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11256" w14:textId="459A4073" w:rsidR="00FF5DB5" w:rsidRPr="00C12D98" w:rsidRDefault="00FF5DB5" w:rsidP="00C12D98">
      <w:pPr>
        <w:spacing w:line="360" w:lineRule="auto"/>
        <w:jc w:val="both"/>
        <w:rPr>
          <w:rFonts w:ascii="Book Antiqua" w:hAnsi="Book Antiqua"/>
          <w:b/>
        </w:rPr>
      </w:pPr>
      <w:r w:rsidRPr="00C12D98">
        <w:rPr>
          <w:rFonts w:ascii="Book Antiqua" w:hAnsi="Book Antiqua"/>
          <w:b/>
        </w:rPr>
        <w:t xml:space="preserve">Name of Journal: </w:t>
      </w:r>
      <w:r w:rsidRPr="00C12D98">
        <w:rPr>
          <w:rFonts w:ascii="Book Antiqua" w:hAnsi="Book Antiqua"/>
          <w:i/>
        </w:rPr>
        <w:t>World Journal of Gastrointestinal Endoscopy</w:t>
      </w:r>
    </w:p>
    <w:p w14:paraId="74F94043" w14:textId="60A64808" w:rsidR="00FF5DB5" w:rsidRPr="00C12D98" w:rsidRDefault="00FF5DB5" w:rsidP="00C12D98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C12D98">
        <w:rPr>
          <w:rFonts w:ascii="Book Antiqua" w:hAnsi="Book Antiqua"/>
          <w:b/>
        </w:rPr>
        <w:t xml:space="preserve">Manuscript NO: </w:t>
      </w:r>
      <w:r w:rsidRPr="00C12D98">
        <w:rPr>
          <w:rFonts w:ascii="Book Antiqua" w:hAnsi="Book Antiqua"/>
          <w:lang w:eastAsia="zh-CN"/>
        </w:rPr>
        <w:t>41114</w:t>
      </w:r>
    </w:p>
    <w:p w14:paraId="44C5646E" w14:textId="77777777" w:rsidR="00FF5DB5" w:rsidRPr="00C12D98" w:rsidRDefault="00FF5DB5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C12D98">
        <w:rPr>
          <w:rFonts w:ascii="Book Antiqua" w:hAnsi="Book Antiqua"/>
          <w:b/>
        </w:rPr>
        <w:t xml:space="preserve">Manuscript Type: </w:t>
      </w:r>
      <w:r w:rsidRPr="00C12D98">
        <w:rPr>
          <w:rFonts w:ascii="Book Antiqua" w:hAnsi="Book Antiqua"/>
        </w:rPr>
        <w:t xml:space="preserve">ORIGINAL ARTICLE </w:t>
      </w:r>
    </w:p>
    <w:p w14:paraId="248EB72A" w14:textId="77777777" w:rsidR="00FF5DB5" w:rsidRPr="00C12D98" w:rsidRDefault="00FF5DB5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1215929D" w14:textId="4898704C" w:rsidR="00FF5DB5" w:rsidRPr="00C12D98" w:rsidRDefault="00FF5DB5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i/>
          <w:lang w:eastAsia="zh-CN"/>
        </w:rPr>
      </w:pPr>
      <w:r w:rsidRPr="00C12D98">
        <w:rPr>
          <w:rFonts w:ascii="Book Antiqua" w:hAnsi="Book Antiqua"/>
          <w:b/>
          <w:i/>
          <w:lang w:eastAsia="zh-CN"/>
        </w:rPr>
        <w:t>Retrospective Study</w:t>
      </w:r>
    </w:p>
    <w:p w14:paraId="2B2439AF" w14:textId="2F4AB8A8" w:rsidR="00A83169" w:rsidRPr="00C12D98" w:rsidRDefault="00207602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C12D98">
        <w:rPr>
          <w:rFonts w:ascii="Book Antiqua" w:hAnsi="Book Antiqua"/>
          <w:b/>
        </w:rPr>
        <w:t xml:space="preserve">Early </w:t>
      </w:r>
      <w:r w:rsidR="001E4925" w:rsidRPr="00C12D98">
        <w:rPr>
          <w:rFonts w:ascii="Book Antiqua" w:hAnsi="Book Antiqua"/>
          <w:b/>
          <w:i/>
        </w:rPr>
        <w:t xml:space="preserve">vs </w:t>
      </w:r>
      <w:r w:rsidR="001E4925" w:rsidRPr="00C12D98">
        <w:rPr>
          <w:rFonts w:ascii="Book Antiqua" w:hAnsi="Book Antiqua"/>
          <w:b/>
        </w:rPr>
        <w:t>la</w:t>
      </w:r>
      <w:r w:rsidRPr="00C12D98">
        <w:rPr>
          <w:rFonts w:ascii="Book Antiqua" w:hAnsi="Book Antiqua"/>
          <w:b/>
        </w:rPr>
        <w:t xml:space="preserve">te </w:t>
      </w:r>
      <w:r w:rsidR="001E4925" w:rsidRPr="00C12D98">
        <w:rPr>
          <w:rFonts w:ascii="Book Antiqua" w:eastAsia="Arial Unicode MS" w:hAnsi="Book Antiqua"/>
          <w:b/>
        </w:rPr>
        <w:t xml:space="preserve">endoscopic retrograde cholangiopancreatography </w:t>
      </w:r>
      <w:r w:rsidRPr="00C12D98">
        <w:rPr>
          <w:rFonts w:ascii="Book Antiqua" w:hAnsi="Book Antiqua"/>
          <w:b/>
        </w:rPr>
        <w:t xml:space="preserve">in </w:t>
      </w:r>
      <w:r w:rsidR="001E4925" w:rsidRPr="00C12D98">
        <w:rPr>
          <w:rFonts w:ascii="Book Antiqua" w:hAnsi="Book Antiqua"/>
          <w:b/>
        </w:rPr>
        <w:t>patients with acute cholangitis: A nationwide analysis</w:t>
      </w:r>
    </w:p>
    <w:p w14:paraId="3AEDBF56" w14:textId="77777777" w:rsidR="00FF5DB5" w:rsidRPr="00C12D98" w:rsidRDefault="00FF5DB5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395CE61E" w14:textId="3FB98653" w:rsidR="009617D4" w:rsidRPr="00C12D98" w:rsidRDefault="00EB2514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C12D98">
        <w:rPr>
          <w:rFonts w:ascii="Book Antiqua" w:hAnsi="Book Antiqua"/>
        </w:rPr>
        <w:t>Mulki</w:t>
      </w:r>
      <w:proofErr w:type="spellEnd"/>
      <w:r w:rsidRPr="00C12D98">
        <w:rPr>
          <w:rFonts w:ascii="Book Antiqua" w:hAnsi="Book Antiqua"/>
        </w:rPr>
        <w:t xml:space="preserve"> </w:t>
      </w:r>
      <w:r w:rsidRPr="00C12D98">
        <w:rPr>
          <w:rFonts w:ascii="Book Antiqua" w:hAnsi="Book Antiqua"/>
          <w:lang w:eastAsia="zh-CN"/>
        </w:rPr>
        <w:t xml:space="preserve">R </w:t>
      </w:r>
      <w:r w:rsidRPr="00C12D98">
        <w:rPr>
          <w:rFonts w:ascii="Book Antiqua" w:hAnsi="Book Antiqua"/>
          <w:i/>
        </w:rPr>
        <w:t>et</w:t>
      </w:r>
      <w:r w:rsidR="009617D4" w:rsidRPr="00C12D98">
        <w:rPr>
          <w:rFonts w:ascii="Book Antiqua" w:hAnsi="Book Antiqua"/>
          <w:i/>
        </w:rPr>
        <w:t xml:space="preserve"> al</w:t>
      </w:r>
      <w:r w:rsidRPr="00C12D98">
        <w:rPr>
          <w:rFonts w:ascii="Book Antiqua" w:hAnsi="Book Antiqua"/>
          <w:lang w:eastAsia="zh-CN"/>
        </w:rPr>
        <w:t>.</w:t>
      </w:r>
      <w:r w:rsidR="009617D4" w:rsidRPr="00C12D98">
        <w:rPr>
          <w:rFonts w:ascii="Book Antiqua" w:hAnsi="Book Antiqua"/>
        </w:rPr>
        <w:t xml:space="preserve"> Outcomes of early and late ERCP in </w:t>
      </w:r>
      <w:r w:rsidRPr="00C12D98">
        <w:rPr>
          <w:rFonts w:ascii="Book Antiqua" w:hAnsi="Book Antiqua"/>
        </w:rPr>
        <w:t>acute ch</w:t>
      </w:r>
      <w:r w:rsidR="009617D4" w:rsidRPr="00C12D98">
        <w:rPr>
          <w:rFonts w:ascii="Book Antiqua" w:hAnsi="Book Antiqua"/>
        </w:rPr>
        <w:t>olangitis</w:t>
      </w:r>
    </w:p>
    <w:p w14:paraId="4DD21D75" w14:textId="77777777" w:rsidR="00FF5DB5" w:rsidRPr="00C12D98" w:rsidRDefault="00FF5DB5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27C5BFE0" w14:textId="15E07B20" w:rsidR="00A83169" w:rsidRPr="00C12D98" w:rsidRDefault="00207602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C12D98">
        <w:rPr>
          <w:rFonts w:ascii="Book Antiqua" w:hAnsi="Book Antiqua"/>
        </w:rPr>
        <w:t>Ramzi</w:t>
      </w:r>
      <w:proofErr w:type="spellEnd"/>
      <w:r w:rsidRPr="00C12D98">
        <w:rPr>
          <w:rFonts w:ascii="Book Antiqua" w:hAnsi="Book Antiqua"/>
        </w:rPr>
        <w:t xml:space="preserve"> </w:t>
      </w:r>
      <w:proofErr w:type="spellStart"/>
      <w:r w:rsidRPr="00C12D98">
        <w:rPr>
          <w:rFonts w:ascii="Book Antiqua" w:hAnsi="Book Antiqua"/>
        </w:rPr>
        <w:t>Mulki</w:t>
      </w:r>
      <w:proofErr w:type="spellEnd"/>
      <w:r w:rsidR="002E4B4A" w:rsidRPr="00C12D98">
        <w:rPr>
          <w:rFonts w:ascii="Book Antiqua" w:hAnsi="Book Antiqua"/>
        </w:rPr>
        <w:t xml:space="preserve">, </w:t>
      </w:r>
      <w:proofErr w:type="spellStart"/>
      <w:r w:rsidR="002E4B4A" w:rsidRPr="00C12D98">
        <w:rPr>
          <w:rFonts w:ascii="Book Antiqua" w:hAnsi="Book Antiqua"/>
        </w:rPr>
        <w:t>Rushikesh</w:t>
      </w:r>
      <w:proofErr w:type="spellEnd"/>
      <w:r w:rsidR="002E4B4A" w:rsidRPr="00C12D98">
        <w:rPr>
          <w:rFonts w:ascii="Book Antiqua" w:hAnsi="Book Antiqua"/>
        </w:rPr>
        <w:t xml:space="preserve"> Shah,</w:t>
      </w:r>
      <w:r w:rsidRPr="00C12D98">
        <w:rPr>
          <w:rFonts w:ascii="Book Antiqua" w:hAnsi="Book Antiqua"/>
        </w:rPr>
        <w:t xml:space="preserve"> Emad </w:t>
      </w:r>
      <w:proofErr w:type="spellStart"/>
      <w:r w:rsidRPr="00C12D98">
        <w:rPr>
          <w:rFonts w:ascii="Book Antiqua" w:hAnsi="Book Antiqua"/>
        </w:rPr>
        <w:t>Qayed</w:t>
      </w:r>
      <w:proofErr w:type="spellEnd"/>
      <w:r w:rsidRPr="00C12D98">
        <w:rPr>
          <w:rFonts w:ascii="Book Antiqua" w:hAnsi="Book Antiqua"/>
        </w:rPr>
        <w:t xml:space="preserve"> </w:t>
      </w:r>
    </w:p>
    <w:p w14:paraId="10C0FBD5" w14:textId="77777777" w:rsidR="00FF5DB5" w:rsidRPr="00C12D98" w:rsidRDefault="00FF5DB5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Roman"/>
          <w:lang w:eastAsia="zh-CN"/>
        </w:rPr>
      </w:pPr>
    </w:p>
    <w:p w14:paraId="5689C430" w14:textId="2C9AE8C0" w:rsidR="00FF5DB5" w:rsidRPr="00C12D98" w:rsidRDefault="008B1B55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C12D98">
        <w:rPr>
          <w:rFonts w:ascii="Book Antiqua" w:hAnsi="Book Antiqua"/>
          <w:b/>
        </w:rPr>
        <w:t>Ramzi</w:t>
      </w:r>
      <w:proofErr w:type="spellEnd"/>
      <w:r w:rsidRPr="00C12D98">
        <w:rPr>
          <w:rFonts w:ascii="Book Antiqua" w:hAnsi="Book Antiqua"/>
          <w:b/>
        </w:rPr>
        <w:t xml:space="preserve"> </w:t>
      </w:r>
      <w:proofErr w:type="spellStart"/>
      <w:r w:rsidRPr="00C12D98">
        <w:rPr>
          <w:rFonts w:ascii="Book Antiqua" w:hAnsi="Book Antiqua"/>
          <w:b/>
        </w:rPr>
        <w:t>Mulki</w:t>
      </w:r>
      <w:proofErr w:type="spellEnd"/>
      <w:r w:rsidRPr="00C12D98">
        <w:rPr>
          <w:rFonts w:ascii="Book Antiqua" w:hAnsi="Book Antiqua"/>
          <w:b/>
        </w:rPr>
        <w:t xml:space="preserve">, </w:t>
      </w:r>
      <w:proofErr w:type="spellStart"/>
      <w:r w:rsidRPr="00C12D98">
        <w:rPr>
          <w:rFonts w:ascii="Book Antiqua" w:hAnsi="Book Antiqua"/>
          <w:b/>
        </w:rPr>
        <w:t>Rushikesh</w:t>
      </w:r>
      <w:proofErr w:type="spellEnd"/>
      <w:r w:rsidRPr="00C12D98">
        <w:rPr>
          <w:rFonts w:ascii="Book Antiqua" w:hAnsi="Book Antiqua"/>
          <w:b/>
        </w:rPr>
        <w:t xml:space="preserve"> Shah, Emad </w:t>
      </w:r>
      <w:proofErr w:type="spellStart"/>
      <w:r w:rsidRPr="00C12D98">
        <w:rPr>
          <w:rFonts w:ascii="Book Antiqua" w:hAnsi="Book Antiqua"/>
          <w:b/>
        </w:rPr>
        <w:t>Qayed</w:t>
      </w:r>
      <w:proofErr w:type="spellEnd"/>
      <w:r w:rsidR="00226A28" w:rsidRPr="00C12D98">
        <w:rPr>
          <w:rFonts w:ascii="Book Antiqua" w:hAnsi="Book Antiqua"/>
          <w:b/>
        </w:rPr>
        <w:t xml:space="preserve">, </w:t>
      </w:r>
      <w:r w:rsidR="00226A28" w:rsidRPr="00C12D98">
        <w:rPr>
          <w:rFonts w:ascii="Book Antiqua" w:hAnsi="Book Antiqua"/>
        </w:rPr>
        <w:t xml:space="preserve">Department of Medicine, Division of Digestive Diseases, Emory University School of Medicine, </w:t>
      </w:r>
      <w:r w:rsidRPr="00C12D98">
        <w:rPr>
          <w:rFonts w:ascii="Book Antiqua" w:eastAsia="Times New Roman" w:hAnsi="Book Antiqua"/>
        </w:rPr>
        <w:t>Atlanta, GA 30303, United States</w:t>
      </w:r>
    </w:p>
    <w:p w14:paraId="4FD5E66F" w14:textId="77777777" w:rsidR="008B1B55" w:rsidRPr="00C12D98" w:rsidRDefault="008B1B55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28C07290" w14:textId="77777777" w:rsidR="008B1B55" w:rsidRPr="00C12D98" w:rsidRDefault="008D690E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  <w:r w:rsidRPr="00C12D98">
        <w:rPr>
          <w:rFonts w:ascii="Book Antiqua" w:hAnsi="Book Antiqua"/>
          <w:b/>
        </w:rPr>
        <w:t xml:space="preserve">Emad </w:t>
      </w:r>
      <w:proofErr w:type="spellStart"/>
      <w:r w:rsidRPr="00C12D98">
        <w:rPr>
          <w:rFonts w:ascii="Book Antiqua" w:hAnsi="Book Antiqua"/>
          <w:b/>
        </w:rPr>
        <w:t>Qayed</w:t>
      </w:r>
      <w:proofErr w:type="spellEnd"/>
      <w:r w:rsidRPr="00C12D98">
        <w:rPr>
          <w:rFonts w:ascii="Book Antiqua" w:hAnsi="Book Antiqua"/>
          <w:b/>
        </w:rPr>
        <w:t xml:space="preserve">, </w:t>
      </w:r>
      <w:r w:rsidR="00226A28" w:rsidRPr="00C12D98">
        <w:rPr>
          <w:rFonts w:ascii="Book Antiqua" w:hAnsi="Book Antiqua"/>
        </w:rPr>
        <w:t xml:space="preserve">Grady Memorial Hospital, </w:t>
      </w:r>
      <w:r w:rsidR="008B1B55" w:rsidRPr="00C12D98">
        <w:rPr>
          <w:rFonts w:ascii="Book Antiqua" w:hAnsi="Book Antiqua"/>
        </w:rPr>
        <w:t>Emory University</w:t>
      </w:r>
      <w:r w:rsidR="008B1B55" w:rsidRPr="00C12D98">
        <w:rPr>
          <w:rFonts w:ascii="Book Antiqua" w:hAnsi="Book Antiqua"/>
          <w:lang w:eastAsia="zh-CN"/>
        </w:rPr>
        <w:t>,</w:t>
      </w:r>
      <w:r w:rsidR="008B1B55" w:rsidRPr="00C12D98">
        <w:rPr>
          <w:rFonts w:ascii="Book Antiqua" w:hAnsi="Book Antiqua"/>
        </w:rPr>
        <w:t xml:space="preserve"> </w:t>
      </w:r>
      <w:r w:rsidR="008B1B55" w:rsidRPr="00C12D98">
        <w:rPr>
          <w:rFonts w:ascii="Book Antiqua" w:eastAsia="Times New Roman" w:hAnsi="Book Antiqua"/>
        </w:rPr>
        <w:t>Atlanta, GA 30303, United States</w:t>
      </w:r>
    </w:p>
    <w:p w14:paraId="127BF4E5" w14:textId="7C998641" w:rsidR="00FF5DB5" w:rsidRPr="00C12D98" w:rsidRDefault="00FF5DB5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MS Mincho" w:hAnsi="Book Antiqua" w:cs="MS Mincho"/>
          <w:lang w:eastAsia="zh-CN"/>
        </w:rPr>
      </w:pPr>
    </w:p>
    <w:p w14:paraId="10E7FD97" w14:textId="1EFB1B13" w:rsidR="008B1B55" w:rsidRPr="00C12D98" w:rsidRDefault="008B1B55" w:rsidP="00C12D98">
      <w:pPr>
        <w:spacing w:line="360" w:lineRule="auto"/>
        <w:jc w:val="both"/>
        <w:rPr>
          <w:rFonts w:ascii="Book Antiqua" w:hAnsi="Book Antiqua"/>
          <w:lang w:eastAsia="zh-CN"/>
        </w:rPr>
      </w:pPr>
      <w:r w:rsidRPr="00C12D98">
        <w:rPr>
          <w:rFonts w:ascii="Book Antiqua" w:hAnsi="Book Antiqua"/>
          <w:b/>
        </w:rPr>
        <w:t>ORCID number:</w:t>
      </w:r>
      <w:r w:rsidR="008D690E" w:rsidRPr="00C12D98">
        <w:rPr>
          <w:rFonts w:ascii="Book Antiqua" w:eastAsia="MS Mincho" w:hAnsi="Book Antiqua" w:cs="MS Mincho"/>
        </w:rPr>
        <w:t xml:space="preserve"> </w:t>
      </w:r>
      <w:proofErr w:type="spellStart"/>
      <w:r w:rsidR="005025DE" w:rsidRPr="00C12D98">
        <w:rPr>
          <w:rFonts w:ascii="Book Antiqua" w:eastAsia="MS Mincho" w:hAnsi="Book Antiqua" w:cs="MS Mincho"/>
        </w:rPr>
        <w:t>Ramzi</w:t>
      </w:r>
      <w:proofErr w:type="spellEnd"/>
      <w:r w:rsidR="005025DE" w:rsidRPr="00C12D98">
        <w:rPr>
          <w:rFonts w:ascii="Book Antiqua" w:eastAsia="MS Mincho" w:hAnsi="Book Antiqua" w:cs="MS Mincho"/>
        </w:rPr>
        <w:t xml:space="preserve"> </w:t>
      </w:r>
      <w:proofErr w:type="spellStart"/>
      <w:r w:rsidR="005025DE" w:rsidRPr="00C12D98">
        <w:rPr>
          <w:rFonts w:ascii="Book Antiqua" w:eastAsia="MS Mincho" w:hAnsi="Book Antiqua" w:cs="MS Mincho"/>
        </w:rPr>
        <w:t>Mulki</w:t>
      </w:r>
      <w:proofErr w:type="spellEnd"/>
      <w:r w:rsidR="008F2F41" w:rsidRPr="00C12D98">
        <w:rPr>
          <w:rFonts w:ascii="Book Antiqua" w:eastAsia="MS Mincho" w:hAnsi="Book Antiqua" w:cs="MS Mincho"/>
        </w:rPr>
        <w:t xml:space="preserve"> (</w:t>
      </w:r>
      <w:r w:rsidR="005025DE" w:rsidRPr="00C12D98">
        <w:rPr>
          <w:rFonts w:ascii="Book Antiqua" w:eastAsia="Times New Roman" w:hAnsi="Book Antiqua"/>
        </w:rPr>
        <w:t xml:space="preserve">0000-0001-5493-1407); </w:t>
      </w:r>
      <w:proofErr w:type="spellStart"/>
      <w:r w:rsidR="005025DE" w:rsidRPr="00C12D98">
        <w:rPr>
          <w:rFonts w:ascii="Book Antiqua" w:hAnsi="Book Antiqua"/>
        </w:rPr>
        <w:t>Rushikesh</w:t>
      </w:r>
      <w:proofErr w:type="spellEnd"/>
      <w:r w:rsidR="005025DE" w:rsidRPr="00C12D98">
        <w:rPr>
          <w:rFonts w:ascii="Book Antiqua" w:hAnsi="Book Antiqua"/>
        </w:rPr>
        <w:t xml:space="preserve"> Shah</w:t>
      </w:r>
      <w:r w:rsidR="008F2F41" w:rsidRPr="00C12D98">
        <w:rPr>
          <w:rFonts w:ascii="Book Antiqua" w:hAnsi="Book Antiqua"/>
        </w:rPr>
        <w:t xml:space="preserve"> (</w:t>
      </w:r>
      <w:r w:rsidR="005025DE" w:rsidRPr="00C12D98">
        <w:rPr>
          <w:rFonts w:ascii="Book Antiqua" w:eastAsia="Times New Roman" w:hAnsi="Book Antiqua"/>
        </w:rPr>
        <w:t>0000-0001-5472-9196</w:t>
      </w:r>
      <w:r w:rsidR="005025DE" w:rsidRPr="00C12D98">
        <w:rPr>
          <w:rFonts w:ascii="Book Antiqua" w:hAnsi="Book Antiqua"/>
        </w:rPr>
        <w:t xml:space="preserve">); Emad </w:t>
      </w:r>
      <w:proofErr w:type="spellStart"/>
      <w:r w:rsidR="005025DE" w:rsidRPr="00C12D98">
        <w:rPr>
          <w:rFonts w:ascii="Book Antiqua" w:hAnsi="Book Antiqua"/>
        </w:rPr>
        <w:t>Qayed</w:t>
      </w:r>
      <w:proofErr w:type="spellEnd"/>
      <w:r w:rsidR="008F2F41" w:rsidRPr="00C12D98">
        <w:rPr>
          <w:rFonts w:ascii="Book Antiqua" w:hAnsi="Book Antiqua"/>
        </w:rPr>
        <w:t xml:space="preserve"> (</w:t>
      </w:r>
      <w:r w:rsidR="005025DE" w:rsidRPr="00C12D98">
        <w:rPr>
          <w:rFonts w:ascii="Book Antiqua" w:eastAsia="Times New Roman" w:hAnsi="Book Antiqua"/>
        </w:rPr>
        <w:t>0000-0003-2129-7694</w:t>
      </w:r>
      <w:r w:rsidR="005025DE" w:rsidRPr="00C12D98">
        <w:rPr>
          <w:rFonts w:ascii="Book Antiqua" w:hAnsi="Book Antiqua"/>
        </w:rPr>
        <w:t>)</w:t>
      </w:r>
      <w:r w:rsidRPr="00C12D98">
        <w:rPr>
          <w:rFonts w:ascii="Book Antiqua" w:hAnsi="Book Antiqua"/>
          <w:lang w:eastAsia="zh-CN"/>
        </w:rPr>
        <w:t>.</w:t>
      </w:r>
    </w:p>
    <w:p w14:paraId="1D66425A" w14:textId="2EF84B1F" w:rsidR="009617D4" w:rsidRPr="00C12D98" w:rsidRDefault="005025DE" w:rsidP="00C12D98">
      <w:pPr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</w:rPr>
        <w:t xml:space="preserve"> </w:t>
      </w:r>
    </w:p>
    <w:p w14:paraId="6AF1C495" w14:textId="0C3E198E" w:rsidR="000E1155" w:rsidRPr="00C12D98" w:rsidRDefault="008B1B55" w:rsidP="00C12D98">
      <w:pPr>
        <w:spacing w:line="360" w:lineRule="auto"/>
        <w:jc w:val="both"/>
        <w:rPr>
          <w:rFonts w:ascii="Book Antiqua" w:hAnsi="Book Antiqua"/>
          <w:lang w:eastAsia="zh-CN"/>
        </w:rPr>
      </w:pPr>
      <w:r w:rsidRPr="00C12D98">
        <w:rPr>
          <w:rFonts w:ascii="Book Antiqua" w:hAnsi="Book Antiqua"/>
          <w:b/>
        </w:rPr>
        <w:t>Author contributions:</w:t>
      </w:r>
      <w:r w:rsidR="00EF00D6" w:rsidRPr="00C12D98">
        <w:rPr>
          <w:rFonts w:ascii="Book Antiqua" w:hAnsi="Book Antiqua"/>
        </w:rPr>
        <w:t xml:space="preserve"> </w:t>
      </w:r>
      <w:proofErr w:type="spellStart"/>
      <w:r w:rsidR="00EF00D6" w:rsidRPr="00C12D98">
        <w:rPr>
          <w:rFonts w:ascii="Book Antiqua" w:hAnsi="Book Antiqua"/>
        </w:rPr>
        <w:t>Mulki</w:t>
      </w:r>
      <w:proofErr w:type="spellEnd"/>
      <w:r w:rsidR="00EF00D6" w:rsidRPr="00C12D98">
        <w:rPr>
          <w:rFonts w:ascii="Book Antiqua" w:hAnsi="Book Antiqua"/>
        </w:rPr>
        <w:t xml:space="preserve"> R designed the research, drafted and revised the manuscript; Shah R designed the research and revised the manuscript for important intellectual content; </w:t>
      </w:r>
      <w:proofErr w:type="spellStart"/>
      <w:r w:rsidR="00EF00D6" w:rsidRPr="00C12D98">
        <w:rPr>
          <w:rFonts w:ascii="Book Antiqua" w:hAnsi="Book Antiqua"/>
        </w:rPr>
        <w:t>Qayed</w:t>
      </w:r>
      <w:proofErr w:type="spellEnd"/>
      <w:r w:rsidR="00EF00D6" w:rsidRPr="00C12D98">
        <w:rPr>
          <w:rFonts w:ascii="Book Antiqua" w:hAnsi="Book Antiqua"/>
        </w:rPr>
        <w:t xml:space="preserve"> E designed the research, interpreted the data, drafted and revised the manuscript; all authors read and approved the final version of the manuscript. </w:t>
      </w:r>
    </w:p>
    <w:p w14:paraId="22546F3E" w14:textId="77777777" w:rsidR="008B1B55" w:rsidRPr="00C12D98" w:rsidRDefault="008B1B55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"/>
          <w:lang w:eastAsia="zh-CN"/>
        </w:rPr>
      </w:pPr>
    </w:p>
    <w:p w14:paraId="1368E321" w14:textId="6A13E526" w:rsidR="008B1B55" w:rsidRPr="00C12D98" w:rsidRDefault="008B1B55" w:rsidP="00C12D98">
      <w:pPr>
        <w:spacing w:line="360" w:lineRule="auto"/>
        <w:jc w:val="both"/>
        <w:rPr>
          <w:rFonts w:ascii="Book Antiqua" w:hAnsi="Book Antiqua"/>
          <w:lang w:eastAsia="zh-CN"/>
        </w:rPr>
      </w:pPr>
      <w:r w:rsidRPr="00C12D98">
        <w:rPr>
          <w:rFonts w:ascii="Book Antiqua" w:hAnsi="Book Antiqua"/>
          <w:b/>
        </w:rPr>
        <w:t>Institutional review board statement</w:t>
      </w:r>
      <w:r w:rsidRPr="00C12D98">
        <w:rPr>
          <w:rFonts w:ascii="Book Antiqua" w:hAnsi="Book Antiqua"/>
          <w:b/>
          <w:iCs/>
        </w:rPr>
        <w:t xml:space="preserve">: </w:t>
      </w:r>
      <w:r w:rsidRPr="00C12D98">
        <w:rPr>
          <w:rFonts w:ascii="Book Antiqua" w:hAnsi="Book Antiqua"/>
        </w:rPr>
        <w:t xml:space="preserve">This study was reviewed and deemed exempt from review by the Emory University Institutional Review Board because the database </w:t>
      </w:r>
      <w:r w:rsidRPr="00C12D98">
        <w:rPr>
          <w:rFonts w:ascii="Book Antiqua" w:hAnsi="Book Antiqua"/>
        </w:rPr>
        <w:lastRenderedPageBreak/>
        <w:t>is publicly available and does not contain any identifiable information that can be linked to any specific subject.</w:t>
      </w:r>
    </w:p>
    <w:p w14:paraId="184AC93C" w14:textId="77777777" w:rsidR="008B1B55" w:rsidRPr="00C12D98" w:rsidRDefault="008B1B55" w:rsidP="00C12D98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39DE1A5E" w14:textId="7599294A" w:rsidR="008B1B55" w:rsidRPr="00C12D98" w:rsidRDefault="008B1B55" w:rsidP="00C12D98">
      <w:pPr>
        <w:spacing w:line="360" w:lineRule="auto"/>
        <w:jc w:val="both"/>
        <w:rPr>
          <w:rFonts w:ascii="Book Antiqua" w:hAnsi="Book Antiqua"/>
          <w:lang w:eastAsia="zh-CN"/>
        </w:rPr>
      </w:pPr>
      <w:r w:rsidRPr="00C12D98">
        <w:rPr>
          <w:rFonts w:ascii="Book Antiqua" w:hAnsi="Book Antiqua"/>
          <w:b/>
        </w:rPr>
        <w:t>Informed consent statement</w:t>
      </w:r>
      <w:r w:rsidRPr="00C12D98">
        <w:rPr>
          <w:rFonts w:ascii="Book Antiqua" w:hAnsi="Book Antiqua"/>
          <w:b/>
          <w:iCs/>
        </w:rPr>
        <w:t xml:space="preserve">: </w:t>
      </w:r>
      <w:r w:rsidRPr="00C12D98">
        <w:rPr>
          <w:rFonts w:ascii="Book Antiqua" w:hAnsi="Book Antiqua"/>
        </w:rPr>
        <w:t>Informed consent was not required as this research involves an administrative database and does not contain any identifiable information that can be linked to any specific subject.</w:t>
      </w:r>
    </w:p>
    <w:p w14:paraId="0FD1F87E" w14:textId="77777777" w:rsidR="008B1B55" w:rsidRPr="00C12D98" w:rsidRDefault="008B1B55" w:rsidP="00C12D98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18A65687" w14:textId="3B81C4DB" w:rsidR="008B1B55" w:rsidRPr="00C12D98" w:rsidRDefault="008B1B55" w:rsidP="00C12D98">
      <w:pPr>
        <w:spacing w:line="360" w:lineRule="auto"/>
        <w:jc w:val="both"/>
        <w:rPr>
          <w:rFonts w:ascii="Book Antiqua" w:hAnsi="Book Antiqua"/>
          <w:b/>
        </w:rPr>
      </w:pPr>
      <w:r w:rsidRPr="00C12D98">
        <w:rPr>
          <w:rFonts w:ascii="Book Antiqua" w:hAnsi="Book Antiqua"/>
          <w:b/>
        </w:rPr>
        <w:t>Conflict-of-interest statement</w:t>
      </w:r>
      <w:r w:rsidRPr="00C12D98">
        <w:rPr>
          <w:rFonts w:ascii="Book Antiqua" w:hAnsi="Book Antiqua" w:cs="TimesNewRomanPS-BoldItalicMT"/>
          <w:b/>
          <w:iCs/>
        </w:rPr>
        <w:t xml:space="preserve">: </w:t>
      </w:r>
      <w:r w:rsidRPr="00C12D98">
        <w:rPr>
          <w:rFonts w:ascii="Book Antiqua" w:eastAsia="Times New Roman" w:hAnsi="Book Antiqua"/>
        </w:rPr>
        <w:t>The authors report no conflict of interest.</w:t>
      </w:r>
    </w:p>
    <w:p w14:paraId="74E5DE84" w14:textId="77777777" w:rsidR="008B1B55" w:rsidRPr="00C12D98" w:rsidRDefault="008B1B55" w:rsidP="00C12D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9661CB" w14:textId="1A330351" w:rsidR="008B1B55" w:rsidRPr="00C12D98" w:rsidRDefault="008B1B55" w:rsidP="00C12D9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  <w:b/>
        </w:rPr>
        <w:t xml:space="preserve">Open-Access: </w:t>
      </w:r>
      <w:r w:rsidRPr="00C12D98">
        <w:rPr>
          <w:rFonts w:ascii="Book Antiqua" w:hAnsi="Book Antiqua"/>
        </w:rPr>
        <w:t>This article is an open-access article which was selected by an in-house editor and fully peer-reviewed by external reviewers. It is distributed in accordance with the Creative Commons Attribution Non Commercial</w:t>
      </w:r>
      <w:r w:rsidR="008F2F41" w:rsidRPr="00C12D98">
        <w:rPr>
          <w:rFonts w:ascii="Book Antiqua" w:hAnsi="Book Antiqua"/>
        </w:rPr>
        <w:t xml:space="preserve"> (</w:t>
      </w:r>
      <w:r w:rsidRPr="00C12D98">
        <w:rPr>
          <w:rFonts w:ascii="Book Antiqua" w:hAnsi="Book Antiqua"/>
        </w:rPr>
        <w:t xml:space="preserve">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C12D98">
          <w:rPr>
            <w:rStyle w:val="a4"/>
            <w:rFonts w:ascii="Book Antiqua" w:hAnsi="Book Antiqua"/>
            <w:color w:val="auto"/>
            <w:u w:val="none"/>
          </w:rPr>
          <w:t>http://creativecommons.org/licenses/by-nc/4.0/</w:t>
        </w:r>
      </w:hyperlink>
    </w:p>
    <w:p w14:paraId="1C3C550C" w14:textId="77777777" w:rsidR="008B1B55" w:rsidRPr="00C12D98" w:rsidRDefault="008B1B55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"/>
          <w:lang w:eastAsia="zh-CN"/>
        </w:rPr>
      </w:pPr>
    </w:p>
    <w:p w14:paraId="0816C1E4" w14:textId="518A6E3A" w:rsidR="008B1B55" w:rsidRPr="00C12D98" w:rsidRDefault="008B1B55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C12D98">
        <w:rPr>
          <w:rFonts w:ascii="Book Antiqua" w:hAnsi="Book Antiqua" w:cs="宋体"/>
          <w:b/>
        </w:rPr>
        <w:t>Manuscript source:</w:t>
      </w:r>
      <w:r w:rsidRPr="00C12D98">
        <w:rPr>
          <w:rFonts w:ascii="Book Antiqua" w:hAnsi="Book Antiqua" w:cs="宋体"/>
        </w:rPr>
        <w:t> Invited manuscript</w:t>
      </w:r>
    </w:p>
    <w:p w14:paraId="46B3991C" w14:textId="77777777" w:rsidR="008B1B55" w:rsidRPr="00C12D98" w:rsidRDefault="008B1B55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"/>
          <w:lang w:eastAsia="zh-CN"/>
        </w:rPr>
      </w:pPr>
    </w:p>
    <w:p w14:paraId="521C7F91" w14:textId="27F728E1" w:rsidR="008B1B55" w:rsidRPr="00C12D98" w:rsidRDefault="008B1B55" w:rsidP="00C12D98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Book Antiqua" w:hAnsi="Book Antiqua"/>
          <w:lang w:eastAsia="zh-CN"/>
        </w:rPr>
      </w:pPr>
      <w:r w:rsidRPr="00C12D98">
        <w:rPr>
          <w:rFonts w:ascii="Book Antiqua" w:hAnsi="Book Antiqua"/>
          <w:b/>
        </w:rPr>
        <w:t>Corresponding author:</w:t>
      </w:r>
      <w:r w:rsidR="000E1155" w:rsidRPr="00C12D98">
        <w:rPr>
          <w:rFonts w:ascii="Book Antiqua" w:hAnsi="Book Antiqua" w:cs="Times"/>
        </w:rPr>
        <w:t xml:space="preserve"> </w:t>
      </w:r>
      <w:r w:rsidR="000E1155" w:rsidRPr="00C12D98">
        <w:rPr>
          <w:rFonts w:ascii="Book Antiqua" w:hAnsi="Book Antiqua" w:cs="Times"/>
          <w:b/>
        </w:rPr>
        <w:t xml:space="preserve">Emad </w:t>
      </w:r>
      <w:proofErr w:type="spellStart"/>
      <w:r w:rsidR="000E1155" w:rsidRPr="00C12D98">
        <w:rPr>
          <w:rFonts w:ascii="Book Antiqua" w:hAnsi="Book Antiqua" w:cs="Times"/>
          <w:b/>
        </w:rPr>
        <w:t>Qayed</w:t>
      </w:r>
      <w:proofErr w:type="spellEnd"/>
      <w:r w:rsidR="000E1155" w:rsidRPr="00C12D98">
        <w:rPr>
          <w:rFonts w:ascii="Book Antiqua" w:hAnsi="Book Antiqua" w:cs="Times"/>
          <w:b/>
        </w:rPr>
        <w:t xml:space="preserve">, </w:t>
      </w:r>
      <w:r w:rsidRPr="00C12D98">
        <w:rPr>
          <w:rFonts w:ascii="Book Antiqua" w:hAnsi="Book Antiqua" w:cs="Times"/>
          <w:b/>
        </w:rPr>
        <w:t>MD, Assistant Professor,</w:t>
      </w:r>
      <w:r w:rsidRPr="00C12D98">
        <w:rPr>
          <w:rFonts w:ascii="Book Antiqua" w:hAnsi="Book Antiqua"/>
        </w:rPr>
        <w:t xml:space="preserve"> Department of Medicine, Division of Digestive Diseases, Emory University School of Medicine,</w:t>
      </w:r>
      <w:r w:rsidRPr="00C12D98">
        <w:rPr>
          <w:rFonts w:ascii="Book Antiqua" w:eastAsia="Times New Roman" w:hAnsi="Book Antiqua"/>
        </w:rPr>
        <w:t xml:space="preserve"> 49 Jesse Hill Junior Drive,</w:t>
      </w:r>
      <w:r w:rsidRPr="00C12D98">
        <w:rPr>
          <w:rFonts w:ascii="Book Antiqua" w:hAnsi="Book Antiqua"/>
          <w:lang w:eastAsia="zh-CN"/>
        </w:rPr>
        <w:t xml:space="preserve"> </w:t>
      </w:r>
      <w:r w:rsidRPr="00C12D98">
        <w:rPr>
          <w:rFonts w:ascii="Book Antiqua" w:eastAsia="Times New Roman" w:hAnsi="Book Antiqua"/>
        </w:rPr>
        <w:t>Atlanta, GA 30303, United States</w:t>
      </w:r>
      <w:r w:rsidRPr="00C12D98">
        <w:rPr>
          <w:rFonts w:ascii="Book Antiqua" w:hAnsi="Book Antiqua"/>
          <w:lang w:eastAsia="zh-CN"/>
        </w:rPr>
        <w:t xml:space="preserve">. </w:t>
      </w:r>
      <w:r w:rsidRPr="00C12D98">
        <w:rPr>
          <w:rFonts w:ascii="Book Antiqua" w:eastAsia="Times New Roman" w:hAnsi="Book Antiqua"/>
        </w:rPr>
        <w:t>eqayed@emory.edu</w:t>
      </w:r>
    </w:p>
    <w:p w14:paraId="73687EB8" w14:textId="77777777" w:rsidR="001B4595" w:rsidRPr="00C12D98" w:rsidRDefault="001B4595" w:rsidP="00C12D98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Book Antiqua" w:eastAsia="Times New Roman" w:hAnsi="Book Antiqua"/>
          <w:b/>
        </w:rPr>
      </w:pPr>
    </w:p>
    <w:p w14:paraId="2973593B" w14:textId="2E2242C6" w:rsidR="0065111A" w:rsidRPr="00C12D98" w:rsidRDefault="0065111A" w:rsidP="00C12D98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Book Antiqua" w:eastAsia="Times New Roman" w:hAnsi="Book Antiqua"/>
          <w:lang w:eastAsia="zh-CN"/>
        </w:rPr>
      </w:pPr>
      <w:r w:rsidRPr="00C12D98">
        <w:rPr>
          <w:rFonts w:ascii="Book Antiqua" w:eastAsia="Times New Roman" w:hAnsi="Book Antiqua"/>
          <w:b/>
        </w:rPr>
        <w:t>Telephone:</w:t>
      </w:r>
      <w:r w:rsidRPr="00C12D98">
        <w:rPr>
          <w:rFonts w:ascii="Book Antiqua" w:eastAsia="Times New Roman" w:hAnsi="Book Antiqua"/>
        </w:rPr>
        <w:t xml:space="preserve"> +1</w:t>
      </w:r>
      <w:r w:rsidR="008B1B55" w:rsidRPr="00C12D98">
        <w:rPr>
          <w:rFonts w:ascii="Book Antiqua" w:hAnsi="Book Antiqua"/>
          <w:lang w:eastAsia="zh-CN"/>
        </w:rPr>
        <w:t>-</w:t>
      </w:r>
      <w:r w:rsidRPr="00C12D98">
        <w:rPr>
          <w:rFonts w:ascii="Book Antiqua" w:eastAsia="Times New Roman" w:hAnsi="Book Antiqua"/>
        </w:rPr>
        <w:t>404</w:t>
      </w:r>
      <w:r w:rsidR="008B1B55" w:rsidRPr="00C12D98">
        <w:rPr>
          <w:rFonts w:ascii="Book Antiqua" w:hAnsi="Book Antiqua"/>
          <w:lang w:eastAsia="zh-CN"/>
        </w:rPr>
        <w:t>-</w:t>
      </w:r>
      <w:r w:rsidR="008B1B55" w:rsidRPr="00C12D98">
        <w:rPr>
          <w:rFonts w:ascii="Book Antiqua" w:eastAsia="Times New Roman" w:hAnsi="Book Antiqua"/>
        </w:rPr>
        <w:t>778</w:t>
      </w:r>
      <w:r w:rsidRPr="00C12D98">
        <w:rPr>
          <w:rFonts w:ascii="Book Antiqua" w:eastAsia="Times New Roman" w:hAnsi="Book Antiqua"/>
        </w:rPr>
        <w:t xml:space="preserve">1685 </w:t>
      </w:r>
    </w:p>
    <w:p w14:paraId="377CFDFB" w14:textId="3ED8377C" w:rsidR="000E1155" w:rsidRPr="00C12D98" w:rsidRDefault="0065111A" w:rsidP="00C12D98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Book Antiqua" w:eastAsia="Times New Roman" w:hAnsi="Book Antiqua"/>
        </w:rPr>
      </w:pPr>
      <w:r w:rsidRPr="00C12D98">
        <w:rPr>
          <w:rFonts w:ascii="Book Antiqua" w:eastAsia="Times New Roman" w:hAnsi="Book Antiqua"/>
          <w:b/>
        </w:rPr>
        <w:t>Fax:</w:t>
      </w:r>
      <w:r w:rsidRPr="00C12D98">
        <w:rPr>
          <w:rFonts w:ascii="Book Antiqua" w:eastAsia="Times New Roman" w:hAnsi="Book Antiqua"/>
        </w:rPr>
        <w:t xml:space="preserve"> +1</w:t>
      </w:r>
      <w:r w:rsidR="008B1B55" w:rsidRPr="00C12D98">
        <w:rPr>
          <w:rFonts w:ascii="Book Antiqua" w:hAnsi="Book Antiqua"/>
          <w:lang w:eastAsia="zh-CN"/>
        </w:rPr>
        <w:t>-</w:t>
      </w:r>
      <w:r w:rsidRPr="00C12D98">
        <w:rPr>
          <w:rFonts w:ascii="Book Antiqua" w:eastAsia="Times New Roman" w:hAnsi="Book Antiqua"/>
        </w:rPr>
        <w:t>404</w:t>
      </w:r>
      <w:r w:rsidR="008B1B55" w:rsidRPr="00C12D98">
        <w:rPr>
          <w:rFonts w:ascii="Book Antiqua" w:hAnsi="Book Antiqua"/>
          <w:lang w:eastAsia="zh-CN"/>
        </w:rPr>
        <w:t>-</w:t>
      </w:r>
      <w:r w:rsidR="008B1B55" w:rsidRPr="00C12D98">
        <w:rPr>
          <w:rFonts w:ascii="Book Antiqua" w:eastAsia="Times New Roman" w:hAnsi="Book Antiqua"/>
        </w:rPr>
        <w:t>778</w:t>
      </w:r>
      <w:r w:rsidRPr="00C12D98">
        <w:rPr>
          <w:rFonts w:ascii="Book Antiqua" w:eastAsia="Times New Roman" w:hAnsi="Book Antiqua"/>
        </w:rPr>
        <w:t>1681</w:t>
      </w:r>
    </w:p>
    <w:p w14:paraId="476E2755" w14:textId="77777777" w:rsidR="000E1155" w:rsidRPr="00C12D98" w:rsidRDefault="000E1155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"/>
        </w:rPr>
      </w:pPr>
    </w:p>
    <w:p w14:paraId="5D4D2E34" w14:textId="3A22453D" w:rsidR="008B1B55" w:rsidRPr="00C12D98" w:rsidRDefault="008B1B55" w:rsidP="00C12D98">
      <w:pPr>
        <w:spacing w:line="360" w:lineRule="auto"/>
        <w:jc w:val="both"/>
        <w:rPr>
          <w:rFonts w:ascii="Book Antiqua" w:hAnsi="Book Antiqua"/>
          <w:b/>
        </w:rPr>
      </w:pPr>
      <w:r w:rsidRPr="00C12D98">
        <w:rPr>
          <w:rFonts w:ascii="Book Antiqua" w:hAnsi="Book Antiqua"/>
          <w:b/>
        </w:rPr>
        <w:t xml:space="preserve">Received: </w:t>
      </w:r>
      <w:r w:rsidR="00EA7D4A" w:rsidRPr="00C12D98">
        <w:rPr>
          <w:rFonts w:ascii="Book Antiqua" w:hAnsi="Book Antiqua"/>
          <w:lang w:eastAsia="zh-CN"/>
        </w:rPr>
        <w:t>July 27, 2018</w:t>
      </w:r>
      <w:r w:rsidR="00EA7D4A" w:rsidRPr="00C12D98">
        <w:rPr>
          <w:rFonts w:ascii="Book Antiqua" w:hAnsi="Book Antiqua"/>
        </w:rPr>
        <w:t xml:space="preserve"> </w:t>
      </w:r>
    </w:p>
    <w:p w14:paraId="74F25B8D" w14:textId="1FCE64BF" w:rsidR="008B1B55" w:rsidRPr="00C12D98" w:rsidRDefault="008B1B55" w:rsidP="00C12D98">
      <w:pPr>
        <w:spacing w:line="360" w:lineRule="auto"/>
        <w:jc w:val="both"/>
        <w:rPr>
          <w:rFonts w:ascii="Book Antiqua" w:hAnsi="Book Antiqua"/>
          <w:b/>
        </w:rPr>
      </w:pPr>
      <w:r w:rsidRPr="00C12D98">
        <w:rPr>
          <w:rFonts w:ascii="Book Antiqua" w:hAnsi="Book Antiqua"/>
          <w:b/>
        </w:rPr>
        <w:t>Peer-review started:</w:t>
      </w:r>
      <w:r w:rsidR="00EA7D4A" w:rsidRPr="00C12D98">
        <w:rPr>
          <w:rFonts w:ascii="Book Antiqua" w:hAnsi="Book Antiqua"/>
          <w:lang w:eastAsia="zh-CN"/>
        </w:rPr>
        <w:t xml:space="preserve"> July 30, 2018</w:t>
      </w:r>
      <w:r w:rsidR="00EA7D4A" w:rsidRPr="00C12D98">
        <w:rPr>
          <w:rFonts w:ascii="Book Antiqua" w:hAnsi="Book Antiqua"/>
        </w:rPr>
        <w:t xml:space="preserve"> </w:t>
      </w:r>
    </w:p>
    <w:p w14:paraId="10AF2830" w14:textId="1CAF4B4A" w:rsidR="008B1B55" w:rsidRPr="00C12D98" w:rsidRDefault="008B1B55" w:rsidP="00C12D98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C12D98">
        <w:rPr>
          <w:rFonts w:ascii="Book Antiqua" w:hAnsi="Book Antiqua"/>
          <w:b/>
        </w:rPr>
        <w:t>First decision:</w:t>
      </w:r>
      <w:r w:rsidR="00EA7D4A" w:rsidRPr="00C12D98">
        <w:rPr>
          <w:rFonts w:ascii="Book Antiqua" w:hAnsi="Book Antiqua"/>
          <w:b/>
          <w:lang w:eastAsia="zh-CN"/>
        </w:rPr>
        <w:t xml:space="preserve"> </w:t>
      </w:r>
      <w:r w:rsidR="00EA7D4A" w:rsidRPr="00C12D98">
        <w:rPr>
          <w:rFonts w:ascii="Book Antiqua" w:hAnsi="Book Antiqua"/>
          <w:lang w:eastAsia="zh-CN"/>
        </w:rPr>
        <w:t>October 5, 2018</w:t>
      </w:r>
    </w:p>
    <w:p w14:paraId="2AA56592" w14:textId="03E6103A" w:rsidR="008B1B55" w:rsidRPr="00C12D98" w:rsidRDefault="008B1B55" w:rsidP="00C12D98">
      <w:pPr>
        <w:spacing w:line="360" w:lineRule="auto"/>
        <w:jc w:val="both"/>
        <w:rPr>
          <w:rFonts w:ascii="Book Antiqua" w:hAnsi="Book Antiqua"/>
          <w:b/>
        </w:rPr>
      </w:pPr>
      <w:r w:rsidRPr="00C12D98">
        <w:rPr>
          <w:rFonts w:ascii="Book Antiqua" w:hAnsi="Book Antiqua"/>
          <w:b/>
        </w:rPr>
        <w:t xml:space="preserve">Revised: </w:t>
      </w:r>
      <w:r w:rsidR="00EA7D4A" w:rsidRPr="00C12D98">
        <w:rPr>
          <w:rFonts w:ascii="Book Antiqua" w:hAnsi="Book Antiqua"/>
          <w:lang w:eastAsia="zh-CN"/>
        </w:rPr>
        <w:t>October 12, 2018</w:t>
      </w:r>
      <w:r w:rsidRPr="00C12D98">
        <w:rPr>
          <w:rFonts w:ascii="Book Antiqua" w:hAnsi="Book Antiqua"/>
          <w:b/>
        </w:rPr>
        <w:t xml:space="preserve"> </w:t>
      </w:r>
    </w:p>
    <w:p w14:paraId="26366B5B" w14:textId="02B3286B" w:rsidR="008B1B55" w:rsidRPr="00C12D98" w:rsidRDefault="008B1B55" w:rsidP="00C12D98">
      <w:pPr>
        <w:spacing w:line="360" w:lineRule="auto"/>
        <w:jc w:val="both"/>
        <w:rPr>
          <w:rFonts w:ascii="Book Antiqua" w:hAnsi="Book Antiqua"/>
          <w:b/>
        </w:rPr>
      </w:pPr>
      <w:r w:rsidRPr="00C12D98">
        <w:rPr>
          <w:rFonts w:ascii="Book Antiqua" w:hAnsi="Book Antiqua"/>
          <w:b/>
        </w:rPr>
        <w:t>Accepted:</w:t>
      </w:r>
      <w:r w:rsidR="00EA7D4A" w:rsidRPr="00C12D98">
        <w:rPr>
          <w:rFonts w:ascii="Book Antiqua" w:hAnsi="Book Antiqua"/>
          <w:b/>
        </w:rPr>
        <w:t xml:space="preserve"> </w:t>
      </w:r>
      <w:r w:rsidR="001B4595" w:rsidRPr="00C12D98">
        <w:rPr>
          <w:rFonts w:ascii="Book Antiqua" w:hAnsi="Book Antiqua"/>
        </w:rPr>
        <w:t>December 12, 2018</w:t>
      </w:r>
    </w:p>
    <w:p w14:paraId="10C14952" w14:textId="41EB4C55" w:rsidR="008B1B55" w:rsidRPr="00C12D98" w:rsidRDefault="008B1B55" w:rsidP="00C12D98">
      <w:pPr>
        <w:spacing w:line="360" w:lineRule="auto"/>
        <w:jc w:val="both"/>
        <w:rPr>
          <w:rFonts w:ascii="Book Antiqua" w:hAnsi="Book Antiqua" w:hint="eastAsia"/>
          <w:b/>
          <w:lang w:eastAsia="zh-CN"/>
        </w:rPr>
      </w:pPr>
      <w:r w:rsidRPr="00C12D98">
        <w:rPr>
          <w:rFonts w:ascii="Book Antiqua" w:hAnsi="Book Antiqua"/>
          <w:b/>
        </w:rPr>
        <w:lastRenderedPageBreak/>
        <w:t>Article in press:</w:t>
      </w:r>
      <w:r w:rsidR="00EA7D4A" w:rsidRPr="00C12D98">
        <w:rPr>
          <w:rFonts w:ascii="Book Antiqua" w:hAnsi="Book Antiqua"/>
        </w:rPr>
        <w:t xml:space="preserve"> </w:t>
      </w:r>
      <w:r w:rsidR="00C12D98">
        <w:rPr>
          <w:rFonts w:ascii="Book Antiqua" w:hAnsi="Book Antiqua"/>
        </w:rPr>
        <w:t>December 1</w:t>
      </w:r>
      <w:r w:rsidR="00C12D98">
        <w:rPr>
          <w:rFonts w:ascii="Book Antiqua" w:hAnsi="Book Antiqua" w:hint="eastAsia"/>
          <w:lang w:eastAsia="zh-CN"/>
        </w:rPr>
        <w:t>3</w:t>
      </w:r>
      <w:r w:rsidR="00C12D98" w:rsidRPr="00C12D98">
        <w:rPr>
          <w:rFonts w:ascii="Book Antiqua" w:hAnsi="Book Antiqua"/>
        </w:rPr>
        <w:t>, 2018</w:t>
      </w:r>
    </w:p>
    <w:p w14:paraId="6226784C" w14:textId="07EFCFBA" w:rsidR="008B1B55" w:rsidRPr="00C12D98" w:rsidRDefault="008B1B55" w:rsidP="00C12D98">
      <w:pPr>
        <w:spacing w:line="360" w:lineRule="auto"/>
        <w:jc w:val="both"/>
        <w:rPr>
          <w:rFonts w:ascii="Book Antiqua" w:hAnsi="Book Antiqua" w:hint="eastAsia"/>
          <w:b/>
          <w:lang w:eastAsia="zh-CN"/>
        </w:rPr>
      </w:pPr>
      <w:r w:rsidRPr="00C12D98">
        <w:rPr>
          <w:rFonts w:ascii="Book Antiqua" w:hAnsi="Book Antiqua"/>
          <w:b/>
        </w:rPr>
        <w:t xml:space="preserve">Published online: </w:t>
      </w:r>
      <w:r w:rsidR="00C12D98">
        <w:rPr>
          <w:rFonts w:ascii="Book Antiqua" w:hAnsi="Book Antiqua" w:hint="eastAsia"/>
          <w:lang w:eastAsia="zh-CN"/>
        </w:rPr>
        <w:t>January</w:t>
      </w:r>
      <w:r w:rsidR="00C12D98">
        <w:rPr>
          <w:rFonts w:ascii="Book Antiqua" w:hAnsi="Book Antiqua"/>
        </w:rPr>
        <w:t xml:space="preserve"> 1</w:t>
      </w:r>
      <w:r w:rsidR="00C12D98">
        <w:rPr>
          <w:rFonts w:ascii="Book Antiqua" w:hAnsi="Book Antiqua" w:hint="eastAsia"/>
          <w:lang w:eastAsia="zh-CN"/>
        </w:rPr>
        <w:t>6</w:t>
      </w:r>
      <w:r w:rsidR="00C12D98">
        <w:rPr>
          <w:rFonts w:ascii="Book Antiqua" w:hAnsi="Book Antiqua"/>
        </w:rPr>
        <w:t>, 201</w:t>
      </w:r>
      <w:r w:rsidR="00C12D98">
        <w:rPr>
          <w:rFonts w:ascii="Book Antiqua" w:hAnsi="Book Antiqua" w:hint="eastAsia"/>
          <w:lang w:eastAsia="zh-CN"/>
        </w:rPr>
        <w:t>9</w:t>
      </w:r>
    </w:p>
    <w:p w14:paraId="4106A9A7" w14:textId="77777777" w:rsidR="00EA7D4A" w:rsidRPr="00C12D98" w:rsidRDefault="00EA7D4A" w:rsidP="00C12D98">
      <w:pPr>
        <w:spacing w:line="360" w:lineRule="auto"/>
        <w:jc w:val="both"/>
        <w:rPr>
          <w:rFonts w:ascii="Book Antiqua" w:hAnsi="Book Antiqua" w:cs="Times"/>
        </w:rPr>
      </w:pPr>
      <w:r w:rsidRPr="00C12D98">
        <w:rPr>
          <w:rFonts w:ascii="Book Antiqua" w:hAnsi="Book Antiqua" w:cs="Times"/>
        </w:rPr>
        <w:br w:type="page"/>
      </w:r>
    </w:p>
    <w:p w14:paraId="125E29FC" w14:textId="7748DB01" w:rsidR="001C7023" w:rsidRPr="00C12D98" w:rsidRDefault="00021152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  <w:b/>
        </w:rPr>
      </w:pPr>
      <w:r w:rsidRPr="00C12D98">
        <w:rPr>
          <w:rFonts w:ascii="Book Antiqua" w:eastAsia="Arial Unicode MS" w:hAnsi="Book Antiqua"/>
          <w:b/>
        </w:rPr>
        <w:lastRenderedPageBreak/>
        <w:t>Abstract</w:t>
      </w:r>
    </w:p>
    <w:p w14:paraId="46AFDB1B" w14:textId="77777777" w:rsidR="00021152" w:rsidRPr="00C12D98" w:rsidRDefault="00021152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  <w:b/>
          <w:i/>
        </w:rPr>
      </w:pPr>
      <w:r w:rsidRPr="00C12D98">
        <w:rPr>
          <w:rFonts w:ascii="Book Antiqua" w:eastAsia="Arial Unicode MS" w:hAnsi="Book Antiqua"/>
          <w:b/>
          <w:i/>
        </w:rPr>
        <w:t>AIM</w:t>
      </w:r>
    </w:p>
    <w:p w14:paraId="00436C26" w14:textId="1E2BC6D7" w:rsidR="0010743A" w:rsidRPr="00C12D98" w:rsidRDefault="00021152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  <w:lang w:eastAsia="zh-CN"/>
        </w:rPr>
      </w:pPr>
      <w:proofErr w:type="gramStart"/>
      <w:r w:rsidRPr="00C12D98">
        <w:rPr>
          <w:rFonts w:ascii="Book Antiqua" w:eastAsia="Arial Unicode MS" w:hAnsi="Book Antiqua"/>
        </w:rPr>
        <w:t>T</w:t>
      </w:r>
      <w:r w:rsidR="0010743A" w:rsidRPr="00C12D98">
        <w:rPr>
          <w:rFonts w:ascii="Book Antiqua" w:eastAsia="Arial Unicode MS" w:hAnsi="Book Antiqua"/>
        </w:rPr>
        <w:t xml:space="preserve">o assess the effect of early </w:t>
      </w:r>
      <w:r w:rsidR="0010743A" w:rsidRPr="00C12D98">
        <w:rPr>
          <w:rFonts w:ascii="Book Antiqua" w:eastAsia="Arial Unicode MS" w:hAnsi="Book Antiqua"/>
          <w:i/>
        </w:rPr>
        <w:t>vs</w:t>
      </w:r>
      <w:r w:rsidR="0010743A" w:rsidRPr="00C12D98">
        <w:rPr>
          <w:rFonts w:ascii="Book Antiqua" w:eastAsia="Arial Unicode MS" w:hAnsi="Book Antiqua"/>
        </w:rPr>
        <w:t xml:space="preserve"> late </w:t>
      </w:r>
      <w:r w:rsidR="001E4925" w:rsidRPr="00C12D98">
        <w:rPr>
          <w:rFonts w:ascii="Book Antiqua" w:eastAsia="Arial Unicode MS" w:hAnsi="Book Antiqua"/>
        </w:rPr>
        <w:t>endoscopic retrograde cholangiopancreatography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1E4925" w:rsidRPr="00C12D98">
        <w:rPr>
          <w:rFonts w:ascii="Book Antiqua" w:eastAsia="Arial Unicode MS" w:hAnsi="Book Antiqua"/>
        </w:rPr>
        <w:t>ERCP)</w:t>
      </w:r>
      <w:r w:rsidR="0010743A" w:rsidRPr="00C12D98">
        <w:rPr>
          <w:rFonts w:ascii="Book Antiqua" w:eastAsia="Arial Unicode MS" w:hAnsi="Book Antiqua"/>
        </w:rPr>
        <w:t xml:space="preserve"> on mortality</w:t>
      </w:r>
      <w:r w:rsidR="00AE7546" w:rsidRPr="00C12D98">
        <w:rPr>
          <w:rFonts w:ascii="Book Antiqua" w:eastAsia="Arial Unicode MS" w:hAnsi="Book Antiqua"/>
        </w:rPr>
        <w:t xml:space="preserve"> and readmissions</w:t>
      </w:r>
      <w:r w:rsidR="0010743A" w:rsidRPr="00C12D98">
        <w:rPr>
          <w:rFonts w:ascii="Book Antiqua" w:eastAsia="Arial Unicode MS" w:hAnsi="Book Antiqua"/>
        </w:rPr>
        <w:t xml:space="preserve"> in acute cholangitis, using a nationally representative sample.</w:t>
      </w:r>
      <w:proofErr w:type="gramEnd"/>
      <w:r w:rsidR="0010743A" w:rsidRPr="00C12D98">
        <w:rPr>
          <w:rFonts w:ascii="Book Antiqua" w:eastAsia="Arial Unicode MS" w:hAnsi="Book Antiqua"/>
        </w:rPr>
        <w:t xml:space="preserve"> </w:t>
      </w:r>
    </w:p>
    <w:p w14:paraId="37A741E9" w14:textId="77777777" w:rsidR="00EA7D4A" w:rsidRPr="00C12D98" w:rsidRDefault="00EA7D4A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  <w:b/>
          <w:lang w:eastAsia="zh-CN"/>
        </w:rPr>
      </w:pPr>
    </w:p>
    <w:p w14:paraId="7E39753D" w14:textId="77777777" w:rsidR="00021152" w:rsidRPr="00C12D98" w:rsidRDefault="00021152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  <w:b/>
          <w:i/>
        </w:rPr>
      </w:pPr>
      <w:r w:rsidRPr="00C12D98">
        <w:rPr>
          <w:rFonts w:ascii="Book Antiqua" w:eastAsia="Arial Unicode MS" w:hAnsi="Book Antiqua"/>
          <w:b/>
          <w:i/>
        </w:rPr>
        <w:t>METHODS</w:t>
      </w:r>
    </w:p>
    <w:p w14:paraId="089909F4" w14:textId="609B1E08" w:rsidR="00855301" w:rsidRPr="00C12D98" w:rsidRDefault="00AE7546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  <w:lang w:eastAsia="zh-CN"/>
        </w:rPr>
      </w:pPr>
      <w:r w:rsidRPr="00C12D98">
        <w:rPr>
          <w:rFonts w:ascii="Book Antiqua" w:eastAsia="Arial Unicode MS" w:hAnsi="Book Antiqua"/>
        </w:rPr>
        <w:t>W</w:t>
      </w:r>
      <w:r w:rsidR="00AC3176" w:rsidRPr="00C12D98">
        <w:rPr>
          <w:rFonts w:ascii="Book Antiqua" w:eastAsia="Arial Unicode MS" w:hAnsi="Book Antiqua"/>
        </w:rPr>
        <w:t>e</w:t>
      </w:r>
      <w:r w:rsidRPr="00C12D98">
        <w:rPr>
          <w:rFonts w:ascii="Book Antiqua" w:eastAsia="Arial Unicode MS" w:hAnsi="Book Antiqua"/>
        </w:rPr>
        <w:t xml:space="preserve"> used the 2014 National Readmissions Database to identify </w:t>
      </w:r>
      <w:r w:rsidR="0010743A" w:rsidRPr="00C12D98">
        <w:rPr>
          <w:rFonts w:ascii="Book Antiqua" w:eastAsia="Arial Unicode MS" w:hAnsi="Book Antiqua"/>
        </w:rPr>
        <w:t>adult</w:t>
      </w:r>
      <w:r w:rsidR="005B09CD" w:rsidRPr="00C12D98">
        <w:rPr>
          <w:rFonts w:ascii="Book Antiqua" w:eastAsia="Arial Unicode MS" w:hAnsi="Book Antiqua"/>
        </w:rPr>
        <w:t xml:space="preserve"> patients hospitalized with </w:t>
      </w:r>
      <w:r w:rsidRPr="00C12D98">
        <w:rPr>
          <w:rFonts w:ascii="Book Antiqua" w:eastAsia="Arial Unicode MS" w:hAnsi="Book Antiqua"/>
        </w:rPr>
        <w:t>acute cholangitis who underwent therapeutic ERCP within one week of admission</w:t>
      </w:r>
      <w:r w:rsidR="00855301" w:rsidRPr="00C12D98">
        <w:rPr>
          <w:rFonts w:ascii="Book Antiqua" w:eastAsia="Arial Unicode MS" w:hAnsi="Book Antiqua"/>
        </w:rPr>
        <w:t>.</w:t>
      </w:r>
      <w:r w:rsidR="00EA7D4A" w:rsidRPr="00C12D98">
        <w:rPr>
          <w:rFonts w:ascii="Book Antiqua" w:eastAsia="Arial Unicode MS" w:hAnsi="Book Antiqua"/>
        </w:rPr>
        <w:t xml:space="preserve"> </w:t>
      </w:r>
      <w:r w:rsidRPr="00C12D98">
        <w:rPr>
          <w:rFonts w:ascii="Book Antiqua" w:eastAsia="Arial Unicode MS" w:hAnsi="Book Antiqua"/>
        </w:rPr>
        <w:t>Early ERCP</w:t>
      </w:r>
      <w:r w:rsidR="00855301" w:rsidRPr="00C12D98">
        <w:rPr>
          <w:rFonts w:ascii="Book Antiqua" w:eastAsia="Arial Unicode MS" w:hAnsi="Book Antiqua"/>
        </w:rPr>
        <w:t xml:space="preserve"> was </w:t>
      </w:r>
      <w:r w:rsidR="008A1406" w:rsidRPr="00C12D98">
        <w:rPr>
          <w:rFonts w:ascii="Book Antiqua" w:eastAsia="Arial Unicode MS" w:hAnsi="Book Antiqua"/>
        </w:rPr>
        <w:t xml:space="preserve">defined as ERCP </w:t>
      </w:r>
      <w:r w:rsidRPr="00C12D98">
        <w:rPr>
          <w:rFonts w:ascii="Book Antiqua" w:eastAsia="Arial Unicode MS" w:hAnsi="Book Antiqua"/>
        </w:rPr>
        <w:t>performed on the same day of admission or</w:t>
      </w:r>
      <w:r w:rsidR="001551AB" w:rsidRPr="00C12D98">
        <w:rPr>
          <w:rFonts w:ascii="Book Antiqua" w:eastAsia="Arial Unicode MS" w:hAnsi="Book Antiqua"/>
        </w:rPr>
        <w:t xml:space="preserve"> the</w:t>
      </w:r>
      <w:r w:rsidRPr="00C12D98">
        <w:rPr>
          <w:rFonts w:ascii="Book Antiqua" w:eastAsia="Arial Unicode MS" w:hAnsi="Book Antiqua"/>
        </w:rPr>
        <w:t xml:space="preserve"> nex</w:t>
      </w:r>
      <w:r w:rsidR="00855301" w:rsidRPr="00C12D98">
        <w:rPr>
          <w:rFonts w:ascii="Book Antiqua" w:eastAsia="Arial Unicode MS" w:hAnsi="Book Antiqua"/>
        </w:rPr>
        <w:t>t day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855301" w:rsidRPr="00C12D98">
        <w:rPr>
          <w:rFonts w:ascii="Book Antiqua" w:eastAsia="Arial Unicode MS" w:hAnsi="Book Antiqua"/>
        </w:rPr>
        <w:t>days 0 or 1,</w:t>
      </w:r>
      <w:r w:rsidR="00EA7D4A" w:rsidRPr="00C12D98">
        <w:rPr>
          <w:rFonts w:ascii="Book Antiqua" w:eastAsia="Arial Unicode MS" w:hAnsi="Book Antiqua"/>
        </w:rPr>
        <w:t xml:space="preserve"> &lt; </w:t>
      </w:r>
      <w:r w:rsidR="00855301" w:rsidRPr="00C12D98">
        <w:rPr>
          <w:rFonts w:ascii="Book Antiqua" w:eastAsia="Arial Unicode MS" w:hAnsi="Book Antiqua"/>
        </w:rPr>
        <w:t>48 h), and late ERCP was</w:t>
      </w:r>
      <w:r w:rsidRPr="00C12D98">
        <w:rPr>
          <w:rFonts w:ascii="Book Antiqua" w:eastAsia="Arial Unicode MS" w:hAnsi="Book Antiqua"/>
        </w:rPr>
        <w:t xml:space="preserve"> performed on days 2 to 7 of admission</w:t>
      </w:r>
      <w:r w:rsidR="0010743A" w:rsidRPr="00C12D98">
        <w:rPr>
          <w:rFonts w:ascii="Book Antiqua" w:eastAsia="Arial Unicode MS" w:hAnsi="Book Antiqua"/>
        </w:rPr>
        <w:t xml:space="preserve">. Patients with severe cholangitis had any of the following additional diagnoses: </w:t>
      </w:r>
      <w:r w:rsidR="00EA7D4A" w:rsidRPr="00C12D98">
        <w:rPr>
          <w:rFonts w:ascii="Book Antiqua" w:eastAsia="Arial Unicode MS" w:hAnsi="Book Antiqua"/>
        </w:rPr>
        <w:t xml:space="preserve">Severe </w:t>
      </w:r>
      <w:r w:rsidR="0010743A" w:rsidRPr="00C12D98">
        <w:rPr>
          <w:rFonts w:ascii="Book Antiqua" w:eastAsia="Arial Unicode MS" w:hAnsi="Book Antiqua"/>
        </w:rPr>
        <w:t>sepsis, septic shock, acute renal failure, acute respiratory failure, or thrombocytopenia. Multivariate logistic regression was used to calculate the adjusted odds of association of ERCP timing wi</w:t>
      </w:r>
      <w:r w:rsidR="00EA7D4A" w:rsidRPr="00C12D98">
        <w:rPr>
          <w:rFonts w:ascii="Book Antiqua" w:eastAsia="Arial Unicode MS" w:hAnsi="Book Antiqua"/>
        </w:rPr>
        <w:t>th in-hospital mortality, 30-d mortality, and 30-d</w:t>
      </w:r>
      <w:r w:rsidR="0010743A" w:rsidRPr="00C12D98">
        <w:rPr>
          <w:rFonts w:ascii="Book Antiqua" w:eastAsia="Arial Unicode MS" w:hAnsi="Book Antiqua"/>
        </w:rPr>
        <w:t xml:space="preserve"> readmissions</w:t>
      </w:r>
      <w:r w:rsidR="00253FBF" w:rsidRPr="00C12D98">
        <w:rPr>
          <w:rFonts w:ascii="Book Antiqua" w:eastAsia="Arial Unicode MS" w:hAnsi="Book Antiqua"/>
        </w:rPr>
        <w:t>, controlling for age, sex,</w:t>
      </w:r>
      <w:r w:rsidR="008A1406" w:rsidRPr="00C12D98">
        <w:rPr>
          <w:rFonts w:ascii="Book Antiqua" w:eastAsia="Arial Unicode MS" w:hAnsi="Book Antiqua"/>
        </w:rPr>
        <w:t xml:space="preserve"> severe disease</w:t>
      </w:r>
      <w:r w:rsidR="00253FBF" w:rsidRPr="00C12D98">
        <w:rPr>
          <w:rFonts w:ascii="Book Antiqua" w:eastAsia="Arial Unicode MS" w:hAnsi="Book Antiqua"/>
        </w:rPr>
        <w:t xml:space="preserve"> and comorbidities.</w:t>
      </w:r>
      <w:r w:rsidR="00EA7D4A" w:rsidRPr="00C12D98">
        <w:rPr>
          <w:rFonts w:ascii="Book Antiqua" w:eastAsia="Arial Unicode MS" w:hAnsi="Book Antiqua"/>
        </w:rPr>
        <w:t xml:space="preserve"> </w:t>
      </w:r>
    </w:p>
    <w:p w14:paraId="3FDC8929" w14:textId="77777777" w:rsidR="00EA7D4A" w:rsidRPr="00C12D98" w:rsidRDefault="00EA7D4A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  <w:lang w:eastAsia="zh-CN"/>
        </w:rPr>
      </w:pPr>
    </w:p>
    <w:p w14:paraId="0E0FA61F" w14:textId="2D21D31E" w:rsidR="00021152" w:rsidRPr="00C12D98" w:rsidRDefault="00021152" w:rsidP="00C12D98">
      <w:pPr>
        <w:spacing w:line="360" w:lineRule="auto"/>
        <w:jc w:val="both"/>
        <w:rPr>
          <w:rFonts w:ascii="Book Antiqua" w:eastAsia="MS Mincho" w:hAnsi="Book Antiqua" w:cs="MS Mincho"/>
          <w:i/>
        </w:rPr>
      </w:pPr>
      <w:r w:rsidRPr="00C12D98">
        <w:rPr>
          <w:rFonts w:ascii="Book Antiqua" w:eastAsia="Arial Unicode MS" w:hAnsi="Book Antiqua"/>
          <w:b/>
          <w:i/>
        </w:rPr>
        <w:t>RESULTS</w:t>
      </w:r>
    </w:p>
    <w:p w14:paraId="31C3F8F3" w14:textId="029A489C" w:rsidR="009339C7" w:rsidRPr="00C12D98" w:rsidRDefault="00EA7D4A" w:rsidP="00C12D98">
      <w:pPr>
        <w:spacing w:line="360" w:lineRule="auto"/>
        <w:jc w:val="both"/>
        <w:rPr>
          <w:rFonts w:ascii="Book Antiqua" w:hAnsi="Book Antiqua"/>
          <w:lang w:eastAsia="zh-CN"/>
        </w:rPr>
      </w:pPr>
      <w:r w:rsidRPr="00C12D98">
        <w:rPr>
          <w:rFonts w:ascii="Book Antiqua" w:eastAsia="Arial Unicode MS" w:hAnsi="Book Antiqua"/>
        </w:rPr>
        <w:t>Four thousand five hundred and seventy</w:t>
      </w:r>
      <w:r w:rsidR="002511DF" w:rsidRPr="00C12D98">
        <w:rPr>
          <w:rFonts w:ascii="Book Antiqua" w:eastAsia="Arial Unicode MS" w:hAnsi="Book Antiqua"/>
        </w:rPr>
        <w:t xml:space="preserve"> patients</w:t>
      </w:r>
      <w:r w:rsidR="0010743A" w:rsidRPr="00C12D98">
        <w:rPr>
          <w:rFonts w:ascii="Book Antiqua" w:eastAsia="Arial Unicode MS" w:hAnsi="Book Antiqua"/>
        </w:rPr>
        <w:t xml:space="preserve"> satisf</w:t>
      </w:r>
      <w:r w:rsidR="00253FBF" w:rsidRPr="00C12D98">
        <w:rPr>
          <w:rFonts w:ascii="Book Antiqua" w:eastAsia="Arial Unicode MS" w:hAnsi="Book Antiqua"/>
        </w:rPr>
        <w:t xml:space="preserve">ied the inclusion criteria; with a mean age of 64.1 years. </w:t>
      </w:r>
      <w:r w:rsidR="005B09CD" w:rsidRPr="00C12D98">
        <w:rPr>
          <w:rFonts w:ascii="Book Antiqua" w:eastAsia="Arial Unicode MS" w:hAnsi="Book Antiqua"/>
        </w:rPr>
        <w:t xml:space="preserve">Of these, </w:t>
      </w:r>
      <w:r w:rsidR="00253FBF" w:rsidRPr="00C12D98">
        <w:rPr>
          <w:rFonts w:ascii="Book Antiqua" w:eastAsia="Arial Unicode MS" w:hAnsi="Book Antiqua"/>
        </w:rPr>
        <w:t>66.6</w:t>
      </w:r>
      <w:r w:rsidR="0010743A" w:rsidRPr="00C12D98">
        <w:rPr>
          <w:rFonts w:ascii="Book Antiqua" w:eastAsia="Arial Unicode MS" w:hAnsi="Book Antiqua"/>
        </w:rPr>
        <w:t xml:space="preserve">% had early </w:t>
      </w:r>
      <w:r w:rsidR="00253FBF" w:rsidRPr="00C12D98">
        <w:rPr>
          <w:rFonts w:ascii="Book Antiqua" w:eastAsia="Arial Unicode MS" w:hAnsi="Book Antiqua"/>
        </w:rPr>
        <w:t>ERCP, while 33.4</w:t>
      </w:r>
      <w:r w:rsidR="00361D80" w:rsidRPr="00C12D98">
        <w:rPr>
          <w:rFonts w:ascii="Book Antiqua" w:eastAsia="Arial Unicode MS" w:hAnsi="Book Antiqua"/>
        </w:rPr>
        <w:t>% had late ERCP</w:t>
      </w:r>
      <w:r w:rsidR="0010743A" w:rsidRPr="00C12D98">
        <w:rPr>
          <w:rFonts w:ascii="Book Antiqua" w:eastAsia="Arial Unicode MS" w:hAnsi="Book Antiqua"/>
        </w:rPr>
        <w:t xml:space="preserve">. </w:t>
      </w:r>
      <w:r w:rsidR="00FE11BC" w:rsidRPr="00C12D98">
        <w:rPr>
          <w:rFonts w:ascii="Book Antiqua" w:eastAsia="Arial Unicode MS" w:hAnsi="Book Antiqua"/>
        </w:rPr>
        <w:t xml:space="preserve">Early ERCP was associated with </w:t>
      </w:r>
      <w:r w:rsidR="00253FBF" w:rsidRPr="00C12D98">
        <w:rPr>
          <w:rFonts w:ascii="Book Antiqua" w:eastAsia="Arial Unicode MS" w:hAnsi="Book Antiqua"/>
        </w:rPr>
        <w:t xml:space="preserve">lower in-hospital mortality </w:t>
      </w:r>
      <w:r w:rsidRPr="00C12D98">
        <w:rPr>
          <w:rFonts w:ascii="Book Antiqua" w:eastAsia="Arial Unicode MS" w:hAnsi="Book Antiqua"/>
          <w:lang w:eastAsia="zh-CN"/>
        </w:rPr>
        <w:t>[</w:t>
      </w:r>
      <w:r w:rsidR="00253FBF" w:rsidRPr="00C12D98">
        <w:rPr>
          <w:rFonts w:ascii="Book Antiqua" w:eastAsia="Arial Unicode MS" w:hAnsi="Book Antiqua"/>
        </w:rPr>
        <w:t xml:space="preserve">1.2% </w:t>
      </w:r>
      <w:r w:rsidRPr="00C12D98">
        <w:rPr>
          <w:rFonts w:ascii="Book Antiqua" w:eastAsia="Arial Unicode MS" w:hAnsi="Book Antiqua"/>
          <w:i/>
        </w:rPr>
        <w:t>vs</w:t>
      </w:r>
      <w:r w:rsidR="00253FBF" w:rsidRPr="00C12D98">
        <w:rPr>
          <w:rFonts w:ascii="Book Antiqua" w:eastAsia="Arial Unicode MS" w:hAnsi="Book Antiqua"/>
        </w:rPr>
        <w:t xml:space="preserve"> 2.4%, adjusted odds ratio</w:t>
      </w:r>
      <w:r w:rsidR="008F2F41" w:rsidRPr="00C12D98">
        <w:rPr>
          <w:rFonts w:ascii="Book Antiqua" w:eastAsia="Arial Unicode MS" w:hAnsi="Book Antiqua"/>
        </w:rPr>
        <w:t xml:space="preserve"> (</w:t>
      </w:r>
      <w:proofErr w:type="spellStart"/>
      <w:r w:rsidR="00253FBF" w:rsidRPr="00C12D98">
        <w:rPr>
          <w:rFonts w:ascii="Book Antiqua" w:eastAsia="Arial Unicode MS" w:hAnsi="Book Antiqua"/>
        </w:rPr>
        <w:t>aOR</w:t>
      </w:r>
      <w:proofErr w:type="spellEnd"/>
      <w:r w:rsidR="00253FBF" w:rsidRPr="00C12D98">
        <w:rPr>
          <w:rFonts w:ascii="Book Antiqua" w:eastAsia="Arial Unicode MS" w:hAnsi="Book Antiqua"/>
        </w:rPr>
        <w:t>)</w:t>
      </w:r>
      <w:r w:rsidRPr="00C12D98">
        <w:rPr>
          <w:rFonts w:ascii="Book Antiqua" w:eastAsia="Arial Unicode MS" w:hAnsi="Book Antiqua"/>
        </w:rPr>
        <w:t xml:space="preserve"> = </w:t>
      </w:r>
      <w:r w:rsidR="00253FBF" w:rsidRPr="00C12D98">
        <w:rPr>
          <w:rFonts w:ascii="Book Antiqua" w:eastAsia="Arial Unicode MS" w:hAnsi="Book Antiqua"/>
        </w:rPr>
        <w:t>0.50, 95%</w:t>
      </w:r>
      <w:r w:rsidR="005C402F" w:rsidRPr="00C12D98">
        <w:rPr>
          <w:rFonts w:ascii="Book Antiqua" w:eastAsia="Arial Unicode MS" w:hAnsi="Book Antiqua"/>
        </w:rPr>
        <w:t>CI</w:t>
      </w:r>
      <w:r w:rsidRPr="00C12D98">
        <w:rPr>
          <w:rFonts w:ascii="Book Antiqua" w:eastAsia="Arial Unicode MS" w:hAnsi="Book Antiqua"/>
          <w:lang w:eastAsia="zh-CN"/>
        </w:rPr>
        <w:t xml:space="preserve">: </w:t>
      </w:r>
      <w:r w:rsidRPr="00C12D98">
        <w:rPr>
          <w:rFonts w:ascii="Book Antiqua" w:eastAsia="Arial Unicode MS" w:hAnsi="Book Antiqua"/>
        </w:rPr>
        <w:t>0.76-0.83</w:t>
      </w:r>
      <w:r w:rsidR="00253FBF" w:rsidRPr="00C12D98">
        <w:rPr>
          <w:rFonts w:ascii="Book Antiqua" w:eastAsia="Arial Unicode MS" w:hAnsi="Book Antiqua"/>
        </w:rPr>
        <w:t xml:space="preserve">, </w:t>
      </w:r>
      <w:r w:rsidR="00253FBF" w:rsidRPr="00C12D98">
        <w:rPr>
          <w:rFonts w:ascii="Book Antiqua" w:eastAsia="Arial Unicode MS" w:hAnsi="Book Antiqua"/>
          <w:i/>
        </w:rPr>
        <w:t>P</w:t>
      </w:r>
      <w:r w:rsidRPr="00C12D98">
        <w:rPr>
          <w:rFonts w:ascii="Book Antiqua" w:eastAsia="Arial Unicode MS" w:hAnsi="Book Antiqua"/>
        </w:rPr>
        <w:t xml:space="preserve"> = </w:t>
      </w:r>
      <w:r w:rsidR="00253FBF" w:rsidRPr="00C12D98">
        <w:rPr>
          <w:rFonts w:ascii="Book Antiqua" w:eastAsia="Arial Unicode MS" w:hAnsi="Book Antiqua"/>
        </w:rPr>
        <w:t>0.001</w:t>
      </w:r>
      <w:r w:rsidRPr="00C12D98">
        <w:rPr>
          <w:rFonts w:ascii="Book Antiqua" w:eastAsia="Arial Unicode MS" w:hAnsi="Book Antiqua"/>
          <w:lang w:eastAsia="zh-CN"/>
        </w:rPr>
        <w:t>]</w:t>
      </w:r>
      <w:r w:rsidR="00253FBF" w:rsidRPr="00C12D98">
        <w:rPr>
          <w:rFonts w:ascii="Book Antiqua" w:eastAsia="Arial Unicode MS" w:hAnsi="Book Antiqua"/>
        </w:rPr>
        <w:t xml:space="preserve"> and </w:t>
      </w:r>
      <w:r w:rsidRPr="00C12D98">
        <w:rPr>
          <w:rFonts w:ascii="Book Antiqua" w:eastAsia="Arial Unicode MS" w:hAnsi="Book Antiqua"/>
        </w:rPr>
        <w:t>lower 30-d mortality</w:t>
      </w:r>
      <w:r w:rsidR="008F2F41" w:rsidRPr="00C12D98">
        <w:rPr>
          <w:rFonts w:ascii="Book Antiqua" w:eastAsia="Arial Unicode MS" w:hAnsi="Book Antiqua"/>
        </w:rPr>
        <w:t xml:space="preserve"> (</w:t>
      </w:r>
      <w:r w:rsidRPr="00C12D98">
        <w:rPr>
          <w:rFonts w:ascii="Book Antiqua" w:eastAsia="Arial Unicode MS" w:hAnsi="Book Antiqua"/>
        </w:rPr>
        <w:t>1.5%</w:t>
      </w:r>
      <w:r w:rsidRPr="00C12D98">
        <w:rPr>
          <w:rFonts w:ascii="Book Antiqua" w:eastAsia="Arial Unicode MS" w:hAnsi="Book Antiqua"/>
          <w:i/>
        </w:rPr>
        <w:t xml:space="preserve"> vs</w:t>
      </w:r>
      <w:r w:rsidR="00253FBF" w:rsidRPr="00C12D98">
        <w:rPr>
          <w:rFonts w:ascii="Book Antiqua" w:eastAsia="Arial Unicode MS" w:hAnsi="Book Antiqua"/>
        </w:rPr>
        <w:t xml:space="preserve"> 3.3%, </w:t>
      </w:r>
      <w:proofErr w:type="spellStart"/>
      <w:r w:rsidR="00253FBF" w:rsidRPr="00C12D98">
        <w:rPr>
          <w:rFonts w:ascii="Book Antiqua" w:eastAsia="Arial Unicode MS" w:hAnsi="Book Antiqua"/>
        </w:rPr>
        <w:t>aOR</w:t>
      </w:r>
      <w:proofErr w:type="spellEnd"/>
      <w:r w:rsidRPr="00C12D98">
        <w:rPr>
          <w:rFonts w:ascii="Book Antiqua" w:eastAsia="Arial Unicode MS" w:hAnsi="Book Antiqua"/>
          <w:lang w:eastAsia="zh-CN"/>
        </w:rPr>
        <w:t xml:space="preserve"> </w:t>
      </w:r>
      <w:r w:rsidRPr="00C12D98">
        <w:rPr>
          <w:rFonts w:ascii="Book Antiqua" w:eastAsia="Arial Unicode MS" w:hAnsi="Book Antiqua"/>
        </w:rPr>
        <w:t>= 0.48, 95%</w:t>
      </w:r>
      <w:r w:rsidR="00253FBF" w:rsidRPr="00C12D98">
        <w:rPr>
          <w:rFonts w:ascii="Book Antiqua" w:eastAsia="Arial Unicode MS" w:hAnsi="Book Antiqua"/>
        </w:rPr>
        <w:t>CI</w:t>
      </w:r>
      <w:r w:rsidRPr="00C12D98">
        <w:rPr>
          <w:rFonts w:ascii="Book Antiqua" w:eastAsia="Arial Unicode MS" w:hAnsi="Book Antiqua"/>
          <w:lang w:eastAsia="zh-CN"/>
        </w:rPr>
        <w:t xml:space="preserve">: </w:t>
      </w:r>
      <w:r w:rsidRPr="00C12D98">
        <w:rPr>
          <w:rFonts w:ascii="Book Antiqua" w:eastAsia="Arial Unicode MS" w:hAnsi="Book Antiqua"/>
        </w:rPr>
        <w:t>0.33-0.69</w:t>
      </w:r>
      <w:r w:rsidR="00253FBF" w:rsidRPr="00C12D98">
        <w:rPr>
          <w:rFonts w:ascii="Book Antiqua" w:eastAsia="Arial Unicode MS" w:hAnsi="Book Antiqua"/>
        </w:rPr>
        <w:t xml:space="preserve">, </w:t>
      </w:r>
      <w:r w:rsidR="00253FBF" w:rsidRPr="00C12D98">
        <w:rPr>
          <w:rFonts w:ascii="Book Antiqua" w:eastAsia="Arial Unicode MS" w:hAnsi="Book Antiqua"/>
          <w:i/>
        </w:rPr>
        <w:t>P</w:t>
      </w:r>
      <w:r w:rsidRPr="00C12D98">
        <w:rPr>
          <w:rFonts w:ascii="Book Antiqua" w:eastAsia="Arial Unicode MS" w:hAnsi="Book Antiqua"/>
        </w:rPr>
        <w:t xml:space="preserve"> &lt; </w:t>
      </w:r>
      <w:r w:rsidR="00253FBF" w:rsidRPr="00C12D98">
        <w:rPr>
          <w:rFonts w:ascii="Book Antiqua" w:eastAsia="Arial Unicode MS" w:hAnsi="Book Antiqua"/>
        </w:rPr>
        <w:t>0.0001) compared to the late ERCP group.</w:t>
      </w:r>
      <w:r w:rsidRPr="00C12D98">
        <w:rPr>
          <w:rFonts w:ascii="Book Antiqua" w:eastAsia="Arial Unicode MS" w:hAnsi="Book Antiqua"/>
        </w:rPr>
        <w:t xml:space="preserve"> </w:t>
      </w:r>
      <w:r w:rsidR="00253FBF" w:rsidRPr="00C12D98">
        <w:rPr>
          <w:rFonts w:ascii="Book Antiqua" w:eastAsia="Arial Unicode MS" w:hAnsi="Book Antiqua"/>
        </w:rPr>
        <w:t xml:space="preserve">Similarly, </w:t>
      </w:r>
      <w:r w:rsidR="00FE11BC" w:rsidRPr="00C12D98">
        <w:rPr>
          <w:rFonts w:ascii="Book Antiqua" w:eastAsia="Arial Unicode MS" w:hAnsi="Book Antiqua"/>
        </w:rPr>
        <w:t xml:space="preserve">early </w:t>
      </w:r>
      <w:r w:rsidR="00253FBF" w:rsidRPr="00C12D98">
        <w:rPr>
          <w:rFonts w:ascii="Book Antiqua" w:eastAsia="Arial Unicode MS" w:hAnsi="Book Antiqua"/>
        </w:rPr>
        <w:t>ERCP was associated with lower 30-d readmissions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253FBF" w:rsidRPr="00C12D98">
        <w:rPr>
          <w:rFonts w:ascii="Book Antiqua" w:eastAsia="Arial Unicode MS" w:hAnsi="Book Antiqua"/>
        </w:rPr>
        <w:t xml:space="preserve">9.7% </w:t>
      </w:r>
      <w:r w:rsidRPr="00C12D98">
        <w:rPr>
          <w:rFonts w:ascii="Book Antiqua" w:eastAsia="Arial Unicode MS" w:hAnsi="Book Antiqua"/>
          <w:i/>
        </w:rPr>
        <w:t>vs</w:t>
      </w:r>
      <w:r w:rsidR="00253FBF" w:rsidRPr="00C12D98">
        <w:rPr>
          <w:rFonts w:ascii="Book Antiqua" w:eastAsia="Arial Unicode MS" w:hAnsi="Book Antiqua"/>
        </w:rPr>
        <w:t xml:space="preserve"> 15.1%, </w:t>
      </w:r>
      <w:proofErr w:type="spellStart"/>
      <w:r w:rsidR="00253FBF" w:rsidRPr="00C12D98">
        <w:rPr>
          <w:rFonts w:ascii="Book Antiqua" w:eastAsia="Arial Unicode MS" w:hAnsi="Book Antiqua"/>
        </w:rPr>
        <w:t>aOR</w:t>
      </w:r>
      <w:proofErr w:type="spellEnd"/>
      <w:r w:rsidRPr="00C12D98">
        <w:rPr>
          <w:rFonts w:ascii="Book Antiqua" w:eastAsia="Arial Unicode MS" w:hAnsi="Book Antiqua"/>
        </w:rPr>
        <w:t xml:space="preserve"> = </w:t>
      </w:r>
      <w:r w:rsidR="00253FBF" w:rsidRPr="00C12D98">
        <w:rPr>
          <w:rFonts w:ascii="Book Antiqua" w:eastAsia="Arial Unicode MS" w:hAnsi="Book Antiqua"/>
        </w:rPr>
        <w:t xml:space="preserve">0.58, </w:t>
      </w:r>
      <w:r w:rsidR="00DD6071" w:rsidRPr="00C12D98">
        <w:rPr>
          <w:rFonts w:ascii="Book Antiqua" w:eastAsia="Arial Unicode MS" w:hAnsi="Book Antiqua"/>
        </w:rPr>
        <w:t>95%CI</w:t>
      </w:r>
      <w:r w:rsidR="00DD6071" w:rsidRPr="00C12D98">
        <w:rPr>
          <w:rFonts w:ascii="Book Antiqua" w:eastAsia="Arial Unicode MS" w:hAnsi="Book Antiqua"/>
          <w:lang w:eastAsia="zh-CN"/>
        </w:rPr>
        <w:t>:</w:t>
      </w:r>
      <w:r w:rsidR="00253FBF" w:rsidRPr="00C12D98">
        <w:rPr>
          <w:rFonts w:ascii="Book Antiqua" w:eastAsia="Arial Unicode MS" w:hAnsi="Book Antiqua"/>
        </w:rPr>
        <w:t xml:space="preserve"> </w:t>
      </w:r>
      <w:r w:rsidR="00DD6071" w:rsidRPr="00C12D98">
        <w:rPr>
          <w:rFonts w:ascii="Book Antiqua" w:eastAsia="Arial Unicode MS" w:hAnsi="Book Antiqua"/>
        </w:rPr>
        <w:t>0.49-0.7</w:t>
      </w:r>
      <w:r w:rsidR="004E1667" w:rsidRPr="00C12D98">
        <w:rPr>
          <w:rFonts w:ascii="Book Antiqua" w:hAnsi="Book Antiqua"/>
        </w:rPr>
        <w:t xml:space="preserve">, </w:t>
      </w:r>
      <w:r w:rsidR="004E1667" w:rsidRPr="00C12D98">
        <w:rPr>
          <w:rFonts w:ascii="Book Antiqua" w:hAnsi="Book Antiqua"/>
          <w:i/>
        </w:rPr>
        <w:t>P</w:t>
      </w:r>
      <w:r w:rsidRPr="00C12D98">
        <w:rPr>
          <w:rFonts w:ascii="Book Antiqua" w:hAnsi="Book Antiqua"/>
        </w:rPr>
        <w:t xml:space="preserve"> &lt; </w:t>
      </w:r>
      <w:r w:rsidR="004E1667" w:rsidRPr="00C12D98">
        <w:rPr>
          <w:rFonts w:ascii="Book Antiqua" w:hAnsi="Book Antiqua"/>
        </w:rPr>
        <w:t>0.0001</w:t>
      </w:r>
      <w:r w:rsidR="00253FBF" w:rsidRPr="00C12D98">
        <w:rPr>
          <w:rFonts w:ascii="Book Antiqua" w:eastAsia="Arial Unicode MS" w:hAnsi="Book Antiqua"/>
        </w:rPr>
        <w:t>)</w:t>
      </w:r>
      <w:r w:rsidR="00FE11BC" w:rsidRPr="00C12D98">
        <w:rPr>
          <w:rFonts w:ascii="Book Antiqua" w:eastAsia="Arial Unicode MS" w:hAnsi="Book Antiqua"/>
        </w:rPr>
        <w:t xml:space="preserve">. </w:t>
      </w:r>
      <w:r w:rsidR="0010743A" w:rsidRPr="00C12D98">
        <w:rPr>
          <w:rFonts w:ascii="Book Antiqua" w:eastAsia="Arial Unicode MS" w:hAnsi="Book Antiqua"/>
        </w:rPr>
        <w:t>When stratified by severity</w:t>
      </w:r>
      <w:r w:rsidR="00FE11BC" w:rsidRPr="00C12D98">
        <w:rPr>
          <w:rFonts w:ascii="Book Antiqua" w:eastAsia="Arial Unicode MS" w:hAnsi="Book Antiqua"/>
        </w:rPr>
        <w:t xml:space="preserve"> of cholangitis</w:t>
      </w:r>
      <w:r w:rsidR="0010743A" w:rsidRPr="00C12D98">
        <w:rPr>
          <w:rFonts w:ascii="Book Antiqua" w:eastAsia="Arial Unicode MS" w:hAnsi="Book Antiqua"/>
        </w:rPr>
        <w:t>, there was a similar benefit of early ERCP on all outcomes in those with and w</w:t>
      </w:r>
      <w:r w:rsidR="00361D80" w:rsidRPr="00C12D98">
        <w:rPr>
          <w:rFonts w:ascii="Book Antiqua" w:eastAsia="Arial Unicode MS" w:hAnsi="Book Antiqua"/>
        </w:rPr>
        <w:t xml:space="preserve">ithout severe </w:t>
      </w:r>
      <w:r w:rsidR="00FE11BC" w:rsidRPr="00C12D98">
        <w:rPr>
          <w:rFonts w:ascii="Book Antiqua" w:eastAsia="Arial Unicode MS" w:hAnsi="Book Antiqua"/>
        </w:rPr>
        <w:t>cholangitis</w:t>
      </w:r>
      <w:r w:rsidR="0010743A" w:rsidRPr="00C12D98">
        <w:rPr>
          <w:rFonts w:ascii="Book Antiqua" w:eastAsia="Arial Unicode MS" w:hAnsi="Book Antiqua"/>
        </w:rPr>
        <w:t xml:space="preserve">. </w:t>
      </w:r>
      <w:r w:rsidR="009339C7" w:rsidRPr="00C12D98">
        <w:rPr>
          <w:rFonts w:ascii="Book Antiqua" w:hAnsi="Book Antiqua"/>
        </w:rPr>
        <w:t>The mean length of stay was higher in the late ERCP group compared to the early ERCP group</w:t>
      </w:r>
      <w:r w:rsidR="008F2F41" w:rsidRPr="00C12D98">
        <w:rPr>
          <w:rFonts w:ascii="Book Antiqua" w:hAnsi="Book Antiqua"/>
        </w:rPr>
        <w:t xml:space="preserve"> (</w:t>
      </w:r>
      <w:r w:rsidR="009339C7" w:rsidRPr="00C12D98">
        <w:rPr>
          <w:rFonts w:ascii="Book Antiqua" w:hAnsi="Book Antiqua"/>
        </w:rPr>
        <w:t xml:space="preserve">6.9 </w:t>
      </w:r>
      <w:r w:rsidRPr="00C12D98">
        <w:rPr>
          <w:rFonts w:ascii="Book Antiqua" w:hAnsi="Book Antiqua"/>
          <w:lang w:eastAsia="zh-CN"/>
        </w:rPr>
        <w:t xml:space="preserve">d </w:t>
      </w:r>
      <w:r w:rsidRPr="00C12D98">
        <w:rPr>
          <w:rFonts w:ascii="Book Antiqua" w:eastAsia="Arial Unicode MS" w:hAnsi="Book Antiqua"/>
          <w:i/>
        </w:rPr>
        <w:t>vs</w:t>
      </w:r>
      <w:r w:rsidR="009339C7" w:rsidRPr="00C12D98">
        <w:rPr>
          <w:rFonts w:ascii="Book Antiqua" w:hAnsi="Book Antiqua"/>
        </w:rPr>
        <w:t xml:space="preserve"> 4.5 d, </w:t>
      </w:r>
      <w:r w:rsidR="00DD6071" w:rsidRPr="00C12D98">
        <w:rPr>
          <w:rFonts w:ascii="Book Antiqua" w:hAnsi="Book Antiqua"/>
          <w:i/>
        </w:rPr>
        <w:t>P</w:t>
      </w:r>
      <w:r w:rsidRPr="00C12D98">
        <w:rPr>
          <w:rFonts w:ascii="Book Antiqua" w:hAnsi="Book Antiqua"/>
        </w:rPr>
        <w:t xml:space="preserve"> &lt; </w:t>
      </w:r>
      <w:r w:rsidR="009339C7" w:rsidRPr="00C12D98">
        <w:rPr>
          <w:rFonts w:ascii="Book Antiqua" w:hAnsi="Book Antiqua"/>
        </w:rPr>
        <w:t>0.0001). The mean hospitalization cost was higher in the late ERCP group</w:t>
      </w:r>
      <w:r w:rsidR="008F2F41" w:rsidRPr="00C12D98">
        <w:rPr>
          <w:rFonts w:ascii="Book Antiqua" w:hAnsi="Book Antiqua"/>
        </w:rPr>
        <w:t xml:space="preserve"> (</w:t>
      </w:r>
      <w:r w:rsidR="003E59F3" w:rsidRPr="00C12D98">
        <w:rPr>
          <w:rFonts w:ascii="Book Antiqua" w:hAnsi="Book Antiqua"/>
        </w:rPr>
        <w:t>$21</w:t>
      </w:r>
      <w:r w:rsidR="009339C7" w:rsidRPr="00C12D98">
        <w:rPr>
          <w:rFonts w:ascii="Book Antiqua" w:hAnsi="Book Antiqua"/>
        </w:rPr>
        <w:t xml:space="preserve">459 </w:t>
      </w:r>
      <w:r w:rsidRPr="00C12D98">
        <w:rPr>
          <w:rFonts w:ascii="Book Antiqua" w:eastAsia="Arial Unicode MS" w:hAnsi="Book Antiqua"/>
          <w:i/>
        </w:rPr>
        <w:t>vs</w:t>
      </w:r>
      <w:r w:rsidR="003E59F3" w:rsidRPr="00C12D98">
        <w:rPr>
          <w:rFonts w:ascii="Book Antiqua" w:hAnsi="Book Antiqua"/>
        </w:rPr>
        <w:t xml:space="preserve"> $16</w:t>
      </w:r>
      <w:r w:rsidR="009339C7" w:rsidRPr="00C12D98">
        <w:rPr>
          <w:rFonts w:ascii="Book Antiqua" w:hAnsi="Book Antiqua"/>
        </w:rPr>
        <w:t xml:space="preserve">939, </w:t>
      </w:r>
      <w:r w:rsidR="00DD6071" w:rsidRPr="00C12D98">
        <w:rPr>
          <w:rFonts w:ascii="Book Antiqua" w:hAnsi="Book Antiqua"/>
          <w:i/>
        </w:rPr>
        <w:t>P</w:t>
      </w:r>
      <w:r w:rsidRPr="00C12D98">
        <w:rPr>
          <w:rFonts w:ascii="Book Antiqua" w:hAnsi="Book Antiqua"/>
        </w:rPr>
        <w:t xml:space="preserve"> &lt; </w:t>
      </w:r>
      <w:r w:rsidR="009339C7" w:rsidRPr="00C12D98">
        <w:rPr>
          <w:rFonts w:ascii="Book Antiqua" w:hAnsi="Book Antiqua"/>
        </w:rPr>
        <w:t xml:space="preserve">0.0001). </w:t>
      </w:r>
    </w:p>
    <w:p w14:paraId="53131D3F" w14:textId="77777777" w:rsidR="00DD6071" w:rsidRPr="00C12D98" w:rsidRDefault="00DD6071" w:rsidP="00C12D9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3BD7AD3" w14:textId="592C43B6" w:rsidR="00021152" w:rsidRPr="00C12D98" w:rsidRDefault="00021152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  <w:b/>
          <w:i/>
        </w:rPr>
      </w:pPr>
      <w:r w:rsidRPr="00C12D98">
        <w:rPr>
          <w:rFonts w:ascii="Book Antiqua" w:eastAsia="Arial Unicode MS" w:hAnsi="Book Antiqua"/>
          <w:b/>
          <w:i/>
        </w:rPr>
        <w:t>CONLUSION</w:t>
      </w:r>
    </w:p>
    <w:p w14:paraId="0590239C" w14:textId="30FCDD4B" w:rsidR="0010743A" w:rsidRPr="00C12D98" w:rsidRDefault="00021152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  <w:b/>
        </w:rPr>
      </w:pPr>
      <w:r w:rsidRPr="00C12D98">
        <w:rPr>
          <w:rFonts w:ascii="Book Antiqua" w:eastAsia="Arial Unicode MS" w:hAnsi="Book Antiqua"/>
        </w:rPr>
        <w:lastRenderedPageBreak/>
        <w:t>Early ERCP is</w:t>
      </w:r>
      <w:r w:rsidR="0010743A" w:rsidRPr="00C12D98">
        <w:rPr>
          <w:rFonts w:ascii="Book Antiqua" w:eastAsia="Arial Unicode MS" w:hAnsi="Book Antiqua"/>
        </w:rPr>
        <w:t xml:space="preserve"> associated with lower in-</w:t>
      </w:r>
      <w:r w:rsidR="00A812BA" w:rsidRPr="00C12D98">
        <w:rPr>
          <w:rFonts w:ascii="Book Antiqua" w:eastAsia="Arial Unicode MS" w:hAnsi="Book Antiqua"/>
        </w:rPr>
        <w:t>hospital and 30-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="00A812BA" w:rsidRPr="00C12D98">
        <w:rPr>
          <w:rFonts w:ascii="Book Antiqua" w:eastAsia="Arial Unicode MS" w:hAnsi="Book Antiqua"/>
        </w:rPr>
        <w:t xml:space="preserve"> </w:t>
      </w:r>
      <w:r w:rsidRPr="00C12D98">
        <w:rPr>
          <w:rFonts w:ascii="Book Antiqua" w:eastAsia="Arial Unicode MS" w:hAnsi="Book Antiqua"/>
        </w:rPr>
        <w:t xml:space="preserve">mortality </w:t>
      </w:r>
      <w:r w:rsidR="0010743A" w:rsidRPr="00C12D98">
        <w:rPr>
          <w:rFonts w:ascii="Book Antiqua" w:eastAsia="Arial Unicode MS" w:hAnsi="Book Antiqua"/>
        </w:rPr>
        <w:t xml:space="preserve">in those with or without severe cholangitis. </w:t>
      </w:r>
      <w:r w:rsidR="00FB6176" w:rsidRPr="00C12D98">
        <w:rPr>
          <w:rFonts w:ascii="Book Antiqua" w:eastAsia="Arial Unicode MS" w:hAnsi="Book Antiqua"/>
        </w:rPr>
        <w:t xml:space="preserve">Regardless of severity, we suggest performing early ERCP. </w:t>
      </w:r>
    </w:p>
    <w:p w14:paraId="50FF3E8E" w14:textId="77777777" w:rsidR="00A83169" w:rsidRPr="00C12D98" w:rsidRDefault="00A83169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</w:rPr>
      </w:pPr>
    </w:p>
    <w:p w14:paraId="27AFAFA2" w14:textId="6D1F986D" w:rsidR="00C9209A" w:rsidRPr="00C12D98" w:rsidRDefault="00C9209A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  <w:b/>
        </w:rPr>
        <w:t>Key</w:t>
      </w:r>
      <w:r w:rsidR="00DD6071" w:rsidRPr="00C12D98">
        <w:rPr>
          <w:rFonts w:ascii="Book Antiqua" w:hAnsi="Book Antiqua"/>
          <w:b/>
          <w:lang w:eastAsia="zh-CN"/>
        </w:rPr>
        <w:t xml:space="preserve"> </w:t>
      </w:r>
      <w:r w:rsidRPr="00C12D98">
        <w:rPr>
          <w:rFonts w:ascii="Book Antiqua" w:hAnsi="Book Antiqua"/>
          <w:b/>
        </w:rPr>
        <w:t>words:</w:t>
      </w:r>
      <w:r w:rsidRPr="00C12D98">
        <w:rPr>
          <w:rFonts w:ascii="Book Antiqua" w:hAnsi="Book Antiqua"/>
        </w:rPr>
        <w:t xml:space="preserve"> Cholangitis; </w:t>
      </w:r>
      <w:r w:rsidR="00DD6071" w:rsidRPr="00C12D98">
        <w:rPr>
          <w:rFonts w:ascii="Book Antiqua" w:eastAsia="Arial Unicode MS" w:hAnsi="Book Antiqua"/>
        </w:rPr>
        <w:t xml:space="preserve">Endoscopic </w:t>
      </w:r>
      <w:r w:rsidR="001E4925" w:rsidRPr="00C12D98">
        <w:rPr>
          <w:rFonts w:ascii="Book Antiqua" w:eastAsia="Arial Unicode MS" w:hAnsi="Book Antiqua"/>
        </w:rPr>
        <w:t>retrograde cholangiopancreatography</w:t>
      </w:r>
      <w:r w:rsidRPr="00C12D98">
        <w:rPr>
          <w:rFonts w:ascii="Book Antiqua" w:hAnsi="Book Antiqua"/>
        </w:rPr>
        <w:t>; Mortality; Readmissions; Severity cholangitis; Length of stay; Nationwide analysis</w:t>
      </w:r>
    </w:p>
    <w:p w14:paraId="0EBD884B" w14:textId="77777777" w:rsidR="00C9209A" w:rsidRPr="00C12D98" w:rsidRDefault="00C9209A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36A74882" w14:textId="1D6ADEEF" w:rsidR="00DD6071" w:rsidRPr="00C12D98" w:rsidRDefault="00DD6071" w:rsidP="00C12D98">
      <w:pPr>
        <w:spacing w:line="360" w:lineRule="auto"/>
        <w:jc w:val="both"/>
        <w:rPr>
          <w:rFonts w:ascii="Book Antiqua" w:hAnsi="Book Antiqua" w:cs="Arial"/>
        </w:rPr>
      </w:pPr>
      <w:proofErr w:type="gramStart"/>
      <w:r w:rsidRPr="00C12D98">
        <w:rPr>
          <w:rFonts w:ascii="Book Antiqua" w:hAnsi="Book Antiqua"/>
          <w:b/>
        </w:rPr>
        <w:t xml:space="preserve">© </w:t>
      </w:r>
      <w:r w:rsidRPr="00C12D98">
        <w:rPr>
          <w:rFonts w:ascii="Book Antiqua" w:hAnsi="Book Antiqua" w:cs="Arial"/>
          <w:b/>
        </w:rPr>
        <w:t>The Author</w:t>
      </w:r>
      <w:r w:rsidR="008F2F41" w:rsidRPr="00C12D98">
        <w:rPr>
          <w:rFonts w:ascii="Book Antiqua" w:hAnsi="Book Antiqua" w:cs="Arial"/>
          <w:b/>
        </w:rPr>
        <w:t xml:space="preserve"> (</w:t>
      </w:r>
      <w:r w:rsidR="00C12D98">
        <w:rPr>
          <w:rFonts w:ascii="Book Antiqua" w:hAnsi="Book Antiqua" w:cs="Arial"/>
          <w:b/>
        </w:rPr>
        <w:t>s) 201</w:t>
      </w:r>
      <w:r w:rsidR="00C12D98">
        <w:rPr>
          <w:rFonts w:ascii="Book Antiqua" w:hAnsi="Book Antiqua" w:cs="Arial" w:hint="eastAsia"/>
          <w:b/>
          <w:lang w:eastAsia="zh-CN"/>
        </w:rPr>
        <w:t>9</w:t>
      </w:r>
      <w:r w:rsidRPr="00C12D98">
        <w:rPr>
          <w:rFonts w:ascii="Book Antiqua" w:hAnsi="Book Antiqua" w:cs="Arial"/>
          <w:b/>
        </w:rPr>
        <w:t>.</w:t>
      </w:r>
      <w:proofErr w:type="gramEnd"/>
      <w:r w:rsidRPr="00C12D98">
        <w:rPr>
          <w:rFonts w:ascii="Book Antiqua" w:hAnsi="Book Antiqua" w:cs="Arial"/>
        </w:rPr>
        <w:t xml:space="preserve"> </w:t>
      </w:r>
      <w:proofErr w:type="gramStart"/>
      <w:r w:rsidRPr="00C12D98">
        <w:rPr>
          <w:rFonts w:ascii="Book Antiqua" w:hAnsi="Book Antiqua" w:cs="Arial"/>
        </w:rPr>
        <w:t xml:space="preserve">Published by </w:t>
      </w:r>
      <w:proofErr w:type="spellStart"/>
      <w:r w:rsidRPr="00C12D98">
        <w:rPr>
          <w:rFonts w:ascii="Book Antiqua" w:hAnsi="Book Antiqua" w:cs="Arial"/>
        </w:rPr>
        <w:t>Baishideng</w:t>
      </w:r>
      <w:proofErr w:type="spellEnd"/>
      <w:r w:rsidRPr="00C12D98">
        <w:rPr>
          <w:rFonts w:ascii="Book Antiqua" w:hAnsi="Book Antiqua" w:cs="Arial"/>
        </w:rPr>
        <w:t xml:space="preserve"> Publishing Group Inc.</w:t>
      </w:r>
      <w:proofErr w:type="gramEnd"/>
      <w:r w:rsidRPr="00C12D98">
        <w:rPr>
          <w:rFonts w:ascii="Book Antiqua" w:hAnsi="Book Antiqua" w:cs="Arial"/>
        </w:rPr>
        <w:t xml:space="preserve"> All rights reserved.</w:t>
      </w:r>
    </w:p>
    <w:p w14:paraId="70277273" w14:textId="77777777" w:rsidR="00DD6071" w:rsidRPr="00C12D98" w:rsidRDefault="00DD6071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4EE8D8C5" w14:textId="38F424E0" w:rsidR="0057243D" w:rsidRPr="00C12D98" w:rsidRDefault="00DD6071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/>
        </w:rPr>
      </w:pPr>
      <w:r w:rsidRPr="00C12D98">
        <w:rPr>
          <w:rFonts w:ascii="Book Antiqua" w:hAnsi="Book Antiqua"/>
          <w:b/>
        </w:rPr>
        <w:t xml:space="preserve">Core tip: </w:t>
      </w:r>
      <w:r w:rsidR="00AD2F90" w:rsidRPr="00C12D98">
        <w:rPr>
          <w:rFonts w:ascii="Book Antiqua" w:hAnsi="Book Antiqua"/>
          <w:color w:val="000000"/>
        </w:rPr>
        <w:t xml:space="preserve">The impact of the timing of </w:t>
      </w:r>
      <w:r w:rsidR="0025577D" w:rsidRPr="00C12D98">
        <w:rPr>
          <w:rFonts w:ascii="Book Antiqua" w:eastAsia="Arial Unicode MS" w:hAnsi="Book Antiqua"/>
        </w:rPr>
        <w:t>endoscopic retrograde cholangiopancreatography (ERCP)</w:t>
      </w:r>
      <w:r w:rsidR="00AD2F90" w:rsidRPr="00C12D98">
        <w:rPr>
          <w:rFonts w:ascii="Book Antiqua" w:hAnsi="Book Antiqua"/>
          <w:color w:val="000000"/>
        </w:rPr>
        <w:t xml:space="preserve"> on outcomes in patients with acute cholangitis is unclear. </w:t>
      </w:r>
      <w:r w:rsidR="009721CC" w:rsidRPr="00C12D98">
        <w:rPr>
          <w:rFonts w:ascii="Book Antiqua" w:hAnsi="Book Antiqua"/>
          <w:color w:val="000000"/>
        </w:rPr>
        <w:t xml:space="preserve">Aim </w:t>
      </w:r>
      <w:r w:rsidR="00AD2F90" w:rsidRPr="00C12D98">
        <w:rPr>
          <w:rFonts w:ascii="Book Antiqua" w:hAnsi="Book Antiqua"/>
          <w:color w:val="000000"/>
        </w:rPr>
        <w:t>of this study is to assess the effect of early</w:t>
      </w:r>
      <w:r w:rsidR="00AD2F90" w:rsidRPr="00C12D98">
        <w:rPr>
          <w:rFonts w:ascii="Book Antiqua" w:hAnsi="Book Antiqua"/>
          <w:i/>
          <w:color w:val="000000"/>
        </w:rPr>
        <w:t xml:space="preserve"> vs </w:t>
      </w:r>
      <w:r w:rsidR="00AD2F90" w:rsidRPr="00C12D98">
        <w:rPr>
          <w:rFonts w:ascii="Book Antiqua" w:hAnsi="Book Antiqua"/>
          <w:color w:val="000000"/>
        </w:rPr>
        <w:t>late ERCP on mortality and readmissions in acute cholangitis, using a nationally representative sample. Early ERCP was associated with a statistically significant low</w:t>
      </w:r>
      <w:r w:rsidR="0025577D" w:rsidRPr="00C12D98">
        <w:rPr>
          <w:rFonts w:ascii="Book Antiqua" w:hAnsi="Book Antiqua"/>
          <w:color w:val="000000"/>
        </w:rPr>
        <w:t>er in-hospital mortality, 30-d</w:t>
      </w:r>
      <w:r w:rsidR="00AD2F90" w:rsidRPr="00C12D98">
        <w:rPr>
          <w:rFonts w:ascii="Book Antiqua" w:hAnsi="Book Antiqua"/>
          <w:color w:val="000000"/>
        </w:rPr>
        <w:t xml:space="preserve"> mortality, and</w:t>
      </w:r>
      <w:r w:rsidR="0025577D" w:rsidRPr="00C12D98">
        <w:rPr>
          <w:rFonts w:ascii="Book Antiqua" w:hAnsi="Book Antiqua"/>
          <w:color w:val="000000"/>
        </w:rPr>
        <w:t xml:space="preserve"> 30-d</w:t>
      </w:r>
      <w:r w:rsidR="00AD2F90" w:rsidRPr="00C12D98">
        <w:rPr>
          <w:rFonts w:ascii="Book Antiqua" w:hAnsi="Book Antiqua"/>
          <w:color w:val="000000"/>
        </w:rPr>
        <w:t xml:space="preserve"> readmission rate; </w:t>
      </w:r>
      <w:r w:rsidR="009721CC" w:rsidRPr="00C12D98">
        <w:rPr>
          <w:rFonts w:ascii="Book Antiqua" w:eastAsia="Arial Unicode MS" w:hAnsi="Book Antiqua"/>
        </w:rPr>
        <w:t>adjusted odds ratio</w:t>
      </w:r>
      <w:r w:rsidR="009721CC" w:rsidRPr="00C12D98">
        <w:rPr>
          <w:rFonts w:ascii="Book Antiqua" w:hAnsi="Book Antiqua"/>
          <w:color w:val="000000"/>
        </w:rPr>
        <w:t xml:space="preserve"> </w:t>
      </w:r>
      <w:r w:rsidR="00AD2F90" w:rsidRPr="00C12D98">
        <w:rPr>
          <w:rFonts w:ascii="Book Antiqua" w:hAnsi="Book Antiqua"/>
          <w:color w:val="000000"/>
        </w:rPr>
        <w:t xml:space="preserve">0.5, 0.48, 0.58 respectively, compared to late ERCP. When stratified by severity, a similar benefit was observed. Early ERCP may improve outcomes in patients with acute cholangitis regardless of severity. </w:t>
      </w:r>
      <w:r w:rsidR="001972D3" w:rsidRPr="00C12D98">
        <w:rPr>
          <w:rFonts w:ascii="Book Antiqua" w:hAnsi="Book Antiqua"/>
        </w:rPr>
        <w:t xml:space="preserve"> </w:t>
      </w:r>
    </w:p>
    <w:p w14:paraId="0A1B4F7E" w14:textId="77777777" w:rsidR="00DD6071" w:rsidRPr="00C12D98" w:rsidRDefault="00DD6071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509A932F" w14:textId="77777777" w:rsidR="00C12D98" w:rsidRPr="00C12D98" w:rsidRDefault="00C12D98" w:rsidP="00C12D98">
      <w:pPr>
        <w:widowControl w:val="0"/>
        <w:autoSpaceDE w:val="0"/>
        <w:autoSpaceDN w:val="0"/>
        <w:adjustRightInd w:val="0"/>
        <w:spacing w:line="360" w:lineRule="auto"/>
        <w:rPr>
          <w:rFonts w:ascii="Book Antiqua" w:eastAsia="BookAntiqua" w:hAnsi="Book Antiqua" w:cs="BookAntiqua"/>
        </w:rPr>
      </w:pPr>
      <w:r w:rsidRPr="00C12D98">
        <w:rPr>
          <w:rFonts w:ascii="Book Antiqua" w:hAnsi="Book Antiqua"/>
          <w:b/>
          <w:lang w:eastAsia="zh-CN"/>
        </w:rPr>
        <w:t>Citation</w:t>
      </w:r>
      <w:r w:rsidRPr="00C12D98">
        <w:rPr>
          <w:rFonts w:ascii="Book Antiqua" w:hAnsi="Book Antiqua"/>
          <w:lang w:eastAsia="zh-CN"/>
        </w:rPr>
        <w:t xml:space="preserve">: </w:t>
      </w:r>
      <w:proofErr w:type="spellStart"/>
      <w:r w:rsidR="00DD6071" w:rsidRPr="00C12D98">
        <w:rPr>
          <w:rFonts w:ascii="Book Antiqua" w:hAnsi="Book Antiqua"/>
        </w:rPr>
        <w:t>Mulki</w:t>
      </w:r>
      <w:proofErr w:type="spellEnd"/>
      <w:r w:rsidR="00DD6071" w:rsidRPr="00C12D98">
        <w:rPr>
          <w:rFonts w:ascii="Book Antiqua" w:hAnsi="Book Antiqua"/>
          <w:lang w:eastAsia="zh-CN"/>
        </w:rPr>
        <w:t xml:space="preserve"> R</w:t>
      </w:r>
      <w:r w:rsidR="00DD6071" w:rsidRPr="00C12D98">
        <w:rPr>
          <w:rFonts w:ascii="Book Antiqua" w:hAnsi="Book Antiqua"/>
        </w:rPr>
        <w:t>, Shah</w:t>
      </w:r>
      <w:r w:rsidR="00DD6071" w:rsidRPr="00C12D98">
        <w:rPr>
          <w:rFonts w:ascii="Book Antiqua" w:hAnsi="Book Antiqua"/>
          <w:lang w:eastAsia="zh-CN"/>
        </w:rPr>
        <w:t xml:space="preserve"> R</w:t>
      </w:r>
      <w:r w:rsidR="00DD6071" w:rsidRPr="00C12D98">
        <w:rPr>
          <w:rFonts w:ascii="Book Antiqua" w:hAnsi="Book Antiqua"/>
        </w:rPr>
        <w:t xml:space="preserve">, </w:t>
      </w:r>
      <w:proofErr w:type="spellStart"/>
      <w:r w:rsidR="00DD6071" w:rsidRPr="00C12D98">
        <w:rPr>
          <w:rFonts w:ascii="Book Antiqua" w:hAnsi="Book Antiqua"/>
        </w:rPr>
        <w:t>Qayed</w:t>
      </w:r>
      <w:proofErr w:type="spellEnd"/>
      <w:r w:rsidR="00DD6071" w:rsidRPr="00C12D98">
        <w:rPr>
          <w:rFonts w:ascii="Book Antiqua" w:hAnsi="Book Antiqua"/>
        </w:rPr>
        <w:t xml:space="preserve"> </w:t>
      </w:r>
      <w:r w:rsidR="00DD6071" w:rsidRPr="00C12D98">
        <w:rPr>
          <w:rFonts w:ascii="Book Antiqua" w:hAnsi="Book Antiqua"/>
          <w:lang w:eastAsia="zh-CN"/>
        </w:rPr>
        <w:t>E.</w:t>
      </w:r>
      <w:r w:rsidR="00DD6071" w:rsidRPr="00C12D98">
        <w:rPr>
          <w:rFonts w:ascii="Book Antiqua" w:hAnsi="Book Antiqua"/>
        </w:rPr>
        <w:t xml:space="preserve"> Early </w:t>
      </w:r>
      <w:r w:rsidR="00DD6071" w:rsidRPr="00C12D98">
        <w:rPr>
          <w:rFonts w:ascii="Book Antiqua" w:hAnsi="Book Antiqua"/>
          <w:i/>
        </w:rPr>
        <w:t xml:space="preserve">vs </w:t>
      </w:r>
      <w:r w:rsidR="00DD6071" w:rsidRPr="00C12D98">
        <w:rPr>
          <w:rFonts w:ascii="Book Antiqua" w:hAnsi="Book Antiqua"/>
        </w:rPr>
        <w:t xml:space="preserve">late </w:t>
      </w:r>
      <w:r w:rsidR="00DD6071" w:rsidRPr="00C12D98">
        <w:rPr>
          <w:rFonts w:ascii="Book Antiqua" w:eastAsia="Arial Unicode MS" w:hAnsi="Book Antiqua"/>
        </w:rPr>
        <w:t xml:space="preserve">endoscopic retrograde cholangiopancreatography </w:t>
      </w:r>
      <w:r w:rsidR="00DD6071" w:rsidRPr="00C12D98">
        <w:rPr>
          <w:rFonts w:ascii="Book Antiqua" w:hAnsi="Book Antiqua"/>
        </w:rPr>
        <w:t>in patients with acute cholangitis: A nationwide analysis</w:t>
      </w:r>
      <w:r w:rsidR="00DD6071" w:rsidRPr="00C12D98">
        <w:rPr>
          <w:rFonts w:ascii="Book Antiqua" w:hAnsi="Book Antiqua"/>
          <w:lang w:eastAsia="zh-CN"/>
        </w:rPr>
        <w:t xml:space="preserve">. </w:t>
      </w:r>
      <w:r w:rsidR="00DD6071" w:rsidRPr="00C12D98">
        <w:rPr>
          <w:rFonts w:ascii="Book Antiqua" w:hAnsi="Book Antiqua"/>
          <w:i/>
          <w:iCs/>
        </w:rPr>
        <w:t xml:space="preserve">World J </w:t>
      </w:r>
      <w:proofErr w:type="spellStart"/>
      <w:r w:rsidR="00DD6071" w:rsidRPr="00C12D98">
        <w:rPr>
          <w:rFonts w:ascii="Book Antiqua" w:hAnsi="Book Antiqua"/>
          <w:i/>
          <w:iCs/>
        </w:rPr>
        <w:t>Gastrointest</w:t>
      </w:r>
      <w:proofErr w:type="spellEnd"/>
      <w:r w:rsidR="00DD6071" w:rsidRPr="00C12D98">
        <w:rPr>
          <w:rFonts w:ascii="Book Antiqua" w:hAnsi="Book Antiqua"/>
          <w:i/>
          <w:iCs/>
        </w:rPr>
        <w:t xml:space="preserve"> </w:t>
      </w:r>
      <w:proofErr w:type="spellStart"/>
      <w:r w:rsidR="00DD6071" w:rsidRPr="00C12D98">
        <w:rPr>
          <w:rFonts w:ascii="Book Antiqua" w:hAnsi="Book Antiqua"/>
          <w:i/>
          <w:iCs/>
        </w:rPr>
        <w:t>Endosc</w:t>
      </w:r>
      <w:proofErr w:type="spellEnd"/>
      <w:r w:rsidR="00DD6071" w:rsidRPr="00C12D98">
        <w:rPr>
          <w:rFonts w:ascii="Book Antiqua" w:hAnsi="Book Antiqua"/>
          <w:i/>
          <w:iCs/>
          <w:lang w:eastAsia="zh-CN"/>
        </w:rPr>
        <w:t xml:space="preserve"> </w:t>
      </w:r>
      <w:r w:rsidRPr="00C12D98">
        <w:rPr>
          <w:rFonts w:ascii="Book Antiqua" w:eastAsia="BookAntiqua" w:hAnsi="Book Antiqua" w:cs="BookAntiqua"/>
        </w:rPr>
        <w:t>2019; 11(1): 41-53</w:t>
      </w:r>
    </w:p>
    <w:p w14:paraId="550D48B1" w14:textId="77777777" w:rsidR="00C12D98" w:rsidRPr="00C12D98" w:rsidRDefault="00C12D98" w:rsidP="00C12D98">
      <w:pPr>
        <w:widowControl w:val="0"/>
        <w:autoSpaceDE w:val="0"/>
        <w:autoSpaceDN w:val="0"/>
        <w:adjustRightInd w:val="0"/>
        <w:spacing w:line="360" w:lineRule="auto"/>
        <w:rPr>
          <w:rFonts w:ascii="Book Antiqua" w:eastAsia="BookAntiqua" w:hAnsi="Book Antiqua" w:cs="BookAntiqua"/>
        </w:rPr>
      </w:pPr>
      <w:r w:rsidRPr="00C12D98">
        <w:rPr>
          <w:rFonts w:ascii="Book Antiqua" w:eastAsia="ArialNarrow-Bold" w:hAnsi="Book Antiqua" w:cs="ArialNarrow-Bold"/>
          <w:b/>
          <w:bCs/>
        </w:rPr>
        <w:t>URL</w:t>
      </w:r>
      <w:r w:rsidRPr="00C12D98">
        <w:rPr>
          <w:rFonts w:ascii="Book Antiqua" w:eastAsia="BookAntiqua" w:hAnsi="Book Antiqua" w:cs="BookAntiqua"/>
        </w:rPr>
        <w:t>: https://www.wjgnet.com/1948-5190/full/v11/i1/41.htm</w:t>
      </w:r>
    </w:p>
    <w:p w14:paraId="258375C6" w14:textId="79AA873D" w:rsidR="00DD6071" w:rsidRPr="00C12D98" w:rsidRDefault="00C12D98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  <w:r w:rsidRPr="00C12D98">
        <w:rPr>
          <w:rFonts w:ascii="Book Antiqua" w:eastAsia="ArialNarrow-Bold" w:hAnsi="Book Antiqua" w:cs="ArialNarrow-Bold"/>
          <w:b/>
          <w:bCs/>
        </w:rPr>
        <w:t>DOI</w:t>
      </w:r>
      <w:r w:rsidRPr="00C12D98">
        <w:rPr>
          <w:rFonts w:ascii="Book Antiqua" w:eastAsia="BookAntiqua" w:hAnsi="Book Antiqua" w:cs="BookAntiqua"/>
        </w:rPr>
        <w:t>: https://dx.doi.org/10.4253/wjge.v11.i1.41</w:t>
      </w:r>
    </w:p>
    <w:p w14:paraId="2CEC09B9" w14:textId="77777777" w:rsidR="000830F7" w:rsidRPr="00C12D98" w:rsidRDefault="000830F7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  <w:lang w:eastAsia="zh-CN"/>
        </w:rPr>
      </w:pPr>
    </w:p>
    <w:p w14:paraId="18C977DF" w14:textId="025A0F93" w:rsidR="00D04731" w:rsidRPr="00C12D98" w:rsidRDefault="00113BD6" w:rsidP="00C12D98">
      <w:pPr>
        <w:spacing w:line="360" w:lineRule="auto"/>
        <w:jc w:val="both"/>
        <w:rPr>
          <w:rFonts w:ascii="Book Antiqua" w:eastAsia="Arial Unicode MS" w:hAnsi="Book Antiqua"/>
          <w:b/>
        </w:rPr>
      </w:pPr>
      <w:r w:rsidRPr="00C12D98">
        <w:rPr>
          <w:rFonts w:ascii="Book Antiqua" w:eastAsia="Arial Unicode MS" w:hAnsi="Book Antiqua"/>
        </w:rPr>
        <w:br w:type="page"/>
      </w:r>
      <w:r w:rsidR="00A83169" w:rsidRPr="00C12D98">
        <w:rPr>
          <w:rFonts w:ascii="Book Antiqua" w:eastAsia="Arial Unicode MS" w:hAnsi="Book Antiqua"/>
          <w:b/>
        </w:rPr>
        <w:lastRenderedPageBreak/>
        <w:t>INTRODUCTION</w:t>
      </w:r>
    </w:p>
    <w:p w14:paraId="67D1270F" w14:textId="7C0FC950" w:rsidR="006E3A74" w:rsidRPr="00C12D98" w:rsidRDefault="0028298F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</w:rPr>
      </w:pPr>
      <w:r w:rsidRPr="00C12D98">
        <w:rPr>
          <w:rFonts w:ascii="Book Antiqua" w:eastAsia="Arial Unicode MS" w:hAnsi="Book Antiqua"/>
        </w:rPr>
        <w:t>Acute cholangitis is</w:t>
      </w:r>
      <w:r w:rsidR="005258F7" w:rsidRPr="00C12D98">
        <w:rPr>
          <w:rFonts w:ascii="Book Antiqua" w:eastAsia="Arial Unicode MS" w:hAnsi="Book Antiqua"/>
        </w:rPr>
        <w:t xml:space="preserve"> </w:t>
      </w:r>
      <w:r w:rsidR="002A675D" w:rsidRPr="00C12D98">
        <w:rPr>
          <w:rFonts w:ascii="Book Antiqua" w:eastAsia="Arial Unicode MS" w:hAnsi="Book Antiqua"/>
        </w:rPr>
        <w:t>an infection</w:t>
      </w:r>
      <w:r w:rsidR="00A21760" w:rsidRPr="00C12D98">
        <w:rPr>
          <w:rFonts w:ascii="Book Antiqua" w:eastAsia="Arial Unicode MS" w:hAnsi="Book Antiqua"/>
        </w:rPr>
        <w:t xml:space="preserve"> of the biliary tract </w:t>
      </w:r>
      <w:r w:rsidR="002A675D" w:rsidRPr="00C12D98">
        <w:rPr>
          <w:rFonts w:ascii="Book Antiqua" w:eastAsia="Arial Unicode MS" w:hAnsi="Book Antiqua"/>
        </w:rPr>
        <w:t xml:space="preserve">commonly </w:t>
      </w:r>
      <w:r w:rsidR="00A21760" w:rsidRPr="00C12D98">
        <w:rPr>
          <w:rFonts w:ascii="Book Antiqua" w:eastAsia="Arial Unicode MS" w:hAnsi="Book Antiqua"/>
        </w:rPr>
        <w:t xml:space="preserve">caused by </w:t>
      </w:r>
      <w:r w:rsidRPr="00C12D98">
        <w:rPr>
          <w:rFonts w:ascii="Book Antiqua" w:eastAsia="Arial Unicode MS" w:hAnsi="Book Antiqua"/>
        </w:rPr>
        <w:t xml:space="preserve">partial or complete obstruction of the </w:t>
      </w:r>
      <w:r w:rsidR="00A21760" w:rsidRPr="00C12D98">
        <w:rPr>
          <w:rFonts w:ascii="Book Antiqua" w:eastAsia="Arial Unicode MS" w:hAnsi="Book Antiqua"/>
        </w:rPr>
        <w:t xml:space="preserve">bile ducts. </w:t>
      </w:r>
      <w:r w:rsidR="00B91DE8" w:rsidRPr="00C12D98">
        <w:rPr>
          <w:rFonts w:ascii="Book Antiqua" w:eastAsia="Arial Unicode MS" w:hAnsi="Book Antiqua"/>
        </w:rPr>
        <w:t xml:space="preserve">The diagnosis of acute cholangitis is based on the presence of clinical and laboratory findings of systemic inflammation and cholestasis, combined with </w:t>
      </w:r>
      <w:r w:rsidR="00AD0830" w:rsidRPr="00C12D98">
        <w:rPr>
          <w:rFonts w:ascii="Book Antiqua" w:eastAsia="Arial Unicode MS" w:hAnsi="Book Antiqua"/>
        </w:rPr>
        <w:t xml:space="preserve">imaging findings of </w:t>
      </w:r>
      <w:proofErr w:type="gramStart"/>
      <w:r w:rsidR="00AD0830" w:rsidRPr="00C12D98">
        <w:rPr>
          <w:rFonts w:ascii="Book Antiqua" w:eastAsia="Arial Unicode MS" w:hAnsi="Book Antiqua"/>
        </w:rPr>
        <w:t>obstruction</w:t>
      </w:r>
      <w:proofErr w:type="gramEnd"/>
      <w:r w:rsidR="00B91DE8" w:rsidRPr="00C12D98">
        <w:rPr>
          <w:rFonts w:ascii="Book Antiqua" w:eastAsia="Arial Unicode MS" w:hAnsi="Book Antiqua"/>
        </w:rPr>
        <w:fldChar w:fldCharType="begin">
          <w:fldData xml:space="preserve">PEVuZE5vdGU+PENpdGU+PEF1dGhvcj5NaXVyYTwvQXV0aG9yPjxZZWFyPjIwMTg8L1llYXI+PFJl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</w:fldData>
        </w:fldChar>
      </w:r>
      <w:r w:rsidR="001C2639" w:rsidRPr="00C12D98">
        <w:rPr>
          <w:rFonts w:ascii="Book Antiqua" w:eastAsia="Arial Unicode MS" w:hAnsi="Book Antiqua"/>
        </w:rPr>
        <w:instrText xml:space="preserve"> ADDIN EN.CITE </w:instrText>
      </w:r>
      <w:r w:rsidR="001C2639" w:rsidRPr="00C12D98">
        <w:rPr>
          <w:rFonts w:ascii="Book Antiqua" w:eastAsia="Arial Unicode MS" w:hAnsi="Book Antiqua"/>
        </w:rPr>
        <w:fldChar w:fldCharType="begin">
          <w:fldData xml:space="preserve">PEVuZE5vdGU+PENpdGU+PEF1dGhvcj5NaXVyYTwvQXV0aG9yPjxZZWFyPjIwMTg8L1llYXI+PFJl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</w:fldData>
        </w:fldChar>
      </w:r>
      <w:r w:rsidR="001C2639" w:rsidRPr="00C12D98">
        <w:rPr>
          <w:rFonts w:ascii="Book Antiqua" w:eastAsia="Arial Unicode MS" w:hAnsi="Book Antiqua"/>
        </w:rPr>
        <w:instrText xml:space="preserve"> ADDIN EN.CITE.DATA </w:instrText>
      </w:r>
      <w:r w:rsidR="001C2639" w:rsidRPr="00C12D98">
        <w:rPr>
          <w:rFonts w:ascii="Book Antiqua" w:eastAsia="Arial Unicode MS" w:hAnsi="Book Antiqua"/>
        </w:rPr>
      </w:r>
      <w:r w:rsidR="001C2639" w:rsidRPr="00C12D98">
        <w:rPr>
          <w:rFonts w:ascii="Book Antiqua" w:eastAsia="Arial Unicode MS" w:hAnsi="Book Antiqua"/>
        </w:rPr>
        <w:fldChar w:fldCharType="end"/>
      </w:r>
      <w:r w:rsidR="00B91DE8" w:rsidRPr="00C12D98">
        <w:rPr>
          <w:rFonts w:ascii="Book Antiqua" w:eastAsia="Arial Unicode MS" w:hAnsi="Book Antiqua"/>
        </w:rPr>
      </w:r>
      <w:r w:rsidR="00B91DE8" w:rsidRPr="00C12D98">
        <w:rPr>
          <w:rFonts w:ascii="Book Antiqua" w:eastAsia="Arial Unicode MS" w:hAnsi="Book Antiqua"/>
        </w:rPr>
        <w:fldChar w:fldCharType="separate"/>
      </w:r>
      <w:r w:rsidR="001C2639" w:rsidRPr="00C12D98">
        <w:rPr>
          <w:rFonts w:ascii="Book Antiqua" w:eastAsia="Arial Unicode MS" w:hAnsi="Book Antiqua"/>
          <w:noProof/>
          <w:vertAlign w:val="superscript"/>
        </w:rPr>
        <w:t>[1]</w:t>
      </w:r>
      <w:r w:rsidR="00B91DE8" w:rsidRPr="00C12D98">
        <w:rPr>
          <w:rFonts w:ascii="Book Antiqua" w:eastAsia="Arial Unicode MS" w:hAnsi="Book Antiqua"/>
        </w:rPr>
        <w:fldChar w:fldCharType="end"/>
      </w:r>
      <w:r w:rsidR="00B91DE8" w:rsidRPr="00C12D98">
        <w:rPr>
          <w:rFonts w:ascii="Book Antiqua" w:eastAsia="Arial Unicode MS" w:hAnsi="Book Antiqua"/>
        </w:rPr>
        <w:t xml:space="preserve">. </w:t>
      </w:r>
      <w:r w:rsidR="00026140" w:rsidRPr="00C12D98">
        <w:rPr>
          <w:rFonts w:ascii="Book Antiqua" w:eastAsia="Arial Unicode MS" w:hAnsi="Book Antiqua"/>
        </w:rPr>
        <w:t>The 2018</w:t>
      </w:r>
      <w:r w:rsidR="000A76B9" w:rsidRPr="00C12D98">
        <w:rPr>
          <w:rFonts w:ascii="Book Antiqua" w:eastAsia="Arial Unicode MS" w:hAnsi="Book Antiqua"/>
        </w:rPr>
        <w:t xml:space="preserve"> Tokyo</w:t>
      </w:r>
      <w:r w:rsidR="00026140" w:rsidRPr="00C12D98">
        <w:rPr>
          <w:rFonts w:ascii="Book Antiqua" w:eastAsia="Arial Unicode MS" w:hAnsi="Book Antiqua"/>
        </w:rPr>
        <w:t xml:space="preserve"> guidelines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C74841" w:rsidRPr="00C12D98">
        <w:rPr>
          <w:rFonts w:ascii="Book Antiqua" w:eastAsia="Arial Unicode MS" w:hAnsi="Book Antiqua"/>
        </w:rPr>
        <w:t>TG</w:t>
      </w:r>
      <w:r w:rsidR="000A76B9" w:rsidRPr="00C12D98">
        <w:rPr>
          <w:rFonts w:ascii="Book Antiqua" w:eastAsia="Arial Unicode MS" w:hAnsi="Book Antiqua"/>
        </w:rPr>
        <w:t>18)</w:t>
      </w:r>
      <w:r w:rsidR="00BF7709" w:rsidRPr="00C12D98">
        <w:rPr>
          <w:rFonts w:ascii="Book Antiqua" w:eastAsia="Arial Unicode MS" w:hAnsi="Book Antiqua"/>
        </w:rPr>
        <w:t xml:space="preserve"> </w:t>
      </w:r>
      <w:r w:rsidR="00D23776" w:rsidRPr="00C12D98">
        <w:rPr>
          <w:rFonts w:ascii="Book Antiqua" w:eastAsia="Arial Unicode MS" w:hAnsi="Book Antiqua"/>
        </w:rPr>
        <w:t xml:space="preserve">recommend stratifying </w:t>
      </w:r>
      <w:r w:rsidR="00BF7709" w:rsidRPr="00C12D98">
        <w:rPr>
          <w:rFonts w:ascii="Book Antiqua" w:eastAsia="Arial Unicode MS" w:hAnsi="Book Antiqua"/>
        </w:rPr>
        <w:t xml:space="preserve">patients into three grades of </w:t>
      </w:r>
      <w:proofErr w:type="gramStart"/>
      <w:r w:rsidR="00AD0830" w:rsidRPr="00C12D98">
        <w:rPr>
          <w:rFonts w:ascii="Book Antiqua" w:eastAsia="Arial Unicode MS" w:hAnsi="Book Antiqua"/>
        </w:rPr>
        <w:t>severity</w:t>
      </w:r>
      <w:proofErr w:type="gramEnd"/>
      <w:r w:rsidR="00D23776" w:rsidRPr="00C12D98">
        <w:rPr>
          <w:rFonts w:ascii="Book Antiqua" w:eastAsia="Arial Unicode MS" w:hAnsi="Book Antiqua"/>
        </w:rPr>
        <w:fldChar w:fldCharType="begin">
          <w:fldData xml:space="preserve">PEVuZE5vdGU+PENpdGU+PEF1dGhvcj5NaXVyYTwvQXV0aG9yPjxZZWFyPjIwMTg8L1llYXI+PFJl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</w:fldData>
        </w:fldChar>
      </w:r>
      <w:r w:rsidR="001C2639" w:rsidRPr="00C12D98">
        <w:rPr>
          <w:rFonts w:ascii="Book Antiqua" w:eastAsia="Arial Unicode MS" w:hAnsi="Book Antiqua"/>
        </w:rPr>
        <w:instrText xml:space="preserve"> ADDIN EN.CITE </w:instrText>
      </w:r>
      <w:r w:rsidR="001C2639" w:rsidRPr="00C12D98">
        <w:rPr>
          <w:rFonts w:ascii="Book Antiqua" w:eastAsia="Arial Unicode MS" w:hAnsi="Book Antiqua"/>
        </w:rPr>
        <w:fldChar w:fldCharType="begin">
          <w:fldData xml:space="preserve">PEVuZE5vdGU+PENpdGU+PEF1dGhvcj5NaXVyYTwvQXV0aG9yPjxZZWFyPjIwMTg8L1llYXI+PFJl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</w:fldData>
        </w:fldChar>
      </w:r>
      <w:r w:rsidR="001C2639" w:rsidRPr="00C12D98">
        <w:rPr>
          <w:rFonts w:ascii="Book Antiqua" w:eastAsia="Arial Unicode MS" w:hAnsi="Book Antiqua"/>
        </w:rPr>
        <w:instrText xml:space="preserve"> ADDIN EN.CITE.DATA </w:instrText>
      </w:r>
      <w:r w:rsidR="001C2639" w:rsidRPr="00C12D98">
        <w:rPr>
          <w:rFonts w:ascii="Book Antiqua" w:eastAsia="Arial Unicode MS" w:hAnsi="Book Antiqua"/>
        </w:rPr>
      </w:r>
      <w:r w:rsidR="001C2639" w:rsidRPr="00C12D98">
        <w:rPr>
          <w:rFonts w:ascii="Book Antiqua" w:eastAsia="Arial Unicode MS" w:hAnsi="Book Antiqua"/>
        </w:rPr>
        <w:fldChar w:fldCharType="end"/>
      </w:r>
      <w:r w:rsidR="00D23776" w:rsidRPr="00C12D98">
        <w:rPr>
          <w:rFonts w:ascii="Book Antiqua" w:eastAsia="Arial Unicode MS" w:hAnsi="Book Antiqua"/>
        </w:rPr>
      </w:r>
      <w:r w:rsidR="00D23776" w:rsidRPr="00C12D98">
        <w:rPr>
          <w:rFonts w:ascii="Book Antiqua" w:eastAsia="Arial Unicode MS" w:hAnsi="Book Antiqua"/>
        </w:rPr>
        <w:fldChar w:fldCharType="separate"/>
      </w:r>
      <w:r w:rsidR="001C2639" w:rsidRPr="00C12D98">
        <w:rPr>
          <w:rFonts w:ascii="Book Antiqua" w:eastAsia="Arial Unicode MS" w:hAnsi="Book Antiqua"/>
          <w:noProof/>
          <w:vertAlign w:val="superscript"/>
        </w:rPr>
        <w:t>[1]</w:t>
      </w:r>
      <w:r w:rsidR="00D23776" w:rsidRPr="00C12D98">
        <w:rPr>
          <w:rFonts w:ascii="Book Antiqua" w:eastAsia="Arial Unicode MS" w:hAnsi="Book Antiqua"/>
        </w:rPr>
        <w:fldChar w:fldCharType="end"/>
      </w:r>
      <w:r w:rsidR="00BF7709" w:rsidRPr="00C12D98">
        <w:rPr>
          <w:rFonts w:ascii="Book Antiqua" w:eastAsia="Arial Unicode MS" w:hAnsi="Book Antiqua"/>
        </w:rPr>
        <w:t>: Grade I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BF7709" w:rsidRPr="00C12D98">
        <w:rPr>
          <w:rFonts w:ascii="Book Antiqua" w:eastAsia="Arial Unicode MS" w:hAnsi="Book Antiqua"/>
        </w:rPr>
        <w:t>mild), grade II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BF7709" w:rsidRPr="00C12D98">
        <w:rPr>
          <w:rFonts w:ascii="Book Antiqua" w:eastAsia="Arial Unicode MS" w:hAnsi="Book Antiqua"/>
        </w:rPr>
        <w:t>moderate), and grade III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BF7709" w:rsidRPr="00C12D98">
        <w:rPr>
          <w:rFonts w:ascii="Book Antiqua" w:eastAsia="Arial Unicode MS" w:hAnsi="Book Antiqua"/>
        </w:rPr>
        <w:t>severe) based on the presence of specific severity criteria. Patients with organ dysfunction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BF7709" w:rsidRPr="00C12D98">
        <w:rPr>
          <w:rFonts w:ascii="Book Antiqua" w:eastAsia="Arial Unicode MS" w:hAnsi="Book Antiqua"/>
        </w:rPr>
        <w:t xml:space="preserve">septic shock, altered mentation, respiratory insufficiency, renal, hepatic, or hematologic dysfunction) are classified as severe cholangitis, or grade </w:t>
      </w:r>
      <w:r w:rsidR="00D23776" w:rsidRPr="00C12D98">
        <w:rPr>
          <w:rFonts w:ascii="Book Antiqua" w:eastAsia="Arial Unicode MS" w:hAnsi="Book Antiqua"/>
        </w:rPr>
        <w:t>“</w:t>
      </w:r>
      <w:r w:rsidR="00BF7709" w:rsidRPr="00C12D98">
        <w:rPr>
          <w:rFonts w:ascii="Book Antiqua" w:eastAsia="Arial Unicode MS" w:hAnsi="Book Antiqua"/>
        </w:rPr>
        <w:t>III</w:t>
      </w:r>
      <w:r w:rsidR="00D23776" w:rsidRPr="00C12D98">
        <w:rPr>
          <w:rFonts w:ascii="Book Antiqua" w:eastAsia="Arial Unicode MS" w:hAnsi="Book Antiqua"/>
        </w:rPr>
        <w:t>”</w:t>
      </w:r>
      <w:r w:rsidR="00BF7709" w:rsidRPr="00C12D98">
        <w:rPr>
          <w:rFonts w:ascii="Book Antiqua" w:eastAsia="Arial Unicode MS" w:hAnsi="Book Antiqua"/>
        </w:rPr>
        <w:t xml:space="preserve">. Patients older than 75 </w:t>
      </w:r>
      <w:r w:rsidR="00D23776" w:rsidRPr="00C12D98">
        <w:rPr>
          <w:rFonts w:ascii="Book Antiqua" w:eastAsia="Arial Unicode MS" w:hAnsi="Book Antiqua"/>
        </w:rPr>
        <w:t>years</w:t>
      </w:r>
      <w:r w:rsidR="00BF7709" w:rsidRPr="00C12D98">
        <w:rPr>
          <w:rFonts w:ascii="Book Antiqua" w:eastAsia="Arial Unicode MS" w:hAnsi="Book Antiqua"/>
        </w:rPr>
        <w:t xml:space="preserve"> and those with leukocytosis, high fever, </w:t>
      </w:r>
      <w:r w:rsidR="00D23776" w:rsidRPr="00C12D98">
        <w:rPr>
          <w:rFonts w:ascii="Book Antiqua" w:eastAsia="Arial Unicode MS" w:hAnsi="Book Antiqua"/>
        </w:rPr>
        <w:t>hyperbilirubinemia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BF7709" w:rsidRPr="00C12D98">
        <w:rPr>
          <w:rFonts w:ascii="Book Antiqua" w:eastAsia="Arial Unicode MS" w:hAnsi="Book Antiqua"/>
        </w:rPr>
        <w:t>≥</w:t>
      </w:r>
      <w:r w:rsidR="00AD0830" w:rsidRPr="00C12D98">
        <w:rPr>
          <w:rFonts w:ascii="Book Antiqua" w:eastAsia="Arial Unicode MS" w:hAnsi="Book Antiqua"/>
          <w:lang w:eastAsia="zh-CN"/>
        </w:rPr>
        <w:t xml:space="preserve"> </w:t>
      </w:r>
      <w:r w:rsidR="00BF7709" w:rsidRPr="00C12D98">
        <w:rPr>
          <w:rFonts w:ascii="Book Antiqua" w:eastAsia="Arial Unicode MS" w:hAnsi="Book Antiqua"/>
        </w:rPr>
        <w:t>5</w:t>
      </w:r>
      <w:r w:rsidR="005C402F" w:rsidRPr="00C12D98">
        <w:rPr>
          <w:rFonts w:ascii="Book Antiqua" w:eastAsia="Arial Unicode MS" w:hAnsi="Book Antiqua"/>
          <w:lang w:eastAsia="zh-CN"/>
        </w:rPr>
        <w:t xml:space="preserve"> </w:t>
      </w:r>
      <w:r w:rsidR="00BF7709" w:rsidRPr="00C12D98">
        <w:rPr>
          <w:rFonts w:ascii="Book Antiqua" w:eastAsia="Arial Unicode MS" w:hAnsi="Book Antiqua"/>
        </w:rPr>
        <w:t>mg/</w:t>
      </w:r>
      <w:proofErr w:type="spellStart"/>
      <w:r w:rsidR="00BF7709" w:rsidRPr="00C12D98">
        <w:rPr>
          <w:rFonts w:ascii="Book Antiqua" w:eastAsia="Arial Unicode MS" w:hAnsi="Book Antiqua"/>
        </w:rPr>
        <w:t>dL</w:t>
      </w:r>
      <w:proofErr w:type="spellEnd"/>
      <w:r w:rsidR="00BF7709" w:rsidRPr="00C12D98">
        <w:rPr>
          <w:rFonts w:ascii="Book Antiqua" w:eastAsia="Arial Unicode MS" w:hAnsi="Book Antiqua"/>
        </w:rPr>
        <w:t>)</w:t>
      </w:r>
      <w:r w:rsidR="00D23776" w:rsidRPr="00C12D98">
        <w:rPr>
          <w:rFonts w:ascii="Book Antiqua" w:eastAsia="Arial Unicode MS" w:hAnsi="Book Antiqua"/>
        </w:rPr>
        <w:t>, and hypoalbuminemia are classified as moderate cholangitis, or grade “II”. Patients with mild cholangitis, or grade “I” do not have any severity criteria.</w:t>
      </w:r>
      <w:r w:rsidR="00EA7D4A" w:rsidRPr="00C12D98">
        <w:rPr>
          <w:rFonts w:ascii="Book Antiqua" w:eastAsia="Arial Unicode MS" w:hAnsi="Book Antiqua"/>
        </w:rPr>
        <w:t xml:space="preserve"> </w:t>
      </w:r>
      <w:r w:rsidR="00D23776" w:rsidRPr="00C12D98">
        <w:rPr>
          <w:rFonts w:ascii="Book Antiqua" w:eastAsia="Arial Unicode MS" w:hAnsi="Book Antiqua"/>
        </w:rPr>
        <w:t>Once the diagnosis of acute cholangitis is strongly suspected or confirmed, supportive care with intravenous fluids, antibiotics, and biliary drainage is indicated.</w:t>
      </w:r>
      <w:r w:rsidR="00EA7D4A" w:rsidRPr="00C12D98">
        <w:rPr>
          <w:rFonts w:ascii="Book Antiqua" w:eastAsia="Arial Unicode MS" w:hAnsi="Book Antiqua"/>
        </w:rPr>
        <w:t xml:space="preserve"> </w:t>
      </w:r>
      <w:r w:rsidR="00D23776" w:rsidRPr="00C12D98">
        <w:rPr>
          <w:rFonts w:ascii="Book Antiqua" w:eastAsia="Arial Unicode MS" w:hAnsi="Book Antiqua"/>
        </w:rPr>
        <w:t>The gold standard for biliary drainage is therapeutic endoscopic retrograde cholangiopancreatography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D23776" w:rsidRPr="00C12D98">
        <w:rPr>
          <w:rFonts w:ascii="Book Antiqua" w:eastAsia="Arial Unicode MS" w:hAnsi="Book Antiqua"/>
        </w:rPr>
        <w:t>ERCP).</w:t>
      </w:r>
      <w:r w:rsidR="00EA7D4A" w:rsidRPr="00C12D98">
        <w:rPr>
          <w:rFonts w:ascii="Book Antiqua" w:eastAsia="Arial Unicode MS" w:hAnsi="Book Antiqua"/>
        </w:rPr>
        <w:t xml:space="preserve"> </w:t>
      </w:r>
      <w:r w:rsidR="00D23776" w:rsidRPr="00C12D98">
        <w:rPr>
          <w:rFonts w:ascii="Book Antiqua" w:eastAsia="Arial Unicode MS" w:hAnsi="Book Antiqua"/>
        </w:rPr>
        <w:t xml:space="preserve">However, the optimal timing of ERCP in acute cholangitis has not been well established, and it could be dependent on the severity of cholangitis. </w:t>
      </w:r>
    </w:p>
    <w:p w14:paraId="5BD6E998" w14:textId="77D49B9E" w:rsidR="000C04EB" w:rsidRPr="00C12D98" w:rsidRDefault="006E3A74" w:rsidP="00C12D98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Arial Unicode MS" w:hAnsi="Book Antiqua"/>
        </w:rPr>
      </w:pPr>
      <w:r w:rsidRPr="00C12D98">
        <w:rPr>
          <w:rFonts w:ascii="Book Antiqua" w:eastAsia="Arial Unicode MS" w:hAnsi="Book Antiqua"/>
        </w:rPr>
        <w:t xml:space="preserve">Studies </w:t>
      </w:r>
      <w:r w:rsidR="009E3D65" w:rsidRPr="00C12D98">
        <w:rPr>
          <w:rFonts w:ascii="Book Antiqua" w:eastAsia="Arial Unicode MS" w:hAnsi="Book Antiqua"/>
        </w:rPr>
        <w:t>that addressed</w:t>
      </w:r>
      <w:r w:rsidRPr="00C12D98">
        <w:rPr>
          <w:rFonts w:ascii="Book Antiqua" w:eastAsia="Arial Unicode MS" w:hAnsi="Book Antiqua"/>
        </w:rPr>
        <w:t xml:space="preserve"> the effect of ERCP timing on outcomes of acute cholangitis have provided mixed results. Several small, single center </w:t>
      </w:r>
      <w:r w:rsidR="0061457A" w:rsidRPr="00C12D98">
        <w:rPr>
          <w:rFonts w:ascii="Book Antiqua" w:eastAsia="Arial Unicode MS" w:hAnsi="Book Antiqua"/>
        </w:rPr>
        <w:t>retrospective studies found that early ERCP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61457A" w:rsidRPr="00C12D98">
        <w:rPr>
          <w:rFonts w:ascii="Book Antiqua" w:eastAsia="Arial Unicode MS" w:hAnsi="Book Antiqua"/>
        </w:rPr>
        <w:t>within 24 to 72 h of admission) is associated with lower in hospital and 30-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="0061457A" w:rsidRPr="00C12D98">
        <w:rPr>
          <w:rFonts w:ascii="Book Antiqua" w:eastAsia="Arial Unicode MS" w:hAnsi="Book Antiqua"/>
        </w:rPr>
        <w:t xml:space="preserve"> m</w:t>
      </w:r>
      <w:r w:rsidR="00AD0830" w:rsidRPr="00C12D98">
        <w:rPr>
          <w:rFonts w:ascii="Book Antiqua" w:eastAsia="Arial Unicode MS" w:hAnsi="Book Antiqua"/>
        </w:rPr>
        <w:t xml:space="preserve">ortality, compared to late </w:t>
      </w:r>
      <w:proofErr w:type="gramStart"/>
      <w:r w:rsidR="00AD0830" w:rsidRPr="00C12D98">
        <w:rPr>
          <w:rFonts w:ascii="Book Antiqua" w:eastAsia="Arial Unicode MS" w:hAnsi="Book Antiqua"/>
        </w:rPr>
        <w:t>ERCP</w:t>
      </w:r>
      <w:proofErr w:type="gramEnd"/>
      <w:r w:rsidRPr="00C12D98">
        <w:rPr>
          <w:rFonts w:ascii="Book Antiqua" w:eastAsia="Arial Unicode MS" w:hAnsi="Book Antiqua"/>
        </w:rPr>
        <w:fldChar w:fldCharType="begin">
          <w:fldData xml:space="preserve">PEVuZE5vdGU+PENpdGU+PEF1dGhvcj5MZWU8L0F1dGhvcj48WWVhcj4yMDE1PC9ZZWFyPjxSZWNO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</w:fldData>
        </w:fldChar>
      </w:r>
      <w:r w:rsidR="001C2639" w:rsidRPr="00C12D98">
        <w:rPr>
          <w:rFonts w:ascii="Book Antiqua" w:eastAsia="Arial Unicode MS" w:hAnsi="Book Antiqua"/>
        </w:rPr>
        <w:instrText xml:space="preserve"> ADDIN EN.CITE </w:instrText>
      </w:r>
      <w:r w:rsidR="001C2639" w:rsidRPr="00C12D98">
        <w:rPr>
          <w:rFonts w:ascii="Book Antiqua" w:eastAsia="Arial Unicode MS" w:hAnsi="Book Antiqua"/>
        </w:rPr>
        <w:fldChar w:fldCharType="begin">
          <w:fldData xml:space="preserve">PEVuZE5vdGU+PENpdGU+PEF1dGhvcj5MZWU8L0F1dGhvcj48WWVhcj4yMDE1PC9ZZWFyPjxSZWNO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</w:fldData>
        </w:fldChar>
      </w:r>
      <w:r w:rsidR="001C2639" w:rsidRPr="00C12D98">
        <w:rPr>
          <w:rFonts w:ascii="Book Antiqua" w:eastAsia="Arial Unicode MS" w:hAnsi="Book Antiqua"/>
        </w:rPr>
        <w:instrText xml:space="preserve"> ADDIN EN.CITE.DATA </w:instrText>
      </w:r>
      <w:r w:rsidR="001C2639" w:rsidRPr="00C12D98">
        <w:rPr>
          <w:rFonts w:ascii="Book Antiqua" w:eastAsia="Arial Unicode MS" w:hAnsi="Book Antiqua"/>
        </w:rPr>
      </w:r>
      <w:r w:rsidR="001C2639" w:rsidRPr="00C12D98">
        <w:rPr>
          <w:rFonts w:ascii="Book Antiqua" w:eastAsia="Arial Unicode MS" w:hAnsi="Book Antiqua"/>
        </w:rPr>
        <w:fldChar w:fldCharType="end"/>
      </w:r>
      <w:r w:rsidRPr="00C12D98">
        <w:rPr>
          <w:rFonts w:ascii="Book Antiqua" w:eastAsia="Arial Unicode MS" w:hAnsi="Book Antiqua"/>
        </w:rPr>
      </w:r>
      <w:r w:rsidRPr="00C12D98">
        <w:rPr>
          <w:rFonts w:ascii="Book Antiqua" w:eastAsia="Arial Unicode MS" w:hAnsi="Book Antiqua"/>
        </w:rPr>
        <w:fldChar w:fldCharType="separate"/>
      </w:r>
      <w:r w:rsidR="001C2639" w:rsidRPr="00C12D98">
        <w:rPr>
          <w:rFonts w:ascii="Book Antiqua" w:eastAsia="Arial Unicode MS" w:hAnsi="Book Antiqua"/>
          <w:noProof/>
          <w:vertAlign w:val="superscript"/>
        </w:rPr>
        <w:t>[2-5]</w:t>
      </w:r>
      <w:r w:rsidRPr="00C12D98">
        <w:rPr>
          <w:rFonts w:ascii="Book Antiqua" w:eastAsia="Arial Unicode MS" w:hAnsi="Book Antiqua"/>
        </w:rPr>
        <w:fldChar w:fldCharType="end"/>
      </w:r>
      <w:r w:rsidR="005258F7" w:rsidRPr="00C12D98">
        <w:rPr>
          <w:rFonts w:ascii="Book Antiqua" w:eastAsia="Arial Unicode MS" w:hAnsi="Book Antiqua"/>
        </w:rPr>
        <w:t>.</w:t>
      </w:r>
      <w:r w:rsidR="00EA7D4A" w:rsidRPr="00C12D98">
        <w:rPr>
          <w:rFonts w:ascii="Book Antiqua" w:eastAsia="Arial Unicode MS" w:hAnsi="Book Antiqua"/>
        </w:rPr>
        <w:t xml:space="preserve"> </w:t>
      </w:r>
      <w:r w:rsidR="0061457A" w:rsidRPr="00C12D98">
        <w:rPr>
          <w:rFonts w:ascii="Book Antiqua" w:eastAsia="Arial Unicode MS" w:hAnsi="Book Antiqua"/>
        </w:rPr>
        <w:t xml:space="preserve">Other </w:t>
      </w:r>
      <w:r w:rsidRPr="00C12D98">
        <w:rPr>
          <w:rFonts w:ascii="Book Antiqua" w:eastAsia="Arial Unicode MS" w:hAnsi="Book Antiqua"/>
        </w:rPr>
        <w:t>studi</w:t>
      </w:r>
      <w:r w:rsidR="00497A18" w:rsidRPr="00C12D98">
        <w:rPr>
          <w:rFonts w:ascii="Book Antiqua" w:eastAsia="Arial Unicode MS" w:hAnsi="Book Antiqua"/>
        </w:rPr>
        <w:t xml:space="preserve">es did not show a difference in mortality between </w:t>
      </w:r>
      <w:r w:rsidRPr="00C12D98">
        <w:rPr>
          <w:rFonts w:ascii="Book Antiqua" w:eastAsia="Arial Unicode MS" w:hAnsi="Book Antiqua"/>
        </w:rPr>
        <w:t xml:space="preserve">early </w:t>
      </w:r>
      <w:r w:rsidR="00497A18" w:rsidRPr="00C12D98">
        <w:rPr>
          <w:rFonts w:ascii="Book Antiqua" w:eastAsia="Arial Unicode MS" w:hAnsi="Book Antiqua"/>
        </w:rPr>
        <w:t>and</w:t>
      </w:r>
      <w:r w:rsidR="00AD0830" w:rsidRPr="00C12D98">
        <w:rPr>
          <w:rFonts w:ascii="Book Antiqua" w:eastAsia="Arial Unicode MS" w:hAnsi="Book Antiqua"/>
        </w:rPr>
        <w:t xml:space="preserve"> late </w:t>
      </w:r>
      <w:proofErr w:type="gramStart"/>
      <w:r w:rsidR="00AD0830" w:rsidRPr="00C12D98">
        <w:rPr>
          <w:rFonts w:ascii="Book Antiqua" w:eastAsia="Arial Unicode MS" w:hAnsi="Book Antiqua"/>
        </w:rPr>
        <w:t>ERCP</w:t>
      </w:r>
      <w:proofErr w:type="gramEnd"/>
      <w:r w:rsidR="00497A18" w:rsidRPr="00C12D98">
        <w:rPr>
          <w:rFonts w:ascii="Book Antiqua" w:eastAsia="Arial Unicode MS" w:hAnsi="Book Antiqua"/>
        </w:rPr>
        <w:fldChar w:fldCharType="begin">
          <w:fldData xml:space="preserve">PEVuZE5vdGU+PENpdGU+PEF1dGhvcj5TY2h3ZWQ8L0F1dGhvcj48WWVhcj4yMDE2PC9ZZWFyPjxS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</w:fldData>
        </w:fldChar>
      </w:r>
      <w:r w:rsidR="001C2639" w:rsidRPr="00C12D98">
        <w:rPr>
          <w:rFonts w:ascii="Book Antiqua" w:eastAsia="Arial Unicode MS" w:hAnsi="Book Antiqua"/>
        </w:rPr>
        <w:instrText xml:space="preserve"> ADDIN EN.CITE </w:instrText>
      </w:r>
      <w:r w:rsidR="001C2639" w:rsidRPr="00C12D98">
        <w:rPr>
          <w:rFonts w:ascii="Book Antiqua" w:eastAsia="Arial Unicode MS" w:hAnsi="Book Antiqua"/>
        </w:rPr>
        <w:fldChar w:fldCharType="begin">
          <w:fldData xml:space="preserve">PEVuZE5vdGU+PENpdGU+PEF1dGhvcj5TY2h3ZWQ8L0F1dGhvcj48WWVhcj4yMDE2PC9ZZWFyPjxS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</w:fldData>
        </w:fldChar>
      </w:r>
      <w:r w:rsidR="001C2639" w:rsidRPr="00C12D98">
        <w:rPr>
          <w:rFonts w:ascii="Book Antiqua" w:eastAsia="Arial Unicode MS" w:hAnsi="Book Antiqua"/>
        </w:rPr>
        <w:instrText xml:space="preserve"> ADDIN EN.CITE.DATA </w:instrText>
      </w:r>
      <w:r w:rsidR="001C2639" w:rsidRPr="00C12D98">
        <w:rPr>
          <w:rFonts w:ascii="Book Antiqua" w:eastAsia="Arial Unicode MS" w:hAnsi="Book Antiqua"/>
        </w:rPr>
      </w:r>
      <w:r w:rsidR="001C2639" w:rsidRPr="00C12D98">
        <w:rPr>
          <w:rFonts w:ascii="Book Antiqua" w:eastAsia="Arial Unicode MS" w:hAnsi="Book Antiqua"/>
        </w:rPr>
        <w:fldChar w:fldCharType="end"/>
      </w:r>
      <w:r w:rsidR="00497A18" w:rsidRPr="00C12D98">
        <w:rPr>
          <w:rFonts w:ascii="Book Antiqua" w:eastAsia="Arial Unicode MS" w:hAnsi="Book Antiqua"/>
        </w:rPr>
      </w:r>
      <w:r w:rsidR="00497A18" w:rsidRPr="00C12D98">
        <w:rPr>
          <w:rFonts w:ascii="Book Antiqua" w:eastAsia="Arial Unicode MS" w:hAnsi="Book Antiqua"/>
        </w:rPr>
        <w:fldChar w:fldCharType="separate"/>
      </w:r>
      <w:r w:rsidR="001C2639" w:rsidRPr="00C12D98">
        <w:rPr>
          <w:rFonts w:ascii="Book Antiqua" w:eastAsia="Arial Unicode MS" w:hAnsi="Book Antiqua"/>
          <w:noProof/>
          <w:vertAlign w:val="superscript"/>
        </w:rPr>
        <w:t>[6-9]</w:t>
      </w:r>
      <w:r w:rsidR="00497A18" w:rsidRPr="00C12D98">
        <w:rPr>
          <w:rFonts w:ascii="Book Antiqua" w:eastAsia="Arial Unicode MS" w:hAnsi="Book Antiqua"/>
        </w:rPr>
        <w:fldChar w:fldCharType="end"/>
      </w:r>
      <w:r w:rsidR="005258F7" w:rsidRPr="00C12D98">
        <w:rPr>
          <w:rFonts w:ascii="Book Antiqua" w:eastAsia="Arial Unicode MS" w:hAnsi="Book Antiqua"/>
        </w:rPr>
        <w:t>.</w:t>
      </w:r>
      <w:r w:rsidR="001B3DE5" w:rsidRPr="00C12D98">
        <w:rPr>
          <w:rFonts w:ascii="Book Antiqua" w:eastAsia="Arial Unicode MS" w:hAnsi="Book Antiqua"/>
        </w:rPr>
        <w:t xml:space="preserve"> The association of early ERCP with outcomes could vary in patients depending on their disease severity.</w:t>
      </w:r>
      <w:r w:rsidR="00EA7D4A" w:rsidRPr="00C12D98">
        <w:rPr>
          <w:rFonts w:ascii="Book Antiqua" w:eastAsia="Arial Unicode MS" w:hAnsi="Book Antiqua"/>
        </w:rPr>
        <w:t xml:space="preserve"> </w:t>
      </w:r>
      <w:r w:rsidR="001B3DE5" w:rsidRPr="00C12D98">
        <w:rPr>
          <w:rFonts w:ascii="Book Antiqua" w:eastAsia="Arial Unicode MS" w:hAnsi="Book Antiqua"/>
        </w:rPr>
        <w:t xml:space="preserve">It is intuitive that patients with severe sepsis and septic </w:t>
      </w:r>
      <w:r w:rsidR="005B09CD" w:rsidRPr="00C12D98">
        <w:rPr>
          <w:rFonts w:ascii="Book Antiqua" w:eastAsia="Arial Unicode MS" w:hAnsi="Book Antiqua"/>
        </w:rPr>
        <w:t>shock</w:t>
      </w:r>
      <w:r w:rsidR="001B3DE5" w:rsidRPr="00C12D98">
        <w:rPr>
          <w:rFonts w:ascii="Book Antiqua" w:eastAsia="Arial Unicode MS" w:hAnsi="Book Antiqua"/>
        </w:rPr>
        <w:t xml:space="preserve"> require early ERCP for source control. The Tokyo 2018 guidelines recommend ERCP as soon as possible in severe cholangitis after the patient has been </w:t>
      </w:r>
      <w:proofErr w:type="gramStart"/>
      <w:r w:rsidR="00AD0830" w:rsidRPr="00C12D98">
        <w:rPr>
          <w:rFonts w:ascii="Book Antiqua" w:eastAsia="Arial Unicode MS" w:hAnsi="Book Antiqua"/>
        </w:rPr>
        <w:t>stabilized</w:t>
      </w:r>
      <w:proofErr w:type="gramEnd"/>
      <w:r w:rsidR="001B3DE5" w:rsidRPr="00C12D98">
        <w:rPr>
          <w:rFonts w:ascii="Book Antiqua" w:eastAsia="Arial Unicode MS" w:hAnsi="Book Antiqua"/>
        </w:rPr>
        <w:fldChar w:fldCharType="begin">
          <w:fldData xml:space="preserve">PEVuZE5vdGU+PENpdGU+PEF1dGhvcj5LaXJpeWFtYTwvQXV0aG9yPjxZZWFyPjIwMTg8L1llYXI+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</w:fldData>
        </w:fldChar>
      </w:r>
      <w:r w:rsidR="001C2639" w:rsidRPr="00C12D98">
        <w:rPr>
          <w:rFonts w:ascii="Book Antiqua" w:eastAsia="Arial Unicode MS" w:hAnsi="Book Antiqua"/>
        </w:rPr>
        <w:instrText xml:space="preserve"> ADDIN EN.CITE </w:instrText>
      </w:r>
      <w:r w:rsidR="001C2639" w:rsidRPr="00C12D98">
        <w:rPr>
          <w:rFonts w:ascii="Book Antiqua" w:eastAsia="Arial Unicode MS" w:hAnsi="Book Antiqua"/>
        </w:rPr>
        <w:fldChar w:fldCharType="begin">
          <w:fldData xml:space="preserve">PEVuZE5vdGU+PENpdGU+PEF1dGhvcj5LaXJpeWFtYTwvQXV0aG9yPjxZZWFyPjIwMTg8L1llYXI+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</w:fldData>
        </w:fldChar>
      </w:r>
      <w:r w:rsidR="001C2639" w:rsidRPr="00C12D98">
        <w:rPr>
          <w:rFonts w:ascii="Book Antiqua" w:eastAsia="Arial Unicode MS" w:hAnsi="Book Antiqua"/>
        </w:rPr>
        <w:instrText xml:space="preserve"> ADDIN EN.CITE.DATA </w:instrText>
      </w:r>
      <w:r w:rsidR="001C2639" w:rsidRPr="00C12D98">
        <w:rPr>
          <w:rFonts w:ascii="Book Antiqua" w:eastAsia="Arial Unicode MS" w:hAnsi="Book Antiqua"/>
        </w:rPr>
      </w:r>
      <w:r w:rsidR="001C2639" w:rsidRPr="00C12D98">
        <w:rPr>
          <w:rFonts w:ascii="Book Antiqua" w:eastAsia="Arial Unicode MS" w:hAnsi="Book Antiqua"/>
        </w:rPr>
        <w:fldChar w:fldCharType="end"/>
      </w:r>
      <w:r w:rsidR="001B3DE5" w:rsidRPr="00C12D98">
        <w:rPr>
          <w:rFonts w:ascii="Book Antiqua" w:eastAsia="Arial Unicode MS" w:hAnsi="Book Antiqua"/>
        </w:rPr>
      </w:r>
      <w:r w:rsidR="001B3DE5" w:rsidRPr="00C12D98">
        <w:rPr>
          <w:rFonts w:ascii="Book Antiqua" w:eastAsia="Arial Unicode MS" w:hAnsi="Book Antiqua"/>
        </w:rPr>
        <w:fldChar w:fldCharType="separate"/>
      </w:r>
      <w:r w:rsidR="001C2639" w:rsidRPr="00C12D98">
        <w:rPr>
          <w:rFonts w:ascii="Book Antiqua" w:eastAsia="Arial Unicode MS" w:hAnsi="Book Antiqua"/>
          <w:noProof/>
          <w:vertAlign w:val="superscript"/>
        </w:rPr>
        <w:t>[10]</w:t>
      </w:r>
      <w:r w:rsidR="001B3DE5" w:rsidRPr="00C12D98">
        <w:rPr>
          <w:rFonts w:ascii="Book Antiqua" w:eastAsia="Arial Unicode MS" w:hAnsi="Book Antiqua"/>
        </w:rPr>
        <w:fldChar w:fldCharType="end"/>
      </w:r>
      <w:r w:rsidR="001B3DE5" w:rsidRPr="00C12D98">
        <w:rPr>
          <w:rFonts w:ascii="Book Antiqua" w:eastAsia="Arial Unicode MS" w:hAnsi="Book Antiqua"/>
        </w:rPr>
        <w:t xml:space="preserve">. </w:t>
      </w:r>
      <w:r w:rsidR="005B09CD" w:rsidRPr="00C12D98">
        <w:rPr>
          <w:rFonts w:ascii="Book Antiqua" w:eastAsia="Arial Unicode MS" w:hAnsi="Book Antiqua"/>
        </w:rPr>
        <w:t>However,</w:t>
      </w:r>
      <w:r w:rsidR="001B3DE5" w:rsidRPr="00C12D98">
        <w:rPr>
          <w:rFonts w:ascii="Book Antiqua" w:eastAsia="Arial Unicode MS" w:hAnsi="Book Antiqua"/>
        </w:rPr>
        <w:t xml:space="preserve"> it is unclear if early ERCP is needed in mild or moderate cases. </w:t>
      </w:r>
      <w:r w:rsidR="00DE5F47" w:rsidRPr="00C12D98">
        <w:rPr>
          <w:rFonts w:ascii="Book Antiqua" w:eastAsia="Arial Unicode MS" w:hAnsi="Book Antiqua"/>
        </w:rPr>
        <w:t xml:space="preserve">Given the conflicting results of prior studies, and the lack of stratification of patients by severity, it is unclear if early ERCP actually affects mortality in all patients with cholangitis. </w:t>
      </w:r>
    </w:p>
    <w:p w14:paraId="5AB98C5B" w14:textId="4DB0DDF2" w:rsidR="009E596E" w:rsidRPr="00C12D98" w:rsidRDefault="00DE5F47" w:rsidP="00C12D98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Arial Unicode MS" w:hAnsi="Book Antiqua"/>
          <w:lang w:eastAsia="zh-CN"/>
        </w:rPr>
      </w:pPr>
      <w:r w:rsidRPr="00C12D98">
        <w:rPr>
          <w:rFonts w:ascii="Book Antiqua" w:eastAsia="Arial Unicode MS" w:hAnsi="Book Antiqua"/>
        </w:rPr>
        <w:t xml:space="preserve">In this study, we provide further clarification on the effect </w:t>
      </w:r>
      <w:r w:rsidR="009339C7" w:rsidRPr="00C12D98">
        <w:rPr>
          <w:rFonts w:ascii="Book Antiqua" w:eastAsia="Arial Unicode MS" w:hAnsi="Book Antiqua"/>
        </w:rPr>
        <w:t xml:space="preserve">of ERCP timing </w:t>
      </w:r>
      <w:r w:rsidRPr="00C12D98">
        <w:rPr>
          <w:rFonts w:ascii="Book Antiqua" w:eastAsia="Arial Unicode MS" w:hAnsi="Book Antiqua"/>
        </w:rPr>
        <w:t xml:space="preserve">on </w:t>
      </w:r>
      <w:r w:rsidRPr="00C12D98">
        <w:rPr>
          <w:rFonts w:ascii="Book Antiqua" w:eastAsia="Arial Unicode MS" w:hAnsi="Book Antiqua"/>
        </w:rPr>
        <w:lastRenderedPageBreak/>
        <w:t>important short-term outcomes. Our primary aim is to compare outcomes between early and late biliary drainage by ERCP in patients admitted with acute cholangitis in a nationally representative sample. The primary outcomes of interest are in-hospital mortality, 30-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Pr="00C12D98">
        <w:rPr>
          <w:rFonts w:ascii="Book Antiqua" w:eastAsia="Arial Unicode MS" w:hAnsi="Book Antiqua"/>
        </w:rPr>
        <w:t xml:space="preserve"> mortality, and 30-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Pr="00C12D98">
        <w:rPr>
          <w:rFonts w:ascii="Book Antiqua" w:eastAsia="Arial Unicode MS" w:hAnsi="Book Antiqua"/>
        </w:rPr>
        <w:t xml:space="preserve"> readmissions. We further examine the effect of ERCP timing on these outcomes by stratifying patients into severe and mild-moderate cholangitis. </w:t>
      </w:r>
      <w:r w:rsidR="005B09CD" w:rsidRPr="00C12D98">
        <w:rPr>
          <w:rFonts w:ascii="Book Antiqua" w:eastAsia="Arial Unicode MS" w:hAnsi="Book Antiqua"/>
        </w:rPr>
        <w:t>Lastly,</w:t>
      </w:r>
      <w:r w:rsidR="00015E94" w:rsidRPr="00C12D98">
        <w:rPr>
          <w:rFonts w:ascii="Book Antiqua" w:eastAsia="Arial Unicode MS" w:hAnsi="Book Antiqua"/>
        </w:rPr>
        <w:t xml:space="preserve"> we examine </w:t>
      </w:r>
      <w:r w:rsidR="00140BEA" w:rsidRPr="00C12D98">
        <w:rPr>
          <w:rFonts w:ascii="Book Antiqua" w:eastAsia="Arial Unicode MS" w:hAnsi="Book Antiqua"/>
        </w:rPr>
        <w:t>differences in</w:t>
      </w:r>
      <w:r w:rsidR="00015E94" w:rsidRPr="00C12D98">
        <w:rPr>
          <w:rFonts w:ascii="Book Antiqua" w:eastAsia="Arial Unicode MS" w:hAnsi="Book Antiqua"/>
        </w:rPr>
        <w:t xml:space="preserve"> length of stay and hospital costs between the two groups.</w:t>
      </w:r>
      <w:r w:rsidR="00EA7D4A" w:rsidRPr="00C12D98">
        <w:rPr>
          <w:rFonts w:ascii="Book Antiqua" w:eastAsia="Arial Unicode MS" w:hAnsi="Book Antiqua"/>
        </w:rPr>
        <w:t xml:space="preserve"> </w:t>
      </w:r>
    </w:p>
    <w:p w14:paraId="1FF28C5A" w14:textId="77777777" w:rsidR="00AD0830" w:rsidRPr="00C12D98" w:rsidRDefault="00AD0830" w:rsidP="00C12D98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Arial Unicode MS" w:hAnsi="Book Antiqua"/>
          <w:lang w:eastAsia="zh-CN"/>
        </w:rPr>
      </w:pPr>
    </w:p>
    <w:p w14:paraId="198C0D71" w14:textId="16DD123D" w:rsidR="005B1351" w:rsidRPr="00C12D98" w:rsidRDefault="00A83169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  <w:b/>
        </w:rPr>
      </w:pPr>
      <w:r w:rsidRPr="00C12D98">
        <w:rPr>
          <w:rFonts w:ascii="Book Antiqua" w:eastAsia="Arial Unicode MS" w:hAnsi="Book Antiqua"/>
          <w:b/>
        </w:rPr>
        <w:t>MATERIALS AND METHODS</w:t>
      </w:r>
    </w:p>
    <w:p w14:paraId="12DD3FD6" w14:textId="75F23292" w:rsidR="0022056F" w:rsidRPr="00C12D98" w:rsidRDefault="0022056F" w:rsidP="00C12D98">
      <w:pPr>
        <w:spacing w:line="360" w:lineRule="auto"/>
        <w:jc w:val="both"/>
        <w:rPr>
          <w:rFonts w:ascii="Book Antiqua" w:hAnsi="Book Antiqua"/>
          <w:b/>
          <w:i/>
        </w:rPr>
      </w:pPr>
      <w:r w:rsidRPr="00C12D98">
        <w:rPr>
          <w:rFonts w:ascii="Book Antiqua" w:hAnsi="Book Antiqua"/>
          <w:b/>
          <w:i/>
        </w:rPr>
        <w:t xml:space="preserve">Data </w:t>
      </w:r>
      <w:r w:rsidR="00AD0830" w:rsidRPr="00C12D98">
        <w:rPr>
          <w:rFonts w:ascii="Book Antiqua" w:hAnsi="Book Antiqua"/>
          <w:b/>
          <w:i/>
        </w:rPr>
        <w:t>s</w:t>
      </w:r>
      <w:r w:rsidRPr="00C12D98">
        <w:rPr>
          <w:rFonts w:ascii="Book Antiqua" w:hAnsi="Book Antiqua"/>
          <w:b/>
          <w:i/>
        </w:rPr>
        <w:t>ource</w:t>
      </w:r>
    </w:p>
    <w:p w14:paraId="2E6B2211" w14:textId="78033B84" w:rsidR="00790E2F" w:rsidRPr="00C12D98" w:rsidRDefault="00AC3176" w:rsidP="00C12D98">
      <w:pPr>
        <w:spacing w:line="360" w:lineRule="auto"/>
        <w:jc w:val="both"/>
        <w:rPr>
          <w:rFonts w:ascii="Book Antiqua" w:hAnsi="Book Antiqua"/>
          <w:lang w:eastAsia="zh-CN"/>
        </w:rPr>
      </w:pPr>
      <w:r w:rsidRPr="00C12D98">
        <w:rPr>
          <w:rFonts w:ascii="Book Antiqua" w:hAnsi="Book Antiqua"/>
        </w:rPr>
        <w:t>We used data from the 2014 Na</w:t>
      </w:r>
      <w:r w:rsidR="00224A36" w:rsidRPr="00C12D98">
        <w:rPr>
          <w:rFonts w:ascii="Book Antiqua" w:hAnsi="Book Antiqua"/>
        </w:rPr>
        <w:t>tional readmission database</w:t>
      </w:r>
      <w:r w:rsidR="008F2F41" w:rsidRPr="00C12D98">
        <w:rPr>
          <w:rFonts w:ascii="Book Antiqua" w:hAnsi="Book Antiqua"/>
        </w:rPr>
        <w:t xml:space="preserve"> (</w:t>
      </w:r>
      <w:r w:rsidR="00224A36" w:rsidRPr="00C12D98">
        <w:rPr>
          <w:rFonts w:ascii="Book Antiqua" w:hAnsi="Book Antiqua"/>
        </w:rPr>
        <w:t>NRD)</w:t>
      </w:r>
      <w:r w:rsidR="00EB0690" w:rsidRPr="00C12D98">
        <w:rPr>
          <w:rFonts w:ascii="Book Antiqua" w:hAnsi="Book Antiqua"/>
        </w:rPr>
        <w:t>. This</w:t>
      </w:r>
      <w:r w:rsidR="00613738" w:rsidRPr="00C12D98">
        <w:rPr>
          <w:rFonts w:ascii="Book Antiqua" w:hAnsi="Book Antiqua"/>
        </w:rPr>
        <w:t xml:space="preserve"> large, </w:t>
      </w:r>
      <w:r w:rsidR="00603711" w:rsidRPr="00C12D98">
        <w:rPr>
          <w:rFonts w:ascii="Book Antiqua" w:hAnsi="Book Antiqua"/>
        </w:rPr>
        <w:t>all-</w:t>
      </w:r>
      <w:r w:rsidR="005B09CD" w:rsidRPr="00C12D98">
        <w:rPr>
          <w:rFonts w:ascii="Book Antiqua" w:hAnsi="Book Antiqua"/>
        </w:rPr>
        <w:t>payer</w:t>
      </w:r>
      <w:r w:rsidR="009339C7" w:rsidRPr="00C12D98">
        <w:rPr>
          <w:rFonts w:ascii="Book Antiqua" w:hAnsi="Book Antiqua"/>
        </w:rPr>
        <w:t xml:space="preserve"> database is</w:t>
      </w:r>
      <w:r w:rsidR="00EB0690" w:rsidRPr="00C12D98">
        <w:rPr>
          <w:rFonts w:ascii="Book Antiqua" w:hAnsi="Book Antiqua"/>
        </w:rPr>
        <w:t xml:space="preserve"> </w:t>
      </w:r>
      <w:r w:rsidR="00603711" w:rsidRPr="00C12D98">
        <w:rPr>
          <w:rFonts w:ascii="Book Antiqua" w:hAnsi="Book Antiqua"/>
        </w:rPr>
        <w:t>developed by the Agency for Healthcare Research and Quality</w:t>
      </w:r>
      <w:r w:rsidR="008F2F41" w:rsidRPr="00C12D98">
        <w:rPr>
          <w:rFonts w:ascii="Book Antiqua" w:hAnsi="Book Antiqua"/>
        </w:rPr>
        <w:t xml:space="preserve"> (</w:t>
      </w:r>
      <w:r w:rsidR="00603711" w:rsidRPr="00C12D98">
        <w:rPr>
          <w:rFonts w:ascii="Book Antiqua" w:hAnsi="Book Antiqua"/>
        </w:rPr>
        <w:t>AHRQ) as part of the Healthcare Co</w:t>
      </w:r>
      <w:r w:rsidR="004E6C0D" w:rsidRPr="00C12D98">
        <w:rPr>
          <w:rFonts w:ascii="Book Antiqua" w:hAnsi="Book Antiqua"/>
        </w:rPr>
        <w:t>st and Utilization Project</w:t>
      </w:r>
      <w:r w:rsidR="00603711" w:rsidRPr="00C12D98">
        <w:rPr>
          <w:rFonts w:ascii="Book Antiqua" w:hAnsi="Book Antiqua"/>
        </w:rPr>
        <w:t xml:space="preserve">. </w:t>
      </w:r>
      <w:r w:rsidR="00483AC9" w:rsidRPr="00C12D98">
        <w:rPr>
          <w:rFonts w:ascii="Book Antiqua" w:hAnsi="Book Antiqua"/>
        </w:rPr>
        <w:t>The NRD is drawn from a sample of 22 state inpatient databases and</w:t>
      </w:r>
      <w:r w:rsidR="00565D1E" w:rsidRPr="00C12D98">
        <w:rPr>
          <w:rFonts w:ascii="Book Antiqua" w:hAnsi="Book Antiqua"/>
        </w:rPr>
        <w:t xml:space="preserve"> represents</w:t>
      </w:r>
      <w:r w:rsidR="00BE4E03" w:rsidRPr="00C12D98">
        <w:rPr>
          <w:rFonts w:ascii="Book Antiqua" w:hAnsi="Book Antiqua"/>
        </w:rPr>
        <w:t xml:space="preserve"> 49.3% of all hospitalization in the United States</w:t>
      </w:r>
      <w:r w:rsidR="00BE4E34" w:rsidRPr="00C12D98">
        <w:rPr>
          <w:rFonts w:ascii="Book Antiqua" w:hAnsi="Book Antiqua"/>
        </w:rPr>
        <w:fldChar w:fldCharType="begin"/>
      </w:r>
      <w:r w:rsidR="00BE4E34" w:rsidRPr="00C12D98">
        <w:rPr>
          <w:rFonts w:ascii="Book Antiqua" w:hAnsi="Book Antiqua"/>
        </w:rPr>
        <w:instrText xml:space="preserve"> ADDIN EN.CITE &lt;EndNote&gt;&lt;Cite&gt;&lt;Year&gt;2018, July 16&lt;/Year&gt;&lt;RecNum&gt;102&lt;/RecNum&gt;&lt;DisplayText&gt;&lt;style face="superscript"&gt;[11]&lt;/style&gt;&lt;/DisplayText&gt;&lt;record&gt;&lt;rec-number&gt;102&lt;/rec-number&gt;&lt;foreign-keys&gt;&lt;key app="EN" db-id="t00599trm5xx06etxp6pzdvnswwds0td0daz" timestamp="1518979788"&gt;102&lt;/key&gt;&lt;/foreign-keys&gt;&lt;ref-type name="Web Page"&gt;12&lt;/ref-type&gt;&lt;contributors&gt;&lt;/contributors&gt;&lt;titles&gt;&lt;title&gt;Healthcare Cost and Utilization Project&lt;/title&gt;&lt;/titles&gt;&lt;dates&gt;&lt;year&gt;2018, July 16&lt;/year&gt;&lt;/dates&gt;&lt;urls&gt;&lt;related-urls&gt;&lt;url&gt;www.hcup-us.ahrq.gov/db/nation/nrd/nrddde.jsp.&lt;/url&gt;&lt;/related-urls&gt;&lt;/urls&gt;&lt;/record&gt;&lt;/Cite&gt;&lt;/EndNote&gt;</w:instrText>
      </w:r>
      <w:r w:rsidR="00BE4E34" w:rsidRPr="00C12D98">
        <w:rPr>
          <w:rFonts w:ascii="Book Antiqua" w:hAnsi="Book Antiqua"/>
        </w:rPr>
        <w:fldChar w:fldCharType="separate"/>
      </w:r>
      <w:r w:rsidR="00BE4E34" w:rsidRPr="00C12D98">
        <w:rPr>
          <w:rFonts w:ascii="Book Antiqua" w:hAnsi="Book Antiqua"/>
          <w:noProof/>
          <w:vertAlign w:val="superscript"/>
        </w:rPr>
        <w:t>[11]</w:t>
      </w:r>
      <w:r w:rsidR="00BE4E34" w:rsidRPr="00C12D98">
        <w:rPr>
          <w:rFonts w:ascii="Book Antiqua" w:hAnsi="Book Antiqua"/>
        </w:rPr>
        <w:fldChar w:fldCharType="end"/>
      </w:r>
      <w:r w:rsidR="00263354" w:rsidRPr="00C12D98">
        <w:rPr>
          <w:rFonts w:ascii="Book Antiqua" w:hAnsi="Book Antiqua"/>
        </w:rPr>
        <w:t>.</w:t>
      </w:r>
      <w:r w:rsidR="00BE4E03" w:rsidRPr="00C12D98">
        <w:rPr>
          <w:rFonts w:ascii="Book Antiqua" w:hAnsi="Book Antiqua"/>
        </w:rPr>
        <w:t xml:space="preserve"> </w:t>
      </w:r>
      <w:r w:rsidR="00565D1E" w:rsidRPr="00C12D98">
        <w:rPr>
          <w:rFonts w:ascii="Book Antiqua" w:hAnsi="Book Antiqua"/>
        </w:rPr>
        <w:t>Each observation in the database represent</w:t>
      </w:r>
      <w:r w:rsidR="009339C7" w:rsidRPr="00C12D98">
        <w:rPr>
          <w:rFonts w:ascii="Book Antiqua" w:hAnsi="Book Antiqua"/>
        </w:rPr>
        <w:t>s</w:t>
      </w:r>
      <w:r w:rsidR="00565D1E" w:rsidRPr="00C12D98">
        <w:rPr>
          <w:rFonts w:ascii="Book Antiqua" w:hAnsi="Book Antiqua"/>
        </w:rPr>
        <w:t xml:space="preserve"> data abstracted from a hospital dis</w:t>
      </w:r>
      <w:r w:rsidR="009339C7" w:rsidRPr="00C12D98">
        <w:rPr>
          <w:rFonts w:ascii="Book Antiqua" w:hAnsi="Book Antiqua"/>
        </w:rPr>
        <w:t>charge record, and includes several</w:t>
      </w:r>
      <w:r w:rsidR="00565D1E" w:rsidRPr="00C12D98">
        <w:rPr>
          <w:rFonts w:ascii="Book Antiqua" w:hAnsi="Book Antiqua"/>
        </w:rPr>
        <w:t xml:space="preserve"> demographic, clinical, and hospital related variables</w:t>
      </w:r>
      <w:r w:rsidR="00263354" w:rsidRPr="00C12D98">
        <w:rPr>
          <w:rFonts w:ascii="Book Antiqua" w:hAnsi="Book Antiqua"/>
        </w:rPr>
        <w:t>.</w:t>
      </w:r>
      <w:r w:rsidR="00565D1E" w:rsidRPr="00C12D98">
        <w:rPr>
          <w:rFonts w:ascii="Book Antiqua" w:hAnsi="Book Antiqua"/>
        </w:rPr>
        <w:t xml:space="preserve"> Clinical variables include diagnosis and procedure variables encoded using the International Classification of Diseases, ninth edition, clinical modification</w:t>
      </w:r>
      <w:r w:rsidR="008F2F41" w:rsidRPr="00C12D98">
        <w:rPr>
          <w:rFonts w:ascii="Book Antiqua" w:hAnsi="Book Antiqua"/>
        </w:rPr>
        <w:t xml:space="preserve"> (</w:t>
      </w:r>
      <w:r w:rsidR="00565D1E" w:rsidRPr="00C12D98">
        <w:rPr>
          <w:rFonts w:ascii="Book Antiqua" w:hAnsi="Book Antiqua"/>
        </w:rPr>
        <w:t>ICD-9-CM) codes. Each record could contain up to 30 diagnosis codes</w:t>
      </w:r>
      <w:r w:rsidR="008F2F41" w:rsidRPr="00C12D98">
        <w:rPr>
          <w:rFonts w:ascii="Book Antiqua" w:hAnsi="Book Antiqua"/>
        </w:rPr>
        <w:t xml:space="preserve"> (</w:t>
      </w:r>
      <w:r w:rsidR="00565D1E" w:rsidRPr="00C12D98">
        <w:rPr>
          <w:rFonts w:ascii="Book Antiqua" w:hAnsi="Book Antiqua"/>
        </w:rPr>
        <w:t>dx1 to dx30) and 20 procedure codes</w:t>
      </w:r>
      <w:r w:rsidR="008F2F41" w:rsidRPr="00C12D98">
        <w:rPr>
          <w:rFonts w:ascii="Book Antiqua" w:hAnsi="Book Antiqua"/>
        </w:rPr>
        <w:t xml:space="preserve"> (</w:t>
      </w:r>
      <w:r w:rsidR="00565D1E" w:rsidRPr="00C12D98">
        <w:rPr>
          <w:rFonts w:ascii="Book Antiqua" w:hAnsi="Book Antiqua"/>
        </w:rPr>
        <w:t>pr1 to pr</w:t>
      </w:r>
      <w:r w:rsidR="00207602" w:rsidRPr="00C12D98">
        <w:rPr>
          <w:rFonts w:ascii="Book Antiqua" w:hAnsi="Book Antiqua"/>
        </w:rPr>
        <w:t>15</w:t>
      </w:r>
      <w:r w:rsidR="00565D1E" w:rsidRPr="00C12D98">
        <w:rPr>
          <w:rFonts w:ascii="Book Antiqua" w:hAnsi="Book Antiqua"/>
        </w:rPr>
        <w:t xml:space="preserve">). The NRD also contains special linkage numbers associated with each discharge record that can be used to track patients’ admissions to any hospital </w:t>
      </w:r>
      <w:r w:rsidR="00AF3DEA" w:rsidRPr="00C12D98">
        <w:rPr>
          <w:rFonts w:ascii="Book Antiqua" w:hAnsi="Book Antiqua"/>
        </w:rPr>
        <w:t xml:space="preserve">statewide, </w:t>
      </w:r>
      <w:r w:rsidR="00565D1E" w:rsidRPr="00C12D98">
        <w:rPr>
          <w:rFonts w:ascii="Book Antiqua" w:hAnsi="Book Antiqua"/>
        </w:rPr>
        <w:t>but not across state lines. The Emory University</w:t>
      </w:r>
      <w:r w:rsidR="008148D2" w:rsidRPr="00C12D98">
        <w:rPr>
          <w:rFonts w:ascii="Book Antiqua" w:hAnsi="Book Antiqua"/>
        </w:rPr>
        <w:t xml:space="preserve"> institutional review board </w:t>
      </w:r>
      <w:r w:rsidR="00565D1E" w:rsidRPr="00C12D98">
        <w:rPr>
          <w:rFonts w:ascii="Book Antiqua" w:hAnsi="Book Antiqua"/>
        </w:rPr>
        <w:t xml:space="preserve">determined that the study </w:t>
      </w:r>
      <w:r w:rsidR="008148D2" w:rsidRPr="00C12D98">
        <w:rPr>
          <w:rFonts w:ascii="Book Antiqua" w:hAnsi="Book Antiqua"/>
        </w:rPr>
        <w:t>was exempt from review</w:t>
      </w:r>
      <w:r w:rsidR="00565D1E" w:rsidRPr="00C12D98">
        <w:rPr>
          <w:rFonts w:ascii="Book Antiqua" w:hAnsi="Book Antiqua"/>
        </w:rPr>
        <w:t xml:space="preserve"> because</w:t>
      </w:r>
      <w:r w:rsidR="008148D2" w:rsidRPr="00C12D98">
        <w:rPr>
          <w:rFonts w:ascii="Book Antiqua" w:hAnsi="Book Antiqua"/>
        </w:rPr>
        <w:t xml:space="preserve"> the data is de-identified and cannot be tracked to any particular subject.</w:t>
      </w:r>
    </w:p>
    <w:p w14:paraId="772CA00D" w14:textId="77777777" w:rsidR="00344B74" w:rsidRPr="00C12D98" w:rsidRDefault="00344B74" w:rsidP="00C12D9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70641A4" w14:textId="081EE907" w:rsidR="00D04731" w:rsidRPr="00C12D98" w:rsidRDefault="00D04731" w:rsidP="00C12D98">
      <w:pPr>
        <w:spacing w:line="360" w:lineRule="auto"/>
        <w:jc w:val="both"/>
        <w:rPr>
          <w:rFonts w:ascii="Book Antiqua" w:hAnsi="Book Antiqua"/>
          <w:b/>
          <w:i/>
        </w:rPr>
      </w:pPr>
      <w:r w:rsidRPr="00C12D98">
        <w:rPr>
          <w:rFonts w:ascii="Book Antiqua" w:hAnsi="Book Antiqua"/>
          <w:b/>
          <w:i/>
        </w:rPr>
        <w:t>Study</w:t>
      </w:r>
      <w:r w:rsidR="00231A7A" w:rsidRPr="00C12D98">
        <w:rPr>
          <w:rFonts w:ascii="Book Antiqua" w:hAnsi="Book Antiqua"/>
          <w:b/>
          <w:i/>
        </w:rPr>
        <w:t xml:space="preserve"> </w:t>
      </w:r>
      <w:r w:rsidR="00344B74" w:rsidRPr="00C12D98">
        <w:rPr>
          <w:rFonts w:ascii="Book Antiqua" w:hAnsi="Book Antiqua"/>
          <w:b/>
          <w:i/>
        </w:rPr>
        <w:t>p</w:t>
      </w:r>
      <w:r w:rsidR="00231A7A" w:rsidRPr="00C12D98">
        <w:rPr>
          <w:rFonts w:ascii="Book Antiqua" w:hAnsi="Book Antiqua"/>
          <w:b/>
          <w:i/>
        </w:rPr>
        <w:t>opulation</w:t>
      </w:r>
      <w:r w:rsidR="00467BE8" w:rsidRPr="00C12D98">
        <w:rPr>
          <w:rFonts w:ascii="Book Antiqua" w:hAnsi="Book Antiqua"/>
          <w:b/>
          <w:i/>
        </w:rPr>
        <w:t xml:space="preserve"> </w:t>
      </w:r>
    </w:p>
    <w:p w14:paraId="08C2034B" w14:textId="5B0CE613" w:rsidR="004E6C0D" w:rsidRPr="00C12D98" w:rsidRDefault="00231A7A" w:rsidP="00C12D98">
      <w:pPr>
        <w:spacing w:line="360" w:lineRule="auto"/>
        <w:jc w:val="both"/>
        <w:rPr>
          <w:rFonts w:ascii="Book Antiqua" w:hAnsi="Book Antiqua"/>
          <w:lang w:eastAsia="zh-CN"/>
        </w:rPr>
      </w:pPr>
      <w:r w:rsidRPr="00C12D98">
        <w:rPr>
          <w:rFonts w:ascii="Book Antiqua" w:hAnsi="Book Antiqua"/>
        </w:rPr>
        <w:t xml:space="preserve">We </w:t>
      </w:r>
      <w:r w:rsidR="00220815" w:rsidRPr="00C12D98">
        <w:rPr>
          <w:rFonts w:ascii="Book Antiqua" w:hAnsi="Book Antiqua"/>
        </w:rPr>
        <w:t>identified</w:t>
      </w:r>
      <w:r w:rsidRPr="00C12D98">
        <w:rPr>
          <w:rFonts w:ascii="Book Antiqua" w:hAnsi="Book Antiqua"/>
        </w:rPr>
        <w:t xml:space="preserve"> all adult hospitalizations</w:t>
      </w:r>
      <w:r w:rsidR="008F2F41" w:rsidRPr="00C12D98">
        <w:rPr>
          <w:rFonts w:ascii="Book Antiqua" w:hAnsi="Book Antiqua"/>
        </w:rPr>
        <w:t xml:space="preserve"> (</w:t>
      </w:r>
      <w:r w:rsidR="008E6815" w:rsidRPr="00C12D98">
        <w:rPr>
          <w:rFonts w:ascii="Book Antiqua" w:hAnsi="Book Antiqua"/>
        </w:rPr>
        <w:t xml:space="preserve">age ≥ 18 years) </w:t>
      </w:r>
      <w:r w:rsidRPr="00C12D98">
        <w:rPr>
          <w:rFonts w:ascii="Book Antiqua" w:hAnsi="Book Antiqua"/>
        </w:rPr>
        <w:t>with a discharge diagnosis of cholangitis</w:t>
      </w:r>
      <w:r w:rsidR="008F2F41" w:rsidRPr="00C12D98">
        <w:rPr>
          <w:rFonts w:ascii="Book Antiqua" w:hAnsi="Book Antiqua"/>
        </w:rPr>
        <w:t xml:space="preserve"> (</w:t>
      </w:r>
      <w:r w:rsidR="00220815" w:rsidRPr="00C12D98">
        <w:rPr>
          <w:rFonts w:ascii="Book Antiqua" w:hAnsi="Book Antiqua"/>
        </w:rPr>
        <w:t xml:space="preserve">ICD 9 CM-code </w:t>
      </w:r>
      <w:r w:rsidRPr="00C12D98">
        <w:rPr>
          <w:rFonts w:ascii="Book Antiqua" w:hAnsi="Book Antiqua"/>
        </w:rPr>
        <w:t>576.2)</w:t>
      </w:r>
      <w:r w:rsidR="00CA3710" w:rsidRPr="00C12D98">
        <w:rPr>
          <w:rFonts w:ascii="Book Antiqua" w:hAnsi="Book Antiqua"/>
        </w:rPr>
        <w:t xml:space="preserve"> in any of the first five</w:t>
      </w:r>
      <w:r w:rsidRPr="00C12D98">
        <w:rPr>
          <w:rFonts w:ascii="Book Antiqua" w:hAnsi="Book Antiqua"/>
        </w:rPr>
        <w:t xml:space="preserve"> diagnosis fields</w:t>
      </w:r>
      <w:r w:rsidR="008F2F41" w:rsidRPr="00C12D98">
        <w:rPr>
          <w:rFonts w:ascii="Book Antiqua" w:hAnsi="Book Antiqua"/>
        </w:rPr>
        <w:t xml:space="preserve"> (</w:t>
      </w:r>
      <w:r w:rsidRPr="00C12D98">
        <w:rPr>
          <w:rFonts w:ascii="Book Antiqua" w:hAnsi="Book Antiqua"/>
        </w:rPr>
        <w:t xml:space="preserve">dx1-dx5). </w:t>
      </w:r>
      <w:r w:rsidR="00220815" w:rsidRPr="00C12D98">
        <w:rPr>
          <w:rFonts w:ascii="Book Antiqua" w:hAnsi="Book Antiqua"/>
        </w:rPr>
        <w:t>I</w:t>
      </w:r>
      <w:r w:rsidRPr="00C12D98">
        <w:rPr>
          <w:rFonts w:ascii="Book Antiqua" w:hAnsi="Book Antiqua"/>
        </w:rPr>
        <w:t>n order to have a full 30-</w:t>
      </w:r>
      <w:r w:rsidR="00EA7D4A" w:rsidRPr="00C12D98">
        <w:rPr>
          <w:rFonts w:ascii="Book Antiqua" w:hAnsi="Book Antiqua"/>
          <w:lang w:eastAsia="zh-CN"/>
        </w:rPr>
        <w:t>d</w:t>
      </w:r>
      <w:r w:rsidRPr="00C12D98">
        <w:rPr>
          <w:rFonts w:ascii="Book Antiqua" w:hAnsi="Book Antiqua"/>
        </w:rPr>
        <w:t xml:space="preserve"> post discharge period to capture readmissions</w:t>
      </w:r>
      <w:r w:rsidR="00220815" w:rsidRPr="00C12D98">
        <w:rPr>
          <w:rFonts w:ascii="Book Antiqua" w:hAnsi="Book Antiqua"/>
        </w:rPr>
        <w:t xml:space="preserve">, </w:t>
      </w:r>
      <w:r w:rsidR="008E6815" w:rsidRPr="00C12D98">
        <w:rPr>
          <w:rFonts w:ascii="Book Antiqua" w:hAnsi="Book Antiqua"/>
        </w:rPr>
        <w:t>w</w:t>
      </w:r>
      <w:r w:rsidR="00220815" w:rsidRPr="00C12D98">
        <w:rPr>
          <w:rFonts w:ascii="Book Antiqua" w:hAnsi="Book Antiqua"/>
        </w:rPr>
        <w:t xml:space="preserve">e excluded patients who were discharged </w:t>
      </w:r>
      <w:r w:rsidR="00263354" w:rsidRPr="00C12D98">
        <w:rPr>
          <w:rFonts w:ascii="Book Antiqua" w:hAnsi="Book Antiqua"/>
        </w:rPr>
        <w:t xml:space="preserve">in </w:t>
      </w:r>
      <w:r w:rsidR="00220815" w:rsidRPr="00C12D98">
        <w:rPr>
          <w:rFonts w:ascii="Book Antiqua" w:hAnsi="Book Antiqua"/>
        </w:rPr>
        <w:t>December</w:t>
      </w:r>
      <w:r w:rsidRPr="00C12D98">
        <w:rPr>
          <w:rFonts w:ascii="Book Antiqua" w:hAnsi="Book Antiqua"/>
        </w:rPr>
        <w:t>.</w:t>
      </w:r>
      <w:r w:rsidR="00EA7D4A" w:rsidRPr="00C12D98">
        <w:rPr>
          <w:rFonts w:ascii="Book Antiqua" w:hAnsi="Book Antiqua"/>
        </w:rPr>
        <w:t xml:space="preserve"> </w:t>
      </w:r>
      <w:r w:rsidRPr="00C12D98">
        <w:rPr>
          <w:rFonts w:ascii="Book Antiqua" w:hAnsi="Book Antiqua"/>
        </w:rPr>
        <w:t xml:space="preserve">We also excluded records </w:t>
      </w:r>
      <w:r w:rsidR="00CA3710" w:rsidRPr="00C12D98">
        <w:rPr>
          <w:rFonts w:ascii="Book Antiqua" w:hAnsi="Book Antiqua"/>
        </w:rPr>
        <w:t xml:space="preserve">that </w:t>
      </w:r>
      <w:r w:rsidRPr="00C12D98">
        <w:rPr>
          <w:rFonts w:ascii="Book Antiqua" w:hAnsi="Book Antiqua"/>
        </w:rPr>
        <w:t>represent same-day stay pairs of records</w:t>
      </w:r>
      <w:r w:rsidR="008F2F41" w:rsidRPr="00C12D98">
        <w:rPr>
          <w:rFonts w:ascii="Book Antiqua" w:hAnsi="Book Antiqua"/>
        </w:rPr>
        <w:t xml:space="preserve"> (</w:t>
      </w:r>
      <w:r w:rsidRPr="00C12D98">
        <w:rPr>
          <w:rFonts w:ascii="Book Antiqua" w:hAnsi="Book Antiqua"/>
        </w:rPr>
        <w:t xml:space="preserve">patient discharged and readmitted the same day), and </w:t>
      </w:r>
      <w:r w:rsidRPr="00C12D98">
        <w:rPr>
          <w:rFonts w:ascii="Book Antiqua" w:hAnsi="Book Antiqua"/>
        </w:rPr>
        <w:lastRenderedPageBreak/>
        <w:t>combined transfer records</w:t>
      </w:r>
      <w:r w:rsidR="008F2F41" w:rsidRPr="00C12D98">
        <w:rPr>
          <w:rFonts w:ascii="Book Antiqua" w:hAnsi="Book Antiqua"/>
        </w:rPr>
        <w:t xml:space="preserve"> (</w:t>
      </w:r>
      <w:r w:rsidRPr="00C12D98">
        <w:rPr>
          <w:rFonts w:ascii="Book Antiqua" w:hAnsi="Book Antiqua"/>
        </w:rPr>
        <w:t xml:space="preserve">patient transferred to another hospital). These records </w:t>
      </w:r>
      <w:r w:rsidR="00A668BE" w:rsidRPr="00C12D98">
        <w:rPr>
          <w:rFonts w:ascii="Book Antiqua" w:hAnsi="Book Antiqua"/>
        </w:rPr>
        <w:t>are more complicated than regular hospitalizations and are coded differently</w:t>
      </w:r>
      <w:r w:rsidR="00497F4A" w:rsidRPr="00C12D98">
        <w:rPr>
          <w:rFonts w:ascii="Book Antiqua" w:hAnsi="Book Antiqua"/>
        </w:rPr>
        <w:fldChar w:fldCharType="begin"/>
      </w:r>
      <w:r w:rsidR="00BE4E34" w:rsidRPr="00C12D98">
        <w:rPr>
          <w:rFonts w:ascii="Book Antiqua" w:hAnsi="Book Antiqua"/>
        </w:rPr>
        <w:instrText xml:space="preserve"> ADDIN EN.CITE &lt;EndNote&gt;&lt;Cite&gt;&lt;RecNum&gt;102&lt;/RecNum&gt;&lt;DisplayText&gt;&lt;style face="superscript"&gt;[11]&lt;/style&gt;&lt;/DisplayText&gt;&lt;record&gt;&lt;rec-number&gt;102&lt;/rec-number&gt;&lt;foreign-keys&gt;&lt;key app="EN" db-id="t00599trm5xx06etxp6pzdvnswwds0td0daz" timestamp="1518979788"&gt;102&lt;/key&gt;&lt;/foreign-keys&gt;&lt;ref-type name="Web Page"&gt;12&lt;/ref-type&gt;&lt;contributors&gt;&lt;/contributors&gt;&lt;titles&gt;&lt;title&gt;Healthcare Cost and Utilization Project&lt;/title&gt;&lt;/titles&gt;&lt;dates&gt;&lt;year&gt;2018, July 16&lt;/year&gt;&lt;/dates&gt;&lt;urls&gt;&lt;related-urls&gt;&lt;url&gt;www.hcup-us.ahrq.gov/db/nation/nrd/nrddde.jsp.&lt;/url&gt;&lt;/related-urls&gt;&lt;/urls&gt;&lt;/record&gt;&lt;/Cite&gt;&lt;/EndNote&gt;</w:instrText>
      </w:r>
      <w:r w:rsidR="00497F4A" w:rsidRPr="00C12D98">
        <w:rPr>
          <w:rFonts w:ascii="Book Antiqua" w:hAnsi="Book Antiqua"/>
        </w:rPr>
        <w:fldChar w:fldCharType="separate"/>
      </w:r>
      <w:r w:rsidR="00BE4E34" w:rsidRPr="00C12D98">
        <w:rPr>
          <w:rFonts w:ascii="Book Antiqua" w:hAnsi="Book Antiqua"/>
          <w:noProof/>
          <w:vertAlign w:val="superscript"/>
        </w:rPr>
        <w:t>[11]</w:t>
      </w:r>
      <w:r w:rsidR="00497F4A" w:rsidRPr="00C12D98">
        <w:rPr>
          <w:rFonts w:ascii="Book Antiqua" w:hAnsi="Book Antiqua"/>
        </w:rPr>
        <w:fldChar w:fldCharType="end"/>
      </w:r>
      <w:r w:rsidR="00263354" w:rsidRPr="00C12D98">
        <w:rPr>
          <w:rFonts w:ascii="Book Antiqua" w:hAnsi="Book Antiqua"/>
        </w:rPr>
        <w:t>.</w:t>
      </w:r>
      <w:r w:rsidRPr="00C12D98">
        <w:rPr>
          <w:rFonts w:ascii="Book Antiqua" w:hAnsi="Book Antiqua"/>
        </w:rPr>
        <w:t xml:space="preserve"> </w:t>
      </w:r>
      <w:r w:rsidR="00CA3710" w:rsidRPr="00C12D98">
        <w:rPr>
          <w:rFonts w:ascii="Book Antiqua" w:hAnsi="Book Antiqua"/>
        </w:rPr>
        <w:t>We included records with an ICD-</w:t>
      </w:r>
      <w:r w:rsidR="00263354" w:rsidRPr="00C12D98">
        <w:rPr>
          <w:rFonts w:ascii="Book Antiqua" w:hAnsi="Book Antiqua"/>
        </w:rPr>
        <w:t>9-</w:t>
      </w:r>
      <w:r w:rsidR="00CA3710" w:rsidRPr="00C12D98">
        <w:rPr>
          <w:rFonts w:ascii="Book Antiqua" w:hAnsi="Book Antiqua"/>
        </w:rPr>
        <w:t>CM procedure code for therapeutic biliary ERCP performed on the day of admission</w:t>
      </w:r>
      <w:r w:rsidR="008F2F41" w:rsidRPr="00C12D98">
        <w:rPr>
          <w:rFonts w:ascii="Book Antiqua" w:hAnsi="Book Antiqua"/>
        </w:rPr>
        <w:t xml:space="preserve"> (</w:t>
      </w:r>
      <w:r w:rsidR="00CA3710" w:rsidRPr="00C12D98">
        <w:rPr>
          <w:rFonts w:ascii="Book Antiqua" w:hAnsi="Book Antiqua"/>
        </w:rPr>
        <w:t xml:space="preserve">day 0) and up to 7 </w:t>
      </w:r>
      <w:r w:rsidR="00EA7D4A" w:rsidRPr="00C12D98">
        <w:rPr>
          <w:rFonts w:ascii="Book Antiqua" w:hAnsi="Book Antiqua"/>
          <w:lang w:eastAsia="zh-CN"/>
        </w:rPr>
        <w:t>d</w:t>
      </w:r>
      <w:r w:rsidR="00CA3710" w:rsidRPr="00C12D98">
        <w:rPr>
          <w:rFonts w:ascii="Book Antiqua" w:hAnsi="Book Antiqua"/>
        </w:rPr>
        <w:t xml:space="preserve"> after admission</w:t>
      </w:r>
      <w:r w:rsidR="008F2F41" w:rsidRPr="00C12D98">
        <w:rPr>
          <w:rFonts w:ascii="Book Antiqua" w:hAnsi="Book Antiqua"/>
        </w:rPr>
        <w:t xml:space="preserve"> (</w:t>
      </w:r>
      <w:r w:rsidR="00CA3710" w:rsidRPr="00C12D98">
        <w:rPr>
          <w:rFonts w:ascii="Book Antiqua" w:hAnsi="Book Antiqua"/>
        </w:rPr>
        <w:t xml:space="preserve">day 7). </w:t>
      </w:r>
      <w:r w:rsidR="009339C7" w:rsidRPr="00C12D98">
        <w:rPr>
          <w:rFonts w:ascii="Book Antiqua" w:hAnsi="Book Antiqua"/>
        </w:rPr>
        <w:t>“Early” ERCP was defined as therapeutic ERCP performed on the same day of admission or the following day</w:t>
      </w:r>
      <w:r w:rsidR="008F2F41" w:rsidRPr="00C12D98">
        <w:rPr>
          <w:rFonts w:ascii="Book Antiqua" w:hAnsi="Book Antiqua"/>
        </w:rPr>
        <w:t xml:space="preserve"> (</w:t>
      </w:r>
      <w:r w:rsidR="009339C7" w:rsidRPr="00C12D98">
        <w:rPr>
          <w:rFonts w:ascii="Book Antiqua" w:hAnsi="Book Antiqua"/>
        </w:rPr>
        <w:t>day 0 or 1,</w:t>
      </w:r>
      <w:r w:rsidR="00EA7D4A" w:rsidRPr="00C12D98">
        <w:rPr>
          <w:rFonts w:ascii="Book Antiqua" w:hAnsi="Book Antiqua"/>
        </w:rPr>
        <w:t xml:space="preserve"> &lt; </w:t>
      </w:r>
      <w:r w:rsidR="009339C7" w:rsidRPr="00C12D98">
        <w:rPr>
          <w:rFonts w:ascii="Book Antiqua" w:hAnsi="Book Antiqua"/>
        </w:rPr>
        <w:t xml:space="preserve">48 </w:t>
      </w:r>
      <w:r w:rsidR="00EA7D4A" w:rsidRPr="00C12D98">
        <w:rPr>
          <w:rFonts w:ascii="Book Antiqua" w:eastAsia="Arial Unicode MS" w:hAnsi="Book Antiqua"/>
        </w:rPr>
        <w:t>h</w:t>
      </w:r>
      <w:r w:rsidR="009339C7" w:rsidRPr="00C12D98">
        <w:rPr>
          <w:rFonts w:ascii="Book Antiqua" w:hAnsi="Book Antiqua"/>
        </w:rPr>
        <w:t xml:space="preserve"> after admission), and “late” ERCP was performed on days 2 to 7 post hospitalizations</w:t>
      </w:r>
      <w:r w:rsidR="008F2F41" w:rsidRPr="00C12D98">
        <w:rPr>
          <w:rFonts w:ascii="Book Antiqua" w:hAnsi="Book Antiqua"/>
        </w:rPr>
        <w:t xml:space="preserve"> (</w:t>
      </w:r>
      <w:r w:rsidR="00FC53E9" w:rsidRPr="00C12D98">
        <w:rPr>
          <w:rFonts w:ascii="Book Antiqua" w:hAnsi="Book Antiqua"/>
        </w:rPr>
        <w:t>days 2-</w:t>
      </w:r>
      <w:r w:rsidR="00736594" w:rsidRPr="00C12D98">
        <w:rPr>
          <w:rFonts w:ascii="Book Antiqua" w:hAnsi="Book Antiqua"/>
        </w:rPr>
        <w:t>7,</w:t>
      </w:r>
      <w:r w:rsidR="00EA7D4A" w:rsidRPr="00C12D98">
        <w:rPr>
          <w:rFonts w:ascii="Book Antiqua" w:hAnsi="Book Antiqua"/>
        </w:rPr>
        <w:t xml:space="preserve"> &gt; </w:t>
      </w:r>
      <w:r w:rsidR="00736594" w:rsidRPr="00C12D98">
        <w:rPr>
          <w:rFonts w:ascii="Book Antiqua" w:hAnsi="Book Antiqua"/>
        </w:rPr>
        <w:t xml:space="preserve">48 </w:t>
      </w:r>
      <w:r w:rsidR="00EA7D4A" w:rsidRPr="00C12D98">
        <w:rPr>
          <w:rFonts w:ascii="Book Antiqua" w:eastAsia="Arial Unicode MS" w:hAnsi="Book Antiqua"/>
        </w:rPr>
        <w:t>h</w:t>
      </w:r>
      <w:r w:rsidR="00736594" w:rsidRPr="00C12D98">
        <w:rPr>
          <w:rFonts w:ascii="Book Antiqua" w:hAnsi="Book Antiqua"/>
        </w:rPr>
        <w:t xml:space="preserve"> after admission)</w:t>
      </w:r>
      <w:r w:rsidR="009339C7" w:rsidRPr="00C12D98">
        <w:rPr>
          <w:rFonts w:ascii="Book Antiqua" w:hAnsi="Book Antiqua"/>
        </w:rPr>
        <w:t xml:space="preserve">. We excluded ERCPs performed after 7 d of admission to avoid including patients who may not have had cholangitis on admission. </w:t>
      </w:r>
      <w:r w:rsidR="00CA3710" w:rsidRPr="00C12D98">
        <w:rPr>
          <w:rFonts w:ascii="Book Antiqua" w:hAnsi="Book Antiqua"/>
        </w:rPr>
        <w:t xml:space="preserve">Therapeutic ERCP procedures included any of the following: </w:t>
      </w:r>
      <w:r w:rsidR="008D1EA1" w:rsidRPr="00C12D98">
        <w:rPr>
          <w:rFonts w:ascii="Book Antiqua" w:hAnsi="Book Antiqua"/>
        </w:rPr>
        <w:t xml:space="preserve">sphincterotomy, </w:t>
      </w:r>
      <w:r w:rsidR="00E65A33" w:rsidRPr="00C12D98">
        <w:rPr>
          <w:rFonts w:ascii="Book Antiqua" w:hAnsi="Book Antiqua"/>
        </w:rPr>
        <w:t xml:space="preserve">papillotomy, dilation of ampulla or biliary </w:t>
      </w:r>
      <w:r w:rsidR="00CA3710" w:rsidRPr="00C12D98">
        <w:rPr>
          <w:rFonts w:ascii="Book Antiqua" w:hAnsi="Book Antiqua"/>
        </w:rPr>
        <w:t>duct, insertion of stent, removal</w:t>
      </w:r>
      <w:r w:rsidR="00E65A33" w:rsidRPr="00C12D98">
        <w:rPr>
          <w:rFonts w:ascii="Book Antiqua" w:hAnsi="Book Antiqua"/>
        </w:rPr>
        <w:t xml:space="preserve"> of stone</w:t>
      </w:r>
      <w:r w:rsidR="00B20148" w:rsidRPr="00C12D98">
        <w:rPr>
          <w:rFonts w:ascii="Book Antiqua" w:hAnsi="Book Antiqua"/>
        </w:rPr>
        <w:t xml:space="preserve">. </w:t>
      </w:r>
      <w:r w:rsidR="009339C7" w:rsidRPr="00C12D98">
        <w:rPr>
          <w:rFonts w:ascii="Book Antiqua" w:hAnsi="Book Antiqua"/>
        </w:rPr>
        <w:t xml:space="preserve">Since our main objective was to look at timing of successful biliary drainage </w:t>
      </w:r>
      <w:r w:rsidR="00263354" w:rsidRPr="00C12D98">
        <w:rPr>
          <w:rFonts w:ascii="Book Antiqua" w:hAnsi="Book Antiqua"/>
        </w:rPr>
        <w:t>via</w:t>
      </w:r>
      <w:r w:rsidR="009339C7" w:rsidRPr="00C12D98">
        <w:rPr>
          <w:rFonts w:ascii="Book Antiqua" w:hAnsi="Book Antiqua"/>
        </w:rPr>
        <w:t xml:space="preserve"> ERCP, we excluded ERCPs that did not have accompanying therapeutic codes to avoid including patients who underwent unsuccessful procedures</w:t>
      </w:r>
      <w:r w:rsidR="008F2F41" w:rsidRPr="00C12D98">
        <w:rPr>
          <w:rFonts w:ascii="Book Antiqua" w:hAnsi="Book Antiqua"/>
        </w:rPr>
        <w:t xml:space="preserve"> (</w:t>
      </w:r>
      <w:r w:rsidR="00F826C8" w:rsidRPr="00C12D98">
        <w:rPr>
          <w:rFonts w:ascii="Book Antiqua" w:hAnsi="Book Antiqua"/>
        </w:rPr>
        <w:t>F</w:t>
      </w:r>
      <w:r w:rsidR="00736594" w:rsidRPr="00C12D98">
        <w:rPr>
          <w:rFonts w:ascii="Book Antiqua" w:hAnsi="Book Antiqua"/>
        </w:rPr>
        <w:t>igure 1).</w:t>
      </w:r>
      <w:r w:rsidR="009339C7" w:rsidRPr="00C12D98">
        <w:rPr>
          <w:rFonts w:ascii="Book Antiqua" w:hAnsi="Book Antiqua"/>
        </w:rPr>
        <w:t xml:space="preserve"> </w:t>
      </w:r>
    </w:p>
    <w:p w14:paraId="6D24A537" w14:textId="77777777" w:rsidR="00FC53E9" w:rsidRPr="00C12D98" w:rsidRDefault="00FC53E9" w:rsidP="00C12D9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A051A2A" w14:textId="1B7F969F" w:rsidR="004E6C0D" w:rsidRPr="00C12D98" w:rsidRDefault="00467BE8" w:rsidP="00C12D98">
      <w:pPr>
        <w:spacing w:line="360" w:lineRule="auto"/>
        <w:jc w:val="both"/>
        <w:rPr>
          <w:rFonts w:ascii="Book Antiqua" w:hAnsi="Book Antiqua"/>
          <w:b/>
          <w:i/>
        </w:rPr>
      </w:pPr>
      <w:r w:rsidRPr="00C12D98">
        <w:rPr>
          <w:rFonts w:ascii="Book Antiqua" w:hAnsi="Book Antiqua"/>
          <w:b/>
          <w:i/>
        </w:rPr>
        <w:t>Study variables</w:t>
      </w:r>
    </w:p>
    <w:p w14:paraId="271D6886" w14:textId="6311D55B" w:rsidR="00074FB1" w:rsidRPr="00C12D98" w:rsidRDefault="00467BE8" w:rsidP="00C12D98">
      <w:pPr>
        <w:spacing w:line="360" w:lineRule="auto"/>
        <w:jc w:val="both"/>
        <w:rPr>
          <w:rFonts w:ascii="Book Antiqua" w:hAnsi="Book Antiqua"/>
          <w:lang w:eastAsia="zh-CN"/>
        </w:rPr>
      </w:pPr>
      <w:r w:rsidRPr="00C12D98">
        <w:rPr>
          <w:rFonts w:ascii="Book Antiqua" w:hAnsi="Book Antiqua"/>
        </w:rPr>
        <w:t xml:space="preserve">We used patient’s age, sex, and several clinical diagnoses related to cholangitis to characterize the study population. </w:t>
      </w:r>
      <w:r w:rsidR="00B20148" w:rsidRPr="00C12D98">
        <w:rPr>
          <w:rFonts w:ascii="Book Antiqua" w:hAnsi="Book Antiqua"/>
        </w:rPr>
        <w:t>Records with “severe” cholangitis were identified by any of the following conditions in the first five diagnosis fields</w:t>
      </w:r>
      <w:r w:rsidR="008F2F41" w:rsidRPr="00C12D98">
        <w:rPr>
          <w:rFonts w:ascii="Book Antiqua" w:hAnsi="Book Antiqua"/>
        </w:rPr>
        <w:t xml:space="preserve"> (</w:t>
      </w:r>
      <w:r w:rsidR="00B20148" w:rsidRPr="00C12D98">
        <w:rPr>
          <w:rFonts w:ascii="Book Antiqua" w:hAnsi="Book Antiqua"/>
        </w:rPr>
        <w:t xml:space="preserve">dx1-dx5): </w:t>
      </w:r>
      <w:r w:rsidR="00C511C3" w:rsidRPr="00C12D98">
        <w:rPr>
          <w:rFonts w:ascii="Book Antiqua" w:hAnsi="Book Antiqua"/>
        </w:rPr>
        <w:t>Severe sepsis, septic shock, systemic inflammatory response syndrome with acute organ dysfunction, acute renal failure, acute respiratory</w:t>
      </w:r>
      <w:r w:rsidR="00603DA1" w:rsidRPr="00C12D98">
        <w:rPr>
          <w:rFonts w:ascii="Book Antiqua" w:hAnsi="Book Antiqua"/>
        </w:rPr>
        <w:t xml:space="preserve"> failure,</w:t>
      </w:r>
      <w:r w:rsidR="00C511C3" w:rsidRPr="00C12D98">
        <w:rPr>
          <w:rFonts w:ascii="Book Antiqua" w:hAnsi="Book Antiqua"/>
        </w:rPr>
        <w:t xml:space="preserve"> thrombocytopenia</w:t>
      </w:r>
      <w:r w:rsidR="00603DA1" w:rsidRPr="00C12D98">
        <w:rPr>
          <w:rFonts w:ascii="Book Antiqua" w:hAnsi="Book Antiqua"/>
        </w:rPr>
        <w:t xml:space="preserve">, </w:t>
      </w:r>
      <w:r w:rsidR="00B20148" w:rsidRPr="00C12D98">
        <w:rPr>
          <w:rFonts w:ascii="Book Antiqua" w:hAnsi="Book Antiqua"/>
        </w:rPr>
        <w:t xml:space="preserve">altered mental status, and abnormal coagulation. Records without </w:t>
      </w:r>
      <w:r w:rsidRPr="00C12D98">
        <w:rPr>
          <w:rFonts w:ascii="Book Antiqua" w:hAnsi="Book Antiqua"/>
        </w:rPr>
        <w:t>these diagnoses</w:t>
      </w:r>
      <w:r w:rsidR="00B20148" w:rsidRPr="00C12D98">
        <w:rPr>
          <w:rFonts w:ascii="Book Antiqua" w:hAnsi="Book Antiqua"/>
        </w:rPr>
        <w:t xml:space="preserve"> were considered “mild to moderate” cholangitis.</w:t>
      </w:r>
      <w:r w:rsidR="00EA7D4A" w:rsidRPr="00C12D98">
        <w:rPr>
          <w:rFonts w:ascii="Book Antiqua" w:hAnsi="Book Antiqua"/>
        </w:rPr>
        <w:t xml:space="preserve"> </w:t>
      </w:r>
      <w:r w:rsidR="00220815" w:rsidRPr="00C12D98">
        <w:rPr>
          <w:rFonts w:ascii="Book Antiqua" w:hAnsi="Book Antiqua"/>
        </w:rPr>
        <w:t xml:space="preserve">All ICD-9 codes that were used in the analysis are listed </w:t>
      </w:r>
      <w:r w:rsidRPr="00C12D98">
        <w:rPr>
          <w:rFonts w:ascii="Book Antiqua" w:hAnsi="Book Antiqua"/>
        </w:rPr>
        <w:t xml:space="preserve">in </w:t>
      </w:r>
      <w:r w:rsidR="00FC53E9" w:rsidRPr="00C12D98">
        <w:rPr>
          <w:rFonts w:ascii="Book Antiqua" w:hAnsi="Book Antiqua"/>
        </w:rPr>
        <w:t xml:space="preserve">Table </w:t>
      </w:r>
      <w:r w:rsidR="00220815" w:rsidRPr="00C12D98">
        <w:rPr>
          <w:rFonts w:ascii="Book Antiqua" w:hAnsi="Book Antiqua"/>
        </w:rPr>
        <w:t>1.</w:t>
      </w:r>
      <w:r w:rsidR="00A83169" w:rsidRPr="00C12D98">
        <w:rPr>
          <w:rFonts w:ascii="Book Antiqua" w:hAnsi="Book Antiqua"/>
        </w:rPr>
        <w:t xml:space="preserve"> </w:t>
      </w:r>
      <w:r w:rsidR="00220815" w:rsidRPr="00C12D98">
        <w:rPr>
          <w:rFonts w:ascii="Book Antiqua" w:hAnsi="Book Antiqua"/>
        </w:rPr>
        <w:t xml:space="preserve">For comorbidity assessment, we used the </w:t>
      </w:r>
      <w:proofErr w:type="spellStart"/>
      <w:r w:rsidR="0024691C" w:rsidRPr="00C12D98">
        <w:rPr>
          <w:rFonts w:ascii="Book Antiqua" w:hAnsi="Book Antiqua"/>
        </w:rPr>
        <w:t>Elixhauser</w:t>
      </w:r>
      <w:proofErr w:type="spellEnd"/>
      <w:r w:rsidR="0024691C" w:rsidRPr="00C12D98">
        <w:rPr>
          <w:rFonts w:ascii="Book Antiqua" w:hAnsi="Book Antiqua"/>
        </w:rPr>
        <w:t xml:space="preserve"> </w:t>
      </w:r>
      <w:r w:rsidR="00902CBB" w:rsidRPr="00C12D98">
        <w:rPr>
          <w:rFonts w:ascii="Book Antiqua" w:hAnsi="Book Antiqua"/>
        </w:rPr>
        <w:t>comorbidity</w:t>
      </w:r>
      <w:r w:rsidR="0024691C" w:rsidRPr="00C12D98">
        <w:rPr>
          <w:rFonts w:ascii="Book Antiqua" w:hAnsi="Book Antiqua"/>
        </w:rPr>
        <w:t xml:space="preserve"> </w:t>
      </w:r>
      <w:r w:rsidR="00220815" w:rsidRPr="00C12D98">
        <w:rPr>
          <w:rFonts w:ascii="Book Antiqua" w:hAnsi="Book Antiqua"/>
        </w:rPr>
        <w:t xml:space="preserve">and readmission indices. These </w:t>
      </w:r>
      <w:r w:rsidR="005B09CD" w:rsidRPr="00C12D98">
        <w:rPr>
          <w:rFonts w:ascii="Book Antiqua" w:hAnsi="Book Antiqua"/>
        </w:rPr>
        <w:t>validated measures of comorbidity</w:t>
      </w:r>
      <w:r w:rsidR="00EB0690" w:rsidRPr="00C12D98">
        <w:rPr>
          <w:rFonts w:ascii="Book Antiqua" w:hAnsi="Book Antiqua"/>
        </w:rPr>
        <w:t xml:space="preserve"> </w:t>
      </w:r>
      <w:r w:rsidR="00220815" w:rsidRPr="00C12D98">
        <w:rPr>
          <w:rFonts w:ascii="Book Antiqua" w:hAnsi="Book Antiqua"/>
        </w:rPr>
        <w:t>are developed by the AHRQ using HCUP state inpatient sample data</w:t>
      </w:r>
      <w:r w:rsidR="00872C92" w:rsidRPr="00C12D98">
        <w:rPr>
          <w:rFonts w:ascii="Book Antiqua" w:hAnsi="Book Antiqua"/>
        </w:rPr>
        <w:t xml:space="preserve">. They are derived from </w:t>
      </w:r>
      <w:r w:rsidRPr="00C12D98">
        <w:rPr>
          <w:rFonts w:ascii="Book Antiqua" w:hAnsi="Book Antiqua"/>
        </w:rPr>
        <w:t>29 predefined</w:t>
      </w:r>
      <w:r w:rsidR="00902CBB" w:rsidRPr="00C12D98">
        <w:rPr>
          <w:rFonts w:ascii="Book Antiqua" w:hAnsi="Book Antiqua"/>
        </w:rPr>
        <w:t xml:space="preserve"> HCUP comorbidity variables and </w:t>
      </w:r>
      <w:r w:rsidR="00872C92" w:rsidRPr="00C12D98">
        <w:rPr>
          <w:rFonts w:ascii="Book Antiqua" w:hAnsi="Book Antiqua"/>
        </w:rPr>
        <w:t>are used to adjust for comorbidities in hos</w:t>
      </w:r>
      <w:r w:rsidR="00FC53E9" w:rsidRPr="00C12D98">
        <w:rPr>
          <w:rFonts w:ascii="Book Antiqua" w:hAnsi="Book Antiqua"/>
        </w:rPr>
        <w:t xml:space="preserve">pital administrative </w:t>
      </w:r>
      <w:proofErr w:type="gramStart"/>
      <w:r w:rsidR="00FC53E9" w:rsidRPr="00C12D98">
        <w:rPr>
          <w:rFonts w:ascii="Book Antiqua" w:hAnsi="Book Antiqua"/>
        </w:rPr>
        <w:t>databases</w:t>
      </w:r>
      <w:proofErr w:type="gramEnd"/>
      <w:r w:rsidRPr="00C12D98">
        <w:rPr>
          <w:rFonts w:ascii="Book Antiqua" w:hAnsi="Book Antiqua"/>
        </w:rPr>
        <w:fldChar w:fldCharType="begin">
          <w:fldData xml:space="preserve">PEVuZE5vdGU+PENpdGU+PEF1dGhvcj5Nb29yZTwvQXV0aG9yPjxZZWFyPjIwMTc8L1llYXI+PFJl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</w:fldData>
        </w:fldChar>
      </w:r>
      <w:r w:rsidR="00BE4E34" w:rsidRPr="00C12D98">
        <w:rPr>
          <w:rFonts w:ascii="Book Antiqua" w:hAnsi="Book Antiqua"/>
        </w:rPr>
        <w:instrText xml:space="preserve"> ADDIN EN.CITE </w:instrText>
      </w:r>
      <w:r w:rsidR="00BE4E34" w:rsidRPr="00C12D98">
        <w:rPr>
          <w:rFonts w:ascii="Book Antiqua" w:hAnsi="Book Antiqua"/>
        </w:rPr>
        <w:fldChar w:fldCharType="begin">
          <w:fldData xml:space="preserve">PEVuZE5vdGU+PENpdGU+PEF1dGhvcj5Nb29yZTwvQXV0aG9yPjxZZWFyPjIwMTc8L1llYXI+PFJl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</w:fldData>
        </w:fldChar>
      </w:r>
      <w:r w:rsidR="00BE4E34" w:rsidRPr="00C12D98">
        <w:rPr>
          <w:rFonts w:ascii="Book Antiqua" w:hAnsi="Book Antiqua"/>
        </w:rPr>
        <w:instrText xml:space="preserve"> ADDIN EN.CITE.DATA </w:instrText>
      </w:r>
      <w:r w:rsidR="00BE4E34" w:rsidRPr="00C12D98">
        <w:rPr>
          <w:rFonts w:ascii="Book Antiqua" w:hAnsi="Book Antiqua"/>
        </w:rPr>
      </w:r>
      <w:r w:rsidR="00BE4E34" w:rsidRPr="00C12D98">
        <w:rPr>
          <w:rFonts w:ascii="Book Antiqua" w:hAnsi="Book Antiqua"/>
        </w:rPr>
        <w:fldChar w:fldCharType="end"/>
      </w:r>
      <w:r w:rsidRPr="00C12D98">
        <w:rPr>
          <w:rFonts w:ascii="Book Antiqua" w:hAnsi="Book Antiqua"/>
        </w:rPr>
      </w:r>
      <w:r w:rsidRPr="00C12D98">
        <w:rPr>
          <w:rFonts w:ascii="Book Antiqua" w:hAnsi="Book Antiqua"/>
        </w:rPr>
        <w:fldChar w:fldCharType="separate"/>
      </w:r>
      <w:r w:rsidR="00BE4E34" w:rsidRPr="00C12D98">
        <w:rPr>
          <w:rFonts w:ascii="Book Antiqua" w:hAnsi="Book Antiqua"/>
          <w:noProof/>
          <w:vertAlign w:val="superscript"/>
        </w:rPr>
        <w:t>[12]</w:t>
      </w:r>
      <w:r w:rsidRPr="00C12D98">
        <w:rPr>
          <w:rFonts w:ascii="Book Antiqua" w:hAnsi="Book Antiqua"/>
        </w:rPr>
        <w:fldChar w:fldCharType="end"/>
      </w:r>
      <w:r w:rsidRPr="00C12D98">
        <w:rPr>
          <w:rFonts w:ascii="Book Antiqua" w:hAnsi="Book Antiqua"/>
        </w:rPr>
        <w:t>. Other a</w:t>
      </w:r>
      <w:r w:rsidR="00251532" w:rsidRPr="00C12D98">
        <w:rPr>
          <w:rFonts w:ascii="Book Antiqua" w:hAnsi="Book Antiqua"/>
        </w:rPr>
        <w:t xml:space="preserve">dmission </w:t>
      </w:r>
      <w:r w:rsidR="004E445C" w:rsidRPr="00C12D98">
        <w:rPr>
          <w:rFonts w:ascii="Book Antiqua" w:hAnsi="Book Antiqua"/>
        </w:rPr>
        <w:t>variables</w:t>
      </w:r>
      <w:r w:rsidR="00251532" w:rsidRPr="00C12D98">
        <w:rPr>
          <w:rFonts w:ascii="Book Antiqua" w:hAnsi="Book Antiqua"/>
        </w:rPr>
        <w:t xml:space="preserve"> included primary payer information, weekend </w:t>
      </w:r>
      <w:r w:rsidR="00EA7D4A" w:rsidRPr="00C12D98">
        <w:rPr>
          <w:rFonts w:ascii="Book Antiqua" w:eastAsia="Arial Unicode MS" w:hAnsi="Book Antiqua"/>
          <w:i/>
        </w:rPr>
        <w:t>vs</w:t>
      </w:r>
      <w:r w:rsidR="00251532" w:rsidRPr="00C12D98">
        <w:rPr>
          <w:rFonts w:ascii="Book Antiqua" w:hAnsi="Book Antiqua"/>
        </w:rPr>
        <w:t xml:space="preserve"> weekday admissions, </w:t>
      </w:r>
      <w:r w:rsidR="003E6B8E" w:rsidRPr="00C12D98">
        <w:rPr>
          <w:rFonts w:ascii="Book Antiqua" w:hAnsi="Book Antiqua"/>
        </w:rPr>
        <w:t>length</w:t>
      </w:r>
      <w:r w:rsidRPr="00C12D98">
        <w:rPr>
          <w:rFonts w:ascii="Book Antiqua" w:hAnsi="Book Antiqua"/>
        </w:rPr>
        <w:t xml:space="preserve"> of stay, </w:t>
      </w:r>
      <w:r w:rsidR="00251532" w:rsidRPr="00C12D98">
        <w:rPr>
          <w:rFonts w:ascii="Book Antiqua" w:hAnsi="Book Antiqua"/>
        </w:rPr>
        <w:t>discharge disposition</w:t>
      </w:r>
      <w:r w:rsidR="00035084" w:rsidRPr="00C12D98">
        <w:rPr>
          <w:rFonts w:ascii="Book Antiqua" w:hAnsi="Book Antiqua"/>
        </w:rPr>
        <w:t>, and total cost</w:t>
      </w:r>
      <w:r w:rsidRPr="00C12D98">
        <w:rPr>
          <w:rFonts w:ascii="Book Antiqua" w:hAnsi="Book Antiqua"/>
        </w:rPr>
        <w:t xml:space="preserve"> for the hospitalization.</w:t>
      </w:r>
      <w:r w:rsidR="00EA7D4A" w:rsidRPr="00C12D98">
        <w:rPr>
          <w:rFonts w:ascii="Book Antiqua" w:hAnsi="Book Antiqua"/>
        </w:rPr>
        <w:t xml:space="preserve"> </w:t>
      </w:r>
      <w:r w:rsidR="008E6815" w:rsidRPr="00C12D98">
        <w:rPr>
          <w:rFonts w:ascii="Book Antiqua" w:hAnsi="Book Antiqua"/>
        </w:rPr>
        <w:t>For cost estimations, we converted hospital charges to cost estimates using</w:t>
      </w:r>
      <w:r w:rsidR="004E6C0D" w:rsidRPr="00C12D98">
        <w:rPr>
          <w:rFonts w:ascii="Book Antiqua" w:hAnsi="Book Antiqua"/>
        </w:rPr>
        <w:t xml:space="preserve"> the cost-to-charge ratios</w:t>
      </w:r>
      <w:r w:rsidR="008E6815" w:rsidRPr="00C12D98">
        <w:rPr>
          <w:rFonts w:ascii="Book Antiqua" w:hAnsi="Book Antiqua"/>
        </w:rPr>
        <w:t xml:space="preserve"> provided by the HCUP, and then inflated these costs to 2017 dollars using the consumer price index for inpatient </w:t>
      </w:r>
      <w:r w:rsidR="008E6815" w:rsidRPr="00C12D98">
        <w:rPr>
          <w:rFonts w:ascii="Book Antiqua" w:hAnsi="Book Antiqua"/>
        </w:rPr>
        <w:lastRenderedPageBreak/>
        <w:t xml:space="preserve">hospital services of the US Bureau of Labor </w:t>
      </w:r>
      <w:proofErr w:type="gramStart"/>
      <w:r w:rsidR="008E6815" w:rsidRPr="00C12D98">
        <w:rPr>
          <w:rFonts w:ascii="Book Antiqua" w:hAnsi="Book Antiqua"/>
        </w:rPr>
        <w:t>Statistics</w:t>
      </w:r>
      <w:proofErr w:type="gramEnd"/>
      <w:r w:rsidR="00FC53E9" w:rsidRPr="00C12D98">
        <w:rPr>
          <w:rFonts w:ascii="Book Antiqua" w:hAnsi="Book Antiqua"/>
        </w:rPr>
        <w:fldChar w:fldCharType="begin">
          <w:fldData xml:space="preserve">PEVuZE5vdGU+PENpdGU+PFJlY051bT4xNDE8L1JlY051bT48RGlzcGxheVRleHQ+PHN0eWxlIGZh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</w:fldData>
        </w:fldChar>
      </w:r>
      <w:r w:rsidR="00FC53E9" w:rsidRPr="00C12D98">
        <w:rPr>
          <w:rFonts w:ascii="Book Antiqua" w:hAnsi="Book Antiqua"/>
        </w:rPr>
        <w:instrText xml:space="preserve"> ADDIN EN.CITE </w:instrText>
      </w:r>
      <w:r w:rsidR="00FC53E9" w:rsidRPr="00C12D98">
        <w:rPr>
          <w:rFonts w:ascii="Book Antiqua" w:hAnsi="Book Antiqua"/>
        </w:rPr>
        <w:fldChar w:fldCharType="begin">
          <w:fldData xml:space="preserve">PEVuZE5vdGU+PENpdGU+PFJlY051bT4xNDE8L1JlY051bT48RGlzcGxheVRleHQ+PHN0eWxlIGZh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</w:fldData>
        </w:fldChar>
      </w:r>
      <w:r w:rsidR="00FC53E9" w:rsidRPr="00C12D98">
        <w:rPr>
          <w:rFonts w:ascii="Book Antiqua" w:hAnsi="Book Antiqua"/>
        </w:rPr>
        <w:instrText xml:space="preserve"> ADDIN EN.CITE.DATA </w:instrText>
      </w:r>
      <w:r w:rsidR="00FC53E9" w:rsidRPr="00C12D98">
        <w:rPr>
          <w:rFonts w:ascii="Book Antiqua" w:hAnsi="Book Antiqua"/>
        </w:rPr>
      </w:r>
      <w:r w:rsidR="00FC53E9" w:rsidRPr="00C12D98">
        <w:rPr>
          <w:rFonts w:ascii="Book Antiqua" w:hAnsi="Book Antiqua"/>
        </w:rPr>
        <w:fldChar w:fldCharType="end"/>
      </w:r>
      <w:r w:rsidR="00FC53E9" w:rsidRPr="00C12D98">
        <w:rPr>
          <w:rFonts w:ascii="Book Antiqua" w:hAnsi="Book Antiqua"/>
        </w:rPr>
      </w:r>
      <w:r w:rsidR="00FC53E9" w:rsidRPr="00C12D98">
        <w:rPr>
          <w:rFonts w:ascii="Book Antiqua" w:hAnsi="Book Antiqua"/>
        </w:rPr>
        <w:fldChar w:fldCharType="separate"/>
      </w:r>
      <w:r w:rsidR="00FC53E9" w:rsidRPr="00C12D98">
        <w:rPr>
          <w:rFonts w:ascii="Book Antiqua" w:hAnsi="Book Antiqua"/>
          <w:noProof/>
          <w:vertAlign w:val="superscript"/>
        </w:rPr>
        <w:t>[13]</w:t>
      </w:r>
      <w:r w:rsidR="00FC53E9" w:rsidRPr="00C12D98">
        <w:rPr>
          <w:rFonts w:ascii="Book Antiqua" w:hAnsi="Book Antiqua"/>
        </w:rPr>
        <w:fldChar w:fldCharType="end"/>
      </w:r>
      <w:r w:rsidR="008E6815" w:rsidRPr="00C12D98">
        <w:rPr>
          <w:rFonts w:ascii="Book Antiqua" w:hAnsi="Book Antiqua"/>
        </w:rPr>
        <w:t xml:space="preserve">. </w:t>
      </w:r>
      <w:r w:rsidR="003E6B8E" w:rsidRPr="00C12D98">
        <w:rPr>
          <w:rFonts w:ascii="Book Antiqua" w:hAnsi="Book Antiqua"/>
        </w:rPr>
        <w:t>We used the special tracking variables “</w:t>
      </w:r>
      <w:proofErr w:type="spellStart"/>
      <w:r w:rsidR="003E6B8E" w:rsidRPr="00C12D98">
        <w:rPr>
          <w:rFonts w:ascii="Book Antiqua" w:hAnsi="Book Antiqua"/>
        </w:rPr>
        <w:t>NRD_visitlink</w:t>
      </w:r>
      <w:proofErr w:type="spellEnd"/>
      <w:r w:rsidR="003E6B8E" w:rsidRPr="00C12D98">
        <w:rPr>
          <w:rFonts w:ascii="Book Antiqua" w:hAnsi="Book Antiqua"/>
        </w:rPr>
        <w:t>” and “</w:t>
      </w:r>
      <w:proofErr w:type="spellStart"/>
      <w:r w:rsidR="003E6B8E" w:rsidRPr="00C12D98">
        <w:rPr>
          <w:rFonts w:ascii="Book Antiqua" w:hAnsi="Book Antiqua"/>
        </w:rPr>
        <w:t>NRD_DaysToEvent</w:t>
      </w:r>
      <w:proofErr w:type="spellEnd"/>
      <w:r w:rsidR="006821BC" w:rsidRPr="00C12D98">
        <w:rPr>
          <w:rFonts w:ascii="Book Antiqua" w:hAnsi="Book Antiqua"/>
        </w:rPr>
        <w:t>” to</w:t>
      </w:r>
      <w:r w:rsidR="003E6B8E" w:rsidRPr="00C12D98">
        <w:rPr>
          <w:rFonts w:ascii="Book Antiqua" w:hAnsi="Book Antiqua"/>
        </w:rPr>
        <w:t xml:space="preserve"> identify all unplanned readmissions within a 30-</w:t>
      </w:r>
      <w:r w:rsidR="00EA7D4A" w:rsidRPr="00C12D98">
        <w:rPr>
          <w:rFonts w:ascii="Book Antiqua" w:hAnsi="Book Antiqua"/>
          <w:lang w:eastAsia="zh-CN"/>
        </w:rPr>
        <w:t>d</w:t>
      </w:r>
      <w:r w:rsidR="003E6B8E" w:rsidRPr="00C12D98">
        <w:rPr>
          <w:rFonts w:ascii="Book Antiqua" w:hAnsi="Book Antiqua"/>
        </w:rPr>
        <w:t xml:space="preserve"> period post discharge from index hospitalization. </w:t>
      </w:r>
    </w:p>
    <w:p w14:paraId="2CFA7C55" w14:textId="77777777" w:rsidR="00FC53E9" w:rsidRPr="00C12D98" w:rsidRDefault="00FC53E9" w:rsidP="00C12D9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6837DB2" w14:textId="182CE01B" w:rsidR="00B97EBE" w:rsidRPr="00C12D98" w:rsidRDefault="006821BC" w:rsidP="00C12D98">
      <w:pPr>
        <w:spacing w:line="360" w:lineRule="auto"/>
        <w:jc w:val="both"/>
        <w:rPr>
          <w:rFonts w:ascii="Book Antiqua" w:hAnsi="Book Antiqua"/>
          <w:b/>
          <w:i/>
        </w:rPr>
      </w:pPr>
      <w:r w:rsidRPr="00C12D98">
        <w:rPr>
          <w:rFonts w:ascii="Book Antiqua" w:hAnsi="Book Antiqua"/>
          <w:b/>
          <w:i/>
        </w:rPr>
        <w:t>Outcomes</w:t>
      </w:r>
    </w:p>
    <w:p w14:paraId="25645D87" w14:textId="1D665512" w:rsidR="003C06D1" w:rsidRPr="00C12D98" w:rsidRDefault="003E6B8E" w:rsidP="00C12D98">
      <w:pPr>
        <w:spacing w:line="360" w:lineRule="auto"/>
        <w:jc w:val="both"/>
        <w:rPr>
          <w:rFonts w:ascii="Book Antiqua" w:hAnsi="Book Antiqua"/>
          <w:lang w:eastAsia="zh-CN"/>
        </w:rPr>
      </w:pPr>
      <w:r w:rsidRPr="00C12D98">
        <w:rPr>
          <w:rFonts w:ascii="Book Antiqua" w:hAnsi="Book Antiqua"/>
        </w:rPr>
        <w:t>The main outcomes of interest were</w:t>
      </w:r>
      <w:r w:rsidR="00FC53E9" w:rsidRPr="00C12D98">
        <w:rPr>
          <w:rFonts w:ascii="Book Antiqua" w:hAnsi="Book Antiqua"/>
          <w:lang w:eastAsia="zh-CN"/>
        </w:rPr>
        <w:t>:</w:t>
      </w:r>
      <w:r w:rsidR="008F2F41" w:rsidRPr="00C12D98">
        <w:rPr>
          <w:rFonts w:ascii="Book Antiqua" w:hAnsi="Book Antiqua"/>
        </w:rPr>
        <w:t xml:space="preserve"> (</w:t>
      </w:r>
      <w:r w:rsidRPr="00C12D98">
        <w:rPr>
          <w:rFonts w:ascii="Book Antiqua" w:hAnsi="Book Antiqua"/>
        </w:rPr>
        <w:t>1) mortality during the index admission</w:t>
      </w:r>
      <w:r w:rsidR="008F2F41" w:rsidRPr="00C12D98">
        <w:rPr>
          <w:rFonts w:ascii="Book Antiqua" w:hAnsi="Book Antiqua"/>
        </w:rPr>
        <w:t xml:space="preserve"> (</w:t>
      </w:r>
      <w:r w:rsidRPr="00C12D98">
        <w:rPr>
          <w:rFonts w:ascii="Book Antiqua" w:hAnsi="Book Antiqua"/>
        </w:rPr>
        <w:t>in-hospital mortality);</w:t>
      </w:r>
      <w:r w:rsidR="008F2F41" w:rsidRPr="00C12D98">
        <w:rPr>
          <w:rFonts w:ascii="Book Antiqua" w:hAnsi="Book Antiqua"/>
        </w:rPr>
        <w:t xml:space="preserve"> (</w:t>
      </w:r>
      <w:r w:rsidRPr="00C12D98">
        <w:rPr>
          <w:rFonts w:ascii="Book Antiqua" w:hAnsi="Book Antiqua"/>
        </w:rPr>
        <w:t xml:space="preserve">2) </w:t>
      </w:r>
      <w:r w:rsidR="006821BC" w:rsidRPr="00C12D98">
        <w:rPr>
          <w:rFonts w:ascii="Book Antiqua" w:hAnsi="Book Antiqua"/>
        </w:rPr>
        <w:t xml:space="preserve">total </w:t>
      </w:r>
      <w:r w:rsidRPr="00C12D98">
        <w:rPr>
          <w:rFonts w:ascii="Book Antiqua" w:hAnsi="Book Antiqua"/>
        </w:rPr>
        <w:t>mor</w:t>
      </w:r>
      <w:r w:rsidR="006821BC" w:rsidRPr="00C12D98">
        <w:rPr>
          <w:rFonts w:ascii="Book Antiqua" w:hAnsi="Book Antiqua"/>
        </w:rPr>
        <w:t>tality during index admission or during</w:t>
      </w:r>
      <w:r w:rsidRPr="00C12D98">
        <w:rPr>
          <w:rFonts w:ascii="Book Antiqua" w:hAnsi="Book Antiqua"/>
        </w:rPr>
        <w:t xml:space="preserve"> any readmission within 30-</w:t>
      </w:r>
      <w:r w:rsidR="00EA7D4A" w:rsidRPr="00C12D98">
        <w:rPr>
          <w:rFonts w:ascii="Book Antiqua" w:hAnsi="Book Antiqua"/>
          <w:lang w:eastAsia="zh-CN"/>
        </w:rPr>
        <w:t>d</w:t>
      </w:r>
      <w:r w:rsidR="008F2F41" w:rsidRPr="00C12D98">
        <w:rPr>
          <w:rFonts w:ascii="Book Antiqua" w:hAnsi="Book Antiqua"/>
        </w:rPr>
        <w:t xml:space="preserve"> (</w:t>
      </w:r>
      <w:r w:rsidR="00EA7D4A" w:rsidRPr="00C12D98">
        <w:rPr>
          <w:rFonts w:ascii="Book Antiqua" w:hAnsi="Book Antiqua"/>
        </w:rPr>
        <w:t>30-d</w:t>
      </w:r>
      <w:r w:rsidRPr="00C12D98">
        <w:rPr>
          <w:rFonts w:ascii="Book Antiqua" w:hAnsi="Book Antiqua"/>
        </w:rPr>
        <w:t xml:space="preserve"> mortality)</w:t>
      </w:r>
      <w:r w:rsidR="006821BC" w:rsidRPr="00C12D98">
        <w:rPr>
          <w:rFonts w:ascii="Book Antiqua" w:hAnsi="Book Antiqua"/>
        </w:rPr>
        <w:t>; and</w:t>
      </w:r>
      <w:r w:rsidR="008F2F41" w:rsidRPr="00C12D98">
        <w:rPr>
          <w:rFonts w:ascii="Book Antiqua" w:hAnsi="Book Antiqua"/>
        </w:rPr>
        <w:t xml:space="preserve"> (</w:t>
      </w:r>
      <w:r w:rsidR="006821BC" w:rsidRPr="00C12D98">
        <w:rPr>
          <w:rFonts w:ascii="Book Antiqua" w:hAnsi="Book Antiqua"/>
        </w:rPr>
        <w:t>3) thirty-day hospital readmission. We performed a</w:t>
      </w:r>
      <w:r w:rsidR="00263354" w:rsidRPr="00C12D98">
        <w:rPr>
          <w:rFonts w:ascii="Book Antiqua" w:hAnsi="Book Antiqua"/>
        </w:rPr>
        <w:t>n additional</w:t>
      </w:r>
      <w:r w:rsidR="006821BC" w:rsidRPr="00C12D98">
        <w:rPr>
          <w:rFonts w:ascii="Book Antiqua" w:hAnsi="Book Antiqua"/>
        </w:rPr>
        <w:t xml:space="preserve"> analysis to examine the effect of ERCP timing on these outcomes stratified by cholangitis severity. </w:t>
      </w:r>
      <w:r w:rsidR="00C359EC" w:rsidRPr="00C12D98">
        <w:rPr>
          <w:rFonts w:ascii="Book Antiqua" w:hAnsi="Book Antiqua"/>
        </w:rPr>
        <w:t xml:space="preserve">Secondary outcomes of interest included length of stays and hospitalization costs. </w:t>
      </w:r>
    </w:p>
    <w:p w14:paraId="09ED5F46" w14:textId="77777777" w:rsidR="00FC53E9" w:rsidRPr="00C12D98" w:rsidRDefault="00FC53E9" w:rsidP="00C12D9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ED9F7F3" w14:textId="22C4AEF8" w:rsidR="00B97EBE" w:rsidRPr="00C12D98" w:rsidRDefault="00A83169" w:rsidP="00C12D98">
      <w:pPr>
        <w:spacing w:line="360" w:lineRule="auto"/>
        <w:jc w:val="both"/>
        <w:rPr>
          <w:rFonts w:ascii="Book Antiqua" w:hAnsi="Book Antiqua"/>
          <w:b/>
          <w:i/>
        </w:rPr>
      </w:pPr>
      <w:r w:rsidRPr="00C12D98">
        <w:rPr>
          <w:rFonts w:ascii="Book Antiqua" w:hAnsi="Book Antiqua"/>
          <w:b/>
          <w:i/>
        </w:rPr>
        <w:t>Statistical analysis</w:t>
      </w:r>
      <w:r w:rsidR="00B97EBE" w:rsidRPr="00C12D98">
        <w:rPr>
          <w:rFonts w:ascii="Book Antiqua" w:hAnsi="Book Antiqua"/>
          <w:b/>
          <w:i/>
        </w:rPr>
        <w:t xml:space="preserve"> </w:t>
      </w:r>
    </w:p>
    <w:p w14:paraId="2BFB1EBF" w14:textId="653B63A2" w:rsidR="00996C07" w:rsidRPr="00C12D98" w:rsidRDefault="00EB0690" w:rsidP="00C12D98">
      <w:pPr>
        <w:spacing w:line="360" w:lineRule="auto"/>
        <w:jc w:val="both"/>
        <w:rPr>
          <w:rFonts w:ascii="Book Antiqua" w:hAnsi="Book Antiqua"/>
          <w:lang w:eastAsia="zh-CN"/>
        </w:rPr>
      </w:pPr>
      <w:r w:rsidRPr="00C12D98">
        <w:rPr>
          <w:rFonts w:ascii="Book Antiqua" w:hAnsi="Book Antiqua"/>
        </w:rPr>
        <w:t>Categorical variables were described as number</w:t>
      </w:r>
      <w:r w:rsidR="008F2F41" w:rsidRPr="00C12D98">
        <w:rPr>
          <w:rFonts w:ascii="Book Antiqua" w:hAnsi="Book Antiqua"/>
        </w:rPr>
        <w:t xml:space="preserve"> (</w:t>
      </w:r>
      <w:r w:rsidRPr="00C12D98">
        <w:rPr>
          <w:rFonts w:ascii="Book Antiqua" w:hAnsi="Book Antiqua"/>
        </w:rPr>
        <w:t xml:space="preserve">percentage); while continuous variables were reported as mean </w:t>
      </w:r>
      <w:r w:rsidR="00FC53E9" w:rsidRPr="00C12D98">
        <w:rPr>
          <w:rFonts w:ascii="Book Antiqua" w:hAnsi="Book Antiqua"/>
          <w:lang w:eastAsia="zh-CN"/>
        </w:rPr>
        <w:t>[</w:t>
      </w:r>
      <w:r w:rsidRPr="00C12D98">
        <w:rPr>
          <w:rFonts w:ascii="Book Antiqua" w:hAnsi="Book Antiqua"/>
        </w:rPr>
        <w:t>standard deviation</w:t>
      </w:r>
      <w:r w:rsidR="008F2F41" w:rsidRPr="00C12D98">
        <w:rPr>
          <w:rFonts w:ascii="Book Antiqua" w:hAnsi="Book Antiqua"/>
        </w:rPr>
        <w:t xml:space="preserve"> </w:t>
      </w:r>
      <w:r w:rsidR="008F2F41" w:rsidRPr="00C12D98">
        <w:rPr>
          <w:rFonts w:ascii="Book Antiqua" w:hAnsi="Book Antiqua"/>
          <w:lang w:eastAsia="zh-CN"/>
        </w:rPr>
        <w:t>(</w:t>
      </w:r>
      <w:r w:rsidRPr="00C12D98">
        <w:rPr>
          <w:rFonts w:ascii="Book Antiqua" w:hAnsi="Book Antiqua"/>
        </w:rPr>
        <w:t>SD</w:t>
      </w:r>
      <w:r w:rsidR="00FC53E9" w:rsidRPr="00C12D98">
        <w:rPr>
          <w:rFonts w:ascii="Book Antiqua" w:hAnsi="Book Antiqua"/>
          <w:lang w:eastAsia="zh-CN"/>
        </w:rPr>
        <w:t>)]</w:t>
      </w:r>
      <w:r w:rsidRPr="00C12D98">
        <w:rPr>
          <w:rFonts w:ascii="Book Antiqua" w:hAnsi="Book Antiqua"/>
        </w:rPr>
        <w:t xml:space="preserve">. Baseline characteristics of the early and late ERCP groups were compared using the chi-square test for categorical variables and the student t </w:t>
      </w:r>
      <w:r w:rsidR="002A675D" w:rsidRPr="00C12D98">
        <w:rPr>
          <w:rFonts w:ascii="Book Antiqua" w:hAnsi="Book Antiqua"/>
        </w:rPr>
        <w:t>test for</w:t>
      </w:r>
      <w:r w:rsidRPr="00C12D98">
        <w:rPr>
          <w:rFonts w:ascii="Book Antiqua" w:hAnsi="Book Antiqua"/>
        </w:rPr>
        <w:t xml:space="preserve"> continuous variables. Logistic regression was used to compare the odds of the three outcomes</w:t>
      </w:r>
      <w:r w:rsidR="008F2F41" w:rsidRPr="00C12D98">
        <w:rPr>
          <w:rFonts w:ascii="Book Antiqua" w:hAnsi="Book Antiqua"/>
        </w:rPr>
        <w:t xml:space="preserve"> (</w:t>
      </w:r>
      <w:r w:rsidRPr="00C12D98">
        <w:rPr>
          <w:rFonts w:ascii="Book Antiqua" w:hAnsi="Book Antiqua"/>
        </w:rPr>
        <w:t>in-hospital mortality, 30-</w:t>
      </w:r>
      <w:r w:rsidR="00EA7D4A" w:rsidRPr="00C12D98">
        <w:rPr>
          <w:rFonts w:ascii="Book Antiqua" w:hAnsi="Book Antiqua"/>
          <w:lang w:eastAsia="zh-CN"/>
        </w:rPr>
        <w:t>d</w:t>
      </w:r>
      <w:r w:rsidRPr="00C12D98">
        <w:rPr>
          <w:rFonts w:ascii="Book Antiqua" w:hAnsi="Book Antiqua"/>
        </w:rPr>
        <w:t xml:space="preserve"> mortality, and 30-</w:t>
      </w:r>
      <w:r w:rsidR="00EA7D4A" w:rsidRPr="00C12D98">
        <w:rPr>
          <w:rFonts w:ascii="Book Antiqua" w:hAnsi="Book Antiqua"/>
          <w:lang w:eastAsia="zh-CN"/>
        </w:rPr>
        <w:t>d</w:t>
      </w:r>
      <w:r w:rsidRPr="00C12D98">
        <w:rPr>
          <w:rFonts w:ascii="Book Antiqua" w:hAnsi="Book Antiqua"/>
        </w:rPr>
        <w:t xml:space="preserve"> readmissions) between the two groups. </w:t>
      </w:r>
      <w:r w:rsidR="00E24336" w:rsidRPr="00C12D98">
        <w:rPr>
          <w:rFonts w:ascii="Book Antiqua" w:hAnsi="Book Antiqua"/>
        </w:rPr>
        <w:t>Covariates that were considered for inclusion into the model were age, sex, mortality inde</w:t>
      </w:r>
      <w:r w:rsidRPr="00C12D98">
        <w:rPr>
          <w:rFonts w:ascii="Book Antiqua" w:hAnsi="Book Antiqua"/>
        </w:rPr>
        <w:t>x, and presence of severe cholangitis.</w:t>
      </w:r>
      <w:r w:rsidR="002A5FEB" w:rsidRPr="00C12D98">
        <w:rPr>
          <w:rFonts w:ascii="Book Antiqua" w:hAnsi="Book Antiqua"/>
        </w:rPr>
        <w:t xml:space="preserve"> The readmission index was used for 30-</w:t>
      </w:r>
      <w:r w:rsidR="00EA7D4A" w:rsidRPr="00C12D98">
        <w:rPr>
          <w:rFonts w:ascii="Book Antiqua" w:hAnsi="Book Antiqua"/>
          <w:lang w:eastAsia="zh-CN"/>
        </w:rPr>
        <w:t>d</w:t>
      </w:r>
      <w:r w:rsidR="002A5FEB" w:rsidRPr="00C12D98">
        <w:rPr>
          <w:rFonts w:ascii="Book Antiqua" w:hAnsi="Book Antiqua"/>
        </w:rPr>
        <w:t xml:space="preserve"> readmission outcome.</w:t>
      </w:r>
      <w:r w:rsidR="00EA7D4A" w:rsidRPr="00C12D98">
        <w:rPr>
          <w:rFonts w:ascii="Book Antiqua" w:hAnsi="Book Antiqua"/>
        </w:rPr>
        <w:t xml:space="preserve"> </w:t>
      </w:r>
      <w:r w:rsidR="00E24336" w:rsidRPr="00C12D98">
        <w:rPr>
          <w:rFonts w:ascii="Book Antiqua" w:hAnsi="Book Antiqua"/>
        </w:rPr>
        <w:t xml:space="preserve">Covariates with </w:t>
      </w:r>
      <w:r w:rsidR="00E24336" w:rsidRPr="00C12D98">
        <w:rPr>
          <w:rFonts w:ascii="Book Antiqua" w:hAnsi="Book Antiqua"/>
          <w:i/>
        </w:rPr>
        <w:t>P</w:t>
      </w:r>
      <w:r w:rsidR="00EA7D4A" w:rsidRPr="00C12D98">
        <w:rPr>
          <w:rFonts w:ascii="Book Antiqua" w:hAnsi="Book Antiqua"/>
        </w:rPr>
        <w:t xml:space="preserve"> &lt; </w:t>
      </w:r>
      <w:r w:rsidR="00E24336" w:rsidRPr="00C12D98">
        <w:rPr>
          <w:rFonts w:ascii="Book Antiqua" w:hAnsi="Book Antiqua"/>
        </w:rPr>
        <w:t>0.2 in</w:t>
      </w:r>
      <w:r w:rsidRPr="00C12D98">
        <w:rPr>
          <w:rFonts w:ascii="Book Antiqua" w:hAnsi="Book Antiqua"/>
        </w:rPr>
        <w:t xml:space="preserve"> u</w:t>
      </w:r>
      <w:r w:rsidR="00E24336" w:rsidRPr="00C12D98">
        <w:rPr>
          <w:rFonts w:ascii="Book Antiqua" w:hAnsi="Book Antiqua"/>
        </w:rPr>
        <w:t xml:space="preserve">nivariate analysis were introduced </w:t>
      </w:r>
      <w:r w:rsidRPr="00C12D98">
        <w:rPr>
          <w:rFonts w:ascii="Book Antiqua" w:hAnsi="Book Antiqua"/>
        </w:rPr>
        <w:t>into the mode</w:t>
      </w:r>
      <w:r w:rsidR="00E24336" w:rsidRPr="00C12D98">
        <w:rPr>
          <w:rFonts w:ascii="Book Antiqua" w:hAnsi="Book Antiqua"/>
        </w:rPr>
        <w:t xml:space="preserve">l and retained if the </w:t>
      </w:r>
      <w:r w:rsidR="00E24336" w:rsidRPr="00C12D98">
        <w:rPr>
          <w:rFonts w:ascii="Book Antiqua" w:hAnsi="Book Antiqua"/>
          <w:i/>
        </w:rPr>
        <w:t>P</w:t>
      </w:r>
      <w:r w:rsidR="00E24336" w:rsidRPr="00C12D98">
        <w:rPr>
          <w:rFonts w:ascii="Book Antiqua" w:hAnsi="Book Antiqua"/>
        </w:rPr>
        <w:t xml:space="preserve"> value was</w:t>
      </w:r>
      <w:r w:rsidR="00EA7D4A" w:rsidRPr="00C12D98">
        <w:rPr>
          <w:rFonts w:ascii="Book Antiqua" w:hAnsi="Book Antiqua"/>
        </w:rPr>
        <w:t xml:space="preserve"> &lt; </w:t>
      </w:r>
      <w:r w:rsidRPr="00C12D98">
        <w:rPr>
          <w:rFonts w:ascii="Book Antiqua" w:hAnsi="Book Antiqua"/>
        </w:rPr>
        <w:t xml:space="preserve">0.05. </w:t>
      </w:r>
      <w:r w:rsidR="00E24336" w:rsidRPr="00C12D98">
        <w:rPr>
          <w:rFonts w:ascii="Book Antiqua" w:hAnsi="Book Antiqua"/>
        </w:rPr>
        <w:t xml:space="preserve">To assess the effect of severe cholangitis on the association of </w:t>
      </w:r>
      <w:r w:rsidR="00B26717" w:rsidRPr="00C12D98">
        <w:rPr>
          <w:rFonts w:ascii="Book Antiqua" w:hAnsi="Book Antiqua"/>
        </w:rPr>
        <w:t xml:space="preserve">ERCP timing and outcomes, we performed an additional analysis </w:t>
      </w:r>
      <w:r w:rsidR="002A5FEB" w:rsidRPr="00C12D98">
        <w:rPr>
          <w:rFonts w:ascii="Book Antiqua" w:hAnsi="Book Antiqua"/>
        </w:rPr>
        <w:t>in which we added an</w:t>
      </w:r>
      <w:r w:rsidR="00B26717" w:rsidRPr="00C12D98">
        <w:rPr>
          <w:rFonts w:ascii="Book Antiqua" w:hAnsi="Book Antiqua"/>
        </w:rPr>
        <w:t xml:space="preserve"> interaction term</w:t>
      </w:r>
      <w:r w:rsidR="008F2F41" w:rsidRPr="00C12D98">
        <w:rPr>
          <w:rFonts w:ascii="Book Antiqua" w:hAnsi="Book Antiqua"/>
        </w:rPr>
        <w:t xml:space="preserve"> (</w:t>
      </w:r>
      <w:r w:rsidR="00207602" w:rsidRPr="00C12D98">
        <w:rPr>
          <w:rFonts w:ascii="Book Antiqua" w:hAnsi="Book Antiqua"/>
        </w:rPr>
        <w:t>timing</w:t>
      </w:r>
      <w:r w:rsidR="00B26717" w:rsidRPr="00C12D98">
        <w:rPr>
          <w:rFonts w:ascii="Book Antiqua" w:hAnsi="Book Antiqua"/>
        </w:rPr>
        <w:t xml:space="preserve">*severity) to stratify </w:t>
      </w:r>
      <w:r w:rsidR="002A5FEB" w:rsidRPr="00C12D98">
        <w:rPr>
          <w:rFonts w:ascii="Book Antiqua" w:hAnsi="Book Antiqua"/>
        </w:rPr>
        <w:t xml:space="preserve">this association based on cholangitis severity. </w:t>
      </w:r>
      <w:r w:rsidRPr="00C12D98">
        <w:rPr>
          <w:rFonts w:ascii="Book Antiqua" w:hAnsi="Book Antiqua"/>
        </w:rPr>
        <w:t xml:space="preserve">Results of </w:t>
      </w:r>
      <w:r w:rsidR="002A5FEB" w:rsidRPr="00C12D98">
        <w:rPr>
          <w:rFonts w:ascii="Book Antiqua" w:hAnsi="Book Antiqua"/>
        </w:rPr>
        <w:t xml:space="preserve">logistic regression were expressed </w:t>
      </w:r>
      <w:r w:rsidRPr="00C12D98">
        <w:rPr>
          <w:rFonts w:ascii="Book Antiqua" w:hAnsi="Book Antiqua"/>
        </w:rPr>
        <w:t xml:space="preserve">using adjusted </w:t>
      </w:r>
      <w:r w:rsidR="002A5FEB" w:rsidRPr="00C12D98">
        <w:rPr>
          <w:rFonts w:ascii="Book Antiqua" w:hAnsi="Book Antiqua"/>
        </w:rPr>
        <w:t>odds ratio</w:t>
      </w:r>
      <w:r w:rsidR="008F2F41" w:rsidRPr="00C12D98">
        <w:rPr>
          <w:rFonts w:ascii="Book Antiqua" w:hAnsi="Book Antiqua"/>
        </w:rPr>
        <w:t xml:space="preserve"> (</w:t>
      </w:r>
      <w:proofErr w:type="spellStart"/>
      <w:r w:rsidR="002A5FEB" w:rsidRPr="00C12D98">
        <w:rPr>
          <w:rFonts w:ascii="Book Antiqua" w:hAnsi="Book Antiqua"/>
        </w:rPr>
        <w:t>aO</w:t>
      </w:r>
      <w:r w:rsidRPr="00C12D98">
        <w:rPr>
          <w:rFonts w:ascii="Book Antiqua" w:hAnsi="Book Antiqua"/>
        </w:rPr>
        <w:t>R</w:t>
      </w:r>
      <w:proofErr w:type="spellEnd"/>
      <w:r w:rsidRPr="00C12D98">
        <w:rPr>
          <w:rFonts w:ascii="Book Antiqua" w:hAnsi="Book Antiqua"/>
        </w:rPr>
        <w:t>) and 95% confidence interval</w:t>
      </w:r>
      <w:r w:rsidR="008F2F41" w:rsidRPr="00C12D98">
        <w:rPr>
          <w:rFonts w:ascii="Book Antiqua" w:hAnsi="Book Antiqua"/>
        </w:rPr>
        <w:t xml:space="preserve"> (</w:t>
      </w:r>
      <w:r w:rsidRPr="00C12D98">
        <w:rPr>
          <w:rFonts w:ascii="Book Antiqua" w:hAnsi="Book Antiqua"/>
        </w:rPr>
        <w:t xml:space="preserve">CI). </w:t>
      </w:r>
      <w:r w:rsidR="00FE2275" w:rsidRPr="00C12D98">
        <w:rPr>
          <w:rFonts w:ascii="Book Antiqua" w:hAnsi="Book Antiqua"/>
        </w:rPr>
        <w:t xml:space="preserve">We used a </w:t>
      </w:r>
      <w:r w:rsidR="00DE05E2" w:rsidRPr="00C12D98">
        <w:rPr>
          <w:rFonts w:ascii="Book Antiqua" w:hAnsi="Book Antiqua"/>
        </w:rPr>
        <w:t xml:space="preserve">multivariable </w:t>
      </w:r>
      <w:r w:rsidR="00FE2275" w:rsidRPr="00C12D98">
        <w:rPr>
          <w:rFonts w:ascii="Book Antiqua" w:hAnsi="Book Antiqua"/>
        </w:rPr>
        <w:t xml:space="preserve">generalized linear regression model to compare the length of stay and total hospitalization costs between patients in the early and late ERCP groups. </w:t>
      </w:r>
      <w:r w:rsidRPr="00C12D98">
        <w:rPr>
          <w:rFonts w:ascii="Book Antiqua" w:hAnsi="Book Antiqua"/>
        </w:rPr>
        <w:t xml:space="preserve">A 2-tailed </w:t>
      </w:r>
      <w:r w:rsidRPr="00C12D98">
        <w:rPr>
          <w:rFonts w:ascii="Book Antiqua" w:hAnsi="Book Antiqua"/>
          <w:i/>
        </w:rPr>
        <w:t>P</w:t>
      </w:r>
      <w:r w:rsidRPr="00C12D98">
        <w:rPr>
          <w:rFonts w:ascii="Book Antiqua" w:hAnsi="Book Antiqua"/>
        </w:rPr>
        <w:t xml:space="preserve"> of 0.05 was used as the threshold for statistical significance. </w:t>
      </w:r>
    </w:p>
    <w:p w14:paraId="538DA51A" w14:textId="77777777" w:rsidR="00FC53E9" w:rsidRPr="00C12D98" w:rsidRDefault="00FC53E9" w:rsidP="00C12D9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E8A7540" w14:textId="2249FE26" w:rsidR="00170512" w:rsidRPr="00C12D98" w:rsidRDefault="00170512" w:rsidP="00C12D98">
      <w:pPr>
        <w:spacing w:line="360" w:lineRule="auto"/>
        <w:jc w:val="both"/>
        <w:rPr>
          <w:rFonts w:ascii="Book Antiqua" w:hAnsi="Book Antiqua"/>
          <w:b/>
          <w:i/>
        </w:rPr>
      </w:pPr>
      <w:r w:rsidRPr="00C12D98">
        <w:rPr>
          <w:rFonts w:ascii="Book Antiqua" w:hAnsi="Book Antiqua"/>
          <w:b/>
          <w:i/>
        </w:rPr>
        <w:t>Sensitivity analysis</w:t>
      </w:r>
    </w:p>
    <w:p w14:paraId="0BA7B6E6" w14:textId="2F20C4AD" w:rsidR="00170512" w:rsidRPr="00C12D98" w:rsidRDefault="00170512" w:rsidP="00C12D98">
      <w:pPr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</w:rPr>
        <w:lastRenderedPageBreak/>
        <w:t xml:space="preserve">To further clarify the optimal timing of ERCP in acute cholangitis, </w:t>
      </w:r>
      <w:r w:rsidR="0054550A" w:rsidRPr="00C12D98">
        <w:rPr>
          <w:rFonts w:ascii="Book Antiqua" w:hAnsi="Book Antiqua"/>
        </w:rPr>
        <w:t xml:space="preserve">we performed an additional analysis in which we treated the </w:t>
      </w:r>
      <w:r w:rsidRPr="00C12D98">
        <w:rPr>
          <w:rFonts w:ascii="Book Antiqua" w:hAnsi="Book Antiqua"/>
        </w:rPr>
        <w:t>time t</w:t>
      </w:r>
      <w:r w:rsidR="008B22E9" w:rsidRPr="00C12D98">
        <w:rPr>
          <w:rFonts w:ascii="Book Antiqua" w:hAnsi="Book Antiqua"/>
        </w:rPr>
        <w:t>o ERCP as a categorical variable</w:t>
      </w:r>
      <w:r w:rsidRPr="00C12D98">
        <w:rPr>
          <w:rFonts w:ascii="Book Antiqua" w:hAnsi="Book Antiqua"/>
        </w:rPr>
        <w:t xml:space="preserve"> w</w:t>
      </w:r>
      <w:r w:rsidR="0054550A" w:rsidRPr="00C12D98">
        <w:rPr>
          <w:rFonts w:ascii="Book Antiqua" w:hAnsi="Book Antiqua"/>
        </w:rPr>
        <w:t xml:space="preserve">ith </w:t>
      </w:r>
      <w:r w:rsidR="005B09CD" w:rsidRPr="00C12D98">
        <w:rPr>
          <w:rFonts w:ascii="Book Antiqua" w:hAnsi="Book Antiqua"/>
        </w:rPr>
        <w:t>eight</w:t>
      </w:r>
      <w:r w:rsidR="0054550A" w:rsidRPr="00C12D98">
        <w:rPr>
          <w:rFonts w:ascii="Book Antiqua" w:hAnsi="Book Antiqua"/>
        </w:rPr>
        <w:t xml:space="preserve"> levels</w:t>
      </w:r>
      <w:r w:rsidR="008F2F41" w:rsidRPr="00C12D98">
        <w:rPr>
          <w:rFonts w:ascii="Book Antiqua" w:hAnsi="Book Antiqua"/>
        </w:rPr>
        <w:t xml:space="preserve"> (</w:t>
      </w:r>
      <w:r w:rsidR="0054550A" w:rsidRPr="00C12D98">
        <w:rPr>
          <w:rFonts w:ascii="Book Antiqua" w:hAnsi="Book Antiqua"/>
        </w:rPr>
        <w:t xml:space="preserve">days 0 to day 7), instead of a binary categorical variable. </w:t>
      </w:r>
      <w:r w:rsidR="00DE05E2" w:rsidRPr="00C12D98">
        <w:rPr>
          <w:rFonts w:ascii="Book Antiqua" w:hAnsi="Book Antiqua"/>
        </w:rPr>
        <w:t xml:space="preserve">We compared the odds of outcomes between ERCP days 1 to 7, with ERCP performed on the same day of admission as a reference. </w:t>
      </w:r>
    </w:p>
    <w:p w14:paraId="4024F33E" w14:textId="77777777" w:rsidR="00A83169" w:rsidRPr="00C12D98" w:rsidRDefault="00A83169" w:rsidP="00C12D98">
      <w:pPr>
        <w:spacing w:line="360" w:lineRule="auto"/>
        <w:jc w:val="both"/>
        <w:rPr>
          <w:rFonts w:ascii="Book Antiqua" w:hAnsi="Book Antiqua"/>
        </w:rPr>
      </w:pPr>
    </w:p>
    <w:p w14:paraId="6036E708" w14:textId="358B4ACD" w:rsidR="005019D7" w:rsidRPr="00C12D98" w:rsidRDefault="00FC53E9" w:rsidP="00C12D98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C12D98">
        <w:rPr>
          <w:rFonts w:ascii="Book Antiqua" w:hAnsi="Book Antiqua"/>
          <w:b/>
        </w:rPr>
        <w:t>RESULTS</w:t>
      </w:r>
    </w:p>
    <w:p w14:paraId="5F06A3FD" w14:textId="288FE2A5" w:rsidR="00790E2F" w:rsidRPr="00C12D98" w:rsidRDefault="004220B2" w:rsidP="00C12D98">
      <w:pPr>
        <w:spacing w:line="360" w:lineRule="auto"/>
        <w:jc w:val="both"/>
        <w:rPr>
          <w:rFonts w:ascii="Book Antiqua" w:hAnsi="Book Antiqua"/>
          <w:lang w:eastAsia="zh-CN"/>
        </w:rPr>
      </w:pPr>
      <w:r w:rsidRPr="00C12D98">
        <w:rPr>
          <w:rFonts w:ascii="Book Antiqua" w:hAnsi="Book Antiqua"/>
        </w:rPr>
        <w:t xml:space="preserve">During the study </w:t>
      </w:r>
      <w:r w:rsidR="00A66BBB" w:rsidRPr="00C12D98">
        <w:rPr>
          <w:rFonts w:ascii="Book Antiqua" w:hAnsi="Book Antiqua"/>
        </w:rPr>
        <w:t>period,</w:t>
      </w:r>
      <w:r w:rsidR="00EB57E7" w:rsidRPr="00C12D98">
        <w:rPr>
          <w:rFonts w:ascii="Book Antiqua" w:hAnsi="Book Antiqua"/>
        </w:rPr>
        <w:t xml:space="preserve"> </w:t>
      </w:r>
      <w:r w:rsidR="00745862" w:rsidRPr="00C12D98">
        <w:rPr>
          <w:rFonts w:ascii="Book Antiqua" w:hAnsi="Book Antiqua"/>
        </w:rPr>
        <w:t>there were 12,476 adult discharges with acute cholangitis, of which 4570 met the inclusion criteria and had ERCP during the admission</w:t>
      </w:r>
      <w:r w:rsidR="008F2F41" w:rsidRPr="00C12D98">
        <w:rPr>
          <w:rFonts w:ascii="Book Antiqua" w:hAnsi="Book Antiqua"/>
        </w:rPr>
        <w:t xml:space="preserve"> (</w:t>
      </w:r>
      <w:r w:rsidR="00FC53E9" w:rsidRPr="00C12D98">
        <w:rPr>
          <w:rFonts w:ascii="Book Antiqua" w:hAnsi="Book Antiqua"/>
        </w:rPr>
        <w:t xml:space="preserve">Figure </w:t>
      </w:r>
      <w:r w:rsidR="00745862" w:rsidRPr="00C12D98">
        <w:rPr>
          <w:rFonts w:ascii="Book Antiqua" w:hAnsi="Book Antiqua"/>
        </w:rPr>
        <w:t xml:space="preserve">1). </w:t>
      </w:r>
      <w:r w:rsidR="00A66BBB" w:rsidRPr="00C12D98">
        <w:rPr>
          <w:rFonts w:ascii="Book Antiqua" w:hAnsi="Book Antiqua"/>
        </w:rPr>
        <w:t>The mean age was 64.1 years</w:t>
      </w:r>
      <w:r w:rsidR="008F2F41" w:rsidRPr="00C12D98">
        <w:rPr>
          <w:rFonts w:ascii="Book Antiqua" w:hAnsi="Book Antiqua"/>
        </w:rPr>
        <w:t xml:space="preserve"> (</w:t>
      </w:r>
      <w:r w:rsidR="00A66BBB" w:rsidRPr="00C12D98">
        <w:rPr>
          <w:rFonts w:ascii="Book Antiqua" w:hAnsi="Book Antiqua"/>
        </w:rPr>
        <w:t>SD</w:t>
      </w:r>
      <w:r w:rsidR="00EA7D4A" w:rsidRPr="00C12D98">
        <w:rPr>
          <w:rFonts w:ascii="Book Antiqua" w:hAnsi="Book Antiqua"/>
        </w:rPr>
        <w:t xml:space="preserve"> = </w:t>
      </w:r>
      <w:r w:rsidR="00A66BBB" w:rsidRPr="00C12D98">
        <w:rPr>
          <w:rFonts w:ascii="Book Antiqua" w:hAnsi="Book Antiqua"/>
        </w:rPr>
        <w:t>18.2), and 51.8% were females</w:t>
      </w:r>
      <w:r w:rsidR="008F2F41" w:rsidRPr="00C12D98">
        <w:rPr>
          <w:rFonts w:ascii="Book Antiqua" w:hAnsi="Book Antiqua"/>
        </w:rPr>
        <w:t xml:space="preserve"> (</w:t>
      </w:r>
      <w:r w:rsidR="00F826C8" w:rsidRPr="00C12D98">
        <w:rPr>
          <w:rFonts w:ascii="Book Antiqua" w:hAnsi="Book Antiqua"/>
        </w:rPr>
        <w:t>T</w:t>
      </w:r>
      <w:r w:rsidR="00A66BBB" w:rsidRPr="00C12D98">
        <w:rPr>
          <w:rFonts w:ascii="Book Antiqua" w:hAnsi="Book Antiqua"/>
        </w:rPr>
        <w:t>able 2)</w:t>
      </w:r>
      <w:r w:rsidR="001D2623" w:rsidRPr="00C12D98">
        <w:rPr>
          <w:rFonts w:ascii="Book Antiqua" w:hAnsi="Book Antiqua"/>
        </w:rPr>
        <w:t>.</w:t>
      </w:r>
      <w:r w:rsidR="00E736E9" w:rsidRPr="00C12D98">
        <w:rPr>
          <w:rFonts w:ascii="Book Antiqua" w:hAnsi="Book Antiqua"/>
        </w:rPr>
        <w:t xml:space="preserve"> </w:t>
      </w:r>
      <w:r w:rsidR="008308B7" w:rsidRPr="00C12D98">
        <w:rPr>
          <w:rFonts w:ascii="Book Antiqua" w:hAnsi="Book Antiqua"/>
        </w:rPr>
        <w:t>Of those</w:t>
      </w:r>
      <w:r w:rsidR="005B09CD" w:rsidRPr="00C12D98">
        <w:rPr>
          <w:rFonts w:ascii="Book Antiqua" w:hAnsi="Book Antiqua"/>
        </w:rPr>
        <w:t>, 1528</w:t>
      </w:r>
      <w:r w:rsidR="008F2F41" w:rsidRPr="00C12D98">
        <w:rPr>
          <w:rFonts w:ascii="Book Antiqua" w:hAnsi="Book Antiqua"/>
        </w:rPr>
        <w:t xml:space="preserve"> (</w:t>
      </w:r>
      <w:r w:rsidR="008308B7" w:rsidRPr="00C12D98">
        <w:rPr>
          <w:rFonts w:ascii="Book Antiqua" w:hAnsi="Book Antiqua"/>
        </w:rPr>
        <w:t>33.4%) had late ERCP and 3042</w:t>
      </w:r>
      <w:r w:rsidR="008F2F41" w:rsidRPr="00C12D98">
        <w:rPr>
          <w:rFonts w:ascii="Book Antiqua" w:hAnsi="Book Antiqua"/>
        </w:rPr>
        <w:t xml:space="preserve"> (</w:t>
      </w:r>
      <w:r w:rsidR="008308B7" w:rsidRPr="00C12D98">
        <w:rPr>
          <w:rFonts w:ascii="Book Antiqua" w:hAnsi="Book Antiqua"/>
        </w:rPr>
        <w:t xml:space="preserve">66.6%) had early ERCP. </w:t>
      </w:r>
      <w:r w:rsidR="00E736E9" w:rsidRPr="00C12D98">
        <w:rPr>
          <w:rFonts w:ascii="Book Antiqua" w:hAnsi="Book Antiqua"/>
        </w:rPr>
        <w:t>Patients who underwent early ERCP were</w:t>
      </w:r>
      <w:r w:rsidR="00A16D70" w:rsidRPr="00C12D98">
        <w:rPr>
          <w:rFonts w:ascii="Book Antiqua" w:hAnsi="Book Antiqua"/>
        </w:rPr>
        <w:t xml:space="preserve"> </w:t>
      </w:r>
      <w:r w:rsidR="00D846D2" w:rsidRPr="00C12D98">
        <w:rPr>
          <w:rFonts w:ascii="Book Antiqua" w:hAnsi="Book Antiqua"/>
        </w:rPr>
        <w:t xml:space="preserve">slightly </w:t>
      </w:r>
      <w:r w:rsidR="00E736E9" w:rsidRPr="00C12D98">
        <w:rPr>
          <w:rFonts w:ascii="Book Antiqua" w:hAnsi="Book Antiqua"/>
        </w:rPr>
        <w:t>younger,</w:t>
      </w:r>
      <w:r w:rsidR="00924FF1" w:rsidRPr="00C12D98">
        <w:rPr>
          <w:rFonts w:ascii="Book Antiqua" w:hAnsi="Book Antiqua"/>
        </w:rPr>
        <w:t xml:space="preserve"> had</w:t>
      </w:r>
      <w:r w:rsidR="00E736E9" w:rsidRPr="00C12D98">
        <w:rPr>
          <w:rFonts w:ascii="Book Antiqua" w:hAnsi="Book Antiqua"/>
        </w:rPr>
        <w:t xml:space="preserve"> less comorbid</w:t>
      </w:r>
      <w:r w:rsidR="00A16D70" w:rsidRPr="00C12D98">
        <w:rPr>
          <w:rFonts w:ascii="Book Antiqua" w:hAnsi="Book Antiqua"/>
        </w:rPr>
        <w:t xml:space="preserve"> conditions, and </w:t>
      </w:r>
      <w:r w:rsidR="00D846D2" w:rsidRPr="00C12D98">
        <w:rPr>
          <w:rFonts w:ascii="Book Antiqua" w:hAnsi="Book Antiqua"/>
        </w:rPr>
        <w:t xml:space="preserve">were </w:t>
      </w:r>
      <w:r w:rsidR="00E736E9" w:rsidRPr="00C12D98">
        <w:rPr>
          <w:rFonts w:ascii="Book Antiqua" w:hAnsi="Book Antiqua"/>
        </w:rPr>
        <w:t xml:space="preserve">less likely to be admitted during the weekend. </w:t>
      </w:r>
      <w:r w:rsidR="004C6EA7" w:rsidRPr="00C12D98">
        <w:rPr>
          <w:rFonts w:ascii="Book Antiqua" w:hAnsi="Book Antiqua"/>
        </w:rPr>
        <w:t xml:space="preserve">There were no differences </w:t>
      </w:r>
      <w:r w:rsidR="008308B7" w:rsidRPr="00C12D98">
        <w:rPr>
          <w:rFonts w:ascii="Book Antiqua" w:hAnsi="Book Antiqua"/>
        </w:rPr>
        <w:t>in the proportion of patients with severe cholangitis among the</w:t>
      </w:r>
      <w:r w:rsidR="00DE05E2" w:rsidRPr="00C12D98">
        <w:rPr>
          <w:rFonts w:ascii="Book Antiqua" w:hAnsi="Book Antiqua"/>
        </w:rPr>
        <w:t xml:space="preserve"> early and late ERCP group</w:t>
      </w:r>
      <w:r w:rsidR="008F2F41" w:rsidRPr="00C12D98">
        <w:rPr>
          <w:rFonts w:ascii="Book Antiqua" w:hAnsi="Book Antiqua"/>
        </w:rPr>
        <w:t xml:space="preserve"> (</w:t>
      </w:r>
      <w:r w:rsidR="00DE05E2" w:rsidRPr="00C12D98">
        <w:rPr>
          <w:rFonts w:ascii="Book Antiqua" w:hAnsi="Book Antiqua"/>
        </w:rPr>
        <w:t xml:space="preserve">7.7% </w:t>
      </w:r>
      <w:r w:rsidR="00EA7D4A" w:rsidRPr="00C12D98">
        <w:rPr>
          <w:rFonts w:ascii="Book Antiqua" w:eastAsia="Arial Unicode MS" w:hAnsi="Book Antiqua"/>
          <w:i/>
        </w:rPr>
        <w:t>vs</w:t>
      </w:r>
      <w:r w:rsidR="008308B7" w:rsidRPr="00C12D98">
        <w:rPr>
          <w:rFonts w:ascii="Book Antiqua" w:hAnsi="Book Antiqua"/>
        </w:rPr>
        <w:t xml:space="preserve"> 7.1%, respectively; </w:t>
      </w:r>
      <w:r w:rsidR="00FC53E9" w:rsidRPr="00C12D98">
        <w:rPr>
          <w:rFonts w:ascii="Book Antiqua" w:hAnsi="Book Antiqua"/>
          <w:i/>
        </w:rPr>
        <w:t>P</w:t>
      </w:r>
      <w:r w:rsidR="00EA7D4A" w:rsidRPr="00C12D98">
        <w:rPr>
          <w:rFonts w:ascii="Book Antiqua" w:hAnsi="Book Antiqua"/>
        </w:rPr>
        <w:t xml:space="preserve"> = </w:t>
      </w:r>
      <w:r w:rsidR="008308B7" w:rsidRPr="00C12D98">
        <w:rPr>
          <w:rFonts w:ascii="Book Antiqua" w:hAnsi="Book Antiqua"/>
        </w:rPr>
        <w:t>0.473).</w:t>
      </w:r>
      <w:r w:rsidR="004C6EA7" w:rsidRPr="00C12D98">
        <w:rPr>
          <w:rFonts w:ascii="Book Antiqua" w:hAnsi="Book Antiqua"/>
        </w:rPr>
        <w:t xml:space="preserve"> </w:t>
      </w:r>
    </w:p>
    <w:p w14:paraId="32AABC8D" w14:textId="77777777" w:rsidR="00FC53E9" w:rsidRPr="00C12D98" w:rsidRDefault="00FC53E9" w:rsidP="00C12D9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D699DA7" w14:textId="36C32CB9" w:rsidR="004C0344" w:rsidRPr="00C12D98" w:rsidRDefault="00140BEA" w:rsidP="00C12D98">
      <w:pPr>
        <w:spacing w:line="360" w:lineRule="auto"/>
        <w:jc w:val="both"/>
        <w:rPr>
          <w:rFonts w:ascii="Book Antiqua" w:hAnsi="Book Antiqua"/>
          <w:b/>
          <w:i/>
        </w:rPr>
      </w:pPr>
      <w:r w:rsidRPr="00C12D98">
        <w:rPr>
          <w:rFonts w:ascii="Book Antiqua" w:hAnsi="Book Antiqua"/>
          <w:b/>
          <w:i/>
        </w:rPr>
        <w:t>In hospital mortality, 30-</w:t>
      </w:r>
      <w:r w:rsidR="00EA7D4A" w:rsidRPr="00C12D98">
        <w:rPr>
          <w:rFonts w:ascii="Book Antiqua" w:hAnsi="Book Antiqua"/>
          <w:b/>
          <w:i/>
          <w:lang w:eastAsia="zh-CN"/>
        </w:rPr>
        <w:t>d</w:t>
      </w:r>
      <w:r w:rsidRPr="00C12D98">
        <w:rPr>
          <w:rFonts w:ascii="Book Antiqua" w:hAnsi="Book Antiqua"/>
          <w:b/>
          <w:i/>
        </w:rPr>
        <w:t xml:space="preserve"> mortality, and 30-</w:t>
      </w:r>
      <w:r w:rsidR="00EA7D4A" w:rsidRPr="00C12D98">
        <w:rPr>
          <w:rFonts w:ascii="Book Antiqua" w:hAnsi="Book Antiqua"/>
          <w:b/>
          <w:i/>
          <w:lang w:eastAsia="zh-CN"/>
        </w:rPr>
        <w:t>d</w:t>
      </w:r>
      <w:r w:rsidRPr="00C12D98">
        <w:rPr>
          <w:rFonts w:ascii="Book Antiqua" w:hAnsi="Book Antiqua"/>
          <w:b/>
          <w:i/>
        </w:rPr>
        <w:t xml:space="preserve"> readmission</w:t>
      </w:r>
    </w:p>
    <w:p w14:paraId="4605080C" w14:textId="41AD9A81" w:rsidR="0022056F" w:rsidRPr="00C12D98" w:rsidRDefault="002A675D" w:rsidP="00C12D98">
      <w:pPr>
        <w:spacing w:line="360" w:lineRule="auto"/>
        <w:jc w:val="both"/>
        <w:rPr>
          <w:rFonts w:ascii="Book Antiqua" w:hAnsi="Book Antiqua"/>
          <w:lang w:eastAsia="zh-CN"/>
        </w:rPr>
      </w:pPr>
      <w:r w:rsidRPr="00C12D98">
        <w:rPr>
          <w:rFonts w:ascii="Book Antiqua" w:hAnsi="Book Antiqua"/>
        </w:rPr>
        <w:t>Figure 2</w:t>
      </w:r>
      <w:r w:rsidR="007810DE" w:rsidRPr="00C12D98">
        <w:rPr>
          <w:rFonts w:ascii="Book Antiqua" w:hAnsi="Book Antiqua"/>
        </w:rPr>
        <w:t xml:space="preserve"> shows the </w:t>
      </w:r>
      <w:r w:rsidR="00B83AE8" w:rsidRPr="00C12D98">
        <w:rPr>
          <w:rFonts w:ascii="Book Antiqua" w:hAnsi="Book Antiqua"/>
        </w:rPr>
        <w:t>in-hospital and 30-</w:t>
      </w:r>
      <w:r w:rsidR="00EA7D4A" w:rsidRPr="00C12D98">
        <w:rPr>
          <w:rFonts w:ascii="Book Antiqua" w:hAnsi="Book Antiqua"/>
          <w:lang w:eastAsia="zh-CN"/>
        </w:rPr>
        <w:t>d</w:t>
      </w:r>
      <w:r w:rsidR="00B83AE8" w:rsidRPr="00C12D98">
        <w:rPr>
          <w:rFonts w:ascii="Book Antiqua" w:hAnsi="Book Antiqua"/>
        </w:rPr>
        <w:t xml:space="preserve"> outcomes among the two study groups. Patients who had early ERCP had lower in-hospital mortality</w:t>
      </w:r>
      <w:r w:rsidR="008F2F41" w:rsidRPr="00C12D98">
        <w:rPr>
          <w:rFonts w:ascii="Book Antiqua" w:hAnsi="Book Antiqua"/>
        </w:rPr>
        <w:t xml:space="preserve"> (</w:t>
      </w:r>
      <w:r w:rsidR="00B83AE8" w:rsidRPr="00C12D98">
        <w:rPr>
          <w:rFonts w:ascii="Book Antiqua" w:hAnsi="Book Antiqua"/>
        </w:rPr>
        <w:t xml:space="preserve">1.2% </w:t>
      </w:r>
      <w:r w:rsidR="00EA7D4A" w:rsidRPr="00C12D98">
        <w:rPr>
          <w:rFonts w:ascii="Book Antiqua" w:eastAsia="Arial Unicode MS" w:hAnsi="Book Antiqua"/>
          <w:i/>
        </w:rPr>
        <w:t>vs</w:t>
      </w:r>
      <w:r w:rsidR="00B83AE8" w:rsidRPr="00C12D98">
        <w:rPr>
          <w:rFonts w:ascii="Book Antiqua" w:hAnsi="Book Antiqua"/>
        </w:rPr>
        <w:t xml:space="preserve"> 2.4%, </w:t>
      </w:r>
      <w:proofErr w:type="spellStart"/>
      <w:r w:rsidR="00B83AE8" w:rsidRPr="00C12D98">
        <w:rPr>
          <w:rFonts w:ascii="Book Antiqua" w:hAnsi="Book Antiqua"/>
        </w:rPr>
        <w:t>aOR</w:t>
      </w:r>
      <w:proofErr w:type="spellEnd"/>
      <w:r w:rsidR="00B83AE8" w:rsidRPr="00C12D98">
        <w:rPr>
          <w:rFonts w:ascii="Book Antiqua" w:hAnsi="Book Antiqua"/>
        </w:rPr>
        <w:t xml:space="preserve"> </w:t>
      </w:r>
      <w:r w:rsidR="00EC4D2A" w:rsidRPr="00C12D98">
        <w:rPr>
          <w:rFonts w:ascii="Book Antiqua" w:hAnsi="Book Antiqua"/>
        </w:rPr>
        <w:t>0.50</w:t>
      </w:r>
      <w:r w:rsidR="00B83AE8" w:rsidRPr="00C12D98">
        <w:rPr>
          <w:rFonts w:ascii="Book Antiqua" w:hAnsi="Book Antiqua"/>
        </w:rPr>
        <w:t xml:space="preserve">, </w:t>
      </w:r>
      <w:r w:rsidR="00DD6071" w:rsidRPr="00C12D98">
        <w:rPr>
          <w:rFonts w:ascii="Book Antiqua" w:eastAsia="Arial Unicode MS" w:hAnsi="Book Antiqua"/>
        </w:rPr>
        <w:t>95%CI</w:t>
      </w:r>
      <w:r w:rsidR="00DD6071" w:rsidRPr="00C12D98">
        <w:rPr>
          <w:rFonts w:ascii="Book Antiqua" w:eastAsia="Arial Unicode MS" w:hAnsi="Book Antiqua"/>
          <w:lang w:eastAsia="zh-CN"/>
        </w:rPr>
        <w:t>:</w:t>
      </w:r>
      <w:r w:rsidR="00B83AE8" w:rsidRPr="00C12D98">
        <w:rPr>
          <w:rFonts w:ascii="Book Antiqua" w:hAnsi="Book Antiqua"/>
        </w:rPr>
        <w:t xml:space="preserve"> </w:t>
      </w:r>
      <w:r w:rsidR="00FC53E9" w:rsidRPr="00C12D98">
        <w:rPr>
          <w:rFonts w:ascii="Book Antiqua" w:hAnsi="Book Antiqua"/>
        </w:rPr>
        <w:t>0.76-0.83</w:t>
      </w:r>
      <w:r w:rsidR="00B83AE8" w:rsidRPr="00C12D98">
        <w:rPr>
          <w:rFonts w:ascii="Book Antiqua" w:hAnsi="Book Antiqua"/>
        </w:rPr>
        <w:t xml:space="preserve">, </w:t>
      </w:r>
      <w:r w:rsidR="00B83AE8" w:rsidRPr="00C12D98">
        <w:rPr>
          <w:rFonts w:ascii="Book Antiqua" w:hAnsi="Book Antiqua"/>
          <w:i/>
        </w:rPr>
        <w:t>P</w:t>
      </w:r>
      <w:r w:rsidR="00EA7D4A" w:rsidRPr="00C12D98">
        <w:rPr>
          <w:rFonts w:ascii="Book Antiqua" w:hAnsi="Book Antiqua"/>
        </w:rPr>
        <w:t xml:space="preserve"> = </w:t>
      </w:r>
      <w:r w:rsidR="00EC4D2A" w:rsidRPr="00C12D98">
        <w:rPr>
          <w:rFonts w:ascii="Book Antiqua" w:hAnsi="Book Antiqua"/>
        </w:rPr>
        <w:t>0.001</w:t>
      </w:r>
      <w:r w:rsidR="00B83AE8" w:rsidRPr="00C12D98">
        <w:rPr>
          <w:rFonts w:ascii="Book Antiqua" w:hAnsi="Book Antiqua"/>
        </w:rPr>
        <w:t xml:space="preserve">) and lower </w:t>
      </w:r>
      <w:r w:rsidR="00EC4D2A" w:rsidRPr="00C12D98">
        <w:rPr>
          <w:rFonts w:ascii="Book Antiqua" w:hAnsi="Book Antiqua"/>
        </w:rPr>
        <w:t>30-</w:t>
      </w:r>
      <w:r w:rsidR="00EA7D4A" w:rsidRPr="00C12D98">
        <w:rPr>
          <w:rFonts w:ascii="Book Antiqua" w:hAnsi="Book Antiqua"/>
          <w:lang w:eastAsia="zh-CN"/>
        </w:rPr>
        <w:t>d</w:t>
      </w:r>
      <w:r w:rsidR="00EC4D2A" w:rsidRPr="00C12D98">
        <w:rPr>
          <w:rFonts w:ascii="Book Antiqua" w:hAnsi="Book Antiqua"/>
        </w:rPr>
        <w:t xml:space="preserve"> mortality</w:t>
      </w:r>
      <w:r w:rsidR="008F2F41" w:rsidRPr="00C12D98">
        <w:rPr>
          <w:rFonts w:ascii="Book Antiqua" w:hAnsi="Book Antiqua"/>
        </w:rPr>
        <w:t xml:space="preserve"> (</w:t>
      </w:r>
      <w:r w:rsidR="00614DAB" w:rsidRPr="00C12D98">
        <w:rPr>
          <w:rFonts w:ascii="Book Antiqua" w:hAnsi="Book Antiqua"/>
        </w:rPr>
        <w:t>1.5</w:t>
      </w:r>
      <w:r w:rsidR="00EC4D2A" w:rsidRPr="00C12D98">
        <w:rPr>
          <w:rFonts w:ascii="Book Antiqua" w:hAnsi="Book Antiqua"/>
        </w:rPr>
        <w:t xml:space="preserve">% </w:t>
      </w:r>
      <w:r w:rsidR="00EA7D4A" w:rsidRPr="00C12D98">
        <w:rPr>
          <w:rFonts w:ascii="Book Antiqua" w:eastAsia="Arial Unicode MS" w:hAnsi="Book Antiqua"/>
          <w:i/>
        </w:rPr>
        <w:t>vs</w:t>
      </w:r>
      <w:r w:rsidR="00EC4D2A" w:rsidRPr="00C12D98">
        <w:rPr>
          <w:rFonts w:ascii="Book Antiqua" w:hAnsi="Book Antiqua"/>
        </w:rPr>
        <w:t xml:space="preserve"> </w:t>
      </w:r>
      <w:r w:rsidR="00614DAB" w:rsidRPr="00C12D98">
        <w:rPr>
          <w:rFonts w:ascii="Book Antiqua" w:hAnsi="Book Antiqua"/>
        </w:rPr>
        <w:t>3.3</w:t>
      </w:r>
      <w:r w:rsidR="00EC4D2A" w:rsidRPr="00C12D98">
        <w:rPr>
          <w:rFonts w:ascii="Book Antiqua" w:hAnsi="Book Antiqua"/>
        </w:rPr>
        <w:t xml:space="preserve">%, </w:t>
      </w:r>
      <w:proofErr w:type="spellStart"/>
      <w:r w:rsidR="00EC4D2A" w:rsidRPr="00C12D98">
        <w:rPr>
          <w:rFonts w:ascii="Book Antiqua" w:hAnsi="Book Antiqua"/>
        </w:rPr>
        <w:t>aOR</w:t>
      </w:r>
      <w:proofErr w:type="spellEnd"/>
      <w:r w:rsidR="00EC4D2A" w:rsidRPr="00C12D98">
        <w:rPr>
          <w:rFonts w:ascii="Book Antiqua" w:hAnsi="Book Antiqua"/>
        </w:rPr>
        <w:t xml:space="preserve"> 0.48, </w:t>
      </w:r>
      <w:r w:rsidR="00DD6071" w:rsidRPr="00C12D98">
        <w:rPr>
          <w:rFonts w:ascii="Book Antiqua" w:eastAsia="Arial Unicode MS" w:hAnsi="Book Antiqua"/>
        </w:rPr>
        <w:t>95%CI</w:t>
      </w:r>
      <w:r w:rsidR="00DD6071" w:rsidRPr="00C12D98">
        <w:rPr>
          <w:rFonts w:ascii="Book Antiqua" w:eastAsia="Arial Unicode MS" w:hAnsi="Book Antiqua"/>
          <w:lang w:eastAsia="zh-CN"/>
        </w:rPr>
        <w:t>:</w:t>
      </w:r>
      <w:r w:rsidR="00FC53E9" w:rsidRPr="00C12D98">
        <w:rPr>
          <w:rFonts w:ascii="Book Antiqua" w:hAnsi="Book Antiqua"/>
        </w:rPr>
        <w:t xml:space="preserve"> 0.33-0.69</w:t>
      </w:r>
      <w:r w:rsidR="00EC4D2A" w:rsidRPr="00C12D98">
        <w:rPr>
          <w:rFonts w:ascii="Book Antiqua" w:hAnsi="Book Antiqua"/>
        </w:rPr>
        <w:t xml:space="preserve">, </w:t>
      </w:r>
      <w:r w:rsidR="00EC4D2A" w:rsidRPr="00C12D98">
        <w:rPr>
          <w:rFonts w:ascii="Book Antiqua" w:hAnsi="Book Antiqua"/>
          <w:i/>
        </w:rPr>
        <w:t>P</w:t>
      </w:r>
      <w:r w:rsidR="00EA7D4A" w:rsidRPr="00C12D98">
        <w:rPr>
          <w:rFonts w:ascii="Book Antiqua" w:hAnsi="Book Antiqua"/>
        </w:rPr>
        <w:t xml:space="preserve"> &lt; </w:t>
      </w:r>
      <w:r w:rsidR="00EC4D2A" w:rsidRPr="00C12D98">
        <w:rPr>
          <w:rFonts w:ascii="Book Antiqua" w:hAnsi="Book Antiqua"/>
        </w:rPr>
        <w:t>0.0001) compared to the late ERCP group.</w:t>
      </w:r>
      <w:r w:rsidR="00EA7D4A" w:rsidRPr="00C12D98">
        <w:rPr>
          <w:rFonts w:ascii="Book Antiqua" w:hAnsi="Book Antiqua"/>
        </w:rPr>
        <w:t xml:space="preserve"> </w:t>
      </w:r>
      <w:r w:rsidR="00EC4D2A" w:rsidRPr="00C12D98">
        <w:rPr>
          <w:rFonts w:ascii="Book Antiqua" w:hAnsi="Book Antiqua"/>
        </w:rPr>
        <w:t>Similarly, ERCP was associated with lower 30-</w:t>
      </w:r>
      <w:r w:rsidR="00EA7D4A" w:rsidRPr="00C12D98">
        <w:rPr>
          <w:rFonts w:ascii="Book Antiqua" w:hAnsi="Book Antiqua"/>
          <w:lang w:eastAsia="zh-CN"/>
        </w:rPr>
        <w:t>d</w:t>
      </w:r>
      <w:r w:rsidR="00EC4D2A" w:rsidRPr="00C12D98">
        <w:rPr>
          <w:rFonts w:ascii="Book Antiqua" w:hAnsi="Book Antiqua"/>
        </w:rPr>
        <w:t xml:space="preserve"> readmissions</w:t>
      </w:r>
      <w:r w:rsidR="008F2F41" w:rsidRPr="00C12D98">
        <w:rPr>
          <w:rFonts w:ascii="Book Antiqua" w:hAnsi="Book Antiqua"/>
        </w:rPr>
        <w:t xml:space="preserve"> (</w:t>
      </w:r>
      <w:r w:rsidR="00EC4D2A" w:rsidRPr="00C12D98">
        <w:rPr>
          <w:rFonts w:ascii="Book Antiqua" w:hAnsi="Book Antiqua"/>
        </w:rPr>
        <w:t xml:space="preserve">9.7% </w:t>
      </w:r>
      <w:r w:rsidR="00EA7D4A" w:rsidRPr="00C12D98">
        <w:rPr>
          <w:rFonts w:ascii="Book Antiqua" w:eastAsia="Arial Unicode MS" w:hAnsi="Book Antiqua"/>
          <w:i/>
        </w:rPr>
        <w:t>vs</w:t>
      </w:r>
      <w:r w:rsidR="00EC4D2A" w:rsidRPr="00C12D98">
        <w:rPr>
          <w:rFonts w:ascii="Book Antiqua" w:hAnsi="Book Antiqua"/>
        </w:rPr>
        <w:t xml:space="preserve"> 15.1%, </w:t>
      </w:r>
      <w:proofErr w:type="spellStart"/>
      <w:r w:rsidR="00EC4D2A" w:rsidRPr="00C12D98">
        <w:rPr>
          <w:rFonts w:ascii="Book Antiqua" w:hAnsi="Book Antiqua"/>
        </w:rPr>
        <w:t>aOR</w:t>
      </w:r>
      <w:proofErr w:type="spellEnd"/>
      <w:r w:rsidR="00EC4D2A" w:rsidRPr="00C12D98">
        <w:rPr>
          <w:rFonts w:ascii="Book Antiqua" w:hAnsi="Book Antiqua"/>
        </w:rPr>
        <w:t xml:space="preserve"> 0.58, </w:t>
      </w:r>
      <w:r w:rsidR="00DD6071" w:rsidRPr="00C12D98">
        <w:rPr>
          <w:rFonts w:ascii="Book Antiqua" w:eastAsia="Arial Unicode MS" w:hAnsi="Book Antiqua"/>
        </w:rPr>
        <w:t>95%CI</w:t>
      </w:r>
      <w:r w:rsidR="00DD6071" w:rsidRPr="00C12D98">
        <w:rPr>
          <w:rFonts w:ascii="Book Antiqua" w:eastAsia="Arial Unicode MS" w:hAnsi="Book Antiqua"/>
          <w:lang w:eastAsia="zh-CN"/>
        </w:rPr>
        <w:t>:</w:t>
      </w:r>
      <w:r w:rsidR="00785834" w:rsidRPr="00C12D98">
        <w:rPr>
          <w:rFonts w:ascii="Book Antiqua" w:hAnsi="Book Antiqua"/>
        </w:rPr>
        <w:t xml:space="preserve"> 0.49-0.7</w:t>
      </w:r>
      <w:r w:rsidR="00140BEA" w:rsidRPr="00C12D98">
        <w:rPr>
          <w:rFonts w:ascii="Book Antiqua" w:hAnsi="Book Antiqua"/>
        </w:rPr>
        <w:t xml:space="preserve">, </w:t>
      </w:r>
      <w:r w:rsidR="00140BEA" w:rsidRPr="00C12D98">
        <w:rPr>
          <w:rFonts w:ascii="Book Antiqua" w:hAnsi="Book Antiqua"/>
          <w:i/>
        </w:rPr>
        <w:t>P</w:t>
      </w:r>
      <w:r w:rsidR="00EA7D4A" w:rsidRPr="00C12D98">
        <w:rPr>
          <w:rFonts w:ascii="Book Antiqua" w:hAnsi="Book Antiqua"/>
        </w:rPr>
        <w:t xml:space="preserve"> &lt; </w:t>
      </w:r>
      <w:r w:rsidR="00140BEA" w:rsidRPr="00C12D98">
        <w:rPr>
          <w:rFonts w:ascii="Book Antiqua" w:hAnsi="Book Antiqua"/>
        </w:rPr>
        <w:t>0.0001</w:t>
      </w:r>
      <w:r w:rsidR="00785834" w:rsidRPr="00C12D98">
        <w:rPr>
          <w:rFonts w:ascii="Book Antiqua" w:hAnsi="Book Antiqua"/>
        </w:rPr>
        <w:t>) compared to late ERCP</w:t>
      </w:r>
      <w:r w:rsidR="00A43F0D" w:rsidRPr="00C12D98">
        <w:rPr>
          <w:rFonts w:ascii="Book Antiqua" w:hAnsi="Book Antiqua"/>
        </w:rPr>
        <w:t xml:space="preserve">. </w:t>
      </w:r>
      <w:r w:rsidR="00011FD1" w:rsidRPr="00C12D98">
        <w:rPr>
          <w:rFonts w:ascii="Book Antiqua" w:hAnsi="Book Antiqua"/>
        </w:rPr>
        <w:t xml:space="preserve">As expected, mortality and readmissions </w:t>
      </w:r>
      <w:r w:rsidR="00263354" w:rsidRPr="00C12D98">
        <w:rPr>
          <w:rFonts w:ascii="Book Antiqua" w:hAnsi="Book Antiqua"/>
        </w:rPr>
        <w:t xml:space="preserve">rates </w:t>
      </w:r>
      <w:r w:rsidR="00011FD1" w:rsidRPr="00C12D98">
        <w:rPr>
          <w:rFonts w:ascii="Book Antiqua" w:hAnsi="Book Antiqua"/>
        </w:rPr>
        <w:t>were higher in those with severe compared to mild-moderate cholangitis. However,</w:t>
      </w:r>
      <w:r w:rsidR="00FD7740" w:rsidRPr="00C12D98">
        <w:rPr>
          <w:rFonts w:ascii="Book Antiqua" w:hAnsi="Book Antiqua"/>
        </w:rPr>
        <w:t xml:space="preserve"> cholangitis severity did not </w:t>
      </w:r>
      <w:r w:rsidR="00A43F0D" w:rsidRPr="00C12D98">
        <w:rPr>
          <w:rFonts w:ascii="Book Antiqua" w:hAnsi="Book Antiqua"/>
        </w:rPr>
        <w:t>affect</w:t>
      </w:r>
      <w:r w:rsidR="00FD7740" w:rsidRPr="00C12D98">
        <w:rPr>
          <w:rFonts w:ascii="Book Antiqua" w:hAnsi="Book Antiqua"/>
        </w:rPr>
        <w:t xml:space="preserve"> the association between ear</w:t>
      </w:r>
      <w:r w:rsidR="0030085A" w:rsidRPr="00C12D98">
        <w:rPr>
          <w:rFonts w:ascii="Book Antiqua" w:hAnsi="Book Antiqua"/>
        </w:rPr>
        <w:t>ly ERCP and improved outcomes. Improved outcomes with early ERCP were</w:t>
      </w:r>
      <w:r w:rsidR="002F5671" w:rsidRPr="00C12D98">
        <w:rPr>
          <w:rFonts w:ascii="Book Antiqua" w:hAnsi="Book Antiqua"/>
        </w:rPr>
        <w:t xml:space="preserve"> present in both mild-moderate and severe cholangitis groups. </w:t>
      </w:r>
      <w:r w:rsidR="00263354" w:rsidRPr="00C12D98">
        <w:rPr>
          <w:rFonts w:ascii="Book Antiqua" w:hAnsi="Book Antiqua"/>
        </w:rPr>
        <w:t xml:space="preserve">The most common causes of readmissions in the early and late ERCP groups are listed in </w:t>
      </w:r>
      <w:r w:rsidR="00785834" w:rsidRPr="00C12D98">
        <w:rPr>
          <w:rFonts w:ascii="Book Antiqua" w:hAnsi="Book Antiqua"/>
        </w:rPr>
        <w:t xml:space="preserve">Figure </w:t>
      </w:r>
      <w:r w:rsidR="00DD09B5" w:rsidRPr="00C12D98">
        <w:rPr>
          <w:rFonts w:ascii="Book Antiqua" w:hAnsi="Book Antiqua"/>
        </w:rPr>
        <w:t>3</w:t>
      </w:r>
      <w:r w:rsidR="00263354" w:rsidRPr="00C12D98">
        <w:rPr>
          <w:rFonts w:ascii="Book Antiqua" w:hAnsi="Book Antiqua"/>
        </w:rPr>
        <w:t xml:space="preserve"> Septicemia and biliary disorders</w:t>
      </w:r>
      <w:r w:rsidR="008F2F41" w:rsidRPr="00C12D98">
        <w:rPr>
          <w:rFonts w:ascii="Book Antiqua" w:hAnsi="Book Antiqua"/>
        </w:rPr>
        <w:t xml:space="preserve"> (</w:t>
      </w:r>
      <w:r w:rsidR="00263354" w:rsidRPr="00C12D98">
        <w:rPr>
          <w:rFonts w:ascii="Book Antiqua" w:hAnsi="Book Antiqua"/>
        </w:rPr>
        <w:t xml:space="preserve">cholangitis, </w:t>
      </w:r>
      <w:r w:rsidR="001972D3" w:rsidRPr="00C12D98">
        <w:rPr>
          <w:rFonts w:ascii="Book Antiqua" w:hAnsi="Book Antiqua"/>
        </w:rPr>
        <w:t>choledocholithiasis</w:t>
      </w:r>
      <w:r w:rsidR="00263354" w:rsidRPr="00C12D98">
        <w:rPr>
          <w:rFonts w:ascii="Book Antiqua" w:hAnsi="Book Antiqua"/>
        </w:rPr>
        <w:t>) were the most common causes of readmission.</w:t>
      </w:r>
    </w:p>
    <w:p w14:paraId="25ECBC90" w14:textId="77777777" w:rsidR="00785834" w:rsidRPr="00C12D98" w:rsidRDefault="00785834" w:rsidP="00C12D9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0EC2CDA" w14:textId="18EE7BF7" w:rsidR="00140BEA" w:rsidRPr="00C12D98" w:rsidRDefault="00140BEA" w:rsidP="00C12D98">
      <w:pPr>
        <w:spacing w:line="360" w:lineRule="auto"/>
        <w:jc w:val="both"/>
        <w:rPr>
          <w:rFonts w:ascii="Book Antiqua" w:hAnsi="Book Antiqua"/>
          <w:b/>
          <w:i/>
        </w:rPr>
      </w:pPr>
      <w:r w:rsidRPr="00C12D98">
        <w:rPr>
          <w:rFonts w:ascii="Book Antiqua" w:hAnsi="Book Antiqua"/>
          <w:b/>
          <w:i/>
        </w:rPr>
        <w:t>Length of stay and costs of hospitalization</w:t>
      </w:r>
    </w:p>
    <w:p w14:paraId="676E48F1" w14:textId="366D324B" w:rsidR="00140BEA" w:rsidRPr="00C12D98" w:rsidRDefault="00140BEA" w:rsidP="00C12D98">
      <w:pPr>
        <w:spacing w:line="360" w:lineRule="auto"/>
        <w:jc w:val="both"/>
        <w:rPr>
          <w:rFonts w:ascii="Book Antiqua" w:hAnsi="Book Antiqua"/>
          <w:lang w:eastAsia="zh-CN"/>
        </w:rPr>
      </w:pPr>
      <w:r w:rsidRPr="00C12D98">
        <w:rPr>
          <w:rFonts w:ascii="Book Antiqua" w:hAnsi="Book Antiqua"/>
        </w:rPr>
        <w:lastRenderedPageBreak/>
        <w:t>The mean</w:t>
      </w:r>
      <w:r w:rsidR="00417310" w:rsidRPr="00C12D98">
        <w:rPr>
          <w:rFonts w:ascii="Book Antiqua" w:hAnsi="Book Antiqua"/>
        </w:rPr>
        <w:t xml:space="preserve"> length of stay was higher in the late ERCP </w:t>
      </w:r>
      <w:r w:rsidR="0030085A" w:rsidRPr="00C12D98">
        <w:rPr>
          <w:rFonts w:ascii="Book Antiqua" w:hAnsi="Book Antiqua"/>
        </w:rPr>
        <w:t>group compared to the early</w:t>
      </w:r>
      <w:r w:rsidR="00417310" w:rsidRPr="00C12D98">
        <w:rPr>
          <w:rFonts w:ascii="Book Antiqua" w:hAnsi="Book Antiqua"/>
        </w:rPr>
        <w:t xml:space="preserve"> group</w:t>
      </w:r>
      <w:r w:rsidR="008F2F41" w:rsidRPr="00C12D98">
        <w:rPr>
          <w:rFonts w:ascii="Book Antiqua" w:hAnsi="Book Antiqua"/>
        </w:rPr>
        <w:t xml:space="preserve"> (</w:t>
      </w:r>
      <w:r w:rsidR="00417310" w:rsidRPr="00C12D98">
        <w:rPr>
          <w:rFonts w:ascii="Book Antiqua" w:hAnsi="Book Antiqua"/>
        </w:rPr>
        <w:t xml:space="preserve">6.9 </w:t>
      </w:r>
      <w:r w:rsidR="00EA7D4A" w:rsidRPr="00C12D98">
        <w:rPr>
          <w:rFonts w:ascii="Book Antiqua" w:hAnsi="Book Antiqua"/>
          <w:lang w:eastAsia="zh-CN"/>
        </w:rPr>
        <w:t xml:space="preserve">d </w:t>
      </w:r>
      <w:r w:rsidR="00EA7D4A" w:rsidRPr="00C12D98">
        <w:rPr>
          <w:rFonts w:ascii="Book Antiqua" w:eastAsia="Arial Unicode MS" w:hAnsi="Book Antiqua"/>
          <w:i/>
        </w:rPr>
        <w:t>vs</w:t>
      </w:r>
      <w:r w:rsidR="00417310" w:rsidRPr="00C12D98">
        <w:rPr>
          <w:rFonts w:ascii="Book Antiqua" w:hAnsi="Book Antiqua"/>
        </w:rPr>
        <w:t xml:space="preserve"> 4.5 </w:t>
      </w:r>
      <w:r w:rsidR="00EA7D4A" w:rsidRPr="00C12D98">
        <w:rPr>
          <w:rFonts w:ascii="Book Antiqua" w:hAnsi="Book Antiqua"/>
          <w:lang w:eastAsia="zh-CN"/>
        </w:rPr>
        <w:t>d</w:t>
      </w:r>
      <w:r w:rsidR="00417310" w:rsidRPr="00C12D98">
        <w:rPr>
          <w:rFonts w:ascii="Book Antiqua" w:hAnsi="Book Antiqua"/>
        </w:rPr>
        <w:t xml:space="preserve">, </w:t>
      </w:r>
      <w:r w:rsidR="00785834" w:rsidRPr="00C12D98">
        <w:rPr>
          <w:rFonts w:ascii="Book Antiqua" w:hAnsi="Book Antiqua"/>
          <w:i/>
        </w:rPr>
        <w:t>P</w:t>
      </w:r>
      <w:r w:rsidR="00EA7D4A" w:rsidRPr="00C12D98">
        <w:rPr>
          <w:rFonts w:ascii="Book Antiqua" w:hAnsi="Book Antiqua"/>
        </w:rPr>
        <w:t xml:space="preserve"> &lt; </w:t>
      </w:r>
      <w:r w:rsidR="00417310" w:rsidRPr="00C12D98">
        <w:rPr>
          <w:rFonts w:ascii="Book Antiqua" w:hAnsi="Book Antiqua"/>
        </w:rPr>
        <w:t>0.0001)</w:t>
      </w:r>
      <w:r w:rsidR="008F2F41" w:rsidRPr="00C12D98">
        <w:rPr>
          <w:rFonts w:ascii="Book Antiqua" w:hAnsi="Book Antiqua"/>
        </w:rPr>
        <w:t xml:space="preserve"> (</w:t>
      </w:r>
      <w:r w:rsidR="00F826C8" w:rsidRPr="00C12D98">
        <w:rPr>
          <w:rFonts w:ascii="Book Antiqua" w:hAnsi="Book Antiqua"/>
        </w:rPr>
        <w:t>T</w:t>
      </w:r>
      <w:r w:rsidR="00417310" w:rsidRPr="00C12D98">
        <w:rPr>
          <w:rFonts w:ascii="Book Antiqua" w:hAnsi="Book Antiqua"/>
        </w:rPr>
        <w:t xml:space="preserve">able 3). The mean hospitalization cost was higher in the </w:t>
      </w:r>
      <w:r w:rsidR="00785834" w:rsidRPr="00C12D98">
        <w:rPr>
          <w:rFonts w:ascii="Book Antiqua" w:hAnsi="Book Antiqua"/>
        </w:rPr>
        <w:t>late ERCP group</w:t>
      </w:r>
      <w:r w:rsidR="008F2F41" w:rsidRPr="00C12D98">
        <w:rPr>
          <w:rFonts w:ascii="Book Antiqua" w:hAnsi="Book Antiqua"/>
        </w:rPr>
        <w:t xml:space="preserve"> (</w:t>
      </w:r>
      <w:r w:rsidR="00785834" w:rsidRPr="00C12D98">
        <w:rPr>
          <w:rFonts w:ascii="Book Antiqua" w:hAnsi="Book Antiqua"/>
        </w:rPr>
        <w:t>$21</w:t>
      </w:r>
      <w:r w:rsidR="00C34F1F" w:rsidRPr="00C12D98">
        <w:rPr>
          <w:rFonts w:ascii="Book Antiqua" w:hAnsi="Book Antiqua"/>
        </w:rPr>
        <w:t xml:space="preserve">459 </w:t>
      </w:r>
      <w:r w:rsidR="00EA7D4A" w:rsidRPr="00C12D98">
        <w:rPr>
          <w:rFonts w:ascii="Book Antiqua" w:eastAsia="Arial Unicode MS" w:hAnsi="Book Antiqua"/>
          <w:i/>
        </w:rPr>
        <w:t>vs</w:t>
      </w:r>
      <w:r w:rsidR="00785834" w:rsidRPr="00C12D98">
        <w:rPr>
          <w:rFonts w:ascii="Book Antiqua" w:hAnsi="Book Antiqua"/>
        </w:rPr>
        <w:t xml:space="preserve"> $16</w:t>
      </w:r>
      <w:r w:rsidR="00C34F1F" w:rsidRPr="00C12D98">
        <w:rPr>
          <w:rFonts w:ascii="Book Antiqua" w:hAnsi="Book Antiqua"/>
        </w:rPr>
        <w:t xml:space="preserve">939, </w:t>
      </w:r>
      <w:r w:rsidR="00785834" w:rsidRPr="00C12D98">
        <w:rPr>
          <w:rFonts w:ascii="Book Antiqua" w:hAnsi="Book Antiqua"/>
          <w:i/>
        </w:rPr>
        <w:t>P</w:t>
      </w:r>
      <w:r w:rsidR="00EA7D4A" w:rsidRPr="00C12D98">
        <w:rPr>
          <w:rFonts w:ascii="Book Antiqua" w:hAnsi="Book Antiqua"/>
        </w:rPr>
        <w:t xml:space="preserve"> &lt; </w:t>
      </w:r>
      <w:r w:rsidR="00C34F1F" w:rsidRPr="00C12D98">
        <w:rPr>
          <w:rFonts w:ascii="Book Antiqua" w:hAnsi="Book Antiqua"/>
        </w:rPr>
        <w:t xml:space="preserve">0.0001). </w:t>
      </w:r>
    </w:p>
    <w:p w14:paraId="060AA16E" w14:textId="77777777" w:rsidR="00785834" w:rsidRPr="00C12D98" w:rsidRDefault="00785834" w:rsidP="00C12D9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26AE90C" w14:textId="1F67D2CD" w:rsidR="002D2EAD" w:rsidRPr="00C12D98" w:rsidRDefault="002D2EAD" w:rsidP="00C12D98">
      <w:pPr>
        <w:spacing w:line="360" w:lineRule="auto"/>
        <w:jc w:val="both"/>
        <w:rPr>
          <w:rFonts w:ascii="Book Antiqua" w:hAnsi="Book Antiqua"/>
          <w:b/>
          <w:i/>
        </w:rPr>
      </w:pPr>
      <w:r w:rsidRPr="00C12D98">
        <w:rPr>
          <w:rFonts w:ascii="Book Antiqua" w:hAnsi="Book Antiqua"/>
          <w:b/>
          <w:i/>
        </w:rPr>
        <w:t>Sensitivity analysis</w:t>
      </w:r>
    </w:p>
    <w:p w14:paraId="6D0ECE99" w14:textId="3B75906B" w:rsidR="002A675D" w:rsidRPr="00C12D98" w:rsidRDefault="008B22E9" w:rsidP="00C12D98">
      <w:pPr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</w:rPr>
        <w:t>The re</w:t>
      </w:r>
      <w:r w:rsidR="00DC30AB" w:rsidRPr="00C12D98">
        <w:rPr>
          <w:rFonts w:ascii="Book Antiqua" w:hAnsi="Book Antiqua"/>
        </w:rPr>
        <w:t>sults of sensitivity analysis are</w:t>
      </w:r>
      <w:r w:rsidRPr="00C12D98">
        <w:rPr>
          <w:rFonts w:ascii="Book Antiqua" w:hAnsi="Book Antiqua"/>
        </w:rPr>
        <w:t xml:space="preserve"> shown in </w:t>
      </w:r>
      <w:r w:rsidR="002146C7" w:rsidRPr="00C12D98">
        <w:rPr>
          <w:rFonts w:ascii="Book Antiqua" w:hAnsi="Book Antiqua"/>
        </w:rPr>
        <w:t>Figure</w:t>
      </w:r>
      <w:r w:rsidR="002146C7" w:rsidRPr="00C12D98">
        <w:rPr>
          <w:rFonts w:ascii="Book Antiqua" w:hAnsi="Book Antiqua"/>
          <w:lang w:eastAsia="zh-CN"/>
        </w:rPr>
        <w:t>s</w:t>
      </w:r>
      <w:r w:rsidR="002146C7" w:rsidRPr="00C12D98">
        <w:rPr>
          <w:rFonts w:ascii="Book Antiqua" w:hAnsi="Book Antiqua"/>
        </w:rPr>
        <w:t xml:space="preserve"> </w:t>
      </w:r>
      <w:r w:rsidR="00DD09B5" w:rsidRPr="00C12D98">
        <w:rPr>
          <w:rFonts w:ascii="Book Antiqua" w:hAnsi="Book Antiqua"/>
        </w:rPr>
        <w:t>3</w:t>
      </w:r>
      <w:r w:rsidR="00DC30AB" w:rsidRPr="00C12D98">
        <w:rPr>
          <w:rFonts w:ascii="Book Antiqua" w:hAnsi="Book Antiqua"/>
        </w:rPr>
        <w:t xml:space="preserve"> and </w:t>
      </w:r>
      <w:r w:rsidR="00DD09B5" w:rsidRPr="00C12D98">
        <w:rPr>
          <w:rFonts w:ascii="Book Antiqua" w:hAnsi="Book Antiqua"/>
        </w:rPr>
        <w:t>4</w:t>
      </w:r>
      <w:r w:rsidR="00DC30AB" w:rsidRPr="00C12D98">
        <w:rPr>
          <w:rFonts w:ascii="Book Antiqua" w:hAnsi="Book Antiqua"/>
        </w:rPr>
        <w:t xml:space="preserve">. The percentage of patient who experienced </w:t>
      </w:r>
      <w:r w:rsidR="005B09CD" w:rsidRPr="00C12D98">
        <w:rPr>
          <w:rFonts w:ascii="Book Antiqua" w:hAnsi="Book Antiqua"/>
        </w:rPr>
        <w:t>in</w:t>
      </w:r>
      <w:r w:rsidR="00EA7D4A" w:rsidRPr="00C12D98">
        <w:rPr>
          <w:rFonts w:ascii="Book Antiqua" w:hAnsi="Book Antiqua"/>
        </w:rPr>
        <w:t xml:space="preserve"> hospital mortality, 30-d</w:t>
      </w:r>
      <w:r w:rsidR="00DC30AB" w:rsidRPr="00C12D98">
        <w:rPr>
          <w:rFonts w:ascii="Book Antiqua" w:hAnsi="Book Antiqua"/>
        </w:rPr>
        <w:t xml:space="preserve"> mortality and 30-d readmission increased with increasing days to ERCP</w:t>
      </w:r>
      <w:r w:rsidR="008F2F41" w:rsidRPr="00C12D98">
        <w:rPr>
          <w:rFonts w:ascii="Book Antiqua" w:hAnsi="Book Antiqua"/>
        </w:rPr>
        <w:t xml:space="preserve"> (</w:t>
      </w:r>
      <w:r w:rsidR="00F826C8" w:rsidRPr="00C12D98">
        <w:rPr>
          <w:rFonts w:ascii="Book Antiqua" w:hAnsi="Book Antiqua"/>
        </w:rPr>
        <w:t>F</w:t>
      </w:r>
      <w:r w:rsidR="00DC30AB" w:rsidRPr="00C12D98">
        <w:rPr>
          <w:rFonts w:ascii="Book Antiqua" w:hAnsi="Book Antiqua"/>
        </w:rPr>
        <w:t xml:space="preserve">igure </w:t>
      </w:r>
      <w:r w:rsidR="00207602" w:rsidRPr="00C12D98">
        <w:rPr>
          <w:rFonts w:ascii="Book Antiqua" w:hAnsi="Book Antiqua"/>
        </w:rPr>
        <w:t>4</w:t>
      </w:r>
      <w:r w:rsidR="00DC30AB" w:rsidRPr="00C12D98">
        <w:rPr>
          <w:rFonts w:ascii="Book Antiqua" w:hAnsi="Book Antiqua"/>
        </w:rPr>
        <w:t>).</w:t>
      </w:r>
      <w:r w:rsidR="00EA7D4A" w:rsidRPr="00C12D98">
        <w:rPr>
          <w:rFonts w:ascii="Book Antiqua" w:hAnsi="Book Antiqua"/>
        </w:rPr>
        <w:t xml:space="preserve"> </w:t>
      </w:r>
      <w:r w:rsidR="00DC30AB" w:rsidRPr="00C12D98">
        <w:rPr>
          <w:rFonts w:ascii="Book Antiqua" w:hAnsi="Book Antiqua"/>
        </w:rPr>
        <w:t>The</w:t>
      </w:r>
      <w:r w:rsidR="00D36DCE" w:rsidRPr="00C12D98">
        <w:rPr>
          <w:rFonts w:ascii="Book Antiqua" w:hAnsi="Book Antiqua"/>
        </w:rPr>
        <w:t>re</w:t>
      </w:r>
      <w:r w:rsidR="00DC30AB" w:rsidRPr="00C12D98">
        <w:rPr>
          <w:rFonts w:ascii="Book Antiqua" w:hAnsi="Book Antiqua"/>
        </w:rPr>
        <w:t xml:space="preserve"> was </w:t>
      </w:r>
      <w:r w:rsidR="0030085A" w:rsidRPr="00C12D98">
        <w:rPr>
          <w:rFonts w:ascii="Book Antiqua" w:hAnsi="Book Antiqua"/>
        </w:rPr>
        <w:t>no difference in</w:t>
      </w:r>
      <w:r w:rsidR="00DC30AB" w:rsidRPr="00C12D98">
        <w:rPr>
          <w:rFonts w:ascii="Book Antiqua" w:hAnsi="Book Antiqua"/>
        </w:rPr>
        <w:t xml:space="preserve"> outcomes </w:t>
      </w:r>
      <w:r w:rsidR="0030085A" w:rsidRPr="00C12D98">
        <w:rPr>
          <w:rFonts w:ascii="Book Antiqua" w:hAnsi="Book Antiqua"/>
        </w:rPr>
        <w:t xml:space="preserve">when ERCP was performed </w:t>
      </w:r>
      <w:r w:rsidR="00DC30AB" w:rsidRPr="00C12D98">
        <w:rPr>
          <w:rFonts w:ascii="Book Antiqua" w:hAnsi="Book Antiqua"/>
        </w:rPr>
        <w:t>on the day of admission or the following day</w:t>
      </w:r>
      <w:r w:rsidR="008F2F41" w:rsidRPr="00C12D98">
        <w:rPr>
          <w:rFonts w:ascii="Book Antiqua" w:hAnsi="Book Antiqua"/>
        </w:rPr>
        <w:t xml:space="preserve"> (</w:t>
      </w:r>
      <w:r w:rsidR="00DC30AB" w:rsidRPr="00C12D98">
        <w:rPr>
          <w:rFonts w:ascii="Book Antiqua" w:hAnsi="Book Antiqua"/>
        </w:rPr>
        <w:t>day 0</w:t>
      </w:r>
      <w:r w:rsidR="00DC30AB" w:rsidRPr="00C12D98">
        <w:rPr>
          <w:rFonts w:ascii="Book Antiqua" w:hAnsi="Book Antiqua"/>
          <w:i/>
        </w:rPr>
        <w:t xml:space="preserve"> vs</w:t>
      </w:r>
      <w:r w:rsidR="00DC30AB" w:rsidRPr="00C12D98">
        <w:rPr>
          <w:rFonts w:ascii="Book Antiqua" w:hAnsi="Book Antiqua"/>
        </w:rPr>
        <w:t xml:space="preserve"> 1, </w:t>
      </w:r>
      <w:r w:rsidR="002C3A63" w:rsidRPr="00C12D98">
        <w:rPr>
          <w:rFonts w:ascii="Book Antiqua" w:hAnsi="Book Antiqua"/>
          <w:i/>
        </w:rPr>
        <w:t>P</w:t>
      </w:r>
      <w:r w:rsidR="00DC30AB" w:rsidRPr="00C12D98">
        <w:rPr>
          <w:rFonts w:ascii="Book Antiqua" w:hAnsi="Book Antiqua"/>
        </w:rPr>
        <w:t xml:space="preserve"> value &gt;</w:t>
      </w:r>
      <w:r w:rsidR="00785834" w:rsidRPr="00C12D98">
        <w:rPr>
          <w:rFonts w:ascii="Book Antiqua" w:hAnsi="Book Antiqua"/>
          <w:lang w:eastAsia="zh-CN"/>
        </w:rPr>
        <w:t xml:space="preserve"> </w:t>
      </w:r>
      <w:r w:rsidR="00DC30AB" w:rsidRPr="00C12D98">
        <w:rPr>
          <w:rFonts w:ascii="Book Antiqua" w:hAnsi="Book Antiqua"/>
        </w:rPr>
        <w:t>0.05 for all outcomes)</w:t>
      </w:r>
      <w:r w:rsidR="008F2F41" w:rsidRPr="00C12D98">
        <w:rPr>
          <w:rFonts w:ascii="Book Antiqua" w:hAnsi="Book Antiqua"/>
        </w:rPr>
        <w:t xml:space="preserve"> (</w:t>
      </w:r>
      <w:r w:rsidR="00F826C8" w:rsidRPr="00C12D98">
        <w:rPr>
          <w:rFonts w:ascii="Book Antiqua" w:hAnsi="Book Antiqua"/>
        </w:rPr>
        <w:t>F</w:t>
      </w:r>
      <w:r w:rsidR="002C3A63" w:rsidRPr="00C12D98">
        <w:rPr>
          <w:rFonts w:ascii="Book Antiqua" w:hAnsi="Book Antiqua"/>
        </w:rPr>
        <w:t xml:space="preserve">igure </w:t>
      </w:r>
      <w:r w:rsidR="00DD09B5" w:rsidRPr="00C12D98">
        <w:rPr>
          <w:rFonts w:ascii="Book Antiqua" w:hAnsi="Book Antiqua"/>
        </w:rPr>
        <w:t>3</w:t>
      </w:r>
      <w:r w:rsidR="002C3A63" w:rsidRPr="00C12D98">
        <w:rPr>
          <w:rFonts w:ascii="Book Antiqua" w:hAnsi="Book Antiqua"/>
        </w:rPr>
        <w:t>)</w:t>
      </w:r>
      <w:r w:rsidR="00DC30AB" w:rsidRPr="00C12D98">
        <w:rPr>
          <w:rFonts w:ascii="Book Antiqua" w:hAnsi="Book Antiqua"/>
        </w:rPr>
        <w:t xml:space="preserve">. Compared to the day of admission, performing the ERCP on day 2 or later was associated with statistically significant increase in risk of </w:t>
      </w:r>
      <w:r w:rsidR="002C3A63" w:rsidRPr="00C12D98">
        <w:rPr>
          <w:rFonts w:ascii="Book Antiqua" w:hAnsi="Book Antiqua"/>
        </w:rPr>
        <w:t>30-</w:t>
      </w:r>
      <w:r w:rsidR="00EA7D4A" w:rsidRPr="00C12D98">
        <w:rPr>
          <w:rFonts w:ascii="Book Antiqua" w:hAnsi="Book Antiqua"/>
          <w:lang w:eastAsia="zh-CN"/>
        </w:rPr>
        <w:t>d</w:t>
      </w:r>
      <w:r w:rsidR="002C3A63" w:rsidRPr="00C12D98">
        <w:rPr>
          <w:rFonts w:ascii="Book Antiqua" w:hAnsi="Book Antiqua"/>
        </w:rPr>
        <w:t xml:space="preserve"> mortality</w:t>
      </w:r>
      <w:r w:rsidR="008F2F41" w:rsidRPr="00C12D98">
        <w:rPr>
          <w:rFonts w:ascii="Book Antiqua" w:hAnsi="Book Antiqua"/>
        </w:rPr>
        <w:t xml:space="preserve"> (</w:t>
      </w:r>
      <w:r w:rsidR="002C3A63" w:rsidRPr="00C12D98">
        <w:rPr>
          <w:rFonts w:ascii="Book Antiqua" w:hAnsi="Book Antiqua"/>
        </w:rPr>
        <w:t>starting on day 2) and in-hospital mortality</w:t>
      </w:r>
      <w:r w:rsidR="008F2F41" w:rsidRPr="00C12D98">
        <w:rPr>
          <w:rFonts w:ascii="Book Antiqua" w:hAnsi="Book Antiqua"/>
        </w:rPr>
        <w:t xml:space="preserve"> (</w:t>
      </w:r>
      <w:r w:rsidR="002C3A63" w:rsidRPr="00C12D98">
        <w:rPr>
          <w:rFonts w:ascii="Book Antiqua" w:hAnsi="Book Antiqua"/>
        </w:rPr>
        <w:t>starting on day 3).</w:t>
      </w:r>
      <w:r w:rsidR="00EA7D4A" w:rsidRPr="00C12D98">
        <w:rPr>
          <w:rFonts w:ascii="Book Antiqua" w:hAnsi="Book Antiqua"/>
        </w:rPr>
        <w:t xml:space="preserve"> </w:t>
      </w:r>
    </w:p>
    <w:p w14:paraId="026E7E70" w14:textId="77777777" w:rsidR="00A83169" w:rsidRPr="00C12D98" w:rsidRDefault="00A83169" w:rsidP="00C12D98">
      <w:pPr>
        <w:spacing w:line="360" w:lineRule="auto"/>
        <w:jc w:val="both"/>
        <w:rPr>
          <w:rFonts w:ascii="Book Antiqua" w:hAnsi="Book Antiqua"/>
        </w:rPr>
      </w:pPr>
    </w:p>
    <w:p w14:paraId="1920EFD9" w14:textId="2B6951A9" w:rsidR="00790E2F" w:rsidRPr="00C12D98" w:rsidRDefault="00A83169" w:rsidP="00C12D98">
      <w:pPr>
        <w:spacing w:line="360" w:lineRule="auto"/>
        <w:jc w:val="both"/>
        <w:rPr>
          <w:rFonts w:ascii="Book Antiqua" w:hAnsi="Book Antiqua"/>
          <w:b/>
        </w:rPr>
      </w:pPr>
      <w:r w:rsidRPr="00C12D98">
        <w:rPr>
          <w:rFonts w:ascii="Book Antiqua" w:hAnsi="Book Antiqua"/>
          <w:b/>
        </w:rPr>
        <w:t>DISCUSSION</w:t>
      </w:r>
    </w:p>
    <w:p w14:paraId="6097FB86" w14:textId="381E976A" w:rsidR="00D31E8F" w:rsidRPr="00C12D98" w:rsidRDefault="00C34F1F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</w:rPr>
      </w:pPr>
      <w:r w:rsidRPr="00C12D98">
        <w:rPr>
          <w:rFonts w:ascii="Book Antiqua" w:eastAsia="Arial Unicode MS" w:hAnsi="Book Antiqua"/>
        </w:rPr>
        <w:t>Ac</w:t>
      </w:r>
      <w:r w:rsidR="001017A1" w:rsidRPr="00C12D98">
        <w:rPr>
          <w:rFonts w:ascii="Book Antiqua" w:eastAsia="Arial Unicode MS" w:hAnsi="Book Antiqua"/>
        </w:rPr>
        <w:t xml:space="preserve">ute cholangitis is considered a </w:t>
      </w:r>
      <w:r w:rsidRPr="00C12D98">
        <w:rPr>
          <w:rFonts w:ascii="Book Antiqua" w:eastAsia="Arial Unicode MS" w:hAnsi="Book Antiqua"/>
        </w:rPr>
        <w:t>medical emergency</w:t>
      </w:r>
      <w:r w:rsidR="00077014" w:rsidRPr="00C12D98">
        <w:rPr>
          <w:rFonts w:ascii="Book Antiqua" w:eastAsia="Arial Unicode MS" w:hAnsi="Book Antiqua"/>
        </w:rPr>
        <w:t xml:space="preserve">, for which antibiotics and </w:t>
      </w:r>
      <w:r w:rsidRPr="00C12D98">
        <w:rPr>
          <w:rFonts w:ascii="Book Antiqua" w:eastAsia="Arial Unicode MS" w:hAnsi="Book Antiqua"/>
        </w:rPr>
        <w:t xml:space="preserve">biliary drainage with </w:t>
      </w:r>
      <w:r w:rsidR="00077014" w:rsidRPr="00C12D98">
        <w:rPr>
          <w:rFonts w:ascii="Book Antiqua" w:eastAsia="Arial Unicode MS" w:hAnsi="Book Antiqua"/>
        </w:rPr>
        <w:t>ERCP are</w:t>
      </w:r>
      <w:r w:rsidRPr="00C12D98">
        <w:rPr>
          <w:rFonts w:ascii="Book Antiqua" w:eastAsia="Arial Unicode MS" w:hAnsi="Book Antiqua"/>
        </w:rPr>
        <w:t xml:space="preserve"> indicated.</w:t>
      </w:r>
      <w:r w:rsidR="001017A1" w:rsidRPr="00C12D98">
        <w:rPr>
          <w:rFonts w:ascii="Book Antiqua" w:eastAsia="Arial Unicode MS" w:hAnsi="Book Antiqua"/>
        </w:rPr>
        <w:t xml:space="preserve"> </w:t>
      </w:r>
      <w:r w:rsidR="009342C5" w:rsidRPr="00C12D98">
        <w:rPr>
          <w:rFonts w:ascii="Book Antiqua" w:eastAsia="Arial Unicode MS" w:hAnsi="Book Antiqua"/>
        </w:rPr>
        <w:t>Although</w:t>
      </w:r>
      <w:r w:rsidR="001017A1" w:rsidRPr="00C12D98">
        <w:rPr>
          <w:rFonts w:ascii="Book Antiqua" w:eastAsia="Arial Unicode MS" w:hAnsi="Book Antiqua"/>
        </w:rPr>
        <w:t xml:space="preserve"> antibiotics can </w:t>
      </w:r>
      <w:r w:rsidR="00B40A5F" w:rsidRPr="00C12D98">
        <w:rPr>
          <w:rFonts w:ascii="Book Antiqua" w:eastAsia="Arial Unicode MS" w:hAnsi="Book Antiqua"/>
        </w:rPr>
        <w:t xml:space="preserve">treat the infection and stabilize the patient, </w:t>
      </w:r>
      <w:r w:rsidR="009342C5" w:rsidRPr="00C12D98">
        <w:rPr>
          <w:rFonts w:ascii="Book Antiqua" w:eastAsia="Arial Unicode MS" w:hAnsi="Book Antiqua"/>
        </w:rPr>
        <w:t xml:space="preserve">early biliary drainage via ERCP could improve clinical outcomes. </w:t>
      </w:r>
      <w:r w:rsidRPr="00C12D98">
        <w:rPr>
          <w:rFonts w:ascii="Book Antiqua" w:eastAsia="Arial Unicode MS" w:hAnsi="Book Antiqua"/>
        </w:rPr>
        <w:t>Using a large nationally representative database, we found an association between early ERCP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EA7D4A" w:rsidRPr="00C12D98">
        <w:rPr>
          <w:rFonts w:ascii="Book Antiqua" w:eastAsia="Arial Unicode MS" w:hAnsi="Book Antiqua"/>
        </w:rPr>
        <w:t xml:space="preserve">&lt; </w:t>
      </w:r>
      <w:r w:rsidRPr="00C12D98">
        <w:rPr>
          <w:rFonts w:ascii="Book Antiqua" w:eastAsia="Arial Unicode MS" w:hAnsi="Book Antiqua"/>
        </w:rPr>
        <w:t xml:space="preserve">48 </w:t>
      </w:r>
      <w:r w:rsidR="00EA7D4A" w:rsidRPr="00C12D98">
        <w:rPr>
          <w:rFonts w:ascii="Book Antiqua" w:eastAsia="Arial Unicode MS" w:hAnsi="Book Antiqua"/>
        </w:rPr>
        <w:t>h</w:t>
      </w:r>
      <w:r w:rsidRPr="00C12D98">
        <w:rPr>
          <w:rFonts w:ascii="Book Antiqua" w:eastAsia="Arial Unicode MS" w:hAnsi="Book Antiqua"/>
        </w:rPr>
        <w:t>) and</w:t>
      </w:r>
      <w:r w:rsidR="002C3A63" w:rsidRPr="00C12D98">
        <w:rPr>
          <w:rFonts w:ascii="Book Antiqua" w:eastAsia="Arial Unicode MS" w:hAnsi="Book Antiqua"/>
        </w:rPr>
        <w:t xml:space="preserve"> improved in-hospital </w:t>
      </w:r>
      <w:r w:rsidR="00ED6747" w:rsidRPr="00C12D98">
        <w:rPr>
          <w:rFonts w:ascii="Book Antiqua" w:eastAsia="Arial Unicode MS" w:hAnsi="Book Antiqua"/>
        </w:rPr>
        <w:t>mortality,</w:t>
      </w:r>
      <w:r w:rsidR="002C3A63" w:rsidRPr="00C12D98">
        <w:rPr>
          <w:rFonts w:ascii="Book Antiqua" w:eastAsia="Arial Unicode MS" w:hAnsi="Book Antiqua"/>
        </w:rPr>
        <w:t xml:space="preserve"> </w:t>
      </w:r>
      <w:r w:rsidR="001017A1" w:rsidRPr="00C12D98">
        <w:rPr>
          <w:rFonts w:ascii="Book Antiqua" w:eastAsia="Arial Unicode MS" w:hAnsi="Book Antiqua"/>
        </w:rPr>
        <w:t>30</w:t>
      </w:r>
      <w:r w:rsidRPr="00C12D98">
        <w:rPr>
          <w:rFonts w:ascii="Book Antiqua" w:eastAsia="Arial Unicode MS" w:hAnsi="Book Antiqua"/>
        </w:rPr>
        <w:t>-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Pr="00C12D98">
        <w:rPr>
          <w:rFonts w:ascii="Book Antiqua" w:eastAsia="Arial Unicode MS" w:hAnsi="Book Antiqua"/>
        </w:rPr>
        <w:t xml:space="preserve"> mortality</w:t>
      </w:r>
      <w:r w:rsidR="002C3A63" w:rsidRPr="00C12D98">
        <w:rPr>
          <w:rFonts w:ascii="Book Antiqua" w:eastAsia="Arial Unicode MS" w:hAnsi="Book Antiqua"/>
        </w:rPr>
        <w:t xml:space="preserve">, and readmissions. </w:t>
      </w:r>
      <w:r w:rsidR="00E07A3F" w:rsidRPr="00C12D98">
        <w:rPr>
          <w:rFonts w:ascii="Book Antiqua" w:eastAsia="Arial Unicode MS" w:hAnsi="Book Antiqua"/>
        </w:rPr>
        <w:t xml:space="preserve">Controlling for comorbidities, ERCP within 48 </w:t>
      </w:r>
      <w:r w:rsidR="00EA7D4A" w:rsidRPr="00C12D98">
        <w:rPr>
          <w:rFonts w:ascii="Book Antiqua" w:eastAsia="Arial Unicode MS" w:hAnsi="Book Antiqua"/>
        </w:rPr>
        <w:t>h</w:t>
      </w:r>
      <w:r w:rsidR="00E07A3F" w:rsidRPr="00C12D98">
        <w:rPr>
          <w:rFonts w:ascii="Book Antiqua" w:eastAsia="Arial Unicode MS" w:hAnsi="Book Antiqua"/>
        </w:rPr>
        <w:t xml:space="preserve"> was associated with </w:t>
      </w:r>
      <w:r w:rsidR="005704EC" w:rsidRPr="00C12D98">
        <w:rPr>
          <w:rFonts w:ascii="Book Antiqua" w:eastAsia="Arial Unicode MS" w:hAnsi="Book Antiqua"/>
        </w:rPr>
        <w:t xml:space="preserve">50% lower </w:t>
      </w:r>
      <w:r w:rsidR="00E07A3F" w:rsidRPr="00C12D98">
        <w:rPr>
          <w:rFonts w:ascii="Book Antiqua" w:eastAsia="Arial Unicode MS" w:hAnsi="Book Antiqua"/>
        </w:rPr>
        <w:t>mortality</w:t>
      </w:r>
      <w:r w:rsidR="005704EC" w:rsidRPr="00C12D98">
        <w:rPr>
          <w:rFonts w:ascii="Book Antiqua" w:eastAsia="Arial Unicode MS" w:hAnsi="Book Antiqua"/>
        </w:rPr>
        <w:t xml:space="preserve"> rate</w:t>
      </w:r>
      <w:r w:rsidR="00E07A3F" w:rsidRPr="00C12D98">
        <w:rPr>
          <w:rFonts w:ascii="Book Antiqua" w:eastAsia="Arial Unicode MS" w:hAnsi="Book Antiqua"/>
        </w:rPr>
        <w:t xml:space="preserve"> and up to 66% lower 30-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="00E07A3F" w:rsidRPr="00C12D98">
        <w:rPr>
          <w:rFonts w:ascii="Book Antiqua" w:eastAsia="Arial Unicode MS" w:hAnsi="Book Antiqua"/>
        </w:rPr>
        <w:t xml:space="preserve"> readmission</w:t>
      </w:r>
      <w:r w:rsidR="005704EC" w:rsidRPr="00C12D98">
        <w:rPr>
          <w:rFonts w:ascii="Book Antiqua" w:eastAsia="Arial Unicode MS" w:hAnsi="Book Antiqua"/>
        </w:rPr>
        <w:t xml:space="preserve"> rate</w:t>
      </w:r>
      <w:r w:rsidR="00E07A3F" w:rsidRPr="00C12D98">
        <w:rPr>
          <w:rFonts w:ascii="Book Antiqua" w:eastAsia="Arial Unicode MS" w:hAnsi="Book Antiqua"/>
        </w:rPr>
        <w:t>.</w:t>
      </w:r>
      <w:r w:rsidR="00EA7D4A" w:rsidRPr="00C12D98">
        <w:rPr>
          <w:rFonts w:ascii="Book Antiqua" w:eastAsia="Arial Unicode MS" w:hAnsi="Book Antiqua"/>
        </w:rPr>
        <w:t xml:space="preserve"> </w:t>
      </w:r>
      <w:r w:rsidR="006019B5" w:rsidRPr="00C12D98">
        <w:rPr>
          <w:rFonts w:ascii="Book Antiqua" w:eastAsia="Arial Unicode MS" w:hAnsi="Book Antiqua"/>
        </w:rPr>
        <w:t>This beneficial effect is likely due early source control of the underlying infection.</w:t>
      </w:r>
      <w:r w:rsidR="00E07A3F" w:rsidRPr="00C12D98">
        <w:rPr>
          <w:rFonts w:ascii="Book Antiqua" w:eastAsia="Arial Unicode MS" w:hAnsi="Book Antiqua"/>
        </w:rPr>
        <w:t xml:space="preserve"> </w:t>
      </w:r>
      <w:r w:rsidR="00AC7666" w:rsidRPr="00C12D98">
        <w:rPr>
          <w:rFonts w:ascii="Book Antiqua" w:eastAsia="Arial Unicode MS" w:hAnsi="Book Antiqua"/>
        </w:rPr>
        <w:t xml:space="preserve">These findings are in line with </w:t>
      </w:r>
      <w:r w:rsidR="00D33D04" w:rsidRPr="00C12D98">
        <w:rPr>
          <w:rFonts w:ascii="Book Antiqua" w:eastAsia="Arial Unicode MS" w:hAnsi="Book Antiqua"/>
        </w:rPr>
        <w:t xml:space="preserve">results of previous </w:t>
      </w:r>
      <w:r w:rsidR="00077014" w:rsidRPr="00C12D98">
        <w:rPr>
          <w:rFonts w:ascii="Book Antiqua" w:eastAsia="Arial Unicode MS" w:hAnsi="Book Antiqua"/>
        </w:rPr>
        <w:t>small</w:t>
      </w:r>
      <w:r w:rsidR="00416242" w:rsidRPr="00C12D98">
        <w:rPr>
          <w:rFonts w:ascii="Book Antiqua" w:eastAsia="Arial Unicode MS" w:hAnsi="Book Antiqua"/>
        </w:rPr>
        <w:t>er</w:t>
      </w:r>
      <w:r w:rsidR="00077014" w:rsidRPr="00C12D98">
        <w:rPr>
          <w:rFonts w:ascii="Book Antiqua" w:eastAsia="Arial Unicode MS" w:hAnsi="Book Antiqua"/>
        </w:rPr>
        <w:t xml:space="preserve"> </w:t>
      </w:r>
      <w:r w:rsidR="00D33D04" w:rsidRPr="00C12D98">
        <w:rPr>
          <w:rFonts w:ascii="Book Antiqua" w:eastAsia="Arial Unicode MS" w:hAnsi="Book Antiqua"/>
        </w:rPr>
        <w:t xml:space="preserve">studies. </w:t>
      </w:r>
      <w:r w:rsidR="0026348A" w:rsidRPr="00C12D98">
        <w:rPr>
          <w:rFonts w:ascii="Book Antiqua" w:eastAsia="Arial Unicode MS" w:hAnsi="Book Antiqua"/>
        </w:rPr>
        <w:t xml:space="preserve">A retrospective study of 203 patients undergoing ERCP for cholangitis found that ERCP after 48 </w:t>
      </w:r>
      <w:r w:rsidR="00EA7D4A" w:rsidRPr="00C12D98">
        <w:rPr>
          <w:rFonts w:ascii="Book Antiqua" w:eastAsia="Arial Unicode MS" w:hAnsi="Book Antiqua"/>
        </w:rPr>
        <w:t>h</w:t>
      </w:r>
      <w:r w:rsidR="0026348A" w:rsidRPr="00C12D98">
        <w:rPr>
          <w:rFonts w:ascii="Book Antiqua" w:eastAsia="Arial Unicode MS" w:hAnsi="Book Antiqua"/>
        </w:rPr>
        <w:t xml:space="preserve"> of diagnosis was associated with increased rates </w:t>
      </w:r>
      <w:r w:rsidR="0030085A" w:rsidRPr="00C12D98">
        <w:rPr>
          <w:rFonts w:ascii="Book Antiqua" w:eastAsia="Arial Unicode MS" w:hAnsi="Book Antiqua"/>
        </w:rPr>
        <w:t xml:space="preserve">of </w:t>
      </w:r>
      <w:r w:rsidR="0026348A" w:rsidRPr="00C12D98">
        <w:rPr>
          <w:rFonts w:ascii="Book Antiqua" w:eastAsia="Arial Unicode MS" w:hAnsi="Book Antiqua"/>
        </w:rPr>
        <w:t>persistent organ failure</w:t>
      </w:r>
      <w:r w:rsidR="008F2F41" w:rsidRPr="00C12D98">
        <w:rPr>
          <w:rFonts w:ascii="Book Antiqua" w:eastAsia="Arial Unicode MS" w:hAnsi="Book Antiqua"/>
        </w:rPr>
        <w:t xml:space="preserve"> (</w:t>
      </w:r>
      <w:proofErr w:type="spellStart"/>
      <w:r w:rsidR="0026348A" w:rsidRPr="00C12D98">
        <w:rPr>
          <w:rFonts w:ascii="Book Antiqua" w:hAnsi="Book Antiqua"/>
        </w:rPr>
        <w:t>aOR</w:t>
      </w:r>
      <w:proofErr w:type="spellEnd"/>
      <w:r w:rsidR="0026348A" w:rsidRPr="00C12D98">
        <w:rPr>
          <w:rFonts w:ascii="Book Antiqua" w:hAnsi="Book Antiqua"/>
        </w:rPr>
        <w:t xml:space="preserve"> 3.1, </w:t>
      </w:r>
      <w:r w:rsidR="00DD6071" w:rsidRPr="00C12D98">
        <w:rPr>
          <w:rFonts w:ascii="Book Antiqua" w:eastAsia="Arial Unicode MS" w:hAnsi="Book Antiqua"/>
        </w:rPr>
        <w:t>95%CI</w:t>
      </w:r>
      <w:r w:rsidR="00DD6071" w:rsidRPr="00C12D98">
        <w:rPr>
          <w:rFonts w:ascii="Book Antiqua" w:eastAsia="Arial Unicode MS" w:hAnsi="Book Antiqua"/>
          <w:lang w:eastAsia="zh-CN"/>
        </w:rPr>
        <w:t>:</w:t>
      </w:r>
      <w:r w:rsidR="0026348A" w:rsidRPr="00C12D98">
        <w:rPr>
          <w:rFonts w:ascii="Book Antiqua" w:hAnsi="Book Antiqua"/>
        </w:rPr>
        <w:t xml:space="preserve"> 1.4-7.0)</w:t>
      </w:r>
      <w:r w:rsidR="0026348A" w:rsidRPr="00C12D98">
        <w:rPr>
          <w:rFonts w:ascii="Book Antiqua" w:hAnsi="Book Antiqua"/>
        </w:rPr>
        <w:fldChar w:fldCharType="begin">
          <w:fldData xml:space="preserve">PEVuZE5vdGU+PENpdGU+PEF1dGhvcj5MZWU8L0F1dGhvcj48WWVhcj4yMDE1PC9ZZWFyPjxSZWNO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</w:fldData>
        </w:fldChar>
      </w:r>
      <w:r w:rsidR="001C2639" w:rsidRPr="00C12D98">
        <w:rPr>
          <w:rFonts w:ascii="Book Antiqua" w:hAnsi="Book Antiqua"/>
        </w:rPr>
        <w:instrText xml:space="preserve"> ADDIN EN.CITE </w:instrText>
      </w:r>
      <w:r w:rsidR="001C2639" w:rsidRPr="00C12D98">
        <w:rPr>
          <w:rFonts w:ascii="Book Antiqua" w:hAnsi="Book Antiqua"/>
        </w:rPr>
        <w:fldChar w:fldCharType="begin">
          <w:fldData xml:space="preserve">PEVuZE5vdGU+PENpdGU+PEF1dGhvcj5MZWU8L0F1dGhvcj48WWVhcj4yMDE1PC9ZZWFyPjxSZWNO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</w:fldData>
        </w:fldChar>
      </w:r>
      <w:r w:rsidR="001C2639" w:rsidRPr="00C12D98">
        <w:rPr>
          <w:rFonts w:ascii="Book Antiqua" w:hAnsi="Book Antiqua"/>
        </w:rPr>
        <w:instrText xml:space="preserve"> ADDIN EN.CITE.DATA </w:instrText>
      </w:r>
      <w:r w:rsidR="001C2639" w:rsidRPr="00C12D98">
        <w:rPr>
          <w:rFonts w:ascii="Book Antiqua" w:hAnsi="Book Antiqua"/>
        </w:rPr>
      </w:r>
      <w:r w:rsidR="001C2639" w:rsidRPr="00C12D98">
        <w:rPr>
          <w:rFonts w:ascii="Book Antiqua" w:hAnsi="Book Antiqua"/>
        </w:rPr>
        <w:fldChar w:fldCharType="end"/>
      </w:r>
      <w:r w:rsidR="0026348A" w:rsidRPr="00C12D98">
        <w:rPr>
          <w:rFonts w:ascii="Book Antiqua" w:hAnsi="Book Antiqua"/>
        </w:rPr>
      </w:r>
      <w:r w:rsidR="0026348A" w:rsidRPr="00C12D98">
        <w:rPr>
          <w:rFonts w:ascii="Book Antiqua" w:hAnsi="Book Antiqua"/>
        </w:rPr>
        <w:fldChar w:fldCharType="separate"/>
      </w:r>
      <w:r w:rsidR="001C2639" w:rsidRPr="00C12D98">
        <w:rPr>
          <w:rFonts w:ascii="Book Antiqua" w:hAnsi="Book Antiqua"/>
          <w:noProof/>
          <w:vertAlign w:val="superscript"/>
        </w:rPr>
        <w:t>[2]</w:t>
      </w:r>
      <w:r w:rsidR="0026348A" w:rsidRPr="00C12D98">
        <w:rPr>
          <w:rFonts w:ascii="Book Antiqua" w:hAnsi="Book Antiqua"/>
        </w:rPr>
        <w:fldChar w:fldCharType="end"/>
      </w:r>
      <w:r w:rsidR="0026348A" w:rsidRPr="00C12D98">
        <w:rPr>
          <w:rFonts w:ascii="Book Antiqua" w:hAnsi="Book Antiqua"/>
        </w:rPr>
        <w:t xml:space="preserve">. </w:t>
      </w:r>
      <w:r w:rsidR="003450A1" w:rsidRPr="00C12D98">
        <w:rPr>
          <w:rFonts w:ascii="Book Antiqua" w:eastAsia="Arial Unicode MS" w:hAnsi="Book Antiqua"/>
        </w:rPr>
        <w:t xml:space="preserve">A </w:t>
      </w:r>
      <w:r w:rsidR="009342C5" w:rsidRPr="00C12D98">
        <w:rPr>
          <w:rFonts w:ascii="Book Antiqua" w:eastAsia="Arial Unicode MS" w:hAnsi="Book Antiqua"/>
        </w:rPr>
        <w:t xml:space="preserve">retrospective </w:t>
      </w:r>
      <w:r w:rsidR="003450A1" w:rsidRPr="00C12D98">
        <w:rPr>
          <w:rFonts w:ascii="Book Antiqua" w:eastAsia="Arial Unicode MS" w:hAnsi="Book Antiqua"/>
        </w:rPr>
        <w:t xml:space="preserve">study of 172 patients with acute cholangitis found that ERCP within 72 </w:t>
      </w:r>
      <w:r w:rsidR="00EA7D4A" w:rsidRPr="00C12D98">
        <w:rPr>
          <w:rFonts w:ascii="Book Antiqua" w:eastAsia="Arial Unicode MS" w:hAnsi="Book Antiqua"/>
        </w:rPr>
        <w:t>h</w:t>
      </w:r>
      <w:r w:rsidR="003450A1" w:rsidRPr="00C12D98">
        <w:rPr>
          <w:rFonts w:ascii="Book Antiqua" w:eastAsia="Arial Unicode MS" w:hAnsi="Book Antiqua"/>
        </w:rPr>
        <w:t xml:space="preserve"> is associated with increased risk of persistent organ failure and/or 30-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="003450A1" w:rsidRPr="00C12D98">
        <w:rPr>
          <w:rFonts w:ascii="Book Antiqua" w:eastAsia="Arial Unicode MS" w:hAnsi="Book Antiqua"/>
        </w:rPr>
        <w:t xml:space="preserve"> mortality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3450A1" w:rsidRPr="00C12D98">
        <w:rPr>
          <w:rFonts w:ascii="Book Antiqua" w:eastAsia="Arial Unicode MS" w:hAnsi="Book Antiqua"/>
        </w:rPr>
        <w:t>OR 3.36,</w:t>
      </w:r>
      <w:r w:rsidR="00785834" w:rsidRPr="00C12D98">
        <w:rPr>
          <w:rFonts w:ascii="Book Antiqua" w:eastAsia="Arial Unicode MS" w:hAnsi="Book Antiqua"/>
          <w:lang w:eastAsia="zh-CN"/>
        </w:rPr>
        <w:t xml:space="preserve"> </w:t>
      </w:r>
      <w:r w:rsidR="003450A1" w:rsidRPr="00C12D98">
        <w:rPr>
          <w:rFonts w:ascii="Book Antiqua" w:eastAsia="Arial Unicode MS" w:hAnsi="Book Antiqua"/>
        </w:rPr>
        <w:t>95%CI 1.12-10.20)</w:t>
      </w:r>
      <w:r w:rsidR="009342C5" w:rsidRPr="00C12D98">
        <w:rPr>
          <w:rFonts w:ascii="Book Antiqua" w:eastAsia="Arial Unicode MS" w:hAnsi="Book Antiqua"/>
        </w:rPr>
        <w:fldChar w:fldCharType="begin"/>
      </w:r>
      <w:r w:rsidR="001C2639" w:rsidRPr="00C12D98">
        <w:rPr>
          <w:rFonts w:ascii="Book Antiqua" w:eastAsia="Arial Unicode MS" w:hAnsi="Book Antiqua"/>
        </w:rPr>
        <w:instrText xml:space="preserve"> ADDIN EN.CITE &lt;EndNote&gt;&lt;Cite&gt;&lt;Author&gt;Navaneethan&lt;/Author&gt;&lt;Year&gt;2014&lt;/Year&gt;&lt;RecNum&gt;97&lt;/RecNum&gt;&lt;DisplayText&gt;&lt;style face="superscript"&gt;[5]&lt;/style&gt;&lt;/DisplayText&gt;&lt;record&gt;&lt;rec-number&gt;97&lt;/rec-number&gt;&lt;foreign-keys&gt;&lt;key app="EN" db-id="t00599trm5xx06etxp6pzdvnswwds0td0daz" timestamp="1517350226"&gt;97&lt;/key&gt;&lt;/foreign-keys&gt;&lt;ref-type name="Journal Article"&gt;17&lt;/ref-type&gt;&lt;contributors&gt;&lt;authors&gt;&lt;author&gt;Navaneethan, U.&lt;/author&gt;&lt;author&gt;Gutierrez, N. G.&lt;/author&gt;&lt;author&gt;Jegadeesan, R.&lt;/author&gt;&lt;author&gt;Venkatesh, P. G. K.&lt;/author&gt;&lt;author&gt;Sanaka, M. R.&lt;/author&gt;&lt;author&gt;Vargo, J. J.&lt;/author&gt;&lt;author&gt;Parsi, M. A.&lt;/author&gt;&lt;/authors&gt;&lt;/contributors&gt;&lt;auth-address&gt;Udayakumar Navaneethan, Norma G Gutierrez, Ramprasad Jegadeesan, Preethi GK Venkatesh, Madhusudhan R Sanaka, John J Vargo, Mansour A Parsi, Department of Gastroenterology and Hepatology, Digestive Disease Institute, Cleveland Clinic Foundation, Cleveland, OH 44195, United States&lt;/auth-address&gt;&lt;titles&gt;&lt;title&gt;Factors predicting adverse short-term outcomes in patients with acute cholangitis undergoing ERCP: A single center experience&lt;/title&gt;&lt;secondary-title&gt;World J Gastrointest Endosc&lt;/secondary-title&gt;&lt;alt-title&gt;World Journal of Gastrointestinal Endoscopy&lt;/alt-title&gt;&lt;/titles&gt;&lt;periodical&gt;&lt;full-title&gt;World J Gastrointest Endosc&lt;/full-title&gt;&lt;abbr-1&gt;World Journal of Gastrointestinal Endoscopy&lt;/abbr-1&gt;&lt;/periodical&gt;&lt;alt-periodical&gt;&lt;full-title&gt;World J Gastrointest Endosc&lt;/full-title&gt;&lt;abbr-1&gt;World Journal of Gastrointestinal Endoscopy&lt;/abbr-1&gt;&lt;/alt-periodical&gt;&lt;pages&gt;74-81&lt;/pages&gt;&lt;volume&gt;6&lt;/volume&gt;&lt;number&gt;3&lt;/number&gt;&lt;dates&gt;&lt;year&gt;2014&lt;/year&gt;&lt;pub-dates&gt;&lt;date&gt;Mar 16&lt;/date&gt;&lt;/pub-dates&gt;&lt;/dates&gt;&lt;isbn&gt;1948-5190 (Print)&lt;/isbn&gt;&lt;accession-num&gt;24634711&lt;/accession-num&gt;&lt;urls&gt;&lt;/urls&gt;&lt;custom2&gt;PMC3952163&lt;/custom2&gt;&lt;electronic-resource-num&gt;10.4253/wjge.v6.i3.74&lt;/electronic-resource-num&gt;&lt;language&gt;eng&lt;/language&gt;&lt;/record&gt;&lt;/Cite&gt;&lt;/EndNote&gt;</w:instrText>
      </w:r>
      <w:r w:rsidR="009342C5" w:rsidRPr="00C12D98">
        <w:rPr>
          <w:rFonts w:ascii="Book Antiqua" w:eastAsia="Arial Unicode MS" w:hAnsi="Book Antiqua"/>
        </w:rPr>
        <w:fldChar w:fldCharType="separate"/>
      </w:r>
      <w:r w:rsidR="001C2639" w:rsidRPr="00C12D98">
        <w:rPr>
          <w:rFonts w:ascii="Book Antiqua" w:eastAsia="Arial Unicode MS" w:hAnsi="Book Antiqua"/>
          <w:noProof/>
          <w:vertAlign w:val="superscript"/>
        </w:rPr>
        <w:t>[5]</w:t>
      </w:r>
      <w:r w:rsidR="009342C5" w:rsidRPr="00C12D98">
        <w:rPr>
          <w:rFonts w:ascii="Book Antiqua" w:eastAsia="Arial Unicode MS" w:hAnsi="Book Antiqua"/>
        </w:rPr>
        <w:fldChar w:fldCharType="end"/>
      </w:r>
      <w:r w:rsidR="009342C5" w:rsidRPr="00C12D98">
        <w:rPr>
          <w:rFonts w:ascii="Book Antiqua" w:eastAsia="Arial Unicode MS" w:hAnsi="Book Antiqua"/>
        </w:rPr>
        <w:t>.</w:t>
      </w:r>
      <w:r w:rsidR="00D46E3B" w:rsidRPr="00C12D98">
        <w:rPr>
          <w:rFonts w:ascii="Book Antiqua" w:eastAsia="Arial Unicode MS" w:hAnsi="Book Antiqua"/>
        </w:rPr>
        <w:t xml:space="preserve"> A separate analysis of the same group of patients showed that </w:t>
      </w:r>
      <w:r w:rsidR="0030085A" w:rsidRPr="00C12D98">
        <w:rPr>
          <w:rFonts w:ascii="Book Antiqua" w:eastAsia="Arial Unicode MS" w:hAnsi="Book Antiqua"/>
        </w:rPr>
        <w:t xml:space="preserve">ERCP&gt;72 </w:t>
      </w:r>
      <w:r w:rsidR="00EA7D4A" w:rsidRPr="00C12D98">
        <w:rPr>
          <w:rFonts w:ascii="Book Antiqua" w:eastAsia="Arial Unicode MS" w:hAnsi="Book Antiqua"/>
        </w:rPr>
        <w:t>h</w:t>
      </w:r>
      <w:r w:rsidR="0030085A" w:rsidRPr="00C12D98">
        <w:rPr>
          <w:rFonts w:ascii="Book Antiqua" w:eastAsia="Arial Unicode MS" w:hAnsi="Book Antiqua"/>
        </w:rPr>
        <w:t xml:space="preserve"> after admission was</w:t>
      </w:r>
      <w:r w:rsidR="00D46E3B" w:rsidRPr="00C12D98">
        <w:rPr>
          <w:rFonts w:ascii="Book Antiqua" w:eastAsia="Arial Unicode MS" w:hAnsi="Book Antiqua"/>
        </w:rPr>
        <w:t xml:space="preserve"> associated with increased rate of 30-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="00785834" w:rsidRPr="00C12D98">
        <w:rPr>
          <w:rFonts w:ascii="Book Antiqua" w:eastAsia="Arial Unicode MS" w:hAnsi="Book Antiqua"/>
        </w:rPr>
        <w:t xml:space="preserve"> </w:t>
      </w:r>
      <w:proofErr w:type="gramStart"/>
      <w:r w:rsidR="00785834" w:rsidRPr="00C12D98">
        <w:rPr>
          <w:rFonts w:ascii="Book Antiqua" w:eastAsia="Arial Unicode MS" w:hAnsi="Book Antiqua"/>
        </w:rPr>
        <w:t>readmission</w:t>
      </w:r>
      <w:proofErr w:type="gramEnd"/>
      <w:r w:rsidR="00D46E3B" w:rsidRPr="00C12D98">
        <w:rPr>
          <w:rFonts w:ascii="Book Antiqua" w:eastAsia="Arial Unicode MS" w:hAnsi="Book Antiqua"/>
        </w:rPr>
        <w:fldChar w:fldCharType="begin">
          <w:fldData xml:space="preserve">PEVuZE5vdGU+PENpdGU+PEF1dGhvcj5OYXZhbmVldGhhbjwvQXV0aG9yPjxZZWFyPjIwMTM8L1ll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</w:fldData>
        </w:fldChar>
      </w:r>
      <w:r w:rsidR="00BE4E34" w:rsidRPr="00C12D98">
        <w:rPr>
          <w:rFonts w:ascii="Book Antiqua" w:eastAsia="Arial Unicode MS" w:hAnsi="Book Antiqua"/>
        </w:rPr>
        <w:instrText xml:space="preserve"> ADDIN EN.CITE </w:instrText>
      </w:r>
      <w:r w:rsidR="00BE4E34" w:rsidRPr="00C12D98">
        <w:rPr>
          <w:rFonts w:ascii="Book Antiqua" w:eastAsia="Arial Unicode MS" w:hAnsi="Book Antiqua"/>
        </w:rPr>
        <w:fldChar w:fldCharType="begin">
          <w:fldData xml:space="preserve">PEVuZE5vdGU+PENpdGU+PEF1dGhvcj5OYXZhbmVldGhhbjwvQXV0aG9yPjxZZWFyPjIwMTM8L1ll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</w:fldData>
        </w:fldChar>
      </w:r>
      <w:r w:rsidR="00BE4E34" w:rsidRPr="00C12D98">
        <w:rPr>
          <w:rFonts w:ascii="Book Antiqua" w:eastAsia="Arial Unicode MS" w:hAnsi="Book Antiqua"/>
        </w:rPr>
        <w:instrText xml:space="preserve"> ADDIN EN.CITE.DATA </w:instrText>
      </w:r>
      <w:r w:rsidR="00BE4E34" w:rsidRPr="00C12D98">
        <w:rPr>
          <w:rFonts w:ascii="Book Antiqua" w:eastAsia="Arial Unicode MS" w:hAnsi="Book Antiqua"/>
        </w:rPr>
      </w:r>
      <w:r w:rsidR="00BE4E34" w:rsidRPr="00C12D98">
        <w:rPr>
          <w:rFonts w:ascii="Book Antiqua" w:eastAsia="Arial Unicode MS" w:hAnsi="Book Antiqua"/>
        </w:rPr>
        <w:fldChar w:fldCharType="end"/>
      </w:r>
      <w:r w:rsidR="00D46E3B" w:rsidRPr="00C12D98">
        <w:rPr>
          <w:rFonts w:ascii="Book Antiqua" w:eastAsia="Arial Unicode MS" w:hAnsi="Book Antiqua"/>
        </w:rPr>
      </w:r>
      <w:r w:rsidR="00D46E3B" w:rsidRPr="00C12D98">
        <w:rPr>
          <w:rFonts w:ascii="Book Antiqua" w:eastAsia="Arial Unicode MS" w:hAnsi="Book Antiqua"/>
        </w:rPr>
        <w:fldChar w:fldCharType="separate"/>
      </w:r>
      <w:r w:rsidR="00BE4E34" w:rsidRPr="00C12D98">
        <w:rPr>
          <w:rFonts w:ascii="Book Antiqua" w:eastAsia="Arial Unicode MS" w:hAnsi="Book Antiqua"/>
          <w:noProof/>
          <w:vertAlign w:val="superscript"/>
        </w:rPr>
        <w:t>[14]</w:t>
      </w:r>
      <w:r w:rsidR="00D46E3B" w:rsidRPr="00C12D98">
        <w:rPr>
          <w:rFonts w:ascii="Book Antiqua" w:eastAsia="Arial Unicode MS" w:hAnsi="Book Antiqua"/>
        </w:rPr>
        <w:fldChar w:fldCharType="end"/>
      </w:r>
      <w:r w:rsidR="00D46E3B" w:rsidRPr="00C12D98">
        <w:rPr>
          <w:rFonts w:ascii="Book Antiqua" w:eastAsia="Arial Unicode MS" w:hAnsi="Book Antiqua"/>
        </w:rPr>
        <w:t>.</w:t>
      </w:r>
      <w:r w:rsidR="00EA7D4A" w:rsidRPr="00C12D98">
        <w:rPr>
          <w:rFonts w:ascii="Book Antiqua" w:eastAsia="Arial Unicode MS" w:hAnsi="Book Antiqua"/>
        </w:rPr>
        <w:t xml:space="preserve"> </w:t>
      </w:r>
      <w:r w:rsidR="005704EC" w:rsidRPr="00C12D98">
        <w:rPr>
          <w:rFonts w:ascii="Book Antiqua" w:eastAsia="Arial Unicode MS" w:hAnsi="Book Antiqua"/>
        </w:rPr>
        <w:t>Another single-center study of 90 patients showed that delayed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5704EC" w:rsidRPr="00C12D98">
        <w:rPr>
          <w:rFonts w:ascii="Book Antiqua" w:eastAsia="Arial Unicode MS" w:hAnsi="Book Antiqua"/>
        </w:rPr>
        <w:t>&gt;</w:t>
      </w:r>
      <w:r w:rsidR="00785834" w:rsidRPr="00C12D98">
        <w:rPr>
          <w:rFonts w:ascii="Book Antiqua" w:eastAsia="Arial Unicode MS" w:hAnsi="Book Antiqua"/>
          <w:lang w:eastAsia="zh-CN"/>
        </w:rPr>
        <w:t xml:space="preserve"> </w:t>
      </w:r>
      <w:r w:rsidR="005704EC" w:rsidRPr="00C12D98">
        <w:rPr>
          <w:rFonts w:ascii="Book Antiqua" w:eastAsia="Arial Unicode MS" w:hAnsi="Book Antiqua"/>
        </w:rPr>
        <w:t xml:space="preserve">72 </w:t>
      </w:r>
      <w:r w:rsidR="00EA7D4A" w:rsidRPr="00C12D98">
        <w:rPr>
          <w:rFonts w:ascii="Book Antiqua" w:eastAsia="Arial Unicode MS" w:hAnsi="Book Antiqua"/>
        </w:rPr>
        <w:t>h</w:t>
      </w:r>
      <w:r w:rsidR="005704EC" w:rsidRPr="00C12D98">
        <w:rPr>
          <w:rFonts w:ascii="Book Antiqua" w:eastAsia="Arial Unicode MS" w:hAnsi="Book Antiqua"/>
        </w:rPr>
        <w:t xml:space="preserve">) or failed ERCP is associated with increased incidence of composite outcome of mortality, persistent organ </w:t>
      </w:r>
      <w:r w:rsidR="005704EC" w:rsidRPr="00C12D98">
        <w:rPr>
          <w:rFonts w:ascii="Book Antiqua" w:eastAsia="Arial Unicode MS" w:hAnsi="Book Antiqua"/>
        </w:rPr>
        <w:lastRenderedPageBreak/>
        <w:t>failure, and admission to the intensive care unit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5704EC" w:rsidRPr="00C12D98">
        <w:rPr>
          <w:rFonts w:ascii="Book Antiqua" w:eastAsia="Arial Unicode MS" w:hAnsi="Book Antiqua"/>
        </w:rPr>
        <w:t>OR 7.8,</w:t>
      </w:r>
      <w:r w:rsidR="00785834" w:rsidRPr="00C12D98">
        <w:rPr>
          <w:rFonts w:ascii="Book Antiqua" w:eastAsia="Arial Unicode MS" w:hAnsi="Book Antiqua"/>
          <w:lang w:eastAsia="zh-CN"/>
        </w:rPr>
        <w:t xml:space="preserve"> </w:t>
      </w:r>
      <w:r w:rsidR="00785834" w:rsidRPr="00C12D98">
        <w:rPr>
          <w:rFonts w:ascii="Book Antiqua" w:eastAsia="Arial Unicode MS" w:hAnsi="Book Antiqua"/>
          <w:i/>
        </w:rPr>
        <w:t>P</w:t>
      </w:r>
      <w:r w:rsidR="00EA7D4A" w:rsidRPr="00C12D98">
        <w:rPr>
          <w:rFonts w:ascii="Book Antiqua" w:eastAsia="Arial Unicode MS" w:hAnsi="Book Antiqua"/>
        </w:rPr>
        <w:t xml:space="preserve"> = </w:t>
      </w:r>
      <w:r w:rsidR="005704EC" w:rsidRPr="00C12D98">
        <w:rPr>
          <w:rFonts w:ascii="Book Antiqua" w:eastAsia="Arial Unicode MS" w:hAnsi="Book Antiqua"/>
        </w:rPr>
        <w:t>0.04)</w:t>
      </w:r>
      <w:r w:rsidR="00D46E3B" w:rsidRPr="00C12D98">
        <w:rPr>
          <w:rFonts w:ascii="Book Antiqua" w:eastAsia="Arial Unicode MS" w:hAnsi="Book Antiqua"/>
        </w:rPr>
        <w:fldChar w:fldCharType="begin"/>
      </w:r>
      <w:r w:rsidR="001C2639" w:rsidRPr="00C12D98">
        <w:rPr>
          <w:rFonts w:ascii="Book Antiqua" w:eastAsia="Arial Unicode MS" w:hAnsi="Book Antiqua"/>
        </w:rPr>
        <w:instrText xml:space="preserve"> ADDIN EN.CITE &lt;EndNote&gt;&lt;Cite&gt;&lt;Author&gt;Khashab&lt;/Author&gt;&lt;RecNum&gt;96&lt;/RecNum&gt;&lt;DisplayText&gt;&lt;style face="superscript"&gt;[3]&lt;/style&gt;&lt;/DisplayText&gt;&lt;record&gt;&lt;rec-number&gt;96&lt;/rec-number&gt;&lt;foreign-keys&gt;&lt;key app="EN" db-id="t00599trm5xx06etxp6pzdvnswwds0td0daz" timestamp="1517349186"&gt;96&lt;/key&gt;&lt;/foreign-keys&gt;&lt;ref-type name="Journal Article"&gt;17&lt;/ref-type&gt;&lt;contributors&gt;&lt;authors&gt;&lt;author&gt;Khashab, Mouen A.&lt;/author&gt;&lt;author&gt;Tariq, Ali&lt;/author&gt;&lt;author&gt;Tariq, Usman&lt;/author&gt;&lt;author&gt;Kim, Katherine&lt;/author&gt;&lt;author&gt;Ponor, Lucia&lt;/author&gt;&lt;author&gt;Lennon, Anne Marie&lt;/author&gt;&lt;author&gt;Canto, Marcia I.&lt;/author&gt;&lt;author&gt;Gurakar, Ahmet&lt;/author&gt;&lt;author&gt;Yu, Qilu&lt;/author&gt;&lt;author&gt;Dunbar, Kerry&lt;/author&gt;&lt;author&gt;Hutfless, Susan&lt;/author&gt;&lt;author&gt;Kalloo, Anthony N.&lt;/author&gt;&lt;author&gt;Singh, Vikesh K.&lt;/author&gt;&lt;/authors&gt;&lt;/contributors&gt;&lt;titles&gt;&lt;title&gt;Delayed and Unsuccessful Endoscopic Retrograde Cholangiopancreatography Are Associated With Worse Outcomes in Patients With Acute Cholangitis&lt;/title&gt;&lt;secondary-title&gt;Clinical Gastroenterology and Hepatology&lt;/secondary-title&gt;&lt;/titles&gt;&lt;periodical&gt;&lt;full-title&gt;Clinical Gastroenterology and Hepatology&lt;/full-title&gt;&lt;/periodical&gt;&lt;pages&gt;1157-1161&lt;/pages&gt;&lt;volume&gt;10&lt;/volume&gt;&lt;number&gt;10&lt;/number&gt;&lt;dates&gt;&lt;/dates&gt;&lt;publisher&gt;Elsevier&lt;/publisher&gt;&lt;isbn&gt;1542-3565&lt;/isbn&gt;&lt;urls&gt;&lt;related-urls&gt;&lt;url&gt;http://dx.doi.org/10.1016/j.cgh.2012.03.029&lt;/url&gt;&lt;/related-urls&gt;&lt;/urls&gt;&lt;electronic-resource-num&gt;10.1016/j.cgh.2012.03.029&lt;/electronic-resource-num&gt;&lt;access-date&gt;2018/01/30&lt;/access-date&gt;&lt;/record&gt;&lt;/Cite&gt;&lt;/EndNote&gt;</w:instrText>
      </w:r>
      <w:r w:rsidR="00D46E3B" w:rsidRPr="00C12D98">
        <w:rPr>
          <w:rFonts w:ascii="Book Antiqua" w:eastAsia="Arial Unicode MS" w:hAnsi="Book Antiqua"/>
        </w:rPr>
        <w:fldChar w:fldCharType="separate"/>
      </w:r>
      <w:r w:rsidR="001C2639" w:rsidRPr="00C12D98">
        <w:rPr>
          <w:rFonts w:ascii="Book Antiqua" w:eastAsia="Arial Unicode MS" w:hAnsi="Book Antiqua"/>
          <w:noProof/>
          <w:vertAlign w:val="superscript"/>
        </w:rPr>
        <w:t>[3]</w:t>
      </w:r>
      <w:r w:rsidR="00D46E3B" w:rsidRPr="00C12D98">
        <w:rPr>
          <w:rFonts w:ascii="Book Antiqua" w:eastAsia="Arial Unicode MS" w:hAnsi="Book Antiqua"/>
        </w:rPr>
        <w:fldChar w:fldCharType="end"/>
      </w:r>
      <w:r w:rsidR="00D46E3B" w:rsidRPr="00C12D98">
        <w:rPr>
          <w:rFonts w:ascii="Book Antiqua" w:eastAsia="Arial Unicode MS" w:hAnsi="Book Antiqua"/>
        </w:rPr>
        <w:t>.</w:t>
      </w:r>
      <w:r w:rsidR="005704EC" w:rsidRPr="00C12D98">
        <w:rPr>
          <w:rFonts w:ascii="Book Antiqua" w:eastAsia="Arial Unicode MS" w:hAnsi="Book Antiqua"/>
        </w:rPr>
        <w:t xml:space="preserve"> </w:t>
      </w:r>
      <w:r w:rsidR="0026348A" w:rsidRPr="00C12D98">
        <w:rPr>
          <w:rFonts w:ascii="Book Antiqua" w:eastAsia="Arial Unicode MS" w:hAnsi="Book Antiqua"/>
        </w:rPr>
        <w:t xml:space="preserve">A recent single center study from Denmark found that ERCP within 24 </w:t>
      </w:r>
      <w:r w:rsidR="00EA7D4A" w:rsidRPr="00C12D98">
        <w:rPr>
          <w:rFonts w:ascii="Book Antiqua" w:eastAsia="Arial Unicode MS" w:hAnsi="Book Antiqua"/>
        </w:rPr>
        <w:t>h</w:t>
      </w:r>
      <w:r w:rsidR="0026348A" w:rsidRPr="00C12D98">
        <w:rPr>
          <w:rFonts w:ascii="Book Antiqua" w:eastAsia="Arial Unicode MS" w:hAnsi="Book Antiqua"/>
        </w:rPr>
        <w:t xml:space="preserve"> was associated with lower 30-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="0026348A" w:rsidRPr="00C12D98">
        <w:rPr>
          <w:rFonts w:ascii="Book Antiqua" w:eastAsia="Arial Unicode MS" w:hAnsi="Book Antiqua"/>
        </w:rPr>
        <w:t xml:space="preserve"> mortality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26348A" w:rsidRPr="00C12D98">
        <w:rPr>
          <w:rFonts w:ascii="Book Antiqua" w:eastAsia="Arial Unicode MS" w:hAnsi="Book Antiqua"/>
        </w:rPr>
        <w:t xml:space="preserve">OR 0.23, </w:t>
      </w:r>
      <w:r w:rsidR="00DD6071" w:rsidRPr="00C12D98">
        <w:rPr>
          <w:rFonts w:ascii="Book Antiqua" w:eastAsia="Arial Unicode MS" w:hAnsi="Book Antiqua"/>
        </w:rPr>
        <w:t>95%CI</w:t>
      </w:r>
      <w:r w:rsidR="00DD6071" w:rsidRPr="00C12D98">
        <w:rPr>
          <w:rFonts w:ascii="Book Antiqua" w:eastAsia="Arial Unicode MS" w:hAnsi="Book Antiqua"/>
          <w:lang w:eastAsia="zh-CN"/>
        </w:rPr>
        <w:t>:</w:t>
      </w:r>
      <w:r w:rsidR="0026348A" w:rsidRPr="00C12D98">
        <w:rPr>
          <w:rFonts w:ascii="Book Antiqua" w:eastAsia="Arial Unicode MS" w:hAnsi="Book Antiqua"/>
        </w:rPr>
        <w:t xml:space="preserve"> 0.05-0.95)</w:t>
      </w:r>
      <w:r w:rsidR="00EA3726" w:rsidRPr="00C12D98">
        <w:rPr>
          <w:rFonts w:ascii="Book Antiqua" w:eastAsia="Arial Unicode MS" w:hAnsi="Book Antiqua"/>
        </w:rPr>
        <w:fldChar w:fldCharType="begin"/>
      </w:r>
      <w:r w:rsidR="001C2639" w:rsidRPr="00C12D98">
        <w:rPr>
          <w:rFonts w:ascii="Book Antiqua" w:eastAsia="Arial Unicode MS" w:hAnsi="Book Antiqua"/>
        </w:rPr>
        <w:instrText xml:space="preserve"> ADDIN EN.CITE &lt;EndNote&gt;&lt;Cite&gt;&lt;Author&gt;Tan&lt;/Author&gt;&lt;Year&gt;2018&lt;/Year&gt;&lt;RecNum&gt;12&lt;/RecNum&gt;&lt;DisplayText&gt;&lt;style face="superscript"&gt;[4]&lt;/style&gt;&lt;/DisplayText&gt;&lt;record&gt;&lt;rec-number&gt;12&lt;/rec-number&gt;&lt;foreign-keys&gt;&lt;key app="EN" db-id="t00599trm5xx06etxp6pzdvnswwds0td0daz" timestamp="1517178665"&gt;12&lt;/key&gt;&lt;/foreign-keys&gt;&lt;ref-type name="Journal Article"&gt;17&lt;/ref-type&gt;&lt;contributors&gt;&lt;authors&gt;&lt;author&gt;Tan, M.&lt;/author&gt;&lt;author&gt;Schaffalitzky de Muckadell, O. B.&lt;/author&gt;&lt;author&gt;Laursen, S. B.&lt;/author&gt;&lt;/authors&gt;&lt;/contributors&gt;&lt;auth-address&gt;Department of Medical Gastroenterology S, Odense University Hospital, Odense C, Denmark.&lt;/auth-address&gt;&lt;titles&gt;&lt;title&gt;Association between early ERCP and mortality in patients with acute cholangitis&lt;/title&gt;&lt;secondary-title&gt;Gastrointest Endosc&lt;/secondary-title&gt;&lt;alt-title&gt;Gastrointestinal endoscopy&lt;/alt-title&gt;&lt;/titles&gt;&lt;periodical&gt;&lt;full-title&gt;Gastrointest Endosc&lt;/full-title&gt;&lt;abbr-1&gt;Gastrointestinal endoscopy&lt;/abbr-1&gt;&lt;/periodical&gt;&lt;alt-periodical&gt;&lt;full-title&gt;Gastrointestinal Endoscopy&lt;/full-title&gt;&lt;/alt-periodical&gt;&lt;pages&gt;185-192&lt;/pages&gt;&lt;volume&gt;87&lt;/volume&gt;&lt;number&gt;1&lt;/number&gt;&lt;edition&gt;2017/04/24&lt;/edition&gt;&lt;dates&gt;&lt;year&gt;2018&lt;/year&gt;&lt;pub-dates&gt;&lt;date&gt;Jan&lt;/date&gt;&lt;/pub-dates&gt;&lt;/dates&gt;&lt;isbn&gt;0016-5107&lt;/isbn&gt;&lt;accession-num&gt;28433613&lt;/accession-num&gt;&lt;urls&gt;&lt;/urls&gt;&lt;electronic-resource-num&gt;10.1016/j.gie.2017.04.009&lt;/electronic-resource-num&gt;&lt;remote-database-provider&gt;NLM&lt;/remote-database-provider&gt;&lt;language&gt;eng&lt;/language&gt;&lt;/record&gt;&lt;/Cite&gt;&lt;/EndNote&gt;</w:instrText>
      </w:r>
      <w:r w:rsidR="00EA3726" w:rsidRPr="00C12D98">
        <w:rPr>
          <w:rFonts w:ascii="Book Antiqua" w:eastAsia="Arial Unicode MS" w:hAnsi="Book Antiqua"/>
        </w:rPr>
        <w:fldChar w:fldCharType="separate"/>
      </w:r>
      <w:r w:rsidR="001C2639" w:rsidRPr="00C12D98">
        <w:rPr>
          <w:rFonts w:ascii="Book Antiqua" w:eastAsia="Arial Unicode MS" w:hAnsi="Book Antiqua"/>
          <w:noProof/>
          <w:vertAlign w:val="superscript"/>
        </w:rPr>
        <w:t>[4]</w:t>
      </w:r>
      <w:r w:rsidR="00EA3726" w:rsidRPr="00C12D98">
        <w:rPr>
          <w:rFonts w:ascii="Book Antiqua" w:eastAsia="Arial Unicode MS" w:hAnsi="Book Antiqua"/>
        </w:rPr>
        <w:fldChar w:fldCharType="end"/>
      </w:r>
      <w:r w:rsidR="0026348A" w:rsidRPr="00C12D98">
        <w:rPr>
          <w:rFonts w:ascii="Book Antiqua" w:eastAsia="Arial Unicode MS" w:hAnsi="Book Antiqua"/>
        </w:rPr>
        <w:t>.</w:t>
      </w:r>
      <w:r w:rsidR="00FB1881" w:rsidRPr="00C12D98">
        <w:rPr>
          <w:rFonts w:ascii="Book Antiqua" w:eastAsia="Arial Unicode MS" w:hAnsi="Book Antiqua"/>
        </w:rPr>
        <w:t xml:space="preserve"> Several similar retrospective studies did not find a difference in mortal</w:t>
      </w:r>
      <w:r w:rsidR="00785834" w:rsidRPr="00C12D98">
        <w:rPr>
          <w:rFonts w:ascii="Book Antiqua" w:eastAsia="Arial Unicode MS" w:hAnsi="Book Antiqua"/>
        </w:rPr>
        <w:t xml:space="preserve">ity between early and late </w:t>
      </w:r>
      <w:proofErr w:type="gramStart"/>
      <w:r w:rsidR="00785834" w:rsidRPr="00C12D98">
        <w:rPr>
          <w:rFonts w:ascii="Book Antiqua" w:eastAsia="Arial Unicode MS" w:hAnsi="Book Antiqua"/>
        </w:rPr>
        <w:t>ERCP</w:t>
      </w:r>
      <w:proofErr w:type="gramEnd"/>
      <w:r w:rsidR="00FB1881" w:rsidRPr="00C12D98">
        <w:rPr>
          <w:rFonts w:ascii="Book Antiqua" w:eastAsia="Arial Unicode MS" w:hAnsi="Book Antiqua"/>
        </w:rPr>
        <w:fldChar w:fldCharType="begin">
          <w:fldData xml:space="preserve">PEVuZE5vdGU+PENpdGU+PEF1dGhvcj5BYm9lbHNvdWQ8L0F1dGhvcj48WWVhcj4yMDE4PC9ZZWFy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</w:fldData>
        </w:fldChar>
      </w:r>
      <w:r w:rsidR="001C2639" w:rsidRPr="00C12D98">
        <w:rPr>
          <w:rFonts w:ascii="Book Antiqua" w:eastAsia="Arial Unicode MS" w:hAnsi="Book Antiqua"/>
        </w:rPr>
        <w:instrText xml:space="preserve"> ADDIN EN.CITE </w:instrText>
      </w:r>
      <w:r w:rsidR="001C2639" w:rsidRPr="00C12D98">
        <w:rPr>
          <w:rFonts w:ascii="Book Antiqua" w:eastAsia="Arial Unicode MS" w:hAnsi="Book Antiqua"/>
        </w:rPr>
        <w:fldChar w:fldCharType="begin">
          <w:fldData xml:space="preserve">PEVuZE5vdGU+PENpdGU+PEF1dGhvcj5BYm9lbHNvdWQ8L0F1dGhvcj48WWVhcj4yMDE4PC9ZZWFy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</w:fldData>
        </w:fldChar>
      </w:r>
      <w:r w:rsidR="001C2639" w:rsidRPr="00C12D98">
        <w:rPr>
          <w:rFonts w:ascii="Book Antiqua" w:eastAsia="Arial Unicode MS" w:hAnsi="Book Antiqua"/>
        </w:rPr>
        <w:instrText xml:space="preserve"> ADDIN EN.CITE.DATA </w:instrText>
      </w:r>
      <w:r w:rsidR="001C2639" w:rsidRPr="00C12D98">
        <w:rPr>
          <w:rFonts w:ascii="Book Antiqua" w:eastAsia="Arial Unicode MS" w:hAnsi="Book Antiqua"/>
        </w:rPr>
      </w:r>
      <w:r w:rsidR="001C2639" w:rsidRPr="00C12D98">
        <w:rPr>
          <w:rFonts w:ascii="Book Antiqua" w:eastAsia="Arial Unicode MS" w:hAnsi="Book Antiqua"/>
        </w:rPr>
        <w:fldChar w:fldCharType="end"/>
      </w:r>
      <w:r w:rsidR="00FB1881" w:rsidRPr="00C12D98">
        <w:rPr>
          <w:rFonts w:ascii="Book Antiqua" w:eastAsia="Arial Unicode MS" w:hAnsi="Book Antiqua"/>
        </w:rPr>
      </w:r>
      <w:r w:rsidR="00FB1881" w:rsidRPr="00C12D98">
        <w:rPr>
          <w:rFonts w:ascii="Book Antiqua" w:eastAsia="Arial Unicode MS" w:hAnsi="Book Antiqua"/>
        </w:rPr>
        <w:fldChar w:fldCharType="separate"/>
      </w:r>
      <w:r w:rsidR="001C2639" w:rsidRPr="00C12D98">
        <w:rPr>
          <w:rFonts w:ascii="Book Antiqua" w:eastAsia="Arial Unicode MS" w:hAnsi="Book Antiqua"/>
          <w:noProof/>
          <w:vertAlign w:val="superscript"/>
        </w:rPr>
        <w:t>[6-9]</w:t>
      </w:r>
      <w:r w:rsidR="00FB1881" w:rsidRPr="00C12D98">
        <w:rPr>
          <w:rFonts w:ascii="Book Antiqua" w:eastAsia="Arial Unicode MS" w:hAnsi="Book Antiqua"/>
        </w:rPr>
        <w:fldChar w:fldCharType="end"/>
      </w:r>
      <w:r w:rsidR="00FB1881" w:rsidRPr="00C12D98">
        <w:rPr>
          <w:rFonts w:ascii="Book Antiqua" w:eastAsia="Arial Unicode MS" w:hAnsi="Book Antiqua"/>
        </w:rPr>
        <w:t xml:space="preserve">. This could be related to the low statistical power of some of these studies, </w:t>
      </w:r>
      <w:r w:rsidR="00263354" w:rsidRPr="00C12D98">
        <w:rPr>
          <w:rFonts w:ascii="Book Antiqua" w:eastAsia="Arial Unicode MS" w:hAnsi="Book Antiqua"/>
        </w:rPr>
        <w:t>and</w:t>
      </w:r>
      <w:r w:rsidR="00FB1881" w:rsidRPr="00C12D98">
        <w:rPr>
          <w:rFonts w:ascii="Book Antiqua" w:eastAsia="Arial Unicode MS" w:hAnsi="Book Antiqua"/>
        </w:rPr>
        <w:t xml:space="preserve"> the low incidence of mortality in some cohorts</w:t>
      </w:r>
      <w:r w:rsidR="004F6D3F" w:rsidRPr="00C12D98">
        <w:rPr>
          <w:rFonts w:ascii="Book Antiqua" w:eastAsia="Arial Unicode MS" w:hAnsi="Book Antiqua"/>
        </w:rPr>
        <w:t>. The results of our l</w:t>
      </w:r>
      <w:r w:rsidR="00785834" w:rsidRPr="00C12D98">
        <w:rPr>
          <w:rFonts w:ascii="Book Antiqua" w:eastAsia="Arial Unicode MS" w:hAnsi="Book Antiqua"/>
        </w:rPr>
        <w:t>arge-database analysis reaffirm</w:t>
      </w:r>
      <w:r w:rsidR="004F6D3F" w:rsidRPr="00C12D98">
        <w:rPr>
          <w:rFonts w:ascii="Book Antiqua" w:eastAsia="Arial Unicode MS" w:hAnsi="Book Antiqua"/>
        </w:rPr>
        <w:t xml:space="preserve"> the </w:t>
      </w:r>
      <w:r w:rsidR="00F31FC6" w:rsidRPr="00C12D98">
        <w:rPr>
          <w:rFonts w:ascii="Book Antiqua" w:eastAsia="Arial Unicode MS" w:hAnsi="Book Antiqua"/>
        </w:rPr>
        <w:t>association of early ERCP with improved outcomes</w:t>
      </w:r>
      <w:r w:rsidR="004F6D3F" w:rsidRPr="00C12D98">
        <w:rPr>
          <w:rFonts w:ascii="Book Antiqua" w:eastAsia="Arial Unicode MS" w:hAnsi="Book Antiqua"/>
        </w:rPr>
        <w:t xml:space="preserve"> in patients admitted with acute cholangitis.</w:t>
      </w:r>
      <w:r w:rsidR="00F31FC6" w:rsidRPr="00C12D98">
        <w:rPr>
          <w:rFonts w:ascii="Book Antiqua" w:eastAsia="Arial Unicode MS" w:hAnsi="Book Antiqua"/>
        </w:rPr>
        <w:t xml:space="preserve"> In the literature, there is no clear definition of </w:t>
      </w:r>
      <w:r w:rsidR="006B7D35" w:rsidRPr="00C12D98">
        <w:rPr>
          <w:rFonts w:ascii="Book Antiqua" w:eastAsia="Arial Unicode MS" w:hAnsi="Book Antiqua"/>
        </w:rPr>
        <w:t>“</w:t>
      </w:r>
      <w:r w:rsidR="004F6D3F" w:rsidRPr="00C12D98">
        <w:rPr>
          <w:rFonts w:ascii="Book Antiqua" w:eastAsia="Arial Unicode MS" w:hAnsi="Book Antiqua"/>
        </w:rPr>
        <w:t>Early</w:t>
      </w:r>
      <w:r w:rsidR="005B09CD" w:rsidRPr="00C12D98">
        <w:rPr>
          <w:rFonts w:ascii="Book Antiqua" w:eastAsia="Arial Unicode MS" w:hAnsi="Book Antiqua"/>
        </w:rPr>
        <w:t>” ERCP</w:t>
      </w:r>
      <w:r w:rsidR="00D31E8F" w:rsidRPr="00C12D98">
        <w:rPr>
          <w:rFonts w:ascii="Book Antiqua" w:eastAsia="Arial Unicode MS" w:hAnsi="Book Antiqua"/>
        </w:rPr>
        <w:t>, which</w:t>
      </w:r>
      <w:r w:rsidR="004F6D3F" w:rsidRPr="00C12D98">
        <w:rPr>
          <w:rFonts w:ascii="Book Antiqua" w:eastAsia="Arial Unicode MS" w:hAnsi="Book Antiqua"/>
        </w:rPr>
        <w:t xml:space="preserve"> has been defined anywhere between 24 to 72 </w:t>
      </w:r>
      <w:r w:rsidR="00EA7D4A" w:rsidRPr="00C12D98">
        <w:rPr>
          <w:rFonts w:ascii="Book Antiqua" w:eastAsia="Arial Unicode MS" w:hAnsi="Book Antiqua"/>
        </w:rPr>
        <w:t>h</w:t>
      </w:r>
      <w:r w:rsidR="004F6D3F" w:rsidRPr="00C12D98">
        <w:rPr>
          <w:rFonts w:ascii="Book Antiqua" w:eastAsia="Arial Unicode MS" w:hAnsi="Book Antiqua"/>
        </w:rPr>
        <w:t xml:space="preserve"> from admission. </w:t>
      </w:r>
      <w:r w:rsidR="006B7D35" w:rsidRPr="00C12D98">
        <w:rPr>
          <w:rFonts w:ascii="Book Antiqua" w:eastAsia="Arial Unicode MS" w:hAnsi="Book Antiqua"/>
        </w:rPr>
        <w:t xml:space="preserve">We found that </w:t>
      </w:r>
      <w:r w:rsidR="00525A50" w:rsidRPr="00C12D98">
        <w:rPr>
          <w:rFonts w:ascii="Book Antiqua" w:eastAsia="Arial Unicode MS" w:hAnsi="Book Antiqua"/>
        </w:rPr>
        <w:t>ERCP on the day following the day of admission was not associated with worse outcomes compared to ERCP on the day of admission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EA7D4A" w:rsidRPr="00C12D98">
        <w:rPr>
          <w:rFonts w:ascii="Book Antiqua" w:eastAsia="Arial Unicode MS" w:hAnsi="Book Antiqua"/>
        </w:rPr>
        <w:t xml:space="preserve">&lt; </w:t>
      </w:r>
      <w:r w:rsidR="00525A50" w:rsidRPr="00C12D98">
        <w:rPr>
          <w:rFonts w:ascii="Book Antiqua" w:eastAsia="Arial Unicode MS" w:hAnsi="Book Antiqua"/>
        </w:rPr>
        <w:t xml:space="preserve">24 </w:t>
      </w:r>
      <w:r w:rsidR="00EA7D4A" w:rsidRPr="00C12D98">
        <w:rPr>
          <w:rFonts w:ascii="Book Antiqua" w:eastAsia="Arial Unicode MS" w:hAnsi="Book Antiqua"/>
        </w:rPr>
        <w:t>h</w:t>
      </w:r>
      <w:r w:rsidR="00525A50" w:rsidRPr="00C12D98">
        <w:rPr>
          <w:rFonts w:ascii="Book Antiqua" w:eastAsia="Arial Unicode MS" w:hAnsi="Book Antiqua"/>
        </w:rPr>
        <w:t>). However, ER</w:t>
      </w:r>
      <w:r w:rsidR="006B7D35" w:rsidRPr="00C12D98">
        <w:rPr>
          <w:rFonts w:ascii="Book Antiqua" w:eastAsia="Arial Unicode MS" w:hAnsi="Book Antiqua"/>
        </w:rPr>
        <w:t xml:space="preserve">CP beyond </w:t>
      </w:r>
      <w:r w:rsidR="005975A1" w:rsidRPr="00C12D98">
        <w:rPr>
          <w:rFonts w:ascii="Book Antiqua" w:eastAsia="Arial Unicode MS" w:hAnsi="Book Antiqua"/>
        </w:rPr>
        <w:t xml:space="preserve">48 </w:t>
      </w:r>
      <w:r w:rsidR="00EA7D4A" w:rsidRPr="00C12D98">
        <w:rPr>
          <w:rFonts w:ascii="Book Antiqua" w:eastAsia="Arial Unicode MS" w:hAnsi="Book Antiqua"/>
        </w:rPr>
        <w:t>h</w:t>
      </w:r>
      <w:r w:rsidR="005975A1" w:rsidRPr="00C12D98">
        <w:rPr>
          <w:rFonts w:ascii="Book Antiqua" w:eastAsia="Arial Unicode MS" w:hAnsi="Book Antiqua"/>
        </w:rPr>
        <w:t xml:space="preserve"> was</w:t>
      </w:r>
      <w:r w:rsidR="00525A50" w:rsidRPr="00C12D98">
        <w:rPr>
          <w:rFonts w:ascii="Book Antiqua" w:eastAsia="Arial Unicode MS" w:hAnsi="Book Antiqua"/>
        </w:rPr>
        <w:t xml:space="preserve"> significantly associated with increased 30-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="00525A50" w:rsidRPr="00C12D98">
        <w:rPr>
          <w:rFonts w:ascii="Book Antiqua" w:eastAsia="Arial Unicode MS" w:hAnsi="Book Antiqua"/>
        </w:rPr>
        <w:t xml:space="preserve"> mortality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525A50" w:rsidRPr="00C12D98">
        <w:rPr>
          <w:rFonts w:ascii="Book Antiqua" w:eastAsia="Arial Unicode MS" w:hAnsi="Book Antiqua"/>
        </w:rPr>
        <w:t xml:space="preserve">Figure </w:t>
      </w:r>
      <w:r w:rsidR="00995088" w:rsidRPr="00C12D98">
        <w:rPr>
          <w:rFonts w:ascii="Book Antiqua" w:eastAsia="Arial Unicode MS" w:hAnsi="Book Antiqua"/>
        </w:rPr>
        <w:t>5</w:t>
      </w:r>
      <w:r w:rsidR="00D74C30" w:rsidRPr="00C12D98">
        <w:rPr>
          <w:rFonts w:ascii="Book Antiqua" w:eastAsia="Arial Unicode MS" w:hAnsi="Book Antiqua"/>
        </w:rPr>
        <w:t>B</w:t>
      </w:r>
      <w:r w:rsidR="005975A1" w:rsidRPr="00C12D98">
        <w:rPr>
          <w:rFonts w:ascii="Book Antiqua" w:eastAsia="Arial Unicode MS" w:hAnsi="Book Antiqua"/>
        </w:rPr>
        <w:t>). Overall, there was stepwise increase in all primary outcomes with each one-day d</w:t>
      </w:r>
      <w:r w:rsidR="00637C37" w:rsidRPr="00C12D98">
        <w:rPr>
          <w:rFonts w:ascii="Book Antiqua" w:eastAsia="Arial Unicode MS" w:hAnsi="Book Antiqua"/>
        </w:rPr>
        <w:t>elay in ERCP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637C37" w:rsidRPr="00C12D98">
        <w:rPr>
          <w:rFonts w:ascii="Book Antiqua" w:eastAsia="Arial Unicode MS" w:hAnsi="Book Antiqua"/>
        </w:rPr>
        <w:t xml:space="preserve">Figures </w:t>
      </w:r>
      <w:r w:rsidR="00995088" w:rsidRPr="00C12D98">
        <w:rPr>
          <w:rFonts w:ascii="Book Antiqua" w:eastAsia="Arial Unicode MS" w:hAnsi="Book Antiqua"/>
        </w:rPr>
        <w:t>3</w:t>
      </w:r>
      <w:r w:rsidR="00637C37" w:rsidRPr="00C12D98">
        <w:rPr>
          <w:rFonts w:ascii="Book Antiqua" w:eastAsia="Arial Unicode MS" w:hAnsi="Book Antiqua"/>
        </w:rPr>
        <w:t xml:space="preserve"> and </w:t>
      </w:r>
      <w:r w:rsidR="00995088" w:rsidRPr="00C12D98">
        <w:rPr>
          <w:rFonts w:ascii="Book Antiqua" w:eastAsia="Arial Unicode MS" w:hAnsi="Book Antiqua"/>
        </w:rPr>
        <w:t>4</w:t>
      </w:r>
      <w:r w:rsidR="00637C37" w:rsidRPr="00C12D98">
        <w:rPr>
          <w:rFonts w:ascii="Book Antiqua" w:eastAsia="Arial Unicode MS" w:hAnsi="Book Antiqua"/>
        </w:rPr>
        <w:t xml:space="preserve">). </w:t>
      </w:r>
      <w:r w:rsidR="006019B5" w:rsidRPr="00C12D98">
        <w:rPr>
          <w:rFonts w:ascii="Book Antiqua" w:eastAsia="Arial Unicode MS" w:hAnsi="Book Antiqua"/>
        </w:rPr>
        <w:t xml:space="preserve">While the decision on timing of ERCP has to be individualized for every patient, </w:t>
      </w:r>
      <w:r w:rsidR="005975A1" w:rsidRPr="00C12D98">
        <w:rPr>
          <w:rFonts w:ascii="Book Antiqua" w:eastAsia="Arial Unicode MS" w:hAnsi="Book Antiqua"/>
        </w:rPr>
        <w:t>we</w:t>
      </w:r>
      <w:r w:rsidR="00D31E8F" w:rsidRPr="00C12D98">
        <w:rPr>
          <w:rFonts w:ascii="Book Antiqua" w:eastAsia="Arial Unicode MS" w:hAnsi="Book Antiqua"/>
        </w:rPr>
        <w:t xml:space="preserve"> suggest that biliary drainage via ERCP should not be delayed beyond 48 </w:t>
      </w:r>
      <w:r w:rsidR="00EA7D4A" w:rsidRPr="00C12D98">
        <w:rPr>
          <w:rFonts w:ascii="Book Antiqua" w:eastAsia="Arial Unicode MS" w:hAnsi="Book Antiqua"/>
        </w:rPr>
        <w:t>h</w:t>
      </w:r>
      <w:r w:rsidR="00D31E8F" w:rsidRPr="00C12D98">
        <w:rPr>
          <w:rFonts w:ascii="Book Antiqua" w:eastAsia="Arial Unicode MS" w:hAnsi="Book Antiqua"/>
        </w:rPr>
        <w:t xml:space="preserve"> of admission </w:t>
      </w:r>
      <w:r w:rsidR="00263354" w:rsidRPr="00C12D98">
        <w:rPr>
          <w:rFonts w:ascii="Book Antiqua" w:eastAsia="Arial Unicode MS" w:hAnsi="Book Antiqua"/>
        </w:rPr>
        <w:t>admitted</w:t>
      </w:r>
      <w:r w:rsidR="00BC36B5" w:rsidRPr="00C12D98">
        <w:rPr>
          <w:rFonts w:ascii="Book Antiqua" w:eastAsia="Arial Unicode MS" w:hAnsi="Book Antiqua"/>
        </w:rPr>
        <w:t xml:space="preserve"> </w:t>
      </w:r>
      <w:r w:rsidR="00D31E8F" w:rsidRPr="00C12D98">
        <w:rPr>
          <w:rFonts w:ascii="Book Antiqua" w:eastAsia="Arial Unicode MS" w:hAnsi="Book Antiqua"/>
        </w:rPr>
        <w:t>with acute cholangitis.</w:t>
      </w:r>
      <w:r w:rsidR="00416242" w:rsidRPr="00C12D98">
        <w:rPr>
          <w:rFonts w:ascii="Book Antiqua" w:eastAsia="Arial Unicode MS" w:hAnsi="Book Antiqua"/>
        </w:rPr>
        <w:t xml:space="preserve"> This also is a clinically practical time to allow supportive care and possibly transfer to facilities with ERCP capabilities. </w:t>
      </w:r>
    </w:p>
    <w:p w14:paraId="276727BE" w14:textId="77E0EA56" w:rsidR="00DC49BE" w:rsidRPr="00C12D98" w:rsidRDefault="00D31E8F" w:rsidP="00C12D98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Arial Unicode MS" w:hAnsi="Book Antiqua"/>
        </w:rPr>
      </w:pPr>
      <w:r w:rsidRPr="00C12D98">
        <w:rPr>
          <w:rFonts w:ascii="Book Antiqua" w:eastAsia="Arial Unicode MS" w:hAnsi="Book Antiqua"/>
        </w:rPr>
        <w:t>The clinical outcomes of patients admitted with cholangitis vary considerably dependin</w:t>
      </w:r>
      <w:r w:rsidR="006B7518" w:rsidRPr="00C12D98">
        <w:rPr>
          <w:rFonts w:ascii="Book Antiqua" w:eastAsia="Arial Unicode MS" w:hAnsi="Book Antiqua"/>
        </w:rPr>
        <w:t>g on the severity of cholangitis</w:t>
      </w:r>
      <w:r w:rsidRPr="00C12D98">
        <w:rPr>
          <w:rFonts w:ascii="Book Antiqua" w:eastAsia="Arial Unicode MS" w:hAnsi="Book Antiqua"/>
        </w:rPr>
        <w:t xml:space="preserve">. </w:t>
      </w:r>
      <w:r w:rsidR="00D74C30" w:rsidRPr="00C12D98">
        <w:rPr>
          <w:rFonts w:ascii="Book Antiqua" w:eastAsia="Arial Unicode MS" w:hAnsi="Book Antiqua"/>
        </w:rPr>
        <w:t>In a retrospective study of 6</w:t>
      </w:r>
      <w:r w:rsidR="00A61930" w:rsidRPr="00C12D98">
        <w:rPr>
          <w:rFonts w:ascii="Book Antiqua" w:eastAsia="Arial Unicode MS" w:hAnsi="Book Antiqua"/>
        </w:rPr>
        <w:t>063 patients with acute cholangitis, 30-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="00A61930" w:rsidRPr="00C12D98">
        <w:rPr>
          <w:rFonts w:ascii="Book Antiqua" w:eastAsia="Arial Unicode MS" w:hAnsi="Book Antiqua"/>
        </w:rPr>
        <w:t xml:space="preserve"> mortality was 1.2% in mild cholangitis, 2.6% in moderate cholangit</w:t>
      </w:r>
      <w:r w:rsidR="00D74C30" w:rsidRPr="00C12D98">
        <w:rPr>
          <w:rFonts w:ascii="Book Antiqua" w:eastAsia="Arial Unicode MS" w:hAnsi="Book Antiqua"/>
        </w:rPr>
        <w:t xml:space="preserve">is, and 5.1% in severe </w:t>
      </w:r>
      <w:proofErr w:type="gramStart"/>
      <w:r w:rsidR="00D74C30" w:rsidRPr="00C12D98">
        <w:rPr>
          <w:rFonts w:ascii="Book Antiqua" w:eastAsia="Arial Unicode MS" w:hAnsi="Book Antiqua"/>
        </w:rPr>
        <w:t>disease</w:t>
      </w:r>
      <w:proofErr w:type="gramEnd"/>
      <w:r w:rsidR="00A61930" w:rsidRPr="00C12D98">
        <w:rPr>
          <w:rFonts w:ascii="Book Antiqua" w:eastAsia="Arial Unicode MS" w:hAnsi="Book Antiqua"/>
        </w:rPr>
        <w:fldChar w:fldCharType="begin">
          <w:fldData xml:space="preserve">PEVuZE5vdGU+PENpdGU+PEF1dGhvcj5LaXJpeWFtYTwvQXV0aG9yPjxZZWFyPjIwMTc8L1llYXI+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</w:fldData>
        </w:fldChar>
      </w:r>
      <w:r w:rsidR="00BE4E34" w:rsidRPr="00C12D98">
        <w:rPr>
          <w:rFonts w:ascii="Book Antiqua" w:eastAsia="Arial Unicode MS" w:hAnsi="Book Antiqua"/>
        </w:rPr>
        <w:instrText xml:space="preserve"> ADDIN EN.CITE </w:instrText>
      </w:r>
      <w:r w:rsidR="00BE4E34" w:rsidRPr="00C12D98">
        <w:rPr>
          <w:rFonts w:ascii="Book Antiqua" w:eastAsia="Arial Unicode MS" w:hAnsi="Book Antiqua"/>
        </w:rPr>
        <w:fldChar w:fldCharType="begin">
          <w:fldData xml:space="preserve">PEVuZE5vdGU+PENpdGU+PEF1dGhvcj5LaXJpeWFtYTwvQXV0aG9yPjxZZWFyPjIwMTc8L1llYXI+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</w:fldData>
        </w:fldChar>
      </w:r>
      <w:r w:rsidR="00BE4E34" w:rsidRPr="00C12D98">
        <w:rPr>
          <w:rFonts w:ascii="Book Antiqua" w:eastAsia="Arial Unicode MS" w:hAnsi="Book Antiqua"/>
        </w:rPr>
        <w:instrText xml:space="preserve"> ADDIN EN.CITE.DATA </w:instrText>
      </w:r>
      <w:r w:rsidR="00BE4E34" w:rsidRPr="00C12D98">
        <w:rPr>
          <w:rFonts w:ascii="Book Antiqua" w:eastAsia="Arial Unicode MS" w:hAnsi="Book Antiqua"/>
        </w:rPr>
      </w:r>
      <w:r w:rsidR="00BE4E34" w:rsidRPr="00C12D98">
        <w:rPr>
          <w:rFonts w:ascii="Book Antiqua" w:eastAsia="Arial Unicode MS" w:hAnsi="Book Antiqua"/>
        </w:rPr>
        <w:fldChar w:fldCharType="end"/>
      </w:r>
      <w:r w:rsidR="00A61930" w:rsidRPr="00C12D98">
        <w:rPr>
          <w:rFonts w:ascii="Book Antiqua" w:eastAsia="Arial Unicode MS" w:hAnsi="Book Antiqua"/>
        </w:rPr>
      </w:r>
      <w:r w:rsidR="00A61930" w:rsidRPr="00C12D98">
        <w:rPr>
          <w:rFonts w:ascii="Book Antiqua" w:eastAsia="Arial Unicode MS" w:hAnsi="Book Antiqua"/>
        </w:rPr>
        <w:fldChar w:fldCharType="separate"/>
      </w:r>
      <w:r w:rsidR="00BE4E34" w:rsidRPr="00C12D98">
        <w:rPr>
          <w:rFonts w:ascii="Book Antiqua" w:eastAsia="Arial Unicode MS" w:hAnsi="Book Antiqua"/>
          <w:noProof/>
          <w:vertAlign w:val="superscript"/>
        </w:rPr>
        <w:t>[15]</w:t>
      </w:r>
      <w:r w:rsidR="00A61930" w:rsidRPr="00C12D98">
        <w:rPr>
          <w:rFonts w:ascii="Book Antiqua" w:eastAsia="Arial Unicode MS" w:hAnsi="Book Antiqua"/>
        </w:rPr>
        <w:fldChar w:fldCharType="end"/>
      </w:r>
      <w:r w:rsidR="00A61930" w:rsidRPr="00C12D98">
        <w:rPr>
          <w:rFonts w:ascii="Book Antiqua" w:eastAsia="Arial Unicode MS" w:hAnsi="Book Antiqua"/>
        </w:rPr>
        <w:t xml:space="preserve">. </w:t>
      </w:r>
      <w:r w:rsidR="006B7518" w:rsidRPr="00C12D98">
        <w:rPr>
          <w:rFonts w:ascii="Book Antiqua" w:eastAsia="Arial Unicode MS" w:hAnsi="Book Antiqua"/>
        </w:rPr>
        <w:t>The same study found that urgent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EA7D4A" w:rsidRPr="00C12D98">
        <w:rPr>
          <w:rFonts w:ascii="Book Antiqua" w:eastAsia="Arial Unicode MS" w:hAnsi="Book Antiqua"/>
        </w:rPr>
        <w:t xml:space="preserve">&lt; </w:t>
      </w:r>
      <w:r w:rsidR="006B7518" w:rsidRPr="00C12D98">
        <w:rPr>
          <w:rFonts w:ascii="Book Antiqua" w:eastAsia="Arial Unicode MS" w:hAnsi="Book Antiqua"/>
        </w:rPr>
        <w:t xml:space="preserve">24 </w:t>
      </w:r>
      <w:r w:rsidR="00EA7D4A" w:rsidRPr="00C12D98">
        <w:rPr>
          <w:rFonts w:ascii="Book Antiqua" w:eastAsia="Arial Unicode MS" w:hAnsi="Book Antiqua"/>
        </w:rPr>
        <w:t>h</w:t>
      </w:r>
      <w:r w:rsidR="006B7518" w:rsidRPr="00C12D98">
        <w:rPr>
          <w:rFonts w:ascii="Book Antiqua" w:eastAsia="Arial Unicode MS" w:hAnsi="Book Antiqua"/>
        </w:rPr>
        <w:t>) or early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EA7D4A" w:rsidRPr="00C12D98">
        <w:rPr>
          <w:rFonts w:ascii="Book Antiqua" w:eastAsia="Arial Unicode MS" w:hAnsi="Book Antiqua"/>
        </w:rPr>
        <w:t xml:space="preserve">&lt; </w:t>
      </w:r>
      <w:r w:rsidR="006B7518" w:rsidRPr="00C12D98">
        <w:rPr>
          <w:rFonts w:ascii="Book Antiqua" w:eastAsia="Arial Unicode MS" w:hAnsi="Book Antiqua"/>
        </w:rPr>
        <w:t xml:space="preserve">48 </w:t>
      </w:r>
      <w:r w:rsidR="00EA7D4A" w:rsidRPr="00C12D98">
        <w:rPr>
          <w:rFonts w:ascii="Book Antiqua" w:eastAsia="Arial Unicode MS" w:hAnsi="Book Antiqua"/>
        </w:rPr>
        <w:t>h</w:t>
      </w:r>
      <w:r w:rsidR="006B7518" w:rsidRPr="00C12D98">
        <w:rPr>
          <w:rFonts w:ascii="Book Antiqua" w:eastAsia="Arial Unicode MS" w:hAnsi="Book Antiqua"/>
        </w:rPr>
        <w:t>) ERCP was associated with improved mortality, but only in patient</w:t>
      </w:r>
      <w:r w:rsidR="00914EDD" w:rsidRPr="00C12D98">
        <w:rPr>
          <w:rFonts w:ascii="Book Antiqua" w:eastAsia="Arial Unicode MS" w:hAnsi="Book Antiqua"/>
        </w:rPr>
        <w:t>s with moderate cholangitis.</w:t>
      </w:r>
      <w:r w:rsidR="006B7518" w:rsidRPr="00C12D98">
        <w:rPr>
          <w:rFonts w:ascii="Book Antiqua" w:eastAsia="Arial Unicode MS" w:hAnsi="Book Antiqua"/>
        </w:rPr>
        <w:t xml:space="preserve"> </w:t>
      </w:r>
      <w:r w:rsidR="00914EDD" w:rsidRPr="00C12D98">
        <w:rPr>
          <w:rFonts w:ascii="Book Antiqua" w:eastAsia="Arial Unicode MS" w:hAnsi="Book Antiqua"/>
        </w:rPr>
        <w:t>The timing of ERCP did not influence 30-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="00914EDD" w:rsidRPr="00C12D98">
        <w:rPr>
          <w:rFonts w:ascii="Book Antiqua" w:eastAsia="Arial Unicode MS" w:hAnsi="Book Antiqua"/>
        </w:rPr>
        <w:t xml:space="preserve"> mortality </w:t>
      </w:r>
      <w:r w:rsidR="006B7518" w:rsidRPr="00C12D98">
        <w:rPr>
          <w:rFonts w:ascii="Book Antiqua" w:eastAsia="Arial Unicode MS" w:hAnsi="Book Antiqua"/>
        </w:rPr>
        <w:t xml:space="preserve">in the mild or severe </w:t>
      </w:r>
      <w:r w:rsidR="003C2790" w:rsidRPr="00C12D98">
        <w:rPr>
          <w:rFonts w:ascii="Book Antiqua" w:eastAsia="Arial Unicode MS" w:hAnsi="Book Antiqua"/>
        </w:rPr>
        <w:t xml:space="preserve">disease </w:t>
      </w:r>
      <w:r w:rsidR="006B7518" w:rsidRPr="00C12D98">
        <w:rPr>
          <w:rFonts w:ascii="Book Antiqua" w:eastAsia="Arial Unicode MS" w:hAnsi="Book Antiqua"/>
        </w:rPr>
        <w:t>groups.</w:t>
      </w:r>
      <w:r w:rsidR="00914EDD" w:rsidRPr="00C12D98">
        <w:rPr>
          <w:rFonts w:ascii="Book Antiqua" w:eastAsia="Arial Unicode MS" w:hAnsi="Book Antiqua"/>
        </w:rPr>
        <w:t xml:space="preserve"> </w:t>
      </w:r>
      <w:r w:rsidR="006B7518" w:rsidRPr="00C12D98">
        <w:rPr>
          <w:rFonts w:ascii="Book Antiqua" w:eastAsia="Arial Unicode MS" w:hAnsi="Book Antiqua"/>
        </w:rPr>
        <w:t xml:space="preserve">However, this study also included patients who did not undergo ERCP in the “late” ERCP group. </w:t>
      </w:r>
      <w:r w:rsidR="003D0D45" w:rsidRPr="00C12D98">
        <w:rPr>
          <w:rFonts w:ascii="Book Antiqua" w:eastAsia="Arial Unicode MS" w:hAnsi="Book Antiqua"/>
        </w:rPr>
        <w:t xml:space="preserve">We found that the association of early ERCP within 48 </w:t>
      </w:r>
      <w:r w:rsidR="00EA7D4A" w:rsidRPr="00C12D98">
        <w:rPr>
          <w:rFonts w:ascii="Book Antiqua" w:eastAsia="Arial Unicode MS" w:hAnsi="Book Antiqua"/>
        </w:rPr>
        <w:t>h</w:t>
      </w:r>
      <w:r w:rsidR="003D0D45" w:rsidRPr="00C12D98">
        <w:rPr>
          <w:rFonts w:ascii="Book Antiqua" w:eastAsia="Arial Unicode MS" w:hAnsi="Book Antiqua"/>
        </w:rPr>
        <w:t xml:space="preserve"> was present in both severe and mild-moderate cholangitis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3D0D45" w:rsidRPr="00C12D98">
        <w:rPr>
          <w:rFonts w:ascii="Book Antiqua" w:eastAsia="Arial Unicode MS" w:hAnsi="Book Antiqua"/>
        </w:rPr>
        <w:t xml:space="preserve">Figure 2). </w:t>
      </w:r>
      <w:r w:rsidR="003C2790" w:rsidRPr="00C12D98">
        <w:rPr>
          <w:rFonts w:ascii="Book Antiqua" w:eastAsia="Arial Unicode MS" w:hAnsi="Book Antiqua"/>
        </w:rPr>
        <w:t xml:space="preserve">This has important clinical implications. </w:t>
      </w:r>
      <w:r w:rsidR="00797F9F" w:rsidRPr="00C12D98">
        <w:rPr>
          <w:rFonts w:ascii="Book Antiqua" w:eastAsia="Arial Unicode MS" w:hAnsi="Book Antiqua"/>
        </w:rPr>
        <w:t xml:space="preserve">Biliary drainage in mild </w:t>
      </w:r>
      <w:r w:rsidR="00F356EB" w:rsidRPr="00C12D98">
        <w:rPr>
          <w:rFonts w:ascii="Book Antiqua" w:eastAsia="Arial Unicode MS" w:hAnsi="Book Antiqua"/>
        </w:rPr>
        <w:t xml:space="preserve">or moderate </w:t>
      </w:r>
      <w:r w:rsidR="00797F9F" w:rsidRPr="00C12D98">
        <w:rPr>
          <w:rFonts w:ascii="Book Antiqua" w:eastAsia="Arial Unicode MS" w:hAnsi="Book Antiqua"/>
        </w:rPr>
        <w:t xml:space="preserve">cholangitis is widely considered less urgent than in patients with severe disease. </w:t>
      </w:r>
      <w:r w:rsidR="003D1D60" w:rsidRPr="00C12D98">
        <w:rPr>
          <w:rFonts w:ascii="Book Antiqua" w:eastAsia="Arial Unicode MS" w:hAnsi="Book Antiqua"/>
        </w:rPr>
        <w:t xml:space="preserve">The Tokyo 2018 guidelines recommend antibiotics for patients with mild cholangitis, and ERCP only if the patients do not respond to </w:t>
      </w:r>
      <w:proofErr w:type="gramStart"/>
      <w:r w:rsidR="003D1D60" w:rsidRPr="00C12D98">
        <w:rPr>
          <w:rFonts w:ascii="Book Antiqua" w:eastAsia="Arial Unicode MS" w:hAnsi="Book Antiqua"/>
        </w:rPr>
        <w:t>antibiotics</w:t>
      </w:r>
      <w:proofErr w:type="gramEnd"/>
      <w:r w:rsidR="003D1D60" w:rsidRPr="00C12D98">
        <w:rPr>
          <w:rFonts w:ascii="Book Antiqua" w:eastAsia="Arial Unicode MS" w:hAnsi="Book Antiqua"/>
        </w:rPr>
        <w:fldChar w:fldCharType="begin">
          <w:fldData xml:space="preserve">PEVuZE5vdGU+PENpdGU+PEF1dGhvcj5LaXJpeWFtYTwvQXV0aG9yPjxZZWFyPjIwMTg8L1llYXI+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</w:fldData>
        </w:fldChar>
      </w:r>
      <w:r w:rsidR="001C2639" w:rsidRPr="00C12D98">
        <w:rPr>
          <w:rFonts w:ascii="Book Antiqua" w:eastAsia="Arial Unicode MS" w:hAnsi="Book Antiqua"/>
        </w:rPr>
        <w:instrText xml:space="preserve"> ADDIN EN.CITE </w:instrText>
      </w:r>
      <w:r w:rsidR="001C2639" w:rsidRPr="00C12D98">
        <w:rPr>
          <w:rFonts w:ascii="Book Antiqua" w:eastAsia="Arial Unicode MS" w:hAnsi="Book Antiqua"/>
        </w:rPr>
        <w:fldChar w:fldCharType="begin">
          <w:fldData xml:space="preserve">PEVuZE5vdGU+PENpdGU+PEF1dGhvcj5LaXJpeWFtYTwvQXV0aG9yPjxZZWFyPjIwMTg8L1llYXI+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</w:fldData>
        </w:fldChar>
      </w:r>
      <w:r w:rsidR="001C2639" w:rsidRPr="00C12D98">
        <w:rPr>
          <w:rFonts w:ascii="Book Antiqua" w:eastAsia="Arial Unicode MS" w:hAnsi="Book Antiqua"/>
        </w:rPr>
        <w:instrText xml:space="preserve"> ADDIN EN.CITE.DATA </w:instrText>
      </w:r>
      <w:r w:rsidR="001C2639" w:rsidRPr="00C12D98">
        <w:rPr>
          <w:rFonts w:ascii="Book Antiqua" w:eastAsia="Arial Unicode MS" w:hAnsi="Book Antiqua"/>
        </w:rPr>
      </w:r>
      <w:r w:rsidR="001C2639" w:rsidRPr="00C12D98">
        <w:rPr>
          <w:rFonts w:ascii="Book Antiqua" w:eastAsia="Arial Unicode MS" w:hAnsi="Book Antiqua"/>
        </w:rPr>
        <w:fldChar w:fldCharType="end"/>
      </w:r>
      <w:r w:rsidR="003D1D60" w:rsidRPr="00C12D98">
        <w:rPr>
          <w:rFonts w:ascii="Book Antiqua" w:eastAsia="Arial Unicode MS" w:hAnsi="Book Antiqua"/>
        </w:rPr>
      </w:r>
      <w:r w:rsidR="003D1D60" w:rsidRPr="00C12D98">
        <w:rPr>
          <w:rFonts w:ascii="Book Antiqua" w:eastAsia="Arial Unicode MS" w:hAnsi="Book Antiqua"/>
        </w:rPr>
        <w:fldChar w:fldCharType="separate"/>
      </w:r>
      <w:r w:rsidR="001C2639" w:rsidRPr="00C12D98">
        <w:rPr>
          <w:rFonts w:ascii="Book Antiqua" w:eastAsia="Arial Unicode MS" w:hAnsi="Book Antiqua"/>
          <w:noProof/>
          <w:vertAlign w:val="superscript"/>
        </w:rPr>
        <w:t>[10]</w:t>
      </w:r>
      <w:r w:rsidR="003D1D60" w:rsidRPr="00C12D98">
        <w:rPr>
          <w:rFonts w:ascii="Book Antiqua" w:eastAsia="Arial Unicode MS" w:hAnsi="Book Antiqua"/>
        </w:rPr>
        <w:fldChar w:fldCharType="end"/>
      </w:r>
      <w:r w:rsidR="003D1D60" w:rsidRPr="00C12D98">
        <w:rPr>
          <w:rFonts w:ascii="Book Antiqua" w:eastAsia="Arial Unicode MS" w:hAnsi="Book Antiqua"/>
        </w:rPr>
        <w:t>. In practice, these patients often receive antibiotics, followed by ERCP on an elective basis.</w:t>
      </w:r>
      <w:r w:rsidR="00EA7D4A" w:rsidRPr="00C12D98">
        <w:rPr>
          <w:rFonts w:ascii="Book Antiqua" w:eastAsia="Arial Unicode MS" w:hAnsi="Book Antiqua"/>
        </w:rPr>
        <w:t xml:space="preserve"> </w:t>
      </w:r>
      <w:r w:rsidR="003D1D60" w:rsidRPr="00C12D98">
        <w:rPr>
          <w:rFonts w:ascii="Book Antiqua" w:eastAsia="Arial Unicode MS" w:hAnsi="Book Antiqua"/>
        </w:rPr>
        <w:t xml:space="preserve">In patients with moderate cholangitis, </w:t>
      </w:r>
      <w:r w:rsidR="003D1D60" w:rsidRPr="00C12D98">
        <w:rPr>
          <w:rFonts w:ascii="Book Antiqua" w:eastAsia="Arial Unicode MS" w:hAnsi="Book Antiqua"/>
        </w:rPr>
        <w:lastRenderedPageBreak/>
        <w:t xml:space="preserve">the same guidelines recommend “early” ERCP. While we could not </w:t>
      </w:r>
      <w:r w:rsidR="0030085A" w:rsidRPr="00C12D98">
        <w:rPr>
          <w:rFonts w:ascii="Book Antiqua" w:eastAsia="Arial Unicode MS" w:hAnsi="Book Antiqua"/>
        </w:rPr>
        <w:t>differentiate</w:t>
      </w:r>
      <w:r w:rsidR="00F356EB" w:rsidRPr="00C12D98">
        <w:rPr>
          <w:rFonts w:ascii="Book Antiqua" w:eastAsia="Arial Unicode MS" w:hAnsi="Book Antiqua"/>
        </w:rPr>
        <w:t xml:space="preserve"> between mild and moderate cases, our results suggest that in patients without severe disease, ERCP should be performed within 48 </w:t>
      </w:r>
      <w:r w:rsidR="00EA7D4A" w:rsidRPr="00C12D98">
        <w:rPr>
          <w:rFonts w:ascii="Book Antiqua" w:eastAsia="Arial Unicode MS" w:hAnsi="Book Antiqua"/>
        </w:rPr>
        <w:t>h</w:t>
      </w:r>
      <w:r w:rsidR="00F356EB" w:rsidRPr="00C12D98">
        <w:rPr>
          <w:rFonts w:ascii="Book Antiqua" w:eastAsia="Arial Unicode MS" w:hAnsi="Book Antiqua"/>
        </w:rPr>
        <w:t xml:space="preserve"> of diagnosis. </w:t>
      </w:r>
      <w:r w:rsidR="0030085A" w:rsidRPr="00C12D98">
        <w:rPr>
          <w:rFonts w:ascii="Book Antiqua" w:eastAsia="Arial Unicode MS" w:hAnsi="Book Antiqua"/>
        </w:rPr>
        <w:t>It might</w:t>
      </w:r>
      <w:r w:rsidR="00DC49BE" w:rsidRPr="00C12D98">
        <w:rPr>
          <w:rFonts w:ascii="Book Antiqua" w:eastAsia="Arial Unicode MS" w:hAnsi="Book Antiqua"/>
        </w:rPr>
        <w:t xml:space="preserve"> not be appropriate </w:t>
      </w:r>
      <w:r w:rsidR="00263354" w:rsidRPr="00C12D98">
        <w:rPr>
          <w:rFonts w:ascii="Book Antiqua" w:eastAsia="Arial Unicode MS" w:hAnsi="Book Antiqua"/>
        </w:rPr>
        <w:t xml:space="preserve">to </w:t>
      </w:r>
      <w:r w:rsidR="00D40EA4" w:rsidRPr="00C12D98">
        <w:rPr>
          <w:rFonts w:ascii="Book Antiqua" w:eastAsia="Arial Unicode MS" w:hAnsi="Book Antiqua"/>
        </w:rPr>
        <w:t xml:space="preserve">rely on antibiotics alone and </w:t>
      </w:r>
      <w:r w:rsidR="00DC49BE" w:rsidRPr="00C12D98">
        <w:rPr>
          <w:rFonts w:ascii="Book Antiqua" w:eastAsia="Arial Unicode MS" w:hAnsi="Book Antiqua"/>
        </w:rPr>
        <w:t>delay ERCP in patients with mild cholangitis until they progress to modera</w:t>
      </w:r>
      <w:r w:rsidR="00D40EA4" w:rsidRPr="00C12D98">
        <w:rPr>
          <w:rFonts w:ascii="Book Antiqua" w:eastAsia="Arial Unicode MS" w:hAnsi="Book Antiqua"/>
        </w:rPr>
        <w:t>te or severe disease. Early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EA7D4A" w:rsidRPr="00C12D98">
        <w:rPr>
          <w:rFonts w:ascii="Book Antiqua" w:eastAsia="Arial Unicode MS" w:hAnsi="Book Antiqua"/>
        </w:rPr>
        <w:t xml:space="preserve">&lt; </w:t>
      </w:r>
      <w:r w:rsidR="00D40EA4" w:rsidRPr="00C12D98">
        <w:rPr>
          <w:rFonts w:ascii="Book Antiqua" w:eastAsia="Arial Unicode MS" w:hAnsi="Book Antiqua"/>
        </w:rPr>
        <w:t xml:space="preserve">48 </w:t>
      </w:r>
      <w:r w:rsidR="00EA7D4A" w:rsidRPr="00C12D98">
        <w:rPr>
          <w:rFonts w:ascii="Book Antiqua" w:eastAsia="Arial Unicode MS" w:hAnsi="Book Antiqua"/>
        </w:rPr>
        <w:t>h</w:t>
      </w:r>
      <w:r w:rsidR="00DC49BE" w:rsidRPr="00C12D98">
        <w:rPr>
          <w:rFonts w:ascii="Book Antiqua" w:eastAsia="Arial Unicode MS" w:hAnsi="Book Antiqua"/>
        </w:rPr>
        <w:t>) definitive management is appropriate to treat the underlying obstruction and infection regardless of how stable the patient appears initially</w:t>
      </w:r>
      <w:r w:rsidR="00D40EA4" w:rsidRPr="00C12D98">
        <w:rPr>
          <w:rFonts w:ascii="Book Antiqua" w:eastAsia="Arial Unicode MS" w:hAnsi="Book Antiqua"/>
        </w:rPr>
        <w:fldChar w:fldCharType="begin"/>
      </w:r>
      <w:r w:rsidR="00BE4E34" w:rsidRPr="00C12D98">
        <w:rPr>
          <w:rFonts w:ascii="Book Antiqua" w:eastAsia="Arial Unicode MS" w:hAnsi="Book Antiqua"/>
        </w:rPr>
        <w:instrText xml:space="preserve"> ADDIN EN.CITE &lt;EndNote&gt;&lt;Cite&gt;&lt;Author&gt;Xu&lt;/Author&gt;&lt;Year&gt;2018&lt;/Year&gt;&lt;RecNum&gt;192&lt;/RecNum&gt;&lt;DisplayText&gt;&lt;style face="superscript"&gt;[16]&lt;/style&gt;&lt;/DisplayText&gt;&lt;record&gt;&lt;rec-number&gt;192&lt;/rec-number&gt;&lt;foreign-keys&gt;&lt;key app="EN" db-id="dstztdpv4v9wtlepe0dvd903a2r5edvs90ae" timestamp="1526846250"&gt;192&lt;/key&gt;&lt;/foreign-keys&gt;&lt;ref-type name="Journal Article"&gt;17&lt;/ref-type&gt;&lt;contributors&gt;&lt;authors&gt;&lt;author&gt;Xu, M. M.&lt;/author&gt;&lt;author&gt;Carr-Locke, D. L.&lt;/author&gt;&lt;/authors&gt;&lt;/contributors&gt;&lt;auth-address&gt;The Center for Advanced Digestive Care, Division of Gastroenterology and Hepatology, Weill Cornell Medical College, New York, New York, USA.&lt;/auth-address&gt;&lt;titles&gt;&lt;title&gt;Early ERCP for severe cholangitis? Of course!&lt;/title&gt;&lt;secondary-title&gt;Gastrointest Endosc&lt;/secondary-title&gt;&lt;alt-title&gt;Gastrointestinal endoscopy&lt;/alt-title&gt;&lt;/titles&gt;&lt;periodical&gt;&lt;full-title&gt;Gastrointest Endosc&lt;/full-title&gt;&lt;abbr-1&gt;Gastrointestinal endoscopy&lt;/abbr-1&gt;&lt;/periodical&gt;&lt;alt-periodical&gt;&lt;full-title&gt;Gastrointest Endosc&lt;/full-title&gt;&lt;abbr-1&gt;Gastrointestinal endoscopy&lt;/abbr-1&gt;&lt;/alt-periodical&gt;&lt;pages&gt;193-195&lt;/pages&gt;&lt;volume&gt;87&lt;/volume&gt;&lt;number&gt;1&lt;/number&gt;&lt;edition&gt;2017/12/16&lt;/edition&gt;&lt;keywords&gt;&lt;keyword&gt;*Cholangiopancreatography, Endoscopic Retrograde&lt;/keyword&gt;&lt;keyword&gt;*Cholangitis&lt;/keyword&gt;&lt;keyword&gt;Humans&lt;/keyword&gt;&lt;/keywords&gt;&lt;dates&gt;&lt;year&gt;2018&lt;/year&gt;&lt;pub-dates&gt;&lt;date&gt;Jan&lt;/date&gt;&lt;/pub-dates&gt;&lt;/dates&gt;&lt;isbn&gt;0016-5107&lt;/isbn&gt;&lt;accession-num&gt;29241849&lt;/accession-num&gt;&lt;urls&gt;&lt;/urls&gt;&lt;electronic-resource-num&gt;10.1016/j.gie.2017.06.008&lt;/electronic-resource-num&gt;&lt;remote-database-provider&gt;NLM&lt;/remote-database-provider&gt;&lt;language&gt;eng&lt;/language&gt;&lt;/record&gt;&lt;/Cite&gt;&lt;/EndNote&gt;</w:instrText>
      </w:r>
      <w:r w:rsidR="00D40EA4" w:rsidRPr="00C12D98">
        <w:rPr>
          <w:rFonts w:ascii="Book Antiqua" w:eastAsia="Arial Unicode MS" w:hAnsi="Book Antiqua"/>
        </w:rPr>
        <w:fldChar w:fldCharType="separate"/>
      </w:r>
      <w:r w:rsidR="00BE4E34" w:rsidRPr="00C12D98">
        <w:rPr>
          <w:rFonts w:ascii="Book Antiqua" w:eastAsia="Arial Unicode MS" w:hAnsi="Book Antiqua"/>
          <w:noProof/>
          <w:vertAlign w:val="superscript"/>
        </w:rPr>
        <w:t>[16]</w:t>
      </w:r>
      <w:r w:rsidR="00D40EA4" w:rsidRPr="00C12D98">
        <w:rPr>
          <w:rFonts w:ascii="Book Antiqua" w:eastAsia="Arial Unicode MS" w:hAnsi="Book Antiqua"/>
        </w:rPr>
        <w:fldChar w:fldCharType="end"/>
      </w:r>
      <w:r w:rsidR="00DC49BE" w:rsidRPr="00C12D98">
        <w:rPr>
          <w:rFonts w:ascii="Book Antiqua" w:eastAsia="Arial Unicode MS" w:hAnsi="Book Antiqua"/>
        </w:rPr>
        <w:t>. Further studies that utilize a large number of patients with confirmed mild cholangitis could shed more light on the optimal timing of ERCP in</w:t>
      </w:r>
      <w:r w:rsidR="0030085A" w:rsidRPr="00C12D98">
        <w:rPr>
          <w:rFonts w:ascii="Book Antiqua" w:eastAsia="Arial Unicode MS" w:hAnsi="Book Antiqua"/>
        </w:rPr>
        <w:t xml:space="preserve"> this subgroup of patients</w:t>
      </w:r>
      <w:r w:rsidR="00DC49BE" w:rsidRPr="00C12D98">
        <w:rPr>
          <w:rFonts w:ascii="Book Antiqua" w:eastAsia="Arial Unicode MS" w:hAnsi="Book Antiqua"/>
        </w:rPr>
        <w:t xml:space="preserve">. </w:t>
      </w:r>
    </w:p>
    <w:p w14:paraId="1AB755D6" w14:textId="3B9FF88C" w:rsidR="00D40EA4" w:rsidRPr="00C12D98" w:rsidRDefault="009B3D6C" w:rsidP="00C12D98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Arial Unicode MS" w:hAnsi="Book Antiqua"/>
        </w:rPr>
      </w:pPr>
      <w:r w:rsidRPr="00C12D98">
        <w:rPr>
          <w:rFonts w:ascii="Book Antiqua" w:eastAsia="Arial Unicode MS" w:hAnsi="Book Antiqua"/>
        </w:rPr>
        <w:t>We observed that</w:t>
      </w:r>
      <w:r w:rsidR="00772003" w:rsidRPr="00C12D98">
        <w:rPr>
          <w:rFonts w:ascii="Book Antiqua" w:eastAsia="Arial Unicode MS" w:hAnsi="Book Antiqua"/>
        </w:rPr>
        <w:t xml:space="preserve"> early ERCP is also associated with lower 30-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="00772003" w:rsidRPr="00C12D98">
        <w:rPr>
          <w:rFonts w:ascii="Book Antiqua" w:eastAsia="Arial Unicode MS" w:hAnsi="Book Antiqua"/>
        </w:rPr>
        <w:t xml:space="preserve"> readmission.</w:t>
      </w:r>
      <w:r w:rsidRPr="00C12D98">
        <w:rPr>
          <w:rFonts w:ascii="Book Antiqua" w:eastAsia="Arial Unicode MS" w:hAnsi="Book Antiqua"/>
        </w:rPr>
        <w:t xml:space="preserve"> Thirty-day readmission</w:t>
      </w:r>
      <w:r w:rsidR="00772003" w:rsidRPr="00C12D98">
        <w:rPr>
          <w:rFonts w:ascii="Book Antiqua" w:eastAsia="Arial Unicode MS" w:hAnsi="Book Antiqua"/>
        </w:rPr>
        <w:t xml:space="preserve"> </w:t>
      </w:r>
      <w:r w:rsidRPr="00C12D98">
        <w:rPr>
          <w:rFonts w:ascii="Book Antiqua" w:eastAsia="Arial Unicode MS" w:hAnsi="Book Antiqua"/>
        </w:rPr>
        <w:t>was 15.1% in the late ERCP group compared to 9.7% in the early group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FD30CA" w:rsidRPr="00C12D98">
        <w:rPr>
          <w:rFonts w:ascii="Book Antiqua" w:eastAsia="Arial Unicode MS" w:hAnsi="Book Antiqua"/>
        </w:rPr>
        <w:t xml:space="preserve">adjusted OR 0.58, </w:t>
      </w:r>
      <w:r w:rsidR="00DD6071" w:rsidRPr="00C12D98">
        <w:rPr>
          <w:rFonts w:ascii="Book Antiqua" w:eastAsia="Arial Unicode MS" w:hAnsi="Book Antiqua"/>
        </w:rPr>
        <w:t>95%CI</w:t>
      </w:r>
      <w:r w:rsidR="00DD6071" w:rsidRPr="00C12D98">
        <w:rPr>
          <w:rFonts w:ascii="Book Antiqua" w:eastAsia="Arial Unicode MS" w:hAnsi="Book Antiqua"/>
          <w:lang w:eastAsia="zh-CN"/>
        </w:rPr>
        <w:t>:</w:t>
      </w:r>
      <w:r w:rsidR="00FD30CA" w:rsidRPr="00C12D98">
        <w:rPr>
          <w:rFonts w:ascii="Book Antiqua" w:eastAsia="Arial Unicode MS" w:hAnsi="Book Antiqua"/>
        </w:rPr>
        <w:t xml:space="preserve"> 0.49-0.7, </w:t>
      </w:r>
      <w:r w:rsidR="00FD30CA" w:rsidRPr="00C12D98">
        <w:rPr>
          <w:rFonts w:ascii="Book Antiqua" w:eastAsia="Arial Unicode MS" w:hAnsi="Book Antiqua"/>
          <w:i/>
        </w:rPr>
        <w:t>P</w:t>
      </w:r>
      <w:r w:rsidR="00EA7D4A" w:rsidRPr="00C12D98">
        <w:rPr>
          <w:rFonts w:ascii="Book Antiqua" w:eastAsia="Arial Unicode MS" w:hAnsi="Book Antiqua"/>
        </w:rPr>
        <w:t xml:space="preserve"> &lt; </w:t>
      </w:r>
      <w:r w:rsidR="00FD30CA" w:rsidRPr="00C12D98">
        <w:rPr>
          <w:rFonts w:ascii="Book Antiqua" w:eastAsia="Arial Unicode MS" w:hAnsi="Book Antiqua"/>
        </w:rPr>
        <w:t xml:space="preserve">0.0001). </w:t>
      </w:r>
      <w:r w:rsidR="00772003" w:rsidRPr="00C12D98">
        <w:rPr>
          <w:rFonts w:ascii="Book Antiqua" w:eastAsia="Arial Unicode MS" w:hAnsi="Book Antiqua"/>
        </w:rPr>
        <w:t>Only one previous small study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772003" w:rsidRPr="00C12D98">
        <w:rPr>
          <w:rFonts w:ascii="Book Antiqua" w:eastAsia="Arial Unicode MS" w:hAnsi="Book Antiqua"/>
          <w:i/>
        </w:rPr>
        <w:t>n</w:t>
      </w:r>
      <w:r w:rsidR="00EA7D4A" w:rsidRPr="00C12D98">
        <w:rPr>
          <w:rFonts w:ascii="Book Antiqua" w:eastAsia="Arial Unicode MS" w:hAnsi="Book Antiqua"/>
        </w:rPr>
        <w:t xml:space="preserve"> = </w:t>
      </w:r>
      <w:r w:rsidR="00772003" w:rsidRPr="00C12D98">
        <w:rPr>
          <w:rFonts w:ascii="Book Antiqua" w:eastAsia="Arial Unicode MS" w:hAnsi="Book Antiqua"/>
        </w:rPr>
        <w:t xml:space="preserve">168) showed </w:t>
      </w:r>
      <w:r w:rsidR="00FD30CA" w:rsidRPr="00C12D98">
        <w:rPr>
          <w:rFonts w:ascii="Book Antiqua" w:eastAsia="Arial Unicode MS" w:hAnsi="Book Antiqua"/>
        </w:rPr>
        <w:t>a similar association between</w:t>
      </w:r>
      <w:r w:rsidR="00772003" w:rsidRPr="00C12D98">
        <w:rPr>
          <w:rFonts w:ascii="Book Antiqua" w:eastAsia="Arial Unicode MS" w:hAnsi="Book Antiqua"/>
        </w:rPr>
        <w:t xml:space="preserve"> delayed ERCP</w:t>
      </w:r>
      <w:r w:rsidR="00FD30CA" w:rsidRPr="00C12D98">
        <w:rPr>
          <w:rFonts w:ascii="Book Antiqua" w:eastAsia="Arial Unicode MS" w:hAnsi="Book Antiqua"/>
        </w:rPr>
        <w:t xml:space="preserve"> </w:t>
      </w:r>
      <w:r w:rsidR="00772003" w:rsidRPr="00C12D98">
        <w:rPr>
          <w:rFonts w:ascii="Book Antiqua" w:eastAsia="Arial Unicode MS" w:hAnsi="Book Antiqua"/>
        </w:rPr>
        <w:t>&gt;</w:t>
      </w:r>
      <w:r w:rsidR="00D74C30" w:rsidRPr="00C12D98">
        <w:rPr>
          <w:rFonts w:ascii="Book Antiqua" w:eastAsia="Arial Unicode MS" w:hAnsi="Book Antiqua"/>
          <w:lang w:eastAsia="zh-CN"/>
        </w:rPr>
        <w:t xml:space="preserve"> </w:t>
      </w:r>
      <w:r w:rsidR="00772003" w:rsidRPr="00C12D98">
        <w:rPr>
          <w:rFonts w:ascii="Book Antiqua" w:eastAsia="Arial Unicode MS" w:hAnsi="Book Antiqua"/>
        </w:rPr>
        <w:t xml:space="preserve">48 </w:t>
      </w:r>
      <w:r w:rsidR="00EA7D4A" w:rsidRPr="00C12D98">
        <w:rPr>
          <w:rFonts w:ascii="Book Antiqua" w:eastAsia="Arial Unicode MS" w:hAnsi="Book Antiqua"/>
        </w:rPr>
        <w:t>h</w:t>
      </w:r>
      <w:r w:rsidR="00FD30CA" w:rsidRPr="00C12D98">
        <w:rPr>
          <w:rFonts w:ascii="Book Antiqua" w:eastAsia="Arial Unicode MS" w:hAnsi="Book Antiqua"/>
        </w:rPr>
        <w:t xml:space="preserve"> and</w:t>
      </w:r>
      <w:r w:rsidR="00772003" w:rsidRPr="00C12D98">
        <w:rPr>
          <w:rFonts w:ascii="Book Antiqua" w:eastAsia="Arial Unicode MS" w:hAnsi="Book Antiqua"/>
        </w:rPr>
        <w:t xml:space="preserve"> </w:t>
      </w:r>
      <w:r w:rsidR="00FD30CA" w:rsidRPr="00C12D98">
        <w:rPr>
          <w:rFonts w:ascii="Book Antiqua" w:eastAsia="Arial Unicode MS" w:hAnsi="Book Antiqua"/>
        </w:rPr>
        <w:t>higher</w:t>
      </w:r>
      <w:r w:rsidR="00772003" w:rsidRPr="00C12D98">
        <w:rPr>
          <w:rFonts w:ascii="Book Antiqua" w:eastAsia="Arial Unicode MS" w:hAnsi="Book Antiqua"/>
        </w:rPr>
        <w:t xml:space="preserve"> 30-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="00772003" w:rsidRPr="00C12D98">
        <w:rPr>
          <w:rFonts w:ascii="Book Antiqua" w:eastAsia="Arial Unicode MS" w:hAnsi="Book Antiqua"/>
        </w:rPr>
        <w:t xml:space="preserve"> readmissions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FD30CA" w:rsidRPr="00C12D98">
        <w:rPr>
          <w:rFonts w:ascii="Book Antiqua" w:eastAsia="Arial Unicode MS" w:hAnsi="Book Antiqua"/>
        </w:rPr>
        <w:t xml:space="preserve">OR 2.47; </w:t>
      </w:r>
      <w:r w:rsidR="00DD6071" w:rsidRPr="00C12D98">
        <w:rPr>
          <w:rFonts w:ascii="Book Antiqua" w:eastAsia="Arial Unicode MS" w:hAnsi="Book Antiqua"/>
        </w:rPr>
        <w:t>95%CI</w:t>
      </w:r>
      <w:r w:rsidR="00DD6071" w:rsidRPr="00C12D98">
        <w:rPr>
          <w:rFonts w:ascii="Book Antiqua" w:eastAsia="Arial Unicode MS" w:hAnsi="Book Antiqua"/>
          <w:lang w:eastAsia="zh-CN"/>
        </w:rPr>
        <w:t>:</w:t>
      </w:r>
      <w:r w:rsidR="00FD30CA" w:rsidRPr="00C12D98">
        <w:rPr>
          <w:rFonts w:ascii="Book Antiqua" w:eastAsia="Arial Unicode MS" w:hAnsi="Book Antiqua"/>
        </w:rPr>
        <w:t xml:space="preserve"> 1.01-6.07</w:t>
      </w:r>
      <w:proofErr w:type="gramStart"/>
      <w:r w:rsidR="00D74C30" w:rsidRPr="00C12D98">
        <w:rPr>
          <w:rFonts w:ascii="Book Antiqua" w:eastAsia="Arial Unicode MS" w:hAnsi="Book Antiqua"/>
        </w:rPr>
        <w:t>)</w:t>
      </w:r>
      <w:proofErr w:type="gramEnd"/>
      <w:r w:rsidR="00772003" w:rsidRPr="00C12D98">
        <w:rPr>
          <w:rFonts w:ascii="Book Antiqua" w:eastAsia="Arial Unicode MS" w:hAnsi="Book Antiqua"/>
        </w:rPr>
        <w:fldChar w:fldCharType="begin">
          <w:fldData xml:space="preserve">PEVuZE5vdGU+PENpdGU+PEF1dGhvcj5OYXZhbmVldGhhbjwvQXV0aG9yPjxZZWFyPjIwMTM8L1ll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</w:fldData>
        </w:fldChar>
      </w:r>
      <w:r w:rsidR="00BE4E34" w:rsidRPr="00C12D98">
        <w:rPr>
          <w:rFonts w:ascii="Book Antiqua" w:eastAsia="Arial Unicode MS" w:hAnsi="Book Antiqua"/>
        </w:rPr>
        <w:instrText xml:space="preserve"> ADDIN EN.CITE </w:instrText>
      </w:r>
      <w:r w:rsidR="00BE4E34" w:rsidRPr="00C12D98">
        <w:rPr>
          <w:rFonts w:ascii="Book Antiqua" w:eastAsia="Arial Unicode MS" w:hAnsi="Book Antiqua"/>
        </w:rPr>
        <w:fldChar w:fldCharType="begin">
          <w:fldData xml:space="preserve">PEVuZE5vdGU+PENpdGU+PEF1dGhvcj5OYXZhbmVldGhhbjwvQXV0aG9yPjxZZWFyPjIwMTM8L1ll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</w:fldData>
        </w:fldChar>
      </w:r>
      <w:r w:rsidR="00BE4E34" w:rsidRPr="00C12D98">
        <w:rPr>
          <w:rFonts w:ascii="Book Antiqua" w:eastAsia="Arial Unicode MS" w:hAnsi="Book Antiqua"/>
        </w:rPr>
        <w:instrText xml:space="preserve"> ADDIN EN.CITE.DATA </w:instrText>
      </w:r>
      <w:r w:rsidR="00BE4E34" w:rsidRPr="00C12D98">
        <w:rPr>
          <w:rFonts w:ascii="Book Antiqua" w:eastAsia="Arial Unicode MS" w:hAnsi="Book Antiqua"/>
        </w:rPr>
      </w:r>
      <w:r w:rsidR="00BE4E34" w:rsidRPr="00C12D98">
        <w:rPr>
          <w:rFonts w:ascii="Book Antiqua" w:eastAsia="Arial Unicode MS" w:hAnsi="Book Antiqua"/>
        </w:rPr>
        <w:fldChar w:fldCharType="end"/>
      </w:r>
      <w:r w:rsidR="00772003" w:rsidRPr="00C12D98">
        <w:rPr>
          <w:rFonts w:ascii="Book Antiqua" w:eastAsia="Arial Unicode MS" w:hAnsi="Book Antiqua"/>
        </w:rPr>
      </w:r>
      <w:r w:rsidR="00772003" w:rsidRPr="00C12D98">
        <w:rPr>
          <w:rFonts w:ascii="Book Antiqua" w:eastAsia="Arial Unicode MS" w:hAnsi="Book Antiqua"/>
        </w:rPr>
        <w:fldChar w:fldCharType="separate"/>
      </w:r>
      <w:r w:rsidR="00BE4E34" w:rsidRPr="00C12D98">
        <w:rPr>
          <w:rFonts w:ascii="Book Antiqua" w:eastAsia="Arial Unicode MS" w:hAnsi="Book Antiqua"/>
          <w:noProof/>
          <w:vertAlign w:val="superscript"/>
        </w:rPr>
        <w:t>[14]</w:t>
      </w:r>
      <w:r w:rsidR="00772003" w:rsidRPr="00C12D98">
        <w:rPr>
          <w:rFonts w:ascii="Book Antiqua" w:eastAsia="Arial Unicode MS" w:hAnsi="Book Antiqua"/>
        </w:rPr>
        <w:fldChar w:fldCharType="end"/>
      </w:r>
      <w:r w:rsidR="00772003" w:rsidRPr="00C12D98">
        <w:rPr>
          <w:rFonts w:ascii="Book Antiqua" w:eastAsia="Arial Unicode MS" w:hAnsi="Book Antiqua"/>
        </w:rPr>
        <w:t>.</w:t>
      </w:r>
      <w:r w:rsidR="00FD30CA" w:rsidRPr="00C12D98">
        <w:rPr>
          <w:rFonts w:ascii="Book Antiqua" w:eastAsia="Arial Unicode MS" w:hAnsi="Book Antiqua"/>
        </w:rPr>
        <w:t xml:space="preserve"> In our </w:t>
      </w:r>
      <w:r w:rsidR="005245A1" w:rsidRPr="00C12D98">
        <w:rPr>
          <w:rFonts w:ascii="Book Antiqua" w:eastAsia="Arial Unicode MS" w:hAnsi="Book Antiqua"/>
        </w:rPr>
        <w:t>analysis,</w:t>
      </w:r>
      <w:r w:rsidR="00FD30CA" w:rsidRPr="00C12D98">
        <w:rPr>
          <w:rFonts w:ascii="Book Antiqua" w:eastAsia="Arial Unicode MS" w:hAnsi="Book Antiqua"/>
        </w:rPr>
        <w:t xml:space="preserve"> we found that the most common</w:t>
      </w:r>
      <w:r w:rsidR="00A43F0D" w:rsidRPr="00C12D98">
        <w:rPr>
          <w:rFonts w:ascii="Book Antiqua" w:eastAsia="Arial Unicode MS" w:hAnsi="Book Antiqua"/>
        </w:rPr>
        <w:t xml:space="preserve"> reasons for readmissions were similar in the early and late ERCP groups, with septicemia and recurrent biliary disease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A43F0D" w:rsidRPr="00C12D98">
        <w:rPr>
          <w:rFonts w:ascii="Book Antiqua" w:eastAsia="Arial Unicode MS" w:hAnsi="Book Antiqua"/>
        </w:rPr>
        <w:t>cholangitis, choledocholithiasis) being the most common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F826C8" w:rsidRPr="00C12D98">
        <w:rPr>
          <w:rFonts w:ascii="Book Antiqua" w:eastAsia="Arial Unicode MS" w:hAnsi="Book Antiqua"/>
        </w:rPr>
        <w:t>F</w:t>
      </w:r>
      <w:r w:rsidR="00A43F0D" w:rsidRPr="00C12D98">
        <w:rPr>
          <w:rFonts w:ascii="Book Antiqua" w:eastAsia="Arial Unicode MS" w:hAnsi="Book Antiqua"/>
        </w:rPr>
        <w:t xml:space="preserve">igure </w:t>
      </w:r>
      <w:r w:rsidR="00495D8D" w:rsidRPr="00C12D98">
        <w:rPr>
          <w:rFonts w:ascii="Book Antiqua" w:eastAsia="Arial Unicode MS" w:hAnsi="Book Antiqua"/>
        </w:rPr>
        <w:t>5</w:t>
      </w:r>
      <w:r w:rsidR="00A43F0D" w:rsidRPr="00C12D98">
        <w:rPr>
          <w:rFonts w:ascii="Book Antiqua" w:eastAsia="Arial Unicode MS" w:hAnsi="Book Antiqua"/>
        </w:rPr>
        <w:t>).</w:t>
      </w:r>
      <w:r w:rsidR="00FD30CA" w:rsidRPr="00C12D98">
        <w:rPr>
          <w:rFonts w:ascii="Book Antiqua" w:eastAsia="Arial Unicode MS" w:hAnsi="Book Antiqua"/>
        </w:rPr>
        <w:t xml:space="preserve"> </w:t>
      </w:r>
      <w:r w:rsidR="00AE68FE" w:rsidRPr="00C12D98">
        <w:rPr>
          <w:rFonts w:ascii="Book Antiqua" w:eastAsia="Arial Unicode MS" w:hAnsi="Book Antiqua"/>
        </w:rPr>
        <w:t xml:space="preserve">Although </w:t>
      </w:r>
      <w:r w:rsidR="00002668" w:rsidRPr="00C12D98">
        <w:rPr>
          <w:rFonts w:ascii="Book Antiqua" w:eastAsia="Arial Unicode MS" w:hAnsi="Book Antiqua"/>
        </w:rPr>
        <w:t xml:space="preserve">the exact mechanism how early ERCP decreases readmissions is not entirely clear, we hypothesize that early ERCP might reduce risk of bacteremia and end organ damage which reduces morbidity and </w:t>
      </w:r>
      <w:r w:rsidR="00AE68FE" w:rsidRPr="00C12D98">
        <w:rPr>
          <w:rFonts w:ascii="Book Antiqua" w:eastAsia="Arial Unicode MS" w:hAnsi="Book Antiqua"/>
        </w:rPr>
        <w:t>future</w:t>
      </w:r>
      <w:r w:rsidR="00002668" w:rsidRPr="00C12D98">
        <w:rPr>
          <w:rFonts w:ascii="Book Antiqua" w:eastAsia="Arial Unicode MS" w:hAnsi="Book Antiqua"/>
        </w:rPr>
        <w:t xml:space="preserve"> readmissions.</w:t>
      </w:r>
      <w:r w:rsidR="00823158" w:rsidRPr="00C12D98">
        <w:rPr>
          <w:rFonts w:ascii="Book Antiqua" w:eastAsia="Arial Unicode MS" w:hAnsi="Book Antiqua"/>
        </w:rPr>
        <w:tab/>
      </w:r>
      <w:r w:rsidR="00EA7D4A" w:rsidRPr="00C12D98">
        <w:rPr>
          <w:rFonts w:ascii="Book Antiqua" w:eastAsia="Arial Unicode MS" w:hAnsi="Book Antiqua"/>
        </w:rPr>
        <w:t xml:space="preserve"> </w:t>
      </w:r>
    </w:p>
    <w:p w14:paraId="35A064AE" w14:textId="7CBB8949" w:rsidR="00F356EB" w:rsidRPr="00C12D98" w:rsidRDefault="00D40EA4" w:rsidP="00C12D98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Arial Unicode MS" w:hAnsi="Book Antiqua"/>
        </w:rPr>
      </w:pPr>
      <w:r w:rsidRPr="00C12D98">
        <w:rPr>
          <w:rFonts w:ascii="Book Antiqua" w:eastAsia="Arial Unicode MS" w:hAnsi="Book Antiqua"/>
        </w:rPr>
        <w:t>Our results show</w:t>
      </w:r>
      <w:r w:rsidR="00F356EB" w:rsidRPr="00C12D98">
        <w:rPr>
          <w:rFonts w:ascii="Book Antiqua" w:eastAsia="Arial Unicode MS" w:hAnsi="Book Antiqua"/>
        </w:rPr>
        <w:t xml:space="preserve"> an association between early ERCP and </w:t>
      </w:r>
      <w:r w:rsidRPr="00C12D98">
        <w:rPr>
          <w:rFonts w:ascii="Book Antiqua" w:eastAsia="Arial Unicode MS" w:hAnsi="Book Antiqua"/>
        </w:rPr>
        <w:t>reduced</w:t>
      </w:r>
      <w:r w:rsidR="00F356EB" w:rsidRPr="00C12D98">
        <w:rPr>
          <w:rFonts w:ascii="Book Antiqua" w:eastAsia="Arial Unicode MS" w:hAnsi="Book Antiqua"/>
        </w:rPr>
        <w:t xml:space="preserve"> length of </w:t>
      </w:r>
      <w:r w:rsidRPr="00C12D98">
        <w:rPr>
          <w:rFonts w:ascii="Book Antiqua" w:eastAsia="Arial Unicode MS" w:hAnsi="Book Antiqua"/>
        </w:rPr>
        <w:t xml:space="preserve">hospital </w:t>
      </w:r>
      <w:r w:rsidR="00AE68FE" w:rsidRPr="00C12D98">
        <w:rPr>
          <w:rFonts w:ascii="Book Antiqua" w:eastAsia="Arial Unicode MS" w:hAnsi="Book Antiqua"/>
        </w:rPr>
        <w:t>stay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263354" w:rsidRPr="00C12D98">
        <w:rPr>
          <w:rFonts w:ascii="Book Antiqua" w:eastAsia="Arial Unicode MS" w:hAnsi="Book Antiqua"/>
        </w:rPr>
        <w:t>m</w:t>
      </w:r>
      <w:r w:rsidR="00AE68FE" w:rsidRPr="00C12D98">
        <w:rPr>
          <w:rFonts w:ascii="Book Antiqua" w:eastAsia="Arial Unicode MS" w:hAnsi="Book Antiqua"/>
        </w:rPr>
        <w:t xml:space="preserve">ean difference of </w:t>
      </w:r>
      <w:r w:rsidR="00F356EB" w:rsidRPr="00C12D98">
        <w:rPr>
          <w:rFonts w:ascii="Book Antiqua" w:eastAsia="Arial Unicode MS" w:hAnsi="Book Antiqua"/>
        </w:rPr>
        <w:t xml:space="preserve">2.1 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="00F356EB" w:rsidRPr="00C12D98">
        <w:rPr>
          <w:rFonts w:ascii="Book Antiqua" w:eastAsia="Arial Unicode MS" w:hAnsi="Book Antiqua"/>
        </w:rPr>
        <w:t>), and lower hosp</w:t>
      </w:r>
      <w:r w:rsidR="00AE68FE" w:rsidRPr="00C12D98">
        <w:rPr>
          <w:rFonts w:ascii="Book Antiqua" w:eastAsia="Arial Unicode MS" w:hAnsi="Book Antiqua"/>
        </w:rPr>
        <w:t>italization costs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AE68FE" w:rsidRPr="00C12D98">
        <w:rPr>
          <w:rFonts w:ascii="Book Antiqua" w:eastAsia="Arial Unicode MS" w:hAnsi="Book Antiqua"/>
        </w:rPr>
        <w:t>mean</w:t>
      </w:r>
      <w:r w:rsidR="00F356EB" w:rsidRPr="00C12D98">
        <w:rPr>
          <w:rFonts w:ascii="Book Antiqua" w:eastAsia="Arial Unicode MS" w:hAnsi="Book Antiqua"/>
        </w:rPr>
        <w:t xml:space="preserve"> difference of $3760). This is similar to previous studies</w:t>
      </w:r>
      <w:r w:rsidRPr="00C12D98">
        <w:rPr>
          <w:rFonts w:ascii="Book Antiqua" w:eastAsia="Arial Unicode MS" w:hAnsi="Book Antiqua"/>
        </w:rPr>
        <w:t xml:space="preserve"> that addressed this </w:t>
      </w:r>
      <w:proofErr w:type="gramStart"/>
      <w:r w:rsidRPr="00C12D98">
        <w:rPr>
          <w:rFonts w:ascii="Book Antiqua" w:eastAsia="Arial Unicode MS" w:hAnsi="Book Antiqua"/>
        </w:rPr>
        <w:t>topic</w:t>
      </w:r>
      <w:proofErr w:type="gramEnd"/>
      <w:r w:rsidR="00F356EB" w:rsidRPr="00C12D98">
        <w:rPr>
          <w:rFonts w:ascii="Book Antiqua" w:eastAsia="Arial Unicode MS" w:hAnsi="Book Antiqua"/>
        </w:rPr>
        <w:fldChar w:fldCharType="begin">
          <w:fldData xml:space="preserve">PEVuZE5vdGU+PENpdGU+PEF1dGhvcj5QYXJpa2g8L0F1dGhvcj48WWVhcj4yMDE4PC9ZZWFyPjxS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</w:fldData>
        </w:fldChar>
      </w:r>
      <w:r w:rsidR="00BE4E34" w:rsidRPr="00C12D98">
        <w:rPr>
          <w:rFonts w:ascii="Book Antiqua" w:eastAsia="Arial Unicode MS" w:hAnsi="Book Antiqua"/>
        </w:rPr>
        <w:instrText xml:space="preserve"> ADDIN EN.CITE </w:instrText>
      </w:r>
      <w:r w:rsidR="00BE4E34" w:rsidRPr="00C12D98">
        <w:rPr>
          <w:rFonts w:ascii="Book Antiqua" w:eastAsia="Arial Unicode MS" w:hAnsi="Book Antiqua"/>
        </w:rPr>
        <w:fldChar w:fldCharType="begin">
          <w:fldData xml:space="preserve">PEVuZE5vdGU+PENpdGU+PEF1dGhvcj5QYXJpa2g8L0F1dGhvcj48WWVhcj4yMDE4PC9ZZWFyPjxS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</w:fldData>
        </w:fldChar>
      </w:r>
      <w:r w:rsidR="00BE4E34" w:rsidRPr="00C12D98">
        <w:rPr>
          <w:rFonts w:ascii="Book Antiqua" w:eastAsia="Arial Unicode MS" w:hAnsi="Book Antiqua"/>
        </w:rPr>
        <w:instrText xml:space="preserve"> ADDIN EN.CITE.DATA </w:instrText>
      </w:r>
      <w:r w:rsidR="00BE4E34" w:rsidRPr="00C12D98">
        <w:rPr>
          <w:rFonts w:ascii="Book Antiqua" w:eastAsia="Arial Unicode MS" w:hAnsi="Book Antiqua"/>
        </w:rPr>
      </w:r>
      <w:r w:rsidR="00BE4E34" w:rsidRPr="00C12D98">
        <w:rPr>
          <w:rFonts w:ascii="Book Antiqua" w:eastAsia="Arial Unicode MS" w:hAnsi="Book Antiqua"/>
        </w:rPr>
        <w:fldChar w:fldCharType="end"/>
      </w:r>
      <w:r w:rsidR="00F356EB" w:rsidRPr="00C12D98">
        <w:rPr>
          <w:rFonts w:ascii="Book Antiqua" w:eastAsia="Arial Unicode MS" w:hAnsi="Book Antiqua"/>
        </w:rPr>
      </w:r>
      <w:r w:rsidR="00F356EB" w:rsidRPr="00C12D98">
        <w:rPr>
          <w:rFonts w:ascii="Book Antiqua" w:eastAsia="Arial Unicode MS" w:hAnsi="Book Antiqua"/>
        </w:rPr>
        <w:fldChar w:fldCharType="separate"/>
      </w:r>
      <w:r w:rsidR="00D74C30" w:rsidRPr="00C12D98">
        <w:rPr>
          <w:rFonts w:ascii="Book Antiqua" w:eastAsia="Arial Unicode MS" w:hAnsi="Book Antiqua"/>
          <w:noProof/>
          <w:vertAlign w:val="superscript"/>
        </w:rPr>
        <w:t>[4,8,</w:t>
      </w:r>
      <w:r w:rsidR="00BE4E34" w:rsidRPr="00C12D98">
        <w:rPr>
          <w:rFonts w:ascii="Book Antiqua" w:eastAsia="Arial Unicode MS" w:hAnsi="Book Antiqua"/>
          <w:noProof/>
          <w:vertAlign w:val="superscript"/>
        </w:rPr>
        <w:t>17]</w:t>
      </w:r>
      <w:r w:rsidR="00F356EB" w:rsidRPr="00C12D98">
        <w:rPr>
          <w:rFonts w:ascii="Book Antiqua" w:eastAsia="Arial Unicode MS" w:hAnsi="Book Antiqua"/>
        </w:rPr>
        <w:fldChar w:fldCharType="end"/>
      </w:r>
      <w:r w:rsidR="00DC49BE" w:rsidRPr="00C12D98">
        <w:rPr>
          <w:rFonts w:ascii="Book Antiqua" w:eastAsia="Arial Unicode MS" w:hAnsi="Book Antiqua"/>
        </w:rPr>
        <w:t xml:space="preserve">. </w:t>
      </w:r>
      <w:r w:rsidRPr="00C12D98">
        <w:rPr>
          <w:rFonts w:ascii="Book Antiqua" w:eastAsia="Arial Unicode MS" w:hAnsi="Book Antiqua"/>
        </w:rPr>
        <w:t xml:space="preserve">This highlights the importance of definitive therapy not only to improve outcomes </w:t>
      </w:r>
      <w:r w:rsidR="005B09CD" w:rsidRPr="00C12D98">
        <w:rPr>
          <w:rFonts w:ascii="Book Antiqua" w:eastAsia="Arial Unicode MS" w:hAnsi="Book Antiqua"/>
        </w:rPr>
        <w:t>but also</w:t>
      </w:r>
      <w:r w:rsidRPr="00C12D98">
        <w:rPr>
          <w:rFonts w:ascii="Book Antiqua" w:eastAsia="Arial Unicode MS" w:hAnsi="Book Antiqua"/>
        </w:rPr>
        <w:t xml:space="preserve"> to </w:t>
      </w:r>
      <w:r w:rsidR="00A43F0D" w:rsidRPr="00C12D98">
        <w:rPr>
          <w:rFonts w:ascii="Book Antiqua" w:eastAsia="Arial Unicode MS" w:hAnsi="Book Antiqua"/>
        </w:rPr>
        <w:t>reduce</w:t>
      </w:r>
      <w:r w:rsidRPr="00C12D98">
        <w:rPr>
          <w:rFonts w:ascii="Book Antiqua" w:eastAsia="Arial Unicode MS" w:hAnsi="Book Antiqua"/>
        </w:rPr>
        <w:t xml:space="preserve"> costs associated with cholangitis hospitalizations. </w:t>
      </w:r>
    </w:p>
    <w:p w14:paraId="2FECC225" w14:textId="5A93D4A2" w:rsidR="00A43F0D" w:rsidRPr="00C12D98" w:rsidRDefault="00127DD6" w:rsidP="00C12D98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Arial Unicode MS" w:hAnsi="Book Antiqua"/>
        </w:rPr>
      </w:pPr>
      <w:r w:rsidRPr="00C12D98">
        <w:rPr>
          <w:rFonts w:ascii="Book Antiqua" w:eastAsia="Arial Unicode MS" w:hAnsi="Book Antiqua"/>
        </w:rPr>
        <w:t xml:space="preserve">Strengths of our study include the large sample size that allowed for multivariable analysis and stratification per disease severity groups. </w:t>
      </w:r>
      <w:r w:rsidR="001C201D" w:rsidRPr="00C12D98">
        <w:rPr>
          <w:rFonts w:ascii="Book Antiqua" w:eastAsia="Arial Unicode MS" w:hAnsi="Book Antiqua"/>
        </w:rPr>
        <w:t>The large sample size and longitudinal nature of the database allowed us to examine important in-hospital and 30-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="001C201D" w:rsidRPr="00C12D98">
        <w:rPr>
          <w:rFonts w:ascii="Book Antiqua" w:eastAsia="Arial Unicode MS" w:hAnsi="Book Antiqua"/>
        </w:rPr>
        <w:t xml:space="preserve"> mortality outcomes, rather than </w:t>
      </w:r>
      <w:r w:rsidR="00F9228A" w:rsidRPr="00C12D98">
        <w:rPr>
          <w:rFonts w:ascii="Book Antiqua" w:eastAsia="Arial Unicode MS" w:hAnsi="Book Antiqua"/>
        </w:rPr>
        <w:t>surrogate outcomes such as</w:t>
      </w:r>
      <w:r w:rsidR="001C201D" w:rsidRPr="00C12D98">
        <w:rPr>
          <w:rFonts w:ascii="Book Antiqua" w:eastAsia="Arial Unicode MS" w:hAnsi="Book Antiqua"/>
        </w:rPr>
        <w:t xml:space="preserve"> persistent organ failure</w:t>
      </w:r>
      <w:r w:rsidR="00F9228A" w:rsidRPr="00C12D98">
        <w:rPr>
          <w:rFonts w:ascii="Book Antiqua" w:eastAsia="Arial Unicode MS" w:hAnsi="Book Antiqua"/>
        </w:rPr>
        <w:t>,</w:t>
      </w:r>
      <w:r w:rsidR="001C201D" w:rsidRPr="00C12D98">
        <w:rPr>
          <w:rFonts w:ascii="Book Antiqua" w:eastAsia="Arial Unicode MS" w:hAnsi="Book Antiqua"/>
        </w:rPr>
        <w:t xml:space="preserve"> ICU admissions</w:t>
      </w:r>
      <w:r w:rsidR="00D74C30" w:rsidRPr="00C12D98">
        <w:rPr>
          <w:rFonts w:ascii="Book Antiqua" w:eastAsia="Arial Unicode MS" w:hAnsi="Book Antiqua"/>
        </w:rPr>
        <w:t xml:space="preserve">, and clinical </w:t>
      </w:r>
      <w:proofErr w:type="gramStart"/>
      <w:r w:rsidR="00D74C30" w:rsidRPr="00C12D98">
        <w:rPr>
          <w:rFonts w:ascii="Book Antiqua" w:eastAsia="Arial Unicode MS" w:hAnsi="Book Antiqua"/>
        </w:rPr>
        <w:t>improvement</w:t>
      </w:r>
      <w:proofErr w:type="gramEnd"/>
      <w:r w:rsidR="00F9228A" w:rsidRPr="00C12D98">
        <w:rPr>
          <w:rFonts w:ascii="Book Antiqua" w:eastAsia="Arial Unicode MS" w:hAnsi="Book Antiqua"/>
        </w:rPr>
        <w:fldChar w:fldCharType="begin">
          <w:fldData xml:space="preserve">PEVuZE5vdGU+PENpdGU+PEF1dGhvcj5KYW5nPC9BdXRob3I+PFllYXI+MjAxMzwvWWVhcj48UmVj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</w:fldData>
        </w:fldChar>
      </w:r>
      <w:r w:rsidR="001C2639" w:rsidRPr="00C12D98">
        <w:rPr>
          <w:rFonts w:ascii="Book Antiqua" w:eastAsia="Arial Unicode MS" w:hAnsi="Book Antiqua"/>
        </w:rPr>
        <w:instrText xml:space="preserve"> ADDIN EN.CITE </w:instrText>
      </w:r>
      <w:r w:rsidR="001C2639" w:rsidRPr="00C12D98">
        <w:rPr>
          <w:rFonts w:ascii="Book Antiqua" w:eastAsia="Arial Unicode MS" w:hAnsi="Book Antiqua"/>
        </w:rPr>
        <w:fldChar w:fldCharType="begin">
          <w:fldData xml:space="preserve">PEVuZE5vdGU+PENpdGU+PEF1dGhvcj5KYW5nPC9BdXRob3I+PFllYXI+MjAxMzwvWWVhcj48UmVj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</w:fldData>
        </w:fldChar>
      </w:r>
      <w:r w:rsidR="001C2639" w:rsidRPr="00C12D98">
        <w:rPr>
          <w:rFonts w:ascii="Book Antiqua" w:eastAsia="Arial Unicode MS" w:hAnsi="Book Antiqua"/>
        </w:rPr>
        <w:instrText xml:space="preserve"> ADDIN EN.CITE.DATA </w:instrText>
      </w:r>
      <w:r w:rsidR="001C2639" w:rsidRPr="00C12D98">
        <w:rPr>
          <w:rFonts w:ascii="Book Antiqua" w:eastAsia="Arial Unicode MS" w:hAnsi="Book Antiqua"/>
        </w:rPr>
      </w:r>
      <w:r w:rsidR="001C2639" w:rsidRPr="00C12D98">
        <w:rPr>
          <w:rFonts w:ascii="Book Antiqua" w:eastAsia="Arial Unicode MS" w:hAnsi="Book Antiqua"/>
        </w:rPr>
        <w:fldChar w:fldCharType="end"/>
      </w:r>
      <w:r w:rsidR="00F9228A" w:rsidRPr="00C12D98">
        <w:rPr>
          <w:rFonts w:ascii="Book Antiqua" w:eastAsia="Arial Unicode MS" w:hAnsi="Book Antiqua"/>
        </w:rPr>
      </w:r>
      <w:r w:rsidR="00F9228A" w:rsidRPr="00C12D98">
        <w:rPr>
          <w:rFonts w:ascii="Book Antiqua" w:eastAsia="Arial Unicode MS" w:hAnsi="Book Antiqua"/>
        </w:rPr>
        <w:fldChar w:fldCharType="separate"/>
      </w:r>
      <w:r w:rsidR="00D74C30" w:rsidRPr="00C12D98">
        <w:rPr>
          <w:rFonts w:ascii="Book Antiqua" w:eastAsia="Arial Unicode MS" w:hAnsi="Book Antiqua"/>
          <w:noProof/>
          <w:vertAlign w:val="superscript"/>
        </w:rPr>
        <w:t>[2,3,</w:t>
      </w:r>
      <w:r w:rsidR="001C2639" w:rsidRPr="00C12D98">
        <w:rPr>
          <w:rFonts w:ascii="Book Antiqua" w:eastAsia="Arial Unicode MS" w:hAnsi="Book Antiqua"/>
          <w:noProof/>
          <w:vertAlign w:val="superscript"/>
        </w:rPr>
        <w:t>7]</w:t>
      </w:r>
      <w:r w:rsidR="00F9228A" w:rsidRPr="00C12D98">
        <w:rPr>
          <w:rFonts w:ascii="Book Antiqua" w:eastAsia="Arial Unicode MS" w:hAnsi="Book Antiqua"/>
        </w:rPr>
        <w:fldChar w:fldCharType="end"/>
      </w:r>
      <w:r w:rsidR="001C201D" w:rsidRPr="00C12D98">
        <w:rPr>
          <w:rFonts w:ascii="Book Antiqua" w:eastAsia="Arial Unicode MS" w:hAnsi="Book Antiqua"/>
        </w:rPr>
        <w:t>.</w:t>
      </w:r>
      <w:r w:rsidR="006019B5" w:rsidRPr="00C12D98">
        <w:rPr>
          <w:rFonts w:ascii="Book Antiqua" w:eastAsia="Arial Unicode MS" w:hAnsi="Book Antiqua"/>
        </w:rPr>
        <w:t xml:space="preserve"> </w:t>
      </w:r>
      <w:r w:rsidRPr="00C12D98">
        <w:rPr>
          <w:rFonts w:ascii="Book Antiqua" w:eastAsia="Arial Unicode MS" w:hAnsi="Book Antiqua"/>
        </w:rPr>
        <w:t xml:space="preserve">The database contains records that are representative of the general US population, with a mixture of choledocholithiasis and malignant obstruction. </w:t>
      </w:r>
      <w:r w:rsidR="006019B5" w:rsidRPr="00C12D98">
        <w:rPr>
          <w:rFonts w:ascii="Book Antiqua" w:eastAsia="Arial Unicode MS" w:hAnsi="Book Antiqua"/>
        </w:rPr>
        <w:t xml:space="preserve">It also captures statewide </w:t>
      </w:r>
      <w:r w:rsidR="00637C37" w:rsidRPr="00C12D98">
        <w:rPr>
          <w:rFonts w:ascii="Book Antiqua" w:eastAsia="Arial Unicode MS" w:hAnsi="Book Antiqua"/>
        </w:rPr>
        <w:t>readmissions,</w:t>
      </w:r>
      <w:r w:rsidR="006019B5" w:rsidRPr="00C12D98">
        <w:rPr>
          <w:rFonts w:ascii="Book Antiqua" w:eastAsia="Arial Unicode MS" w:hAnsi="Book Antiqua"/>
        </w:rPr>
        <w:t xml:space="preserve"> which overcomes the </w:t>
      </w:r>
      <w:r w:rsidR="006019B5" w:rsidRPr="00C12D98">
        <w:rPr>
          <w:rFonts w:ascii="Book Antiqua" w:eastAsia="Arial Unicode MS" w:hAnsi="Book Antiqua"/>
        </w:rPr>
        <w:lastRenderedPageBreak/>
        <w:t xml:space="preserve">limitation of single center studies that capture center-specific readmissions and outcomes. </w:t>
      </w:r>
    </w:p>
    <w:p w14:paraId="380871C8" w14:textId="7C2F102D" w:rsidR="00127DD6" w:rsidRPr="00C12D98" w:rsidRDefault="00127DD6" w:rsidP="00C12D98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Arial Unicode MS" w:hAnsi="Book Antiqua"/>
        </w:rPr>
      </w:pPr>
      <w:r w:rsidRPr="00C12D98">
        <w:rPr>
          <w:rFonts w:ascii="Book Antiqua" w:eastAsia="Arial Unicode MS" w:hAnsi="Book Antiqua"/>
        </w:rPr>
        <w:t>There are several limitation</w:t>
      </w:r>
      <w:r w:rsidR="00E35473" w:rsidRPr="00C12D98">
        <w:rPr>
          <w:rFonts w:ascii="Book Antiqua" w:eastAsia="Arial Unicode MS" w:hAnsi="Book Antiqua"/>
        </w:rPr>
        <w:t>s</w:t>
      </w:r>
      <w:r w:rsidRPr="00C12D98">
        <w:rPr>
          <w:rFonts w:ascii="Book Antiqua" w:eastAsia="Arial Unicode MS" w:hAnsi="Book Antiqua"/>
        </w:rPr>
        <w:t xml:space="preserve"> to our analysis. Similar to most administrative databases, the NRD does not contain important clinical information such as laboratory values, medications, </w:t>
      </w:r>
      <w:r w:rsidR="006019B5" w:rsidRPr="00C12D98">
        <w:rPr>
          <w:rFonts w:ascii="Book Antiqua" w:eastAsia="Arial Unicode MS" w:hAnsi="Book Antiqua"/>
        </w:rPr>
        <w:t xml:space="preserve">and results of imaging studies. We relied on ICD-9 codes for data </w:t>
      </w:r>
      <w:r w:rsidR="00637C37" w:rsidRPr="00C12D98">
        <w:rPr>
          <w:rFonts w:ascii="Book Antiqua" w:eastAsia="Arial Unicode MS" w:hAnsi="Book Antiqua"/>
        </w:rPr>
        <w:t>collection, which</w:t>
      </w:r>
      <w:r w:rsidR="006019B5" w:rsidRPr="00C12D98">
        <w:rPr>
          <w:rFonts w:ascii="Book Antiqua" w:eastAsia="Arial Unicode MS" w:hAnsi="Book Antiqua"/>
        </w:rPr>
        <w:t xml:space="preserve"> could be incomplete or inaccurate in documenting diagnosis and procedures. </w:t>
      </w:r>
      <w:r w:rsidR="001C201D" w:rsidRPr="00C12D98">
        <w:rPr>
          <w:rFonts w:ascii="Book Antiqua" w:eastAsia="Arial Unicode MS" w:hAnsi="Book Antiqua"/>
        </w:rPr>
        <w:t>When considering ERCP timing and outcomes, t</w:t>
      </w:r>
      <w:r w:rsidRPr="00C12D98">
        <w:rPr>
          <w:rFonts w:ascii="Book Antiqua" w:eastAsia="Arial Unicode MS" w:hAnsi="Book Antiqua"/>
        </w:rPr>
        <w:t>here is a risk of selection bias</w:t>
      </w:r>
      <w:r w:rsidR="00F9228A" w:rsidRPr="00C12D98">
        <w:rPr>
          <w:rFonts w:ascii="Book Antiqua" w:eastAsia="Arial Unicode MS" w:hAnsi="Book Antiqua"/>
        </w:rPr>
        <w:t>,</w:t>
      </w:r>
      <w:r w:rsidRPr="00C12D98">
        <w:rPr>
          <w:rFonts w:ascii="Book Antiqua" w:eastAsia="Arial Unicode MS" w:hAnsi="Book Antiqua"/>
        </w:rPr>
        <w:t xml:space="preserve"> where healthier patients undergo early ERCP</w:t>
      </w:r>
      <w:r w:rsidR="0030085A" w:rsidRPr="00C12D98">
        <w:rPr>
          <w:rFonts w:ascii="Book Antiqua" w:eastAsia="Arial Unicode MS" w:hAnsi="Book Antiqua"/>
        </w:rPr>
        <w:t>,</w:t>
      </w:r>
      <w:r w:rsidRPr="00C12D98">
        <w:rPr>
          <w:rFonts w:ascii="Book Antiqua" w:eastAsia="Arial Unicode MS" w:hAnsi="Book Antiqua"/>
        </w:rPr>
        <w:t xml:space="preserve"> while </w:t>
      </w:r>
      <w:r w:rsidR="001C201D" w:rsidRPr="00C12D98">
        <w:rPr>
          <w:rFonts w:ascii="Book Antiqua" w:eastAsia="Arial Unicode MS" w:hAnsi="Book Antiqua"/>
        </w:rPr>
        <w:t>sicker on</w:t>
      </w:r>
      <w:r w:rsidR="00D74C30" w:rsidRPr="00C12D98">
        <w:rPr>
          <w:rFonts w:ascii="Book Antiqua" w:eastAsia="Arial Unicode MS" w:hAnsi="Book Antiqua"/>
          <w:lang w:eastAsia="zh-CN"/>
        </w:rPr>
        <w:t>ce</w:t>
      </w:r>
      <w:r w:rsidR="001C201D" w:rsidRPr="00C12D98">
        <w:rPr>
          <w:rFonts w:ascii="Book Antiqua" w:eastAsia="Arial Unicode MS" w:hAnsi="Book Antiqua"/>
        </w:rPr>
        <w:t xml:space="preserve"> undergo later ERCP</w:t>
      </w:r>
      <w:r w:rsidR="001972D3" w:rsidRPr="00C12D98">
        <w:rPr>
          <w:rFonts w:ascii="Book Antiqua" w:eastAsia="Arial Unicode MS" w:hAnsi="Book Antiqua"/>
        </w:rPr>
        <w:t xml:space="preserve">. </w:t>
      </w:r>
      <w:r w:rsidR="00546F76" w:rsidRPr="00C12D98">
        <w:rPr>
          <w:rFonts w:ascii="Book Antiqua" w:eastAsia="Arial Unicode MS" w:hAnsi="Book Antiqua"/>
        </w:rPr>
        <w:t xml:space="preserve">However, we conducted a multivariable analysis controlling for several confounders including mortality and readmission scores, and the presence of severe disease. We also stratified the results into severe and mild-moderate disease, and this showed a similar association of early ERCP with improved outcomes. </w:t>
      </w:r>
      <w:r w:rsidR="001972D3" w:rsidRPr="00C12D98">
        <w:rPr>
          <w:rFonts w:ascii="Book Antiqua" w:eastAsia="Arial Unicode MS" w:hAnsi="Book Antiqua"/>
        </w:rPr>
        <w:t xml:space="preserve">Using the NRD, we can only evaluate for the present of the diagnosis on admission, but </w:t>
      </w:r>
      <w:r w:rsidR="00CE5201" w:rsidRPr="00C12D98">
        <w:rPr>
          <w:rFonts w:ascii="Book Antiqua" w:eastAsia="Arial Unicode MS" w:hAnsi="Book Antiqua"/>
        </w:rPr>
        <w:t>cannot identify the exact time of diagnosis or the onset of symptoms.</w:t>
      </w:r>
    </w:p>
    <w:p w14:paraId="6496CED8" w14:textId="41DC817D" w:rsidR="005245A1" w:rsidRPr="00C12D98" w:rsidRDefault="005245A1" w:rsidP="00C12D98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Arial Unicode MS" w:hAnsi="Book Antiqua"/>
        </w:rPr>
      </w:pPr>
      <w:r w:rsidRPr="00C12D98">
        <w:rPr>
          <w:rFonts w:ascii="Book Antiqua" w:eastAsia="Arial Unicode MS" w:hAnsi="Book Antiqua"/>
        </w:rPr>
        <w:t xml:space="preserve">In conclusion, in this large nationally representative sample of patients with acute cholangitis, early ERCP within 48 </w:t>
      </w:r>
      <w:r w:rsidR="00EA7D4A" w:rsidRPr="00C12D98">
        <w:rPr>
          <w:rFonts w:ascii="Book Antiqua" w:eastAsia="Arial Unicode MS" w:hAnsi="Book Antiqua"/>
        </w:rPr>
        <w:t>h</w:t>
      </w:r>
      <w:r w:rsidRPr="00C12D98">
        <w:rPr>
          <w:rFonts w:ascii="Book Antiqua" w:eastAsia="Arial Unicode MS" w:hAnsi="Book Antiqua"/>
        </w:rPr>
        <w:t xml:space="preserve"> of admission was associated with significant decrease in in-hospital and 30-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Pr="00C12D98">
        <w:rPr>
          <w:rFonts w:ascii="Book Antiqua" w:eastAsia="Arial Unicode MS" w:hAnsi="Book Antiqua"/>
        </w:rPr>
        <w:t xml:space="preserve"> mortality</w:t>
      </w:r>
      <w:r w:rsidR="0030085A" w:rsidRPr="00C12D98">
        <w:rPr>
          <w:rFonts w:ascii="Book Antiqua" w:eastAsia="Arial Unicode MS" w:hAnsi="Book Antiqua"/>
        </w:rPr>
        <w:t>,</w:t>
      </w:r>
      <w:r w:rsidRPr="00C12D98">
        <w:rPr>
          <w:rFonts w:ascii="Book Antiqua" w:eastAsia="Arial Unicode MS" w:hAnsi="Book Antiqua"/>
        </w:rPr>
        <w:t xml:space="preserve"> and readmissions. ERCP within 48 </w:t>
      </w:r>
      <w:r w:rsidR="00EA7D4A" w:rsidRPr="00C12D98">
        <w:rPr>
          <w:rFonts w:ascii="Book Antiqua" w:eastAsia="Arial Unicode MS" w:hAnsi="Book Antiqua"/>
        </w:rPr>
        <w:t>h</w:t>
      </w:r>
      <w:r w:rsidRPr="00C12D98">
        <w:rPr>
          <w:rFonts w:ascii="Book Antiqua" w:eastAsia="Arial Unicode MS" w:hAnsi="Book Antiqua"/>
        </w:rPr>
        <w:t xml:space="preserve"> was also associated with decreased hospital length of stay and costs.</w:t>
      </w:r>
      <w:r w:rsidR="005B09CD" w:rsidRPr="00C12D98">
        <w:rPr>
          <w:rFonts w:ascii="Book Antiqua" w:eastAsia="Arial Unicode MS" w:hAnsi="Book Antiqua"/>
        </w:rPr>
        <w:t xml:space="preserve"> </w:t>
      </w:r>
      <w:r w:rsidR="00416242" w:rsidRPr="00C12D98">
        <w:rPr>
          <w:rFonts w:ascii="Book Antiqua" w:eastAsia="Arial Unicode MS" w:hAnsi="Book Antiqua"/>
        </w:rPr>
        <w:t>W</w:t>
      </w:r>
      <w:r w:rsidR="005B09CD" w:rsidRPr="00C12D98">
        <w:rPr>
          <w:rFonts w:ascii="Book Antiqua" w:eastAsia="Arial Unicode MS" w:hAnsi="Book Antiqua"/>
        </w:rPr>
        <w:t xml:space="preserve">e recommend performing ERCP within 48 </w:t>
      </w:r>
      <w:r w:rsidR="00EA7D4A" w:rsidRPr="00C12D98">
        <w:rPr>
          <w:rFonts w:ascii="Book Antiqua" w:eastAsia="Arial Unicode MS" w:hAnsi="Book Antiqua"/>
        </w:rPr>
        <w:t>h</w:t>
      </w:r>
      <w:r w:rsidR="005B09CD" w:rsidRPr="00C12D98">
        <w:rPr>
          <w:rFonts w:ascii="Book Antiqua" w:eastAsia="Arial Unicode MS" w:hAnsi="Book Antiqua"/>
        </w:rPr>
        <w:t xml:space="preserve"> in patients presenting with acute cholangitis regardless of disease severity.</w:t>
      </w:r>
      <w:r w:rsidR="00EA7D4A" w:rsidRPr="00C12D98">
        <w:rPr>
          <w:rFonts w:ascii="Book Antiqua" w:eastAsia="Arial Unicode MS" w:hAnsi="Book Antiqua"/>
        </w:rPr>
        <w:t xml:space="preserve"> </w:t>
      </w:r>
    </w:p>
    <w:p w14:paraId="7DF0E668" w14:textId="77777777" w:rsidR="00FF5DB5" w:rsidRPr="00C12D98" w:rsidRDefault="00FF5DB5" w:rsidP="00C12D98">
      <w:pPr>
        <w:spacing w:line="360" w:lineRule="auto"/>
        <w:jc w:val="both"/>
        <w:rPr>
          <w:rFonts w:ascii="Book Antiqua" w:eastAsia="Arial Unicode MS" w:hAnsi="Book Antiqua"/>
          <w:lang w:eastAsia="zh-CN"/>
        </w:rPr>
      </w:pPr>
    </w:p>
    <w:p w14:paraId="1DC42DA7" w14:textId="77777777" w:rsidR="00FF5DB5" w:rsidRPr="00C12D98" w:rsidRDefault="00FF5DB5" w:rsidP="00C12D98">
      <w:pPr>
        <w:spacing w:line="360" w:lineRule="auto"/>
        <w:jc w:val="both"/>
        <w:rPr>
          <w:rFonts w:ascii="Book Antiqua" w:eastAsia="Arial Unicode MS" w:hAnsi="Book Antiqua"/>
          <w:b/>
        </w:rPr>
      </w:pPr>
      <w:r w:rsidRPr="00C12D98">
        <w:rPr>
          <w:rFonts w:ascii="Book Antiqua" w:eastAsia="Arial Unicode MS" w:hAnsi="Book Antiqua"/>
          <w:b/>
        </w:rPr>
        <w:t>ARTICLE HIGHLIGHTS</w:t>
      </w:r>
    </w:p>
    <w:p w14:paraId="3E75C572" w14:textId="0EE98D1C" w:rsidR="00436CD9" w:rsidRPr="00C12D98" w:rsidRDefault="00D74C30" w:rsidP="00C12D98">
      <w:pPr>
        <w:spacing w:line="360" w:lineRule="auto"/>
        <w:jc w:val="both"/>
        <w:rPr>
          <w:rFonts w:ascii="Book Antiqua" w:eastAsia="Arial Unicode MS" w:hAnsi="Book Antiqua"/>
          <w:b/>
          <w:i/>
          <w:lang w:eastAsia="zh-CN"/>
        </w:rPr>
      </w:pPr>
      <w:r w:rsidRPr="00C12D98">
        <w:rPr>
          <w:rFonts w:ascii="Book Antiqua" w:eastAsia="Arial Unicode MS" w:hAnsi="Book Antiqua"/>
          <w:b/>
          <w:i/>
        </w:rPr>
        <w:t>Research background</w:t>
      </w:r>
    </w:p>
    <w:p w14:paraId="0B702B8D" w14:textId="19827BAE" w:rsidR="007B6E2C" w:rsidRPr="00C12D98" w:rsidRDefault="00436CD9" w:rsidP="00C12D98">
      <w:pPr>
        <w:spacing w:line="360" w:lineRule="auto"/>
        <w:jc w:val="both"/>
        <w:rPr>
          <w:rFonts w:ascii="Book Antiqua" w:eastAsia="Arial Unicode MS" w:hAnsi="Book Antiqua"/>
        </w:rPr>
      </w:pPr>
      <w:r w:rsidRPr="00C12D98">
        <w:rPr>
          <w:rFonts w:ascii="Book Antiqua" w:eastAsia="Arial Unicode MS" w:hAnsi="Book Antiqua"/>
        </w:rPr>
        <w:t xml:space="preserve">Acute cholangitis is associated with a high mortality when the diagnosis and treatment is delayed. After the diagnosis is made, the most common method for source control is </w:t>
      </w:r>
      <w:r w:rsidR="00F529B6" w:rsidRPr="00C12D98">
        <w:rPr>
          <w:rFonts w:ascii="Book Antiqua" w:eastAsia="Arial Unicode MS" w:hAnsi="Book Antiqua"/>
        </w:rPr>
        <w:t>endoscopic retrograde cholangiopancreatography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F529B6" w:rsidRPr="00C12D98">
        <w:rPr>
          <w:rFonts w:ascii="Book Antiqua" w:eastAsia="Arial Unicode MS" w:hAnsi="Book Antiqua"/>
        </w:rPr>
        <w:t>ERCP)</w:t>
      </w:r>
      <w:r w:rsidRPr="00C12D98">
        <w:rPr>
          <w:rFonts w:ascii="Book Antiqua" w:eastAsia="Arial Unicode MS" w:hAnsi="Book Antiqua"/>
        </w:rPr>
        <w:t xml:space="preserve">. The exact timing of ERCP and its outcomes remains unclear. </w:t>
      </w:r>
    </w:p>
    <w:p w14:paraId="5BCE8ACB" w14:textId="77777777" w:rsidR="007B6E2C" w:rsidRPr="00C12D98" w:rsidRDefault="007B6E2C" w:rsidP="00C12D98">
      <w:pPr>
        <w:spacing w:line="360" w:lineRule="auto"/>
        <w:jc w:val="both"/>
        <w:rPr>
          <w:rFonts w:ascii="Book Antiqua" w:eastAsia="Arial Unicode MS" w:hAnsi="Book Antiqua"/>
        </w:rPr>
      </w:pPr>
    </w:p>
    <w:p w14:paraId="5F00C59F" w14:textId="66D9F3E7" w:rsidR="007B6E2C" w:rsidRPr="00C12D98" w:rsidRDefault="00D74C30" w:rsidP="00C12D98">
      <w:pPr>
        <w:spacing w:line="360" w:lineRule="auto"/>
        <w:jc w:val="both"/>
        <w:rPr>
          <w:rFonts w:ascii="Book Antiqua" w:eastAsia="Arial Unicode MS" w:hAnsi="Book Antiqua"/>
          <w:b/>
          <w:i/>
          <w:lang w:eastAsia="zh-CN"/>
        </w:rPr>
      </w:pPr>
      <w:r w:rsidRPr="00C12D98">
        <w:rPr>
          <w:rFonts w:ascii="Book Antiqua" w:eastAsia="Arial Unicode MS" w:hAnsi="Book Antiqua"/>
          <w:b/>
          <w:i/>
        </w:rPr>
        <w:t>Research motivation</w:t>
      </w:r>
    </w:p>
    <w:p w14:paraId="47248306" w14:textId="59C3F08C" w:rsidR="00436CD9" w:rsidRPr="00C12D98" w:rsidRDefault="00436CD9" w:rsidP="00C12D98">
      <w:pPr>
        <w:spacing w:line="360" w:lineRule="auto"/>
        <w:jc w:val="both"/>
        <w:rPr>
          <w:rFonts w:ascii="Book Antiqua" w:eastAsia="Arial Unicode MS" w:hAnsi="Book Antiqua"/>
          <w:lang w:eastAsia="zh-CN"/>
        </w:rPr>
      </w:pPr>
      <w:r w:rsidRPr="00C12D98">
        <w:rPr>
          <w:rFonts w:ascii="Book Antiqua" w:eastAsia="Arial Unicode MS" w:hAnsi="Book Antiqua"/>
        </w:rPr>
        <w:t xml:space="preserve">The recent 2018 Tokyo guidelines suggest “early” ERCP for mild cholangitis, and “urgent” ERCP for severe </w:t>
      </w:r>
      <w:r w:rsidR="00CF7E0D" w:rsidRPr="00C12D98">
        <w:rPr>
          <w:rFonts w:ascii="Book Antiqua" w:eastAsia="Arial Unicode MS" w:hAnsi="Book Antiqua"/>
        </w:rPr>
        <w:t>cholangitis</w:t>
      </w:r>
      <w:r w:rsidR="007B6E2C" w:rsidRPr="00C12D98">
        <w:rPr>
          <w:rFonts w:ascii="Book Antiqua" w:eastAsia="Arial Unicode MS" w:hAnsi="Book Antiqua"/>
        </w:rPr>
        <w:t xml:space="preserve"> with no clear defining parameters. </w:t>
      </w:r>
    </w:p>
    <w:p w14:paraId="6489C4AE" w14:textId="77777777" w:rsidR="007B6E2C" w:rsidRPr="00C12D98" w:rsidRDefault="007B6E2C" w:rsidP="00C12D98">
      <w:pPr>
        <w:spacing w:line="360" w:lineRule="auto"/>
        <w:jc w:val="both"/>
        <w:rPr>
          <w:rFonts w:ascii="Book Antiqua" w:eastAsia="Arial Unicode MS" w:hAnsi="Book Antiqua"/>
          <w:lang w:eastAsia="zh-CN"/>
        </w:rPr>
      </w:pPr>
    </w:p>
    <w:p w14:paraId="144B3908" w14:textId="09758BCD" w:rsidR="007B6E2C" w:rsidRPr="00C12D98" w:rsidRDefault="00F529B6" w:rsidP="00C12D98">
      <w:pPr>
        <w:spacing w:line="360" w:lineRule="auto"/>
        <w:jc w:val="both"/>
        <w:rPr>
          <w:rFonts w:ascii="Book Antiqua" w:eastAsia="Arial Unicode MS" w:hAnsi="Book Antiqua"/>
          <w:b/>
          <w:i/>
          <w:lang w:eastAsia="zh-CN"/>
        </w:rPr>
      </w:pPr>
      <w:r w:rsidRPr="00C12D98">
        <w:rPr>
          <w:rFonts w:ascii="Book Antiqua" w:eastAsia="Arial Unicode MS" w:hAnsi="Book Antiqua"/>
          <w:b/>
          <w:i/>
        </w:rPr>
        <w:t>Research objectives</w:t>
      </w:r>
    </w:p>
    <w:p w14:paraId="0DB966C2" w14:textId="65485BB7" w:rsidR="007B6E2C" w:rsidRPr="00C12D98" w:rsidRDefault="007B6E2C" w:rsidP="00C12D98">
      <w:pPr>
        <w:spacing w:line="360" w:lineRule="auto"/>
        <w:jc w:val="both"/>
        <w:rPr>
          <w:rFonts w:ascii="Book Antiqua" w:eastAsia="Arial Unicode MS" w:hAnsi="Book Antiqua"/>
        </w:rPr>
      </w:pPr>
      <w:r w:rsidRPr="00C12D98">
        <w:rPr>
          <w:rFonts w:ascii="Book Antiqua" w:eastAsia="Arial Unicode MS" w:hAnsi="Book Antiqua"/>
        </w:rPr>
        <w:t xml:space="preserve">The objectives of this study was to determine the effect of early ERCP </w:t>
      </w:r>
      <w:r w:rsidR="00EA7D4A" w:rsidRPr="00C12D98">
        <w:rPr>
          <w:rFonts w:ascii="Book Antiqua" w:eastAsia="Arial Unicode MS" w:hAnsi="Book Antiqua"/>
          <w:i/>
        </w:rPr>
        <w:t>vs</w:t>
      </w:r>
      <w:r w:rsidRPr="00C12D98">
        <w:rPr>
          <w:rFonts w:ascii="Book Antiqua" w:eastAsia="Arial Unicode MS" w:hAnsi="Book Antiqua"/>
        </w:rPr>
        <w:t xml:space="preserve"> late ERCP on mortality and readmissions in a large nationally representative sample with acute cholangitis.</w:t>
      </w:r>
      <w:r w:rsidR="00EA7D4A" w:rsidRPr="00C12D98">
        <w:rPr>
          <w:rFonts w:ascii="Book Antiqua" w:eastAsia="Arial Unicode MS" w:hAnsi="Book Antiqua"/>
        </w:rPr>
        <w:t xml:space="preserve"> </w:t>
      </w:r>
      <w:r w:rsidRPr="00C12D98">
        <w:rPr>
          <w:rFonts w:ascii="Book Antiqua" w:eastAsia="Arial Unicode MS" w:hAnsi="Book Antiqua"/>
        </w:rPr>
        <w:t xml:space="preserve">This could help determine the optimal timing for ERCP as a guide to practicing clinicians. </w:t>
      </w:r>
    </w:p>
    <w:p w14:paraId="2FAFFEBB" w14:textId="77777777" w:rsidR="007B6E2C" w:rsidRPr="00C12D98" w:rsidRDefault="007B6E2C" w:rsidP="00C12D98">
      <w:pPr>
        <w:spacing w:line="360" w:lineRule="auto"/>
        <w:jc w:val="both"/>
        <w:rPr>
          <w:rFonts w:ascii="Book Antiqua" w:eastAsia="Arial Unicode MS" w:hAnsi="Book Antiqua"/>
        </w:rPr>
      </w:pPr>
    </w:p>
    <w:p w14:paraId="676E012A" w14:textId="0D976A9B" w:rsidR="007B6E2C" w:rsidRPr="00C12D98" w:rsidRDefault="00F529B6" w:rsidP="00C12D98">
      <w:pPr>
        <w:spacing w:line="360" w:lineRule="auto"/>
        <w:jc w:val="both"/>
        <w:rPr>
          <w:rFonts w:ascii="Book Antiqua" w:eastAsia="Arial Unicode MS" w:hAnsi="Book Antiqua"/>
          <w:b/>
          <w:i/>
          <w:lang w:eastAsia="zh-CN"/>
        </w:rPr>
      </w:pPr>
      <w:r w:rsidRPr="00C12D98">
        <w:rPr>
          <w:rFonts w:ascii="Book Antiqua" w:eastAsia="Arial Unicode MS" w:hAnsi="Book Antiqua"/>
          <w:b/>
          <w:i/>
        </w:rPr>
        <w:t>Research methods</w:t>
      </w:r>
    </w:p>
    <w:p w14:paraId="6D7C3BF7" w14:textId="2A69CD99" w:rsidR="007B6E2C" w:rsidRPr="00C12D98" w:rsidRDefault="007B6E2C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</w:rPr>
      </w:pPr>
      <w:r w:rsidRPr="00C12D98">
        <w:rPr>
          <w:rFonts w:ascii="Book Antiqua" w:eastAsia="Arial Unicode MS" w:hAnsi="Book Antiqua"/>
        </w:rPr>
        <w:t>We used the 2014 National Readmissions Database to identify patients hospitalized with acute cholangitis. Early ERCP was defined as ERCP performed</w:t>
      </w:r>
      <w:r w:rsidR="00EA7D4A" w:rsidRPr="00C12D98">
        <w:rPr>
          <w:rFonts w:ascii="Book Antiqua" w:eastAsia="Arial Unicode MS" w:hAnsi="Book Antiqua"/>
        </w:rPr>
        <w:t xml:space="preserve"> &lt; </w:t>
      </w:r>
      <w:r w:rsidRPr="00C12D98">
        <w:rPr>
          <w:rFonts w:ascii="Book Antiqua" w:eastAsia="Arial Unicode MS" w:hAnsi="Book Antiqua"/>
        </w:rPr>
        <w:t xml:space="preserve">48 </w:t>
      </w:r>
      <w:r w:rsidR="00EA7D4A" w:rsidRPr="00C12D98">
        <w:rPr>
          <w:rFonts w:ascii="Book Antiqua" w:eastAsia="Arial Unicode MS" w:hAnsi="Book Antiqua"/>
        </w:rPr>
        <w:t>h</w:t>
      </w:r>
      <w:r w:rsidRPr="00C12D98">
        <w:rPr>
          <w:rFonts w:ascii="Book Antiqua" w:eastAsia="Arial Unicode MS" w:hAnsi="Book Antiqua"/>
        </w:rPr>
        <w:t xml:space="preserve"> from admission, and late ERCP was defined as ERCP performed</w:t>
      </w:r>
      <w:r w:rsidR="00EA7D4A" w:rsidRPr="00C12D98">
        <w:rPr>
          <w:rFonts w:ascii="Book Antiqua" w:eastAsia="Arial Unicode MS" w:hAnsi="Book Antiqua"/>
        </w:rPr>
        <w:t xml:space="preserve"> &gt; </w:t>
      </w:r>
      <w:r w:rsidRPr="00C12D98">
        <w:rPr>
          <w:rFonts w:ascii="Book Antiqua" w:eastAsia="Arial Unicode MS" w:hAnsi="Book Antiqua"/>
        </w:rPr>
        <w:t xml:space="preserve">48 </w:t>
      </w:r>
      <w:r w:rsidR="00EA7D4A" w:rsidRPr="00C12D98">
        <w:rPr>
          <w:rFonts w:ascii="Book Antiqua" w:eastAsia="Arial Unicode MS" w:hAnsi="Book Antiqua"/>
        </w:rPr>
        <w:t>h</w:t>
      </w:r>
      <w:r w:rsidRPr="00C12D98">
        <w:rPr>
          <w:rFonts w:ascii="Book Antiqua" w:eastAsia="Arial Unicode MS" w:hAnsi="Book Antiqua"/>
        </w:rPr>
        <w:t>. Multivariate logistic regression was used to calculate the adjusted odds of association of ERCP timing with in-hospital mortality, 30-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Pr="00C12D98">
        <w:rPr>
          <w:rFonts w:ascii="Book Antiqua" w:eastAsia="Arial Unicode MS" w:hAnsi="Book Antiqua"/>
        </w:rPr>
        <w:t xml:space="preserve"> mortality, and 30-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Pr="00C12D98">
        <w:rPr>
          <w:rFonts w:ascii="Book Antiqua" w:eastAsia="Arial Unicode MS" w:hAnsi="Book Antiqua"/>
        </w:rPr>
        <w:t xml:space="preserve"> readmissions, controlling for age, sex, severe disease and comorbidities.</w:t>
      </w:r>
      <w:r w:rsidR="00EA7D4A" w:rsidRPr="00C12D98">
        <w:rPr>
          <w:rFonts w:ascii="Book Antiqua" w:eastAsia="Arial Unicode MS" w:hAnsi="Book Antiqua"/>
        </w:rPr>
        <w:t xml:space="preserve"> </w:t>
      </w:r>
    </w:p>
    <w:p w14:paraId="09FAB57A" w14:textId="77777777" w:rsidR="00CF7E0D" w:rsidRPr="00C12D98" w:rsidRDefault="00CF7E0D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</w:rPr>
      </w:pPr>
    </w:p>
    <w:p w14:paraId="33790D2D" w14:textId="0733B02C" w:rsidR="00CF7E0D" w:rsidRPr="00C12D98" w:rsidRDefault="00F529B6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  <w:b/>
          <w:i/>
          <w:lang w:eastAsia="zh-CN"/>
        </w:rPr>
      </w:pPr>
      <w:r w:rsidRPr="00C12D98">
        <w:rPr>
          <w:rFonts w:ascii="Book Antiqua" w:eastAsia="Arial Unicode MS" w:hAnsi="Book Antiqua"/>
          <w:b/>
          <w:i/>
        </w:rPr>
        <w:t>Research results</w:t>
      </w:r>
    </w:p>
    <w:p w14:paraId="6E092479" w14:textId="753C0E13" w:rsidR="00CF7E0D" w:rsidRPr="00C12D98" w:rsidRDefault="00F529B6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</w:rPr>
      </w:pPr>
      <w:r w:rsidRPr="00C12D98">
        <w:rPr>
          <w:rFonts w:ascii="Book Antiqua" w:eastAsia="Arial Unicode MS" w:hAnsi="Book Antiqua"/>
        </w:rPr>
        <w:t>Four thousand five hundred and ninety-two</w:t>
      </w:r>
      <w:r w:rsidR="00CF7E0D" w:rsidRPr="00C12D98">
        <w:rPr>
          <w:rFonts w:ascii="Book Antiqua" w:eastAsia="Arial Unicode MS" w:hAnsi="Book Antiqua"/>
        </w:rPr>
        <w:t xml:space="preserve"> patients satisfied the inclusion criteria; 65.9% had early ERCP, while 34.1% had late ERCP. Early ERCP was associated with lower in-hospital mortality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CF7E0D" w:rsidRPr="00C12D98">
        <w:rPr>
          <w:rFonts w:ascii="Book Antiqua" w:eastAsia="Arial Unicode MS" w:hAnsi="Book Antiqua"/>
        </w:rPr>
        <w:t xml:space="preserve">1.2% </w:t>
      </w:r>
      <w:r w:rsidR="00EA7D4A" w:rsidRPr="00C12D98">
        <w:rPr>
          <w:rFonts w:ascii="Book Antiqua" w:eastAsia="Arial Unicode MS" w:hAnsi="Book Antiqua"/>
          <w:i/>
        </w:rPr>
        <w:t>vs</w:t>
      </w:r>
      <w:r w:rsidR="00CF7E0D" w:rsidRPr="00C12D98">
        <w:rPr>
          <w:rFonts w:ascii="Book Antiqua" w:eastAsia="Arial Unicode MS" w:hAnsi="Book Antiqua"/>
        </w:rPr>
        <w:t xml:space="preserve"> 2.4%) adjusted odds ratio</w:t>
      </w:r>
      <w:r w:rsidR="008F2F41" w:rsidRPr="00C12D98">
        <w:rPr>
          <w:rFonts w:ascii="Book Antiqua" w:eastAsia="Arial Unicode MS" w:hAnsi="Book Antiqua"/>
        </w:rPr>
        <w:t xml:space="preserve"> (</w:t>
      </w:r>
      <w:proofErr w:type="spellStart"/>
      <w:r w:rsidR="00CF7E0D" w:rsidRPr="00C12D98">
        <w:rPr>
          <w:rFonts w:ascii="Book Antiqua" w:eastAsia="Arial Unicode MS" w:hAnsi="Book Antiqua"/>
        </w:rPr>
        <w:t>aOR</w:t>
      </w:r>
      <w:proofErr w:type="spellEnd"/>
      <w:r w:rsidR="00CF7E0D" w:rsidRPr="00C12D98">
        <w:rPr>
          <w:rFonts w:ascii="Book Antiqua" w:eastAsia="Arial Unicode MS" w:hAnsi="Book Antiqua"/>
        </w:rPr>
        <w:t>), lower 30-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="00CF7E0D" w:rsidRPr="00C12D98">
        <w:rPr>
          <w:rFonts w:ascii="Book Antiqua" w:eastAsia="Arial Unicode MS" w:hAnsi="Book Antiqua"/>
        </w:rPr>
        <w:t xml:space="preserve"> mortality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CF7E0D" w:rsidRPr="00C12D98">
        <w:rPr>
          <w:rFonts w:ascii="Book Antiqua" w:eastAsia="Arial Unicode MS" w:hAnsi="Book Antiqua"/>
        </w:rPr>
        <w:t xml:space="preserve">1.5% </w:t>
      </w:r>
      <w:r w:rsidR="00EA7D4A" w:rsidRPr="00C12D98">
        <w:rPr>
          <w:rFonts w:ascii="Book Antiqua" w:eastAsia="Arial Unicode MS" w:hAnsi="Book Antiqua"/>
          <w:i/>
        </w:rPr>
        <w:t>vs</w:t>
      </w:r>
      <w:r w:rsidR="00CF7E0D" w:rsidRPr="00C12D98">
        <w:rPr>
          <w:rFonts w:ascii="Book Antiqua" w:eastAsia="Arial Unicode MS" w:hAnsi="Book Antiqua"/>
        </w:rPr>
        <w:t xml:space="preserve"> 3.3%), and a lower 30-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="00CF7E0D" w:rsidRPr="00C12D98">
        <w:rPr>
          <w:rFonts w:ascii="Book Antiqua" w:eastAsia="Arial Unicode MS" w:hAnsi="Book Antiqua"/>
        </w:rPr>
        <w:t xml:space="preserve"> readmission rate</w:t>
      </w:r>
      <w:r w:rsidR="008F2F41" w:rsidRPr="00C12D98">
        <w:rPr>
          <w:rFonts w:ascii="Book Antiqua" w:eastAsia="Arial Unicode MS" w:hAnsi="Book Antiqua"/>
        </w:rPr>
        <w:t xml:space="preserve"> (</w:t>
      </w:r>
      <w:r w:rsidR="00CF7E0D" w:rsidRPr="00C12D98">
        <w:rPr>
          <w:rFonts w:ascii="Book Antiqua" w:eastAsia="Arial Unicode MS" w:hAnsi="Book Antiqua"/>
        </w:rPr>
        <w:t xml:space="preserve">9.7% </w:t>
      </w:r>
      <w:r w:rsidR="00EA7D4A" w:rsidRPr="00C12D98">
        <w:rPr>
          <w:rFonts w:ascii="Book Antiqua" w:eastAsia="Arial Unicode MS" w:hAnsi="Book Antiqua"/>
          <w:i/>
        </w:rPr>
        <w:t>vs</w:t>
      </w:r>
      <w:r w:rsidR="00CF7E0D" w:rsidRPr="00C12D98">
        <w:rPr>
          <w:rFonts w:ascii="Book Antiqua" w:eastAsia="Arial Unicode MS" w:hAnsi="Book Antiqua"/>
        </w:rPr>
        <w:t xml:space="preserve"> 15.1%). When stratified by severity of cholangitis, there was a similar benefit. </w:t>
      </w:r>
    </w:p>
    <w:p w14:paraId="6AA05C4B" w14:textId="77777777" w:rsidR="00CF7E0D" w:rsidRPr="00C12D98" w:rsidRDefault="00CF7E0D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</w:rPr>
      </w:pPr>
    </w:p>
    <w:p w14:paraId="2501899B" w14:textId="5B113AD6" w:rsidR="00CF7E0D" w:rsidRPr="00C12D98" w:rsidRDefault="00F529B6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  <w:b/>
          <w:i/>
          <w:lang w:eastAsia="zh-CN"/>
        </w:rPr>
      </w:pPr>
      <w:r w:rsidRPr="00C12D98">
        <w:rPr>
          <w:rFonts w:ascii="Book Antiqua" w:eastAsia="Arial Unicode MS" w:hAnsi="Book Antiqua"/>
          <w:b/>
          <w:i/>
        </w:rPr>
        <w:t>Research conclusion</w:t>
      </w:r>
    </w:p>
    <w:p w14:paraId="4708C96A" w14:textId="5337C042" w:rsidR="00CF7E0D" w:rsidRPr="00C12D98" w:rsidRDefault="00CF7E0D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</w:rPr>
      </w:pPr>
      <w:r w:rsidRPr="00C12D98">
        <w:rPr>
          <w:rFonts w:ascii="Book Antiqua" w:eastAsia="Arial Unicode MS" w:hAnsi="Book Antiqua"/>
        </w:rPr>
        <w:t>There is a clear benefit from performing an early ERCP, specifically</w:t>
      </w:r>
      <w:r w:rsidR="00EA7D4A" w:rsidRPr="00C12D98">
        <w:rPr>
          <w:rFonts w:ascii="Book Antiqua" w:eastAsia="Arial Unicode MS" w:hAnsi="Book Antiqua"/>
        </w:rPr>
        <w:t xml:space="preserve"> &lt; </w:t>
      </w:r>
      <w:r w:rsidRPr="00C12D98">
        <w:rPr>
          <w:rFonts w:ascii="Book Antiqua" w:eastAsia="Arial Unicode MS" w:hAnsi="Book Antiqua"/>
        </w:rPr>
        <w:t xml:space="preserve">48 </w:t>
      </w:r>
      <w:r w:rsidR="00EA7D4A" w:rsidRPr="00C12D98">
        <w:rPr>
          <w:rFonts w:ascii="Book Antiqua" w:eastAsia="Arial Unicode MS" w:hAnsi="Book Antiqua"/>
        </w:rPr>
        <w:t>h</w:t>
      </w:r>
      <w:r w:rsidRPr="00C12D98">
        <w:rPr>
          <w:rFonts w:ascii="Book Antiqua" w:eastAsia="Arial Unicode MS" w:hAnsi="Book Antiqua"/>
        </w:rPr>
        <w:t xml:space="preserve"> from admission, for biliary drainage in patients with acute cholangitis regardless of severity. The benefits include, lower in-hospital mortality, 30-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Pr="00C12D98">
        <w:rPr>
          <w:rFonts w:ascii="Book Antiqua" w:eastAsia="Arial Unicode MS" w:hAnsi="Book Antiqua"/>
        </w:rPr>
        <w:t xml:space="preserve"> mortality, </w:t>
      </w:r>
      <w:proofErr w:type="gramStart"/>
      <w:r w:rsidRPr="00C12D98">
        <w:rPr>
          <w:rFonts w:ascii="Book Antiqua" w:eastAsia="Arial Unicode MS" w:hAnsi="Book Antiqua"/>
        </w:rPr>
        <w:t>30</w:t>
      </w:r>
      <w:proofErr w:type="gramEnd"/>
      <w:r w:rsidRPr="00C12D98">
        <w:rPr>
          <w:rFonts w:ascii="Book Antiqua" w:eastAsia="Arial Unicode MS" w:hAnsi="Book Antiqua"/>
        </w:rPr>
        <w:t>-</w:t>
      </w:r>
      <w:r w:rsidR="00EA7D4A" w:rsidRPr="00C12D98">
        <w:rPr>
          <w:rFonts w:ascii="Book Antiqua" w:eastAsia="Arial Unicode MS" w:hAnsi="Book Antiqua"/>
          <w:lang w:eastAsia="zh-CN"/>
        </w:rPr>
        <w:t>d</w:t>
      </w:r>
      <w:r w:rsidRPr="00C12D98">
        <w:rPr>
          <w:rFonts w:ascii="Book Antiqua" w:eastAsia="Arial Unicode MS" w:hAnsi="Book Antiqua"/>
        </w:rPr>
        <w:t xml:space="preserve"> readmission and reduced hospitalization costs.</w:t>
      </w:r>
      <w:r w:rsidR="00EA7D4A" w:rsidRPr="00C12D98">
        <w:rPr>
          <w:rFonts w:ascii="Book Antiqua" w:eastAsia="Arial Unicode MS" w:hAnsi="Book Antiqua"/>
        </w:rPr>
        <w:t xml:space="preserve"> </w:t>
      </w:r>
      <w:r w:rsidRPr="00C12D98">
        <w:rPr>
          <w:rFonts w:ascii="Book Antiqua" w:eastAsia="Arial Unicode MS" w:hAnsi="Book Antiqua"/>
        </w:rPr>
        <w:t xml:space="preserve">. </w:t>
      </w:r>
    </w:p>
    <w:p w14:paraId="4E66F98C" w14:textId="77777777" w:rsidR="00CF7E0D" w:rsidRPr="00C12D98" w:rsidRDefault="00CF7E0D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</w:rPr>
      </w:pPr>
    </w:p>
    <w:p w14:paraId="5F80426E" w14:textId="3D30A0E4" w:rsidR="00CF7E0D" w:rsidRPr="00C12D98" w:rsidRDefault="00CF7E0D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  <w:b/>
          <w:i/>
          <w:lang w:eastAsia="zh-CN"/>
        </w:rPr>
      </w:pPr>
      <w:r w:rsidRPr="00C12D98">
        <w:rPr>
          <w:rFonts w:ascii="Book Antiqua" w:eastAsia="Arial Unicode MS" w:hAnsi="Book Antiqua"/>
          <w:b/>
          <w:i/>
        </w:rPr>
        <w:t xml:space="preserve">Research </w:t>
      </w:r>
      <w:r w:rsidR="002C2B09" w:rsidRPr="00C12D98">
        <w:rPr>
          <w:rFonts w:ascii="Book Antiqua" w:eastAsia="Arial Unicode MS" w:hAnsi="Book Antiqua"/>
          <w:b/>
          <w:i/>
        </w:rPr>
        <w:t>prospective</w:t>
      </w:r>
    </w:p>
    <w:p w14:paraId="5681563E" w14:textId="534E1647" w:rsidR="00CF7E0D" w:rsidRPr="00C12D98" w:rsidRDefault="002C2B09" w:rsidP="00C12D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/>
        </w:rPr>
      </w:pPr>
      <w:r w:rsidRPr="00C12D98">
        <w:rPr>
          <w:rFonts w:ascii="Book Antiqua" w:eastAsia="Arial Unicode MS" w:hAnsi="Book Antiqua"/>
        </w:rPr>
        <w:t xml:space="preserve">Early ERCP </w:t>
      </w:r>
      <w:r w:rsidR="00546F76" w:rsidRPr="00C12D98">
        <w:rPr>
          <w:rFonts w:ascii="Book Antiqua" w:eastAsia="Arial Unicode MS" w:hAnsi="Book Antiqua"/>
        </w:rPr>
        <w:t xml:space="preserve">seems to offer a </w:t>
      </w:r>
      <w:r w:rsidRPr="00C12D98">
        <w:rPr>
          <w:rFonts w:ascii="Book Antiqua" w:eastAsia="Arial Unicode MS" w:hAnsi="Book Antiqua"/>
        </w:rPr>
        <w:t xml:space="preserve">mortality benefit </w:t>
      </w:r>
      <w:r w:rsidR="00546F76" w:rsidRPr="00C12D98">
        <w:rPr>
          <w:rFonts w:ascii="Book Antiqua" w:eastAsia="Arial Unicode MS" w:hAnsi="Book Antiqua"/>
        </w:rPr>
        <w:t xml:space="preserve">compared to later ERCP. This data adds to the body of evidence from other studies about the benefit of early ERCP. Therefore </w:t>
      </w:r>
      <w:r w:rsidR="00546F76" w:rsidRPr="00C12D98">
        <w:rPr>
          <w:rFonts w:ascii="Book Antiqua" w:eastAsia="Arial Unicode MS" w:hAnsi="Book Antiqua"/>
        </w:rPr>
        <w:lastRenderedPageBreak/>
        <w:t xml:space="preserve">hospitals should have the resources to perform ERCP early in patients with cholangitis, regardless of severity. </w:t>
      </w:r>
    </w:p>
    <w:p w14:paraId="0643245D" w14:textId="77777777" w:rsidR="00955145" w:rsidRPr="00C12D98" w:rsidRDefault="00955145" w:rsidP="00C12D98">
      <w:pPr>
        <w:spacing w:line="360" w:lineRule="auto"/>
        <w:jc w:val="both"/>
        <w:rPr>
          <w:rFonts w:ascii="Book Antiqua" w:eastAsia="Arial Unicode MS" w:hAnsi="Book Antiqua"/>
          <w:lang w:eastAsia="zh-CN"/>
        </w:rPr>
      </w:pPr>
      <w:r w:rsidRPr="00C12D98">
        <w:rPr>
          <w:rFonts w:ascii="Book Antiqua" w:eastAsia="Arial Unicode MS" w:hAnsi="Book Antiqua"/>
          <w:lang w:eastAsia="zh-CN"/>
        </w:rPr>
        <w:br w:type="page"/>
      </w:r>
    </w:p>
    <w:p w14:paraId="400D9957" w14:textId="63E1135D" w:rsidR="00955145" w:rsidRPr="00C12D98" w:rsidRDefault="00955145" w:rsidP="00C12D98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C12D98">
        <w:rPr>
          <w:rFonts w:ascii="Book Antiqua" w:hAnsi="Book Antiqua"/>
          <w:b/>
          <w:bCs/>
          <w:lang w:eastAsia="zh-CN"/>
        </w:rPr>
        <w:lastRenderedPageBreak/>
        <w:t>REFERENCES</w:t>
      </w:r>
    </w:p>
    <w:p w14:paraId="304572A9" w14:textId="77777777" w:rsidR="00D742F1" w:rsidRPr="00C12D98" w:rsidRDefault="00D742F1" w:rsidP="00C12D98">
      <w:pPr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</w:rPr>
        <w:t xml:space="preserve">1 </w:t>
      </w:r>
      <w:r w:rsidRPr="00C12D98">
        <w:rPr>
          <w:rFonts w:ascii="Book Antiqua" w:hAnsi="Book Antiqua"/>
          <w:b/>
        </w:rPr>
        <w:t>Miura F</w:t>
      </w:r>
      <w:r w:rsidRPr="00C12D98">
        <w:rPr>
          <w:rFonts w:ascii="Book Antiqua" w:hAnsi="Book Antiqua"/>
        </w:rPr>
        <w:t xml:space="preserve">, Okamoto K, Takada T, Strasberg SM, </w:t>
      </w:r>
      <w:proofErr w:type="spellStart"/>
      <w:r w:rsidRPr="00C12D98">
        <w:rPr>
          <w:rFonts w:ascii="Book Antiqua" w:hAnsi="Book Antiqua"/>
        </w:rPr>
        <w:t>Asbun</w:t>
      </w:r>
      <w:proofErr w:type="spellEnd"/>
      <w:r w:rsidRPr="00C12D98">
        <w:rPr>
          <w:rFonts w:ascii="Book Antiqua" w:hAnsi="Book Antiqua"/>
        </w:rPr>
        <w:t xml:space="preserve"> HJ, Pitt HA, </w:t>
      </w:r>
      <w:proofErr w:type="spellStart"/>
      <w:r w:rsidRPr="00C12D98">
        <w:rPr>
          <w:rFonts w:ascii="Book Antiqua" w:hAnsi="Book Antiqua"/>
        </w:rPr>
        <w:t>Gomi</w:t>
      </w:r>
      <w:proofErr w:type="spellEnd"/>
      <w:r w:rsidRPr="00C12D98">
        <w:rPr>
          <w:rFonts w:ascii="Book Antiqua" w:hAnsi="Book Antiqua"/>
        </w:rPr>
        <w:t xml:space="preserve"> H, </w:t>
      </w:r>
      <w:proofErr w:type="spellStart"/>
      <w:r w:rsidRPr="00C12D98">
        <w:rPr>
          <w:rFonts w:ascii="Book Antiqua" w:hAnsi="Book Antiqua"/>
        </w:rPr>
        <w:t>Solomkin</w:t>
      </w:r>
      <w:proofErr w:type="spellEnd"/>
      <w:r w:rsidRPr="00C12D98">
        <w:rPr>
          <w:rFonts w:ascii="Book Antiqua" w:hAnsi="Book Antiqua"/>
        </w:rPr>
        <w:t xml:space="preserve"> JS, Schlossberg D, Han HS, Kim MH, Hwang TL, Chen MF, Huang WS, </w:t>
      </w:r>
      <w:proofErr w:type="spellStart"/>
      <w:r w:rsidRPr="00C12D98">
        <w:rPr>
          <w:rFonts w:ascii="Book Antiqua" w:hAnsi="Book Antiqua"/>
        </w:rPr>
        <w:t>Kiriyama</w:t>
      </w:r>
      <w:proofErr w:type="spellEnd"/>
      <w:r w:rsidRPr="00C12D98">
        <w:rPr>
          <w:rFonts w:ascii="Book Antiqua" w:hAnsi="Book Antiqua"/>
        </w:rPr>
        <w:t xml:space="preserve"> S, </w:t>
      </w:r>
      <w:proofErr w:type="spellStart"/>
      <w:r w:rsidRPr="00C12D98">
        <w:rPr>
          <w:rFonts w:ascii="Book Antiqua" w:hAnsi="Book Antiqua"/>
        </w:rPr>
        <w:t>Itoi</w:t>
      </w:r>
      <w:proofErr w:type="spellEnd"/>
      <w:r w:rsidRPr="00C12D98">
        <w:rPr>
          <w:rFonts w:ascii="Book Antiqua" w:hAnsi="Book Antiqua"/>
        </w:rPr>
        <w:t xml:space="preserve"> T, Garden OJ, </w:t>
      </w:r>
      <w:proofErr w:type="spellStart"/>
      <w:r w:rsidRPr="00C12D98">
        <w:rPr>
          <w:rFonts w:ascii="Book Antiqua" w:hAnsi="Book Antiqua"/>
        </w:rPr>
        <w:t>Liau</w:t>
      </w:r>
      <w:proofErr w:type="spellEnd"/>
      <w:r w:rsidRPr="00C12D98">
        <w:rPr>
          <w:rFonts w:ascii="Book Antiqua" w:hAnsi="Book Antiqua"/>
        </w:rPr>
        <w:t xml:space="preserve"> KH, </w:t>
      </w:r>
      <w:proofErr w:type="spellStart"/>
      <w:r w:rsidRPr="00C12D98">
        <w:rPr>
          <w:rFonts w:ascii="Book Antiqua" w:hAnsi="Book Antiqua"/>
        </w:rPr>
        <w:t>Horiguchi</w:t>
      </w:r>
      <w:proofErr w:type="spellEnd"/>
      <w:r w:rsidRPr="00C12D98">
        <w:rPr>
          <w:rFonts w:ascii="Book Antiqua" w:hAnsi="Book Antiqua"/>
        </w:rPr>
        <w:t xml:space="preserve"> A, Liu KH, Su CH, </w:t>
      </w:r>
      <w:proofErr w:type="spellStart"/>
      <w:r w:rsidRPr="00C12D98">
        <w:rPr>
          <w:rFonts w:ascii="Book Antiqua" w:hAnsi="Book Antiqua"/>
        </w:rPr>
        <w:t>Gouma</w:t>
      </w:r>
      <w:proofErr w:type="spellEnd"/>
      <w:r w:rsidRPr="00C12D98">
        <w:rPr>
          <w:rFonts w:ascii="Book Antiqua" w:hAnsi="Book Antiqua"/>
        </w:rPr>
        <w:t xml:space="preserve"> DJ, Belli G, </w:t>
      </w:r>
      <w:proofErr w:type="spellStart"/>
      <w:r w:rsidRPr="00C12D98">
        <w:rPr>
          <w:rFonts w:ascii="Book Antiqua" w:hAnsi="Book Antiqua"/>
        </w:rPr>
        <w:t>Dervenis</w:t>
      </w:r>
      <w:proofErr w:type="spellEnd"/>
      <w:r w:rsidRPr="00C12D98">
        <w:rPr>
          <w:rFonts w:ascii="Book Antiqua" w:hAnsi="Book Antiqua"/>
        </w:rPr>
        <w:t xml:space="preserve"> C, </w:t>
      </w:r>
      <w:proofErr w:type="spellStart"/>
      <w:r w:rsidRPr="00C12D98">
        <w:rPr>
          <w:rFonts w:ascii="Book Antiqua" w:hAnsi="Book Antiqua"/>
        </w:rPr>
        <w:t>Jagannath</w:t>
      </w:r>
      <w:proofErr w:type="spellEnd"/>
      <w:r w:rsidRPr="00C12D98">
        <w:rPr>
          <w:rFonts w:ascii="Book Antiqua" w:hAnsi="Book Antiqua"/>
        </w:rPr>
        <w:t xml:space="preserve"> P, Chan ACW, Lau WY, Endo I, Suzuki K, Yoon YS, de </w:t>
      </w:r>
      <w:proofErr w:type="spellStart"/>
      <w:r w:rsidRPr="00C12D98">
        <w:rPr>
          <w:rFonts w:ascii="Book Antiqua" w:hAnsi="Book Antiqua"/>
        </w:rPr>
        <w:t>Santibañes</w:t>
      </w:r>
      <w:proofErr w:type="spellEnd"/>
      <w:r w:rsidRPr="00C12D98">
        <w:rPr>
          <w:rFonts w:ascii="Book Antiqua" w:hAnsi="Book Antiqua"/>
        </w:rPr>
        <w:t xml:space="preserve"> E, </w:t>
      </w:r>
      <w:proofErr w:type="spellStart"/>
      <w:r w:rsidRPr="00C12D98">
        <w:rPr>
          <w:rFonts w:ascii="Book Antiqua" w:hAnsi="Book Antiqua"/>
        </w:rPr>
        <w:t>Giménez</w:t>
      </w:r>
      <w:proofErr w:type="spellEnd"/>
      <w:r w:rsidRPr="00C12D98">
        <w:rPr>
          <w:rFonts w:ascii="Book Antiqua" w:hAnsi="Book Antiqua"/>
        </w:rPr>
        <w:t xml:space="preserve"> ME, Jonas E, Singh H, Honda G, </w:t>
      </w:r>
      <w:proofErr w:type="spellStart"/>
      <w:r w:rsidRPr="00C12D98">
        <w:rPr>
          <w:rFonts w:ascii="Book Antiqua" w:hAnsi="Book Antiqua"/>
        </w:rPr>
        <w:t>Asai</w:t>
      </w:r>
      <w:proofErr w:type="spellEnd"/>
      <w:r w:rsidRPr="00C12D98">
        <w:rPr>
          <w:rFonts w:ascii="Book Antiqua" w:hAnsi="Book Antiqua"/>
        </w:rPr>
        <w:t xml:space="preserve"> K, Mori Y, Wada K, Higuchi R, Watanabe M, </w:t>
      </w:r>
      <w:proofErr w:type="spellStart"/>
      <w:r w:rsidRPr="00C12D98">
        <w:rPr>
          <w:rFonts w:ascii="Book Antiqua" w:hAnsi="Book Antiqua"/>
        </w:rPr>
        <w:t>Rikiyama</w:t>
      </w:r>
      <w:proofErr w:type="spellEnd"/>
      <w:r w:rsidRPr="00C12D98">
        <w:rPr>
          <w:rFonts w:ascii="Book Antiqua" w:hAnsi="Book Antiqua"/>
        </w:rPr>
        <w:t xml:space="preserve"> T, </w:t>
      </w:r>
      <w:proofErr w:type="spellStart"/>
      <w:r w:rsidRPr="00C12D98">
        <w:rPr>
          <w:rFonts w:ascii="Book Antiqua" w:hAnsi="Book Antiqua"/>
        </w:rPr>
        <w:t>Sata</w:t>
      </w:r>
      <w:proofErr w:type="spellEnd"/>
      <w:r w:rsidRPr="00C12D98">
        <w:rPr>
          <w:rFonts w:ascii="Book Antiqua" w:hAnsi="Book Antiqua"/>
        </w:rPr>
        <w:t xml:space="preserve"> N, Kano N, </w:t>
      </w:r>
      <w:proofErr w:type="spellStart"/>
      <w:r w:rsidRPr="00C12D98">
        <w:rPr>
          <w:rFonts w:ascii="Book Antiqua" w:hAnsi="Book Antiqua"/>
        </w:rPr>
        <w:t>Umezawa</w:t>
      </w:r>
      <w:proofErr w:type="spellEnd"/>
      <w:r w:rsidRPr="00C12D98">
        <w:rPr>
          <w:rFonts w:ascii="Book Antiqua" w:hAnsi="Book Antiqua"/>
        </w:rPr>
        <w:t xml:space="preserve"> A, Mukai S, </w:t>
      </w:r>
      <w:proofErr w:type="spellStart"/>
      <w:r w:rsidRPr="00C12D98">
        <w:rPr>
          <w:rFonts w:ascii="Book Antiqua" w:hAnsi="Book Antiqua"/>
        </w:rPr>
        <w:t>Tokumura</w:t>
      </w:r>
      <w:proofErr w:type="spellEnd"/>
      <w:r w:rsidRPr="00C12D98">
        <w:rPr>
          <w:rFonts w:ascii="Book Antiqua" w:hAnsi="Book Antiqua"/>
        </w:rPr>
        <w:t xml:space="preserve"> H, </w:t>
      </w:r>
      <w:proofErr w:type="spellStart"/>
      <w:r w:rsidRPr="00C12D98">
        <w:rPr>
          <w:rFonts w:ascii="Book Antiqua" w:hAnsi="Book Antiqua"/>
        </w:rPr>
        <w:t>Hata</w:t>
      </w:r>
      <w:proofErr w:type="spellEnd"/>
      <w:r w:rsidRPr="00C12D98">
        <w:rPr>
          <w:rFonts w:ascii="Book Antiqua" w:hAnsi="Book Antiqua"/>
        </w:rPr>
        <w:t xml:space="preserve"> J, </w:t>
      </w:r>
      <w:proofErr w:type="spellStart"/>
      <w:r w:rsidRPr="00C12D98">
        <w:rPr>
          <w:rFonts w:ascii="Book Antiqua" w:hAnsi="Book Antiqua"/>
        </w:rPr>
        <w:t>Kozaka</w:t>
      </w:r>
      <w:proofErr w:type="spellEnd"/>
      <w:r w:rsidRPr="00C12D98">
        <w:rPr>
          <w:rFonts w:ascii="Book Antiqua" w:hAnsi="Book Antiqua"/>
        </w:rPr>
        <w:t xml:space="preserve"> K, Iwashita Y, </w:t>
      </w:r>
      <w:proofErr w:type="spellStart"/>
      <w:r w:rsidRPr="00C12D98">
        <w:rPr>
          <w:rFonts w:ascii="Book Antiqua" w:hAnsi="Book Antiqua"/>
        </w:rPr>
        <w:t>Hibi</w:t>
      </w:r>
      <w:proofErr w:type="spellEnd"/>
      <w:r w:rsidRPr="00C12D98">
        <w:rPr>
          <w:rFonts w:ascii="Book Antiqua" w:hAnsi="Book Antiqua"/>
        </w:rPr>
        <w:t xml:space="preserve"> T, </w:t>
      </w:r>
      <w:proofErr w:type="spellStart"/>
      <w:r w:rsidRPr="00C12D98">
        <w:rPr>
          <w:rFonts w:ascii="Book Antiqua" w:hAnsi="Book Antiqua"/>
        </w:rPr>
        <w:t>Yokoe</w:t>
      </w:r>
      <w:proofErr w:type="spellEnd"/>
      <w:r w:rsidRPr="00C12D98">
        <w:rPr>
          <w:rFonts w:ascii="Book Antiqua" w:hAnsi="Book Antiqua"/>
        </w:rPr>
        <w:t xml:space="preserve"> M, Kimura T, Kitano S, Inomata M, Hirata K, </w:t>
      </w:r>
      <w:proofErr w:type="spellStart"/>
      <w:r w:rsidRPr="00C12D98">
        <w:rPr>
          <w:rFonts w:ascii="Book Antiqua" w:hAnsi="Book Antiqua"/>
        </w:rPr>
        <w:t>Sumiyama</w:t>
      </w:r>
      <w:proofErr w:type="spellEnd"/>
      <w:r w:rsidRPr="00C12D98">
        <w:rPr>
          <w:rFonts w:ascii="Book Antiqua" w:hAnsi="Book Antiqua"/>
        </w:rPr>
        <w:t xml:space="preserve"> Y, Inui K, Yamamoto M. Tokyo Guidelines 2018: initial management of acute biliary infection and flowchart for acute cholangitis. </w:t>
      </w:r>
      <w:r w:rsidRPr="00C12D98">
        <w:rPr>
          <w:rFonts w:ascii="Book Antiqua" w:hAnsi="Book Antiqua"/>
          <w:i/>
        </w:rPr>
        <w:t xml:space="preserve">J Hepatobiliary </w:t>
      </w:r>
      <w:proofErr w:type="spellStart"/>
      <w:r w:rsidRPr="00C12D98">
        <w:rPr>
          <w:rFonts w:ascii="Book Antiqua" w:hAnsi="Book Antiqua"/>
          <w:i/>
        </w:rPr>
        <w:t>Pancreat</w:t>
      </w:r>
      <w:proofErr w:type="spellEnd"/>
      <w:r w:rsidRPr="00C12D98">
        <w:rPr>
          <w:rFonts w:ascii="Book Antiqua" w:hAnsi="Book Antiqua"/>
          <w:i/>
        </w:rPr>
        <w:t xml:space="preserve"> </w:t>
      </w:r>
      <w:proofErr w:type="spellStart"/>
      <w:r w:rsidRPr="00C12D98">
        <w:rPr>
          <w:rFonts w:ascii="Book Antiqua" w:hAnsi="Book Antiqua"/>
          <w:i/>
        </w:rPr>
        <w:t>Sci</w:t>
      </w:r>
      <w:proofErr w:type="spellEnd"/>
      <w:r w:rsidRPr="00C12D98">
        <w:rPr>
          <w:rFonts w:ascii="Book Antiqua" w:hAnsi="Book Antiqua"/>
        </w:rPr>
        <w:t xml:space="preserve"> 2018; </w:t>
      </w:r>
      <w:r w:rsidRPr="00C12D98">
        <w:rPr>
          <w:rFonts w:ascii="Book Antiqua" w:hAnsi="Book Antiqua"/>
          <w:b/>
        </w:rPr>
        <w:t>25</w:t>
      </w:r>
      <w:r w:rsidRPr="00C12D98">
        <w:rPr>
          <w:rFonts w:ascii="Book Antiqua" w:hAnsi="Book Antiqua"/>
        </w:rPr>
        <w:t>: 31-40 [PMID: 28941329 DOI: 10.1002/jhbp.509]</w:t>
      </w:r>
    </w:p>
    <w:p w14:paraId="734C90F0" w14:textId="77777777" w:rsidR="00D742F1" w:rsidRPr="00C12D98" w:rsidRDefault="00D742F1" w:rsidP="00C12D98">
      <w:pPr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</w:rPr>
        <w:t xml:space="preserve">2 </w:t>
      </w:r>
      <w:r w:rsidRPr="00C12D98">
        <w:rPr>
          <w:rFonts w:ascii="Book Antiqua" w:hAnsi="Book Antiqua"/>
          <w:b/>
        </w:rPr>
        <w:t>Lee F</w:t>
      </w:r>
      <w:r w:rsidRPr="00C12D98">
        <w:rPr>
          <w:rFonts w:ascii="Book Antiqua" w:hAnsi="Book Antiqua"/>
        </w:rPr>
        <w:t xml:space="preserve">, Ohanian E, </w:t>
      </w:r>
      <w:proofErr w:type="spellStart"/>
      <w:r w:rsidRPr="00C12D98">
        <w:rPr>
          <w:rFonts w:ascii="Book Antiqua" w:hAnsi="Book Antiqua"/>
        </w:rPr>
        <w:t>Rheem</w:t>
      </w:r>
      <w:proofErr w:type="spellEnd"/>
      <w:r w:rsidRPr="00C12D98">
        <w:rPr>
          <w:rFonts w:ascii="Book Antiqua" w:hAnsi="Book Antiqua"/>
        </w:rPr>
        <w:t xml:space="preserve"> J, Laine L, Che K, Kim JJ. Delayed endoscopic retrograde cholangiopancreatography is associated with persistent organ failure in </w:t>
      </w:r>
      <w:proofErr w:type="spellStart"/>
      <w:r w:rsidRPr="00C12D98">
        <w:rPr>
          <w:rFonts w:ascii="Book Antiqua" w:hAnsi="Book Antiqua"/>
        </w:rPr>
        <w:t>hospitalised</w:t>
      </w:r>
      <w:proofErr w:type="spellEnd"/>
      <w:r w:rsidRPr="00C12D98">
        <w:rPr>
          <w:rFonts w:ascii="Book Antiqua" w:hAnsi="Book Antiqua"/>
        </w:rPr>
        <w:t xml:space="preserve"> patients with acute cholangitis. </w:t>
      </w:r>
      <w:r w:rsidRPr="00C12D98">
        <w:rPr>
          <w:rFonts w:ascii="Book Antiqua" w:hAnsi="Book Antiqua"/>
          <w:i/>
        </w:rPr>
        <w:t xml:space="preserve">Aliment </w:t>
      </w:r>
      <w:proofErr w:type="spellStart"/>
      <w:r w:rsidRPr="00C12D98">
        <w:rPr>
          <w:rFonts w:ascii="Book Antiqua" w:hAnsi="Book Antiqua"/>
          <w:i/>
        </w:rPr>
        <w:t>Pharmacol</w:t>
      </w:r>
      <w:proofErr w:type="spellEnd"/>
      <w:r w:rsidRPr="00C12D98">
        <w:rPr>
          <w:rFonts w:ascii="Book Antiqua" w:hAnsi="Book Antiqua"/>
          <w:i/>
        </w:rPr>
        <w:t xml:space="preserve"> </w:t>
      </w:r>
      <w:proofErr w:type="spellStart"/>
      <w:r w:rsidRPr="00C12D98">
        <w:rPr>
          <w:rFonts w:ascii="Book Antiqua" w:hAnsi="Book Antiqua"/>
          <w:i/>
        </w:rPr>
        <w:t>Ther</w:t>
      </w:r>
      <w:proofErr w:type="spellEnd"/>
      <w:r w:rsidRPr="00C12D98">
        <w:rPr>
          <w:rFonts w:ascii="Book Antiqua" w:hAnsi="Book Antiqua"/>
        </w:rPr>
        <w:t xml:space="preserve"> 2015; </w:t>
      </w:r>
      <w:r w:rsidRPr="00C12D98">
        <w:rPr>
          <w:rFonts w:ascii="Book Antiqua" w:hAnsi="Book Antiqua"/>
          <w:b/>
        </w:rPr>
        <w:t>42</w:t>
      </w:r>
      <w:r w:rsidRPr="00C12D98">
        <w:rPr>
          <w:rFonts w:ascii="Book Antiqua" w:hAnsi="Book Antiqua"/>
        </w:rPr>
        <w:t>: 212-220 [PMID: 25997554 DOI: 10.1111/apt.13253]</w:t>
      </w:r>
    </w:p>
    <w:p w14:paraId="5B6140D5" w14:textId="77777777" w:rsidR="00D742F1" w:rsidRPr="00C12D98" w:rsidRDefault="00D742F1" w:rsidP="00C12D98">
      <w:pPr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</w:rPr>
        <w:t xml:space="preserve">3 </w:t>
      </w:r>
      <w:proofErr w:type="spellStart"/>
      <w:r w:rsidRPr="00C12D98">
        <w:rPr>
          <w:rFonts w:ascii="Book Antiqua" w:hAnsi="Book Antiqua"/>
          <w:b/>
        </w:rPr>
        <w:t>Khashab</w:t>
      </w:r>
      <w:proofErr w:type="spellEnd"/>
      <w:r w:rsidRPr="00C12D98">
        <w:rPr>
          <w:rFonts w:ascii="Book Antiqua" w:hAnsi="Book Antiqua"/>
          <w:b/>
        </w:rPr>
        <w:t xml:space="preserve"> MA</w:t>
      </w:r>
      <w:r w:rsidRPr="00C12D98">
        <w:rPr>
          <w:rFonts w:ascii="Book Antiqua" w:hAnsi="Book Antiqua"/>
        </w:rPr>
        <w:t xml:space="preserve">, Tariq A, Tariq U, Kim K, Ponor L, Lennon AM, Canto MI, </w:t>
      </w:r>
      <w:proofErr w:type="spellStart"/>
      <w:r w:rsidRPr="00C12D98">
        <w:rPr>
          <w:rFonts w:ascii="Book Antiqua" w:hAnsi="Book Antiqua"/>
        </w:rPr>
        <w:t>Gurakar</w:t>
      </w:r>
      <w:proofErr w:type="spellEnd"/>
      <w:r w:rsidRPr="00C12D98">
        <w:rPr>
          <w:rFonts w:ascii="Book Antiqua" w:hAnsi="Book Antiqua"/>
        </w:rPr>
        <w:t xml:space="preserve"> A, Yu Q, Dunbar K, </w:t>
      </w:r>
      <w:proofErr w:type="spellStart"/>
      <w:r w:rsidRPr="00C12D98">
        <w:rPr>
          <w:rFonts w:ascii="Book Antiqua" w:hAnsi="Book Antiqua"/>
        </w:rPr>
        <w:t>Hutfless</w:t>
      </w:r>
      <w:proofErr w:type="spellEnd"/>
      <w:r w:rsidRPr="00C12D98">
        <w:rPr>
          <w:rFonts w:ascii="Book Antiqua" w:hAnsi="Book Antiqua"/>
        </w:rPr>
        <w:t xml:space="preserve"> S, </w:t>
      </w:r>
      <w:proofErr w:type="spellStart"/>
      <w:r w:rsidRPr="00C12D98">
        <w:rPr>
          <w:rFonts w:ascii="Book Antiqua" w:hAnsi="Book Antiqua"/>
        </w:rPr>
        <w:t>Kalloo</w:t>
      </w:r>
      <w:proofErr w:type="spellEnd"/>
      <w:r w:rsidRPr="00C12D98">
        <w:rPr>
          <w:rFonts w:ascii="Book Antiqua" w:hAnsi="Book Antiqua"/>
        </w:rPr>
        <w:t xml:space="preserve"> AN, Singh VK. Delayed and unsuccessful endoscopic retrograde cholangiopancreatography are associated with worse outcomes in patients with acute cholangitis. </w:t>
      </w:r>
      <w:proofErr w:type="spellStart"/>
      <w:r w:rsidRPr="00C12D98">
        <w:rPr>
          <w:rFonts w:ascii="Book Antiqua" w:hAnsi="Book Antiqua"/>
          <w:i/>
        </w:rPr>
        <w:t>Clin</w:t>
      </w:r>
      <w:proofErr w:type="spellEnd"/>
      <w:r w:rsidRPr="00C12D98">
        <w:rPr>
          <w:rFonts w:ascii="Book Antiqua" w:hAnsi="Book Antiqua"/>
          <w:i/>
        </w:rPr>
        <w:t xml:space="preserve"> </w:t>
      </w:r>
      <w:proofErr w:type="spellStart"/>
      <w:r w:rsidRPr="00C12D98">
        <w:rPr>
          <w:rFonts w:ascii="Book Antiqua" w:hAnsi="Book Antiqua"/>
          <w:i/>
        </w:rPr>
        <w:t>Gastroenterol</w:t>
      </w:r>
      <w:proofErr w:type="spellEnd"/>
      <w:r w:rsidRPr="00C12D98">
        <w:rPr>
          <w:rFonts w:ascii="Book Antiqua" w:hAnsi="Book Antiqua"/>
          <w:i/>
        </w:rPr>
        <w:t xml:space="preserve"> </w:t>
      </w:r>
      <w:proofErr w:type="spellStart"/>
      <w:r w:rsidRPr="00C12D98">
        <w:rPr>
          <w:rFonts w:ascii="Book Antiqua" w:hAnsi="Book Antiqua"/>
          <w:i/>
        </w:rPr>
        <w:t>Hepatol</w:t>
      </w:r>
      <w:proofErr w:type="spellEnd"/>
      <w:r w:rsidRPr="00C12D98">
        <w:rPr>
          <w:rFonts w:ascii="Book Antiqua" w:hAnsi="Book Antiqua"/>
        </w:rPr>
        <w:t xml:space="preserve"> 2012; </w:t>
      </w:r>
      <w:r w:rsidRPr="00C12D98">
        <w:rPr>
          <w:rFonts w:ascii="Book Antiqua" w:hAnsi="Book Antiqua"/>
          <w:b/>
        </w:rPr>
        <w:t>10</w:t>
      </w:r>
      <w:r w:rsidRPr="00C12D98">
        <w:rPr>
          <w:rFonts w:ascii="Book Antiqua" w:hAnsi="Book Antiqua"/>
        </w:rPr>
        <w:t>: 1157-1161 [PMID: 22507875 DOI: 10.1016/j.cgh.2012.03.029]</w:t>
      </w:r>
    </w:p>
    <w:p w14:paraId="3D01145B" w14:textId="77777777" w:rsidR="00D742F1" w:rsidRPr="00C12D98" w:rsidRDefault="00D742F1" w:rsidP="00C12D98">
      <w:pPr>
        <w:spacing w:line="360" w:lineRule="auto"/>
        <w:jc w:val="both"/>
        <w:rPr>
          <w:rFonts w:ascii="Book Antiqua" w:hAnsi="Book Antiqua"/>
        </w:rPr>
      </w:pPr>
      <w:proofErr w:type="gramStart"/>
      <w:r w:rsidRPr="00C12D98">
        <w:rPr>
          <w:rFonts w:ascii="Book Antiqua" w:hAnsi="Book Antiqua"/>
        </w:rPr>
        <w:t xml:space="preserve">4 </w:t>
      </w:r>
      <w:r w:rsidRPr="00C12D98">
        <w:rPr>
          <w:rFonts w:ascii="Book Antiqua" w:hAnsi="Book Antiqua"/>
          <w:b/>
        </w:rPr>
        <w:t>Tan M</w:t>
      </w:r>
      <w:r w:rsidRPr="00C12D98">
        <w:rPr>
          <w:rFonts w:ascii="Book Antiqua" w:hAnsi="Book Antiqua"/>
        </w:rPr>
        <w:t xml:space="preserve">, </w:t>
      </w:r>
      <w:proofErr w:type="spellStart"/>
      <w:r w:rsidRPr="00C12D98">
        <w:rPr>
          <w:rFonts w:ascii="Book Antiqua" w:hAnsi="Book Antiqua"/>
        </w:rPr>
        <w:t>Schaffalitzky</w:t>
      </w:r>
      <w:proofErr w:type="spellEnd"/>
      <w:r w:rsidRPr="00C12D98">
        <w:rPr>
          <w:rFonts w:ascii="Book Antiqua" w:hAnsi="Book Antiqua"/>
        </w:rPr>
        <w:t xml:space="preserve"> de </w:t>
      </w:r>
      <w:proofErr w:type="spellStart"/>
      <w:r w:rsidRPr="00C12D98">
        <w:rPr>
          <w:rFonts w:ascii="Book Antiqua" w:hAnsi="Book Antiqua"/>
        </w:rPr>
        <w:t>Muckadell</w:t>
      </w:r>
      <w:proofErr w:type="spellEnd"/>
      <w:r w:rsidRPr="00C12D98">
        <w:rPr>
          <w:rFonts w:ascii="Book Antiqua" w:hAnsi="Book Antiqua"/>
        </w:rPr>
        <w:t xml:space="preserve"> OB, </w:t>
      </w:r>
      <w:proofErr w:type="spellStart"/>
      <w:r w:rsidRPr="00C12D98">
        <w:rPr>
          <w:rFonts w:ascii="Book Antiqua" w:hAnsi="Book Antiqua"/>
        </w:rPr>
        <w:t>Laursen</w:t>
      </w:r>
      <w:proofErr w:type="spellEnd"/>
      <w:r w:rsidRPr="00C12D98">
        <w:rPr>
          <w:rFonts w:ascii="Book Antiqua" w:hAnsi="Book Antiqua"/>
        </w:rPr>
        <w:t xml:space="preserve"> SB. Association between early ERCP and mortality in patients with acute cholangitis.</w:t>
      </w:r>
      <w:proofErr w:type="gramEnd"/>
      <w:r w:rsidRPr="00C12D98">
        <w:rPr>
          <w:rFonts w:ascii="Book Antiqua" w:hAnsi="Book Antiqua"/>
        </w:rPr>
        <w:t xml:space="preserve"> </w:t>
      </w:r>
      <w:proofErr w:type="spellStart"/>
      <w:r w:rsidRPr="00C12D98">
        <w:rPr>
          <w:rFonts w:ascii="Book Antiqua" w:hAnsi="Book Antiqua"/>
          <w:i/>
        </w:rPr>
        <w:t>Gastrointest</w:t>
      </w:r>
      <w:proofErr w:type="spellEnd"/>
      <w:r w:rsidRPr="00C12D98">
        <w:rPr>
          <w:rFonts w:ascii="Book Antiqua" w:hAnsi="Book Antiqua"/>
          <w:i/>
        </w:rPr>
        <w:t xml:space="preserve"> </w:t>
      </w:r>
      <w:proofErr w:type="spellStart"/>
      <w:r w:rsidRPr="00C12D98">
        <w:rPr>
          <w:rFonts w:ascii="Book Antiqua" w:hAnsi="Book Antiqua"/>
          <w:i/>
        </w:rPr>
        <w:t>Endosc</w:t>
      </w:r>
      <w:proofErr w:type="spellEnd"/>
      <w:r w:rsidRPr="00C12D98">
        <w:rPr>
          <w:rFonts w:ascii="Book Antiqua" w:hAnsi="Book Antiqua"/>
        </w:rPr>
        <w:t xml:space="preserve"> 2018; </w:t>
      </w:r>
      <w:r w:rsidRPr="00C12D98">
        <w:rPr>
          <w:rFonts w:ascii="Book Antiqua" w:hAnsi="Book Antiqua"/>
          <w:b/>
        </w:rPr>
        <w:t>87</w:t>
      </w:r>
      <w:r w:rsidRPr="00C12D98">
        <w:rPr>
          <w:rFonts w:ascii="Book Antiqua" w:hAnsi="Book Antiqua"/>
        </w:rPr>
        <w:t>: 185-192 [PMID: 28433613 DOI: 10.1016/j.gie.2017.04.009]</w:t>
      </w:r>
    </w:p>
    <w:p w14:paraId="6D76ACE4" w14:textId="77777777" w:rsidR="00D742F1" w:rsidRPr="00C12D98" w:rsidRDefault="00D742F1" w:rsidP="00C12D98">
      <w:pPr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</w:rPr>
        <w:t xml:space="preserve">5 </w:t>
      </w:r>
      <w:r w:rsidRPr="00C12D98">
        <w:rPr>
          <w:rFonts w:ascii="Book Antiqua" w:hAnsi="Book Antiqua"/>
          <w:b/>
        </w:rPr>
        <w:t>Navaneethan U</w:t>
      </w:r>
      <w:r w:rsidRPr="00C12D98">
        <w:rPr>
          <w:rFonts w:ascii="Book Antiqua" w:hAnsi="Book Antiqua"/>
        </w:rPr>
        <w:t xml:space="preserve">, Gutierrez NG, </w:t>
      </w:r>
      <w:proofErr w:type="spellStart"/>
      <w:r w:rsidRPr="00C12D98">
        <w:rPr>
          <w:rFonts w:ascii="Book Antiqua" w:hAnsi="Book Antiqua"/>
        </w:rPr>
        <w:t>Jegadeesan</w:t>
      </w:r>
      <w:proofErr w:type="spellEnd"/>
      <w:r w:rsidRPr="00C12D98">
        <w:rPr>
          <w:rFonts w:ascii="Book Antiqua" w:hAnsi="Book Antiqua"/>
        </w:rPr>
        <w:t xml:space="preserve"> R, </w:t>
      </w:r>
      <w:proofErr w:type="spellStart"/>
      <w:r w:rsidRPr="00C12D98">
        <w:rPr>
          <w:rFonts w:ascii="Book Antiqua" w:hAnsi="Book Antiqua"/>
        </w:rPr>
        <w:t>Venkatesh</w:t>
      </w:r>
      <w:proofErr w:type="spellEnd"/>
      <w:r w:rsidRPr="00C12D98">
        <w:rPr>
          <w:rFonts w:ascii="Book Antiqua" w:hAnsi="Book Antiqua"/>
        </w:rPr>
        <w:t xml:space="preserve"> PG, </w:t>
      </w:r>
      <w:proofErr w:type="spellStart"/>
      <w:r w:rsidRPr="00C12D98">
        <w:rPr>
          <w:rFonts w:ascii="Book Antiqua" w:hAnsi="Book Antiqua"/>
        </w:rPr>
        <w:t>Sanaka</w:t>
      </w:r>
      <w:proofErr w:type="spellEnd"/>
      <w:r w:rsidRPr="00C12D98">
        <w:rPr>
          <w:rFonts w:ascii="Book Antiqua" w:hAnsi="Book Antiqua"/>
        </w:rPr>
        <w:t xml:space="preserve"> MR, </w:t>
      </w:r>
      <w:proofErr w:type="spellStart"/>
      <w:r w:rsidRPr="00C12D98">
        <w:rPr>
          <w:rFonts w:ascii="Book Antiqua" w:hAnsi="Book Antiqua"/>
        </w:rPr>
        <w:t>Vargo</w:t>
      </w:r>
      <w:proofErr w:type="spellEnd"/>
      <w:r w:rsidRPr="00C12D98">
        <w:rPr>
          <w:rFonts w:ascii="Book Antiqua" w:hAnsi="Book Antiqua"/>
        </w:rPr>
        <w:t xml:space="preserve"> JJ, </w:t>
      </w:r>
      <w:proofErr w:type="spellStart"/>
      <w:r w:rsidRPr="00C12D98">
        <w:rPr>
          <w:rFonts w:ascii="Book Antiqua" w:hAnsi="Book Antiqua"/>
        </w:rPr>
        <w:t>Parsi</w:t>
      </w:r>
      <w:proofErr w:type="spellEnd"/>
      <w:r w:rsidRPr="00C12D98">
        <w:rPr>
          <w:rFonts w:ascii="Book Antiqua" w:hAnsi="Book Antiqua"/>
        </w:rPr>
        <w:t xml:space="preserve"> MA. Factors predicting adverse short-term outcomes in patients with acute cholangitis undergoing ERCP: A single center experience. </w:t>
      </w:r>
      <w:r w:rsidRPr="00C12D98">
        <w:rPr>
          <w:rFonts w:ascii="Book Antiqua" w:hAnsi="Book Antiqua"/>
          <w:i/>
        </w:rPr>
        <w:t xml:space="preserve">World J </w:t>
      </w:r>
      <w:proofErr w:type="spellStart"/>
      <w:r w:rsidRPr="00C12D98">
        <w:rPr>
          <w:rFonts w:ascii="Book Antiqua" w:hAnsi="Book Antiqua"/>
          <w:i/>
        </w:rPr>
        <w:t>Gastrointest</w:t>
      </w:r>
      <w:proofErr w:type="spellEnd"/>
      <w:r w:rsidRPr="00C12D98">
        <w:rPr>
          <w:rFonts w:ascii="Book Antiqua" w:hAnsi="Book Antiqua"/>
          <w:i/>
        </w:rPr>
        <w:t xml:space="preserve"> </w:t>
      </w:r>
      <w:proofErr w:type="spellStart"/>
      <w:r w:rsidRPr="00C12D98">
        <w:rPr>
          <w:rFonts w:ascii="Book Antiqua" w:hAnsi="Book Antiqua"/>
          <w:i/>
        </w:rPr>
        <w:t>Endosc</w:t>
      </w:r>
      <w:proofErr w:type="spellEnd"/>
      <w:r w:rsidRPr="00C12D98">
        <w:rPr>
          <w:rFonts w:ascii="Book Antiqua" w:hAnsi="Book Antiqua"/>
        </w:rPr>
        <w:t xml:space="preserve"> 2014; </w:t>
      </w:r>
      <w:r w:rsidRPr="00C12D98">
        <w:rPr>
          <w:rFonts w:ascii="Book Antiqua" w:hAnsi="Book Antiqua"/>
          <w:b/>
        </w:rPr>
        <w:t>6</w:t>
      </w:r>
      <w:r w:rsidRPr="00C12D98">
        <w:rPr>
          <w:rFonts w:ascii="Book Antiqua" w:hAnsi="Book Antiqua"/>
        </w:rPr>
        <w:t>: 74-81 [PMID: 24634711 DOI: 10.4253/wjge.v6.i3.74]</w:t>
      </w:r>
    </w:p>
    <w:p w14:paraId="7CD38BC1" w14:textId="77777777" w:rsidR="00D742F1" w:rsidRPr="00C12D98" w:rsidRDefault="00D742F1" w:rsidP="00C12D98">
      <w:pPr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</w:rPr>
        <w:t xml:space="preserve">6 </w:t>
      </w:r>
      <w:proofErr w:type="spellStart"/>
      <w:r w:rsidRPr="00C12D98">
        <w:rPr>
          <w:rFonts w:ascii="Book Antiqua" w:hAnsi="Book Antiqua"/>
          <w:b/>
        </w:rPr>
        <w:t>Schwed</w:t>
      </w:r>
      <w:proofErr w:type="spellEnd"/>
      <w:r w:rsidRPr="00C12D98">
        <w:rPr>
          <w:rFonts w:ascii="Book Antiqua" w:hAnsi="Book Antiqua"/>
          <w:b/>
        </w:rPr>
        <w:t xml:space="preserve"> AC</w:t>
      </w:r>
      <w:r w:rsidRPr="00C12D98">
        <w:rPr>
          <w:rFonts w:ascii="Book Antiqua" w:hAnsi="Book Antiqua"/>
        </w:rPr>
        <w:t xml:space="preserve">, Boggs MM, Pham XD, Watanabe DM, Bermudez MC, </w:t>
      </w:r>
      <w:proofErr w:type="spellStart"/>
      <w:r w:rsidRPr="00C12D98">
        <w:rPr>
          <w:rFonts w:ascii="Book Antiqua" w:hAnsi="Book Antiqua"/>
        </w:rPr>
        <w:t>Kaji</w:t>
      </w:r>
      <w:proofErr w:type="spellEnd"/>
      <w:r w:rsidRPr="00C12D98">
        <w:rPr>
          <w:rFonts w:ascii="Book Antiqua" w:hAnsi="Book Antiqua"/>
        </w:rPr>
        <w:t xml:space="preserve"> AH, Kim DY, </w:t>
      </w:r>
      <w:proofErr w:type="spellStart"/>
      <w:r w:rsidRPr="00C12D98">
        <w:rPr>
          <w:rFonts w:ascii="Book Antiqua" w:hAnsi="Book Antiqua"/>
        </w:rPr>
        <w:t>Plurad</w:t>
      </w:r>
      <w:proofErr w:type="spellEnd"/>
      <w:r w:rsidRPr="00C12D98">
        <w:rPr>
          <w:rFonts w:ascii="Book Antiqua" w:hAnsi="Book Antiqua"/>
        </w:rPr>
        <w:t xml:space="preserve"> DS, Saltzman DJ, de Virgilio C. Association of Admission Laboratory Values and the Timing of Endoscopic Retrograde Cholangiopancreatography With Clinical </w:t>
      </w:r>
      <w:r w:rsidRPr="00C12D98">
        <w:rPr>
          <w:rFonts w:ascii="Book Antiqua" w:hAnsi="Book Antiqua"/>
        </w:rPr>
        <w:lastRenderedPageBreak/>
        <w:t xml:space="preserve">Outcomes in Acute Cholangitis. </w:t>
      </w:r>
      <w:r w:rsidRPr="00C12D98">
        <w:rPr>
          <w:rFonts w:ascii="Book Antiqua" w:hAnsi="Book Antiqua"/>
          <w:i/>
        </w:rPr>
        <w:t xml:space="preserve">JAMA </w:t>
      </w:r>
      <w:proofErr w:type="spellStart"/>
      <w:r w:rsidRPr="00C12D98">
        <w:rPr>
          <w:rFonts w:ascii="Book Antiqua" w:hAnsi="Book Antiqua"/>
          <w:i/>
        </w:rPr>
        <w:t>Surg</w:t>
      </w:r>
      <w:proofErr w:type="spellEnd"/>
      <w:r w:rsidRPr="00C12D98">
        <w:rPr>
          <w:rFonts w:ascii="Book Antiqua" w:hAnsi="Book Antiqua"/>
        </w:rPr>
        <w:t xml:space="preserve"> 2016; </w:t>
      </w:r>
      <w:r w:rsidRPr="00C12D98">
        <w:rPr>
          <w:rFonts w:ascii="Book Antiqua" w:hAnsi="Book Antiqua"/>
          <w:b/>
        </w:rPr>
        <w:t>151</w:t>
      </w:r>
      <w:r w:rsidRPr="00C12D98">
        <w:rPr>
          <w:rFonts w:ascii="Book Antiqua" w:hAnsi="Book Antiqua"/>
        </w:rPr>
        <w:t>: 1039-1045 [PMID: 27557050 DOI: 10.1001/jamasurg.2016.2329]</w:t>
      </w:r>
    </w:p>
    <w:p w14:paraId="5AA55EBA" w14:textId="77777777" w:rsidR="00D742F1" w:rsidRPr="00C12D98" w:rsidRDefault="00D742F1" w:rsidP="00C12D98">
      <w:pPr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</w:rPr>
        <w:t xml:space="preserve">7 </w:t>
      </w:r>
      <w:r w:rsidRPr="00C12D98">
        <w:rPr>
          <w:rFonts w:ascii="Book Antiqua" w:hAnsi="Book Antiqua"/>
          <w:b/>
        </w:rPr>
        <w:t>Jang SE</w:t>
      </w:r>
      <w:r w:rsidRPr="00C12D98">
        <w:rPr>
          <w:rFonts w:ascii="Book Antiqua" w:hAnsi="Book Antiqua"/>
        </w:rPr>
        <w:t xml:space="preserve">, Park SW, Lee BS, Shin CM, Lee SH, Kim JW, </w:t>
      </w:r>
      <w:proofErr w:type="spellStart"/>
      <w:r w:rsidRPr="00C12D98">
        <w:rPr>
          <w:rFonts w:ascii="Book Antiqua" w:hAnsi="Book Antiqua"/>
        </w:rPr>
        <w:t>Jeong</w:t>
      </w:r>
      <w:proofErr w:type="spellEnd"/>
      <w:r w:rsidRPr="00C12D98">
        <w:rPr>
          <w:rFonts w:ascii="Book Antiqua" w:hAnsi="Book Antiqua"/>
        </w:rPr>
        <w:t xml:space="preserve"> SH, Kim N, Lee DH, Park JK, Hwang JH. Management for CBD stone-related mild to moderate acute cholangitis: urgent versus elective ERCP. </w:t>
      </w:r>
      <w:r w:rsidRPr="00C12D98">
        <w:rPr>
          <w:rFonts w:ascii="Book Antiqua" w:hAnsi="Book Antiqua"/>
          <w:i/>
        </w:rPr>
        <w:t>Dig Dis Sci</w:t>
      </w:r>
      <w:r w:rsidRPr="00C12D98">
        <w:rPr>
          <w:rFonts w:ascii="Book Antiqua" w:hAnsi="Book Antiqua"/>
        </w:rPr>
        <w:t xml:space="preserve"> 2013; </w:t>
      </w:r>
      <w:r w:rsidRPr="00C12D98">
        <w:rPr>
          <w:rFonts w:ascii="Book Antiqua" w:hAnsi="Book Antiqua"/>
          <w:b/>
        </w:rPr>
        <w:t>58</w:t>
      </w:r>
      <w:r w:rsidRPr="00C12D98">
        <w:rPr>
          <w:rFonts w:ascii="Book Antiqua" w:hAnsi="Book Antiqua"/>
        </w:rPr>
        <w:t>: 2082-2087 [PMID: 23456495 DOI: 10.1007/s10620-013-2595-z]</w:t>
      </w:r>
    </w:p>
    <w:p w14:paraId="152FE9E7" w14:textId="77777777" w:rsidR="00D742F1" w:rsidRPr="00C12D98" w:rsidRDefault="00D742F1" w:rsidP="00C12D98">
      <w:pPr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</w:rPr>
        <w:t xml:space="preserve">8 </w:t>
      </w:r>
      <w:proofErr w:type="spellStart"/>
      <w:r w:rsidRPr="00C12D98">
        <w:rPr>
          <w:rFonts w:ascii="Book Antiqua" w:hAnsi="Book Antiqua"/>
          <w:b/>
        </w:rPr>
        <w:t>Hou</w:t>
      </w:r>
      <w:proofErr w:type="spellEnd"/>
      <w:r w:rsidRPr="00C12D98">
        <w:rPr>
          <w:rFonts w:ascii="Book Antiqua" w:hAnsi="Book Antiqua"/>
          <w:b/>
        </w:rPr>
        <w:t xml:space="preserve"> LA</w:t>
      </w:r>
      <w:r w:rsidRPr="00C12D98">
        <w:rPr>
          <w:rFonts w:ascii="Book Antiqua" w:hAnsi="Book Antiqua"/>
        </w:rPr>
        <w:t xml:space="preserve">, Laine L, </w:t>
      </w:r>
      <w:proofErr w:type="spellStart"/>
      <w:r w:rsidRPr="00C12D98">
        <w:rPr>
          <w:rFonts w:ascii="Book Antiqua" w:hAnsi="Book Antiqua"/>
        </w:rPr>
        <w:t>Motamedi</w:t>
      </w:r>
      <w:proofErr w:type="spellEnd"/>
      <w:r w:rsidRPr="00C12D98">
        <w:rPr>
          <w:rFonts w:ascii="Book Antiqua" w:hAnsi="Book Antiqua"/>
        </w:rPr>
        <w:t xml:space="preserve"> N, </w:t>
      </w:r>
      <w:proofErr w:type="spellStart"/>
      <w:r w:rsidRPr="00C12D98">
        <w:rPr>
          <w:rFonts w:ascii="Book Antiqua" w:hAnsi="Book Antiqua"/>
        </w:rPr>
        <w:t>Sahakian</w:t>
      </w:r>
      <w:proofErr w:type="spellEnd"/>
      <w:r w:rsidRPr="00C12D98">
        <w:rPr>
          <w:rFonts w:ascii="Book Antiqua" w:hAnsi="Book Antiqua"/>
        </w:rPr>
        <w:t xml:space="preserve"> A, Lane C, Buxbaum J. Optimal Timing of Endoscopic Retrograde Cholangiopancreatography in Acute Cholangitis. </w:t>
      </w:r>
      <w:r w:rsidRPr="00C12D98">
        <w:rPr>
          <w:rFonts w:ascii="Book Antiqua" w:hAnsi="Book Antiqua"/>
          <w:i/>
        </w:rPr>
        <w:t xml:space="preserve">J </w:t>
      </w:r>
      <w:proofErr w:type="spellStart"/>
      <w:r w:rsidRPr="00C12D98">
        <w:rPr>
          <w:rFonts w:ascii="Book Antiqua" w:hAnsi="Book Antiqua"/>
          <w:i/>
        </w:rPr>
        <w:t>Clin</w:t>
      </w:r>
      <w:proofErr w:type="spellEnd"/>
      <w:r w:rsidRPr="00C12D98">
        <w:rPr>
          <w:rFonts w:ascii="Book Antiqua" w:hAnsi="Book Antiqua"/>
          <w:i/>
        </w:rPr>
        <w:t xml:space="preserve"> </w:t>
      </w:r>
      <w:proofErr w:type="spellStart"/>
      <w:r w:rsidRPr="00C12D98">
        <w:rPr>
          <w:rFonts w:ascii="Book Antiqua" w:hAnsi="Book Antiqua"/>
          <w:i/>
        </w:rPr>
        <w:t>Gastroenterol</w:t>
      </w:r>
      <w:proofErr w:type="spellEnd"/>
      <w:r w:rsidRPr="00C12D98">
        <w:rPr>
          <w:rFonts w:ascii="Book Antiqua" w:hAnsi="Book Antiqua"/>
        </w:rPr>
        <w:t xml:space="preserve"> 2017; </w:t>
      </w:r>
      <w:r w:rsidRPr="00C12D98">
        <w:rPr>
          <w:rFonts w:ascii="Book Antiqua" w:hAnsi="Book Antiqua"/>
          <w:b/>
        </w:rPr>
        <w:t>51</w:t>
      </w:r>
      <w:r w:rsidRPr="00C12D98">
        <w:rPr>
          <w:rFonts w:ascii="Book Antiqua" w:hAnsi="Book Antiqua"/>
        </w:rPr>
        <w:t>: 534-538 [PMID: 27875357 DOI: 10.1097/MCG.0000000000000763]</w:t>
      </w:r>
    </w:p>
    <w:p w14:paraId="6A2CFEB5" w14:textId="77777777" w:rsidR="00D742F1" w:rsidRPr="00C12D98" w:rsidRDefault="00D742F1" w:rsidP="00C12D98">
      <w:pPr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</w:rPr>
        <w:t xml:space="preserve">9 </w:t>
      </w:r>
      <w:proofErr w:type="spellStart"/>
      <w:r w:rsidRPr="00C12D98">
        <w:rPr>
          <w:rFonts w:ascii="Book Antiqua" w:hAnsi="Book Antiqua"/>
          <w:b/>
        </w:rPr>
        <w:t>Aboelsoud</w:t>
      </w:r>
      <w:proofErr w:type="spellEnd"/>
      <w:r w:rsidRPr="00C12D98">
        <w:rPr>
          <w:rFonts w:ascii="Book Antiqua" w:hAnsi="Book Antiqua"/>
          <w:b/>
        </w:rPr>
        <w:t xml:space="preserve"> M</w:t>
      </w:r>
      <w:r w:rsidRPr="00C12D98">
        <w:rPr>
          <w:rFonts w:ascii="Book Antiqua" w:hAnsi="Book Antiqua"/>
        </w:rPr>
        <w:t xml:space="preserve">, Siddique O, Morales A, </w:t>
      </w:r>
      <w:proofErr w:type="spellStart"/>
      <w:r w:rsidRPr="00C12D98">
        <w:rPr>
          <w:rFonts w:ascii="Book Antiqua" w:hAnsi="Book Antiqua"/>
        </w:rPr>
        <w:t>Seol</w:t>
      </w:r>
      <w:proofErr w:type="spellEnd"/>
      <w:r w:rsidRPr="00C12D98">
        <w:rPr>
          <w:rFonts w:ascii="Book Antiqua" w:hAnsi="Book Antiqua"/>
        </w:rPr>
        <w:t xml:space="preserve"> Y, Al-</w:t>
      </w:r>
      <w:proofErr w:type="spellStart"/>
      <w:r w:rsidRPr="00C12D98">
        <w:rPr>
          <w:rFonts w:ascii="Book Antiqua" w:hAnsi="Book Antiqua"/>
        </w:rPr>
        <w:t>Qadi</w:t>
      </w:r>
      <w:proofErr w:type="spellEnd"/>
      <w:r w:rsidRPr="00C12D98">
        <w:rPr>
          <w:rFonts w:ascii="Book Antiqua" w:hAnsi="Book Antiqua"/>
        </w:rPr>
        <w:t xml:space="preserve"> M. Early biliary drainage is associated with </w:t>
      </w:r>
      <w:proofErr w:type="spellStart"/>
      <w:r w:rsidRPr="00C12D98">
        <w:rPr>
          <w:rFonts w:ascii="Book Antiqua" w:hAnsi="Book Antiqua"/>
        </w:rPr>
        <w:t>favourable</w:t>
      </w:r>
      <w:proofErr w:type="spellEnd"/>
      <w:r w:rsidRPr="00C12D98">
        <w:rPr>
          <w:rFonts w:ascii="Book Antiqua" w:hAnsi="Book Antiqua"/>
        </w:rPr>
        <w:t xml:space="preserve"> outcomes in critically-ill patients with acute cholangitis. </w:t>
      </w:r>
      <w:proofErr w:type="spellStart"/>
      <w:r w:rsidRPr="00C12D98">
        <w:rPr>
          <w:rFonts w:ascii="Book Antiqua" w:hAnsi="Book Antiqua"/>
          <w:i/>
        </w:rPr>
        <w:t>Prz</w:t>
      </w:r>
      <w:proofErr w:type="spellEnd"/>
      <w:r w:rsidRPr="00C12D98">
        <w:rPr>
          <w:rFonts w:ascii="Book Antiqua" w:hAnsi="Book Antiqua"/>
          <w:i/>
        </w:rPr>
        <w:t xml:space="preserve"> </w:t>
      </w:r>
      <w:proofErr w:type="spellStart"/>
      <w:r w:rsidRPr="00C12D98">
        <w:rPr>
          <w:rFonts w:ascii="Book Antiqua" w:hAnsi="Book Antiqua"/>
          <w:i/>
        </w:rPr>
        <w:t>Gastroenterol</w:t>
      </w:r>
      <w:proofErr w:type="spellEnd"/>
      <w:r w:rsidRPr="00C12D98">
        <w:rPr>
          <w:rFonts w:ascii="Book Antiqua" w:hAnsi="Book Antiqua"/>
        </w:rPr>
        <w:t xml:space="preserve"> 2018; </w:t>
      </w:r>
      <w:r w:rsidRPr="00C12D98">
        <w:rPr>
          <w:rFonts w:ascii="Book Antiqua" w:hAnsi="Book Antiqua"/>
          <w:b/>
        </w:rPr>
        <w:t>13</w:t>
      </w:r>
      <w:r w:rsidRPr="00C12D98">
        <w:rPr>
          <w:rFonts w:ascii="Book Antiqua" w:hAnsi="Book Antiqua"/>
        </w:rPr>
        <w:t>: 16-21 [PMID: 29657606 DOI: 10.5114/pg.2018.74557]</w:t>
      </w:r>
    </w:p>
    <w:p w14:paraId="5B346402" w14:textId="77777777" w:rsidR="00D742F1" w:rsidRPr="00C12D98" w:rsidRDefault="00D742F1" w:rsidP="00C12D98">
      <w:pPr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</w:rPr>
        <w:t xml:space="preserve">10 </w:t>
      </w:r>
      <w:proofErr w:type="spellStart"/>
      <w:r w:rsidRPr="00C12D98">
        <w:rPr>
          <w:rFonts w:ascii="Book Antiqua" w:hAnsi="Book Antiqua"/>
          <w:b/>
        </w:rPr>
        <w:t>Kiriyama</w:t>
      </w:r>
      <w:proofErr w:type="spellEnd"/>
      <w:r w:rsidRPr="00C12D98">
        <w:rPr>
          <w:rFonts w:ascii="Book Antiqua" w:hAnsi="Book Antiqua"/>
          <w:b/>
        </w:rPr>
        <w:t xml:space="preserve"> S</w:t>
      </w:r>
      <w:r w:rsidRPr="00C12D98">
        <w:rPr>
          <w:rFonts w:ascii="Book Antiqua" w:hAnsi="Book Antiqua"/>
        </w:rPr>
        <w:t xml:space="preserve">, </w:t>
      </w:r>
      <w:proofErr w:type="spellStart"/>
      <w:r w:rsidRPr="00C12D98">
        <w:rPr>
          <w:rFonts w:ascii="Book Antiqua" w:hAnsi="Book Antiqua"/>
        </w:rPr>
        <w:t>Kozaka</w:t>
      </w:r>
      <w:proofErr w:type="spellEnd"/>
      <w:r w:rsidRPr="00C12D98">
        <w:rPr>
          <w:rFonts w:ascii="Book Antiqua" w:hAnsi="Book Antiqua"/>
        </w:rPr>
        <w:t xml:space="preserve"> K, Takada T, Strasberg SM, Pitt HA, </w:t>
      </w:r>
      <w:proofErr w:type="spellStart"/>
      <w:r w:rsidRPr="00C12D98">
        <w:rPr>
          <w:rFonts w:ascii="Book Antiqua" w:hAnsi="Book Antiqua"/>
        </w:rPr>
        <w:t>Gabata</w:t>
      </w:r>
      <w:proofErr w:type="spellEnd"/>
      <w:r w:rsidRPr="00C12D98">
        <w:rPr>
          <w:rFonts w:ascii="Book Antiqua" w:hAnsi="Book Antiqua"/>
        </w:rPr>
        <w:t xml:space="preserve"> T, </w:t>
      </w:r>
      <w:proofErr w:type="spellStart"/>
      <w:r w:rsidRPr="00C12D98">
        <w:rPr>
          <w:rFonts w:ascii="Book Antiqua" w:hAnsi="Book Antiqua"/>
        </w:rPr>
        <w:t>Hata</w:t>
      </w:r>
      <w:proofErr w:type="spellEnd"/>
      <w:r w:rsidRPr="00C12D98">
        <w:rPr>
          <w:rFonts w:ascii="Book Antiqua" w:hAnsi="Book Antiqua"/>
        </w:rPr>
        <w:t xml:space="preserve"> J, </w:t>
      </w:r>
      <w:proofErr w:type="spellStart"/>
      <w:r w:rsidRPr="00C12D98">
        <w:rPr>
          <w:rFonts w:ascii="Book Antiqua" w:hAnsi="Book Antiqua"/>
        </w:rPr>
        <w:t>Liau</w:t>
      </w:r>
      <w:proofErr w:type="spellEnd"/>
      <w:r w:rsidRPr="00C12D98">
        <w:rPr>
          <w:rFonts w:ascii="Book Antiqua" w:hAnsi="Book Antiqua"/>
        </w:rPr>
        <w:t xml:space="preserve"> KH, Miura F, </w:t>
      </w:r>
      <w:proofErr w:type="spellStart"/>
      <w:r w:rsidRPr="00C12D98">
        <w:rPr>
          <w:rFonts w:ascii="Book Antiqua" w:hAnsi="Book Antiqua"/>
        </w:rPr>
        <w:t>Horiguchi</w:t>
      </w:r>
      <w:proofErr w:type="spellEnd"/>
      <w:r w:rsidRPr="00C12D98">
        <w:rPr>
          <w:rFonts w:ascii="Book Antiqua" w:hAnsi="Book Antiqua"/>
        </w:rPr>
        <w:t xml:space="preserve"> A, Liu KH, Su CH, Wada K, </w:t>
      </w:r>
      <w:proofErr w:type="spellStart"/>
      <w:r w:rsidRPr="00C12D98">
        <w:rPr>
          <w:rFonts w:ascii="Book Antiqua" w:hAnsi="Book Antiqua"/>
        </w:rPr>
        <w:t>Jagannath</w:t>
      </w:r>
      <w:proofErr w:type="spellEnd"/>
      <w:r w:rsidRPr="00C12D98">
        <w:rPr>
          <w:rFonts w:ascii="Book Antiqua" w:hAnsi="Book Antiqua"/>
        </w:rPr>
        <w:t xml:space="preserve"> P, </w:t>
      </w:r>
      <w:proofErr w:type="spellStart"/>
      <w:r w:rsidRPr="00C12D98">
        <w:rPr>
          <w:rFonts w:ascii="Book Antiqua" w:hAnsi="Book Antiqua"/>
        </w:rPr>
        <w:t>Itoi</w:t>
      </w:r>
      <w:proofErr w:type="spellEnd"/>
      <w:r w:rsidRPr="00C12D98">
        <w:rPr>
          <w:rFonts w:ascii="Book Antiqua" w:hAnsi="Book Antiqua"/>
        </w:rPr>
        <w:t xml:space="preserve"> T, </w:t>
      </w:r>
      <w:proofErr w:type="spellStart"/>
      <w:r w:rsidRPr="00C12D98">
        <w:rPr>
          <w:rFonts w:ascii="Book Antiqua" w:hAnsi="Book Antiqua"/>
        </w:rPr>
        <w:t>Gouma</w:t>
      </w:r>
      <w:proofErr w:type="spellEnd"/>
      <w:r w:rsidRPr="00C12D98">
        <w:rPr>
          <w:rFonts w:ascii="Book Antiqua" w:hAnsi="Book Antiqua"/>
        </w:rPr>
        <w:t xml:space="preserve"> DJ, Mori Y, Mukai S, </w:t>
      </w:r>
      <w:proofErr w:type="spellStart"/>
      <w:r w:rsidRPr="00C12D98">
        <w:rPr>
          <w:rFonts w:ascii="Book Antiqua" w:hAnsi="Book Antiqua"/>
        </w:rPr>
        <w:t>Giménez</w:t>
      </w:r>
      <w:proofErr w:type="spellEnd"/>
      <w:r w:rsidRPr="00C12D98">
        <w:rPr>
          <w:rFonts w:ascii="Book Antiqua" w:hAnsi="Book Antiqua"/>
        </w:rPr>
        <w:t xml:space="preserve"> ME, Huang WS, Kim MH, Okamoto K, Belli G, </w:t>
      </w:r>
      <w:proofErr w:type="spellStart"/>
      <w:r w:rsidRPr="00C12D98">
        <w:rPr>
          <w:rFonts w:ascii="Book Antiqua" w:hAnsi="Book Antiqua"/>
        </w:rPr>
        <w:t>Dervenis</w:t>
      </w:r>
      <w:proofErr w:type="spellEnd"/>
      <w:r w:rsidRPr="00C12D98">
        <w:rPr>
          <w:rFonts w:ascii="Book Antiqua" w:hAnsi="Book Antiqua"/>
        </w:rPr>
        <w:t xml:space="preserve"> C, Chan ACW, Lau WY, Endo I, </w:t>
      </w:r>
      <w:proofErr w:type="spellStart"/>
      <w:r w:rsidRPr="00C12D98">
        <w:rPr>
          <w:rFonts w:ascii="Book Antiqua" w:hAnsi="Book Antiqua"/>
        </w:rPr>
        <w:t>Gomi</w:t>
      </w:r>
      <w:proofErr w:type="spellEnd"/>
      <w:r w:rsidRPr="00C12D98">
        <w:rPr>
          <w:rFonts w:ascii="Book Antiqua" w:hAnsi="Book Antiqua"/>
        </w:rPr>
        <w:t xml:space="preserve"> H, Yoshida M, Mayumi T, Baron TH, de </w:t>
      </w:r>
      <w:proofErr w:type="spellStart"/>
      <w:r w:rsidRPr="00C12D98">
        <w:rPr>
          <w:rFonts w:ascii="Book Antiqua" w:hAnsi="Book Antiqua"/>
        </w:rPr>
        <w:t>Santibañes</w:t>
      </w:r>
      <w:proofErr w:type="spellEnd"/>
      <w:r w:rsidRPr="00C12D98">
        <w:rPr>
          <w:rFonts w:ascii="Book Antiqua" w:hAnsi="Book Antiqua"/>
        </w:rPr>
        <w:t xml:space="preserve"> E, Teoh AYB, Hwang TL, Ker CG, Chen MF, Han HS, Yoon YS, Choi IS, Yoon DS, Higuchi R, Kitano S, Inomata M, </w:t>
      </w:r>
      <w:proofErr w:type="spellStart"/>
      <w:r w:rsidRPr="00C12D98">
        <w:rPr>
          <w:rFonts w:ascii="Book Antiqua" w:hAnsi="Book Antiqua"/>
        </w:rPr>
        <w:t>Deziel</w:t>
      </w:r>
      <w:proofErr w:type="spellEnd"/>
      <w:r w:rsidRPr="00C12D98">
        <w:rPr>
          <w:rFonts w:ascii="Book Antiqua" w:hAnsi="Book Antiqua"/>
        </w:rPr>
        <w:t xml:space="preserve"> DJ, Jonas E, Hirata K, </w:t>
      </w:r>
      <w:proofErr w:type="spellStart"/>
      <w:r w:rsidRPr="00C12D98">
        <w:rPr>
          <w:rFonts w:ascii="Book Antiqua" w:hAnsi="Book Antiqua"/>
        </w:rPr>
        <w:t>Sumiyama</w:t>
      </w:r>
      <w:proofErr w:type="spellEnd"/>
      <w:r w:rsidRPr="00C12D98">
        <w:rPr>
          <w:rFonts w:ascii="Book Antiqua" w:hAnsi="Book Antiqua"/>
        </w:rPr>
        <w:t xml:space="preserve"> Y, Inui K, Yamamoto M. Tokyo Guidelines 2018: diagnostic criteria and severity grading of acute cholangitis (with videos). </w:t>
      </w:r>
      <w:r w:rsidRPr="00C12D98">
        <w:rPr>
          <w:rFonts w:ascii="Book Antiqua" w:hAnsi="Book Antiqua"/>
          <w:i/>
        </w:rPr>
        <w:t xml:space="preserve">J Hepatobiliary </w:t>
      </w:r>
      <w:proofErr w:type="spellStart"/>
      <w:r w:rsidRPr="00C12D98">
        <w:rPr>
          <w:rFonts w:ascii="Book Antiqua" w:hAnsi="Book Antiqua"/>
          <w:i/>
        </w:rPr>
        <w:t>Pancreat</w:t>
      </w:r>
      <w:proofErr w:type="spellEnd"/>
      <w:r w:rsidRPr="00C12D98">
        <w:rPr>
          <w:rFonts w:ascii="Book Antiqua" w:hAnsi="Book Antiqua"/>
          <w:i/>
        </w:rPr>
        <w:t xml:space="preserve"> </w:t>
      </w:r>
      <w:proofErr w:type="spellStart"/>
      <w:r w:rsidRPr="00C12D98">
        <w:rPr>
          <w:rFonts w:ascii="Book Antiqua" w:hAnsi="Book Antiqua"/>
          <w:i/>
        </w:rPr>
        <w:t>Sci</w:t>
      </w:r>
      <w:proofErr w:type="spellEnd"/>
      <w:r w:rsidRPr="00C12D98">
        <w:rPr>
          <w:rFonts w:ascii="Book Antiqua" w:hAnsi="Book Antiqua"/>
        </w:rPr>
        <w:t xml:space="preserve"> 2018; </w:t>
      </w:r>
      <w:r w:rsidRPr="00C12D98">
        <w:rPr>
          <w:rFonts w:ascii="Book Antiqua" w:hAnsi="Book Antiqua"/>
          <w:b/>
        </w:rPr>
        <w:t>25</w:t>
      </w:r>
      <w:r w:rsidRPr="00C12D98">
        <w:rPr>
          <w:rFonts w:ascii="Book Antiqua" w:hAnsi="Book Antiqua"/>
        </w:rPr>
        <w:t>: 17-30 [PMID: 29032610 DOI: 10.1002/jhbp.512]</w:t>
      </w:r>
    </w:p>
    <w:p w14:paraId="03ED7D0B" w14:textId="7006A994" w:rsidR="00D742F1" w:rsidRPr="00C12D98" w:rsidRDefault="00D742F1" w:rsidP="00C12D98">
      <w:pPr>
        <w:spacing w:line="360" w:lineRule="auto"/>
        <w:jc w:val="both"/>
        <w:rPr>
          <w:rFonts w:ascii="Book Antiqua" w:hAnsi="Book Antiqua"/>
        </w:rPr>
      </w:pPr>
      <w:proofErr w:type="gramStart"/>
      <w:r w:rsidRPr="00C12D98">
        <w:rPr>
          <w:rFonts w:ascii="Book Antiqua" w:hAnsi="Book Antiqua"/>
        </w:rPr>
        <w:t xml:space="preserve">11 </w:t>
      </w:r>
      <w:r w:rsidRPr="00C12D98">
        <w:rPr>
          <w:rFonts w:ascii="Book Antiqua" w:hAnsi="Book Antiqua"/>
          <w:b/>
        </w:rPr>
        <w:t>NRD Database Documentation</w:t>
      </w:r>
      <w:r w:rsidRPr="00C12D98">
        <w:rPr>
          <w:rFonts w:ascii="Book Antiqua" w:hAnsi="Book Antiqua"/>
        </w:rPr>
        <w:t>.</w:t>
      </w:r>
      <w:proofErr w:type="gramEnd"/>
      <w:r w:rsidRPr="00C12D98">
        <w:rPr>
          <w:rFonts w:ascii="Book Antiqua" w:hAnsi="Book Antiqua"/>
        </w:rPr>
        <w:t xml:space="preserve"> Healthcare Cost and Utilization Project (HCUP). </w:t>
      </w:r>
      <w:proofErr w:type="gramStart"/>
      <w:r w:rsidRPr="00C12D98">
        <w:rPr>
          <w:rFonts w:ascii="Book Antiqua" w:hAnsi="Book Antiqua"/>
        </w:rPr>
        <w:t>Agency for Healthcare Research and Quality, Rockville, MD</w:t>
      </w:r>
      <w:r w:rsidRPr="00C12D98">
        <w:rPr>
          <w:rFonts w:ascii="Book Antiqua" w:hAnsi="Book Antiqua"/>
          <w:lang w:eastAsia="zh-CN"/>
        </w:rPr>
        <w:t>,</w:t>
      </w:r>
      <w:r w:rsidRPr="00C12D98">
        <w:rPr>
          <w:rFonts w:ascii="Book Antiqua" w:hAnsi="Book Antiqua"/>
        </w:rPr>
        <w:t xml:space="preserve"> 2017.</w:t>
      </w:r>
      <w:proofErr w:type="gramEnd"/>
      <w:r w:rsidRPr="00C12D98">
        <w:rPr>
          <w:rFonts w:ascii="Book Antiqua" w:hAnsi="Book Antiqua"/>
        </w:rPr>
        <w:t xml:space="preserve"> Available from: URL: https://www.hcup-us.ahrq.gov/db/nation/nrd/nrddbdocumentation.jsp</w:t>
      </w:r>
    </w:p>
    <w:p w14:paraId="48E2BA14" w14:textId="77777777" w:rsidR="00D742F1" w:rsidRPr="00C12D98" w:rsidRDefault="00D742F1" w:rsidP="00C12D98">
      <w:pPr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</w:rPr>
        <w:t xml:space="preserve">12 </w:t>
      </w:r>
      <w:r w:rsidRPr="00C12D98">
        <w:rPr>
          <w:rFonts w:ascii="Book Antiqua" w:hAnsi="Book Antiqua"/>
          <w:b/>
        </w:rPr>
        <w:t>Moore BJ</w:t>
      </w:r>
      <w:r w:rsidRPr="00C12D98">
        <w:rPr>
          <w:rFonts w:ascii="Book Antiqua" w:hAnsi="Book Antiqua"/>
        </w:rPr>
        <w:t xml:space="preserve">, White S, Washington R, </w:t>
      </w:r>
      <w:proofErr w:type="spellStart"/>
      <w:r w:rsidRPr="00C12D98">
        <w:rPr>
          <w:rFonts w:ascii="Book Antiqua" w:hAnsi="Book Antiqua"/>
        </w:rPr>
        <w:t>Coenen</w:t>
      </w:r>
      <w:proofErr w:type="spellEnd"/>
      <w:r w:rsidRPr="00C12D98">
        <w:rPr>
          <w:rFonts w:ascii="Book Antiqua" w:hAnsi="Book Antiqua"/>
        </w:rPr>
        <w:t xml:space="preserve"> N, </w:t>
      </w:r>
      <w:proofErr w:type="spellStart"/>
      <w:r w:rsidRPr="00C12D98">
        <w:rPr>
          <w:rFonts w:ascii="Book Antiqua" w:hAnsi="Book Antiqua"/>
        </w:rPr>
        <w:t>Elixhauser</w:t>
      </w:r>
      <w:proofErr w:type="spellEnd"/>
      <w:r w:rsidRPr="00C12D98">
        <w:rPr>
          <w:rFonts w:ascii="Book Antiqua" w:hAnsi="Book Antiqua"/>
        </w:rPr>
        <w:t xml:space="preserve"> A. Identifying Increased Risk of Readmission and In-hospital Mortality Using Hospital Administrative Data: The AHRQ </w:t>
      </w:r>
      <w:proofErr w:type="spellStart"/>
      <w:r w:rsidRPr="00C12D98">
        <w:rPr>
          <w:rFonts w:ascii="Book Antiqua" w:hAnsi="Book Antiqua"/>
        </w:rPr>
        <w:t>Elixhauser</w:t>
      </w:r>
      <w:proofErr w:type="spellEnd"/>
      <w:r w:rsidRPr="00C12D98">
        <w:rPr>
          <w:rFonts w:ascii="Book Antiqua" w:hAnsi="Book Antiqua"/>
        </w:rPr>
        <w:t xml:space="preserve"> Comorbidity Index. </w:t>
      </w:r>
      <w:r w:rsidRPr="00C12D98">
        <w:rPr>
          <w:rFonts w:ascii="Book Antiqua" w:hAnsi="Book Antiqua"/>
          <w:i/>
        </w:rPr>
        <w:t>Med Care</w:t>
      </w:r>
      <w:r w:rsidRPr="00C12D98">
        <w:rPr>
          <w:rFonts w:ascii="Book Antiqua" w:hAnsi="Book Antiqua"/>
        </w:rPr>
        <w:t xml:space="preserve"> 2017; </w:t>
      </w:r>
      <w:r w:rsidRPr="00C12D98">
        <w:rPr>
          <w:rFonts w:ascii="Book Antiqua" w:hAnsi="Book Antiqua"/>
          <w:b/>
        </w:rPr>
        <w:t>55</w:t>
      </w:r>
      <w:r w:rsidRPr="00C12D98">
        <w:rPr>
          <w:rFonts w:ascii="Book Antiqua" w:hAnsi="Book Antiqua"/>
        </w:rPr>
        <w:t>: 698-705 [PMID: 28498196 DOI: 10.1097/MLR.0000000000000735]</w:t>
      </w:r>
    </w:p>
    <w:p w14:paraId="3D097C1D" w14:textId="77777777" w:rsidR="00D742F1" w:rsidRPr="00C12D98" w:rsidRDefault="00D742F1" w:rsidP="00C12D98">
      <w:pPr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</w:rPr>
        <w:t xml:space="preserve">13 </w:t>
      </w:r>
      <w:proofErr w:type="spellStart"/>
      <w:r w:rsidRPr="00C12D98">
        <w:rPr>
          <w:rFonts w:ascii="Book Antiqua" w:hAnsi="Book Antiqua"/>
          <w:b/>
        </w:rPr>
        <w:t>Lian</w:t>
      </w:r>
      <w:proofErr w:type="spellEnd"/>
      <w:r w:rsidRPr="00C12D98">
        <w:rPr>
          <w:rFonts w:ascii="Book Antiqua" w:hAnsi="Book Antiqua"/>
          <w:b/>
        </w:rPr>
        <w:t xml:space="preserve"> M</w:t>
      </w:r>
      <w:r w:rsidRPr="00C12D98">
        <w:rPr>
          <w:rFonts w:ascii="Book Antiqua" w:hAnsi="Book Antiqua"/>
        </w:rPr>
        <w:t xml:space="preserve">, Li B, Xiao X, Yang Y, Jiang P, Yan L, Sun C, Zhang J, Wei Y, Li Y, Chen W, Jiang X, Miao Q, Chen X, </w:t>
      </w:r>
      <w:proofErr w:type="spellStart"/>
      <w:r w:rsidRPr="00C12D98">
        <w:rPr>
          <w:rFonts w:ascii="Book Antiqua" w:hAnsi="Book Antiqua"/>
        </w:rPr>
        <w:t>Qiu</w:t>
      </w:r>
      <w:proofErr w:type="spellEnd"/>
      <w:r w:rsidRPr="00C12D98">
        <w:rPr>
          <w:rFonts w:ascii="Book Antiqua" w:hAnsi="Book Antiqua"/>
        </w:rPr>
        <w:t xml:space="preserve"> D, Sheng L, Hua J, Tang R, Wang Q, Eric Gershwin M, Ma X. Comparative clinical characteristics and natural history of three variants of sclerosing </w:t>
      </w:r>
      <w:r w:rsidRPr="00C12D98">
        <w:rPr>
          <w:rFonts w:ascii="Book Antiqua" w:hAnsi="Book Antiqua"/>
        </w:rPr>
        <w:lastRenderedPageBreak/>
        <w:t xml:space="preserve">cholangitis: IgG4-related SC, PSC/AIH and PSC alone. </w:t>
      </w:r>
      <w:proofErr w:type="spellStart"/>
      <w:r w:rsidRPr="00C12D98">
        <w:rPr>
          <w:rFonts w:ascii="Book Antiqua" w:hAnsi="Book Antiqua"/>
          <w:i/>
        </w:rPr>
        <w:t>Autoimmun</w:t>
      </w:r>
      <w:proofErr w:type="spellEnd"/>
      <w:r w:rsidRPr="00C12D98">
        <w:rPr>
          <w:rFonts w:ascii="Book Antiqua" w:hAnsi="Book Antiqua"/>
          <w:i/>
        </w:rPr>
        <w:t xml:space="preserve"> Rev</w:t>
      </w:r>
      <w:r w:rsidRPr="00C12D98">
        <w:rPr>
          <w:rFonts w:ascii="Book Antiqua" w:hAnsi="Book Antiqua"/>
        </w:rPr>
        <w:t xml:space="preserve"> 2017; </w:t>
      </w:r>
      <w:r w:rsidRPr="00C12D98">
        <w:rPr>
          <w:rFonts w:ascii="Book Antiqua" w:hAnsi="Book Antiqua"/>
          <w:b/>
        </w:rPr>
        <w:t>16</w:t>
      </w:r>
      <w:r w:rsidRPr="00C12D98">
        <w:rPr>
          <w:rFonts w:ascii="Book Antiqua" w:hAnsi="Book Antiqua"/>
        </w:rPr>
        <w:t>: 875-882 [PMID: 28564616 DOI: 10.1016/j.autrev.2017.05.018]</w:t>
      </w:r>
    </w:p>
    <w:p w14:paraId="2FEB3F20" w14:textId="77777777" w:rsidR="00D742F1" w:rsidRPr="00C12D98" w:rsidRDefault="00D742F1" w:rsidP="00C12D98">
      <w:pPr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</w:rPr>
        <w:t xml:space="preserve">14 </w:t>
      </w:r>
      <w:r w:rsidRPr="00C12D98">
        <w:rPr>
          <w:rFonts w:ascii="Book Antiqua" w:hAnsi="Book Antiqua"/>
          <w:b/>
        </w:rPr>
        <w:t>Navaneethan U</w:t>
      </w:r>
      <w:r w:rsidRPr="00C12D98">
        <w:rPr>
          <w:rFonts w:ascii="Book Antiqua" w:hAnsi="Book Antiqua"/>
        </w:rPr>
        <w:t xml:space="preserve">, Gutierrez NG, </w:t>
      </w:r>
      <w:proofErr w:type="spellStart"/>
      <w:r w:rsidRPr="00C12D98">
        <w:rPr>
          <w:rFonts w:ascii="Book Antiqua" w:hAnsi="Book Antiqua"/>
        </w:rPr>
        <w:t>Jegadeesan</w:t>
      </w:r>
      <w:proofErr w:type="spellEnd"/>
      <w:r w:rsidRPr="00C12D98">
        <w:rPr>
          <w:rFonts w:ascii="Book Antiqua" w:hAnsi="Book Antiqua"/>
        </w:rPr>
        <w:t xml:space="preserve"> R, </w:t>
      </w:r>
      <w:proofErr w:type="spellStart"/>
      <w:r w:rsidRPr="00C12D98">
        <w:rPr>
          <w:rFonts w:ascii="Book Antiqua" w:hAnsi="Book Antiqua"/>
        </w:rPr>
        <w:t>Venkatesh</w:t>
      </w:r>
      <w:proofErr w:type="spellEnd"/>
      <w:r w:rsidRPr="00C12D98">
        <w:rPr>
          <w:rFonts w:ascii="Book Antiqua" w:hAnsi="Book Antiqua"/>
        </w:rPr>
        <w:t xml:space="preserve"> PG, Butt M, </w:t>
      </w:r>
      <w:proofErr w:type="spellStart"/>
      <w:r w:rsidRPr="00C12D98">
        <w:rPr>
          <w:rFonts w:ascii="Book Antiqua" w:hAnsi="Book Antiqua"/>
        </w:rPr>
        <w:t>Sanaka</w:t>
      </w:r>
      <w:proofErr w:type="spellEnd"/>
      <w:r w:rsidRPr="00C12D98">
        <w:rPr>
          <w:rFonts w:ascii="Book Antiqua" w:hAnsi="Book Antiqua"/>
        </w:rPr>
        <w:t xml:space="preserve"> MR, </w:t>
      </w:r>
      <w:proofErr w:type="spellStart"/>
      <w:r w:rsidRPr="00C12D98">
        <w:rPr>
          <w:rFonts w:ascii="Book Antiqua" w:hAnsi="Book Antiqua"/>
        </w:rPr>
        <w:t>Vargo</w:t>
      </w:r>
      <w:proofErr w:type="spellEnd"/>
      <w:r w:rsidRPr="00C12D98">
        <w:rPr>
          <w:rFonts w:ascii="Book Antiqua" w:hAnsi="Book Antiqua"/>
        </w:rPr>
        <w:t xml:space="preserve"> JJ, </w:t>
      </w:r>
      <w:proofErr w:type="spellStart"/>
      <w:r w:rsidRPr="00C12D98">
        <w:rPr>
          <w:rFonts w:ascii="Book Antiqua" w:hAnsi="Book Antiqua"/>
        </w:rPr>
        <w:t>Parsi</w:t>
      </w:r>
      <w:proofErr w:type="spellEnd"/>
      <w:r w:rsidRPr="00C12D98">
        <w:rPr>
          <w:rFonts w:ascii="Book Antiqua" w:hAnsi="Book Antiqua"/>
        </w:rPr>
        <w:t xml:space="preserve"> MA. Delay in performing ERCP and adverse events increase the 30-day readmission risk in patients with acute cholangitis. </w:t>
      </w:r>
      <w:proofErr w:type="spellStart"/>
      <w:r w:rsidRPr="00C12D98">
        <w:rPr>
          <w:rFonts w:ascii="Book Antiqua" w:hAnsi="Book Antiqua"/>
          <w:i/>
        </w:rPr>
        <w:t>Gastrointest</w:t>
      </w:r>
      <w:proofErr w:type="spellEnd"/>
      <w:r w:rsidRPr="00C12D98">
        <w:rPr>
          <w:rFonts w:ascii="Book Antiqua" w:hAnsi="Book Antiqua"/>
          <w:i/>
        </w:rPr>
        <w:t xml:space="preserve"> </w:t>
      </w:r>
      <w:proofErr w:type="spellStart"/>
      <w:r w:rsidRPr="00C12D98">
        <w:rPr>
          <w:rFonts w:ascii="Book Antiqua" w:hAnsi="Book Antiqua"/>
          <w:i/>
        </w:rPr>
        <w:t>Endosc</w:t>
      </w:r>
      <w:proofErr w:type="spellEnd"/>
      <w:r w:rsidRPr="00C12D98">
        <w:rPr>
          <w:rFonts w:ascii="Book Antiqua" w:hAnsi="Book Antiqua"/>
        </w:rPr>
        <w:t xml:space="preserve"> 2013; </w:t>
      </w:r>
      <w:r w:rsidRPr="00C12D98">
        <w:rPr>
          <w:rFonts w:ascii="Book Antiqua" w:hAnsi="Book Antiqua"/>
          <w:b/>
        </w:rPr>
        <w:t>78</w:t>
      </w:r>
      <w:r w:rsidRPr="00C12D98">
        <w:rPr>
          <w:rFonts w:ascii="Book Antiqua" w:hAnsi="Book Antiqua"/>
        </w:rPr>
        <w:t>: 81-90 [PMID: 23528654 DOI: 10.1016/j.gie.2013.02.003]</w:t>
      </w:r>
    </w:p>
    <w:p w14:paraId="6EE17940" w14:textId="77777777" w:rsidR="00D742F1" w:rsidRPr="00C12D98" w:rsidRDefault="00D742F1" w:rsidP="00C12D98">
      <w:pPr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</w:rPr>
        <w:t xml:space="preserve">15 </w:t>
      </w:r>
      <w:proofErr w:type="spellStart"/>
      <w:r w:rsidRPr="00C12D98">
        <w:rPr>
          <w:rFonts w:ascii="Book Antiqua" w:hAnsi="Book Antiqua"/>
          <w:b/>
        </w:rPr>
        <w:t>Kiriyama</w:t>
      </w:r>
      <w:proofErr w:type="spellEnd"/>
      <w:r w:rsidRPr="00C12D98">
        <w:rPr>
          <w:rFonts w:ascii="Book Antiqua" w:hAnsi="Book Antiqua"/>
          <w:b/>
        </w:rPr>
        <w:t xml:space="preserve"> S</w:t>
      </w:r>
      <w:r w:rsidRPr="00C12D98">
        <w:rPr>
          <w:rFonts w:ascii="Book Antiqua" w:hAnsi="Book Antiqua"/>
        </w:rPr>
        <w:t xml:space="preserve">, Takada T, Hwang TL, </w:t>
      </w:r>
      <w:proofErr w:type="spellStart"/>
      <w:r w:rsidRPr="00C12D98">
        <w:rPr>
          <w:rFonts w:ascii="Book Antiqua" w:hAnsi="Book Antiqua"/>
        </w:rPr>
        <w:t>Akazawa</w:t>
      </w:r>
      <w:proofErr w:type="spellEnd"/>
      <w:r w:rsidRPr="00C12D98">
        <w:rPr>
          <w:rFonts w:ascii="Book Antiqua" w:hAnsi="Book Antiqua"/>
        </w:rPr>
        <w:t xml:space="preserve"> K, Miura F, </w:t>
      </w:r>
      <w:proofErr w:type="spellStart"/>
      <w:r w:rsidRPr="00C12D98">
        <w:rPr>
          <w:rFonts w:ascii="Book Antiqua" w:hAnsi="Book Antiqua"/>
        </w:rPr>
        <w:t>Gomi</w:t>
      </w:r>
      <w:proofErr w:type="spellEnd"/>
      <w:r w:rsidRPr="00C12D98">
        <w:rPr>
          <w:rFonts w:ascii="Book Antiqua" w:hAnsi="Book Antiqua"/>
        </w:rPr>
        <w:t xml:space="preserve"> H, Mori R, Endo I, </w:t>
      </w:r>
      <w:proofErr w:type="spellStart"/>
      <w:r w:rsidRPr="00C12D98">
        <w:rPr>
          <w:rFonts w:ascii="Book Antiqua" w:hAnsi="Book Antiqua"/>
        </w:rPr>
        <w:t>Itoi</w:t>
      </w:r>
      <w:proofErr w:type="spellEnd"/>
      <w:r w:rsidRPr="00C12D98">
        <w:rPr>
          <w:rFonts w:ascii="Book Antiqua" w:hAnsi="Book Antiqua"/>
        </w:rPr>
        <w:t xml:space="preserve"> T, </w:t>
      </w:r>
      <w:proofErr w:type="spellStart"/>
      <w:r w:rsidRPr="00C12D98">
        <w:rPr>
          <w:rFonts w:ascii="Book Antiqua" w:hAnsi="Book Antiqua"/>
        </w:rPr>
        <w:t>Yokoe</w:t>
      </w:r>
      <w:proofErr w:type="spellEnd"/>
      <w:r w:rsidRPr="00C12D98">
        <w:rPr>
          <w:rFonts w:ascii="Book Antiqua" w:hAnsi="Book Antiqua"/>
        </w:rPr>
        <w:t xml:space="preserve"> M, Chen MF, Jan YY, Ker CG, Wang HP, Wada K, </w:t>
      </w:r>
      <w:proofErr w:type="spellStart"/>
      <w:r w:rsidRPr="00C12D98">
        <w:rPr>
          <w:rFonts w:ascii="Book Antiqua" w:hAnsi="Book Antiqua"/>
        </w:rPr>
        <w:t>Yamaue</w:t>
      </w:r>
      <w:proofErr w:type="spellEnd"/>
      <w:r w:rsidRPr="00C12D98">
        <w:rPr>
          <w:rFonts w:ascii="Book Antiqua" w:hAnsi="Book Antiqua"/>
        </w:rPr>
        <w:t xml:space="preserve"> H, Miyazaki M, Yamamoto M. Clinical application and verification of the TG13 diagnostic and severity grading criteria for acute cholangitis: an international multicenter observational study. </w:t>
      </w:r>
      <w:r w:rsidRPr="00C12D98">
        <w:rPr>
          <w:rFonts w:ascii="Book Antiqua" w:hAnsi="Book Antiqua"/>
          <w:i/>
        </w:rPr>
        <w:t xml:space="preserve">J Hepatobiliary </w:t>
      </w:r>
      <w:proofErr w:type="spellStart"/>
      <w:r w:rsidRPr="00C12D98">
        <w:rPr>
          <w:rFonts w:ascii="Book Antiqua" w:hAnsi="Book Antiqua"/>
          <w:i/>
        </w:rPr>
        <w:t>Pancreat</w:t>
      </w:r>
      <w:proofErr w:type="spellEnd"/>
      <w:r w:rsidRPr="00C12D98">
        <w:rPr>
          <w:rFonts w:ascii="Book Antiqua" w:hAnsi="Book Antiqua"/>
          <w:i/>
        </w:rPr>
        <w:t xml:space="preserve"> </w:t>
      </w:r>
      <w:proofErr w:type="spellStart"/>
      <w:r w:rsidRPr="00C12D98">
        <w:rPr>
          <w:rFonts w:ascii="Book Antiqua" w:hAnsi="Book Antiqua"/>
          <w:i/>
        </w:rPr>
        <w:t>Sci</w:t>
      </w:r>
      <w:proofErr w:type="spellEnd"/>
      <w:r w:rsidRPr="00C12D98">
        <w:rPr>
          <w:rFonts w:ascii="Book Antiqua" w:hAnsi="Book Antiqua"/>
        </w:rPr>
        <w:t xml:space="preserve"> 2017; </w:t>
      </w:r>
      <w:r w:rsidRPr="00C12D98">
        <w:rPr>
          <w:rFonts w:ascii="Book Antiqua" w:hAnsi="Book Antiqua"/>
          <w:b/>
        </w:rPr>
        <w:t>24</w:t>
      </w:r>
      <w:r w:rsidRPr="00C12D98">
        <w:rPr>
          <w:rFonts w:ascii="Book Antiqua" w:hAnsi="Book Antiqua"/>
        </w:rPr>
        <w:t>: 329-337 [PMID: 28419764 DOI: 10.1002/jhbp.458]</w:t>
      </w:r>
    </w:p>
    <w:p w14:paraId="5AF58927" w14:textId="77777777" w:rsidR="00D742F1" w:rsidRPr="00C12D98" w:rsidRDefault="00D742F1" w:rsidP="00C12D98">
      <w:pPr>
        <w:spacing w:line="360" w:lineRule="auto"/>
        <w:jc w:val="both"/>
        <w:rPr>
          <w:rFonts w:ascii="Book Antiqua" w:hAnsi="Book Antiqua"/>
        </w:rPr>
      </w:pPr>
      <w:proofErr w:type="gramStart"/>
      <w:r w:rsidRPr="00C12D98">
        <w:rPr>
          <w:rFonts w:ascii="Book Antiqua" w:hAnsi="Book Antiqua"/>
        </w:rPr>
        <w:t xml:space="preserve">16 </w:t>
      </w:r>
      <w:r w:rsidRPr="00C12D98">
        <w:rPr>
          <w:rFonts w:ascii="Book Antiqua" w:hAnsi="Book Antiqua"/>
          <w:b/>
        </w:rPr>
        <w:t>Xu MM</w:t>
      </w:r>
      <w:r w:rsidRPr="00C12D98">
        <w:rPr>
          <w:rFonts w:ascii="Book Antiqua" w:hAnsi="Book Antiqua"/>
        </w:rPr>
        <w:t xml:space="preserve">, </w:t>
      </w:r>
      <w:proofErr w:type="spellStart"/>
      <w:r w:rsidRPr="00C12D98">
        <w:rPr>
          <w:rFonts w:ascii="Book Antiqua" w:hAnsi="Book Antiqua"/>
        </w:rPr>
        <w:t>Carr</w:t>
      </w:r>
      <w:proofErr w:type="spellEnd"/>
      <w:r w:rsidRPr="00C12D98">
        <w:rPr>
          <w:rFonts w:ascii="Book Antiqua" w:hAnsi="Book Antiqua"/>
        </w:rPr>
        <w:t>-Locke DL.</w:t>
      </w:r>
      <w:proofErr w:type="gramEnd"/>
      <w:r w:rsidRPr="00C12D98">
        <w:rPr>
          <w:rFonts w:ascii="Book Antiqua" w:hAnsi="Book Antiqua"/>
        </w:rPr>
        <w:t xml:space="preserve"> </w:t>
      </w:r>
      <w:proofErr w:type="gramStart"/>
      <w:r w:rsidRPr="00C12D98">
        <w:rPr>
          <w:rFonts w:ascii="Book Antiqua" w:hAnsi="Book Antiqua"/>
        </w:rPr>
        <w:t>Early ERCP for severe cholangitis?</w:t>
      </w:r>
      <w:proofErr w:type="gramEnd"/>
      <w:r w:rsidRPr="00C12D98">
        <w:rPr>
          <w:rFonts w:ascii="Book Antiqua" w:hAnsi="Book Antiqua"/>
        </w:rPr>
        <w:t xml:space="preserve"> Of course! </w:t>
      </w:r>
      <w:proofErr w:type="spellStart"/>
      <w:r w:rsidRPr="00C12D98">
        <w:rPr>
          <w:rFonts w:ascii="Book Antiqua" w:hAnsi="Book Antiqua"/>
          <w:i/>
        </w:rPr>
        <w:t>Gastrointest</w:t>
      </w:r>
      <w:proofErr w:type="spellEnd"/>
      <w:r w:rsidRPr="00C12D98">
        <w:rPr>
          <w:rFonts w:ascii="Book Antiqua" w:hAnsi="Book Antiqua"/>
          <w:i/>
        </w:rPr>
        <w:t xml:space="preserve"> </w:t>
      </w:r>
      <w:proofErr w:type="spellStart"/>
      <w:r w:rsidRPr="00C12D98">
        <w:rPr>
          <w:rFonts w:ascii="Book Antiqua" w:hAnsi="Book Antiqua"/>
          <w:i/>
        </w:rPr>
        <w:t>Endosc</w:t>
      </w:r>
      <w:proofErr w:type="spellEnd"/>
      <w:r w:rsidRPr="00C12D98">
        <w:rPr>
          <w:rFonts w:ascii="Book Antiqua" w:hAnsi="Book Antiqua"/>
        </w:rPr>
        <w:t xml:space="preserve"> 2018; </w:t>
      </w:r>
      <w:r w:rsidRPr="00C12D98">
        <w:rPr>
          <w:rFonts w:ascii="Book Antiqua" w:hAnsi="Book Antiqua"/>
          <w:b/>
        </w:rPr>
        <w:t>87</w:t>
      </w:r>
      <w:r w:rsidRPr="00C12D98">
        <w:rPr>
          <w:rFonts w:ascii="Book Antiqua" w:hAnsi="Book Antiqua"/>
        </w:rPr>
        <w:t>: 193-195 [PMID: 29241849 DOI: 10.1016/j.gie.2017.06.008]</w:t>
      </w:r>
    </w:p>
    <w:p w14:paraId="189B9595" w14:textId="77777777" w:rsidR="00D742F1" w:rsidRPr="00C12D98" w:rsidRDefault="00D742F1" w:rsidP="00C12D98">
      <w:pPr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</w:rPr>
        <w:t xml:space="preserve">17 </w:t>
      </w:r>
      <w:r w:rsidRPr="00C12D98">
        <w:rPr>
          <w:rFonts w:ascii="Book Antiqua" w:hAnsi="Book Antiqua"/>
          <w:b/>
        </w:rPr>
        <w:t>Parikh MP</w:t>
      </w:r>
      <w:r w:rsidRPr="00C12D98">
        <w:rPr>
          <w:rFonts w:ascii="Book Antiqua" w:hAnsi="Book Antiqua"/>
        </w:rPr>
        <w:t xml:space="preserve">, Wadhwa V, Thota PN, Lopez R, </w:t>
      </w:r>
      <w:proofErr w:type="spellStart"/>
      <w:r w:rsidRPr="00C12D98">
        <w:rPr>
          <w:rFonts w:ascii="Book Antiqua" w:hAnsi="Book Antiqua"/>
        </w:rPr>
        <w:t>Sanaka</w:t>
      </w:r>
      <w:proofErr w:type="spellEnd"/>
      <w:r w:rsidRPr="00C12D98">
        <w:rPr>
          <w:rFonts w:ascii="Book Antiqua" w:hAnsi="Book Antiqua"/>
        </w:rPr>
        <w:t xml:space="preserve"> MR. Outcomes Associated With Timing of ERCP in Acute Cholangitis Secondary to Choledocholithiasis. </w:t>
      </w:r>
      <w:r w:rsidRPr="00C12D98">
        <w:rPr>
          <w:rFonts w:ascii="Book Antiqua" w:hAnsi="Book Antiqua"/>
          <w:i/>
        </w:rPr>
        <w:t xml:space="preserve">J </w:t>
      </w:r>
      <w:proofErr w:type="spellStart"/>
      <w:r w:rsidRPr="00C12D98">
        <w:rPr>
          <w:rFonts w:ascii="Book Antiqua" w:hAnsi="Book Antiqua"/>
          <w:i/>
        </w:rPr>
        <w:t>Clin</w:t>
      </w:r>
      <w:proofErr w:type="spellEnd"/>
      <w:r w:rsidRPr="00C12D98">
        <w:rPr>
          <w:rFonts w:ascii="Book Antiqua" w:hAnsi="Book Antiqua"/>
          <w:i/>
        </w:rPr>
        <w:t xml:space="preserve"> </w:t>
      </w:r>
      <w:proofErr w:type="spellStart"/>
      <w:r w:rsidRPr="00C12D98">
        <w:rPr>
          <w:rFonts w:ascii="Book Antiqua" w:hAnsi="Book Antiqua"/>
          <w:i/>
        </w:rPr>
        <w:t>Gastroenterol</w:t>
      </w:r>
      <w:proofErr w:type="spellEnd"/>
      <w:r w:rsidRPr="00C12D98">
        <w:rPr>
          <w:rFonts w:ascii="Book Antiqua" w:hAnsi="Book Antiqua"/>
        </w:rPr>
        <w:t xml:space="preserve"> 2018; </w:t>
      </w:r>
      <w:r w:rsidRPr="00C12D98">
        <w:rPr>
          <w:rFonts w:ascii="Book Antiqua" w:hAnsi="Book Antiqua"/>
          <w:b/>
        </w:rPr>
        <w:t>52</w:t>
      </w:r>
      <w:r w:rsidRPr="00C12D98">
        <w:rPr>
          <w:rFonts w:ascii="Book Antiqua" w:hAnsi="Book Antiqua"/>
        </w:rPr>
        <w:t>: e97-e102 [PMID: 29356786 DOI: 10.1097/MCG.0000000000000982]</w:t>
      </w:r>
    </w:p>
    <w:p w14:paraId="46121DB7" w14:textId="77777777" w:rsidR="00955145" w:rsidRPr="00C12D98" w:rsidRDefault="00955145" w:rsidP="00C12D98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p w14:paraId="0F4925DE" w14:textId="670D54CB" w:rsidR="00955145" w:rsidRPr="00C12D98" w:rsidRDefault="00955145" w:rsidP="00C12D98">
      <w:pPr>
        <w:pStyle w:val="ac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C12D98">
        <w:rPr>
          <w:rFonts w:ascii="Book Antiqua" w:hAnsi="Book Antiqua"/>
          <w:b/>
          <w:sz w:val="24"/>
          <w:szCs w:val="24"/>
        </w:rPr>
        <w:t xml:space="preserve">P-Reviewer: </w:t>
      </w:r>
      <w:r w:rsidR="0012717B" w:rsidRPr="00C12D98">
        <w:rPr>
          <w:rFonts w:ascii="Book Antiqua" w:hAnsi="Book Antiqua"/>
          <w:color w:val="000000"/>
          <w:sz w:val="24"/>
          <w:szCs w:val="24"/>
        </w:rPr>
        <w:t xml:space="preserve">de Moura DTH, Dhaliwal HS, Lei J, Shi H </w:t>
      </w:r>
      <w:r w:rsidRPr="00C12D98">
        <w:rPr>
          <w:rFonts w:ascii="Book Antiqua" w:hAnsi="Book Antiqua"/>
          <w:b/>
          <w:sz w:val="24"/>
          <w:szCs w:val="24"/>
        </w:rPr>
        <w:t xml:space="preserve">S-Editor: </w:t>
      </w:r>
      <w:r w:rsidRPr="00C12D98">
        <w:rPr>
          <w:rFonts w:ascii="Book Antiqua" w:hAnsi="Book Antiqua"/>
          <w:sz w:val="24"/>
          <w:szCs w:val="24"/>
        </w:rPr>
        <w:t>Ji FF</w:t>
      </w:r>
      <w:r w:rsidRPr="00C12D98">
        <w:rPr>
          <w:rFonts w:ascii="Book Antiqua" w:hAnsi="Book Antiqua"/>
          <w:b/>
          <w:sz w:val="24"/>
          <w:szCs w:val="24"/>
        </w:rPr>
        <w:t xml:space="preserve"> L-Editor:</w:t>
      </w:r>
      <w:bookmarkStart w:id="0" w:name="_GoBack"/>
      <w:bookmarkEnd w:id="0"/>
      <w:r w:rsidRPr="00C12D98">
        <w:rPr>
          <w:rFonts w:ascii="Book Antiqua" w:hAnsi="Book Antiqua"/>
          <w:b/>
          <w:sz w:val="24"/>
          <w:szCs w:val="24"/>
        </w:rPr>
        <w:t xml:space="preserve"> </w:t>
      </w:r>
      <w:r w:rsidR="00C12D98" w:rsidRPr="00C12D98">
        <w:rPr>
          <w:rFonts w:ascii="Book Antiqua" w:hAnsi="Book Antiqua" w:hint="eastAsia"/>
          <w:sz w:val="24"/>
          <w:szCs w:val="24"/>
        </w:rPr>
        <w:t>A</w:t>
      </w:r>
      <w:r w:rsidR="00C12D98">
        <w:rPr>
          <w:rFonts w:ascii="Book Antiqua" w:hAnsi="Book Antiqua" w:hint="eastAsia"/>
          <w:b/>
          <w:sz w:val="24"/>
          <w:szCs w:val="24"/>
        </w:rPr>
        <w:t xml:space="preserve"> </w:t>
      </w:r>
      <w:r w:rsidRPr="00C12D98">
        <w:rPr>
          <w:rFonts w:ascii="Book Antiqua" w:hAnsi="Book Antiqua"/>
          <w:b/>
          <w:sz w:val="24"/>
          <w:szCs w:val="24"/>
        </w:rPr>
        <w:t xml:space="preserve">E-Editor: </w:t>
      </w:r>
      <w:r w:rsidR="00C12D98" w:rsidRPr="00C12D98">
        <w:rPr>
          <w:rFonts w:ascii="Book Antiqua" w:hAnsi="Book Antiqua" w:hint="eastAsia"/>
          <w:sz w:val="24"/>
          <w:szCs w:val="24"/>
        </w:rPr>
        <w:t>Song H</w:t>
      </w:r>
    </w:p>
    <w:p w14:paraId="043E708C" w14:textId="77777777" w:rsidR="00955145" w:rsidRPr="00C12D98" w:rsidRDefault="00955145" w:rsidP="00C12D98">
      <w:pPr>
        <w:pStyle w:val="ac"/>
        <w:spacing w:line="360" w:lineRule="auto"/>
        <w:rPr>
          <w:rFonts w:ascii="Book Antiqua" w:hAnsi="Book Antiqua"/>
          <w:b/>
          <w:sz w:val="24"/>
          <w:szCs w:val="24"/>
        </w:rPr>
      </w:pPr>
      <w:r w:rsidRPr="00C12D98">
        <w:rPr>
          <w:rFonts w:ascii="Book Antiqua" w:hAnsi="Book Antiqua"/>
          <w:b/>
          <w:sz w:val="24"/>
          <w:szCs w:val="24"/>
        </w:rPr>
        <w:t xml:space="preserve"> </w:t>
      </w:r>
    </w:p>
    <w:p w14:paraId="6A70557E" w14:textId="77777777" w:rsidR="00955145" w:rsidRPr="00C12D98" w:rsidRDefault="00955145" w:rsidP="00C12D98">
      <w:pPr>
        <w:snapToGrid w:val="0"/>
        <w:spacing w:line="360" w:lineRule="auto"/>
        <w:jc w:val="both"/>
        <w:rPr>
          <w:rFonts w:ascii="Book Antiqua" w:hAnsi="Book Antiqua" w:cs="Helvetica"/>
          <w:b/>
        </w:rPr>
      </w:pPr>
      <w:r w:rsidRPr="00C12D98">
        <w:rPr>
          <w:rFonts w:ascii="Book Antiqua" w:hAnsi="Book Antiqua" w:cs="Helvetica"/>
          <w:b/>
        </w:rPr>
        <w:t xml:space="preserve">Specialty type: </w:t>
      </w:r>
      <w:r w:rsidRPr="00C12D98">
        <w:rPr>
          <w:rFonts w:ascii="Book Antiqua" w:hAnsi="Book Antiqua" w:cs="Helvetica"/>
        </w:rPr>
        <w:t>Gastroenterology and hepatology</w:t>
      </w:r>
    </w:p>
    <w:p w14:paraId="728CAA2C" w14:textId="427BB473" w:rsidR="00955145" w:rsidRPr="00C12D98" w:rsidRDefault="00955145" w:rsidP="00C12D98">
      <w:pPr>
        <w:snapToGrid w:val="0"/>
        <w:spacing w:line="360" w:lineRule="auto"/>
        <w:jc w:val="both"/>
        <w:rPr>
          <w:rFonts w:ascii="Book Antiqua" w:hAnsi="Book Antiqua" w:cs="Helvetica"/>
          <w:b/>
        </w:rPr>
      </w:pPr>
      <w:r w:rsidRPr="00C12D98">
        <w:rPr>
          <w:rFonts w:ascii="Book Antiqua" w:hAnsi="Book Antiqua" w:cs="Helvetica"/>
          <w:b/>
        </w:rPr>
        <w:t xml:space="preserve">Country of origin: </w:t>
      </w:r>
      <w:r w:rsidR="0012717B" w:rsidRPr="00C12D98">
        <w:rPr>
          <w:rFonts w:ascii="Book Antiqua" w:hAnsi="Book Antiqua"/>
        </w:rPr>
        <w:t>United States</w:t>
      </w:r>
    </w:p>
    <w:p w14:paraId="19694D4D" w14:textId="77777777" w:rsidR="00955145" w:rsidRPr="00C12D98" w:rsidRDefault="00955145" w:rsidP="00C12D98">
      <w:pPr>
        <w:snapToGrid w:val="0"/>
        <w:spacing w:line="360" w:lineRule="auto"/>
        <w:jc w:val="both"/>
        <w:rPr>
          <w:rFonts w:ascii="Book Antiqua" w:hAnsi="Book Antiqua" w:cs="Helvetica"/>
          <w:b/>
        </w:rPr>
      </w:pPr>
      <w:r w:rsidRPr="00C12D98">
        <w:rPr>
          <w:rFonts w:ascii="Book Antiqua" w:hAnsi="Book Antiqua" w:cs="Helvetica"/>
          <w:b/>
        </w:rPr>
        <w:t>Peer-review report classification</w:t>
      </w:r>
    </w:p>
    <w:p w14:paraId="77C74B6D" w14:textId="4C65FF8B" w:rsidR="00955145" w:rsidRPr="00C12D98" w:rsidRDefault="00955145" w:rsidP="00C12D98">
      <w:pPr>
        <w:snapToGrid w:val="0"/>
        <w:spacing w:line="360" w:lineRule="auto"/>
        <w:jc w:val="both"/>
        <w:rPr>
          <w:rFonts w:ascii="Book Antiqua" w:hAnsi="Book Antiqua" w:cs="Helvetica"/>
          <w:lang w:eastAsia="zh-CN"/>
        </w:rPr>
      </w:pPr>
      <w:r w:rsidRPr="00C12D98">
        <w:rPr>
          <w:rFonts w:ascii="Book Antiqua" w:hAnsi="Book Antiqua" w:cs="Helvetica"/>
        </w:rPr>
        <w:t xml:space="preserve">Grade </w:t>
      </w:r>
      <w:proofErr w:type="gramStart"/>
      <w:r w:rsidRPr="00C12D98">
        <w:rPr>
          <w:rFonts w:ascii="Book Antiqua" w:hAnsi="Book Antiqua" w:cs="Helvetica"/>
        </w:rPr>
        <w:t>A</w:t>
      </w:r>
      <w:proofErr w:type="gramEnd"/>
      <w:r w:rsidRPr="00C12D98">
        <w:rPr>
          <w:rFonts w:ascii="Book Antiqua" w:hAnsi="Book Antiqua" w:cs="Helvetica"/>
        </w:rPr>
        <w:t xml:space="preserve"> (Excellent): </w:t>
      </w:r>
      <w:r w:rsidR="0012717B" w:rsidRPr="00C12D98">
        <w:rPr>
          <w:rFonts w:ascii="Book Antiqua" w:hAnsi="Book Antiqua" w:cs="Helvetica"/>
          <w:lang w:eastAsia="zh-CN"/>
        </w:rPr>
        <w:t>0</w:t>
      </w:r>
    </w:p>
    <w:p w14:paraId="33A5873D" w14:textId="00094487" w:rsidR="00955145" w:rsidRPr="00C12D98" w:rsidRDefault="00955145" w:rsidP="00C12D98">
      <w:pPr>
        <w:snapToGrid w:val="0"/>
        <w:spacing w:line="360" w:lineRule="auto"/>
        <w:jc w:val="both"/>
        <w:rPr>
          <w:rFonts w:ascii="Book Antiqua" w:hAnsi="Book Antiqua" w:cs="Helvetica"/>
          <w:lang w:eastAsia="zh-CN"/>
        </w:rPr>
      </w:pPr>
      <w:r w:rsidRPr="00C12D98">
        <w:rPr>
          <w:rFonts w:ascii="Book Antiqua" w:hAnsi="Book Antiqua" w:cs="Helvetica"/>
        </w:rPr>
        <w:t>Grade B (Very good): B</w:t>
      </w:r>
      <w:r w:rsidR="0012717B" w:rsidRPr="00C12D98">
        <w:rPr>
          <w:rFonts w:ascii="Book Antiqua" w:hAnsi="Book Antiqua" w:cs="Helvetica"/>
          <w:lang w:eastAsia="zh-CN"/>
        </w:rPr>
        <w:t>, B</w:t>
      </w:r>
    </w:p>
    <w:p w14:paraId="704205B3" w14:textId="7E969806" w:rsidR="00955145" w:rsidRPr="00C12D98" w:rsidRDefault="00955145" w:rsidP="00C12D98">
      <w:pPr>
        <w:snapToGrid w:val="0"/>
        <w:spacing w:line="360" w:lineRule="auto"/>
        <w:jc w:val="both"/>
        <w:rPr>
          <w:rFonts w:ascii="Book Antiqua" w:hAnsi="Book Antiqua" w:cs="Helvetica"/>
          <w:lang w:eastAsia="zh-CN"/>
        </w:rPr>
      </w:pPr>
      <w:r w:rsidRPr="00C12D98">
        <w:rPr>
          <w:rFonts w:ascii="Book Antiqua" w:hAnsi="Book Antiqua" w:cs="Helvetica"/>
        </w:rPr>
        <w:t>Grade C (Good): C</w:t>
      </w:r>
      <w:r w:rsidR="0012717B" w:rsidRPr="00C12D98">
        <w:rPr>
          <w:rFonts w:ascii="Book Antiqua" w:hAnsi="Book Antiqua" w:cs="Helvetica"/>
          <w:lang w:eastAsia="zh-CN"/>
        </w:rPr>
        <w:t>, C</w:t>
      </w:r>
    </w:p>
    <w:p w14:paraId="2FE19C5D" w14:textId="77777777" w:rsidR="00955145" w:rsidRPr="00C12D98" w:rsidRDefault="00955145" w:rsidP="00C12D98">
      <w:pPr>
        <w:snapToGrid w:val="0"/>
        <w:spacing w:line="360" w:lineRule="auto"/>
        <w:jc w:val="both"/>
        <w:rPr>
          <w:rFonts w:ascii="Book Antiqua" w:hAnsi="Book Antiqua" w:cs="Helvetica"/>
        </w:rPr>
      </w:pPr>
      <w:r w:rsidRPr="00C12D98">
        <w:rPr>
          <w:rFonts w:ascii="Book Antiqua" w:hAnsi="Book Antiqua" w:cs="Helvetica"/>
        </w:rPr>
        <w:t xml:space="preserve">Grade D (Fair): 0 </w:t>
      </w:r>
    </w:p>
    <w:p w14:paraId="4CB0BDA9" w14:textId="7D386AD5" w:rsidR="00955145" w:rsidRPr="00C12D98" w:rsidRDefault="00955145" w:rsidP="00C12D98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C12D98">
        <w:rPr>
          <w:rFonts w:ascii="Book Antiqua" w:hAnsi="Book Antiqua" w:cs="Helvetica"/>
        </w:rPr>
        <w:t>Grade E (Poor): 0</w:t>
      </w:r>
    </w:p>
    <w:p w14:paraId="77C093D7" w14:textId="64C07572" w:rsidR="00546F76" w:rsidRPr="00C12D98" w:rsidRDefault="00546F76" w:rsidP="00C12D98">
      <w:pPr>
        <w:spacing w:line="360" w:lineRule="auto"/>
        <w:jc w:val="both"/>
        <w:rPr>
          <w:rFonts w:ascii="Book Antiqua" w:hAnsi="Book Antiqua"/>
          <w:b/>
          <w:bCs/>
        </w:rPr>
      </w:pPr>
      <w:r w:rsidRPr="00C12D98">
        <w:rPr>
          <w:rFonts w:ascii="Book Antiqua" w:hAnsi="Book Antiqua"/>
          <w:b/>
          <w:bCs/>
        </w:rPr>
        <w:br w:type="page"/>
      </w:r>
    </w:p>
    <w:p w14:paraId="601CC57F" w14:textId="5A16221C" w:rsidR="005E5A28" w:rsidRPr="00C12D98" w:rsidRDefault="002B0EA4" w:rsidP="00C12D98">
      <w:pPr>
        <w:spacing w:line="360" w:lineRule="auto"/>
        <w:jc w:val="both"/>
        <w:rPr>
          <w:rFonts w:ascii="Book Antiqua" w:hAnsi="Book Antiqua"/>
          <w:b/>
        </w:rPr>
      </w:pPr>
      <w:r w:rsidRPr="00C12D98">
        <w:rPr>
          <w:rFonts w:ascii="Book Antiqua" w:hAnsi="Book Antiqua"/>
          <w:b/>
          <w:bCs/>
        </w:rPr>
        <w:lastRenderedPageBreak/>
        <w:t>Table 1</w:t>
      </w:r>
      <w:r w:rsidR="005E5A28" w:rsidRPr="00C12D98">
        <w:rPr>
          <w:rFonts w:ascii="Book Antiqua" w:hAnsi="Book Antiqua"/>
          <w:b/>
          <w:bCs/>
        </w:rPr>
        <w:t xml:space="preserve"> </w:t>
      </w:r>
      <w:r w:rsidRPr="00C12D98">
        <w:rPr>
          <w:rFonts w:ascii="Book Antiqua" w:hAnsi="Book Antiqua"/>
          <w:b/>
        </w:rPr>
        <w:t>International Classification of Diseases, ninth edition, clinical modification</w:t>
      </w:r>
      <w:r w:rsidR="005E5A28" w:rsidRPr="00C12D98">
        <w:rPr>
          <w:rFonts w:ascii="Book Antiqua" w:hAnsi="Book Antiqua"/>
          <w:b/>
          <w:bCs/>
        </w:rPr>
        <w:t xml:space="preserve"> codes used in defining study variables</w:t>
      </w:r>
      <w:r w:rsidR="00EA7D4A" w:rsidRPr="00C12D98">
        <w:rPr>
          <w:rFonts w:ascii="Book Antiqua" w:hAnsi="Book Antiqua"/>
          <w:b/>
          <w:b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2B0EA4" w:rsidRPr="00C12D98" w14:paraId="311931EC" w14:textId="77777777" w:rsidTr="002B0EA4">
        <w:tc>
          <w:tcPr>
            <w:tcW w:w="5665" w:type="dxa"/>
            <w:shd w:val="clear" w:color="auto" w:fill="auto"/>
          </w:tcPr>
          <w:p w14:paraId="4AD1802A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12D98">
              <w:rPr>
                <w:rFonts w:ascii="Book Antiqua" w:hAnsi="Book Antiqua"/>
                <w:b/>
              </w:rPr>
              <w:t>Diagnosis/procedure</w:t>
            </w:r>
          </w:p>
        </w:tc>
        <w:tc>
          <w:tcPr>
            <w:tcW w:w="3685" w:type="dxa"/>
            <w:shd w:val="clear" w:color="auto" w:fill="auto"/>
          </w:tcPr>
          <w:p w14:paraId="622E9BBB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12D98">
              <w:rPr>
                <w:rFonts w:ascii="Book Antiqua" w:hAnsi="Book Antiqua"/>
                <w:b/>
              </w:rPr>
              <w:t>ICD-9</w:t>
            </w:r>
          </w:p>
        </w:tc>
      </w:tr>
      <w:tr w:rsidR="002B0EA4" w:rsidRPr="00C12D98" w14:paraId="5569D3BE" w14:textId="77777777" w:rsidTr="002B0EA4">
        <w:tc>
          <w:tcPr>
            <w:tcW w:w="9350" w:type="dxa"/>
            <w:gridSpan w:val="2"/>
            <w:shd w:val="clear" w:color="auto" w:fill="auto"/>
          </w:tcPr>
          <w:p w14:paraId="2E9CEE2C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Diagnosis</w:t>
            </w:r>
          </w:p>
        </w:tc>
      </w:tr>
      <w:tr w:rsidR="002B0EA4" w:rsidRPr="00C12D98" w14:paraId="4160A461" w14:textId="77777777" w:rsidTr="002B0EA4">
        <w:tc>
          <w:tcPr>
            <w:tcW w:w="5665" w:type="dxa"/>
            <w:shd w:val="clear" w:color="auto" w:fill="auto"/>
          </w:tcPr>
          <w:p w14:paraId="57ECFDFB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Chronic pancreatitis</w:t>
            </w:r>
          </w:p>
        </w:tc>
        <w:tc>
          <w:tcPr>
            <w:tcW w:w="3685" w:type="dxa"/>
            <w:shd w:val="clear" w:color="auto" w:fill="auto"/>
          </w:tcPr>
          <w:p w14:paraId="39D87DD8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577.1</w:t>
            </w:r>
          </w:p>
        </w:tc>
      </w:tr>
      <w:tr w:rsidR="002B0EA4" w:rsidRPr="00C12D98" w14:paraId="4A6BF275" w14:textId="77777777" w:rsidTr="002B0EA4">
        <w:tc>
          <w:tcPr>
            <w:tcW w:w="5665" w:type="dxa"/>
            <w:shd w:val="clear" w:color="auto" w:fill="auto"/>
          </w:tcPr>
          <w:p w14:paraId="338F0012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Acute Pancreatitis</w:t>
            </w:r>
          </w:p>
        </w:tc>
        <w:tc>
          <w:tcPr>
            <w:tcW w:w="3685" w:type="dxa"/>
            <w:shd w:val="clear" w:color="auto" w:fill="auto"/>
          </w:tcPr>
          <w:p w14:paraId="10027C6C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577.0</w:t>
            </w:r>
          </w:p>
        </w:tc>
      </w:tr>
      <w:tr w:rsidR="002B0EA4" w:rsidRPr="00C12D98" w14:paraId="09B0BF4C" w14:textId="77777777" w:rsidTr="002B0EA4">
        <w:tc>
          <w:tcPr>
            <w:tcW w:w="5665" w:type="dxa"/>
            <w:shd w:val="clear" w:color="auto" w:fill="auto"/>
          </w:tcPr>
          <w:p w14:paraId="2A414753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Cholangitis</w:t>
            </w:r>
          </w:p>
        </w:tc>
        <w:tc>
          <w:tcPr>
            <w:tcW w:w="3685" w:type="dxa"/>
            <w:shd w:val="clear" w:color="auto" w:fill="auto"/>
          </w:tcPr>
          <w:p w14:paraId="255A064F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576.1</w:t>
            </w:r>
          </w:p>
        </w:tc>
      </w:tr>
      <w:tr w:rsidR="002B0EA4" w:rsidRPr="00C12D98" w14:paraId="38ECBFBE" w14:textId="77777777" w:rsidTr="002B0EA4">
        <w:tc>
          <w:tcPr>
            <w:tcW w:w="5665" w:type="dxa"/>
            <w:shd w:val="clear" w:color="auto" w:fill="auto"/>
          </w:tcPr>
          <w:p w14:paraId="5CA77BBB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Abdominal pain</w:t>
            </w:r>
          </w:p>
        </w:tc>
        <w:tc>
          <w:tcPr>
            <w:tcW w:w="3685" w:type="dxa"/>
            <w:shd w:val="clear" w:color="auto" w:fill="auto"/>
          </w:tcPr>
          <w:p w14:paraId="2042ACD2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789.x</w:t>
            </w:r>
          </w:p>
        </w:tc>
      </w:tr>
      <w:tr w:rsidR="002B0EA4" w:rsidRPr="00C12D98" w14:paraId="6BCDE363" w14:textId="77777777" w:rsidTr="002B0EA4">
        <w:tc>
          <w:tcPr>
            <w:tcW w:w="5665" w:type="dxa"/>
            <w:shd w:val="clear" w:color="auto" w:fill="auto"/>
          </w:tcPr>
          <w:p w14:paraId="6D84B27D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Jaundice</w:t>
            </w:r>
          </w:p>
        </w:tc>
        <w:tc>
          <w:tcPr>
            <w:tcW w:w="3685" w:type="dxa"/>
            <w:shd w:val="clear" w:color="auto" w:fill="auto"/>
          </w:tcPr>
          <w:p w14:paraId="16C056C8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782.4</w:t>
            </w:r>
          </w:p>
        </w:tc>
      </w:tr>
      <w:tr w:rsidR="002B0EA4" w:rsidRPr="00C12D98" w14:paraId="2D586B3F" w14:textId="77777777" w:rsidTr="002B0EA4">
        <w:tc>
          <w:tcPr>
            <w:tcW w:w="5665" w:type="dxa"/>
            <w:shd w:val="clear" w:color="auto" w:fill="auto"/>
          </w:tcPr>
          <w:p w14:paraId="549937A9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Cholelithiasis</w:t>
            </w:r>
          </w:p>
        </w:tc>
        <w:tc>
          <w:tcPr>
            <w:tcW w:w="3685" w:type="dxa"/>
            <w:shd w:val="clear" w:color="auto" w:fill="auto"/>
          </w:tcPr>
          <w:p w14:paraId="394F2C04" w14:textId="52E96958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574.0,</w:t>
            </w:r>
            <w:r w:rsidR="002B0EA4" w:rsidRPr="00C12D98">
              <w:rPr>
                <w:rFonts w:ascii="Book Antiqua" w:hAnsi="Book Antiqua"/>
                <w:lang w:eastAsia="zh-CN"/>
              </w:rPr>
              <w:t xml:space="preserve"> </w:t>
            </w:r>
            <w:r w:rsidRPr="00C12D98">
              <w:rPr>
                <w:rFonts w:ascii="Book Antiqua" w:hAnsi="Book Antiqua"/>
              </w:rPr>
              <w:t>574.1,</w:t>
            </w:r>
            <w:r w:rsidR="002B0EA4" w:rsidRPr="00C12D98">
              <w:rPr>
                <w:rFonts w:ascii="Book Antiqua" w:hAnsi="Book Antiqua"/>
                <w:lang w:eastAsia="zh-CN"/>
              </w:rPr>
              <w:t xml:space="preserve"> </w:t>
            </w:r>
            <w:r w:rsidRPr="00C12D98">
              <w:rPr>
                <w:rFonts w:ascii="Book Antiqua" w:hAnsi="Book Antiqua"/>
              </w:rPr>
              <w:t>574.2,</w:t>
            </w:r>
            <w:r w:rsidR="002B0EA4" w:rsidRPr="00C12D98">
              <w:rPr>
                <w:rFonts w:ascii="Book Antiqua" w:hAnsi="Book Antiqua"/>
                <w:lang w:eastAsia="zh-CN"/>
              </w:rPr>
              <w:t xml:space="preserve"> </w:t>
            </w:r>
            <w:r w:rsidR="002B0EA4" w:rsidRPr="00C12D98">
              <w:rPr>
                <w:rFonts w:ascii="Book Antiqua" w:hAnsi="Book Antiqua"/>
              </w:rPr>
              <w:t>574.6</w:t>
            </w:r>
            <w:r w:rsidRPr="00C12D98">
              <w:rPr>
                <w:rFonts w:ascii="Book Antiqua" w:hAnsi="Book Antiqua"/>
              </w:rPr>
              <w:t>,</w:t>
            </w:r>
            <w:r w:rsidR="002B0EA4" w:rsidRPr="00C12D98">
              <w:rPr>
                <w:rFonts w:ascii="Book Antiqua" w:hAnsi="Book Antiqua"/>
                <w:lang w:eastAsia="zh-CN"/>
              </w:rPr>
              <w:t xml:space="preserve"> </w:t>
            </w:r>
            <w:r w:rsidRPr="00C12D98">
              <w:rPr>
                <w:rFonts w:ascii="Book Antiqua" w:hAnsi="Book Antiqua"/>
              </w:rPr>
              <w:t>574.7,</w:t>
            </w:r>
            <w:r w:rsidR="002B0EA4" w:rsidRPr="00C12D98">
              <w:rPr>
                <w:rFonts w:ascii="Book Antiqua" w:hAnsi="Book Antiqua"/>
                <w:lang w:eastAsia="zh-CN"/>
              </w:rPr>
              <w:t xml:space="preserve"> </w:t>
            </w:r>
            <w:r w:rsidRPr="00C12D98">
              <w:rPr>
                <w:rFonts w:ascii="Book Antiqua" w:hAnsi="Book Antiqua"/>
              </w:rPr>
              <w:t>574.8,</w:t>
            </w:r>
            <w:r w:rsidR="002B0EA4" w:rsidRPr="00C12D98">
              <w:rPr>
                <w:rFonts w:ascii="Book Antiqua" w:hAnsi="Book Antiqua"/>
                <w:lang w:eastAsia="zh-CN"/>
              </w:rPr>
              <w:t xml:space="preserve"> </w:t>
            </w:r>
            <w:r w:rsidRPr="00C12D98">
              <w:rPr>
                <w:rFonts w:ascii="Book Antiqua" w:hAnsi="Book Antiqua"/>
              </w:rPr>
              <w:t>574.9</w:t>
            </w:r>
          </w:p>
        </w:tc>
      </w:tr>
      <w:tr w:rsidR="002B0EA4" w:rsidRPr="00C12D98" w14:paraId="6B40EA26" w14:textId="77777777" w:rsidTr="002B0EA4">
        <w:tc>
          <w:tcPr>
            <w:tcW w:w="5665" w:type="dxa"/>
            <w:shd w:val="clear" w:color="auto" w:fill="auto"/>
          </w:tcPr>
          <w:p w14:paraId="341728E7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Choledocholithiasis</w:t>
            </w:r>
          </w:p>
        </w:tc>
        <w:tc>
          <w:tcPr>
            <w:tcW w:w="3685" w:type="dxa"/>
            <w:shd w:val="clear" w:color="auto" w:fill="auto"/>
          </w:tcPr>
          <w:p w14:paraId="5C92151D" w14:textId="2499988F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574.3,</w:t>
            </w:r>
            <w:r w:rsidR="002B0EA4" w:rsidRPr="00C12D98">
              <w:rPr>
                <w:rFonts w:ascii="Book Antiqua" w:hAnsi="Book Antiqua"/>
                <w:lang w:eastAsia="zh-CN"/>
              </w:rPr>
              <w:t xml:space="preserve"> </w:t>
            </w:r>
            <w:r w:rsidRPr="00C12D98">
              <w:rPr>
                <w:rFonts w:ascii="Book Antiqua" w:hAnsi="Book Antiqua"/>
              </w:rPr>
              <w:t>574.4,</w:t>
            </w:r>
            <w:r w:rsidR="002B0EA4" w:rsidRPr="00C12D98">
              <w:rPr>
                <w:rFonts w:ascii="Book Antiqua" w:hAnsi="Book Antiqua"/>
                <w:lang w:eastAsia="zh-CN"/>
              </w:rPr>
              <w:t xml:space="preserve"> </w:t>
            </w:r>
            <w:r w:rsidRPr="00C12D98">
              <w:rPr>
                <w:rFonts w:ascii="Book Antiqua" w:hAnsi="Book Antiqua"/>
              </w:rPr>
              <w:t>574.5,</w:t>
            </w:r>
            <w:r w:rsidR="002B0EA4" w:rsidRPr="00C12D98">
              <w:rPr>
                <w:rFonts w:ascii="Book Antiqua" w:hAnsi="Book Antiqua"/>
                <w:lang w:eastAsia="zh-CN"/>
              </w:rPr>
              <w:t xml:space="preserve"> </w:t>
            </w:r>
            <w:r w:rsidR="002B0EA4" w:rsidRPr="00C12D98">
              <w:rPr>
                <w:rFonts w:ascii="Book Antiqua" w:hAnsi="Book Antiqua"/>
              </w:rPr>
              <w:t>574.6</w:t>
            </w:r>
            <w:r w:rsidRPr="00C12D98">
              <w:rPr>
                <w:rFonts w:ascii="Book Antiqua" w:hAnsi="Book Antiqua"/>
              </w:rPr>
              <w:t>,</w:t>
            </w:r>
            <w:r w:rsidR="002B0EA4" w:rsidRPr="00C12D98">
              <w:rPr>
                <w:rFonts w:ascii="Book Antiqua" w:hAnsi="Book Antiqua"/>
                <w:lang w:eastAsia="zh-CN"/>
              </w:rPr>
              <w:t xml:space="preserve"> </w:t>
            </w:r>
            <w:r w:rsidRPr="00C12D98">
              <w:rPr>
                <w:rFonts w:ascii="Book Antiqua" w:hAnsi="Book Antiqua"/>
              </w:rPr>
              <w:t>574.7,</w:t>
            </w:r>
            <w:r w:rsidR="002B0EA4" w:rsidRPr="00C12D98">
              <w:rPr>
                <w:rFonts w:ascii="Book Antiqua" w:hAnsi="Book Antiqua"/>
                <w:lang w:eastAsia="zh-CN"/>
              </w:rPr>
              <w:t xml:space="preserve"> </w:t>
            </w:r>
            <w:r w:rsidRPr="00C12D98">
              <w:rPr>
                <w:rFonts w:ascii="Book Antiqua" w:hAnsi="Book Antiqua"/>
              </w:rPr>
              <w:t>574.8,</w:t>
            </w:r>
            <w:r w:rsidR="002B0EA4" w:rsidRPr="00C12D98">
              <w:rPr>
                <w:rFonts w:ascii="Book Antiqua" w:hAnsi="Book Antiqua"/>
                <w:lang w:eastAsia="zh-CN"/>
              </w:rPr>
              <w:t xml:space="preserve"> </w:t>
            </w:r>
            <w:r w:rsidRPr="00C12D98">
              <w:rPr>
                <w:rFonts w:ascii="Book Antiqua" w:hAnsi="Book Antiqua"/>
              </w:rPr>
              <w:t>574.9</w:t>
            </w:r>
          </w:p>
        </w:tc>
      </w:tr>
      <w:tr w:rsidR="002B0EA4" w:rsidRPr="00C12D98" w14:paraId="365959DC" w14:textId="77777777" w:rsidTr="002B0EA4">
        <w:tc>
          <w:tcPr>
            <w:tcW w:w="5665" w:type="dxa"/>
            <w:shd w:val="clear" w:color="auto" w:fill="auto"/>
          </w:tcPr>
          <w:p w14:paraId="3463B43C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  <w:iCs/>
              </w:rPr>
              <w:t>Biliary obstruction</w:t>
            </w:r>
          </w:p>
        </w:tc>
        <w:tc>
          <w:tcPr>
            <w:tcW w:w="3685" w:type="dxa"/>
            <w:shd w:val="clear" w:color="auto" w:fill="auto"/>
          </w:tcPr>
          <w:p w14:paraId="70062228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5762</w:t>
            </w:r>
          </w:p>
        </w:tc>
      </w:tr>
      <w:tr w:rsidR="002B0EA4" w:rsidRPr="00C12D98" w14:paraId="34385E19" w14:textId="77777777" w:rsidTr="002B0EA4">
        <w:tc>
          <w:tcPr>
            <w:tcW w:w="5665" w:type="dxa"/>
            <w:shd w:val="clear" w:color="auto" w:fill="auto"/>
          </w:tcPr>
          <w:p w14:paraId="1CD9142E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  <w:iCs/>
              </w:rPr>
              <w:t>Cholangiocarcinoma of bile duct or intrahepatic duct</w:t>
            </w:r>
          </w:p>
        </w:tc>
        <w:tc>
          <w:tcPr>
            <w:tcW w:w="3685" w:type="dxa"/>
            <w:shd w:val="clear" w:color="auto" w:fill="auto"/>
          </w:tcPr>
          <w:p w14:paraId="4EE7F895" w14:textId="337E5B13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1551,</w:t>
            </w:r>
            <w:r w:rsidR="002B0EA4" w:rsidRPr="00C12D98">
              <w:rPr>
                <w:rFonts w:ascii="Book Antiqua" w:hAnsi="Book Antiqua"/>
                <w:lang w:eastAsia="zh-CN"/>
              </w:rPr>
              <w:t xml:space="preserve"> </w:t>
            </w:r>
            <w:r w:rsidRPr="00C12D98">
              <w:rPr>
                <w:rFonts w:ascii="Book Antiqua" w:hAnsi="Book Antiqua"/>
              </w:rPr>
              <w:t>1561</w:t>
            </w:r>
          </w:p>
        </w:tc>
      </w:tr>
      <w:tr w:rsidR="002B0EA4" w:rsidRPr="00C12D98" w14:paraId="43553ACF" w14:textId="77777777" w:rsidTr="002B0EA4">
        <w:tc>
          <w:tcPr>
            <w:tcW w:w="5665" w:type="dxa"/>
            <w:shd w:val="clear" w:color="auto" w:fill="auto"/>
          </w:tcPr>
          <w:p w14:paraId="717EA31F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Malignant neoplasm of pancreas</w:t>
            </w:r>
          </w:p>
        </w:tc>
        <w:tc>
          <w:tcPr>
            <w:tcW w:w="3685" w:type="dxa"/>
            <w:shd w:val="clear" w:color="auto" w:fill="auto"/>
          </w:tcPr>
          <w:p w14:paraId="2244C563" w14:textId="3DC39D54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157.x</w:t>
            </w:r>
            <w:r w:rsidR="00EA7D4A" w:rsidRPr="00C12D98">
              <w:rPr>
                <w:rFonts w:ascii="Book Antiqua" w:hAnsi="Book Antiqua"/>
              </w:rPr>
              <w:t xml:space="preserve"> </w:t>
            </w:r>
          </w:p>
        </w:tc>
      </w:tr>
      <w:tr w:rsidR="002B0EA4" w:rsidRPr="00C12D98" w14:paraId="247DCB5C" w14:textId="77777777" w:rsidTr="002B0EA4">
        <w:tc>
          <w:tcPr>
            <w:tcW w:w="5665" w:type="dxa"/>
            <w:shd w:val="clear" w:color="auto" w:fill="auto"/>
          </w:tcPr>
          <w:p w14:paraId="37BDFADB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  <w:iCs/>
              </w:rPr>
              <w:t>Solid tumor without metastasis</w:t>
            </w:r>
          </w:p>
        </w:tc>
        <w:tc>
          <w:tcPr>
            <w:tcW w:w="3685" w:type="dxa"/>
            <w:shd w:val="clear" w:color="auto" w:fill="auto"/>
          </w:tcPr>
          <w:p w14:paraId="0E4D6D5E" w14:textId="5F6E560D" w:rsidR="005E5A28" w:rsidRPr="00C12D98" w:rsidRDefault="005E5A28" w:rsidP="00C12D98">
            <w:pPr>
              <w:pStyle w:val="HTML"/>
              <w:spacing w:line="360" w:lineRule="auto"/>
              <w:jc w:val="both"/>
              <w:rPr>
                <w:rFonts w:ascii="Book Antiqua" w:eastAsiaTheme="minorHAnsi" w:hAnsi="Book Antiqua" w:cs="Times New Roman"/>
                <w:sz w:val="24"/>
                <w:szCs w:val="24"/>
              </w:rPr>
            </w:pPr>
            <w:r w:rsidRPr="00C12D98">
              <w:rPr>
                <w:rFonts w:ascii="Book Antiqua" w:eastAsiaTheme="minorHAnsi" w:hAnsi="Book Antiqua" w:cs="Times New Roman"/>
                <w:sz w:val="24"/>
                <w:szCs w:val="24"/>
              </w:rPr>
              <w:t>1400-1729,</w:t>
            </w:r>
            <w:r w:rsidR="002B0EA4" w:rsidRPr="00C12D98"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C12D98">
              <w:rPr>
                <w:rFonts w:ascii="Book Antiqua" w:eastAsiaTheme="minorHAnsi" w:hAnsi="Book Antiqua" w:cs="Times New Roman"/>
                <w:sz w:val="24"/>
                <w:szCs w:val="24"/>
              </w:rPr>
              <w:t>1740-1759,</w:t>
            </w:r>
            <w:r w:rsidRPr="00C12D98">
              <w:rPr>
                <w:rFonts w:ascii="Book Antiqua" w:eastAsiaTheme="minorHAnsi" w:hAnsi="Book Antiqua" w:cs="Times New Roman"/>
                <w:sz w:val="24"/>
                <w:szCs w:val="24"/>
              </w:rPr>
              <w:br/>
              <w:t>179-1958,</w:t>
            </w:r>
            <w:r w:rsidR="002B0EA4" w:rsidRPr="00C12D98"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C12D98">
              <w:rPr>
                <w:rFonts w:ascii="Book Antiqua" w:eastAsiaTheme="minorHAnsi" w:hAnsi="Book Antiqua" w:cs="Times New Roman"/>
                <w:sz w:val="24"/>
                <w:szCs w:val="24"/>
              </w:rPr>
              <w:t>20900-20924,</w:t>
            </w:r>
          </w:p>
          <w:p w14:paraId="4B695F67" w14:textId="26E80731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20925-2093,</w:t>
            </w:r>
            <w:r w:rsidR="002B0EA4" w:rsidRPr="00C12D98">
              <w:rPr>
                <w:rFonts w:ascii="Book Antiqua" w:hAnsi="Book Antiqua"/>
                <w:lang w:eastAsia="zh-CN"/>
              </w:rPr>
              <w:t xml:space="preserve"> </w:t>
            </w:r>
            <w:r w:rsidRPr="00C12D98">
              <w:rPr>
                <w:rFonts w:ascii="Book Antiqua" w:hAnsi="Book Antiqua"/>
              </w:rPr>
              <w:t>20931-20936,</w:t>
            </w:r>
            <w:r w:rsidRPr="00C12D98">
              <w:rPr>
                <w:rFonts w:ascii="Book Antiqua" w:hAnsi="Book Antiqua"/>
              </w:rPr>
              <w:br/>
              <w:t>25801-25803</w:t>
            </w:r>
          </w:p>
        </w:tc>
      </w:tr>
      <w:tr w:rsidR="002B0EA4" w:rsidRPr="00C12D98" w14:paraId="11EC8628" w14:textId="77777777" w:rsidTr="002B0EA4">
        <w:trPr>
          <w:trHeight w:val="575"/>
        </w:trPr>
        <w:tc>
          <w:tcPr>
            <w:tcW w:w="5665" w:type="dxa"/>
            <w:shd w:val="clear" w:color="auto" w:fill="auto"/>
          </w:tcPr>
          <w:p w14:paraId="08EF5334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12D98">
              <w:rPr>
                <w:rFonts w:ascii="Book Antiqua" w:hAnsi="Book Antiqua"/>
                <w:iCs/>
              </w:rPr>
              <w:t>Metastatic cancer</w:t>
            </w:r>
          </w:p>
        </w:tc>
        <w:tc>
          <w:tcPr>
            <w:tcW w:w="3685" w:type="dxa"/>
            <w:shd w:val="clear" w:color="auto" w:fill="auto"/>
          </w:tcPr>
          <w:p w14:paraId="6057B001" w14:textId="2E68ADCE" w:rsidR="005E5A28" w:rsidRPr="00C12D98" w:rsidRDefault="005E5A28" w:rsidP="00C12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1960-1991,</w:t>
            </w:r>
            <w:r w:rsidR="002B0EA4" w:rsidRPr="00C12D98">
              <w:rPr>
                <w:rFonts w:ascii="Book Antiqua" w:hAnsi="Book Antiqua"/>
                <w:lang w:eastAsia="zh-CN"/>
              </w:rPr>
              <w:t xml:space="preserve"> </w:t>
            </w:r>
            <w:r w:rsidRPr="00C12D98">
              <w:rPr>
                <w:rFonts w:ascii="Book Antiqua" w:hAnsi="Book Antiqua"/>
              </w:rPr>
              <w:t>20970-20975,</w:t>
            </w:r>
          </w:p>
          <w:p w14:paraId="1F080675" w14:textId="00E08ADC" w:rsidR="005E5A28" w:rsidRPr="00C12D98" w:rsidRDefault="00327158" w:rsidP="00C12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5E5A28" w:rsidRPr="00C12D98">
              <w:rPr>
                <w:rFonts w:ascii="Book Antiqua" w:hAnsi="Book Antiqua"/>
              </w:rPr>
              <w:t>20979,</w:t>
            </w:r>
            <w:r w:rsidR="002B0EA4" w:rsidRPr="00C12D98">
              <w:rPr>
                <w:rFonts w:ascii="Book Antiqua" w:hAnsi="Book Antiqua"/>
                <w:lang w:eastAsia="zh-CN"/>
              </w:rPr>
              <w:t xml:space="preserve"> </w:t>
            </w:r>
            <w:r w:rsidR="005E5A28" w:rsidRPr="00C12D98">
              <w:rPr>
                <w:rFonts w:ascii="Book Antiqua" w:hAnsi="Book Antiqua"/>
              </w:rPr>
              <w:t>78951</w:t>
            </w:r>
            <w:r w:rsidR="00EA7D4A" w:rsidRPr="00C12D98">
              <w:rPr>
                <w:rFonts w:ascii="Book Antiqua" w:hAnsi="Book Antiqua"/>
              </w:rPr>
              <w:t xml:space="preserve"> </w:t>
            </w:r>
          </w:p>
        </w:tc>
      </w:tr>
      <w:tr w:rsidR="002B0EA4" w:rsidRPr="00C12D98" w14:paraId="588E31BE" w14:textId="77777777" w:rsidTr="002B0EA4">
        <w:tc>
          <w:tcPr>
            <w:tcW w:w="5665" w:type="dxa"/>
            <w:shd w:val="clear" w:color="auto" w:fill="auto"/>
          </w:tcPr>
          <w:p w14:paraId="39E3633B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Septic shock</w:t>
            </w:r>
          </w:p>
        </w:tc>
        <w:tc>
          <w:tcPr>
            <w:tcW w:w="3685" w:type="dxa"/>
            <w:shd w:val="clear" w:color="auto" w:fill="auto"/>
          </w:tcPr>
          <w:p w14:paraId="636298D6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785.52</w:t>
            </w:r>
          </w:p>
        </w:tc>
      </w:tr>
      <w:tr w:rsidR="002B0EA4" w:rsidRPr="00C12D98" w14:paraId="5BE68BD5" w14:textId="77777777" w:rsidTr="002B0EA4">
        <w:tc>
          <w:tcPr>
            <w:tcW w:w="5665" w:type="dxa"/>
            <w:shd w:val="clear" w:color="auto" w:fill="auto"/>
          </w:tcPr>
          <w:p w14:paraId="6217245B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12D98">
              <w:rPr>
                <w:rFonts w:ascii="Book Antiqua" w:hAnsi="Book Antiqua"/>
              </w:rPr>
              <w:t>Severe Sepsis</w:t>
            </w:r>
          </w:p>
        </w:tc>
        <w:tc>
          <w:tcPr>
            <w:tcW w:w="3685" w:type="dxa"/>
            <w:shd w:val="clear" w:color="auto" w:fill="auto"/>
          </w:tcPr>
          <w:p w14:paraId="2CDAAB33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995.92</w:t>
            </w:r>
          </w:p>
        </w:tc>
      </w:tr>
      <w:tr w:rsidR="002B0EA4" w:rsidRPr="00C12D98" w14:paraId="65586EFD" w14:textId="77777777" w:rsidTr="002B0EA4">
        <w:tc>
          <w:tcPr>
            <w:tcW w:w="5665" w:type="dxa"/>
            <w:shd w:val="clear" w:color="auto" w:fill="auto"/>
          </w:tcPr>
          <w:p w14:paraId="368F4F15" w14:textId="73A8E569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12D98">
              <w:rPr>
                <w:rFonts w:ascii="Book Antiqua" w:hAnsi="Book Antiqua"/>
              </w:rPr>
              <w:t>Systemic inflammatory response syndrome with</w:t>
            </w:r>
            <w:r w:rsidRPr="00C12D98">
              <w:rPr>
                <w:rFonts w:ascii="Book Antiqua" w:hAnsi="Book Antiqua"/>
              </w:rPr>
              <w:br/>
            </w:r>
            <w:r w:rsidR="00EA7D4A" w:rsidRPr="00C12D98">
              <w:rPr>
                <w:rFonts w:ascii="Book Antiqua" w:hAnsi="Book Antiqua"/>
              </w:rPr>
              <w:t xml:space="preserve"> </w:t>
            </w:r>
            <w:r w:rsidRPr="00C12D98">
              <w:rPr>
                <w:rFonts w:ascii="Book Antiqua" w:hAnsi="Book Antiqua"/>
              </w:rPr>
              <w:t>acute organ dysfunction</w:t>
            </w:r>
          </w:p>
        </w:tc>
        <w:tc>
          <w:tcPr>
            <w:tcW w:w="3685" w:type="dxa"/>
            <w:shd w:val="clear" w:color="auto" w:fill="auto"/>
          </w:tcPr>
          <w:p w14:paraId="32D9B744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995.94</w:t>
            </w:r>
          </w:p>
        </w:tc>
      </w:tr>
      <w:tr w:rsidR="002B0EA4" w:rsidRPr="00C12D98" w14:paraId="2E132249" w14:textId="77777777" w:rsidTr="002B0EA4">
        <w:tc>
          <w:tcPr>
            <w:tcW w:w="5665" w:type="dxa"/>
            <w:shd w:val="clear" w:color="auto" w:fill="auto"/>
          </w:tcPr>
          <w:p w14:paraId="0CA6BE19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12D98">
              <w:rPr>
                <w:rFonts w:ascii="Book Antiqua" w:hAnsi="Book Antiqua"/>
              </w:rPr>
              <w:t>Acute respiratory failure</w:t>
            </w:r>
          </w:p>
        </w:tc>
        <w:tc>
          <w:tcPr>
            <w:tcW w:w="3685" w:type="dxa"/>
            <w:shd w:val="clear" w:color="auto" w:fill="auto"/>
          </w:tcPr>
          <w:p w14:paraId="73D784EB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518.81</w:t>
            </w:r>
          </w:p>
        </w:tc>
      </w:tr>
      <w:tr w:rsidR="002B0EA4" w:rsidRPr="00C12D98" w14:paraId="5A107E38" w14:textId="77777777" w:rsidTr="002B0EA4">
        <w:tc>
          <w:tcPr>
            <w:tcW w:w="5665" w:type="dxa"/>
            <w:shd w:val="clear" w:color="auto" w:fill="auto"/>
          </w:tcPr>
          <w:p w14:paraId="2F170830" w14:textId="1CF31593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Acute </w:t>
            </w:r>
            <w:r w:rsidR="002B0EA4" w:rsidRPr="00C12D98">
              <w:rPr>
                <w:rFonts w:ascii="Book Antiqua" w:hAnsi="Book Antiqua"/>
              </w:rPr>
              <w:t>kidney failure</w:t>
            </w:r>
          </w:p>
        </w:tc>
        <w:tc>
          <w:tcPr>
            <w:tcW w:w="3685" w:type="dxa"/>
            <w:shd w:val="clear" w:color="auto" w:fill="auto"/>
          </w:tcPr>
          <w:p w14:paraId="21A1DFB9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584.9</w:t>
            </w:r>
          </w:p>
        </w:tc>
      </w:tr>
      <w:tr w:rsidR="002B0EA4" w:rsidRPr="00C12D98" w14:paraId="30D1E95B" w14:textId="77777777" w:rsidTr="002B0EA4">
        <w:tc>
          <w:tcPr>
            <w:tcW w:w="5665" w:type="dxa"/>
            <w:shd w:val="clear" w:color="auto" w:fill="auto"/>
          </w:tcPr>
          <w:p w14:paraId="45C70528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Thrombocytopenia</w:t>
            </w:r>
          </w:p>
        </w:tc>
        <w:tc>
          <w:tcPr>
            <w:tcW w:w="3685" w:type="dxa"/>
            <w:shd w:val="clear" w:color="auto" w:fill="auto"/>
          </w:tcPr>
          <w:p w14:paraId="7F1DAF10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2875</w:t>
            </w:r>
          </w:p>
        </w:tc>
      </w:tr>
      <w:tr w:rsidR="002B0EA4" w:rsidRPr="00C12D98" w14:paraId="6E5D923B" w14:textId="77777777" w:rsidTr="002B0EA4">
        <w:tc>
          <w:tcPr>
            <w:tcW w:w="5665" w:type="dxa"/>
            <w:shd w:val="clear" w:color="auto" w:fill="auto"/>
          </w:tcPr>
          <w:p w14:paraId="7FF21B4D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lastRenderedPageBreak/>
              <w:t>Altered mental status</w:t>
            </w:r>
          </w:p>
        </w:tc>
        <w:tc>
          <w:tcPr>
            <w:tcW w:w="3685" w:type="dxa"/>
            <w:shd w:val="clear" w:color="auto" w:fill="auto"/>
          </w:tcPr>
          <w:p w14:paraId="060E519C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780.97</w:t>
            </w:r>
          </w:p>
        </w:tc>
      </w:tr>
      <w:tr w:rsidR="002B0EA4" w:rsidRPr="00C12D98" w14:paraId="35359F51" w14:textId="77777777" w:rsidTr="002B0EA4">
        <w:tc>
          <w:tcPr>
            <w:tcW w:w="5665" w:type="dxa"/>
            <w:shd w:val="clear" w:color="auto" w:fill="auto"/>
          </w:tcPr>
          <w:p w14:paraId="16BFC2FE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Abnormal coagulation</w:t>
            </w:r>
          </w:p>
        </w:tc>
        <w:tc>
          <w:tcPr>
            <w:tcW w:w="3685" w:type="dxa"/>
            <w:shd w:val="clear" w:color="auto" w:fill="auto"/>
          </w:tcPr>
          <w:p w14:paraId="55A850EE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790.92</w:t>
            </w:r>
          </w:p>
        </w:tc>
      </w:tr>
      <w:tr w:rsidR="002B0EA4" w:rsidRPr="00C12D98" w14:paraId="2444A443" w14:textId="77777777" w:rsidTr="002B0EA4">
        <w:tc>
          <w:tcPr>
            <w:tcW w:w="9350" w:type="dxa"/>
            <w:gridSpan w:val="2"/>
            <w:shd w:val="clear" w:color="auto" w:fill="auto"/>
          </w:tcPr>
          <w:p w14:paraId="652DACA2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Procedure </w:t>
            </w:r>
          </w:p>
        </w:tc>
      </w:tr>
      <w:tr w:rsidR="002B0EA4" w:rsidRPr="00C12D98" w14:paraId="563907CD" w14:textId="77777777" w:rsidTr="002B0EA4">
        <w:tc>
          <w:tcPr>
            <w:tcW w:w="9350" w:type="dxa"/>
            <w:gridSpan w:val="2"/>
            <w:shd w:val="clear" w:color="auto" w:fill="auto"/>
          </w:tcPr>
          <w:p w14:paraId="785E56E8" w14:textId="0D4A37F6" w:rsidR="005E5A28" w:rsidRPr="00C12D98" w:rsidRDefault="002B0EA4" w:rsidP="00C12D98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12D98">
              <w:rPr>
                <w:rFonts w:ascii="Book Antiqua" w:hAnsi="Book Antiqua"/>
              </w:rPr>
              <w:t>ERCP</w:t>
            </w:r>
          </w:p>
        </w:tc>
      </w:tr>
      <w:tr w:rsidR="002B0EA4" w:rsidRPr="00C12D98" w14:paraId="32263A33" w14:textId="77777777" w:rsidTr="002B0EA4">
        <w:tc>
          <w:tcPr>
            <w:tcW w:w="5665" w:type="dxa"/>
            <w:shd w:val="clear" w:color="auto" w:fill="auto"/>
          </w:tcPr>
          <w:p w14:paraId="64ED37AF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ERCP general code </w:t>
            </w:r>
          </w:p>
        </w:tc>
        <w:tc>
          <w:tcPr>
            <w:tcW w:w="3685" w:type="dxa"/>
            <w:shd w:val="clear" w:color="auto" w:fill="auto"/>
          </w:tcPr>
          <w:p w14:paraId="7B7E2A35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51.10</w:t>
            </w:r>
          </w:p>
        </w:tc>
      </w:tr>
      <w:tr w:rsidR="002B0EA4" w:rsidRPr="00C12D98" w14:paraId="25A94107" w14:textId="77777777" w:rsidTr="002B0EA4">
        <w:tc>
          <w:tcPr>
            <w:tcW w:w="5665" w:type="dxa"/>
            <w:shd w:val="clear" w:color="auto" w:fill="auto"/>
          </w:tcPr>
          <w:p w14:paraId="7F93959C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12D98">
              <w:rPr>
                <w:rFonts w:ascii="Book Antiqua" w:hAnsi="Book Antiqua"/>
              </w:rPr>
              <w:t>Endoscopic sphincterotomy and papillotomy</w:t>
            </w:r>
          </w:p>
        </w:tc>
        <w:tc>
          <w:tcPr>
            <w:tcW w:w="3685" w:type="dxa"/>
            <w:shd w:val="clear" w:color="auto" w:fill="auto"/>
          </w:tcPr>
          <w:p w14:paraId="5BDF6EC4" w14:textId="129B32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51.85</w:t>
            </w:r>
            <w:r w:rsidR="00EA7D4A" w:rsidRPr="00C12D98">
              <w:rPr>
                <w:rFonts w:ascii="Book Antiqua" w:hAnsi="Book Antiqua"/>
              </w:rPr>
              <w:t xml:space="preserve"> </w:t>
            </w:r>
          </w:p>
        </w:tc>
      </w:tr>
      <w:tr w:rsidR="002B0EA4" w:rsidRPr="00C12D98" w14:paraId="20D7EF7B" w14:textId="77777777" w:rsidTr="002B0EA4">
        <w:tc>
          <w:tcPr>
            <w:tcW w:w="5665" w:type="dxa"/>
            <w:shd w:val="clear" w:color="auto" w:fill="auto"/>
          </w:tcPr>
          <w:p w14:paraId="69306BA1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Biliary ERCP</w:t>
            </w:r>
          </w:p>
        </w:tc>
        <w:tc>
          <w:tcPr>
            <w:tcW w:w="3685" w:type="dxa"/>
            <w:shd w:val="clear" w:color="auto" w:fill="auto"/>
          </w:tcPr>
          <w:p w14:paraId="019DE146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B0EA4" w:rsidRPr="00C12D98" w14:paraId="6975F189" w14:textId="77777777" w:rsidTr="002B0EA4">
        <w:tc>
          <w:tcPr>
            <w:tcW w:w="5665" w:type="dxa"/>
            <w:shd w:val="clear" w:color="auto" w:fill="auto"/>
          </w:tcPr>
          <w:p w14:paraId="170B0C3E" w14:textId="2E8617A2" w:rsidR="005E5A28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5E5A28" w:rsidRPr="00C12D98">
              <w:rPr>
                <w:rFonts w:ascii="Book Antiqua" w:hAnsi="Book Antiqua"/>
              </w:rPr>
              <w:t>Endoscopic Retrograde Cholangiography</w:t>
            </w:r>
          </w:p>
        </w:tc>
        <w:tc>
          <w:tcPr>
            <w:tcW w:w="3685" w:type="dxa"/>
            <w:shd w:val="clear" w:color="auto" w:fill="auto"/>
          </w:tcPr>
          <w:p w14:paraId="1DE15B3D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51.11</w:t>
            </w:r>
          </w:p>
        </w:tc>
      </w:tr>
      <w:tr w:rsidR="002B0EA4" w:rsidRPr="00C12D98" w14:paraId="5DE13A80" w14:textId="77777777" w:rsidTr="002B0EA4">
        <w:tc>
          <w:tcPr>
            <w:tcW w:w="5665" w:type="dxa"/>
            <w:shd w:val="clear" w:color="auto" w:fill="auto"/>
          </w:tcPr>
          <w:p w14:paraId="6CC00A11" w14:textId="26C44836" w:rsidR="005E5A28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5E5A28" w:rsidRPr="00C12D98">
              <w:rPr>
                <w:rFonts w:ascii="Book Antiqua" w:hAnsi="Book Antiqua"/>
              </w:rPr>
              <w:t>Endoscopic dilation of ampulla and biliary duct</w:t>
            </w:r>
          </w:p>
        </w:tc>
        <w:tc>
          <w:tcPr>
            <w:tcW w:w="3685" w:type="dxa"/>
            <w:shd w:val="clear" w:color="auto" w:fill="auto"/>
          </w:tcPr>
          <w:p w14:paraId="1E4F28E9" w14:textId="199D18FE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51.84</w:t>
            </w:r>
            <w:r w:rsidR="00EA7D4A" w:rsidRPr="00C12D98">
              <w:rPr>
                <w:rFonts w:ascii="Book Antiqua" w:hAnsi="Book Antiqua"/>
              </w:rPr>
              <w:t xml:space="preserve"> </w:t>
            </w:r>
          </w:p>
        </w:tc>
      </w:tr>
      <w:tr w:rsidR="002B0EA4" w:rsidRPr="00C12D98" w14:paraId="71FD695B" w14:textId="77777777" w:rsidTr="002B0EA4">
        <w:tc>
          <w:tcPr>
            <w:tcW w:w="5665" w:type="dxa"/>
            <w:shd w:val="clear" w:color="auto" w:fill="auto"/>
          </w:tcPr>
          <w:p w14:paraId="248E21C2" w14:textId="1F8B44DD" w:rsidR="005E5A28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5E5A28" w:rsidRPr="00C12D98">
              <w:rPr>
                <w:rFonts w:ascii="Book Antiqua" w:hAnsi="Book Antiqua"/>
              </w:rPr>
              <w:t>Endoscopic insertion of stent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="005E5A28" w:rsidRPr="00C12D98">
              <w:rPr>
                <w:rFonts w:ascii="Book Antiqua" w:hAnsi="Book Antiqua"/>
              </w:rPr>
              <w:t>tube) into bile duct</w:t>
            </w:r>
          </w:p>
        </w:tc>
        <w:tc>
          <w:tcPr>
            <w:tcW w:w="3685" w:type="dxa"/>
            <w:shd w:val="clear" w:color="auto" w:fill="auto"/>
          </w:tcPr>
          <w:p w14:paraId="7BB1E079" w14:textId="1E6E2796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51.87</w:t>
            </w:r>
            <w:r w:rsidR="00EA7D4A" w:rsidRPr="00C12D98">
              <w:rPr>
                <w:rFonts w:ascii="Book Antiqua" w:hAnsi="Book Antiqua"/>
              </w:rPr>
              <w:t xml:space="preserve"> </w:t>
            </w:r>
          </w:p>
        </w:tc>
      </w:tr>
      <w:tr w:rsidR="002B0EA4" w:rsidRPr="00C12D98" w14:paraId="0DF2FB29" w14:textId="77777777" w:rsidTr="00754E37"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14:paraId="21BFBB60" w14:textId="169E8164" w:rsidR="005E5A28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5E5A28" w:rsidRPr="00C12D98">
              <w:rPr>
                <w:rFonts w:ascii="Book Antiqua" w:hAnsi="Book Antiqua"/>
              </w:rPr>
              <w:t>Endoscopic removal of stone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="005E5A28" w:rsidRPr="00C12D98">
              <w:rPr>
                <w:rFonts w:ascii="Book Antiqua" w:hAnsi="Book Antiqua"/>
              </w:rPr>
              <w:t>s) from biliary tract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3841A54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51.88</w:t>
            </w:r>
          </w:p>
        </w:tc>
      </w:tr>
      <w:tr w:rsidR="002B0EA4" w:rsidRPr="00C12D98" w14:paraId="756F727D" w14:textId="77777777" w:rsidTr="00754E37">
        <w:tc>
          <w:tcPr>
            <w:tcW w:w="5665" w:type="dxa"/>
            <w:shd w:val="clear" w:color="auto" w:fill="auto"/>
          </w:tcPr>
          <w:p w14:paraId="3D9A03ED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Pancreatic ERCP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8955F22" w14:textId="77777777" w:rsidR="005E5A28" w:rsidRPr="00C12D98" w:rsidRDefault="005E5A2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B0EA4" w:rsidRPr="00C12D98" w14:paraId="21964600" w14:textId="77777777" w:rsidTr="002B0EA4">
        <w:tc>
          <w:tcPr>
            <w:tcW w:w="5665" w:type="dxa"/>
            <w:shd w:val="clear" w:color="auto" w:fill="auto"/>
          </w:tcPr>
          <w:p w14:paraId="4F882F21" w14:textId="449258B0" w:rsidR="005E5A28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5E5A28" w:rsidRPr="00C12D98">
              <w:rPr>
                <w:rFonts w:ascii="Book Antiqua" w:hAnsi="Book Antiqua"/>
              </w:rPr>
              <w:t>Endoscopic Retrograde Pancreatography</w:t>
            </w:r>
          </w:p>
        </w:tc>
        <w:tc>
          <w:tcPr>
            <w:tcW w:w="3685" w:type="dxa"/>
            <w:shd w:val="clear" w:color="auto" w:fill="auto"/>
          </w:tcPr>
          <w:p w14:paraId="3684D96F" w14:textId="77777777" w:rsidR="005E5A28" w:rsidRPr="00C12D98" w:rsidRDefault="005E5A28" w:rsidP="00C12D98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52.92</w:t>
            </w:r>
          </w:p>
        </w:tc>
      </w:tr>
      <w:tr w:rsidR="002B0EA4" w:rsidRPr="00C12D98" w14:paraId="5FB8F335" w14:textId="77777777" w:rsidTr="002B0EA4">
        <w:tc>
          <w:tcPr>
            <w:tcW w:w="5665" w:type="dxa"/>
            <w:shd w:val="clear" w:color="auto" w:fill="auto"/>
          </w:tcPr>
          <w:p w14:paraId="1D083D34" w14:textId="1CB1555D" w:rsidR="005E5A28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5E5A28" w:rsidRPr="00C12D98">
              <w:rPr>
                <w:rFonts w:ascii="Book Antiqua" w:hAnsi="Book Antiqua"/>
              </w:rPr>
              <w:t>Endoscopic insertion of stent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="005E5A28" w:rsidRPr="00C12D98">
              <w:rPr>
                <w:rFonts w:ascii="Book Antiqua" w:hAnsi="Book Antiqua"/>
              </w:rPr>
              <w:t>tube) into pancreatic duct</w:t>
            </w:r>
          </w:p>
        </w:tc>
        <w:tc>
          <w:tcPr>
            <w:tcW w:w="3685" w:type="dxa"/>
            <w:shd w:val="clear" w:color="auto" w:fill="auto"/>
          </w:tcPr>
          <w:p w14:paraId="6020A724" w14:textId="77777777" w:rsidR="005E5A28" w:rsidRPr="00C12D98" w:rsidRDefault="005E5A28" w:rsidP="00C12D98">
            <w:pPr>
              <w:tabs>
                <w:tab w:val="left" w:pos="132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52.93</w:t>
            </w:r>
          </w:p>
        </w:tc>
      </w:tr>
      <w:tr w:rsidR="002B0EA4" w:rsidRPr="00C12D98" w14:paraId="15313E56" w14:textId="77777777" w:rsidTr="002B0EA4">
        <w:tc>
          <w:tcPr>
            <w:tcW w:w="5665" w:type="dxa"/>
            <w:shd w:val="clear" w:color="auto" w:fill="auto"/>
          </w:tcPr>
          <w:p w14:paraId="55571E01" w14:textId="13D1E536" w:rsidR="005E5A28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5E5A28" w:rsidRPr="00C12D98">
              <w:rPr>
                <w:rFonts w:ascii="Book Antiqua" w:hAnsi="Book Antiqua"/>
              </w:rPr>
              <w:t>Endoscopic removal of stone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="005E5A28" w:rsidRPr="00C12D98">
              <w:rPr>
                <w:rFonts w:ascii="Book Antiqua" w:hAnsi="Book Antiqua"/>
              </w:rPr>
              <w:t>s) from pancreatic duct</w:t>
            </w:r>
          </w:p>
        </w:tc>
        <w:tc>
          <w:tcPr>
            <w:tcW w:w="3685" w:type="dxa"/>
            <w:shd w:val="clear" w:color="auto" w:fill="auto"/>
          </w:tcPr>
          <w:p w14:paraId="0A26FFD5" w14:textId="77777777" w:rsidR="005E5A28" w:rsidRPr="00C12D98" w:rsidRDefault="005E5A28" w:rsidP="00C12D98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52.94</w:t>
            </w:r>
          </w:p>
        </w:tc>
      </w:tr>
      <w:tr w:rsidR="002B0EA4" w:rsidRPr="00C12D98" w14:paraId="2C14E359" w14:textId="77777777" w:rsidTr="002B0EA4">
        <w:tc>
          <w:tcPr>
            <w:tcW w:w="5665" w:type="dxa"/>
            <w:shd w:val="clear" w:color="auto" w:fill="auto"/>
          </w:tcPr>
          <w:p w14:paraId="1D312650" w14:textId="74BB5F95" w:rsidR="005E5A28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5E5A28" w:rsidRPr="00C12D98">
              <w:rPr>
                <w:rFonts w:ascii="Book Antiqua" w:hAnsi="Book Antiqua"/>
              </w:rPr>
              <w:t>Endoscopic dilation of pancreatic duct</w:t>
            </w:r>
          </w:p>
        </w:tc>
        <w:tc>
          <w:tcPr>
            <w:tcW w:w="3685" w:type="dxa"/>
            <w:shd w:val="clear" w:color="auto" w:fill="auto"/>
          </w:tcPr>
          <w:p w14:paraId="01977FF7" w14:textId="77777777" w:rsidR="005E5A28" w:rsidRPr="00C12D98" w:rsidRDefault="005E5A28" w:rsidP="00C12D98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52.98</w:t>
            </w:r>
          </w:p>
        </w:tc>
      </w:tr>
    </w:tbl>
    <w:p w14:paraId="3862A526" w14:textId="77777777" w:rsidR="005E5A28" w:rsidRPr="00C12D98" w:rsidRDefault="005E5A28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3B6683A6" w14:textId="42DCC0F5" w:rsidR="005E5A28" w:rsidRPr="00C12D98" w:rsidRDefault="002B0EA4" w:rsidP="00C12D98">
      <w:pPr>
        <w:pStyle w:val="a7"/>
        <w:spacing w:line="360" w:lineRule="auto"/>
        <w:jc w:val="both"/>
        <w:rPr>
          <w:rFonts w:ascii="Book Antiqua" w:hAnsi="Book Antiqua" w:cs="Times New Roman"/>
          <w:lang w:eastAsia="zh-CN"/>
        </w:rPr>
      </w:pPr>
      <w:r w:rsidRPr="00C12D98">
        <w:rPr>
          <w:rFonts w:ascii="Book Antiqua" w:hAnsi="Book Antiqua"/>
        </w:rPr>
        <w:t>ICD-9</w:t>
      </w:r>
      <w:r w:rsidRPr="00C12D98">
        <w:rPr>
          <w:rFonts w:ascii="Book Antiqua" w:hAnsi="Book Antiqua"/>
          <w:lang w:eastAsia="zh-CN"/>
        </w:rPr>
        <w:t>:</w:t>
      </w:r>
      <w:r w:rsidRPr="00C12D98">
        <w:rPr>
          <w:rFonts w:ascii="Book Antiqua" w:hAnsi="Book Antiqua"/>
          <w:b/>
          <w:lang w:eastAsia="zh-CN"/>
        </w:rPr>
        <w:t xml:space="preserve"> </w:t>
      </w:r>
      <w:r w:rsidRPr="00C12D98">
        <w:rPr>
          <w:rFonts w:ascii="Book Antiqua" w:hAnsi="Book Antiqua"/>
        </w:rPr>
        <w:t>International Classification of Diseases, ninth edition</w:t>
      </w:r>
      <w:r w:rsidRPr="00C12D98">
        <w:rPr>
          <w:rFonts w:ascii="Book Antiqua" w:hAnsi="Book Antiqua"/>
          <w:lang w:eastAsia="zh-CN"/>
        </w:rPr>
        <w:t xml:space="preserve">; </w:t>
      </w:r>
      <w:r w:rsidRPr="00C12D98">
        <w:rPr>
          <w:rFonts w:ascii="Book Antiqua" w:hAnsi="Book Antiqua"/>
        </w:rPr>
        <w:t>ERCP</w:t>
      </w:r>
      <w:r w:rsidRPr="00C12D98">
        <w:rPr>
          <w:rFonts w:ascii="Book Antiqua" w:hAnsi="Book Antiqua"/>
          <w:lang w:eastAsia="zh-CN"/>
        </w:rPr>
        <w:t>:</w:t>
      </w:r>
      <w:r w:rsidRPr="00C12D98">
        <w:rPr>
          <w:rFonts w:ascii="Book Antiqua" w:hAnsi="Book Antiqua"/>
        </w:rPr>
        <w:t xml:space="preserve"> Endoscopic retrograde cholangiopancreatography</w:t>
      </w:r>
      <w:r w:rsidRPr="00C12D98">
        <w:rPr>
          <w:rFonts w:ascii="Book Antiqua" w:hAnsi="Book Antiqua"/>
          <w:lang w:eastAsia="zh-CN"/>
        </w:rPr>
        <w:t>.</w:t>
      </w:r>
    </w:p>
    <w:p w14:paraId="4C33CBB1" w14:textId="50133EE7" w:rsidR="008E5639" w:rsidRPr="00C12D98" w:rsidRDefault="008E5639" w:rsidP="00C12D98">
      <w:pPr>
        <w:spacing w:line="360" w:lineRule="auto"/>
        <w:jc w:val="both"/>
        <w:rPr>
          <w:rFonts w:ascii="Book Antiqua" w:hAnsi="Book Antiqua"/>
        </w:rPr>
      </w:pPr>
    </w:p>
    <w:p w14:paraId="7755254A" w14:textId="77777777" w:rsidR="005E5A28" w:rsidRPr="00C12D98" w:rsidRDefault="005E5A28" w:rsidP="00C12D98">
      <w:pPr>
        <w:spacing w:line="360" w:lineRule="auto"/>
        <w:jc w:val="both"/>
        <w:rPr>
          <w:rFonts w:ascii="Book Antiqua" w:hAnsi="Book Antiqua"/>
          <w:b/>
        </w:rPr>
      </w:pPr>
      <w:r w:rsidRPr="00C12D98">
        <w:rPr>
          <w:rFonts w:ascii="Book Antiqua" w:hAnsi="Book Antiqua"/>
          <w:b/>
        </w:rPr>
        <w:br w:type="page"/>
      </w:r>
    </w:p>
    <w:p w14:paraId="7EE9E8E8" w14:textId="347999E6" w:rsidR="004E1667" w:rsidRPr="00C12D98" w:rsidRDefault="004E1667" w:rsidP="00C12D98">
      <w:pPr>
        <w:spacing w:line="360" w:lineRule="auto"/>
        <w:jc w:val="both"/>
        <w:rPr>
          <w:rFonts w:ascii="Book Antiqua" w:hAnsi="Book Antiqua"/>
          <w:lang w:eastAsia="zh-CN"/>
        </w:rPr>
      </w:pPr>
      <w:r w:rsidRPr="00C12D98">
        <w:rPr>
          <w:rFonts w:ascii="Book Antiqua" w:hAnsi="Book Antiqua"/>
          <w:b/>
        </w:rPr>
        <w:lastRenderedPageBreak/>
        <w:t xml:space="preserve">Table </w:t>
      </w:r>
      <w:r w:rsidR="00576740" w:rsidRPr="00C12D98">
        <w:rPr>
          <w:rFonts w:ascii="Book Antiqua" w:hAnsi="Book Antiqua"/>
          <w:b/>
        </w:rPr>
        <w:t>2</w:t>
      </w:r>
      <w:r w:rsidRPr="00C12D98">
        <w:rPr>
          <w:rFonts w:ascii="Book Antiqua" w:hAnsi="Book Antiqua"/>
          <w:b/>
        </w:rPr>
        <w:t xml:space="preserve"> Clinical characteristics of adult discharges with cholangitis who underwent </w:t>
      </w:r>
      <w:r w:rsidR="00576740" w:rsidRPr="00C12D98">
        <w:rPr>
          <w:rFonts w:ascii="Book Antiqua" w:hAnsi="Book Antiqua"/>
          <w:b/>
        </w:rPr>
        <w:t>endoscopic retrograde cholangiopancreatography</w:t>
      </w:r>
      <w:r w:rsidRPr="00C12D98">
        <w:rPr>
          <w:rFonts w:ascii="Book Antiqua" w:hAnsi="Book Antiqua"/>
          <w:b/>
        </w:rPr>
        <w:t xml:space="preserve"> during their hospital stay</w:t>
      </w:r>
      <w:r w:rsidR="008F2F41" w:rsidRPr="00C12D98">
        <w:rPr>
          <w:rFonts w:ascii="Book Antiqua" w:hAnsi="Book Antiqua"/>
          <w:b/>
        </w:rPr>
        <w:t xml:space="preserve"> (</w:t>
      </w:r>
      <w:r w:rsidRPr="00C12D98">
        <w:rPr>
          <w:rFonts w:ascii="Book Antiqua" w:hAnsi="Book Antiqua"/>
          <w:b/>
          <w:i/>
        </w:rPr>
        <w:t>n</w:t>
      </w:r>
      <w:r w:rsidR="00EA7D4A" w:rsidRPr="00C12D98">
        <w:rPr>
          <w:rFonts w:ascii="Book Antiqua" w:hAnsi="Book Antiqua"/>
          <w:b/>
        </w:rPr>
        <w:t xml:space="preserve"> = </w:t>
      </w:r>
      <w:r w:rsidRPr="00C12D98">
        <w:rPr>
          <w:rFonts w:ascii="Book Antiqua" w:hAnsi="Book Antiqua"/>
          <w:b/>
        </w:rPr>
        <w:t xml:space="preserve">4570), stratified by timing to </w:t>
      </w:r>
      <w:r w:rsidR="00576740" w:rsidRPr="00C12D98">
        <w:rPr>
          <w:rFonts w:ascii="Book Antiqua" w:hAnsi="Book Antiqua"/>
          <w:b/>
        </w:rPr>
        <w:t>endoscopic retrograde cholangiopancreatography</w:t>
      </w:r>
      <w:r w:rsidRPr="00C12D98">
        <w:rPr>
          <w:rFonts w:ascii="Book Antiqua" w:hAnsi="Book Antiqua"/>
          <w:b/>
        </w:rPr>
        <w:t>, Nationwi</w:t>
      </w:r>
      <w:r w:rsidR="00576740" w:rsidRPr="00C12D98">
        <w:rPr>
          <w:rFonts w:ascii="Book Antiqua" w:hAnsi="Book Antiqua"/>
          <w:b/>
        </w:rPr>
        <w:t>de Readmission Database January</w:t>
      </w:r>
      <w:r w:rsidRPr="00C12D98">
        <w:rPr>
          <w:rFonts w:ascii="Book Antiqua" w:hAnsi="Book Antiqua"/>
          <w:b/>
        </w:rPr>
        <w:t>–November, 2014</w:t>
      </w:r>
      <w:r w:rsidR="00724590" w:rsidRPr="00C12D98">
        <w:rPr>
          <w:rFonts w:ascii="Book Antiqua" w:hAnsi="Book Antiqua"/>
          <w:b/>
          <w:lang w:eastAsia="zh-CN"/>
        </w:rPr>
        <w:t xml:space="preserve"> </w:t>
      </w:r>
      <w:r w:rsidR="00724590" w:rsidRPr="00C12D98">
        <w:rPr>
          <w:rFonts w:ascii="Book Antiqua" w:hAnsi="Book Antiqua"/>
          <w:b/>
          <w:i/>
        </w:rPr>
        <w:t>n</w:t>
      </w:r>
      <w:r w:rsidR="00724590" w:rsidRPr="00C12D98">
        <w:rPr>
          <w:rFonts w:ascii="Book Antiqua" w:hAnsi="Book Antiqua"/>
          <w:b/>
        </w:rPr>
        <w:t xml:space="preserve"> (%)</w:t>
      </w:r>
    </w:p>
    <w:tbl>
      <w:tblPr>
        <w:tblStyle w:val="a5"/>
        <w:tblpPr w:leftFromText="187" w:rightFromText="187" w:vertAnchor="text" w:horzAnchor="margin" w:tblpY="1"/>
        <w:tblOverlap w:val="never"/>
        <w:tblW w:w="88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843"/>
        <w:gridCol w:w="1843"/>
        <w:gridCol w:w="1209"/>
      </w:tblGrid>
      <w:tr w:rsidR="004E1667" w:rsidRPr="00C12D98" w14:paraId="6F53E935" w14:textId="77777777" w:rsidTr="004D1E27">
        <w:trPr>
          <w:trHeight w:hRule="exact" w:val="432"/>
        </w:trPr>
        <w:tc>
          <w:tcPr>
            <w:tcW w:w="396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E990570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F728EF2" w14:textId="6A539984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12D98">
              <w:rPr>
                <w:rFonts w:ascii="Book Antiqua" w:hAnsi="Book Antiqua"/>
                <w:b/>
              </w:rPr>
              <w:t>ERCP timing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36330CC" w14:textId="545123F8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C12D98">
              <w:rPr>
                <w:rFonts w:ascii="Book Antiqua" w:hAnsi="Book Antiqua"/>
                <w:b/>
                <w:i/>
              </w:rPr>
              <w:t>P</w:t>
            </w:r>
            <w:r w:rsidR="001B4595" w:rsidRPr="00C12D98">
              <w:rPr>
                <w:rFonts w:ascii="Book Antiqua" w:hAnsi="Book Antiqua"/>
                <w:b/>
              </w:rPr>
              <w:t xml:space="preserve"> Value</w:t>
            </w:r>
          </w:p>
        </w:tc>
      </w:tr>
      <w:tr w:rsidR="004E1667" w:rsidRPr="00C12D98" w14:paraId="4028F7D6" w14:textId="77777777" w:rsidTr="004D1E27">
        <w:trPr>
          <w:trHeight w:hRule="exact" w:val="846"/>
        </w:trPr>
        <w:tc>
          <w:tcPr>
            <w:tcW w:w="3960" w:type="dxa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269410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4A502C1" w14:textId="09219CCD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12D98">
              <w:rPr>
                <w:rFonts w:ascii="Book Antiqua" w:hAnsi="Book Antiqua"/>
                <w:b/>
              </w:rPr>
              <w:t>Late ERCP</w:t>
            </w:r>
            <w:r w:rsidR="00724590" w:rsidRPr="00C12D98">
              <w:rPr>
                <w:rFonts w:ascii="Book Antiqua" w:hAnsi="Book Antiqua"/>
                <w:b/>
                <w:lang w:eastAsia="zh-CN"/>
              </w:rPr>
              <w:t xml:space="preserve">, </w:t>
            </w:r>
            <w:r w:rsidRPr="00C12D98">
              <w:rPr>
                <w:rFonts w:ascii="Book Antiqua" w:hAnsi="Book Antiqua"/>
                <w:b/>
              </w:rPr>
              <w:t>1528</w:t>
            </w:r>
            <w:r w:rsidR="008F2F41" w:rsidRPr="00C12D98">
              <w:rPr>
                <w:rFonts w:ascii="Book Antiqua" w:hAnsi="Book Antiqua"/>
                <w:b/>
              </w:rPr>
              <w:t xml:space="preserve"> (</w:t>
            </w:r>
            <w:r w:rsidRPr="00C12D98">
              <w:rPr>
                <w:rFonts w:ascii="Book Antiqua" w:hAnsi="Book Antiqua"/>
                <w:b/>
              </w:rPr>
              <w:t>33.4)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E11A7A" w14:textId="4A7A01AF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12D98">
              <w:rPr>
                <w:rFonts w:ascii="Book Antiqua" w:hAnsi="Book Antiqua"/>
                <w:b/>
              </w:rPr>
              <w:t>Early ERCP</w:t>
            </w:r>
            <w:r w:rsidR="00724590" w:rsidRPr="00C12D98">
              <w:rPr>
                <w:rFonts w:ascii="Book Antiqua" w:hAnsi="Book Antiqua"/>
                <w:b/>
                <w:lang w:eastAsia="zh-CN"/>
              </w:rPr>
              <w:t xml:space="preserve">, </w:t>
            </w:r>
            <w:r w:rsidRPr="00C12D98">
              <w:rPr>
                <w:rFonts w:ascii="Book Antiqua" w:hAnsi="Book Antiqua"/>
                <w:b/>
              </w:rPr>
              <w:t>3042</w:t>
            </w:r>
            <w:r w:rsidR="008F2F41" w:rsidRPr="00C12D98">
              <w:rPr>
                <w:rFonts w:ascii="Book Antiqua" w:hAnsi="Book Antiqua"/>
                <w:b/>
              </w:rPr>
              <w:t xml:space="preserve"> (</w:t>
            </w:r>
            <w:r w:rsidRPr="00C12D98">
              <w:rPr>
                <w:rFonts w:ascii="Book Antiqua" w:hAnsi="Book Antiqua"/>
                <w:b/>
              </w:rPr>
              <w:t>66.6)</w:t>
            </w: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C1BAD3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4E1667" w:rsidRPr="00C12D98" w14:paraId="0A51D108" w14:textId="77777777" w:rsidTr="004D1E27">
        <w:trPr>
          <w:trHeight w:hRule="exact" w:val="432"/>
        </w:trPr>
        <w:tc>
          <w:tcPr>
            <w:tcW w:w="8855" w:type="dxa"/>
            <w:gridSpan w:val="4"/>
            <w:tcBorders>
              <w:top w:val="single" w:sz="4" w:space="0" w:color="auto"/>
            </w:tcBorders>
            <w:noWrap/>
          </w:tcPr>
          <w:p w14:paraId="7EB895A5" w14:textId="117EE62D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Clinical </w:t>
            </w:r>
            <w:r w:rsidR="00B11729" w:rsidRPr="00C12D98">
              <w:rPr>
                <w:rFonts w:ascii="Book Antiqua" w:hAnsi="Book Antiqua"/>
              </w:rPr>
              <w:t>c</w:t>
            </w:r>
            <w:r w:rsidRPr="00C12D98">
              <w:rPr>
                <w:rFonts w:ascii="Book Antiqua" w:hAnsi="Book Antiqua"/>
              </w:rPr>
              <w:t>haracteristics</w:t>
            </w:r>
          </w:p>
        </w:tc>
      </w:tr>
      <w:tr w:rsidR="004E1667" w:rsidRPr="00C12D98" w14:paraId="13063475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7FCCDD92" w14:textId="6860407F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bCs/>
                <w:iCs/>
                <w:lang w:eastAsia="zh-CN"/>
              </w:rPr>
            </w:pPr>
            <w:r w:rsidRPr="00C12D98">
              <w:rPr>
                <w:rFonts w:ascii="Book Antiqua" w:hAnsi="Book Antiqua"/>
                <w:iCs/>
              </w:rPr>
              <w:t>Age, mean</w:t>
            </w:r>
            <w:r w:rsidR="008F2F41" w:rsidRPr="00C12D98">
              <w:rPr>
                <w:rFonts w:ascii="Book Antiqua" w:hAnsi="Book Antiqua"/>
                <w:iCs/>
              </w:rPr>
              <w:t xml:space="preserve"> (</w:t>
            </w:r>
            <w:r w:rsidRPr="00C12D98">
              <w:rPr>
                <w:rFonts w:ascii="Book Antiqua" w:hAnsi="Book Antiqua"/>
                <w:iCs/>
              </w:rPr>
              <w:t xml:space="preserve">SD), </w:t>
            </w:r>
            <w:proofErr w:type="spellStart"/>
            <w:r w:rsidRPr="00C12D98">
              <w:rPr>
                <w:rFonts w:ascii="Book Antiqua" w:hAnsi="Book Antiqua"/>
                <w:iCs/>
              </w:rPr>
              <w:t>y</w:t>
            </w:r>
            <w:r w:rsidR="00B11729" w:rsidRPr="00C12D98">
              <w:rPr>
                <w:rFonts w:ascii="Book Antiqua" w:hAnsi="Book Antiqua"/>
                <w:iCs/>
                <w:lang w:eastAsia="zh-CN"/>
              </w:rPr>
              <w:t>r</w:t>
            </w:r>
            <w:proofErr w:type="spellEnd"/>
          </w:p>
        </w:tc>
        <w:tc>
          <w:tcPr>
            <w:tcW w:w="1843" w:type="dxa"/>
            <w:noWrap/>
          </w:tcPr>
          <w:p w14:paraId="715D16AF" w14:textId="78EA4CD8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65.1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18.3)</w:t>
            </w:r>
          </w:p>
        </w:tc>
        <w:tc>
          <w:tcPr>
            <w:tcW w:w="1843" w:type="dxa"/>
            <w:noWrap/>
          </w:tcPr>
          <w:p w14:paraId="1B3C201A" w14:textId="544B6E5E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63.6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18.1)</w:t>
            </w:r>
          </w:p>
        </w:tc>
        <w:tc>
          <w:tcPr>
            <w:tcW w:w="1209" w:type="dxa"/>
          </w:tcPr>
          <w:p w14:paraId="6CA847E8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0.0089</w:t>
            </w:r>
          </w:p>
          <w:p w14:paraId="0EDB6D8B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129FB518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70172080" w14:textId="5C1158AA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C12D98">
              <w:rPr>
                <w:rFonts w:ascii="Book Antiqua" w:hAnsi="Book Antiqua"/>
                <w:iCs/>
              </w:rPr>
              <w:t>Age category</w:t>
            </w:r>
          </w:p>
        </w:tc>
        <w:tc>
          <w:tcPr>
            <w:tcW w:w="1843" w:type="dxa"/>
            <w:noWrap/>
            <w:vAlign w:val="bottom"/>
          </w:tcPr>
          <w:p w14:paraId="4246D0F3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vAlign w:val="bottom"/>
          </w:tcPr>
          <w:p w14:paraId="31CADD42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09" w:type="dxa"/>
          </w:tcPr>
          <w:p w14:paraId="4E9704CB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0.0560 </w:t>
            </w:r>
          </w:p>
        </w:tc>
      </w:tr>
      <w:tr w:rsidR="004E1667" w:rsidRPr="00C12D98" w14:paraId="29813E7D" w14:textId="77777777" w:rsidTr="004D1E27">
        <w:trPr>
          <w:trHeight w:hRule="exact" w:val="432"/>
        </w:trPr>
        <w:tc>
          <w:tcPr>
            <w:tcW w:w="3960" w:type="dxa"/>
            <w:noWrap/>
            <w:hideMark/>
          </w:tcPr>
          <w:p w14:paraId="13F308ED" w14:textId="7F47B078" w:rsidR="004E1667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C12D98">
              <w:rPr>
                <w:rFonts w:ascii="Book Antiqua" w:hAnsi="Book Antiqua"/>
                <w:iCs/>
              </w:rPr>
              <w:t xml:space="preserve"> </w:t>
            </w:r>
            <w:r w:rsidR="004E1667" w:rsidRPr="00C12D98">
              <w:rPr>
                <w:rFonts w:ascii="Book Antiqua" w:hAnsi="Book Antiqua"/>
                <w:iCs/>
              </w:rPr>
              <w:t>Young ad</w:t>
            </w:r>
            <w:r w:rsidR="00B11729" w:rsidRPr="00C12D98">
              <w:rPr>
                <w:rFonts w:ascii="Book Antiqua" w:hAnsi="Book Antiqua"/>
                <w:iCs/>
              </w:rPr>
              <w:t>ults</w:t>
            </w:r>
            <w:r w:rsidR="008F2F41" w:rsidRPr="00C12D98">
              <w:rPr>
                <w:rFonts w:ascii="Book Antiqua" w:hAnsi="Book Antiqua"/>
                <w:iCs/>
              </w:rPr>
              <w:t xml:space="preserve"> (</w:t>
            </w:r>
            <w:r w:rsidR="00B11729" w:rsidRPr="00C12D98">
              <w:rPr>
                <w:rFonts w:ascii="Book Antiqua" w:hAnsi="Book Antiqua"/>
                <w:iCs/>
              </w:rPr>
              <w:t xml:space="preserve">18-39 </w:t>
            </w:r>
            <w:proofErr w:type="spellStart"/>
            <w:r w:rsidR="00B11729" w:rsidRPr="00C12D98">
              <w:rPr>
                <w:rFonts w:ascii="Book Antiqua" w:hAnsi="Book Antiqua"/>
                <w:iCs/>
              </w:rPr>
              <w:t>yr</w:t>
            </w:r>
            <w:proofErr w:type="spellEnd"/>
            <w:r w:rsidR="004E1667" w:rsidRPr="00C12D98">
              <w:rPr>
                <w:rFonts w:ascii="Book Antiqua" w:hAnsi="Book Antiqua"/>
                <w:iCs/>
              </w:rPr>
              <w:t>)</w:t>
            </w:r>
          </w:p>
        </w:tc>
        <w:tc>
          <w:tcPr>
            <w:tcW w:w="1843" w:type="dxa"/>
            <w:noWrap/>
          </w:tcPr>
          <w:p w14:paraId="6DAA3034" w14:textId="3AC54469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179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11.7)</w:t>
            </w:r>
          </w:p>
        </w:tc>
        <w:tc>
          <w:tcPr>
            <w:tcW w:w="1843" w:type="dxa"/>
            <w:noWrap/>
          </w:tcPr>
          <w:p w14:paraId="35083F5D" w14:textId="33AFBDEA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378</w:t>
            </w:r>
            <w:r w:rsidR="008F2F41" w:rsidRPr="00C12D98">
              <w:rPr>
                <w:rFonts w:ascii="Book Antiqua" w:hAnsi="Book Antiqua"/>
                <w:lang w:eastAsia="zh-CN"/>
              </w:rPr>
              <w:t xml:space="preserve"> </w:t>
            </w:r>
            <w:r w:rsidR="008F2F41" w:rsidRPr="00C12D98">
              <w:rPr>
                <w:rFonts w:ascii="Book Antiqua" w:hAnsi="Book Antiqua"/>
              </w:rPr>
              <w:t>(</w:t>
            </w:r>
            <w:r w:rsidRPr="00C12D98">
              <w:rPr>
                <w:rFonts w:ascii="Book Antiqua" w:hAnsi="Book Antiqua"/>
              </w:rPr>
              <w:t>12.4)</w:t>
            </w:r>
          </w:p>
        </w:tc>
        <w:tc>
          <w:tcPr>
            <w:tcW w:w="1209" w:type="dxa"/>
          </w:tcPr>
          <w:p w14:paraId="1873B206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5856EEFE" w14:textId="77777777" w:rsidTr="004D1E27">
        <w:trPr>
          <w:trHeight w:hRule="exact" w:val="432"/>
        </w:trPr>
        <w:tc>
          <w:tcPr>
            <w:tcW w:w="3960" w:type="dxa"/>
            <w:noWrap/>
            <w:hideMark/>
          </w:tcPr>
          <w:p w14:paraId="5E46FEA0" w14:textId="6CBF158E" w:rsidR="004E1667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B11729" w:rsidRPr="00C12D98">
              <w:rPr>
                <w:rFonts w:ascii="Book Antiqua" w:hAnsi="Book Antiqua"/>
              </w:rPr>
              <w:t>Middle age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="00B11729" w:rsidRPr="00C12D98">
              <w:rPr>
                <w:rFonts w:ascii="Book Antiqua" w:hAnsi="Book Antiqua"/>
              </w:rPr>
              <w:t xml:space="preserve">40-64 </w:t>
            </w:r>
            <w:proofErr w:type="spellStart"/>
            <w:r w:rsidR="00B11729" w:rsidRPr="00C12D98">
              <w:rPr>
                <w:rFonts w:ascii="Book Antiqua" w:hAnsi="Book Antiqua"/>
              </w:rPr>
              <w:t>yr</w:t>
            </w:r>
            <w:proofErr w:type="spellEnd"/>
            <w:r w:rsidR="004E1667" w:rsidRPr="00C12D98">
              <w:rPr>
                <w:rFonts w:ascii="Book Antiqua" w:hAnsi="Book Antiqua"/>
              </w:rPr>
              <w:t>)</w:t>
            </w:r>
          </w:p>
        </w:tc>
        <w:tc>
          <w:tcPr>
            <w:tcW w:w="1843" w:type="dxa"/>
            <w:noWrap/>
          </w:tcPr>
          <w:p w14:paraId="64A32953" w14:textId="2C836133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472</w:t>
            </w:r>
            <w:r w:rsidR="008F2F41" w:rsidRPr="00C12D98">
              <w:rPr>
                <w:rFonts w:ascii="Book Antiqua" w:hAnsi="Book Antiqua"/>
                <w:lang w:eastAsia="zh-CN"/>
              </w:rPr>
              <w:t xml:space="preserve"> </w:t>
            </w:r>
            <w:r w:rsidR="008F2F41" w:rsidRPr="00C12D98">
              <w:rPr>
                <w:rFonts w:ascii="Book Antiqua" w:hAnsi="Book Antiqua"/>
              </w:rPr>
              <w:t>(</w:t>
            </w:r>
            <w:r w:rsidRPr="00C12D98">
              <w:rPr>
                <w:rFonts w:ascii="Book Antiqua" w:hAnsi="Book Antiqua"/>
              </w:rPr>
              <w:t>30.9)</w:t>
            </w:r>
          </w:p>
        </w:tc>
        <w:tc>
          <w:tcPr>
            <w:tcW w:w="1843" w:type="dxa"/>
            <w:noWrap/>
          </w:tcPr>
          <w:p w14:paraId="62752FE4" w14:textId="59C01BDA" w:rsidR="004E1667" w:rsidRPr="00C12D98" w:rsidRDefault="008F2F41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</w:t>
            </w:r>
            <w:r w:rsidR="004E1667" w:rsidRPr="00C12D98">
              <w:rPr>
                <w:rFonts w:ascii="Book Antiqua" w:hAnsi="Book Antiqua"/>
              </w:rPr>
              <w:t>031</w:t>
            </w:r>
            <w:r w:rsidRPr="00C12D98">
              <w:rPr>
                <w:rFonts w:ascii="Book Antiqua" w:hAnsi="Book Antiqua"/>
                <w:lang w:eastAsia="zh-CN"/>
              </w:rPr>
              <w:t xml:space="preserve"> </w:t>
            </w:r>
            <w:r w:rsidRPr="00C12D98">
              <w:rPr>
                <w:rFonts w:ascii="Book Antiqua" w:hAnsi="Book Antiqua"/>
              </w:rPr>
              <w:t>(</w:t>
            </w:r>
            <w:r w:rsidR="004E1667" w:rsidRPr="00C12D98">
              <w:rPr>
                <w:rFonts w:ascii="Book Antiqua" w:hAnsi="Book Antiqua"/>
              </w:rPr>
              <w:t>33.9)</w:t>
            </w:r>
          </w:p>
        </w:tc>
        <w:tc>
          <w:tcPr>
            <w:tcW w:w="1209" w:type="dxa"/>
          </w:tcPr>
          <w:p w14:paraId="44BB1665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48C98552" w14:textId="77777777" w:rsidTr="004D1E27">
        <w:trPr>
          <w:trHeight w:hRule="exact" w:val="432"/>
        </w:trPr>
        <w:tc>
          <w:tcPr>
            <w:tcW w:w="3960" w:type="dxa"/>
            <w:noWrap/>
            <w:hideMark/>
          </w:tcPr>
          <w:p w14:paraId="1A1B58FF" w14:textId="0A5EC916" w:rsidR="004E1667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B11729" w:rsidRPr="00C12D98">
              <w:rPr>
                <w:rFonts w:ascii="Book Antiqua" w:hAnsi="Book Antiqua"/>
              </w:rPr>
              <w:t>Older adults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="00B11729" w:rsidRPr="00C12D98">
              <w:rPr>
                <w:rFonts w:ascii="Book Antiqua" w:hAnsi="Book Antiqua"/>
              </w:rPr>
              <w:t>&gt;</w:t>
            </w:r>
            <w:r w:rsidR="00B11729" w:rsidRPr="00C12D98">
              <w:rPr>
                <w:rFonts w:ascii="Book Antiqua" w:hAnsi="Book Antiqua"/>
                <w:lang w:eastAsia="zh-CN"/>
              </w:rPr>
              <w:t xml:space="preserve"> </w:t>
            </w:r>
            <w:r w:rsidR="00B11729" w:rsidRPr="00C12D98">
              <w:rPr>
                <w:rFonts w:ascii="Book Antiqua" w:hAnsi="Book Antiqua"/>
              </w:rPr>
              <w:t xml:space="preserve">65 </w:t>
            </w:r>
            <w:proofErr w:type="spellStart"/>
            <w:r w:rsidR="00B11729" w:rsidRPr="00C12D98">
              <w:rPr>
                <w:rFonts w:ascii="Book Antiqua" w:hAnsi="Book Antiqua"/>
              </w:rPr>
              <w:t>yr</w:t>
            </w:r>
            <w:proofErr w:type="spellEnd"/>
            <w:r w:rsidR="004E1667" w:rsidRPr="00C12D98">
              <w:rPr>
                <w:rFonts w:ascii="Book Antiqua" w:hAnsi="Book Antiqua"/>
              </w:rPr>
              <w:t>)</w:t>
            </w:r>
          </w:p>
        </w:tc>
        <w:tc>
          <w:tcPr>
            <w:tcW w:w="1843" w:type="dxa"/>
            <w:noWrap/>
          </w:tcPr>
          <w:p w14:paraId="2631F67F" w14:textId="644BD044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877</w:t>
            </w:r>
            <w:r w:rsidR="008F2F41" w:rsidRPr="00C12D98">
              <w:rPr>
                <w:rFonts w:ascii="Book Antiqua" w:hAnsi="Book Antiqua"/>
                <w:lang w:eastAsia="zh-CN"/>
              </w:rPr>
              <w:t xml:space="preserve"> </w:t>
            </w:r>
            <w:r w:rsidR="008F2F41" w:rsidRPr="00C12D98">
              <w:rPr>
                <w:rFonts w:ascii="Book Antiqua" w:hAnsi="Book Antiqua"/>
              </w:rPr>
              <w:t>(</w:t>
            </w:r>
            <w:r w:rsidRPr="00C12D98">
              <w:rPr>
                <w:rFonts w:ascii="Book Antiqua" w:hAnsi="Book Antiqua"/>
              </w:rPr>
              <w:t>57.4)</w:t>
            </w:r>
          </w:p>
        </w:tc>
        <w:tc>
          <w:tcPr>
            <w:tcW w:w="1843" w:type="dxa"/>
            <w:noWrap/>
          </w:tcPr>
          <w:p w14:paraId="65CA2107" w14:textId="2A07CA88" w:rsidR="004E1667" w:rsidRPr="00C12D98" w:rsidRDefault="008F2F41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</w:t>
            </w:r>
            <w:r w:rsidR="004E1667" w:rsidRPr="00C12D98">
              <w:rPr>
                <w:rFonts w:ascii="Book Antiqua" w:hAnsi="Book Antiqua"/>
              </w:rPr>
              <w:t>633</w:t>
            </w:r>
            <w:r w:rsidRPr="00C12D98">
              <w:rPr>
                <w:rFonts w:ascii="Book Antiqua" w:hAnsi="Book Antiqua"/>
                <w:lang w:eastAsia="zh-CN"/>
              </w:rPr>
              <w:t xml:space="preserve"> </w:t>
            </w:r>
            <w:r w:rsidRPr="00C12D98">
              <w:rPr>
                <w:rFonts w:ascii="Book Antiqua" w:hAnsi="Book Antiqua"/>
              </w:rPr>
              <w:t>(</w:t>
            </w:r>
            <w:r w:rsidR="004E1667" w:rsidRPr="00C12D98">
              <w:rPr>
                <w:rFonts w:ascii="Book Antiqua" w:hAnsi="Book Antiqua"/>
              </w:rPr>
              <w:t>53.7)</w:t>
            </w:r>
          </w:p>
        </w:tc>
        <w:tc>
          <w:tcPr>
            <w:tcW w:w="1209" w:type="dxa"/>
          </w:tcPr>
          <w:p w14:paraId="166200E8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68886D73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760C67BD" w14:textId="0BAF3859" w:rsidR="004E1667" w:rsidRPr="00C12D98" w:rsidRDefault="004D1E27" w:rsidP="00C12D98">
            <w:pPr>
              <w:spacing w:line="360" w:lineRule="auto"/>
              <w:jc w:val="both"/>
              <w:rPr>
                <w:rFonts w:ascii="Book Antiqua" w:hAnsi="Book Antiqua"/>
                <w:bCs/>
                <w:iCs/>
              </w:rPr>
            </w:pPr>
            <w:r w:rsidRPr="00C12D98">
              <w:rPr>
                <w:rFonts w:ascii="Book Antiqua" w:hAnsi="Book Antiqua"/>
                <w:iCs/>
              </w:rPr>
              <w:t>Male sex</w:t>
            </w:r>
            <w:r w:rsidR="004E1667" w:rsidRPr="00C12D98">
              <w:rPr>
                <w:rFonts w:ascii="Book Antiqua" w:hAnsi="Book Antiqua"/>
                <w:iCs/>
              </w:rPr>
              <w:t xml:space="preserve"> </w:t>
            </w:r>
          </w:p>
        </w:tc>
        <w:tc>
          <w:tcPr>
            <w:tcW w:w="1843" w:type="dxa"/>
            <w:noWrap/>
          </w:tcPr>
          <w:p w14:paraId="54F4AC67" w14:textId="63FCBE0E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717</w:t>
            </w:r>
            <w:r w:rsidR="008F2F41" w:rsidRPr="00C12D98">
              <w:rPr>
                <w:rFonts w:ascii="Book Antiqua" w:hAnsi="Book Antiqua"/>
                <w:lang w:eastAsia="zh-CN"/>
              </w:rPr>
              <w:t xml:space="preserve"> </w:t>
            </w:r>
            <w:r w:rsidR="008F2F41" w:rsidRPr="00C12D98">
              <w:rPr>
                <w:rFonts w:ascii="Book Antiqua" w:hAnsi="Book Antiqua"/>
              </w:rPr>
              <w:t>(</w:t>
            </w:r>
            <w:r w:rsidRPr="00C12D98">
              <w:rPr>
                <w:rFonts w:ascii="Book Antiqua" w:hAnsi="Book Antiqua"/>
              </w:rPr>
              <w:t>46.9)</w:t>
            </w:r>
          </w:p>
        </w:tc>
        <w:tc>
          <w:tcPr>
            <w:tcW w:w="1843" w:type="dxa"/>
            <w:noWrap/>
          </w:tcPr>
          <w:p w14:paraId="4986D73D" w14:textId="301C0C49" w:rsidR="004E1667" w:rsidRPr="00C12D98" w:rsidRDefault="008F2F41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</w:t>
            </w:r>
            <w:r w:rsidR="004E1667" w:rsidRPr="00C12D98">
              <w:rPr>
                <w:rFonts w:ascii="Book Antiqua" w:hAnsi="Book Antiqua"/>
              </w:rPr>
              <w:t>485</w:t>
            </w:r>
            <w:r w:rsidRPr="00C12D98">
              <w:rPr>
                <w:rFonts w:ascii="Book Antiqua" w:hAnsi="Book Antiqua"/>
              </w:rPr>
              <w:t xml:space="preserve"> (</w:t>
            </w:r>
            <w:r w:rsidR="004E1667" w:rsidRPr="00C12D98">
              <w:rPr>
                <w:rFonts w:ascii="Book Antiqua" w:hAnsi="Book Antiqua"/>
              </w:rPr>
              <w:t>48.8)</w:t>
            </w:r>
          </w:p>
        </w:tc>
        <w:tc>
          <w:tcPr>
            <w:tcW w:w="1209" w:type="dxa"/>
          </w:tcPr>
          <w:p w14:paraId="54FC279C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0.2271</w:t>
            </w:r>
          </w:p>
        </w:tc>
      </w:tr>
      <w:tr w:rsidR="004E1667" w:rsidRPr="00C12D98" w14:paraId="4B45F269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54DBD68D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12D98">
              <w:rPr>
                <w:rFonts w:ascii="Book Antiqua" w:hAnsi="Book Antiqua"/>
                <w:iCs/>
              </w:rPr>
              <w:t>Abdominal pain</w:t>
            </w:r>
          </w:p>
        </w:tc>
        <w:tc>
          <w:tcPr>
            <w:tcW w:w="1843" w:type="dxa"/>
            <w:noWrap/>
          </w:tcPr>
          <w:p w14:paraId="10C2D025" w14:textId="2467FABA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87</w:t>
            </w:r>
            <w:r w:rsidR="008F2F41" w:rsidRPr="00C12D98">
              <w:rPr>
                <w:rFonts w:ascii="Book Antiqua" w:hAnsi="Book Antiqua"/>
                <w:lang w:eastAsia="zh-CN"/>
              </w:rPr>
              <w:t xml:space="preserve"> </w:t>
            </w:r>
            <w:r w:rsidR="008F2F41" w:rsidRPr="00C12D98">
              <w:rPr>
                <w:rFonts w:ascii="Book Antiqua" w:hAnsi="Book Antiqua"/>
              </w:rPr>
              <w:t>(</w:t>
            </w:r>
            <w:r w:rsidRPr="00C12D98">
              <w:rPr>
                <w:rFonts w:ascii="Book Antiqua" w:hAnsi="Book Antiqua"/>
              </w:rPr>
              <w:t>5.7)</w:t>
            </w:r>
          </w:p>
        </w:tc>
        <w:tc>
          <w:tcPr>
            <w:tcW w:w="1843" w:type="dxa"/>
            <w:noWrap/>
          </w:tcPr>
          <w:p w14:paraId="1CB7C4A8" w14:textId="636ACEA0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115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3.8)</w:t>
            </w:r>
          </w:p>
        </w:tc>
        <w:tc>
          <w:tcPr>
            <w:tcW w:w="1209" w:type="dxa"/>
          </w:tcPr>
          <w:p w14:paraId="510010C3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0.0030</w:t>
            </w:r>
          </w:p>
          <w:p w14:paraId="0A8FD75E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0D72784B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55718800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12D98">
              <w:rPr>
                <w:rFonts w:ascii="Book Antiqua" w:hAnsi="Book Antiqua"/>
                <w:iCs/>
              </w:rPr>
              <w:t>Jaundice</w:t>
            </w:r>
          </w:p>
        </w:tc>
        <w:tc>
          <w:tcPr>
            <w:tcW w:w="1843" w:type="dxa"/>
            <w:noWrap/>
          </w:tcPr>
          <w:p w14:paraId="7F7B4A61" w14:textId="71A05780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115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7.5)</w:t>
            </w:r>
          </w:p>
        </w:tc>
        <w:tc>
          <w:tcPr>
            <w:tcW w:w="1843" w:type="dxa"/>
            <w:noWrap/>
          </w:tcPr>
          <w:p w14:paraId="37E15809" w14:textId="0CAA99D1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178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5.9)</w:t>
            </w:r>
          </w:p>
        </w:tc>
        <w:tc>
          <w:tcPr>
            <w:tcW w:w="1209" w:type="dxa"/>
          </w:tcPr>
          <w:p w14:paraId="5AFB2137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0.0292</w:t>
            </w:r>
          </w:p>
          <w:p w14:paraId="6F3633EA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2B9C46A1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7B7D9874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Cholelithiasis</w:t>
            </w:r>
          </w:p>
        </w:tc>
        <w:tc>
          <w:tcPr>
            <w:tcW w:w="1843" w:type="dxa"/>
            <w:noWrap/>
          </w:tcPr>
          <w:p w14:paraId="1C4E97B9" w14:textId="0E467886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430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28.1)</w:t>
            </w:r>
          </w:p>
        </w:tc>
        <w:tc>
          <w:tcPr>
            <w:tcW w:w="1843" w:type="dxa"/>
            <w:noWrap/>
          </w:tcPr>
          <w:p w14:paraId="0E1F582C" w14:textId="1A778F19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918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30.2)</w:t>
            </w:r>
          </w:p>
        </w:tc>
        <w:tc>
          <w:tcPr>
            <w:tcW w:w="1209" w:type="dxa"/>
          </w:tcPr>
          <w:p w14:paraId="638639CB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0.5810</w:t>
            </w:r>
          </w:p>
          <w:p w14:paraId="2F640839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459CF5B7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254E52C0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Choledocholithiasis</w:t>
            </w:r>
          </w:p>
        </w:tc>
        <w:tc>
          <w:tcPr>
            <w:tcW w:w="1843" w:type="dxa"/>
            <w:noWrap/>
          </w:tcPr>
          <w:p w14:paraId="48C9556F" w14:textId="2148904B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968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63.4)</w:t>
            </w:r>
          </w:p>
        </w:tc>
        <w:tc>
          <w:tcPr>
            <w:tcW w:w="1843" w:type="dxa"/>
            <w:noWrap/>
          </w:tcPr>
          <w:p w14:paraId="6EDF5A50" w14:textId="073DDFDD" w:rsidR="004E1667" w:rsidRPr="00C12D98" w:rsidRDefault="008F2F41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2</w:t>
            </w:r>
            <w:r w:rsidR="004E1667" w:rsidRPr="00C12D98">
              <w:rPr>
                <w:rFonts w:ascii="Book Antiqua" w:hAnsi="Book Antiqua"/>
              </w:rPr>
              <w:t>093</w:t>
            </w:r>
            <w:r w:rsidRPr="00C12D98">
              <w:rPr>
                <w:rFonts w:ascii="Book Antiqua" w:hAnsi="Book Antiqua"/>
              </w:rPr>
              <w:t xml:space="preserve"> (</w:t>
            </w:r>
            <w:r w:rsidR="004E1667" w:rsidRPr="00C12D98">
              <w:rPr>
                <w:rFonts w:ascii="Book Antiqua" w:hAnsi="Book Antiqua"/>
              </w:rPr>
              <w:t>68.8)</w:t>
            </w:r>
          </w:p>
        </w:tc>
        <w:tc>
          <w:tcPr>
            <w:tcW w:w="1209" w:type="dxa"/>
          </w:tcPr>
          <w:p w14:paraId="0998AAD9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0.0088</w:t>
            </w:r>
          </w:p>
          <w:p w14:paraId="40DEFD01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582D681E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318B4BF7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12D98">
              <w:rPr>
                <w:rFonts w:ascii="Book Antiqua" w:hAnsi="Book Antiqua"/>
                <w:iCs/>
              </w:rPr>
              <w:t>Biliary obstruction</w:t>
            </w:r>
          </w:p>
        </w:tc>
        <w:tc>
          <w:tcPr>
            <w:tcW w:w="1843" w:type="dxa"/>
            <w:noWrap/>
          </w:tcPr>
          <w:p w14:paraId="47EE1E71" w14:textId="4901514D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291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19.0)</w:t>
            </w:r>
          </w:p>
        </w:tc>
        <w:tc>
          <w:tcPr>
            <w:tcW w:w="1843" w:type="dxa"/>
            <w:noWrap/>
          </w:tcPr>
          <w:p w14:paraId="1512BB7B" w14:textId="64A914BE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436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14.3)</w:t>
            </w:r>
          </w:p>
        </w:tc>
        <w:tc>
          <w:tcPr>
            <w:tcW w:w="1209" w:type="dxa"/>
          </w:tcPr>
          <w:p w14:paraId="0AAF1CC7" w14:textId="6BD88C67" w:rsidR="004E1667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&lt; </w:t>
            </w:r>
            <w:r w:rsidR="008F2F41" w:rsidRPr="00C12D98">
              <w:rPr>
                <w:rFonts w:ascii="Book Antiqua" w:hAnsi="Book Antiqua"/>
                <w:lang w:eastAsia="zh-CN"/>
              </w:rPr>
              <w:t>0</w:t>
            </w:r>
            <w:r w:rsidR="004E1667" w:rsidRPr="00C12D98">
              <w:rPr>
                <w:rFonts w:ascii="Book Antiqua" w:hAnsi="Book Antiqua"/>
              </w:rPr>
              <w:t>.0001</w:t>
            </w:r>
          </w:p>
          <w:p w14:paraId="7AEFAF85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0B1F49E0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610028D4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12D98">
              <w:rPr>
                <w:rFonts w:ascii="Book Antiqua" w:hAnsi="Book Antiqua"/>
                <w:iCs/>
              </w:rPr>
              <w:t>Acute pancreatitis</w:t>
            </w:r>
          </w:p>
        </w:tc>
        <w:tc>
          <w:tcPr>
            <w:tcW w:w="1843" w:type="dxa"/>
            <w:noWrap/>
          </w:tcPr>
          <w:p w14:paraId="5E2B365D" w14:textId="4ADDE178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238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15.6)</w:t>
            </w:r>
          </w:p>
        </w:tc>
        <w:tc>
          <w:tcPr>
            <w:tcW w:w="1843" w:type="dxa"/>
            <w:noWrap/>
          </w:tcPr>
          <w:p w14:paraId="3AD17676" w14:textId="7F97BA1D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428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14.1)</w:t>
            </w:r>
          </w:p>
        </w:tc>
        <w:tc>
          <w:tcPr>
            <w:tcW w:w="1209" w:type="dxa"/>
          </w:tcPr>
          <w:p w14:paraId="10BA5D32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0.1734</w:t>
            </w:r>
          </w:p>
          <w:p w14:paraId="5895EFD9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45A5D190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4A61DB62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12D98">
              <w:rPr>
                <w:rFonts w:ascii="Book Antiqua" w:hAnsi="Book Antiqua"/>
                <w:iCs/>
              </w:rPr>
              <w:t>Chronic pancreatitis</w:t>
            </w:r>
          </w:p>
        </w:tc>
        <w:tc>
          <w:tcPr>
            <w:tcW w:w="1843" w:type="dxa"/>
            <w:noWrap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627"/>
            </w:tblGrid>
            <w:tr w:rsidR="004E1667" w:rsidRPr="00C12D98" w14:paraId="16A4C575" w14:textId="77777777" w:rsidTr="004E166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272A239B" w14:textId="64E42251" w:rsidR="004E1667" w:rsidRPr="00C12D98" w:rsidRDefault="004E1667" w:rsidP="00C12D98">
                  <w:pPr>
                    <w:framePr w:hSpace="187" w:wrap="around" w:vAnchor="text" w:hAnchor="margin" w:y="1"/>
                    <w:spacing w:line="360" w:lineRule="auto"/>
                    <w:suppressOverlap/>
                    <w:jc w:val="both"/>
                    <w:rPr>
                      <w:rFonts w:ascii="Book Antiqua" w:hAnsi="Book Antiqua"/>
                    </w:rPr>
                  </w:pPr>
                  <w:r w:rsidRPr="00C12D98">
                    <w:rPr>
                      <w:rFonts w:ascii="Book Antiqua" w:hAnsi="Book Antiqua"/>
                    </w:rPr>
                    <w:t>41</w:t>
                  </w:r>
                  <w:r w:rsidR="008F2F41" w:rsidRPr="00C12D98">
                    <w:rPr>
                      <w:rFonts w:ascii="Book Antiqua" w:hAnsi="Book Antiqua"/>
                    </w:rPr>
                    <w:t xml:space="preserve"> (</w:t>
                  </w:r>
                  <w:r w:rsidRPr="00C12D98">
                    <w:rPr>
                      <w:rFonts w:ascii="Book Antiqua" w:hAnsi="Book Antiqua"/>
                    </w:rPr>
                    <w:t>2.7)</w:t>
                  </w:r>
                </w:p>
              </w:tc>
            </w:tr>
            <w:tr w:rsidR="004E1667" w:rsidRPr="00C12D98" w14:paraId="59A5AC05" w14:textId="77777777" w:rsidTr="004E166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4A37CC4E" w14:textId="77777777" w:rsidR="004E1667" w:rsidRPr="00C12D98" w:rsidRDefault="004E1667" w:rsidP="00C12D98">
                  <w:pPr>
                    <w:framePr w:hSpace="187" w:wrap="around" w:vAnchor="text" w:hAnchor="margin" w:y="1"/>
                    <w:spacing w:line="360" w:lineRule="auto"/>
                    <w:suppressOverlap/>
                    <w:jc w:val="both"/>
                    <w:rPr>
                      <w:rFonts w:ascii="Book Antiqua" w:hAnsi="Book Antiqua"/>
                    </w:rPr>
                  </w:pPr>
                  <w:r w:rsidRPr="00C12D98">
                    <w:rPr>
                      <w:rFonts w:ascii="Book Antiqua" w:hAnsi="Book Antiqua"/>
                    </w:rPr>
                    <w:t>2.7</w:t>
                  </w:r>
                </w:p>
              </w:tc>
            </w:tr>
          </w:tbl>
          <w:p w14:paraId="43C513EF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  <w:vAlign w:val="center"/>
          </w:tcPr>
          <w:tbl>
            <w:tblPr>
              <w:tblW w:w="5000" w:type="pct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627"/>
            </w:tblGrid>
            <w:tr w:rsidR="004E1667" w:rsidRPr="00C12D98" w14:paraId="1494124C" w14:textId="77777777" w:rsidTr="004E166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7A9A82AD" w14:textId="2CC9082B" w:rsidR="004E1667" w:rsidRPr="00C12D98" w:rsidRDefault="004E1667" w:rsidP="00C12D98">
                  <w:pPr>
                    <w:framePr w:hSpace="187" w:wrap="around" w:vAnchor="text" w:hAnchor="margin" w:y="1"/>
                    <w:spacing w:line="360" w:lineRule="auto"/>
                    <w:suppressOverlap/>
                    <w:jc w:val="both"/>
                    <w:rPr>
                      <w:rFonts w:ascii="Book Antiqua" w:hAnsi="Book Antiqua"/>
                    </w:rPr>
                  </w:pPr>
                  <w:r w:rsidRPr="00C12D98">
                    <w:rPr>
                      <w:rFonts w:ascii="Book Antiqua" w:hAnsi="Book Antiqua"/>
                    </w:rPr>
                    <w:t>57</w:t>
                  </w:r>
                  <w:r w:rsidR="008F2F41" w:rsidRPr="00C12D98">
                    <w:rPr>
                      <w:rFonts w:ascii="Book Antiqua" w:hAnsi="Book Antiqua"/>
                    </w:rPr>
                    <w:t xml:space="preserve"> (</w:t>
                  </w:r>
                  <w:r w:rsidRPr="00C12D98">
                    <w:rPr>
                      <w:rFonts w:ascii="Book Antiqua" w:hAnsi="Book Antiqua"/>
                    </w:rPr>
                    <w:t>1.9)</w:t>
                  </w:r>
                </w:p>
              </w:tc>
            </w:tr>
            <w:tr w:rsidR="004E1667" w:rsidRPr="00C12D98" w14:paraId="7083FB1B" w14:textId="77777777" w:rsidTr="004E1667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14:paraId="0F8EB35F" w14:textId="77777777" w:rsidR="004E1667" w:rsidRPr="00C12D98" w:rsidRDefault="004E1667" w:rsidP="00C12D98">
                  <w:pPr>
                    <w:framePr w:hSpace="187" w:wrap="around" w:vAnchor="text" w:hAnchor="margin" w:y="1"/>
                    <w:spacing w:line="360" w:lineRule="auto"/>
                    <w:suppressOverlap/>
                    <w:jc w:val="both"/>
                    <w:rPr>
                      <w:rFonts w:ascii="Book Antiqua" w:hAnsi="Book Antiqua"/>
                    </w:rPr>
                  </w:pPr>
                  <w:r w:rsidRPr="00C12D98">
                    <w:rPr>
                      <w:rFonts w:ascii="Book Antiqua" w:hAnsi="Book Antiqua"/>
                    </w:rPr>
                    <w:t>1.9</w:t>
                  </w:r>
                </w:p>
              </w:tc>
            </w:tr>
          </w:tbl>
          <w:p w14:paraId="12453279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09" w:type="dxa"/>
            <w:vAlign w:val="center"/>
          </w:tcPr>
          <w:p w14:paraId="03AE0295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0.0747</w:t>
            </w:r>
          </w:p>
        </w:tc>
      </w:tr>
      <w:tr w:rsidR="004E1667" w:rsidRPr="00C12D98" w14:paraId="281BC149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05656D70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  <w:iCs/>
              </w:rPr>
              <w:t>Malignant pancreatic neoplasm</w:t>
            </w:r>
          </w:p>
        </w:tc>
        <w:tc>
          <w:tcPr>
            <w:tcW w:w="1843" w:type="dxa"/>
            <w:noWrap/>
          </w:tcPr>
          <w:p w14:paraId="1F241949" w14:textId="5E442689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92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6.0)</w:t>
            </w:r>
          </w:p>
        </w:tc>
        <w:tc>
          <w:tcPr>
            <w:tcW w:w="1843" w:type="dxa"/>
            <w:noWrap/>
          </w:tcPr>
          <w:p w14:paraId="46EAD6D1" w14:textId="5764712E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117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3.8)</w:t>
            </w:r>
          </w:p>
        </w:tc>
        <w:tc>
          <w:tcPr>
            <w:tcW w:w="1209" w:type="dxa"/>
          </w:tcPr>
          <w:p w14:paraId="3A3FECD6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0.0009</w:t>
            </w:r>
          </w:p>
          <w:p w14:paraId="416DB093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53C84029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4BD2C4BE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12D98">
              <w:rPr>
                <w:rFonts w:ascii="Book Antiqua" w:hAnsi="Book Antiqua"/>
                <w:iCs/>
              </w:rPr>
              <w:t>Cholangiocarcinoma of bile duct</w:t>
            </w:r>
          </w:p>
        </w:tc>
        <w:tc>
          <w:tcPr>
            <w:tcW w:w="1843" w:type="dxa"/>
            <w:noWrap/>
          </w:tcPr>
          <w:p w14:paraId="6FD281D7" w14:textId="771E8B9C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46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3.0)</w:t>
            </w:r>
          </w:p>
        </w:tc>
        <w:tc>
          <w:tcPr>
            <w:tcW w:w="1843" w:type="dxa"/>
            <w:noWrap/>
          </w:tcPr>
          <w:p w14:paraId="79CC069E" w14:textId="27591973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69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2.3)</w:t>
            </w:r>
          </w:p>
        </w:tc>
        <w:tc>
          <w:tcPr>
            <w:tcW w:w="1209" w:type="dxa"/>
          </w:tcPr>
          <w:p w14:paraId="2326E2CC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0.13</w:t>
            </w:r>
          </w:p>
          <w:p w14:paraId="25D76847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3F3A699B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445252F7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12D98">
              <w:rPr>
                <w:rFonts w:ascii="Book Antiqua" w:hAnsi="Book Antiqua"/>
                <w:iCs/>
              </w:rPr>
              <w:t>Solid tumor without metastasis</w:t>
            </w:r>
          </w:p>
        </w:tc>
        <w:tc>
          <w:tcPr>
            <w:tcW w:w="1843" w:type="dxa"/>
            <w:noWrap/>
          </w:tcPr>
          <w:p w14:paraId="2545A10D" w14:textId="6274EBAC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95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6.2)</w:t>
            </w:r>
          </w:p>
        </w:tc>
        <w:tc>
          <w:tcPr>
            <w:tcW w:w="1843" w:type="dxa"/>
            <w:noWrap/>
          </w:tcPr>
          <w:p w14:paraId="7B4048F5" w14:textId="3D8BB8BD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156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5.1)</w:t>
            </w:r>
          </w:p>
        </w:tc>
        <w:tc>
          <w:tcPr>
            <w:tcW w:w="1209" w:type="dxa"/>
          </w:tcPr>
          <w:p w14:paraId="6C3BEC04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0.1274</w:t>
            </w:r>
          </w:p>
          <w:p w14:paraId="51DA4FF6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5FB5762F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3EF245F6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12D98">
              <w:rPr>
                <w:rFonts w:ascii="Book Antiqua" w:hAnsi="Book Antiqua"/>
                <w:iCs/>
              </w:rPr>
              <w:t>Metastatic cancer</w:t>
            </w:r>
          </w:p>
        </w:tc>
        <w:tc>
          <w:tcPr>
            <w:tcW w:w="1843" w:type="dxa"/>
            <w:noWrap/>
          </w:tcPr>
          <w:p w14:paraId="6F72C25C" w14:textId="1EE33BFC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78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5.1)</w:t>
            </w:r>
          </w:p>
        </w:tc>
        <w:tc>
          <w:tcPr>
            <w:tcW w:w="1843" w:type="dxa"/>
            <w:noWrap/>
          </w:tcPr>
          <w:p w14:paraId="20973504" w14:textId="55202B94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117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3.8)</w:t>
            </w:r>
          </w:p>
        </w:tc>
        <w:tc>
          <w:tcPr>
            <w:tcW w:w="1209" w:type="dxa"/>
          </w:tcPr>
          <w:p w14:paraId="63D99C03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0.0470</w:t>
            </w:r>
          </w:p>
          <w:p w14:paraId="2E431CD2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57949918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4F83D75E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12D98">
              <w:rPr>
                <w:rFonts w:ascii="Book Antiqua" w:hAnsi="Book Antiqua"/>
                <w:iCs/>
              </w:rPr>
              <w:t>Severe Cholangitis</w:t>
            </w:r>
          </w:p>
        </w:tc>
        <w:tc>
          <w:tcPr>
            <w:tcW w:w="1843" w:type="dxa"/>
            <w:noWrap/>
          </w:tcPr>
          <w:p w14:paraId="0FEA1960" w14:textId="3A71E9C1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108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7.1)</w:t>
            </w:r>
          </w:p>
        </w:tc>
        <w:tc>
          <w:tcPr>
            <w:tcW w:w="1843" w:type="dxa"/>
            <w:noWrap/>
          </w:tcPr>
          <w:p w14:paraId="22DC44C1" w14:textId="57639D66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233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7.7)</w:t>
            </w:r>
          </w:p>
        </w:tc>
        <w:tc>
          <w:tcPr>
            <w:tcW w:w="1209" w:type="dxa"/>
          </w:tcPr>
          <w:p w14:paraId="77466186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0.4729</w:t>
            </w:r>
          </w:p>
          <w:p w14:paraId="62184179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571704FD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7AC21B43" w14:textId="01BFB412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≥</w:t>
            </w:r>
            <w:r w:rsidR="00B11729" w:rsidRPr="00C12D98">
              <w:rPr>
                <w:rFonts w:ascii="Book Antiqua" w:hAnsi="Book Antiqua"/>
                <w:lang w:eastAsia="zh-CN"/>
              </w:rPr>
              <w:t xml:space="preserve"> </w:t>
            </w:r>
            <w:r w:rsidRPr="00C12D98">
              <w:rPr>
                <w:rFonts w:ascii="Book Antiqua" w:hAnsi="Book Antiqua"/>
              </w:rPr>
              <w:t xml:space="preserve">4 </w:t>
            </w:r>
            <w:proofErr w:type="spellStart"/>
            <w:r w:rsidRPr="00C12D98">
              <w:rPr>
                <w:rFonts w:ascii="Book Antiqua" w:hAnsi="Book Antiqua"/>
              </w:rPr>
              <w:t>Elixhauser</w:t>
            </w:r>
            <w:proofErr w:type="spellEnd"/>
            <w:r w:rsidRPr="00C12D98">
              <w:rPr>
                <w:rFonts w:ascii="Book Antiqua" w:hAnsi="Book Antiqua"/>
              </w:rPr>
              <w:t xml:space="preserve"> comorbidities</w:t>
            </w:r>
          </w:p>
        </w:tc>
        <w:tc>
          <w:tcPr>
            <w:tcW w:w="1843" w:type="dxa"/>
            <w:noWrap/>
          </w:tcPr>
          <w:p w14:paraId="039CC89D" w14:textId="6DFFD170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365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23.9)</w:t>
            </w:r>
          </w:p>
        </w:tc>
        <w:tc>
          <w:tcPr>
            <w:tcW w:w="1843" w:type="dxa"/>
            <w:noWrap/>
          </w:tcPr>
          <w:p w14:paraId="30C8D879" w14:textId="0715C8D4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549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18.0)</w:t>
            </w:r>
          </w:p>
        </w:tc>
        <w:tc>
          <w:tcPr>
            <w:tcW w:w="1209" w:type="dxa"/>
          </w:tcPr>
          <w:p w14:paraId="24255E98" w14:textId="6BC1CF37" w:rsidR="004E1667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&lt; </w:t>
            </w:r>
            <w:r w:rsidR="008F2F41" w:rsidRPr="00C12D98">
              <w:rPr>
                <w:rFonts w:ascii="Book Antiqua" w:hAnsi="Book Antiqua"/>
                <w:lang w:eastAsia="zh-CN"/>
              </w:rPr>
              <w:t>0</w:t>
            </w:r>
            <w:r w:rsidR="004E1667" w:rsidRPr="00C12D98">
              <w:rPr>
                <w:rFonts w:ascii="Book Antiqua" w:hAnsi="Book Antiqua"/>
              </w:rPr>
              <w:t>.0001</w:t>
            </w:r>
          </w:p>
          <w:p w14:paraId="48AAAF61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2BF1F4BF" w14:textId="77777777" w:rsidTr="004D1E27">
        <w:trPr>
          <w:trHeight w:hRule="exact" w:val="679"/>
        </w:trPr>
        <w:tc>
          <w:tcPr>
            <w:tcW w:w="3960" w:type="dxa"/>
            <w:noWrap/>
          </w:tcPr>
          <w:p w14:paraId="29273534" w14:textId="7B3F1366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12D98">
              <w:rPr>
                <w:rFonts w:ascii="Book Antiqua" w:hAnsi="Book Antiqua"/>
              </w:rPr>
              <w:t>Elixhauser</w:t>
            </w:r>
            <w:proofErr w:type="spellEnd"/>
            <w:r w:rsidR="00B11729" w:rsidRPr="00C12D98">
              <w:rPr>
                <w:rFonts w:ascii="Book Antiqua" w:hAnsi="Book Antiqua"/>
              </w:rPr>
              <w:t xml:space="preserve"> mortality index</w:t>
            </w:r>
          </w:p>
          <w:p w14:paraId="6030D6D1" w14:textId="70B3F520" w:rsidR="004E1667" w:rsidRPr="00C12D98" w:rsidRDefault="00B11729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mean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="004E1667" w:rsidRPr="00C12D98">
              <w:rPr>
                <w:rFonts w:ascii="Book Antiqua" w:hAnsi="Book Antiqua"/>
              </w:rPr>
              <w:t>SD)</w:t>
            </w:r>
          </w:p>
        </w:tc>
        <w:tc>
          <w:tcPr>
            <w:tcW w:w="1843" w:type="dxa"/>
            <w:noWrap/>
          </w:tcPr>
          <w:p w14:paraId="4CAE0257" w14:textId="35683B6D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6.9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5.4)</w:t>
            </w:r>
          </w:p>
        </w:tc>
        <w:tc>
          <w:tcPr>
            <w:tcW w:w="1843" w:type="dxa"/>
            <w:noWrap/>
          </w:tcPr>
          <w:p w14:paraId="4A9CAB75" w14:textId="30172BDF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4.5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3.9)</w:t>
            </w:r>
          </w:p>
        </w:tc>
        <w:tc>
          <w:tcPr>
            <w:tcW w:w="1209" w:type="dxa"/>
          </w:tcPr>
          <w:p w14:paraId="776A77E6" w14:textId="05375816" w:rsidR="004E1667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&lt; </w:t>
            </w:r>
            <w:r w:rsidR="008F2F41" w:rsidRPr="00C12D98">
              <w:rPr>
                <w:rFonts w:ascii="Book Antiqua" w:hAnsi="Book Antiqua"/>
                <w:lang w:eastAsia="zh-CN"/>
              </w:rPr>
              <w:t>0</w:t>
            </w:r>
            <w:r w:rsidR="004E1667" w:rsidRPr="00C12D98">
              <w:rPr>
                <w:rFonts w:ascii="Book Antiqua" w:hAnsi="Book Antiqua"/>
              </w:rPr>
              <w:t>.0001</w:t>
            </w:r>
          </w:p>
          <w:p w14:paraId="4A86AEEF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4325F01D" w14:textId="77777777" w:rsidTr="004D1E27">
        <w:trPr>
          <w:trHeight w:hRule="exact" w:val="679"/>
        </w:trPr>
        <w:tc>
          <w:tcPr>
            <w:tcW w:w="3960" w:type="dxa"/>
            <w:noWrap/>
          </w:tcPr>
          <w:p w14:paraId="7C4708C4" w14:textId="3A30D9D3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12D98">
              <w:rPr>
                <w:rFonts w:ascii="Book Antiqua" w:hAnsi="Book Antiqua"/>
              </w:rPr>
              <w:t>Elixhauser</w:t>
            </w:r>
            <w:proofErr w:type="spellEnd"/>
            <w:r w:rsidRPr="00C12D98">
              <w:rPr>
                <w:rFonts w:ascii="Book Antiqua" w:hAnsi="Book Antiqua"/>
              </w:rPr>
              <w:t xml:space="preserve"> </w:t>
            </w:r>
            <w:r w:rsidR="00B11729" w:rsidRPr="00C12D98">
              <w:rPr>
                <w:rFonts w:ascii="Book Antiqua" w:hAnsi="Book Antiqua"/>
              </w:rPr>
              <w:t>readmission index</w:t>
            </w:r>
          </w:p>
          <w:p w14:paraId="4C284F0C" w14:textId="486ED19D" w:rsidR="004E1667" w:rsidRPr="00C12D98" w:rsidRDefault="00B11729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mean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="004E1667" w:rsidRPr="00C12D98">
              <w:rPr>
                <w:rFonts w:ascii="Book Antiqua" w:hAnsi="Book Antiqua"/>
              </w:rPr>
              <w:t>SD)</w:t>
            </w:r>
          </w:p>
        </w:tc>
        <w:tc>
          <w:tcPr>
            <w:tcW w:w="1843" w:type="dxa"/>
            <w:noWrap/>
          </w:tcPr>
          <w:p w14:paraId="416D6556" w14:textId="7F0C44ED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14.0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14.3)</w:t>
            </w:r>
          </w:p>
        </w:tc>
        <w:tc>
          <w:tcPr>
            <w:tcW w:w="1843" w:type="dxa"/>
            <w:noWrap/>
          </w:tcPr>
          <w:p w14:paraId="1CD57640" w14:textId="3950FD4A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11.4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12.9)</w:t>
            </w:r>
          </w:p>
        </w:tc>
        <w:tc>
          <w:tcPr>
            <w:tcW w:w="1209" w:type="dxa"/>
          </w:tcPr>
          <w:p w14:paraId="44263F34" w14:textId="373AF512" w:rsidR="004E1667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&lt; </w:t>
            </w:r>
            <w:r w:rsidR="008F2F41" w:rsidRPr="00C12D98">
              <w:rPr>
                <w:rFonts w:ascii="Book Antiqua" w:hAnsi="Book Antiqua"/>
                <w:lang w:eastAsia="zh-CN"/>
              </w:rPr>
              <w:t>0</w:t>
            </w:r>
            <w:r w:rsidR="004E1667" w:rsidRPr="00C12D98">
              <w:rPr>
                <w:rFonts w:ascii="Book Antiqua" w:hAnsi="Book Antiqua"/>
              </w:rPr>
              <w:t>.0001</w:t>
            </w:r>
          </w:p>
          <w:p w14:paraId="0A539273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469AC73F" w14:textId="77777777" w:rsidTr="004D1E27">
        <w:trPr>
          <w:trHeight w:hRule="exact" w:val="313"/>
        </w:trPr>
        <w:tc>
          <w:tcPr>
            <w:tcW w:w="8855" w:type="dxa"/>
            <w:gridSpan w:val="4"/>
            <w:noWrap/>
          </w:tcPr>
          <w:p w14:paraId="21795411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  <w:iCs/>
              </w:rPr>
              <w:t>ERCP techniques</w:t>
            </w:r>
          </w:p>
        </w:tc>
      </w:tr>
      <w:tr w:rsidR="004E1667" w:rsidRPr="00C12D98" w14:paraId="1D8EDAF8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3ADAA922" w14:textId="099846B6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12D98">
              <w:rPr>
                <w:rFonts w:ascii="Book Antiqua" w:hAnsi="Book Antiqua"/>
                <w:iCs/>
              </w:rPr>
              <w:t xml:space="preserve"> Endoscopic </w:t>
            </w:r>
            <w:r w:rsidR="00B11729" w:rsidRPr="00C12D98">
              <w:rPr>
                <w:rFonts w:ascii="Book Antiqua" w:hAnsi="Book Antiqua"/>
                <w:iCs/>
              </w:rPr>
              <w:t>s</w:t>
            </w:r>
            <w:r w:rsidRPr="00C12D98">
              <w:rPr>
                <w:rFonts w:ascii="Book Antiqua" w:hAnsi="Book Antiqua"/>
                <w:iCs/>
              </w:rPr>
              <w:t>phincterotomy</w:t>
            </w:r>
          </w:p>
        </w:tc>
        <w:tc>
          <w:tcPr>
            <w:tcW w:w="1843" w:type="dxa"/>
            <w:noWrap/>
          </w:tcPr>
          <w:p w14:paraId="719750BE" w14:textId="0F89B7FE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1,057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69.2)</w:t>
            </w:r>
          </w:p>
        </w:tc>
        <w:tc>
          <w:tcPr>
            <w:tcW w:w="1843" w:type="dxa"/>
            <w:noWrap/>
          </w:tcPr>
          <w:p w14:paraId="55018F98" w14:textId="704C0073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2,118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69.6)</w:t>
            </w:r>
          </w:p>
        </w:tc>
        <w:tc>
          <w:tcPr>
            <w:tcW w:w="1209" w:type="dxa"/>
          </w:tcPr>
          <w:p w14:paraId="37EE9CC0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0.7554</w:t>
            </w:r>
          </w:p>
          <w:p w14:paraId="5800461E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3C51AA68" w14:textId="77777777" w:rsidTr="004D1E27">
        <w:trPr>
          <w:trHeight w:hRule="exact" w:val="676"/>
        </w:trPr>
        <w:tc>
          <w:tcPr>
            <w:tcW w:w="3960" w:type="dxa"/>
            <w:noWrap/>
          </w:tcPr>
          <w:p w14:paraId="0C732F6B" w14:textId="13A2DD80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12D98">
              <w:rPr>
                <w:rFonts w:ascii="Book Antiqua" w:hAnsi="Book Antiqua"/>
                <w:iCs/>
              </w:rPr>
              <w:lastRenderedPageBreak/>
              <w:t xml:space="preserve"> Biliary/</w:t>
            </w:r>
            <w:r w:rsidR="00B11729" w:rsidRPr="00C12D98">
              <w:rPr>
                <w:rFonts w:ascii="Book Antiqua" w:hAnsi="Book Antiqua"/>
                <w:iCs/>
              </w:rPr>
              <w:t>a</w:t>
            </w:r>
            <w:r w:rsidRPr="00C12D98">
              <w:rPr>
                <w:rFonts w:ascii="Book Antiqua" w:hAnsi="Book Antiqua"/>
                <w:iCs/>
              </w:rPr>
              <w:t>mpullary balloon dilation</w:t>
            </w:r>
          </w:p>
        </w:tc>
        <w:tc>
          <w:tcPr>
            <w:tcW w:w="1843" w:type="dxa"/>
            <w:noWrap/>
          </w:tcPr>
          <w:p w14:paraId="39EECEC0" w14:textId="392EA2D8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232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15.2)</w:t>
            </w:r>
          </w:p>
        </w:tc>
        <w:tc>
          <w:tcPr>
            <w:tcW w:w="1843" w:type="dxa"/>
            <w:noWrap/>
          </w:tcPr>
          <w:p w14:paraId="197E5C0B" w14:textId="638001B0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394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13.0)</w:t>
            </w:r>
          </w:p>
        </w:tc>
        <w:tc>
          <w:tcPr>
            <w:tcW w:w="1209" w:type="dxa"/>
          </w:tcPr>
          <w:p w14:paraId="1F9DBFA1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0.0385</w:t>
            </w:r>
          </w:p>
          <w:p w14:paraId="01CD4EB8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43874F93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24032F27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12D98">
              <w:rPr>
                <w:rFonts w:ascii="Book Antiqua" w:hAnsi="Book Antiqua"/>
                <w:iCs/>
              </w:rPr>
              <w:t xml:space="preserve"> Biliary stent</w:t>
            </w:r>
          </w:p>
        </w:tc>
        <w:tc>
          <w:tcPr>
            <w:tcW w:w="1843" w:type="dxa"/>
            <w:noWrap/>
          </w:tcPr>
          <w:p w14:paraId="2934ADB5" w14:textId="2ADEB94D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737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48.2)</w:t>
            </w:r>
          </w:p>
        </w:tc>
        <w:tc>
          <w:tcPr>
            <w:tcW w:w="1843" w:type="dxa"/>
            <w:noWrap/>
          </w:tcPr>
          <w:p w14:paraId="64F8B79E" w14:textId="163BE08A" w:rsidR="004E1667" w:rsidRPr="00C12D98" w:rsidRDefault="008F2F41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</w:t>
            </w:r>
            <w:r w:rsidR="004E1667" w:rsidRPr="00C12D98">
              <w:rPr>
                <w:rFonts w:ascii="Book Antiqua" w:hAnsi="Book Antiqua"/>
              </w:rPr>
              <w:t>424</w:t>
            </w:r>
            <w:r w:rsidRPr="00C12D98">
              <w:rPr>
                <w:rFonts w:ascii="Book Antiqua" w:hAnsi="Book Antiqua"/>
              </w:rPr>
              <w:t xml:space="preserve"> (</w:t>
            </w:r>
            <w:r w:rsidR="004E1667" w:rsidRPr="00C12D98">
              <w:rPr>
                <w:rFonts w:ascii="Book Antiqua" w:hAnsi="Book Antiqua"/>
              </w:rPr>
              <w:t>46.8)</w:t>
            </w:r>
          </w:p>
        </w:tc>
        <w:tc>
          <w:tcPr>
            <w:tcW w:w="1209" w:type="dxa"/>
          </w:tcPr>
          <w:p w14:paraId="34A91173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0.3638</w:t>
            </w:r>
          </w:p>
          <w:p w14:paraId="550F3594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105E47A4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390487F4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12D98">
              <w:rPr>
                <w:rFonts w:ascii="Book Antiqua" w:hAnsi="Book Antiqua"/>
                <w:iCs/>
              </w:rPr>
              <w:t xml:space="preserve"> Biliary stone extraction</w:t>
            </w:r>
          </w:p>
        </w:tc>
        <w:tc>
          <w:tcPr>
            <w:tcW w:w="1843" w:type="dxa"/>
            <w:noWrap/>
          </w:tcPr>
          <w:p w14:paraId="7DE07567" w14:textId="4B7031F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827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54.1)</w:t>
            </w:r>
          </w:p>
        </w:tc>
        <w:tc>
          <w:tcPr>
            <w:tcW w:w="1843" w:type="dxa"/>
            <w:noWrap/>
          </w:tcPr>
          <w:p w14:paraId="2704E17D" w14:textId="55116843" w:rsidR="004E1667" w:rsidRPr="00C12D98" w:rsidRDefault="008F2F41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</w:t>
            </w:r>
            <w:r w:rsidR="004E1667" w:rsidRPr="00C12D98">
              <w:rPr>
                <w:rFonts w:ascii="Book Antiqua" w:hAnsi="Book Antiqua"/>
              </w:rPr>
              <w:t>862</w:t>
            </w:r>
            <w:r w:rsidRPr="00C12D98">
              <w:rPr>
                <w:rFonts w:ascii="Book Antiqua" w:hAnsi="Book Antiqua"/>
              </w:rPr>
              <w:t xml:space="preserve"> (</w:t>
            </w:r>
            <w:r w:rsidR="004E1667" w:rsidRPr="00C12D98">
              <w:rPr>
                <w:rFonts w:ascii="Book Antiqua" w:hAnsi="Book Antiqua"/>
              </w:rPr>
              <w:t>61.2)</w:t>
            </w:r>
          </w:p>
        </w:tc>
        <w:tc>
          <w:tcPr>
            <w:tcW w:w="1209" w:type="dxa"/>
          </w:tcPr>
          <w:p w14:paraId="014B2FA3" w14:textId="3F1007A3" w:rsidR="004E1667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&lt; </w:t>
            </w:r>
            <w:r w:rsidR="008F2F41" w:rsidRPr="00C12D98">
              <w:rPr>
                <w:rFonts w:ascii="Book Antiqua" w:hAnsi="Book Antiqua"/>
                <w:lang w:eastAsia="zh-CN"/>
              </w:rPr>
              <w:t>0</w:t>
            </w:r>
            <w:r w:rsidR="004E1667" w:rsidRPr="00C12D98">
              <w:rPr>
                <w:rFonts w:ascii="Book Antiqua" w:hAnsi="Book Antiqua"/>
              </w:rPr>
              <w:t>.0001</w:t>
            </w:r>
          </w:p>
          <w:p w14:paraId="3C6F2EAC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5FCD2EA7" w14:textId="77777777" w:rsidTr="004D1E27">
        <w:trPr>
          <w:trHeight w:hRule="exact" w:val="676"/>
        </w:trPr>
        <w:tc>
          <w:tcPr>
            <w:tcW w:w="3960" w:type="dxa"/>
            <w:noWrap/>
          </w:tcPr>
          <w:p w14:paraId="0BEF24A4" w14:textId="3DB0F96C" w:rsidR="004E1667" w:rsidRPr="00C12D98" w:rsidRDefault="009F3D35" w:rsidP="00C12D98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C12D98">
              <w:rPr>
                <w:rFonts w:ascii="Book Antiqua" w:hAnsi="Book Antiqua"/>
                <w:iCs/>
              </w:rPr>
              <w:t xml:space="preserve"> ERCP-</w:t>
            </w:r>
            <w:r w:rsidR="00B11729" w:rsidRPr="00C12D98">
              <w:rPr>
                <w:rFonts w:ascii="Book Antiqua" w:hAnsi="Book Antiqua"/>
                <w:iCs/>
              </w:rPr>
              <w:t>p</w:t>
            </w:r>
            <w:r w:rsidRPr="00C12D98">
              <w:rPr>
                <w:rFonts w:ascii="Book Antiqua" w:hAnsi="Book Antiqua"/>
                <w:iCs/>
              </w:rPr>
              <w:t xml:space="preserve">ancreatic with </w:t>
            </w:r>
            <w:r w:rsidR="004E1667" w:rsidRPr="00C12D98">
              <w:rPr>
                <w:rFonts w:ascii="Book Antiqua" w:hAnsi="Book Antiqua"/>
                <w:iCs/>
              </w:rPr>
              <w:t>intervention</w:t>
            </w:r>
          </w:p>
        </w:tc>
        <w:tc>
          <w:tcPr>
            <w:tcW w:w="1843" w:type="dxa"/>
            <w:noWrap/>
          </w:tcPr>
          <w:p w14:paraId="705D54AF" w14:textId="255A9FB3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56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3.7)</w:t>
            </w:r>
          </w:p>
        </w:tc>
        <w:tc>
          <w:tcPr>
            <w:tcW w:w="1843" w:type="dxa"/>
            <w:noWrap/>
          </w:tcPr>
          <w:p w14:paraId="4786A4C0" w14:textId="3450FB5F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108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3.6)</w:t>
            </w:r>
          </w:p>
        </w:tc>
        <w:tc>
          <w:tcPr>
            <w:tcW w:w="1209" w:type="dxa"/>
          </w:tcPr>
          <w:p w14:paraId="136B383D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0.8442</w:t>
            </w:r>
          </w:p>
          <w:p w14:paraId="13593183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1DEF56DB" w14:textId="77777777" w:rsidTr="004D1E27">
        <w:trPr>
          <w:trHeight w:hRule="exact" w:val="432"/>
        </w:trPr>
        <w:tc>
          <w:tcPr>
            <w:tcW w:w="8855" w:type="dxa"/>
            <w:gridSpan w:val="4"/>
            <w:noWrap/>
          </w:tcPr>
          <w:p w14:paraId="5D83A21F" w14:textId="21A0BD40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Admission </w:t>
            </w:r>
            <w:r w:rsidR="00B11729" w:rsidRPr="00C12D98">
              <w:rPr>
                <w:rFonts w:ascii="Book Antiqua" w:hAnsi="Book Antiqua"/>
              </w:rPr>
              <w:t>c</w:t>
            </w:r>
            <w:r w:rsidRPr="00C12D98">
              <w:rPr>
                <w:rFonts w:ascii="Book Antiqua" w:hAnsi="Book Antiqua"/>
              </w:rPr>
              <w:t>haracteristics</w:t>
            </w:r>
          </w:p>
        </w:tc>
      </w:tr>
      <w:tr w:rsidR="004E1667" w:rsidRPr="00C12D98" w14:paraId="651C5395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01E3D000" w14:textId="03323741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Weekend admission</w:t>
            </w:r>
          </w:p>
        </w:tc>
        <w:tc>
          <w:tcPr>
            <w:tcW w:w="1843" w:type="dxa"/>
            <w:noWrap/>
          </w:tcPr>
          <w:p w14:paraId="1BAF4B92" w14:textId="706068BC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475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31.1)</w:t>
            </w:r>
          </w:p>
        </w:tc>
        <w:tc>
          <w:tcPr>
            <w:tcW w:w="1843" w:type="dxa"/>
            <w:noWrap/>
          </w:tcPr>
          <w:p w14:paraId="2EF2E307" w14:textId="11FD738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615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20.2)</w:t>
            </w:r>
          </w:p>
        </w:tc>
        <w:tc>
          <w:tcPr>
            <w:tcW w:w="1209" w:type="dxa"/>
          </w:tcPr>
          <w:p w14:paraId="36FC5CDC" w14:textId="6501DE1E" w:rsidR="004E1667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&lt; </w:t>
            </w:r>
            <w:r w:rsidR="008F2F41" w:rsidRPr="00C12D98">
              <w:rPr>
                <w:rFonts w:ascii="Book Antiqua" w:hAnsi="Book Antiqua"/>
                <w:lang w:eastAsia="zh-CN"/>
              </w:rPr>
              <w:t>0</w:t>
            </w:r>
            <w:r w:rsidR="004E1667" w:rsidRPr="00C12D98">
              <w:rPr>
                <w:rFonts w:ascii="Book Antiqua" w:hAnsi="Book Antiqua"/>
              </w:rPr>
              <w:t>.0001</w:t>
            </w:r>
          </w:p>
          <w:p w14:paraId="0A832B2F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7D032C20" w14:textId="77777777" w:rsidTr="004D1E27">
        <w:trPr>
          <w:trHeight w:hRule="exact" w:val="432"/>
        </w:trPr>
        <w:tc>
          <w:tcPr>
            <w:tcW w:w="3960" w:type="dxa"/>
            <w:noWrap/>
            <w:hideMark/>
          </w:tcPr>
          <w:p w14:paraId="7CADF7F8" w14:textId="65E2D612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C12D98">
              <w:rPr>
                <w:rFonts w:ascii="Book Antiqua" w:hAnsi="Book Antiqua"/>
              </w:rPr>
              <w:t>Primary payer</w:t>
            </w:r>
          </w:p>
        </w:tc>
        <w:tc>
          <w:tcPr>
            <w:tcW w:w="1843" w:type="dxa"/>
            <w:noWrap/>
          </w:tcPr>
          <w:p w14:paraId="390ED377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</w:tcPr>
          <w:p w14:paraId="08D34524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09" w:type="dxa"/>
          </w:tcPr>
          <w:p w14:paraId="2C101F71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0.0002</w:t>
            </w:r>
          </w:p>
          <w:p w14:paraId="0192EFB9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514D30C1" w14:textId="77777777" w:rsidTr="004D1E27">
        <w:trPr>
          <w:trHeight w:hRule="exact" w:val="432"/>
        </w:trPr>
        <w:tc>
          <w:tcPr>
            <w:tcW w:w="3960" w:type="dxa"/>
            <w:noWrap/>
            <w:hideMark/>
          </w:tcPr>
          <w:p w14:paraId="7DC0AFFF" w14:textId="28DAABCB" w:rsidR="004E1667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4E1667" w:rsidRPr="00C12D98">
              <w:rPr>
                <w:rFonts w:ascii="Book Antiqua" w:hAnsi="Book Antiqua"/>
              </w:rPr>
              <w:t>Medicare</w:t>
            </w:r>
          </w:p>
        </w:tc>
        <w:tc>
          <w:tcPr>
            <w:tcW w:w="1843" w:type="dxa"/>
            <w:noWrap/>
          </w:tcPr>
          <w:p w14:paraId="642CD66D" w14:textId="27869965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835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54.7)</w:t>
            </w:r>
          </w:p>
        </w:tc>
        <w:tc>
          <w:tcPr>
            <w:tcW w:w="1843" w:type="dxa"/>
            <w:noWrap/>
          </w:tcPr>
          <w:p w14:paraId="272AF921" w14:textId="34FEC47B" w:rsidR="004E1667" w:rsidRPr="00C12D98" w:rsidRDefault="008F2F41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</w:t>
            </w:r>
            <w:r w:rsidR="004E1667" w:rsidRPr="00C12D98">
              <w:rPr>
                <w:rFonts w:ascii="Book Antiqua" w:hAnsi="Book Antiqua"/>
              </w:rPr>
              <w:t>576</w:t>
            </w:r>
            <w:r w:rsidRPr="00C12D98">
              <w:rPr>
                <w:rFonts w:ascii="Book Antiqua" w:hAnsi="Book Antiqua"/>
              </w:rPr>
              <w:t xml:space="preserve"> (</w:t>
            </w:r>
            <w:r w:rsidR="004E1667" w:rsidRPr="00C12D98">
              <w:rPr>
                <w:rFonts w:ascii="Book Antiqua" w:hAnsi="Book Antiqua"/>
              </w:rPr>
              <w:t>51.8)</w:t>
            </w:r>
          </w:p>
        </w:tc>
        <w:tc>
          <w:tcPr>
            <w:tcW w:w="1209" w:type="dxa"/>
          </w:tcPr>
          <w:p w14:paraId="36A41F2F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35489799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19543E6C" w14:textId="7E1FCAA3" w:rsidR="004E1667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4E1667" w:rsidRPr="00C12D98">
              <w:rPr>
                <w:rFonts w:ascii="Book Antiqua" w:hAnsi="Book Antiqua"/>
              </w:rPr>
              <w:t>Medicaid</w:t>
            </w:r>
          </w:p>
        </w:tc>
        <w:tc>
          <w:tcPr>
            <w:tcW w:w="1843" w:type="dxa"/>
            <w:noWrap/>
          </w:tcPr>
          <w:p w14:paraId="4FEB74B3" w14:textId="17C1D91F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223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14.6)</w:t>
            </w:r>
          </w:p>
        </w:tc>
        <w:tc>
          <w:tcPr>
            <w:tcW w:w="1843" w:type="dxa"/>
            <w:noWrap/>
          </w:tcPr>
          <w:p w14:paraId="16E8CB1A" w14:textId="2F1C7B44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379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12.5)</w:t>
            </w:r>
          </w:p>
        </w:tc>
        <w:tc>
          <w:tcPr>
            <w:tcW w:w="1209" w:type="dxa"/>
          </w:tcPr>
          <w:p w14:paraId="7BC45046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7CC6CE89" w14:textId="77777777" w:rsidTr="004D1E27">
        <w:trPr>
          <w:trHeight w:hRule="exact" w:val="432"/>
        </w:trPr>
        <w:tc>
          <w:tcPr>
            <w:tcW w:w="3960" w:type="dxa"/>
            <w:noWrap/>
            <w:hideMark/>
          </w:tcPr>
          <w:p w14:paraId="3CECA053" w14:textId="3932021B" w:rsidR="004E1667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4E1667" w:rsidRPr="00C12D98">
              <w:rPr>
                <w:rFonts w:ascii="Book Antiqua" w:hAnsi="Book Antiqua"/>
              </w:rPr>
              <w:t>Private</w:t>
            </w:r>
          </w:p>
        </w:tc>
        <w:tc>
          <w:tcPr>
            <w:tcW w:w="1843" w:type="dxa"/>
            <w:noWrap/>
          </w:tcPr>
          <w:p w14:paraId="5CCF5E87" w14:textId="22F4E28A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353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23.1)</w:t>
            </w:r>
          </w:p>
        </w:tc>
        <w:tc>
          <w:tcPr>
            <w:tcW w:w="1843" w:type="dxa"/>
            <w:noWrap/>
          </w:tcPr>
          <w:p w14:paraId="1A6A3ABC" w14:textId="4B2223C9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882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29.0)</w:t>
            </w:r>
          </w:p>
        </w:tc>
        <w:tc>
          <w:tcPr>
            <w:tcW w:w="1209" w:type="dxa"/>
          </w:tcPr>
          <w:p w14:paraId="785C0207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51E6F78F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71EE51AE" w14:textId="44691073" w:rsidR="004E1667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4E1667" w:rsidRPr="00C12D98">
              <w:rPr>
                <w:rFonts w:ascii="Book Antiqua" w:hAnsi="Book Antiqua"/>
              </w:rPr>
              <w:t>Self-pay/uninsured</w:t>
            </w:r>
          </w:p>
        </w:tc>
        <w:tc>
          <w:tcPr>
            <w:tcW w:w="1843" w:type="dxa"/>
            <w:noWrap/>
          </w:tcPr>
          <w:p w14:paraId="5EC08069" w14:textId="2869A62A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115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7.5)</w:t>
            </w:r>
          </w:p>
        </w:tc>
        <w:tc>
          <w:tcPr>
            <w:tcW w:w="1843" w:type="dxa"/>
            <w:noWrap/>
          </w:tcPr>
          <w:p w14:paraId="1A0B3442" w14:textId="5CA85BE4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203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6.7)</w:t>
            </w:r>
          </w:p>
        </w:tc>
        <w:tc>
          <w:tcPr>
            <w:tcW w:w="1209" w:type="dxa"/>
          </w:tcPr>
          <w:p w14:paraId="3AE081F9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375EA403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24B41B71" w14:textId="4A3B5684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  <w:bCs/>
                <w:iCs/>
                <w:vertAlign w:val="superscript"/>
              </w:rPr>
            </w:pPr>
            <w:r w:rsidRPr="00C12D98">
              <w:rPr>
                <w:rFonts w:ascii="Book Antiqua" w:hAnsi="Book Antiqua"/>
                <w:iCs/>
              </w:rPr>
              <w:t xml:space="preserve">Discharge disposition </w:t>
            </w:r>
          </w:p>
        </w:tc>
        <w:tc>
          <w:tcPr>
            <w:tcW w:w="1843" w:type="dxa"/>
            <w:noWrap/>
          </w:tcPr>
          <w:p w14:paraId="2C8D8682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noWrap/>
          </w:tcPr>
          <w:p w14:paraId="4C6DF581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09" w:type="dxa"/>
          </w:tcPr>
          <w:p w14:paraId="31702C42" w14:textId="24CE00F1" w:rsidR="004E1667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&lt; </w:t>
            </w:r>
            <w:r w:rsidR="004E1667" w:rsidRPr="00C12D98">
              <w:rPr>
                <w:rFonts w:ascii="Book Antiqua" w:hAnsi="Book Antiqua"/>
              </w:rPr>
              <w:t>0.0001</w:t>
            </w:r>
          </w:p>
        </w:tc>
      </w:tr>
      <w:tr w:rsidR="004E1667" w:rsidRPr="00C12D98" w14:paraId="415369B8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44C6DE3B" w14:textId="38F7CF69" w:rsidR="004E1667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4E1667" w:rsidRPr="00C12D98">
              <w:rPr>
                <w:rFonts w:ascii="Book Antiqua" w:hAnsi="Book Antiqua"/>
              </w:rPr>
              <w:t>Discharged to home or self-care</w:t>
            </w:r>
          </w:p>
        </w:tc>
        <w:tc>
          <w:tcPr>
            <w:tcW w:w="1843" w:type="dxa"/>
            <w:noWrap/>
          </w:tcPr>
          <w:p w14:paraId="1C4860CA" w14:textId="6660B691" w:rsidR="004E1667" w:rsidRPr="00C12D98" w:rsidRDefault="008F2F41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</w:t>
            </w:r>
            <w:r w:rsidR="004E1667" w:rsidRPr="00C12D98">
              <w:rPr>
                <w:rFonts w:ascii="Book Antiqua" w:hAnsi="Book Antiqua"/>
              </w:rPr>
              <w:t>086</w:t>
            </w:r>
            <w:r w:rsidRPr="00C12D98">
              <w:rPr>
                <w:rFonts w:ascii="Book Antiqua" w:hAnsi="Book Antiqua"/>
              </w:rPr>
              <w:t xml:space="preserve"> (</w:t>
            </w:r>
            <w:r w:rsidR="004E1667" w:rsidRPr="00C12D98">
              <w:rPr>
                <w:rFonts w:ascii="Book Antiqua" w:hAnsi="Book Antiqua"/>
              </w:rPr>
              <w:t>71.1)</w:t>
            </w:r>
          </w:p>
        </w:tc>
        <w:tc>
          <w:tcPr>
            <w:tcW w:w="1843" w:type="dxa"/>
            <w:noWrap/>
          </w:tcPr>
          <w:p w14:paraId="1FB5F9AE" w14:textId="08B634AF" w:rsidR="004E1667" w:rsidRPr="00C12D98" w:rsidRDefault="008F2F41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2</w:t>
            </w:r>
            <w:r w:rsidR="004E1667" w:rsidRPr="00C12D98">
              <w:rPr>
                <w:rFonts w:ascii="Book Antiqua" w:hAnsi="Book Antiqua"/>
              </w:rPr>
              <w:t>441</w:t>
            </w:r>
            <w:r w:rsidRPr="00C12D98">
              <w:rPr>
                <w:rFonts w:ascii="Book Antiqua" w:hAnsi="Book Antiqua"/>
              </w:rPr>
              <w:t xml:space="preserve"> (</w:t>
            </w:r>
            <w:r w:rsidR="004E1667" w:rsidRPr="00C12D98">
              <w:rPr>
                <w:rFonts w:ascii="Book Antiqua" w:hAnsi="Book Antiqua"/>
              </w:rPr>
              <w:t>80.2</w:t>
            </w:r>
            <w:r w:rsidR="0030085A" w:rsidRPr="00C12D98">
              <w:rPr>
                <w:rFonts w:ascii="Book Antiqua" w:hAnsi="Book Antiqua"/>
              </w:rPr>
              <w:t>)</w:t>
            </w:r>
          </w:p>
        </w:tc>
        <w:tc>
          <w:tcPr>
            <w:tcW w:w="1209" w:type="dxa"/>
          </w:tcPr>
          <w:p w14:paraId="233848F3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2898B7C6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380B90B6" w14:textId="775B41BF" w:rsidR="004E1667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4E1667" w:rsidRPr="00C12D98">
              <w:rPr>
                <w:rFonts w:ascii="Book Antiqua" w:hAnsi="Book Antiqua"/>
              </w:rPr>
              <w:t xml:space="preserve">Transfer: </w:t>
            </w:r>
            <w:r w:rsidR="00A555E2" w:rsidRPr="00C12D98">
              <w:rPr>
                <w:rFonts w:ascii="Book Antiqua" w:hAnsi="Book Antiqua"/>
              </w:rPr>
              <w:t>Short</w:t>
            </w:r>
            <w:r w:rsidR="004E1667" w:rsidRPr="00C12D98">
              <w:rPr>
                <w:rFonts w:ascii="Book Antiqua" w:hAnsi="Book Antiqua"/>
              </w:rPr>
              <w:t>-term hospital</w:t>
            </w:r>
          </w:p>
        </w:tc>
        <w:tc>
          <w:tcPr>
            <w:tcW w:w="1843" w:type="dxa"/>
            <w:noWrap/>
          </w:tcPr>
          <w:p w14:paraId="2EBB59EE" w14:textId="46DE2A9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11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0.7)</w:t>
            </w:r>
          </w:p>
        </w:tc>
        <w:tc>
          <w:tcPr>
            <w:tcW w:w="1843" w:type="dxa"/>
            <w:noWrap/>
          </w:tcPr>
          <w:p w14:paraId="6475C1B2" w14:textId="3C0A99A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29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1.0)</w:t>
            </w:r>
          </w:p>
        </w:tc>
        <w:tc>
          <w:tcPr>
            <w:tcW w:w="1209" w:type="dxa"/>
          </w:tcPr>
          <w:p w14:paraId="1494B963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14E2DCD1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05CEF23D" w14:textId="3A76CA80" w:rsidR="004E1667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4E1667" w:rsidRPr="00C12D98">
              <w:rPr>
                <w:rFonts w:ascii="Book Antiqua" w:hAnsi="Book Antiqua"/>
              </w:rPr>
              <w:t xml:space="preserve">Transfer: </w:t>
            </w:r>
            <w:r w:rsidR="00A555E2" w:rsidRPr="00C12D98">
              <w:rPr>
                <w:rFonts w:ascii="Book Antiqua" w:hAnsi="Book Antiqua"/>
              </w:rPr>
              <w:t xml:space="preserve">Other </w:t>
            </w:r>
            <w:r w:rsidR="004E1667" w:rsidRPr="00C12D98">
              <w:rPr>
                <w:rFonts w:ascii="Book Antiqua" w:hAnsi="Book Antiqua"/>
              </w:rPr>
              <w:t>type of facility</w:t>
            </w:r>
          </w:p>
        </w:tc>
        <w:tc>
          <w:tcPr>
            <w:tcW w:w="1843" w:type="dxa"/>
            <w:noWrap/>
          </w:tcPr>
          <w:p w14:paraId="6F2FB053" w14:textId="362A653C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171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11.2)</w:t>
            </w:r>
          </w:p>
        </w:tc>
        <w:tc>
          <w:tcPr>
            <w:tcW w:w="1843" w:type="dxa"/>
            <w:noWrap/>
          </w:tcPr>
          <w:p w14:paraId="138C59C4" w14:textId="5DA7F498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220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7.2)</w:t>
            </w:r>
          </w:p>
        </w:tc>
        <w:tc>
          <w:tcPr>
            <w:tcW w:w="1209" w:type="dxa"/>
          </w:tcPr>
          <w:p w14:paraId="0A5C6031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346178CB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5E3E0D6C" w14:textId="47AAB673" w:rsidR="004E1667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4E1667" w:rsidRPr="00C12D98">
              <w:rPr>
                <w:rFonts w:ascii="Book Antiqua" w:hAnsi="Book Antiqua"/>
              </w:rPr>
              <w:t>Home health care</w:t>
            </w:r>
          </w:p>
        </w:tc>
        <w:tc>
          <w:tcPr>
            <w:tcW w:w="1843" w:type="dxa"/>
            <w:noWrap/>
          </w:tcPr>
          <w:p w14:paraId="0D95DDBA" w14:textId="5711094A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217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14.2)</w:t>
            </w:r>
          </w:p>
        </w:tc>
        <w:tc>
          <w:tcPr>
            <w:tcW w:w="1843" w:type="dxa"/>
            <w:noWrap/>
          </w:tcPr>
          <w:p w14:paraId="4967D4DA" w14:textId="299673D3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302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9.9)</w:t>
            </w:r>
          </w:p>
        </w:tc>
        <w:tc>
          <w:tcPr>
            <w:tcW w:w="1209" w:type="dxa"/>
          </w:tcPr>
          <w:p w14:paraId="2F5D9673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387C2CC7" w14:textId="77777777" w:rsidTr="004D1E27">
        <w:trPr>
          <w:trHeight w:hRule="exact" w:val="432"/>
        </w:trPr>
        <w:tc>
          <w:tcPr>
            <w:tcW w:w="3960" w:type="dxa"/>
            <w:noWrap/>
          </w:tcPr>
          <w:p w14:paraId="1A63D45F" w14:textId="59F1D619" w:rsidR="004E1667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4E1667" w:rsidRPr="00C12D98">
              <w:rPr>
                <w:rFonts w:ascii="Book Antiqua" w:hAnsi="Book Antiqua"/>
              </w:rPr>
              <w:t xml:space="preserve">Against medical </w:t>
            </w:r>
            <w:r w:rsidR="00B11729" w:rsidRPr="00C12D98">
              <w:rPr>
                <w:rFonts w:ascii="Book Antiqua" w:hAnsi="Book Antiqua"/>
              </w:rPr>
              <w:t>a</w:t>
            </w:r>
            <w:r w:rsidR="004E1667" w:rsidRPr="00C12D98">
              <w:rPr>
                <w:rFonts w:ascii="Book Antiqua" w:hAnsi="Book Antiqua"/>
              </w:rPr>
              <w:t>dvice</w:t>
            </w:r>
          </w:p>
        </w:tc>
        <w:tc>
          <w:tcPr>
            <w:tcW w:w="1843" w:type="dxa"/>
            <w:noWrap/>
          </w:tcPr>
          <w:p w14:paraId="02D70513" w14:textId="1B2A15EE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6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0.4)</w:t>
            </w:r>
          </w:p>
        </w:tc>
        <w:tc>
          <w:tcPr>
            <w:tcW w:w="1843" w:type="dxa"/>
            <w:noWrap/>
          </w:tcPr>
          <w:p w14:paraId="0DEA6519" w14:textId="3D5229DF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13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0.4)</w:t>
            </w:r>
          </w:p>
        </w:tc>
        <w:tc>
          <w:tcPr>
            <w:tcW w:w="1209" w:type="dxa"/>
          </w:tcPr>
          <w:p w14:paraId="74353697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1667" w:rsidRPr="00C12D98" w14:paraId="170C6C17" w14:textId="77777777" w:rsidTr="004D1E27">
        <w:trPr>
          <w:trHeight w:hRule="exact" w:val="432"/>
        </w:trPr>
        <w:tc>
          <w:tcPr>
            <w:tcW w:w="3960" w:type="dxa"/>
            <w:tcBorders>
              <w:bottom w:val="single" w:sz="4" w:space="0" w:color="auto"/>
            </w:tcBorders>
            <w:noWrap/>
          </w:tcPr>
          <w:p w14:paraId="0ECE93C1" w14:textId="2E6157D3" w:rsidR="004E1667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4E1667" w:rsidRPr="00C12D98">
              <w:rPr>
                <w:rFonts w:ascii="Book Antiqua" w:hAnsi="Book Antiqua"/>
              </w:rPr>
              <w:t>Died in the hospital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14:paraId="26071534" w14:textId="3F62504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37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2.4)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14:paraId="78C5274E" w14:textId="7AA9F86E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36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1.2)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3E81DD1D" w14:textId="77777777" w:rsidR="004E1667" w:rsidRPr="00C12D98" w:rsidRDefault="004E1667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23EFA7AA" w14:textId="77777777" w:rsidR="00207602" w:rsidRPr="00C12D98" w:rsidRDefault="001369FA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  <w:r w:rsidRPr="00C12D98">
        <w:rPr>
          <w:rFonts w:ascii="Book Antiqua" w:hAnsi="Book Antiqua" w:cs="Times New Roman"/>
        </w:rPr>
        <w:t xml:space="preserve"> </w:t>
      </w:r>
    </w:p>
    <w:p w14:paraId="62CC33CF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4EEC7F5D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61DEF397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4133DBC5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7D82EE54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22FDFD96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04F61AB8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706BB34C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6ECA5C20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643D18A8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16E7C791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54DFB3AE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24FD0848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1A33857B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4594728F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6AFBBE99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56CBEDF0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687401DA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4577F717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208363A7" w14:textId="77777777" w:rsidR="004D1E27" w:rsidRPr="00C12D98" w:rsidRDefault="004D1E27" w:rsidP="00C12D98">
      <w:pPr>
        <w:pStyle w:val="a7"/>
        <w:spacing w:line="360" w:lineRule="auto"/>
        <w:jc w:val="both"/>
        <w:rPr>
          <w:rFonts w:ascii="Book Antiqua" w:hAnsi="Book Antiqua"/>
          <w:lang w:eastAsia="zh-CN"/>
        </w:rPr>
      </w:pPr>
    </w:p>
    <w:p w14:paraId="264F009A" w14:textId="02588E8E" w:rsidR="00207602" w:rsidRPr="00C12D98" w:rsidRDefault="008F2F41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  <w:r w:rsidRPr="00C12D98">
        <w:rPr>
          <w:rFonts w:ascii="Book Antiqua" w:hAnsi="Book Antiqua"/>
        </w:rPr>
        <w:t>ERCP</w:t>
      </w:r>
      <w:r w:rsidRPr="00C12D98">
        <w:rPr>
          <w:rFonts w:ascii="Book Antiqua" w:hAnsi="Book Antiqua"/>
          <w:lang w:eastAsia="zh-CN"/>
        </w:rPr>
        <w:t>:</w:t>
      </w:r>
      <w:r w:rsidRPr="00C12D98">
        <w:rPr>
          <w:rFonts w:ascii="Book Antiqua" w:hAnsi="Book Antiqua"/>
        </w:rPr>
        <w:t xml:space="preserve"> Endoscopic retrograde cholangiopancreatography</w:t>
      </w:r>
      <w:r w:rsidRPr="00C12D98">
        <w:rPr>
          <w:rFonts w:ascii="Book Antiqua" w:hAnsi="Book Antiqua"/>
          <w:lang w:eastAsia="zh-CN"/>
        </w:rPr>
        <w:t>.</w:t>
      </w:r>
    </w:p>
    <w:p w14:paraId="3FD6E638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324AB6C1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7751DDBB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1AB4440D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10A3569B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653E2E68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1D872B2B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658FCCDD" w14:textId="77777777" w:rsidR="00207602" w:rsidRPr="00C12D98" w:rsidRDefault="00207602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193674B2" w14:textId="59279AB1" w:rsidR="00DF701F" w:rsidRPr="00C12D98" w:rsidRDefault="00DF701F" w:rsidP="00C12D98">
      <w:pPr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</w:rPr>
        <w:br w:type="page"/>
      </w:r>
    </w:p>
    <w:p w14:paraId="2B60954C" w14:textId="11281EDC" w:rsidR="00DF701F" w:rsidRPr="00C12D98" w:rsidRDefault="008F2F41" w:rsidP="00C12D98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C12D98">
        <w:rPr>
          <w:rFonts w:ascii="Book Antiqua" w:hAnsi="Book Antiqua"/>
          <w:b/>
        </w:rPr>
        <w:lastRenderedPageBreak/>
        <w:t>Table 3</w:t>
      </w:r>
      <w:r w:rsidR="00DF701F" w:rsidRPr="00C12D98">
        <w:rPr>
          <w:rFonts w:ascii="Book Antiqua" w:hAnsi="Book Antiqua"/>
          <w:b/>
        </w:rPr>
        <w:t xml:space="preserve"> Length of stay, </w:t>
      </w:r>
      <w:r w:rsidRPr="00C12D98">
        <w:rPr>
          <w:rFonts w:ascii="Book Antiqua" w:hAnsi="Book Antiqua"/>
          <w:b/>
        </w:rPr>
        <w:t>endoscopic retrograde cholangiopancreatography</w:t>
      </w:r>
      <w:r w:rsidR="00DF701F" w:rsidRPr="00C12D98">
        <w:rPr>
          <w:rFonts w:ascii="Book Antiqua" w:hAnsi="Book Antiqua"/>
          <w:b/>
        </w:rPr>
        <w:t xml:space="preserve"> to discharge time, and hospitalization costs in pat</w:t>
      </w:r>
      <w:r w:rsidRPr="00C12D98">
        <w:rPr>
          <w:rFonts w:ascii="Book Antiqua" w:hAnsi="Book Antiqua"/>
          <w:b/>
        </w:rPr>
        <w:t>ients with early and late endoscopic retrograde cholangiopancreatography</w:t>
      </w: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620"/>
        <w:gridCol w:w="1800"/>
        <w:gridCol w:w="2430"/>
        <w:gridCol w:w="1170"/>
      </w:tblGrid>
      <w:tr w:rsidR="00DF701F" w:rsidRPr="00C12D98" w14:paraId="5E27B139" w14:textId="77777777" w:rsidTr="004D1E27">
        <w:trPr>
          <w:trHeight w:val="854"/>
          <w:jc w:val="center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C5B27" w14:textId="77777777" w:rsidR="00DF701F" w:rsidRPr="00C12D98" w:rsidRDefault="00DF701F" w:rsidP="00C12D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12D98">
              <w:rPr>
                <w:rFonts w:ascii="Book Antiqua" w:hAnsi="Book Antiqua"/>
                <w:b/>
              </w:rPr>
              <w:t>Outcome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1B924" w14:textId="77777777" w:rsidR="00DF701F" w:rsidRPr="00C12D98" w:rsidRDefault="00DF701F" w:rsidP="00C12D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12D98">
              <w:rPr>
                <w:rFonts w:ascii="Book Antiqua" w:hAnsi="Book Antiqua"/>
                <w:b/>
              </w:rPr>
              <w:t>Late ERCP</w:t>
            </w:r>
          </w:p>
          <w:p w14:paraId="413868FA" w14:textId="77777777" w:rsidR="00DF701F" w:rsidRPr="00C12D98" w:rsidRDefault="00DF701F" w:rsidP="00C12D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022ED" w14:textId="77777777" w:rsidR="00DF701F" w:rsidRPr="00C12D98" w:rsidRDefault="00DF701F" w:rsidP="00C12D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12D98">
              <w:rPr>
                <w:rFonts w:ascii="Book Antiqua" w:hAnsi="Book Antiqua"/>
                <w:b/>
              </w:rPr>
              <w:t>Early ERCP</w:t>
            </w:r>
          </w:p>
          <w:p w14:paraId="67E8AB59" w14:textId="77777777" w:rsidR="00DF701F" w:rsidRPr="00C12D98" w:rsidRDefault="00DF701F" w:rsidP="00C12D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25996" w14:textId="396C7F55" w:rsidR="00DF701F" w:rsidRPr="00C12D98" w:rsidRDefault="00DF701F" w:rsidP="00C12D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12D98">
              <w:rPr>
                <w:rFonts w:ascii="Book Antiqua" w:hAnsi="Book Antiqua"/>
                <w:b/>
              </w:rPr>
              <w:t xml:space="preserve">Adjusted </w:t>
            </w:r>
            <w:r w:rsidR="00425FE0" w:rsidRPr="00C12D98">
              <w:rPr>
                <w:rFonts w:ascii="Book Antiqua" w:hAnsi="Book Antiqua"/>
                <w:b/>
              </w:rPr>
              <w:t>m</w:t>
            </w:r>
            <w:r w:rsidRPr="00C12D98">
              <w:rPr>
                <w:rFonts w:ascii="Book Antiqua" w:hAnsi="Book Antiqua"/>
                <w:b/>
              </w:rPr>
              <w:t xml:space="preserve">ean difference of early </w:t>
            </w:r>
            <w:r w:rsidRPr="00C12D98">
              <w:rPr>
                <w:rFonts w:ascii="Book Antiqua" w:hAnsi="Book Antiqua"/>
                <w:b/>
                <w:i/>
              </w:rPr>
              <w:t>vs</w:t>
            </w:r>
            <w:r w:rsidRPr="00C12D98">
              <w:rPr>
                <w:rFonts w:ascii="Book Antiqua" w:hAnsi="Book Antiqua"/>
                <w:b/>
              </w:rPr>
              <w:t xml:space="preserve"> late ERCP</w:t>
            </w:r>
            <w:r w:rsidR="008F2F41" w:rsidRPr="00C12D98">
              <w:rPr>
                <w:rFonts w:ascii="Book Antiqua" w:hAnsi="Book Antiqua"/>
                <w:b/>
              </w:rPr>
              <w:t xml:space="preserve"> (</w:t>
            </w:r>
            <w:r w:rsidR="00DD6071" w:rsidRPr="00C12D98">
              <w:rPr>
                <w:rFonts w:ascii="Book Antiqua" w:eastAsia="Arial Unicode MS" w:hAnsi="Book Antiqua"/>
                <w:b/>
              </w:rPr>
              <w:t>95%CI</w:t>
            </w:r>
            <w:r w:rsidRPr="00C12D98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3AAAE" w14:textId="6B2B6D3C" w:rsidR="00DF701F" w:rsidRPr="00C12D98" w:rsidRDefault="00DF701F" w:rsidP="00C12D9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C12D98">
              <w:rPr>
                <w:rFonts w:ascii="Book Antiqua" w:hAnsi="Book Antiqua"/>
                <w:b/>
                <w:i/>
              </w:rPr>
              <w:t>P</w:t>
            </w:r>
            <w:r w:rsidR="001B4595" w:rsidRPr="00C12D98">
              <w:rPr>
                <w:rFonts w:ascii="Book Antiqua" w:hAnsi="Book Antiqua"/>
                <w:b/>
              </w:rPr>
              <w:t xml:space="preserve"> Value</w:t>
            </w:r>
          </w:p>
        </w:tc>
      </w:tr>
      <w:tr w:rsidR="00DF701F" w:rsidRPr="00C12D98" w14:paraId="5B0874FE" w14:textId="77777777" w:rsidTr="004D1E27">
        <w:trPr>
          <w:trHeight w:val="359"/>
          <w:jc w:val="center"/>
        </w:trPr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33C6B3A5" w14:textId="4A943B22" w:rsidR="00DF701F" w:rsidRPr="00C12D98" w:rsidRDefault="00DF701F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Length of stay in days, mean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SD)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68E695E8" w14:textId="202B274F" w:rsidR="00DF701F" w:rsidRPr="00C12D98" w:rsidRDefault="00DF701F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6.9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 xml:space="preserve">5.4)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7111E4BB" w14:textId="4EB8EA6C" w:rsidR="00DF701F" w:rsidRPr="00C12D98" w:rsidRDefault="00DF701F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4.5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3.9)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5680D903" w14:textId="30D1E7D2" w:rsidR="00DF701F" w:rsidRPr="00C12D98" w:rsidRDefault="00DF701F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-2.1 d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1.9-2.4)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8122454" w14:textId="125DC1E3" w:rsidR="00DF701F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&lt; </w:t>
            </w:r>
            <w:r w:rsidR="00425FE0" w:rsidRPr="00C12D98">
              <w:rPr>
                <w:rFonts w:ascii="Book Antiqua" w:hAnsi="Book Antiqua"/>
                <w:lang w:eastAsia="zh-CN"/>
              </w:rPr>
              <w:t>0</w:t>
            </w:r>
            <w:r w:rsidR="00DF701F" w:rsidRPr="00C12D98">
              <w:rPr>
                <w:rFonts w:ascii="Book Antiqua" w:hAnsi="Book Antiqua"/>
              </w:rPr>
              <w:t>.0001</w:t>
            </w:r>
          </w:p>
        </w:tc>
      </w:tr>
      <w:tr w:rsidR="00DF701F" w:rsidRPr="00C12D98" w14:paraId="73FA7890" w14:textId="77777777" w:rsidTr="004D1E27">
        <w:trPr>
          <w:trHeight w:val="359"/>
          <w:jc w:val="center"/>
        </w:trPr>
        <w:tc>
          <w:tcPr>
            <w:tcW w:w="2155" w:type="dxa"/>
            <w:vAlign w:val="center"/>
          </w:tcPr>
          <w:p w14:paraId="51BDDBBD" w14:textId="33690FE5" w:rsidR="00DF701F" w:rsidRPr="00C12D98" w:rsidRDefault="00DF701F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Hospitalization costs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mean)</w:t>
            </w:r>
          </w:p>
        </w:tc>
        <w:tc>
          <w:tcPr>
            <w:tcW w:w="1620" w:type="dxa"/>
            <w:vAlign w:val="center"/>
          </w:tcPr>
          <w:p w14:paraId="7BA3AFCF" w14:textId="791E8126" w:rsidR="00DF701F" w:rsidRPr="00C12D98" w:rsidRDefault="0032715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425FE0" w:rsidRPr="00C12D98">
              <w:rPr>
                <w:rFonts w:ascii="Book Antiqua" w:hAnsi="Book Antiqua"/>
              </w:rPr>
              <w:t>$21</w:t>
            </w:r>
            <w:r w:rsidR="00DF701F" w:rsidRPr="00C12D98">
              <w:rPr>
                <w:rFonts w:ascii="Book Antiqua" w:hAnsi="Book Antiqua"/>
              </w:rPr>
              <w:t>459</w:t>
            </w:r>
          </w:p>
        </w:tc>
        <w:tc>
          <w:tcPr>
            <w:tcW w:w="1800" w:type="dxa"/>
            <w:vAlign w:val="center"/>
          </w:tcPr>
          <w:p w14:paraId="519C8359" w14:textId="053FC24D" w:rsidR="00DF701F" w:rsidRPr="00C12D98" w:rsidRDefault="00327158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</w:t>
            </w:r>
            <w:r w:rsidR="00425FE0" w:rsidRPr="00C12D98">
              <w:rPr>
                <w:rFonts w:ascii="Book Antiqua" w:hAnsi="Book Antiqua"/>
              </w:rPr>
              <w:t>$16</w:t>
            </w:r>
            <w:r w:rsidR="00DF701F" w:rsidRPr="00C12D98">
              <w:rPr>
                <w:rFonts w:ascii="Book Antiqua" w:hAnsi="Book Antiqua"/>
              </w:rPr>
              <w:t>939</w:t>
            </w:r>
          </w:p>
        </w:tc>
        <w:tc>
          <w:tcPr>
            <w:tcW w:w="2430" w:type="dxa"/>
            <w:vAlign w:val="center"/>
          </w:tcPr>
          <w:p w14:paraId="7C67BD94" w14:textId="1845400D" w:rsidR="00DF701F" w:rsidRPr="00C12D98" w:rsidRDefault="00DF701F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>-$3760</w:t>
            </w:r>
            <w:r w:rsidR="008F2F41" w:rsidRPr="00C12D98">
              <w:rPr>
                <w:rFonts w:ascii="Book Antiqua" w:hAnsi="Book Antiqua"/>
              </w:rPr>
              <w:t xml:space="preserve"> (</w:t>
            </w:r>
            <w:r w:rsidRPr="00C12D98">
              <w:rPr>
                <w:rFonts w:ascii="Book Antiqua" w:hAnsi="Book Antiqua"/>
              </w:rPr>
              <w:t>$2803-$4718)</w:t>
            </w:r>
          </w:p>
        </w:tc>
        <w:tc>
          <w:tcPr>
            <w:tcW w:w="1170" w:type="dxa"/>
            <w:vAlign w:val="center"/>
          </w:tcPr>
          <w:p w14:paraId="32E0C536" w14:textId="31E3EB6C" w:rsidR="00DF701F" w:rsidRPr="00C12D98" w:rsidRDefault="00EA7D4A" w:rsidP="00C12D9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12D98">
              <w:rPr>
                <w:rFonts w:ascii="Book Antiqua" w:hAnsi="Book Antiqua"/>
              </w:rPr>
              <w:t xml:space="preserve"> &lt; </w:t>
            </w:r>
            <w:r w:rsidR="00425FE0" w:rsidRPr="00C12D98">
              <w:rPr>
                <w:rFonts w:ascii="Book Antiqua" w:hAnsi="Book Antiqua"/>
                <w:lang w:eastAsia="zh-CN"/>
              </w:rPr>
              <w:t>0</w:t>
            </w:r>
            <w:r w:rsidR="00DF701F" w:rsidRPr="00C12D98">
              <w:rPr>
                <w:rFonts w:ascii="Book Antiqua" w:hAnsi="Book Antiqua"/>
              </w:rPr>
              <w:t>.0001</w:t>
            </w:r>
          </w:p>
        </w:tc>
      </w:tr>
    </w:tbl>
    <w:p w14:paraId="6AF0253F" w14:textId="77777777" w:rsidR="00DF701F" w:rsidRPr="00C12D98" w:rsidRDefault="00DF701F" w:rsidP="00C12D98">
      <w:pPr>
        <w:spacing w:line="360" w:lineRule="auto"/>
        <w:jc w:val="both"/>
        <w:rPr>
          <w:rFonts w:ascii="Book Antiqua" w:hAnsi="Book Antiqua"/>
        </w:rPr>
      </w:pPr>
    </w:p>
    <w:p w14:paraId="5F6663D2" w14:textId="5F84C2D2" w:rsidR="00DF701F" w:rsidRPr="00C12D98" w:rsidRDefault="008F2F41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  <w:r w:rsidRPr="00C12D98">
        <w:rPr>
          <w:rFonts w:ascii="Book Antiqua" w:hAnsi="Book Antiqua"/>
        </w:rPr>
        <w:t>ERCP</w:t>
      </w:r>
      <w:r w:rsidRPr="00C12D98">
        <w:rPr>
          <w:rFonts w:ascii="Book Antiqua" w:hAnsi="Book Antiqua"/>
          <w:lang w:eastAsia="zh-CN"/>
        </w:rPr>
        <w:t>:</w:t>
      </w:r>
      <w:r w:rsidRPr="00C12D98">
        <w:rPr>
          <w:rFonts w:ascii="Book Antiqua" w:hAnsi="Book Antiqua"/>
        </w:rPr>
        <w:t xml:space="preserve"> Endoscopic retrograde cholangiopancreatography</w:t>
      </w:r>
      <w:r w:rsidRPr="00C12D98">
        <w:rPr>
          <w:rFonts w:ascii="Book Antiqua" w:hAnsi="Book Antiqua"/>
          <w:lang w:eastAsia="zh-CN"/>
        </w:rPr>
        <w:t>.</w:t>
      </w:r>
    </w:p>
    <w:p w14:paraId="390C3999" w14:textId="7A549CCD" w:rsidR="007C6A8B" w:rsidRPr="00C12D98" w:rsidRDefault="004E1667" w:rsidP="00C12D98">
      <w:pPr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</w:rPr>
        <w:br w:type="page"/>
      </w:r>
    </w:p>
    <w:p w14:paraId="44F854CF" w14:textId="662E9AC3" w:rsidR="00417310" w:rsidRPr="00C12D98" w:rsidRDefault="00417310" w:rsidP="00C12D98">
      <w:pPr>
        <w:pStyle w:val="a7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66EE867D" w14:textId="77777777" w:rsidR="002146C7" w:rsidRPr="00C12D98" w:rsidRDefault="007C6A8B" w:rsidP="00C12D98">
      <w:pPr>
        <w:pStyle w:val="a7"/>
        <w:spacing w:line="360" w:lineRule="auto"/>
        <w:jc w:val="both"/>
        <w:rPr>
          <w:rFonts w:ascii="Book Antiqua" w:hAnsi="Book Antiqua"/>
          <w:lang w:eastAsia="zh-CN"/>
        </w:rPr>
      </w:pPr>
      <w:r w:rsidRPr="00C12D98">
        <w:rPr>
          <w:rFonts w:ascii="Book Antiqua" w:hAnsi="Book Antiqua"/>
          <w:noProof/>
          <w:lang w:eastAsia="zh-CN"/>
        </w:rPr>
        <w:drawing>
          <wp:inline distT="0" distB="0" distL="0" distR="0" wp14:anchorId="4C8685D0" wp14:editId="50E2CDA3">
            <wp:extent cx="2580960" cy="4114800"/>
            <wp:effectExtent l="0" t="0" r="0" b="0"/>
            <wp:docPr id="2" name="Picture 2" descr="C:\Users\eqayed\Dropbox\adenoma rates\cholangitis\manuscript\FLOWSHART_fig1_powerpoi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qayed\Dropbox\adenoma rates\cholangitis\manuscript\FLOWSHART_fig1_powerpoint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89" cy="412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97F4E" w14:textId="3B75A9E1" w:rsidR="002146C7" w:rsidRPr="00C12D98" w:rsidRDefault="002146C7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  <w:r w:rsidRPr="00C12D98">
        <w:rPr>
          <w:rFonts w:ascii="Book Antiqua" w:hAnsi="Book Antiqua" w:cs="Times New Roman"/>
          <w:b/>
        </w:rPr>
        <w:t xml:space="preserve">Figure 1 Data selection process for acute cholangitis. </w:t>
      </w:r>
      <w:r w:rsidRPr="00C12D98">
        <w:rPr>
          <w:rFonts w:ascii="Book Antiqua" w:hAnsi="Book Antiqua" w:cs="Times New Roman"/>
        </w:rPr>
        <w:t>Duplicate index events were identified as index admissions and readmissions within 30 d of another index admission. These were not analyzed as a separate index admission but were included in the readmission analysis. Day 0 is the day of admission.</w:t>
      </w:r>
      <w:r w:rsidRPr="00C12D98">
        <w:rPr>
          <w:rFonts w:ascii="Book Antiqua" w:hAnsi="Book Antiqua"/>
        </w:rPr>
        <w:t xml:space="preserve"> ERCP</w:t>
      </w:r>
      <w:r w:rsidRPr="00C12D98">
        <w:rPr>
          <w:rFonts w:ascii="Book Antiqua" w:hAnsi="Book Antiqua"/>
          <w:lang w:eastAsia="zh-CN"/>
        </w:rPr>
        <w:t>:</w:t>
      </w:r>
      <w:r w:rsidRPr="00C12D98">
        <w:rPr>
          <w:rFonts w:ascii="Book Antiqua" w:hAnsi="Book Antiqua"/>
        </w:rPr>
        <w:t xml:space="preserve"> Endoscopic retrograde cholangiopancreatography</w:t>
      </w:r>
      <w:r w:rsidRPr="00C12D98">
        <w:rPr>
          <w:rFonts w:ascii="Book Antiqua" w:hAnsi="Book Antiqua"/>
          <w:lang w:eastAsia="zh-CN"/>
        </w:rPr>
        <w:t>.</w:t>
      </w:r>
    </w:p>
    <w:p w14:paraId="4C8C8CAB" w14:textId="16A6C290" w:rsidR="00417310" w:rsidRPr="00C12D98" w:rsidRDefault="00417310" w:rsidP="00C12D9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DF317F5" w14:textId="554691F6" w:rsidR="004E1667" w:rsidRPr="00C12D98" w:rsidRDefault="004E1667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</w:p>
    <w:p w14:paraId="47C27D74" w14:textId="50D4AAB8" w:rsidR="00DF701F" w:rsidRPr="00C12D98" w:rsidRDefault="00DF701F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  <w:r w:rsidRPr="00C12D98">
        <w:rPr>
          <w:rFonts w:ascii="Book Antiqua" w:hAnsi="Book Antiqua" w:cs="Times New Roman"/>
          <w:noProof/>
          <w:lang w:eastAsia="zh-CN"/>
        </w:rPr>
        <w:lastRenderedPageBreak/>
        <w:drawing>
          <wp:inline distT="0" distB="0" distL="0" distR="0" wp14:anchorId="290B7B16" wp14:editId="4BFA3317">
            <wp:extent cx="6289524" cy="3537857"/>
            <wp:effectExtent l="0" t="0" r="0" b="5715"/>
            <wp:docPr id="1" name="Picture 1" descr="C:\Users\eqayed\Dropbox\adenoma rates\cholangitis\manuscript\cholangitis 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ayed\Dropbox\adenoma rates\cholangitis\manuscript\cholangitis OR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475" cy="353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247FB" w14:textId="77777777" w:rsidR="00495D8D" w:rsidRPr="00C12D98" w:rsidRDefault="00495D8D" w:rsidP="00C12D98">
      <w:pPr>
        <w:pStyle w:val="a7"/>
        <w:spacing w:line="360" w:lineRule="auto"/>
        <w:jc w:val="both"/>
        <w:rPr>
          <w:rFonts w:ascii="Book Antiqua" w:hAnsi="Book Antiqua"/>
        </w:rPr>
      </w:pPr>
    </w:p>
    <w:p w14:paraId="1682D08D" w14:textId="77777777" w:rsidR="002146C7" w:rsidRPr="00C12D98" w:rsidRDefault="002146C7" w:rsidP="00C12D98">
      <w:pPr>
        <w:pStyle w:val="a7"/>
        <w:spacing w:line="360" w:lineRule="auto"/>
        <w:jc w:val="both"/>
        <w:rPr>
          <w:rFonts w:ascii="Book Antiqua" w:hAnsi="Book Antiqua" w:cs="Times New Roman"/>
        </w:rPr>
      </w:pPr>
      <w:r w:rsidRPr="00C12D98">
        <w:rPr>
          <w:rFonts w:ascii="Book Antiqua" w:hAnsi="Book Antiqua" w:cs="Times New Roman"/>
          <w:b/>
        </w:rPr>
        <w:t>Figure 2</w:t>
      </w:r>
      <w:r w:rsidRPr="00C12D98">
        <w:rPr>
          <w:rFonts w:ascii="Book Antiqua" w:hAnsi="Book Antiqua" w:cs="Times New Roman"/>
          <w:b/>
          <w:lang w:eastAsia="zh-CN"/>
        </w:rPr>
        <w:t xml:space="preserve"> </w:t>
      </w:r>
      <w:r w:rsidRPr="00C12D98">
        <w:rPr>
          <w:rFonts w:ascii="Book Antiqua" w:hAnsi="Book Antiqua" w:cs="Times New Roman"/>
          <w:b/>
        </w:rPr>
        <w:t xml:space="preserve">Comparison of outcomes in patients hospitalized with cholangitis in early </w:t>
      </w:r>
      <w:r w:rsidRPr="00C12D98">
        <w:rPr>
          <w:rFonts w:ascii="Book Antiqua" w:hAnsi="Book Antiqua" w:cs="Times New Roman"/>
          <w:b/>
          <w:i/>
        </w:rPr>
        <w:t>vs</w:t>
      </w:r>
      <w:r w:rsidRPr="00C12D98">
        <w:rPr>
          <w:rFonts w:ascii="Book Antiqua" w:hAnsi="Book Antiqua" w:cs="Times New Roman"/>
          <w:b/>
        </w:rPr>
        <w:t xml:space="preserve"> late </w:t>
      </w:r>
      <w:r w:rsidRPr="00C12D98">
        <w:rPr>
          <w:rFonts w:ascii="Book Antiqua" w:hAnsi="Book Antiqua"/>
          <w:b/>
        </w:rPr>
        <w:t>endoscopic retrograde cholangiopancreatography</w:t>
      </w:r>
      <w:r w:rsidRPr="00C12D98">
        <w:rPr>
          <w:rFonts w:ascii="Book Antiqua" w:hAnsi="Book Antiqua" w:cs="Times New Roman"/>
          <w:b/>
        </w:rPr>
        <w:t xml:space="preserve"> stratified by cholangitis severity. </w:t>
      </w:r>
      <w:r w:rsidRPr="00C12D98">
        <w:rPr>
          <w:rFonts w:ascii="Book Antiqua" w:hAnsi="Book Antiqua" w:cs="Times New Roman"/>
        </w:rPr>
        <w:t xml:space="preserve">Early </w:t>
      </w:r>
      <w:r w:rsidRPr="00C12D98">
        <w:rPr>
          <w:rFonts w:ascii="Book Antiqua" w:hAnsi="Book Antiqua"/>
        </w:rPr>
        <w:t>endoscopic retrograde cholangiopancreatography</w:t>
      </w:r>
      <w:r w:rsidRPr="00C12D98">
        <w:rPr>
          <w:rFonts w:ascii="Book Antiqua" w:hAnsi="Book Antiqua" w:cs="Times New Roman"/>
        </w:rPr>
        <w:t xml:space="preserve"> </w:t>
      </w:r>
      <w:r w:rsidRPr="00C12D98">
        <w:rPr>
          <w:rFonts w:ascii="Book Antiqua" w:hAnsi="Book Antiqua" w:cs="Times New Roman"/>
          <w:lang w:eastAsia="zh-CN"/>
        </w:rPr>
        <w:t>(</w:t>
      </w:r>
      <w:r w:rsidRPr="00C12D98">
        <w:rPr>
          <w:rFonts w:ascii="Book Antiqua" w:hAnsi="Book Antiqua" w:cs="Times New Roman"/>
        </w:rPr>
        <w:t>ERCP</w:t>
      </w:r>
      <w:r w:rsidRPr="00C12D98">
        <w:rPr>
          <w:rFonts w:ascii="Book Antiqua" w:hAnsi="Book Antiqua" w:cs="Times New Roman"/>
          <w:lang w:eastAsia="zh-CN"/>
        </w:rPr>
        <w:t>)</w:t>
      </w:r>
      <w:r w:rsidRPr="00C12D98">
        <w:rPr>
          <w:rFonts w:ascii="Book Antiqua" w:hAnsi="Book Antiqua" w:cs="Times New Roman"/>
        </w:rPr>
        <w:t xml:space="preserve">: Performed on the same day of admission or next day (days 0 or 1, &lt; 48 </w:t>
      </w:r>
      <w:r w:rsidRPr="00C12D98">
        <w:rPr>
          <w:rFonts w:ascii="Book Antiqua" w:eastAsia="Arial Unicode MS" w:hAnsi="Book Antiqua"/>
        </w:rPr>
        <w:t>h</w:t>
      </w:r>
      <w:r w:rsidRPr="00C12D98">
        <w:rPr>
          <w:rFonts w:ascii="Book Antiqua" w:hAnsi="Book Antiqua" w:cs="Times New Roman"/>
        </w:rPr>
        <w:t xml:space="preserve">); Late ERCP: Performed on days 2 to 7 of admission (days 2-7, &gt; 48 </w:t>
      </w:r>
      <w:r w:rsidRPr="00C12D98">
        <w:rPr>
          <w:rFonts w:ascii="Book Antiqua" w:eastAsia="Arial Unicode MS" w:hAnsi="Book Antiqua"/>
        </w:rPr>
        <w:t>h</w:t>
      </w:r>
      <w:r w:rsidRPr="00C12D98">
        <w:rPr>
          <w:rFonts w:ascii="Book Antiqua" w:hAnsi="Book Antiqua" w:cs="Times New Roman"/>
        </w:rPr>
        <w:t xml:space="preserve"> after admission).</w:t>
      </w:r>
      <w:r w:rsidRPr="00C12D98">
        <w:rPr>
          <w:rFonts w:ascii="Book Antiqua" w:hAnsi="Book Antiqua"/>
        </w:rPr>
        <w:t xml:space="preserve"> Odds ratio for mortality outcomes was obtained from multivariable logistic regression controlling for age, sex, severe disease, and mortality score. Mortality score was replaced with readmission score for readmission outcomes.</w:t>
      </w:r>
      <w:r w:rsidRPr="00C12D98">
        <w:rPr>
          <w:rFonts w:ascii="Book Antiqua" w:hAnsi="Book Antiqua"/>
          <w:lang w:eastAsia="zh-CN"/>
        </w:rPr>
        <w:t xml:space="preserve"> </w:t>
      </w:r>
      <w:r w:rsidRPr="00C12D98">
        <w:rPr>
          <w:rFonts w:ascii="Book Antiqua" w:hAnsi="Book Antiqua"/>
        </w:rPr>
        <w:t>OR: Odds ratio; CI: Confidence interval</w:t>
      </w:r>
      <w:r w:rsidRPr="00C12D98">
        <w:rPr>
          <w:rFonts w:ascii="Book Antiqua" w:hAnsi="Book Antiqua"/>
          <w:lang w:eastAsia="zh-CN"/>
        </w:rPr>
        <w:t xml:space="preserve">; </w:t>
      </w:r>
      <w:r w:rsidRPr="00C12D98">
        <w:rPr>
          <w:rFonts w:ascii="Book Antiqua" w:hAnsi="Book Antiqua"/>
        </w:rPr>
        <w:t>ERCP</w:t>
      </w:r>
      <w:r w:rsidRPr="00C12D98">
        <w:rPr>
          <w:rFonts w:ascii="Book Antiqua" w:hAnsi="Book Antiqua"/>
          <w:lang w:eastAsia="zh-CN"/>
        </w:rPr>
        <w:t>:</w:t>
      </w:r>
      <w:r w:rsidRPr="00C12D98">
        <w:rPr>
          <w:rFonts w:ascii="Book Antiqua" w:hAnsi="Book Antiqua"/>
        </w:rPr>
        <w:t xml:space="preserve"> Endoscopic retrograde cholangiopancreatography</w:t>
      </w:r>
      <w:r w:rsidRPr="00C12D98">
        <w:rPr>
          <w:rFonts w:ascii="Book Antiqua" w:hAnsi="Book Antiqua"/>
          <w:lang w:eastAsia="zh-CN"/>
        </w:rPr>
        <w:t>.</w:t>
      </w:r>
    </w:p>
    <w:p w14:paraId="190BACBB" w14:textId="77777777" w:rsidR="00495D8D" w:rsidRPr="00C12D98" w:rsidRDefault="00495D8D" w:rsidP="00C12D98">
      <w:pPr>
        <w:pStyle w:val="a7"/>
        <w:spacing w:line="360" w:lineRule="auto"/>
        <w:jc w:val="both"/>
        <w:rPr>
          <w:rFonts w:ascii="Book Antiqua" w:hAnsi="Book Antiqua"/>
          <w:lang w:eastAsia="zh-CN"/>
        </w:rPr>
      </w:pPr>
    </w:p>
    <w:p w14:paraId="22A1E1F3" w14:textId="25C1FDFA" w:rsidR="00495D8D" w:rsidRPr="00C12D98" w:rsidRDefault="00495D8D" w:rsidP="00C12D9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02CEE9D" w14:textId="3765DC8D" w:rsidR="004E1667" w:rsidRPr="00C12D98" w:rsidRDefault="00495D8D" w:rsidP="00C12D98">
      <w:pPr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59CAECAE" wp14:editId="58E6B8C9">
            <wp:extent cx="4029743" cy="2334491"/>
            <wp:effectExtent l="0" t="0" r="889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3a.B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8" b="13868"/>
                    <a:stretch/>
                  </pic:blipFill>
                  <pic:spPr bwMode="auto">
                    <a:xfrm>
                      <a:off x="0" y="0"/>
                      <a:ext cx="4037912" cy="2339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2D98">
        <w:rPr>
          <w:rFonts w:ascii="Book Antiqua" w:hAnsi="Book Antiqua"/>
          <w:noProof/>
          <w:lang w:eastAsia="zh-CN"/>
        </w:rPr>
        <w:drawing>
          <wp:inline distT="0" distB="0" distL="0" distR="0" wp14:anchorId="264BCE3D" wp14:editId="0402A504">
            <wp:extent cx="4027515" cy="238263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4b.B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4" b="12807"/>
                    <a:stretch/>
                  </pic:blipFill>
                  <pic:spPr bwMode="auto">
                    <a:xfrm>
                      <a:off x="0" y="0"/>
                      <a:ext cx="4052538" cy="2397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2D98">
        <w:rPr>
          <w:rFonts w:ascii="Book Antiqua" w:hAnsi="Book Antiqua"/>
          <w:noProof/>
          <w:lang w:eastAsia="zh-CN"/>
        </w:rPr>
        <w:drawing>
          <wp:inline distT="0" distB="0" distL="0" distR="0" wp14:anchorId="6D117B6F" wp14:editId="52B938CD">
            <wp:extent cx="4010173" cy="229985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4c.B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3" b="14941"/>
                    <a:stretch/>
                  </pic:blipFill>
                  <pic:spPr bwMode="auto">
                    <a:xfrm>
                      <a:off x="0" y="0"/>
                      <a:ext cx="4015174" cy="2302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A11679" w14:textId="5B84E0C3" w:rsidR="00AA3125" w:rsidRPr="00C12D98" w:rsidRDefault="00955145" w:rsidP="00C12D98">
      <w:pPr>
        <w:pStyle w:val="a7"/>
        <w:spacing w:line="360" w:lineRule="auto"/>
        <w:jc w:val="both"/>
        <w:rPr>
          <w:rFonts w:ascii="Book Antiqua" w:hAnsi="Book Antiqua" w:cs="Times New Roman"/>
          <w:b/>
        </w:rPr>
      </w:pPr>
      <w:r w:rsidRPr="00C12D98">
        <w:rPr>
          <w:rFonts w:ascii="Book Antiqua" w:hAnsi="Book Antiqua" w:cs="Times New Roman"/>
          <w:b/>
        </w:rPr>
        <w:t>Figure 3</w:t>
      </w:r>
      <w:r w:rsidRPr="00C12D98">
        <w:rPr>
          <w:rFonts w:ascii="Book Antiqua" w:hAnsi="Book Antiqua" w:cs="Times New Roman"/>
          <w:b/>
          <w:lang w:eastAsia="zh-CN"/>
        </w:rPr>
        <w:t xml:space="preserve"> </w:t>
      </w:r>
      <w:r w:rsidR="00AA3125" w:rsidRPr="00C12D98">
        <w:rPr>
          <w:rFonts w:ascii="Book Antiqua" w:hAnsi="Book Antiqua" w:cs="Times New Roman"/>
          <w:b/>
        </w:rPr>
        <w:t xml:space="preserve">Comparison of outcomes in patients hospitalized with cholangitis based on timing of </w:t>
      </w:r>
      <w:r w:rsidR="00AA3125" w:rsidRPr="00C12D98">
        <w:rPr>
          <w:rFonts w:ascii="Book Antiqua" w:hAnsi="Book Antiqua"/>
          <w:b/>
        </w:rPr>
        <w:t>endoscopic retrograde cholangiopancreatography</w:t>
      </w:r>
      <w:r w:rsidR="00AA3125" w:rsidRPr="00C12D98">
        <w:rPr>
          <w:rFonts w:ascii="Book Antiqua" w:hAnsi="Book Antiqua" w:cs="Times New Roman"/>
          <w:b/>
        </w:rPr>
        <w:t xml:space="preserve">, with </w:t>
      </w:r>
      <w:r w:rsidR="00AA3125" w:rsidRPr="00C12D98">
        <w:rPr>
          <w:rFonts w:ascii="Book Antiqua" w:hAnsi="Book Antiqua"/>
          <w:b/>
        </w:rPr>
        <w:t>endoscopic retrograde cholangiopancreatography</w:t>
      </w:r>
      <w:r w:rsidR="00AA3125" w:rsidRPr="00C12D98">
        <w:rPr>
          <w:rFonts w:ascii="Book Antiqua" w:hAnsi="Book Antiqua" w:cs="Times New Roman"/>
          <w:b/>
        </w:rPr>
        <w:t xml:space="preserve"> on the day of admission (&lt; 24 </w:t>
      </w:r>
      <w:r w:rsidR="00AA3125" w:rsidRPr="00C12D98">
        <w:rPr>
          <w:rFonts w:ascii="Book Antiqua" w:eastAsia="Arial Unicode MS" w:hAnsi="Book Antiqua"/>
          <w:b/>
        </w:rPr>
        <w:t>h</w:t>
      </w:r>
      <w:r w:rsidR="00AA3125" w:rsidRPr="00C12D98">
        <w:rPr>
          <w:rFonts w:ascii="Book Antiqua" w:hAnsi="Book Antiqua" w:cs="Times New Roman"/>
          <w:b/>
        </w:rPr>
        <w:t>) as the reference.</w:t>
      </w:r>
      <w:r w:rsidR="00AA3125" w:rsidRPr="00C12D98">
        <w:rPr>
          <w:rFonts w:ascii="Book Antiqua" w:hAnsi="Book Antiqua"/>
        </w:rPr>
        <w:t xml:space="preserve"> Odds ratio for mortality outcomes was obtained from multivariable logistic regression controlling for age, severe disease, and mortality score. Mortality score was </w:t>
      </w:r>
      <w:r w:rsidR="00AA3125" w:rsidRPr="00C12D98">
        <w:rPr>
          <w:rFonts w:ascii="Book Antiqua" w:hAnsi="Book Antiqua"/>
        </w:rPr>
        <w:lastRenderedPageBreak/>
        <w:t>replaced with readmission score for readmission outcomes.</w:t>
      </w:r>
      <w:r w:rsidR="00AA3125" w:rsidRPr="00C12D98">
        <w:rPr>
          <w:rFonts w:ascii="Book Antiqua" w:hAnsi="Book Antiqua"/>
          <w:lang w:eastAsia="zh-CN"/>
        </w:rPr>
        <w:t xml:space="preserve"> </w:t>
      </w:r>
      <w:proofErr w:type="spellStart"/>
      <w:proofErr w:type="gramStart"/>
      <w:r w:rsidR="00AA3125" w:rsidRPr="00C12D98">
        <w:rPr>
          <w:rFonts w:ascii="Book Antiqua" w:hAnsi="Book Antiqua"/>
        </w:rPr>
        <w:t>aOR</w:t>
      </w:r>
      <w:proofErr w:type="spellEnd"/>
      <w:proofErr w:type="gramEnd"/>
      <w:r w:rsidR="00AA3125" w:rsidRPr="00C12D98">
        <w:rPr>
          <w:rFonts w:ascii="Book Antiqua" w:hAnsi="Book Antiqua"/>
        </w:rPr>
        <w:t>: Adjusted odds ratio; CI: Confidence interval</w:t>
      </w:r>
      <w:r w:rsidRPr="00C12D98">
        <w:rPr>
          <w:rFonts w:ascii="Book Antiqua" w:hAnsi="Book Antiqua"/>
          <w:lang w:eastAsia="zh-CN"/>
        </w:rPr>
        <w:t xml:space="preserve">; </w:t>
      </w:r>
      <w:r w:rsidRPr="00C12D98">
        <w:rPr>
          <w:rFonts w:ascii="Book Antiqua" w:hAnsi="Book Antiqua"/>
        </w:rPr>
        <w:t>ERCP</w:t>
      </w:r>
      <w:r w:rsidRPr="00C12D98">
        <w:rPr>
          <w:rFonts w:ascii="Book Antiqua" w:hAnsi="Book Antiqua"/>
          <w:lang w:eastAsia="zh-CN"/>
        </w:rPr>
        <w:t>:</w:t>
      </w:r>
      <w:r w:rsidRPr="00C12D98">
        <w:rPr>
          <w:rFonts w:ascii="Book Antiqua" w:hAnsi="Book Antiqua"/>
        </w:rPr>
        <w:t xml:space="preserve"> Endoscopic retrograde cholangiopancreatography</w:t>
      </w:r>
      <w:r w:rsidRPr="00C12D98">
        <w:rPr>
          <w:rFonts w:ascii="Book Antiqua" w:hAnsi="Book Antiqua"/>
          <w:lang w:eastAsia="zh-CN"/>
        </w:rPr>
        <w:t>.</w:t>
      </w:r>
    </w:p>
    <w:p w14:paraId="62BBAA50" w14:textId="77777777" w:rsidR="00495D8D" w:rsidRPr="00C12D98" w:rsidRDefault="00495D8D" w:rsidP="00C12D98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1BC660B6" w14:textId="77777777" w:rsidR="00955145" w:rsidRPr="00C12D98" w:rsidRDefault="00D81A22" w:rsidP="00C12D98">
      <w:pPr>
        <w:spacing w:line="360" w:lineRule="auto"/>
        <w:jc w:val="both"/>
        <w:rPr>
          <w:rFonts w:ascii="Book Antiqua" w:hAnsi="Book Antiqua"/>
          <w:lang w:eastAsia="zh-CN"/>
        </w:rPr>
      </w:pPr>
      <w:r w:rsidRPr="00C12D98">
        <w:rPr>
          <w:rFonts w:ascii="Book Antiqua" w:hAnsi="Book Antiqua"/>
          <w:noProof/>
          <w:lang w:eastAsia="zh-CN"/>
        </w:rPr>
        <w:drawing>
          <wp:inline distT="0" distB="0" distL="0" distR="0" wp14:anchorId="1837F9A6" wp14:editId="36711BAA">
            <wp:extent cx="5805055" cy="3465991"/>
            <wp:effectExtent l="0" t="0" r="5715" b="1270"/>
            <wp:docPr id="3" name="Picture 3" descr="C:\Users\eqayed\Dropbox\adenoma rates\cholangitis\manuscript\Book1_PERCENTAGES PER ERCP DAY_files\Book1_PERCENTAGES PER ERCP DAY_4666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ayed\Dropbox\adenoma rates\cholangitis\manuscript\Book1_PERCENTAGES PER ERCP DAY_files\Book1_PERCENTAGES PER ERCP DAY_4666_image0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075" cy="348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8C709" w14:textId="13AF9047" w:rsidR="00955145" w:rsidRPr="00C12D98" w:rsidRDefault="00955145" w:rsidP="00C12D98">
      <w:pPr>
        <w:spacing w:line="360" w:lineRule="auto"/>
        <w:jc w:val="both"/>
        <w:rPr>
          <w:rFonts w:ascii="Book Antiqua" w:hAnsi="Book Antiqua"/>
          <w:b/>
        </w:rPr>
      </w:pPr>
      <w:r w:rsidRPr="00C12D98">
        <w:rPr>
          <w:rFonts w:ascii="Book Antiqua" w:hAnsi="Book Antiqua"/>
          <w:b/>
        </w:rPr>
        <w:t xml:space="preserve">Figure 4 Outcomes in patients hospitalized with cholangitis based on timing to endoscopic retrograde cholangiopancreatography based on endoscopic retrograde cholangiopancreatography day. </w:t>
      </w:r>
      <w:r w:rsidRPr="00C12D98">
        <w:rPr>
          <w:rFonts w:ascii="Book Antiqua" w:hAnsi="Book Antiqua"/>
        </w:rPr>
        <w:t>Day 0 is the day of admission. ERCP</w:t>
      </w:r>
      <w:r w:rsidRPr="00C12D98">
        <w:rPr>
          <w:rFonts w:ascii="Book Antiqua" w:hAnsi="Book Antiqua"/>
          <w:lang w:eastAsia="zh-CN"/>
        </w:rPr>
        <w:t>:</w:t>
      </w:r>
      <w:r w:rsidRPr="00C12D98">
        <w:rPr>
          <w:rFonts w:ascii="Book Antiqua" w:hAnsi="Book Antiqua"/>
        </w:rPr>
        <w:t xml:space="preserve"> Endoscopic retrograde cholangiopancreatography</w:t>
      </w:r>
      <w:r w:rsidRPr="00C12D98">
        <w:rPr>
          <w:rFonts w:ascii="Book Antiqua" w:hAnsi="Book Antiqua"/>
          <w:lang w:eastAsia="zh-CN"/>
        </w:rPr>
        <w:t>.</w:t>
      </w:r>
    </w:p>
    <w:p w14:paraId="13B45B0F" w14:textId="2478DD91" w:rsidR="00D81A22" w:rsidRPr="00C12D98" w:rsidRDefault="00D81A22" w:rsidP="00C12D98">
      <w:pPr>
        <w:spacing w:line="360" w:lineRule="auto"/>
        <w:jc w:val="both"/>
        <w:rPr>
          <w:rFonts w:ascii="Book Antiqua" w:hAnsi="Book Antiqua"/>
        </w:rPr>
      </w:pPr>
      <w:r w:rsidRPr="00C12D98">
        <w:rPr>
          <w:rFonts w:ascii="Book Antiqua" w:hAnsi="Book Antiqua"/>
        </w:rPr>
        <w:br w:type="page"/>
      </w:r>
    </w:p>
    <w:p w14:paraId="75BB31EE" w14:textId="2BCA9DE3" w:rsidR="00495D8D" w:rsidRPr="00C12D98" w:rsidRDefault="00495D8D" w:rsidP="00C12D98">
      <w:pPr>
        <w:spacing w:line="360" w:lineRule="auto"/>
        <w:jc w:val="both"/>
        <w:rPr>
          <w:rFonts w:ascii="Book Antiqua" w:hAnsi="Book Antiqua"/>
          <w:lang w:eastAsia="zh-CN"/>
        </w:rPr>
      </w:pPr>
      <w:r w:rsidRPr="00C12D98">
        <w:rPr>
          <w:rFonts w:ascii="Book Antiqua" w:hAnsi="Book Antiqua"/>
          <w:noProof/>
          <w:lang w:eastAsia="zh-CN"/>
        </w:rPr>
        <w:lastRenderedPageBreak/>
        <w:drawing>
          <wp:anchor distT="0" distB="0" distL="114300" distR="114300" simplePos="0" relativeHeight="251658752" behindDoc="0" locked="0" layoutInCell="1" allowOverlap="1" wp14:anchorId="29776B3A" wp14:editId="65595BF9">
            <wp:simplePos x="0" y="0"/>
            <wp:positionH relativeFrom="column">
              <wp:posOffset>387985</wp:posOffset>
            </wp:positionH>
            <wp:positionV relativeFrom="paragraph">
              <wp:posOffset>281940</wp:posOffset>
            </wp:positionV>
            <wp:extent cx="4653915" cy="4655820"/>
            <wp:effectExtent l="0" t="0" r="0" b="0"/>
            <wp:wrapSquare wrapText="bothSides"/>
            <wp:docPr id="8" name="Picture 8" descr="C:\Users\eqayed\Dropbox\adenoma rates\cholangitis\manuscript\figures\figure5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qayed\Dropbox\adenoma rates\cholangitis\manuscript\figures\figure5.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9" r="32221"/>
                    <a:stretch/>
                  </pic:blipFill>
                  <pic:spPr bwMode="auto">
                    <a:xfrm>
                      <a:off x="0" y="0"/>
                      <a:ext cx="4653915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D98">
        <w:rPr>
          <w:rFonts w:ascii="Book Antiqua" w:hAnsi="Book Antiqua"/>
        </w:rPr>
        <w:br w:type="textWrapping" w:clear="all"/>
      </w:r>
      <w:r w:rsidR="00955145" w:rsidRPr="00C12D98">
        <w:rPr>
          <w:rFonts w:ascii="Book Antiqua" w:hAnsi="Book Antiqua"/>
          <w:b/>
        </w:rPr>
        <w:t>Figure 5 Top reasons for 30-</w:t>
      </w:r>
      <w:r w:rsidR="00955145" w:rsidRPr="00C12D98">
        <w:rPr>
          <w:rFonts w:ascii="Book Antiqua" w:hAnsi="Book Antiqua"/>
          <w:b/>
          <w:lang w:eastAsia="zh-CN"/>
        </w:rPr>
        <w:t>d</w:t>
      </w:r>
      <w:r w:rsidR="00955145" w:rsidRPr="00C12D98">
        <w:rPr>
          <w:rFonts w:ascii="Book Antiqua" w:hAnsi="Book Antiqua"/>
          <w:b/>
        </w:rPr>
        <w:t xml:space="preserve"> readmission after a hospitalization with acute cholangitis, stratified by endoscopic retrograde cholangiopancreatography timing.</w:t>
      </w:r>
      <w:r w:rsidR="00955145" w:rsidRPr="00C12D98">
        <w:rPr>
          <w:rFonts w:ascii="Book Antiqua" w:hAnsi="Book Antiqua"/>
        </w:rPr>
        <w:t xml:space="preserve"> A</w:t>
      </w:r>
      <w:r w:rsidR="00955145" w:rsidRPr="00C12D98">
        <w:rPr>
          <w:rFonts w:ascii="Book Antiqua" w:hAnsi="Book Antiqua"/>
          <w:lang w:eastAsia="zh-CN"/>
        </w:rPr>
        <w:t>:</w:t>
      </w:r>
      <w:r w:rsidR="00955145" w:rsidRPr="00C12D98">
        <w:rPr>
          <w:rFonts w:ascii="Book Antiqua" w:hAnsi="Book Antiqua"/>
        </w:rPr>
        <w:t xml:space="preserve"> Early endoscopic retrograde cholangiopancreatography </w:t>
      </w:r>
      <w:r w:rsidR="00955145" w:rsidRPr="00C12D98">
        <w:rPr>
          <w:rFonts w:ascii="Book Antiqua" w:hAnsi="Book Antiqua"/>
          <w:lang w:eastAsia="zh-CN"/>
        </w:rPr>
        <w:t>(</w:t>
      </w:r>
      <w:r w:rsidR="00955145" w:rsidRPr="00C12D98">
        <w:rPr>
          <w:rFonts w:ascii="Book Antiqua" w:hAnsi="Book Antiqua"/>
        </w:rPr>
        <w:t>ERCP</w:t>
      </w:r>
      <w:r w:rsidR="00955145" w:rsidRPr="00C12D98">
        <w:rPr>
          <w:rFonts w:ascii="Book Antiqua" w:hAnsi="Book Antiqua"/>
          <w:lang w:eastAsia="zh-CN"/>
        </w:rPr>
        <w:t>)</w:t>
      </w:r>
      <w:r w:rsidR="00955145" w:rsidRPr="00C12D98">
        <w:rPr>
          <w:rFonts w:ascii="Book Antiqua" w:hAnsi="Book Antiqua"/>
        </w:rPr>
        <w:t xml:space="preserve"> group (days 0 or 1, &lt; 48 </w:t>
      </w:r>
      <w:r w:rsidR="00955145" w:rsidRPr="00C12D98">
        <w:rPr>
          <w:rFonts w:ascii="Book Antiqua" w:eastAsia="Arial Unicode MS" w:hAnsi="Book Antiqua"/>
        </w:rPr>
        <w:t>h</w:t>
      </w:r>
      <w:r w:rsidR="00955145" w:rsidRPr="00C12D98">
        <w:rPr>
          <w:rFonts w:ascii="Book Antiqua" w:hAnsi="Book Antiqua"/>
        </w:rPr>
        <w:t>)</w:t>
      </w:r>
      <w:r w:rsidR="00955145" w:rsidRPr="00C12D98">
        <w:rPr>
          <w:rFonts w:ascii="Book Antiqua" w:hAnsi="Book Antiqua"/>
          <w:lang w:eastAsia="zh-CN"/>
        </w:rPr>
        <w:t xml:space="preserve">; </w:t>
      </w:r>
      <w:r w:rsidR="00955145" w:rsidRPr="00C12D98">
        <w:rPr>
          <w:rFonts w:ascii="Book Antiqua" w:hAnsi="Book Antiqua"/>
        </w:rPr>
        <w:t>B</w:t>
      </w:r>
      <w:r w:rsidR="00955145" w:rsidRPr="00C12D98">
        <w:rPr>
          <w:rFonts w:ascii="Book Antiqua" w:hAnsi="Book Antiqua"/>
          <w:lang w:eastAsia="zh-CN"/>
        </w:rPr>
        <w:t>:</w:t>
      </w:r>
      <w:r w:rsidR="00955145" w:rsidRPr="00C12D98">
        <w:rPr>
          <w:rFonts w:ascii="Book Antiqua" w:hAnsi="Book Antiqua"/>
        </w:rPr>
        <w:t xml:space="preserve"> Late ERCP group (days 2-7, &gt; 48 </w:t>
      </w:r>
      <w:r w:rsidR="00955145" w:rsidRPr="00C12D98">
        <w:rPr>
          <w:rFonts w:ascii="Book Antiqua" w:eastAsia="Arial Unicode MS" w:hAnsi="Book Antiqua"/>
        </w:rPr>
        <w:t>h</w:t>
      </w:r>
      <w:r w:rsidR="00955145" w:rsidRPr="00C12D98">
        <w:rPr>
          <w:rFonts w:ascii="Book Antiqua" w:hAnsi="Book Antiqua"/>
        </w:rPr>
        <w:t xml:space="preserve"> after admission). Biliary tract disease included cholangitis, </w:t>
      </w:r>
      <w:proofErr w:type="spellStart"/>
      <w:r w:rsidR="00955145" w:rsidRPr="00C12D98">
        <w:rPr>
          <w:rFonts w:ascii="Book Antiqua" w:hAnsi="Book Antiqua"/>
        </w:rPr>
        <w:t>choledocholithiasis</w:t>
      </w:r>
      <w:proofErr w:type="spellEnd"/>
      <w:r w:rsidR="00955145" w:rsidRPr="00C12D98">
        <w:rPr>
          <w:rFonts w:ascii="Book Antiqua" w:hAnsi="Book Antiqua"/>
        </w:rPr>
        <w:t xml:space="preserve">, and cholecystitis. </w:t>
      </w:r>
    </w:p>
    <w:sectPr w:rsidR="00495D8D" w:rsidRPr="00C12D98" w:rsidSect="001972D3">
      <w:footerReference w:type="default" r:id="rId16"/>
      <w:pgSz w:w="12240" w:h="15840"/>
      <w:pgMar w:top="720" w:right="1440" w:bottom="117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E46E5" w14:textId="77777777" w:rsidR="008069E3" w:rsidRDefault="008069E3" w:rsidP="004E6C0D">
      <w:r>
        <w:separator/>
      </w:r>
    </w:p>
  </w:endnote>
  <w:endnote w:type="continuationSeparator" w:id="0">
    <w:p w14:paraId="6C34AB38" w14:textId="77777777" w:rsidR="008069E3" w:rsidRDefault="008069E3" w:rsidP="004E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-BoldItalicMT">
    <w:altName w:val="Arial Unicode MS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-Bold">
    <w:altName w:val="FZD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664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43F87" w14:textId="36E2161A" w:rsidR="001B4595" w:rsidRDefault="001B459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D9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2F07E84" w14:textId="77777777" w:rsidR="001B4595" w:rsidRDefault="001B45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C3E81" w14:textId="77777777" w:rsidR="008069E3" w:rsidRDefault="008069E3" w:rsidP="004E6C0D">
      <w:r>
        <w:separator/>
      </w:r>
    </w:p>
  </w:footnote>
  <w:footnote w:type="continuationSeparator" w:id="0">
    <w:p w14:paraId="04388539" w14:textId="77777777" w:rsidR="008069E3" w:rsidRDefault="008069E3" w:rsidP="004E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669E"/>
    <w:multiLevelType w:val="hybridMultilevel"/>
    <w:tmpl w:val="E6BEC294"/>
    <w:lvl w:ilvl="0" w:tplc="ACB295D8">
      <w:start w:val="1"/>
      <w:numFmt w:val="decimal"/>
      <w:lvlText w:val="%1."/>
      <w:lvlJc w:val="left"/>
      <w:pPr>
        <w:ind w:left="-36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Ma">
    <w15:presenceInfo w15:providerId="None" w15:userId="Li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ramzi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00599trm5xx06etxp6pzdvnswwds0td0daz&quot;&gt;My EndNote Library&lt;record-ids&gt;&lt;item&gt;3&lt;/item&gt;&lt;item&gt;4&lt;/item&gt;&lt;item&gt;6&lt;/item&gt;&lt;item&gt;12&lt;/item&gt;&lt;item&gt;96&lt;/item&gt;&lt;item&gt;97&lt;/item&gt;&lt;item&gt;102&lt;/item&gt;&lt;item&gt;104&lt;/item&gt;&lt;item&gt;141&lt;/item&gt;&lt;item&gt;214&lt;/item&gt;&lt;/record-ids&gt;&lt;/item&gt;&lt;/Libraries&gt;"/>
  </w:docVars>
  <w:rsids>
    <w:rsidRoot w:val="00CE1811"/>
    <w:rsid w:val="000021AE"/>
    <w:rsid w:val="00002668"/>
    <w:rsid w:val="00006E8E"/>
    <w:rsid w:val="00007226"/>
    <w:rsid w:val="000073EB"/>
    <w:rsid w:val="0001138A"/>
    <w:rsid w:val="00011FD1"/>
    <w:rsid w:val="00015E94"/>
    <w:rsid w:val="00021152"/>
    <w:rsid w:val="00026140"/>
    <w:rsid w:val="00030019"/>
    <w:rsid w:val="00035084"/>
    <w:rsid w:val="00041359"/>
    <w:rsid w:val="0004365F"/>
    <w:rsid w:val="00043DA6"/>
    <w:rsid w:val="00046963"/>
    <w:rsid w:val="000609E5"/>
    <w:rsid w:val="0006390D"/>
    <w:rsid w:val="00063D34"/>
    <w:rsid w:val="00066BDE"/>
    <w:rsid w:val="0007454B"/>
    <w:rsid w:val="00074FB1"/>
    <w:rsid w:val="00077014"/>
    <w:rsid w:val="00082916"/>
    <w:rsid w:val="000830F7"/>
    <w:rsid w:val="00084048"/>
    <w:rsid w:val="000930D8"/>
    <w:rsid w:val="000A1DEB"/>
    <w:rsid w:val="000A76B9"/>
    <w:rsid w:val="000A7911"/>
    <w:rsid w:val="000B3275"/>
    <w:rsid w:val="000B4763"/>
    <w:rsid w:val="000C04EB"/>
    <w:rsid w:val="000C2113"/>
    <w:rsid w:val="000C6B46"/>
    <w:rsid w:val="000E1155"/>
    <w:rsid w:val="000E5557"/>
    <w:rsid w:val="001017A1"/>
    <w:rsid w:val="00103036"/>
    <w:rsid w:val="0010682C"/>
    <w:rsid w:val="00106F4F"/>
    <w:rsid w:val="0010743A"/>
    <w:rsid w:val="00111ACD"/>
    <w:rsid w:val="00112179"/>
    <w:rsid w:val="00113BD6"/>
    <w:rsid w:val="001235BD"/>
    <w:rsid w:val="00126D1D"/>
    <w:rsid w:val="0012717B"/>
    <w:rsid w:val="00127761"/>
    <w:rsid w:val="00127DD6"/>
    <w:rsid w:val="00131C56"/>
    <w:rsid w:val="001369FA"/>
    <w:rsid w:val="001372F3"/>
    <w:rsid w:val="00140BEA"/>
    <w:rsid w:val="00143D8B"/>
    <w:rsid w:val="00144764"/>
    <w:rsid w:val="00147A6E"/>
    <w:rsid w:val="00152151"/>
    <w:rsid w:val="00152EE8"/>
    <w:rsid w:val="00152F0D"/>
    <w:rsid w:val="001551AB"/>
    <w:rsid w:val="0016261A"/>
    <w:rsid w:val="00170512"/>
    <w:rsid w:val="00177558"/>
    <w:rsid w:val="001876A4"/>
    <w:rsid w:val="001972D3"/>
    <w:rsid w:val="001A6047"/>
    <w:rsid w:val="001A6FC4"/>
    <w:rsid w:val="001A7378"/>
    <w:rsid w:val="001B02D5"/>
    <w:rsid w:val="001B09FA"/>
    <w:rsid w:val="001B360E"/>
    <w:rsid w:val="001B3DE5"/>
    <w:rsid w:val="001B4595"/>
    <w:rsid w:val="001B72C0"/>
    <w:rsid w:val="001C201D"/>
    <w:rsid w:val="001C2639"/>
    <w:rsid w:val="001C5C90"/>
    <w:rsid w:val="001C7023"/>
    <w:rsid w:val="001D04F8"/>
    <w:rsid w:val="001D1B04"/>
    <w:rsid w:val="001D2623"/>
    <w:rsid w:val="001D6663"/>
    <w:rsid w:val="001E4925"/>
    <w:rsid w:val="001E50F4"/>
    <w:rsid w:val="001E69CA"/>
    <w:rsid w:val="001F4E37"/>
    <w:rsid w:val="00200BAC"/>
    <w:rsid w:val="00203318"/>
    <w:rsid w:val="00204FE4"/>
    <w:rsid w:val="00207602"/>
    <w:rsid w:val="00214138"/>
    <w:rsid w:val="002146C7"/>
    <w:rsid w:val="0022056F"/>
    <w:rsid w:val="00220815"/>
    <w:rsid w:val="00224A36"/>
    <w:rsid w:val="00225473"/>
    <w:rsid w:val="002257F9"/>
    <w:rsid w:val="0022581D"/>
    <w:rsid w:val="0022604B"/>
    <w:rsid w:val="00226A28"/>
    <w:rsid w:val="00231A7A"/>
    <w:rsid w:val="0024691C"/>
    <w:rsid w:val="00247D9B"/>
    <w:rsid w:val="002511DF"/>
    <w:rsid w:val="00251532"/>
    <w:rsid w:val="00253A7B"/>
    <w:rsid w:val="00253FBF"/>
    <w:rsid w:val="00254BD7"/>
    <w:rsid w:val="0025577D"/>
    <w:rsid w:val="00255981"/>
    <w:rsid w:val="00255E4D"/>
    <w:rsid w:val="00256301"/>
    <w:rsid w:val="00256C8F"/>
    <w:rsid w:val="00261FA5"/>
    <w:rsid w:val="00263354"/>
    <w:rsid w:val="0026335E"/>
    <w:rsid w:val="0026348A"/>
    <w:rsid w:val="00263629"/>
    <w:rsid w:val="0027478E"/>
    <w:rsid w:val="0028298F"/>
    <w:rsid w:val="002979DD"/>
    <w:rsid w:val="002A13BD"/>
    <w:rsid w:val="002A446A"/>
    <w:rsid w:val="002A5FEB"/>
    <w:rsid w:val="002A675D"/>
    <w:rsid w:val="002B0EA4"/>
    <w:rsid w:val="002C2B09"/>
    <w:rsid w:val="002C3A63"/>
    <w:rsid w:val="002C5073"/>
    <w:rsid w:val="002D2EAD"/>
    <w:rsid w:val="002D589D"/>
    <w:rsid w:val="002E0459"/>
    <w:rsid w:val="002E4B4A"/>
    <w:rsid w:val="002F5671"/>
    <w:rsid w:val="0030085A"/>
    <w:rsid w:val="0030474F"/>
    <w:rsid w:val="003049A3"/>
    <w:rsid w:val="00311500"/>
    <w:rsid w:val="00315BF8"/>
    <w:rsid w:val="00327158"/>
    <w:rsid w:val="003328F9"/>
    <w:rsid w:val="003423D2"/>
    <w:rsid w:val="00344B74"/>
    <w:rsid w:val="003450A1"/>
    <w:rsid w:val="00353D75"/>
    <w:rsid w:val="00361D80"/>
    <w:rsid w:val="00365590"/>
    <w:rsid w:val="003678D5"/>
    <w:rsid w:val="00372CAD"/>
    <w:rsid w:val="00373B34"/>
    <w:rsid w:val="00377358"/>
    <w:rsid w:val="00380A4A"/>
    <w:rsid w:val="00390E0C"/>
    <w:rsid w:val="003915A9"/>
    <w:rsid w:val="003A03D2"/>
    <w:rsid w:val="003C06D1"/>
    <w:rsid w:val="003C2790"/>
    <w:rsid w:val="003C3084"/>
    <w:rsid w:val="003C7334"/>
    <w:rsid w:val="003D0D45"/>
    <w:rsid w:val="003D1D60"/>
    <w:rsid w:val="003D4D4F"/>
    <w:rsid w:val="003E2B68"/>
    <w:rsid w:val="003E59F3"/>
    <w:rsid w:val="003E6B8E"/>
    <w:rsid w:val="003F18EA"/>
    <w:rsid w:val="004108B1"/>
    <w:rsid w:val="00411395"/>
    <w:rsid w:val="00415772"/>
    <w:rsid w:val="00416242"/>
    <w:rsid w:val="00417310"/>
    <w:rsid w:val="00417DBE"/>
    <w:rsid w:val="0042037B"/>
    <w:rsid w:val="004220B2"/>
    <w:rsid w:val="00425FE0"/>
    <w:rsid w:val="004314D2"/>
    <w:rsid w:val="00436CD9"/>
    <w:rsid w:val="004405E0"/>
    <w:rsid w:val="00450729"/>
    <w:rsid w:val="00453CFD"/>
    <w:rsid w:val="00455D52"/>
    <w:rsid w:val="00465328"/>
    <w:rsid w:val="00467BE8"/>
    <w:rsid w:val="004745C0"/>
    <w:rsid w:val="00476954"/>
    <w:rsid w:val="004774F2"/>
    <w:rsid w:val="00483AC9"/>
    <w:rsid w:val="0048568C"/>
    <w:rsid w:val="00495D8D"/>
    <w:rsid w:val="00497A18"/>
    <w:rsid w:val="00497F4A"/>
    <w:rsid w:val="004A2EF6"/>
    <w:rsid w:val="004A5AB5"/>
    <w:rsid w:val="004B2679"/>
    <w:rsid w:val="004C0344"/>
    <w:rsid w:val="004C26B3"/>
    <w:rsid w:val="004C4361"/>
    <w:rsid w:val="004C4D6B"/>
    <w:rsid w:val="004C6EA7"/>
    <w:rsid w:val="004D0377"/>
    <w:rsid w:val="004D1E27"/>
    <w:rsid w:val="004D26C8"/>
    <w:rsid w:val="004E1667"/>
    <w:rsid w:val="004E445C"/>
    <w:rsid w:val="004E6C0D"/>
    <w:rsid w:val="004F1CD2"/>
    <w:rsid w:val="004F3606"/>
    <w:rsid w:val="004F6D3F"/>
    <w:rsid w:val="005019D7"/>
    <w:rsid w:val="005025DE"/>
    <w:rsid w:val="0050312B"/>
    <w:rsid w:val="0050344C"/>
    <w:rsid w:val="0050621F"/>
    <w:rsid w:val="00507AAE"/>
    <w:rsid w:val="005245A1"/>
    <w:rsid w:val="005258F7"/>
    <w:rsid w:val="00525A50"/>
    <w:rsid w:val="00534755"/>
    <w:rsid w:val="00534C2B"/>
    <w:rsid w:val="0053746B"/>
    <w:rsid w:val="0054550A"/>
    <w:rsid w:val="00546F76"/>
    <w:rsid w:val="0055573E"/>
    <w:rsid w:val="00557559"/>
    <w:rsid w:val="00564DCA"/>
    <w:rsid w:val="00565D1E"/>
    <w:rsid w:val="00567D2E"/>
    <w:rsid w:val="005704EC"/>
    <w:rsid w:val="0057243D"/>
    <w:rsid w:val="00576740"/>
    <w:rsid w:val="00594531"/>
    <w:rsid w:val="005975A1"/>
    <w:rsid w:val="005B0776"/>
    <w:rsid w:val="005B09CD"/>
    <w:rsid w:val="005B1351"/>
    <w:rsid w:val="005B1393"/>
    <w:rsid w:val="005B23AA"/>
    <w:rsid w:val="005C35A7"/>
    <w:rsid w:val="005C402F"/>
    <w:rsid w:val="005D2445"/>
    <w:rsid w:val="005D60EB"/>
    <w:rsid w:val="005E501B"/>
    <w:rsid w:val="005E5A28"/>
    <w:rsid w:val="006019B5"/>
    <w:rsid w:val="00603711"/>
    <w:rsid w:val="00603DA1"/>
    <w:rsid w:val="00613738"/>
    <w:rsid w:val="0061457A"/>
    <w:rsid w:val="00614DAB"/>
    <w:rsid w:val="006202E4"/>
    <w:rsid w:val="00621D59"/>
    <w:rsid w:val="00637C37"/>
    <w:rsid w:val="006463E1"/>
    <w:rsid w:val="006475AE"/>
    <w:rsid w:val="0065111A"/>
    <w:rsid w:val="00652C3F"/>
    <w:rsid w:val="00671A32"/>
    <w:rsid w:val="0067661C"/>
    <w:rsid w:val="00676DBA"/>
    <w:rsid w:val="00680409"/>
    <w:rsid w:val="006821BC"/>
    <w:rsid w:val="00684B8A"/>
    <w:rsid w:val="006967E2"/>
    <w:rsid w:val="006A14AE"/>
    <w:rsid w:val="006A1F35"/>
    <w:rsid w:val="006B7518"/>
    <w:rsid w:val="006B7D35"/>
    <w:rsid w:val="006C2BBA"/>
    <w:rsid w:val="006D5929"/>
    <w:rsid w:val="006D6661"/>
    <w:rsid w:val="006E3A74"/>
    <w:rsid w:val="006E6F6C"/>
    <w:rsid w:val="006F2D34"/>
    <w:rsid w:val="006F6A5A"/>
    <w:rsid w:val="0070018F"/>
    <w:rsid w:val="007038EF"/>
    <w:rsid w:val="00705901"/>
    <w:rsid w:val="0071134A"/>
    <w:rsid w:val="00724590"/>
    <w:rsid w:val="00736594"/>
    <w:rsid w:val="00743589"/>
    <w:rsid w:val="00744124"/>
    <w:rsid w:val="00745862"/>
    <w:rsid w:val="007466B1"/>
    <w:rsid w:val="0075308B"/>
    <w:rsid w:val="00754E37"/>
    <w:rsid w:val="0075719B"/>
    <w:rsid w:val="00765860"/>
    <w:rsid w:val="00772003"/>
    <w:rsid w:val="00773CAE"/>
    <w:rsid w:val="007810DE"/>
    <w:rsid w:val="00785834"/>
    <w:rsid w:val="0078589F"/>
    <w:rsid w:val="00790E2F"/>
    <w:rsid w:val="007940A1"/>
    <w:rsid w:val="00797F9F"/>
    <w:rsid w:val="007A1382"/>
    <w:rsid w:val="007A2818"/>
    <w:rsid w:val="007A6967"/>
    <w:rsid w:val="007A7BD0"/>
    <w:rsid w:val="007B227C"/>
    <w:rsid w:val="007B6475"/>
    <w:rsid w:val="007B6E2C"/>
    <w:rsid w:val="007C0186"/>
    <w:rsid w:val="007C6A8B"/>
    <w:rsid w:val="007D15FF"/>
    <w:rsid w:val="007E0E1E"/>
    <w:rsid w:val="007E1538"/>
    <w:rsid w:val="007F038E"/>
    <w:rsid w:val="007F05D0"/>
    <w:rsid w:val="007F6C83"/>
    <w:rsid w:val="00802A15"/>
    <w:rsid w:val="008069DE"/>
    <w:rsid w:val="008069E3"/>
    <w:rsid w:val="00810DCA"/>
    <w:rsid w:val="00812C7B"/>
    <w:rsid w:val="008148D2"/>
    <w:rsid w:val="00817847"/>
    <w:rsid w:val="0081784A"/>
    <w:rsid w:val="008226E0"/>
    <w:rsid w:val="00823158"/>
    <w:rsid w:val="00824D29"/>
    <w:rsid w:val="00825C94"/>
    <w:rsid w:val="00826087"/>
    <w:rsid w:val="00827AF1"/>
    <w:rsid w:val="008308B7"/>
    <w:rsid w:val="00834076"/>
    <w:rsid w:val="00840921"/>
    <w:rsid w:val="00844F63"/>
    <w:rsid w:val="00851894"/>
    <w:rsid w:val="00855301"/>
    <w:rsid w:val="00861C56"/>
    <w:rsid w:val="008706D0"/>
    <w:rsid w:val="00872C92"/>
    <w:rsid w:val="008743E2"/>
    <w:rsid w:val="008762B9"/>
    <w:rsid w:val="00883034"/>
    <w:rsid w:val="00890142"/>
    <w:rsid w:val="0089625D"/>
    <w:rsid w:val="00897904"/>
    <w:rsid w:val="008A0573"/>
    <w:rsid w:val="008A1406"/>
    <w:rsid w:val="008B1B55"/>
    <w:rsid w:val="008B22E9"/>
    <w:rsid w:val="008B2A41"/>
    <w:rsid w:val="008B7C8A"/>
    <w:rsid w:val="008D1AF2"/>
    <w:rsid w:val="008D1EA1"/>
    <w:rsid w:val="008D690E"/>
    <w:rsid w:val="008E1BA2"/>
    <w:rsid w:val="008E5639"/>
    <w:rsid w:val="008E6815"/>
    <w:rsid w:val="008F2F41"/>
    <w:rsid w:val="00902A6F"/>
    <w:rsid w:val="00902CBB"/>
    <w:rsid w:val="00903141"/>
    <w:rsid w:val="00914EDD"/>
    <w:rsid w:val="00917689"/>
    <w:rsid w:val="00924FF1"/>
    <w:rsid w:val="009272A4"/>
    <w:rsid w:val="009339C7"/>
    <w:rsid w:val="009342C5"/>
    <w:rsid w:val="00934937"/>
    <w:rsid w:val="009351BF"/>
    <w:rsid w:val="009407D0"/>
    <w:rsid w:val="00942824"/>
    <w:rsid w:val="009508EF"/>
    <w:rsid w:val="00955145"/>
    <w:rsid w:val="009617D4"/>
    <w:rsid w:val="009709ED"/>
    <w:rsid w:val="009721CC"/>
    <w:rsid w:val="00990B6C"/>
    <w:rsid w:val="00995088"/>
    <w:rsid w:val="00996C07"/>
    <w:rsid w:val="009A2D3C"/>
    <w:rsid w:val="009B3D6C"/>
    <w:rsid w:val="009C76A4"/>
    <w:rsid w:val="009D5B6A"/>
    <w:rsid w:val="009E2ED7"/>
    <w:rsid w:val="009E3D65"/>
    <w:rsid w:val="009E596E"/>
    <w:rsid w:val="009E7AF0"/>
    <w:rsid w:val="009F0857"/>
    <w:rsid w:val="009F3D35"/>
    <w:rsid w:val="009F7983"/>
    <w:rsid w:val="00A0206F"/>
    <w:rsid w:val="00A11031"/>
    <w:rsid w:val="00A121ED"/>
    <w:rsid w:val="00A157EF"/>
    <w:rsid w:val="00A16D70"/>
    <w:rsid w:val="00A17130"/>
    <w:rsid w:val="00A20659"/>
    <w:rsid w:val="00A21760"/>
    <w:rsid w:val="00A26D9B"/>
    <w:rsid w:val="00A31B6A"/>
    <w:rsid w:val="00A410C1"/>
    <w:rsid w:val="00A436B3"/>
    <w:rsid w:val="00A43F0D"/>
    <w:rsid w:val="00A44B9B"/>
    <w:rsid w:val="00A51A9C"/>
    <w:rsid w:val="00A555E2"/>
    <w:rsid w:val="00A61930"/>
    <w:rsid w:val="00A668BE"/>
    <w:rsid w:val="00A66BBB"/>
    <w:rsid w:val="00A74643"/>
    <w:rsid w:val="00A75B11"/>
    <w:rsid w:val="00A812BA"/>
    <w:rsid w:val="00A83169"/>
    <w:rsid w:val="00A92BE4"/>
    <w:rsid w:val="00AA3125"/>
    <w:rsid w:val="00AB1527"/>
    <w:rsid w:val="00AB15C4"/>
    <w:rsid w:val="00AB7333"/>
    <w:rsid w:val="00AC3176"/>
    <w:rsid w:val="00AC7627"/>
    <w:rsid w:val="00AC7666"/>
    <w:rsid w:val="00AD0830"/>
    <w:rsid w:val="00AD2F90"/>
    <w:rsid w:val="00AD7582"/>
    <w:rsid w:val="00AD7EAB"/>
    <w:rsid w:val="00AE68FE"/>
    <w:rsid w:val="00AE7546"/>
    <w:rsid w:val="00AF19CF"/>
    <w:rsid w:val="00AF3DEA"/>
    <w:rsid w:val="00AF4E60"/>
    <w:rsid w:val="00B11729"/>
    <w:rsid w:val="00B1524D"/>
    <w:rsid w:val="00B20148"/>
    <w:rsid w:val="00B26717"/>
    <w:rsid w:val="00B270A9"/>
    <w:rsid w:val="00B3039B"/>
    <w:rsid w:val="00B40A5F"/>
    <w:rsid w:val="00B5161E"/>
    <w:rsid w:val="00B529AB"/>
    <w:rsid w:val="00B64C78"/>
    <w:rsid w:val="00B73140"/>
    <w:rsid w:val="00B80133"/>
    <w:rsid w:val="00B83AE8"/>
    <w:rsid w:val="00B8468E"/>
    <w:rsid w:val="00B86543"/>
    <w:rsid w:val="00B91DE8"/>
    <w:rsid w:val="00B97EBE"/>
    <w:rsid w:val="00BA5708"/>
    <w:rsid w:val="00BB05A4"/>
    <w:rsid w:val="00BB6FA5"/>
    <w:rsid w:val="00BC36B5"/>
    <w:rsid w:val="00BD24D5"/>
    <w:rsid w:val="00BD2B41"/>
    <w:rsid w:val="00BD51C3"/>
    <w:rsid w:val="00BE4E03"/>
    <w:rsid w:val="00BE4E34"/>
    <w:rsid w:val="00BE55D4"/>
    <w:rsid w:val="00BF40D0"/>
    <w:rsid w:val="00BF7709"/>
    <w:rsid w:val="00C016C7"/>
    <w:rsid w:val="00C12D98"/>
    <w:rsid w:val="00C34F1F"/>
    <w:rsid w:val="00C359EC"/>
    <w:rsid w:val="00C3753E"/>
    <w:rsid w:val="00C378DB"/>
    <w:rsid w:val="00C511C3"/>
    <w:rsid w:val="00C53F97"/>
    <w:rsid w:val="00C614E7"/>
    <w:rsid w:val="00C622BB"/>
    <w:rsid w:val="00C66DD8"/>
    <w:rsid w:val="00C73AEF"/>
    <w:rsid w:val="00C74841"/>
    <w:rsid w:val="00C7540F"/>
    <w:rsid w:val="00C7726D"/>
    <w:rsid w:val="00C808C7"/>
    <w:rsid w:val="00C81991"/>
    <w:rsid w:val="00C83CFA"/>
    <w:rsid w:val="00C853A7"/>
    <w:rsid w:val="00C87D53"/>
    <w:rsid w:val="00C90C4A"/>
    <w:rsid w:val="00C9209A"/>
    <w:rsid w:val="00C93C45"/>
    <w:rsid w:val="00C972E8"/>
    <w:rsid w:val="00C97392"/>
    <w:rsid w:val="00CA124B"/>
    <w:rsid w:val="00CA3710"/>
    <w:rsid w:val="00CA4F41"/>
    <w:rsid w:val="00CA6FC6"/>
    <w:rsid w:val="00CB1F56"/>
    <w:rsid w:val="00CB265D"/>
    <w:rsid w:val="00CC54F3"/>
    <w:rsid w:val="00CD4425"/>
    <w:rsid w:val="00CE1811"/>
    <w:rsid w:val="00CE2CD6"/>
    <w:rsid w:val="00CE5201"/>
    <w:rsid w:val="00CE57B2"/>
    <w:rsid w:val="00CF7E0D"/>
    <w:rsid w:val="00D0062E"/>
    <w:rsid w:val="00D02841"/>
    <w:rsid w:val="00D04731"/>
    <w:rsid w:val="00D14B31"/>
    <w:rsid w:val="00D21AFA"/>
    <w:rsid w:val="00D23776"/>
    <w:rsid w:val="00D31E8F"/>
    <w:rsid w:val="00D33D04"/>
    <w:rsid w:val="00D35CCB"/>
    <w:rsid w:val="00D36DCE"/>
    <w:rsid w:val="00D40EA4"/>
    <w:rsid w:val="00D46E3B"/>
    <w:rsid w:val="00D55B0D"/>
    <w:rsid w:val="00D741AB"/>
    <w:rsid w:val="00D742F1"/>
    <w:rsid w:val="00D74C30"/>
    <w:rsid w:val="00D76B6A"/>
    <w:rsid w:val="00D81A22"/>
    <w:rsid w:val="00D8356D"/>
    <w:rsid w:val="00D846D2"/>
    <w:rsid w:val="00D97534"/>
    <w:rsid w:val="00DA4CD7"/>
    <w:rsid w:val="00DA69D3"/>
    <w:rsid w:val="00DA6B87"/>
    <w:rsid w:val="00DB3C43"/>
    <w:rsid w:val="00DB5239"/>
    <w:rsid w:val="00DC2E54"/>
    <w:rsid w:val="00DC30AB"/>
    <w:rsid w:val="00DC49BE"/>
    <w:rsid w:val="00DC4F09"/>
    <w:rsid w:val="00DD09B5"/>
    <w:rsid w:val="00DD6071"/>
    <w:rsid w:val="00DE05E2"/>
    <w:rsid w:val="00DE0D64"/>
    <w:rsid w:val="00DE124F"/>
    <w:rsid w:val="00DE5F47"/>
    <w:rsid w:val="00DF701F"/>
    <w:rsid w:val="00E040C5"/>
    <w:rsid w:val="00E07A3F"/>
    <w:rsid w:val="00E104C0"/>
    <w:rsid w:val="00E13DE8"/>
    <w:rsid w:val="00E14A8F"/>
    <w:rsid w:val="00E16013"/>
    <w:rsid w:val="00E23E24"/>
    <w:rsid w:val="00E24336"/>
    <w:rsid w:val="00E30509"/>
    <w:rsid w:val="00E33A98"/>
    <w:rsid w:val="00E35473"/>
    <w:rsid w:val="00E417A7"/>
    <w:rsid w:val="00E42D2F"/>
    <w:rsid w:val="00E52106"/>
    <w:rsid w:val="00E6143A"/>
    <w:rsid w:val="00E65A33"/>
    <w:rsid w:val="00E72CDC"/>
    <w:rsid w:val="00E736E9"/>
    <w:rsid w:val="00E74BAA"/>
    <w:rsid w:val="00E80DBD"/>
    <w:rsid w:val="00E8701D"/>
    <w:rsid w:val="00E958D2"/>
    <w:rsid w:val="00EA3726"/>
    <w:rsid w:val="00EA4B5C"/>
    <w:rsid w:val="00EA77E0"/>
    <w:rsid w:val="00EA7D4A"/>
    <w:rsid w:val="00EB0690"/>
    <w:rsid w:val="00EB2514"/>
    <w:rsid w:val="00EB3328"/>
    <w:rsid w:val="00EB57E7"/>
    <w:rsid w:val="00EC4D2A"/>
    <w:rsid w:val="00EC63F1"/>
    <w:rsid w:val="00ED1208"/>
    <w:rsid w:val="00ED6747"/>
    <w:rsid w:val="00EF00D6"/>
    <w:rsid w:val="00F023FF"/>
    <w:rsid w:val="00F05A88"/>
    <w:rsid w:val="00F06685"/>
    <w:rsid w:val="00F14273"/>
    <w:rsid w:val="00F16450"/>
    <w:rsid w:val="00F23605"/>
    <w:rsid w:val="00F27B50"/>
    <w:rsid w:val="00F31FC6"/>
    <w:rsid w:val="00F356EB"/>
    <w:rsid w:val="00F40799"/>
    <w:rsid w:val="00F529B6"/>
    <w:rsid w:val="00F532BF"/>
    <w:rsid w:val="00F577B9"/>
    <w:rsid w:val="00F57984"/>
    <w:rsid w:val="00F63573"/>
    <w:rsid w:val="00F66D3B"/>
    <w:rsid w:val="00F70EE9"/>
    <w:rsid w:val="00F826C8"/>
    <w:rsid w:val="00F9228A"/>
    <w:rsid w:val="00F957B7"/>
    <w:rsid w:val="00FA6060"/>
    <w:rsid w:val="00FA6190"/>
    <w:rsid w:val="00FB1881"/>
    <w:rsid w:val="00FB5F40"/>
    <w:rsid w:val="00FB6176"/>
    <w:rsid w:val="00FC0F72"/>
    <w:rsid w:val="00FC53E9"/>
    <w:rsid w:val="00FD30CA"/>
    <w:rsid w:val="00FD7740"/>
    <w:rsid w:val="00FE039F"/>
    <w:rsid w:val="00FE11BC"/>
    <w:rsid w:val="00FE2275"/>
    <w:rsid w:val="00FE47B3"/>
    <w:rsid w:val="00FE4838"/>
    <w:rsid w:val="00FE62C1"/>
    <w:rsid w:val="00FF5DB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2994D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D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11"/>
    <w:pPr>
      <w:ind w:left="720"/>
      <w:contextualSpacing/>
    </w:pPr>
    <w:rPr>
      <w:rFonts w:asciiTheme="minorHAnsi" w:hAnsiTheme="minorHAnsi" w:cstheme="minorBidi"/>
    </w:rPr>
  </w:style>
  <w:style w:type="paragraph" w:customStyle="1" w:styleId="EndNoteBibliographyTitle">
    <w:name w:val="EndNote Bibliography Title"/>
    <w:basedOn w:val="a"/>
    <w:link w:val="EndNoteBibliographyTitleChar"/>
    <w:rsid w:val="00F023FF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a"/>
    <w:rsid w:val="00F023FF"/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60371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2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E596E"/>
  </w:style>
  <w:style w:type="character" w:styleId="a6">
    <w:name w:val="annotation reference"/>
    <w:basedOn w:val="a0"/>
    <w:uiPriority w:val="99"/>
    <w:semiHidden/>
    <w:unhideWhenUsed/>
    <w:rsid w:val="00E30509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30509"/>
    <w:rPr>
      <w:rFonts w:asciiTheme="minorHAnsi" w:hAnsiTheme="minorHAnsi" w:cstheme="minorBidi"/>
    </w:rPr>
  </w:style>
  <w:style w:type="character" w:customStyle="1" w:styleId="Char">
    <w:name w:val="批注文字 Char"/>
    <w:basedOn w:val="a0"/>
    <w:link w:val="a7"/>
    <w:uiPriority w:val="99"/>
    <w:rsid w:val="00E30509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30509"/>
    <w:rPr>
      <w:b/>
      <w:bCs/>
      <w:sz w:val="20"/>
      <w:szCs w:val="20"/>
    </w:rPr>
  </w:style>
  <w:style w:type="character" w:customStyle="1" w:styleId="Char0">
    <w:name w:val="批注主题 Char"/>
    <w:basedOn w:val="Char"/>
    <w:link w:val="a8"/>
    <w:uiPriority w:val="99"/>
    <w:semiHidden/>
    <w:rsid w:val="00E30509"/>
    <w:rPr>
      <w:b/>
      <w:bCs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E3050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30509"/>
    <w:rPr>
      <w:rFonts w:ascii="Times New Roman" w:hAnsi="Times New Roman" w:cs="Times New Roman"/>
      <w:sz w:val="18"/>
      <w:szCs w:val="18"/>
    </w:rPr>
  </w:style>
  <w:style w:type="character" w:customStyle="1" w:styleId="EndNoteBibliographyTitleChar">
    <w:name w:val="EndNote Bibliography Title Char"/>
    <w:basedOn w:val="a0"/>
    <w:link w:val="EndNoteBibliographyTitle"/>
    <w:rsid w:val="00113BD6"/>
    <w:rPr>
      <w:rFonts w:ascii="Calibri" w:hAnsi="Calibri" w:cs="Calibri"/>
    </w:rPr>
  </w:style>
  <w:style w:type="character" w:customStyle="1" w:styleId="identifier">
    <w:name w:val="identifier"/>
    <w:basedOn w:val="a0"/>
    <w:rsid w:val="004E1667"/>
  </w:style>
  <w:style w:type="paragraph" w:styleId="HTML">
    <w:name w:val="HTML Preformatted"/>
    <w:basedOn w:val="a"/>
    <w:link w:val="HTMLChar"/>
    <w:uiPriority w:val="99"/>
    <w:semiHidden/>
    <w:unhideWhenUsed/>
    <w:rsid w:val="004E1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4E1667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Char2"/>
    <w:uiPriority w:val="99"/>
    <w:unhideWhenUsed/>
    <w:rsid w:val="004E6C0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Char2">
    <w:name w:val="页眉 Char"/>
    <w:basedOn w:val="a0"/>
    <w:link w:val="aa"/>
    <w:uiPriority w:val="99"/>
    <w:rsid w:val="004E6C0D"/>
  </w:style>
  <w:style w:type="paragraph" w:styleId="ab">
    <w:name w:val="footer"/>
    <w:basedOn w:val="a"/>
    <w:link w:val="Char3"/>
    <w:uiPriority w:val="99"/>
    <w:unhideWhenUsed/>
    <w:rsid w:val="004E6C0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Char3">
    <w:name w:val="页脚 Char"/>
    <w:basedOn w:val="a0"/>
    <w:link w:val="ab"/>
    <w:uiPriority w:val="99"/>
    <w:rsid w:val="004E6C0D"/>
  </w:style>
  <w:style w:type="paragraph" w:styleId="ac">
    <w:name w:val="Plain Text"/>
    <w:basedOn w:val="a"/>
    <w:link w:val="Char4"/>
    <w:semiHidden/>
    <w:unhideWhenUsed/>
    <w:rsid w:val="00955145"/>
    <w:pPr>
      <w:widowControl w:val="0"/>
      <w:jc w:val="both"/>
    </w:pPr>
    <w:rPr>
      <w:rFonts w:ascii="宋体" w:hAnsi="Courier New" w:cs="Courier New"/>
      <w:kern w:val="2"/>
      <w:sz w:val="21"/>
      <w:szCs w:val="21"/>
      <w:lang w:eastAsia="zh-CN"/>
    </w:rPr>
  </w:style>
  <w:style w:type="character" w:customStyle="1" w:styleId="Char4">
    <w:name w:val="纯文本 Char"/>
    <w:basedOn w:val="a0"/>
    <w:link w:val="ac"/>
    <w:semiHidden/>
    <w:rsid w:val="00955145"/>
    <w:rPr>
      <w:rFonts w:ascii="宋体" w:hAnsi="Courier New" w:cs="Courier New"/>
      <w:kern w:val="2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D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11"/>
    <w:pPr>
      <w:ind w:left="720"/>
      <w:contextualSpacing/>
    </w:pPr>
    <w:rPr>
      <w:rFonts w:asciiTheme="minorHAnsi" w:hAnsiTheme="minorHAnsi" w:cstheme="minorBidi"/>
    </w:rPr>
  </w:style>
  <w:style w:type="paragraph" w:customStyle="1" w:styleId="EndNoteBibliographyTitle">
    <w:name w:val="EndNote Bibliography Title"/>
    <w:basedOn w:val="a"/>
    <w:link w:val="EndNoteBibliographyTitleChar"/>
    <w:rsid w:val="00F023FF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a"/>
    <w:rsid w:val="00F023FF"/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60371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2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E596E"/>
  </w:style>
  <w:style w:type="character" w:styleId="a6">
    <w:name w:val="annotation reference"/>
    <w:basedOn w:val="a0"/>
    <w:uiPriority w:val="99"/>
    <w:semiHidden/>
    <w:unhideWhenUsed/>
    <w:rsid w:val="00E30509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30509"/>
    <w:rPr>
      <w:rFonts w:asciiTheme="minorHAnsi" w:hAnsiTheme="minorHAnsi" w:cstheme="minorBidi"/>
    </w:rPr>
  </w:style>
  <w:style w:type="character" w:customStyle="1" w:styleId="Char">
    <w:name w:val="批注文字 Char"/>
    <w:basedOn w:val="a0"/>
    <w:link w:val="a7"/>
    <w:uiPriority w:val="99"/>
    <w:rsid w:val="00E30509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30509"/>
    <w:rPr>
      <w:b/>
      <w:bCs/>
      <w:sz w:val="20"/>
      <w:szCs w:val="20"/>
    </w:rPr>
  </w:style>
  <w:style w:type="character" w:customStyle="1" w:styleId="Char0">
    <w:name w:val="批注主题 Char"/>
    <w:basedOn w:val="Char"/>
    <w:link w:val="a8"/>
    <w:uiPriority w:val="99"/>
    <w:semiHidden/>
    <w:rsid w:val="00E30509"/>
    <w:rPr>
      <w:b/>
      <w:bCs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E3050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30509"/>
    <w:rPr>
      <w:rFonts w:ascii="Times New Roman" w:hAnsi="Times New Roman" w:cs="Times New Roman"/>
      <w:sz w:val="18"/>
      <w:szCs w:val="18"/>
    </w:rPr>
  </w:style>
  <w:style w:type="character" w:customStyle="1" w:styleId="EndNoteBibliographyTitleChar">
    <w:name w:val="EndNote Bibliography Title Char"/>
    <w:basedOn w:val="a0"/>
    <w:link w:val="EndNoteBibliographyTitle"/>
    <w:rsid w:val="00113BD6"/>
    <w:rPr>
      <w:rFonts w:ascii="Calibri" w:hAnsi="Calibri" w:cs="Calibri"/>
    </w:rPr>
  </w:style>
  <w:style w:type="character" w:customStyle="1" w:styleId="identifier">
    <w:name w:val="identifier"/>
    <w:basedOn w:val="a0"/>
    <w:rsid w:val="004E1667"/>
  </w:style>
  <w:style w:type="paragraph" w:styleId="HTML">
    <w:name w:val="HTML Preformatted"/>
    <w:basedOn w:val="a"/>
    <w:link w:val="HTMLChar"/>
    <w:uiPriority w:val="99"/>
    <w:semiHidden/>
    <w:unhideWhenUsed/>
    <w:rsid w:val="004E1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4E1667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Char2"/>
    <w:uiPriority w:val="99"/>
    <w:unhideWhenUsed/>
    <w:rsid w:val="004E6C0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Char2">
    <w:name w:val="页眉 Char"/>
    <w:basedOn w:val="a0"/>
    <w:link w:val="aa"/>
    <w:uiPriority w:val="99"/>
    <w:rsid w:val="004E6C0D"/>
  </w:style>
  <w:style w:type="paragraph" w:styleId="ab">
    <w:name w:val="footer"/>
    <w:basedOn w:val="a"/>
    <w:link w:val="Char3"/>
    <w:uiPriority w:val="99"/>
    <w:unhideWhenUsed/>
    <w:rsid w:val="004E6C0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Char3">
    <w:name w:val="页脚 Char"/>
    <w:basedOn w:val="a0"/>
    <w:link w:val="ab"/>
    <w:uiPriority w:val="99"/>
    <w:rsid w:val="004E6C0D"/>
  </w:style>
  <w:style w:type="paragraph" w:styleId="ac">
    <w:name w:val="Plain Text"/>
    <w:basedOn w:val="a"/>
    <w:link w:val="Char4"/>
    <w:semiHidden/>
    <w:unhideWhenUsed/>
    <w:rsid w:val="00955145"/>
    <w:pPr>
      <w:widowControl w:val="0"/>
      <w:jc w:val="both"/>
    </w:pPr>
    <w:rPr>
      <w:rFonts w:ascii="宋体" w:hAnsi="Courier New" w:cs="Courier New"/>
      <w:kern w:val="2"/>
      <w:sz w:val="21"/>
      <w:szCs w:val="21"/>
      <w:lang w:eastAsia="zh-CN"/>
    </w:rPr>
  </w:style>
  <w:style w:type="character" w:customStyle="1" w:styleId="Char4">
    <w:name w:val="纯文本 Char"/>
    <w:basedOn w:val="a0"/>
    <w:link w:val="ac"/>
    <w:semiHidden/>
    <w:rsid w:val="00955145"/>
    <w:rPr>
      <w:rFonts w:ascii="宋体" w:hAnsi="Courier New" w:cs="Courier New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7457</Words>
  <Characters>42510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Grady Health System</Company>
  <LinksUpToDate>false</LinksUpToDate>
  <CharactersWithSpaces>49868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Mulki, Ramzi Hani</dc:creator>
  <cp:lastModifiedBy>Administrator</cp:lastModifiedBy>
  <cp:revision>4</cp:revision>
  <dcterms:created xsi:type="dcterms:W3CDTF">2018-12-13T04:50:00Z</dcterms:created>
  <dcterms:modified xsi:type="dcterms:W3CDTF">2019-01-16T05:15:00Z</dcterms:modified>
</cp:coreProperties>
</file>