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A9B8" w14:textId="77777777" w:rsidR="00BF3257" w:rsidRPr="006F45AF" w:rsidRDefault="00BF3257" w:rsidP="006F45AF">
      <w:pPr>
        <w:spacing w:line="360" w:lineRule="auto"/>
        <w:rPr>
          <w:rFonts w:ascii="Book Antiqua" w:hAnsi="Book Antiqua" w:cs="Times New Roman"/>
          <w:b/>
          <w:i/>
          <w:sz w:val="24"/>
          <w:szCs w:val="24"/>
        </w:rPr>
      </w:pPr>
      <w:r w:rsidRPr="006F45AF">
        <w:rPr>
          <w:rFonts w:ascii="Book Antiqua" w:hAnsi="Book Antiqua" w:cs="Times New Roman"/>
          <w:b/>
          <w:sz w:val="24"/>
          <w:szCs w:val="24"/>
        </w:rPr>
        <w:t xml:space="preserve">Name of Journal: </w:t>
      </w:r>
      <w:r w:rsidRPr="006F45AF">
        <w:rPr>
          <w:rFonts w:ascii="Book Antiqua" w:hAnsi="Book Antiqua" w:cs="Times New Roman"/>
          <w:i/>
          <w:sz w:val="24"/>
          <w:szCs w:val="24"/>
        </w:rPr>
        <w:t>World Journal of Gastrointestinal Oncology</w:t>
      </w:r>
    </w:p>
    <w:p w14:paraId="2372DC66" w14:textId="77777777" w:rsidR="00BF3257" w:rsidRPr="006F45AF" w:rsidRDefault="00BF3257" w:rsidP="006F45AF">
      <w:pPr>
        <w:pStyle w:val="1"/>
        <w:snapToGrid w:val="0"/>
        <w:spacing w:after="0" w:line="360" w:lineRule="auto"/>
        <w:jc w:val="both"/>
        <w:rPr>
          <w:rFonts w:ascii="Book Antiqua" w:hAnsi="Book Antiqua" w:cs="Times New Roman"/>
          <w:b/>
          <w:bCs/>
          <w:i/>
          <w:color w:val="auto"/>
          <w:sz w:val="24"/>
          <w:szCs w:val="24"/>
          <w:highlight w:val="white"/>
          <w:shd w:val="clear" w:color="auto" w:fill="FFFFFF"/>
          <w:lang w:val="en-US"/>
        </w:rPr>
      </w:pPr>
      <w:bookmarkStart w:id="0" w:name="OLE_LINK486"/>
      <w:bookmarkStart w:id="1" w:name="OLE_LINK768"/>
      <w:bookmarkStart w:id="2" w:name="OLE_LINK485"/>
      <w:bookmarkStart w:id="3" w:name="OLE_LINK661"/>
      <w:bookmarkStart w:id="4" w:name="OLE_LINK515"/>
      <w:bookmarkStart w:id="5" w:name="OLE_LINK514"/>
      <w:r w:rsidRPr="006F45AF">
        <w:rPr>
          <w:rFonts w:ascii="Book Antiqua" w:hAnsi="Book Antiqua" w:cs="Times New Roman"/>
          <w:b/>
          <w:color w:val="auto"/>
          <w:sz w:val="24"/>
          <w:szCs w:val="24"/>
          <w:lang w:val="en-US" w:eastAsia="zh-CN"/>
        </w:rPr>
        <w:t>Manuscript NO:</w:t>
      </w:r>
      <w:bookmarkEnd w:id="0"/>
      <w:bookmarkEnd w:id="1"/>
      <w:bookmarkEnd w:id="2"/>
      <w:bookmarkEnd w:id="3"/>
      <w:bookmarkEnd w:id="4"/>
      <w:bookmarkEnd w:id="5"/>
      <w:r w:rsidRPr="006F45AF">
        <w:rPr>
          <w:rFonts w:ascii="Book Antiqua" w:hAnsi="Book Antiqua" w:cs="Times New Roman"/>
          <w:color w:val="auto"/>
          <w:sz w:val="24"/>
          <w:szCs w:val="24"/>
          <w:lang w:val="en-US" w:eastAsia="zh-CN"/>
        </w:rPr>
        <w:t xml:space="preserve"> 41287</w:t>
      </w:r>
    </w:p>
    <w:p w14:paraId="087E05E8" w14:textId="1991E394" w:rsidR="00BF3257" w:rsidRPr="006F45AF" w:rsidRDefault="00BF3257" w:rsidP="006F45AF">
      <w:pPr>
        <w:spacing w:line="360" w:lineRule="auto"/>
        <w:rPr>
          <w:rFonts w:ascii="Book Antiqua" w:hAnsi="Book Antiqua" w:cs="Times New Roman"/>
          <w:sz w:val="24"/>
          <w:szCs w:val="24"/>
        </w:rPr>
      </w:pPr>
      <w:r w:rsidRPr="006F45AF">
        <w:rPr>
          <w:rFonts w:ascii="Book Antiqua" w:hAnsi="Book Antiqua" w:cs="Times New Roman"/>
          <w:b/>
          <w:sz w:val="24"/>
          <w:szCs w:val="24"/>
        </w:rPr>
        <w:t xml:space="preserve">Manuscript Type: </w:t>
      </w:r>
      <w:r w:rsidR="00FB12C4" w:rsidRPr="006F45AF">
        <w:rPr>
          <w:rFonts w:ascii="Book Antiqua" w:hAnsi="Book Antiqua" w:cs="Times New Roman"/>
          <w:sz w:val="24"/>
          <w:szCs w:val="24"/>
        </w:rPr>
        <w:t>ORIGINAL ARTICLE</w:t>
      </w:r>
    </w:p>
    <w:p w14:paraId="65B54861" w14:textId="77777777" w:rsidR="00BF3257" w:rsidRPr="006F45AF" w:rsidRDefault="00BF3257" w:rsidP="006F45AF">
      <w:pPr>
        <w:spacing w:line="360" w:lineRule="auto"/>
        <w:rPr>
          <w:rFonts w:ascii="Book Antiqua" w:eastAsia="Arial Unicode MS" w:hAnsi="Book Antiqua" w:cs="Times New Roman"/>
          <w:b/>
          <w:sz w:val="24"/>
          <w:szCs w:val="24"/>
        </w:rPr>
      </w:pPr>
    </w:p>
    <w:p w14:paraId="03945A95" w14:textId="3CD49D5F" w:rsidR="00BF3257" w:rsidRPr="006F45AF" w:rsidRDefault="00FB12C4" w:rsidP="006F45AF">
      <w:pPr>
        <w:spacing w:line="360" w:lineRule="auto"/>
        <w:rPr>
          <w:rFonts w:ascii="Book Antiqua" w:eastAsia="Arial Unicode MS" w:hAnsi="Book Antiqua" w:cs="Times New Roman"/>
          <w:b/>
          <w:i/>
          <w:sz w:val="24"/>
          <w:szCs w:val="24"/>
        </w:rPr>
      </w:pPr>
      <w:r w:rsidRPr="006F45AF">
        <w:rPr>
          <w:rFonts w:ascii="Book Antiqua" w:hAnsi="Book Antiqua" w:cs="Times New Roman"/>
          <w:b/>
          <w:i/>
          <w:sz w:val="24"/>
          <w:szCs w:val="24"/>
        </w:rPr>
        <w:t>Retrospective Study</w:t>
      </w:r>
    </w:p>
    <w:p w14:paraId="2B569D61" w14:textId="010C79B3" w:rsidR="00BB0335" w:rsidRPr="006F45AF" w:rsidRDefault="00BB0335" w:rsidP="006F45AF">
      <w:pPr>
        <w:spacing w:line="360" w:lineRule="auto"/>
        <w:rPr>
          <w:rFonts w:ascii="Book Antiqua" w:eastAsia="Arial Unicode MS" w:hAnsi="Book Antiqua" w:cs="Times New Roman"/>
          <w:b/>
          <w:sz w:val="24"/>
          <w:szCs w:val="24"/>
        </w:rPr>
      </w:pPr>
      <w:r w:rsidRPr="006F45AF">
        <w:rPr>
          <w:rFonts w:ascii="Book Antiqua" w:eastAsia="Arial Unicode MS" w:hAnsi="Book Antiqua" w:cs="Times New Roman"/>
          <w:b/>
          <w:sz w:val="24"/>
          <w:szCs w:val="24"/>
        </w:rPr>
        <w:t xml:space="preserve">Effect of </w:t>
      </w:r>
      <w:r w:rsidR="00FB12C4" w:rsidRPr="006F45AF">
        <w:rPr>
          <w:rFonts w:ascii="Book Antiqua" w:eastAsia="Arial Unicode MS" w:hAnsi="Book Antiqua" w:cs="Times New Roman"/>
          <w:b/>
          <w:sz w:val="24"/>
          <w:szCs w:val="24"/>
        </w:rPr>
        <w:t xml:space="preserve">primary tumor side </w:t>
      </w:r>
      <w:r w:rsidRPr="006F45AF">
        <w:rPr>
          <w:rFonts w:ascii="Book Antiqua" w:eastAsia="Arial Unicode MS" w:hAnsi="Book Antiqua" w:cs="Times New Roman"/>
          <w:b/>
          <w:sz w:val="24"/>
          <w:szCs w:val="24"/>
        </w:rPr>
        <w:t xml:space="preserve">on </w:t>
      </w:r>
      <w:r w:rsidR="00FB12C4" w:rsidRPr="006F45AF">
        <w:rPr>
          <w:rFonts w:ascii="Book Antiqua" w:eastAsia="Arial Unicode MS" w:hAnsi="Book Antiqua" w:cs="Times New Roman"/>
          <w:b/>
          <w:sz w:val="24"/>
          <w:szCs w:val="24"/>
        </w:rPr>
        <w:t xml:space="preserve">survival outcomes </w:t>
      </w:r>
      <w:r w:rsidRPr="006F45AF">
        <w:rPr>
          <w:rFonts w:ascii="Book Antiqua" w:eastAsia="Arial Unicode MS" w:hAnsi="Book Antiqua" w:cs="Times New Roman"/>
          <w:b/>
          <w:sz w:val="24"/>
          <w:szCs w:val="24"/>
        </w:rPr>
        <w:t xml:space="preserve">in </w:t>
      </w:r>
      <w:r w:rsidR="00FB12C4" w:rsidRPr="006F45AF">
        <w:rPr>
          <w:rFonts w:ascii="Book Antiqua" w:eastAsia="Arial Unicode MS" w:hAnsi="Book Antiqua" w:cs="Times New Roman"/>
          <w:b/>
          <w:sz w:val="24"/>
          <w:szCs w:val="24"/>
        </w:rPr>
        <w:t xml:space="preserve">metastatic colorectal cancer patients </w:t>
      </w:r>
      <w:r w:rsidRPr="006F45AF">
        <w:rPr>
          <w:rFonts w:ascii="Book Antiqua" w:eastAsia="Arial Unicode MS" w:hAnsi="Book Antiqua" w:cs="Times New Roman"/>
          <w:b/>
          <w:sz w:val="24"/>
          <w:szCs w:val="24"/>
        </w:rPr>
        <w:t xml:space="preserve">after </w:t>
      </w:r>
      <w:r w:rsidR="00FB12C4" w:rsidRPr="006F45AF">
        <w:rPr>
          <w:rFonts w:ascii="Book Antiqua" w:eastAsia="Arial Unicode MS" w:hAnsi="Book Antiqua" w:cs="Times New Roman"/>
          <w:b/>
          <w:sz w:val="24"/>
          <w:szCs w:val="24"/>
        </w:rPr>
        <w:t>hepatic artery infusion chemotherapy</w:t>
      </w:r>
    </w:p>
    <w:p w14:paraId="7E4EFB80" w14:textId="77777777" w:rsidR="00BF3257" w:rsidRPr="006F45AF" w:rsidRDefault="00BF3257" w:rsidP="006F45AF">
      <w:pPr>
        <w:spacing w:line="360" w:lineRule="auto"/>
        <w:rPr>
          <w:rFonts w:ascii="Book Antiqua" w:eastAsia="Arial Unicode MS" w:hAnsi="Book Antiqua" w:cs="Times New Roman"/>
          <w:b/>
          <w:sz w:val="24"/>
          <w:szCs w:val="24"/>
        </w:rPr>
      </w:pPr>
    </w:p>
    <w:p w14:paraId="5260BF3D" w14:textId="24776170" w:rsidR="00BF3257" w:rsidRPr="006F45AF" w:rsidRDefault="00FB12C4" w:rsidP="006F45AF">
      <w:pPr>
        <w:spacing w:line="360" w:lineRule="auto"/>
        <w:rPr>
          <w:rFonts w:ascii="Book Antiqua" w:eastAsia="Arial Unicode MS" w:hAnsi="Book Antiqua" w:cs="Times New Roman"/>
          <w:sz w:val="24"/>
          <w:szCs w:val="24"/>
        </w:rPr>
      </w:pPr>
      <w:r w:rsidRPr="006F45AF">
        <w:rPr>
          <w:rFonts w:ascii="Book Antiqua" w:eastAsia="Arial Unicode MS" w:hAnsi="Book Antiqua" w:cs="Times New Roman"/>
          <w:b/>
          <w:sz w:val="24"/>
          <w:szCs w:val="24"/>
        </w:rPr>
        <w:t xml:space="preserve">Zhang HY </w:t>
      </w:r>
      <w:r w:rsidRPr="006F45AF">
        <w:rPr>
          <w:rFonts w:ascii="Book Antiqua" w:eastAsia="Arial Unicode MS" w:hAnsi="Book Antiqua" w:cs="Times New Roman"/>
          <w:b/>
          <w:i/>
          <w:sz w:val="24"/>
          <w:szCs w:val="24"/>
        </w:rPr>
        <w:t>et al</w:t>
      </w:r>
      <w:r w:rsidRPr="006F45AF">
        <w:rPr>
          <w:rFonts w:ascii="Book Antiqua" w:eastAsia="Arial Unicode MS" w:hAnsi="Book Antiqua" w:cs="Times New Roman"/>
          <w:b/>
          <w:sz w:val="24"/>
          <w:szCs w:val="24"/>
        </w:rPr>
        <w:t xml:space="preserve">. </w:t>
      </w:r>
      <w:proofErr w:type="spellStart"/>
      <w:r w:rsidR="00BF3257" w:rsidRPr="006F45AF">
        <w:rPr>
          <w:rFonts w:ascii="Book Antiqua" w:eastAsia="Arial Unicode MS" w:hAnsi="Book Antiqua" w:cs="Times New Roman"/>
          <w:sz w:val="24"/>
          <w:szCs w:val="24"/>
        </w:rPr>
        <w:t>mCRC</w:t>
      </w:r>
      <w:proofErr w:type="spellEnd"/>
      <w:r w:rsidR="00BF3257" w:rsidRPr="006F45AF">
        <w:rPr>
          <w:rFonts w:ascii="Book Antiqua" w:eastAsia="Arial Unicode MS" w:hAnsi="Book Antiqua" w:cs="Times New Roman"/>
          <w:sz w:val="24"/>
          <w:szCs w:val="24"/>
        </w:rPr>
        <w:t xml:space="preserve"> treated by HAIC</w:t>
      </w:r>
    </w:p>
    <w:p w14:paraId="64957634" w14:textId="12E1BFAF" w:rsidR="00BF3257" w:rsidRPr="006F45AF" w:rsidRDefault="00BF3257" w:rsidP="006F45AF">
      <w:pPr>
        <w:spacing w:line="360" w:lineRule="auto"/>
        <w:rPr>
          <w:rFonts w:ascii="Book Antiqua" w:eastAsia="Arial Unicode MS" w:hAnsi="Book Antiqua" w:cs="Times New Roman"/>
          <w:sz w:val="24"/>
          <w:szCs w:val="24"/>
        </w:rPr>
      </w:pPr>
    </w:p>
    <w:p w14:paraId="54E48A12" w14:textId="271741AE" w:rsidR="00BF3257" w:rsidRPr="006F45AF" w:rsidRDefault="00BF3257" w:rsidP="006F45AF">
      <w:pPr>
        <w:spacing w:line="360" w:lineRule="auto"/>
        <w:rPr>
          <w:rFonts w:ascii="Book Antiqua" w:hAnsi="Book Antiqua" w:cs="Times"/>
          <w:color w:val="000000"/>
          <w:kern w:val="0"/>
          <w:sz w:val="24"/>
          <w:szCs w:val="24"/>
        </w:rPr>
      </w:pPr>
      <w:r w:rsidRPr="006F45AF">
        <w:rPr>
          <w:rFonts w:ascii="Book Antiqua" w:hAnsi="Book Antiqua" w:cs="Times"/>
          <w:color w:val="000000"/>
          <w:kern w:val="0"/>
          <w:sz w:val="24"/>
          <w:szCs w:val="24"/>
        </w:rPr>
        <w:t>Hang-Yu Zhang</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Jian-Hai </w:t>
      </w:r>
      <w:proofErr w:type="spellStart"/>
      <w:r w:rsidRPr="006F45AF">
        <w:rPr>
          <w:rFonts w:ascii="Book Antiqua" w:hAnsi="Book Antiqua" w:cs="Times"/>
          <w:color w:val="000000"/>
          <w:kern w:val="0"/>
          <w:sz w:val="24"/>
          <w:szCs w:val="24"/>
        </w:rPr>
        <w:t>Guo</w:t>
      </w:r>
      <w:proofErr w:type="spellEnd"/>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Song Gao</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Hui Chen</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Xiao-Dong Wang</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Peng-Jun Zhang</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Peng Liu</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w:t>
      </w:r>
      <w:proofErr w:type="spellStart"/>
      <w:r w:rsidRPr="006F45AF">
        <w:rPr>
          <w:rFonts w:ascii="Book Antiqua" w:hAnsi="Book Antiqua" w:cs="Times"/>
          <w:color w:val="000000"/>
          <w:kern w:val="0"/>
          <w:sz w:val="24"/>
          <w:szCs w:val="24"/>
        </w:rPr>
        <w:t>Guang</w:t>
      </w:r>
      <w:proofErr w:type="spellEnd"/>
      <w:r w:rsidRPr="006F45AF">
        <w:rPr>
          <w:rFonts w:ascii="Book Antiqua" w:hAnsi="Book Antiqua" w:cs="Times"/>
          <w:color w:val="000000"/>
          <w:kern w:val="0"/>
          <w:sz w:val="24"/>
          <w:szCs w:val="24"/>
        </w:rPr>
        <w:t xml:space="preserve"> Cao</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Hai-Feng Xu</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Lin-</w:t>
      </w:r>
      <w:proofErr w:type="spellStart"/>
      <w:r w:rsidRPr="006F45AF">
        <w:rPr>
          <w:rFonts w:ascii="Book Antiqua" w:hAnsi="Book Antiqua" w:cs="Times"/>
          <w:color w:val="000000"/>
          <w:kern w:val="0"/>
          <w:sz w:val="24"/>
          <w:szCs w:val="24"/>
        </w:rPr>
        <w:t>Zhong</w:t>
      </w:r>
      <w:proofErr w:type="spellEnd"/>
      <w:r w:rsidRPr="006F45AF">
        <w:rPr>
          <w:rFonts w:ascii="Book Antiqua" w:hAnsi="Book Antiqua" w:cs="Times"/>
          <w:color w:val="000000"/>
          <w:kern w:val="0"/>
          <w:sz w:val="24"/>
          <w:szCs w:val="24"/>
        </w:rPr>
        <w:t xml:space="preserve"> Zhu</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Ren-</w:t>
      </w:r>
      <w:proofErr w:type="spellStart"/>
      <w:r w:rsidRPr="006F45AF">
        <w:rPr>
          <w:rFonts w:ascii="Book Antiqua" w:hAnsi="Book Antiqua" w:cs="Times"/>
          <w:color w:val="000000"/>
          <w:kern w:val="0"/>
          <w:sz w:val="24"/>
          <w:szCs w:val="24"/>
        </w:rPr>
        <w:t>Jie</w:t>
      </w:r>
      <w:proofErr w:type="spellEnd"/>
      <w:r w:rsidRPr="006F45AF">
        <w:rPr>
          <w:rFonts w:ascii="Book Antiqua" w:hAnsi="Book Antiqua" w:cs="Times"/>
          <w:color w:val="000000"/>
          <w:kern w:val="0"/>
          <w:sz w:val="24"/>
          <w:szCs w:val="24"/>
        </w:rPr>
        <w:t xml:space="preserve"> Yang</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Jian Li</w:t>
      </w:r>
      <w:r w:rsidR="00FB12C4" w:rsidRPr="006F45AF">
        <w:rPr>
          <w:rFonts w:ascii="Book Antiqua" w:hAnsi="Book Antiqua" w:cs="Times"/>
          <w:color w:val="000000"/>
          <w:kern w:val="0"/>
          <w:sz w:val="24"/>
          <w:szCs w:val="24"/>
        </w:rPr>
        <w:t>,</w:t>
      </w:r>
      <w:r w:rsidRPr="006F45AF">
        <w:rPr>
          <w:rFonts w:ascii="Book Antiqua" w:hAnsi="Book Antiqua" w:cs="Times"/>
          <w:color w:val="000000"/>
          <w:kern w:val="0"/>
          <w:sz w:val="24"/>
          <w:szCs w:val="24"/>
        </w:rPr>
        <w:t xml:space="preserve"> Xu Zhu</w:t>
      </w:r>
    </w:p>
    <w:p w14:paraId="5C6DC19D" w14:textId="77777777" w:rsidR="00FB12C4" w:rsidRPr="006F45AF" w:rsidRDefault="00FB12C4" w:rsidP="006F45AF">
      <w:pPr>
        <w:spacing w:line="360" w:lineRule="auto"/>
        <w:rPr>
          <w:rFonts w:ascii="Book Antiqua" w:hAnsi="Book Antiqua" w:cs="Times"/>
          <w:color w:val="000000"/>
          <w:kern w:val="0"/>
          <w:sz w:val="24"/>
          <w:szCs w:val="24"/>
        </w:rPr>
      </w:pPr>
    </w:p>
    <w:p w14:paraId="5E91C4EE" w14:textId="49F2B7DA" w:rsidR="00BF3257" w:rsidRPr="006F45AF" w:rsidRDefault="00FB12C4" w:rsidP="006F45AF">
      <w:pPr>
        <w:spacing w:line="360" w:lineRule="auto"/>
        <w:rPr>
          <w:rFonts w:ascii="Book Antiqua" w:hAnsi="Book Antiqua" w:cs="Times"/>
          <w:color w:val="000000"/>
          <w:kern w:val="0"/>
          <w:sz w:val="24"/>
          <w:szCs w:val="24"/>
        </w:rPr>
      </w:pPr>
      <w:r w:rsidRPr="006F45AF">
        <w:rPr>
          <w:rFonts w:ascii="Book Antiqua" w:hAnsi="Book Antiqua" w:cs="Times"/>
          <w:b/>
          <w:color w:val="000000"/>
          <w:kern w:val="0"/>
          <w:sz w:val="24"/>
          <w:szCs w:val="24"/>
        </w:rPr>
        <w:t>Hang-Yu Zhang,</w:t>
      </w:r>
      <w:r w:rsidRPr="006F45AF">
        <w:rPr>
          <w:rFonts w:ascii="Book Antiqua" w:hAnsi="Book Antiqua" w:cs="Times"/>
          <w:color w:val="000000"/>
          <w:kern w:val="0"/>
          <w:sz w:val="24"/>
          <w:szCs w:val="24"/>
        </w:rPr>
        <w:t xml:space="preserve"> </w:t>
      </w:r>
      <w:r w:rsidR="00BF3257" w:rsidRPr="006F45AF">
        <w:rPr>
          <w:rFonts w:ascii="Book Antiqua" w:hAnsi="Book Antiqua" w:cs="Times"/>
          <w:color w:val="000000"/>
          <w:kern w:val="0"/>
          <w:sz w:val="24"/>
          <w:szCs w:val="24"/>
        </w:rPr>
        <w:t xml:space="preserve">Cancer Biotherapy Centre, the First Affiliated Hospital of Zhejiang </w:t>
      </w:r>
      <w:r w:rsidR="00895CF2" w:rsidRPr="006F45AF">
        <w:rPr>
          <w:rFonts w:ascii="Book Antiqua" w:hAnsi="Book Antiqua" w:cs="Times"/>
          <w:color w:val="000000"/>
          <w:kern w:val="0"/>
          <w:sz w:val="24"/>
          <w:szCs w:val="24"/>
        </w:rPr>
        <w:t>University</w:t>
      </w:r>
      <w:r w:rsidR="00427694" w:rsidRPr="006F45AF">
        <w:rPr>
          <w:rFonts w:ascii="Book Antiqua" w:hAnsi="Book Antiqua" w:cs="Times"/>
          <w:color w:val="000000"/>
          <w:kern w:val="0"/>
          <w:sz w:val="24"/>
          <w:szCs w:val="24"/>
        </w:rPr>
        <w:t>, Hangzhou 310003, Zhejiang Province, China</w:t>
      </w:r>
    </w:p>
    <w:p w14:paraId="79A9922D" w14:textId="77777777" w:rsidR="00FB12C4" w:rsidRPr="006F45AF" w:rsidRDefault="00FB12C4" w:rsidP="006F45AF">
      <w:pPr>
        <w:spacing w:line="360" w:lineRule="auto"/>
        <w:rPr>
          <w:rFonts w:ascii="Book Antiqua" w:hAnsi="Book Antiqua" w:cs="Times"/>
          <w:color w:val="000000"/>
          <w:kern w:val="0"/>
          <w:sz w:val="24"/>
          <w:szCs w:val="24"/>
        </w:rPr>
      </w:pPr>
    </w:p>
    <w:p w14:paraId="193CC9FC" w14:textId="1B7FF19F" w:rsidR="00BF3257" w:rsidRPr="006F45AF" w:rsidRDefault="00FB12C4" w:rsidP="006F45AF">
      <w:pPr>
        <w:widowControl/>
        <w:autoSpaceDE w:val="0"/>
        <w:autoSpaceDN w:val="0"/>
        <w:adjustRightInd w:val="0"/>
        <w:spacing w:line="360" w:lineRule="auto"/>
        <w:rPr>
          <w:rFonts w:ascii="Book Antiqua" w:hAnsi="Book Antiqua" w:cs="Times"/>
          <w:color w:val="000000"/>
          <w:kern w:val="0"/>
          <w:sz w:val="24"/>
          <w:szCs w:val="24"/>
        </w:rPr>
      </w:pPr>
      <w:r w:rsidRPr="006F45AF">
        <w:rPr>
          <w:rFonts w:ascii="Book Antiqua" w:hAnsi="Book Antiqua" w:cs="Times"/>
          <w:b/>
          <w:color w:val="000000"/>
          <w:kern w:val="0"/>
          <w:sz w:val="24"/>
          <w:szCs w:val="24"/>
        </w:rPr>
        <w:t xml:space="preserve">Jian-Hai </w:t>
      </w:r>
      <w:proofErr w:type="spellStart"/>
      <w:r w:rsidRPr="006F45AF">
        <w:rPr>
          <w:rFonts w:ascii="Book Antiqua" w:hAnsi="Book Antiqua" w:cs="Times"/>
          <w:b/>
          <w:color w:val="000000"/>
          <w:kern w:val="0"/>
          <w:sz w:val="24"/>
          <w:szCs w:val="24"/>
        </w:rPr>
        <w:t>Guo</w:t>
      </w:r>
      <w:proofErr w:type="spellEnd"/>
      <w:r w:rsidRPr="006F45AF">
        <w:rPr>
          <w:rFonts w:ascii="Book Antiqua" w:hAnsi="Book Antiqua" w:cs="Times"/>
          <w:b/>
          <w:color w:val="000000"/>
          <w:kern w:val="0"/>
          <w:sz w:val="24"/>
          <w:szCs w:val="24"/>
        </w:rPr>
        <w:t xml:space="preserve">, Song Gao, Hui Chen, Xiao-Dong Wang, Peng-Jun Zhang, Peng Liu, </w:t>
      </w:r>
      <w:proofErr w:type="spellStart"/>
      <w:r w:rsidRPr="006F45AF">
        <w:rPr>
          <w:rFonts w:ascii="Book Antiqua" w:hAnsi="Book Antiqua" w:cs="Times"/>
          <w:b/>
          <w:color w:val="000000"/>
          <w:kern w:val="0"/>
          <w:sz w:val="24"/>
          <w:szCs w:val="24"/>
        </w:rPr>
        <w:t>Guang</w:t>
      </w:r>
      <w:proofErr w:type="spellEnd"/>
      <w:r w:rsidRPr="006F45AF">
        <w:rPr>
          <w:rFonts w:ascii="Book Antiqua" w:hAnsi="Book Antiqua" w:cs="Times"/>
          <w:b/>
          <w:color w:val="000000"/>
          <w:kern w:val="0"/>
          <w:sz w:val="24"/>
          <w:szCs w:val="24"/>
        </w:rPr>
        <w:t xml:space="preserve"> Cao, Hai-Feng Xu, Lin-</w:t>
      </w:r>
      <w:proofErr w:type="spellStart"/>
      <w:r w:rsidRPr="006F45AF">
        <w:rPr>
          <w:rFonts w:ascii="Book Antiqua" w:hAnsi="Book Antiqua" w:cs="Times"/>
          <w:b/>
          <w:color w:val="000000"/>
          <w:kern w:val="0"/>
          <w:sz w:val="24"/>
          <w:szCs w:val="24"/>
        </w:rPr>
        <w:t>Zhong</w:t>
      </w:r>
      <w:proofErr w:type="spellEnd"/>
      <w:r w:rsidRPr="006F45AF">
        <w:rPr>
          <w:rFonts w:ascii="Book Antiqua" w:hAnsi="Book Antiqua" w:cs="Times"/>
          <w:b/>
          <w:color w:val="000000"/>
          <w:kern w:val="0"/>
          <w:sz w:val="24"/>
          <w:szCs w:val="24"/>
        </w:rPr>
        <w:t xml:space="preserve"> Zhu, Ren-</w:t>
      </w:r>
      <w:proofErr w:type="spellStart"/>
      <w:r w:rsidRPr="006F45AF">
        <w:rPr>
          <w:rFonts w:ascii="Book Antiqua" w:hAnsi="Book Antiqua" w:cs="Times"/>
          <w:b/>
          <w:color w:val="000000"/>
          <w:kern w:val="0"/>
          <w:sz w:val="24"/>
          <w:szCs w:val="24"/>
        </w:rPr>
        <w:t>Jie</w:t>
      </w:r>
      <w:proofErr w:type="spellEnd"/>
      <w:r w:rsidRPr="006F45AF">
        <w:rPr>
          <w:rFonts w:ascii="Book Antiqua" w:hAnsi="Book Antiqua" w:cs="Times"/>
          <w:b/>
          <w:color w:val="000000"/>
          <w:kern w:val="0"/>
          <w:sz w:val="24"/>
          <w:szCs w:val="24"/>
        </w:rPr>
        <w:t xml:space="preserve"> Yang, Jian Li, Xu Zhu,</w:t>
      </w:r>
      <w:r w:rsidR="00BF3257" w:rsidRPr="006F45AF">
        <w:rPr>
          <w:rFonts w:ascii="Book Antiqua" w:hAnsi="Book Antiqua" w:cs="Times"/>
          <w:color w:val="000000"/>
          <w:kern w:val="0"/>
          <w:sz w:val="24"/>
          <w:szCs w:val="24"/>
        </w:rPr>
        <w:t xml:space="preserve"> Key Laboratory of Carcinogenesis and Translational Research (Ministry of Education/Beijing), Department of Interventional Therapy, Pek</w:t>
      </w:r>
      <w:r w:rsidR="00895CF2" w:rsidRPr="006F45AF">
        <w:rPr>
          <w:rFonts w:ascii="Book Antiqua" w:hAnsi="Book Antiqua" w:cs="Times"/>
          <w:color w:val="000000"/>
          <w:kern w:val="0"/>
          <w:sz w:val="24"/>
          <w:szCs w:val="24"/>
        </w:rPr>
        <w:t>ing University Cancer Hospital and</w:t>
      </w:r>
      <w:r w:rsidR="00BF3257" w:rsidRPr="006F45AF">
        <w:rPr>
          <w:rFonts w:ascii="Book Antiqua" w:hAnsi="Book Antiqua" w:cs="Times"/>
          <w:color w:val="000000"/>
          <w:kern w:val="0"/>
          <w:sz w:val="24"/>
          <w:szCs w:val="24"/>
        </w:rPr>
        <w:t xml:space="preserve"> Institute, </w:t>
      </w:r>
      <w:r w:rsidR="00427694" w:rsidRPr="006F45AF">
        <w:rPr>
          <w:rFonts w:ascii="Book Antiqua" w:hAnsi="Book Antiqua" w:cs="Times"/>
          <w:color w:val="000000"/>
          <w:kern w:val="0"/>
          <w:sz w:val="24"/>
          <w:szCs w:val="24"/>
        </w:rPr>
        <w:t>Beijing 100142, China</w:t>
      </w:r>
    </w:p>
    <w:p w14:paraId="699B29DE" w14:textId="77777777" w:rsidR="00FB12C4" w:rsidRPr="006F45AF" w:rsidRDefault="00FB12C4" w:rsidP="006F45AF">
      <w:pPr>
        <w:widowControl/>
        <w:autoSpaceDE w:val="0"/>
        <w:autoSpaceDN w:val="0"/>
        <w:adjustRightInd w:val="0"/>
        <w:spacing w:line="360" w:lineRule="auto"/>
        <w:rPr>
          <w:rFonts w:ascii="Book Antiqua" w:hAnsi="Book Antiqua" w:cs="Times"/>
          <w:color w:val="000000"/>
          <w:kern w:val="0"/>
          <w:sz w:val="24"/>
          <w:szCs w:val="24"/>
        </w:rPr>
      </w:pPr>
    </w:p>
    <w:p w14:paraId="00A2262F" w14:textId="2E3591D9" w:rsidR="00FB12C4" w:rsidRPr="006F45AF" w:rsidRDefault="00FB12C4" w:rsidP="006F45AF">
      <w:pPr>
        <w:widowControl/>
        <w:autoSpaceDE w:val="0"/>
        <w:autoSpaceDN w:val="0"/>
        <w:adjustRightInd w:val="0"/>
        <w:spacing w:line="360" w:lineRule="auto"/>
        <w:rPr>
          <w:rFonts w:ascii="Book Antiqua" w:hAnsi="Book Antiqua" w:cs="Times"/>
          <w:color w:val="000000"/>
          <w:kern w:val="0"/>
          <w:sz w:val="24"/>
          <w:szCs w:val="24"/>
        </w:rPr>
      </w:pPr>
      <w:r w:rsidRPr="006F45AF">
        <w:rPr>
          <w:rFonts w:ascii="Book Antiqua" w:hAnsi="Book Antiqua" w:cs="Times"/>
          <w:b/>
          <w:color w:val="000000"/>
          <w:kern w:val="0"/>
          <w:sz w:val="24"/>
          <w:szCs w:val="24"/>
        </w:rPr>
        <w:t>ORCID number:</w:t>
      </w:r>
      <w:r w:rsidRPr="006F45AF">
        <w:rPr>
          <w:rFonts w:ascii="Book Antiqua" w:hAnsi="Book Antiqua"/>
          <w:b/>
          <w:color w:val="000000"/>
          <w:sz w:val="24"/>
          <w:szCs w:val="24"/>
          <w:lang w:val="en-GB"/>
        </w:rPr>
        <w:t xml:space="preserve"> </w:t>
      </w:r>
      <w:r w:rsidRPr="006F45AF">
        <w:rPr>
          <w:rFonts w:ascii="Book Antiqua" w:hAnsi="Book Antiqua" w:cs="Times"/>
          <w:color w:val="000000"/>
          <w:kern w:val="0"/>
          <w:sz w:val="24"/>
          <w:szCs w:val="24"/>
        </w:rPr>
        <w:t>Hang-Yu Zhang (0000-0003-1325-3915);</w:t>
      </w:r>
      <w:r w:rsidR="00D705DD" w:rsidRPr="006F45AF">
        <w:rPr>
          <w:rFonts w:ascii="Book Antiqua" w:hAnsi="Book Antiqua" w:cs="Times"/>
          <w:color w:val="000000"/>
          <w:kern w:val="0"/>
          <w:sz w:val="24"/>
          <w:szCs w:val="24"/>
        </w:rPr>
        <w:t xml:space="preserve"> Jian-Hai </w:t>
      </w:r>
      <w:proofErr w:type="spellStart"/>
      <w:r w:rsidR="00D705DD" w:rsidRPr="006F45AF">
        <w:rPr>
          <w:rFonts w:ascii="Book Antiqua" w:hAnsi="Book Antiqua" w:cs="Times"/>
          <w:color w:val="000000"/>
          <w:kern w:val="0"/>
          <w:sz w:val="24"/>
          <w:szCs w:val="24"/>
        </w:rPr>
        <w:t>Guo</w:t>
      </w:r>
      <w:proofErr w:type="spellEnd"/>
      <w:r w:rsidR="00D705DD" w:rsidRPr="006F45AF">
        <w:rPr>
          <w:rFonts w:ascii="Book Antiqua" w:hAnsi="Book Antiqua" w:cs="Times"/>
          <w:color w:val="000000"/>
          <w:kern w:val="0"/>
          <w:sz w:val="24"/>
          <w:szCs w:val="24"/>
        </w:rPr>
        <w:t xml:space="preserve"> (0000-0001-6700-0978); Song Gao (0000-0002-7466-3654); Hui Chen (0000-0001-8541-2167); Xiao-Dong Wang (0000-0003-1013-9308); Peng-Jun Zhang (0000-0002-7391-2495); Peng Liu (0000-0002-3809-6023); </w:t>
      </w:r>
      <w:proofErr w:type="spellStart"/>
      <w:r w:rsidR="00D705DD" w:rsidRPr="006F45AF">
        <w:rPr>
          <w:rFonts w:ascii="Book Antiqua" w:hAnsi="Book Antiqua" w:cs="Times"/>
          <w:color w:val="000000"/>
          <w:kern w:val="0"/>
          <w:sz w:val="24"/>
          <w:szCs w:val="24"/>
        </w:rPr>
        <w:t>Guang</w:t>
      </w:r>
      <w:proofErr w:type="spellEnd"/>
      <w:r w:rsidR="00D705DD" w:rsidRPr="006F45AF">
        <w:rPr>
          <w:rFonts w:ascii="Book Antiqua" w:hAnsi="Book Antiqua" w:cs="Times"/>
          <w:color w:val="000000"/>
          <w:kern w:val="0"/>
          <w:sz w:val="24"/>
          <w:szCs w:val="24"/>
        </w:rPr>
        <w:t xml:space="preserve"> Cao (0000-0002-8978-4053); Hai-Feng Xu (0000-0003-0023-3894); Lin-</w:t>
      </w:r>
      <w:proofErr w:type="spellStart"/>
      <w:r w:rsidR="00D705DD" w:rsidRPr="006F45AF">
        <w:rPr>
          <w:rFonts w:ascii="Book Antiqua" w:hAnsi="Book Antiqua" w:cs="Times"/>
          <w:color w:val="000000"/>
          <w:kern w:val="0"/>
          <w:sz w:val="24"/>
          <w:szCs w:val="24"/>
        </w:rPr>
        <w:t>Zhong</w:t>
      </w:r>
      <w:proofErr w:type="spellEnd"/>
      <w:r w:rsidR="00D705DD" w:rsidRPr="006F45AF">
        <w:rPr>
          <w:rFonts w:ascii="Book Antiqua" w:hAnsi="Book Antiqua" w:cs="Times"/>
          <w:color w:val="000000"/>
          <w:kern w:val="0"/>
          <w:sz w:val="24"/>
          <w:szCs w:val="24"/>
        </w:rPr>
        <w:t xml:space="preserve"> Zhu (0000-0003-3195-5785);</w:t>
      </w:r>
      <w:r w:rsidRPr="006F45AF">
        <w:rPr>
          <w:rFonts w:ascii="Book Antiqua" w:hAnsi="Book Antiqua" w:cs="Times"/>
          <w:color w:val="000000"/>
          <w:kern w:val="0"/>
          <w:sz w:val="24"/>
          <w:szCs w:val="24"/>
        </w:rPr>
        <w:t xml:space="preserve"> Ren-</w:t>
      </w:r>
      <w:proofErr w:type="spellStart"/>
      <w:r w:rsidRPr="006F45AF">
        <w:rPr>
          <w:rFonts w:ascii="Book Antiqua" w:hAnsi="Book Antiqua" w:cs="Times"/>
          <w:color w:val="000000"/>
          <w:kern w:val="0"/>
          <w:sz w:val="24"/>
          <w:szCs w:val="24"/>
        </w:rPr>
        <w:t>Jie</w:t>
      </w:r>
      <w:proofErr w:type="spellEnd"/>
      <w:r w:rsidRPr="006F45AF">
        <w:rPr>
          <w:rFonts w:ascii="Book Antiqua" w:hAnsi="Book Antiqua" w:cs="Times"/>
          <w:color w:val="000000"/>
          <w:kern w:val="0"/>
          <w:sz w:val="24"/>
          <w:szCs w:val="24"/>
        </w:rPr>
        <w:t xml:space="preserve"> Yang</w:t>
      </w:r>
      <w:r w:rsidR="00D705DD" w:rsidRPr="006F45AF">
        <w:rPr>
          <w:rFonts w:ascii="Book Antiqua" w:hAnsi="Book Antiqua" w:cs="Times"/>
          <w:color w:val="000000"/>
          <w:kern w:val="0"/>
          <w:sz w:val="24"/>
          <w:szCs w:val="24"/>
        </w:rPr>
        <w:t xml:space="preserve"> (0000-0002-9954-4395); Jian Li (0000-0002-4688-0424);</w:t>
      </w:r>
      <w:r w:rsidRPr="006F45AF">
        <w:rPr>
          <w:rFonts w:ascii="Book Antiqua" w:hAnsi="Book Antiqua" w:cs="Times"/>
          <w:color w:val="000000"/>
          <w:kern w:val="0"/>
          <w:sz w:val="24"/>
          <w:szCs w:val="24"/>
        </w:rPr>
        <w:t xml:space="preserve"> Xu Zhu</w:t>
      </w:r>
      <w:r w:rsidR="00D705DD" w:rsidRPr="006F45AF">
        <w:rPr>
          <w:rFonts w:ascii="Book Antiqua" w:hAnsi="Book Antiqua" w:cs="Times"/>
          <w:color w:val="000000"/>
          <w:kern w:val="0"/>
          <w:sz w:val="24"/>
          <w:szCs w:val="24"/>
        </w:rPr>
        <w:t xml:space="preserve"> (0000-0002-4623-8458).</w:t>
      </w:r>
    </w:p>
    <w:p w14:paraId="7959C8FF" w14:textId="77777777" w:rsidR="00FB12C4" w:rsidRPr="006F45AF" w:rsidRDefault="00FB12C4" w:rsidP="006F45AF">
      <w:pPr>
        <w:widowControl/>
        <w:autoSpaceDE w:val="0"/>
        <w:autoSpaceDN w:val="0"/>
        <w:adjustRightInd w:val="0"/>
        <w:spacing w:line="360" w:lineRule="auto"/>
        <w:rPr>
          <w:rFonts w:ascii="Book Antiqua" w:hAnsi="Book Antiqua" w:cs="Times"/>
          <w:color w:val="000000"/>
          <w:kern w:val="0"/>
          <w:sz w:val="24"/>
          <w:szCs w:val="24"/>
        </w:rPr>
      </w:pPr>
    </w:p>
    <w:p w14:paraId="38FA2BEB" w14:textId="4A6B0C1E" w:rsidR="00D705DD" w:rsidRPr="006F45AF" w:rsidRDefault="00D705DD" w:rsidP="006F45A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Book Antiqua" w:hAnsi="Book Antiqua" w:cs="Times New Roman"/>
          <w:sz w:val="24"/>
          <w:szCs w:val="24"/>
        </w:rPr>
      </w:pPr>
      <w:r w:rsidRPr="006F45AF">
        <w:rPr>
          <w:rFonts w:ascii="Book Antiqua" w:hAnsi="Book Antiqua"/>
          <w:b/>
          <w:sz w:val="24"/>
          <w:szCs w:val="24"/>
        </w:rPr>
        <w:t xml:space="preserve">Author contributions: </w:t>
      </w:r>
      <w:r w:rsidRPr="006F45AF">
        <w:rPr>
          <w:rFonts w:ascii="Book Antiqua" w:hAnsi="Book Antiqua" w:cs="Times New Roman"/>
          <w:sz w:val="24"/>
          <w:szCs w:val="24"/>
        </w:rPr>
        <w:t xml:space="preserve">Li </w:t>
      </w:r>
      <w:r w:rsidR="00895CF2" w:rsidRPr="006F45AF">
        <w:rPr>
          <w:rFonts w:ascii="Book Antiqua" w:hAnsi="Book Antiqua" w:cs="Times New Roman"/>
          <w:sz w:val="24"/>
          <w:szCs w:val="24"/>
        </w:rPr>
        <w:t>J</w:t>
      </w:r>
      <w:r w:rsidRPr="006F45AF">
        <w:rPr>
          <w:rFonts w:ascii="Book Antiqua" w:hAnsi="Book Antiqua" w:cs="Times New Roman"/>
          <w:sz w:val="24"/>
          <w:szCs w:val="24"/>
        </w:rPr>
        <w:t xml:space="preserve"> and Zhu X designed the research; Zhang HY, </w:t>
      </w:r>
      <w:proofErr w:type="spellStart"/>
      <w:r w:rsidRPr="006F45AF">
        <w:rPr>
          <w:rFonts w:ascii="Book Antiqua" w:hAnsi="Book Antiqua" w:cs="Times New Roman"/>
          <w:sz w:val="24"/>
          <w:szCs w:val="24"/>
        </w:rPr>
        <w:t>Guo</w:t>
      </w:r>
      <w:proofErr w:type="spellEnd"/>
      <w:r w:rsidRPr="006F45AF">
        <w:rPr>
          <w:rFonts w:ascii="Book Antiqua" w:hAnsi="Book Antiqua" w:cs="Times New Roman"/>
          <w:sz w:val="24"/>
          <w:szCs w:val="24"/>
        </w:rPr>
        <w:t xml:space="preserve"> </w:t>
      </w:r>
      <w:r w:rsidR="00895CF2" w:rsidRPr="006F45AF">
        <w:rPr>
          <w:rFonts w:ascii="Book Antiqua" w:hAnsi="Book Antiqua" w:cs="Times New Roman"/>
          <w:sz w:val="24"/>
          <w:szCs w:val="24"/>
        </w:rPr>
        <w:t>JH</w:t>
      </w:r>
      <w:r w:rsidRPr="006F45AF">
        <w:rPr>
          <w:rFonts w:ascii="Book Antiqua" w:hAnsi="Book Antiqua" w:cs="Times New Roman"/>
          <w:sz w:val="24"/>
          <w:szCs w:val="24"/>
        </w:rPr>
        <w:t xml:space="preserve">, Gao S, Zhang PJ and Chen H analyzed the data; Zhang HY wrote the paper; Wang XD, Yang </w:t>
      </w:r>
      <w:r w:rsidR="00895CF2" w:rsidRPr="006F45AF">
        <w:rPr>
          <w:rFonts w:ascii="Book Antiqua" w:hAnsi="Book Antiqua" w:cs="Times New Roman"/>
          <w:sz w:val="24"/>
          <w:szCs w:val="24"/>
        </w:rPr>
        <w:t>RJ</w:t>
      </w:r>
      <w:r w:rsidRPr="006F45AF">
        <w:rPr>
          <w:rFonts w:ascii="Book Antiqua" w:hAnsi="Book Antiqua" w:cs="Times New Roman"/>
          <w:sz w:val="24"/>
          <w:szCs w:val="24"/>
        </w:rPr>
        <w:t xml:space="preserve"> and Zhu X critically revised the manuscript for important intellectual content; Li </w:t>
      </w:r>
      <w:proofErr w:type="spellStart"/>
      <w:r w:rsidRPr="006F45AF">
        <w:rPr>
          <w:rFonts w:ascii="Book Antiqua" w:hAnsi="Book Antiqua" w:cs="Times New Roman"/>
          <w:sz w:val="24"/>
          <w:szCs w:val="24"/>
        </w:rPr>
        <w:t>jian</w:t>
      </w:r>
      <w:proofErr w:type="spellEnd"/>
      <w:r w:rsidRPr="006F45AF">
        <w:rPr>
          <w:rFonts w:ascii="Book Antiqua" w:hAnsi="Book Antiqua" w:cs="Times New Roman"/>
          <w:sz w:val="24"/>
          <w:szCs w:val="24"/>
        </w:rPr>
        <w:t xml:space="preserve"> and Zhu X contributed equally to this work and should be considered co-corresponding authors; all authors contributed to this manuscript.</w:t>
      </w:r>
    </w:p>
    <w:p w14:paraId="366980F5" w14:textId="72F28B00" w:rsidR="00D705DD" w:rsidRPr="006F45AF" w:rsidRDefault="00D705DD" w:rsidP="006F45AF">
      <w:pPr>
        <w:widowControl/>
        <w:autoSpaceDE w:val="0"/>
        <w:autoSpaceDN w:val="0"/>
        <w:adjustRightInd w:val="0"/>
        <w:spacing w:line="360" w:lineRule="auto"/>
        <w:rPr>
          <w:rFonts w:ascii="Book Antiqua" w:hAnsi="Book Antiqua" w:cs="Times"/>
          <w:color w:val="000000"/>
          <w:kern w:val="0"/>
          <w:sz w:val="24"/>
          <w:szCs w:val="24"/>
        </w:rPr>
      </w:pPr>
    </w:p>
    <w:p w14:paraId="378943BD" w14:textId="1F24AC58" w:rsidR="00895CF2" w:rsidRPr="006F45AF" w:rsidRDefault="00895CF2" w:rsidP="006F45AF">
      <w:pPr>
        <w:widowControl/>
        <w:spacing w:line="360" w:lineRule="auto"/>
        <w:rPr>
          <w:rFonts w:ascii="Book Antiqua" w:hAnsi="Book Antiqua" w:cs="Times New Roman"/>
          <w:sz w:val="24"/>
          <w:szCs w:val="24"/>
        </w:rPr>
      </w:pPr>
      <w:proofErr w:type="gramStart"/>
      <w:r w:rsidRPr="006F45AF">
        <w:rPr>
          <w:rFonts w:ascii="Book Antiqua" w:hAnsi="Book Antiqua"/>
          <w:b/>
          <w:sz w:val="24"/>
          <w:szCs w:val="24"/>
        </w:rPr>
        <w:t xml:space="preserve">Supported by </w:t>
      </w:r>
      <w:r w:rsidRPr="006F45AF">
        <w:rPr>
          <w:rFonts w:ascii="Book Antiqua" w:hAnsi="Book Antiqua" w:cs="Times New Roman"/>
          <w:sz w:val="24"/>
          <w:szCs w:val="24"/>
        </w:rPr>
        <w:t>Capital Foundation of Medical Development (</w:t>
      </w:r>
      <w:r w:rsidR="001A39D3" w:rsidRPr="006F45AF">
        <w:rPr>
          <w:rFonts w:ascii="Book Antiqua" w:hAnsi="Book Antiqua" w:cs="Times New Roman"/>
          <w:sz w:val="24"/>
          <w:szCs w:val="24"/>
        </w:rPr>
        <w:t>China</w:t>
      </w:r>
      <w:r w:rsidRPr="006F45AF">
        <w:rPr>
          <w:rFonts w:ascii="Book Antiqua" w:hAnsi="Book Antiqua" w:cs="Times New Roman"/>
          <w:sz w:val="24"/>
          <w:szCs w:val="24"/>
        </w:rPr>
        <w:t>), No. 2014-2-2154.</w:t>
      </w:r>
      <w:proofErr w:type="gramEnd"/>
    </w:p>
    <w:p w14:paraId="26F0B875" w14:textId="07ADF47E" w:rsidR="00895CF2" w:rsidRPr="006F45AF" w:rsidRDefault="00895CF2" w:rsidP="006F45AF">
      <w:pPr>
        <w:spacing w:line="360" w:lineRule="auto"/>
        <w:rPr>
          <w:rFonts w:ascii="Book Antiqua" w:hAnsi="Book Antiqua"/>
          <w:b/>
          <w:sz w:val="24"/>
          <w:szCs w:val="24"/>
        </w:rPr>
      </w:pPr>
    </w:p>
    <w:p w14:paraId="1DB3715F" w14:textId="72453411" w:rsidR="00895CF2" w:rsidRPr="006F45AF" w:rsidRDefault="00895CF2" w:rsidP="006F45AF">
      <w:pPr>
        <w:widowControl/>
        <w:spacing w:line="360" w:lineRule="auto"/>
        <w:rPr>
          <w:rFonts w:ascii="Book Antiqua" w:hAnsi="Book Antiqua" w:cs="Times New Roman"/>
          <w:b/>
          <w:sz w:val="24"/>
          <w:szCs w:val="24"/>
        </w:rPr>
      </w:pPr>
      <w:r w:rsidRPr="006F45AF">
        <w:rPr>
          <w:rFonts w:ascii="Book Antiqua" w:hAnsi="Book Antiqua"/>
          <w:b/>
          <w:sz w:val="24"/>
          <w:szCs w:val="24"/>
        </w:rPr>
        <w:t>Institutional review board statement</w:t>
      </w:r>
      <w:r w:rsidRPr="006F45AF">
        <w:rPr>
          <w:rFonts w:ascii="Book Antiqua" w:hAnsi="Book Antiqua"/>
          <w:b/>
          <w:iCs/>
          <w:color w:val="000000"/>
          <w:kern w:val="0"/>
          <w:sz w:val="24"/>
          <w:szCs w:val="24"/>
        </w:rPr>
        <w:t xml:space="preserve">: </w:t>
      </w:r>
      <w:r w:rsidRPr="006F45AF">
        <w:rPr>
          <w:rFonts w:ascii="Book Antiqua" w:hAnsi="Book Antiqua" w:cs="Times New Roman"/>
          <w:sz w:val="24"/>
          <w:szCs w:val="24"/>
        </w:rPr>
        <w:t xml:space="preserve">This study has a statement on </w:t>
      </w:r>
      <w:r w:rsidR="001A39D3" w:rsidRPr="006F45AF">
        <w:rPr>
          <w:rFonts w:ascii="Book Antiqua" w:hAnsi="Book Antiqua" w:cs="Times New Roman"/>
          <w:sz w:val="24"/>
          <w:szCs w:val="24"/>
        </w:rPr>
        <w:t>ethics</w:t>
      </w:r>
      <w:r w:rsidRPr="006F45AF">
        <w:rPr>
          <w:rFonts w:ascii="Book Antiqua" w:hAnsi="Book Antiqua" w:cs="Times New Roman"/>
          <w:sz w:val="24"/>
          <w:szCs w:val="24"/>
        </w:rPr>
        <w:t xml:space="preserve"> approval by Medical ethics committee of Beijing tumor hospital</w:t>
      </w:r>
      <w:r w:rsidRPr="006F45AF">
        <w:rPr>
          <w:rFonts w:ascii="Book Antiqua" w:hAnsi="Book Antiqua" w:cs="Times New Roman"/>
          <w:sz w:val="24"/>
          <w:szCs w:val="24"/>
        </w:rPr>
        <w:t>，</w:t>
      </w:r>
      <w:r w:rsidRPr="006F45AF">
        <w:rPr>
          <w:rFonts w:ascii="Book Antiqua" w:hAnsi="Book Antiqua" w:cs="Times New Roman"/>
          <w:sz w:val="24"/>
          <w:szCs w:val="24"/>
        </w:rPr>
        <w:t>which is belongs to Beijing cancer hospital.</w:t>
      </w:r>
    </w:p>
    <w:p w14:paraId="0518A8D2" w14:textId="2D6F30E4" w:rsidR="00895CF2" w:rsidRPr="006F45AF" w:rsidRDefault="00895CF2" w:rsidP="006F45AF">
      <w:pPr>
        <w:spacing w:line="360" w:lineRule="auto"/>
        <w:rPr>
          <w:rFonts w:ascii="Book Antiqua" w:hAnsi="Book Antiqua"/>
          <w:b/>
          <w:sz w:val="24"/>
          <w:szCs w:val="24"/>
        </w:rPr>
      </w:pPr>
    </w:p>
    <w:p w14:paraId="07BCB33E" w14:textId="6EE9B947" w:rsidR="00895CF2" w:rsidRPr="006F45AF" w:rsidRDefault="00895CF2" w:rsidP="006F45AF">
      <w:pPr>
        <w:pStyle w:val="Default"/>
        <w:spacing w:line="360" w:lineRule="auto"/>
        <w:jc w:val="both"/>
        <w:rPr>
          <w:rFonts w:ascii="Book Antiqua" w:hAnsi="Book Antiqua"/>
        </w:rPr>
      </w:pPr>
      <w:r w:rsidRPr="006F45AF">
        <w:rPr>
          <w:rFonts w:ascii="Book Antiqua" w:hAnsi="Book Antiqua"/>
          <w:b/>
        </w:rPr>
        <w:t>Informed consent statement</w:t>
      </w:r>
      <w:r w:rsidRPr="006F45AF">
        <w:rPr>
          <w:rFonts w:ascii="Book Antiqua" w:hAnsi="Book Antiqua"/>
          <w:b/>
          <w:iCs/>
        </w:rPr>
        <w:t xml:space="preserve">: </w:t>
      </w:r>
      <w:r w:rsidR="00792FCE" w:rsidRPr="006F45AF">
        <w:rPr>
          <w:rFonts w:ascii="Book Antiqua" w:hAnsi="Book Antiqua"/>
        </w:rPr>
        <w:t>Patients were not required to give informed consent to the study because the analysis used anonymous clinical data that were obtained after each patient agreed to treatment by written consent.</w:t>
      </w:r>
    </w:p>
    <w:p w14:paraId="1A6A5627" w14:textId="77777777" w:rsidR="00895CF2" w:rsidRPr="006F45AF" w:rsidRDefault="00895CF2" w:rsidP="006F45AF">
      <w:pPr>
        <w:widowControl/>
        <w:autoSpaceDE w:val="0"/>
        <w:autoSpaceDN w:val="0"/>
        <w:adjustRightInd w:val="0"/>
        <w:spacing w:line="360" w:lineRule="auto"/>
        <w:rPr>
          <w:rFonts w:ascii="Book Antiqua" w:hAnsi="Book Antiqua"/>
          <w:b/>
          <w:iCs/>
          <w:color w:val="000000"/>
          <w:sz w:val="24"/>
          <w:szCs w:val="24"/>
        </w:rPr>
      </w:pPr>
    </w:p>
    <w:p w14:paraId="1AD5CCBC" w14:textId="77777777" w:rsidR="00895CF2" w:rsidRPr="006F45AF" w:rsidRDefault="00895CF2" w:rsidP="006F45AF">
      <w:pPr>
        <w:spacing w:line="360" w:lineRule="auto"/>
        <w:rPr>
          <w:rFonts w:ascii="Book Antiqua" w:hAnsi="Book Antiqua"/>
          <w:b/>
          <w:sz w:val="24"/>
          <w:szCs w:val="24"/>
        </w:rPr>
      </w:pPr>
      <w:r w:rsidRPr="006F45AF">
        <w:rPr>
          <w:rFonts w:ascii="Book Antiqua" w:hAnsi="Book Antiqua"/>
          <w:b/>
          <w:sz w:val="24"/>
          <w:szCs w:val="24"/>
        </w:rPr>
        <w:t>Conflict-of-interest statement</w:t>
      </w:r>
      <w:r w:rsidRPr="006F45AF">
        <w:rPr>
          <w:rFonts w:ascii="Book Antiqua" w:hAnsi="Book Antiqua" w:cs="TimesNewRomanPS-BoldItalicMT"/>
          <w:b/>
          <w:iCs/>
          <w:color w:val="000000"/>
          <w:sz w:val="24"/>
          <w:szCs w:val="24"/>
        </w:rPr>
        <w:t xml:space="preserve">: </w:t>
      </w:r>
      <w:r w:rsidRPr="006F45AF">
        <w:rPr>
          <w:rFonts w:ascii="Book Antiqua" w:hAnsi="Book Antiqua" w:cs="TimesNewRomanPS-BoldItalicMT"/>
          <w:iCs/>
          <w:color w:val="000000"/>
          <w:kern w:val="0"/>
          <w:sz w:val="24"/>
          <w:szCs w:val="24"/>
        </w:rPr>
        <w:t>We have no financial relationships to disclose.</w:t>
      </w:r>
    </w:p>
    <w:p w14:paraId="7C77CBE3" w14:textId="77777777" w:rsidR="00895CF2" w:rsidRPr="006F45AF" w:rsidRDefault="00895CF2" w:rsidP="006F45AF">
      <w:pPr>
        <w:widowControl/>
        <w:autoSpaceDE w:val="0"/>
        <w:autoSpaceDN w:val="0"/>
        <w:adjustRightInd w:val="0"/>
        <w:spacing w:line="360" w:lineRule="auto"/>
        <w:rPr>
          <w:rFonts w:ascii="Book Antiqua" w:hAnsi="Book Antiqua" w:cs="Times"/>
          <w:color w:val="000000"/>
          <w:kern w:val="0"/>
          <w:sz w:val="24"/>
          <w:szCs w:val="24"/>
        </w:rPr>
      </w:pPr>
    </w:p>
    <w:p w14:paraId="66755CE6" w14:textId="1F5DB30D" w:rsidR="00895CF2" w:rsidRPr="006F45AF" w:rsidRDefault="00895CF2" w:rsidP="006F45AF">
      <w:pPr>
        <w:widowControl/>
        <w:spacing w:line="360" w:lineRule="auto"/>
        <w:rPr>
          <w:rFonts w:ascii="Book Antiqua" w:hAnsi="Book Antiqua" w:cs="Times New Roman"/>
          <w:sz w:val="24"/>
          <w:szCs w:val="24"/>
        </w:rPr>
      </w:pPr>
      <w:r w:rsidRPr="006F45AF">
        <w:rPr>
          <w:rFonts w:ascii="Book Antiqua" w:hAnsi="Book Antiqua"/>
          <w:b/>
          <w:sz w:val="24"/>
          <w:szCs w:val="24"/>
        </w:rPr>
        <w:t>Data sharing statement</w:t>
      </w:r>
      <w:r w:rsidRPr="006F45AF">
        <w:rPr>
          <w:rFonts w:ascii="Book Antiqua" w:hAnsi="Book Antiqua" w:cs="TimesNewRomanPS-BoldItalicMT"/>
          <w:b/>
          <w:iCs/>
          <w:color w:val="000000"/>
          <w:sz w:val="24"/>
          <w:szCs w:val="24"/>
        </w:rPr>
        <w:t>:</w:t>
      </w:r>
      <w:r w:rsidRPr="006F45AF">
        <w:rPr>
          <w:rFonts w:ascii="Book Antiqua" w:hAnsi="Book Antiqua"/>
          <w:b/>
          <w:sz w:val="24"/>
          <w:szCs w:val="24"/>
        </w:rPr>
        <w:t xml:space="preserve"> </w:t>
      </w:r>
      <w:r w:rsidRPr="006F45AF">
        <w:rPr>
          <w:rFonts w:ascii="Book Antiqua" w:hAnsi="Book Antiqua" w:cs="Times New Roman"/>
          <w:sz w:val="24"/>
          <w:szCs w:val="24"/>
        </w:rPr>
        <w:t>The datasets generated during the current study are not publicly available due parts of the data are used in other ongoing study, but are available from the corresponding author on reasonable request.</w:t>
      </w:r>
    </w:p>
    <w:p w14:paraId="52834DFE" w14:textId="59352265" w:rsidR="00895CF2" w:rsidRPr="006F45AF" w:rsidRDefault="00895CF2" w:rsidP="006F45AF">
      <w:pPr>
        <w:spacing w:line="360" w:lineRule="auto"/>
        <w:rPr>
          <w:rFonts w:ascii="Book Antiqua" w:hAnsi="Book Antiqua"/>
          <w:sz w:val="24"/>
          <w:szCs w:val="24"/>
        </w:rPr>
      </w:pPr>
    </w:p>
    <w:p w14:paraId="1253E6B6" w14:textId="77777777" w:rsidR="00895CF2" w:rsidRPr="006F45AF" w:rsidRDefault="00895CF2" w:rsidP="006F45AF">
      <w:pPr>
        <w:widowControl/>
        <w:adjustRightInd w:val="0"/>
        <w:snapToGrid w:val="0"/>
        <w:spacing w:line="360" w:lineRule="auto"/>
        <w:rPr>
          <w:rFonts w:ascii="Book Antiqua" w:hAnsi="Book Antiqua" w:cs="宋体"/>
          <w:kern w:val="0"/>
          <w:sz w:val="24"/>
          <w:szCs w:val="24"/>
        </w:rPr>
      </w:pPr>
      <w:r w:rsidRPr="006F45AF">
        <w:rPr>
          <w:rFonts w:ascii="Book Antiqua" w:hAnsi="Book Antiqua"/>
          <w:b/>
          <w:color w:val="000000"/>
          <w:kern w:val="0"/>
          <w:sz w:val="24"/>
          <w:szCs w:val="24"/>
        </w:rPr>
        <w:t xml:space="preserve">Open-Access: </w:t>
      </w:r>
      <w:r w:rsidRPr="006F45AF">
        <w:rPr>
          <w:rFonts w:ascii="Book Antiqua" w:hAnsi="Book Antiqua"/>
          <w:color w:val="000000"/>
          <w:kern w:val="0"/>
          <w:sz w:val="24"/>
          <w:szCs w:val="24"/>
        </w:rPr>
        <w:t xml:space="preserve">This is an </w:t>
      </w:r>
      <w:r w:rsidRPr="006F45AF">
        <w:rPr>
          <w:rFonts w:ascii="Book Antiqua" w:hAnsi="Book Antiqua" w:cs="宋体"/>
          <w:kern w:val="0"/>
          <w:sz w:val="24"/>
          <w:szCs w:val="24"/>
        </w:rPr>
        <w:t xml:space="preserve">open-access article that was </w:t>
      </w:r>
      <w:r w:rsidRPr="006F45AF">
        <w:rPr>
          <w:rFonts w:ascii="Book Antiqua" w:hAnsi="Book Antiqua"/>
          <w:kern w:val="0"/>
          <w:sz w:val="24"/>
          <w:szCs w:val="24"/>
        </w:rPr>
        <w:t xml:space="preserve">selected by an in-house editor and fully peer-reviewed by external reviewers. It is </w:t>
      </w:r>
      <w:r w:rsidRPr="006F45AF">
        <w:rPr>
          <w:rFonts w:ascii="Book Antiqua" w:hAnsi="Book Antiqua" w:cs="宋体"/>
          <w:kern w:val="0"/>
          <w:sz w:val="24"/>
          <w:szCs w:val="24"/>
        </w:rPr>
        <w:t xml:space="preserve">distributed in accordance with </w:t>
      </w:r>
      <w:r w:rsidRPr="006F45AF">
        <w:rPr>
          <w:rFonts w:ascii="Book Antiqua" w:hAnsi="Book Antiqua"/>
          <w:kern w:val="0"/>
          <w:sz w:val="24"/>
          <w:szCs w:val="24"/>
        </w:rPr>
        <w:t>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6E18A78" w14:textId="77777777" w:rsidR="00BF3257" w:rsidRPr="006F45AF" w:rsidRDefault="00BF3257" w:rsidP="006F45AF">
      <w:pPr>
        <w:spacing w:line="360" w:lineRule="auto"/>
        <w:rPr>
          <w:rFonts w:ascii="Book Antiqua" w:hAnsi="Book Antiqua" w:cs="Times New Roman"/>
          <w:b/>
          <w:sz w:val="24"/>
          <w:szCs w:val="24"/>
        </w:rPr>
      </w:pPr>
    </w:p>
    <w:p w14:paraId="2243EBCF" w14:textId="60690D53" w:rsidR="00427694" w:rsidRPr="006F45AF" w:rsidRDefault="00427694" w:rsidP="006F45AF">
      <w:pPr>
        <w:spacing w:line="360" w:lineRule="auto"/>
        <w:rPr>
          <w:rFonts w:ascii="Book Antiqua" w:hAnsi="Book Antiqua" w:cs="Times New Roman"/>
          <w:sz w:val="24"/>
          <w:szCs w:val="24"/>
        </w:rPr>
      </w:pPr>
      <w:r w:rsidRPr="006F45AF">
        <w:rPr>
          <w:rFonts w:ascii="Book Antiqua" w:hAnsi="Book Antiqua" w:cs="Times New Roman"/>
          <w:b/>
          <w:sz w:val="24"/>
          <w:szCs w:val="24"/>
        </w:rPr>
        <w:t xml:space="preserve">Manuscript source: </w:t>
      </w:r>
      <w:r w:rsidRPr="006F45AF">
        <w:rPr>
          <w:rFonts w:ascii="Book Antiqua" w:hAnsi="Book Antiqua" w:cs="Times New Roman"/>
          <w:sz w:val="24"/>
          <w:szCs w:val="24"/>
        </w:rPr>
        <w:t>Unsolicited Manuscript</w:t>
      </w:r>
    </w:p>
    <w:p w14:paraId="22BA1A99" w14:textId="77777777" w:rsidR="00427694" w:rsidRPr="006F45AF" w:rsidRDefault="00427694" w:rsidP="006F45AF">
      <w:pPr>
        <w:spacing w:line="360" w:lineRule="auto"/>
        <w:rPr>
          <w:rFonts w:ascii="Book Antiqua" w:hAnsi="Book Antiqua" w:cs="Times New Roman"/>
          <w:b/>
          <w:sz w:val="24"/>
          <w:szCs w:val="24"/>
        </w:rPr>
      </w:pPr>
    </w:p>
    <w:p w14:paraId="4B36545B" w14:textId="2B391535" w:rsidR="00BF3257" w:rsidRPr="006F45AF" w:rsidRDefault="00895CF2" w:rsidP="006F45AF">
      <w:pPr>
        <w:widowControl/>
        <w:autoSpaceDE w:val="0"/>
        <w:autoSpaceDN w:val="0"/>
        <w:adjustRightInd w:val="0"/>
        <w:spacing w:line="360" w:lineRule="auto"/>
        <w:rPr>
          <w:rFonts w:ascii="Book Antiqua" w:hAnsi="Book Antiqua" w:cs="Times"/>
          <w:color w:val="000000"/>
          <w:kern w:val="0"/>
          <w:sz w:val="24"/>
          <w:szCs w:val="24"/>
        </w:rPr>
      </w:pPr>
      <w:r w:rsidRPr="006F45AF">
        <w:rPr>
          <w:rFonts w:ascii="Book Antiqua" w:hAnsi="Book Antiqua"/>
          <w:b/>
          <w:sz w:val="24"/>
          <w:szCs w:val="24"/>
        </w:rPr>
        <w:t xml:space="preserve">Correspondence to: </w:t>
      </w:r>
      <w:r w:rsidR="00BF3257" w:rsidRPr="006F45AF">
        <w:rPr>
          <w:rFonts w:ascii="Book Antiqua" w:hAnsi="Book Antiqua" w:cs="Times"/>
          <w:b/>
          <w:color w:val="000000"/>
          <w:kern w:val="0"/>
          <w:sz w:val="24"/>
          <w:szCs w:val="24"/>
        </w:rPr>
        <w:t>Xu Zhu</w:t>
      </w:r>
      <w:r w:rsidRPr="006F45AF">
        <w:rPr>
          <w:rFonts w:ascii="Book Antiqua" w:hAnsi="Book Antiqua" w:cs="Times"/>
          <w:b/>
          <w:color w:val="000000"/>
          <w:kern w:val="0"/>
          <w:sz w:val="24"/>
          <w:szCs w:val="24"/>
        </w:rPr>
        <w:t>,</w:t>
      </w:r>
      <w:r w:rsidR="00427694" w:rsidRPr="006F45AF">
        <w:rPr>
          <w:rFonts w:ascii="Book Antiqua" w:hAnsi="Book Antiqua"/>
          <w:sz w:val="24"/>
          <w:szCs w:val="24"/>
        </w:rPr>
        <w:t xml:space="preserve"> </w:t>
      </w:r>
      <w:r w:rsidR="00427694" w:rsidRPr="006F45AF">
        <w:rPr>
          <w:rFonts w:ascii="Book Antiqua" w:hAnsi="Book Antiqua" w:cs="Times"/>
          <w:b/>
          <w:color w:val="000000"/>
          <w:kern w:val="0"/>
          <w:sz w:val="24"/>
          <w:szCs w:val="24"/>
        </w:rPr>
        <w:t>MD, Assistant Professor, Associate Professor, Doctor, Staff Physician,</w:t>
      </w:r>
      <w:r w:rsidR="00BF3257" w:rsidRPr="006F45AF">
        <w:rPr>
          <w:rFonts w:ascii="Book Antiqua" w:hAnsi="Book Antiqua" w:cs="Times"/>
          <w:color w:val="000000"/>
          <w:kern w:val="0"/>
          <w:sz w:val="24"/>
          <w:szCs w:val="24"/>
        </w:rPr>
        <w:t xml:space="preserve"> Key Laboratory of Carcinogenesis and Translational Research (Ministry of Education/Beijing), Department of Interventional </w:t>
      </w:r>
      <w:r w:rsidR="00BF3257" w:rsidRPr="006F45AF">
        <w:rPr>
          <w:rFonts w:ascii="Book Antiqua" w:hAnsi="Book Antiqua" w:cs="Times"/>
          <w:color w:val="000000"/>
          <w:kern w:val="0"/>
          <w:sz w:val="24"/>
          <w:szCs w:val="24"/>
        </w:rPr>
        <w:lastRenderedPageBreak/>
        <w:t>Therapy, Peking University C</w:t>
      </w:r>
      <w:r w:rsidR="00427694" w:rsidRPr="006F45AF">
        <w:rPr>
          <w:rFonts w:ascii="Book Antiqua" w:hAnsi="Book Antiqua" w:cs="Times"/>
          <w:color w:val="000000"/>
          <w:kern w:val="0"/>
          <w:sz w:val="24"/>
          <w:szCs w:val="24"/>
        </w:rPr>
        <w:t>ancer Hospital and Institute, No.</w:t>
      </w:r>
      <w:r w:rsidR="00BF3257" w:rsidRPr="006F45AF">
        <w:rPr>
          <w:rFonts w:ascii="Book Antiqua" w:hAnsi="Book Antiqua" w:cs="Times"/>
          <w:color w:val="000000"/>
          <w:kern w:val="0"/>
          <w:sz w:val="24"/>
          <w:szCs w:val="24"/>
        </w:rPr>
        <w:t xml:space="preserve">52 </w:t>
      </w:r>
      <w:proofErr w:type="spellStart"/>
      <w:r w:rsidR="00BF3257" w:rsidRPr="006F45AF">
        <w:rPr>
          <w:rFonts w:ascii="Book Antiqua" w:hAnsi="Book Antiqua" w:cs="Times"/>
          <w:color w:val="000000"/>
          <w:kern w:val="0"/>
          <w:sz w:val="24"/>
          <w:szCs w:val="24"/>
        </w:rPr>
        <w:t>Fucheng</w:t>
      </w:r>
      <w:proofErr w:type="spellEnd"/>
      <w:r w:rsidR="00BF3257" w:rsidRPr="006F45AF">
        <w:rPr>
          <w:rFonts w:ascii="Book Antiqua" w:hAnsi="Book Antiqua" w:cs="Times"/>
          <w:color w:val="000000"/>
          <w:kern w:val="0"/>
          <w:sz w:val="24"/>
          <w:szCs w:val="24"/>
        </w:rPr>
        <w:t xml:space="preserve"> Road, </w:t>
      </w:r>
      <w:proofErr w:type="spellStart"/>
      <w:r w:rsidR="00BF3257" w:rsidRPr="006F45AF">
        <w:rPr>
          <w:rFonts w:ascii="Book Antiqua" w:hAnsi="Book Antiqua" w:cs="Times"/>
          <w:color w:val="000000"/>
          <w:kern w:val="0"/>
          <w:sz w:val="24"/>
          <w:szCs w:val="24"/>
        </w:rPr>
        <w:t>Haidian</w:t>
      </w:r>
      <w:proofErr w:type="spellEnd"/>
      <w:r w:rsidR="00BF3257" w:rsidRPr="006F45AF">
        <w:rPr>
          <w:rFonts w:ascii="Book Antiqua" w:hAnsi="Book Antiqua" w:cs="Times"/>
          <w:color w:val="000000"/>
          <w:kern w:val="0"/>
          <w:sz w:val="24"/>
          <w:szCs w:val="24"/>
        </w:rPr>
        <w:t xml:space="preserve"> District, Beijing 100142, China. </w:t>
      </w:r>
      <w:hyperlink r:id="rId7" w:history="1">
        <w:r w:rsidR="00BF3257" w:rsidRPr="006F45AF">
          <w:rPr>
            <w:rStyle w:val="a8"/>
            <w:rFonts w:ascii="Book Antiqua" w:hAnsi="Book Antiqua" w:cs="Times"/>
            <w:kern w:val="0"/>
            <w:sz w:val="24"/>
            <w:szCs w:val="24"/>
          </w:rPr>
          <w:t>drzhuxu@163.com</w:t>
        </w:r>
      </w:hyperlink>
    </w:p>
    <w:p w14:paraId="33E9B553" w14:textId="72CECE0A" w:rsidR="006B456F" w:rsidRPr="006F45AF" w:rsidRDefault="006B456F" w:rsidP="006F45AF">
      <w:pPr>
        <w:widowControl/>
        <w:adjustRightInd w:val="0"/>
        <w:snapToGrid w:val="0"/>
        <w:spacing w:line="360" w:lineRule="auto"/>
        <w:rPr>
          <w:rFonts w:ascii="Book Antiqua" w:hAnsi="Book Antiqua"/>
          <w:sz w:val="24"/>
          <w:szCs w:val="24"/>
        </w:rPr>
      </w:pPr>
      <w:r w:rsidRPr="006F45AF">
        <w:rPr>
          <w:rFonts w:ascii="Book Antiqua" w:hAnsi="Book Antiqua"/>
          <w:b/>
          <w:sz w:val="24"/>
          <w:szCs w:val="24"/>
        </w:rPr>
        <w:t>Telephone:</w:t>
      </w:r>
      <w:r w:rsidRPr="006F45AF">
        <w:rPr>
          <w:rFonts w:ascii="Book Antiqua" w:hAnsi="Book Antiqua"/>
          <w:sz w:val="24"/>
          <w:szCs w:val="24"/>
        </w:rPr>
        <w:t xml:space="preserve"> + </w:t>
      </w:r>
      <w:r w:rsidR="00AE3AE4" w:rsidRPr="006F45AF">
        <w:rPr>
          <w:rFonts w:ascii="Book Antiqua" w:hAnsi="Book Antiqua"/>
          <w:sz w:val="24"/>
          <w:szCs w:val="24"/>
        </w:rPr>
        <w:t>86</w:t>
      </w:r>
      <w:r w:rsidR="00552A3F" w:rsidRPr="006F45AF">
        <w:rPr>
          <w:rFonts w:ascii="Book Antiqua" w:hAnsi="Book Antiqua"/>
          <w:sz w:val="24"/>
          <w:szCs w:val="24"/>
        </w:rPr>
        <w:t>-10-88196330</w:t>
      </w:r>
    </w:p>
    <w:p w14:paraId="27DDEDFF" w14:textId="190BEF14" w:rsidR="006B456F" w:rsidRPr="006F45AF" w:rsidRDefault="006B456F" w:rsidP="006F45AF">
      <w:pPr>
        <w:widowControl/>
        <w:adjustRightInd w:val="0"/>
        <w:snapToGrid w:val="0"/>
        <w:spacing w:line="360" w:lineRule="auto"/>
        <w:rPr>
          <w:rFonts w:ascii="Book Antiqua" w:hAnsi="Book Antiqua"/>
          <w:sz w:val="24"/>
          <w:szCs w:val="24"/>
        </w:rPr>
      </w:pPr>
      <w:r w:rsidRPr="006F45AF">
        <w:rPr>
          <w:rFonts w:ascii="Book Antiqua" w:hAnsi="Book Antiqua"/>
          <w:b/>
          <w:sz w:val="24"/>
          <w:szCs w:val="24"/>
        </w:rPr>
        <w:t>Fax:</w:t>
      </w:r>
      <w:r w:rsidRPr="006F45AF">
        <w:rPr>
          <w:rFonts w:ascii="Book Antiqua" w:hAnsi="Book Antiqua"/>
          <w:sz w:val="24"/>
          <w:szCs w:val="24"/>
        </w:rPr>
        <w:t xml:space="preserve"> +</w:t>
      </w:r>
      <w:r w:rsidR="00AE3AE4" w:rsidRPr="006F45AF">
        <w:rPr>
          <w:rFonts w:ascii="Book Antiqua" w:hAnsi="Book Antiqua"/>
          <w:sz w:val="24"/>
          <w:szCs w:val="24"/>
        </w:rPr>
        <w:t>86-10-88196330</w:t>
      </w:r>
    </w:p>
    <w:p w14:paraId="61487628" w14:textId="77777777" w:rsidR="006B456F" w:rsidRPr="006F45AF" w:rsidRDefault="006B456F" w:rsidP="006F45AF">
      <w:pPr>
        <w:widowControl/>
        <w:autoSpaceDE w:val="0"/>
        <w:autoSpaceDN w:val="0"/>
        <w:adjustRightInd w:val="0"/>
        <w:spacing w:line="360" w:lineRule="auto"/>
        <w:rPr>
          <w:rFonts w:ascii="Book Antiqua" w:hAnsi="Book Antiqua" w:cs="Times"/>
          <w:color w:val="000000"/>
          <w:kern w:val="0"/>
          <w:sz w:val="24"/>
          <w:szCs w:val="24"/>
        </w:rPr>
      </w:pPr>
    </w:p>
    <w:p w14:paraId="27B023DC" w14:textId="77777777" w:rsidR="00895CF2" w:rsidRPr="006F45AF" w:rsidRDefault="00895CF2" w:rsidP="006F45AF">
      <w:pPr>
        <w:widowControl/>
        <w:autoSpaceDE w:val="0"/>
        <w:autoSpaceDN w:val="0"/>
        <w:adjustRightInd w:val="0"/>
        <w:spacing w:line="360" w:lineRule="auto"/>
        <w:rPr>
          <w:rFonts w:ascii="Book Antiqua" w:hAnsi="Book Antiqua" w:cs="Times"/>
          <w:color w:val="000000"/>
          <w:kern w:val="0"/>
          <w:sz w:val="24"/>
          <w:szCs w:val="24"/>
        </w:rPr>
      </w:pPr>
    </w:p>
    <w:p w14:paraId="59AB6B54" w14:textId="11271BCD"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 xml:space="preserve">Received: </w:t>
      </w:r>
      <w:r w:rsidRPr="006F45AF">
        <w:rPr>
          <w:rFonts w:ascii="Book Antiqua" w:hAnsi="Book Antiqua"/>
          <w:sz w:val="24"/>
          <w:szCs w:val="24"/>
        </w:rPr>
        <w:t>August 7, 2018</w:t>
      </w:r>
    </w:p>
    <w:p w14:paraId="2041640A" w14:textId="676A1B29"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 xml:space="preserve">Peer-review started: </w:t>
      </w:r>
      <w:r w:rsidRPr="006F45AF">
        <w:rPr>
          <w:rFonts w:ascii="Book Antiqua" w:hAnsi="Book Antiqua"/>
          <w:sz w:val="24"/>
          <w:szCs w:val="24"/>
        </w:rPr>
        <w:t>August 8, 2018</w:t>
      </w:r>
    </w:p>
    <w:p w14:paraId="07A7840A" w14:textId="72D33AA3"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 xml:space="preserve">First decision: </w:t>
      </w:r>
      <w:r w:rsidRPr="006F45AF">
        <w:rPr>
          <w:rFonts w:ascii="Book Antiqua" w:hAnsi="Book Antiqua"/>
          <w:sz w:val="24"/>
          <w:szCs w:val="24"/>
        </w:rPr>
        <w:t>September 12, 2018</w:t>
      </w:r>
    </w:p>
    <w:p w14:paraId="40813425" w14:textId="099BFCC0"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 xml:space="preserve">Revised: </w:t>
      </w:r>
      <w:r w:rsidRPr="006F45AF">
        <w:rPr>
          <w:rFonts w:ascii="Book Antiqua" w:hAnsi="Book Antiqua"/>
          <w:sz w:val="24"/>
          <w:szCs w:val="24"/>
        </w:rPr>
        <w:t>September 19, 2018</w:t>
      </w:r>
    </w:p>
    <w:p w14:paraId="37BA5858" w14:textId="77777777"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 xml:space="preserve">Accepted: </w:t>
      </w:r>
    </w:p>
    <w:p w14:paraId="02DBE6D6" w14:textId="77777777"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Article in press:</w:t>
      </w:r>
    </w:p>
    <w:p w14:paraId="4933626E" w14:textId="77777777" w:rsidR="00427694" w:rsidRPr="006F45AF" w:rsidRDefault="00427694" w:rsidP="006F45AF">
      <w:pPr>
        <w:widowControl/>
        <w:adjustRightInd w:val="0"/>
        <w:snapToGrid w:val="0"/>
        <w:spacing w:line="360" w:lineRule="auto"/>
        <w:rPr>
          <w:rFonts w:ascii="Book Antiqua" w:hAnsi="Book Antiqua"/>
          <w:b/>
          <w:sz w:val="24"/>
          <w:szCs w:val="24"/>
        </w:rPr>
      </w:pPr>
      <w:r w:rsidRPr="006F45AF">
        <w:rPr>
          <w:rFonts w:ascii="Book Antiqua" w:hAnsi="Book Antiqua"/>
          <w:b/>
          <w:sz w:val="24"/>
          <w:szCs w:val="24"/>
        </w:rPr>
        <w:t>Published online:</w:t>
      </w:r>
    </w:p>
    <w:p w14:paraId="3F779240" w14:textId="77777777" w:rsidR="00BF3257" w:rsidRPr="006F45AF" w:rsidRDefault="00BF3257" w:rsidP="006F45AF">
      <w:pPr>
        <w:spacing w:line="360" w:lineRule="auto"/>
        <w:rPr>
          <w:rFonts w:ascii="Book Antiqua" w:hAnsi="Book Antiqua" w:cs="Times New Roman"/>
          <w:b/>
          <w:bCs/>
          <w:sz w:val="24"/>
          <w:szCs w:val="24"/>
        </w:rPr>
      </w:pPr>
    </w:p>
    <w:p w14:paraId="45ED27F5" w14:textId="77777777" w:rsidR="00895CF2" w:rsidRPr="006F45AF" w:rsidRDefault="00895CF2" w:rsidP="006F45AF">
      <w:pPr>
        <w:widowControl/>
        <w:spacing w:line="360" w:lineRule="auto"/>
        <w:rPr>
          <w:rFonts w:ascii="Book Antiqua" w:hAnsi="Book Antiqua" w:cs="Times New Roman"/>
          <w:b/>
          <w:bCs/>
          <w:sz w:val="24"/>
          <w:szCs w:val="24"/>
        </w:rPr>
      </w:pPr>
      <w:r w:rsidRPr="006F45AF">
        <w:rPr>
          <w:rFonts w:ascii="Book Antiqua" w:hAnsi="Book Antiqua" w:cs="Times New Roman"/>
          <w:b/>
          <w:bCs/>
          <w:sz w:val="24"/>
          <w:szCs w:val="24"/>
        </w:rPr>
        <w:br w:type="page"/>
      </w:r>
    </w:p>
    <w:p w14:paraId="34E067CF" w14:textId="04582E19" w:rsidR="00BB0335" w:rsidRPr="006F45AF" w:rsidRDefault="00BB0335" w:rsidP="006F45AF">
      <w:pPr>
        <w:spacing w:line="360" w:lineRule="auto"/>
        <w:rPr>
          <w:rFonts w:ascii="Book Antiqua" w:hAnsi="Book Antiqua" w:cs="Times New Roman"/>
          <w:b/>
          <w:sz w:val="24"/>
          <w:szCs w:val="24"/>
        </w:rPr>
      </w:pPr>
      <w:r w:rsidRPr="006F45AF">
        <w:rPr>
          <w:rFonts w:ascii="Book Antiqua" w:hAnsi="Book Antiqua" w:cs="Times New Roman"/>
          <w:b/>
          <w:bCs/>
          <w:sz w:val="24"/>
          <w:szCs w:val="24"/>
        </w:rPr>
        <w:lastRenderedPageBreak/>
        <w:t>Abstract</w:t>
      </w:r>
    </w:p>
    <w:p w14:paraId="403C158F" w14:textId="10A64F7E" w:rsidR="00427694" w:rsidRPr="006F45AF" w:rsidRDefault="00427694" w:rsidP="006F45AF">
      <w:pPr>
        <w:spacing w:line="360" w:lineRule="auto"/>
        <w:rPr>
          <w:rFonts w:ascii="Book Antiqua" w:hAnsi="Book Antiqua" w:cs="Times New Roman"/>
          <w:i/>
          <w:sz w:val="24"/>
          <w:szCs w:val="24"/>
        </w:rPr>
      </w:pPr>
      <w:r w:rsidRPr="006F45AF">
        <w:rPr>
          <w:rFonts w:ascii="Book Antiqua" w:hAnsi="Book Antiqua" w:cs="Times New Roman"/>
          <w:b/>
          <w:i/>
          <w:sz w:val="24"/>
          <w:szCs w:val="24"/>
        </w:rPr>
        <w:t>AIM</w:t>
      </w:r>
    </w:p>
    <w:p w14:paraId="1FFB4B50" w14:textId="5C13F78C" w:rsidR="00BB0335" w:rsidRPr="006F45AF" w:rsidRDefault="00BB0335" w:rsidP="006F45AF">
      <w:pPr>
        <w:spacing w:line="360" w:lineRule="auto"/>
        <w:rPr>
          <w:rFonts w:ascii="Book Antiqua" w:hAnsi="Book Antiqua" w:cs="Times New Roman"/>
          <w:sz w:val="24"/>
          <w:szCs w:val="24"/>
        </w:rPr>
      </w:pPr>
      <w:proofErr w:type="gramStart"/>
      <w:r w:rsidRPr="006F45AF">
        <w:rPr>
          <w:rFonts w:ascii="Book Antiqua" w:hAnsi="Book Antiqua" w:cs="Times New Roman"/>
          <w:sz w:val="24"/>
          <w:szCs w:val="24"/>
        </w:rPr>
        <w:t xml:space="preserve">To analyze </w:t>
      </w:r>
      <w:r w:rsidR="0072238D" w:rsidRPr="006F45AF">
        <w:rPr>
          <w:rFonts w:ascii="Book Antiqua" w:hAnsi="Book Antiqua" w:cs="Times New Roman"/>
          <w:sz w:val="24"/>
          <w:szCs w:val="24"/>
        </w:rPr>
        <w:t xml:space="preserve">the </w:t>
      </w:r>
      <w:r w:rsidRPr="006F45AF">
        <w:rPr>
          <w:rFonts w:ascii="Book Antiqua" w:hAnsi="Book Antiqua" w:cs="Times New Roman"/>
          <w:sz w:val="24"/>
          <w:szCs w:val="24"/>
        </w:rPr>
        <w:t>survival data between right-sided primary (RSP) tumors patients and left-sided primary (LSP) tumors patients after hepatic artery infusion chemotherapy (HAIC) in our center.</w:t>
      </w:r>
      <w:proofErr w:type="gramEnd"/>
    </w:p>
    <w:p w14:paraId="0685111C" w14:textId="77777777" w:rsidR="00BB0335" w:rsidRPr="006F45AF" w:rsidRDefault="00BB0335" w:rsidP="006F45AF">
      <w:pPr>
        <w:spacing w:line="360" w:lineRule="auto"/>
        <w:rPr>
          <w:rFonts w:ascii="Book Antiqua" w:hAnsi="Book Antiqua" w:cs="Times New Roman"/>
          <w:sz w:val="24"/>
          <w:szCs w:val="24"/>
        </w:rPr>
      </w:pPr>
    </w:p>
    <w:p w14:paraId="57445D4E" w14:textId="206428D6" w:rsidR="00427694" w:rsidRPr="006F45AF" w:rsidRDefault="00427694"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METHODS</w:t>
      </w:r>
    </w:p>
    <w:p w14:paraId="39EE18DE" w14:textId="19D49A69" w:rsidR="00BB0335" w:rsidRPr="006F45AF" w:rsidRDefault="00BB0335" w:rsidP="006F45AF">
      <w:pPr>
        <w:spacing w:line="360" w:lineRule="auto"/>
        <w:rPr>
          <w:rFonts w:ascii="Book Antiqua" w:hAnsi="Book Antiqua" w:cs="Times New Roman"/>
          <w:sz w:val="24"/>
          <w:szCs w:val="24"/>
        </w:rPr>
      </w:pPr>
      <w:r w:rsidRPr="006F45AF">
        <w:rPr>
          <w:rFonts w:ascii="Book Antiqua" w:hAnsi="Book Antiqua" w:cs="Times New Roman"/>
          <w:sz w:val="24"/>
          <w:szCs w:val="24"/>
        </w:rPr>
        <w:t xml:space="preserve">A </w:t>
      </w:r>
      <w:r w:rsidRPr="006F45AF">
        <w:rPr>
          <w:rStyle w:val="highlight2"/>
          <w:rFonts w:ascii="Book Antiqua" w:hAnsi="Book Antiqua" w:cs="Times New Roman"/>
          <w:sz w:val="24"/>
          <w:szCs w:val="24"/>
        </w:rPr>
        <w:t>retrospective</w:t>
      </w:r>
      <w:r w:rsidRPr="006F45AF">
        <w:rPr>
          <w:rFonts w:ascii="Book Antiqua" w:hAnsi="Book Antiqua" w:cs="Times New Roman"/>
          <w:sz w:val="24"/>
          <w:szCs w:val="24"/>
        </w:rPr>
        <w:t xml:space="preserve"> analysis of </w:t>
      </w:r>
      <w:r w:rsidR="00DC2957" w:rsidRPr="006F45AF">
        <w:rPr>
          <w:rFonts w:ascii="Book Antiqua" w:hAnsi="Book Antiqua" w:cs="Times New Roman"/>
          <w:sz w:val="24"/>
          <w:szCs w:val="24"/>
        </w:rPr>
        <w:t>pret</w:t>
      </w:r>
      <w:r w:rsidRPr="006F45AF">
        <w:rPr>
          <w:rFonts w:ascii="Book Antiqua" w:hAnsi="Book Antiqua" w:cs="Times New Roman"/>
          <w:sz w:val="24"/>
          <w:szCs w:val="24"/>
        </w:rPr>
        <w:t xml:space="preserve">reated </w:t>
      </w:r>
      <w:r w:rsidR="00F95FDF" w:rsidRPr="006F45AF">
        <w:rPr>
          <w:rFonts w:ascii="Book Antiqua" w:hAnsi="Book Antiqua" w:cs="Times New Roman"/>
          <w:sz w:val="24"/>
          <w:szCs w:val="24"/>
        </w:rPr>
        <w:t xml:space="preserve">metastasis colorectal cancer </w:t>
      </w:r>
      <w:r w:rsidRPr="006F45AF">
        <w:rPr>
          <w:rFonts w:ascii="Book Antiqua" w:hAnsi="Book Antiqua" w:cs="Times New Roman"/>
          <w:sz w:val="24"/>
          <w:szCs w:val="24"/>
        </w:rPr>
        <w:t xml:space="preserve">patients </w:t>
      </w:r>
      <w:r w:rsidR="00376363" w:rsidRPr="006F45AF">
        <w:rPr>
          <w:rFonts w:ascii="Book Antiqua" w:hAnsi="Book Antiqua" w:cs="Times New Roman"/>
          <w:sz w:val="24"/>
          <w:szCs w:val="24"/>
        </w:rPr>
        <w:t xml:space="preserve">who received </w:t>
      </w:r>
      <w:r w:rsidRPr="006F45AF">
        <w:rPr>
          <w:rFonts w:ascii="Book Antiqua" w:hAnsi="Book Antiqua" w:cs="Times New Roman"/>
          <w:sz w:val="24"/>
          <w:szCs w:val="24"/>
        </w:rPr>
        <w:t xml:space="preserve">HAIC from </w:t>
      </w:r>
      <w:bookmarkStart w:id="6" w:name="OLE_LINK16"/>
      <w:bookmarkStart w:id="7" w:name="OLE_LINK17"/>
      <w:r w:rsidRPr="006F45AF">
        <w:rPr>
          <w:rFonts w:ascii="Book Antiqua" w:hAnsi="Book Antiqua" w:cs="Times New Roman"/>
          <w:sz w:val="24"/>
          <w:szCs w:val="24"/>
        </w:rPr>
        <w:t>May 2006 to August 2015</w:t>
      </w:r>
      <w:bookmarkEnd w:id="6"/>
      <w:bookmarkEnd w:id="7"/>
      <w:r w:rsidRPr="006F45AF">
        <w:rPr>
          <w:rFonts w:ascii="Book Antiqua" w:hAnsi="Book Antiqua" w:cs="Times New Roman"/>
          <w:sz w:val="24"/>
          <w:szCs w:val="24"/>
        </w:rPr>
        <w:t xml:space="preserve"> was conducted. </w:t>
      </w:r>
      <w:r w:rsidR="0072238D" w:rsidRPr="006F45AF">
        <w:rPr>
          <w:rFonts w:ascii="Book Antiqua" w:hAnsi="Book Antiqua" w:cs="Times New Roman"/>
          <w:sz w:val="24"/>
          <w:szCs w:val="24"/>
        </w:rPr>
        <w:t xml:space="preserve">A </w:t>
      </w:r>
      <w:r w:rsidRPr="006F45AF">
        <w:rPr>
          <w:rFonts w:ascii="Book Antiqua" w:eastAsia="Times New Roman" w:hAnsi="Book Antiqua" w:cs="Times New Roman"/>
          <w:sz w:val="24"/>
          <w:szCs w:val="24"/>
        </w:rPr>
        <w:t>Cox proportional hazard regression analysis was used to assess</w:t>
      </w:r>
      <w:r w:rsidR="0072238D" w:rsidRPr="006F45AF">
        <w:rPr>
          <w:rFonts w:ascii="Book Antiqua" w:eastAsia="Times New Roman" w:hAnsi="Book Antiqua" w:cs="Times New Roman"/>
          <w:sz w:val="24"/>
          <w:szCs w:val="24"/>
        </w:rPr>
        <w:t xml:space="preserve"> the</w:t>
      </w:r>
      <w:r w:rsidRPr="006F45AF">
        <w:rPr>
          <w:rFonts w:ascii="Book Antiqua" w:eastAsia="Times New Roman" w:hAnsi="Book Antiqua" w:cs="Times New Roman"/>
          <w:sz w:val="24"/>
          <w:szCs w:val="24"/>
        </w:rPr>
        <w:t xml:space="preserve"> long-term</w:t>
      </w:r>
      <w:r w:rsidRPr="006F45AF">
        <w:rPr>
          <w:rFonts w:ascii="Book Antiqua" w:eastAsia="宋体" w:hAnsi="Book Antiqua" w:cs="Times New Roman"/>
          <w:sz w:val="24"/>
          <w:szCs w:val="24"/>
        </w:rPr>
        <w:t xml:space="preserve"> </w:t>
      </w:r>
      <w:r w:rsidRPr="006F45AF">
        <w:rPr>
          <w:rFonts w:ascii="Book Antiqua" w:eastAsia="Times New Roman" w:hAnsi="Book Antiqua" w:cs="Times New Roman"/>
          <w:sz w:val="24"/>
          <w:szCs w:val="24"/>
        </w:rPr>
        <w:t>survival outcomes.</w:t>
      </w:r>
      <w:r w:rsidRPr="006F45AF">
        <w:rPr>
          <w:rFonts w:ascii="Book Antiqua" w:hAnsi="Book Antiqua" w:cs="Times New Roman"/>
          <w:sz w:val="24"/>
          <w:szCs w:val="24"/>
        </w:rPr>
        <w:t xml:space="preserve"> The mean and median age of patients was 61 years (range 27-85</w:t>
      </w:r>
      <w:r w:rsidR="0072238D" w:rsidRPr="006F45AF">
        <w:rPr>
          <w:rFonts w:ascii="Book Antiqua" w:hAnsi="Book Antiqua" w:cs="Times New Roman"/>
          <w:sz w:val="24"/>
          <w:szCs w:val="24"/>
        </w:rPr>
        <w:t xml:space="preserve"> </w:t>
      </w:r>
      <w:r w:rsidRPr="006F45AF">
        <w:rPr>
          <w:rFonts w:ascii="Book Antiqua" w:hAnsi="Book Antiqua" w:cs="Times New Roman"/>
          <w:sz w:val="24"/>
          <w:szCs w:val="24"/>
        </w:rPr>
        <w:t>y</w:t>
      </w:r>
      <w:r w:rsidR="006B456F" w:rsidRPr="006F45AF">
        <w:rPr>
          <w:rFonts w:ascii="Book Antiqua" w:hAnsi="Book Antiqua" w:cs="Times New Roman"/>
          <w:sz w:val="24"/>
          <w:szCs w:val="24"/>
        </w:rPr>
        <w:t>ears</w:t>
      </w:r>
      <w:r w:rsidRPr="006F45AF">
        <w:rPr>
          <w:rFonts w:ascii="Book Antiqua" w:hAnsi="Book Antiqua" w:cs="Times New Roman"/>
          <w:sz w:val="24"/>
          <w:szCs w:val="24"/>
        </w:rPr>
        <w:t xml:space="preserve">). There </w:t>
      </w:r>
      <w:r w:rsidR="00376363" w:rsidRPr="006F45AF">
        <w:rPr>
          <w:rFonts w:ascii="Book Antiqua" w:hAnsi="Book Antiqua" w:cs="Times New Roman"/>
          <w:sz w:val="24"/>
          <w:szCs w:val="24"/>
        </w:rPr>
        <w:t xml:space="preserve">were </w:t>
      </w:r>
      <w:r w:rsidRPr="006F45AF">
        <w:rPr>
          <w:rFonts w:ascii="Book Antiqua" w:hAnsi="Book Antiqua" w:cs="Times New Roman"/>
          <w:sz w:val="24"/>
          <w:szCs w:val="24"/>
        </w:rPr>
        <w:t>115 mal</w:t>
      </w:r>
      <w:r w:rsidR="006B456F" w:rsidRPr="006F45AF">
        <w:rPr>
          <w:rFonts w:ascii="Book Antiqua" w:hAnsi="Book Antiqua" w:cs="Times New Roman"/>
          <w:sz w:val="24"/>
          <w:szCs w:val="24"/>
        </w:rPr>
        <w:t>es and 53 females in our study.</w:t>
      </w:r>
    </w:p>
    <w:p w14:paraId="7E3CD13D" w14:textId="77777777" w:rsidR="00BB0335" w:rsidRPr="006F45AF" w:rsidRDefault="00BB0335" w:rsidP="006F45AF">
      <w:pPr>
        <w:spacing w:line="360" w:lineRule="auto"/>
        <w:rPr>
          <w:rFonts w:ascii="Book Antiqua" w:hAnsi="Book Antiqua" w:cs="Times New Roman"/>
          <w:sz w:val="24"/>
          <w:szCs w:val="24"/>
        </w:rPr>
      </w:pPr>
    </w:p>
    <w:p w14:paraId="3D7F6BCA" w14:textId="5FF633AD" w:rsidR="00427694" w:rsidRPr="006F45AF" w:rsidRDefault="00427694"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RESULTS</w:t>
      </w:r>
    </w:p>
    <w:p w14:paraId="7E341422" w14:textId="4DBE9A57" w:rsidR="00BB0335" w:rsidRPr="006F45AF" w:rsidRDefault="00376363" w:rsidP="006F45AF">
      <w:pPr>
        <w:spacing w:line="360" w:lineRule="auto"/>
        <w:rPr>
          <w:rFonts w:ascii="Book Antiqua" w:hAnsi="Book Antiqua" w:cs="Times New Roman"/>
          <w:sz w:val="24"/>
          <w:szCs w:val="24"/>
        </w:rPr>
      </w:pPr>
      <w:r w:rsidRPr="006F45AF">
        <w:rPr>
          <w:rFonts w:ascii="Book Antiqua" w:hAnsi="Book Antiqua" w:cs="Times New Roman"/>
          <w:bCs/>
          <w:sz w:val="24"/>
          <w:szCs w:val="24"/>
        </w:rPr>
        <w:t>One hundred sixty-eight</w:t>
      </w:r>
      <w:r w:rsidR="00BB0335" w:rsidRPr="006F45AF">
        <w:rPr>
          <w:rFonts w:ascii="Book Antiqua" w:hAnsi="Book Antiqua" w:cs="Times New Roman"/>
          <w:bCs/>
          <w:sz w:val="24"/>
          <w:szCs w:val="24"/>
        </w:rPr>
        <w:t xml:space="preserve"> patients were enrolled</w:t>
      </w:r>
      <w:r w:rsidRPr="006F45AF">
        <w:rPr>
          <w:rFonts w:ascii="Book Antiqua" w:hAnsi="Book Antiqua" w:cs="Times New Roman"/>
          <w:bCs/>
          <w:sz w:val="24"/>
          <w:szCs w:val="24"/>
        </w:rPr>
        <w:t xml:space="preserve"> in this study</w:t>
      </w:r>
      <w:r w:rsidR="00BB0335" w:rsidRPr="006F45AF">
        <w:rPr>
          <w:rFonts w:ascii="Book Antiqua" w:hAnsi="Book Antiqua" w:cs="Times New Roman"/>
          <w:bCs/>
          <w:sz w:val="24"/>
          <w:szCs w:val="24"/>
        </w:rPr>
        <w:t xml:space="preserve">. </w:t>
      </w:r>
      <w:r w:rsidR="0072238D" w:rsidRPr="006F45AF">
        <w:rPr>
          <w:rFonts w:ascii="Book Antiqua" w:hAnsi="Book Antiqua" w:cs="Times New Roman"/>
          <w:sz w:val="24"/>
          <w:szCs w:val="24"/>
        </w:rPr>
        <w:t>The o</w:t>
      </w:r>
      <w:r w:rsidR="006B456F" w:rsidRPr="006F45AF">
        <w:rPr>
          <w:rFonts w:ascii="Book Antiqua" w:hAnsi="Book Antiqua" w:cs="Times New Roman"/>
          <w:sz w:val="24"/>
          <w:szCs w:val="24"/>
        </w:rPr>
        <w:t>verall response rate</w:t>
      </w:r>
      <w:r w:rsidR="00BB0335" w:rsidRPr="006F45AF">
        <w:rPr>
          <w:rFonts w:ascii="Book Antiqua" w:hAnsi="Book Antiqua" w:cs="Times New Roman"/>
          <w:sz w:val="24"/>
          <w:szCs w:val="24"/>
        </w:rPr>
        <w:t xml:space="preserve"> </w:t>
      </w:r>
      <w:r w:rsidRPr="006F45AF">
        <w:rPr>
          <w:rFonts w:ascii="Book Antiqua" w:hAnsi="Book Antiqua" w:cs="Times New Roman"/>
          <w:sz w:val="24"/>
          <w:szCs w:val="24"/>
        </w:rPr>
        <w:t xml:space="preserve">was </w:t>
      </w:r>
      <w:r w:rsidR="00BB0335" w:rsidRPr="006F45AF">
        <w:rPr>
          <w:rFonts w:ascii="Book Antiqua" w:hAnsi="Book Antiqua" w:cs="Times New Roman"/>
          <w:sz w:val="24"/>
          <w:szCs w:val="24"/>
        </w:rPr>
        <w:t>28.9% in LSP patients</w:t>
      </w:r>
      <w:r w:rsidRPr="006F45AF">
        <w:rPr>
          <w:rFonts w:ascii="Book Antiqua" w:hAnsi="Book Antiqua" w:cs="Times New Roman"/>
          <w:sz w:val="24"/>
          <w:szCs w:val="24"/>
        </w:rPr>
        <w:t xml:space="preserve"> </w:t>
      </w:r>
      <w:r w:rsidR="00BB0335" w:rsidRPr="006F45AF">
        <w:rPr>
          <w:rFonts w:ascii="Book Antiqua" w:hAnsi="Book Antiqua" w:cs="Times New Roman"/>
          <w:sz w:val="24"/>
          <w:szCs w:val="24"/>
        </w:rPr>
        <w:t xml:space="preserve">and 27.3% in RSP patients. </w:t>
      </w:r>
      <w:r w:rsidR="0072238D" w:rsidRPr="006F45AF">
        <w:rPr>
          <w:rFonts w:ascii="Book Antiqua" w:hAnsi="Book Antiqua" w:cs="Times New Roman"/>
          <w:sz w:val="24"/>
          <w:szCs w:val="24"/>
        </w:rPr>
        <w:t>The d</w:t>
      </w:r>
      <w:r w:rsidR="00BB0335" w:rsidRPr="006F45AF">
        <w:rPr>
          <w:rFonts w:ascii="Book Antiqua" w:hAnsi="Book Antiqua" w:cs="Times New Roman"/>
          <w:sz w:val="24"/>
          <w:szCs w:val="24"/>
        </w:rPr>
        <w:t xml:space="preserve">isease control rate </w:t>
      </w:r>
      <w:r w:rsidRPr="006F45AF">
        <w:rPr>
          <w:rFonts w:ascii="Book Antiqua" w:hAnsi="Book Antiqua" w:cs="Times New Roman"/>
          <w:sz w:val="24"/>
          <w:szCs w:val="24"/>
        </w:rPr>
        <w:t xml:space="preserve">was </w:t>
      </w:r>
      <w:r w:rsidR="00BB0335" w:rsidRPr="006F45AF">
        <w:rPr>
          <w:rFonts w:ascii="Book Antiqua" w:hAnsi="Book Antiqua" w:cs="Times New Roman"/>
          <w:sz w:val="24"/>
          <w:szCs w:val="24"/>
        </w:rPr>
        <w:t xml:space="preserve">76.3% in LSP patients and 69.7% in RSP patients. </w:t>
      </w:r>
      <w:r w:rsidR="0072238D" w:rsidRPr="006F45AF">
        <w:rPr>
          <w:rFonts w:ascii="Book Antiqua" w:eastAsia="宋体" w:hAnsi="Book Antiqua" w:cs="Times New Roman"/>
          <w:sz w:val="24"/>
          <w:szCs w:val="24"/>
        </w:rPr>
        <w:t>The m</w:t>
      </w:r>
      <w:r w:rsidR="006B456F" w:rsidRPr="006F45AF">
        <w:rPr>
          <w:rFonts w:ascii="Book Antiqua" w:eastAsia="宋体" w:hAnsi="Book Antiqua" w:cs="Times New Roman"/>
          <w:sz w:val="24"/>
          <w:szCs w:val="24"/>
        </w:rPr>
        <w:t>edian overall survival</w:t>
      </w:r>
      <w:r w:rsidR="00BB0335" w:rsidRPr="006F45AF">
        <w:rPr>
          <w:rFonts w:ascii="Book Antiqua" w:eastAsia="宋体" w:hAnsi="Book Antiqua" w:cs="Times New Roman"/>
          <w:sz w:val="24"/>
          <w:szCs w:val="24"/>
        </w:rPr>
        <w:t xml:space="preserve"> </w:t>
      </w:r>
      <w:r w:rsidRPr="006F45AF">
        <w:rPr>
          <w:rFonts w:ascii="Book Antiqua" w:eastAsia="宋体" w:hAnsi="Book Antiqua" w:cs="Times New Roman"/>
          <w:sz w:val="24"/>
          <w:szCs w:val="24"/>
        </w:rPr>
        <w:t xml:space="preserve">in response to </w:t>
      </w:r>
      <w:r w:rsidR="00BB0335" w:rsidRPr="006F45AF">
        <w:rPr>
          <w:rFonts w:ascii="Book Antiqua" w:hAnsi="Book Antiqua" w:cs="Times New Roman"/>
          <w:sz w:val="24"/>
          <w:szCs w:val="24"/>
        </w:rPr>
        <w:t>HAIC</w:t>
      </w:r>
      <w:r w:rsidR="00BB0335" w:rsidRPr="006F45AF">
        <w:rPr>
          <w:rFonts w:ascii="Book Antiqua" w:eastAsia="宋体" w:hAnsi="Book Antiqua" w:cs="Times New Roman"/>
          <w:sz w:val="24"/>
          <w:szCs w:val="24"/>
        </w:rPr>
        <w:t xml:space="preserve"> was 16.3 </w:t>
      </w:r>
      <w:proofErr w:type="spellStart"/>
      <w:r w:rsidR="00BB0335" w:rsidRPr="006F45AF">
        <w:rPr>
          <w:rFonts w:ascii="Book Antiqua" w:eastAsia="宋体" w:hAnsi="Book Antiqua" w:cs="Times New Roman"/>
          <w:sz w:val="24"/>
          <w:szCs w:val="24"/>
        </w:rPr>
        <w:t>mo</w:t>
      </w:r>
      <w:proofErr w:type="spellEnd"/>
      <w:r w:rsidR="00BB0335" w:rsidRPr="006F45AF">
        <w:rPr>
          <w:rFonts w:ascii="Book Antiqua" w:eastAsia="宋体" w:hAnsi="Book Antiqua" w:cs="Times New Roman"/>
          <w:sz w:val="24"/>
          <w:szCs w:val="24"/>
        </w:rPr>
        <w:t xml:space="preserve"> in </w:t>
      </w:r>
      <w:r w:rsidRPr="006F45AF">
        <w:rPr>
          <w:rFonts w:ascii="Book Antiqua" w:eastAsia="宋体" w:hAnsi="Book Antiqua" w:cs="Times New Roman"/>
          <w:sz w:val="24"/>
          <w:szCs w:val="24"/>
        </w:rPr>
        <w:t xml:space="preserve">the </w:t>
      </w:r>
      <w:r w:rsidR="00BB0335" w:rsidRPr="006F45AF">
        <w:rPr>
          <w:rFonts w:ascii="Book Antiqua" w:eastAsia="宋体" w:hAnsi="Book Antiqua" w:cs="Times New Roman"/>
          <w:sz w:val="24"/>
          <w:szCs w:val="24"/>
        </w:rPr>
        <w:t xml:space="preserve">LSP arm and 9.3 </w:t>
      </w:r>
      <w:proofErr w:type="spellStart"/>
      <w:r w:rsidR="00BB0335" w:rsidRPr="006F45AF">
        <w:rPr>
          <w:rFonts w:ascii="Book Antiqua" w:eastAsia="宋体" w:hAnsi="Book Antiqua" w:cs="Times New Roman"/>
          <w:sz w:val="24"/>
          <w:szCs w:val="24"/>
        </w:rPr>
        <w:t>mo</w:t>
      </w:r>
      <w:proofErr w:type="spellEnd"/>
      <w:r w:rsidR="00BB0335" w:rsidRPr="006F45AF">
        <w:rPr>
          <w:rFonts w:ascii="Book Antiqua" w:eastAsia="宋体" w:hAnsi="Book Antiqua" w:cs="Times New Roman"/>
          <w:sz w:val="24"/>
          <w:szCs w:val="24"/>
        </w:rPr>
        <w:t xml:space="preserve"> in </w:t>
      </w:r>
      <w:r w:rsidRPr="006F45AF">
        <w:rPr>
          <w:rFonts w:ascii="Book Antiqua" w:eastAsia="宋体" w:hAnsi="Book Antiqua" w:cs="Times New Roman"/>
          <w:sz w:val="24"/>
          <w:szCs w:val="24"/>
        </w:rPr>
        <w:t xml:space="preserve">the </w:t>
      </w:r>
      <w:r w:rsidR="00BB0335" w:rsidRPr="006F45AF">
        <w:rPr>
          <w:rFonts w:ascii="Book Antiqua" w:eastAsia="宋体" w:hAnsi="Book Antiqua" w:cs="Times New Roman"/>
          <w:sz w:val="24"/>
          <w:szCs w:val="24"/>
        </w:rPr>
        <w:t xml:space="preserve">RSP arm </w:t>
      </w:r>
      <w:r w:rsidR="00BB0335" w:rsidRPr="006F45AF">
        <w:rPr>
          <w:rFonts w:ascii="Book Antiqua" w:eastAsia="Times New Roman" w:hAnsi="Book Antiqua" w:cs="Times New Roman"/>
          <w:sz w:val="24"/>
          <w:szCs w:val="24"/>
        </w:rPr>
        <w:t>(</w:t>
      </w:r>
      <w:r w:rsidR="00BB0335" w:rsidRPr="006F45AF">
        <w:rPr>
          <w:rFonts w:ascii="Book Antiqua" w:eastAsia="Times New Roman" w:hAnsi="Book Antiqua" w:cs="Times New Roman"/>
          <w:i/>
          <w:sz w:val="24"/>
          <w:szCs w:val="24"/>
        </w:rPr>
        <w:t>P</w:t>
      </w:r>
      <w:r w:rsidR="006B456F" w:rsidRPr="006F45AF">
        <w:rPr>
          <w:rFonts w:ascii="Book Antiqua" w:hAnsi="Book Antiqua" w:cs="Times New Roman"/>
          <w:i/>
          <w:sz w:val="24"/>
          <w:szCs w:val="24"/>
        </w:rPr>
        <w:t xml:space="preserve"> </w:t>
      </w:r>
      <w:r w:rsidR="00BB0335" w:rsidRPr="006F45AF">
        <w:rPr>
          <w:rFonts w:ascii="Book Antiqua" w:eastAsia="宋体" w:hAnsi="Book Antiqua" w:cs="Times New Roman"/>
          <w:sz w:val="24"/>
          <w:szCs w:val="24"/>
        </w:rPr>
        <w:t>=</w:t>
      </w:r>
      <w:r w:rsidR="006B456F" w:rsidRPr="006F45AF">
        <w:rPr>
          <w:rFonts w:ascii="Book Antiqua" w:eastAsia="宋体" w:hAnsi="Book Antiqua" w:cs="Times New Roman"/>
          <w:sz w:val="24"/>
          <w:szCs w:val="24"/>
        </w:rPr>
        <w:t xml:space="preserve"> </w:t>
      </w:r>
      <w:r w:rsidR="00BB0335" w:rsidRPr="006F45AF">
        <w:rPr>
          <w:rFonts w:ascii="Book Antiqua" w:eastAsia="宋体" w:hAnsi="Book Antiqua" w:cs="Times New Roman"/>
          <w:sz w:val="24"/>
          <w:szCs w:val="24"/>
        </w:rPr>
        <w:t>0.164</w:t>
      </w:r>
      <w:r w:rsidR="00BB0335" w:rsidRPr="006F45AF">
        <w:rPr>
          <w:rFonts w:ascii="Book Antiqua" w:eastAsia="Times New Roman" w:hAnsi="Book Antiqua" w:cs="Times New Roman"/>
          <w:sz w:val="24"/>
          <w:szCs w:val="24"/>
        </w:rPr>
        <w:t>)</w:t>
      </w:r>
      <w:r w:rsidR="00BB0335" w:rsidRPr="006F45AF">
        <w:rPr>
          <w:rFonts w:ascii="Book Antiqua" w:eastAsia="宋体" w:hAnsi="Book Antiqua" w:cs="Times New Roman"/>
          <w:sz w:val="24"/>
          <w:szCs w:val="24"/>
        </w:rPr>
        <w:t xml:space="preserve">. </w:t>
      </w:r>
      <w:r w:rsidR="0072238D" w:rsidRPr="006F45AF">
        <w:rPr>
          <w:rFonts w:ascii="Book Antiqua" w:eastAsia="宋体" w:hAnsi="Book Antiqua" w:cs="Times New Roman"/>
          <w:sz w:val="24"/>
          <w:szCs w:val="24"/>
        </w:rPr>
        <w:t>The m</w:t>
      </w:r>
      <w:r w:rsidR="00BB0335" w:rsidRPr="006F45AF">
        <w:rPr>
          <w:rFonts w:ascii="Book Antiqua" w:eastAsia="宋体" w:hAnsi="Book Antiqua" w:cs="Times New Roman"/>
          <w:sz w:val="24"/>
          <w:szCs w:val="24"/>
        </w:rPr>
        <w:t>edian progression free survival</w:t>
      </w:r>
      <w:r w:rsidR="006B456F" w:rsidRPr="006F45AF">
        <w:rPr>
          <w:rFonts w:ascii="Book Antiqua" w:eastAsia="宋体" w:hAnsi="Book Antiqua" w:cs="Times New Roman"/>
          <w:sz w:val="24"/>
          <w:szCs w:val="24"/>
        </w:rPr>
        <w:t xml:space="preserve"> </w:t>
      </w:r>
      <w:r w:rsidR="00BB0335" w:rsidRPr="006F45AF">
        <w:rPr>
          <w:rFonts w:ascii="Book Antiqua" w:eastAsia="宋体" w:hAnsi="Book Antiqua" w:cs="Times New Roman"/>
          <w:sz w:val="24"/>
          <w:szCs w:val="24"/>
        </w:rPr>
        <w:t xml:space="preserve">was 5.7 </w:t>
      </w:r>
      <w:proofErr w:type="spellStart"/>
      <w:r w:rsidR="00BB0335" w:rsidRPr="006F45AF">
        <w:rPr>
          <w:rFonts w:ascii="Book Antiqua" w:eastAsia="宋体" w:hAnsi="Book Antiqua" w:cs="Times New Roman"/>
          <w:sz w:val="24"/>
          <w:szCs w:val="24"/>
        </w:rPr>
        <w:t>mo</w:t>
      </w:r>
      <w:proofErr w:type="spellEnd"/>
      <w:r w:rsidR="00BB0335" w:rsidRPr="006F45AF">
        <w:rPr>
          <w:rFonts w:ascii="Book Antiqua" w:eastAsia="宋体" w:hAnsi="Book Antiqua" w:cs="Times New Roman"/>
          <w:sz w:val="24"/>
          <w:szCs w:val="24"/>
        </w:rPr>
        <w:t xml:space="preserve"> in </w:t>
      </w:r>
      <w:r w:rsidRPr="006F45AF">
        <w:rPr>
          <w:rFonts w:ascii="Book Antiqua" w:eastAsia="宋体" w:hAnsi="Book Antiqua" w:cs="Times New Roman"/>
          <w:sz w:val="24"/>
          <w:szCs w:val="24"/>
        </w:rPr>
        <w:t xml:space="preserve">the </w:t>
      </w:r>
      <w:r w:rsidR="00BB0335" w:rsidRPr="006F45AF">
        <w:rPr>
          <w:rFonts w:ascii="Book Antiqua" w:eastAsia="宋体" w:hAnsi="Book Antiqua" w:cs="Times New Roman"/>
          <w:sz w:val="24"/>
          <w:szCs w:val="24"/>
        </w:rPr>
        <w:t xml:space="preserve">LSP arm and 4.2 </w:t>
      </w:r>
      <w:proofErr w:type="spellStart"/>
      <w:r w:rsidR="00BB0335" w:rsidRPr="006F45AF">
        <w:rPr>
          <w:rFonts w:ascii="Book Antiqua" w:eastAsia="宋体" w:hAnsi="Book Antiqua" w:cs="Times New Roman"/>
          <w:sz w:val="24"/>
          <w:szCs w:val="24"/>
        </w:rPr>
        <w:t>mo</w:t>
      </w:r>
      <w:proofErr w:type="spellEnd"/>
      <w:r w:rsidR="006B456F" w:rsidRPr="006F45AF">
        <w:rPr>
          <w:rFonts w:ascii="Book Antiqua" w:eastAsia="宋体" w:hAnsi="Book Antiqua" w:cs="Times New Roman"/>
          <w:sz w:val="24"/>
          <w:szCs w:val="24"/>
        </w:rPr>
        <w:t xml:space="preserve"> </w:t>
      </w:r>
      <w:r w:rsidR="00BB0335" w:rsidRPr="006F45AF">
        <w:rPr>
          <w:rFonts w:ascii="Book Antiqua" w:eastAsia="宋体" w:hAnsi="Book Antiqua" w:cs="Times New Roman"/>
          <w:sz w:val="24"/>
          <w:szCs w:val="24"/>
        </w:rPr>
        <w:t xml:space="preserve">in </w:t>
      </w:r>
      <w:r w:rsidRPr="006F45AF">
        <w:rPr>
          <w:rFonts w:ascii="Book Antiqua" w:eastAsia="宋体" w:hAnsi="Book Antiqua" w:cs="Times New Roman"/>
          <w:sz w:val="24"/>
          <w:szCs w:val="24"/>
        </w:rPr>
        <w:t xml:space="preserve">the </w:t>
      </w:r>
      <w:r w:rsidR="00BB0335" w:rsidRPr="006F45AF">
        <w:rPr>
          <w:rFonts w:ascii="Book Antiqua" w:eastAsia="宋体" w:hAnsi="Book Antiqua" w:cs="Times New Roman"/>
          <w:sz w:val="24"/>
          <w:szCs w:val="24"/>
        </w:rPr>
        <w:t xml:space="preserve">RSP arm </w:t>
      </w:r>
      <w:r w:rsidR="00BB0335" w:rsidRPr="006F45AF">
        <w:rPr>
          <w:rFonts w:ascii="Book Antiqua" w:eastAsia="Times New Roman" w:hAnsi="Book Antiqua" w:cs="Times New Roman"/>
          <w:sz w:val="24"/>
          <w:szCs w:val="24"/>
        </w:rPr>
        <w:t>(</w:t>
      </w:r>
      <w:r w:rsidR="00BB0335" w:rsidRPr="006F45AF">
        <w:rPr>
          <w:rFonts w:ascii="Book Antiqua" w:eastAsia="Times New Roman" w:hAnsi="Book Antiqua" w:cs="Times New Roman"/>
          <w:i/>
          <w:sz w:val="24"/>
          <w:szCs w:val="24"/>
        </w:rPr>
        <w:t>P</w:t>
      </w:r>
      <w:r w:rsidR="006B456F" w:rsidRPr="006F45AF">
        <w:rPr>
          <w:rFonts w:ascii="Book Antiqua" w:hAnsi="Book Antiqua" w:cs="Times New Roman"/>
          <w:i/>
          <w:sz w:val="24"/>
          <w:szCs w:val="24"/>
        </w:rPr>
        <w:t xml:space="preserve"> </w:t>
      </w:r>
      <w:r w:rsidR="00BB0335" w:rsidRPr="006F45AF">
        <w:rPr>
          <w:rFonts w:ascii="Book Antiqua" w:eastAsia="宋体" w:hAnsi="Book Antiqua" w:cs="Times New Roman"/>
          <w:sz w:val="24"/>
          <w:szCs w:val="24"/>
        </w:rPr>
        <w:t>=</w:t>
      </w:r>
      <w:r w:rsidR="006B456F" w:rsidRPr="006F45AF">
        <w:rPr>
          <w:rFonts w:ascii="Book Antiqua" w:eastAsia="宋体" w:hAnsi="Book Antiqua" w:cs="Times New Roman"/>
          <w:sz w:val="24"/>
          <w:szCs w:val="24"/>
        </w:rPr>
        <w:t xml:space="preserve"> </w:t>
      </w:r>
      <w:r w:rsidR="00BB0335" w:rsidRPr="006F45AF">
        <w:rPr>
          <w:rFonts w:ascii="Book Antiqua" w:eastAsia="宋体" w:hAnsi="Book Antiqua" w:cs="Times New Roman"/>
          <w:sz w:val="24"/>
          <w:szCs w:val="24"/>
        </w:rPr>
        <w:t>0.851</w:t>
      </w:r>
      <w:r w:rsidR="00BB0335" w:rsidRPr="006F45AF">
        <w:rPr>
          <w:rFonts w:ascii="Book Antiqua" w:eastAsia="Times New Roman" w:hAnsi="Book Antiqua" w:cs="Times New Roman"/>
          <w:sz w:val="24"/>
          <w:szCs w:val="24"/>
        </w:rPr>
        <w:t>)</w:t>
      </w:r>
      <w:bookmarkStart w:id="8" w:name="OLE_LINK7"/>
      <w:bookmarkStart w:id="9" w:name="OLE_LINK13"/>
      <w:r w:rsidR="00BB0335" w:rsidRPr="006F45AF">
        <w:rPr>
          <w:rFonts w:ascii="Book Antiqua" w:eastAsia="宋体" w:hAnsi="Book Antiqua" w:cs="Times New Roman"/>
          <w:sz w:val="24"/>
          <w:szCs w:val="24"/>
        </w:rPr>
        <w:t>.</w:t>
      </w:r>
      <w:bookmarkEnd w:id="8"/>
      <w:bookmarkEnd w:id="9"/>
    </w:p>
    <w:p w14:paraId="2EF549AC" w14:textId="77777777" w:rsidR="00BB0335" w:rsidRPr="006F45AF" w:rsidRDefault="00BB0335" w:rsidP="006F45AF">
      <w:pPr>
        <w:spacing w:line="360" w:lineRule="auto"/>
        <w:rPr>
          <w:rFonts w:ascii="Book Antiqua" w:eastAsia="宋体" w:hAnsi="Book Antiqua" w:cs="Times New Roman"/>
          <w:sz w:val="24"/>
          <w:szCs w:val="24"/>
        </w:rPr>
      </w:pPr>
    </w:p>
    <w:p w14:paraId="032951BD" w14:textId="214C1A32" w:rsidR="00427694" w:rsidRPr="006F45AF" w:rsidRDefault="00427694"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CONCLUSION</w:t>
      </w:r>
    </w:p>
    <w:p w14:paraId="131825ED" w14:textId="76E321CD" w:rsidR="00BB0335" w:rsidRPr="006F45AF" w:rsidRDefault="00376363"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lastRenderedPageBreak/>
        <w:t xml:space="preserve">There </w:t>
      </w:r>
      <w:r w:rsidR="00BB0335" w:rsidRPr="006F45AF">
        <w:rPr>
          <w:rFonts w:ascii="Book Antiqua" w:hAnsi="Book Antiqua" w:cs="Times New Roman"/>
          <w:bCs/>
          <w:sz w:val="24"/>
          <w:szCs w:val="24"/>
        </w:rPr>
        <w:t xml:space="preserve">was no </w:t>
      </w:r>
      <w:r w:rsidRPr="006F45AF">
        <w:rPr>
          <w:rFonts w:ascii="Book Antiqua" w:hAnsi="Book Antiqua" w:cs="Times New Roman"/>
          <w:bCs/>
          <w:sz w:val="24"/>
          <w:szCs w:val="24"/>
        </w:rPr>
        <w:t xml:space="preserve">significant </w:t>
      </w:r>
      <w:r w:rsidR="00BB0335" w:rsidRPr="006F45AF">
        <w:rPr>
          <w:rFonts w:ascii="Book Antiqua" w:hAnsi="Book Antiqua" w:cs="Times New Roman"/>
          <w:bCs/>
          <w:sz w:val="24"/>
          <w:szCs w:val="24"/>
        </w:rPr>
        <w:t xml:space="preserve">difference in survival between LSP patients and RSP patients after HAIC. Further prospective studies are needed to confirm </w:t>
      </w:r>
      <w:r w:rsidRPr="006F45AF">
        <w:rPr>
          <w:rFonts w:ascii="Book Antiqua" w:hAnsi="Book Antiqua" w:cs="Times New Roman"/>
          <w:bCs/>
          <w:sz w:val="24"/>
          <w:szCs w:val="24"/>
        </w:rPr>
        <w:t>these findings</w:t>
      </w:r>
      <w:r w:rsidR="006B456F" w:rsidRPr="006F45AF">
        <w:rPr>
          <w:rFonts w:ascii="Book Antiqua" w:hAnsi="Book Antiqua" w:cs="Times New Roman"/>
          <w:bCs/>
          <w:sz w:val="24"/>
          <w:szCs w:val="24"/>
        </w:rPr>
        <w:t>.</w:t>
      </w:r>
    </w:p>
    <w:p w14:paraId="1178712C" w14:textId="77777777" w:rsidR="00BB0335" w:rsidRPr="006F45AF" w:rsidRDefault="00BB0335" w:rsidP="006F45AF">
      <w:pPr>
        <w:spacing w:line="360" w:lineRule="auto"/>
        <w:rPr>
          <w:rFonts w:ascii="Book Antiqua" w:hAnsi="Book Antiqua" w:cs="Times New Roman"/>
          <w:bCs/>
          <w:sz w:val="24"/>
          <w:szCs w:val="24"/>
        </w:rPr>
      </w:pPr>
    </w:p>
    <w:p w14:paraId="3EF5E769" w14:textId="5A7A15E5" w:rsidR="00BB0335" w:rsidRPr="006F45AF" w:rsidRDefault="00BB0335" w:rsidP="006F45AF">
      <w:pPr>
        <w:spacing w:line="360" w:lineRule="auto"/>
        <w:rPr>
          <w:rFonts w:ascii="Book Antiqua" w:hAnsi="Book Antiqua" w:cs="Times New Roman"/>
          <w:b/>
          <w:bCs/>
          <w:sz w:val="24"/>
          <w:szCs w:val="24"/>
        </w:rPr>
      </w:pPr>
      <w:r w:rsidRPr="006F45AF">
        <w:rPr>
          <w:rFonts w:ascii="Book Antiqua" w:hAnsi="Book Antiqua" w:cs="Times New Roman"/>
          <w:b/>
          <w:bCs/>
          <w:sz w:val="24"/>
          <w:szCs w:val="24"/>
        </w:rPr>
        <w:t>Key word</w:t>
      </w:r>
      <w:r w:rsidR="00376363" w:rsidRPr="006F45AF">
        <w:rPr>
          <w:rFonts w:ascii="Book Antiqua" w:hAnsi="Book Antiqua" w:cs="Times New Roman"/>
          <w:b/>
          <w:bCs/>
          <w:sz w:val="24"/>
          <w:szCs w:val="24"/>
        </w:rPr>
        <w:t>s</w:t>
      </w:r>
      <w:r w:rsidR="00427694" w:rsidRPr="006F45AF">
        <w:rPr>
          <w:rFonts w:ascii="Book Antiqua" w:hAnsi="Book Antiqua" w:cs="Times New Roman"/>
          <w:b/>
          <w:bCs/>
          <w:sz w:val="24"/>
          <w:szCs w:val="24"/>
        </w:rPr>
        <w:t xml:space="preserve">: </w:t>
      </w:r>
      <w:r w:rsidRPr="006F45AF">
        <w:rPr>
          <w:rFonts w:ascii="Book Antiqua" w:hAnsi="Book Antiqua" w:cs="Times New Roman"/>
          <w:bCs/>
          <w:sz w:val="24"/>
          <w:szCs w:val="24"/>
        </w:rPr>
        <w:t xml:space="preserve">Colorectal cancer; </w:t>
      </w:r>
      <w:r w:rsidR="00427694" w:rsidRPr="006F45AF">
        <w:rPr>
          <w:rFonts w:ascii="Book Antiqua" w:hAnsi="Book Antiqua" w:cs="Times New Roman"/>
          <w:bCs/>
          <w:sz w:val="24"/>
          <w:szCs w:val="24"/>
        </w:rPr>
        <w:t xml:space="preserve">Hepatic </w:t>
      </w:r>
      <w:r w:rsidRPr="006F45AF">
        <w:rPr>
          <w:rFonts w:ascii="Book Antiqua" w:hAnsi="Book Antiqua" w:cs="Times New Roman"/>
          <w:bCs/>
          <w:sz w:val="24"/>
          <w:szCs w:val="24"/>
        </w:rPr>
        <w:t xml:space="preserve">artery infusion chemotherapy; </w:t>
      </w:r>
      <w:r w:rsidR="00427694" w:rsidRPr="006F45AF">
        <w:rPr>
          <w:rFonts w:ascii="Book Antiqua" w:hAnsi="Book Antiqua" w:cs="Times New Roman"/>
          <w:bCs/>
          <w:sz w:val="24"/>
          <w:szCs w:val="24"/>
        </w:rPr>
        <w:t xml:space="preserve">Primary </w:t>
      </w:r>
      <w:r w:rsidRPr="006F45AF">
        <w:rPr>
          <w:rFonts w:ascii="Book Antiqua" w:hAnsi="Book Antiqua" w:cs="Times New Roman"/>
          <w:bCs/>
          <w:sz w:val="24"/>
          <w:szCs w:val="24"/>
        </w:rPr>
        <w:t xml:space="preserve">tumor side; </w:t>
      </w:r>
      <w:r w:rsidR="00427694" w:rsidRPr="006F45AF">
        <w:rPr>
          <w:rFonts w:ascii="Book Antiqua" w:hAnsi="Book Antiqua" w:cs="Times New Roman"/>
          <w:bCs/>
          <w:sz w:val="24"/>
          <w:szCs w:val="24"/>
        </w:rPr>
        <w:t xml:space="preserve">Local </w:t>
      </w:r>
      <w:r w:rsidRPr="006F45AF">
        <w:rPr>
          <w:rFonts w:ascii="Book Antiqua" w:hAnsi="Book Antiqua" w:cs="Times New Roman"/>
          <w:bCs/>
          <w:sz w:val="24"/>
          <w:szCs w:val="24"/>
        </w:rPr>
        <w:t>treatment</w:t>
      </w:r>
      <w:r w:rsidR="00427694" w:rsidRPr="006F45AF">
        <w:rPr>
          <w:rFonts w:ascii="Book Antiqua" w:hAnsi="Book Antiqua" w:cs="Times New Roman"/>
          <w:bCs/>
          <w:sz w:val="24"/>
          <w:szCs w:val="24"/>
        </w:rPr>
        <w:t>;</w:t>
      </w:r>
      <w:r w:rsidRPr="006F45AF">
        <w:rPr>
          <w:rFonts w:ascii="Book Antiqua" w:hAnsi="Book Antiqua" w:cs="Times New Roman"/>
          <w:bCs/>
          <w:sz w:val="24"/>
          <w:szCs w:val="24"/>
        </w:rPr>
        <w:t xml:space="preserve"> </w:t>
      </w:r>
      <w:r w:rsidR="00427694" w:rsidRPr="006F45AF">
        <w:rPr>
          <w:rFonts w:ascii="Book Antiqua" w:hAnsi="Book Antiqua" w:cs="Times New Roman"/>
          <w:bCs/>
          <w:sz w:val="24"/>
          <w:szCs w:val="24"/>
        </w:rPr>
        <w:t xml:space="preserve">Hepatic </w:t>
      </w:r>
      <w:r w:rsidRPr="006F45AF">
        <w:rPr>
          <w:rFonts w:ascii="Book Antiqua" w:hAnsi="Book Antiqua" w:cs="Times New Roman"/>
          <w:bCs/>
          <w:sz w:val="24"/>
          <w:szCs w:val="24"/>
        </w:rPr>
        <w:t>metastasis</w:t>
      </w:r>
    </w:p>
    <w:p w14:paraId="7ABB8E18" w14:textId="77777777" w:rsidR="00BB0335" w:rsidRPr="006F45AF" w:rsidRDefault="00BB0335" w:rsidP="006F45AF">
      <w:pPr>
        <w:spacing w:line="360" w:lineRule="auto"/>
        <w:rPr>
          <w:rFonts w:ascii="Book Antiqua" w:hAnsi="Book Antiqua" w:cs="Times New Roman"/>
          <w:bCs/>
          <w:sz w:val="24"/>
          <w:szCs w:val="24"/>
        </w:rPr>
      </w:pPr>
    </w:p>
    <w:p w14:paraId="04D5AA0B" w14:textId="146D2E03" w:rsidR="006B456F" w:rsidRPr="006F45AF" w:rsidRDefault="006B456F" w:rsidP="006F45AF">
      <w:pPr>
        <w:adjustRightInd w:val="0"/>
        <w:snapToGrid w:val="0"/>
        <w:spacing w:line="360" w:lineRule="auto"/>
        <w:rPr>
          <w:rFonts w:ascii="Book Antiqua" w:hAnsi="Book Antiqua"/>
          <w:sz w:val="24"/>
          <w:szCs w:val="24"/>
        </w:rPr>
      </w:pPr>
      <w:proofErr w:type="gramStart"/>
      <w:r w:rsidRPr="006F45AF">
        <w:rPr>
          <w:rFonts w:ascii="Book Antiqua" w:hAnsi="Book Antiqua"/>
          <w:b/>
          <w:sz w:val="24"/>
          <w:szCs w:val="24"/>
        </w:rPr>
        <w:t>© The Author(s) 2018.</w:t>
      </w:r>
      <w:proofErr w:type="gramEnd"/>
      <w:r w:rsidRPr="006F45AF">
        <w:rPr>
          <w:rFonts w:ascii="Book Antiqua" w:hAnsi="Book Antiqua"/>
          <w:b/>
          <w:sz w:val="24"/>
          <w:szCs w:val="24"/>
        </w:rPr>
        <w:t xml:space="preserve"> </w:t>
      </w:r>
      <w:proofErr w:type="gramStart"/>
      <w:r w:rsidRPr="006F45AF">
        <w:rPr>
          <w:rFonts w:ascii="Book Antiqua" w:hAnsi="Book Antiqua"/>
          <w:sz w:val="24"/>
          <w:szCs w:val="24"/>
        </w:rPr>
        <w:t xml:space="preserve">Published by </w:t>
      </w:r>
      <w:proofErr w:type="spellStart"/>
      <w:r w:rsidRPr="006F45AF">
        <w:rPr>
          <w:rFonts w:ascii="Book Antiqua" w:hAnsi="Book Antiqua"/>
          <w:sz w:val="24"/>
          <w:szCs w:val="24"/>
        </w:rPr>
        <w:t>Baishideng</w:t>
      </w:r>
      <w:proofErr w:type="spellEnd"/>
      <w:r w:rsidRPr="006F45AF">
        <w:rPr>
          <w:rFonts w:ascii="Book Antiqua" w:hAnsi="Book Antiqua"/>
          <w:sz w:val="24"/>
          <w:szCs w:val="24"/>
        </w:rPr>
        <w:t xml:space="preserve"> Publishing Group Inc.</w:t>
      </w:r>
      <w:proofErr w:type="gramEnd"/>
      <w:r w:rsidRPr="006F45AF">
        <w:rPr>
          <w:rFonts w:ascii="Book Antiqua" w:hAnsi="Book Antiqua"/>
          <w:sz w:val="24"/>
          <w:szCs w:val="24"/>
        </w:rPr>
        <w:t xml:space="preserve"> All rights reserved.</w:t>
      </w:r>
    </w:p>
    <w:p w14:paraId="105E1844" w14:textId="77777777" w:rsidR="006B456F" w:rsidRPr="006F45AF" w:rsidRDefault="006B456F" w:rsidP="006F45AF">
      <w:pPr>
        <w:spacing w:line="360" w:lineRule="auto"/>
        <w:rPr>
          <w:rFonts w:ascii="Book Antiqua" w:hAnsi="Book Antiqua" w:cs="Times New Roman"/>
          <w:bCs/>
          <w:sz w:val="24"/>
          <w:szCs w:val="24"/>
        </w:rPr>
      </w:pPr>
    </w:p>
    <w:p w14:paraId="2B6D41AD" w14:textId="36F0A5B3" w:rsidR="00BB0335" w:rsidRPr="006F45AF" w:rsidRDefault="00BB0335" w:rsidP="006F45AF">
      <w:pPr>
        <w:spacing w:line="360" w:lineRule="auto"/>
        <w:rPr>
          <w:rFonts w:ascii="Book Antiqua" w:hAnsi="Book Antiqua" w:cs="Times New Roman"/>
          <w:bCs/>
          <w:sz w:val="24"/>
          <w:szCs w:val="24"/>
        </w:rPr>
      </w:pPr>
      <w:r w:rsidRPr="006F45AF">
        <w:rPr>
          <w:rFonts w:ascii="Book Antiqua" w:hAnsi="Book Antiqua" w:cs="Times New Roman"/>
          <w:b/>
          <w:bCs/>
          <w:sz w:val="24"/>
          <w:szCs w:val="24"/>
        </w:rPr>
        <w:t>Core tip</w:t>
      </w:r>
      <w:r w:rsidR="00F95FDF" w:rsidRPr="006F45AF">
        <w:rPr>
          <w:rFonts w:ascii="Book Antiqua" w:hAnsi="Book Antiqua" w:cs="Times New Roman"/>
          <w:b/>
          <w:bCs/>
          <w:sz w:val="24"/>
          <w:szCs w:val="24"/>
        </w:rPr>
        <w:t>：</w:t>
      </w:r>
      <w:r w:rsidRPr="006F45AF">
        <w:rPr>
          <w:rFonts w:ascii="Book Antiqua" w:hAnsi="Book Antiqua" w:cs="Times New Roman"/>
          <w:bCs/>
          <w:sz w:val="24"/>
          <w:szCs w:val="24"/>
        </w:rPr>
        <w:t xml:space="preserve">Our study shows that the prognostic of left-sided </w:t>
      </w:r>
      <w:r w:rsidR="006B456F" w:rsidRPr="006F45AF">
        <w:rPr>
          <w:rFonts w:ascii="Book Antiqua" w:hAnsi="Book Antiqua" w:cs="Times New Roman"/>
          <w:sz w:val="24"/>
          <w:szCs w:val="24"/>
        </w:rPr>
        <w:t>colorectal cancer</w:t>
      </w:r>
      <w:r w:rsidRPr="006F45AF">
        <w:rPr>
          <w:rFonts w:ascii="Book Antiqua" w:hAnsi="Book Antiqua" w:cs="Times New Roman"/>
          <w:bCs/>
          <w:sz w:val="24"/>
          <w:szCs w:val="24"/>
        </w:rPr>
        <w:t xml:space="preserve"> liver metastasis patients is </w:t>
      </w:r>
      <w:r w:rsidR="00376363" w:rsidRPr="006F45AF">
        <w:rPr>
          <w:rFonts w:ascii="Book Antiqua" w:hAnsi="Book Antiqua" w:cs="Times New Roman"/>
          <w:bCs/>
          <w:sz w:val="24"/>
          <w:szCs w:val="24"/>
        </w:rPr>
        <w:t>superior to that of</w:t>
      </w:r>
      <w:r w:rsidRPr="006F45AF">
        <w:rPr>
          <w:rFonts w:ascii="Book Antiqua" w:hAnsi="Book Antiqua" w:cs="Times New Roman"/>
          <w:bCs/>
          <w:sz w:val="24"/>
          <w:szCs w:val="24"/>
        </w:rPr>
        <w:t xml:space="preserve"> right-sided patients, </w:t>
      </w:r>
      <w:r w:rsidR="00376363" w:rsidRPr="006F45AF">
        <w:rPr>
          <w:rFonts w:ascii="Book Antiqua" w:hAnsi="Book Antiqua" w:cs="Times New Roman"/>
          <w:bCs/>
          <w:sz w:val="24"/>
          <w:szCs w:val="24"/>
        </w:rPr>
        <w:t xml:space="preserve">but </w:t>
      </w:r>
      <w:r w:rsidRPr="006F45AF">
        <w:rPr>
          <w:rFonts w:ascii="Book Antiqua" w:hAnsi="Book Antiqua" w:cs="Times New Roman"/>
          <w:bCs/>
          <w:sz w:val="24"/>
          <w:szCs w:val="24"/>
        </w:rPr>
        <w:t xml:space="preserve">no </w:t>
      </w:r>
      <w:r w:rsidR="0072238D" w:rsidRPr="006F45AF">
        <w:rPr>
          <w:rFonts w:ascii="Book Antiqua" w:hAnsi="Book Antiqua" w:cs="Times New Roman"/>
          <w:bCs/>
          <w:sz w:val="24"/>
          <w:szCs w:val="24"/>
        </w:rPr>
        <w:t xml:space="preserve">significant </w:t>
      </w:r>
      <w:r w:rsidRPr="006F45AF">
        <w:rPr>
          <w:rFonts w:ascii="Book Antiqua" w:hAnsi="Book Antiqua" w:cs="Times New Roman"/>
          <w:bCs/>
          <w:sz w:val="24"/>
          <w:szCs w:val="24"/>
        </w:rPr>
        <w:t>difference</w:t>
      </w:r>
      <w:r w:rsidR="0072238D" w:rsidRPr="006F45AF">
        <w:rPr>
          <w:rFonts w:ascii="Book Antiqua" w:hAnsi="Book Antiqua" w:cs="Times New Roman"/>
          <w:bCs/>
          <w:sz w:val="24"/>
          <w:szCs w:val="24"/>
        </w:rPr>
        <w:t xml:space="preserve"> in survival</w:t>
      </w:r>
      <w:r w:rsidR="00F95FDF" w:rsidRPr="006F45AF">
        <w:rPr>
          <w:rFonts w:ascii="Book Antiqua" w:hAnsi="Book Antiqua" w:cs="Times New Roman"/>
          <w:bCs/>
          <w:sz w:val="24"/>
          <w:szCs w:val="24"/>
        </w:rPr>
        <w:t xml:space="preserve"> h</w:t>
      </w:r>
      <w:r w:rsidR="00376363" w:rsidRPr="006F45AF">
        <w:rPr>
          <w:rFonts w:ascii="Book Antiqua" w:hAnsi="Book Antiqua" w:cs="Times New Roman"/>
          <w:bCs/>
          <w:sz w:val="24"/>
          <w:szCs w:val="24"/>
        </w:rPr>
        <w:t xml:space="preserve">as found </w:t>
      </w:r>
      <w:r w:rsidRPr="006F45AF">
        <w:rPr>
          <w:rFonts w:ascii="Book Antiqua" w:hAnsi="Book Antiqua" w:cs="Times New Roman"/>
          <w:bCs/>
          <w:sz w:val="24"/>
          <w:szCs w:val="24"/>
        </w:rPr>
        <w:t xml:space="preserve">between </w:t>
      </w:r>
      <w:r w:rsidR="006B456F" w:rsidRPr="006F45AF">
        <w:rPr>
          <w:rFonts w:ascii="Book Antiqua" w:hAnsi="Book Antiqua" w:cs="Times New Roman"/>
          <w:sz w:val="24"/>
          <w:szCs w:val="24"/>
        </w:rPr>
        <w:t>left-sided primary</w:t>
      </w:r>
      <w:r w:rsidRPr="006F45AF">
        <w:rPr>
          <w:rFonts w:ascii="Book Antiqua" w:hAnsi="Book Antiqua" w:cs="Times New Roman"/>
          <w:bCs/>
          <w:sz w:val="24"/>
          <w:szCs w:val="24"/>
        </w:rPr>
        <w:t xml:space="preserve"> and </w:t>
      </w:r>
      <w:r w:rsidR="006B456F" w:rsidRPr="006F45AF">
        <w:rPr>
          <w:rFonts w:ascii="Book Antiqua" w:hAnsi="Book Antiqua" w:cs="Times New Roman"/>
          <w:sz w:val="24"/>
          <w:szCs w:val="24"/>
        </w:rPr>
        <w:t>right-sided primary</w:t>
      </w:r>
      <w:r w:rsidRPr="006F45AF">
        <w:rPr>
          <w:rFonts w:ascii="Book Antiqua" w:hAnsi="Book Antiqua" w:cs="Times New Roman"/>
          <w:bCs/>
          <w:sz w:val="24"/>
          <w:szCs w:val="24"/>
        </w:rPr>
        <w:t xml:space="preserve"> patients </w:t>
      </w:r>
      <w:r w:rsidR="00376363" w:rsidRPr="006F45AF">
        <w:rPr>
          <w:rFonts w:ascii="Book Antiqua" w:hAnsi="Book Antiqua" w:cs="Times New Roman"/>
          <w:bCs/>
          <w:sz w:val="24"/>
          <w:szCs w:val="24"/>
        </w:rPr>
        <w:t>in response to treatment</w:t>
      </w:r>
      <w:r w:rsidRPr="006F45AF">
        <w:rPr>
          <w:rFonts w:ascii="Book Antiqua" w:hAnsi="Book Antiqua" w:cs="Times New Roman"/>
          <w:bCs/>
          <w:sz w:val="24"/>
          <w:szCs w:val="24"/>
        </w:rPr>
        <w:t xml:space="preserve"> with hepatic artery infusion chemotherapy.</w:t>
      </w:r>
    </w:p>
    <w:p w14:paraId="0294BD06" w14:textId="77777777" w:rsidR="006B456F" w:rsidRPr="006F45AF" w:rsidRDefault="006B456F" w:rsidP="006F45AF">
      <w:pPr>
        <w:spacing w:line="360" w:lineRule="auto"/>
        <w:rPr>
          <w:rFonts w:ascii="Book Antiqua" w:hAnsi="Book Antiqua" w:cs="Times New Roman"/>
          <w:bCs/>
          <w:sz w:val="24"/>
          <w:szCs w:val="24"/>
        </w:rPr>
      </w:pPr>
    </w:p>
    <w:p w14:paraId="4D55216C" w14:textId="3CBC9AD0" w:rsidR="006B456F" w:rsidRPr="006F45AF" w:rsidRDefault="006B456F" w:rsidP="006F45AF">
      <w:pPr>
        <w:spacing w:line="360" w:lineRule="auto"/>
        <w:rPr>
          <w:rFonts w:ascii="Book Antiqua" w:eastAsia="Arial Unicode MS" w:hAnsi="Book Antiqua" w:cs="Times New Roman"/>
          <w:sz w:val="24"/>
          <w:szCs w:val="24"/>
        </w:rPr>
      </w:pPr>
      <w:r w:rsidRPr="006F45AF">
        <w:rPr>
          <w:rFonts w:ascii="Book Antiqua" w:hAnsi="Book Antiqua" w:cs="Times"/>
          <w:color w:val="000000"/>
          <w:kern w:val="0"/>
          <w:sz w:val="24"/>
          <w:szCs w:val="24"/>
        </w:rPr>
        <w:t xml:space="preserve">Zhang HY, </w:t>
      </w:r>
      <w:proofErr w:type="spellStart"/>
      <w:r w:rsidRPr="006F45AF">
        <w:rPr>
          <w:rFonts w:ascii="Book Antiqua" w:hAnsi="Book Antiqua" w:cs="Times"/>
          <w:color w:val="000000"/>
          <w:kern w:val="0"/>
          <w:sz w:val="24"/>
          <w:szCs w:val="24"/>
        </w:rPr>
        <w:t>Guo</w:t>
      </w:r>
      <w:proofErr w:type="spellEnd"/>
      <w:r w:rsidRPr="006F45AF">
        <w:rPr>
          <w:rFonts w:ascii="Book Antiqua" w:hAnsi="Book Antiqua" w:cs="Times"/>
          <w:color w:val="000000"/>
          <w:kern w:val="0"/>
          <w:sz w:val="24"/>
          <w:szCs w:val="24"/>
        </w:rPr>
        <w:t xml:space="preserve"> JH, Gao S, Chen H, Wang XD, Zhang PJ, Liu P, Cao G, Xu HF, Zhu LZ, Yang RJ, Li J, Zhu X. </w:t>
      </w:r>
      <w:r w:rsidRPr="006F45AF">
        <w:rPr>
          <w:rFonts w:ascii="Book Antiqua" w:eastAsia="Arial Unicode MS" w:hAnsi="Book Antiqua" w:cs="Times New Roman"/>
          <w:sz w:val="24"/>
          <w:szCs w:val="24"/>
        </w:rPr>
        <w:t xml:space="preserve">Effect of primary tumor side on survival outcomes in metastatic colorectal cancer patients after hepatic artery infusion chemotherapy. </w:t>
      </w:r>
      <w:r w:rsidRPr="006F45AF">
        <w:rPr>
          <w:rFonts w:ascii="Book Antiqua" w:eastAsia="Arial Unicode MS" w:hAnsi="Book Antiqua" w:cs="Times New Roman"/>
          <w:i/>
          <w:sz w:val="24"/>
          <w:szCs w:val="24"/>
        </w:rPr>
        <w:t xml:space="preserve">World J </w:t>
      </w:r>
      <w:proofErr w:type="spellStart"/>
      <w:r w:rsidRPr="006F45AF">
        <w:rPr>
          <w:rFonts w:ascii="Book Antiqua" w:eastAsia="Arial Unicode MS" w:hAnsi="Book Antiqua" w:cs="Times New Roman"/>
          <w:i/>
          <w:sz w:val="24"/>
          <w:szCs w:val="24"/>
        </w:rPr>
        <w:t>Gastrointest</w:t>
      </w:r>
      <w:proofErr w:type="spellEnd"/>
      <w:r w:rsidRPr="006F45AF">
        <w:rPr>
          <w:rFonts w:ascii="Book Antiqua" w:eastAsia="Arial Unicode MS" w:hAnsi="Book Antiqua" w:cs="Times New Roman"/>
          <w:i/>
          <w:sz w:val="24"/>
          <w:szCs w:val="24"/>
        </w:rPr>
        <w:t xml:space="preserve"> </w:t>
      </w:r>
      <w:proofErr w:type="spellStart"/>
      <w:r w:rsidRPr="006F45AF">
        <w:rPr>
          <w:rFonts w:ascii="Book Antiqua" w:eastAsia="Arial Unicode MS" w:hAnsi="Book Antiqua" w:cs="Times New Roman"/>
          <w:i/>
          <w:sz w:val="24"/>
          <w:szCs w:val="24"/>
        </w:rPr>
        <w:t>Oncol</w:t>
      </w:r>
      <w:proofErr w:type="spellEnd"/>
      <w:r w:rsidRPr="006F45AF">
        <w:rPr>
          <w:rFonts w:ascii="Book Antiqua" w:eastAsia="Arial Unicode MS" w:hAnsi="Book Antiqua" w:cs="Times New Roman"/>
          <w:i/>
          <w:sz w:val="24"/>
          <w:szCs w:val="24"/>
        </w:rPr>
        <w:t xml:space="preserve"> </w:t>
      </w:r>
      <w:r w:rsidRPr="006F45AF">
        <w:rPr>
          <w:rFonts w:ascii="Book Antiqua" w:eastAsia="Arial Unicode MS" w:hAnsi="Book Antiqua" w:cs="Times New Roman"/>
          <w:sz w:val="24"/>
          <w:szCs w:val="24"/>
        </w:rPr>
        <w:t xml:space="preserve">2018; </w:t>
      </w:r>
      <w:proofErr w:type="gramStart"/>
      <w:r w:rsidRPr="006F45AF">
        <w:rPr>
          <w:rFonts w:ascii="Book Antiqua" w:eastAsia="Arial Unicode MS" w:hAnsi="Book Antiqua" w:cs="Times New Roman"/>
          <w:sz w:val="24"/>
          <w:szCs w:val="24"/>
        </w:rPr>
        <w:t>In</w:t>
      </w:r>
      <w:proofErr w:type="gramEnd"/>
      <w:r w:rsidRPr="006F45AF">
        <w:rPr>
          <w:rFonts w:ascii="Book Antiqua" w:eastAsia="Arial Unicode MS" w:hAnsi="Book Antiqua" w:cs="Times New Roman"/>
          <w:sz w:val="24"/>
          <w:szCs w:val="24"/>
        </w:rPr>
        <w:t xml:space="preserve"> press</w:t>
      </w:r>
    </w:p>
    <w:p w14:paraId="59B2566E" w14:textId="03EFF2D8" w:rsidR="006B456F" w:rsidRPr="006F45AF" w:rsidRDefault="006B456F" w:rsidP="006F45AF">
      <w:pPr>
        <w:spacing w:line="360" w:lineRule="auto"/>
        <w:rPr>
          <w:rFonts w:ascii="Book Antiqua" w:hAnsi="Book Antiqua" w:cs="Times"/>
          <w:color w:val="000000"/>
          <w:kern w:val="0"/>
          <w:sz w:val="24"/>
          <w:szCs w:val="24"/>
        </w:rPr>
      </w:pPr>
    </w:p>
    <w:p w14:paraId="197D53E1" w14:textId="77777777" w:rsidR="00BB0335" w:rsidRPr="006F45AF" w:rsidRDefault="00BB0335"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br w:type="page"/>
      </w:r>
    </w:p>
    <w:p w14:paraId="0E939870" w14:textId="77777777" w:rsidR="006B456F" w:rsidRPr="006F45AF" w:rsidRDefault="006B456F" w:rsidP="006F45AF">
      <w:pPr>
        <w:adjustRightInd w:val="0"/>
        <w:snapToGrid w:val="0"/>
        <w:spacing w:line="360" w:lineRule="auto"/>
        <w:rPr>
          <w:rFonts w:ascii="Book Antiqua" w:hAnsi="Book Antiqua"/>
          <w:b/>
          <w:sz w:val="24"/>
          <w:szCs w:val="24"/>
        </w:rPr>
      </w:pPr>
      <w:r w:rsidRPr="006F45AF">
        <w:rPr>
          <w:rFonts w:ascii="Book Antiqua" w:hAnsi="Book Antiqua"/>
          <w:b/>
          <w:sz w:val="24"/>
          <w:szCs w:val="24"/>
        </w:rPr>
        <w:lastRenderedPageBreak/>
        <w:t>INTRODUCTION</w:t>
      </w:r>
    </w:p>
    <w:p w14:paraId="58277B21" w14:textId="175062C6" w:rsidR="00BB0335" w:rsidRPr="006F45AF" w:rsidRDefault="00BB0335" w:rsidP="006F45AF">
      <w:pPr>
        <w:spacing w:line="360" w:lineRule="auto"/>
        <w:rPr>
          <w:rFonts w:ascii="Book Antiqua" w:hAnsi="Book Antiqua" w:cs="Times New Roman"/>
          <w:sz w:val="24"/>
          <w:szCs w:val="24"/>
        </w:rPr>
      </w:pPr>
      <w:r w:rsidRPr="006F45AF">
        <w:rPr>
          <w:rFonts w:ascii="Book Antiqua" w:hAnsi="Book Antiqua" w:cs="Times New Roman"/>
          <w:sz w:val="24"/>
          <w:szCs w:val="24"/>
        </w:rPr>
        <w:t xml:space="preserve">Colorectal cancer is the third leading cause of cancer death in both men and women in the </w:t>
      </w:r>
      <w:r w:rsidR="001C325F" w:rsidRPr="006F45AF">
        <w:rPr>
          <w:rFonts w:ascii="Book Antiqua" w:hAnsi="Book Antiqua" w:cs="Times New Roman"/>
          <w:sz w:val="24"/>
          <w:szCs w:val="24"/>
        </w:rPr>
        <w:t xml:space="preserve">Western </w:t>
      </w:r>
      <w:proofErr w:type="gramStart"/>
      <w:r w:rsidR="006B456F" w:rsidRPr="006F45AF">
        <w:rPr>
          <w:rFonts w:ascii="Book Antiqua" w:hAnsi="Book Antiqua" w:cs="Times New Roman"/>
          <w:sz w:val="24"/>
          <w:szCs w:val="24"/>
        </w:rPr>
        <w:t>world</w:t>
      </w:r>
      <w:proofErr w:type="gramEnd"/>
      <w:r w:rsidRPr="006F45AF">
        <w:rPr>
          <w:rFonts w:ascii="Book Antiqua" w:hAnsi="Book Antiqua" w:cs="Times New Roman"/>
          <w:sz w:val="24"/>
          <w:szCs w:val="24"/>
        </w:rPr>
        <w:fldChar w:fldCharType="begin">
          <w:fldData xml:space="preserve">PEVuZE5vdGU+PENpdGU+PEF1dGhvcj5TaWVnZWw8L0F1dGhvcj48WWVhcj4yMDE2PC9ZZWFyPjxS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ZXJpb2RpY2FsPjxwYWdlcz43LTMwPC9wYWdlcz48dm9sdW1lPjY2PC92b2x1bWU+PG51bWJlcj4x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PEVuZE5vdGU+PENpdGU+PEF1dGhvcj5TaWVnZWw8L0F1dGhvcj48WWVhcj4yMDE2PC9ZZWFyPjxS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1" w:tooltip="Siegel, 2016 #170" w:history="1">
        <w:r w:rsidRPr="006F45AF">
          <w:rPr>
            <w:rFonts w:ascii="Book Antiqua" w:hAnsi="Book Antiqua" w:cs="Times New Roman"/>
            <w:sz w:val="24"/>
            <w:szCs w:val="24"/>
            <w:vertAlign w:val="superscript"/>
          </w:rPr>
          <w:t>1</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 xml:space="preserve">. In China, the incidence of colorectal cancer is gradually increasing and </w:t>
      </w:r>
      <w:r w:rsidR="001C325F" w:rsidRPr="006F45AF">
        <w:rPr>
          <w:rFonts w:ascii="Book Antiqua" w:hAnsi="Book Antiqua" w:cs="Times New Roman"/>
          <w:sz w:val="24"/>
          <w:szCs w:val="24"/>
        </w:rPr>
        <w:t>has become</w:t>
      </w:r>
      <w:r w:rsidRPr="006F45AF">
        <w:rPr>
          <w:rFonts w:ascii="Book Antiqua" w:hAnsi="Book Antiqua" w:cs="Times New Roman"/>
          <w:sz w:val="24"/>
          <w:szCs w:val="24"/>
        </w:rPr>
        <w:t xml:space="preserve"> the fourth most frequent cancer in </w:t>
      </w:r>
      <w:r w:rsidR="001C325F" w:rsidRPr="006F45AF">
        <w:rPr>
          <w:rFonts w:ascii="Book Antiqua" w:hAnsi="Book Antiqua" w:cs="Times New Roman"/>
          <w:sz w:val="24"/>
          <w:szCs w:val="24"/>
        </w:rPr>
        <w:t xml:space="preserve">women </w:t>
      </w:r>
      <w:r w:rsidRPr="006F45AF">
        <w:rPr>
          <w:rFonts w:ascii="Book Antiqua" w:hAnsi="Book Antiqua" w:cs="Times New Roman"/>
          <w:sz w:val="24"/>
          <w:szCs w:val="24"/>
        </w:rPr>
        <w:t>and</w:t>
      </w:r>
      <w:r w:rsidR="001C325F" w:rsidRPr="006F45AF">
        <w:rPr>
          <w:rFonts w:ascii="Book Antiqua" w:hAnsi="Book Antiqua" w:cs="Times New Roman"/>
          <w:sz w:val="24"/>
          <w:szCs w:val="24"/>
        </w:rPr>
        <w:t xml:space="preserve"> the</w:t>
      </w:r>
      <w:r w:rsidRPr="006F45AF">
        <w:rPr>
          <w:rFonts w:ascii="Book Antiqua" w:hAnsi="Book Antiqua" w:cs="Times New Roman"/>
          <w:sz w:val="24"/>
          <w:szCs w:val="24"/>
        </w:rPr>
        <w:t xml:space="preserve"> fifth in </w:t>
      </w:r>
      <w:r w:rsidR="006B456F" w:rsidRPr="006F45AF">
        <w:rPr>
          <w:rFonts w:ascii="Book Antiqua" w:hAnsi="Book Antiqua" w:cs="Times New Roman"/>
          <w:sz w:val="24"/>
          <w:szCs w:val="24"/>
        </w:rPr>
        <w:t>men</w:t>
      </w:r>
      <w:r w:rsidRPr="006F45AF">
        <w:rPr>
          <w:rFonts w:ascii="Book Antiqua" w:hAnsi="Book Antiqua" w:cs="Times New Roman"/>
          <w:sz w:val="24"/>
          <w:szCs w:val="24"/>
        </w:rPr>
        <w:fldChar w:fldCharType="begin">
          <w:fldData xml:space="preserve">PEVuZE5vdGU+PENpdGU+PEF1dGhvcj5DaGVuPC9BdXRob3I+PFllYXI+MjAxNjwvWWVhcj48UmVj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ZXM+MTE1LTMyPC9wYWdlcz48dm9sdW1lPjY2PC92b2x1bWU+PG51bWJlcj4yPC9udW1iZXI+PGtl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PEVuZE5vdGU+PENpdGU+PEF1dGhvcj5DaGVuPC9BdXRob3I+PFllYXI+MjAxNjwvWWVhcj48UmVj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2" w:tooltip="Chen, 2016 #169" w:history="1">
        <w:r w:rsidRPr="006F45AF">
          <w:rPr>
            <w:rFonts w:ascii="Book Antiqua" w:hAnsi="Book Antiqua" w:cs="Times New Roman"/>
            <w:sz w:val="24"/>
            <w:szCs w:val="24"/>
            <w:vertAlign w:val="superscript"/>
          </w:rPr>
          <w:t>2</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 xml:space="preserve">. Gene expression-based subtyping is now widely accepted as a predictive </w:t>
      </w:r>
      <w:r w:rsidR="001C325F" w:rsidRPr="006F45AF">
        <w:rPr>
          <w:rFonts w:ascii="Book Antiqua" w:hAnsi="Book Antiqua" w:cs="Times New Roman"/>
          <w:sz w:val="24"/>
          <w:szCs w:val="24"/>
        </w:rPr>
        <w:t xml:space="preserve">model </w:t>
      </w:r>
      <w:r w:rsidRPr="006F45AF">
        <w:rPr>
          <w:rFonts w:ascii="Book Antiqua" w:hAnsi="Book Antiqua" w:cs="Times New Roman"/>
          <w:sz w:val="24"/>
          <w:szCs w:val="24"/>
        </w:rPr>
        <w:t>of survival, including the mutually exclusive RAS and BRAF pathways</w:t>
      </w:r>
      <w:r w:rsidR="001C325F" w:rsidRPr="006F45AF">
        <w:rPr>
          <w:rFonts w:ascii="Book Antiqua" w:hAnsi="Book Antiqua" w:cs="Times New Roman"/>
          <w:sz w:val="24"/>
          <w:szCs w:val="24"/>
        </w:rPr>
        <w:t>,</w:t>
      </w:r>
      <w:r w:rsidRPr="006F45AF">
        <w:rPr>
          <w:rFonts w:ascii="Book Antiqua" w:hAnsi="Book Antiqua" w:cs="Times New Roman"/>
          <w:sz w:val="24"/>
          <w:szCs w:val="24"/>
        </w:rPr>
        <w:t xml:space="preserve"> </w:t>
      </w:r>
      <w:r w:rsidR="001C325F" w:rsidRPr="006F45AF">
        <w:rPr>
          <w:rFonts w:ascii="Book Antiqua" w:hAnsi="Book Antiqua" w:cs="Times New Roman"/>
          <w:sz w:val="24"/>
          <w:szCs w:val="24"/>
        </w:rPr>
        <w:t xml:space="preserve">as well as </w:t>
      </w:r>
      <w:r w:rsidR="00792FCE" w:rsidRPr="006F45AF">
        <w:rPr>
          <w:rFonts w:ascii="Book Antiqua" w:hAnsi="Book Antiqua" w:cs="Times New Roman"/>
          <w:sz w:val="24"/>
          <w:szCs w:val="24"/>
        </w:rPr>
        <w:t xml:space="preserve">the </w:t>
      </w:r>
      <w:proofErr w:type="spellStart"/>
      <w:r w:rsidR="00792FCE" w:rsidRPr="006F45AF">
        <w:rPr>
          <w:rFonts w:ascii="Book Antiqua" w:hAnsi="Book Antiqua" w:cs="Times New Roman"/>
          <w:sz w:val="24"/>
          <w:szCs w:val="24"/>
        </w:rPr>
        <w:t>Wnt</w:t>
      </w:r>
      <w:proofErr w:type="spellEnd"/>
      <w:r w:rsidR="00792FCE" w:rsidRPr="006F45AF">
        <w:rPr>
          <w:rFonts w:ascii="Book Antiqua" w:hAnsi="Book Antiqua" w:cs="Times New Roman"/>
          <w:sz w:val="24"/>
          <w:szCs w:val="24"/>
        </w:rPr>
        <w:t xml:space="preserve"> </w:t>
      </w:r>
      <w:proofErr w:type="gramStart"/>
      <w:r w:rsidR="00792FCE" w:rsidRPr="006F45AF">
        <w:rPr>
          <w:rFonts w:ascii="Book Antiqua" w:hAnsi="Book Antiqua" w:cs="Times New Roman"/>
          <w:sz w:val="24"/>
          <w:szCs w:val="24"/>
        </w:rPr>
        <w:t>pathway</w:t>
      </w:r>
      <w:proofErr w:type="gramEnd"/>
      <w:r w:rsidRPr="006F45AF">
        <w:rPr>
          <w:rFonts w:ascii="Book Antiqua" w:hAnsi="Book Antiqua" w:cs="Times New Roman"/>
          <w:sz w:val="24"/>
          <w:szCs w:val="24"/>
        </w:rPr>
        <w:fldChar w:fldCharType="begin">
          <w:fldData xml:space="preserve">PEVuZE5vdGU+PENpdGU+PEF1dGhvcj5DaW9tYm9yPC9BdXRob3I+PFllYXI+MjAxNTwvWWVhcj48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cz44OC05OTwvcGFnZXM+PHZvbHVtZT4xNDg8L3ZvbHVtZT48bnVtYmVyPjE8L251bWJlcj48a2V5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PEVuZE5vdGU+PENpdGU+PEF1dGhvcj5DaW9tYm9yPC9BdXRob3I+PFllYXI+MjAxNTwvWWVhcj48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3" w:tooltip="Ciombor, 2015 #214" w:history="1">
        <w:r w:rsidRPr="006F45AF">
          <w:rPr>
            <w:rFonts w:ascii="Book Antiqua" w:hAnsi="Book Antiqua" w:cs="Times New Roman"/>
            <w:sz w:val="24"/>
            <w:szCs w:val="24"/>
            <w:vertAlign w:val="superscript"/>
          </w:rPr>
          <w:t>3</w:t>
        </w:r>
      </w:hyperlink>
      <w:r w:rsidR="00792FCE" w:rsidRPr="006F45AF">
        <w:rPr>
          <w:rFonts w:ascii="Book Antiqua" w:hAnsi="Book Antiqua" w:cs="Times New Roman"/>
          <w:sz w:val="24"/>
          <w:szCs w:val="24"/>
          <w:vertAlign w:val="superscript"/>
        </w:rPr>
        <w:t>,</w:t>
      </w:r>
      <w:hyperlink w:anchor="_ENREF_4" w:tooltip="Sinicrope, 2015 #215" w:history="1">
        <w:r w:rsidRPr="006F45AF">
          <w:rPr>
            <w:rFonts w:ascii="Book Antiqua" w:hAnsi="Book Antiqua" w:cs="Times New Roman"/>
            <w:sz w:val="24"/>
            <w:szCs w:val="24"/>
            <w:vertAlign w:val="superscript"/>
          </w:rPr>
          <w:t>4</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 xml:space="preserve">. In addition, increasing evidence indicates that patients with a left-sided primary (LSP) tumor have </w:t>
      </w:r>
      <w:r w:rsidR="001C325F" w:rsidRPr="006F45AF">
        <w:rPr>
          <w:rFonts w:ascii="Book Antiqua" w:hAnsi="Book Antiqua" w:cs="Times New Roman"/>
          <w:sz w:val="24"/>
          <w:szCs w:val="24"/>
        </w:rPr>
        <w:t xml:space="preserve">a survival </w:t>
      </w:r>
      <w:r w:rsidRPr="006F45AF">
        <w:rPr>
          <w:rFonts w:ascii="Book Antiqua" w:hAnsi="Book Antiqua" w:cs="Times New Roman"/>
          <w:sz w:val="24"/>
          <w:szCs w:val="24"/>
        </w:rPr>
        <w:t xml:space="preserve">advantage compared </w:t>
      </w:r>
      <w:r w:rsidR="001C325F" w:rsidRPr="006F45AF">
        <w:rPr>
          <w:rFonts w:ascii="Book Antiqua" w:hAnsi="Book Antiqua" w:cs="Times New Roman"/>
          <w:sz w:val="24"/>
          <w:szCs w:val="24"/>
        </w:rPr>
        <w:t xml:space="preserve">to </w:t>
      </w:r>
      <w:r w:rsidRPr="006F45AF">
        <w:rPr>
          <w:rFonts w:ascii="Book Antiqua" w:hAnsi="Book Antiqua" w:cs="Times New Roman"/>
          <w:sz w:val="24"/>
          <w:szCs w:val="24"/>
        </w:rPr>
        <w:t xml:space="preserve">those with a right-sided primary (RSP) tumor, </w:t>
      </w:r>
      <w:r w:rsidR="001C325F" w:rsidRPr="006F45AF">
        <w:rPr>
          <w:rFonts w:ascii="Book Antiqua" w:hAnsi="Book Antiqua" w:cs="Times New Roman"/>
          <w:sz w:val="24"/>
          <w:szCs w:val="24"/>
        </w:rPr>
        <w:t>indicating that</w:t>
      </w:r>
      <w:r w:rsidRPr="006F45AF">
        <w:rPr>
          <w:rFonts w:ascii="Book Antiqua" w:hAnsi="Book Antiqua" w:cs="Times New Roman"/>
          <w:sz w:val="24"/>
          <w:szCs w:val="24"/>
        </w:rPr>
        <w:t xml:space="preserve"> primary location could </w:t>
      </w:r>
      <w:r w:rsidR="00792FCE" w:rsidRPr="006F45AF">
        <w:rPr>
          <w:rFonts w:ascii="Book Antiqua" w:hAnsi="Book Antiqua" w:cs="Times New Roman"/>
          <w:sz w:val="24"/>
          <w:szCs w:val="24"/>
        </w:rPr>
        <w:t>be a predictive factor</w:t>
      </w:r>
      <w:r w:rsidRPr="006F45AF">
        <w:rPr>
          <w:rFonts w:ascii="Book Antiqua" w:hAnsi="Book Antiqua" w:cs="Times New Roman"/>
          <w:sz w:val="24"/>
          <w:szCs w:val="24"/>
        </w:rPr>
        <w:fldChar w:fldCharType="begin">
          <w:fldData xml:space="preserve">PEVuZE5vdGU+PENpdGU+PEF1dGhvcj5CcnVsZTwvQXV0aG9yPjxZZWFyPjIwMTU8L1llYXI+PFJl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PEVuZE5vdGU+PENpdGU+PEF1dGhvcj5CcnVsZTwvQXV0aG9yPjxZZWFyPjIwMTU8L1llYXI+PFJl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5" w:tooltip="Brule, 2015 #165" w:history="1">
        <w:r w:rsidRPr="006F45AF">
          <w:rPr>
            <w:rFonts w:ascii="Book Antiqua" w:hAnsi="Book Antiqua" w:cs="Times New Roman"/>
            <w:sz w:val="24"/>
            <w:szCs w:val="24"/>
            <w:vertAlign w:val="superscript"/>
          </w:rPr>
          <w:t>5</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 xml:space="preserve">. The </w:t>
      </w:r>
      <w:r w:rsidR="001C325F" w:rsidRPr="006F45AF">
        <w:rPr>
          <w:rFonts w:ascii="Book Antiqua" w:hAnsi="Book Antiqua" w:cs="Times New Roman"/>
          <w:sz w:val="24"/>
          <w:szCs w:val="24"/>
        </w:rPr>
        <w:t xml:space="preserve">distinguishing </w:t>
      </w:r>
      <w:r w:rsidRPr="006F45AF">
        <w:rPr>
          <w:rFonts w:ascii="Book Antiqua" w:hAnsi="Book Antiqua" w:cs="Times New Roman"/>
          <w:sz w:val="24"/>
          <w:szCs w:val="24"/>
        </w:rPr>
        <w:t xml:space="preserve">prognosis </w:t>
      </w:r>
      <w:r w:rsidR="001C325F" w:rsidRPr="006F45AF">
        <w:rPr>
          <w:rFonts w:ascii="Book Antiqua" w:hAnsi="Book Antiqua" w:cs="Times New Roman"/>
          <w:sz w:val="24"/>
          <w:szCs w:val="24"/>
        </w:rPr>
        <w:t>is</w:t>
      </w:r>
      <w:r w:rsidRPr="006F45AF">
        <w:rPr>
          <w:rFonts w:ascii="Book Antiqua" w:hAnsi="Book Antiqua" w:cs="Times New Roman"/>
          <w:sz w:val="24"/>
          <w:szCs w:val="24"/>
        </w:rPr>
        <w:t xml:space="preserve"> ascribed to differences in biology, pathology</w:t>
      </w:r>
      <w:r w:rsidR="001C325F" w:rsidRPr="006F45AF">
        <w:rPr>
          <w:rFonts w:ascii="Book Antiqua" w:hAnsi="Book Antiqua" w:cs="Times New Roman"/>
          <w:sz w:val="24"/>
          <w:szCs w:val="24"/>
        </w:rPr>
        <w:t>,</w:t>
      </w:r>
      <w:r w:rsidRPr="006F45AF">
        <w:rPr>
          <w:rFonts w:ascii="Book Antiqua" w:hAnsi="Book Antiqua" w:cs="Times New Roman"/>
          <w:sz w:val="24"/>
          <w:szCs w:val="24"/>
        </w:rPr>
        <w:t xml:space="preserve"> and epidemiology of colorectal cancer based on primary tumor location. LSP tumor</w:t>
      </w:r>
      <w:r w:rsidR="001C325F" w:rsidRPr="006F45AF">
        <w:rPr>
          <w:rFonts w:ascii="Book Antiqua" w:hAnsi="Book Antiqua" w:cs="Times New Roman"/>
          <w:sz w:val="24"/>
          <w:szCs w:val="24"/>
        </w:rPr>
        <w:t>s</w:t>
      </w:r>
      <w:r w:rsidRPr="006F45AF">
        <w:rPr>
          <w:rFonts w:ascii="Book Antiqua" w:hAnsi="Book Antiqua" w:cs="Times New Roman"/>
          <w:sz w:val="24"/>
          <w:szCs w:val="24"/>
        </w:rPr>
        <w:t xml:space="preserve"> arise from the hindgut at </w:t>
      </w:r>
      <w:r w:rsidR="0072238D" w:rsidRPr="006F45AF">
        <w:rPr>
          <w:rFonts w:ascii="Book Antiqua" w:hAnsi="Book Antiqua" w:cs="Times New Roman"/>
          <w:sz w:val="24"/>
          <w:szCs w:val="24"/>
        </w:rPr>
        <w:t>their</w:t>
      </w:r>
      <w:r w:rsidR="001C325F" w:rsidRPr="006F45AF">
        <w:rPr>
          <w:rFonts w:ascii="Book Antiqua" w:hAnsi="Book Antiqua" w:cs="Times New Roman"/>
          <w:sz w:val="24"/>
          <w:szCs w:val="24"/>
        </w:rPr>
        <w:t xml:space="preserve"> </w:t>
      </w:r>
      <w:r w:rsidRPr="006F45AF">
        <w:rPr>
          <w:rFonts w:ascii="Book Antiqua" w:hAnsi="Book Antiqua" w:cs="Times New Roman"/>
          <w:sz w:val="24"/>
          <w:szCs w:val="24"/>
        </w:rPr>
        <w:t xml:space="preserve">embryological beginnings and </w:t>
      </w:r>
      <w:r w:rsidR="001C325F" w:rsidRPr="006F45AF">
        <w:rPr>
          <w:rFonts w:ascii="Book Antiqua" w:hAnsi="Book Antiqua" w:cs="Times New Roman"/>
          <w:sz w:val="24"/>
          <w:szCs w:val="24"/>
        </w:rPr>
        <w:t xml:space="preserve">are </w:t>
      </w:r>
      <w:r w:rsidRPr="006F45AF">
        <w:rPr>
          <w:rFonts w:ascii="Book Antiqua" w:hAnsi="Book Antiqua" w:cs="Times New Roman"/>
          <w:sz w:val="24"/>
          <w:szCs w:val="24"/>
        </w:rPr>
        <w:t xml:space="preserve">supplied by </w:t>
      </w:r>
      <w:r w:rsidR="001C325F" w:rsidRPr="006F45AF">
        <w:rPr>
          <w:rFonts w:ascii="Book Antiqua" w:hAnsi="Book Antiqua" w:cs="Times New Roman"/>
          <w:sz w:val="24"/>
          <w:szCs w:val="24"/>
        </w:rPr>
        <w:t xml:space="preserve">the </w:t>
      </w:r>
      <w:r w:rsidRPr="006F45AF">
        <w:rPr>
          <w:rFonts w:ascii="Book Antiqua" w:hAnsi="Book Antiqua" w:cs="Times New Roman"/>
          <w:sz w:val="24"/>
          <w:szCs w:val="24"/>
        </w:rPr>
        <w:t>inferior mesenteric artery, while RSP tumor</w:t>
      </w:r>
      <w:r w:rsidR="001C325F" w:rsidRPr="006F45AF">
        <w:rPr>
          <w:rFonts w:ascii="Book Antiqua" w:hAnsi="Book Antiqua" w:cs="Times New Roman"/>
          <w:sz w:val="24"/>
          <w:szCs w:val="24"/>
        </w:rPr>
        <w:t>s</w:t>
      </w:r>
      <w:r w:rsidRPr="006F45AF">
        <w:rPr>
          <w:rFonts w:ascii="Book Antiqua" w:hAnsi="Book Antiqua" w:cs="Times New Roman"/>
          <w:sz w:val="24"/>
          <w:szCs w:val="24"/>
        </w:rPr>
        <w:t xml:space="preserve"> arise from the midgut and </w:t>
      </w:r>
      <w:r w:rsidR="001C325F" w:rsidRPr="006F45AF">
        <w:rPr>
          <w:rFonts w:ascii="Book Antiqua" w:hAnsi="Book Antiqua" w:cs="Times New Roman"/>
          <w:sz w:val="24"/>
          <w:szCs w:val="24"/>
        </w:rPr>
        <w:t xml:space="preserve">are </w:t>
      </w:r>
      <w:r w:rsidRPr="006F45AF">
        <w:rPr>
          <w:rFonts w:ascii="Book Antiqua" w:hAnsi="Book Antiqua" w:cs="Times New Roman"/>
          <w:sz w:val="24"/>
          <w:szCs w:val="24"/>
        </w:rPr>
        <w:t xml:space="preserve">supplied by </w:t>
      </w:r>
      <w:r w:rsidR="001C325F" w:rsidRPr="006F45AF">
        <w:rPr>
          <w:rFonts w:ascii="Book Antiqua" w:hAnsi="Book Antiqua" w:cs="Times New Roman"/>
          <w:sz w:val="24"/>
          <w:szCs w:val="24"/>
        </w:rPr>
        <w:t xml:space="preserve">the </w:t>
      </w:r>
      <w:r w:rsidRPr="006F45AF">
        <w:rPr>
          <w:rFonts w:ascii="Book Antiqua" w:hAnsi="Book Antiqua" w:cs="Times New Roman"/>
          <w:sz w:val="24"/>
          <w:szCs w:val="24"/>
        </w:rPr>
        <w:t>superior mesenteric artery. There are also biological and molecular pathway variations</w:t>
      </w:r>
      <w:r w:rsidR="001C325F" w:rsidRPr="006F45AF">
        <w:rPr>
          <w:rFonts w:ascii="Book Antiqua" w:hAnsi="Book Antiqua" w:cs="Times New Roman"/>
          <w:sz w:val="24"/>
          <w:szCs w:val="24"/>
        </w:rPr>
        <w:t xml:space="preserve"> between these two </w:t>
      </w:r>
      <w:proofErr w:type="gramStart"/>
      <w:r w:rsidR="001C325F" w:rsidRPr="006F45AF">
        <w:rPr>
          <w:rFonts w:ascii="Book Antiqua" w:hAnsi="Book Antiqua" w:cs="Times New Roman"/>
          <w:sz w:val="24"/>
          <w:szCs w:val="24"/>
        </w:rPr>
        <w:t>subtypes</w:t>
      </w:r>
      <w:proofErr w:type="gramEnd"/>
      <w:r w:rsidRPr="006F45AF">
        <w:rPr>
          <w:rFonts w:ascii="Book Antiqua" w:hAnsi="Book Antiqua" w:cs="Times New Roman"/>
          <w:sz w:val="24"/>
          <w:szCs w:val="24"/>
        </w:rPr>
        <w:fldChar w:fldCharType="begin">
          <w:fldData xml:space="preserve">PEVuZE5vdGU+PENpdGU+PEF1dGhvcj5QcmljZTwvQXV0aG9yPjxZZWFyPjIwMTU8L1llYXI+PFJl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bHQtcGVyaW9kaWNhbD48cGFnZXM+Mzc0LTg0PC9wYWdlcz48dm9sdW1lPjU0PC92b2x1bWU+PG51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b2RpY2FsPjxwYWdlcz40NS01MDwvcGFnZXM+PHZvbHVtZT40NTwvdm9sdW1lPjxudW1iZXI+MTwv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cGVyaW9kaWNhbD48dm9sdW1lPjEwNzwvdm9sdW1lPjxudW1iZXI+MzwvbnVtYmVyPjxrZXl3b3Jk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PEVuZE5vdGU+PENpdGU+PEF1dGhvcj5QcmljZTwvQXV0aG9yPjxZZWFyPjIwMTU8L1llYXI+PFJl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6" w:tooltip="Price, 2015 #161" w:history="1">
        <w:r w:rsidRPr="006F45AF">
          <w:rPr>
            <w:rFonts w:ascii="Book Antiqua" w:hAnsi="Book Antiqua" w:cs="Times New Roman"/>
            <w:sz w:val="24"/>
            <w:szCs w:val="24"/>
            <w:vertAlign w:val="superscript"/>
          </w:rPr>
          <w:t>6-9</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w:t>
      </w:r>
    </w:p>
    <w:p w14:paraId="7DAB9366" w14:textId="09D23690" w:rsidR="00BB0335" w:rsidRPr="006F45AF" w:rsidRDefault="001C325F" w:rsidP="006F45AF">
      <w:pPr>
        <w:spacing w:line="360" w:lineRule="auto"/>
        <w:ind w:firstLineChars="200" w:firstLine="480"/>
        <w:rPr>
          <w:rFonts w:ascii="Book Antiqua" w:hAnsi="Book Antiqua" w:cs="Times New Roman"/>
          <w:sz w:val="24"/>
          <w:szCs w:val="24"/>
        </w:rPr>
      </w:pPr>
      <w:r w:rsidRPr="006F45AF">
        <w:rPr>
          <w:rFonts w:ascii="Book Antiqua" w:hAnsi="Book Antiqua" w:cs="Times New Roman"/>
          <w:sz w:val="24"/>
          <w:szCs w:val="24"/>
        </w:rPr>
        <w:t xml:space="preserve">Due to </w:t>
      </w:r>
      <w:r w:rsidR="00BB0335" w:rsidRPr="006F45AF">
        <w:rPr>
          <w:rFonts w:ascii="Book Antiqua" w:hAnsi="Book Antiqua" w:cs="Times New Roman"/>
          <w:sz w:val="24"/>
          <w:szCs w:val="24"/>
        </w:rPr>
        <w:t>the dissimilar genotype and phenotype of LSP and RSP tumor</w:t>
      </w:r>
      <w:r w:rsidRPr="006F45AF">
        <w:rPr>
          <w:rFonts w:ascii="Book Antiqua" w:hAnsi="Book Antiqua" w:cs="Times New Roman"/>
          <w:sz w:val="24"/>
          <w:szCs w:val="24"/>
        </w:rPr>
        <w:t>s</w:t>
      </w:r>
      <w:r w:rsidR="00BB0335" w:rsidRPr="006F45AF">
        <w:rPr>
          <w:rFonts w:ascii="Book Antiqua" w:hAnsi="Book Antiqua" w:cs="Times New Roman"/>
          <w:sz w:val="24"/>
          <w:szCs w:val="24"/>
        </w:rPr>
        <w:t xml:space="preserve">, the location of primary tumor has turned out to be </w:t>
      </w:r>
      <w:r w:rsidRPr="006F45AF">
        <w:rPr>
          <w:rFonts w:ascii="Book Antiqua" w:hAnsi="Book Antiqua" w:cs="Times New Roman"/>
          <w:sz w:val="24"/>
          <w:szCs w:val="24"/>
        </w:rPr>
        <w:t>predictive</w:t>
      </w:r>
      <w:r w:rsidR="00BB0335" w:rsidRPr="006F45AF">
        <w:rPr>
          <w:rFonts w:ascii="Book Antiqua" w:hAnsi="Book Antiqua" w:cs="Times New Roman"/>
          <w:sz w:val="24"/>
          <w:szCs w:val="24"/>
        </w:rPr>
        <w:t xml:space="preserve"> of </w:t>
      </w:r>
      <w:proofErr w:type="gramStart"/>
      <w:r w:rsidR="00BB0335" w:rsidRPr="006F45AF">
        <w:rPr>
          <w:rFonts w:ascii="Book Antiqua" w:hAnsi="Book Antiqua" w:cs="Times New Roman"/>
          <w:sz w:val="24"/>
          <w:szCs w:val="24"/>
        </w:rPr>
        <w:t>outcome</w:t>
      </w:r>
      <w:proofErr w:type="gramEnd"/>
      <w:r w:rsidR="00BB0335" w:rsidRPr="006F45AF">
        <w:rPr>
          <w:rFonts w:ascii="Book Antiqua" w:hAnsi="Book Antiqua" w:cs="Times New Roman"/>
          <w:sz w:val="24"/>
          <w:szCs w:val="24"/>
        </w:rPr>
        <w:fldChar w:fldCharType="begin">
          <w:fldData xml:space="preserve">PEVuZE5vdGU+PENpdGU+PEF1dGhvcj5FbGV6PC9BdXRob3I+PFllYXI+MjAxNTwvWWVhcj48UmVj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cmcgT25jb2w8L2Z1bGwtdGl0bGU+PC9wZXJpb2RpY2FsPjxwYWdlcz4zMDAtODwvcGFnZXM+PHZv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</w:fldData>
        </w:fldChar>
      </w:r>
      <w:r w:rsidR="00BB0335" w:rsidRPr="006F45AF">
        <w:rPr>
          <w:rFonts w:ascii="Book Antiqua" w:hAnsi="Book Antiqua" w:cs="Times New Roman"/>
          <w:sz w:val="24"/>
          <w:szCs w:val="24"/>
        </w:rPr>
        <w:instrText xml:space="preserve"> ADDIN EN.CITE </w:instrText>
      </w:r>
      <w:r w:rsidR="00BB0335" w:rsidRPr="006F45AF">
        <w:rPr>
          <w:rFonts w:ascii="Book Antiqua" w:hAnsi="Book Antiqua" w:cs="Times New Roman"/>
          <w:sz w:val="24"/>
          <w:szCs w:val="24"/>
        </w:rPr>
        <w:fldChar w:fldCharType="begin">
          <w:fldData xml:space="preserve">PEVuZE5vdGU+PENpdGU+PEF1dGhvcj5FbGV6PC9BdXRob3I+PFllYXI+MjAxNTwvWWVhcj48UmVj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</w:fldData>
        </w:fldChar>
      </w:r>
      <w:r w:rsidR="00BB0335" w:rsidRPr="006F45AF">
        <w:rPr>
          <w:rFonts w:ascii="Book Antiqua" w:hAnsi="Book Antiqua" w:cs="Times New Roman"/>
          <w:sz w:val="24"/>
          <w:szCs w:val="24"/>
        </w:rPr>
        <w:instrText xml:space="preserve"> ADDIN EN.CITE.DATA </w:instrText>
      </w:r>
      <w:r w:rsidR="00BB0335" w:rsidRPr="006F45AF">
        <w:rPr>
          <w:rFonts w:ascii="Book Antiqua" w:hAnsi="Book Antiqua" w:cs="Times New Roman"/>
          <w:sz w:val="24"/>
          <w:szCs w:val="24"/>
        </w:rPr>
      </w:r>
      <w:r w:rsidR="00BB0335" w:rsidRPr="006F45AF">
        <w:rPr>
          <w:rFonts w:ascii="Book Antiqua" w:hAnsi="Book Antiqua" w:cs="Times New Roman"/>
          <w:sz w:val="24"/>
          <w:szCs w:val="24"/>
        </w:rPr>
        <w:fldChar w:fldCharType="end"/>
      </w:r>
      <w:r w:rsidR="00BB0335" w:rsidRPr="006F45AF">
        <w:rPr>
          <w:rFonts w:ascii="Book Antiqua" w:hAnsi="Book Antiqua" w:cs="Times New Roman"/>
          <w:sz w:val="24"/>
          <w:szCs w:val="24"/>
        </w:rPr>
      </w:r>
      <w:r w:rsidR="00BB0335" w:rsidRPr="006F45AF">
        <w:rPr>
          <w:rFonts w:ascii="Book Antiqua" w:hAnsi="Book Antiqua" w:cs="Times New Roman"/>
          <w:sz w:val="24"/>
          <w:szCs w:val="24"/>
        </w:rPr>
        <w:fldChar w:fldCharType="separate"/>
      </w:r>
      <w:r w:rsidR="00BB0335" w:rsidRPr="006F45AF">
        <w:rPr>
          <w:rFonts w:ascii="Book Antiqua" w:hAnsi="Book Antiqua" w:cs="Times New Roman"/>
          <w:sz w:val="24"/>
          <w:szCs w:val="24"/>
          <w:vertAlign w:val="superscript"/>
        </w:rPr>
        <w:t>[</w:t>
      </w:r>
      <w:hyperlink w:anchor="_ENREF_10" w:tooltip="Elez, 2015 #164" w:history="1">
        <w:r w:rsidR="00BB0335" w:rsidRPr="006F45AF">
          <w:rPr>
            <w:rFonts w:ascii="Book Antiqua" w:hAnsi="Book Antiqua" w:cs="Times New Roman"/>
            <w:sz w:val="24"/>
            <w:szCs w:val="24"/>
            <w:vertAlign w:val="superscript"/>
          </w:rPr>
          <w:t>10</w:t>
        </w:r>
      </w:hyperlink>
      <w:r w:rsidR="00792FCE" w:rsidRPr="006F45AF">
        <w:rPr>
          <w:rFonts w:ascii="Book Antiqua" w:hAnsi="Book Antiqua" w:cs="Times New Roman"/>
          <w:sz w:val="24"/>
          <w:szCs w:val="24"/>
          <w:vertAlign w:val="superscript"/>
        </w:rPr>
        <w:t>,</w:t>
      </w:r>
      <w:hyperlink w:anchor="_ENREF_11" w:tooltip="Lee, 2015 #208" w:history="1">
        <w:r w:rsidR="00BB0335" w:rsidRPr="006F45AF">
          <w:rPr>
            <w:rFonts w:ascii="Book Antiqua" w:hAnsi="Book Antiqua" w:cs="Times New Roman"/>
            <w:sz w:val="24"/>
            <w:szCs w:val="24"/>
            <w:vertAlign w:val="superscript"/>
          </w:rPr>
          <w:t>11</w:t>
        </w:r>
      </w:hyperlink>
      <w:r w:rsidR="00BB0335" w:rsidRPr="006F45AF">
        <w:rPr>
          <w:rFonts w:ascii="Book Antiqua" w:hAnsi="Book Antiqua" w:cs="Times New Roman"/>
          <w:sz w:val="24"/>
          <w:szCs w:val="24"/>
          <w:vertAlign w:val="superscript"/>
        </w:rPr>
        <w:t>]</w:t>
      </w:r>
      <w:r w:rsidR="00BB0335" w:rsidRPr="006F45AF">
        <w:rPr>
          <w:rFonts w:ascii="Book Antiqua" w:hAnsi="Book Antiqua" w:cs="Times New Roman"/>
          <w:sz w:val="24"/>
          <w:szCs w:val="24"/>
        </w:rPr>
        <w:fldChar w:fldCharType="end"/>
      </w:r>
      <w:r w:rsidR="00BB0335" w:rsidRPr="006F45AF">
        <w:rPr>
          <w:rFonts w:ascii="Book Antiqua" w:hAnsi="Book Antiqua" w:cs="Times New Roman"/>
          <w:sz w:val="24"/>
          <w:szCs w:val="24"/>
        </w:rPr>
        <w:t>. Subsequent studies have found that RSP patients have an inferior outcome in first-line chemotherapy</w:t>
      </w:r>
      <w:r w:rsidR="00BB0335" w:rsidRPr="006F45AF">
        <w:rPr>
          <w:rFonts w:ascii="Book Antiqua" w:hAnsi="Book Antiqua" w:cs="Times New Roman"/>
          <w:sz w:val="24"/>
          <w:szCs w:val="24"/>
        </w:rPr>
        <w:fldChar w:fldCharType="begin">
          <w:fldData xml:space="preserve">PEVuZE5vdGU+PENpdGU+PEF1dGhvcj5Nb2Rlc3Q8L0F1dGhvcj48WWVhcj4yMDE0PC9ZZWFyPjxS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=
</w:fldData>
        </w:fldChar>
      </w:r>
      <w:r w:rsidR="00BB0335" w:rsidRPr="006F45AF">
        <w:rPr>
          <w:rFonts w:ascii="Book Antiqua" w:hAnsi="Book Antiqua" w:cs="Times New Roman"/>
          <w:sz w:val="24"/>
          <w:szCs w:val="24"/>
        </w:rPr>
        <w:instrText xml:space="preserve"> ADDIN EN.CITE </w:instrText>
      </w:r>
      <w:r w:rsidR="00BB0335" w:rsidRPr="006F45AF">
        <w:rPr>
          <w:rFonts w:ascii="Book Antiqua" w:hAnsi="Book Antiqua" w:cs="Times New Roman"/>
          <w:sz w:val="24"/>
          <w:szCs w:val="24"/>
        </w:rPr>
        <w:fldChar w:fldCharType="begin">
          <w:fldData xml:space="preserve">PEVuZE5vdGU+PENpdGU+PEF1dGhvcj5Nb2Rlc3Q8L0F1dGhvcj48WWVhcj4yMDE0PC9ZZWFyPjxS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=
</w:fldData>
        </w:fldChar>
      </w:r>
      <w:r w:rsidR="00BB0335" w:rsidRPr="006F45AF">
        <w:rPr>
          <w:rFonts w:ascii="Book Antiqua" w:hAnsi="Book Antiqua" w:cs="Times New Roman"/>
          <w:sz w:val="24"/>
          <w:szCs w:val="24"/>
        </w:rPr>
        <w:instrText xml:space="preserve"> ADDIN EN.CITE.DATA </w:instrText>
      </w:r>
      <w:r w:rsidR="00BB0335" w:rsidRPr="006F45AF">
        <w:rPr>
          <w:rFonts w:ascii="Book Antiqua" w:hAnsi="Book Antiqua" w:cs="Times New Roman"/>
          <w:sz w:val="24"/>
          <w:szCs w:val="24"/>
        </w:rPr>
      </w:r>
      <w:r w:rsidR="00BB0335" w:rsidRPr="006F45AF">
        <w:rPr>
          <w:rFonts w:ascii="Book Antiqua" w:hAnsi="Book Antiqua" w:cs="Times New Roman"/>
          <w:sz w:val="24"/>
          <w:szCs w:val="24"/>
        </w:rPr>
        <w:fldChar w:fldCharType="end"/>
      </w:r>
      <w:r w:rsidR="00BB0335" w:rsidRPr="006F45AF">
        <w:rPr>
          <w:rFonts w:ascii="Book Antiqua" w:hAnsi="Book Antiqua" w:cs="Times New Roman"/>
          <w:sz w:val="24"/>
          <w:szCs w:val="24"/>
        </w:rPr>
      </w:r>
      <w:r w:rsidR="00BB0335" w:rsidRPr="006F45AF">
        <w:rPr>
          <w:rFonts w:ascii="Book Antiqua" w:hAnsi="Book Antiqua" w:cs="Times New Roman"/>
          <w:sz w:val="24"/>
          <w:szCs w:val="24"/>
        </w:rPr>
        <w:fldChar w:fldCharType="separate"/>
      </w:r>
      <w:r w:rsidR="00BB0335" w:rsidRPr="006F45AF">
        <w:rPr>
          <w:rFonts w:ascii="Book Antiqua" w:hAnsi="Book Antiqua" w:cs="Times New Roman"/>
          <w:sz w:val="24"/>
          <w:szCs w:val="24"/>
          <w:vertAlign w:val="superscript"/>
        </w:rPr>
        <w:t>[</w:t>
      </w:r>
      <w:hyperlink w:anchor="_ENREF_12" w:tooltip="Modest, 2014 #209" w:history="1">
        <w:r w:rsidR="00BB0335" w:rsidRPr="006F45AF">
          <w:rPr>
            <w:rFonts w:ascii="Book Antiqua" w:hAnsi="Book Antiqua" w:cs="Times New Roman"/>
            <w:sz w:val="24"/>
            <w:szCs w:val="24"/>
            <w:vertAlign w:val="superscript"/>
          </w:rPr>
          <w:t>12</w:t>
        </w:r>
      </w:hyperlink>
      <w:r w:rsidR="00BB0335" w:rsidRPr="006F45AF">
        <w:rPr>
          <w:rFonts w:ascii="Book Antiqua" w:hAnsi="Book Antiqua" w:cs="Times New Roman"/>
          <w:sz w:val="24"/>
          <w:szCs w:val="24"/>
          <w:vertAlign w:val="superscript"/>
        </w:rPr>
        <w:t>]</w:t>
      </w:r>
      <w:r w:rsidR="00BB0335" w:rsidRPr="006F45AF">
        <w:rPr>
          <w:rFonts w:ascii="Book Antiqua" w:hAnsi="Book Antiqua" w:cs="Times New Roman"/>
          <w:sz w:val="24"/>
          <w:szCs w:val="24"/>
        </w:rPr>
        <w:fldChar w:fldCharType="end"/>
      </w:r>
      <w:r w:rsidRPr="006F45AF">
        <w:rPr>
          <w:rFonts w:ascii="Book Antiqua" w:hAnsi="Book Antiqua" w:cs="Times New Roman"/>
          <w:sz w:val="24"/>
          <w:szCs w:val="24"/>
        </w:rPr>
        <w:t>,</w:t>
      </w:r>
      <w:r w:rsidR="00BB0335" w:rsidRPr="006F45AF">
        <w:rPr>
          <w:rFonts w:ascii="Book Antiqua" w:hAnsi="Book Antiqua" w:cs="Times New Roman"/>
          <w:sz w:val="24"/>
          <w:szCs w:val="24"/>
        </w:rPr>
        <w:t xml:space="preserve"> and targeted agents</w:t>
      </w:r>
      <w:r w:rsidRPr="006F45AF">
        <w:rPr>
          <w:rFonts w:ascii="Book Antiqua" w:hAnsi="Book Antiqua" w:cs="Times New Roman"/>
          <w:sz w:val="24"/>
          <w:szCs w:val="24"/>
        </w:rPr>
        <w:t>,</w:t>
      </w:r>
      <w:r w:rsidR="00BB0335" w:rsidRPr="006F45AF">
        <w:rPr>
          <w:rFonts w:ascii="Book Antiqua" w:hAnsi="Book Antiqua" w:cs="Times New Roman"/>
          <w:sz w:val="24"/>
          <w:szCs w:val="24"/>
        </w:rPr>
        <w:t xml:space="preserve"> such as anti-epidermal growth factor receptor (EGFR) monoclonal antibody and anti-vascular </w:t>
      </w:r>
      <w:r w:rsidR="00792FCE" w:rsidRPr="006F45AF">
        <w:rPr>
          <w:rFonts w:ascii="Book Antiqua" w:hAnsi="Book Antiqua" w:cs="Times New Roman"/>
          <w:sz w:val="24"/>
          <w:szCs w:val="24"/>
        </w:rPr>
        <w:t>EGFR</w:t>
      </w:r>
      <w:r w:rsidR="00BB0335" w:rsidRPr="006F45AF">
        <w:rPr>
          <w:rFonts w:ascii="Book Antiqua" w:hAnsi="Book Antiqua" w:cs="Times New Roman"/>
          <w:sz w:val="24"/>
          <w:szCs w:val="24"/>
        </w:rPr>
        <w:t xml:space="preserve"> </w:t>
      </w:r>
      <w:r w:rsidR="00BB0335" w:rsidRPr="006F45AF">
        <w:rPr>
          <w:rFonts w:ascii="Book Antiqua" w:hAnsi="Book Antiqua" w:cs="Times New Roman"/>
          <w:sz w:val="24"/>
          <w:szCs w:val="24"/>
        </w:rPr>
        <w:lastRenderedPageBreak/>
        <w:t>(VEGFR) monoclonal antibody</w:t>
      </w:r>
      <w:r w:rsidRPr="006F45AF">
        <w:rPr>
          <w:rFonts w:ascii="Book Antiqua" w:hAnsi="Book Antiqua" w:cs="Times New Roman"/>
          <w:sz w:val="24"/>
          <w:szCs w:val="24"/>
        </w:rPr>
        <w:t>,</w:t>
      </w:r>
      <w:r w:rsidR="00BB0335" w:rsidRPr="006F45AF">
        <w:rPr>
          <w:rFonts w:ascii="Book Antiqua" w:hAnsi="Book Antiqua" w:cs="Times New Roman"/>
          <w:sz w:val="24"/>
          <w:szCs w:val="24"/>
        </w:rPr>
        <w:t xml:space="preserve"> show </w:t>
      </w:r>
      <w:r w:rsidRPr="006F45AF">
        <w:rPr>
          <w:rFonts w:ascii="Book Antiqua" w:hAnsi="Book Antiqua" w:cs="Times New Roman"/>
          <w:sz w:val="24"/>
          <w:szCs w:val="24"/>
        </w:rPr>
        <w:t xml:space="preserve">differential </w:t>
      </w:r>
      <w:r w:rsidR="00BB0335" w:rsidRPr="006F45AF">
        <w:rPr>
          <w:rFonts w:ascii="Book Antiqua" w:hAnsi="Book Antiqua" w:cs="Times New Roman"/>
          <w:sz w:val="24"/>
          <w:szCs w:val="24"/>
        </w:rPr>
        <w:t xml:space="preserve">efficacy in </w:t>
      </w:r>
      <w:r w:rsidRPr="006F45AF">
        <w:rPr>
          <w:rFonts w:ascii="Book Antiqua" w:hAnsi="Book Antiqua" w:cs="Times New Roman"/>
          <w:sz w:val="24"/>
          <w:szCs w:val="24"/>
        </w:rPr>
        <w:t xml:space="preserve">between RSP and LSP </w:t>
      </w:r>
      <w:r w:rsidR="00BB0335" w:rsidRPr="006F45AF">
        <w:rPr>
          <w:rFonts w:ascii="Book Antiqua" w:hAnsi="Book Antiqua" w:cs="Times New Roman"/>
          <w:sz w:val="24"/>
          <w:szCs w:val="24"/>
        </w:rPr>
        <w:t>patients</w:t>
      </w:r>
      <w:r w:rsidR="00BB0335" w:rsidRPr="006F45AF">
        <w:rPr>
          <w:rFonts w:ascii="Book Antiqua" w:hAnsi="Book Antiqua" w:cs="Times New Roman"/>
          <w:sz w:val="24"/>
          <w:szCs w:val="24"/>
        </w:rPr>
        <w:fldChar w:fldCharType="begin">
          <w:fldData xml:space="preserve">PEVuZE5vdGU+PENpdGU+PEF1dGhvcj5CcnVsZTwvQXV0aG9yPjxZZWFyPjIwMTU8L1llYXI+PFJl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QW5uIE9uY29sPC9mdWxsLXRpdGxlPjwvcGVyaW9kaWNhbD48cGFnZXM+MjU1NC05PC9wYWdlcz48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</w:fldData>
        </w:fldChar>
      </w:r>
      <w:r w:rsidR="00BB0335" w:rsidRPr="006F45AF">
        <w:rPr>
          <w:rFonts w:ascii="Book Antiqua" w:hAnsi="Book Antiqua" w:cs="Times New Roman"/>
          <w:sz w:val="24"/>
          <w:szCs w:val="24"/>
        </w:rPr>
        <w:instrText xml:space="preserve"> ADDIN EN.CITE </w:instrText>
      </w:r>
      <w:r w:rsidR="00BB0335" w:rsidRPr="006F45AF">
        <w:rPr>
          <w:rFonts w:ascii="Book Antiqua" w:hAnsi="Book Antiqua" w:cs="Times New Roman"/>
          <w:sz w:val="24"/>
          <w:szCs w:val="24"/>
        </w:rPr>
        <w:fldChar w:fldCharType="begin">
          <w:fldData xml:space="preserve">PEVuZE5vdGU+PENpdGU+PEF1dGhvcj5CcnVsZTwvQXV0aG9yPjxZZWFyPjIwMTU8L1llYXI+PFJl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</w:fldData>
        </w:fldChar>
      </w:r>
      <w:r w:rsidR="00BB0335" w:rsidRPr="006F45AF">
        <w:rPr>
          <w:rFonts w:ascii="Book Antiqua" w:hAnsi="Book Antiqua" w:cs="Times New Roman"/>
          <w:sz w:val="24"/>
          <w:szCs w:val="24"/>
        </w:rPr>
        <w:instrText xml:space="preserve"> ADDIN EN.CITE.DATA </w:instrText>
      </w:r>
      <w:r w:rsidR="00BB0335" w:rsidRPr="006F45AF">
        <w:rPr>
          <w:rFonts w:ascii="Book Antiqua" w:hAnsi="Book Antiqua" w:cs="Times New Roman"/>
          <w:sz w:val="24"/>
          <w:szCs w:val="24"/>
        </w:rPr>
      </w:r>
      <w:r w:rsidR="00BB0335" w:rsidRPr="006F45AF">
        <w:rPr>
          <w:rFonts w:ascii="Book Antiqua" w:hAnsi="Book Antiqua" w:cs="Times New Roman"/>
          <w:sz w:val="24"/>
          <w:szCs w:val="24"/>
        </w:rPr>
        <w:fldChar w:fldCharType="end"/>
      </w:r>
      <w:r w:rsidR="00BB0335" w:rsidRPr="006F45AF">
        <w:rPr>
          <w:rFonts w:ascii="Book Antiqua" w:hAnsi="Book Antiqua" w:cs="Times New Roman"/>
          <w:sz w:val="24"/>
          <w:szCs w:val="24"/>
        </w:rPr>
      </w:r>
      <w:r w:rsidR="00BB0335" w:rsidRPr="006F45AF">
        <w:rPr>
          <w:rFonts w:ascii="Book Antiqua" w:hAnsi="Book Antiqua" w:cs="Times New Roman"/>
          <w:sz w:val="24"/>
          <w:szCs w:val="24"/>
        </w:rPr>
        <w:fldChar w:fldCharType="separate"/>
      </w:r>
      <w:r w:rsidR="00BB0335" w:rsidRPr="006F45AF">
        <w:rPr>
          <w:rFonts w:ascii="Book Antiqua" w:hAnsi="Book Antiqua" w:cs="Times New Roman"/>
          <w:sz w:val="24"/>
          <w:szCs w:val="24"/>
          <w:vertAlign w:val="superscript"/>
        </w:rPr>
        <w:t>[</w:t>
      </w:r>
      <w:hyperlink w:anchor="_ENREF_5" w:tooltip="Brule, 2015 #165" w:history="1">
        <w:r w:rsidR="00BB0335" w:rsidRPr="006F45AF">
          <w:rPr>
            <w:rFonts w:ascii="Book Antiqua" w:hAnsi="Book Antiqua" w:cs="Times New Roman"/>
            <w:sz w:val="24"/>
            <w:szCs w:val="24"/>
            <w:vertAlign w:val="superscript"/>
          </w:rPr>
          <w:t>5</w:t>
        </w:r>
      </w:hyperlink>
      <w:r w:rsidR="00792FCE" w:rsidRPr="006F45AF">
        <w:rPr>
          <w:rFonts w:ascii="Book Antiqua" w:hAnsi="Book Antiqua" w:cs="Times New Roman"/>
          <w:sz w:val="24"/>
          <w:szCs w:val="24"/>
          <w:vertAlign w:val="superscript"/>
        </w:rPr>
        <w:t>,</w:t>
      </w:r>
      <w:hyperlink w:anchor="_ENREF_13" w:tooltip="Stintzing, 2016 #166" w:history="1">
        <w:r w:rsidR="00BB0335" w:rsidRPr="006F45AF">
          <w:rPr>
            <w:rFonts w:ascii="Book Antiqua" w:hAnsi="Book Antiqua" w:cs="Times New Roman"/>
            <w:sz w:val="24"/>
            <w:szCs w:val="24"/>
            <w:vertAlign w:val="superscript"/>
          </w:rPr>
          <w:t>13</w:t>
        </w:r>
      </w:hyperlink>
      <w:r w:rsidR="00792FCE" w:rsidRPr="006F45AF">
        <w:rPr>
          <w:rFonts w:ascii="Book Antiqua" w:hAnsi="Book Antiqua" w:cs="Times New Roman"/>
          <w:sz w:val="24"/>
          <w:szCs w:val="24"/>
          <w:vertAlign w:val="superscript"/>
        </w:rPr>
        <w:t>,</w:t>
      </w:r>
      <w:hyperlink w:anchor="_ENREF_14" w:tooltip="Boisen, 2013 #167" w:history="1">
        <w:r w:rsidR="00BB0335" w:rsidRPr="006F45AF">
          <w:rPr>
            <w:rFonts w:ascii="Book Antiqua" w:hAnsi="Book Antiqua" w:cs="Times New Roman"/>
            <w:sz w:val="24"/>
            <w:szCs w:val="24"/>
            <w:vertAlign w:val="superscript"/>
          </w:rPr>
          <w:t>14</w:t>
        </w:r>
      </w:hyperlink>
      <w:r w:rsidR="00BB0335" w:rsidRPr="006F45AF">
        <w:rPr>
          <w:rFonts w:ascii="Book Antiqua" w:hAnsi="Book Antiqua" w:cs="Times New Roman"/>
          <w:sz w:val="24"/>
          <w:szCs w:val="24"/>
          <w:vertAlign w:val="superscript"/>
        </w:rPr>
        <w:t>]</w:t>
      </w:r>
      <w:r w:rsidR="00BB0335" w:rsidRPr="006F45AF">
        <w:rPr>
          <w:rFonts w:ascii="Book Antiqua" w:hAnsi="Book Antiqua" w:cs="Times New Roman"/>
          <w:sz w:val="24"/>
          <w:szCs w:val="24"/>
        </w:rPr>
        <w:fldChar w:fldCharType="end"/>
      </w:r>
      <w:r w:rsidR="00792FCE" w:rsidRPr="006F45AF">
        <w:rPr>
          <w:rFonts w:ascii="Book Antiqua" w:hAnsi="Book Antiqua" w:cs="Times New Roman"/>
          <w:sz w:val="24"/>
          <w:szCs w:val="24"/>
        </w:rPr>
        <w:t>.</w:t>
      </w:r>
    </w:p>
    <w:p w14:paraId="3A42BE45" w14:textId="5A44F106" w:rsidR="00BB0335" w:rsidRPr="006F45AF" w:rsidRDefault="00BB0335" w:rsidP="006F45AF">
      <w:pPr>
        <w:spacing w:line="360" w:lineRule="auto"/>
        <w:ind w:firstLineChars="200" w:firstLine="480"/>
        <w:rPr>
          <w:rFonts w:ascii="Book Antiqua" w:hAnsi="Book Antiqua" w:cs="Times New Roman"/>
          <w:sz w:val="24"/>
          <w:szCs w:val="24"/>
        </w:rPr>
      </w:pPr>
      <w:r w:rsidRPr="006F45AF">
        <w:rPr>
          <w:rFonts w:ascii="Book Antiqua" w:hAnsi="Book Antiqua" w:cs="Times New Roman"/>
          <w:sz w:val="24"/>
          <w:szCs w:val="24"/>
        </w:rPr>
        <w:t xml:space="preserve">Metastasis occurs in </w:t>
      </w:r>
      <w:r w:rsidR="00DC2957" w:rsidRPr="006F45AF">
        <w:rPr>
          <w:rFonts w:ascii="Book Antiqua" w:hAnsi="Book Antiqua" w:cs="Times New Roman"/>
          <w:sz w:val="24"/>
          <w:szCs w:val="24"/>
        </w:rPr>
        <w:t>approximately 5</w:t>
      </w:r>
      <w:r w:rsidRPr="006F45AF">
        <w:rPr>
          <w:rFonts w:ascii="Book Antiqua" w:hAnsi="Book Antiqua" w:cs="Times New Roman"/>
          <w:sz w:val="24"/>
          <w:szCs w:val="24"/>
        </w:rPr>
        <w:t xml:space="preserve">0% </w:t>
      </w:r>
      <w:r w:rsidR="001C325F" w:rsidRPr="006F45AF">
        <w:rPr>
          <w:rFonts w:ascii="Book Antiqua" w:hAnsi="Book Antiqua" w:cs="Times New Roman"/>
          <w:sz w:val="24"/>
          <w:szCs w:val="24"/>
        </w:rPr>
        <w:t xml:space="preserve">of </w:t>
      </w:r>
      <w:r w:rsidR="00792FCE" w:rsidRPr="006F45AF">
        <w:rPr>
          <w:rFonts w:ascii="Book Antiqua" w:hAnsi="Book Antiqua" w:cs="Times New Roman"/>
          <w:sz w:val="24"/>
          <w:szCs w:val="24"/>
        </w:rPr>
        <w:t xml:space="preserve">patients during </w:t>
      </w:r>
      <w:proofErr w:type="gramStart"/>
      <w:r w:rsidR="00792FCE" w:rsidRPr="006F45AF">
        <w:rPr>
          <w:rFonts w:ascii="Book Antiqua" w:hAnsi="Book Antiqua" w:cs="Times New Roman"/>
          <w:sz w:val="24"/>
          <w:szCs w:val="24"/>
        </w:rPr>
        <w:t>disease</w:t>
      </w:r>
      <w:proofErr w:type="gramEnd"/>
      <w:r w:rsidRPr="006F45AF">
        <w:rPr>
          <w:rFonts w:ascii="Book Antiqua" w:hAnsi="Book Antiqua" w:cs="Times New Roman"/>
          <w:sz w:val="24"/>
          <w:szCs w:val="24"/>
        </w:rPr>
        <w:fldChar w:fldCharType="begin">
          <w:fldData xml:space="preserve">PEVuZE5vdGU+PENpdGU+PEF1dGhvcj5BZGFtPC9BdXRob3I+PFllYXI+MjAxMjwvWWVhcj48UmVj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PEVuZE5vdGU+PENpdGU+PEF1dGhvcj5BZGFtPC9BdXRob3I+PFllYXI+MjAxMjwvWWVhcj48UmVj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15" w:tooltip="Adam, 2012 #107" w:history="1">
        <w:r w:rsidRPr="006F45AF">
          <w:rPr>
            <w:rFonts w:ascii="Book Antiqua" w:hAnsi="Book Antiqua" w:cs="Times New Roman"/>
            <w:sz w:val="24"/>
            <w:szCs w:val="24"/>
            <w:vertAlign w:val="superscript"/>
          </w:rPr>
          <w:t>15</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w:t>
      </w:r>
      <w:r w:rsidRPr="006F45AF">
        <w:rPr>
          <w:rFonts w:ascii="Book Antiqua" w:hAnsi="Book Antiqua" w:cs="Times New Roman"/>
          <w:bCs/>
          <w:sz w:val="24"/>
          <w:szCs w:val="24"/>
        </w:rPr>
        <w:t xml:space="preserve"> Without efficient treatment, metastatic colorectal cancer (</w:t>
      </w:r>
      <w:proofErr w:type="spellStart"/>
      <w:r w:rsidRPr="006F45AF">
        <w:rPr>
          <w:rFonts w:ascii="Book Antiqua" w:hAnsi="Book Antiqua" w:cs="Times New Roman"/>
          <w:bCs/>
          <w:sz w:val="24"/>
          <w:szCs w:val="24"/>
        </w:rPr>
        <w:t>mCRC</w:t>
      </w:r>
      <w:proofErr w:type="spellEnd"/>
      <w:r w:rsidRPr="006F45AF">
        <w:rPr>
          <w:rFonts w:ascii="Book Antiqua" w:hAnsi="Book Antiqua" w:cs="Times New Roman"/>
          <w:bCs/>
          <w:sz w:val="24"/>
          <w:szCs w:val="24"/>
        </w:rPr>
        <w:t xml:space="preserve">) patients who </w:t>
      </w:r>
      <w:r w:rsidR="001C325F" w:rsidRPr="006F45AF">
        <w:rPr>
          <w:rFonts w:ascii="Book Antiqua" w:hAnsi="Book Antiqua" w:cs="Times New Roman"/>
          <w:bCs/>
          <w:sz w:val="24"/>
          <w:szCs w:val="24"/>
        </w:rPr>
        <w:t>fail to respond to</w:t>
      </w:r>
      <w:r w:rsidRPr="006F45AF">
        <w:rPr>
          <w:rFonts w:ascii="Book Antiqua" w:hAnsi="Book Antiqua" w:cs="Times New Roman"/>
          <w:bCs/>
          <w:sz w:val="24"/>
          <w:szCs w:val="24"/>
        </w:rPr>
        <w:t xml:space="preserve"> systemic chemotherapy only survive </w:t>
      </w:r>
      <w:r w:rsidR="00DC2957" w:rsidRPr="006F45AF">
        <w:rPr>
          <w:rFonts w:ascii="Book Antiqua" w:hAnsi="Book Antiqua" w:cs="Times New Roman"/>
          <w:bCs/>
          <w:sz w:val="24"/>
          <w:szCs w:val="24"/>
        </w:rPr>
        <w:t>approximately 3</w:t>
      </w:r>
      <w:r w:rsidR="00792FCE" w:rsidRPr="006F45AF">
        <w:rPr>
          <w:rFonts w:ascii="Book Antiqua" w:hAnsi="Book Antiqua" w:cs="Times New Roman"/>
          <w:bCs/>
          <w:sz w:val="24"/>
          <w:szCs w:val="24"/>
        </w:rPr>
        <w:t xml:space="preserve">.5 </w:t>
      </w:r>
      <w:proofErr w:type="spellStart"/>
      <w:proofErr w:type="gramStart"/>
      <w:r w:rsidR="00792FCE"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fldChar w:fldCharType="begin">
          <w:fldData xml:space="preserve">PEVuZE5vdGU+PENpdGU+PEF1dGhvcj5UZWxsZXo8L0F1dGhvcj48WWVhcj4xOTk4PC9ZZWFyPjxS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</w:fldData>
        </w:fldChar>
      </w:r>
      <w:r w:rsidRPr="006F45AF">
        <w:rPr>
          <w:rFonts w:ascii="Book Antiqua" w:hAnsi="Book Antiqua" w:cs="Times New Roman"/>
          <w:bCs/>
          <w:sz w:val="24"/>
          <w:szCs w:val="24"/>
        </w:rPr>
        <w:instrText xml:space="preserve"> ADDIN EN.CITE </w:instrText>
      </w:r>
      <w:r w:rsidRPr="006F45AF">
        <w:rPr>
          <w:rFonts w:ascii="Book Antiqua" w:hAnsi="Book Antiqua" w:cs="Times New Roman"/>
          <w:bCs/>
          <w:sz w:val="24"/>
          <w:szCs w:val="24"/>
        </w:rPr>
        <w:fldChar w:fldCharType="begin">
          <w:fldData xml:space="preserve">PEVuZE5vdGU+PENpdGU+PEF1dGhvcj5UZWxsZXo8L0F1dGhvcj48WWVhcj4xOTk4PC9ZZWFyPjxS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</w:fldData>
        </w:fldChar>
      </w:r>
      <w:r w:rsidRPr="006F45AF">
        <w:rPr>
          <w:rFonts w:ascii="Book Antiqua" w:hAnsi="Book Antiqua" w:cs="Times New Roman"/>
          <w:bCs/>
          <w:sz w:val="24"/>
          <w:szCs w:val="24"/>
        </w:rPr>
        <w:instrText xml:space="preserve"> ADDIN EN.CITE.DATA </w:instrText>
      </w:r>
      <w:r w:rsidRPr="006F45AF">
        <w:rPr>
          <w:rFonts w:ascii="Book Antiqua" w:hAnsi="Book Antiqua" w:cs="Times New Roman"/>
          <w:bCs/>
          <w:sz w:val="24"/>
          <w:szCs w:val="24"/>
        </w:rPr>
      </w:r>
      <w:r w:rsidRPr="006F45AF">
        <w:rPr>
          <w:rFonts w:ascii="Book Antiqua" w:hAnsi="Book Antiqua" w:cs="Times New Roman"/>
          <w:bCs/>
          <w:sz w:val="24"/>
          <w:szCs w:val="24"/>
        </w:rPr>
        <w:fldChar w:fldCharType="end"/>
      </w:r>
      <w:r w:rsidRPr="006F45AF">
        <w:rPr>
          <w:rFonts w:ascii="Book Antiqua" w:hAnsi="Book Antiqua" w:cs="Times New Roman"/>
          <w:bCs/>
          <w:sz w:val="24"/>
          <w:szCs w:val="24"/>
        </w:rPr>
      </w:r>
      <w:r w:rsidRPr="006F45AF">
        <w:rPr>
          <w:rFonts w:ascii="Book Antiqua" w:hAnsi="Book Antiqua" w:cs="Times New Roman"/>
          <w:bCs/>
          <w:sz w:val="24"/>
          <w:szCs w:val="24"/>
        </w:rPr>
        <w:fldChar w:fldCharType="separate"/>
      </w:r>
      <w:r w:rsidRPr="006F45AF">
        <w:rPr>
          <w:rFonts w:ascii="Book Antiqua" w:hAnsi="Book Antiqua" w:cs="Times New Roman"/>
          <w:bCs/>
          <w:sz w:val="24"/>
          <w:szCs w:val="24"/>
          <w:vertAlign w:val="superscript"/>
        </w:rPr>
        <w:t>[</w:t>
      </w:r>
      <w:hyperlink w:anchor="_ENREF_16" w:tooltip="Tellez, 1998 #126" w:history="1">
        <w:r w:rsidRPr="006F45AF">
          <w:rPr>
            <w:rFonts w:ascii="Book Antiqua" w:hAnsi="Book Antiqua" w:cs="Times New Roman"/>
            <w:bCs/>
            <w:sz w:val="24"/>
            <w:szCs w:val="24"/>
            <w:vertAlign w:val="superscript"/>
          </w:rPr>
          <w:t>16</w:t>
        </w:r>
      </w:hyperlink>
      <w:r w:rsidRPr="006F45AF">
        <w:rPr>
          <w:rFonts w:ascii="Book Antiqua" w:hAnsi="Book Antiqua" w:cs="Times New Roman"/>
          <w:bCs/>
          <w:sz w:val="24"/>
          <w:szCs w:val="24"/>
          <w:vertAlign w:val="superscript"/>
        </w:rPr>
        <w:t>]</w:t>
      </w:r>
      <w:r w:rsidRPr="006F45AF">
        <w:rPr>
          <w:rFonts w:ascii="Book Antiqua" w:hAnsi="Book Antiqua" w:cs="Times New Roman"/>
          <w:bCs/>
          <w:sz w:val="24"/>
          <w:szCs w:val="24"/>
        </w:rPr>
        <w:fldChar w:fldCharType="end"/>
      </w:r>
      <w:r w:rsidRPr="006F45AF">
        <w:rPr>
          <w:rFonts w:ascii="Book Antiqua" w:hAnsi="Book Antiqua" w:cs="Times New Roman"/>
          <w:bCs/>
          <w:sz w:val="24"/>
          <w:szCs w:val="24"/>
        </w:rPr>
        <w:t>. The survival benefit of third-line chemotherap</w:t>
      </w:r>
      <w:r w:rsidR="001C325F" w:rsidRPr="006F45AF">
        <w:rPr>
          <w:rFonts w:ascii="Book Antiqua" w:hAnsi="Book Antiqua" w:cs="Times New Roman"/>
          <w:bCs/>
          <w:sz w:val="24"/>
          <w:szCs w:val="24"/>
        </w:rPr>
        <w:t xml:space="preserve">ies </w:t>
      </w:r>
      <w:r w:rsidR="0072238D" w:rsidRPr="006F45AF">
        <w:rPr>
          <w:rFonts w:ascii="Book Antiqua" w:hAnsi="Book Antiqua" w:cs="Times New Roman"/>
          <w:bCs/>
          <w:sz w:val="24"/>
          <w:szCs w:val="24"/>
        </w:rPr>
        <w:t>is</w:t>
      </w:r>
      <w:r w:rsidR="001C325F" w:rsidRPr="006F45AF">
        <w:rPr>
          <w:rFonts w:ascii="Book Antiqua" w:hAnsi="Book Antiqua" w:cs="Times New Roman"/>
          <w:bCs/>
          <w:sz w:val="24"/>
          <w:szCs w:val="24"/>
        </w:rPr>
        <w:t xml:space="preserve"> </w:t>
      </w:r>
      <w:r w:rsidRPr="006F45AF">
        <w:rPr>
          <w:rFonts w:ascii="Book Antiqua" w:hAnsi="Book Antiqua" w:cs="Times New Roman"/>
          <w:bCs/>
          <w:sz w:val="24"/>
          <w:szCs w:val="24"/>
        </w:rPr>
        <w:t xml:space="preserve">4.5-10.5 </w:t>
      </w:r>
      <w:proofErr w:type="spellStart"/>
      <w:proofErr w:type="gramStart"/>
      <w:r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fldChar w:fldCharType="begin">
          <w:fldData xml:space="preserve">PEVuZE5vdGU+PENpdGU+PEF1dGhvcj5OaWVsc2VuPC9BdXRob3I+PFllYXI+MjAxNDwvWWVhcj48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</w:fldData>
        </w:fldChar>
      </w:r>
      <w:r w:rsidRPr="006F45AF">
        <w:rPr>
          <w:rFonts w:ascii="Book Antiqua" w:hAnsi="Book Antiqua" w:cs="Times New Roman"/>
          <w:bCs/>
          <w:sz w:val="24"/>
          <w:szCs w:val="24"/>
        </w:rPr>
        <w:instrText xml:space="preserve"> ADDIN EN.CITE </w:instrText>
      </w:r>
      <w:r w:rsidRPr="006F45AF">
        <w:rPr>
          <w:rFonts w:ascii="Book Antiqua" w:hAnsi="Book Antiqua" w:cs="Times New Roman"/>
          <w:bCs/>
          <w:sz w:val="24"/>
          <w:szCs w:val="24"/>
        </w:rPr>
        <w:fldChar w:fldCharType="begin">
          <w:fldData xml:space="preserve">PEVuZE5vdGU+PENpdGU+PEF1dGhvcj5OaWVsc2VuPC9BdXRob3I+PFllYXI+MjAxNDwvWWVhcj48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</w:fldData>
        </w:fldChar>
      </w:r>
      <w:r w:rsidRPr="006F45AF">
        <w:rPr>
          <w:rFonts w:ascii="Book Antiqua" w:hAnsi="Book Antiqua" w:cs="Times New Roman"/>
          <w:bCs/>
          <w:sz w:val="24"/>
          <w:szCs w:val="24"/>
        </w:rPr>
        <w:instrText xml:space="preserve"> ADDIN EN.CITE.DATA </w:instrText>
      </w:r>
      <w:r w:rsidRPr="006F45AF">
        <w:rPr>
          <w:rFonts w:ascii="Book Antiqua" w:hAnsi="Book Antiqua" w:cs="Times New Roman"/>
          <w:bCs/>
          <w:sz w:val="24"/>
          <w:szCs w:val="24"/>
        </w:rPr>
      </w:r>
      <w:r w:rsidRPr="006F45AF">
        <w:rPr>
          <w:rFonts w:ascii="Book Antiqua" w:hAnsi="Book Antiqua" w:cs="Times New Roman"/>
          <w:bCs/>
          <w:sz w:val="24"/>
          <w:szCs w:val="24"/>
        </w:rPr>
        <w:fldChar w:fldCharType="end"/>
      </w:r>
      <w:r w:rsidRPr="006F45AF">
        <w:rPr>
          <w:rFonts w:ascii="Book Antiqua" w:hAnsi="Book Antiqua" w:cs="Times New Roman"/>
          <w:bCs/>
          <w:sz w:val="24"/>
          <w:szCs w:val="24"/>
        </w:rPr>
      </w:r>
      <w:r w:rsidRPr="006F45AF">
        <w:rPr>
          <w:rFonts w:ascii="Book Antiqua" w:hAnsi="Book Antiqua" w:cs="Times New Roman"/>
          <w:bCs/>
          <w:sz w:val="24"/>
          <w:szCs w:val="24"/>
        </w:rPr>
        <w:fldChar w:fldCharType="separate"/>
      </w:r>
      <w:r w:rsidRPr="006F45AF">
        <w:rPr>
          <w:rFonts w:ascii="Book Antiqua" w:hAnsi="Book Antiqua" w:cs="Times New Roman"/>
          <w:bCs/>
          <w:sz w:val="24"/>
          <w:szCs w:val="24"/>
          <w:vertAlign w:val="superscript"/>
        </w:rPr>
        <w:t>[</w:t>
      </w:r>
      <w:hyperlink w:anchor="_ENREF_17" w:tooltip="Nielsen, 2014 #210" w:history="1">
        <w:r w:rsidRPr="006F45AF">
          <w:rPr>
            <w:rFonts w:ascii="Book Antiqua" w:hAnsi="Book Antiqua" w:cs="Times New Roman"/>
            <w:bCs/>
            <w:sz w:val="24"/>
            <w:szCs w:val="24"/>
            <w:vertAlign w:val="superscript"/>
          </w:rPr>
          <w:t>17</w:t>
        </w:r>
      </w:hyperlink>
      <w:r w:rsidRPr="006F45AF">
        <w:rPr>
          <w:rFonts w:ascii="Book Antiqua" w:hAnsi="Book Antiqua" w:cs="Times New Roman"/>
          <w:bCs/>
          <w:sz w:val="24"/>
          <w:szCs w:val="24"/>
          <w:vertAlign w:val="superscript"/>
        </w:rPr>
        <w:t>]</w:t>
      </w:r>
      <w:r w:rsidRPr="006F45AF">
        <w:rPr>
          <w:rFonts w:ascii="Book Antiqua" w:hAnsi="Book Antiqua" w:cs="Times New Roman"/>
          <w:bCs/>
          <w:sz w:val="24"/>
          <w:szCs w:val="24"/>
        </w:rPr>
        <w:fldChar w:fldCharType="end"/>
      </w:r>
      <w:r w:rsidRPr="006F45AF">
        <w:rPr>
          <w:rFonts w:ascii="Book Antiqua" w:hAnsi="Book Antiqua" w:cs="Times New Roman"/>
          <w:bCs/>
          <w:sz w:val="24"/>
          <w:szCs w:val="24"/>
        </w:rPr>
        <w:t xml:space="preserve">. However, </w:t>
      </w:r>
      <w:r w:rsidRPr="006F45AF">
        <w:rPr>
          <w:rFonts w:ascii="Book Antiqua" w:hAnsi="Book Antiqua" w:cs="Times New Roman"/>
          <w:sz w:val="24"/>
          <w:szCs w:val="24"/>
        </w:rPr>
        <w:t xml:space="preserve">interventional treatments are </w:t>
      </w:r>
      <w:r w:rsidR="001C325F" w:rsidRPr="006F45AF">
        <w:rPr>
          <w:rFonts w:ascii="Book Antiqua" w:hAnsi="Book Antiqua" w:cs="Times New Roman"/>
          <w:sz w:val="24"/>
          <w:szCs w:val="24"/>
        </w:rPr>
        <w:t xml:space="preserve">potential </w:t>
      </w:r>
      <w:r w:rsidRPr="006F45AF">
        <w:rPr>
          <w:rFonts w:ascii="Book Antiqua" w:hAnsi="Book Antiqua" w:cs="Times New Roman"/>
          <w:sz w:val="24"/>
          <w:szCs w:val="24"/>
        </w:rPr>
        <w:t xml:space="preserve">choices for </w:t>
      </w:r>
      <w:proofErr w:type="spellStart"/>
      <w:r w:rsidRPr="006F45AF">
        <w:rPr>
          <w:rFonts w:ascii="Book Antiqua" w:hAnsi="Book Antiqua" w:cs="Times New Roman"/>
          <w:sz w:val="24"/>
          <w:szCs w:val="24"/>
        </w:rPr>
        <w:t>mCRC</w:t>
      </w:r>
      <w:proofErr w:type="spellEnd"/>
      <w:r w:rsidRPr="006F45AF">
        <w:rPr>
          <w:rFonts w:ascii="Book Antiqua" w:hAnsi="Book Antiqua" w:cs="Times New Roman"/>
          <w:sz w:val="24"/>
          <w:szCs w:val="24"/>
        </w:rPr>
        <w:t xml:space="preserve"> patients. </w:t>
      </w:r>
      <w:proofErr w:type="spellStart"/>
      <w:r w:rsidRPr="006F45AF">
        <w:rPr>
          <w:rFonts w:ascii="Book Antiqua" w:hAnsi="Book Antiqua" w:cs="Times New Roman"/>
          <w:sz w:val="24"/>
          <w:szCs w:val="24"/>
        </w:rPr>
        <w:t>Transarterial</w:t>
      </w:r>
      <w:proofErr w:type="spellEnd"/>
      <w:r w:rsidRPr="006F45AF">
        <w:rPr>
          <w:rFonts w:ascii="Book Antiqua" w:hAnsi="Book Antiqua" w:cs="Times New Roman"/>
          <w:sz w:val="24"/>
          <w:szCs w:val="24"/>
        </w:rPr>
        <w:t xml:space="preserve"> chemoembolization (TACE) and hepatic artery infusion chemotherapy (HAIC) can achieve a higher local response rate than systemic chemotherapy and remain </w:t>
      </w:r>
      <w:r w:rsidR="001C325F" w:rsidRPr="006F45AF">
        <w:rPr>
          <w:rFonts w:ascii="Book Antiqua" w:hAnsi="Book Antiqua" w:cs="Times New Roman"/>
          <w:sz w:val="24"/>
          <w:szCs w:val="24"/>
        </w:rPr>
        <w:t xml:space="preserve">effective </w:t>
      </w:r>
      <w:r w:rsidRPr="006F45AF">
        <w:rPr>
          <w:rFonts w:ascii="Book Antiqua" w:hAnsi="Book Antiqua" w:cs="Times New Roman"/>
          <w:sz w:val="24"/>
          <w:szCs w:val="24"/>
        </w:rPr>
        <w:t xml:space="preserve">when patients </w:t>
      </w:r>
      <w:r w:rsidR="001C325F" w:rsidRPr="006F45AF">
        <w:rPr>
          <w:rFonts w:ascii="Book Antiqua" w:hAnsi="Book Antiqua" w:cs="Times New Roman"/>
          <w:sz w:val="24"/>
          <w:szCs w:val="24"/>
        </w:rPr>
        <w:t>have failed to respond to</w:t>
      </w:r>
      <w:r w:rsidR="00792FCE" w:rsidRPr="006F45AF">
        <w:rPr>
          <w:rFonts w:ascii="Book Antiqua" w:hAnsi="Book Antiqua" w:cs="Times New Roman"/>
          <w:sz w:val="24"/>
          <w:szCs w:val="24"/>
        </w:rPr>
        <w:t xml:space="preserve"> previous </w:t>
      </w:r>
      <w:proofErr w:type="gramStart"/>
      <w:r w:rsidR="00792FCE" w:rsidRPr="006F45AF">
        <w:rPr>
          <w:rFonts w:ascii="Book Antiqua" w:hAnsi="Book Antiqua" w:cs="Times New Roman"/>
          <w:sz w:val="24"/>
          <w:szCs w:val="24"/>
        </w:rPr>
        <w:t>chemotherapy</w:t>
      </w:r>
      <w:proofErr w:type="gramEnd"/>
      <w:r w:rsidRPr="006F45AF">
        <w:rPr>
          <w:rFonts w:ascii="Book Antiqua" w:hAnsi="Book Antiqua" w:cs="Times New Roman"/>
          <w:sz w:val="24"/>
          <w:szCs w:val="24"/>
        </w:rPr>
        <w:fldChar w:fldCharType="begin">
          <w:fldData xml:space="preserve">PEVuZE5vdGU+PENpdGU+PEF1dGhvcj5Wb2dsPC9BdXRob3I+PFllYXI+MjAwOTwvWWVhcj48UmVj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LTE+UmFkaW9sb2d5PC9hYmJyLTE+PC9hbHQtcGVyaW9kaWNhbD48cGFnZXM+MjgxLTk8L3BhZ2Vz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</w:fldData>
        </w:fldChar>
      </w:r>
      <w:r w:rsidRPr="006F45AF">
        <w:rPr>
          <w:rFonts w:ascii="Book Antiqua" w:hAnsi="Book Antiqua" w:cs="Times New Roman"/>
          <w:sz w:val="24"/>
          <w:szCs w:val="24"/>
        </w:rPr>
        <w:instrText xml:space="preserve"> ADDIN EN.CITE </w:instrText>
      </w:r>
      <w:r w:rsidRPr="006F45AF">
        <w:rPr>
          <w:rFonts w:ascii="Book Antiqua" w:hAnsi="Book Antiqua" w:cs="Times New Roman"/>
          <w:sz w:val="24"/>
          <w:szCs w:val="24"/>
        </w:rPr>
        <w:fldChar w:fldCharType="begin">
          <w:fldData xml:space="preserve">PEVuZE5vdGU+PENpdGU+PEF1dGhvcj5Wb2dsPC9BdXRob3I+PFllYXI+MjAwOTwvWWVhcj48UmVj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</w:fldData>
        </w:fldChar>
      </w:r>
      <w:r w:rsidRPr="006F45AF">
        <w:rPr>
          <w:rFonts w:ascii="Book Antiqua" w:hAnsi="Book Antiqua" w:cs="Times New Roman"/>
          <w:sz w:val="24"/>
          <w:szCs w:val="24"/>
        </w:rPr>
        <w:instrText xml:space="preserve"> ADDIN EN.CITE.DATA </w:instrText>
      </w:r>
      <w:r w:rsidRPr="006F45AF">
        <w:rPr>
          <w:rFonts w:ascii="Book Antiqua" w:hAnsi="Book Antiqua" w:cs="Times New Roman"/>
          <w:sz w:val="24"/>
          <w:szCs w:val="24"/>
        </w:rPr>
      </w:r>
      <w:r w:rsidRPr="006F45AF">
        <w:rPr>
          <w:rFonts w:ascii="Book Antiqua" w:hAnsi="Book Antiqua" w:cs="Times New Roman"/>
          <w:sz w:val="24"/>
          <w:szCs w:val="24"/>
        </w:rPr>
        <w:fldChar w:fldCharType="end"/>
      </w:r>
      <w:r w:rsidRPr="006F45AF">
        <w:rPr>
          <w:rFonts w:ascii="Book Antiqua" w:hAnsi="Book Antiqua" w:cs="Times New Roman"/>
          <w:sz w:val="24"/>
          <w:szCs w:val="24"/>
        </w:rPr>
      </w:r>
      <w:r w:rsidRPr="006F45AF">
        <w:rPr>
          <w:rFonts w:ascii="Book Antiqua" w:hAnsi="Book Antiqua" w:cs="Times New Roman"/>
          <w:sz w:val="24"/>
          <w:szCs w:val="24"/>
        </w:rPr>
        <w:fldChar w:fldCharType="separate"/>
      </w:r>
      <w:r w:rsidRPr="006F45AF">
        <w:rPr>
          <w:rFonts w:ascii="Book Antiqua" w:hAnsi="Book Antiqua" w:cs="Times New Roman"/>
          <w:sz w:val="24"/>
          <w:szCs w:val="24"/>
          <w:vertAlign w:val="superscript"/>
        </w:rPr>
        <w:t>[</w:t>
      </w:r>
      <w:hyperlink w:anchor="_ENREF_18" w:tooltip="Vogl, 2009 #155" w:history="1">
        <w:r w:rsidRPr="006F45AF">
          <w:rPr>
            <w:rFonts w:ascii="Book Antiqua" w:hAnsi="Book Antiqua" w:cs="Times New Roman"/>
            <w:sz w:val="24"/>
            <w:szCs w:val="24"/>
            <w:vertAlign w:val="superscript"/>
          </w:rPr>
          <w:t>18</w:t>
        </w:r>
      </w:hyperlink>
      <w:r w:rsidR="00792FCE" w:rsidRPr="006F45AF">
        <w:rPr>
          <w:rFonts w:ascii="Book Antiqua" w:hAnsi="Book Antiqua" w:cs="Times New Roman"/>
          <w:sz w:val="24"/>
          <w:szCs w:val="24"/>
          <w:vertAlign w:val="superscript"/>
        </w:rPr>
        <w:t>,</w:t>
      </w:r>
      <w:hyperlink w:anchor="_ENREF_19" w:tooltip="Gruber-Rouh, 2014 #122" w:history="1">
        <w:r w:rsidRPr="006F45AF">
          <w:rPr>
            <w:rFonts w:ascii="Book Antiqua" w:hAnsi="Book Antiqua" w:cs="Times New Roman"/>
            <w:sz w:val="24"/>
            <w:szCs w:val="24"/>
            <w:vertAlign w:val="superscript"/>
          </w:rPr>
          <w:t>19</w:t>
        </w:r>
      </w:hyperlink>
      <w:r w:rsidRPr="006F45AF">
        <w:rPr>
          <w:rFonts w:ascii="Book Antiqua" w:hAnsi="Book Antiqua" w:cs="Times New Roman"/>
          <w:sz w:val="24"/>
          <w:szCs w:val="24"/>
          <w:vertAlign w:val="superscript"/>
        </w:rPr>
        <w:t>]</w:t>
      </w:r>
      <w:r w:rsidRPr="006F45AF">
        <w:rPr>
          <w:rFonts w:ascii="Book Antiqua" w:hAnsi="Book Antiqua" w:cs="Times New Roman"/>
          <w:sz w:val="24"/>
          <w:szCs w:val="24"/>
        </w:rPr>
        <w:fldChar w:fldCharType="end"/>
      </w:r>
      <w:r w:rsidRPr="006F45AF">
        <w:rPr>
          <w:rFonts w:ascii="Book Antiqua" w:hAnsi="Book Antiqua" w:cs="Times New Roman"/>
          <w:sz w:val="24"/>
          <w:szCs w:val="24"/>
        </w:rPr>
        <w:t>. C</w:t>
      </w:r>
      <w:r w:rsidRPr="006F45AF">
        <w:rPr>
          <w:rFonts w:ascii="Book Antiqua" w:hAnsi="Book Antiqua" w:cs="Times New Roman"/>
          <w:bCs/>
          <w:sz w:val="24"/>
          <w:szCs w:val="24"/>
        </w:rPr>
        <w:t xml:space="preserve">hemo-refractory patients treated with HAIC can survive 7.7-19 </w:t>
      </w:r>
      <w:proofErr w:type="spellStart"/>
      <w:proofErr w:type="gramStart"/>
      <w:r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fldChar w:fldCharType="begin">
          <w:fldData xml:space="preserve">PEVuZE5vdGU+PENpdGU+PEF1dGhvcj5NYXJ0aW48L0F1dGhvcj48WWVhcj4yMDExPC9ZZWFyPjxS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L2FiYnItMT48L2FsdC1wZXJpb2RpY2FsPjxwYWdlcz4zNjAtNzwvcGFnZXM+PHZvbHVtZT4yMDwv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</w:fldData>
        </w:fldChar>
      </w:r>
      <w:r w:rsidRPr="006F45AF">
        <w:rPr>
          <w:rFonts w:ascii="Book Antiqua" w:hAnsi="Book Antiqua" w:cs="Times New Roman"/>
          <w:bCs/>
          <w:sz w:val="24"/>
          <w:szCs w:val="24"/>
        </w:rPr>
        <w:instrText xml:space="preserve"> ADDIN EN.CITE </w:instrText>
      </w:r>
      <w:r w:rsidRPr="006F45AF">
        <w:rPr>
          <w:rFonts w:ascii="Book Antiqua" w:hAnsi="Book Antiqua" w:cs="Times New Roman"/>
          <w:bCs/>
          <w:sz w:val="24"/>
          <w:szCs w:val="24"/>
        </w:rPr>
        <w:fldChar w:fldCharType="begin">
          <w:fldData xml:space="preserve">PEVuZE5vdGU+PENpdGU+PEF1dGhvcj5NYXJ0aW48L0F1dGhvcj48WWVhcj4yMDExPC9ZZWFyPjxS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</w:fldData>
        </w:fldChar>
      </w:r>
      <w:r w:rsidRPr="006F45AF">
        <w:rPr>
          <w:rFonts w:ascii="Book Antiqua" w:hAnsi="Book Antiqua" w:cs="Times New Roman"/>
          <w:bCs/>
          <w:sz w:val="24"/>
          <w:szCs w:val="24"/>
        </w:rPr>
        <w:instrText xml:space="preserve"> ADDIN EN.CITE.DATA </w:instrText>
      </w:r>
      <w:r w:rsidRPr="006F45AF">
        <w:rPr>
          <w:rFonts w:ascii="Book Antiqua" w:hAnsi="Book Antiqua" w:cs="Times New Roman"/>
          <w:bCs/>
          <w:sz w:val="24"/>
          <w:szCs w:val="24"/>
        </w:rPr>
      </w:r>
      <w:r w:rsidRPr="006F45AF">
        <w:rPr>
          <w:rFonts w:ascii="Book Antiqua" w:hAnsi="Book Antiqua" w:cs="Times New Roman"/>
          <w:bCs/>
          <w:sz w:val="24"/>
          <w:szCs w:val="24"/>
        </w:rPr>
        <w:fldChar w:fldCharType="end"/>
      </w:r>
      <w:r w:rsidRPr="006F45AF">
        <w:rPr>
          <w:rFonts w:ascii="Book Antiqua" w:hAnsi="Book Antiqua" w:cs="Times New Roman"/>
          <w:bCs/>
          <w:sz w:val="24"/>
          <w:szCs w:val="24"/>
        </w:rPr>
      </w:r>
      <w:r w:rsidRPr="006F45AF">
        <w:rPr>
          <w:rFonts w:ascii="Book Antiqua" w:hAnsi="Book Antiqua" w:cs="Times New Roman"/>
          <w:bCs/>
          <w:sz w:val="24"/>
          <w:szCs w:val="24"/>
        </w:rPr>
        <w:fldChar w:fldCharType="separate"/>
      </w:r>
      <w:r w:rsidRPr="006F45AF">
        <w:rPr>
          <w:rFonts w:ascii="Book Antiqua" w:hAnsi="Book Antiqua" w:cs="Times New Roman"/>
          <w:bCs/>
          <w:sz w:val="24"/>
          <w:szCs w:val="24"/>
          <w:vertAlign w:val="superscript"/>
        </w:rPr>
        <w:t>[</w:t>
      </w:r>
      <w:hyperlink w:anchor="_ENREF_20" w:tooltip="Martin, 2011 #211" w:history="1">
        <w:r w:rsidR="00CA3D1A" w:rsidRPr="006F45AF">
          <w:rPr>
            <w:rFonts w:ascii="Book Antiqua" w:hAnsi="Book Antiqua" w:cs="Times New Roman"/>
            <w:bCs/>
            <w:sz w:val="24"/>
            <w:szCs w:val="24"/>
            <w:vertAlign w:val="superscript"/>
          </w:rPr>
          <w:t>20-23</w:t>
        </w:r>
      </w:hyperlink>
      <w:r w:rsidRPr="006F45AF">
        <w:rPr>
          <w:rFonts w:ascii="Book Antiqua" w:hAnsi="Book Antiqua" w:cs="Times New Roman"/>
          <w:bCs/>
          <w:sz w:val="24"/>
          <w:szCs w:val="24"/>
          <w:vertAlign w:val="superscript"/>
        </w:rPr>
        <w:t>]</w:t>
      </w:r>
      <w:r w:rsidRPr="006F45AF">
        <w:rPr>
          <w:rFonts w:ascii="Book Antiqua" w:hAnsi="Book Antiqua" w:cs="Times New Roman"/>
          <w:bCs/>
          <w:sz w:val="24"/>
          <w:szCs w:val="24"/>
        </w:rPr>
        <w:fldChar w:fldCharType="end"/>
      </w:r>
      <w:r w:rsidRPr="006F45AF">
        <w:rPr>
          <w:rFonts w:ascii="Book Antiqua" w:hAnsi="Book Antiqua" w:cs="Times New Roman"/>
          <w:bCs/>
          <w:sz w:val="24"/>
          <w:szCs w:val="24"/>
        </w:rPr>
        <w:t xml:space="preserve">. </w:t>
      </w:r>
      <w:r w:rsidRPr="006F45AF">
        <w:rPr>
          <w:rFonts w:ascii="Book Antiqua" w:hAnsi="Book Antiqua" w:cs="Times New Roman"/>
          <w:sz w:val="24"/>
          <w:szCs w:val="24"/>
        </w:rPr>
        <w:t xml:space="preserve">However, no studies have reported the relationship between the efficacy of HAIC and the primary tumor side. We gathered survival information </w:t>
      </w:r>
      <w:r w:rsidR="001C325F" w:rsidRPr="006F45AF">
        <w:rPr>
          <w:rFonts w:ascii="Book Antiqua" w:hAnsi="Book Antiqua" w:cs="Times New Roman"/>
          <w:sz w:val="24"/>
          <w:szCs w:val="24"/>
        </w:rPr>
        <w:t xml:space="preserve">on </w:t>
      </w:r>
      <w:proofErr w:type="spellStart"/>
      <w:r w:rsidRPr="006F45AF">
        <w:rPr>
          <w:rFonts w:ascii="Book Antiqua" w:hAnsi="Book Antiqua" w:cs="Times New Roman"/>
          <w:sz w:val="24"/>
          <w:szCs w:val="24"/>
        </w:rPr>
        <w:t>mCRC</w:t>
      </w:r>
      <w:proofErr w:type="spellEnd"/>
      <w:r w:rsidRPr="006F45AF">
        <w:rPr>
          <w:rFonts w:ascii="Book Antiqua" w:hAnsi="Book Antiqua" w:cs="Times New Roman"/>
          <w:sz w:val="24"/>
          <w:szCs w:val="24"/>
        </w:rPr>
        <w:t xml:space="preserve"> patients after HAIC in our center to cla</w:t>
      </w:r>
      <w:bookmarkStart w:id="10" w:name="_GoBack"/>
      <w:bookmarkEnd w:id="10"/>
      <w:r w:rsidRPr="006F45AF">
        <w:rPr>
          <w:rFonts w:ascii="Book Antiqua" w:hAnsi="Book Antiqua" w:cs="Times New Roman"/>
          <w:sz w:val="24"/>
          <w:szCs w:val="24"/>
        </w:rPr>
        <w:t xml:space="preserve">rify this </w:t>
      </w:r>
      <w:r w:rsidR="0065097A" w:rsidRPr="006F45AF">
        <w:rPr>
          <w:rFonts w:ascii="Book Antiqua" w:hAnsi="Book Antiqua" w:cs="Times New Roman"/>
          <w:sz w:val="24"/>
          <w:szCs w:val="24"/>
        </w:rPr>
        <w:t>issue</w:t>
      </w:r>
      <w:r w:rsidRPr="006F45AF">
        <w:rPr>
          <w:rFonts w:ascii="Book Antiqua" w:hAnsi="Book Antiqua" w:cs="Times New Roman"/>
          <w:sz w:val="24"/>
          <w:szCs w:val="24"/>
        </w:rPr>
        <w:t>.</w:t>
      </w:r>
    </w:p>
    <w:p w14:paraId="0BB1228C" w14:textId="77777777" w:rsidR="00792FCE" w:rsidRPr="006F45AF" w:rsidRDefault="00792FCE" w:rsidP="006F45AF">
      <w:pPr>
        <w:spacing w:line="360" w:lineRule="auto"/>
        <w:rPr>
          <w:rFonts w:ascii="Book Antiqua" w:hAnsi="Book Antiqua" w:cs="Times New Roman"/>
          <w:sz w:val="24"/>
          <w:szCs w:val="24"/>
        </w:rPr>
      </w:pPr>
    </w:p>
    <w:p w14:paraId="46AB5095" w14:textId="77777777" w:rsidR="00792FCE" w:rsidRPr="006F45AF" w:rsidRDefault="00792FCE" w:rsidP="006F45AF">
      <w:pPr>
        <w:adjustRightInd w:val="0"/>
        <w:snapToGrid w:val="0"/>
        <w:spacing w:line="360" w:lineRule="auto"/>
        <w:rPr>
          <w:rFonts w:ascii="Book Antiqua" w:hAnsi="Book Antiqua"/>
          <w:b/>
          <w:sz w:val="24"/>
          <w:szCs w:val="24"/>
        </w:rPr>
      </w:pPr>
      <w:r w:rsidRPr="006F45AF">
        <w:rPr>
          <w:rFonts w:ascii="Book Antiqua" w:hAnsi="Book Antiqua"/>
          <w:b/>
          <w:sz w:val="24"/>
          <w:szCs w:val="24"/>
        </w:rPr>
        <w:t>MATERIALS AND METHODS</w:t>
      </w:r>
    </w:p>
    <w:p w14:paraId="2904C3FE" w14:textId="77777777" w:rsidR="00BB0335" w:rsidRPr="006F45AF" w:rsidRDefault="00BB0335"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Study design and patient population</w:t>
      </w:r>
    </w:p>
    <w:p w14:paraId="36DFA697" w14:textId="4BD7B58E" w:rsidR="00BB0335" w:rsidRPr="006F45AF" w:rsidRDefault="00BB0335" w:rsidP="006F45AF">
      <w:pPr>
        <w:spacing w:line="360" w:lineRule="auto"/>
        <w:rPr>
          <w:rFonts w:ascii="Book Antiqua" w:hAnsi="Book Antiqua" w:cs="Times New Roman"/>
          <w:sz w:val="24"/>
          <w:szCs w:val="24"/>
        </w:rPr>
      </w:pPr>
      <w:r w:rsidRPr="006F45AF">
        <w:rPr>
          <w:rFonts w:ascii="Book Antiqua" w:hAnsi="Book Antiqua" w:cs="Times New Roman"/>
          <w:sz w:val="24"/>
          <w:szCs w:val="24"/>
        </w:rPr>
        <w:t xml:space="preserve">This </w:t>
      </w:r>
      <w:r w:rsidR="0065097A" w:rsidRPr="006F45AF">
        <w:rPr>
          <w:rFonts w:ascii="Book Antiqua" w:hAnsi="Book Antiqua" w:cs="Times New Roman"/>
          <w:sz w:val="24"/>
          <w:szCs w:val="24"/>
        </w:rPr>
        <w:t xml:space="preserve">was </w:t>
      </w:r>
      <w:r w:rsidRPr="006F45AF">
        <w:rPr>
          <w:rFonts w:ascii="Book Antiqua" w:hAnsi="Book Antiqua" w:cs="Times New Roman"/>
          <w:sz w:val="24"/>
          <w:szCs w:val="24"/>
        </w:rPr>
        <w:t xml:space="preserve">a retrospective analysis of the survival and efficacy of HAIC in </w:t>
      </w:r>
      <w:proofErr w:type="spellStart"/>
      <w:r w:rsidRPr="006F45AF">
        <w:rPr>
          <w:rFonts w:ascii="Book Antiqua" w:hAnsi="Book Antiqua" w:cs="Times New Roman"/>
          <w:sz w:val="24"/>
          <w:szCs w:val="24"/>
        </w:rPr>
        <w:t>mCRC</w:t>
      </w:r>
      <w:proofErr w:type="spellEnd"/>
      <w:r w:rsidRPr="006F45AF">
        <w:rPr>
          <w:rFonts w:ascii="Book Antiqua" w:hAnsi="Book Antiqua" w:cs="Times New Roman"/>
          <w:sz w:val="24"/>
          <w:szCs w:val="24"/>
        </w:rPr>
        <w:t xml:space="preserve"> patients. The </w:t>
      </w:r>
      <w:r w:rsidR="0065097A" w:rsidRPr="006F45AF">
        <w:rPr>
          <w:rFonts w:ascii="Book Antiqua" w:hAnsi="Book Antiqua" w:cs="Times New Roman"/>
          <w:sz w:val="24"/>
          <w:szCs w:val="24"/>
        </w:rPr>
        <w:t xml:space="preserve">primary </w:t>
      </w:r>
      <w:r w:rsidRPr="006F45AF">
        <w:rPr>
          <w:rFonts w:ascii="Book Antiqua" w:hAnsi="Book Antiqua" w:cs="Times New Roman"/>
          <w:sz w:val="24"/>
          <w:szCs w:val="24"/>
        </w:rPr>
        <w:t xml:space="preserve">criteria </w:t>
      </w:r>
      <w:r w:rsidR="0065097A" w:rsidRPr="006F45AF">
        <w:rPr>
          <w:rFonts w:ascii="Book Antiqua" w:hAnsi="Book Antiqua" w:cs="Times New Roman"/>
          <w:sz w:val="24"/>
          <w:szCs w:val="24"/>
        </w:rPr>
        <w:t xml:space="preserve">for </w:t>
      </w:r>
      <w:r w:rsidRPr="006F45AF">
        <w:rPr>
          <w:rFonts w:ascii="Book Antiqua" w:hAnsi="Book Antiqua" w:cs="Times New Roman"/>
          <w:sz w:val="24"/>
          <w:szCs w:val="24"/>
        </w:rPr>
        <w:t>inclusion were</w:t>
      </w:r>
      <w:r w:rsidR="0065097A" w:rsidRPr="006F45AF">
        <w:rPr>
          <w:rFonts w:ascii="Book Antiqua" w:hAnsi="Book Antiqua" w:cs="Times New Roman"/>
          <w:sz w:val="24"/>
          <w:szCs w:val="24"/>
        </w:rPr>
        <w:t xml:space="preserve"> as follows</w:t>
      </w:r>
      <w:r w:rsidRPr="006F45AF">
        <w:rPr>
          <w:rFonts w:ascii="Book Antiqua" w:hAnsi="Book Antiqua" w:cs="Times New Roman"/>
          <w:sz w:val="24"/>
          <w:szCs w:val="24"/>
        </w:rPr>
        <w:t xml:space="preserve">: </w:t>
      </w:r>
      <w:r w:rsidR="00792FCE" w:rsidRPr="006F45AF">
        <w:rPr>
          <w:rFonts w:ascii="Book Antiqua" w:eastAsia="Arial Unicode MS" w:hAnsi="Book Antiqua" w:cs="Times New Roman"/>
          <w:kern w:val="0"/>
          <w:sz w:val="24"/>
          <w:szCs w:val="24"/>
        </w:rPr>
        <w:t xml:space="preserve">Pathological </w:t>
      </w:r>
      <w:r w:rsidR="0065097A" w:rsidRPr="006F45AF">
        <w:rPr>
          <w:rFonts w:ascii="Book Antiqua" w:eastAsia="Arial Unicode MS" w:hAnsi="Book Antiqua" w:cs="Times New Roman"/>
          <w:kern w:val="0"/>
          <w:sz w:val="24"/>
          <w:szCs w:val="24"/>
        </w:rPr>
        <w:t xml:space="preserve">diagnosis of </w:t>
      </w:r>
      <w:r w:rsidRPr="006F45AF">
        <w:rPr>
          <w:rFonts w:ascii="Book Antiqua" w:eastAsia="Arial Unicode MS" w:hAnsi="Book Antiqua" w:cs="Times New Roman"/>
          <w:kern w:val="0"/>
          <w:sz w:val="24"/>
          <w:szCs w:val="24"/>
        </w:rPr>
        <w:t>adenocarcinoma of the colon or rectum</w:t>
      </w:r>
      <w:r w:rsidRPr="006F45AF">
        <w:rPr>
          <w:rFonts w:ascii="Book Antiqua" w:eastAsia="Arial Unicode MS" w:hAnsi="Book Antiqua" w:cs="Times New Roman"/>
          <w:sz w:val="24"/>
          <w:szCs w:val="24"/>
        </w:rPr>
        <w:t xml:space="preserve">, inoperable liver metastases or contraindications </w:t>
      </w:r>
      <w:r w:rsidR="0065097A" w:rsidRPr="006F45AF">
        <w:rPr>
          <w:rFonts w:ascii="Book Antiqua" w:eastAsia="Arial Unicode MS" w:hAnsi="Book Antiqua" w:cs="Times New Roman"/>
          <w:sz w:val="24"/>
          <w:szCs w:val="24"/>
        </w:rPr>
        <w:t xml:space="preserve">for </w:t>
      </w:r>
      <w:r w:rsidRPr="006F45AF">
        <w:rPr>
          <w:rFonts w:ascii="Book Antiqua" w:eastAsia="Arial Unicode MS" w:hAnsi="Book Antiqua" w:cs="Times New Roman"/>
          <w:sz w:val="24"/>
          <w:szCs w:val="24"/>
        </w:rPr>
        <w:t xml:space="preserve">liver resection, systemic </w:t>
      </w:r>
      <w:r w:rsidRPr="006F45AF">
        <w:rPr>
          <w:rFonts w:ascii="Book Antiqua" w:eastAsia="Arial Unicode MS" w:hAnsi="Book Antiqua" w:cs="Times New Roman"/>
          <w:sz w:val="24"/>
          <w:szCs w:val="24"/>
        </w:rPr>
        <w:lastRenderedPageBreak/>
        <w:t xml:space="preserve">chemotherapy </w:t>
      </w:r>
      <w:r w:rsidR="0065097A" w:rsidRPr="006F45AF">
        <w:rPr>
          <w:rFonts w:ascii="Book Antiqua" w:eastAsia="Arial Unicode MS" w:hAnsi="Book Antiqua" w:cs="Times New Roman"/>
          <w:sz w:val="24"/>
          <w:szCs w:val="24"/>
        </w:rPr>
        <w:t xml:space="preserve">failure </w:t>
      </w:r>
      <w:r w:rsidRPr="006F45AF">
        <w:rPr>
          <w:rFonts w:ascii="Book Antiqua" w:eastAsia="Arial Unicode MS" w:hAnsi="Book Antiqua" w:cs="Times New Roman"/>
          <w:sz w:val="24"/>
          <w:szCs w:val="24"/>
        </w:rPr>
        <w:t>(</w:t>
      </w:r>
      <w:r w:rsidR="0065097A" w:rsidRPr="006F45AF">
        <w:rPr>
          <w:rFonts w:ascii="Book Antiqua" w:eastAsia="Arial Unicode MS" w:hAnsi="Book Antiqua" w:cs="Times New Roman"/>
          <w:sz w:val="24"/>
          <w:szCs w:val="24"/>
        </w:rPr>
        <w:t>e</w:t>
      </w:r>
      <w:r w:rsidRPr="006F45AF">
        <w:rPr>
          <w:rFonts w:ascii="Book Antiqua" w:eastAsia="Arial Unicode MS" w:hAnsi="Book Antiqua" w:cs="Times New Roman"/>
          <w:sz w:val="24"/>
          <w:szCs w:val="24"/>
        </w:rPr>
        <w:t>xperienced at least first-line chemotherapy previously), treated with HAIC in our center</w:t>
      </w:r>
      <w:r w:rsidR="0065097A" w:rsidRPr="006F45AF">
        <w:rPr>
          <w:rFonts w:ascii="Book Antiqua" w:eastAsia="Arial Unicode MS" w:hAnsi="Book Antiqua" w:cs="Times New Roman"/>
          <w:sz w:val="24"/>
          <w:szCs w:val="24"/>
        </w:rPr>
        <w:t>,</w:t>
      </w:r>
      <w:r w:rsidRPr="006F45AF">
        <w:rPr>
          <w:rFonts w:ascii="Book Antiqua" w:eastAsia="Arial Unicode MS" w:hAnsi="Book Antiqua" w:cs="Times New Roman"/>
          <w:sz w:val="24"/>
          <w:szCs w:val="24"/>
        </w:rPr>
        <w:t xml:space="preserve"> and </w:t>
      </w:r>
      <w:r w:rsidR="0065097A" w:rsidRPr="006F45AF">
        <w:rPr>
          <w:rFonts w:ascii="Book Antiqua" w:eastAsia="Arial Unicode MS" w:hAnsi="Book Antiqua" w:cs="Times New Roman"/>
          <w:sz w:val="24"/>
          <w:szCs w:val="24"/>
        </w:rPr>
        <w:t xml:space="preserve">received </w:t>
      </w:r>
      <w:r w:rsidRPr="006F45AF">
        <w:rPr>
          <w:rFonts w:ascii="Book Antiqua" w:eastAsia="Arial Unicode MS" w:hAnsi="Book Antiqua" w:cs="Times New Roman"/>
          <w:sz w:val="24"/>
          <w:szCs w:val="24"/>
        </w:rPr>
        <w:t>tumor assessment after HAIC.</w:t>
      </w:r>
      <w:r w:rsidRPr="006F45AF">
        <w:rPr>
          <w:rFonts w:ascii="Book Antiqua" w:hAnsi="Book Antiqua" w:cs="Times New Roman"/>
          <w:sz w:val="24"/>
          <w:szCs w:val="24"/>
        </w:rPr>
        <w:t xml:space="preserve"> Subject demographic variables examined included age, sex</w:t>
      </w:r>
      <w:r w:rsidR="0065097A" w:rsidRPr="006F45AF">
        <w:rPr>
          <w:rFonts w:ascii="Book Antiqua" w:hAnsi="Book Antiqua" w:cs="Times New Roman"/>
          <w:sz w:val="24"/>
          <w:szCs w:val="24"/>
        </w:rPr>
        <w:t>,</w:t>
      </w:r>
      <w:r w:rsidRPr="006F45AF">
        <w:rPr>
          <w:rFonts w:ascii="Book Antiqua" w:hAnsi="Book Antiqua" w:cs="Times New Roman"/>
          <w:sz w:val="24"/>
          <w:szCs w:val="24"/>
        </w:rPr>
        <w:t xml:space="preserve"> and survival or </w:t>
      </w:r>
      <w:r w:rsidR="0065097A" w:rsidRPr="006F45AF">
        <w:rPr>
          <w:rFonts w:ascii="Book Antiqua" w:hAnsi="Book Antiqua" w:cs="Times New Roman"/>
          <w:sz w:val="24"/>
          <w:szCs w:val="24"/>
        </w:rPr>
        <w:t xml:space="preserve">censored </w:t>
      </w:r>
      <w:r w:rsidRPr="006F45AF">
        <w:rPr>
          <w:rFonts w:ascii="Book Antiqua" w:hAnsi="Book Antiqua" w:cs="Times New Roman"/>
          <w:sz w:val="24"/>
          <w:szCs w:val="24"/>
        </w:rPr>
        <w:t xml:space="preserve">data. Tumor variables examined included location, gene status, </w:t>
      </w:r>
      <w:r w:rsidRPr="006F45AF">
        <w:rPr>
          <w:rFonts w:ascii="Book Antiqua" w:hAnsi="Book Antiqua" w:cs="Times New Roman"/>
          <w:kern w:val="0"/>
          <w:sz w:val="24"/>
          <w:szCs w:val="24"/>
        </w:rPr>
        <w:t>histologic grade (well</w:t>
      </w:r>
      <w:r w:rsidR="0065097A" w:rsidRPr="006F45AF">
        <w:rPr>
          <w:rFonts w:ascii="Book Antiqua" w:hAnsi="Book Antiqua" w:cs="Times New Roman"/>
          <w:kern w:val="0"/>
          <w:sz w:val="24"/>
          <w:szCs w:val="24"/>
        </w:rPr>
        <w:t>,</w:t>
      </w:r>
      <w:r w:rsidRPr="006F45AF">
        <w:rPr>
          <w:rFonts w:ascii="Book Antiqua" w:hAnsi="Book Antiqua" w:cs="Times New Roman"/>
          <w:kern w:val="0"/>
          <w:sz w:val="24"/>
          <w:szCs w:val="24"/>
        </w:rPr>
        <w:t xml:space="preserve"> moderate</w:t>
      </w:r>
      <w:r w:rsidR="0065097A" w:rsidRPr="006F45AF">
        <w:rPr>
          <w:rFonts w:ascii="Book Antiqua" w:hAnsi="Book Antiqua" w:cs="Times New Roman"/>
          <w:kern w:val="0"/>
          <w:sz w:val="24"/>
          <w:szCs w:val="24"/>
        </w:rPr>
        <w:t>,</w:t>
      </w:r>
      <w:r w:rsidRPr="006F45AF">
        <w:rPr>
          <w:rFonts w:ascii="Book Antiqua" w:hAnsi="Book Antiqua" w:cs="Times New Roman"/>
          <w:kern w:val="0"/>
          <w:sz w:val="24"/>
          <w:szCs w:val="24"/>
        </w:rPr>
        <w:t xml:space="preserve"> or poor)</w:t>
      </w:r>
      <w:r w:rsidR="0065097A" w:rsidRPr="006F45AF">
        <w:rPr>
          <w:rFonts w:ascii="Book Antiqua" w:hAnsi="Book Antiqua" w:cs="Times New Roman"/>
          <w:kern w:val="0"/>
          <w:sz w:val="24"/>
          <w:szCs w:val="24"/>
        </w:rPr>
        <w:t>,</w:t>
      </w:r>
      <w:r w:rsidRPr="006F45AF">
        <w:rPr>
          <w:rFonts w:ascii="Book Antiqua" w:hAnsi="Book Antiqua" w:cs="Times New Roman"/>
          <w:kern w:val="0"/>
          <w:sz w:val="24"/>
          <w:szCs w:val="24"/>
        </w:rPr>
        <w:t xml:space="preserve"> </w:t>
      </w:r>
      <w:r w:rsidRPr="006F45AF">
        <w:rPr>
          <w:rFonts w:ascii="Book Antiqua" w:hAnsi="Book Antiqua" w:cs="Times New Roman"/>
          <w:sz w:val="24"/>
          <w:szCs w:val="24"/>
        </w:rPr>
        <w:t xml:space="preserve">and extrahepatic metastasis. Treatment </w:t>
      </w:r>
      <w:bookmarkStart w:id="11" w:name="OLE_LINK8"/>
      <w:bookmarkStart w:id="12" w:name="OLE_LINK9"/>
      <w:bookmarkStart w:id="13" w:name="OLE_LINK10"/>
      <w:bookmarkStart w:id="14" w:name="OLE_LINK11"/>
      <w:bookmarkStart w:id="15" w:name="OLE_LINK12"/>
      <w:r w:rsidRPr="006F45AF">
        <w:rPr>
          <w:rFonts w:ascii="Book Antiqua" w:hAnsi="Book Antiqua" w:cs="Times New Roman"/>
          <w:sz w:val="24"/>
          <w:szCs w:val="24"/>
        </w:rPr>
        <w:t>variables</w:t>
      </w:r>
      <w:bookmarkEnd w:id="11"/>
      <w:bookmarkEnd w:id="12"/>
      <w:bookmarkEnd w:id="13"/>
      <w:bookmarkEnd w:id="14"/>
      <w:bookmarkEnd w:id="15"/>
      <w:r w:rsidRPr="006F45AF">
        <w:rPr>
          <w:rFonts w:ascii="Book Antiqua" w:hAnsi="Book Antiqua" w:cs="Times New Roman"/>
          <w:sz w:val="24"/>
          <w:szCs w:val="24"/>
        </w:rPr>
        <w:t xml:space="preserve"> examined included previous treatment, combined liver radiotherapy or radiofrequency ablation, </w:t>
      </w:r>
      <w:r w:rsidR="0065097A" w:rsidRPr="006F45AF">
        <w:rPr>
          <w:rFonts w:ascii="Book Antiqua" w:hAnsi="Book Antiqua" w:cs="Times New Roman"/>
          <w:sz w:val="24"/>
          <w:szCs w:val="24"/>
        </w:rPr>
        <w:t xml:space="preserve">and </w:t>
      </w:r>
      <w:r w:rsidRPr="006F45AF">
        <w:rPr>
          <w:rFonts w:ascii="Book Antiqua" w:hAnsi="Book Antiqua" w:cs="Times New Roman"/>
          <w:sz w:val="24"/>
          <w:szCs w:val="24"/>
        </w:rPr>
        <w:t>com</w:t>
      </w:r>
      <w:r w:rsidR="00792FCE" w:rsidRPr="006F45AF">
        <w:rPr>
          <w:rFonts w:ascii="Book Antiqua" w:hAnsi="Book Antiqua" w:cs="Times New Roman"/>
          <w:sz w:val="24"/>
          <w:szCs w:val="24"/>
        </w:rPr>
        <w:t>bined molecular targeted drugs.</w:t>
      </w:r>
    </w:p>
    <w:p w14:paraId="3D06B4FD" w14:textId="29327823" w:rsidR="00BB0335" w:rsidRPr="006F45AF" w:rsidRDefault="00BB0335" w:rsidP="006F45AF">
      <w:pPr>
        <w:spacing w:line="360" w:lineRule="auto"/>
        <w:ind w:firstLineChars="150" w:firstLine="360"/>
        <w:rPr>
          <w:rFonts w:ascii="Book Antiqua" w:eastAsia="Arial Unicode MS" w:hAnsi="Book Antiqua" w:cs="Times New Roman"/>
          <w:sz w:val="24"/>
          <w:szCs w:val="24"/>
        </w:rPr>
      </w:pPr>
      <w:r w:rsidRPr="006F45AF">
        <w:rPr>
          <w:rFonts w:ascii="Book Antiqua" w:hAnsi="Book Antiqua" w:cs="Times New Roman"/>
          <w:sz w:val="24"/>
          <w:szCs w:val="24"/>
        </w:rPr>
        <w:t>RSP patients have a tumor site in the caecum, ascending colon, hepatic flexure</w:t>
      </w:r>
      <w:r w:rsidR="0065097A" w:rsidRPr="006F45AF">
        <w:rPr>
          <w:rFonts w:ascii="Book Antiqua" w:hAnsi="Book Antiqua" w:cs="Times New Roman"/>
          <w:sz w:val="24"/>
          <w:szCs w:val="24"/>
        </w:rPr>
        <w:t>,</w:t>
      </w:r>
      <w:r w:rsidRPr="006F45AF">
        <w:rPr>
          <w:rFonts w:ascii="Book Antiqua" w:hAnsi="Book Antiqua" w:cs="Times New Roman"/>
          <w:sz w:val="24"/>
          <w:szCs w:val="24"/>
        </w:rPr>
        <w:t xml:space="preserve"> or transverse colon, </w:t>
      </w:r>
      <w:r w:rsidR="0065097A" w:rsidRPr="006F45AF">
        <w:rPr>
          <w:rFonts w:ascii="Book Antiqua" w:hAnsi="Book Antiqua" w:cs="Times New Roman"/>
          <w:sz w:val="24"/>
          <w:szCs w:val="24"/>
        </w:rPr>
        <w:t xml:space="preserve">while </w:t>
      </w:r>
      <w:r w:rsidRPr="006F45AF">
        <w:rPr>
          <w:rFonts w:ascii="Book Antiqua" w:hAnsi="Book Antiqua" w:cs="Times New Roman"/>
          <w:sz w:val="24"/>
          <w:szCs w:val="24"/>
        </w:rPr>
        <w:t xml:space="preserve">LSP patients </w:t>
      </w:r>
      <w:r w:rsidR="0065097A" w:rsidRPr="006F45AF">
        <w:rPr>
          <w:rFonts w:ascii="Book Antiqua" w:hAnsi="Book Antiqua" w:cs="Times New Roman"/>
          <w:sz w:val="24"/>
          <w:szCs w:val="24"/>
        </w:rPr>
        <w:t xml:space="preserve">present tumors </w:t>
      </w:r>
      <w:r w:rsidRPr="006F45AF">
        <w:rPr>
          <w:rFonts w:ascii="Book Antiqua" w:hAnsi="Book Antiqua" w:cs="Times New Roman"/>
          <w:sz w:val="24"/>
          <w:szCs w:val="24"/>
        </w:rPr>
        <w:t>in the splenic flexure, descending colon, sigmoid colon</w:t>
      </w:r>
      <w:r w:rsidR="0065097A" w:rsidRPr="006F45AF">
        <w:rPr>
          <w:rFonts w:ascii="Book Antiqua" w:hAnsi="Book Antiqua" w:cs="Times New Roman"/>
          <w:sz w:val="24"/>
          <w:szCs w:val="24"/>
        </w:rPr>
        <w:t>,</w:t>
      </w:r>
      <w:r w:rsidRPr="006F45AF">
        <w:rPr>
          <w:rFonts w:ascii="Book Antiqua" w:hAnsi="Book Antiqua" w:cs="Times New Roman"/>
          <w:sz w:val="24"/>
          <w:szCs w:val="24"/>
        </w:rPr>
        <w:t xml:space="preserve"> or </w:t>
      </w:r>
      <w:r w:rsidR="0065097A" w:rsidRPr="006F45AF">
        <w:rPr>
          <w:rFonts w:ascii="Book Antiqua" w:hAnsi="Book Antiqua" w:cs="Times New Roman"/>
          <w:sz w:val="24"/>
          <w:szCs w:val="24"/>
        </w:rPr>
        <w:t>rectum</w:t>
      </w:r>
      <w:r w:rsidRPr="006F45AF">
        <w:rPr>
          <w:rFonts w:ascii="Book Antiqua" w:hAnsi="Book Antiqua" w:cs="Times New Roman"/>
          <w:sz w:val="24"/>
          <w:szCs w:val="24"/>
        </w:rPr>
        <w:t>. Disease evaluation was repeated every two cycles using computed tomography scans</w:t>
      </w:r>
      <w:r w:rsidR="0065097A" w:rsidRPr="006F45AF">
        <w:rPr>
          <w:rFonts w:ascii="Book Antiqua" w:hAnsi="Book Antiqua" w:cs="Times New Roman"/>
          <w:sz w:val="24"/>
          <w:szCs w:val="24"/>
        </w:rPr>
        <w:t>,</w:t>
      </w:r>
      <w:r w:rsidRPr="006F45AF">
        <w:rPr>
          <w:rFonts w:ascii="Book Antiqua" w:hAnsi="Book Antiqua" w:cs="Times New Roman"/>
          <w:sz w:val="24"/>
          <w:szCs w:val="24"/>
        </w:rPr>
        <w:t xml:space="preserve"> and the Response Evaluation Criteria in Solid Tumors 1.1 criteria was applied. The primary end-point of this study was</w:t>
      </w:r>
      <w:r w:rsidR="0072238D" w:rsidRPr="006F45AF">
        <w:rPr>
          <w:rFonts w:ascii="Book Antiqua" w:hAnsi="Book Antiqua" w:cs="Times New Roman"/>
          <w:sz w:val="24"/>
          <w:szCs w:val="24"/>
        </w:rPr>
        <w:t xml:space="preserve"> the</w:t>
      </w:r>
      <w:r w:rsidRPr="006F45AF">
        <w:rPr>
          <w:rFonts w:ascii="Book Antiqua" w:hAnsi="Book Antiqua" w:cs="Times New Roman"/>
          <w:sz w:val="24"/>
          <w:szCs w:val="24"/>
        </w:rPr>
        <w:t xml:space="preserve"> overall survival (OS) difference between RSP and LSP patients. Secondary end-point</w:t>
      </w:r>
      <w:r w:rsidR="0065097A" w:rsidRPr="006F45AF">
        <w:rPr>
          <w:rFonts w:ascii="Book Antiqua" w:hAnsi="Book Antiqua" w:cs="Times New Roman"/>
          <w:sz w:val="24"/>
          <w:szCs w:val="24"/>
        </w:rPr>
        <w:t>s</w:t>
      </w:r>
      <w:r w:rsidRPr="006F45AF">
        <w:rPr>
          <w:rFonts w:ascii="Book Antiqua" w:hAnsi="Book Antiqua" w:cs="Times New Roman"/>
          <w:sz w:val="24"/>
          <w:szCs w:val="24"/>
        </w:rPr>
        <w:t xml:space="preserve"> </w:t>
      </w:r>
      <w:r w:rsidR="0065097A" w:rsidRPr="006F45AF">
        <w:rPr>
          <w:rFonts w:ascii="Book Antiqua" w:hAnsi="Book Antiqua" w:cs="Times New Roman"/>
          <w:sz w:val="24"/>
          <w:szCs w:val="24"/>
        </w:rPr>
        <w:t>were</w:t>
      </w:r>
      <w:r w:rsidRPr="006F45AF">
        <w:rPr>
          <w:rFonts w:ascii="Book Antiqua" w:hAnsi="Book Antiqua" w:cs="Times New Roman"/>
          <w:sz w:val="24"/>
          <w:szCs w:val="24"/>
        </w:rPr>
        <w:t xml:space="preserve"> </w:t>
      </w:r>
      <w:r w:rsidR="0072238D" w:rsidRPr="006F45AF">
        <w:rPr>
          <w:rFonts w:ascii="Book Antiqua" w:hAnsi="Book Antiqua" w:cs="Times New Roman"/>
          <w:sz w:val="24"/>
          <w:szCs w:val="24"/>
        </w:rPr>
        <w:t xml:space="preserve">the </w:t>
      </w:r>
      <w:r w:rsidRPr="006F45AF">
        <w:rPr>
          <w:rFonts w:ascii="Book Antiqua" w:hAnsi="Book Antiqua" w:cs="Times New Roman"/>
          <w:sz w:val="24"/>
          <w:szCs w:val="24"/>
        </w:rPr>
        <w:t xml:space="preserve">progression-free survival (PFS) and efficacy of several different chemotherapy regimens. </w:t>
      </w:r>
      <w:r w:rsidRPr="006F45AF">
        <w:rPr>
          <w:rFonts w:ascii="Book Antiqua" w:eastAsia="Arial Unicode MS" w:hAnsi="Book Antiqua" w:cs="Times New Roman"/>
          <w:sz w:val="24"/>
          <w:szCs w:val="24"/>
        </w:rPr>
        <w:t xml:space="preserve">Our retrospective study was in accordance with the ethical standards of </w:t>
      </w:r>
      <w:r w:rsidR="0065097A" w:rsidRPr="006F45AF">
        <w:rPr>
          <w:rFonts w:ascii="Book Antiqua" w:eastAsia="Arial Unicode MS" w:hAnsi="Book Antiqua" w:cs="Times New Roman"/>
          <w:sz w:val="24"/>
          <w:szCs w:val="24"/>
        </w:rPr>
        <w:t xml:space="preserve">the </w:t>
      </w:r>
      <w:r w:rsidRPr="006F45AF">
        <w:rPr>
          <w:rFonts w:ascii="Book Antiqua" w:eastAsia="Arial Unicode MS" w:hAnsi="Book Antiqua" w:cs="Times New Roman"/>
          <w:sz w:val="24"/>
          <w:szCs w:val="24"/>
        </w:rPr>
        <w:t xml:space="preserve">Beijing </w:t>
      </w:r>
      <w:r w:rsidR="0072238D" w:rsidRPr="006F45AF">
        <w:rPr>
          <w:rFonts w:ascii="Book Antiqua" w:eastAsia="Arial Unicode MS" w:hAnsi="Book Antiqua" w:cs="Times New Roman"/>
          <w:sz w:val="24"/>
          <w:szCs w:val="24"/>
        </w:rPr>
        <w:t>C</w:t>
      </w:r>
      <w:r w:rsidRPr="006F45AF">
        <w:rPr>
          <w:rFonts w:ascii="Book Antiqua" w:eastAsia="Arial Unicode MS" w:hAnsi="Book Antiqua" w:cs="Times New Roman"/>
          <w:sz w:val="24"/>
          <w:szCs w:val="24"/>
        </w:rPr>
        <w:t xml:space="preserve">ancer </w:t>
      </w:r>
      <w:r w:rsidR="0072238D" w:rsidRPr="006F45AF">
        <w:rPr>
          <w:rFonts w:ascii="Book Antiqua" w:eastAsia="Arial Unicode MS" w:hAnsi="Book Antiqua" w:cs="Times New Roman"/>
          <w:sz w:val="24"/>
          <w:szCs w:val="24"/>
        </w:rPr>
        <w:t>H</w:t>
      </w:r>
      <w:r w:rsidRPr="006F45AF">
        <w:rPr>
          <w:rFonts w:ascii="Book Antiqua" w:eastAsia="Arial Unicode MS" w:hAnsi="Book Antiqua" w:cs="Times New Roman"/>
          <w:sz w:val="24"/>
          <w:szCs w:val="24"/>
        </w:rPr>
        <w:t xml:space="preserve">ospital </w:t>
      </w:r>
      <w:r w:rsidR="0072238D" w:rsidRPr="006F45AF">
        <w:rPr>
          <w:rFonts w:ascii="Book Antiqua" w:eastAsia="Arial Unicode MS" w:hAnsi="Book Antiqua" w:cs="Times New Roman"/>
          <w:sz w:val="24"/>
          <w:szCs w:val="24"/>
        </w:rPr>
        <w:t>E</w:t>
      </w:r>
      <w:r w:rsidRPr="006F45AF">
        <w:rPr>
          <w:rFonts w:ascii="Book Antiqua" w:eastAsia="Arial Unicode MS" w:hAnsi="Book Antiqua" w:cs="Times New Roman"/>
          <w:sz w:val="24"/>
          <w:szCs w:val="24"/>
        </w:rPr>
        <w:t xml:space="preserve">thics </w:t>
      </w:r>
      <w:r w:rsidR="0072238D" w:rsidRPr="006F45AF">
        <w:rPr>
          <w:rFonts w:ascii="Book Antiqua" w:eastAsia="Arial Unicode MS" w:hAnsi="Book Antiqua" w:cs="Times New Roman"/>
          <w:sz w:val="24"/>
          <w:szCs w:val="24"/>
        </w:rPr>
        <w:t>C</w:t>
      </w:r>
      <w:r w:rsidR="00792FCE" w:rsidRPr="006F45AF">
        <w:rPr>
          <w:rFonts w:ascii="Book Antiqua" w:eastAsia="Arial Unicode MS" w:hAnsi="Book Antiqua" w:cs="Times New Roman"/>
          <w:sz w:val="24"/>
          <w:szCs w:val="24"/>
        </w:rPr>
        <w:t>ommittee.</w:t>
      </w:r>
    </w:p>
    <w:p w14:paraId="3F04FCBB" w14:textId="77777777" w:rsidR="00792FCE" w:rsidRPr="006F45AF" w:rsidRDefault="00792FCE" w:rsidP="006F45AF">
      <w:pPr>
        <w:autoSpaceDE w:val="0"/>
        <w:autoSpaceDN w:val="0"/>
        <w:adjustRightInd w:val="0"/>
        <w:spacing w:line="360" w:lineRule="auto"/>
        <w:rPr>
          <w:rFonts w:ascii="Book Antiqua" w:hAnsi="Book Antiqua" w:cs="Times New Roman"/>
          <w:sz w:val="24"/>
          <w:szCs w:val="24"/>
        </w:rPr>
      </w:pPr>
    </w:p>
    <w:p w14:paraId="455A2859" w14:textId="77777777" w:rsidR="00BB0335" w:rsidRPr="006F45AF" w:rsidRDefault="00BB0335" w:rsidP="006F45AF">
      <w:pPr>
        <w:autoSpaceDE w:val="0"/>
        <w:autoSpaceDN w:val="0"/>
        <w:adjustRightInd w:val="0"/>
        <w:spacing w:line="360" w:lineRule="auto"/>
        <w:rPr>
          <w:rFonts w:ascii="Book Antiqua" w:hAnsi="Book Antiqua" w:cs="Times New Roman"/>
          <w:i/>
          <w:kern w:val="0"/>
          <w:sz w:val="24"/>
          <w:szCs w:val="24"/>
        </w:rPr>
      </w:pPr>
      <w:r w:rsidRPr="006F45AF">
        <w:rPr>
          <w:rFonts w:ascii="Book Antiqua" w:hAnsi="Book Antiqua" w:cs="Times New Roman"/>
          <w:b/>
          <w:i/>
          <w:sz w:val="24"/>
          <w:szCs w:val="24"/>
        </w:rPr>
        <w:t>Statistical analysis</w:t>
      </w:r>
    </w:p>
    <w:p w14:paraId="2ECAC163" w14:textId="26FD7574" w:rsidR="00BB0335" w:rsidRPr="006F45AF" w:rsidRDefault="00BB0335" w:rsidP="006F45AF">
      <w:pPr>
        <w:autoSpaceDE w:val="0"/>
        <w:autoSpaceDN w:val="0"/>
        <w:adjustRightInd w:val="0"/>
        <w:spacing w:line="360" w:lineRule="auto"/>
        <w:rPr>
          <w:rFonts w:ascii="Book Antiqua" w:hAnsi="Book Antiqua" w:cs="Times New Roman"/>
          <w:sz w:val="24"/>
          <w:szCs w:val="24"/>
        </w:rPr>
      </w:pPr>
      <w:r w:rsidRPr="006F45AF">
        <w:rPr>
          <w:rFonts w:ascii="Book Antiqua" w:hAnsi="Book Antiqua" w:cs="Times New Roman"/>
          <w:sz w:val="24"/>
          <w:szCs w:val="24"/>
        </w:rPr>
        <w:t xml:space="preserve">OS was defined from the first day of HAIC until death from any cause. PFS was defined from the first day of HAIC until the first objective observation of </w:t>
      </w:r>
      <w:r w:rsidRPr="006F45AF">
        <w:rPr>
          <w:rFonts w:ascii="Book Antiqua" w:hAnsi="Book Antiqua" w:cs="Times New Roman"/>
          <w:sz w:val="24"/>
          <w:szCs w:val="24"/>
        </w:rPr>
        <w:lastRenderedPageBreak/>
        <w:t xml:space="preserve">disease progression or death from any cause. The SPSS software program (version 19; SPSS, Chicago, Illinois) was used for analyses. The Graph Pad Prism 6 </w:t>
      </w:r>
      <w:r w:rsidR="00E97D22" w:rsidRPr="006F45AF">
        <w:rPr>
          <w:rFonts w:ascii="Book Antiqua" w:hAnsi="Book Antiqua" w:cs="Times New Roman"/>
          <w:sz w:val="24"/>
          <w:szCs w:val="24"/>
        </w:rPr>
        <w:t xml:space="preserve">program </w:t>
      </w:r>
      <w:r w:rsidR="0072238D" w:rsidRPr="006F45AF">
        <w:rPr>
          <w:rFonts w:ascii="Book Antiqua" w:hAnsi="Book Antiqua" w:cs="Times New Roman"/>
          <w:sz w:val="24"/>
          <w:szCs w:val="24"/>
        </w:rPr>
        <w:t>(</w:t>
      </w:r>
      <w:r w:rsidRPr="006F45AF">
        <w:rPr>
          <w:rFonts w:ascii="Book Antiqua" w:hAnsi="Book Antiqua" w:cs="Times New Roman"/>
          <w:sz w:val="24"/>
          <w:szCs w:val="24"/>
        </w:rPr>
        <w:t xml:space="preserve">Graph Pad Software, </w:t>
      </w:r>
      <w:proofErr w:type="spellStart"/>
      <w:r w:rsidRPr="006F45AF">
        <w:rPr>
          <w:rFonts w:ascii="Book Antiqua" w:hAnsi="Book Antiqua" w:cs="Times New Roman"/>
          <w:sz w:val="24"/>
          <w:szCs w:val="24"/>
        </w:rPr>
        <w:t>Inc</w:t>
      </w:r>
      <w:proofErr w:type="spellEnd"/>
      <w:r w:rsidRPr="006F45AF">
        <w:rPr>
          <w:rFonts w:ascii="Book Antiqua" w:hAnsi="Book Antiqua" w:cs="Times New Roman"/>
          <w:sz w:val="24"/>
          <w:szCs w:val="24"/>
        </w:rPr>
        <w:t xml:space="preserve">, La Jolla, CA) was used </w:t>
      </w:r>
      <w:r w:rsidR="00E97D22" w:rsidRPr="006F45AF">
        <w:rPr>
          <w:rFonts w:ascii="Book Antiqua" w:hAnsi="Book Antiqua" w:cs="Times New Roman"/>
          <w:sz w:val="24"/>
          <w:szCs w:val="24"/>
        </w:rPr>
        <w:t>to create charts</w:t>
      </w:r>
      <w:r w:rsidRPr="006F45AF">
        <w:rPr>
          <w:rFonts w:ascii="Book Antiqua" w:hAnsi="Book Antiqua" w:cs="Times New Roman"/>
          <w:sz w:val="24"/>
          <w:szCs w:val="24"/>
        </w:rPr>
        <w:t xml:space="preserve">. </w:t>
      </w:r>
      <w:r w:rsidR="0072238D" w:rsidRPr="006F45AF">
        <w:rPr>
          <w:rFonts w:ascii="Book Antiqua" w:hAnsi="Book Antiqua" w:cs="Times New Roman"/>
          <w:sz w:val="24"/>
          <w:szCs w:val="24"/>
        </w:rPr>
        <w:t xml:space="preserve">A </w:t>
      </w:r>
      <w:r w:rsidRPr="006F45AF">
        <w:rPr>
          <w:rFonts w:ascii="Book Antiqua" w:hAnsi="Book Antiqua" w:cs="Times New Roman"/>
          <w:sz w:val="24"/>
          <w:szCs w:val="24"/>
        </w:rPr>
        <w:t xml:space="preserve">Student’s </w:t>
      </w:r>
      <w:r w:rsidRPr="006F45AF">
        <w:rPr>
          <w:rFonts w:ascii="Book Antiqua" w:hAnsi="Book Antiqua" w:cs="Times New Roman"/>
          <w:i/>
          <w:sz w:val="24"/>
          <w:szCs w:val="24"/>
        </w:rPr>
        <w:t>t</w:t>
      </w:r>
      <w:r w:rsidRPr="006F45AF">
        <w:rPr>
          <w:rFonts w:ascii="Book Antiqua" w:hAnsi="Book Antiqua" w:cs="Times New Roman"/>
          <w:sz w:val="24"/>
          <w:szCs w:val="24"/>
        </w:rPr>
        <w:t>-test was used to analyze continuous variables</w:t>
      </w:r>
      <w:r w:rsidR="00E97D22" w:rsidRPr="006F45AF">
        <w:rPr>
          <w:rFonts w:ascii="Book Antiqua" w:hAnsi="Book Antiqua" w:cs="Times New Roman"/>
          <w:sz w:val="24"/>
          <w:szCs w:val="24"/>
        </w:rPr>
        <w:t>,</w:t>
      </w:r>
      <w:r w:rsidRPr="006F45AF">
        <w:rPr>
          <w:rFonts w:ascii="Book Antiqua" w:hAnsi="Book Antiqua" w:cs="Times New Roman"/>
          <w:sz w:val="24"/>
          <w:szCs w:val="24"/>
        </w:rPr>
        <w:t xml:space="preserve"> </w:t>
      </w:r>
      <w:r w:rsidR="00E97D22" w:rsidRPr="006F45AF">
        <w:rPr>
          <w:rFonts w:ascii="Book Antiqua" w:hAnsi="Book Antiqua" w:cs="Times New Roman"/>
          <w:sz w:val="24"/>
          <w:szCs w:val="24"/>
        </w:rPr>
        <w:t>which are</w:t>
      </w:r>
      <w:r w:rsidRPr="006F45AF">
        <w:rPr>
          <w:rFonts w:ascii="Book Antiqua" w:hAnsi="Book Antiqua" w:cs="Times New Roman"/>
          <w:sz w:val="24"/>
          <w:szCs w:val="24"/>
        </w:rPr>
        <w:t xml:space="preserve"> reported as mean</w:t>
      </w:r>
      <w:bookmarkStart w:id="16" w:name="OLE_LINK82"/>
      <w:bookmarkStart w:id="17" w:name="OLE_LINK81"/>
      <w:r w:rsidRPr="006F45AF">
        <w:rPr>
          <w:rFonts w:ascii="Book Antiqua" w:hAnsi="Book Antiqua" w:cs="Times New Roman"/>
          <w:sz w:val="24"/>
          <w:szCs w:val="24"/>
        </w:rPr>
        <w:t xml:space="preserve"> ±</w:t>
      </w:r>
      <w:bookmarkEnd w:id="16"/>
      <w:bookmarkEnd w:id="17"/>
      <w:r w:rsidRPr="006F45AF">
        <w:rPr>
          <w:rFonts w:ascii="Book Antiqua" w:hAnsi="Book Antiqua" w:cs="Times New Roman"/>
          <w:sz w:val="24"/>
          <w:szCs w:val="24"/>
        </w:rPr>
        <w:t xml:space="preserve"> SD if normally distributed or as a median and range if skewed. </w:t>
      </w:r>
      <w:r w:rsidR="00792FCE" w:rsidRPr="006F45AF">
        <w:rPr>
          <w:rFonts w:ascii="Book Antiqua" w:hAnsi="Book Antiqua" w:cs="Times New Roman"/>
          <w:sz w:val="24"/>
          <w:szCs w:val="24"/>
        </w:rPr>
        <w:t>A</w:t>
      </w:r>
      <w:r w:rsidR="0072238D" w:rsidRPr="006F45AF">
        <w:rPr>
          <w:rFonts w:ascii="Book Antiqua" w:hAnsi="Book Antiqua" w:cs="Times New Roman"/>
          <w:sz w:val="24"/>
          <w:szCs w:val="24"/>
        </w:rPr>
        <w:t xml:space="preserve"> </w:t>
      </w:r>
      <w:r w:rsidR="00792FCE" w:rsidRPr="006F45AF">
        <w:rPr>
          <w:rFonts w:ascii="Book Antiqua" w:hAnsi="Book Antiqua" w:cs="Times New Roman"/>
          <w:i/>
          <w:sz w:val="24"/>
          <w:szCs w:val="24"/>
        </w:rPr>
        <w:t>χ</w:t>
      </w:r>
      <w:r w:rsidR="00792FCE" w:rsidRPr="006F45AF">
        <w:rPr>
          <w:rFonts w:ascii="Book Antiqua" w:hAnsi="Book Antiqua" w:cs="Times New Roman"/>
          <w:i/>
          <w:sz w:val="24"/>
          <w:szCs w:val="24"/>
          <w:vertAlign w:val="superscript"/>
        </w:rPr>
        <w:t>2</w:t>
      </w:r>
      <w:r w:rsidRPr="006F45AF">
        <w:rPr>
          <w:rFonts w:ascii="Book Antiqua" w:hAnsi="Book Antiqua" w:cs="Times New Roman"/>
          <w:sz w:val="24"/>
          <w:szCs w:val="24"/>
        </w:rPr>
        <w:t xml:space="preserve"> test was used to analyze categorical variables</w:t>
      </w:r>
      <w:r w:rsidR="00E97D22" w:rsidRPr="006F45AF">
        <w:rPr>
          <w:rFonts w:ascii="Book Antiqua" w:hAnsi="Book Antiqua" w:cs="Times New Roman"/>
          <w:sz w:val="24"/>
          <w:szCs w:val="24"/>
        </w:rPr>
        <w:t>,</w:t>
      </w:r>
      <w:r w:rsidRPr="006F45AF">
        <w:rPr>
          <w:rFonts w:ascii="Book Antiqua" w:hAnsi="Book Antiqua" w:cs="Times New Roman"/>
          <w:sz w:val="24"/>
          <w:szCs w:val="24"/>
        </w:rPr>
        <w:t xml:space="preserve"> </w:t>
      </w:r>
      <w:r w:rsidR="00E97D22" w:rsidRPr="006F45AF">
        <w:rPr>
          <w:rFonts w:ascii="Book Antiqua" w:hAnsi="Book Antiqua" w:cs="Times New Roman"/>
          <w:sz w:val="24"/>
          <w:szCs w:val="24"/>
        </w:rPr>
        <w:t>which are</w:t>
      </w:r>
      <w:r w:rsidRPr="006F45AF">
        <w:rPr>
          <w:rFonts w:ascii="Book Antiqua" w:hAnsi="Book Antiqua" w:cs="Times New Roman"/>
          <w:sz w:val="24"/>
          <w:szCs w:val="24"/>
        </w:rPr>
        <w:t xml:space="preserve"> reported as a proportion (%) of the overall cohort. The Kaplan</w:t>
      </w:r>
      <w:r w:rsidR="0072238D" w:rsidRPr="006F45AF">
        <w:rPr>
          <w:rFonts w:ascii="Book Antiqua" w:hAnsi="Book Antiqua" w:cs="Times New Roman"/>
          <w:sz w:val="24"/>
          <w:szCs w:val="24"/>
        </w:rPr>
        <w:t>-</w:t>
      </w:r>
      <w:r w:rsidRPr="006F45AF">
        <w:rPr>
          <w:rFonts w:ascii="Book Antiqua" w:hAnsi="Book Antiqua" w:cs="Times New Roman"/>
          <w:sz w:val="24"/>
          <w:szCs w:val="24"/>
        </w:rPr>
        <w:t xml:space="preserve">Meier method was used to approximate progression free disease and overall survival, and the significance of survival differences between separate subgroups was </w:t>
      </w:r>
      <w:r w:rsidR="00E97D22" w:rsidRPr="006F45AF">
        <w:rPr>
          <w:rFonts w:ascii="Book Antiqua" w:hAnsi="Book Antiqua" w:cs="Times New Roman"/>
          <w:sz w:val="24"/>
          <w:szCs w:val="24"/>
        </w:rPr>
        <w:t xml:space="preserve">assessed </w:t>
      </w:r>
      <w:r w:rsidRPr="006F45AF">
        <w:rPr>
          <w:rFonts w:ascii="Book Antiqua" w:hAnsi="Book Antiqua" w:cs="Times New Roman"/>
          <w:sz w:val="24"/>
          <w:szCs w:val="24"/>
        </w:rPr>
        <w:t xml:space="preserve">using the log-rank test. The Cox proportional hazards model was used to determine the univariate and multivariate hazards ratios for the study parameters. For all tests, a </w:t>
      </w:r>
      <w:r w:rsidR="00792FCE" w:rsidRPr="006F45AF">
        <w:rPr>
          <w:rFonts w:ascii="Book Antiqua" w:hAnsi="Book Antiqua" w:cs="Times New Roman"/>
          <w:i/>
          <w:sz w:val="24"/>
          <w:szCs w:val="24"/>
        </w:rPr>
        <w:t>P</w:t>
      </w:r>
      <w:r w:rsidR="00E97D22" w:rsidRPr="006F45AF">
        <w:rPr>
          <w:rFonts w:ascii="Book Antiqua" w:hAnsi="Book Antiqua" w:cs="Times New Roman"/>
          <w:sz w:val="24"/>
          <w:szCs w:val="24"/>
        </w:rPr>
        <w:t>-</w:t>
      </w:r>
      <w:r w:rsidRPr="006F45AF">
        <w:rPr>
          <w:rFonts w:ascii="Book Antiqua" w:hAnsi="Book Antiqua" w:cs="Times New Roman"/>
          <w:sz w:val="24"/>
          <w:szCs w:val="24"/>
        </w:rPr>
        <w:t xml:space="preserve">value &lt; 0.05 was defined as </w:t>
      </w:r>
      <w:r w:rsidR="00E97D22" w:rsidRPr="006F45AF">
        <w:rPr>
          <w:rFonts w:ascii="Book Antiqua" w:hAnsi="Book Antiqua" w:cs="Times New Roman"/>
          <w:sz w:val="24"/>
          <w:szCs w:val="24"/>
        </w:rPr>
        <w:t xml:space="preserve">statistically </w:t>
      </w:r>
      <w:r w:rsidRPr="006F45AF">
        <w:rPr>
          <w:rFonts w:ascii="Book Antiqua" w:hAnsi="Book Antiqua" w:cs="Times New Roman"/>
          <w:sz w:val="24"/>
          <w:szCs w:val="24"/>
        </w:rPr>
        <w:t>significant.</w:t>
      </w:r>
    </w:p>
    <w:p w14:paraId="648FB5A3" w14:textId="77777777" w:rsidR="00792FCE" w:rsidRPr="006F45AF" w:rsidRDefault="00792FCE" w:rsidP="006F45AF">
      <w:pPr>
        <w:autoSpaceDE w:val="0"/>
        <w:autoSpaceDN w:val="0"/>
        <w:adjustRightInd w:val="0"/>
        <w:spacing w:line="360" w:lineRule="auto"/>
        <w:rPr>
          <w:rFonts w:ascii="Book Antiqua" w:hAnsi="Book Antiqua" w:cs="Times New Roman"/>
          <w:sz w:val="24"/>
          <w:szCs w:val="24"/>
        </w:rPr>
      </w:pPr>
    </w:p>
    <w:p w14:paraId="3369D1C0" w14:textId="1885B3AA" w:rsidR="00BB0335" w:rsidRPr="006F45AF" w:rsidRDefault="00792FCE" w:rsidP="006F45AF">
      <w:pPr>
        <w:spacing w:line="360" w:lineRule="auto"/>
        <w:rPr>
          <w:rFonts w:ascii="Book Antiqua" w:hAnsi="Book Antiqua" w:cs="Times New Roman"/>
          <w:b/>
          <w:sz w:val="24"/>
          <w:szCs w:val="24"/>
        </w:rPr>
      </w:pPr>
      <w:r w:rsidRPr="006F45AF">
        <w:rPr>
          <w:rFonts w:ascii="Book Antiqua" w:hAnsi="Book Antiqua" w:cs="Times New Roman"/>
          <w:b/>
          <w:sz w:val="24"/>
          <w:szCs w:val="24"/>
        </w:rPr>
        <w:t>RESULTS</w:t>
      </w:r>
    </w:p>
    <w:p w14:paraId="7DA083F8" w14:textId="5A62BBC8" w:rsidR="00BB0335" w:rsidRPr="006F45AF" w:rsidRDefault="00BB0335"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Patient characteristics</w:t>
      </w:r>
    </w:p>
    <w:p w14:paraId="11F3BD67" w14:textId="69F10A6F" w:rsidR="00BB0335" w:rsidRPr="006F45AF" w:rsidRDefault="00E97D22" w:rsidP="006F45AF">
      <w:pPr>
        <w:spacing w:line="360" w:lineRule="auto"/>
        <w:rPr>
          <w:rFonts w:ascii="Book Antiqua" w:hAnsi="Book Antiqua" w:cs="Times New Roman"/>
          <w:bCs/>
          <w:sz w:val="24"/>
          <w:szCs w:val="24"/>
        </w:rPr>
      </w:pPr>
      <w:r w:rsidRPr="006F45AF">
        <w:rPr>
          <w:rFonts w:ascii="Book Antiqua" w:hAnsi="Book Antiqua" w:cs="Times New Roman"/>
          <w:sz w:val="24"/>
          <w:szCs w:val="24"/>
        </w:rPr>
        <w:t xml:space="preserve">One hundred sixty-eight patients were </w:t>
      </w:r>
      <w:r w:rsidRPr="006F45AF">
        <w:rPr>
          <w:rFonts w:ascii="Book Antiqua" w:hAnsi="Book Antiqua" w:cs="Times New Roman"/>
          <w:bCs/>
          <w:sz w:val="24"/>
          <w:szCs w:val="24"/>
        </w:rPr>
        <w:t>included in this study</w:t>
      </w:r>
      <w:r w:rsidRPr="006F45AF">
        <w:rPr>
          <w:rFonts w:ascii="Book Antiqua" w:hAnsi="Book Antiqua" w:cs="Times New Roman"/>
          <w:sz w:val="24"/>
          <w:szCs w:val="24"/>
        </w:rPr>
        <w:t xml:space="preserve"> b</w:t>
      </w:r>
      <w:r w:rsidR="00BB0335" w:rsidRPr="006F45AF">
        <w:rPr>
          <w:rFonts w:ascii="Book Antiqua" w:hAnsi="Book Antiqua" w:cs="Times New Roman"/>
          <w:sz w:val="24"/>
          <w:szCs w:val="24"/>
        </w:rPr>
        <w:t>etween May 2006 and August 2015</w:t>
      </w:r>
      <w:r w:rsidR="00BB0335" w:rsidRPr="006F45AF">
        <w:rPr>
          <w:rFonts w:ascii="Book Antiqua" w:hAnsi="Book Antiqua" w:cs="Times New Roman"/>
          <w:bCs/>
          <w:sz w:val="24"/>
          <w:szCs w:val="24"/>
        </w:rPr>
        <w:t>. The median age was 61 years (range 27-85 years)</w:t>
      </w:r>
      <w:r w:rsidRPr="006F45AF">
        <w:rPr>
          <w:rFonts w:ascii="Book Antiqua" w:hAnsi="Book Antiqua" w:cs="Times New Roman"/>
          <w:bCs/>
          <w:sz w:val="24"/>
          <w:szCs w:val="24"/>
        </w:rPr>
        <w:t>, and</w:t>
      </w:r>
      <w:r w:rsidR="00BB0335" w:rsidRPr="006F45AF">
        <w:rPr>
          <w:rFonts w:ascii="Book Antiqua" w:hAnsi="Book Antiqua" w:cs="Times New Roman"/>
          <w:bCs/>
          <w:sz w:val="24"/>
          <w:szCs w:val="24"/>
        </w:rPr>
        <w:t xml:space="preserve"> </w:t>
      </w:r>
      <w:r w:rsidRPr="006F45AF">
        <w:rPr>
          <w:rFonts w:ascii="Book Antiqua" w:hAnsi="Book Antiqua" w:cs="Times New Roman"/>
          <w:bCs/>
          <w:sz w:val="24"/>
          <w:szCs w:val="24"/>
        </w:rPr>
        <w:t xml:space="preserve">the </w:t>
      </w:r>
      <w:r w:rsidRPr="006F45AF">
        <w:rPr>
          <w:rFonts w:ascii="Book Antiqua" w:hAnsi="Book Antiqua" w:cs="Times New Roman"/>
          <w:sz w:val="24"/>
          <w:szCs w:val="24"/>
        </w:rPr>
        <w:t>l</w:t>
      </w:r>
      <w:r w:rsidR="00BB0335" w:rsidRPr="006F45AF">
        <w:rPr>
          <w:rFonts w:ascii="Book Antiqua" w:hAnsi="Book Antiqua" w:cs="Times New Roman"/>
          <w:sz w:val="24"/>
          <w:szCs w:val="24"/>
        </w:rPr>
        <w:t>ast follow up day was July 5</w:t>
      </w:r>
      <w:r w:rsidR="00434F01" w:rsidRPr="006F45AF">
        <w:rPr>
          <w:rFonts w:ascii="Book Antiqua" w:hAnsi="Book Antiqua" w:cs="Times New Roman"/>
          <w:sz w:val="24"/>
          <w:szCs w:val="24"/>
        </w:rPr>
        <w:t>,</w:t>
      </w:r>
      <w:r w:rsidR="00BB0335" w:rsidRPr="006F45AF">
        <w:rPr>
          <w:rFonts w:ascii="Book Antiqua" w:hAnsi="Book Antiqua" w:cs="Times New Roman"/>
          <w:sz w:val="24"/>
          <w:szCs w:val="24"/>
        </w:rPr>
        <w:t xml:space="preserve"> 2016. </w:t>
      </w:r>
      <w:r w:rsidR="00BB0335" w:rsidRPr="006F45AF">
        <w:rPr>
          <w:rFonts w:ascii="Book Antiqua" w:eastAsia="Arial Unicode MS" w:hAnsi="Book Antiqua" w:cs="Times New Roman"/>
          <w:kern w:val="0"/>
          <w:sz w:val="24"/>
          <w:szCs w:val="24"/>
        </w:rPr>
        <w:t>All patients were regularly followed up</w:t>
      </w:r>
      <w:r w:rsidR="00434F01" w:rsidRPr="006F45AF">
        <w:rPr>
          <w:rFonts w:ascii="Book Antiqua" w:eastAsia="Arial Unicode MS" w:hAnsi="Book Antiqua" w:cs="Times New Roman"/>
          <w:kern w:val="0"/>
          <w:sz w:val="24"/>
          <w:szCs w:val="24"/>
        </w:rPr>
        <w:t xml:space="preserve"> with;</w:t>
      </w:r>
      <w:r w:rsidR="00BB0335" w:rsidRPr="006F45AF">
        <w:rPr>
          <w:rFonts w:ascii="Book Antiqua" w:eastAsia="Arial Unicode MS" w:hAnsi="Book Antiqua" w:cs="Times New Roman"/>
          <w:bCs/>
          <w:sz w:val="24"/>
          <w:szCs w:val="24"/>
        </w:rPr>
        <w:t xml:space="preserve"> </w:t>
      </w:r>
      <w:r w:rsidR="00434F01" w:rsidRPr="006F45AF">
        <w:rPr>
          <w:rFonts w:ascii="Book Antiqua" w:eastAsia="Arial Unicode MS" w:hAnsi="Book Antiqua" w:cs="Times New Roman"/>
          <w:bCs/>
          <w:sz w:val="24"/>
          <w:szCs w:val="24"/>
        </w:rPr>
        <w:t>the</w:t>
      </w:r>
      <w:r w:rsidR="00BB0335" w:rsidRPr="006F45AF">
        <w:rPr>
          <w:rFonts w:ascii="Book Antiqua" w:eastAsia="Arial Unicode MS" w:hAnsi="Book Antiqua" w:cs="Times New Roman"/>
          <w:bCs/>
          <w:sz w:val="24"/>
          <w:szCs w:val="24"/>
        </w:rPr>
        <w:t xml:space="preserve"> </w:t>
      </w:r>
      <w:r w:rsidR="00BB0335" w:rsidRPr="006F45AF">
        <w:rPr>
          <w:rFonts w:ascii="Book Antiqua" w:hAnsi="Book Antiqua" w:cs="Times New Roman"/>
          <w:bCs/>
          <w:sz w:val="24"/>
          <w:szCs w:val="24"/>
        </w:rPr>
        <w:t xml:space="preserve">median follow-up time </w:t>
      </w:r>
      <w:r w:rsidR="00434F01" w:rsidRPr="006F45AF">
        <w:rPr>
          <w:rFonts w:ascii="Book Antiqua" w:hAnsi="Book Antiqua" w:cs="Times New Roman"/>
          <w:bCs/>
          <w:sz w:val="24"/>
          <w:szCs w:val="24"/>
        </w:rPr>
        <w:t>was</w:t>
      </w:r>
      <w:r w:rsidR="00BB0335" w:rsidRPr="006F45AF">
        <w:rPr>
          <w:rFonts w:ascii="Book Antiqua" w:hAnsi="Book Antiqua" w:cs="Times New Roman"/>
          <w:bCs/>
          <w:sz w:val="24"/>
          <w:szCs w:val="24"/>
        </w:rPr>
        <w:t xml:space="preserve"> 17 </w:t>
      </w:r>
      <w:proofErr w:type="gramStart"/>
      <w:r w:rsidR="00BB0335" w:rsidRPr="006F45AF">
        <w:rPr>
          <w:rFonts w:ascii="Book Antiqua" w:hAnsi="Book Antiqua" w:cs="Times New Roman"/>
          <w:bCs/>
          <w:sz w:val="24"/>
          <w:szCs w:val="24"/>
        </w:rPr>
        <w:t>mo</w:t>
      </w:r>
      <w:proofErr w:type="gramEnd"/>
      <w:r w:rsidR="00BB0335" w:rsidRPr="006F45AF">
        <w:rPr>
          <w:rFonts w:ascii="Book Antiqua" w:hAnsi="Book Antiqua" w:cs="Times New Roman"/>
          <w:bCs/>
          <w:sz w:val="24"/>
          <w:szCs w:val="24"/>
        </w:rPr>
        <w:t xml:space="preserve">. Among all patients included in this study, 138 patients died, 14 patients </w:t>
      </w:r>
      <w:r w:rsidRPr="006F45AF">
        <w:rPr>
          <w:rFonts w:ascii="Book Antiqua" w:hAnsi="Book Antiqua" w:cs="Times New Roman"/>
          <w:bCs/>
          <w:sz w:val="24"/>
          <w:szCs w:val="24"/>
        </w:rPr>
        <w:t xml:space="preserve">were </w:t>
      </w:r>
      <w:r w:rsidR="00BB0335" w:rsidRPr="006F45AF">
        <w:rPr>
          <w:rFonts w:ascii="Book Antiqua" w:hAnsi="Book Antiqua" w:cs="Times New Roman"/>
          <w:bCs/>
          <w:sz w:val="24"/>
          <w:szCs w:val="24"/>
        </w:rPr>
        <w:t xml:space="preserve">lost </w:t>
      </w:r>
      <w:r w:rsidR="00434F01" w:rsidRPr="006F45AF">
        <w:rPr>
          <w:rFonts w:ascii="Book Antiqua" w:hAnsi="Book Antiqua" w:cs="Times New Roman"/>
          <w:bCs/>
          <w:sz w:val="24"/>
          <w:szCs w:val="24"/>
        </w:rPr>
        <w:t xml:space="preserve">during the </w:t>
      </w:r>
      <w:r w:rsidR="00BB0335" w:rsidRPr="006F45AF">
        <w:rPr>
          <w:rFonts w:ascii="Book Antiqua" w:hAnsi="Book Antiqua" w:cs="Times New Roman"/>
          <w:bCs/>
          <w:sz w:val="24"/>
          <w:szCs w:val="24"/>
        </w:rPr>
        <w:t>follow</w:t>
      </w:r>
      <w:r w:rsidR="00434F01" w:rsidRPr="006F45AF">
        <w:rPr>
          <w:rFonts w:ascii="Book Antiqua" w:hAnsi="Book Antiqua" w:cs="Times New Roman"/>
          <w:bCs/>
          <w:sz w:val="24"/>
          <w:szCs w:val="24"/>
        </w:rPr>
        <w:t>-</w:t>
      </w:r>
      <w:r w:rsidR="00BB0335" w:rsidRPr="006F45AF">
        <w:rPr>
          <w:rFonts w:ascii="Book Antiqua" w:hAnsi="Book Antiqua" w:cs="Times New Roman"/>
          <w:bCs/>
          <w:sz w:val="24"/>
          <w:szCs w:val="24"/>
        </w:rPr>
        <w:t>up</w:t>
      </w:r>
      <w:r w:rsidR="00434F01" w:rsidRPr="006F45AF">
        <w:rPr>
          <w:rFonts w:ascii="Book Antiqua" w:hAnsi="Book Antiqua" w:cs="Times New Roman"/>
          <w:bCs/>
          <w:sz w:val="24"/>
          <w:szCs w:val="24"/>
        </w:rPr>
        <w:t xml:space="preserve"> period</w:t>
      </w:r>
      <w:r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and 16 patients </w:t>
      </w:r>
      <w:r w:rsidRPr="006F45AF">
        <w:rPr>
          <w:rFonts w:ascii="Book Antiqua" w:hAnsi="Book Antiqua" w:cs="Times New Roman"/>
          <w:bCs/>
          <w:sz w:val="24"/>
          <w:szCs w:val="24"/>
        </w:rPr>
        <w:t xml:space="preserve">were </w:t>
      </w:r>
      <w:r w:rsidR="00BB0335" w:rsidRPr="006F45AF">
        <w:rPr>
          <w:rFonts w:ascii="Book Antiqua" w:hAnsi="Book Antiqua" w:cs="Times New Roman"/>
          <w:bCs/>
          <w:sz w:val="24"/>
          <w:szCs w:val="24"/>
        </w:rPr>
        <w:t xml:space="preserve">still alive. There were 135 LSP patients and 33 </w:t>
      </w:r>
      <w:r w:rsidR="00BB0335" w:rsidRPr="006F45AF">
        <w:rPr>
          <w:rFonts w:ascii="Book Antiqua" w:hAnsi="Book Antiqua" w:cs="Times New Roman"/>
          <w:bCs/>
          <w:sz w:val="24"/>
          <w:szCs w:val="24"/>
        </w:rPr>
        <w:lastRenderedPageBreak/>
        <w:t xml:space="preserve">RSP patients. Extrahepatic metastases accounted for more than half of all patients (94/168). There were 17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mutation patients</w:t>
      </w:r>
      <w:r w:rsidR="00B51ACA" w:rsidRPr="006F45AF">
        <w:rPr>
          <w:rFonts w:ascii="Book Antiqua" w:hAnsi="Book Antiqua" w:cs="Times New Roman"/>
          <w:bCs/>
          <w:sz w:val="24"/>
          <w:szCs w:val="24"/>
        </w:rPr>
        <w:t xml:space="preserve"> and</w:t>
      </w:r>
      <w:r w:rsidR="00BB0335" w:rsidRPr="006F45AF">
        <w:rPr>
          <w:rFonts w:ascii="Book Antiqua" w:hAnsi="Book Antiqua" w:cs="Times New Roman"/>
          <w:bCs/>
          <w:sz w:val="24"/>
          <w:szCs w:val="24"/>
        </w:rPr>
        <w:t xml:space="preserve"> 48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wild type patients </w:t>
      </w:r>
      <w:r w:rsidR="00B51ACA" w:rsidRPr="006F45AF">
        <w:rPr>
          <w:rFonts w:ascii="Book Antiqua" w:hAnsi="Book Antiqua" w:cs="Times New Roman"/>
          <w:bCs/>
          <w:sz w:val="24"/>
          <w:szCs w:val="24"/>
        </w:rPr>
        <w:t xml:space="preserve">among </w:t>
      </w:r>
      <w:r w:rsidR="00BB0335" w:rsidRPr="006F45AF">
        <w:rPr>
          <w:rFonts w:ascii="Book Antiqua" w:hAnsi="Book Antiqua" w:cs="Times New Roman"/>
          <w:bCs/>
          <w:sz w:val="24"/>
          <w:szCs w:val="24"/>
        </w:rPr>
        <w:t xml:space="preserve">LSP </w:t>
      </w:r>
      <w:r w:rsidR="00B51ACA" w:rsidRPr="006F45AF">
        <w:rPr>
          <w:rFonts w:ascii="Book Antiqua" w:hAnsi="Book Antiqua" w:cs="Times New Roman"/>
          <w:bCs/>
          <w:sz w:val="24"/>
          <w:szCs w:val="24"/>
        </w:rPr>
        <w:t xml:space="preserve">tumors </w:t>
      </w:r>
      <w:r w:rsidR="00BB0335" w:rsidRPr="006F45AF">
        <w:rPr>
          <w:rFonts w:ascii="Book Antiqua" w:hAnsi="Book Antiqua" w:cs="Times New Roman"/>
          <w:bCs/>
          <w:sz w:val="24"/>
          <w:szCs w:val="24"/>
        </w:rPr>
        <w:t xml:space="preserve">and </w:t>
      </w:r>
      <w:r w:rsidR="00B51ACA" w:rsidRPr="006F45AF">
        <w:rPr>
          <w:rFonts w:ascii="Book Antiqua" w:hAnsi="Book Antiqua" w:cs="Times New Roman"/>
          <w:bCs/>
          <w:sz w:val="24"/>
          <w:szCs w:val="24"/>
        </w:rPr>
        <w:t xml:space="preserve">eight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mutation patients</w:t>
      </w:r>
      <w:r w:rsidR="00B51ACA" w:rsidRPr="006F45AF">
        <w:rPr>
          <w:rFonts w:ascii="Book Antiqua" w:hAnsi="Book Antiqua" w:cs="Times New Roman"/>
          <w:bCs/>
          <w:sz w:val="24"/>
          <w:szCs w:val="24"/>
        </w:rPr>
        <w:t xml:space="preserve"> and</w:t>
      </w:r>
      <w:r w:rsidR="00BB0335" w:rsidRPr="006F45AF">
        <w:rPr>
          <w:rFonts w:ascii="Book Antiqua" w:hAnsi="Book Antiqua" w:cs="Times New Roman"/>
          <w:bCs/>
          <w:sz w:val="24"/>
          <w:szCs w:val="24"/>
        </w:rPr>
        <w:t xml:space="preserve"> </w:t>
      </w:r>
      <w:r w:rsidR="00B51ACA" w:rsidRPr="006F45AF">
        <w:rPr>
          <w:rFonts w:ascii="Book Antiqua" w:hAnsi="Book Antiqua" w:cs="Times New Roman"/>
          <w:bCs/>
          <w:sz w:val="24"/>
          <w:szCs w:val="24"/>
        </w:rPr>
        <w:t xml:space="preserve">seven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wild type patients </w:t>
      </w:r>
      <w:r w:rsidR="00B51ACA" w:rsidRPr="006F45AF">
        <w:rPr>
          <w:rFonts w:ascii="Book Antiqua" w:hAnsi="Book Antiqua" w:cs="Times New Roman"/>
          <w:bCs/>
          <w:sz w:val="24"/>
          <w:szCs w:val="24"/>
        </w:rPr>
        <w:t xml:space="preserve">among </w:t>
      </w:r>
      <w:r w:rsidR="00BB0335" w:rsidRPr="006F45AF">
        <w:rPr>
          <w:rFonts w:ascii="Book Antiqua" w:hAnsi="Book Antiqua" w:cs="Times New Roman"/>
          <w:bCs/>
          <w:sz w:val="24"/>
          <w:szCs w:val="24"/>
        </w:rPr>
        <w:t xml:space="preserve">RSP </w:t>
      </w:r>
      <w:r w:rsidR="00B51ACA" w:rsidRPr="006F45AF">
        <w:rPr>
          <w:rFonts w:ascii="Book Antiqua" w:hAnsi="Book Antiqua" w:cs="Times New Roman"/>
          <w:bCs/>
          <w:sz w:val="24"/>
          <w:szCs w:val="24"/>
        </w:rPr>
        <w:t>tumors</w:t>
      </w:r>
      <w:r w:rsidR="00BB0335" w:rsidRPr="006F45AF">
        <w:rPr>
          <w:rFonts w:ascii="Book Antiqua" w:hAnsi="Book Antiqua" w:cs="Times New Roman"/>
          <w:bCs/>
          <w:sz w:val="24"/>
          <w:szCs w:val="24"/>
        </w:rPr>
        <w:t xml:space="preserve">. </w:t>
      </w:r>
      <w:bookmarkStart w:id="18" w:name="OLE_LINK3"/>
      <w:r w:rsidR="00434F01" w:rsidRPr="006F45AF">
        <w:rPr>
          <w:rFonts w:ascii="Book Antiqua" w:hAnsi="Book Antiqua" w:cs="Times New Roman"/>
          <w:bCs/>
          <w:sz w:val="24"/>
          <w:szCs w:val="24"/>
        </w:rPr>
        <w:t>The b</w:t>
      </w:r>
      <w:r w:rsidR="00BB0335" w:rsidRPr="006F45AF">
        <w:rPr>
          <w:rFonts w:ascii="Book Antiqua" w:hAnsi="Book Antiqua" w:cs="Times New Roman"/>
          <w:bCs/>
          <w:sz w:val="24"/>
          <w:szCs w:val="24"/>
        </w:rPr>
        <w:t>aseline information of patient</w:t>
      </w:r>
      <w:bookmarkEnd w:id="18"/>
      <w:r w:rsidR="00BB0335" w:rsidRPr="006F45AF">
        <w:rPr>
          <w:rFonts w:ascii="Book Antiqua" w:hAnsi="Book Antiqua" w:cs="Times New Roman"/>
          <w:bCs/>
          <w:sz w:val="24"/>
          <w:szCs w:val="24"/>
        </w:rPr>
        <w:t>s, disease</w:t>
      </w:r>
      <w:r w:rsidR="00B51ACA"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and treatment characteristics by primary tumor location are shown in Table 1. </w:t>
      </w:r>
      <w:r w:rsidR="00B51ACA" w:rsidRPr="006F45AF">
        <w:rPr>
          <w:rFonts w:ascii="Book Antiqua" w:hAnsi="Book Antiqua" w:cs="Times New Roman"/>
          <w:bCs/>
          <w:sz w:val="24"/>
          <w:szCs w:val="24"/>
        </w:rPr>
        <w:t xml:space="preserve">Eighty-nine </w:t>
      </w:r>
      <w:r w:rsidR="00BB0335" w:rsidRPr="006F45AF">
        <w:rPr>
          <w:rFonts w:ascii="Book Antiqua" w:hAnsi="Book Antiqua" w:cs="Times New Roman"/>
          <w:bCs/>
          <w:sz w:val="24"/>
          <w:szCs w:val="24"/>
        </w:rPr>
        <w:t xml:space="preserve">(65.9%) LSP patients </w:t>
      </w:r>
      <w:r w:rsidR="00B51ACA" w:rsidRPr="006F45AF">
        <w:rPr>
          <w:rFonts w:ascii="Book Antiqua" w:hAnsi="Book Antiqua" w:cs="Times New Roman"/>
          <w:bCs/>
          <w:sz w:val="24"/>
          <w:szCs w:val="24"/>
        </w:rPr>
        <w:t xml:space="preserve">were previously administered </w:t>
      </w:r>
      <w:r w:rsidR="00BB0335" w:rsidRPr="006F45AF">
        <w:rPr>
          <w:rFonts w:ascii="Book Antiqua" w:hAnsi="Book Antiqua" w:cs="Times New Roman"/>
          <w:bCs/>
          <w:sz w:val="24"/>
          <w:szCs w:val="24"/>
        </w:rPr>
        <w:t>first-line systemic chemotherapy</w:t>
      </w:r>
      <w:r w:rsidR="00B51ACA"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and 46 (34.1%) patients </w:t>
      </w:r>
      <w:r w:rsidR="00B51ACA" w:rsidRPr="006F45AF">
        <w:rPr>
          <w:rFonts w:ascii="Book Antiqua" w:hAnsi="Book Antiqua" w:cs="Times New Roman"/>
          <w:bCs/>
          <w:sz w:val="24"/>
          <w:szCs w:val="24"/>
        </w:rPr>
        <w:t xml:space="preserve">were given </w:t>
      </w:r>
      <w:r w:rsidR="00BB0335" w:rsidRPr="006F45AF">
        <w:rPr>
          <w:rFonts w:ascii="Book Antiqua" w:hAnsi="Book Antiqua" w:cs="Times New Roman"/>
          <w:bCs/>
          <w:sz w:val="24"/>
          <w:szCs w:val="24"/>
        </w:rPr>
        <w:t xml:space="preserve">second-line or subsequent </w:t>
      </w:r>
      <w:r w:rsidR="00B51ACA" w:rsidRPr="006F45AF">
        <w:rPr>
          <w:rFonts w:ascii="Book Antiqua" w:hAnsi="Book Antiqua" w:cs="Times New Roman"/>
          <w:bCs/>
          <w:sz w:val="24"/>
          <w:szCs w:val="24"/>
        </w:rPr>
        <w:t>therapies</w:t>
      </w:r>
      <w:r w:rsidR="00BB0335" w:rsidRPr="006F45AF">
        <w:rPr>
          <w:rFonts w:ascii="Book Antiqua" w:hAnsi="Book Antiqua" w:cs="Times New Roman"/>
          <w:bCs/>
          <w:sz w:val="24"/>
          <w:szCs w:val="24"/>
        </w:rPr>
        <w:t xml:space="preserve">. </w:t>
      </w:r>
      <w:r w:rsidR="00B51ACA" w:rsidRPr="006F45AF">
        <w:rPr>
          <w:rFonts w:ascii="Book Antiqua" w:hAnsi="Book Antiqua" w:cs="Times New Roman"/>
          <w:bCs/>
          <w:sz w:val="24"/>
          <w:szCs w:val="24"/>
        </w:rPr>
        <w:t>Twenty-four</w:t>
      </w:r>
      <w:r w:rsidR="00BB0335" w:rsidRPr="006F45AF">
        <w:rPr>
          <w:rFonts w:ascii="Book Antiqua" w:hAnsi="Book Antiqua" w:cs="Times New Roman"/>
          <w:bCs/>
          <w:sz w:val="24"/>
          <w:szCs w:val="24"/>
        </w:rPr>
        <w:t xml:space="preserve"> (72.7%) RSP patients </w:t>
      </w:r>
      <w:r w:rsidR="00B51ACA" w:rsidRPr="006F45AF">
        <w:rPr>
          <w:rFonts w:ascii="Book Antiqua" w:hAnsi="Book Antiqua" w:cs="Times New Roman"/>
          <w:bCs/>
          <w:sz w:val="24"/>
          <w:szCs w:val="24"/>
        </w:rPr>
        <w:t xml:space="preserve">received </w:t>
      </w:r>
      <w:r w:rsidR="00BB0335" w:rsidRPr="006F45AF">
        <w:rPr>
          <w:rFonts w:ascii="Book Antiqua" w:hAnsi="Book Antiqua" w:cs="Times New Roman"/>
          <w:bCs/>
          <w:sz w:val="24"/>
          <w:szCs w:val="24"/>
        </w:rPr>
        <w:t>first-line systemic chemotherapy</w:t>
      </w:r>
      <w:r w:rsidR="00B51ACA"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and </w:t>
      </w:r>
      <w:r w:rsidR="00B51ACA" w:rsidRPr="006F45AF">
        <w:rPr>
          <w:rFonts w:ascii="Book Antiqua" w:hAnsi="Book Antiqua" w:cs="Times New Roman"/>
          <w:bCs/>
          <w:sz w:val="24"/>
          <w:szCs w:val="24"/>
        </w:rPr>
        <w:t xml:space="preserve">nine </w:t>
      </w:r>
      <w:r w:rsidR="00BB0335" w:rsidRPr="006F45AF">
        <w:rPr>
          <w:rFonts w:ascii="Book Antiqua" w:hAnsi="Book Antiqua" w:cs="Times New Roman"/>
          <w:bCs/>
          <w:sz w:val="24"/>
          <w:szCs w:val="24"/>
        </w:rPr>
        <w:t xml:space="preserve">(27.3%) patients </w:t>
      </w:r>
      <w:r w:rsidR="00B51ACA" w:rsidRPr="006F45AF">
        <w:rPr>
          <w:rFonts w:ascii="Book Antiqua" w:hAnsi="Book Antiqua" w:cs="Times New Roman"/>
          <w:bCs/>
          <w:sz w:val="24"/>
          <w:szCs w:val="24"/>
        </w:rPr>
        <w:t xml:space="preserve">received </w:t>
      </w:r>
      <w:r w:rsidR="00BB0335" w:rsidRPr="006F45AF">
        <w:rPr>
          <w:rFonts w:ascii="Book Antiqua" w:hAnsi="Book Antiqua" w:cs="Times New Roman"/>
          <w:bCs/>
          <w:sz w:val="24"/>
          <w:szCs w:val="24"/>
        </w:rPr>
        <w:t xml:space="preserve">second-line or subsequent lines </w:t>
      </w:r>
      <w:r w:rsidR="00B51ACA" w:rsidRPr="006F45AF">
        <w:rPr>
          <w:rFonts w:ascii="Book Antiqua" w:hAnsi="Book Antiqua" w:cs="Times New Roman"/>
          <w:bCs/>
          <w:sz w:val="24"/>
          <w:szCs w:val="24"/>
        </w:rPr>
        <w:t xml:space="preserve">of </w:t>
      </w:r>
      <w:r w:rsidR="00792FCE" w:rsidRPr="006F45AF">
        <w:rPr>
          <w:rFonts w:ascii="Book Antiqua" w:hAnsi="Book Antiqua" w:cs="Times New Roman"/>
          <w:bCs/>
          <w:sz w:val="24"/>
          <w:szCs w:val="24"/>
        </w:rPr>
        <w:t>chemotherapy.</w:t>
      </w:r>
    </w:p>
    <w:p w14:paraId="4EB5D915" w14:textId="5DB6D80F" w:rsidR="00BB0335" w:rsidRPr="006F45AF" w:rsidRDefault="00BB0335" w:rsidP="006F45AF">
      <w:pPr>
        <w:autoSpaceDE w:val="0"/>
        <w:autoSpaceDN w:val="0"/>
        <w:adjustRightInd w:val="0"/>
        <w:spacing w:line="360" w:lineRule="auto"/>
        <w:ind w:firstLineChars="250" w:firstLine="600"/>
        <w:rPr>
          <w:rFonts w:ascii="Book Antiqua" w:hAnsi="Book Antiqua" w:cs="Times New Roman"/>
          <w:bCs/>
          <w:sz w:val="24"/>
          <w:szCs w:val="24"/>
        </w:rPr>
      </w:pPr>
      <w:r w:rsidRPr="006F45AF">
        <w:rPr>
          <w:rFonts w:ascii="Book Antiqua" w:hAnsi="Book Antiqua" w:cs="Times New Roman"/>
          <w:sz w:val="24"/>
          <w:szCs w:val="24"/>
        </w:rPr>
        <w:t>Patients were injected with 20</w:t>
      </w:r>
      <w:r w:rsidR="00434F01" w:rsidRPr="006F45AF">
        <w:rPr>
          <w:rFonts w:ascii="Book Antiqua" w:hAnsi="Book Antiqua" w:cs="Times New Roman"/>
          <w:sz w:val="24"/>
          <w:szCs w:val="24"/>
        </w:rPr>
        <w:t>-</w:t>
      </w:r>
      <w:r w:rsidRPr="006F45AF">
        <w:rPr>
          <w:rFonts w:ascii="Book Antiqua" w:hAnsi="Book Antiqua" w:cs="Times New Roman"/>
          <w:sz w:val="24"/>
          <w:szCs w:val="24"/>
        </w:rPr>
        <w:t xml:space="preserve">40 mg </w:t>
      </w:r>
      <w:proofErr w:type="spellStart"/>
      <w:r w:rsidRPr="006F45AF">
        <w:rPr>
          <w:rFonts w:ascii="Book Antiqua" w:hAnsi="Book Antiqua" w:cs="Times New Roman"/>
          <w:sz w:val="24"/>
          <w:szCs w:val="24"/>
        </w:rPr>
        <w:t>epirubicin</w:t>
      </w:r>
      <w:proofErr w:type="spellEnd"/>
      <w:r w:rsidRPr="006F45AF">
        <w:rPr>
          <w:rFonts w:ascii="Book Antiqua" w:hAnsi="Book Antiqua" w:cs="Times New Roman"/>
          <w:sz w:val="24"/>
          <w:szCs w:val="24"/>
        </w:rPr>
        <w:t xml:space="preserve"> hydrochloride after routine arteriography by artery catheter</w:t>
      </w:r>
      <w:r w:rsidR="00B51ACA" w:rsidRPr="006F45AF">
        <w:rPr>
          <w:rFonts w:ascii="Book Antiqua" w:hAnsi="Book Antiqua" w:cs="Times New Roman"/>
          <w:sz w:val="24"/>
          <w:szCs w:val="24"/>
        </w:rPr>
        <w:t>, and</w:t>
      </w:r>
      <w:r w:rsidRPr="006F45AF">
        <w:rPr>
          <w:rFonts w:ascii="Book Antiqua" w:hAnsi="Book Antiqua" w:cs="Times New Roman"/>
          <w:sz w:val="24"/>
          <w:szCs w:val="24"/>
        </w:rPr>
        <w:t xml:space="preserve"> iodipin </w:t>
      </w:r>
      <w:r w:rsidR="00B51ACA" w:rsidRPr="006F45AF">
        <w:rPr>
          <w:rFonts w:ascii="Book Antiqua" w:hAnsi="Book Antiqua" w:cs="Times New Roman"/>
          <w:sz w:val="24"/>
          <w:szCs w:val="24"/>
        </w:rPr>
        <w:t>was</w:t>
      </w:r>
      <w:r w:rsidRPr="006F45AF">
        <w:rPr>
          <w:rFonts w:ascii="Book Antiqua" w:hAnsi="Book Antiqua" w:cs="Times New Roman"/>
          <w:sz w:val="24"/>
          <w:szCs w:val="24"/>
        </w:rPr>
        <w:t xml:space="preserve"> injected when obvious blood supply </w:t>
      </w:r>
      <w:r w:rsidR="00B51ACA" w:rsidRPr="006F45AF">
        <w:rPr>
          <w:rFonts w:ascii="Book Antiqua" w:hAnsi="Book Antiqua" w:cs="Times New Roman"/>
          <w:sz w:val="24"/>
          <w:szCs w:val="24"/>
        </w:rPr>
        <w:t>was</w:t>
      </w:r>
      <w:r w:rsidRPr="006F45AF">
        <w:rPr>
          <w:rFonts w:ascii="Book Antiqua" w:hAnsi="Book Antiqua" w:cs="Times New Roman"/>
          <w:sz w:val="24"/>
          <w:szCs w:val="24"/>
        </w:rPr>
        <w:t xml:space="preserve"> found in the arteriography. Chemotherapy agents </w:t>
      </w:r>
      <w:r w:rsidR="00B51ACA" w:rsidRPr="006F45AF">
        <w:rPr>
          <w:rFonts w:ascii="Book Antiqua" w:hAnsi="Book Antiqua" w:cs="Times New Roman"/>
          <w:sz w:val="24"/>
          <w:szCs w:val="24"/>
        </w:rPr>
        <w:t xml:space="preserve">administered </w:t>
      </w:r>
      <w:r w:rsidRPr="006F45AF">
        <w:rPr>
          <w:rFonts w:ascii="Book Antiqua" w:hAnsi="Book Antiqua" w:cs="Times New Roman"/>
          <w:sz w:val="24"/>
          <w:szCs w:val="24"/>
        </w:rPr>
        <w:t xml:space="preserve">through the catheter after chemoembolization </w:t>
      </w:r>
      <w:r w:rsidR="00B51ACA" w:rsidRPr="006F45AF">
        <w:rPr>
          <w:rFonts w:ascii="Book Antiqua" w:hAnsi="Book Antiqua" w:cs="Times New Roman"/>
          <w:sz w:val="24"/>
          <w:szCs w:val="24"/>
        </w:rPr>
        <w:t xml:space="preserve">included </w:t>
      </w:r>
      <w:proofErr w:type="spellStart"/>
      <w:r w:rsidRPr="006F45AF">
        <w:rPr>
          <w:rFonts w:ascii="Book Antiqua" w:hAnsi="Book Antiqua" w:cs="Times New Roman"/>
          <w:sz w:val="24"/>
          <w:szCs w:val="24"/>
        </w:rPr>
        <w:t>oxaliplatin</w:t>
      </w:r>
      <w:proofErr w:type="spellEnd"/>
      <w:r w:rsidRPr="006F45AF">
        <w:rPr>
          <w:rFonts w:ascii="Book Antiqua" w:hAnsi="Book Antiqua" w:cs="Times New Roman"/>
          <w:sz w:val="24"/>
          <w:szCs w:val="24"/>
        </w:rPr>
        <w:t xml:space="preserve"> </w:t>
      </w:r>
      <w:r w:rsidR="00B51ACA" w:rsidRPr="006F45AF">
        <w:rPr>
          <w:rFonts w:ascii="Book Antiqua" w:hAnsi="Book Antiqua" w:cs="Times New Roman"/>
          <w:sz w:val="24"/>
          <w:szCs w:val="24"/>
        </w:rPr>
        <w:t>(</w:t>
      </w:r>
      <w:r w:rsidRPr="006F45AF">
        <w:rPr>
          <w:rFonts w:ascii="Book Antiqua" w:hAnsi="Book Antiqua" w:cs="Times New Roman"/>
          <w:sz w:val="24"/>
          <w:szCs w:val="24"/>
        </w:rPr>
        <w:t>85 mg/m</w:t>
      </w:r>
      <w:r w:rsidRPr="006F45AF">
        <w:rPr>
          <w:rFonts w:ascii="Book Antiqua" w:hAnsi="Book Antiqua" w:cs="Times New Roman"/>
          <w:sz w:val="24"/>
          <w:szCs w:val="24"/>
          <w:vertAlign w:val="superscript"/>
        </w:rPr>
        <w:t>2</w:t>
      </w:r>
      <w:r w:rsidR="00B51ACA" w:rsidRPr="006F45AF">
        <w:rPr>
          <w:rFonts w:ascii="Book Antiqua" w:hAnsi="Book Antiqua" w:cs="Times New Roman"/>
          <w:sz w:val="24"/>
          <w:szCs w:val="24"/>
        </w:rPr>
        <w:t>)</w:t>
      </w:r>
      <w:r w:rsidRPr="006F45AF">
        <w:rPr>
          <w:rFonts w:ascii="Book Antiqua" w:hAnsi="Book Antiqua" w:cs="Times New Roman"/>
          <w:sz w:val="24"/>
          <w:szCs w:val="24"/>
        </w:rPr>
        <w:t xml:space="preserve"> or irinotecan</w:t>
      </w:r>
      <w:r w:rsidR="00B51ACA" w:rsidRPr="006F45AF">
        <w:rPr>
          <w:rFonts w:ascii="Book Antiqua" w:hAnsi="Book Antiqua" w:cs="Times New Roman"/>
          <w:sz w:val="24"/>
          <w:szCs w:val="24"/>
        </w:rPr>
        <w:t xml:space="preserve"> (</w:t>
      </w:r>
      <w:r w:rsidRPr="006F45AF">
        <w:rPr>
          <w:rFonts w:ascii="Book Antiqua" w:hAnsi="Book Antiqua" w:cs="Times New Roman"/>
          <w:sz w:val="24"/>
          <w:szCs w:val="24"/>
        </w:rPr>
        <w:t>180 mg/m</w:t>
      </w:r>
      <w:r w:rsidRPr="006F45AF">
        <w:rPr>
          <w:rFonts w:ascii="Book Antiqua" w:hAnsi="Book Antiqua" w:cs="Times New Roman"/>
          <w:sz w:val="24"/>
          <w:szCs w:val="24"/>
          <w:vertAlign w:val="superscript"/>
        </w:rPr>
        <w:t>2</w:t>
      </w:r>
      <w:r w:rsidR="00B51ACA" w:rsidRPr="006F45AF">
        <w:rPr>
          <w:rFonts w:ascii="Book Antiqua" w:hAnsi="Book Antiqua" w:cs="Times New Roman"/>
          <w:sz w:val="24"/>
          <w:szCs w:val="24"/>
        </w:rPr>
        <w:t>)</w:t>
      </w:r>
      <w:r w:rsidRPr="006F45AF">
        <w:rPr>
          <w:rFonts w:ascii="Book Antiqua" w:hAnsi="Book Antiqua" w:cs="Times New Roman"/>
          <w:sz w:val="24"/>
          <w:szCs w:val="24"/>
          <w:vertAlign w:val="superscript"/>
        </w:rPr>
        <w:t xml:space="preserve"> </w:t>
      </w:r>
      <w:r w:rsidR="00B51ACA" w:rsidRPr="006F45AF">
        <w:rPr>
          <w:rFonts w:ascii="Book Antiqua" w:hAnsi="Book Antiqua" w:cs="Times New Roman"/>
          <w:sz w:val="24"/>
          <w:szCs w:val="24"/>
        </w:rPr>
        <w:t>over four</w:t>
      </w:r>
      <w:r w:rsidRPr="006F45AF">
        <w:rPr>
          <w:rFonts w:ascii="Book Antiqua" w:hAnsi="Book Antiqua" w:cs="Times New Roman"/>
          <w:sz w:val="24"/>
          <w:szCs w:val="24"/>
        </w:rPr>
        <w:t xml:space="preserve"> h, </w:t>
      </w:r>
      <w:r w:rsidRPr="006F45AF">
        <w:rPr>
          <w:rFonts w:ascii="Book Antiqua" w:eastAsia="Arial Unicode MS" w:hAnsi="Book Antiqua" w:cs="Times New Roman"/>
          <w:bCs/>
          <w:sz w:val="24"/>
          <w:szCs w:val="24"/>
        </w:rPr>
        <w:t>followed by 5-</w:t>
      </w:r>
      <w:r w:rsidR="00B51ACA" w:rsidRPr="006F45AF">
        <w:rPr>
          <w:rFonts w:ascii="Book Antiqua" w:eastAsia="Arial Unicode MS" w:hAnsi="Book Antiqua" w:cs="Times New Roman"/>
          <w:bCs/>
          <w:sz w:val="24"/>
          <w:szCs w:val="24"/>
        </w:rPr>
        <w:t>FU</w:t>
      </w:r>
      <w:r w:rsidRPr="006F45AF">
        <w:rPr>
          <w:rFonts w:ascii="Book Antiqua" w:eastAsia="Arial Unicode MS" w:hAnsi="Book Antiqua" w:cs="Times New Roman"/>
          <w:sz w:val="24"/>
          <w:szCs w:val="24"/>
        </w:rPr>
        <w:t xml:space="preserve"> </w:t>
      </w:r>
      <w:r w:rsidR="00B51ACA" w:rsidRPr="006F45AF">
        <w:rPr>
          <w:rFonts w:ascii="Book Antiqua" w:eastAsia="Arial Unicode MS" w:hAnsi="Book Antiqua" w:cs="Times New Roman"/>
          <w:sz w:val="24"/>
          <w:szCs w:val="24"/>
        </w:rPr>
        <w:t>(</w:t>
      </w:r>
      <w:r w:rsidRPr="006F45AF">
        <w:rPr>
          <w:rFonts w:ascii="Book Antiqua" w:eastAsia="Arial Unicode MS" w:hAnsi="Book Antiqua" w:cs="Times New Roman"/>
          <w:bCs/>
          <w:sz w:val="24"/>
          <w:szCs w:val="24"/>
        </w:rPr>
        <w:t>2000 mg/m</w:t>
      </w:r>
      <w:r w:rsidRPr="006F45AF">
        <w:rPr>
          <w:rFonts w:ascii="Book Antiqua" w:eastAsia="Arial Unicode MS" w:hAnsi="Book Antiqua" w:cs="Times New Roman"/>
          <w:bCs/>
          <w:sz w:val="24"/>
          <w:szCs w:val="24"/>
          <w:vertAlign w:val="superscript"/>
        </w:rPr>
        <w:t>2</w:t>
      </w:r>
      <w:r w:rsidR="00B51ACA" w:rsidRPr="006F45AF">
        <w:rPr>
          <w:rFonts w:ascii="Book Antiqua" w:eastAsia="Arial Unicode MS" w:hAnsi="Book Antiqua" w:cs="Times New Roman"/>
          <w:bCs/>
          <w:sz w:val="24"/>
          <w:szCs w:val="24"/>
        </w:rPr>
        <w:t>) administered</w:t>
      </w:r>
      <w:r w:rsidRPr="006F45AF">
        <w:rPr>
          <w:rFonts w:ascii="Book Antiqua" w:eastAsia="Arial Unicode MS" w:hAnsi="Book Antiqua" w:cs="Times New Roman"/>
          <w:bCs/>
          <w:sz w:val="24"/>
          <w:szCs w:val="24"/>
          <w:vertAlign w:val="superscript"/>
        </w:rPr>
        <w:t xml:space="preserve"> </w:t>
      </w:r>
      <w:r w:rsidR="00B51ACA" w:rsidRPr="006F45AF">
        <w:rPr>
          <w:rFonts w:ascii="Book Antiqua" w:eastAsia="Arial Unicode MS" w:hAnsi="Book Antiqua" w:cs="Times New Roman"/>
          <w:bCs/>
          <w:sz w:val="24"/>
          <w:szCs w:val="24"/>
        </w:rPr>
        <w:t>over approximately</w:t>
      </w:r>
      <w:r w:rsidRPr="006F45AF">
        <w:rPr>
          <w:rFonts w:ascii="Book Antiqua" w:eastAsia="Arial Unicode MS" w:hAnsi="Book Antiqua" w:cs="Times New Roman"/>
          <w:bCs/>
          <w:sz w:val="24"/>
          <w:szCs w:val="24"/>
        </w:rPr>
        <w:t xml:space="preserve"> 44 h and CF </w:t>
      </w:r>
      <w:r w:rsidR="00B51ACA" w:rsidRPr="006F45AF">
        <w:rPr>
          <w:rFonts w:ascii="Book Antiqua" w:eastAsia="Arial Unicode MS" w:hAnsi="Book Antiqua" w:cs="Times New Roman"/>
          <w:bCs/>
          <w:sz w:val="24"/>
          <w:szCs w:val="24"/>
        </w:rPr>
        <w:t>(</w:t>
      </w:r>
      <w:r w:rsidR="00DC2957" w:rsidRPr="006F45AF">
        <w:rPr>
          <w:rFonts w:ascii="Book Antiqua" w:eastAsia="Arial Unicode MS" w:hAnsi="Book Antiqua" w:cs="Times New Roman"/>
          <w:bCs/>
          <w:sz w:val="24"/>
          <w:szCs w:val="24"/>
        </w:rPr>
        <w:t>200 m</w:t>
      </w:r>
      <w:r w:rsidRPr="006F45AF">
        <w:rPr>
          <w:rFonts w:ascii="Book Antiqua" w:eastAsia="Arial Unicode MS" w:hAnsi="Book Antiqua" w:cs="Times New Roman"/>
          <w:bCs/>
          <w:sz w:val="24"/>
          <w:szCs w:val="24"/>
        </w:rPr>
        <w:t>g /m</w:t>
      </w:r>
      <w:r w:rsidRPr="006F45AF">
        <w:rPr>
          <w:rFonts w:ascii="Book Antiqua" w:eastAsia="Arial Unicode MS" w:hAnsi="Book Antiqua" w:cs="Times New Roman"/>
          <w:bCs/>
          <w:sz w:val="24"/>
          <w:szCs w:val="24"/>
          <w:vertAlign w:val="superscript"/>
        </w:rPr>
        <w:t>2</w:t>
      </w:r>
      <w:r w:rsidR="00B51ACA" w:rsidRPr="006F45AF">
        <w:rPr>
          <w:rFonts w:ascii="Book Antiqua" w:eastAsia="Arial Unicode MS" w:hAnsi="Book Antiqua" w:cs="Times New Roman"/>
          <w:bCs/>
          <w:sz w:val="24"/>
          <w:szCs w:val="24"/>
        </w:rPr>
        <w:t>)</w:t>
      </w:r>
      <w:r w:rsidRPr="006F45AF">
        <w:rPr>
          <w:rFonts w:ascii="Book Antiqua" w:eastAsia="Arial Unicode MS" w:hAnsi="Book Antiqua" w:cs="Times New Roman"/>
          <w:bCs/>
          <w:sz w:val="24"/>
          <w:szCs w:val="24"/>
        </w:rPr>
        <w:t xml:space="preserve"> </w:t>
      </w:r>
      <w:r w:rsidR="00B51ACA" w:rsidRPr="006F45AF">
        <w:rPr>
          <w:rFonts w:ascii="Book Antiqua" w:eastAsia="Arial Unicode MS" w:hAnsi="Book Antiqua" w:cs="Times New Roman"/>
          <w:bCs/>
          <w:sz w:val="24"/>
          <w:szCs w:val="24"/>
        </w:rPr>
        <w:t xml:space="preserve">over </w:t>
      </w:r>
      <w:r w:rsidRPr="006F45AF">
        <w:rPr>
          <w:rFonts w:ascii="Book Antiqua" w:eastAsia="Arial Unicode MS" w:hAnsi="Book Antiqua" w:cs="Times New Roman"/>
          <w:bCs/>
          <w:sz w:val="24"/>
          <w:szCs w:val="24"/>
        </w:rPr>
        <w:t xml:space="preserve">2-4 h </w:t>
      </w:r>
      <w:r w:rsidRPr="006F45AF">
        <w:rPr>
          <w:rFonts w:ascii="Book Antiqua" w:eastAsia="Arial Unicode MS" w:hAnsi="Book Antiqua" w:cs="Times New Roman"/>
          <w:bCs/>
          <w:i/>
          <w:sz w:val="24"/>
          <w:szCs w:val="24"/>
        </w:rPr>
        <w:t>vs</w:t>
      </w:r>
      <w:r w:rsidRPr="006F45AF">
        <w:rPr>
          <w:rFonts w:ascii="Book Antiqua" w:eastAsia="Arial Unicode MS" w:hAnsi="Book Antiqua" w:cs="Times New Roman"/>
          <w:bCs/>
          <w:sz w:val="24"/>
          <w:szCs w:val="24"/>
        </w:rPr>
        <w:t xml:space="preserve"> </w:t>
      </w:r>
      <w:r w:rsidRPr="006F45AF">
        <w:rPr>
          <w:rFonts w:ascii="Book Antiqua" w:eastAsia="Arial Unicode MS" w:hAnsi="Book Antiqua" w:cs="Times New Roman"/>
          <w:kern w:val="0"/>
          <w:sz w:val="24"/>
          <w:szCs w:val="24"/>
        </w:rPr>
        <w:t>peripheral vein</w:t>
      </w:r>
      <w:r w:rsidRPr="006F45AF">
        <w:rPr>
          <w:rFonts w:ascii="Book Antiqua" w:eastAsia="Arial Unicode MS" w:hAnsi="Book Antiqua" w:cs="Times New Roman"/>
          <w:bCs/>
          <w:sz w:val="24"/>
          <w:szCs w:val="24"/>
        </w:rPr>
        <w:t xml:space="preserve">, </w:t>
      </w:r>
      <w:r w:rsidRPr="006F45AF">
        <w:rPr>
          <w:rFonts w:ascii="Book Antiqua" w:hAnsi="Book Antiqua" w:cs="Times New Roman"/>
          <w:sz w:val="24"/>
          <w:szCs w:val="24"/>
        </w:rPr>
        <w:t xml:space="preserve">combined with/without bevacizumab </w:t>
      </w:r>
      <w:r w:rsidR="00B51ACA" w:rsidRPr="006F45AF">
        <w:rPr>
          <w:rFonts w:ascii="Book Antiqua" w:hAnsi="Book Antiqua" w:cs="Times New Roman"/>
          <w:sz w:val="24"/>
          <w:szCs w:val="24"/>
        </w:rPr>
        <w:t>(</w:t>
      </w:r>
      <w:r w:rsidRPr="006F45AF">
        <w:rPr>
          <w:rFonts w:ascii="Book Antiqua" w:hAnsi="Book Antiqua" w:cs="Times New Roman"/>
          <w:sz w:val="24"/>
          <w:szCs w:val="24"/>
        </w:rPr>
        <w:t>7.5 mg/kg</w:t>
      </w:r>
      <w:r w:rsidR="00B51ACA" w:rsidRPr="006F45AF">
        <w:rPr>
          <w:rFonts w:ascii="Book Antiqua" w:hAnsi="Book Antiqua" w:cs="Times New Roman"/>
          <w:sz w:val="24"/>
          <w:szCs w:val="24"/>
        </w:rPr>
        <w:t>)</w:t>
      </w:r>
      <w:r w:rsidRPr="006F45AF">
        <w:rPr>
          <w:rFonts w:ascii="Book Antiqua" w:hAnsi="Book Antiqua" w:cs="Times New Roman"/>
          <w:sz w:val="24"/>
          <w:szCs w:val="24"/>
        </w:rPr>
        <w:t xml:space="preserve"> or </w:t>
      </w:r>
      <w:proofErr w:type="spellStart"/>
      <w:r w:rsidRPr="006F45AF">
        <w:rPr>
          <w:rFonts w:ascii="Book Antiqua" w:hAnsi="Book Antiqua" w:cs="Times New Roman"/>
          <w:sz w:val="24"/>
          <w:szCs w:val="24"/>
        </w:rPr>
        <w:t>cetuximab</w:t>
      </w:r>
      <w:proofErr w:type="spellEnd"/>
      <w:r w:rsidRPr="006F45AF">
        <w:rPr>
          <w:rFonts w:ascii="Book Antiqua" w:hAnsi="Book Antiqua" w:cs="Times New Roman"/>
          <w:sz w:val="24"/>
          <w:szCs w:val="24"/>
        </w:rPr>
        <w:t xml:space="preserve"> </w:t>
      </w:r>
      <w:r w:rsidR="00B51ACA" w:rsidRPr="006F45AF">
        <w:rPr>
          <w:rFonts w:ascii="Book Antiqua" w:hAnsi="Book Antiqua" w:cs="Times New Roman"/>
          <w:sz w:val="24"/>
          <w:szCs w:val="24"/>
        </w:rPr>
        <w:t>(</w:t>
      </w:r>
      <w:r w:rsidR="00DC2957" w:rsidRPr="006F45AF">
        <w:rPr>
          <w:rFonts w:ascii="Book Antiqua" w:hAnsi="Book Antiqua" w:cs="Times New Roman"/>
          <w:sz w:val="24"/>
          <w:szCs w:val="24"/>
        </w:rPr>
        <w:t>250 m</w:t>
      </w:r>
      <w:r w:rsidRPr="006F45AF">
        <w:rPr>
          <w:rFonts w:ascii="Book Antiqua" w:hAnsi="Book Antiqua" w:cs="Times New Roman"/>
          <w:sz w:val="24"/>
          <w:szCs w:val="24"/>
        </w:rPr>
        <w:t>g/m</w:t>
      </w:r>
      <w:r w:rsidRPr="006F45AF">
        <w:rPr>
          <w:rFonts w:ascii="Book Antiqua" w:hAnsi="Book Antiqua" w:cs="Times New Roman"/>
          <w:sz w:val="24"/>
          <w:szCs w:val="24"/>
          <w:vertAlign w:val="superscript"/>
        </w:rPr>
        <w:t>2</w:t>
      </w:r>
      <w:r w:rsidR="00B51ACA" w:rsidRPr="006F45AF">
        <w:rPr>
          <w:rFonts w:ascii="Book Antiqua" w:hAnsi="Book Antiqua" w:cs="Times New Roman"/>
          <w:sz w:val="24"/>
          <w:szCs w:val="24"/>
        </w:rPr>
        <w:t>)</w:t>
      </w:r>
      <w:r w:rsidRPr="006F45AF">
        <w:rPr>
          <w:rFonts w:ascii="Book Antiqua" w:hAnsi="Book Antiqua" w:cs="Times New Roman"/>
          <w:sz w:val="24"/>
          <w:szCs w:val="24"/>
        </w:rPr>
        <w:t>.</w:t>
      </w:r>
      <w:r w:rsidRPr="006F45AF">
        <w:rPr>
          <w:rFonts w:ascii="Book Antiqua" w:eastAsia="Arial Unicode MS" w:hAnsi="Book Antiqua" w:cs="Times New Roman"/>
          <w:bCs/>
          <w:sz w:val="24"/>
          <w:szCs w:val="24"/>
        </w:rPr>
        <w:t xml:space="preserve"> </w:t>
      </w:r>
      <w:r w:rsidRPr="006F45AF">
        <w:rPr>
          <w:rFonts w:ascii="Book Antiqua" w:hAnsi="Book Antiqua" w:cs="Times New Roman"/>
          <w:sz w:val="24"/>
          <w:szCs w:val="24"/>
        </w:rPr>
        <w:t>Treatment</w:t>
      </w:r>
      <w:r w:rsidR="00B51ACA" w:rsidRPr="006F45AF">
        <w:rPr>
          <w:rFonts w:ascii="Book Antiqua" w:hAnsi="Book Antiqua" w:cs="Times New Roman"/>
          <w:sz w:val="24"/>
          <w:szCs w:val="24"/>
        </w:rPr>
        <w:t>s</w:t>
      </w:r>
      <w:r w:rsidRPr="006F45AF">
        <w:rPr>
          <w:rFonts w:ascii="Book Antiqua" w:hAnsi="Book Antiqua" w:cs="Times New Roman"/>
          <w:sz w:val="24"/>
          <w:szCs w:val="24"/>
        </w:rPr>
        <w:t xml:space="preserve"> </w:t>
      </w:r>
      <w:r w:rsidR="005A70C5" w:rsidRPr="006F45AF">
        <w:rPr>
          <w:rFonts w:ascii="Book Antiqua" w:hAnsi="Book Antiqua" w:cs="Times New Roman"/>
          <w:sz w:val="24"/>
          <w:szCs w:val="24"/>
        </w:rPr>
        <w:t>were repeated</w:t>
      </w:r>
      <w:r w:rsidRPr="006F45AF">
        <w:rPr>
          <w:rFonts w:ascii="Book Antiqua" w:hAnsi="Book Antiqua" w:cs="Times New Roman"/>
          <w:sz w:val="24"/>
          <w:szCs w:val="24"/>
        </w:rPr>
        <w:t xml:space="preserve"> every </w:t>
      </w:r>
      <w:r w:rsidR="00B51ACA" w:rsidRPr="006F45AF">
        <w:rPr>
          <w:rFonts w:ascii="Book Antiqua" w:hAnsi="Book Antiqua" w:cs="Times New Roman"/>
          <w:sz w:val="24"/>
          <w:szCs w:val="24"/>
        </w:rPr>
        <w:t xml:space="preserve">three </w:t>
      </w:r>
      <w:r w:rsidRPr="006F45AF">
        <w:rPr>
          <w:rFonts w:ascii="Book Antiqua" w:hAnsi="Book Antiqua" w:cs="Times New Roman"/>
          <w:sz w:val="24"/>
          <w:szCs w:val="24"/>
        </w:rPr>
        <w:t xml:space="preserve">weeks. </w:t>
      </w:r>
      <w:r w:rsidR="00B51ACA" w:rsidRPr="006F45AF">
        <w:rPr>
          <w:rFonts w:ascii="Book Antiqua" w:hAnsi="Book Antiqua" w:cs="Times New Roman"/>
          <w:sz w:val="24"/>
          <w:szCs w:val="24"/>
        </w:rPr>
        <w:t xml:space="preserve">One hundred fifty-three </w:t>
      </w:r>
      <w:r w:rsidRPr="006F45AF">
        <w:rPr>
          <w:rFonts w:ascii="Book Antiqua" w:hAnsi="Book Antiqua" w:cs="Times New Roman"/>
          <w:sz w:val="24"/>
          <w:szCs w:val="24"/>
        </w:rPr>
        <w:t xml:space="preserve">patients received </w:t>
      </w:r>
      <w:proofErr w:type="spellStart"/>
      <w:r w:rsidRPr="006F45AF">
        <w:rPr>
          <w:rFonts w:ascii="Book Antiqua" w:hAnsi="Book Antiqua" w:cs="Times New Roman"/>
          <w:sz w:val="24"/>
          <w:szCs w:val="24"/>
        </w:rPr>
        <w:t>oxalipatin</w:t>
      </w:r>
      <w:proofErr w:type="spellEnd"/>
      <w:r w:rsidRPr="006F45AF">
        <w:rPr>
          <w:rFonts w:ascii="Book Antiqua" w:hAnsi="Book Antiqua" w:cs="Times New Roman"/>
          <w:sz w:val="24"/>
          <w:szCs w:val="24"/>
        </w:rPr>
        <w:t>-based chemotherapy</w:t>
      </w:r>
      <w:r w:rsidR="00B51ACA" w:rsidRPr="006F45AF">
        <w:rPr>
          <w:rFonts w:ascii="Book Antiqua" w:hAnsi="Book Antiqua" w:cs="Times New Roman"/>
          <w:sz w:val="24"/>
          <w:szCs w:val="24"/>
        </w:rPr>
        <w:t>,</w:t>
      </w:r>
      <w:r w:rsidRPr="006F45AF">
        <w:rPr>
          <w:rFonts w:ascii="Book Antiqua" w:hAnsi="Book Antiqua" w:cs="Times New Roman"/>
          <w:sz w:val="24"/>
          <w:szCs w:val="24"/>
        </w:rPr>
        <w:t xml:space="preserve"> and only 15 patients received irinotecan-based chemotherapy. </w:t>
      </w:r>
      <w:r w:rsidR="00B51ACA" w:rsidRPr="006F45AF">
        <w:rPr>
          <w:rFonts w:ascii="Book Antiqua" w:hAnsi="Book Antiqua" w:cs="Times New Roman"/>
          <w:bCs/>
          <w:sz w:val="24"/>
          <w:szCs w:val="24"/>
        </w:rPr>
        <w:t>With respect to</w:t>
      </w:r>
      <w:r w:rsidRPr="006F45AF">
        <w:rPr>
          <w:rFonts w:ascii="Book Antiqua" w:hAnsi="Book Antiqua" w:cs="Times New Roman"/>
          <w:bCs/>
          <w:sz w:val="24"/>
          <w:szCs w:val="24"/>
        </w:rPr>
        <w:t xml:space="preserve"> targeted therapy, 27 (20%) LSP patients </w:t>
      </w:r>
      <w:r w:rsidR="00B51ACA" w:rsidRPr="006F45AF">
        <w:rPr>
          <w:rFonts w:ascii="Book Antiqua" w:hAnsi="Book Antiqua" w:cs="Times New Roman"/>
          <w:bCs/>
          <w:sz w:val="24"/>
          <w:szCs w:val="24"/>
        </w:rPr>
        <w:t xml:space="preserve">were </w:t>
      </w:r>
      <w:r w:rsidRPr="006F45AF">
        <w:rPr>
          <w:rFonts w:ascii="Book Antiqua" w:hAnsi="Book Antiqua" w:cs="Times New Roman"/>
          <w:bCs/>
          <w:sz w:val="24"/>
          <w:szCs w:val="24"/>
        </w:rPr>
        <w:t xml:space="preserve">treated with </w:t>
      </w:r>
      <w:r w:rsidR="00792FCE" w:rsidRPr="006F45AF">
        <w:rPr>
          <w:rFonts w:ascii="Book Antiqua" w:hAnsi="Book Antiqua" w:cs="Times New Roman"/>
          <w:bCs/>
          <w:sz w:val="24"/>
          <w:szCs w:val="24"/>
        </w:rPr>
        <w:t>bevacizumab;</w:t>
      </w:r>
      <w:r w:rsidRPr="006F45AF">
        <w:rPr>
          <w:rFonts w:ascii="Book Antiqua" w:hAnsi="Book Antiqua" w:cs="Times New Roman"/>
          <w:bCs/>
          <w:sz w:val="24"/>
          <w:szCs w:val="24"/>
        </w:rPr>
        <w:t xml:space="preserve"> while another 13 (9.6%) </w:t>
      </w:r>
      <w:r w:rsidR="00B51ACA" w:rsidRPr="006F45AF">
        <w:rPr>
          <w:rFonts w:ascii="Book Antiqua" w:hAnsi="Book Antiqua" w:cs="Times New Roman"/>
          <w:bCs/>
          <w:sz w:val="24"/>
          <w:szCs w:val="24"/>
        </w:rPr>
        <w:t xml:space="preserve">were </w:t>
      </w:r>
      <w:r w:rsidRPr="006F45AF">
        <w:rPr>
          <w:rFonts w:ascii="Book Antiqua" w:hAnsi="Book Antiqua" w:cs="Times New Roman"/>
          <w:bCs/>
          <w:sz w:val="24"/>
          <w:szCs w:val="24"/>
        </w:rPr>
        <w:t xml:space="preserve">treated with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xml:space="preserve">. In RSP </w:t>
      </w:r>
      <w:r w:rsidRPr="006F45AF">
        <w:rPr>
          <w:rFonts w:ascii="Book Antiqua" w:hAnsi="Book Antiqua" w:cs="Times New Roman"/>
          <w:bCs/>
          <w:sz w:val="24"/>
          <w:szCs w:val="24"/>
        </w:rPr>
        <w:lastRenderedPageBreak/>
        <w:t xml:space="preserve">patients, there were only </w:t>
      </w:r>
      <w:r w:rsidR="00B51ACA" w:rsidRPr="006F45AF">
        <w:rPr>
          <w:rFonts w:ascii="Book Antiqua" w:hAnsi="Book Antiqua" w:cs="Times New Roman"/>
          <w:bCs/>
          <w:sz w:val="24"/>
          <w:szCs w:val="24"/>
        </w:rPr>
        <w:t xml:space="preserve">two </w:t>
      </w:r>
      <w:r w:rsidRPr="006F45AF">
        <w:rPr>
          <w:rFonts w:ascii="Book Antiqua" w:hAnsi="Book Antiqua" w:cs="Times New Roman"/>
          <w:bCs/>
          <w:sz w:val="24"/>
          <w:szCs w:val="24"/>
        </w:rPr>
        <w:t xml:space="preserve">patients treated with bevacizumab and </w:t>
      </w:r>
      <w:r w:rsidR="00B51ACA" w:rsidRPr="006F45AF">
        <w:rPr>
          <w:rFonts w:ascii="Book Antiqua" w:hAnsi="Book Antiqua" w:cs="Times New Roman"/>
          <w:bCs/>
          <w:sz w:val="24"/>
          <w:szCs w:val="24"/>
        </w:rPr>
        <w:t xml:space="preserve">three </w:t>
      </w:r>
      <w:r w:rsidR="00792FCE" w:rsidRPr="006F45AF">
        <w:rPr>
          <w:rFonts w:ascii="Book Antiqua" w:hAnsi="Book Antiqua" w:cs="Times New Roman"/>
          <w:bCs/>
          <w:sz w:val="24"/>
          <w:szCs w:val="24"/>
        </w:rPr>
        <w:t xml:space="preserve">with </w:t>
      </w:r>
      <w:proofErr w:type="spellStart"/>
      <w:r w:rsidR="00792FCE" w:rsidRPr="006F45AF">
        <w:rPr>
          <w:rFonts w:ascii="Book Antiqua" w:hAnsi="Book Antiqua" w:cs="Times New Roman"/>
          <w:bCs/>
          <w:sz w:val="24"/>
          <w:szCs w:val="24"/>
        </w:rPr>
        <w:t>cetuximab</w:t>
      </w:r>
      <w:proofErr w:type="spellEnd"/>
      <w:r w:rsidR="00792FCE" w:rsidRPr="006F45AF">
        <w:rPr>
          <w:rFonts w:ascii="Book Antiqua" w:hAnsi="Book Antiqua" w:cs="Times New Roman"/>
          <w:bCs/>
          <w:sz w:val="24"/>
          <w:szCs w:val="24"/>
        </w:rPr>
        <w:t>.</w:t>
      </w:r>
    </w:p>
    <w:p w14:paraId="3155CB1A" w14:textId="54154963" w:rsidR="00BB0335" w:rsidRPr="006F45AF" w:rsidRDefault="00BB0335" w:rsidP="006F45AF">
      <w:pPr>
        <w:autoSpaceDE w:val="0"/>
        <w:autoSpaceDN w:val="0"/>
        <w:adjustRightInd w:val="0"/>
        <w:spacing w:line="360" w:lineRule="auto"/>
        <w:ind w:firstLineChars="250" w:firstLine="600"/>
        <w:rPr>
          <w:rFonts w:ascii="Book Antiqua" w:hAnsi="Book Antiqua" w:cs="Times New Roman"/>
          <w:sz w:val="24"/>
          <w:szCs w:val="24"/>
        </w:rPr>
      </w:pPr>
      <w:bookmarkStart w:id="19" w:name="OLE_LINK88"/>
      <w:bookmarkStart w:id="20" w:name="OLE_LINK89"/>
      <w:bookmarkStart w:id="21" w:name="OLE_LINK90"/>
      <w:bookmarkStart w:id="22" w:name="OLE_LINK91"/>
      <w:bookmarkStart w:id="23" w:name="OLE_LINK92"/>
      <w:bookmarkStart w:id="24" w:name="OLE_LINK93"/>
      <w:bookmarkStart w:id="25" w:name="OLE_LINK94"/>
      <w:bookmarkStart w:id="26" w:name="OLE_LINK95"/>
      <w:bookmarkStart w:id="27" w:name="OLE_LINK96"/>
      <w:bookmarkStart w:id="28" w:name="OLE_LINK97"/>
      <w:bookmarkStart w:id="29" w:name="OLE_LINK98"/>
      <w:bookmarkStart w:id="30" w:name="OLE_LINK99"/>
      <w:bookmarkStart w:id="31" w:name="OLE_LINK100"/>
      <w:r w:rsidRPr="006F45AF">
        <w:rPr>
          <w:rFonts w:ascii="Book Antiqua" w:hAnsi="Book Antiqua" w:cs="Times New Roman"/>
          <w:bCs/>
          <w:sz w:val="24"/>
          <w:szCs w:val="24"/>
        </w:rPr>
        <w:t>No significant differences were found between</w:t>
      </w:r>
      <w:bookmarkEnd w:id="19"/>
      <w:bookmarkEnd w:id="20"/>
      <w:bookmarkEnd w:id="21"/>
      <w:bookmarkEnd w:id="22"/>
      <w:bookmarkEnd w:id="23"/>
      <w:bookmarkEnd w:id="24"/>
      <w:bookmarkEnd w:id="25"/>
      <w:bookmarkEnd w:id="26"/>
      <w:bookmarkEnd w:id="27"/>
      <w:bookmarkEnd w:id="28"/>
      <w:bookmarkEnd w:id="29"/>
      <w:bookmarkEnd w:id="30"/>
      <w:bookmarkEnd w:id="31"/>
      <w:r w:rsidRPr="006F45AF">
        <w:rPr>
          <w:rFonts w:ascii="Book Antiqua" w:hAnsi="Book Antiqua" w:cs="Times New Roman"/>
          <w:bCs/>
          <w:sz w:val="24"/>
          <w:szCs w:val="24"/>
        </w:rPr>
        <w:t xml:space="preserve"> RSP and LSP patients in terms of age, </w:t>
      </w:r>
      <w:r w:rsidR="00434F01" w:rsidRPr="006F45AF">
        <w:rPr>
          <w:rFonts w:ascii="Book Antiqua" w:hAnsi="Book Antiqua" w:cs="Times New Roman"/>
          <w:bCs/>
          <w:sz w:val="24"/>
          <w:szCs w:val="24"/>
        </w:rPr>
        <w:t>sex</w:t>
      </w:r>
      <w:r w:rsidRPr="006F45AF">
        <w:rPr>
          <w:rFonts w:ascii="Book Antiqua" w:hAnsi="Book Antiqua" w:cs="Times New Roman"/>
          <w:bCs/>
          <w:sz w:val="24"/>
          <w:szCs w:val="24"/>
        </w:rPr>
        <w:t xml:space="preserve">, tumor variables </w:t>
      </w:r>
      <w:r w:rsidR="00B51ACA" w:rsidRPr="006F45AF">
        <w:rPr>
          <w:rFonts w:ascii="Book Antiqua" w:hAnsi="Book Antiqua" w:cs="Times New Roman"/>
          <w:bCs/>
          <w:sz w:val="24"/>
          <w:szCs w:val="24"/>
        </w:rPr>
        <w:t xml:space="preserve">or </w:t>
      </w:r>
      <w:r w:rsidRPr="006F45AF">
        <w:rPr>
          <w:rFonts w:ascii="Book Antiqua" w:hAnsi="Book Antiqua" w:cs="Times New Roman"/>
          <w:bCs/>
          <w:sz w:val="24"/>
          <w:szCs w:val="24"/>
        </w:rPr>
        <w:t xml:space="preserve">treatment </w:t>
      </w:r>
      <w:r w:rsidRPr="006F45AF">
        <w:rPr>
          <w:rFonts w:ascii="Book Antiqua" w:hAnsi="Book Antiqua" w:cs="Times New Roman"/>
          <w:sz w:val="24"/>
          <w:szCs w:val="24"/>
        </w:rPr>
        <w:t>variables (Table 1).</w:t>
      </w:r>
    </w:p>
    <w:p w14:paraId="6B22E995" w14:textId="77777777" w:rsidR="00792FCE" w:rsidRPr="006F45AF" w:rsidRDefault="00792FCE" w:rsidP="006F45AF">
      <w:pPr>
        <w:spacing w:line="360" w:lineRule="auto"/>
        <w:rPr>
          <w:rFonts w:ascii="Book Antiqua" w:eastAsia="Arial Unicode MS" w:hAnsi="Book Antiqua" w:cs="Times New Roman"/>
          <w:bCs/>
          <w:sz w:val="24"/>
          <w:szCs w:val="24"/>
        </w:rPr>
      </w:pPr>
    </w:p>
    <w:p w14:paraId="435D816E" w14:textId="4FAD4D4E" w:rsidR="00BB0335" w:rsidRPr="006F45AF" w:rsidRDefault="00B51ACA"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E</w:t>
      </w:r>
      <w:r w:rsidR="00BB0335" w:rsidRPr="006F45AF">
        <w:rPr>
          <w:rFonts w:ascii="Book Antiqua" w:hAnsi="Book Antiqua" w:cs="Times New Roman"/>
          <w:b/>
          <w:i/>
          <w:sz w:val="24"/>
          <w:szCs w:val="24"/>
        </w:rPr>
        <w:t>fficacy of HAIC</w:t>
      </w:r>
    </w:p>
    <w:p w14:paraId="753B42C2" w14:textId="5DD4EFC6" w:rsidR="00BB0335" w:rsidRPr="006F45AF" w:rsidRDefault="00434F01" w:rsidP="006F45AF">
      <w:pPr>
        <w:spacing w:line="360" w:lineRule="auto"/>
        <w:rPr>
          <w:rFonts w:ascii="Book Antiqua" w:hAnsi="Book Antiqua" w:cs="Times New Roman"/>
          <w:sz w:val="24"/>
          <w:szCs w:val="24"/>
        </w:rPr>
      </w:pPr>
      <w:r w:rsidRPr="006F45AF">
        <w:rPr>
          <w:rFonts w:ascii="Book Antiqua" w:hAnsi="Book Antiqua" w:cs="Times New Roman"/>
          <w:sz w:val="24"/>
          <w:szCs w:val="24"/>
        </w:rPr>
        <w:t>The o</w:t>
      </w:r>
      <w:r w:rsidR="00BB0335" w:rsidRPr="006F45AF">
        <w:rPr>
          <w:rFonts w:ascii="Book Antiqua" w:hAnsi="Book Antiqua" w:cs="Times New Roman"/>
          <w:sz w:val="24"/>
          <w:szCs w:val="24"/>
        </w:rPr>
        <w:t xml:space="preserve">verall response rate (ORR) </w:t>
      </w:r>
      <w:r w:rsidR="00B51ACA" w:rsidRPr="006F45AF">
        <w:rPr>
          <w:rFonts w:ascii="Book Antiqua" w:hAnsi="Book Antiqua" w:cs="Times New Roman"/>
          <w:sz w:val="24"/>
          <w:szCs w:val="24"/>
        </w:rPr>
        <w:t xml:space="preserve">was </w:t>
      </w:r>
      <w:r w:rsidR="00BB0335" w:rsidRPr="006F45AF">
        <w:rPr>
          <w:rFonts w:ascii="Book Antiqua" w:hAnsi="Book Antiqua" w:cs="Times New Roman"/>
          <w:sz w:val="24"/>
          <w:szCs w:val="24"/>
        </w:rPr>
        <w:t>28.9% in LSP patients</w:t>
      </w:r>
      <w:r w:rsidR="00B51ACA" w:rsidRPr="006F45AF">
        <w:rPr>
          <w:rFonts w:ascii="Book Antiqua" w:hAnsi="Book Antiqua" w:cs="Times New Roman"/>
          <w:sz w:val="24"/>
          <w:szCs w:val="24"/>
        </w:rPr>
        <w:t xml:space="preserve"> </w:t>
      </w:r>
      <w:r w:rsidR="00BB0335" w:rsidRPr="006F45AF">
        <w:rPr>
          <w:rFonts w:ascii="Book Antiqua" w:hAnsi="Book Antiqua" w:cs="Times New Roman"/>
          <w:sz w:val="24"/>
          <w:szCs w:val="24"/>
        </w:rPr>
        <w:t xml:space="preserve">and 27.3% in RSP patients. </w:t>
      </w:r>
      <w:r w:rsidR="00BB0335" w:rsidRPr="006F45AF">
        <w:rPr>
          <w:rFonts w:ascii="Book Antiqua" w:hAnsi="Book Antiqua" w:cs="Times New Roman"/>
          <w:bCs/>
          <w:sz w:val="24"/>
          <w:szCs w:val="24"/>
        </w:rPr>
        <w:t xml:space="preserve">There </w:t>
      </w:r>
      <w:r w:rsidR="00B51ACA" w:rsidRPr="006F45AF">
        <w:rPr>
          <w:rFonts w:ascii="Book Antiqua" w:hAnsi="Book Antiqua" w:cs="Times New Roman"/>
          <w:bCs/>
          <w:sz w:val="24"/>
          <w:szCs w:val="24"/>
        </w:rPr>
        <w:t xml:space="preserve">were </w:t>
      </w:r>
      <w:r w:rsidR="00BB0335" w:rsidRPr="006F45AF">
        <w:rPr>
          <w:rFonts w:ascii="Book Antiqua" w:hAnsi="Book Antiqua" w:cs="Times New Roman"/>
          <w:bCs/>
          <w:sz w:val="24"/>
          <w:szCs w:val="24"/>
        </w:rPr>
        <w:t xml:space="preserve">27.3% </w:t>
      </w:r>
      <w:r w:rsidR="00505632" w:rsidRPr="006F45AF">
        <w:rPr>
          <w:rFonts w:ascii="Book Antiqua" w:hAnsi="Book Antiqua" w:cs="Times New Roman"/>
          <w:bCs/>
          <w:sz w:val="24"/>
          <w:szCs w:val="24"/>
        </w:rPr>
        <w:t>partial response (</w:t>
      </w:r>
      <w:r w:rsidR="00BB0335" w:rsidRPr="006F45AF">
        <w:rPr>
          <w:rFonts w:ascii="Book Antiqua" w:hAnsi="Book Antiqua" w:cs="Times New Roman"/>
          <w:bCs/>
          <w:sz w:val="24"/>
          <w:szCs w:val="24"/>
        </w:rPr>
        <w:t>PR</w:t>
      </w:r>
      <w:r w:rsidR="00505632"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9), 42.4% </w:t>
      </w:r>
      <w:r w:rsidR="00505632" w:rsidRPr="006F45AF">
        <w:rPr>
          <w:rFonts w:ascii="Book Antiqua" w:hAnsi="Book Antiqua" w:cs="Times New Roman"/>
          <w:bCs/>
          <w:sz w:val="24"/>
          <w:szCs w:val="24"/>
        </w:rPr>
        <w:t>stable disease (</w:t>
      </w:r>
      <w:r w:rsidR="00BB0335" w:rsidRPr="006F45AF">
        <w:rPr>
          <w:rFonts w:ascii="Book Antiqua" w:hAnsi="Book Antiqua" w:cs="Times New Roman"/>
          <w:bCs/>
          <w:sz w:val="24"/>
          <w:szCs w:val="24"/>
        </w:rPr>
        <w:t>SD</w:t>
      </w:r>
      <w:r w:rsidR="00505632"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14),</w:t>
      </w:r>
      <w:r w:rsidR="00B51ACA"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and 30.3%</w:t>
      </w:r>
      <w:r w:rsidR="00B51ACA" w:rsidRPr="006F45AF">
        <w:rPr>
          <w:rFonts w:ascii="Book Antiqua" w:hAnsi="Book Antiqua" w:cs="Times New Roman"/>
          <w:bCs/>
          <w:sz w:val="24"/>
          <w:szCs w:val="24"/>
        </w:rPr>
        <w:t xml:space="preserve"> </w:t>
      </w:r>
      <w:r w:rsidR="004F6A03" w:rsidRPr="006F45AF">
        <w:rPr>
          <w:rFonts w:ascii="Book Antiqua" w:hAnsi="Book Antiqua" w:cs="Times New Roman"/>
          <w:bCs/>
          <w:sz w:val="24"/>
          <w:szCs w:val="24"/>
        </w:rPr>
        <w:t>progressive</w:t>
      </w:r>
      <w:r w:rsidR="00505632" w:rsidRPr="006F45AF">
        <w:rPr>
          <w:rFonts w:ascii="Book Antiqua" w:hAnsi="Book Antiqua" w:cs="Times New Roman"/>
          <w:bCs/>
          <w:sz w:val="24"/>
          <w:szCs w:val="24"/>
        </w:rPr>
        <w:t xml:space="preserve"> disease (</w:t>
      </w:r>
      <w:r w:rsidR="00BB0335" w:rsidRPr="006F45AF">
        <w:rPr>
          <w:rFonts w:ascii="Book Antiqua" w:hAnsi="Book Antiqua" w:cs="Times New Roman"/>
          <w:bCs/>
          <w:sz w:val="24"/>
          <w:szCs w:val="24"/>
        </w:rPr>
        <w:t>PD</w:t>
      </w:r>
      <w:r w:rsidR="00505632"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10) in RSP patients, and 0.7% </w:t>
      </w:r>
      <w:r w:rsidR="00505632" w:rsidRPr="006F45AF">
        <w:rPr>
          <w:rFonts w:ascii="Book Antiqua" w:hAnsi="Book Antiqua" w:cs="Times New Roman"/>
          <w:bCs/>
          <w:sz w:val="24"/>
          <w:szCs w:val="24"/>
        </w:rPr>
        <w:t>complete response</w:t>
      </w:r>
      <w:r w:rsidR="00BB0335" w:rsidRPr="006F45AF">
        <w:rPr>
          <w:rFonts w:ascii="Book Antiqua" w:hAnsi="Book Antiqua" w:cs="Times New Roman"/>
          <w:bCs/>
          <w:sz w:val="24"/>
          <w:szCs w:val="24"/>
        </w:rPr>
        <w:t xml:space="preserve">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1), 28.9% PR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39), 47.4% SD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64), and 23%</w:t>
      </w:r>
      <w:r w:rsidR="00B51ACA"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PD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31) in LSP patients. </w:t>
      </w:r>
      <w:r w:rsidRPr="006F45AF">
        <w:rPr>
          <w:rFonts w:ascii="Book Antiqua" w:hAnsi="Book Antiqua" w:cs="Times New Roman"/>
          <w:sz w:val="24"/>
          <w:szCs w:val="24"/>
        </w:rPr>
        <w:t>The d</w:t>
      </w:r>
      <w:r w:rsidR="00BB0335" w:rsidRPr="006F45AF">
        <w:rPr>
          <w:rFonts w:ascii="Book Antiqua" w:hAnsi="Book Antiqua" w:cs="Times New Roman"/>
          <w:sz w:val="24"/>
          <w:szCs w:val="24"/>
        </w:rPr>
        <w:t xml:space="preserve">isease control rate </w:t>
      </w:r>
      <w:r w:rsidR="00B51ACA" w:rsidRPr="006F45AF">
        <w:rPr>
          <w:rFonts w:ascii="Book Antiqua" w:hAnsi="Book Antiqua" w:cs="Times New Roman"/>
          <w:sz w:val="24"/>
          <w:szCs w:val="24"/>
        </w:rPr>
        <w:t xml:space="preserve">was </w:t>
      </w:r>
      <w:r w:rsidR="00BB0335" w:rsidRPr="006F45AF">
        <w:rPr>
          <w:rFonts w:ascii="Book Antiqua" w:hAnsi="Book Antiqua" w:cs="Times New Roman"/>
          <w:sz w:val="24"/>
          <w:szCs w:val="24"/>
        </w:rPr>
        <w:t>76.3% in LSP patients and 69.7% in RSP patients.</w:t>
      </w:r>
    </w:p>
    <w:p w14:paraId="28262E01" w14:textId="77777777" w:rsidR="00792FCE" w:rsidRPr="006F45AF" w:rsidRDefault="00792FCE" w:rsidP="006F45AF">
      <w:pPr>
        <w:spacing w:line="360" w:lineRule="auto"/>
        <w:rPr>
          <w:rFonts w:ascii="Book Antiqua" w:hAnsi="Book Antiqua" w:cs="Times New Roman"/>
          <w:sz w:val="24"/>
          <w:szCs w:val="24"/>
        </w:rPr>
      </w:pPr>
    </w:p>
    <w:p w14:paraId="7D7CF898" w14:textId="658EFE63" w:rsidR="00BB0335" w:rsidRPr="006F45AF" w:rsidRDefault="001A39D3" w:rsidP="006F45AF">
      <w:pPr>
        <w:spacing w:line="360" w:lineRule="auto"/>
        <w:rPr>
          <w:rFonts w:ascii="Book Antiqua" w:hAnsi="Book Antiqua" w:cs="Times New Roman"/>
          <w:b/>
          <w:i/>
          <w:sz w:val="24"/>
          <w:szCs w:val="24"/>
        </w:rPr>
      </w:pPr>
      <w:r w:rsidRPr="006F45AF">
        <w:rPr>
          <w:rFonts w:ascii="Book Antiqua" w:hAnsi="Book Antiqua" w:cs="Times New Roman"/>
          <w:b/>
          <w:i/>
          <w:sz w:val="24"/>
          <w:szCs w:val="24"/>
        </w:rPr>
        <w:t>Progression free survival</w:t>
      </w:r>
      <w:r w:rsidR="00CA439F" w:rsidRPr="006F45AF">
        <w:rPr>
          <w:rFonts w:ascii="Book Antiqua" w:hAnsi="Book Antiqua" w:cs="Times New Roman"/>
          <w:b/>
          <w:i/>
          <w:sz w:val="24"/>
          <w:szCs w:val="24"/>
        </w:rPr>
        <w:t xml:space="preserve"> time</w:t>
      </w:r>
    </w:p>
    <w:p w14:paraId="3E59E39E" w14:textId="33D7993C" w:rsidR="00BB0335" w:rsidRPr="006F45AF" w:rsidRDefault="00BB0335" w:rsidP="006F45AF">
      <w:pPr>
        <w:spacing w:line="360" w:lineRule="auto"/>
        <w:rPr>
          <w:rFonts w:ascii="Book Antiqua" w:hAnsi="Book Antiqua" w:cs="Times New Roman"/>
          <w:sz w:val="24"/>
          <w:szCs w:val="24"/>
        </w:rPr>
      </w:pPr>
      <w:r w:rsidRPr="006F45AF">
        <w:rPr>
          <w:rFonts w:ascii="Book Antiqua" w:hAnsi="Book Antiqua" w:cs="Times New Roman"/>
          <w:sz w:val="24"/>
          <w:szCs w:val="24"/>
        </w:rPr>
        <w:t>Most of the patients (</w:t>
      </w:r>
      <w:r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 xml:space="preserve">84) </w:t>
      </w:r>
      <w:r w:rsidR="00CD552D" w:rsidRPr="006F45AF">
        <w:rPr>
          <w:rFonts w:ascii="Book Antiqua" w:hAnsi="Book Antiqua" w:cs="Times New Roman"/>
          <w:sz w:val="24"/>
          <w:szCs w:val="24"/>
        </w:rPr>
        <w:t xml:space="preserve">who </w:t>
      </w:r>
      <w:r w:rsidRPr="006F45AF">
        <w:rPr>
          <w:rFonts w:ascii="Book Antiqua" w:hAnsi="Book Antiqua" w:cs="Times New Roman"/>
          <w:sz w:val="24"/>
          <w:szCs w:val="24"/>
        </w:rPr>
        <w:t xml:space="preserve">progressed </w:t>
      </w:r>
      <w:r w:rsidR="00CD552D" w:rsidRPr="006F45AF">
        <w:rPr>
          <w:rFonts w:ascii="Book Antiqua" w:hAnsi="Book Antiqua" w:cs="Times New Roman"/>
          <w:sz w:val="24"/>
          <w:szCs w:val="24"/>
        </w:rPr>
        <w:t>did so due to</w:t>
      </w:r>
      <w:r w:rsidRPr="006F45AF">
        <w:rPr>
          <w:rFonts w:ascii="Book Antiqua" w:hAnsi="Book Antiqua" w:cs="Times New Roman"/>
          <w:sz w:val="24"/>
          <w:szCs w:val="24"/>
        </w:rPr>
        <w:t xml:space="preserve"> liver metastasis, while a small number of patients (</w:t>
      </w:r>
      <w:r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 xml:space="preserve">45) progressed </w:t>
      </w:r>
      <w:r w:rsidR="00CD552D" w:rsidRPr="006F45AF">
        <w:rPr>
          <w:rFonts w:ascii="Book Antiqua" w:hAnsi="Book Antiqua" w:cs="Times New Roman"/>
          <w:sz w:val="24"/>
          <w:szCs w:val="24"/>
        </w:rPr>
        <w:t>due to</w:t>
      </w:r>
      <w:r w:rsidRPr="006F45AF">
        <w:rPr>
          <w:rFonts w:ascii="Book Antiqua" w:hAnsi="Book Antiqua" w:cs="Times New Roman"/>
          <w:sz w:val="24"/>
          <w:szCs w:val="24"/>
        </w:rPr>
        <w:t xml:space="preserve"> the progression of extrahepatic metastasis</w:t>
      </w:r>
      <w:r w:rsidR="00CD552D" w:rsidRPr="006F45AF">
        <w:rPr>
          <w:rFonts w:ascii="Book Antiqua" w:hAnsi="Book Antiqua" w:cs="Times New Roman"/>
          <w:sz w:val="24"/>
          <w:szCs w:val="24"/>
        </w:rPr>
        <w:t>,</w:t>
      </w:r>
      <w:r w:rsidRPr="006F45AF">
        <w:rPr>
          <w:rFonts w:ascii="Book Antiqua" w:hAnsi="Book Antiqua" w:cs="Times New Roman"/>
          <w:sz w:val="24"/>
          <w:szCs w:val="24"/>
        </w:rPr>
        <w:t xml:space="preserve"> and another 23 patients </w:t>
      </w:r>
      <w:r w:rsidR="00CD552D" w:rsidRPr="006F45AF">
        <w:rPr>
          <w:rFonts w:ascii="Book Antiqua" w:hAnsi="Book Antiqua" w:cs="Times New Roman"/>
          <w:sz w:val="24"/>
          <w:szCs w:val="24"/>
        </w:rPr>
        <w:t xml:space="preserve">exhibited </w:t>
      </w:r>
      <w:r w:rsidRPr="006F45AF">
        <w:rPr>
          <w:rFonts w:ascii="Book Antiqua" w:hAnsi="Book Antiqua" w:cs="Times New Roman"/>
          <w:sz w:val="24"/>
          <w:szCs w:val="24"/>
        </w:rPr>
        <w:t xml:space="preserve">both liver and extrahepatic metastasis progression. </w:t>
      </w:r>
      <w:r w:rsidR="00CD552D" w:rsidRPr="006F45AF">
        <w:rPr>
          <w:rFonts w:ascii="Book Antiqua" w:hAnsi="Book Antiqua" w:cs="Times New Roman"/>
          <w:sz w:val="24"/>
          <w:szCs w:val="24"/>
        </w:rPr>
        <w:t>M</w:t>
      </w:r>
      <w:r w:rsidRPr="006F45AF">
        <w:rPr>
          <w:rFonts w:ascii="Book Antiqua" w:hAnsi="Book Antiqua" w:cs="Times New Roman"/>
          <w:sz w:val="24"/>
          <w:szCs w:val="24"/>
        </w:rPr>
        <w:t xml:space="preserve">edian PFS of all included patients was 5.5 </w:t>
      </w:r>
      <w:proofErr w:type="spellStart"/>
      <w:proofErr w:type="gramStart"/>
      <w:r w:rsidRPr="006F45AF">
        <w:rPr>
          <w:rFonts w:ascii="Book Antiqua" w:hAnsi="Book Antiqua" w:cs="Times New Roman"/>
          <w:sz w:val="24"/>
          <w:szCs w:val="24"/>
        </w:rPr>
        <w:t>mo</w:t>
      </w:r>
      <w:proofErr w:type="spellEnd"/>
      <w:proofErr w:type="gramEnd"/>
      <w:r w:rsidRPr="006F45AF">
        <w:rPr>
          <w:rFonts w:ascii="Book Antiqua" w:hAnsi="Book Antiqua" w:cs="Times New Roman"/>
          <w:sz w:val="24"/>
          <w:szCs w:val="24"/>
        </w:rPr>
        <w:t xml:space="preserve"> (</w:t>
      </w:r>
      <w:bookmarkStart w:id="32" w:name="OLE_LINK83"/>
      <w:bookmarkStart w:id="33" w:name="OLE_LINK84"/>
      <w:bookmarkStart w:id="34" w:name="OLE_LINK85"/>
      <w:bookmarkStart w:id="35" w:name="OLE_LINK86"/>
      <w:bookmarkStart w:id="36" w:name="OLE_LINK87"/>
      <w:r w:rsidRPr="006F45AF">
        <w:rPr>
          <w:rFonts w:ascii="Book Antiqua" w:hAnsi="Book Antiqua" w:cs="Times New Roman"/>
          <w:sz w:val="24"/>
          <w:szCs w:val="24"/>
        </w:rPr>
        <w:t>95%CI</w:t>
      </w:r>
      <w:bookmarkEnd w:id="32"/>
      <w:bookmarkEnd w:id="33"/>
      <w:bookmarkEnd w:id="34"/>
      <w:bookmarkEnd w:id="35"/>
      <w:bookmarkEnd w:id="36"/>
      <w:r w:rsidR="00792FCE" w:rsidRPr="006F45AF">
        <w:rPr>
          <w:rFonts w:ascii="Book Antiqua" w:hAnsi="Book Antiqua" w:cs="Times New Roman"/>
          <w:sz w:val="24"/>
          <w:szCs w:val="24"/>
        </w:rPr>
        <w:t>:</w:t>
      </w:r>
      <w:r w:rsidRPr="006F45AF">
        <w:rPr>
          <w:rFonts w:ascii="Book Antiqua" w:hAnsi="Book Antiqua" w:cs="Times New Roman"/>
          <w:sz w:val="24"/>
          <w:szCs w:val="24"/>
        </w:rPr>
        <w:t xml:space="preserve"> 4.9-6.0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w:t>
      </w:r>
      <w:r w:rsidR="00434F01" w:rsidRPr="006F45AF">
        <w:rPr>
          <w:rFonts w:ascii="Book Antiqua" w:hAnsi="Book Antiqua" w:cs="Times New Roman"/>
          <w:sz w:val="24"/>
          <w:szCs w:val="24"/>
        </w:rPr>
        <w:t>The m</w:t>
      </w:r>
      <w:r w:rsidRPr="006F45AF">
        <w:rPr>
          <w:rFonts w:ascii="Book Antiqua" w:hAnsi="Book Antiqua" w:cs="Times New Roman"/>
          <w:sz w:val="24"/>
          <w:szCs w:val="24"/>
        </w:rPr>
        <w:t xml:space="preserve">edian PFS </w:t>
      </w:r>
      <w:r w:rsidR="00CD552D" w:rsidRPr="006F45AF">
        <w:rPr>
          <w:rFonts w:ascii="Book Antiqua" w:hAnsi="Book Antiqua" w:cs="Times New Roman"/>
          <w:sz w:val="24"/>
          <w:szCs w:val="24"/>
        </w:rPr>
        <w:t xml:space="preserve">was </w:t>
      </w:r>
      <w:r w:rsidRPr="006F45AF">
        <w:rPr>
          <w:rFonts w:ascii="Book Antiqua" w:hAnsi="Book Antiqua" w:cs="Times New Roman"/>
          <w:sz w:val="24"/>
          <w:szCs w:val="24"/>
        </w:rPr>
        <w:t xml:space="preserve">5.7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(95%CI</w:t>
      </w:r>
      <w:r w:rsidR="00792FCE" w:rsidRPr="006F45AF">
        <w:rPr>
          <w:rFonts w:ascii="Book Antiqua" w:hAnsi="Book Antiqua" w:cs="Times New Roman"/>
          <w:sz w:val="24"/>
          <w:szCs w:val="24"/>
        </w:rPr>
        <w:t>:</w:t>
      </w:r>
      <w:r w:rsidRPr="006F45AF">
        <w:rPr>
          <w:rFonts w:ascii="Book Antiqua" w:hAnsi="Book Antiqua" w:cs="Times New Roman"/>
          <w:sz w:val="24"/>
          <w:szCs w:val="24"/>
        </w:rPr>
        <w:t xml:space="preserve"> 5.3-6.1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in LPS patients and 4.2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(95%CI</w:t>
      </w:r>
      <w:r w:rsidR="00792FCE" w:rsidRPr="006F45AF">
        <w:rPr>
          <w:rFonts w:ascii="Book Antiqua" w:hAnsi="Book Antiqua" w:cs="Times New Roman"/>
          <w:sz w:val="24"/>
          <w:szCs w:val="24"/>
        </w:rPr>
        <w:t>:</w:t>
      </w:r>
      <w:r w:rsidRPr="006F45AF">
        <w:rPr>
          <w:rFonts w:ascii="Book Antiqua" w:hAnsi="Book Antiqua" w:cs="Times New Roman"/>
          <w:sz w:val="24"/>
          <w:szCs w:val="24"/>
        </w:rPr>
        <w:t xml:space="preserve"> 3.2-5.1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in RSP patients,</w:t>
      </w:r>
      <w:r w:rsidR="00CD552D" w:rsidRPr="006F45AF">
        <w:rPr>
          <w:rFonts w:ascii="Book Antiqua" w:hAnsi="Book Antiqua" w:cs="Times New Roman"/>
          <w:sz w:val="24"/>
          <w:szCs w:val="24"/>
        </w:rPr>
        <w:t xml:space="preserve"> and</w:t>
      </w:r>
      <w:r w:rsidRPr="006F45AF">
        <w:rPr>
          <w:rFonts w:ascii="Book Antiqua" w:hAnsi="Book Antiqua" w:cs="Times New Roman"/>
          <w:sz w:val="24"/>
          <w:szCs w:val="24"/>
        </w:rPr>
        <w:t xml:space="preserve"> no significant difference was </w:t>
      </w:r>
      <w:r w:rsidR="00CD552D" w:rsidRPr="006F45AF">
        <w:rPr>
          <w:rFonts w:ascii="Book Antiqua" w:hAnsi="Book Antiqua" w:cs="Times New Roman"/>
          <w:sz w:val="24"/>
          <w:szCs w:val="24"/>
        </w:rPr>
        <w:t xml:space="preserve">observed </w:t>
      </w:r>
      <w:r w:rsidRPr="006F45AF">
        <w:rPr>
          <w:rFonts w:ascii="Book Antiqua" w:hAnsi="Book Antiqua" w:cs="Times New Roman"/>
          <w:sz w:val="24"/>
          <w:szCs w:val="24"/>
        </w:rPr>
        <w:t>between these two group</w:t>
      </w:r>
      <w:r w:rsidR="00D87A20" w:rsidRPr="006F45AF">
        <w:rPr>
          <w:rFonts w:ascii="Book Antiqua" w:hAnsi="Book Antiqua" w:cs="Times New Roman"/>
          <w:sz w:val="24"/>
          <w:szCs w:val="24"/>
        </w:rPr>
        <w:t>s</w:t>
      </w:r>
      <w:r w:rsidRPr="006F45AF">
        <w:rPr>
          <w:rFonts w:ascii="Book Antiqua" w:hAnsi="Book Antiqua" w:cs="Times New Roman"/>
          <w:sz w:val="24"/>
          <w:szCs w:val="24"/>
        </w:rPr>
        <w:t xml:space="preserve"> (</w:t>
      </w:r>
      <w:r w:rsidRPr="006F45AF">
        <w:rPr>
          <w:rFonts w:ascii="Book Antiqua" w:hAnsi="Book Antiqua" w:cs="Times New Roman"/>
          <w:i/>
          <w:sz w:val="24"/>
          <w:szCs w:val="24"/>
        </w:rPr>
        <w:t>P</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0.851) (Table 2) (Fig</w:t>
      </w:r>
      <w:r w:rsidR="00792FCE" w:rsidRPr="006F45AF">
        <w:rPr>
          <w:rFonts w:ascii="Book Antiqua" w:hAnsi="Book Antiqua" w:cs="Times New Roman"/>
          <w:sz w:val="24"/>
          <w:szCs w:val="24"/>
        </w:rPr>
        <w:t>ure 1).</w:t>
      </w:r>
    </w:p>
    <w:p w14:paraId="197DFCBE" w14:textId="65237599" w:rsidR="00BB0335" w:rsidRPr="006F45AF" w:rsidRDefault="00434F01" w:rsidP="006F45AF">
      <w:pPr>
        <w:spacing w:line="360" w:lineRule="auto"/>
        <w:ind w:firstLine="435"/>
        <w:rPr>
          <w:rFonts w:ascii="Book Antiqua" w:hAnsi="Book Antiqua" w:cs="Times New Roman"/>
          <w:sz w:val="24"/>
          <w:szCs w:val="24"/>
        </w:rPr>
      </w:pPr>
      <w:r w:rsidRPr="006F45AF">
        <w:rPr>
          <w:rFonts w:ascii="Book Antiqua" w:hAnsi="Book Antiqua" w:cs="Times New Roman"/>
          <w:sz w:val="24"/>
          <w:szCs w:val="24"/>
        </w:rPr>
        <w:lastRenderedPageBreak/>
        <w:t>The m</w:t>
      </w:r>
      <w:r w:rsidR="00BB0335" w:rsidRPr="006F45AF">
        <w:rPr>
          <w:rFonts w:ascii="Book Antiqua" w:hAnsi="Book Antiqua" w:cs="Times New Roman"/>
          <w:sz w:val="24"/>
          <w:szCs w:val="24"/>
        </w:rPr>
        <w:t xml:space="preserve">edian PFS of LSP patients </w:t>
      </w:r>
      <w:r w:rsidR="00D87A20" w:rsidRPr="006F45AF">
        <w:rPr>
          <w:rFonts w:ascii="Book Antiqua" w:hAnsi="Book Antiqua" w:cs="Times New Roman"/>
          <w:sz w:val="24"/>
          <w:szCs w:val="24"/>
        </w:rPr>
        <w:t xml:space="preserve">was </w:t>
      </w:r>
      <w:r w:rsidR="00BB0335" w:rsidRPr="006F45AF">
        <w:rPr>
          <w:rFonts w:ascii="Book Antiqua" w:hAnsi="Book Antiqua" w:cs="Times New Roman"/>
          <w:sz w:val="24"/>
          <w:szCs w:val="24"/>
        </w:rPr>
        <w:t xml:space="preserve">5.5 </w:t>
      </w:r>
      <w:proofErr w:type="spellStart"/>
      <w:r w:rsidR="00BB0335" w:rsidRPr="006F45AF">
        <w:rPr>
          <w:rFonts w:ascii="Book Antiqua" w:hAnsi="Book Antiqua" w:cs="Times New Roman"/>
          <w:sz w:val="24"/>
          <w:szCs w:val="24"/>
        </w:rPr>
        <w:t>mo</w:t>
      </w:r>
      <w:proofErr w:type="spellEnd"/>
      <w:r w:rsidR="00BB0335" w:rsidRPr="006F45AF">
        <w:rPr>
          <w:rFonts w:ascii="Book Antiqua" w:hAnsi="Book Antiqua" w:cs="Times New Roman"/>
          <w:sz w:val="24"/>
          <w:szCs w:val="24"/>
        </w:rPr>
        <w:t xml:space="preserve"> in liver progression (</w:t>
      </w:r>
      <w:r w:rsidR="00BB0335"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67</w:t>
      </w:r>
      <w:r w:rsidR="00792FCE" w:rsidRPr="006F45AF">
        <w:rPr>
          <w:rFonts w:ascii="Book Antiqua" w:hAnsi="Book Antiqua" w:cs="Times New Roman"/>
          <w:sz w:val="24"/>
          <w:szCs w:val="24"/>
        </w:rPr>
        <w:t>,</w:t>
      </w:r>
      <w:r w:rsidR="00BB0335" w:rsidRPr="006F45AF">
        <w:rPr>
          <w:rFonts w:ascii="Book Antiqua" w:hAnsi="Book Antiqua" w:cs="Times New Roman"/>
          <w:sz w:val="24"/>
          <w:szCs w:val="24"/>
        </w:rPr>
        <w:t xml:space="preserve"> 54%), 4.7 </w:t>
      </w:r>
      <w:proofErr w:type="spellStart"/>
      <w:r w:rsidR="00BB0335" w:rsidRPr="006F45AF">
        <w:rPr>
          <w:rFonts w:ascii="Book Antiqua" w:hAnsi="Book Antiqua" w:cs="Times New Roman"/>
          <w:sz w:val="24"/>
          <w:szCs w:val="24"/>
        </w:rPr>
        <w:t>mo</w:t>
      </w:r>
      <w:proofErr w:type="spellEnd"/>
      <w:r w:rsidR="00BB0335" w:rsidRPr="006F45AF">
        <w:rPr>
          <w:rFonts w:ascii="Book Antiqua" w:hAnsi="Book Antiqua" w:cs="Times New Roman"/>
          <w:sz w:val="24"/>
          <w:szCs w:val="24"/>
        </w:rPr>
        <w:t xml:space="preserve"> in extrahepatic progression (</w:t>
      </w:r>
      <w:r w:rsidR="00BB0335" w:rsidRPr="006F45AF">
        <w:rPr>
          <w:rFonts w:ascii="Book Antiqua" w:hAnsi="Book Antiqua" w:cs="Times New Roman"/>
          <w:i/>
          <w:sz w:val="24"/>
          <w:szCs w:val="24"/>
        </w:rPr>
        <w:t>n</w:t>
      </w:r>
      <w:r w:rsidR="00792FCE" w:rsidRPr="006F45AF">
        <w:rPr>
          <w:rFonts w:ascii="Book Antiqua" w:hAnsi="Book Antiqua" w:cs="Times New Roman"/>
          <w:i/>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39</w:t>
      </w:r>
      <w:r w:rsidR="00792FCE" w:rsidRPr="006F45AF">
        <w:rPr>
          <w:rFonts w:ascii="Book Antiqua" w:hAnsi="Book Antiqua" w:cs="Times New Roman"/>
          <w:sz w:val="24"/>
          <w:szCs w:val="24"/>
        </w:rPr>
        <w:t>,</w:t>
      </w:r>
      <w:r w:rsidR="00BB0335" w:rsidRPr="006F45AF">
        <w:rPr>
          <w:rFonts w:ascii="Book Antiqua" w:hAnsi="Book Antiqua" w:cs="Times New Roman"/>
          <w:sz w:val="24"/>
          <w:szCs w:val="24"/>
        </w:rPr>
        <w:t xml:space="preserve"> 31%)</w:t>
      </w:r>
      <w:r w:rsidR="00D87A20" w:rsidRPr="006F45AF">
        <w:rPr>
          <w:rFonts w:ascii="Book Antiqua" w:hAnsi="Book Antiqua" w:cs="Times New Roman"/>
          <w:sz w:val="24"/>
          <w:szCs w:val="24"/>
        </w:rPr>
        <w:t>,</w:t>
      </w:r>
      <w:r w:rsidR="00BB0335" w:rsidRPr="006F45AF">
        <w:rPr>
          <w:rFonts w:ascii="Book Antiqua" w:hAnsi="Book Antiqua" w:cs="Times New Roman"/>
          <w:sz w:val="24"/>
          <w:szCs w:val="24"/>
        </w:rPr>
        <w:t xml:space="preserve"> and 6.7 </w:t>
      </w:r>
      <w:proofErr w:type="spellStart"/>
      <w:r w:rsidR="00BB0335" w:rsidRPr="006F45AF">
        <w:rPr>
          <w:rFonts w:ascii="Book Antiqua" w:hAnsi="Book Antiqua" w:cs="Times New Roman"/>
          <w:sz w:val="24"/>
          <w:szCs w:val="24"/>
        </w:rPr>
        <w:t>mo</w:t>
      </w:r>
      <w:proofErr w:type="spellEnd"/>
      <w:r w:rsidR="00BB0335" w:rsidRPr="006F45AF">
        <w:rPr>
          <w:rFonts w:ascii="Book Antiqua" w:hAnsi="Book Antiqua" w:cs="Times New Roman"/>
          <w:sz w:val="24"/>
          <w:szCs w:val="24"/>
        </w:rPr>
        <w:t xml:space="preserve"> in both liver and extrahepatic progression (</w:t>
      </w:r>
      <w:r w:rsidR="00BB0335"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18</w:t>
      </w:r>
      <w:r w:rsidR="00792FCE" w:rsidRPr="006F45AF">
        <w:rPr>
          <w:rFonts w:ascii="Book Antiqua" w:hAnsi="Book Antiqua" w:cs="Times New Roman"/>
          <w:sz w:val="24"/>
          <w:szCs w:val="24"/>
        </w:rPr>
        <w:t>,</w:t>
      </w:r>
      <w:r w:rsidR="00BB0335" w:rsidRPr="006F45AF">
        <w:rPr>
          <w:rFonts w:ascii="Book Antiqua" w:hAnsi="Book Antiqua" w:cs="Times New Roman"/>
          <w:sz w:val="24"/>
          <w:szCs w:val="24"/>
        </w:rPr>
        <w:t xml:space="preserve"> 15%) (</w:t>
      </w:r>
      <w:r w:rsidR="00BB0335" w:rsidRPr="006F45AF">
        <w:rPr>
          <w:rFonts w:ascii="Book Antiqua" w:hAnsi="Book Antiqua" w:cs="Times New Roman"/>
          <w:i/>
          <w:sz w:val="24"/>
          <w:szCs w:val="24"/>
        </w:rPr>
        <w:t>P</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0.155)</w:t>
      </w:r>
      <w:r w:rsidR="00D87A20" w:rsidRPr="006F45AF">
        <w:rPr>
          <w:rFonts w:ascii="Book Antiqua" w:hAnsi="Book Antiqua" w:cs="Times New Roman"/>
          <w:sz w:val="24"/>
          <w:szCs w:val="24"/>
        </w:rPr>
        <w:t xml:space="preserve"> groups</w:t>
      </w:r>
      <w:r w:rsidR="00BB0335" w:rsidRPr="006F45AF">
        <w:rPr>
          <w:rFonts w:ascii="Book Antiqua" w:hAnsi="Book Antiqua" w:cs="Times New Roman"/>
          <w:sz w:val="24"/>
          <w:szCs w:val="24"/>
        </w:rPr>
        <w:t xml:space="preserve">. </w:t>
      </w:r>
      <w:r w:rsidRPr="006F45AF">
        <w:rPr>
          <w:rFonts w:ascii="Book Antiqua" w:hAnsi="Book Antiqua" w:cs="Times New Roman"/>
          <w:sz w:val="24"/>
          <w:szCs w:val="24"/>
        </w:rPr>
        <w:t>The m</w:t>
      </w:r>
      <w:r w:rsidR="00BB0335" w:rsidRPr="006F45AF">
        <w:rPr>
          <w:rFonts w:ascii="Book Antiqua" w:hAnsi="Book Antiqua" w:cs="Times New Roman"/>
          <w:sz w:val="24"/>
          <w:szCs w:val="24"/>
        </w:rPr>
        <w:t xml:space="preserve">edian PFS of RSP patients </w:t>
      </w:r>
      <w:r w:rsidR="00D87A20" w:rsidRPr="006F45AF">
        <w:rPr>
          <w:rFonts w:ascii="Book Antiqua" w:hAnsi="Book Antiqua" w:cs="Times New Roman"/>
          <w:sz w:val="24"/>
          <w:szCs w:val="24"/>
        </w:rPr>
        <w:t xml:space="preserve">was </w:t>
      </w:r>
      <w:r w:rsidR="00BB0335" w:rsidRPr="006F45AF">
        <w:rPr>
          <w:rFonts w:ascii="Book Antiqua" w:hAnsi="Book Antiqua" w:cs="Times New Roman"/>
          <w:sz w:val="24"/>
          <w:szCs w:val="24"/>
        </w:rPr>
        <w:t xml:space="preserve">4.0 </w:t>
      </w:r>
      <w:proofErr w:type="spellStart"/>
      <w:r w:rsidR="00BB0335" w:rsidRPr="006F45AF">
        <w:rPr>
          <w:rFonts w:ascii="Book Antiqua" w:hAnsi="Book Antiqua" w:cs="Times New Roman"/>
          <w:sz w:val="24"/>
          <w:szCs w:val="24"/>
        </w:rPr>
        <w:t>mo</w:t>
      </w:r>
      <w:proofErr w:type="spellEnd"/>
      <w:r w:rsidR="00BB0335" w:rsidRPr="006F45AF">
        <w:rPr>
          <w:rFonts w:ascii="Book Antiqua" w:hAnsi="Book Antiqua" w:cs="Times New Roman"/>
          <w:sz w:val="24"/>
          <w:szCs w:val="24"/>
        </w:rPr>
        <w:t xml:space="preserve"> in liver progression (</w:t>
      </w:r>
      <w:r w:rsidR="00BB0335"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16</w:t>
      </w:r>
      <w:r w:rsidR="00792FCE" w:rsidRPr="006F45AF">
        <w:rPr>
          <w:rFonts w:ascii="Book Antiqua" w:hAnsi="Book Antiqua" w:cs="Times New Roman"/>
          <w:sz w:val="24"/>
          <w:szCs w:val="24"/>
        </w:rPr>
        <w:t>,</w:t>
      </w:r>
      <w:r w:rsidR="00BB0335" w:rsidRPr="006F45AF">
        <w:rPr>
          <w:rFonts w:ascii="Book Antiqua" w:hAnsi="Book Antiqua" w:cs="Times New Roman"/>
          <w:sz w:val="24"/>
          <w:szCs w:val="24"/>
        </w:rPr>
        <w:t xml:space="preserve"> 57%), 4.4 </w:t>
      </w:r>
      <w:proofErr w:type="spellStart"/>
      <w:r w:rsidR="00BB0335" w:rsidRPr="006F45AF">
        <w:rPr>
          <w:rFonts w:ascii="Book Antiqua" w:hAnsi="Book Antiqua" w:cs="Times New Roman"/>
          <w:sz w:val="24"/>
          <w:szCs w:val="24"/>
        </w:rPr>
        <w:t>mo</w:t>
      </w:r>
      <w:proofErr w:type="spellEnd"/>
      <w:r w:rsidR="00BB0335" w:rsidRPr="006F45AF">
        <w:rPr>
          <w:rFonts w:ascii="Book Antiqua" w:hAnsi="Book Antiqua" w:cs="Times New Roman"/>
          <w:sz w:val="24"/>
          <w:szCs w:val="24"/>
        </w:rPr>
        <w:t xml:space="preserve"> in extrahepatic progression (</w:t>
      </w:r>
      <w:r w:rsidR="00BB0335"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7</w:t>
      </w:r>
      <w:r w:rsidR="00792FCE" w:rsidRPr="006F45AF">
        <w:rPr>
          <w:rFonts w:ascii="Book Antiqua" w:hAnsi="Book Antiqua" w:cs="Times New Roman"/>
          <w:sz w:val="24"/>
          <w:szCs w:val="24"/>
        </w:rPr>
        <w:t>,</w:t>
      </w:r>
      <w:r w:rsidR="00BB0335" w:rsidRPr="006F45AF">
        <w:rPr>
          <w:rFonts w:ascii="Book Antiqua" w:hAnsi="Book Antiqua" w:cs="Times New Roman"/>
          <w:sz w:val="24"/>
          <w:szCs w:val="24"/>
        </w:rPr>
        <w:t xml:space="preserve"> 25%)</w:t>
      </w:r>
      <w:r w:rsidR="00D87A20" w:rsidRPr="006F45AF">
        <w:rPr>
          <w:rFonts w:ascii="Book Antiqua" w:hAnsi="Book Antiqua" w:cs="Times New Roman"/>
          <w:sz w:val="24"/>
          <w:szCs w:val="24"/>
        </w:rPr>
        <w:t>,</w:t>
      </w:r>
      <w:r w:rsidR="00BB0335" w:rsidRPr="006F45AF">
        <w:rPr>
          <w:rFonts w:ascii="Book Antiqua" w:hAnsi="Book Antiqua" w:cs="Times New Roman"/>
          <w:sz w:val="24"/>
          <w:szCs w:val="24"/>
        </w:rPr>
        <w:t xml:space="preserve"> and 4.4 </w:t>
      </w:r>
      <w:proofErr w:type="spellStart"/>
      <w:r w:rsidR="00BB0335" w:rsidRPr="006F45AF">
        <w:rPr>
          <w:rFonts w:ascii="Book Antiqua" w:hAnsi="Book Antiqua" w:cs="Times New Roman"/>
          <w:sz w:val="24"/>
          <w:szCs w:val="24"/>
        </w:rPr>
        <w:t>mo</w:t>
      </w:r>
      <w:proofErr w:type="spellEnd"/>
      <w:r w:rsidR="00BB0335" w:rsidRPr="006F45AF">
        <w:rPr>
          <w:rFonts w:ascii="Book Antiqua" w:hAnsi="Book Antiqua" w:cs="Times New Roman"/>
          <w:sz w:val="24"/>
          <w:szCs w:val="24"/>
        </w:rPr>
        <w:t xml:space="preserve"> in both liver and extrahepatic progression (</w:t>
      </w:r>
      <w:r w:rsidR="00BB0335" w:rsidRPr="006F45AF">
        <w:rPr>
          <w:rFonts w:ascii="Book Antiqua" w:hAnsi="Book Antiqua" w:cs="Times New Roman"/>
          <w:i/>
          <w:sz w:val="24"/>
          <w:szCs w:val="24"/>
        </w:rPr>
        <w:t>n</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5</w:t>
      </w:r>
      <w:r w:rsidR="00792FCE" w:rsidRPr="006F45AF">
        <w:rPr>
          <w:rFonts w:ascii="Book Antiqua" w:hAnsi="Book Antiqua" w:cs="Times New Roman"/>
          <w:sz w:val="24"/>
          <w:szCs w:val="24"/>
        </w:rPr>
        <w:t>,</w:t>
      </w:r>
      <w:r w:rsidR="00BB0335" w:rsidRPr="006F45AF">
        <w:rPr>
          <w:rFonts w:ascii="Book Antiqua" w:hAnsi="Book Antiqua" w:cs="Times New Roman"/>
          <w:sz w:val="24"/>
          <w:szCs w:val="24"/>
        </w:rPr>
        <w:t xml:space="preserve"> 18%) (</w:t>
      </w:r>
      <w:r w:rsidR="00BB0335" w:rsidRPr="006F45AF">
        <w:rPr>
          <w:rFonts w:ascii="Book Antiqua" w:hAnsi="Book Antiqua" w:cs="Times New Roman"/>
          <w:i/>
          <w:sz w:val="24"/>
          <w:szCs w:val="24"/>
        </w:rPr>
        <w:t>P</w:t>
      </w:r>
      <w:r w:rsidR="00792FCE" w:rsidRPr="006F45AF">
        <w:rPr>
          <w:rFonts w:ascii="Book Antiqua" w:hAnsi="Book Antiqua" w:cs="Times New Roman"/>
          <w:i/>
          <w:sz w:val="24"/>
          <w:szCs w:val="24"/>
        </w:rPr>
        <w:t xml:space="preserve"> </w:t>
      </w:r>
      <w:r w:rsidR="00BB0335"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00BB0335" w:rsidRPr="006F45AF">
        <w:rPr>
          <w:rFonts w:ascii="Book Antiqua" w:hAnsi="Book Antiqua" w:cs="Times New Roman"/>
          <w:sz w:val="24"/>
          <w:szCs w:val="24"/>
        </w:rPr>
        <w:t>0.986)</w:t>
      </w:r>
      <w:r w:rsidR="00D87A20" w:rsidRPr="006F45AF">
        <w:rPr>
          <w:rFonts w:ascii="Book Antiqua" w:hAnsi="Book Antiqua" w:cs="Times New Roman"/>
          <w:sz w:val="24"/>
          <w:szCs w:val="24"/>
        </w:rPr>
        <w:t xml:space="preserve"> groups</w:t>
      </w:r>
      <w:r w:rsidR="00792FCE" w:rsidRPr="006F45AF">
        <w:rPr>
          <w:rFonts w:ascii="Book Antiqua" w:hAnsi="Book Antiqua" w:cs="Times New Roman"/>
          <w:sz w:val="24"/>
          <w:szCs w:val="24"/>
        </w:rPr>
        <w:t>.</w:t>
      </w:r>
    </w:p>
    <w:p w14:paraId="1155BE6C" w14:textId="262B706F" w:rsidR="00BB0335" w:rsidRPr="006F45AF" w:rsidRDefault="00BB0335" w:rsidP="006F45AF">
      <w:pPr>
        <w:spacing w:line="360" w:lineRule="auto"/>
        <w:ind w:firstLine="435"/>
        <w:rPr>
          <w:rFonts w:ascii="Book Antiqua" w:hAnsi="Book Antiqua" w:cs="Times New Roman"/>
          <w:sz w:val="24"/>
          <w:szCs w:val="24"/>
        </w:rPr>
      </w:pPr>
      <w:r w:rsidRPr="006F45AF">
        <w:rPr>
          <w:rFonts w:ascii="Book Antiqua" w:hAnsi="Book Antiqua" w:cs="Times New Roman"/>
          <w:sz w:val="24"/>
          <w:szCs w:val="24"/>
        </w:rPr>
        <w:t>LSP patients who had only fi</w:t>
      </w:r>
      <w:r w:rsidR="00D87A20" w:rsidRPr="006F45AF">
        <w:rPr>
          <w:rFonts w:ascii="Book Antiqua" w:hAnsi="Book Antiqua" w:cs="Times New Roman"/>
          <w:sz w:val="24"/>
          <w:szCs w:val="24"/>
        </w:rPr>
        <w:t>r</w:t>
      </w:r>
      <w:r w:rsidRPr="006F45AF">
        <w:rPr>
          <w:rFonts w:ascii="Book Antiqua" w:hAnsi="Book Antiqua" w:cs="Times New Roman"/>
          <w:sz w:val="24"/>
          <w:szCs w:val="24"/>
        </w:rPr>
        <w:t xml:space="preserve">st-line systemic chemotherapy </w:t>
      </w:r>
      <w:r w:rsidR="00D87A20" w:rsidRPr="006F45AF">
        <w:rPr>
          <w:rFonts w:ascii="Book Antiqua" w:hAnsi="Book Antiqua" w:cs="Times New Roman"/>
          <w:sz w:val="24"/>
          <w:szCs w:val="24"/>
        </w:rPr>
        <w:t xml:space="preserve">exhibited </w:t>
      </w:r>
      <w:r w:rsidRPr="006F45AF">
        <w:rPr>
          <w:rFonts w:ascii="Book Antiqua" w:hAnsi="Book Antiqua" w:cs="Times New Roman"/>
          <w:sz w:val="24"/>
          <w:szCs w:val="24"/>
        </w:rPr>
        <w:t xml:space="preserve">a median PFS of 5.9 </w:t>
      </w:r>
      <w:proofErr w:type="spellStart"/>
      <w:r w:rsidRPr="006F45AF">
        <w:rPr>
          <w:rFonts w:ascii="Book Antiqua" w:hAnsi="Book Antiqua" w:cs="Times New Roman"/>
          <w:sz w:val="24"/>
          <w:szCs w:val="24"/>
        </w:rPr>
        <w:t>mo</w:t>
      </w:r>
      <w:proofErr w:type="spellEnd"/>
      <w:r w:rsidR="00D87A20" w:rsidRPr="006F45AF">
        <w:rPr>
          <w:rFonts w:ascii="Book Antiqua" w:hAnsi="Book Antiqua" w:cs="Times New Roman"/>
          <w:sz w:val="24"/>
          <w:szCs w:val="24"/>
        </w:rPr>
        <w:t>, and</w:t>
      </w:r>
      <w:r w:rsidRPr="006F45AF">
        <w:rPr>
          <w:rFonts w:ascii="Book Antiqua" w:hAnsi="Book Antiqua" w:cs="Times New Roman"/>
          <w:sz w:val="24"/>
          <w:szCs w:val="24"/>
        </w:rPr>
        <w:t xml:space="preserve"> those </w:t>
      </w:r>
      <w:r w:rsidR="00D87A20" w:rsidRPr="006F45AF">
        <w:rPr>
          <w:rFonts w:ascii="Book Antiqua" w:hAnsi="Book Antiqua" w:cs="Times New Roman"/>
          <w:sz w:val="24"/>
          <w:szCs w:val="24"/>
        </w:rPr>
        <w:t xml:space="preserve">who </w:t>
      </w:r>
      <w:r w:rsidRPr="006F45AF">
        <w:rPr>
          <w:rFonts w:ascii="Book Antiqua" w:hAnsi="Book Antiqua" w:cs="Times New Roman"/>
          <w:sz w:val="24"/>
          <w:szCs w:val="24"/>
        </w:rPr>
        <w:t>received second or more lines</w:t>
      </w:r>
      <w:r w:rsidR="00D87A20" w:rsidRPr="006F45AF">
        <w:rPr>
          <w:rFonts w:ascii="Book Antiqua" w:hAnsi="Book Antiqua" w:cs="Times New Roman"/>
          <w:sz w:val="24"/>
          <w:szCs w:val="24"/>
        </w:rPr>
        <w:t xml:space="preserve"> of</w:t>
      </w:r>
      <w:r w:rsidRPr="006F45AF">
        <w:rPr>
          <w:rFonts w:ascii="Book Antiqua" w:hAnsi="Book Antiqua" w:cs="Times New Roman"/>
          <w:sz w:val="24"/>
          <w:szCs w:val="24"/>
        </w:rPr>
        <w:t xml:space="preserve"> treatment </w:t>
      </w:r>
      <w:r w:rsidR="00D87A20" w:rsidRPr="006F45AF">
        <w:rPr>
          <w:rFonts w:ascii="Book Antiqua" w:hAnsi="Book Antiqua" w:cs="Times New Roman"/>
          <w:sz w:val="24"/>
          <w:szCs w:val="24"/>
        </w:rPr>
        <w:t>exhibited a</w:t>
      </w:r>
      <w:r w:rsidRPr="006F45AF">
        <w:rPr>
          <w:rFonts w:ascii="Book Antiqua" w:hAnsi="Book Antiqua" w:cs="Times New Roman"/>
          <w:sz w:val="24"/>
          <w:szCs w:val="24"/>
        </w:rPr>
        <w:t xml:space="preserve"> median PFS of 4.6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w:t>
      </w:r>
      <w:r w:rsidRPr="006F45AF">
        <w:rPr>
          <w:rFonts w:ascii="Book Antiqua" w:hAnsi="Book Antiqua" w:cs="Times New Roman"/>
          <w:i/>
          <w:sz w:val="24"/>
          <w:szCs w:val="24"/>
        </w:rPr>
        <w:t>P</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0.001). RSP patients who had only fi</w:t>
      </w:r>
      <w:r w:rsidR="00D87A20" w:rsidRPr="006F45AF">
        <w:rPr>
          <w:rFonts w:ascii="Book Antiqua" w:hAnsi="Book Antiqua" w:cs="Times New Roman"/>
          <w:sz w:val="24"/>
          <w:szCs w:val="24"/>
        </w:rPr>
        <w:t>r</w:t>
      </w:r>
      <w:r w:rsidRPr="006F45AF">
        <w:rPr>
          <w:rFonts w:ascii="Book Antiqua" w:hAnsi="Book Antiqua" w:cs="Times New Roman"/>
          <w:sz w:val="24"/>
          <w:szCs w:val="24"/>
        </w:rPr>
        <w:t xml:space="preserve">st-line systemic chemotherapy </w:t>
      </w:r>
      <w:r w:rsidR="00D87A20" w:rsidRPr="006F45AF">
        <w:rPr>
          <w:rFonts w:ascii="Book Antiqua" w:hAnsi="Book Antiqua" w:cs="Times New Roman"/>
          <w:sz w:val="24"/>
          <w:szCs w:val="24"/>
        </w:rPr>
        <w:t xml:space="preserve">exhibited </w:t>
      </w:r>
      <w:r w:rsidRPr="006F45AF">
        <w:rPr>
          <w:rFonts w:ascii="Book Antiqua" w:hAnsi="Book Antiqua" w:cs="Times New Roman"/>
          <w:sz w:val="24"/>
          <w:szCs w:val="24"/>
        </w:rPr>
        <w:t xml:space="preserve">a median PFS of 4.4 </w:t>
      </w:r>
      <w:proofErr w:type="spellStart"/>
      <w:r w:rsidRPr="006F45AF">
        <w:rPr>
          <w:rFonts w:ascii="Book Antiqua" w:hAnsi="Book Antiqua" w:cs="Times New Roman"/>
          <w:sz w:val="24"/>
          <w:szCs w:val="24"/>
        </w:rPr>
        <w:t>mo</w:t>
      </w:r>
      <w:proofErr w:type="spellEnd"/>
      <w:r w:rsidR="00D87A20" w:rsidRPr="006F45AF">
        <w:rPr>
          <w:rFonts w:ascii="Book Antiqua" w:hAnsi="Book Antiqua" w:cs="Times New Roman"/>
          <w:sz w:val="24"/>
          <w:szCs w:val="24"/>
        </w:rPr>
        <w:t>, and</w:t>
      </w:r>
      <w:r w:rsidRPr="006F45AF">
        <w:rPr>
          <w:rFonts w:ascii="Book Antiqua" w:hAnsi="Book Antiqua" w:cs="Times New Roman"/>
          <w:sz w:val="24"/>
          <w:szCs w:val="24"/>
        </w:rPr>
        <w:t xml:space="preserve"> those </w:t>
      </w:r>
      <w:r w:rsidR="00D87A20" w:rsidRPr="006F45AF">
        <w:rPr>
          <w:rFonts w:ascii="Book Antiqua" w:hAnsi="Book Antiqua" w:cs="Times New Roman"/>
          <w:sz w:val="24"/>
          <w:szCs w:val="24"/>
        </w:rPr>
        <w:t xml:space="preserve">who </w:t>
      </w:r>
      <w:r w:rsidRPr="006F45AF">
        <w:rPr>
          <w:rFonts w:ascii="Book Antiqua" w:hAnsi="Book Antiqua" w:cs="Times New Roman"/>
          <w:sz w:val="24"/>
          <w:szCs w:val="24"/>
        </w:rPr>
        <w:t xml:space="preserve">received second or more lines </w:t>
      </w:r>
      <w:r w:rsidR="00D87A20" w:rsidRPr="006F45AF">
        <w:rPr>
          <w:rFonts w:ascii="Book Antiqua" w:hAnsi="Book Antiqua" w:cs="Times New Roman"/>
          <w:sz w:val="24"/>
          <w:szCs w:val="24"/>
        </w:rPr>
        <w:t xml:space="preserve">of </w:t>
      </w:r>
      <w:r w:rsidRPr="006F45AF">
        <w:rPr>
          <w:rFonts w:ascii="Book Antiqua" w:hAnsi="Book Antiqua" w:cs="Times New Roman"/>
          <w:sz w:val="24"/>
          <w:szCs w:val="24"/>
        </w:rPr>
        <w:t xml:space="preserve">treatment </w:t>
      </w:r>
      <w:r w:rsidR="00D87A20" w:rsidRPr="006F45AF">
        <w:rPr>
          <w:rFonts w:ascii="Book Antiqua" w:hAnsi="Book Antiqua" w:cs="Times New Roman"/>
          <w:sz w:val="24"/>
          <w:szCs w:val="24"/>
        </w:rPr>
        <w:t xml:space="preserve">exhibited </w:t>
      </w:r>
      <w:r w:rsidRPr="006F45AF">
        <w:rPr>
          <w:rFonts w:ascii="Book Antiqua" w:hAnsi="Book Antiqua" w:cs="Times New Roman"/>
          <w:sz w:val="24"/>
          <w:szCs w:val="24"/>
        </w:rPr>
        <w:t xml:space="preserve">a median PFS of 2.3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w:t>
      </w:r>
      <w:r w:rsidRPr="006F45AF">
        <w:rPr>
          <w:rFonts w:ascii="Book Antiqua" w:hAnsi="Book Antiqua" w:cs="Times New Roman"/>
          <w:i/>
          <w:sz w:val="24"/>
          <w:szCs w:val="24"/>
        </w:rPr>
        <w:t>P</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0.018).</w:t>
      </w:r>
    </w:p>
    <w:p w14:paraId="6B8512C3" w14:textId="77777777" w:rsidR="00792FCE" w:rsidRPr="006F45AF" w:rsidRDefault="00792FCE" w:rsidP="006F45AF">
      <w:pPr>
        <w:spacing w:line="360" w:lineRule="auto"/>
        <w:ind w:firstLine="435"/>
        <w:rPr>
          <w:rFonts w:ascii="Book Antiqua" w:hAnsi="Book Antiqua" w:cs="Times New Roman"/>
          <w:sz w:val="24"/>
          <w:szCs w:val="24"/>
        </w:rPr>
      </w:pPr>
    </w:p>
    <w:p w14:paraId="2176EDF5" w14:textId="77777777" w:rsidR="00BB0335" w:rsidRPr="006F45AF" w:rsidRDefault="00BB0335" w:rsidP="006F45AF">
      <w:pPr>
        <w:spacing w:line="360" w:lineRule="auto"/>
        <w:rPr>
          <w:rFonts w:ascii="Book Antiqua" w:hAnsi="Book Antiqua" w:cs="Times New Roman"/>
          <w:b/>
          <w:sz w:val="24"/>
          <w:szCs w:val="24"/>
        </w:rPr>
      </w:pPr>
      <w:r w:rsidRPr="006F45AF">
        <w:rPr>
          <w:rFonts w:ascii="Book Antiqua" w:hAnsi="Book Antiqua" w:cs="Times New Roman"/>
          <w:b/>
          <w:sz w:val="24"/>
          <w:szCs w:val="24"/>
        </w:rPr>
        <w:t>Overall survival time (OS)</w:t>
      </w:r>
    </w:p>
    <w:p w14:paraId="6A9396BC" w14:textId="4D43F724" w:rsidR="00BB0335" w:rsidRPr="006F45AF" w:rsidRDefault="00BB0335"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There were 112 out of 135 LSP patients and 26 out of 33 RSP patients </w:t>
      </w:r>
      <w:r w:rsidR="00D87A20" w:rsidRPr="006F45AF">
        <w:rPr>
          <w:rFonts w:ascii="Book Antiqua" w:hAnsi="Book Antiqua" w:cs="Times New Roman"/>
          <w:bCs/>
          <w:sz w:val="24"/>
          <w:szCs w:val="24"/>
        </w:rPr>
        <w:t xml:space="preserve">who </w:t>
      </w:r>
      <w:r w:rsidRPr="006F45AF">
        <w:rPr>
          <w:rFonts w:ascii="Book Antiqua" w:hAnsi="Book Antiqua" w:cs="Times New Roman"/>
          <w:bCs/>
          <w:sz w:val="24"/>
          <w:szCs w:val="24"/>
        </w:rPr>
        <w:t xml:space="preserve">died during </w:t>
      </w:r>
      <w:r w:rsidR="00434F01" w:rsidRPr="006F45AF">
        <w:rPr>
          <w:rFonts w:ascii="Book Antiqua" w:hAnsi="Book Antiqua" w:cs="Times New Roman"/>
          <w:bCs/>
          <w:sz w:val="24"/>
          <w:szCs w:val="24"/>
        </w:rPr>
        <w:t xml:space="preserve">the </w:t>
      </w:r>
      <w:r w:rsidRPr="006F45AF">
        <w:rPr>
          <w:rFonts w:ascii="Book Antiqua" w:hAnsi="Book Antiqua" w:cs="Times New Roman"/>
          <w:bCs/>
          <w:sz w:val="24"/>
          <w:szCs w:val="24"/>
        </w:rPr>
        <w:t>follow</w:t>
      </w:r>
      <w:r w:rsidR="00434F01" w:rsidRPr="006F45AF">
        <w:rPr>
          <w:rFonts w:ascii="Book Antiqua" w:hAnsi="Book Antiqua" w:cs="Times New Roman"/>
          <w:bCs/>
          <w:sz w:val="24"/>
          <w:szCs w:val="24"/>
        </w:rPr>
        <w:t>-</w:t>
      </w:r>
      <w:r w:rsidRPr="006F45AF">
        <w:rPr>
          <w:rFonts w:ascii="Book Antiqua" w:hAnsi="Book Antiqua" w:cs="Times New Roman"/>
          <w:bCs/>
          <w:sz w:val="24"/>
          <w:szCs w:val="24"/>
        </w:rPr>
        <w:t>up</w:t>
      </w:r>
      <w:r w:rsidR="00434F01" w:rsidRPr="006F45AF">
        <w:rPr>
          <w:rFonts w:ascii="Book Antiqua" w:hAnsi="Book Antiqua" w:cs="Times New Roman"/>
          <w:bCs/>
          <w:sz w:val="24"/>
          <w:szCs w:val="24"/>
        </w:rPr>
        <w:t xml:space="preserve"> period</w:t>
      </w:r>
      <w:r w:rsidRPr="006F45AF">
        <w:rPr>
          <w:rFonts w:ascii="Book Antiqua" w:hAnsi="Book Antiqua" w:cs="Times New Roman"/>
          <w:bCs/>
          <w:sz w:val="24"/>
          <w:szCs w:val="24"/>
        </w:rPr>
        <w:t xml:space="preserve">. The median OS from </w:t>
      </w:r>
      <w:r w:rsidR="00434F01" w:rsidRPr="006F45AF">
        <w:rPr>
          <w:rFonts w:ascii="Book Antiqua" w:hAnsi="Book Antiqua" w:cs="Times New Roman"/>
          <w:bCs/>
          <w:sz w:val="24"/>
          <w:szCs w:val="24"/>
        </w:rPr>
        <w:t xml:space="preserve">the </w:t>
      </w:r>
      <w:r w:rsidRPr="006F45AF">
        <w:rPr>
          <w:rFonts w:ascii="Book Antiqua" w:hAnsi="Book Antiqua" w:cs="Times New Roman"/>
          <w:bCs/>
          <w:sz w:val="24"/>
          <w:szCs w:val="24"/>
        </w:rPr>
        <w:t xml:space="preserve">diagnosis of CRC was 31.4 </w:t>
      </w:r>
      <w:proofErr w:type="spellStart"/>
      <w:r w:rsidRPr="006F45AF">
        <w:rPr>
          <w:rFonts w:ascii="Book Antiqua" w:hAnsi="Book Antiqua" w:cs="Times New Roman"/>
          <w:bCs/>
          <w:sz w:val="24"/>
          <w:szCs w:val="24"/>
        </w:rPr>
        <w:t>mo</w:t>
      </w:r>
      <w:proofErr w:type="spellEnd"/>
      <w:r w:rsidRPr="006F45AF">
        <w:rPr>
          <w:rFonts w:ascii="Book Antiqua" w:hAnsi="Book Antiqua" w:cs="Times New Roman"/>
          <w:bCs/>
          <w:sz w:val="24"/>
          <w:szCs w:val="24"/>
        </w:rPr>
        <w:t xml:space="preserve"> in LSP patients and 22.2 </w:t>
      </w:r>
      <w:proofErr w:type="spellStart"/>
      <w:r w:rsidRPr="006F45AF">
        <w:rPr>
          <w:rFonts w:ascii="Book Antiqua" w:hAnsi="Book Antiqua" w:cs="Times New Roman"/>
          <w:bCs/>
          <w:sz w:val="24"/>
          <w:szCs w:val="24"/>
        </w:rPr>
        <w:t>mo</w:t>
      </w:r>
      <w:proofErr w:type="spellEnd"/>
      <w:r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 xml:space="preserve">in </w:t>
      </w:r>
      <w:r w:rsidRPr="006F45AF">
        <w:rPr>
          <w:rFonts w:ascii="Book Antiqua" w:hAnsi="Book Antiqua" w:cs="Times New Roman"/>
          <w:bCs/>
          <w:sz w:val="24"/>
          <w:szCs w:val="24"/>
        </w:rPr>
        <w:t>RSP patients</w:t>
      </w:r>
      <w:r w:rsidR="007902F5" w:rsidRPr="006F45AF">
        <w:rPr>
          <w:rFonts w:ascii="Book Antiqua" w:hAnsi="Book Antiqua" w:cs="Times New Roman"/>
          <w:bCs/>
          <w:sz w:val="24"/>
          <w:szCs w:val="24"/>
        </w:rPr>
        <w:t xml:space="preserve"> </w:t>
      </w:r>
      <w:r w:rsidRPr="006F45AF">
        <w:rPr>
          <w:rFonts w:ascii="Book Antiqua" w:hAnsi="Book Antiqua" w:cs="Times New Roman"/>
          <w:bCs/>
          <w:sz w:val="24"/>
          <w:szCs w:val="24"/>
        </w:rPr>
        <w:t>(</w:t>
      </w:r>
      <w:r w:rsidRPr="006F45AF">
        <w:rPr>
          <w:rFonts w:ascii="Book Antiqua" w:hAnsi="Book Antiqua" w:cs="Times New Roman"/>
          <w:i/>
          <w:sz w:val="24"/>
          <w:szCs w:val="24"/>
        </w:rPr>
        <w:t>P</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0.186)</w:t>
      </w:r>
      <w:r w:rsidRPr="006F45AF">
        <w:rPr>
          <w:rFonts w:ascii="Book Antiqua" w:hAnsi="Book Antiqua" w:cs="Times New Roman"/>
          <w:bCs/>
          <w:sz w:val="24"/>
          <w:szCs w:val="24"/>
        </w:rPr>
        <w:t xml:space="preserve">. </w:t>
      </w:r>
      <w:r w:rsidR="00434F01" w:rsidRPr="006F45AF">
        <w:rPr>
          <w:rFonts w:ascii="Book Antiqua" w:hAnsi="Book Antiqua" w:cs="Times New Roman"/>
          <w:bCs/>
          <w:sz w:val="24"/>
          <w:szCs w:val="24"/>
        </w:rPr>
        <w:t xml:space="preserve">The </w:t>
      </w:r>
      <w:r w:rsidRPr="006F45AF">
        <w:rPr>
          <w:rFonts w:ascii="Book Antiqua" w:hAnsi="Book Antiqua" w:cs="Times New Roman"/>
          <w:bCs/>
          <w:sz w:val="24"/>
          <w:szCs w:val="24"/>
        </w:rPr>
        <w:t xml:space="preserve">OS after </w:t>
      </w:r>
      <w:r w:rsidRPr="006F45AF">
        <w:rPr>
          <w:rFonts w:ascii="Book Antiqua" w:hAnsi="Book Antiqua" w:cs="Times New Roman"/>
          <w:sz w:val="24"/>
          <w:szCs w:val="24"/>
        </w:rPr>
        <w:t>HAIC</w:t>
      </w:r>
      <w:r w:rsidRPr="006F45AF">
        <w:rPr>
          <w:rFonts w:ascii="Book Antiqua" w:hAnsi="Book Antiqua" w:cs="Times New Roman"/>
          <w:bCs/>
          <w:sz w:val="24"/>
          <w:szCs w:val="24"/>
        </w:rPr>
        <w:t xml:space="preserve"> was </w:t>
      </w:r>
      <w:r w:rsidRPr="006F45AF">
        <w:rPr>
          <w:rFonts w:ascii="Book Antiqua" w:hAnsi="Book Antiqua" w:cs="Times New Roman"/>
          <w:sz w:val="24"/>
          <w:szCs w:val="24"/>
        </w:rPr>
        <w:t xml:space="preserve">16.3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in LSP patients and 9.3 </w:t>
      </w:r>
      <w:proofErr w:type="spellStart"/>
      <w:r w:rsidRPr="006F45AF">
        <w:rPr>
          <w:rFonts w:ascii="Book Antiqua" w:hAnsi="Book Antiqua" w:cs="Times New Roman"/>
          <w:sz w:val="24"/>
          <w:szCs w:val="24"/>
        </w:rPr>
        <w:t>mo</w:t>
      </w:r>
      <w:proofErr w:type="spellEnd"/>
      <w:r w:rsidRPr="006F45AF">
        <w:rPr>
          <w:rFonts w:ascii="Book Antiqua" w:hAnsi="Book Antiqua" w:cs="Times New Roman"/>
          <w:sz w:val="24"/>
          <w:szCs w:val="24"/>
        </w:rPr>
        <w:t xml:space="preserve"> in RSP patients</w:t>
      </w:r>
      <w:r w:rsidR="007902F5" w:rsidRPr="006F45AF">
        <w:rPr>
          <w:rFonts w:ascii="Book Antiqua" w:hAnsi="Book Antiqua" w:cs="Times New Roman"/>
          <w:sz w:val="24"/>
          <w:szCs w:val="24"/>
        </w:rPr>
        <w:t xml:space="preserve"> </w:t>
      </w:r>
      <w:r w:rsidRPr="006F45AF">
        <w:rPr>
          <w:rFonts w:ascii="Book Antiqua" w:hAnsi="Book Antiqua" w:cs="Times New Roman"/>
          <w:sz w:val="24"/>
          <w:szCs w:val="24"/>
        </w:rPr>
        <w:t>(</w:t>
      </w:r>
      <w:r w:rsidRPr="006F45AF">
        <w:rPr>
          <w:rFonts w:ascii="Book Antiqua" w:hAnsi="Book Antiqua" w:cs="Times New Roman"/>
          <w:i/>
          <w:sz w:val="24"/>
          <w:szCs w:val="24"/>
        </w:rPr>
        <w:t>P</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792FCE" w:rsidRPr="006F45AF">
        <w:rPr>
          <w:rFonts w:ascii="Book Antiqua" w:hAnsi="Book Antiqua" w:cs="Times New Roman"/>
          <w:sz w:val="24"/>
          <w:szCs w:val="24"/>
        </w:rPr>
        <w:t xml:space="preserve"> </w:t>
      </w:r>
      <w:r w:rsidRPr="006F45AF">
        <w:rPr>
          <w:rFonts w:ascii="Book Antiqua" w:hAnsi="Book Antiqua" w:cs="Times New Roman"/>
          <w:sz w:val="24"/>
          <w:szCs w:val="24"/>
        </w:rPr>
        <w:t>0.164) (Fig</w:t>
      </w:r>
      <w:r w:rsidR="00792FCE" w:rsidRPr="006F45AF">
        <w:rPr>
          <w:rFonts w:ascii="Book Antiqua" w:hAnsi="Book Antiqua" w:cs="Times New Roman"/>
          <w:sz w:val="24"/>
          <w:szCs w:val="24"/>
        </w:rPr>
        <w:t>ure</w:t>
      </w:r>
      <w:r w:rsidRPr="006F45AF">
        <w:rPr>
          <w:rFonts w:ascii="Book Antiqua" w:hAnsi="Book Antiqua" w:cs="Times New Roman"/>
          <w:sz w:val="24"/>
          <w:szCs w:val="24"/>
        </w:rPr>
        <w:t xml:space="preserve"> 2).</w:t>
      </w:r>
    </w:p>
    <w:p w14:paraId="3B0A961F" w14:textId="1E148A8D" w:rsidR="00BB0335" w:rsidRPr="006F45AF" w:rsidRDefault="00434F01" w:rsidP="006F45AF">
      <w:pPr>
        <w:spacing w:line="360" w:lineRule="auto"/>
        <w:ind w:firstLineChars="200" w:firstLine="480"/>
        <w:rPr>
          <w:rFonts w:ascii="Book Antiqua" w:hAnsi="Book Antiqua" w:cs="Times New Roman"/>
          <w:bCs/>
          <w:sz w:val="24"/>
          <w:szCs w:val="24"/>
        </w:rPr>
      </w:pPr>
      <w:r w:rsidRPr="006F45AF">
        <w:rPr>
          <w:rFonts w:ascii="Book Antiqua" w:hAnsi="Book Antiqua" w:cs="Times New Roman"/>
          <w:bCs/>
          <w:sz w:val="24"/>
          <w:szCs w:val="24"/>
        </w:rPr>
        <w:t>The m</w:t>
      </w:r>
      <w:r w:rsidR="00BB0335" w:rsidRPr="006F45AF">
        <w:rPr>
          <w:rFonts w:ascii="Book Antiqua" w:hAnsi="Book Antiqua" w:cs="Times New Roman"/>
          <w:bCs/>
          <w:sz w:val="24"/>
          <w:szCs w:val="24"/>
        </w:rPr>
        <w:t xml:space="preserve">edian OS after </w:t>
      </w:r>
      <w:r w:rsidR="00BB0335" w:rsidRPr="006F45AF">
        <w:rPr>
          <w:rFonts w:ascii="Book Antiqua" w:hAnsi="Book Antiqua" w:cs="Times New Roman"/>
          <w:sz w:val="24"/>
          <w:szCs w:val="24"/>
        </w:rPr>
        <w:t>HAIC</w:t>
      </w:r>
      <w:r w:rsidR="00BB0335"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in</w:t>
      </w:r>
      <w:r w:rsidR="00BB0335" w:rsidRPr="006F45AF">
        <w:rPr>
          <w:rFonts w:ascii="Book Antiqua" w:hAnsi="Book Antiqua" w:cs="Times New Roman"/>
          <w:bCs/>
          <w:sz w:val="24"/>
          <w:szCs w:val="24"/>
        </w:rPr>
        <w:t xml:space="preserve"> patients treated </w:t>
      </w:r>
      <w:r w:rsidR="007902F5" w:rsidRPr="006F45AF">
        <w:rPr>
          <w:rFonts w:ascii="Book Antiqua" w:hAnsi="Book Antiqua" w:cs="Times New Roman"/>
          <w:bCs/>
          <w:sz w:val="24"/>
          <w:szCs w:val="24"/>
        </w:rPr>
        <w:t xml:space="preserve">with </w:t>
      </w:r>
      <w:r w:rsidR="00BB0335" w:rsidRPr="006F45AF">
        <w:rPr>
          <w:rFonts w:ascii="Book Antiqua" w:hAnsi="Book Antiqua" w:cs="Times New Roman"/>
          <w:sz w:val="24"/>
          <w:szCs w:val="24"/>
        </w:rPr>
        <w:t>HAIC</w:t>
      </w:r>
      <w:r w:rsidR="00BB0335" w:rsidRPr="006F45AF">
        <w:rPr>
          <w:rFonts w:ascii="Book Antiqua" w:hAnsi="Book Antiqua" w:cs="Times New Roman"/>
          <w:bCs/>
          <w:sz w:val="24"/>
          <w:szCs w:val="24"/>
        </w:rPr>
        <w:t xml:space="preserve"> and bevacizumab was 22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 xml:space="preserve">and </w:t>
      </w:r>
      <w:r w:rsidR="00BB0335" w:rsidRPr="006F45AF">
        <w:rPr>
          <w:rFonts w:ascii="Book Antiqua" w:hAnsi="Book Antiqua" w:cs="Times New Roman"/>
          <w:bCs/>
          <w:sz w:val="24"/>
          <w:szCs w:val="24"/>
        </w:rPr>
        <w:t xml:space="preserve">patients treated </w:t>
      </w:r>
      <w:r w:rsidR="007902F5" w:rsidRPr="006F45AF">
        <w:rPr>
          <w:rFonts w:ascii="Book Antiqua" w:hAnsi="Book Antiqua" w:cs="Times New Roman"/>
          <w:bCs/>
          <w:sz w:val="24"/>
          <w:szCs w:val="24"/>
        </w:rPr>
        <w:t xml:space="preserve">with </w:t>
      </w:r>
      <w:r w:rsidR="00BB0335" w:rsidRPr="006F45AF">
        <w:rPr>
          <w:rFonts w:ascii="Book Antiqua" w:hAnsi="Book Antiqua" w:cs="Times New Roman"/>
          <w:sz w:val="24"/>
          <w:szCs w:val="24"/>
        </w:rPr>
        <w:t>HAIC</w:t>
      </w:r>
      <w:r w:rsidR="00BB0335" w:rsidRPr="006F45AF">
        <w:rPr>
          <w:rFonts w:ascii="Book Antiqua" w:hAnsi="Book Antiqua" w:cs="Times New Roman"/>
          <w:bCs/>
          <w:sz w:val="24"/>
          <w:szCs w:val="24"/>
        </w:rPr>
        <w:t xml:space="preserve"> and </w:t>
      </w:r>
      <w:proofErr w:type="spellStart"/>
      <w:r w:rsidR="00BB0335" w:rsidRPr="006F45AF">
        <w:rPr>
          <w:rFonts w:ascii="Book Antiqua" w:hAnsi="Book Antiqua" w:cs="Times New Roman"/>
          <w:bCs/>
          <w:sz w:val="24"/>
          <w:szCs w:val="24"/>
        </w:rPr>
        <w:t>cetuximab</w:t>
      </w:r>
      <w:proofErr w:type="spellEnd"/>
      <w:r w:rsidR="00BB0335" w:rsidRPr="006F45AF">
        <w:rPr>
          <w:rFonts w:ascii="Book Antiqua" w:hAnsi="Book Antiqua" w:cs="Times New Roman"/>
          <w:bCs/>
          <w:sz w:val="24"/>
          <w:szCs w:val="24"/>
        </w:rPr>
        <w:t xml:space="preserve"> or </w:t>
      </w:r>
      <w:r w:rsidR="00BB0335" w:rsidRPr="006F45AF">
        <w:rPr>
          <w:rFonts w:ascii="Book Antiqua" w:hAnsi="Book Antiqua" w:cs="Times New Roman"/>
          <w:sz w:val="24"/>
          <w:szCs w:val="24"/>
        </w:rPr>
        <w:t>HAIC</w:t>
      </w:r>
      <w:r w:rsidR="00BB0335" w:rsidRPr="006F45AF">
        <w:rPr>
          <w:rFonts w:ascii="Book Antiqua" w:hAnsi="Book Antiqua" w:cs="Times New Roman"/>
          <w:bCs/>
          <w:sz w:val="24"/>
          <w:szCs w:val="24"/>
        </w:rPr>
        <w:t xml:space="preserve"> only </w:t>
      </w:r>
      <w:r w:rsidR="007902F5" w:rsidRPr="006F45AF">
        <w:rPr>
          <w:rFonts w:ascii="Book Antiqua" w:hAnsi="Book Antiqua" w:cs="Times New Roman"/>
          <w:bCs/>
          <w:sz w:val="24"/>
          <w:szCs w:val="24"/>
        </w:rPr>
        <w:t xml:space="preserve">exhibited </w:t>
      </w:r>
      <w:r w:rsidR="00BB0335" w:rsidRPr="006F45AF">
        <w:rPr>
          <w:rFonts w:ascii="Book Antiqua" w:hAnsi="Book Antiqua" w:cs="Times New Roman"/>
          <w:bCs/>
          <w:sz w:val="24"/>
          <w:szCs w:val="24"/>
        </w:rPr>
        <w:t xml:space="preserve">a median OS of 15.4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r w:rsidR="00BB0335"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0.162). LSP patients treated </w:t>
      </w:r>
      <w:r w:rsidR="007902F5" w:rsidRPr="006F45AF">
        <w:rPr>
          <w:rFonts w:ascii="Book Antiqua" w:hAnsi="Book Antiqua" w:cs="Times New Roman"/>
          <w:bCs/>
          <w:sz w:val="24"/>
          <w:szCs w:val="24"/>
        </w:rPr>
        <w:lastRenderedPageBreak/>
        <w:t xml:space="preserve">with </w:t>
      </w:r>
      <w:r w:rsidR="00BB0335" w:rsidRPr="006F45AF">
        <w:rPr>
          <w:rFonts w:ascii="Book Antiqua" w:hAnsi="Book Antiqua" w:cs="Times New Roman"/>
          <w:bCs/>
          <w:sz w:val="24"/>
          <w:szCs w:val="24"/>
        </w:rPr>
        <w:t xml:space="preserve">HAIC and bevacizumab had a median OS of 24.5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and 15.4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in</w:t>
      </w:r>
      <w:r w:rsidR="007902F5" w:rsidRPr="006F45AF">
        <w:rPr>
          <w:rFonts w:ascii="Book Antiqua" w:hAnsi="Book Antiqua" w:cs="Times New Roman"/>
          <w:bCs/>
          <w:sz w:val="24"/>
          <w:szCs w:val="24"/>
        </w:rPr>
        <w:t xml:space="preserve"> the</w:t>
      </w:r>
      <w:r w:rsidR="00BB0335" w:rsidRPr="006F45AF">
        <w:rPr>
          <w:rFonts w:ascii="Book Antiqua" w:hAnsi="Book Antiqua" w:cs="Times New Roman"/>
          <w:bCs/>
          <w:sz w:val="24"/>
          <w:szCs w:val="24"/>
        </w:rPr>
        <w:t xml:space="preserve"> </w:t>
      </w:r>
      <w:proofErr w:type="spellStart"/>
      <w:r w:rsidR="00BB0335" w:rsidRPr="006F45AF">
        <w:rPr>
          <w:rFonts w:ascii="Book Antiqua" w:hAnsi="Book Antiqua" w:cs="Times New Roman"/>
          <w:bCs/>
          <w:sz w:val="24"/>
          <w:szCs w:val="24"/>
        </w:rPr>
        <w:t>cetuximab</w:t>
      </w:r>
      <w:proofErr w:type="spellEnd"/>
      <w:r w:rsidR="00BB0335" w:rsidRPr="006F45AF">
        <w:rPr>
          <w:rFonts w:ascii="Book Antiqua" w:hAnsi="Book Antiqua" w:cs="Times New Roman"/>
          <w:bCs/>
          <w:sz w:val="24"/>
          <w:szCs w:val="24"/>
        </w:rPr>
        <w:t xml:space="preserve"> arm (</w:t>
      </w:r>
      <w:r w:rsidR="00BB0335"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0.053). No significant difference was </w:t>
      </w:r>
      <w:r w:rsidR="007902F5" w:rsidRPr="006F45AF">
        <w:rPr>
          <w:rFonts w:ascii="Book Antiqua" w:hAnsi="Book Antiqua" w:cs="Times New Roman"/>
          <w:bCs/>
          <w:sz w:val="24"/>
          <w:szCs w:val="24"/>
        </w:rPr>
        <w:t xml:space="preserve">observed </w:t>
      </w:r>
      <w:r w:rsidR="00BB0335" w:rsidRPr="006F45AF">
        <w:rPr>
          <w:rFonts w:ascii="Book Antiqua" w:hAnsi="Book Antiqua" w:cs="Times New Roman"/>
          <w:bCs/>
          <w:sz w:val="24"/>
          <w:szCs w:val="24"/>
        </w:rPr>
        <w:t xml:space="preserve">between </w:t>
      </w:r>
      <w:r w:rsidR="007902F5" w:rsidRPr="006F45AF">
        <w:rPr>
          <w:rFonts w:ascii="Book Antiqua" w:hAnsi="Book Antiqua" w:cs="Times New Roman"/>
          <w:bCs/>
          <w:sz w:val="24"/>
          <w:szCs w:val="24"/>
        </w:rPr>
        <w:t xml:space="preserve">the </w:t>
      </w:r>
      <w:r w:rsidR="00BB0335" w:rsidRPr="006F45AF">
        <w:rPr>
          <w:rFonts w:ascii="Book Antiqua" w:hAnsi="Book Antiqua" w:cs="Times New Roman"/>
          <w:bCs/>
          <w:sz w:val="24"/>
          <w:szCs w:val="24"/>
        </w:rPr>
        <w:t xml:space="preserve">bevacizumab and </w:t>
      </w:r>
      <w:proofErr w:type="spellStart"/>
      <w:r w:rsidR="00BB0335" w:rsidRPr="006F45AF">
        <w:rPr>
          <w:rFonts w:ascii="Book Antiqua" w:hAnsi="Book Antiqua" w:cs="Times New Roman"/>
          <w:bCs/>
          <w:sz w:val="24"/>
          <w:szCs w:val="24"/>
        </w:rPr>
        <w:t>cetuximab</w:t>
      </w:r>
      <w:proofErr w:type="spellEnd"/>
      <w:r w:rsidR="00BB0335" w:rsidRPr="006F45AF">
        <w:rPr>
          <w:rFonts w:ascii="Book Antiqua" w:hAnsi="Book Antiqua" w:cs="Times New Roman"/>
          <w:bCs/>
          <w:sz w:val="24"/>
          <w:szCs w:val="24"/>
        </w:rPr>
        <w:t xml:space="preserve"> arm</w:t>
      </w:r>
      <w:r w:rsidR="007902F5" w:rsidRPr="006F45AF">
        <w:rPr>
          <w:rFonts w:ascii="Book Antiqua" w:hAnsi="Book Antiqua" w:cs="Times New Roman"/>
          <w:bCs/>
          <w:sz w:val="24"/>
          <w:szCs w:val="24"/>
        </w:rPr>
        <w:t>s</w:t>
      </w:r>
      <w:r w:rsidR="00BB0335"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O</w:t>
      </w:r>
      <w:r w:rsidR="00BB0335" w:rsidRPr="006F45AF">
        <w:rPr>
          <w:rFonts w:ascii="Book Antiqua" w:hAnsi="Book Antiqua" w:cs="Times New Roman"/>
          <w:bCs/>
          <w:sz w:val="24"/>
          <w:szCs w:val="24"/>
        </w:rPr>
        <w:t xml:space="preserve">nly two RSP patients </w:t>
      </w:r>
      <w:r w:rsidR="007902F5" w:rsidRPr="006F45AF">
        <w:rPr>
          <w:rFonts w:ascii="Book Antiqua" w:hAnsi="Book Antiqua" w:cs="Times New Roman"/>
          <w:bCs/>
          <w:sz w:val="24"/>
          <w:szCs w:val="24"/>
        </w:rPr>
        <w:t xml:space="preserve">were </w:t>
      </w:r>
      <w:r w:rsidR="00BB0335" w:rsidRPr="006F45AF">
        <w:rPr>
          <w:rFonts w:ascii="Book Antiqua" w:hAnsi="Book Antiqua" w:cs="Times New Roman"/>
          <w:bCs/>
          <w:sz w:val="24"/>
          <w:szCs w:val="24"/>
        </w:rPr>
        <w:t xml:space="preserve">treated with bevacizumab, and </w:t>
      </w:r>
      <w:r w:rsidR="007902F5" w:rsidRPr="006F45AF">
        <w:rPr>
          <w:rFonts w:ascii="Book Antiqua" w:hAnsi="Book Antiqua" w:cs="Times New Roman"/>
          <w:bCs/>
          <w:sz w:val="24"/>
          <w:szCs w:val="24"/>
        </w:rPr>
        <w:t xml:space="preserve">their </w:t>
      </w:r>
      <w:r w:rsidR="00BB0335" w:rsidRPr="006F45AF">
        <w:rPr>
          <w:rFonts w:ascii="Book Antiqua" w:hAnsi="Book Antiqua" w:cs="Times New Roman"/>
          <w:bCs/>
          <w:sz w:val="24"/>
          <w:szCs w:val="24"/>
        </w:rPr>
        <w:t xml:space="preserve">OS </w:t>
      </w:r>
      <w:r w:rsidR="007902F5" w:rsidRPr="006F45AF">
        <w:rPr>
          <w:rFonts w:ascii="Book Antiqua" w:hAnsi="Book Antiqua" w:cs="Times New Roman"/>
          <w:bCs/>
          <w:sz w:val="24"/>
          <w:szCs w:val="24"/>
        </w:rPr>
        <w:t xml:space="preserve">was </w:t>
      </w:r>
      <w:r w:rsidR="00BB0335" w:rsidRPr="006F45AF">
        <w:rPr>
          <w:rFonts w:ascii="Book Antiqua" w:hAnsi="Book Antiqua" w:cs="Times New Roman"/>
          <w:bCs/>
          <w:sz w:val="24"/>
          <w:szCs w:val="24"/>
        </w:rPr>
        <w:t xml:space="preserve">9.3 </w:t>
      </w:r>
      <w:proofErr w:type="spellStart"/>
      <w:proofErr w:type="gramStart"/>
      <w:r w:rsidR="00BB0335" w:rsidRPr="006F45AF">
        <w:rPr>
          <w:rFonts w:ascii="Book Antiqua" w:hAnsi="Book Antiqua" w:cs="Times New Roman"/>
          <w:bCs/>
          <w:sz w:val="24"/>
          <w:szCs w:val="24"/>
        </w:rPr>
        <w:t>mo</w:t>
      </w:r>
      <w:proofErr w:type="spellEnd"/>
      <w:proofErr w:type="gramEnd"/>
      <w:r w:rsidR="00BB0335" w:rsidRPr="006F45AF">
        <w:rPr>
          <w:rFonts w:ascii="Book Antiqua" w:hAnsi="Book Antiqua" w:cs="Times New Roman"/>
          <w:bCs/>
          <w:sz w:val="24"/>
          <w:szCs w:val="24"/>
        </w:rPr>
        <w:t xml:space="preserve"> and 13 mo. </w:t>
      </w:r>
      <w:r w:rsidR="007902F5" w:rsidRPr="006F45AF">
        <w:rPr>
          <w:rFonts w:ascii="Book Antiqua" w:hAnsi="Book Antiqua" w:cs="Times New Roman"/>
          <w:bCs/>
          <w:sz w:val="24"/>
          <w:szCs w:val="24"/>
        </w:rPr>
        <w:t>T</w:t>
      </w:r>
      <w:r w:rsidR="00BB0335" w:rsidRPr="006F45AF">
        <w:rPr>
          <w:rFonts w:ascii="Book Antiqua" w:hAnsi="Book Antiqua" w:cs="Times New Roman"/>
          <w:bCs/>
          <w:sz w:val="24"/>
          <w:szCs w:val="24"/>
        </w:rPr>
        <w:t>h</w:t>
      </w:r>
      <w:r w:rsidRPr="006F45AF">
        <w:rPr>
          <w:rFonts w:ascii="Book Antiqua" w:hAnsi="Book Antiqua" w:cs="Times New Roman"/>
          <w:bCs/>
          <w:sz w:val="24"/>
          <w:szCs w:val="24"/>
        </w:rPr>
        <w:t>e th</w:t>
      </w:r>
      <w:r w:rsidR="00BB0335" w:rsidRPr="006F45AF">
        <w:rPr>
          <w:rFonts w:ascii="Book Antiqua" w:hAnsi="Book Antiqua" w:cs="Times New Roman"/>
          <w:bCs/>
          <w:sz w:val="24"/>
          <w:szCs w:val="24"/>
        </w:rPr>
        <w:t xml:space="preserve">ree RSP patients treated with </w:t>
      </w:r>
      <w:proofErr w:type="spellStart"/>
      <w:r w:rsidR="00BB0335" w:rsidRPr="006F45AF">
        <w:rPr>
          <w:rFonts w:ascii="Book Antiqua" w:hAnsi="Book Antiqua" w:cs="Times New Roman"/>
          <w:bCs/>
          <w:sz w:val="24"/>
          <w:szCs w:val="24"/>
        </w:rPr>
        <w:t>cetuximab</w:t>
      </w:r>
      <w:proofErr w:type="spellEnd"/>
      <w:r w:rsidR="00BB0335"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 xml:space="preserve">exhibited </w:t>
      </w:r>
      <w:r w:rsidRPr="006F45AF">
        <w:rPr>
          <w:rFonts w:ascii="Book Antiqua" w:hAnsi="Book Antiqua" w:cs="Times New Roman"/>
          <w:bCs/>
          <w:sz w:val="24"/>
          <w:szCs w:val="24"/>
        </w:rPr>
        <w:t xml:space="preserve">an </w:t>
      </w:r>
      <w:r w:rsidR="00BB0335" w:rsidRPr="006F45AF">
        <w:rPr>
          <w:rFonts w:ascii="Book Antiqua" w:hAnsi="Book Antiqua" w:cs="Times New Roman"/>
          <w:bCs/>
          <w:sz w:val="24"/>
          <w:szCs w:val="24"/>
        </w:rPr>
        <w:t xml:space="preserve">OS </w:t>
      </w:r>
      <w:r w:rsidR="007902F5" w:rsidRPr="006F45AF">
        <w:rPr>
          <w:rFonts w:ascii="Book Antiqua" w:hAnsi="Book Antiqua" w:cs="Times New Roman"/>
          <w:bCs/>
          <w:sz w:val="24"/>
          <w:szCs w:val="24"/>
        </w:rPr>
        <w:t xml:space="preserve">of </w:t>
      </w:r>
      <w:r w:rsidR="00BB0335" w:rsidRPr="006F45AF">
        <w:rPr>
          <w:rFonts w:ascii="Book Antiqua" w:hAnsi="Book Antiqua" w:cs="Times New Roman"/>
          <w:bCs/>
          <w:sz w:val="24"/>
          <w:szCs w:val="24"/>
        </w:rPr>
        <w:t xml:space="preserve">2.6 </w:t>
      </w:r>
      <w:proofErr w:type="spellStart"/>
      <w:proofErr w:type="gramStart"/>
      <w:r w:rsidR="00BB0335" w:rsidRPr="006F45AF">
        <w:rPr>
          <w:rFonts w:ascii="Book Antiqua" w:hAnsi="Book Antiqua" w:cs="Times New Roman"/>
          <w:bCs/>
          <w:sz w:val="24"/>
          <w:szCs w:val="24"/>
        </w:rPr>
        <w:t>mo</w:t>
      </w:r>
      <w:proofErr w:type="spellEnd"/>
      <w:proofErr w:type="gramEnd"/>
      <w:r w:rsidR="00BB0335" w:rsidRPr="006F45AF">
        <w:rPr>
          <w:rFonts w:ascii="Book Antiqua" w:hAnsi="Book Antiqua" w:cs="Times New Roman"/>
          <w:bCs/>
          <w:sz w:val="24"/>
          <w:szCs w:val="24"/>
        </w:rPr>
        <w:t xml:space="preserve">, 3.8 </w:t>
      </w:r>
      <w:proofErr w:type="spellStart"/>
      <w:r w:rsidR="00BB0335" w:rsidRPr="006F45AF">
        <w:rPr>
          <w:rFonts w:ascii="Book Antiqua" w:hAnsi="Book Antiqua" w:cs="Times New Roman"/>
          <w:bCs/>
          <w:sz w:val="24"/>
          <w:szCs w:val="24"/>
        </w:rPr>
        <w:t>mo</w:t>
      </w:r>
      <w:proofErr w:type="spellEnd"/>
      <w:r w:rsidR="007902F5"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and 8.2 mo</w:t>
      </w:r>
      <w:r w:rsidR="00792FCE" w:rsidRPr="006F45AF">
        <w:rPr>
          <w:rFonts w:ascii="Book Antiqua" w:hAnsi="Book Antiqua" w:cs="Times New Roman"/>
          <w:bCs/>
          <w:sz w:val="24"/>
          <w:szCs w:val="24"/>
        </w:rPr>
        <w:t>.</w:t>
      </w:r>
    </w:p>
    <w:p w14:paraId="202DE55A" w14:textId="3D50C041" w:rsidR="00BB0335" w:rsidRPr="006F45AF" w:rsidRDefault="00434F01" w:rsidP="006F45AF">
      <w:pPr>
        <w:spacing w:line="360" w:lineRule="auto"/>
        <w:ind w:firstLineChars="200" w:firstLine="480"/>
        <w:rPr>
          <w:rFonts w:ascii="Book Antiqua" w:hAnsi="Book Antiqua" w:cs="Times New Roman"/>
          <w:bCs/>
          <w:sz w:val="24"/>
          <w:szCs w:val="24"/>
        </w:rPr>
      </w:pPr>
      <w:r w:rsidRPr="006F45AF">
        <w:rPr>
          <w:rFonts w:ascii="Book Antiqua" w:hAnsi="Book Antiqua" w:cs="Times New Roman"/>
          <w:bCs/>
          <w:sz w:val="24"/>
          <w:szCs w:val="24"/>
        </w:rPr>
        <w:t>The m</w:t>
      </w:r>
      <w:r w:rsidR="00BB0335" w:rsidRPr="006F45AF">
        <w:rPr>
          <w:rFonts w:ascii="Book Antiqua" w:hAnsi="Book Antiqua" w:cs="Times New Roman"/>
          <w:bCs/>
          <w:sz w:val="24"/>
          <w:szCs w:val="24"/>
        </w:rPr>
        <w:t xml:space="preserve">edian OS </w:t>
      </w:r>
      <w:r w:rsidR="007902F5" w:rsidRPr="006F45AF">
        <w:rPr>
          <w:rFonts w:ascii="Book Antiqua" w:hAnsi="Book Antiqua" w:cs="Times New Roman"/>
          <w:bCs/>
          <w:sz w:val="24"/>
          <w:szCs w:val="24"/>
        </w:rPr>
        <w:t xml:space="preserve">in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wild type patients (</w:t>
      </w:r>
      <w:r w:rsidR="00BB0335" w:rsidRPr="006F45AF">
        <w:rPr>
          <w:rFonts w:ascii="Book Antiqua" w:hAnsi="Book Antiqua" w:cs="Times New Roman"/>
          <w:bCs/>
          <w:i/>
          <w:sz w:val="24"/>
          <w:szCs w:val="24"/>
        </w:rPr>
        <w:t>n</w:t>
      </w:r>
      <w:r w:rsidR="00792FCE" w:rsidRPr="006F45AF">
        <w:rPr>
          <w:rFonts w:ascii="Book Antiqua" w:hAnsi="Book Antiqua" w:cs="Times New Roman"/>
          <w:bCs/>
          <w:i/>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55) was 16.6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 xml:space="preserve">13 </w:t>
      </w:r>
      <w:proofErr w:type="spellStart"/>
      <w:r w:rsidR="007902F5" w:rsidRPr="006F45AF">
        <w:rPr>
          <w:rFonts w:ascii="Book Antiqua" w:hAnsi="Book Antiqua" w:cs="Times New Roman"/>
          <w:bCs/>
          <w:sz w:val="24"/>
          <w:szCs w:val="24"/>
        </w:rPr>
        <w:t>mo</w:t>
      </w:r>
      <w:proofErr w:type="spellEnd"/>
      <w:r w:rsidR="00792FCE"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in patients with</w:t>
      </w:r>
      <w:r w:rsidR="007902F5" w:rsidRPr="006F45AF">
        <w:rPr>
          <w:rFonts w:ascii="Book Antiqua" w:hAnsi="Book Antiqua" w:cs="Times New Roman"/>
          <w:bCs/>
          <w:i/>
          <w:sz w:val="24"/>
          <w:szCs w:val="24"/>
        </w:rPr>
        <w:t xml:space="preserve"> </w:t>
      </w:r>
      <w:r w:rsidR="00BB0335" w:rsidRPr="006F45AF">
        <w:rPr>
          <w:rFonts w:ascii="Book Antiqua" w:hAnsi="Book Antiqua" w:cs="Times New Roman"/>
          <w:bCs/>
          <w:i/>
          <w:sz w:val="24"/>
          <w:szCs w:val="24"/>
        </w:rPr>
        <w:t xml:space="preserve">KRAS </w:t>
      </w:r>
      <w:r w:rsidR="00BB0335" w:rsidRPr="006F45AF">
        <w:rPr>
          <w:rFonts w:ascii="Book Antiqua" w:hAnsi="Book Antiqua" w:cs="Times New Roman"/>
          <w:bCs/>
          <w:sz w:val="24"/>
          <w:szCs w:val="24"/>
        </w:rPr>
        <w:t>mutation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25)</w:t>
      </w:r>
      <w:r w:rsidR="007902F5" w:rsidRPr="006F45AF">
        <w:rPr>
          <w:rFonts w:ascii="Book Antiqua" w:hAnsi="Book Antiqua" w:cs="Times New Roman"/>
          <w:bCs/>
          <w:sz w:val="24"/>
          <w:szCs w:val="24"/>
        </w:rPr>
        <w:t>,</w:t>
      </w:r>
      <w:r w:rsidR="00BB0335" w:rsidRPr="006F45AF">
        <w:rPr>
          <w:rFonts w:ascii="Book Antiqua" w:hAnsi="Book Antiqua" w:cs="Times New Roman"/>
          <w:bCs/>
          <w:sz w:val="24"/>
          <w:szCs w:val="24"/>
        </w:rPr>
        <w:t xml:space="preserve"> and </w:t>
      </w:r>
      <w:r w:rsidR="007902F5" w:rsidRPr="006F45AF">
        <w:rPr>
          <w:rFonts w:ascii="Book Antiqua" w:hAnsi="Book Antiqua" w:cs="Times New Roman"/>
          <w:bCs/>
          <w:sz w:val="24"/>
          <w:szCs w:val="24"/>
        </w:rPr>
        <w:t xml:space="preserve">was 15.6 </w:t>
      </w:r>
      <w:proofErr w:type="spellStart"/>
      <w:r w:rsidR="007902F5" w:rsidRPr="006F45AF">
        <w:rPr>
          <w:rFonts w:ascii="Book Antiqua" w:hAnsi="Book Antiqua" w:cs="Times New Roman"/>
          <w:bCs/>
          <w:sz w:val="24"/>
          <w:szCs w:val="24"/>
        </w:rPr>
        <w:t>mo</w:t>
      </w:r>
      <w:proofErr w:type="spellEnd"/>
      <w:r w:rsidR="007902F5" w:rsidRPr="006F45AF">
        <w:rPr>
          <w:rFonts w:ascii="Book Antiqua" w:hAnsi="Book Antiqua" w:cs="Times New Roman"/>
          <w:bCs/>
          <w:sz w:val="24"/>
          <w:szCs w:val="24"/>
        </w:rPr>
        <w:t xml:space="preserve"> in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condition unknown patients (</w:t>
      </w:r>
      <w:r w:rsidR="00BB0335" w:rsidRPr="006F45AF">
        <w:rPr>
          <w:rFonts w:ascii="Book Antiqua" w:hAnsi="Book Antiqua" w:cs="Times New Roman"/>
          <w:bCs/>
          <w:i/>
          <w:sz w:val="24"/>
          <w:szCs w:val="24"/>
        </w:rPr>
        <w:t>n</w:t>
      </w:r>
      <w:r w:rsidR="00792FCE" w:rsidRPr="006F45AF">
        <w:rPr>
          <w:rFonts w:ascii="Book Antiqua" w:hAnsi="Book Antiqua" w:cs="Times New Roman"/>
          <w:bCs/>
          <w:i/>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88). In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wild</w:t>
      </w:r>
      <w:r w:rsidR="007902F5"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type patients, 10 </w:t>
      </w:r>
      <w:r w:rsidR="007902F5" w:rsidRPr="006F45AF">
        <w:rPr>
          <w:rFonts w:ascii="Book Antiqua" w:hAnsi="Book Antiqua" w:cs="Times New Roman"/>
          <w:bCs/>
          <w:sz w:val="24"/>
          <w:szCs w:val="24"/>
        </w:rPr>
        <w:t xml:space="preserve">were </w:t>
      </w:r>
      <w:r w:rsidR="00BB0335" w:rsidRPr="006F45AF">
        <w:rPr>
          <w:rFonts w:ascii="Book Antiqua" w:hAnsi="Book Antiqua" w:cs="Times New Roman"/>
          <w:bCs/>
          <w:sz w:val="24"/>
          <w:szCs w:val="24"/>
        </w:rPr>
        <w:t xml:space="preserve">treated with </w:t>
      </w:r>
      <w:proofErr w:type="spellStart"/>
      <w:r w:rsidR="00BB0335" w:rsidRPr="006F45AF">
        <w:rPr>
          <w:rFonts w:ascii="Book Antiqua" w:hAnsi="Book Antiqua" w:cs="Times New Roman"/>
          <w:bCs/>
          <w:sz w:val="24"/>
          <w:szCs w:val="24"/>
        </w:rPr>
        <w:t>cetuximab</w:t>
      </w:r>
      <w:proofErr w:type="spellEnd"/>
      <w:r w:rsidR="00BB0335" w:rsidRPr="006F45AF">
        <w:rPr>
          <w:rFonts w:ascii="Book Antiqua" w:hAnsi="Book Antiqua" w:cs="Times New Roman"/>
          <w:bCs/>
          <w:sz w:val="24"/>
          <w:szCs w:val="24"/>
        </w:rPr>
        <w:t xml:space="preserve"> and </w:t>
      </w:r>
      <w:r w:rsidR="007902F5" w:rsidRPr="006F45AF">
        <w:rPr>
          <w:rFonts w:ascii="Book Antiqua" w:hAnsi="Book Antiqua" w:cs="Times New Roman"/>
          <w:bCs/>
          <w:sz w:val="24"/>
          <w:szCs w:val="24"/>
        </w:rPr>
        <w:t xml:space="preserve">six </w:t>
      </w:r>
      <w:r w:rsidR="00BB0335" w:rsidRPr="006F45AF">
        <w:rPr>
          <w:rFonts w:ascii="Book Antiqua" w:hAnsi="Book Antiqua" w:cs="Times New Roman"/>
          <w:bCs/>
          <w:sz w:val="24"/>
          <w:szCs w:val="24"/>
        </w:rPr>
        <w:t>with bevacizumab</w:t>
      </w:r>
      <w:r w:rsidR="007902F5" w:rsidRPr="006F45AF">
        <w:rPr>
          <w:rFonts w:ascii="Book Antiqua" w:hAnsi="Book Antiqua" w:cs="Times New Roman"/>
          <w:bCs/>
          <w:sz w:val="24"/>
          <w:szCs w:val="24"/>
        </w:rPr>
        <w:t>. T</w:t>
      </w:r>
      <w:r w:rsidR="00BB0335" w:rsidRPr="006F45AF">
        <w:rPr>
          <w:rFonts w:ascii="Book Antiqua" w:hAnsi="Book Antiqua" w:cs="Times New Roman"/>
          <w:bCs/>
          <w:sz w:val="24"/>
          <w:szCs w:val="24"/>
        </w:rPr>
        <w:t xml:space="preserve">he median OS of these two group were 11.5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proofErr w:type="spellStart"/>
      <w:proofErr w:type="gramStart"/>
      <w:r w:rsidR="00BB0335" w:rsidRPr="006F45AF">
        <w:rPr>
          <w:rFonts w:ascii="Book Antiqua" w:hAnsi="Book Antiqua" w:cs="Times New Roman"/>
          <w:bCs/>
          <w:sz w:val="24"/>
          <w:szCs w:val="24"/>
        </w:rPr>
        <w:t>cet</w:t>
      </w:r>
      <w:proofErr w:type="spellEnd"/>
      <w:proofErr w:type="gramEnd"/>
      <w:r w:rsidR="00BB0335" w:rsidRPr="006F45AF">
        <w:rPr>
          <w:rFonts w:ascii="Book Antiqua" w:hAnsi="Book Antiqua" w:cs="Times New Roman"/>
          <w:bCs/>
          <w:sz w:val="24"/>
          <w:szCs w:val="24"/>
        </w:rPr>
        <w:t xml:space="preserve">) and 22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proofErr w:type="spellStart"/>
      <w:r w:rsidR="00BB0335" w:rsidRPr="006F45AF">
        <w:rPr>
          <w:rFonts w:ascii="Book Antiqua" w:hAnsi="Book Antiqua" w:cs="Times New Roman"/>
          <w:bCs/>
          <w:sz w:val="24"/>
          <w:szCs w:val="24"/>
        </w:rPr>
        <w:t>bev</w:t>
      </w:r>
      <w:proofErr w:type="spellEnd"/>
      <w:r w:rsidR="00BB0335" w:rsidRPr="006F45AF">
        <w:rPr>
          <w:rFonts w:ascii="Book Antiqua" w:hAnsi="Book Antiqua" w:cs="Times New Roman"/>
          <w:bCs/>
          <w:sz w:val="24"/>
          <w:szCs w:val="24"/>
        </w:rPr>
        <w:t>) (</w:t>
      </w:r>
      <w:r w:rsidR="00BB0335"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0.087) (Table 2). Among all 48 LSP </w:t>
      </w:r>
      <w:r w:rsidR="00BB0335" w:rsidRPr="006F45AF">
        <w:rPr>
          <w:rFonts w:ascii="Book Antiqua" w:hAnsi="Book Antiqua" w:cs="Times New Roman"/>
          <w:bCs/>
          <w:i/>
          <w:sz w:val="24"/>
          <w:szCs w:val="24"/>
        </w:rPr>
        <w:t>KRAS</w:t>
      </w:r>
      <w:r w:rsidR="00BB0335" w:rsidRPr="006F45AF">
        <w:rPr>
          <w:rFonts w:ascii="Book Antiqua" w:hAnsi="Book Antiqua" w:cs="Times New Roman"/>
          <w:bCs/>
          <w:sz w:val="24"/>
          <w:szCs w:val="24"/>
        </w:rPr>
        <w:t xml:space="preserve"> wild</w:t>
      </w:r>
      <w:r w:rsidR="007902F5"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type patients, </w:t>
      </w:r>
      <w:r w:rsidR="007902F5" w:rsidRPr="006F45AF">
        <w:rPr>
          <w:rFonts w:ascii="Book Antiqua" w:hAnsi="Book Antiqua" w:cs="Times New Roman"/>
          <w:bCs/>
          <w:sz w:val="24"/>
          <w:szCs w:val="24"/>
        </w:rPr>
        <w:t>nine were</w:t>
      </w:r>
      <w:r w:rsidR="00BB0335" w:rsidRPr="006F45AF">
        <w:rPr>
          <w:rFonts w:ascii="Book Antiqua" w:hAnsi="Book Antiqua" w:cs="Times New Roman"/>
          <w:bCs/>
          <w:sz w:val="24"/>
          <w:szCs w:val="24"/>
        </w:rPr>
        <w:t xml:space="preserve"> treated with bevacizumab and 11 with </w:t>
      </w:r>
      <w:proofErr w:type="spellStart"/>
      <w:r w:rsidR="00BB0335" w:rsidRPr="006F45AF">
        <w:rPr>
          <w:rFonts w:ascii="Book Antiqua" w:hAnsi="Book Antiqua" w:cs="Times New Roman"/>
          <w:bCs/>
          <w:sz w:val="24"/>
          <w:szCs w:val="24"/>
        </w:rPr>
        <w:t>cetuximab</w:t>
      </w:r>
      <w:proofErr w:type="spellEnd"/>
      <w:r w:rsidR="00BB0335" w:rsidRPr="006F45AF">
        <w:rPr>
          <w:rFonts w:ascii="Book Antiqua" w:hAnsi="Book Antiqua" w:cs="Times New Roman"/>
          <w:bCs/>
          <w:sz w:val="24"/>
          <w:szCs w:val="24"/>
        </w:rPr>
        <w:t xml:space="preserve">. </w:t>
      </w:r>
      <w:r w:rsidRPr="006F45AF">
        <w:rPr>
          <w:rFonts w:ascii="Book Antiqua" w:hAnsi="Book Antiqua" w:cs="Times New Roman"/>
          <w:bCs/>
          <w:sz w:val="24"/>
          <w:szCs w:val="24"/>
        </w:rPr>
        <w:t>The m</w:t>
      </w:r>
      <w:r w:rsidR="00BB0335" w:rsidRPr="006F45AF">
        <w:rPr>
          <w:rFonts w:ascii="Book Antiqua" w:hAnsi="Book Antiqua" w:cs="Times New Roman"/>
          <w:bCs/>
          <w:sz w:val="24"/>
          <w:szCs w:val="24"/>
        </w:rPr>
        <w:t>edian OS of these two different treatment</w:t>
      </w:r>
      <w:r w:rsidR="007902F5" w:rsidRPr="006F45AF">
        <w:rPr>
          <w:rFonts w:ascii="Book Antiqua" w:hAnsi="Book Antiqua" w:cs="Times New Roman"/>
          <w:bCs/>
          <w:sz w:val="24"/>
          <w:szCs w:val="24"/>
        </w:rPr>
        <w:t>s</w:t>
      </w:r>
      <w:r w:rsidR="00BB0335" w:rsidRPr="006F45AF">
        <w:rPr>
          <w:rFonts w:ascii="Book Antiqua" w:hAnsi="Book Antiqua" w:cs="Times New Roman"/>
          <w:bCs/>
          <w:sz w:val="24"/>
          <w:szCs w:val="24"/>
        </w:rPr>
        <w:t xml:space="preserve"> was 28.1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proofErr w:type="spellStart"/>
      <w:r w:rsidR="00BB0335" w:rsidRPr="006F45AF">
        <w:rPr>
          <w:rFonts w:ascii="Book Antiqua" w:hAnsi="Book Antiqua" w:cs="Times New Roman"/>
          <w:bCs/>
          <w:sz w:val="24"/>
          <w:szCs w:val="24"/>
        </w:rPr>
        <w:t>bev</w:t>
      </w:r>
      <w:proofErr w:type="spellEnd"/>
      <w:r w:rsidR="00BB0335" w:rsidRPr="006F45AF">
        <w:rPr>
          <w:rFonts w:ascii="Book Antiqua" w:hAnsi="Book Antiqua" w:cs="Times New Roman"/>
          <w:bCs/>
          <w:sz w:val="24"/>
          <w:szCs w:val="24"/>
        </w:rPr>
        <w:t xml:space="preserve">) and 21.1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proofErr w:type="spellStart"/>
      <w:proofErr w:type="gramStart"/>
      <w:r w:rsidR="00BB0335" w:rsidRPr="006F45AF">
        <w:rPr>
          <w:rFonts w:ascii="Book Antiqua" w:hAnsi="Book Antiqua" w:cs="Times New Roman"/>
          <w:bCs/>
          <w:sz w:val="24"/>
          <w:szCs w:val="24"/>
        </w:rPr>
        <w:t>cet</w:t>
      </w:r>
      <w:proofErr w:type="spellEnd"/>
      <w:proofErr w:type="gramEnd"/>
      <w:r w:rsidR="00BB0335" w:rsidRPr="006F45AF">
        <w:rPr>
          <w:rFonts w:ascii="Book Antiqua" w:hAnsi="Book Antiqua" w:cs="Times New Roman"/>
          <w:bCs/>
          <w:sz w:val="24"/>
          <w:szCs w:val="24"/>
        </w:rPr>
        <w:t>) (</w:t>
      </w:r>
      <w:r w:rsidR="00BB0335"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0.444). There were only </w:t>
      </w:r>
      <w:r w:rsidR="007902F5" w:rsidRPr="006F45AF">
        <w:rPr>
          <w:rFonts w:ascii="Book Antiqua" w:hAnsi="Book Antiqua" w:cs="Times New Roman"/>
          <w:bCs/>
          <w:sz w:val="24"/>
          <w:szCs w:val="24"/>
        </w:rPr>
        <w:t>seven</w:t>
      </w:r>
      <w:r w:rsidR="00BB0335" w:rsidRPr="006F45AF">
        <w:rPr>
          <w:rFonts w:ascii="Book Antiqua" w:hAnsi="Book Antiqua" w:cs="Times New Roman"/>
          <w:bCs/>
          <w:sz w:val="24"/>
          <w:szCs w:val="24"/>
        </w:rPr>
        <w:t xml:space="preserve"> KRAS wild</w:t>
      </w:r>
      <w:r w:rsidR="007902F5"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type patients in </w:t>
      </w:r>
      <w:r w:rsidR="007902F5" w:rsidRPr="006F45AF">
        <w:rPr>
          <w:rFonts w:ascii="Book Antiqua" w:hAnsi="Book Antiqua" w:cs="Times New Roman"/>
          <w:bCs/>
          <w:sz w:val="24"/>
          <w:szCs w:val="24"/>
        </w:rPr>
        <w:t xml:space="preserve">the </w:t>
      </w:r>
      <w:r w:rsidR="00BB0335" w:rsidRPr="006F45AF">
        <w:rPr>
          <w:rFonts w:ascii="Book Antiqua" w:hAnsi="Book Antiqua" w:cs="Times New Roman"/>
          <w:bCs/>
          <w:sz w:val="24"/>
          <w:szCs w:val="24"/>
        </w:rPr>
        <w:t>RSP group.</w:t>
      </w:r>
    </w:p>
    <w:p w14:paraId="1BC4691E" w14:textId="4EE17D55" w:rsidR="00BB0335" w:rsidRPr="006F45AF" w:rsidRDefault="00BB0335" w:rsidP="006F45AF">
      <w:pPr>
        <w:spacing w:line="360" w:lineRule="auto"/>
        <w:ind w:firstLineChars="200" w:firstLine="480"/>
        <w:rPr>
          <w:rFonts w:ascii="Book Antiqua" w:hAnsi="Book Antiqua" w:cs="Times New Roman"/>
          <w:bCs/>
          <w:sz w:val="24"/>
          <w:szCs w:val="24"/>
        </w:rPr>
      </w:pPr>
      <w:r w:rsidRPr="006F45AF">
        <w:rPr>
          <w:rFonts w:ascii="Book Antiqua" w:hAnsi="Book Antiqua" w:cs="Times New Roman"/>
          <w:bCs/>
          <w:sz w:val="24"/>
          <w:szCs w:val="24"/>
        </w:rPr>
        <w:t>LSP patients who progress</w:t>
      </w:r>
      <w:r w:rsidR="007902F5" w:rsidRPr="006F45AF">
        <w:rPr>
          <w:rFonts w:ascii="Book Antiqua" w:hAnsi="Book Antiqua" w:cs="Times New Roman"/>
          <w:bCs/>
          <w:sz w:val="24"/>
          <w:szCs w:val="24"/>
        </w:rPr>
        <w:t>ed</w:t>
      </w:r>
      <w:r w:rsidRPr="006F45AF">
        <w:rPr>
          <w:rFonts w:ascii="Book Antiqua" w:hAnsi="Book Antiqua" w:cs="Times New Roman"/>
          <w:bCs/>
          <w:sz w:val="24"/>
          <w:szCs w:val="24"/>
        </w:rPr>
        <w:t xml:space="preserve"> </w:t>
      </w:r>
      <w:bookmarkStart w:id="37" w:name="OLE_LINK101"/>
      <w:r w:rsidR="007902F5" w:rsidRPr="006F45AF">
        <w:rPr>
          <w:rFonts w:ascii="Book Antiqua" w:hAnsi="Book Antiqua" w:cs="Times New Roman"/>
          <w:bCs/>
          <w:sz w:val="24"/>
          <w:szCs w:val="24"/>
        </w:rPr>
        <w:t>by</w:t>
      </w:r>
      <w:r w:rsidRPr="006F45AF">
        <w:rPr>
          <w:rFonts w:ascii="Book Antiqua" w:hAnsi="Book Antiqua" w:cs="Times New Roman"/>
          <w:bCs/>
          <w:sz w:val="24"/>
          <w:szCs w:val="24"/>
        </w:rPr>
        <w:t xml:space="preserve"> liver metastases had a median OS of 18.8 </w:t>
      </w:r>
      <w:proofErr w:type="spellStart"/>
      <w:r w:rsidRPr="006F45AF">
        <w:rPr>
          <w:rFonts w:ascii="Book Antiqua" w:hAnsi="Book Antiqua" w:cs="Times New Roman"/>
          <w:bCs/>
          <w:sz w:val="24"/>
          <w:szCs w:val="24"/>
        </w:rPr>
        <w:t>mo</w:t>
      </w:r>
      <w:proofErr w:type="spellEnd"/>
      <w:r w:rsidRPr="006F45AF">
        <w:rPr>
          <w:rFonts w:ascii="Book Antiqua" w:hAnsi="Book Antiqua" w:cs="Times New Roman"/>
          <w:bCs/>
          <w:sz w:val="24"/>
          <w:szCs w:val="24"/>
        </w:rPr>
        <w:t xml:space="preserve">, progression of extrahepatic metastasis was 14.6 </w:t>
      </w:r>
      <w:proofErr w:type="spellStart"/>
      <w:r w:rsidRPr="006F45AF">
        <w:rPr>
          <w:rFonts w:ascii="Book Antiqua" w:hAnsi="Book Antiqua" w:cs="Times New Roman"/>
          <w:bCs/>
          <w:sz w:val="24"/>
          <w:szCs w:val="24"/>
        </w:rPr>
        <w:t>mo</w:t>
      </w:r>
      <w:proofErr w:type="spellEnd"/>
      <w:r w:rsidR="007902F5" w:rsidRPr="006F45AF">
        <w:rPr>
          <w:rFonts w:ascii="Book Antiqua" w:hAnsi="Book Antiqua" w:cs="Times New Roman"/>
          <w:bCs/>
          <w:sz w:val="24"/>
          <w:szCs w:val="24"/>
        </w:rPr>
        <w:t>,</w:t>
      </w:r>
      <w:r w:rsidRPr="006F45AF">
        <w:rPr>
          <w:rFonts w:ascii="Book Antiqua" w:hAnsi="Book Antiqua" w:cs="Times New Roman"/>
          <w:bCs/>
          <w:sz w:val="24"/>
          <w:szCs w:val="24"/>
        </w:rPr>
        <w:t xml:space="preserve"> and progression of both liver and extrahepatic metastasis was 13.7 </w:t>
      </w:r>
      <w:proofErr w:type="spellStart"/>
      <w:r w:rsidRPr="006F45AF">
        <w:rPr>
          <w:rFonts w:ascii="Book Antiqua" w:hAnsi="Book Antiqua" w:cs="Times New Roman"/>
          <w:bCs/>
          <w:sz w:val="24"/>
          <w:szCs w:val="24"/>
        </w:rPr>
        <w:t>mo</w:t>
      </w:r>
      <w:proofErr w:type="spellEnd"/>
      <w:r w:rsidRPr="006F45AF">
        <w:rPr>
          <w:rFonts w:ascii="Book Antiqua" w:hAnsi="Book Antiqua" w:cs="Times New Roman"/>
          <w:bCs/>
          <w:sz w:val="24"/>
          <w:szCs w:val="24"/>
        </w:rPr>
        <w:t xml:space="preserve"> (</w:t>
      </w:r>
      <w:r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Pr="006F45AF">
        <w:rPr>
          <w:rFonts w:ascii="Book Antiqua" w:hAnsi="Book Antiqua" w:cs="Times New Roman"/>
          <w:bCs/>
          <w:sz w:val="24"/>
          <w:szCs w:val="24"/>
        </w:rPr>
        <w:t>0.771).</w:t>
      </w:r>
      <w:bookmarkEnd w:id="37"/>
      <w:r w:rsidRPr="006F45AF">
        <w:rPr>
          <w:rFonts w:ascii="Book Antiqua" w:hAnsi="Book Antiqua" w:cs="Times New Roman"/>
          <w:bCs/>
          <w:sz w:val="24"/>
          <w:szCs w:val="24"/>
        </w:rPr>
        <w:t xml:space="preserve"> RSP patients who </w:t>
      </w:r>
      <w:r w:rsidR="007902F5" w:rsidRPr="006F45AF">
        <w:rPr>
          <w:rFonts w:ascii="Book Antiqua" w:hAnsi="Book Antiqua" w:cs="Times New Roman"/>
          <w:bCs/>
          <w:sz w:val="24"/>
          <w:szCs w:val="24"/>
        </w:rPr>
        <w:t>progressed</w:t>
      </w:r>
      <w:r w:rsidRPr="006F45AF">
        <w:rPr>
          <w:rFonts w:ascii="Book Antiqua" w:hAnsi="Book Antiqua" w:cs="Times New Roman"/>
          <w:bCs/>
          <w:sz w:val="24"/>
          <w:szCs w:val="24"/>
        </w:rPr>
        <w:t xml:space="preserve"> </w:t>
      </w:r>
      <w:r w:rsidR="007902F5" w:rsidRPr="006F45AF">
        <w:rPr>
          <w:rFonts w:ascii="Book Antiqua" w:hAnsi="Book Antiqua" w:cs="Times New Roman"/>
          <w:bCs/>
          <w:sz w:val="24"/>
          <w:szCs w:val="24"/>
        </w:rPr>
        <w:t>by</w:t>
      </w:r>
      <w:r w:rsidRPr="006F45AF">
        <w:rPr>
          <w:rFonts w:ascii="Book Antiqua" w:hAnsi="Book Antiqua" w:cs="Times New Roman"/>
          <w:bCs/>
          <w:sz w:val="24"/>
          <w:szCs w:val="24"/>
        </w:rPr>
        <w:t xml:space="preserve"> liver metastases </w:t>
      </w:r>
      <w:r w:rsidR="007902F5" w:rsidRPr="006F45AF">
        <w:rPr>
          <w:rFonts w:ascii="Book Antiqua" w:hAnsi="Book Antiqua" w:cs="Times New Roman"/>
          <w:bCs/>
          <w:sz w:val="24"/>
          <w:szCs w:val="24"/>
        </w:rPr>
        <w:t xml:space="preserve">exhibited </w:t>
      </w:r>
      <w:r w:rsidRPr="006F45AF">
        <w:rPr>
          <w:rFonts w:ascii="Book Antiqua" w:hAnsi="Book Antiqua" w:cs="Times New Roman"/>
          <w:bCs/>
          <w:sz w:val="24"/>
          <w:szCs w:val="24"/>
        </w:rPr>
        <w:t xml:space="preserve">a median OS of 8.6 </w:t>
      </w:r>
      <w:proofErr w:type="spellStart"/>
      <w:r w:rsidRPr="006F45AF">
        <w:rPr>
          <w:rFonts w:ascii="Book Antiqua" w:hAnsi="Book Antiqua" w:cs="Times New Roman"/>
          <w:bCs/>
          <w:sz w:val="24"/>
          <w:szCs w:val="24"/>
        </w:rPr>
        <w:t>mo</w:t>
      </w:r>
      <w:proofErr w:type="spellEnd"/>
      <w:r w:rsidRPr="006F45AF">
        <w:rPr>
          <w:rFonts w:ascii="Book Antiqua" w:hAnsi="Book Antiqua" w:cs="Times New Roman"/>
          <w:bCs/>
          <w:sz w:val="24"/>
          <w:szCs w:val="24"/>
        </w:rPr>
        <w:t xml:space="preserve">, progression of extrahepatic metastasis was 10.1 </w:t>
      </w:r>
      <w:proofErr w:type="spellStart"/>
      <w:r w:rsidRPr="006F45AF">
        <w:rPr>
          <w:rFonts w:ascii="Book Antiqua" w:hAnsi="Book Antiqua" w:cs="Times New Roman"/>
          <w:bCs/>
          <w:sz w:val="24"/>
          <w:szCs w:val="24"/>
        </w:rPr>
        <w:t>mo</w:t>
      </w:r>
      <w:proofErr w:type="spellEnd"/>
      <w:r w:rsidR="007902F5" w:rsidRPr="006F45AF">
        <w:rPr>
          <w:rFonts w:ascii="Book Antiqua" w:hAnsi="Book Antiqua" w:cs="Times New Roman"/>
          <w:bCs/>
          <w:sz w:val="24"/>
          <w:szCs w:val="24"/>
        </w:rPr>
        <w:t>,</w:t>
      </w:r>
      <w:r w:rsidRPr="006F45AF">
        <w:rPr>
          <w:rFonts w:ascii="Book Antiqua" w:hAnsi="Book Antiqua" w:cs="Times New Roman"/>
          <w:bCs/>
          <w:sz w:val="24"/>
          <w:szCs w:val="24"/>
        </w:rPr>
        <w:t xml:space="preserve"> and progression of both liver and extrahepatic metastasis was 9.3 </w:t>
      </w:r>
      <w:proofErr w:type="spellStart"/>
      <w:r w:rsidRPr="006F45AF">
        <w:rPr>
          <w:rFonts w:ascii="Book Antiqua" w:hAnsi="Book Antiqua" w:cs="Times New Roman"/>
          <w:bCs/>
          <w:sz w:val="24"/>
          <w:szCs w:val="24"/>
        </w:rPr>
        <w:t>mo</w:t>
      </w:r>
      <w:proofErr w:type="spellEnd"/>
      <w:r w:rsidRPr="006F45AF">
        <w:rPr>
          <w:rFonts w:ascii="Book Antiqua" w:hAnsi="Book Antiqua" w:cs="Times New Roman"/>
          <w:bCs/>
          <w:sz w:val="24"/>
          <w:szCs w:val="24"/>
        </w:rPr>
        <w:t xml:space="preserve"> (</w:t>
      </w:r>
      <w:r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Pr="006F45AF">
        <w:rPr>
          <w:rFonts w:ascii="Book Antiqua" w:hAnsi="Book Antiqua" w:cs="Times New Roman"/>
          <w:bCs/>
          <w:sz w:val="24"/>
          <w:szCs w:val="24"/>
        </w:rPr>
        <w:t xml:space="preserve">0.885). No significant difference was </w:t>
      </w:r>
      <w:r w:rsidR="007902F5" w:rsidRPr="006F45AF">
        <w:rPr>
          <w:rFonts w:ascii="Book Antiqua" w:hAnsi="Book Antiqua" w:cs="Times New Roman"/>
          <w:bCs/>
          <w:sz w:val="24"/>
          <w:szCs w:val="24"/>
        </w:rPr>
        <w:t xml:space="preserve">observed </w:t>
      </w:r>
      <w:r w:rsidRPr="006F45AF">
        <w:rPr>
          <w:rFonts w:ascii="Book Antiqua" w:hAnsi="Book Antiqua" w:cs="Times New Roman"/>
          <w:bCs/>
          <w:sz w:val="24"/>
          <w:szCs w:val="24"/>
        </w:rPr>
        <w:t xml:space="preserve">in survival between liver metastasis only and </w:t>
      </w:r>
      <w:r w:rsidRPr="006F45AF">
        <w:rPr>
          <w:rFonts w:ascii="Book Antiqua" w:hAnsi="Book Antiqua" w:cs="Times New Roman"/>
          <w:bCs/>
          <w:sz w:val="24"/>
          <w:szCs w:val="24"/>
        </w:rPr>
        <w:lastRenderedPageBreak/>
        <w:t>extrahepatic metastases patients (</w:t>
      </w:r>
      <w:r w:rsidRPr="006F45AF">
        <w:rPr>
          <w:rFonts w:ascii="Book Antiqua" w:hAnsi="Book Antiqua" w:cs="Times New Roman"/>
          <w:bCs/>
          <w:i/>
          <w:sz w:val="24"/>
          <w:szCs w:val="24"/>
        </w:rPr>
        <w:t>P</w:t>
      </w:r>
      <w:r w:rsidR="00792FCE" w:rsidRPr="006F45AF">
        <w:rPr>
          <w:rFonts w:ascii="Book Antiqua" w:hAnsi="Book Antiqua" w:cs="Times New Roman"/>
          <w:bCs/>
          <w:i/>
          <w:sz w:val="24"/>
          <w:szCs w:val="24"/>
        </w:rPr>
        <w:t xml:space="preserve"> </w:t>
      </w:r>
      <w:r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Pr="006F45AF">
        <w:rPr>
          <w:rFonts w:ascii="Book Antiqua" w:hAnsi="Book Antiqua" w:cs="Times New Roman"/>
          <w:bCs/>
          <w:sz w:val="24"/>
          <w:szCs w:val="24"/>
        </w:rPr>
        <w:t>0.493).</w:t>
      </w:r>
    </w:p>
    <w:p w14:paraId="590158F2" w14:textId="53F52E5E" w:rsidR="00BB0335" w:rsidRPr="006F45AF" w:rsidRDefault="00434F01" w:rsidP="006F45AF">
      <w:pPr>
        <w:spacing w:line="360" w:lineRule="auto"/>
        <w:ind w:firstLineChars="200" w:firstLine="480"/>
        <w:rPr>
          <w:rFonts w:ascii="Book Antiqua" w:hAnsi="Book Antiqua" w:cs="Times New Roman"/>
          <w:bCs/>
          <w:color w:val="000000" w:themeColor="text1"/>
          <w:sz w:val="24"/>
          <w:szCs w:val="24"/>
        </w:rPr>
      </w:pPr>
      <w:r w:rsidRPr="006F45AF">
        <w:rPr>
          <w:rFonts w:ascii="Book Antiqua" w:hAnsi="Book Antiqua" w:cs="Times New Roman"/>
          <w:bCs/>
          <w:sz w:val="24"/>
          <w:szCs w:val="24"/>
        </w:rPr>
        <w:t>A p</w:t>
      </w:r>
      <w:r w:rsidR="00BB0335" w:rsidRPr="006F45AF">
        <w:rPr>
          <w:rFonts w:ascii="Book Antiqua" w:hAnsi="Book Antiqua" w:cs="Times New Roman"/>
          <w:bCs/>
          <w:sz w:val="24"/>
          <w:szCs w:val="24"/>
        </w:rPr>
        <w:t xml:space="preserve">rognostic factor analysis showed that different infusion agents resulted in </w:t>
      </w:r>
      <w:r w:rsidR="007902F5" w:rsidRPr="006F45AF">
        <w:rPr>
          <w:rFonts w:ascii="Book Antiqua" w:hAnsi="Book Antiqua" w:cs="Times New Roman"/>
          <w:bCs/>
          <w:sz w:val="24"/>
          <w:szCs w:val="24"/>
        </w:rPr>
        <w:t xml:space="preserve">differential </w:t>
      </w:r>
      <w:r w:rsidR="00BB0335" w:rsidRPr="006F45AF">
        <w:rPr>
          <w:rFonts w:ascii="Book Antiqua" w:hAnsi="Book Antiqua" w:cs="Times New Roman"/>
          <w:bCs/>
          <w:sz w:val="24"/>
          <w:szCs w:val="24"/>
        </w:rPr>
        <w:t>survival. OXA</w:t>
      </w:r>
      <w:r w:rsidR="007902F5" w:rsidRPr="006F45AF">
        <w:rPr>
          <w:rFonts w:ascii="Book Antiqua" w:hAnsi="Book Antiqua" w:cs="Times New Roman"/>
          <w:bCs/>
          <w:sz w:val="24"/>
          <w:szCs w:val="24"/>
        </w:rPr>
        <w:t>-</w:t>
      </w:r>
      <w:r w:rsidR="00BB0335" w:rsidRPr="006F45AF">
        <w:rPr>
          <w:rFonts w:ascii="Book Antiqua" w:hAnsi="Book Antiqua" w:cs="Times New Roman"/>
          <w:bCs/>
          <w:sz w:val="24"/>
          <w:szCs w:val="24"/>
        </w:rPr>
        <w:t>based infusion chemotherapy (</w:t>
      </w:r>
      <w:r w:rsidR="00BB0335" w:rsidRPr="006F45AF">
        <w:rPr>
          <w:rFonts w:ascii="Book Antiqua" w:hAnsi="Book Antiqua" w:cs="Times New Roman"/>
          <w:bCs/>
          <w:i/>
          <w:sz w:val="24"/>
          <w:szCs w:val="24"/>
        </w:rPr>
        <w:t>n</w:t>
      </w:r>
      <w:r w:rsidR="00792FCE" w:rsidRPr="006F45AF">
        <w:rPr>
          <w:rFonts w:ascii="Book Antiqua" w:hAnsi="Book Antiqua" w:cs="Times New Roman"/>
          <w:bCs/>
          <w:i/>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153) </w:t>
      </w:r>
      <w:r w:rsidR="007902F5" w:rsidRPr="006F45AF">
        <w:rPr>
          <w:rFonts w:ascii="Book Antiqua" w:hAnsi="Book Antiqua" w:cs="Times New Roman"/>
          <w:bCs/>
          <w:sz w:val="24"/>
          <w:szCs w:val="24"/>
        </w:rPr>
        <w:t>resulted in a</w:t>
      </w:r>
      <w:r w:rsidR="00BB0335" w:rsidRPr="006F45AF">
        <w:rPr>
          <w:rFonts w:ascii="Book Antiqua" w:hAnsi="Book Antiqua" w:cs="Times New Roman"/>
          <w:bCs/>
          <w:sz w:val="24"/>
          <w:szCs w:val="24"/>
        </w:rPr>
        <w:t xml:space="preserve"> median OS of 15.8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while CPT-11</w:t>
      </w:r>
      <w:r w:rsidR="007902F5" w:rsidRPr="006F45AF">
        <w:rPr>
          <w:rFonts w:ascii="Book Antiqua" w:hAnsi="Book Antiqua" w:cs="Times New Roman"/>
          <w:bCs/>
          <w:sz w:val="24"/>
          <w:szCs w:val="24"/>
        </w:rPr>
        <w:t>-</w:t>
      </w:r>
      <w:r w:rsidR="00BB0335" w:rsidRPr="006F45AF">
        <w:rPr>
          <w:rFonts w:ascii="Book Antiqua" w:hAnsi="Book Antiqua" w:cs="Times New Roman"/>
          <w:bCs/>
          <w:sz w:val="24"/>
          <w:szCs w:val="24"/>
        </w:rPr>
        <w:t>based chemotherapy (</w:t>
      </w:r>
      <w:r w:rsidR="00BB0335" w:rsidRPr="006F45AF">
        <w:rPr>
          <w:rFonts w:ascii="Book Antiqua" w:hAnsi="Book Antiqua" w:cs="Times New Roman"/>
          <w:bCs/>
          <w:i/>
          <w:sz w:val="24"/>
          <w:szCs w:val="24"/>
        </w:rPr>
        <w:t>n</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15) </w:t>
      </w:r>
      <w:r w:rsidR="007902F5" w:rsidRPr="006F45AF">
        <w:rPr>
          <w:rFonts w:ascii="Book Antiqua" w:hAnsi="Book Antiqua" w:cs="Times New Roman"/>
          <w:bCs/>
          <w:sz w:val="24"/>
          <w:szCs w:val="24"/>
        </w:rPr>
        <w:t>reached</w:t>
      </w:r>
      <w:r w:rsidR="00BB0335" w:rsidRPr="006F45AF">
        <w:rPr>
          <w:rFonts w:ascii="Book Antiqua" w:hAnsi="Book Antiqua" w:cs="Times New Roman"/>
          <w:bCs/>
          <w:sz w:val="24"/>
          <w:szCs w:val="24"/>
        </w:rPr>
        <w:t xml:space="preserve"> 22.8 </w:t>
      </w:r>
      <w:proofErr w:type="spellStart"/>
      <w:r w:rsidR="00BB0335" w:rsidRPr="006F45AF">
        <w:rPr>
          <w:rFonts w:ascii="Book Antiqua" w:hAnsi="Book Antiqua" w:cs="Times New Roman"/>
          <w:bCs/>
          <w:sz w:val="24"/>
          <w:szCs w:val="24"/>
        </w:rPr>
        <w:t>mo</w:t>
      </w:r>
      <w:proofErr w:type="spellEnd"/>
      <w:r w:rsidR="00BB0335" w:rsidRPr="006F45AF">
        <w:rPr>
          <w:rFonts w:ascii="Book Antiqua" w:hAnsi="Book Antiqua" w:cs="Times New Roman"/>
          <w:bCs/>
          <w:sz w:val="24"/>
          <w:szCs w:val="24"/>
        </w:rPr>
        <w:t xml:space="preserve"> (</w:t>
      </w:r>
      <w:r w:rsidR="00BB0335" w:rsidRPr="006F45AF">
        <w:rPr>
          <w:rFonts w:ascii="Book Antiqua" w:hAnsi="Book Antiqua" w:cs="Times New Roman"/>
          <w:bCs/>
          <w:i/>
          <w:sz w:val="24"/>
          <w:szCs w:val="24"/>
        </w:rPr>
        <w:t>P</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w:t>
      </w:r>
      <w:r w:rsidR="00792FCE" w:rsidRPr="006F45AF">
        <w:rPr>
          <w:rFonts w:ascii="Book Antiqua" w:hAnsi="Book Antiqua" w:cs="Times New Roman"/>
          <w:bCs/>
          <w:sz w:val="24"/>
          <w:szCs w:val="24"/>
        </w:rPr>
        <w:t xml:space="preserve"> </w:t>
      </w:r>
      <w:r w:rsidR="00BB0335" w:rsidRPr="006F45AF">
        <w:rPr>
          <w:rFonts w:ascii="Book Antiqua" w:hAnsi="Book Antiqua" w:cs="Times New Roman"/>
          <w:bCs/>
          <w:sz w:val="24"/>
          <w:szCs w:val="24"/>
        </w:rPr>
        <w:t xml:space="preserve">0.518). </w:t>
      </w:r>
      <w:r w:rsidR="007902F5" w:rsidRPr="006F45AF">
        <w:rPr>
          <w:rFonts w:ascii="Book Antiqua" w:hAnsi="Book Antiqua" w:cs="Times New Roman"/>
          <w:bCs/>
          <w:sz w:val="24"/>
          <w:szCs w:val="24"/>
        </w:rPr>
        <w:t xml:space="preserve">Neither </w:t>
      </w:r>
      <w:r w:rsidR="00BB0335" w:rsidRPr="006F45AF">
        <w:rPr>
          <w:rFonts w:ascii="Book Antiqua" w:hAnsi="Book Antiqua" w:cs="Times New Roman"/>
          <w:bCs/>
          <w:sz w:val="24"/>
          <w:szCs w:val="24"/>
        </w:rPr>
        <w:t xml:space="preserve">LSP </w:t>
      </w:r>
      <w:r w:rsidR="005A70C5" w:rsidRPr="006F45AF">
        <w:rPr>
          <w:rFonts w:ascii="Book Antiqua" w:hAnsi="Book Antiqua" w:cs="Times New Roman"/>
          <w:bCs/>
          <w:sz w:val="24"/>
          <w:szCs w:val="24"/>
        </w:rPr>
        <w:t xml:space="preserve">nor </w:t>
      </w:r>
      <w:r w:rsidR="00BB0335" w:rsidRPr="006F45AF">
        <w:rPr>
          <w:rFonts w:ascii="Book Antiqua" w:hAnsi="Book Antiqua" w:cs="Times New Roman"/>
          <w:bCs/>
          <w:sz w:val="24"/>
          <w:szCs w:val="24"/>
        </w:rPr>
        <w:t xml:space="preserve">RSP patients </w:t>
      </w:r>
      <w:r w:rsidR="007902F5" w:rsidRPr="006F45AF">
        <w:rPr>
          <w:rFonts w:ascii="Book Antiqua" w:hAnsi="Book Antiqua" w:cs="Times New Roman"/>
          <w:bCs/>
          <w:sz w:val="24"/>
          <w:szCs w:val="24"/>
        </w:rPr>
        <w:t>experienced</w:t>
      </w:r>
      <w:r w:rsidR="00BB0335" w:rsidRPr="006F45AF">
        <w:rPr>
          <w:rFonts w:ascii="Book Antiqua" w:hAnsi="Book Antiqua" w:cs="Times New Roman"/>
          <w:bCs/>
          <w:sz w:val="24"/>
          <w:szCs w:val="24"/>
        </w:rPr>
        <w:t xml:space="preserve"> a significant difference in this treatment variable</w:t>
      </w:r>
      <w:r w:rsidR="00BB0335" w:rsidRPr="006F45AF">
        <w:rPr>
          <w:rFonts w:ascii="Book Antiqua" w:hAnsi="Book Antiqua" w:cs="Times New Roman"/>
          <w:bCs/>
          <w:color w:val="000000" w:themeColor="text1"/>
          <w:sz w:val="24"/>
          <w:szCs w:val="24"/>
        </w:rPr>
        <w:t>. Among all factors considered, primary tumor histology, radiofrequency ablation or liver radiotherapy, normal serum CA19-9 level</w:t>
      </w:r>
      <w:r w:rsidR="00091ACD" w:rsidRPr="006F45AF">
        <w:rPr>
          <w:rFonts w:ascii="Book Antiqua" w:hAnsi="Book Antiqua" w:cs="Times New Roman"/>
          <w:bCs/>
          <w:color w:val="000000" w:themeColor="text1"/>
          <w:sz w:val="24"/>
          <w:szCs w:val="24"/>
        </w:rPr>
        <w:t>s,</w:t>
      </w:r>
      <w:r w:rsidR="00BB0335" w:rsidRPr="006F45AF">
        <w:rPr>
          <w:rFonts w:ascii="Book Antiqua" w:hAnsi="Book Antiqua" w:cs="Times New Roman"/>
          <w:bCs/>
          <w:color w:val="000000" w:themeColor="text1"/>
          <w:sz w:val="24"/>
          <w:szCs w:val="24"/>
        </w:rPr>
        <w:t xml:space="preserve"> and response to </w:t>
      </w:r>
      <w:r w:rsidR="00BB0335" w:rsidRPr="006F45AF">
        <w:rPr>
          <w:rFonts w:ascii="Book Antiqua" w:hAnsi="Book Antiqua" w:cs="Times New Roman"/>
          <w:color w:val="000000" w:themeColor="text1"/>
          <w:sz w:val="24"/>
          <w:szCs w:val="24"/>
        </w:rPr>
        <w:t>HAIC</w:t>
      </w:r>
      <w:r w:rsidR="00BB0335" w:rsidRPr="006F45AF">
        <w:rPr>
          <w:rFonts w:ascii="Book Antiqua" w:hAnsi="Book Antiqua" w:cs="Times New Roman"/>
          <w:bCs/>
          <w:color w:val="000000" w:themeColor="text1"/>
          <w:sz w:val="24"/>
          <w:szCs w:val="24"/>
        </w:rPr>
        <w:t xml:space="preserve"> </w:t>
      </w:r>
      <w:r w:rsidR="00091ACD" w:rsidRPr="006F45AF">
        <w:rPr>
          <w:rFonts w:ascii="Book Antiqua" w:hAnsi="Book Antiqua" w:cs="Times New Roman"/>
          <w:bCs/>
          <w:color w:val="000000" w:themeColor="text1"/>
          <w:sz w:val="24"/>
          <w:szCs w:val="24"/>
        </w:rPr>
        <w:t xml:space="preserve">were </w:t>
      </w:r>
      <w:r w:rsidR="00BB0335" w:rsidRPr="006F45AF">
        <w:rPr>
          <w:rFonts w:ascii="Book Antiqua" w:hAnsi="Book Antiqua" w:cs="Times New Roman"/>
          <w:bCs/>
          <w:color w:val="000000" w:themeColor="text1"/>
          <w:sz w:val="24"/>
          <w:szCs w:val="24"/>
        </w:rPr>
        <w:t>protective factor</w:t>
      </w:r>
      <w:r w:rsidR="00091ACD" w:rsidRPr="006F45AF">
        <w:rPr>
          <w:rFonts w:ascii="Book Antiqua" w:hAnsi="Book Antiqua" w:cs="Times New Roman"/>
          <w:bCs/>
          <w:color w:val="000000" w:themeColor="text1"/>
          <w:sz w:val="24"/>
          <w:szCs w:val="24"/>
        </w:rPr>
        <w:t>s</w:t>
      </w:r>
      <w:r w:rsidR="00BB0335" w:rsidRPr="006F45AF">
        <w:rPr>
          <w:rFonts w:ascii="Book Antiqua" w:hAnsi="Book Antiqua" w:cs="Times New Roman"/>
          <w:bCs/>
          <w:color w:val="000000" w:themeColor="text1"/>
          <w:sz w:val="24"/>
          <w:szCs w:val="24"/>
        </w:rPr>
        <w:t xml:space="preserve"> associated </w:t>
      </w:r>
      <w:r w:rsidR="00091ACD" w:rsidRPr="006F45AF">
        <w:rPr>
          <w:rFonts w:ascii="Book Antiqua" w:hAnsi="Book Antiqua" w:cs="Times New Roman"/>
          <w:bCs/>
          <w:color w:val="000000" w:themeColor="text1"/>
          <w:sz w:val="24"/>
          <w:szCs w:val="24"/>
        </w:rPr>
        <w:t>with OS</w:t>
      </w:r>
      <w:r w:rsidR="003804FC" w:rsidRPr="006F45AF">
        <w:rPr>
          <w:rFonts w:ascii="Book Antiqua" w:hAnsi="Book Antiqua" w:cs="Times New Roman"/>
          <w:bCs/>
          <w:color w:val="000000" w:themeColor="text1"/>
          <w:sz w:val="24"/>
          <w:szCs w:val="24"/>
        </w:rPr>
        <w:t xml:space="preserve"> (Table 3)</w:t>
      </w:r>
      <w:r w:rsidR="00BB0335" w:rsidRPr="006F45AF">
        <w:rPr>
          <w:rFonts w:ascii="Book Antiqua" w:hAnsi="Book Antiqua" w:cs="Times New Roman"/>
          <w:bCs/>
          <w:color w:val="000000" w:themeColor="text1"/>
          <w:sz w:val="24"/>
          <w:szCs w:val="24"/>
        </w:rPr>
        <w:t>.</w:t>
      </w:r>
    </w:p>
    <w:p w14:paraId="305466DC" w14:textId="77777777" w:rsidR="00792FCE" w:rsidRPr="006F45AF" w:rsidRDefault="00792FCE" w:rsidP="006F45AF">
      <w:pPr>
        <w:spacing w:line="360" w:lineRule="auto"/>
        <w:rPr>
          <w:rFonts w:ascii="Book Antiqua" w:hAnsi="Book Antiqua" w:cs="Times New Roman"/>
          <w:bCs/>
          <w:color w:val="000000" w:themeColor="text1"/>
          <w:sz w:val="24"/>
          <w:szCs w:val="24"/>
        </w:rPr>
      </w:pPr>
    </w:p>
    <w:p w14:paraId="23BE2CD5" w14:textId="238F4BB4" w:rsidR="00BB0335" w:rsidRPr="006F45AF" w:rsidRDefault="00792FCE" w:rsidP="006F45AF">
      <w:pPr>
        <w:spacing w:line="360" w:lineRule="auto"/>
        <w:rPr>
          <w:rFonts w:ascii="Book Antiqua" w:hAnsi="Book Antiqua" w:cs="Times New Roman"/>
          <w:bCs/>
          <w:color w:val="000000" w:themeColor="text1"/>
          <w:sz w:val="24"/>
          <w:szCs w:val="24"/>
        </w:rPr>
      </w:pPr>
      <w:r w:rsidRPr="006F45AF">
        <w:rPr>
          <w:rFonts w:ascii="Book Antiqua" w:hAnsi="Book Antiqua" w:cs="Times New Roman"/>
          <w:b/>
          <w:color w:val="000000" w:themeColor="text1"/>
          <w:sz w:val="24"/>
          <w:szCs w:val="24"/>
        </w:rPr>
        <w:t>DISCUSSION</w:t>
      </w:r>
    </w:p>
    <w:p w14:paraId="51CAB6F4" w14:textId="09C95540" w:rsidR="00BB0335" w:rsidRPr="006F45AF" w:rsidRDefault="00BB0335" w:rsidP="006F45AF">
      <w:pPr>
        <w:spacing w:line="360" w:lineRule="auto"/>
        <w:rPr>
          <w:rFonts w:ascii="Book Antiqua" w:hAnsi="Book Antiqua" w:cs="Times New Roman"/>
          <w:sz w:val="24"/>
          <w:szCs w:val="24"/>
        </w:rPr>
      </w:pPr>
      <w:r w:rsidRPr="006F45AF">
        <w:rPr>
          <w:rFonts w:ascii="Book Antiqua" w:hAnsi="Book Antiqua" w:cs="Times New Roman"/>
          <w:bCs/>
          <w:sz w:val="24"/>
          <w:szCs w:val="24"/>
        </w:rPr>
        <w:t xml:space="preserve">Differences in survival resulting from differences in biological behavior </w:t>
      </w:r>
      <w:r w:rsidR="00091ACD" w:rsidRPr="006F45AF">
        <w:rPr>
          <w:rFonts w:ascii="Book Antiqua" w:hAnsi="Book Antiqua" w:cs="Times New Roman"/>
          <w:bCs/>
          <w:sz w:val="24"/>
          <w:szCs w:val="24"/>
        </w:rPr>
        <w:t>were</w:t>
      </w:r>
      <w:r w:rsidRPr="006F45AF">
        <w:rPr>
          <w:rFonts w:ascii="Book Antiqua" w:hAnsi="Book Antiqua" w:cs="Times New Roman"/>
          <w:bCs/>
          <w:sz w:val="24"/>
          <w:szCs w:val="24"/>
        </w:rPr>
        <w:t xml:space="preserve"> </w:t>
      </w:r>
      <w:r w:rsidR="00091ACD" w:rsidRPr="006F45AF">
        <w:rPr>
          <w:rFonts w:ascii="Book Antiqua" w:hAnsi="Book Antiqua" w:cs="Times New Roman"/>
          <w:bCs/>
          <w:sz w:val="24"/>
          <w:szCs w:val="24"/>
        </w:rPr>
        <w:t xml:space="preserve">examined </w:t>
      </w:r>
      <w:r w:rsidRPr="006F45AF">
        <w:rPr>
          <w:rFonts w:ascii="Book Antiqua" w:hAnsi="Book Antiqua" w:cs="Times New Roman"/>
          <w:bCs/>
          <w:sz w:val="24"/>
          <w:szCs w:val="24"/>
        </w:rPr>
        <w:t xml:space="preserve">in RSP and LSP patients. In our study, </w:t>
      </w:r>
      <w:r w:rsidRPr="006F45AF">
        <w:rPr>
          <w:rFonts w:ascii="Book Antiqua" w:hAnsi="Book Antiqua" w:cs="Times New Roman"/>
          <w:sz w:val="24"/>
          <w:szCs w:val="24"/>
        </w:rPr>
        <w:t xml:space="preserve">we analyzed </w:t>
      </w:r>
      <w:r w:rsidR="00434F01" w:rsidRPr="006F45AF">
        <w:rPr>
          <w:rFonts w:ascii="Book Antiqua" w:hAnsi="Book Antiqua" w:cs="Times New Roman"/>
          <w:sz w:val="24"/>
          <w:szCs w:val="24"/>
        </w:rPr>
        <w:t xml:space="preserve">the </w:t>
      </w:r>
      <w:r w:rsidRPr="006F45AF">
        <w:rPr>
          <w:rFonts w:ascii="Book Antiqua" w:hAnsi="Book Antiqua" w:cs="Times New Roman"/>
          <w:sz w:val="24"/>
          <w:szCs w:val="24"/>
        </w:rPr>
        <w:t xml:space="preserve">survival data between patients with </w:t>
      </w:r>
      <w:r w:rsidR="00427694" w:rsidRPr="006F45AF">
        <w:rPr>
          <w:rFonts w:ascii="Book Antiqua" w:hAnsi="Book Antiqua" w:cs="Times New Roman"/>
          <w:sz w:val="24"/>
          <w:szCs w:val="24"/>
        </w:rPr>
        <w:t>RSP</w:t>
      </w:r>
      <w:r w:rsidRPr="006F45AF">
        <w:rPr>
          <w:rFonts w:ascii="Book Antiqua" w:hAnsi="Book Antiqua" w:cs="Times New Roman"/>
          <w:sz w:val="24"/>
          <w:szCs w:val="24"/>
        </w:rPr>
        <w:t xml:space="preserve"> tumors and those with </w:t>
      </w:r>
      <w:r w:rsidR="00427694" w:rsidRPr="006F45AF">
        <w:rPr>
          <w:rFonts w:ascii="Book Antiqua" w:hAnsi="Book Antiqua" w:cs="Times New Roman"/>
          <w:sz w:val="24"/>
          <w:szCs w:val="24"/>
        </w:rPr>
        <w:t>LSP</w:t>
      </w:r>
      <w:r w:rsidRPr="006F45AF">
        <w:rPr>
          <w:rFonts w:ascii="Book Antiqua" w:hAnsi="Book Antiqua" w:cs="Times New Roman"/>
          <w:sz w:val="24"/>
          <w:szCs w:val="24"/>
        </w:rPr>
        <w:t xml:space="preserve"> tumors after </w:t>
      </w:r>
      <w:r w:rsidR="00427694" w:rsidRPr="006F45AF">
        <w:rPr>
          <w:rFonts w:ascii="Book Antiqua" w:hAnsi="Book Antiqua" w:cs="Times New Roman"/>
          <w:sz w:val="24"/>
          <w:szCs w:val="24"/>
        </w:rPr>
        <w:t>HAIC</w:t>
      </w:r>
      <w:r w:rsidRPr="006F45AF">
        <w:rPr>
          <w:rFonts w:ascii="Book Antiqua" w:hAnsi="Book Antiqua" w:cs="Times New Roman"/>
          <w:sz w:val="24"/>
          <w:szCs w:val="24"/>
        </w:rPr>
        <w:t xml:space="preserve"> </w:t>
      </w:r>
      <w:r w:rsidR="00091ACD" w:rsidRPr="006F45AF">
        <w:rPr>
          <w:rFonts w:ascii="Book Antiqua" w:hAnsi="Book Antiqua" w:cs="Times New Roman"/>
          <w:sz w:val="24"/>
          <w:szCs w:val="24"/>
        </w:rPr>
        <w:t xml:space="preserve">in </w:t>
      </w:r>
      <w:proofErr w:type="spellStart"/>
      <w:r w:rsidR="00091ACD" w:rsidRPr="006F45AF">
        <w:rPr>
          <w:rFonts w:ascii="Book Antiqua" w:hAnsi="Book Antiqua" w:cs="Times New Roman"/>
          <w:sz w:val="24"/>
          <w:szCs w:val="24"/>
        </w:rPr>
        <w:t>mCRC</w:t>
      </w:r>
      <w:proofErr w:type="spellEnd"/>
      <w:r w:rsidR="00091ACD" w:rsidRPr="006F45AF">
        <w:rPr>
          <w:rFonts w:ascii="Book Antiqua" w:hAnsi="Book Antiqua" w:cs="Times New Roman"/>
          <w:sz w:val="24"/>
          <w:szCs w:val="24"/>
        </w:rPr>
        <w:t xml:space="preserve"> </w:t>
      </w:r>
      <w:r w:rsidRPr="006F45AF">
        <w:rPr>
          <w:rFonts w:ascii="Book Antiqua" w:hAnsi="Book Antiqua" w:cs="Times New Roman"/>
          <w:sz w:val="24"/>
          <w:szCs w:val="24"/>
        </w:rPr>
        <w:t xml:space="preserve">in our center. </w:t>
      </w:r>
      <w:r w:rsidRPr="006F45AF">
        <w:rPr>
          <w:rFonts w:ascii="Book Antiqua" w:hAnsi="Book Antiqua" w:cs="Times New Roman"/>
          <w:bCs/>
          <w:sz w:val="24"/>
          <w:szCs w:val="24"/>
        </w:rPr>
        <w:t xml:space="preserve">When </w:t>
      </w:r>
      <w:r w:rsidR="00091ACD" w:rsidRPr="006F45AF">
        <w:rPr>
          <w:rFonts w:ascii="Book Antiqua" w:hAnsi="Book Antiqua" w:cs="Times New Roman"/>
          <w:bCs/>
          <w:sz w:val="24"/>
          <w:szCs w:val="24"/>
        </w:rPr>
        <w:t xml:space="preserve">comparing </w:t>
      </w:r>
      <w:r w:rsidRPr="006F45AF">
        <w:rPr>
          <w:rFonts w:ascii="Book Antiqua" w:hAnsi="Book Antiqua" w:cs="Times New Roman"/>
          <w:bCs/>
          <w:sz w:val="24"/>
          <w:szCs w:val="24"/>
        </w:rPr>
        <w:t>PFS between RSP and LSP patients, no obvious advantages were found in LSP patients</w:t>
      </w:r>
      <w:r w:rsidR="00091ACD" w:rsidRPr="006F45AF">
        <w:rPr>
          <w:rFonts w:ascii="Book Antiqua" w:hAnsi="Book Antiqua" w:cs="Times New Roman"/>
          <w:bCs/>
          <w:sz w:val="24"/>
          <w:szCs w:val="24"/>
        </w:rPr>
        <w:t>;</w:t>
      </w:r>
      <w:r w:rsidRPr="006F45AF">
        <w:rPr>
          <w:rFonts w:ascii="Book Antiqua" w:hAnsi="Book Antiqua" w:cs="Times New Roman"/>
          <w:bCs/>
          <w:sz w:val="24"/>
          <w:szCs w:val="24"/>
        </w:rPr>
        <w:t xml:space="preserve"> however, </w:t>
      </w:r>
      <w:r w:rsidR="00091ACD" w:rsidRPr="006F45AF">
        <w:rPr>
          <w:rFonts w:ascii="Book Antiqua" w:hAnsi="Book Antiqua" w:cs="Times New Roman"/>
          <w:bCs/>
          <w:sz w:val="24"/>
          <w:szCs w:val="24"/>
        </w:rPr>
        <w:t>a</w:t>
      </w:r>
      <w:r w:rsidRPr="006F45AF">
        <w:rPr>
          <w:rFonts w:ascii="Book Antiqua" w:hAnsi="Book Antiqua" w:cs="Times New Roman"/>
          <w:bCs/>
          <w:sz w:val="24"/>
          <w:szCs w:val="24"/>
        </w:rPr>
        <w:t xml:space="preserve"> trend </w:t>
      </w:r>
      <w:r w:rsidR="00091ACD" w:rsidRPr="006F45AF">
        <w:rPr>
          <w:rFonts w:ascii="Book Antiqua" w:hAnsi="Book Antiqua" w:cs="Times New Roman"/>
          <w:bCs/>
          <w:sz w:val="24"/>
          <w:szCs w:val="24"/>
        </w:rPr>
        <w:t xml:space="preserve">did </w:t>
      </w:r>
      <w:r w:rsidRPr="006F45AF">
        <w:rPr>
          <w:rFonts w:ascii="Book Antiqua" w:hAnsi="Book Antiqua" w:cs="Times New Roman"/>
          <w:bCs/>
          <w:sz w:val="24"/>
          <w:szCs w:val="24"/>
        </w:rPr>
        <w:t>exist.</w:t>
      </w:r>
      <w:r w:rsidRPr="006F45AF">
        <w:rPr>
          <w:rFonts w:ascii="Book Antiqua" w:hAnsi="Book Antiqua"/>
          <w:sz w:val="24"/>
          <w:szCs w:val="24"/>
        </w:rPr>
        <w:t xml:space="preserve"> </w:t>
      </w:r>
      <w:r w:rsidRPr="006F45AF">
        <w:rPr>
          <w:rFonts w:ascii="Book Antiqua" w:hAnsi="Book Antiqua" w:cs="Times New Roman"/>
          <w:bCs/>
          <w:sz w:val="24"/>
          <w:szCs w:val="24"/>
        </w:rPr>
        <w:t xml:space="preserve">These results suggest that combined hepatic artery infusion does not change survival in patients with liver metastasis from </w:t>
      </w:r>
      <w:r w:rsidR="00091ACD" w:rsidRPr="006F45AF">
        <w:rPr>
          <w:rFonts w:ascii="Book Antiqua" w:hAnsi="Book Antiqua" w:cs="Times New Roman"/>
          <w:bCs/>
          <w:sz w:val="24"/>
          <w:szCs w:val="24"/>
        </w:rPr>
        <w:t xml:space="preserve">either </w:t>
      </w:r>
      <w:r w:rsidRPr="006F45AF">
        <w:rPr>
          <w:rFonts w:ascii="Book Antiqua" w:hAnsi="Book Antiqua" w:cs="Times New Roman"/>
          <w:bCs/>
          <w:sz w:val="24"/>
          <w:szCs w:val="24"/>
        </w:rPr>
        <w:t xml:space="preserve">LSP or RSP colorectal cancer, which is inconsistent with </w:t>
      </w:r>
      <w:r w:rsidR="00434F01" w:rsidRPr="006F45AF">
        <w:rPr>
          <w:rFonts w:ascii="Book Antiqua" w:hAnsi="Book Antiqua" w:cs="Times New Roman"/>
          <w:bCs/>
          <w:sz w:val="24"/>
          <w:szCs w:val="24"/>
        </w:rPr>
        <w:t xml:space="preserve">the </w:t>
      </w:r>
      <w:r w:rsidRPr="006F45AF">
        <w:rPr>
          <w:rFonts w:ascii="Book Antiqua" w:hAnsi="Book Antiqua" w:cs="Times New Roman"/>
          <w:bCs/>
          <w:sz w:val="24"/>
          <w:szCs w:val="24"/>
        </w:rPr>
        <w:t xml:space="preserve">survival data for </w:t>
      </w:r>
      <w:proofErr w:type="spellStart"/>
      <w:r w:rsidRPr="006F45AF">
        <w:rPr>
          <w:rFonts w:ascii="Book Antiqua" w:hAnsi="Book Antiqua" w:cs="Times New Roman"/>
          <w:bCs/>
          <w:sz w:val="24"/>
          <w:szCs w:val="24"/>
        </w:rPr>
        <w:t>mCRC</w:t>
      </w:r>
      <w:proofErr w:type="spellEnd"/>
      <w:r w:rsidRPr="006F45AF">
        <w:rPr>
          <w:rFonts w:ascii="Book Antiqua" w:hAnsi="Book Antiqua" w:cs="Times New Roman"/>
          <w:bCs/>
          <w:sz w:val="24"/>
          <w:szCs w:val="24"/>
        </w:rPr>
        <w:t xml:space="preserve"> patients who </w:t>
      </w:r>
      <w:r w:rsidR="00091ACD" w:rsidRPr="006F45AF">
        <w:rPr>
          <w:rFonts w:ascii="Book Antiqua" w:hAnsi="Book Antiqua" w:cs="Times New Roman"/>
          <w:bCs/>
          <w:sz w:val="24"/>
          <w:szCs w:val="24"/>
        </w:rPr>
        <w:t xml:space="preserve">undergo </w:t>
      </w:r>
      <w:r w:rsidRPr="006F45AF">
        <w:rPr>
          <w:rFonts w:ascii="Book Antiqua" w:hAnsi="Book Antiqua" w:cs="Times New Roman"/>
          <w:bCs/>
          <w:sz w:val="24"/>
          <w:szCs w:val="24"/>
        </w:rPr>
        <w:t xml:space="preserve">hepatic metastasis resection. Patients treated with hepatic metastasis surgery </w:t>
      </w:r>
      <w:r w:rsidR="00091ACD" w:rsidRPr="006F45AF">
        <w:rPr>
          <w:rFonts w:ascii="Book Antiqua" w:hAnsi="Book Antiqua" w:cs="Times New Roman"/>
          <w:bCs/>
          <w:sz w:val="24"/>
          <w:szCs w:val="24"/>
        </w:rPr>
        <w:t>exhibit</w:t>
      </w:r>
      <w:r w:rsidR="00434F01" w:rsidRPr="006F45AF">
        <w:rPr>
          <w:rFonts w:ascii="Book Antiqua" w:hAnsi="Book Antiqua" w:cs="Times New Roman"/>
          <w:bCs/>
          <w:sz w:val="24"/>
          <w:szCs w:val="24"/>
        </w:rPr>
        <w:t xml:space="preserve"> an</w:t>
      </w:r>
      <w:r w:rsidRPr="006F45AF">
        <w:rPr>
          <w:rFonts w:ascii="Book Antiqua" w:hAnsi="Book Antiqua" w:cs="Times New Roman"/>
          <w:bCs/>
          <w:sz w:val="24"/>
          <w:szCs w:val="24"/>
        </w:rPr>
        <w:t xml:space="preserve"> OS </w:t>
      </w:r>
      <w:r w:rsidR="00091ACD" w:rsidRPr="006F45AF">
        <w:rPr>
          <w:rFonts w:ascii="Book Antiqua" w:hAnsi="Book Antiqua" w:cs="Times New Roman"/>
          <w:bCs/>
          <w:sz w:val="24"/>
          <w:szCs w:val="24"/>
        </w:rPr>
        <w:t xml:space="preserve">similar to </w:t>
      </w:r>
      <w:r w:rsidR="00434F01" w:rsidRPr="006F45AF">
        <w:rPr>
          <w:rFonts w:ascii="Book Antiqua" w:hAnsi="Book Antiqua" w:cs="Times New Roman"/>
          <w:bCs/>
          <w:sz w:val="24"/>
          <w:szCs w:val="24"/>
        </w:rPr>
        <w:t xml:space="preserve">RSP </w:t>
      </w:r>
      <w:r w:rsidR="00091ACD" w:rsidRPr="006F45AF">
        <w:rPr>
          <w:rFonts w:ascii="Book Antiqua" w:hAnsi="Book Antiqua" w:cs="Times New Roman"/>
          <w:bCs/>
          <w:sz w:val="24"/>
          <w:szCs w:val="24"/>
        </w:rPr>
        <w:t xml:space="preserve">and LSP patients </w:t>
      </w:r>
      <w:r w:rsidRPr="006F45AF">
        <w:rPr>
          <w:rFonts w:ascii="Book Antiqua" w:hAnsi="Book Antiqua" w:cs="Times New Roman"/>
          <w:bCs/>
          <w:sz w:val="24"/>
          <w:szCs w:val="24"/>
        </w:rPr>
        <w:t>after liver metastasis</w:t>
      </w:r>
      <w:r w:rsidR="00091ACD" w:rsidRPr="006F45AF">
        <w:rPr>
          <w:rFonts w:ascii="Book Antiqua" w:hAnsi="Book Antiqua" w:cs="Times New Roman"/>
          <w:bCs/>
          <w:sz w:val="24"/>
          <w:szCs w:val="24"/>
        </w:rPr>
        <w:t>.</w:t>
      </w:r>
      <w:r w:rsidRPr="006F45AF">
        <w:rPr>
          <w:rFonts w:ascii="Book Antiqua" w:hAnsi="Book Antiqua" w:cs="Times New Roman"/>
          <w:bCs/>
          <w:sz w:val="24"/>
          <w:szCs w:val="24"/>
        </w:rPr>
        <w:t xml:space="preserve"> </w:t>
      </w:r>
      <w:r w:rsidR="00091ACD" w:rsidRPr="006F45AF">
        <w:rPr>
          <w:rFonts w:ascii="Book Antiqua" w:hAnsi="Book Antiqua" w:cs="Times New Roman"/>
          <w:bCs/>
          <w:sz w:val="24"/>
          <w:szCs w:val="24"/>
        </w:rPr>
        <w:t>H</w:t>
      </w:r>
      <w:r w:rsidRPr="006F45AF">
        <w:rPr>
          <w:rFonts w:ascii="Book Antiqua" w:hAnsi="Book Antiqua" w:cs="Times New Roman"/>
          <w:bCs/>
          <w:sz w:val="24"/>
          <w:szCs w:val="24"/>
        </w:rPr>
        <w:t xml:space="preserve">owever, this result was based on retrospective analysis, and </w:t>
      </w:r>
      <w:r w:rsidRPr="006F45AF">
        <w:rPr>
          <w:rFonts w:ascii="Book Antiqua" w:hAnsi="Book Antiqua" w:cs="Times New Roman"/>
          <w:bCs/>
          <w:sz w:val="24"/>
          <w:szCs w:val="24"/>
        </w:rPr>
        <w:lastRenderedPageBreak/>
        <w:t xml:space="preserve">patient selection bias was likely to have </w:t>
      </w:r>
      <w:r w:rsidR="005A70C5" w:rsidRPr="006F45AF">
        <w:rPr>
          <w:rFonts w:ascii="Book Antiqua" w:hAnsi="Book Antiqua" w:cs="Times New Roman"/>
          <w:bCs/>
          <w:sz w:val="24"/>
          <w:szCs w:val="24"/>
        </w:rPr>
        <w:t>influenced</w:t>
      </w:r>
      <w:r w:rsidRPr="006F45AF">
        <w:rPr>
          <w:rFonts w:ascii="Book Antiqua" w:hAnsi="Book Antiqua" w:cs="Times New Roman"/>
          <w:bCs/>
          <w:sz w:val="24"/>
          <w:szCs w:val="24"/>
        </w:rPr>
        <w:t xml:space="preserve"> the outcome. We cannot conclude that local treatment of liver metastasis </w:t>
      </w:r>
      <w:r w:rsidR="00091ACD" w:rsidRPr="006F45AF">
        <w:rPr>
          <w:rFonts w:ascii="Book Antiqua" w:hAnsi="Book Antiqua" w:cs="Times New Roman"/>
          <w:bCs/>
          <w:sz w:val="24"/>
          <w:szCs w:val="24"/>
        </w:rPr>
        <w:t>reverses</w:t>
      </w:r>
      <w:r w:rsidRPr="006F45AF">
        <w:rPr>
          <w:rFonts w:ascii="Book Antiqua" w:hAnsi="Book Antiqua" w:cs="Times New Roman"/>
          <w:bCs/>
          <w:sz w:val="24"/>
          <w:szCs w:val="24"/>
        </w:rPr>
        <w:t xml:space="preserve"> the </w:t>
      </w:r>
      <w:r w:rsidR="00091ACD" w:rsidRPr="006F45AF">
        <w:rPr>
          <w:rFonts w:ascii="Book Antiqua" w:hAnsi="Book Antiqua" w:cs="Times New Roman"/>
          <w:bCs/>
          <w:sz w:val="24"/>
          <w:szCs w:val="24"/>
        </w:rPr>
        <w:t xml:space="preserve">worse </w:t>
      </w:r>
      <w:r w:rsidRPr="006F45AF">
        <w:rPr>
          <w:rFonts w:ascii="Book Antiqua" w:hAnsi="Book Antiqua" w:cs="Times New Roman"/>
          <w:bCs/>
          <w:sz w:val="24"/>
          <w:szCs w:val="24"/>
        </w:rPr>
        <w:t xml:space="preserve">prognosis </w:t>
      </w:r>
      <w:r w:rsidR="00091ACD" w:rsidRPr="006F45AF">
        <w:rPr>
          <w:rFonts w:ascii="Book Antiqua" w:hAnsi="Book Antiqua" w:cs="Times New Roman"/>
          <w:bCs/>
          <w:sz w:val="24"/>
          <w:szCs w:val="24"/>
        </w:rPr>
        <w:t xml:space="preserve">in </w:t>
      </w:r>
      <w:r w:rsidR="00792FCE" w:rsidRPr="006F45AF">
        <w:rPr>
          <w:rFonts w:ascii="Book Antiqua" w:hAnsi="Book Antiqua" w:cs="Times New Roman"/>
          <w:bCs/>
          <w:sz w:val="24"/>
          <w:szCs w:val="24"/>
        </w:rPr>
        <w:t>RSP patients.</w:t>
      </w:r>
    </w:p>
    <w:p w14:paraId="68D984BB" w14:textId="093D86C4" w:rsidR="00BB0335" w:rsidRPr="006F45AF" w:rsidRDefault="00BB0335" w:rsidP="006F45AF">
      <w:pPr>
        <w:widowControl/>
        <w:spacing w:line="360" w:lineRule="auto"/>
        <w:ind w:firstLineChars="200" w:firstLine="480"/>
        <w:rPr>
          <w:rFonts w:ascii="Book Antiqua" w:hAnsi="Book Antiqua" w:cs="Times New Roman"/>
          <w:bCs/>
          <w:sz w:val="24"/>
          <w:szCs w:val="24"/>
        </w:rPr>
      </w:pPr>
      <w:r w:rsidRPr="006F45AF">
        <w:rPr>
          <w:rFonts w:ascii="Book Antiqua" w:hAnsi="Book Antiqua" w:cs="Times New Roman"/>
          <w:bCs/>
          <w:sz w:val="24"/>
          <w:szCs w:val="24"/>
        </w:rPr>
        <w:t xml:space="preserve">In systemic chemotherapy, one of the most important prognostic factors is molecular targeted drugs, especially </w:t>
      </w:r>
      <w:r w:rsidR="005C25D1" w:rsidRPr="006F45AF">
        <w:rPr>
          <w:rFonts w:ascii="Book Antiqua" w:hAnsi="Book Antiqua" w:cs="Times New Roman"/>
          <w:bCs/>
          <w:sz w:val="24"/>
          <w:szCs w:val="24"/>
        </w:rPr>
        <w:t xml:space="preserve">with respect to </w:t>
      </w:r>
      <w:r w:rsidRPr="006F45AF">
        <w:rPr>
          <w:rFonts w:ascii="Book Antiqua" w:hAnsi="Book Antiqua" w:cs="Times New Roman"/>
          <w:bCs/>
          <w:sz w:val="24"/>
          <w:szCs w:val="24"/>
        </w:rPr>
        <w:t>differences between anti-EGFR and anti-VEGF monoclonal antibodies. However, an interesting phenomenon was found in our study</w:t>
      </w:r>
      <w:r w:rsidR="005C25D1" w:rsidRPr="006F45AF">
        <w:rPr>
          <w:rFonts w:ascii="Book Antiqua" w:hAnsi="Book Antiqua" w:cs="Times New Roman"/>
          <w:bCs/>
          <w:sz w:val="24"/>
          <w:szCs w:val="24"/>
        </w:rPr>
        <w:t xml:space="preserve"> wherein the</w:t>
      </w:r>
      <w:r w:rsidRPr="006F45AF">
        <w:rPr>
          <w:rFonts w:ascii="Book Antiqua" w:hAnsi="Book Antiqua" w:cs="Times New Roman"/>
          <w:bCs/>
          <w:sz w:val="24"/>
          <w:szCs w:val="24"/>
        </w:rPr>
        <w:t xml:space="preserve"> OS of LSP patients was significant</w:t>
      </w:r>
      <w:r w:rsidR="005C25D1" w:rsidRPr="006F45AF">
        <w:rPr>
          <w:rFonts w:ascii="Book Antiqua" w:hAnsi="Book Antiqua" w:cs="Times New Roman"/>
          <w:bCs/>
          <w:sz w:val="24"/>
          <w:szCs w:val="24"/>
        </w:rPr>
        <w:t>ly</w:t>
      </w:r>
      <w:r w:rsidRPr="006F45AF">
        <w:rPr>
          <w:rFonts w:ascii="Book Antiqua" w:hAnsi="Book Antiqua" w:cs="Times New Roman"/>
          <w:bCs/>
          <w:sz w:val="24"/>
          <w:szCs w:val="24"/>
        </w:rPr>
        <w:t xml:space="preserve"> better in those treated with bevacizumab than </w:t>
      </w:r>
      <w:r w:rsidR="005C25D1" w:rsidRPr="006F45AF">
        <w:rPr>
          <w:rFonts w:ascii="Book Antiqua" w:hAnsi="Book Antiqua" w:cs="Times New Roman"/>
          <w:bCs/>
          <w:sz w:val="24"/>
          <w:szCs w:val="24"/>
        </w:rPr>
        <w:t xml:space="preserve">in </w:t>
      </w:r>
      <w:r w:rsidRPr="006F45AF">
        <w:rPr>
          <w:rFonts w:ascii="Book Antiqua" w:hAnsi="Book Antiqua" w:cs="Times New Roman"/>
          <w:bCs/>
          <w:sz w:val="24"/>
          <w:szCs w:val="24"/>
        </w:rPr>
        <w:t xml:space="preserve">those treated with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xml:space="preserve">, and the OS of RSP patients </w:t>
      </w:r>
      <w:r w:rsidR="005C25D1" w:rsidRPr="006F45AF">
        <w:rPr>
          <w:rFonts w:ascii="Book Antiqua" w:hAnsi="Book Antiqua" w:cs="Times New Roman"/>
          <w:bCs/>
          <w:sz w:val="24"/>
          <w:szCs w:val="24"/>
        </w:rPr>
        <w:t xml:space="preserve">exhibited </w:t>
      </w:r>
      <w:r w:rsidRPr="006F45AF">
        <w:rPr>
          <w:rFonts w:ascii="Book Antiqua" w:hAnsi="Book Antiqua" w:cs="Times New Roman"/>
          <w:bCs/>
          <w:sz w:val="24"/>
          <w:szCs w:val="24"/>
        </w:rPr>
        <w:t xml:space="preserve">the same trend. This phenomenon is completely opposite to data </w:t>
      </w:r>
      <w:r w:rsidR="005C25D1" w:rsidRPr="006F45AF">
        <w:rPr>
          <w:rFonts w:ascii="Book Antiqua" w:hAnsi="Book Antiqua" w:cs="Times New Roman"/>
          <w:bCs/>
          <w:sz w:val="24"/>
          <w:szCs w:val="24"/>
        </w:rPr>
        <w:t xml:space="preserve">concerning </w:t>
      </w:r>
      <w:r w:rsidRPr="006F45AF">
        <w:rPr>
          <w:rFonts w:ascii="Book Antiqua" w:hAnsi="Book Antiqua" w:cs="Times New Roman"/>
          <w:bCs/>
          <w:sz w:val="24"/>
          <w:szCs w:val="24"/>
        </w:rPr>
        <w:t>systemic chemotherapy in both LSP and RSP patients. Possible reasons</w:t>
      </w:r>
      <w:r w:rsidR="005C25D1" w:rsidRPr="006F45AF">
        <w:rPr>
          <w:rFonts w:ascii="Book Antiqua" w:hAnsi="Book Antiqua" w:cs="Times New Roman"/>
          <w:bCs/>
          <w:sz w:val="24"/>
          <w:szCs w:val="24"/>
        </w:rPr>
        <w:t xml:space="preserve"> for these discrepan</w:t>
      </w:r>
      <w:r w:rsidR="005A70C5" w:rsidRPr="006F45AF">
        <w:rPr>
          <w:rFonts w:ascii="Book Antiqua" w:hAnsi="Book Antiqua" w:cs="Times New Roman"/>
          <w:bCs/>
          <w:sz w:val="24"/>
          <w:szCs w:val="24"/>
        </w:rPr>
        <w:t>ci</w:t>
      </w:r>
      <w:r w:rsidR="005C25D1" w:rsidRPr="006F45AF">
        <w:rPr>
          <w:rFonts w:ascii="Book Antiqua" w:hAnsi="Book Antiqua" w:cs="Times New Roman"/>
          <w:bCs/>
          <w:sz w:val="24"/>
          <w:szCs w:val="24"/>
        </w:rPr>
        <w:t>es</w:t>
      </w:r>
      <w:r w:rsidRPr="006F45AF">
        <w:rPr>
          <w:rFonts w:ascii="Book Antiqua" w:hAnsi="Book Antiqua" w:cs="Times New Roman"/>
          <w:bCs/>
          <w:sz w:val="24"/>
          <w:szCs w:val="24"/>
        </w:rPr>
        <w:t xml:space="preserve"> include</w:t>
      </w:r>
      <w:r w:rsidR="005C25D1" w:rsidRPr="006F45AF">
        <w:rPr>
          <w:rFonts w:ascii="Book Antiqua" w:hAnsi="Book Antiqua" w:cs="Times New Roman"/>
          <w:bCs/>
          <w:sz w:val="24"/>
          <w:szCs w:val="24"/>
        </w:rPr>
        <w:t xml:space="preserve"> the following</w:t>
      </w:r>
      <w:r w:rsidRPr="006F45AF">
        <w:rPr>
          <w:rFonts w:ascii="Book Antiqua" w:hAnsi="Book Antiqua" w:cs="Times New Roman"/>
          <w:bCs/>
          <w:sz w:val="24"/>
          <w:szCs w:val="24"/>
        </w:rPr>
        <w:t xml:space="preserve">: the optimal dose of bevacizumab and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xml:space="preserve"> in HAI treatment has not been clearly verified; only </w:t>
      </w:r>
      <w:r w:rsidR="005C25D1" w:rsidRPr="006F45AF">
        <w:rPr>
          <w:rFonts w:ascii="Book Antiqua" w:hAnsi="Book Antiqua" w:cs="Times New Roman"/>
          <w:bCs/>
          <w:sz w:val="24"/>
          <w:szCs w:val="24"/>
        </w:rPr>
        <w:t xml:space="preserve">a </w:t>
      </w:r>
      <w:r w:rsidRPr="006F45AF">
        <w:rPr>
          <w:rFonts w:ascii="Book Antiqua" w:hAnsi="Book Antiqua" w:cs="Times New Roman"/>
          <w:bCs/>
          <w:sz w:val="24"/>
          <w:szCs w:val="24"/>
        </w:rPr>
        <w:t xml:space="preserve">few cases were treated with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xml:space="preserve">; </w:t>
      </w:r>
      <w:r w:rsidR="005C25D1" w:rsidRPr="006F45AF">
        <w:rPr>
          <w:rFonts w:ascii="Book Antiqua" w:hAnsi="Book Antiqua" w:cs="Times New Roman"/>
          <w:bCs/>
          <w:sz w:val="24"/>
          <w:szCs w:val="24"/>
        </w:rPr>
        <w:t xml:space="preserve">only </w:t>
      </w:r>
      <w:r w:rsidRPr="006F45AF">
        <w:rPr>
          <w:rFonts w:ascii="Book Antiqua" w:hAnsi="Book Antiqua" w:cs="Times New Roman"/>
          <w:bCs/>
          <w:i/>
          <w:sz w:val="24"/>
          <w:szCs w:val="24"/>
        </w:rPr>
        <w:t xml:space="preserve">KRAS </w:t>
      </w:r>
      <w:r w:rsidR="005C25D1" w:rsidRPr="006F45AF">
        <w:rPr>
          <w:rFonts w:ascii="Book Antiqua" w:hAnsi="Book Antiqua" w:cs="Times New Roman"/>
          <w:bCs/>
          <w:sz w:val="24"/>
          <w:szCs w:val="24"/>
        </w:rPr>
        <w:t>genotyping was performed</w:t>
      </w:r>
      <w:r w:rsidRPr="006F45AF">
        <w:rPr>
          <w:rFonts w:ascii="Book Antiqua" w:hAnsi="Book Antiqua" w:cs="Times New Roman"/>
          <w:bCs/>
          <w:sz w:val="24"/>
          <w:szCs w:val="24"/>
        </w:rPr>
        <w:t xml:space="preserve"> instead </w:t>
      </w:r>
      <w:r w:rsidR="005C25D1" w:rsidRPr="006F45AF">
        <w:rPr>
          <w:rFonts w:ascii="Book Antiqua" w:hAnsi="Book Antiqua" w:cs="Times New Roman"/>
          <w:bCs/>
          <w:sz w:val="24"/>
          <w:szCs w:val="24"/>
        </w:rPr>
        <w:t xml:space="preserve">testing </w:t>
      </w:r>
      <w:r w:rsidRPr="006F45AF">
        <w:rPr>
          <w:rFonts w:ascii="Book Antiqua" w:hAnsi="Book Antiqua" w:cs="Times New Roman"/>
          <w:bCs/>
          <w:sz w:val="24"/>
          <w:szCs w:val="24"/>
        </w:rPr>
        <w:t xml:space="preserve">all RAS </w:t>
      </w:r>
      <w:r w:rsidR="005C25D1" w:rsidRPr="006F45AF">
        <w:rPr>
          <w:rFonts w:ascii="Book Antiqua" w:hAnsi="Book Antiqua" w:cs="Times New Roman"/>
          <w:bCs/>
          <w:sz w:val="24"/>
          <w:szCs w:val="24"/>
        </w:rPr>
        <w:t xml:space="preserve">genes; </w:t>
      </w:r>
      <w:r w:rsidRPr="006F45AF">
        <w:rPr>
          <w:rFonts w:ascii="Book Antiqua" w:hAnsi="Book Antiqua" w:cs="Times New Roman"/>
          <w:bCs/>
          <w:sz w:val="24"/>
          <w:szCs w:val="24"/>
        </w:rPr>
        <w:t xml:space="preserve">and HAI treatment was not </w:t>
      </w:r>
      <w:r w:rsidR="005C25D1" w:rsidRPr="006F45AF">
        <w:rPr>
          <w:rFonts w:ascii="Book Antiqua" w:hAnsi="Book Antiqua" w:cs="Times New Roman"/>
          <w:bCs/>
          <w:sz w:val="24"/>
          <w:szCs w:val="24"/>
        </w:rPr>
        <w:t xml:space="preserve">a </w:t>
      </w:r>
      <w:r w:rsidRPr="006F45AF">
        <w:rPr>
          <w:rFonts w:ascii="Book Antiqua" w:hAnsi="Book Antiqua" w:cs="Times New Roman"/>
          <w:bCs/>
          <w:sz w:val="24"/>
          <w:szCs w:val="24"/>
        </w:rPr>
        <w:t>first-line treatment in our study</w:t>
      </w:r>
      <w:r w:rsidR="005C25D1" w:rsidRPr="006F45AF">
        <w:rPr>
          <w:rFonts w:ascii="Book Antiqua" w:hAnsi="Book Antiqua" w:cs="Times New Roman"/>
          <w:bCs/>
          <w:sz w:val="24"/>
          <w:szCs w:val="24"/>
        </w:rPr>
        <w:t>.</w:t>
      </w:r>
      <w:r w:rsidRPr="006F45AF">
        <w:rPr>
          <w:rFonts w:ascii="Book Antiqua" w:hAnsi="Book Antiqua" w:cs="Times New Roman"/>
          <w:bCs/>
          <w:sz w:val="24"/>
          <w:szCs w:val="24"/>
        </w:rPr>
        <w:t xml:space="preserve"> </w:t>
      </w:r>
      <w:r w:rsidR="005C25D1" w:rsidRPr="006F45AF">
        <w:rPr>
          <w:rFonts w:ascii="Book Antiqua" w:hAnsi="Book Antiqua" w:cs="Times New Roman"/>
          <w:bCs/>
          <w:sz w:val="24"/>
          <w:szCs w:val="24"/>
        </w:rPr>
        <w:t>An</w:t>
      </w:r>
      <w:r w:rsidRPr="006F45AF">
        <w:rPr>
          <w:rFonts w:ascii="Book Antiqua" w:hAnsi="Book Antiqua" w:cs="Times New Roman"/>
          <w:bCs/>
          <w:sz w:val="24"/>
          <w:szCs w:val="24"/>
        </w:rPr>
        <w:t xml:space="preserve">other study reported that RAS gene </w:t>
      </w:r>
      <w:r w:rsidR="005C25D1" w:rsidRPr="006F45AF">
        <w:rPr>
          <w:rFonts w:ascii="Book Antiqua" w:hAnsi="Book Antiqua" w:cs="Times New Roman"/>
          <w:bCs/>
          <w:sz w:val="24"/>
          <w:szCs w:val="24"/>
        </w:rPr>
        <w:t>mutation</w:t>
      </w:r>
      <w:r w:rsidR="006A4C36" w:rsidRPr="006F45AF">
        <w:rPr>
          <w:rFonts w:ascii="Book Antiqua" w:hAnsi="Book Antiqua" w:cs="Times New Roman"/>
          <w:bCs/>
          <w:sz w:val="24"/>
          <w:szCs w:val="24"/>
        </w:rPr>
        <w:t xml:space="preserve">s </w:t>
      </w:r>
      <w:r w:rsidR="005A70C5" w:rsidRPr="006F45AF">
        <w:rPr>
          <w:rFonts w:ascii="Book Antiqua" w:hAnsi="Book Antiqua" w:cs="Times New Roman"/>
          <w:bCs/>
          <w:sz w:val="24"/>
          <w:szCs w:val="24"/>
        </w:rPr>
        <w:t>might</w:t>
      </w:r>
      <w:r w:rsidRPr="006F45AF">
        <w:rPr>
          <w:rFonts w:ascii="Book Antiqua" w:hAnsi="Book Antiqua" w:cs="Times New Roman"/>
          <w:bCs/>
          <w:sz w:val="24"/>
          <w:szCs w:val="24"/>
        </w:rPr>
        <w:t xml:space="preserve"> be influenced by previous treatment. However, in LSP patients, bevacizumab treatment showed an obvious advantage compared with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xml:space="preserve">, and this advantage could even be observed in RAS wild-type patients. This demonstrates that in HAIC treatment, especially left-sided CRCLM, bevacizumab is superior to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w:t>
      </w:r>
    </w:p>
    <w:p w14:paraId="7BC5EED2" w14:textId="0F5841F5" w:rsidR="00BB0335" w:rsidRPr="006F45AF" w:rsidRDefault="00BB0335" w:rsidP="006F45AF">
      <w:pPr>
        <w:widowControl/>
        <w:spacing w:line="360" w:lineRule="auto"/>
        <w:ind w:firstLineChars="200" w:firstLine="480"/>
        <w:rPr>
          <w:rFonts w:ascii="Book Antiqua" w:hAnsi="Book Antiqua" w:cs="Times New Roman"/>
          <w:bCs/>
          <w:sz w:val="24"/>
          <w:szCs w:val="24"/>
        </w:rPr>
      </w:pPr>
      <w:r w:rsidRPr="006F45AF">
        <w:rPr>
          <w:rFonts w:ascii="Book Antiqua" w:hAnsi="Book Antiqua" w:cs="Times New Roman"/>
          <w:bCs/>
          <w:sz w:val="24"/>
          <w:szCs w:val="24"/>
        </w:rPr>
        <w:lastRenderedPageBreak/>
        <w:t xml:space="preserve"> In comparison with cytotoxic agents, irinotecan seems superior to </w:t>
      </w:r>
      <w:proofErr w:type="spellStart"/>
      <w:r w:rsidRPr="006F45AF">
        <w:rPr>
          <w:rFonts w:ascii="Book Antiqua" w:hAnsi="Book Antiqua" w:cs="Times New Roman"/>
          <w:bCs/>
          <w:sz w:val="24"/>
          <w:szCs w:val="24"/>
        </w:rPr>
        <w:t>oxaliplatin</w:t>
      </w:r>
      <w:proofErr w:type="spellEnd"/>
      <w:r w:rsidRPr="006F45AF">
        <w:rPr>
          <w:rFonts w:ascii="Book Antiqua" w:hAnsi="Book Antiqua" w:cs="Times New Roman"/>
          <w:bCs/>
          <w:sz w:val="24"/>
          <w:szCs w:val="24"/>
        </w:rPr>
        <w:t xml:space="preserve"> in </w:t>
      </w:r>
      <w:r w:rsidR="005C25D1" w:rsidRPr="006F45AF">
        <w:rPr>
          <w:rFonts w:ascii="Book Antiqua" w:hAnsi="Book Antiqua" w:cs="Times New Roman"/>
          <w:bCs/>
          <w:sz w:val="24"/>
          <w:szCs w:val="24"/>
        </w:rPr>
        <w:t>OS</w:t>
      </w:r>
      <w:r w:rsidRPr="006F45AF">
        <w:rPr>
          <w:rFonts w:ascii="Book Antiqua" w:hAnsi="Book Antiqua" w:cs="Times New Roman"/>
          <w:bCs/>
          <w:sz w:val="24"/>
          <w:szCs w:val="24"/>
        </w:rPr>
        <w:t xml:space="preserve"> after HAI treatment. However, in first-line treatment of all patients, the vast majority received </w:t>
      </w:r>
      <w:proofErr w:type="spellStart"/>
      <w:r w:rsidRPr="006F45AF">
        <w:rPr>
          <w:rFonts w:ascii="Book Antiqua" w:hAnsi="Book Antiqua" w:cs="Times New Roman"/>
          <w:bCs/>
          <w:sz w:val="24"/>
          <w:szCs w:val="24"/>
        </w:rPr>
        <w:t>oxaliplatin</w:t>
      </w:r>
      <w:proofErr w:type="spellEnd"/>
      <w:r w:rsidR="005C25D1" w:rsidRPr="006F45AF">
        <w:rPr>
          <w:rFonts w:ascii="Book Antiqua" w:hAnsi="Book Antiqua" w:cs="Times New Roman"/>
          <w:bCs/>
          <w:sz w:val="24"/>
          <w:szCs w:val="24"/>
        </w:rPr>
        <w:t>-</w:t>
      </w:r>
      <w:r w:rsidRPr="006F45AF">
        <w:rPr>
          <w:rFonts w:ascii="Book Antiqua" w:hAnsi="Book Antiqua" w:cs="Times New Roman"/>
          <w:bCs/>
          <w:sz w:val="24"/>
          <w:szCs w:val="24"/>
        </w:rPr>
        <w:t xml:space="preserve">based systemic chemotherapy, so the data could </w:t>
      </w:r>
      <w:r w:rsidR="005C25D1" w:rsidRPr="006F45AF">
        <w:rPr>
          <w:rFonts w:ascii="Book Antiqua" w:hAnsi="Book Antiqua" w:cs="Times New Roman"/>
          <w:bCs/>
          <w:sz w:val="24"/>
          <w:szCs w:val="24"/>
        </w:rPr>
        <w:t>support</w:t>
      </w:r>
      <w:r w:rsidRPr="006F45AF">
        <w:rPr>
          <w:rFonts w:ascii="Book Antiqua" w:hAnsi="Book Antiqua" w:cs="Times New Roman"/>
          <w:bCs/>
          <w:sz w:val="24"/>
          <w:szCs w:val="24"/>
        </w:rPr>
        <w:t xml:space="preserve"> the conclusion that irinotecan </w:t>
      </w:r>
      <w:r w:rsidR="005C25D1" w:rsidRPr="006F45AF">
        <w:rPr>
          <w:rFonts w:ascii="Book Antiqua" w:hAnsi="Book Antiqua" w:cs="Times New Roman"/>
          <w:bCs/>
          <w:sz w:val="24"/>
          <w:szCs w:val="24"/>
        </w:rPr>
        <w:t xml:space="preserve">is </w:t>
      </w:r>
      <w:r w:rsidRPr="006F45AF">
        <w:rPr>
          <w:rFonts w:ascii="Book Antiqua" w:hAnsi="Book Antiqua" w:cs="Times New Roman"/>
          <w:bCs/>
          <w:sz w:val="24"/>
          <w:szCs w:val="24"/>
        </w:rPr>
        <w:t xml:space="preserve">superior to </w:t>
      </w:r>
      <w:proofErr w:type="spellStart"/>
      <w:r w:rsidR="005A70C5" w:rsidRPr="006F45AF">
        <w:rPr>
          <w:rFonts w:ascii="Book Antiqua" w:hAnsi="Book Antiqua" w:cs="Times New Roman"/>
          <w:bCs/>
          <w:sz w:val="24"/>
          <w:szCs w:val="24"/>
        </w:rPr>
        <w:t>oxaliplatin</w:t>
      </w:r>
      <w:proofErr w:type="spellEnd"/>
      <w:r w:rsidR="005A70C5" w:rsidRPr="006F45AF">
        <w:rPr>
          <w:rFonts w:ascii="Book Antiqua" w:hAnsi="Book Antiqua" w:cs="Times New Roman"/>
          <w:bCs/>
          <w:sz w:val="24"/>
          <w:szCs w:val="24"/>
        </w:rPr>
        <w:t xml:space="preserve"> </w:t>
      </w:r>
      <w:r w:rsidRPr="006F45AF">
        <w:rPr>
          <w:rFonts w:ascii="Book Antiqua" w:hAnsi="Book Antiqua" w:cs="Times New Roman"/>
          <w:bCs/>
          <w:sz w:val="24"/>
          <w:szCs w:val="24"/>
        </w:rPr>
        <w:t>in HAI treatment. However, it is worth noting that, as a second-line or subsequent treatment, HAIC obtained close to 30% objective remission rate</w:t>
      </w:r>
      <w:r w:rsidR="005C25D1" w:rsidRPr="006F45AF">
        <w:rPr>
          <w:rFonts w:ascii="Book Antiqua" w:hAnsi="Book Antiqua" w:cs="Times New Roman"/>
          <w:bCs/>
          <w:sz w:val="24"/>
          <w:szCs w:val="24"/>
        </w:rPr>
        <w:t>s</w:t>
      </w:r>
      <w:r w:rsidRPr="006F45AF">
        <w:rPr>
          <w:rFonts w:ascii="Book Antiqua" w:hAnsi="Book Antiqua" w:cs="Times New Roman"/>
          <w:bCs/>
          <w:sz w:val="24"/>
          <w:szCs w:val="24"/>
        </w:rPr>
        <w:t xml:space="preserve"> in both LSP and RSP patients </w:t>
      </w:r>
      <w:r w:rsidR="005C25D1" w:rsidRPr="006F45AF">
        <w:rPr>
          <w:rFonts w:ascii="Book Antiqua" w:hAnsi="Book Antiqua" w:cs="Times New Roman"/>
          <w:bCs/>
          <w:sz w:val="24"/>
          <w:szCs w:val="24"/>
        </w:rPr>
        <w:t xml:space="preserve">when </w:t>
      </w:r>
      <w:r w:rsidRPr="006F45AF">
        <w:rPr>
          <w:rFonts w:ascii="Book Antiqua" w:hAnsi="Book Antiqua" w:cs="Times New Roman"/>
          <w:bCs/>
          <w:sz w:val="24"/>
          <w:szCs w:val="24"/>
        </w:rPr>
        <w:t xml:space="preserve">most patients had </w:t>
      </w:r>
      <w:r w:rsidR="005C25D1" w:rsidRPr="006F45AF">
        <w:rPr>
          <w:rFonts w:ascii="Book Antiqua" w:hAnsi="Book Antiqua" w:cs="Times New Roman"/>
          <w:bCs/>
          <w:sz w:val="24"/>
          <w:szCs w:val="24"/>
        </w:rPr>
        <w:t xml:space="preserve">previously </w:t>
      </w:r>
      <w:r w:rsidRPr="006F45AF">
        <w:rPr>
          <w:rFonts w:ascii="Book Antiqua" w:hAnsi="Book Antiqua" w:cs="Times New Roman"/>
          <w:bCs/>
          <w:sz w:val="24"/>
          <w:szCs w:val="24"/>
        </w:rPr>
        <w:t xml:space="preserve">received </w:t>
      </w:r>
      <w:proofErr w:type="spellStart"/>
      <w:r w:rsidRPr="006F45AF">
        <w:rPr>
          <w:rFonts w:ascii="Book Antiqua" w:hAnsi="Book Antiqua" w:cs="Times New Roman"/>
          <w:bCs/>
          <w:sz w:val="24"/>
          <w:szCs w:val="24"/>
        </w:rPr>
        <w:t>oxalipatin</w:t>
      </w:r>
      <w:proofErr w:type="spellEnd"/>
      <w:r w:rsidRPr="006F45AF">
        <w:rPr>
          <w:rFonts w:ascii="Book Antiqua" w:hAnsi="Book Antiqua" w:cs="Times New Roman"/>
          <w:bCs/>
          <w:sz w:val="24"/>
          <w:szCs w:val="24"/>
        </w:rPr>
        <w:t xml:space="preserve">. The ORR observed in this study </w:t>
      </w:r>
      <w:r w:rsidR="00153A22" w:rsidRPr="006F45AF">
        <w:rPr>
          <w:rFonts w:ascii="Book Antiqua" w:hAnsi="Book Antiqua" w:cs="Times New Roman"/>
          <w:bCs/>
          <w:sz w:val="24"/>
          <w:szCs w:val="24"/>
        </w:rPr>
        <w:t xml:space="preserve">was </w:t>
      </w:r>
      <w:r w:rsidRPr="006F45AF">
        <w:rPr>
          <w:rFonts w:ascii="Book Antiqua" w:hAnsi="Book Antiqua" w:cs="Times New Roman"/>
          <w:bCs/>
          <w:sz w:val="24"/>
          <w:szCs w:val="24"/>
        </w:rPr>
        <w:t xml:space="preserve">obviously superior to second-line systemic chemotherapy and </w:t>
      </w:r>
      <w:r w:rsidR="00153A22" w:rsidRPr="006F45AF">
        <w:rPr>
          <w:rFonts w:ascii="Book Antiqua" w:hAnsi="Book Antiqua" w:cs="Times New Roman"/>
          <w:bCs/>
          <w:sz w:val="24"/>
          <w:szCs w:val="24"/>
        </w:rPr>
        <w:t xml:space="preserve">was </w:t>
      </w:r>
      <w:r w:rsidRPr="006F45AF">
        <w:rPr>
          <w:rFonts w:ascii="Book Antiqua" w:hAnsi="Book Antiqua" w:cs="Times New Roman"/>
          <w:bCs/>
          <w:sz w:val="24"/>
          <w:szCs w:val="24"/>
        </w:rPr>
        <w:t xml:space="preserve">similar to systemic therapy </w:t>
      </w:r>
      <w:r w:rsidR="00153A22" w:rsidRPr="006F45AF">
        <w:rPr>
          <w:rFonts w:ascii="Book Antiqua" w:hAnsi="Book Antiqua" w:cs="Times New Roman"/>
          <w:bCs/>
          <w:sz w:val="24"/>
          <w:szCs w:val="24"/>
        </w:rPr>
        <w:t xml:space="preserve">treatment using </w:t>
      </w:r>
      <w:r w:rsidRPr="006F45AF">
        <w:rPr>
          <w:rFonts w:ascii="Book Antiqua" w:hAnsi="Book Antiqua" w:cs="Times New Roman"/>
          <w:bCs/>
          <w:sz w:val="24"/>
          <w:szCs w:val="24"/>
        </w:rPr>
        <w:t>FOLFOX and bevacizumab (E3200</w:t>
      </w:r>
      <w:proofErr w:type="gramStart"/>
      <w:r w:rsidR="00792FCE" w:rsidRPr="006F45AF">
        <w:rPr>
          <w:rFonts w:ascii="Book Antiqua" w:hAnsi="Book Antiqua" w:cs="Times New Roman"/>
          <w:bCs/>
          <w:sz w:val="24"/>
          <w:szCs w:val="24"/>
        </w:rPr>
        <w:t>)</w:t>
      </w:r>
      <w:r w:rsidR="00CA3D1A" w:rsidRPr="006F45AF">
        <w:rPr>
          <w:rFonts w:ascii="Book Antiqua" w:hAnsi="Book Antiqua" w:cs="Times New Roman"/>
          <w:bCs/>
          <w:sz w:val="24"/>
          <w:szCs w:val="24"/>
          <w:vertAlign w:val="superscript"/>
        </w:rPr>
        <w:t>[</w:t>
      </w:r>
      <w:proofErr w:type="gramEnd"/>
      <w:r w:rsidR="00CA3D1A" w:rsidRPr="006F45AF">
        <w:rPr>
          <w:rFonts w:ascii="Book Antiqua" w:hAnsi="Book Antiqua" w:cs="Times New Roman"/>
          <w:bCs/>
          <w:sz w:val="24"/>
          <w:szCs w:val="24"/>
          <w:vertAlign w:val="superscript"/>
        </w:rPr>
        <w:t>24]</w:t>
      </w:r>
      <w:r w:rsidRPr="006F45AF">
        <w:rPr>
          <w:rFonts w:ascii="Book Antiqua" w:hAnsi="Book Antiqua" w:cs="Times New Roman"/>
          <w:bCs/>
          <w:sz w:val="24"/>
          <w:szCs w:val="24"/>
        </w:rPr>
        <w:t xml:space="preserve">, </w:t>
      </w:r>
      <w:r w:rsidR="00153A22" w:rsidRPr="006F45AF">
        <w:rPr>
          <w:rFonts w:ascii="Book Antiqua" w:hAnsi="Book Antiqua" w:cs="Times New Roman"/>
          <w:bCs/>
          <w:sz w:val="24"/>
          <w:szCs w:val="24"/>
        </w:rPr>
        <w:t>suggesting</w:t>
      </w:r>
      <w:r w:rsidRPr="006F45AF">
        <w:rPr>
          <w:rFonts w:ascii="Book Antiqua" w:hAnsi="Book Antiqua" w:cs="Times New Roman"/>
          <w:bCs/>
          <w:sz w:val="24"/>
          <w:szCs w:val="24"/>
        </w:rPr>
        <w:t xml:space="preserve"> that HAIC treatment </w:t>
      </w:r>
      <w:r w:rsidR="00153A22" w:rsidRPr="006F45AF">
        <w:rPr>
          <w:rFonts w:ascii="Book Antiqua" w:hAnsi="Book Antiqua" w:cs="Times New Roman"/>
          <w:bCs/>
          <w:sz w:val="24"/>
          <w:szCs w:val="24"/>
        </w:rPr>
        <w:t xml:space="preserve">might </w:t>
      </w:r>
      <w:r w:rsidRPr="006F45AF">
        <w:rPr>
          <w:rFonts w:ascii="Book Antiqua" w:hAnsi="Book Antiqua" w:cs="Times New Roman"/>
          <w:bCs/>
          <w:sz w:val="24"/>
          <w:szCs w:val="24"/>
        </w:rPr>
        <w:t xml:space="preserve">be superior to systemic cytotoxic chemotherapy in second-line conversion therapy </w:t>
      </w:r>
      <w:r w:rsidR="00153A22" w:rsidRPr="006F45AF">
        <w:rPr>
          <w:rFonts w:ascii="Book Antiqua" w:hAnsi="Book Antiqua" w:cs="Times New Roman"/>
          <w:bCs/>
          <w:sz w:val="24"/>
          <w:szCs w:val="24"/>
        </w:rPr>
        <w:t xml:space="preserve">for </w:t>
      </w:r>
      <w:proofErr w:type="spellStart"/>
      <w:r w:rsidRPr="006F45AF">
        <w:rPr>
          <w:rFonts w:ascii="Book Antiqua" w:hAnsi="Book Antiqua" w:cs="Times New Roman"/>
          <w:bCs/>
          <w:sz w:val="24"/>
          <w:szCs w:val="24"/>
        </w:rPr>
        <w:t>mCRC</w:t>
      </w:r>
      <w:proofErr w:type="spellEnd"/>
      <w:r w:rsidRPr="006F45AF">
        <w:rPr>
          <w:rFonts w:ascii="Book Antiqua" w:hAnsi="Book Antiqua" w:cs="Times New Roman"/>
          <w:bCs/>
          <w:sz w:val="24"/>
          <w:szCs w:val="24"/>
        </w:rPr>
        <w:t>.</w:t>
      </w:r>
    </w:p>
    <w:p w14:paraId="7367D5E9" w14:textId="00ED2A55" w:rsidR="00BB0335" w:rsidRPr="006F45AF" w:rsidRDefault="00BB0335" w:rsidP="006F45AF">
      <w:pPr>
        <w:widowControl/>
        <w:spacing w:line="360" w:lineRule="auto"/>
        <w:ind w:firstLineChars="200" w:firstLine="480"/>
        <w:rPr>
          <w:rFonts w:ascii="Book Antiqua" w:hAnsi="Book Antiqua" w:cs="Times New Roman"/>
          <w:bCs/>
          <w:sz w:val="24"/>
          <w:szCs w:val="24"/>
        </w:rPr>
      </w:pPr>
      <w:r w:rsidRPr="006F45AF">
        <w:rPr>
          <w:rFonts w:ascii="Book Antiqua" w:hAnsi="Book Antiqua" w:cs="Times New Roman"/>
          <w:bCs/>
          <w:sz w:val="24"/>
          <w:szCs w:val="24"/>
        </w:rPr>
        <w:t xml:space="preserve">In conclusion, </w:t>
      </w:r>
      <w:r w:rsidR="00153A22" w:rsidRPr="006F45AF">
        <w:rPr>
          <w:rFonts w:ascii="Book Antiqua" w:hAnsi="Book Antiqua" w:cs="Times New Roman"/>
          <w:bCs/>
          <w:sz w:val="24"/>
          <w:szCs w:val="24"/>
        </w:rPr>
        <w:t xml:space="preserve">for </w:t>
      </w:r>
      <w:r w:rsidRPr="006F45AF">
        <w:rPr>
          <w:rFonts w:ascii="Book Antiqua" w:hAnsi="Book Antiqua" w:cs="Times New Roman"/>
          <w:bCs/>
          <w:sz w:val="24"/>
          <w:szCs w:val="24"/>
        </w:rPr>
        <w:t xml:space="preserve">HAIC treatment of </w:t>
      </w:r>
      <w:proofErr w:type="spellStart"/>
      <w:r w:rsidRPr="006F45AF">
        <w:rPr>
          <w:rFonts w:ascii="Book Antiqua" w:hAnsi="Book Antiqua" w:cs="Times New Roman"/>
          <w:bCs/>
          <w:sz w:val="24"/>
          <w:szCs w:val="24"/>
        </w:rPr>
        <w:t>mCRC</w:t>
      </w:r>
      <w:proofErr w:type="spellEnd"/>
      <w:r w:rsidRPr="006F45AF">
        <w:rPr>
          <w:rFonts w:ascii="Book Antiqua" w:hAnsi="Book Antiqua" w:cs="Times New Roman"/>
          <w:bCs/>
          <w:sz w:val="24"/>
          <w:szCs w:val="24"/>
        </w:rPr>
        <w:t xml:space="preserve">, the survival of patients with left colon cancer remains better than that of right colon cancer patients. Subgroup analysis showed that bevacizumab </w:t>
      </w:r>
      <w:r w:rsidR="00153A22" w:rsidRPr="006F45AF">
        <w:rPr>
          <w:rFonts w:ascii="Book Antiqua" w:hAnsi="Book Antiqua" w:cs="Times New Roman"/>
          <w:bCs/>
          <w:sz w:val="24"/>
          <w:szCs w:val="24"/>
        </w:rPr>
        <w:t xml:space="preserve">might </w:t>
      </w:r>
      <w:r w:rsidRPr="006F45AF">
        <w:rPr>
          <w:rFonts w:ascii="Book Antiqua" w:hAnsi="Book Antiqua" w:cs="Times New Roman"/>
          <w:bCs/>
          <w:sz w:val="24"/>
          <w:szCs w:val="24"/>
        </w:rPr>
        <w:t xml:space="preserve">be superior to </w:t>
      </w: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especially in left-sided CRCLM</w:t>
      </w:r>
      <w:r w:rsidR="00153A22" w:rsidRPr="006F45AF">
        <w:rPr>
          <w:rFonts w:ascii="Book Antiqua" w:hAnsi="Book Antiqua" w:cs="Times New Roman"/>
          <w:bCs/>
          <w:sz w:val="24"/>
          <w:szCs w:val="24"/>
        </w:rPr>
        <w:t>.</w:t>
      </w:r>
      <w:r w:rsidRPr="006F45AF">
        <w:rPr>
          <w:rFonts w:ascii="Book Antiqua" w:hAnsi="Book Antiqua" w:cs="Times New Roman"/>
          <w:bCs/>
          <w:sz w:val="24"/>
          <w:szCs w:val="24"/>
        </w:rPr>
        <w:t xml:space="preserve"> </w:t>
      </w:r>
      <w:r w:rsidR="00153A22" w:rsidRPr="006F45AF">
        <w:rPr>
          <w:rFonts w:ascii="Book Antiqua" w:hAnsi="Book Antiqua" w:cs="Times New Roman"/>
          <w:bCs/>
          <w:sz w:val="24"/>
          <w:szCs w:val="24"/>
        </w:rPr>
        <w:t>H</w:t>
      </w:r>
      <w:r w:rsidRPr="006F45AF">
        <w:rPr>
          <w:rFonts w:ascii="Book Antiqua" w:hAnsi="Book Antiqua" w:cs="Times New Roman"/>
          <w:bCs/>
          <w:sz w:val="24"/>
          <w:szCs w:val="24"/>
        </w:rPr>
        <w:t xml:space="preserve">owever, further study is needed on the optimal dosage and mode of administration of molecular targeted drugs for HAIC treatment. </w:t>
      </w:r>
      <w:bookmarkStart w:id="38" w:name="OLE_LINK51"/>
      <w:bookmarkStart w:id="39" w:name="OLE_LINK52"/>
      <w:bookmarkStart w:id="40" w:name="OLE_LINK53"/>
      <w:r w:rsidRPr="006F45AF">
        <w:rPr>
          <w:rFonts w:ascii="Book Antiqua" w:hAnsi="Book Antiqua" w:cs="Times New Roman"/>
          <w:bCs/>
          <w:sz w:val="24"/>
          <w:szCs w:val="24"/>
        </w:rPr>
        <w:t xml:space="preserve">Both </w:t>
      </w:r>
      <w:proofErr w:type="spellStart"/>
      <w:r w:rsidRPr="006F45AF">
        <w:rPr>
          <w:rFonts w:ascii="Book Antiqua" w:hAnsi="Book Antiqua" w:cs="Times New Roman"/>
          <w:bCs/>
          <w:sz w:val="24"/>
          <w:szCs w:val="24"/>
        </w:rPr>
        <w:t>oxaliplatin</w:t>
      </w:r>
      <w:proofErr w:type="spellEnd"/>
      <w:r w:rsidRPr="006F45AF">
        <w:rPr>
          <w:rFonts w:ascii="Book Antiqua" w:hAnsi="Book Antiqua" w:cs="Times New Roman"/>
          <w:bCs/>
          <w:sz w:val="24"/>
          <w:szCs w:val="24"/>
        </w:rPr>
        <w:t xml:space="preserve"> and irinotecan achieve considerable objective remission rate</w:t>
      </w:r>
      <w:bookmarkEnd w:id="38"/>
      <w:bookmarkEnd w:id="39"/>
      <w:bookmarkEnd w:id="40"/>
      <w:r w:rsidR="00153A22" w:rsidRPr="006F45AF">
        <w:rPr>
          <w:rFonts w:ascii="Book Antiqua" w:hAnsi="Book Antiqua" w:cs="Times New Roman"/>
          <w:bCs/>
          <w:sz w:val="24"/>
          <w:szCs w:val="24"/>
        </w:rPr>
        <w:t>s</w:t>
      </w:r>
      <w:r w:rsidR="00792FCE" w:rsidRPr="006F45AF">
        <w:rPr>
          <w:rFonts w:ascii="Book Antiqua" w:hAnsi="Book Antiqua" w:cs="Times New Roman"/>
          <w:bCs/>
          <w:sz w:val="24"/>
          <w:szCs w:val="24"/>
        </w:rPr>
        <w:t>.</w:t>
      </w:r>
    </w:p>
    <w:p w14:paraId="257DA2BC" w14:textId="77777777" w:rsidR="00792FCE" w:rsidRPr="006F45AF" w:rsidRDefault="00792FCE" w:rsidP="006F45AF">
      <w:pPr>
        <w:widowControl/>
        <w:spacing w:line="360" w:lineRule="auto"/>
        <w:rPr>
          <w:rFonts w:ascii="Book Antiqua" w:hAnsi="Book Antiqua" w:cs="Times New Roman"/>
          <w:b/>
          <w:sz w:val="24"/>
          <w:szCs w:val="24"/>
        </w:rPr>
      </w:pPr>
    </w:p>
    <w:p w14:paraId="718653F0" w14:textId="292A1DF4" w:rsidR="00BB0335" w:rsidRPr="006F45AF" w:rsidRDefault="006F45AF" w:rsidP="006F45AF">
      <w:pPr>
        <w:widowControl/>
        <w:spacing w:line="360" w:lineRule="auto"/>
        <w:rPr>
          <w:rFonts w:ascii="Book Antiqua" w:hAnsi="Book Antiqua" w:cs="Times New Roman"/>
          <w:b/>
          <w:sz w:val="24"/>
          <w:szCs w:val="24"/>
        </w:rPr>
      </w:pPr>
      <w:r>
        <w:rPr>
          <w:rFonts w:ascii="Book Antiqua" w:hAnsi="Book Antiqua" w:cs="Times New Roman"/>
          <w:b/>
          <w:sz w:val="24"/>
          <w:szCs w:val="24"/>
        </w:rPr>
        <w:t>CONCLUSION</w:t>
      </w:r>
    </w:p>
    <w:p w14:paraId="494F079D" w14:textId="556829F3" w:rsidR="00D87A20" w:rsidRPr="006F45AF" w:rsidRDefault="00BB0335" w:rsidP="006F45AF">
      <w:pPr>
        <w:widowControl/>
        <w:spacing w:line="360" w:lineRule="auto"/>
        <w:rPr>
          <w:rFonts w:ascii="Book Antiqua" w:hAnsi="Book Antiqua" w:cs="Times New Roman"/>
          <w:bCs/>
          <w:sz w:val="24"/>
          <w:szCs w:val="24"/>
        </w:rPr>
      </w:pPr>
      <w:r w:rsidRPr="006F45AF">
        <w:rPr>
          <w:rFonts w:ascii="Book Antiqua" w:hAnsi="Book Antiqua" w:cs="Times New Roman"/>
          <w:sz w:val="24"/>
          <w:szCs w:val="24"/>
        </w:rPr>
        <w:lastRenderedPageBreak/>
        <w:t>T</w:t>
      </w:r>
      <w:r w:rsidRPr="006F45AF">
        <w:rPr>
          <w:rFonts w:ascii="Book Antiqua" w:hAnsi="Book Antiqua" w:cs="Times New Roman"/>
          <w:bCs/>
          <w:sz w:val="24"/>
          <w:szCs w:val="24"/>
        </w:rPr>
        <w:t xml:space="preserve">he </w:t>
      </w:r>
      <w:r w:rsidR="00153A22" w:rsidRPr="006F45AF">
        <w:rPr>
          <w:rFonts w:ascii="Book Antiqua" w:hAnsi="Book Antiqua" w:cs="Times New Roman"/>
          <w:bCs/>
          <w:sz w:val="24"/>
          <w:szCs w:val="24"/>
        </w:rPr>
        <w:t xml:space="preserve">efficacy </w:t>
      </w:r>
      <w:r w:rsidRPr="006F45AF">
        <w:rPr>
          <w:rFonts w:ascii="Book Antiqua" w:hAnsi="Book Antiqua" w:cs="Times New Roman"/>
          <w:bCs/>
          <w:sz w:val="24"/>
          <w:szCs w:val="24"/>
        </w:rPr>
        <w:t xml:space="preserve">of HAIC in </w:t>
      </w:r>
      <w:proofErr w:type="spellStart"/>
      <w:r w:rsidRPr="006F45AF">
        <w:rPr>
          <w:rFonts w:ascii="Book Antiqua" w:hAnsi="Book Antiqua" w:cs="Times New Roman"/>
          <w:bCs/>
          <w:sz w:val="24"/>
          <w:szCs w:val="24"/>
        </w:rPr>
        <w:t>mCRC</w:t>
      </w:r>
      <w:proofErr w:type="spellEnd"/>
      <w:r w:rsidRPr="006F45AF">
        <w:rPr>
          <w:rFonts w:ascii="Book Antiqua" w:hAnsi="Book Antiqua" w:cs="Times New Roman"/>
          <w:bCs/>
          <w:sz w:val="24"/>
          <w:szCs w:val="24"/>
        </w:rPr>
        <w:t xml:space="preserve"> patients is similar when compared by different primary tumor site. LSP patients seem to have superior survival </w:t>
      </w:r>
      <w:r w:rsidR="00153A22" w:rsidRPr="006F45AF">
        <w:rPr>
          <w:rFonts w:ascii="Book Antiqua" w:hAnsi="Book Antiqua" w:cs="Times New Roman"/>
          <w:bCs/>
          <w:sz w:val="24"/>
          <w:szCs w:val="24"/>
        </w:rPr>
        <w:t xml:space="preserve">compared to </w:t>
      </w:r>
      <w:r w:rsidRPr="006F45AF">
        <w:rPr>
          <w:rFonts w:ascii="Book Antiqua" w:hAnsi="Book Antiqua" w:cs="Times New Roman"/>
          <w:bCs/>
          <w:sz w:val="24"/>
          <w:szCs w:val="24"/>
        </w:rPr>
        <w:t xml:space="preserve">RSP patients when treated </w:t>
      </w:r>
      <w:r w:rsidR="00153A22" w:rsidRPr="006F45AF">
        <w:rPr>
          <w:rFonts w:ascii="Book Antiqua" w:hAnsi="Book Antiqua" w:cs="Times New Roman"/>
          <w:bCs/>
          <w:sz w:val="24"/>
          <w:szCs w:val="24"/>
        </w:rPr>
        <w:t xml:space="preserve">with </w:t>
      </w:r>
      <w:r w:rsidRPr="006F45AF">
        <w:rPr>
          <w:rFonts w:ascii="Book Antiqua" w:hAnsi="Book Antiqua" w:cs="Times New Roman"/>
          <w:bCs/>
          <w:sz w:val="24"/>
          <w:szCs w:val="24"/>
        </w:rPr>
        <w:t xml:space="preserve">HAIC but no significant difference was </w:t>
      </w:r>
      <w:r w:rsidR="00153A22" w:rsidRPr="006F45AF">
        <w:rPr>
          <w:rFonts w:ascii="Book Antiqua" w:hAnsi="Book Antiqua" w:cs="Times New Roman"/>
          <w:bCs/>
          <w:sz w:val="24"/>
          <w:szCs w:val="24"/>
        </w:rPr>
        <w:t>observed</w:t>
      </w:r>
      <w:r w:rsidRPr="006F45AF">
        <w:rPr>
          <w:rFonts w:ascii="Book Antiqua" w:hAnsi="Book Antiqua" w:cs="Times New Roman"/>
          <w:bCs/>
          <w:sz w:val="24"/>
          <w:szCs w:val="24"/>
        </w:rPr>
        <w:t>.</w:t>
      </w:r>
    </w:p>
    <w:p w14:paraId="7D5840D0" w14:textId="77777777" w:rsidR="00BF3257" w:rsidRPr="006F45AF" w:rsidRDefault="00BF3257" w:rsidP="006F45AF">
      <w:pPr>
        <w:widowControl/>
        <w:spacing w:line="360" w:lineRule="auto"/>
        <w:rPr>
          <w:rFonts w:ascii="Book Antiqua" w:hAnsi="Book Antiqua" w:cs="Times New Roman"/>
          <w:sz w:val="24"/>
          <w:szCs w:val="24"/>
        </w:rPr>
      </w:pPr>
    </w:p>
    <w:p w14:paraId="5C2A0F1E" w14:textId="7ED6AB8A" w:rsidR="00BF3257" w:rsidRPr="006F45AF" w:rsidRDefault="00792FCE"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ARTICLE HIGHLIGHTS</w:t>
      </w:r>
    </w:p>
    <w:p w14:paraId="5492E0B7"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background</w:t>
      </w:r>
    </w:p>
    <w:p w14:paraId="21C3BF1F" w14:textId="011D85F9" w:rsidR="00BF3257" w:rsidRPr="006F45AF" w:rsidRDefault="00BF3257" w:rsidP="006F45AF">
      <w:pPr>
        <w:adjustRightInd w:val="0"/>
        <w:snapToGrid w:val="0"/>
        <w:spacing w:line="360" w:lineRule="auto"/>
        <w:rPr>
          <w:rFonts w:ascii="Book Antiqua" w:hAnsi="Book Antiqua"/>
          <w:color w:val="000000"/>
          <w:sz w:val="24"/>
          <w:szCs w:val="24"/>
        </w:rPr>
      </w:pPr>
      <w:r w:rsidRPr="006F45AF">
        <w:rPr>
          <w:rFonts w:ascii="Book Antiqua" w:hAnsi="Book Antiqua"/>
          <w:color w:val="000000"/>
          <w:sz w:val="24"/>
          <w:szCs w:val="24"/>
        </w:rPr>
        <w:t xml:space="preserve">Previous studies have shown that left-sided colorectal cancer has a better survival prognosis than right-sided colorectal cancer. However, whether this prognosis difference is also present in liver metastasis </w:t>
      </w:r>
      <w:r w:rsidR="001A39D3" w:rsidRPr="006F45AF">
        <w:rPr>
          <w:rFonts w:ascii="Book Antiqua" w:hAnsi="Book Antiqua" w:cs="Times New Roman"/>
          <w:bCs/>
          <w:sz w:val="24"/>
          <w:szCs w:val="24"/>
        </w:rPr>
        <w:t>colorectal cancer</w:t>
      </w:r>
      <w:r w:rsidR="001A39D3" w:rsidRPr="006F45AF">
        <w:rPr>
          <w:rFonts w:ascii="Book Antiqua" w:hAnsi="Book Antiqua"/>
          <w:color w:val="000000"/>
          <w:sz w:val="24"/>
          <w:szCs w:val="24"/>
        </w:rPr>
        <w:t xml:space="preserve"> (</w:t>
      </w:r>
      <w:r w:rsidRPr="006F45AF">
        <w:rPr>
          <w:rFonts w:ascii="Book Antiqua" w:hAnsi="Book Antiqua"/>
          <w:color w:val="000000"/>
          <w:sz w:val="24"/>
          <w:szCs w:val="24"/>
        </w:rPr>
        <w:t>CRC</w:t>
      </w:r>
      <w:r w:rsidR="001A39D3" w:rsidRPr="006F45AF">
        <w:rPr>
          <w:rFonts w:ascii="Book Antiqua" w:hAnsi="Book Antiqua"/>
          <w:color w:val="000000"/>
          <w:sz w:val="24"/>
          <w:szCs w:val="24"/>
        </w:rPr>
        <w:t>)</w:t>
      </w:r>
      <w:r w:rsidRPr="006F45AF">
        <w:rPr>
          <w:rFonts w:ascii="Book Antiqua" w:hAnsi="Book Antiqua"/>
          <w:color w:val="000000"/>
          <w:sz w:val="24"/>
          <w:szCs w:val="24"/>
        </w:rPr>
        <w:t xml:space="preserve"> patients treate</w:t>
      </w:r>
      <w:r w:rsidR="00792FCE" w:rsidRPr="006F45AF">
        <w:rPr>
          <w:rFonts w:ascii="Book Antiqua" w:hAnsi="Book Antiqua"/>
          <w:color w:val="000000"/>
          <w:sz w:val="24"/>
          <w:szCs w:val="24"/>
        </w:rPr>
        <w:t xml:space="preserve">d with </w:t>
      </w:r>
      <w:r w:rsidR="001A39D3" w:rsidRPr="006F45AF">
        <w:rPr>
          <w:rFonts w:ascii="Book Antiqua" w:hAnsi="Book Antiqua" w:cs="Times New Roman"/>
          <w:sz w:val="24"/>
          <w:szCs w:val="24"/>
        </w:rPr>
        <w:t>hepatic artery infusion chemotherapy</w:t>
      </w:r>
      <w:r w:rsidR="001A39D3" w:rsidRPr="006F45AF">
        <w:rPr>
          <w:rFonts w:ascii="Book Antiqua" w:hAnsi="Book Antiqua"/>
          <w:color w:val="000000"/>
          <w:sz w:val="24"/>
          <w:szCs w:val="24"/>
        </w:rPr>
        <w:t xml:space="preserve"> (</w:t>
      </w:r>
      <w:r w:rsidR="00792FCE" w:rsidRPr="006F45AF">
        <w:rPr>
          <w:rFonts w:ascii="Book Antiqua" w:hAnsi="Book Antiqua"/>
          <w:color w:val="000000"/>
          <w:sz w:val="24"/>
          <w:szCs w:val="24"/>
        </w:rPr>
        <w:t>HAIC</w:t>
      </w:r>
      <w:r w:rsidR="001A39D3" w:rsidRPr="006F45AF">
        <w:rPr>
          <w:rFonts w:ascii="Book Antiqua" w:hAnsi="Book Antiqua"/>
          <w:color w:val="000000"/>
          <w:sz w:val="24"/>
          <w:szCs w:val="24"/>
        </w:rPr>
        <w:t>)</w:t>
      </w:r>
      <w:r w:rsidR="00792FCE" w:rsidRPr="006F45AF">
        <w:rPr>
          <w:rFonts w:ascii="Book Antiqua" w:hAnsi="Book Antiqua"/>
          <w:color w:val="000000"/>
          <w:sz w:val="24"/>
          <w:szCs w:val="24"/>
        </w:rPr>
        <w:t xml:space="preserve"> is still unknown.</w:t>
      </w:r>
    </w:p>
    <w:p w14:paraId="2EE79F59" w14:textId="77777777" w:rsidR="00792FCE" w:rsidRPr="006F45AF" w:rsidRDefault="00792FCE" w:rsidP="006F45AF">
      <w:pPr>
        <w:adjustRightInd w:val="0"/>
        <w:snapToGrid w:val="0"/>
        <w:spacing w:line="360" w:lineRule="auto"/>
        <w:rPr>
          <w:rFonts w:ascii="Book Antiqua" w:hAnsi="Book Antiqua"/>
          <w:color w:val="000000"/>
          <w:sz w:val="24"/>
          <w:szCs w:val="24"/>
        </w:rPr>
      </w:pPr>
    </w:p>
    <w:p w14:paraId="6D87DEA7"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motivation</w:t>
      </w:r>
    </w:p>
    <w:p w14:paraId="10759712" w14:textId="77777777" w:rsidR="00BF3257" w:rsidRPr="006F45AF" w:rsidRDefault="00BF3257" w:rsidP="006F45AF">
      <w:pPr>
        <w:adjustRightInd w:val="0"/>
        <w:snapToGrid w:val="0"/>
        <w:spacing w:line="360" w:lineRule="auto"/>
        <w:rPr>
          <w:rFonts w:ascii="Book Antiqua" w:hAnsi="Book Antiqua"/>
          <w:color w:val="000000"/>
          <w:sz w:val="24"/>
          <w:szCs w:val="24"/>
        </w:rPr>
      </w:pPr>
      <w:r w:rsidRPr="006F45AF">
        <w:rPr>
          <w:rFonts w:ascii="Book Antiqua" w:hAnsi="Book Antiqua"/>
          <w:color w:val="000000"/>
          <w:sz w:val="24"/>
          <w:szCs w:val="24"/>
        </w:rPr>
        <w:t>Our study attempted to analyze for the first time, whether there would be difference in survival and overall response rate in liver metastasis CRC patients treated with HAIC.</w:t>
      </w:r>
    </w:p>
    <w:p w14:paraId="06D8EBD5" w14:textId="77777777" w:rsidR="00792FCE" w:rsidRPr="006F45AF" w:rsidRDefault="00792FCE" w:rsidP="006F45AF">
      <w:pPr>
        <w:adjustRightInd w:val="0"/>
        <w:snapToGrid w:val="0"/>
        <w:spacing w:line="360" w:lineRule="auto"/>
        <w:rPr>
          <w:rFonts w:ascii="Book Antiqua" w:hAnsi="Book Antiqua"/>
          <w:color w:val="000000"/>
          <w:sz w:val="24"/>
          <w:szCs w:val="24"/>
        </w:rPr>
      </w:pPr>
    </w:p>
    <w:p w14:paraId="0A313E52"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objectives</w:t>
      </w:r>
    </w:p>
    <w:p w14:paraId="1E308CC8" w14:textId="77777777" w:rsidR="00BF3257" w:rsidRPr="006F45AF" w:rsidRDefault="00BF3257" w:rsidP="006F45AF">
      <w:pPr>
        <w:adjustRightInd w:val="0"/>
        <w:snapToGrid w:val="0"/>
        <w:spacing w:line="360" w:lineRule="auto"/>
        <w:rPr>
          <w:rFonts w:ascii="Book Antiqua" w:hAnsi="Book Antiqua"/>
          <w:color w:val="000000"/>
          <w:sz w:val="24"/>
          <w:szCs w:val="24"/>
        </w:rPr>
      </w:pPr>
      <w:r w:rsidRPr="006F45AF">
        <w:rPr>
          <w:rFonts w:ascii="Book Antiqua" w:hAnsi="Book Antiqua"/>
          <w:color w:val="000000"/>
          <w:sz w:val="24"/>
          <w:szCs w:val="24"/>
        </w:rPr>
        <w:t>To analyze the overall survival and overall response rate difference of patients with liver metastasis of left-sided or right-sided colorectal cancer after HAIC.</w:t>
      </w:r>
    </w:p>
    <w:p w14:paraId="4ADBFD54" w14:textId="77777777" w:rsidR="00792FCE" w:rsidRPr="006F45AF" w:rsidRDefault="00792FCE" w:rsidP="006F45AF">
      <w:pPr>
        <w:adjustRightInd w:val="0"/>
        <w:snapToGrid w:val="0"/>
        <w:spacing w:line="360" w:lineRule="auto"/>
        <w:rPr>
          <w:rFonts w:ascii="Book Antiqua" w:hAnsi="Book Antiqua"/>
          <w:color w:val="000000"/>
          <w:sz w:val="24"/>
          <w:szCs w:val="24"/>
        </w:rPr>
      </w:pPr>
    </w:p>
    <w:p w14:paraId="4795A8F3"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methods</w:t>
      </w:r>
    </w:p>
    <w:p w14:paraId="537F5961" w14:textId="77777777" w:rsidR="00BF3257" w:rsidRPr="006F45AF" w:rsidRDefault="00BF3257" w:rsidP="006F45AF">
      <w:pPr>
        <w:adjustRightInd w:val="0"/>
        <w:snapToGrid w:val="0"/>
        <w:spacing w:line="360" w:lineRule="auto"/>
        <w:rPr>
          <w:rFonts w:ascii="Book Antiqua" w:hAnsi="Book Antiqua"/>
          <w:color w:val="000000"/>
          <w:sz w:val="24"/>
          <w:szCs w:val="24"/>
        </w:rPr>
      </w:pPr>
      <w:r w:rsidRPr="006F45AF">
        <w:rPr>
          <w:rFonts w:ascii="Book Antiqua" w:hAnsi="Book Antiqua"/>
          <w:color w:val="000000"/>
          <w:sz w:val="24"/>
          <w:szCs w:val="24"/>
        </w:rPr>
        <w:t>A retrospective analysis of liver metastasis CRC patients from May 2006 to August 2015 was conducted. Cox proportional hazard regression analysis was used to assess long-term survival outcomes.</w:t>
      </w:r>
    </w:p>
    <w:p w14:paraId="74926D22" w14:textId="77777777" w:rsidR="00792FCE" w:rsidRPr="006F45AF" w:rsidRDefault="00792FCE" w:rsidP="006F45AF">
      <w:pPr>
        <w:adjustRightInd w:val="0"/>
        <w:snapToGrid w:val="0"/>
        <w:spacing w:line="360" w:lineRule="auto"/>
        <w:rPr>
          <w:rFonts w:ascii="Book Antiqua" w:hAnsi="Book Antiqua"/>
          <w:color w:val="000000"/>
          <w:sz w:val="24"/>
          <w:szCs w:val="24"/>
        </w:rPr>
      </w:pPr>
    </w:p>
    <w:p w14:paraId="5794B5AE"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results</w:t>
      </w:r>
    </w:p>
    <w:p w14:paraId="7F0AAD13" w14:textId="11719975" w:rsidR="00BF3257" w:rsidRPr="006F45AF" w:rsidRDefault="001A39D3" w:rsidP="006F45AF">
      <w:pPr>
        <w:adjustRightInd w:val="0"/>
        <w:snapToGrid w:val="0"/>
        <w:spacing w:line="360" w:lineRule="auto"/>
        <w:rPr>
          <w:rFonts w:ascii="Book Antiqua" w:hAnsi="Book Antiqua"/>
          <w:color w:val="000000"/>
          <w:sz w:val="24"/>
          <w:szCs w:val="24"/>
        </w:rPr>
      </w:pPr>
      <w:r w:rsidRPr="006F45AF">
        <w:rPr>
          <w:rFonts w:ascii="Book Antiqua" w:hAnsi="Book Antiqua"/>
          <w:color w:val="000000"/>
          <w:sz w:val="24"/>
          <w:szCs w:val="24"/>
        </w:rPr>
        <w:lastRenderedPageBreak/>
        <w:t>Overall response rate</w:t>
      </w:r>
      <w:r w:rsidR="00BF3257" w:rsidRPr="006F45AF">
        <w:rPr>
          <w:rFonts w:ascii="Book Antiqua" w:hAnsi="Book Antiqua"/>
          <w:color w:val="000000"/>
          <w:sz w:val="24"/>
          <w:szCs w:val="24"/>
        </w:rPr>
        <w:t xml:space="preserve"> is 28.9% in </w:t>
      </w:r>
      <w:r w:rsidRPr="006F45AF">
        <w:rPr>
          <w:rFonts w:ascii="Book Antiqua" w:hAnsi="Book Antiqua" w:cs="Times New Roman"/>
          <w:sz w:val="24"/>
          <w:szCs w:val="24"/>
        </w:rPr>
        <w:t>left-sided primary</w:t>
      </w:r>
      <w:r w:rsidRPr="006F45AF">
        <w:rPr>
          <w:rFonts w:ascii="Book Antiqua" w:hAnsi="Book Antiqua"/>
          <w:color w:val="000000"/>
          <w:sz w:val="24"/>
          <w:szCs w:val="24"/>
        </w:rPr>
        <w:t xml:space="preserve"> (</w:t>
      </w:r>
      <w:r w:rsidR="00BF3257" w:rsidRPr="006F45AF">
        <w:rPr>
          <w:rFonts w:ascii="Book Antiqua" w:hAnsi="Book Antiqua"/>
          <w:color w:val="000000"/>
          <w:sz w:val="24"/>
          <w:szCs w:val="24"/>
        </w:rPr>
        <w:t>LSP</w:t>
      </w:r>
      <w:r w:rsidRPr="006F45AF">
        <w:rPr>
          <w:rFonts w:ascii="Book Antiqua" w:hAnsi="Book Antiqua"/>
          <w:color w:val="000000"/>
          <w:sz w:val="24"/>
          <w:szCs w:val="24"/>
        </w:rPr>
        <w:t>)</w:t>
      </w:r>
      <w:r w:rsidR="00BF3257" w:rsidRPr="006F45AF">
        <w:rPr>
          <w:rFonts w:ascii="Book Antiqua" w:hAnsi="Book Antiqua"/>
          <w:color w:val="000000"/>
          <w:sz w:val="24"/>
          <w:szCs w:val="24"/>
        </w:rPr>
        <w:t xml:space="preserve"> patients</w:t>
      </w:r>
      <w:r w:rsidR="00BF3257" w:rsidRPr="006F45AF">
        <w:rPr>
          <w:rFonts w:ascii="Book Antiqua" w:hAnsi="Book Antiqua"/>
          <w:color w:val="000000"/>
          <w:sz w:val="24"/>
          <w:szCs w:val="24"/>
        </w:rPr>
        <w:t>，</w:t>
      </w:r>
      <w:r w:rsidR="00BF3257" w:rsidRPr="006F45AF">
        <w:rPr>
          <w:rFonts w:ascii="Book Antiqua" w:hAnsi="Book Antiqua"/>
          <w:color w:val="000000"/>
          <w:sz w:val="24"/>
          <w:szCs w:val="24"/>
        </w:rPr>
        <w:t xml:space="preserve">and 27.3% in </w:t>
      </w:r>
      <w:r w:rsidRPr="006F45AF">
        <w:rPr>
          <w:rFonts w:ascii="Book Antiqua" w:hAnsi="Book Antiqua" w:cs="Times New Roman"/>
          <w:sz w:val="24"/>
          <w:szCs w:val="24"/>
        </w:rPr>
        <w:t>right-sided primary</w:t>
      </w:r>
      <w:r w:rsidRPr="006F45AF">
        <w:rPr>
          <w:rFonts w:ascii="Book Antiqua" w:hAnsi="Book Antiqua"/>
          <w:color w:val="000000"/>
          <w:sz w:val="24"/>
          <w:szCs w:val="24"/>
        </w:rPr>
        <w:t xml:space="preserve"> (</w:t>
      </w:r>
      <w:r w:rsidR="00BF3257" w:rsidRPr="006F45AF">
        <w:rPr>
          <w:rFonts w:ascii="Book Antiqua" w:hAnsi="Book Antiqua"/>
          <w:color w:val="000000"/>
          <w:sz w:val="24"/>
          <w:szCs w:val="24"/>
        </w:rPr>
        <w:t>RSP</w:t>
      </w:r>
      <w:r w:rsidRPr="006F45AF">
        <w:rPr>
          <w:rFonts w:ascii="Book Antiqua" w:hAnsi="Book Antiqua"/>
          <w:color w:val="000000"/>
          <w:sz w:val="24"/>
          <w:szCs w:val="24"/>
        </w:rPr>
        <w:t>)</w:t>
      </w:r>
      <w:r w:rsidR="00BF3257" w:rsidRPr="006F45AF">
        <w:rPr>
          <w:rFonts w:ascii="Book Antiqua" w:hAnsi="Book Antiqua"/>
          <w:color w:val="000000"/>
          <w:sz w:val="24"/>
          <w:szCs w:val="24"/>
        </w:rPr>
        <w:t xml:space="preserve"> patients. Disease control rate is 76.3% in LSP patients and 69.7% in RSP patients. Median overall survival after HAIC was 16.3 </w:t>
      </w:r>
      <w:proofErr w:type="spellStart"/>
      <w:r w:rsidR="00BF3257" w:rsidRPr="006F45AF">
        <w:rPr>
          <w:rFonts w:ascii="Book Antiqua" w:hAnsi="Book Antiqua"/>
          <w:color w:val="000000"/>
          <w:sz w:val="24"/>
          <w:szCs w:val="24"/>
        </w:rPr>
        <w:t>mo</w:t>
      </w:r>
      <w:proofErr w:type="spellEnd"/>
      <w:r w:rsidR="00BF3257" w:rsidRPr="006F45AF">
        <w:rPr>
          <w:rFonts w:ascii="Book Antiqua" w:hAnsi="Book Antiqua"/>
          <w:color w:val="000000"/>
          <w:sz w:val="24"/>
          <w:szCs w:val="24"/>
        </w:rPr>
        <w:t xml:space="preserve"> in LSP arm and 9.3 </w:t>
      </w:r>
      <w:proofErr w:type="spellStart"/>
      <w:r w:rsidR="00BF3257" w:rsidRPr="006F45AF">
        <w:rPr>
          <w:rFonts w:ascii="Book Antiqua" w:hAnsi="Book Antiqua"/>
          <w:color w:val="000000"/>
          <w:sz w:val="24"/>
          <w:szCs w:val="24"/>
        </w:rPr>
        <w:t>mo</w:t>
      </w:r>
      <w:proofErr w:type="spellEnd"/>
      <w:r w:rsidR="00BF3257" w:rsidRPr="006F45AF">
        <w:rPr>
          <w:rFonts w:ascii="Book Antiqua" w:hAnsi="Book Antiqua"/>
          <w:color w:val="000000"/>
          <w:sz w:val="24"/>
          <w:szCs w:val="24"/>
        </w:rPr>
        <w:t xml:space="preserve"> in RSP arm (</w:t>
      </w:r>
      <w:r w:rsidR="00BF3257" w:rsidRPr="006F45AF">
        <w:rPr>
          <w:rFonts w:ascii="Book Antiqua" w:hAnsi="Book Antiqua"/>
          <w:i/>
          <w:color w:val="000000"/>
          <w:sz w:val="24"/>
          <w:szCs w:val="24"/>
        </w:rPr>
        <w:t>P</w:t>
      </w:r>
      <w:r w:rsidRPr="006F45AF">
        <w:rPr>
          <w:rFonts w:ascii="Book Antiqua" w:hAnsi="Book Antiqua"/>
          <w:color w:val="000000"/>
          <w:sz w:val="24"/>
          <w:szCs w:val="24"/>
        </w:rPr>
        <w:t xml:space="preserve"> </w:t>
      </w:r>
      <w:r w:rsidR="00BF3257" w:rsidRPr="006F45AF">
        <w:rPr>
          <w:rFonts w:ascii="Book Antiqua" w:hAnsi="Book Antiqua"/>
          <w:color w:val="000000"/>
          <w:sz w:val="24"/>
          <w:szCs w:val="24"/>
        </w:rPr>
        <w:t>=</w:t>
      </w:r>
      <w:r w:rsidRPr="006F45AF">
        <w:rPr>
          <w:rFonts w:ascii="Book Antiqua" w:hAnsi="Book Antiqua"/>
          <w:color w:val="000000"/>
          <w:sz w:val="24"/>
          <w:szCs w:val="24"/>
        </w:rPr>
        <w:t xml:space="preserve"> </w:t>
      </w:r>
      <w:r w:rsidR="00BF3257" w:rsidRPr="006F45AF">
        <w:rPr>
          <w:rFonts w:ascii="Book Antiqua" w:hAnsi="Book Antiqua"/>
          <w:color w:val="000000"/>
          <w:sz w:val="24"/>
          <w:szCs w:val="24"/>
        </w:rPr>
        <w:t>0.164). M</w:t>
      </w:r>
      <w:r w:rsidRPr="006F45AF">
        <w:rPr>
          <w:rFonts w:ascii="Book Antiqua" w:hAnsi="Book Antiqua"/>
          <w:color w:val="000000"/>
          <w:sz w:val="24"/>
          <w:szCs w:val="24"/>
        </w:rPr>
        <w:t>edian progression free survival</w:t>
      </w:r>
      <w:r w:rsidR="00BF3257" w:rsidRPr="006F45AF">
        <w:rPr>
          <w:rFonts w:ascii="Book Antiqua" w:hAnsi="Book Antiqua"/>
          <w:color w:val="000000"/>
          <w:sz w:val="24"/>
          <w:szCs w:val="24"/>
        </w:rPr>
        <w:t xml:space="preserve"> was 5.7 </w:t>
      </w:r>
      <w:proofErr w:type="spellStart"/>
      <w:r w:rsidR="00BF3257" w:rsidRPr="006F45AF">
        <w:rPr>
          <w:rFonts w:ascii="Book Antiqua" w:hAnsi="Book Antiqua"/>
          <w:color w:val="000000"/>
          <w:sz w:val="24"/>
          <w:szCs w:val="24"/>
        </w:rPr>
        <w:t>mo</w:t>
      </w:r>
      <w:proofErr w:type="spellEnd"/>
      <w:r w:rsidR="00BF3257" w:rsidRPr="006F45AF">
        <w:rPr>
          <w:rFonts w:ascii="Book Antiqua" w:hAnsi="Book Antiqua"/>
          <w:color w:val="000000"/>
          <w:sz w:val="24"/>
          <w:szCs w:val="24"/>
        </w:rPr>
        <w:t xml:space="preserve"> in LSP arm and 4.2 </w:t>
      </w:r>
      <w:proofErr w:type="spellStart"/>
      <w:r w:rsidR="00BF3257" w:rsidRPr="006F45AF">
        <w:rPr>
          <w:rFonts w:ascii="Book Antiqua" w:hAnsi="Book Antiqua"/>
          <w:color w:val="000000"/>
          <w:sz w:val="24"/>
          <w:szCs w:val="24"/>
        </w:rPr>
        <w:t>mo</w:t>
      </w:r>
      <w:proofErr w:type="spellEnd"/>
      <w:r w:rsidR="00BF3257" w:rsidRPr="006F45AF">
        <w:rPr>
          <w:rFonts w:ascii="Book Antiqua" w:hAnsi="Book Antiqua"/>
          <w:color w:val="000000"/>
          <w:sz w:val="24"/>
          <w:szCs w:val="24"/>
        </w:rPr>
        <w:t xml:space="preserve"> in RSP arm (</w:t>
      </w:r>
      <w:r w:rsidR="00BF3257" w:rsidRPr="006F45AF">
        <w:rPr>
          <w:rFonts w:ascii="Book Antiqua" w:hAnsi="Book Antiqua"/>
          <w:i/>
          <w:color w:val="000000"/>
          <w:sz w:val="24"/>
          <w:szCs w:val="24"/>
        </w:rPr>
        <w:t>P</w:t>
      </w:r>
      <w:r w:rsidRPr="006F45AF">
        <w:rPr>
          <w:rFonts w:ascii="Book Antiqua" w:hAnsi="Book Antiqua"/>
          <w:color w:val="000000"/>
          <w:sz w:val="24"/>
          <w:szCs w:val="24"/>
        </w:rPr>
        <w:t xml:space="preserve"> </w:t>
      </w:r>
      <w:r w:rsidR="00BF3257" w:rsidRPr="006F45AF">
        <w:rPr>
          <w:rFonts w:ascii="Book Antiqua" w:hAnsi="Book Antiqua"/>
          <w:color w:val="000000"/>
          <w:sz w:val="24"/>
          <w:szCs w:val="24"/>
        </w:rPr>
        <w:t>=</w:t>
      </w:r>
      <w:r w:rsidRPr="006F45AF">
        <w:rPr>
          <w:rFonts w:ascii="Book Antiqua" w:hAnsi="Book Antiqua"/>
          <w:color w:val="000000"/>
          <w:sz w:val="24"/>
          <w:szCs w:val="24"/>
        </w:rPr>
        <w:t xml:space="preserve"> </w:t>
      </w:r>
      <w:r w:rsidR="00BF3257" w:rsidRPr="006F45AF">
        <w:rPr>
          <w:rFonts w:ascii="Book Antiqua" w:hAnsi="Book Antiqua"/>
          <w:color w:val="000000"/>
          <w:sz w:val="24"/>
          <w:szCs w:val="24"/>
        </w:rPr>
        <w:t>0.851).</w:t>
      </w:r>
    </w:p>
    <w:p w14:paraId="3071A797" w14:textId="77777777" w:rsidR="00792FCE" w:rsidRPr="006F45AF" w:rsidRDefault="00792FCE" w:rsidP="006F45AF">
      <w:pPr>
        <w:adjustRightInd w:val="0"/>
        <w:snapToGrid w:val="0"/>
        <w:spacing w:line="360" w:lineRule="auto"/>
        <w:rPr>
          <w:rFonts w:ascii="Book Antiqua" w:hAnsi="Book Antiqua"/>
          <w:color w:val="000000"/>
          <w:sz w:val="24"/>
          <w:szCs w:val="24"/>
        </w:rPr>
      </w:pPr>
    </w:p>
    <w:p w14:paraId="579E9C13"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conclusions</w:t>
      </w:r>
    </w:p>
    <w:p w14:paraId="7AD66D93" w14:textId="72AE074F" w:rsidR="00BF3257" w:rsidRPr="006F45AF" w:rsidRDefault="00BF3257" w:rsidP="006F45AF">
      <w:pPr>
        <w:widowControl/>
        <w:spacing w:line="360" w:lineRule="auto"/>
        <w:rPr>
          <w:rFonts w:ascii="Book Antiqua" w:hAnsi="Book Antiqua"/>
          <w:color w:val="000000"/>
          <w:sz w:val="24"/>
          <w:szCs w:val="24"/>
        </w:rPr>
      </w:pPr>
      <w:r w:rsidRPr="006F45AF">
        <w:rPr>
          <w:rFonts w:ascii="Book Antiqua" w:hAnsi="Book Antiqua"/>
          <w:color w:val="000000"/>
          <w:sz w:val="24"/>
          <w:szCs w:val="24"/>
        </w:rPr>
        <w:t xml:space="preserve">The treatment response rate of HAIC in </w:t>
      </w:r>
      <w:r w:rsidR="001A39D3" w:rsidRPr="006F45AF">
        <w:rPr>
          <w:rFonts w:ascii="Book Antiqua" w:hAnsi="Book Antiqua" w:cs="Times New Roman"/>
          <w:bCs/>
          <w:sz w:val="24"/>
          <w:szCs w:val="24"/>
        </w:rPr>
        <w:t>metastatic</w:t>
      </w:r>
      <w:r w:rsidR="001A39D3" w:rsidRPr="006F45AF">
        <w:rPr>
          <w:rFonts w:ascii="Book Antiqua" w:hAnsi="Book Antiqua"/>
          <w:color w:val="000000"/>
          <w:sz w:val="24"/>
          <w:szCs w:val="24"/>
        </w:rPr>
        <w:t xml:space="preserve"> </w:t>
      </w:r>
      <w:r w:rsidRPr="006F45AF">
        <w:rPr>
          <w:rFonts w:ascii="Book Antiqua" w:hAnsi="Book Antiqua"/>
          <w:color w:val="000000"/>
          <w:sz w:val="24"/>
          <w:szCs w:val="24"/>
        </w:rPr>
        <w:t>CRC patients is similar when compared by different primary tumor site. Left-sided patients seemed to have a superior survival than right-sided patients when treated by HAIC but no significant difference was found.</w:t>
      </w:r>
    </w:p>
    <w:p w14:paraId="13371776" w14:textId="77777777" w:rsidR="00792FCE" w:rsidRPr="006F45AF" w:rsidRDefault="00792FCE" w:rsidP="006F45AF">
      <w:pPr>
        <w:widowControl/>
        <w:spacing w:line="360" w:lineRule="auto"/>
        <w:rPr>
          <w:rFonts w:ascii="Book Antiqua" w:hAnsi="Book Antiqua"/>
          <w:color w:val="000000"/>
          <w:sz w:val="24"/>
          <w:szCs w:val="24"/>
        </w:rPr>
      </w:pPr>
    </w:p>
    <w:p w14:paraId="0F369718" w14:textId="77777777" w:rsidR="00BF3257" w:rsidRPr="006F45AF" w:rsidRDefault="00BF3257" w:rsidP="006F45AF">
      <w:pPr>
        <w:adjustRightInd w:val="0"/>
        <w:snapToGrid w:val="0"/>
        <w:spacing w:line="360" w:lineRule="auto"/>
        <w:rPr>
          <w:rFonts w:ascii="Book Antiqua" w:hAnsi="Book Antiqua"/>
          <w:b/>
          <w:i/>
          <w:color w:val="000000"/>
          <w:sz w:val="24"/>
          <w:szCs w:val="24"/>
        </w:rPr>
      </w:pPr>
      <w:r w:rsidRPr="006F45AF">
        <w:rPr>
          <w:rFonts w:ascii="Book Antiqua" w:hAnsi="Book Antiqua"/>
          <w:b/>
          <w:i/>
          <w:color w:val="000000"/>
          <w:sz w:val="24"/>
          <w:szCs w:val="24"/>
        </w:rPr>
        <w:t>Research perspectives</w:t>
      </w:r>
    </w:p>
    <w:p w14:paraId="3C4F1C68" w14:textId="77777777" w:rsidR="00BF3257" w:rsidRPr="006F45AF" w:rsidRDefault="00BF3257" w:rsidP="006F45AF">
      <w:pPr>
        <w:widowControl/>
        <w:spacing w:line="360" w:lineRule="auto"/>
        <w:rPr>
          <w:rFonts w:ascii="Book Antiqua" w:hAnsi="Book Antiqua"/>
          <w:color w:val="000000"/>
          <w:sz w:val="24"/>
          <w:szCs w:val="24"/>
        </w:rPr>
      </w:pPr>
      <w:r w:rsidRPr="006F45AF">
        <w:rPr>
          <w:rFonts w:ascii="Book Antiqua" w:hAnsi="Book Antiqua"/>
          <w:color w:val="000000"/>
          <w:sz w:val="24"/>
          <w:szCs w:val="24"/>
        </w:rPr>
        <w:t>Further large sample size and multi-center prospective study is still need to confirm the conclusion of this study.</w:t>
      </w:r>
    </w:p>
    <w:p w14:paraId="42018D76" w14:textId="77777777" w:rsidR="00BF3257" w:rsidRPr="006F45AF" w:rsidRDefault="00BF3257" w:rsidP="006F45AF">
      <w:pPr>
        <w:widowControl/>
        <w:spacing w:line="360" w:lineRule="auto"/>
        <w:rPr>
          <w:rFonts w:ascii="Book Antiqua" w:hAnsi="Book Antiqua" w:cs="Times New Roman"/>
          <w:bCs/>
          <w:sz w:val="24"/>
          <w:szCs w:val="24"/>
        </w:rPr>
      </w:pPr>
      <w:r w:rsidRPr="006F45AF">
        <w:rPr>
          <w:rFonts w:ascii="Book Antiqua" w:hAnsi="Book Antiqua" w:cs="Times New Roman"/>
          <w:bCs/>
          <w:sz w:val="24"/>
          <w:szCs w:val="24"/>
        </w:rPr>
        <w:br w:type="page"/>
      </w:r>
    </w:p>
    <w:p w14:paraId="0F82D926" w14:textId="6E719042" w:rsidR="00BF3257" w:rsidRPr="006F45AF" w:rsidRDefault="00A62260" w:rsidP="006F45AF">
      <w:pPr>
        <w:pStyle w:val="EndNoteBibliography"/>
        <w:spacing w:line="360" w:lineRule="auto"/>
        <w:ind w:left="720" w:hanging="720"/>
        <w:jc w:val="both"/>
        <w:rPr>
          <w:rFonts w:ascii="Book Antiqua" w:hAnsi="Book Antiqua" w:cs="Times New Roman"/>
          <w:b/>
          <w:bCs/>
          <w:sz w:val="24"/>
          <w:szCs w:val="24"/>
        </w:rPr>
      </w:pPr>
      <w:r w:rsidRPr="006F45AF">
        <w:rPr>
          <w:rFonts w:ascii="Book Antiqua" w:hAnsi="Book Antiqua" w:cs="Times New Roman"/>
          <w:b/>
          <w:bCs/>
          <w:sz w:val="24"/>
          <w:szCs w:val="24"/>
        </w:rPr>
        <w:lastRenderedPageBreak/>
        <w:t>REFERENCES</w:t>
      </w:r>
    </w:p>
    <w:p w14:paraId="671EE960" w14:textId="77777777" w:rsidR="00FB12C4" w:rsidRPr="006F45AF" w:rsidRDefault="00BF3257" w:rsidP="006F45AF">
      <w:pPr>
        <w:spacing w:line="360" w:lineRule="auto"/>
        <w:rPr>
          <w:rFonts w:ascii="Book Antiqua" w:hAnsi="Book Antiqua"/>
          <w:sz w:val="24"/>
          <w:szCs w:val="24"/>
        </w:rPr>
      </w:pPr>
      <w:r w:rsidRPr="006F45AF">
        <w:rPr>
          <w:rFonts w:ascii="Book Antiqua" w:hAnsi="Book Antiqua" w:cs="Times New Roman"/>
          <w:bCs/>
          <w:noProof/>
          <w:sz w:val="24"/>
          <w:szCs w:val="24"/>
        </w:rPr>
        <w:fldChar w:fldCharType="begin"/>
      </w:r>
      <w:r w:rsidRPr="006F45AF">
        <w:rPr>
          <w:rFonts w:ascii="Book Antiqua" w:hAnsi="Book Antiqua" w:cs="Times New Roman"/>
          <w:bCs/>
          <w:sz w:val="24"/>
          <w:szCs w:val="24"/>
        </w:rPr>
        <w:instrText xml:space="preserve"> ADDIN EN.REFLIST </w:instrText>
      </w:r>
      <w:r w:rsidRPr="006F45AF">
        <w:rPr>
          <w:rFonts w:ascii="Book Antiqua" w:hAnsi="Book Antiqua" w:cs="Times New Roman"/>
          <w:bCs/>
          <w:noProof/>
          <w:sz w:val="24"/>
          <w:szCs w:val="24"/>
        </w:rPr>
        <w:fldChar w:fldCharType="separate"/>
      </w:r>
      <w:proofErr w:type="gramStart"/>
      <w:r w:rsidR="00FB12C4" w:rsidRPr="006F45AF">
        <w:rPr>
          <w:rFonts w:ascii="Book Antiqua" w:hAnsi="Book Antiqua"/>
          <w:sz w:val="24"/>
          <w:szCs w:val="24"/>
        </w:rPr>
        <w:t xml:space="preserve">1 </w:t>
      </w:r>
      <w:r w:rsidR="00FB12C4" w:rsidRPr="006F45AF">
        <w:rPr>
          <w:rFonts w:ascii="Book Antiqua" w:hAnsi="Book Antiqua"/>
          <w:b/>
          <w:sz w:val="24"/>
          <w:szCs w:val="24"/>
        </w:rPr>
        <w:t>Siegel RL</w:t>
      </w:r>
      <w:r w:rsidR="00FB12C4" w:rsidRPr="006F45AF">
        <w:rPr>
          <w:rFonts w:ascii="Book Antiqua" w:hAnsi="Book Antiqua"/>
          <w:sz w:val="24"/>
          <w:szCs w:val="24"/>
        </w:rPr>
        <w:t>, Miller KD, Jemal A. Cancer statistics, 2016.</w:t>
      </w:r>
      <w:proofErr w:type="gramEnd"/>
      <w:r w:rsidR="00FB12C4" w:rsidRPr="006F45AF">
        <w:rPr>
          <w:rFonts w:ascii="Book Antiqua" w:hAnsi="Book Antiqua"/>
          <w:sz w:val="24"/>
          <w:szCs w:val="24"/>
        </w:rPr>
        <w:t xml:space="preserve"> </w:t>
      </w:r>
      <w:r w:rsidR="00FB12C4" w:rsidRPr="006F45AF">
        <w:rPr>
          <w:rFonts w:ascii="Book Antiqua" w:hAnsi="Book Antiqua"/>
          <w:i/>
          <w:sz w:val="24"/>
          <w:szCs w:val="24"/>
        </w:rPr>
        <w:t>CA Cancer J Clin</w:t>
      </w:r>
      <w:r w:rsidR="00FB12C4" w:rsidRPr="006F45AF">
        <w:rPr>
          <w:rFonts w:ascii="Book Antiqua" w:hAnsi="Book Antiqua"/>
          <w:sz w:val="24"/>
          <w:szCs w:val="24"/>
        </w:rPr>
        <w:t xml:space="preserve"> 2016; </w:t>
      </w:r>
      <w:r w:rsidR="00FB12C4" w:rsidRPr="006F45AF">
        <w:rPr>
          <w:rFonts w:ascii="Book Antiqua" w:hAnsi="Book Antiqua"/>
          <w:b/>
          <w:sz w:val="24"/>
          <w:szCs w:val="24"/>
        </w:rPr>
        <w:t>66</w:t>
      </w:r>
      <w:r w:rsidR="00FB12C4" w:rsidRPr="006F45AF">
        <w:rPr>
          <w:rFonts w:ascii="Book Antiqua" w:hAnsi="Book Antiqua"/>
          <w:sz w:val="24"/>
          <w:szCs w:val="24"/>
        </w:rPr>
        <w:t>: 7-30 [PMID: 26742998 DOI: 10.3322/caac.21332]</w:t>
      </w:r>
    </w:p>
    <w:p w14:paraId="27EBEC48"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2 </w:t>
      </w:r>
      <w:r w:rsidRPr="006F45AF">
        <w:rPr>
          <w:rFonts w:ascii="Book Antiqua" w:hAnsi="Book Antiqua"/>
          <w:b/>
          <w:sz w:val="24"/>
          <w:szCs w:val="24"/>
        </w:rPr>
        <w:t>Chen W</w:t>
      </w:r>
      <w:r w:rsidRPr="006F45AF">
        <w:rPr>
          <w:rFonts w:ascii="Book Antiqua" w:hAnsi="Book Antiqua"/>
          <w:sz w:val="24"/>
          <w:szCs w:val="24"/>
        </w:rPr>
        <w:t xml:space="preserve">, Zheng R, Baade PD, Zhang S, Zeng H, Bray F, Jemal A, Yu XQ, He J. Cancer statistics in China, 2015. </w:t>
      </w:r>
      <w:r w:rsidRPr="006F45AF">
        <w:rPr>
          <w:rFonts w:ascii="Book Antiqua" w:hAnsi="Book Antiqua"/>
          <w:i/>
          <w:sz w:val="24"/>
          <w:szCs w:val="24"/>
        </w:rPr>
        <w:t>CA Cancer J Clin</w:t>
      </w:r>
      <w:r w:rsidRPr="006F45AF">
        <w:rPr>
          <w:rFonts w:ascii="Book Antiqua" w:hAnsi="Book Antiqua"/>
          <w:sz w:val="24"/>
          <w:szCs w:val="24"/>
        </w:rPr>
        <w:t xml:space="preserve"> 2016; </w:t>
      </w:r>
      <w:r w:rsidRPr="006F45AF">
        <w:rPr>
          <w:rFonts w:ascii="Book Antiqua" w:hAnsi="Book Antiqua"/>
          <w:b/>
          <w:sz w:val="24"/>
          <w:szCs w:val="24"/>
        </w:rPr>
        <w:t>66</w:t>
      </w:r>
      <w:r w:rsidRPr="006F45AF">
        <w:rPr>
          <w:rFonts w:ascii="Book Antiqua" w:hAnsi="Book Antiqua"/>
          <w:sz w:val="24"/>
          <w:szCs w:val="24"/>
        </w:rPr>
        <w:t>: 115-132 [PMID: 26808342 DOI: 10.3322/caac.21338]</w:t>
      </w:r>
    </w:p>
    <w:p w14:paraId="20D448EB" w14:textId="77777777" w:rsidR="00FB12C4" w:rsidRPr="006F45AF" w:rsidRDefault="00FB12C4" w:rsidP="006F45AF">
      <w:pPr>
        <w:spacing w:line="360" w:lineRule="auto"/>
        <w:rPr>
          <w:rFonts w:ascii="Book Antiqua" w:hAnsi="Book Antiqua"/>
          <w:sz w:val="24"/>
          <w:szCs w:val="24"/>
        </w:rPr>
      </w:pPr>
      <w:proofErr w:type="gramStart"/>
      <w:r w:rsidRPr="006F45AF">
        <w:rPr>
          <w:rFonts w:ascii="Book Antiqua" w:hAnsi="Book Antiqua"/>
          <w:sz w:val="24"/>
          <w:szCs w:val="24"/>
        </w:rPr>
        <w:t xml:space="preserve">3 </w:t>
      </w:r>
      <w:r w:rsidRPr="006F45AF">
        <w:rPr>
          <w:rFonts w:ascii="Book Antiqua" w:hAnsi="Book Antiqua"/>
          <w:b/>
          <w:sz w:val="24"/>
          <w:szCs w:val="24"/>
        </w:rPr>
        <w:t>Ciombor KK</w:t>
      </w:r>
      <w:r w:rsidRPr="006F45AF">
        <w:rPr>
          <w:rFonts w:ascii="Book Antiqua" w:hAnsi="Book Antiqua"/>
          <w:sz w:val="24"/>
          <w:szCs w:val="24"/>
        </w:rPr>
        <w:t>, Wu C, Goldberg RM.</w:t>
      </w:r>
      <w:proofErr w:type="gramEnd"/>
      <w:r w:rsidRPr="006F45AF">
        <w:rPr>
          <w:rFonts w:ascii="Book Antiqua" w:hAnsi="Book Antiqua"/>
          <w:sz w:val="24"/>
          <w:szCs w:val="24"/>
        </w:rPr>
        <w:t xml:space="preserve"> </w:t>
      </w:r>
      <w:proofErr w:type="gramStart"/>
      <w:r w:rsidRPr="006F45AF">
        <w:rPr>
          <w:rFonts w:ascii="Book Antiqua" w:hAnsi="Book Antiqua"/>
          <w:sz w:val="24"/>
          <w:szCs w:val="24"/>
        </w:rPr>
        <w:t>Recent therapeutic advances in the treatment of colorectal cancer.</w:t>
      </w:r>
      <w:proofErr w:type="gramEnd"/>
      <w:r w:rsidRPr="006F45AF">
        <w:rPr>
          <w:rFonts w:ascii="Book Antiqua" w:hAnsi="Book Antiqua"/>
          <w:sz w:val="24"/>
          <w:szCs w:val="24"/>
        </w:rPr>
        <w:t xml:space="preserve"> </w:t>
      </w:r>
      <w:r w:rsidRPr="006F45AF">
        <w:rPr>
          <w:rFonts w:ascii="Book Antiqua" w:hAnsi="Book Antiqua"/>
          <w:i/>
          <w:sz w:val="24"/>
          <w:szCs w:val="24"/>
        </w:rPr>
        <w:t>Annu Rev Med</w:t>
      </w:r>
      <w:r w:rsidRPr="006F45AF">
        <w:rPr>
          <w:rFonts w:ascii="Book Antiqua" w:hAnsi="Book Antiqua"/>
          <w:sz w:val="24"/>
          <w:szCs w:val="24"/>
        </w:rPr>
        <w:t xml:space="preserve"> 2015; </w:t>
      </w:r>
      <w:r w:rsidRPr="006F45AF">
        <w:rPr>
          <w:rFonts w:ascii="Book Antiqua" w:hAnsi="Book Antiqua"/>
          <w:b/>
          <w:sz w:val="24"/>
          <w:szCs w:val="24"/>
        </w:rPr>
        <w:t>66</w:t>
      </w:r>
      <w:r w:rsidRPr="006F45AF">
        <w:rPr>
          <w:rFonts w:ascii="Book Antiqua" w:hAnsi="Book Antiqua"/>
          <w:sz w:val="24"/>
          <w:szCs w:val="24"/>
        </w:rPr>
        <w:t>: 83-95 [PMID: 25341011 DOI: 10.1146/annurev-med-051513-102539]</w:t>
      </w:r>
    </w:p>
    <w:p w14:paraId="0AFE3325"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4 </w:t>
      </w:r>
      <w:r w:rsidRPr="006F45AF">
        <w:rPr>
          <w:rFonts w:ascii="Book Antiqua" w:hAnsi="Book Antiqua"/>
          <w:b/>
          <w:sz w:val="24"/>
          <w:szCs w:val="24"/>
        </w:rPr>
        <w:t>Sinicrope FA</w:t>
      </w:r>
      <w:r w:rsidRPr="006F45AF">
        <w:rPr>
          <w:rFonts w:ascii="Book Antiqua" w:hAnsi="Book Antiqua"/>
          <w:sz w:val="24"/>
          <w:szCs w:val="24"/>
        </w:rPr>
        <w:t xml:space="preserve">, Shi Q, Smyrk TC, Thibodeau SN, Dienstmann R, Guinney J, Bot BM, Tejpar S, Delorenzi M, Goldberg RM, Mahoney M, Sargent DJ, Alberts SR. Molecular markers identify subtypes of stage III colon cancer associated with patient outcomes. </w:t>
      </w:r>
      <w:r w:rsidRPr="006F45AF">
        <w:rPr>
          <w:rFonts w:ascii="Book Antiqua" w:hAnsi="Book Antiqua"/>
          <w:i/>
          <w:sz w:val="24"/>
          <w:szCs w:val="24"/>
        </w:rPr>
        <w:t>Gastroenterology</w:t>
      </w:r>
      <w:r w:rsidRPr="006F45AF">
        <w:rPr>
          <w:rFonts w:ascii="Book Antiqua" w:hAnsi="Book Antiqua"/>
          <w:sz w:val="24"/>
          <w:szCs w:val="24"/>
        </w:rPr>
        <w:t xml:space="preserve"> 2015; </w:t>
      </w:r>
      <w:r w:rsidRPr="006F45AF">
        <w:rPr>
          <w:rFonts w:ascii="Book Antiqua" w:hAnsi="Book Antiqua"/>
          <w:b/>
          <w:sz w:val="24"/>
          <w:szCs w:val="24"/>
        </w:rPr>
        <w:t>148</w:t>
      </w:r>
      <w:r w:rsidRPr="006F45AF">
        <w:rPr>
          <w:rFonts w:ascii="Book Antiqua" w:hAnsi="Book Antiqua"/>
          <w:sz w:val="24"/>
          <w:szCs w:val="24"/>
        </w:rPr>
        <w:t>: 88-99 [PMID: 25305506 DOI: 10.1053/j.gastro.2014.09.041]</w:t>
      </w:r>
    </w:p>
    <w:p w14:paraId="54FCC8C3"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5 </w:t>
      </w:r>
      <w:r w:rsidRPr="006F45AF">
        <w:rPr>
          <w:rFonts w:ascii="Book Antiqua" w:hAnsi="Book Antiqua"/>
          <w:b/>
          <w:sz w:val="24"/>
          <w:szCs w:val="24"/>
        </w:rPr>
        <w:t>Brulé SY</w:t>
      </w:r>
      <w:r w:rsidRPr="006F45AF">
        <w:rPr>
          <w:rFonts w:ascii="Book Antiqua" w:hAnsi="Book Antiqua"/>
          <w:sz w:val="24"/>
          <w:szCs w:val="24"/>
        </w:rPr>
        <w:t xml:space="preserve">, Jonker DJ, Karapetis CS, O'Callaghan CJ, Moore MJ, Wong R, Tebbutt NC, Underhill C, Yip D, Zalcberg JR, Tu D, Goodwin RA. </w:t>
      </w:r>
      <w:proofErr w:type="gramStart"/>
      <w:r w:rsidRPr="006F45AF">
        <w:rPr>
          <w:rFonts w:ascii="Book Antiqua" w:hAnsi="Book Antiqua"/>
          <w:sz w:val="24"/>
          <w:szCs w:val="24"/>
        </w:rPr>
        <w:t>Location of colon cancer (right-sided versus left-sided) as a prognostic factor and a predictor of benefit from cetuximab in NCIC CO.17.</w:t>
      </w:r>
      <w:proofErr w:type="gramEnd"/>
      <w:r w:rsidRPr="006F45AF">
        <w:rPr>
          <w:rFonts w:ascii="Book Antiqua" w:hAnsi="Book Antiqua"/>
          <w:sz w:val="24"/>
          <w:szCs w:val="24"/>
        </w:rPr>
        <w:t xml:space="preserve"> </w:t>
      </w:r>
      <w:r w:rsidRPr="006F45AF">
        <w:rPr>
          <w:rFonts w:ascii="Book Antiqua" w:hAnsi="Book Antiqua"/>
          <w:i/>
          <w:sz w:val="24"/>
          <w:szCs w:val="24"/>
        </w:rPr>
        <w:t>Eur J Cancer</w:t>
      </w:r>
      <w:r w:rsidRPr="006F45AF">
        <w:rPr>
          <w:rFonts w:ascii="Book Antiqua" w:hAnsi="Book Antiqua"/>
          <w:sz w:val="24"/>
          <w:szCs w:val="24"/>
        </w:rPr>
        <w:t xml:space="preserve"> 2015; </w:t>
      </w:r>
      <w:r w:rsidRPr="006F45AF">
        <w:rPr>
          <w:rFonts w:ascii="Book Antiqua" w:hAnsi="Book Antiqua"/>
          <w:b/>
          <w:sz w:val="24"/>
          <w:szCs w:val="24"/>
        </w:rPr>
        <w:t>51</w:t>
      </w:r>
      <w:r w:rsidRPr="006F45AF">
        <w:rPr>
          <w:rFonts w:ascii="Book Antiqua" w:hAnsi="Book Antiqua"/>
          <w:sz w:val="24"/>
          <w:szCs w:val="24"/>
        </w:rPr>
        <w:t>: 1405-1414 [PMID: 25979833 DOI: 10.1016/j.ejca.2015.03.015]</w:t>
      </w:r>
    </w:p>
    <w:p w14:paraId="00AED522"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6 </w:t>
      </w:r>
      <w:r w:rsidRPr="006F45AF">
        <w:rPr>
          <w:rFonts w:ascii="Book Antiqua" w:hAnsi="Book Antiqua"/>
          <w:b/>
          <w:sz w:val="24"/>
          <w:szCs w:val="24"/>
        </w:rPr>
        <w:t>Price TJ</w:t>
      </w:r>
      <w:r w:rsidRPr="006F45AF">
        <w:rPr>
          <w:rFonts w:ascii="Book Antiqua" w:hAnsi="Book Antiqua"/>
          <w:sz w:val="24"/>
          <w:szCs w:val="24"/>
        </w:rPr>
        <w:t xml:space="preserve">, Beeke C, Ullah S, Padbury R, Maddern G, Roder D, Townsend AR, Moore J, Roy A, Tomita Y, Karapetis C. Does the primary site of colorectal cancer impact outcomes for patients with metastatic disease? </w:t>
      </w:r>
      <w:r w:rsidRPr="006F45AF">
        <w:rPr>
          <w:rFonts w:ascii="Book Antiqua" w:hAnsi="Book Antiqua"/>
          <w:i/>
          <w:sz w:val="24"/>
          <w:szCs w:val="24"/>
        </w:rPr>
        <w:t>Cancer</w:t>
      </w:r>
      <w:r w:rsidRPr="006F45AF">
        <w:rPr>
          <w:rFonts w:ascii="Book Antiqua" w:hAnsi="Book Antiqua"/>
          <w:sz w:val="24"/>
          <w:szCs w:val="24"/>
        </w:rPr>
        <w:t xml:space="preserve"> 2015; </w:t>
      </w:r>
      <w:r w:rsidRPr="006F45AF">
        <w:rPr>
          <w:rFonts w:ascii="Book Antiqua" w:hAnsi="Book Antiqua"/>
          <w:b/>
          <w:sz w:val="24"/>
          <w:szCs w:val="24"/>
        </w:rPr>
        <w:t>121</w:t>
      </w:r>
      <w:r w:rsidRPr="006F45AF">
        <w:rPr>
          <w:rFonts w:ascii="Book Antiqua" w:hAnsi="Book Antiqua"/>
          <w:sz w:val="24"/>
          <w:szCs w:val="24"/>
        </w:rPr>
        <w:t xml:space="preserve">: </w:t>
      </w:r>
      <w:r w:rsidRPr="006F45AF">
        <w:rPr>
          <w:rFonts w:ascii="Book Antiqua" w:hAnsi="Book Antiqua"/>
          <w:sz w:val="24"/>
          <w:szCs w:val="24"/>
        </w:rPr>
        <w:lastRenderedPageBreak/>
        <w:t>830-835 [PMID: 25377235 DOI: 10.1002/cncr.29129]</w:t>
      </w:r>
    </w:p>
    <w:p w14:paraId="4E33293B" w14:textId="77777777" w:rsidR="00FB12C4" w:rsidRPr="006F45AF" w:rsidRDefault="00FB12C4" w:rsidP="006F45AF">
      <w:pPr>
        <w:spacing w:line="360" w:lineRule="auto"/>
        <w:rPr>
          <w:rFonts w:ascii="Book Antiqua" w:hAnsi="Book Antiqua"/>
          <w:sz w:val="24"/>
          <w:szCs w:val="24"/>
        </w:rPr>
      </w:pPr>
      <w:proofErr w:type="gramStart"/>
      <w:r w:rsidRPr="006F45AF">
        <w:rPr>
          <w:rFonts w:ascii="Book Antiqua" w:hAnsi="Book Antiqua"/>
          <w:sz w:val="24"/>
          <w:szCs w:val="24"/>
        </w:rPr>
        <w:t xml:space="preserve">7 </w:t>
      </w:r>
      <w:r w:rsidRPr="006F45AF">
        <w:rPr>
          <w:rFonts w:ascii="Book Antiqua" w:hAnsi="Book Antiqua"/>
          <w:b/>
          <w:sz w:val="24"/>
          <w:szCs w:val="24"/>
        </w:rPr>
        <w:t>Birkenkamp-Demtroder K</w:t>
      </w:r>
      <w:r w:rsidRPr="006F45AF">
        <w:rPr>
          <w:rFonts w:ascii="Book Antiqua" w:hAnsi="Book Antiqua"/>
          <w:sz w:val="24"/>
          <w:szCs w:val="24"/>
        </w:rPr>
        <w:t>, Olesen SH, Sørensen FB, Laurberg S, Laiho P, Aaltonen LA, Orntoft TF.</w:t>
      </w:r>
      <w:proofErr w:type="gramEnd"/>
      <w:r w:rsidRPr="006F45AF">
        <w:rPr>
          <w:rFonts w:ascii="Book Antiqua" w:hAnsi="Book Antiqua"/>
          <w:sz w:val="24"/>
          <w:szCs w:val="24"/>
        </w:rPr>
        <w:t xml:space="preserve"> </w:t>
      </w:r>
      <w:proofErr w:type="gramStart"/>
      <w:r w:rsidRPr="006F45AF">
        <w:rPr>
          <w:rFonts w:ascii="Book Antiqua" w:hAnsi="Book Antiqua"/>
          <w:sz w:val="24"/>
          <w:szCs w:val="24"/>
        </w:rPr>
        <w:t>Differential gene expression in colon cancer of the caecum versus the sigmoid and rectosigmoid.</w:t>
      </w:r>
      <w:proofErr w:type="gramEnd"/>
      <w:r w:rsidRPr="006F45AF">
        <w:rPr>
          <w:rFonts w:ascii="Book Antiqua" w:hAnsi="Book Antiqua"/>
          <w:sz w:val="24"/>
          <w:szCs w:val="24"/>
        </w:rPr>
        <w:t xml:space="preserve"> </w:t>
      </w:r>
      <w:r w:rsidRPr="006F45AF">
        <w:rPr>
          <w:rFonts w:ascii="Book Antiqua" w:hAnsi="Book Antiqua"/>
          <w:i/>
          <w:sz w:val="24"/>
          <w:szCs w:val="24"/>
        </w:rPr>
        <w:t>Gut</w:t>
      </w:r>
      <w:r w:rsidRPr="006F45AF">
        <w:rPr>
          <w:rFonts w:ascii="Book Antiqua" w:hAnsi="Book Antiqua"/>
          <w:sz w:val="24"/>
          <w:szCs w:val="24"/>
        </w:rPr>
        <w:t xml:space="preserve"> 2005; </w:t>
      </w:r>
      <w:r w:rsidRPr="006F45AF">
        <w:rPr>
          <w:rFonts w:ascii="Book Antiqua" w:hAnsi="Book Antiqua"/>
          <w:b/>
          <w:sz w:val="24"/>
          <w:szCs w:val="24"/>
        </w:rPr>
        <w:t>54</w:t>
      </w:r>
      <w:r w:rsidRPr="006F45AF">
        <w:rPr>
          <w:rFonts w:ascii="Book Antiqua" w:hAnsi="Book Antiqua"/>
          <w:sz w:val="24"/>
          <w:szCs w:val="24"/>
        </w:rPr>
        <w:t>: 374-384 [PMID: 15710986 DOI: 10.1136/gut.2003.036848]</w:t>
      </w:r>
    </w:p>
    <w:p w14:paraId="1BC198E6"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8 </w:t>
      </w:r>
      <w:r w:rsidRPr="006F45AF">
        <w:rPr>
          <w:rFonts w:ascii="Book Antiqua" w:hAnsi="Book Antiqua"/>
          <w:b/>
          <w:sz w:val="24"/>
          <w:szCs w:val="24"/>
        </w:rPr>
        <w:t>Liu LU</w:t>
      </w:r>
      <w:r w:rsidRPr="006F45AF">
        <w:rPr>
          <w:rFonts w:ascii="Book Antiqua" w:hAnsi="Book Antiqua"/>
          <w:sz w:val="24"/>
          <w:szCs w:val="24"/>
        </w:rPr>
        <w:t xml:space="preserve">, Holt PR, Krivosheyev V, Moss SF. Human right and left colon differ in epithelial cell apoptosis and in expression of Bak, a pro-apoptotic Bcl-2 homologue. </w:t>
      </w:r>
      <w:r w:rsidRPr="006F45AF">
        <w:rPr>
          <w:rFonts w:ascii="Book Antiqua" w:hAnsi="Book Antiqua"/>
          <w:i/>
          <w:sz w:val="24"/>
          <w:szCs w:val="24"/>
        </w:rPr>
        <w:t>Gut</w:t>
      </w:r>
      <w:r w:rsidRPr="006F45AF">
        <w:rPr>
          <w:rFonts w:ascii="Book Antiqua" w:hAnsi="Book Antiqua"/>
          <w:sz w:val="24"/>
          <w:szCs w:val="24"/>
        </w:rPr>
        <w:t xml:space="preserve"> 1999; </w:t>
      </w:r>
      <w:r w:rsidRPr="006F45AF">
        <w:rPr>
          <w:rFonts w:ascii="Book Antiqua" w:hAnsi="Book Antiqua"/>
          <w:b/>
          <w:sz w:val="24"/>
          <w:szCs w:val="24"/>
        </w:rPr>
        <w:t>45</w:t>
      </w:r>
      <w:r w:rsidRPr="006F45AF">
        <w:rPr>
          <w:rFonts w:ascii="Book Antiqua" w:hAnsi="Book Antiqua"/>
          <w:sz w:val="24"/>
          <w:szCs w:val="24"/>
        </w:rPr>
        <w:t>: 45-50 [PMID: 10369703]</w:t>
      </w:r>
    </w:p>
    <w:p w14:paraId="6D137409" w14:textId="703B29AB"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9 </w:t>
      </w:r>
      <w:r w:rsidRPr="006F45AF">
        <w:rPr>
          <w:rFonts w:ascii="Book Antiqua" w:hAnsi="Book Antiqua"/>
          <w:b/>
          <w:sz w:val="24"/>
          <w:szCs w:val="24"/>
        </w:rPr>
        <w:t>Loupakis F</w:t>
      </w:r>
      <w:r w:rsidRPr="006F45AF">
        <w:rPr>
          <w:rFonts w:ascii="Book Antiqua" w:hAnsi="Book Antiqua"/>
          <w:sz w:val="24"/>
          <w:szCs w:val="24"/>
        </w:rPr>
        <w:t xml:space="preserve">, Yang D, Yau L, Feng S, Cremolini C, Zhang W, Maus MK, Antoniotti C, Langer C, Scherer SJ, Müller T, Hurwitz HI, Saltz L, Falcone A, Lenz HJ. </w:t>
      </w:r>
      <w:proofErr w:type="gramStart"/>
      <w:r w:rsidRPr="006F45AF">
        <w:rPr>
          <w:rFonts w:ascii="Book Antiqua" w:hAnsi="Book Antiqua"/>
          <w:sz w:val="24"/>
          <w:szCs w:val="24"/>
        </w:rPr>
        <w:t>Primary tumor location as a prognostic factor in metastatic colorectal cancer.</w:t>
      </w:r>
      <w:proofErr w:type="gramEnd"/>
      <w:r w:rsidRPr="006F45AF">
        <w:rPr>
          <w:rFonts w:ascii="Book Antiqua" w:hAnsi="Book Antiqua"/>
          <w:sz w:val="24"/>
          <w:szCs w:val="24"/>
        </w:rPr>
        <w:t xml:space="preserve"> </w:t>
      </w:r>
      <w:r w:rsidRPr="006F45AF">
        <w:rPr>
          <w:rFonts w:ascii="Book Antiqua" w:hAnsi="Book Antiqua"/>
          <w:i/>
          <w:sz w:val="24"/>
          <w:szCs w:val="24"/>
        </w:rPr>
        <w:t>J Natl Cancer Inst</w:t>
      </w:r>
      <w:r w:rsidRPr="006F45AF">
        <w:rPr>
          <w:rFonts w:ascii="Book Antiqua" w:hAnsi="Book Antiqua"/>
          <w:sz w:val="24"/>
          <w:szCs w:val="24"/>
        </w:rPr>
        <w:t xml:space="preserve"> 2015; </w:t>
      </w:r>
      <w:r w:rsidRPr="006F45AF">
        <w:rPr>
          <w:rFonts w:ascii="Book Antiqua" w:hAnsi="Book Antiqua"/>
          <w:b/>
          <w:sz w:val="24"/>
          <w:szCs w:val="24"/>
        </w:rPr>
        <w:t>107</w:t>
      </w:r>
      <w:r w:rsidR="00F268B5" w:rsidRPr="006F45AF">
        <w:rPr>
          <w:rFonts w:ascii="Book Antiqua" w:hAnsi="Book Antiqua"/>
          <w:sz w:val="24"/>
          <w:szCs w:val="24"/>
        </w:rPr>
        <w:t xml:space="preserve">: </w:t>
      </w:r>
      <w:r w:rsidRPr="006F45AF">
        <w:rPr>
          <w:rFonts w:ascii="Book Antiqua" w:hAnsi="Book Antiqua"/>
          <w:sz w:val="24"/>
          <w:szCs w:val="24"/>
        </w:rPr>
        <w:t>[PMID: 25713148 DOI: 10.1093/jnci/dju427]</w:t>
      </w:r>
    </w:p>
    <w:p w14:paraId="1E577E39"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10 </w:t>
      </w:r>
      <w:r w:rsidRPr="006F45AF">
        <w:rPr>
          <w:rFonts w:ascii="Book Antiqua" w:hAnsi="Book Antiqua"/>
          <w:b/>
          <w:sz w:val="24"/>
          <w:szCs w:val="24"/>
        </w:rPr>
        <w:t>Elez E</w:t>
      </w:r>
      <w:r w:rsidRPr="006F45AF">
        <w:rPr>
          <w:rFonts w:ascii="Book Antiqua" w:hAnsi="Book Antiqua"/>
          <w:sz w:val="24"/>
          <w:szCs w:val="24"/>
        </w:rPr>
        <w:t xml:space="preserve">, Argilés G, Tabernero J. First-Line Treatment of Metastatic Colorectal Cancer: Interpreting FIRE-3, PEAK, and CALGB/SWOG 80405. </w:t>
      </w:r>
      <w:r w:rsidRPr="006F45AF">
        <w:rPr>
          <w:rFonts w:ascii="Book Antiqua" w:hAnsi="Book Antiqua"/>
          <w:i/>
          <w:sz w:val="24"/>
          <w:szCs w:val="24"/>
        </w:rPr>
        <w:t>Curr Treat Options Oncol</w:t>
      </w:r>
      <w:r w:rsidRPr="006F45AF">
        <w:rPr>
          <w:rFonts w:ascii="Book Antiqua" w:hAnsi="Book Antiqua"/>
          <w:sz w:val="24"/>
          <w:szCs w:val="24"/>
        </w:rPr>
        <w:t xml:space="preserve"> 2015; </w:t>
      </w:r>
      <w:r w:rsidRPr="006F45AF">
        <w:rPr>
          <w:rFonts w:ascii="Book Antiqua" w:hAnsi="Book Antiqua"/>
          <w:b/>
          <w:sz w:val="24"/>
          <w:szCs w:val="24"/>
        </w:rPr>
        <w:t>16</w:t>
      </w:r>
      <w:r w:rsidRPr="006F45AF">
        <w:rPr>
          <w:rFonts w:ascii="Book Antiqua" w:hAnsi="Book Antiqua"/>
          <w:sz w:val="24"/>
          <w:szCs w:val="24"/>
        </w:rPr>
        <w:t>: 52 [PMID: 26374340 DOI: 10.1007/s11864-015-0369-x]</w:t>
      </w:r>
    </w:p>
    <w:p w14:paraId="1D921B6A"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11 </w:t>
      </w:r>
      <w:r w:rsidRPr="006F45AF">
        <w:rPr>
          <w:rFonts w:ascii="Book Antiqua" w:hAnsi="Book Antiqua"/>
          <w:b/>
          <w:sz w:val="24"/>
          <w:szCs w:val="24"/>
        </w:rPr>
        <w:t>Lee GH</w:t>
      </w:r>
      <w:r w:rsidRPr="006F45AF">
        <w:rPr>
          <w:rFonts w:ascii="Book Antiqua" w:hAnsi="Book Antiqua"/>
          <w:sz w:val="24"/>
          <w:szCs w:val="24"/>
        </w:rPr>
        <w:t xml:space="preserve">, Malietzis G, Askari A, Bernardo D, Al-Hassi HO, Clark SK. Is right-sided colon cancer different to left-sided colorectal cancer? - </w:t>
      </w:r>
      <w:proofErr w:type="gramStart"/>
      <w:r w:rsidRPr="006F45AF">
        <w:rPr>
          <w:rFonts w:ascii="Book Antiqua" w:hAnsi="Book Antiqua"/>
          <w:sz w:val="24"/>
          <w:szCs w:val="24"/>
        </w:rPr>
        <w:t>a</w:t>
      </w:r>
      <w:proofErr w:type="gramEnd"/>
      <w:r w:rsidRPr="006F45AF">
        <w:rPr>
          <w:rFonts w:ascii="Book Antiqua" w:hAnsi="Book Antiqua"/>
          <w:sz w:val="24"/>
          <w:szCs w:val="24"/>
        </w:rPr>
        <w:t xml:space="preserve"> systematic review. </w:t>
      </w:r>
      <w:r w:rsidRPr="006F45AF">
        <w:rPr>
          <w:rFonts w:ascii="Book Antiqua" w:hAnsi="Book Antiqua"/>
          <w:i/>
          <w:sz w:val="24"/>
          <w:szCs w:val="24"/>
        </w:rPr>
        <w:t>Eur J Surg Oncol</w:t>
      </w:r>
      <w:r w:rsidRPr="006F45AF">
        <w:rPr>
          <w:rFonts w:ascii="Book Antiqua" w:hAnsi="Book Antiqua"/>
          <w:sz w:val="24"/>
          <w:szCs w:val="24"/>
        </w:rPr>
        <w:t xml:space="preserve"> 2015; </w:t>
      </w:r>
      <w:r w:rsidRPr="006F45AF">
        <w:rPr>
          <w:rFonts w:ascii="Book Antiqua" w:hAnsi="Book Antiqua"/>
          <w:b/>
          <w:sz w:val="24"/>
          <w:szCs w:val="24"/>
        </w:rPr>
        <w:t>41</w:t>
      </w:r>
      <w:r w:rsidRPr="006F45AF">
        <w:rPr>
          <w:rFonts w:ascii="Book Antiqua" w:hAnsi="Book Antiqua"/>
          <w:sz w:val="24"/>
          <w:szCs w:val="24"/>
        </w:rPr>
        <w:t>: 300-308 [PMID: 25468456 DOI: 10.1016/j.ejso.2014.11.001]</w:t>
      </w:r>
    </w:p>
    <w:p w14:paraId="093268A9"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12 </w:t>
      </w:r>
      <w:r w:rsidRPr="006F45AF">
        <w:rPr>
          <w:rFonts w:ascii="Book Antiqua" w:hAnsi="Book Antiqua"/>
          <w:b/>
          <w:sz w:val="24"/>
          <w:szCs w:val="24"/>
        </w:rPr>
        <w:t>Modest DP</w:t>
      </w:r>
      <w:r w:rsidRPr="006F45AF">
        <w:rPr>
          <w:rFonts w:ascii="Book Antiqua" w:hAnsi="Book Antiqua"/>
          <w:sz w:val="24"/>
          <w:szCs w:val="24"/>
        </w:rPr>
        <w:t xml:space="preserve">, Schulz C, von Weikersthal LF, Quietzsch D, von Einem JC, </w:t>
      </w:r>
      <w:r w:rsidRPr="006F45AF">
        <w:rPr>
          <w:rFonts w:ascii="Book Antiqua" w:hAnsi="Book Antiqua"/>
          <w:sz w:val="24"/>
          <w:szCs w:val="24"/>
        </w:rPr>
        <w:lastRenderedPageBreak/>
        <w:t xml:space="preserve">Schalhorn A, Vehling-Kaiser U, Laubender RP, Giessen C, Stintzing S, Heinemann V. Outcome of patients with metastatic colorectal cancer depends on the primary tumor site (midgut vs. hindgut): analysis of the FIRE1-trial (FuFIRI or mIROX as first-line treatment). </w:t>
      </w:r>
      <w:r w:rsidRPr="006F45AF">
        <w:rPr>
          <w:rFonts w:ascii="Book Antiqua" w:hAnsi="Book Antiqua"/>
          <w:i/>
          <w:sz w:val="24"/>
          <w:szCs w:val="24"/>
        </w:rPr>
        <w:t>Anticancer Drugs</w:t>
      </w:r>
      <w:r w:rsidRPr="006F45AF">
        <w:rPr>
          <w:rFonts w:ascii="Book Antiqua" w:hAnsi="Book Antiqua"/>
          <w:sz w:val="24"/>
          <w:szCs w:val="24"/>
        </w:rPr>
        <w:t xml:space="preserve"> 2014; </w:t>
      </w:r>
      <w:r w:rsidRPr="006F45AF">
        <w:rPr>
          <w:rFonts w:ascii="Book Antiqua" w:hAnsi="Book Antiqua"/>
          <w:b/>
          <w:sz w:val="24"/>
          <w:szCs w:val="24"/>
        </w:rPr>
        <w:t>25</w:t>
      </w:r>
      <w:r w:rsidRPr="006F45AF">
        <w:rPr>
          <w:rFonts w:ascii="Book Antiqua" w:hAnsi="Book Antiqua"/>
          <w:sz w:val="24"/>
          <w:szCs w:val="24"/>
        </w:rPr>
        <w:t>: 212-218 [PMID: 24201305 DOI: 10.1097/CAD.0000000000000041]</w:t>
      </w:r>
    </w:p>
    <w:p w14:paraId="6DE5C2E1"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13 </w:t>
      </w:r>
      <w:r w:rsidRPr="006F45AF">
        <w:rPr>
          <w:rFonts w:ascii="Book Antiqua" w:hAnsi="Book Antiqua"/>
          <w:b/>
          <w:sz w:val="24"/>
          <w:szCs w:val="24"/>
        </w:rPr>
        <w:t>Stintzing S</w:t>
      </w:r>
      <w:r w:rsidRPr="006F45AF">
        <w:rPr>
          <w:rFonts w:ascii="Book Antiqua" w:hAnsi="Book Antiqua"/>
          <w:sz w:val="24"/>
          <w:szCs w:val="24"/>
        </w:rPr>
        <w:t xml:space="preserve">, Modest DP, Rossius L, Lerch MM, von Weikersthal LF, Decker T, Kiani A, Vehling-Kaiser U, Al-Batran SE, Heintges T, Lerchenmüller C, Kahl C, Seipelt G, Kullmann F, Stauch M, Scheithauer W, Held S, Giessen-Jung C, Moehler M, Jagenburg A, Kirchner T, Jung A, Heinemann V; FIRE-3 investigators. FOLFIRI plus cetuximab versus FOLFIRI plus bevacizumab for metastatic colorectal cancer (FIRE-3): a post-hoc analysis of tumour dynamics in the final RAS wild-type subgroup of this randomised open-label phase 3 trial. </w:t>
      </w:r>
      <w:r w:rsidRPr="006F45AF">
        <w:rPr>
          <w:rFonts w:ascii="Book Antiqua" w:hAnsi="Book Antiqua"/>
          <w:i/>
          <w:sz w:val="24"/>
          <w:szCs w:val="24"/>
        </w:rPr>
        <w:t>Lancet Oncol</w:t>
      </w:r>
      <w:r w:rsidRPr="006F45AF">
        <w:rPr>
          <w:rFonts w:ascii="Book Antiqua" w:hAnsi="Book Antiqua"/>
          <w:sz w:val="24"/>
          <w:szCs w:val="24"/>
        </w:rPr>
        <w:t xml:space="preserve"> 2016; </w:t>
      </w:r>
      <w:r w:rsidRPr="006F45AF">
        <w:rPr>
          <w:rFonts w:ascii="Book Antiqua" w:hAnsi="Book Antiqua"/>
          <w:b/>
          <w:sz w:val="24"/>
          <w:szCs w:val="24"/>
        </w:rPr>
        <w:t>17</w:t>
      </w:r>
      <w:r w:rsidRPr="006F45AF">
        <w:rPr>
          <w:rFonts w:ascii="Book Antiqua" w:hAnsi="Book Antiqua"/>
          <w:sz w:val="24"/>
          <w:szCs w:val="24"/>
        </w:rPr>
        <w:t>: 1426-1434 [PMID: 27575024 DOI: 10.1016/S1470-2045(16)30269-8]</w:t>
      </w:r>
    </w:p>
    <w:p w14:paraId="22722761"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14 </w:t>
      </w:r>
      <w:r w:rsidRPr="006F45AF">
        <w:rPr>
          <w:rFonts w:ascii="Book Antiqua" w:hAnsi="Book Antiqua"/>
          <w:b/>
          <w:sz w:val="24"/>
          <w:szCs w:val="24"/>
        </w:rPr>
        <w:t>Boisen MK</w:t>
      </w:r>
      <w:r w:rsidRPr="006F45AF">
        <w:rPr>
          <w:rFonts w:ascii="Book Antiqua" w:hAnsi="Book Antiqua"/>
          <w:sz w:val="24"/>
          <w:szCs w:val="24"/>
        </w:rPr>
        <w:t xml:space="preserve">, Johansen JS, Dehlendorff C, Larsen JS, Osterlind K, Hansen J, Nielsen SE, Pfeiffer P, Tarpgaard LS, Holländer NH, Keldsen N, Hansen TF, Jensen BB, Jensen BV. </w:t>
      </w:r>
      <w:proofErr w:type="gramStart"/>
      <w:r w:rsidRPr="006F45AF">
        <w:rPr>
          <w:rFonts w:ascii="Book Antiqua" w:hAnsi="Book Antiqua"/>
          <w:sz w:val="24"/>
          <w:szCs w:val="24"/>
        </w:rPr>
        <w:t>Primary tumor location and bevacizumab effectiveness in patients with metastatic colorectal cancer.</w:t>
      </w:r>
      <w:proofErr w:type="gramEnd"/>
      <w:r w:rsidRPr="006F45AF">
        <w:rPr>
          <w:rFonts w:ascii="Book Antiqua" w:hAnsi="Book Antiqua"/>
          <w:sz w:val="24"/>
          <w:szCs w:val="24"/>
        </w:rPr>
        <w:t xml:space="preserve"> </w:t>
      </w:r>
      <w:r w:rsidRPr="006F45AF">
        <w:rPr>
          <w:rFonts w:ascii="Book Antiqua" w:hAnsi="Book Antiqua"/>
          <w:i/>
          <w:sz w:val="24"/>
          <w:szCs w:val="24"/>
        </w:rPr>
        <w:t>Ann Oncol</w:t>
      </w:r>
      <w:r w:rsidRPr="006F45AF">
        <w:rPr>
          <w:rFonts w:ascii="Book Antiqua" w:hAnsi="Book Antiqua"/>
          <w:sz w:val="24"/>
          <w:szCs w:val="24"/>
        </w:rPr>
        <w:t xml:space="preserve"> 2013; </w:t>
      </w:r>
      <w:r w:rsidRPr="006F45AF">
        <w:rPr>
          <w:rFonts w:ascii="Book Antiqua" w:hAnsi="Book Antiqua"/>
          <w:b/>
          <w:sz w:val="24"/>
          <w:szCs w:val="24"/>
        </w:rPr>
        <w:t>24</w:t>
      </w:r>
      <w:r w:rsidRPr="006F45AF">
        <w:rPr>
          <w:rFonts w:ascii="Book Antiqua" w:hAnsi="Book Antiqua"/>
          <w:sz w:val="24"/>
          <w:szCs w:val="24"/>
        </w:rPr>
        <w:t>: 2554-2559 [PMID: 23864097 DOI: 10.1093/annonc/mdt253]</w:t>
      </w:r>
    </w:p>
    <w:p w14:paraId="105D6E76"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15 </w:t>
      </w:r>
      <w:r w:rsidRPr="006F45AF">
        <w:rPr>
          <w:rFonts w:ascii="Book Antiqua" w:hAnsi="Book Antiqua"/>
          <w:b/>
          <w:sz w:val="24"/>
          <w:szCs w:val="24"/>
        </w:rPr>
        <w:t>Adam R</w:t>
      </w:r>
      <w:r w:rsidRPr="006F45AF">
        <w:rPr>
          <w:rFonts w:ascii="Book Antiqua" w:hAnsi="Book Antiqua"/>
          <w:sz w:val="24"/>
          <w:szCs w:val="24"/>
        </w:rPr>
        <w:t xml:space="preserve">, De Gramont A, Figueras J, Guthrie A, Kokudo N, Kunstlinger F, Loyer E, Poston G, Rougier P, Rubbia-Brandt L, Sobrero A, Tabernero J, Teh C, Van Cutsem E; Jean-Nicolas Vauthey of the EGOSLIM (Expert Group on </w:t>
      </w:r>
      <w:r w:rsidRPr="006F45AF">
        <w:rPr>
          <w:rFonts w:ascii="Book Antiqua" w:hAnsi="Book Antiqua"/>
          <w:sz w:val="24"/>
          <w:szCs w:val="24"/>
        </w:rPr>
        <w:lastRenderedPageBreak/>
        <w:t xml:space="preserve">OncoSurgery management of LIver Metastases) group. The oncosurgery approach to managing liver metastases from colorectal cancer: a multidisciplinary international consensus. </w:t>
      </w:r>
      <w:r w:rsidRPr="006F45AF">
        <w:rPr>
          <w:rFonts w:ascii="Book Antiqua" w:hAnsi="Book Antiqua"/>
          <w:i/>
          <w:sz w:val="24"/>
          <w:szCs w:val="24"/>
        </w:rPr>
        <w:t>Oncologist</w:t>
      </w:r>
      <w:r w:rsidRPr="006F45AF">
        <w:rPr>
          <w:rFonts w:ascii="Book Antiqua" w:hAnsi="Book Antiqua"/>
          <w:sz w:val="24"/>
          <w:szCs w:val="24"/>
        </w:rPr>
        <w:t xml:space="preserve"> 2012; </w:t>
      </w:r>
      <w:r w:rsidRPr="006F45AF">
        <w:rPr>
          <w:rFonts w:ascii="Book Antiqua" w:hAnsi="Book Antiqua"/>
          <w:b/>
          <w:sz w:val="24"/>
          <w:szCs w:val="24"/>
        </w:rPr>
        <w:t>17</w:t>
      </w:r>
      <w:r w:rsidRPr="006F45AF">
        <w:rPr>
          <w:rFonts w:ascii="Book Antiqua" w:hAnsi="Book Antiqua"/>
          <w:sz w:val="24"/>
          <w:szCs w:val="24"/>
        </w:rPr>
        <w:t>: 1225-1239 [PMID: 22962059 DOI: 10.1634/theoncologist.2012-0121]</w:t>
      </w:r>
    </w:p>
    <w:p w14:paraId="6B635D83"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16 </w:t>
      </w:r>
      <w:r w:rsidRPr="006F45AF">
        <w:rPr>
          <w:rFonts w:ascii="Book Antiqua" w:hAnsi="Book Antiqua"/>
          <w:b/>
          <w:sz w:val="24"/>
          <w:szCs w:val="24"/>
        </w:rPr>
        <w:t>Tellez C</w:t>
      </w:r>
      <w:r w:rsidRPr="006F45AF">
        <w:rPr>
          <w:rFonts w:ascii="Book Antiqua" w:hAnsi="Book Antiqua"/>
          <w:sz w:val="24"/>
          <w:szCs w:val="24"/>
        </w:rPr>
        <w:t xml:space="preserve">, Benson AB 3rd, Lyster MT, Talamonti M, Shaw J, Braun MA, Nemcek AA Jr, Vogelzang RL. Phase II trial of chemoembolization for the treatment of metastatic colorectal carcinoma to the liver and review of the literature. </w:t>
      </w:r>
      <w:r w:rsidRPr="006F45AF">
        <w:rPr>
          <w:rFonts w:ascii="Book Antiqua" w:hAnsi="Book Antiqua"/>
          <w:i/>
          <w:sz w:val="24"/>
          <w:szCs w:val="24"/>
        </w:rPr>
        <w:t>Cancer</w:t>
      </w:r>
      <w:r w:rsidRPr="006F45AF">
        <w:rPr>
          <w:rFonts w:ascii="Book Antiqua" w:hAnsi="Book Antiqua"/>
          <w:sz w:val="24"/>
          <w:szCs w:val="24"/>
        </w:rPr>
        <w:t xml:space="preserve"> 1998; </w:t>
      </w:r>
      <w:r w:rsidRPr="006F45AF">
        <w:rPr>
          <w:rFonts w:ascii="Book Antiqua" w:hAnsi="Book Antiqua"/>
          <w:b/>
          <w:sz w:val="24"/>
          <w:szCs w:val="24"/>
        </w:rPr>
        <w:t>82</w:t>
      </w:r>
      <w:r w:rsidRPr="006F45AF">
        <w:rPr>
          <w:rFonts w:ascii="Book Antiqua" w:hAnsi="Book Antiqua"/>
          <w:sz w:val="24"/>
          <w:szCs w:val="24"/>
        </w:rPr>
        <w:t>: 1250-1259 [PMID: 9529016 DOI: 10.1002</w:t>
      </w:r>
      <w:proofErr w:type="gramStart"/>
      <w:r w:rsidRPr="006F45AF">
        <w:rPr>
          <w:rFonts w:ascii="Book Antiqua" w:hAnsi="Book Antiqua"/>
          <w:sz w:val="24"/>
          <w:szCs w:val="24"/>
        </w:rPr>
        <w:t>/(</w:t>
      </w:r>
      <w:proofErr w:type="gramEnd"/>
      <w:r w:rsidRPr="006F45AF">
        <w:rPr>
          <w:rFonts w:ascii="Book Antiqua" w:hAnsi="Book Antiqua"/>
          <w:sz w:val="24"/>
          <w:szCs w:val="24"/>
        </w:rPr>
        <w:t>SICI)1097-0142(19980401)82:73.0.CO;2-J]</w:t>
      </w:r>
    </w:p>
    <w:p w14:paraId="5E0750B7" w14:textId="77777777" w:rsidR="00FB12C4" w:rsidRPr="006F45AF" w:rsidRDefault="00FB12C4" w:rsidP="006F45AF">
      <w:pPr>
        <w:spacing w:line="360" w:lineRule="auto"/>
        <w:rPr>
          <w:rFonts w:ascii="Book Antiqua" w:hAnsi="Book Antiqua"/>
          <w:sz w:val="24"/>
          <w:szCs w:val="24"/>
        </w:rPr>
      </w:pPr>
      <w:proofErr w:type="gramStart"/>
      <w:r w:rsidRPr="006F45AF">
        <w:rPr>
          <w:rFonts w:ascii="Book Antiqua" w:hAnsi="Book Antiqua"/>
          <w:sz w:val="24"/>
          <w:szCs w:val="24"/>
        </w:rPr>
        <w:t xml:space="preserve">17 </w:t>
      </w:r>
      <w:r w:rsidRPr="006F45AF">
        <w:rPr>
          <w:rFonts w:ascii="Book Antiqua" w:hAnsi="Book Antiqua"/>
          <w:b/>
          <w:sz w:val="24"/>
          <w:szCs w:val="24"/>
        </w:rPr>
        <w:t>Nielsen DL</w:t>
      </w:r>
      <w:r w:rsidRPr="006F45AF">
        <w:rPr>
          <w:rFonts w:ascii="Book Antiqua" w:hAnsi="Book Antiqua"/>
          <w:sz w:val="24"/>
          <w:szCs w:val="24"/>
        </w:rPr>
        <w:t>, Palshof JA, Larsen FO, Jensen BV, Pfeiffer P.</w:t>
      </w:r>
      <w:proofErr w:type="gramEnd"/>
      <w:r w:rsidRPr="006F45AF">
        <w:rPr>
          <w:rFonts w:ascii="Book Antiqua" w:hAnsi="Book Antiqua"/>
          <w:sz w:val="24"/>
          <w:szCs w:val="24"/>
        </w:rPr>
        <w:t xml:space="preserve"> A systematic review of salvage therapy to patients with metastatic colorectal cancer previously treated with fluorouracil, oxaliplatin and irinotecan +/- targeted therapy. </w:t>
      </w:r>
      <w:r w:rsidRPr="006F45AF">
        <w:rPr>
          <w:rFonts w:ascii="Book Antiqua" w:hAnsi="Book Antiqua"/>
          <w:i/>
          <w:sz w:val="24"/>
          <w:szCs w:val="24"/>
        </w:rPr>
        <w:t>Cancer Treat Rev</w:t>
      </w:r>
      <w:r w:rsidRPr="006F45AF">
        <w:rPr>
          <w:rFonts w:ascii="Book Antiqua" w:hAnsi="Book Antiqua"/>
          <w:sz w:val="24"/>
          <w:szCs w:val="24"/>
        </w:rPr>
        <w:t xml:space="preserve"> 2014; </w:t>
      </w:r>
      <w:r w:rsidRPr="006F45AF">
        <w:rPr>
          <w:rFonts w:ascii="Book Antiqua" w:hAnsi="Book Antiqua"/>
          <w:b/>
          <w:sz w:val="24"/>
          <w:szCs w:val="24"/>
        </w:rPr>
        <w:t>40</w:t>
      </w:r>
      <w:r w:rsidRPr="006F45AF">
        <w:rPr>
          <w:rFonts w:ascii="Book Antiqua" w:hAnsi="Book Antiqua"/>
          <w:sz w:val="24"/>
          <w:szCs w:val="24"/>
        </w:rPr>
        <w:t>: 701-715 [PMID: 24731471 DOI: 10.1016/j.ctrv.2014.02.006]</w:t>
      </w:r>
    </w:p>
    <w:p w14:paraId="59B06C7F"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18 </w:t>
      </w:r>
      <w:r w:rsidRPr="006F45AF">
        <w:rPr>
          <w:rFonts w:ascii="Book Antiqua" w:hAnsi="Book Antiqua"/>
          <w:b/>
          <w:sz w:val="24"/>
          <w:szCs w:val="24"/>
        </w:rPr>
        <w:t>Vogl TJ</w:t>
      </w:r>
      <w:r w:rsidRPr="006F45AF">
        <w:rPr>
          <w:rFonts w:ascii="Book Antiqua" w:hAnsi="Book Antiqua"/>
          <w:sz w:val="24"/>
          <w:szCs w:val="24"/>
        </w:rPr>
        <w:t xml:space="preserve">, Gruber T, Balzer JO, Eichler K, Hammerstingl R, Zangos S. Repeated transarterial chemoembolization in the treatment of liver metastases of colorectal cancer: prospective study. </w:t>
      </w:r>
      <w:r w:rsidRPr="006F45AF">
        <w:rPr>
          <w:rFonts w:ascii="Book Antiqua" w:hAnsi="Book Antiqua"/>
          <w:i/>
          <w:sz w:val="24"/>
          <w:szCs w:val="24"/>
        </w:rPr>
        <w:t>Radiology</w:t>
      </w:r>
      <w:r w:rsidRPr="006F45AF">
        <w:rPr>
          <w:rFonts w:ascii="Book Antiqua" w:hAnsi="Book Antiqua"/>
          <w:sz w:val="24"/>
          <w:szCs w:val="24"/>
        </w:rPr>
        <w:t xml:space="preserve"> 2009; </w:t>
      </w:r>
      <w:r w:rsidRPr="006F45AF">
        <w:rPr>
          <w:rFonts w:ascii="Book Antiqua" w:hAnsi="Book Antiqua"/>
          <w:b/>
          <w:sz w:val="24"/>
          <w:szCs w:val="24"/>
        </w:rPr>
        <w:t>250</w:t>
      </w:r>
      <w:r w:rsidRPr="006F45AF">
        <w:rPr>
          <w:rFonts w:ascii="Book Antiqua" w:hAnsi="Book Antiqua"/>
          <w:sz w:val="24"/>
          <w:szCs w:val="24"/>
        </w:rPr>
        <w:t>: 281-289 [PMID: 19092099 DOI: 10.1148/radiol.2501080295]</w:t>
      </w:r>
    </w:p>
    <w:p w14:paraId="603F332E"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19 </w:t>
      </w:r>
      <w:r w:rsidRPr="006F45AF">
        <w:rPr>
          <w:rFonts w:ascii="Book Antiqua" w:hAnsi="Book Antiqua"/>
          <w:b/>
          <w:sz w:val="24"/>
          <w:szCs w:val="24"/>
        </w:rPr>
        <w:t>Gruber-Rouh T</w:t>
      </w:r>
      <w:r w:rsidRPr="006F45AF">
        <w:rPr>
          <w:rFonts w:ascii="Book Antiqua" w:hAnsi="Book Antiqua"/>
          <w:sz w:val="24"/>
          <w:szCs w:val="24"/>
        </w:rPr>
        <w:t xml:space="preserve">, Naguib NN, Eichler K, Ackermann H, Zangos S, Trojan J, Beeres M, Harth M, Schulz B, Nour-Eldin A NE, Vogl TJ. Transarterial chemoembolization of unresectable systemic chemotherapy-refractory liver metastases from colorectal cancer: long-term results over a 10-year period. </w:t>
      </w:r>
      <w:r w:rsidRPr="006F45AF">
        <w:rPr>
          <w:rFonts w:ascii="Book Antiqua" w:hAnsi="Book Antiqua"/>
          <w:i/>
          <w:sz w:val="24"/>
          <w:szCs w:val="24"/>
        </w:rPr>
        <w:t xml:space="preserve">Int </w:t>
      </w:r>
      <w:r w:rsidRPr="006F45AF">
        <w:rPr>
          <w:rFonts w:ascii="Book Antiqua" w:hAnsi="Book Antiqua"/>
          <w:i/>
          <w:sz w:val="24"/>
          <w:szCs w:val="24"/>
        </w:rPr>
        <w:lastRenderedPageBreak/>
        <w:t>J Cancer</w:t>
      </w:r>
      <w:r w:rsidRPr="006F45AF">
        <w:rPr>
          <w:rFonts w:ascii="Book Antiqua" w:hAnsi="Book Antiqua"/>
          <w:sz w:val="24"/>
          <w:szCs w:val="24"/>
        </w:rPr>
        <w:t xml:space="preserve"> 2014; </w:t>
      </w:r>
      <w:r w:rsidRPr="006F45AF">
        <w:rPr>
          <w:rFonts w:ascii="Book Antiqua" w:hAnsi="Book Antiqua"/>
          <w:b/>
          <w:sz w:val="24"/>
          <w:szCs w:val="24"/>
        </w:rPr>
        <w:t>134</w:t>
      </w:r>
      <w:r w:rsidRPr="006F45AF">
        <w:rPr>
          <w:rFonts w:ascii="Book Antiqua" w:hAnsi="Book Antiqua"/>
          <w:sz w:val="24"/>
          <w:szCs w:val="24"/>
        </w:rPr>
        <w:t>: 1225-1231 [PMID: 23960002 DOI: 10.1002/ijc.28443]</w:t>
      </w:r>
    </w:p>
    <w:p w14:paraId="739B4CE4" w14:textId="127FDD4D"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20 </w:t>
      </w:r>
      <w:r w:rsidRPr="006F45AF">
        <w:rPr>
          <w:rFonts w:ascii="Book Antiqua" w:hAnsi="Book Antiqua"/>
          <w:b/>
          <w:sz w:val="24"/>
          <w:szCs w:val="24"/>
        </w:rPr>
        <w:t>Levy J</w:t>
      </w:r>
      <w:r w:rsidRPr="006F45AF">
        <w:rPr>
          <w:rFonts w:ascii="Book Antiqua" w:hAnsi="Book Antiqua"/>
          <w:sz w:val="24"/>
          <w:szCs w:val="24"/>
        </w:rPr>
        <w:t xml:space="preserve">, Zuckerman J, Garfinkle R, Acuna SA, Touchette J, Vanounou T, Pelletier JS. Intra-arterial therapies for unresectable and chemorefractory colorectal cancer liver metastases: a systematic review and meta-analysis. </w:t>
      </w:r>
      <w:r w:rsidRPr="006F45AF">
        <w:rPr>
          <w:rFonts w:ascii="Book Antiqua" w:hAnsi="Book Antiqua"/>
          <w:i/>
          <w:sz w:val="24"/>
          <w:szCs w:val="24"/>
        </w:rPr>
        <w:t>HPB (Oxford)</w:t>
      </w:r>
      <w:r w:rsidR="00F268B5" w:rsidRPr="006F45AF">
        <w:rPr>
          <w:rFonts w:ascii="Book Antiqua" w:hAnsi="Book Antiqua"/>
          <w:sz w:val="24"/>
          <w:szCs w:val="24"/>
        </w:rPr>
        <w:t xml:space="preserve"> 2018;</w:t>
      </w:r>
      <w:r w:rsidRPr="006F45AF">
        <w:rPr>
          <w:rFonts w:ascii="Book Antiqua" w:hAnsi="Book Antiqua"/>
          <w:sz w:val="24"/>
          <w:szCs w:val="24"/>
        </w:rPr>
        <w:t xml:space="preserve"> [PMID: 29887263 DOI: S1365-</w:t>
      </w:r>
      <w:proofErr w:type="gramStart"/>
      <w:r w:rsidRPr="006F45AF">
        <w:rPr>
          <w:rFonts w:ascii="Book Antiqua" w:hAnsi="Book Antiqua"/>
          <w:sz w:val="24"/>
          <w:szCs w:val="24"/>
        </w:rPr>
        <w:t>182X(</w:t>
      </w:r>
      <w:proofErr w:type="gramEnd"/>
      <w:r w:rsidRPr="006F45AF">
        <w:rPr>
          <w:rFonts w:ascii="Book Antiqua" w:hAnsi="Book Antiqua"/>
          <w:sz w:val="24"/>
          <w:szCs w:val="24"/>
        </w:rPr>
        <w:t>18)30802-5]</w:t>
      </w:r>
    </w:p>
    <w:p w14:paraId="27E1B739"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21 </w:t>
      </w:r>
      <w:r w:rsidRPr="006F45AF">
        <w:rPr>
          <w:rFonts w:ascii="Book Antiqua" w:hAnsi="Book Antiqua"/>
          <w:b/>
          <w:sz w:val="24"/>
          <w:szCs w:val="24"/>
        </w:rPr>
        <w:t>Martin RC</w:t>
      </w:r>
      <w:r w:rsidRPr="006F45AF">
        <w:rPr>
          <w:rFonts w:ascii="Book Antiqua" w:hAnsi="Book Antiqua"/>
          <w:sz w:val="24"/>
          <w:szCs w:val="24"/>
        </w:rPr>
        <w:t xml:space="preserve">, Joshi J, Robbins K, Tomalty D, Bosnjakovik P, Derner M, Padr R, Rocek M, Scupchenko A, Tatum C. Hepatic intra-arterial injection of drug-eluting bead, irinotecan (DEBIRI) in unresectable colorectal liver metastases refractory to systemic chemotherapy: results of multi-institutional study. </w:t>
      </w:r>
      <w:r w:rsidRPr="006F45AF">
        <w:rPr>
          <w:rFonts w:ascii="Book Antiqua" w:hAnsi="Book Antiqua"/>
          <w:i/>
          <w:sz w:val="24"/>
          <w:szCs w:val="24"/>
        </w:rPr>
        <w:t>Ann Surg Oncol</w:t>
      </w:r>
      <w:r w:rsidRPr="006F45AF">
        <w:rPr>
          <w:rFonts w:ascii="Book Antiqua" w:hAnsi="Book Antiqua"/>
          <w:sz w:val="24"/>
          <w:szCs w:val="24"/>
        </w:rPr>
        <w:t xml:space="preserve"> 2011; </w:t>
      </w:r>
      <w:r w:rsidRPr="006F45AF">
        <w:rPr>
          <w:rFonts w:ascii="Book Antiqua" w:hAnsi="Book Antiqua"/>
          <w:b/>
          <w:sz w:val="24"/>
          <w:szCs w:val="24"/>
        </w:rPr>
        <w:t>18</w:t>
      </w:r>
      <w:r w:rsidRPr="006F45AF">
        <w:rPr>
          <w:rFonts w:ascii="Book Antiqua" w:hAnsi="Book Antiqua"/>
          <w:sz w:val="24"/>
          <w:szCs w:val="24"/>
        </w:rPr>
        <w:t>: 192-198 [PMID: 20740319 DOI: 10.1245/s10434-010-1288-5]</w:t>
      </w:r>
    </w:p>
    <w:p w14:paraId="193ECADE"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22 </w:t>
      </w:r>
      <w:r w:rsidRPr="006F45AF">
        <w:rPr>
          <w:rFonts w:ascii="Book Antiqua" w:hAnsi="Book Antiqua"/>
          <w:b/>
          <w:sz w:val="24"/>
          <w:szCs w:val="24"/>
        </w:rPr>
        <w:t>Hong K</w:t>
      </w:r>
      <w:r w:rsidRPr="006F45AF">
        <w:rPr>
          <w:rFonts w:ascii="Book Antiqua" w:hAnsi="Book Antiqua"/>
          <w:sz w:val="24"/>
          <w:szCs w:val="24"/>
        </w:rPr>
        <w:t xml:space="preserve">, McBride JD, Georgiades CS, Reyes DK, Herman JM, Kamel IR, Geschwind JF. Salvage therapy for liver-dominant colorectal metastatic adenocarcinoma: comparison between transcatheter arterial chemoembolization versus yttrium-90 radioembolization. </w:t>
      </w:r>
      <w:r w:rsidRPr="006F45AF">
        <w:rPr>
          <w:rFonts w:ascii="Book Antiqua" w:hAnsi="Book Antiqua"/>
          <w:i/>
          <w:sz w:val="24"/>
          <w:szCs w:val="24"/>
        </w:rPr>
        <w:t>J Vasc Interv Radiol</w:t>
      </w:r>
      <w:r w:rsidRPr="006F45AF">
        <w:rPr>
          <w:rFonts w:ascii="Book Antiqua" w:hAnsi="Book Antiqua"/>
          <w:sz w:val="24"/>
          <w:szCs w:val="24"/>
        </w:rPr>
        <w:t xml:space="preserve"> 2009; </w:t>
      </w:r>
      <w:r w:rsidRPr="006F45AF">
        <w:rPr>
          <w:rFonts w:ascii="Book Antiqua" w:hAnsi="Book Antiqua"/>
          <w:b/>
          <w:sz w:val="24"/>
          <w:szCs w:val="24"/>
        </w:rPr>
        <w:t>20</w:t>
      </w:r>
      <w:r w:rsidRPr="006F45AF">
        <w:rPr>
          <w:rFonts w:ascii="Book Antiqua" w:hAnsi="Book Antiqua"/>
          <w:sz w:val="24"/>
          <w:szCs w:val="24"/>
        </w:rPr>
        <w:t>: 360-367 [PMID: 19167245 DOI: 10.1016/j.jvir.2008.11.019]</w:t>
      </w:r>
    </w:p>
    <w:p w14:paraId="18F9733A"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23 </w:t>
      </w:r>
      <w:r w:rsidRPr="006F45AF">
        <w:rPr>
          <w:rFonts w:ascii="Book Antiqua" w:hAnsi="Book Antiqua"/>
          <w:b/>
          <w:sz w:val="24"/>
          <w:szCs w:val="24"/>
        </w:rPr>
        <w:t>Zhang H</w:t>
      </w:r>
      <w:r w:rsidRPr="006F45AF">
        <w:rPr>
          <w:rFonts w:ascii="Book Antiqua" w:hAnsi="Book Antiqua"/>
          <w:sz w:val="24"/>
          <w:szCs w:val="24"/>
        </w:rPr>
        <w:t xml:space="preserve">, Guo J, Gao S, Zhang P, Chen H, Wang X, Li X, Zhu X. Prognostic factors for transarterial chemoembolization combined with sustained oxaliplatin-based hepatic arterial infusion chemotherapy of colorectal cancer liver metastasis. </w:t>
      </w:r>
      <w:r w:rsidRPr="006F45AF">
        <w:rPr>
          <w:rFonts w:ascii="Book Antiqua" w:hAnsi="Book Antiqua"/>
          <w:i/>
          <w:sz w:val="24"/>
          <w:szCs w:val="24"/>
        </w:rPr>
        <w:t>Chin J Cancer Res</w:t>
      </w:r>
      <w:r w:rsidRPr="006F45AF">
        <w:rPr>
          <w:rFonts w:ascii="Book Antiqua" w:hAnsi="Book Antiqua"/>
          <w:sz w:val="24"/>
          <w:szCs w:val="24"/>
        </w:rPr>
        <w:t xml:space="preserve"> 2017; </w:t>
      </w:r>
      <w:r w:rsidRPr="006F45AF">
        <w:rPr>
          <w:rFonts w:ascii="Book Antiqua" w:hAnsi="Book Antiqua"/>
          <w:b/>
          <w:sz w:val="24"/>
          <w:szCs w:val="24"/>
        </w:rPr>
        <w:t>29</w:t>
      </w:r>
      <w:r w:rsidRPr="006F45AF">
        <w:rPr>
          <w:rFonts w:ascii="Book Antiqua" w:hAnsi="Book Antiqua"/>
          <w:sz w:val="24"/>
          <w:szCs w:val="24"/>
        </w:rPr>
        <w:t>: 36-44 [PMID: 28373752 DOI: 10.21147/j.issn.1000-9604.2017.01.05]</w:t>
      </w:r>
    </w:p>
    <w:p w14:paraId="34C643F9" w14:textId="77777777" w:rsidR="00FB12C4" w:rsidRPr="006F45AF" w:rsidRDefault="00FB12C4" w:rsidP="006F45AF">
      <w:pPr>
        <w:spacing w:line="360" w:lineRule="auto"/>
        <w:rPr>
          <w:rFonts w:ascii="Book Antiqua" w:hAnsi="Book Antiqua"/>
          <w:sz w:val="24"/>
          <w:szCs w:val="24"/>
        </w:rPr>
      </w:pPr>
      <w:r w:rsidRPr="006F45AF">
        <w:rPr>
          <w:rFonts w:ascii="Book Antiqua" w:hAnsi="Book Antiqua"/>
          <w:sz w:val="24"/>
          <w:szCs w:val="24"/>
        </w:rPr>
        <w:t xml:space="preserve">24 </w:t>
      </w:r>
      <w:r w:rsidRPr="006F45AF">
        <w:rPr>
          <w:rFonts w:ascii="Book Antiqua" w:hAnsi="Book Antiqua"/>
          <w:b/>
          <w:sz w:val="24"/>
          <w:szCs w:val="24"/>
        </w:rPr>
        <w:t>Giantonio BJ</w:t>
      </w:r>
      <w:r w:rsidRPr="006F45AF">
        <w:rPr>
          <w:rFonts w:ascii="Book Antiqua" w:hAnsi="Book Antiqua"/>
          <w:sz w:val="24"/>
          <w:szCs w:val="24"/>
        </w:rPr>
        <w:t xml:space="preserve">, Catalano PJ, Meropol NJ, O'Dwyer PJ, Mitchell EP, Alberts </w:t>
      </w:r>
      <w:r w:rsidRPr="006F45AF">
        <w:rPr>
          <w:rFonts w:ascii="Book Antiqua" w:hAnsi="Book Antiqua"/>
          <w:sz w:val="24"/>
          <w:szCs w:val="24"/>
        </w:rPr>
        <w:lastRenderedPageBreak/>
        <w:t xml:space="preserve">SR, Schwartz MA, Benson AB 3rd; Eastern Cooperative Oncology Group Study E3200. Bevacizumab in combination with oxaliplatin, fluorouracil, and leucovorin (FOLFOX4) for previously treated metastatic colorectal cancer: results from the Eastern Cooperative Oncology Group Study E3200. </w:t>
      </w:r>
      <w:r w:rsidRPr="006F45AF">
        <w:rPr>
          <w:rFonts w:ascii="Book Antiqua" w:hAnsi="Book Antiqua"/>
          <w:i/>
          <w:sz w:val="24"/>
          <w:szCs w:val="24"/>
        </w:rPr>
        <w:t>J Clin Oncol</w:t>
      </w:r>
      <w:r w:rsidRPr="006F45AF">
        <w:rPr>
          <w:rFonts w:ascii="Book Antiqua" w:hAnsi="Book Antiqua"/>
          <w:sz w:val="24"/>
          <w:szCs w:val="24"/>
        </w:rPr>
        <w:t xml:space="preserve"> 2007; </w:t>
      </w:r>
      <w:r w:rsidRPr="006F45AF">
        <w:rPr>
          <w:rFonts w:ascii="Book Antiqua" w:hAnsi="Book Antiqua"/>
          <w:b/>
          <w:sz w:val="24"/>
          <w:szCs w:val="24"/>
        </w:rPr>
        <w:t>25</w:t>
      </w:r>
      <w:r w:rsidRPr="006F45AF">
        <w:rPr>
          <w:rFonts w:ascii="Book Antiqua" w:hAnsi="Book Antiqua"/>
          <w:sz w:val="24"/>
          <w:szCs w:val="24"/>
        </w:rPr>
        <w:t>: 1539-1544 [PMID: 17442997 DOI: 10.1200/JCO.2006.09.6305]</w:t>
      </w:r>
    </w:p>
    <w:p w14:paraId="43C77FC4" w14:textId="4E106C7D" w:rsidR="00BF3257" w:rsidRPr="006F45AF" w:rsidRDefault="00BF3257" w:rsidP="006F45AF">
      <w:pPr>
        <w:spacing w:line="360" w:lineRule="auto"/>
        <w:rPr>
          <w:rFonts w:ascii="Book Antiqua" w:hAnsi="Book Antiqua" w:cs="Calibri"/>
          <w:bCs/>
          <w:noProof/>
          <w:sz w:val="24"/>
          <w:szCs w:val="24"/>
        </w:rPr>
      </w:pPr>
    </w:p>
    <w:p w14:paraId="04222806" w14:textId="528CC3BC" w:rsidR="00E076EF" w:rsidRPr="006F45AF" w:rsidRDefault="00BF3257" w:rsidP="006F45AF">
      <w:pPr>
        <w:pStyle w:val="a9"/>
        <w:suppressAutoHyphens/>
        <w:spacing w:after="0" w:line="360" w:lineRule="auto"/>
        <w:ind w:left="360" w:right="230"/>
        <w:jc w:val="both"/>
        <w:rPr>
          <w:rFonts w:ascii="Book Antiqua" w:hAnsi="Book Antiqua" w:cs="Mangal"/>
          <w:b/>
          <w:bCs/>
          <w:sz w:val="24"/>
          <w:szCs w:val="24"/>
          <w:lang w:val="it-IT" w:bidi="hi-IN"/>
        </w:rPr>
      </w:pPr>
      <w:r w:rsidRPr="006F45AF">
        <w:rPr>
          <w:rFonts w:ascii="Book Antiqua" w:hAnsi="Book Antiqua" w:cs="Times New Roman"/>
          <w:bCs/>
          <w:sz w:val="24"/>
          <w:szCs w:val="24"/>
        </w:rPr>
        <w:fldChar w:fldCharType="end"/>
      </w:r>
      <w:r w:rsidR="00E076EF" w:rsidRPr="006F45AF">
        <w:rPr>
          <w:rFonts w:ascii="Book Antiqua" w:eastAsia="Lucida Sans Unicode" w:hAnsi="Book Antiqua" w:cs="Arial"/>
          <w:b/>
          <w:noProof/>
          <w:sz w:val="24"/>
          <w:szCs w:val="24"/>
          <w:lang w:val="it-IT" w:eastAsia="hi-IN" w:bidi="hi-IN"/>
        </w:rPr>
        <w:t xml:space="preserve"> </w:t>
      </w:r>
      <w:r w:rsidR="00E076EF" w:rsidRPr="006F45AF">
        <w:rPr>
          <w:rFonts w:ascii="Book Antiqua" w:eastAsia="Lucida Sans Unicode" w:hAnsi="Book Antiqua" w:cs="Arial"/>
          <w:b/>
          <w:noProof/>
          <w:sz w:val="24"/>
          <w:szCs w:val="24"/>
          <w:lang w:val="it-IT" w:eastAsia="hi-IN" w:bidi="hi-IN"/>
        </w:rPr>
        <w:t>P-Reviewer</w:t>
      </w:r>
      <w:r w:rsidR="00E076EF" w:rsidRPr="006F45AF">
        <w:rPr>
          <w:rFonts w:ascii="Book Antiqua" w:hAnsi="Book Antiqua" w:cs="Arial"/>
          <w:b/>
          <w:noProof/>
          <w:sz w:val="24"/>
          <w:szCs w:val="24"/>
          <w:lang w:val="it-IT" w:bidi="hi-IN"/>
        </w:rPr>
        <w:t>:</w:t>
      </w:r>
      <w:r w:rsidR="00E076EF" w:rsidRPr="006F45AF">
        <w:rPr>
          <w:rFonts w:ascii="Book Antiqua" w:eastAsiaTheme="minorEastAsia" w:hAnsi="Book Antiqua"/>
          <w:kern w:val="2"/>
          <w:sz w:val="24"/>
          <w:szCs w:val="24"/>
        </w:rPr>
        <w:t xml:space="preserve"> </w:t>
      </w:r>
      <w:r w:rsidR="00E076EF" w:rsidRPr="006F45AF">
        <w:rPr>
          <w:rFonts w:ascii="Book Antiqua" w:eastAsiaTheme="minorEastAsia" w:hAnsi="Book Antiqua"/>
          <w:kern w:val="2"/>
          <w:sz w:val="24"/>
          <w:szCs w:val="24"/>
        </w:rPr>
        <w:t>Park</w:t>
      </w:r>
      <w:r w:rsidR="00E076EF" w:rsidRPr="006F45AF">
        <w:rPr>
          <w:rFonts w:ascii="Book Antiqua" w:eastAsiaTheme="minorEastAsia" w:hAnsi="Book Antiqua"/>
          <w:kern w:val="2"/>
          <w:sz w:val="24"/>
          <w:szCs w:val="24"/>
        </w:rPr>
        <w:t xml:space="preserve"> SJ, </w:t>
      </w:r>
      <w:r w:rsidR="00E076EF" w:rsidRPr="006F45AF">
        <w:rPr>
          <w:rFonts w:ascii="Book Antiqua" w:eastAsiaTheme="minorEastAsia" w:hAnsi="Book Antiqua"/>
          <w:kern w:val="2"/>
          <w:sz w:val="24"/>
          <w:szCs w:val="24"/>
        </w:rPr>
        <w:t>Masaki</w:t>
      </w:r>
      <w:r w:rsidR="00E076EF" w:rsidRPr="006F45AF">
        <w:rPr>
          <w:rFonts w:ascii="Book Antiqua" w:eastAsiaTheme="minorEastAsia" w:hAnsi="Book Antiqua"/>
          <w:kern w:val="2"/>
          <w:sz w:val="24"/>
          <w:szCs w:val="24"/>
        </w:rPr>
        <w:t xml:space="preserve"> O, </w:t>
      </w:r>
      <w:proofErr w:type="spellStart"/>
      <w:r w:rsidR="00E076EF" w:rsidRPr="006F45AF">
        <w:rPr>
          <w:rFonts w:ascii="Book Antiqua" w:eastAsiaTheme="minorEastAsia" w:hAnsi="Book Antiqua"/>
          <w:kern w:val="2"/>
          <w:sz w:val="24"/>
          <w:szCs w:val="24"/>
        </w:rPr>
        <w:t>Ko</w:t>
      </w:r>
      <w:proofErr w:type="spellEnd"/>
      <w:r w:rsidR="00E076EF" w:rsidRPr="006F45AF">
        <w:rPr>
          <w:rFonts w:ascii="Book Antiqua" w:eastAsiaTheme="minorEastAsia" w:hAnsi="Book Antiqua"/>
          <w:kern w:val="2"/>
          <w:sz w:val="24"/>
          <w:szCs w:val="24"/>
        </w:rPr>
        <w:t xml:space="preserve"> </w:t>
      </w:r>
      <w:r w:rsidR="00E076EF" w:rsidRPr="006F45AF">
        <w:rPr>
          <w:rFonts w:ascii="Book Antiqua" w:eastAsiaTheme="minorEastAsia" w:hAnsi="Book Antiqua"/>
          <w:kern w:val="2"/>
          <w:sz w:val="24"/>
          <w:szCs w:val="24"/>
        </w:rPr>
        <w:t xml:space="preserve">E </w:t>
      </w:r>
      <w:r w:rsidR="00E076EF" w:rsidRPr="006F45AF">
        <w:rPr>
          <w:rFonts w:ascii="Book Antiqua" w:eastAsia="Lucida Sans Unicode" w:hAnsi="Book Antiqua" w:cs="Mangal"/>
          <w:b/>
          <w:bCs/>
          <w:sz w:val="24"/>
          <w:szCs w:val="24"/>
          <w:lang w:val="it-IT" w:eastAsia="hi-IN" w:bidi="hi-IN"/>
        </w:rPr>
        <w:t>S-Editor</w:t>
      </w:r>
      <w:r w:rsidR="00E076EF" w:rsidRPr="006F45AF">
        <w:rPr>
          <w:rFonts w:ascii="Book Antiqua" w:hAnsi="Book Antiqua" w:cs="Mangal"/>
          <w:b/>
          <w:bCs/>
          <w:sz w:val="24"/>
          <w:szCs w:val="24"/>
          <w:lang w:val="it-IT" w:bidi="hi-IN"/>
        </w:rPr>
        <w:t>:</w:t>
      </w:r>
      <w:r w:rsidR="00E076EF" w:rsidRPr="006F45AF">
        <w:rPr>
          <w:rFonts w:ascii="Book Antiqua" w:eastAsia="Lucida Sans Unicode" w:hAnsi="Book Antiqua" w:cs="Mangal"/>
          <w:bCs/>
          <w:sz w:val="24"/>
          <w:szCs w:val="24"/>
          <w:lang w:val="it-IT" w:eastAsia="hi-IN" w:bidi="hi-IN"/>
        </w:rPr>
        <w:t xml:space="preserve"> </w:t>
      </w:r>
      <w:r w:rsidR="00E076EF" w:rsidRPr="006F45AF">
        <w:rPr>
          <w:rFonts w:ascii="Book Antiqua" w:hAnsi="Book Antiqua" w:cs="Mangal"/>
          <w:bCs/>
          <w:sz w:val="24"/>
          <w:szCs w:val="24"/>
          <w:lang w:val="it-IT" w:bidi="hi-IN"/>
        </w:rPr>
        <w:t>Dou Y</w:t>
      </w:r>
      <w:r w:rsidR="00E076EF" w:rsidRPr="006F45AF">
        <w:rPr>
          <w:rFonts w:ascii="Book Antiqua" w:eastAsia="Lucida Sans Unicode" w:hAnsi="Book Antiqua" w:cs="Mangal"/>
          <w:b/>
          <w:bCs/>
          <w:sz w:val="24"/>
          <w:szCs w:val="24"/>
          <w:lang w:val="it-IT" w:eastAsia="hi-IN" w:bidi="hi-IN"/>
        </w:rPr>
        <w:t xml:space="preserve"> L-Editor</w:t>
      </w:r>
      <w:r w:rsidR="00E076EF" w:rsidRPr="006F45AF">
        <w:rPr>
          <w:rFonts w:ascii="Book Antiqua" w:hAnsi="Book Antiqua" w:cs="Mangal"/>
          <w:b/>
          <w:bCs/>
          <w:sz w:val="24"/>
          <w:szCs w:val="24"/>
          <w:lang w:val="it-IT" w:bidi="hi-IN"/>
        </w:rPr>
        <w:t>:</w:t>
      </w:r>
      <w:r w:rsidR="00E076EF" w:rsidRPr="006F45AF">
        <w:rPr>
          <w:rFonts w:ascii="Book Antiqua" w:eastAsia="Lucida Sans Unicode" w:hAnsi="Book Antiqua" w:cs="Mangal"/>
          <w:b/>
          <w:bCs/>
          <w:sz w:val="24"/>
          <w:szCs w:val="24"/>
          <w:lang w:val="it-IT" w:eastAsia="hi-IN" w:bidi="hi-IN"/>
        </w:rPr>
        <w:t xml:space="preserve"> E-Editor</w:t>
      </w:r>
      <w:r w:rsidR="00E076EF" w:rsidRPr="006F45AF">
        <w:rPr>
          <w:rFonts w:ascii="Book Antiqua" w:hAnsi="Book Antiqua" w:cs="Mangal"/>
          <w:b/>
          <w:bCs/>
          <w:sz w:val="24"/>
          <w:szCs w:val="24"/>
          <w:lang w:val="it-IT" w:bidi="hi-IN"/>
        </w:rPr>
        <w:t>:</w:t>
      </w:r>
    </w:p>
    <w:p w14:paraId="2D660E53" w14:textId="77777777" w:rsidR="00E076EF" w:rsidRPr="006F45AF" w:rsidRDefault="00E076EF" w:rsidP="006F45AF">
      <w:pPr>
        <w:pStyle w:val="a9"/>
        <w:suppressAutoHyphens/>
        <w:spacing w:after="0" w:line="360" w:lineRule="auto"/>
        <w:ind w:left="360" w:right="120"/>
        <w:jc w:val="both"/>
        <w:rPr>
          <w:rFonts w:ascii="Book Antiqua" w:hAnsi="Book Antiqua" w:cs="Mangal"/>
          <w:b/>
          <w:bCs/>
          <w:sz w:val="24"/>
          <w:szCs w:val="24"/>
          <w:lang w:val="it-IT" w:bidi="hi-IN"/>
        </w:rPr>
      </w:pPr>
    </w:p>
    <w:p w14:paraId="3F405D12" w14:textId="77777777" w:rsidR="00E076EF" w:rsidRPr="006F45AF" w:rsidRDefault="00E076EF" w:rsidP="006F45AF">
      <w:pPr>
        <w:shd w:val="clear" w:color="auto" w:fill="FFFFFF"/>
        <w:snapToGrid w:val="0"/>
        <w:spacing w:line="360" w:lineRule="auto"/>
        <w:rPr>
          <w:rFonts w:ascii="Book Antiqua" w:hAnsi="Book Antiqua" w:cs="Helvetica"/>
          <w:b/>
          <w:sz w:val="24"/>
          <w:szCs w:val="24"/>
        </w:rPr>
      </w:pPr>
      <w:r w:rsidRPr="006F45AF">
        <w:rPr>
          <w:rFonts w:ascii="Book Antiqua" w:hAnsi="Book Antiqua" w:cs="Helvetica"/>
          <w:b/>
          <w:sz w:val="24"/>
          <w:szCs w:val="24"/>
        </w:rPr>
        <w:t xml:space="preserve">Specialty type: </w:t>
      </w:r>
      <w:r w:rsidRPr="006F45AF">
        <w:rPr>
          <w:rFonts w:ascii="Book Antiqua" w:eastAsia="微软雅黑" w:hAnsi="Book Antiqua" w:cs="宋体"/>
          <w:sz w:val="24"/>
          <w:szCs w:val="24"/>
        </w:rPr>
        <w:t>Cardiac and cardiovascular systems</w:t>
      </w:r>
    </w:p>
    <w:p w14:paraId="233F49FE" w14:textId="77777777" w:rsidR="00E076EF" w:rsidRPr="006F45AF" w:rsidRDefault="00E076EF" w:rsidP="006F45AF">
      <w:pPr>
        <w:shd w:val="clear" w:color="auto" w:fill="FFFFFF"/>
        <w:snapToGrid w:val="0"/>
        <w:spacing w:line="360" w:lineRule="auto"/>
        <w:rPr>
          <w:rFonts w:ascii="Book Antiqua" w:hAnsi="Book Antiqua" w:cs="Helvetica"/>
          <w:b/>
          <w:sz w:val="24"/>
          <w:szCs w:val="24"/>
        </w:rPr>
      </w:pPr>
      <w:r w:rsidRPr="006F45AF">
        <w:rPr>
          <w:rFonts w:ascii="Book Antiqua" w:hAnsi="Book Antiqua" w:cs="Helvetica"/>
          <w:b/>
          <w:sz w:val="24"/>
          <w:szCs w:val="24"/>
        </w:rPr>
        <w:t xml:space="preserve">Country of origin: </w:t>
      </w:r>
      <w:r w:rsidRPr="006F45AF">
        <w:rPr>
          <w:rFonts w:ascii="Book Antiqua" w:hAnsi="Book Antiqua" w:cs="Helvetica"/>
          <w:sz w:val="24"/>
          <w:szCs w:val="24"/>
        </w:rPr>
        <w:t>Germany</w:t>
      </w:r>
    </w:p>
    <w:p w14:paraId="4E064F91" w14:textId="77777777" w:rsidR="00E076EF" w:rsidRPr="006F45AF" w:rsidRDefault="00E076EF" w:rsidP="006F45AF">
      <w:pPr>
        <w:shd w:val="clear" w:color="auto" w:fill="FFFFFF"/>
        <w:snapToGrid w:val="0"/>
        <w:spacing w:line="360" w:lineRule="auto"/>
        <w:rPr>
          <w:rFonts w:ascii="Book Antiqua" w:hAnsi="Book Antiqua" w:cs="Helvetica"/>
          <w:b/>
          <w:sz w:val="24"/>
          <w:szCs w:val="24"/>
        </w:rPr>
      </w:pPr>
      <w:r w:rsidRPr="006F45AF">
        <w:rPr>
          <w:rFonts w:ascii="Book Antiqua" w:hAnsi="Book Antiqua" w:cs="Helvetica"/>
          <w:b/>
          <w:sz w:val="24"/>
          <w:szCs w:val="24"/>
        </w:rPr>
        <w:t>Peer-review report classification</w:t>
      </w:r>
    </w:p>
    <w:p w14:paraId="632753A7" w14:textId="77777777" w:rsidR="00E076EF" w:rsidRPr="006F45AF" w:rsidRDefault="00E076EF" w:rsidP="006F45AF">
      <w:pPr>
        <w:shd w:val="clear" w:color="auto" w:fill="FFFFFF"/>
        <w:snapToGrid w:val="0"/>
        <w:spacing w:line="360" w:lineRule="auto"/>
        <w:rPr>
          <w:rFonts w:ascii="Book Antiqua" w:hAnsi="Book Antiqua" w:cs="Helvetica"/>
          <w:sz w:val="24"/>
          <w:szCs w:val="24"/>
        </w:rPr>
      </w:pPr>
      <w:r w:rsidRPr="006F45AF">
        <w:rPr>
          <w:rFonts w:ascii="Book Antiqua" w:hAnsi="Book Antiqua" w:cs="Helvetica"/>
          <w:sz w:val="24"/>
          <w:szCs w:val="24"/>
        </w:rPr>
        <w:t xml:space="preserve">Grade </w:t>
      </w:r>
      <w:proofErr w:type="gramStart"/>
      <w:r w:rsidRPr="006F45AF">
        <w:rPr>
          <w:rFonts w:ascii="Book Antiqua" w:hAnsi="Book Antiqua" w:cs="Helvetica"/>
          <w:sz w:val="24"/>
          <w:szCs w:val="24"/>
        </w:rPr>
        <w:t>A</w:t>
      </w:r>
      <w:proofErr w:type="gramEnd"/>
      <w:r w:rsidRPr="006F45AF">
        <w:rPr>
          <w:rFonts w:ascii="Book Antiqua" w:hAnsi="Book Antiqua" w:cs="Helvetica"/>
          <w:sz w:val="24"/>
          <w:szCs w:val="24"/>
        </w:rPr>
        <w:t xml:space="preserve"> (Excellent): 0</w:t>
      </w:r>
    </w:p>
    <w:p w14:paraId="76C10FAC" w14:textId="48792379" w:rsidR="00E076EF" w:rsidRPr="006F45AF" w:rsidRDefault="00E076EF" w:rsidP="006F45AF">
      <w:pPr>
        <w:shd w:val="clear" w:color="auto" w:fill="FFFFFF"/>
        <w:snapToGrid w:val="0"/>
        <w:spacing w:line="360" w:lineRule="auto"/>
        <w:rPr>
          <w:rFonts w:ascii="Book Antiqua" w:hAnsi="Book Antiqua" w:cs="Helvetica"/>
          <w:sz w:val="24"/>
          <w:szCs w:val="24"/>
        </w:rPr>
      </w:pPr>
      <w:r w:rsidRPr="006F45AF">
        <w:rPr>
          <w:rFonts w:ascii="Book Antiqua" w:hAnsi="Book Antiqua" w:cs="Helvetica"/>
          <w:sz w:val="24"/>
          <w:szCs w:val="24"/>
        </w:rPr>
        <w:t>Grade B (Very good): B</w:t>
      </w:r>
      <w:r w:rsidRPr="006F45AF">
        <w:rPr>
          <w:rFonts w:ascii="Book Antiqua" w:hAnsi="Book Antiqua" w:cs="Helvetica"/>
          <w:sz w:val="24"/>
          <w:szCs w:val="24"/>
        </w:rPr>
        <w:t>, B</w:t>
      </w:r>
    </w:p>
    <w:p w14:paraId="678329CD" w14:textId="6A52C0E1" w:rsidR="00E076EF" w:rsidRPr="006F45AF" w:rsidRDefault="00E076EF" w:rsidP="006F45AF">
      <w:pPr>
        <w:shd w:val="clear" w:color="auto" w:fill="FFFFFF"/>
        <w:snapToGrid w:val="0"/>
        <w:spacing w:line="360" w:lineRule="auto"/>
        <w:rPr>
          <w:rFonts w:ascii="Book Antiqua" w:hAnsi="Book Antiqua" w:cs="Helvetica"/>
          <w:sz w:val="24"/>
          <w:szCs w:val="24"/>
        </w:rPr>
      </w:pPr>
      <w:r w:rsidRPr="006F45AF">
        <w:rPr>
          <w:rFonts w:ascii="Book Antiqua" w:hAnsi="Book Antiqua" w:cs="Helvetica"/>
          <w:sz w:val="24"/>
          <w:szCs w:val="24"/>
        </w:rPr>
        <w:t>Grade C (Good): C</w:t>
      </w:r>
    </w:p>
    <w:p w14:paraId="2DE7821A" w14:textId="3CAD4E7E" w:rsidR="00E076EF" w:rsidRPr="006F45AF" w:rsidRDefault="00E076EF" w:rsidP="006F45AF">
      <w:pPr>
        <w:shd w:val="clear" w:color="auto" w:fill="FFFFFF"/>
        <w:snapToGrid w:val="0"/>
        <w:spacing w:line="360" w:lineRule="auto"/>
        <w:rPr>
          <w:rFonts w:ascii="Book Antiqua" w:hAnsi="Book Antiqua" w:cs="Helvetica"/>
          <w:sz w:val="24"/>
          <w:szCs w:val="24"/>
        </w:rPr>
      </w:pPr>
      <w:r w:rsidRPr="006F45AF">
        <w:rPr>
          <w:rFonts w:ascii="Book Antiqua" w:hAnsi="Book Antiqua" w:cs="Helvetica"/>
          <w:sz w:val="24"/>
          <w:szCs w:val="24"/>
        </w:rPr>
        <w:t xml:space="preserve">Grade D (Fair): </w:t>
      </w:r>
      <w:r w:rsidRPr="006F45AF">
        <w:rPr>
          <w:rFonts w:ascii="Book Antiqua" w:hAnsi="Book Antiqua" w:cs="Helvetica"/>
          <w:sz w:val="24"/>
          <w:szCs w:val="24"/>
        </w:rPr>
        <w:t>0</w:t>
      </w:r>
    </w:p>
    <w:p w14:paraId="2576F71D" w14:textId="77777777" w:rsidR="00E076EF" w:rsidRPr="006F45AF" w:rsidRDefault="00E076EF" w:rsidP="006F45AF">
      <w:pPr>
        <w:shd w:val="clear" w:color="auto" w:fill="FFFFFF"/>
        <w:snapToGrid w:val="0"/>
        <w:spacing w:line="360" w:lineRule="auto"/>
        <w:rPr>
          <w:rFonts w:ascii="Book Antiqua" w:hAnsi="Book Antiqua" w:cs="Helvetica"/>
          <w:sz w:val="24"/>
          <w:szCs w:val="24"/>
        </w:rPr>
      </w:pPr>
      <w:r w:rsidRPr="006F45AF">
        <w:rPr>
          <w:rFonts w:ascii="Book Antiqua" w:hAnsi="Book Antiqua" w:cs="Helvetica"/>
          <w:sz w:val="24"/>
          <w:szCs w:val="24"/>
        </w:rPr>
        <w:t>Grade E (Poor): 0</w:t>
      </w:r>
    </w:p>
    <w:p w14:paraId="042FF63D" w14:textId="77777777" w:rsidR="00D739F6" w:rsidRPr="006F45AF" w:rsidRDefault="00D739F6" w:rsidP="006F45AF">
      <w:pPr>
        <w:widowControl/>
        <w:spacing w:line="360" w:lineRule="auto"/>
        <w:rPr>
          <w:rFonts w:ascii="Book Antiqua" w:hAnsi="Book Antiqua" w:cs="Times New Roman"/>
          <w:bCs/>
          <w:sz w:val="24"/>
          <w:szCs w:val="24"/>
        </w:rPr>
      </w:pPr>
    </w:p>
    <w:p w14:paraId="258868B4" w14:textId="77777777" w:rsidR="00FB12C4" w:rsidRPr="006F45AF" w:rsidRDefault="00FB12C4" w:rsidP="006F45AF">
      <w:pPr>
        <w:widowControl/>
        <w:spacing w:line="360" w:lineRule="auto"/>
        <w:rPr>
          <w:rFonts w:ascii="Book Antiqua" w:hAnsi="Book Antiqua" w:cs="Times New Roman"/>
          <w:bCs/>
          <w:sz w:val="24"/>
          <w:szCs w:val="24"/>
        </w:rPr>
      </w:pPr>
      <w:r w:rsidRPr="006F45AF">
        <w:rPr>
          <w:rFonts w:ascii="Book Antiqua" w:hAnsi="Book Antiqua" w:cs="Times New Roman"/>
          <w:bCs/>
          <w:sz w:val="24"/>
          <w:szCs w:val="24"/>
        </w:rPr>
        <w:br w:type="page"/>
      </w:r>
    </w:p>
    <w:p w14:paraId="7D259143" w14:textId="77777777" w:rsidR="00FB12C4" w:rsidRPr="006F45AF" w:rsidRDefault="00FB12C4" w:rsidP="006F45AF">
      <w:pPr>
        <w:spacing w:line="360" w:lineRule="auto"/>
        <w:rPr>
          <w:rFonts w:ascii="Book Antiqua" w:hAnsi="Book Antiqua" w:cs="Times New Roman"/>
          <w:b/>
          <w:sz w:val="24"/>
          <w:szCs w:val="24"/>
        </w:rPr>
      </w:pPr>
      <w:r w:rsidRPr="006F45AF">
        <w:rPr>
          <w:rFonts w:ascii="Book Antiqua" w:hAnsi="Book Antiqua" w:cs="Times New Roman"/>
          <w:b/>
          <w:sz w:val="24"/>
          <w:szCs w:val="24"/>
        </w:rPr>
        <w:lastRenderedPageBreak/>
        <w:t>Table 1 Patients’ characteristic</w:t>
      </w:r>
    </w:p>
    <w:tbl>
      <w:tblPr>
        <w:tblStyle w:val="a7"/>
        <w:tblpPr w:leftFromText="180" w:rightFromText="180" w:vertAnchor="text" w:horzAnchor="page" w:tblpX="1986" w:tblpY="376"/>
        <w:tblOverlap w:val="never"/>
        <w:tblW w:w="762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842"/>
        <w:gridCol w:w="1843"/>
        <w:gridCol w:w="1134"/>
      </w:tblGrid>
      <w:tr w:rsidR="00FB12C4" w:rsidRPr="006F45AF" w14:paraId="3A718C46" w14:textId="77777777" w:rsidTr="00FB12C4">
        <w:tc>
          <w:tcPr>
            <w:tcW w:w="2802" w:type="dxa"/>
            <w:tcBorders>
              <w:top w:val="single" w:sz="4" w:space="0" w:color="auto"/>
              <w:bottom w:val="single" w:sz="4" w:space="0" w:color="auto"/>
            </w:tcBorders>
          </w:tcPr>
          <w:p w14:paraId="2542A94F" w14:textId="77777777" w:rsidR="00FB12C4" w:rsidRPr="006F45AF" w:rsidRDefault="00FB12C4" w:rsidP="006F45AF">
            <w:pPr>
              <w:spacing w:line="360" w:lineRule="auto"/>
              <w:rPr>
                <w:rFonts w:ascii="Book Antiqua" w:hAnsi="Book Antiqua" w:cs="Times New Roman"/>
                <w:b/>
                <w:bCs/>
                <w:sz w:val="24"/>
                <w:szCs w:val="24"/>
              </w:rPr>
            </w:pPr>
            <w:bookmarkStart w:id="41" w:name="OLE_LINK72"/>
            <w:bookmarkStart w:id="42" w:name="OLE_LINK73"/>
            <w:bookmarkStart w:id="43" w:name="OLE_LINK76"/>
            <w:bookmarkStart w:id="44" w:name="OLE_LINK77"/>
            <w:r w:rsidRPr="006F45AF">
              <w:rPr>
                <w:rFonts w:ascii="Book Antiqua" w:hAnsi="Book Antiqua" w:cs="Times New Roman"/>
                <w:b/>
                <w:bCs/>
                <w:sz w:val="24"/>
                <w:szCs w:val="24"/>
              </w:rPr>
              <w:t>variable</w:t>
            </w:r>
          </w:p>
        </w:tc>
        <w:tc>
          <w:tcPr>
            <w:tcW w:w="1842" w:type="dxa"/>
            <w:tcBorders>
              <w:top w:val="single" w:sz="4" w:space="0" w:color="auto"/>
              <w:bottom w:val="single" w:sz="4" w:space="0" w:color="auto"/>
            </w:tcBorders>
          </w:tcPr>
          <w:p w14:paraId="0965F9D2" w14:textId="37C55EAD" w:rsidR="00FB12C4" w:rsidRPr="006F45AF" w:rsidRDefault="00FB12C4" w:rsidP="006F45AF">
            <w:pPr>
              <w:spacing w:line="360" w:lineRule="auto"/>
              <w:rPr>
                <w:rFonts w:ascii="Book Antiqua" w:hAnsi="Book Antiqua" w:cs="Times New Roman"/>
                <w:b/>
                <w:bCs/>
                <w:sz w:val="24"/>
                <w:szCs w:val="24"/>
              </w:rPr>
            </w:pPr>
            <w:r w:rsidRPr="006F45AF">
              <w:rPr>
                <w:rFonts w:ascii="Book Antiqua" w:hAnsi="Book Antiqua" w:cs="Times New Roman"/>
                <w:b/>
                <w:bCs/>
                <w:sz w:val="24"/>
                <w:szCs w:val="24"/>
              </w:rPr>
              <w:t>Left side(</w:t>
            </w:r>
            <w:r w:rsidRPr="006F45AF">
              <w:rPr>
                <w:rFonts w:ascii="Book Antiqua" w:hAnsi="Book Antiqua" w:cs="Times New Roman"/>
                <w:b/>
                <w:bCs/>
                <w:i/>
                <w:sz w:val="24"/>
                <w:szCs w:val="24"/>
              </w:rPr>
              <w:t>n</w:t>
            </w:r>
            <w:r w:rsidR="00A62260" w:rsidRPr="006F45AF">
              <w:rPr>
                <w:rFonts w:ascii="Book Antiqua" w:hAnsi="Book Antiqua" w:cs="Times New Roman"/>
                <w:b/>
                <w:bCs/>
                <w:sz w:val="24"/>
                <w:szCs w:val="24"/>
              </w:rPr>
              <w:t xml:space="preserve"> </w:t>
            </w:r>
            <w:r w:rsidRPr="006F45AF">
              <w:rPr>
                <w:rFonts w:ascii="Book Antiqua" w:hAnsi="Book Antiqua" w:cs="Times New Roman"/>
                <w:b/>
                <w:bCs/>
                <w:sz w:val="24"/>
                <w:szCs w:val="24"/>
              </w:rPr>
              <w:t>=</w:t>
            </w:r>
            <w:r w:rsidR="00A62260" w:rsidRPr="006F45AF">
              <w:rPr>
                <w:rFonts w:ascii="Book Antiqua" w:hAnsi="Book Antiqua" w:cs="Times New Roman"/>
                <w:b/>
                <w:bCs/>
                <w:sz w:val="24"/>
                <w:szCs w:val="24"/>
              </w:rPr>
              <w:t xml:space="preserve"> </w:t>
            </w:r>
            <w:r w:rsidRPr="006F45AF">
              <w:rPr>
                <w:rFonts w:ascii="Book Antiqua" w:hAnsi="Book Antiqua" w:cs="Times New Roman"/>
                <w:b/>
                <w:bCs/>
                <w:sz w:val="24"/>
                <w:szCs w:val="24"/>
              </w:rPr>
              <w:t>135)</w:t>
            </w:r>
          </w:p>
        </w:tc>
        <w:tc>
          <w:tcPr>
            <w:tcW w:w="1843" w:type="dxa"/>
            <w:tcBorders>
              <w:top w:val="single" w:sz="4" w:space="0" w:color="auto"/>
              <w:bottom w:val="single" w:sz="4" w:space="0" w:color="auto"/>
            </w:tcBorders>
          </w:tcPr>
          <w:p w14:paraId="282D90A8" w14:textId="569CBB8C" w:rsidR="00FB12C4" w:rsidRPr="006F45AF" w:rsidRDefault="00FB12C4" w:rsidP="006F45AF">
            <w:pPr>
              <w:spacing w:line="360" w:lineRule="auto"/>
              <w:rPr>
                <w:rFonts w:ascii="Book Antiqua" w:hAnsi="Book Antiqua" w:cs="Times New Roman"/>
                <w:b/>
                <w:bCs/>
                <w:sz w:val="24"/>
                <w:szCs w:val="24"/>
              </w:rPr>
            </w:pPr>
            <w:r w:rsidRPr="006F45AF">
              <w:rPr>
                <w:rFonts w:ascii="Book Antiqua" w:hAnsi="Book Antiqua" w:cs="Times New Roman"/>
                <w:b/>
                <w:bCs/>
                <w:sz w:val="24"/>
                <w:szCs w:val="24"/>
              </w:rPr>
              <w:t>Right side(</w:t>
            </w:r>
            <w:r w:rsidRPr="006F45AF">
              <w:rPr>
                <w:rFonts w:ascii="Book Antiqua" w:hAnsi="Book Antiqua" w:cs="Times New Roman"/>
                <w:b/>
                <w:bCs/>
                <w:i/>
                <w:sz w:val="24"/>
                <w:szCs w:val="24"/>
              </w:rPr>
              <w:t>n</w:t>
            </w:r>
            <w:r w:rsidR="00A62260" w:rsidRPr="006F45AF">
              <w:rPr>
                <w:rFonts w:ascii="Book Antiqua" w:hAnsi="Book Antiqua" w:cs="Times New Roman"/>
                <w:b/>
                <w:bCs/>
                <w:sz w:val="24"/>
                <w:szCs w:val="24"/>
              </w:rPr>
              <w:t xml:space="preserve"> </w:t>
            </w:r>
            <w:r w:rsidRPr="006F45AF">
              <w:rPr>
                <w:rFonts w:ascii="Book Antiqua" w:hAnsi="Book Antiqua" w:cs="Times New Roman"/>
                <w:b/>
                <w:bCs/>
                <w:sz w:val="24"/>
                <w:szCs w:val="24"/>
              </w:rPr>
              <w:t>=</w:t>
            </w:r>
            <w:r w:rsidR="00A62260" w:rsidRPr="006F45AF">
              <w:rPr>
                <w:rFonts w:ascii="Book Antiqua" w:hAnsi="Book Antiqua" w:cs="Times New Roman"/>
                <w:b/>
                <w:bCs/>
                <w:sz w:val="24"/>
                <w:szCs w:val="24"/>
              </w:rPr>
              <w:t xml:space="preserve"> </w:t>
            </w:r>
            <w:r w:rsidRPr="006F45AF">
              <w:rPr>
                <w:rFonts w:ascii="Book Antiqua" w:hAnsi="Book Antiqua" w:cs="Times New Roman"/>
                <w:b/>
                <w:bCs/>
                <w:sz w:val="24"/>
                <w:szCs w:val="24"/>
              </w:rPr>
              <w:t>33)</w:t>
            </w:r>
          </w:p>
        </w:tc>
        <w:tc>
          <w:tcPr>
            <w:tcW w:w="1134" w:type="dxa"/>
            <w:tcBorders>
              <w:top w:val="single" w:sz="4" w:space="0" w:color="auto"/>
              <w:bottom w:val="single" w:sz="4" w:space="0" w:color="auto"/>
            </w:tcBorders>
          </w:tcPr>
          <w:p w14:paraId="77134CAD" w14:textId="77777777" w:rsidR="00FB12C4" w:rsidRPr="006F45AF" w:rsidRDefault="00FB12C4" w:rsidP="006F45AF">
            <w:pPr>
              <w:spacing w:line="360" w:lineRule="auto"/>
              <w:rPr>
                <w:rFonts w:ascii="Book Antiqua" w:hAnsi="Book Antiqua" w:cs="Times New Roman"/>
                <w:b/>
                <w:bCs/>
                <w:sz w:val="24"/>
                <w:szCs w:val="24"/>
              </w:rPr>
            </w:pPr>
            <w:r w:rsidRPr="006F45AF">
              <w:rPr>
                <w:rFonts w:ascii="Book Antiqua" w:hAnsi="Book Antiqua" w:cs="Times New Roman"/>
                <w:b/>
                <w:bCs/>
                <w:i/>
                <w:iCs/>
                <w:sz w:val="24"/>
                <w:szCs w:val="24"/>
              </w:rPr>
              <w:t>P</w:t>
            </w:r>
            <w:r w:rsidRPr="006F45AF">
              <w:rPr>
                <w:rFonts w:ascii="Book Antiqua" w:hAnsi="Book Antiqua" w:cs="Times New Roman"/>
                <w:b/>
                <w:bCs/>
                <w:iCs/>
                <w:sz w:val="24"/>
                <w:szCs w:val="24"/>
              </w:rPr>
              <w:t>-value</w:t>
            </w:r>
          </w:p>
        </w:tc>
      </w:tr>
      <w:tr w:rsidR="00FB12C4" w:rsidRPr="006F45AF" w14:paraId="76209F04" w14:textId="77777777" w:rsidTr="00FB12C4">
        <w:tc>
          <w:tcPr>
            <w:tcW w:w="2802" w:type="dxa"/>
            <w:tcBorders>
              <w:top w:val="single" w:sz="4" w:space="0" w:color="auto"/>
            </w:tcBorders>
          </w:tcPr>
          <w:p w14:paraId="311F23D6"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Age, mean(range), years</w:t>
            </w:r>
          </w:p>
        </w:tc>
        <w:tc>
          <w:tcPr>
            <w:tcW w:w="1842" w:type="dxa"/>
            <w:tcBorders>
              <w:top w:val="single" w:sz="4" w:space="0" w:color="auto"/>
            </w:tcBorders>
          </w:tcPr>
          <w:p w14:paraId="12AE8A62"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60.5(27-85)</w:t>
            </w:r>
          </w:p>
        </w:tc>
        <w:tc>
          <w:tcPr>
            <w:tcW w:w="1843" w:type="dxa"/>
            <w:tcBorders>
              <w:top w:val="single" w:sz="4" w:space="0" w:color="auto"/>
            </w:tcBorders>
          </w:tcPr>
          <w:p w14:paraId="4CFF8993"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63.8(37-83)</w:t>
            </w:r>
          </w:p>
        </w:tc>
        <w:tc>
          <w:tcPr>
            <w:tcW w:w="1134" w:type="dxa"/>
            <w:tcBorders>
              <w:top w:val="single" w:sz="4" w:space="0" w:color="auto"/>
            </w:tcBorders>
          </w:tcPr>
          <w:p w14:paraId="024D9A2F"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0.392</w:t>
            </w:r>
          </w:p>
        </w:tc>
      </w:tr>
      <w:tr w:rsidR="00FB12C4" w:rsidRPr="006F45AF" w14:paraId="4BDBA97B" w14:textId="77777777" w:rsidTr="00FB12C4">
        <w:tc>
          <w:tcPr>
            <w:tcW w:w="2802" w:type="dxa"/>
          </w:tcPr>
          <w:p w14:paraId="5C814128"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Men</w:t>
            </w:r>
            <w:bookmarkStart w:id="45" w:name="OLE_LINK4"/>
            <w:bookmarkStart w:id="46" w:name="OLE_LINK5"/>
            <w:bookmarkStart w:id="47" w:name="OLE_LINK6"/>
            <w:r w:rsidRPr="006F45AF">
              <w:rPr>
                <w:rFonts w:ascii="Book Antiqua" w:hAnsi="Book Antiqua" w:cs="Times New Roman"/>
                <w:bCs/>
                <w:sz w:val="24"/>
                <w:szCs w:val="24"/>
              </w:rPr>
              <w:t xml:space="preserve">,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bookmarkEnd w:id="45"/>
            <w:bookmarkEnd w:id="46"/>
            <w:bookmarkEnd w:id="47"/>
          </w:p>
        </w:tc>
        <w:tc>
          <w:tcPr>
            <w:tcW w:w="1842" w:type="dxa"/>
          </w:tcPr>
          <w:p w14:paraId="65AD9117"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95(70.4)</w:t>
            </w:r>
          </w:p>
        </w:tc>
        <w:tc>
          <w:tcPr>
            <w:tcW w:w="1843" w:type="dxa"/>
          </w:tcPr>
          <w:p w14:paraId="4EA41F55"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20(60.6)</w:t>
            </w:r>
          </w:p>
        </w:tc>
        <w:tc>
          <w:tcPr>
            <w:tcW w:w="1134" w:type="dxa"/>
          </w:tcPr>
          <w:p w14:paraId="0952E303"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0.279</w:t>
            </w:r>
          </w:p>
        </w:tc>
      </w:tr>
      <w:tr w:rsidR="00FB12C4" w:rsidRPr="006F45AF" w14:paraId="4074DE5E" w14:textId="77777777" w:rsidTr="00FB12C4">
        <w:tc>
          <w:tcPr>
            <w:tcW w:w="2802" w:type="dxa"/>
          </w:tcPr>
          <w:p w14:paraId="4501A0C9"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Previous system treatment,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6A821556" w14:textId="77777777" w:rsidR="00FB12C4" w:rsidRPr="006F45AF" w:rsidRDefault="00FB12C4" w:rsidP="006F45AF">
            <w:pPr>
              <w:spacing w:line="360" w:lineRule="auto"/>
              <w:rPr>
                <w:rFonts w:ascii="Book Antiqua" w:hAnsi="Book Antiqua" w:cs="Times New Roman"/>
                <w:bCs/>
                <w:sz w:val="24"/>
                <w:szCs w:val="24"/>
              </w:rPr>
            </w:pPr>
          </w:p>
        </w:tc>
        <w:tc>
          <w:tcPr>
            <w:tcW w:w="1843" w:type="dxa"/>
          </w:tcPr>
          <w:p w14:paraId="1B7967AD" w14:textId="77777777" w:rsidR="00FB12C4" w:rsidRPr="006F45AF" w:rsidRDefault="00FB12C4" w:rsidP="006F45AF">
            <w:pPr>
              <w:spacing w:line="360" w:lineRule="auto"/>
              <w:rPr>
                <w:rFonts w:ascii="Book Antiqua" w:hAnsi="Book Antiqua" w:cs="Times New Roman"/>
                <w:bCs/>
                <w:sz w:val="24"/>
                <w:szCs w:val="24"/>
              </w:rPr>
            </w:pPr>
          </w:p>
        </w:tc>
        <w:tc>
          <w:tcPr>
            <w:tcW w:w="1134" w:type="dxa"/>
          </w:tcPr>
          <w:p w14:paraId="1B8B0CC0"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0.455</w:t>
            </w:r>
          </w:p>
        </w:tc>
      </w:tr>
      <w:tr w:rsidR="00FB12C4" w:rsidRPr="006F45AF" w14:paraId="7E43D648" w14:textId="77777777" w:rsidTr="00FB12C4">
        <w:tc>
          <w:tcPr>
            <w:tcW w:w="2802" w:type="dxa"/>
          </w:tcPr>
          <w:p w14:paraId="5E8393F6"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Only first line</w:t>
            </w:r>
          </w:p>
        </w:tc>
        <w:tc>
          <w:tcPr>
            <w:tcW w:w="1842" w:type="dxa"/>
          </w:tcPr>
          <w:p w14:paraId="78D04012"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89(65.9)</w:t>
            </w:r>
          </w:p>
        </w:tc>
        <w:tc>
          <w:tcPr>
            <w:tcW w:w="1843" w:type="dxa"/>
          </w:tcPr>
          <w:p w14:paraId="6836EE78"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24(72.7)</w:t>
            </w:r>
          </w:p>
        </w:tc>
        <w:tc>
          <w:tcPr>
            <w:tcW w:w="1134" w:type="dxa"/>
          </w:tcPr>
          <w:p w14:paraId="1E675C12"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75298893" w14:textId="77777777" w:rsidTr="00FB12C4">
        <w:tc>
          <w:tcPr>
            <w:tcW w:w="2802" w:type="dxa"/>
          </w:tcPr>
          <w:p w14:paraId="0B808DC2"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Second line or more</w:t>
            </w:r>
          </w:p>
        </w:tc>
        <w:tc>
          <w:tcPr>
            <w:tcW w:w="1842" w:type="dxa"/>
          </w:tcPr>
          <w:p w14:paraId="5DCAF9D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46(34.1)</w:t>
            </w:r>
          </w:p>
        </w:tc>
        <w:tc>
          <w:tcPr>
            <w:tcW w:w="1843" w:type="dxa"/>
          </w:tcPr>
          <w:p w14:paraId="4EE0311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9(27.3)</w:t>
            </w:r>
          </w:p>
        </w:tc>
        <w:tc>
          <w:tcPr>
            <w:tcW w:w="1134" w:type="dxa"/>
          </w:tcPr>
          <w:p w14:paraId="09C8BDE4"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6B4641E7" w14:textId="77777777" w:rsidTr="00FB12C4">
        <w:tc>
          <w:tcPr>
            <w:tcW w:w="2802" w:type="dxa"/>
          </w:tcPr>
          <w:p w14:paraId="55696ACF"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Extrahepatic metastasis,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48336755"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73(54.1)</w:t>
            </w:r>
          </w:p>
        </w:tc>
        <w:tc>
          <w:tcPr>
            <w:tcW w:w="1843" w:type="dxa"/>
          </w:tcPr>
          <w:p w14:paraId="77100370"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21(63.6)</w:t>
            </w:r>
          </w:p>
        </w:tc>
        <w:tc>
          <w:tcPr>
            <w:tcW w:w="1134" w:type="dxa"/>
          </w:tcPr>
          <w:p w14:paraId="3C60DE8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0.321</w:t>
            </w:r>
          </w:p>
        </w:tc>
      </w:tr>
      <w:tr w:rsidR="00FB12C4" w:rsidRPr="006F45AF" w14:paraId="6B5021D2" w14:textId="77777777" w:rsidTr="00FB12C4">
        <w:tc>
          <w:tcPr>
            <w:tcW w:w="2802" w:type="dxa"/>
          </w:tcPr>
          <w:p w14:paraId="015B18B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Primary tumor resected,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1ED0814C" w14:textId="77777777" w:rsidR="00FB12C4" w:rsidRPr="006F45AF" w:rsidRDefault="00FB12C4" w:rsidP="006F45AF">
            <w:pPr>
              <w:spacing w:line="360" w:lineRule="auto"/>
              <w:rPr>
                <w:rFonts w:ascii="Book Antiqua" w:hAnsi="Book Antiqua" w:cs="Times New Roman"/>
                <w:bCs/>
                <w:sz w:val="24"/>
                <w:szCs w:val="24"/>
              </w:rPr>
            </w:pPr>
          </w:p>
        </w:tc>
        <w:tc>
          <w:tcPr>
            <w:tcW w:w="1843" w:type="dxa"/>
          </w:tcPr>
          <w:p w14:paraId="3FFCFF67" w14:textId="77777777" w:rsidR="00FB12C4" w:rsidRPr="006F45AF" w:rsidRDefault="00FB12C4" w:rsidP="006F45AF">
            <w:pPr>
              <w:spacing w:line="360" w:lineRule="auto"/>
              <w:rPr>
                <w:rFonts w:ascii="Book Antiqua" w:hAnsi="Book Antiqua" w:cs="Times New Roman"/>
                <w:bCs/>
                <w:sz w:val="24"/>
                <w:szCs w:val="24"/>
              </w:rPr>
            </w:pPr>
          </w:p>
        </w:tc>
        <w:tc>
          <w:tcPr>
            <w:tcW w:w="1134" w:type="dxa"/>
          </w:tcPr>
          <w:p w14:paraId="67DED9A3"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0.173</w:t>
            </w:r>
          </w:p>
        </w:tc>
      </w:tr>
      <w:tr w:rsidR="00FB12C4" w:rsidRPr="006F45AF" w14:paraId="62F90FDA" w14:textId="77777777" w:rsidTr="00FB12C4">
        <w:tc>
          <w:tcPr>
            <w:tcW w:w="2802" w:type="dxa"/>
          </w:tcPr>
          <w:p w14:paraId="7C2E6CCC" w14:textId="4E59A0BF"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No surgery</w:t>
            </w:r>
          </w:p>
        </w:tc>
        <w:tc>
          <w:tcPr>
            <w:tcW w:w="1842" w:type="dxa"/>
          </w:tcPr>
          <w:p w14:paraId="1C10C386"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22(16.2)</w:t>
            </w:r>
          </w:p>
        </w:tc>
        <w:tc>
          <w:tcPr>
            <w:tcW w:w="1843" w:type="dxa"/>
          </w:tcPr>
          <w:p w14:paraId="4A29B76F"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10(30.3)</w:t>
            </w:r>
          </w:p>
        </w:tc>
        <w:tc>
          <w:tcPr>
            <w:tcW w:w="1134" w:type="dxa"/>
          </w:tcPr>
          <w:p w14:paraId="3D6EE94D"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434E6EC6" w14:textId="77777777" w:rsidTr="00FB12C4">
        <w:tc>
          <w:tcPr>
            <w:tcW w:w="2802" w:type="dxa"/>
          </w:tcPr>
          <w:p w14:paraId="07E21915" w14:textId="5F78AE0E"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Palliative surgery</w:t>
            </w:r>
          </w:p>
        </w:tc>
        <w:tc>
          <w:tcPr>
            <w:tcW w:w="1842" w:type="dxa"/>
          </w:tcPr>
          <w:p w14:paraId="07E8E9EA"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49(36.3)</w:t>
            </w:r>
          </w:p>
        </w:tc>
        <w:tc>
          <w:tcPr>
            <w:tcW w:w="1843" w:type="dxa"/>
          </w:tcPr>
          <w:p w14:paraId="0D625ABA"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11(33.3)</w:t>
            </w:r>
          </w:p>
        </w:tc>
        <w:tc>
          <w:tcPr>
            <w:tcW w:w="1134" w:type="dxa"/>
          </w:tcPr>
          <w:p w14:paraId="113F4533"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288006BA" w14:textId="77777777" w:rsidTr="00FB12C4">
        <w:tc>
          <w:tcPr>
            <w:tcW w:w="2802" w:type="dxa"/>
          </w:tcPr>
          <w:p w14:paraId="32FC7314" w14:textId="76C3E0C6"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Radical surgery</w:t>
            </w:r>
          </w:p>
        </w:tc>
        <w:tc>
          <w:tcPr>
            <w:tcW w:w="1842" w:type="dxa"/>
          </w:tcPr>
          <w:p w14:paraId="19D7953E"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64(47.4)</w:t>
            </w:r>
          </w:p>
        </w:tc>
        <w:tc>
          <w:tcPr>
            <w:tcW w:w="1843" w:type="dxa"/>
          </w:tcPr>
          <w:p w14:paraId="7E85303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12(36.4)</w:t>
            </w:r>
          </w:p>
        </w:tc>
        <w:tc>
          <w:tcPr>
            <w:tcW w:w="1134" w:type="dxa"/>
          </w:tcPr>
          <w:p w14:paraId="569836ED"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3F8214B8" w14:textId="77777777" w:rsidTr="00FB12C4">
        <w:tc>
          <w:tcPr>
            <w:tcW w:w="2802" w:type="dxa"/>
          </w:tcPr>
          <w:p w14:paraId="528EE53C"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Synchronous metastases,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4EFD1C91"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103(76.3)</w:t>
            </w:r>
          </w:p>
        </w:tc>
        <w:tc>
          <w:tcPr>
            <w:tcW w:w="1843" w:type="dxa"/>
          </w:tcPr>
          <w:p w14:paraId="5F3DC47C"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26(78.8)</w:t>
            </w:r>
          </w:p>
        </w:tc>
        <w:tc>
          <w:tcPr>
            <w:tcW w:w="1134" w:type="dxa"/>
          </w:tcPr>
          <w:p w14:paraId="5FA7B2C5"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0.761</w:t>
            </w:r>
          </w:p>
        </w:tc>
      </w:tr>
      <w:tr w:rsidR="00FB12C4" w:rsidRPr="006F45AF" w14:paraId="28A88129" w14:textId="77777777" w:rsidTr="00FB12C4">
        <w:tc>
          <w:tcPr>
            <w:tcW w:w="2802" w:type="dxa"/>
          </w:tcPr>
          <w:p w14:paraId="7C61B8EC"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Gene status,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4C002D05" w14:textId="77777777" w:rsidR="00FB12C4" w:rsidRPr="006F45AF" w:rsidRDefault="00FB12C4" w:rsidP="006F45AF">
            <w:pPr>
              <w:spacing w:line="360" w:lineRule="auto"/>
              <w:rPr>
                <w:rFonts w:ascii="Book Antiqua" w:hAnsi="Book Antiqua" w:cs="Times New Roman"/>
                <w:bCs/>
                <w:sz w:val="24"/>
                <w:szCs w:val="24"/>
              </w:rPr>
            </w:pPr>
          </w:p>
        </w:tc>
        <w:tc>
          <w:tcPr>
            <w:tcW w:w="1843" w:type="dxa"/>
          </w:tcPr>
          <w:p w14:paraId="3DCBF940" w14:textId="77777777" w:rsidR="00FB12C4" w:rsidRPr="006F45AF" w:rsidRDefault="00FB12C4" w:rsidP="006F45AF">
            <w:pPr>
              <w:spacing w:line="360" w:lineRule="auto"/>
              <w:rPr>
                <w:rFonts w:ascii="Book Antiqua" w:hAnsi="Book Antiqua" w:cs="Times New Roman"/>
                <w:bCs/>
                <w:sz w:val="24"/>
                <w:szCs w:val="24"/>
              </w:rPr>
            </w:pPr>
          </w:p>
        </w:tc>
        <w:tc>
          <w:tcPr>
            <w:tcW w:w="1134" w:type="dxa"/>
          </w:tcPr>
          <w:p w14:paraId="5525DD52"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0.127</w:t>
            </w:r>
          </w:p>
        </w:tc>
      </w:tr>
      <w:tr w:rsidR="00FB12C4" w:rsidRPr="006F45AF" w14:paraId="64F05E6B" w14:textId="77777777" w:rsidTr="00FB12C4">
        <w:tc>
          <w:tcPr>
            <w:tcW w:w="2802" w:type="dxa"/>
          </w:tcPr>
          <w:p w14:paraId="636FCAB9" w14:textId="53930636"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i/>
                <w:sz w:val="24"/>
                <w:szCs w:val="24"/>
              </w:rPr>
              <w:t>KRAS</w:t>
            </w:r>
            <w:r w:rsidRPr="006F45AF">
              <w:rPr>
                <w:rFonts w:ascii="Book Antiqua" w:hAnsi="Book Antiqua" w:cs="Times New Roman"/>
                <w:bCs/>
                <w:sz w:val="24"/>
                <w:szCs w:val="24"/>
              </w:rPr>
              <w:t xml:space="preserve"> mutation</w:t>
            </w:r>
          </w:p>
        </w:tc>
        <w:tc>
          <w:tcPr>
            <w:tcW w:w="1842" w:type="dxa"/>
          </w:tcPr>
          <w:p w14:paraId="52C10A53"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17(35.6)</w:t>
            </w:r>
          </w:p>
        </w:tc>
        <w:tc>
          <w:tcPr>
            <w:tcW w:w="1843" w:type="dxa"/>
          </w:tcPr>
          <w:p w14:paraId="52B5FA4D"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8(24.2)</w:t>
            </w:r>
          </w:p>
        </w:tc>
        <w:tc>
          <w:tcPr>
            <w:tcW w:w="1134" w:type="dxa"/>
          </w:tcPr>
          <w:p w14:paraId="2A50483F"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7461EF8D" w14:textId="77777777" w:rsidTr="00FB12C4">
        <w:tc>
          <w:tcPr>
            <w:tcW w:w="2802" w:type="dxa"/>
          </w:tcPr>
          <w:p w14:paraId="74631E49" w14:textId="4A62303D"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i/>
                <w:sz w:val="24"/>
                <w:szCs w:val="24"/>
              </w:rPr>
              <w:lastRenderedPageBreak/>
              <w:t>KRAS</w:t>
            </w:r>
            <w:r w:rsidRPr="006F45AF">
              <w:rPr>
                <w:rFonts w:ascii="Book Antiqua" w:hAnsi="Book Antiqua" w:cs="Times New Roman"/>
                <w:bCs/>
                <w:sz w:val="24"/>
                <w:szCs w:val="24"/>
              </w:rPr>
              <w:t xml:space="preserve"> wild type</w:t>
            </w:r>
          </w:p>
        </w:tc>
        <w:tc>
          <w:tcPr>
            <w:tcW w:w="1842" w:type="dxa"/>
          </w:tcPr>
          <w:p w14:paraId="198DDA8C"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48(12.6)</w:t>
            </w:r>
          </w:p>
        </w:tc>
        <w:tc>
          <w:tcPr>
            <w:tcW w:w="1843" w:type="dxa"/>
          </w:tcPr>
          <w:p w14:paraId="7205E248"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7(21.2)</w:t>
            </w:r>
          </w:p>
        </w:tc>
        <w:tc>
          <w:tcPr>
            <w:tcW w:w="1134" w:type="dxa"/>
          </w:tcPr>
          <w:p w14:paraId="66C6D18D"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0384185B" w14:textId="77777777" w:rsidTr="00FB12C4">
        <w:tc>
          <w:tcPr>
            <w:tcW w:w="2802" w:type="dxa"/>
          </w:tcPr>
          <w:p w14:paraId="6C2FF28D" w14:textId="33E18035"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Missing</w:t>
            </w:r>
          </w:p>
        </w:tc>
        <w:tc>
          <w:tcPr>
            <w:tcW w:w="1842" w:type="dxa"/>
          </w:tcPr>
          <w:p w14:paraId="0678EE82"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70(51.9)</w:t>
            </w:r>
          </w:p>
        </w:tc>
        <w:tc>
          <w:tcPr>
            <w:tcW w:w="1843" w:type="dxa"/>
          </w:tcPr>
          <w:p w14:paraId="68629843"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18(54.5)</w:t>
            </w:r>
          </w:p>
        </w:tc>
        <w:tc>
          <w:tcPr>
            <w:tcW w:w="1134" w:type="dxa"/>
          </w:tcPr>
          <w:p w14:paraId="29783488"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4AF784D4" w14:textId="77777777" w:rsidTr="00FB12C4">
        <w:tc>
          <w:tcPr>
            <w:tcW w:w="2802" w:type="dxa"/>
          </w:tcPr>
          <w:p w14:paraId="7DA71174"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Targeted therapy,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0D558A67" w14:textId="77777777" w:rsidR="00FB12C4" w:rsidRPr="006F45AF" w:rsidRDefault="00FB12C4" w:rsidP="006F45AF">
            <w:pPr>
              <w:spacing w:line="360" w:lineRule="auto"/>
              <w:rPr>
                <w:rFonts w:ascii="Book Antiqua" w:hAnsi="Book Antiqua" w:cs="Times New Roman"/>
                <w:bCs/>
                <w:sz w:val="24"/>
                <w:szCs w:val="24"/>
              </w:rPr>
            </w:pPr>
          </w:p>
        </w:tc>
        <w:tc>
          <w:tcPr>
            <w:tcW w:w="1843" w:type="dxa"/>
          </w:tcPr>
          <w:p w14:paraId="25AB3D41" w14:textId="77777777" w:rsidR="00FB12C4" w:rsidRPr="006F45AF" w:rsidRDefault="00FB12C4" w:rsidP="006F45AF">
            <w:pPr>
              <w:spacing w:line="360" w:lineRule="auto"/>
              <w:rPr>
                <w:rFonts w:ascii="Book Antiqua" w:hAnsi="Book Antiqua" w:cs="Times New Roman"/>
                <w:bCs/>
                <w:sz w:val="24"/>
                <w:szCs w:val="24"/>
              </w:rPr>
            </w:pPr>
          </w:p>
        </w:tc>
        <w:tc>
          <w:tcPr>
            <w:tcW w:w="1134" w:type="dxa"/>
          </w:tcPr>
          <w:p w14:paraId="3559A40E"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0280990A" w14:textId="77777777" w:rsidTr="00FB12C4">
        <w:tc>
          <w:tcPr>
            <w:tcW w:w="2802" w:type="dxa"/>
          </w:tcPr>
          <w:p w14:paraId="14AF8765"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Bevacizumab treated</w:t>
            </w:r>
          </w:p>
        </w:tc>
        <w:tc>
          <w:tcPr>
            <w:tcW w:w="1842" w:type="dxa"/>
          </w:tcPr>
          <w:p w14:paraId="2CE9E105"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27(14.8)</w:t>
            </w:r>
          </w:p>
        </w:tc>
        <w:tc>
          <w:tcPr>
            <w:tcW w:w="1843" w:type="dxa"/>
          </w:tcPr>
          <w:p w14:paraId="236A408E"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2(6.1)</w:t>
            </w:r>
          </w:p>
        </w:tc>
        <w:tc>
          <w:tcPr>
            <w:tcW w:w="1134" w:type="dxa"/>
          </w:tcPr>
          <w:p w14:paraId="3E3B42D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0.210</w:t>
            </w:r>
          </w:p>
        </w:tc>
      </w:tr>
      <w:tr w:rsidR="00FB12C4" w:rsidRPr="006F45AF" w14:paraId="0DC7D94F" w14:textId="77777777" w:rsidTr="00FB12C4">
        <w:tc>
          <w:tcPr>
            <w:tcW w:w="2802" w:type="dxa"/>
          </w:tcPr>
          <w:p w14:paraId="1A7BC111" w14:textId="77777777" w:rsidR="00FB12C4" w:rsidRPr="006F45AF" w:rsidRDefault="00FB12C4" w:rsidP="006F45AF">
            <w:pPr>
              <w:spacing w:line="360" w:lineRule="auto"/>
              <w:ind w:firstLineChars="100" w:firstLine="240"/>
              <w:rPr>
                <w:rFonts w:ascii="Book Antiqua" w:hAnsi="Book Antiqua" w:cs="Times New Roman"/>
                <w:bCs/>
                <w:sz w:val="24"/>
                <w:szCs w:val="24"/>
              </w:rPr>
            </w:pPr>
            <w:proofErr w:type="spellStart"/>
            <w:r w:rsidRPr="006F45AF">
              <w:rPr>
                <w:rFonts w:ascii="Book Antiqua" w:hAnsi="Book Antiqua" w:cs="Times New Roman"/>
                <w:bCs/>
                <w:sz w:val="24"/>
                <w:szCs w:val="24"/>
              </w:rPr>
              <w:t>Cetuximab</w:t>
            </w:r>
            <w:proofErr w:type="spellEnd"/>
            <w:r w:rsidRPr="006F45AF">
              <w:rPr>
                <w:rFonts w:ascii="Book Antiqua" w:hAnsi="Book Antiqua" w:cs="Times New Roman"/>
                <w:bCs/>
                <w:sz w:val="24"/>
                <w:szCs w:val="24"/>
              </w:rPr>
              <w:t xml:space="preserve"> treated</w:t>
            </w:r>
          </w:p>
        </w:tc>
        <w:tc>
          <w:tcPr>
            <w:tcW w:w="1842" w:type="dxa"/>
          </w:tcPr>
          <w:p w14:paraId="18AA7801"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13(9.6)</w:t>
            </w:r>
          </w:p>
        </w:tc>
        <w:tc>
          <w:tcPr>
            <w:tcW w:w="1843" w:type="dxa"/>
          </w:tcPr>
          <w:p w14:paraId="5ECA8C23"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3(9.1)</w:t>
            </w:r>
          </w:p>
        </w:tc>
        <w:tc>
          <w:tcPr>
            <w:tcW w:w="1134" w:type="dxa"/>
          </w:tcPr>
          <w:p w14:paraId="1B6F0963"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5EAAF50D" w14:textId="77777777" w:rsidTr="00FB12C4">
        <w:tc>
          <w:tcPr>
            <w:tcW w:w="2802" w:type="dxa"/>
          </w:tcPr>
          <w:p w14:paraId="46E863F8"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Other local treatment, </w:t>
            </w:r>
            <w:proofErr w:type="gramStart"/>
            <w:r w:rsidRPr="006F45AF">
              <w:rPr>
                <w:rFonts w:ascii="Book Antiqua" w:hAnsi="Book Antiqua" w:cs="Times New Roman"/>
                <w:bCs/>
                <w:sz w:val="24"/>
                <w:szCs w:val="24"/>
              </w:rPr>
              <w:t>N(</w:t>
            </w:r>
            <w:proofErr w:type="gramEnd"/>
            <w:r w:rsidRPr="006F45AF">
              <w:rPr>
                <w:rFonts w:ascii="Book Antiqua" w:hAnsi="Book Antiqua" w:cs="Times New Roman"/>
                <w:bCs/>
                <w:sz w:val="24"/>
                <w:szCs w:val="24"/>
              </w:rPr>
              <w:t>%)</w:t>
            </w:r>
          </w:p>
        </w:tc>
        <w:tc>
          <w:tcPr>
            <w:tcW w:w="1842" w:type="dxa"/>
          </w:tcPr>
          <w:p w14:paraId="5C500ABE"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31(23)</w:t>
            </w:r>
          </w:p>
        </w:tc>
        <w:tc>
          <w:tcPr>
            <w:tcW w:w="1843" w:type="dxa"/>
          </w:tcPr>
          <w:p w14:paraId="05B8F936"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4(12.1)</w:t>
            </w:r>
          </w:p>
        </w:tc>
        <w:tc>
          <w:tcPr>
            <w:tcW w:w="1134" w:type="dxa"/>
          </w:tcPr>
          <w:p w14:paraId="243D4C75"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0.169</w:t>
            </w:r>
          </w:p>
        </w:tc>
      </w:tr>
      <w:tr w:rsidR="00FB12C4" w:rsidRPr="006F45AF" w14:paraId="3AB9A426" w14:textId="77777777" w:rsidTr="00FB12C4">
        <w:tc>
          <w:tcPr>
            <w:tcW w:w="2802" w:type="dxa"/>
          </w:tcPr>
          <w:p w14:paraId="5F87D7AD"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Repeated times of </w:t>
            </w:r>
            <w:proofErr w:type="gramStart"/>
            <w:r w:rsidRPr="006F45AF">
              <w:rPr>
                <w:rFonts w:ascii="Book Antiqua" w:hAnsi="Book Antiqua" w:cs="Times New Roman"/>
                <w:sz w:val="24"/>
                <w:szCs w:val="24"/>
              </w:rPr>
              <w:t>HAIC</w:t>
            </w:r>
            <w:r w:rsidRPr="006F45AF">
              <w:rPr>
                <w:rFonts w:ascii="Book Antiqua" w:hAnsi="Book Antiqua" w:cs="Times New Roman"/>
                <w:bCs/>
                <w:sz w:val="24"/>
                <w:szCs w:val="24"/>
              </w:rPr>
              <w:t xml:space="preserve"> ,</w:t>
            </w:r>
            <w:proofErr w:type="gramEnd"/>
            <w:r w:rsidRPr="006F45AF">
              <w:rPr>
                <w:rFonts w:ascii="Book Antiqua" w:hAnsi="Book Antiqua" w:cs="Times New Roman"/>
                <w:bCs/>
                <w:sz w:val="24"/>
                <w:szCs w:val="24"/>
              </w:rPr>
              <w:t xml:space="preserve"> N(%)</w:t>
            </w:r>
          </w:p>
        </w:tc>
        <w:tc>
          <w:tcPr>
            <w:tcW w:w="1842" w:type="dxa"/>
          </w:tcPr>
          <w:p w14:paraId="7969ED86" w14:textId="77777777" w:rsidR="00FB12C4" w:rsidRPr="006F45AF" w:rsidRDefault="00FB12C4" w:rsidP="006F45AF">
            <w:pPr>
              <w:spacing w:line="360" w:lineRule="auto"/>
              <w:rPr>
                <w:rFonts w:ascii="Book Antiqua" w:hAnsi="Book Antiqua" w:cs="Times New Roman"/>
                <w:bCs/>
                <w:sz w:val="24"/>
                <w:szCs w:val="24"/>
              </w:rPr>
            </w:pPr>
          </w:p>
        </w:tc>
        <w:tc>
          <w:tcPr>
            <w:tcW w:w="1843" w:type="dxa"/>
          </w:tcPr>
          <w:p w14:paraId="6FCA1A2C" w14:textId="77777777" w:rsidR="00FB12C4" w:rsidRPr="006F45AF" w:rsidRDefault="00FB12C4" w:rsidP="006F45AF">
            <w:pPr>
              <w:spacing w:line="360" w:lineRule="auto"/>
              <w:rPr>
                <w:rFonts w:ascii="Book Antiqua" w:hAnsi="Book Antiqua" w:cs="Times New Roman"/>
                <w:bCs/>
                <w:sz w:val="24"/>
                <w:szCs w:val="24"/>
              </w:rPr>
            </w:pPr>
          </w:p>
        </w:tc>
        <w:tc>
          <w:tcPr>
            <w:tcW w:w="1134" w:type="dxa"/>
          </w:tcPr>
          <w:p w14:paraId="375B0AC9"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0.554</w:t>
            </w:r>
          </w:p>
        </w:tc>
      </w:tr>
      <w:tr w:rsidR="00FB12C4" w:rsidRPr="006F45AF" w14:paraId="2640B4F8" w14:textId="77777777" w:rsidTr="00FB12C4">
        <w:tc>
          <w:tcPr>
            <w:tcW w:w="2802" w:type="dxa"/>
          </w:tcPr>
          <w:p w14:paraId="7EDB2B8E"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2</w:t>
            </w:r>
          </w:p>
        </w:tc>
        <w:tc>
          <w:tcPr>
            <w:tcW w:w="1842" w:type="dxa"/>
          </w:tcPr>
          <w:p w14:paraId="3922DA0D"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29(21.5)</w:t>
            </w:r>
          </w:p>
        </w:tc>
        <w:tc>
          <w:tcPr>
            <w:tcW w:w="1843" w:type="dxa"/>
          </w:tcPr>
          <w:p w14:paraId="0913FB1E"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10(30.3)</w:t>
            </w:r>
          </w:p>
        </w:tc>
        <w:tc>
          <w:tcPr>
            <w:tcW w:w="1134" w:type="dxa"/>
          </w:tcPr>
          <w:p w14:paraId="5E9571EF"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1F516CC2" w14:textId="77777777" w:rsidTr="00FB12C4">
        <w:tc>
          <w:tcPr>
            <w:tcW w:w="2802" w:type="dxa"/>
          </w:tcPr>
          <w:p w14:paraId="1B6B4B17"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3-4</w:t>
            </w:r>
          </w:p>
        </w:tc>
        <w:tc>
          <w:tcPr>
            <w:tcW w:w="1842" w:type="dxa"/>
          </w:tcPr>
          <w:p w14:paraId="7E2C5F48"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43(21.9)</w:t>
            </w:r>
          </w:p>
        </w:tc>
        <w:tc>
          <w:tcPr>
            <w:tcW w:w="1843" w:type="dxa"/>
          </w:tcPr>
          <w:p w14:paraId="07505AA0"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10(30.3)</w:t>
            </w:r>
          </w:p>
        </w:tc>
        <w:tc>
          <w:tcPr>
            <w:tcW w:w="1134" w:type="dxa"/>
          </w:tcPr>
          <w:p w14:paraId="30B15D34" w14:textId="77777777" w:rsidR="00FB12C4" w:rsidRPr="006F45AF" w:rsidRDefault="00FB12C4" w:rsidP="006F45AF">
            <w:pPr>
              <w:spacing w:line="360" w:lineRule="auto"/>
              <w:rPr>
                <w:rFonts w:ascii="Book Antiqua" w:hAnsi="Book Antiqua" w:cs="Times New Roman"/>
                <w:bCs/>
                <w:sz w:val="24"/>
                <w:szCs w:val="24"/>
              </w:rPr>
            </w:pPr>
          </w:p>
        </w:tc>
      </w:tr>
      <w:tr w:rsidR="00FB12C4" w:rsidRPr="006F45AF" w14:paraId="0B3F5937" w14:textId="77777777" w:rsidTr="00FB12C4">
        <w:tc>
          <w:tcPr>
            <w:tcW w:w="2802" w:type="dxa"/>
          </w:tcPr>
          <w:p w14:paraId="11C6124A"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&gt;6</w:t>
            </w:r>
          </w:p>
        </w:tc>
        <w:tc>
          <w:tcPr>
            <w:tcW w:w="1842" w:type="dxa"/>
          </w:tcPr>
          <w:p w14:paraId="76B8631E"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63(46.7)</w:t>
            </w:r>
          </w:p>
        </w:tc>
        <w:tc>
          <w:tcPr>
            <w:tcW w:w="1843" w:type="dxa"/>
          </w:tcPr>
          <w:p w14:paraId="1ABF659E"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13(39.4)</w:t>
            </w:r>
          </w:p>
        </w:tc>
        <w:tc>
          <w:tcPr>
            <w:tcW w:w="1134" w:type="dxa"/>
          </w:tcPr>
          <w:p w14:paraId="3BAA31A5" w14:textId="77777777" w:rsidR="00FB12C4" w:rsidRPr="006F45AF" w:rsidRDefault="00FB12C4" w:rsidP="006F45AF">
            <w:pPr>
              <w:spacing w:line="360" w:lineRule="auto"/>
              <w:rPr>
                <w:rFonts w:ascii="Book Antiqua" w:hAnsi="Book Antiqua" w:cs="Times New Roman"/>
                <w:bCs/>
                <w:sz w:val="24"/>
                <w:szCs w:val="24"/>
              </w:rPr>
            </w:pPr>
          </w:p>
        </w:tc>
      </w:tr>
      <w:bookmarkEnd w:id="41"/>
      <w:bookmarkEnd w:id="42"/>
      <w:bookmarkEnd w:id="43"/>
      <w:bookmarkEnd w:id="44"/>
    </w:tbl>
    <w:p w14:paraId="184E5765" w14:textId="77777777" w:rsidR="00FB12C4" w:rsidRPr="006F45AF" w:rsidRDefault="00FB12C4" w:rsidP="006F45AF">
      <w:pPr>
        <w:widowControl/>
        <w:spacing w:line="360" w:lineRule="auto"/>
        <w:rPr>
          <w:rFonts w:ascii="Book Antiqua" w:hAnsi="Book Antiqua" w:cs="Times New Roman"/>
          <w:sz w:val="24"/>
          <w:szCs w:val="24"/>
        </w:rPr>
      </w:pPr>
    </w:p>
    <w:p w14:paraId="225CE27F" w14:textId="77777777" w:rsidR="00A62260" w:rsidRPr="006F45AF" w:rsidRDefault="00A62260" w:rsidP="006F45AF">
      <w:pPr>
        <w:widowControl/>
        <w:spacing w:line="360" w:lineRule="auto"/>
        <w:rPr>
          <w:rFonts w:ascii="Book Antiqua" w:hAnsi="Book Antiqua" w:cs="Times New Roman"/>
          <w:sz w:val="24"/>
          <w:szCs w:val="24"/>
        </w:rPr>
      </w:pPr>
    </w:p>
    <w:p w14:paraId="6069E0ED" w14:textId="77777777" w:rsidR="00A62260" w:rsidRPr="006F45AF" w:rsidRDefault="00A62260" w:rsidP="006F45AF">
      <w:pPr>
        <w:widowControl/>
        <w:spacing w:line="360" w:lineRule="auto"/>
        <w:rPr>
          <w:rFonts w:ascii="Book Antiqua" w:hAnsi="Book Antiqua" w:cs="Times New Roman"/>
          <w:sz w:val="24"/>
          <w:szCs w:val="24"/>
        </w:rPr>
      </w:pPr>
    </w:p>
    <w:p w14:paraId="58E6C62D" w14:textId="77777777" w:rsidR="00A62260" w:rsidRPr="006F45AF" w:rsidRDefault="00A62260" w:rsidP="006F45AF">
      <w:pPr>
        <w:widowControl/>
        <w:spacing w:line="360" w:lineRule="auto"/>
        <w:rPr>
          <w:rFonts w:ascii="Book Antiqua" w:hAnsi="Book Antiqua" w:cs="Times New Roman"/>
          <w:sz w:val="24"/>
          <w:szCs w:val="24"/>
        </w:rPr>
      </w:pPr>
    </w:p>
    <w:p w14:paraId="284DA3A3" w14:textId="77777777" w:rsidR="00A62260" w:rsidRPr="006F45AF" w:rsidRDefault="00A62260" w:rsidP="006F45AF">
      <w:pPr>
        <w:widowControl/>
        <w:spacing w:line="360" w:lineRule="auto"/>
        <w:rPr>
          <w:rFonts w:ascii="Book Antiqua" w:hAnsi="Book Antiqua" w:cs="Times New Roman"/>
          <w:sz w:val="24"/>
          <w:szCs w:val="24"/>
        </w:rPr>
      </w:pPr>
    </w:p>
    <w:p w14:paraId="458B5E49" w14:textId="77777777" w:rsidR="00A62260" w:rsidRPr="006F45AF" w:rsidRDefault="00A62260" w:rsidP="006F45AF">
      <w:pPr>
        <w:widowControl/>
        <w:spacing w:line="360" w:lineRule="auto"/>
        <w:rPr>
          <w:rFonts w:ascii="Book Antiqua" w:hAnsi="Book Antiqua" w:cs="Times New Roman"/>
          <w:sz w:val="24"/>
          <w:szCs w:val="24"/>
        </w:rPr>
      </w:pPr>
    </w:p>
    <w:p w14:paraId="0EACE798" w14:textId="77777777" w:rsidR="00A62260" w:rsidRPr="006F45AF" w:rsidRDefault="00A62260" w:rsidP="006F45AF">
      <w:pPr>
        <w:widowControl/>
        <w:spacing w:line="360" w:lineRule="auto"/>
        <w:rPr>
          <w:rFonts w:ascii="Book Antiqua" w:hAnsi="Book Antiqua" w:cs="Times New Roman"/>
          <w:sz w:val="24"/>
          <w:szCs w:val="24"/>
        </w:rPr>
      </w:pPr>
    </w:p>
    <w:p w14:paraId="1A3D7A3A" w14:textId="77777777" w:rsidR="00A62260" w:rsidRPr="006F45AF" w:rsidRDefault="00A62260" w:rsidP="006F45AF">
      <w:pPr>
        <w:widowControl/>
        <w:spacing w:line="360" w:lineRule="auto"/>
        <w:rPr>
          <w:rFonts w:ascii="Book Antiqua" w:hAnsi="Book Antiqua" w:cs="Times New Roman"/>
          <w:sz w:val="24"/>
          <w:szCs w:val="24"/>
        </w:rPr>
      </w:pPr>
    </w:p>
    <w:p w14:paraId="4386CBE7" w14:textId="77777777" w:rsidR="00A62260" w:rsidRPr="006F45AF" w:rsidRDefault="00A62260" w:rsidP="006F45AF">
      <w:pPr>
        <w:widowControl/>
        <w:spacing w:line="360" w:lineRule="auto"/>
        <w:rPr>
          <w:rFonts w:ascii="Book Antiqua" w:hAnsi="Book Antiqua" w:cs="Times New Roman"/>
          <w:sz w:val="24"/>
          <w:szCs w:val="24"/>
        </w:rPr>
      </w:pPr>
    </w:p>
    <w:p w14:paraId="254925AD" w14:textId="77777777" w:rsidR="00A62260" w:rsidRPr="006F45AF" w:rsidRDefault="00A62260" w:rsidP="006F45AF">
      <w:pPr>
        <w:widowControl/>
        <w:spacing w:line="360" w:lineRule="auto"/>
        <w:rPr>
          <w:rFonts w:ascii="Book Antiqua" w:hAnsi="Book Antiqua" w:cs="Times New Roman"/>
          <w:sz w:val="24"/>
          <w:szCs w:val="24"/>
        </w:rPr>
      </w:pPr>
    </w:p>
    <w:p w14:paraId="02371FA4" w14:textId="77777777" w:rsidR="00A62260" w:rsidRPr="006F45AF" w:rsidRDefault="00A62260" w:rsidP="006F45AF">
      <w:pPr>
        <w:widowControl/>
        <w:spacing w:line="360" w:lineRule="auto"/>
        <w:rPr>
          <w:rFonts w:ascii="Book Antiqua" w:hAnsi="Book Antiqua" w:cs="Times New Roman"/>
          <w:sz w:val="24"/>
          <w:szCs w:val="24"/>
        </w:rPr>
      </w:pPr>
    </w:p>
    <w:p w14:paraId="17C57620" w14:textId="77777777" w:rsidR="00A62260" w:rsidRPr="006F45AF" w:rsidRDefault="00A62260" w:rsidP="006F45AF">
      <w:pPr>
        <w:widowControl/>
        <w:spacing w:line="360" w:lineRule="auto"/>
        <w:rPr>
          <w:rFonts w:ascii="Book Antiqua" w:hAnsi="Book Antiqua" w:cs="Times New Roman"/>
          <w:sz w:val="24"/>
          <w:szCs w:val="24"/>
        </w:rPr>
      </w:pPr>
    </w:p>
    <w:p w14:paraId="0D516F2A" w14:textId="77777777" w:rsidR="00A62260" w:rsidRPr="006F45AF" w:rsidRDefault="00A62260" w:rsidP="006F45AF">
      <w:pPr>
        <w:widowControl/>
        <w:spacing w:line="360" w:lineRule="auto"/>
        <w:rPr>
          <w:rFonts w:ascii="Book Antiqua" w:hAnsi="Book Antiqua" w:cs="Times New Roman"/>
          <w:sz w:val="24"/>
          <w:szCs w:val="24"/>
        </w:rPr>
      </w:pPr>
    </w:p>
    <w:p w14:paraId="55568398" w14:textId="4B36993E" w:rsidR="00A62260" w:rsidRPr="006F45AF" w:rsidRDefault="00A62260"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HAIC: Hepatic artery infusion chemotherapy.</w:t>
      </w:r>
    </w:p>
    <w:p w14:paraId="107B6AF4" w14:textId="73033B21" w:rsidR="00FB12C4" w:rsidRPr="006F45AF" w:rsidRDefault="00A62260"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 xml:space="preserve"> </w:t>
      </w:r>
      <w:r w:rsidR="00FB12C4" w:rsidRPr="006F45AF">
        <w:rPr>
          <w:rFonts w:ascii="Book Antiqua" w:hAnsi="Book Antiqua" w:cs="Times New Roman"/>
          <w:sz w:val="24"/>
          <w:szCs w:val="24"/>
        </w:rPr>
        <w:br w:type="page"/>
      </w:r>
    </w:p>
    <w:p w14:paraId="69C2BB06" w14:textId="77777777"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lastRenderedPageBreak/>
        <w:t>Table 2 Analyses of survival outcomes by primary tumor location</w:t>
      </w:r>
    </w:p>
    <w:tbl>
      <w:tblPr>
        <w:tblStyle w:val="a7"/>
        <w:tblW w:w="11604" w:type="dxa"/>
        <w:tblInd w:w="-143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55"/>
        <w:gridCol w:w="993"/>
        <w:gridCol w:w="1134"/>
        <w:gridCol w:w="1134"/>
        <w:gridCol w:w="1276"/>
        <w:gridCol w:w="709"/>
        <w:gridCol w:w="992"/>
        <w:gridCol w:w="992"/>
        <w:gridCol w:w="1134"/>
        <w:gridCol w:w="1276"/>
        <w:gridCol w:w="709"/>
      </w:tblGrid>
      <w:tr w:rsidR="00FB12C4" w:rsidRPr="006F45AF" w14:paraId="430BA90C" w14:textId="77777777" w:rsidTr="00FB12C4">
        <w:trPr>
          <w:trHeight w:val="354"/>
        </w:trPr>
        <w:tc>
          <w:tcPr>
            <w:tcW w:w="1255" w:type="dxa"/>
            <w:vMerge w:val="restart"/>
            <w:tcBorders>
              <w:top w:val="single" w:sz="4" w:space="0" w:color="auto"/>
              <w:bottom w:val="single" w:sz="4" w:space="0" w:color="auto"/>
            </w:tcBorders>
          </w:tcPr>
          <w:p w14:paraId="6E8DD1B5" w14:textId="77777777" w:rsidR="00FB12C4" w:rsidRPr="006F45AF" w:rsidRDefault="00FB12C4" w:rsidP="006F45AF">
            <w:pPr>
              <w:widowControl/>
              <w:spacing w:line="360" w:lineRule="auto"/>
              <w:rPr>
                <w:rFonts w:ascii="Book Antiqua" w:hAnsi="Book Antiqua" w:cs="Times New Roman"/>
                <w:b/>
                <w:sz w:val="24"/>
                <w:szCs w:val="24"/>
              </w:rPr>
            </w:pPr>
            <w:bookmarkStart w:id="48" w:name="OLE_LINK18"/>
            <w:bookmarkStart w:id="49" w:name="OLE_LINK19"/>
            <w:r w:rsidRPr="006F45AF">
              <w:rPr>
                <w:rFonts w:ascii="Book Antiqua" w:hAnsi="Book Antiqua" w:cs="Times New Roman"/>
                <w:b/>
                <w:sz w:val="24"/>
                <w:szCs w:val="24"/>
              </w:rPr>
              <w:t>Subgroup</w:t>
            </w:r>
          </w:p>
        </w:tc>
        <w:tc>
          <w:tcPr>
            <w:tcW w:w="993" w:type="dxa"/>
            <w:vMerge w:val="restart"/>
            <w:tcBorders>
              <w:top w:val="single" w:sz="4" w:space="0" w:color="auto"/>
              <w:bottom w:val="single" w:sz="4" w:space="0" w:color="auto"/>
            </w:tcBorders>
          </w:tcPr>
          <w:p w14:paraId="51B3089C" w14:textId="78A9AD09" w:rsidR="00FB12C4" w:rsidRPr="006F45AF" w:rsidRDefault="00A62260"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OS events No</w:t>
            </w:r>
            <w:proofErr w:type="gramStart"/>
            <w:r w:rsidRPr="006F45AF">
              <w:rPr>
                <w:rFonts w:ascii="Book Antiqua" w:hAnsi="Book Antiqua" w:cs="Times New Roman"/>
                <w:b/>
                <w:sz w:val="24"/>
                <w:szCs w:val="24"/>
              </w:rPr>
              <w:t>.</w:t>
            </w:r>
            <w:r w:rsidR="00FB12C4" w:rsidRPr="006F45AF">
              <w:rPr>
                <w:rFonts w:ascii="Book Antiqua" w:hAnsi="Book Antiqua" w:cs="Times New Roman"/>
                <w:b/>
                <w:sz w:val="24"/>
                <w:szCs w:val="24"/>
              </w:rPr>
              <w:t>(</w:t>
            </w:r>
            <w:proofErr w:type="gramEnd"/>
            <w:r w:rsidR="00FB12C4" w:rsidRPr="006F45AF">
              <w:rPr>
                <w:rFonts w:ascii="Book Antiqua" w:hAnsi="Book Antiqua" w:cs="Times New Roman"/>
                <w:b/>
                <w:sz w:val="24"/>
                <w:szCs w:val="24"/>
              </w:rPr>
              <w:t>%)</w:t>
            </w:r>
          </w:p>
        </w:tc>
        <w:tc>
          <w:tcPr>
            <w:tcW w:w="2268" w:type="dxa"/>
            <w:gridSpan w:val="2"/>
            <w:tcBorders>
              <w:top w:val="single" w:sz="4" w:space="0" w:color="auto"/>
              <w:bottom w:val="single" w:sz="4" w:space="0" w:color="auto"/>
            </w:tcBorders>
          </w:tcPr>
          <w:p w14:paraId="5C5E2C40" w14:textId="3960E642"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 xml:space="preserve">Median OS, </w:t>
            </w:r>
            <w:proofErr w:type="spellStart"/>
            <w:r w:rsidRPr="006F45AF">
              <w:rPr>
                <w:rFonts w:ascii="Book Antiqua" w:hAnsi="Book Antiqua" w:cs="Times New Roman"/>
                <w:b/>
                <w:sz w:val="24"/>
                <w:szCs w:val="24"/>
              </w:rPr>
              <w:t>mo</w:t>
            </w:r>
            <w:proofErr w:type="spellEnd"/>
            <w:r w:rsidRPr="006F45AF">
              <w:rPr>
                <w:rFonts w:ascii="Book Antiqua" w:hAnsi="Book Antiqua" w:cs="Times New Roman"/>
                <w:b/>
                <w:sz w:val="24"/>
                <w:szCs w:val="24"/>
              </w:rPr>
              <w:t xml:space="preserve"> (95% CI)</w:t>
            </w:r>
          </w:p>
        </w:tc>
        <w:tc>
          <w:tcPr>
            <w:tcW w:w="1276" w:type="dxa"/>
            <w:vMerge w:val="restart"/>
            <w:tcBorders>
              <w:top w:val="single" w:sz="4" w:space="0" w:color="auto"/>
              <w:bottom w:val="single" w:sz="4" w:space="0" w:color="auto"/>
            </w:tcBorders>
            <w:vAlign w:val="center"/>
          </w:tcPr>
          <w:p w14:paraId="23D47C74" w14:textId="03E95C65" w:rsidR="00FB12C4" w:rsidRPr="006F45AF" w:rsidRDefault="00A62260"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HR (95%</w:t>
            </w:r>
            <w:r w:rsidR="00FB12C4" w:rsidRPr="006F45AF">
              <w:rPr>
                <w:rFonts w:ascii="Book Antiqua" w:hAnsi="Book Antiqua" w:cs="Times New Roman"/>
                <w:b/>
                <w:sz w:val="24"/>
                <w:szCs w:val="24"/>
              </w:rPr>
              <w:t>CI)</w:t>
            </w:r>
          </w:p>
        </w:tc>
        <w:tc>
          <w:tcPr>
            <w:tcW w:w="709" w:type="dxa"/>
            <w:vMerge w:val="restart"/>
            <w:tcBorders>
              <w:top w:val="single" w:sz="4" w:space="0" w:color="auto"/>
              <w:bottom w:val="single" w:sz="4" w:space="0" w:color="auto"/>
            </w:tcBorders>
            <w:vAlign w:val="center"/>
          </w:tcPr>
          <w:p w14:paraId="29B72284" w14:textId="1422086B" w:rsidR="00FB12C4" w:rsidRPr="006F45AF" w:rsidRDefault="00A62260" w:rsidP="006F45AF">
            <w:pPr>
              <w:widowControl/>
              <w:spacing w:line="360" w:lineRule="auto"/>
              <w:rPr>
                <w:rFonts w:ascii="Book Antiqua" w:hAnsi="Book Antiqua" w:cs="Times New Roman"/>
                <w:b/>
                <w:i/>
                <w:sz w:val="24"/>
                <w:szCs w:val="24"/>
              </w:rPr>
            </w:pPr>
            <w:r w:rsidRPr="006F45AF">
              <w:rPr>
                <w:rFonts w:ascii="Book Antiqua" w:hAnsi="Book Antiqua" w:cs="Times New Roman"/>
                <w:b/>
                <w:i/>
                <w:sz w:val="24"/>
                <w:szCs w:val="24"/>
              </w:rPr>
              <w:t>P</w:t>
            </w:r>
            <w:r w:rsidR="00FB12C4" w:rsidRPr="006F45AF">
              <w:rPr>
                <w:rFonts w:ascii="Book Antiqua" w:hAnsi="Book Antiqua" w:cs="Times New Roman"/>
                <w:b/>
                <w:sz w:val="24"/>
                <w:szCs w:val="24"/>
              </w:rPr>
              <w:t>-value</w:t>
            </w:r>
          </w:p>
        </w:tc>
        <w:tc>
          <w:tcPr>
            <w:tcW w:w="992" w:type="dxa"/>
            <w:vMerge w:val="restart"/>
            <w:tcBorders>
              <w:top w:val="single" w:sz="4" w:space="0" w:color="auto"/>
              <w:bottom w:val="single" w:sz="4" w:space="0" w:color="auto"/>
            </w:tcBorders>
          </w:tcPr>
          <w:p w14:paraId="71B3FA84" w14:textId="77777777"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PFS events No</w:t>
            </w:r>
            <w:proofErr w:type="gramStart"/>
            <w:r w:rsidRPr="006F45AF">
              <w:rPr>
                <w:rFonts w:ascii="Book Antiqua" w:hAnsi="Book Antiqua" w:cs="Times New Roman"/>
                <w:b/>
                <w:sz w:val="24"/>
                <w:szCs w:val="24"/>
              </w:rPr>
              <w:t>.(</w:t>
            </w:r>
            <w:proofErr w:type="gramEnd"/>
            <w:r w:rsidRPr="006F45AF">
              <w:rPr>
                <w:rFonts w:ascii="Book Antiqua" w:hAnsi="Book Antiqua" w:cs="Times New Roman"/>
                <w:b/>
                <w:sz w:val="24"/>
                <w:szCs w:val="24"/>
              </w:rPr>
              <w:t>%)</w:t>
            </w:r>
          </w:p>
        </w:tc>
        <w:tc>
          <w:tcPr>
            <w:tcW w:w="2126" w:type="dxa"/>
            <w:gridSpan w:val="2"/>
            <w:tcBorders>
              <w:top w:val="single" w:sz="4" w:space="0" w:color="auto"/>
              <w:bottom w:val="single" w:sz="4" w:space="0" w:color="auto"/>
            </w:tcBorders>
          </w:tcPr>
          <w:p w14:paraId="209E8E9E" w14:textId="20602D01"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 xml:space="preserve">Median PFS, </w:t>
            </w:r>
            <w:proofErr w:type="spellStart"/>
            <w:r w:rsidRPr="006F45AF">
              <w:rPr>
                <w:rFonts w:ascii="Book Antiqua" w:hAnsi="Book Antiqua" w:cs="Times New Roman"/>
                <w:b/>
                <w:sz w:val="24"/>
                <w:szCs w:val="24"/>
              </w:rPr>
              <w:t>mo</w:t>
            </w:r>
            <w:proofErr w:type="spellEnd"/>
            <w:r w:rsidRPr="006F45AF">
              <w:rPr>
                <w:rFonts w:ascii="Book Antiqua" w:hAnsi="Book Antiqua" w:cs="Times New Roman"/>
                <w:b/>
                <w:sz w:val="24"/>
                <w:szCs w:val="24"/>
              </w:rPr>
              <w:t xml:space="preserve"> (95% CI)</w:t>
            </w:r>
          </w:p>
        </w:tc>
        <w:tc>
          <w:tcPr>
            <w:tcW w:w="1276" w:type="dxa"/>
            <w:vMerge w:val="restart"/>
            <w:tcBorders>
              <w:top w:val="single" w:sz="4" w:space="0" w:color="auto"/>
              <w:bottom w:val="single" w:sz="4" w:space="0" w:color="auto"/>
            </w:tcBorders>
            <w:vAlign w:val="center"/>
          </w:tcPr>
          <w:p w14:paraId="7DD21631" w14:textId="389A7DBD"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HR(95%CI)</w:t>
            </w:r>
          </w:p>
        </w:tc>
        <w:tc>
          <w:tcPr>
            <w:tcW w:w="709" w:type="dxa"/>
            <w:vMerge w:val="restart"/>
            <w:tcBorders>
              <w:top w:val="single" w:sz="4" w:space="0" w:color="auto"/>
              <w:bottom w:val="single" w:sz="4" w:space="0" w:color="auto"/>
            </w:tcBorders>
            <w:vAlign w:val="center"/>
          </w:tcPr>
          <w:p w14:paraId="7FAA4AFC" w14:textId="58D319EE" w:rsidR="00FB12C4" w:rsidRPr="006F45AF" w:rsidRDefault="00A62260" w:rsidP="006F45AF">
            <w:pPr>
              <w:widowControl/>
              <w:spacing w:line="360" w:lineRule="auto"/>
              <w:rPr>
                <w:rFonts w:ascii="Book Antiqua" w:hAnsi="Book Antiqua" w:cs="Times New Roman"/>
                <w:b/>
                <w:i/>
                <w:sz w:val="24"/>
                <w:szCs w:val="24"/>
              </w:rPr>
            </w:pPr>
            <w:r w:rsidRPr="006F45AF">
              <w:rPr>
                <w:rFonts w:ascii="Book Antiqua" w:hAnsi="Book Antiqua" w:cs="Times New Roman"/>
                <w:b/>
                <w:i/>
                <w:sz w:val="24"/>
                <w:szCs w:val="24"/>
              </w:rPr>
              <w:t>P</w:t>
            </w:r>
            <w:r w:rsidR="00FB12C4" w:rsidRPr="006F45AF">
              <w:rPr>
                <w:rFonts w:ascii="Book Antiqua" w:hAnsi="Book Antiqua" w:cs="Times New Roman"/>
                <w:b/>
                <w:sz w:val="24"/>
                <w:szCs w:val="24"/>
              </w:rPr>
              <w:t>-value</w:t>
            </w:r>
          </w:p>
        </w:tc>
      </w:tr>
      <w:tr w:rsidR="00FB12C4" w:rsidRPr="006F45AF" w14:paraId="5BD2AD43" w14:textId="77777777" w:rsidTr="00FB12C4">
        <w:trPr>
          <w:trHeight w:val="320"/>
        </w:trPr>
        <w:tc>
          <w:tcPr>
            <w:tcW w:w="1255" w:type="dxa"/>
            <w:vMerge/>
            <w:tcBorders>
              <w:top w:val="single" w:sz="4" w:space="0" w:color="auto"/>
              <w:bottom w:val="single" w:sz="4" w:space="0" w:color="auto"/>
            </w:tcBorders>
          </w:tcPr>
          <w:p w14:paraId="316102CF" w14:textId="77777777" w:rsidR="00FB12C4" w:rsidRPr="006F45AF" w:rsidRDefault="00FB12C4" w:rsidP="006F45AF">
            <w:pPr>
              <w:widowControl/>
              <w:spacing w:line="360" w:lineRule="auto"/>
              <w:rPr>
                <w:rFonts w:ascii="Book Antiqua" w:hAnsi="Book Antiqua" w:cs="Times New Roman"/>
                <w:sz w:val="24"/>
                <w:szCs w:val="24"/>
              </w:rPr>
            </w:pPr>
          </w:p>
        </w:tc>
        <w:tc>
          <w:tcPr>
            <w:tcW w:w="993" w:type="dxa"/>
            <w:vMerge/>
            <w:tcBorders>
              <w:top w:val="single" w:sz="4" w:space="0" w:color="auto"/>
              <w:bottom w:val="single" w:sz="4" w:space="0" w:color="auto"/>
            </w:tcBorders>
          </w:tcPr>
          <w:p w14:paraId="71B583AE" w14:textId="77777777" w:rsidR="00FB12C4" w:rsidRPr="006F45AF" w:rsidRDefault="00FB12C4" w:rsidP="006F45AF">
            <w:pPr>
              <w:widowControl/>
              <w:spacing w:line="360" w:lineRule="auto"/>
              <w:rPr>
                <w:rFonts w:ascii="Book Antiqua" w:hAnsi="Book Antiqua" w:cs="Times New Roman"/>
                <w:sz w:val="24"/>
                <w:szCs w:val="24"/>
              </w:rPr>
            </w:pPr>
          </w:p>
        </w:tc>
        <w:tc>
          <w:tcPr>
            <w:tcW w:w="1134" w:type="dxa"/>
            <w:tcBorders>
              <w:top w:val="single" w:sz="4" w:space="0" w:color="auto"/>
              <w:bottom w:val="single" w:sz="4" w:space="0" w:color="auto"/>
            </w:tcBorders>
          </w:tcPr>
          <w:p w14:paraId="5B89AB29" w14:textId="77777777"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Right-sided</w:t>
            </w:r>
          </w:p>
        </w:tc>
        <w:tc>
          <w:tcPr>
            <w:tcW w:w="1134" w:type="dxa"/>
            <w:tcBorders>
              <w:top w:val="single" w:sz="4" w:space="0" w:color="auto"/>
              <w:bottom w:val="single" w:sz="4" w:space="0" w:color="auto"/>
            </w:tcBorders>
          </w:tcPr>
          <w:p w14:paraId="4B7834F6" w14:textId="77777777"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Left-sided</w:t>
            </w:r>
          </w:p>
        </w:tc>
        <w:tc>
          <w:tcPr>
            <w:tcW w:w="1276" w:type="dxa"/>
            <w:vMerge/>
            <w:tcBorders>
              <w:top w:val="single" w:sz="4" w:space="0" w:color="auto"/>
              <w:bottom w:val="single" w:sz="4" w:space="0" w:color="auto"/>
            </w:tcBorders>
          </w:tcPr>
          <w:p w14:paraId="5D949EE0" w14:textId="77777777" w:rsidR="00FB12C4" w:rsidRPr="006F45AF" w:rsidRDefault="00FB12C4" w:rsidP="006F45AF">
            <w:pPr>
              <w:widowControl/>
              <w:spacing w:line="360" w:lineRule="auto"/>
              <w:rPr>
                <w:rFonts w:ascii="Book Antiqua" w:hAnsi="Book Antiqua" w:cs="Times New Roman"/>
                <w:sz w:val="24"/>
                <w:szCs w:val="24"/>
              </w:rPr>
            </w:pPr>
          </w:p>
        </w:tc>
        <w:tc>
          <w:tcPr>
            <w:tcW w:w="709" w:type="dxa"/>
            <w:vMerge/>
            <w:tcBorders>
              <w:top w:val="single" w:sz="4" w:space="0" w:color="auto"/>
              <w:bottom w:val="single" w:sz="4" w:space="0" w:color="auto"/>
            </w:tcBorders>
          </w:tcPr>
          <w:p w14:paraId="299FEB97" w14:textId="77777777" w:rsidR="00FB12C4" w:rsidRPr="006F45AF" w:rsidRDefault="00FB12C4" w:rsidP="006F45AF">
            <w:pPr>
              <w:widowControl/>
              <w:spacing w:line="360" w:lineRule="auto"/>
              <w:rPr>
                <w:rFonts w:ascii="Book Antiqua" w:hAnsi="Book Antiqua" w:cs="Times New Roman"/>
                <w:sz w:val="24"/>
                <w:szCs w:val="24"/>
              </w:rPr>
            </w:pPr>
          </w:p>
        </w:tc>
        <w:tc>
          <w:tcPr>
            <w:tcW w:w="992" w:type="dxa"/>
            <w:vMerge/>
            <w:tcBorders>
              <w:top w:val="single" w:sz="4" w:space="0" w:color="auto"/>
              <w:bottom w:val="single" w:sz="4" w:space="0" w:color="auto"/>
            </w:tcBorders>
          </w:tcPr>
          <w:p w14:paraId="771DCF20" w14:textId="77777777" w:rsidR="00FB12C4" w:rsidRPr="006F45AF" w:rsidRDefault="00FB12C4" w:rsidP="006F45AF">
            <w:pPr>
              <w:widowControl/>
              <w:spacing w:line="360" w:lineRule="auto"/>
              <w:rPr>
                <w:rFonts w:ascii="Book Antiqua" w:hAnsi="Book Antiqua" w:cs="Times New Roman"/>
                <w:sz w:val="24"/>
                <w:szCs w:val="24"/>
              </w:rPr>
            </w:pPr>
          </w:p>
        </w:tc>
        <w:tc>
          <w:tcPr>
            <w:tcW w:w="992" w:type="dxa"/>
            <w:tcBorders>
              <w:top w:val="single" w:sz="4" w:space="0" w:color="auto"/>
              <w:bottom w:val="single" w:sz="4" w:space="0" w:color="auto"/>
            </w:tcBorders>
          </w:tcPr>
          <w:p w14:paraId="4DA00592" w14:textId="77777777"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Right-sided</w:t>
            </w:r>
          </w:p>
        </w:tc>
        <w:tc>
          <w:tcPr>
            <w:tcW w:w="1134" w:type="dxa"/>
            <w:tcBorders>
              <w:top w:val="single" w:sz="4" w:space="0" w:color="auto"/>
              <w:bottom w:val="single" w:sz="4" w:space="0" w:color="auto"/>
            </w:tcBorders>
          </w:tcPr>
          <w:p w14:paraId="0F029120" w14:textId="77777777" w:rsidR="00FB12C4" w:rsidRPr="006F45AF" w:rsidRDefault="00FB12C4" w:rsidP="006F45AF">
            <w:pPr>
              <w:widowControl/>
              <w:spacing w:line="360" w:lineRule="auto"/>
              <w:rPr>
                <w:rFonts w:ascii="Book Antiqua" w:hAnsi="Book Antiqua" w:cs="Times New Roman"/>
                <w:b/>
                <w:sz w:val="24"/>
                <w:szCs w:val="24"/>
              </w:rPr>
            </w:pPr>
            <w:r w:rsidRPr="006F45AF">
              <w:rPr>
                <w:rFonts w:ascii="Book Antiqua" w:hAnsi="Book Antiqua" w:cs="Times New Roman"/>
                <w:b/>
                <w:sz w:val="24"/>
                <w:szCs w:val="24"/>
              </w:rPr>
              <w:t>Left-sided</w:t>
            </w:r>
          </w:p>
        </w:tc>
        <w:tc>
          <w:tcPr>
            <w:tcW w:w="1276" w:type="dxa"/>
            <w:vMerge/>
            <w:tcBorders>
              <w:top w:val="single" w:sz="4" w:space="0" w:color="auto"/>
              <w:bottom w:val="single" w:sz="4" w:space="0" w:color="auto"/>
            </w:tcBorders>
          </w:tcPr>
          <w:p w14:paraId="70863F5B" w14:textId="77777777" w:rsidR="00FB12C4" w:rsidRPr="006F45AF" w:rsidRDefault="00FB12C4" w:rsidP="006F45AF">
            <w:pPr>
              <w:widowControl/>
              <w:spacing w:line="360" w:lineRule="auto"/>
              <w:rPr>
                <w:rFonts w:ascii="Book Antiqua" w:hAnsi="Book Antiqua" w:cs="Times New Roman"/>
                <w:sz w:val="24"/>
                <w:szCs w:val="24"/>
              </w:rPr>
            </w:pPr>
          </w:p>
        </w:tc>
        <w:tc>
          <w:tcPr>
            <w:tcW w:w="709" w:type="dxa"/>
            <w:vMerge/>
            <w:tcBorders>
              <w:top w:val="single" w:sz="4" w:space="0" w:color="auto"/>
              <w:bottom w:val="single" w:sz="4" w:space="0" w:color="auto"/>
            </w:tcBorders>
          </w:tcPr>
          <w:p w14:paraId="693971E1" w14:textId="77777777" w:rsidR="00FB12C4" w:rsidRPr="006F45AF" w:rsidRDefault="00FB12C4" w:rsidP="006F45AF">
            <w:pPr>
              <w:widowControl/>
              <w:spacing w:line="360" w:lineRule="auto"/>
              <w:rPr>
                <w:rFonts w:ascii="Book Antiqua" w:hAnsi="Book Antiqua" w:cs="Times New Roman"/>
                <w:sz w:val="24"/>
                <w:szCs w:val="24"/>
              </w:rPr>
            </w:pPr>
          </w:p>
        </w:tc>
      </w:tr>
      <w:tr w:rsidR="00FB12C4" w:rsidRPr="006F45AF" w14:paraId="2E26AB23" w14:textId="77777777" w:rsidTr="00FB12C4">
        <w:trPr>
          <w:trHeight w:val="505"/>
        </w:trPr>
        <w:tc>
          <w:tcPr>
            <w:tcW w:w="1255" w:type="dxa"/>
            <w:tcBorders>
              <w:top w:val="single" w:sz="4" w:space="0" w:color="auto"/>
            </w:tcBorders>
          </w:tcPr>
          <w:p w14:paraId="3C4DCC17" w14:textId="6D5BB274"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All eligible patients(</w:t>
            </w:r>
            <w:r w:rsidRPr="006F45AF">
              <w:rPr>
                <w:rFonts w:ascii="Book Antiqua" w:hAnsi="Book Antiqua" w:cs="Times New Roman"/>
                <w:i/>
                <w:sz w:val="24"/>
                <w:szCs w:val="24"/>
              </w:rPr>
              <w:t>n</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168)</w:t>
            </w:r>
          </w:p>
        </w:tc>
        <w:tc>
          <w:tcPr>
            <w:tcW w:w="993" w:type="dxa"/>
            <w:tcBorders>
              <w:top w:val="single" w:sz="4" w:space="0" w:color="auto"/>
            </w:tcBorders>
          </w:tcPr>
          <w:p w14:paraId="0F9B65A6"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138 (82.1)</w:t>
            </w:r>
          </w:p>
        </w:tc>
        <w:tc>
          <w:tcPr>
            <w:tcW w:w="1134" w:type="dxa"/>
            <w:tcBorders>
              <w:top w:val="single" w:sz="4" w:space="0" w:color="auto"/>
            </w:tcBorders>
          </w:tcPr>
          <w:p w14:paraId="57975C3B"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9.3(3.4-15.1)</w:t>
            </w:r>
          </w:p>
        </w:tc>
        <w:tc>
          <w:tcPr>
            <w:tcW w:w="1134" w:type="dxa"/>
            <w:tcBorders>
              <w:top w:val="single" w:sz="4" w:space="0" w:color="auto"/>
            </w:tcBorders>
          </w:tcPr>
          <w:p w14:paraId="64BA35D9"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16.3(13.5-19.0)</w:t>
            </w:r>
          </w:p>
        </w:tc>
        <w:tc>
          <w:tcPr>
            <w:tcW w:w="1276" w:type="dxa"/>
            <w:tcBorders>
              <w:top w:val="single" w:sz="4" w:space="0" w:color="auto"/>
            </w:tcBorders>
          </w:tcPr>
          <w:p w14:paraId="56B0ADAE"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0.74(0.48-1.13)</w:t>
            </w:r>
          </w:p>
        </w:tc>
        <w:tc>
          <w:tcPr>
            <w:tcW w:w="709" w:type="dxa"/>
            <w:tcBorders>
              <w:top w:val="single" w:sz="4" w:space="0" w:color="auto"/>
            </w:tcBorders>
          </w:tcPr>
          <w:p w14:paraId="5303E2F9"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0.164</w:t>
            </w:r>
          </w:p>
        </w:tc>
        <w:tc>
          <w:tcPr>
            <w:tcW w:w="992" w:type="dxa"/>
            <w:tcBorders>
              <w:top w:val="single" w:sz="4" w:space="0" w:color="auto"/>
            </w:tcBorders>
          </w:tcPr>
          <w:p w14:paraId="57274079"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151 (89.9)</w:t>
            </w:r>
          </w:p>
        </w:tc>
        <w:tc>
          <w:tcPr>
            <w:tcW w:w="992" w:type="dxa"/>
            <w:tcBorders>
              <w:top w:val="single" w:sz="4" w:space="0" w:color="auto"/>
            </w:tcBorders>
          </w:tcPr>
          <w:p w14:paraId="17E14FE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4.2(3.2-5.1)</w:t>
            </w:r>
          </w:p>
        </w:tc>
        <w:tc>
          <w:tcPr>
            <w:tcW w:w="1134" w:type="dxa"/>
            <w:tcBorders>
              <w:top w:val="single" w:sz="4" w:space="0" w:color="auto"/>
            </w:tcBorders>
          </w:tcPr>
          <w:p w14:paraId="39C2301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5.7(5.3-6.1)</w:t>
            </w:r>
          </w:p>
        </w:tc>
        <w:tc>
          <w:tcPr>
            <w:tcW w:w="1276" w:type="dxa"/>
            <w:tcBorders>
              <w:top w:val="single" w:sz="4" w:space="0" w:color="auto"/>
            </w:tcBorders>
          </w:tcPr>
          <w:p w14:paraId="69BCF6BE"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0.96(0.64-1.50)</w:t>
            </w:r>
          </w:p>
        </w:tc>
        <w:tc>
          <w:tcPr>
            <w:tcW w:w="709" w:type="dxa"/>
            <w:tcBorders>
              <w:top w:val="single" w:sz="4" w:space="0" w:color="auto"/>
            </w:tcBorders>
          </w:tcPr>
          <w:p w14:paraId="1152BCEE"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0.851</w:t>
            </w:r>
          </w:p>
        </w:tc>
      </w:tr>
      <w:tr w:rsidR="00FB12C4" w:rsidRPr="006F45AF" w14:paraId="6E0E160B" w14:textId="77777777" w:rsidTr="00FB12C4">
        <w:trPr>
          <w:trHeight w:val="584"/>
        </w:trPr>
        <w:tc>
          <w:tcPr>
            <w:tcW w:w="1255" w:type="dxa"/>
          </w:tcPr>
          <w:p w14:paraId="1C802BCB" w14:textId="522CFF5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KRAS wide type (</w:t>
            </w:r>
            <w:r w:rsidRPr="006F45AF">
              <w:rPr>
                <w:rFonts w:ascii="Book Antiqua" w:hAnsi="Book Antiqua" w:cs="Times New Roman"/>
                <w:i/>
                <w:sz w:val="24"/>
                <w:szCs w:val="24"/>
              </w:rPr>
              <w:t>n</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55)</w:t>
            </w:r>
          </w:p>
        </w:tc>
        <w:tc>
          <w:tcPr>
            <w:tcW w:w="993" w:type="dxa"/>
          </w:tcPr>
          <w:p w14:paraId="7C1CC88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44 (76.4)</w:t>
            </w:r>
          </w:p>
        </w:tc>
        <w:tc>
          <w:tcPr>
            <w:tcW w:w="1134" w:type="dxa"/>
          </w:tcPr>
          <w:p w14:paraId="77471087"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15.4(6.0-24.7)</w:t>
            </w:r>
          </w:p>
        </w:tc>
        <w:tc>
          <w:tcPr>
            <w:tcW w:w="1134" w:type="dxa"/>
          </w:tcPr>
          <w:p w14:paraId="7C521189"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17.6(12.3-22.9)</w:t>
            </w:r>
          </w:p>
        </w:tc>
        <w:tc>
          <w:tcPr>
            <w:tcW w:w="1276" w:type="dxa"/>
          </w:tcPr>
          <w:p w14:paraId="7377B6C4"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0.85(0.33-2.19)</w:t>
            </w:r>
          </w:p>
        </w:tc>
        <w:tc>
          <w:tcPr>
            <w:tcW w:w="709" w:type="dxa"/>
          </w:tcPr>
          <w:p w14:paraId="52AB8319"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0.740</w:t>
            </w:r>
          </w:p>
        </w:tc>
        <w:tc>
          <w:tcPr>
            <w:tcW w:w="992" w:type="dxa"/>
          </w:tcPr>
          <w:p w14:paraId="18D146B4"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51 (92.7)</w:t>
            </w:r>
          </w:p>
        </w:tc>
        <w:tc>
          <w:tcPr>
            <w:tcW w:w="992" w:type="dxa"/>
          </w:tcPr>
          <w:p w14:paraId="2F921B18"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4(2.7-5.3)</w:t>
            </w:r>
          </w:p>
        </w:tc>
        <w:tc>
          <w:tcPr>
            <w:tcW w:w="1134" w:type="dxa"/>
          </w:tcPr>
          <w:p w14:paraId="132627E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5.1(4.2-5.9)</w:t>
            </w:r>
          </w:p>
        </w:tc>
        <w:tc>
          <w:tcPr>
            <w:tcW w:w="1276" w:type="dxa"/>
          </w:tcPr>
          <w:p w14:paraId="39D6C8DA"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0.76(0.32-1.81)</w:t>
            </w:r>
          </w:p>
        </w:tc>
        <w:tc>
          <w:tcPr>
            <w:tcW w:w="709" w:type="dxa"/>
          </w:tcPr>
          <w:p w14:paraId="7FE4228A"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0.529</w:t>
            </w:r>
          </w:p>
        </w:tc>
      </w:tr>
      <w:tr w:rsidR="00FB12C4" w:rsidRPr="006F45AF" w14:paraId="1B79530B" w14:textId="77777777" w:rsidTr="00FB12C4">
        <w:trPr>
          <w:trHeight w:val="523"/>
        </w:trPr>
        <w:tc>
          <w:tcPr>
            <w:tcW w:w="1255" w:type="dxa"/>
          </w:tcPr>
          <w:p w14:paraId="2D70A540" w14:textId="4A640E5C"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i/>
                <w:sz w:val="24"/>
                <w:szCs w:val="24"/>
              </w:rPr>
              <w:t>KRAS</w:t>
            </w:r>
            <w:r w:rsidRPr="006F45AF">
              <w:rPr>
                <w:rFonts w:ascii="Book Antiqua" w:hAnsi="Book Antiqua" w:cs="Times New Roman"/>
                <w:sz w:val="24"/>
                <w:szCs w:val="24"/>
              </w:rPr>
              <w:t xml:space="preserve"> mutation type (</w:t>
            </w:r>
            <w:r w:rsidRPr="006F45AF">
              <w:rPr>
                <w:rFonts w:ascii="Book Antiqua" w:hAnsi="Book Antiqua" w:cs="Times New Roman"/>
                <w:i/>
                <w:sz w:val="24"/>
                <w:szCs w:val="24"/>
              </w:rPr>
              <w:t>n</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25)</w:t>
            </w:r>
          </w:p>
        </w:tc>
        <w:tc>
          <w:tcPr>
            <w:tcW w:w="993" w:type="dxa"/>
          </w:tcPr>
          <w:p w14:paraId="55804876"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18 (72)</w:t>
            </w:r>
          </w:p>
        </w:tc>
        <w:tc>
          <w:tcPr>
            <w:tcW w:w="1134" w:type="dxa"/>
          </w:tcPr>
          <w:p w14:paraId="3568CA42"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9(2.4-15.5)</w:t>
            </w:r>
          </w:p>
        </w:tc>
        <w:tc>
          <w:tcPr>
            <w:tcW w:w="1134" w:type="dxa"/>
          </w:tcPr>
          <w:p w14:paraId="10241554"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10.9(0-34.6)</w:t>
            </w:r>
          </w:p>
        </w:tc>
        <w:tc>
          <w:tcPr>
            <w:tcW w:w="1276" w:type="dxa"/>
          </w:tcPr>
          <w:p w14:paraId="5352F8B4"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0.77(0.29-2.02)</w:t>
            </w:r>
          </w:p>
        </w:tc>
        <w:tc>
          <w:tcPr>
            <w:tcW w:w="709" w:type="dxa"/>
          </w:tcPr>
          <w:p w14:paraId="311BEC48"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0.600</w:t>
            </w:r>
          </w:p>
        </w:tc>
        <w:tc>
          <w:tcPr>
            <w:tcW w:w="992" w:type="dxa"/>
          </w:tcPr>
          <w:p w14:paraId="1744464C"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22 (88)</w:t>
            </w:r>
          </w:p>
        </w:tc>
        <w:tc>
          <w:tcPr>
            <w:tcW w:w="992" w:type="dxa"/>
          </w:tcPr>
          <w:p w14:paraId="314997AB"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2.1(0-5.0)</w:t>
            </w:r>
          </w:p>
        </w:tc>
        <w:tc>
          <w:tcPr>
            <w:tcW w:w="1134" w:type="dxa"/>
          </w:tcPr>
          <w:p w14:paraId="6F4C4E97"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4.8(2.9-6.6)</w:t>
            </w:r>
          </w:p>
        </w:tc>
        <w:tc>
          <w:tcPr>
            <w:tcW w:w="1276" w:type="dxa"/>
          </w:tcPr>
          <w:p w14:paraId="5D6FDE08"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0.97(0.36-2.58)</w:t>
            </w:r>
          </w:p>
        </w:tc>
        <w:tc>
          <w:tcPr>
            <w:tcW w:w="709" w:type="dxa"/>
          </w:tcPr>
          <w:p w14:paraId="27A5B765"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0.956</w:t>
            </w:r>
          </w:p>
        </w:tc>
      </w:tr>
      <w:tr w:rsidR="00FB12C4" w:rsidRPr="006F45AF" w14:paraId="5E372D23" w14:textId="77777777" w:rsidTr="00FB12C4">
        <w:trPr>
          <w:trHeight w:val="447"/>
        </w:trPr>
        <w:tc>
          <w:tcPr>
            <w:tcW w:w="1255" w:type="dxa"/>
          </w:tcPr>
          <w:p w14:paraId="18738D10" w14:textId="232B365F"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i/>
                <w:sz w:val="24"/>
                <w:szCs w:val="24"/>
              </w:rPr>
              <w:t xml:space="preserve">KRAS </w:t>
            </w:r>
            <w:r w:rsidRPr="006F45AF">
              <w:rPr>
                <w:rFonts w:ascii="Book Antiqua" w:hAnsi="Book Antiqua" w:cs="Times New Roman"/>
                <w:sz w:val="24"/>
                <w:szCs w:val="24"/>
              </w:rPr>
              <w:t>unknown (</w:t>
            </w:r>
            <w:r w:rsidRPr="006F45AF">
              <w:rPr>
                <w:rFonts w:ascii="Book Antiqua" w:hAnsi="Book Antiqua" w:cs="Times New Roman"/>
                <w:i/>
                <w:sz w:val="24"/>
                <w:szCs w:val="24"/>
              </w:rPr>
              <w:t>n</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88)</w:t>
            </w:r>
          </w:p>
        </w:tc>
        <w:tc>
          <w:tcPr>
            <w:tcW w:w="993" w:type="dxa"/>
          </w:tcPr>
          <w:p w14:paraId="23F75DE7"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78 (88.6)</w:t>
            </w:r>
          </w:p>
        </w:tc>
        <w:tc>
          <w:tcPr>
            <w:tcW w:w="1134" w:type="dxa"/>
          </w:tcPr>
          <w:p w14:paraId="63DA3E82"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9.3(6.9-11.7)</w:t>
            </w:r>
          </w:p>
        </w:tc>
        <w:tc>
          <w:tcPr>
            <w:tcW w:w="1134" w:type="dxa"/>
          </w:tcPr>
          <w:p w14:paraId="469CE807"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16.1(14.1-18.1)</w:t>
            </w:r>
          </w:p>
        </w:tc>
        <w:tc>
          <w:tcPr>
            <w:tcW w:w="1276" w:type="dxa"/>
          </w:tcPr>
          <w:p w14:paraId="0C7E367A"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0.69(0.38-1.24)</w:t>
            </w:r>
          </w:p>
        </w:tc>
        <w:tc>
          <w:tcPr>
            <w:tcW w:w="709" w:type="dxa"/>
          </w:tcPr>
          <w:p w14:paraId="60FCA94E"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0.218</w:t>
            </w:r>
          </w:p>
        </w:tc>
        <w:tc>
          <w:tcPr>
            <w:tcW w:w="992" w:type="dxa"/>
          </w:tcPr>
          <w:p w14:paraId="57F7FE02"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78 (88.6)</w:t>
            </w:r>
          </w:p>
        </w:tc>
        <w:tc>
          <w:tcPr>
            <w:tcW w:w="992" w:type="dxa"/>
          </w:tcPr>
          <w:p w14:paraId="5FD88969"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6.0(3.3-8.7)</w:t>
            </w:r>
          </w:p>
        </w:tc>
        <w:tc>
          <w:tcPr>
            <w:tcW w:w="1134" w:type="dxa"/>
          </w:tcPr>
          <w:p w14:paraId="111C768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6.2(5.1-7.3)</w:t>
            </w:r>
          </w:p>
        </w:tc>
        <w:tc>
          <w:tcPr>
            <w:tcW w:w="1276" w:type="dxa"/>
          </w:tcPr>
          <w:p w14:paraId="0BFD17A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0.75(0.42-1.33)</w:t>
            </w:r>
          </w:p>
        </w:tc>
        <w:tc>
          <w:tcPr>
            <w:tcW w:w="709" w:type="dxa"/>
          </w:tcPr>
          <w:p w14:paraId="07804080"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0.324</w:t>
            </w:r>
          </w:p>
        </w:tc>
      </w:tr>
      <w:tr w:rsidR="00FB12C4" w:rsidRPr="006F45AF" w14:paraId="00692236" w14:textId="77777777" w:rsidTr="00FB12C4">
        <w:trPr>
          <w:trHeight w:val="527"/>
        </w:trPr>
        <w:tc>
          <w:tcPr>
            <w:tcW w:w="1255" w:type="dxa"/>
          </w:tcPr>
          <w:p w14:paraId="05CB923A"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Bevacizu</w:t>
            </w:r>
            <w:r w:rsidRPr="006F45AF">
              <w:rPr>
                <w:rFonts w:ascii="Book Antiqua" w:hAnsi="Book Antiqua" w:cs="Times New Roman"/>
                <w:sz w:val="24"/>
                <w:szCs w:val="24"/>
              </w:rPr>
              <w:lastRenderedPageBreak/>
              <w:t>mab</w:t>
            </w:r>
          </w:p>
          <w:p w14:paraId="6DB56DDF" w14:textId="4631BBAE"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w:t>
            </w:r>
            <w:r w:rsidRPr="006F45AF">
              <w:rPr>
                <w:rFonts w:ascii="Book Antiqua" w:hAnsi="Book Antiqua" w:cs="Times New Roman"/>
                <w:i/>
                <w:sz w:val="24"/>
                <w:szCs w:val="24"/>
              </w:rPr>
              <w:t>n</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29)</w:t>
            </w:r>
          </w:p>
        </w:tc>
        <w:tc>
          <w:tcPr>
            <w:tcW w:w="993" w:type="dxa"/>
          </w:tcPr>
          <w:p w14:paraId="6444E3B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 xml:space="preserve">21 </w:t>
            </w:r>
            <w:r w:rsidRPr="006F45AF">
              <w:rPr>
                <w:rFonts w:ascii="Book Antiqua" w:hAnsi="Book Antiqua" w:cs="Times New Roman"/>
                <w:sz w:val="24"/>
                <w:szCs w:val="24"/>
              </w:rPr>
              <w:lastRenderedPageBreak/>
              <w:t>(72.4)</w:t>
            </w:r>
          </w:p>
        </w:tc>
        <w:tc>
          <w:tcPr>
            <w:tcW w:w="1134" w:type="dxa"/>
          </w:tcPr>
          <w:p w14:paraId="41DFFBDB"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9.3(-)</w:t>
            </w:r>
          </w:p>
        </w:tc>
        <w:tc>
          <w:tcPr>
            <w:tcW w:w="1134" w:type="dxa"/>
          </w:tcPr>
          <w:p w14:paraId="48CDD26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24.5(16.</w:t>
            </w:r>
            <w:r w:rsidRPr="006F45AF">
              <w:rPr>
                <w:rFonts w:ascii="Book Antiqua" w:hAnsi="Book Antiqua" w:cs="Times New Roman"/>
                <w:sz w:val="24"/>
                <w:szCs w:val="24"/>
              </w:rPr>
              <w:lastRenderedPageBreak/>
              <w:t>6-32.3)</w:t>
            </w:r>
          </w:p>
        </w:tc>
        <w:tc>
          <w:tcPr>
            <w:tcW w:w="1276" w:type="dxa"/>
          </w:tcPr>
          <w:p w14:paraId="1B0CBA9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0.30(0.06-</w:t>
            </w:r>
            <w:r w:rsidRPr="006F45AF">
              <w:rPr>
                <w:rFonts w:ascii="Book Antiqua" w:hAnsi="Book Antiqua" w:cs="Times New Roman"/>
                <w:sz w:val="24"/>
                <w:szCs w:val="24"/>
              </w:rPr>
              <w:lastRenderedPageBreak/>
              <w:t>1.43)</w:t>
            </w:r>
          </w:p>
        </w:tc>
        <w:tc>
          <w:tcPr>
            <w:tcW w:w="709" w:type="dxa"/>
          </w:tcPr>
          <w:p w14:paraId="525E12A8"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0.11</w:t>
            </w:r>
            <w:r w:rsidRPr="006F45AF">
              <w:rPr>
                <w:rFonts w:ascii="Book Antiqua" w:hAnsi="Book Antiqua" w:cs="Times New Roman"/>
                <w:sz w:val="24"/>
                <w:szCs w:val="24"/>
              </w:rPr>
              <w:lastRenderedPageBreak/>
              <w:t>0</w:t>
            </w:r>
          </w:p>
        </w:tc>
        <w:tc>
          <w:tcPr>
            <w:tcW w:w="992" w:type="dxa"/>
          </w:tcPr>
          <w:p w14:paraId="7DFEA9E5"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 xml:space="preserve">27 </w:t>
            </w:r>
            <w:r w:rsidRPr="006F45AF">
              <w:rPr>
                <w:rFonts w:ascii="Book Antiqua" w:hAnsi="Book Antiqua" w:cs="Times New Roman"/>
                <w:sz w:val="24"/>
                <w:szCs w:val="24"/>
              </w:rPr>
              <w:lastRenderedPageBreak/>
              <w:t>(93.1)</w:t>
            </w:r>
          </w:p>
        </w:tc>
        <w:tc>
          <w:tcPr>
            <w:tcW w:w="992" w:type="dxa"/>
          </w:tcPr>
          <w:p w14:paraId="2DC8A17D"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4.0(-)</w:t>
            </w:r>
          </w:p>
        </w:tc>
        <w:tc>
          <w:tcPr>
            <w:tcW w:w="1134" w:type="dxa"/>
          </w:tcPr>
          <w:p w14:paraId="04E81673"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6.2(4.9-7</w:t>
            </w:r>
            <w:r w:rsidRPr="006F45AF">
              <w:rPr>
                <w:rFonts w:ascii="Book Antiqua" w:hAnsi="Book Antiqua" w:cs="Times New Roman"/>
                <w:sz w:val="24"/>
                <w:szCs w:val="24"/>
              </w:rPr>
              <w:lastRenderedPageBreak/>
              <w:t>.4)</w:t>
            </w:r>
          </w:p>
        </w:tc>
        <w:tc>
          <w:tcPr>
            <w:tcW w:w="1276" w:type="dxa"/>
          </w:tcPr>
          <w:p w14:paraId="56B1EBAE"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0.45(0.10-</w:t>
            </w:r>
            <w:r w:rsidRPr="006F45AF">
              <w:rPr>
                <w:rFonts w:ascii="Book Antiqua" w:hAnsi="Book Antiqua" w:cs="Times New Roman"/>
                <w:sz w:val="24"/>
                <w:szCs w:val="24"/>
              </w:rPr>
              <w:lastRenderedPageBreak/>
              <w:t>2.01)</w:t>
            </w:r>
          </w:p>
        </w:tc>
        <w:tc>
          <w:tcPr>
            <w:tcW w:w="709" w:type="dxa"/>
          </w:tcPr>
          <w:p w14:paraId="02AB4B0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lastRenderedPageBreak/>
              <w:t>0.28</w:t>
            </w:r>
            <w:r w:rsidRPr="006F45AF">
              <w:rPr>
                <w:rFonts w:ascii="Book Antiqua" w:hAnsi="Book Antiqua" w:cs="Times New Roman"/>
                <w:sz w:val="24"/>
                <w:szCs w:val="24"/>
              </w:rPr>
              <w:lastRenderedPageBreak/>
              <w:t>5</w:t>
            </w:r>
          </w:p>
        </w:tc>
      </w:tr>
      <w:tr w:rsidR="00FB12C4" w:rsidRPr="006F45AF" w14:paraId="4BC14E2C" w14:textId="77777777" w:rsidTr="00FB12C4">
        <w:trPr>
          <w:trHeight w:val="465"/>
        </w:trPr>
        <w:tc>
          <w:tcPr>
            <w:tcW w:w="1255" w:type="dxa"/>
          </w:tcPr>
          <w:p w14:paraId="5C52119D" w14:textId="77777777" w:rsidR="00FB12C4" w:rsidRPr="006F45AF" w:rsidRDefault="00FB12C4" w:rsidP="006F45AF">
            <w:pPr>
              <w:widowControl/>
              <w:spacing w:line="360" w:lineRule="auto"/>
              <w:rPr>
                <w:rFonts w:ascii="Book Antiqua" w:hAnsi="Book Antiqua" w:cs="Times New Roman"/>
                <w:sz w:val="24"/>
                <w:szCs w:val="24"/>
              </w:rPr>
            </w:pPr>
            <w:proofErr w:type="spellStart"/>
            <w:r w:rsidRPr="006F45AF">
              <w:rPr>
                <w:rFonts w:ascii="Book Antiqua" w:hAnsi="Book Antiqua" w:cs="Times New Roman"/>
                <w:sz w:val="24"/>
                <w:szCs w:val="24"/>
              </w:rPr>
              <w:lastRenderedPageBreak/>
              <w:t>Cetuximab</w:t>
            </w:r>
            <w:proofErr w:type="spellEnd"/>
          </w:p>
          <w:p w14:paraId="537A9403" w14:textId="16E382C3"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w:t>
            </w:r>
            <w:r w:rsidRPr="006F45AF">
              <w:rPr>
                <w:rFonts w:ascii="Book Antiqua" w:hAnsi="Book Antiqua" w:cs="Times New Roman"/>
                <w:i/>
                <w:sz w:val="24"/>
                <w:szCs w:val="24"/>
              </w:rPr>
              <w:t>n</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w:t>
            </w:r>
            <w:r w:rsidR="00A62260" w:rsidRPr="006F45AF">
              <w:rPr>
                <w:rFonts w:ascii="Book Antiqua" w:hAnsi="Book Antiqua" w:cs="Times New Roman"/>
                <w:sz w:val="24"/>
                <w:szCs w:val="24"/>
              </w:rPr>
              <w:t xml:space="preserve"> </w:t>
            </w:r>
            <w:r w:rsidRPr="006F45AF">
              <w:rPr>
                <w:rFonts w:ascii="Book Antiqua" w:hAnsi="Book Antiqua" w:cs="Times New Roman"/>
                <w:sz w:val="24"/>
                <w:szCs w:val="24"/>
              </w:rPr>
              <w:t>16)</w:t>
            </w:r>
          </w:p>
        </w:tc>
        <w:tc>
          <w:tcPr>
            <w:tcW w:w="993" w:type="dxa"/>
          </w:tcPr>
          <w:p w14:paraId="208D1AD2"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12 (75)</w:t>
            </w:r>
          </w:p>
        </w:tc>
        <w:tc>
          <w:tcPr>
            <w:tcW w:w="1134" w:type="dxa"/>
          </w:tcPr>
          <w:p w14:paraId="604ABB0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8.2(-)</w:t>
            </w:r>
          </w:p>
        </w:tc>
        <w:tc>
          <w:tcPr>
            <w:tcW w:w="1134" w:type="dxa"/>
          </w:tcPr>
          <w:p w14:paraId="2DF7274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16.5(9.0-23.9)</w:t>
            </w:r>
          </w:p>
        </w:tc>
        <w:tc>
          <w:tcPr>
            <w:tcW w:w="1276" w:type="dxa"/>
          </w:tcPr>
          <w:p w14:paraId="7DABDB03"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0.21(0.03-1.29)</w:t>
            </w:r>
          </w:p>
        </w:tc>
        <w:tc>
          <w:tcPr>
            <w:tcW w:w="709" w:type="dxa"/>
          </w:tcPr>
          <w:p w14:paraId="44FDEFB6"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0.065</w:t>
            </w:r>
          </w:p>
        </w:tc>
        <w:tc>
          <w:tcPr>
            <w:tcW w:w="992" w:type="dxa"/>
          </w:tcPr>
          <w:p w14:paraId="5CE1E910"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15 (93.8)</w:t>
            </w:r>
          </w:p>
        </w:tc>
        <w:tc>
          <w:tcPr>
            <w:tcW w:w="992" w:type="dxa"/>
          </w:tcPr>
          <w:p w14:paraId="61B703B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4.0(-)</w:t>
            </w:r>
          </w:p>
        </w:tc>
        <w:tc>
          <w:tcPr>
            <w:tcW w:w="1134" w:type="dxa"/>
          </w:tcPr>
          <w:p w14:paraId="451796AB"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3.6(0.89-6.3)</w:t>
            </w:r>
          </w:p>
        </w:tc>
        <w:tc>
          <w:tcPr>
            <w:tcW w:w="1276" w:type="dxa"/>
          </w:tcPr>
          <w:p w14:paraId="34FC079F"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0.42(0.08-2.06)</w:t>
            </w:r>
          </w:p>
        </w:tc>
        <w:tc>
          <w:tcPr>
            <w:tcW w:w="709" w:type="dxa"/>
          </w:tcPr>
          <w:p w14:paraId="43BD2F03"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0.269</w:t>
            </w:r>
          </w:p>
        </w:tc>
      </w:tr>
      <w:bookmarkEnd w:id="48"/>
      <w:bookmarkEnd w:id="49"/>
    </w:tbl>
    <w:p w14:paraId="51E0BDC8" w14:textId="77777777" w:rsidR="00FB12C4" w:rsidRPr="006F45AF" w:rsidRDefault="00FB12C4" w:rsidP="006F45AF">
      <w:pPr>
        <w:widowControl/>
        <w:spacing w:line="360" w:lineRule="auto"/>
        <w:ind w:firstLineChars="200" w:firstLine="480"/>
        <w:rPr>
          <w:rFonts w:ascii="Book Antiqua" w:hAnsi="Book Antiqua" w:cs="Times New Roman"/>
          <w:sz w:val="24"/>
          <w:szCs w:val="24"/>
        </w:rPr>
      </w:pPr>
    </w:p>
    <w:p w14:paraId="35DD8CA8"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br w:type="page"/>
      </w:r>
    </w:p>
    <w:p w14:paraId="0F69CB32" w14:textId="215B3310" w:rsidR="00FB12C4" w:rsidRPr="006F45AF" w:rsidRDefault="00FB12C4" w:rsidP="006F45AF">
      <w:pPr>
        <w:spacing w:line="360" w:lineRule="auto"/>
        <w:rPr>
          <w:rFonts w:ascii="Book Antiqua" w:hAnsi="Book Antiqua" w:cs="Times New Roman"/>
          <w:b/>
          <w:sz w:val="24"/>
          <w:szCs w:val="24"/>
        </w:rPr>
      </w:pPr>
      <w:r w:rsidRPr="006F45AF">
        <w:rPr>
          <w:rFonts w:ascii="Book Antiqua" w:hAnsi="Book Antiqua" w:cs="Times New Roman"/>
          <w:b/>
          <w:sz w:val="24"/>
          <w:szCs w:val="24"/>
        </w:rPr>
        <w:lastRenderedPageBreak/>
        <w:t xml:space="preserve">Table 3 Univariate analysis of predictive factor of survival after fist </w:t>
      </w:r>
      <w:r w:rsidR="00A62260" w:rsidRPr="006F45AF">
        <w:rPr>
          <w:rFonts w:ascii="Book Antiqua" w:hAnsi="Book Antiqua" w:cs="Times New Roman"/>
          <w:b/>
          <w:sz w:val="24"/>
          <w:szCs w:val="24"/>
        </w:rPr>
        <w:t>hepatic artery infusion chemotherapy</w:t>
      </w:r>
    </w:p>
    <w:tbl>
      <w:tblPr>
        <w:tblW w:w="8384" w:type="dxa"/>
        <w:jc w:val="center"/>
        <w:tblBorders>
          <w:top w:val="single" w:sz="4" w:space="0" w:color="auto"/>
          <w:bottom w:val="single" w:sz="4" w:space="0" w:color="auto"/>
        </w:tblBorders>
        <w:tblLayout w:type="fixed"/>
        <w:tblLook w:val="04A0" w:firstRow="1" w:lastRow="0" w:firstColumn="1" w:lastColumn="0" w:noHBand="0" w:noVBand="1"/>
      </w:tblPr>
      <w:tblGrid>
        <w:gridCol w:w="3123"/>
        <w:gridCol w:w="1417"/>
        <w:gridCol w:w="1112"/>
        <w:gridCol w:w="1559"/>
        <w:gridCol w:w="1173"/>
      </w:tblGrid>
      <w:tr w:rsidR="00FB12C4" w:rsidRPr="006F45AF" w14:paraId="59562B04" w14:textId="77777777" w:rsidTr="00FB12C4">
        <w:trPr>
          <w:trHeight w:val="315"/>
          <w:jc w:val="center"/>
        </w:trPr>
        <w:tc>
          <w:tcPr>
            <w:tcW w:w="3123" w:type="dxa"/>
            <w:vMerge w:val="restart"/>
            <w:tcBorders>
              <w:top w:val="single" w:sz="4" w:space="0" w:color="auto"/>
              <w:bottom w:val="nil"/>
            </w:tcBorders>
            <w:vAlign w:val="center"/>
          </w:tcPr>
          <w:p w14:paraId="68A4FF8C" w14:textId="77777777" w:rsidR="00FB12C4" w:rsidRPr="006F45AF" w:rsidRDefault="00FB12C4" w:rsidP="006F45AF">
            <w:pPr>
              <w:spacing w:line="360" w:lineRule="auto"/>
              <w:ind w:firstLineChars="100" w:firstLine="240"/>
              <w:rPr>
                <w:rFonts w:ascii="Book Antiqua" w:hAnsi="Book Antiqua" w:cs="Times New Roman"/>
                <w:b/>
                <w:bCs/>
                <w:sz w:val="24"/>
                <w:szCs w:val="24"/>
              </w:rPr>
            </w:pPr>
            <w:r w:rsidRPr="006F45AF">
              <w:rPr>
                <w:rFonts w:ascii="Book Antiqua" w:hAnsi="Book Antiqua" w:cs="Times New Roman"/>
                <w:b/>
                <w:bCs/>
                <w:sz w:val="24"/>
                <w:szCs w:val="24"/>
              </w:rPr>
              <w:t>variable</w:t>
            </w:r>
          </w:p>
        </w:tc>
        <w:tc>
          <w:tcPr>
            <w:tcW w:w="1417" w:type="dxa"/>
            <w:vMerge w:val="restart"/>
            <w:tcBorders>
              <w:top w:val="single" w:sz="4" w:space="0" w:color="auto"/>
              <w:bottom w:val="nil"/>
            </w:tcBorders>
            <w:vAlign w:val="center"/>
          </w:tcPr>
          <w:p w14:paraId="1CEC9B84" w14:textId="42C2B9EA" w:rsidR="00FB12C4" w:rsidRPr="006F45AF" w:rsidRDefault="00FB12C4" w:rsidP="006F45AF">
            <w:pPr>
              <w:spacing w:line="360" w:lineRule="auto"/>
              <w:rPr>
                <w:rFonts w:ascii="Book Antiqua" w:hAnsi="Book Antiqua" w:cs="Times New Roman"/>
                <w:b/>
                <w:bCs/>
                <w:sz w:val="24"/>
                <w:szCs w:val="24"/>
              </w:rPr>
            </w:pPr>
            <w:r w:rsidRPr="006F45AF">
              <w:rPr>
                <w:rFonts w:ascii="Book Antiqua" w:hAnsi="Book Antiqua" w:cs="Times New Roman"/>
                <w:b/>
                <w:bCs/>
                <w:sz w:val="24"/>
                <w:szCs w:val="24"/>
              </w:rPr>
              <w:t>MST(</w:t>
            </w:r>
            <w:proofErr w:type="spellStart"/>
            <w:r w:rsidRPr="006F45AF">
              <w:rPr>
                <w:rFonts w:ascii="Book Antiqua" w:hAnsi="Book Antiqua" w:cs="Times New Roman"/>
                <w:b/>
                <w:bCs/>
                <w:sz w:val="24"/>
                <w:szCs w:val="24"/>
              </w:rPr>
              <w:t>mo</w:t>
            </w:r>
            <w:proofErr w:type="spellEnd"/>
            <w:r w:rsidRPr="006F45AF">
              <w:rPr>
                <w:rFonts w:ascii="Book Antiqua" w:hAnsi="Book Antiqua" w:cs="Times New Roman"/>
                <w:b/>
                <w:bCs/>
                <w:sz w:val="24"/>
                <w:szCs w:val="24"/>
              </w:rPr>
              <w:t>)</w:t>
            </w:r>
          </w:p>
        </w:tc>
        <w:tc>
          <w:tcPr>
            <w:tcW w:w="2671" w:type="dxa"/>
            <w:gridSpan w:val="2"/>
            <w:tcBorders>
              <w:top w:val="single" w:sz="4" w:space="0" w:color="auto"/>
              <w:bottom w:val="nil"/>
            </w:tcBorders>
            <w:vAlign w:val="center"/>
          </w:tcPr>
          <w:p w14:paraId="3C16E1E2" w14:textId="77777777" w:rsidR="00FB12C4" w:rsidRPr="006F45AF" w:rsidRDefault="00FB12C4" w:rsidP="006F45AF">
            <w:pPr>
              <w:spacing w:line="360" w:lineRule="auto"/>
              <w:ind w:firstLineChars="100" w:firstLine="240"/>
              <w:rPr>
                <w:rFonts w:ascii="Book Antiqua" w:hAnsi="Book Antiqua" w:cs="Times New Roman"/>
                <w:b/>
                <w:bCs/>
                <w:sz w:val="24"/>
                <w:szCs w:val="24"/>
              </w:rPr>
            </w:pPr>
            <w:r w:rsidRPr="006F45AF">
              <w:rPr>
                <w:rFonts w:ascii="Book Antiqua" w:hAnsi="Book Antiqua" w:cs="Times New Roman"/>
                <w:b/>
                <w:bCs/>
                <w:sz w:val="24"/>
                <w:szCs w:val="24"/>
              </w:rPr>
              <w:t>Univariate analysis</w:t>
            </w:r>
          </w:p>
        </w:tc>
        <w:tc>
          <w:tcPr>
            <w:tcW w:w="1173" w:type="dxa"/>
            <w:tcBorders>
              <w:top w:val="single" w:sz="4" w:space="0" w:color="auto"/>
              <w:bottom w:val="nil"/>
            </w:tcBorders>
            <w:vAlign w:val="center"/>
          </w:tcPr>
          <w:p w14:paraId="54E46727" w14:textId="77777777" w:rsidR="00FB12C4" w:rsidRPr="006F45AF" w:rsidRDefault="00FB12C4" w:rsidP="006F45AF">
            <w:pPr>
              <w:spacing w:line="360" w:lineRule="auto"/>
              <w:ind w:firstLineChars="100" w:firstLine="240"/>
              <w:rPr>
                <w:rFonts w:ascii="Book Antiqua" w:hAnsi="Book Antiqua" w:cs="Times New Roman"/>
                <w:bCs/>
                <w:sz w:val="24"/>
                <w:szCs w:val="24"/>
              </w:rPr>
            </w:pPr>
          </w:p>
        </w:tc>
      </w:tr>
      <w:tr w:rsidR="00FB12C4" w:rsidRPr="006F45AF" w14:paraId="6EFFDA52" w14:textId="77777777" w:rsidTr="00FB12C4">
        <w:trPr>
          <w:trHeight w:val="315"/>
          <w:jc w:val="center"/>
        </w:trPr>
        <w:tc>
          <w:tcPr>
            <w:tcW w:w="3123" w:type="dxa"/>
            <w:vMerge/>
            <w:tcBorders>
              <w:top w:val="nil"/>
              <w:bottom w:val="single" w:sz="4" w:space="0" w:color="auto"/>
            </w:tcBorders>
            <w:vAlign w:val="center"/>
          </w:tcPr>
          <w:p w14:paraId="59BD2F37" w14:textId="77777777" w:rsidR="00FB12C4" w:rsidRPr="006F45AF" w:rsidRDefault="00FB12C4" w:rsidP="006F45AF">
            <w:pPr>
              <w:spacing w:line="360" w:lineRule="auto"/>
              <w:ind w:firstLineChars="100" w:firstLine="240"/>
              <w:rPr>
                <w:rFonts w:ascii="Book Antiqua" w:hAnsi="Book Antiqua" w:cs="Times New Roman"/>
                <w:bCs/>
                <w:sz w:val="24"/>
                <w:szCs w:val="24"/>
              </w:rPr>
            </w:pPr>
          </w:p>
        </w:tc>
        <w:tc>
          <w:tcPr>
            <w:tcW w:w="1417" w:type="dxa"/>
            <w:vMerge/>
            <w:tcBorders>
              <w:top w:val="nil"/>
              <w:bottom w:val="single" w:sz="4" w:space="0" w:color="auto"/>
            </w:tcBorders>
          </w:tcPr>
          <w:p w14:paraId="49C926FF" w14:textId="77777777" w:rsidR="00FB12C4" w:rsidRPr="006F45AF" w:rsidRDefault="00FB12C4" w:rsidP="006F45AF">
            <w:pPr>
              <w:spacing w:line="360" w:lineRule="auto"/>
              <w:ind w:firstLineChars="100" w:firstLine="240"/>
              <w:rPr>
                <w:rFonts w:ascii="Book Antiqua" w:hAnsi="Book Antiqua" w:cs="Times New Roman"/>
                <w:bCs/>
                <w:sz w:val="24"/>
                <w:szCs w:val="24"/>
              </w:rPr>
            </w:pPr>
          </w:p>
        </w:tc>
        <w:tc>
          <w:tcPr>
            <w:tcW w:w="1112" w:type="dxa"/>
            <w:tcBorders>
              <w:top w:val="nil"/>
              <w:bottom w:val="single" w:sz="4" w:space="0" w:color="auto"/>
            </w:tcBorders>
            <w:vAlign w:val="center"/>
          </w:tcPr>
          <w:p w14:paraId="44E9F28E" w14:textId="77777777" w:rsidR="00FB12C4" w:rsidRPr="006F45AF" w:rsidRDefault="00FB12C4" w:rsidP="006F45AF">
            <w:pPr>
              <w:spacing w:line="360" w:lineRule="auto"/>
              <w:ind w:firstLineChars="100" w:firstLine="240"/>
              <w:rPr>
                <w:rFonts w:ascii="Book Antiqua" w:hAnsi="Book Antiqua" w:cs="Times New Roman"/>
                <w:b/>
                <w:bCs/>
                <w:sz w:val="24"/>
                <w:szCs w:val="24"/>
              </w:rPr>
            </w:pPr>
            <w:r w:rsidRPr="006F45AF">
              <w:rPr>
                <w:rFonts w:ascii="Book Antiqua" w:hAnsi="Book Antiqua" w:cs="Times New Roman"/>
                <w:b/>
                <w:bCs/>
                <w:sz w:val="24"/>
                <w:szCs w:val="24"/>
              </w:rPr>
              <w:t>HR</w:t>
            </w:r>
          </w:p>
        </w:tc>
        <w:tc>
          <w:tcPr>
            <w:tcW w:w="1559" w:type="dxa"/>
            <w:tcBorders>
              <w:top w:val="nil"/>
              <w:bottom w:val="single" w:sz="4" w:space="0" w:color="auto"/>
            </w:tcBorders>
            <w:vAlign w:val="center"/>
          </w:tcPr>
          <w:p w14:paraId="5E0B1D55" w14:textId="77777777" w:rsidR="00FB12C4" w:rsidRPr="006F45AF" w:rsidRDefault="00FB12C4" w:rsidP="006F45AF">
            <w:pPr>
              <w:spacing w:line="360" w:lineRule="auto"/>
              <w:ind w:firstLineChars="100" w:firstLine="240"/>
              <w:rPr>
                <w:rFonts w:ascii="Book Antiqua" w:hAnsi="Book Antiqua" w:cs="Times New Roman"/>
                <w:b/>
                <w:bCs/>
                <w:sz w:val="24"/>
                <w:szCs w:val="24"/>
              </w:rPr>
            </w:pPr>
            <w:r w:rsidRPr="006F45AF">
              <w:rPr>
                <w:rFonts w:ascii="Book Antiqua" w:hAnsi="Book Antiqua" w:cs="Times New Roman"/>
                <w:b/>
                <w:bCs/>
                <w:sz w:val="24"/>
                <w:szCs w:val="24"/>
              </w:rPr>
              <w:t>95%CI</w:t>
            </w:r>
          </w:p>
        </w:tc>
        <w:tc>
          <w:tcPr>
            <w:tcW w:w="1173" w:type="dxa"/>
            <w:tcBorders>
              <w:top w:val="nil"/>
              <w:bottom w:val="single" w:sz="4" w:space="0" w:color="auto"/>
            </w:tcBorders>
            <w:vAlign w:val="center"/>
          </w:tcPr>
          <w:p w14:paraId="6B71275C" w14:textId="77777777" w:rsidR="00FB12C4" w:rsidRPr="006F45AF" w:rsidRDefault="00FB12C4" w:rsidP="006F45AF">
            <w:pPr>
              <w:spacing w:line="360" w:lineRule="auto"/>
              <w:ind w:firstLineChars="100" w:firstLine="240"/>
              <w:rPr>
                <w:rFonts w:ascii="Book Antiqua" w:hAnsi="Book Antiqua" w:cs="Times New Roman"/>
                <w:b/>
                <w:bCs/>
                <w:sz w:val="24"/>
                <w:szCs w:val="24"/>
              </w:rPr>
            </w:pPr>
            <w:r w:rsidRPr="006F45AF">
              <w:rPr>
                <w:rFonts w:ascii="Book Antiqua" w:hAnsi="Book Antiqua" w:cs="Times New Roman"/>
                <w:b/>
                <w:bCs/>
                <w:i/>
                <w:sz w:val="24"/>
                <w:szCs w:val="24"/>
              </w:rPr>
              <w:t>P</w:t>
            </w:r>
            <w:r w:rsidRPr="006F45AF">
              <w:rPr>
                <w:rFonts w:ascii="Book Antiqua" w:hAnsi="Book Antiqua" w:cs="Times New Roman"/>
                <w:b/>
                <w:bCs/>
                <w:sz w:val="24"/>
                <w:szCs w:val="24"/>
              </w:rPr>
              <w:t>-value</w:t>
            </w:r>
          </w:p>
        </w:tc>
      </w:tr>
      <w:tr w:rsidR="00FB12C4" w:rsidRPr="006F45AF" w14:paraId="55E14D06" w14:textId="77777777" w:rsidTr="00FB12C4">
        <w:trPr>
          <w:trHeight w:val="315"/>
          <w:jc w:val="center"/>
        </w:trPr>
        <w:tc>
          <w:tcPr>
            <w:tcW w:w="3123" w:type="dxa"/>
            <w:tcBorders>
              <w:top w:val="single" w:sz="4" w:space="0" w:color="auto"/>
            </w:tcBorders>
            <w:vAlign w:val="center"/>
          </w:tcPr>
          <w:p w14:paraId="68677D30"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Primary tumor site (right/left)</w:t>
            </w:r>
          </w:p>
        </w:tc>
        <w:tc>
          <w:tcPr>
            <w:tcW w:w="1417" w:type="dxa"/>
            <w:tcBorders>
              <w:top w:val="single" w:sz="4" w:space="0" w:color="auto"/>
            </w:tcBorders>
          </w:tcPr>
          <w:p w14:paraId="653A8EF3" w14:textId="4C427F95"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9.3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16.3</w:t>
            </w:r>
          </w:p>
        </w:tc>
        <w:tc>
          <w:tcPr>
            <w:tcW w:w="1112" w:type="dxa"/>
            <w:tcBorders>
              <w:top w:val="single" w:sz="4" w:space="0" w:color="auto"/>
            </w:tcBorders>
            <w:vAlign w:val="center"/>
          </w:tcPr>
          <w:p w14:paraId="128AEB6E"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1.353</w:t>
            </w:r>
          </w:p>
        </w:tc>
        <w:tc>
          <w:tcPr>
            <w:tcW w:w="1559" w:type="dxa"/>
            <w:tcBorders>
              <w:top w:val="single" w:sz="4" w:space="0" w:color="auto"/>
            </w:tcBorders>
            <w:vAlign w:val="center"/>
          </w:tcPr>
          <w:p w14:paraId="767684B1"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0.881-2.079</w:t>
            </w:r>
          </w:p>
        </w:tc>
        <w:tc>
          <w:tcPr>
            <w:tcW w:w="1173" w:type="dxa"/>
            <w:tcBorders>
              <w:top w:val="single" w:sz="4" w:space="0" w:color="auto"/>
            </w:tcBorders>
            <w:vAlign w:val="center"/>
          </w:tcPr>
          <w:p w14:paraId="3BCD812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0.167</w:t>
            </w:r>
          </w:p>
        </w:tc>
      </w:tr>
      <w:tr w:rsidR="00FB12C4" w:rsidRPr="006F45AF" w14:paraId="2C8C2725" w14:textId="77777777" w:rsidTr="00FB12C4">
        <w:trPr>
          <w:trHeight w:val="315"/>
          <w:jc w:val="center"/>
        </w:trPr>
        <w:tc>
          <w:tcPr>
            <w:tcW w:w="3123" w:type="dxa"/>
          </w:tcPr>
          <w:p w14:paraId="3F54C96E" w14:textId="68D6A94E"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Age(&gt;</w:t>
            </w:r>
            <w:r w:rsidR="00A62260" w:rsidRPr="006F45AF">
              <w:rPr>
                <w:rFonts w:ascii="Book Antiqua" w:hAnsi="Book Antiqua" w:cs="Times New Roman"/>
                <w:bCs/>
                <w:sz w:val="24"/>
                <w:szCs w:val="24"/>
              </w:rPr>
              <w:t xml:space="preserve"> </w:t>
            </w:r>
            <w:r w:rsidRPr="006F45AF">
              <w:rPr>
                <w:rFonts w:ascii="Book Antiqua" w:hAnsi="Book Antiqua" w:cs="Times New Roman"/>
                <w:bCs/>
                <w:sz w:val="24"/>
                <w:szCs w:val="24"/>
              </w:rPr>
              <w:t>60/60y</w:t>
            </w:r>
            <w:r w:rsidR="00A62260" w:rsidRPr="006F45AF">
              <w:rPr>
                <w:rFonts w:ascii="Book Antiqua" w:hAnsi="Book Antiqua" w:cs="Times New Roman"/>
                <w:bCs/>
                <w:sz w:val="24"/>
                <w:szCs w:val="24"/>
              </w:rPr>
              <w:t>r</w:t>
            </w:r>
            <w:r w:rsidRPr="006F45AF">
              <w:rPr>
                <w:rFonts w:ascii="Book Antiqua" w:hAnsi="Book Antiqua" w:cs="Times New Roman"/>
                <w:bCs/>
                <w:sz w:val="24"/>
                <w:szCs w:val="24"/>
              </w:rPr>
              <w:t>)</w:t>
            </w:r>
          </w:p>
        </w:tc>
        <w:tc>
          <w:tcPr>
            <w:tcW w:w="1417" w:type="dxa"/>
          </w:tcPr>
          <w:p w14:paraId="32C04A2B" w14:textId="7F3B844B"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16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15.5</w:t>
            </w:r>
          </w:p>
        </w:tc>
        <w:tc>
          <w:tcPr>
            <w:tcW w:w="1112" w:type="dxa"/>
            <w:vAlign w:val="center"/>
          </w:tcPr>
          <w:p w14:paraId="15EA18D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1.026</w:t>
            </w:r>
          </w:p>
        </w:tc>
        <w:tc>
          <w:tcPr>
            <w:tcW w:w="1559" w:type="dxa"/>
            <w:vAlign w:val="center"/>
          </w:tcPr>
          <w:p w14:paraId="50C85D1A"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0.731-1.440</w:t>
            </w:r>
          </w:p>
        </w:tc>
        <w:tc>
          <w:tcPr>
            <w:tcW w:w="1173" w:type="dxa"/>
            <w:vAlign w:val="center"/>
          </w:tcPr>
          <w:p w14:paraId="31A89C97"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0.880</w:t>
            </w:r>
          </w:p>
        </w:tc>
      </w:tr>
      <w:tr w:rsidR="00FB12C4" w:rsidRPr="006F45AF" w14:paraId="39E9F08E" w14:textId="77777777" w:rsidTr="00FB12C4">
        <w:trPr>
          <w:trHeight w:val="377"/>
          <w:jc w:val="center"/>
        </w:trPr>
        <w:tc>
          <w:tcPr>
            <w:tcW w:w="3123" w:type="dxa"/>
          </w:tcPr>
          <w:p w14:paraId="17C68B90"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Gender (male/female)</w:t>
            </w:r>
          </w:p>
        </w:tc>
        <w:tc>
          <w:tcPr>
            <w:tcW w:w="1417" w:type="dxa"/>
          </w:tcPr>
          <w:p w14:paraId="36E4D3FA" w14:textId="5D8501D2"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16.5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13</w:t>
            </w:r>
          </w:p>
        </w:tc>
        <w:tc>
          <w:tcPr>
            <w:tcW w:w="1112" w:type="dxa"/>
            <w:vAlign w:val="center"/>
          </w:tcPr>
          <w:p w14:paraId="03A4EE4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0.744</w:t>
            </w:r>
          </w:p>
        </w:tc>
        <w:tc>
          <w:tcPr>
            <w:tcW w:w="1559" w:type="dxa"/>
            <w:vAlign w:val="center"/>
          </w:tcPr>
          <w:p w14:paraId="6956903B"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0.520-1.063</w:t>
            </w:r>
          </w:p>
        </w:tc>
        <w:tc>
          <w:tcPr>
            <w:tcW w:w="1173" w:type="dxa"/>
            <w:vAlign w:val="center"/>
          </w:tcPr>
          <w:p w14:paraId="38E8113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0.104</w:t>
            </w:r>
          </w:p>
        </w:tc>
      </w:tr>
      <w:tr w:rsidR="00FB12C4" w:rsidRPr="006F45AF" w14:paraId="6A67C2C4" w14:textId="77777777" w:rsidTr="00FB12C4">
        <w:trPr>
          <w:trHeight w:val="315"/>
          <w:jc w:val="center"/>
        </w:trPr>
        <w:tc>
          <w:tcPr>
            <w:tcW w:w="3123" w:type="dxa"/>
          </w:tcPr>
          <w:p w14:paraId="5EBE558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Histology(poorly/well and mod)</w:t>
            </w:r>
          </w:p>
        </w:tc>
        <w:tc>
          <w:tcPr>
            <w:tcW w:w="1417" w:type="dxa"/>
          </w:tcPr>
          <w:p w14:paraId="46E4AD28" w14:textId="6D262F49"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10.3 </w:t>
            </w:r>
            <w:r w:rsidRPr="006F45AF">
              <w:rPr>
                <w:rFonts w:ascii="Book Antiqua" w:hAnsi="Book Antiqua" w:cs="Times New Roman"/>
                <w:bCs/>
                <w:i/>
                <w:sz w:val="24"/>
                <w:szCs w:val="24"/>
              </w:rPr>
              <w:t>vs</w:t>
            </w:r>
            <w:r w:rsidR="00FB12C4" w:rsidRPr="006F45AF">
              <w:rPr>
                <w:rFonts w:ascii="Book Antiqua" w:hAnsi="Book Antiqua" w:cs="Times New Roman"/>
                <w:bCs/>
                <w:i/>
                <w:sz w:val="24"/>
                <w:szCs w:val="24"/>
              </w:rPr>
              <w:t xml:space="preserve"> </w:t>
            </w:r>
            <w:r w:rsidR="00FB12C4" w:rsidRPr="006F45AF">
              <w:rPr>
                <w:rFonts w:ascii="Book Antiqua" w:hAnsi="Book Antiqua" w:cs="Times New Roman"/>
                <w:bCs/>
                <w:sz w:val="24"/>
                <w:szCs w:val="24"/>
              </w:rPr>
              <w:t>15.9</w:t>
            </w:r>
          </w:p>
        </w:tc>
        <w:tc>
          <w:tcPr>
            <w:tcW w:w="1112" w:type="dxa"/>
            <w:vAlign w:val="center"/>
          </w:tcPr>
          <w:p w14:paraId="4DD3B471"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1.706</w:t>
            </w:r>
          </w:p>
        </w:tc>
        <w:tc>
          <w:tcPr>
            <w:tcW w:w="1559" w:type="dxa"/>
            <w:vAlign w:val="center"/>
          </w:tcPr>
          <w:p w14:paraId="4DBE35E1"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1.003-2.904</w:t>
            </w:r>
          </w:p>
        </w:tc>
        <w:tc>
          <w:tcPr>
            <w:tcW w:w="1173" w:type="dxa"/>
            <w:vAlign w:val="center"/>
          </w:tcPr>
          <w:p w14:paraId="1525E8F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0.049*</w:t>
            </w:r>
          </w:p>
        </w:tc>
      </w:tr>
      <w:tr w:rsidR="00FB12C4" w:rsidRPr="006F45AF" w14:paraId="6B55178D" w14:textId="77777777" w:rsidTr="00FB12C4">
        <w:trPr>
          <w:trHeight w:val="315"/>
          <w:jc w:val="center"/>
        </w:trPr>
        <w:tc>
          <w:tcPr>
            <w:tcW w:w="3123" w:type="dxa"/>
          </w:tcPr>
          <w:p w14:paraId="29A7D463" w14:textId="79DC83BE"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Serum CA19-9(≥</w:t>
            </w:r>
            <w:r w:rsidR="00A62260" w:rsidRPr="006F45AF">
              <w:rPr>
                <w:rFonts w:ascii="Book Antiqua" w:hAnsi="Book Antiqua" w:cs="Times New Roman"/>
                <w:bCs/>
                <w:sz w:val="24"/>
                <w:szCs w:val="24"/>
              </w:rPr>
              <w:t xml:space="preserve"> </w:t>
            </w:r>
            <w:r w:rsidRPr="006F45AF">
              <w:rPr>
                <w:rFonts w:ascii="Book Antiqua" w:hAnsi="Book Antiqua" w:cs="Times New Roman"/>
                <w:bCs/>
                <w:sz w:val="24"/>
                <w:szCs w:val="24"/>
              </w:rPr>
              <w:t>37U/ml/</w:t>
            </w:r>
            <w:r w:rsidRPr="006F45AF">
              <w:rPr>
                <w:rFonts w:ascii="Book Antiqua" w:hAnsi="Book Antiqua" w:cs="Times New Roman"/>
                <w:bCs/>
                <w:sz w:val="24"/>
                <w:szCs w:val="24"/>
              </w:rPr>
              <w:t>＜</w:t>
            </w:r>
            <w:r w:rsidRPr="006F45AF">
              <w:rPr>
                <w:rFonts w:ascii="Book Antiqua" w:hAnsi="Book Antiqua" w:cs="Times New Roman"/>
                <w:bCs/>
                <w:sz w:val="24"/>
                <w:szCs w:val="24"/>
              </w:rPr>
              <w:t>37 U/ml)</w:t>
            </w:r>
            <w:r w:rsidRPr="006F45AF">
              <w:rPr>
                <w:rFonts w:ascii="Book Antiqua" w:hAnsi="Book Antiqua" w:cs="Times New Roman"/>
                <w:bCs/>
                <w:sz w:val="24"/>
                <w:szCs w:val="24"/>
                <w:vertAlign w:val="superscript"/>
              </w:rPr>
              <w:t>#</w:t>
            </w:r>
          </w:p>
        </w:tc>
        <w:tc>
          <w:tcPr>
            <w:tcW w:w="1417" w:type="dxa"/>
          </w:tcPr>
          <w:p w14:paraId="268BA51F" w14:textId="74624ACD"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12.5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21.2</w:t>
            </w:r>
          </w:p>
        </w:tc>
        <w:tc>
          <w:tcPr>
            <w:tcW w:w="1112" w:type="dxa"/>
            <w:vAlign w:val="center"/>
          </w:tcPr>
          <w:p w14:paraId="564A50DB"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2.108</w:t>
            </w:r>
          </w:p>
        </w:tc>
        <w:tc>
          <w:tcPr>
            <w:tcW w:w="1559" w:type="dxa"/>
            <w:vAlign w:val="center"/>
          </w:tcPr>
          <w:p w14:paraId="7C0CBD0B"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1.444-3.076</w:t>
            </w:r>
          </w:p>
        </w:tc>
        <w:tc>
          <w:tcPr>
            <w:tcW w:w="1173" w:type="dxa"/>
            <w:vAlign w:val="center"/>
          </w:tcPr>
          <w:p w14:paraId="0FBD46E2" w14:textId="77777777" w:rsidR="00FB12C4" w:rsidRPr="006F45AF" w:rsidRDefault="00FB12C4" w:rsidP="006F45AF">
            <w:pPr>
              <w:spacing w:line="360" w:lineRule="auto"/>
              <w:ind w:firstLineChars="100" w:firstLine="240"/>
              <w:rPr>
                <w:rFonts w:ascii="Book Antiqua" w:hAnsi="Book Antiqua" w:cs="Times New Roman"/>
                <w:bCs/>
                <w:sz w:val="24"/>
                <w:szCs w:val="24"/>
              </w:rPr>
            </w:pPr>
            <w:bookmarkStart w:id="50" w:name="OLE_LINK74"/>
            <w:bookmarkStart w:id="51" w:name="OLE_LINK75"/>
            <w:r w:rsidRPr="006F45AF">
              <w:rPr>
                <w:rFonts w:ascii="Book Antiqua" w:hAnsi="Book Antiqua" w:cs="Times New Roman"/>
                <w:bCs/>
                <w:sz w:val="24"/>
                <w:szCs w:val="24"/>
              </w:rPr>
              <w:t>&lt;0.001</w:t>
            </w:r>
            <w:bookmarkEnd w:id="50"/>
            <w:bookmarkEnd w:id="51"/>
            <w:r w:rsidRPr="006F45AF">
              <w:rPr>
                <w:rFonts w:ascii="Book Antiqua" w:hAnsi="Book Antiqua" w:cs="Times New Roman"/>
                <w:bCs/>
                <w:sz w:val="24"/>
                <w:szCs w:val="24"/>
              </w:rPr>
              <w:t>*</w:t>
            </w:r>
          </w:p>
        </w:tc>
      </w:tr>
      <w:tr w:rsidR="00FB12C4" w:rsidRPr="006F45AF" w14:paraId="489C6F20" w14:textId="77777777" w:rsidTr="00FB12C4">
        <w:trPr>
          <w:trHeight w:val="315"/>
          <w:jc w:val="center"/>
        </w:trPr>
        <w:tc>
          <w:tcPr>
            <w:tcW w:w="3123" w:type="dxa"/>
          </w:tcPr>
          <w:p w14:paraId="3A75790E" w14:textId="25FBD4B2"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Serum CA72-4(≥</w:t>
            </w:r>
            <w:r w:rsidR="00A62260" w:rsidRPr="006F45AF">
              <w:rPr>
                <w:rFonts w:ascii="Book Antiqua" w:hAnsi="Book Antiqua" w:cs="Times New Roman"/>
                <w:bCs/>
                <w:sz w:val="24"/>
                <w:szCs w:val="24"/>
              </w:rPr>
              <w:t xml:space="preserve"> </w:t>
            </w:r>
            <w:r w:rsidRPr="006F45AF">
              <w:rPr>
                <w:rFonts w:ascii="Book Antiqua" w:hAnsi="Book Antiqua" w:cs="Times New Roman"/>
                <w:bCs/>
                <w:sz w:val="24"/>
                <w:szCs w:val="24"/>
              </w:rPr>
              <w:t>6.7</w:t>
            </w:r>
            <w:r w:rsidR="00A62260" w:rsidRPr="006F45AF">
              <w:rPr>
                <w:rFonts w:ascii="Book Antiqua" w:hAnsi="Book Antiqua" w:cs="Times New Roman"/>
                <w:bCs/>
                <w:sz w:val="24"/>
                <w:szCs w:val="24"/>
              </w:rPr>
              <w:t xml:space="preserve"> </w:t>
            </w:r>
            <w:r w:rsidRPr="006F45AF">
              <w:rPr>
                <w:rFonts w:ascii="Book Antiqua" w:hAnsi="Book Antiqua" w:cs="Times New Roman"/>
                <w:bCs/>
                <w:sz w:val="24"/>
                <w:szCs w:val="24"/>
              </w:rPr>
              <w:t>U/ml/</w:t>
            </w:r>
            <w:r w:rsidRPr="006F45AF">
              <w:rPr>
                <w:rFonts w:ascii="Book Antiqua" w:hAnsi="Book Antiqua" w:cs="Times New Roman"/>
                <w:bCs/>
                <w:sz w:val="24"/>
                <w:szCs w:val="24"/>
              </w:rPr>
              <w:t>＜</w:t>
            </w:r>
            <w:r w:rsidRPr="006F45AF">
              <w:rPr>
                <w:rFonts w:ascii="Book Antiqua" w:hAnsi="Book Antiqua" w:cs="Times New Roman"/>
                <w:bCs/>
                <w:sz w:val="24"/>
                <w:szCs w:val="24"/>
              </w:rPr>
              <w:t>6.7</w:t>
            </w:r>
            <w:r w:rsidR="00A62260" w:rsidRPr="006F45AF">
              <w:rPr>
                <w:rFonts w:ascii="Book Antiqua" w:hAnsi="Book Antiqua" w:cs="Times New Roman"/>
                <w:bCs/>
                <w:sz w:val="24"/>
                <w:szCs w:val="24"/>
              </w:rPr>
              <w:t xml:space="preserve"> </w:t>
            </w:r>
            <w:r w:rsidRPr="006F45AF">
              <w:rPr>
                <w:rFonts w:ascii="Book Antiqua" w:hAnsi="Book Antiqua" w:cs="Times New Roman"/>
                <w:bCs/>
                <w:sz w:val="24"/>
                <w:szCs w:val="24"/>
              </w:rPr>
              <w:t>U/ml)</w:t>
            </w:r>
            <w:r w:rsidRPr="006F45AF">
              <w:rPr>
                <w:rFonts w:ascii="Book Antiqua" w:hAnsi="Book Antiqua" w:cs="Times New Roman"/>
                <w:bCs/>
                <w:sz w:val="24"/>
                <w:szCs w:val="24"/>
                <w:vertAlign w:val="superscript"/>
              </w:rPr>
              <w:t>#</w:t>
            </w:r>
          </w:p>
        </w:tc>
        <w:tc>
          <w:tcPr>
            <w:tcW w:w="1417" w:type="dxa"/>
          </w:tcPr>
          <w:p w14:paraId="47B1D917" w14:textId="3E75615E"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13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20.8</w:t>
            </w:r>
          </w:p>
        </w:tc>
        <w:tc>
          <w:tcPr>
            <w:tcW w:w="1112" w:type="dxa"/>
            <w:vAlign w:val="center"/>
          </w:tcPr>
          <w:p w14:paraId="0CE21A61"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1.605</w:t>
            </w:r>
          </w:p>
        </w:tc>
        <w:tc>
          <w:tcPr>
            <w:tcW w:w="1559" w:type="dxa"/>
            <w:vAlign w:val="center"/>
          </w:tcPr>
          <w:p w14:paraId="591AB89A"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1.114-2.311</w:t>
            </w:r>
          </w:p>
        </w:tc>
        <w:tc>
          <w:tcPr>
            <w:tcW w:w="1173" w:type="dxa"/>
            <w:vAlign w:val="center"/>
          </w:tcPr>
          <w:p w14:paraId="7128E314"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0.011*</w:t>
            </w:r>
          </w:p>
        </w:tc>
      </w:tr>
      <w:tr w:rsidR="00FB12C4" w:rsidRPr="006F45AF" w14:paraId="3A28CDBC" w14:textId="77777777" w:rsidTr="00FB12C4">
        <w:trPr>
          <w:trHeight w:val="315"/>
          <w:jc w:val="center"/>
        </w:trPr>
        <w:tc>
          <w:tcPr>
            <w:tcW w:w="3123" w:type="dxa"/>
          </w:tcPr>
          <w:p w14:paraId="345FF804"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Serum CEA(≥5U/ml/</w:t>
            </w:r>
            <w:r w:rsidRPr="006F45AF">
              <w:rPr>
                <w:rFonts w:ascii="Book Antiqua" w:hAnsi="Book Antiqua" w:cs="Times New Roman"/>
                <w:bCs/>
                <w:sz w:val="24"/>
                <w:szCs w:val="24"/>
              </w:rPr>
              <w:t>＜</w:t>
            </w:r>
            <w:r w:rsidRPr="006F45AF">
              <w:rPr>
                <w:rFonts w:ascii="Book Antiqua" w:hAnsi="Book Antiqua" w:cs="Times New Roman"/>
                <w:bCs/>
                <w:sz w:val="24"/>
                <w:szCs w:val="24"/>
              </w:rPr>
              <w:t>5 U/ml)</w:t>
            </w:r>
            <w:r w:rsidRPr="006F45AF">
              <w:rPr>
                <w:rFonts w:ascii="Book Antiqua" w:hAnsi="Book Antiqua" w:cs="Times New Roman"/>
                <w:bCs/>
                <w:sz w:val="24"/>
                <w:szCs w:val="24"/>
                <w:vertAlign w:val="superscript"/>
              </w:rPr>
              <w:t>#</w:t>
            </w:r>
          </w:p>
        </w:tc>
        <w:tc>
          <w:tcPr>
            <w:tcW w:w="1417" w:type="dxa"/>
          </w:tcPr>
          <w:p w14:paraId="60BA7FAD" w14:textId="03029131"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14.6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21.1</w:t>
            </w:r>
          </w:p>
        </w:tc>
        <w:tc>
          <w:tcPr>
            <w:tcW w:w="1112" w:type="dxa"/>
            <w:vAlign w:val="center"/>
          </w:tcPr>
          <w:p w14:paraId="6DC101F6"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1.428</w:t>
            </w:r>
          </w:p>
        </w:tc>
        <w:tc>
          <w:tcPr>
            <w:tcW w:w="1559" w:type="dxa"/>
            <w:vAlign w:val="center"/>
          </w:tcPr>
          <w:p w14:paraId="20752CB6"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0.867-2.351</w:t>
            </w:r>
          </w:p>
        </w:tc>
        <w:tc>
          <w:tcPr>
            <w:tcW w:w="1173" w:type="dxa"/>
            <w:vAlign w:val="center"/>
          </w:tcPr>
          <w:p w14:paraId="4A40FCA3"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0.162</w:t>
            </w:r>
          </w:p>
        </w:tc>
      </w:tr>
      <w:tr w:rsidR="00FB12C4" w:rsidRPr="006F45AF" w14:paraId="30CFB9A6" w14:textId="77777777" w:rsidTr="00FB12C4">
        <w:trPr>
          <w:trHeight w:val="315"/>
          <w:jc w:val="center"/>
        </w:trPr>
        <w:tc>
          <w:tcPr>
            <w:tcW w:w="3123" w:type="dxa"/>
          </w:tcPr>
          <w:p w14:paraId="4A697AF1"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Extrahepatic metastasis(present/absent)</w:t>
            </w:r>
          </w:p>
        </w:tc>
        <w:tc>
          <w:tcPr>
            <w:tcW w:w="1417" w:type="dxa"/>
          </w:tcPr>
          <w:p w14:paraId="4B9E3AA1" w14:textId="5D8DBC65"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15.8 </w:t>
            </w:r>
            <w:r w:rsidRPr="006F45AF">
              <w:rPr>
                <w:rFonts w:ascii="Book Antiqua" w:hAnsi="Book Antiqua" w:cs="Times New Roman"/>
                <w:bCs/>
                <w:i/>
                <w:sz w:val="24"/>
                <w:szCs w:val="24"/>
              </w:rPr>
              <w:t>v</w:t>
            </w:r>
            <w:r w:rsidR="00A62260" w:rsidRPr="006F45AF">
              <w:rPr>
                <w:rFonts w:ascii="Book Antiqua" w:hAnsi="Book Antiqua" w:cs="Times New Roman"/>
                <w:bCs/>
                <w:i/>
                <w:sz w:val="24"/>
                <w:szCs w:val="24"/>
              </w:rPr>
              <w:t>s</w:t>
            </w:r>
            <w:r w:rsidRPr="006F45AF">
              <w:rPr>
                <w:rFonts w:ascii="Book Antiqua" w:hAnsi="Book Antiqua" w:cs="Times New Roman"/>
                <w:bCs/>
                <w:sz w:val="24"/>
                <w:szCs w:val="24"/>
              </w:rPr>
              <w:t xml:space="preserve"> 15.8</w:t>
            </w:r>
          </w:p>
        </w:tc>
        <w:tc>
          <w:tcPr>
            <w:tcW w:w="1112" w:type="dxa"/>
            <w:vAlign w:val="center"/>
          </w:tcPr>
          <w:p w14:paraId="103C0C7B"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1.172</w:t>
            </w:r>
          </w:p>
        </w:tc>
        <w:tc>
          <w:tcPr>
            <w:tcW w:w="1559" w:type="dxa"/>
            <w:vAlign w:val="center"/>
          </w:tcPr>
          <w:p w14:paraId="6AB783ED"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0.825-1.667</w:t>
            </w:r>
          </w:p>
        </w:tc>
        <w:tc>
          <w:tcPr>
            <w:tcW w:w="1173" w:type="dxa"/>
            <w:vAlign w:val="center"/>
          </w:tcPr>
          <w:p w14:paraId="1D4D129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0.376</w:t>
            </w:r>
          </w:p>
        </w:tc>
      </w:tr>
      <w:tr w:rsidR="00FB12C4" w:rsidRPr="006F45AF" w14:paraId="0515D2B9" w14:textId="77777777" w:rsidTr="00FB12C4">
        <w:trPr>
          <w:trHeight w:val="299"/>
          <w:jc w:val="center"/>
        </w:trPr>
        <w:tc>
          <w:tcPr>
            <w:tcW w:w="3123" w:type="dxa"/>
          </w:tcPr>
          <w:p w14:paraId="2C11DA04"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lastRenderedPageBreak/>
              <w:t>Time to liver metastasis (Synchronous/</w:t>
            </w:r>
            <w:bookmarkStart w:id="52" w:name="OLE_LINK69"/>
            <w:bookmarkStart w:id="53" w:name="OLE_LINK70"/>
            <w:r w:rsidRPr="006F45AF">
              <w:rPr>
                <w:rFonts w:ascii="Book Antiqua" w:hAnsi="Book Antiqua" w:cs="Times New Roman"/>
                <w:bCs/>
                <w:sz w:val="24"/>
                <w:szCs w:val="24"/>
              </w:rPr>
              <w:t xml:space="preserve"> </w:t>
            </w:r>
            <w:proofErr w:type="spellStart"/>
            <w:r w:rsidRPr="006F45AF">
              <w:rPr>
                <w:rFonts w:ascii="Book Antiqua" w:hAnsi="Book Antiqua" w:cs="Times New Roman"/>
                <w:bCs/>
                <w:sz w:val="24"/>
                <w:szCs w:val="24"/>
              </w:rPr>
              <w:t>Metachronous</w:t>
            </w:r>
            <w:bookmarkEnd w:id="52"/>
            <w:bookmarkEnd w:id="53"/>
            <w:proofErr w:type="spellEnd"/>
            <w:r w:rsidRPr="006F45AF">
              <w:rPr>
                <w:rFonts w:ascii="Book Antiqua" w:hAnsi="Book Antiqua" w:cs="Times New Roman"/>
                <w:bCs/>
                <w:sz w:val="24"/>
                <w:szCs w:val="24"/>
              </w:rPr>
              <w:t>)</w:t>
            </w:r>
          </w:p>
        </w:tc>
        <w:tc>
          <w:tcPr>
            <w:tcW w:w="1417" w:type="dxa"/>
          </w:tcPr>
          <w:p w14:paraId="43E59495" w14:textId="7A21200C"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14.8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16.5</w:t>
            </w:r>
          </w:p>
        </w:tc>
        <w:tc>
          <w:tcPr>
            <w:tcW w:w="1112" w:type="dxa"/>
            <w:vAlign w:val="center"/>
          </w:tcPr>
          <w:p w14:paraId="5981FCC2"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1.125</w:t>
            </w:r>
          </w:p>
        </w:tc>
        <w:tc>
          <w:tcPr>
            <w:tcW w:w="1559" w:type="dxa"/>
            <w:vAlign w:val="center"/>
          </w:tcPr>
          <w:p w14:paraId="6ACA7624"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0.802-1.580</w:t>
            </w:r>
          </w:p>
        </w:tc>
        <w:tc>
          <w:tcPr>
            <w:tcW w:w="1173" w:type="dxa"/>
            <w:vAlign w:val="center"/>
          </w:tcPr>
          <w:p w14:paraId="742330D8"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0.495</w:t>
            </w:r>
          </w:p>
        </w:tc>
      </w:tr>
      <w:tr w:rsidR="00FB12C4" w:rsidRPr="006F45AF" w14:paraId="1102CDC2" w14:textId="77777777" w:rsidTr="00FB12C4">
        <w:trPr>
          <w:trHeight w:val="314"/>
          <w:jc w:val="center"/>
        </w:trPr>
        <w:tc>
          <w:tcPr>
            <w:tcW w:w="3123" w:type="dxa"/>
          </w:tcPr>
          <w:p w14:paraId="3141A740" w14:textId="3EE06E4E" w:rsidR="00FB12C4" w:rsidRPr="006F45AF" w:rsidRDefault="00F268B5"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Other local treatment</w:t>
            </w:r>
            <w:r w:rsidR="00FB12C4" w:rsidRPr="006F45AF">
              <w:rPr>
                <w:rFonts w:ascii="Book Antiqua" w:hAnsi="Book Antiqua" w:cs="Times New Roman"/>
                <w:bCs/>
                <w:sz w:val="24"/>
                <w:szCs w:val="24"/>
              </w:rPr>
              <w:t xml:space="preserve"> (combined/uncombined)</w:t>
            </w:r>
          </w:p>
        </w:tc>
        <w:tc>
          <w:tcPr>
            <w:tcW w:w="1417" w:type="dxa"/>
          </w:tcPr>
          <w:p w14:paraId="3EBA03E3" w14:textId="57C360A2"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21.1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14.6</w:t>
            </w:r>
          </w:p>
        </w:tc>
        <w:tc>
          <w:tcPr>
            <w:tcW w:w="1112" w:type="dxa"/>
            <w:vAlign w:val="center"/>
          </w:tcPr>
          <w:p w14:paraId="0133F9CE"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0.651</w:t>
            </w:r>
          </w:p>
        </w:tc>
        <w:tc>
          <w:tcPr>
            <w:tcW w:w="1559" w:type="dxa"/>
            <w:vAlign w:val="center"/>
          </w:tcPr>
          <w:p w14:paraId="4202FB40"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0.426-0.995</w:t>
            </w:r>
          </w:p>
        </w:tc>
        <w:tc>
          <w:tcPr>
            <w:tcW w:w="1173" w:type="dxa"/>
            <w:vAlign w:val="center"/>
          </w:tcPr>
          <w:p w14:paraId="076D8E90"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0.047*</w:t>
            </w:r>
          </w:p>
        </w:tc>
      </w:tr>
      <w:tr w:rsidR="00FB12C4" w:rsidRPr="006F45AF" w14:paraId="77EB0FC9" w14:textId="77777777" w:rsidTr="00FB12C4">
        <w:trPr>
          <w:trHeight w:val="314"/>
          <w:jc w:val="center"/>
        </w:trPr>
        <w:tc>
          <w:tcPr>
            <w:tcW w:w="3123" w:type="dxa"/>
          </w:tcPr>
          <w:p w14:paraId="339C3BBB"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Response to </w:t>
            </w:r>
            <w:r w:rsidRPr="006F45AF">
              <w:rPr>
                <w:rFonts w:ascii="Book Antiqua" w:hAnsi="Book Antiqua" w:cs="Times New Roman"/>
                <w:sz w:val="24"/>
                <w:szCs w:val="24"/>
              </w:rPr>
              <w:t>HAIC</w:t>
            </w:r>
          </w:p>
        </w:tc>
        <w:tc>
          <w:tcPr>
            <w:tcW w:w="1417" w:type="dxa"/>
          </w:tcPr>
          <w:p w14:paraId="0BAC4DE1" w14:textId="77777777" w:rsidR="00FB12C4" w:rsidRPr="006F45AF" w:rsidRDefault="00FB12C4" w:rsidP="006F45AF">
            <w:pPr>
              <w:spacing w:line="360" w:lineRule="auto"/>
              <w:rPr>
                <w:rFonts w:ascii="Book Antiqua" w:hAnsi="Book Antiqua" w:cs="Times New Roman"/>
                <w:bCs/>
                <w:sz w:val="24"/>
                <w:szCs w:val="24"/>
              </w:rPr>
            </w:pPr>
          </w:p>
        </w:tc>
        <w:tc>
          <w:tcPr>
            <w:tcW w:w="1112" w:type="dxa"/>
            <w:vAlign w:val="center"/>
          </w:tcPr>
          <w:p w14:paraId="6C345527" w14:textId="77777777" w:rsidR="00FB12C4" w:rsidRPr="006F45AF" w:rsidRDefault="00FB12C4" w:rsidP="006F45AF">
            <w:pPr>
              <w:spacing w:line="360" w:lineRule="auto"/>
              <w:ind w:firstLineChars="100" w:firstLine="240"/>
              <w:rPr>
                <w:rFonts w:ascii="Book Antiqua" w:hAnsi="Book Antiqua" w:cs="Times New Roman"/>
                <w:bCs/>
                <w:sz w:val="24"/>
                <w:szCs w:val="24"/>
              </w:rPr>
            </w:pPr>
          </w:p>
        </w:tc>
        <w:tc>
          <w:tcPr>
            <w:tcW w:w="1559" w:type="dxa"/>
            <w:vAlign w:val="center"/>
          </w:tcPr>
          <w:p w14:paraId="2EB39DA6" w14:textId="77777777" w:rsidR="00FB12C4" w:rsidRPr="006F45AF" w:rsidRDefault="00FB12C4" w:rsidP="006F45AF">
            <w:pPr>
              <w:spacing w:line="360" w:lineRule="auto"/>
              <w:ind w:firstLineChars="100" w:firstLine="240"/>
              <w:rPr>
                <w:rFonts w:ascii="Book Antiqua" w:hAnsi="Book Antiqua" w:cs="Times New Roman"/>
                <w:bCs/>
                <w:sz w:val="24"/>
                <w:szCs w:val="24"/>
              </w:rPr>
            </w:pPr>
          </w:p>
        </w:tc>
        <w:tc>
          <w:tcPr>
            <w:tcW w:w="1173" w:type="dxa"/>
            <w:vAlign w:val="center"/>
          </w:tcPr>
          <w:p w14:paraId="3BB3B31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&lt;0.001*</w:t>
            </w:r>
          </w:p>
        </w:tc>
      </w:tr>
      <w:tr w:rsidR="00FB12C4" w:rsidRPr="006F45AF" w14:paraId="7FEDE443" w14:textId="77777777" w:rsidTr="00FB12C4">
        <w:trPr>
          <w:trHeight w:val="314"/>
          <w:jc w:val="center"/>
        </w:trPr>
        <w:tc>
          <w:tcPr>
            <w:tcW w:w="3123" w:type="dxa"/>
          </w:tcPr>
          <w:p w14:paraId="0FC99153"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PR</w:t>
            </w:r>
          </w:p>
        </w:tc>
        <w:tc>
          <w:tcPr>
            <w:tcW w:w="1417" w:type="dxa"/>
          </w:tcPr>
          <w:p w14:paraId="42D8E802"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21.9</w:t>
            </w:r>
          </w:p>
        </w:tc>
        <w:tc>
          <w:tcPr>
            <w:tcW w:w="1112" w:type="dxa"/>
            <w:vAlign w:val="center"/>
          </w:tcPr>
          <w:p w14:paraId="164959D0"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0.234</w:t>
            </w:r>
          </w:p>
        </w:tc>
        <w:tc>
          <w:tcPr>
            <w:tcW w:w="1559" w:type="dxa"/>
            <w:vAlign w:val="center"/>
          </w:tcPr>
          <w:p w14:paraId="1707462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0.146-0.375</w:t>
            </w:r>
          </w:p>
        </w:tc>
        <w:tc>
          <w:tcPr>
            <w:tcW w:w="1173" w:type="dxa"/>
            <w:vAlign w:val="center"/>
          </w:tcPr>
          <w:p w14:paraId="0D1BD603"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&lt;0.001*</w:t>
            </w:r>
          </w:p>
        </w:tc>
      </w:tr>
      <w:tr w:rsidR="00FB12C4" w:rsidRPr="006F45AF" w14:paraId="52C629C9" w14:textId="77777777" w:rsidTr="00FB12C4">
        <w:trPr>
          <w:trHeight w:val="299"/>
          <w:jc w:val="center"/>
        </w:trPr>
        <w:tc>
          <w:tcPr>
            <w:tcW w:w="3123" w:type="dxa"/>
          </w:tcPr>
          <w:p w14:paraId="645AE0DD" w14:textId="77777777" w:rsidR="00FB12C4" w:rsidRPr="006F45AF" w:rsidRDefault="00FB12C4" w:rsidP="006F45AF">
            <w:pPr>
              <w:spacing w:line="360" w:lineRule="auto"/>
              <w:ind w:firstLineChars="100" w:firstLine="240"/>
              <w:rPr>
                <w:rFonts w:ascii="Book Antiqua" w:hAnsi="Book Antiqua" w:cs="Times New Roman"/>
                <w:bCs/>
                <w:sz w:val="24"/>
                <w:szCs w:val="24"/>
              </w:rPr>
            </w:pPr>
            <w:bookmarkStart w:id="54" w:name="_Hlk457305624"/>
            <w:r w:rsidRPr="006F45AF">
              <w:rPr>
                <w:rFonts w:ascii="Book Antiqua" w:hAnsi="Book Antiqua" w:cs="Times New Roman"/>
                <w:bCs/>
                <w:sz w:val="24"/>
                <w:szCs w:val="24"/>
              </w:rPr>
              <w:t>SD</w:t>
            </w:r>
          </w:p>
        </w:tc>
        <w:tc>
          <w:tcPr>
            <w:tcW w:w="1417" w:type="dxa"/>
          </w:tcPr>
          <w:p w14:paraId="0D71682A"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16.1</w:t>
            </w:r>
          </w:p>
        </w:tc>
        <w:tc>
          <w:tcPr>
            <w:tcW w:w="1112" w:type="dxa"/>
            <w:vAlign w:val="center"/>
          </w:tcPr>
          <w:p w14:paraId="52B5B99F"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0.285</w:t>
            </w:r>
          </w:p>
        </w:tc>
        <w:tc>
          <w:tcPr>
            <w:tcW w:w="1559" w:type="dxa"/>
            <w:vAlign w:val="center"/>
          </w:tcPr>
          <w:p w14:paraId="209EE29A"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0.185-0.439</w:t>
            </w:r>
          </w:p>
        </w:tc>
        <w:tc>
          <w:tcPr>
            <w:tcW w:w="1173" w:type="dxa"/>
            <w:vAlign w:val="center"/>
          </w:tcPr>
          <w:p w14:paraId="0A67FF9F"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&lt;0.001*</w:t>
            </w:r>
          </w:p>
        </w:tc>
      </w:tr>
      <w:bookmarkEnd w:id="54"/>
      <w:tr w:rsidR="00FB12C4" w:rsidRPr="006F45AF" w14:paraId="6EB33746" w14:textId="77777777" w:rsidTr="00FB12C4">
        <w:trPr>
          <w:trHeight w:val="314"/>
          <w:jc w:val="center"/>
        </w:trPr>
        <w:tc>
          <w:tcPr>
            <w:tcW w:w="3123" w:type="dxa"/>
          </w:tcPr>
          <w:p w14:paraId="173DF89C"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PD</w:t>
            </w:r>
          </w:p>
        </w:tc>
        <w:tc>
          <w:tcPr>
            <w:tcW w:w="1417" w:type="dxa"/>
          </w:tcPr>
          <w:p w14:paraId="3F77446D" w14:textId="77777777" w:rsidR="00FB12C4" w:rsidRPr="006F45AF" w:rsidRDefault="00FB12C4"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7.5</w:t>
            </w:r>
          </w:p>
        </w:tc>
        <w:tc>
          <w:tcPr>
            <w:tcW w:w="1112" w:type="dxa"/>
            <w:vAlign w:val="center"/>
          </w:tcPr>
          <w:p w14:paraId="5D88D593"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w:t>
            </w:r>
          </w:p>
        </w:tc>
        <w:tc>
          <w:tcPr>
            <w:tcW w:w="1559" w:type="dxa"/>
            <w:vAlign w:val="center"/>
          </w:tcPr>
          <w:p w14:paraId="65764948"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w:t>
            </w:r>
          </w:p>
        </w:tc>
        <w:tc>
          <w:tcPr>
            <w:tcW w:w="1173" w:type="dxa"/>
            <w:vAlign w:val="center"/>
          </w:tcPr>
          <w:p w14:paraId="05E64A0B"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NA</w:t>
            </w:r>
          </w:p>
        </w:tc>
      </w:tr>
      <w:tr w:rsidR="00FB12C4" w:rsidRPr="006F45AF" w14:paraId="04456E9E" w14:textId="77777777" w:rsidTr="00FB12C4">
        <w:trPr>
          <w:trHeight w:val="329"/>
          <w:jc w:val="center"/>
        </w:trPr>
        <w:tc>
          <w:tcPr>
            <w:tcW w:w="3123" w:type="dxa"/>
          </w:tcPr>
          <w:p w14:paraId="6C5C69DE" w14:textId="534CA266"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Infusion agents(OXA/</w:t>
            </w:r>
            <w:r w:rsidR="00FB12C4" w:rsidRPr="006F45AF">
              <w:rPr>
                <w:rFonts w:ascii="Book Antiqua" w:hAnsi="Book Antiqua" w:cs="Times New Roman"/>
                <w:bCs/>
                <w:sz w:val="24"/>
                <w:szCs w:val="24"/>
              </w:rPr>
              <w:t>CPT-11)</w:t>
            </w:r>
          </w:p>
        </w:tc>
        <w:tc>
          <w:tcPr>
            <w:tcW w:w="1417" w:type="dxa"/>
          </w:tcPr>
          <w:p w14:paraId="30566A00" w14:textId="12DDCD3A" w:rsidR="00FB12C4" w:rsidRPr="006F45AF" w:rsidRDefault="00A62260" w:rsidP="006F45AF">
            <w:pPr>
              <w:spacing w:line="360" w:lineRule="auto"/>
              <w:rPr>
                <w:rFonts w:ascii="Book Antiqua" w:hAnsi="Book Antiqua" w:cs="Times New Roman"/>
                <w:bCs/>
                <w:sz w:val="24"/>
                <w:szCs w:val="24"/>
              </w:rPr>
            </w:pPr>
            <w:r w:rsidRPr="006F45AF">
              <w:rPr>
                <w:rFonts w:ascii="Book Antiqua" w:hAnsi="Book Antiqua" w:cs="Times New Roman"/>
                <w:bCs/>
                <w:sz w:val="24"/>
                <w:szCs w:val="24"/>
              </w:rPr>
              <w:t xml:space="preserve">15.8 </w:t>
            </w:r>
            <w:r w:rsidRPr="006F45AF">
              <w:rPr>
                <w:rFonts w:ascii="Book Antiqua" w:hAnsi="Book Antiqua" w:cs="Times New Roman"/>
                <w:bCs/>
                <w:i/>
                <w:sz w:val="24"/>
                <w:szCs w:val="24"/>
              </w:rPr>
              <w:t>vs</w:t>
            </w:r>
            <w:r w:rsidR="00FB12C4" w:rsidRPr="006F45AF">
              <w:rPr>
                <w:rFonts w:ascii="Book Antiqua" w:hAnsi="Book Antiqua" w:cs="Times New Roman"/>
                <w:bCs/>
                <w:sz w:val="24"/>
                <w:szCs w:val="24"/>
              </w:rPr>
              <w:t xml:space="preserve"> 22.8</w:t>
            </w:r>
          </w:p>
        </w:tc>
        <w:tc>
          <w:tcPr>
            <w:tcW w:w="1112" w:type="dxa"/>
            <w:vAlign w:val="center"/>
          </w:tcPr>
          <w:p w14:paraId="7E2D61AE"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1.225</w:t>
            </w:r>
          </w:p>
        </w:tc>
        <w:tc>
          <w:tcPr>
            <w:tcW w:w="1559" w:type="dxa"/>
            <w:vAlign w:val="center"/>
          </w:tcPr>
          <w:p w14:paraId="2E094EB1"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0.660-2.273</w:t>
            </w:r>
          </w:p>
        </w:tc>
        <w:tc>
          <w:tcPr>
            <w:tcW w:w="1173" w:type="dxa"/>
            <w:vAlign w:val="center"/>
          </w:tcPr>
          <w:p w14:paraId="361CA728" w14:textId="77777777" w:rsidR="00FB12C4" w:rsidRPr="006F45AF" w:rsidRDefault="00FB12C4" w:rsidP="006F45AF">
            <w:pPr>
              <w:spacing w:line="360" w:lineRule="auto"/>
              <w:ind w:firstLineChars="100" w:firstLine="240"/>
              <w:rPr>
                <w:rFonts w:ascii="Book Antiqua" w:hAnsi="Book Antiqua" w:cs="Times New Roman"/>
                <w:bCs/>
                <w:sz w:val="24"/>
                <w:szCs w:val="24"/>
              </w:rPr>
            </w:pPr>
            <w:r w:rsidRPr="006F45AF">
              <w:rPr>
                <w:rFonts w:ascii="Book Antiqua" w:hAnsi="Book Antiqua" w:cs="Times New Roman"/>
                <w:bCs/>
                <w:sz w:val="24"/>
                <w:szCs w:val="24"/>
              </w:rPr>
              <w:t>0.520</w:t>
            </w:r>
          </w:p>
        </w:tc>
      </w:tr>
    </w:tbl>
    <w:p w14:paraId="76B16901" w14:textId="3B9730BF" w:rsidR="00FB12C4" w:rsidRPr="006F45AF" w:rsidRDefault="00A62260"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t>HAIC: Hepatic artery infusion chemotherapy; MST:</w:t>
      </w:r>
      <w:r w:rsidR="00BC4CC5" w:rsidRPr="006F45AF">
        <w:rPr>
          <w:rFonts w:ascii="Book Antiqua" w:hAnsi="Book Antiqua"/>
          <w:sz w:val="24"/>
          <w:szCs w:val="24"/>
        </w:rPr>
        <w:t xml:space="preserve"> </w:t>
      </w:r>
      <w:r w:rsidR="00BC4CC5" w:rsidRPr="006F45AF">
        <w:rPr>
          <w:rFonts w:ascii="Book Antiqua" w:hAnsi="Book Antiqua" w:cs="Times New Roman"/>
          <w:sz w:val="24"/>
          <w:szCs w:val="24"/>
        </w:rPr>
        <w:t>Median survival time;</w:t>
      </w:r>
      <w:r w:rsidRPr="006F45AF">
        <w:rPr>
          <w:rFonts w:ascii="Book Antiqua" w:hAnsi="Book Antiqua" w:cs="Times New Roman"/>
          <w:sz w:val="24"/>
          <w:szCs w:val="24"/>
        </w:rPr>
        <w:t xml:space="preserve"> SD:</w:t>
      </w:r>
      <w:r w:rsidR="00BC4CC5" w:rsidRPr="006F45AF">
        <w:rPr>
          <w:rFonts w:ascii="Book Antiqua" w:hAnsi="Book Antiqua"/>
          <w:sz w:val="24"/>
          <w:szCs w:val="24"/>
        </w:rPr>
        <w:t xml:space="preserve"> </w:t>
      </w:r>
      <w:r w:rsidR="003A154A" w:rsidRPr="006F45AF">
        <w:rPr>
          <w:rFonts w:ascii="Book Antiqua" w:hAnsi="Book Antiqua" w:cs="Times New Roman"/>
          <w:sz w:val="24"/>
          <w:szCs w:val="24"/>
        </w:rPr>
        <w:t xml:space="preserve">Stable disease; PR: partial response; PD: progressive disease; HR: </w:t>
      </w:r>
      <w:proofErr w:type="spellStart"/>
      <w:r w:rsidR="003A154A" w:rsidRPr="006F45AF">
        <w:rPr>
          <w:rFonts w:ascii="Book Antiqua" w:hAnsi="Book Antiqua" w:cs="Times New Roman"/>
          <w:sz w:val="24"/>
          <w:szCs w:val="24"/>
        </w:rPr>
        <w:t>harzard</w:t>
      </w:r>
      <w:proofErr w:type="spellEnd"/>
      <w:r w:rsidR="003A154A" w:rsidRPr="006F45AF">
        <w:rPr>
          <w:rFonts w:ascii="Book Antiqua" w:hAnsi="Book Antiqua" w:cs="Times New Roman"/>
          <w:sz w:val="24"/>
          <w:szCs w:val="24"/>
        </w:rPr>
        <w:t xml:space="preserve"> ratio</w:t>
      </w:r>
      <w:r w:rsidR="006D309A" w:rsidRPr="006F45AF">
        <w:rPr>
          <w:rFonts w:ascii="Book Antiqua" w:hAnsi="Book Antiqua" w:cs="Times New Roman"/>
          <w:sz w:val="24"/>
          <w:szCs w:val="24"/>
        </w:rPr>
        <w:t>.</w:t>
      </w:r>
    </w:p>
    <w:p w14:paraId="0F1641C1" w14:textId="77777777" w:rsidR="00FB12C4" w:rsidRPr="006F45AF" w:rsidRDefault="00FB12C4" w:rsidP="006F45AF">
      <w:pPr>
        <w:widowControl/>
        <w:spacing w:line="360" w:lineRule="auto"/>
        <w:rPr>
          <w:rFonts w:ascii="Book Antiqua" w:hAnsi="Book Antiqua" w:cs="Times New Roman"/>
          <w:sz w:val="24"/>
          <w:szCs w:val="24"/>
        </w:rPr>
      </w:pPr>
      <w:r w:rsidRPr="006F45AF">
        <w:rPr>
          <w:rFonts w:ascii="Book Antiqua" w:hAnsi="Book Antiqua" w:cs="Times New Roman"/>
          <w:sz w:val="24"/>
          <w:szCs w:val="24"/>
        </w:rPr>
        <w:br w:type="page"/>
      </w:r>
    </w:p>
    <w:p w14:paraId="6C46BF0B" w14:textId="77777777" w:rsidR="00FB12C4" w:rsidRPr="006F45AF" w:rsidRDefault="00FB12C4" w:rsidP="006F45AF">
      <w:pPr>
        <w:widowControl/>
        <w:spacing w:line="360" w:lineRule="auto"/>
        <w:rPr>
          <w:rFonts w:ascii="Book Antiqua" w:hAnsi="Book Antiqua" w:cs="Times New Roman"/>
          <w:bCs/>
          <w:sz w:val="24"/>
          <w:szCs w:val="24"/>
        </w:rPr>
      </w:pPr>
      <w:r w:rsidRPr="006F45AF">
        <w:rPr>
          <w:rFonts w:ascii="Book Antiqua" w:hAnsi="Book Antiqua" w:cs="Times New Roman"/>
          <w:bCs/>
          <w:noProof/>
          <w:sz w:val="24"/>
          <w:szCs w:val="24"/>
        </w:rPr>
        <w:lastRenderedPageBreak/>
        <w:drawing>
          <wp:inline distT="0" distB="0" distL="0" distR="0" wp14:anchorId="03662EF0" wp14:editId="02235C79">
            <wp:extent cx="3813048" cy="2724912"/>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3048" cy="2724912"/>
                    </a:xfrm>
                    <a:prstGeom prst="rect">
                      <a:avLst/>
                    </a:prstGeom>
                  </pic:spPr>
                </pic:pic>
              </a:graphicData>
            </a:graphic>
          </wp:inline>
        </w:drawing>
      </w:r>
    </w:p>
    <w:p w14:paraId="5802AC00" w14:textId="77777777" w:rsidR="00BC4CC5" w:rsidRPr="006F45AF" w:rsidRDefault="00BC4CC5" w:rsidP="006F45AF">
      <w:pPr>
        <w:widowControl/>
        <w:spacing w:line="360" w:lineRule="auto"/>
        <w:rPr>
          <w:rFonts w:ascii="Book Antiqua" w:hAnsi="Book Antiqua" w:cs="Times New Roman"/>
          <w:bCs/>
          <w:sz w:val="24"/>
          <w:szCs w:val="24"/>
        </w:rPr>
      </w:pPr>
      <w:r w:rsidRPr="006F45AF">
        <w:rPr>
          <w:rFonts w:ascii="Book Antiqua" w:hAnsi="Book Antiqua" w:cs="Times New Roman"/>
          <w:b/>
          <w:bCs/>
          <w:sz w:val="24"/>
          <w:szCs w:val="24"/>
        </w:rPr>
        <w:t>Figure 1</w:t>
      </w:r>
      <w:r w:rsidRPr="006F45AF">
        <w:rPr>
          <w:rFonts w:ascii="Book Antiqua" w:hAnsi="Book Antiqua" w:cs="Times New Roman"/>
          <w:bCs/>
          <w:sz w:val="24"/>
          <w:szCs w:val="24"/>
        </w:rPr>
        <w:t xml:space="preserve"> </w:t>
      </w:r>
      <w:r w:rsidRPr="006F45AF">
        <w:rPr>
          <w:rFonts w:ascii="Book Antiqua" w:hAnsi="Book Antiqua" w:cs="Times New Roman"/>
          <w:b/>
          <w:bCs/>
          <w:sz w:val="24"/>
          <w:szCs w:val="24"/>
        </w:rPr>
        <w:t xml:space="preserve">Overall survival data of patients received </w:t>
      </w:r>
      <w:r w:rsidRPr="006F45AF">
        <w:rPr>
          <w:rFonts w:ascii="Book Antiqua" w:hAnsi="Book Antiqua" w:cs="Times New Roman"/>
          <w:b/>
          <w:sz w:val="24"/>
          <w:szCs w:val="24"/>
        </w:rPr>
        <w:t>HAIC</w:t>
      </w:r>
      <w:r w:rsidRPr="006F45AF">
        <w:rPr>
          <w:rFonts w:ascii="Book Antiqua" w:hAnsi="Book Antiqua" w:cs="Times New Roman"/>
          <w:b/>
          <w:bCs/>
          <w:sz w:val="24"/>
          <w:szCs w:val="24"/>
        </w:rPr>
        <w:t xml:space="preserve"> treatment (</w:t>
      </w:r>
      <w:r w:rsidRPr="006F45AF">
        <w:rPr>
          <w:rFonts w:ascii="Book Antiqua" w:hAnsi="Book Antiqua" w:cs="Times New Roman"/>
          <w:b/>
          <w:bCs/>
          <w:i/>
          <w:sz w:val="24"/>
          <w:szCs w:val="24"/>
        </w:rPr>
        <w:t>n</w:t>
      </w:r>
      <w:r w:rsidRPr="006F45AF">
        <w:rPr>
          <w:rFonts w:ascii="Book Antiqua" w:hAnsi="Book Antiqua" w:cs="Times New Roman"/>
          <w:b/>
          <w:bCs/>
          <w:sz w:val="24"/>
          <w:szCs w:val="24"/>
        </w:rPr>
        <w:t xml:space="preserve"> = 168). </w:t>
      </w:r>
      <w:r w:rsidRPr="006F45AF">
        <w:rPr>
          <w:rFonts w:ascii="Book Antiqua" w:hAnsi="Book Antiqua" w:cs="Times New Roman"/>
          <w:bCs/>
          <w:sz w:val="24"/>
          <w:szCs w:val="24"/>
        </w:rPr>
        <w:t xml:space="preserve">The median survival time of left-sided CRCLM patients was 16.3 </w:t>
      </w:r>
      <w:proofErr w:type="spellStart"/>
      <w:proofErr w:type="gramStart"/>
      <w:r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t xml:space="preserve"> (curve A). The median survival time of right-sided CRCLM patients was 9.3 </w:t>
      </w:r>
      <w:proofErr w:type="spellStart"/>
      <w:proofErr w:type="gramStart"/>
      <w:r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t xml:space="preserve"> (curve B).</w:t>
      </w:r>
    </w:p>
    <w:p w14:paraId="030E55EA" w14:textId="77777777" w:rsidR="00BC4CC5" w:rsidRPr="006F45AF" w:rsidRDefault="00BC4CC5" w:rsidP="006F45AF">
      <w:pPr>
        <w:widowControl/>
        <w:spacing w:line="360" w:lineRule="auto"/>
        <w:rPr>
          <w:rFonts w:ascii="Book Antiqua" w:hAnsi="Book Antiqua" w:cs="Times New Roman"/>
          <w:bCs/>
          <w:sz w:val="24"/>
          <w:szCs w:val="24"/>
        </w:rPr>
      </w:pPr>
    </w:p>
    <w:p w14:paraId="08DF5302" w14:textId="77777777" w:rsidR="00BC4CC5" w:rsidRPr="006F45AF" w:rsidRDefault="00BC4CC5" w:rsidP="006F45AF">
      <w:pPr>
        <w:widowControl/>
        <w:spacing w:line="360" w:lineRule="auto"/>
        <w:rPr>
          <w:rFonts w:ascii="Book Antiqua" w:hAnsi="Book Antiqua" w:cs="Times New Roman"/>
          <w:b/>
          <w:bCs/>
          <w:sz w:val="24"/>
          <w:szCs w:val="24"/>
        </w:rPr>
      </w:pPr>
      <w:r w:rsidRPr="006F45AF">
        <w:rPr>
          <w:rFonts w:ascii="Book Antiqua" w:hAnsi="Book Antiqua" w:cs="Times New Roman"/>
          <w:b/>
          <w:bCs/>
          <w:sz w:val="24"/>
          <w:szCs w:val="24"/>
        </w:rPr>
        <w:br w:type="page"/>
      </w:r>
    </w:p>
    <w:p w14:paraId="584121D0" w14:textId="77777777" w:rsidR="00FB12C4" w:rsidRPr="006F45AF" w:rsidRDefault="00FB12C4" w:rsidP="006F45AF">
      <w:pPr>
        <w:widowControl/>
        <w:tabs>
          <w:tab w:val="left" w:pos="1258"/>
        </w:tabs>
        <w:spacing w:line="360" w:lineRule="auto"/>
        <w:rPr>
          <w:rFonts w:ascii="Book Antiqua" w:hAnsi="Book Antiqua" w:cs="Times New Roman"/>
          <w:bCs/>
          <w:sz w:val="24"/>
          <w:szCs w:val="24"/>
        </w:rPr>
      </w:pPr>
      <w:r w:rsidRPr="006F45AF">
        <w:rPr>
          <w:rFonts w:ascii="Book Antiqua" w:hAnsi="Book Antiqua" w:cs="Times New Roman"/>
          <w:bCs/>
          <w:sz w:val="24"/>
          <w:szCs w:val="24"/>
        </w:rPr>
        <w:lastRenderedPageBreak/>
        <w:tab/>
      </w:r>
      <w:r w:rsidRPr="006F45AF">
        <w:rPr>
          <w:rFonts w:ascii="Book Antiqua" w:hAnsi="Book Antiqua" w:cs="Times New Roman"/>
          <w:bCs/>
          <w:noProof/>
          <w:sz w:val="24"/>
          <w:szCs w:val="24"/>
        </w:rPr>
        <w:drawing>
          <wp:inline distT="0" distB="0" distL="0" distR="0" wp14:anchorId="219F32AD" wp14:editId="7367CA79">
            <wp:extent cx="3813048" cy="26974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13048" cy="2697480"/>
                    </a:xfrm>
                    <a:prstGeom prst="rect">
                      <a:avLst/>
                    </a:prstGeom>
                  </pic:spPr>
                </pic:pic>
              </a:graphicData>
            </a:graphic>
          </wp:inline>
        </w:drawing>
      </w:r>
    </w:p>
    <w:p w14:paraId="17AF5A58" w14:textId="77777777" w:rsidR="00BC4CC5" w:rsidRPr="006F45AF" w:rsidRDefault="00BC4CC5" w:rsidP="006F45AF">
      <w:pPr>
        <w:widowControl/>
        <w:spacing w:line="360" w:lineRule="auto"/>
        <w:rPr>
          <w:rFonts w:ascii="Book Antiqua" w:hAnsi="Book Antiqua" w:cs="Times New Roman"/>
          <w:bCs/>
          <w:sz w:val="24"/>
          <w:szCs w:val="24"/>
        </w:rPr>
      </w:pPr>
      <w:r w:rsidRPr="006F45AF">
        <w:rPr>
          <w:rFonts w:ascii="Book Antiqua" w:hAnsi="Book Antiqua" w:cs="Times New Roman"/>
          <w:b/>
          <w:bCs/>
          <w:sz w:val="24"/>
          <w:szCs w:val="24"/>
        </w:rPr>
        <w:t>Figure 2</w:t>
      </w:r>
      <w:r w:rsidRPr="006F45AF">
        <w:rPr>
          <w:rFonts w:ascii="Book Antiqua" w:hAnsi="Book Antiqua" w:cs="Times New Roman"/>
          <w:bCs/>
          <w:sz w:val="24"/>
          <w:szCs w:val="24"/>
        </w:rPr>
        <w:t xml:space="preserve"> </w:t>
      </w:r>
      <w:r w:rsidRPr="006F45AF">
        <w:rPr>
          <w:rFonts w:ascii="Book Antiqua" w:hAnsi="Book Antiqua" w:cs="Times New Roman"/>
          <w:b/>
          <w:bCs/>
          <w:sz w:val="24"/>
          <w:szCs w:val="24"/>
        </w:rPr>
        <w:t xml:space="preserve">Progression free survival data of patients received </w:t>
      </w:r>
      <w:r w:rsidRPr="006F45AF">
        <w:rPr>
          <w:rFonts w:ascii="Book Antiqua" w:hAnsi="Book Antiqua" w:cs="Times New Roman"/>
          <w:b/>
          <w:sz w:val="24"/>
          <w:szCs w:val="24"/>
        </w:rPr>
        <w:t>hepatic artery infusion chemotherapy</w:t>
      </w:r>
      <w:r w:rsidRPr="006F45AF">
        <w:rPr>
          <w:rFonts w:ascii="Book Antiqua" w:hAnsi="Book Antiqua" w:cs="Times New Roman"/>
          <w:b/>
          <w:bCs/>
          <w:sz w:val="24"/>
          <w:szCs w:val="24"/>
        </w:rPr>
        <w:t xml:space="preserve"> treatment (</w:t>
      </w:r>
      <w:r w:rsidRPr="006F45AF">
        <w:rPr>
          <w:rFonts w:ascii="Book Antiqua" w:hAnsi="Book Antiqua" w:cs="Times New Roman"/>
          <w:b/>
          <w:bCs/>
          <w:i/>
          <w:sz w:val="24"/>
          <w:szCs w:val="24"/>
        </w:rPr>
        <w:t xml:space="preserve">n </w:t>
      </w:r>
      <w:r w:rsidRPr="006F45AF">
        <w:rPr>
          <w:rFonts w:ascii="Book Antiqua" w:hAnsi="Book Antiqua" w:cs="Times New Roman"/>
          <w:b/>
          <w:bCs/>
          <w:sz w:val="24"/>
          <w:szCs w:val="24"/>
        </w:rPr>
        <w:t>= 168).</w:t>
      </w:r>
      <w:r w:rsidRPr="006F45AF">
        <w:rPr>
          <w:rFonts w:ascii="Book Antiqua" w:hAnsi="Book Antiqua" w:cs="Times New Roman"/>
          <w:bCs/>
          <w:sz w:val="24"/>
          <w:szCs w:val="24"/>
        </w:rPr>
        <w:t xml:space="preserve"> The median PFS of left sided CRCLM patients was 5.7 </w:t>
      </w:r>
      <w:proofErr w:type="spellStart"/>
      <w:proofErr w:type="gramStart"/>
      <w:r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t xml:space="preserve"> (curve A). The median PFS of right sided CRCLM patients was 4.2 </w:t>
      </w:r>
      <w:proofErr w:type="spellStart"/>
      <w:proofErr w:type="gramStart"/>
      <w:r w:rsidRPr="006F45AF">
        <w:rPr>
          <w:rFonts w:ascii="Book Antiqua" w:hAnsi="Book Antiqua" w:cs="Times New Roman"/>
          <w:bCs/>
          <w:sz w:val="24"/>
          <w:szCs w:val="24"/>
        </w:rPr>
        <w:t>mo</w:t>
      </w:r>
      <w:proofErr w:type="spellEnd"/>
      <w:proofErr w:type="gramEnd"/>
      <w:r w:rsidRPr="006F45AF">
        <w:rPr>
          <w:rFonts w:ascii="Book Antiqua" w:hAnsi="Book Antiqua" w:cs="Times New Roman"/>
          <w:bCs/>
          <w:sz w:val="24"/>
          <w:szCs w:val="24"/>
        </w:rPr>
        <w:t xml:space="preserve"> (curve B).</w:t>
      </w:r>
    </w:p>
    <w:p w14:paraId="77191108" w14:textId="77777777" w:rsidR="00BC4CC5" w:rsidRPr="006F45AF" w:rsidRDefault="00BC4CC5" w:rsidP="006F45AF">
      <w:pPr>
        <w:widowControl/>
        <w:tabs>
          <w:tab w:val="left" w:pos="1258"/>
        </w:tabs>
        <w:spacing w:line="360" w:lineRule="auto"/>
        <w:rPr>
          <w:rFonts w:ascii="Book Antiqua" w:hAnsi="Book Antiqua" w:cs="Times New Roman"/>
          <w:bCs/>
          <w:sz w:val="24"/>
          <w:szCs w:val="24"/>
        </w:rPr>
      </w:pPr>
    </w:p>
    <w:p w14:paraId="32C07F5D" w14:textId="3055A873" w:rsidR="00BF3257" w:rsidRPr="006F45AF" w:rsidRDefault="00BF3257" w:rsidP="006F45AF">
      <w:pPr>
        <w:widowControl/>
        <w:spacing w:line="360" w:lineRule="auto"/>
        <w:rPr>
          <w:rFonts w:ascii="Book Antiqua" w:hAnsi="Book Antiqua" w:cs="Times New Roman"/>
          <w:bCs/>
          <w:sz w:val="24"/>
          <w:szCs w:val="24"/>
        </w:rPr>
      </w:pPr>
    </w:p>
    <w:sectPr w:rsidR="00BF3257" w:rsidRPr="006F45AF" w:rsidSect="00463267">
      <w:pgSz w:w="11900" w:h="16840"/>
      <w:pgMar w:top="1440" w:right="1800" w:bottom="1440" w:left="1800" w:header="851" w:footer="992" w:gutter="0"/>
      <w:cols w:space="425"/>
      <w:docGrid w:type="lines" w:linePitch="423"/>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0053DC" w15:done="0"/>
  <w15:commentEx w15:paraId="754CA7FF" w15:done="0"/>
  <w15:commentEx w15:paraId="2BB354F1" w15:done="0"/>
  <w15:commentEx w15:paraId="3F0637BC" w15:done="0"/>
  <w15:commentEx w15:paraId="3C219D1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D8D416" w16cid:durableId="1F4C0472"/>
  <w16cid:commentId w16cid:paraId="5C9BA9CE" w16cid:durableId="1F4C0473"/>
  <w16cid:commentId w16cid:paraId="47F355E3" w16cid:durableId="1F4C05EF"/>
  <w16cid:commentId w16cid:paraId="575C52D6" w16cid:durableId="1F4C047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script"/>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6"/>
    <w:family w:val="swiss"/>
    <w:pitch w:val="variable"/>
    <w:sig w:usb0="F7FFAFFF" w:usb1="E9DFFFFF" w:usb2="0000003F" w:usb3="00000000" w:csb0="003F01FF" w:csb1="00000000"/>
  </w:font>
  <w:font w:name="等线 Light">
    <w:altName w:val="Arial Unicode MS"/>
    <w:charset w:val="86"/>
    <w:family w:val="script"/>
    <w:pitch w:val="variable"/>
    <w:sig w:usb0="00000000"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C5272"/>
    <w:multiLevelType w:val="hybridMultilevel"/>
    <w:tmpl w:val="51606A2A"/>
    <w:lvl w:ilvl="0" w:tplc="295AAC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hineID" w:val="189|203|197|201|189|197|185|188|197|198|206|197|206|198|197|200|199|"/>
    <w:docVar w:name="Username" w:val="Quality Control Editor"/>
  </w:docVars>
  <w:rsids>
    <w:rsidRoot w:val="00BB0335"/>
    <w:rsid w:val="00091ACD"/>
    <w:rsid w:val="000A2B25"/>
    <w:rsid w:val="0011324D"/>
    <w:rsid w:val="00153A22"/>
    <w:rsid w:val="001A39D3"/>
    <w:rsid w:val="001C325F"/>
    <w:rsid w:val="00206D2B"/>
    <w:rsid w:val="002726E8"/>
    <w:rsid w:val="002761FD"/>
    <w:rsid w:val="00376363"/>
    <w:rsid w:val="003804FC"/>
    <w:rsid w:val="003A154A"/>
    <w:rsid w:val="00427694"/>
    <w:rsid w:val="00434F01"/>
    <w:rsid w:val="00442B0A"/>
    <w:rsid w:val="00463267"/>
    <w:rsid w:val="00464740"/>
    <w:rsid w:val="004F6A03"/>
    <w:rsid w:val="00505632"/>
    <w:rsid w:val="00552A3F"/>
    <w:rsid w:val="005A70C5"/>
    <w:rsid w:val="005C25D1"/>
    <w:rsid w:val="0065097A"/>
    <w:rsid w:val="00657A4A"/>
    <w:rsid w:val="006A4C36"/>
    <w:rsid w:val="006B456F"/>
    <w:rsid w:val="006D309A"/>
    <w:rsid w:val="006F45AF"/>
    <w:rsid w:val="0072238D"/>
    <w:rsid w:val="007902F5"/>
    <w:rsid w:val="00792FCE"/>
    <w:rsid w:val="008948F6"/>
    <w:rsid w:val="00895CF2"/>
    <w:rsid w:val="00914309"/>
    <w:rsid w:val="00A62260"/>
    <w:rsid w:val="00AE3AE4"/>
    <w:rsid w:val="00B36B61"/>
    <w:rsid w:val="00B51ACA"/>
    <w:rsid w:val="00B562EE"/>
    <w:rsid w:val="00BB0335"/>
    <w:rsid w:val="00BC0542"/>
    <w:rsid w:val="00BC4CC5"/>
    <w:rsid w:val="00BE6C40"/>
    <w:rsid w:val="00BF3257"/>
    <w:rsid w:val="00CA3D1A"/>
    <w:rsid w:val="00CA439F"/>
    <w:rsid w:val="00CB326C"/>
    <w:rsid w:val="00CD552D"/>
    <w:rsid w:val="00D705DD"/>
    <w:rsid w:val="00D739F6"/>
    <w:rsid w:val="00D87A20"/>
    <w:rsid w:val="00DC2957"/>
    <w:rsid w:val="00E076EF"/>
    <w:rsid w:val="00E80E9C"/>
    <w:rsid w:val="00E97D22"/>
    <w:rsid w:val="00F12A98"/>
    <w:rsid w:val="00F268B5"/>
    <w:rsid w:val="00F95FDF"/>
    <w:rsid w:val="00FB12C4"/>
    <w:rsid w:val="00FD40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83FA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3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qFormat/>
    <w:rsid w:val="00BB0335"/>
  </w:style>
  <w:style w:type="character" w:styleId="a3">
    <w:name w:val="annotation reference"/>
    <w:basedOn w:val="a0"/>
    <w:uiPriority w:val="99"/>
    <w:qFormat/>
    <w:rsid w:val="00BB0335"/>
    <w:rPr>
      <w:sz w:val="21"/>
      <w:szCs w:val="21"/>
    </w:rPr>
  </w:style>
  <w:style w:type="paragraph" w:styleId="a4">
    <w:name w:val="annotation text"/>
    <w:link w:val="Char"/>
    <w:uiPriority w:val="99"/>
    <w:qFormat/>
    <w:rsid w:val="00BB0335"/>
    <w:rPr>
      <w:rFonts w:ascii="Tahoma" w:hAnsi="Tahoma" w:cs="Tahoma"/>
      <w:sz w:val="16"/>
      <w:szCs w:val="22"/>
    </w:rPr>
  </w:style>
  <w:style w:type="character" w:customStyle="1" w:styleId="Char">
    <w:name w:val="批注文字 Char"/>
    <w:basedOn w:val="a0"/>
    <w:link w:val="a4"/>
    <w:uiPriority w:val="99"/>
    <w:qFormat/>
    <w:rsid w:val="00BB0335"/>
    <w:rPr>
      <w:rFonts w:ascii="Tahoma" w:hAnsi="Tahoma" w:cs="Tahoma"/>
      <w:sz w:val="16"/>
      <w:szCs w:val="22"/>
    </w:rPr>
  </w:style>
  <w:style w:type="paragraph" w:styleId="a5">
    <w:name w:val="Balloon Text"/>
    <w:next w:val="a4"/>
    <w:link w:val="Char0"/>
    <w:uiPriority w:val="99"/>
    <w:semiHidden/>
    <w:unhideWhenUsed/>
    <w:rsid w:val="000A2B25"/>
    <w:rPr>
      <w:rFonts w:ascii="Tahoma" w:hAnsi="Tahoma" w:cs="Tahoma"/>
      <w:sz w:val="16"/>
      <w:szCs w:val="18"/>
    </w:rPr>
  </w:style>
  <w:style w:type="character" w:customStyle="1" w:styleId="Char0">
    <w:name w:val="批注框文本 Char"/>
    <w:basedOn w:val="a0"/>
    <w:link w:val="a5"/>
    <w:uiPriority w:val="99"/>
    <w:semiHidden/>
    <w:rsid w:val="000A2B25"/>
    <w:rPr>
      <w:rFonts w:ascii="Tahoma" w:hAnsi="Tahoma" w:cs="Tahoma"/>
      <w:sz w:val="16"/>
      <w:szCs w:val="18"/>
    </w:rPr>
  </w:style>
  <w:style w:type="paragraph" w:styleId="a6">
    <w:name w:val="annotation subject"/>
    <w:next w:val="a4"/>
    <w:link w:val="Char1"/>
    <w:uiPriority w:val="99"/>
    <w:semiHidden/>
    <w:unhideWhenUsed/>
    <w:rsid w:val="00376363"/>
    <w:pPr>
      <w:jc w:val="both"/>
    </w:pPr>
    <w:rPr>
      <w:rFonts w:ascii="Tahoma" w:hAnsi="Tahoma" w:cs="Tahoma"/>
      <w:b/>
      <w:bCs/>
      <w:sz w:val="16"/>
      <w:szCs w:val="20"/>
    </w:rPr>
  </w:style>
  <w:style w:type="character" w:customStyle="1" w:styleId="Char1">
    <w:name w:val="批注主题 Char"/>
    <w:basedOn w:val="Char"/>
    <w:link w:val="a6"/>
    <w:uiPriority w:val="99"/>
    <w:semiHidden/>
    <w:rsid w:val="00376363"/>
    <w:rPr>
      <w:rFonts w:ascii="Tahoma" w:hAnsi="Tahoma" w:cs="Tahoma"/>
      <w:b/>
      <w:bCs/>
      <w:sz w:val="16"/>
      <w:szCs w:val="20"/>
    </w:rPr>
  </w:style>
  <w:style w:type="paragraph" w:customStyle="1" w:styleId="1">
    <w:name w:val="正文1"/>
    <w:uiPriority w:val="99"/>
    <w:rsid w:val="00BF3257"/>
    <w:pPr>
      <w:spacing w:after="160" w:line="276" w:lineRule="auto"/>
    </w:pPr>
    <w:rPr>
      <w:rFonts w:ascii="Arial" w:eastAsia="宋体" w:hAnsi="Arial" w:cs="Arial"/>
      <w:color w:val="000000"/>
      <w:kern w:val="0"/>
      <w:sz w:val="22"/>
      <w:szCs w:val="20"/>
      <w:lang w:val="pl-PL" w:eastAsia="pl-PL"/>
    </w:rPr>
  </w:style>
  <w:style w:type="table" w:styleId="a7">
    <w:name w:val="Table Grid"/>
    <w:basedOn w:val="a1"/>
    <w:qFormat/>
    <w:rsid w:val="00BF325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BF3257"/>
    <w:pPr>
      <w:jc w:val="left"/>
    </w:pPr>
    <w:rPr>
      <w:rFonts w:ascii="Calibri" w:hAnsi="Calibri" w:cs="Calibri"/>
      <w:noProof/>
      <w:sz w:val="20"/>
    </w:rPr>
  </w:style>
  <w:style w:type="character" w:customStyle="1" w:styleId="EndNoteBibliographyChar">
    <w:name w:val="EndNote Bibliography Char"/>
    <w:basedOn w:val="a0"/>
    <w:link w:val="EndNoteBibliography"/>
    <w:rsid w:val="00BF3257"/>
    <w:rPr>
      <w:rFonts w:ascii="Calibri" w:hAnsi="Calibri" w:cs="Calibri"/>
      <w:noProof/>
      <w:sz w:val="20"/>
      <w:szCs w:val="22"/>
    </w:rPr>
  </w:style>
  <w:style w:type="character" w:styleId="a8">
    <w:name w:val="Hyperlink"/>
    <w:basedOn w:val="a0"/>
    <w:uiPriority w:val="99"/>
    <w:unhideWhenUsed/>
    <w:rsid w:val="00895CF2"/>
    <w:rPr>
      <w:color w:val="0563C1" w:themeColor="hyperlink"/>
      <w:u w:val="single"/>
    </w:rPr>
  </w:style>
  <w:style w:type="paragraph" w:customStyle="1" w:styleId="Default">
    <w:name w:val="Default"/>
    <w:rsid w:val="00792FCE"/>
    <w:pPr>
      <w:widowControl w:val="0"/>
      <w:autoSpaceDE w:val="0"/>
      <w:autoSpaceDN w:val="0"/>
      <w:adjustRightInd w:val="0"/>
    </w:pPr>
    <w:rPr>
      <w:rFonts w:ascii="Arial Unicode MS" w:eastAsia="Arial Unicode MS" w:cs="Arial Unicode MS"/>
      <w:color w:val="000000"/>
      <w:kern w:val="0"/>
    </w:rPr>
  </w:style>
  <w:style w:type="paragraph" w:styleId="a9">
    <w:name w:val="List Paragraph"/>
    <w:basedOn w:val="a"/>
    <w:uiPriority w:val="34"/>
    <w:qFormat/>
    <w:rsid w:val="00E076EF"/>
    <w:pPr>
      <w:widowControl/>
      <w:spacing w:after="200" w:line="276" w:lineRule="auto"/>
      <w:ind w:left="720"/>
      <w:contextualSpacing/>
      <w:jc w:val="left"/>
    </w:pPr>
    <w:rPr>
      <w:rFonts w:asciiTheme="majorHAnsi" w:eastAsia="宋体" w:hAnsiTheme="majorHAnsi"/>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0335"/>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ighlight2">
    <w:name w:val="highlight2"/>
    <w:basedOn w:val="a0"/>
    <w:qFormat/>
    <w:rsid w:val="00BB0335"/>
  </w:style>
  <w:style w:type="character" w:styleId="a3">
    <w:name w:val="annotation reference"/>
    <w:basedOn w:val="a0"/>
    <w:uiPriority w:val="99"/>
    <w:qFormat/>
    <w:rsid w:val="00BB0335"/>
    <w:rPr>
      <w:sz w:val="21"/>
      <w:szCs w:val="21"/>
    </w:rPr>
  </w:style>
  <w:style w:type="paragraph" w:styleId="a4">
    <w:name w:val="annotation text"/>
    <w:link w:val="Char"/>
    <w:uiPriority w:val="99"/>
    <w:qFormat/>
    <w:rsid w:val="00BB0335"/>
    <w:rPr>
      <w:rFonts w:ascii="Tahoma" w:hAnsi="Tahoma" w:cs="Tahoma"/>
      <w:sz w:val="16"/>
      <w:szCs w:val="22"/>
    </w:rPr>
  </w:style>
  <w:style w:type="character" w:customStyle="1" w:styleId="Char">
    <w:name w:val="批注文字 Char"/>
    <w:basedOn w:val="a0"/>
    <w:link w:val="a4"/>
    <w:uiPriority w:val="99"/>
    <w:qFormat/>
    <w:rsid w:val="00BB0335"/>
    <w:rPr>
      <w:rFonts w:ascii="Tahoma" w:hAnsi="Tahoma" w:cs="Tahoma"/>
      <w:sz w:val="16"/>
      <w:szCs w:val="22"/>
    </w:rPr>
  </w:style>
  <w:style w:type="paragraph" w:styleId="a5">
    <w:name w:val="Balloon Text"/>
    <w:next w:val="a4"/>
    <w:link w:val="Char0"/>
    <w:uiPriority w:val="99"/>
    <w:semiHidden/>
    <w:unhideWhenUsed/>
    <w:rsid w:val="000A2B25"/>
    <w:rPr>
      <w:rFonts w:ascii="Tahoma" w:hAnsi="Tahoma" w:cs="Tahoma"/>
      <w:sz w:val="16"/>
      <w:szCs w:val="18"/>
    </w:rPr>
  </w:style>
  <w:style w:type="character" w:customStyle="1" w:styleId="Char0">
    <w:name w:val="批注框文本 Char"/>
    <w:basedOn w:val="a0"/>
    <w:link w:val="a5"/>
    <w:uiPriority w:val="99"/>
    <w:semiHidden/>
    <w:rsid w:val="000A2B25"/>
    <w:rPr>
      <w:rFonts w:ascii="Tahoma" w:hAnsi="Tahoma" w:cs="Tahoma"/>
      <w:sz w:val="16"/>
      <w:szCs w:val="18"/>
    </w:rPr>
  </w:style>
  <w:style w:type="paragraph" w:styleId="a6">
    <w:name w:val="annotation subject"/>
    <w:next w:val="a4"/>
    <w:link w:val="Char1"/>
    <w:uiPriority w:val="99"/>
    <w:semiHidden/>
    <w:unhideWhenUsed/>
    <w:rsid w:val="00376363"/>
    <w:pPr>
      <w:jc w:val="both"/>
    </w:pPr>
    <w:rPr>
      <w:rFonts w:ascii="Tahoma" w:hAnsi="Tahoma" w:cs="Tahoma"/>
      <w:b/>
      <w:bCs/>
      <w:sz w:val="16"/>
      <w:szCs w:val="20"/>
    </w:rPr>
  </w:style>
  <w:style w:type="character" w:customStyle="1" w:styleId="Char1">
    <w:name w:val="批注主题 Char"/>
    <w:basedOn w:val="Char"/>
    <w:link w:val="a6"/>
    <w:uiPriority w:val="99"/>
    <w:semiHidden/>
    <w:rsid w:val="00376363"/>
    <w:rPr>
      <w:rFonts w:ascii="Tahoma" w:hAnsi="Tahoma" w:cs="Tahoma"/>
      <w:b/>
      <w:bCs/>
      <w:sz w:val="16"/>
      <w:szCs w:val="20"/>
    </w:rPr>
  </w:style>
  <w:style w:type="paragraph" w:customStyle="1" w:styleId="1">
    <w:name w:val="正文1"/>
    <w:uiPriority w:val="99"/>
    <w:rsid w:val="00BF3257"/>
    <w:pPr>
      <w:spacing w:after="160" w:line="276" w:lineRule="auto"/>
    </w:pPr>
    <w:rPr>
      <w:rFonts w:ascii="Arial" w:eastAsia="宋体" w:hAnsi="Arial" w:cs="Arial"/>
      <w:color w:val="000000"/>
      <w:kern w:val="0"/>
      <w:sz w:val="22"/>
      <w:szCs w:val="20"/>
      <w:lang w:val="pl-PL" w:eastAsia="pl-PL"/>
    </w:rPr>
  </w:style>
  <w:style w:type="table" w:styleId="a7">
    <w:name w:val="Table Grid"/>
    <w:basedOn w:val="a1"/>
    <w:qFormat/>
    <w:rsid w:val="00BF3257"/>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link w:val="EndNoteBibliographyChar"/>
    <w:rsid w:val="00BF3257"/>
    <w:pPr>
      <w:jc w:val="left"/>
    </w:pPr>
    <w:rPr>
      <w:rFonts w:ascii="Calibri" w:hAnsi="Calibri" w:cs="Calibri"/>
      <w:noProof/>
      <w:sz w:val="20"/>
    </w:rPr>
  </w:style>
  <w:style w:type="character" w:customStyle="1" w:styleId="EndNoteBibliographyChar">
    <w:name w:val="EndNote Bibliography Char"/>
    <w:basedOn w:val="a0"/>
    <w:link w:val="EndNoteBibliography"/>
    <w:rsid w:val="00BF3257"/>
    <w:rPr>
      <w:rFonts w:ascii="Calibri" w:hAnsi="Calibri" w:cs="Calibri"/>
      <w:noProof/>
      <w:sz w:val="20"/>
      <w:szCs w:val="22"/>
    </w:rPr>
  </w:style>
  <w:style w:type="character" w:styleId="a8">
    <w:name w:val="Hyperlink"/>
    <w:basedOn w:val="a0"/>
    <w:uiPriority w:val="99"/>
    <w:unhideWhenUsed/>
    <w:rsid w:val="00895CF2"/>
    <w:rPr>
      <w:color w:val="0563C1" w:themeColor="hyperlink"/>
      <w:u w:val="single"/>
    </w:rPr>
  </w:style>
  <w:style w:type="paragraph" w:customStyle="1" w:styleId="Default">
    <w:name w:val="Default"/>
    <w:rsid w:val="00792FCE"/>
    <w:pPr>
      <w:widowControl w:val="0"/>
      <w:autoSpaceDE w:val="0"/>
      <w:autoSpaceDN w:val="0"/>
      <w:adjustRightInd w:val="0"/>
    </w:pPr>
    <w:rPr>
      <w:rFonts w:ascii="Arial Unicode MS" w:eastAsia="Arial Unicode MS" w:cs="Arial Unicode MS"/>
      <w:color w:val="000000"/>
      <w:kern w:val="0"/>
    </w:rPr>
  </w:style>
  <w:style w:type="paragraph" w:styleId="a9">
    <w:name w:val="List Paragraph"/>
    <w:basedOn w:val="a"/>
    <w:uiPriority w:val="34"/>
    <w:qFormat/>
    <w:rsid w:val="00E076EF"/>
    <w:pPr>
      <w:widowControl/>
      <w:spacing w:after="200" w:line="276" w:lineRule="auto"/>
      <w:ind w:left="720"/>
      <w:contextualSpacing/>
      <w:jc w:val="left"/>
    </w:pPr>
    <w:rPr>
      <w:rFonts w:asciiTheme="majorHAnsi" w:eastAsia="宋体" w:hAnsiTheme="majorHAnsi"/>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file:///F:\Foxmail\Temp\drzhuxu@163.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tiff"/><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1E6FB84-E232-445B-8F7C-11D150E50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33</Pages>
  <Words>5450</Words>
  <Characters>31071</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Duke Health</Company>
  <LinksUpToDate>false</LinksUpToDate>
  <CharactersWithSpaces>36449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Administrator</cp:lastModifiedBy>
  <cp:revision>6</cp:revision>
  <dcterms:created xsi:type="dcterms:W3CDTF">2018-09-21T07:44:00Z</dcterms:created>
  <dcterms:modified xsi:type="dcterms:W3CDTF">2018-09-21T08:28:00Z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Tick">
    <vt:r8>43361.9657175926</vt:r8>
  </property>
  <property fmtid="{D5CDD505-2E9C-101B-9397-08002B2CF9AE}" pid="3" name="UseTimer">
    <vt:bool>false</vt:bool>
  </property>
</Properties>
</file>