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C8126" w14:textId="77777777" w:rsidR="005A70AF" w:rsidRPr="00DE6069" w:rsidRDefault="005A70AF" w:rsidP="00DE6069">
      <w:pPr>
        <w:widowControl w:val="0"/>
        <w:adjustRightInd w:val="0"/>
        <w:snapToGrid w:val="0"/>
        <w:spacing w:line="360" w:lineRule="auto"/>
        <w:jc w:val="both"/>
        <w:rPr>
          <w:rFonts w:ascii="Book Antiqua" w:hAnsi="Book Antiqua" w:cs="SimSun"/>
          <w:b/>
          <w:i/>
          <w:lang w:val="en-US"/>
        </w:rPr>
      </w:pPr>
      <w:r w:rsidRPr="00DE6069">
        <w:rPr>
          <w:rFonts w:ascii="Book Antiqua" w:hAnsi="Book Antiqua" w:cs="SimSun"/>
          <w:b/>
          <w:lang w:val="en-US"/>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DE6069">
        <w:rPr>
          <w:rFonts w:ascii="Book Antiqua" w:hAnsi="Book Antiqua" w:cs="SimSun"/>
          <w:b/>
          <w:i/>
          <w:lang w:val="en-US"/>
        </w:rPr>
        <w:t xml:space="preserve">World Journal of </w:t>
      </w:r>
      <w:bookmarkStart w:id="7" w:name="OLE_LINK1222"/>
      <w:bookmarkStart w:id="8" w:name="OLE_LINK1223"/>
      <w:r w:rsidRPr="00DE6069">
        <w:rPr>
          <w:rFonts w:ascii="Book Antiqua" w:hAnsi="Book Antiqua" w:cs="SimSun"/>
          <w:b/>
          <w:i/>
          <w:lang w:val="en-US"/>
        </w:rPr>
        <w:t>Gastroenterology</w:t>
      </w:r>
      <w:bookmarkEnd w:id="0"/>
      <w:bookmarkEnd w:id="1"/>
      <w:bookmarkEnd w:id="2"/>
      <w:bookmarkEnd w:id="3"/>
      <w:bookmarkEnd w:id="4"/>
      <w:bookmarkEnd w:id="5"/>
      <w:bookmarkEnd w:id="6"/>
      <w:bookmarkEnd w:id="7"/>
      <w:bookmarkEnd w:id="8"/>
    </w:p>
    <w:p w14:paraId="06F34B33" w14:textId="77777777" w:rsidR="005A70AF" w:rsidRPr="00DE6069" w:rsidRDefault="005A70AF" w:rsidP="00DE6069">
      <w:pPr>
        <w:widowControl w:val="0"/>
        <w:adjustRightInd w:val="0"/>
        <w:snapToGrid w:val="0"/>
        <w:spacing w:line="360" w:lineRule="auto"/>
        <w:jc w:val="both"/>
        <w:rPr>
          <w:rFonts w:ascii="Book Antiqua" w:hAnsi="Book Antiqua" w:cs="Arial"/>
          <w:b/>
          <w:lang w:val="en" w:eastAsia="zh-CN"/>
        </w:rPr>
      </w:pPr>
      <w:r w:rsidRPr="00DE6069">
        <w:rPr>
          <w:rFonts w:ascii="Book Antiqua" w:hAnsi="Book Antiqua"/>
          <w:b/>
          <w:bCs/>
          <w:lang w:val="en-US"/>
        </w:rPr>
        <w:t>Manuscript NO</w:t>
      </w:r>
      <w:r w:rsidRPr="00DE6069">
        <w:rPr>
          <w:rFonts w:ascii="Book Antiqua" w:hAnsi="Book Antiqua" w:cs="Arial"/>
          <w:b/>
          <w:lang w:val="en"/>
        </w:rPr>
        <w:t xml:space="preserve">: </w:t>
      </w:r>
      <w:r w:rsidRPr="00DE6069">
        <w:rPr>
          <w:rFonts w:ascii="Book Antiqua" w:hAnsi="Book Antiqua" w:cs="Arial"/>
          <w:b/>
          <w:lang w:val="en" w:eastAsia="zh-CN"/>
        </w:rPr>
        <w:t>41605</w:t>
      </w:r>
    </w:p>
    <w:p w14:paraId="3E98A670" w14:textId="7254AD88" w:rsidR="005A70AF" w:rsidRPr="00DE6069" w:rsidRDefault="005A70AF" w:rsidP="00DE6069">
      <w:pPr>
        <w:widowControl w:val="0"/>
        <w:adjustRightInd w:val="0"/>
        <w:snapToGrid w:val="0"/>
        <w:spacing w:line="360" w:lineRule="auto"/>
        <w:jc w:val="both"/>
        <w:rPr>
          <w:rFonts w:ascii="Book Antiqua" w:eastAsiaTheme="minorEastAsia" w:hAnsi="Book Antiqua"/>
          <w:b/>
          <w:lang w:val="en-US" w:eastAsia="zh-CN"/>
        </w:rPr>
      </w:pPr>
      <w:bookmarkStart w:id="9" w:name="OLE_LINK3"/>
      <w:bookmarkStart w:id="10" w:name="OLE_LINK4"/>
      <w:r w:rsidRPr="00DE6069">
        <w:rPr>
          <w:rFonts w:ascii="Book Antiqua" w:hAnsi="Book Antiqua"/>
          <w:b/>
          <w:shd w:val="clear" w:color="auto" w:fill="FFFFFF"/>
          <w:lang w:val="en-US"/>
        </w:rPr>
        <w:t>Manuscript Type</w:t>
      </w:r>
      <w:r w:rsidRPr="00DE6069">
        <w:rPr>
          <w:rFonts w:ascii="Book Antiqua" w:hAnsi="Book Antiqua"/>
          <w:b/>
          <w:lang w:val="en-US"/>
        </w:rPr>
        <w:t xml:space="preserve">: </w:t>
      </w:r>
      <w:bookmarkEnd w:id="9"/>
      <w:bookmarkEnd w:id="10"/>
      <w:r w:rsidR="00DE6069" w:rsidRPr="00DE6069">
        <w:rPr>
          <w:rFonts w:ascii="Book Antiqua" w:hAnsi="Book Antiqua"/>
          <w:b/>
          <w:lang w:val="en-US"/>
        </w:rPr>
        <w:t>EDITORIAL</w:t>
      </w:r>
    </w:p>
    <w:p w14:paraId="0E870F24" w14:textId="77777777" w:rsidR="00AE518F" w:rsidRPr="00DE6069" w:rsidRDefault="00AE518F" w:rsidP="00DE6069">
      <w:pPr>
        <w:pStyle w:val="NormalWeb"/>
        <w:widowControl w:val="0"/>
        <w:adjustRightInd w:val="0"/>
        <w:snapToGrid w:val="0"/>
        <w:spacing w:before="0" w:beforeAutospacing="0" w:after="0" w:afterAutospacing="0" w:line="360" w:lineRule="auto"/>
        <w:jc w:val="both"/>
        <w:rPr>
          <w:rFonts w:ascii="Book Antiqua" w:hAnsi="Book Antiqua"/>
          <w:b/>
          <w:lang w:val="en-US"/>
        </w:rPr>
      </w:pPr>
    </w:p>
    <w:p w14:paraId="6E5C8063" w14:textId="78ADCBBF" w:rsidR="005D4DEE" w:rsidRPr="00DE6069" w:rsidRDefault="00AE518F" w:rsidP="00DE6069">
      <w:pPr>
        <w:widowControl w:val="0"/>
        <w:adjustRightInd w:val="0"/>
        <w:snapToGrid w:val="0"/>
        <w:spacing w:line="360" w:lineRule="auto"/>
        <w:jc w:val="both"/>
        <w:rPr>
          <w:rFonts w:ascii="Book Antiqua" w:hAnsi="Book Antiqua"/>
          <w:b/>
          <w:lang w:val="en-US"/>
        </w:rPr>
      </w:pPr>
      <w:bookmarkStart w:id="11" w:name="OLE_LINK58"/>
      <w:bookmarkStart w:id="12" w:name="OLE_LINK59"/>
      <w:r w:rsidRPr="00DE6069">
        <w:rPr>
          <w:rFonts w:ascii="Book Antiqua" w:hAnsi="Book Antiqua"/>
          <w:b/>
          <w:lang w:val="en-US"/>
        </w:rPr>
        <w:t xml:space="preserve">Chronic hepatitis C, </w:t>
      </w:r>
      <w:r w:rsidR="00FB629F" w:rsidRPr="00DE6069">
        <w:rPr>
          <w:rFonts w:ascii="Book Antiqua" w:hAnsi="Book Antiqua"/>
          <w:b/>
          <w:lang w:val="en-US"/>
        </w:rPr>
        <w:t>a</w:t>
      </w:r>
      <w:r w:rsidR="005D4DEE" w:rsidRPr="00DE6069">
        <w:rPr>
          <w:rFonts w:ascii="Book Antiqua" w:hAnsi="Book Antiqua"/>
          <w:b/>
          <w:lang w:val="en-US"/>
        </w:rPr>
        <w:t>therosclerosis</w:t>
      </w:r>
      <w:r w:rsidR="00ED6959" w:rsidRPr="00DE6069">
        <w:rPr>
          <w:rFonts w:ascii="Book Antiqua" w:hAnsi="Book Antiqua"/>
          <w:b/>
          <w:lang w:val="en-US"/>
        </w:rPr>
        <w:t xml:space="preserve"> and cardiovascular disease</w:t>
      </w:r>
      <w:r w:rsidR="00654620" w:rsidRPr="00DE6069">
        <w:rPr>
          <w:rFonts w:ascii="Book Antiqua" w:hAnsi="Book Antiqua"/>
          <w:b/>
          <w:lang w:val="en-US"/>
        </w:rPr>
        <w:t xml:space="preserve">: </w:t>
      </w:r>
      <w:r w:rsidR="005A70AF" w:rsidRPr="00DE6069">
        <w:rPr>
          <w:rFonts w:ascii="Book Antiqua" w:hAnsi="Book Antiqua"/>
          <w:b/>
          <w:lang w:val="en-US"/>
        </w:rPr>
        <w:t xml:space="preserve">What </w:t>
      </w:r>
      <w:r w:rsidR="00654620" w:rsidRPr="00DE6069">
        <w:rPr>
          <w:rFonts w:ascii="Book Antiqua" w:hAnsi="Book Antiqua"/>
          <w:b/>
          <w:lang w:val="en-US"/>
        </w:rPr>
        <w:t xml:space="preserve">impact of </w:t>
      </w:r>
      <w:r w:rsidR="0019377E" w:rsidRPr="00DE6069">
        <w:rPr>
          <w:rFonts w:ascii="Book Antiqua" w:hAnsi="Book Antiqua"/>
          <w:b/>
          <w:lang w:val="en-US"/>
        </w:rPr>
        <w:t>direct-acting antiviral</w:t>
      </w:r>
      <w:r w:rsidR="005D4DEE" w:rsidRPr="00DE6069">
        <w:rPr>
          <w:rFonts w:ascii="Book Antiqua" w:hAnsi="Book Antiqua"/>
          <w:b/>
          <w:lang w:val="en-US"/>
        </w:rPr>
        <w:t xml:space="preserve"> treatment</w:t>
      </w:r>
      <w:r w:rsidR="00654620" w:rsidRPr="00DE6069">
        <w:rPr>
          <w:rFonts w:ascii="Book Antiqua" w:hAnsi="Book Antiqua"/>
          <w:b/>
          <w:lang w:val="en-US"/>
        </w:rPr>
        <w:t>s</w:t>
      </w:r>
      <w:r w:rsidR="007129B8" w:rsidRPr="00DE6069">
        <w:rPr>
          <w:rFonts w:ascii="Book Antiqua" w:hAnsi="Book Antiqua"/>
          <w:b/>
          <w:lang w:val="en-US"/>
        </w:rPr>
        <w:t>?</w:t>
      </w:r>
    </w:p>
    <w:bookmarkEnd w:id="11"/>
    <w:bookmarkEnd w:id="12"/>
    <w:p w14:paraId="6AAC22BC" w14:textId="77777777" w:rsidR="001A102A" w:rsidRPr="00DE6069" w:rsidRDefault="001A102A" w:rsidP="00DE6069">
      <w:pPr>
        <w:widowControl w:val="0"/>
        <w:adjustRightInd w:val="0"/>
        <w:snapToGrid w:val="0"/>
        <w:spacing w:line="360" w:lineRule="auto"/>
        <w:jc w:val="both"/>
        <w:rPr>
          <w:rFonts w:ascii="Book Antiqua" w:eastAsiaTheme="minorEastAsia" w:hAnsi="Book Antiqua"/>
          <w:b/>
          <w:lang w:val="en-US" w:eastAsia="zh-CN"/>
        </w:rPr>
      </w:pPr>
    </w:p>
    <w:p w14:paraId="6DB65707" w14:textId="7BB18A4F" w:rsidR="005A70AF" w:rsidRPr="00DE6069" w:rsidRDefault="00DE6069" w:rsidP="00DE6069">
      <w:pPr>
        <w:pStyle w:val="NormalWeb"/>
        <w:widowControl w:val="0"/>
        <w:adjustRightInd w:val="0"/>
        <w:snapToGrid w:val="0"/>
        <w:spacing w:before="0" w:beforeAutospacing="0" w:after="0" w:afterAutospacing="0" w:line="360" w:lineRule="auto"/>
        <w:jc w:val="both"/>
        <w:rPr>
          <w:rFonts w:ascii="Book Antiqua" w:eastAsia="SimSun" w:hAnsi="Book Antiqua"/>
          <w:lang w:val="en-US" w:eastAsia="zh-CN"/>
        </w:rPr>
      </w:pPr>
      <w:r w:rsidRPr="00DE6069">
        <w:rPr>
          <w:rFonts w:ascii="Book Antiqua" w:hAnsi="Book Antiqua"/>
        </w:rPr>
        <w:t>Adinolfi</w:t>
      </w:r>
      <w:r w:rsidRPr="00DE6069">
        <w:rPr>
          <w:rFonts w:ascii="Book Antiqua" w:hAnsi="Book Antiqua"/>
          <w:lang w:val="en-US"/>
        </w:rPr>
        <w:t xml:space="preserve"> </w:t>
      </w:r>
      <w:r w:rsidRPr="00DE6069">
        <w:rPr>
          <w:rFonts w:ascii="Book Antiqua" w:eastAsia="SimSun" w:hAnsi="Book Antiqua" w:hint="eastAsia"/>
          <w:i/>
          <w:lang w:val="en-US" w:eastAsia="zh-CN"/>
        </w:rPr>
        <w:t>et al</w:t>
      </w:r>
      <w:r w:rsidRPr="00DE6069">
        <w:rPr>
          <w:rFonts w:ascii="Book Antiqua" w:eastAsia="SimSun" w:hAnsi="Book Antiqua" w:hint="eastAsia"/>
          <w:lang w:val="en-US" w:eastAsia="zh-CN"/>
        </w:rPr>
        <w:t xml:space="preserve">. </w:t>
      </w:r>
      <w:r w:rsidR="005A70AF" w:rsidRPr="00DE6069">
        <w:rPr>
          <w:rFonts w:ascii="Book Antiqua" w:hAnsi="Book Antiqua"/>
          <w:lang w:val="en-US"/>
        </w:rPr>
        <w:t>DAA impact</w:t>
      </w:r>
      <w:r w:rsidRPr="00DE6069">
        <w:rPr>
          <w:rFonts w:ascii="Book Antiqua" w:hAnsi="Book Antiqua"/>
          <w:lang w:val="en-US"/>
        </w:rPr>
        <w:t xml:space="preserve"> on HCV-related atherosclerosis</w:t>
      </w:r>
    </w:p>
    <w:p w14:paraId="6513E545" w14:textId="77777777" w:rsidR="00DE6069" w:rsidRPr="00DE6069" w:rsidRDefault="00DE6069" w:rsidP="00DE6069">
      <w:pPr>
        <w:pStyle w:val="NormalWeb"/>
        <w:widowControl w:val="0"/>
        <w:adjustRightInd w:val="0"/>
        <w:snapToGrid w:val="0"/>
        <w:spacing w:before="0" w:beforeAutospacing="0" w:after="0" w:afterAutospacing="0" w:line="360" w:lineRule="auto"/>
        <w:jc w:val="both"/>
        <w:rPr>
          <w:rFonts w:ascii="Book Antiqua" w:eastAsia="SimSun" w:hAnsi="Book Antiqua"/>
          <w:b/>
          <w:lang w:val="en-US" w:eastAsia="zh-CN"/>
        </w:rPr>
      </w:pPr>
    </w:p>
    <w:p w14:paraId="07358FEC" w14:textId="4C9105C3" w:rsidR="007E4E8C" w:rsidRPr="00DE6069" w:rsidRDefault="007E4E8C" w:rsidP="00DE6069">
      <w:pPr>
        <w:pStyle w:val="NormalWeb"/>
        <w:widowControl w:val="0"/>
        <w:adjustRightInd w:val="0"/>
        <w:snapToGrid w:val="0"/>
        <w:spacing w:before="0" w:beforeAutospacing="0" w:after="0" w:afterAutospacing="0" w:line="360" w:lineRule="auto"/>
        <w:jc w:val="both"/>
        <w:rPr>
          <w:rFonts w:ascii="Book Antiqua" w:eastAsia="SimSun" w:hAnsi="Book Antiqua"/>
          <w:b/>
          <w:lang w:eastAsia="zh-CN"/>
        </w:rPr>
      </w:pPr>
      <w:r w:rsidRPr="00DE6069">
        <w:rPr>
          <w:rFonts w:ascii="Book Antiqua" w:hAnsi="Book Antiqua"/>
          <w:b/>
        </w:rPr>
        <w:t>Luigi Elio Adinolfi, Luca Rinald</w:t>
      </w:r>
      <w:r w:rsidR="00DE6069" w:rsidRPr="00DE6069">
        <w:rPr>
          <w:rFonts w:ascii="Book Antiqua" w:hAnsi="Book Antiqua"/>
          <w:b/>
        </w:rPr>
        <w:t>i, Riccardo Nevola</w:t>
      </w:r>
    </w:p>
    <w:p w14:paraId="2CDF0543" w14:textId="77777777" w:rsidR="005A70AF" w:rsidRPr="00DE6069" w:rsidRDefault="005A70AF" w:rsidP="00DE6069">
      <w:pPr>
        <w:pStyle w:val="NormalWeb"/>
        <w:widowControl w:val="0"/>
        <w:adjustRightInd w:val="0"/>
        <w:snapToGrid w:val="0"/>
        <w:spacing w:before="0" w:beforeAutospacing="0" w:after="0" w:afterAutospacing="0" w:line="360" w:lineRule="auto"/>
        <w:jc w:val="both"/>
        <w:rPr>
          <w:rFonts w:ascii="Book Antiqua" w:eastAsiaTheme="minorEastAsia" w:hAnsi="Book Antiqua"/>
          <w:lang w:eastAsia="zh-CN"/>
        </w:rPr>
      </w:pPr>
    </w:p>
    <w:p w14:paraId="02D99B7C" w14:textId="296AEBB4" w:rsidR="007E4E8C" w:rsidRPr="00DE6069" w:rsidRDefault="00DE6069" w:rsidP="00DE6069">
      <w:pPr>
        <w:widowControl w:val="0"/>
        <w:autoSpaceDE w:val="0"/>
        <w:autoSpaceDN w:val="0"/>
        <w:adjustRightInd w:val="0"/>
        <w:snapToGrid w:val="0"/>
        <w:spacing w:line="360" w:lineRule="auto"/>
        <w:jc w:val="both"/>
        <w:rPr>
          <w:rFonts w:ascii="Book Antiqua" w:hAnsi="Book Antiqua"/>
          <w:lang w:val="en-US"/>
        </w:rPr>
      </w:pPr>
      <w:r w:rsidRPr="00DE6069">
        <w:rPr>
          <w:rFonts w:ascii="Book Antiqua" w:hAnsi="Book Antiqua"/>
          <w:b/>
        </w:rPr>
        <w:t>Luigi Elio Adinolfi, Luca Rinaldi, Riccardo Nevola</w:t>
      </w:r>
      <w:r w:rsidRPr="00DE6069">
        <w:rPr>
          <w:rFonts w:ascii="Book Antiqua" w:eastAsia="SimSun" w:hAnsi="Book Antiqua" w:hint="eastAsia"/>
          <w:b/>
          <w:lang w:eastAsia="zh-CN"/>
        </w:rPr>
        <w:t>,</w:t>
      </w:r>
      <w:r w:rsidRPr="00DE6069">
        <w:rPr>
          <w:rFonts w:ascii="Book Antiqua" w:hAnsi="Book Antiqua"/>
          <w:lang w:val="en-GB"/>
        </w:rPr>
        <w:t xml:space="preserve"> </w:t>
      </w:r>
      <w:r w:rsidR="007E4E8C" w:rsidRPr="00DE6069">
        <w:rPr>
          <w:rFonts w:ascii="Book Antiqua" w:hAnsi="Book Antiqua"/>
          <w:lang w:val="en-GB"/>
        </w:rPr>
        <w:t xml:space="preserve">Department </w:t>
      </w:r>
      <w:r w:rsidR="007E4E8C" w:rsidRPr="00DE6069">
        <w:rPr>
          <w:rFonts w:ascii="Book Antiqua" w:hAnsi="Book Antiqua"/>
          <w:lang w:val="en-US"/>
        </w:rPr>
        <w:t xml:space="preserve">of Medical, Surgical, Neurological, Metabolic, and Geriatric Sciences, University of Campania “L. </w:t>
      </w:r>
      <w:proofErr w:type="spellStart"/>
      <w:r w:rsidR="007E4E8C" w:rsidRPr="00DE6069">
        <w:rPr>
          <w:rFonts w:ascii="Book Antiqua" w:hAnsi="Book Antiqua"/>
          <w:lang w:val="en-US"/>
        </w:rPr>
        <w:t>Vanvitelli</w:t>
      </w:r>
      <w:proofErr w:type="spellEnd"/>
      <w:r w:rsidR="007E4E8C" w:rsidRPr="00DE6069">
        <w:rPr>
          <w:rFonts w:ascii="Book Antiqua" w:hAnsi="Book Antiqua"/>
          <w:lang w:val="en-US"/>
        </w:rPr>
        <w:t>”,</w:t>
      </w:r>
      <w:r w:rsidR="00AE518F" w:rsidRPr="00DE6069">
        <w:rPr>
          <w:rFonts w:ascii="Book Antiqua" w:hAnsi="Book Antiqua"/>
          <w:lang w:val="en-US"/>
        </w:rPr>
        <w:t xml:space="preserve"> Naples</w:t>
      </w:r>
      <w:r w:rsidRPr="00DE6069">
        <w:rPr>
          <w:rFonts w:ascii="Book Antiqua" w:eastAsia="SimSun" w:hAnsi="Book Antiqua" w:hint="eastAsia"/>
          <w:lang w:val="en-US" w:eastAsia="zh-CN"/>
        </w:rPr>
        <w:t xml:space="preserve"> </w:t>
      </w:r>
      <w:r w:rsidRPr="00DE6069">
        <w:rPr>
          <w:rFonts w:ascii="Book Antiqua" w:hAnsi="Book Antiqua"/>
          <w:lang w:val="en-US"/>
        </w:rPr>
        <w:t>80138</w:t>
      </w:r>
      <w:r w:rsidR="00AE518F" w:rsidRPr="00DE6069">
        <w:rPr>
          <w:rFonts w:ascii="Book Antiqua" w:hAnsi="Book Antiqua"/>
          <w:lang w:val="en-US"/>
        </w:rPr>
        <w:t>,</w:t>
      </w:r>
      <w:r w:rsidR="007E4E8C" w:rsidRPr="00DE6069">
        <w:rPr>
          <w:rFonts w:ascii="Book Antiqua" w:hAnsi="Book Antiqua"/>
          <w:lang w:val="en-US"/>
        </w:rPr>
        <w:t xml:space="preserve"> Italy </w:t>
      </w:r>
    </w:p>
    <w:p w14:paraId="2080E380" w14:textId="77777777" w:rsidR="004910C8" w:rsidRPr="00DE6069" w:rsidRDefault="004910C8" w:rsidP="00DE6069">
      <w:pPr>
        <w:widowControl w:val="0"/>
        <w:autoSpaceDE w:val="0"/>
        <w:autoSpaceDN w:val="0"/>
        <w:adjustRightInd w:val="0"/>
        <w:snapToGrid w:val="0"/>
        <w:spacing w:line="360" w:lineRule="auto"/>
        <w:jc w:val="both"/>
        <w:rPr>
          <w:rFonts w:ascii="Book Antiqua" w:eastAsia="SimSun" w:hAnsi="Book Antiqua"/>
          <w:lang w:val="en-US" w:eastAsia="zh-CN"/>
        </w:rPr>
      </w:pPr>
    </w:p>
    <w:p w14:paraId="0BA45708" w14:textId="5E988C7B" w:rsidR="00214EDA" w:rsidRPr="00DE6069" w:rsidRDefault="00AB2716" w:rsidP="00DE6069">
      <w:pPr>
        <w:widowControl w:val="0"/>
        <w:adjustRightInd w:val="0"/>
        <w:snapToGrid w:val="0"/>
        <w:spacing w:line="360" w:lineRule="auto"/>
        <w:jc w:val="both"/>
        <w:rPr>
          <w:rFonts w:ascii="Book Antiqua" w:hAnsi="Book Antiqua"/>
          <w:lang w:val="en-US"/>
        </w:rPr>
      </w:pPr>
      <w:r w:rsidRPr="00DE6069">
        <w:rPr>
          <w:rFonts w:ascii="Book Antiqua" w:hAnsi="Book Antiqua"/>
          <w:b/>
          <w:lang w:val="en-US"/>
        </w:rPr>
        <w:t>ORCID</w:t>
      </w:r>
      <w:r w:rsidR="00ED6959" w:rsidRPr="00DE6069">
        <w:rPr>
          <w:rFonts w:ascii="Book Antiqua" w:hAnsi="Book Antiqua"/>
          <w:b/>
          <w:lang w:val="en-US"/>
        </w:rPr>
        <w:t xml:space="preserve"> number:</w:t>
      </w:r>
      <w:r w:rsidR="00ED6959" w:rsidRPr="00DE6069">
        <w:rPr>
          <w:rFonts w:ascii="Book Antiqua" w:hAnsi="Book Antiqua"/>
          <w:lang w:val="en-US"/>
        </w:rPr>
        <w:t xml:space="preserve"> </w:t>
      </w:r>
      <w:r w:rsidR="00DE6069">
        <w:rPr>
          <w:rFonts w:ascii="Book Antiqua" w:hAnsi="Book Antiqua"/>
          <w:shd w:val="clear" w:color="auto" w:fill="FFFFFF"/>
          <w:lang w:val="en-US"/>
        </w:rPr>
        <w:t xml:space="preserve">Luigi Elio </w:t>
      </w:r>
      <w:proofErr w:type="spellStart"/>
      <w:r w:rsidR="00DE6069">
        <w:rPr>
          <w:rFonts w:ascii="Book Antiqua" w:hAnsi="Book Antiqua"/>
          <w:shd w:val="clear" w:color="auto" w:fill="FFFFFF"/>
          <w:lang w:val="en-US"/>
        </w:rPr>
        <w:t>Adinolfi</w:t>
      </w:r>
      <w:proofErr w:type="spellEnd"/>
      <w:r w:rsidR="00DE6069">
        <w:rPr>
          <w:rFonts w:ascii="Book Antiqua" w:eastAsia="SimSun" w:hAnsi="Book Antiqua" w:hint="eastAsia"/>
          <w:shd w:val="clear" w:color="auto" w:fill="FFFFFF"/>
          <w:lang w:val="en-US" w:eastAsia="zh-CN"/>
        </w:rPr>
        <w:t xml:space="preserve"> (</w:t>
      </w:r>
      <w:r w:rsidR="00DE6069" w:rsidRPr="00DE6069">
        <w:rPr>
          <w:rFonts w:ascii="Book Antiqua" w:eastAsia="SimSun" w:hAnsi="Book Antiqua"/>
          <w:shd w:val="clear" w:color="auto" w:fill="FFFFFF"/>
          <w:lang w:val="en-US" w:eastAsia="zh-CN"/>
        </w:rPr>
        <w:t>0000-0001-8453-4912</w:t>
      </w:r>
      <w:r w:rsidR="00DE6069">
        <w:rPr>
          <w:rFonts w:ascii="Book Antiqua" w:eastAsia="SimSun" w:hAnsi="Book Antiqua" w:hint="eastAsia"/>
          <w:shd w:val="clear" w:color="auto" w:fill="FFFFFF"/>
          <w:lang w:val="en-US" w:eastAsia="zh-CN"/>
        </w:rPr>
        <w:t>);</w:t>
      </w:r>
      <w:r w:rsidR="00DE6069" w:rsidRPr="00DE6069">
        <w:rPr>
          <w:rFonts w:ascii="Book Antiqua" w:hAnsi="Book Antiqua"/>
          <w:shd w:val="clear" w:color="auto" w:fill="FFFFFF"/>
          <w:lang w:val="en-US"/>
        </w:rPr>
        <w:t xml:space="preserve"> Luca Rinaldi</w:t>
      </w:r>
      <w:r w:rsidR="00DE6069">
        <w:rPr>
          <w:rFonts w:ascii="Book Antiqua" w:eastAsia="SimSun" w:hAnsi="Book Antiqua" w:hint="eastAsia"/>
          <w:shd w:val="clear" w:color="auto" w:fill="FFFFFF"/>
          <w:lang w:val="en-US" w:eastAsia="zh-CN"/>
        </w:rPr>
        <w:t xml:space="preserve"> (</w:t>
      </w:r>
      <w:r w:rsidR="00DE6069" w:rsidRPr="00DE6069">
        <w:rPr>
          <w:rFonts w:ascii="Book Antiqua" w:eastAsia="SimSun" w:hAnsi="Book Antiqua"/>
          <w:shd w:val="clear" w:color="auto" w:fill="FFFFFF"/>
          <w:lang w:val="en-US" w:eastAsia="zh-CN"/>
        </w:rPr>
        <w:t>0000-0002-6541-3821</w:t>
      </w:r>
      <w:r w:rsidR="00DE6069">
        <w:rPr>
          <w:rFonts w:ascii="Book Antiqua" w:eastAsia="SimSun" w:hAnsi="Book Antiqua" w:hint="eastAsia"/>
          <w:shd w:val="clear" w:color="auto" w:fill="FFFFFF"/>
          <w:lang w:val="en-US" w:eastAsia="zh-CN"/>
        </w:rPr>
        <w:t>);</w:t>
      </w:r>
      <w:r w:rsidR="00DE6069" w:rsidRPr="00DE6069">
        <w:rPr>
          <w:rFonts w:ascii="Book Antiqua" w:hAnsi="Book Antiqua"/>
          <w:shd w:val="clear" w:color="auto" w:fill="FFFFFF"/>
          <w:lang w:val="en-US"/>
        </w:rPr>
        <w:t xml:space="preserve"> Riccardo </w:t>
      </w:r>
      <w:proofErr w:type="spellStart"/>
      <w:r w:rsidR="00DE6069" w:rsidRPr="00DE6069">
        <w:rPr>
          <w:rFonts w:ascii="Book Antiqua" w:hAnsi="Book Antiqua"/>
          <w:shd w:val="clear" w:color="auto" w:fill="FFFFFF"/>
          <w:lang w:val="en-US"/>
        </w:rPr>
        <w:t>Nevola</w:t>
      </w:r>
      <w:proofErr w:type="spellEnd"/>
      <w:r w:rsidR="00DE6069">
        <w:rPr>
          <w:rFonts w:ascii="Book Antiqua" w:eastAsia="SimSun" w:hAnsi="Book Antiqua" w:hint="eastAsia"/>
          <w:shd w:val="clear" w:color="auto" w:fill="FFFFFF"/>
          <w:lang w:val="en-US" w:eastAsia="zh-CN"/>
        </w:rPr>
        <w:t xml:space="preserve"> (</w:t>
      </w:r>
      <w:r w:rsidR="00DE6069" w:rsidRPr="00DE6069">
        <w:rPr>
          <w:rFonts w:ascii="Book Antiqua" w:eastAsia="SimSun" w:hAnsi="Book Antiqua"/>
          <w:shd w:val="clear" w:color="auto" w:fill="FFFFFF"/>
          <w:lang w:val="en-US" w:eastAsia="zh-CN"/>
        </w:rPr>
        <w:t>0000-0003-3320-3878</w:t>
      </w:r>
      <w:r w:rsidR="00DE6069">
        <w:rPr>
          <w:rFonts w:ascii="Book Antiqua" w:eastAsia="SimSun" w:hAnsi="Book Antiqua" w:hint="eastAsia"/>
          <w:shd w:val="clear" w:color="auto" w:fill="FFFFFF"/>
          <w:lang w:val="en-US" w:eastAsia="zh-CN"/>
        </w:rPr>
        <w:t>).</w:t>
      </w:r>
    </w:p>
    <w:p w14:paraId="3AAB83DB" w14:textId="77777777" w:rsidR="00ED6959" w:rsidRPr="00DE6069" w:rsidRDefault="00ED6959" w:rsidP="00DE6069">
      <w:pPr>
        <w:widowControl w:val="0"/>
        <w:autoSpaceDE w:val="0"/>
        <w:autoSpaceDN w:val="0"/>
        <w:adjustRightInd w:val="0"/>
        <w:snapToGrid w:val="0"/>
        <w:spacing w:line="360" w:lineRule="auto"/>
        <w:jc w:val="both"/>
        <w:rPr>
          <w:rFonts w:ascii="Book Antiqua" w:hAnsi="Book Antiqua"/>
          <w:lang w:val="en-US"/>
        </w:rPr>
      </w:pPr>
    </w:p>
    <w:p w14:paraId="60EE3A01" w14:textId="1691A782" w:rsidR="00AB2716" w:rsidRPr="00DE6069" w:rsidRDefault="00ED6959" w:rsidP="00DE6069">
      <w:pPr>
        <w:pStyle w:val="NormalWeb"/>
        <w:widowControl w:val="0"/>
        <w:adjustRightInd w:val="0"/>
        <w:snapToGrid w:val="0"/>
        <w:spacing w:before="0" w:beforeAutospacing="0" w:after="0" w:afterAutospacing="0" w:line="360" w:lineRule="auto"/>
        <w:jc w:val="both"/>
        <w:rPr>
          <w:rFonts w:ascii="Book Antiqua" w:hAnsi="Book Antiqua"/>
          <w:lang w:val="en-US"/>
        </w:rPr>
      </w:pPr>
      <w:r w:rsidRPr="00DE6069">
        <w:rPr>
          <w:rFonts w:ascii="Book Antiqua" w:hAnsi="Book Antiqua"/>
          <w:b/>
          <w:lang w:val="en-US"/>
        </w:rPr>
        <w:t>Author contributions:</w:t>
      </w:r>
      <w:r w:rsidR="00AB2716" w:rsidRPr="00DE6069">
        <w:rPr>
          <w:rFonts w:ascii="Book Antiqua" w:hAnsi="Book Antiqua"/>
          <w:lang w:val="en-US"/>
        </w:rPr>
        <w:t xml:space="preserve"> </w:t>
      </w:r>
      <w:proofErr w:type="spellStart"/>
      <w:r w:rsidR="00DE6069" w:rsidRPr="00DE6069">
        <w:rPr>
          <w:rFonts w:ascii="Book Antiqua" w:hAnsi="Book Antiqua"/>
          <w:lang w:val="en-US"/>
        </w:rPr>
        <w:t>Adinolfi</w:t>
      </w:r>
      <w:proofErr w:type="spellEnd"/>
      <w:r w:rsidR="00DE6069" w:rsidRPr="00DE6069">
        <w:rPr>
          <w:rFonts w:ascii="Book Antiqua" w:hAnsi="Book Antiqua"/>
          <w:lang w:val="en-US"/>
        </w:rPr>
        <w:t xml:space="preserve"> </w:t>
      </w:r>
      <w:r w:rsidR="00165A36" w:rsidRPr="00DE6069">
        <w:rPr>
          <w:rFonts w:ascii="Book Antiqua" w:hAnsi="Book Antiqua"/>
          <w:lang w:val="en-US"/>
        </w:rPr>
        <w:t>LE conceived the editorial</w:t>
      </w:r>
      <w:r w:rsidR="00DE6069">
        <w:rPr>
          <w:rFonts w:ascii="Book Antiqua" w:eastAsia="SimSun" w:hAnsi="Book Antiqua" w:hint="eastAsia"/>
          <w:lang w:val="en-US" w:eastAsia="zh-CN"/>
        </w:rPr>
        <w:t>;</w:t>
      </w:r>
      <w:r w:rsidR="00165A36" w:rsidRPr="00DE6069">
        <w:rPr>
          <w:rFonts w:ascii="Book Antiqua" w:hAnsi="Book Antiqua"/>
          <w:lang w:val="en-US"/>
        </w:rPr>
        <w:t xml:space="preserve"> </w:t>
      </w:r>
      <w:r w:rsidR="00DE6069" w:rsidRPr="00DE6069">
        <w:rPr>
          <w:rFonts w:ascii="Book Antiqua" w:hAnsi="Book Antiqua"/>
          <w:lang w:val="en-US"/>
        </w:rPr>
        <w:t xml:space="preserve">all </w:t>
      </w:r>
      <w:r w:rsidR="00AB2716" w:rsidRPr="00DE6069">
        <w:rPr>
          <w:rFonts w:ascii="Book Antiqua" w:hAnsi="Book Antiqua"/>
          <w:lang w:val="en-US"/>
        </w:rPr>
        <w:t>authors equally co</w:t>
      </w:r>
      <w:r w:rsidR="00165A36" w:rsidRPr="00DE6069">
        <w:rPr>
          <w:rFonts w:ascii="Book Antiqua" w:hAnsi="Book Antiqua"/>
          <w:lang w:val="en-US"/>
        </w:rPr>
        <w:t xml:space="preserve">ntributed to the </w:t>
      </w:r>
      <w:r w:rsidR="00AB2716" w:rsidRPr="00DE6069">
        <w:rPr>
          <w:rFonts w:ascii="Book Antiqua" w:hAnsi="Book Antiqua"/>
          <w:lang w:val="en-US"/>
        </w:rPr>
        <w:t xml:space="preserve">realization of the editorial. </w:t>
      </w:r>
    </w:p>
    <w:p w14:paraId="2E342336" w14:textId="77777777" w:rsidR="00AB2716" w:rsidRPr="00DE6069" w:rsidRDefault="00AB2716" w:rsidP="00DE6069">
      <w:pPr>
        <w:widowControl w:val="0"/>
        <w:autoSpaceDE w:val="0"/>
        <w:autoSpaceDN w:val="0"/>
        <w:adjustRightInd w:val="0"/>
        <w:snapToGrid w:val="0"/>
        <w:spacing w:line="360" w:lineRule="auto"/>
        <w:jc w:val="both"/>
        <w:rPr>
          <w:rFonts w:ascii="Book Antiqua" w:hAnsi="Book Antiqua"/>
          <w:lang w:val="en-US"/>
        </w:rPr>
      </w:pPr>
    </w:p>
    <w:p w14:paraId="2137A935" w14:textId="77777777" w:rsidR="00ED6959" w:rsidRPr="00DE6069" w:rsidRDefault="00ED6959" w:rsidP="00DE6069">
      <w:pPr>
        <w:widowControl w:val="0"/>
        <w:autoSpaceDE w:val="0"/>
        <w:autoSpaceDN w:val="0"/>
        <w:adjustRightInd w:val="0"/>
        <w:snapToGrid w:val="0"/>
        <w:spacing w:line="360" w:lineRule="auto"/>
        <w:jc w:val="both"/>
        <w:rPr>
          <w:rFonts w:ascii="Book Antiqua" w:eastAsiaTheme="minorEastAsia" w:hAnsi="Book Antiqua"/>
          <w:lang w:val="en-US" w:eastAsia="zh-CN"/>
        </w:rPr>
      </w:pPr>
      <w:r w:rsidRPr="00DE6069">
        <w:rPr>
          <w:rFonts w:ascii="Book Antiqua" w:hAnsi="Book Antiqua"/>
          <w:b/>
          <w:lang w:val="en-US"/>
        </w:rPr>
        <w:t>Conflict-of-inter</w:t>
      </w:r>
      <w:r w:rsidR="00AB2716" w:rsidRPr="00DE6069">
        <w:rPr>
          <w:rFonts w:ascii="Book Antiqua" w:hAnsi="Book Antiqua"/>
          <w:b/>
          <w:lang w:val="en-US"/>
        </w:rPr>
        <w:t>e</w:t>
      </w:r>
      <w:r w:rsidRPr="00DE6069">
        <w:rPr>
          <w:rFonts w:ascii="Book Antiqua" w:hAnsi="Book Antiqua"/>
          <w:b/>
          <w:lang w:val="en-US"/>
        </w:rPr>
        <w:t>st statement</w:t>
      </w:r>
      <w:r w:rsidR="00AB2716" w:rsidRPr="00DE6069">
        <w:rPr>
          <w:rFonts w:ascii="Book Antiqua" w:hAnsi="Book Antiqua"/>
          <w:b/>
          <w:lang w:val="en-US"/>
        </w:rPr>
        <w:t>:</w:t>
      </w:r>
      <w:r w:rsidR="00AB2716" w:rsidRPr="00DE6069">
        <w:rPr>
          <w:rFonts w:ascii="Book Antiqua" w:hAnsi="Book Antiqua"/>
          <w:lang w:val="en-US"/>
        </w:rPr>
        <w:t xml:space="preserve"> The authors state that they do not have any conflict of inter</w:t>
      </w:r>
      <w:r w:rsidR="007567D9" w:rsidRPr="00DE6069">
        <w:rPr>
          <w:rFonts w:ascii="Book Antiqua" w:hAnsi="Book Antiqua"/>
          <w:lang w:val="en-US"/>
        </w:rPr>
        <w:t>e</w:t>
      </w:r>
      <w:r w:rsidR="00AB2716" w:rsidRPr="00DE6069">
        <w:rPr>
          <w:rFonts w:ascii="Book Antiqua" w:hAnsi="Book Antiqua"/>
          <w:lang w:val="en-US"/>
        </w:rPr>
        <w:t>st to declare.</w:t>
      </w:r>
    </w:p>
    <w:p w14:paraId="6F6320E1" w14:textId="77777777" w:rsidR="005A70AF" w:rsidRPr="00DE6069" w:rsidRDefault="005A70AF" w:rsidP="00DE6069">
      <w:pPr>
        <w:widowControl w:val="0"/>
        <w:autoSpaceDE w:val="0"/>
        <w:autoSpaceDN w:val="0"/>
        <w:adjustRightInd w:val="0"/>
        <w:snapToGrid w:val="0"/>
        <w:spacing w:line="360" w:lineRule="auto"/>
        <w:jc w:val="both"/>
        <w:rPr>
          <w:rFonts w:ascii="Book Antiqua" w:eastAsiaTheme="minorEastAsia" w:hAnsi="Book Antiqua"/>
          <w:lang w:val="en-US" w:eastAsia="zh-CN"/>
        </w:rPr>
      </w:pPr>
    </w:p>
    <w:p w14:paraId="362A4418" w14:textId="77777777" w:rsidR="00DE6069" w:rsidRPr="00DE6069" w:rsidRDefault="00DE6069" w:rsidP="00DE6069">
      <w:pPr>
        <w:spacing w:line="360" w:lineRule="auto"/>
        <w:jc w:val="both"/>
        <w:rPr>
          <w:rFonts w:ascii="Book Antiqua" w:eastAsia="MS Mincho" w:hAnsi="Book Antiqua"/>
          <w:b/>
          <w:color w:val="000000"/>
          <w:lang w:val="en-US"/>
        </w:rPr>
      </w:pPr>
      <w:r w:rsidRPr="00DE6069">
        <w:rPr>
          <w:rFonts w:ascii="Book Antiqua" w:eastAsia="MS Mincho" w:hAnsi="Book Antiqua"/>
          <w:b/>
          <w:color w:val="000000"/>
          <w:lang w:val="en-US"/>
        </w:rPr>
        <w:t xml:space="preserve">Open-Access: </w:t>
      </w:r>
      <w:r w:rsidRPr="00DE6069">
        <w:rPr>
          <w:rFonts w:ascii="Book Antiqua" w:eastAsia="MS Mincho" w:hAnsi="Book Antiqua"/>
          <w:color w:val="000000"/>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832A4F" w14:textId="77777777" w:rsidR="00DE6069" w:rsidRPr="00DE6069" w:rsidRDefault="00DE6069" w:rsidP="00DE6069">
      <w:pPr>
        <w:widowControl w:val="0"/>
        <w:adjustRightInd w:val="0"/>
        <w:snapToGrid w:val="0"/>
        <w:spacing w:line="360" w:lineRule="auto"/>
        <w:jc w:val="both"/>
        <w:rPr>
          <w:rFonts w:ascii="Book Antiqua" w:eastAsia="SimSun" w:hAnsi="Book Antiqua"/>
          <w:color w:val="000000"/>
          <w:kern w:val="2"/>
          <w:lang w:val="en-US" w:eastAsia="zh-CN"/>
        </w:rPr>
      </w:pPr>
    </w:p>
    <w:p w14:paraId="58FAC727" w14:textId="77777777" w:rsidR="00DE6069" w:rsidRPr="00DE6069" w:rsidRDefault="00DE6069" w:rsidP="00DE6069">
      <w:pPr>
        <w:widowControl w:val="0"/>
        <w:adjustRightInd w:val="0"/>
        <w:snapToGrid w:val="0"/>
        <w:spacing w:line="360" w:lineRule="auto"/>
        <w:jc w:val="both"/>
        <w:rPr>
          <w:rFonts w:ascii="Book Antiqua" w:eastAsia="SimSun" w:hAnsi="Book Antiqua" w:cs="Arial Unicode MS"/>
          <w:color w:val="000000"/>
          <w:kern w:val="2"/>
          <w:lang w:val="en-US" w:eastAsia="zh-CN"/>
        </w:rPr>
      </w:pPr>
      <w:r w:rsidRPr="00DE6069">
        <w:rPr>
          <w:rFonts w:ascii="Book Antiqua" w:eastAsia="SimSun" w:hAnsi="Book Antiqua" w:cs="Arial Unicode MS"/>
          <w:b/>
          <w:color w:val="000000"/>
          <w:kern w:val="2"/>
          <w:lang w:val="en-US" w:eastAsia="zh-CN"/>
        </w:rPr>
        <w:lastRenderedPageBreak/>
        <w:t>Manuscript source:</w:t>
      </w:r>
      <w:r w:rsidRPr="00DE6069">
        <w:rPr>
          <w:rFonts w:ascii="Book Antiqua" w:eastAsia="SimSun" w:hAnsi="Book Antiqua" w:cs="Arial Unicode MS"/>
          <w:color w:val="000000"/>
          <w:kern w:val="2"/>
          <w:lang w:val="en-US" w:eastAsia="zh-CN"/>
        </w:rPr>
        <w:t xml:space="preserve"> Invited manuscript</w:t>
      </w:r>
    </w:p>
    <w:p w14:paraId="7463DC6C" w14:textId="77777777" w:rsidR="005A70AF" w:rsidRPr="00DE6069" w:rsidRDefault="005A70AF" w:rsidP="00DE6069">
      <w:pPr>
        <w:widowControl w:val="0"/>
        <w:autoSpaceDE w:val="0"/>
        <w:autoSpaceDN w:val="0"/>
        <w:adjustRightInd w:val="0"/>
        <w:snapToGrid w:val="0"/>
        <w:spacing w:line="360" w:lineRule="auto"/>
        <w:jc w:val="both"/>
        <w:rPr>
          <w:rFonts w:ascii="Book Antiqua" w:eastAsiaTheme="minorEastAsia" w:hAnsi="Book Antiqua"/>
          <w:lang w:val="en-US" w:eastAsia="zh-CN"/>
        </w:rPr>
      </w:pPr>
    </w:p>
    <w:p w14:paraId="6F494D47" w14:textId="5426DE4D" w:rsidR="007E4E8C" w:rsidRPr="00DE6069" w:rsidRDefault="00ED6959" w:rsidP="00DE6069">
      <w:pPr>
        <w:widowControl w:val="0"/>
        <w:autoSpaceDE w:val="0"/>
        <w:autoSpaceDN w:val="0"/>
        <w:adjustRightInd w:val="0"/>
        <w:snapToGrid w:val="0"/>
        <w:spacing w:line="360" w:lineRule="auto"/>
        <w:jc w:val="both"/>
        <w:rPr>
          <w:rFonts w:ascii="Book Antiqua" w:hAnsi="Book Antiqua"/>
          <w:lang w:val="en-US"/>
        </w:rPr>
      </w:pPr>
      <w:r w:rsidRPr="00DE6069">
        <w:rPr>
          <w:rFonts w:ascii="Book Antiqua" w:hAnsi="Book Antiqua"/>
          <w:b/>
          <w:bCs/>
          <w:lang w:val="en-US"/>
        </w:rPr>
        <w:t>Correspondence to</w:t>
      </w:r>
      <w:r w:rsidR="007E4E8C" w:rsidRPr="00DE6069">
        <w:rPr>
          <w:rFonts w:ascii="Book Antiqua" w:hAnsi="Book Antiqua"/>
          <w:b/>
          <w:bCs/>
          <w:lang w:val="en-US"/>
        </w:rPr>
        <w:t xml:space="preserve">: </w:t>
      </w:r>
      <w:r w:rsidR="00633652" w:rsidRPr="00633652">
        <w:rPr>
          <w:rFonts w:ascii="Book Antiqua" w:hAnsi="Book Antiqua"/>
          <w:b/>
          <w:shd w:val="clear" w:color="auto" w:fill="FFFFFF"/>
          <w:lang w:val="en-US"/>
        </w:rPr>
        <w:t xml:space="preserve">Luigi Elio </w:t>
      </w:r>
      <w:proofErr w:type="spellStart"/>
      <w:r w:rsidR="00633652" w:rsidRPr="00633652">
        <w:rPr>
          <w:rFonts w:ascii="Book Antiqua" w:hAnsi="Book Antiqua"/>
          <w:b/>
          <w:shd w:val="clear" w:color="auto" w:fill="FFFFFF"/>
          <w:lang w:val="en-US"/>
        </w:rPr>
        <w:t>Adinolfi</w:t>
      </w:r>
      <w:proofErr w:type="spellEnd"/>
      <w:r w:rsidR="00633652" w:rsidRPr="00633652">
        <w:rPr>
          <w:rFonts w:ascii="Book Antiqua" w:hAnsi="Book Antiqua"/>
          <w:b/>
          <w:lang w:val="en-US"/>
        </w:rPr>
        <w:t>, MD</w:t>
      </w:r>
      <w:r w:rsidR="00633652" w:rsidRPr="00633652">
        <w:rPr>
          <w:rFonts w:ascii="Book Antiqua" w:eastAsia="SimSun" w:hAnsi="Book Antiqua" w:hint="eastAsia"/>
          <w:b/>
          <w:lang w:val="en-US" w:eastAsia="zh-CN"/>
        </w:rPr>
        <w:t xml:space="preserve">, </w:t>
      </w:r>
      <w:r w:rsidR="00633652" w:rsidRPr="00633652">
        <w:rPr>
          <w:rFonts w:ascii="Book Antiqua" w:eastAsia="SimSun" w:hAnsi="Book Antiqua"/>
          <w:b/>
          <w:lang w:val="en-US" w:eastAsia="zh-CN"/>
        </w:rPr>
        <w:t>Full Professor</w:t>
      </w:r>
      <w:r w:rsidR="00633652" w:rsidRPr="00633652">
        <w:rPr>
          <w:rFonts w:ascii="Book Antiqua" w:eastAsia="SimSun" w:hAnsi="Book Antiqua" w:hint="eastAsia"/>
          <w:b/>
          <w:lang w:val="en-US" w:eastAsia="zh-CN"/>
        </w:rPr>
        <w:t>,</w:t>
      </w:r>
      <w:r w:rsidR="00AE518F" w:rsidRPr="00DE6069">
        <w:rPr>
          <w:rFonts w:ascii="Book Antiqua" w:hAnsi="Book Antiqua"/>
          <w:lang w:val="en-US"/>
        </w:rPr>
        <w:t xml:space="preserve"> </w:t>
      </w:r>
      <w:r w:rsidR="00AE518F" w:rsidRPr="00DE6069">
        <w:rPr>
          <w:rFonts w:ascii="Book Antiqua" w:hAnsi="Book Antiqua"/>
          <w:lang w:val="en-GB"/>
        </w:rPr>
        <w:t xml:space="preserve">Department </w:t>
      </w:r>
      <w:r w:rsidR="00AE518F" w:rsidRPr="00DE6069">
        <w:rPr>
          <w:rFonts w:ascii="Book Antiqua" w:hAnsi="Book Antiqua"/>
          <w:lang w:val="en-US"/>
        </w:rPr>
        <w:t xml:space="preserve">of Medical, Surgical, Neurological, Metabolic, and Geriatric Sciences, University of Campania “L. </w:t>
      </w:r>
      <w:proofErr w:type="spellStart"/>
      <w:r w:rsidR="00AE518F" w:rsidRPr="00DE6069">
        <w:rPr>
          <w:rFonts w:ascii="Book Antiqua" w:hAnsi="Book Antiqua"/>
          <w:lang w:val="en-US"/>
        </w:rPr>
        <w:t>Vanvitelli</w:t>
      </w:r>
      <w:proofErr w:type="spellEnd"/>
      <w:r w:rsidR="00AE518F" w:rsidRPr="00DE6069">
        <w:rPr>
          <w:rFonts w:ascii="Book Antiqua" w:hAnsi="Book Antiqua"/>
          <w:lang w:val="en-US"/>
        </w:rPr>
        <w:t xml:space="preserve">”, </w:t>
      </w:r>
      <w:r w:rsidR="007E4E8C" w:rsidRPr="00DE6069">
        <w:rPr>
          <w:rFonts w:ascii="Book Antiqua" w:hAnsi="Book Antiqua"/>
          <w:lang w:val="en-US"/>
        </w:rPr>
        <w:t xml:space="preserve">Piazza </w:t>
      </w:r>
      <w:proofErr w:type="spellStart"/>
      <w:r w:rsidR="007E4E8C" w:rsidRPr="00DE6069">
        <w:rPr>
          <w:rFonts w:ascii="Book Antiqua" w:hAnsi="Book Antiqua"/>
          <w:lang w:val="en-US"/>
        </w:rPr>
        <w:t>Miraglia</w:t>
      </w:r>
      <w:proofErr w:type="spellEnd"/>
      <w:r w:rsidR="007E4E8C" w:rsidRPr="00DE6069">
        <w:rPr>
          <w:rFonts w:ascii="Book Antiqua" w:hAnsi="Book Antiqua"/>
          <w:lang w:val="en-US"/>
        </w:rPr>
        <w:t xml:space="preserve">, </w:t>
      </w:r>
      <w:r w:rsidR="00AE518F" w:rsidRPr="00DE6069">
        <w:rPr>
          <w:rFonts w:ascii="Book Antiqua" w:hAnsi="Book Antiqua"/>
          <w:lang w:val="en-US"/>
        </w:rPr>
        <w:t>Naples</w:t>
      </w:r>
      <w:r w:rsidR="00633652">
        <w:rPr>
          <w:rFonts w:ascii="Book Antiqua" w:eastAsia="SimSun" w:hAnsi="Book Antiqua" w:hint="eastAsia"/>
          <w:lang w:val="en-US" w:eastAsia="zh-CN"/>
        </w:rPr>
        <w:t xml:space="preserve"> </w:t>
      </w:r>
      <w:r w:rsidR="00633652" w:rsidRPr="00DE6069">
        <w:rPr>
          <w:rFonts w:ascii="Book Antiqua" w:hAnsi="Book Antiqua"/>
          <w:lang w:val="en-US"/>
        </w:rPr>
        <w:t>80138</w:t>
      </w:r>
      <w:r w:rsidR="00AE518F" w:rsidRPr="00DE6069">
        <w:rPr>
          <w:rFonts w:ascii="Book Antiqua" w:hAnsi="Book Antiqua"/>
          <w:lang w:val="en-US"/>
        </w:rPr>
        <w:t>, Italy</w:t>
      </w:r>
      <w:r w:rsidR="00633652">
        <w:rPr>
          <w:rFonts w:ascii="Book Antiqua" w:eastAsia="SimSun" w:hAnsi="Book Antiqua" w:hint="eastAsia"/>
          <w:lang w:val="en-US" w:eastAsia="zh-CN"/>
        </w:rPr>
        <w:t>.</w:t>
      </w:r>
      <w:r w:rsidR="00AE518F" w:rsidRPr="00DE6069">
        <w:rPr>
          <w:rFonts w:ascii="Book Antiqua" w:hAnsi="Book Antiqua"/>
          <w:lang w:val="en-US"/>
        </w:rPr>
        <w:t xml:space="preserve"> </w:t>
      </w:r>
      <w:r w:rsidR="00633652" w:rsidRPr="00633652">
        <w:rPr>
          <w:rFonts w:ascii="Book Antiqua" w:hAnsi="Book Antiqua"/>
          <w:lang w:val="en-US"/>
        </w:rPr>
        <w:t>luigielio.adinolfi@unicampania.it</w:t>
      </w:r>
    </w:p>
    <w:p w14:paraId="6A267F8C" w14:textId="549EB00A" w:rsidR="007E4E8C" w:rsidRPr="00DE6069" w:rsidRDefault="00633652" w:rsidP="00DE6069">
      <w:pPr>
        <w:widowControl w:val="0"/>
        <w:autoSpaceDE w:val="0"/>
        <w:autoSpaceDN w:val="0"/>
        <w:adjustRightInd w:val="0"/>
        <w:snapToGrid w:val="0"/>
        <w:spacing w:line="360" w:lineRule="auto"/>
        <w:jc w:val="both"/>
        <w:rPr>
          <w:rFonts w:ascii="Book Antiqua" w:hAnsi="Book Antiqua"/>
          <w:lang w:val="en-US"/>
        </w:rPr>
      </w:pPr>
      <w:r w:rsidRPr="00633652">
        <w:rPr>
          <w:rFonts w:ascii="Book Antiqua" w:hAnsi="Book Antiqua"/>
          <w:b/>
          <w:lang w:val="en-US"/>
        </w:rPr>
        <w:t>Telephone</w:t>
      </w:r>
      <w:r>
        <w:rPr>
          <w:rFonts w:ascii="Book Antiqua" w:eastAsia="SimSun" w:hAnsi="Book Antiqua" w:hint="eastAsia"/>
          <w:lang w:val="en-US" w:eastAsia="zh-CN"/>
        </w:rPr>
        <w:t>:</w:t>
      </w:r>
      <w:r w:rsidRPr="00DE6069">
        <w:rPr>
          <w:rFonts w:ascii="Book Antiqua" w:hAnsi="Book Antiqua"/>
          <w:lang w:val="en-US"/>
        </w:rPr>
        <w:t xml:space="preserve"> </w:t>
      </w:r>
      <w:r w:rsidR="00D736F8">
        <w:rPr>
          <w:rFonts w:ascii="Book Antiqua" w:eastAsia="SimSun" w:hAnsi="Book Antiqua" w:hint="eastAsia"/>
          <w:lang w:val="en-US" w:eastAsia="zh-CN"/>
        </w:rPr>
        <w:t>+</w:t>
      </w:r>
      <w:r w:rsidR="007E4E8C" w:rsidRPr="00DE6069">
        <w:rPr>
          <w:rFonts w:ascii="Book Antiqua" w:hAnsi="Book Antiqua"/>
          <w:lang w:val="en-US"/>
        </w:rPr>
        <w:t>39</w:t>
      </w:r>
      <w:r>
        <w:rPr>
          <w:rFonts w:ascii="Book Antiqua" w:eastAsia="SimSun" w:hAnsi="Book Antiqua" w:hint="eastAsia"/>
          <w:lang w:val="en-US" w:eastAsia="zh-CN"/>
        </w:rPr>
        <w:t>-</w:t>
      </w:r>
      <w:r w:rsidR="007E4E8C" w:rsidRPr="00DE6069">
        <w:rPr>
          <w:rFonts w:ascii="Book Antiqua" w:hAnsi="Book Antiqua"/>
          <w:lang w:val="en-US"/>
        </w:rPr>
        <w:t>81</w:t>
      </w:r>
      <w:r>
        <w:rPr>
          <w:rFonts w:ascii="Book Antiqua" w:eastAsia="SimSun" w:hAnsi="Book Antiqua" w:hint="eastAsia"/>
          <w:lang w:val="en-US" w:eastAsia="zh-CN"/>
        </w:rPr>
        <w:t>-</w:t>
      </w:r>
      <w:r w:rsidR="007E4E8C" w:rsidRPr="00DE6069">
        <w:rPr>
          <w:rFonts w:ascii="Book Antiqua" w:hAnsi="Book Antiqua"/>
          <w:lang w:val="en-US"/>
        </w:rPr>
        <w:t>5665081</w:t>
      </w:r>
    </w:p>
    <w:p w14:paraId="033C44CE" w14:textId="77777777" w:rsidR="007A112D" w:rsidRPr="00DE6069" w:rsidRDefault="007A112D" w:rsidP="00DE6069">
      <w:pPr>
        <w:widowControl w:val="0"/>
        <w:autoSpaceDE w:val="0"/>
        <w:autoSpaceDN w:val="0"/>
        <w:adjustRightInd w:val="0"/>
        <w:snapToGrid w:val="0"/>
        <w:spacing w:line="360" w:lineRule="auto"/>
        <w:jc w:val="both"/>
        <w:rPr>
          <w:rStyle w:val="Hyperlink"/>
          <w:rFonts w:ascii="Book Antiqua" w:hAnsi="Book Antiqua"/>
          <w:color w:val="auto"/>
          <w:u w:val="none"/>
          <w:lang w:val="en-US"/>
        </w:rPr>
      </w:pPr>
      <w:bookmarkStart w:id="13" w:name="_GoBack"/>
      <w:bookmarkEnd w:id="13"/>
    </w:p>
    <w:p w14:paraId="3D4D2BBA" w14:textId="3732C76E" w:rsidR="00633652" w:rsidRPr="00633652" w:rsidRDefault="00633652" w:rsidP="00633652">
      <w:pPr>
        <w:widowControl w:val="0"/>
        <w:adjustRightInd w:val="0"/>
        <w:snapToGrid w:val="0"/>
        <w:spacing w:line="360" w:lineRule="auto"/>
        <w:jc w:val="both"/>
        <w:rPr>
          <w:rFonts w:ascii="Book Antiqua" w:eastAsia="SimSun" w:hAnsi="Book Antiqua"/>
          <w:color w:val="000000"/>
          <w:kern w:val="2"/>
          <w:lang w:val="en-US" w:eastAsia="zh-CN"/>
        </w:rPr>
      </w:pPr>
      <w:r w:rsidRPr="00633652">
        <w:rPr>
          <w:rFonts w:ascii="Book Antiqua" w:eastAsia="SimSun" w:hAnsi="Book Antiqua"/>
          <w:b/>
          <w:color w:val="000000"/>
          <w:kern w:val="2"/>
          <w:lang w:val="en-US" w:eastAsia="zh-CN"/>
        </w:rPr>
        <w:t>Received:</w:t>
      </w:r>
      <w:r w:rsidRPr="00633652">
        <w:rPr>
          <w:rFonts w:ascii="Book Antiqua" w:eastAsia="SimSun" w:hAnsi="Book Antiqua"/>
          <w:color w:val="000000"/>
          <w:kern w:val="2"/>
          <w:lang w:val="en-US" w:eastAsia="zh-CN"/>
        </w:rPr>
        <w:t xml:space="preserve"> </w:t>
      </w:r>
      <w:r w:rsidRPr="00633652">
        <w:rPr>
          <w:rFonts w:ascii="Book Antiqua" w:eastAsia="SimSun" w:hAnsi="Book Antiqua" w:cs="Arial" w:hint="eastAsia"/>
          <w:color w:val="000000"/>
          <w:lang w:val="en-US" w:eastAsia="zh-CN"/>
        </w:rPr>
        <w:t xml:space="preserve">August </w:t>
      </w:r>
      <w:r w:rsidR="0024691B">
        <w:rPr>
          <w:rFonts w:ascii="Book Antiqua" w:eastAsia="SimSun" w:hAnsi="Book Antiqua" w:cs="Arial" w:hint="eastAsia"/>
          <w:color w:val="000000"/>
          <w:lang w:val="en-US" w:eastAsia="zh-CN"/>
        </w:rPr>
        <w:t>18</w:t>
      </w:r>
      <w:r w:rsidRPr="00633652">
        <w:rPr>
          <w:rFonts w:ascii="Book Antiqua" w:eastAsia="SimSun" w:hAnsi="Book Antiqua" w:cs="Arial" w:hint="eastAsia"/>
          <w:color w:val="000000"/>
          <w:lang w:val="en-US" w:eastAsia="zh-CN"/>
        </w:rPr>
        <w:t>, 2018</w:t>
      </w:r>
    </w:p>
    <w:p w14:paraId="5493466D" w14:textId="69F95EEC" w:rsidR="00633652" w:rsidRPr="00633652" w:rsidRDefault="00633652" w:rsidP="00633652">
      <w:pPr>
        <w:widowControl w:val="0"/>
        <w:adjustRightInd w:val="0"/>
        <w:snapToGrid w:val="0"/>
        <w:spacing w:line="360" w:lineRule="auto"/>
        <w:jc w:val="both"/>
        <w:rPr>
          <w:rFonts w:ascii="Book Antiqua" w:eastAsia="SimSun" w:hAnsi="Book Antiqua"/>
          <w:color w:val="000000"/>
          <w:kern w:val="2"/>
          <w:lang w:val="en-US" w:eastAsia="zh-CN"/>
        </w:rPr>
      </w:pPr>
      <w:r w:rsidRPr="00633652">
        <w:rPr>
          <w:rFonts w:ascii="Book Antiqua" w:eastAsia="SimSun" w:hAnsi="Book Antiqua"/>
          <w:b/>
          <w:color w:val="000000"/>
          <w:kern w:val="2"/>
          <w:lang w:val="en-US" w:eastAsia="zh-CN"/>
        </w:rPr>
        <w:t>Peer-review started:</w:t>
      </w:r>
      <w:r w:rsidRPr="00633652">
        <w:rPr>
          <w:rFonts w:ascii="Book Antiqua" w:eastAsia="SimSun" w:hAnsi="Book Antiqua"/>
          <w:color w:val="000000"/>
          <w:kern w:val="2"/>
          <w:lang w:val="en-US" w:eastAsia="zh-CN"/>
        </w:rPr>
        <w:t xml:space="preserve"> </w:t>
      </w:r>
      <w:r w:rsidR="0024691B" w:rsidRPr="00633652">
        <w:rPr>
          <w:rFonts w:ascii="Book Antiqua" w:eastAsia="SimSun" w:hAnsi="Book Antiqua" w:cs="Arial" w:hint="eastAsia"/>
          <w:color w:val="000000"/>
          <w:lang w:val="en-US" w:eastAsia="zh-CN"/>
        </w:rPr>
        <w:t xml:space="preserve">August </w:t>
      </w:r>
      <w:r w:rsidR="0024691B">
        <w:rPr>
          <w:rFonts w:ascii="Book Antiqua" w:eastAsia="SimSun" w:hAnsi="Book Antiqua" w:cs="Arial" w:hint="eastAsia"/>
          <w:color w:val="000000"/>
          <w:lang w:val="en-US" w:eastAsia="zh-CN"/>
        </w:rPr>
        <w:t>19</w:t>
      </w:r>
      <w:r w:rsidR="0024691B" w:rsidRPr="00633652">
        <w:rPr>
          <w:rFonts w:ascii="Book Antiqua" w:eastAsia="SimSun" w:hAnsi="Book Antiqua" w:cs="Arial" w:hint="eastAsia"/>
          <w:color w:val="000000"/>
          <w:lang w:val="en-US" w:eastAsia="zh-CN"/>
        </w:rPr>
        <w:t>, 2018</w:t>
      </w:r>
    </w:p>
    <w:p w14:paraId="3101A4DB" w14:textId="7E3B4501" w:rsidR="00633652" w:rsidRPr="00633652" w:rsidRDefault="00633652" w:rsidP="00633652">
      <w:pPr>
        <w:widowControl w:val="0"/>
        <w:adjustRightInd w:val="0"/>
        <w:snapToGrid w:val="0"/>
        <w:spacing w:line="360" w:lineRule="auto"/>
        <w:jc w:val="both"/>
        <w:rPr>
          <w:rFonts w:ascii="Book Antiqua" w:eastAsia="SimSun" w:hAnsi="Book Antiqua"/>
          <w:color w:val="000000"/>
          <w:kern w:val="2"/>
          <w:lang w:val="en-US" w:eastAsia="zh-CN"/>
        </w:rPr>
      </w:pPr>
      <w:r w:rsidRPr="00633652">
        <w:rPr>
          <w:rFonts w:ascii="Book Antiqua" w:eastAsia="SimSun" w:hAnsi="Book Antiqua"/>
          <w:b/>
          <w:color w:val="000000"/>
          <w:kern w:val="2"/>
          <w:lang w:val="en-US" w:eastAsia="zh-CN"/>
        </w:rPr>
        <w:t>First decision:</w:t>
      </w:r>
      <w:r w:rsidRPr="00633652">
        <w:rPr>
          <w:rFonts w:ascii="Book Antiqua" w:eastAsia="SimSun" w:hAnsi="Book Antiqua"/>
          <w:color w:val="000000"/>
          <w:kern w:val="2"/>
          <w:lang w:val="en-US" w:eastAsia="zh-CN"/>
        </w:rPr>
        <w:t xml:space="preserve"> </w:t>
      </w:r>
      <w:r w:rsidR="0024691B">
        <w:rPr>
          <w:rFonts w:ascii="Book Antiqua" w:eastAsia="SimSun" w:hAnsi="Book Antiqua" w:cs="Arial" w:hint="eastAsia"/>
          <w:color w:val="000000"/>
          <w:lang w:val="en-US" w:eastAsia="zh-CN"/>
        </w:rPr>
        <w:t>October</w:t>
      </w:r>
      <w:r w:rsidR="0024691B" w:rsidRPr="00633652">
        <w:rPr>
          <w:rFonts w:ascii="Book Antiqua" w:eastAsia="SimSun" w:hAnsi="Book Antiqua" w:cs="Arial" w:hint="eastAsia"/>
          <w:color w:val="000000"/>
          <w:lang w:val="en-US" w:eastAsia="zh-CN"/>
        </w:rPr>
        <w:t xml:space="preserve"> </w:t>
      </w:r>
      <w:r w:rsidR="0024691B">
        <w:rPr>
          <w:rFonts w:ascii="Book Antiqua" w:eastAsia="SimSun" w:hAnsi="Book Antiqua" w:cs="Arial" w:hint="eastAsia"/>
          <w:color w:val="000000"/>
          <w:lang w:val="en-US" w:eastAsia="zh-CN"/>
        </w:rPr>
        <w:t>9</w:t>
      </w:r>
      <w:r w:rsidR="0024691B" w:rsidRPr="00633652">
        <w:rPr>
          <w:rFonts w:ascii="Book Antiqua" w:eastAsia="SimSun" w:hAnsi="Book Antiqua" w:cs="Arial" w:hint="eastAsia"/>
          <w:color w:val="000000"/>
          <w:lang w:val="en-US" w:eastAsia="zh-CN"/>
        </w:rPr>
        <w:t>, 2018</w:t>
      </w:r>
    </w:p>
    <w:p w14:paraId="271E368F" w14:textId="577F6E3C" w:rsidR="00633652" w:rsidRPr="00633652" w:rsidRDefault="00633652" w:rsidP="00633652">
      <w:pPr>
        <w:widowControl w:val="0"/>
        <w:adjustRightInd w:val="0"/>
        <w:snapToGrid w:val="0"/>
        <w:spacing w:line="360" w:lineRule="auto"/>
        <w:jc w:val="both"/>
        <w:rPr>
          <w:rFonts w:ascii="Book Antiqua" w:eastAsia="SimSun" w:hAnsi="Book Antiqua"/>
          <w:color w:val="000000"/>
          <w:kern w:val="2"/>
          <w:lang w:val="en-US" w:eastAsia="zh-CN"/>
        </w:rPr>
      </w:pPr>
      <w:r w:rsidRPr="00633652">
        <w:rPr>
          <w:rFonts w:ascii="Book Antiqua" w:eastAsia="SimSun" w:hAnsi="Book Antiqua"/>
          <w:b/>
          <w:color w:val="000000"/>
          <w:kern w:val="2"/>
          <w:lang w:val="en-US" w:eastAsia="zh-CN"/>
        </w:rPr>
        <w:t>Revised:</w:t>
      </w:r>
      <w:r w:rsidRPr="00633652">
        <w:rPr>
          <w:rFonts w:ascii="Book Antiqua" w:eastAsia="SimSun" w:hAnsi="Book Antiqua"/>
          <w:color w:val="000000"/>
          <w:kern w:val="2"/>
          <w:lang w:val="en-US" w:eastAsia="zh-CN"/>
        </w:rPr>
        <w:t xml:space="preserve"> </w:t>
      </w:r>
      <w:r w:rsidR="0024691B">
        <w:rPr>
          <w:rFonts w:ascii="Book Antiqua" w:eastAsia="SimSun" w:hAnsi="Book Antiqua" w:cs="Arial" w:hint="eastAsia"/>
          <w:color w:val="000000"/>
          <w:lang w:val="en-US" w:eastAsia="zh-CN"/>
        </w:rPr>
        <w:t>October</w:t>
      </w:r>
      <w:r w:rsidR="0024691B" w:rsidRPr="00633652">
        <w:rPr>
          <w:rFonts w:ascii="Book Antiqua" w:eastAsia="SimSun" w:hAnsi="Book Antiqua" w:cs="Arial" w:hint="eastAsia"/>
          <w:color w:val="000000"/>
          <w:lang w:val="en-US" w:eastAsia="zh-CN"/>
        </w:rPr>
        <w:t xml:space="preserve"> </w:t>
      </w:r>
      <w:r w:rsidR="0024691B">
        <w:rPr>
          <w:rFonts w:ascii="Book Antiqua" w:eastAsia="SimSun" w:hAnsi="Book Antiqua" w:cs="Arial" w:hint="eastAsia"/>
          <w:color w:val="000000"/>
          <w:lang w:val="en-US" w:eastAsia="zh-CN"/>
        </w:rPr>
        <w:t>11</w:t>
      </w:r>
      <w:r w:rsidR="0024691B" w:rsidRPr="00633652">
        <w:rPr>
          <w:rFonts w:ascii="Book Antiqua" w:eastAsia="SimSun" w:hAnsi="Book Antiqua" w:cs="Arial" w:hint="eastAsia"/>
          <w:color w:val="000000"/>
          <w:lang w:val="en-US" w:eastAsia="zh-CN"/>
        </w:rPr>
        <w:t>, 2018</w:t>
      </w:r>
    </w:p>
    <w:p w14:paraId="4D1FCCFD" w14:textId="077C1202" w:rsidR="00633652" w:rsidRPr="00633652" w:rsidRDefault="00633652" w:rsidP="00633652">
      <w:pPr>
        <w:widowControl w:val="0"/>
        <w:adjustRightInd w:val="0"/>
        <w:snapToGrid w:val="0"/>
        <w:spacing w:line="360" w:lineRule="auto"/>
        <w:jc w:val="both"/>
        <w:rPr>
          <w:rFonts w:ascii="Book Antiqua" w:eastAsia="SimSun" w:hAnsi="Book Antiqua"/>
          <w:color w:val="000000"/>
          <w:kern w:val="2"/>
          <w:lang w:val="en-US" w:eastAsia="zh-CN"/>
        </w:rPr>
      </w:pPr>
      <w:r w:rsidRPr="00633652">
        <w:rPr>
          <w:rFonts w:ascii="Book Antiqua" w:eastAsia="SimSun" w:hAnsi="Book Antiqua"/>
          <w:b/>
          <w:color w:val="000000"/>
          <w:kern w:val="2"/>
          <w:lang w:val="en-US" w:eastAsia="zh-CN"/>
        </w:rPr>
        <w:t>Accepted:</w:t>
      </w:r>
      <w:r w:rsidR="003B586A" w:rsidRPr="003B586A">
        <w:t xml:space="preserve"> </w:t>
      </w:r>
      <w:r w:rsidR="003B586A" w:rsidRPr="003B586A">
        <w:rPr>
          <w:rFonts w:ascii="Book Antiqua" w:eastAsia="SimSun" w:hAnsi="Book Antiqua"/>
          <w:color w:val="000000"/>
          <w:kern w:val="2"/>
          <w:lang w:val="en-US" w:eastAsia="zh-CN"/>
        </w:rPr>
        <w:t>October 21, 2018</w:t>
      </w:r>
      <w:r w:rsidRPr="00633652">
        <w:rPr>
          <w:rFonts w:ascii="Book Antiqua" w:eastAsia="SimSun" w:hAnsi="Book Antiqua"/>
          <w:color w:val="000000"/>
          <w:kern w:val="2"/>
          <w:lang w:val="en-US" w:eastAsia="zh-CN"/>
        </w:rPr>
        <w:t xml:space="preserve"> </w:t>
      </w:r>
    </w:p>
    <w:p w14:paraId="5807D2DC" w14:textId="77777777" w:rsidR="00633652" w:rsidRPr="00633652" w:rsidRDefault="00633652" w:rsidP="00633652">
      <w:pPr>
        <w:widowControl w:val="0"/>
        <w:adjustRightInd w:val="0"/>
        <w:snapToGrid w:val="0"/>
        <w:spacing w:line="360" w:lineRule="auto"/>
        <w:jc w:val="both"/>
        <w:rPr>
          <w:rFonts w:ascii="Book Antiqua" w:eastAsia="SimSun" w:hAnsi="Book Antiqua"/>
          <w:b/>
          <w:color w:val="000000"/>
          <w:kern w:val="2"/>
          <w:lang w:val="en-US" w:eastAsia="zh-CN"/>
        </w:rPr>
      </w:pPr>
      <w:r w:rsidRPr="00633652">
        <w:rPr>
          <w:rFonts w:ascii="Book Antiqua" w:eastAsia="SimSun" w:hAnsi="Book Antiqua"/>
          <w:b/>
          <w:color w:val="000000"/>
          <w:kern w:val="2"/>
          <w:lang w:val="en-US" w:eastAsia="zh-CN"/>
        </w:rPr>
        <w:t>Article in press:</w:t>
      </w:r>
    </w:p>
    <w:p w14:paraId="3F3130AB" w14:textId="019FFB75" w:rsidR="0024691B" w:rsidRDefault="00633652" w:rsidP="00633652">
      <w:pPr>
        <w:widowControl w:val="0"/>
        <w:adjustRightInd w:val="0"/>
        <w:snapToGrid w:val="0"/>
        <w:spacing w:line="360" w:lineRule="auto"/>
        <w:jc w:val="both"/>
        <w:rPr>
          <w:rFonts w:ascii="Book Antiqua" w:eastAsia="SimSun" w:hAnsi="Book Antiqua"/>
          <w:b/>
          <w:color w:val="000000"/>
          <w:kern w:val="2"/>
          <w:lang w:val="en-US" w:eastAsia="zh-CN"/>
        </w:rPr>
      </w:pPr>
      <w:r w:rsidRPr="00633652">
        <w:rPr>
          <w:rFonts w:ascii="Book Antiqua" w:eastAsia="SimSun" w:hAnsi="Book Antiqua"/>
          <w:b/>
          <w:color w:val="000000"/>
          <w:kern w:val="2"/>
          <w:lang w:val="en-US" w:eastAsia="zh-CN"/>
        </w:rPr>
        <w:t>Published online:</w:t>
      </w:r>
    </w:p>
    <w:p w14:paraId="717E6090" w14:textId="77777777" w:rsidR="0024691B" w:rsidRDefault="0024691B">
      <w:pPr>
        <w:rPr>
          <w:rFonts w:ascii="Book Antiqua" w:eastAsia="SimSun" w:hAnsi="Book Antiqua"/>
          <w:b/>
          <w:color w:val="000000"/>
          <w:kern w:val="2"/>
          <w:lang w:val="en-US" w:eastAsia="zh-CN"/>
        </w:rPr>
      </w:pPr>
      <w:r>
        <w:rPr>
          <w:rFonts w:ascii="Book Antiqua" w:eastAsia="SimSun" w:hAnsi="Book Antiqua"/>
          <w:b/>
          <w:color w:val="000000"/>
          <w:kern w:val="2"/>
          <w:lang w:val="en-US" w:eastAsia="zh-CN"/>
        </w:rPr>
        <w:br w:type="page"/>
      </w:r>
    </w:p>
    <w:p w14:paraId="3A2838AD" w14:textId="77777777" w:rsidR="00ED6959" w:rsidRPr="00DE6069" w:rsidRDefault="00ED6959" w:rsidP="00DE6069">
      <w:pPr>
        <w:widowControl w:val="0"/>
        <w:autoSpaceDE w:val="0"/>
        <w:autoSpaceDN w:val="0"/>
        <w:adjustRightInd w:val="0"/>
        <w:snapToGrid w:val="0"/>
        <w:spacing w:line="360" w:lineRule="auto"/>
        <w:jc w:val="both"/>
        <w:rPr>
          <w:rStyle w:val="Hyperlink"/>
          <w:rFonts w:ascii="Book Antiqua" w:hAnsi="Book Antiqua"/>
          <w:b/>
          <w:color w:val="auto"/>
          <w:u w:val="none"/>
          <w:lang w:val="en-US"/>
        </w:rPr>
      </w:pPr>
      <w:r w:rsidRPr="00DE6069">
        <w:rPr>
          <w:rStyle w:val="Hyperlink"/>
          <w:rFonts w:ascii="Book Antiqua" w:hAnsi="Book Antiqua"/>
          <w:b/>
          <w:color w:val="auto"/>
          <w:u w:val="none"/>
          <w:lang w:val="en-US"/>
        </w:rPr>
        <w:lastRenderedPageBreak/>
        <w:t>Abstract</w:t>
      </w:r>
    </w:p>
    <w:p w14:paraId="34131446" w14:textId="6C61FA28" w:rsidR="0007104F" w:rsidRPr="00DE6069" w:rsidRDefault="0024691B" w:rsidP="00DE6069">
      <w:pPr>
        <w:widowControl w:val="0"/>
        <w:adjustRightInd w:val="0"/>
        <w:snapToGrid w:val="0"/>
        <w:spacing w:line="360" w:lineRule="auto"/>
        <w:jc w:val="both"/>
        <w:rPr>
          <w:rFonts w:ascii="Book Antiqua" w:hAnsi="Book Antiqua"/>
          <w:lang w:val="en-US"/>
        </w:rPr>
      </w:pPr>
      <w:r w:rsidRPr="00DE6069">
        <w:rPr>
          <w:rFonts w:ascii="Book Antiqua" w:hAnsi="Book Antiqua"/>
          <w:lang w:val="en-US"/>
        </w:rPr>
        <w:t xml:space="preserve">Hepatitis C virus (HCV) </w:t>
      </w:r>
      <w:r w:rsidR="0007104F" w:rsidRPr="00DE6069">
        <w:rPr>
          <w:rFonts w:ascii="Book Antiqua" w:hAnsi="Book Antiqua"/>
          <w:lang w:val="en-US"/>
        </w:rPr>
        <w:t xml:space="preserve">infection is associated with extrahepatic manifestations, among these there is an increased risk of atherosclerosis and cardiovascular disease as well as </w:t>
      </w:r>
      <w:r w:rsidR="003B0435" w:rsidRPr="00DE6069">
        <w:rPr>
          <w:rFonts w:ascii="Book Antiqua" w:hAnsi="Book Antiqua"/>
          <w:lang w:val="en-US"/>
        </w:rPr>
        <w:t xml:space="preserve">an </w:t>
      </w:r>
      <w:r w:rsidR="0007104F" w:rsidRPr="00DE6069">
        <w:rPr>
          <w:rFonts w:ascii="Book Antiqua" w:hAnsi="Book Antiqua"/>
          <w:lang w:val="en-US"/>
        </w:rPr>
        <w:t>increased cardiovascular mortality. Several direct and indirect HCV pro-atherogenic mechanisms have been proposed. HCV lives and replicates within carotid plaques, promoting a local environment of pro-</w:t>
      </w:r>
      <w:r w:rsidR="003B0435" w:rsidRPr="00DE6069">
        <w:rPr>
          <w:rFonts w:ascii="Book Antiqua" w:hAnsi="Book Antiqua"/>
          <w:lang w:val="en-US"/>
        </w:rPr>
        <w:t>atherogenic factors. In addition</w:t>
      </w:r>
      <w:r w:rsidR="0007104F" w:rsidRPr="00DE6069">
        <w:rPr>
          <w:rFonts w:ascii="Book Antiqua" w:hAnsi="Book Antiqua"/>
          <w:lang w:val="en-US"/>
        </w:rPr>
        <w:t>, it causes conditions such as insulin resistance, diabetes, hepatic steatosis, cryoglobulinemia and endotoxinemia that are associated with the development of atherosclerosis</w:t>
      </w:r>
      <w:r w:rsidR="00F170CF" w:rsidRPr="00DE6069">
        <w:rPr>
          <w:rFonts w:ascii="Book Antiqua" w:hAnsi="Book Antiqua"/>
          <w:lang w:val="en-US"/>
        </w:rPr>
        <w:t xml:space="preserve"> and cardiovascular disease. T</w:t>
      </w:r>
      <w:r w:rsidR="0007104F" w:rsidRPr="00DE6069">
        <w:rPr>
          <w:rFonts w:ascii="Book Antiqua" w:hAnsi="Book Antiqua"/>
          <w:lang w:val="en-US"/>
        </w:rPr>
        <w:t>herapeutic regimen</w:t>
      </w:r>
      <w:r w:rsidR="00F170CF" w:rsidRPr="00DE6069">
        <w:rPr>
          <w:rFonts w:ascii="Book Antiqua" w:hAnsi="Book Antiqua"/>
          <w:lang w:val="en-US"/>
        </w:rPr>
        <w:t>s</w:t>
      </w:r>
      <w:r w:rsidR="0007104F" w:rsidRPr="00DE6069">
        <w:rPr>
          <w:rFonts w:ascii="Book Antiqua" w:hAnsi="Book Antiqua"/>
          <w:lang w:val="en-US"/>
        </w:rPr>
        <w:t xml:space="preserve"> based on direct</w:t>
      </w:r>
      <w:r>
        <w:rPr>
          <w:rFonts w:ascii="Book Antiqua" w:eastAsia="SimSun" w:hAnsi="Book Antiqua" w:hint="eastAsia"/>
          <w:lang w:val="en-US" w:eastAsia="zh-CN"/>
        </w:rPr>
        <w:t>-</w:t>
      </w:r>
      <w:r w:rsidR="00F170CF" w:rsidRPr="00DE6069">
        <w:rPr>
          <w:rFonts w:ascii="Book Antiqua" w:hAnsi="Book Antiqua"/>
          <w:lang w:val="en-US"/>
        </w:rPr>
        <w:t>acting antiviral agents (DAA) are</w:t>
      </w:r>
      <w:r w:rsidR="0007104F" w:rsidRPr="00DE6069">
        <w:rPr>
          <w:rFonts w:ascii="Book Antiqua" w:hAnsi="Book Antiqua"/>
          <w:lang w:val="en-US"/>
        </w:rPr>
        <w:t xml:space="preserve"> currently available with high efficacy in HCV clearance and improvement of liver disease, but does HCV eradication also improve atherosclerosis and the risk of cardiovascular disease? Recently, a multi-center study has shown that elimination of HCV improves carotid atherosclerosis. Two studies have shown that DAA treatments significantly reduce the risk of cardiovascular events. Several studies have assessed the impact of HCV clearance on pro-atheroscl</w:t>
      </w:r>
      <w:r w:rsidR="00F170CF" w:rsidRPr="00DE6069">
        <w:rPr>
          <w:rFonts w:ascii="Book Antiqua" w:hAnsi="Book Antiqua"/>
          <w:lang w:val="en-US"/>
        </w:rPr>
        <w:t>erosis metabolic conditions</w:t>
      </w:r>
      <w:r w:rsidR="0007104F" w:rsidRPr="00DE6069">
        <w:rPr>
          <w:rFonts w:ascii="Book Antiqua" w:hAnsi="Book Antiqua"/>
          <w:lang w:val="en-US"/>
        </w:rPr>
        <w:t xml:space="preserve"> show</w:t>
      </w:r>
      <w:r w:rsidR="00F170CF" w:rsidRPr="00DE6069">
        <w:rPr>
          <w:rFonts w:ascii="Book Antiqua" w:hAnsi="Book Antiqua"/>
          <w:lang w:val="en-US"/>
        </w:rPr>
        <w:t>ing</w:t>
      </w:r>
      <w:r w:rsidR="003B0435" w:rsidRPr="00DE6069">
        <w:rPr>
          <w:rFonts w:ascii="Book Antiqua" w:hAnsi="Book Antiqua"/>
          <w:lang w:val="en-US"/>
        </w:rPr>
        <w:t xml:space="preserve"> improvement in</w:t>
      </w:r>
      <w:r w:rsidR="0007104F" w:rsidRPr="00DE6069">
        <w:rPr>
          <w:rFonts w:ascii="Book Antiqua" w:hAnsi="Book Antiqua"/>
          <w:lang w:val="en-US"/>
        </w:rPr>
        <w:t xml:space="preserve"> cardiovascular risk biomarkers, disappearance or improvement of insulin resistance, reduction of risk of developing diab</w:t>
      </w:r>
      <w:r w:rsidR="00F170CF" w:rsidRPr="00DE6069">
        <w:rPr>
          <w:rFonts w:ascii="Book Antiqua" w:hAnsi="Book Antiqua"/>
          <w:lang w:val="en-US"/>
        </w:rPr>
        <w:t xml:space="preserve">etes and improvement of </w:t>
      </w:r>
      <w:r w:rsidR="0007104F" w:rsidRPr="00DE6069">
        <w:rPr>
          <w:rFonts w:ascii="Book Antiqua" w:hAnsi="Book Antiqua"/>
          <w:lang w:val="en-US"/>
        </w:rPr>
        <w:t>glycemic</w:t>
      </w:r>
      <w:r w:rsidR="00F170CF" w:rsidRPr="00DE6069">
        <w:rPr>
          <w:rFonts w:ascii="Book Antiqua" w:hAnsi="Book Antiqua"/>
          <w:lang w:val="en-US"/>
        </w:rPr>
        <w:t xml:space="preserve"> control. There are</w:t>
      </w:r>
      <w:r w:rsidR="0007104F" w:rsidRPr="00DE6069">
        <w:rPr>
          <w:rFonts w:ascii="Book Antiqua" w:hAnsi="Book Antiqua"/>
          <w:lang w:val="en-US"/>
        </w:rPr>
        <w:t xml:space="preserve"> also evidence</w:t>
      </w:r>
      <w:r w:rsidR="00F170CF" w:rsidRPr="00DE6069">
        <w:rPr>
          <w:rFonts w:ascii="Book Antiqua" w:hAnsi="Book Antiqua"/>
          <w:lang w:val="en-US"/>
        </w:rPr>
        <w:t>s</w:t>
      </w:r>
      <w:r w:rsidR="005B1A4D" w:rsidRPr="00DE6069">
        <w:rPr>
          <w:rFonts w:ascii="Book Antiqua" w:hAnsi="Book Antiqua"/>
          <w:lang w:val="en-US"/>
        </w:rPr>
        <w:t xml:space="preserve"> that HCV clearance promotes</w:t>
      </w:r>
      <w:r w:rsidR="0007104F" w:rsidRPr="00DE6069">
        <w:rPr>
          <w:rFonts w:ascii="Book Antiqua" w:hAnsi="Book Antiqua"/>
          <w:lang w:val="en-US"/>
        </w:rPr>
        <w:t xml:space="preserve"> the recovery of cytokines and inflammatory markers associated with atherosclerosis and the disappearance of cryoglobulinemia. Available data show that clearance of HCV by DAAs is associated with an improvement in atherosclerosis and metabolic and immunological conditions that promote the development of cardiovascular disease. However, the data are not sufficient to allow definitive conclusions and further studies will be needed to definitively clarify the impact of HCV clearance on atherosclerosis and cardiovascular disease</w:t>
      </w:r>
      <w:r w:rsidR="00263882" w:rsidRPr="00DE6069">
        <w:rPr>
          <w:rFonts w:ascii="Book Antiqua" w:hAnsi="Book Antiqua"/>
          <w:lang w:val="en-US"/>
        </w:rPr>
        <w:t>.</w:t>
      </w:r>
    </w:p>
    <w:p w14:paraId="5AFDA096" w14:textId="77777777" w:rsidR="0007104F" w:rsidRPr="00DE6069" w:rsidRDefault="0007104F" w:rsidP="00DE6069">
      <w:pPr>
        <w:widowControl w:val="0"/>
        <w:autoSpaceDE w:val="0"/>
        <w:autoSpaceDN w:val="0"/>
        <w:adjustRightInd w:val="0"/>
        <w:snapToGrid w:val="0"/>
        <w:spacing w:line="360" w:lineRule="auto"/>
        <w:jc w:val="both"/>
        <w:rPr>
          <w:rStyle w:val="Hyperlink"/>
          <w:rFonts w:ascii="Book Antiqua" w:hAnsi="Book Antiqua"/>
          <w:b/>
          <w:color w:val="auto"/>
          <w:u w:val="none"/>
          <w:lang w:val="en-US"/>
        </w:rPr>
      </w:pPr>
    </w:p>
    <w:p w14:paraId="4997C549" w14:textId="43B03601" w:rsidR="00ED6959" w:rsidRDefault="0007104F" w:rsidP="00DE6069">
      <w:pPr>
        <w:widowControl w:val="0"/>
        <w:autoSpaceDE w:val="0"/>
        <w:autoSpaceDN w:val="0"/>
        <w:adjustRightInd w:val="0"/>
        <w:snapToGrid w:val="0"/>
        <w:spacing w:line="360" w:lineRule="auto"/>
        <w:jc w:val="both"/>
        <w:rPr>
          <w:rStyle w:val="Hyperlink"/>
          <w:rFonts w:ascii="Book Antiqua" w:eastAsia="SimSun" w:hAnsi="Book Antiqua"/>
          <w:color w:val="auto"/>
          <w:u w:val="none"/>
          <w:lang w:val="en-US" w:eastAsia="zh-CN"/>
        </w:rPr>
      </w:pPr>
      <w:r w:rsidRPr="0024691B">
        <w:rPr>
          <w:rStyle w:val="Hyperlink"/>
          <w:rFonts w:ascii="Book Antiqua" w:hAnsi="Book Antiqua"/>
          <w:b/>
          <w:color w:val="auto"/>
          <w:u w:val="none"/>
          <w:lang w:val="en-US"/>
        </w:rPr>
        <w:t>Key words:</w:t>
      </w:r>
      <w:r w:rsidRPr="00DE6069">
        <w:rPr>
          <w:rStyle w:val="Hyperlink"/>
          <w:rFonts w:ascii="Book Antiqua" w:hAnsi="Book Antiqua"/>
          <w:color w:val="auto"/>
          <w:u w:val="none"/>
          <w:lang w:val="en-US"/>
        </w:rPr>
        <w:t xml:space="preserve"> </w:t>
      </w:r>
      <w:r w:rsidR="0024691B" w:rsidRPr="0024691B">
        <w:rPr>
          <w:rFonts w:ascii="Book Antiqua" w:hAnsi="Book Antiqua"/>
          <w:lang w:val="en-US"/>
        </w:rPr>
        <w:t>Hepatitis C virus</w:t>
      </w:r>
      <w:r w:rsidR="0024691B">
        <w:rPr>
          <w:rStyle w:val="Hyperlink"/>
          <w:rFonts w:ascii="Book Antiqua" w:hAnsi="Book Antiqua"/>
          <w:color w:val="auto"/>
          <w:u w:val="none"/>
          <w:lang w:val="en-US"/>
        </w:rPr>
        <w:t>;</w:t>
      </w:r>
      <w:r w:rsidRPr="00DE6069">
        <w:rPr>
          <w:rStyle w:val="Hyperlink"/>
          <w:rFonts w:ascii="Book Antiqua" w:hAnsi="Book Antiqua"/>
          <w:color w:val="auto"/>
          <w:u w:val="none"/>
          <w:lang w:val="en-US"/>
        </w:rPr>
        <w:t xml:space="preserve"> </w:t>
      </w:r>
      <w:r w:rsidR="0024691B" w:rsidRPr="00DE6069">
        <w:rPr>
          <w:rFonts w:ascii="Book Antiqua" w:hAnsi="Book Antiqua"/>
          <w:lang w:val="en-US"/>
        </w:rPr>
        <w:t>Direct</w:t>
      </w:r>
      <w:r w:rsidR="0024691B">
        <w:rPr>
          <w:rFonts w:ascii="Book Antiqua" w:eastAsia="SimSun" w:hAnsi="Book Antiqua" w:hint="eastAsia"/>
          <w:lang w:val="en-US" w:eastAsia="zh-CN"/>
        </w:rPr>
        <w:t>-</w:t>
      </w:r>
      <w:r w:rsidR="0024691B" w:rsidRPr="00DE6069">
        <w:rPr>
          <w:rFonts w:ascii="Book Antiqua" w:hAnsi="Book Antiqua"/>
          <w:lang w:val="en-US"/>
        </w:rPr>
        <w:t>acting antiviral agents</w:t>
      </w:r>
      <w:r w:rsidR="0024691B">
        <w:rPr>
          <w:rStyle w:val="Hyperlink"/>
          <w:rFonts w:ascii="Book Antiqua" w:hAnsi="Book Antiqua"/>
          <w:color w:val="auto"/>
          <w:u w:val="none"/>
          <w:lang w:val="en-US"/>
        </w:rPr>
        <w:t>;</w:t>
      </w:r>
      <w:r w:rsidRPr="00DE6069">
        <w:rPr>
          <w:rStyle w:val="Hyperlink"/>
          <w:rFonts w:ascii="Book Antiqua" w:hAnsi="Book Antiqua"/>
          <w:color w:val="auto"/>
          <w:u w:val="none"/>
          <w:lang w:val="en-US"/>
        </w:rPr>
        <w:t xml:space="preserve"> </w:t>
      </w:r>
      <w:r w:rsidR="00C961F1" w:rsidRPr="00DE6069">
        <w:rPr>
          <w:rStyle w:val="Hyperlink"/>
          <w:rFonts w:ascii="Book Antiqua" w:hAnsi="Book Antiqua"/>
          <w:color w:val="auto"/>
          <w:u w:val="none"/>
          <w:lang w:val="en-US"/>
        </w:rPr>
        <w:t>Atherosclerosis</w:t>
      </w:r>
      <w:r w:rsidR="0024691B">
        <w:rPr>
          <w:rStyle w:val="Hyperlink"/>
          <w:rFonts w:ascii="Book Antiqua" w:hAnsi="Book Antiqua"/>
          <w:color w:val="auto"/>
          <w:u w:val="none"/>
          <w:lang w:val="en-US"/>
        </w:rPr>
        <w:t>;</w:t>
      </w:r>
      <w:r w:rsidRPr="00DE6069">
        <w:rPr>
          <w:rStyle w:val="Hyperlink"/>
          <w:rFonts w:ascii="Book Antiqua" w:hAnsi="Book Antiqua"/>
          <w:color w:val="auto"/>
          <w:u w:val="none"/>
          <w:lang w:val="en-US"/>
        </w:rPr>
        <w:t xml:space="preserve"> </w:t>
      </w:r>
      <w:r w:rsidR="00C961F1" w:rsidRPr="00DE6069">
        <w:rPr>
          <w:rStyle w:val="Hyperlink"/>
          <w:rFonts w:ascii="Book Antiqua" w:hAnsi="Book Antiqua"/>
          <w:color w:val="auto"/>
          <w:u w:val="none"/>
          <w:lang w:val="en-US"/>
        </w:rPr>
        <w:t xml:space="preserve">Insulin </w:t>
      </w:r>
      <w:r w:rsidRPr="00DE6069">
        <w:rPr>
          <w:rStyle w:val="Hyperlink"/>
          <w:rFonts w:ascii="Book Antiqua" w:hAnsi="Book Antiqua"/>
          <w:color w:val="auto"/>
          <w:u w:val="none"/>
          <w:lang w:val="en-US"/>
        </w:rPr>
        <w:t>resistance</w:t>
      </w:r>
      <w:r w:rsidR="0024691B">
        <w:rPr>
          <w:rStyle w:val="Hyperlink"/>
          <w:rFonts w:ascii="Book Antiqua" w:hAnsi="Book Antiqua"/>
          <w:color w:val="auto"/>
          <w:u w:val="none"/>
          <w:lang w:val="en-US"/>
        </w:rPr>
        <w:t>;</w:t>
      </w:r>
      <w:r w:rsidRPr="00DE6069">
        <w:rPr>
          <w:rStyle w:val="Hyperlink"/>
          <w:rFonts w:ascii="Book Antiqua" w:hAnsi="Book Antiqua"/>
          <w:color w:val="auto"/>
          <w:u w:val="none"/>
          <w:lang w:val="en-US"/>
        </w:rPr>
        <w:t xml:space="preserve"> </w:t>
      </w:r>
      <w:proofErr w:type="gramStart"/>
      <w:r w:rsidR="00C961F1" w:rsidRPr="00DE6069">
        <w:rPr>
          <w:rStyle w:val="Hyperlink"/>
          <w:rFonts w:ascii="Book Antiqua" w:hAnsi="Book Antiqua"/>
          <w:color w:val="auto"/>
          <w:u w:val="none"/>
          <w:lang w:val="en-US"/>
        </w:rPr>
        <w:t>Cardiovascular</w:t>
      </w:r>
      <w:proofErr w:type="gramEnd"/>
      <w:r w:rsidR="00C961F1" w:rsidRPr="00DE6069">
        <w:rPr>
          <w:rStyle w:val="Hyperlink"/>
          <w:rFonts w:ascii="Book Antiqua" w:hAnsi="Book Antiqua"/>
          <w:color w:val="auto"/>
          <w:u w:val="none"/>
          <w:lang w:val="en-US"/>
        </w:rPr>
        <w:t xml:space="preserve"> </w:t>
      </w:r>
      <w:r w:rsidRPr="00DE6069">
        <w:rPr>
          <w:rStyle w:val="Hyperlink"/>
          <w:rFonts w:ascii="Book Antiqua" w:hAnsi="Book Antiqua"/>
          <w:color w:val="auto"/>
          <w:u w:val="none"/>
          <w:lang w:val="en-US"/>
        </w:rPr>
        <w:t>disease</w:t>
      </w:r>
    </w:p>
    <w:p w14:paraId="7CEBDF40" w14:textId="77777777" w:rsidR="0024691B" w:rsidRPr="0024691B" w:rsidRDefault="0024691B" w:rsidP="00DE6069">
      <w:pPr>
        <w:widowControl w:val="0"/>
        <w:autoSpaceDE w:val="0"/>
        <w:autoSpaceDN w:val="0"/>
        <w:adjustRightInd w:val="0"/>
        <w:snapToGrid w:val="0"/>
        <w:spacing w:line="360" w:lineRule="auto"/>
        <w:jc w:val="both"/>
        <w:rPr>
          <w:rStyle w:val="Hyperlink"/>
          <w:rFonts w:ascii="Book Antiqua" w:eastAsia="SimSun" w:hAnsi="Book Antiqua"/>
          <w:color w:val="auto"/>
          <w:u w:val="none"/>
          <w:lang w:val="en-US" w:eastAsia="zh-CN"/>
        </w:rPr>
      </w:pPr>
    </w:p>
    <w:p w14:paraId="35FB189C" w14:textId="77777777" w:rsidR="0024691B" w:rsidRPr="0024691B" w:rsidRDefault="0024691B" w:rsidP="0024691B">
      <w:pPr>
        <w:widowControl w:val="0"/>
        <w:adjustRightInd w:val="0"/>
        <w:snapToGrid w:val="0"/>
        <w:spacing w:line="360" w:lineRule="auto"/>
        <w:jc w:val="both"/>
        <w:rPr>
          <w:rFonts w:ascii="Book Antiqua" w:eastAsia="SimSun" w:hAnsi="Book Antiqua" w:cs="Tahoma"/>
          <w:color w:val="000000"/>
          <w:kern w:val="2"/>
          <w:lang w:val="en-US" w:eastAsia="zh-CN"/>
        </w:rPr>
      </w:pPr>
      <w:bookmarkStart w:id="14" w:name="OLE_LINK148"/>
      <w:bookmarkStart w:id="15" w:name="OLE_LINK149"/>
      <w:bookmarkStart w:id="16" w:name="OLE_LINK200"/>
      <w:bookmarkStart w:id="17" w:name="OLE_LINK288"/>
      <w:bookmarkStart w:id="18" w:name="OLE_LINK1864"/>
      <w:bookmarkStart w:id="19" w:name="OLE_LINK16"/>
      <w:bookmarkStart w:id="20" w:name="OLE_LINK382"/>
      <w:bookmarkStart w:id="21" w:name="OLE_LINK306"/>
      <w:bookmarkStart w:id="22" w:name="OLE_LINK569"/>
      <w:bookmarkStart w:id="23" w:name="OLE_LINK682"/>
      <w:r w:rsidRPr="0024691B">
        <w:rPr>
          <w:rFonts w:ascii="Book Antiqua" w:eastAsia="SimSun" w:hAnsi="Book Antiqua" w:cs="Tahoma"/>
          <w:b/>
          <w:color w:val="000000"/>
          <w:kern w:val="2"/>
          <w:lang w:val="en-US" w:eastAsia="ja-JP"/>
        </w:rPr>
        <w:t>© The Author(s) 201</w:t>
      </w:r>
      <w:r w:rsidRPr="0024691B">
        <w:rPr>
          <w:rFonts w:ascii="Book Antiqua" w:eastAsia="SimSun" w:hAnsi="Book Antiqua" w:cs="Tahoma"/>
          <w:b/>
          <w:color w:val="000000"/>
          <w:kern w:val="2"/>
          <w:lang w:val="en-US" w:eastAsia="zh-CN"/>
        </w:rPr>
        <w:t>8</w:t>
      </w:r>
      <w:r w:rsidRPr="0024691B">
        <w:rPr>
          <w:rFonts w:ascii="Book Antiqua" w:eastAsia="SimSun" w:hAnsi="Book Antiqua" w:cs="Tahoma"/>
          <w:b/>
          <w:color w:val="000000"/>
          <w:kern w:val="2"/>
          <w:lang w:val="en-US" w:eastAsia="ja-JP"/>
        </w:rPr>
        <w:t>.</w:t>
      </w:r>
      <w:r w:rsidRPr="0024691B">
        <w:rPr>
          <w:rFonts w:ascii="Book Antiqua" w:eastAsia="SimSun" w:hAnsi="Book Antiqua" w:cs="Tahoma"/>
          <w:color w:val="000000"/>
          <w:kern w:val="2"/>
          <w:lang w:val="en-US" w:eastAsia="ja-JP"/>
        </w:rPr>
        <w:t xml:space="preserve"> Published by </w:t>
      </w:r>
      <w:proofErr w:type="spellStart"/>
      <w:r w:rsidRPr="0024691B">
        <w:rPr>
          <w:rFonts w:ascii="Book Antiqua" w:eastAsia="SimSun" w:hAnsi="Book Antiqua" w:cs="Tahoma"/>
          <w:color w:val="000000"/>
          <w:kern w:val="2"/>
          <w:lang w:val="en-US" w:eastAsia="ja-JP"/>
        </w:rPr>
        <w:t>Baishideng</w:t>
      </w:r>
      <w:proofErr w:type="spellEnd"/>
      <w:r w:rsidRPr="0024691B">
        <w:rPr>
          <w:rFonts w:ascii="Book Antiqua" w:eastAsia="SimSun" w:hAnsi="Book Antiqua" w:cs="Tahoma"/>
          <w:color w:val="000000"/>
          <w:kern w:val="2"/>
          <w:lang w:val="en-US" w:eastAsia="ja-JP"/>
        </w:rPr>
        <w:t xml:space="preserve"> Publishing Group Inc. All rights reserved.</w:t>
      </w:r>
      <w:bookmarkEnd w:id="14"/>
      <w:bookmarkEnd w:id="15"/>
      <w:bookmarkEnd w:id="16"/>
      <w:bookmarkEnd w:id="17"/>
      <w:bookmarkEnd w:id="18"/>
      <w:bookmarkEnd w:id="19"/>
      <w:bookmarkEnd w:id="20"/>
      <w:bookmarkEnd w:id="21"/>
      <w:bookmarkEnd w:id="22"/>
      <w:bookmarkEnd w:id="23"/>
    </w:p>
    <w:p w14:paraId="5DE2BF3B" w14:textId="77777777" w:rsidR="00263882" w:rsidRPr="00DE6069" w:rsidRDefault="00263882" w:rsidP="00DE6069">
      <w:pPr>
        <w:widowControl w:val="0"/>
        <w:autoSpaceDE w:val="0"/>
        <w:autoSpaceDN w:val="0"/>
        <w:adjustRightInd w:val="0"/>
        <w:snapToGrid w:val="0"/>
        <w:spacing w:line="360" w:lineRule="auto"/>
        <w:jc w:val="both"/>
        <w:rPr>
          <w:rStyle w:val="Hyperlink"/>
          <w:rFonts w:ascii="Book Antiqua" w:hAnsi="Book Antiqua"/>
          <w:b/>
          <w:color w:val="auto"/>
          <w:u w:val="none"/>
          <w:lang w:val="en-US"/>
        </w:rPr>
      </w:pPr>
    </w:p>
    <w:p w14:paraId="5E786A58" w14:textId="57679EA6" w:rsidR="00EF6AFA" w:rsidRPr="0024691B" w:rsidRDefault="00ED6959" w:rsidP="00DE6069">
      <w:pPr>
        <w:widowControl w:val="0"/>
        <w:autoSpaceDE w:val="0"/>
        <w:autoSpaceDN w:val="0"/>
        <w:adjustRightInd w:val="0"/>
        <w:snapToGrid w:val="0"/>
        <w:spacing w:line="360" w:lineRule="auto"/>
        <w:jc w:val="both"/>
        <w:rPr>
          <w:rFonts w:ascii="Book Antiqua" w:hAnsi="Book Antiqua"/>
          <w:lang w:val="en-US"/>
        </w:rPr>
      </w:pPr>
      <w:r w:rsidRPr="00DE6069">
        <w:rPr>
          <w:rStyle w:val="Hyperlink"/>
          <w:rFonts w:ascii="Book Antiqua" w:hAnsi="Book Antiqua"/>
          <w:b/>
          <w:color w:val="auto"/>
          <w:u w:val="none"/>
          <w:lang w:val="en-US"/>
        </w:rPr>
        <w:t>Core tip</w:t>
      </w:r>
      <w:r w:rsidR="003D43D9" w:rsidRPr="00DE6069">
        <w:rPr>
          <w:rStyle w:val="Hyperlink"/>
          <w:rFonts w:ascii="Book Antiqua" w:hAnsi="Book Antiqua"/>
          <w:b/>
          <w:color w:val="auto"/>
          <w:u w:val="none"/>
          <w:lang w:val="en-US"/>
        </w:rPr>
        <w:t>:</w:t>
      </w:r>
      <w:r w:rsidR="003D43D9" w:rsidRPr="00DE6069">
        <w:rPr>
          <w:rStyle w:val="Hyperlink"/>
          <w:rFonts w:ascii="Book Antiqua" w:hAnsi="Book Antiqua"/>
          <w:color w:val="auto"/>
          <w:u w:val="none"/>
          <w:lang w:val="en-US"/>
        </w:rPr>
        <w:t xml:space="preserve"> </w:t>
      </w:r>
      <w:r w:rsidR="0024691B" w:rsidRPr="00DE6069">
        <w:rPr>
          <w:rFonts w:ascii="Book Antiqua" w:hAnsi="Book Antiqua"/>
          <w:lang w:val="en-US"/>
        </w:rPr>
        <w:t xml:space="preserve">Chronic hepatitis C (HCV) </w:t>
      </w:r>
      <w:r w:rsidR="00592DC7" w:rsidRPr="0024691B">
        <w:rPr>
          <w:rStyle w:val="Hyperlink"/>
          <w:rFonts w:ascii="Book Antiqua" w:hAnsi="Book Antiqua"/>
          <w:color w:val="auto"/>
          <w:u w:val="none"/>
          <w:lang w:val="en-US"/>
        </w:rPr>
        <w:t xml:space="preserve">infection </w:t>
      </w:r>
      <w:r w:rsidR="00EF6AFA" w:rsidRPr="0024691B">
        <w:rPr>
          <w:rStyle w:val="Hyperlink"/>
          <w:rFonts w:ascii="Book Antiqua" w:hAnsi="Book Antiqua"/>
          <w:color w:val="auto"/>
          <w:u w:val="none"/>
          <w:lang w:val="en-US"/>
        </w:rPr>
        <w:t xml:space="preserve">is associated with an increased risk of atherosclerosis, cardiovascular disease and cardiovascular mortality. HCV lives within </w:t>
      </w:r>
      <w:r w:rsidR="00EF6AFA" w:rsidRPr="0024691B">
        <w:rPr>
          <w:rStyle w:val="Hyperlink"/>
          <w:rFonts w:ascii="Book Antiqua" w:hAnsi="Book Antiqua"/>
          <w:color w:val="auto"/>
          <w:u w:val="none"/>
          <w:lang w:val="en-US"/>
        </w:rPr>
        <w:lastRenderedPageBreak/>
        <w:t xml:space="preserve">carotid plaques, promotes pro-atherogenic conditions such as pro-inflammatory cytokines, oxidative stress, </w:t>
      </w:r>
      <w:r w:rsidR="00B60FD4" w:rsidRPr="00B60FD4">
        <w:rPr>
          <w:rStyle w:val="Hyperlink"/>
          <w:rFonts w:ascii="Book Antiqua" w:hAnsi="Book Antiqua"/>
          <w:color w:val="auto"/>
          <w:u w:val="none"/>
          <w:lang w:val="en-US"/>
        </w:rPr>
        <w:t>insulin resistance</w:t>
      </w:r>
      <w:r w:rsidR="00EF6AFA" w:rsidRPr="0024691B">
        <w:rPr>
          <w:rStyle w:val="Hyperlink"/>
          <w:rFonts w:ascii="Book Antiqua" w:hAnsi="Book Antiqua"/>
          <w:color w:val="auto"/>
          <w:u w:val="none"/>
          <w:lang w:val="en-US"/>
        </w:rPr>
        <w:t xml:space="preserve">, diabetes, steatosis, </w:t>
      </w:r>
      <w:proofErr w:type="spellStart"/>
      <w:r w:rsidR="00EF6AFA" w:rsidRPr="0024691B">
        <w:rPr>
          <w:rStyle w:val="Hyperlink"/>
          <w:rFonts w:ascii="Book Antiqua" w:hAnsi="Book Antiqua"/>
          <w:color w:val="auto"/>
          <w:u w:val="none"/>
          <w:lang w:val="en-US"/>
        </w:rPr>
        <w:t>cryoglobulinemia</w:t>
      </w:r>
      <w:proofErr w:type="spellEnd"/>
      <w:r w:rsidR="00EF6AFA" w:rsidRPr="0024691B">
        <w:rPr>
          <w:rStyle w:val="Hyperlink"/>
          <w:rFonts w:ascii="Book Antiqua" w:hAnsi="Book Antiqua"/>
          <w:color w:val="auto"/>
          <w:u w:val="none"/>
          <w:lang w:val="en-US"/>
        </w:rPr>
        <w:t xml:space="preserve"> and </w:t>
      </w:r>
      <w:proofErr w:type="spellStart"/>
      <w:r w:rsidR="00EF6AFA" w:rsidRPr="0024691B">
        <w:rPr>
          <w:rStyle w:val="Hyperlink"/>
          <w:rFonts w:ascii="Book Antiqua" w:hAnsi="Book Antiqua"/>
          <w:color w:val="auto"/>
          <w:u w:val="none"/>
          <w:lang w:val="en-US"/>
        </w:rPr>
        <w:t>endotoxinemia</w:t>
      </w:r>
      <w:proofErr w:type="spellEnd"/>
      <w:r w:rsidR="00EF6AFA" w:rsidRPr="0024691B">
        <w:rPr>
          <w:rStyle w:val="Hyperlink"/>
          <w:rFonts w:ascii="Book Antiqua" w:hAnsi="Book Antiqua"/>
          <w:color w:val="auto"/>
          <w:u w:val="none"/>
          <w:lang w:val="en-US"/>
        </w:rPr>
        <w:t xml:space="preserve">. </w:t>
      </w:r>
      <w:r w:rsidR="0024691B" w:rsidRPr="00DE6069">
        <w:rPr>
          <w:rFonts w:ascii="Book Antiqua" w:hAnsi="Book Antiqua"/>
          <w:lang w:val="en-US"/>
        </w:rPr>
        <w:t>Direct</w:t>
      </w:r>
      <w:r w:rsidR="0024691B">
        <w:rPr>
          <w:rFonts w:ascii="Book Antiqua" w:eastAsia="SimSun" w:hAnsi="Book Antiqua" w:hint="eastAsia"/>
          <w:lang w:val="en-US" w:eastAsia="zh-CN"/>
        </w:rPr>
        <w:t>-</w:t>
      </w:r>
      <w:r w:rsidR="0024691B">
        <w:rPr>
          <w:rFonts w:ascii="Book Antiqua" w:hAnsi="Book Antiqua"/>
          <w:lang w:val="en-US"/>
        </w:rPr>
        <w:t>acting antiviral agents (DAA)</w:t>
      </w:r>
      <w:r w:rsidR="00EF6AFA" w:rsidRPr="0024691B">
        <w:rPr>
          <w:rStyle w:val="Hyperlink"/>
          <w:rFonts w:ascii="Book Antiqua" w:hAnsi="Book Antiqua"/>
          <w:color w:val="auto"/>
          <w:u w:val="none"/>
          <w:lang w:val="en-US"/>
        </w:rPr>
        <w:t xml:space="preserve"> </w:t>
      </w:r>
      <w:r w:rsidR="0007104F" w:rsidRPr="0024691B">
        <w:rPr>
          <w:rStyle w:val="Hyperlink"/>
          <w:rFonts w:ascii="Book Antiqua" w:hAnsi="Book Antiqua"/>
          <w:color w:val="auto"/>
          <w:u w:val="none"/>
          <w:lang w:val="en-US"/>
        </w:rPr>
        <w:t>are</w:t>
      </w:r>
      <w:r w:rsidR="00EF6AFA" w:rsidRPr="0024691B">
        <w:rPr>
          <w:rStyle w:val="Hyperlink"/>
          <w:rFonts w:ascii="Book Antiqua" w:hAnsi="Book Antiqua"/>
          <w:color w:val="auto"/>
          <w:u w:val="none"/>
          <w:lang w:val="en-US"/>
        </w:rPr>
        <w:t xml:space="preserve"> highly effective and safe therapeutic regimen</w:t>
      </w:r>
      <w:r w:rsidR="0007104F" w:rsidRPr="0024691B">
        <w:rPr>
          <w:rStyle w:val="Hyperlink"/>
          <w:rFonts w:ascii="Book Antiqua" w:hAnsi="Book Antiqua"/>
          <w:color w:val="auto"/>
          <w:u w:val="none"/>
          <w:lang w:val="en-US"/>
        </w:rPr>
        <w:t>s</w:t>
      </w:r>
      <w:r w:rsidR="00EF6AFA" w:rsidRPr="0024691B">
        <w:rPr>
          <w:rStyle w:val="Hyperlink"/>
          <w:rFonts w:ascii="Book Antiqua" w:hAnsi="Book Antiqua"/>
          <w:color w:val="auto"/>
          <w:u w:val="none"/>
          <w:lang w:val="en-US"/>
        </w:rPr>
        <w:t xml:space="preserve">. There are a number of studies showing that HCV clearance </w:t>
      </w:r>
      <w:r w:rsidR="00592DC7" w:rsidRPr="0024691B">
        <w:rPr>
          <w:rStyle w:val="Hyperlink"/>
          <w:rFonts w:ascii="Book Antiqua" w:hAnsi="Book Antiqua"/>
          <w:color w:val="auto"/>
          <w:u w:val="none"/>
          <w:lang w:val="en-US"/>
        </w:rPr>
        <w:t xml:space="preserve">by DAAs </w:t>
      </w:r>
      <w:r w:rsidR="00EF6AFA" w:rsidRPr="0024691B">
        <w:rPr>
          <w:rStyle w:val="Hyperlink"/>
          <w:rFonts w:ascii="Book Antiqua" w:hAnsi="Book Antiqua"/>
          <w:color w:val="auto"/>
          <w:u w:val="none"/>
          <w:lang w:val="en-US"/>
        </w:rPr>
        <w:t>is associated with an improvement in atherosclerosis and a reduced risk of cardiovascular events. In addition, HCV clearance is associated with improve</w:t>
      </w:r>
      <w:r w:rsidR="00F60C8E" w:rsidRPr="0024691B">
        <w:rPr>
          <w:rStyle w:val="Hyperlink"/>
          <w:rFonts w:ascii="Book Antiqua" w:hAnsi="Book Antiqua"/>
          <w:color w:val="auto"/>
          <w:u w:val="none"/>
          <w:lang w:val="en-US"/>
        </w:rPr>
        <w:t>ment of</w:t>
      </w:r>
      <w:r w:rsidR="00EF6AFA" w:rsidRPr="0024691B">
        <w:rPr>
          <w:rStyle w:val="Hyperlink"/>
          <w:rFonts w:ascii="Book Antiqua" w:hAnsi="Book Antiqua"/>
          <w:color w:val="auto"/>
          <w:u w:val="none"/>
          <w:lang w:val="en-US"/>
        </w:rPr>
        <w:t xml:space="preserve"> metabolic and immunological conditions that promote cardiovascular disease. Further studies will be needed to confirm these promising data.</w:t>
      </w:r>
    </w:p>
    <w:p w14:paraId="4C94903A" w14:textId="77777777" w:rsidR="00EF6AFA" w:rsidRPr="00DE6069" w:rsidRDefault="00EF6AFA" w:rsidP="00DE6069">
      <w:pPr>
        <w:pStyle w:val="NormalWeb"/>
        <w:widowControl w:val="0"/>
        <w:adjustRightInd w:val="0"/>
        <w:snapToGrid w:val="0"/>
        <w:spacing w:before="0" w:beforeAutospacing="0" w:after="0" w:afterAutospacing="0" w:line="360" w:lineRule="auto"/>
        <w:jc w:val="both"/>
        <w:rPr>
          <w:rFonts w:ascii="Book Antiqua" w:eastAsiaTheme="minorEastAsia" w:hAnsi="Book Antiqua"/>
          <w:lang w:val="en-US" w:eastAsia="zh-CN"/>
        </w:rPr>
      </w:pPr>
    </w:p>
    <w:p w14:paraId="3A4C5E77" w14:textId="152A297D" w:rsidR="005A70AF" w:rsidRPr="00DE6069" w:rsidRDefault="002308F3" w:rsidP="00DE6069">
      <w:pPr>
        <w:widowControl w:val="0"/>
        <w:adjustRightInd w:val="0"/>
        <w:snapToGrid w:val="0"/>
        <w:spacing w:line="360" w:lineRule="auto"/>
        <w:jc w:val="both"/>
        <w:rPr>
          <w:rFonts w:ascii="Book Antiqua" w:eastAsiaTheme="minorEastAsia" w:hAnsi="Book Antiqua"/>
          <w:b/>
          <w:lang w:val="en-US" w:eastAsia="zh-CN"/>
        </w:rPr>
      </w:pPr>
      <w:bookmarkStart w:id="24" w:name="OLE_LINK903"/>
      <w:bookmarkStart w:id="25" w:name="OLE_LINK878"/>
      <w:bookmarkStart w:id="26" w:name="OLE_LINK864"/>
      <w:bookmarkStart w:id="27" w:name="OLE_LINK831"/>
      <w:bookmarkStart w:id="28" w:name="OLE_LINK830"/>
      <w:bookmarkStart w:id="29" w:name="OLE_LINK818"/>
      <w:bookmarkStart w:id="30" w:name="OLE_LINK794"/>
      <w:bookmarkStart w:id="31" w:name="OLE_LINK788"/>
      <w:bookmarkStart w:id="32" w:name="OLE_LINK597"/>
      <w:bookmarkStart w:id="33" w:name="OLE_LINK1059"/>
      <w:bookmarkStart w:id="34" w:name="OLE_LINK1058"/>
      <w:bookmarkStart w:id="35" w:name="OLE_LINK1057"/>
      <w:bookmarkStart w:id="36" w:name="OLE_LINK1056"/>
      <w:bookmarkStart w:id="37" w:name="OLE_LINK464"/>
      <w:bookmarkStart w:id="38" w:name="OLE_LINK455"/>
      <w:bookmarkStart w:id="39" w:name="OLE_LINK134"/>
      <w:bookmarkStart w:id="40" w:name="OLE_LINK130"/>
      <w:proofErr w:type="spellStart"/>
      <w:r w:rsidRPr="00DE6069">
        <w:rPr>
          <w:rFonts w:ascii="Book Antiqua" w:hAnsi="Book Antiqua" w:cs="Tahoma"/>
          <w:lang w:val="en-US"/>
        </w:rPr>
        <w:t>Adinolfi</w:t>
      </w:r>
      <w:proofErr w:type="spellEnd"/>
      <w:r w:rsidRPr="00DE6069">
        <w:rPr>
          <w:rFonts w:ascii="Book Antiqua" w:hAnsi="Book Antiqua" w:cs="Tahoma"/>
          <w:lang w:val="en-US"/>
        </w:rPr>
        <w:t xml:space="preserve"> LE, Rinaldi L, </w:t>
      </w:r>
      <w:proofErr w:type="spellStart"/>
      <w:r w:rsidRPr="00DE6069">
        <w:rPr>
          <w:rFonts w:ascii="Book Antiqua" w:hAnsi="Book Antiqua" w:cs="Tahoma"/>
          <w:lang w:val="en-US"/>
        </w:rPr>
        <w:t>Nevola</w:t>
      </w:r>
      <w:proofErr w:type="spellEnd"/>
      <w:r w:rsidRPr="00DE6069">
        <w:rPr>
          <w:rFonts w:ascii="Book Antiqua" w:hAnsi="Book Antiqua" w:cs="Tahoma"/>
          <w:lang w:val="en-US"/>
        </w:rPr>
        <w:t xml:space="preserve"> R. </w:t>
      </w:r>
      <w:r w:rsidRPr="0024691B">
        <w:rPr>
          <w:rFonts w:ascii="Book Antiqua" w:hAnsi="Book Antiqua"/>
          <w:lang w:val="en-US"/>
        </w:rPr>
        <w:t>Chronic hepatitis C, atherosclerosis and cardiovascular disease: What impact of direct-acting antiviral treatments?</w:t>
      </w:r>
      <w:bookmarkStart w:id="41" w:name="OLE_LINK937"/>
      <w:bookmarkStart w:id="42" w:name="OLE_LINK782"/>
      <w:bookmarkStart w:id="43" w:name="OLE_LINK781"/>
      <w:bookmarkStart w:id="44" w:name="OLE_LINK817"/>
      <w:bookmarkStart w:id="45" w:name="OLE_LINK757"/>
      <w:bookmarkStart w:id="46" w:name="OLE_LINK756"/>
      <w:bookmarkStart w:id="47" w:name="OLE_LINK811"/>
      <w:bookmarkStart w:id="48" w:name="OLE_LINK318"/>
      <w:bookmarkStart w:id="49" w:name="OLE_LINK317"/>
      <w:bookmarkStart w:id="50" w:name="OLE_LINK316"/>
      <w:bookmarkStart w:id="51" w:name="OLE_LINK370"/>
      <w:bookmarkStart w:id="52" w:name="OLE_LINK369"/>
      <w:bookmarkStart w:id="53" w:name="OLE_LINK368"/>
      <w:bookmarkStart w:id="54" w:name="OLE_LINK362"/>
      <w:bookmarkStart w:id="55" w:name="OLE_LINK352"/>
      <w:bookmarkStart w:id="56" w:name="OLE_LINK348"/>
      <w:bookmarkStart w:id="57" w:name="OLE_LINK345"/>
      <w:bookmarkStart w:id="58" w:name="OLE_LINK339"/>
      <w:bookmarkStart w:id="59" w:name="OLE_LINK336"/>
      <w:bookmarkStart w:id="60" w:name="OLE_LINK326"/>
      <w:bookmarkStart w:id="61" w:name="OLE_LINK299"/>
      <w:bookmarkStart w:id="62" w:name="OLE_LINK298"/>
      <w:bookmarkStart w:id="63" w:name="OLE_LINK291"/>
      <w:bookmarkStart w:id="64" w:name="OLE_LINK290"/>
      <w:bookmarkStart w:id="65" w:name="OLE_LINK286"/>
      <w:bookmarkStart w:id="66" w:name="OLE_LINK284"/>
      <w:bookmarkStart w:id="67" w:name="OLE_LINK279"/>
      <w:bookmarkStart w:id="68" w:name="OLE_LINK278"/>
      <w:bookmarkStart w:id="69" w:name="OLE_LINK277"/>
      <w:bookmarkStart w:id="70" w:name="OLE_LINK273"/>
      <w:bookmarkStart w:id="71" w:name="OLE_LINK272"/>
      <w:bookmarkStart w:id="72" w:name="OLE_LINK271"/>
      <w:bookmarkStart w:id="73" w:name="OLE_LINK267"/>
      <w:bookmarkStart w:id="74" w:name="OLE_LINK266"/>
      <w:bookmarkStart w:id="75" w:name="OLE_LINK265"/>
      <w:bookmarkStart w:id="76" w:name="OLE_LINK264"/>
      <w:bookmarkStart w:id="77" w:name="OLE_LINK248"/>
      <w:bookmarkStart w:id="78" w:name="OLE_LINK247"/>
      <w:bookmarkStart w:id="79" w:name="OLE_LINK425"/>
      <w:bookmarkEnd w:id="24"/>
      <w:bookmarkEnd w:id="25"/>
      <w:bookmarkEnd w:id="26"/>
      <w:bookmarkEnd w:id="27"/>
      <w:bookmarkEnd w:id="28"/>
      <w:bookmarkEnd w:id="29"/>
      <w:bookmarkEnd w:id="30"/>
      <w:bookmarkEnd w:id="31"/>
      <w:bookmarkEnd w:id="32"/>
      <w:r w:rsidR="005A70AF" w:rsidRPr="00DE6069">
        <w:rPr>
          <w:rFonts w:ascii="Book Antiqua" w:hAnsi="Book Antiqua" w:cs="Tahoma"/>
          <w:lang w:val="en-US"/>
        </w:rPr>
        <w:t xml:space="preserve"> </w:t>
      </w:r>
      <w:r w:rsidR="005A70AF" w:rsidRPr="00DE6069">
        <w:rPr>
          <w:rFonts w:ascii="Book Antiqua" w:hAnsi="Book Antiqua"/>
          <w:i/>
          <w:lang w:val="en-US"/>
        </w:rPr>
        <w:t xml:space="preserve">World J </w:t>
      </w:r>
      <w:proofErr w:type="spellStart"/>
      <w:r w:rsidR="005A70AF" w:rsidRPr="00DE6069">
        <w:rPr>
          <w:rFonts w:ascii="Book Antiqua" w:hAnsi="Book Antiqua"/>
          <w:i/>
          <w:lang w:val="en-US"/>
        </w:rPr>
        <w:t>Gastroenterol</w:t>
      </w:r>
      <w:proofErr w:type="spellEnd"/>
      <w:r w:rsidR="005A70AF" w:rsidRPr="00DE6069">
        <w:rPr>
          <w:rFonts w:ascii="Book Antiqua" w:hAnsi="Book Antiqua"/>
          <w:lang w:val="en-US"/>
        </w:rPr>
        <w:t xml:space="preserve"> 2018; </w:t>
      </w:r>
      <w:bookmarkStart w:id="80" w:name="OLE_LINK1297"/>
      <w:bookmarkStart w:id="81" w:name="OLE_LINK1298"/>
      <w:bookmarkStart w:id="82" w:name="OLE_LINK1689"/>
      <w:proofErr w:type="gramStart"/>
      <w:r w:rsidR="005A70AF" w:rsidRPr="00DE6069">
        <w:rPr>
          <w:rFonts w:ascii="Book Antiqua" w:hAnsi="Book Antiqua"/>
          <w:lang w:val="en-US"/>
        </w:rPr>
        <w:t>In</w:t>
      </w:r>
      <w:proofErr w:type="gramEnd"/>
      <w:r w:rsidR="005A70AF" w:rsidRPr="00DE6069">
        <w:rPr>
          <w:rFonts w:ascii="Book Antiqua" w:hAnsi="Book Antiqua"/>
          <w:lang w:val="en-US"/>
        </w:rPr>
        <w:t xml:space="preserve"> press</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1ED0D320" w14:textId="77777777" w:rsidR="005A70AF" w:rsidRPr="00DE6069" w:rsidRDefault="005A70AF" w:rsidP="00DE6069">
      <w:pPr>
        <w:pStyle w:val="NormalWeb"/>
        <w:widowControl w:val="0"/>
        <w:adjustRightInd w:val="0"/>
        <w:snapToGrid w:val="0"/>
        <w:spacing w:before="0" w:beforeAutospacing="0" w:after="0" w:afterAutospacing="0" w:line="360" w:lineRule="auto"/>
        <w:jc w:val="both"/>
        <w:rPr>
          <w:rFonts w:ascii="Book Antiqua" w:eastAsiaTheme="minorEastAsia" w:hAnsi="Book Antiqua"/>
          <w:lang w:val="en-US" w:eastAsia="zh-CN"/>
        </w:rPr>
      </w:pPr>
    </w:p>
    <w:p w14:paraId="4C402893" w14:textId="77777777" w:rsidR="005A70AF" w:rsidRPr="00DE6069" w:rsidRDefault="005A70AF" w:rsidP="00DE6069">
      <w:pPr>
        <w:widowControl w:val="0"/>
        <w:adjustRightInd w:val="0"/>
        <w:snapToGrid w:val="0"/>
        <w:spacing w:line="360" w:lineRule="auto"/>
        <w:jc w:val="both"/>
        <w:rPr>
          <w:rFonts w:ascii="Book Antiqua" w:hAnsi="Book Antiqua"/>
          <w:lang w:val="en-US"/>
        </w:rPr>
      </w:pPr>
      <w:r w:rsidRPr="00DE6069">
        <w:rPr>
          <w:rFonts w:ascii="Book Antiqua" w:hAnsi="Book Antiqua"/>
          <w:lang w:val="en-US"/>
        </w:rPr>
        <w:br w:type="page"/>
      </w:r>
    </w:p>
    <w:p w14:paraId="3076184A" w14:textId="77777777" w:rsidR="0024691B" w:rsidRPr="0024691B" w:rsidRDefault="0024691B" w:rsidP="0024691B">
      <w:pPr>
        <w:widowControl w:val="0"/>
        <w:adjustRightInd w:val="0"/>
        <w:snapToGrid w:val="0"/>
        <w:spacing w:line="360" w:lineRule="auto"/>
        <w:jc w:val="both"/>
        <w:rPr>
          <w:rFonts w:ascii="Book Antiqua" w:eastAsia="SimSun" w:hAnsi="Book Antiqua"/>
          <w:b/>
          <w:color w:val="000000"/>
          <w:kern w:val="2"/>
          <w:lang w:val="en-US" w:eastAsia="zh-CN"/>
        </w:rPr>
      </w:pPr>
      <w:r w:rsidRPr="0024691B">
        <w:rPr>
          <w:rFonts w:ascii="Book Antiqua" w:eastAsia="SimSun" w:hAnsi="Book Antiqua"/>
          <w:b/>
          <w:color w:val="000000"/>
          <w:kern w:val="2"/>
          <w:lang w:val="en-US" w:eastAsia="zh-CN"/>
        </w:rPr>
        <w:lastRenderedPageBreak/>
        <w:t>INTRODUCTION</w:t>
      </w:r>
    </w:p>
    <w:p w14:paraId="546160D9" w14:textId="238FC288" w:rsidR="00116AB7" w:rsidRDefault="0085059F" w:rsidP="00DE6069">
      <w:pPr>
        <w:pStyle w:val="NormalWeb"/>
        <w:widowControl w:val="0"/>
        <w:adjustRightInd w:val="0"/>
        <w:snapToGrid w:val="0"/>
        <w:spacing w:before="0" w:beforeAutospacing="0" w:after="0" w:afterAutospacing="0" w:line="360" w:lineRule="auto"/>
        <w:jc w:val="both"/>
        <w:rPr>
          <w:rFonts w:ascii="Book Antiqua" w:eastAsia="SimSun" w:hAnsi="Book Antiqua"/>
          <w:lang w:val="en-US" w:eastAsia="zh-CN"/>
        </w:rPr>
      </w:pPr>
      <w:r w:rsidRPr="00DE6069">
        <w:rPr>
          <w:rFonts w:ascii="Book Antiqua" w:hAnsi="Book Antiqua"/>
          <w:lang w:val="en-US"/>
        </w:rPr>
        <w:t xml:space="preserve">The global prevalence of hepatitis C virus (HCV) infection was estimated at 1% in 2015 and therefore around 71 million people worldwide are still considered to be </w:t>
      </w:r>
      <w:proofErr w:type="gramStart"/>
      <w:r w:rsidRPr="00DE6069">
        <w:rPr>
          <w:rFonts w:ascii="Book Antiqua" w:hAnsi="Book Antiqua"/>
          <w:lang w:val="en-US"/>
        </w:rPr>
        <w:t>infected</w:t>
      </w:r>
      <w:r w:rsidR="00654620" w:rsidRPr="00DE6069">
        <w:rPr>
          <w:rFonts w:ascii="Book Antiqua" w:hAnsi="Book Antiqua"/>
          <w:vertAlign w:val="superscript"/>
          <w:lang w:val="en-US"/>
        </w:rPr>
        <w:t>[</w:t>
      </w:r>
      <w:proofErr w:type="gramEnd"/>
      <w:r w:rsidR="005417E2" w:rsidRPr="00DE6069">
        <w:rPr>
          <w:rFonts w:ascii="Book Antiqua" w:hAnsi="Book Antiqua"/>
          <w:vertAlign w:val="superscript"/>
          <w:lang w:val="en-US"/>
        </w:rPr>
        <w:t>1</w:t>
      </w:r>
      <w:r w:rsidR="00654620" w:rsidRPr="00DE6069">
        <w:rPr>
          <w:rFonts w:ascii="Book Antiqua" w:hAnsi="Book Antiqua"/>
          <w:vertAlign w:val="superscript"/>
          <w:lang w:val="en-US"/>
        </w:rPr>
        <w:t>]</w:t>
      </w:r>
      <w:r w:rsidR="00654620" w:rsidRPr="00DE6069">
        <w:rPr>
          <w:rFonts w:ascii="Book Antiqua" w:hAnsi="Book Antiqua"/>
          <w:lang w:val="en-US"/>
        </w:rPr>
        <w:t xml:space="preserve">. </w:t>
      </w:r>
      <w:r w:rsidR="00FA02E6" w:rsidRPr="00DE6069">
        <w:rPr>
          <w:rFonts w:ascii="Book Antiqua" w:hAnsi="Book Antiqua"/>
          <w:lang w:val="en-US"/>
        </w:rPr>
        <w:t>C</w:t>
      </w:r>
      <w:r w:rsidR="006C1724" w:rsidRPr="00DE6069">
        <w:rPr>
          <w:rFonts w:ascii="Book Antiqua" w:hAnsi="Book Antiqua"/>
          <w:lang w:val="en-US"/>
        </w:rPr>
        <w:t>hronic HCV infection beyond the liver is</w:t>
      </w:r>
      <w:r w:rsidR="00FA02E6" w:rsidRPr="00DE6069">
        <w:rPr>
          <w:rFonts w:ascii="Book Antiqua" w:hAnsi="Book Antiqua"/>
          <w:lang w:val="en-US"/>
        </w:rPr>
        <w:t xml:space="preserve"> a systemic disease, so its clinical impact and prognosis depend not only on the risk of complications and deaths related to liver dise</w:t>
      </w:r>
      <w:r w:rsidR="00225164" w:rsidRPr="00DE6069">
        <w:rPr>
          <w:rFonts w:ascii="Book Antiqua" w:hAnsi="Book Antiqua"/>
          <w:lang w:val="en-US"/>
        </w:rPr>
        <w:t xml:space="preserve">ase, but also on </w:t>
      </w:r>
      <w:r w:rsidR="00D9010D" w:rsidRPr="00DE6069">
        <w:rPr>
          <w:rFonts w:ascii="Book Antiqua" w:hAnsi="Book Antiqua"/>
          <w:lang w:val="en-US"/>
        </w:rPr>
        <w:t xml:space="preserve">HCV-related </w:t>
      </w:r>
      <w:r w:rsidR="00225164" w:rsidRPr="00DE6069">
        <w:rPr>
          <w:rFonts w:ascii="Book Antiqua" w:hAnsi="Book Antiqua"/>
          <w:lang w:val="en-US"/>
        </w:rPr>
        <w:t>extrahepatic manifestation</w:t>
      </w:r>
      <w:r w:rsidR="00D9010D" w:rsidRPr="00DE6069">
        <w:rPr>
          <w:rFonts w:ascii="Book Antiqua" w:hAnsi="Book Antiqua"/>
          <w:lang w:val="en-US"/>
        </w:rPr>
        <w:t>s</w:t>
      </w:r>
      <w:r w:rsidR="00654620" w:rsidRPr="00DE6069">
        <w:rPr>
          <w:rFonts w:ascii="Book Antiqua" w:hAnsi="Book Antiqua"/>
          <w:lang w:val="en-US"/>
        </w:rPr>
        <w:t>. Am</w:t>
      </w:r>
      <w:r w:rsidR="00C7777D" w:rsidRPr="00DE6069">
        <w:rPr>
          <w:rFonts w:ascii="Book Antiqua" w:hAnsi="Book Antiqua"/>
          <w:lang w:val="en-US"/>
        </w:rPr>
        <w:t xml:space="preserve">ong the latter, </w:t>
      </w:r>
      <w:r w:rsidR="00654620" w:rsidRPr="00DE6069">
        <w:rPr>
          <w:rFonts w:ascii="Book Antiqua" w:hAnsi="Book Antiqua"/>
          <w:lang w:val="en-US"/>
        </w:rPr>
        <w:t>HCV infection</w:t>
      </w:r>
      <w:r w:rsidR="00636087" w:rsidRPr="00DE6069">
        <w:rPr>
          <w:rFonts w:ascii="Book Antiqua" w:hAnsi="Book Antiqua"/>
          <w:lang w:val="en-US"/>
        </w:rPr>
        <w:t xml:space="preserve"> was</w:t>
      </w:r>
      <w:r w:rsidR="00654620" w:rsidRPr="00DE6069">
        <w:rPr>
          <w:rFonts w:ascii="Book Antiqua" w:hAnsi="Book Antiqua"/>
          <w:lang w:val="en-US"/>
        </w:rPr>
        <w:t xml:space="preserve"> associated with an increased risk of </w:t>
      </w:r>
      <w:r w:rsidR="00FA02E6" w:rsidRPr="00DE6069">
        <w:rPr>
          <w:rFonts w:ascii="Book Antiqua" w:hAnsi="Book Antiqua"/>
          <w:lang w:val="en-US"/>
        </w:rPr>
        <w:t xml:space="preserve">sub-clinical </w:t>
      </w:r>
      <w:r w:rsidR="00654620" w:rsidRPr="00DE6069">
        <w:rPr>
          <w:rFonts w:ascii="Book Antiqua" w:hAnsi="Book Antiqua"/>
          <w:lang w:val="en-US"/>
        </w:rPr>
        <w:t>atherosclerosis, myocardial injury, peripheral artery disease, cerebro- and cardio</w:t>
      </w:r>
      <w:r w:rsidR="00B75A32" w:rsidRPr="00DE6069">
        <w:rPr>
          <w:rFonts w:ascii="Book Antiqua" w:hAnsi="Book Antiqua"/>
          <w:lang w:val="en-US"/>
        </w:rPr>
        <w:t>-</w:t>
      </w:r>
      <w:r w:rsidR="00654620" w:rsidRPr="00DE6069">
        <w:rPr>
          <w:rFonts w:ascii="Book Antiqua" w:hAnsi="Book Antiqua"/>
          <w:lang w:val="en-US"/>
        </w:rPr>
        <w:t>vascular events and increased cardiovascular mortality</w:t>
      </w:r>
      <w:r w:rsidR="0024305C" w:rsidRPr="00DE6069">
        <w:rPr>
          <w:rFonts w:ascii="Book Antiqua" w:hAnsi="Book Antiqua"/>
          <w:vertAlign w:val="superscript"/>
          <w:lang w:val="en-US"/>
        </w:rPr>
        <w:t>[</w:t>
      </w:r>
      <w:r w:rsidR="00D50502" w:rsidRPr="00DE6069">
        <w:rPr>
          <w:rFonts w:ascii="Book Antiqua" w:hAnsi="Book Antiqua"/>
          <w:vertAlign w:val="superscript"/>
          <w:lang w:val="en-US"/>
        </w:rPr>
        <w:t>2,</w:t>
      </w:r>
      <w:r w:rsidR="0024305C" w:rsidRPr="00DE6069">
        <w:rPr>
          <w:rFonts w:ascii="Book Antiqua" w:hAnsi="Book Antiqua"/>
          <w:vertAlign w:val="superscript"/>
          <w:lang w:val="en-US"/>
        </w:rPr>
        <w:t>3]</w:t>
      </w:r>
      <w:r w:rsidR="0024691B">
        <w:rPr>
          <w:rFonts w:ascii="Book Antiqua" w:hAnsi="Book Antiqua"/>
          <w:lang w:val="en-US"/>
        </w:rPr>
        <w:t>.</w:t>
      </w:r>
      <w:r w:rsidR="00654620" w:rsidRPr="00DE6069">
        <w:rPr>
          <w:rFonts w:ascii="Book Antiqua" w:hAnsi="Book Antiqua"/>
          <w:lang w:val="en-US"/>
        </w:rPr>
        <w:t xml:space="preserve"> </w:t>
      </w:r>
      <w:r w:rsidR="00A909AA" w:rsidRPr="00DE6069">
        <w:rPr>
          <w:rFonts w:ascii="Book Antiqua" w:hAnsi="Book Antiqua"/>
          <w:lang w:val="en-US"/>
        </w:rPr>
        <w:t>Two m</w:t>
      </w:r>
      <w:r w:rsidR="00654620" w:rsidRPr="00DE6069">
        <w:rPr>
          <w:rFonts w:ascii="Book Antiqua" w:hAnsi="Book Antiqua"/>
          <w:lang w:val="en-US"/>
        </w:rPr>
        <w:t>eta-analysis</w:t>
      </w:r>
      <w:r w:rsidR="0078691B" w:rsidRPr="00DE6069">
        <w:rPr>
          <w:rFonts w:ascii="Book Antiqua" w:hAnsi="Book Antiqua"/>
          <w:lang w:val="en-US"/>
        </w:rPr>
        <w:t>, although conducted</w:t>
      </w:r>
      <w:r w:rsidR="00C637F2" w:rsidRPr="00DE6069">
        <w:rPr>
          <w:rFonts w:ascii="Book Antiqua" w:hAnsi="Book Antiqua"/>
          <w:lang w:val="en-US"/>
        </w:rPr>
        <w:t xml:space="preserve"> on</w:t>
      </w:r>
      <w:r w:rsidR="00654620" w:rsidRPr="00DE6069">
        <w:rPr>
          <w:rFonts w:ascii="Book Antiqua" w:hAnsi="Book Antiqua"/>
          <w:lang w:val="en-US"/>
        </w:rPr>
        <w:t xml:space="preserve"> heterogeneit</w:t>
      </w:r>
      <w:r w:rsidR="00C637F2" w:rsidRPr="00DE6069">
        <w:rPr>
          <w:rFonts w:ascii="Book Antiqua" w:hAnsi="Book Antiqua"/>
          <w:lang w:val="en-US"/>
        </w:rPr>
        <w:t>y data,</w:t>
      </w:r>
      <w:r w:rsidR="00654620" w:rsidRPr="00DE6069">
        <w:rPr>
          <w:rFonts w:ascii="Book Antiqua" w:hAnsi="Book Antiqua"/>
          <w:lang w:val="en-US"/>
        </w:rPr>
        <w:t xml:space="preserve"> confirm the </w:t>
      </w:r>
      <w:r w:rsidR="00E9465F" w:rsidRPr="00DE6069">
        <w:rPr>
          <w:rFonts w:ascii="Book Antiqua" w:hAnsi="Book Antiqua"/>
          <w:lang w:val="en-US"/>
        </w:rPr>
        <w:t xml:space="preserve">overall </w:t>
      </w:r>
      <w:r w:rsidR="00654620" w:rsidRPr="00DE6069">
        <w:rPr>
          <w:rFonts w:ascii="Book Antiqua" w:hAnsi="Book Antiqua"/>
          <w:lang w:val="en-US"/>
        </w:rPr>
        <w:t>negative impact of HCV infection on cardiovascular changes and mortality, but suggest that a better understanding of this potentia</w:t>
      </w:r>
      <w:r w:rsidR="0001614E" w:rsidRPr="00DE6069">
        <w:rPr>
          <w:rFonts w:ascii="Book Antiqua" w:hAnsi="Book Antiqua"/>
          <w:lang w:val="en-US"/>
        </w:rPr>
        <w:t xml:space="preserve">l association is still </w:t>
      </w:r>
      <w:proofErr w:type="gramStart"/>
      <w:r w:rsidR="0001614E" w:rsidRPr="00DE6069">
        <w:rPr>
          <w:rFonts w:ascii="Book Antiqua" w:hAnsi="Book Antiqua"/>
          <w:lang w:val="en-US"/>
        </w:rPr>
        <w:t>needed</w:t>
      </w:r>
      <w:r w:rsidR="0001614E" w:rsidRPr="00DE6069">
        <w:rPr>
          <w:rFonts w:ascii="Book Antiqua" w:hAnsi="Book Antiqua"/>
          <w:vertAlign w:val="superscript"/>
          <w:lang w:val="en-US"/>
        </w:rPr>
        <w:t>[</w:t>
      </w:r>
      <w:proofErr w:type="gramEnd"/>
      <w:r w:rsidR="008E5805" w:rsidRPr="00DE6069">
        <w:rPr>
          <w:rFonts w:ascii="Book Antiqua" w:hAnsi="Book Antiqua"/>
          <w:vertAlign w:val="superscript"/>
          <w:lang w:val="en-US"/>
        </w:rPr>
        <w:t>4-6</w:t>
      </w:r>
      <w:r w:rsidR="0001614E" w:rsidRPr="00DE6069">
        <w:rPr>
          <w:rFonts w:ascii="Book Antiqua" w:hAnsi="Book Antiqua"/>
          <w:vertAlign w:val="superscript"/>
          <w:lang w:val="en-US"/>
        </w:rPr>
        <w:t>]</w:t>
      </w:r>
      <w:r w:rsidR="0001614E" w:rsidRPr="00DE6069">
        <w:rPr>
          <w:rFonts w:ascii="Book Antiqua" w:hAnsi="Book Antiqua"/>
          <w:lang w:val="en-US"/>
        </w:rPr>
        <w:t>.</w:t>
      </w:r>
    </w:p>
    <w:p w14:paraId="55413AFD" w14:textId="77777777" w:rsidR="00601860" w:rsidRDefault="00601860" w:rsidP="00DE6069">
      <w:pPr>
        <w:pStyle w:val="NormalWeb"/>
        <w:widowControl w:val="0"/>
        <w:adjustRightInd w:val="0"/>
        <w:snapToGrid w:val="0"/>
        <w:spacing w:before="0" w:beforeAutospacing="0" w:after="0" w:afterAutospacing="0" w:line="360" w:lineRule="auto"/>
        <w:jc w:val="both"/>
        <w:rPr>
          <w:rFonts w:ascii="Book Antiqua" w:eastAsia="SimSun" w:hAnsi="Book Antiqua"/>
          <w:lang w:val="en-US" w:eastAsia="zh-CN"/>
        </w:rPr>
      </w:pPr>
    </w:p>
    <w:p w14:paraId="4280EF60" w14:textId="4CB839C2" w:rsidR="00601860" w:rsidRPr="00601860" w:rsidRDefault="00601860" w:rsidP="00DE6069">
      <w:pPr>
        <w:pStyle w:val="NormalWeb"/>
        <w:widowControl w:val="0"/>
        <w:adjustRightInd w:val="0"/>
        <w:snapToGrid w:val="0"/>
        <w:spacing w:before="0" w:beforeAutospacing="0" w:after="0" w:afterAutospacing="0" w:line="360" w:lineRule="auto"/>
        <w:jc w:val="both"/>
        <w:rPr>
          <w:rFonts w:ascii="Book Antiqua" w:eastAsia="SimSun" w:hAnsi="Book Antiqua"/>
          <w:b/>
          <w:lang w:val="en-US" w:eastAsia="zh-CN"/>
        </w:rPr>
      </w:pPr>
      <w:r w:rsidRPr="00601860">
        <w:rPr>
          <w:rFonts w:ascii="Book Antiqua" w:hAnsi="Book Antiqua"/>
          <w:b/>
          <w:shd w:val="clear" w:color="auto" w:fill="FFFFFF"/>
          <w:lang w:val="en-US"/>
        </w:rPr>
        <w:t>HCV INDUCE THE DEVELOPMENT OF ATHEROSCLEROSIS</w:t>
      </w:r>
    </w:p>
    <w:p w14:paraId="36CD4FAE" w14:textId="4CF64C6D" w:rsidR="00546EF4" w:rsidRPr="00DE6069" w:rsidRDefault="0085059F" w:rsidP="00DE6069">
      <w:pPr>
        <w:pStyle w:val="NormalWeb"/>
        <w:widowControl w:val="0"/>
        <w:adjustRightInd w:val="0"/>
        <w:snapToGrid w:val="0"/>
        <w:spacing w:before="0" w:beforeAutospacing="0" w:after="0" w:afterAutospacing="0" w:line="360" w:lineRule="auto"/>
        <w:jc w:val="both"/>
        <w:rPr>
          <w:rStyle w:val="apple-converted-space"/>
          <w:rFonts w:ascii="Book Antiqua" w:hAnsi="Book Antiqua"/>
          <w:lang w:val="en-US"/>
        </w:rPr>
      </w:pPr>
      <w:r w:rsidRPr="00DE6069">
        <w:rPr>
          <w:rFonts w:ascii="Book Antiqua" w:hAnsi="Book Antiqua"/>
          <w:shd w:val="clear" w:color="auto" w:fill="FFFFFF"/>
          <w:lang w:val="en-US"/>
        </w:rPr>
        <w:t xml:space="preserve">Atherosclerosis is a chronic inflammatory disease and the mechanisms by which HCV can induce or facilitate the development of atherosclerosis are not fully understood. </w:t>
      </w:r>
      <w:r w:rsidR="008A704B" w:rsidRPr="00DE6069">
        <w:rPr>
          <w:rFonts w:ascii="Book Antiqua" w:hAnsi="Book Antiqua"/>
          <w:shd w:val="clear" w:color="auto" w:fill="FFFFFF"/>
          <w:lang w:val="en-US"/>
        </w:rPr>
        <w:t xml:space="preserve">Chronic HCV infection causes hepatic and systemic </w:t>
      </w:r>
      <w:proofErr w:type="gramStart"/>
      <w:r w:rsidR="008A704B" w:rsidRPr="00DE6069">
        <w:rPr>
          <w:rFonts w:ascii="Book Antiqua" w:hAnsi="Book Antiqua"/>
          <w:shd w:val="clear" w:color="auto" w:fill="FFFFFF"/>
          <w:lang w:val="en-US"/>
        </w:rPr>
        <w:t>inflammation</w:t>
      </w:r>
      <w:r w:rsidR="008A704B" w:rsidRPr="00DE6069">
        <w:rPr>
          <w:rFonts w:ascii="Book Antiqua" w:hAnsi="Book Antiqua"/>
          <w:shd w:val="clear" w:color="auto" w:fill="FFFFFF"/>
          <w:vertAlign w:val="superscript"/>
          <w:lang w:val="en-US"/>
        </w:rPr>
        <w:t>[</w:t>
      </w:r>
      <w:proofErr w:type="gramEnd"/>
      <w:r w:rsidR="008E5805" w:rsidRPr="00DE6069">
        <w:rPr>
          <w:rFonts w:ascii="Book Antiqua" w:hAnsi="Book Antiqua"/>
          <w:shd w:val="clear" w:color="auto" w:fill="FFFFFF"/>
          <w:vertAlign w:val="superscript"/>
          <w:lang w:val="en-US"/>
        </w:rPr>
        <w:t>7</w:t>
      </w:r>
      <w:r w:rsidR="008A704B" w:rsidRPr="00DE6069">
        <w:rPr>
          <w:rFonts w:ascii="Book Antiqua" w:hAnsi="Book Antiqua"/>
          <w:shd w:val="clear" w:color="auto" w:fill="FFFFFF"/>
          <w:vertAlign w:val="superscript"/>
          <w:lang w:val="en-US"/>
        </w:rPr>
        <w:t>]</w:t>
      </w:r>
      <w:r w:rsidR="00601860">
        <w:rPr>
          <w:rStyle w:val="apple-converted-space"/>
          <w:rFonts w:ascii="Book Antiqua" w:eastAsia="SimSun" w:hAnsi="Book Antiqua" w:hint="eastAsia"/>
          <w:shd w:val="clear" w:color="auto" w:fill="FFFFFF"/>
          <w:lang w:val="en-US" w:eastAsia="zh-CN"/>
        </w:rPr>
        <w:t xml:space="preserve"> </w:t>
      </w:r>
      <w:r w:rsidR="008A704B" w:rsidRPr="00DE6069">
        <w:rPr>
          <w:rFonts w:ascii="Book Antiqua" w:hAnsi="Book Antiqua"/>
          <w:shd w:val="clear" w:color="auto" w:fill="FFFFFF"/>
          <w:lang w:val="en-US"/>
        </w:rPr>
        <w:t>and i</w:t>
      </w:r>
      <w:r w:rsidR="00C637F2" w:rsidRPr="00DE6069">
        <w:rPr>
          <w:rFonts w:ascii="Book Antiqua" w:hAnsi="Book Antiqua"/>
          <w:shd w:val="clear" w:color="auto" w:fill="FFFFFF"/>
          <w:lang w:val="en-US"/>
        </w:rPr>
        <w:t>t has bee</w:t>
      </w:r>
      <w:r w:rsidR="008A704B" w:rsidRPr="00DE6069">
        <w:rPr>
          <w:rFonts w:ascii="Book Antiqua" w:hAnsi="Book Antiqua"/>
          <w:shd w:val="clear" w:color="auto" w:fill="FFFFFF"/>
          <w:lang w:val="en-US"/>
        </w:rPr>
        <w:t xml:space="preserve">n hypothesized that direct and indirect mechanisms can be involved in the development of atherosclerosis </w:t>
      </w:r>
      <w:r w:rsidR="008A704B" w:rsidRPr="00DE6069">
        <w:rPr>
          <w:rStyle w:val="Emphasis"/>
          <w:rFonts w:ascii="Book Antiqua" w:hAnsi="Book Antiqua"/>
          <w:lang w:val="en-US"/>
        </w:rPr>
        <w:t>via</w:t>
      </w:r>
      <w:r w:rsidR="00EB5E86">
        <w:rPr>
          <w:rStyle w:val="apple-converted-space"/>
          <w:rFonts w:ascii="Book Antiqua" w:eastAsia="SimSun" w:hAnsi="Book Antiqua" w:hint="eastAsia"/>
          <w:shd w:val="clear" w:color="auto" w:fill="FFFFFF"/>
          <w:lang w:val="en-US" w:eastAsia="zh-CN"/>
        </w:rPr>
        <w:t xml:space="preserve"> </w:t>
      </w:r>
      <w:r w:rsidR="008A704B" w:rsidRPr="00DE6069">
        <w:rPr>
          <w:rFonts w:ascii="Book Antiqua" w:hAnsi="Book Antiqua"/>
          <w:shd w:val="clear" w:color="auto" w:fill="FFFFFF"/>
          <w:lang w:val="en-US"/>
        </w:rPr>
        <w:t>increased levels of pro-atherogenic chemokines and cytokines</w:t>
      </w:r>
      <w:r w:rsidR="008E5805" w:rsidRPr="00DE6069">
        <w:rPr>
          <w:rFonts w:ascii="Book Antiqua" w:hAnsi="Book Antiqua"/>
          <w:shd w:val="clear" w:color="auto" w:fill="FFFFFF"/>
          <w:vertAlign w:val="superscript"/>
          <w:lang w:val="en-US"/>
        </w:rPr>
        <w:t>[7</w:t>
      </w:r>
      <w:r w:rsidR="009212A4" w:rsidRPr="00DE6069">
        <w:rPr>
          <w:rFonts w:ascii="Book Antiqua" w:hAnsi="Book Antiqua"/>
          <w:shd w:val="clear" w:color="auto" w:fill="FFFFFF"/>
          <w:vertAlign w:val="superscript"/>
          <w:lang w:val="en-US"/>
        </w:rPr>
        <w:t>]</w:t>
      </w:r>
      <w:r w:rsidR="00442F3D" w:rsidRPr="00DE6069">
        <w:rPr>
          <w:rFonts w:ascii="Book Antiqua" w:hAnsi="Book Antiqua"/>
          <w:shd w:val="clear" w:color="auto" w:fill="FFFFFF"/>
          <w:lang w:val="en-US"/>
        </w:rPr>
        <w:t xml:space="preserve"> and induc</w:t>
      </w:r>
      <w:r w:rsidR="003F2C19" w:rsidRPr="00DE6069">
        <w:rPr>
          <w:rFonts w:ascii="Book Antiqua" w:hAnsi="Book Antiqua"/>
          <w:shd w:val="clear" w:color="auto" w:fill="FFFFFF"/>
          <w:lang w:val="en-US"/>
        </w:rPr>
        <w:t xml:space="preserve">ing </w:t>
      </w:r>
      <w:r w:rsidR="00442F3D" w:rsidRPr="00DE6069">
        <w:rPr>
          <w:rFonts w:ascii="Book Antiqua" w:hAnsi="Book Antiqua"/>
          <w:shd w:val="clear" w:color="auto" w:fill="FFFFFF"/>
          <w:lang w:val="en-US"/>
        </w:rPr>
        <w:t xml:space="preserve">pro-atherogenic </w:t>
      </w:r>
      <w:r w:rsidR="003F2C19" w:rsidRPr="00DE6069">
        <w:rPr>
          <w:rFonts w:ascii="Book Antiqua" w:hAnsi="Book Antiqua"/>
          <w:shd w:val="clear" w:color="auto" w:fill="FFFFFF"/>
          <w:lang w:val="en-US"/>
        </w:rPr>
        <w:t>metabolic factors</w:t>
      </w:r>
      <w:r w:rsidR="003F2C19" w:rsidRPr="00DE6069">
        <w:rPr>
          <w:rFonts w:ascii="Book Antiqua" w:hAnsi="Book Antiqua"/>
          <w:shd w:val="clear" w:color="auto" w:fill="FFFFFF"/>
          <w:vertAlign w:val="superscript"/>
          <w:lang w:val="en-US"/>
        </w:rPr>
        <w:t>[</w:t>
      </w:r>
      <w:r w:rsidR="009212A4" w:rsidRPr="00DE6069">
        <w:rPr>
          <w:rFonts w:ascii="Book Antiqua" w:hAnsi="Book Antiqua"/>
          <w:shd w:val="clear" w:color="auto" w:fill="FFFFFF"/>
          <w:vertAlign w:val="superscript"/>
          <w:lang w:val="en-US"/>
        </w:rPr>
        <w:t>7</w:t>
      </w:r>
      <w:r w:rsidR="003F2C19" w:rsidRPr="00DE6069">
        <w:rPr>
          <w:rFonts w:ascii="Book Antiqua" w:hAnsi="Book Antiqua"/>
          <w:shd w:val="clear" w:color="auto" w:fill="FFFFFF"/>
          <w:vertAlign w:val="superscript"/>
          <w:lang w:val="en-US"/>
        </w:rPr>
        <w:t>]</w:t>
      </w:r>
      <w:r w:rsidR="008A704B" w:rsidRPr="00DE6069">
        <w:rPr>
          <w:rFonts w:ascii="Book Antiqua" w:hAnsi="Book Antiqua"/>
          <w:shd w:val="clear" w:color="auto" w:fill="FFFFFF"/>
          <w:lang w:val="en-US"/>
        </w:rPr>
        <w:t xml:space="preserve">. </w:t>
      </w:r>
      <w:r w:rsidR="00606770" w:rsidRPr="00DE6069">
        <w:rPr>
          <w:rFonts w:ascii="Book Antiqua" w:hAnsi="Book Antiqua"/>
          <w:lang w:val="en"/>
        </w:rPr>
        <w:t xml:space="preserve">HCV has been shown to live and replicate within carotid </w:t>
      </w:r>
      <w:proofErr w:type="gramStart"/>
      <w:r w:rsidR="00606770" w:rsidRPr="00DE6069">
        <w:rPr>
          <w:rFonts w:ascii="Book Antiqua" w:hAnsi="Book Antiqua"/>
          <w:lang w:val="en"/>
        </w:rPr>
        <w:t>plaques</w:t>
      </w:r>
      <w:r w:rsidR="00606770" w:rsidRPr="00DE6069">
        <w:rPr>
          <w:rFonts w:ascii="Book Antiqua" w:hAnsi="Book Antiqua"/>
          <w:vertAlign w:val="superscript"/>
          <w:lang w:val="en"/>
        </w:rPr>
        <w:t>[</w:t>
      </w:r>
      <w:proofErr w:type="gramEnd"/>
      <w:r w:rsidR="00606770" w:rsidRPr="00DE6069">
        <w:rPr>
          <w:rFonts w:ascii="Book Antiqua" w:hAnsi="Book Antiqua"/>
          <w:vertAlign w:val="superscript"/>
          <w:lang w:val="en"/>
        </w:rPr>
        <w:t>8]</w:t>
      </w:r>
      <w:r w:rsidR="00606770" w:rsidRPr="00DE6069">
        <w:rPr>
          <w:rFonts w:ascii="Book Antiqua" w:hAnsi="Book Antiqua"/>
          <w:lang w:val="en"/>
        </w:rPr>
        <w:t>,</w:t>
      </w:r>
      <w:r w:rsidR="00546EF4" w:rsidRPr="00DE6069">
        <w:rPr>
          <w:rFonts w:ascii="Book Antiqua" w:hAnsi="Book Antiqua"/>
          <w:shd w:val="clear" w:color="auto" w:fill="FFFFFF"/>
          <w:lang w:val="en-US"/>
        </w:rPr>
        <w:t xml:space="preserve"> supporting the hypothesis that HCV plays a direct pro-atherogenic role by inducing arterial inflammation, likely</w:t>
      </w:r>
      <w:r w:rsidR="00EB5E86">
        <w:rPr>
          <w:rFonts w:ascii="Book Antiqua" w:eastAsia="SimSun" w:hAnsi="Book Antiqua" w:hint="eastAsia"/>
          <w:shd w:val="clear" w:color="auto" w:fill="FFFFFF"/>
          <w:lang w:val="en-US" w:eastAsia="zh-CN"/>
        </w:rPr>
        <w:t xml:space="preserve"> </w:t>
      </w:r>
      <w:r w:rsidR="00546EF4" w:rsidRPr="00DE6069">
        <w:rPr>
          <w:rFonts w:ascii="Book Antiqua" w:hAnsi="Book Antiqua"/>
          <w:i/>
          <w:iCs/>
          <w:lang w:val="en-US"/>
        </w:rPr>
        <w:t>via</w:t>
      </w:r>
      <w:r w:rsidR="00EB5E86">
        <w:rPr>
          <w:rFonts w:ascii="Book Antiqua" w:eastAsia="SimSun" w:hAnsi="Book Antiqua" w:hint="eastAsia"/>
          <w:shd w:val="clear" w:color="auto" w:fill="FFFFFF"/>
          <w:lang w:val="en-US" w:eastAsia="zh-CN"/>
        </w:rPr>
        <w:t xml:space="preserve"> </w:t>
      </w:r>
      <w:r w:rsidR="00546EF4" w:rsidRPr="00DE6069">
        <w:rPr>
          <w:rFonts w:ascii="Book Antiqua" w:hAnsi="Book Antiqua"/>
          <w:shd w:val="clear" w:color="auto" w:fill="FFFFFF"/>
          <w:lang w:val="en-US"/>
        </w:rPr>
        <w:t>the pro-inflammatory cytokine interleukin 1</w:t>
      </w:r>
      <w:r w:rsidR="00546EF4" w:rsidRPr="00DE6069">
        <w:rPr>
          <w:rFonts w:ascii="Book Antiqua" w:hAnsi="Book Antiqua"/>
          <w:shd w:val="clear" w:color="auto" w:fill="FFFFFF"/>
        </w:rPr>
        <w:t>β</w:t>
      </w:r>
      <w:r w:rsidR="00546EF4" w:rsidRPr="00DE6069">
        <w:rPr>
          <w:rFonts w:ascii="Book Antiqua" w:hAnsi="Book Antiqua"/>
          <w:shd w:val="clear" w:color="auto" w:fill="FFFFFF"/>
          <w:vertAlign w:val="superscript"/>
          <w:lang w:val="en-US"/>
        </w:rPr>
        <w:t>[</w:t>
      </w:r>
      <w:r w:rsidR="002324B4" w:rsidRPr="00DE6069">
        <w:rPr>
          <w:rFonts w:ascii="Book Antiqua" w:hAnsi="Book Antiqua"/>
          <w:shd w:val="clear" w:color="auto" w:fill="FFFFFF"/>
          <w:vertAlign w:val="superscript"/>
          <w:lang w:val="en-US"/>
        </w:rPr>
        <w:t>3</w:t>
      </w:r>
      <w:r w:rsidR="00546EF4" w:rsidRPr="00DE6069">
        <w:rPr>
          <w:rFonts w:ascii="Book Antiqua" w:hAnsi="Book Antiqua"/>
          <w:shd w:val="clear" w:color="auto" w:fill="FFFFFF"/>
          <w:vertAlign w:val="superscript"/>
          <w:lang w:val="en-US"/>
        </w:rPr>
        <w:t>]</w:t>
      </w:r>
      <w:r w:rsidR="00546EF4" w:rsidRPr="00DE6069">
        <w:rPr>
          <w:rFonts w:ascii="Book Antiqua" w:hAnsi="Book Antiqua"/>
          <w:shd w:val="clear" w:color="auto" w:fill="FFFFFF"/>
          <w:lang w:val="en-US"/>
        </w:rPr>
        <w:t xml:space="preserve">. </w:t>
      </w:r>
      <w:r w:rsidR="00B16AF1" w:rsidRPr="00DE6069">
        <w:rPr>
          <w:rFonts w:ascii="Book Antiqua" w:hAnsi="Book Antiqua"/>
          <w:shd w:val="clear" w:color="auto" w:fill="FFFFFF"/>
          <w:lang w:val="en-US"/>
        </w:rPr>
        <w:t>Furthermore</w:t>
      </w:r>
      <w:r w:rsidR="00546EF4" w:rsidRPr="00DE6069">
        <w:rPr>
          <w:rFonts w:ascii="Book Antiqua" w:hAnsi="Book Antiqua"/>
          <w:shd w:val="clear" w:color="auto" w:fill="FFFFFF"/>
          <w:lang w:val="en-US"/>
        </w:rPr>
        <w:t xml:space="preserve">, HCV structural and non-structural proteins play </w:t>
      </w:r>
      <w:r w:rsidR="001D4D98" w:rsidRPr="00DE6069">
        <w:rPr>
          <w:rFonts w:ascii="Book Antiqua" w:hAnsi="Book Antiqua"/>
          <w:shd w:val="clear" w:color="auto" w:fill="FFFFFF"/>
          <w:lang w:val="en-US"/>
        </w:rPr>
        <w:t xml:space="preserve">an </w:t>
      </w:r>
      <w:r w:rsidR="00B16AF1" w:rsidRPr="00DE6069">
        <w:rPr>
          <w:rFonts w:ascii="Book Antiqua" w:hAnsi="Book Antiqua"/>
          <w:shd w:val="clear" w:color="auto" w:fill="FFFFFF"/>
          <w:lang w:val="en-US"/>
        </w:rPr>
        <w:t>important</w:t>
      </w:r>
      <w:r w:rsidR="00546EF4" w:rsidRPr="00DE6069">
        <w:rPr>
          <w:rFonts w:ascii="Book Antiqua" w:hAnsi="Book Antiqua"/>
          <w:shd w:val="clear" w:color="auto" w:fill="FFFFFF"/>
          <w:lang w:val="en-US"/>
        </w:rPr>
        <w:t xml:space="preserve"> role in initiating and maintaining chronic inflammation</w:t>
      </w:r>
      <w:r w:rsidR="003923D8" w:rsidRPr="00DE6069">
        <w:rPr>
          <w:rFonts w:ascii="Book Antiqua" w:hAnsi="Book Antiqua"/>
          <w:shd w:val="clear" w:color="auto" w:fill="FFFFFF"/>
          <w:lang w:val="en-US"/>
        </w:rPr>
        <w:t xml:space="preserve"> and in generating</w:t>
      </w:r>
      <w:r w:rsidR="008A7BAD" w:rsidRPr="00DE6069">
        <w:rPr>
          <w:rFonts w:ascii="Book Antiqua" w:hAnsi="Book Antiqua"/>
          <w:shd w:val="clear" w:color="auto" w:fill="FFFFFF"/>
          <w:lang w:val="en-US"/>
        </w:rPr>
        <w:t xml:space="preserve"> oxidative stress</w:t>
      </w:r>
      <w:r w:rsidR="008F3A9A" w:rsidRPr="00DE6069">
        <w:rPr>
          <w:rFonts w:ascii="Book Antiqua" w:hAnsi="Book Antiqua"/>
          <w:shd w:val="clear" w:color="auto" w:fill="FFFFFF"/>
          <w:lang w:val="en-US"/>
        </w:rPr>
        <w:t xml:space="preserve">, which trigger </w:t>
      </w:r>
      <w:proofErr w:type="gramStart"/>
      <w:r w:rsidR="008F3A9A" w:rsidRPr="00DE6069">
        <w:rPr>
          <w:rFonts w:ascii="Book Antiqua" w:hAnsi="Book Antiqua"/>
          <w:shd w:val="clear" w:color="auto" w:fill="FFFFFF"/>
          <w:lang w:val="en-US"/>
        </w:rPr>
        <w:t>atherogenesis</w:t>
      </w:r>
      <w:r w:rsidR="00B75A32" w:rsidRPr="00DE6069">
        <w:rPr>
          <w:rFonts w:ascii="Book Antiqua" w:hAnsi="Book Antiqua"/>
          <w:shd w:val="clear" w:color="auto" w:fill="FFFFFF"/>
          <w:vertAlign w:val="superscript"/>
          <w:lang w:val="en-US"/>
        </w:rPr>
        <w:t>[</w:t>
      </w:r>
      <w:proofErr w:type="gramEnd"/>
      <w:r w:rsidR="000A76F1" w:rsidRPr="00DE6069">
        <w:rPr>
          <w:rFonts w:ascii="Book Antiqua" w:hAnsi="Book Antiqua"/>
          <w:shd w:val="clear" w:color="auto" w:fill="FFFFFF"/>
          <w:vertAlign w:val="superscript"/>
          <w:lang w:val="en-US"/>
        </w:rPr>
        <w:t>3</w:t>
      </w:r>
      <w:r w:rsidR="00B75A32" w:rsidRPr="00DE6069">
        <w:rPr>
          <w:rFonts w:ascii="Book Antiqua" w:hAnsi="Book Antiqua"/>
          <w:shd w:val="clear" w:color="auto" w:fill="FFFFFF"/>
          <w:vertAlign w:val="superscript"/>
          <w:lang w:val="en-US"/>
        </w:rPr>
        <w:t>]</w:t>
      </w:r>
      <w:r w:rsidR="007708AE" w:rsidRPr="00DE6069">
        <w:rPr>
          <w:rFonts w:ascii="Book Antiqua" w:hAnsi="Book Antiqua"/>
          <w:lang w:val="en-US"/>
        </w:rPr>
        <w:t>.</w:t>
      </w:r>
      <w:r w:rsidR="008A08BF" w:rsidRPr="00DE6069">
        <w:rPr>
          <w:rFonts w:ascii="Book Antiqua" w:hAnsi="Book Antiqua"/>
          <w:lang w:val="en-US"/>
        </w:rPr>
        <w:t xml:space="preserve"> HCV also interferes with glucose and lipid metabolism, leading to insulin resistance</w:t>
      </w:r>
      <w:r w:rsidR="00FA02E6" w:rsidRPr="00DE6069">
        <w:rPr>
          <w:rFonts w:ascii="Book Antiqua" w:hAnsi="Book Antiqua"/>
          <w:lang w:val="en-US"/>
        </w:rPr>
        <w:t xml:space="preserve"> (IR)</w:t>
      </w:r>
      <w:r w:rsidR="00116AB7" w:rsidRPr="00DE6069">
        <w:rPr>
          <w:rFonts w:ascii="Book Antiqua" w:hAnsi="Book Antiqua"/>
          <w:lang w:val="en-US"/>
        </w:rPr>
        <w:t>, diabetes and liver steatosis</w:t>
      </w:r>
      <w:r w:rsidR="00B16AF1" w:rsidRPr="00DE6069">
        <w:rPr>
          <w:rFonts w:ascii="Book Antiqua" w:hAnsi="Book Antiqua"/>
          <w:lang w:val="en-US"/>
        </w:rPr>
        <w:t>,</w:t>
      </w:r>
      <w:r w:rsidR="00116AB7" w:rsidRPr="00DE6069">
        <w:rPr>
          <w:rFonts w:ascii="Book Antiqua" w:hAnsi="Book Antiqua"/>
          <w:lang w:val="en-US"/>
        </w:rPr>
        <w:t xml:space="preserve"> which</w:t>
      </w:r>
      <w:r w:rsidR="008A08BF" w:rsidRPr="00DE6069">
        <w:rPr>
          <w:rFonts w:ascii="Book Antiqua" w:hAnsi="Book Antiqua"/>
          <w:lang w:val="en-US"/>
        </w:rPr>
        <w:t xml:space="preserve"> are known factors that induce </w:t>
      </w:r>
      <w:proofErr w:type="gramStart"/>
      <w:r w:rsidR="008A08BF" w:rsidRPr="00DE6069">
        <w:rPr>
          <w:rFonts w:ascii="Book Antiqua" w:hAnsi="Book Antiqua"/>
          <w:lang w:val="en-US"/>
        </w:rPr>
        <w:t>atherosclerosis</w:t>
      </w:r>
      <w:r w:rsidR="002324B4" w:rsidRPr="00DE6069">
        <w:rPr>
          <w:rFonts w:ascii="Book Antiqua" w:hAnsi="Book Antiqua"/>
          <w:vertAlign w:val="superscript"/>
          <w:lang w:val="en-US"/>
        </w:rPr>
        <w:t>[</w:t>
      </w:r>
      <w:proofErr w:type="gramEnd"/>
      <w:r w:rsidR="002324B4" w:rsidRPr="00DE6069">
        <w:rPr>
          <w:rFonts w:ascii="Book Antiqua" w:hAnsi="Book Antiqua"/>
          <w:vertAlign w:val="superscript"/>
          <w:lang w:val="en-US"/>
        </w:rPr>
        <w:t>9</w:t>
      </w:r>
      <w:r w:rsidR="000A76F1" w:rsidRPr="00DE6069">
        <w:rPr>
          <w:rFonts w:ascii="Book Antiqua" w:hAnsi="Book Antiqua"/>
          <w:vertAlign w:val="superscript"/>
          <w:lang w:val="en-US"/>
        </w:rPr>
        <w:t>]</w:t>
      </w:r>
      <w:r w:rsidR="008A08BF" w:rsidRPr="00DE6069">
        <w:rPr>
          <w:rFonts w:ascii="Book Antiqua" w:hAnsi="Book Antiqua"/>
          <w:lang w:val="en-US"/>
        </w:rPr>
        <w:t>.</w:t>
      </w:r>
      <w:r w:rsidR="00CB3890" w:rsidRPr="00DE6069">
        <w:rPr>
          <w:rFonts w:ascii="Book Antiqua" w:hAnsi="Book Antiqua"/>
          <w:lang w:val="en-US"/>
        </w:rPr>
        <w:t xml:space="preserve"> </w:t>
      </w:r>
      <w:r w:rsidR="00CB3890" w:rsidRPr="00DE6069">
        <w:rPr>
          <w:rFonts w:ascii="Book Antiqua" w:hAnsi="Book Antiqua"/>
          <w:shd w:val="clear" w:color="auto" w:fill="FFFFFF"/>
          <w:lang w:val="en-US"/>
        </w:rPr>
        <w:t>A high TNF-</w:t>
      </w:r>
      <w:r w:rsidR="00CB3890" w:rsidRPr="00DE6069">
        <w:rPr>
          <w:rFonts w:ascii="Book Antiqua" w:hAnsi="Book Antiqua"/>
          <w:shd w:val="clear" w:color="auto" w:fill="FFFFFF"/>
        </w:rPr>
        <w:t>α</w:t>
      </w:r>
      <w:r w:rsidR="00CB3890" w:rsidRPr="00DE6069">
        <w:rPr>
          <w:rFonts w:ascii="Book Antiqua" w:hAnsi="Book Antiqua"/>
          <w:shd w:val="clear" w:color="auto" w:fill="FFFFFF"/>
          <w:lang w:val="en-US"/>
        </w:rPr>
        <w:t>/adiponectin rati</w:t>
      </w:r>
      <w:r w:rsidR="00B16AF1" w:rsidRPr="00DE6069">
        <w:rPr>
          <w:rFonts w:ascii="Book Antiqua" w:hAnsi="Book Antiqua"/>
          <w:shd w:val="clear" w:color="auto" w:fill="FFFFFF"/>
          <w:lang w:val="en-US"/>
        </w:rPr>
        <w:t>o was</w:t>
      </w:r>
      <w:r w:rsidR="00CB3890" w:rsidRPr="00DE6069">
        <w:rPr>
          <w:rFonts w:ascii="Book Antiqua" w:hAnsi="Book Antiqua"/>
          <w:shd w:val="clear" w:color="auto" w:fill="FFFFFF"/>
          <w:lang w:val="en-US"/>
        </w:rPr>
        <w:t xml:space="preserve"> found </w:t>
      </w:r>
      <w:r w:rsidR="0069561E" w:rsidRPr="00DE6069">
        <w:rPr>
          <w:rFonts w:ascii="Book Antiqua" w:hAnsi="Book Antiqua"/>
          <w:shd w:val="clear" w:color="auto" w:fill="FFFFFF"/>
          <w:lang w:val="en-US"/>
        </w:rPr>
        <w:t>in HCV-infected patients</w:t>
      </w:r>
      <w:r w:rsidR="00B16AF1" w:rsidRPr="00DE6069">
        <w:rPr>
          <w:rFonts w:ascii="Book Antiqua" w:hAnsi="Book Antiqua"/>
          <w:shd w:val="clear" w:color="auto" w:fill="FFFFFF"/>
          <w:lang w:val="en-US"/>
        </w:rPr>
        <w:t xml:space="preserve"> that is</w:t>
      </w:r>
      <w:r w:rsidR="0069561E" w:rsidRPr="00DE6069">
        <w:rPr>
          <w:rFonts w:ascii="Book Antiqua" w:hAnsi="Book Antiqua"/>
          <w:shd w:val="clear" w:color="auto" w:fill="FFFFFF"/>
          <w:lang w:val="en-US"/>
        </w:rPr>
        <w:t xml:space="preserve"> </w:t>
      </w:r>
      <w:r w:rsidR="00CB3890" w:rsidRPr="00DE6069">
        <w:rPr>
          <w:rFonts w:ascii="Book Antiqua" w:hAnsi="Book Antiqua"/>
          <w:shd w:val="clear" w:color="auto" w:fill="FFFFFF"/>
          <w:lang w:val="en-US"/>
        </w:rPr>
        <w:t>related</w:t>
      </w:r>
      <w:r w:rsidR="00B16AF1" w:rsidRPr="00DE6069">
        <w:rPr>
          <w:rFonts w:ascii="Book Antiqua" w:hAnsi="Book Antiqua"/>
          <w:shd w:val="clear" w:color="auto" w:fill="FFFFFF"/>
          <w:lang w:val="en-US"/>
        </w:rPr>
        <w:t xml:space="preserve"> to the development of</w:t>
      </w:r>
      <w:r w:rsidR="00CB3890" w:rsidRPr="00DE6069">
        <w:rPr>
          <w:rFonts w:ascii="Book Antiqua" w:hAnsi="Book Antiqua"/>
          <w:shd w:val="clear" w:color="auto" w:fill="FFFFFF"/>
          <w:lang w:val="en-US"/>
        </w:rPr>
        <w:t xml:space="preserve"> </w:t>
      </w:r>
      <w:r w:rsidR="000A0D0E" w:rsidRPr="000A0D0E">
        <w:rPr>
          <w:rFonts w:ascii="Book Antiqua" w:hAnsi="Book Antiqua"/>
          <w:shd w:val="clear" w:color="auto" w:fill="FFFFFF"/>
          <w:lang w:val="en-US"/>
        </w:rPr>
        <w:t>insulin resistance (IR)</w:t>
      </w:r>
      <w:r w:rsidR="00CB3890" w:rsidRPr="00DE6069">
        <w:rPr>
          <w:rFonts w:ascii="Book Antiqua" w:hAnsi="Book Antiqua"/>
          <w:shd w:val="clear" w:color="auto" w:fill="FFFFFF"/>
          <w:lang w:val="en-US"/>
        </w:rPr>
        <w:t xml:space="preserve"> and </w:t>
      </w:r>
      <w:proofErr w:type="gramStart"/>
      <w:r w:rsidR="00CB3890" w:rsidRPr="00DE6069">
        <w:rPr>
          <w:rFonts w:ascii="Book Antiqua" w:hAnsi="Book Antiqua"/>
          <w:shd w:val="clear" w:color="auto" w:fill="FFFFFF"/>
          <w:lang w:val="en-US"/>
        </w:rPr>
        <w:t>atherosclero</w:t>
      </w:r>
      <w:r w:rsidR="00B16AF1" w:rsidRPr="00DE6069">
        <w:rPr>
          <w:rFonts w:ascii="Book Antiqua" w:hAnsi="Book Antiqua"/>
          <w:shd w:val="clear" w:color="auto" w:fill="FFFFFF"/>
          <w:lang w:val="en-US"/>
        </w:rPr>
        <w:t>sis</w:t>
      </w:r>
      <w:r w:rsidR="00CB3890" w:rsidRPr="00DE6069">
        <w:rPr>
          <w:rFonts w:ascii="Book Antiqua" w:hAnsi="Book Antiqua"/>
          <w:shd w:val="clear" w:color="auto" w:fill="FFFFFF"/>
          <w:vertAlign w:val="superscript"/>
          <w:lang w:val="en-US"/>
        </w:rPr>
        <w:t>[</w:t>
      </w:r>
      <w:proofErr w:type="gramEnd"/>
      <w:r w:rsidR="002324B4" w:rsidRPr="00DE6069">
        <w:rPr>
          <w:rFonts w:ascii="Book Antiqua" w:hAnsi="Book Antiqua"/>
          <w:shd w:val="clear" w:color="auto" w:fill="FFFFFF"/>
          <w:vertAlign w:val="superscript"/>
          <w:lang w:val="en-US"/>
        </w:rPr>
        <w:t>10</w:t>
      </w:r>
      <w:r w:rsidR="00CB3890" w:rsidRPr="00DE6069">
        <w:rPr>
          <w:rFonts w:ascii="Book Antiqua" w:hAnsi="Book Antiqua"/>
          <w:shd w:val="clear" w:color="auto" w:fill="FFFFFF"/>
          <w:vertAlign w:val="superscript"/>
          <w:lang w:val="en-US"/>
        </w:rPr>
        <w:t>]</w:t>
      </w:r>
      <w:r w:rsidR="00CB3890" w:rsidRPr="00DE6069">
        <w:rPr>
          <w:rFonts w:ascii="Book Antiqua" w:hAnsi="Book Antiqua"/>
          <w:shd w:val="clear" w:color="auto" w:fill="FFFFFF"/>
          <w:lang w:val="en-US"/>
        </w:rPr>
        <w:t>.</w:t>
      </w:r>
      <w:r w:rsidR="00601860">
        <w:rPr>
          <w:rStyle w:val="apple-converted-space"/>
          <w:rFonts w:ascii="Book Antiqua" w:eastAsia="SimSun" w:hAnsi="Book Antiqua" w:hint="eastAsia"/>
          <w:shd w:val="clear" w:color="auto" w:fill="FFFFFF"/>
          <w:lang w:val="en-US" w:eastAsia="zh-CN"/>
        </w:rPr>
        <w:t xml:space="preserve"> </w:t>
      </w:r>
      <w:r w:rsidR="00CB3890" w:rsidRPr="00DE6069">
        <w:rPr>
          <w:rStyle w:val="apple-converted-space"/>
          <w:rFonts w:ascii="Book Antiqua" w:hAnsi="Book Antiqua"/>
          <w:shd w:val="clear" w:color="auto" w:fill="FFFFFF"/>
          <w:lang w:val="en-US"/>
        </w:rPr>
        <w:t xml:space="preserve">It has been reported that atherosclerosis </w:t>
      </w:r>
      <w:r w:rsidR="001A102A" w:rsidRPr="00DE6069">
        <w:rPr>
          <w:rStyle w:val="apple-converted-space"/>
          <w:rFonts w:ascii="Book Antiqua" w:hAnsi="Book Antiqua"/>
          <w:shd w:val="clear" w:color="auto" w:fill="FFFFFF"/>
          <w:lang w:val="en-US"/>
        </w:rPr>
        <w:t xml:space="preserve">in </w:t>
      </w:r>
      <w:r w:rsidR="0069561E" w:rsidRPr="00DE6069">
        <w:rPr>
          <w:rStyle w:val="apple-converted-space"/>
          <w:rFonts w:ascii="Book Antiqua" w:hAnsi="Book Antiqua"/>
          <w:shd w:val="clear" w:color="auto" w:fill="FFFFFF"/>
          <w:lang w:val="en-US"/>
        </w:rPr>
        <w:t xml:space="preserve">HCV patents </w:t>
      </w:r>
      <w:r w:rsidR="00CB3890" w:rsidRPr="00DE6069">
        <w:rPr>
          <w:rStyle w:val="apple-converted-space"/>
          <w:rFonts w:ascii="Book Antiqua" w:hAnsi="Book Antiqua"/>
          <w:shd w:val="clear" w:color="auto" w:fill="FFFFFF"/>
          <w:lang w:val="en-US"/>
        </w:rPr>
        <w:t xml:space="preserve">was </w:t>
      </w:r>
      <w:r w:rsidR="00471C5F" w:rsidRPr="00DE6069">
        <w:rPr>
          <w:rStyle w:val="apple-converted-space"/>
          <w:rFonts w:ascii="Book Antiqua" w:hAnsi="Book Antiqua"/>
          <w:shd w:val="clear" w:color="auto" w:fill="FFFFFF"/>
          <w:lang w:val="en-US"/>
        </w:rPr>
        <w:t xml:space="preserve">also </w:t>
      </w:r>
      <w:r w:rsidR="00CB3890" w:rsidRPr="00DE6069">
        <w:rPr>
          <w:rStyle w:val="apple-converted-space"/>
          <w:rFonts w:ascii="Book Antiqua" w:hAnsi="Book Antiqua"/>
          <w:shd w:val="clear" w:color="auto" w:fill="FFFFFF"/>
          <w:lang w:val="en-US"/>
        </w:rPr>
        <w:t>associate</w:t>
      </w:r>
      <w:r w:rsidR="00767EFF" w:rsidRPr="00DE6069">
        <w:rPr>
          <w:rStyle w:val="apple-converted-space"/>
          <w:rFonts w:ascii="Book Antiqua" w:hAnsi="Book Antiqua"/>
          <w:shd w:val="clear" w:color="auto" w:fill="FFFFFF"/>
          <w:lang w:val="en-US"/>
        </w:rPr>
        <w:t xml:space="preserve">d with advanced liver </w:t>
      </w:r>
      <w:proofErr w:type="gramStart"/>
      <w:r w:rsidR="00767EFF" w:rsidRPr="00DE6069">
        <w:rPr>
          <w:rStyle w:val="apple-converted-space"/>
          <w:rFonts w:ascii="Book Antiqua" w:hAnsi="Book Antiqua"/>
          <w:shd w:val="clear" w:color="auto" w:fill="FFFFFF"/>
          <w:lang w:val="en-US"/>
        </w:rPr>
        <w:t>fibrosis</w:t>
      </w:r>
      <w:r w:rsidR="00CB3890" w:rsidRPr="00DE6069">
        <w:rPr>
          <w:rStyle w:val="apple-converted-space"/>
          <w:rFonts w:ascii="Book Antiqua" w:hAnsi="Book Antiqua"/>
          <w:shd w:val="clear" w:color="auto" w:fill="FFFFFF"/>
          <w:vertAlign w:val="superscript"/>
          <w:lang w:val="en-US"/>
        </w:rPr>
        <w:t>[</w:t>
      </w:r>
      <w:proofErr w:type="gramEnd"/>
      <w:r w:rsidR="007A5D73" w:rsidRPr="00DE6069">
        <w:rPr>
          <w:rStyle w:val="apple-converted-space"/>
          <w:rFonts w:ascii="Book Antiqua" w:hAnsi="Book Antiqua"/>
          <w:shd w:val="clear" w:color="auto" w:fill="FFFFFF"/>
          <w:vertAlign w:val="superscript"/>
          <w:lang w:val="en-US"/>
        </w:rPr>
        <w:t>11</w:t>
      </w:r>
      <w:r w:rsidR="00CB3890" w:rsidRPr="00DE6069">
        <w:rPr>
          <w:rStyle w:val="apple-converted-space"/>
          <w:rFonts w:ascii="Book Antiqua" w:hAnsi="Book Antiqua"/>
          <w:shd w:val="clear" w:color="auto" w:fill="FFFFFF"/>
          <w:vertAlign w:val="superscript"/>
          <w:lang w:val="en-US"/>
        </w:rPr>
        <w:t>]</w:t>
      </w:r>
      <w:r w:rsidR="00CB3890" w:rsidRPr="00DE6069">
        <w:rPr>
          <w:rStyle w:val="apple-converted-space"/>
          <w:rFonts w:ascii="Book Antiqua" w:hAnsi="Book Antiqua"/>
          <w:shd w:val="clear" w:color="auto" w:fill="FFFFFF"/>
          <w:lang w:val="en-US"/>
        </w:rPr>
        <w:t>.</w:t>
      </w:r>
    </w:p>
    <w:p w14:paraId="4B03A31A" w14:textId="3A559940" w:rsidR="0004719A" w:rsidRPr="00DE6069" w:rsidRDefault="0004719A" w:rsidP="00601860">
      <w:pPr>
        <w:widowControl w:val="0"/>
        <w:adjustRightInd w:val="0"/>
        <w:snapToGrid w:val="0"/>
        <w:spacing w:line="360" w:lineRule="auto"/>
        <w:ind w:firstLineChars="100" w:firstLine="240"/>
        <w:jc w:val="both"/>
        <w:rPr>
          <w:rStyle w:val="apple-converted-space"/>
          <w:rFonts w:ascii="Book Antiqua" w:hAnsi="Book Antiqua"/>
          <w:shd w:val="clear" w:color="auto" w:fill="FFFFFF"/>
          <w:lang w:val="en-US"/>
        </w:rPr>
      </w:pPr>
      <w:r w:rsidRPr="00DE6069">
        <w:rPr>
          <w:rStyle w:val="apple-converted-space"/>
          <w:rFonts w:ascii="Book Antiqua" w:hAnsi="Book Antiqua"/>
          <w:shd w:val="clear" w:color="auto" w:fill="FFFFFF"/>
          <w:lang w:val="en-US"/>
        </w:rPr>
        <w:t xml:space="preserve">Cryoglobulinemia occurs with high frequency in patients with chronic HCV infection and </w:t>
      </w:r>
      <w:r w:rsidR="001D4D98" w:rsidRPr="00DE6069">
        <w:rPr>
          <w:rStyle w:val="apple-converted-space"/>
          <w:rFonts w:ascii="Book Antiqua" w:hAnsi="Book Antiqua"/>
          <w:shd w:val="clear" w:color="auto" w:fill="FFFFFF"/>
          <w:lang w:val="en-US"/>
        </w:rPr>
        <w:t>the virus</w:t>
      </w:r>
      <w:r w:rsidRPr="00DE6069">
        <w:rPr>
          <w:rStyle w:val="apple-converted-space"/>
          <w:rFonts w:ascii="Book Antiqua" w:hAnsi="Book Antiqua"/>
          <w:shd w:val="clear" w:color="auto" w:fill="FFFFFF"/>
          <w:lang w:val="en-US"/>
        </w:rPr>
        <w:t xml:space="preserve"> plays an etiological and pathogenic role in</w:t>
      </w:r>
      <w:r w:rsidR="001D4D98" w:rsidRPr="00DE6069">
        <w:rPr>
          <w:rStyle w:val="apple-converted-space"/>
          <w:rFonts w:ascii="Book Antiqua" w:hAnsi="Book Antiqua"/>
          <w:shd w:val="clear" w:color="auto" w:fill="FFFFFF"/>
          <w:lang w:val="en-US"/>
        </w:rPr>
        <w:t xml:space="preserve"> its</w:t>
      </w:r>
      <w:r w:rsidRPr="00DE6069">
        <w:rPr>
          <w:rStyle w:val="apple-converted-space"/>
          <w:rFonts w:ascii="Book Antiqua" w:hAnsi="Book Antiqua"/>
          <w:shd w:val="clear" w:color="auto" w:fill="FFFFFF"/>
          <w:lang w:val="en-US"/>
        </w:rPr>
        <w:t xml:space="preserve"> </w:t>
      </w:r>
      <w:proofErr w:type="gramStart"/>
      <w:r w:rsidRPr="00DE6069">
        <w:rPr>
          <w:rStyle w:val="apple-converted-space"/>
          <w:rFonts w:ascii="Book Antiqua" w:hAnsi="Book Antiqua"/>
          <w:shd w:val="clear" w:color="auto" w:fill="FFFFFF"/>
          <w:lang w:val="en-US"/>
        </w:rPr>
        <w:t>developme</w:t>
      </w:r>
      <w:r w:rsidR="001A102A" w:rsidRPr="00DE6069">
        <w:rPr>
          <w:rStyle w:val="apple-converted-space"/>
          <w:rFonts w:ascii="Book Antiqua" w:hAnsi="Book Antiqua"/>
          <w:shd w:val="clear" w:color="auto" w:fill="FFFFFF"/>
          <w:lang w:val="en-US"/>
        </w:rPr>
        <w:t>n</w:t>
      </w:r>
      <w:r w:rsidR="001D4D98" w:rsidRPr="00DE6069">
        <w:rPr>
          <w:rStyle w:val="apple-converted-space"/>
          <w:rFonts w:ascii="Book Antiqua" w:hAnsi="Book Antiqua"/>
          <w:shd w:val="clear" w:color="auto" w:fill="FFFFFF"/>
          <w:lang w:val="en-US"/>
        </w:rPr>
        <w:t>t</w:t>
      </w:r>
      <w:r w:rsidR="0024366F" w:rsidRPr="00DE6069">
        <w:rPr>
          <w:rStyle w:val="apple-converted-space"/>
          <w:rFonts w:ascii="Book Antiqua" w:hAnsi="Book Antiqua"/>
          <w:shd w:val="clear" w:color="auto" w:fill="FFFFFF"/>
          <w:vertAlign w:val="superscript"/>
          <w:lang w:val="en-US"/>
        </w:rPr>
        <w:t>[</w:t>
      </w:r>
      <w:proofErr w:type="gramEnd"/>
      <w:r w:rsidR="0024366F" w:rsidRPr="00DE6069">
        <w:rPr>
          <w:rStyle w:val="apple-converted-space"/>
          <w:rFonts w:ascii="Book Antiqua" w:hAnsi="Book Antiqua"/>
          <w:shd w:val="clear" w:color="auto" w:fill="FFFFFF"/>
          <w:vertAlign w:val="superscript"/>
          <w:lang w:val="en-US"/>
        </w:rPr>
        <w:t>12]</w:t>
      </w:r>
      <w:r w:rsidRPr="00DE6069">
        <w:rPr>
          <w:rStyle w:val="apple-converted-space"/>
          <w:rFonts w:ascii="Book Antiqua" w:hAnsi="Book Antiqua"/>
          <w:shd w:val="clear" w:color="auto" w:fill="FFFFFF"/>
          <w:lang w:val="en-US"/>
        </w:rPr>
        <w:t xml:space="preserve">. The presence </w:t>
      </w:r>
      <w:r w:rsidRPr="00DE6069">
        <w:rPr>
          <w:rStyle w:val="apple-converted-space"/>
          <w:rFonts w:ascii="Book Antiqua" w:hAnsi="Book Antiqua"/>
          <w:shd w:val="clear" w:color="auto" w:fill="FFFFFF"/>
          <w:lang w:val="en-US"/>
        </w:rPr>
        <w:lastRenderedPageBreak/>
        <w:t xml:space="preserve">of cryoglobulinemia is associated with vasculitis and cardiovascular </w:t>
      </w:r>
      <w:proofErr w:type="gramStart"/>
      <w:r w:rsidRPr="00DE6069">
        <w:rPr>
          <w:rStyle w:val="apple-converted-space"/>
          <w:rFonts w:ascii="Book Antiqua" w:hAnsi="Book Antiqua"/>
          <w:shd w:val="clear" w:color="auto" w:fill="FFFFFF"/>
          <w:lang w:val="en-US"/>
        </w:rPr>
        <w:t>events</w:t>
      </w:r>
      <w:r w:rsidRPr="00DE6069">
        <w:rPr>
          <w:rStyle w:val="apple-converted-space"/>
          <w:rFonts w:ascii="Book Antiqua" w:hAnsi="Book Antiqua"/>
          <w:shd w:val="clear" w:color="auto" w:fill="FFFFFF"/>
          <w:vertAlign w:val="superscript"/>
          <w:lang w:val="en-US"/>
        </w:rPr>
        <w:t>[</w:t>
      </w:r>
      <w:proofErr w:type="gramEnd"/>
      <w:r w:rsidR="003B5C6B" w:rsidRPr="00DE6069">
        <w:rPr>
          <w:rStyle w:val="apple-converted-space"/>
          <w:rFonts w:ascii="Book Antiqua" w:hAnsi="Book Antiqua"/>
          <w:shd w:val="clear" w:color="auto" w:fill="FFFFFF"/>
          <w:vertAlign w:val="superscript"/>
          <w:lang w:val="en-US"/>
        </w:rPr>
        <w:t>13</w:t>
      </w:r>
      <w:r w:rsidRPr="00DE6069">
        <w:rPr>
          <w:rStyle w:val="apple-converted-space"/>
          <w:rFonts w:ascii="Book Antiqua" w:hAnsi="Book Antiqua"/>
          <w:shd w:val="clear" w:color="auto" w:fill="FFFFFF"/>
          <w:vertAlign w:val="superscript"/>
          <w:lang w:val="en-US"/>
        </w:rPr>
        <w:t>]</w:t>
      </w:r>
      <w:r w:rsidRPr="00DE6069">
        <w:rPr>
          <w:rStyle w:val="apple-converted-space"/>
          <w:rFonts w:ascii="Book Antiqua" w:hAnsi="Book Antiqua"/>
          <w:shd w:val="clear" w:color="auto" w:fill="FFFFFF"/>
          <w:lang w:val="en-US"/>
        </w:rPr>
        <w:t>.</w:t>
      </w:r>
      <w:r w:rsidR="003B5C6B" w:rsidRPr="00DE6069">
        <w:rPr>
          <w:rStyle w:val="apple-converted-space"/>
          <w:rFonts w:ascii="Book Antiqua" w:hAnsi="Book Antiqua"/>
          <w:shd w:val="clear" w:color="auto" w:fill="FFFFFF"/>
          <w:lang w:val="en-US"/>
        </w:rPr>
        <w:t xml:space="preserve"> </w:t>
      </w:r>
      <w:r w:rsidR="00A2525D" w:rsidRPr="00DE6069">
        <w:rPr>
          <w:rStyle w:val="apple-converted-space"/>
          <w:rFonts w:ascii="Book Antiqua" w:hAnsi="Book Antiqua"/>
          <w:shd w:val="clear" w:color="auto" w:fill="FFFFFF"/>
          <w:lang w:val="en-US"/>
        </w:rPr>
        <w:t>Recently</w:t>
      </w:r>
      <w:r w:rsidR="00066570" w:rsidRPr="00DE6069">
        <w:rPr>
          <w:rStyle w:val="apple-converted-space"/>
          <w:rFonts w:ascii="Book Antiqua" w:hAnsi="Book Antiqua"/>
          <w:shd w:val="clear" w:color="auto" w:fill="FFFFFF"/>
          <w:lang w:val="en-US"/>
        </w:rPr>
        <w:t>,</w:t>
      </w:r>
      <w:r w:rsidR="00A2525D" w:rsidRPr="00DE6069">
        <w:rPr>
          <w:rStyle w:val="apple-converted-space"/>
          <w:rFonts w:ascii="Book Antiqua" w:hAnsi="Book Antiqua"/>
          <w:shd w:val="clear" w:color="auto" w:fill="FFFFFF"/>
          <w:lang w:val="en-US"/>
        </w:rPr>
        <w:t xml:space="preserve"> it</w:t>
      </w:r>
      <w:r w:rsidR="003B5C6B" w:rsidRPr="00DE6069">
        <w:rPr>
          <w:rStyle w:val="apple-converted-space"/>
          <w:rFonts w:ascii="Book Antiqua" w:hAnsi="Book Antiqua"/>
          <w:shd w:val="clear" w:color="auto" w:fill="FFFFFF"/>
          <w:lang w:val="en-US"/>
        </w:rPr>
        <w:t xml:space="preserve"> has been</w:t>
      </w:r>
      <w:r w:rsidRPr="00DE6069">
        <w:rPr>
          <w:rStyle w:val="apple-converted-space"/>
          <w:rFonts w:ascii="Book Antiqua" w:hAnsi="Book Antiqua"/>
          <w:shd w:val="clear" w:color="auto" w:fill="FFFFFF"/>
          <w:lang w:val="en-US"/>
        </w:rPr>
        <w:t xml:space="preserve"> sho</w:t>
      </w:r>
      <w:r w:rsidR="003B5C6B" w:rsidRPr="00DE6069">
        <w:rPr>
          <w:rStyle w:val="apple-converted-space"/>
          <w:rFonts w:ascii="Book Antiqua" w:hAnsi="Book Antiqua"/>
          <w:shd w:val="clear" w:color="auto" w:fill="FFFFFF"/>
          <w:lang w:val="en-US"/>
        </w:rPr>
        <w:t>wn</w:t>
      </w:r>
      <w:r w:rsidRPr="00DE6069">
        <w:rPr>
          <w:rStyle w:val="apple-converted-space"/>
          <w:rFonts w:ascii="Book Antiqua" w:hAnsi="Book Antiqua"/>
          <w:shd w:val="clear" w:color="auto" w:fill="FFFFFF"/>
          <w:lang w:val="en-US"/>
        </w:rPr>
        <w:t xml:space="preserve"> t</w:t>
      </w:r>
      <w:r w:rsidR="003B5C6B" w:rsidRPr="00DE6069">
        <w:rPr>
          <w:rStyle w:val="apple-converted-space"/>
          <w:rFonts w:ascii="Book Antiqua" w:hAnsi="Book Antiqua"/>
          <w:shd w:val="clear" w:color="auto" w:fill="FFFFFF"/>
          <w:lang w:val="en-US"/>
        </w:rPr>
        <w:t>hat</w:t>
      </w:r>
      <w:r w:rsidRPr="00DE6069">
        <w:rPr>
          <w:rStyle w:val="apple-converted-space"/>
          <w:rFonts w:ascii="Book Antiqua" w:hAnsi="Book Antiqua"/>
          <w:shd w:val="clear" w:color="auto" w:fill="FFFFFF"/>
          <w:lang w:val="en-US"/>
        </w:rPr>
        <w:t xml:space="preserve"> endotoxinemia</w:t>
      </w:r>
      <w:r w:rsidR="001D4D98" w:rsidRPr="00DE6069">
        <w:rPr>
          <w:rStyle w:val="apple-converted-space"/>
          <w:rFonts w:ascii="Book Antiqua" w:hAnsi="Book Antiqua"/>
          <w:shd w:val="clear" w:color="auto" w:fill="FFFFFF"/>
          <w:lang w:val="en-US"/>
        </w:rPr>
        <w:t xml:space="preserve"> </w:t>
      </w:r>
      <w:r w:rsidRPr="00DE6069">
        <w:rPr>
          <w:rStyle w:val="apple-converted-space"/>
          <w:rFonts w:ascii="Book Antiqua" w:hAnsi="Book Antiqua"/>
          <w:shd w:val="clear" w:color="auto" w:fill="FFFFFF"/>
          <w:lang w:val="en-US"/>
        </w:rPr>
        <w:t>induces a pro-atherogenic inflammatory condition an</w:t>
      </w:r>
      <w:r w:rsidR="001D4D98" w:rsidRPr="00DE6069">
        <w:rPr>
          <w:rStyle w:val="apple-converted-space"/>
          <w:rFonts w:ascii="Book Antiqua" w:hAnsi="Book Antiqua"/>
          <w:shd w:val="clear" w:color="auto" w:fill="FFFFFF"/>
          <w:lang w:val="en-US"/>
        </w:rPr>
        <w:t xml:space="preserve">d </w:t>
      </w:r>
      <w:r w:rsidR="003B5C6B" w:rsidRPr="00DE6069">
        <w:rPr>
          <w:rStyle w:val="apple-converted-space"/>
          <w:rFonts w:ascii="Book Antiqua" w:hAnsi="Book Antiqua"/>
          <w:shd w:val="clear" w:color="auto" w:fill="FFFFFF"/>
          <w:lang w:val="en-US"/>
        </w:rPr>
        <w:t>an increase</w:t>
      </w:r>
      <w:r w:rsidR="001D4D98" w:rsidRPr="00DE6069">
        <w:rPr>
          <w:rStyle w:val="apple-converted-space"/>
          <w:rFonts w:ascii="Book Antiqua" w:hAnsi="Book Antiqua"/>
          <w:shd w:val="clear" w:color="auto" w:fill="FFFFFF"/>
          <w:lang w:val="en-US"/>
        </w:rPr>
        <w:t xml:space="preserve"> </w:t>
      </w:r>
      <w:r w:rsidR="003B5C6B" w:rsidRPr="00DE6069">
        <w:rPr>
          <w:rStyle w:val="apple-converted-space"/>
          <w:rFonts w:ascii="Book Antiqua" w:hAnsi="Book Antiqua"/>
          <w:shd w:val="clear" w:color="auto" w:fill="FFFFFF"/>
          <w:lang w:val="en-US"/>
        </w:rPr>
        <w:t xml:space="preserve">in </w:t>
      </w:r>
      <w:r w:rsidR="00767EFF" w:rsidRPr="00DE6069">
        <w:rPr>
          <w:rStyle w:val="apple-converted-space"/>
          <w:rFonts w:ascii="Book Antiqua" w:hAnsi="Book Antiqua"/>
          <w:shd w:val="clear" w:color="auto" w:fill="FFFFFF"/>
          <w:lang w:val="en-US"/>
        </w:rPr>
        <w:t>oxid</w:t>
      </w:r>
      <w:r w:rsidR="00DB510E" w:rsidRPr="00DE6069">
        <w:rPr>
          <w:rStyle w:val="apple-converted-space"/>
          <w:rFonts w:ascii="Book Antiqua" w:hAnsi="Book Antiqua"/>
          <w:shd w:val="clear" w:color="auto" w:fill="FFFFFF"/>
          <w:lang w:val="en-US"/>
        </w:rPr>
        <w:t>ative stress</w:t>
      </w:r>
      <w:r w:rsidR="003B5C6B" w:rsidRPr="00DE6069">
        <w:rPr>
          <w:rStyle w:val="apple-converted-space"/>
          <w:rFonts w:ascii="Book Antiqua" w:hAnsi="Book Antiqua"/>
          <w:shd w:val="clear" w:color="auto" w:fill="FFFFFF"/>
          <w:lang w:val="en-US"/>
        </w:rPr>
        <w:t xml:space="preserve"> levels</w:t>
      </w:r>
      <w:r w:rsidR="00DB510E" w:rsidRPr="00DE6069">
        <w:rPr>
          <w:rStyle w:val="apple-converted-space"/>
          <w:rFonts w:ascii="Book Antiqua" w:hAnsi="Book Antiqua"/>
          <w:shd w:val="clear" w:color="auto" w:fill="FFFFFF"/>
          <w:lang w:val="en-US"/>
        </w:rPr>
        <w:t xml:space="preserve"> that contribute to</w:t>
      </w:r>
      <w:r w:rsidR="00767EFF" w:rsidRPr="00DE6069">
        <w:rPr>
          <w:rStyle w:val="apple-converted-space"/>
          <w:rFonts w:ascii="Book Antiqua" w:hAnsi="Book Antiqua"/>
          <w:shd w:val="clear" w:color="auto" w:fill="FFFFFF"/>
          <w:lang w:val="en-US"/>
        </w:rPr>
        <w:t xml:space="preserve"> </w:t>
      </w:r>
      <w:r w:rsidR="001D4D98" w:rsidRPr="00DE6069">
        <w:rPr>
          <w:rStyle w:val="apple-converted-space"/>
          <w:rFonts w:ascii="Book Antiqua" w:hAnsi="Book Antiqua"/>
          <w:shd w:val="clear" w:color="auto" w:fill="FFFFFF"/>
          <w:lang w:val="en-US"/>
        </w:rPr>
        <w:t xml:space="preserve">the development </w:t>
      </w:r>
      <w:r w:rsidRPr="00DE6069">
        <w:rPr>
          <w:rStyle w:val="apple-converted-space"/>
          <w:rFonts w:ascii="Book Antiqua" w:hAnsi="Book Antiqua"/>
          <w:shd w:val="clear" w:color="auto" w:fill="FFFFFF"/>
          <w:lang w:val="en-US"/>
        </w:rPr>
        <w:t xml:space="preserve">of atherosclerosis in chronic HCV </w:t>
      </w:r>
      <w:proofErr w:type="gramStart"/>
      <w:r w:rsidRPr="00DE6069">
        <w:rPr>
          <w:rStyle w:val="apple-converted-space"/>
          <w:rFonts w:ascii="Book Antiqua" w:hAnsi="Book Antiqua"/>
          <w:shd w:val="clear" w:color="auto" w:fill="FFFFFF"/>
          <w:lang w:val="en-US"/>
        </w:rPr>
        <w:t>patients</w:t>
      </w:r>
      <w:r w:rsidRPr="00DE6069">
        <w:rPr>
          <w:rStyle w:val="apple-converted-space"/>
          <w:rFonts w:ascii="Book Antiqua" w:hAnsi="Book Antiqua"/>
          <w:shd w:val="clear" w:color="auto" w:fill="FFFFFF"/>
          <w:vertAlign w:val="superscript"/>
          <w:lang w:val="en-US"/>
        </w:rPr>
        <w:t>[</w:t>
      </w:r>
      <w:proofErr w:type="gramEnd"/>
      <w:r w:rsidRPr="00DE6069">
        <w:rPr>
          <w:rStyle w:val="apple-converted-space"/>
          <w:rFonts w:ascii="Book Antiqua" w:hAnsi="Book Antiqua"/>
          <w:shd w:val="clear" w:color="auto" w:fill="FFFFFF"/>
          <w:vertAlign w:val="superscript"/>
          <w:lang w:val="en-US"/>
        </w:rPr>
        <w:t>1</w:t>
      </w:r>
      <w:r w:rsidR="0024366F" w:rsidRPr="00DE6069">
        <w:rPr>
          <w:rStyle w:val="apple-converted-space"/>
          <w:rFonts w:ascii="Book Antiqua" w:hAnsi="Book Antiqua"/>
          <w:shd w:val="clear" w:color="auto" w:fill="FFFFFF"/>
          <w:vertAlign w:val="superscript"/>
          <w:lang w:val="en-US"/>
        </w:rPr>
        <w:t>2</w:t>
      </w:r>
      <w:r w:rsidRPr="00DE6069">
        <w:rPr>
          <w:rStyle w:val="apple-converted-space"/>
          <w:rFonts w:ascii="Book Antiqua" w:hAnsi="Book Antiqua"/>
          <w:shd w:val="clear" w:color="auto" w:fill="FFFFFF"/>
          <w:vertAlign w:val="superscript"/>
          <w:lang w:val="en-US"/>
        </w:rPr>
        <w:t>]</w:t>
      </w:r>
      <w:r w:rsidRPr="00DE6069">
        <w:rPr>
          <w:rStyle w:val="apple-converted-space"/>
          <w:rFonts w:ascii="Book Antiqua" w:hAnsi="Book Antiqua"/>
          <w:shd w:val="clear" w:color="auto" w:fill="FFFFFF"/>
          <w:lang w:val="en-US"/>
        </w:rPr>
        <w:t>.</w:t>
      </w:r>
    </w:p>
    <w:p w14:paraId="6594F2FC" w14:textId="0630FFFD" w:rsidR="00086162" w:rsidRPr="00601860" w:rsidRDefault="00086162" w:rsidP="00601860">
      <w:pPr>
        <w:widowControl w:val="0"/>
        <w:adjustRightInd w:val="0"/>
        <w:snapToGrid w:val="0"/>
        <w:spacing w:line="360" w:lineRule="auto"/>
        <w:ind w:firstLineChars="100" w:firstLine="240"/>
        <w:jc w:val="both"/>
        <w:rPr>
          <w:rFonts w:ascii="Book Antiqua" w:eastAsia="SimSun" w:hAnsi="Book Antiqua"/>
          <w:shd w:val="clear" w:color="auto" w:fill="FFFFFF"/>
          <w:lang w:val="en-US" w:eastAsia="zh-CN"/>
        </w:rPr>
      </w:pPr>
      <w:r w:rsidRPr="00DE6069">
        <w:rPr>
          <w:rFonts w:ascii="Book Antiqua" w:hAnsi="Book Antiqua"/>
          <w:shd w:val="clear" w:color="auto" w:fill="FFFFFF"/>
          <w:lang w:val="en-US"/>
        </w:rPr>
        <w:t>In this complex scenario</w:t>
      </w:r>
      <w:r w:rsidR="009B36A3" w:rsidRPr="00DE6069">
        <w:rPr>
          <w:rFonts w:ascii="Book Antiqua" w:hAnsi="Book Antiqua"/>
          <w:shd w:val="clear" w:color="auto" w:fill="FFFFFF"/>
          <w:lang w:val="en-US"/>
        </w:rPr>
        <w:t>,</w:t>
      </w:r>
      <w:r w:rsidRPr="00DE6069">
        <w:rPr>
          <w:rFonts w:ascii="Book Antiqua" w:hAnsi="Book Antiqua"/>
          <w:shd w:val="clear" w:color="auto" w:fill="FFFFFF"/>
          <w:lang w:val="en-US"/>
        </w:rPr>
        <w:t xml:space="preserve"> </w:t>
      </w:r>
      <w:r w:rsidR="00DB3AD6" w:rsidRPr="00DE6069">
        <w:rPr>
          <w:rFonts w:ascii="Book Antiqua" w:hAnsi="Book Antiqua"/>
          <w:shd w:val="clear" w:color="auto" w:fill="FFFFFF"/>
          <w:lang w:val="en-US"/>
        </w:rPr>
        <w:t>a</w:t>
      </w:r>
      <w:r w:rsidRPr="00DE6069">
        <w:rPr>
          <w:rFonts w:ascii="Book Antiqua" w:hAnsi="Book Antiqua"/>
          <w:shd w:val="clear" w:color="auto" w:fill="FFFFFF"/>
          <w:lang w:val="en-US"/>
        </w:rPr>
        <w:t xml:space="preserve"> question arises</w:t>
      </w:r>
      <w:r w:rsidR="00066570" w:rsidRPr="00DE6069">
        <w:rPr>
          <w:rFonts w:ascii="Book Antiqua" w:hAnsi="Book Antiqua"/>
          <w:shd w:val="clear" w:color="auto" w:fill="FFFFFF"/>
          <w:lang w:val="en-US"/>
        </w:rPr>
        <w:t>:</w:t>
      </w:r>
      <w:r w:rsidRPr="00DE6069">
        <w:rPr>
          <w:rFonts w:ascii="Book Antiqua" w:hAnsi="Book Antiqua"/>
          <w:shd w:val="clear" w:color="auto" w:fill="FFFFFF"/>
          <w:lang w:val="en-US"/>
        </w:rPr>
        <w:t xml:space="preserve"> </w:t>
      </w:r>
      <w:r w:rsidR="00601860" w:rsidRPr="00DE6069">
        <w:rPr>
          <w:rFonts w:ascii="Book Antiqua" w:hAnsi="Book Antiqua"/>
          <w:shd w:val="clear" w:color="auto" w:fill="FFFFFF"/>
          <w:lang w:val="en-US"/>
        </w:rPr>
        <w:t xml:space="preserve">Can </w:t>
      </w:r>
      <w:r w:rsidR="00066570" w:rsidRPr="00DE6069">
        <w:rPr>
          <w:rFonts w:ascii="Book Antiqua" w:hAnsi="Book Antiqua"/>
          <w:shd w:val="clear" w:color="auto" w:fill="FFFFFF"/>
          <w:lang w:val="en-US"/>
        </w:rPr>
        <w:t xml:space="preserve">the </w:t>
      </w:r>
      <w:r w:rsidRPr="00DE6069">
        <w:rPr>
          <w:rFonts w:ascii="Book Antiqua" w:hAnsi="Book Antiqua"/>
          <w:shd w:val="clear" w:color="auto" w:fill="FFFFFF"/>
          <w:lang w:val="en-US"/>
        </w:rPr>
        <w:t xml:space="preserve">eradication </w:t>
      </w:r>
      <w:r w:rsidR="00066570" w:rsidRPr="00DE6069">
        <w:rPr>
          <w:rFonts w:ascii="Book Antiqua" w:hAnsi="Book Antiqua"/>
          <w:shd w:val="clear" w:color="auto" w:fill="FFFFFF"/>
          <w:lang w:val="en-US"/>
        </w:rPr>
        <w:t>of HCV</w:t>
      </w:r>
      <w:r w:rsidRPr="00DE6069">
        <w:rPr>
          <w:rFonts w:ascii="Book Antiqua" w:hAnsi="Book Antiqua"/>
          <w:shd w:val="clear" w:color="auto" w:fill="FFFFFF"/>
          <w:lang w:val="en-US"/>
        </w:rPr>
        <w:t xml:space="preserve"> improve atherosclerosis and reduce the risk of cardiovascular disease</w:t>
      </w:r>
      <w:r w:rsidR="00066570" w:rsidRPr="00DE6069">
        <w:rPr>
          <w:rFonts w:ascii="Book Antiqua" w:hAnsi="Book Antiqua"/>
          <w:shd w:val="clear" w:color="auto" w:fill="FFFFFF"/>
          <w:lang w:val="en-US"/>
        </w:rPr>
        <w:t>?</w:t>
      </w:r>
    </w:p>
    <w:p w14:paraId="1E3AA5E2" w14:textId="79FF3E02" w:rsidR="00086162" w:rsidRDefault="00086162" w:rsidP="00601860">
      <w:pPr>
        <w:widowControl w:val="0"/>
        <w:adjustRightInd w:val="0"/>
        <w:snapToGrid w:val="0"/>
        <w:spacing w:line="360" w:lineRule="auto"/>
        <w:ind w:firstLineChars="100" w:firstLine="240"/>
        <w:jc w:val="both"/>
        <w:rPr>
          <w:rFonts w:ascii="Book Antiqua" w:eastAsia="SimSun" w:hAnsi="Book Antiqua"/>
          <w:shd w:val="clear" w:color="auto" w:fill="FFFFFF"/>
          <w:lang w:val="en-US" w:eastAsia="zh-CN"/>
        </w:rPr>
      </w:pPr>
      <w:r w:rsidRPr="00DE6069">
        <w:rPr>
          <w:rFonts w:ascii="Book Antiqua" w:hAnsi="Book Antiqua"/>
          <w:shd w:val="clear" w:color="auto" w:fill="FFFFFF"/>
          <w:lang w:val="en-US"/>
        </w:rPr>
        <w:t>Most of the available data on the impact of HCV clearance on matter is derived from patient populations receiving interferon</w:t>
      </w:r>
      <w:r w:rsidR="00601860">
        <w:rPr>
          <w:rFonts w:ascii="Book Antiqua" w:eastAsia="SimSun" w:hAnsi="Book Antiqua" w:hint="eastAsia"/>
          <w:shd w:val="clear" w:color="auto" w:fill="FFFFFF"/>
          <w:lang w:val="en-US" w:eastAsia="zh-CN"/>
        </w:rPr>
        <w:t xml:space="preserve"> </w:t>
      </w:r>
      <w:r w:rsidR="00601860" w:rsidRPr="00DE6069">
        <w:rPr>
          <w:rFonts w:ascii="Book Antiqua" w:hAnsi="Book Antiqua"/>
          <w:shd w:val="clear" w:color="auto" w:fill="FFFFFF"/>
          <w:lang w:val="en-US"/>
        </w:rPr>
        <w:t>(IFN)</w:t>
      </w:r>
      <w:r w:rsidR="00EB5E86">
        <w:rPr>
          <w:rFonts w:ascii="Book Antiqua" w:hAnsi="Book Antiqua"/>
          <w:shd w:val="clear" w:color="auto" w:fill="FFFFFF"/>
          <w:lang w:val="en-US"/>
        </w:rPr>
        <w:t>-based</w:t>
      </w:r>
      <w:r w:rsidRPr="00DE6069">
        <w:rPr>
          <w:rFonts w:ascii="Book Antiqua" w:hAnsi="Book Antiqua"/>
          <w:shd w:val="clear" w:color="auto" w:fill="FFFFFF"/>
          <w:lang w:val="en-US"/>
        </w:rPr>
        <w:t xml:space="preserve"> </w:t>
      </w:r>
      <w:proofErr w:type="gramStart"/>
      <w:r w:rsidRPr="00DE6069">
        <w:rPr>
          <w:rFonts w:ascii="Book Antiqua" w:hAnsi="Book Antiqua"/>
          <w:shd w:val="clear" w:color="auto" w:fill="FFFFFF"/>
          <w:lang w:val="en-US"/>
        </w:rPr>
        <w:t>therapies</w:t>
      </w:r>
      <w:r w:rsidRPr="00DE6069">
        <w:rPr>
          <w:rFonts w:ascii="Book Antiqua" w:hAnsi="Book Antiqua"/>
          <w:shd w:val="clear" w:color="auto" w:fill="FFFFFF"/>
          <w:vertAlign w:val="superscript"/>
          <w:lang w:val="en-US"/>
        </w:rPr>
        <w:t>[</w:t>
      </w:r>
      <w:proofErr w:type="gramEnd"/>
      <w:r w:rsidRPr="00DE6069">
        <w:rPr>
          <w:rFonts w:ascii="Book Antiqua" w:hAnsi="Book Antiqua"/>
          <w:shd w:val="clear" w:color="auto" w:fill="FFFFFF"/>
          <w:vertAlign w:val="superscript"/>
          <w:lang w:val="en-US"/>
        </w:rPr>
        <w:t>14-16]</w:t>
      </w:r>
      <w:r w:rsidRPr="00DE6069">
        <w:rPr>
          <w:rFonts w:ascii="Book Antiqua" w:hAnsi="Book Antiqua"/>
          <w:shd w:val="clear" w:color="auto" w:fill="FFFFFF"/>
          <w:lang w:val="en-US"/>
        </w:rPr>
        <w:t>. The data showed that HCV clearance by IFN reduced both cardiovascular events and mortality, but these studies do not allow to</w:t>
      </w:r>
      <w:r w:rsidR="00601860">
        <w:rPr>
          <w:rFonts w:ascii="Book Antiqua" w:eastAsia="SimSun" w:hAnsi="Book Antiqua" w:hint="eastAsia"/>
          <w:shd w:val="clear" w:color="auto" w:fill="FFFFFF"/>
          <w:lang w:val="en-US" w:eastAsia="zh-CN"/>
        </w:rPr>
        <w:t xml:space="preserve"> </w:t>
      </w:r>
      <w:r w:rsidRPr="00DE6069">
        <w:rPr>
          <w:rFonts w:ascii="Book Antiqua" w:hAnsi="Book Antiqua"/>
          <w:shd w:val="clear" w:color="auto" w:fill="FFFFFF"/>
          <w:lang w:val="en-US"/>
        </w:rPr>
        <w:t xml:space="preserve">discriminate whether the effects observed after </w:t>
      </w:r>
      <w:r w:rsidR="00601860" w:rsidRPr="00601860">
        <w:rPr>
          <w:rFonts w:ascii="Book Antiqua" w:hAnsi="Book Antiqua"/>
          <w:shd w:val="clear" w:color="auto" w:fill="FFFFFF"/>
          <w:lang w:val="en-US"/>
        </w:rPr>
        <w:t xml:space="preserve">sustained virological response </w:t>
      </w:r>
      <w:r w:rsidR="00601860">
        <w:rPr>
          <w:rFonts w:ascii="Book Antiqua" w:eastAsia="SimSun" w:hAnsi="Book Antiqua" w:hint="eastAsia"/>
          <w:shd w:val="clear" w:color="auto" w:fill="FFFFFF"/>
          <w:lang w:val="en-US" w:eastAsia="zh-CN"/>
        </w:rPr>
        <w:t>(</w:t>
      </w:r>
      <w:r w:rsidRPr="00DE6069">
        <w:rPr>
          <w:rFonts w:ascii="Book Antiqua" w:hAnsi="Book Antiqua"/>
          <w:shd w:val="clear" w:color="auto" w:fill="FFFFFF"/>
          <w:lang w:val="en-US"/>
        </w:rPr>
        <w:t>SVR</w:t>
      </w:r>
      <w:r w:rsidR="00724646">
        <w:rPr>
          <w:rFonts w:ascii="Book Antiqua" w:eastAsia="SimSun" w:hAnsi="Book Antiqua" w:hint="eastAsia"/>
          <w:shd w:val="clear" w:color="auto" w:fill="FFFFFF"/>
          <w:lang w:val="en-US" w:eastAsia="zh-CN"/>
        </w:rPr>
        <w:t>)</w:t>
      </w:r>
      <w:r w:rsidRPr="00DE6069">
        <w:rPr>
          <w:rFonts w:ascii="Book Antiqua" w:hAnsi="Book Antiqua"/>
          <w:shd w:val="clear" w:color="auto" w:fill="FFFFFF"/>
          <w:lang w:val="en-US"/>
        </w:rPr>
        <w:t xml:space="preserve"> are a direct consequence of the elimination of the virus, or an effect of IFN, or associated with the selection bias of patients to be treated with IFN.</w:t>
      </w:r>
    </w:p>
    <w:p w14:paraId="491A7CA4" w14:textId="77777777" w:rsidR="000A0D0E" w:rsidRDefault="000A0D0E" w:rsidP="00601860">
      <w:pPr>
        <w:widowControl w:val="0"/>
        <w:adjustRightInd w:val="0"/>
        <w:snapToGrid w:val="0"/>
        <w:spacing w:line="360" w:lineRule="auto"/>
        <w:ind w:firstLineChars="100" w:firstLine="240"/>
        <w:jc w:val="both"/>
        <w:rPr>
          <w:rFonts w:ascii="Book Antiqua" w:eastAsia="SimSun" w:hAnsi="Book Antiqua"/>
          <w:shd w:val="clear" w:color="auto" w:fill="FFFFFF"/>
          <w:lang w:val="en-US" w:eastAsia="zh-CN"/>
        </w:rPr>
      </w:pPr>
    </w:p>
    <w:p w14:paraId="182C7885" w14:textId="4B8D505F" w:rsidR="000A0D0E" w:rsidRPr="000A0D0E" w:rsidRDefault="000A0D0E" w:rsidP="000A0D0E">
      <w:pPr>
        <w:widowControl w:val="0"/>
        <w:adjustRightInd w:val="0"/>
        <w:snapToGrid w:val="0"/>
        <w:spacing w:line="360" w:lineRule="auto"/>
        <w:jc w:val="both"/>
        <w:rPr>
          <w:rFonts w:ascii="Book Antiqua" w:eastAsia="SimSun" w:hAnsi="Book Antiqua"/>
          <w:b/>
          <w:shd w:val="clear" w:color="auto" w:fill="FFFFFF"/>
          <w:lang w:val="en-US" w:eastAsia="zh-CN"/>
        </w:rPr>
      </w:pPr>
      <w:r w:rsidRPr="000A0D0E">
        <w:rPr>
          <w:rFonts w:ascii="Book Antiqua" w:hAnsi="Book Antiqua"/>
          <w:b/>
          <w:lang w:val="en-US"/>
        </w:rPr>
        <w:t>DAA IMPACT ON HCV-RELATED ATHEROSCLEROSIS</w:t>
      </w:r>
    </w:p>
    <w:p w14:paraId="4AFA9E00" w14:textId="612C91DA" w:rsidR="004012E4" w:rsidRPr="00DE6069" w:rsidRDefault="00687264" w:rsidP="000A0D0E">
      <w:pPr>
        <w:widowControl w:val="0"/>
        <w:adjustRightInd w:val="0"/>
        <w:snapToGrid w:val="0"/>
        <w:spacing w:line="360" w:lineRule="auto"/>
        <w:jc w:val="both"/>
        <w:rPr>
          <w:rFonts w:ascii="Book Antiqua" w:hAnsi="Book Antiqua"/>
          <w:lang w:val="en-US"/>
        </w:rPr>
      </w:pPr>
      <w:r w:rsidRPr="00DE6069">
        <w:rPr>
          <w:rFonts w:ascii="Book Antiqua" w:hAnsi="Book Antiqua"/>
          <w:lang w:val="en-US"/>
        </w:rPr>
        <w:t>The</w:t>
      </w:r>
      <w:r w:rsidR="004012E4" w:rsidRPr="00DE6069">
        <w:rPr>
          <w:rFonts w:ascii="Book Antiqua" w:hAnsi="Book Antiqua"/>
          <w:lang w:val="en-US"/>
        </w:rPr>
        <w:t xml:space="preserve"> mystifying aspects of IFN treatment should be overcome by the recent introduction of </w:t>
      </w:r>
      <w:r w:rsidR="00776286" w:rsidRPr="00DE6069">
        <w:rPr>
          <w:rFonts w:ascii="Book Antiqua" w:hAnsi="Book Antiqua"/>
          <w:lang w:val="en-US"/>
        </w:rPr>
        <w:t>regimens based</w:t>
      </w:r>
      <w:r w:rsidR="007F2DB9" w:rsidRPr="00DE6069">
        <w:rPr>
          <w:rFonts w:ascii="Book Antiqua" w:hAnsi="Book Antiqua"/>
          <w:lang w:val="en-US"/>
        </w:rPr>
        <w:t xml:space="preserve"> on </w:t>
      </w:r>
      <w:r w:rsidR="004012E4" w:rsidRPr="00DE6069">
        <w:rPr>
          <w:rFonts w:ascii="Book Antiqua" w:hAnsi="Book Antiqua"/>
          <w:lang w:val="en-US"/>
        </w:rPr>
        <w:t>direct-</w:t>
      </w:r>
      <w:r w:rsidR="0019377E" w:rsidRPr="00DE6069">
        <w:rPr>
          <w:rFonts w:ascii="Book Antiqua" w:hAnsi="Book Antiqua"/>
          <w:lang w:val="en-US"/>
        </w:rPr>
        <w:t xml:space="preserve">acting </w:t>
      </w:r>
      <w:r w:rsidR="004012E4" w:rsidRPr="00DE6069">
        <w:rPr>
          <w:rFonts w:ascii="Book Antiqua" w:hAnsi="Book Antiqua"/>
          <w:lang w:val="en-US"/>
        </w:rPr>
        <w:t>antiviral agents (DAA</w:t>
      </w:r>
      <w:r w:rsidR="0019377E" w:rsidRPr="00DE6069">
        <w:rPr>
          <w:rFonts w:ascii="Book Antiqua" w:hAnsi="Book Antiqua"/>
          <w:lang w:val="en-US"/>
        </w:rPr>
        <w:t>s</w:t>
      </w:r>
      <w:r w:rsidR="007F2DB9" w:rsidRPr="00DE6069">
        <w:rPr>
          <w:rFonts w:ascii="Book Antiqua" w:hAnsi="Book Antiqua"/>
          <w:lang w:val="en-US"/>
        </w:rPr>
        <w:t>)</w:t>
      </w:r>
      <w:r w:rsidR="004012E4" w:rsidRPr="00DE6069">
        <w:rPr>
          <w:rFonts w:ascii="Book Antiqua" w:hAnsi="Book Antiqua"/>
          <w:lang w:val="en-US"/>
        </w:rPr>
        <w:t xml:space="preserve"> for the treatment of HCV infection that have a short duration, are safe and effective in 92</w:t>
      </w:r>
      <w:r w:rsidR="00601860">
        <w:rPr>
          <w:rFonts w:ascii="Book Antiqua" w:eastAsia="SimSun" w:hAnsi="Book Antiqua" w:hint="eastAsia"/>
          <w:lang w:val="en-US" w:eastAsia="zh-CN"/>
        </w:rPr>
        <w:t>%</w:t>
      </w:r>
      <w:r w:rsidR="004012E4" w:rsidRPr="00DE6069">
        <w:rPr>
          <w:rFonts w:ascii="Book Antiqua" w:hAnsi="Book Antiqua"/>
          <w:lang w:val="en-US"/>
        </w:rPr>
        <w:t>-98% of cases. DAAs, which have no particular limitations to their use and are therefore feasible for almost all patients with HCV infection regardless of their stage of hepatic injury, have direct antiviral mechanisms and do not directly interfere with other conditions that potentially affect atherosclerosis and therefore a positive impact would underline the role of the virus on arteriosclerosis. These characteristics favor the possibility of assessing whet</w:t>
      </w:r>
      <w:r w:rsidR="00767EFF" w:rsidRPr="00DE6069">
        <w:rPr>
          <w:rFonts w:ascii="Book Antiqua" w:hAnsi="Book Antiqua"/>
          <w:lang w:val="en-US"/>
        </w:rPr>
        <w:t>her the clearance of HCV</w:t>
      </w:r>
      <w:r w:rsidR="004012E4" w:rsidRPr="00DE6069">
        <w:rPr>
          <w:rFonts w:ascii="Book Antiqua" w:hAnsi="Book Antiqua"/>
          <w:lang w:val="en-US"/>
        </w:rPr>
        <w:t xml:space="preserve"> can reduce cardiovascular morbidity and mortality in patients with chronic HCV infection. It is obvious that the follow-up time after treatment with SVR by DAAs is relatively short to give definitive answers. Furthermore, few data have been published in the field, although preliminary results seem to indicate a positive impact of HCV clearance on sub-clinical atherosclerosis, cardiovascular events and pro-atherogenic conditions.</w:t>
      </w:r>
    </w:p>
    <w:p w14:paraId="0B8C4A1C" w14:textId="4A911168" w:rsidR="00045E1C" w:rsidRPr="00EB5E86" w:rsidRDefault="0086406D" w:rsidP="00724646">
      <w:pPr>
        <w:pStyle w:val="NormalWeb"/>
        <w:widowControl w:val="0"/>
        <w:adjustRightInd w:val="0"/>
        <w:snapToGrid w:val="0"/>
        <w:spacing w:before="0" w:beforeAutospacing="0" w:after="0" w:afterAutospacing="0" w:line="360" w:lineRule="auto"/>
        <w:ind w:firstLineChars="100" w:firstLine="240"/>
        <w:jc w:val="both"/>
        <w:rPr>
          <w:rFonts w:ascii="Book Antiqua" w:eastAsia="SimSun" w:hAnsi="Book Antiqua"/>
          <w:lang w:val="en-US" w:eastAsia="zh-CN"/>
        </w:rPr>
      </w:pPr>
      <w:r w:rsidRPr="00DE6069">
        <w:rPr>
          <w:rFonts w:ascii="Book Antiqua" w:hAnsi="Book Antiqua"/>
          <w:lang w:val="en-US"/>
        </w:rPr>
        <w:t xml:space="preserve">The most surprising and perhaps unexpected data have been published recently and concern the direct impact of HCV clearance by DAAs on sub-clinical </w:t>
      </w:r>
      <w:proofErr w:type="gramStart"/>
      <w:r w:rsidRPr="00DE6069">
        <w:rPr>
          <w:rFonts w:ascii="Book Antiqua" w:hAnsi="Book Antiqua"/>
          <w:lang w:val="en-US"/>
        </w:rPr>
        <w:t>atherosclerosis</w:t>
      </w:r>
      <w:r w:rsidRPr="00DE6069">
        <w:rPr>
          <w:rFonts w:ascii="Book Antiqua" w:hAnsi="Book Antiqua"/>
          <w:vertAlign w:val="superscript"/>
          <w:lang w:val="en-US"/>
        </w:rPr>
        <w:t>[</w:t>
      </w:r>
      <w:proofErr w:type="gramEnd"/>
      <w:r w:rsidRPr="00DE6069">
        <w:rPr>
          <w:rFonts w:ascii="Book Antiqua" w:hAnsi="Book Antiqua"/>
          <w:vertAlign w:val="superscript"/>
          <w:lang w:val="en-US"/>
        </w:rPr>
        <w:t>17]</w:t>
      </w:r>
      <w:r w:rsidRPr="00DE6069">
        <w:rPr>
          <w:rFonts w:ascii="Book Antiqua" w:hAnsi="Book Antiqua"/>
          <w:lang w:val="en-US"/>
        </w:rPr>
        <w:t>. A multicenter Italian study of 182 consecutive HCV patients with advanced fibrosis (F3) or compensated cirrhosis (66% of patie</w:t>
      </w:r>
      <w:r w:rsidR="00AA1241" w:rsidRPr="00DE6069">
        <w:rPr>
          <w:rFonts w:ascii="Book Antiqua" w:hAnsi="Book Antiqua"/>
          <w:lang w:val="en-US"/>
        </w:rPr>
        <w:t>nts) evaluated the effect of HCV clearance</w:t>
      </w:r>
      <w:r w:rsidRPr="00DE6069">
        <w:rPr>
          <w:rFonts w:ascii="Book Antiqua" w:hAnsi="Book Antiqua"/>
          <w:lang w:val="en-US"/>
        </w:rPr>
        <w:t xml:space="preserve"> on </w:t>
      </w:r>
      <w:r w:rsidRPr="00DE6069">
        <w:rPr>
          <w:rFonts w:ascii="Book Antiqua" w:hAnsi="Book Antiqua"/>
          <w:lang w:val="en-US"/>
        </w:rPr>
        <w:lastRenderedPageBreak/>
        <w:t xml:space="preserve">subclinical carotid arteriosclerosis </w:t>
      </w:r>
      <w:r w:rsidR="00EB5E86" w:rsidRPr="00EB5E86">
        <w:rPr>
          <w:rFonts w:ascii="Book Antiqua" w:eastAsia="SimSun" w:hAnsi="Book Antiqua" w:hint="eastAsia"/>
          <w:i/>
          <w:lang w:val="en-US" w:eastAsia="zh-CN"/>
        </w:rPr>
        <w:t>vs</w:t>
      </w:r>
      <w:r w:rsidRPr="00DE6069">
        <w:rPr>
          <w:rFonts w:ascii="Book Antiqua" w:hAnsi="Book Antiqua"/>
          <w:lang w:val="en-US"/>
        </w:rPr>
        <w:t xml:space="preserve"> a</w:t>
      </w:r>
      <w:r w:rsidR="00AA1241" w:rsidRPr="00DE6069">
        <w:rPr>
          <w:rFonts w:ascii="Book Antiqua" w:hAnsi="Book Antiqua"/>
          <w:lang w:val="en-US"/>
        </w:rPr>
        <w:t>n</w:t>
      </w:r>
      <w:r w:rsidRPr="00DE6069">
        <w:rPr>
          <w:rFonts w:ascii="Book Antiqua" w:hAnsi="Book Antiqua"/>
          <w:lang w:val="en-US"/>
        </w:rPr>
        <w:t xml:space="preserve"> </w:t>
      </w:r>
      <w:r w:rsidR="00AA1241" w:rsidRPr="00DE6069">
        <w:rPr>
          <w:rFonts w:ascii="Book Antiqua" w:hAnsi="Book Antiqua"/>
          <w:lang w:val="en-US"/>
        </w:rPr>
        <w:t>untreated control group</w:t>
      </w:r>
      <w:r w:rsidRPr="00DE6069">
        <w:rPr>
          <w:rFonts w:ascii="Book Antiqua" w:hAnsi="Book Antiqua"/>
          <w:lang w:val="en-US"/>
        </w:rPr>
        <w:t xml:space="preserve">. Carotid atherosclerosis was evaluated using a </w:t>
      </w:r>
      <w:r w:rsidR="00AA1241" w:rsidRPr="00DE6069">
        <w:rPr>
          <w:rFonts w:ascii="Book Antiqua" w:hAnsi="Book Antiqua"/>
          <w:lang w:val="en-US"/>
        </w:rPr>
        <w:t>high-resolution</w:t>
      </w:r>
      <w:r w:rsidRPr="00DE6069">
        <w:rPr>
          <w:rFonts w:ascii="Book Antiqua" w:hAnsi="Book Antiqua"/>
          <w:lang w:val="en-US"/>
        </w:rPr>
        <w:t xml:space="preserve"> B-mode ul</w:t>
      </w:r>
      <w:r w:rsidR="00AA1241" w:rsidRPr="00DE6069">
        <w:rPr>
          <w:rFonts w:ascii="Book Antiqua" w:hAnsi="Book Antiqua"/>
          <w:lang w:val="en-US"/>
        </w:rPr>
        <w:t>trasound with a multifrequency</w:t>
      </w:r>
      <w:r w:rsidRPr="00DE6069">
        <w:rPr>
          <w:rFonts w:ascii="Book Antiqua" w:hAnsi="Book Antiqua"/>
          <w:lang w:val="en-US"/>
        </w:rPr>
        <w:t xml:space="preserve"> linear probe. Carotid measurements were performed at baseline, before initial treatment and 9-12 </w:t>
      </w:r>
      <w:proofErr w:type="spellStart"/>
      <w:r w:rsidRPr="00DE6069">
        <w:rPr>
          <w:rFonts w:ascii="Book Antiqua" w:hAnsi="Book Antiqua"/>
          <w:lang w:val="en-US"/>
        </w:rPr>
        <w:t>mo</w:t>
      </w:r>
      <w:proofErr w:type="spellEnd"/>
      <w:r w:rsidRPr="00DE6069">
        <w:rPr>
          <w:rFonts w:ascii="Book Antiqua" w:hAnsi="Book Antiqua"/>
          <w:lang w:val="en-US"/>
        </w:rPr>
        <w:t xml:space="preserve"> after withdrawal of DAA treatment. </w:t>
      </w:r>
      <w:r w:rsidR="00AA1241" w:rsidRPr="00DE6069">
        <w:rPr>
          <w:rFonts w:ascii="Book Antiqua" w:hAnsi="Book Antiqua"/>
          <w:lang w:val="en-US"/>
        </w:rPr>
        <w:t>Fifty-six percent</w:t>
      </w:r>
      <w:r w:rsidRPr="00DE6069">
        <w:rPr>
          <w:rFonts w:ascii="Book Antiqua" w:hAnsi="Book Antiqua"/>
          <w:lang w:val="en-US"/>
        </w:rPr>
        <w:t xml:space="preserve"> of the patients were male, mean age 63 years, obesity was present in 14%, hypertension in 42% and type 2 diabetes in 20% of patients. The control group showed similar characteristics. At baseline, carotid atherosclerosis was found in 42.8% of patients and the mean carotid thickness (IMT) was 0.94 mm. At the end of follow-up, a significant decrease in carotid IMT was observed (from 0.94 to 0.81 mm, </w:t>
      </w:r>
      <w:r w:rsidR="00724646" w:rsidRPr="00724646">
        <w:rPr>
          <w:rFonts w:ascii="Book Antiqua" w:hAnsi="Book Antiqua"/>
          <w:i/>
          <w:lang w:val="en-US"/>
        </w:rPr>
        <w:t>P</w:t>
      </w:r>
      <w:r w:rsidRPr="00DE6069">
        <w:rPr>
          <w:rFonts w:ascii="Book Antiqua" w:hAnsi="Book Antiqua"/>
          <w:lang w:val="en-US"/>
        </w:rPr>
        <w:t xml:space="preserve"> &lt;</w:t>
      </w:r>
      <w:r w:rsidR="00724646">
        <w:rPr>
          <w:rFonts w:ascii="Book Antiqua" w:eastAsia="SimSun" w:hAnsi="Book Antiqua" w:hint="eastAsia"/>
          <w:lang w:val="en-US" w:eastAsia="zh-CN"/>
        </w:rPr>
        <w:t xml:space="preserve"> </w:t>
      </w:r>
      <w:r w:rsidRPr="00DE6069">
        <w:rPr>
          <w:rFonts w:ascii="Book Antiqua" w:hAnsi="Book Antiqua"/>
          <w:lang w:val="en-US"/>
        </w:rPr>
        <w:t xml:space="preserve">0.001), while no effect was observed on carotid plaques. The BMI of these patients did not change during follow-up, while a significant increase in serum cholesterol levels was observed. There were no significant changes in the IMT in the control group. The results of the study have shown that the eradication of HCV by DAA has led to an improvement in carotid atherosclerosis and in particular a significant reduction of the IMT. It is also important to note that in patients with advanced atherosclerosis, as evidenced by the presence of carotid plaques, the clearance of HCV did not lead to significant changes in plaque value. Results were also confirmed when patient analysis was stratified by different cardiovascular risk factors. This is an important study that demonstrates how the clearance of HCV by DAA improves carotid atherosclerosis in patients with advanced liver fibrosis, but also emphasizes that patients with advanced atherosclerosis do not benefit from this effect and therefore the need for </w:t>
      </w:r>
      <w:r w:rsidR="00AA1241" w:rsidRPr="00DE6069">
        <w:rPr>
          <w:rFonts w:ascii="Book Antiqua" w:hAnsi="Book Antiqua"/>
          <w:lang w:val="en-US"/>
        </w:rPr>
        <w:t xml:space="preserve">early treatment. </w:t>
      </w:r>
    </w:p>
    <w:p w14:paraId="2003BB10" w14:textId="1D1938F2" w:rsidR="008E5805" w:rsidRPr="00DE6069" w:rsidRDefault="00801D8D" w:rsidP="00724646">
      <w:pPr>
        <w:pStyle w:val="NormalWeb"/>
        <w:widowControl w:val="0"/>
        <w:adjustRightInd w:val="0"/>
        <w:snapToGrid w:val="0"/>
        <w:spacing w:before="0" w:beforeAutospacing="0" w:after="0" w:afterAutospacing="0" w:line="360" w:lineRule="auto"/>
        <w:ind w:firstLineChars="100" w:firstLine="240"/>
        <w:jc w:val="both"/>
        <w:rPr>
          <w:rFonts w:ascii="Book Antiqua" w:hAnsi="Book Antiqua"/>
          <w:lang w:val="en-US"/>
        </w:rPr>
      </w:pPr>
      <w:r w:rsidRPr="00DE6069">
        <w:rPr>
          <w:rFonts w:ascii="Book Antiqua" w:hAnsi="Book Antiqua"/>
          <w:lang w:val="en-US"/>
        </w:rPr>
        <w:t xml:space="preserve">Because of the short period of time, there are </w:t>
      </w:r>
      <w:r w:rsidR="00767EFF" w:rsidRPr="00DE6069">
        <w:rPr>
          <w:rFonts w:ascii="Book Antiqua" w:hAnsi="Book Antiqua"/>
          <w:lang w:val="en-US"/>
        </w:rPr>
        <w:t>few published articles that</w:t>
      </w:r>
      <w:r w:rsidRPr="00DE6069">
        <w:rPr>
          <w:rFonts w:ascii="Book Antiqua" w:hAnsi="Book Antiqua"/>
          <w:lang w:val="en-US"/>
        </w:rPr>
        <w:t xml:space="preserve"> assessed the impact of DAA on cardiovascular </w:t>
      </w:r>
      <w:proofErr w:type="gramStart"/>
      <w:r w:rsidRPr="00DE6069">
        <w:rPr>
          <w:rFonts w:ascii="Book Antiqua" w:hAnsi="Book Antiqua"/>
          <w:lang w:val="en-US"/>
        </w:rPr>
        <w:t>outcome</w:t>
      </w:r>
      <w:r w:rsidRPr="00DE6069">
        <w:rPr>
          <w:rFonts w:ascii="Book Antiqua" w:hAnsi="Book Antiqua"/>
          <w:vertAlign w:val="superscript"/>
          <w:lang w:val="en-US"/>
        </w:rPr>
        <w:t>[</w:t>
      </w:r>
      <w:proofErr w:type="gramEnd"/>
      <w:r w:rsidRPr="00DE6069">
        <w:rPr>
          <w:rFonts w:ascii="Book Antiqua" w:hAnsi="Book Antiqua"/>
          <w:vertAlign w:val="superscript"/>
          <w:lang w:val="en-US"/>
        </w:rPr>
        <w:t>18,19]</w:t>
      </w:r>
      <w:r w:rsidRPr="00DE6069">
        <w:rPr>
          <w:rFonts w:ascii="Book Antiqua" w:hAnsi="Book Antiqua"/>
          <w:lang w:val="en-US"/>
        </w:rPr>
        <w:t xml:space="preserve">. A large prospective </w:t>
      </w:r>
      <w:proofErr w:type="gramStart"/>
      <w:r w:rsidRPr="00DE6069">
        <w:rPr>
          <w:rFonts w:ascii="Book Antiqua" w:hAnsi="Book Antiqua"/>
          <w:lang w:val="en-US"/>
        </w:rPr>
        <w:t>study</w:t>
      </w:r>
      <w:r w:rsidRPr="00DE6069">
        <w:rPr>
          <w:rFonts w:ascii="Book Antiqua" w:hAnsi="Book Antiqua"/>
          <w:vertAlign w:val="superscript"/>
          <w:lang w:val="en-US"/>
        </w:rPr>
        <w:t>[</w:t>
      </w:r>
      <w:proofErr w:type="gramEnd"/>
      <w:r w:rsidRPr="00DE6069">
        <w:rPr>
          <w:rFonts w:ascii="Book Antiqua" w:hAnsi="Book Antiqua"/>
          <w:vertAlign w:val="superscript"/>
          <w:lang w:val="en-US"/>
        </w:rPr>
        <w:t>18]</w:t>
      </w:r>
      <w:r w:rsidRPr="00DE6069">
        <w:rPr>
          <w:rFonts w:ascii="Book Antiqua" w:hAnsi="Book Antiqua"/>
          <w:lang w:val="en-US"/>
        </w:rPr>
        <w:t xml:space="preserve"> evaluated the cardiovascular outcomes in a cohort of patients with HCV infection with compensated cirrhosis treated with IFN or DAAs. Data showed that patients with SVR had a significant reduction in cardiovascular events, although the data had not been analyzed for the type of regimen used (IFN or DAAs). A second retrospective study was published only in abstract </w:t>
      </w:r>
      <w:proofErr w:type="gramStart"/>
      <w:r w:rsidRPr="00DE6069">
        <w:rPr>
          <w:rFonts w:ascii="Book Antiqua" w:hAnsi="Book Antiqua"/>
          <w:lang w:val="en-US"/>
        </w:rPr>
        <w:t>form</w:t>
      </w:r>
      <w:r w:rsidRPr="00DE6069">
        <w:rPr>
          <w:rFonts w:ascii="Book Antiqua" w:hAnsi="Book Antiqua"/>
          <w:vertAlign w:val="superscript"/>
          <w:lang w:val="en-US"/>
        </w:rPr>
        <w:t>[</w:t>
      </w:r>
      <w:proofErr w:type="gramEnd"/>
      <w:r w:rsidRPr="00DE6069">
        <w:rPr>
          <w:rFonts w:ascii="Book Antiqua" w:hAnsi="Book Antiqua"/>
          <w:vertAlign w:val="superscript"/>
          <w:lang w:val="en-US"/>
        </w:rPr>
        <w:t>19]</w:t>
      </w:r>
      <w:r w:rsidRPr="00DE6069">
        <w:rPr>
          <w:rFonts w:ascii="Book Antiqua" w:hAnsi="Book Antiqua"/>
          <w:lang w:val="en-US"/>
        </w:rPr>
        <w:t xml:space="preserve"> and evaluated a large real</w:t>
      </w:r>
      <w:r w:rsidR="00767EFF" w:rsidRPr="00DE6069">
        <w:rPr>
          <w:rFonts w:ascii="Book Antiqua" w:hAnsi="Book Antiqua"/>
          <w:lang w:val="en-US"/>
        </w:rPr>
        <w:t>-world</w:t>
      </w:r>
      <w:r w:rsidRPr="00DE6069">
        <w:rPr>
          <w:rFonts w:ascii="Book Antiqua" w:hAnsi="Book Antiqua"/>
          <w:lang w:val="en-US"/>
        </w:rPr>
        <w:t xml:space="preserve"> cohort of HCV-infected patients. The authors </w:t>
      </w:r>
      <w:r w:rsidR="00767EFF" w:rsidRPr="00DE6069">
        <w:rPr>
          <w:rFonts w:ascii="Book Antiqua" w:hAnsi="Book Antiqua"/>
          <w:lang w:val="en-US"/>
        </w:rPr>
        <w:t>assessed</w:t>
      </w:r>
      <w:r w:rsidRPr="00DE6069">
        <w:rPr>
          <w:rFonts w:ascii="Book Antiqua" w:hAnsi="Book Antiqua"/>
          <w:lang w:val="en-US"/>
        </w:rPr>
        <w:t xml:space="preserve"> cardio and cerebro-vascular events in patients treated or not treated with DAAs. After adjustment for age, sex, cirrhosis of the liver, other comorbidities and use of cardiovascu</w:t>
      </w:r>
      <w:r w:rsidR="007F2DB9" w:rsidRPr="00DE6069">
        <w:rPr>
          <w:rFonts w:ascii="Book Antiqua" w:hAnsi="Book Antiqua"/>
          <w:lang w:val="en-US"/>
        </w:rPr>
        <w:t>lar drugs, data showed that DAA</w:t>
      </w:r>
      <w:r w:rsidRPr="00DE6069">
        <w:rPr>
          <w:rFonts w:ascii="Book Antiqua" w:hAnsi="Book Antiqua"/>
          <w:lang w:val="en-US"/>
        </w:rPr>
        <w:t xml:space="preserve"> treatment</w:t>
      </w:r>
      <w:r w:rsidR="007F2DB9" w:rsidRPr="00DE6069">
        <w:rPr>
          <w:rFonts w:ascii="Book Antiqua" w:hAnsi="Book Antiqua"/>
          <w:lang w:val="en-US"/>
        </w:rPr>
        <w:t>s</w:t>
      </w:r>
      <w:r w:rsidRPr="00DE6069">
        <w:rPr>
          <w:rFonts w:ascii="Book Antiqua" w:hAnsi="Book Antiqua"/>
          <w:lang w:val="en-US"/>
        </w:rPr>
        <w:t xml:space="preserve"> significantly reduced the risk of cardio- and cerebro-vascular e</w:t>
      </w:r>
      <w:r w:rsidR="00724646">
        <w:rPr>
          <w:rFonts w:ascii="Book Antiqua" w:hAnsi="Book Antiqua"/>
          <w:lang w:val="en-US"/>
        </w:rPr>
        <w:t>vents (cumulative HR: 0.86, 95%</w:t>
      </w:r>
      <w:r w:rsidRPr="00DE6069">
        <w:rPr>
          <w:rFonts w:ascii="Book Antiqua" w:hAnsi="Book Antiqua"/>
          <w:lang w:val="en-US"/>
        </w:rPr>
        <w:t>CI : 0.74-0.99) compared to untreated patients.</w:t>
      </w:r>
    </w:p>
    <w:p w14:paraId="4A2C12B4" w14:textId="77777777" w:rsidR="002922C9" w:rsidRPr="00DE6069" w:rsidRDefault="00247C0B" w:rsidP="00724646">
      <w:pPr>
        <w:pStyle w:val="NormalWeb"/>
        <w:widowControl w:val="0"/>
        <w:adjustRightInd w:val="0"/>
        <w:snapToGrid w:val="0"/>
        <w:spacing w:before="0" w:beforeAutospacing="0" w:after="0" w:afterAutospacing="0" w:line="360" w:lineRule="auto"/>
        <w:ind w:firstLineChars="100" w:firstLine="240"/>
        <w:jc w:val="both"/>
        <w:rPr>
          <w:rFonts w:ascii="Book Antiqua" w:hAnsi="Book Antiqua"/>
          <w:lang w:val="en-US"/>
        </w:rPr>
      </w:pPr>
      <w:r w:rsidRPr="00DE6069">
        <w:rPr>
          <w:rFonts w:ascii="Book Antiqua" w:hAnsi="Book Antiqua"/>
          <w:position w:val="8"/>
          <w:lang w:val="en-US"/>
        </w:rPr>
        <w:lastRenderedPageBreak/>
        <w:t>These data, although preliminary, seem to confirm the results reported in patients treated with IFN and indicate a key role of HCV in the development of both subclinical atherosclerosis and cardiovascular disease and of a greater concern that the clearance of HCV is associated with a</w:t>
      </w:r>
      <w:r w:rsidR="008E5805" w:rsidRPr="00DE6069">
        <w:rPr>
          <w:rFonts w:ascii="Book Antiqua" w:hAnsi="Book Antiqua"/>
          <w:position w:val="8"/>
          <w:lang w:val="en-US"/>
        </w:rPr>
        <w:t>n</w:t>
      </w:r>
      <w:r w:rsidRPr="00DE6069">
        <w:rPr>
          <w:rFonts w:ascii="Book Antiqua" w:hAnsi="Book Antiqua"/>
          <w:position w:val="8"/>
          <w:lang w:val="en-US"/>
        </w:rPr>
        <w:t xml:space="preserve"> improvement of cardiovascular damage.</w:t>
      </w:r>
      <w:r w:rsidR="002922C9" w:rsidRPr="00DE6069">
        <w:rPr>
          <w:rFonts w:ascii="Book Antiqua" w:hAnsi="Book Antiqua"/>
          <w:position w:val="8"/>
          <w:lang w:val="en-US"/>
        </w:rPr>
        <w:t xml:space="preserve"> </w:t>
      </w:r>
    </w:p>
    <w:p w14:paraId="17D65E95" w14:textId="22A8F4C1" w:rsidR="00EF34CE" w:rsidRPr="00DE6069" w:rsidRDefault="00EF34CE" w:rsidP="00724646">
      <w:pPr>
        <w:pStyle w:val="NormalWeb"/>
        <w:widowControl w:val="0"/>
        <w:adjustRightInd w:val="0"/>
        <w:snapToGrid w:val="0"/>
        <w:spacing w:before="0" w:beforeAutospacing="0" w:after="0" w:afterAutospacing="0" w:line="360" w:lineRule="auto"/>
        <w:ind w:firstLineChars="100" w:firstLine="240"/>
        <w:jc w:val="both"/>
        <w:rPr>
          <w:rFonts w:ascii="Book Antiqua" w:hAnsi="Book Antiqua"/>
          <w:lang w:val="en-US"/>
        </w:rPr>
      </w:pPr>
      <w:r w:rsidRPr="00DE6069">
        <w:rPr>
          <w:rFonts w:ascii="Book Antiqua" w:hAnsi="Book Antiqua"/>
          <w:lang w:val="en-US"/>
        </w:rPr>
        <w:t>Several studies</w:t>
      </w:r>
      <w:r w:rsidR="00783B28" w:rsidRPr="00DE6069">
        <w:rPr>
          <w:rFonts w:ascii="Book Antiqua" w:hAnsi="Book Antiqua"/>
          <w:lang w:val="en-US"/>
        </w:rPr>
        <w:t xml:space="preserve"> have assessed the impact of HCV</w:t>
      </w:r>
      <w:r w:rsidRPr="00DE6069">
        <w:rPr>
          <w:rFonts w:ascii="Book Antiqua" w:hAnsi="Book Antiqua"/>
          <w:lang w:val="en-US"/>
        </w:rPr>
        <w:t xml:space="preserve"> clearance by DAAs on metabolic conditions considered pro-</w:t>
      </w:r>
      <w:proofErr w:type="gramStart"/>
      <w:r w:rsidRPr="00DE6069">
        <w:rPr>
          <w:rFonts w:ascii="Book Antiqua" w:hAnsi="Book Antiqua"/>
          <w:lang w:val="en-US"/>
        </w:rPr>
        <w:t>atheros</w:t>
      </w:r>
      <w:r w:rsidR="00767EFF" w:rsidRPr="00DE6069">
        <w:rPr>
          <w:rFonts w:ascii="Book Antiqua" w:hAnsi="Book Antiqua"/>
          <w:lang w:val="en-US"/>
        </w:rPr>
        <w:t>clerosis</w:t>
      </w:r>
      <w:r w:rsidR="00767EFF" w:rsidRPr="00DE6069">
        <w:rPr>
          <w:rFonts w:ascii="Book Antiqua" w:hAnsi="Book Antiqua"/>
          <w:vertAlign w:val="superscript"/>
          <w:lang w:val="en-US"/>
        </w:rPr>
        <w:t>[</w:t>
      </w:r>
      <w:proofErr w:type="gramEnd"/>
      <w:r w:rsidR="00767EFF" w:rsidRPr="00DE6069">
        <w:rPr>
          <w:rFonts w:ascii="Book Antiqua" w:hAnsi="Book Antiqua"/>
          <w:vertAlign w:val="superscript"/>
          <w:lang w:val="en-US"/>
        </w:rPr>
        <w:t>20-22]</w:t>
      </w:r>
      <w:r w:rsidR="00767EFF" w:rsidRPr="00DE6069">
        <w:rPr>
          <w:rFonts w:ascii="Book Antiqua" w:hAnsi="Book Antiqua"/>
          <w:lang w:val="en-US"/>
        </w:rPr>
        <w:t>. A recent post-h</w:t>
      </w:r>
      <w:r w:rsidRPr="00DE6069">
        <w:rPr>
          <w:rFonts w:ascii="Book Antiqua" w:hAnsi="Book Antiqua"/>
          <w:lang w:val="en-US"/>
        </w:rPr>
        <w:t>oc analysis was conducted using</w:t>
      </w:r>
      <w:r w:rsidR="00783B28" w:rsidRPr="00DE6069">
        <w:rPr>
          <w:rFonts w:ascii="Book Antiqua" w:hAnsi="Book Antiqua"/>
          <w:lang w:val="en-US"/>
        </w:rPr>
        <w:t xml:space="preserve"> a large </w:t>
      </w:r>
      <w:r w:rsidRPr="00DE6069">
        <w:rPr>
          <w:rFonts w:ascii="Book Antiqua" w:hAnsi="Book Antiqua"/>
          <w:lang w:val="en-US"/>
        </w:rPr>
        <w:t>populations of p</w:t>
      </w:r>
      <w:r w:rsidR="00783B28" w:rsidRPr="00DE6069">
        <w:rPr>
          <w:rFonts w:ascii="Book Antiqua" w:hAnsi="Book Antiqua"/>
          <w:lang w:val="en-US"/>
        </w:rPr>
        <w:t xml:space="preserve">atients with chronic </w:t>
      </w:r>
      <w:r w:rsidRPr="00DE6069">
        <w:rPr>
          <w:rFonts w:ascii="Book Antiqua" w:hAnsi="Book Antiqua"/>
          <w:lang w:val="en-US"/>
        </w:rPr>
        <w:t>hepatitis C</w:t>
      </w:r>
      <w:r w:rsidR="00783B28" w:rsidRPr="00DE6069">
        <w:rPr>
          <w:rFonts w:ascii="Book Antiqua" w:hAnsi="Book Antiqua"/>
          <w:lang w:val="en-US"/>
        </w:rPr>
        <w:t xml:space="preserve"> genotype 1 infection and</w:t>
      </w:r>
      <w:r w:rsidRPr="00DE6069">
        <w:rPr>
          <w:rFonts w:ascii="Book Antiqua" w:hAnsi="Book Antiqua"/>
          <w:lang w:val="en-US"/>
        </w:rPr>
        <w:t xml:space="preserve"> treated with DAA (3D) ±</w:t>
      </w:r>
      <w:r w:rsidR="00724646">
        <w:rPr>
          <w:rFonts w:ascii="Book Antiqua" w:eastAsia="SimSun" w:hAnsi="Book Antiqua" w:hint="eastAsia"/>
          <w:lang w:val="en-US" w:eastAsia="zh-CN"/>
        </w:rPr>
        <w:t xml:space="preserve"> </w:t>
      </w:r>
      <w:r w:rsidR="00724646" w:rsidRPr="00724646">
        <w:rPr>
          <w:rFonts w:ascii="Book Antiqua" w:hAnsi="Book Antiqua"/>
          <w:lang w:val="en-US"/>
        </w:rPr>
        <w:t xml:space="preserve">ribavirin </w:t>
      </w:r>
      <w:r w:rsidR="00724646">
        <w:rPr>
          <w:rFonts w:ascii="Book Antiqua" w:eastAsia="SimSun" w:hAnsi="Book Antiqua" w:hint="eastAsia"/>
          <w:lang w:val="en-US" w:eastAsia="zh-CN"/>
        </w:rPr>
        <w:t>(</w:t>
      </w:r>
      <w:r w:rsidR="007F2DB9" w:rsidRPr="00DE6069">
        <w:rPr>
          <w:rFonts w:ascii="Book Antiqua" w:hAnsi="Book Antiqua"/>
          <w:lang w:val="en-US"/>
        </w:rPr>
        <w:t>RBV</w:t>
      </w:r>
      <w:r w:rsidR="00724646">
        <w:rPr>
          <w:rFonts w:ascii="Book Antiqua" w:eastAsia="SimSun" w:hAnsi="Book Antiqua" w:hint="eastAsia"/>
          <w:lang w:val="en-US" w:eastAsia="zh-CN"/>
        </w:rPr>
        <w:t>)</w:t>
      </w:r>
      <w:r w:rsidR="007F2DB9" w:rsidRPr="00DE6069">
        <w:rPr>
          <w:rFonts w:ascii="Book Antiqua" w:hAnsi="Book Antiqua"/>
          <w:lang w:val="en-US"/>
        </w:rPr>
        <w:t xml:space="preserve"> in order to evaluate</w:t>
      </w:r>
      <w:r w:rsidRPr="00DE6069">
        <w:rPr>
          <w:rFonts w:ascii="Book Antiqua" w:hAnsi="Book Antiqua"/>
          <w:lang w:val="en-US"/>
        </w:rPr>
        <w:t xml:space="preserve"> the impact of treatment on cardiovascular and metabolic m</w:t>
      </w:r>
      <w:r w:rsidR="00767EFF" w:rsidRPr="00DE6069">
        <w:rPr>
          <w:rFonts w:ascii="Book Antiqua" w:hAnsi="Book Antiqua"/>
          <w:lang w:val="en-US"/>
        </w:rPr>
        <w:t>arkers during</w:t>
      </w:r>
      <w:r w:rsidR="00783B28" w:rsidRPr="00DE6069">
        <w:rPr>
          <w:rFonts w:ascii="Book Antiqua" w:hAnsi="Book Antiqua"/>
          <w:lang w:val="en-US"/>
        </w:rPr>
        <w:t xml:space="preserve"> a follow-up period</w:t>
      </w:r>
      <w:r w:rsidR="00724646">
        <w:rPr>
          <w:rFonts w:ascii="Book Antiqua" w:hAnsi="Book Antiqua"/>
          <w:lang w:val="en-US"/>
        </w:rPr>
        <w:t xml:space="preserve"> of 52 wk</w:t>
      </w:r>
      <w:r w:rsidRPr="00DE6069">
        <w:rPr>
          <w:rFonts w:ascii="Book Antiqua" w:hAnsi="Book Antiqua"/>
          <w:lang w:val="en-US"/>
        </w:rPr>
        <w:t xml:space="preserve"> post-</w:t>
      </w:r>
      <w:proofErr w:type="gramStart"/>
      <w:r w:rsidRPr="00DE6069">
        <w:rPr>
          <w:rFonts w:ascii="Book Antiqua" w:hAnsi="Book Antiqua"/>
          <w:lang w:val="en-US"/>
        </w:rPr>
        <w:t>treatment</w:t>
      </w:r>
      <w:r w:rsidRPr="00DE6069">
        <w:rPr>
          <w:rFonts w:ascii="Book Antiqua" w:hAnsi="Book Antiqua"/>
          <w:vertAlign w:val="superscript"/>
          <w:lang w:val="en-US"/>
        </w:rPr>
        <w:t>[</w:t>
      </w:r>
      <w:proofErr w:type="gramEnd"/>
      <w:r w:rsidRPr="00DE6069">
        <w:rPr>
          <w:rFonts w:ascii="Book Antiqua" w:hAnsi="Book Antiqua"/>
          <w:vertAlign w:val="superscript"/>
          <w:lang w:val="en-US"/>
        </w:rPr>
        <w:t>20]</w:t>
      </w:r>
      <w:r w:rsidRPr="00DE6069">
        <w:rPr>
          <w:rFonts w:ascii="Book Antiqua" w:hAnsi="Book Antiqua"/>
          <w:lang w:val="en-US"/>
        </w:rPr>
        <w:t xml:space="preserve">. Serum triglyceride and glucose fasting levels were evaluated as markers, which are known to be risk factors for coronary heart disease associated with vascular complications and all-cause long-term </w:t>
      </w:r>
      <w:proofErr w:type="gramStart"/>
      <w:r w:rsidRPr="00DE6069">
        <w:rPr>
          <w:rFonts w:ascii="Book Antiqua" w:hAnsi="Book Antiqua"/>
          <w:lang w:val="en-US"/>
        </w:rPr>
        <w:t>mortality</w:t>
      </w:r>
      <w:r w:rsidRPr="00DE6069">
        <w:rPr>
          <w:rFonts w:ascii="Book Antiqua" w:hAnsi="Book Antiqua"/>
          <w:vertAlign w:val="superscript"/>
          <w:lang w:val="en-US"/>
        </w:rPr>
        <w:t>[</w:t>
      </w:r>
      <w:proofErr w:type="gramEnd"/>
      <w:r w:rsidRPr="00DE6069">
        <w:rPr>
          <w:rFonts w:ascii="Book Antiqua" w:hAnsi="Book Antiqua"/>
          <w:vertAlign w:val="superscript"/>
          <w:lang w:val="en-US"/>
        </w:rPr>
        <w:t>23-25]</w:t>
      </w:r>
      <w:r w:rsidRPr="00DE6069">
        <w:rPr>
          <w:rFonts w:ascii="Book Antiqua" w:hAnsi="Book Antiqua"/>
          <w:lang w:val="en-US"/>
        </w:rPr>
        <w:t xml:space="preserve">. The results of this analysis showed that HCV patients treated with 3D ± RBV who obtained SVR had a significant improvement, at least for 1 year after treatment, of the studied cardiovascular risk </w:t>
      </w:r>
      <w:proofErr w:type="gramStart"/>
      <w:r w:rsidRPr="00DE6069">
        <w:rPr>
          <w:rFonts w:ascii="Book Antiqua" w:hAnsi="Book Antiqua"/>
          <w:lang w:val="en-US"/>
        </w:rPr>
        <w:t>biomarkers</w:t>
      </w:r>
      <w:r w:rsidRPr="00DE6069">
        <w:rPr>
          <w:rFonts w:ascii="Book Antiqua" w:hAnsi="Book Antiqua"/>
          <w:vertAlign w:val="superscript"/>
          <w:lang w:val="en-US"/>
        </w:rPr>
        <w:t>[</w:t>
      </w:r>
      <w:proofErr w:type="gramEnd"/>
      <w:r w:rsidRPr="00DE6069">
        <w:rPr>
          <w:rFonts w:ascii="Book Antiqua" w:hAnsi="Book Antiqua"/>
          <w:vertAlign w:val="superscript"/>
          <w:lang w:val="en-US"/>
        </w:rPr>
        <w:t>20]</w:t>
      </w:r>
      <w:r w:rsidRPr="00DE6069">
        <w:rPr>
          <w:rFonts w:ascii="Book Antiqua" w:hAnsi="Book Antiqua"/>
          <w:lang w:val="en-US"/>
        </w:rPr>
        <w:t>. The authors suggest that treatment with DAA</w:t>
      </w:r>
      <w:r w:rsidR="00783B28" w:rsidRPr="00DE6069">
        <w:rPr>
          <w:rFonts w:ascii="Book Antiqua" w:hAnsi="Book Antiqua"/>
          <w:lang w:val="en-US"/>
        </w:rPr>
        <w:t>s</w:t>
      </w:r>
      <w:r w:rsidRPr="00DE6069">
        <w:rPr>
          <w:rFonts w:ascii="Book Antiqua" w:hAnsi="Book Antiqua"/>
          <w:lang w:val="en-US"/>
        </w:rPr>
        <w:t xml:space="preserve"> may lead to a possible beneficial effect on cardiovascular outcomes.</w:t>
      </w:r>
    </w:p>
    <w:p w14:paraId="15F72FC8" w14:textId="568A6CBC" w:rsidR="00B652EE" w:rsidRPr="00DE6069" w:rsidRDefault="00B652EE" w:rsidP="00724646">
      <w:pPr>
        <w:widowControl w:val="0"/>
        <w:adjustRightInd w:val="0"/>
        <w:snapToGrid w:val="0"/>
        <w:spacing w:line="360" w:lineRule="auto"/>
        <w:ind w:firstLineChars="100" w:firstLine="240"/>
        <w:jc w:val="both"/>
        <w:rPr>
          <w:rFonts w:ascii="Book Antiqua" w:hAnsi="Book Antiqua"/>
          <w:lang w:val="en-US"/>
        </w:rPr>
      </w:pPr>
      <w:r w:rsidRPr="00DE6069">
        <w:rPr>
          <w:rFonts w:ascii="Book Antiqua" w:hAnsi="Book Antiqua"/>
          <w:lang w:val="en-US"/>
        </w:rPr>
        <w:t>A recent prospective study evaluated IR changes three months after SVR from DAA treatments in non-diabetic patients with HCV genotype 1 infection and advanced liver disease</w:t>
      </w:r>
      <w:r w:rsidRPr="00DE6069">
        <w:rPr>
          <w:rFonts w:ascii="Book Antiqua" w:hAnsi="Book Antiqua"/>
          <w:vertAlign w:val="superscript"/>
          <w:lang w:val="en-US"/>
        </w:rPr>
        <w:t>[21]</w:t>
      </w:r>
      <w:r w:rsidRPr="00DE6069">
        <w:rPr>
          <w:rFonts w:ascii="Book Antiqua" w:hAnsi="Book Antiqua"/>
          <w:lang w:val="en-US"/>
        </w:rPr>
        <w:t xml:space="preserve">. Data showed that virus eradication was associated with the disappearance or significant reduction of IR in 76% of cases. Furthermore, these patients also showed a significant improvement in glucose </w:t>
      </w:r>
      <w:proofErr w:type="gramStart"/>
      <w:r w:rsidRPr="00DE6069">
        <w:rPr>
          <w:rFonts w:ascii="Book Antiqua" w:hAnsi="Book Antiqua"/>
          <w:lang w:val="en-US"/>
        </w:rPr>
        <w:t>metabo</w:t>
      </w:r>
      <w:r w:rsidR="007F2DB9" w:rsidRPr="00DE6069">
        <w:rPr>
          <w:rFonts w:ascii="Book Antiqua" w:hAnsi="Book Antiqua"/>
          <w:lang w:val="en-US"/>
        </w:rPr>
        <w:t>lism</w:t>
      </w:r>
      <w:r w:rsidR="007F2DB9" w:rsidRPr="00DE6069">
        <w:rPr>
          <w:rFonts w:ascii="Book Antiqua" w:hAnsi="Book Antiqua"/>
          <w:vertAlign w:val="superscript"/>
          <w:lang w:val="en-US"/>
        </w:rPr>
        <w:t>[</w:t>
      </w:r>
      <w:proofErr w:type="gramEnd"/>
      <w:r w:rsidR="007F2DB9" w:rsidRPr="00DE6069">
        <w:rPr>
          <w:rFonts w:ascii="Book Antiqua" w:hAnsi="Book Antiqua"/>
          <w:vertAlign w:val="superscript"/>
          <w:lang w:val="en-US"/>
        </w:rPr>
        <w:t>21]</w:t>
      </w:r>
      <w:r w:rsidR="007F2DB9" w:rsidRPr="00DE6069">
        <w:rPr>
          <w:rFonts w:ascii="Book Antiqua" w:hAnsi="Book Antiqua"/>
          <w:lang w:val="en-US"/>
        </w:rPr>
        <w:t xml:space="preserve">. The results also </w:t>
      </w:r>
      <w:r w:rsidR="004776C2" w:rsidRPr="00DE6069">
        <w:rPr>
          <w:rFonts w:ascii="Book Antiqua" w:hAnsi="Book Antiqua"/>
          <w:lang w:val="en-US"/>
        </w:rPr>
        <w:t>demonstrated</w:t>
      </w:r>
      <w:r w:rsidRPr="00DE6069">
        <w:rPr>
          <w:rFonts w:ascii="Book Antiqua" w:hAnsi="Book Antiqua"/>
          <w:lang w:val="en-US"/>
        </w:rPr>
        <w:t xml:space="preserve"> that improvement in glucose metabolism was negligible in patients with advanced </w:t>
      </w:r>
      <w:proofErr w:type="gramStart"/>
      <w:r w:rsidRPr="00DE6069">
        <w:rPr>
          <w:rFonts w:ascii="Book Antiqua" w:hAnsi="Book Antiqua"/>
          <w:lang w:val="en-US"/>
        </w:rPr>
        <w:t>cirrhosis</w:t>
      </w:r>
      <w:r w:rsidRPr="00DE6069">
        <w:rPr>
          <w:rFonts w:ascii="Book Antiqua" w:hAnsi="Book Antiqua"/>
          <w:vertAlign w:val="superscript"/>
          <w:lang w:val="en-US"/>
        </w:rPr>
        <w:t>[</w:t>
      </w:r>
      <w:proofErr w:type="gramEnd"/>
      <w:r w:rsidRPr="00DE6069">
        <w:rPr>
          <w:rFonts w:ascii="Book Antiqua" w:hAnsi="Book Antiqua"/>
          <w:vertAlign w:val="superscript"/>
          <w:lang w:val="en-US"/>
        </w:rPr>
        <w:t>21]</w:t>
      </w:r>
      <w:r w:rsidRPr="00DE6069">
        <w:rPr>
          <w:rFonts w:ascii="Book Antiqua" w:hAnsi="Book Antiqua"/>
          <w:lang w:val="en-US"/>
        </w:rPr>
        <w:t xml:space="preserve">. A large </w:t>
      </w:r>
      <w:proofErr w:type="gramStart"/>
      <w:r w:rsidRPr="00DE6069">
        <w:rPr>
          <w:rFonts w:ascii="Book Antiqua" w:hAnsi="Book Antiqua"/>
          <w:lang w:val="en-US"/>
        </w:rPr>
        <w:t>study</w:t>
      </w:r>
      <w:r w:rsidR="00783B28" w:rsidRPr="00DE6069">
        <w:rPr>
          <w:rFonts w:ascii="Book Antiqua" w:hAnsi="Book Antiqua"/>
          <w:vertAlign w:val="superscript"/>
          <w:lang w:val="en-US"/>
        </w:rPr>
        <w:t>[</w:t>
      </w:r>
      <w:proofErr w:type="gramEnd"/>
      <w:r w:rsidR="00783B28" w:rsidRPr="00DE6069">
        <w:rPr>
          <w:rFonts w:ascii="Book Antiqua" w:hAnsi="Book Antiqua"/>
          <w:vertAlign w:val="superscript"/>
          <w:lang w:val="en-US"/>
        </w:rPr>
        <w:t>22]</w:t>
      </w:r>
      <w:r w:rsidR="00783B28" w:rsidRPr="00DE6069">
        <w:rPr>
          <w:rFonts w:ascii="Book Antiqua" w:hAnsi="Book Antiqua"/>
          <w:lang w:val="en-US"/>
        </w:rPr>
        <w:t xml:space="preserve"> </w:t>
      </w:r>
      <w:r w:rsidRPr="00DE6069">
        <w:rPr>
          <w:rFonts w:ascii="Book Antiqua" w:hAnsi="Book Antiqua"/>
          <w:lang w:val="en-US"/>
        </w:rPr>
        <w:t xml:space="preserve">in the real world showed that SVR of DAAs is associated with a significant reduction in the risk of developing diabetes, </w:t>
      </w:r>
      <w:r w:rsidR="001C13A0" w:rsidRPr="00DE6069">
        <w:rPr>
          <w:rFonts w:ascii="Book Antiqua" w:hAnsi="Book Antiqua"/>
          <w:lang w:val="en-US"/>
        </w:rPr>
        <w:t>in addition</w:t>
      </w:r>
      <w:r w:rsidRPr="00DE6069">
        <w:rPr>
          <w:rFonts w:ascii="Book Antiqua" w:hAnsi="Book Antiqua"/>
          <w:lang w:val="en-US"/>
        </w:rPr>
        <w:t xml:space="preserve"> many studies have shown significant improvement in glycemic control in type 2 diabetic patients after HCV clearance by the DAAs</w:t>
      </w:r>
      <w:r w:rsidR="00783B28" w:rsidRPr="00DE6069">
        <w:rPr>
          <w:rFonts w:ascii="Book Antiqua" w:hAnsi="Book Antiqua"/>
          <w:vertAlign w:val="superscript"/>
          <w:lang w:val="en-US"/>
        </w:rPr>
        <w:t>[22]</w:t>
      </w:r>
      <w:r w:rsidR="00783B28" w:rsidRPr="00DE6069">
        <w:rPr>
          <w:rFonts w:ascii="Book Antiqua" w:hAnsi="Book Antiqua"/>
          <w:lang w:val="en-US"/>
        </w:rPr>
        <w:t>.</w:t>
      </w:r>
      <w:r w:rsidRPr="00DE6069">
        <w:rPr>
          <w:rFonts w:ascii="Book Antiqua" w:hAnsi="Book Antiqua"/>
          <w:lang w:val="en-US"/>
        </w:rPr>
        <w:t xml:space="preserve"> </w:t>
      </w:r>
    </w:p>
    <w:p w14:paraId="46F0C13B" w14:textId="77777777" w:rsidR="00C775C6" w:rsidRPr="00DE6069" w:rsidRDefault="00C775C6" w:rsidP="00724646">
      <w:pPr>
        <w:widowControl w:val="0"/>
        <w:adjustRightInd w:val="0"/>
        <w:snapToGrid w:val="0"/>
        <w:spacing w:line="360" w:lineRule="auto"/>
        <w:ind w:firstLineChars="100" w:firstLine="240"/>
        <w:jc w:val="both"/>
        <w:rPr>
          <w:rFonts w:ascii="Book Antiqua" w:hAnsi="Book Antiqua"/>
          <w:lang w:val="en-US"/>
        </w:rPr>
      </w:pPr>
      <w:r w:rsidRPr="00DE6069">
        <w:rPr>
          <w:rFonts w:ascii="Book Antiqua" w:hAnsi="Book Antiqua"/>
          <w:lang w:val="en-US"/>
        </w:rPr>
        <w:t xml:space="preserve">Overall, the above data showing that clearance of HCV by DAAs has a positive impact on pro-atherogenic metabolic factors </w:t>
      </w:r>
      <w:r w:rsidR="00783B28" w:rsidRPr="00DE6069">
        <w:rPr>
          <w:rFonts w:ascii="Book Antiqua" w:hAnsi="Book Antiqua"/>
          <w:lang w:val="en-US"/>
        </w:rPr>
        <w:t xml:space="preserve">and </w:t>
      </w:r>
      <w:r w:rsidRPr="00DE6069">
        <w:rPr>
          <w:rFonts w:ascii="Book Antiqua" w:hAnsi="Book Antiqua"/>
          <w:lang w:val="en-US"/>
        </w:rPr>
        <w:t>appears to indicate that SVR may have an effect in reducing the development of atherosclerosis and cardiovascular disease.</w:t>
      </w:r>
    </w:p>
    <w:p w14:paraId="1D31C968" w14:textId="479E7204" w:rsidR="00C33903" w:rsidRPr="00DE6069" w:rsidRDefault="00C33903" w:rsidP="00724646">
      <w:pPr>
        <w:widowControl w:val="0"/>
        <w:adjustRightInd w:val="0"/>
        <w:snapToGrid w:val="0"/>
        <w:spacing w:line="360" w:lineRule="auto"/>
        <w:ind w:firstLineChars="100" w:firstLine="240"/>
        <w:jc w:val="both"/>
        <w:rPr>
          <w:rFonts w:ascii="Book Antiqua" w:hAnsi="Book Antiqua"/>
          <w:lang w:val="en-US"/>
        </w:rPr>
      </w:pPr>
      <w:r w:rsidRPr="00DE6069">
        <w:rPr>
          <w:rFonts w:ascii="Book Antiqua" w:hAnsi="Book Antiqua"/>
          <w:lang w:val="en-US"/>
        </w:rPr>
        <w:t>In addition to the above data demonstrating that the elimination of HCV from treatment with DAA</w:t>
      </w:r>
      <w:r w:rsidR="00783B28" w:rsidRPr="00DE6069">
        <w:rPr>
          <w:rFonts w:ascii="Book Antiqua" w:hAnsi="Book Antiqua"/>
          <w:lang w:val="en-US"/>
        </w:rPr>
        <w:t>s</w:t>
      </w:r>
      <w:r w:rsidRPr="00DE6069">
        <w:rPr>
          <w:rFonts w:ascii="Book Antiqua" w:hAnsi="Book Antiqua"/>
          <w:lang w:val="en-US"/>
        </w:rPr>
        <w:t xml:space="preserve"> has a direct impact on atherosclerosis and on the metabolic conditions associated</w:t>
      </w:r>
      <w:r w:rsidR="00783B28" w:rsidRPr="00DE6069">
        <w:rPr>
          <w:rFonts w:ascii="Book Antiqua" w:hAnsi="Book Antiqua"/>
          <w:lang w:val="en-US"/>
        </w:rPr>
        <w:t xml:space="preserve"> with atherosclerosis, there are</w:t>
      </w:r>
      <w:r w:rsidRPr="00DE6069">
        <w:rPr>
          <w:rFonts w:ascii="Book Antiqua" w:hAnsi="Book Antiqua"/>
          <w:lang w:val="en-US"/>
        </w:rPr>
        <w:t xml:space="preserve"> preliminary evidence</w:t>
      </w:r>
      <w:r w:rsidR="00783B28" w:rsidRPr="00DE6069">
        <w:rPr>
          <w:rFonts w:ascii="Book Antiqua" w:hAnsi="Book Antiqua"/>
          <w:lang w:val="en-US"/>
        </w:rPr>
        <w:t>s</w:t>
      </w:r>
      <w:r w:rsidRPr="00DE6069">
        <w:rPr>
          <w:rFonts w:ascii="Book Antiqua" w:hAnsi="Book Antiqua"/>
          <w:lang w:val="en-US"/>
        </w:rPr>
        <w:t xml:space="preserve"> that the elimination of </w:t>
      </w:r>
      <w:r w:rsidRPr="00DE6069">
        <w:rPr>
          <w:rFonts w:ascii="Book Antiqua" w:hAnsi="Book Antiqua"/>
          <w:lang w:val="en-US"/>
        </w:rPr>
        <w:lastRenderedPageBreak/>
        <w:t>HCV by DAA induces a restoration of cytokines and inflammatory markers implicated in the development of atherosclerosis</w:t>
      </w:r>
      <w:r w:rsidRPr="00DE6069">
        <w:rPr>
          <w:rFonts w:ascii="Book Antiqua" w:hAnsi="Book Antiqua"/>
          <w:vertAlign w:val="superscript"/>
          <w:lang w:val="en-US"/>
        </w:rPr>
        <w:t>[26,27]</w:t>
      </w:r>
      <w:r w:rsidRPr="00DE6069">
        <w:rPr>
          <w:rFonts w:ascii="Book Antiqua" w:hAnsi="Book Antiqua"/>
          <w:lang w:val="en-US"/>
        </w:rPr>
        <w:t>, although the data seem to indicate that this improvement was less sustained in HCV patients with advanced liver disease. Furthermore, several studies have shown that clearance of HCV by DAA</w:t>
      </w:r>
      <w:r w:rsidR="00783B28" w:rsidRPr="00DE6069">
        <w:rPr>
          <w:rFonts w:ascii="Book Antiqua" w:hAnsi="Book Antiqua"/>
          <w:lang w:val="en-US"/>
        </w:rPr>
        <w:t>s</w:t>
      </w:r>
      <w:r w:rsidRPr="00DE6069">
        <w:rPr>
          <w:rFonts w:ascii="Book Antiqua" w:hAnsi="Book Antiqua"/>
          <w:lang w:val="en-US"/>
        </w:rPr>
        <w:t xml:space="preserve"> improves or eliminates cryoglobulinemia and related </w:t>
      </w:r>
      <w:r w:rsidR="00851646" w:rsidRPr="00DE6069">
        <w:rPr>
          <w:rFonts w:ascii="Book Antiqua" w:hAnsi="Book Antiqua"/>
          <w:lang w:val="en-US"/>
        </w:rPr>
        <w:t>vasculitis</w:t>
      </w:r>
      <w:r w:rsidRPr="00DE6069">
        <w:rPr>
          <w:rFonts w:ascii="Book Antiqua" w:hAnsi="Book Antiqua"/>
          <w:lang w:val="en-US"/>
        </w:rPr>
        <w:t xml:space="preserve"> </w:t>
      </w:r>
      <w:proofErr w:type="gramStart"/>
      <w:r w:rsidRPr="00DE6069">
        <w:rPr>
          <w:rFonts w:ascii="Book Antiqua" w:hAnsi="Book Antiqua"/>
          <w:lang w:val="en-US"/>
        </w:rPr>
        <w:t>syndromes</w:t>
      </w:r>
      <w:r w:rsidRPr="00DE6069">
        <w:rPr>
          <w:rFonts w:ascii="Book Antiqua" w:hAnsi="Book Antiqua"/>
          <w:vertAlign w:val="superscript"/>
          <w:lang w:val="en-US"/>
        </w:rPr>
        <w:t>[</w:t>
      </w:r>
      <w:proofErr w:type="gramEnd"/>
      <w:r w:rsidRPr="00DE6069">
        <w:rPr>
          <w:rFonts w:ascii="Book Antiqua" w:hAnsi="Book Antiqua"/>
          <w:vertAlign w:val="superscript"/>
          <w:lang w:val="en-US"/>
        </w:rPr>
        <w:t>28,29]</w:t>
      </w:r>
      <w:r w:rsidRPr="00DE6069">
        <w:rPr>
          <w:rFonts w:ascii="Book Antiqua" w:hAnsi="Book Antiqua"/>
          <w:lang w:val="en-US"/>
        </w:rPr>
        <w:t xml:space="preserve"> suggesting a possible reduction of cardiovascular consequences associated with the presence of cryoglobulinemia.</w:t>
      </w:r>
    </w:p>
    <w:p w14:paraId="1E0274B4" w14:textId="77777777" w:rsidR="000A0D0E" w:rsidRDefault="000A0D0E" w:rsidP="000A0D0E">
      <w:pPr>
        <w:widowControl w:val="0"/>
        <w:adjustRightInd w:val="0"/>
        <w:snapToGrid w:val="0"/>
        <w:spacing w:line="360" w:lineRule="auto"/>
        <w:jc w:val="both"/>
        <w:rPr>
          <w:rFonts w:ascii="Book Antiqua" w:eastAsia="SimSun" w:hAnsi="Book Antiqua"/>
          <w:lang w:val="en-US" w:eastAsia="zh-CN"/>
        </w:rPr>
      </w:pPr>
    </w:p>
    <w:p w14:paraId="5F43F1C2" w14:textId="38A911BE" w:rsidR="000A0D0E" w:rsidRPr="000A0D0E" w:rsidRDefault="000A0D0E" w:rsidP="000A0D0E">
      <w:pPr>
        <w:widowControl w:val="0"/>
        <w:adjustRightInd w:val="0"/>
        <w:snapToGrid w:val="0"/>
        <w:spacing w:line="360" w:lineRule="auto"/>
        <w:jc w:val="both"/>
        <w:rPr>
          <w:rFonts w:ascii="Book Antiqua" w:eastAsia="SimSun" w:hAnsi="Book Antiqua"/>
          <w:b/>
          <w:lang w:val="en-US" w:eastAsia="zh-CN"/>
        </w:rPr>
      </w:pPr>
      <w:r w:rsidRPr="000A0D0E">
        <w:rPr>
          <w:rFonts w:ascii="Book Antiqua" w:eastAsia="SimSun" w:hAnsi="Book Antiqua"/>
          <w:b/>
          <w:lang w:val="en-US" w:eastAsia="zh-CN"/>
        </w:rPr>
        <w:t>CONCLUSION</w:t>
      </w:r>
    </w:p>
    <w:p w14:paraId="1A084D83" w14:textId="77777777" w:rsidR="0078234A" w:rsidRPr="00DE6069" w:rsidRDefault="0078234A" w:rsidP="000A0D0E">
      <w:pPr>
        <w:widowControl w:val="0"/>
        <w:adjustRightInd w:val="0"/>
        <w:snapToGrid w:val="0"/>
        <w:spacing w:line="360" w:lineRule="auto"/>
        <w:jc w:val="both"/>
        <w:rPr>
          <w:rFonts w:ascii="Book Antiqua" w:hAnsi="Book Antiqua"/>
          <w:lang w:val="en-US"/>
        </w:rPr>
      </w:pPr>
      <w:r w:rsidRPr="00DE6069">
        <w:rPr>
          <w:rFonts w:ascii="Book Antiqua" w:hAnsi="Book Antiqua"/>
          <w:lang w:val="en-US"/>
        </w:rPr>
        <w:t>At present there are no data on the effect of clearance of HCV by DAA on endotoxinemia. However, it is possible to hypothesize that the improvement of liver disease and changes in the microbiota can improve endotoxinemia and reduce the risk of atherosclerosis. Likewise, improvement in liver disease should improve the atherogenic environment associated with HCV-related liver disease and reduce the progression of atherosclerosis.</w:t>
      </w:r>
    </w:p>
    <w:p w14:paraId="4B924CF1" w14:textId="77777777" w:rsidR="00137E94" w:rsidRPr="00DE6069" w:rsidRDefault="00137E94" w:rsidP="00724646">
      <w:pPr>
        <w:widowControl w:val="0"/>
        <w:adjustRightInd w:val="0"/>
        <w:snapToGrid w:val="0"/>
        <w:spacing w:line="360" w:lineRule="auto"/>
        <w:ind w:firstLineChars="100" w:firstLine="240"/>
        <w:jc w:val="both"/>
        <w:rPr>
          <w:rFonts w:ascii="Book Antiqua" w:hAnsi="Book Antiqua"/>
          <w:lang w:val="en-US"/>
        </w:rPr>
      </w:pPr>
      <w:r w:rsidRPr="00DE6069">
        <w:rPr>
          <w:rFonts w:ascii="Book Antiqua" w:hAnsi="Book Antiqua"/>
          <w:lang w:val="en-US"/>
        </w:rPr>
        <w:t>By making an overall assessment of the current data available in the field, we can underline that, on the one hand, it is evident that data on the subject are relatively poor and do not allow definitive conclusions on the impact of HCV clearance on atherosclerosis and cardiovascular disease and that further studies will be needed to definitively clarify this aspect; on the other hand, it is undeniable that all the data currently available show that the clearance of HCV by DAAs, at least in the short term, is associated with an improvement of atherosclerosis and of metabolic and immunological conditions that favor the develo</w:t>
      </w:r>
      <w:r w:rsidR="00EC5008" w:rsidRPr="00DE6069">
        <w:rPr>
          <w:rFonts w:ascii="Book Antiqua" w:hAnsi="Book Antiqua"/>
          <w:lang w:val="en-US"/>
        </w:rPr>
        <w:t>pment of arteriosclerosis. Figure</w:t>
      </w:r>
      <w:r w:rsidRPr="00DE6069">
        <w:rPr>
          <w:rFonts w:ascii="Book Antiqua" w:hAnsi="Book Antiqua"/>
          <w:lang w:val="en-US"/>
        </w:rPr>
        <w:t xml:space="preserve"> 1 shows the various direct and indirect factors considered responsible for the atherosclerosis </w:t>
      </w:r>
      <w:r w:rsidR="00EC14F8" w:rsidRPr="00DE6069">
        <w:rPr>
          <w:rFonts w:ascii="Book Antiqua" w:hAnsi="Book Antiqua"/>
          <w:lang w:val="en-US"/>
        </w:rPr>
        <w:t xml:space="preserve">and cardiovascular disease </w:t>
      </w:r>
      <w:r w:rsidRPr="00DE6069">
        <w:rPr>
          <w:rFonts w:ascii="Book Antiqua" w:hAnsi="Book Antiqua"/>
          <w:lang w:val="en-US"/>
        </w:rPr>
        <w:t>associated with chronic HCV infection, as well as the effect of the clearance of HCV by DAAs.</w:t>
      </w:r>
    </w:p>
    <w:p w14:paraId="469E95CA" w14:textId="4650DB74" w:rsidR="00FB5097" w:rsidRPr="00DE6069" w:rsidRDefault="00223964" w:rsidP="00724646">
      <w:pPr>
        <w:widowControl w:val="0"/>
        <w:adjustRightInd w:val="0"/>
        <w:snapToGrid w:val="0"/>
        <w:spacing w:line="360" w:lineRule="auto"/>
        <w:ind w:firstLineChars="100" w:firstLine="240"/>
        <w:jc w:val="both"/>
        <w:rPr>
          <w:rFonts w:ascii="Book Antiqua" w:hAnsi="Book Antiqua"/>
          <w:lang w:val="en-US"/>
        </w:rPr>
      </w:pPr>
      <w:r w:rsidRPr="00DE6069">
        <w:rPr>
          <w:rFonts w:ascii="Book Antiqua" w:hAnsi="Book Antiqua"/>
          <w:lang w:val="en-US"/>
        </w:rPr>
        <w:t xml:space="preserve">The data seem to indicate that the elimination of HCV by DAAs improves atherosclerosis and pro-atherogenic metabolic, inflammatory and immunological conditions and therefore should improve and prevent cardiovascular damage. However, the data also show that the treatment of advanced forms of hepatic and atherosclerotic damage is poorly effective and therefore, the results underscore the importance of </w:t>
      </w:r>
      <w:r w:rsidR="00783B28" w:rsidRPr="00DE6069">
        <w:rPr>
          <w:rFonts w:ascii="Book Antiqua" w:hAnsi="Book Antiqua"/>
          <w:lang w:val="en-US"/>
        </w:rPr>
        <w:t>an early treatment</w:t>
      </w:r>
      <w:r w:rsidRPr="00DE6069">
        <w:rPr>
          <w:rFonts w:ascii="Book Antiqua" w:hAnsi="Book Antiqua"/>
          <w:lang w:val="en-US"/>
        </w:rPr>
        <w:t xml:space="preserve">. Considering the limited number of studies on the subject, further studies are needed to confirm that the elimination of HCV not only leads to an improvement in liver disease, but also has an important positive effect on an extrahepatic manifestation of HCV </w:t>
      </w:r>
      <w:r w:rsidRPr="00DE6069">
        <w:rPr>
          <w:rFonts w:ascii="Book Antiqua" w:hAnsi="Book Antiqua"/>
          <w:lang w:val="en-US"/>
        </w:rPr>
        <w:lastRenderedPageBreak/>
        <w:t xml:space="preserve">which is atherosclerosis and consequent cardiovascular disease. In addition, future studies should also evaluate whether short-term results will be maintained over the long term, as some cardiovascular risk factors such as BMI and serum cholesterol tend to increase after HCV </w:t>
      </w:r>
      <w:proofErr w:type="gramStart"/>
      <w:r w:rsidRPr="00DE6069">
        <w:rPr>
          <w:rFonts w:ascii="Book Antiqua" w:hAnsi="Book Antiqua"/>
          <w:lang w:val="en-US"/>
        </w:rPr>
        <w:t>clearance</w:t>
      </w:r>
      <w:r w:rsidR="006F2818" w:rsidRPr="00DE6069">
        <w:rPr>
          <w:rFonts w:ascii="Book Antiqua" w:hAnsi="Book Antiqua"/>
          <w:vertAlign w:val="superscript"/>
          <w:lang w:val="en-US"/>
        </w:rPr>
        <w:t>[</w:t>
      </w:r>
      <w:proofErr w:type="gramEnd"/>
      <w:r w:rsidR="0059563E" w:rsidRPr="00DE6069">
        <w:rPr>
          <w:rFonts w:ascii="Book Antiqua" w:hAnsi="Book Antiqua"/>
          <w:vertAlign w:val="superscript"/>
          <w:lang w:val="en-US"/>
        </w:rPr>
        <w:t>17,</w:t>
      </w:r>
      <w:r w:rsidR="006F2818" w:rsidRPr="00DE6069">
        <w:rPr>
          <w:rFonts w:ascii="Book Antiqua" w:hAnsi="Book Antiqua"/>
          <w:vertAlign w:val="superscript"/>
          <w:lang w:val="en-US"/>
        </w:rPr>
        <w:t>30]</w:t>
      </w:r>
      <w:r w:rsidRPr="00DE6069">
        <w:rPr>
          <w:rFonts w:ascii="Book Antiqua" w:hAnsi="Book Antiqua"/>
          <w:lang w:val="en-US"/>
        </w:rPr>
        <w:t xml:space="preserve">. In view of the occurrence of these predisposing factors </w:t>
      </w:r>
      <w:r w:rsidR="000A7A4F" w:rsidRPr="00DE6069">
        <w:rPr>
          <w:rFonts w:ascii="Book Antiqua" w:hAnsi="Book Antiqua"/>
          <w:lang w:val="en-US"/>
        </w:rPr>
        <w:t xml:space="preserve">to </w:t>
      </w:r>
      <w:r w:rsidRPr="00DE6069">
        <w:rPr>
          <w:rFonts w:ascii="Book Antiqua" w:hAnsi="Book Antiqua"/>
          <w:lang w:val="en-US"/>
        </w:rPr>
        <w:t xml:space="preserve">atherosclerosis, it might be useful to </w:t>
      </w:r>
      <w:proofErr w:type="gramStart"/>
      <w:r w:rsidRPr="00DE6069">
        <w:rPr>
          <w:rFonts w:ascii="Book Antiqua" w:hAnsi="Book Antiqua"/>
          <w:lang w:val="en-US"/>
        </w:rPr>
        <w:t>advise</w:t>
      </w:r>
      <w:proofErr w:type="gramEnd"/>
      <w:r w:rsidRPr="00DE6069">
        <w:rPr>
          <w:rFonts w:ascii="Book Antiqua" w:hAnsi="Book Antiqua"/>
          <w:lang w:val="en-US"/>
        </w:rPr>
        <w:t xml:space="preserve"> patients, who recover from HCV infection, to control body weight by a</w:t>
      </w:r>
      <w:r w:rsidR="001C13A0" w:rsidRPr="00DE6069">
        <w:rPr>
          <w:rFonts w:ascii="Book Antiqua" w:hAnsi="Book Antiqua"/>
          <w:lang w:val="en-US"/>
        </w:rPr>
        <w:t>voiding its increase and by eating</w:t>
      </w:r>
      <w:r w:rsidRPr="00DE6069">
        <w:rPr>
          <w:rFonts w:ascii="Book Antiqua" w:hAnsi="Book Antiqua"/>
          <w:lang w:val="en-US"/>
        </w:rPr>
        <w:t xml:space="preserve"> a low-fat diet. </w:t>
      </w:r>
    </w:p>
    <w:p w14:paraId="29148216" w14:textId="77777777" w:rsidR="00724646" w:rsidRDefault="00724646">
      <w:pPr>
        <w:rPr>
          <w:rFonts w:ascii="Book Antiqua" w:hAnsi="Book Antiqua"/>
          <w:lang w:val="en-US"/>
        </w:rPr>
      </w:pPr>
      <w:r>
        <w:rPr>
          <w:rFonts w:ascii="Book Antiqua" w:hAnsi="Book Antiqua"/>
          <w:lang w:val="en-US"/>
        </w:rPr>
        <w:br w:type="page"/>
      </w:r>
    </w:p>
    <w:p w14:paraId="2F62430B" w14:textId="691784DC" w:rsidR="002D2732" w:rsidRPr="00724646" w:rsidRDefault="00724646" w:rsidP="00DE6069">
      <w:pPr>
        <w:widowControl w:val="0"/>
        <w:adjustRightInd w:val="0"/>
        <w:snapToGrid w:val="0"/>
        <w:spacing w:line="360" w:lineRule="auto"/>
        <w:jc w:val="both"/>
        <w:rPr>
          <w:rFonts w:ascii="Book Antiqua" w:eastAsia="SimSun" w:hAnsi="Book Antiqua" w:cs="Arial"/>
          <w:lang w:eastAsia="zh-CN"/>
        </w:rPr>
      </w:pPr>
      <w:r w:rsidRPr="00724646">
        <w:rPr>
          <w:rFonts w:ascii="Book Antiqua" w:hAnsi="Book Antiqua"/>
          <w:b/>
          <w:lang w:val="en-US"/>
        </w:rPr>
        <w:lastRenderedPageBreak/>
        <w:t>REFERENCES</w:t>
      </w:r>
    </w:p>
    <w:p w14:paraId="3574A427"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1 </w:t>
      </w:r>
      <w:r w:rsidRPr="00852E0B">
        <w:rPr>
          <w:rFonts w:ascii="Book Antiqua" w:eastAsia="SimSun" w:hAnsi="Book Antiqua"/>
          <w:b/>
          <w:kern w:val="2"/>
          <w:lang w:val="en-US" w:eastAsia="zh-CN"/>
        </w:rPr>
        <w:t>Polaris Observatory HCV Collaborators</w:t>
      </w:r>
      <w:r w:rsidRPr="00852E0B">
        <w:rPr>
          <w:rFonts w:ascii="Book Antiqua" w:eastAsia="SimSun" w:hAnsi="Book Antiqua"/>
          <w:kern w:val="2"/>
          <w:lang w:val="en-US" w:eastAsia="zh-CN"/>
        </w:rPr>
        <w:t xml:space="preserve">. Global prevalence and genotype distribution of hepatitis C virus infection in 2015: a modelling study. </w:t>
      </w:r>
      <w:r w:rsidRPr="00852E0B">
        <w:rPr>
          <w:rFonts w:ascii="Book Antiqua" w:eastAsia="SimSun" w:hAnsi="Book Antiqua"/>
          <w:i/>
          <w:kern w:val="2"/>
          <w:lang w:val="en-US" w:eastAsia="zh-CN"/>
        </w:rPr>
        <w:t xml:space="preserve">Lancet </w:t>
      </w:r>
      <w:proofErr w:type="spellStart"/>
      <w:r w:rsidRPr="00852E0B">
        <w:rPr>
          <w:rFonts w:ascii="Book Antiqua" w:eastAsia="SimSun" w:hAnsi="Book Antiqua"/>
          <w:i/>
          <w:kern w:val="2"/>
          <w:lang w:val="en-US" w:eastAsia="zh-CN"/>
        </w:rPr>
        <w:t>Gastroenterol</w:t>
      </w:r>
      <w:proofErr w:type="spellEnd"/>
      <w:r w:rsidRPr="00852E0B">
        <w:rPr>
          <w:rFonts w:ascii="Book Antiqua" w:eastAsia="SimSun" w:hAnsi="Book Antiqua"/>
          <w:i/>
          <w:kern w:val="2"/>
          <w:lang w:val="en-US" w:eastAsia="zh-CN"/>
        </w:rPr>
        <w:t xml:space="preserve"> </w:t>
      </w:r>
      <w:proofErr w:type="spellStart"/>
      <w:r w:rsidRPr="00852E0B">
        <w:rPr>
          <w:rFonts w:ascii="Book Antiqua" w:eastAsia="SimSun" w:hAnsi="Book Antiqua"/>
          <w:i/>
          <w:kern w:val="2"/>
          <w:lang w:val="en-US" w:eastAsia="zh-CN"/>
        </w:rPr>
        <w:t>Hepatol</w:t>
      </w:r>
      <w:proofErr w:type="spellEnd"/>
      <w:r w:rsidRPr="00852E0B">
        <w:rPr>
          <w:rFonts w:ascii="Book Antiqua" w:eastAsia="SimSun" w:hAnsi="Book Antiqua"/>
          <w:kern w:val="2"/>
          <w:lang w:val="en-US" w:eastAsia="zh-CN"/>
        </w:rPr>
        <w:t xml:space="preserve"> 2017; </w:t>
      </w:r>
      <w:r w:rsidRPr="00852E0B">
        <w:rPr>
          <w:rFonts w:ascii="Book Antiqua" w:eastAsia="SimSun" w:hAnsi="Book Antiqua"/>
          <w:b/>
          <w:kern w:val="2"/>
          <w:lang w:val="en-US" w:eastAsia="zh-CN"/>
        </w:rPr>
        <w:t>2</w:t>
      </w:r>
      <w:r w:rsidRPr="00852E0B">
        <w:rPr>
          <w:rFonts w:ascii="Book Antiqua" w:eastAsia="SimSun" w:hAnsi="Book Antiqua"/>
          <w:kern w:val="2"/>
          <w:lang w:val="en-US" w:eastAsia="zh-CN"/>
        </w:rPr>
        <w:t>: 161-176 [PMID: 28404132 DOI: 10.1016/S2468-1253(16)30181-9]</w:t>
      </w:r>
    </w:p>
    <w:p w14:paraId="56CA3E83"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2 </w:t>
      </w:r>
      <w:proofErr w:type="spellStart"/>
      <w:r w:rsidRPr="00852E0B">
        <w:rPr>
          <w:rFonts w:ascii="Book Antiqua" w:eastAsia="SimSun" w:hAnsi="Book Antiqua"/>
          <w:b/>
          <w:kern w:val="2"/>
          <w:lang w:val="en-US" w:eastAsia="zh-CN"/>
        </w:rPr>
        <w:t>Babiker</w:t>
      </w:r>
      <w:proofErr w:type="spellEnd"/>
      <w:r w:rsidRPr="00852E0B">
        <w:rPr>
          <w:rFonts w:ascii="Book Antiqua" w:eastAsia="SimSun" w:hAnsi="Book Antiqua"/>
          <w:b/>
          <w:kern w:val="2"/>
          <w:lang w:val="en-US" w:eastAsia="zh-CN"/>
        </w:rPr>
        <w:t xml:space="preserve"> A</w:t>
      </w:r>
      <w:r w:rsidRPr="00852E0B">
        <w:rPr>
          <w:rFonts w:ascii="Book Antiqua" w:eastAsia="SimSun" w:hAnsi="Book Antiqua"/>
          <w:kern w:val="2"/>
          <w:lang w:val="en-US" w:eastAsia="zh-CN"/>
        </w:rPr>
        <w:t xml:space="preserve">, </w:t>
      </w:r>
      <w:proofErr w:type="spellStart"/>
      <w:r w:rsidRPr="00852E0B">
        <w:rPr>
          <w:rFonts w:ascii="Book Antiqua" w:eastAsia="SimSun" w:hAnsi="Book Antiqua"/>
          <w:kern w:val="2"/>
          <w:lang w:val="en-US" w:eastAsia="zh-CN"/>
        </w:rPr>
        <w:t>Jeudy</w:t>
      </w:r>
      <w:proofErr w:type="spellEnd"/>
      <w:r w:rsidRPr="00852E0B">
        <w:rPr>
          <w:rFonts w:ascii="Book Antiqua" w:eastAsia="SimSun" w:hAnsi="Book Antiqua"/>
          <w:kern w:val="2"/>
          <w:lang w:val="en-US" w:eastAsia="zh-CN"/>
        </w:rPr>
        <w:t xml:space="preserve"> J, </w:t>
      </w:r>
      <w:proofErr w:type="spellStart"/>
      <w:r w:rsidRPr="00852E0B">
        <w:rPr>
          <w:rFonts w:ascii="Book Antiqua" w:eastAsia="SimSun" w:hAnsi="Book Antiqua"/>
          <w:kern w:val="2"/>
          <w:lang w:val="en-US" w:eastAsia="zh-CN"/>
        </w:rPr>
        <w:t>Kligerman</w:t>
      </w:r>
      <w:proofErr w:type="spellEnd"/>
      <w:r w:rsidRPr="00852E0B">
        <w:rPr>
          <w:rFonts w:ascii="Book Antiqua" w:eastAsia="SimSun" w:hAnsi="Book Antiqua"/>
          <w:kern w:val="2"/>
          <w:lang w:val="en-US" w:eastAsia="zh-CN"/>
        </w:rPr>
        <w:t xml:space="preserve"> S, </w:t>
      </w:r>
      <w:proofErr w:type="spellStart"/>
      <w:r w:rsidRPr="00852E0B">
        <w:rPr>
          <w:rFonts w:ascii="Book Antiqua" w:eastAsia="SimSun" w:hAnsi="Book Antiqua"/>
          <w:kern w:val="2"/>
          <w:lang w:val="en-US" w:eastAsia="zh-CN"/>
        </w:rPr>
        <w:t>Khambaty</w:t>
      </w:r>
      <w:proofErr w:type="spellEnd"/>
      <w:r w:rsidRPr="00852E0B">
        <w:rPr>
          <w:rFonts w:ascii="Book Antiqua" w:eastAsia="SimSun" w:hAnsi="Book Antiqua"/>
          <w:kern w:val="2"/>
          <w:lang w:val="en-US" w:eastAsia="zh-CN"/>
        </w:rPr>
        <w:t xml:space="preserve"> M, Shah A, </w:t>
      </w:r>
      <w:proofErr w:type="spellStart"/>
      <w:r w:rsidRPr="00852E0B">
        <w:rPr>
          <w:rFonts w:ascii="Book Antiqua" w:eastAsia="SimSun" w:hAnsi="Book Antiqua"/>
          <w:kern w:val="2"/>
          <w:lang w:val="en-US" w:eastAsia="zh-CN"/>
        </w:rPr>
        <w:t>Bagchi</w:t>
      </w:r>
      <w:proofErr w:type="spellEnd"/>
      <w:r w:rsidRPr="00852E0B">
        <w:rPr>
          <w:rFonts w:ascii="Book Antiqua" w:eastAsia="SimSun" w:hAnsi="Book Antiqua"/>
          <w:kern w:val="2"/>
          <w:lang w:val="en-US" w:eastAsia="zh-CN"/>
        </w:rPr>
        <w:t xml:space="preserve"> S. Risk of Cardiovascular Disease Due to Chronic Hepatitis C Infection: A Review. </w:t>
      </w:r>
      <w:r w:rsidRPr="00852E0B">
        <w:rPr>
          <w:rFonts w:ascii="Book Antiqua" w:eastAsia="SimSun" w:hAnsi="Book Antiqua"/>
          <w:i/>
          <w:kern w:val="2"/>
          <w:lang w:val="en-US" w:eastAsia="zh-CN"/>
        </w:rPr>
        <w:t xml:space="preserve">J </w:t>
      </w:r>
      <w:proofErr w:type="spellStart"/>
      <w:r w:rsidRPr="00852E0B">
        <w:rPr>
          <w:rFonts w:ascii="Book Antiqua" w:eastAsia="SimSun" w:hAnsi="Book Antiqua"/>
          <w:i/>
          <w:kern w:val="2"/>
          <w:lang w:val="en-US" w:eastAsia="zh-CN"/>
        </w:rPr>
        <w:t>Clin</w:t>
      </w:r>
      <w:proofErr w:type="spellEnd"/>
      <w:r w:rsidRPr="00852E0B">
        <w:rPr>
          <w:rFonts w:ascii="Book Antiqua" w:eastAsia="SimSun" w:hAnsi="Book Antiqua"/>
          <w:i/>
          <w:kern w:val="2"/>
          <w:lang w:val="en-US" w:eastAsia="zh-CN"/>
        </w:rPr>
        <w:t xml:space="preserve"> </w:t>
      </w:r>
      <w:proofErr w:type="spellStart"/>
      <w:r w:rsidRPr="00852E0B">
        <w:rPr>
          <w:rFonts w:ascii="Book Antiqua" w:eastAsia="SimSun" w:hAnsi="Book Antiqua"/>
          <w:i/>
          <w:kern w:val="2"/>
          <w:lang w:val="en-US" w:eastAsia="zh-CN"/>
        </w:rPr>
        <w:t>Transl</w:t>
      </w:r>
      <w:proofErr w:type="spellEnd"/>
      <w:r w:rsidRPr="00852E0B">
        <w:rPr>
          <w:rFonts w:ascii="Book Antiqua" w:eastAsia="SimSun" w:hAnsi="Book Antiqua"/>
          <w:i/>
          <w:kern w:val="2"/>
          <w:lang w:val="en-US" w:eastAsia="zh-CN"/>
        </w:rPr>
        <w:t xml:space="preserve"> </w:t>
      </w:r>
      <w:proofErr w:type="spellStart"/>
      <w:r w:rsidRPr="00852E0B">
        <w:rPr>
          <w:rFonts w:ascii="Book Antiqua" w:eastAsia="SimSun" w:hAnsi="Book Antiqua"/>
          <w:i/>
          <w:kern w:val="2"/>
          <w:lang w:val="en-US" w:eastAsia="zh-CN"/>
        </w:rPr>
        <w:t>Hepatol</w:t>
      </w:r>
      <w:proofErr w:type="spellEnd"/>
      <w:r w:rsidRPr="00852E0B">
        <w:rPr>
          <w:rFonts w:ascii="Book Antiqua" w:eastAsia="SimSun" w:hAnsi="Book Antiqua"/>
          <w:kern w:val="2"/>
          <w:lang w:val="en-US" w:eastAsia="zh-CN"/>
        </w:rPr>
        <w:t xml:space="preserve"> 2017; </w:t>
      </w:r>
      <w:r w:rsidRPr="00852E0B">
        <w:rPr>
          <w:rFonts w:ascii="Book Antiqua" w:eastAsia="SimSun" w:hAnsi="Book Antiqua"/>
          <w:b/>
          <w:kern w:val="2"/>
          <w:lang w:val="en-US" w:eastAsia="zh-CN"/>
        </w:rPr>
        <w:t>5</w:t>
      </w:r>
      <w:r w:rsidRPr="00852E0B">
        <w:rPr>
          <w:rFonts w:ascii="Book Antiqua" w:eastAsia="SimSun" w:hAnsi="Book Antiqua"/>
          <w:kern w:val="2"/>
          <w:lang w:val="en-US" w:eastAsia="zh-CN"/>
        </w:rPr>
        <w:t>: 343-362 [PMID: 29226101 DOI: 10.14218/JCTH.2017.00021]</w:t>
      </w:r>
    </w:p>
    <w:p w14:paraId="27CD1955"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3 </w:t>
      </w:r>
      <w:proofErr w:type="spellStart"/>
      <w:r w:rsidRPr="00852E0B">
        <w:rPr>
          <w:rFonts w:ascii="Book Antiqua" w:eastAsia="SimSun" w:hAnsi="Book Antiqua"/>
          <w:b/>
          <w:kern w:val="2"/>
          <w:lang w:val="en-US" w:eastAsia="zh-CN"/>
        </w:rPr>
        <w:t>Adinolfi</w:t>
      </w:r>
      <w:proofErr w:type="spellEnd"/>
      <w:r w:rsidRPr="00852E0B">
        <w:rPr>
          <w:rFonts w:ascii="Book Antiqua" w:eastAsia="SimSun" w:hAnsi="Book Antiqua"/>
          <w:b/>
          <w:kern w:val="2"/>
          <w:lang w:val="en-US" w:eastAsia="zh-CN"/>
        </w:rPr>
        <w:t xml:space="preserve"> LE</w:t>
      </w:r>
      <w:r w:rsidRPr="00852E0B">
        <w:rPr>
          <w:rFonts w:ascii="Book Antiqua" w:eastAsia="SimSun" w:hAnsi="Book Antiqua"/>
          <w:kern w:val="2"/>
          <w:lang w:val="en-US" w:eastAsia="zh-CN"/>
        </w:rPr>
        <w:t xml:space="preserve">, </w:t>
      </w:r>
      <w:proofErr w:type="spellStart"/>
      <w:r w:rsidRPr="00852E0B">
        <w:rPr>
          <w:rFonts w:ascii="Book Antiqua" w:eastAsia="SimSun" w:hAnsi="Book Antiqua"/>
          <w:kern w:val="2"/>
          <w:lang w:val="en-US" w:eastAsia="zh-CN"/>
        </w:rPr>
        <w:t>Zampino</w:t>
      </w:r>
      <w:proofErr w:type="spellEnd"/>
      <w:r w:rsidRPr="00852E0B">
        <w:rPr>
          <w:rFonts w:ascii="Book Antiqua" w:eastAsia="SimSun" w:hAnsi="Book Antiqua"/>
          <w:kern w:val="2"/>
          <w:lang w:val="en-US" w:eastAsia="zh-CN"/>
        </w:rPr>
        <w:t xml:space="preserve"> R, </w:t>
      </w:r>
      <w:proofErr w:type="spellStart"/>
      <w:r w:rsidRPr="00852E0B">
        <w:rPr>
          <w:rFonts w:ascii="Book Antiqua" w:eastAsia="SimSun" w:hAnsi="Book Antiqua"/>
          <w:kern w:val="2"/>
          <w:lang w:val="en-US" w:eastAsia="zh-CN"/>
        </w:rPr>
        <w:t>Restivo</w:t>
      </w:r>
      <w:proofErr w:type="spellEnd"/>
      <w:r w:rsidRPr="00852E0B">
        <w:rPr>
          <w:rFonts w:ascii="Book Antiqua" w:eastAsia="SimSun" w:hAnsi="Book Antiqua"/>
          <w:kern w:val="2"/>
          <w:lang w:val="en-US" w:eastAsia="zh-CN"/>
        </w:rPr>
        <w:t xml:space="preserve"> L, </w:t>
      </w:r>
      <w:proofErr w:type="spellStart"/>
      <w:r w:rsidRPr="00852E0B">
        <w:rPr>
          <w:rFonts w:ascii="Book Antiqua" w:eastAsia="SimSun" w:hAnsi="Book Antiqua"/>
          <w:kern w:val="2"/>
          <w:lang w:val="en-US" w:eastAsia="zh-CN"/>
        </w:rPr>
        <w:t>Lonardo</w:t>
      </w:r>
      <w:proofErr w:type="spellEnd"/>
      <w:r w:rsidRPr="00852E0B">
        <w:rPr>
          <w:rFonts w:ascii="Book Antiqua" w:eastAsia="SimSun" w:hAnsi="Book Antiqua"/>
          <w:kern w:val="2"/>
          <w:lang w:val="en-US" w:eastAsia="zh-CN"/>
        </w:rPr>
        <w:t xml:space="preserve"> A, </w:t>
      </w:r>
      <w:proofErr w:type="spellStart"/>
      <w:r w:rsidRPr="00852E0B">
        <w:rPr>
          <w:rFonts w:ascii="Book Antiqua" w:eastAsia="SimSun" w:hAnsi="Book Antiqua"/>
          <w:kern w:val="2"/>
          <w:lang w:val="en-US" w:eastAsia="zh-CN"/>
        </w:rPr>
        <w:t>Guerrera</w:t>
      </w:r>
      <w:proofErr w:type="spellEnd"/>
      <w:r w:rsidRPr="00852E0B">
        <w:rPr>
          <w:rFonts w:ascii="Book Antiqua" w:eastAsia="SimSun" w:hAnsi="Book Antiqua"/>
          <w:kern w:val="2"/>
          <w:lang w:val="en-US" w:eastAsia="zh-CN"/>
        </w:rPr>
        <w:t xml:space="preserve"> B, </w:t>
      </w:r>
      <w:proofErr w:type="spellStart"/>
      <w:r w:rsidRPr="00852E0B">
        <w:rPr>
          <w:rFonts w:ascii="Book Antiqua" w:eastAsia="SimSun" w:hAnsi="Book Antiqua"/>
          <w:kern w:val="2"/>
          <w:lang w:val="en-US" w:eastAsia="zh-CN"/>
        </w:rPr>
        <w:t>Marrone</w:t>
      </w:r>
      <w:proofErr w:type="spellEnd"/>
      <w:r w:rsidRPr="00852E0B">
        <w:rPr>
          <w:rFonts w:ascii="Book Antiqua" w:eastAsia="SimSun" w:hAnsi="Book Antiqua"/>
          <w:kern w:val="2"/>
          <w:lang w:val="en-US" w:eastAsia="zh-CN"/>
        </w:rPr>
        <w:t xml:space="preserve"> A, </w:t>
      </w:r>
      <w:proofErr w:type="spellStart"/>
      <w:r w:rsidRPr="00852E0B">
        <w:rPr>
          <w:rFonts w:ascii="Book Antiqua" w:eastAsia="SimSun" w:hAnsi="Book Antiqua"/>
          <w:kern w:val="2"/>
          <w:lang w:val="en-US" w:eastAsia="zh-CN"/>
        </w:rPr>
        <w:t>Nascimbeni</w:t>
      </w:r>
      <w:proofErr w:type="spellEnd"/>
      <w:r w:rsidRPr="00852E0B">
        <w:rPr>
          <w:rFonts w:ascii="Book Antiqua" w:eastAsia="SimSun" w:hAnsi="Book Antiqua"/>
          <w:kern w:val="2"/>
          <w:lang w:val="en-US" w:eastAsia="zh-CN"/>
        </w:rPr>
        <w:t xml:space="preserve"> F, Florio A, </w:t>
      </w:r>
      <w:proofErr w:type="spellStart"/>
      <w:r w:rsidRPr="00852E0B">
        <w:rPr>
          <w:rFonts w:ascii="Book Antiqua" w:eastAsia="SimSun" w:hAnsi="Book Antiqua"/>
          <w:kern w:val="2"/>
          <w:lang w:val="en-US" w:eastAsia="zh-CN"/>
        </w:rPr>
        <w:t>Loria</w:t>
      </w:r>
      <w:proofErr w:type="spellEnd"/>
      <w:r w:rsidRPr="00852E0B">
        <w:rPr>
          <w:rFonts w:ascii="Book Antiqua" w:eastAsia="SimSun" w:hAnsi="Book Antiqua"/>
          <w:kern w:val="2"/>
          <w:lang w:val="en-US" w:eastAsia="zh-CN"/>
        </w:rPr>
        <w:t xml:space="preserve"> P. Chronic hepatitis C virus infection and atherosclerosis: clinical impact and mechanisms. </w:t>
      </w:r>
      <w:r w:rsidRPr="00852E0B">
        <w:rPr>
          <w:rFonts w:ascii="Book Antiqua" w:eastAsia="SimSun" w:hAnsi="Book Antiqua"/>
          <w:i/>
          <w:kern w:val="2"/>
          <w:lang w:val="en-US" w:eastAsia="zh-CN"/>
        </w:rPr>
        <w:t xml:space="preserve">World J </w:t>
      </w:r>
      <w:proofErr w:type="spellStart"/>
      <w:r w:rsidRPr="00852E0B">
        <w:rPr>
          <w:rFonts w:ascii="Book Antiqua" w:eastAsia="SimSun" w:hAnsi="Book Antiqua"/>
          <w:i/>
          <w:kern w:val="2"/>
          <w:lang w:val="en-US" w:eastAsia="zh-CN"/>
        </w:rPr>
        <w:t>Gastroenterol</w:t>
      </w:r>
      <w:proofErr w:type="spellEnd"/>
      <w:r w:rsidRPr="00852E0B">
        <w:rPr>
          <w:rFonts w:ascii="Book Antiqua" w:eastAsia="SimSun" w:hAnsi="Book Antiqua"/>
          <w:kern w:val="2"/>
          <w:lang w:val="en-US" w:eastAsia="zh-CN"/>
        </w:rPr>
        <w:t xml:space="preserve"> 2014; </w:t>
      </w:r>
      <w:r w:rsidRPr="00852E0B">
        <w:rPr>
          <w:rFonts w:ascii="Book Antiqua" w:eastAsia="SimSun" w:hAnsi="Book Antiqua"/>
          <w:b/>
          <w:kern w:val="2"/>
          <w:lang w:val="en-US" w:eastAsia="zh-CN"/>
        </w:rPr>
        <w:t>20</w:t>
      </w:r>
      <w:r w:rsidRPr="00852E0B">
        <w:rPr>
          <w:rFonts w:ascii="Book Antiqua" w:eastAsia="SimSun" w:hAnsi="Book Antiqua"/>
          <w:kern w:val="2"/>
          <w:lang w:val="en-US" w:eastAsia="zh-CN"/>
        </w:rPr>
        <w:t>: 3410-3417 [PMID: 24707124 DOI: 10.3748/wjg.v20.i13.3410]</w:t>
      </w:r>
    </w:p>
    <w:p w14:paraId="0251A162"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4 </w:t>
      </w:r>
      <w:proofErr w:type="spellStart"/>
      <w:r w:rsidRPr="00852E0B">
        <w:rPr>
          <w:rFonts w:ascii="Book Antiqua" w:eastAsia="SimSun" w:hAnsi="Book Antiqua"/>
          <w:b/>
          <w:kern w:val="2"/>
          <w:lang w:val="en-US" w:eastAsia="zh-CN"/>
        </w:rPr>
        <w:t>Petta</w:t>
      </w:r>
      <w:proofErr w:type="spellEnd"/>
      <w:r w:rsidRPr="00852E0B">
        <w:rPr>
          <w:rFonts w:ascii="Book Antiqua" w:eastAsia="SimSun" w:hAnsi="Book Antiqua"/>
          <w:b/>
          <w:kern w:val="2"/>
          <w:lang w:val="en-US" w:eastAsia="zh-CN"/>
        </w:rPr>
        <w:t xml:space="preserve"> S</w:t>
      </w:r>
      <w:r w:rsidRPr="00852E0B">
        <w:rPr>
          <w:rFonts w:ascii="Book Antiqua" w:eastAsia="SimSun" w:hAnsi="Book Antiqua"/>
          <w:kern w:val="2"/>
          <w:lang w:val="en-US" w:eastAsia="zh-CN"/>
        </w:rPr>
        <w:t xml:space="preserve">, Maida M, </w:t>
      </w:r>
      <w:proofErr w:type="spellStart"/>
      <w:r w:rsidRPr="00852E0B">
        <w:rPr>
          <w:rFonts w:ascii="Book Antiqua" w:eastAsia="SimSun" w:hAnsi="Book Antiqua"/>
          <w:kern w:val="2"/>
          <w:lang w:val="en-US" w:eastAsia="zh-CN"/>
        </w:rPr>
        <w:t>Macaluso</w:t>
      </w:r>
      <w:proofErr w:type="spellEnd"/>
      <w:r w:rsidRPr="00852E0B">
        <w:rPr>
          <w:rFonts w:ascii="Book Antiqua" w:eastAsia="SimSun" w:hAnsi="Book Antiqua"/>
          <w:kern w:val="2"/>
          <w:lang w:val="en-US" w:eastAsia="zh-CN"/>
        </w:rPr>
        <w:t xml:space="preserve"> FS, Barbara M, Licata A, </w:t>
      </w:r>
      <w:proofErr w:type="spellStart"/>
      <w:r w:rsidRPr="00852E0B">
        <w:rPr>
          <w:rFonts w:ascii="Book Antiqua" w:eastAsia="SimSun" w:hAnsi="Book Antiqua"/>
          <w:kern w:val="2"/>
          <w:lang w:val="en-US" w:eastAsia="zh-CN"/>
        </w:rPr>
        <w:t>Craxì</w:t>
      </w:r>
      <w:proofErr w:type="spellEnd"/>
      <w:r w:rsidRPr="00852E0B">
        <w:rPr>
          <w:rFonts w:ascii="Book Antiqua" w:eastAsia="SimSun" w:hAnsi="Book Antiqua"/>
          <w:kern w:val="2"/>
          <w:lang w:val="en-US" w:eastAsia="zh-CN"/>
        </w:rPr>
        <w:t xml:space="preserve"> A, </w:t>
      </w:r>
      <w:proofErr w:type="spellStart"/>
      <w:r w:rsidRPr="00852E0B">
        <w:rPr>
          <w:rFonts w:ascii="Book Antiqua" w:eastAsia="SimSun" w:hAnsi="Book Antiqua"/>
          <w:kern w:val="2"/>
          <w:lang w:val="en-US" w:eastAsia="zh-CN"/>
        </w:rPr>
        <w:t>Cammà</w:t>
      </w:r>
      <w:proofErr w:type="spellEnd"/>
      <w:r w:rsidRPr="00852E0B">
        <w:rPr>
          <w:rFonts w:ascii="Book Antiqua" w:eastAsia="SimSun" w:hAnsi="Book Antiqua"/>
          <w:kern w:val="2"/>
          <w:lang w:val="en-US" w:eastAsia="zh-CN"/>
        </w:rPr>
        <w:t xml:space="preserve"> C. Hepatitis C Virus Infection Is Associated With Increased Cardiovascular Mortality: A Meta-Analysis of Observational Studies. </w:t>
      </w:r>
      <w:r w:rsidRPr="00852E0B">
        <w:rPr>
          <w:rFonts w:ascii="Book Antiqua" w:eastAsia="SimSun" w:hAnsi="Book Antiqua"/>
          <w:i/>
          <w:kern w:val="2"/>
          <w:lang w:val="en-US" w:eastAsia="zh-CN"/>
        </w:rPr>
        <w:t>Gastroenterology</w:t>
      </w:r>
      <w:r w:rsidRPr="00852E0B">
        <w:rPr>
          <w:rFonts w:ascii="Book Antiqua" w:eastAsia="SimSun" w:hAnsi="Book Antiqua"/>
          <w:kern w:val="2"/>
          <w:lang w:val="en-US" w:eastAsia="zh-CN"/>
        </w:rPr>
        <w:t xml:space="preserve"> 2016; </w:t>
      </w:r>
      <w:r w:rsidRPr="00852E0B">
        <w:rPr>
          <w:rFonts w:ascii="Book Antiqua" w:eastAsia="SimSun" w:hAnsi="Book Antiqua"/>
          <w:b/>
          <w:kern w:val="2"/>
          <w:lang w:val="en-US" w:eastAsia="zh-CN"/>
        </w:rPr>
        <w:t>150</w:t>
      </w:r>
      <w:r w:rsidRPr="00852E0B">
        <w:rPr>
          <w:rFonts w:ascii="Book Antiqua" w:eastAsia="SimSun" w:hAnsi="Book Antiqua"/>
          <w:kern w:val="2"/>
          <w:lang w:val="en-US" w:eastAsia="zh-CN"/>
        </w:rPr>
        <w:t>: 145-155.e4; quiz e15-</w:t>
      </w:r>
      <w:r w:rsidRPr="00852E0B">
        <w:rPr>
          <w:rFonts w:ascii="Book Antiqua" w:eastAsia="SimSun" w:hAnsi="Book Antiqua" w:hint="eastAsia"/>
          <w:kern w:val="2"/>
          <w:lang w:val="en-US" w:eastAsia="zh-CN"/>
        </w:rPr>
        <w:t>e1</w:t>
      </w:r>
      <w:r w:rsidRPr="00852E0B">
        <w:rPr>
          <w:rFonts w:ascii="Book Antiqua" w:eastAsia="SimSun" w:hAnsi="Book Antiqua"/>
          <w:kern w:val="2"/>
          <w:lang w:val="en-US" w:eastAsia="zh-CN"/>
        </w:rPr>
        <w:t>6 [PMID: 26386298 DOI: 10.1053/j.gastro.2015.09.007]</w:t>
      </w:r>
    </w:p>
    <w:p w14:paraId="10A8D55E"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5 </w:t>
      </w:r>
      <w:r w:rsidRPr="00852E0B">
        <w:rPr>
          <w:rFonts w:ascii="Book Antiqua" w:eastAsia="SimSun" w:hAnsi="Book Antiqua"/>
          <w:b/>
          <w:kern w:val="2"/>
          <w:lang w:val="en-US" w:eastAsia="zh-CN"/>
        </w:rPr>
        <w:t>He Huang</w:t>
      </w:r>
      <w:r w:rsidRPr="00852E0B">
        <w:rPr>
          <w:rFonts w:ascii="Book Antiqua" w:eastAsia="SimSun" w:hAnsi="Book Antiqua"/>
          <w:kern w:val="2"/>
          <w:lang w:val="en-US" w:eastAsia="zh-CN"/>
        </w:rPr>
        <w:t xml:space="preserve">, Kang R, Zhao Z. Hepatitis C virus infection and risk of stroke: a systematic review and meta-analysis. </w:t>
      </w:r>
      <w:proofErr w:type="spellStart"/>
      <w:r w:rsidRPr="00852E0B">
        <w:rPr>
          <w:rFonts w:ascii="Book Antiqua" w:eastAsia="SimSun" w:hAnsi="Book Antiqua"/>
          <w:i/>
          <w:kern w:val="2"/>
          <w:lang w:val="en-US" w:eastAsia="zh-CN"/>
        </w:rPr>
        <w:t>PLoS</w:t>
      </w:r>
      <w:proofErr w:type="spellEnd"/>
      <w:r w:rsidRPr="00852E0B">
        <w:rPr>
          <w:rFonts w:ascii="Book Antiqua" w:eastAsia="SimSun" w:hAnsi="Book Antiqua"/>
          <w:i/>
          <w:kern w:val="2"/>
          <w:lang w:val="en-US" w:eastAsia="zh-CN"/>
        </w:rPr>
        <w:t xml:space="preserve"> One</w:t>
      </w:r>
      <w:r w:rsidRPr="00852E0B">
        <w:rPr>
          <w:rFonts w:ascii="Book Antiqua" w:eastAsia="SimSun" w:hAnsi="Book Antiqua"/>
          <w:kern w:val="2"/>
          <w:lang w:val="en-US" w:eastAsia="zh-CN"/>
        </w:rPr>
        <w:t xml:space="preserve"> 2013; </w:t>
      </w:r>
      <w:r w:rsidRPr="00852E0B">
        <w:rPr>
          <w:rFonts w:ascii="Book Antiqua" w:eastAsia="SimSun" w:hAnsi="Book Antiqua"/>
          <w:b/>
          <w:kern w:val="2"/>
          <w:lang w:val="en-US" w:eastAsia="zh-CN"/>
        </w:rPr>
        <w:t>8</w:t>
      </w:r>
      <w:r w:rsidRPr="00852E0B">
        <w:rPr>
          <w:rFonts w:ascii="Book Antiqua" w:eastAsia="SimSun" w:hAnsi="Book Antiqua"/>
          <w:kern w:val="2"/>
          <w:lang w:val="en-US" w:eastAsia="zh-CN"/>
        </w:rPr>
        <w:t>: e81305 [PMID: 24265844 DOI: 10.1371/journal.pone.0081305]</w:t>
      </w:r>
    </w:p>
    <w:p w14:paraId="380E236F"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6 </w:t>
      </w:r>
      <w:r w:rsidRPr="00852E0B">
        <w:rPr>
          <w:rFonts w:ascii="Book Antiqua" w:eastAsia="SimSun" w:hAnsi="Book Antiqua"/>
          <w:b/>
          <w:kern w:val="2"/>
          <w:lang w:val="en-US" w:eastAsia="zh-CN"/>
        </w:rPr>
        <w:t>Huang H</w:t>
      </w:r>
      <w:r w:rsidRPr="00852E0B">
        <w:rPr>
          <w:rFonts w:ascii="Book Antiqua" w:eastAsia="SimSun" w:hAnsi="Book Antiqua"/>
          <w:kern w:val="2"/>
          <w:lang w:val="en-US" w:eastAsia="zh-CN"/>
        </w:rPr>
        <w:t xml:space="preserve">, Kang R, Zhao Z. Is hepatitis C associated with atherosclerotic burden? A systematic review and meta-analysis. </w:t>
      </w:r>
      <w:proofErr w:type="spellStart"/>
      <w:r w:rsidRPr="00852E0B">
        <w:rPr>
          <w:rFonts w:ascii="Book Antiqua" w:eastAsia="SimSun" w:hAnsi="Book Antiqua"/>
          <w:i/>
          <w:kern w:val="2"/>
          <w:lang w:val="en-US" w:eastAsia="zh-CN"/>
        </w:rPr>
        <w:t>PLoS</w:t>
      </w:r>
      <w:proofErr w:type="spellEnd"/>
      <w:r w:rsidRPr="00852E0B">
        <w:rPr>
          <w:rFonts w:ascii="Book Antiqua" w:eastAsia="SimSun" w:hAnsi="Book Antiqua"/>
          <w:i/>
          <w:kern w:val="2"/>
          <w:lang w:val="en-US" w:eastAsia="zh-CN"/>
        </w:rPr>
        <w:t xml:space="preserve"> One</w:t>
      </w:r>
      <w:r w:rsidRPr="00852E0B">
        <w:rPr>
          <w:rFonts w:ascii="Book Antiqua" w:eastAsia="SimSun" w:hAnsi="Book Antiqua"/>
          <w:kern w:val="2"/>
          <w:lang w:val="en-US" w:eastAsia="zh-CN"/>
        </w:rPr>
        <w:t xml:space="preserve"> 2014; </w:t>
      </w:r>
      <w:r w:rsidRPr="00852E0B">
        <w:rPr>
          <w:rFonts w:ascii="Book Antiqua" w:eastAsia="SimSun" w:hAnsi="Book Antiqua"/>
          <w:b/>
          <w:kern w:val="2"/>
          <w:lang w:val="en-US" w:eastAsia="zh-CN"/>
        </w:rPr>
        <w:t>9</w:t>
      </w:r>
      <w:r w:rsidRPr="00852E0B">
        <w:rPr>
          <w:rFonts w:ascii="Book Antiqua" w:eastAsia="SimSun" w:hAnsi="Book Antiqua"/>
          <w:kern w:val="2"/>
          <w:lang w:val="en-US" w:eastAsia="zh-CN"/>
        </w:rPr>
        <w:t>: e106376 [PMID: 25184517 DOI: 10.1371/journal.pone.0106376]</w:t>
      </w:r>
    </w:p>
    <w:p w14:paraId="11723138"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7 </w:t>
      </w:r>
      <w:proofErr w:type="spellStart"/>
      <w:r w:rsidRPr="00852E0B">
        <w:rPr>
          <w:rFonts w:ascii="Book Antiqua" w:eastAsia="SimSun" w:hAnsi="Book Antiqua"/>
          <w:b/>
          <w:kern w:val="2"/>
          <w:lang w:val="en-US" w:eastAsia="zh-CN"/>
        </w:rPr>
        <w:t>Zampino</w:t>
      </w:r>
      <w:proofErr w:type="spellEnd"/>
      <w:r w:rsidRPr="00852E0B">
        <w:rPr>
          <w:rFonts w:ascii="Book Antiqua" w:eastAsia="SimSun" w:hAnsi="Book Antiqua"/>
          <w:b/>
          <w:kern w:val="2"/>
          <w:lang w:val="en-US" w:eastAsia="zh-CN"/>
        </w:rPr>
        <w:t xml:space="preserve"> R</w:t>
      </w:r>
      <w:r w:rsidRPr="00852E0B">
        <w:rPr>
          <w:rFonts w:ascii="Book Antiqua" w:eastAsia="SimSun" w:hAnsi="Book Antiqua"/>
          <w:kern w:val="2"/>
          <w:lang w:val="en-US" w:eastAsia="zh-CN"/>
        </w:rPr>
        <w:t xml:space="preserve">, </w:t>
      </w:r>
      <w:proofErr w:type="spellStart"/>
      <w:r w:rsidRPr="00852E0B">
        <w:rPr>
          <w:rFonts w:ascii="Book Antiqua" w:eastAsia="SimSun" w:hAnsi="Book Antiqua"/>
          <w:kern w:val="2"/>
          <w:lang w:val="en-US" w:eastAsia="zh-CN"/>
        </w:rPr>
        <w:t>Marrone</w:t>
      </w:r>
      <w:proofErr w:type="spellEnd"/>
      <w:r w:rsidRPr="00852E0B">
        <w:rPr>
          <w:rFonts w:ascii="Book Antiqua" w:eastAsia="SimSun" w:hAnsi="Book Antiqua"/>
          <w:kern w:val="2"/>
          <w:lang w:val="en-US" w:eastAsia="zh-CN"/>
        </w:rPr>
        <w:t xml:space="preserve"> A, </w:t>
      </w:r>
      <w:proofErr w:type="spellStart"/>
      <w:r w:rsidRPr="00852E0B">
        <w:rPr>
          <w:rFonts w:ascii="Book Antiqua" w:eastAsia="SimSun" w:hAnsi="Book Antiqua"/>
          <w:kern w:val="2"/>
          <w:lang w:val="en-US" w:eastAsia="zh-CN"/>
        </w:rPr>
        <w:t>Restivo</w:t>
      </w:r>
      <w:proofErr w:type="spellEnd"/>
      <w:r w:rsidRPr="00852E0B">
        <w:rPr>
          <w:rFonts w:ascii="Book Antiqua" w:eastAsia="SimSun" w:hAnsi="Book Antiqua"/>
          <w:kern w:val="2"/>
          <w:lang w:val="en-US" w:eastAsia="zh-CN"/>
        </w:rPr>
        <w:t xml:space="preserve"> L, </w:t>
      </w:r>
      <w:proofErr w:type="spellStart"/>
      <w:r w:rsidRPr="00852E0B">
        <w:rPr>
          <w:rFonts w:ascii="Book Antiqua" w:eastAsia="SimSun" w:hAnsi="Book Antiqua"/>
          <w:kern w:val="2"/>
          <w:lang w:val="en-US" w:eastAsia="zh-CN"/>
        </w:rPr>
        <w:t>Guerrera</w:t>
      </w:r>
      <w:proofErr w:type="spellEnd"/>
      <w:r w:rsidRPr="00852E0B">
        <w:rPr>
          <w:rFonts w:ascii="Book Antiqua" w:eastAsia="SimSun" w:hAnsi="Book Antiqua"/>
          <w:kern w:val="2"/>
          <w:lang w:val="en-US" w:eastAsia="zh-CN"/>
        </w:rPr>
        <w:t xml:space="preserve"> B, </w:t>
      </w:r>
      <w:proofErr w:type="spellStart"/>
      <w:r w:rsidRPr="00852E0B">
        <w:rPr>
          <w:rFonts w:ascii="Book Antiqua" w:eastAsia="SimSun" w:hAnsi="Book Antiqua"/>
          <w:kern w:val="2"/>
          <w:lang w:val="en-US" w:eastAsia="zh-CN"/>
        </w:rPr>
        <w:t>Sellitto</w:t>
      </w:r>
      <w:proofErr w:type="spellEnd"/>
      <w:r w:rsidRPr="00852E0B">
        <w:rPr>
          <w:rFonts w:ascii="Book Antiqua" w:eastAsia="SimSun" w:hAnsi="Book Antiqua"/>
          <w:kern w:val="2"/>
          <w:lang w:val="en-US" w:eastAsia="zh-CN"/>
        </w:rPr>
        <w:t xml:space="preserve"> A, Rinaldi L, Romano C, </w:t>
      </w:r>
      <w:proofErr w:type="spellStart"/>
      <w:r w:rsidRPr="00852E0B">
        <w:rPr>
          <w:rFonts w:ascii="Book Antiqua" w:eastAsia="SimSun" w:hAnsi="Book Antiqua"/>
          <w:kern w:val="2"/>
          <w:lang w:val="en-US" w:eastAsia="zh-CN"/>
        </w:rPr>
        <w:t>Adinolfi</w:t>
      </w:r>
      <w:proofErr w:type="spellEnd"/>
      <w:r w:rsidRPr="00852E0B">
        <w:rPr>
          <w:rFonts w:ascii="Book Antiqua" w:eastAsia="SimSun" w:hAnsi="Book Antiqua"/>
          <w:kern w:val="2"/>
          <w:lang w:val="en-US" w:eastAsia="zh-CN"/>
        </w:rPr>
        <w:t xml:space="preserve"> LE. Chronic HCV infection and inflammation: Clinical impact on hepatic and extra-hepatic manifestations. </w:t>
      </w:r>
      <w:r w:rsidRPr="00852E0B">
        <w:rPr>
          <w:rFonts w:ascii="Book Antiqua" w:eastAsia="SimSun" w:hAnsi="Book Antiqua"/>
          <w:i/>
          <w:kern w:val="2"/>
          <w:lang w:val="en-US" w:eastAsia="zh-CN"/>
        </w:rPr>
        <w:t xml:space="preserve">World J </w:t>
      </w:r>
      <w:proofErr w:type="spellStart"/>
      <w:r w:rsidRPr="00852E0B">
        <w:rPr>
          <w:rFonts w:ascii="Book Antiqua" w:eastAsia="SimSun" w:hAnsi="Book Antiqua"/>
          <w:i/>
          <w:kern w:val="2"/>
          <w:lang w:val="en-US" w:eastAsia="zh-CN"/>
        </w:rPr>
        <w:t>Hepatol</w:t>
      </w:r>
      <w:proofErr w:type="spellEnd"/>
      <w:r w:rsidRPr="00852E0B">
        <w:rPr>
          <w:rFonts w:ascii="Book Antiqua" w:eastAsia="SimSun" w:hAnsi="Book Antiqua"/>
          <w:kern w:val="2"/>
          <w:lang w:val="en-US" w:eastAsia="zh-CN"/>
        </w:rPr>
        <w:t xml:space="preserve"> 2013; </w:t>
      </w:r>
      <w:r w:rsidRPr="00852E0B">
        <w:rPr>
          <w:rFonts w:ascii="Book Antiqua" w:eastAsia="SimSun" w:hAnsi="Book Antiqua"/>
          <w:b/>
          <w:kern w:val="2"/>
          <w:lang w:val="en-US" w:eastAsia="zh-CN"/>
        </w:rPr>
        <w:t>5</w:t>
      </w:r>
      <w:r w:rsidRPr="00852E0B">
        <w:rPr>
          <w:rFonts w:ascii="Book Antiqua" w:eastAsia="SimSun" w:hAnsi="Book Antiqua"/>
          <w:kern w:val="2"/>
          <w:lang w:val="en-US" w:eastAsia="zh-CN"/>
        </w:rPr>
        <w:t>: 528-540 [PMID: 24179612 DOI: 10.4254/wjh.v5.i10.528]</w:t>
      </w:r>
    </w:p>
    <w:p w14:paraId="64D6E74A"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8 </w:t>
      </w:r>
      <w:proofErr w:type="spellStart"/>
      <w:r w:rsidRPr="00852E0B">
        <w:rPr>
          <w:rFonts w:ascii="Book Antiqua" w:eastAsia="SimSun" w:hAnsi="Book Antiqua"/>
          <w:b/>
          <w:kern w:val="2"/>
          <w:lang w:val="en-US" w:eastAsia="zh-CN"/>
        </w:rPr>
        <w:t>Boddi</w:t>
      </w:r>
      <w:proofErr w:type="spellEnd"/>
      <w:r w:rsidRPr="00852E0B">
        <w:rPr>
          <w:rFonts w:ascii="Book Antiqua" w:eastAsia="SimSun" w:hAnsi="Book Antiqua"/>
          <w:b/>
          <w:kern w:val="2"/>
          <w:lang w:val="en-US" w:eastAsia="zh-CN"/>
        </w:rPr>
        <w:t xml:space="preserve"> M</w:t>
      </w:r>
      <w:r w:rsidRPr="00852E0B">
        <w:rPr>
          <w:rFonts w:ascii="Book Antiqua" w:eastAsia="SimSun" w:hAnsi="Book Antiqua"/>
          <w:kern w:val="2"/>
          <w:lang w:val="en-US" w:eastAsia="zh-CN"/>
        </w:rPr>
        <w:t xml:space="preserve">, Abbate R, </w:t>
      </w:r>
      <w:proofErr w:type="spellStart"/>
      <w:r w:rsidRPr="00852E0B">
        <w:rPr>
          <w:rFonts w:ascii="Book Antiqua" w:eastAsia="SimSun" w:hAnsi="Book Antiqua"/>
          <w:kern w:val="2"/>
          <w:lang w:val="en-US" w:eastAsia="zh-CN"/>
        </w:rPr>
        <w:t>Chellini</w:t>
      </w:r>
      <w:proofErr w:type="spellEnd"/>
      <w:r w:rsidRPr="00852E0B">
        <w:rPr>
          <w:rFonts w:ascii="Book Antiqua" w:eastAsia="SimSun" w:hAnsi="Book Antiqua"/>
          <w:kern w:val="2"/>
          <w:lang w:val="en-US" w:eastAsia="zh-CN"/>
        </w:rPr>
        <w:t xml:space="preserve"> B, </w:t>
      </w:r>
      <w:proofErr w:type="spellStart"/>
      <w:r w:rsidRPr="00852E0B">
        <w:rPr>
          <w:rFonts w:ascii="Book Antiqua" w:eastAsia="SimSun" w:hAnsi="Book Antiqua"/>
          <w:kern w:val="2"/>
          <w:lang w:val="en-US" w:eastAsia="zh-CN"/>
        </w:rPr>
        <w:t>Giusti</w:t>
      </w:r>
      <w:proofErr w:type="spellEnd"/>
      <w:r w:rsidRPr="00852E0B">
        <w:rPr>
          <w:rFonts w:ascii="Book Antiqua" w:eastAsia="SimSun" w:hAnsi="Book Antiqua"/>
          <w:kern w:val="2"/>
          <w:lang w:val="en-US" w:eastAsia="zh-CN"/>
        </w:rPr>
        <w:t xml:space="preserve"> B, </w:t>
      </w:r>
      <w:proofErr w:type="spellStart"/>
      <w:r w:rsidRPr="00852E0B">
        <w:rPr>
          <w:rFonts w:ascii="Book Antiqua" w:eastAsia="SimSun" w:hAnsi="Book Antiqua"/>
          <w:kern w:val="2"/>
          <w:lang w:val="en-US" w:eastAsia="zh-CN"/>
        </w:rPr>
        <w:t>Giannini</w:t>
      </w:r>
      <w:proofErr w:type="spellEnd"/>
      <w:r w:rsidRPr="00852E0B">
        <w:rPr>
          <w:rFonts w:ascii="Book Antiqua" w:eastAsia="SimSun" w:hAnsi="Book Antiqua"/>
          <w:kern w:val="2"/>
          <w:lang w:val="en-US" w:eastAsia="zh-CN"/>
        </w:rPr>
        <w:t xml:space="preserve"> C, </w:t>
      </w:r>
      <w:proofErr w:type="spellStart"/>
      <w:r w:rsidRPr="00852E0B">
        <w:rPr>
          <w:rFonts w:ascii="Book Antiqua" w:eastAsia="SimSun" w:hAnsi="Book Antiqua"/>
          <w:kern w:val="2"/>
          <w:lang w:val="en-US" w:eastAsia="zh-CN"/>
        </w:rPr>
        <w:t>Pratesi</w:t>
      </w:r>
      <w:proofErr w:type="spellEnd"/>
      <w:r w:rsidRPr="00852E0B">
        <w:rPr>
          <w:rFonts w:ascii="Book Antiqua" w:eastAsia="SimSun" w:hAnsi="Book Antiqua"/>
          <w:kern w:val="2"/>
          <w:lang w:val="en-US" w:eastAsia="zh-CN"/>
        </w:rPr>
        <w:t xml:space="preserve"> G, Rossi L, </w:t>
      </w:r>
      <w:proofErr w:type="spellStart"/>
      <w:r w:rsidRPr="00852E0B">
        <w:rPr>
          <w:rFonts w:ascii="Book Antiqua" w:eastAsia="SimSun" w:hAnsi="Book Antiqua"/>
          <w:kern w:val="2"/>
          <w:lang w:val="en-US" w:eastAsia="zh-CN"/>
        </w:rPr>
        <w:t>Pratesi</w:t>
      </w:r>
      <w:proofErr w:type="spellEnd"/>
      <w:r w:rsidRPr="00852E0B">
        <w:rPr>
          <w:rFonts w:ascii="Book Antiqua" w:eastAsia="SimSun" w:hAnsi="Book Antiqua"/>
          <w:kern w:val="2"/>
          <w:lang w:val="en-US" w:eastAsia="zh-CN"/>
        </w:rPr>
        <w:t xml:space="preserve"> C, </w:t>
      </w:r>
      <w:proofErr w:type="spellStart"/>
      <w:r w:rsidRPr="00852E0B">
        <w:rPr>
          <w:rFonts w:ascii="Book Antiqua" w:eastAsia="SimSun" w:hAnsi="Book Antiqua"/>
          <w:kern w:val="2"/>
          <w:lang w:val="en-US" w:eastAsia="zh-CN"/>
        </w:rPr>
        <w:t>Gensini</w:t>
      </w:r>
      <w:proofErr w:type="spellEnd"/>
      <w:r w:rsidRPr="00852E0B">
        <w:rPr>
          <w:rFonts w:ascii="Book Antiqua" w:eastAsia="SimSun" w:hAnsi="Book Antiqua"/>
          <w:kern w:val="2"/>
          <w:lang w:val="en-US" w:eastAsia="zh-CN"/>
        </w:rPr>
        <w:t xml:space="preserve"> GF, </w:t>
      </w:r>
      <w:proofErr w:type="spellStart"/>
      <w:r w:rsidRPr="00852E0B">
        <w:rPr>
          <w:rFonts w:ascii="Book Antiqua" w:eastAsia="SimSun" w:hAnsi="Book Antiqua"/>
          <w:kern w:val="2"/>
          <w:lang w:val="en-US" w:eastAsia="zh-CN"/>
        </w:rPr>
        <w:t>Paperetti</w:t>
      </w:r>
      <w:proofErr w:type="spellEnd"/>
      <w:r w:rsidRPr="00852E0B">
        <w:rPr>
          <w:rFonts w:ascii="Book Antiqua" w:eastAsia="SimSun" w:hAnsi="Book Antiqua"/>
          <w:kern w:val="2"/>
          <w:lang w:val="en-US" w:eastAsia="zh-CN"/>
        </w:rPr>
        <w:t xml:space="preserve"> L, </w:t>
      </w:r>
      <w:proofErr w:type="spellStart"/>
      <w:r w:rsidRPr="00852E0B">
        <w:rPr>
          <w:rFonts w:ascii="Book Antiqua" w:eastAsia="SimSun" w:hAnsi="Book Antiqua"/>
          <w:kern w:val="2"/>
          <w:lang w:val="en-US" w:eastAsia="zh-CN"/>
        </w:rPr>
        <w:t>Zignego</w:t>
      </w:r>
      <w:proofErr w:type="spellEnd"/>
      <w:r w:rsidRPr="00852E0B">
        <w:rPr>
          <w:rFonts w:ascii="Book Antiqua" w:eastAsia="SimSun" w:hAnsi="Book Antiqua"/>
          <w:kern w:val="2"/>
          <w:lang w:val="en-US" w:eastAsia="zh-CN"/>
        </w:rPr>
        <w:t xml:space="preserve"> AL. Hepatitis C virus RNA localization in human carotid plaques. </w:t>
      </w:r>
      <w:r w:rsidRPr="00852E0B">
        <w:rPr>
          <w:rFonts w:ascii="Book Antiqua" w:eastAsia="SimSun" w:hAnsi="Book Antiqua"/>
          <w:i/>
          <w:kern w:val="2"/>
          <w:lang w:val="en-US" w:eastAsia="zh-CN"/>
        </w:rPr>
        <w:t xml:space="preserve">J </w:t>
      </w:r>
      <w:proofErr w:type="spellStart"/>
      <w:r w:rsidRPr="00852E0B">
        <w:rPr>
          <w:rFonts w:ascii="Book Antiqua" w:eastAsia="SimSun" w:hAnsi="Book Antiqua"/>
          <w:i/>
          <w:kern w:val="2"/>
          <w:lang w:val="en-US" w:eastAsia="zh-CN"/>
        </w:rPr>
        <w:t>Clin</w:t>
      </w:r>
      <w:proofErr w:type="spellEnd"/>
      <w:r w:rsidRPr="00852E0B">
        <w:rPr>
          <w:rFonts w:ascii="Book Antiqua" w:eastAsia="SimSun" w:hAnsi="Book Antiqua"/>
          <w:i/>
          <w:kern w:val="2"/>
          <w:lang w:val="en-US" w:eastAsia="zh-CN"/>
        </w:rPr>
        <w:t xml:space="preserve"> </w:t>
      </w:r>
      <w:proofErr w:type="spellStart"/>
      <w:r w:rsidRPr="00852E0B">
        <w:rPr>
          <w:rFonts w:ascii="Book Antiqua" w:eastAsia="SimSun" w:hAnsi="Book Antiqua"/>
          <w:i/>
          <w:kern w:val="2"/>
          <w:lang w:val="en-US" w:eastAsia="zh-CN"/>
        </w:rPr>
        <w:t>Virol</w:t>
      </w:r>
      <w:proofErr w:type="spellEnd"/>
      <w:r w:rsidRPr="00852E0B">
        <w:rPr>
          <w:rFonts w:ascii="Book Antiqua" w:eastAsia="SimSun" w:hAnsi="Book Antiqua"/>
          <w:kern w:val="2"/>
          <w:lang w:val="en-US" w:eastAsia="zh-CN"/>
        </w:rPr>
        <w:t xml:space="preserve"> 2010; </w:t>
      </w:r>
      <w:r w:rsidRPr="00852E0B">
        <w:rPr>
          <w:rFonts w:ascii="Book Antiqua" w:eastAsia="SimSun" w:hAnsi="Book Antiqua"/>
          <w:b/>
          <w:kern w:val="2"/>
          <w:lang w:val="en-US" w:eastAsia="zh-CN"/>
        </w:rPr>
        <w:t>47</w:t>
      </w:r>
      <w:r w:rsidRPr="00852E0B">
        <w:rPr>
          <w:rFonts w:ascii="Book Antiqua" w:eastAsia="SimSun" w:hAnsi="Book Antiqua"/>
          <w:kern w:val="2"/>
          <w:lang w:val="en-US" w:eastAsia="zh-CN"/>
        </w:rPr>
        <w:t>: 72-75 [PMID: 19896417 DOI: 10.1016/j.jcv.2009.10.005]</w:t>
      </w:r>
    </w:p>
    <w:p w14:paraId="2373F9B2"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9 </w:t>
      </w:r>
      <w:proofErr w:type="spellStart"/>
      <w:r w:rsidRPr="00852E0B">
        <w:rPr>
          <w:rFonts w:ascii="Book Antiqua" w:eastAsia="SimSun" w:hAnsi="Book Antiqua"/>
          <w:b/>
          <w:kern w:val="2"/>
          <w:lang w:val="en-US" w:eastAsia="zh-CN"/>
        </w:rPr>
        <w:t>Adinolfi</w:t>
      </w:r>
      <w:proofErr w:type="spellEnd"/>
      <w:r w:rsidRPr="00852E0B">
        <w:rPr>
          <w:rFonts w:ascii="Book Antiqua" w:eastAsia="SimSun" w:hAnsi="Book Antiqua"/>
          <w:b/>
          <w:kern w:val="2"/>
          <w:lang w:val="en-US" w:eastAsia="zh-CN"/>
        </w:rPr>
        <w:t xml:space="preserve"> LE</w:t>
      </w:r>
      <w:r w:rsidRPr="00852E0B">
        <w:rPr>
          <w:rFonts w:ascii="Book Antiqua" w:eastAsia="SimSun" w:hAnsi="Book Antiqua"/>
          <w:kern w:val="2"/>
          <w:lang w:val="en-US" w:eastAsia="zh-CN"/>
        </w:rPr>
        <w:t xml:space="preserve">, </w:t>
      </w:r>
      <w:proofErr w:type="spellStart"/>
      <w:r w:rsidRPr="00852E0B">
        <w:rPr>
          <w:rFonts w:ascii="Book Antiqua" w:eastAsia="SimSun" w:hAnsi="Book Antiqua"/>
          <w:kern w:val="2"/>
          <w:lang w:val="en-US" w:eastAsia="zh-CN"/>
        </w:rPr>
        <w:t>Restivo</w:t>
      </w:r>
      <w:proofErr w:type="spellEnd"/>
      <w:r w:rsidRPr="00852E0B">
        <w:rPr>
          <w:rFonts w:ascii="Book Antiqua" w:eastAsia="SimSun" w:hAnsi="Book Antiqua"/>
          <w:kern w:val="2"/>
          <w:lang w:val="en-US" w:eastAsia="zh-CN"/>
        </w:rPr>
        <w:t xml:space="preserve"> L, </w:t>
      </w:r>
      <w:proofErr w:type="spellStart"/>
      <w:r w:rsidRPr="00852E0B">
        <w:rPr>
          <w:rFonts w:ascii="Book Antiqua" w:eastAsia="SimSun" w:hAnsi="Book Antiqua"/>
          <w:kern w:val="2"/>
          <w:lang w:val="en-US" w:eastAsia="zh-CN"/>
        </w:rPr>
        <w:t>Zampino</w:t>
      </w:r>
      <w:proofErr w:type="spellEnd"/>
      <w:r w:rsidRPr="00852E0B">
        <w:rPr>
          <w:rFonts w:ascii="Book Antiqua" w:eastAsia="SimSun" w:hAnsi="Book Antiqua"/>
          <w:kern w:val="2"/>
          <w:lang w:val="en-US" w:eastAsia="zh-CN"/>
        </w:rPr>
        <w:t xml:space="preserve"> R, </w:t>
      </w:r>
      <w:proofErr w:type="spellStart"/>
      <w:r w:rsidRPr="00852E0B">
        <w:rPr>
          <w:rFonts w:ascii="Book Antiqua" w:eastAsia="SimSun" w:hAnsi="Book Antiqua"/>
          <w:kern w:val="2"/>
          <w:lang w:val="en-US" w:eastAsia="zh-CN"/>
        </w:rPr>
        <w:t>Guerrera</w:t>
      </w:r>
      <w:proofErr w:type="spellEnd"/>
      <w:r w:rsidRPr="00852E0B">
        <w:rPr>
          <w:rFonts w:ascii="Book Antiqua" w:eastAsia="SimSun" w:hAnsi="Book Antiqua"/>
          <w:kern w:val="2"/>
          <w:lang w:val="en-US" w:eastAsia="zh-CN"/>
        </w:rPr>
        <w:t xml:space="preserve"> B, </w:t>
      </w:r>
      <w:proofErr w:type="spellStart"/>
      <w:r w:rsidRPr="00852E0B">
        <w:rPr>
          <w:rFonts w:ascii="Book Antiqua" w:eastAsia="SimSun" w:hAnsi="Book Antiqua"/>
          <w:kern w:val="2"/>
          <w:lang w:val="en-US" w:eastAsia="zh-CN"/>
        </w:rPr>
        <w:t>Lonardo</w:t>
      </w:r>
      <w:proofErr w:type="spellEnd"/>
      <w:r w:rsidRPr="00852E0B">
        <w:rPr>
          <w:rFonts w:ascii="Book Antiqua" w:eastAsia="SimSun" w:hAnsi="Book Antiqua"/>
          <w:kern w:val="2"/>
          <w:lang w:val="en-US" w:eastAsia="zh-CN"/>
        </w:rPr>
        <w:t xml:space="preserve"> A, Ruggiero L, </w:t>
      </w:r>
      <w:proofErr w:type="spellStart"/>
      <w:r w:rsidRPr="00852E0B">
        <w:rPr>
          <w:rFonts w:ascii="Book Antiqua" w:eastAsia="SimSun" w:hAnsi="Book Antiqua"/>
          <w:kern w:val="2"/>
          <w:lang w:val="en-US" w:eastAsia="zh-CN"/>
        </w:rPr>
        <w:t>Riello</w:t>
      </w:r>
      <w:proofErr w:type="spellEnd"/>
      <w:r w:rsidRPr="00852E0B">
        <w:rPr>
          <w:rFonts w:ascii="Book Antiqua" w:eastAsia="SimSun" w:hAnsi="Book Antiqua"/>
          <w:kern w:val="2"/>
          <w:lang w:val="en-US" w:eastAsia="zh-CN"/>
        </w:rPr>
        <w:t xml:space="preserve"> F, </w:t>
      </w:r>
      <w:proofErr w:type="spellStart"/>
      <w:r w:rsidRPr="00852E0B">
        <w:rPr>
          <w:rFonts w:ascii="Book Antiqua" w:eastAsia="SimSun" w:hAnsi="Book Antiqua"/>
          <w:kern w:val="2"/>
          <w:lang w:val="en-US" w:eastAsia="zh-CN"/>
        </w:rPr>
        <w:t>Loria</w:t>
      </w:r>
      <w:proofErr w:type="spellEnd"/>
      <w:r w:rsidRPr="00852E0B">
        <w:rPr>
          <w:rFonts w:ascii="Book Antiqua" w:eastAsia="SimSun" w:hAnsi="Book Antiqua"/>
          <w:kern w:val="2"/>
          <w:lang w:val="en-US" w:eastAsia="zh-CN"/>
        </w:rPr>
        <w:t xml:space="preserve"> P, Florio A. Chronic HCV infection is a risk of atherosclerosis. Role of HCV and HCV-related steatosis. </w:t>
      </w:r>
      <w:r w:rsidRPr="00852E0B">
        <w:rPr>
          <w:rFonts w:ascii="Book Antiqua" w:eastAsia="SimSun" w:hAnsi="Book Antiqua"/>
          <w:i/>
          <w:kern w:val="2"/>
          <w:lang w:val="en-US" w:eastAsia="zh-CN"/>
        </w:rPr>
        <w:t>Atherosclerosis</w:t>
      </w:r>
      <w:r w:rsidRPr="00852E0B">
        <w:rPr>
          <w:rFonts w:ascii="Book Antiqua" w:eastAsia="SimSun" w:hAnsi="Book Antiqua"/>
          <w:kern w:val="2"/>
          <w:lang w:val="en-US" w:eastAsia="zh-CN"/>
        </w:rPr>
        <w:t xml:space="preserve"> 2012; </w:t>
      </w:r>
      <w:r w:rsidRPr="00852E0B">
        <w:rPr>
          <w:rFonts w:ascii="Book Antiqua" w:eastAsia="SimSun" w:hAnsi="Book Antiqua"/>
          <w:b/>
          <w:kern w:val="2"/>
          <w:lang w:val="en-US" w:eastAsia="zh-CN"/>
        </w:rPr>
        <w:t>221</w:t>
      </w:r>
      <w:r w:rsidRPr="00852E0B">
        <w:rPr>
          <w:rFonts w:ascii="Book Antiqua" w:eastAsia="SimSun" w:hAnsi="Book Antiqua"/>
          <w:kern w:val="2"/>
          <w:lang w:val="en-US" w:eastAsia="zh-CN"/>
        </w:rPr>
        <w:t>: 496-502 [PMID: 22385985 DOI: 10.1016/j.atherosclerosis.2012.01.051]</w:t>
      </w:r>
    </w:p>
    <w:p w14:paraId="333EE626"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lastRenderedPageBreak/>
        <w:t xml:space="preserve">10 </w:t>
      </w:r>
      <w:r w:rsidRPr="00852E0B">
        <w:rPr>
          <w:rFonts w:ascii="Book Antiqua" w:eastAsia="SimSun" w:hAnsi="Book Antiqua"/>
          <w:b/>
          <w:kern w:val="2"/>
          <w:lang w:val="en-US" w:eastAsia="zh-CN"/>
        </w:rPr>
        <w:t>Durante-</w:t>
      </w:r>
      <w:proofErr w:type="spellStart"/>
      <w:r w:rsidRPr="00852E0B">
        <w:rPr>
          <w:rFonts w:ascii="Book Antiqua" w:eastAsia="SimSun" w:hAnsi="Book Antiqua"/>
          <w:b/>
          <w:kern w:val="2"/>
          <w:lang w:val="en-US" w:eastAsia="zh-CN"/>
        </w:rPr>
        <w:t>Mangoni</w:t>
      </w:r>
      <w:proofErr w:type="spellEnd"/>
      <w:r w:rsidRPr="00852E0B">
        <w:rPr>
          <w:rFonts w:ascii="Book Antiqua" w:eastAsia="SimSun" w:hAnsi="Book Antiqua"/>
          <w:b/>
          <w:kern w:val="2"/>
          <w:lang w:val="en-US" w:eastAsia="zh-CN"/>
        </w:rPr>
        <w:t xml:space="preserve"> E</w:t>
      </w:r>
      <w:r w:rsidRPr="00852E0B">
        <w:rPr>
          <w:rFonts w:ascii="Book Antiqua" w:eastAsia="SimSun" w:hAnsi="Book Antiqua"/>
          <w:kern w:val="2"/>
          <w:lang w:val="en-US" w:eastAsia="zh-CN"/>
        </w:rPr>
        <w:t xml:space="preserve">, </w:t>
      </w:r>
      <w:proofErr w:type="spellStart"/>
      <w:r w:rsidRPr="00852E0B">
        <w:rPr>
          <w:rFonts w:ascii="Book Antiqua" w:eastAsia="SimSun" w:hAnsi="Book Antiqua"/>
          <w:kern w:val="2"/>
          <w:lang w:val="en-US" w:eastAsia="zh-CN"/>
        </w:rPr>
        <w:t>Zampino</w:t>
      </w:r>
      <w:proofErr w:type="spellEnd"/>
      <w:r w:rsidRPr="00852E0B">
        <w:rPr>
          <w:rFonts w:ascii="Book Antiqua" w:eastAsia="SimSun" w:hAnsi="Book Antiqua"/>
          <w:kern w:val="2"/>
          <w:lang w:val="en-US" w:eastAsia="zh-CN"/>
        </w:rPr>
        <w:t xml:space="preserve"> R, </w:t>
      </w:r>
      <w:proofErr w:type="spellStart"/>
      <w:r w:rsidRPr="00852E0B">
        <w:rPr>
          <w:rFonts w:ascii="Book Antiqua" w:eastAsia="SimSun" w:hAnsi="Book Antiqua"/>
          <w:kern w:val="2"/>
          <w:lang w:val="en-US" w:eastAsia="zh-CN"/>
        </w:rPr>
        <w:t>Marrone</w:t>
      </w:r>
      <w:proofErr w:type="spellEnd"/>
      <w:r w:rsidRPr="00852E0B">
        <w:rPr>
          <w:rFonts w:ascii="Book Antiqua" w:eastAsia="SimSun" w:hAnsi="Book Antiqua"/>
          <w:kern w:val="2"/>
          <w:lang w:val="en-US" w:eastAsia="zh-CN"/>
        </w:rPr>
        <w:t xml:space="preserve"> A, </w:t>
      </w:r>
      <w:proofErr w:type="spellStart"/>
      <w:r w:rsidRPr="00852E0B">
        <w:rPr>
          <w:rFonts w:ascii="Book Antiqua" w:eastAsia="SimSun" w:hAnsi="Book Antiqua"/>
          <w:kern w:val="2"/>
          <w:lang w:val="en-US" w:eastAsia="zh-CN"/>
        </w:rPr>
        <w:t>Tripodi</w:t>
      </w:r>
      <w:proofErr w:type="spellEnd"/>
      <w:r w:rsidRPr="00852E0B">
        <w:rPr>
          <w:rFonts w:ascii="Book Antiqua" w:eastAsia="SimSun" w:hAnsi="Book Antiqua"/>
          <w:kern w:val="2"/>
          <w:lang w:val="en-US" w:eastAsia="zh-CN"/>
        </w:rPr>
        <w:t xml:space="preserve"> MF, Rinaldi L, </w:t>
      </w:r>
      <w:proofErr w:type="spellStart"/>
      <w:r w:rsidRPr="00852E0B">
        <w:rPr>
          <w:rFonts w:ascii="Book Antiqua" w:eastAsia="SimSun" w:hAnsi="Book Antiqua"/>
          <w:kern w:val="2"/>
          <w:lang w:val="en-US" w:eastAsia="zh-CN"/>
        </w:rPr>
        <w:t>Restivo</w:t>
      </w:r>
      <w:proofErr w:type="spellEnd"/>
      <w:r w:rsidRPr="00852E0B">
        <w:rPr>
          <w:rFonts w:ascii="Book Antiqua" w:eastAsia="SimSun" w:hAnsi="Book Antiqua"/>
          <w:kern w:val="2"/>
          <w:lang w:val="en-US" w:eastAsia="zh-CN"/>
        </w:rPr>
        <w:t xml:space="preserve"> L, </w:t>
      </w:r>
      <w:proofErr w:type="spellStart"/>
      <w:r w:rsidRPr="00852E0B">
        <w:rPr>
          <w:rFonts w:ascii="Book Antiqua" w:eastAsia="SimSun" w:hAnsi="Book Antiqua"/>
          <w:kern w:val="2"/>
          <w:lang w:val="en-US" w:eastAsia="zh-CN"/>
        </w:rPr>
        <w:t>Cioffi</w:t>
      </w:r>
      <w:proofErr w:type="spellEnd"/>
      <w:r w:rsidRPr="00852E0B">
        <w:rPr>
          <w:rFonts w:ascii="Book Antiqua" w:eastAsia="SimSun" w:hAnsi="Book Antiqua"/>
          <w:kern w:val="2"/>
          <w:lang w:val="en-US" w:eastAsia="zh-CN"/>
        </w:rPr>
        <w:t xml:space="preserve"> M, Ruggiero G, </w:t>
      </w:r>
      <w:proofErr w:type="spellStart"/>
      <w:r w:rsidRPr="00852E0B">
        <w:rPr>
          <w:rFonts w:ascii="Book Antiqua" w:eastAsia="SimSun" w:hAnsi="Book Antiqua"/>
          <w:kern w:val="2"/>
          <w:lang w:val="en-US" w:eastAsia="zh-CN"/>
        </w:rPr>
        <w:t>Adinolfi</w:t>
      </w:r>
      <w:proofErr w:type="spellEnd"/>
      <w:r w:rsidRPr="00852E0B">
        <w:rPr>
          <w:rFonts w:ascii="Book Antiqua" w:eastAsia="SimSun" w:hAnsi="Book Antiqua"/>
          <w:kern w:val="2"/>
          <w:lang w:val="en-US" w:eastAsia="zh-CN"/>
        </w:rPr>
        <w:t xml:space="preserve"> LE. Hepatic steatosis and insulin resistance are associated with serum imbalance of adiponectin/tumour necrosis factor-alpha in chronic hepatitis C patients. </w:t>
      </w:r>
      <w:r w:rsidRPr="00852E0B">
        <w:rPr>
          <w:rFonts w:ascii="Book Antiqua" w:eastAsia="SimSun" w:hAnsi="Book Antiqua"/>
          <w:i/>
          <w:kern w:val="2"/>
          <w:lang w:val="en-US" w:eastAsia="zh-CN"/>
        </w:rPr>
        <w:t xml:space="preserve">Aliment </w:t>
      </w:r>
      <w:proofErr w:type="spellStart"/>
      <w:r w:rsidRPr="00852E0B">
        <w:rPr>
          <w:rFonts w:ascii="Book Antiqua" w:eastAsia="SimSun" w:hAnsi="Book Antiqua"/>
          <w:i/>
          <w:kern w:val="2"/>
          <w:lang w:val="en-US" w:eastAsia="zh-CN"/>
        </w:rPr>
        <w:t>Pharmacol</w:t>
      </w:r>
      <w:proofErr w:type="spellEnd"/>
      <w:r w:rsidRPr="00852E0B">
        <w:rPr>
          <w:rFonts w:ascii="Book Antiqua" w:eastAsia="SimSun" w:hAnsi="Book Antiqua"/>
          <w:i/>
          <w:kern w:val="2"/>
          <w:lang w:val="en-US" w:eastAsia="zh-CN"/>
        </w:rPr>
        <w:t xml:space="preserve"> </w:t>
      </w:r>
      <w:proofErr w:type="spellStart"/>
      <w:r w:rsidRPr="00852E0B">
        <w:rPr>
          <w:rFonts w:ascii="Book Antiqua" w:eastAsia="SimSun" w:hAnsi="Book Antiqua"/>
          <w:i/>
          <w:kern w:val="2"/>
          <w:lang w:val="en-US" w:eastAsia="zh-CN"/>
        </w:rPr>
        <w:t>Ther</w:t>
      </w:r>
      <w:proofErr w:type="spellEnd"/>
      <w:r w:rsidRPr="00852E0B">
        <w:rPr>
          <w:rFonts w:ascii="Book Antiqua" w:eastAsia="SimSun" w:hAnsi="Book Antiqua"/>
          <w:kern w:val="2"/>
          <w:lang w:val="en-US" w:eastAsia="zh-CN"/>
        </w:rPr>
        <w:t xml:space="preserve"> 2006; </w:t>
      </w:r>
      <w:r w:rsidRPr="00852E0B">
        <w:rPr>
          <w:rFonts w:ascii="Book Antiqua" w:eastAsia="SimSun" w:hAnsi="Book Antiqua"/>
          <w:b/>
          <w:kern w:val="2"/>
          <w:lang w:val="en-US" w:eastAsia="zh-CN"/>
        </w:rPr>
        <w:t>24</w:t>
      </w:r>
      <w:r w:rsidRPr="00852E0B">
        <w:rPr>
          <w:rFonts w:ascii="Book Antiqua" w:eastAsia="SimSun" w:hAnsi="Book Antiqua"/>
          <w:kern w:val="2"/>
          <w:lang w:val="en-US" w:eastAsia="zh-CN"/>
        </w:rPr>
        <w:t>: 1349-1357 [PMID: 17059516 DOI: 10.1111/j.1365-2036.2006.03114.x]</w:t>
      </w:r>
    </w:p>
    <w:p w14:paraId="0F101A65"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11 </w:t>
      </w:r>
      <w:proofErr w:type="spellStart"/>
      <w:r w:rsidRPr="00852E0B">
        <w:rPr>
          <w:rFonts w:ascii="Book Antiqua" w:eastAsia="SimSun" w:hAnsi="Book Antiqua"/>
          <w:b/>
          <w:kern w:val="2"/>
          <w:lang w:val="en-US" w:eastAsia="zh-CN"/>
        </w:rPr>
        <w:t>Petta</w:t>
      </w:r>
      <w:proofErr w:type="spellEnd"/>
      <w:r w:rsidRPr="00852E0B">
        <w:rPr>
          <w:rFonts w:ascii="Book Antiqua" w:eastAsia="SimSun" w:hAnsi="Book Antiqua"/>
          <w:b/>
          <w:kern w:val="2"/>
          <w:lang w:val="en-US" w:eastAsia="zh-CN"/>
        </w:rPr>
        <w:t xml:space="preserve"> S</w:t>
      </w:r>
      <w:r w:rsidRPr="00852E0B">
        <w:rPr>
          <w:rFonts w:ascii="Book Antiqua" w:eastAsia="SimSun" w:hAnsi="Book Antiqua"/>
          <w:kern w:val="2"/>
          <w:lang w:val="en-US" w:eastAsia="zh-CN"/>
        </w:rPr>
        <w:t xml:space="preserve">, Torres D, Fazio G, </w:t>
      </w:r>
      <w:proofErr w:type="spellStart"/>
      <w:r w:rsidRPr="00852E0B">
        <w:rPr>
          <w:rFonts w:ascii="Book Antiqua" w:eastAsia="SimSun" w:hAnsi="Book Antiqua"/>
          <w:kern w:val="2"/>
          <w:lang w:val="en-US" w:eastAsia="zh-CN"/>
        </w:rPr>
        <w:t>Cammà</w:t>
      </w:r>
      <w:proofErr w:type="spellEnd"/>
      <w:r w:rsidRPr="00852E0B">
        <w:rPr>
          <w:rFonts w:ascii="Book Antiqua" w:eastAsia="SimSun" w:hAnsi="Book Antiqua"/>
          <w:kern w:val="2"/>
          <w:lang w:val="en-US" w:eastAsia="zh-CN"/>
        </w:rPr>
        <w:t xml:space="preserve"> C, </w:t>
      </w:r>
      <w:proofErr w:type="spellStart"/>
      <w:r w:rsidRPr="00852E0B">
        <w:rPr>
          <w:rFonts w:ascii="Book Antiqua" w:eastAsia="SimSun" w:hAnsi="Book Antiqua"/>
          <w:kern w:val="2"/>
          <w:lang w:val="en-US" w:eastAsia="zh-CN"/>
        </w:rPr>
        <w:t>Cabibi</w:t>
      </w:r>
      <w:proofErr w:type="spellEnd"/>
      <w:r w:rsidRPr="00852E0B">
        <w:rPr>
          <w:rFonts w:ascii="Book Antiqua" w:eastAsia="SimSun" w:hAnsi="Book Antiqua"/>
          <w:kern w:val="2"/>
          <w:lang w:val="en-US" w:eastAsia="zh-CN"/>
        </w:rPr>
        <w:t xml:space="preserve"> D, Di Marco V, Licata A, </w:t>
      </w:r>
      <w:proofErr w:type="spellStart"/>
      <w:r w:rsidRPr="00852E0B">
        <w:rPr>
          <w:rFonts w:ascii="Book Antiqua" w:eastAsia="SimSun" w:hAnsi="Book Antiqua"/>
          <w:kern w:val="2"/>
          <w:lang w:val="en-US" w:eastAsia="zh-CN"/>
        </w:rPr>
        <w:t>Marchesini</w:t>
      </w:r>
      <w:proofErr w:type="spellEnd"/>
      <w:r w:rsidRPr="00852E0B">
        <w:rPr>
          <w:rFonts w:ascii="Book Antiqua" w:eastAsia="SimSun" w:hAnsi="Book Antiqua"/>
          <w:kern w:val="2"/>
          <w:lang w:val="en-US" w:eastAsia="zh-CN"/>
        </w:rPr>
        <w:t xml:space="preserve"> G, Mazzola A, </w:t>
      </w:r>
      <w:proofErr w:type="spellStart"/>
      <w:r w:rsidRPr="00852E0B">
        <w:rPr>
          <w:rFonts w:ascii="Book Antiqua" w:eastAsia="SimSun" w:hAnsi="Book Antiqua"/>
          <w:kern w:val="2"/>
          <w:lang w:val="en-US" w:eastAsia="zh-CN"/>
        </w:rPr>
        <w:t>Parrinello</w:t>
      </w:r>
      <w:proofErr w:type="spellEnd"/>
      <w:r w:rsidRPr="00852E0B">
        <w:rPr>
          <w:rFonts w:ascii="Book Antiqua" w:eastAsia="SimSun" w:hAnsi="Book Antiqua"/>
          <w:kern w:val="2"/>
          <w:lang w:val="en-US" w:eastAsia="zh-CN"/>
        </w:rPr>
        <w:t xml:space="preserve"> G, Novo S, Licata G, </w:t>
      </w:r>
      <w:proofErr w:type="spellStart"/>
      <w:r w:rsidRPr="00852E0B">
        <w:rPr>
          <w:rFonts w:ascii="Book Antiqua" w:eastAsia="SimSun" w:hAnsi="Book Antiqua"/>
          <w:kern w:val="2"/>
          <w:lang w:val="en-US" w:eastAsia="zh-CN"/>
        </w:rPr>
        <w:t>Craxì</w:t>
      </w:r>
      <w:proofErr w:type="spellEnd"/>
      <w:r w:rsidRPr="00852E0B">
        <w:rPr>
          <w:rFonts w:ascii="Book Antiqua" w:eastAsia="SimSun" w:hAnsi="Book Antiqua"/>
          <w:kern w:val="2"/>
          <w:lang w:val="en-US" w:eastAsia="zh-CN"/>
        </w:rPr>
        <w:t xml:space="preserve"> A. Carotid atherosclerosis and chronic hepatitis C: a prospective study of risk associations. </w:t>
      </w:r>
      <w:r w:rsidRPr="00852E0B">
        <w:rPr>
          <w:rFonts w:ascii="Book Antiqua" w:eastAsia="SimSun" w:hAnsi="Book Antiqua"/>
          <w:i/>
          <w:kern w:val="2"/>
          <w:lang w:val="en-US" w:eastAsia="zh-CN"/>
        </w:rPr>
        <w:t>Hepatology</w:t>
      </w:r>
      <w:r w:rsidRPr="00852E0B">
        <w:rPr>
          <w:rFonts w:ascii="Book Antiqua" w:eastAsia="SimSun" w:hAnsi="Book Antiqua"/>
          <w:kern w:val="2"/>
          <w:lang w:val="en-US" w:eastAsia="zh-CN"/>
        </w:rPr>
        <w:t xml:space="preserve"> 2012; </w:t>
      </w:r>
      <w:r w:rsidRPr="00852E0B">
        <w:rPr>
          <w:rFonts w:ascii="Book Antiqua" w:eastAsia="SimSun" w:hAnsi="Book Antiqua"/>
          <w:b/>
          <w:kern w:val="2"/>
          <w:lang w:val="en-US" w:eastAsia="zh-CN"/>
        </w:rPr>
        <w:t>55</w:t>
      </w:r>
      <w:r w:rsidRPr="00852E0B">
        <w:rPr>
          <w:rFonts w:ascii="Book Antiqua" w:eastAsia="SimSun" w:hAnsi="Book Antiqua"/>
          <w:kern w:val="2"/>
          <w:lang w:val="en-US" w:eastAsia="zh-CN"/>
        </w:rPr>
        <w:t>: 1317-1323 [PMID: 22135089 DOI: 10.1002/hep.25508]</w:t>
      </w:r>
    </w:p>
    <w:p w14:paraId="77D15F51"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12 </w:t>
      </w:r>
      <w:proofErr w:type="spellStart"/>
      <w:r w:rsidRPr="00852E0B">
        <w:rPr>
          <w:rFonts w:ascii="Book Antiqua" w:eastAsia="SimSun" w:hAnsi="Book Antiqua"/>
          <w:b/>
          <w:kern w:val="2"/>
          <w:lang w:val="en-US" w:eastAsia="zh-CN"/>
        </w:rPr>
        <w:t>Zampino</w:t>
      </w:r>
      <w:proofErr w:type="spellEnd"/>
      <w:r w:rsidRPr="00852E0B">
        <w:rPr>
          <w:rFonts w:ascii="Book Antiqua" w:eastAsia="SimSun" w:hAnsi="Book Antiqua"/>
          <w:b/>
          <w:kern w:val="2"/>
          <w:lang w:val="en-US" w:eastAsia="zh-CN"/>
        </w:rPr>
        <w:t xml:space="preserve"> R</w:t>
      </w:r>
      <w:r w:rsidRPr="00852E0B">
        <w:rPr>
          <w:rFonts w:ascii="Book Antiqua" w:eastAsia="SimSun" w:hAnsi="Book Antiqua"/>
          <w:kern w:val="2"/>
          <w:lang w:val="en-US" w:eastAsia="zh-CN"/>
        </w:rPr>
        <w:t xml:space="preserve">, </w:t>
      </w:r>
      <w:proofErr w:type="spellStart"/>
      <w:r w:rsidRPr="00852E0B">
        <w:rPr>
          <w:rFonts w:ascii="Book Antiqua" w:eastAsia="SimSun" w:hAnsi="Book Antiqua"/>
          <w:kern w:val="2"/>
          <w:lang w:val="en-US" w:eastAsia="zh-CN"/>
        </w:rPr>
        <w:t>Marrone</w:t>
      </w:r>
      <w:proofErr w:type="spellEnd"/>
      <w:r w:rsidRPr="00852E0B">
        <w:rPr>
          <w:rFonts w:ascii="Book Antiqua" w:eastAsia="SimSun" w:hAnsi="Book Antiqua"/>
          <w:kern w:val="2"/>
          <w:lang w:val="en-US" w:eastAsia="zh-CN"/>
        </w:rPr>
        <w:t xml:space="preserve"> A, Rinaldi L, </w:t>
      </w:r>
      <w:proofErr w:type="spellStart"/>
      <w:r w:rsidRPr="00852E0B">
        <w:rPr>
          <w:rFonts w:ascii="Book Antiqua" w:eastAsia="SimSun" w:hAnsi="Book Antiqua"/>
          <w:kern w:val="2"/>
          <w:lang w:val="en-US" w:eastAsia="zh-CN"/>
        </w:rPr>
        <w:t>Guerrera</w:t>
      </w:r>
      <w:proofErr w:type="spellEnd"/>
      <w:r w:rsidRPr="00852E0B">
        <w:rPr>
          <w:rFonts w:ascii="Book Antiqua" w:eastAsia="SimSun" w:hAnsi="Book Antiqua"/>
          <w:kern w:val="2"/>
          <w:lang w:val="en-US" w:eastAsia="zh-CN"/>
        </w:rPr>
        <w:t xml:space="preserve"> B, </w:t>
      </w:r>
      <w:proofErr w:type="spellStart"/>
      <w:r w:rsidRPr="00852E0B">
        <w:rPr>
          <w:rFonts w:ascii="Book Antiqua" w:eastAsia="SimSun" w:hAnsi="Book Antiqua"/>
          <w:kern w:val="2"/>
          <w:lang w:val="en-US" w:eastAsia="zh-CN"/>
        </w:rPr>
        <w:t>Nevola</w:t>
      </w:r>
      <w:proofErr w:type="spellEnd"/>
      <w:r w:rsidRPr="00852E0B">
        <w:rPr>
          <w:rFonts w:ascii="Book Antiqua" w:eastAsia="SimSun" w:hAnsi="Book Antiqua"/>
          <w:kern w:val="2"/>
          <w:lang w:val="en-US" w:eastAsia="zh-CN"/>
        </w:rPr>
        <w:t xml:space="preserve"> R, </w:t>
      </w:r>
      <w:proofErr w:type="spellStart"/>
      <w:r w:rsidRPr="00852E0B">
        <w:rPr>
          <w:rFonts w:ascii="Book Antiqua" w:eastAsia="SimSun" w:hAnsi="Book Antiqua"/>
          <w:kern w:val="2"/>
          <w:lang w:val="en-US" w:eastAsia="zh-CN"/>
        </w:rPr>
        <w:t>Boemio</w:t>
      </w:r>
      <w:proofErr w:type="spellEnd"/>
      <w:r w:rsidRPr="00852E0B">
        <w:rPr>
          <w:rFonts w:ascii="Book Antiqua" w:eastAsia="SimSun" w:hAnsi="Book Antiqua"/>
          <w:kern w:val="2"/>
          <w:lang w:val="en-US" w:eastAsia="zh-CN"/>
        </w:rPr>
        <w:t xml:space="preserve"> A, </w:t>
      </w:r>
      <w:proofErr w:type="spellStart"/>
      <w:r w:rsidRPr="00852E0B">
        <w:rPr>
          <w:rFonts w:ascii="Book Antiqua" w:eastAsia="SimSun" w:hAnsi="Book Antiqua"/>
          <w:kern w:val="2"/>
          <w:lang w:val="en-US" w:eastAsia="zh-CN"/>
        </w:rPr>
        <w:t>Iuliano</w:t>
      </w:r>
      <w:proofErr w:type="spellEnd"/>
      <w:r w:rsidRPr="00852E0B">
        <w:rPr>
          <w:rFonts w:ascii="Book Antiqua" w:eastAsia="SimSun" w:hAnsi="Book Antiqua"/>
          <w:kern w:val="2"/>
          <w:lang w:val="en-US" w:eastAsia="zh-CN"/>
        </w:rPr>
        <w:t xml:space="preserve"> N, Giordano M, </w:t>
      </w:r>
      <w:proofErr w:type="spellStart"/>
      <w:r w:rsidRPr="00852E0B">
        <w:rPr>
          <w:rFonts w:ascii="Book Antiqua" w:eastAsia="SimSun" w:hAnsi="Book Antiqua"/>
          <w:kern w:val="2"/>
          <w:lang w:val="en-US" w:eastAsia="zh-CN"/>
        </w:rPr>
        <w:t>Passariello</w:t>
      </w:r>
      <w:proofErr w:type="spellEnd"/>
      <w:r w:rsidRPr="00852E0B">
        <w:rPr>
          <w:rFonts w:ascii="Book Antiqua" w:eastAsia="SimSun" w:hAnsi="Book Antiqua"/>
          <w:kern w:val="2"/>
          <w:lang w:val="en-US" w:eastAsia="zh-CN"/>
        </w:rPr>
        <w:t xml:space="preserve"> N, </w:t>
      </w:r>
      <w:proofErr w:type="spellStart"/>
      <w:r w:rsidRPr="00852E0B">
        <w:rPr>
          <w:rFonts w:ascii="Book Antiqua" w:eastAsia="SimSun" w:hAnsi="Book Antiqua"/>
          <w:kern w:val="2"/>
          <w:lang w:val="en-US" w:eastAsia="zh-CN"/>
        </w:rPr>
        <w:t>Sasso</w:t>
      </w:r>
      <w:proofErr w:type="spellEnd"/>
      <w:r w:rsidRPr="00852E0B">
        <w:rPr>
          <w:rFonts w:ascii="Book Antiqua" w:eastAsia="SimSun" w:hAnsi="Book Antiqua"/>
          <w:kern w:val="2"/>
          <w:lang w:val="en-US" w:eastAsia="zh-CN"/>
        </w:rPr>
        <w:t xml:space="preserve"> FC, Albano E, </w:t>
      </w:r>
      <w:proofErr w:type="spellStart"/>
      <w:r w:rsidRPr="00852E0B">
        <w:rPr>
          <w:rFonts w:ascii="Book Antiqua" w:eastAsia="SimSun" w:hAnsi="Book Antiqua"/>
          <w:kern w:val="2"/>
          <w:lang w:val="en-US" w:eastAsia="zh-CN"/>
        </w:rPr>
        <w:t>Adinolfi</w:t>
      </w:r>
      <w:proofErr w:type="spellEnd"/>
      <w:r w:rsidRPr="00852E0B">
        <w:rPr>
          <w:rFonts w:ascii="Book Antiqua" w:eastAsia="SimSun" w:hAnsi="Book Antiqua"/>
          <w:kern w:val="2"/>
          <w:lang w:val="en-US" w:eastAsia="zh-CN"/>
        </w:rPr>
        <w:t xml:space="preserve"> LE. Endotoxinemia contributes to steatosis, insulin resistance and atherosclerosis in chronic hepatitis C: the role of pro-inflammatory cytokines and oxidative stress. </w:t>
      </w:r>
      <w:r w:rsidRPr="00852E0B">
        <w:rPr>
          <w:rFonts w:ascii="Book Antiqua" w:eastAsia="SimSun" w:hAnsi="Book Antiqua"/>
          <w:i/>
          <w:kern w:val="2"/>
          <w:lang w:val="en-US" w:eastAsia="zh-CN"/>
        </w:rPr>
        <w:t>Infection</w:t>
      </w:r>
      <w:r w:rsidRPr="00852E0B">
        <w:rPr>
          <w:rFonts w:ascii="Book Antiqua" w:eastAsia="SimSun" w:hAnsi="Book Antiqua"/>
          <w:kern w:val="2"/>
          <w:lang w:val="en-US" w:eastAsia="zh-CN"/>
        </w:rPr>
        <w:t xml:space="preserve"> 2018</w:t>
      </w:r>
      <w:r w:rsidRPr="00852E0B">
        <w:rPr>
          <w:rFonts w:ascii="Book Antiqua" w:eastAsia="SimSun" w:hAnsi="Book Antiqua" w:hint="eastAsia"/>
          <w:kern w:val="2"/>
          <w:lang w:val="en-US" w:eastAsia="zh-CN"/>
        </w:rPr>
        <w:t xml:space="preserve"> </w:t>
      </w:r>
      <w:r w:rsidRPr="00852E0B">
        <w:rPr>
          <w:rFonts w:ascii="Book Antiqua" w:eastAsia="SimSun" w:hAnsi="Book Antiqua"/>
          <w:kern w:val="2"/>
          <w:lang w:val="en-US" w:eastAsia="zh-CN"/>
        </w:rPr>
        <w:t>[PMID: 30066228 DOI: 10.1007/s15010-018-1185-6]</w:t>
      </w:r>
    </w:p>
    <w:p w14:paraId="3642A355"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13 </w:t>
      </w:r>
      <w:proofErr w:type="spellStart"/>
      <w:r w:rsidRPr="00852E0B">
        <w:rPr>
          <w:rFonts w:ascii="Book Antiqua" w:eastAsia="SimSun" w:hAnsi="Book Antiqua"/>
          <w:b/>
          <w:kern w:val="2"/>
          <w:lang w:val="en-US" w:eastAsia="zh-CN"/>
        </w:rPr>
        <w:t>Ragab</w:t>
      </w:r>
      <w:proofErr w:type="spellEnd"/>
      <w:r w:rsidRPr="00852E0B">
        <w:rPr>
          <w:rFonts w:ascii="Book Antiqua" w:eastAsia="SimSun" w:hAnsi="Book Antiqua"/>
          <w:b/>
          <w:kern w:val="2"/>
          <w:lang w:val="en-US" w:eastAsia="zh-CN"/>
        </w:rPr>
        <w:t xml:space="preserve"> G</w:t>
      </w:r>
      <w:r w:rsidRPr="00852E0B">
        <w:rPr>
          <w:rFonts w:ascii="Book Antiqua" w:eastAsia="SimSun" w:hAnsi="Book Antiqua"/>
          <w:kern w:val="2"/>
          <w:lang w:val="en-US" w:eastAsia="zh-CN"/>
        </w:rPr>
        <w:t xml:space="preserve">, Hussein MA. </w:t>
      </w:r>
      <w:proofErr w:type="spellStart"/>
      <w:r w:rsidRPr="00852E0B">
        <w:rPr>
          <w:rFonts w:ascii="Book Antiqua" w:eastAsia="SimSun" w:hAnsi="Book Antiqua"/>
          <w:kern w:val="2"/>
          <w:lang w:val="en-US" w:eastAsia="zh-CN"/>
        </w:rPr>
        <w:t>Vasculitic</w:t>
      </w:r>
      <w:proofErr w:type="spellEnd"/>
      <w:r w:rsidRPr="00852E0B">
        <w:rPr>
          <w:rFonts w:ascii="Book Antiqua" w:eastAsia="SimSun" w:hAnsi="Book Antiqua"/>
          <w:kern w:val="2"/>
          <w:lang w:val="en-US" w:eastAsia="zh-CN"/>
        </w:rPr>
        <w:t xml:space="preserve"> syndromes in hepatitis C virus: A review. </w:t>
      </w:r>
      <w:r w:rsidRPr="00852E0B">
        <w:rPr>
          <w:rFonts w:ascii="Book Antiqua" w:eastAsia="SimSun" w:hAnsi="Book Antiqua"/>
          <w:i/>
          <w:kern w:val="2"/>
          <w:lang w:val="en-US" w:eastAsia="zh-CN"/>
        </w:rPr>
        <w:t xml:space="preserve">J </w:t>
      </w:r>
      <w:proofErr w:type="spellStart"/>
      <w:r w:rsidRPr="00852E0B">
        <w:rPr>
          <w:rFonts w:ascii="Book Antiqua" w:eastAsia="SimSun" w:hAnsi="Book Antiqua"/>
          <w:i/>
          <w:kern w:val="2"/>
          <w:lang w:val="en-US" w:eastAsia="zh-CN"/>
        </w:rPr>
        <w:t>Adv</w:t>
      </w:r>
      <w:proofErr w:type="spellEnd"/>
      <w:r w:rsidRPr="00852E0B">
        <w:rPr>
          <w:rFonts w:ascii="Book Antiqua" w:eastAsia="SimSun" w:hAnsi="Book Antiqua"/>
          <w:i/>
          <w:kern w:val="2"/>
          <w:lang w:val="en-US" w:eastAsia="zh-CN"/>
        </w:rPr>
        <w:t xml:space="preserve"> Res</w:t>
      </w:r>
      <w:r w:rsidRPr="00852E0B">
        <w:rPr>
          <w:rFonts w:ascii="Book Antiqua" w:eastAsia="SimSun" w:hAnsi="Book Antiqua"/>
          <w:kern w:val="2"/>
          <w:lang w:val="en-US" w:eastAsia="zh-CN"/>
        </w:rPr>
        <w:t xml:space="preserve"> 2017; </w:t>
      </w:r>
      <w:r w:rsidRPr="00852E0B">
        <w:rPr>
          <w:rFonts w:ascii="Book Antiqua" w:eastAsia="SimSun" w:hAnsi="Book Antiqua"/>
          <w:b/>
          <w:kern w:val="2"/>
          <w:lang w:val="en-US" w:eastAsia="zh-CN"/>
        </w:rPr>
        <w:t>8</w:t>
      </w:r>
      <w:r w:rsidRPr="00852E0B">
        <w:rPr>
          <w:rFonts w:ascii="Book Antiqua" w:eastAsia="SimSun" w:hAnsi="Book Antiqua"/>
          <w:kern w:val="2"/>
          <w:lang w:val="en-US" w:eastAsia="zh-CN"/>
        </w:rPr>
        <w:t>: 99-111 [PMID: 28149646 DOI: 10.1016/j.jare.2016.11.002]</w:t>
      </w:r>
    </w:p>
    <w:p w14:paraId="3580C5ED"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14 </w:t>
      </w:r>
      <w:r w:rsidRPr="00852E0B">
        <w:rPr>
          <w:rFonts w:ascii="Book Antiqua" w:eastAsia="SimSun" w:hAnsi="Book Antiqua"/>
          <w:b/>
          <w:kern w:val="2"/>
          <w:lang w:val="en-US" w:eastAsia="zh-CN"/>
        </w:rPr>
        <w:t>Hsu YC</w:t>
      </w:r>
      <w:r w:rsidRPr="00852E0B">
        <w:rPr>
          <w:rFonts w:ascii="Book Antiqua" w:eastAsia="SimSun" w:hAnsi="Book Antiqua"/>
          <w:kern w:val="2"/>
          <w:lang w:val="en-US" w:eastAsia="zh-CN"/>
        </w:rPr>
        <w:t xml:space="preserve">, Lin JT, Ho HJ, Kao YH, Huang YT, Hsiao NW, Wu MS, Liu YY, Wu CY. Antiviral treatment for hepatitis C virus infection is associated with improved renal and cardiovascular outcomes in diabetic patients. </w:t>
      </w:r>
      <w:r w:rsidRPr="00852E0B">
        <w:rPr>
          <w:rFonts w:ascii="Book Antiqua" w:eastAsia="SimSun" w:hAnsi="Book Antiqua"/>
          <w:i/>
          <w:kern w:val="2"/>
          <w:lang w:val="en-US" w:eastAsia="zh-CN"/>
        </w:rPr>
        <w:t>Hepatology</w:t>
      </w:r>
      <w:r w:rsidRPr="00852E0B">
        <w:rPr>
          <w:rFonts w:ascii="Book Antiqua" w:eastAsia="SimSun" w:hAnsi="Book Antiqua"/>
          <w:kern w:val="2"/>
          <w:lang w:val="en-US" w:eastAsia="zh-CN"/>
        </w:rPr>
        <w:t xml:space="preserve"> 2014; </w:t>
      </w:r>
      <w:r w:rsidRPr="00852E0B">
        <w:rPr>
          <w:rFonts w:ascii="Book Antiqua" w:eastAsia="SimSun" w:hAnsi="Book Antiqua"/>
          <w:b/>
          <w:kern w:val="2"/>
          <w:lang w:val="en-US" w:eastAsia="zh-CN"/>
        </w:rPr>
        <w:t>59</w:t>
      </w:r>
      <w:r w:rsidRPr="00852E0B">
        <w:rPr>
          <w:rFonts w:ascii="Book Antiqua" w:eastAsia="SimSun" w:hAnsi="Book Antiqua"/>
          <w:kern w:val="2"/>
          <w:lang w:val="en-US" w:eastAsia="zh-CN"/>
        </w:rPr>
        <w:t>: 1293-1302 [PMID: 24122848 DOI: 10.1002/hep.26892]</w:t>
      </w:r>
    </w:p>
    <w:p w14:paraId="2835EAF8"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15 </w:t>
      </w:r>
      <w:proofErr w:type="spellStart"/>
      <w:r w:rsidRPr="00852E0B">
        <w:rPr>
          <w:rFonts w:ascii="Book Antiqua" w:eastAsia="SimSun" w:hAnsi="Book Antiqua"/>
          <w:b/>
          <w:kern w:val="2"/>
          <w:lang w:val="en-US" w:eastAsia="zh-CN"/>
        </w:rPr>
        <w:t>Nahon</w:t>
      </w:r>
      <w:proofErr w:type="spellEnd"/>
      <w:r w:rsidRPr="00852E0B">
        <w:rPr>
          <w:rFonts w:ascii="Book Antiqua" w:eastAsia="SimSun" w:hAnsi="Book Antiqua"/>
          <w:b/>
          <w:kern w:val="2"/>
          <w:lang w:val="en-US" w:eastAsia="zh-CN"/>
        </w:rPr>
        <w:t xml:space="preserve"> P</w:t>
      </w:r>
      <w:r w:rsidRPr="00852E0B">
        <w:rPr>
          <w:rFonts w:ascii="Book Antiqua" w:eastAsia="SimSun" w:hAnsi="Book Antiqua"/>
          <w:kern w:val="2"/>
          <w:lang w:val="en-US" w:eastAsia="zh-CN"/>
        </w:rPr>
        <w:t xml:space="preserve">, </w:t>
      </w:r>
      <w:proofErr w:type="spellStart"/>
      <w:r w:rsidRPr="00852E0B">
        <w:rPr>
          <w:rFonts w:ascii="Book Antiqua" w:eastAsia="SimSun" w:hAnsi="Book Antiqua"/>
          <w:kern w:val="2"/>
          <w:lang w:val="en-US" w:eastAsia="zh-CN"/>
        </w:rPr>
        <w:t>Bourcier</w:t>
      </w:r>
      <w:proofErr w:type="spellEnd"/>
      <w:r w:rsidRPr="00852E0B">
        <w:rPr>
          <w:rFonts w:ascii="Book Antiqua" w:eastAsia="SimSun" w:hAnsi="Book Antiqua"/>
          <w:kern w:val="2"/>
          <w:lang w:val="en-US" w:eastAsia="zh-CN"/>
        </w:rPr>
        <w:t xml:space="preserve"> V, </w:t>
      </w:r>
      <w:proofErr w:type="spellStart"/>
      <w:r w:rsidRPr="00852E0B">
        <w:rPr>
          <w:rFonts w:ascii="Book Antiqua" w:eastAsia="SimSun" w:hAnsi="Book Antiqua"/>
          <w:kern w:val="2"/>
          <w:lang w:val="en-US" w:eastAsia="zh-CN"/>
        </w:rPr>
        <w:t>Layese</w:t>
      </w:r>
      <w:proofErr w:type="spellEnd"/>
      <w:r w:rsidRPr="00852E0B">
        <w:rPr>
          <w:rFonts w:ascii="Book Antiqua" w:eastAsia="SimSun" w:hAnsi="Book Antiqua"/>
          <w:kern w:val="2"/>
          <w:lang w:val="en-US" w:eastAsia="zh-CN"/>
        </w:rPr>
        <w:t xml:space="preserve"> R, </w:t>
      </w:r>
      <w:proofErr w:type="spellStart"/>
      <w:r w:rsidRPr="00852E0B">
        <w:rPr>
          <w:rFonts w:ascii="Book Antiqua" w:eastAsia="SimSun" w:hAnsi="Book Antiqua"/>
          <w:kern w:val="2"/>
          <w:lang w:val="en-US" w:eastAsia="zh-CN"/>
        </w:rPr>
        <w:t>Audureau</w:t>
      </w:r>
      <w:proofErr w:type="spellEnd"/>
      <w:r w:rsidRPr="00852E0B">
        <w:rPr>
          <w:rFonts w:ascii="Book Antiqua" w:eastAsia="SimSun" w:hAnsi="Book Antiqua"/>
          <w:kern w:val="2"/>
          <w:lang w:val="en-US" w:eastAsia="zh-CN"/>
        </w:rPr>
        <w:t xml:space="preserve"> E, </w:t>
      </w:r>
      <w:proofErr w:type="spellStart"/>
      <w:r w:rsidRPr="00852E0B">
        <w:rPr>
          <w:rFonts w:ascii="Book Antiqua" w:eastAsia="SimSun" w:hAnsi="Book Antiqua"/>
          <w:kern w:val="2"/>
          <w:lang w:val="en-US" w:eastAsia="zh-CN"/>
        </w:rPr>
        <w:t>Cagnot</w:t>
      </w:r>
      <w:proofErr w:type="spellEnd"/>
      <w:r w:rsidRPr="00852E0B">
        <w:rPr>
          <w:rFonts w:ascii="Book Antiqua" w:eastAsia="SimSun" w:hAnsi="Book Antiqua"/>
          <w:kern w:val="2"/>
          <w:lang w:val="en-US" w:eastAsia="zh-CN"/>
        </w:rPr>
        <w:t xml:space="preserve"> C, Marcellin P, </w:t>
      </w:r>
      <w:proofErr w:type="spellStart"/>
      <w:r w:rsidRPr="00852E0B">
        <w:rPr>
          <w:rFonts w:ascii="Book Antiqua" w:eastAsia="SimSun" w:hAnsi="Book Antiqua"/>
          <w:kern w:val="2"/>
          <w:lang w:val="en-US" w:eastAsia="zh-CN"/>
        </w:rPr>
        <w:t>Guyader</w:t>
      </w:r>
      <w:proofErr w:type="spellEnd"/>
      <w:r w:rsidRPr="00852E0B">
        <w:rPr>
          <w:rFonts w:ascii="Book Antiqua" w:eastAsia="SimSun" w:hAnsi="Book Antiqua"/>
          <w:kern w:val="2"/>
          <w:lang w:val="en-US" w:eastAsia="zh-CN"/>
        </w:rPr>
        <w:t xml:space="preserve"> D, Fontaine H, </w:t>
      </w:r>
      <w:proofErr w:type="spellStart"/>
      <w:r w:rsidRPr="00852E0B">
        <w:rPr>
          <w:rFonts w:ascii="Book Antiqua" w:eastAsia="SimSun" w:hAnsi="Book Antiqua"/>
          <w:kern w:val="2"/>
          <w:lang w:val="en-US" w:eastAsia="zh-CN"/>
        </w:rPr>
        <w:t>Larrey</w:t>
      </w:r>
      <w:proofErr w:type="spellEnd"/>
      <w:r w:rsidRPr="00852E0B">
        <w:rPr>
          <w:rFonts w:ascii="Book Antiqua" w:eastAsia="SimSun" w:hAnsi="Book Antiqua"/>
          <w:kern w:val="2"/>
          <w:lang w:val="en-US" w:eastAsia="zh-CN"/>
        </w:rPr>
        <w:t xml:space="preserve"> D, De </w:t>
      </w:r>
      <w:proofErr w:type="spellStart"/>
      <w:r w:rsidRPr="00852E0B">
        <w:rPr>
          <w:rFonts w:ascii="Book Antiqua" w:eastAsia="SimSun" w:hAnsi="Book Antiqua"/>
          <w:kern w:val="2"/>
          <w:lang w:val="en-US" w:eastAsia="zh-CN"/>
        </w:rPr>
        <w:t>Lédinghen</w:t>
      </w:r>
      <w:proofErr w:type="spellEnd"/>
      <w:r w:rsidRPr="00852E0B">
        <w:rPr>
          <w:rFonts w:ascii="Book Antiqua" w:eastAsia="SimSun" w:hAnsi="Book Antiqua"/>
          <w:kern w:val="2"/>
          <w:lang w:val="en-US" w:eastAsia="zh-CN"/>
        </w:rPr>
        <w:t xml:space="preserve"> V, </w:t>
      </w:r>
      <w:proofErr w:type="spellStart"/>
      <w:r w:rsidRPr="00852E0B">
        <w:rPr>
          <w:rFonts w:ascii="Book Antiqua" w:eastAsia="SimSun" w:hAnsi="Book Antiqua"/>
          <w:kern w:val="2"/>
          <w:lang w:val="en-US" w:eastAsia="zh-CN"/>
        </w:rPr>
        <w:t>Ouzan</w:t>
      </w:r>
      <w:proofErr w:type="spellEnd"/>
      <w:r w:rsidRPr="00852E0B">
        <w:rPr>
          <w:rFonts w:ascii="Book Antiqua" w:eastAsia="SimSun" w:hAnsi="Book Antiqua"/>
          <w:kern w:val="2"/>
          <w:lang w:val="en-US" w:eastAsia="zh-CN"/>
        </w:rPr>
        <w:t xml:space="preserve"> D, </w:t>
      </w:r>
      <w:proofErr w:type="spellStart"/>
      <w:r w:rsidRPr="00852E0B">
        <w:rPr>
          <w:rFonts w:ascii="Book Antiqua" w:eastAsia="SimSun" w:hAnsi="Book Antiqua"/>
          <w:kern w:val="2"/>
          <w:lang w:val="en-US" w:eastAsia="zh-CN"/>
        </w:rPr>
        <w:t>Zoulim</w:t>
      </w:r>
      <w:proofErr w:type="spellEnd"/>
      <w:r w:rsidRPr="00852E0B">
        <w:rPr>
          <w:rFonts w:ascii="Book Antiqua" w:eastAsia="SimSun" w:hAnsi="Book Antiqua"/>
          <w:kern w:val="2"/>
          <w:lang w:val="en-US" w:eastAsia="zh-CN"/>
        </w:rPr>
        <w:t xml:space="preserve"> F, </w:t>
      </w:r>
      <w:proofErr w:type="spellStart"/>
      <w:r w:rsidRPr="00852E0B">
        <w:rPr>
          <w:rFonts w:ascii="Book Antiqua" w:eastAsia="SimSun" w:hAnsi="Book Antiqua"/>
          <w:kern w:val="2"/>
          <w:lang w:val="en-US" w:eastAsia="zh-CN"/>
        </w:rPr>
        <w:t>Roulot</w:t>
      </w:r>
      <w:proofErr w:type="spellEnd"/>
      <w:r w:rsidRPr="00852E0B">
        <w:rPr>
          <w:rFonts w:ascii="Book Antiqua" w:eastAsia="SimSun" w:hAnsi="Book Antiqua"/>
          <w:kern w:val="2"/>
          <w:lang w:val="en-US" w:eastAsia="zh-CN"/>
        </w:rPr>
        <w:t xml:space="preserve"> D, Tran A, </w:t>
      </w:r>
      <w:proofErr w:type="spellStart"/>
      <w:r w:rsidRPr="00852E0B">
        <w:rPr>
          <w:rFonts w:ascii="Book Antiqua" w:eastAsia="SimSun" w:hAnsi="Book Antiqua"/>
          <w:kern w:val="2"/>
          <w:lang w:val="en-US" w:eastAsia="zh-CN"/>
        </w:rPr>
        <w:t>Bronowicki</w:t>
      </w:r>
      <w:proofErr w:type="spellEnd"/>
      <w:r w:rsidRPr="00852E0B">
        <w:rPr>
          <w:rFonts w:ascii="Book Antiqua" w:eastAsia="SimSun" w:hAnsi="Book Antiqua"/>
          <w:kern w:val="2"/>
          <w:lang w:val="en-US" w:eastAsia="zh-CN"/>
        </w:rPr>
        <w:t xml:space="preserve"> JP, </w:t>
      </w:r>
      <w:proofErr w:type="spellStart"/>
      <w:r w:rsidRPr="00852E0B">
        <w:rPr>
          <w:rFonts w:ascii="Book Antiqua" w:eastAsia="SimSun" w:hAnsi="Book Antiqua"/>
          <w:kern w:val="2"/>
          <w:lang w:val="en-US" w:eastAsia="zh-CN"/>
        </w:rPr>
        <w:t>Zarski</w:t>
      </w:r>
      <w:proofErr w:type="spellEnd"/>
      <w:r w:rsidRPr="00852E0B">
        <w:rPr>
          <w:rFonts w:ascii="Book Antiqua" w:eastAsia="SimSun" w:hAnsi="Book Antiqua"/>
          <w:kern w:val="2"/>
          <w:lang w:val="en-US" w:eastAsia="zh-CN"/>
        </w:rPr>
        <w:t xml:space="preserve"> JP, Leroy V, </w:t>
      </w:r>
      <w:proofErr w:type="spellStart"/>
      <w:r w:rsidRPr="00852E0B">
        <w:rPr>
          <w:rFonts w:ascii="Book Antiqua" w:eastAsia="SimSun" w:hAnsi="Book Antiqua"/>
          <w:kern w:val="2"/>
          <w:lang w:val="en-US" w:eastAsia="zh-CN"/>
        </w:rPr>
        <w:t>Riachi</w:t>
      </w:r>
      <w:proofErr w:type="spellEnd"/>
      <w:r w:rsidRPr="00852E0B">
        <w:rPr>
          <w:rFonts w:ascii="Book Antiqua" w:eastAsia="SimSun" w:hAnsi="Book Antiqua"/>
          <w:kern w:val="2"/>
          <w:lang w:val="en-US" w:eastAsia="zh-CN"/>
        </w:rPr>
        <w:t xml:space="preserve"> G, </w:t>
      </w:r>
      <w:proofErr w:type="spellStart"/>
      <w:r w:rsidRPr="00852E0B">
        <w:rPr>
          <w:rFonts w:ascii="Book Antiqua" w:eastAsia="SimSun" w:hAnsi="Book Antiqua"/>
          <w:kern w:val="2"/>
          <w:lang w:val="en-US" w:eastAsia="zh-CN"/>
        </w:rPr>
        <w:t>Calès</w:t>
      </w:r>
      <w:proofErr w:type="spellEnd"/>
      <w:r w:rsidRPr="00852E0B">
        <w:rPr>
          <w:rFonts w:ascii="Book Antiqua" w:eastAsia="SimSun" w:hAnsi="Book Antiqua"/>
          <w:kern w:val="2"/>
          <w:lang w:val="en-US" w:eastAsia="zh-CN"/>
        </w:rPr>
        <w:t xml:space="preserve"> P, </w:t>
      </w:r>
      <w:proofErr w:type="spellStart"/>
      <w:r w:rsidRPr="00852E0B">
        <w:rPr>
          <w:rFonts w:ascii="Book Antiqua" w:eastAsia="SimSun" w:hAnsi="Book Antiqua"/>
          <w:kern w:val="2"/>
          <w:lang w:val="en-US" w:eastAsia="zh-CN"/>
        </w:rPr>
        <w:t>Péron</w:t>
      </w:r>
      <w:proofErr w:type="spellEnd"/>
      <w:r w:rsidRPr="00852E0B">
        <w:rPr>
          <w:rFonts w:ascii="Book Antiqua" w:eastAsia="SimSun" w:hAnsi="Book Antiqua"/>
          <w:kern w:val="2"/>
          <w:lang w:val="en-US" w:eastAsia="zh-CN"/>
        </w:rPr>
        <w:t xml:space="preserve"> JM, </w:t>
      </w:r>
      <w:proofErr w:type="spellStart"/>
      <w:r w:rsidRPr="00852E0B">
        <w:rPr>
          <w:rFonts w:ascii="Book Antiqua" w:eastAsia="SimSun" w:hAnsi="Book Antiqua"/>
          <w:kern w:val="2"/>
          <w:lang w:val="en-US" w:eastAsia="zh-CN"/>
        </w:rPr>
        <w:t>Alric</w:t>
      </w:r>
      <w:proofErr w:type="spellEnd"/>
      <w:r w:rsidRPr="00852E0B">
        <w:rPr>
          <w:rFonts w:ascii="Book Antiqua" w:eastAsia="SimSun" w:hAnsi="Book Antiqua"/>
          <w:kern w:val="2"/>
          <w:lang w:val="en-US" w:eastAsia="zh-CN"/>
        </w:rPr>
        <w:t xml:space="preserve"> L, </w:t>
      </w:r>
      <w:proofErr w:type="spellStart"/>
      <w:r w:rsidRPr="00852E0B">
        <w:rPr>
          <w:rFonts w:ascii="Book Antiqua" w:eastAsia="SimSun" w:hAnsi="Book Antiqua"/>
          <w:kern w:val="2"/>
          <w:lang w:val="en-US" w:eastAsia="zh-CN"/>
        </w:rPr>
        <w:t>Bourlière</w:t>
      </w:r>
      <w:proofErr w:type="spellEnd"/>
      <w:r w:rsidRPr="00852E0B">
        <w:rPr>
          <w:rFonts w:ascii="Book Antiqua" w:eastAsia="SimSun" w:hAnsi="Book Antiqua"/>
          <w:kern w:val="2"/>
          <w:lang w:val="en-US" w:eastAsia="zh-CN"/>
        </w:rPr>
        <w:t xml:space="preserve"> M, Mathurin P, </w:t>
      </w:r>
      <w:proofErr w:type="spellStart"/>
      <w:r w:rsidRPr="00852E0B">
        <w:rPr>
          <w:rFonts w:ascii="Book Antiqua" w:eastAsia="SimSun" w:hAnsi="Book Antiqua"/>
          <w:kern w:val="2"/>
          <w:lang w:val="en-US" w:eastAsia="zh-CN"/>
        </w:rPr>
        <w:t>Dharancy</w:t>
      </w:r>
      <w:proofErr w:type="spellEnd"/>
      <w:r w:rsidRPr="00852E0B">
        <w:rPr>
          <w:rFonts w:ascii="Book Antiqua" w:eastAsia="SimSun" w:hAnsi="Book Antiqua"/>
          <w:kern w:val="2"/>
          <w:lang w:val="en-US" w:eastAsia="zh-CN"/>
        </w:rPr>
        <w:t xml:space="preserve"> S, Blanc JF, </w:t>
      </w:r>
      <w:proofErr w:type="spellStart"/>
      <w:r w:rsidRPr="00852E0B">
        <w:rPr>
          <w:rFonts w:ascii="Book Antiqua" w:eastAsia="SimSun" w:hAnsi="Book Antiqua"/>
          <w:kern w:val="2"/>
          <w:lang w:val="en-US" w:eastAsia="zh-CN"/>
        </w:rPr>
        <w:t>Abergel</w:t>
      </w:r>
      <w:proofErr w:type="spellEnd"/>
      <w:r w:rsidRPr="00852E0B">
        <w:rPr>
          <w:rFonts w:ascii="Book Antiqua" w:eastAsia="SimSun" w:hAnsi="Book Antiqua"/>
          <w:kern w:val="2"/>
          <w:lang w:val="en-US" w:eastAsia="zh-CN"/>
        </w:rPr>
        <w:t xml:space="preserve"> A, </w:t>
      </w:r>
      <w:proofErr w:type="spellStart"/>
      <w:r w:rsidRPr="00852E0B">
        <w:rPr>
          <w:rFonts w:ascii="Book Antiqua" w:eastAsia="SimSun" w:hAnsi="Book Antiqua"/>
          <w:kern w:val="2"/>
          <w:lang w:val="en-US" w:eastAsia="zh-CN"/>
        </w:rPr>
        <w:t>Serfaty</w:t>
      </w:r>
      <w:proofErr w:type="spellEnd"/>
      <w:r w:rsidRPr="00852E0B">
        <w:rPr>
          <w:rFonts w:ascii="Book Antiqua" w:eastAsia="SimSun" w:hAnsi="Book Antiqua"/>
          <w:kern w:val="2"/>
          <w:lang w:val="en-US" w:eastAsia="zh-CN"/>
        </w:rPr>
        <w:t xml:space="preserve"> L, </w:t>
      </w:r>
      <w:proofErr w:type="spellStart"/>
      <w:r w:rsidRPr="00852E0B">
        <w:rPr>
          <w:rFonts w:ascii="Book Antiqua" w:eastAsia="SimSun" w:hAnsi="Book Antiqua"/>
          <w:kern w:val="2"/>
          <w:lang w:val="en-US" w:eastAsia="zh-CN"/>
        </w:rPr>
        <w:t>Mallat</w:t>
      </w:r>
      <w:proofErr w:type="spellEnd"/>
      <w:r w:rsidRPr="00852E0B">
        <w:rPr>
          <w:rFonts w:ascii="Book Antiqua" w:eastAsia="SimSun" w:hAnsi="Book Antiqua"/>
          <w:kern w:val="2"/>
          <w:lang w:val="en-US" w:eastAsia="zh-CN"/>
        </w:rPr>
        <w:t xml:space="preserve"> A, </w:t>
      </w:r>
      <w:proofErr w:type="spellStart"/>
      <w:r w:rsidRPr="00852E0B">
        <w:rPr>
          <w:rFonts w:ascii="Book Antiqua" w:eastAsia="SimSun" w:hAnsi="Book Antiqua"/>
          <w:kern w:val="2"/>
          <w:lang w:val="en-US" w:eastAsia="zh-CN"/>
        </w:rPr>
        <w:t>Grangé</w:t>
      </w:r>
      <w:proofErr w:type="spellEnd"/>
      <w:r w:rsidRPr="00852E0B">
        <w:rPr>
          <w:rFonts w:ascii="Book Antiqua" w:eastAsia="SimSun" w:hAnsi="Book Antiqua"/>
          <w:kern w:val="2"/>
          <w:lang w:val="en-US" w:eastAsia="zh-CN"/>
        </w:rPr>
        <w:t xml:space="preserve"> JD, </w:t>
      </w:r>
      <w:proofErr w:type="spellStart"/>
      <w:r w:rsidRPr="00852E0B">
        <w:rPr>
          <w:rFonts w:ascii="Book Antiqua" w:eastAsia="SimSun" w:hAnsi="Book Antiqua"/>
          <w:kern w:val="2"/>
          <w:lang w:val="en-US" w:eastAsia="zh-CN"/>
        </w:rPr>
        <w:t>Attali</w:t>
      </w:r>
      <w:proofErr w:type="spellEnd"/>
      <w:r w:rsidRPr="00852E0B">
        <w:rPr>
          <w:rFonts w:ascii="Book Antiqua" w:eastAsia="SimSun" w:hAnsi="Book Antiqua"/>
          <w:kern w:val="2"/>
          <w:lang w:val="en-US" w:eastAsia="zh-CN"/>
        </w:rPr>
        <w:t xml:space="preserve"> P, </w:t>
      </w:r>
      <w:proofErr w:type="spellStart"/>
      <w:r w:rsidRPr="00852E0B">
        <w:rPr>
          <w:rFonts w:ascii="Book Antiqua" w:eastAsia="SimSun" w:hAnsi="Book Antiqua"/>
          <w:kern w:val="2"/>
          <w:lang w:val="en-US" w:eastAsia="zh-CN"/>
        </w:rPr>
        <w:t>Bacq</w:t>
      </w:r>
      <w:proofErr w:type="spellEnd"/>
      <w:r w:rsidRPr="00852E0B">
        <w:rPr>
          <w:rFonts w:ascii="Book Antiqua" w:eastAsia="SimSun" w:hAnsi="Book Antiqua"/>
          <w:kern w:val="2"/>
          <w:lang w:val="en-US" w:eastAsia="zh-CN"/>
        </w:rPr>
        <w:t xml:space="preserve"> Y, </w:t>
      </w:r>
      <w:proofErr w:type="spellStart"/>
      <w:r w:rsidRPr="00852E0B">
        <w:rPr>
          <w:rFonts w:ascii="Book Antiqua" w:eastAsia="SimSun" w:hAnsi="Book Antiqua"/>
          <w:kern w:val="2"/>
          <w:lang w:val="en-US" w:eastAsia="zh-CN"/>
        </w:rPr>
        <w:t>Wartelle</w:t>
      </w:r>
      <w:proofErr w:type="spellEnd"/>
      <w:r w:rsidRPr="00852E0B">
        <w:rPr>
          <w:rFonts w:ascii="Book Antiqua" w:eastAsia="SimSun" w:hAnsi="Book Antiqua"/>
          <w:kern w:val="2"/>
          <w:lang w:val="en-US" w:eastAsia="zh-CN"/>
        </w:rPr>
        <w:t xml:space="preserve"> C, Dao T, </w:t>
      </w:r>
      <w:proofErr w:type="spellStart"/>
      <w:r w:rsidRPr="00852E0B">
        <w:rPr>
          <w:rFonts w:ascii="Book Antiqua" w:eastAsia="SimSun" w:hAnsi="Book Antiqua"/>
          <w:kern w:val="2"/>
          <w:lang w:val="en-US" w:eastAsia="zh-CN"/>
        </w:rPr>
        <w:t>Benhamou</w:t>
      </w:r>
      <w:proofErr w:type="spellEnd"/>
      <w:r w:rsidRPr="00852E0B">
        <w:rPr>
          <w:rFonts w:ascii="Book Antiqua" w:eastAsia="SimSun" w:hAnsi="Book Antiqua"/>
          <w:kern w:val="2"/>
          <w:lang w:val="en-US" w:eastAsia="zh-CN"/>
        </w:rPr>
        <w:t xml:space="preserve"> Y, </w:t>
      </w:r>
      <w:proofErr w:type="spellStart"/>
      <w:r w:rsidRPr="00852E0B">
        <w:rPr>
          <w:rFonts w:ascii="Book Antiqua" w:eastAsia="SimSun" w:hAnsi="Book Antiqua"/>
          <w:kern w:val="2"/>
          <w:lang w:val="en-US" w:eastAsia="zh-CN"/>
        </w:rPr>
        <w:t>Pilette</w:t>
      </w:r>
      <w:proofErr w:type="spellEnd"/>
      <w:r w:rsidRPr="00852E0B">
        <w:rPr>
          <w:rFonts w:ascii="Book Antiqua" w:eastAsia="SimSun" w:hAnsi="Book Antiqua"/>
          <w:kern w:val="2"/>
          <w:lang w:val="en-US" w:eastAsia="zh-CN"/>
        </w:rPr>
        <w:t xml:space="preserve"> C, </w:t>
      </w:r>
      <w:proofErr w:type="spellStart"/>
      <w:r w:rsidRPr="00852E0B">
        <w:rPr>
          <w:rFonts w:ascii="Book Antiqua" w:eastAsia="SimSun" w:hAnsi="Book Antiqua"/>
          <w:kern w:val="2"/>
          <w:lang w:val="en-US" w:eastAsia="zh-CN"/>
        </w:rPr>
        <w:t>Silvain</w:t>
      </w:r>
      <w:proofErr w:type="spellEnd"/>
      <w:r w:rsidRPr="00852E0B">
        <w:rPr>
          <w:rFonts w:ascii="Book Antiqua" w:eastAsia="SimSun" w:hAnsi="Book Antiqua"/>
          <w:kern w:val="2"/>
          <w:lang w:val="en-US" w:eastAsia="zh-CN"/>
        </w:rPr>
        <w:t xml:space="preserve"> C, </w:t>
      </w:r>
      <w:proofErr w:type="spellStart"/>
      <w:r w:rsidRPr="00852E0B">
        <w:rPr>
          <w:rFonts w:ascii="Book Antiqua" w:eastAsia="SimSun" w:hAnsi="Book Antiqua"/>
          <w:kern w:val="2"/>
          <w:lang w:val="en-US" w:eastAsia="zh-CN"/>
        </w:rPr>
        <w:t>Christidis</w:t>
      </w:r>
      <w:proofErr w:type="spellEnd"/>
      <w:r w:rsidRPr="00852E0B">
        <w:rPr>
          <w:rFonts w:ascii="Book Antiqua" w:eastAsia="SimSun" w:hAnsi="Book Antiqua"/>
          <w:kern w:val="2"/>
          <w:lang w:val="en-US" w:eastAsia="zh-CN"/>
        </w:rPr>
        <w:t xml:space="preserve"> C, Capron D, Bernard-</w:t>
      </w:r>
      <w:proofErr w:type="spellStart"/>
      <w:r w:rsidRPr="00852E0B">
        <w:rPr>
          <w:rFonts w:ascii="Book Antiqua" w:eastAsia="SimSun" w:hAnsi="Book Antiqua"/>
          <w:kern w:val="2"/>
          <w:lang w:val="en-US" w:eastAsia="zh-CN"/>
        </w:rPr>
        <w:t>Chabert</w:t>
      </w:r>
      <w:proofErr w:type="spellEnd"/>
      <w:r w:rsidRPr="00852E0B">
        <w:rPr>
          <w:rFonts w:ascii="Book Antiqua" w:eastAsia="SimSun" w:hAnsi="Book Antiqua"/>
          <w:kern w:val="2"/>
          <w:lang w:val="en-US" w:eastAsia="zh-CN"/>
        </w:rPr>
        <w:t xml:space="preserve"> B, </w:t>
      </w:r>
      <w:proofErr w:type="spellStart"/>
      <w:r w:rsidRPr="00852E0B">
        <w:rPr>
          <w:rFonts w:ascii="Book Antiqua" w:eastAsia="SimSun" w:hAnsi="Book Antiqua"/>
          <w:kern w:val="2"/>
          <w:lang w:val="en-US" w:eastAsia="zh-CN"/>
        </w:rPr>
        <w:t>Zucman</w:t>
      </w:r>
      <w:proofErr w:type="spellEnd"/>
      <w:r w:rsidRPr="00852E0B">
        <w:rPr>
          <w:rFonts w:ascii="Book Antiqua" w:eastAsia="SimSun" w:hAnsi="Book Antiqua"/>
          <w:kern w:val="2"/>
          <w:lang w:val="en-US" w:eastAsia="zh-CN"/>
        </w:rPr>
        <w:t xml:space="preserve"> D, Di Martino V, Thibaut V, Salmon D, </w:t>
      </w:r>
      <w:proofErr w:type="spellStart"/>
      <w:r w:rsidRPr="00852E0B">
        <w:rPr>
          <w:rFonts w:ascii="Book Antiqua" w:eastAsia="SimSun" w:hAnsi="Book Antiqua"/>
          <w:kern w:val="2"/>
          <w:lang w:val="en-US" w:eastAsia="zh-CN"/>
        </w:rPr>
        <w:t>Ziol</w:t>
      </w:r>
      <w:proofErr w:type="spellEnd"/>
      <w:r w:rsidRPr="00852E0B">
        <w:rPr>
          <w:rFonts w:ascii="Book Antiqua" w:eastAsia="SimSun" w:hAnsi="Book Antiqua"/>
          <w:kern w:val="2"/>
          <w:lang w:val="en-US" w:eastAsia="zh-CN"/>
        </w:rPr>
        <w:t xml:space="preserve"> M, Sutton A, Pol S, </w:t>
      </w:r>
      <w:proofErr w:type="spellStart"/>
      <w:r w:rsidRPr="00852E0B">
        <w:rPr>
          <w:rFonts w:ascii="Book Antiqua" w:eastAsia="SimSun" w:hAnsi="Book Antiqua"/>
          <w:kern w:val="2"/>
          <w:lang w:val="en-US" w:eastAsia="zh-CN"/>
        </w:rPr>
        <w:t>Roudot-Thoraval</w:t>
      </w:r>
      <w:proofErr w:type="spellEnd"/>
      <w:r w:rsidRPr="00852E0B">
        <w:rPr>
          <w:rFonts w:ascii="Book Antiqua" w:eastAsia="SimSun" w:hAnsi="Book Antiqua"/>
          <w:kern w:val="2"/>
          <w:lang w:val="en-US" w:eastAsia="zh-CN"/>
        </w:rPr>
        <w:t xml:space="preserve"> F; ANRS CO12 </w:t>
      </w:r>
      <w:proofErr w:type="spellStart"/>
      <w:r w:rsidRPr="00852E0B">
        <w:rPr>
          <w:rFonts w:ascii="Book Antiqua" w:eastAsia="SimSun" w:hAnsi="Book Antiqua"/>
          <w:kern w:val="2"/>
          <w:lang w:val="en-US" w:eastAsia="zh-CN"/>
        </w:rPr>
        <w:t>CirVir</w:t>
      </w:r>
      <w:proofErr w:type="spellEnd"/>
      <w:r w:rsidRPr="00852E0B">
        <w:rPr>
          <w:rFonts w:ascii="Book Antiqua" w:eastAsia="SimSun" w:hAnsi="Book Antiqua"/>
          <w:kern w:val="2"/>
          <w:lang w:val="en-US" w:eastAsia="zh-CN"/>
        </w:rPr>
        <w:t xml:space="preserve"> Group. Eradication of Hepatitis C Virus Infection in Patients With Cirrhosis Reduces Risk of Liver and Non-Liver Complications. </w:t>
      </w:r>
      <w:r w:rsidRPr="00852E0B">
        <w:rPr>
          <w:rFonts w:ascii="Book Antiqua" w:eastAsia="SimSun" w:hAnsi="Book Antiqua"/>
          <w:i/>
          <w:kern w:val="2"/>
          <w:lang w:val="en-US" w:eastAsia="zh-CN"/>
        </w:rPr>
        <w:t>Gastroenterology</w:t>
      </w:r>
      <w:r w:rsidRPr="00852E0B">
        <w:rPr>
          <w:rFonts w:ascii="Book Antiqua" w:eastAsia="SimSun" w:hAnsi="Book Antiqua"/>
          <w:kern w:val="2"/>
          <w:lang w:val="en-US" w:eastAsia="zh-CN"/>
        </w:rPr>
        <w:t xml:space="preserve"> 2017; </w:t>
      </w:r>
      <w:r w:rsidRPr="00852E0B">
        <w:rPr>
          <w:rFonts w:ascii="Book Antiqua" w:eastAsia="SimSun" w:hAnsi="Book Antiqua"/>
          <w:b/>
          <w:kern w:val="2"/>
          <w:lang w:val="en-US" w:eastAsia="zh-CN"/>
        </w:rPr>
        <w:t>152</w:t>
      </w:r>
      <w:r w:rsidRPr="00852E0B">
        <w:rPr>
          <w:rFonts w:ascii="Book Antiqua" w:eastAsia="SimSun" w:hAnsi="Book Antiqua"/>
          <w:kern w:val="2"/>
          <w:lang w:val="en-US" w:eastAsia="zh-CN"/>
        </w:rPr>
        <w:t>: 142-156.e2 [PMID: 27641509 DOI: 10.1053/j.gastro.2016.09.009]</w:t>
      </w:r>
    </w:p>
    <w:p w14:paraId="3783E5B7"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16 </w:t>
      </w:r>
      <w:r w:rsidRPr="00852E0B">
        <w:rPr>
          <w:rFonts w:ascii="Book Antiqua" w:eastAsia="SimSun" w:hAnsi="Book Antiqua"/>
          <w:b/>
          <w:kern w:val="2"/>
          <w:lang w:val="en-US" w:eastAsia="zh-CN"/>
        </w:rPr>
        <w:t>Maruyama S</w:t>
      </w:r>
      <w:r w:rsidRPr="00852E0B">
        <w:rPr>
          <w:rFonts w:ascii="Book Antiqua" w:eastAsia="SimSun" w:hAnsi="Book Antiqua"/>
          <w:kern w:val="2"/>
          <w:lang w:val="en-US" w:eastAsia="zh-CN"/>
        </w:rPr>
        <w:t xml:space="preserve">, </w:t>
      </w:r>
      <w:proofErr w:type="spellStart"/>
      <w:r w:rsidRPr="00852E0B">
        <w:rPr>
          <w:rFonts w:ascii="Book Antiqua" w:eastAsia="SimSun" w:hAnsi="Book Antiqua"/>
          <w:kern w:val="2"/>
          <w:lang w:val="en-US" w:eastAsia="zh-CN"/>
        </w:rPr>
        <w:t>Koda</w:t>
      </w:r>
      <w:proofErr w:type="spellEnd"/>
      <w:r w:rsidRPr="00852E0B">
        <w:rPr>
          <w:rFonts w:ascii="Book Antiqua" w:eastAsia="SimSun" w:hAnsi="Book Antiqua"/>
          <w:kern w:val="2"/>
          <w:lang w:val="en-US" w:eastAsia="zh-CN"/>
        </w:rPr>
        <w:t xml:space="preserve"> M, </w:t>
      </w:r>
      <w:proofErr w:type="spellStart"/>
      <w:r w:rsidRPr="00852E0B">
        <w:rPr>
          <w:rFonts w:ascii="Book Antiqua" w:eastAsia="SimSun" w:hAnsi="Book Antiqua"/>
          <w:kern w:val="2"/>
          <w:lang w:val="en-US" w:eastAsia="zh-CN"/>
        </w:rPr>
        <w:t>Oyake</w:t>
      </w:r>
      <w:proofErr w:type="spellEnd"/>
      <w:r w:rsidRPr="00852E0B">
        <w:rPr>
          <w:rFonts w:ascii="Book Antiqua" w:eastAsia="SimSun" w:hAnsi="Book Antiqua"/>
          <w:kern w:val="2"/>
          <w:lang w:val="en-US" w:eastAsia="zh-CN"/>
        </w:rPr>
        <w:t xml:space="preserve"> N, Sato H, </w:t>
      </w:r>
      <w:proofErr w:type="spellStart"/>
      <w:r w:rsidRPr="00852E0B">
        <w:rPr>
          <w:rFonts w:ascii="Book Antiqua" w:eastAsia="SimSun" w:hAnsi="Book Antiqua"/>
          <w:kern w:val="2"/>
          <w:lang w:val="en-US" w:eastAsia="zh-CN"/>
        </w:rPr>
        <w:t>Fujii</w:t>
      </w:r>
      <w:proofErr w:type="spellEnd"/>
      <w:r w:rsidRPr="00852E0B">
        <w:rPr>
          <w:rFonts w:ascii="Book Antiqua" w:eastAsia="SimSun" w:hAnsi="Book Antiqua"/>
          <w:kern w:val="2"/>
          <w:lang w:val="en-US" w:eastAsia="zh-CN"/>
        </w:rPr>
        <w:t xml:space="preserve"> Y, </w:t>
      </w:r>
      <w:proofErr w:type="spellStart"/>
      <w:r w:rsidRPr="00852E0B">
        <w:rPr>
          <w:rFonts w:ascii="Book Antiqua" w:eastAsia="SimSun" w:hAnsi="Book Antiqua"/>
          <w:kern w:val="2"/>
          <w:lang w:val="en-US" w:eastAsia="zh-CN"/>
        </w:rPr>
        <w:t>Horie</w:t>
      </w:r>
      <w:proofErr w:type="spellEnd"/>
      <w:r w:rsidRPr="00852E0B">
        <w:rPr>
          <w:rFonts w:ascii="Book Antiqua" w:eastAsia="SimSun" w:hAnsi="Book Antiqua"/>
          <w:kern w:val="2"/>
          <w:lang w:val="en-US" w:eastAsia="zh-CN"/>
        </w:rPr>
        <w:t xml:space="preserve"> Y, </w:t>
      </w:r>
      <w:proofErr w:type="spellStart"/>
      <w:r w:rsidRPr="00852E0B">
        <w:rPr>
          <w:rFonts w:ascii="Book Antiqua" w:eastAsia="SimSun" w:hAnsi="Book Antiqua"/>
          <w:kern w:val="2"/>
          <w:lang w:val="en-US" w:eastAsia="zh-CN"/>
        </w:rPr>
        <w:t>Murawaki</w:t>
      </w:r>
      <w:proofErr w:type="spellEnd"/>
      <w:r w:rsidRPr="00852E0B">
        <w:rPr>
          <w:rFonts w:ascii="Book Antiqua" w:eastAsia="SimSun" w:hAnsi="Book Antiqua"/>
          <w:kern w:val="2"/>
          <w:lang w:val="en-US" w:eastAsia="zh-CN"/>
        </w:rPr>
        <w:t xml:space="preserve"> Y. Myocardial injury in patients with chronic hepatitis C infection. </w:t>
      </w:r>
      <w:r w:rsidRPr="00852E0B">
        <w:rPr>
          <w:rFonts w:ascii="Book Antiqua" w:eastAsia="SimSun" w:hAnsi="Book Antiqua"/>
          <w:i/>
          <w:kern w:val="2"/>
          <w:lang w:val="en-US" w:eastAsia="zh-CN"/>
        </w:rPr>
        <w:t xml:space="preserve">J </w:t>
      </w:r>
      <w:proofErr w:type="spellStart"/>
      <w:r w:rsidRPr="00852E0B">
        <w:rPr>
          <w:rFonts w:ascii="Book Antiqua" w:eastAsia="SimSun" w:hAnsi="Book Antiqua"/>
          <w:i/>
          <w:kern w:val="2"/>
          <w:lang w:val="en-US" w:eastAsia="zh-CN"/>
        </w:rPr>
        <w:t>Hepatol</w:t>
      </w:r>
      <w:proofErr w:type="spellEnd"/>
      <w:r w:rsidRPr="00852E0B">
        <w:rPr>
          <w:rFonts w:ascii="Book Antiqua" w:eastAsia="SimSun" w:hAnsi="Book Antiqua"/>
          <w:kern w:val="2"/>
          <w:lang w:val="en-US" w:eastAsia="zh-CN"/>
        </w:rPr>
        <w:t xml:space="preserve"> 2013; </w:t>
      </w:r>
      <w:r w:rsidRPr="00852E0B">
        <w:rPr>
          <w:rFonts w:ascii="Book Antiqua" w:eastAsia="SimSun" w:hAnsi="Book Antiqua"/>
          <w:b/>
          <w:kern w:val="2"/>
          <w:lang w:val="en-US" w:eastAsia="zh-CN"/>
        </w:rPr>
        <w:t>58</w:t>
      </w:r>
      <w:r w:rsidRPr="00852E0B">
        <w:rPr>
          <w:rFonts w:ascii="Book Antiqua" w:eastAsia="SimSun" w:hAnsi="Book Antiqua"/>
          <w:kern w:val="2"/>
          <w:lang w:val="en-US" w:eastAsia="zh-CN"/>
        </w:rPr>
        <w:t>: 11-15 [PMID: 22889957 DOI: 10.1016/j.jhep.2012.07.045]</w:t>
      </w:r>
    </w:p>
    <w:p w14:paraId="5A106B1B"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lastRenderedPageBreak/>
        <w:t xml:space="preserve">17 </w:t>
      </w:r>
      <w:proofErr w:type="spellStart"/>
      <w:r w:rsidRPr="00852E0B">
        <w:rPr>
          <w:rFonts w:ascii="Book Antiqua" w:eastAsia="SimSun" w:hAnsi="Book Antiqua"/>
          <w:b/>
          <w:kern w:val="2"/>
          <w:lang w:val="en-US" w:eastAsia="zh-CN"/>
        </w:rPr>
        <w:t>Petta</w:t>
      </w:r>
      <w:proofErr w:type="spellEnd"/>
      <w:r w:rsidRPr="00852E0B">
        <w:rPr>
          <w:rFonts w:ascii="Book Antiqua" w:eastAsia="SimSun" w:hAnsi="Book Antiqua"/>
          <w:b/>
          <w:kern w:val="2"/>
          <w:lang w:val="en-US" w:eastAsia="zh-CN"/>
        </w:rPr>
        <w:t xml:space="preserve"> S</w:t>
      </w:r>
      <w:r w:rsidRPr="00852E0B">
        <w:rPr>
          <w:rFonts w:ascii="Book Antiqua" w:eastAsia="SimSun" w:hAnsi="Book Antiqua"/>
          <w:kern w:val="2"/>
          <w:lang w:val="en-US" w:eastAsia="zh-CN"/>
        </w:rPr>
        <w:t xml:space="preserve">, </w:t>
      </w:r>
      <w:proofErr w:type="spellStart"/>
      <w:r w:rsidRPr="00852E0B">
        <w:rPr>
          <w:rFonts w:ascii="Book Antiqua" w:eastAsia="SimSun" w:hAnsi="Book Antiqua"/>
          <w:kern w:val="2"/>
          <w:lang w:val="en-US" w:eastAsia="zh-CN"/>
        </w:rPr>
        <w:t>Adinolfi</w:t>
      </w:r>
      <w:proofErr w:type="spellEnd"/>
      <w:r w:rsidRPr="00852E0B">
        <w:rPr>
          <w:rFonts w:ascii="Book Antiqua" w:eastAsia="SimSun" w:hAnsi="Book Antiqua"/>
          <w:kern w:val="2"/>
          <w:lang w:val="en-US" w:eastAsia="zh-CN"/>
        </w:rPr>
        <w:t xml:space="preserve"> LE, </w:t>
      </w:r>
      <w:proofErr w:type="spellStart"/>
      <w:r w:rsidRPr="00852E0B">
        <w:rPr>
          <w:rFonts w:ascii="Book Antiqua" w:eastAsia="SimSun" w:hAnsi="Book Antiqua"/>
          <w:kern w:val="2"/>
          <w:lang w:val="en-US" w:eastAsia="zh-CN"/>
        </w:rPr>
        <w:t>Fracanzani</w:t>
      </w:r>
      <w:proofErr w:type="spellEnd"/>
      <w:r w:rsidRPr="00852E0B">
        <w:rPr>
          <w:rFonts w:ascii="Book Antiqua" w:eastAsia="SimSun" w:hAnsi="Book Antiqua"/>
          <w:kern w:val="2"/>
          <w:lang w:val="en-US" w:eastAsia="zh-CN"/>
        </w:rPr>
        <w:t xml:space="preserve"> AL, </w:t>
      </w:r>
      <w:proofErr w:type="spellStart"/>
      <w:r w:rsidRPr="00852E0B">
        <w:rPr>
          <w:rFonts w:ascii="Book Antiqua" w:eastAsia="SimSun" w:hAnsi="Book Antiqua"/>
          <w:kern w:val="2"/>
          <w:lang w:val="en-US" w:eastAsia="zh-CN"/>
        </w:rPr>
        <w:t>Rini</w:t>
      </w:r>
      <w:proofErr w:type="spellEnd"/>
      <w:r w:rsidRPr="00852E0B">
        <w:rPr>
          <w:rFonts w:ascii="Book Antiqua" w:eastAsia="SimSun" w:hAnsi="Book Antiqua"/>
          <w:kern w:val="2"/>
          <w:lang w:val="en-US" w:eastAsia="zh-CN"/>
        </w:rPr>
        <w:t xml:space="preserve"> F, Caldarella R, </w:t>
      </w:r>
      <w:proofErr w:type="spellStart"/>
      <w:r w:rsidRPr="00852E0B">
        <w:rPr>
          <w:rFonts w:ascii="Book Antiqua" w:eastAsia="SimSun" w:hAnsi="Book Antiqua"/>
          <w:kern w:val="2"/>
          <w:lang w:val="en-US" w:eastAsia="zh-CN"/>
        </w:rPr>
        <w:t>Calvaruso</w:t>
      </w:r>
      <w:proofErr w:type="spellEnd"/>
      <w:r w:rsidRPr="00852E0B">
        <w:rPr>
          <w:rFonts w:ascii="Book Antiqua" w:eastAsia="SimSun" w:hAnsi="Book Antiqua"/>
          <w:kern w:val="2"/>
          <w:lang w:val="en-US" w:eastAsia="zh-CN"/>
        </w:rPr>
        <w:t xml:space="preserve"> V, </w:t>
      </w:r>
      <w:proofErr w:type="spellStart"/>
      <w:r w:rsidRPr="00852E0B">
        <w:rPr>
          <w:rFonts w:ascii="Book Antiqua" w:eastAsia="SimSun" w:hAnsi="Book Antiqua"/>
          <w:kern w:val="2"/>
          <w:lang w:val="en-US" w:eastAsia="zh-CN"/>
        </w:rPr>
        <w:t>Cammà</w:t>
      </w:r>
      <w:proofErr w:type="spellEnd"/>
      <w:r w:rsidRPr="00852E0B">
        <w:rPr>
          <w:rFonts w:ascii="Book Antiqua" w:eastAsia="SimSun" w:hAnsi="Book Antiqua"/>
          <w:kern w:val="2"/>
          <w:lang w:val="en-US" w:eastAsia="zh-CN"/>
        </w:rPr>
        <w:t xml:space="preserve"> C, </w:t>
      </w:r>
      <w:proofErr w:type="spellStart"/>
      <w:r w:rsidRPr="00852E0B">
        <w:rPr>
          <w:rFonts w:ascii="Book Antiqua" w:eastAsia="SimSun" w:hAnsi="Book Antiqua"/>
          <w:kern w:val="2"/>
          <w:lang w:val="en-US" w:eastAsia="zh-CN"/>
        </w:rPr>
        <w:t>Ciaccio</w:t>
      </w:r>
      <w:proofErr w:type="spellEnd"/>
      <w:r w:rsidRPr="00852E0B">
        <w:rPr>
          <w:rFonts w:ascii="Book Antiqua" w:eastAsia="SimSun" w:hAnsi="Book Antiqua"/>
          <w:kern w:val="2"/>
          <w:lang w:val="en-US" w:eastAsia="zh-CN"/>
        </w:rPr>
        <w:t xml:space="preserve"> M, Di Marco V, </w:t>
      </w:r>
      <w:proofErr w:type="spellStart"/>
      <w:r w:rsidRPr="00852E0B">
        <w:rPr>
          <w:rFonts w:ascii="Book Antiqua" w:eastAsia="SimSun" w:hAnsi="Book Antiqua"/>
          <w:kern w:val="2"/>
          <w:lang w:val="en-US" w:eastAsia="zh-CN"/>
        </w:rPr>
        <w:t>Grimaudo</w:t>
      </w:r>
      <w:proofErr w:type="spellEnd"/>
      <w:r w:rsidRPr="00852E0B">
        <w:rPr>
          <w:rFonts w:ascii="Book Antiqua" w:eastAsia="SimSun" w:hAnsi="Book Antiqua"/>
          <w:kern w:val="2"/>
          <w:lang w:val="en-US" w:eastAsia="zh-CN"/>
        </w:rPr>
        <w:t xml:space="preserve"> S, Licata A, </w:t>
      </w:r>
      <w:proofErr w:type="spellStart"/>
      <w:r w:rsidRPr="00852E0B">
        <w:rPr>
          <w:rFonts w:ascii="Book Antiqua" w:eastAsia="SimSun" w:hAnsi="Book Antiqua"/>
          <w:kern w:val="2"/>
          <w:lang w:val="en-US" w:eastAsia="zh-CN"/>
        </w:rPr>
        <w:t>Marrone</w:t>
      </w:r>
      <w:proofErr w:type="spellEnd"/>
      <w:r w:rsidRPr="00852E0B">
        <w:rPr>
          <w:rFonts w:ascii="Book Antiqua" w:eastAsia="SimSun" w:hAnsi="Book Antiqua"/>
          <w:kern w:val="2"/>
          <w:lang w:val="en-US" w:eastAsia="zh-CN"/>
        </w:rPr>
        <w:t xml:space="preserve"> A, </w:t>
      </w:r>
      <w:proofErr w:type="spellStart"/>
      <w:r w:rsidRPr="00852E0B">
        <w:rPr>
          <w:rFonts w:ascii="Book Antiqua" w:eastAsia="SimSun" w:hAnsi="Book Antiqua"/>
          <w:kern w:val="2"/>
          <w:lang w:val="en-US" w:eastAsia="zh-CN"/>
        </w:rPr>
        <w:t>Nevola</w:t>
      </w:r>
      <w:proofErr w:type="spellEnd"/>
      <w:r w:rsidRPr="00852E0B">
        <w:rPr>
          <w:rFonts w:ascii="Book Antiqua" w:eastAsia="SimSun" w:hAnsi="Book Antiqua"/>
          <w:kern w:val="2"/>
          <w:lang w:val="en-US" w:eastAsia="zh-CN"/>
        </w:rPr>
        <w:t xml:space="preserve"> R, </w:t>
      </w:r>
      <w:proofErr w:type="spellStart"/>
      <w:r w:rsidRPr="00852E0B">
        <w:rPr>
          <w:rFonts w:ascii="Book Antiqua" w:eastAsia="SimSun" w:hAnsi="Book Antiqua"/>
          <w:kern w:val="2"/>
          <w:lang w:val="en-US" w:eastAsia="zh-CN"/>
        </w:rPr>
        <w:t>Pipitone</w:t>
      </w:r>
      <w:proofErr w:type="spellEnd"/>
      <w:r w:rsidRPr="00852E0B">
        <w:rPr>
          <w:rFonts w:ascii="Book Antiqua" w:eastAsia="SimSun" w:hAnsi="Book Antiqua"/>
          <w:kern w:val="2"/>
          <w:lang w:val="en-US" w:eastAsia="zh-CN"/>
        </w:rPr>
        <w:t xml:space="preserve"> RM, Pinto A, Rinaldi L, Torres D, </w:t>
      </w:r>
      <w:proofErr w:type="spellStart"/>
      <w:r w:rsidRPr="00852E0B">
        <w:rPr>
          <w:rFonts w:ascii="Book Antiqua" w:eastAsia="SimSun" w:hAnsi="Book Antiqua"/>
          <w:kern w:val="2"/>
          <w:lang w:val="en-US" w:eastAsia="zh-CN"/>
        </w:rPr>
        <w:t>Tuttolomondo</w:t>
      </w:r>
      <w:proofErr w:type="spellEnd"/>
      <w:r w:rsidRPr="00852E0B">
        <w:rPr>
          <w:rFonts w:ascii="Book Antiqua" w:eastAsia="SimSun" w:hAnsi="Book Antiqua"/>
          <w:kern w:val="2"/>
          <w:lang w:val="en-US" w:eastAsia="zh-CN"/>
        </w:rPr>
        <w:t xml:space="preserve"> A, </w:t>
      </w:r>
      <w:proofErr w:type="spellStart"/>
      <w:r w:rsidRPr="00852E0B">
        <w:rPr>
          <w:rFonts w:ascii="Book Antiqua" w:eastAsia="SimSun" w:hAnsi="Book Antiqua"/>
          <w:kern w:val="2"/>
          <w:lang w:val="en-US" w:eastAsia="zh-CN"/>
        </w:rPr>
        <w:t>Valenti</w:t>
      </w:r>
      <w:proofErr w:type="spellEnd"/>
      <w:r w:rsidRPr="00852E0B">
        <w:rPr>
          <w:rFonts w:ascii="Book Antiqua" w:eastAsia="SimSun" w:hAnsi="Book Antiqua"/>
          <w:kern w:val="2"/>
          <w:lang w:val="en-US" w:eastAsia="zh-CN"/>
        </w:rPr>
        <w:t xml:space="preserve"> L, </w:t>
      </w:r>
      <w:proofErr w:type="spellStart"/>
      <w:r w:rsidRPr="00852E0B">
        <w:rPr>
          <w:rFonts w:ascii="Book Antiqua" w:eastAsia="SimSun" w:hAnsi="Book Antiqua"/>
          <w:kern w:val="2"/>
          <w:lang w:val="en-US" w:eastAsia="zh-CN"/>
        </w:rPr>
        <w:t>Fargion</w:t>
      </w:r>
      <w:proofErr w:type="spellEnd"/>
      <w:r w:rsidRPr="00852E0B">
        <w:rPr>
          <w:rFonts w:ascii="Book Antiqua" w:eastAsia="SimSun" w:hAnsi="Book Antiqua"/>
          <w:kern w:val="2"/>
          <w:lang w:val="en-US" w:eastAsia="zh-CN"/>
        </w:rPr>
        <w:t xml:space="preserve"> S, </w:t>
      </w:r>
      <w:proofErr w:type="spellStart"/>
      <w:r w:rsidRPr="00852E0B">
        <w:rPr>
          <w:rFonts w:ascii="Book Antiqua" w:eastAsia="SimSun" w:hAnsi="Book Antiqua"/>
          <w:kern w:val="2"/>
          <w:lang w:val="en-US" w:eastAsia="zh-CN"/>
        </w:rPr>
        <w:t>Craxì</w:t>
      </w:r>
      <w:proofErr w:type="spellEnd"/>
      <w:r w:rsidRPr="00852E0B">
        <w:rPr>
          <w:rFonts w:ascii="Book Antiqua" w:eastAsia="SimSun" w:hAnsi="Book Antiqua"/>
          <w:kern w:val="2"/>
          <w:lang w:val="en-US" w:eastAsia="zh-CN"/>
        </w:rPr>
        <w:t xml:space="preserve"> A. Hepatitis C virus eradication by direct-acting antiviral agents improves carotid atherosclerosis in patients with severe liver fibrosis. </w:t>
      </w:r>
      <w:r w:rsidRPr="00852E0B">
        <w:rPr>
          <w:rFonts w:ascii="Book Antiqua" w:eastAsia="SimSun" w:hAnsi="Book Antiqua"/>
          <w:i/>
          <w:kern w:val="2"/>
          <w:lang w:val="en-US" w:eastAsia="zh-CN"/>
        </w:rPr>
        <w:t xml:space="preserve">J </w:t>
      </w:r>
      <w:proofErr w:type="spellStart"/>
      <w:r w:rsidRPr="00852E0B">
        <w:rPr>
          <w:rFonts w:ascii="Book Antiqua" w:eastAsia="SimSun" w:hAnsi="Book Antiqua"/>
          <w:i/>
          <w:kern w:val="2"/>
          <w:lang w:val="en-US" w:eastAsia="zh-CN"/>
        </w:rPr>
        <w:t>Hepatol</w:t>
      </w:r>
      <w:proofErr w:type="spellEnd"/>
      <w:r w:rsidRPr="00852E0B">
        <w:rPr>
          <w:rFonts w:ascii="Book Antiqua" w:eastAsia="SimSun" w:hAnsi="Book Antiqua"/>
          <w:kern w:val="2"/>
          <w:lang w:val="en-US" w:eastAsia="zh-CN"/>
        </w:rPr>
        <w:t xml:space="preserve"> 2018; </w:t>
      </w:r>
      <w:r w:rsidRPr="00852E0B">
        <w:rPr>
          <w:rFonts w:ascii="Book Antiqua" w:eastAsia="SimSun" w:hAnsi="Book Antiqua"/>
          <w:b/>
          <w:kern w:val="2"/>
          <w:lang w:val="en-US" w:eastAsia="zh-CN"/>
        </w:rPr>
        <w:t>69</w:t>
      </w:r>
      <w:r w:rsidRPr="00852E0B">
        <w:rPr>
          <w:rFonts w:ascii="Book Antiqua" w:eastAsia="SimSun" w:hAnsi="Book Antiqua"/>
          <w:kern w:val="2"/>
          <w:lang w:val="en-US" w:eastAsia="zh-CN"/>
        </w:rPr>
        <w:t>: 18-24 [PMID: 29505844 DOI: 10.1016/j.jhep.2018.02.015]</w:t>
      </w:r>
    </w:p>
    <w:p w14:paraId="42E9CB8B"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18 </w:t>
      </w:r>
      <w:proofErr w:type="spellStart"/>
      <w:r w:rsidRPr="00852E0B">
        <w:rPr>
          <w:rFonts w:ascii="Book Antiqua" w:eastAsia="SimSun" w:hAnsi="Book Antiqua"/>
          <w:b/>
          <w:kern w:val="2"/>
          <w:lang w:val="en-US" w:eastAsia="zh-CN"/>
        </w:rPr>
        <w:t>Cacoub</w:t>
      </w:r>
      <w:proofErr w:type="spellEnd"/>
      <w:r w:rsidRPr="00852E0B">
        <w:rPr>
          <w:rFonts w:ascii="Book Antiqua" w:eastAsia="SimSun" w:hAnsi="Book Antiqua"/>
          <w:b/>
          <w:kern w:val="2"/>
          <w:lang w:val="en-US" w:eastAsia="zh-CN"/>
        </w:rPr>
        <w:t xml:space="preserve"> P</w:t>
      </w:r>
      <w:r w:rsidRPr="00852E0B">
        <w:rPr>
          <w:rFonts w:ascii="Book Antiqua" w:eastAsia="SimSun" w:hAnsi="Book Antiqua"/>
          <w:kern w:val="2"/>
          <w:lang w:val="en-US" w:eastAsia="zh-CN"/>
        </w:rPr>
        <w:t xml:space="preserve">, </w:t>
      </w:r>
      <w:proofErr w:type="spellStart"/>
      <w:r w:rsidRPr="00852E0B">
        <w:rPr>
          <w:rFonts w:ascii="Book Antiqua" w:eastAsia="SimSun" w:hAnsi="Book Antiqua"/>
          <w:kern w:val="2"/>
          <w:lang w:val="en-US" w:eastAsia="zh-CN"/>
        </w:rPr>
        <w:t>Nahon</w:t>
      </w:r>
      <w:proofErr w:type="spellEnd"/>
      <w:r w:rsidRPr="00852E0B">
        <w:rPr>
          <w:rFonts w:ascii="Book Antiqua" w:eastAsia="SimSun" w:hAnsi="Book Antiqua"/>
          <w:kern w:val="2"/>
          <w:lang w:val="en-US" w:eastAsia="zh-CN"/>
        </w:rPr>
        <w:t xml:space="preserve"> P, </w:t>
      </w:r>
      <w:proofErr w:type="spellStart"/>
      <w:r w:rsidRPr="00852E0B">
        <w:rPr>
          <w:rFonts w:ascii="Book Antiqua" w:eastAsia="SimSun" w:hAnsi="Book Antiqua"/>
          <w:kern w:val="2"/>
          <w:lang w:val="en-US" w:eastAsia="zh-CN"/>
        </w:rPr>
        <w:t>Layese</w:t>
      </w:r>
      <w:proofErr w:type="spellEnd"/>
      <w:r w:rsidRPr="00852E0B">
        <w:rPr>
          <w:rFonts w:ascii="Book Antiqua" w:eastAsia="SimSun" w:hAnsi="Book Antiqua"/>
          <w:kern w:val="2"/>
          <w:lang w:val="en-US" w:eastAsia="zh-CN"/>
        </w:rPr>
        <w:t xml:space="preserve"> R, Blaise L, </w:t>
      </w:r>
      <w:proofErr w:type="spellStart"/>
      <w:r w:rsidRPr="00852E0B">
        <w:rPr>
          <w:rFonts w:ascii="Book Antiqua" w:eastAsia="SimSun" w:hAnsi="Book Antiqua"/>
          <w:kern w:val="2"/>
          <w:lang w:val="en-US" w:eastAsia="zh-CN"/>
        </w:rPr>
        <w:t>Desbois</w:t>
      </w:r>
      <w:proofErr w:type="spellEnd"/>
      <w:r w:rsidRPr="00852E0B">
        <w:rPr>
          <w:rFonts w:ascii="Book Antiqua" w:eastAsia="SimSun" w:hAnsi="Book Antiqua"/>
          <w:kern w:val="2"/>
          <w:lang w:val="en-US" w:eastAsia="zh-CN"/>
        </w:rPr>
        <w:t xml:space="preserve"> AC, </w:t>
      </w:r>
      <w:proofErr w:type="spellStart"/>
      <w:r w:rsidRPr="00852E0B">
        <w:rPr>
          <w:rFonts w:ascii="Book Antiqua" w:eastAsia="SimSun" w:hAnsi="Book Antiqua"/>
          <w:kern w:val="2"/>
          <w:lang w:val="en-US" w:eastAsia="zh-CN"/>
        </w:rPr>
        <w:t>Bourcier</w:t>
      </w:r>
      <w:proofErr w:type="spellEnd"/>
      <w:r w:rsidRPr="00852E0B">
        <w:rPr>
          <w:rFonts w:ascii="Book Antiqua" w:eastAsia="SimSun" w:hAnsi="Book Antiqua"/>
          <w:kern w:val="2"/>
          <w:lang w:val="en-US" w:eastAsia="zh-CN"/>
        </w:rPr>
        <w:t xml:space="preserve"> V, </w:t>
      </w:r>
      <w:proofErr w:type="spellStart"/>
      <w:r w:rsidRPr="00852E0B">
        <w:rPr>
          <w:rFonts w:ascii="Book Antiqua" w:eastAsia="SimSun" w:hAnsi="Book Antiqua"/>
          <w:kern w:val="2"/>
          <w:lang w:val="en-US" w:eastAsia="zh-CN"/>
        </w:rPr>
        <w:t>Cagnot</w:t>
      </w:r>
      <w:proofErr w:type="spellEnd"/>
      <w:r w:rsidRPr="00852E0B">
        <w:rPr>
          <w:rFonts w:ascii="Book Antiqua" w:eastAsia="SimSun" w:hAnsi="Book Antiqua"/>
          <w:kern w:val="2"/>
          <w:lang w:val="en-US" w:eastAsia="zh-CN"/>
        </w:rPr>
        <w:t xml:space="preserve"> C, Marcellin P, </w:t>
      </w:r>
      <w:proofErr w:type="spellStart"/>
      <w:r w:rsidRPr="00852E0B">
        <w:rPr>
          <w:rFonts w:ascii="Book Antiqua" w:eastAsia="SimSun" w:hAnsi="Book Antiqua"/>
          <w:kern w:val="2"/>
          <w:lang w:val="en-US" w:eastAsia="zh-CN"/>
        </w:rPr>
        <w:t>Guyader</w:t>
      </w:r>
      <w:proofErr w:type="spellEnd"/>
      <w:r w:rsidRPr="00852E0B">
        <w:rPr>
          <w:rFonts w:ascii="Book Antiqua" w:eastAsia="SimSun" w:hAnsi="Book Antiqua"/>
          <w:kern w:val="2"/>
          <w:lang w:val="en-US" w:eastAsia="zh-CN"/>
        </w:rPr>
        <w:t xml:space="preserve"> D, Pol S, </w:t>
      </w:r>
      <w:proofErr w:type="spellStart"/>
      <w:r w:rsidRPr="00852E0B">
        <w:rPr>
          <w:rFonts w:ascii="Book Antiqua" w:eastAsia="SimSun" w:hAnsi="Book Antiqua"/>
          <w:kern w:val="2"/>
          <w:lang w:val="en-US" w:eastAsia="zh-CN"/>
        </w:rPr>
        <w:t>Larrey</w:t>
      </w:r>
      <w:proofErr w:type="spellEnd"/>
      <w:r w:rsidRPr="00852E0B">
        <w:rPr>
          <w:rFonts w:ascii="Book Antiqua" w:eastAsia="SimSun" w:hAnsi="Book Antiqua"/>
          <w:kern w:val="2"/>
          <w:lang w:val="en-US" w:eastAsia="zh-CN"/>
        </w:rPr>
        <w:t xml:space="preserve"> D, De </w:t>
      </w:r>
      <w:proofErr w:type="spellStart"/>
      <w:r w:rsidRPr="00852E0B">
        <w:rPr>
          <w:rFonts w:ascii="Book Antiqua" w:eastAsia="SimSun" w:hAnsi="Book Antiqua"/>
          <w:kern w:val="2"/>
          <w:lang w:val="en-US" w:eastAsia="zh-CN"/>
        </w:rPr>
        <w:t>Lédinghen</w:t>
      </w:r>
      <w:proofErr w:type="spellEnd"/>
      <w:r w:rsidRPr="00852E0B">
        <w:rPr>
          <w:rFonts w:ascii="Book Antiqua" w:eastAsia="SimSun" w:hAnsi="Book Antiqua"/>
          <w:kern w:val="2"/>
          <w:lang w:val="en-US" w:eastAsia="zh-CN"/>
        </w:rPr>
        <w:t xml:space="preserve"> V, </w:t>
      </w:r>
      <w:proofErr w:type="spellStart"/>
      <w:r w:rsidRPr="00852E0B">
        <w:rPr>
          <w:rFonts w:ascii="Book Antiqua" w:eastAsia="SimSun" w:hAnsi="Book Antiqua"/>
          <w:kern w:val="2"/>
          <w:lang w:val="en-US" w:eastAsia="zh-CN"/>
        </w:rPr>
        <w:t>Ouzan</w:t>
      </w:r>
      <w:proofErr w:type="spellEnd"/>
      <w:r w:rsidRPr="00852E0B">
        <w:rPr>
          <w:rFonts w:ascii="Book Antiqua" w:eastAsia="SimSun" w:hAnsi="Book Antiqua"/>
          <w:kern w:val="2"/>
          <w:lang w:val="en-US" w:eastAsia="zh-CN"/>
        </w:rPr>
        <w:t xml:space="preserve"> D, </w:t>
      </w:r>
      <w:proofErr w:type="spellStart"/>
      <w:r w:rsidRPr="00852E0B">
        <w:rPr>
          <w:rFonts w:ascii="Book Antiqua" w:eastAsia="SimSun" w:hAnsi="Book Antiqua"/>
          <w:kern w:val="2"/>
          <w:lang w:val="en-US" w:eastAsia="zh-CN"/>
        </w:rPr>
        <w:t>Zoulim</w:t>
      </w:r>
      <w:proofErr w:type="spellEnd"/>
      <w:r w:rsidRPr="00852E0B">
        <w:rPr>
          <w:rFonts w:ascii="Book Antiqua" w:eastAsia="SimSun" w:hAnsi="Book Antiqua"/>
          <w:kern w:val="2"/>
          <w:lang w:val="en-US" w:eastAsia="zh-CN"/>
        </w:rPr>
        <w:t xml:space="preserve"> F, </w:t>
      </w:r>
      <w:proofErr w:type="spellStart"/>
      <w:r w:rsidRPr="00852E0B">
        <w:rPr>
          <w:rFonts w:ascii="Book Antiqua" w:eastAsia="SimSun" w:hAnsi="Book Antiqua"/>
          <w:kern w:val="2"/>
          <w:lang w:val="en-US" w:eastAsia="zh-CN"/>
        </w:rPr>
        <w:t>Roulot</w:t>
      </w:r>
      <w:proofErr w:type="spellEnd"/>
      <w:r w:rsidRPr="00852E0B">
        <w:rPr>
          <w:rFonts w:ascii="Book Antiqua" w:eastAsia="SimSun" w:hAnsi="Book Antiqua"/>
          <w:kern w:val="2"/>
          <w:lang w:val="en-US" w:eastAsia="zh-CN"/>
        </w:rPr>
        <w:t xml:space="preserve"> D, Tran A, </w:t>
      </w:r>
      <w:proofErr w:type="spellStart"/>
      <w:r w:rsidRPr="00852E0B">
        <w:rPr>
          <w:rFonts w:ascii="Book Antiqua" w:eastAsia="SimSun" w:hAnsi="Book Antiqua"/>
          <w:kern w:val="2"/>
          <w:lang w:val="en-US" w:eastAsia="zh-CN"/>
        </w:rPr>
        <w:t>Bronowicki</w:t>
      </w:r>
      <w:proofErr w:type="spellEnd"/>
      <w:r w:rsidRPr="00852E0B">
        <w:rPr>
          <w:rFonts w:ascii="Book Antiqua" w:eastAsia="SimSun" w:hAnsi="Book Antiqua"/>
          <w:kern w:val="2"/>
          <w:lang w:val="en-US" w:eastAsia="zh-CN"/>
        </w:rPr>
        <w:t xml:space="preserve"> JP, </w:t>
      </w:r>
      <w:proofErr w:type="spellStart"/>
      <w:r w:rsidRPr="00852E0B">
        <w:rPr>
          <w:rFonts w:ascii="Book Antiqua" w:eastAsia="SimSun" w:hAnsi="Book Antiqua"/>
          <w:kern w:val="2"/>
          <w:lang w:val="en-US" w:eastAsia="zh-CN"/>
        </w:rPr>
        <w:t>Zarski</w:t>
      </w:r>
      <w:proofErr w:type="spellEnd"/>
      <w:r w:rsidRPr="00852E0B">
        <w:rPr>
          <w:rFonts w:ascii="Book Antiqua" w:eastAsia="SimSun" w:hAnsi="Book Antiqua"/>
          <w:kern w:val="2"/>
          <w:lang w:val="en-US" w:eastAsia="zh-CN"/>
        </w:rPr>
        <w:t xml:space="preserve"> JP, </w:t>
      </w:r>
      <w:proofErr w:type="spellStart"/>
      <w:r w:rsidRPr="00852E0B">
        <w:rPr>
          <w:rFonts w:ascii="Book Antiqua" w:eastAsia="SimSun" w:hAnsi="Book Antiqua"/>
          <w:kern w:val="2"/>
          <w:lang w:val="en-US" w:eastAsia="zh-CN"/>
        </w:rPr>
        <w:t>Riachi</w:t>
      </w:r>
      <w:proofErr w:type="spellEnd"/>
      <w:r w:rsidRPr="00852E0B">
        <w:rPr>
          <w:rFonts w:ascii="Book Antiqua" w:eastAsia="SimSun" w:hAnsi="Book Antiqua"/>
          <w:kern w:val="2"/>
          <w:lang w:val="en-US" w:eastAsia="zh-CN"/>
        </w:rPr>
        <w:t xml:space="preserve"> G, </w:t>
      </w:r>
      <w:proofErr w:type="spellStart"/>
      <w:r w:rsidRPr="00852E0B">
        <w:rPr>
          <w:rFonts w:ascii="Book Antiqua" w:eastAsia="SimSun" w:hAnsi="Book Antiqua"/>
          <w:kern w:val="2"/>
          <w:lang w:val="en-US" w:eastAsia="zh-CN"/>
        </w:rPr>
        <w:t>Calès</w:t>
      </w:r>
      <w:proofErr w:type="spellEnd"/>
      <w:r w:rsidRPr="00852E0B">
        <w:rPr>
          <w:rFonts w:ascii="Book Antiqua" w:eastAsia="SimSun" w:hAnsi="Book Antiqua"/>
          <w:kern w:val="2"/>
          <w:lang w:val="en-US" w:eastAsia="zh-CN"/>
        </w:rPr>
        <w:t xml:space="preserve"> P, </w:t>
      </w:r>
      <w:proofErr w:type="spellStart"/>
      <w:r w:rsidRPr="00852E0B">
        <w:rPr>
          <w:rFonts w:ascii="Book Antiqua" w:eastAsia="SimSun" w:hAnsi="Book Antiqua"/>
          <w:kern w:val="2"/>
          <w:lang w:val="en-US" w:eastAsia="zh-CN"/>
        </w:rPr>
        <w:t>Péron</w:t>
      </w:r>
      <w:proofErr w:type="spellEnd"/>
      <w:r w:rsidRPr="00852E0B">
        <w:rPr>
          <w:rFonts w:ascii="Book Antiqua" w:eastAsia="SimSun" w:hAnsi="Book Antiqua"/>
          <w:kern w:val="2"/>
          <w:lang w:val="en-US" w:eastAsia="zh-CN"/>
        </w:rPr>
        <w:t xml:space="preserve"> JM, </w:t>
      </w:r>
      <w:proofErr w:type="spellStart"/>
      <w:r w:rsidRPr="00852E0B">
        <w:rPr>
          <w:rFonts w:ascii="Book Antiqua" w:eastAsia="SimSun" w:hAnsi="Book Antiqua"/>
          <w:kern w:val="2"/>
          <w:lang w:val="en-US" w:eastAsia="zh-CN"/>
        </w:rPr>
        <w:t>Alric</w:t>
      </w:r>
      <w:proofErr w:type="spellEnd"/>
      <w:r w:rsidRPr="00852E0B">
        <w:rPr>
          <w:rFonts w:ascii="Book Antiqua" w:eastAsia="SimSun" w:hAnsi="Book Antiqua"/>
          <w:kern w:val="2"/>
          <w:lang w:val="en-US" w:eastAsia="zh-CN"/>
        </w:rPr>
        <w:t xml:space="preserve"> L, </w:t>
      </w:r>
      <w:proofErr w:type="spellStart"/>
      <w:r w:rsidRPr="00852E0B">
        <w:rPr>
          <w:rFonts w:ascii="Book Antiqua" w:eastAsia="SimSun" w:hAnsi="Book Antiqua"/>
          <w:kern w:val="2"/>
          <w:lang w:val="en-US" w:eastAsia="zh-CN"/>
        </w:rPr>
        <w:t>Bourlière</w:t>
      </w:r>
      <w:proofErr w:type="spellEnd"/>
      <w:r w:rsidRPr="00852E0B">
        <w:rPr>
          <w:rFonts w:ascii="Book Antiqua" w:eastAsia="SimSun" w:hAnsi="Book Antiqua"/>
          <w:kern w:val="2"/>
          <w:lang w:val="en-US" w:eastAsia="zh-CN"/>
        </w:rPr>
        <w:t xml:space="preserve"> M, Mathurin P, Blanc JF, </w:t>
      </w:r>
      <w:proofErr w:type="spellStart"/>
      <w:r w:rsidRPr="00852E0B">
        <w:rPr>
          <w:rFonts w:ascii="Book Antiqua" w:eastAsia="SimSun" w:hAnsi="Book Antiqua"/>
          <w:kern w:val="2"/>
          <w:lang w:val="en-US" w:eastAsia="zh-CN"/>
        </w:rPr>
        <w:t>Abergel</w:t>
      </w:r>
      <w:proofErr w:type="spellEnd"/>
      <w:r w:rsidRPr="00852E0B">
        <w:rPr>
          <w:rFonts w:ascii="Book Antiqua" w:eastAsia="SimSun" w:hAnsi="Book Antiqua"/>
          <w:kern w:val="2"/>
          <w:lang w:val="en-US" w:eastAsia="zh-CN"/>
        </w:rPr>
        <w:t xml:space="preserve"> A, </w:t>
      </w:r>
      <w:proofErr w:type="spellStart"/>
      <w:r w:rsidRPr="00852E0B">
        <w:rPr>
          <w:rFonts w:ascii="Book Antiqua" w:eastAsia="SimSun" w:hAnsi="Book Antiqua"/>
          <w:kern w:val="2"/>
          <w:lang w:val="en-US" w:eastAsia="zh-CN"/>
        </w:rPr>
        <w:t>Serfaty</w:t>
      </w:r>
      <w:proofErr w:type="spellEnd"/>
      <w:r w:rsidRPr="00852E0B">
        <w:rPr>
          <w:rFonts w:ascii="Book Antiqua" w:eastAsia="SimSun" w:hAnsi="Book Antiqua"/>
          <w:kern w:val="2"/>
          <w:lang w:val="en-US" w:eastAsia="zh-CN"/>
        </w:rPr>
        <w:t xml:space="preserve"> L, </w:t>
      </w:r>
      <w:proofErr w:type="spellStart"/>
      <w:r w:rsidRPr="00852E0B">
        <w:rPr>
          <w:rFonts w:ascii="Book Antiqua" w:eastAsia="SimSun" w:hAnsi="Book Antiqua"/>
          <w:kern w:val="2"/>
          <w:lang w:val="en-US" w:eastAsia="zh-CN"/>
        </w:rPr>
        <w:t>Mallat</w:t>
      </w:r>
      <w:proofErr w:type="spellEnd"/>
      <w:r w:rsidRPr="00852E0B">
        <w:rPr>
          <w:rFonts w:ascii="Book Antiqua" w:eastAsia="SimSun" w:hAnsi="Book Antiqua"/>
          <w:kern w:val="2"/>
          <w:lang w:val="en-US" w:eastAsia="zh-CN"/>
        </w:rPr>
        <w:t xml:space="preserve"> A, </w:t>
      </w:r>
      <w:proofErr w:type="spellStart"/>
      <w:r w:rsidRPr="00852E0B">
        <w:rPr>
          <w:rFonts w:ascii="Book Antiqua" w:eastAsia="SimSun" w:hAnsi="Book Antiqua"/>
          <w:kern w:val="2"/>
          <w:lang w:val="en-US" w:eastAsia="zh-CN"/>
        </w:rPr>
        <w:t>Grangé</w:t>
      </w:r>
      <w:proofErr w:type="spellEnd"/>
      <w:r w:rsidRPr="00852E0B">
        <w:rPr>
          <w:rFonts w:ascii="Book Antiqua" w:eastAsia="SimSun" w:hAnsi="Book Antiqua"/>
          <w:kern w:val="2"/>
          <w:lang w:val="en-US" w:eastAsia="zh-CN"/>
        </w:rPr>
        <w:t xml:space="preserve"> JD, </w:t>
      </w:r>
      <w:proofErr w:type="spellStart"/>
      <w:r w:rsidRPr="00852E0B">
        <w:rPr>
          <w:rFonts w:ascii="Book Antiqua" w:eastAsia="SimSun" w:hAnsi="Book Antiqua"/>
          <w:kern w:val="2"/>
          <w:lang w:val="en-US" w:eastAsia="zh-CN"/>
        </w:rPr>
        <w:t>Attali</w:t>
      </w:r>
      <w:proofErr w:type="spellEnd"/>
      <w:r w:rsidRPr="00852E0B">
        <w:rPr>
          <w:rFonts w:ascii="Book Antiqua" w:eastAsia="SimSun" w:hAnsi="Book Antiqua"/>
          <w:kern w:val="2"/>
          <w:lang w:val="en-US" w:eastAsia="zh-CN"/>
        </w:rPr>
        <w:t xml:space="preserve"> P, </w:t>
      </w:r>
      <w:proofErr w:type="spellStart"/>
      <w:r w:rsidRPr="00852E0B">
        <w:rPr>
          <w:rFonts w:ascii="Book Antiqua" w:eastAsia="SimSun" w:hAnsi="Book Antiqua"/>
          <w:kern w:val="2"/>
          <w:lang w:val="en-US" w:eastAsia="zh-CN"/>
        </w:rPr>
        <w:t>Bacq</w:t>
      </w:r>
      <w:proofErr w:type="spellEnd"/>
      <w:r w:rsidRPr="00852E0B">
        <w:rPr>
          <w:rFonts w:ascii="Book Antiqua" w:eastAsia="SimSun" w:hAnsi="Book Antiqua"/>
          <w:kern w:val="2"/>
          <w:lang w:val="en-US" w:eastAsia="zh-CN"/>
        </w:rPr>
        <w:t xml:space="preserve"> Y, </w:t>
      </w:r>
      <w:proofErr w:type="spellStart"/>
      <w:r w:rsidRPr="00852E0B">
        <w:rPr>
          <w:rFonts w:ascii="Book Antiqua" w:eastAsia="SimSun" w:hAnsi="Book Antiqua"/>
          <w:kern w:val="2"/>
          <w:lang w:val="en-US" w:eastAsia="zh-CN"/>
        </w:rPr>
        <w:t>Wartelle</w:t>
      </w:r>
      <w:proofErr w:type="spellEnd"/>
      <w:r w:rsidRPr="00852E0B">
        <w:rPr>
          <w:rFonts w:ascii="Book Antiqua" w:eastAsia="SimSun" w:hAnsi="Book Antiqua"/>
          <w:kern w:val="2"/>
          <w:lang w:val="en-US" w:eastAsia="zh-CN"/>
        </w:rPr>
        <w:t xml:space="preserve"> C, Dao T, </w:t>
      </w:r>
      <w:proofErr w:type="spellStart"/>
      <w:r w:rsidRPr="00852E0B">
        <w:rPr>
          <w:rFonts w:ascii="Book Antiqua" w:eastAsia="SimSun" w:hAnsi="Book Antiqua"/>
          <w:kern w:val="2"/>
          <w:lang w:val="en-US" w:eastAsia="zh-CN"/>
        </w:rPr>
        <w:t>Thabut</w:t>
      </w:r>
      <w:proofErr w:type="spellEnd"/>
      <w:r w:rsidRPr="00852E0B">
        <w:rPr>
          <w:rFonts w:ascii="Book Antiqua" w:eastAsia="SimSun" w:hAnsi="Book Antiqua"/>
          <w:kern w:val="2"/>
          <w:lang w:val="en-US" w:eastAsia="zh-CN"/>
        </w:rPr>
        <w:t xml:space="preserve"> D, </w:t>
      </w:r>
      <w:proofErr w:type="spellStart"/>
      <w:r w:rsidRPr="00852E0B">
        <w:rPr>
          <w:rFonts w:ascii="Book Antiqua" w:eastAsia="SimSun" w:hAnsi="Book Antiqua"/>
          <w:kern w:val="2"/>
          <w:lang w:val="en-US" w:eastAsia="zh-CN"/>
        </w:rPr>
        <w:t>Pilette</w:t>
      </w:r>
      <w:proofErr w:type="spellEnd"/>
      <w:r w:rsidRPr="00852E0B">
        <w:rPr>
          <w:rFonts w:ascii="Book Antiqua" w:eastAsia="SimSun" w:hAnsi="Book Antiqua"/>
          <w:kern w:val="2"/>
          <w:lang w:val="en-US" w:eastAsia="zh-CN"/>
        </w:rPr>
        <w:t xml:space="preserve"> C, </w:t>
      </w:r>
      <w:proofErr w:type="spellStart"/>
      <w:r w:rsidRPr="00852E0B">
        <w:rPr>
          <w:rFonts w:ascii="Book Antiqua" w:eastAsia="SimSun" w:hAnsi="Book Antiqua"/>
          <w:kern w:val="2"/>
          <w:lang w:val="en-US" w:eastAsia="zh-CN"/>
        </w:rPr>
        <w:t>Silvain</w:t>
      </w:r>
      <w:proofErr w:type="spellEnd"/>
      <w:r w:rsidRPr="00852E0B">
        <w:rPr>
          <w:rFonts w:ascii="Book Antiqua" w:eastAsia="SimSun" w:hAnsi="Book Antiqua"/>
          <w:kern w:val="2"/>
          <w:lang w:val="en-US" w:eastAsia="zh-CN"/>
        </w:rPr>
        <w:t xml:space="preserve"> C, </w:t>
      </w:r>
      <w:proofErr w:type="spellStart"/>
      <w:r w:rsidRPr="00852E0B">
        <w:rPr>
          <w:rFonts w:ascii="Book Antiqua" w:eastAsia="SimSun" w:hAnsi="Book Antiqua"/>
          <w:kern w:val="2"/>
          <w:lang w:val="en-US" w:eastAsia="zh-CN"/>
        </w:rPr>
        <w:t>Christidis</w:t>
      </w:r>
      <w:proofErr w:type="spellEnd"/>
      <w:r w:rsidRPr="00852E0B">
        <w:rPr>
          <w:rFonts w:ascii="Book Antiqua" w:eastAsia="SimSun" w:hAnsi="Book Antiqua"/>
          <w:kern w:val="2"/>
          <w:lang w:val="en-US" w:eastAsia="zh-CN"/>
        </w:rPr>
        <w:t xml:space="preserve"> C, Capron D, </w:t>
      </w:r>
      <w:proofErr w:type="spellStart"/>
      <w:r w:rsidRPr="00852E0B">
        <w:rPr>
          <w:rFonts w:ascii="Book Antiqua" w:eastAsia="SimSun" w:hAnsi="Book Antiqua"/>
          <w:kern w:val="2"/>
          <w:lang w:val="en-US" w:eastAsia="zh-CN"/>
        </w:rPr>
        <w:t>Thiefin</w:t>
      </w:r>
      <w:proofErr w:type="spellEnd"/>
      <w:r w:rsidRPr="00852E0B">
        <w:rPr>
          <w:rFonts w:ascii="Book Antiqua" w:eastAsia="SimSun" w:hAnsi="Book Antiqua"/>
          <w:kern w:val="2"/>
          <w:lang w:val="en-US" w:eastAsia="zh-CN"/>
        </w:rPr>
        <w:t xml:space="preserve"> G, </w:t>
      </w:r>
      <w:proofErr w:type="spellStart"/>
      <w:r w:rsidRPr="00852E0B">
        <w:rPr>
          <w:rFonts w:ascii="Book Antiqua" w:eastAsia="SimSun" w:hAnsi="Book Antiqua"/>
          <w:kern w:val="2"/>
          <w:lang w:val="en-US" w:eastAsia="zh-CN"/>
        </w:rPr>
        <w:t>Zucman</w:t>
      </w:r>
      <w:proofErr w:type="spellEnd"/>
      <w:r w:rsidRPr="00852E0B">
        <w:rPr>
          <w:rFonts w:ascii="Book Antiqua" w:eastAsia="SimSun" w:hAnsi="Book Antiqua"/>
          <w:kern w:val="2"/>
          <w:lang w:val="en-US" w:eastAsia="zh-CN"/>
        </w:rPr>
        <w:t xml:space="preserve"> D, Di Martino V, </w:t>
      </w:r>
      <w:proofErr w:type="spellStart"/>
      <w:r w:rsidRPr="00852E0B">
        <w:rPr>
          <w:rFonts w:ascii="Book Antiqua" w:eastAsia="SimSun" w:hAnsi="Book Antiqua"/>
          <w:kern w:val="2"/>
          <w:lang w:val="en-US" w:eastAsia="zh-CN"/>
        </w:rPr>
        <w:t>Bagnis</w:t>
      </w:r>
      <w:proofErr w:type="spellEnd"/>
      <w:r w:rsidRPr="00852E0B">
        <w:rPr>
          <w:rFonts w:ascii="Book Antiqua" w:eastAsia="SimSun" w:hAnsi="Book Antiqua"/>
          <w:kern w:val="2"/>
          <w:lang w:val="en-US" w:eastAsia="zh-CN"/>
        </w:rPr>
        <w:t xml:space="preserve"> CI, </w:t>
      </w:r>
      <w:proofErr w:type="spellStart"/>
      <w:r w:rsidRPr="00852E0B">
        <w:rPr>
          <w:rFonts w:ascii="Book Antiqua" w:eastAsia="SimSun" w:hAnsi="Book Antiqua"/>
          <w:kern w:val="2"/>
          <w:lang w:val="en-US" w:eastAsia="zh-CN"/>
        </w:rPr>
        <w:t>Ziol</w:t>
      </w:r>
      <w:proofErr w:type="spellEnd"/>
      <w:r w:rsidRPr="00852E0B">
        <w:rPr>
          <w:rFonts w:ascii="Book Antiqua" w:eastAsia="SimSun" w:hAnsi="Book Antiqua"/>
          <w:kern w:val="2"/>
          <w:lang w:val="en-US" w:eastAsia="zh-CN"/>
        </w:rPr>
        <w:t xml:space="preserve"> M, Sutton A, </w:t>
      </w:r>
      <w:proofErr w:type="spellStart"/>
      <w:r w:rsidRPr="00852E0B">
        <w:rPr>
          <w:rFonts w:ascii="Book Antiqua" w:eastAsia="SimSun" w:hAnsi="Book Antiqua"/>
          <w:kern w:val="2"/>
          <w:lang w:val="en-US" w:eastAsia="zh-CN"/>
        </w:rPr>
        <w:t>Letouze</w:t>
      </w:r>
      <w:proofErr w:type="spellEnd"/>
      <w:r w:rsidRPr="00852E0B">
        <w:rPr>
          <w:rFonts w:ascii="Book Antiqua" w:eastAsia="SimSun" w:hAnsi="Book Antiqua"/>
          <w:kern w:val="2"/>
          <w:lang w:val="en-US" w:eastAsia="zh-CN"/>
        </w:rPr>
        <w:t xml:space="preserve"> E, </w:t>
      </w:r>
      <w:proofErr w:type="spellStart"/>
      <w:r w:rsidRPr="00852E0B">
        <w:rPr>
          <w:rFonts w:ascii="Book Antiqua" w:eastAsia="SimSun" w:hAnsi="Book Antiqua"/>
          <w:kern w:val="2"/>
          <w:lang w:val="en-US" w:eastAsia="zh-CN"/>
        </w:rPr>
        <w:t>Roudot-Thoraval</w:t>
      </w:r>
      <w:proofErr w:type="spellEnd"/>
      <w:r w:rsidRPr="00852E0B">
        <w:rPr>
          <w:rFonts w:ascii="Book Antiqua" w:eastAsia="SimSun" w:hAnsi="Book Antiqua"/>
          <w:kern w:val="2"/>
          <w:lang w:val="en-US" w:eastAsia="zh-CN"/>
        </w:rPr>
        <w:t xml:space="preserve"> F, </w:t>
      </w:r>
      <w:proofErr w:type="spellStart"/>
      <w:r w:rsidRPr="00852E0B">
        <w:rPr>
          <w:rFonts w:ascii="Book Antiqua" w:eastAsia="SimSun" w:hAnsi="Book Antiqua"/>
          <w:kern w:val="2"/>
          <w:lang w:val="en-US" w:eastAsia="zh-CN"/>
        </w:rPr>
        <w:t>Audureau</w:t>
      </w:r>
      <w:proofErr w:type="spellEnd"/>
      <w:r w:rsidRPr="00852E0B">
        <w:rPr>
          <w:rFonts w:ascii="Book Antiqua" w:eastAsia="SimSun" w:hAnsi="Book Antiqua"/>
          <w:kern w:val="2"/>
          <w:lang w:val="en-US" w:eastAsia="zh-CN"/>
        </w:rPr>
        <w:t xml:space="preserve"> E; ANRS CO12 </w:t>
      </w:r>
      <w:proofErr w:type="spellStart"/>
      <w:r w:rsidRPr="00852E0B">
        <w:rPr>
          <w:rFonts w:ascii="Book Antiqua" w:eastAsia="SimSun" w:hAnsi="Book Antiqua"/>
          <w:kern w:val="2"/>
          <w:lang w:val="en-US" w:eastAsia="zh-CN"/>
        </w:rPr>
        <w:t>CirVir</w:t>
      </w:r>
      <w:proofErr w:type="spellEnd"/>
      <w:r w:rsidRPr="00852E0B">
        <w:rPr>
          <w:rFonts w:ascii="Book Antiqua" w:eastAsia="SimSun" w:hAnsi="Book Antiqua"/>
          <w:kern w:val="2"/>
          <w:lang w:val="en-US" w:eastAsia="zh-CN"/>
        </w:rPr>
        <w:t xml:space="preserve"> group. Prognostic value of viral eradication for major adverse cardiovascular events in hepatitis C cirrhotic patients. </w:t>
      </w:r>
      <w:r w:rsidRPr="00852E0B">
        <w:rPr>
          <w:rFonts w:ascii="Book Antiqua" w:eastAsia="SimSun" w:hAnsi="Book Antiqua"/>
          <w:i/>
          <w:kern w:val="2"/>
          <w:lang w:val="en-US" w:eastAsia="zh-CN"/>
        </w:rPr>
        <w:t>Am Heart J</w:t>
      </w:r>
      <w:r w:rsidRPr="00852E0B">
        <w:rPr>
          <w:rFonts w:ascii="Book Antiqua" w:eastAsia="SimSun" w:hAnsi="Book Antiqua"/>
          <w:kern w:val="2"/>
          <w:lang w:val="en-US" w:eastAsia="zh-CN"/>
        </w:rPr>
        <w:t xml:space="preserve"> 2018; </w:t>
      </w:r>
      <w:r w:rsidRPr="00852E0B">
        <w:rPr>
          <w:rFonts w:ascii="Book Antiqua" w:eastAsia="SimSun" w:hAnsi="Book Antiqua"/>
          <w:b/>
          <w:kern w:val="2"/>
          <w:lang w:val="en-US" w:eastAsia="zh-CN"/>
        </w:rPr>
        <w:t>198</w:t>
      </w:r>
      <w:r w:rsidRPr="00852E0B">
        <w:rPr>
          <w:rFonts w:ascii="Book Antiqua" w:eastAsia="SimSun" w:hAnsi="Book Antiqua"/>
          <w:kern w:val="2"/>
          <w:lang w:val="en-US" w:eastAsia="zh-CN"/>
        </w:rPr>
        <w:t>: 4-17 [PMID: 29653647 DOI: 10.1016/j.ahj.2017.10.024]</w:t>
      </w:r>
    </w:p>
    <w:p w14:paraId="1E325A15"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19 </w:t>
      </w:r>
      <w:r w:rsidRPr="00852E0B">
        <w:rPr>
          <w:rFonts w:ascii="Book Antiqua" w:eastAsia="SimSun" w:hAnsi="Book Antiqua"/>
          <w:b/>
          <w:kern w:val="2"/>
          <w:lang w:val="en-US" w:eastAsia="zh-CN"/>
        </w:rPr>
        <w:t>Singer AW</w:t>
      </w:r>
      <w:r w:rsidRPr="00852E0B">
        <w:rPr>
          <w:rFonts w:ascii="Book Antiqua" w:eastAsia="SimSun" w:hAnsi="Book Antiqua"/>
          <w:kern w:val="2"/>
          <w:lang w:val="en-US" w:eastAsia="zh-CN"/>
        </w:rPr>
        <w:t xml:space="preserve">, </w:t>
      </w:r>
      <w:proofErr w:type="spellStart"/>
      <w:r w:rsidRPr="00852E0B">
        <w:rPr>
          <w:rFonts w:ascii="Book Antiqua" w:eastAsia="SimSun" w:hAnsi="Book Antiqua"/>
          <w:kern w:val="2"/>
          <w:lang w:val="en-US" w:eastAsia="zh-CN"/>
        </w:rPr>
        <w:t>Osinusi</w:t>
      </w:r>
      <w:proofErr w:type="spellEnd"/>
      <w:r w:rsidRPr="00852E0B">
        <w:rPr>
          <w:rFonts w:ascii="Book Antiqua" w:eastAsia="SimSun" w:hAnsi="Book Antiqua"/>
          <w:kern w:val="2"/>
          <w:lang w:val="en-US" w:eastAsia="zh-CN"/>
        </w:rPr>
        <w:t xml:space="preserve"> AO, </w:t>
      </w:r>
      <w:proofErr w:type="spellStart"/>
      <w:r w:rsidRPr="00852E0B">
        <w:rPr>
          <w:rFonts w:ascii="Book Antiqua" w:eastAsia="SimSun" w:hAnsi="Book Antiqua"/>
          <w:kern w:val="2"/>
          <w:lang w:val="en-US" w:eastAsia="zh-CN"/>
        </w:rPr>
        <w:t>Brainard</w:t>
      </w:r>
      <w:proofErr w:type="spellEnd"/>
      <w:r w:rsidRPr="00852E0B">
        <w:rPr>
          <w:rFonts w:ascii="Book Antiqua" w:eastAsia="SimSun" w:hAnsi="Book Antiqua"/>
          <w:kern w:val="2"/>
          <w:lang w:val="en-US" w:eastAsia="zh-CN"/>
        </w:rPr>
        <w:t xml:space="preserve"> DM, </w:t>
      </w:r>
      <w:proofErr w:type="spellStart"/>
      <w:r w:rsidRPr="00852E0B">
        <w:rPr>
          <w:rFonts w:ascii="Book Antiqua" w:eastAsia="SimSun" w:hAnsi="Book Antiqua"/>
          <w:kern w:val="2"/>
          <w:lang w:val="en-US" w:eastAsia="zh-CN"/>
        </w:rPr>
        <w:t>Chokkalingam</w:t>
      </w:r>
      <w:proofErr w:type="spellEnd"/>
      <w:r w:rsidRPr="00852E0B">
        <w:rPr>
          <w:rFonts w:ascii="Book Antiqua" w:eastAsia="SimSun" w:hAnsi="Book Antiqua"/>
          <w:kern w:val="2"/>
          <w:lang w:val="en-US" w:eastAsia="zh-CN"/>
        </w:rPr>
        <w:t xml:space="preserve"> AP. Risk of cardiovascular and cerebrovascular events in hepatitis C patients following completion of direct-acting antiviral therapy: a retrospective cohort study. </w:t>
      </w:r>
      <w:r w:rsidRPr="00852E0B">
        <w:rPr>
          <w:rFonts w:ascii="Book Antiqua" w:eastAsia="SimSun" w:hAnsi="Book Antiqua"/>
          <w:i/>
          <w:kern w:val="2"/>
          <w:lang w:val="en-US" w:eastAsia="zh-CN"/>
        </w:rPr>
        <w:t xml:space="preserve">J </w:t>
      </w:r>
      <w:proofErr w:type="spellStart"/>
      <w:r w:rsidRPr="00852E0B">
        <w:rPr>
          <w:rFonts w:ascii="Book Antiqua" w:eastAsia="SimSun" w:hAnsi="Book Antiqua"/>
          <w:i/>
          <w:kern w:val="2"/>
          <w:lang w:val="en-US" w:eastAsia="zh-CN"/>
        </w:rPr>
        <w:t>Hepatol</w:t>
      </w:r>
      <w:proofErr w:type="spellEnd"/>
      <w:r w:rsidRPr="00852E0B">
        <w:rPr>
          <w:rFonts w:ascii="Book Antiqua" w:eastAsia="SimSun" w:hAnsi="Book Antiqua"/>
          <w:kern w:val="2"/>
          <w:lang w:val="en-US" w:eastAsia="zh-CN"/>
        </w:rPr>
        <w:t xml:space="preserve"> 2017;</w:t>
      </w:r>
      <w:r w:rsidRPr="00852E0B">
        <w:rPr>
          <w:rFonts w:ascii="Book Antiqua" w:eastAsia="SimSun" w:hAnsi="Book Antiqua" w:hint="eastAsia"/>
          <w:kern w:val="2"/>
          <w:lang w:val="en-US" w:eastAsia="zh-CN"/>
        </w:rPr>
        <w:t xml:space="preserve"> </w:t>
      </w:r>
      <w:r w:rsidRPr="00852E0B">
        <w:rPr>
          <w:rFonts w:ascii="Book Antiqua" w:eastAsia="SimSun" w:hAnsi="Book Antiqua"/>
          <w:b/>
          <w:kern w:val="2"/>
          <w:lang w:val="en-US" w:eastAsia="zh-CN"/>
        </w:rPr>
        <w:t>66</w:t>
      </w:r>
      <w:r w:rsidRPr="00852E0B">
        <w:rPr>
          <w:rFonts w:ascii="Book Antiqua" w:eastAsia="SimSun" w:hAnsi="Book Antiqua"/>
          <w:kern w:val="2"/>
          <w:lang w:val="en-US" w:eastAsia="zh-CN"/>
        </w:rPr>
        <w:t>:</w:t>
      </w:r>
      <w:r w:rsidRPr="00852E0B">
        <w:rPr>
          <w:rFonts w:ascii="Book Antiqua" w:eastAsia="SimSun" w:hAnsi="Book Antiqua" w:hint="eastAsia"/>
          <w:kern w:val="2"/>
          <w:lang w:val="en-US" w:eastAsia="zh-CN"/>
        </w:rPr>
        <w:t xml:space="preserve"> </w:t>
      </w:r>
      <w:r w:rsidRPr="00852E0B">
        <w:rPr>
          <w:rFonts w:ascii="Book Antiqua" w:eastAsia="SimSun" w:hAnsi="Book Antiqua"/>
          <w:kern w:val="2"/>
          <w:lang w:val="en-US" w:eastAsia="zh-CN"/>
        </w:rPr>
        <w:t xml:space="preserve">S95-S332 </w:t>
      </w:r>
      <w:r w:rsidRPr="00852E0B">
        <w:rPr>
          <w:rFonts w:ascii="Book Antiqua" w:eastAsia="SimSun" w:hAnsi="Book Antiqua" w:hint="eastAsia"/>
          <w:kern w:val="2"/>
          <w:lang w:val="en-US" w:eastAsia="zh-CN"/>
        </w:rPr>
        <w:t>[</w:t>
      </w:r>
      <w:r w:rsidRPr="00852E0B">
        <w:rPr>
          <w:rFonts w:ascii="Book Antiqua" w:eastAsia="SimSun" w:hAnsi="Book Antiqua"/>
          <w:kern w:val="2"/>
          <w:lang w:val="en-US" w:eastAsia="zh-CN"/>
        </w:rPr>
        <w:t>DOI:</w:t>
      </w:r>
      <w:r w:rsidRPr="00852E0B">
        <w:rPr>
          <w:rFonts w:ascii="Book Antiqua" w:eastAsia="SimSun" w:hAnsi="Book Antiqua" w:hint="eastAsia"/>
          <w:kern w:val="2"/>
          <w:lang w:val="en-US" w:eastAsia="zh-CN"/>
        </w:rPr>
        <w:t xml:space="preserve"> </w:t>
      </w:r>
      <w:r w:rsidRPr="00852E0B">
        <w:rPr>
          <w:rFonts w:ascii="Book Antiqua" w:eastAsia="SimSun" w:hAnsi="Book Antiqua"/>
          <w:kern w:val="2"/>
          <w:lang w:val="en-US" w:eastAsia="zh-CN"/>
        </w:rPr>
        <w:t>10.1016/S0168-8278(17)30882-6</w:t>
      </w:r>
      <w:r w:rsidRPr="00852E0B">
        <w:rPr>
          <w:rFonts w:ascii="Book Antiqua" w:eastAsia="SimSun" w:hAnsi="Book Antiqua" w:hint="eastAsia"/>
          <w:kern w:val="2"/>
          <w:lang w:val="en-US" w:eastAsia="zh-CN"/>
        </w:rPr>
        <w:t>]</w:t>
      </w:r>
    </w:p>
    <w:p w14:paraId="0CB68F27"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20 </w:t>
      </w:r>
      <w:r w:rsidRPr="00852E0B">
        <w:rPr>
          <w:rFonts w:ascii="Book Antiqua" w:eastAsia="SimSun" w:hAnsi="Book Antiqua"/>
          <w:b/>
          <w:kern w:val="2"/>
          <w:lang w:val="en-US" w:eastAsia="zh-CN"/>
        </w:rPr>
        <w:t>Mehta DA</w:t>
      </w:r>
      <w:r w:rsidRPr="00852E0B">
        <w:rPr>
          <w:rFonts w:ascii="Book Antiqua" w:eastAsia="SimSun" w:hAnsi="Book Antiqua"/>
          <w:kern w:val="2"/>
          <w:lang w:val="en-US" w:eastAsia="zh-CN"/>
        </w:rPr>
        <w:t xml:space="preserve">, Cohen E, </w:t>
      </w:r>
      <w:proofErr w:type="spellStart"/>
      <w:r w:rsidRPr="00852E0B">
        <w:rPr>
          <w:rFonts w:ascii="Book Antiqua" w:eastAsia="SimSun" w:hAnsi="Book Antiqua"/>
          <w:kern w:val="2"/>
          <w:lang w:val="en-US" w:eastAsia="zh-CN"/>
        </w:rPr>
        <w:t>Charafeddine</w:t>
      </w:r>
      <w:proofErr w:type="spellEnd"/>
      <w:r w:rsidRPr="00852E0B">
        <w:rPr>
          <w:rFonts w:ascii="Book Antiqua" w:eastAsia="SimSun" w:hAnsi="Book Antiqua"/>
          <w:kern w:val="2"/>
          <w:lang w:val="en-US" w:eastAsia="zh-CN"/>
        </w:rPr>
        <w:t xml:space="preserve"> M, Cohen DE, </w:t>
      </w:r>
      <w:proofErr w:type="spellStart"/>
      <w:r w:rsidRPr="00852E0B">
        <w:rPr>
          <w:rFonts w:ascii="Book Antiqua" w:eastAsia="SimSun" w:hAnsi="Book Antiqua"/>
          <w:kern w:val="2"/>
          <w:lang w:val="en-US" w:eastAsia="zh-CN"/>
        </w:rPr>
        <w:t>Bao</w:t>
      </w:r>
      <w:proofErr w:type="spellEnd"/>
      <w:r w:rsidRPr="00852E0B">
        <w:rPr>
          <w:rFonts w:ascii="Book Antiqua" w:eastAsia="SimSun" w:hAnsi="Book Antiqua"/>
          <w:kern w:val="2"/>
          <w:lang w:val="en-US" w:eastAsia="zh-CN"/>
        </w:rPr>
        <w:t xml:space="preserve"> Y, Sanchez Gonzalez Y, Tran TT. Effect of Hepatitis C Treatment with </w:t>
      </w:r>
      <w:proofErr w:type="spellStart"/>
      <w:r w:rsidRPr="00852E0B">
        <w:rPr>
          <w:rFonts w:ascii="Book Antiqua" w:eastAsia="SimSun" w:hAnsi="Book Antiqua"/>
          <w:kern w:val="2"/>
          <w:lang w:val="en-US" w:eastAsia="zh-CN"/>
        </w:rPr>
        <w:t>Ombitasvir</w:t>
      </w:r>
      <w:proofErr w:type="spellEnd"/>
      <w:r w:rsidRPr="00852E0B">
        <w:rPr>
          <w:rFonts w:ascii="Book Antiqua" w:eastAsia="SimSun" w:hAnsi="Book Antiqua"/>
          <w:kern w:val="2"/>
          <w:lang w:val="en-US" w:eastAsia="zh-CN"/>
        </w:rPr>
        <w:t>/</w:t>
      </w:r>
      <w:proofErr w:type="spellStart"/>
      <w:r w:rsidRPr="00852E0B">
        <w:rPr>
          <w:rFonts w:ascii="Book Antiqua" w:eastAsia="SimSun" w:hAnsi="Book Antiqua"/>
          <w:kern w:val="2"/>
          <w:lang w:val="en-US" w:eastAsia="zh-CN"/>
        </w:rPr>
        <w:t>Paritaprevir</w:t>
      </w:r>
      <w:proofErr w:type="spellEnd"/>
      <w:r w:rsidRPr="00852E0B">
        <w:rPr>
          <w:rFonts w:ascii="Book Antiqua" w:eastAsia="SimSun" w:hAnsi="Book Antiqua"/>
          <w:kern w:val="2"/>
          <w:lang w:val="en-US" w:eastAsia="zh-CN"/>
        </w:rPr>
        <w:t>/R</w:t>
      </w:r>
      <w:r w:rsidRPr="00852E0B">
        <w:rPr>
          <w:rFonts w:ascii="Book Antiqua" w:eastAsia="SimSun" w:hAnsi="Book Antiqua"/>
          <w:kern w:val="2"/>
          <w:vertAlign w:val="superscript"/>
          <w:lang w:val="en-US" w:eastAsia="zh-CN"/>
        </w:rPr>
        <w:t>+</w:t>
      </w:r>
      <w:r w:rsidRPr="00852E0B">
        <w:rPr>
          <w:rFonts w:ascii="Book Antiqua" w:eastAsia="SimSun" w:hAnsi="Book Antiqua" w:hint="eastAsia"/>
          <w:kern w:val="2"/>
          <w:lang w:val="en-US" w:eastAsia="zh-CN"/>
        </w:rPr>
        <w:t xml:space="preserve"> </w:t>
      </w:r>
      <w:proofErr w:type="spellStart"/>
      <w:r w:rsidRPr="00852E0B">
        <w:rPr>
          <w:rFonts w:ascii="Book Antiqua" w:eastAsia="SimSun" w:hAnsi="Book Antiqua"/>
          <w:kern w:val="2"/>
          <w:lang w:val="en-US" w:eastAsia="zh-CN"/>
        </w:rPr>
        <w:t>Dasabuvir</w:t>
      </w:r>
      <w:proofErr w:type="spellEnd"/>
      <w:r w:rsidRPr="00852E0B">
        <w:rPr>
          <w:rFonts w:ascii="Book Antiqua" w:eastAsia="SimSun" w:hAnsi="Book Antiqua"/>
          <w:kern w:val="2"/>
          <w:lang w:val="en-US" w:eastAsia="zh-CN"/>
        </w:rPr>
        <w:t xml:space="preserve"> on Renal, Cardiovascular and Metabolic Extrahepatic Manifestations: A Post-Hoc Analysis of Phase 3 Clinical Trials. </w:t>
      </w:r>
      <w:r w:rsidRPr="00852E0B">
        <w:rPr>
          <w:rFonts w:ascii="Book Antiqua" w:eastAsia="SimSun" w:hAnsi="Book Antiqua"/>
          <w:i/>
          <w:kern w:val="2"/>
          <w:lang w:val="en-US" w:eastAsia="zh-CN"/>
        </w:rPr>
        <w:t xml:space="preserve">Infect Dis </w:t>
      </w:r>
      <w:proofErr w:type="spellStart"/>
      <w:r w:rsidRPr="00852E0B">
        <w:rPr>
          <w:rFonts w:ascii="Book Antiqua" w:eastAsia="SimSun" w:hAnsi="Book Antiqua"/>
          <w:i/>
          <w:kern w:val="2"/>
          <w:lang w:val="en-US" w:eastAsia="zh-CN"/>
        </w:rPr>
        <w:t>Ther</w:t>
      </w:r>
      <w:proofErr w:type="spellEnd"/>
      <w:r w:rsidRPr="00852E0B">
        <w:rPr>
          <w:rFonts w:ascii="Book Antiqua" w:eastAsia="SimSun" w:hAnsi="Book Antiqua"/>
          <w:kern w:val="2"/>
          <w:lang w:val="en-US" w:eastAsia="zh-CN"/>
        </w:rPr>
        <w:t xml:space="preserve"> 2017; </w:t>
      </w:r>
      <w:r w:rsidRPr="00852E0B">
        <w:rPr>
          <w:rFonts w:ascii="Book Antiqua" w:eastAsia="SimSun" w:hAnsi="Book Antiqua"/>
          <w:b/>
          <w:kern w:val="2"/>
          <w:lang w:val="en-US" w:eastAsia="zh-CN"/>
        </w:rPr>
        <w:t>6</w:t>
      </w:r>
      <w:r w:rsidRPr="00852E0B">
        <w:rPr>
          <w:rFonts w:ascii="Book Antiqua" w:eastAsia="SimSun" w:hAnsi="Book Antiqua"/>
          <w:kern w:val="2"/>
          <w:lang w:val="en-US" w:eastAsia="zh-CN"/>
        </w:rPr>
        <w:t>: 515-529 [PMID: 28939957 DOI: 10.1007/s40121-017-0171-0]</w:t>
      </w:r>
    </w:p>
    <w:p w14:paraId="529E957F"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21 </w:t>
      </w:r>
      <w:proofErr w:type="spellStart"/>
      <w:r w:rsidRPr="00852E0B">
        <w:rPr>
          <w:rFonts w:ascii="Book Antiqua" w:eastAsia="SimSun" w:hAnsi="Book Antiqua"/>
          <w:b/>
          <w:kern w:val="2"/>
          <w:lang w:val="en-US" w:eastAsia="zh-CN"/>
        </w:rPr>
        <w:t>Adinolfi</w:t>
      </w:r>
      <w:proofErr w:type="spellEnd"/>
      <w:r w:rsidRPr="00852E0B">
        <w:rPr>
          <w:rFonts w:ascii="Book Antiqua" w:eastAsia="SimSun" w:hAnsi="Book Antiqua"/>
          <w:b/>
          <w:kern w:val="2"/>
          <w:lang w:val="en-US" w:eastAsia="zh-CN"/>
        </w:rPr>
        <w:t xml:space="preserve"> LE</w:t>
      </w:r>
      <w:r w:rsidRPr="00852E0B">
        <w:rPr>
          <w:rFonts w:ascii="Book Antiqua" w:eastAsia="SimSun" w:hAnsi="Book Antiqua"/>
          <w:kern w:val="2"/>
          <w:lang w:val="en-US" w:eastAsia="zh-CN"/>
        </w:rPr>
        <w:t xml:space="preserve">, </w:t>
      </w:r>
      <w:proofErr w:type="spellStart"/>
      <w:r w:rsidRPr="00852E0B">
        <w:rPr>
          <w:rFonts w:ascii="Book Antiqua" w:eastAsia="SimSun" w:hAnsi="Book Antiqua"/>
          <w:kern w:val="2"/>
          <w:lang w:val="en-US" w:eastAsia="zh-CN"/>
        </w:rPr>
        <w:t>Nevola</w:t>
      </w:r>
      <w:proofErr w:type="spellEnd"/>
      <w:r w:rsidRPr="00852E0B">
        <w:rPr>
          <w:rFonts w:ascii="Book Antiqua" w:eastAsia="SimSun" w:hAnsi="Book Antiqua"/>
          <w:kern w:val="2"/>
          <w:lang w:val="en-US" w:eastAsia="zh-CN"/>
        </w:rPr>
        <w:t xml:space="preserve"> R, </w:t>
      </w:r>
      <w:proofErr w:type="spellStart"/>
      <w:r w:rsidRPr="00852E0B">
        <w:rPr>
          <w:rFonts w:ascii="Book Antiqua" w:eastAsia="SimSun" w:hAnsi="Book Antiqua"/>
          <w:kern w:val="2"/>
          <w:lang w:val="en-US" w:eastAsia="zh-CN"/>
        </w:rPr>
        <w:t>Guerrera</w:t>
      </w:r>
      <w:proofErr w:type="spellEnd"/>
      <w:r w:rsidRPr="00852E0B">
        <w:rPr>
          <w:rFonts w:ascii="Book Antiqua" w:eastAsia="SimSun" w:hAnsi="Book Antiqua"/>
          <w:kern w:val="2"/>
          <w:lang w:val="en-US" w:eastAsia="zh-CN"/>
        </w:rPr>
        <w:t xml:space="preserve"> B, </w:t>
      </w:r>
      <w:proofErr w:type="spellStart"/>
      <w:r w:rsidRPr="00852E0B">
        <w:rPr>
          <w:rFonts w:ascii="Book Antiqua" w:eastAsia="SimSun" w:hAnsi="Book Antiqua"/>
          <w:kern w:val="2"/>
          <w:lang w:val="en-US" w:eastAsia="zh-CN"/>
        </w:rPr>
        <w:t>D'Alterio</w:t>
      </w:r>
      <w:proofErr w:type="spellEnd"/>
      <w:r w:rsidRPr="00852E0B">
        <w:rPr>
          <w:rFonts w:ascii="Book Antiqua" w:eastAsia="SimSun" w:hAnsi="Book Antiqua"/>
          <w:kern w:val="2"/>
          <w:lang w:val="en-US" w:eastAsia="zh-CN"/>
        </w:rPr>
        <w:t xml:space="preserve"> G, </w:t>
      </w:r>
      <w:proofErr w:type="spellStart"/>
      <w:r w:rsidRPr="00852E0B">
        <w:rPr>
          <w:rFonts w:ascii="Book Antiqua" w:eastAsia="SimSun" w:hAnsi="Book Antiqua"/>
          <w:kern w:val="2"/>
          <w:lang w:val="en-US" w:eastAsia="zh-CN"/>
        </w:rPr>
        <w:t>Marrone</w:t>
      </w:r>
      <w:proofErr w:type="spellEnd"/>
      <w:r w:rsidRPr="00852E0B">
        <w:rPr>
          <w:rFonts w:ascii="Book Antiqua" w:eastAsia="SimSun" w:hAnsi="Book Antiqua"/>
          <w:kern w:val="2"/>
          <w:lang w:val="en-US" w:eastAsia="zh-CN"/>
        </w:rPr>
        <w:t xml:space="preserve"> A, Giordano M, Rinaldi L. Hepatitis C virus clearance by direct-acting antiviral treatments and impact on insulin resistance in chronic hepatitis C patients. </w:t>
      </w:r>
      <w:r w:rsidRPr="00852E0B">
        <w:rPr>
          <w:rFonts w:ascii="Book Antiqua" w:eastAsia="SimSun" w:hAnsi="Book Antiqua"/>
          <w:i/>
          <w:kern w:val="2"/>
          <w:lang w:val="en-US" w:eastAsia="zh-CN"/>
        </w:rPr>
        <w:t xml:space="preserve">J </w:t>
      </w:r>
      <w:proofErr w:type="spellStart"/>
      <w:r w:rsidRPr="00852E0B">
        <w:rPr>
          <w:rFonts w:ascii="Book Antiqua" w:eastAsia="SimSun" w:hAnsi="Book Antiqua"/>
          <w:i/>
          <w:kern w:val="2"/>
          <w:lang w:val="en-US" w:eastAsia="zh-CN"/>
        </w:rPr>
        <w:t>Gastroenterol</w:t>
      </w:r>
      <w:proofErr w:type="spellEnd"/>
      <w:r w:rsidRPr="00852E0B">
        <w:rPr>
          <w:rFonts w:ascii="Book Antiqua" w:eastAsia="SimSun" w:hAnsi="Book Antiqua"/>
          <w:i/>
          <w:kern w:val="2"/>
          <w:lang w:val="en-US" w:eastAsia="zh-CN"/>
        </w:rPr>
        <w:t xml:space="preserve"> </w:t>
      </w:r>
      <w:proofErr w:type="spellStart"/>
      <w:r w:rsidRPr="00852E0B">
        <w:rPr>
          <w:rFonts w:ascii="Book Antiqua" w:eastAsia="SimSun" w:hAnsi="Book Antiqua"/>
          <w:i/>
          <w:kern w:val="2"/>
          <w:lang w:val="en-US" w:eastAsia="zh-CN"/>
        </w:rPr>
        <w:t>Hepatol</w:t>
      </w:r>
      <w:proofErr w:type="spellEnd"/>
      <w:r w:rsidRPr="00852E0B">
        <w:rPr>
          <w:rFonts w:ascii="Book Antiqua" w:eastAsia="SimSun" w:hAnsi="Book Antiqua"/>
          <w:kern w:val="2"/>
          <w:lang w:val="en-US" w:eastAsia="zh-CN"/>
        </w:rPr>
        <w:t xml:space="preserve"> 2018; </w:t>
      </w:r>
      <w:r w:rsidRPr="00852E0B">
        <w:rPr>
          <w:rFonts w:ascii="Book Antiqua" w:eastAsia="SimSun" w:hAnsi="Book Antiqua"/>
          <w:b/>
          <w:kern w:val="2"/>
          <w:lang w:val="en-US" w:eastAsia="zh-CN"/>
        </w:rPr>
        <w:t>33</w:t>
      </w:r>
      <w:r w:rsidRPr="00852E0B">
        <w:rPr>
          <w:rFonts w:ascii="Book Antiqua" w:eastAsia="SimSun" w:hAnsi="Book Antiqua"/>
          <w:kern w:val="2"/>
          <w:lang w:val="en-US" w:eastAsia="zh-CN"/>
        </w:rPr>
        <w:t>: 1379-1382 [PMID: 29228501 DOI: 10.1111/jgh.14067]</w:t>
      </w:r>
    </w:p>
    <w:p w14:paraId="28DA0A2C"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22 </w:t>
      </w:r>
      <w:proofErr w:type="spellStart"/>
      <w:r w:rsidRPr="00852E0B">
        <w:rPr>
          <w:rFonts w:ascii="Book Antiqua" w:eastAsia="SimSun" w:hAnsi="Book Antiqua"/>
          <w:b/>
          <w:kern w:val="2"/>
          <w:lang w:val="en-US" w:eastAsia="zh-CN"/>
        </w:rPr>
        <w:t>Adinolfi</w:t>
      </w:r>
      <w:proofErr w:type="spellEnd"/>
      <w:r w:rsidRPr="00852E0B">
        <w:rPr>
          <w:rFonts w:ascii="Book Antiqua" w:eastAsia="SimSun" w:hAnsi="Book Antiqua"/>
          <w:b/>
          <w:kern w:val="2"/>
          <w:lang w:val="en-US" w:eastAsia="zh-CN"/>
        </w:rPr>
        <w:t xml:space="preserve"> LE</w:t>
      </w:r>
      <w:r w:rsidRPr="00852E0B">
        <w:rPr>
          <w:rFonts w:ascii="Book Antiqua" w:eastAsia="SimSun" w:hAnsi="Book Antiqua"/>
          <w:kern w:val="2"/>
          <w:lang w:val="en-US" w:eastAsia="zh-CN"/>
        </w:rPr>
        <w:t xml:space="preserve">, Rinaldi L, </w:t>
      </w:r>
      <w:proofErr w:type="spellStart"/>
      <w:r w:rsidRPr="00852E0B">
        <w:rPr>
          <w:rFonts w:ascii="Book Antiqua" w:eastAsia="SimSun" w:hAnsi="Book Antiqua"/>
          <w:kern w:val="2"/>
          <w:lang w:val="en-US" w:eastAsia="zh-CN"/>
        </w:rPr>
        <w:t>Marrone</w:t>
      </w:r>
      <w:proofErr w:type="spellEnd"/>
      <w:r w:rsidRPr="00852E0B">
        <w:rPr>
          <w:rFonts w:ascii="Book Antiqua" w:eastAsia="SimSun" w:hAnsi="Book Antiqua"/>
          <w:kern w:val="2"/>
          <w:lang w:val="en-US" w:eastAsia="zh-CN"/>
        </w:rPr>
        <w:t xml:space="preserve"> A, Giordano M. The effect of sustained virological response by direct-acting antivirals on insulin resistance and diabetes mellitus in patients with chronic hepatitis C. </w:t>
      </w:r>
      <w:r w:rsidRPr="00852E0B">
        <w:rPr>
          <w:rFonts w:ascii="Book Antiqua" w:eastAsia="SimSun" w:hAnsi="Book Antiqua"/>
          <w:i/>
          <w:kern w:val="2"/>
          <w:lang w:val="en-US" w:eastAsia="zh-CN"/>
        </w:rPr>
        <w:t xml:space="preserve">Expert Rev Anti Infect </w:t>
      </w:r>
      <w:proofErr w:type="spellStart"/>
      <w:r w:rsidRPr="00852E0B">
        <w:rPr>
          <w:rFonts w:ascii="Book Antiqua" w:eastAsia="SimSun" w:hAnsi="Book Antiqua"/>
          <w:i/>
          <w:kern w:val="2"/>
          <w:lang w:val="en-US" w:eastAsia="zh-CN"/>
        </w:rPr>
        <w:t>Ther</w:t>
      </w:r>
      <w:proofErr w:type="spellEnd"/>
      <w:r w:rsidRPr="00852E0B">
        <w:rPr>
          <w:rFonts w:ascii="Book Antiqua" w:eastAsia="SimSun" w:hAnsi="Book Antiqua"/>
          <w:kern w:val="2"/>
          <w:lang w:val="en-US" w:eastAsia="zh-CN"/>
        </w:rPr>
        <w:t xml:space="preserve"> 2018; </w:t>
      </w:r>
      <w:r w:rsidRPr="00852E0B">
        <w:rPr>
          <w:rFonts w:ascii="Book Antiqua" w:eastAsia="SimSun" w:hAnsi="Book Antiqua"/>
          <w:b/>
          <w:kern w:val="2"/>
          <w:lang w:val="en-US" w:eastAsia="zh-CN"/>
        </w:rPr>
        <w:t>16</w:t>
      </w:r>
      <w:r w:rsidRPr="00852E0B">
        <w:rPr>
          <w:rFonts w:ascii="Book Antiqua" w:eastAsia="SimSun" w:hAnsi="Book Antiqua"/>
          <w:kern w:val="2"/>
          <w:lang w:val="en-US" w:eastAsia="zh-CN"/>
        </w:rPr>
        <w:t>: 595-597 [PMID: 30047799 DOI: 10.1080/14787210.2018.1505500]</w:t>
      </w:r>
    </w:p>
    <w:p w14:paraId="4FC4F614"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lastRenderedPageBreak/>
        <w:t xml:space="preserve">23 </w:t>
      </w:r>
      <w:r w:rsidRPr="00852E0B">
        <w:rPr>
          <w:rFonts w:ascii="Book Antiqua" w:eastAsia="SimSun" w:hAnsi="Book Antiqua"/>
          <w:b/>
          <w:kern w:val="2"/>
          <w:lang w:val="en-US" w:eastAsia="zh-CN"/>
        </w:rPr>
        <w:t>Emerging Risk Factors Collaboration</w:t>
      </w:r>
      <w:r w:rsidRPr="00852E0B">
        <w:rPr>
          <w:rFonts w:ascii="Book Antiqua" w:eastAsia="SimSun" w:hAnsi="Book Antiqua"/>
          <w:kern w:val="2"/>
          <w:lang w:val="en-US" w:eastAsia="zh-CN"/>
        </w:rPr>
        <w:t xml:space="preserve">, Di </w:t>
      </w:r>
      <w:proofErr w:type="spellStart"/>
      <w:r w:rsidRPr="00852E0B">
        <w:rPr>
          <w:rFonts w:ascii="Book Antiqua" w:eastAsia="SimSun" w:hAnsi="Book Antiqua"/>
          <w:kern w:val="2"/>
          <w:lang w:val="en-US" w:eastAsia="zh-CN"/>
        </w:rPr>
        <w:t>Angelantonio</w:t>
      </w:r>
      <w:proofErr w:type="spellEnd"/>
      <w:r w:rsidRPr="00852E0B">
        <w:rPr>
          <w:rFonts w:ascii="Book Antiqua" w:eastAsia="SimSun" w:hAnsi="Book Antiqua"/>
          <w:kern w:val="2"/>
          <w:lang w:val="en-US" w:eastAsia="zh-CN"/>
        </w:rPr>
        <w:t xml:space="preserve"> E, </w:t>
      </w:r>
      <w:proofErr w:type="spellStart"/>
      <w:r w:rsidRPr="00852E0B">
        <w:rPr>
          <w:rFonts w:ascii="Book Antiqua" w:eastAsia="SimSun" w:hAnsi="Book Antiqua"/>
          <w:kern w:val="2"/>
          <w:lang w:val="en-US" w:eastAsia="zh-CN"/>
        </w:rPr>
        <w:t>Sarwar</w:t>
      </w:r>
      <w:proofErr w:type="spellEnd"/>
      <w:r w:rsidRPr="00852E0B">
        <w:rPr>
          <w:rFonts w:ascii="Book Antiqua" w:eastAsia="SimSun" w:hAnsi="Book Antiqua"/>
          <w:kern w:val="2"/>
          <w:lang w:val="en-US" w:eastAsia="zh-CN"/>
        </w:rPr>
        <w:t xml:space="preserve"> N, Perry P, </w:t>
      </w:r>
      <w:proofErr w:type="spellStart"/>
      <w:r w:rsidRPr="00852E0B">
        <w:rPr>
          <w:rFonts w:ascii="Book Antiqua" w:eastAsia="SimSun" w:hAnsi="Book Antiqua"/>
          <w:kern w:val="2"/>
          <w:lang w:val="en-US" w:eastAsia="zh-CN"/>
        </w:rPr>
        <w:t>Kaptoge</w:t>
      </w:r>
      <w:proofErr w:type="spellEnd"/>
      <w:r w:rsidRPr="00852E0B">
        <w:rPr>
          <w:rFonts w:ascii="Book Antiqua" w:eastAsia="SimSun" w:hAnsi="Book Antiqua"/>
          <w:kern w:val="2"/>
          <w:lang w:val="en-US" w:eastAsia="zh-CN"/>
        </w:rPr>
        <w:t xml:space="preserve"> S, Ray KK, Thompson A, Wood AM, </w:t>
      </w:r>
      <w:proofErr w:type="spellStart"/>
      <w:r w:rsidRPr="00852E0B">
        <w:rPr>
          <w:rFonts w:ascii="Book Antiqua" w:eastAsia="SimSun" w:hAnsi="Book Antiqua"/>
          <w:kern w:val="2"/>
          <w:lang w:val="en-US" w:eastAsia="zh-CN"/>
        </w:rPr>
        <w:t>Lewington</w:t>
      </w:r>
      <w:proofErr w:type="spellEnd"/>
      <w:r w:rsidRPr="00852E0B">
        <w:rPr>
          <w:rFonts w:ascii="Book Antiqua" w:eastAsia="SimSun" w:hAnsi="Book Antiqua"/>
          <w:kern w:val="2"/>
          <w:lang w:val="en-US" w:eastAsia="zh-CN"/>
        </w:rPr>
        <w:t xml:space="preserve"> S, </w:t>
      </w:r>
      <w:proofErr w:type="spellStart"/>
      <w:r w:rsidRPr="00852E0B">
        <w:rPr>
          <w:rFonts w:ascii="Book Antiqua" w:eastAsia="SimSun" w:hAnsi="Book Antiqua"/>
          <w:kern w:val="2"/>
          <w:lang w:val="en-US" w:eastAsia="zh-CN"/>
        </w:rPr>
        <w:t>Sattar</w:t>
      </w:r>
      <w:proofErr w:type="spellEnd"/>
      <w:r w:rsidRPr="00852E0B">
        <w:rPr>
          <w:rFonts w:ascii="Book Antiqua" w:eastAsia="SimSun" w:hAnsi="Book Antiqua"/>
          <w:kern w:val="2"/>
          <w:lang w:val="en-US" w:eastAsia="zh-CN"/>
        </w:rPr>
        <w:t xml:space="preserve"> N, Packard CJ, Collins R, Thompson SG, </w:t>
      </w:r>
      <w:proofErr w:type="spellStart"/>
      <w:r w:rsidRPr="00852E0B">
        <w:rPr>
          <w:rFonts w:ascii="Book Antiqua" w:eastAsia="SimSun" w:hAnsi="Book Antiqua"/>
          <w:kern w:val="2"/>
          <w:lang w:val="en-US" w:eastAsia="zh-CN"/>
        </w:rPr>
        <w:t>Danesh</w:t>
      </w:r>
      <w:proofErr w:type="spellEnd"/>
      <w:r w:rsidRPr="00852E0B">
        <w:rPr>
          <w:rFonts w:ascii="Book Antiqua" w:eastAsia="SimSun" w:hAnsi="Book Antiqua"/>
          <w:kern w:val="2"/>
          <w:lang w:val="en-US" w:eastAsia="zh-CN"/>
        </w:rPr>
        <w:t xml:space="preserve"> J. Major lipids, apolipoproteins, and risk of vascular disease. </w:t>
      </w:r>
      <w:r w:rsidRPr="00852E0B">
        <w:rPr>
          <w:rFonts w:ascii="Book Antiqua" w:eastAsia="SimSun" w:hAnsi="Book Antiqua"/>
          <w:i/>
          <w:kern w:val="2"/>
          <w:lang w:val="en-US" w:eastAsia="zh-CN"/>
        </w:rPr>
        <w:t>JAMA</w:t>
      </w:r>
      <w:r w:rsidRPr="00852E0B">
        <w:rPr>
          <w:rFonts w:ascii="Book Antiqua" w:eastAsia="SimSun" w:hAnsi="Book Antiqua"/>
          <w:kern w:val="2"/>
          <w:lang w:val="en-US" w:eastAsia="zh-CN"/>
        </w:rPr>
        <w:t xml:space="preserve"> 2009; </w:t>
      </w:r>
      <w:r w:rsidRPr="00852E0B">
        <w:rPr>
          <w:rFonts w:ascii="Book Antiqua" w:eastAsia="SimSun" w:hAnsi="Book Antiqua"/>
          <w:b/>
          <w:kern w:val="2"/>
          <w:lang w:val="en-US" w:eastAsia="zh-CN"/>
        </w:rPr>
        <w:t>302</w:t>
      </w:r>
      <w:r w:rsidRPr="00852E0B">
        <w:rPr>
          <w:rFonts w:ascii="Book Antiqua" w:eastAsia="SimSun" w:hAnsi="Book Antiqua"/>
          <w:kern w:val="2"/>
          <w:lang w:val="en-US" w:eastAsia="zh-CN"/>
        </w:rPr>
        <w:t>: 1993-2000 [PMID: 19903920 DOI: 10.1001/jama.2009.1619]</w:t>
      </w:r>
    </w:p>
    <w:p w14:paraId="52212AAA"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24 </w:t>
      </w:r>
      <w:proofErr w:type="spellStart"/>
      <w:r w:rsidRPr="00852E0B">
        <w:rPr>
          <w:rFonts w:ascii="Book Antiqua" w:eastAsia="SimSun" w:hAnsi="Book Antiqua"/>
          <w:b/>
          <w:kern w:val="2"/>
          <w:lang w:val="en-US" w:eastAsia="zh-CN"/>
        </w:rPr>
        <w:t>Klempfner</w:t>
      </w:r>
      <w:proofErr w:type="spellEnd"/>
      <w:r w:rsidRPr="00852E0B">
        <w:rPr>
          <w:rFonts w:ascii="Book Antiqua" w:eastAsia="SimSun" w:hAnsi="Book Antiqua"/>
          <w:b/>
          <w:kern w:val="2"/>
          <w:lang w:val="en-US" w:eastAsia="zh-CN"/>
        </w:rPr>
        <w:t xml:space="preserve"> R</w:t>
      </w:r>
      <w:r w:rsidRPr="00852E0B">
        <w:rPr>
          <w:rFonts w:ascii="Book Antiqua" w:eastAsia="SimSun" w:hAnsi="Book Antiqua"/>
          <w:kern w:val="2"/>
          <w:lang w:val="en-US" w:eastAsia="zh-CN"/>
        </w:rPr>
        <w:t xml:space="preserve">, </w:t>
      </w:r>
      <w:proofErr w:type="spellStart"/>
      <w:r w:rsidRPr="00852E0B">
        <w:rPr>
          <w:rFonts w:ascii="Book Antiqua" w:eastAsia="SimSun" w:hAnsi="Book Antiqua"/>
          <w:kern w:val="2"/>
          <w:lang w:val="en-US" w:eastAsia="zh-CN"/>
        </w:rPr>
        <w:t>Erez</w:t>
      </w:r>
      <w:proofErr w:type="spellEnd"/>
      <w:r w:rsidRPr="00852E0B">
        <w:rPr>
          <w:rFonts w:ascii="Book Antiqua" w:eastAsia="SimSun" w:hAnsi="Book Antiqua"/>
          <w:kern w:val="2"/>
          <w:lang w:val="en-US" w:eastAsia="zh-CN"/>
        </w:rPr>
        <w:t xml:space="preserve"> A, </w:t>
      </w:r>
      <w:proofErr w:type="spellStart"/>
      <w:r w:rsidRPr="00852E0B">
        <w:rPr>
          <w:rFonts w:ascii="Book Antiqua" w:eastAsia="SimSun" w:hAnsi="Book Antiqua"/>
          <w:kern w:val="2"/>
          <w:lang w:val="en-US" w:eastAsia="zh-CN"/>
        </w:rPr>
        <w:t>Sagit</w:t>
      </w:r>
      <w:proofErr w:type="spellEnd"/>
      <w:r w:rsidRPr="00852E0B">
        <w:rPr>
          <w:rFonts w:ascii="Book Antiqua" w:eastAsia="SimSun" w:hAnsi="Book Antiqua"/>
          <w:kern w:val="2"/>
          <w:lang w:val="en-US" w:eastAsia="zh-CN"/>
        </w:rPr>
        <w:t xml:space="preserve"> BZ, Goldenberg I, </w:t>
      </w:r>
      <w:proofErr w:type="spellStart"/>
      <w:r w:rsidRPr="00852E0B">
        <w:rPr>
          <w:rFonts w:ascii="Book Antiqua" w:eastAsia="SimSun" w:hAnsi="Book Antiqua"/>
          <w:kern w:val="2"/>
          <w:lang w:val="en-US" w:eastAsia="zh-CN"/>
        </w:rPr>
        <w:t>Fisman</w:t>
      </w:r>
      <w:proofErr w:type="spellEnd"/>
      <w:r w:rsidRPr="00852E0B">
        <w:rPr>
          <w:rFonts w:ascii="Book Antiqua" w:eastAsia="SimSun" w:hAnsi="Book Antiqua"/>
          <w:kern w:val="2"/>
          <w:lang w:val="en-US" w:eastAsia="zh-CN"/>
        </w:rPr>
        <w:t xml:space="preserve"> E, </w:t>
      </w:r>
      <w:proofErr w:type="spellStart"/>
      <w:r w:rsidRPr="00852E0B">
        <w:rPr>
          <w:rFonts w:ascii="Book Antiqua" w:eastAsia="SimSun" w:hAnsi="Book Antiqua"/>
          <w:kern w:val="2"/>
          <w:lang w:val="en-US" w:eastAsia="zh-CN"/>
        </w:rPr>
        <w:t>Kopel</w:t>
      </w:r>
      <w:proofErr w:type="spellEnd"/>
      <w:r w:rsidRPr="00852E0B">
        <w:rPr>
          <w:rFonts w:ascii="Book Antiqua" w:eastAsia="SimSun" w:hAnsi="Book Antiqua"/>
          <w:kern w:val="2"/>
          <w:lang w:val="en-US" w:eastAsia="zh-CN"/>
        </w:rPr>
        <w:t xml:space="preserve"> E, </w:t>
      </w:r>
      <w:proofErr w:type="spellStart"/>
      <w:r w:rsidRPr="00852E0B">
        <w:rPr>
          <w:rFonts w:ascii="Book Antiqua" w:eastAsia="SimSun" w:hAnsi="Book Antiqua"/>
          <w:kern w:val="2"/>
          <w:lang w:val="en-US" w:eastAsia="zh-CN"/>
        </w:rPr>
        <w:t>Shlomo</w:t>
      </w:r>
      <w:proofErr w:type="spellEnd"/>
      <w:r w:rsidRPr="00852E0B">
        <w:rPr>
          <w:rFonts w:ascii="Book Antiqua" w:eastAsia="SimSun" w:hAnsi="Book Antiqua"/>
          <w:kern w:val="2"/>
          <w:lang w:val="en-US" w:eastAsia="zh-CN"/>
        </w:rPr>
        <w:t xml:space="preserve"> N, Israel A, </w:t>
      </w:r>
      <w:proofErr w:type="spellStart"/>
      <w:r w:rsidRPr="00852E0B">
        <w:rPr>
          <w:rFonts w:ascii="Book Antiqua" w:eastAsia="SimSun" w:hAnsi="Book Antiqua"/>
          <w:kern w:val="2"/>
          <w:lang w:val="en-US" w:eastAsia="zh-CN"/>
        </w:rPr>
        <w:t>Tenenbaum</w:t>
      </w:r>
      <w:proofErr w:type="spellEnd"/>
      <w:r w:rsidRPr="00852E0B">
        <w:rPr>
          <w:rFonts w:ascii="Book Antiqua" w:eastAsia="SimSun" w:hAnsi="Book Antiqua"/>
          <w:kern w:val="2"/>
          <w:lang w:val="en-US" w:eastAsia="zh-CN"/>
        </w:rPr>
        <w:t xml:space="preserve"> A. Elevated Triglyceride Level Is Independently Associated With Increased All-Cause Mortality in Patients With Established Coronary Heart Disease: Twenty-Two-Year Follow-Up of the Bezafibrate Infarction Prevention Study and Registry. </w:t>
      </w:r>
      <w:proofErr w:type="spellStart"/>
      <w:r w:rsidRPr="00852E0B">
        <w:rPr>
          <w:rFonts w:ascii="Book Antiqua" w:eastAsia="SimSun" w:hAnsi="Book Antiqua"/>
          <w:i/>
          <w:kern w:val="2"/>
          <w:lang w:val="en-US" w:eastAsia="zh-CN"/>
        </w:rPr>
        <w:t>Circ</w:t>
      </w:r>
      <w:proofErr w:type="spellEnd"/>
      <w:r w:rsidRPr="00852E0B">
        <w:rPr>
          <w:rFonts w:ascii="Book Antiqua" w:eastAsia="SimSun" w:hAnsi="Book Antiqua"/>
          <w:i/>
          <w:kern w:val="2"/>
          <w:lang w:val="en-US" w:eastAsia="zh-CN"/>
        </w:rPr>
        <w:t xml:space="preserve"> </w:t>
      </w:r>
      <w:proofErr w:type="spellStart"/>
      <w:r w:rsidRPr="00852E0B">
        <w:rPr>
          <w:rFonts w:ascii="Book Antiqua" w:eastAsia="SimSun" w:hAnsi="Book Antiqua"/>
          <w:i/>
          <w:kern w:val="2"/>
          <w:lang w:val="en-US" w:eastAsia="zh-CN"/>
        </w:rPr>
        <w:t>Cardiovasc</w:t>
      </w:r>
      <w:proofErr w:type="spellEnd"/>
      <w:r w:rsidRPr="00852E0B">
        <w:rPr>
          <w:rFonts w:ascii="Book Antiqua" w:eastAsia="SimSun" w:hAnsi="Book Antiqua"/>
          <w:i/>
          <w:kern w:val="2"/>
          <w:lang w:val="en-US" w:eastAsia="zh-CN"/>
        </w:rPr>
        <w:t xml:space="preserve"> </w:t>
      </w:r>
      <w:proofErr w:type="spellStart"/>
      <w:r w:rsidRPr="00852E0B">
        <w:rPr>
          <w:rFonts w:ascii="Book Antiqua" w:eastAsia="SimSun" w:hAnsi="Book Antiqua"/>
          <w:i/>
          <w:kern w:val="2"/>
          <w:lang w:val="en-US" w:eastAsia="zh-CN"/>
        </w:rPr>
        <w:t>Qual</w:t>
      </w:r>
      <w:proofErr w:type="spellEnd"/>
      <w:r w:rsidRPr="00852E0B">
        <w:rPr>
          <w:rFonts w:ascii="Book Antiqua" w:eastAsia="SimSun" w:hAnsi="Book Antiqua"/>
          <w:i/>
          <w:kern w:val="2"/>
          <w:lang w:val="en-US" w:eastAsia="zh-CN"/>
        </w:rPr>
        <w:t xml:space="preserve"> Outcomes</w:t>
      </w:r>
      <w:r w:rsidRPr="00852E0B">
        <w:rPr>
          <w:rFonts w:ascii="Book Antiqua" w:eastAsia="SimSun" w:hAnsi="Book Antiqua"/>
          <w:kern w:val="2"/>
          <w:lang w:val="en-US" w:eastAsia="zh-CN"/>
        </w:rPr>
        <w:t xml:space="preserve"> 2016; </w:t>
      </w:r>
      <w:r w:rsidRPr="00852E0B">
        <w:rPr>
          <w:rFonts w:ascii="Book Antiqua" w:eastAsia="SimSun" w:hAnsi="Book Antiqua"/>
          <w:b/>
          <w:kern w:val="2"/>
          <w:lang w:val="en-US" w:eastAsia="zh-CN"/>
        </w:rPr>
        <w:t>9</w:t>
      </w:r>
      <w:r w:rsidRPr="00852E0B">
        <w:rPr>
          <w:rFonts w:ascii="Book Antiqua" w:eastAsia="SimSun" w:hAnsi="Book Antiqua"/>
          <w:kern w:val="2"/>
          <w:lang w:val="en-US" w:eastAsia="zh-CN"/>
        </w:rPr>
        <w:t>: 100-108 [PMID: 26957517 DOI: 10.1161/CIRCOUTCOMES.115.002104]</w:t>
      </w:r>
    </w:p>
    <w:p w14:paraId="5D6EADF2"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25 </w:t>
      </w:r>
      <w:r w:rsidRPr="00852E0B">
        <w:rPr>
          <w:rFonts w:ascii="Book Antiqua" w:eastAsia="SimSun" w:hAnsi="Book Antiqua"/>
          <w:b/>
          <w:kern w:val="2"/>
          <w:lang w:val="en-US" w:eastAsia="zh-CN"/>
        </w:rPr>
        <w:t>Expert Committee on the Diagnosis and Classification of Diabetes Mellitus.</w:t>
      </w:r>
      <w:r w:rsidRPr="00852E0B">
        <w:rPr>
          <w:rFonts w:ascii="Book Antiqua" w:eastAsia="SimSun" w:hAnsi="Book Antiqua"/>
          <w:kern w:val="2"/>
          <w:lang w:val="en-US" w:eastAsia="zh-CN"/>
        </w:rPr>
        <w:t xml:space="preserve"> Report of the expert committee on the diagnosis and classification of diabetes mellitus. </w:t>
      </w:r>
      <w:r w:rsidRPr="00852E0B">
        <w:rPr>
          <w:rFonts w:ascii="Book Antiqua" w:eastAsia="SimSun" w:hAnsi="Book Antiqua"/>
          <w:i/>
          <w:kern w:val="2"/>
          <w:lang w:val="en-US" w:eastAsia="zh-CN"/>
        </w:rPr>
        <w:t>Diabetes Care</w:t>
      </w:r>
      <w:r w:rsidRPr="00852E0B">
        <w:rPr>
          <w:rFonts w:ascii="Book Antiqua" w:eastAsia="SimSun" w:hAnsi="Book Antiqua"/>
          <w:kern w:val="2"/>
          <w:lang w:val="en-US" w:eastAsia="zh-CN"/>
        </w:rPr>
        <w:t xml:space="preserve"> 2003; </w:t>
      </w:r>
      <w:r w:rsidRPr="00852E0B">
        <w:rPr>
          <w:rFonts w:ascii="Book Antiqua" w:eastAsia="SimSun" w:hAnsi="Book Antiqua"/>
          <w:b/>
          <w:kern w:val="2"/>
          <w:lang w:val="en-US" w:eastAsia="zh-CN"/>
        </w:rPr>
        <w:t xml:space="preserve">26 </w:t>
      </w:r>
      <w:proofErr w:type="spellStart"/>
      <w:r w:rsidRPr="00852E0B">
        <w:rPr>
          <w:rFonts w:ascii="Book Antiqua" w:eastAsia="SimSun" w:hAnsi="Book Antiqua"/>
          <w:kern w:val="2"/>
          <w:lang w:val="en-US" w:eastAsia="zh-CN"/>
        </w:rPr>
        <w:t>Suppl</w:t>
      </w:r>
      <w:proofErr w:type="spellEnd"/>
      <w:r w:rsidRPr="00852E0B">
        <w:rPr>
          <w:rFonts w:ascii="Book Antiqua" w:eastAsia="SimSun" w:hAnsi="Book Antiqua"/>
          <w:kern w:val="2"/>
          <w:lang w:val="en-US" w:eastAsia="zh-CN"/>
        </w:rPr>
        <w:t>: S5-</w:t>
      </w:r>
      <w:r w:rsidRPr="00852E0B">
        <w:rPr>
          <w:rFonts w:ascii="Book Antiqua" w:eastAsia="SimSun" w:hAnsi="Book Antiqua" w:hint="eastAsia"/>
          <w:kern w:val="2"/>
          <w:lang w:val="en-US" w:eastAsia="zh-CN"/>
        </w:rPr>
        <w:t>S</w:t>
      </w:r>
      <w:r w:rsidRPr="00852E0B">
        <w:rPr>
          <w:rFonts w:ascii="Book Antiqua" w:eastAsia="SimSun" w:hAnsi="Book Antiqua"/>
          <w:kern w:val="2"/>
          <w:lang w:val="en-US" w:eastAsia="zh-CN"/>
        </w:rPr>
        <w:t>20 [PMID: 12502614]</w:t>
      </w:r>
    </w:p>
    <w:p w14:paraId="7A141638"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26 </w:t>
      </w:r>
      <w:proofErr w:type="spellStart"/>
      <w:r w:rsidRPr="00852E0B">
        <w:rPr>
          <w:rFonts w:ascii="Book Antiqua" w:eastAsia="SimSun" w:hAnsi="Book Antiqua"/>
          <w:b/>
          <w:kern w:val="2"/>
          <w:lang w:val="en-US" w:eastAsia="zh-CN"/>
        </w:rPr>
        <w:t>Saraiva</w:t>
      </w:r>
      <w:proofErr w:type="spellEnd"/>
      <w:r w:rsidRPr="00852E0B">
        <w:rPr>
          <w:rFonts w:ascii="Book Antiqua" w:eastAsia="SimSun" w:hAnsi="Book Antiqua"/>
          <w:b/>
          <w:kern w:val="2"/>
          <w:lang w:val="en-US" w:eastAsia="zh-CN"/>
        </w:rPr>
        <w:t xml:space="preserve"> GN</w:t>
      </w:r>
      <w:r w:rsidRPr="00852E0B">
        <w:rPr>
          <w:rFonts w:ascii="Book Antiqua" w:eastAsia="SimSun" w:hAnsi="Book Antiqua"/>
          <w:kern w:val="2"/>
          <w:lang w:val="en-US" w:eastAsia="zh-CN"/>
        </w:rPr>
        <w:t xml:space="preserve">, do </w:t>
      </w:r>
      <w:proofErr w:type="spellStart"/>
      <w:r w:rsidRPr="00852E0B">
        <w:rPr>
          <w:rFonts w:ascii="Book Antiqua" w:eastAsia="SimSun" w:hAnsi="Book Antiqua"/>
          <w:kern w:val="2"/>
          <w:lang w:val="en-US" w:eastAsia="zh-CN"/>
        </w:rPr>
        <w:t>Rosário</w:t>
      </w:r>
      <w:proofErr w:type="spellEnd"/>
      <w:r w:rsidRPr="00852E0B">
        <w:rPr>
          <w:rFonts w:ascii="Book Antiqua" w:eastAsia="SimSun" w:hAnsi="Book Antiqua"/>
          <w:kern w:val="2"/>
          <w:lang w:val="en-US" w:eastAsia="zh-CN"/>
        </w:rPr>
        <w:t xml:space="preserve"> NF, Medeiros T, </w:t>
      </w:r>
      <w:proofErr w:type="spellStart"/>
      <w:r w:rsidRPr="00852E0B">
        <w:rPr>
          <w:rFonts w:ascii="Book Antiqua" w:eastAsia="SimSun" w:hAnsi="Book Antiqua"/>
          <w:kern w:val="2"/>
          <w:lang w:val="en-US" w:eastAsia="zh-CN"/>
        </w:rPr>
        <w:t>Leite</w:t>
      </w:r>
      <w:proofErr w:type="spellEnd"/>
      <w:r w:rsidRPr="00852E0B">
        <w:rPr>
          <w:rFonts w:ascii="Book Antiqua" w:eastAsia="SimSun" w:hAnsi="Book Antiqua"/>
          <w:kern w:val="2"/>
          <w:lang w:val="en-US" w:eastAsia="zh-CN"/>
        </w:rPr>
        <w:t xml:space="preserve"> PEC, </w:t>
      </w:r>
      <w:proofErr w:type="spellStart"/>
      <w:r w:rsidRPr="00852E0B">
        <w:rPr>
          <w:rFonts w:ascii="Book Antiqua" w:eastAsia="SimSun" w:hAnsi="Book Antiqua"/>
          <w:kern w:val="2"/>
          <w:lang w:val="en-US" w:eastAsia="zh-CN"/>
        </w:rPr>
        <w:t>Lacerda</w:t>
      </w:r>
      <w:proofErr w:type="spellEnd"/>
      <w:r w:rsidRPr="00852E0B">
        <w:rPr>
          <w:rFonts w:ascii="Book Antiqua" w:eastAsia="SimSun" w:hAnsi="Book Antiqua"/>
          <w:kern w:val="2"/>
          <w:lang w:val="en-US" w:eastAsia="zh-CN"/>
        </w:rPr>
        <w:t xml:space="preserve"> GS, de Andrade TG, de </w:t>
      </w:r>
      <w:proofErr w:type="spellStart"/>
      <w:r w:rsidRPr="00852E0B">
        <w:rPr>
          <w:rFonts w:ascii="Book Antiqua" w:eastAsia="SimSun" w:hAnsi="Book Antiqua"/>
          <w:kern w:val="2"/>
          <w:lang w:val="en-US" w:eastAsia="zh-CN"/>
        </w:rPr>
        <w:t>Azeredo</w:t>
      </w:r>
      <w:proofErr w:type="spellEnd"/>
      <w:r w:rsidRPr="00852E0B">
        <w:rPr>
          <w:rFonts w:ascii="Book Antiqua" w:eastAsia="SimSun" w:hAnsi="Book Antiqua"/>
          <w:kern w:val="2"/>
          <w:lang w:val="en-US" w:eastAsia="zh-CN"/>
        </w:rPr>
        <w:t xml:space="preserve"> EL, </w:t>
      </w:r>
      <w:proofErr w:type="spellStart"/>
      <w:r w:rsidRPr="00852E0B">
        <w:rPr>
          <w:rFonts w:ascii="Book Antiqua" w:eastAsia="SimSun" w:hAnsi="Book Antiqua"/>
          <w:kern w:val="2"/>
          <w:lang w:val="en-US" w:eastAsia="zh-CN"/>
        </w:rPr>
        <w:t>Ancuta</w:t>
      </w:r>
      <w:proofErr w:type="spellEnd"/>
      <w:r w:rsidRPr="00852E0B">
        <w:rPr>
          <w:rFonts w:ascii="Book Antiqua" w:eastAsia="SimSun" w:hAnsi="Book Antiqua"/>
          <w:kern w:val="2"/>
          <w:lang w:val="en-US" w:eastAsia="zh-CN"/>
        </w:rPr>
        <w:t xml:space="preserve"> P, Almeida JR, Xavier AR, Silva AA. Restoring Inflammatory Mediator Balance after Sofosbuvir-Induced Viral Clearance in Patients with Chronic Hepatitis C. </w:t>
      </w:r>
      <w:r w:rsidRPr="00852E0B">
        <w:rPr>
          <w:rFonts w:ascii="Book Antiqua" w:eastAsia="SimSun" w:hAnsi="Book Antiqua"/>
          <w:i/>
          <w:kern w:val="2"/>
          <w:lang w:val="en-US" w:eastAsia="zh-CN"/>
        </w:rPr>
        <w:t xml:space="preserve">Mediators </w:t>
      </w:r>
      <w:proofErr w:type="spellStart"/>
      <w:r w:rsidRPr="00852E0B">
        <w:rPr>
          <w:rFonts w:ascii="Book Antiqua" w:eastAsia="SimSun" w:hAnsi="Book Antiqua"/>
          <w:i/>
          <w:kern w:val="2"/>
          <w:lang w:val="en-US" w:eastAsia="zh-CN"/>
        </w:rPr>
        <w:t>Inflamm</w:t>
      </w:r>
      <w:proofErr w:type="spellEnd"/>
      <w:r w:rsidRPr="00852E0B">
        <w:rPr>
          <w:rFonts w:ascii="Book Antiqua" w:eastAsia="SimSun" w:hAnsi="Book Antiqua"/>
          <w:kern w:val="2"/>
          <w:lang w:val="en-US" w:eastAsia="zh-CN"/>
        </w:rPr>
        <w:t xml:space="preserve"> 2018; </w:t>
      </w:r>
      <w:r w:rsidRPr="00852E0B">
        <w:rPr>
          <w:rFonts w:ascii="Book Antiqua" w:eastAsia="SimSun" w:hAnsi="Book Antiqua"/>
          <w:b/>
          <w:kern w:val="2"/>
          <w:lang w:val="en-US" w:eastAsia="zh-CN"/>
        </w:rPr>
        <w:t>2018</w:t>
      </w:r>
      <w:r w:rsidRPr="00852E0B">
        <w:rPr>
          <w:rFonts w:ascii="Book Antiqua" w:eastAsia="SimSun" w:hAnsi="Book Antiqua"/>
          <w:kern w:val="2"/>
          <w:lang w:val="en-US" w:eastAsia="zh-CN"/>
        </w:rPr>
        <w:t>: 8578051 [PMID: 29977152 DOI: 10.1155/2018/8578051]</w:t>
      </w:r>
    </w:p>
    <w:p w14:paraId="6FA56577"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27 </w:t>
      </w:r>
      <w:proofErr w:type="spellStart"/>
      <w:r w:rsidRPr="00852E0B">
        <w:rPr>
          <w:rFonts w:ascii="Book Antiqua" w:eastAsia="SimSun" w:hAnsi="Book Antiqua"/>
          <w:b/>
          <w:kern w:val="2"/>
          <w:lang w:val="en-US" w:eastAsia="zh-CN"/>
        </w:rPr>
        <w:t>Mascia</w:t>
      </w:r>
      <w:proofErr w:type="spellEnd"/>
      <w:r w:rsidRPr="00852E0B">
        <w:rPr>
          <w:rFonts w:ascii="Book Antiqua" w:eastAsia="SimSun" w:hAnsi="Book Antiqua"/>
          <w:b/>
          <w:kern w:val="2"/>
          <w:lang w:val="en-US" w:eastAsia="zh-CN"/>
        </w:rPr>
        <w:t xml:space="preserve"> C</w:t>
      </w:r>
      <w:r w:rsidRPr="00852E0B">
        <w:rPr>
          <w:rFonts w:ascii="Book Antiqua" w:eastAsia="SimSun" w:hAnsi="Book Antiqua"/>
          <w:kern w:val="2"/>
          <w:lang w:val="en-US" w:eastAsia="zh-CN"/>
        </w:rPr>
        <w:t xml:space="preserve">, Vita S, </w:t>
      </w:r>
      <w:proofErr w:type="spellStart"/>
      <w:r w:rsidRPr="00852E0B">
        <w:rPr>
          <w:rFonts w:ascii="Book Antiqua" w:eastAsia="SimSun" w:hAnsi="Book Antiqua"/>
          <w:kern w:val="2"/>
          <w:lang w:val="en-US" w:eastAsia="zh-CN"/>
        </w:rPr>
        <w:t>Zuccalà</w:t>
      </w:r>
      <w:proofErr w:type="spellEnd"/>
      <w:r w:rsidRPr="00852E0B">
        <w:rPr>
          <w:rFonts w:ascii="Book Antiqua" w:eastAsia="SimSun" w:hAnsi="Book Antiqua"/>
          <w:kern w:val="2"/>
          <w:lang w:val="en-US" w:eastAsia="zh-CN"/>
        </w:rPr>
        <w:t xml:space="preserve"> P, </w:t>
      </w:r>
      <w:proofErr w:type="spellStart"/>
      <w:r w:rsidRPr="00852E0B">
        <w:rPr>
          <w:rFonts w:ascii="Book Antiqua" w:eastAsia="SimSun" w:hAnsi="Book Antiqua"/>
          <w:kern w:val="2"/>
          <w:lang w:val="en-US" w:eastAsia="zh-CN"/>
        </w:rPr>
        <w:t>Marocco</w:t>
      </w:r>
      <w:proofErr w:type="spellEnd"/>
      <w:r w:rsidRPr="00852E0B">
        <w:rPr>
          <w:rFonts w:ascii="Book Antiqua" w:eastAsia="SimSun" w:hAnsi="Book Antiqua"/>
          <w:kern w:val="2"/>
          <w:lang w:val="en-US" w:eastAsia="zh-CN"/>
        </w:rPr>
        <w:t xml:space="preserve"> R, </w:t>
      </w:r>
      <w:proofErr w:type="spellStart"/>
      <w:r w:rsidRPr="00852E0B">
        <w:rPr>
          <w:rFonts w:ascii="Book Antiqua" w:eastAsia="SimSun" w:hAnsi="Book Antiqua"/>
          <w:kern w:val="2"/>
          <w:lang w:val="en-US" w:eastAsia="zh-CN"/>
        </w:rPr>
        <w:t>Tieghi</w:t>
      </w:r>
      <w:proofErr w:type="spellEnd"/>
      <w:r w:rsidRPr="00852E0B">
        <w:rPr>
          <w:rFonts w:ascii="Book Antiqua" w:eastAsia="SimSun" w:hAnsi="Book Antiqua"/>
          <w:kern w:val="2"/>
          <w:lang w:val="en-US" w:eastAsia="zh-CN"/>
        </w:rPr>
        <w:t xml:space="preserve"> T, </w:t>
      </w:r>
      <w:proofErr w:type="spellStart"/>
      <w:r w:rsidRPr="00852E0B">
        <w:rPr>
          <w:rFonts w:ascii="Book Antiqua" w:eastAsia="SimSun" w:hAnsi="Book Antiqua"/>
          <w:kern w:val="2"/>
          <w:lang w:val="en-US" w:eastAsia="zh-CN"/>
        </w:rPr>
        <w:t>Savinelli</w:t>
      </w:r>
      <w:proofErr w:type="spellEnd"/>
      <w:r w:rsidRPr="00852E0B">
        <w:rPr>
          <w:rFonts w:ascii="Book Antiqua" w:eastAsia="SimSun" w:hAnsi="Book Antiqua"/>
          <w:kern w:val="2"/>
          <w:lang w:val="en-US" w:eastAsia="zh-CN"/>
        </w:rPr>
        <w:t xml:space="preserve"> S, Rossi R, </w:t>
      </w:r>
      <w:proofErr w:type="spellStart"/>
      <w:r w:rsidRPr="00852E0B">
        <w:rPr>
          <w:rFonts w:ascii="Book Antiqua" w:eastAsia="SimSun" w:hAnsi="Book Antiqua"/>
          <w:kern w:val="2"/>
          <w:lang w:val="en-US" w:eastAsia="zh-CN"/>
        </w:rPr>
        <w:t>Iannetta</w:t>
      </w:r>
      <w:proofErr w:type="spellEnd"/>
      <w:r w:rsidRPr="00852E0B">
        <w:rPr>
          <w:rFonts w:ascii="Book Antiqua" w:eastAsia="SimSun" w:hAnsi="Book Antiqua"/>
          <w:kern w:val="2"/>
          <w:lang w:val="en-US" w:eastAsia="zh-CN"/>
        </w:rPr>
        <w:t xml:space="preserve"> M, </w:t>
      </w:r>
      <w:proofErr w:type="spellStart"/>
      <w:r w:rsidRPr="00852E0B">
        <w:rPr>
          <w:rFonts w:ascii="Book Antiqua" w:eastAsia="SimSun" w:hAnsi="Book Antiqua"/>
          <w:kern w:val="2"/>
          <w:lang w:val="en-US" w:eastAsia="zh-CN"/>
        </w:rPr>
        <w:t>Pozzetto</w:t>
      </w:r>
      <w:proofErr w:type="spellEnd"/>
      <w:r w:rsidRPr="00852E0B">
        <w:rPr>
          <w:rFonts w:ascii="Book Antiqua" w:eastAsia="SimSun" w:hAnsi="Book Antiqua"/>
          <w:kern w:val="2"/>
          <w:lang w:val="en-US" w:eastAsia="zh-CN"/>
        </w:rPr>
        <w:t xml:space="preserve"> I, </w:t>
      </w:r>
      <w:proofErr w:type="spellStart"/>
      <w:r w:rsidRPr="00852E0B">
        <w:rPr>
          <w:rFonts w:ascii="Book Antiqua" w:eastAsia="SimSun" w:hAnsi="Book Antiqua"/>
          <w:kern w:val="2"/>
          <w:lang w:val="en-US" w:eastAsia="zh-CN"/>
        </w:rPr>
        <w:t>Furlan</w:t>
      </w:r>
      <w:proofErr w:type="spellEnd"/>
      <w:r w:rsidRPr="00852E0B">
        <w:rPr>
          <w:rFonts w:ascii="Book Antiqua" w:eastAsia="SimSun" w:hAnsi="Book Antiqua"/>
          <w:kern w:val="2"/>
          <w:lang w:val="en-US" w:eastAsia="zh-CN"/>
        </w:rPr>
        <w:t xml:space="preserve"> C, </w:t>
      </w:r>
      <w:proofErr w:type="spellStart"/>
      <w:r w:rsidRPr="00852E0B">
        <w:rPr>
          <w:rFonts w:ascii="Book Antiqua" w:eastAsia="SimSun" w:hAnsi="Book Antiqua"/>
          <w:kern w:val="2"/>
          <w:lang w:val="en-US" w:eastAsia="zh-CN"/>
        </w:rPr>
        <w:t>Mengoni</w:t>
      </w:r>
      <w:proofErr w:type="spellEnd"/>
      <w:r w:rsidRPr="00852E0B">
        <w:rPr>
          <w:rFonts w:ascii="Book Antiqua" w:eastAsia="SimSun" w:hAnsi="Book Antiqua"/>
          <w:kern w:val="2"/>
          <w:lang w:val="en-US" w:eastAsia="zh-CN"/>
        </w:rPr>
        <w:t xml:space="preserve"> F, </w:t>
      </w:r>
      <w:proofErr w:type="spellStart"/>
      <w:r w:rsidRPr="00852E0B">
        <w:rPr>
          <w:rFonts w:ascii="Book Antiqua" w:eastAsia="SimSun" w:hAnsi="Book Antiqua"/>
          <w:kern w:val="2"/>
          <w:lang w:val="en-US" w:eastAsia="zh-CN"/>
        </w:rPr>
        <w:t>Mastroianni</w:t>
      </w:r>
      <w:proofErr w:type="spellEnd"/>
      <w:r w:rsidRPr="00852E0B">
        <w:rPr>
          <w:rFonts w:ascii="Book Antiqua" w:eastAsia="SimSun" w:hAnsi="Book Antiqua"/>
          <w:kern w:val="2"/>
          <w:lang w:val="en-US" w:eastAsia="zh-CN"/>
        </w:rPr>
        <w:t xml:space="preserve"> CM, </w:t>
      </w:r>
      <w:proofErr w:type="spellStart"/>
      <w:r w:rsidRPr="00852E0B">
        <w:rPr>
          <w:rFonts w:ascii="Book Antiqua" w:eastAsia="SimSun" w:hAnsi="Book Antiqua"/>
          <w:kern w:val="2"/>
          <w:lang w:val="en-US" w:eastAsia="zh-CN"/>
        </w:rPr>
        <w:t>Vullo</w:t>
      </w:r>
      <w:proofErr w:type="spellEnd"/>
      <w:r w:rsidRPr="00852E0B">
        <w:rPr>
          <w:rFonts w:ascii="Book Antiqua" w:eastAsia="SimSun" w:hAnsi="Book Antiqua"/>
          <w:kern w:val="2"/>
          <w:lang w:val="en-US" w:eastAsia="zh-CN"/>
        </w:rPr>
        <w:t xml:space="preserve"> V, </w:t>
      </w:r>
      <w:proofErr w:type="spellStart"/>
      <w:r w:rsidRPr="00852E0B">
        <w:rPr>
          <w:rFonts w:ascii="Book Antiqua" w:eastAsia="SimSun" w:hAnsi="Book Antiqua"/>
          <w:kern w:val="2"/>
          <w:lang w:val="en-US" w:eastAsia="zh-CN"/>
        </w:rPr>
        <w:t>Lichtner</w:t>
      </w:r>
      <w:proofErr w:type="spellEnd"/>
      <w:r w:rsidRPr="00852E0B">
        <w:rPr>
          <w:rFonts w:ascii="Book Antiqua" w:eastAsia="SimSun" w:hAnsi="Book Antiqua"/>
          <w:kern w:val="2"/>
          <w:lang w:val="en-US" w:eastAsia="zh-CN"/>
        </w:rPr>
        <w:t xml:space="preserve"> M. Changes in inflammatory biomarkers in HCV-infected patients undergoing direct acting antiviral-containing regimens with or without interferon. </w:t>
      </w:r>
      <w:proofErr w:type="spellStart"/>
      <w:r w:rsidRPr="00852E0B">
        <w:rPr>
          <w:rFonts w:ascii="Book Antiqua" w:eastAsia="SimSun" w:hAnsi="Book Antiqua"/>
          <w:i/>
          <w:kern w:val="2"/>
          <w:lang w:val="en-US" w:eastAsia="zh-CN"/>
        </w:rPr>
        <w:t>PLoS</w:t>
      </w:r>
      <w:proofErr w:type="spellEnd"/>
      <w:r w:rsidRPr="00852E0B">
        <w:rPr>
          <w:rFonts w:ascii="Book Antiqua" w:eastAsia="SimSun" w:hAnsi="Book Antiqua"/>
          <w:i/>
          <w:kern w:val="2"/>
          <w:lang w:val="en-US" w:eastAsia="zh-CN"/>
        </w:rPr>
        <w:t xml:space="preserve"> One</w:t>
      </w:r>
      <w:r w:rsidRPr="00852E0B">
        <w:rPr>
          <w:rFonts w:ascii="Book Antiqua" w:eastAsia="SimSun" w:hAnsi="Book Antiqua"/>
          <w:kern w:val="2"/>
          <w:lang w:val="en-US" w:eastAsia="zh-CN"/>
        </w:rPr>
        <w:t xml:space="preserve"> 2017; </w:t>
      </w:r>
      <w:r w:rsidRPr="00852E0B">
        <w:rPr>
          <w:rFonts w:ascii="Book Antiqua" w:eastAsia="SimSun" w:hAnsi="Book Antiqua"/>
          <w:b/>
          <w:kern w:val="2"/>
          <w:lang w:val="en-US" w:eastAsia="zh-CN"/>
        </w:rPr>
        <w:t>12</w:t>
      </w:r>
      <w:r w:rsidRPr="00852E0B">
        <w:rPr>
          <w:rFonts w:ascii="Book Antiqua" w:eastAsia="SimSun" w:hAnsi="Book Antiqua"/>
          <w:kern w:val="2"/>
          <w:lang w:val="en-US" w:eastAsia="zh-CN"/>
        </w:rPr>
        <w:t>: e0179400 [PMID: 28636655 DOI: 10.1371/journal.pone.0179400]</w:t>
      </w:r>
    </w:p>
    <w:p w14:paraId="3732817D"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28 </w:t>
      </w:r>
      <w:proofErr w:type="spellStart"/>
      <w:r w:rsidRPr="00852E0B">
        <w:rPr>
          <w:rFonts w:ascii="Book Antiqua" w:eastAsia="SimSun" w:hAnsi="Book Antiqua"/>
          <w:b/>
          <w:kern w:val="2"/>
          <w:lang w:val="en-US" w:eastAsia="zh-CN"/>
        </w:rPr>
        <w:t>Sise</w:t>
      </w:r>
      <w:proofErr w:type="spellEnd"/>
      <w:r w:rsidRPr="00852E0B">
        <w:rPr>
          <w:rFonts w:ascii="Book Antiqua" w:eastAsia="SimSun" w:hAnsi="Book Antiqua"/>
          <w:b/>
          <w:kern w:val="2"/>
          <w:lang w:val="en-US" w:eastAsia="zh-CN"/>
        </w:rPr>
        <w:t xml:space="preserve"> ME</w:t>
      </w:r>
      <w:r w:rsidRPr="00852E0B">
        <w:rPr>
          <w:rFonts w:ascii="Book Antiqua" w:eastAsia="SimSun" w:hAnsi="Book Antiqua"/>
          <w:kern w:val="2"/>
          <w:lang w:val="en-US" w:eastAsia="zh-CN"/>
        </w:rPr>
        <w:t xml:space="preserve">, Bloom AK, </w:t>
      </w:r>
      <w:proofErr w:type="spellStart"/>
      <w:r w:rsidRPr="00852E0B">
        <w:rPr>
          <w:rFonts w:ascii="Book Antiqua" w:eastAsia="SimSun" w:hAnsi="Book Antiqua"/>
          <w:kern w:val="2"/>
          <w:lang w:val="en-US" w:eastAsia="zh-CN"/>
        </w:rPr>
        <w:t>Wisocky</w:t>
      </w:r>
      <w:proofErr w:type="spellEnd"/>
      <w:r w:rsidRPr="00852E0B">
        <w:rPr>
          <w:rFonts w:ascii="Book Antiqua" w:eastAsia="SimSun" w:hAnsi="Book Antiqua"/>
          <w:kern w:val="2"/>
          <w:lang w:val="en-US" w:eastAsia="zh-CN"/>
        </w:rPr>
        <w:t xml:space="preserve"> J, Lin MV, Gustafson JL, Lundquist AL, Steele D, </w:t>
      </w:r>
      <w:proofErr w:type="spellStart"/>
      <w:r w:rsidRPr="00852E0B">
        <w:rPr>
          <w:rFonts w:ascii="Book Antiqua" w:eastAsia="SimSun" w:hAnsi="Book Antiqua"/>
          <w:kern w:val="2"/>
          <w:lang w:val="en-US" w:eastAsia="zh-CN"/>
        </w:rPr>
        <w:t>Thiim</w:t>
      </w:r>
      <w:proofErr w:type="spellEnd"/>
      <w:r w:rsidRPr="00852E0B">
        <w:rPr>
          <w:rFonts w:ascii="Book Antiqua" w:eastAsia="SimSun" w:hAnsi="Book Antiqua"/>
          <w:kern w:val="2"/>
          <w:lang w:val="en-US" w:eastAsia="zh-CN"/>
        </w:rPr>
        <w:t xml:space="preserve"> M, Williams WW, </w:t>
      </w:r>
      <w:proofErr w:type="spellStart"/>
      <w:r w:rsidRPr="00852E0B">
        <w:rPr>
          <w:rFonts w:ascii="Book Antiqua" w:eastAsia="SimSun" w:hAnsi="Book Antiqua"/>
          <w:kern w:val="2"/>
          <w:lang w:val="en-US" w:eastAsia="zh-CN"/>
        </w:rPr>
        <w:t>Hashemi</w:t>
      </w:r>
      <w:proofErr w:type="spellEnd"/>
      <w:r w:rsidRPr="00852E0B">
        <w:rPr>
          <w:rFonts w:ascii="Book Antiqua" w:eastAsia="SimSun" w:hAnsi="Book Antiqua"/>
          <w:kern w:val="2"/>
          <w:lang w:val="en-US" w:eastAsia="zh-CN"/>
        </w:rPr>
        <w:t xml:space="preserve"> N, Kim AY, </w:t>
      </w:r>
      <w:proofErr w:type="spellStart"/>
      <w:r w:rsidRPr="00852E0B">
        <w:rPr>
          <w:rFonts w:ascii="Book Antiqua" w:eastAsia="SimSun" w:hAnsi="Book Antiqua"/>
          <w:kern w:val="2"/>
          <w:lang w:val="en-US" w:eastAsia="zh-CN"/>
        </w:rPr>
        <w:t>Thadhani</w:t>
      </w:r>
      <w:proofErr w:type="spellEnd"/>
      <w:r w:rsidRPr="00852E0B">
        <w:rPr>
          <w:rFonts w:ascii="Book Antiqua" w:eastAsia="SimSun" w:hAnsi="Book Antiqua"/>
          <w:kern w:val="2"/>
          <w:lang w:val="en-US" w:eastAsia="zh-CN"/>
        </w:rPr>
        <w:t xml:space="preserve"> R, Chung RT. Treatment of hepatitis C virus-associated mixed cryoglobulinemia with direct-acting antiviral agents. </w:t>
      </w:r>
      <w:r w:rsidRPr="00852E0B">
        <w:rPr>
          <w:rFonts w:ascii="Book Antiqua" w:eastAsia="SimSun" w:hAnsi="Book Antiqua"/>
          <w:i/>
          <w:kern w:val="2"/>
          <w:lang w:val="en-US" w:eastAsia="zh-CN"/>
        </w:rPr>
        <w:t>Hepatology</w:t>
      </w:r>
      <w:r w:rsidRPr="00852E0B">
        <w:rPr>
          <w:rFonts w:ascii="Book Antiqua" w:eastAsia="SimSun" w:hAnsi="Book Antiqua"/>
          <w:kern w:val="2"/>
          <w:lang w:val="en-US" w:eastAsia="zh-CN"/>
        </w:rPr>
        <w:t xml:space="preserve"> 2016; </w:t>
      </w:r>
      <w:r w:rsidRPr="00852E0B">
        <w:rPr>
          <w:rFonts w:ascii="Book Antiqua" w:eastAsia="SimSun" w:hAnsi="Book Antiqua"/>
          <w:b/>
          <w:kern w:val="2"/>
          <w:lang w:val="en-US" w:eastAsia="zh-CN"/>
        </w:rPr>
        <w:t>63</w:t>
      </w:r>
      <w:r w:rsidRPr="00852E0B">
        <w:rPr>
          <w:rFonts w:ascii="Book Antiqua" w:eastAsia="SimSun" w:hAnsi="Book Antiqua"/>
          <w:kern w:val="2"/>
          <w:lang w:val="en-US" w:eastAsia="zh-CN"/>
        </w:rPr>
        <w:t>: 408-417 [PMID: 26474537 DOI: 10.1002/hep.28297]</w:t>
      </w:r>
    </w:p>
    <w:p w14:paraId="279E6A9C"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t xml:space="preserve">29 </w:t>
      </w:r>
      <w:proofErr w:type="spellStart"/>
      <w:r w:rsidRPr="00852E0B">
        <w:rPr>
          <w:rFonts w:ascii="Book Antiqua" w:eastAsia="SimSun" w:hAnsi="Book Antiqua"/>
          <w:b/>
          <w:kern w:val="2"/>
          <w:lang w:val="en-US" w:eastAsia="zh-CN"/>
        </w:rPr>
        <w:t>Gragnani</w:t>
      </w:r>
      <w:proofErr w:type="spellEnd"/>
      <w:r w:rsidRPr="00852E0B">
        <w:rPr>
          <w:rFonts w:ascii="Book Antiqua" w:eastAsia="SimSun" w:hAnsi="Book Antiqua"/>
          <w:b/>
          <w:kern w:val="2"/>
          <w:lang w:val="en-US" w:eastAsia="zh-CN"/>
        </w:rPr>
        <w:t xml:space="preserve"> L</w:t>
      </w:r>
      <w:r w:rsidRPr="00852E0B">
        <w:rPr>
          <w:rFonts w:ascii="Book Antiqua" w:eastAsia="SimSun" w:hAnsi="Book Antiqua"/>
          <w:kern w:val="2"/>
          <w:lang w:val="en-US" w:eastAsia="zh-CN"/>
        </w:rPr>
        <w:t xml:space="preserve">, </w:t>
      </w:r>
      <w:proofErr w:type="spellStart"/>
      <w:r w:rsidRPr="00852E0B">
        <w:rPr>
          <w:rFonts w:ascii="Book Antiqua" w:eastAsia="SimSun" w:hAnsi="Book Antiqua"/>
          <w:kern w:val="2"/>
          <w:lang w:val="en-US" w:eastAsia="zh-CN"/>
        </w:rPr>
        <w:t>Visentini</w:t>
      </w:r>
      <w:proofErr w:type="spellEnd"/>
      <w:r w:rsidRPr="00852E0B">
        <w:rPr>
          <w:rFonts w:ascii="Book Antiqua" w:eastAsia="SimSun" w:hAnsi="Book Antiqua"/>
          <w:kern w:val="2"/>
          <w:lang w:val="en-US" w:eastAsia="zh-CN"/>
        </w:rPr>
        <w:t xml:space="preserve"> M, </w:t>
      </w:r>
      <w:proofErr w:type="spellStart"/>
      <w:r w:rsidRPr="00852E0B">
        <w:rPr>
          <w:rFonts w:ascii="Book Antiqua" w:eastAsia="SimSun" w:hAnsi="Book Antiqua"/>
          <w:kern w:val="2"/>
          <w:lang w:val="en-US" w:eastAsia="zh-CN"/>
        </w:rPr>
        <w:t>Fognani</w:t>
      </w:r>
      <w:proofErr w:type="spellEnd"/>
      <w:r w:rsidRPr="00852E0B">
        <w:rPr>
          <w:rFonts w:ascii="Book Antiqua" w:eastAsia="SimSun" w:hAnsi="Book Antiqua"/>
          <w:kern w:val="2"/>
          <w:lang w:val="en-US" w:eastAsia="zh-CN"/>
        </w:rPr>
        <w:t xml:space="preserve"> E, </w:t>
      </w:r>
      <w:proofErr w:type="spellStart"/>
      <w:r w:rsidRPr="00852E0B">
        <w:rPr>
          <w:rFonts w:ascii="Book Antiqua" w:eastAsia="SimSun" w:hAnsi="Book Antiqua"/>
          <w:kern w:val="2"/>
          <w:lang w:val="en-US" w:eastAsia="zh-CN"/>
        </w:rPr>
        <w:t>Urraro</w:t>
      </w:r>
      <w:proofErr w:type="spellEnd"/>
      <w:r w:rsidRPr="00852E0B">
        <w:rPr>
          <w:rFonts w:ascii="Book Antiqua" w:eastAsia="SimSun" w:hAnsi="Book Antiqua"/>
          <w:kern w:val="2"/>
          <w:lang w:val="en-US" w:eastAsia="zh-CN"/>
        </w:rPr>
        <w:t xml:space="preserve"> T, De </w:t>
      </w:r>
      <w:proofErr w:type="spellStart"/>
      <w:r w:rsidRPr="00852E0B">
        <w:rPr>
          <w:rFonts w:ascii="Book Antiqua" w:eastAsia="SimSun" w:hAnsi="Book Antiqua"/>
          <w:kern w:val="2"/>
          <w:lang w:val="en-US" w:eastAsia="zh-CN"/>
        </w:rPr>
        <w:t>Santis</w:t>
      </w:r>
      <w:proofErr w:type="spellEnd"/>
      <w:r w:rsidRPr="00852E0B">
        <w:rPr>
          <w:rFonts w:ascii="Book Antiqua" w:eastAsia="SimSun" w:hAnsi="Book Antiqua"/>
          <w:kern w:val="2"/>
          <w:lang w:val="en-US" w:eastAsia="zh-CN"/>
        </w:rPr>
        <w:t xml:space="preserve"> A, </w:t>
      </w:r>
      <w:proofErr w:type="spellStart"/>
      <w:r w:rsidRPr="00852E0B">
        <w:rPr>
          <w:rFonts w:ascii="Book Antiqua" w:eastAsia="SimSun" w:hAnsi="Book Antiqua"/>
          <w:kern w:val="2"/>
          <w:lang w:val="en-US" w:eastAsia="zh-CN"/>
        </w:rPr>
        <w:t>Petraccia</w:t>
      </w:r>
      <w:proofErr w:type="spellEnd"/>
      <w:r w:rsidRPr="00852E0B">
        <w:rPr>
          <w:rFonts w:ascii="Book Antiqua" w:eastAsia="SimSun" w:hAnsi="Book Antiqua"/>
          <w:kern w:val="2"/>
          <w:lang w:val="en-US" w:eastAsia="zh-CN"/>
        </w:rPr>
        <w:t xml:space="preserve"> L, Perez M, </w:t>
      </w:r>
      <w:proofErr w:type="spellStart"/>
      <w:r w:rsidRPr="00852E0B">
        <w:rPr>
          <w:rFonts w:ascii="Book Antiqua" w:eastAsia="SimSun" w:hAnsi="Book Antiqua"/>
          <w:kern w:val="2"/>
          <w:lang w:val="en-US" w:eastAsia="zh-CN"/>
        </w:rPr>
        <w:t>Ceccotti</w:t>
      </w:r>
      <w:proofErr w:type="spellEnd"/>
      <w:r w:rsidRPr="00852E0B">
        <w:rPr>
          <w:rFonts w:ascii="Book Antiqua" w:eastAsia="SimSun" w:hAnsi="Book Antiqua"/>
          <w:kern w:val="2"/>
          <w:lang w:val="en-US" w:eastAsia="zh-CN"/>
        </w:rPr>
        <w:t xml:space="preserve"> G, </w:t>
      </w:r>
      <w:proofErr w:type="spellStart"/>
      <w:r w:rsidRPr="00852E0B">
        <w:rPr>
          <w:rFonts w:ascii="Book Antiqua" w:eastAsia="SimSun" w:hAnsi="Book Antiqua"/>
          <w:kern w:val="2"/>
          <w:lang w:val="en-US" w:eastAsia="zh-CN"/>
        </w:rPr>
        <w:t>Colantuono</w:t>
      </w:r>
      <w:proofErr w:type="spellEnd"/>
      <w:r w:rsidRPr="00852E0B">
        <w:rPr>
          <w:rFonts w:ascii="Book Antiqua" w:eastAsia="SimSun" w:hAnsi="Book Antiqua"/>
          <w:kern w:val="2"/>
          <w:lang w:val="en-US" w:eastAsia="zh-CN"/>
        </w:rPr>
        <w:t xml:space="preserve"> S, </w:t>
      </w:r>
      <w:proofErr w:type="spellStart"/>
      <w:r w:rsidRPr="00852E0B">
        <w:rPr>
          <w:rFonts w:ascii="Book Antiqua" w:eastAsia="SimSun" w:hAnsi="Book Antiqua"/>
          <w:kern w:val="2"/>
          <w:lang w:val="en-US" w:eastAsia="zh-CN"/>
        </w:rPr>
        <w:t>Mitrevski</w:t>
      </w:r>
      <w:proofErr w:type="spellEnd"/>
      <w:r w:rsidRPr="00852E0B">
        <w:rPr>
          <w:rFonts w:ascii="Book Antiqua" w:eastAsia="SimSun" w:hAnsi="Book Antiqua"/>
          <w:kern w:val="2"/>
          <w:lang w:val="en-US" w:eastAsia="zh-CN"/>
        </w:rPr>
        <w:t xml:space="preserve"> M, Stasi C, Del Padre M, Monti M, Gianni E, </w:t>
      </w:r>
      <w:proofErr w:type="spellStart"/>
      <w:r w:rsidRPr="00852E0B">
        <w:rPr>
          <w:rFonts w:ascii="Book Antiqua" w:eastAsia="SimSun" w:hAnsi="Book Antiqua"/>
          <w:kern w:val="2"/>
          <w:lang w:val="en-US" w:eastAsia="zh-CN"/>
        </w:rPr>
        <w:t>Pulsoni</w:t>
      </w:r>
      <w:proofErr w:type="spellEnd"/>
      <w:r w:rsidRPr="00852E0B">
        <w:rPr>
          <w:rFonts w:ascii="Book Antiqua" w:eastAsia="SimSun" w:hAnsi="Book Antiqua"/>
          <w:kern w:val="2"/>
          <w:lang w:val="en-US" w:eastAsia="zh-CN"/>
        </w:rPr>
        <w:t xml:space="preserve"> A, </w:t>
      </w:r>
      <w:proofErr w:type="spellStart"/>
      <w:r w:rsidRPr="00852E0B">
        <w:rPr>
          <w:rFonts w:ascii="Book Antiqua" w:eastAsia="SimSun" w:hAnsi="Book Antiqua"/>
          <w:kern w:val="2"/>
          <w:lang w:val="en-US" w:eastAsia="zh-CN"/>
        </w:rPr>
        <w:t>Fiorilli</w:t>
      </w:r>
      <w:proofErr w:type="spellEnd"/>
      <w:r w:rsidRPr="00852E0B">
        <w:rPr>
          <w:rFonts w:ascii="Book Antiqua" w:eastAsia="SimSun" w:hAnsi="Book Antiqua"/>
          <w:kern w:val="2"/>
          <w:lang w:val="en-US" w:eastAsia="zh-CN"/>
        </w:rPr>
        <w:t xml:space="preserve"> M, </w:t>
      </w:r>
      <w:proofErr w:type="spellStart"/>
      <w:r w:rsidRPr="00852E0B">
        <w:rPr>
          <w:rFonts w:ascii="Book Antiqua" w:eastAsia="SimSun" w:hAnsi="Book Antiqua"/>
          <w:kern w:val="2"/>
          <w:lang w:val="en-US" w:eastAsia="zh-CN"/>
        </w:rPr>
        <w:t>Casato</w:t>
      </w:r>
      <w:proofErr w:type="spellEnd"/>
      <w:r w:rsidRPr="00852E0B">
        <w:rPr>
          <w:rFonts w:ascii="Book Antiqua" w:eastAsia="SimSun" w:hAnsi="Book Antiqua"/>
          <w:kern w:val="2"/>
          <w:lang w:val="en-US" w:eastAsia="zh-CN"/>
        </w:rPr>
        <w:t xml:space="preserve"> M, </w:t>
      </w:r>
      <w:proofErr w:type="spellStart"/>
      <w:r w:rsidRPr="00852E0B">
        <w:rPr>
          <w:rFonts w:ascii="Book Antiqua" w:eastAsia="SimSun" w:hAnsi="Book Antiqua"/>
          <w:kern w:val="2"/>
          <w:lang w:val="en-US" w:eastAsia="zh-CN"/>
        </w:rPr>
        <w:t>Zignego</w:t>
      </w:r>
      <w:proofErr w:type="spellEnd"/>
      <w:r w:rsidRPr="00852E0B">
        <w:rPr>
          <w:rFonts w:ascii="Book Antiqua" w:eastAsia="SimSun" w:hAnsi="Book Antiqua"/>
          <w:kern w:val="2"/>
          <w:lang w:val="en-US" w:eastAsia="zh-CN"/>
        </w:rPr>
        <w:t xml:space="preserve"> AL. Prospective study of guideline-tailored therapy with direct-acting antivirals for hepatitis C virus-associated mixed cryoglobulinemia. </w:t>
      </w:r>
      <w:r w:rsidRPr="00852E0B">
        <w:rPr>
          <w:rFonts w:ascii="Book Antiqua" w:eastAsia="SimSun" w:hAnsi="Book Antiqua"/>
          <w:i/>
          <w:kern w:val="2"/>
          <w:lang w:val="en-US" w:eastAsia="zh-CN"/>
        </w:rPr>
        <w:t>Hepatology</w:t>
      </w:r>
      <w:r w:rsidRPr="00852E0B">
        <w:rPr>
          <w:rFonts w:ascii="Book Antiqua" w:eastAsia="SimSun" w:hAnsi="Book Antiqua"/>
          <w:kern w:val="2"/>
          <w:lang w:val="en-US" w:eastAsia="zh-CN"/>
        </w:rPr>
        <w:t xml:space="preserve"> 2016; </w:t>
      </w:r>
      <w:r w:rsidRPr="00852E0B">
        <w:rPr>
          <w:rFonts w:ascii="Book Antiqua" w:eastAsia="SimSun" w:hAnsi="Book Antiqua"/>
          <w:b/>
          <w:kern w:val="2"/>
          <w:lang w:val="en-US" w:eastAsia="zh-CN"/>
        </w:rPr>
        <w:t>64</w:t>
      </w:r>
      <w:r w:rsidRPr="00852E0B">
        <w:rPr>
          <w:rFonts w:ascii="Book Antiqua" w:eastAsia="SimSun" w:hAnsi="Book Antiqua"/>
          <w:kern w:val="2"/>
          <w:lang w:val="en-US" w:eastAsia="zh-CN"/>
        </w:rPr>
        <w:t>: 1473-1482 [PMID: 27483451 DOI: 10.1002/hep.28753]</w:t>
      </w:r>
    </w:p>
    <w:p w14:paraId="036CA01E" w14:textId="77777777" w:rsidR="00852E0B" w:rsidRPr="00852E0B" w:rsidRDefault="00852E0B" w:rsidP="00852E0B">
      <w:pPr>
        <w:widowControl w:val="0"/>
        <w:adjustRightInd w:val="0"/>
        <w:snapToGrid w:val="0"/>
        <w:spacing w:line="360" w:lineRule="auto"/>
        <w:jc w:val="both"/>
        <w:rPr>
          <w:rFonts w:ascii="Book Antiqua" w:eastAsia="SimSun" w:hAnsi="Book Antiqua"/>
          <w:kern w:val="2"/>
          <w:lang w:val="en-US" w:eastAsia="zh-CN"/>
        </w:rPr>
      </w:pPr>
      <w:r w:rsidRPr="00852E0B">
        <w:rPr>
          <w:rFonts w:ascii="Book Antiqua" w:eastAsia="SimSun" w:hAnsi="Book Antiqua"/>
          <w:kern w:val="2"/>
          <w:lang w:val="en-US" w:eastAsia="zh-CN"/>
        </w:rPr>
        <w:lastRenderedPageBreak/>
        <w:t xml:space="preserve">30 </w:t>
      </w:r>
      <w:r w:rsidRPr="00852E0B">
        <w:rPr>
          <w:rFonts w:ascii="Book Antiqua" w:eastAsia="SimSun" w:hAnsi="Book Antiqua"/>
          <w:b/>
          <w:kern w:val="2"/>
          <w:lang w:val="en-US" w:eastAsia="zh-CN"/>
        </w:rPr>
        <w:t>Meissner EG</w:t>
      </w:r>
      <w:r w:rsidRPr="00852E0B">
        <w:rPr>
          <w:rFonts w:ascii="Book Antiqua" w:eastAsia="SimSun" w:hAnsi="Book Antiqua"/>
          <w:kern w:val="2"/>
          <w:lang w:val="en-US" w:eastAsia="zh-CN"/>
        </w:rPr>
        <w:t xml:space="preserve">, Lee YJ, </w:t>
      </w:r>
      <w:proofErr w:type="spellStart"/>
      <w:r w:rsidRPr="00852E0B">
        <w:rPr>
          <w:rFonts w:ascii="Book Antiqua" w:eastAsia="SimSun" w:hAnsi="Book Antiqua"/>
          <w:kern w:val="2"/>
          <w:lang w:val="en-US" w:eastAsia="zh-CN"/>
        </w:rPr>
        <w:t>Osinusi</w:t>
      </w:r>
      <w:proofErr w:type="spellEnd"/>
      <w:r w:rsidRPr="00852E0B">
        <w:rPr>
          <w:rFonts w:ascii="Book Antiqua" w:eastAsia="SimSun" w:hAnsi="Book Antiqua"/>
          <w:kern w:val="2"/>
          <w:lang w:val="en-US" w:eastAsia="zh-CN"/>
        </w:rPr>
        <w:t xml:space="preserve"> A, Sims Z, Qin J, </w:t>
      </w:r>
      <w:proofErr w:type="spellStart"/>
      <w:r w:rsidRPr="00852E0B">
        <w:rPr>
          <w:rFonts w:ascii="Book Antiqua" w:eastAsia="SimSun" w:hAnsi="Book Antiqua"/>
          <w:kern w:val="2"/>
          <w:lang w:val="en-US" w:eastAsia="zh-CN"/>
        </w:rPr>
        <w:t>Sturdevant</w:t>
      </w:r>
      <w:proofErr w:type="spellEnd"/>
      <w:r w:rsidRPr="00852E0B">
        <w:rPr>
          <w:rFonts w:ascii="Book Antiqua" w:eastAsia="SimSun" w:hAnsi="Book Antiqua"/>
          <w:kern w:val="2"/>
          <w:lang w:val="en-US" w:eastAsia="zh-CN"/>
        </w:rPr>
        <w:t xml:space="preserve"> D, </w:t>
      </w:r>
      <w:proofErr w:type="spellStart"/>
      <w:r w:rsidRPr="00852E0B">
        <w:rPr>
          <w:rFonts w:ascii="Book Antiqua" w:eastAsia="SimSun" w:hAnsi="Book Antiqua"/>
          <w:kern w:val="2"/>
          <w:lang w:val="en-US" w:eastAsia="zh-CN"/>
        </w:rPr>
        <w:t>McHutchison</w:t>
      </w:r>
      <w:proofErr w:type="spellEnd"/>
      <w:r w:rsidRPr="00852E0B">
        <w:rPr>
          <w:rFonts w:ascii="Book Antiqua" w:eastAsia="SimSun" w:hAnsi="Book Antiqua"/>
          <w:kern w:val="2"/>
          <w:lang w:val="en-US" w:eastAsia="zh-CN"/>
        </w:rPr>
        <w:t xml:space="preserve"> J, Subramanian M, Sampson M, </w:t>
      </w:r>
      <w:proofErr w:type="spellStart"/>
      <w:r w:rsidRPr="00852E0B">
        <w:rPr>
          <w:rFonts w:ascii="Book Antiqua" w:eastAsia="SimSun" w:hAnsi="Book Antiqua"/>
          <w:kern w:val="2"/>
          <w:lang w:val="en-US" w:eastAsia="zh-CN"/>
        </w:rPr>
        <w:t>Naggie</w:t>
      </w:r>
      <w:proofErr w:type="spellEnd"/>
      <w:r w:rsidRPr="00852E0B">
        <w:rPr>
          <w:rFonts w:ascii="Book Antiqua" w:eastAsia="SimSun" w:hAnsi="Book Antiqua"/>
          <w:kern w:val="2"/>
          <w:lang w:val="en-US" w:eastAsia="zh-CN"/>
        </w:rPr>
        <w:t xml:space="preserve"> S, Patel K, </w:t>
      </w:r>
      <w:proofErr w:type="spellStart"/>
      <w:r w:rsidRPr="00852E0B">
        <w:rPr>
          <w:rFonts w:ascii="Book Antiqua" w:eastAsia="SimSun" w:hAnsi="Book Antiqua"/>
          <w:kern w:val="2"/>
          <w:lang w:val="en-US" w:eastAsia="zh-CN"/>
        </w:rPr>
        <w:t>Remaley</w:t>
      </w:r>
      <w:proofErr w:type="spellEnd"/>
      <w:r w:rsidRPr="00852E0B">
        <w:rPr>
          <w:rFonts w:ascii="Book Antiqua" w:eastAsia="SimSun" w:hAnsi="Book Antiqua"/>
          <w:kern w:val="2"/>
          <w:lang w:val="en-US" w:eastAsia="zh-CN"/>
        </w:rPr>
        <w:t xml:space="preserve"> AT, </w:t>
      </w:r>
      <w:proofErr w:type="spellStart"/>
      <w:r w:rsidRPr="00852E0B">
        <w:rPr>
          <w:rFonts w:ascii="Book Antiqua" w:eastAsia="SimSun" w:hAnsi="Book Antiqua"/>
          <w:kern w:val="2"/>
          <w:lang w:val="en-US" w:eastAsia="zh-CN"/>
        </w:rPr>
        <w:t>Masur</w:t>
      </w:r>
      <w:proofErr w:type="spellEnd"/>
      <w:r w:rsidRPr="00852E0B">
        <w:rPr>
          <w:rFonts w:ascii="Book Antiqua" w:eastAsia="SimSun" w:hAnsi="Book Antiqua"/>
          <w:kern w:val="2"/>
          <w:lang w:val="en-US" w:eastAsia="zh-CN"/>
        </w:rPr>
        <w:t xml:space="preserve"> H, </w:t>
      </w:r>
      <w:proofErr w:type="spellStart"/>
      <w:r w:rsidRPr="00852E0B">
        <w:rPr>
          <w:rFonts w:ascii="Book Antiqua" w:eastAsia="SimSun" w:hAnsi="Book Antiqua"/>
          <w:kern w:val="2"/>
          <w:lang w:val="en-US" w:eastAsia="zh-CN"/>
        </w:rPr>
        <w:t>Kottilil</w:t>
      </w:r>
      <w:proofErr w:type="spellEnd"/>
      <w:r w:rsidRPr="00852E0B">
        <w:rPr>
          <w:rFonts w:ascii="Book Antiqua" w:eastAsia="SimSun" w:hAnsi="Book Antiqua"/>
          <w:kern w:val="2"/>
          <w:lang w:val="en-US" w:eastAsia="zh-CN"/>
        </w:rPr>
        <w:t xml:space="preserve"> S. Effect of sofosbuvir and ribavirin treatment on peripheral and hepatic lipid metabolism in chronic hepatitis C virus, genotype 1-infected patients. </w:t>
      </w:r>
      <w:r w:rsidRPr="00852E0B">
        <w:rPr>
          <w:rFonts w:ascii="Book Antiqua" w:eastAsia="SimSun" w:hAnsi="Book Antiqua"/>
          <w:i/>
          <w:kern w:val="2"/>
          <w:lang w:val="en-US" w:eastAsia="zh-CN"/>
        </w:rPr>
        <w:t>Hepatology</w:t>
      </w:r>
      <w:r w:rsidRPr="00852E0B">
        <w:rPr>
          <w:rFonts w:ascii="Book Antiqua" w:eastAsia="SimSun" w:hAnsi="Book Antiqua"/>
          <w:kern w:val="2"/>
          <w:lang w:val="en-US" w:eastAsia="zh-CN"/>
        </w:rPr>
        <w:t xml:space="preserve"> 2015; </w:t>
      </w:r>
      <w:r w:rsidRPr="00852E0B">
        <w:rPr>
          <w:rFonts w:ascii="Book Antiqua" w:eastAsia="SimSun" w:hAnsi="Book Antiqua"/>
          <w:b/>
          <w:kern w:val="2"/>
          <w:lang w:val="en-US" w:eastAsia="zh-CN"/>
        </w:rPr>
        <w:t>61</w:t>
      </w:r>
      <w:r w:rsidRPr="00852E0B">
        <w:rPr>
          <w:rFonts w:ascii="Book Antiqua" w:eastAsia="SimSun" w:hAnsi="Book Antiqua"/>
          <w:kern w:val="2"/>
          <w:lang w:val="en-US" w:eastAsia="zh-CN"/>
        </w:rPr>
        <w:t>: 790-801 [PMID: 25203718 DOI: 10.1002/hep.27424]</w:t>
      </w:r>
    </w:p>
    <w:p w14:paraId="7DF4A5D5" w14:textId="77777777" w:rsidR="005008F7" w:rsidRDefault="005008F7" w:rsidP="00DE6069">
      <w:pPr>
        <w:widowControl w:val="0"/>
        <w:adjustRightInd w:val="0"/>
        <w:snapToGrid w:val="0"/>
        <w:spacing w:line="360" w:lineRule="auto"/>
        <w:jc w:val="both"/>
        <w:rPr>
          <w:rFonts w:ascii="Book Antiqua" w:eastAsia="SimSun" w:hAnsi="Book Antiqua"/>
          <w:lang w:val="en-US" w:eastAsia="zh-CN"/>
        </w:rPr>
      </w:pPr>
    </w:p>
    <w:p w14:paraId="0EC4075C" w14:textId="2A758FBB" w:rsidR="00852E0B" w:rsidRPr="00852E0B" w:rsidRDefault="00852E0B" w:rsidP="00852E0B">
      <w:pPr>
        <w:widowControl w:val="0"/>
        <w:wordWrap w:val="0"/>
        <w:adjustRightInd w:val="0"/>
        <w:snapToGrid w:val="0"/>
        <w:spacing w:line="360" w:lineRule="auto"/>
        <w:ind w:left="361" w:hangingChars="150" w:hanging="361"/>
        <w:jc w:val="right"/>
        <w:rPr>
          <w:rFonts w:ascii="Book Antiqua" w:eastAsia="SimSun" w:hAnsi="Book Antiqua"/>
          <w:color w:val="000000"/>
          <w:kern w:val="2"/>
          <w:szCs w:val="22"/>
          <w:lang w:val="en-US" w:eastAsia="zh-CN"/>
        </w:rPr>
      </w:pPr>
      <w:bookmarkStart w:id="83" w:name="OLE_LINK13"/>
      <w:bookmarkStart w:id="84" w:name="OLE_LINK14"/>
      <w:r w:rsidRPr="00852E0B">
        <w:rPr>
          <w:rFonts w:ascii="Book Antiqua" w:eastAsia="SimSun" w:hAnsi="Book Antiqua"/>
          <w:b/>
          <w:bCs/>
          <w:color w:val="000000"/>
          <w:kern w:val="2"/>
          <w:szCs w:val="22"/>
          <w:lang w:val="en-US" w:eastAsia="zh-CN"/>
        </w:rPr>
        <w:t>P-Reviewer:</w:t>
      </w:r>
      <w:r w:rsidRPr="00852E0B">
        <w:rPr>
          <w:rFonts w:ascii="Book Antiqua" w:eastAsia="SimSun" w:hAnsi="Book Antiqua" w:hint="eastAsia"/>
          <w:bCs/>
          <w:color w:val="000000"/>
          <w:kern w:val="2"/>
          <w:szCs w:val="22"/>
          <w:lang w:val="en-US" w:eastAsia="zh-CN"/>
        </w:rPr>
        <w:t xml:space="preserve"> </w:t>
      </w:r>
      <w:proofErr w:type="spellStart"/>
      <w:r w:rsidRPr="00852E0B">
        <w:rPr>
          <w:rFonts w:ascii="Book Antiqua" w:eastAsia="SimSun" w:hAnsi="Book Antiqua"/>
          <w:bCs/>
          <w:color w:val="000000"/>
          <w:kern w:val="2"/>
          <w:szCs w:val="22"/>
          <w:lang w:val="en-US" w:eastAsia="zh-CN"/>
        </w:rPr>
        <w:t>García-Elorriaga</w:t>
      </w:r>
      <w:proofErr w:type="spellEnd"/>
      <w:r>
        <w:rPr>
          <w:rFonts w:ascii="Book Antiqua" w:eastAsia="SimSun" w:hAnsi="Book Antiqua" w:hint="eastAsia"/>
          <w:bCs/>
          <w:color w:val="000000"/>
          <w:kern w:val="2"/>
          <w:szCs w:val="22"/>
          <w:lang w:val="en-US" w:eastAsia="zh-CN"/>
        </w:rPr>
        <w:t xml:space="preserve"> G, </w:t>
      </w:r>
      <w:r w:rsidRPr="00852E0B">
        <w:rPr>
          <w:rFonts w:ascii="Book Antiqua" w:eastAsia="SimSun" w:hAnsi="Book Antiqua"/>
          <w:bCs/>
          <w:color w:val="000000"/>
          <w:kern w:val="2"/>
          <w:szCs w:val="22"/>
          <w:lang w:val="en-US" w:eastAsia="zh-CN"/>
        </w:rPr>
        <w:t>Kharlamov</w:t>
      </w:r>
      <w:r>
        <w:rPr>
          <w:rFonts w:ascii="Book Antiqua" w:eastAsia="SimSun" w:hAnsi="Book Antiqua" w:hint="eastAsia"/>
          <w:bCs/>
          <w:color w:val="000000"/>
          <w:kern w:val="2"/>
          <w:szCs w:val="22"/>
          <w:lang w:val="en-US" w:eastAsia="zh-CN"/>
        </w:rPr>
        <w:t xml:space="preserve"> AN, </w:t>
      </w:r>
      <w:proofErr w:type="spellStart"/>
      <w:r w:rsidRPr="00852E0B">
        <w:rPr>
          <w:rFonts w:ascii="Book Antiqua" w:eastAsia="SimSun" w:hAnsi="Book Antiqua"/>
          <w:bCs/>
          <w:color w:val="000000"/>
          <w:kern w:val="2"/>
          <w:szCs w:val="22"/>
          <w:lang w:val="en-US" w:eastAsia="zh-CN"/>
        </w:rPr>
        <w:t>Zampino</w:t>
      </w:r>
      <w:proofErr w:type="spellEnd"/>
      <w:r>
        <w:rPr>
          <w:rFonts w:ascii="Book Antiqua" w:eastAsia="SimSun" w:hAnsi="Book Antiqua" w:hint="eastAsia"/>
          <w:bCs/>
          <w:color w:val="000000"/>
          <w:kern w:val="2"/>
          <w:szCs w:val="22"/>
          <w:lang w:val="en-US" w:eastAsia="zh-CN"/>
        </w:rPr>
        <w:t xml:space="preserve"> R </w:t>
      </w:r>
      <w:r w:rsidRPr="00852E0B">
        <w:rPr>
          <w:rFonts w:ascii="Book Antiqua" w:eastAsia="SimSun" w:hAnsi="Book Antiqua"/>
          <w:b/>
          <w:bCs/>
          <w:color w:val="000000"/>
          <w:kern w:val="2"/>
          <w:szCs w:val="22"/>
          <w:lang w:val="en-US" w:eastAsia="zh-CN"/>
        </w:rPr>
        <w:t>S-Editor:</w:t>
      </w:r>
      <w:r>
        <w:rPr>
          <w:rFonts w:ascii="Book Antiqua" w:eastAsia="SimSun" w:hAnsi="Book Antiqua" w:hint="eastAsia"/>
          <w:b/>
          <w:bCs/>
          <w:color w:val="000000"/>
          <w:kern w:val="2"/>
          <w:szCs w:val="22"/>
          <w:lang w:val="en-US" w:eastAsia="zh-CN"/>
        </w:rPr>
        <w:t xml:space="preserve"> </w:t>
      </w:r>
      <w:r w:rsidRPr="00852E0B">
        <w:rPr>
          <w:rFonts w:ascii="Book Antiqua" w:eastAsia="SimSun" w:hAnsi="Book Antiqua" w:hint="eastAsia"/>
          <w:bCs/>
          <w:color w:val="000000"/>
          <w:kern w:val="2"/>
          <w:szCs w:val="22"/>
          <w:lang w:val="en-US" w:eastAsia="zh-CN"/>
        </w:rPr>
        <w:t>Wang XJ</w:t>
      </w:r>
    </w:p>
    <w:p w14:paraId="115B0175" w14:textId="77777777" w:rsidR="00852E0B" w:rsidRPr="00852E0B" w:rsidRDefault="00852E0B" w:rsidP="00852E0B">
      <w:pPr>
        <w:widowControl w:val="0"/>
        <w:adjustRightInd w:val="0"/>
        <w:snapToGrid w:val="0"/>
        <w:spacing w:line="360" w:lineRule="auto"/>
        <w:ind w:left="361" w:hangingChars="150" w:hanging="361"/>
        <w:jc w:val="right"/>
        <w:rPr>
          <w:rFonts w:ascii="Book Antiqua" w:eastAsia="SimSun" w:hAnsi="Book Antiqua"/>
          <w:b/>
          <w:bCs/>
          <w:color w:val="000000"/>
          <w:kern w:val="2"/>
          <w:szCs w:val="22"/>
          <w:lang w:val="en-US" w:eastAsia="zh-CN"/>
        </w:rPr>
      </w:pPr>
      <w:r w:rsidRPr="00852E0B">
        <w:rPr>
          <w:rFonts w:ascii="Book Antiqua" w:eastAsia="SimSun" w:hAnsi="Book Antiqua"/>
          <w:b/>
          <w:bCs/>
          <w:color w:val="000000"/>
          <w:kern w:val="2"/>
          <w:szCs w:val="22"/>
          <w:lang w:val="en-US" w:eastAsia="zh-CN"/>
        </w:rPr>
        <w:t>L-Editor:</w:t>
      </w:r>
      <w:r w:rsidRPr="00852E0B">
        <w:rPr>
          <w:rFonts w:ascii="Book Antiqua" w:eastAsia="SimSun" w:hAnsi="Book Antiqua"/>
          <w:color w:val="000000"/>
          <w:kern w:val="2"/>
          <w:szCs w:val="22"/>
          <w:lang w:val="en-US" w:eastAsia="zh-CN"/>
        </w:rPr>
        <w:t xml:space="preserve"> </w:t>
      </w:r>
      <w:r w:rsidRPr="00852E0B">
        <w:rPr>
          <w:rFonts w:ascii="Book Antiqua" w:eastAsia="SimSun" w:hAnsi="Book Antiqua"/>
          <w:b/>
          <w:bCs/>
          <w:color w:val="000000"/>
          <w:kern w:val="2"/>
          <w:szCs w:val="22"/>
          <w:lang w:val="en-US" w:eastAsia="zh-CN"/>
        </w:rPr>
        <w:t>E-Editor:</w:t>
      </w:r>
    </w:p>
    <w:p w14:paraId="6B539F59" w14:textId="77777777" w:rsidR="00852E0B" w:rsidRPr="00852E0B" w:rsidRDefault="00852E0B" w:rsidP="00852E0B">
      <w:pPr>
        <w:widowControl w:val="0"/>
        <w:adjustRightInd w:val="0"/>
        <w:snapToGrid w:val="0"/>
        <w:spacing w:line="360" w:lineRule="auto"/>
        <w:ind w:left="360" w:hangingChars="150" w:hanging="360"/>
        <w:jc w:val="right"/>
        <w:rPr>
          <w:rFonts w:ascii="Book Antiqua" w:eastAsia="SimSun" w:hAnsi="Book Antiqua"/>
          <w:color w:val="000000"/>
          <w:kern w:val="2"/>
          <w:szCs w:val="22"/>
          <w:lang w:val="en-US" w:eastAsia="zh-CN"/>
        </w:rPr>
      </w:pPr>
    </w:p>
    <w:p w14:paraId="0214FBDE" w14:textId="77777777" w:rsidR="00852E0B" w:rsidRPr="00852E0B" w:rsidRDefault="00852E0B" w:rsidP="00852E0B">
      <w:pPr>
        <w:adjustRightInd w:val="0"/>
        <w:snapToGrid w:val="0"/>
        <w:spacing w:line="360" w:lineRule="auto"/>
        <w:jc w:val="both"/>
        <w:rPr>
          <w:rFonts w:ascii="Book Antiqua" w:eastAsia="MS Mincho" w:hAnsi="Book Antiqua"/>
          <w:lang w:val="en-US" w:eastAsia="zh-CN"/>
        </w:rPr>
      </w:pPr>
      <w:r w:rsidRPr="00852E0B">
        <w:rPr>
          <w:rFonts w:ascii="Book Antiqua" w:eastAsia="MS Mincho" w:hAnsi="Book Antiqua"/>
          <w:b/>
          <w:lang w:val="en-US" w:eastAsia="zh-CN"/>
        </w:rPr>
        <w:t>Specialty type:</w:t>
      </w:r>
      <w:r w:rsidRPr="00852E0B">
        <w:rPr>
          <w:rFonts w:ascii="Book Antiqua" w:eastAsia="MS Mincho" w:hAnsi="Book Antiqua"/>
          <w:lang w:val="en-US" w:eastAsia="zh-CN"/>
        </w:rPr>
        <w:t xml:space="preserve"> Gastroenterology and hepatology</w:t>
      </w:r>
    </w:p>
    <w:p w14:paraId="7A0F21BA" w14:textId="03CA659D" w:rsidR="00852E0B" w:rsidRPr="00852E0B" w:rsidRDefault="00852E0B" w:rsidP="00852E0B">
      <w:pPr>
        <w:adjustRightInd w:val="0"/>
        <w:snapToGrid w:val="0"/>
        <w:spacing w:line="360" w:lineRule="auto"/>
        <w:jc w:val="both"/>
        <w:rPr>
          <w:rFonts w:ascii="Book Antiqua" w:eastAsia="SimSun" w:hAnsi="Book Antiqua"/>
          <w:lang w:val="en-US" w:eastAsia="zh-CN"/>
        </w:rPr>
      </w:pPr>
      <w:r w:rsidRPr="00852E0B">
        <w:rPr>
          <w:rFonts w:ascii="Book Antiqua" w:eastAsia="MS Mincho" w:hAnsi="Book Antiqua"/>
          <w:b/>
          <w:lang w:val="en-US" w:eastAsia="zh-CN"/>
        </w:rPr>
        <w:t>Country of origin:</w:t>
      </w:r>
      <w:r>
        <w:rPr>
          <w:rFonts w:ascii="Book Antiqua" w:eastAsia="SimSun" w:hAnsi="Book Antiqua" w:hint="eastAsia"/>
          <w:b/>
          <w:lang w:val="en-US" w:eastAsia="zh-CN"/>
        </w:rPr>
        <w:t xml:space="preserve"> </w:t>
      </w:r>
      <w:r w:rsidRPr="00852E0B">
        <w:rPr>
          <w:rFonts w:ascii="Book Antiqua" w:eastAsia="SimSun" w:hAnsi="Book Antiqua"/>
          <w:lang w:val="en-US" w:eastAsia="zh-CN"/>
        </w:rPr>
        <w:t>Italy</w:t>
      </w:r>
    </w:p>
    <w:p w14:paraId="318DD19D" w14:textId="77777777" w:rsidR="00852E0B" w:rsidRPr="00852E0B" w:rsidRDefault="00852E0B" w:rsidP="00852E0B">
      <w:pPr>
        <w:adjustRightInd w:val="0"/>
        <w:snapToGrid w:val="0"/>
        <w:spacing w:line="360" w:lineRule="auto"/>
        <w:jc w:val="both"/>
        <w:rPr>
          <w:rFonts w:ascii="Book Antiqua" w:eastAsia="MS Mincho" w:hAnsi="Book Antiqua"/>
          <w:b/>
          <w:lang w:val="en-US" w:eastAsia="zh-CN"/>
        </w:rPr>
      </w:pPr>
      <w:r w:rsidRPr="00852E0B">
        <w:rPr>
          <w:rFonts w:ascii="Book Antiqua" w:eastAsia="MS Mincho" w:hAnsi="Book Antiqua"/>
          <w:b/>
          <w:lang w:val="en-US" w:eastAsia="zh-CN"/>
        </w:rPr>
        <w:t>Peer-review report classification</w:t>
      </w:r>
    </w:p>
    <w:p w14:paraId="28AF33CD" w14:textId="77777777" w:rsidR="00852E0B" w:rsidRPr="00852E0B" w:rsidRDefault="00852E0B" w:rsidP="00852E0B">
      <w:pPr>
        <w:adjustRightInd w:val="0"/>
        <w:snapToGrid w:val="0"/>
        <w:spacing w:line="360" w:lineRule="auto"/>
        <w:jc w:val="both"/>
        <w:rPr>
          <w:rFonts w:ascii="Book Antiqua" w:eastAsia="MS Mincho" w:hAnsi="Book Antiqua"/>
          <w:lang w:val="en-US" w:eastAsia="zh-CN"/>
        </w:rPr>
      </w:pPr>
      <w:r w:rsidRPr="00852E0B">
        <w:rPr>
          <w:rFonts w:ascii="Book Antiqua" w:eastAsia="MS Mincho" w:hAnsi="Book Antiqua"/>
          <w:lang w:val="en-US" w:eastAsia="zh-CN"/>
        </w:rPr>
        <w:t xml:space="preserve">Grade </w:t>
      </w:r>
      <w:proofErr w:type="gramStart"/>
      <w:r w:rsidRPr="00852E0B">
        <w:rPr>
          <w:rFonts w:ascii="Book Antiqua" w:eastAsia="MS Mincho" w:hAnsi="Book Antiqua"/>
          <w:lang w:val="en-US" w:eastAsia="zh-CN"/>
        </w:rPr>
        <w:t>A</w:t>
      </w:r>
      <w:proofErr w:type="gramEnd"/>
      <w:r w:rsidRPr="00852E0B">
        <w:rPr>
          <w:rFonts w:ascii="Book Antiqua" w:eastAsia="MS Mincho" w:hAnsi="Book Antiqua"/>
          <w:lang w:val="en-US" w:eastAsia="zh-CN"/>
        </w:rPr>
        <w:t xml:space="preserve"> (Excellent): 0</w:t>
      </w:r>
    </w:p>
    <w:p w14:paraId="6463090D" w14:textId="705B885E" w:rsidR="00852E0B" w:rsidRPr="00852E0B" w:rsidRDefault="00852E0B" w:rsidP="00852E0B">
      <w:pPr>
        <w:adjustRightInd w:val="0"/>
        <w:snapToGrid w:val="0"/>
        <w:spacing w:line="360" w:lineRule="auto"/>
        <w:jc w:val="both"/>
        <w:rPr>
          <w:rFonts w:ascii="Book Antiqua" w:eastAsia="SimSun" w:hAnsi="Book Antiqua"/>
          <w:lang w:val="en-US" w:eastAsia="zh-CN"/>
        </w:rPr>
      </w:pPr>
      <w:r w:rsidRPr="00852E0B">
        <w:rPr>
          <w:rFonts w:ascii="Book Antiqua" w:eastAsia="MS Mincho" w:hAnsi="Book Antiqua"/>
          <w:lang w:val="en-US" w:eastAsia="zh-CN"/>
        </w:rPr>
        <w:t>Grade B (Very good):</w:t>
      </w:r>
      <w:r w:rsidRPr="00852E0B">
        <w:rPr>
          <w:rFonts w:ascii="Book Antiqua" w:eastAsia="SimSun" w:hAnsi="Book Antiqua" w:hint="eastAsia"/>
          <w:lang w:val="en-US" w:eastAsia="zh-CN"/>
        </w:rPr>
        <w:t xml:space="preserve"> </w:t>
      </w:r>
      <w:r>
        <w:rPr>
          <w:rFonts w:ascii="Book Antiqua" w:eastAsia="SimSun" w:hAnsi="Book Antiqua" w:hint="eastAsia"/>
          <w:lang w:val="en-US" w:eastAsia="zh-CN"/>
        </w:rPr>
        <w:t>B, B</w:t>
      </w:r>
    </w:p>
    <w:p w14:paraId="465F1FCC" w14:textId="3C516635" w:rsidR="00852E0B" w:rsidRPr="00852E0B" w:rsidRDefault="00852E0B" w:rsidP="00852E0B">
      <w:pPr>
        <w:adjustRightInd w:val="0"/>
        <w:snapToGrid w:val="0"/>
        <w:spacing w:line="360" w:lineRule="auto"/>
        <w:jc w:val="both"/>
        <w:rPr>
          <w:rFonts w:ascii="Book Antiqua" w:eastAsia="MS Mincho" w:hAnsi="Book Antiqua"/>
          <w:lang w:val="en-US" w:eastAsia="zh-CN"/>
        </w:rPr>
      </w:pPr>
      <w:r w:rsidRPr="00852E0B">
        <w:rPr>
          <w:rFonts w:ascii="Book Antiqua" w:eastAsia="MS Mincho" w:hAnsi="Book Antiqua"/>
          <w:lang w:val="en-US" w:eastAsia="zh-CN"/>
        </w:rPr>
        <w:t xml:space="preserve">Grade C (Good): </w:t>
      </w:r>
      <w:r>
        <w:rPr>
          <w:rFonts w:ascii="Book Antiqua" w:eastAsia="SimSun" w:hAnsi="Book Antiqua" w:hint="eastAsia"/>
          <w:lang w:val="en-US" w:eastAsia="zh-CN"/>
        </w:rPr>
        <w:t>C</w:t>
      </w:r>
    </w:p>
    <w:p w14:paraId="4A53BA6A" w14:textId="77777777" w:rsidR="00852E0B" w:rsidRPr="00852E0B" w:rsidRDefault="00852E0B" w:rsidP="00852E0B">
      <w:pPr>
        <w:adjustRightInd w:val="0"/>
        <w:snapToGrid w:val="0"/>
        <w:spacing w:line="360" w:lineRule="auto"/>
        <w:jc w:val="both"/>
        <w:rPr>
          <w:rFonts w:ascii="Book Antiqua" w:eastAsia="MS Mincho" w:hAnsi="Book Antiqua"/>
          <w:lang w:val="en-US" w:eastAsia="zh-CN"/>
        </w:rPr>
      </w:pPr>
      <w:r w:rsidRPr="00852E0B">
        <w:rPr>
          <w:rFonts w:ascii="Book Antiqua" w:eastAsia="MS Mincho" w:hAnsi="Book Antiqua"/>
          <w:lang w:val="en-US" w:eastAsia="zh-CN"/>
        </w:rPr>
        <w:t>Grade D (Fair): 0</w:t>
      </w:r>
    </w:p>
    <w:p w14:paraId="09233E2A" w14:textId="77777777" w:rsidR="00852E0B" w:rsidRPr="00852E0B" w:rsidRDefault="00852E0B" w:rsidP="00852E0B">
      <w:pPr>
        <w:adjustRightInd w:val="0"/>
        <w:snapToGrid w:val="0"/>
        <w:spacing w:line="360" w:lineRule="auto"/>
        <w:jc w:val="both"/>
        <w:rPr>
          <w:rFonts w:ascii="Book Antiqua" w:eastAsia="SimSun" w:hAnsi="Book Antiqua"/>
          <w:lang w:val="en-US" w:eastAsia="zh-CN"/>
        </w:rPr>
      </w:pPr>
      <w:r w:rsidRPr="00852E0B">
        <w:rPr>
          <w:rFonts w:ascii="Book Antiqua" w:eastAsia="MS Mincho" w:hAnsi="Book Antiqua"/>
          <w:lang w:val="en-US" w:eastAsia="zh-CN"/>
        </w:rPr>
        <w:t>Grade E (Poor): 0</w:t>
      </w:r>
    </w:p>
    <w:bookmarkEnd w:id="83"/>
    <w:bookmarkEnd w:id="84"/>
    <w:p w14:paraId="79475046" w14:textId="77777777" w:rsidR="00852E0B" w:rsidRPr="00852E0B" w:rsidRDefault="00852E0B" w:rsidP="00DE6069">
      <w:pPr>
        <w:widowControl w:val="0"/>
        <w:adjustRightInd w:val="0"/>
        <w:snapToGrid w:val="0"/>
        <w:spacing w:line="360" w:lineRule="auto"/>
        <w:jc w:val="both"/>
        <w:rPr>
          <w:rFonts w:ascii="Book Antiqua" w:eastAsia="SimSun" w:hAnsi="Book Antiqua"/>
          <w:lang w:val="en-US" w:eastAsia="zh-CN"/>
        </w:rPr>
      </w:pPr>
    </w:p>
    <w:p w14:paraId="3D5FF943" w14:textId="25EA580F" w:rsidR="004F1156" w:rsidRPr="00724646" w:rsidRDefault="00724646" w:rsidP="00724646">
      <w:pPr>
        <w:rPr>
          <w:rFonts w:ascii="Book Antiqua" w:eastAsia="SimSun" w:hAnsi="Book Antiqua"/>
          <w:lang w:val="en-US" w:eastAsia="zh-CN"/>
        </w:rPr>
      </w:pPr>
      <w:r>
        <w:rPr>
          <w:rFonts w:ascii="Book Antiqua" w:hAnsi="Book Antiqua"/>
          <w:lang w:val="en-US"/>
        </w:rPr>
        <w:br w:type="page"/>
      </w:r>
    </w:p>
    <w:p w14:paraId="1B358E4A" w14:textId="4552A7FD" w:rsidR="005A70AF" w:rsidRPr="00DE6069" w:rsidRDefault="00AD6108" w:rsidP="00DE6069">
      <w:pPr>
        <w:widowControl w:val="0"/>
        <w:adjustRightInd w:val="0"/>
        <w:snapToGrid w:val="0"/>
        <w:spacing w:line="360" w:lineRule="auto"/>
        <w:jc w:val="both"/>
        <w:rPr>
          <w:rFonts w:ascii="Book Antiqua" w:eastAsiaTheme="minorHAnsi" w:hAnsi="Book Antiqua"/>
          <w:lang w:val="en-US" w:eastAsia="en-US"/>
        </w:rPr>
      </w:pPr>
      <w:r w:rsidRPr="00DE6069">
        <w:rPr>
          <w:rFonts w:ascii="Book Antiqua" w:hAnsi="Book Antiqua"/>
          <w:noProof/>
          <w:lang w:val="en-US" w:eastAsia="zh-CN"/>
        </w:rPr>
        <w:lastRenderedPageBreak/>
        <w:drawing>
          <wp:inline distT="0" distB="0" distL="0" distR="0" wp14:anchorId="54DB83E5" wp14:editId="045FBC1D">
            <wp:extent cx="6116320" cy="3440430"/>
            <wp:effectExtent l="0" t="0" r="508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3440430"/>
                    </a:xfrm>
                    <a:prstGeom prst="rect">
                      <a:avLst/>
                    </a:prstGeom>
                  </pic:spPr>
                </pic:pic>
              </a:graphicData>
            </a:graphic>
          </wp:inline>
        </w:drawing>
      </w:r>
    </w:p>
    <w:p w14:paraId="0C05383E" w14:textId="67A49F56" w:rsidR="00180B25" w:rsidRPr="00DE6069" w:rsidRDefault="00180B25" w:rsidP="00DE6069">
      <w:pPr>
        <w:widowControl w:val="0"/>
        <w:adjustRightInd w:val="0"/>
        <w:snapToGrid w:val="0"/>
        <w:spacing w:line="360" w:lineRule="auto"/>
        <w:jc w:val="both"/>
        <w:rPr>
          <w:rFonts w:ascii="Book Antiqua" w:hAnsi="Book Antiqua"/>
          <w:lang w:val="en-US"/>
        </w:rPr>
      </w:pPr>
      <w:r w:rsidRPr="00DE6069">
        <w:rPr>
          <w:rFonts w:ascii="Book Antiqua" w:hAnsi="Book Antiqua"/>
          <w:b/>
          <w:lang w:val="en-US"/>
        </w:rPr>
        <w:t>Figure 1</w:t>
      </w:r>
      <w:r w:rsidR="00724646">
        <w:rPr>
          <w:rFonts w:ascii="Book Antiqua" w:eastAsia="SimSun" w:hAnsi="Book Antiqua" w:hint="eastAsia"/>
          <w:b/>
          <w:lang w:val="en-US" w:eastAsia="zh-CN"/>
        </w:rPr>
        <w:t xml:space="preserve"> </w:t>
      </w:r>
      <w:r w:rsidRPr="00724646">
        <w:rPr>
          <w:rFonts w:ascii="Book Antiqua" w:hAnsi="Book Antiqua"/>
          <w:b/>
          <w:lang w:val="en-US"/>
        </w:rPr>
        <w:t xml:space="preserve">Direct and indirect factors considered responsible for development of atherosclerosis and cardiovascular disease in chronic hepatitis C patients and the possible effect of </w:t>
      </w:r>
      <w:r w:rsidR="00724646" w:rsidRPr="00724646">
        <w:rPr>
          <w:rFonts w:ascii="Book Antiqua" w:hAnsi="Book Antiqua"/>
          <w:b/>
          <w:lang w:val="en-US"/>
        </w:rPr>
        <w:t xml:space="preserve">hepatitis C virus </w:t>
      </w:r>
      <w:r w:rsidRPr="00724646">
        <w:rPr>
          <w:rFonts w:ascii="Book Antiqua" w:hAnsi="Book Antiqua"/>
          <w:b/>
          <w:lang w:val="en-US"/>
        </w:rPr>
        <w:t xml:space="preserve">clearance by </w:t>
      </w:r>
      <w:r w:rsidR="00724646" w:rsidRPr="00724646">
        <w:rPr>
          <w:rFonts w:ascii="Book Antiqua" w:hAnsi="Book Antiqua"/>
          <w:b/>
          <w:lang w:val="en-US"/>
        </w:rPr>
        <w:t>direct-acting antiviral agents</w:t>
      </w:r>
      <w:r w:rsidRPr="00724646">
        <w:rPr>
          <w:rFonts w:ascii="Book Antiqua" w:hAnsi="Book Antiqua"/>
          <w:b/>
          <w:lang w:val="en-US"/>
        </w:rPr>
        <w:t xml:space="preserve"> on cardiovascular outcomes.</w:t>
      </w:r>
      <w:r w:rsidRPr="00DE6069">
        <w:rPr>
          <w:rFonts w:ascii="Book Antiqua" w:hAnsi="Book Antiqua"/>
          <w:lang w:val="en-US"/>
        </w:rPr>
        <w:t xml:space="preserve"> </w:t>
      </w:r>
      <w:r w:rsidR="00724646">
        <w:rPr>
          <w:rFonts w:ascii="Book Antiqua" w:eastAsia="SimSun" w:hAnsi="Book Antiqua" w:hint="eastAsia"/>
          <w:lang w:val="en-US" w:eastAsia="zh-CN"/>
        </w:rPr>
        <w:t xml:space="preserve">DAAs: </w:t>
      </w:r>
      <w:r w:rsidR="00724646" w:rsidRPr="00724646">
        <w:rPr>
          <w:rFonts w:ascii="Book Antiqua" w:eastAsia="SimSun" w:hAnsi="Book Antiqua"/>
          <w:lang w:val="en-US" w:eastAsia="zh-CN"/>
        </w:rPr>
        <w:t>Direct-acting antiviral agents</w:t>
      </w:r>
      <w:r w:rsidR="00724646">
        <w:rPr>
          <w:rFonts w:ascii="Book Antiqua" w:eastAsia="SimSun" w:hAnsi="Book Antiqua" w:hint="eastAsia"/>
          <w:lang w:val="en-US" w:eastAsia="zh-CN"/>
        </w:rPr>
        <w:t>;</w:t>
      </w:r>
      <w:r w:rsidR="00724646" w:rsidRPr="00724646">
        <w:rPr>
          <w:rFonts w:ascii="Book Antiqua" w:eastAsia="SimSun" w:hAnsi="Book Antiqua"/>
          <w:lang w:val="en-US" w:eastAsia="zh-CN"/>
        </w:rPr>
        <w:t xml:space="preserve"> </w:t>
      </w:r>
      <w:r w:rsidRPr="00DE6069">
        <w:rPr>
          <w:rFonts w:ascii="Book Antiqua" w:hAnsi="Book Antiqua"/>
          <w:lang w:val="en-US"/>
        </w:rPr>
        <w:t xml:space="preserve">IR: </w:t>
      </w:r>
      <w:r w:rsidR="00724646" w:rsidRPr="00DE6069">
        <w:rPr>
          <w:rFonts w:ascii="Book Antiqua" w:hAnsi="Book Antiqua"/>
          <w:lang w:val="en-US"/>
        </w:rPr>
        <w:t xml:space="preserve">Insulin </w:t>
      </w:r>
      <w:r w:rsidRPr="00DE6069">
        <w:rPr>
          <w:rFonts w:ascii="Book Antiqua" w:hAnsi="Book Antiqua"/>
          <w:lang w:val="en-US"/>
        </w:rPr>
        <w:t xml:space="preserve">resistance; OXS: </w:t>
      </w:r>
      <w:r w:rsidR="00724646" w:rsidRPr="00DE6069">
        <w:rPr>
          <w:rFonts w:ascii="Book Antiqua" w:hAnsi="Book Antiqua"/>
          <w:lang w:val="en-US"/>
        </w:rPr>
        <w:t xml:space="preserve">Oxidative </w:t>
      </w:r>
      <w:r w:rsidRPr="00DE6069">
        <w:rPr>
          <w:rFonts w:ascii="Book Antiqua" w:hAnsi="Book Antiqua"/>
          <w:lang w:val="en-US"/>
        </w:rPr>
        <w:t xml:space="preserve">stress; LPS: </w:t>
      </w:r>
      <w:r w:rsidR="00724646">
        <w:rPr>
          <w:rFonts w:ascii="Book Antiqua" w:hAnsi="Book Antiqua"/>
          <w:lang w:val="en-US"/>
        </w:rPr>
        <w:t xml:space="preserve">Lipopolysaccharide </w:t>
      </w:r>
      <w:r w:rsidRPr="00DE6069">
        <w:rPr>
          <w:rFonts w:ascii="Book Antiqua" w:hAnsi="Book Antiqua"/>
          <w:lang w:val="en-US"/>
        </w:rPr>
        <w:t>(endotoxinemia).</w:t>
      </w:r>
    </w:p>
    <w:p w14:paraId="5ACF1167" w14:textId="77777777" w:rsidR="005A70AF" w:rsidRPr="00E9122E" w:rsidRDefault="005A70AF" w:rsidP="00DE6069">
      <w:pPr>
        <w:pStyle w:val="ListParagraph"/>
        <w:widowControl w:val="0"/>
        <w:adjustRightInd w:val="0"/>
        <w:snapToGrid w:val="0"/>
        <w:spacing w:line="360" w:lineRule="auto"/>
        <w:ind w:left="0"/>
        <w:contextualSpacing w:val="0"/>
        <w:jc w:val="both"/>
        <w:rPr>
          <w:rFonts w:ascii="Book Antiqua" w:eastAsia="SimSun" w:hAnsi="Book Antiqua" w:cs="Times New Roman"/>
          <w:lang w:val="en-US" w:eastAsia="zh-CN"/>
        </w:rPr>
      </w:pPr>
    </w:p>
    <w:sectPr w:rsidR="005A70AF" w:rsidRPr="00E9122E" w:rsidSect="000623C8">
      <w:footerReference w:type="even" r:id="rId9"/>
      <w:footerReference w:type="default" r:id="rId10"/>
      <w:pgSz w:w="11900" w:h="16840"/>
      <w:pgMar w:top="1417" w:right="1134" w:bottom="1134"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D86CD6" w16cid:durableId="1F67961F"/>
  <w16cid:commentId w16cid:paraId="24BADA10" w16cid:durableId="1F679762"/>
  <w16cid:commentId w16cid:paraId="21D0AF6E" w16cid:durableId="1F679622"/>
  <w16cid:commentId w16cid:paraId="7ADA7C0B" w16cid:durableId="1F67962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252BF" w14:textId="77777777" w:rsidR="008D3951" w:rsidRDefault="008D3951" w:rsidP="00B75A32">
      <w:r>
        <w:separator/>
      </w:r>
    </w:p>
  </w:endnote>
  <w:endnote w:type="continuationSeparator" w:id="0">
    <w:p w14:paraId="120EA3E4" w14:textId="77777777" w:rsidR="008D3951" w:rsidRDefault="008D3951" w:rsidP="00B75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Ligh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86036531"/>
      <w:docPartObj>
        <w:docPartGallery w:val="Page Numbers (Bottom of Page)"/>
        <w:docPartUnique/>
      </w:docPartObj>
    </w:sdtPr>
    <w:sdtEndPr>
      <w:rPr>
        <w:rStyle w:val="PageNumber"/>
      </w:rPr>
    </w:sdtEndPr>
    <w:sdtContent>
      <w:p w14:paraId="71F26C46" w14:textId="77777777" w:rsidR="00633652" w:rsidRDefault="00633652" w:rsidP="00F170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30A360" w14:textId="77777777" w:rsidR="00633652" w:rsidRDefault="00633652" w:rsidP="001765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41344" w14:textId="77777777" w:rsidR="00633652" w:rsidRDefault="00633652" w:rsidP="001765B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DDD6F" w14:textId="77777777" w:rsidR="008D3951" w:rsidRDefault="008D3951" w:rsidP="00B75A32">
      <w:r>
        <w:separator/>
      </w:r>
    </w:p>
  </w:footnote>
  <w:footnote w:type="continuationSeparator" w:id="0">
    <w:p w14:paraId="4B61240B" w14:textId="77777777" w:rsidR="008D3951" w:rsidRDefault="008D3951" w:rsidP="00B75A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305F9"/>
    <w:multiLevelType w:val="hybridMultilevel"/>
    <w:tmpl w:val="F7D083FA"/>
    <w:lvl w:ilvl="0" w:tplc="F420105C">
      <w:start w:val="4"/>
      <w:numFmt w:val="decimal"/>
      <w:lvlText w:val="%1"/>
      <w:lvlJc w:val="left"/>
      <w:pPr>
        <w:ind w:left="720" w:hanging="360"/>
      </w:pPr>
      <w:rPr>
        <w:rFonts w:ascii="Times New Roman" w:hAnsi="Times New Roman" w:cs="Times New Roman" w:hint="default"/>
        <w:color w:val="auto"/>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4A9277A"/>
    <w:multiLevelType w:val="hybridMultilevel"/>
    <w:tmpl w:val="884C36F8"/>
    <w:lvl w:ilvl="0" w:tplc="0410000F">
      <w:start w:val="1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B754106"/>
    <w:multiLevelType w:val="hybridMultilevel"/>
    <w:tmpl w:val="F7D083FA"/>
    <w:lvl w:ilvl="0" w:tplc="F420105C">
      <w:start w:val="4"/>
      <w:numFmt w:val="decimal"/>
      <w:lvlText w:val="%1"/>
      <w:lvlJc w:val="left"/>
      <w:pPr>
        <w:ind w:left="720" w:hanging="360"/>
      </w:pPr>
      <w:rPr>
        <w:rFonts w:ascii="Times New Roman" w:hAnsi="Times New Roman" w:cs="Times New Roman" w:hint="default"/>
        <w:color w:val="auto"/>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66003BB"/>
    <w:multiLevelType w:val="multilevel"/>
    <w:tmpl w:val="88A4A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D10A20"/>
    <w:multiLevelType w:val="multilevel"/>
    <w:tmpl w:val="1D8CF26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7E56A7"/>
    <w:multiLevelType w:val="multilevel"/>
    <w:tmpl w:val="87B23D9A"/>
    <w:lvl w:ilvl="0">
      <w:start w:val="12"/>
      <w:numFmt w:val="decimal"/>
      <w:lvlText w:val="%1."/>
      <w:lvlJc w:val="left"/>
      <w:pPr>
        <w:tabs>
          <w:tab w:val="num" w:pos="720"/>
        </w:tabs>
        <w:ind w:left="720" w:hanging="360"/>
      </w:pPr>
      <w:rPr>
        <w:lang w:val="en-U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0A1635"/>
    <w:multiLevelType w:val="hybridMultilevel"/>
    <w:tmpl w:val="746E2D78"/>
    <w:lvl w:ilvl="0" w:tplc="E3D63F1A">
      <w:start w:val="1"/>
      <w:numFmt w:val="decimal"/>
      <w:lvlText w:val="%1."/>
      <w:lvlJc w:val="left"/>
      <w:pPr>
        <w:ind w:left="502" w:hanging="360"/>
      </w:pPr>
      <w:rPr>
        <w:rFonts w:ascii="Times New Roman" w:hAnsi="Times New Roman" w:cs="Times New Roman" w:hint="default"/>
        <w:sz w:val="24"/>
        <w:szCs w:val="24"/>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7" w15:restartNumberingAfterBreak="0">
    <w:nsid w:val="5FB15FDD"/>
    <w:multiLevelType w:val="hybridMultilevel"/>
    <w:tmpl w:val="FCF03FD6"/>
    <w:lvl w:ilvl="0" w:tplc="0410000F">
      <w:start w:val="2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CB7073F"/>
    <w:multiLevelType w:val="hybridMultilevel"/>
    <w:tmpl w:val="F7D083FA"/>
    <w:lvl w:ilvl="0" w:tplc="F420105C">
      <w:start w:val="4"/>
      <w:numFmt w:val="decimal"/>
      <w:lvlText w:val="%1"/>
      <w:lvlJc w:val="left"/>
      <w:pPr>
        <w:ind w:left="720" w:hanging="360"/>
      </w:pPr>
      <w:rPr>
        <w:rFonts w:ascii="Times New Roman" w:hAnsi="Times New Roman" w:cs="Times New Roman" w:hint="default"/>
        <w:color w:val="auto"/>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1435F28"/>
    <w:multiLevelType w:val="hybridMultilevel"/>
    <w:tmpl w:val="EC52C0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6"/>
  </w:num>
  <w:num w:numId="5">
    <w:abstractNumId w:val="7"/>
  </w:num>
  <w:num w:numId="6">
    <w:abstractNumId w:val="5"/>
  </w:num>
  <w:num w:numId="7">
    <w:abstractNumId w:val="9"/>
  </w:num>
  <w:num w:numId="8">
    <w:abstractNumId w:val="2"/>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DEE"/>
    <w:rsid w:val="000132E9"/>
    <w:rsid w:val="0001614E"/>
    <w:rsid w:val="00044830"/>
    <w:rsid w:val="000449AF"/>
    <w:rsid w:val="00045E1C"/>
    <w:rsid w:val="0004719A"/>
    <w:rsid w:val="00061EBC"/>
    <w:rsid w:val="000623C8"/>
    <w:rsid w:val="00066570"/>
    <w:rsid w:val="0007104F"/>
    <w:rsid w:val="00086162"/>
    <w:rsid w:val="000971E1"/>
    <w:rsid w:val="000A0D0E"/>
    <w:rsid w:val="000A76F1"/>
    <w:rsid w:val="000A7A4F"/>
    <w:rsid w:val="000B13CB"/>
    <w:rsid w:val="000B32F4"/>
    <w:rsid w:val="000B351E"/>
    <w:rsid w:val="000C147D"/>
    <w:rsid w:val="000C3BD5"/>
    <w:rsid w:val="000C50B5"/>
    <w:rsid w:val="000D2701"/>
    <w:rsid w:val="000D74EB"/>
    <w:rsid w:val="000E5997"/>
    <w:rsid w:val="00101958"/>
    <w:rsid w:val="00105E81"/>
    <w:rsid w:val="00111E28"/>
    <w:rsid w:val="0011687D"/>
    <w:rsid w:val="00116AB7"/>
    <w:rsid w:val="0012613F"/>
    <w:rsid w:val="001275AE"/>
    <w:rsid w:val="00137E94"/>
    <w:rsid w:val="001429EE"/>
    <w:rsid w:val="00162729"/>
    <w:rsid w:val="00165A36"/>
    <w:rsid w:val="00172CE2"/>
    <w:rsid w:val="001765B2"/>
    <w:rsid w:val="00180B25"/>
    <w:rsid w:val="00191819"/>
    <w:rsid w:val="0019377E"/>
    <w:rsid w:val="001A102A"/>
    <w:rsid w:val="001B0A77"/>
    <w:rsid w:val="001B18AF"/>
    <w:rsid w:val="001B6892"/>
    <w:rsid w:val="001C13A0"/>
    <w:rsid w:val="001C2873"/>
    <w:rsid w:val="001D41A9"/>
    <w:rsid w:val="001D4D98"/>
    <w:rsid w:val="00205A0F"/>
    <w:rsid w:val="00207CE9"/>
    <w:rsid w:val="002115EF"/>
    <w:rsid w:val="00211BFF"/>
    <w:rsid w:val="00214EDA"/>
    <w:rsid w:val="0021762D"/>
    <w:rsid w:val="00223964"/>
    <w:rsid w:val="00225164"/>
    <w:rsid w:val="002308F3"/>
    <w:rsid w:val="002324B4"/>
    <w:rsid w:val="0024305C"/>
    <w:rsid w:val="0024366F"/>
    <w:rsid w:val="0024691B"/>
    <w:rsid w:val="00246ACC"/>
    <w:rsid w:val="00247C0B"/>
    <w:rsid w:val="00263882"/>
    <w:rsid w:val="00275805"/>
    <w:rsid w:val="00285F64"/>
    <w:rsid w:val="002922C9"/>
    <w:rsid w:val="0029550E"/>
    <w:rsid w:val="002A073B"/>
    <w:rsid w:val="002A1402"/>
    <w:rsid w:val="002A5D62"/>
    <w:rsid w:val="002C6E0E"/>
    <w:rsid w:val="002D2732"/>
    <w:rsid w:val="002E0D60"/>
    <w:rsid w:val="002F58E5"/>
    <w:rsid w:val="002F7BB3"/>
    <w:rsid w:val="0031315B"/>
    <w:rsid w:val="00315F2C"/>
    <w:rsid w:val="00337D75"/>
    <w:rsid w:val="003404A4"/>
    <w:rsid w:val="00342C3B"/>
    <w:rsid w:val="0035013D"/>
    <w:rsid w:val="00391371"/>
    <w:rsid w:val="003923D8"/>
    <w:rsid w:val="00394891"/>
    <w:rsid w:val="003A0F41"/>
    <w:rsid w:val="003A35DB"/>
    <w:rsid w:val="003B0435"/>
    <w:rsid w:val="003B586A"/>
    <w:rsid w:val="003B5C6B"/>
    <w:rsid w:val="003D43D9"/>
    <w:rsid w:val="003E1A2B"/>
    <w:rsid w:val="003E4FA8"/>
    <w:rsid w:val="003F2C19"/>
    <w:rsid w:val="003F386E"/>
    <w:rsid w:val="00400E3D"/>
    <w:rsid w:val="00401078"/>
    <w:rsid w:val="004012E4"/>
    <w:rsid w:val="00404C47"/>
    <w:rsid w:val="0041037A"/>
    <w:rsid w:val="0042787E"/>
    <w:rsid w:val="00427EB3"/>
    <w:rsid w:val="00442F3D"/>
    <w:rsid w:val="004500F7"/>
    <w:rsid w:val="00453906"/>
    <w:rsid w:val="00471C5F"/>
    <w:rsid w:val="004776C2"/>
    <w:rsid w:val="00487282"/>
    <w:rsid w:val="004910C8"/>
    <w:rsid w:val="0049472E"/>
    <w:rsid w:val="00496494"/>
    <w:rsid w:val="004A531B"/>
    <w:rsid w:val="004B1753"/>
    <w:rsid w:val="004B26B2"/>
    <w:rsid w:val="004B42F3"/>
    <w:rsid w:val="004C2259"/>
    <w:rsid w:val="004D4704"/>
    <w:rsid w:val="004F1156"/>
    <w:rsid w:val="005008F7"/>
    <w:rsid w:val="005015CC"/>
    <w:rsid w:val="005306FB"/>
    <w:rsid w:val="00532BDB"/>
    <w:rsid w:val="005417E2"/>
    <w:rsid w:val="00546EF4"/>
    <w:rsid w:val="00566177"/>
    <w:rsid w:val="00584F89"/>
    <w:rsid w:val="0058723F"/>
    <w:rsid w:val="00592DC7"/>
    <w:rsid w:val="0059563E"/>
    <w:rsid w:val="005976C9"/>
    <w:rsid w:val="005A70AF"/>
    <w:rsid w:val="005B1A4D"/>
    <w:rsid w:val="005B1AF7"/>
    <w:rsid w:val="005B2D40"/>
    <w:rsid w:val="005C1B02"/>
    <w:rsid w:val="005D4DEE"/>
    <w:rsid w:val="005D4F1B"/>
    <w:rsid w:val="005D6F34"/>
    <w:rsid w:val="005E2A35"/>
    <w:rsid w:val="005F1D82"/>
    <w:rsid w:val="005F2772"/>
    <w:rsid w:val="005F6F19"/>
    <w:rsid w:val="00601860"/>
    <w:rsid w:val="00604D6E"/>
    <w:rsid w:val="006057C8"/>
    <w:rsid w:val="00606770"/>
    <w:rsid w:val="0060713B"/>
    <w:rsid w:val="00610CA4"/>
    <w:rsid w:val="00613EBB"/>
    <w:rsid w:val="00630E4A"/>
    <w:rsid w:val="00633652"/>
    <w:rsid w:val="00636087"/>
    <w:rsid w:val="00640097"/>
    <w:rsid w:val="0064559C"/>
    <w:rsid w:val="00653A06"/>
    <w:rsid w:val="00654620"/>
    <w:rsid w:val="006546D3"/>
    <w:rsid w:val="00663596"/>
    <w:rsid w:val="00666AEA"/>
    <w:rsid w:val="00680FC2"/>
    <w:rsid w:val="00683615"/>
    <w:rsid w:val="00687264"/>
    <w:rsid w:val="00691C23"/>
    <w:rsid w:val="0069414A"/>
    <w:rsid w:val="0069561E"/>
    <w:rsid w:val="00695B0C"/>
    <w:rsid w:val="00695DD1"/>
    <w:rsid w:val="006A5BB1"/>
    <w:rsid w:val="006C1724"/>
    <w:rsid w:val="006C3FB6"/>
    <w:rsid w:val="006D703A"/>
    <w:rsid w:val="006E1429"/>
    <w:rsid w:val="006E1455"/>
    <w:rsid w:val="006E1CE9"/>
    <w:rsid w:val="006E26EF"/>
    <w:rsid w:val="006F2818"/>
    <w:rsid w:val="0070048A"/>
    <w:rsid w:val="00704220"/>
    <w:rsid w:val="007129B8"/>
    <w:rsid w:val="0072000B"/>
    <w:rsid w:val="00722D25"/>
    <w:rsid w:val="00724646"/>
    <w:rsid w:val="00730447"/>
    <w:rsid w:val="007365BF"/>
    <w:rsid w:val="007459D4"/>
    <w:rsid w:val="007567D9"/>
    <w:rsid w:val="0076070C"/>
    <w:rsid w:val="00765A76"/>
    <w:rsid w:val="00767634"/>
    <w:rsid w:val="00767EFF"/>
    <w:rsid w:val="007708AE"/>
    <w:rsid w:val="00776286"/>
    <w:rsid w:val="0078234A"/>
    <w:rsid w:val="00783B28"/>
    <w:rsid w:val="007843A3"/>
    <w:rsid w:val="0078691B"/>
    <w:rsid w:val="00787C6C"/>
    <w:rsid w:val="007A112D"/>
    <w:rsid w:val="007A5D73"/>
    <w:rsid w:val="007A6032"/>
    <w:rsid w:val="007A6BC2"/>
    <w:rsid w:val="007B6943"/>
    <w:rsid w:val="007C7E81"/>
    <w:rsid w:val="007D4E57"/>
    <w:rsid w:val="007E4E8C"/>
    <w:rsid w:val="007F2DB9"/>
    <w:rsid w:val="00801D8D"/>
    <w:rsid w:val="0080595D"/>
    <w:rsid w:val="008278C1"/>
    <w:rsid w:val="0083557A"/>
    <w:rsid w:val="0085059F"/>
    <w:rsid w:val="00851646"/>
    <w:rsid w:val="00852E0B"/>
    <w:rsid w:val="00854F09"/>
    <w:rsid w:val="00860409"/>
    <w:rsid w:val="00860CCC"/>
    <w:rsid w:val="0086406D"/>
    <w:rsid w:val="00882ADA"/>
    <w:rsid w:val="00886127"/>
    <w:rsid w:val="008A08BF"/>
    <w:rsid w:val="008A1786"/>
    <w:rsid w:val="008A3470"/>
    <w:rsid w:val="008A5664"/>
    <w:rsid w:val="008A704B"/>
    <w:rsid w:val="008A7BAD"/>
    <w:rsid w:val="008B4EC2"/>
    <w:rsid w:val="008C40AB"/>
    <w:rsid w:val="008D3951"/>
    <w:rsid w:val="008D7350"/>
    <w:rsid w:val="008E5805"/>
    <w:rsid w:val="008E7191"/>
    <w:rsid w:val="008F3A9A"/>
    <w:rsid w:val="009069C1"/>
    <w:rsid w:val="0091013C"/>
    <w:rsid w:val="00913672"/>
    <w:rsid w:val="009212A4"/>
    <w:rsid w:val="0094124C"/>
    <w:rsid w:val="009464BA"/>
    <w:rsid w:val="00954809"/>
    <w:rsid w:val="00963902"/>
    <w:rsid w:val="00966849"/>
    <w:rsid w:val="009A45FA"/>
    <w:rsid w:val="009B23EE"/>
    <w:rsid w:val="009B36A3"/>
    <w:rsid w:val="009B5F17"/>
    <w:rsid w:val="009D70E7"/>
    <w:rsid w:val="00A01EDE"/>
    <w:rsid w:val="00A203AA"/>
    <w:rsid w:val="00A21B28"/>
    <w:rsid w:val="00A250EC"/>
    <w:rsid w:val="00A2525D"/>
    <w:rsid w:val="00A2729D"/>
    <w:rsid w:val="00A35E26"/>
    <w:rsid w:val="00A5151C"/>
    <w:rsid w:val="00A67C07"/>
    <w:rsid w:val="00A822ED"/>
    <w:rsid w:val="00A900A7"/>
    <w:rsid w:val="00A909AA"/>
    <w:rsid w:val="00AA013F"/>
    <w:rsid w:val="00AA1241"/>
    <w:rsid w:val="00AA2440"/>
    <w:rsid w:val="00AB0624"/>
    <w:rsid w:val="00AB2716"/>
    <w:rsid w:val="00AC13B7"/>
    <w:rsid w:val="00AC33C8"/>
    <w:rsid w:val="00AC65C3"/>
    <w:rsid w:val="00AD1E32"/>
    <w:rsid w:val="00AD6108"/>
    <w:rsid w:val="00AE518F"/>
    <w:rsid w:val="00AF282D"/>
    <w:rsid w:val="00AF39A6"/>
    <w:rsid w:val="00B07883"/>
    <w:rsid w:val="00B16AF1"/>
    <w:rsid w:val="00B24C88"/>
    <w:rsid w:val="00B314FE"/>
    <w:rsid w:val="00B35A44"/>
    <w:rsid w:val="00B60F10"/>
    <w:rsid w:val="00B60FD4"/>
    <w:rsid w:val="00B652EE"/>
    <w:rsid w:val="00B7068B"/>
    <w:rsid w:val="00B738FC"/>
    <w:rsid w:val="00B75A32"/>
    <w:rsid w:val="00B77E48"/>
    <w:rsid w:val="00B906F1"/>
    <w:rsid w:val="00BA751E"/>
    <w:rsid w:val="00BB467D"/>
    <w:rsid w:val="00BD311D"/>
    <w:rsid w:val="00BE40E3"/>
    <w:rsid w:val="00C17F94"/>
    <w:rsid w:val="00C33903"/>
    <w:rsid w:val="00C40D78"/>
    <w:rsid w:val="00C44F8E"/>
    <w:rsid w:val="00C45CA6"/>
    <w:rsid w:val="00C530E4"/>
    <w:rsid w:val="00C54BFF"/>
    <w:rsid w:val="00C637F2"/>
    <w:rsid w:val="00C775C6"/>
    <w:rsid w:val="00C7777D"/>
    <w:rsid w:val="00C86C8E"/>
    <w:rsid w:val="00C934AA"/>
    <w:rsid w:val="00C96193"/>
    <w:rsid w:val="00C961F1"/>
    <w:rsid w:val="00CA2D38"/>
    <w:rsid w:val="00CB3890"/>
    <w:rsid w:val="00CC3355"/>
    <w:rsid w:val="00CC6945"/>
    <w:rsid w:val="00CD00D5"/>
    <w:rsid w:val="00D10669"/>
    <w:rsid w:val="00D12360"/>
    <w:rsid w:val="00D34ADD"/>
    <w:rsid w:val="00D34B60"/>
    <w:rsid w:val="00D50502"/>
    <w:rsid w:val="00D5592E"/>
    <w:rsid w:val="00D661E1"/>
    <w:rsid w:val="00D736F8"/>
    <w:rsid w:val="00D77004"/>
    <w:rsid w:val="00D85902"/>
    <w:rsid w:val="00D9010D"/>
    <w:rsid w:val="00D9695C"/>
    <w:rsid w:val="00DA2E4E"/>
    <w:rsid w:val="00DA6722"/>
    <w:rsid w:val="00DB3AD6"/>
    <w:rsid w:val="00DB510E"/>
    <w:rsid w:val="00DB5CBE"/>
    <w:rsid w:val="00DC26EE"/>
    <w:rsid w:val="00DD723C"/>
    <w:rsid w:val="00DE6069"/>
    <w:rsid w:val="00DF2027"/>
    <w:rsid w:val="00E0408A"/>
    <w:rsid w:val="00E165EA"/>
    <w:rsid w:val="00E2509C"/>
    <w:rsid w:val="00E35954"/>
    <w:rsid w:val="00E405DE"/>
    <w:rsid w:val="00E5726D"/>
    <w:rsid w:val="00E71204"/>
    <w:rsid w:val="00E83928"/>
    <w:rsid w:val="00E90B5A"/>
    <w:rsid w:val="00E9122E"/>
    <w:rsid w:val="00E9282D"/>
    <w:rsid w:val="00E93197"/>
    <w:rsid w:val="00E9465F"/>
    <w:rsid w:val="00EA5A16"/>
    <w:rsid w:val="00EA7581"/>
    <w:rsid w:val="00EB22A3"/>
    <w:rsid w:val="00EB5E86"/>
    <w:rsid w:val="00EB6804"/>
    <w:rsid w:val="00EC14F8"/>
    <w:rsid w:val="00EC5008"/>
    <w:rsid w:val="00EC636A"/>
    <w:rsid w:val="00ED6959"/>
    <w:rsid w:val="00EE382A"/>
    <w:rsid w:val="00EF34CE"/>
    <w:rsid w:val="00EF6AFA"/>
    <w:rsid w:val="00F03847"/>
    <w:rsid w:val="00F046E0"/>
    <w:rsid w:val="00F10294"/>
    <w:rsid w:val="00F16280"/>
    <w:rsid w:val="00F170CF"/>
    <w:rsid w:val="00F202B8"/>
    <w:rsid w:val="00F2455F"/>
    <w:rsid w:val="00F466D7"/>
    <w:rsid w:val="00F57F3A"/>
    <w:rsid w:val="00F60C8E"/>
    <w:rsid w:val="00F679FF"/>
    <w:rsid w:val="00F70A80"/>
    <w:rsid w:val="00F743BD"/>
    <w:rsid w:val="00F77DD9"/>
    <w:rsid w:val="00F848B4"/>
    <w:rsid w:val="00FA02E6"/>
    <w:rsid w:val="00FA35A1"/>
    <w:rsid w:val="00FB5097"/>
    <w:rsid w:val="00FB629F"/>
    <w:rsid w:val="00FE4A14"/>
    <w:rsid w:val="00FF0930"/>
    <w:rsid w:val="00FF1EF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B4359"/>
  <w15:docId w15:val="{48870195-4C19-4058-B914-26D9B41AC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958"/>
    <w:rPr>
      <w:rFonts w:ascii="Times New Roman" w:eastAsia="Times New Roman" w:hAnsi="Times New Roman" w:cs="Times New Roman"/>
      <w:lang w:eastAsia="it-IT"/>
    </w:rPr>
  </w:style>
  <w:style w:type="paragraph" w:styleId="Heading1">
    <w:name w:val="heading 1"/>
    <w:basedOn w:val="Normal"/>
    <w:link w:val="Heading1Char"/>
    <w:uiPriority w:val="9"/>
    <w:qFormat/>
    <w:rsid w:val="00787C6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787C6C"/>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4DEE"/>
    <w:pPr>
      <w:spacing w:before="100" w:beforeAutospacing="1" w:after="100" w:afterAutospacing="1"/>
    </w:pPr>
  </w:style>
  <w:style w:type="character" w:customStyle="1" w:styleId="apple-converted-space">
    <w:name w:val="apple-converted-space"/>
    <w:basedOn w:val="DefaultParagraphFont"/>
    <w:rsid w:val="00546EF4"/>
  </w:style>
  <w:style w:type="character" w:styleId="Emphasis">
    <w:name w:val="Emphasis"/>
    <w:basedOn w:val="DefaultParagraphFont"/>
    <w:uiPriority w:val="20"/>
    <w:qFormat/>
    <w:rsid w:val="00546EF4"/>
    <w:rPr>
      <w:i/>
      <w:iCs/>
    </w:rPr>
  </w:style>
  <w:style w:type="character" w:styleId="Hyperlink">
    <w:name w:val="Hyperlink"/>
    <w:basedOn w:val="DefaultParagraphFont"/>
    <w:uiPriority w:val="99"/>
    <w:unhideWhenUsed/>
    <w:rsid w:val="00546EF4"/>
    <w:rPr>
      <w:color w:val="0000FF"/>
      <w:u w:val="single"/>
    </w:rPr>
  </w:style>
  <w:style w:type="paragraph" w:styleId="Header">
    <w:name w:val="header"/>
    <w:basedOn w:val="Normal"/>
    <w:link w:val="HeaderChar"/>
    <w:uiPriority w:val="99"/>
    <w:unhideWhenUsed/>
    <w:rsid w:val="00B75A32"/>
    <w:pPr>
      <w:tabs>
        <w:tab w:val="center" w:pos="4819"/>
        <w:tab w:val="right" w:pos="9638"/>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B75A32"/>
  </w:style>
  <w:style w:type="paragraph" w:styleId="Footer">
    <w:name w:val="footer"/>
    <w:basedOn w:val="Normal"/>
    <w:link w:val="FooterChar"/>
    <w:uiPriority w:val="99"/>
    <w:unhideWhenUsed/>
    <w:rsid w:val="00B75A32"/>
    <w:pPr>
      <w:tabs>
        <w:tab w:val="center" w:pos="4819"/>
        <w:tab w:val="right" w:pos="9638"/>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B75A32"/>
  </w:style>
  <w:style w:type="paragraph" w:styleId="ListParagraph">
    <w:name w:val="List Paragraph"/>
    <w:basedOn w:val="Normal"/>
    <w:uiPriority w:val="34"/>
    <w:qFormat/>
    <w:rsid w:val="009212A4"/>
    <w:pPr>
      <w:ind w:left="720"/>
      <w:contextualSpacing/>
    </w:pPr>
    <w:rPr>
      <w:rFonts w:asciiTheme="minorHAnsi" w:eastAsiaTheme="minorHAnsi" w:hAnsiTheme="minorHAnsi" w:cstheme="minorBidi"/>
      <w:lang w:eastAsia="en-US"/>
    </w:rPr>
  </w:style>
  <w:style w:type="character" w:styleId="FollowedHyperlink">
    <w:name w:val="FollowedHyperlink"/>
    <w:basedOn w:val="DefaultParagraphFont"/>
    <w:uiPriority w:val="99"/>
    <w:semiHidden/>
    <w:unhideWhenUsed/>
    <w:rsid w:val="000A76F1"/>
    <w:rPr>
      <w:color w:val="954F72" w:themeColor="followedHyperlink"/>
      <w:u w:val="single"/>
    </w:rPr>
  </w:style>
  <w:style w:type="character" w:styleId="PageNumber">
    <w:name w:val="page number"/>
    <w:basedOn w:val="DefaultParagraphFont"/>
    <w:uiPriority w:val="99"/>
    <w:semiHidden/>
    <w:unhideWhenUsed/>
    <w:rsid w:val="001765B2"/>
  </w:style>
  <w:style w:type="character" w:customStyle="1" w:styleId="Heading1Char">
    <w:name w:val="Heading 1 Char"/>
    <w:basedOn w:val="DefaultParagraphFont"/>
    <w:link w:val="Heading1"/>
    <w:uiPriority w:val="9"/>
    <w:rsid w:val="00787C6C"/>
    <w:rPr>
      <w:rFonts w:ascii="Times New Roman" w:eastAsia="Times New Roman" w:hAnsi="Times New Roman" w:cs="Times New Roman"/>
      <w:b/>
      <w:bCs/>
      <w:kern w:val="36"/>
      <w:sz w:val="48"/>
      <w:szCs w:val="48"/>
      <w:lang w:eastAsia="it-IT"/>
    </w:rPr>
  </w:style>
  <w:style w:type="character" w:customStyle="1" w:styleId="cit">
    <w:name w:val="cit"/>
    <w:basedOn w:val="DefaultParagraphFont"/>
    <w:rsid w:val="00787C6C"/>
  </w:style>
  <w:style w:type="character" w:customStyle="1" w:styleId="fm-vol-iss-date">
    <w:name w:val="fm-vol-iss-date"/>
    <w:basedOn w:val="DefaultParagraphFont"/>
    <w:rsid w:val="00787C6C"/>
  </w:style>
  <w:style w:type="character" w:customStyle="1" w:styleId="doi">
    <w:name w:val="doi"/>
    <w:basedOn w:val="DefaultParagraphFont"/>
    <w:rsid w:val="00787C6C"/>
  </w:style>
  <w:style w:type="character" w:customStyle="1" w:styleId="fm-citation-ids-label">
    <w:name w:val="fm-citation-ids-label"/>
    <w:basedOn w:val="DefaultParagraphFont"/>
    <w:rsid w:val="00787C6C"/>
  </w:style>
  <w:style w:type="character" w:customStyle="1" w:styleId="title-text">
    <w:name w:val="title-text"/>
    <w:basedOn w:val="DefaultParagraphFont"/>
    <w:rsid w:val="00787C6C"/>
  </w:style>
  <w:style w:type="character" w:customStyle="1" w:styleId="sr-only">
    <w:name w:val="sr-only"/>
    <w:basedOn w:val="DefaultParagraphFont"/>
    <w:rsid w:val="00787C6C"/>
  </w:style>
  <w:style w:type="character" w:customStyle="1" w:styleId="text">
    <w:name w:val="text"/>
    <w:basedOn w:val="DefaultParagraphFont"/>
    <w:rsid w:val="00787C6C"/>
  </w:style>
  <w:style w:type="character" w:customStyle="1" w:styleId="author-ref">
    <w:name w:val="author-ref"/>
    <w:basedOn w:val="DefaultParagraphFont"/>
    <w:rsid w:val="00787C6C"/>
  </w:style>
  <w:style w:type="character" w:customStyle="1" w:styleId="Heading2Char">
    <w:name w:val="Heading 2 Char"/>
    <w:basedOn w:val="DefaultParagraphFont"/>
    <w:link w:val="Heading2"/>
    <w:uiPriority w:val="9"/>
    <w:rsid w:val="00787C6C"/>
    <w:rPr>
      <w:rFonts w:asciiTheme="majorHAnsi" w:eastAsiaTheme="majorEastAsia" w:hAnsiTheme="majorHAnsi" w:cstheme="majorBidi"/>
      <w:color w:val="2F5496" w:themeColor="accent1" w:themeShade="BF"/>
      <w:sz w:val="26"/>
      <w:szCs w:val="26"/>
    </w:rPr>
  </w:style>
  <w:style w:type="character" w:customStyle="1" w:styleId="ref-journal">
    <w:name w:val="ref-journal"/>
    <w:basedOn w:val="DefaultParagraphFont"/>
    <w:rsid w:val="002324B4"/>
  </w:style>
  <w:style w:type="character" w:customStyle="1" w:styleId="ref-vol">
    <w:name w:val="ref-vol"/>
    <w:basedOn w:val="DefaultParagraphFont"/>
    <w:rsid w:val="002324B4"/>
  </w:style>
  <w:style w:type="paragraph" w:customStyle="1" w:styleId="Titolo1">
    <w:name w:val="Titolo1"/>
    <w:basedOn w:val="Normal"/>
    <w:rsid w:val="00E35954"/>
    <w:pPr>
      <w:spacing w:before="100" w:beforeAutospacing="1" w:after="100" w:afterAutospacing="1"/>
    </w:pPr>
  </w:style>
  <w:style w:type="paragraph" w:customStyle="1" w:styleId="desc">
    <w:name w:val="desc"/>
    <w:basedOn w:val="Normal"/>
    <w:rsid w:val="00E35954"/>
    <w:pPr>
      <w:spacing w:before="100" w:beforeAutospacing="1" w:after="100" w:afterAutospacing="1"/>
    </w:pPr>
  </w:style>
  <w:style w:type="paragraph" w:customStyle="1" w:styleId="details">
    <w:name w:val="details"/>
    <w:basedOn w:val="Normal"/>
    <w:rsid w:val="00E35954"/>
    <w:pPr>
      <w:spacing w:before="100" w:beforeAutospacing="1" w:after="100" w:afterAutospacing="1"/>
    </w:pPr>
  </w:style>
  <w:style w:type="character" w:customStyle="1" w:styleId="jrnl">
    <w:name w:val="jrnl"/>
    <w:basedOn w:val="DefaultParagraphFont"/>
    <w:rsid w:val="00E35954"/>
  </w:style>
  <w:style w:type="paragraph" w:customStyle="1" w:styleId="Titolo2">
    <w:name w:val="Titolo2"/>
    <w:basedOn w:val="Normal"/>
    <w:rsid w:val="0080595D"/>
    <w:pPr>
      <w:spacing w:before="100" w:beforeAutospacing="1" w:after="100" w:afterAutospacing="1"/>
    </w:pPr>
  </w:style>
  <w:style w:type="character" w:customStyle="1" w:styleId="current-selection">
    <w:name w:val="current-selection"/>
    <w:basedOn w:val="DefaultParagraphFont"/>
    <w:rsid w:val="00566177"/>
  </w:style>
  <w:style w:type="character" w:customStyle="1" w:styleId="a">
    <w:name w:val="_"/>
    <w:basedOn w:val="DefaultParagraphFont"/>
    <w:rsid w:val="00566177"/>
  </w:style>
  <w:style w:type="character" w:customStyle="1" w:styleId="ff3">
    <w:name w:val="ff3"/>
    <w:basedOn w:val="DefaultParagraphFont"/>
    <w:rsid w:val="00566177"/>
  </w:style>
  <w:style w:type="character" w:customStyle="1" w:styleId="highlight">
    <w:name w:val="highlight"/>
    <w:basedOn w:val="DefaultParagraphFont"/>
    <w:rsid w:val="00A203AA"/>
  </w:style>
  <w:style w:type="paragraph" w:customStyle="1" w:styleId="Titolo3">
    <w:name w:val="Titolo3"/>
    <w:basedOn w:val="Normal"/>
    <w:rsid w:val="00EA5A16"/>
    <w:pPr>
      <w:spacing w:before="100" w:beforeAutospacing="1" w:after="100" w:afterAutospacing="1"/>
    </w:pPr>
  </w:style>
  <w:style w:type="paragraph" w:customStyle="1" w:styleId="Titolo4">
    <w:name w:val="Titolo4"/>
    <w:basedOn w:val="Normal"/>
    <w:rsid w:val="005D6F34"/>
    <w:pPr>
      <w:spacing w:before="100" w:beforeAutospacing="1" w:after="100" w:afterAutospacing="1"/>
    </w:pPr>
  </w:style>
  <w:style w:type="paragraph" w:styleId="HTMLPreformatted">
    <w:name w:val="HTML Preformatted"/>
    <w:basedOn w:val="Normal"/>
    <w:link w:val="HTMLPreformattedChar"/>
    <w:uiPriority w:val="99"/>
    <w:semiHidden/>
    <w:unhideWhenUsed/>
    <w:rsid w:val="00606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06770"/>
    <w:rPr>
      <w:rFonts w:ascii="Courier New" w:eastAsia="Times New Roman" w:hAnsi="Courier New" w:cs="Courier New"/>
      <w:sz w:val="20"/>
      <w:szCs w:val="20"/>
      <w:lang w:eastAsia="it-IT"/>
    </w:rPr>
  </w:style>
  <w:style w:type="paragraph" w:styleId="BalloonText">
    <w:name w:val="Balloon Text"/>
    <w:basedOn w:val="Normal"/>
    <w:link w:val="BalloonTextChar"/>
    <w:uiPriority w:val="99"/>
    <w:semiHidden/>
    <w:unhideWhenUsed/>
    <w:rsid w:val="005A70AF"/>
    <w:rPr>
      <w:sz w:val="18"/>
      <w:szCs w:val="18"/>
    </w:rPr>
  </w:style>
  <w:style w:type="character" w:customStyle="1" w:styleId="BalloonTextChar">
    <w:name w:val="Balloon Text Char"/>
    <w:basedOn w:val="DefaultParagraphFont"/>
    <w:link w:val="BalloonText"/>
    <w:uiPriority w:val="99"/>
    <w:semiHidden/>
    <w:rsid w:val="005A70AF"/>
    <w:rPr>
      <w:rFonts w:ascii="Times New Roman" w:eastAsia="Times New Roman" w:hAnsi="Times New Roman" w:cs="Times New Roman"/>
      <w:sz w:val="18"/>
      <w:szCs w:val="18"/>
      <w:lang w:eastAsia="it-IT"/>
    </w:rPr>
  </w:style>
  <w:style w:type="character" w:styleId="CommentReference">
    <w:name w:val="annotation reference"/>
    <w:basedOn w:val="DefaultParagraphFont"/>
    <w:semiHidden/>
    <w:unhideWhenUsed/>
    <w:rsid w:val="005A70AF"/>
    <w:rPr>
      <w:sz w:val="21"/>
      <w:szCs w:val="21"/>
    </w:rPr>
  </w:style>
  <w:style w:type="paragraph" w:styleId="CommentText">
    <w:name w:val="annotation text"/>
    <w:basedOn w:val="Normal"/>
    <w:link w:val="CommentTextChar"/>
    <w:semiHidden/>
    <w:unhideWhenUsed/>
    <w:qFormat/>
    <w:rsid w:val="005A70AF"/>
  </w:style>
  <w:style w:type="character" w:customStyle="1" w:styleId="CommentTextChar">
    <w:name w:val="Comment Text Char"/>
    <w:basedOn w:val="DefaultParagraphFont"/>
    <w:link w:val="CommentText"/>
    <w:semiHidden/>
    <w:rsid w:val="005A70AF"/>
    <w:rPr>
      <w:rFonts w:ascii="Times New Roman" w:eastAsia="Times New Roman" w:hAnsi="Times New Roman" w:cs="Times New Roman"/>
      <w:lang w:eastAsia="it-IT"/>
    </w:rPr>
  </w:style>
  <w:style w:type="paragraph" w:styleId="CommentSubject">
    <w:name w:val="annotation subject"/>
    <w:basedOn w:val="CommentText"/>
    <w:next w:val="CommentText"/>
    <w:link w:val="CommentSubjectChar"/>
    <w:uiPriority w:val="99"/>
    <w:semiHidden/>
    <w:unhideWhenUsed/>
    <w:rsid w:val="005A70AF"/>
    <w:rPr>
      <w:b/>
      <w:bCs/>
    </w:rPr>
  </w:style>
  <w:style w:type="character" w:customStyle="1" w:styleId="CommentSubjectChar">
    <w:name w:val="Comment Subject Char"/>
    <w:basedOn w:val="CommentTextChar"/>
    <w:link w:val="CommentSubject"/>
    <w:uiPriority w:val="99"/>
    <w:semiHidden/>
    <w:rsid w:val="005A70AF"/>
    <w:rPr>
      <w:rFonts w:ascii="Times New Roman" w:eastAsia="Times New Roman" w:hAnsi="Times New Roman" w:cs="Times New Roman"/>
      <w:b/>
      <w:bCs/>
      <w:lang w:eastAsia="it-IT"/>
    </w:rPr>
  </w:style>
  <w:style w:type="character" w:customStyle="1" w:styleId="Char">
    <w:name w:val="纯文本 Char"/>
    <w:link w:val="PlainText1"/>
    <w:rsid w:val="005A70AF"/>
    <w:rPr>
      <w:rFonts w:ascii="SimSun" w:hAnsi="Courier New" w:cs="Courier New"/>
      <w:szCs w:val="21"/>
    </w:rPr>
  </w:style>
  <w:style w:type="paragraph" w:customStyle="1" w:styleId="PlainText1">
    <w:name w:val="Plain Text1"/>
    <w:basedOn w:val="Normal"/>
    <w:link w:val="Char"/>
    <w:rsid w:val="005A70AF"/>
    <w:pPr>
      <w:widowControl w:val="0"/>
      <w:jc w:val="both"/>
    </w:pPr>
    <w:rPr>
      <w:rFonts w:ascii="SimSun" w:eastAsiaTheme="minorEastAsia" w:hAnsi="Courier New" w:cs="Courier New"/>
      <w:szCs w:val="21"/>
      <w:lang w:eastAsia="en-US"/>
    </w:rPr>
  </w:style>
  <w:style w:type="paragraph" w:styleId="Subtitle">
    <w:name w:val="Subtitle"/>
    <w:basedOn w:val="Normal"/>
    <w:next w:val="Normal"/>
    <w:link w:val="SubtitleChar"/>
    <w:uiPriority w:val="11"/>
    <w:qFormat/>
    <w:rsid w:val="00AE518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E518F"/>
    <w:rPr>
      <w:color w:val="5A5A5A" w:themeColor="text1" w:themeTint="A5"/>
      <w:spacing w:val="15"/>
      <w:sz w:val="22"/>
      <w:szCs w:val="22"/>
      <w:lang w:eastAsia="it-IT"/>
    </w:rPr>
  </w:style>
  <w:style w:type="paragraph" w:styleId="NoSpacing">
    <w:name w:val="No Spacing"/>
    <w:uiPriority w:val="1"/>
    <w:qFormat/>
    <w:rsid w:val="001A102A"/>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77983">
      <w:bodyDiv w:val="1"/>
      <w:marLeft w:val="0"/>
      <w:marRight w:val="0"/>
      <w:marTop w:val="0"/>
      <w:marBottom w:val="0"/>
      <w:divBdr>
        <w:top w:val="none" w:sz="0" w:space="0" w:color="auto"/>
        <w:left w:val="none" w:sz="0" w:space="0" w:color="auto"/>
        <w:bottom w:val="none" w:sz="0" w:space="0" w:color="auto"/>
        <w:right w:val="none" w:sz="0" w:space="0" w:color="auto"/>
      </w:divBdr>
      <w:divsChild>
        <w:div w:id="883447124">
          <w:marLeft w:val="0"/>
          <w:marRight w:val="0"/>
          <w:marTop w:val="34"/>
          <w:marBottom w:val="34"/>
          <w:divBdr>
            <w:top w:val="none" w:sz="0" w:space="0" w:color="auto"/>
            <w:left w:val="none" w:sz="0" w:space="0" w:color="auto"/>
            <w:bottom w:val="none" w:sz="0" w:space="0" w:color="auto"/>
            <w:right w:val="none" w:sz="0" w:space="0" w:color="auto"/>
          </w:divBdr>
        </w:div>
        <w:div w:id="195512225">
          <w:marLeft w:val="0"/>
          <w:marRight w:val="0"/>
          <w:marTop w:val="0"/>
          <w:marBottom w:val="0"/>
          <w:divBdr>
            <w:top w:val="none" w:sz="0" w:space="0" w:color="auto"/>
            <w:left w:val="none" w:sz="0" w:space="0" w:color="auto"/>
            <w:bottom w:val="none" w:sz="0" w:space="0" w:color="auto"/>
            <w:right w:val="none" w:sz="0" w:space="0" w:color="auto"/>
          </w:divBdr>
        </w:div>
      </w:divsChild>
    </w:div>
    <w:div w:id="39323535">
      <w:bodyDiv w:val="1"/>
      <w:marLeft w:val="0"/>
      <w:marRight w:val="0"/>
      <w:marTop w:val="0"/>
      <w:marBottom w:val="0"/>
      <w:divBdr>
        <w:top w:val="none" w:sz="0" w:space="0" w:color="auto"/>
        <w:left w:val="none" w:sz="0" w:space="0" w:color="auto"/>
        <w:bottom w:val="none" w:sz="0" w:space="0" w:color="auto"/>
        <w:right w:val="none" w:sz="0" w:space="0" w:color="auto"/>
      </w:divBdr>
      <w:divsChild>
        <w:div w:id="740366602">
          <w:marLeft w:val="0"/>
          <w:marRight w:val="0"/>
          <w:marTop w:val="0"/>
          <w:marBottom w:val="166"/>
          <w:divBdr>
            <w:top w:val="none" w:sz="0" w:space="0" w:color="auto"/>
            <w:left w:val="none" w:sz="0" w:space="0" w:color="auto"/>
            <w:bottom w:val="none" w:sz="0" w:space="0" w:color="auto"/>
            <w:right w:val="none" w:sz="0" w:space="0" w:color="auto"/>
          </w:divBdr>
          <w:divsChild>
            <w:div w:id="1545144081">
              <w:marLeft w:val="0"/>
              <w:marRight w:val="0"/>
              <w:marTop w:val="0"/>
              <w:marBottom w:val="0"/>
              <w:divBdr>
                <w:top w:val="none" w:sz="0" w:space="0" w:color="auto"/>
                <w:left w:val="none" w:sz="0" w:space="0" w:color="auto"/>
                <w:bottom w:val="none" w:sz="0" w:space="0" w:color="auto"/>
                <w:right w:val="none" w:sz="0" w:space="0" w:color="auto"/>
              </w:divBdr>
              <w:divsChild>
                <w:div w:id="978071726">
                  <w:marLeft w:val="0"/>
                  <w:marRight w:val="0"/>
                  <w:marTop w:val="0"/>
                  <w:marBottom w:val="0"/>
                  <w:divBdr>
                    <w:top w:val="none" w:sz="0" w:space="0" w:color="auto"/>
                    <w:left w:val="none" w:sz="0" w:space="0" w:color="auto"/>
                    <w:bottom w:val="none" w:sz="0" w:space="0" w:color="auto"/>
                    <w:right w:val="none" w:sz="0" w:space="0" w:color="auto"/>
                  </w:divBdr>
                  <w:divsChild>
                    <w:div w:id="1371145114">
                      <w:marLeft w:val="0"/>
                      <w:marRight w:val="0"/>
                      <w:marTop w:val="0"/>
                      <w:marBottom w:val="0"/>
                      <w:divBdr>
                        <w:top w:val="none" w:sz="0" w:space="0" w:color="auto"/>
                        <w:left w:val="none" w:sz="0" w:space="0" w:color="auto"/>
                        <w:bottom w:val="none" w:sz="0" w:space="0" w:color="auto"/>
                        <w:right w:val="none" w:sz="0" w:space="0" w:color="auto"/>
                      </w:divBdr>
                      <w:divsChild>
                        <w:div w:id="212735645">
                          <w:marLeft w:val="0"/>
                          <w:marRight w:val="0"/>
                          <w:marTop w:val="0"/>
                          <w:marBottom w:val="0"/>
                          <w:divBdr>
                            <w:top w:val="none" w:sz="0" w:space="0" w:color="auto"/>
                            <w:left w:val="none" w:sz="0" w:space="0" w:color="auto"/>
                            <w:bottom w:val="none" w:sz="0" w:space="0" w:color="auto"/>
                            <w:right w:val="none" w:sz="0" w:space="0" w:color="auto"/>
                          </w:divBdr>
                        </w:div>
                        <w:div w:id="13522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97191">
                  <w:marLeft w:val="0"/>
                  <w:marRight w:val="0"/>
                  <w:marTop w:val="0"/>
                  <w:marBottom w:val="0"/>
                  <w:divBdr>
                    <w:top w:val="none" w:sz="0" w:space="0" w:color="auto"/>
                    <w:left w:val="none" w:sz="0" w:space="0" w:color="auto"/>
                    <w:bottom w:val="none" w:sz="0" w:space="0" w:color="auto"/>
                    <w:right w:val="none" w:sz="0" w:space="0" w:color="auto"/>
                  </w:divBdr>
                  <w:divsChild>
                    <w:div w:id="606279816">
                      <w:marLeft w:val="0"/>
                      <w:marRight w:val="0"/>
                      <w:marTop w:val="0"/>
                      <w:marBottom w:val="0"/>
                      <w:divBdr>
                        <w:top w:val="none" w:sz="0" w:space="0" w:color="auto"/>
                        <w:left w:val="none" w:sz="0" w:space="0" w:color="auto"/>
                        <w:bottom w:val="none" w:sz="0" w:space="0" w:color="auto"/>
                        <w:right w:val="none" w:sz="0" w:space="0" w:color="auto"/>
                      </w:divBdr>
                    </w:div>
                    <w:div w:id="9874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7303">
          <w:marLeft w:val="0"/>
          <w:marRight w:val="0"/>
          <w:marTop w:val="166"/>
          <w:marBottom w:val="166"/>
          <w:divBdr>
            <w:top w:val="none" w:sz="0" w:space="0" w:color="auto"/>
            <w:left w:val="none" w:sz="0" w:space="0" w:color="auto"/>
            <w:bottom w:val="none" w:sz="0" w:space="0" w:color="auto"/>
            <w:right w:val="none" w:sz="0" w:space="0" w:color="auto"/>
          </w:divBdr>
          <w:divsChild>
            <w:div w:id="5082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198">
      <w:bodyDiv w:val="1"/>
      <w:marLeft w:val="0"/>
      <w:marRight w:val="0"/>
      <w:marTop w:val="0"/>
      <w:marBottom w:val="0"/>
      <w:divBdr>
        <w:top w:val="none" w:sz="0" w:space="0" w:color="auto"/>
        <w:left w:val="none" w:sz="0" w:space="0" w:color="auto"/>
        <w:bottom w:val="none" w:sz="0" w:space="0" w:color="auto"/>
        <w:right w:val="none" w:sz="0" w:space="0" w:color="auto"/>
      </w:divBdr>
    </w:div>
    <w:div w:id="51588883">
      <w:bodyDiv w:val="1"/>
      <w:marLeft w:val="0"/>
      <w:marRight w:val="0"/>
      <w:marTop w:val="0"/>
      <w:marBottom w:val="0"/>
      <w:divBdr>
        <w:top w:val="none" w:sz="0" w:space="0" w:color="auto"/>
        <w:left w:val="none" w:sz="0" w:space="0" w:color="auto"/>
        <w:bottom w:val="none" w:sz="0" w:space="0" w:color="auto"/>
        <w:right w:val="none" w:sz="0" w:space="0" w:color="auto"/>
      </w:divBdr>
    </w:div>
    <w:div w:id="91360846">
      <w:bodyDiv w:val="1"/>
      <w:marLeft w:val="0"/>
      <w:marRight w:val="0"/>
      <w:marTop w:val="0"/>
      <w:marBottom w:val="0"/>
      <w:divBdr>
        <w:top w:val="none" w:sz="0" w:space="0" w:color="auto"/>
        <w:left w:val="none" w:sz="0" w:space="0" w:color="auto"/>
        <w:bottom w:val="none" w:sz="0" w:space="0" w:color="auto"/>
        <w:right w:val="none" w:sz="0" w:space="0" w:color="auto"/>
      </w:divBdr>
      <w:divsChild>
        <w:div w:id="935752135">
          <w:marLeft w:val="0"/>
          <w:marRight w:val="0"/>
          <w:marTop w:val="0"/>
          <w:marBottom w:val="0"/>
          <w:divBdr>
            <w:top w:val="none" w:sz="0" w:space="0" w:color="auto"/>
            <w:left w:val="none" w:sz="0" w:space="0" w:color="auto"/>
            <w:bottom w:val="none" w:sz="0" w:space="0" w:color="auto"/>
            <w:right w:val="none" w:sz="0" w:space="0" w:color="auto"/>
          </w:divBdr>
          <w:divsChild>
            <w:div w:id="1598516727">
              <w:marLeft w:val="0"/>
              <w:marRight w:val="0"/>
              <w:marTop w:val="0"/>
              <w:marBottom w:val="0"/>
              <w:divBdr>
                <w:top w:val="none" w:sz="0" w:space="0" w:color="auto"/>
                <w:left w:val="none" w:sz="0" w:space="0" w:color="auto"/>
                <w:bottom w:val="none" w:sz="0" w:space="0" w:color="auto"/>
                <w:right w:val="none" w:sz="0" w:space="0" w:color="auto"/>
              </w:divBdr>
              <w:divsChild>
                <w:div w:id="104032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07959">
      <w:bodyDiv w:val="1"/>
      <w:marLeft w:val="0"/>
      <w:marRight w:val="0"/>
      <w:marTop w:val="0"/>
      <w:marBottom w:val="0"/>
      <w:divBdr>
        <w:top w:val="none" w:sz="0" w:space="0" w:color="auto"/>
        <w:left w:val="none" w:sz="0" w:space="0" w:color="auto"/>
        <w:bottom w:val="none" w:sz="0" w:space="0" w:color="auto"/>
        <w:right w:val="none" w:sz="0" w:space="0" w:color="auto"/>
      </w:divBdr>
      <w:divsChild>
        <w:div w:id="566036083">
          <w:marLeft w:val="0"/>
          <w:marRight w:val="0"/>
          <w:marTop w:val="0"/>
          <w:marBottom w:val="0"/>
          <w:divBdr>
            <w:top w:val="none" w:sz="0" w:space="0" w:color="auto"/>
            <w:left w:val="none" w:sz="0" w:space="0" w:color="auto"/>
            <w:bottom w:val="none" w:sz="0" w:space="0" w:color="auto"/>
            <w:right w:val="none" w:sz="0" w:space="0" w:color="auto"/>
          </w:divBdr>
          <w:divsChild>
            <w:div w:id="502935680">
              <w:marLeft w:val="0"/>
              <w:marRight w:val="0"/>
              <w:marTop w:val="0"/>
              <w:marBottom w:val="0"/>
              <w:divBdr>
                <w:top w:val="none" w:sz="0" w:space="0" w:color="auto"/>
                <w:left w:val="none" w:sz="0" w:space="0" w:color="auto"/>
                <w:bottom w:val="none" w:sz="0" w:space="0" w:color="auto"/>
                <w:right w:val="none" w:sz="0" w:space="0" w:color="auto"/>
              </w:divBdr>
              <w:divsChild>
                <w:div w:id="14922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19224">
      <w:bodyDiv w:val="1"/>
      <w:marLeft w:val="0"/>
      <w:marRight w:val="0"/>
      <w:marTop w:val="0"/>
      <w:marBottom w:val="0"/>
      <w:divBdr>
        <w:top w:val="none" w:sz="0" w:space="0" w:color="auto"/>
        <w:left w:val="none" w:sz="0" w:space="0" w:color="auto"/>
        <w:bottom w:val="none" w:sz="0" w:space="0" w:color="auto"/>
        <w:right w:val="none" w:sz="0" w:space="0" w:color="auto"/>
      </w:divBdr>
    </w:div>
    <w:div w:id="117721648">
      <w:bodyDiv w:val="1"/>
      <w:marLeft w:val="0"/>
      <w:marRight w:val="0"/>
      <w:marTop w:val="0"/>
      <w:marBottom w:val="0"/>
      <w:divBdr>
        <w:top w:val="none" w:sz="0" w:space="0" w:color="auto"/>
        <w:left w:val="none" w:sz="0" w:space="0" w:color="auto"/>
        <w:bottom w:val="none" w:sz="0" w:space="0" w:color="auto"/>
        <w:right w:val="none" w:sz="0" w:space="0" w:color="auto"/>
      </w:divBdr>
    </w:div>
    <w:div w:id="135611147">
      <w:bodyDiv w:val="1"/>
      <w:marLeft w:val="0"/>
      <w:marRight w:val="0"/>
      <w:marTop w:val="0"/>
      <w:marBottom w:val="0"/>
      <w:divBdr>
        <w:top w:val="none" w:sz="0" w:space="0" w:color="auto"/>
        <w:left w:val="none" w:sz="0" w:space="0" w:color="auto"/>
        <w:bottom w:val="none" w:sz="0" w:space="0" w:color="auto"/>
        <w:right w:val="none" w:sz="0" w:space="0" w:color="auto"/>
      </w:divBdr>
      <w:divsChild>
        <w:div w:id="1927691175">
          <w:marLeft w:val="0"/>
          <w:marRight w:val="0"/>
          <w:marTop w:val="0"/>
          <w:marBottom w:val="0"/>
          <w:divBdr>
            <w:top w:val="none" w:sz="0" w:space="0" w:color="auto"/>
            <w:left w:val="none" w:sz="0" w:space="0" w:color="auto"/>
            <w:bottom w:val="none" w:sz="0" w:space="0" w:color="auto"/>
            <w:right w:val="none" w:sz="0" w:space="0" w:color="auto"/>
          </w:divBdr>
          <w:divsChild>
            <w:div w:id="1370182575">
              <w:marLeft w:val="0"/>
              <w:marRight w:val="0"/>
              <w:marTop w:val="0"/>
              <w:marBottom w:val="0"/>
              <w:divBdr>
                <w:top w:val="none" w:sz="0" w:space="0" w:color="auto"/>
                <w:left w:val="none" w:sz="0" w:space="0" w:color="auto"/>
                <w:bottom w:val="none" w:sz="0" w:space="0" w:color="auto"/>
                <w:right w:val="none" w:sz="0" w:space="0" w:color="auto"/>
              </w:divBdr>
              <w:divsChild>
                <w:div w:id="5000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2722">
      <w:bodyDiv w:val="1"/>
      <w:marLeft w:val="0"/>
      <w:marRight w:val="0"/>
      <w:marTop w:val="0"/>
      <w:marBottom w:val="0"/>
      <w:divBdr>
        <w:top w:val="none" w:sz="0" w:space="0" w:color="auto"/>
        <w:left w:val="none" w:sz="0" w:space="0" w:color="auto"/>
        <w:bottom w:val="none" w:sz="0" w:space="0" w:color="auto"/>
        <w:right w:val="none" w:sz="0" w:space="0" w:color="auto"/>
      </w:divBdr>
    </w:div>
    <w:div w:id="155655812">
      <w:bodyDiv w:val="1"/>
      <w:marLeft w:val="0"/>
      <w:marRight w:val="0"/>
      <w:marTop w:val="0"/>
      <w:marBottom w:val="0"/>
      <w:divBdr>
        <w:top w:val="none" w:sz="0" w:space="0" w:color="auto"/>
        <w:left w:val="none" w:sz="0" w:space="0" w:color="auto"/>
        <w:bottom w:val="none" w:sz="0" w:space="0" w:color="auto"/>
        <w:right w:val="none" w:sz="0" w:space="0" w:color="auto"/>
      </w:divBdr>
    </w:div>
    <w:div w:id="174735808">
      <w:bodyDiv w:val="1"/>
      <w:marLeft w:val="0"/>
      <w:marRight w:val="0"/>
      <w:marTop w:val="0"/>
      <w:marBottom w:val="0"/>
      <w:divBdr>
        <w:top w:val="none" w:sz="0" w:space="0" w:color="auto"/>
        <w:left w:val="none" w:sz="0" w:space="0" w:color="auto"/>
        <w:bottom w:val="none" w:sz="0" w:space="0" w:color="auto"/>
        <w:right w:val="none" w:sz="0" w:space="0" w:color="auto"/>
      </w:divBdr>
    </w:div>
    <w:div w:id="202982651">
      <w:bodyDiv w:val="1"/>
      <w:marLeft w:val="0"/>
      <w:marRight w:val="0"/>
      <w:marTop w:val="0"/>
      <w:marBottom w:val="0"/>
      <w:divBdr>
        <w:top w:val="none" w:sz="0" w:space="0" w:color="auto"/>
        <w:left w:val="none" w:sz="0" w:space="0" w:color="auto"/>
        <w:bottom w:val="none" w:sz="0" w:space="0" w:color="auto"/>
        <w:right w:val="none" w:sz="0" w:space="0" w:color="auto"/>
      </w:divBdr>
    </w:div>
    <w:div w:id="212499546">
      <w:bodyDiv w:val="1"/>
      <w:marLeft w:val="0"/>
      <w:marRight w:val="0"/>
      <w:marTop w:val="0"/>
      <w:marBottom w:val="0"/>
      <w:divBdr>
        <w:top w:val="none" w:sz="0" w:space="0" w:color="auto"/>
        <w:left w:val="none" w:sz="0" w:space="0" w:color="auto"/>
        <w:bottom w:val="none" w:sz="0" w:space="0" w:color="auto"/>
        <w:right w:val="none" w:sz="0" w:space="0" w:color="auto"/>
      </w:divBdr>
      <w:divsChild>
        <w:div w:id="639960808">
          <w:marLeft w:val="0"/>
          <w:marRight w:val="0"/>
          <w:marTop w:val="0"/>
          <w:marBottom w:val="0"/>
          <w:divBdr>
            <w:top w:val="none" w:sz="0" w:space="0" w:color="auto"/>
            <w:left w:val="none" w:sz="0" w:space="0" w:color="auto"/>
            <w:bottom w:val="none" w:sz="0" w:space="0" w:color="auto"/>
            <w:right w:val="none" w:sz="0" w:space="0" w:color="auto"/>
          </w:divBdr>
          <w:divsChild>
            <w:div w:id="756446080">
              <w:marLeft w:val="0"/>
              <w:marRight w:val="0"/>
              <w:marTop w:val="0"/>
              <w:marBottom w:val="0"/>
              <w:divBdr>
                <w:top w:val="none" w:sz="0" w:space="0" w:color="auto"/>
                <w:left w:val="none" w:sz="0" w:space="0" w:color="auto"/>
                <w:bottom w:val="none" w:sz="0" w:space="0" w:color="auto"/>
                <w:right w:val="none" w:sz="0" w:space="0" w:color="auto"/>
              </w:divBdr>
              <w:divsChild>
                <w:div w:id="462231007">
                  <w:marLeft w:val="0"/>
                  <w:marRight w:val="0"/>
                  <w:marTop w:val="0"/>
                  <w:marBottom w:val="0"/>
                  <w:divBdr>
                    <w:top w:val="none" w:sz="0" w:space="0" w:color="auto"/>
                    <w:left w:val="none" w:sz="0" w:space="0" w:color="auto"/>
                    <w:bottom w:val="none" w:sz="0" w:space="0" w:color="auto"/>
                    <w:right w:val="none" w:sz="0" w:space="0" w:color="auto"/>
                  </w:divBdr>
                  <w:divsChild>
                    <w:div w:id="171685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435580">
      <w:bodyDiv w:val="1"/>
      <w:marLeft w:val="0"/>
      <w:marRight w:val="0"/>
      <w:marTop w:val="0"/>
      <w:marBottom w:val="0"/>
      <w:divBdr>
        <w:top w:val="none" w:sz="0" w:space="0" w:color="auto"/>
        <w:left w:val="none" w:sz="0" w:space="0" w:color="auto"/>
        <w:bottom w:val="none" w:sz="0" w:space="0" w:color="auto"/>
        <w:right w:val="none" w:sz="0" w:space="0" w:color="auto"/>
      </w:divBdr>
    </w:div>
    <w:div w:id="233129670">
      <w:bodyDiv w:val="1"/>
      <w:marLeft w:val="0"/>
      <w:marRight w:val="0"/>
      <w:marTop w:val="0"/>
      <w:marBottom w:val="0"/>
      <w:divBdr>
        <w:top w:val="none" w:sz="0" w:space="0" w:color="auto"/>
        <w:left w:val="none" w:sz="0" w:space="0" w:color="auto"/>
        <w:bottom w:val="none" w:sz="0" w:space="0" w:color="auto"/>
        <w:right w:val="none" w:sz="0" w:space="0" w:color="auto"/>
      </w:divBdr>
      <w:divsChild>
        <w:div w:id="790779757">
          <w:marLeft w:val="0"/>
          <w:marRight w:val="0"/>
          <w:marTop w:val="0"/>
          <w:marBottom w:val="0"/>
          <w:divBdr>
            <w:top w:val="none" w:sz="0" w:space="0" w:color="auto"/>
            <w:left w:val="none" w:sz="0" w:space="0" w:color="auto"/>
            <w:bottom w:val="none" w:sz="0" w:space="0" w:color="auto"/>
            <w:right w:val="none" w:sz="0" w:space="0" w:color="auto"/>
          </w:divBdr>
          <w:divsChild>
            <w:div w:id="1389692713">
              <w:marLeft w:val="0"/>
              <w:marRight w:val="0"/>
              <w:marTop w:val="0"/>
              <w:marBottom w:val="0"/>
              <w:divBdr>
                <w:top w:val="none" w:sz="0" w:space="0" w:color="auto"/>
                <w:left w:val="none" w:sz="0" w:space="0" w:color="auto"/>
                <w:bottom w:val="none" w:sz="0" w:space="0" w:color="auto"/>
                <w:right w:val="none" w:sz="0" w:space="0" w:color="auto"/>
              </w:divBdr>
              <w:divsChild>
                <w:div w:id="588544864">
                  <w:marLeft w:val="0"/>
                  <w:marRight w:val="0"/>
                  <w:marTop w:val="0"/>
                  <w:marBottom w:val="0"/>
                  <w:divBdr>
                    <w:top w:val="none" w:sz="0" w:space="0" w:color="auto"/>
                    <w:left w:val="none" w:sz="0" w:space="0" w:color="auto"/>
                    <w:bottom w:val="none" w:sz="0" w:space="0" w:color="auto"/>
                    <w:right w:val="none" w:sz="0" w:space="0" w:color="auto"/>
                  </w:divBdr>
                  <w:divsChild>
                    <w:div w:id="318311569">
                      <w:marLeft w:val="0"/>
                      <w:marRight w:val="0"/>
                      <w:marTop w:val="0"/>
                      <w:marBottom w:val="0"/>
                      <w:divBdr>
                        <w:top w:val="none" w:sz="0" w:space="0" w:color="auto"/>
                        <w:left w:val="none" w:sz="0" w:space="0" w:color="auto"/>
                        <w:bottom w:val="none" w:sz="0" w:space="0" w:color="auto"/>
                        <w:right w:val="none" w:sz="0" w:space="0" w:color="auto"/>
                      </w:divBdr>
                    </w:div>
                  </w:divsChild>
                </w:div>
                <w:div w:id="1980576273">
                  <w:marLeft w:val="0"/>
                  <w:marRight w:val="0"/>
                  <w:marTop w:val="0"/>
                  <w:marBottom w:val="0"/>
                  <w:divBdr>
                    <w:top w:val="none" w:sz="0" w:space="0" w:color="auto"/>
                    <w:left w:val="none" w:sz="0" w:space="0" w:color="auto"/>
                    <w:bottom w:val="none" w:sz="0" w:space="0" w:color="auto"/>
                    <w:right w:val="none" w:sz="0" w:space="0" w:color="auto"/>
                  </w:divBdr>
                  <w:divsChild>
                    <w:div w:id="1206136064">
                      <w:marLeft w:val="0"/>
                      <w:marRight w:val="0"/>
                      <w:marTop w:val="0"/>
                      <w:marBottom w:val="0"/>
                      <w:divBdr>
                        <w:top w:val="none" w:sz="0" w:space="0" w:color="auto"/>
                        <w:left w:val="none" w:sz="0" w:space="0" w:color="auto"/>
                        <w:bottom w:val="none" w:sz="0" w:space="0" w:color="auto"/>
                        <w:right w:val="none" w:sz="0" w:space="0" w:color="auto"/>
                      </w:divBdr>
                    </w:div>
                  </w:divsChild>
                </w:div>
                <w:div w:id="1999074354">
                  <w:marLeft w:val="0"/>
                  <w:marRight w:val="0"/>
                  <w:marTop w:val="0"/>
                  <w:marBottom w:val="0"/>
                  <w:divBdr>
                    <w:top w:val="none" w:sz="0" w:space="0" w:color="auto"/>
                    <w:left w:val="none" w:sz="0" w:space="0" w:color="auto"/>
                    <w:bottom w:val="none" w:sz="0" w:space="0" w:color="auto"/>
                    <w:right w:val="none" w:sz="0" w:space="0" w:color="auto"/>
                  </w:divBdr>
                  <w:divsChild>
                    <w:div w:id="1437142500">
                      <w:marLeft w:val="0"/>
                      <w:marRight w:val="0"/>
                      <w:marTop w:val="0"/>
                      <w:marBottom w:val="0"/>
                      <w:divBdr>
                        <w:top w:val="none" w:sz="0" w:space="0" w:color="auto"/>
                        <w:left w:val="none" w:sz="0" w:space="0" w:color="auto"/>
                        <w:bottom w:val="none" w:sz="0" w:space="0" w:color="auto"/>
                        <w:right w:val="none" w:sz="0" w:space="0" w:color="auto"/>
                      </w:divBdr>
                    </w:div>
                  </w:divsChild>
                </w:div>
                <w:div w:id="916093883">
                  <w:marLeft w:val="0"/>
                  <w:marRight w:val="0"/>
                  <w:marTop w:val="0"/>
                  <w:marBottom w:val="0"/>
                  <w:divBdr>
                    <w:top w:val="none" w:sz="0" w:space="0" w:color="auto"/>
                    <w:left w:val="none" w:sz="0" w:space="0" w:color="auto"/>
                    <w:bottom w:val="none" w:sz="0" w:space="0" w:color="auto"/>
                    <w:right w:val="none" w:sz="0" w:space="0" w:color="auto"/>
                  </w:divBdr>
                  <w:divsChild>
                    <w:div w:id="117711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569866">
      <w:bodyDiv w:val="1"/>
      <w:marLeft w:val="0"/>
      <w:marRight w:val="0"/>
      <w:marTop w:val="0"/>
      <w:marBottom w:val="0"/>
      <w:divBdr>
        <w:top w:val="none" w:sz="0" w:space="0" w:color="auto"/>
        <w:left w:val="none" w:sz="0" w:space="0" w:color="auto"/>
        <w:bottom w:val="none" w:sz="0" w:space="0" w:color="auto"/>
        <w:right w:val="none" w:sz="0" w:space="0" w:color="auto"/>
      </w:divBdr>
      <w:divsChild>
        <w:div w:id="824931767">
          <w:marLeft w:val="0"/>
          <w:marRight w:val="0"/>
          <w:marTop w:val="0"/>
          <w:marBottom w:val="0"/>
          <w:divBdr>
            <w:top w:val="none" w:sz="0" w:space="0" w:color="auto"/>
            <w:left w:val="none" w:sz="0" w:space="0" w:color="auto"/>
            <w:bottom w:val="none" w:sz="0" w:space="0" w:color="auto"/>
            <w:right w:val="none" w:sz="0" w:space="0" w:color="auto"/>
          </w:divBdr>
          <w:divsChild>
            <w:div w:id="1682078516">
              <w:marLeft w:val="0"/>
              <w:marRight w:val="0"/>
              <w:marTop w:val="0"/>
              <w:marBottom w:val="0"/>
              <w:divBdr>
                <w:top w:val="none" w:sz="0" w:space="0" w:color="auto"/>
                <w:left w:val="none" w:sz="0" w:space="0" w:color="auto"/>
                <w:bottom w:val="none" w:sz="0" w:space="0" w:color="auto"/>
                <w:right w:val="none" w:sz="0" w:space="0" w:color="auto"/>
              </w:divBdr>
              <w:divsChild>
                <w:div w:id="123751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932823">
      <w:bodyDiv w:val="1"/>
      <w:marLeft w:val="0"/>
      <w:marRight w:val="0"/>
      <w:marTop w:val="0"/>
      <w:marBottom w:val="0"/>
      <w:divBdr>
        <w:top w:val="none" w:sz="0" w:space="0" w:color="auto"/>
        <w:left w:val="none" w:sz="0" w:space="0" w:color="auto"/>
        <w:bottom w:val="none" w:sz="0" w:space="0" w:color="auto"/>
        <w:right w:val="none" w:sz="0" w:space="0" w:color="auto"/>
      </w:divBdr>
      <w:divsChild>
        <w:div w:id="1871412043">
          <w:marLeft w:val="0"/>
          <w:marRight w:val="0"/>
          <w:marTop w:val="0"/>
          <w:marBottom w:val="0"/>
          <w:divBdr>
            <w:top w:val="none" w:sz="0" w:space="0" w:color="auto"/>
            <w:left w:val="none" w:sz="0" w:space="0" w:color="auto"/>
            <w:bottom w:val="none" w:sz="0" w:space="0" w:color="auto"/>
            <w:right w:val="none" w:sz="0" w:space="0" w:color="auto"/>
          </w:divBdr>
          <w:divsChild>
            <w:div w:id="1775905020">
              <w:marLeft w:val="0"/>
              <w:marRight w:val="0"/>
              <w:marTop w:val="0"/>
              <w:marBottom w:val="0"/>
              <w:divBdr>
                <w:top w:val="none" w:sz="0" w:space="0" w:color="auto"/>
                <w:left w:val="none" w:sz="0" w:space="0" w:color="auto"/>
                <w:bottom w:val="none" w:sz="0" w:space="0" w:color="auto"/>
                <w:right w:val="none" w:sz="0" w:space="0" w:color="auto"/>
              </w:divBdr>
              <w:divsChild>
                <w:div w:id="207382725">
                  <w:marLeft w:val="0"/>
                  <w:marRight w:val="0"/>
                  <w:marTop w:val="0"/>
                  <w:marBottom w:val="0"/>
                  <w:divBdr>
                    <w:top w:val="none" w:sz="0" w:space="0" w:color="auto"/>
                    <w:left w:val="none" w:sz="0" w:space="0" w:color="auto"/>
                    <w:bottom w:val="none" w:sz="0" w:space="0" w:color="auto"/>
                    <w:right w:val="none" w:sz="0" w:space="0" w:color="auto"/>
                  </w:divBdr>
                  <w:divsChild>
                    <w:div w:id="20126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838264">
      <w:bodyDiv w:val="1"/>
      <w:marLeft w:val="0"/>
      <w:marRight w:val="0"/>
      <w:marTop w:val="0"/>
      <w:marBottom w:val="0"/>
      <w:divBdr>
        <w:top w:val="none" w:sz="0" w:space="0" w:color="auto"/>
        <w:left w:val="none" w:sz="0" w:space="0" w:color="auto"/>
        <w:bottom w:val="none" w:sz="0" w:space="0" w:color="auto"/>
        <w:right w:val="none" w:sz="0" w:space="0" w:color="auto"/>
      </w:divBdr>
      <w:divsChild>
        <w:div w:id="501117620">
          <w:marLeft w:val="0"/>
          <w:marRight w:val="0"/>
          <w:marTop w:val="0"/>
          <w:marBottom w:val="0"/>
          <w:divBdr>
            <w:top w:val="none" w:sz="0" w:space="0" w:color="auto"/>
            <w:left w:val="none" w:sz="0" w:space="0" w:color="auto"/>
            <w:bottom w:val="none" w:sz="0" w:space="0" w:color="auto"/>
            <w:right w:val="none" w:sz="0" w:space="0" w:color="auto"/>
          </w:divBdr>
          <w:divsChild>
            <w:div w:id="1473015129">
              <w:marLeft w:val="0"/>
              <w:marRight w:val="0"/>
              <w:marTop w:val="0"/>
              <w:marBottom w:val="0"/>
              <w:divBdr>
                <w:top w:val="none" w:sz="0" w:space="0" w:color="auto"/>
                <w:left w:val="none" w:sz="0" w:space="0" w:color="auto"/>
                <w:bottom w:val="none" w:sz="0" w:space="0" w:color="auto"/>
                <w:right w:val="none" w:sz="0" w:space="0" w:color="auto"/>
              </w:divBdr>
              <w:divsChild>
                <w:div w:id="11891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96638">
      <w:bodyDiv w:val="1"/>
      <w:marLeft w:val="0"/>
      <w:marRight w:val="0"/>
      <w:marTop w:val="0"/>
      <w:marBottom w:val="0"/>
      <w:divBdr>
        <w:top w:val="none" w:sz="0" w:space="0" w:color="auto"/>
        <w:left w:val="none" w:sz="0" w:space="0" w:color="auto"/>
        <w:bottom w:val="none" w:sz="0" w:space="0" w:color="auto"/>
        <w:right w:val="none" w:sz="0" w:space="0" w:color="auto"/>
      </w:divBdr>
    </w:div>
    <w:div w:id="355691517">
      <w:bodyDiv w:val="1"/>
      <w:marLeft w:val="0"/>
      <w:marRight w:val="0"/>
      <w:marTop w:val="0"/>
      <w:marBottom w:val="0"/>
      <w:divBdr>
        <w:top w:val="none" w:sz="0" w:space="0" w:color="auto"/>
        <w:left w:val="none" w:sz="0" w:space="0" w:color="auto"/>
        <w:bottom w:val="none" w:sz="0" w:space="0" w:color="auto"/>
        <w:right w:val="none" w:sz="0" w:space="0" w:color="auto"/>
      </w:divBdr>
    </w:div>
    <w:div w:id="355693573">
      <w:bodyDiv w:val="1"/>
      <w:marLeft w:val="0"/>
      <w:marRight w:val="0"/>
      <w:marTop w:val="0"/>
      <w:marBottom w:val="0"/>
      <w:divBdr>
        <w:top w:val="none" w:sz="0" w:space="0" w:color="auto"/>
        <w:left w:val="none" w:sz="0" w:space="0" w:color="auto"/>
        <w:bottom w:val="none" w:sz="0" w:space="0" w:color="auto"/>
        <w:right w:val="none" w:sz="0" w:space="0" w:color="auto"/>
      </w:divBdr>
    </w:div>
    <w:div w:id="397628872">
      <w:bodyDiv w:val="1"/>
      <w:marLeft w:val="0"/>
      <w:marRight w:val="0"/>
      <w:marTop w:val="0"/>
      <w:marBottom w:val="0"/>
      <w:divBdr>
        <w:top w:val="none" w:sz="0" w:space="0" w:color="auto"/>
        <w:left w:val="none" w:sz="0" w:space="0" w:color="auto"/>
        <w:bottom w:val="none" w:sz="0" w:space="0" w:color="auto"/>
        <w:right w:val="none" w:sz="0" w:space="0" w:color="auto"/>
      </w:divBdr>
      <w:divsChild>
        <w:div w:id="776871178">
          <w:marLeft w:val="0"/>
          <w:marRight w:val="0"/>
          <w:marTop w:val="0"/>
          <w:marBottom w:val="0"/>
          <w:divBdr>
            <w:top w:val="none" w:sz="0" w:space="0" w:color="auto"/>
            <w:left w:val="none" w:sz="0" w:space="0" w:color="auto"/>
            <w:bottom w:val="none" w:sz="0" w:space="0" w:color="auto"/>
            <w:right w:val="none" w:sz="0" w:space="0" w:color="auto"/>
          </w:divBdr>
          <w:divsChild>
            <w:div w:id="443810764">
              <w:marLeft w:val="0"/>
              <w:marRight w:val="0"/>
              <w:marTop w:val="0"/>
              <w:marBottom w:val="0"/>
              <w:divBdr>
                <w:top w:val="none" w:sz="0" w:space="0" w:color="auto"/>
                <w:left w:val="none" w:sz="0" w:space="0" w:color="auto"/>
                <w:bottom w:val="none" w:sz="0" w:space="0" w:color="auto"/>
                <w:right w:val="none" w:sz="0" w:space="0" w:color="auto"/>
              </w:divBdr>
              <w:divsChild>
                <w:div w:id="9924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29454">
      <w:bodyDiv w:val="1"/>
      <w:marLeft w:val="0"/>
      <w:marRight w:val="0"/>
      <w:marTop w:val="0"/>
      <w:marBottom w:val="0"/>
      <w:divBdr>
        <w:top w:val="none" w:sz="0" w:space="0" w:color="auto"/>
        <w:left w:val="none" w:sz="0" w:space="0" w:color="auto"/>
        <w:bottom w:val="none" w:sz="0" w:space="0" w:color="auto"/>
        <w:right w:val="none" w:sz="0" w:space="0" w:color="auto"/>
      </w:divBdr>
    </w:div>
    <w:div w:id="434833213">
      <w:bodyDiv w:val="1"/>
      <w:marLeft w:val="0"/>
      <w:marRight w:val="0"/>
      <w:marTop w:val="0"/>
      <w:marBottom w:val="0"/>
      <w:divBdr>
        <w:top w:val="none" w:sz="0" w:space="0" w:color="auto"/>
        <w:left w:val="none" w:sz="0" w:space="0" w:color="auto"/>
        <w:bottom w:val="none" w:sz="0" w:space="0" w:color="auto"/>
        <w:right w:val="none" w:sz="0" w:space="0" w:color="auto"/>
      </w:divBdr>
      <w:divsChild>
        <w:div w:id="685670179">
          <w:marLeft w:val="0"/>
          <w:marRight w:val="0"/>
          <w:marTop w:val="0"/>
          <w:marBottom w:val="0"/>
          <w:divBdr>
            <w:top w:val="none" w:sz="0" w:space="0" w:color="auto"/>
            <w:left w:val="none" w:sz="0" w:space="0" w:color="auto"/>
            <w:bottom w:val="none" w:sz="0" w:space="0" w:color="auto"/>
            <w:right w:val="none" w:sz="0" w:space="0" w:color="auto"/>
          </w:divBdr>
          <w:divsChild>
            <w:div w:id="1486050568">
              <w:marLeft w:val="0"/>
              <w:marRight w:val="0"/>
              <w:marTop w:val="0"/>
              <w:marBottom w:val="0"/>
              <w:divBdr>
                <w:top w:val="none" w:sz="0" w:space="0" w:color="auto"/>
                <w:left w:val="none" w:sz="0" w:space="0" w:color="auto"/>
                <w:bottom w:val="none" w:sz="0" w:space="0" w:color="auto"/>
                <w:right w:val="none" w:sz="0" w:space="0" w:color="auto"/>
              </w:divBdr>
              <w:divsChild>
                <w:div w:id="212896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5793">
      <w:bodyDiv w:val="1"/>
      <w:marLeft w:val="0"/>
      <w:marRight w:val="0"/>
      <w:marTop w:val="0"/>
      <w:marBottom w:val="0"/>
      <w:divBdr>
        <w:top w:val="none" w:sz="0" w:space="0" w:color="auto"/>
        <w:left w:val="none" w:sz="0" w:space="0" w:color="auto"/>
        <w:bottom w:val="none" w:sz="0" w:space="0" w:color="auto"/>
        <w:right w:val="none" w:sz="0" w:space="0" w:color="auto"/>
      </w:divBdr>
    </w:div>
    <w:div w:id="454104826">
      <w:bodyDiv w:val="1"/>
      <w:marLeft w:val="0"/>
      <w:marRight w:val="0"/>
      <w:marTop w:val="0"/>
      <w:marBottom w:val="0"/>
      <w:divBdr>
        <w:top w:val="none" w:sz="0" w:space="0" w:color="auto"/>
        <w:left w:val="none" w:sz="0" w:space="0" w:color="auto"/>
        <w:bottom w:val="none" w:sz="0" w:space="0" w:color="auto"/>
        <w:right w:val="none" w:sz="0" w:space="0" w:color="auto"/>
      </w:divBdr>
      <w:divsChild>
        <w:div w:id="852455483">
          <w:marLeft w:val="0"/>
          <w:marRight w:val="0"/>
          <w:marTop w:val="34"/>
          <w:marBottom w:val="34"/>
          <w:divBdr>
            <w:top w:val="none" w:sz="0" w:space="0" w:color="auto"/>
            <w:left w:val="none" w:sz="0" w:space="0" w:color="auto"/>
            <w:bottom w:val="none" w:sz="0" w:space="0" w:color="auto"/>
            <w:right w:val="none" w:sz="0" w:space="0" w:color="auto"/>
          </w:divBdr>
        </w:div>
        <w:div w:id="892621760">
          <w:marLeft w:val="0"/>
          <w:marRight w:val="0"/>
          <w:marTop w:val="0"/>
          <w:marBottom w:val="0"/>
          <w:divBdr>
            <w:top w:val="none" w:sz="0" w:space="0" w:color="auto"/>
            <w:left w:val="none" w:sz="0" w:space="0" w:color="auto"/>
            <w:bottom w:val="none" w:sz="0" w:space="0" w:color="auto"/>
            <w:right w:val="none" w:sz="0" w:space="0" w:color="auto"/>
          </w:divBdr>
        </w:div>
      </w:divsChild>
    </w:div>
    <w:div w:id="536699633">
      <w:bodyDiv w:val="1"/>
      <w:marLeft w:val="0"/>
      <w:marRight w:val="0"/>
      <w:marTop w:val="0"/>
      <w:marBottom w:val="0"/>
      <w:divBdr>
        <w:top w:val="none" w:sz="0" w:space="0" w:color="auto"/>
        <w:left w:val="none" w:sz="0" w:space="0" w:color="auto"/>
        <w:bottom w:val="none" w:sz="0" w:space="0" w:color="auto"/>
        <w:right w:val="none" w:sz="0" w:space="0" w:color="auto"/>
      </w:divBdr>
      <w:divsChild>
        <w:div w:id="2140102533">
          <w:marLeft w:val="0"/>
          <w:marRight w:val="0"/>
          <w:marTop w:val="0"/>
          <w:marBottom w:val="0"/>
          <w:divBdr>
            <w:top w:val="none" w:sz="0" w:space="0" w:color="auto"/>
            <w:left w:val="none" w:sz="0" w:space="0" w:color="auto"/>
            <w:bottom w:val="none" w:sz="0" w:space="0" w:color="auto"/>
            <w:right w:val="none" w:sz="0" w:space="0" w:color="auto"/>
          </w:divBdr>
          <w:divsChild>
            <w:div w:id="1487480297">
              <w:marLeft w:val="0"/>
              <w:marRight w:val="0"/>
              <w:marTop w:val="0"/>
              <w:marBottom w:val="0"/>
              <w:divBdr>
                <w:top w:val="none" w:sz="0" w:space="0" w:color="auto"/>
                <w:left w:val="none" w:sz="0" w:space="0" w:color="auto"/>
                <w:bottom w:val="none" w:sz="0" w:space="0" w:color="auto"/>
                <w:right w:val="none" w:sz="0" w:space="0" w:color="auto"/>
              </w:divBdr>
              <w:divsChild>
                <w:div w:id="12297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74279">
      <w:bodyDiv w:val="1"/>
      <w:marLeft w:val="0"/>
      <w:marRight w:val="0"/>
      <w:marTop w:val="0"/>
      <w:marBottom w:val="0"/>
      <w:divBdr>
        <w:top w:val="none" w:sz="0" w:space="0" w:color="auto"/>
        <w:left w:val="none" w:sz="0" w:space="0" w:color="auto"/>
        <w:bottom w:val="none" w:sz="0" w:space="0" w:color="auto"/>
        <w:right w:val="none" w:sz="0" w:space="0" w:color="auto"/>
      </w:divBdr>
      <w:divsChild>
        <w:div w:id="611597207">
          <w:marLeft w:val="0"/>
          <w:marRight w:val="0"/>
          <w:marTop w:val="0"/>
          <w:marBottom w:val="0"/>
          <w:divBdr>
            <w:top w:val="none" w:sz="0" w:space="0" w:color="auto"/>
            <w:left w:val="none" w:sz="0" w:space="0" w:color="auto"/>
            <w:bottom w:val="none" w:sz="0" w:space="0" w:color="auto"/>
            <w:right w:val="none" w:sz="0" w:space="0" w:color="auto"/>
          </w:divBdr>
          <w:divsChild>
            <w:div w:id="1078286203">
              <w:marLeft w:val="0"/>
              <w:marRight w:val="0"/>
              <w:marTop w:val="0"/>
              <w:marBottom w:val="0"/>
              <w:divBdr>
                <w:top w:val="none" w:sz="0" w:space="0" w:color="auto"/>
                <w:left w:val="none" w:sz="0" w:space="0" w:color="auto"/>
                <w:bottom w:val="none" w:sz="0" w:space="0" w:color="auto"/>
                <w:right w:val="none" w:sz="0" w:space="0" w:color="auto"/>
              </w:divBdr>
              <w:divsChild>
                <w:div w:id="15496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638511">
      <w:bodyDiv w:val="1"/>
      <w:marLeft w:val="0"/>
      <w:marRight w:val="0"/>
      <w:marTop w:val="0"/>
      <w:marBottom w:val="0"/>
      <w:divBdr>
        <w:top w:val="none" w:sz="0" w:space="0" w:color="auto"/>
        <w:left w:val="none" w:sz="0" w:space="0" w:color="auto"/>
        <w:bottom w:val="none" w:sz="0" w:space="0" w:color="auto"/>
        <w:right w:val="none" w:sz="0" w:space="0" w:color="auto"/>
      </w:divBdr>
      <w:divsChild>
        <w:div w:id="1904949169">
          <w:marLeft w:val="0"/>
          <w:marRight w:val="0"/>
          <w:marTop w:val="0"/>
          <w:marBottom w:val="0"/>
          <w:divBdr>
            <w:top w:val="none" w:sz="0" w:space="0" w:color="auto"/>
            <w:left w:val="none" w:sz="0" w:space="0" w:color="auto"/>
            <w:bottom w:val="none" w:sz="0" w:space="0" w:color="auto"/>
            <w:right w:val="none" w:sz="0" w:space="0" w:color="auto"/>
          </w:divBdr>
          <w:divsChild>
            <w:div w:id="1115100675">
              <w:marLeft w:val="0"/>
              <w:marRight w:val="0"/>
              <w:marTop w:val="0"/>
              <w:marBottom w:val="0"/>
              <w:divBdr>
                <w:top w:val="none" w:sz="0" w:space="0" w:color="auto"/>
                <w:left w:val="none" w:sz="0" w:space="0" w:color="auto"/>
                <w:bottom w:val="none" w:sz="0" w:space="0" w:color="auto"/>
                <w:right w:val="none" w:sz="0" w:space="0" w:color="auto"/>
              </w:divBdr>
              <w:divsChild>
                <w:div w:id="65465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14167">
      <w:bodyDiv w:val="1"/>
      <w:marLeft w:val="0"/>
      <w:marRight w:val="0"/>
      <w:marTop w:val="0"/>
      <w:marBottom w:val="0"/>
      <w:divBdr>
        <w:top w:val="none" w:sz="0" w:space="0" w:color="auto"/>
        <w:left w:val="none" w:sz="0" w:space="0" w:color="auto"/>
        <w:bottom w:val="none" w:sz="0" w:space="0" w:color="auto"/>
        <w:right w:val="none" w:sz="0" w:space="0" w:color="auto"/>
      </w:divBdr>
      <w:divsChild>
        <w:div w:id="757170013">
          <w:marLeft w:val="0"/>
          <w:marRight w:val="0"/>
          <w:marTop w:val="0"/>
          <w:marBottom w:val="0"/>
          <w:divBdr>
            <w:top w:val="none" w:sz="0" w:space="0" w:color="auto"/>
            <w:left w:val="none" w:sz="0" w:space="0" w:color="auto"/>
            <w:bottom w:val="none" w:sz="0" w:space="0" w:color="auto"/>
            <w:right w:val="none" w:sz="0" w:space="0" w:color="auto"/>
          </w:divBdr>
        </w:div>
        <w:div w:id="1089471032">
          <w:marLeft w:val="0"/>
          <w:marRight w:val="0"/>
          <w:marTop w:val="0"/>
          <w:marBottom w:val="0"/>
          <w:divBdr>
            <w:top w:val="none" w:sz="0" w:space="0" w:color="auto"/>
            <w:left w:val="none" w:sz="0" w:space="0" w:color="auto"/>
            <w:bottom w:val="none" w:sz="0" w:space="0" w:color="auto"/>
            <w:right w:val="none" w:sz="0" w:space="0" w:color="auto"/>
          </w:divBdr>
        </w:div>
        <w:div w:id="697390233">
          <w:marLeft w:val="0"/>
          <w:marRight w:val="0"/>
          <w:marTop w:val="0"/>
          <w:marBottom w:val="0"/>
          <w:divBdr>
            <w:top w:val="none" w:sz="0" w:space="0" w:color="auto"/>
            <w:left w:val="none" w:sz="0" w:space="0" w:color="auto"/>
            <w:bottom w:val="none" w:sz="0" w:space="0" w:color="auto"/>
            <w:right w:val="none" w:sz="0" w:space="0" w:color="auto"/>
          </w:divBdr>
        </w:div>
      </w:divsChild>
    </w:div>
    <w:div w:id="581108477">
      <w:bodyDiv w:val="1"/>
      <w:marLeft w:val="0"/>
      <w:marRight w:val="0"/>
      <w:marTop w:val="0"/>
      <w:marBottom w:val="0"/>
      <w:divBdr>
        <w:top w:val="none" w:sz="0" w:space="0" w:color="auto"/>
        <w:left w:val="none" w:sz="0" w:space="0" w:color="auto"/>
        <w:bottom w:val="none" w:sz="0" w:space="0" w:color="auto"/>
        <w:right w:val="none" w:sz="0" w:space="0" w:color="auto"/>
      </w:divBdr>
      <w:divsChild>
        <w:div w:id="2100328060">
          <w:marLeft w:val="0"/>
          <w:marRight w:val="0"/>
          <w:marTop w:val="0"/>
          <w:marBottom w:val="0"/>
          <w:divBdr>
            <w:top w:val="none" w:sz="0" w:space="0" w:color="auto"/>
            <w:left w:val="none" w:sz="0" w:space="0" w:color="auto"/>
            <w:bottom w:val="none" w:sz="0" w:space="0" w:color="auto"/>
            <w:right w:val="none" w:sz="0" w:space="0" w:color="auto"/>
          </w:divBdr>
          <w:divsChild>
            <w:div w:id="2134472335">
              <w:marLeft w:val="0"/>
              <w:marRight w:val="0"/>
              <w:marTop w:val="0"/>
              <w:marBottom w:val="0"/>
              <w:divBdr>
                <w:top w:val="none" w:sz="0" w:space="0" w:color="auto"/>
                <w:left w:val="none" w:sz="0" w:space="0" w:color="auto"/>
                <w:bottom w:val="none" w:sz="0" w:space="0" w:color="auto"/>
                <w:right w:val="none" w:sz="0" w:space="0" w:color="auto"/>
              </w:divBdr>
              <w:divsChild>
                <w:div w:id="71473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7042">
      <w:bodyDiv w:val="1"/>
      <w:marLeft w:val="0"/>
      <w:marRight w:val="0"/>
      <w:marTop w:val="0"/>
      <w:marBottom w:val="0"/>
      <w:divBdr>
        <w:top w:val="none" w:sz="0" w:space="0" w:color="auto"/>
        <w:left w:val="none" w:sz="0" w:space="0" w:color="auto"/>
        <w:bottom w:val="none" w:sz="0" w:space="0" w:color="auto"/>
        <w:right w:val="none" w:sz="0" w:space="0" w:color="auto"/>
      </w:divBdr>
    </w:div>
    <w:div w:id="771052340">
      <w:bodyDiv w:val="1"/>
      <w:marLeft w:val="0"/>
      <w:marRight w:val="0"/>
      <w:marTop w:val="0"/>
      <w:marBottom w:val="0"/>
      <w:divBdr>
        <w:top w:val="none" w:sz="0" w:space="0" w:color="auto"/>
        <w:left w:val="none" w:sz="0" w:space="0" w:color="auto"/>
        <w:bottom w:val="none" w:sz="0" w:space="0" w:color="auto"/>
        <w:right w:val="none" w:sz="0" w:space="0" w:color="auto"/>
      </w:divBdr>
      <w:divsChild>
        <w:div w:id="310329466">
          <w:marLeft w:val="0"/>
          <w:marRight w:val="0"/>
          <w:marTop w:val="0"/>
          <w:marBottom w:val="0"/>
          <w:divBdr>
            <w:top w:val="none" w:sz="0" w:space="0" w:color="auto"/>
            <w:left w:val="none" w:sz="0" w:space="0" w:color="auto"/>
            <w:bottom w:val="none" w:sz="0" w:space="0" w:color="auto"/>
            <w:right w:val="none" w:sz="0" w:space="0" w:color="auto"/>
          </w:divBdr>
          <w:divsChild>
            <w:div w:id="551115306">
              <w:marLeft w:val="0"/>
              <w:marRight w:val="0"/>
              <w:marTop w:val="0"/>
              <w:marBottom w:val="0"/>
              <w:divBdr>
                <w:top w:val="none" w:sz="0" w:space="0" w:color="auto"/>
                <w:left w:val="none" w:sz="0" w:space="0" w:color="auto"/>
                <w:bottom w:val="none" w:sz="0" w:space="0" w:color="auto"/>
                <w:right w:val="none" w:sz="0" w:space="0" w:color="auto"/>
              </w:divBdr>
              <w:divsChild>
                <w:div w:id="266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42201">
      <w:bodyDiv w:val="1"/>
      <w:marLeft w:val="0"/>
      <w:marRight w:val="0"/>
      <w:marTop w:val="0"/>
      <w:marBottom w:val="0"/>
      <w:divBdr>
        <w:top w:val="none" w:sz="0" w:space="0" w:color="auto"/>
        <w:left w:val="none" w:sz="0" w:space="0" w:color="auto"/>
        <w:bottom w:val="none" w:sz="0" w:space="0" w:color="auto"/>
        <w:right w:val="none" w:sz="0" w:space="0" w:color="auto"/>
      </w:divBdr>
      <w:divsChild>
        <w:div w:id="1026952821">
          <w:marLeft w:val="0"/>
          <w:marRight w:val="0"/>
          <w:marTop w:val="0"/>
          <w:marBottom w:val="0"/>
          <w:divBdr>
            <w:top w:val="none" w:sz="0" w:space="0" w:color="auto"/>
            <w:left w:val="none" w:sz="0" w:space="0" w:color="auto"/>
            <w:bottom w:val="none" w:sz="0" w:space="0" w:color="auto"/>
            <w:right w:val="none" w:sz="0" w:space="0" w:color="auto"/>
          </w:divBdr>
          <w:divsChild>
            <w:div w:id="326791271">
              <w:marLeft w:val="0"/>
              <w:marRight w:val="0"/>
              <w:marTop w:val="0"/>
              <w:marBottom w:val="0"/>
              <w:divBdr>
                <w:top w:val="none" w:sz="0" w:space="0" w:color="auto"/>
                <w:left w:val="none" w:sz="0" w:space="0" w:color="auto"/>
                <w:bottom w:val="none" w:sz="0" w:space="0" w:color="auto"/>
                <w:right w:val="none" w:sz="0" w:space="0" w:color="auto"/>
              </w:divBdr>
              <w:divsChild>
                <w:div w:id="186451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58579">
      <w:bodyDiv w:val="1"/>
      <w:marLeft w:val="0"/>
      <w:marRight w:val="0"/>
      <w:marTop w:val="0"/>
      <w:marBottom w:val="0"/>
      <w:divBdr>
        <w:top w:val="none" w:sz="0" w:space="0" w:color="auto"/>
        <w:left w:val="none" w:sz="0" w:space="0" w:color="auto"/>
        <w:bottom w:val="none" w:sz="0" w:space="0" w:color="auto"/>
        <w:right w:val="none" w:sz="0" w:space="0" w:color="auto"/>
      </w:divBdr>
      <w:divsChild>
        <w:div w:id="1983197530">
          <w:marLeft w:val="0"/>
          <w:marRight w:val="0"/>
          <w:marTop w:val="0"/>
          <w:marBottom w:val="0"/>
          <w:divBdr>
            <w:top w:val="none" w:sz="0" w:space="0" w:color="auto"/>
            <w:left w:val="none" w:sz="0" w:space="0" w:color="auto"/>
            <w:bottom w:val="none" w:sz="0" w:space="0" w:color="auto"/>
            <w:right w:val="none" w:sz="0" w:space="0" w:color="auto"/>
          </w:divBdr>
        </w:div>
        <w:div w:id="1916862499">
          <w:marLeft w:val="0"/>
          <w:marRight w:val="0"/>
          <w:marTop w:val="0"/>
          <w:marBottom w:val="0"/>
          <w:divBdr>
            <w:top w:val="none" w:sz="0" w:space="0" w:color="auto"/>
            <w:left w:val="none" w:sz="0" w:space="0" w:color="auto"/>
            <w:bottom w:val="none" w:sz="0" w:space="0" w:color="auto"/>
            <w:right w:val="none" w:sz="0" w:space="0" w:color="auto"/>
          </w:divBdr>
        </w:div>
        <w:div w:id="1412891491">
          <w:marLeft w:val="0"/>
          <w:marRight w:val="0"/>
          <w:marTop w:val="0"/>
          <w:marBottom w:val="0"/>
          <w:divBdr>
            <w:top w:val="none" w:sz="0" w:space="0" w:color="auto"/>
            <w:left w:val="none" w:sz="0" w:space="0" w:color="auto"/>
            <w:bottom w:val="none" w:sz="0" w:space="0" w:color="auto"/>
            <w:right w:val="none" w:sz="0" w:space="0" w:color="auto"/>
          </w:divBdr>
        </w:div>
        <w:div w:id="1977221942">
          <w:marLeft w:val="0"/>
          <w:marRight w:val="0"/>
          <w:marTop w:val="0"/>
          <w:marBottom w:val="0"/>
          <w:divBdr>
            <w:top w:val="none" w:sz="0" w:space="0" w:color="auto"/>
            <w:left w:val="none" w:sz="0" w:space="0" w:color="auto"/>
            <w:bottom w:val="none" w:sz="0" w:space="0" w:color="auto"/>
            <w:right w:val="none" w:sz="0" w:space="0" w:color="auto"/>
          </w:divBdr>
        </w:div>
      </w:divsChild>
    </w:div>
    <w:div w:id="1024789356">
      <w:bodyDiv w:val="1"/>
      <w:marLeft w:val="0"/>
      <w:marRight w:val="0"/>
      <w:marTop w:val="0"/>
      <w:marBottom w:val="0"/>
      <w:divBdr>
        <w:top w:val="none" w:sz="0" w:space="0" w:color="auto"/>
        <w:left w:val="none" w:sz="0" w:space="0" w:color="auto"/>
        <w:bottom w:val="none" w:sz="0" w:space="0" w:color="auto"/>
        <w:right w:val="none" w:sz="0" w:space="0" w:color="auto"/>
      </w:divBdr>
    </w:div>
    <w:div w:id="1024942332">
      <w:bodyDiv w:val="1"/>
      <w:marLeft w:val="0"/>
      <w:marRight w:val="0"/>
      <w:marTop w:val="0"/>
      <w:marBottom w:val="0"/>
      <w:divBdr>
        <w:top w:val="none" w:sz="0" w:space="0" w:color="auto"/>
        <w:left w:val="none" w:sz="0" w:space="0" w:color="auto"/>
        <w:bottom w:val="none" w:sz="0" w:space="0" w:color="auto"/>
        <w:right w:val="none" w:sz="0" w:space="0" w:color="auto"/>
      </w:divBdr>
      <w:divsChild>
        <w:div w:id="414324869">
          <w:marLeft w:val="0"/>
          <w:marRight w:val="0"/>
          <w:marTop w:val="0"/>
          <w:marBottom w:val="0"/>
          <w:divBdr>
            <w:top w:val="none" w:sz="0" w:space="0" w:color="auto"/>
            <w:left w:val="none" w:sz="0" w:space="0" w:color="auto"/>
            <w:bottom w:val="none" w:sz="0" w:space="0" w:color="auto"/>
            <w:right w:val="none" w:sz="0" w:space="0" w:color="auto"/>
          </w:divBdr>
          <w:divsChild>
            <w:div w:id="896623323">
              <w:marLeft w:val="0"/>
              <w:marRight w:val="0"/>
              <w:marTop w:val="0"/>
              <w:marBottom w:val="0"/>
              <w:divBdr>
                <w:top w:val="none" w:sz="0" w:space="0" w:color="auto"/>
                <w:left w:val="none" w:sz="0" w:space="0" w:color="auto"/>
                <w:bottom w:val="none" w:sz="0" w:space="0" w:color="auto"/>
                <w:right w:val="none" w:sz="0" w:space="0" w:color="auto"/>
              </w:divBdr>
              <w:divsChild>
                <w:div w:id="4440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15321">
      <w:bodyDiv w:val="1"/>
      <w:marLeft w:val="0"/>
      <w:marRight w:val="0"/>
      <w:marTop w:val="0"/>
      <w:marBottom w:val="0"/>
      <w:divBdr>
        <w:top w:val="none" w:sz="0" w:space="0" w:color="auto"/>
        <w:left w:val="none" w:sz="0" w:space="0" w:color="auto"/>
        <w:bottom w:val="none" w:sz="0" w:space="0" w:color="auto"/>
        <w:right w:val="none" w:sz="0" w:space="0" w:color="auto"/>
      </w:divBdr>
    </w:div>
    <w:div w:id="1127241344">
      <w:bodyDiv w:val="1"/>
      <w:marLeft w:val="0"/>
      <w:marRight w:val="0"/>
      <w:marTop w:val="0"/>
      <w:marBottom w:val="0"/>
      <w:divBdr>
        <w:top w:val="none" w:sz="0" w:space="0" w:color="auto"/>
        <w:left w:val="none" w:sz="0" w:space="0" w:color="auto"/>
        <w:bottom w:val="none" w:sz="0" w:space="0" w:color="auto"/>
        <w:right w:val="none" w:sz="0" w:space="0" w:color="auto"/>
      </w:divBdr>
    </w:div>
    <w:div w:id="1181630573">
      <w:bodyDiv w:val="1"/>
      <w:marLeft w:val="0"/>
      <w:marRight w:val="0"/>
      <w:marTop w:val="0"/>
      <w:marBottom w:val="0"/>
      <w:divBdr>
        <w:top w:val="none" w:sz="0" w:space="0" w:color="auto"/>
        <w:left w:val="none" w:sz="0" w:space="0" w:color="auto"/>
        <w:bottom w:val="none" w:sz="0" w:space="0" w:color="auto"/>
        <w:right w:val="none" w:sz="0" w:space="0" w:color="auto"/>
      </w:divBdr>
      <w:divsChild>
        <w:div w:id="1186555096">
          <w:marLeft w:val="0"/>
          <w:marRight w:val="0"/>
          <w:marTop w:val="34"/>
          <w:marBottom w:val="34"/>
          <w:divBdr>
            <w:top w:val="none" w:sz="0" w:space="0" w:color="auto"/>
            <w:left w:val="none" w:sz="0" w:space="0" w:color="auto"/>
            <w:bottom w:val="none" w:sz="0" w:space="0" w:color="auto"/>
            <w:right w:val="none" w:sz="0" w:space="0" w:color="auto"/>
          </w:divBdr>
        </w:div>
        <w:div w:id="1633753879">
          <w:marLeft w:val="0"/>
          <w:marRight w:val="0"/>
          <w:marTop w:val="0"/>
          <w:marBottom w:val="0"/>
          <w:divBdr>
            <w:top w:val="none" w:sz="0" w:space="0" w:color="auto"/>
            <w:left w:val="none" w:sz="0" w:space="0" w:color="auto"/>
            <w:bottom w:val="none" w:sz="0" w:space="0" w:color="auto"/>
            <w:right w:val="none" w:sz="0" w:space="0" w:color="auto"/>
          </w:divBdr>
        </w:div>
      </w:divsChild>
    </w:div>
    <w:div w:id="1211768735">
      <w:bodyDiv w:val="1"/>
      <w:marLeft w:val="0"/>
      <w:marRight w:val="0"/>
      <w:marTop w:val="0"/>
      <w:marBottom w:val="0"/>
      <w:divBdr>
        <w:top w:val="none" w:sz="0" w:space="0" w:color="auto"/>
        <w:left w:val="none" w:sz="0" w:space="0" w:color="auto"/>
        <w:bottom w:val="none" w:sz="0" w:space="0" w:color="auto"/>
        <w:right w:val="none" w:sz="0" w:space="0" w:color="auto"/>
      </w:divBdr>
      <w:divsChild>
        <w:div w:id="1726951553">
          <w:marLeft w:val="0"/>
          <w:marRight w:val="0"/>
          <w:marTop w:val="0"/>
          <w:marBottom w:val="0"/>
          <w:divBdr>
            <w:top w:val="none" w:sz="0" w:space="0" w:color="auto"/>
            <w:left w:val="none" w:sz="0" w:space="0" w:color="auto"/>
            <w:bottom w:val="none" w:sz="0" w:space="0" w:color="auto"/>
            <w:right w:val="none" w:sz="0" w:space="0" w:color="auto"/>
          </w:divBdr>
          <w:divsChild>
            <w:div w:id="1296063827">
              <w:marLeft w:val="0"/>
              <w:marRight w:val="0"/>
              <w:marTop w:val="0"/>
              <w:marBottom w:val="0"/>
              <w:divBdr>
                <w:top w:val="none" w:sz="0" w:space="0" w:color="auto"/>
                <w:left w:val="none" w:sz="0" w:space="0" w:color="auto"/>
                <w:bottom w:val="none" w:sz="0" w:space="0" w:color="auto"/>
                <w:right w:val="none" w:sz="0" w:space="0" w:color="auto"/>
              </w:divBdr>
              <w:divsChild>
                <w:div w:id="572397798">
                  <w:marLeft w:val="0"/>
                  <w:marRight w:val="0"/>
                  <w:marTop w:val="0"/>
                  <w:marBottom w:val="0"/>
                  <w:divBdr>
                    <w:top w:val="none" w:sz="0" w:space="0" w:color="auto"/>
                    <w:left w:val="none" w:sz="0" w:space="0" w:color="auto"/>
                    <w:bottom w:val="none" w:sz="0" w:space="0" w:color="auto"/>
                    <w:right w:val="none" w:sz="0" w:space="0" w:color="auto"/>
                  </w:divBdr>
                  <w:divsChild>
                    <w:div w:id="163788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962826">
      <w:bodyDiv w:val="1"/>
      <w:marLeft w:val="0"/>
      <w:marRight w:val="0"/>
      <w:marTop w:val="0"/>
      <w:marBottom w:val="0"/>
      <w:divBdr>
        <w:top w:val="none" w:sz="0" w:space="0" w:color="auto"/>
        <w:left w:val="none" w:sz="0" w:space="0" w:color="auto"/>
        <w:bottom w:val="none" w:sz="0" w:space="0" w:color="auto"/>
        <w:right w:val="none" w:sz="0" w:space="0" w:color="auto"/>
      </w:divBdr>
      <w:divsChild>
        <w:div w:id="1540824935">
          <w:marLeft w:val="0"/>
          <w:marRight w:val="0"/>
          <w:marTop w:val="0"/>
          <w:marBottom w:val="0"/>
          <w:divBdr>
            <w:top w:val="none" w:sz="0" w:space="0" w:color="auto"/>
            <w:left w:val="none" w:sz="0" w:space="0" w:color="auto"/>
            <w:bottom w:val="none" w:sz="0" w:space="0" w:color="auto"/>
            <w:right w:val="none" w:sz="0" w:space="0" w:color="auto"/>
          </w:divBdr>
          <w:divsChild>
            <w:div w:id="1933467483">
              <w:marLeft w:val="0"/>
              <w:marRight w:val="0"/>
              <w:marTop w:val="0"/>
              <w:marBottom w:val="0"/>
              <w:divBdr>
                <w:top w:val="none" w:sz="0" w:space="0" w:color="auto"/>
                <w:left w:val="none" w:sz="0" w:space="0" w:color="auto"/>
                <w:bottom w:val="none" w:sz="0" w:space="0" w:color="auto"/>
                <w:right w:val="none" w:sz="0" w:space="0" w:color="auto"/>
              </w:divBdr>
              <w:divsChild>
                <w:div w:id="174622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243855">
      <w:bodyDiv w:val="1"/>
      <w:marLeft w:val="0"/>
      <w:marRight w:val="0"/>
      <w:marTop w:val="0"/>
      <w:marBottom w:val="0"/>
      <w:divBdr>
        <w:top w:val="none" w:sz="0" w:space="0" w:color="auto"/>
        <w:left w:val="none" w:sz="0" w:space="0" w:color="auto"/>
        <w:bottom w:val="none" w:sz="0" w:space="0" w:color="auto"/>
        <w:right w:val="none" w:sz="0" w:space="0" w:color="auto"/>
      </w:divBdr>
    </w:div>
    <w:div w:id="1340233764">
      <w:bodyDiv w:val="1"/>
      <w:marLeft w:val="0"/>
      <w:marRight w:val="0"/>
      <w:marTop w:val="0"/>
      <w:marBottom w:val="0"/>
      <w:divBdr>
        <w:top w:val="none" w:sz="0" w:space="0" w:color="auto"/>
        <w:left w:val="none" w:sz="0" w:space="0" w:color="auto"/>
        <w:bottom w:val="none" w:sz="0" w:space="0" w:color="auto"/>
        <w:right w:val="none" w:sz="0" w:space="0" w:color="auto"/>
      </w:divBdr>
      <w:divsChild>
        <w:div w:id="1621110542">
          <w:marLeft w:val="0"/>
          <w:marRight w:val="0"/>
          <w:marTop w:val="0"/>
          <w:marBottom w:val="120"/>
          <w:divBdr>
            <w:top w:val="none" w:sz="0" w:space="0" w:color="auto"/>
            <w:left w:val="none" w:sz="0" w:space="0" w:color="auto"/>
            <w:bottom w:val="none" w:sz="0" w:space="0" w:color="auto"/>
            <w:right w:val="none" w:sz="0" w:space="0" w:color="auto"/>
          </w:divBdr>
          <w:divsChild>
            <w:div w:id="339435109">
              <w:marLeft w:val="0"/>
              <w:marRight w:val="0"/>
              <w:marTop w:val="0"/>
              <w:marBottom w:val="0"/>
              <w:divBdr>
                <w:top w:val="none" w:sz="0" w:space="0" w:color="auto"/>
                <w:left w:val="none" w:sz="0" w:space="0" w:color="auto"/>
                <w:bottom w:val="none" w:sz="0" w:space="0" w:color="auto"/>
                <w:right w:val="none" w:sz="0" w:space="0" w:color="auto"/>
              </w:divBdr>
              <w:divsChild>
                <w:div w:id="1503666489">
                  <w:marLeft w:val="0"/>
                  <w:marRight w:val="0"/>
                  <w:marTop w:val="0"/>
                  <w:marBottom w:val="0"/>
                  <w:divBdr>
                    <w:top w:val="none" w:sz="0" w:space="0" w:color="auto"/>
                    <w:left w:val="none" w:sz="0" w:space="0" w:color="auto"/>
                    <w:bottom w:val="none" w:sz="0" w:space="0" w:color="auto"/>
                    <w:right w:val="none" w:sz="0" w:space="0" w:color="auto"/>
                  </w:divBdr>
                  <w:divsChild>
                    <w:div w:id="174564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82149">
      <w:bodyDiv w:val="1"/>
      <w:marLeft w:val="0"/>
      <w:marRight w:val="0"/>
      <w:marTop w:val="0"/>
      <w:marBottom w:val="0"/>
      <w:divBdr>
        <w:top w:val="none" w:sz="0" w:space="0" w:color="auto"/>
        <w:left w:val="none" w:sz="0" w:space="0" w:color="auto"/>
        <w:bottom w:val="none" w:sz="0" w:space="0" w:color="auto"/>
        <w:right w:val="none" w:sz="0" w:space="0" w:color="auto"/>
      </w:divBdr>
    </w:div>
    <w:div w:id="1361861597">
      <w:bodyDiv w:val="1"/>
      <w:marLeft w:val="0"/>
      <w:marRight w:val="0"/>
      <w:marTop w:val="0"/>
      <w:marBottom w:val="0"/>
      <w:divBdr>
        <w:top w:val="none" w:sz="0" w:space="0" w:color="auto"/>
        <w:left w:val="none" w:sz="0" w:space="0" w:color="auto"/>
        <w:bottom w:val="none" w:sz="0" w:space="0" w:color="auto"/>
        <w:right w:val="none" w:sz="0" w:space="0" w:color="auto"/>
      </w:divBdr>
    </w:div>
    <w:div w:id="1380470599">
      <w:bodyDiv w:val="1"/>
      <w:marLeft w:val="0"/>
      <w:marRight w:val="0"/>
      <w:marTop w:val="0"/>
      <w:marBottom w:val="0"/>
      <w:divBdr>
        <w:top w:val="none" w:sz="0" w:space="0" w:color="auto"/>
        <w:left w:val="none" w:sz="0" w:space="0" w:color="auto"/>
        <w:bottom w:val="none" w:sz="0" w:space="0" w:color="auto"/>
        <w:right w:val="none" w:sz="0" w:space="0" w:color="auto"/>
      </w:divBdr>
    </w:div>
    <w:div w:id="1404765030">
      <w:bodyDiv w:val="1"/>
      <w:marLeft w:val="0"/>
      <w:marRight w:val="0"/>
      <w:marTop w:val="0"/>
      <w:marBottom w:val="0"/>
      <w:divBdr>
        <w:top w:val="none" w:sz="0" w:space="0" w:color="auto"/>
        <w:left w:val="none" w:sz="0" w:space="0" w:color="auto"/>
        <w:bottom w:val="none" w:sz="0" w:space="0" w:color="auto"/>
        <w:right w:val="none" w:sz="0" w:space="0" w:color="auto"/>
      </w:divBdr>
    </w:div>
    <w:div w:id="1406420618">
      <w:bodyDiv w:val="1"/>
      <w:marLeft w:val="0"/>
      <w:marRight w:val="0"/>
      <w:marTop w:val="0"/>
      <w:marBottom w:val="0"/>
      <w:divBdr>
        <w:top w:val="none" w:sz="0" w:space="0" w:color="auto"/>
        <w:left w:val="none" w:sz="0" w:space="0" w:color="auto"/>
        <w:bottom w:val="none" w:sz="0" w:space="0" w:color="auto"/>
        <w:right w:val="none" w:sz="0" w:space="0" w:color="auto"/>
      </w:divBdr>
    </w:div>
    <w:div w:id="1407805071">
      <w:bodyDiv w:val="1"/>
      <w:marLeft w:val="0"/>
      <w:marRight w:val="0"/>
      <w:marTop w:val="0"/>
      <w:marBottom w:val="0"/>
      <w:divBdr>
        <w:top w:val="none" w:sz="0" w:space="0" w:color="auto"/>
        <w:left w:val="none" w:sz="0" w:space="0" w:color="auto"/>
        <w:bottom w:val="none" w:sz="0" w:space="0" w:color="auto"/>
        <w:right w:val="none" w:sz="0" w:space="0" w:color="auto"/>
      </w:divBdr>
      <w:divsChild>
        <w:div w:id="1927303492">
          <w:marLeft w:val="0"/>
          <w:marRight w:val="0"/>
          <w:marTop w:val="0"/>
          <w:marBottom w:val="166"/>
          <w:divBdr>
            <w:top w:val="none" w:sz="0" w:space="0" w:color="auto"/>
            <w:left w:val="none" w:sz="0" w:space="0" w:color="auto"/>
            <w:bottom w:val="none" w:sz="0" w:space="0" w:color="auto"/>
            <w:right w:val="none" w:sz="0" w:space="0" w:color="auto"/>
          </w:divBdr>
          <w:divsChild>
            <w:div w:id="600643619">
              <w:marLeft w:val="0"/>
              <w:marRight w:val="0"/>
              <w:marTop w:val="0"/>
              <w:marBottom w:val="0"/>
              <w:divBdr>
                <w:top w:val="none" w:sz="0" w:space="0" w:color="auto"/>
                <w:left w:val="none" w:sz="0" w:space="0" w:color="auto"/>
                <w:bottom w:val="none" w:sz="0" w:space="0" w:color="auto"/>
                <w:right w:val="none" w:sz="0" w:space="0" w:color="auto"/>
              </w:divBdr>
              <w:divsChild>
                <w:div w:id="1665861626">
                  <w:marLeft w:val="0"/>
                  <w:marRight w:val="0"/>
                  <w:marTop w:val="0"/>
                  <w:marBottom w:val="0"/>
                  <w:divBdr>
                    <w:top w:val="none" w:sz="0" w:space="0" w:color="auto"/>
                    <w:left w:val="none" w:sz="0" w:space="0" w:color="auto"/>
                    <w:bottom w:val="none" w:sz="0" w:space="0" w:color="auto"/>
                    <w:right w:val="none" w:sz="0" w:space="0" w:color="auto"/>
                  </w:divBdr>
                  <w:divsChild>
                    <w:div w:id="421875857">
                      <w:marLeft w:val="240"/>
                      <w:marRight w:val="0"/>
                      <w:marTop w:val="0"/>
                      <w:marBottom w:val="0"/>
                      <w:divBdr>
                        <w:top w:val="none" w:sz="0" w:space="0" w:color="auto"/>
                        <w:left w:val="none" w:sz="0" w:space="0" w:color="auto"/>
                        <w:bottom w:val="none" w:sz="0" w:space="0" w:color="auto"/>
                        <w:right w:val="none" w:sz="0" w:space="0" w:color="auto"/>
                      </w:divBdr>
                      <w:divsChild>
                        <w:div w:id="64011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1509">
                  <w:marLeft w:val="0"/>
                  <w:marRight w:val="0"/>
                  <w:marTop w:val="0"/>
                  <w:marBottom w:val="0"/>
                  <w:divBdr>
                    <w:top w:val="none" w:sz="0" w:space="0" w:color="auto"/>
                    <w:left w:val="none" w:sz="0" w:space="0" w:color="auto"/>
                    <w:bottom w:val="none" w:sz="0" w:space="0" w:color="auto"/>
                    <w:right w:val="none" w:sz="0" w:space="0" w:color="auto"/>
                  </w:divBdr>
                  <w:divsChild>
                    <w:div w:id="151604973">
                      <w:marLeft w:val="0"/>
                      <w:marRight w:val="0"/>
                      <w:marTop w:val="0"/>
                      <w:marBottom w:val="0"/>
                      <w:divBdr>
                        <w:top w:val="none" w:sz="0" w:space="0" w:color="auto"/>
                        <w:left w:val="none" w:sz="0" w:space="0" w:color="auto"/>
                        <w:bottom w:val="none" w:sz="0" w:space="0" w:color="auto"/>
                        <w:right w:val="none" w:sz="0" w:space="0" w:color="auto"/>
                      </w:divBdr>
                    </w:div>
                    <w:div w:id="2042591567">
                      <w:marLeft w:val="0"/>
                      <w:marRight w:val="0"/>
                      <w:marTop w:val="0"/>
                      <w:marBottom w:val="0"/>
                      <w:divBdr>
                        <w:top w:val="none" w:sz="0" w:space="0" w:color="auto"/>
                        <w:left w:val="none" w:sz="0" w:space="0" w:color="auto"/>
                        <w:bottom w:val="none" w:sz="0" w:space="0" w:color="auto"/>
                        <w:right w:val="none" w:sz="0" w:space="0" w:color="auto"/>
                      </w:divBdr>
                    </w:div>
                    <w:div w:id="1992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01388">
          <w:marLeft w:val="0"/>
          <w:marRight w:val="0"/>
          <w:marTop w:val="166"/>
          <w:marBottom w:val="166"/>
          <w:divBdr>
            <w:top w:val="none" w:sz="0" w:space="0" w:color="auto"/>
            <w:left w:val="none" w:sz="0" w:space="0" w:color="auto"/>
            <w:bottom w:val="none" w:sz="0" w:space="0" w:color="auto"/>
            <w:right w:val="none" w:sz="0" w:space="0" w:color="auto"/>
          </w:divBdr>
          <w:divsChild>
            <w:div w:id="87916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5229">
      <w:bodyDiv w:val="1"/>
      <w:marLeft w:val="0"/>
      <w:marRight w:val="0"/>
      <w:marTop w:val="0"/>
      <w:marBottom w:val="0"/>
      <w:divBdr>
        <w:top w:val="none" w:sz="0" w:space="0" w:color="auto"/>
        <w:left w:val="none" w:sz="0" w:space="0" w:color="auto"/>
        <w:bottom w:val="none" w:sz="0" w:space="0" w:color="auto"/>
        <w:right w:val="none" w:sz="0" w:space="0" w:color="auto"/>
      </w:divBdr>
      <w:divsChild>
        <w:div w:id="1697006082">
          <w:marLeft w:val="0"/>
          <w:marRight w:val="0"/>
          <w:marTop w:val="0"/>
          <w:marBottom w:val="0"/>
          <w:divBdr>
            <w:top w:val="none" w:sz="0" w:space="0" w:color="auto"/>
            <w:left w:val="none" w:sz="0" w:space="0" w:color="auto"/>
            <w:bottom w:val="none" w:sz="0" w:space="0" w:color="auto"/>
            <w:right w:val="none" w:sz="0" w:space="0" w:color="auto"/>
          </w:divBdr>
          <w:divsChild>
            <w:div w:id="398092121">
              <w:marLeft w:val="0"/>
              <w:marRight w:val="0"/>
              <w:marTop w:val="0"/>
              <w:marBottom w:val="0"/>
              <w:divBdr>
                <w:top w:val="none" w:sz="0" w:space="0" w:color="auto"/>
                <w:left w:val="none" w:sz="0" w:space="0" w:color="auto"/>
                <w:bottom w:val="none" w:sz="0" w:space="0" w:color="auto"/>
                <w:right w:val="none" w:sz="0" w:space="0" w:color="auto"/>
              </w:divBdr>
              <w:divsChild>
                <w:div w:id="1817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87888">
      <w:bodyDiv w:val="1"/>
      <w:marLeft w:val="0"/>
      <w:marRight w:val="0"/>
      <w:marTop w:val="0"/>
      <w:marBottom w:val="0"/>
      <w:divBdr>
        <w:top w:val="none" w:sz="0" w:space="0" w:color="auto"/>
        <w:left w:val="none" w:sz="0" w:space="0" w:color="auto"/>
        <w:bottom w:val="none" w:sz="0" w:space="0" w:color="auto"/>
        <w:right w:val="none" w:sz="0" w:space="0" w:color="auto"/>
      </w:divBdr>
      <w:divsChild>
        <w:div w:id="1948537864">
          <w:marLeft w:val="0"/>
          <w:marRight w:val="0"/>
          <w:marTop w:val="0"/>
          <w:marBottom w:val="0"/>
          <w:divBdr>
            <w:top w:val="none" w:sz="0" w:space="0" w:color="auto"/>
            <w:left w:val="none" w:sz="0" w:space="0" w:color="auto"/>
            <w:bottom w:val="none" w:sz="0" w:space="0" w:color="auto"/>
            <w:right w:val="none" w:sz="0" w:space="0" w:color="auto"/>
          </w:divBdr>
          <w:divsChild>
            <w:div w:id="164638199">
              <w:marLeft w:val="0"/>
              <w:marRight w:val="0"/>
              <w:marTop w:val="0"/>
              <w:marBottom w:val="0"/>
              <w:divBdr>
                <w:top w:val="none" w:sz="0" w:space="0" w:color="auto"/>
                <w:left w:val="none" w:sz="0" w:space="0" w:color="auto"/>
                <w:bottom w:val="none" w:sz="0" w:space="0" w:color="auto"/>
                <w:right w:val="none" w:sz="0" w:space="0" w:color="auto"/>
              </w:divBdr>
              <w:divsChild>
                <w:div w:id="213845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411458">
      <w:bodyDiv w:val="1"/>
      <w:marLeft w:val="0"/>
      <w:marRight w:val="0"/>
      <w:marTop w:val="0"/>
      <w:marBottom w:val="0"/>
      <w:divBdr>
        <w:top w:val="none" w:sz="0" w:space="0" w:color="auto"/>
        <w:left w:val="none" w:sz="0" w:space="0" w:color="auto"/>
        <w:bottom w:val="none" w:sz="0" w:space="0" w:color="auto"/>
        <w:right w:val="none" w:sz="0" w:space="0" w:color="auto"/>
      </w:divBdr>
    </w:div>
    <w:div w:id="1446577911">
      <w:bodyDiv w:val="1"/>
      <w:marLeft w:val="0"/>
      <w:marRight w:val="0"/>
      <w:marTop w:val="0"/>
      <w:marBottom w:val="0"/>
      <w:divBdr>
        <w:top w:val="none" w:sz="0" w:space="0" w:color="auto"/>
        <w:left w:val="none" w:sz="0" w:space="0" w:color="auto"/>
        <w:bottom w:val="none" w:sz="0" w:space="0" w:color="auto"/>
        <w:right w:val="none" w:sz="0" w:space="0" w:color="auto"/>
      </w:divBdr>
      <w:divsChild>
        <w:div w:id="674497729">
          <w:marLeft w:val="0"/>
          <w:marRight w:val="0"/>
          <w:marTop w:val="34"/>
          <w:marBottom w:val="34"/>
          <w:divBdr>
            <w:top w:val="none" w:sz="0" w:space="0" w:color="auto"/>
            <w:left w:val="none" w:sz="0" w:space="0" w:color="auto"/>
            <w:bottom w:val="none" w:sz="0" w:space="0" w:color="auto"/>
            <w:right w:val="none" w:sz="0" w:space="0" w:color="auto"/>
          </w:divBdr>
        </w:div>
        <w:div w:id="1638410609">
          <w:marLeft w:val="0"/>
          <w:marRight w:val="0"/>
          <w:marTop w:val="0"/>
          <w:marBottom w:val="0"/>
          <w:divBdr>
            <w:top w:val="none" w:sz="0" w:space="0" w:color="auto"/>
            <w:left w:val="none" w:sz="0" w:space="0" w:color="auto"/>
            <w:bottom w:val="none" w:sz="0" w:space="0" w:color="auto"/>
            <w:right w:val="none" w:sz="0" w:space="0" w:color="auto"/>
          </w:divBdr>
        </w:div>
      </w:divsChild>
    </w:div>
    <w:div w:id="1447887008">
      <w:bodyDiv w:val="1"/>
      <w:marLeft w:val="0"/>
      <w:marRight w:val="0"/>
      <w:marTop w:val="0"/>
      <w:marBottom w:val="0"/>
      <w:divBdr>
        <w:top w:val="none" w:sz="0" w:space="0" w:color="auto"/>
        <w:left w:val="none" w:sz="0" w:space="0" w:color="auto"/>
        <w:bottom w:val="none" w:sz="0" w:space="0" w:color="auto"/>
        <w:right w:val="none" w:sz="0" w:space="0" w:color="auto"/>
      </w:divBdr>
    </w:div>
    <w:div w:id="1477457103">
      <w:bodyDiv w:val="1"/>
      <w:marLeft w:val="0"/>
      <w:marRight w:val="0"/>
      <w:marTop w:val="0"/>
      <w:marBottom w:val="0"/>
      <w:divBdr>
        <w:top w:val="none" w:sz="0" w:space="0" w:color="auto"/>
        <w:left w:val="none" w:sz="0" w:space="0" w:color="auto"/>
        <w:bottom w:val="none" w:sz="0" w:space="0" w:color="auto"/>
        <w:right w:val="none" w:sz="0" w:space="0" w:color="auto"/>
      </w:divBdr>
    </w:div>
    <w:div w:id="1490360906">
      <w:bodyDiv w:val="1"/>
      <w:marLeft w:val="0"/>
      <w:marRight w:val="0"/>
      <w:marTop w:val="0"/>
      <w:marBottom w:val="0"/>
      <w:divBdr>
        <w:top w:val="none" w:sz="0" w:space="0" w:color="auto"/>
        <w:left w:val="none" w:sz="0" w:space="0" w:color="auto"/>
        <w:bottom w:val="none" w:sz="0" w:space="0" w:color="auto"/>
        <w:right w:val="none" w:sz="0" w:space="0" w:color="auto"/>
      </w:divBdr>
    </w:div>
    <w:div w:id="1496843673">
      <w:bodyDiv w:val="1"/>
      <w:marLeft w:val="0"/>
      <w:marRight w:val="0"/>
      <w:marTop w:val="0"/>
      <w:marBottom w:val="0"/>
      <w:divBdr>
        <w:top w:val="none" w:sz="0" w:space="0" w:color="auto"/>
        <w:left w:val="none" w:sz="0" w:space="0" w:color="auto"/>
        <w:bottom w:val="none" w:sz="0" w:space="0" w:color="auto"/>
        <w:right w:val="none" w:sz="0" w:space="0" w:color="auto"/>
      </w:divBdr>
    </w:div>
    <w:div w:id="1508401740">
      <w:bodyDiv w:val="1"/>
      <w:marLeft w:val="0"/>
      <w:marRight w:val="0"/>
      <w:marTop w:val="0"/>
      <w:marBottom w:val="0"/>
      <w:divBdr>
        <w:top w:val="none" w:sz="0" w:space="0" w:color="auto"/>
        <w:left w:val="none" w:sz="0" w:space="0" w:color="auto"/>
        <w:bottom w:val="none" w:sz="0" w:space="0" w:color="auto"/>
        <w:right w:val="none" w:sz="0" w:space="0" w:color="auto"/>
      </w:divBdr>
    </w:div>
    <w:div w:id="1513647879">
      <w:bodyDiv w:val="1"/>
      <w:marLeft w:val="0"/>
      <w:marRight w:val="0"/>
      <w:marTop w:val="0"/>
      <w:marBottom w:val="0"/>
      <w:divBdr>
        <w:top w:val="none" w:sz="0" w:space="0" w:color="auto"/>
        <w:left w:val="none" w:sz="0" w:space="0" w:color="auto"/>
        <w:bottom w:val="none" w:sz="0" w:space="0" w:color="auto"/>
        <w:right w:val="none" w:sz="0" w:space="0" w:color="auto"/>
      </w:divBdr>
      <w:divsChild>
        <w:div w:id="1025910992">
          <w:marLeft w:val="0"/>
          <w:marRight w:val="0"/>
          <w:marTop w:val="0"/>
          <w:marBottom w:val="0"/>
          <w:divBdr>
            <w:top w:val="none" w:sz="0" w:space="0" w:color="auto"/>
            <w:left w:val="none" w:sz="0" w:space="0" w:color="auto"/>
            <w:bottom w:val="none" w:sz="0" w:space="0" w:color="auto"/>
            <w:right w:val="none" w:sz="0" w:space="0" w:color="auto"/>
          </w:divBdr>
          <w:divsChild>
            <w:div w:id="1901019506">
              <w:marLeft w:val="0"/>
              <w:marRight w:val="0"/>
              <w:marTop w:val="0"/>
              <w:marBottom w:val="0"/>
              <w:divBdr>
                <w:top w:val="none" w:sz="0" w:space="0" w:color="auto"/>
                <w:left w:val="none" w:sz="0" w:space="0" w:color="auto"/>
                <w:bottom w:val="none" w:sz="0" w:space="0" w:color="auto"/>
                <w:right w:val="none" w:sz="0" w:space="0" w:color="auto"/>
              </w:divBdr>
              <w:divsChild>
                <w:div w:id="106634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90309">
      <w:bodyDiv w:val="1"/>
      <w:marLeft w:val="0"/>
      <w:marRight w:val="0"/>
      <w:marTop w:val="0"/>
      <w:marBottom w:val="0"/>
      <w:divBdr>
        <w:top w:val="none" w:sz="0" w:space="0" w:color="auto"/>
        <w:left w:val="none" w:sz="0" w:space="0" w:color="auto"/>
        <w:bottom w:val="none" w:sz="0" w:space="0" w:color="auto"/>
        <w:right w:val="none" w:sz="0" w:space="0" w:color="auto"/>
      </w:divBdr>
    </w:div>
    <w:div w:id="1586838889">
      <w:bodyDiv w:val="1"/>
      <w:marLeft w:val="0"/>
      <w:marRight w:val="0"/>
      <w:marTop w:val="0"/>
      <w:marBottom w:val="0"/>
      <w:divBdr>
        <w:top w:val="none" w:sz="0" w:space="0" w:color="auto"/>
        <w:left w:val="none" w:sz="0" w:space="0" w:color="auto"/>
        <w:bottom w:val="none" w:sz="0" w:space="0" w:color="auto"/>
        <w:right w:val="none" w:sz="0" w:space="0" w:color="auto"/>
      </w:divBdr>
    </w:div>
    <w:div w:id="1636334474">
      <w:bodyDiv w:val="1"/>
      <w:marLeft w:val="0"/>
      <w:marRight w:val="0"/>
      <w:marTop w:val="0"/>
      <w:marBottom w:val="0"/>
      <w:divBdr>
        <w:top w:val="none" w:sz="0" w:space="0" w:color="auto"/>
        <w:left w:val="none" w:sz="0" w:space="0" w:color="auto"/>
        <w:bottom w:val="none" w:sz="0" w:space="0" w:color="auto"/>
        <w:right w:val="none" w:sz="0" w:space="0" w:color="auto"/>
      </w:divBdr>
      <w:divsChild>
        <w:div w:id="1244684384">
          <w:marLeft w:val="0"/>
          <w:marRight w:val="0"/>
          <w:marTop w:val="34"/>
          <w:marBottom w:val="34"/>
          <w:divBdr>
            <w:top w:val="none" w:sz="0" w:space="0" w:color="auto"/>
            <w:left w:val="none" w:sz="0" w:space="0" w:color="auto"/>
            <w:bottom w:val="none" w:sz="0" w:space="0" w:color="auto"/>
            <w:right w:val="none" w:sz="0" w:space="0" w:color="auto"/>
          </w:divBdr>
        </w:div>
        <w:div w:id="1679848725">
          <w:marLeft w:val="0"/>
          <w:marRight w:val="0"/>
          <w:marTop w:val="0"/>
          <w:marBottom w:val="0"/>
          <w:divBdr>
            <w:top w:val="none" w:sz="0" w:space="0" w:color="auto"/>
            <w:left w:val="none" w:sz="0" w:space="0" w:color="auto"/>
            <w:bottom w:val="none" w:sz="0" w:space="0" w:color="auto"/>
            <w:right w:val="none" w:sz="0" w:space="0" w:color="auto"/>
          </w:divBdr>
        </w:div>
      </w:divsChild>
    </w:div>
    <w:div w:id="1657538804">
      <w:bodyDiv w:val="1"/>
      <w:marLeft w:val="0"/>
      <w:marRight w:val="0"/>
      <w:marTop w:val="0"/>
      <w:marBottom w:val="0"/>
      <w:divBdr>
        <w:top w:val="none" w:sz="0" w:space="0" w:color="auto"/>
        <w:left w:val="none" w:sz="0" w:space="0" w:color="auto"/>
        <w:bottom w:val="none" w:sz="0" w:space="0" w:color="auto"/>
        <w:right w:val="none" w:sz="0" w:space="0" w:color="auto"/>
      </w:divBdr>
    </w:div>
    <w:div w:id="1676305932">
      <w:bodyDiv w:val="1"/>
      <w:marLeft w:val="0"/>
      <w:marRight w:val="0"/>
      <w:marTop w:val="0"/>
      <w:marBottom w:val="0"/>
      <w:divBdr>
        <w:top w:val="none" w:sz="0" w:space="0" w:color="auto"/>
        <w:left w:val="none" w:sz="0" w:space="0" w:color="auto"/>
        <w:bottom w:val="none" w:sz="0" w:space="0" w:color="auto"/>
        <w:right w:val="none" w:sz="0" w:space="0" w:color="auto"/>
      </w:divBdr>
    </w:div>
    <w:div w:id="1677926920">
      <w:bodyDiv w:val="1"/>
      <w:marLeft w:val="0"/>
      <w:marRight w:val="0"/>
      <w:marTop w:val="0"/>
      <w:marBottom w:val="0"/>
      <w:divBdr>
        <w:top w:val="none" w:sz="0" w:space="0" w:color="auto"/>
        <w:left w:val="none" w:sz="0" w:space="0" w:color="auto"/>
        <w:bottom w:val="none" w:sz="0" w:space="0" w:color="auto"/>
        <w:right w:val="none" w:sz="0" w:space="0" w:color="auto"/>
      </w:divBdr>
    </w:div>
    <w:div w:id="1691373009">
      <w:bodyDiv w:val="1"/>
      <w:marLeft w:val="0"/>
      <w:marRight w:val="0"/>
      <w:marTop w:val="0"/>
      <w:marBottom w:val="0"/>
      <w:divBdr>
        <w:top w:val="none" w:sz="0" w:space="0" w:color="auto"/>
        <w:left w:val="none" w:sz="0" w:space="0" w:color="auto"/>
        <w:bottom w:val="none" w:sz="0" w:space="0" w:color="auto"/>
        <w:right w:val="none" w:sz="0" w:space="0" w:color="auto"/>
      </w:divBdr>
    </w:div>
    <w:div w:id="1699430813">
      <w:bodyDiv w:val="1"/>
      <w:marLeft w:val="0"/>
      <w:marRight w:val="0"/>
      <w:marTop w:val="0"/>
      <w:marBottom w:val="0"/>
      <w:divBdr>
        <w:top w:val="none" w:sz="0" w:space="0" w:color="auto"/>
        <w:left w:val="none" w:sz="0" w:space="0" w:color="auto"/>
        <w:bottom w:val="none" w:sz="0" w:space="0" w:color="auto"/>
        <w:right w:val="none" w:sz="0" w:space="0" w:color="auto"/>
      </w:divBdr>
    </w:div>
    <w:div w:id="1732342423">
      <w:bodyDiv w:val="1"/>
      <w:marLeft w:val="0"/>
      <w:marRight w:val="0"/>
      <w:marTop w:val="0"/>
      <w:marBottom w:val="0"/>
      <w:divBdr>
        <w:top w:val="none" w:sz="0" w:space="0" w:color="auto"/>
        <w:left w:val="none" w:sz="0" w:space="0" w:color="auto"/>
        <w:bottom w:val="none" w:sz="0" w:space="0" w:color="auto"/>
        <w:right w:val="none" w:sz="0" w:space="0" w:color="auto"/>
      </w:divBdr>
      <w:divsChild>
        <w:div w:id="1260024102">
          <w:marLeft w:val="0"/>
          <w:marRight w:val="0"/>
          <w:marTop w:val="0"/>
          <w:marBottom w:val="0"/>
          <w:divBdr>
            <w:top w:val="none" w:sz="0" w:space="0" w:color="auto"/>
            <w:left w:val="none" w:sz="0" w:space="0" w:color="auto"/>
            <w:bottom w:val="none" w:sz="0" w:space="0" w:color="auto"/>
            <w:right w:val="none" w:sz="0" w:space="0" w:color="auto"/>
          </w:divBdr>
          <w:divsChild>
            <w:div w:id="819004011">
              <w:marLeft w:val="0"/>
              <w:marRight w:val="0"/>
              <w:marTop w:val="0"/>
              <w:marBottom w:val="0"/>
              <w:divBdr>
                <w:top w:val="none" w:sz="0" w:space="0" w:color="auto"/>
                <w:left w:val="none" w:sz="0" w:space="0" w:color="auto"/>
                <w:bottom w:val="none" w:sz="0" w:space="0" w:color="auto"/>
                <w:right w:val="none" w:sz="0" w:space="0" w:color="auto"/>
              </w:divBdr>
              <w:divsChild>
                <w:div w:id="1094933839">
                  <w:marLeft w:val="0"/>
                  <w:marRight w:val="0"/>
                  <w:marTop w:val="0"/>
                  <w:marBottom w:val="0"/>
                  <w:divBdr>
                    <w:top w:val="none" w:sz="0" w:space="0" w:color="auto"/>
                    <w:left w:val="none" w:sz="0" w:space="0" w:color="auto"/>
                    <w:bottom w:val="none" w:sz="0" w:space="0" w:color="auto"/>
                    <w:right w:val="none" w:sz="0" w:space="0" w:color="auto"/>
                  </w:divBdr>
                  <w:divsChild>
                    <w:div w:id="19080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935396">
      <w:bodyDiv w:val="1"/>
      <w:marLeft w:val="0"/>
      <w:marRight w:val="0"/>
      <w:marTop w:val="0"/>
      <w:marBottom w:val="0"/>
      <w:divBdr>
        <w:top w:val="none" w:sz="0" w:space="0" w:color="auto"/>
        <w:left w:val="none" w:sz="0" w:space="0" w:color="auto"/>
        <w:bottom w:val="none" w:sz="0" w:space="0" w:color="auto"/>
        <w:right w:val="none" w:sz="0" w:space="0" w:color="auto"/>
      </w:divBdr>
    </w:div>
    <w:div w:id="1737891952">
      <w:bodyDiv w:val="1"/>
      <w:marLeft w:val="0"/>
      <w:marRight w:val="0"/>
      <w:marTop w:val="0"/>
      <w:marBottom w:val="0"/>
      <w:divBdr>
        <w:top w:val="none" w:sz="0" w:space="0" w:color="auto"/>
        <w:left w:val="none" w:sz="0" w:space="0" w:color="auto"/>
        <w:bottom w:val="none" w:sz="0" w:space="0" w:color="auto"/>
        <w:right w:val="none" w:sz="0" w:space="0" w:color="auto"/>
      </w:divBdr>
    </w:div>
    <w:div w:id="1746759629">
      <w:bodyDiv w:val="1"/>
      <w:marLeft w:val="0"/>
      <w:marRight w:val="0"/>
      <w:marTop w:val="0"/>
      <w:marBottom w:val="0"/>
      <w:divBdr>
        <w:top w:val="none" w:sz="0" w:space="0" w:color="auto"/>
        <w:left w:val="none" w:sz="0" w:space="0" w:color="auto"/>
        <w:bottom w:val="none" w:sz="0" w:space="0" w:color="auto"/>
        <w:right w:val="none" w:sz="0" w:space="0" w:color="auto"/>
      </w:divBdr>
    </w:div>
    <w:div w:id="1766807575">
      <w:bodyDiv w:val="1"/>
      <w:marLeft w:val="0"/>
      <w:marRight w:val="0"/>
      <w:marTop w:val="0"/>
      <w:marBottom w:val="0"/>
      <w:divBdr>
        <w:top w:val="none" w:sz="0" w:space="0" w:color="auto"/>
        <w:left w:val="none" w:sz="0" w:space="0" w:color="auto"/>
        <w:bottom w:val="none" w:sz="0" w:space="0" w:color="auto"/>
        <w:right w:val="none" w:sz="0" w:space="0" w:color="auto"/>
      </w:divBdr>
      <w:divsChild>
        <w:div w:id="675763312">
          <w:marLeft w:val="0"/>
          <w:marRight w:val="0"/>
          <w:marTop w:val="0"/>
          <w:marBottom w:val="0"/>
          <w:divBdr>
            <w:top w:val="none" w:sz="0" w:space="0" w:color="auto"/>
            <w:left w:val="none" w:sz="0" w:space="0" w:color="auto"/>
            <w:bottom w:val="none" w:sz="0" w:space="0" w:color="auto"/>
            <w:right w:val="none" w:sz="0" w:space="0" w:color="auto"/>
          </w:divBdr>
          <w:divsChild>
            <w:div w:id="37633406">
              <w:marLeft w:val="0"/>
              <w:marRight w:val="0"/>
              <w:marTop w:val="0"/>
              <w:marBottom w:val="0"/>
              <w:divBdr>
                <w:top w:val="none" w:sz="0" w:space="0" w:color="auto"/>
                <w:left w:val="none" w:sz="0" w:space="0" w:color="auto"/>
                <w:bottom w:val="none" w:sz="0" w:space="0" w:color="auto"/>
                <w:right w:val="none" w:sz="0" w:space="0" w:color="auto"/>
              </w:divBdr>
              <w:divsChild>
                <w:div w:id="1562054770">
                  <w:marLeft w:val="0"/>
                  <w:marRight w:val="0"/>
                  <w:marTop w:val="0"/>
                  <w:marBottom w:val="0"/>
                  <w:divBdr>
                    <w:top w:val="none" w:sz="0" w:space="0" w:color="auto"/>
                    <w:left w:val="none" w:sz="0" w:space="0" w:color="auto"/>
                    <w:bottom w:val="none" w:sz="0" w:space="0" w:color="auto"/>
                    <w:right w:val="none" w:sz="0" w:space="0" w:color="auto"/>
                  </w:divBdr>
                  <w:divsChild>
                    <w:div w:id="121060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46940">
      <w:bodyDiv w:val="1"/>
      <w:marLeft w:val="0"/>
      <w:marRight w:val="0"/>
      <w:marTop w:val="0"/>
      <w:marBottom w:val="0"/>
      <w:divBdr>
        <w:top w:val="none" w:sz="0" w:space="0" w:color="auto"/>
        <w:left w:val="none" w:sz="0" w:space="0" w:color="auto"/>
        <w:bottom w:val="none" w:sz="0" w:space="0" w:color="auto"/>
        <w:right w:val="none" w:sz="0" w:space="0" w:color="auto"/>
      </w:divBdr>
    </w:div>
    <w:div w:id="1823421501">
      <w:bodyDiv w:val="1"/>
      <w:marLeft w:val="0"/>
      <w:marRight w:val="0"/>
      <w:marTop w:val="0"/>
      <w:marBottom w:val="0"/>
      <w:divBdr>
        <w:top w:val="none" w:sz="0" w:space="0" w:color="auto"/>
        <w:left w:val="none" w:sz="0" w:space="0" w:color="auto"/>
        <w:bottom w:val="none" w:sz="0" w:space="0" w:color="auto"/>
        <w:right w:val="none" w:sz="0" w:space="0" w:color="auto"/>
      </w:divBdr>
      <w:divsChild>
        <w:div w:id="1600068843">
          <w:marLeft w:val="0"/>
          <w:marRight w:val="0"/>
          <w:marTop w:val="0"/>
          <w:marBottom w:val="120"/>
          <w:divBdr>
            <w:top w:val="none" w:sz="0" w:space="0" w:color="auto"/>
            <w:left w:val="none" w:sz="0" w:space="0" w:color="auto"/>
            <w:bottom w:val="none" w:sz="0" w:space="0" w:color="auto"/>
            <w:right w:val="none" w:sz="0" w:space="0" w:color="auto"/>
          </w:divBdr>
          <w:divsChild>
            <w:div w:id="1145781862">
              <w:marLeft w:val="0"/>
              <w:marRight w:val="0"/>
              <w:marTop w:val="0"/>
              <w:marBottom w:val="0"/>
              <w:divBdr>
                <w:top w:val="none" w:sz="0" w:space="0" w:color="auto"/>
                <w:left w:val="none" w:sz="0" w:space="0" w:color="auto"/>
                <w:bottom w:val="none" w:sz="0" w:space="0" w:color="auto"/>
                <w:right w:val="none" w:sz="0" w:space="0" w:color="auto"/>
              </w:divBdr>
              <w:divsChild>
                <w:div w:id="1648784224">
                  <w:marLeft w:val="0"/>
                  <w:marRight w:val="0"/>
                  <w:marTop w:val="0"/>
                  <w:marBottom w:val="0"/>
                  <w:divBdr>
                    <w:top w:val="none" w:sz="0" w:space="0" w:color="auto"/>
                    <w:left w:val="none" w:sz="0" w:space="0" w:color="auto"/>
                    <w:bottom w:val="none" w:sz="0" w:space="0" w:color="auto"/>
                    <w:right w:val="none" w:sz="0" w:space="0" w:color="auto"/>
                  </w:divBdr>
                  <w:divsChild>
                    <w:div w:id="55751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017682">
      <w:bodyDiv w:val="1"/>
      <w:marLeft w:val="0"/>
      <w:marRight w:val="0"/>
      <w:marTop w:val="0"/>
      <w:marBottom w:val="0"/>
      <w:divBdr>
        <w:top w:val="none" w:sz="0" w:space="0" w:color="auto"/>
        <w:left w:val="none" w:sz="0" w:space="0" w:color="auto"/>
        <w:bottom w:val="none" w:sz="0" w:space="0" w:color="auto"/>
        <w:right w:val="none" w:sz="0" w:space="0" w:color="auto"/>
      </w:divBdr>
      <w:divsChild>
        <w:div w:id="1268200277">
          <w:marLeft w:val="0"/>
          <w:marRight w:val="0"/>
          <w:marTop w:val="0"/>
          <w:marBottom w:val="0"/>
          <w:divBdr>
            <w:top w:val="none" w:sz="0" w:space="0" w:color="auto"/>
            <w:left w:val="none" w:sz="0" w:space="0" w:color="auto"/>
            <w:bottom w:val="none" w:sz="0" w:space="0" w:color="auto"/>
            <w:right w:val="none" w:sz="0" w:space="0" w:color="auto"/>
          </w:divBdr>
          <w:divsChild>
            <w:div w:id="932784371">
              <w:marLeft w:val="0"/>
              <w:marRight w:val="0"/>
              <w:marTop w:val="0"/>
              <w:marBottom w:val="0"/>
              <w:divBdr>
                <w:top w:val="none" w:sz="0" w:space="0" w:color="auto"/>
                <w:left w:val="none" w:sz="0" w:space="0" w:color="auto"/>
                <w:bottom w:val="none" w:sz="0" w:space="0" w:color="auto"/>
                <w:right w:val="none" w:sz="0" w:space="0" w:color="auto"/>
              </w:divBdr>
              <w:divsChild>
                <w:div w:id="2075659156">
                  <w:marLeft w:val="0"/>
                  <w:marRight w:val="0"/>
                  <w:marTop w:val="0"/>
                  <w:marBottom w:val="0"/>
                  <w:divBdr>
                    <w:top w:val="none" w:sz="0" w:space="0" w:color="auto"/>
                    <w:left w:val="none" w:sz="0" w:space="0" w:color="auto"/>
                    <w:bottom w:val="none" w:sz="0" w:space="0" w:color="auto"/>
                    <w:right w:val="none" w:sz="0" w:space="0" w:color="auto"/>
                  </w:divBdr>
                </w:div>
              </w:divsChild>
            </w:div>
            <w:div w:id="246036803">
              <w:marLeft w:val="0"/>
              <w:marRight w:val="0"/>
              <w:marTop w:val="0"/>
              <w:marBottom w:val="0"/>
              <w:divBdr>
                <w:top w:val="none" w:sz="0" w:space="0" w:color="auto"/>
                <w:left w:val="none" w:sz="0" w:space="0" w:color="auto"/>
                <w:bottom w:val="none" w:sz="0" w:space="0" w:color="auto"/>
                <w:right w:val="none" w:sz="0" w:space="0" w:color="auto"/>
              </w:divBdr>
              <w:divsChild>
                <w:div w:id="73361076">
                  <w:marLeft w:val="0"/>
                  <w:marRight w:val="0"/>
                  <w:marTop w:val="0"/>
                  <w:marBottom w:val="0"/>
                  <w:divBdr>
                    <w:top w:val="none" w:sz="0" w:space="0" w:color="auto"/>
                    <w:left w:val="none" w:sz="0" w:space="0" w:color="auto"/>
                    <w:bottom w:val="none" w:sz="0" w:space="0" w:color="auto"/>
                    <w:right w:val="none" w:sz="0" w:space="0" w:color="auto"/>
                  </w:divBdr>
                </w:div>
                <w:div w:id="80242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844811">
      <w:bodyDiv w:val="1"/>
      <w:marLeft w:val="0"/>
      <w:marRight w:val="0"/>
      <w:marTop w:val="0"/>
      <w:marBottom w:val="0"/>
      <w:divBdr>
        <w:top w:val="none" w:sz="0" w:space="0" w:color="auto"/>
        <w:left w:val="none" w:sz="0" w:space="0" w:color="auto"/>
        <w:bottom w:val="none" w:sz="0" w:space="0" w:color="auto"/>
        <w:right w:val="none" w:sz="0" w:space="0" w:color="auto"/>
      </w:divBdr>
      <w:divsChild>
        <w:div w:id="1803226119">
          <w:marLeft w:val="0"/>
          <w:marRight w:val="0"/>
          <w:marTop w:val="0"/>
          <w:marBottom w:val="0"/>
          <w:divBdr>
            <w:top w:val="none" w:sz="0" w:space="0" w:color="auto"/>
            <w:left w:val="none" w:sz="0" w:space="0" w:color="auto"/>
            <w:bottom w:val="none" w:sz="0" w:space="0" w:color="auto"/>
            <w:right w:val="none" w:sz="0" w:space="0" w:color="auto"/>
          </w:divBdr>
          <w:divsChild>
            <w:div w:id="1521623102">
              <w:marLeft w:val="0"/>
              <w:marRight w:val="0"/>
              <w:marTop w:val="0"/>
              <w:marBottom w:val="0"/>
              <w:divBdr>
                <w:top w:val="none" w:sz="0" w:space="0" w:color="auto"/>
                <w:left w:val="none" w:sz="0" w:space="0" w:color="auto"/>
                <w:bottom w:val="none" w:sz="0" w:space="0" w:color="auto"/>
                <w:right w:val="none" w:sz="0" w:space="0" w:color="auto"/>
              </w:divBdr>
              <w:divsChild>
                <w:div w:id="122500882">
                  <w:marLeft w:val="0"/>
                  <w:marRight w:val="0"/>
                  <w:marTop w:val="0"/>
                  <w:marBottom w:val="0"/>
                  <w:divBdr>
                    <w:top w:val="none" w:sz="0" w:space="0" w:color="auto"/>
                    <w:left w:val="none" w:sz="0" w:space="0" w:color="auto"/>
                    <w:bottom w:val="none" w:sz="0" w:space="0" w:color="auto"/>
                    <w:right w:val="none" w:sz="0" w:space="0" w:color="auto"/>
                  </w:divBdr>
                  <w:divsChild>
                    <w:div w:id="1320160620">
                      <w:marLeft w:val="0"/>
                      <w:marRight w:val="0"/>
                      <w:marTop w:val="0"/>
                      <w:marBottom w:val="0"/>
                      <w:divBdr>
                        <w:top w:val="none" w:sz="0" w:space="0" w:color="auto"/>
                        <w:left w:val="none" w:sz="0" w:space="0" w:color="auto"/>
                        <w:bottom w:val="none" w:sz="0" w:space="0" w:color="auto"/>
                        <w:right w:val="none" w:sz="0" w:space="0" w:color="auto"/>
                      </w:divBdr>
                    </w:div>
                  </w:divsChild>
                </w:div>
                <w:div w:id="118497509">
                  <w:marLeft w:val="0"/>
                  <w:marRight w:val="0"/>
                  <w:marTop w:val="0"/>
                  <w:marBottom w:val="0"/>
                  <w:divBdr>
                    <w:top w:val="none" w:sz="0" w:space="0" w:color="auto"/>
                    <w:left w:val="none" w:sz="0" w:space="0" w:color="auto"/>
                    <w:bottom w:val="none" w:sz="0" w:space="0" w:color="auto"/>
                    <w:right w:val="none" w:sz="0" w:space="0" w:color="auto"/>
                  </w:divBdr>
                  <w:divsChild>
                    <w:div w:id="1039354855">
                      <w:marLeft w:val="0"/>
                      <w:marRight w:val="0"/>
                      <w:marTop w:val="0"/>
                      <w:marBottom w:val="0"/>
                      <w:divBdr>
                        <w:top w:val="none" w:sz="0" w:space="0" w:color="auto"/>
                        <w:left w:val="none" w:sz="0" w:space="0" w:color="auto"/>
                        <w:bottom w:val="none" w:sz="0" w:space="0" w:color="auto"/>
                        <w:right w:val="none" w:sz="0" w:space="0" w:color="auto"/>
                      </w:divBdr>
                    </w:div>
                  </w:divsChild>
                </w:div>
                <w:div w:id="1875119140">
                  <w:marLeft w:val="0"/>
                  <w:marRight w:val="0"/>
                  <w:marTop w:val="0"/>
                  <w:marBottom w:val="0"/>
                  <w:divBdr>
                    <w:top w:val="none" w:sz="0" w:space="0" w:color="auto"/>
                    <w:left w:val="none" w:sz="0" w:space="0" w:color="auto"/>
                    <w:bottom w:val="none" w:sz="0" w:space="0" w:color="auto"/>
                    <w:right w:val="none" w:sz="0" w:space="0" w:color="auto"/>
                  </w:divBdr>
                  <w:divsChild>
                    <w:div w:id="214095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60168">
      <w:bodyDiv w:val="1"/>
      <w:marLeft w:val="0"/>
      <w:marRight w:val="0"/>
      <w:marTop w:val="0"/>
      <w:marBottom w:val="0"/>
      <w:divBdr>
        <w:top w:val="none" w:sz="0" w:space="0" w:color="auto"/>
        <w:left w:val="none" w:sz="0" w:space="0" w:color="auto"/>
        <w:bottom w:val="none" w:sz="0" w:space="0" w:color="auto"/>
        <w:right w:val="none" w:sz="0" w:space="0" w:color="auto"/>
      </w:divBdr>
    </w:div>
    <w:div w:id="1849447325">
      <w:bodyDiv w:val="1"/>
      <w:marLeft w:val="0"/>
      <w:marRight w:val="0"/>
      <w:marTop w:val="0"/>
      <w:marBottom w:val="0"/>
      <w:divBdr>
        <w:top w:val="none" w:sz="0" w:space="0" w:color="auto"/>
        <w:left w:val="none" w:sz="0" w:space="0" w:color="auto"/>
        <w:bottom w:val="none" w:sz="0" w:space="0" w:color="auto"/>
        <w:right w:val="none" w:sz="0" w:space="0" w:color="auto"/>
      </w:divBdr>
      <w:divsChild>
        <w:div w:id="1633560517">
          <w:marLeft w:val="0"/>
          <w:marRight w:val="0"/>
          <w:marTop w:val="0"/>
          <w:marBottom w:val="0"/>
          <w:divBdr>
            <w:top w:val="none" w:sz="0" w:space="0" w:color="auto"/>
            <w:left w:val="none" w:sz="0" w:space="0" w:color="auto"/>
            <w:bottom w:val="none" w:sz="0" w:space="0" w:color="auto"/>
            <w:right w:val="none" w:sz="0" w:space="0" w:color="auto"/>
          </w:divBdr>
        </w:div>
        <w:div w:id="1114860279">
          <w:marLeft w:val="0"/>
          <w:marRight w:val="0"/>
          <w:marTop w:val="0"/>
          <w:marBottom w:val="0"/>
          <w:divBdr>
            <w:top w:val="none" w:sz="0" w:space="0" w:color="auto"/>
            <w:left w:val="none" w:sz="0" w:space="0" w:color="auto"/>
            <w:bottom w:val="none" w:sz="0" w:space="0" w:color="auto"/>
            <w:right w:val="none" w:sz="0" w:space="0" w:color="auto"/>
          </w:divBdr>
        </w:div>
        <w:div w:id="452134235">
          <w:marLeft w:val="0"/>
          <w:marRight w:val="0"/>
          <w:marTop w:val="0"/>
          <w:marBottom w:val="0"/>
          <w:divBdr>
            <w:top w:val="none" w:sz="0" w:space="0" w:color="auto"/>
            <w:left w:val="none" w:sz="0" w:space="0" w:color="auto"/>
            <w:bottom w:val="none" w:sz="0" w:space="0" w:color="auto"/>
            <w:right w:val="none" w:sz="0" w:space="0" w:color="auto"/>
          </w:divBdr>
        </w:div>
      </w:divsChild>
    </w:div>
    <w:div w:id="1858232955">
      <w:bodyDiv w:val="1"/>
      <w:marLeft w:val="0"/>
      <w:marRight w:val="0"/>
      <w:marTop w:val="0"/>
      <w:marBottom w:val="0"/>
      <w:divBdr>
        <w:top w:val="none" w:sz="0" w:space="0" w:color="auto"/>
        <w:left w:val="none" w:sz="0" w:space="0" w:color="auto"/>
        <w:bottom w:val="none" w:sz="0" w:space="0" w:color="auto"/>
        <w:right w:val="none" w:sz="0" w:space="0" w:color="auto"/>
      </w:divBdr>
      <w:divsChild>
        <w:div w:id="1216546646">
          <w:marLeft w:val="0"/>
          <w:marRight w:val="0"/>
          <w:marTop w:val="0"/>
          <w:marBottom w:val="0"/>
          <w:divBdr>
            <w:top w:val="none" w:sz="0" w:space="0" w:color="auto"/>
            <w:left w:val="none" w:sz="0" w:space="0" w:color="auto"/>
            <w:bottom w:val="none" w:sz="0" w:space="0" w:color="auto"/>
            <w:right w:val="none" w:sz="0" w:space="0" w:color="auto"/>
          </w:divBdr>
          <w:divsChild>
            <w:div w:id="1916275838">
              <w:marLeft w:val="0"/>
              <w:marRight w:val="0"/>
              <w:marTop w:val="0"/>
              <w:marBottom w:val="0"/>
              <w:divBdr>
                <w:top w:val="none" w:sz="0" w:space="0" w:color="auto"/>
                <w:left w:val="none" w:sz="0" w:space="0" w:color="auto"/>
                <w:bottom w:val="none" w:sz="0" w:space="0" w:color="auto"/>
                <w:right w:val="none" w:sz="0" w:space="0" w:color="auto"/>
              </w:divBdr>
              <w:divsChild>
                <w:div w:id="207396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525553">
      <w:bodyDiv w:val="1"/>
      <w:marLeft w:val="0"/>
      <w:marRight w:val="0"/>
      <w:marTop w:val="0"/>
      <w:marBottom w:val="0"/>
      <w:divBdr>
        <w:top w:val="none" w:sz="0" w:space="0" w:color="auto"/>
        <w:left w:val="none" w:sz="0" w:space="0" w:color="auto"/>
        <w:bottom w:val="none" w:sz="0" w:space="0" w:color="auto"/>
        <w:right w:val="none" w:sz="0" w:space="0" w:color="auto"/>
      </w:divBdr>
      <w:divsChild>
        <w:div w:id="697854172">
          <w:marLeft w:val="0"/>
          <w:marRight w:val="0"/>
          <w:marTop w:val="0"/>
          <w:marBottom w:val="0"/>
          <w:divBdr>
            <w:top w:val="none" w:sz="0" w:space="0" w:color="auto"/>
            <w:left w:val="none" w:sz="0" w:space="0" w:color="auto"/>
            <w:bottom w:val="none" w:sz="0" w:space="0" w:color="auto"/>
            <w:right w:val="none" w:sz="0" w:space="0" w:color="auto"/>
          </w:divBdr>
          <w:divsChild>
            <w:div w:id="1014645359">
              <w:marLeft w:val="0"/>
              <w:marRight w:val="0"/>
              <w:marTop w:val="0"/>
              <w:marBottom w:val="0"/>
              <w:divBdr>
                <w:top w:val="none" w:sz="0" w:space="0" w:color="auto"/>
                <w:left w:val="none" w:sz="0" w:space="0" w:color="auto"/>
                <w:bottom w:val="none" w:sz="0" w:space="0" w:color="auto"/>
                <w:right w:val="none" w:sz="0" w:space="0" w:color="auto"/>
              </w:divBdr>
              <w:divsChild>
                <w:div w:id="14013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569299">
      <w:bodyDiv w:val="1"/>
      <w:marLeft w:val="0"/>
      <w:marRight w:val="0"/>
      <w:marTop w:val="0"/>
      <w:marBottom w:val="0"/>
      <w:divBdr>
        <w:top w:val="none" w:sz="0" w:space="0" w:color="auto"/>
        <w:left w:val="none" w:sz="0" w:space="0" w:color="auto"/>
        <w:bottom w:val="none" w:sz="0" w:space="0" w:color="auto"/>
        <w:right w:val="none" w:sz="0" w:space="0" w:color="auto"/>
      </w:divBdr>
      <w:divsChild>
        <w:div w:id="290016086">
          <w:marLeft w:val="0"/>
          <w:marRight w:val="0"/>
          <w:marTop w:val="0"/>
          <w:marBottom w:val="0"/>
          <w:divBdr>
            <w:top w:val="none" w:sz="0" w:space="0" w:color="auto"/>
            <w:left w:val="none" w:sz="0" w:space="0" w:color="auto"/>
            <w:bottom w:val="none" w:sz="0" w:space="0" w:color="auto"/>
            <w:right w:val="none" w:sz="0" w:space="0" w:color="auto"/>
          </w:divBdr>
        </w:div>
        <w:div w:id="1230534379">
          <w:marLeft w:val="0"/>
          <w:marRight w:val="0"/>
          <w:marTop w:val="0"/>
          <w:marBottom w:val="0"/>
          <w:divBdr>
            <w:top w:val="none" w:sz="0" w:space="0" w:color="auto"/>
            <w:left w:val="none" w:sz="0" w:space="0" w:color="auto"/>
            <w:bottom w:val="none" w:sz="0" w:space="0" w:color="auto"/>
            <w:right w:val="none" w:sz="0" w:space="0" w:color="auto"/>
          </w:divBdr>
        </w:div>
        <w:div w:id="1402632754">
          <w:marLeft w:val="0"/>
          <w:marRight w:val="0"/>
          <w:marTop w:val="0"/>
          <w:marBottom w:val="0"/>
          <w:divBdr>
            <w:top w:val="none" w:sz="0" w:space="0" w:color="auto"/>
            <w:left w:val="none" w:sz="0" w:space="0" w:color="auto"/>
            <w:bottom w:val="none" w:sz="0" w:space="0" w:color="auto"/>
            <w:right w:val="none" w:sz="0" w:space="0" w:color="auto"/>
          </w:divBdr>
        </w:div>
      </w:divsChild>
    </w:div>
    <w:div w:id="1923055294">
      <w:bodyDiv w:val="1"/>
      <w:marLeft w:val="0"/>
      <w:marRight w:val="0"/>
      <w:marTop w:val="0"/>
      <w:marBottom w:val="0"/>
      <w:divBdr>
        <w:top w:val="none" w:sz="0" w:space="0" w:color="auto"/>
        <w:left w:val="none" w:sz="0" w:space="0" w:color="auto"/>
        <w:bottom w:val="none" w:sz="0" w:space="0" w:color="auto"/>
        <w:right w:val="none" w:sz="0" w:space="0" w:color="auto"/>
      </w:divBdr>
    </w:div>
    <w:div w:id="1934775876">
      <w:bodyDiv w:val="1"/>
      <w:marLeft w:val="0"/>
      <w:marRight w:val="0"/>
      <w:marTop w:val="0"/>
      <w:marBottom w:val="0"/>
      <w:divBdr>
        <w:top w:val="none" w:sz="0" w:space="0" w:color="auto"/>
        <w:left w:val="none" w:sz="0" w:space="0" w:color="auto"/>
        <w:bottom w:val="none" w:sz="0" w:space="0" w:color="auto"/>
        <w:right w:val="none" w:sz="0" w:space="0" w:color="auto"/>
      </w:divBdr>
      <w:divsChild>
        <w:div w:id="310788181">
          <w:marLeft w:val="0"/>
          <w:marRight w:val="0"/>
          <w:marTop w:val="0"/>
          <w:marBottom w:val="166"/>
          <w:divBdr>
            <w:top w:val="none" w:sz="0" w:space="0" w:color="auto"/>
            <w:left w:val="none" w:sz="0" w:space="0" w:color="auto"/>
            <w:bottom w:val="none" w:sz="0" w:space="0" w:color="auto"/>
            <w:right w:val="none" w:sz="0" w:space="0" w:color="auto"/>
          </w:divBdr>
          <w:divsChild>
            <w:div w:id="1841583154">
              <w:marLeft w:val="0"/>
              <w:marRight w:val="0"/>
              <w:marTop w:val="0"/>
              <w:marBottom w:val="0"/>
              <w:divBdr>
                <w:top w:val="none" w:sz="0" w:space="0" w:color="auto"/>
                <w:left w:val="none" w:sz="0" w:space="0" w:color="auto"/>
                <w:bottom w:val="none" w:sz="0" w:space="0" w:color="auto"/>
                <w:right w:val="none" w:sz="0" w:space="0" w:color="auto"/>
              </w:divBdr>
              <w:divsChild>
                <w:div w:id="353730339">
                  <w:marLeft w:val="0"/>
                  <w:marRight w:val="0"/>
                  <w:marTop w:val="0"/>
                  <w:marBottom w:val="0"/>
                  <w:divBdr>
                    <w:top w:val="none" w:sz="0" w:space="0" w:color="auto"/>
                    <w:left w:val="none" w:sz="0" w:space="0" w:color="auto"/>
                    <w:bottom w:val="none" w:sz="0" w:space="0" w:color="auto"/>
                    <w:right w:val="none" w:sz="0" w:space="0" w:color="auto"/>
                  </w:divBdr>
                  <w:divsChild>
                    <w:div w:id="2051571027">
                      <w:marLeft w:val="0"/>
                      <w:marRight w:val="0"/>
                      <w:marTop w:val="0"/>
                      <w:marBottom w:val="0"/>
                      <w:divBdr>
                        <w:top w:val="none" w:sz="0" w:space="0" w:color="auto"/>
                        <w:left w:val="none" w:sz="0" w:space="0" w:color="auto"/>
                        <w:bottom w:val="none" w:sz="0" w:space="0" w:color="auto"/>
                        <w:right w:val="none" w:sz="0" w:space="0" w:color="auto"/>
                      </w:divBdr>
                      <w:divsChild>
                        <w:div w:id="1268270629">
                          <w:marLeft w:val="0"/>
                          <w:marRight w:val="0"/>
                          <w:marTop w:val="0"/>
                          <w:marBottom w:val="0"/>
                          <w:divBdr>
                            <w:top w:val="none" w:sz="0" w:space="0" w:color="auto"/>
                            <w:left w:val="none" w:sz="0" w:space="0" w:color="auto"/>
                            <w:bottom w:val="none" w:sz="0" w:space="0" w:color="auto"/>
                            <w:right w:val="none" w:sz="0" w:space="0" w:color="auto"/>
                          </w:divBdr>
                        </w:div>
                        <w:div w:id="6725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33348">
                  <w:marLeft w:val="0"/>
                  <w:marRight w:val="0"/>
                  <w:marTop w:val="0"/>
                  <w:marBottom w:val="0"/>
                  <w:divBdr>
                    <w:top w:val="none" w:sz="0" w:space="0" w:color="auto"/>
                    <w:left w:val="none" w:sz="0" w:space="0" w:color="auto"/>
                    <w:bottom w:val="none" w:sz="0" w:space="0" w:color="auto"/>
                    <w:right w:val="none" w:sz="0" w:space="0" w:color="auto"/>
                  </w:divBdr>
                  <w:divsChild>
                    <w:div w:id="161509225">
                      <w:marLeft w:val="0"/>
                      <w:marRight w:val="0"/>
                      <w:marTop w:val="0"/>
                      <w:marBottom w:val="0"/>
                      <w:divBdr>
                        <w:top w:val="none" w:sz="0" w:space="0" w:color="auto"/>
                        <w:left w:val="none" w:sz="0" w:space="0" w:color="auto"/>
                        <w:bottom w:val="none" w:sz="0" w:space="0" w:color="auto"/>
                        <w:right w:val="none" w:sz="0" w:space="0" w:color="auto"/>
                      </w:divBdr>
                    </w:div>
                    <w:div w:id="106564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04282">
          <w:marLeft w:val="0"/>
          <w:marRight w:val="0"/>
          <w:marTop w:val="166"/>
          <w:marBottom w:val="166"/>
          <w:divBdr>
            <w:top w:val="none" w:sz="0" w:space="0" w:color="auto"/>
            <w:left w:val="none" w:sz="0" w:space="0" w:color="auto"/>
            <w:bottom w:val="none" w:sz="0" w:space="0" w:color="auto"/>
            <w:right w:val="none" w:sz="0" w:space="0" w:color="auto"/>
          </w:divBdr>
          <w:divsChild>
            <w:div w:id="153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02095">
      <w:bodyDiv w:val="1"/>
      <w:marLeft w:val="0"/>
      <w:marRight w:val="0"/>
      <w:marTop w:val="0"/>
      <w:marBottom w:val="0"/>
      <w:divBdr>
        <w:top w:val="none" w:sz="0" w:space="0" w:color="auto"/>
        <w:left w:val="none" w:sz="0" w:space="0" w:color="auto"/>
        <w:bottom w:val="none" w:sz="0" w:space="0" w:color="auto"/>
        <w:right w:val="none" w:sz="0" w:space="0" w:color="auto"/>
      </w:divBdr>
      <w:divsChild>
        <w:div w:id="1729450186">
          <w:marLeft w:val="0"/>
          <w:marRight w:val="0"/>
          <w:marTop w:val="0"/>
          <w:marBottom w:val="0"/>
          <w:divBdr>
            <w:top w:val="none" w:sz="0" w:space="0" w:color="auto"/>
            <w:left w:val="none" w:sz="0" w:space="0" w:color="auto"/>
            <w:bottom w:val="none" w:sz="0" w:space="0" w:color="auto"/>
            <w:right w:val="none" w:sz="0" w:space="0" w:color="auto"/>
          </w:divBdr>
          <w:divsChild>
            <w:div w:id="1456220949">
              <w:marLeft w:val="0"/>
              <w:marRight w:val="0"/>
              <w:marTop w:val="0"/>
              <w:marBottom w:val="0"/>
              <w:divBdr>
                <w:top w:val="none" w:sz="0" w:space="0" w:color="auto"/>
                <w:left w:val="none" w:sz="0" w:space="0" w:color="auto"/>
                <w:bottom w:val="none" w:sz="0" w:space="0" w:color="auto"/>
                <w:right w:val="none" w:sz="0" w:space="0" w:color="auto"/>
              </w:divBdr>
              <w:divsChild>
                <w:div w:id="140714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93618">
      <w:bodyDiv w:val="1"/>
      <w:marLeft w:val="0"/>
      <w:marRight w:val="0"/>
      <w:marTop w:val="0"/>
      <w:marBottom w:val="0"/>
      <w:divBdr>
        <w:top w:val="none" w:sz="0" w:space="0" w:color="auto"/>
        <w:left w:val="none" w:sz="0" w:space="0" w:color="auto"/>
        <w:bottom w:val="none" w:sz="0" w:space="0" w:color="auto"/>
        <w:right w:val="none" w:sz="0" w:space="0" w:color="auto"/>
      </w:divBdr>
      <w:divsChild>
        <w:div w:id="316426001">
          <w:marLeft w:val="0"/>
          <w:marRight w:val="0"/>
          <w:marTop w:val="0"/>
          <w:marBottom w:val="0"/>
          <w:divBdr>
            <w:top w:val="none" w:sz="0" w:space="0" w:color="auto"/>
            <w:left w:val="none" w:sz="0" w:space="0" w:color="auto"/>
            <w:bottom w:val="none" w:sz="0" w:space="0" w:color="auto"/>
            <w:right w:val="none" w:sz="0" w:space="0" w:color="auto"/>
          </w:divBdr>
          <w:divsChild>
            <w:div w:id="963775232">
              <w:marLeft w:val="0"/>
              <w:marRight w:val="0"/>
              <w:marTop w:val="0"/>
              <w:marBottom w:val="0"/>
              <w:divBdr>
                <w:top w:val="none" w:sz="0" w:space="0" w:color="auto"/>
                <w:left w:val="none" w:sz="0" w:space="0" w:color="auto"/>
                <w:bottom w:val="none" w:sz="0" w:space="0" w:color="auto"/>
                <w:right w:val="none" w:sz="0" w:space="0" w:color="auto"/>
              </w:divBdr>
              <w:divsChild>
                <w:div w:id="13991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09178">
      <w:bodyDiv w:val="1"/>
      <w:marLeft w:val="0"/>
      <w:marRight w:val="0"/>
      <w:marTop w:val="0"/>
      <w:marBottom w:val="0"/>
      <w:divBdr>
        <w:top w:val="none" w:sz="0" w:space="0" w:color="auto"/>
        <w:left w:val="none" w:sz="0" w:space="0" w:color="auto"/>
        <w:bottom w:val="none" w:sz="0" w:space="0" w:color="auto"/>
        <w:right w:val="none" w:sz="0" w:space="0" w:color="auto"/>
      </w:divBdr>
      <w:divsChild>
        <w:div w:id="1312438846">
          <w:marLeft w:val="0"/>
          <w:marRight w:val="0"/>
          <w:marTop w:val="0"/>
          <w:marBottom w:val="0"/>
          <w:divBdr>
            <w:top w:val="none" w:sz="0" w:space="0" w:color="auto"/>
            <w:left w:val="none" w:sz="0" w:space="0" w:color="auto"/>
            <w:bottom w:val="none" w:sz="0" w:space="0" w:color="auto"/>
            <w:right w:val="none" w:sz="0" w:space="0" w:color="auto"/>
          </w:divBdr>
          <w:divsChild>
            <w:div w:id="1993412681">
              <w:marLeft w:val="0"/>
              <w:marRight w:val="0"/>
              <w:marTop w:val="0"/>
              <w:marBottom w:val="0"/>
              <w:divBdr>
                <w:top w:val="none" w:sz="0" w:space="0" w:color="auto"/>
                <w:left w:val="none" w:sz="0" w:space="0" w:color="auto"/>
                <w:bottom w:val="none" w:sz="0" w:space="0" w:color="auto"/>
                <w:right w:val="none" w:sz="0" w:space="0" w:color="auto"/>
              </w:divBdr>
              <w:divsChild>
                <w:div w:id="1531145777">
                  <w:marLeft w:val="0"/>
                  <w:marRight w:val="0"/>
                  <w:marTop w:val="0"/>
                  <w:marBottom w:val="0"/>
                  <w:divBdr>
                    <w:top w:val="none" w:sz="0" w:space="0" w:color="auto"/>
                    <w:left w:val="none" w:sz="0" w:space="0" w:color="auto"/>
                    <w:bottom w:val="none" w:sz="0" w:space="0" w:color="auto"/>
                    <w:right w:val="none" w:sz="0" w:space="0" w:color="auto"/>
                  </w:divBdr>
                </w:div>
              </w:divsChild>
            </w:div>
            <w:div w:id="1491025026">
              <w:marLeft w:val="0"/>
              <w:marRight w:val="0"/>
              <w:marTop w:val="0"/>
              <w:marBottom w:val="0"/>
              <w:divBdr>
                <w:top w:val="none" w:sz="0" w:space="0" w:color="auto"/>
                <w:left w:val="none" w:sz="0" w:space="0" w:color="auto"/>
                <w:bottom w:val="none" w:sz="0" w:space="0" w:color="auto"/>
                <w:right w:val="none" w:sz="0" w:space="0" w:color="auto"/>
              </w:divBdr>
              <w:divsChild>
                <w:div w:id="12541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48160">
      <w:bodyDiv w:val="1"/>
      <w:marLeft w:val="0"/>
      <w:marRight w:val="0"/>
      <w:marTop w:val="0"/>
      <w:marBottom w:val="0"/>
      <w:divBdr>
        <w:top w:val="none" w:sz="0" w:space="0" w:color="auto"/>
        <w:left w:val="none" w:sz="0" w:space="0" w:color="auto"/>
        <w:bottom w:val="none" w:sz="0" w:space="0" w:color="auto"/>
        <w:right w:val="none" w:sz="0" w:space="0" w:color="auto"/>
      </w:divBdr>
      <w:divsChild>
        <w:div w:id="610820172">
          <w:marLeft w:val="0"/>
          <w:marRight w:val="0"/>
          <w:marTop w:val="0"/>
          <w:marBottom w:val="0"/>
          <w:divBdr>
            <w:top w:val="none" w:sz="0" w:space="0" w:color="auto"/>
            <w:left w:val="none" w:sz="0" w:space="0" w:color="auto"/>
            <w:bottom w:val="none" w:sz="0" w:space="0" w:color="auto"/>
            <w:right w:val="none" w:sz="0" w:space="0" w:color="auto"/>
          </w:divBdr>
          <w:divsChild>
            <w:div w:id="207692923">
              <w:marLeft w:val="0"/>
              <w:marRight w:val="0"/>
              <w:marTop w:val="0"/>
              <w:marBottom w:val="0"/>
              <w:divBdr>
                <w:top w:val="none" w:sz="0" w:space="0" w:color="auto"/>
                <w:left w:val="none" w:sz="0" w:space="0" w:color="auto"/>
                <w:bottom w:val="none" w:sz="0" w:space="0" w:color="auto"/>
                <w:right w:val="none" w:sz="0" w:space="0" w:color="auto"/>
              </w:divBdr>
              <w:divsChild>
                <w:div w:id="1054813151">
                  <w:marLeft w:val="0"/>
                  <w:marRight w:val="0"/>
                  <w:marTop w:val="0"/>
                  <w:marBottom w:val="0"/>
                  <w:divBdr>
                    <w:top w:val="none" w:sz="0" w:space="0" w:color="auto"/>
                    <w:left w:val="none" w:sz="0" w:space="0" w:color="auto"/>
                    <w:bottom w:val="none" w:sz="0" w:space="0" w:color="auto"/>
                    <w:right w:val="none" w:sz="0" w:space="0" w:color="auto"/>
                  </w:divBdr>
                  <w:divsChild>
                    <w:div w:id="96642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256141">
      <w:bodyDiv w:val="1"/>
      <w:marLeft w:val="0"/>
      <w:marRight w:val="0"/>
      <w:marTop w:val="0"/>
      <w:marBottom w:val="0"/>
      <w:divBdr>
        <w:top w:val="none" w:sz="0" w:space="0" w:color="auto"/>
        <w:left w:val="none" w:sz="0" w:space="0" w:color="auto"/>
        <w:bottom w:val="none" w:sz="0" w:space="0" w:color="auto"/>
        <w:right w:val="none" w:sz="0" w:space="0" w:color="auto"/>
      </w:divBdr>
    </w:div>
    <w:div w:id="2087262493">
      <w:bodyDiv w:val="1"/>
      <w:marLeft w:val="0"/>
      <w:marRight w:val="0"/>
      <w:marTop w:val="0"/>
      <w:marBottom w:val="0"/>
      <w:divBdr>
        <w:top w:val="none" w:sz="0" w:space="0" w:color="auto"/>
        <w:left w:val="none" w:sz="0" w:space="0" w:color="auto"/>
        <w:bottom w:val="none" w:sz="0" w:space="0" w:color="auto"/>
        <w:right w:val="none" w:sz="0" w:space="0" w:color="auto"/>
      </w:divBdr>
    </w:div>
    <w:div w:id="2089500730">
      <w:bodyDiv w:val="1"/>
      <w:marLeft w:val="0"/>
      <w:marRight w:val="0"/>
      <w:marTop w:val="0"/>
      <w:marBottom w:val="0"/>
      <w:divBdr>
        <w:top w:val="none" w:sz="0" w:space="0" w:color="auto"/>
        <w:left w:val="none" w:sz="0" w:space="0" w:color="auto"/>
        <w:bottom w:val="none" w:sz="0" w:space="0" w:color="auto"/>
        <w:right w:val="none" w:sz="0" w:space="0" w:color="auto"/>
      </w:divBdr>
    </w:div>
    <w:div w:id="2112431098">
      <w:bodyDiv w:val="1"/>
      <w:marLeft w:val="0"/>
      <w:marRight w:val="0"/>
      <w:marTop w:val="0"/>
      <w:marBottom w:val="0"/>
      <w:divBdr>
        <w:top w:val="none" w:sz="0" w:space="0" w:color="auto"/>
        <w:left w:val="none" w:sz="0" w:space="0" w:color="auto"/>
        <w:bottom w:val="none" w:sz="0" w:space="0" w:color="auto"/>
        <w:right w:val="none" w:sz="0" w:space="0" w:color="auto"/>
      </w:divBdr>
      <w:divsChild>
        <w:div w:id="1203907457">
          <w:marLeft w:val="0"/>
          <w:marRight w:val="0"/>
          <w:marTop w:val="0"/>
          <w:marBottom w:val="0"/>
          <w:divBdr>
            <w:top w:val="none" w:sz="0" w:space="0" w:color="auto"/>
            <w:left w:val="none" w:sz="0" w:space="0" w:color="auto"/>
            <w:bottom w:val="none" w:sz="0" w:space="0" w:color="auto"/>
            <w:right w:val="none" w:sz="0" w:space="0" w:color="auto"/>
          </w:divBdr>
          <w:divsChild>
            <w:div w:id="1202984716">
              <w:marLeft w:val="0"/>
              <w:marRight w:val="0"/>
              <w:marTop w:val="0"/>
              <w:marBottom w:val="0"/>
              <w:divBdr>
                <w:top w:val="none" w:sz="0" w:space="0" w:color="auto"/>
                <w:left w:val="none" w:sz="0" w:space="0" w:color="auto"/>
                <w:bottom w:val="none" w:sz="0" w:space="0" w:color="auto"/>
                <w:right w:val="none" w:sz="0" w:space="0" w:color="auto"/>
              </w:divBdr>
              <w:divsChild>
                <w:div w:id="1656909266">
                  <w:marLeft w:val="0"/>
                  <w:marRight w:val="0"/>
                  <w:marTop w:val="0"/>
                  <w:marBottom w:val="0"/>
                  <w:divBdr>
                    <w:top w:val="none" w:sz="0" w:space="0" w:color="auto"/>
                    <w:left w:val="none" w:sz="0" w:space="0" w:color="auto"/>
                    <w:bottom w:val="none" w:sz="0" w:space="0" w:color="auto"/>
                    <w:right w:val="none" w:sz="0" w:space="0" w:color="auto"/>
                  </w:divBdr>
                  <w:divsChild>
                    <w:div w:id="31569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E6764-E6AD-4DAC-82C5-014A03623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4342</Words>
  <Characters>24752</Characters>
  <Application>Microsoft Office Word</Application>
  <DocSecurity>0</DocSecurity>
  <Lines>206</Lines>
  <Paragraphs>58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29036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 Elio Adinolfi</dc:creator>
  <cp:keywords/>
  <dc:description/>
  <cp:lastModifiedBy>Na Ma</cp:lastModifiedBy>
  <cp:revision>2</cp:revision>
  <dcterms:created xsi:type="dcterms:W3CDTF">2018-10-21T06:07:00Z</dcterms:created>
  <dcterms:modified xsi:type="dcterms:W3CDTF">2018-10-21T06:07:00Z</dcterms:modified>
</cp:coreProperties>
</file>