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01D0" w14:textId="41F95976" w:rsidR="00171042" w:rsidRPr="00FF64CB" w:rsidRDefault="00171042" w:rsidP="00FF64CB">
      <w:pPr>
        <w:spacing w:after="0" w:line="360" w:lineRule="auto"/>
        <w:jc w:val="both"/>
        <w:rPr>
          <w:rFonts w:ascii="Book Antiqua" w:hAnsi="Book Antiqua" w:cs="Times New Roman"/>
          <w:i/>
          <w:sz w:val="24"/>
          <w:szCs w:val="24"/>
          <w:lang w:eastAsia="zh-CN"/>
        </w:rPr>
      </w:pPr>
      <w:r w:rsidRPr="00FF64CB">
        <w:rPr>
          <w:rFonts w:ascii="Book Antiqua" w:hAnsi="Book Antiqua" w:cs="Times New Roman"/>
          <w:b/>
          <w:sz w:val="24"/>
          <w:szCs w:val="24"/>
        </w:rPr>
        <w:t xml:space="preserve">Name of journal: </w:t>
      </w:r>
      <w:r w:rsidRPr="00FF64CB">
        <w:rPr>
          <w:rFonts w:ascii="Book Antiqua" w:hAnsi="Book Antiqua" w:cs="Times New Roman"/>
          <w:i/>
          <w:sz w:val="24"/>
          <w:szCs w:val="24"/>
        </w:rPr>
        <w:t>World Journal of Cardiology</w:t>
      </w:r>
    </w:p>
    <w:p w14:paraId="0F9A1E26" w14:textId="05CC2092" w:rsidR="00E71C1A" w:rsidRPr="00FF64CB" w:rsidRDefault="00E71C1A" w:rsidP="00FF64CB">
      <w:pPr>
        <w:spacing w:after="0" w:line="360" w:lineRule="auto"/>
        <w:jc w:val="both"/>
        <w:rPr>
          <w:rFonts w:ascii="Book Antiqua" w:hAnsi="Book Antiqua" w:cs="Times New Roman"/>
          <w:b/>
          <w:sz w:val="24"/>
          <w:szCs w:val="24"/>
          <w:lang w:eastAsia="zh-CN"/>
        </w:rPr>
      </w:pPr>
      <w:r w:rsidRPr="00FF64CB">
        <w:rPr>
          <w:rFonts w:ascii="Book Antiqua" w:hAnsi="Book Antiqua" w:cs="Times New Roman"/>
          <w:b/>
          <w:sz w:val="24"/>
          <w:szCs w:val="24"/>
        </w:rPr>
        <w:t xml:space="preserve">Manuscript </w:t>
      </w:r>
      <w:r w:rsidRPr="00FF64CB">
        <w:rPr>
          <w:rFonts w:ascii="Book Antiqua" w:hAnsi="Book Antiqua" w:cs="Times New Roman"/>
          <w:b/>
          <w:sz w:val="24"/>
          <w:szCs w:val="24"/>
          <w:lang w:eastAsia="zh-CN"/>
        </w:rPr>
        <w:t>No</w:t>
      </w:r>
      <w:r w:rsidRPr="00FF64CB">
        <w:rPr>
          <w:rFonts w:ascii="Book Antiqua" w:hAnsi="Book Antiqua" w:cs="Times New Roman"/>
          <w:b/>
          <w:sz w:val="24"/>
          <w:szCs w:val="24"/>
        </w:rPr>
        <w:t>:</w:t>
      </w:r>
      <w:r w:rsidRPr="00FF64CB">
        <w:rPr>
          <w:rFonts w:ascii="Book Antiqua" w:hAnsi="Book Antiqua" w:cs="Times New Roman"/>
          <w:sz w:val="24"/>
          <w:szCs w:val="24"/>
          <w:lang w:eastAsia="zh-CN"/>
        </w:rPr>
        <w:t xml:space="preserve"> 41662</w:t>
      </w:r>
    </w:p>
    <w:p w14:paraId="179EDF0A" w14:textId="7908BAFE" w:rsidR="00E71C1A" w:rsidRPr="00FF64CB" w:rsidRDefault="00171042"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b/>
          <w:sz w:val="24"/>
          <w:szCs w:val="24"/>
        </w:rPr>
        <w:t>Manuscript Type:</w:t>
      </w:r>
      <w:r w:rsidRPr="00FF64CB">
        <w:rPr>
          <w:rFonts w:ascii="Book Antiqua" w:hAnsi="Book Antiqua" w:cs="Times New Roman"/>
          <w:sz w:val="24"/>
          <w:szCs w:val="24"/>
        </w:rPr>
        <w:t xml:space="preserve"> </w:t>
      </w:r>
      <w:r w:rsidR="00E71C1A" w:rsidRPr="00FF64CB">
        <w:rPr>
          <w:rFonts w:ascii="Book Antiqua" w:hAnsi="Book Antiqua" w:cs="Times New Roman"/>
          <w:sz w:val="24"/>
          <w:szCs w:val="24"/>
          <w:lang w:eastAsia="zh-CN"/>
        </w:rPr>
        <w:t>ORIGINAL ARTIC</w:t>
      </w:r>
      <w:r w:rsidR="009E481B" w:rsidRPr="00FF64CB">
        <w:rPr>
          <w:rFonts w:ascii="Book Antiqua" w:hAnsi="Book Antiqua" w:cs="Times New Roman"/>
          <w:sz w:val="24"/>
          <w:szCs w:val="24"/>
          <w:lang w:eastAsia="zh-CN"/>
        </w:rPr>
        <w:t>LE</w:t>
      </w:r>
    </w:p>
    <w:p w14:paraId="452D4F11" w14:textId="77777777" w:rsidR="00E71C1A" w:rsidRPr="00FF64CB" w:rsidRDefault="00E71C1A" w:rsidP="00FF64CB">
      <w:pPr>
        <w:spacing w:after="0" w:line="360" w:lineRule="auto"/>
        <w:jc w:val="both"/>
        <w:rPr>
          <w:rFonts w:ascii="Book Antiqua" w:hAnsi="Book Antiqua" w:cs="Times New Roman"/>
          <w:b/>
          <w:sz w:val="24"/>
          <w:szCs w:val="24"/>
          <w:lang w:eastAsia="zh-CN"/>
        </w:rPr>
      </w:pPr>
    </w:p>
    <w:p w14:paraId="409F6499" w14:textId="55195AE1" w:rsidR="00171042" w:rsidRPr="00FF64CB" w:rsidRDefault="00E71C1A"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Retrospective Study</w:t>
      </w:r>
    </w:p>
    <w:p w14:paraId="46EBC8A2" w14:textId="724AB7CA" w:rsidR="00200D18" w:rsidRPr="00FF64CB" w:rsidRDefault="00F0193F" w:rsidP="00FF64CB">
      <w:pPr>
        <w:spacing w:after="0" w:line="360" w:lineRule="auto"/>
        <w:jc w:val="both"/>
        <w:rPr>
          <w:rFonts w:ascii="Book Antiqua" w:hAnsi="Book Antiqua" w:cs="Times New Roman"/>
          <w:b/>
          <w:sz w:val="24"/>
          <w:szCs w:val="24"/>
        </w:rPr>
      </w:pPr>
      <w:r w:rsidRPr="00FF64CB">
        <w:rPr>
          <w:rFonts w:ascii="Book Antiqua" w:hAnsi="Book Antiqua" w:cs="Times New Roman"/>
          <w:b/>
          <w:sz w:val="24"/>
          <w:szCs w:val="24"/>
        </w:rPr>
        <w:t>Contemporary</w:t>
      </w:r>
      <w:r w:rsidR="00B603D7" w:rsidRPr="00FF64CB">
        <w:rPr>
          <w:rFonts w:ascii="Book Antiqua" w:hAnsi="Book Antiqua" w:cs="Times New Roman"/>
          <w:b/>
          <w:sz w:val="24"/>
          <w:szCs w:val="24"/>
        </w:rPr>
        <w:t xml:space="preserve"> </w:t>
      </w:r>
      <w:r w:rsidR="00E71C1A" w:rsidRPr="00FF64CB">
        <w:rPr>
          <w:rFonts w:ascii="Book Antiqua" w:hAnsi="Book Antiqua" w:cs="Times New Roman"/>
          <w:b/>
          <w:sz w:val="24"/>
          <w:szCs w:val="24"/>
        </w:rPr>
        <w:t xml:space="preserve">characteristics </w:t>
      </w:r>
      <w:r w:rsidR="00B603D7" w:rsidRPr="00FF64CB">
        <w:rPr>
          <w:rFonts w:ascii="Book Antiqua" w:hAnsi="Book Antiqua" w:cs="Times New Roman"/>
          <w:b/>
          <w:sz w:val="24"/>
          <w:szCs w:val="24"/>
        </w:rPr>
        <w:t xml:space="preserve">and </w:t>
      </w:r>
      <w:r w:rsidR="00E71C1A" w:rsidRPr="00FF64CB">
        <w:rPr>
          <w:rFonts w:ascii="Book Antiqua" w:hAnsi="Book Antiqua" w:cs="Times New Roman"/>
          <w:b/>
          <w:sz w:val="24"/>
          <w:szCs w:val="24"/>
        </w:rPr>
        <w:t xml:space="preserve">outcomes </w:t>
      </w:r>
      <w:r w:rsidRPr="00FF64CB">
        <w:rPr>
          <w:rFonts w:ascii="Book Antiqua" w:hAnsi="Book Antiqua" w:cs="Times New Roman"/>
          <w:b/>
          <w:sz w:val="24"/>
          <w:szCs w:val="24"/>
        </w:rPr>
        <w:t>of</w:t>
      </w:r>
      <w:r w:rsidR="00200D18" w:rsidRPr="00FF64CB">
        <w:rPr>
          <w:rFonts w:ascii="Book Antiqua" w:hAnsi="Book Antiqua" w:cs="Times New Roman"/>
          <w:b/>
          <w:sz w:val="24"/>
          <w:szCs w:val="24"/>
        </w:rPr>
        <w:t xml:space="preserve"> </w:t>
      </w:r>
      <w:r w:rsidR="00E71C1A" w:rsidRPr="00FF64CB">
        <w:rPr>
          <w:rFonts w:ascii="Book Antiqua" w:hAnsi="Book Antiqua" w:cs="Times New Roman"/>
          <w:b/>
          <w:sz w:val="24"/>
          <w:szCs w:val="24"/>
        </w:rPr>
        <w:t xml:space="preserve">familial </w:t>
      </w:r>
      <w:r w:rsidR="00E71C1A" w:rsidRPr="00FF64CB">
        <w:rPr>
          <w:rFonts w:ascii="Book Antiqua" w:hAnsi="Book Antiqua" w:cs="Times New Roman"/>
          <w:b/>
          <w:color w:val="000000" w:themeColor="text1"/>
          <w:sz w:val="24"/>
          <w:szCs w:val="24"/>
        </w:rPr>
        <w:t>dilated</w:t>
      </w:r>
      <w:r w:rsidR="00E71C1A" w:rsidRPr="00FF64CB">
        <w:rPr>
          <w:rFonts w:ascii="Book Antiqua" w:hAnsi="Book Antiqua" w:cs="Times New Roman"/>
          <w:b/>
          <w:sz w:val="24"/>
          <w:szCs w:val="24"/>
        </w:rPr>
        <w:t xml:space="preserve"> cardiomyopathy adults listed </w:t>
      </w:r>
      <w:r w:rsidR="00200D18" w:rsidRPr="00FF64CB">
        <w:rPr>
          <w:rFonts w:ascii="Book Antiqua" w:hAnsi="Book Antiqua" w:cs="Times New Roman"/>
          <w:b/>
          <w:sz w:val="24"/>
          <w:szCs w:val="24"/>
        </w:rPr>
        <w:t xml:space="preserve">for </w:t>
      </w:r>
      <w:r w:rsidR="00E71C1A" w:rsidRPr="00FF64CB">
        <w:rPr>
          <w:rFonts w:ascii="Book Antiqua" w:hAnsi="Book Antiqua" w:cs="Times New Roman"/>
          <w:b/>
          <w:sz w:val="24"/>
          <w:szCs w:val="24"/>
        </w:rPr>
        <w:t>heart transplantation</w:t>
      </w:r>
    </w:p>
    <w:p w14:paraId="7D1F84D0" w14:textId="77777777" w:rsidR="00424908" w:rsidRPr="00FF64CB" w:rsidRDefault="00424908" w:rsidP="00FF64CB">
      <w:pPr>
        <w:spacing w:after="0" w:line="360" w:lineRule="auto"/>
        <w:jc w:val="both"/>
        <w:rPr>
          <w:rFonts w:ascii="Book Antiqua" w:hAnsi="Book Antiqua" w:cs="Times New Roman"/>
          <w:b/>
          <w:sz w:val="24"/>
          <w:szCs w:val="24"/>
        </w:rPr>
      </w:pPr>
    </w:p>
    <w:p w14:paraId="0E5CDB13" w14:textId="7E45E337" w:rsidR="00F17D3C" w:rsidRPr="00FF64CB" w:rsidRDefault="00F17D3C" w:rsidP="00FF64CB">
      <w:pPr>
        <w:spacing w:after="0" w:line="360" w:lineRule="auto"/>
        <w:jc w:val="both"/>
        <w:rPr>
          <w:rFonts w:ascii="Book Antiqua" w:hAnsi="Book Antiqua" w:cs="Times New Roman"/>
          <w:bCs/>
          <w:sz w:val="24"/>
          <w:szCs w:val="24"/>
          <w:lang w:eastAsia="zh-CN"/>
        </w:rPr>
      </w:pPr>
      <w:r w:rsidRPr="00FF64CB">
        <w:rPr>
          <w:rFonts w:ascii="Book Antiqua" w:hAnsi="Book Antiqua" w:cs="Times New Roman"/>
          <w:bCs/>
          <w:sz w:val="24"/>
          <w:szCs w:val="24"/>
        </w:rPr>
        <w:t xml:space="preserve">Khayata M </w:t>
      </w:r>
      <w:r w:rsidRPr="00FF64CB">
        <w:rPr>
          <w:rFonts w:ascii="Book Antiqua" w:hAnsi="Book Antiqua" w:cs="Times New Roman"/>
          <w:bCs/>
          <w:i/>
          <w:sz w:val="24"/>
          <w:szCs w:val="24"/>
        </w:rPr>
        <w:t>et al</w:t>
      </w:r>
      <w:r w:rsidRPr="00FF64CB">
        <w:rPr>
          <w:rFonts w:ascii="Book Antiqua" w:hAnsi="Book Antiqua" w:cs="Times New Roman"/>
          <w:bCs/>
          <w:sz w:val="24"/>
          <w:szCs w:val="24"/>
        </w:rPr>
        <w:t>.</w:t>
      </w:r>
      <w:r w:rsidR="0039372B" w:rsidRPr="00FF64CB">
        <w:rPr>
          <w:rFonts w:ascii="Book Antiqua" w:hAnsi="Book Antiqua" w:cs="Times New Roman"/>
          <w:bCs/>
          <w:sz w:val="24"/>
          <w:szCs w:val="24"/>
        </w:rPr>
        <w:t xml:space="preserve"> Outcomes of </w:t>
      </w:r>
      <w:r w:rsidR="003F6FFB" w:rsidRPr="00FF64CB">
        <w:rPr>
          <w:rFonts w:ascii="Book Antiqua" w:hAnsi="Book Antiqua" w:cs="Times New Roman"/>
          <w:bCs/>
          <w:color w:val="000000" w:themeColor="text1"/>
          <w:sz w:val="24"/>
          <w:szCs w:val="24"/>
          <w:lang w:eastAsia="zh-CN"/>
        </w:rPr>
        <w:t>FDCM</w:t>
      </w:r>
      <w:r w:rsidR="0039372B" w:rsidRPr="00FF64CB">
        <w:rPr>
          <w:rFonts w:ascii="Book Antiqua" w:hAnsi="Book Antiqua" w:cs="Times New Roman"/>
          <w:bCs/>
          <w:sz w:val="24"/>
          <w:szCs w:val="24"/>
        </w:rPr>
        <w:t xml:space="preserve"> patients listed for </w:t>
      </w:r>
      <w:r w:rsidR="002072FF" w:rsidRPr="00FF64CB">
        <w:rPr>
          <w:rFonts w:ascii="Book Antiqua" w:hAnsi="Book Antiqua" w:cs="Times New Roman"/>
          <w:bCs/>
          <w:sz w:val="24"/>
          <w:szCs w:val="24"/>
          <w:lang w:eastAsia="zh-CN"/>
        </w:rPr>
        <w:t>HT</w:t>
      </w:r>
    </w:p>
    <w:p w14:paraId="4E94E6E1" w14:textId="77777777" w:rsidR="00424908" w:rsidRPr="00FF64CB" w:rsidRDefault="00424908" w:rsidP="00FF64CB">
      <w:pPr>
        <w:spacing w:after="0" w:line="360" w:lineRule="auto"/>
        <w:jc w:val="both"/>
        <w:rPr>
          <w:rFonts w:ascii="Book Antiqua" w:hAnsi="Book Antiqua" w:cs="Times New Roman"/>
          <w:bCs/>
          <w:sz w:val="24"/>
          <w:szCs w:val="24"/>
        </w:rPr>
      </w:pPr>
    </w:p>
    <w:p w14:paraId="13C71B25" w14:textId="49507129" w:rsidR="00F17D3C" w:rsidRPr="00FF64CB" w:rsidRDefault="00F17D3C" w:rsidP="00FF64CB">
      <w:pPr>
        <w:spacing w:after="0" w:line="360" w:lineRule="auto"/>
        <w:jc w:val="both"/>
        <w:rPr>
          <w:rFonts w:ascii="Book Antiqua" w:hAnsi="Book Antiqua" w:cs="Times New Roman"/>
          <w:bCs/>
          <w:sz w:val="24"/>
          <w:szCs w:val="24"/>
        </w:rPr>
      </w:pPr>
      <w:r w:rsidRPr="00FF64CB">
        <w:rPr>
          <w:rFonts w:ascii="Book Antiqua" w:hAnsi="Book Antiqua" w:cs="Times New Roman"/>
          <w:bCs/>
          <w:sz w:val="24"/>
          <w:szCs w:val="24"/>
        </w:rPr>
        <w:t xml:space="preserve">Mohamed </w:t>
      </w:r>
      <w:proofErr w:type="spellStart"/>
      <w:r w:rsidRPr="00FF64CB">
        <w:rPr>
          <w:rFonts w:ascii="Book Antiqua" w:hAnsi="Book Antiqua" w:cs="Times New Roman"/>
          <w:bCs/>
          <w:sz w:val="24"/>
          <w:szCs w:val="24"/>
        </w:rPr>
        <w:t>Khayata</w:t>
      </w:r>
      <w:proofErr w:type="spellEnd"/>
      <w:r w:rsidRPr="00FF64CB">
        <w:rPr>
          <w:rFonts w:ascii="Book Antiqua" w:hAnsi="Book Antiqua" w:cs="Times New Roman"/>
          <w:bCs/>
          <w:sz w:val="24"/>
          <w:szCs w:val="24"/>
        </w:rPr>
        <w:t xml:space="preserve">, </w:t>
      </w:r>
      <w:proofErr w:type="spellStart"/>
      <w:r w:rsidRPr="00FF64CB">
        <w:rPr>
          <w:rFonts w:ascii="Book Antiqua" w:hAnsi="Book Antiqua" w:cs="Times New Roman"/>
          <w:bCs/>
          <w:sz w:val="24"/>
          <w:szCs w:val="24"/>
        </w:rPr>
        <w:t>Sadeer</w:t>
      </w:r>
      <w:proofErr w:type="spellEnd"/>
      <w:r w:rsidRPr="00FF64CB">
        <w:rPr>
          <w:rFonts w:ascii="Book Antiqua" w:hAnsi="Book Antiqua" w:cs="Times New Roman"/>
          <w:bCs/>
          <w:sz w:val="24"/>
          <w:szCs w:val="24"/>
        </w:rPr>
        <w:t xml:space="preserve"> G Al-</w:t>
      </w:r>
      <w:proofErr w:type="spellStart"/>
      <w:r w:rsidRPr="00FF64CB">
        <w:rPr>
          <w:rFonts w:ascii="Book Antiqua" w:hAnsi="Book Antiqua" w:cs="Times New Roman"/>
          <w:bCs/>
          <w:sz w:val="24"/>
          <w:szCs w:val="24"/>
        </w:rPr>
        <w:t>Kindi</w:t>
      </w:r>
      <w:proofErr w:type="spellEnd"/>
      <w:r w:rsidRPr="00FF64CB">
        <w:rPr>
          <w:rFonts w:ascii="Book Antiqua" w:hAnsi="Book Antiqua" w:cs="Times New Roman"/>
          <w:bCs/>
          <w:sz w:val="24"/>
          <w:szCs w:val="24"/>
        </w:rPr>
        <w:t>, Guilherme H Oliveira</w:t>
      </w:r>
    </w:p>
    <w:p w14:paraId="0E883342" w14:textId="77777777" w:rsidR="00424908" w:rsidRPr="00FF64CB" w:rsidRDefault="00424908" w:rsidP="00FF64CB">
      <w:pPr>
        <w:spacing w:after="0" w:line="360" w:lineRule="auto"/>
        <w:jc w:val="both"/>
        <w:rPr>
          <w:rFonts w:ascii="Book Antiqua" w:hAnsi="Book Antiqua" w:cs="Times New Roman"/>
          <w:bCs/>
          <w:sz w:val="24"/>
          <w:szCs w:val="24"/>
        </w:rPr>
      </w:pPr>
    </w:p>
    <w:p w14:paraId="5E7CBF8C" w14:textId="637AD491" w:rsidR="00200D18" w:rsidRPr="00FF64CB" w:rsidRDefault="00F17D3C" w:rsidP="00FF64CB">
      <w:pPr>
        <w:spacing w:after="0" w:line="360" w:lineRule="auto"/>
        <w:jc w:val="both"/>
        <w:rPr>
          <w:rFonts w:ascii="Book Antiqua" w:hAnsi="Book Antiqua" w:cs="Times New Roman"/>
          <w:bCs/>
          <w:sz w:val="24"/>
          <w:szCs w:val="24"/>
          <w:lang w:eastAsia="zh-CN"/>
        </w:rPr>
      </w:pPr>
      <w:r w:rsidRPr="00FF64CB">
        <w:rPr>
          <w:rFonts w:ascii="Book Antiqua" w:hAnsi="Book Antiqua" w:cs="Times New Roman"/>
          <w:b/>
          <w:bCs/>
          <w:sz w:val="24"/>
          <w:szCs w:val="24"/>
        </w:rPr>
        <w:t>Mohamed Khayata, Sadeer G Al-Kindi</w:t>
      </w:r>
      <w:r w:rsidR="0091247B" w:rsidRPr="00FF64CB">
        <w:rPr>
          <w:rFonts w:ascii="Book Antiqua" w:hAnsi="Book Antiqua" w:cs="Times New Roman"/>
          <w:b/>
          <w:bCs/>
          <w:sz w:val="24"/>
          <w:szCs w:val="24"/>
        </w:rPr>
        <w:t>, Guilherme H Oliveira</w:t>
      </w:r>
      <w:r w:rsidRPr="00FF64CB">
        <w:rPr>
          <w:rFonts w:ascii="Book Antiqua" w:hAnsi="Book Antiqua" w:cs="Times New Roman"/>
          <w:b/>
          <w:bCs/>
          <w:sz w:val="24"/>
          <w:szCs w:val="24"/>
        </w:rPr>
        <w:t>,</w:t>
      </w:r>
      <w:r w:rsidR="00AC3167" w:rsidRPr="00FF64CB">
        <w:rPr>
          <w:rFonts w:ascii="Book Antiqua" w:hAnsi="Book Antiqua" w:cs="Times New Roman"/>
          <w:b/>
          <w:bCs/>
          <w:sz w:val="24"/>
          <w:szCs w:val="24"/>
          <w:vertAlign w:val="superscript"/>
        </w:rPr>
        <w:t xml:space="preserve"> </w:t>
      </w:r>
      <w:r w:rsidR="00AC3167" w:rsidRPr="00FF64CB">
        <w:rPr>
          <w:rFonts w:ascii="Book Antiqua" w:hAnsi="Book Antiqua" w:cs="Times New Roman"/>
          <w:bCs/>
          <w:sz w:val="24"/>
          <w:szCs w:val="24"/>
        </w:rPr>
        <w:t xml:space="preserve">Cardiology Section, Department of Internal Medicine, University Hospitals Cleveland Medical Center, Harrington Heart </w:t>
      </w:r>
      <w:r w:rsidR="00E71C1A" w:rsidRPr="00FF64CB">
        <w:rPr>
          <w:rFonts w:ascii="Book Antiqua" w:hAnsi="Book Antiqua" w:cs="Times New Roman"/>
          <w:bCs/>
          <w:sz w:val="24"/>
          <w:szCs w:val="24"/>
          <w:lang w:eastAsia="zh-CN"/>
        </w:rPr>
        <w:t>and</w:t>
      </w:r>
      <w:r w:rsidR="00AC3167" w:rsidRPr="00FF64CB">
        <w:rPr>
          <w:rFonts w:ascii="Book Antiqua" w:hAnsi="Book Antiqua" w:cs="Times New Roman"/>
          <w:bCs/>
          <w:sz w:val="24"/>
          <w:szCs w:val="24"/>
        </w:rPr>
        <w:t xml:space="preserve"> Vascular Institute, Cleveland, Ohio 44106, </w:t>
      </w:r>
      <w:r w:rsidR="005B7D0A">
        <w:rPr>
          <w:rFonts w:ascii="Book Antiqua" w:hAnsi="Book Antiqua" w:cs="Times New Roman" w:hint="eastAsia"/>
          <w:bCs/>
          <w:sz w:val="24"/>
          <w:szCs w:val="24"/>
          <w:lang w:eastAsia="zh-CN"/>
        </w:rPr>
        <w:t>United States</w:t>
      </w:r>
    </w:p>
    <w:p w14:paraId="74D190C5" w14:textId="77777777" w:rsidR="00424908" w:rsidRPr="00FF64CB" w:rsidRDefault="00424908" w:rsidP="00FF64CB">
      <w:pPr>
        <w:spacing w:after="0" w:line="360" w:lineRule="auto"/>
        <w:jc w:val="both"/>
        <w:rPr>
          <w:rFonts w:ascii="Book Antiqua" w:hAnsi="Book Antiqua" w:cs="Times New Roman"/>
          <w:bCs/>
          <w:sz w:val="24"/>
          <w:szCs w:val="24"/>
        </w:rPr>
      </w:pPr>
    </w:p>
    <w:p w14:paraId="10195947" w14:textId="033A990A" w:rsidR="002479C5" w:rsidRPr="00FF64CB" w:rsidRDefault="00DF2466" w:rsidP="00FF64CB">
      <w:pPr>
        <w:spacing w:after="0" w:line="360" w:lineRule="auto"/>
        <w:jc w:val="both"/>
        <w:rPr>
          <w:rFonts w:ascii="Book Antiqua" w:hAnsi="Book Antiqua" w:cs="Times New Roman"/>
          <w:bCs/>
          <w:sz w:val="24"/>
          <w:szCs w:val="24"/>
        </w:rPr>
      </w:pPr>
      <w:r w:rsidRPr="00FF64CB">
        <w:rPr>
          <w:rFonts w:ascii="Book Antiqua" w:hAnsi="Book Antiqua" w:cs="Times New Roman"/>
          <w:b/>
          <w:sz w:val="24"/>
          <w:szCs w:val="24"/>
        </w:rPr>
        <w:t>ORCID number:</w:t>
      </w:r>
      <w:r w:rsidRPr="00FF64CB">
        <w:rPr>
          <w:rFonts w:ascii="Book Antiqua" w:hAnsi="Book Antiqua" w:cs="Times New Roman"/>
          <w:b/>
          <w:sz w:val="24"/>
          <w:szCs w:val="24"/>
          <w:lang w:eastAsia="zh-CN"/>
        </w:rPr>
        <w:t xml:space="preserve"> </w:t>
      </w:r>
      <w:r w:rsidR="000655DD" w:rsidRPr="00FF64CB">
        <w:rPr>
          <w:rFonts w:ascii="Book Antiqua" w:hAnsi="Book Antiqua" w:cs="Times New Roman"/>
          <w:bCs/>
          <w:sz w:val="24"/>
          <w:szCs w:val="24"/>
        </w:rPr>
        <w:t xml:space="preserve">Mohamed </w:t>
      </w:r>
      <w:proofErr w:type="spellStart"/>
      <w:r w:rsidR="000655DD" w:rsidRPr="00FF64CB">
        <w:rPr>
          <w:rFonts w:ascii="Book Antiqua" w:hAnsi="Book Antiqua" w:cs="Times New Roman"/>
          <w:bCs/>
          <w:sz w:val="24"/>
          <w:szCs w:val="24"/>
        </w:rPr>
        <w:t>Khayata</w:t>
      </w:r>
      <w:proofErr w:type="spellEnd"/>
      <w:r w:rsidR="000655DD" w:rsidRPr="00FF64CB">
        <w:rPr>
          <w:rFonts w:ascii="Book Antiqua" w:hAnsi="Book Antiqua" w:cs="Times New Roman"/>
          <w:bCs/>
          <w:sz w:val="24"/>
          <w:szCs w:val="24"/>
        </w:rPr>
        <w:t xml:space="preserve"> (</w:t>
      </w:r>
      <w:r w:rsidR="00167A7C" w:rsidRPr="00FF64CB">
        <w:rPr>
          <w:rFonts w:ascii="Book Antiqua" w:hAnsi="Book Antiqua" w:cs="Times New Roman"/>
          <w:bCs/>
          <w:sz w:val="24"/>
          <w:szCs w:val="24"/>
        </w:rPr>
        <w:t>0000-0001-8116-4311</w:t>
      </w:r>
      <w:r w:rsidR="000655DD" w:rsidRPr="00FF64CB">
        <w:rPr>
          <w:rFonts w:ascii="Book Antiqua" w:hAnsi="Book Antiqua" w:cs="Times New Roman"/>
          <w:bCs/>
          <w:sz w:val="24"/>
          <w:szCs w:val="24"/>
        </w:rPr>
        <w:t xml:space="preserve">); </w:t>
      </w:r>
      <w:proofErr w:type="spellStart"/>
      <w:r w:rsidR="000655DD" w:rsidRPr="00FF64CB">
        <w:rPr>
          <w:rFonts w:ascii="Book Antiqua" w:hAnsi="Book Antiqua" w:cs="Times New Roman"/>
          <w:bCs/>
          <w:sz w:val="24"/>
          <w:szCs w:val="24"/>
        </w:rPr>
        <w:t>Sadeer</w:t>
      </w:r>
      <w:proofErr w:type="spellEnd"/>
      <w:r w:rsidR="000655DD" w:rsidRPr="00FF64CB">
        <w:rPr>
          <w:rFonts w:ascii="Book Antiqua" w:hAnsi="Book Antiqua" w:cs="Times New Roman"/>
          <w:bCs/>
          <w:sz w:val="24"/>
          <w:szCs w:val="24"/>
        </w:rPr>
        <w:t xml:space="preserve"> G Al-Kindi (</w:t>
      </w:r>
      <w:r w:rsidR="00167A7C" w:rsidRPr="00FF64CB">
        <w:rPr>
          <w:rFonts w:ascii="Book Antiqua" w:hAnsi="Book Antiqua" w:cs="Times New Roman"/>
          <w:bCs/>
          <w:sz w:val="24"/>
          <w:szCs w:val="24"/>
        </w:rPr>
        <w:t>0000-0002-1122-7695), Guilherme H Oliveira (0000-0003-0054-3438)</w:t>
      </w:r>
      <w:r w:rsidR="00A56215" w:rsidRPr="00FF64CB">
        <w:rPr>
          <w:rFonts w:ascii="Book Antiqua" w:hAnsi="Book Antiqua" w:cs="Times New Roman"/>
          <w:bCs/>
          <w:sz w:val="24"/>
          <w:szCs w:val="24"/>
        </w:rPr>
        <w:t>.</w:t>
      </w:r>
    </w:p>
    <w:p w14:paraId="77EC87A3" w14:textId="77777777" w:rsidR="00A56215" w:rsidRPr="00FF64CB" w:rsidRDefault="00A56215" w:rsidP="00FF64CB">
      <w:pPr>
        <w:spacing w:after="0" w:line="360" w:lineRule="auto"/>
        <w:jc w:val="both"/>
        <w:rPr>
          <w:rFonts w:ascii="Book Antiqua" w:hAnsi="Book Antiqua" w:cs="Times New Roman"/>
          <w:b/>
          <w:bCs/>
          <w:sz w:val="24"/>
          <w:szCs w:val="24"/>
          <w:lang w:val="pt-BR"/>
        </w:rPr>
      </w:pPr>
    </w:p>
    <w:p w14:paraId="15DE86FC" w14:textId="71C0D730" w:rsidR="00424908" w:rsidRPr="00FF64CB" w:rsidRDefault="00DF2466" w:rsidP="00FF64CB">
      <w:pPr>
        <w:spacing w:after="0" w:line="360" w:lineRule="auto"/>
        <w:jc w:val="both"/>
        <w:rPr>
          <w:rFonts w:ascii="Book Antiqua" w:hAnsi="Book Antiqua" w:cs="Times New Roman"/>
          <w:bCs/>
          <w:sz w:val="24"/>
          <w:szCs w:val="24"/>
          <w:lang w:val="pt-BR"/>
        </w:rPr>
      </w:pPr>
      <w:r w:rsidRPr="00FF64CB">
        <w:rPr>
          <w:rFonts w:ascii="Book Antiqua" w:hAnsi="Book Antiqua" w:cs="Times New Roman"/>
          <w:b/>
          <w:sz w:val="24"/>
          <w:szCs w:val="24"/>
        </w:rPr>
        <w:t>Author contributions:</w:t>
      </w:r>
      <w:r w:rsidRPr="00FF64CB">
        <w:rPr>
          <w:rFonts w:ascii="Book Antiqua" w:hAnsi="Book Antiqua" w:cs="Times New Roman"/>
          <w:b/>
          <w:sz w:val="24"/>
          <w:szCs w:val="24"/>
          <w:lang w:eastAsia="zh-CN"/>
        </w:rPr>
        <w:t xml:space="preserve"> </w:t>
      </w:r>
      <w:r w:rsidR="00DB20AF" w:rsidRPr="00FF64CB">
        <w:rPr>
          <w:rFonts w:ascii="Book Antiqua" w:hAnsi="Book Antiqua" w:cs="Times New Roman"/>
          <w:bCs/>
          <w:sz w:val="24"/>
          <w:szCs w:val="24"/>
          <w:lang w:val="pt-BR"/>
        </w:rPr>
        <w:t xml:space="preserve">All authors helped to perform the research; </w:t>
      </w:r>
      <w:r w:rsidR="00F0163A" w:rsidRPr="00FF64CB">
        <w:rPr>
          <w:rFonts w:ascii="Book Antiqua" w:hAnsi="Book Antiqua" w:cs="Times New Roman"/>
          <w:bCs/>
          <w:sz w:val="24"/>
          <w:szCs w:val="24"/>
          <w:lang w:val="pt-BR"/>
        </w:rPr>
        <w:t>Khayata M manuscript writing, drafting conception and design</w:t>
      </w:r>
      <w:r w:rsidR="00230142" w:rsidRPr="00FF64CB">
        <w:rPr>
          <w:rFonts w:ascii="Book Antiqua" w:hAnsi="Book Antiqua" w:cs="Times New Roman"/>
          <w:bCs/>
          <w:sz w:val="24"/>
          <w:szCs w:val="24"/>
          <w:lang w:val="pt-BR"/>
        </w:rPr>
        <w:t>, data analysis</w:t>
      </w:r>
      <w:r w:rsidR="00F0163A" w:rsidRPr="00FF64CB">
        <w:rPr>
          <w:rFonts w:ascii="Book Antiqua" w:hAnsi="Book Antiqua" w:cs="Times New Roman"/>
          <w:bCs/>
          <w:sz w:val="24"/>
          <w:szCs w:val="24"/>
          <w:lang w:val="pt-BR"/>
        </w:rPr>
        <w:t>; Al-Kindi SG</w:t>
      </w:r>
      <w:r w:rsidR="006745E1" w:rsidRPr="00FF64CB">
        <w:rPr>
          <w:rFonts w:ascii="Book Antiqua" w:hAnsi="Book Antiqua" w:cs="Times New Roman"/>
          <w:bCs/>
          <w:sz w:val="24"/>
          <w:szCs w:val="24"/>
          <w:lang w:val="pt-BR"/>
        </w:rPr>
        <w:t xml:space="preserve"> </w:t>
      </w:r>
      <w:r w:rsidR="00230142" w:rsidRPr="00FF64CB">
        <w:rPr>
          <w:rFonts w:ascii="Book Antiqua" w:hAnsi="Book Antiqua" w:cs="Times New Roman"/>
          <w:bCs/>
          <w:sz w:val="24"/>
          <w:szCs w:val="24"/>
          <w:lang w:val="pt-BR"/>
        </w:rPr>
        <w:t xml:space="preserve">manuscript writing, </w:t>
      </w:r>
      <w:r w:rsidR="006745E1" w:rsidRPr="00FF64CB">
        <w:rPr>
          <w:rFonts w:ascii="Book Antiqua" w:hAnsi="Book Antiqua" w:cs="Times New Roman"/>
          <w:bCs/>
          <w:sz w:val="24"/>
          <w:szCs w:val="24"/>
          <w:lang w:val="pt-BR"/>
        </w:rPr>
        <w:t>data analysis; Oliveira GH manuscript writing, drafting conception and design</w:t>
      </w:r>
      <w:r w:rsidR="00A56215" w:rsidRPr="00FF64CB">
        <w:rPr>
          <w:rFonts w:ascii="Book Antiqua" w:hAnsi="Book Antiqua" w:cs="Times New Roman"/>
          <w:bCs/>
          <w:sz w:val="24"/>
          <w:szCs w:val="24"/>
          <w:lang w:val="pt-BR"/>
        </w:rPr>
        <w:t>.</w:t>
      </w:r>
      <w:r w:rsidR="006745E1" w:rsidRPr="00FF64CB">
        <w:rPr>
          <w:rFonts w:ascii="Book Antiqua" w:hAnsi="Book Antiqua" w:cs="Times New Roman"/>
          <w:bCs/>
          <w:sz w:val="24"/>
          <w:szCs w:val="24"/>
          <w:lang w:val="pt-BR"/>
        </w:rPr>
        <w:t xml:space="preserve"> </w:t>
      </w:r>
    </w:p>
    <w:p w14:paraId="08C05E71" w14:textId="77777777" w:rsidR="00A56215" w:rsidRPr="00FF64CB" w:rsidRDefault="00A56215" w:rsidP="00FF64CB">
      <w:pPr>
        <w:spacing w:after="0" w:line="360" w:lineRule="auto"/>
        <w:jc w:val="both"/>
        <w:rPr>
          <w:rFonts w:ascii="Book Antiqua" w:hAnsi="Book Antiqua" w:cs="Times New Roman"/>
          <w:b/>
          <w:bCs/>
          <w:sz w:val="24"/>
          <w:szCs w:val="24"/>
          <w:lang w:val="pt-BR" w:eastAsia="zh-CN"/>
        </w:rPr>
      </w:pPr>
    </w:p>
    <w:p w14:paraId="136BB778" w14:textId="51D849C7" w:rsidR="00424908" w:rsidRPr="00FF64CB" w:rsidRDefault="00424908" w:rsidP="00FF64CB">
      <w:pPr>
        <w:spacing w:after="0" w:line="360" w:lineRule="auto"/>
        <w:jc w:val="both"/>
        <w:rPr>
          <w:rFonts w:ascii="Book Antiqua" w:hAnsi="Book Antiqua" w:cs="Times New Roman"/>
          <w:b/>
          <w:bCs/>
          <w:sz w:val="24"/>
          <w:szCs w:val="24"/>
          <w:lang w:val="pt-BR"/>
        </w:rPr>
      </w:pPr>
      <w:r w:rsidRPr="00FF64CB">
        <w:rPr>
          <w:rFonts w:ascii="Book Antiqua" w:hAnsi="Book Antiqua" w:cs="Times New Roman"/>
          <w:b/>
          <w:bCs/>
          <w:sz w:val="24"/>
          <w:szCs w:val="24"/>
          <w:lang w:val="pt-BR"/>
        </w:rPr>
        <w:t xml:space="preserve">Institutional review board statement: </w:t>
      </w:r>
      <w:r w:rsidR="005639AF" w:rsidRPr="00FF64CB">
        <w:rPr>
          <w:rFonts w:ascii="Book Antiqua" w:hAnsi="Book Antiqua" w:cs="Times New Roman"/>
          <w:sz w:val="24"/>
          <w:szCs w:val="24"/>
        </w:rPr>
        <w:t>Institutional review board approval was not required because only deidentified data sets were used for this analysis</w:t>
      </w:r>
      <w:r w:rsidR="00A56215" w:rsidRPr="00FF64CB">
        <w:rPr>
          <w:rFonts w:ascii="Book Antiqua" w:hAnsi="Book Antiqua" w:cs="Times New Roman"/>
          <w:sz w:val="24"/>
          <w:szCs w:val="24"/>
        </w:rPr>
        <w:t>.</w:t>
      </w:r>
    </w:p>
    <w:p w14:paraId="2B643C19" w14:textId="77777777" w:rsidR="00A56215" w:rsidRPr="00FF64CB" w:rsidRDefault="00A56215" w:rsidP="00FF64CB">
      <w:pPr>
        <w:spacing w:after="0" w:line="360" w:lineRule="auto"/>
        <w:jc w:val="both"/>
        <w:rPr>
          <w:rFonts w:ascii="Book Antiqua" w:hAnsi="Book Antiqua" w:cs="Times New Roman"/>
          <w:b/>
          <w:bCs/>
          <w:sz w:val="24"/>
          <w:szCs w:val="24"/>
          <w:lang w:val="pt-BR"/>
        </w:rPr>
      </w:pPr>
    </w:p>
    <w:p w14:paraId="2236EE93" w14:textId="6DA15BF8" w:rsidR="00424908" w:rsidRPr="00FF64CB" w:rsidRDefault="003F6FFB" w:rsidP="00FF64CB">
      <w:pPr>
        <w:spacing w:after="0" w:line="360" w:lineRule="auto"/>
        <w:jc w:val="both"/>
        <w:rPr>
          <w:rFonts w:ascii="Book Antiqua" w:hAnsi="Book Antiqua" w:cs="Times New Roman"/>
          <w:bCs/>
          <w:sz w:val="24"/>
          <w:szCs w:val="24"/>
          <w:lang w:val="pt-BR"/>
        </w:rPr>
      </w:pPr>
      <w:r w:rsidRPr="00FF64CB">
        <w:rPr>
          <w:rFonts w:ascii="Book Antiqua" w:hAnsi="Book Antiqua" w:cs="Times New Roman"/>
          <w:b/>
          <w:sz w:val="24"/>
          <w:szCs w:val="24"/>
        </w:rPr>
        <w:t>Informed consent statement:</w:t>
      </w:r>
      <w:r w:rsidR="00632DD8" w:rsidRPr="00FF64CB">
        <w:rPr>
          <w:rFonts w:ascii="Book Antiqua" w:hAnsi="Book Antiqua" w:cs="Times New Roman"/>
          <w:b/>
          <w:bCs/>
          <w:sz w:val="24"/>
          <w:szCs w:val="24"/>
          <w:lang w:val="pt-BR"/>
        </w:rPr>
        <w:t xml:space="preserve"> </w:t>
      </w:r>
      <w:r w:rsidR="006B07E9" w:rsidRPr="00FF64CB">
        <w:rPr>
          <w:rFonts w:ascii="Book Antiqua" w:hAnsi="Book Antiqua" w:cs="Times New Roman"/>
          <w:bCs/>
          <w:sz w:val="24"/>
          <w:szCs w:val="24"/>
          <w:lang w:val="pt-BR"/>
        </w:rPr>
        <w:t>Patients were not required to give informed consent to the study because the analysis used anonymous clinical data</w:t>
      </w:r>
      <w:r w:rsidR="005F1069" w:rsidRPr="00FF64CB">
        <w:rPr>
          <w:rFonts w:ascii="Book Antiqua" w:hAnsi="Book Antiqua" w:cs="Times New Roman"/>
          <w:bCs/>
          <w:sz w:val="24"/>
          <w:szCs w:val="24"/>
          <w:lang w:val="pt-BR"/>
        </w:rPr>
        <w:t>.</w:t>
      </w:r>
      <w:r w:rsidR="006B07E9" w:rsidRPr="00FF64CB">
        <w:rPr>
          <w:rFonts w:ascii="Book Antiqua" w:hAnsi="Book Antiqua" w:cs="Times New Roman"/>
          <w:bCs/>
          <w:sz w:val="24"/>
          <w:szCs w:val="24"/>
          <w:lang w:val="pt-BR"/>
        </w:rPr>
        <w:t xml:space="preserve"> </w:t>
      </w:r>
    </w:p>
    <w:p w14:paraId="6F2FBC39" w14:textId="77777777" w:rsidR="00A56215" w:rsidRPr="00FF64CB" w:rsidRDefault="00A56215" w:rsidP="00FF64CB">
      <w:pPr>
        <w:spacing w:after="0" w:line="360" w:lineRule="auto"/>
        <w:jc w:val="both"/>
        <w:rPr>
          <w:rFonts w:ascii="Book Antiqua" w:hAnsi="Book Antiqua" w:cs="Times New Roman"/>
          <w:b/>
          <w:bCs/>
          <w:sz w:val="24"/>
          <w:szCs w:val="24"/>
          <w:lang w:val="pt-BR"/>
        </w:rPr>
      </w:pPr>
    </w:p>
    <w:p w14:paraId="299EC419" w14:textId="6176A95F" w:rsidR="00632DD8" w:rsidRPr="00FF64CB" w:rsidRDefault="003F6FFB" w:rsidP="00FF64CB">
      <w:pPr>
        <w:spacing w:after="0" w:line="360" w:lineRule="auto"/>
        <w:jc w:val="both"/>
        <w:rPr>
          <w:rFonts w:ascii="Book Antiqua" w:hAnsi="Book Antiqua" w:cs="Times New Roman"/>
          <w:b/>
          <w:bCs/>
          <w:sz w:val="24"/>
          <w:szCs w:val="24"/>
          <w:lang w:val="pt-BR"/>
        </w:rPr>
      </w:pPr>
      <w:r w:rsidRPr="00FF64CB">
        <w:rPr>
          <w:rFonts w:ascii="Book Antiqua" w:hAnsi="Book Antiqua" w:cs="Times New Roman"/>
          <w:b/>
          <w:sz w:val="24"/>
          <w:szCs w:val="24"/>
        </w:rPr>
        <w:lastRenderedPageBreak/>
        <w:t>Conflict-of-interest statement:</w:t>
      </w:r>
      <w:r w:rsidR="00632DD8" w:rsidRPr="00FF64CB">
        <w:rPr>
          <w:rFonts w:ascii="Book Antiqua" w:hAnsi="Book Antiqua" w:cs="Times New Roman"/>
          <w:b/>
          <w:bCs/>
          <w:sz w:val="24"/>
          <w:szCs w:val="24"/>
          <w:lang w:val="pt-BR"/>
        </w:rPr>
        <w:t xml:space="preserve"> </w:t>
      </w:r>
      <w:r w:rsidR="00B012E5" w:rsidRPr="00FF64CB">
        <w:rPr>
          <w:rFonts w:ascii="Book Antiqua" w:hAnsi="Book Antiqua" w:cs="Times New Roman"/>
          <w:bCs/>
          <w:sz w:val="24"/>
          <w:szCs w:val="24"/>
          <w:lang w:val="pt-BR"/>
        </w:rPr>
        <w:t>All authors declare no conflicts-of-interest related to this article</w:t>
      </w:r>
      <w:r w:rsidR="005F1069" w:rsidRPr="00FF64CB">
        <w:rPr>
          <w:rFonts w:ascii="Book Antiqua" w:hAnsi="Book Antiqua" w:cs="Times New Roman"/>
          <w:bCs/>
          <w:sz w:val="24"/>
          <w:szCs w:val="24"/>
          <w:lang w:val="pt-BR"/>
        </w:rPr>
        <w:t>.</w:t>
      </w:r>
      <w:r w:rsidR="00632DD8" w:rsidRPr="00FF64CB">
        <w:rPr>
          <w:rFonts w:ascii="Book Antiqua" w:hAnsi="Book Antiqua" w:cs="Times New Roman"/>
          <w:b/>
          <w:bCs/>
          <w:sz w:val="24"/>
          <w:szCs w:val="24"/>
          <w:lang w:val="pt-BR"/>
        </w:rPr>
        <w:t xml:space="preserve"> </w:t>
      </w:r>
    </w:p>
    <w:p w14:paraId="3D11477A" w14:textId="77777777" w:rsidR="00A56215" w:rsidRPr="00FF64CB" w:rsidRDefault="00A56215" w:rsidP="00FF64CB">
      <w:pPr>
        <w:spacing w:after="0" w:line="360" w:lineRule="auto"/>
        <w:jc w:val="both"/>
        <w:rPr>
          <w:rFonts w:ascii="Book Antiqua" w:hAnsi="Book Antiqua" w:cs="Times New Roman"/>
          <w:b/>
          <w:bCs/>
          <w:sz w:val="24"/>
          <w:szCs w:val="24"/>
          <w:lang w:val="pt-BR"/>
        </w:rPr>
      </w:pPr>
    </w:p>
    <w:p w14:paraId="7C6AF287" w14:textId="44E38734" w:rsidR="00876FEF" w:rsidRPr="00FF64CB" w:rsidRDefault="00876FEF" w:rsidP="00FF64CB">
      <w:pPr>
        <w:spacing w:after="0" w:line="360" w:lineRule="auto"/>
        <w:jc w:val="both"/>
        <w:rPr>
          <w:rFonts w:ascii="Book Antiqua" w:hAnsi="Book Antiqua" w:cs="Times New Roman"/>
          <w:bCs/>
          <w:sz w:val="24"/>
          <w:szCs w:val="24"/>
          <w:lang w:val="pt-BR"/>
        </w:rPr>
      </w:pPr>
      <w:r w:rsidRPr="00FF64CB">
        <w:rPr>
          <w:rFonts w:ascii="Book Antiqua" w:hAnsi="Book Antiqua" w:cs="Times New Roman"/>
          <w:b/>
          <w:bCs/>
          <w:sz w:val="24"/>
          <w:szCs w:val="24"/>
          <w:lang w:val="pt-BR"/>
        </w:rPr>
        <w:t xml:space="preserve">Data sharing statment: </w:t>
      </w:r>
      <w:r w:rsidR="00B910A5" w:rsidRPr="00FF64CB">
        <w:rPr>
          <w:rFonts w:ascii="Book Antiqua" w:hAnsi="Book Antiqua" w:cs="Times New Roman"/>
          <w:bCs/>
          <w:sz w:val="24"/>
          <w:szCs w:val="24"/>
          <w:lang w:val="pt-BR"/>
        </w:rPr>
        <w:t>No additional data are available</w:t>
      </w:r>
      <w:r w:rsidR="005F1069" w:rsidRPr="00FF64CB">
        <w:rPr>
          <w:rFonts w:ascii="Book Antiqua" w:hAnsi="Book Antiqua" w:cs="Times New Roman"/>
          <w:bCs/>
          <w:sz w:val="24"/>
          <w:szCs w:val="24"/>
          <w:lang w:val="pt-BR"/>
        </w:rPr>
        <w:t>.</w:t>
      </w:r>
    </w:p>
    <w:p w14:paraId="381B8E75" w14:textId="77777777" w:rsidR="00A56215" w:rsidRPr="00FF64CB" w:rsidRDefault="00A56215" w:rsidP="00FF64CB">
      <w:pPr>
        <w:spacing w:after="0" w:line="360" w:lineRule="auto"/>
        <w:jc w:val="both"/>
        <w:rPr>
          <w:rFonts w:ascii="Book Antiqua" w:hAnsi="Book Antiqua" w:cs="Times New Roman"/>
          <w:b/>
          <w:bCs/>
          <w:sz w:val="24"/>
          <w:szCs w:val="24"/>
          <w:lang w:val="pt-BR" w:eastAsia="zh-CN"/>
        </w:rPr>
      </w:pPr>
    </w:p>
    <w:p w14:paraId="3F6D1579" w14:textId="77777777" w:rsidR="003F6FFB" w:rsidRPr="00FF64CB" w:rsidRDefault="003F6FFB" w:rsidP="00FF64CB">
      <w:pPr>
        <w:adjustRightInd w:val="0"/>
        <w:snapToGrid w:val="0"/>
        <w:spacing w:after="0" w:line="360" w:lineRule="auto"/>
        <w:jc w:val="both"/>
        <w:rPr>
          <w:rFonts w:ascii="Book Antiqua" w:hAnsi="Book Antiqua"/>
          <w:sz w:val="24"/>
          <w:szCs w:val="24"/>
        </w:rPr>
      </w:pPr>
      <w:r w:rsidRPr="00FF64CB">
        <w:rPr>
          <w:rFonts w:ascii="Book Antiqua" w:hAnsi="Book Antiqua"/>
          <w:b/>
          <w:sz w:val="24"/>
          <w:szCs w:val="24"/>
        </w:rPr>
        <w:t xml:space="preserve">Open-Access: </w:t>
      </w:r>
      <w:r w:rsidRPr="00FF64C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F64CB">
          <w:rPr>
            <w:rStyle w:val="Hyperlink"/>
            <w:rFonts w:ascii="Book Antiqua" w:hAnsi="Book Antiqua"/>
            <w:sz w:val="24"/>
            <w:szCs w:val="24"/>
          </w:rPr>
          <w:t>http://creativecommons.org/licenses/by-nc/4.0/</w:t>
        </w:r>
      </w:hyperlink>
    </w:p>
    <w:p w14:paraId="56DDA7A9" w14:textId="77777777" w:rsidR="003F6FFB" w:rsidRPr="00FF64CB" w:rsidRDefault="003F6FFB" w:rsidP="00FF64CB">
      <w:pPr>
        <w:adjustRightInd w:val="0"/>
        <w:snapToGrid w:val="0"/>
        <w:spacing w:after="0" w:line="360" w:lineRule="auto"/>
        <w:jc w:val="both"/>
        <w:rPr>
          <w:rFonts w:ascii="Book Antiqua" w:hAnsi="Book Antiqua"/>
          <w:sz w:val="24"/>
          <w:szCs w:val="24"/>
          <w:lang w:val="en-GB"/>
        </w:rPr>
      </w:pPr>
    </w:p>
    <w:p w14:paraId="1075DD08" w14:textId="4BB0BFB0" w:rsidR="003F6FFB" w:rsidRPr="00FF64CB" w:rsidRDefault="003F6FFB" w:rsidP="00FF64CB">
      <w:pPr>
        <w:spacing w:after="0" w:line="360" w:lineRule="auto"/>
        <w:jc w:val="both"/>
        <w:rPr>
          <w:rFonts w:ascii="Book Antiqua" w:hAnsi="Book Antiqua" w:cs="Arial"/>
          <w:sz w:val="24"/>
          <w:szCs w:val="24"/>
          <w:lang w:val="en-GB" w:eastAsia="zh-CN"/>
        </w:rPr>
      </w:pPr>
      <w:r w:rsidRPr="00FF64CB">
        <w:rPr>
          <w:rFonts w:ascii="Book Antiqua" w:hAnsi="Book Antiqua" w:cs="Arial Unicode MS"/>
          <w:b/>
          <w:sz w:val="24"/>
          <w:szCs w:val="24"/>
          <w:lang w:val="en-GB"/>
        </w:rPr>
        <w:t xml:space="preserve">Manuscript source: </w:t>
      </w:r>
      <w:r w:rsidR="008A0EBA" w:rsidRPr="00FF64CB">
        <w:rPr>
          <w:rFonts w:ascii="Book Antiqua" w:hAnsi="Book Antiqua" w:cs="Arial Unicode MS"/>
          <w:sz w:val="24"/>
          <w:szCs w:val="24"/>
          <w:lang w:val="en-GB" w:eastAsia="zh-CN"/>
        </w:rPr>
        <w:t>Unsolicited manuscript</w:t>
      </w:r>
    </w:p>
    <w:p w14:paraId="7AC4D707" w14:textId="77777777" w:rsidR="003F6FFB" w:rsidRPr="00FF64CB" w:rsidRDefault="003F6FFB" w:rsidP="00FF64CB">
      <w:pPr>
        <w:spacing w:after="0" w:line="360" w:lineRule="auto"/>
        <w:jc w:val="both"/>
        <w:rPr>
          <w:rFonts w:ascii="Book Antiqua" w:hAnsi="Book Antiqua" w:cs="Times New Roman"/>
          <w:b/>
          <w:bCs/>
          <w:sz w:val="24"/>
          <w:szCs w:val="24"/>
          <w:lang w:val="en-GB" w:eastAsia="zh-CN"/>
        </w:rPr>
      </w:pPr>
    </w:p>
    <w:p w14:paraId="2643BD3E" w14:textId="0E96D41F" w:rsidR="00200D18" w:rsidRPr="00FF64CB" w:rsidRDefault="00945A2F" w:rsidP="00FF64CB">
      <w:pPr>
        <w:spacing w:after="0" w:line="360" w:lineRule="auto"/>
        <w:jc w:val="both"/>
        <w:rPr>
          <w:rFonts w:ascii="Book Antiqua" w:hAnsi="Book Antiqua" w:cs="Times New Roman"/>
          <w:b/>
          <w:bCs/>
          <w:sz w:val="24"/>
          <w:szCs w:val="24"/>
          <w:lang w:val="pt-BR"/>
        </w:rPr>
      </w:pPr>
      <w:r w:rsidRPr="00FF64CB">
        <w:rPr>
          <w:rFonts w:ascii="Book Antiqua" w:hAnsi="Book Antiqua" w:cs="Times New Roman"/>
          <w:b/>
          <w:bCs/>
          <w:sz w:val="24"/>
          <w:szCs w:val="24"/>
          <w:lang w:val="pt-BR"/>
        </w:rPr>
        <w:t>Correspond</w:t>
      </w:r>
      <w:r w:rsidR="00E71C1A" w:rsidRPr="00FF64CB">
        <w:rPr>
          <w:rFonts w:ascii="Book Antiqua" w:hAnsi="Book Antiqua" w:cs="Times New Roman"/>
          <w:b/>
          <w:bCs/>
          <w:sz w:val="24"/>
          <w:szCs w:val="24"/>
          <w:lang w:val="pt-BR" w:eastAsia="zh-CN"/>
        </w:rPr>
        <w:t>ing author</w:t>
      </w:r>
      <w:r w:rsidR="00200D18" w:rsidRPr="00FF64CB">
        <w:rPr>
          <w:rFonts w:ascii="Book Antiqua" w:hAnsi="Book Antiqua" w:cs="Times New Roman"/>
          <w:b/>
          <w:bCs/>
          <w:sz w:val="24"/>
          <w:szCs w:val="24"/>
          <w:lang w:val="pt-BR"/>
        </w:rPr>
        <w:t>:</w:t>
      </w:r>
      <w:r w:rsidRPr="00FF64CB">
        <w:rPr>
          <w:rFonts w:ascii="Book Antiqua" w:hAnsi="Book Antiqua" w:cs="Times New Roman"/>
          <w:b/>
          <w:bCs/>
          <w:sz w:val="24"/>
          <w:szCs w:val="24"/>
          <w:lang w:val="pt-BR"/>
        </w:rPr>
        <w:t xml:space="preserve"> </w:t>
      </w:r>
      <w:r w:rsidR="00200D18" w:rsidRPr="00FF64CB">
        <w:rPr>
          <w:rFonts w:ascii="Book Antiqua" w:eastAsia="Times New Roman" w:hAnsi="Book Antiqua" w:cs="Times New Roman"/>
          <w:b/>
          <w:sz w:val="24"/>
          <w:szCs w:val="24"/>
          <w:lang w:val="pt-BR"/>
        </w:rPr>
        <w:t xml:space="preserve">Guilherme </w:t>
      </w:r>
      <w:r w:rsidR="00E71C1A" w:rsidRPr="00FF64CB">
        <w:rPr>
          <w:rFonts w:ascii="Book Antiqua" w:eastAsia="Times New Roman" w:hAnsi="Book Antiqua" w:cs="Times New Roman"/>
          <w:b/>
          <w:sz w:val="24"/>
          <w:szCs w:val="24"/>
          <w:lang w:val="pt-BR"/>
        </w:rPr>
        <w:t>H</w:t>
      </w:r>
      <w:r w:rsidR="00200D18" w:rsidRPr="00FF64CB">
        <w:rPr>
          <w:rFonts w:ascii="Book Antiqua" w:eastAsia="Times New Roman" w:hAnsi="Book Antiqua" w:cs="Times New Roman"/>
          <w:b/>
          <w:sz w:val="24"/>
          <w:szCs w:val="24"/>
          <w:lang w:val="pt-BR"/>
        </w:rPr>
        <w:t xml:space="preserve"> Oliveira, MD, FACC</w:t>
      </w:r>
      <w:r w:rsidR="00153E76" w:rsidRPr="00FF64CB">
        <w:rPr>
          <w:rFonts w:ascii="Book Antiqua" w:hAnsi="Book Antiqua" w:cs="Times New Roman"/>
          <w:b/>
          <w:sz w:val="24"/>
          <w:szCs w:val="24"/>
          <w:lang w:val="pt-BR"/>
        </w:rPr>
        <w:t>, Associate Professor</w:t>
      </w:r>
      <w:r w:rsidR="00200D18" w:rsidRPr="00FF64CB">
        <w:rPr>
          <w:rFonts w:ascii="Book Antiqua" w:eastAsia="Times New Roman" w:hAnsi="Book Antiqua" w:cs="Times New Roman"/>
          <w:b/>
          <w:sz w:val="24"/>
          <w:szCs w:val="24"/>
        </w:rPr>
        <w:t xml:space="preserve">, </w:t>
      </w:r>
      <w:r w:rsidR="00200D18" w:rsidRPr="00FF64CB">
        <w:rPr>
          <w:rFonts w:ascii="Book Antiqua" w:eastAsia="Times New Roman" w:hAnsi="Book Antiqua" w:cs="Times New Roman"/>
          <w:sz w:val="24"/>
          <w:szCs w:val="24"/>
        </w:rPr>
        <w:t>Section of Heart Failure and Transplant</w:t>
      </w:r>
      <w:r w:rsidR="003B0327" w:rsidRPr="00FF64CB">
        <w:rPr>
          <w:rFonts w:ascii="Book Antiqua" w:hAnsi="Book Antiqua" w:cs="Times New Roman"/>
          <w:sz w:val="24"/>
          <w:szCs w:val="24"/>
          <w:lang w:val="pt-BR"/>
        </w:rPr>
        <w:t xml:space="preserve">, </w:t>
      </w:r>
      <w:r w:rsidR="00200D18" w:rsidRPr="00FF64CB">
        <w:rPr>
          <w:rFonts w:ascii="Book Antiqua" w:eastAsia="Times New Roman" w:hAnsi="Book Antiqua" w:cs="Times New Roman"/>
          <w:sz w:val="24"/>
          <w:szCs w:val="24"/>
        </w:rPr>
        <w:t xml:space="preserve">Harrington Heart </w:t>
      </w:r>
      <w:r w:rsidR="00B145ED">
        <w:rPr>
          <w:rFonts w:ascii="Book Antiqua" w:hAnsi="Book Antiqua" w:cs="Times New Roman" w:hint="eastAsia"/>
          <w:sz w:val="24"/>
          <w:szCs w:val="24"/>
          <w:lang w:eastAsia="zh-CN"/>
        </w:rPr>
        <w:t>and</w:t>
      </w:r>
      <w:r w:rsidR="00200D18" w:rsidRPr="00FF64CB">
        <w:rPr>
          <w:rFonts w:ascii="Book Antiqua" w:eastAsia="Times New Roman" w:hAnsi="Book Antiqua" w:cs="Times New Roman"/>
          <w:sz w:val="24"/>
          <w:szCs w:val="24"/>
        </w:rPr>
        <w:t xml:space="preserve"> Vascular Institute</w:t>
      </w:r>
      <w:r w:rsidR="003B0327" w:rsidRPr="00FF64CB">
        <w:rPr>
          <w:rFonts w:ascii="Book Antiqua" w:hAnsi="Book Antiqua" w:cs="Times New Roman"/>
          <w:sz w:val="24"/>
          <w:szCs w:val="24"/>
          <w:lang w:val="pt-BR"/>
        </w:rPr>
        <w:t xml:space="preserve">, </w:t>
      </w:r>
      <w:r w:rsidR="00200D18" w:rsidRPr="00FF64CB">
        <w:rPr>
          <w:rFonts w:ascii="Book Antiqua" w:eastAsia="Times New Roman" w:hAnsi="Book Antiqua" w:cs="Times New Roman"/>
          <w:sz w:val="24"/>
          <w:szCs w:val="24"/>
        </w:rPr>
        <w:t>University Hospitals</w:t>
      </w:r>
      <w:r w:rsidR="006E01DF" w:rsidRPr="00FF64CB">
        <w:rPr>
          <w:rFonts w:ascii="Book Antiqua" w:eastAsia="Times New Roman" w:hAnsi="Book Antiqua" w:cs="Times New Roman"/>
          <w:sz w:val="24"/>
          <w:szCs w:val="24"/>
        </w:rPr>
        <w:t xml:space="preserve"> Cleveland Medical Center</w:t>
      </w:r>
      <w:r w:rsidR="003B0327" w:rsidRPr="00FF64CB">
        <w:rPr>
          <w:rFonts w:ascii="Book Antiqua" w:hAnsi="Book Antiqua" w:cs="Times New Roman"/>
          <w:sz w:val="24"/>
          <w:szCs w:val="24"/>
          <w:lang w:val="pt-BR"/>
        </w:rPr>
        <w:t xml:space="preserve">, </w:t>
      </w:r>
      <w:r w:rsidR="00200D18" w:rsidRPr="00FF64CB">
        <w:rPr>
          <w:rFonts w:ascii="Book Antiqua" w:eastAsia="Times New Roman" w:hAnsi="Book Antiqua" w:cs="Times New Roman"/>
          <w:sz w:val="24"/>
          <w:szCs w:val="24"/>
        </w:rPr>
        <w:t>11100 Euclid Avenue</w:t>
      </w:r>
      <w:r w:rsidR="003B0327" w:rsidRPr="00FF64CB">
        <w:rPr>
          <w:rFonts w:ascii="Book Antiqua" w:hAnsi="Book Antiqua" w:cs="Times New Roman"/>
          <w:sz w:val="24"/>
          <w:szCs w:val="24"/>
          <w:lang w:val="pt-BR"/>
        </w:rPr>
        <w:t xml:space="preserve">, </w:t>
      </w:r>
      <w:r w:rsidR="00200D18" w:rsidRPr="00FF64CB">
        <w:rPr>
          <w:rFonts w:ascii="Book Antiqua" w:eastAsia="Times New Roman" w:hAnsi="Book Antiqua" w:cs="Times New Roman"/>
          <w:sz w:val="24"/>
          <w:szCs w:val="24"/>
        </w:rPr>
        <w:t>Cleveland, Ohio 44106</w:t>
      </w:r>
      <w:r w:rsidR="003B0327" w:rsidRPr="00FF64CB">
        <w:rPr>
          <w:rFonts w:ascii="Book Antiqua" w:eastAsia="Times New Roman" w:hAnsi="Book Antiqua" w:cs="Times New Roman"/>
          <w:sz w:val="24"/>
          <w:szCs w:val="24"/>
        </w:rPr>
        <w:t>, United States.</w:t>
      </w:r>
      <w:r w:rsidR="000C4014" w:rsidRPr="00FF64CB">
        <w:rPr>
          <w:rFonts w:ascii="Book Antiqua" w:eastAsia="Times New Roman" w:hAnsi="Book Antiqua" w:cs="Times New Roman"/>
          <w:sz w:val="24"/>
          <w:szCs w:val="24"/>
        </w:rPr>
        <w:t xml:space="preserve"> </w:t>
      </w:r>
      <w:hyperlink r:id="rId9" w:history="1">
        <w:r w:rsidR="000C4014" w:rsidRPr="00FF64CB">
          <w:rPr>
            <w:rStyle w:val="Hyperlink"/>
            <w:rFonts w:ascii="Book Antiqua" w:eastAsia="Times New Roman" w:hAnsi="Book Antiqua" w:cs="Times New Roman"/>
            <w:sz w:val="24"/>
            <w:szCs w:val="24"/>
          </w:rPr>
          <w:t>guilherme.oliveira@uhhospitals.org</w:t>
        </w:r>
      </w:hyperlink>
      <w:r w:rsidR="000C4014" w:rsidRPr="00FF64CB">
        <w:rPr>
          <w:rFonts w:ascii="Book Antiqua" w:eastAsia="Times New Roman" w:hAnsi="Book Antiqua" w:cs="Times New Roman"/>
          <w:sz w:val="24"/>
          <w:szCs w:val="24"/>
        </w:rPr>
        <w:t xml:space="preserve"> </w:t>
      </w:r>
    </w:p>
    <w:p w14:paraId="22BCF9D7" w14:textId="04B23D94" w:rsidR="00384A4B" w:rsidRPr="00FF64CB" w:rsidRDefault="00945A2F" w:rsidP="00FF64CB">
      <w:pPr>
        <w:spacing w:after="0" w:line="360" w:lineRule="auto"/>
        <w:jc w:val="both"/>
        <w:rPr>
          <w:rFonts w:ascii="Book Antiqua" w:hAnsi="Book Antiqua" w:cs="Times New Roman"/>
          <w:bCs/>
          <w:sz w:val="24"/>
          <w:szCs w:val="24"/>
        </w:rPr>
      </w:pPr>
      <w:r w:rsidRPr="00FF64CB">
        <w:rPr>
          <w:rFonts w:ascii="Book Antiqua" w:hAnsi="Book Antiqua" w:cs="Times New Roman"/>
          <w:b/>
          <w:bCs/>
          <w:sz w:val="24"/>
          <w:szCs w:val="24"/>
        </w:rPr>
        <w:t>Telephone:</w:t>
      </w:r>
      <w:r w:rsidR="00396C5A" w:rsidRPr="00FF64CB">
        <w:rPr>
          <w:rFonts w:ascii="Book Antiqua" w:hAnsi="Book Antiqua" w:cs="Times New Roman"/>
          <w:bCs/>
          <w:sz w:val="24"/>
          <w:szCs w:val="24"/>
        </w:rPr>
        <w:t xml:space="preserve"> +1-216-844-8242</w:t>
      </w:r>
    </w:p>
    <w:p w14:paraId="2B45683A" w14:textId="7EFADB9B" w:rsidR="00945A2F" w:rsidRPr="00FF64CB" w:rsidRDefault="00945A2F" w:rsidP="00FF64CB">
      <w:pPr>
        <w:spacing w:after="0" w:line="360" w:lineRule="auto"/>
        <w:jc w:val="both"/>
        <w:rPr>
          <w:rFonts w:ascii="Book Antiqua" w:hAnsi="Book Antiqua" w:cs="Times New Roman"/>
          <w:bCs/>
          <w:sz w:val="24"/>
          <w:szCs w:val="24"/>
        </w:rPr>
      </w:pPr>
      <w:r w:rsidRPr="00FF64CB">
        <w:rPr>
          <w:rFonts w:ascii="Book Antiqua" w:hAnsi="Book Antiqua" w:cs="Times New Roman"/>
          <w:b/>
          <w:bCs/>
          <w:sz w:val="24"/>
          <w:szCs w:val="24"/>
        </w:rPr>
        <w:t>Fax:</w:t>
      </w:r>
      <w:r w:rsidR="00396C5A" w:rsidRPr="00FF64CB">
        <w:rPr>
          <w:rFonts w:ascii="Book Antiqua" w:hAnsi="Book Antiqua" w:cs="Times New Roman"/>
          <w:b/>
          <w:bCs/>
          <w:sz w:val="24"/>
          <w:szCs w:val="24"/>
        </w:rPr>
        <w:t xml:space="preserve"> </w:t>
      </w:r>
      <w:r w:rsidR="00396C5A" w:rsidRPr="00FF64CB">
        <w:rPr>
          <w:rFonts w:ascii="Book Antiqua" w:hAnsi="Book Antiqua" w:cs="Times New Roman"/>
          <w:bCs/>
          <w:sz w:val="24"/>
          <w:szCs w:val="24"/>
        </w:rPr>
        <w:t>+1-216-844-8954</w:t>
      </w:r>
    </w:p>
    <w:p w14:paraId="4947C6D6" w14:textId="77777777" w:rsidR="00384A4B" w:rsidRPr="00FF64CB" w:rsidRDefault="00384A4B" w:rsidP="00FF64CB">
      <w:pPr>
        <w:spacing w:after="0" w:line="360" w:lineRule="auto"/>
        <w:jc w:val="both"/>
        <w:rPr>
          <w:rFonts w:ascii="Book Antiqua" w:hAnsi="Book Antiqua" w:cs="Times New Roman"/>
          <w:b/>
          <w:bCs/>
          <w:sz w:val="24"/>
          <w:szCs w:val="24"/>
          <w:u w:val="single"/>
        </w:rPr>
      </w:pPr>
    </w:p>
    <w:p w14:paraId="38DB6235" w14:textId="0FB9F634" w:rsidR="003F6FFB" w:rsidRPr="00FF64CB" w:rsidRDefault="003F6FFB" w:rsidP="00FF64CB">
      <w:pPr>
        <w:adjustRightInd w:val="0"/>
        <w:snapToGrid w:val="0"/>
        <w:spacing w:after="0" w:line="360" w:lineRule="auto"/>
        <w:jc w:val="both"/>
        <w:rPr>
          <w:rFonts w:ascii="Book Antiqua" w:hAnsi="Book Antiqua"/>
          <w:b/>
          <w:bCs/>
          <w:sz w:val="24"/>
          <w:szCs w:val="24"/>
          <w:lang w:val="en-GB" w:eastAsia="zh-CN"/>
        </w:rPr>
      </w:pPr>
      <w:r w:rsidRPr="00FF64CB">
        <w:rPr>
          <w:rFonts w:ascii="Book Antiqua" w:eastAsia="MS PMincho" w:hAnsi="Book Antiqua"/>
          <w:b/>
          <w:bCs/>
          <w:sz w:val="24"/>
          <w:szCs w:val="24"/>
          <w:lang w:val="en-GB" w:eastAsia="ja-JP"/>
        </w:rPr>
        <w:t xml:space="preserve">Received: </w:t>
      </w:r>
      <w:r w:rsidRPr="00FF64CB">
        <w:rPr>
          <w:rFonts w:ascii="Book Antiqua" w:hAnsi="Book Antiqua"/>
          <w:bCs/>
          <w:sz w:val="24"/>
          <w:szCs w:val="24"/>
          <w:lang w:val="en-GB" w:eastAsia="zh-CN"/>
        </w:rPr>
        <w:t xml:space="preserve">August </w:t>
      </w:r>
      <w:r w:rsidR="002072FF" w:rsidRPr="00FF64CB">
        <w:rPr>
          <w:rFonts w:ascii="Book Antiqua" w:hAnsi="Book Antiqua"/>
          <w:bCs/>
          <w:sz w:val="24"/>
          <w:szCs w:val="24"/>
          <w:lang w:val="en-GB" w:eastAsia="zh-CN"/>
        </w:rPr>
        <w:t>23</w:t>
      </w:r>
      <w:r w:rsidRPr="00FF64CB">
        <w:rPr>
          <w:rFonts w:ascii="Book Antiqua" w:hAnsi="Book Antiqua"/>
          <w:bCs/>
          <w:sz w:val="24"/>
          <w:szCs w:val="24"/>
          <w:lang w:val="en-GB" w:eastAsia="zh-CN"/>
        </w:rPr>
        <w:t>, 2018</w:t>
      </w:r>
    </w:p>
    <w:p w14:paraId="53536FCF" w14:textId="2D4611BB" w:rsidR="003F6FFB" w:rsidRPr="00FF64CB" w:rsidRDefault="003F6FFB" w:rsidP="00FF64CB">
      <w:pPr>
        <w:adjustRightInd w:val="0"/>
        <w:snapToGrid w:val="0"/>
        <w:spacing w:after="0" w:line="360" w:lineRule="auto"/>
        <w:jc w:val="both"/>
        <w:rPr>
          <w:rFonts w:ascii="Book Antiqua" w:hAnsi="Book Antiqua"/>
          <w:b/>
          <w:bCs/>
          <w:sz w:val="24"/>
          <w:szCs w:val="24"/>
          <w:lang w:val="en-GB"/>
        </w:rPr>
      </w:pPr>
      <w:r w:rsidRPr="00FF64CB">
        <w:rPr>
          <w:rFonts w:ascii="Book Antiqua" w:eastAsia="MS PMincho" w:hAnsi="Book Antiqua"/>
          <w:b/>
          <w:bCs/>
          <w:sz w:val="24"/>
          <w:szCs w:val="24"/>
          <w:lang w:val="en-GB" w:eastAsia="ja-JP"/>
        </w:rPr>
        <w:t>Peer-review started:</w:t>
      </w:r>
      <w:r w:rsidRPr="00FF64CB">
        <w:rPr>
          <w:rFonts w:ascii="Book Antiqua" w:hAnsi="Book Antiqua"/>
          <w:b/>
          <w:bCs/>
          <w:sz w:val="24"/>
          <w:szCs w:val="24"/>
          <w:lang w:val="en-GB"/>
        </w:rPr>
        <w:t xml:space="preserve"> </w:t>
      </w:r>
      <w:r w:rsidRPr="00FF64CB">
        <w:rPr>
          <w:rFonts w:ascii="Book Antiqua" w:hAnsi="Book Antiqua"/>
          <w:bCs/>
          <w:sz w:val="24"/>
          <w:szCs w:val="24"/>
          <w:lang w:val="en-GB" w:eastAsia="zh-CN"/>
        </w:rPr>
        <w:t xml:space="preserve">August </w:t>
      </w:r>
      <w:r w:rsidR="002072FF" w:rsidRPr="00FF64CB">
        <w:rPr>
          <w:rFonts w:ascii="Book Antiqua" w:hAnsi="Book Antiqua"/>
          <w:bCs/>
          <w:sz w:val="24"/>
          <w:szCs w:val="24"/>
          <w:lang w:val="en-GB" w:eastAsia="zh-CN"/>
        </w:rPr>
        <w:t>23</w:t>
      </w:r>
      <w:r w:rsidRPr="00FF64CB">
        <w:rPr>
          <w:rFonts w:ascii="Book Antiqua" w:hAnsi="Book Antiqua"/>
          <w:bCs/>
          <w:sz w:val="24"/>
          <w:szCs w:val="24"/>
          <w:lang w:val="en-GB" w:eastAsia="zh-CN"/>
        </w:rPr>
        <w:t>, 2018</w:t>
      </w:r>
    </w:p>
    <w:p w14:paraId="42F528E6" w14:textId="17B84DCE" w:rsidR="003F6FFB" w:rsidRPr="00FF64CB" w:rsidRDefault="003F6FFB" w:rsidP="00FF64CB">
      <w:pPr>
        <w:adjustRightInd w:val="0"/>
        <w:snapToGrid w:val="0"/>
        <w:spacing w:after="0" w:line="360" w:lineRule="auto"/>
        <w:jc w:val="both"/>
        <w:rPr>
          <w:rFonts w:ascii="Book Antiqua" w:hAnsi="Book Antiqua"/>
          <w:b/>
          <w:bCs/>
          <w:sz w:val="24"/>
          <w:szCs w:val="24"/>
          <w:lang w:val="en-GB"/>
        </w:rPr>
      </w:pPr>
      <w:r w:rsidRPr="00FF64CB">
        <w:rPr>
          <w:rFonts w:ascii="Book Antiqua" w:eastAsia="MS PMincho" w:hAnsi="Book Antiqua"/>
          <w:b/>
          <w:bCs/>
          <w:sz w:val="24"/>
          <w:szCs w:val="24"/>
          <w:lang w:val="en-GB" w:eastAsia="ja-JP"/>
        </w:rPr>
        <w:t>First decision:</w:t>
      </w:r>
      <w:r w:rsidRPr="00FF64CB">
        <w:rPr>
          <w:rFonts w:ascii="Book Antiqua" w:hAnsi="Book Antiqua"/>
          <w:b/>
          <w:bCs/>
          <w:sz w:val="24"/>
          <w:szCs w:val="24"/>
          <w:lang w:val="en-GB"/>
        </w:rPr>
        <w:t xml:space="preserve"> </w:t>
      </w:r>
      <w:r w:rsidR="002072FF" w:rsidRPr="00FF64CB">
        <w:rPr>
          <w:rFonts w:ascii="Book Antiqua" w:hAnsi="Book Antiqua"/>
          <w:bCs/>
          <w:sz w:val="24"/>
          <w:szCs w:val="24"/>
          <w:lang w:val="en-GB" w:eastAsia="zh-CN"/>
        </w:rPr>
        <w:t>October 4</w:t>
      </w:r>
      <w:r w:rsidRPr="00FF64CB">
        <w:rPr>
          <w:rFonts w:ascii="Book Antiqua" w:hAnsi="Book Antiqua"/>
          <w:bCs/>
          <w:sz w:val="24"/>
          <w:szCs w:val="24"/>
          <w:lang w:val="en-GB" w:eastAsia="zh-CN"/>
        </w:rPr>
        <w:t>, 2018</w:t>
      </w:r>
    </w:p>
    <w:p w14:paraId="522ECB15" w14:textId="74CC5377" w:rsidR="003F6FFB" w:rsidRPr="00FF64CB" w:rsidRDefault="003F6FFB" w:rsidP="00FF64CB">
      <w:pPr>
        <w:adjustRightInd w:val="0"/>
        <w:snapToGrid w:val="0"/>
        <w:spacing w:after="0" w:line="360" w:lineRule="auto"/>
        <w:jc w:val="both"/>
        <w:rPr>
          <w:rFonts w:ascii="Book Antiqua" w:hAnsi="Book Antiqua"/>
          <w:b/>
          <w:bCs/>
          <w:sz w:val="24"/>
          <w:szCs w:val="24"/>
          <w:lang w:val="en-GB"/>
        </w:rPr>
      </w:pPr>
      <w:r w:rsidRPr="00FF64CB">
        <w:rPr>
          <w:rFonts w:ascii="Book Antiqua" w:eastAsia="MS PMincho" w:hAnsi="Book Antiqua"/>
          <w:b/>
          <w:bCs/>
          <w:sz w:val="24"/>
          <w:szCs w:val="24"/>
          <w:lang w:val="en-GB" w:eastAsia="ja-JP"/>
        </w:rPr>
        <w:t xml:space="preserve">Revised: </w:t>
      </w:r>
      <w:r w:rsidR="002072FF" w:rsidRPr="00FF64CB">
        <w:rPr>
          <w:rFonts w:ascii="Book Antiqua" w:hAnsi="Book Antiqua"/>
          <w:bCs/>
          <w:sz w:val="24"/>
          <w:szCs w:val="24"/>
          <w:lang w:val="en-GB" w:eastAsia="zh-CN"/>
        </w:rPr>
        <w:t>November 1</w:t>
      </w:r>
      <w:r w:rsidRPr="00FF64CB">
        <w:rPr>
          <w:rFonts w:ascii="Book Antiqua" w:hAnsi="Book Antiqua"/>
          <w:bCs/>
          <w:sz w:val="24"/>
          <w:szCs w:val="24"/>
          <w:lang w:val="en-GB" w:eastAsia="zh-CN"/>
        </w:rPr>
        <w:t>, 2018</w:t>
      </w:r>
    </w:p>
    <w:p w14:paraId="6831C210" w14:textId="3661575B" w:rsidR="003F6FFB" w:rsidRPr="005C0C76" w:rsidRDefault="003F6FFB" w:rsidP="00FF64CB">
      <w:pPr>
        <w:adjustRightInd w:val="0"/>
        <w:snapToGrid w:val="0"/>
        <w:spacing w:after="0" w:line="360" w:lineRule="auto"/>
        <w:jc w:val="both"/>
        <w:rPr>
          <w:rFonts w:ascii="Book Antiqua" w:eastAsia="MS PMincho" w:hAnsi="Book Antiqua"/>
          <w:b/>
          <w:bCs/>
          <w:sz w:val="24"/>
          <w:szCs w:val="24"/>
          <w:lang w:eastAsia="ja-JP"/>
        </w:rPr>
      </w:pPr>
      <w:r w:rsidRPr="00FF64CB">
        <w:rPr>
          <w:rFonts w:ascii="Book Antiqua" w:eastAsia="MS PMincho" w:hAnsi="Book Antiqua"/>
          <w:b/>
          <w:bCs/>
          <w:sz w:val="24"/>
          <w:szCs w:val="24"/>
          <w:lang w:val="en-GB" w:eastAsia="ja-JP"/>
        </w:rPr>
        <w:t>Accepted:</w:t>
      </w:r>
      <w:r w:rsidR="005E641D">
        <w:rPr>
          <w:rFonts w:ascii="Book Antiqua" w:hAnsi="Book Antiqua"/>
          <w:sz w:val="24"/>
          <w:szCs w:val="24"/>
        </w:rPr>
        <w:t xml:space="preserve"> January 3, 2019</w:t>
      </w:r>
    </w:p>
    <w:p w14:paraId="57EECD0F" w14:textId="77777777" w:rsidR="003F6FFB" w:rsidRPr="00FF64CB" w:rsidRDefault="003F6FFB" w:rsidP="00FF64CB">
      <w:pPr>
        <w:adjustRightInd w:val="0"/>
        <w:snapToGrid w:val="0"/>
        <w:spacing w:after="0" w:line="360" w:lineRule="auto"/>
        <w:jc w:val="both"/>
        <w:rPr>
          <w:rFonts w:ascii="Book Antiqua" w:eastAsia="MS PMincho" w:hAnsi="Book Antiqua"/>
          <w:b/>
          <w:bCs/>
          <w:sz w:val="24"/>
          <w:szCs w:val="24"/>
          <w:lang w:val="en-GB" w:eastAsia="ja-JP"/>
        </w:rPr>
      </w:pPr>
      <w:r w:rsidRPr="00FF64CB">
        <w:rPr>
          <w:rFonts w:ascii="Book Antiqua" w:eastAsia="MS PMincho" w:hAnsi="Book Antiqua"/>
          <w:b/>
          <w:bCs/>
          <w:sz w:val="24"/>
          <w:szCs w:val="24"/>
          <w:lang w:val="en-GB" w:eastAsia="ja-JP"/>
        </w:rPr>
        <w:t>Article in press:</w:t>
      </w:r>
    </w:p>
    <w:p w14:paraId="44C2147E" w14:textId="7E182FB1" w:rsidR="00384A4B" w:rsidRPr="00FF64CB" w:rsidRDefault="003F6FFB" w:rsidP="00FF64CB">
      <w:pPr>
        <w:adjustRightInd w:val="0"/>
        <w:snapToGrid w:val="0"/>
        <w:spacing w:after="0" w:line="360" w:lineRule="auto"/>
        <w:jc w:val="both"/>
        <w:rPr>
          <w:rFonts w:ascii="Book Antiqua" w:hAnsi="Book Antiqua"/>
          <w:b/>
          <w:bCs/>
          <w:sz w:val="24"/>
          <w:szCs w:val="24"/>
          <w:lang w:val="en-GB" w:eastAsia="zh-CN"/>
        </w:rPr>
      </w:pPr>
      <w:r w:rsidRPr="00FF64CB">
        <w:rPr>
          <w:rFonts w:ascii="Book Antiqua" w:eastAsia="MS PMincho" w:hAnsi="Book Antiqua"/>
          <w:b/>
          <w:bCs/>
          <w:sz w:val="24"/>
          <w:szCs w:val="24"/>
          <w:lang w:val="en-GB" w:eastAsia="ja-JP"/>
        </w:rPr>
        <w:t>Published online:</w:t>
      </w:r>
    </w:p>
    <w:p w14:paraId="3E5F1033" w14:textId="77777777" w:rsidR="00E71C1A" w:rsidRPr="00FF64CB" w:rsidRDefault="00E71C1A"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br w:type="page"/>
      </w:r>
    </w:p>
    <w:p w14:paraId="0FBFADD2" w14:textId="4D93E904" w:rsidR="007613EF" w:rsidRPr="00FF64CB" w:rsidRDefault="005510BE" w:rsidP="00FF64CB">
      <w:pPr>
        <w:spacing w:after="0" w:line="360" w:lineRule="auto"/>
        <w:jc w:val="both"/>
        <w:rPr>
          <w:rFonts w:ascii="Book Antiqua" w:hAnsi="Book Antiqua" w:cs="Times New Roman"/>
          <w:b/>
          <w:bCs/>
          <w:sz w:val="24"/>
          <w:szCs w:val="24"/>
          <w:lang w:eastAsia="zh-CN"/>
        </w:rPr>
      </w:pPr>
      <w:r w:rsidRPr="00FF64CB">
        <w:rPr>
          <w:rFonts w:ascii="Book Antiqua" w:hAnsi="Book Antiqua" w:cs="Times New Roman"/>
          <w:b/>
          <w:bCs/>
          <w:sz w:val="24"/>
          <w:szCs w:val="24"/>
        </w:rPr>
        <w:lastRenderedPageBreak/>
        <w:t>Abstract</w:t>
      </w:r>
    </w:p>
    <w:p w14:paraId="0701E67B" w14:textId="5D3AD1FD" w:rsidR="00E71C1A" w:rsidRPr="00FF64CB" w:rsidRDefault="00E71C1A" w:rsidP="00FF64CB">
      <w:pPr>
        <w:spacing w:after="0" w:line="360" w:lineRule="auto"/>
        <w:jc w:val="both"/>
        <w:rPr>
          <w:rFonts w:ascii="Book Antiqua" w:hAnsi="Book Antiqua" w:cs="Times New Roman"/>
          <w:b/>
          <w:bCs/>
          <w:i/>
          <w:sz w:val="24"/>
          <w:szCs w:val="24"/>
          <w:lang w:eastAsia="zh-CN"/>
        </w:rPr>
      </w:pPr>
      <w:r w:rsidRPr="00FF64CB">
        <w:rPr>
          <w:rFonts w:ascii="Book Antiqua" w:hAnsi="Book Antiqua" w:cs="Times New Roman"/>
          <w:b/>
          <w:bCs/>
          <w:i/>
          <w:sz w:val="24"/>
          <w:szCs w:val="24"/>
          <w:lang w:eastAsia="zh-CN"/>
        </w:rPr>
        <w:t>BACKGROUND</w:t>
      </w:r>
    </w:p>
    <w:p w14:paraId="76EF75BD" w14:textId="7204E1AE" w:rsidR="00FF64CB" w:rsidRPr="00FF64CB" w:rsidRDefault="00FF64CB" w:rsidP="00FF64CB">
      <w:pPr>
        <w:spacing w:after="0" w:line="360" w:lineRule="auto"/>
        <w:jc w:val="both"/>
        <w:rPr>
          <w:rFonts w:ascii="Book Antiqua" w:hAnsi="Book Antiqua"/>
          <w:sz w:val="24"/>
          <w:szCs w:val="24"/>
          <w:lang w:eastAsia="zh-CN"/>
        </w:rPr>
      </w:pPr>
      <w:r w:rsidRPr="00FF64CB">
        <w:rPr>
          <w:rFonts w:ascii="Book Antiqua" w:hAnsi="Book Antiqua" w:cs="Times New Roman"/>
          <w:sz w:val="24"/>
          <w:szCs w:val="24"/>
        </w:rPr>
        <w:t>Familial dilated cardiomyopathy (</w:t>
      </w:r>
      <w:r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account for 20</w:t>
      </w:r>
      <w:r w:rsidRPr="00FF64CB">
        <w:rPr>
          <w:rFonts w:ascii="Book Antiqua" w:hAnsi="Book Antiqua" w:cs="Times New Roman"/>
          <w:sz w:val="24"/>
          <w:szCs w:val="24"/>
          <w:lang w:eastAsia="zh-CN"/>
        </w:rPr>
        <w:t>%</w:t>
      </w:r>
      <w:r w:rsidRPr="00FF64CB">
        <w:rPr>
          <w:rFonts w:ascii="Book Antiqua" w:hAnsi="Book Antiqua" w:cs="Times New Roman"/>
          <w:sz w:val="24"/>
          <w:szCs w:val="24"/>
        </w:rPr>
        <w:t xml:space="preserve">-30% of non-ischemic cardiomyopathies (NICM). Previous published data showed that some patients with </w:t>
      </w:r>
      <w:r w:rsidRPr="00FF64CB">
        <w:rPr>
          <w:rFonts w:ascii="Book Antiqua" w:hAnsi="Book Antiqua" w:cs="Times New Roman"/>
          <w:color w:val="000000" w:themeColor="text1"/>
          <w:sz w:val="24"/>
          <w:szCs w:val="24"/>
        </w:rPr>
        <w:t>FDCM t</w:t>
      </w:r>
      <w:r w:rsidRPr="00FF64CB">
        <w:rPr>
          <w:rFonts w:ascii="Book Antiqua" w:hAnsi="Book Antiqua" w:cs="Times New Roman"/>
          <w:sz w:val="24"/>
          <w:szCs w:val="24"/>
        </w:rPr>
        <w:t xml:space="preserve">end to have rapidly progressive </w:t>
      </w:r>
      <w:r w:rsidR="00605BEF" w:rsidRPr="00FF64CB">
        <w:rPr>
          <w:rFonts w:ascii="Book Antiqua" w:hAnsi="Book Antiqua" w:cs="Times New Roman"/>
          <w:sz w:val="24"/>
          <w:szCs w:val="24"/>
        </w:rPr>
        <w:t>disease;</w:t>
      </w:r>
      <w:r w:rsidRPr="00FF64CB">
        <w:rPr>
          <w:rFonts w:ascii="Book Antiqua" w:hAnsi="Book Antiqua" w:cs="Times New Roman"/>
          <w:sz w:val="24"/>
          <w:szCs w:val="24"/>
        </w:rPr>
        <w:t xml:space="preserve"> however, five-year </w:t>
      </w:r>
      <w:r w:rsidRPr="00FF64CB">
        <w:rPr>
          <w:rFonts w:ascii="Book Antiqua" w:hAnsi="Book Antiqua" w:cs="Times New Roman"/>
          <w:color w:val="000000" w:themeColor="text1"/>
          <w:sz w:val="24"/>
          <w:szCs w:val="24"/>
        </w:rPr>
        <w:t>mortality</w:t>
      </w:r>
      <w:r w:rsidRPr="00FF64CB">
        <w:rPr>
          <w:rFonts w:ascii="Book Antiqua" w:hAnsi="Book Antiqua" w:cs="Times New Roman"/>
          <w:sz w:val="24"/>
          <w:szCs w:val="24"/>
        </w:rPr>
        <w:t xml:space="preserve"> was not significantly different in the familial and non-familial forms of NICM with optimal medical therapy</w:t>
      </w:r>
      <w:r>
        <w:rPr>
          <w:rFonts w:ascii="Book Antiqua" w:hAnsi="Book Antiqua" w:cs="Times New Roman"/>
          <w:sz w:val="24"/>
          <w:szCs w:val="24"/>
        </w:rPr>
        <w:t>.</w:t>
      </w:r>
    </w:p>
    <w:p w14:paraId="352538C4" w14:textId="77777777" w:rsidR="003F6FFB" w:rsidRPr="00FF64CB" w:rsidRDefault="003F6FFB" w:rsidP="00FF64CB">
      <w:pPr>
        <w:spacing w:after="0" w:line="360" w:lineRule="auto"/>
        <w:jc w:val="both"/>
        <w:rPr>
          <w:rFonts w:ascii="Book Antiqua" w:hAnsi="Book Antiqua" w:cs="Times New Roman"/>
          <w:b/>
          <w:bCs/>
          <w:i/>
          <w:sz w:val="24"/>
          <w:szCs w:val="24"/>
          <w:lang w:eastAsia="zh-CN"/>
        </w:rPr>
      </w:pPr>
    </w:p>
    <w:p w14:paraId="549DDFDB" w14:textId="0E3A111C" w:rsidR="00396C5A" w:rsidRPr="00FF64CB" w:rsidRDefault="00396C5A"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AIM</w:t>
      </w:r>
      <w:r w:rsidR="00C276B4" w:rsidRPr="00FF64CB">
        <w:rPr>
          <w:rFonts w:ascii="Book Antiqua" w:hAnsi="Book Antiqua" w:cs="Times New Roman"/>
          <w:b/>
          <w:i/>
          <w:sz w:val="24"/>
          <w:szCs w:val="24"/>
        </w:rPr>
        <w:t xml:space="preserve"> </w:t>
      </w:r>
    </w:p>
    <w:p w14:paraId="3DD9A350" w14:textId="7E0681CA" w:rsidR="00C276B4" w:rsidRPr="00FF64CB" w:rsidRDefault="00396C5A"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 xml:space="preserve">To better define the characteristics and clinical outcomes of </w:t>
      </w:r>
      <w:r w:rsidR="00514B56" w:rsidRPr="00FF64CB">
        <w:rPr>
          <w:rFonts w:ascii="Book Antiqua" w:hAnsi="Book Antiqua" w:cs="Times New Roman"/>
          <w:color w:val="000000" w:themeColor="text1"/>
          <w:sz w:val="24"/>
          <w:szCs w:val="24"/>
        </w:rPr>
        <w:t>F</w:t>
      </w:r>
      <w:r w:rsidR="00FA461B" w:rsidRPr="00FF64CB">
        <w:rPr>
          <w:rFonts w:ascii="Book Antiqua" w:hAnsi="Book Antiqua" w:cs="Times New Roman"/>
          <w:color w:val="000000" w:themeColor="text1"/>
          <w:sz w:val="24"/>
          <w:szCs w:val="24"/>
        </w:rPr>
        <w:t>D</w:t>
      </w:r>
      <w:r w:rsidRPr="00FF64CB">
        <w:rPr>
          <w:rFonts w:ascii="Book Antiqua" w:hAnsi="Book Antiqua" w:cs="Times New Roman"/>
          <w:color w:val="000000" w:themeColor="text1"/>
          <w:sz w:val="24"/>
          <w:szCs w:val="24"/>
        </w:rPr>
        <w:t>CM</w:t>
      </w:r>
      <w:r w:rsidRPr="00FF64CB">
        <w:rPr>
          <w:rFonts w:ascii="Book Antiqua" w:hAnsi="Book Antiqua" w:cs="Times New Roman"/>
          <w:sz w:val="24"/>
          <w:szCs w:val="24"/>
        </w:rPr>
        <w:t xml:space="preserve"> patients listed for heart transplantation (HT).</w:t>
      </w:r>
    </w:p>
    <w:p w14:paraId="2CB3C9CF" w14:textId="77777777" w:rsidR="00E71C1A" w:rsidRPr="00FF64CB" w:rsidRDefault="00E71C1A" w:rsidP="00FF64CB">
      <w:pPr>
        <w:spacing w:after="0" w:line="360" w:lineRule="auto"/>
        <w:jc w:val="both"/>
        <w:rPr>
          <w:rFonts w:ascii="Book Antiqua" w:hAnsi="Book Antiqua" w:cs="Times New Roman"/>
          <w:sz w:val="24"/>
          <w:szCs w:val="24"/>
          <w:lang w:eastAsia="zh-CN"/>
        </w:rPr>
      </w:pPr>
    </w:p>
    <w:p w14:paraId="3084010E" w14:textId="70BE90A8" w:rsidR="005805A2" w:rsidRPr="00FF64CB" w:rsidRDefault="00E71C1A"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 xml:space="preserve">METHODS </w:t>
      </w:r>
    </w:p>
    <w:p w14:paraId="5329345A" w14:textId="374DB91D" w:rsidR="005805A2" w:rsidRPr="00FF64CB" w:rsidRDefault="00B64E75"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We queried</w:t>
      </w:r>
      <w:r w:rsidR="001A71A5" w:rsidRPr="00FF64CB">
        <w:rPr>
          <w:rFonts w:ascii="Book Antiqua" w:hAnsi="Book Antiqua" w:cs="Times New Roman"/>
          <w:sz w:val="24"/>
          <w:szCs w:val="24"/>
        </w:rPr>
        <w:t xml:space="preserve"> the </w:t>
      </w:r>
      <w:r w:rsidR="00AF60BC" w:rsidRPr="00FF64CB">
        <w:rPr>
          <w:rFonts w:ascii="Book Antiqua" w:hAnsi="Book Antiqua" w:cs="Times New Roman"/>
          <w:sz w:val="24"/>
          <w:szCs w:val="24"/>
        </w:rPr>
        <w:t>U</w:t>
      </w:r>
      <w:r w:rsidR="001A71A5" w:rsidRPr="00FF64CB">
        <w:rPr>
          <w:rFonts w:ascii="Book Antiqua" w:hAnsi="Book Antiqua" w:cs="Times New Roman"/>
          <w:sz w:val="24"/>
          <w:szCs w:val="24"/>
        </w:rPr>
        <w:t xml:space="preserve">nited </w:t>
      </w:r>
      <w:r w:rsidR="00AF60BC" w:rsidRPr="00FF64CB">
        <w:rPr>
          <w:rFonts w:ascii="Book Antiqua" w:hAnsi="Book Antiqua" w:cs="Times New Roman"/>
          <w:sz w:val="24"/>
          <w:szCs w:val="24"/>
        </w:rPr>
        <w:t>N</w:t>
      </w:r>
      <w:r w:rsidR="0088284A" w:rsidRPr="00FF64CB">
        <w:rPr>
          <w:rFonts w:ascii="Book Antiqua" w:hAnsi="Book Antiqua" w:cs="Times New Roman"/>
          <w:sz w:val="24"/>
          <w:szCs w:val="24"/>
        </w:rPr>
        <w:t xml:space="preserve">etwork </w:t>
      </w:r>
      <w:r w:rsidR="001A71A5" w:rsidRPr="00FF64CB">
        <w:rPr>
          <w:rFonts w:ascii="Book Antiqua" w:hAnsi="Book Antiqua" w:cs="Times New Roman"/>
          <w:sz w:val="24"/>
          <w:szCs w:val="24"/>
        </w:rPr>
        <w:t xml:space="preserve">for </w:t>
      </w:r>
      <w:r w:rsidR="00AF60BC" w:rsidRPr="00FF64CB">
        <w:rPr>
          <w:rFonts w:ascii="Book Antiqua" w:hAnsi="Book Antiqua" w:cs="Times New Roman"/>
          <w:sz w:val="24"/>
          <w:szCs w:val="24"/>
        </w:rPr>
        <w:t>O</w:t>
      </w:r>
      <w:r w:rsidR="001A71A5" w:rsidRPr="00FF64CB">
        <w:rPr>
          <w:rFonts w:ascii="Book Antiqua" w:hAnsi="Book Antiqua" w:cs="Times New Roman"/>
          <w:sz w:val="24"/>
          <w:szCs w:val="24"/>
        </w:rPr>
        <w:t xml:space="preserve">rgan </w:t>
      </w:r>
      <w:r w:rsidR="00AF60BC" w:rsidRPr="00FF64CB">
        <w:rPr>
          <w:rFonts w:ascii="Book Antiqua" w:hAnsi="Book Antiqua" w:cs="Times New Roman"/>
          <w:sz w:val="24"/>
          <w:szCs w:val="24"/>
        </w:rPr>
        <w:t>S</w:t>
      </w:r>
      <w:r w:rsidR="00EA5DAB" w:rsidRPr="00FF64CB">
        <w:rPr>
          <w:rFonts w:ascii="Book Antiqua" w:hAnsi="Book Antiqua" w:cs="Times New Roman"/>
          <w:sz w:val="24"/>
          <w:szCs w:val="24"/>
        </w:rPr>
        <w:t>haring</w:t>
      </w:r>
      <w:r w:rsidR="001A71A5" w:rsidRPr="00FF64CB">
        <w:rPr>
          <w:rFonts w:ascii="Book Antiqua" w:hAnsi="Book Antiqua" w:cs="Times New Roman"/>
          <w:sz w:val="24"/>
          <w:szCs w:val="24"/>
        </w:rPr>
        <w:t xml:space="preserve"> </w:t>
      </w:r>
      <w:r w:rsidR="0088284A" w:rsidRPr="00FF64CB">
        <w:rPr>
          <w:rFonts w:ascii="Book Antiqua" w:hAnsi="Book Antiqua" w:cs="Times New Roman"/>
          <w:sz w:val="24"/>
          <w:szCs w:val="24"/>
        </w:rPr>
        <w:t>R</w:t>
      </w:r>
      <w:r w:rsidR="001A71A5" w:rsidRPr="00FF64CB">
        <w:rPr>
          <w:rFonts w:ascii="Book Antiqua" w:hAnsi="Book Antiqua" w:cs="Times New Roman"/>
          <w:sz w:val="24"/>
          <w:szCs w:val="24"/>
        </w:rPr>
        <w:t xml:space="preserve">egistry to </w:t>
      </w:r>
      <w:r w:rsidR="00AF60BC" w:rsidRPr="00FF64CB">
        <w:rPr>
          <w:rFonts w:ascii="Book Antiqua" w:hAnsi="Book Antiqua" w:cs="Times New Roman"/>
          <w:sz w:val="24"/>
          <w:szCs w:val="24"/>
        </w:rPr>
        <w:t>identify</w:t>
      </w:r>
      <w:r w:rsidR="001A71A5" w:rsidRPr="00FF64CB">
        <w:rPr>
          <w:rFonts w:ascii="Book Antiqua" w:hAnsi="Book Antiqua" w:cs="Times New Roman"/>
          <w:sz w:val="24"/>
          <w:szCs w:val="24"/>
        </w:rPr>
        <w:t xml:space="preserve"> </w:t>
      </w:r>
      <w:r w:rsidR="00514B56" w:rsidRPr="00FF64CB">
        <w:rPr>
          <w:rFonts w:ascii="Book Antiqua" w:hAnsi="Book Antiqua" w:cs="Times New Roman"/>
          <w:color w:val="000000" w:themeColor="text1"/>
          <w:sz w:val="24"/>
          <w:szCs w:val="24"/>
        </w:rPr>
        <w:t>F</w:t>
      </w:r>
      <w:r w:rsidR="00FA461B" w:rsidRPr="00FF64CB">
        <w:rPr>
          <w:rFonts w:ascii="Book Antiqua" w:hAnsi="Book Antiqua" w:cs="Times New Roman"/>
          <w:color w:val="000000" w:themeColor="text1"/>
          <w:sz w:val="24"/>
          <w:szCs w:val="24"/>
        </w:rPr>
        <w:t>D</w:t>
      </w:r>
      <w:r w:rsidR="00AF60BC" w:rsidRPr="00FF64CB">
        <w:rPr>
          <w:rFonts w:ascii="Book Antiqua" w:hAnsi="Book Antiqua" w:cs="Times New Roman"/>
          <w:color w:val="000000" w:themeColor="text1"/>
          <w:sz w:val="24"/>
          <w:szCs w:val="24"/>
        </w:rPr>
        <w:t>CM</w:t>
      </w:r>
      <w:r w:rsidR="00AF60BC" w:rsidRPr="00FF64CB">
        <w:rPr>
          <w:rFonts w:ascii="Book Antiqua" w:hAnsi="Book Antiqua" w:cs="Times New Roman"/>
          <w:sz w:val="24"/>
          <w:szCs w:val="24"/>
        </w:rPr>
        <w:t xml:space="preserve"> </w:t>
      </w:r>
      <w:r w:rsidR="001A71A5" w:rsidRPr="00FF64CB">
        <w:rPr>
          <w:rFonts w:ascii="Book Antiqua" w:hAnsi="Book Antiqua" w:cs="Times New Roman"/>
          <w:sz w:val="24"/>
          <w:szCs w:val="24"/>
        </w:rPr>
        <w:t>p</w:t>
      </w:r>
      <w:r w:rsidR="00E271F0" w:rsidRPr="00FF64CB">
        <w:rPr>
          <w:rFonts w:ascii="Book Antiqua" w:hAnsi="Book Antiqua" w:cs="Times New Roman"/>
          <w:sz w:val="24"/>
          <w:szCs w:val="24"/>
        </w:rPr>
        <w:t xml:space="preserve">atients listed for </w:t>
      </w:r>
      <w:r w:rsidR="00BA6DAE" w:rsidRPr="00FF64CB">
        <w:rPr>
          <w:rFonts w:ascii="Book Antiqua" w:hAnsi="Book Antiqua" w:cs="Times New Roman"/>
          <w:sz w:val="24"/>
          <w:szCs w:val="24"/>
        </w:rPr>
        <w:t>HT between</w:t>
      </w:r>
      <w:r w:rsidR="00E271F0" w:rsidRPr="00FF64CB">
        <w:rPr>
          <w:rFonts w:ascii="Book Antiqua" w:hAnsi="Book Antiqua" w:cs="Times New Roman"/>
          <w:sz w:val="24"/>
          <w:szCs w:val="24"/>
        </w:rPr>
        <w:t xml:space="preserve"> January 2008 and September 2015</w:t>
      </w:r>
      <w:r w:rsidR="00AF60BC" w:rsidRPr="00FF64CB">
        <w:rPr>
          <w:rFonts w:ascii="Book Antiqua" w:hAnsi="Book Antiqua" w:cs="Times New Roman"/>
          <w:sz w:val="24"/>
          <w:szCs w:val="24"/>
        </w:rPr>
        <w:t xml:space="preserve"> and compare</w:t>
      </w:r>
      <w:r w:rsidR="008B0CDB" w:rsidRPr="00FF64CB">
        <w:rPr>
          <w:rFonts w:ascii="Book Antiqua" w:hAnsi="Book Antiqua" w:cs="Times New Roman"/>
          <w:sz w:val="24"/>
          <w:szCs w:val="24"/>
        </w:rPr>
        <w:t>d</w:t>
      </w:r>
      <w:r w:rsidR="00C8308D" w:rsidRPr="00FF64CB">
        <w:rPr>
          <w:rFonts w:ascii="Book Antiqua" w:hAnsi="Book Antiqua" w:cs="Times New Roman"/>
          <w:sz w:val="24"/>
          <w:szCs w:val="24"/>
        </w:rPr>
        <w:t xml:space="preserve"> them to NICM</w:t>
      </w:r>
      <w:r w:rsidR="00FF64CB" w:rsidRPr="00FF64CB">
        <w:rPr>
          <w:rFonts w:ascii="Book Antiqua" w:hAnsi="Book Antiqua" w:cs="Times New Roman"/>
          <w:sz w:val="24"/>
          <w:szCs w:val="24"/>
          <w:lang w:eastAsia="zh-CN"/>
        </w:rPr>
        <w:t xml:space="preserve"> </w:t>
      </w:r>
      <w:r w:rsidR="00AF60BC" w:rsidRPr="00FF64CB">
        <w:rPr>
          <w:rFonts w:ascii="Book Antiqua" w:hAnsi="Book Antiqua" w:cs="Times New Roman"/>
          <w:sz w:val="24"/>
          <w:szCs w:val="24"/>
        </w:rPr>
        <w:t xml:space="preserve">and </w:t>
      </w:r>
      <w:r w:rsidR="001C17BA" w:rsidRPr="00FF64CB">
        <w:rPr>
          <w:rFonts w:ascii="Book Antiqua" w:hAnsi="Book Antiqua" w:cs="Times New Roman"/>
          <w:sz w:val="24"/>
          <w:szCs w:val="24"/>
        </w:rPr>
        <w:t>ischemic cardiomyopathy (</w:t>
      </w:r>
      <w:r w:rsidR="00AF60BC" w:rsidRPr="00FF64CB">
        <w:rPr>
          <w:rFonts w:ascii="Book Antiqua" w:hAnsi="Book Antiqua" w:cs="Times New Roman"/>
          <w:sz w:val="24"/>
          <w:szCs w:val="24"/>
        </w:rPr>
        <w:t>ICM</w:t>
      </w:r>
      <w:r w:rsidR="001C17BA" w:rsidRPr="00FF64CB">
        <w:rPr>
          <w:rFonts w:ascii="Book Antiqua" w:hAnsi="Book Antiqua" w:cs="Times New Roman"/>
          <w:sz w:val="24"/>
          <w:szCs w:val="24"/>
        </w:rPr>
        <w:t>)</w:t>
      </w:r>
      <w:r w:rsidR="00AF60BC" w:rsidRPr="00FF64CB">
        <w:rPr>
          <w:rFonts w:ascii="Book Antiqua" w:hAnsi="Book Antiqua" w:cs="Times New Roman"/>
          <w:sz w:val="24"/>
          <w:szCs w:val="24"/>
        </w:rPr>
        <w:t xml:space="preserve"> patients</w:t>
      </w:r>
      <w:r w:rsidR="00E271F0" w:rsidRPr="00FF64CB">
        <w:rPr>
          <w:rFonts w:ascii="Book Antiqua" w:hAnsi="Book Antiqua" w:cs="Times New Roman"/>
          <w:sz w:val="24"/>
          <w:szCs w:val="24"/>
        </w:rPr>
        <w:t xml:space="preserve">. </w:t>
      </w:r>
      <w:r w:rsidR="001C17BA" w:rsidRPr="00FF64CB">
        <w:rPr>
          <w:rFonts w:ascii="Book Antiqua" w:hAnsi="Book Antiqua" w:cs="Times New Roman"/>
          <w:sz w:val="24"/>
          <w:szCs w:val="24"/>
        </w:rPr>
        <w:t xml:space="preserve">We included all patients </w:t>
      </w:r>
      <w:r w:rsidR="001C17BA" w:rsidRPr="00FF64CB">
        <w:rPr>
          <w:rFonts w:ascii="Book Antiqua" w:eastAsia="MS Gothic" w:hAnsi="Book Antiqua" w:cs="Times New Roman"/>
          <w:color w:val="000000"/>
          <w:sz w:val="24"/>
          <w:szCs w:val="24"/>
        </w:rPr>
        <w:t>≥</w:t>
      </w:r>
      <w:r w:rsidR="001C17BA" w:rsidRPr="00FF64CB">
        <w:rPr>
          <w:rFonts w:ascii="Book Antiqua" w:hAnsi="Book Antiqua" w:cs="Times New Roman"/>
          <w:sz w:val="24"/>
          <w:szCs w:val="24"/>
        </w:rPr>
        <w:t xml:space="preserve"> 18 years old</w:t>
      </w:r>
      <w:r w:rsidR="00080C29" w:rsidRPr="00FF64CB">
        <w:rPr>
          <w:rFonts w:ascii="Book Antiqua" w:hAnsi="Book Antiqua" w:cs="Times New Roman"/>
          <w:sz w:val="24"/>
          <w:szCs w:val="24"/>
        </w:rPr>
        <w:t xml:space="preserve"> and w</w:t>
      </w:r>
      <w:r w:rsidR="009035B4" w:rsidRPr="00FF64CB">
        <w:rPr>
          <w:rFonts w:ascii="Book Antiqua" w:hAnsi="Book Antiqua" w:cs="Times New Roman"/>
          <w:sz w:val="24"/>
          <w:szCs w:val="24"/>
        </w:rPr>
        <w:t>e separated patients to</w:t>
      </w:r>
      <w:r w:rsidR="00717A73" w:rsidRPr="00FF64CB">
        <w:rPr>
          <w:rFonts w:ascii="Book Antiqua" w:hAnsi="Book Antiqua" w:cs="Times New Roman"/>
          <w:sz w:val="24"/>
          <w:szCs w:val="24"/>
        </w:rPr>
        <w:t xml:space="preserve"> three groups: </w:t>
      </w:r>
      <w:r w:rsidR="00C16787" w:rsidRPr="00FF64CB">
        <w:rPr>
          <w:rFonts w:ascii="Book Antiqua" w:hAnsi="Book Antiqua" w:cs="Times New Roman"/>
          <w:color w:val="000000" w:themeColor="text1"/>
          <w:sz w:val="24"/>
          <w:szCs w:val="24"/>
        </w:rPr>
        <w:t>F</w:t>
      </w:r>
      <w:r w:rsidR="00114964" w:rsidRPr="00FF64CB">
        <w:rPr>
          <w:rFonts w:ascii="Book Antiqua" w:hAnsi="Book Antiqua" w:cs="Times New Roman"/>
          <w:color w:val="000000" w:themeColor="text1"/>
          <w:sz w:val="24"/>
          <w:szCs w:val="24"/>
        </w:rPr>
        <w:t>D</w:t>
      </w:r>
      <w:r w:rsidR="00717A73" w:rsidRPr="00FF64CB">
        <w:rPr>
          <w:rFonts w:ascii="Book Antiqua" w:hAnsi="Book Antiqua" w:cs="Times New Roman"/>
          <w:color w:val="000000" w:themeColor="text1"/>
          <w:sz w:val="24"/>
          <w:szCs w:val="24"/>
        </w:rPr>
        <w:t>CM</w:t>
      </w:r>
      <w:r w:rsidR="00717A73" w:rsidRPr="00FF64CB">
        <w:rPr>
          <w:rFonts w:ascii="Book Antiqua" w:hAnsi="Book Antiqua" w:cs="Times New Roman"/>
          <w:sz w:val="24"/>
          <w:szCs w:val="24"/>
        </w:rPr>
        <w:t xml:space="preserve">, NICM and ICM. </w:t>
      </w:r>
      <w:r w:rsidR="001C17BA" w:rsidRPr="00FF64CB">
        <w:rPr>
          <w:rFonts w:ascii="Book Antiqua" w:hAnsi="Book Antiqua" w:cs="Times New Roman"/>
          <w:sz w:val="24"/>
          <w:szCs w:val="24"/>
        </w:rPr>
        <w:t>Chi-square</w:t>
      </w:r>
      <w:r w:rsidR="0087505F" w:rsidRPr="00FF64CB">
        <w:rPr>
          <w:rFonts w:ascii="Book Antiqua" w:hAnsi="Book Antiqua" w:cs="Times New Roman"/>
          <w:sz w:val="24"/>
          <w:szCs w:val="24"/>
        </w:rPr>
        <w:t xml:space="preserve"> test was used to compare between categorical variables, </w:t>
      </w:r>
      <w:r w:rsidR="009D028A" w:rsidRPr="00FF64CB">
        <w:rPr>
          <w:rFonts w:ascii="Book Antiqua" w:hAnsi="Book Antiqua" w:cs="Times New Roman"/>
          <w:sz w:val="24"/>
          <w:szCs w:val="24"/>
        </w:rPr>
        <w:t xml:space="preserve">the </w:t>
      </w:r>
      <w:r w:rsidR="0087505F" w:rsidRPr="00FF64CB">
        <w:rPr>
          <w:rFonts w:ascii="Book Antiqua" w:hAnsi="Book Antiqua" w:cs="Times New Roman"/>
          <w:sz w:val="24"/>
          <w:szCs w:val="24"/>
        </w:rPr>
        <w:t>t-test was used to compare between continues variables, and Cox-proportional haz</w:t>
      </w:r>
      <w:r w:rsidR="00A461C6" w:rsidRPr="00FF64CB">
        <w:rPr>
          <w:rFonts w:ascii="Book Antiqua" w:hAnsi="Book Antiqua" w:cs="Times New Roman"/>
          <w:sz w:val="24"/>
          <w:szCs w:val="24"/>
        </w:rPr>
        <w:t>ards model was used to perform t</w:t>
      </w:r>
      <w:r w:rsidR="0087505F" w:rsidRPr="00FF64CB">
        <w:rPr>
          <w:rFonts w:ascii="Book Antiqua" w:hAnsi="Book Antiqua" w:cs="Times New Roman"/>
          <w:sz w:val="24"/>
          <w:szCs w:val="24"/>
        </w:rPr>
        <w:t xml:space="preserve">ime-dependent </w:t>
      </w:r>
      <w:r w:rsidR="001727A6" w:rsidRPr="00FF64CB">
        <w:rPr>
          <w:rFonts w:ascii="Book Antiqua" w:hAnsi="Book Antiqua" w:cs="Times New Roman"/>
          <w:sz w:val="24"/>
          <w:szCs w:val="24"/>
        </w:rPr>
        <w:t xml:space="preserve">survival </w:t>
      </w:r>
      <w:r w:rsidR="0087505F" w:rsidRPr="00FF64CB">
        <w:rPr>
          <w:rFonts w:ascii="Book Antiqua" w:hAnsi="Book Antiqua" w:cs="Times New Roman"/>
          <w:sz w:val="24"/>
          <w:szCs w:val="24"/>
        </w:rPr>
        <w:t>analyses</w:t>
      </w:r>
      <w:r w:rsidR="007E03C8" w:rsidRPr="00FF64CB">
        <w:rPr>
          <w:rFonts w:ascii="Book Antiqua" w:hAnsi="Book Antiqua" w:cs="Times New Roman"/>
          <w:sz w:val="24"/>
          <w:szCs w:val="24"/>
        </w:rPr>
        <w:t xml:space="preserve">. </w:t>
      </w:r>
    </w:p>
    <w:p w14:paraId="637F7A65" w14:textId="77777777" w:rsidR="00E71C1A" w:rsidRPr="00FF64CB" w:rsidRDefault="00E71C1A" w:rsidP="00FF64CB">
      <w:pPr>
        <w:spacing w:after="0" w:line="360" w:lineRule="auto"/>
        <w:jc w:val="both"/>
        <w:rPr>
          <w:rFonts w:ascii="Book Antiqua" w:hAnsi="Book Antiqua" w:cs="Times New Roman"/>
          <w:sz w:val="24"/>
          <w:szCs w:val="24"/>
          <w:lang w:eastAsia="zh-CN"/>
        </w:rPr>
      </w:pPr>
    </w:p>
    <w:p w14:paraId="6ECA385C" w14:textId="6D3E7E21" w:rsidR="005805A2" w:rsidRPr="00FF64CB" w:rsidRDefault="00E71C1A"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 xml:space="preserve">RESULTS </w:t>
      </w:r>
    </w:p>
    <w:p w14:paraId="5EE10F31" w14:textId="6E7BF897" w:rsidR="005805A2" w:rsidRPr="00FF64CB" w:rsidRDefault="00D82C20"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O</w:t>
      </w:r>
      <w:r w:rsidR="00AF60BC" w:rsidRPr="00FF64CB">
        <w:rPr>
          <w:rFonts w:ascii="Book Antiqua" w:hAnsi="Book Antiqua" w:cs="Times New Roman"/>
          <w:sz w:val="24"/>
          <w:szCs w:val="24"/>
        </w:rPr>
        <w:t xml:space="preserve">f </w:t>
      </w:r>
      <w:r w:rsidR="00BC6C24" w:rsidRPr="00FF64CB">
        <w:rPr>
          <w:rFonts w:ascii="Book Antiqua" w:hAnsi="Book Antiqua" w:cs="Times New Roman"/>
          <w:sz w:val="24"/>
          <w:szCs w:val="24"/>
        </w:rPr>
        <w:t xml:space="preserve">the </w:t>
      </w:r>
      <w:r w:rsidRPr="00FF64CB">
        <w:rPr>
          <w:rFonts w:ascii="Book Antiqua" w:hAnsi="Book Antiqua" w:cs="Times New Roman"/>
          <w:sz w:val="24"/>
          <w:szCs w:val="24"/>
        </w:rPr>
        <w:t xml:space="preserve">24809 adults listed for </w:t>
      </w:r>
      <w:r w:rsidR="00565D34" w:rsidRPr="00FF64CB">
        <w:rPr>
          <w:rFonts w:ascii="Book Antiqua" w:hAnsi="Book Antiqua" w:cs="Times New Roman"/>
          <w:sz w:val="24"/>
          <w:szCs w:val="24"/>
        </w:rPr>
        <w:t>HT</w:t>
      </w:r>
      <w:r w:rsidRPr="00FF64CB">
        <w:rPr>
          <w:rFonts w:ascii="Book Antiqua" w:hAnsi="Book Antiqua" w:cs="Times New Roman"/>
          <w:sz w:val="24"/>
          <w:szCs w:val="24"/>
        </w:rPr>
        <w:t>,</w:t>
      </w:r>
      <w:r w:rsidR="00AF60BC" w:rsidRPr="00FF64CB">
        <w:rPr>
          <w:rFonts w:ascii="Book Antiqua" w:hAnsi="Book Antiqua" w:cs="Times New Roman"/>
          <w:sz w:val="24"/>
          <w:szCs w:val="24"/>
        </w:rPr>
        <w:t xml:space="preserve"> </w:t>
      </w:r>
      <w:r w:rsidR="00007095" w:rsidRPr="00FF64CB">
        <w:rPr>
          <w:rFonts w:ascii="Book Antiqua" w:hAnsi="Book Antiqua" w:cs="Times New Roman"/>
          <w:sz w:val="24"/>
          <w:szCs w:val="24"/>
        </w:rPr>
        <w:t>we identified</w:t>
      </w:r>
      <w:r w:rsidRPr="00FF64CB">
        <w:rPr>
          <w:rFonts w:ascii="Book Antiqua" w:hAnsi="Book Antiqua" w:cs="Times New Roman"/>
          <w:sz w:val="24"/>
          <w:szCs w:val="24"/>
        </w:rPr>
        <w:t xml:space="preserve"> 677 </w:t>
      </w:r>
      <w:r w:rsidR="00007095" w:rsidRPr="00FF64CB">
        <w:rPr>
          <w:rFonts w:ascii="Book Antiqua" w:hAnsi="Book Antiqua" w:cs="Times New Roman"/>
          <w:sz w:val="24"/>
          <w:szCs w:val="24"/>
        </w:rPr>
        <w:t xml:space="preserve">patients </w:t>
      </w:r>
      <w:r w:rsidRPr="00FF64CB">
        <w:rPr>
          <w:rFonts w:ascii="Book Antiqua" w:hAnsi="Book Antiqua" w:cs="Times New Roman"/>
          <w:sz w:val="24"/>
          <w:szCs w:val="24"/>
        </w:rPr>
        <w:t xml:space="preserve">(2.7%) </w:t>
      </w:r>
      <w:r w:rsidR="00C8308D" w:rsidRPr="00FF64CB">
        <w:rPr>
          <w:rFonts w:ascii="Book Antiqua" w:hAnsi="Book Antiqua" w:cs="Times New Roman"/>
          <w:sz w:val="24"/>
          <w:szCs w:val="24"/>
        </w:rPr>
        <w:t xml:space="preserve">with the diagnosis of </w:t>
      </w:r>
      <w:r w:rsidR="00FE32D3" w:rsidRPr="00FF64CB">
        <w:rPr>
          <w:rFonts w:ascii="Book Antiqua" w:hAnsi="Book Antiqua" w:cs="Times New Roman"/>
          <w:sz w:val="24"/>
          <w:szCs w:val="24"/>
        </w:rPr>
        <w:t>FDCM</w:t>
      </w:r>
      <w:r w:rsidR="00C8308D" w:rsidRPr="00FF64CB">
        <w:rPr>
          <w:rFonts w:ascii="Book Antiqua" w:hAnsi="Book Antiqua" w:cs="Times New Roman"/>
          <w:sz w:val="24"/>
          <w:szCs w:val="24"/>
        </w:rPr>
        <w:t xml:space="preserve">. Compared </w:t>
      </w:r>
      <w:r w:rsidR="00B603D7" w:rsidRPr="00FF64CB">
        <w:rPr>
          <w:rFonts w:ascii="Book Antiqua" w:hAnsi="Book Antiqua" w:cs="Times New Roman"/>
          <w:sz w:val="24"/>
          <w:szCs w:val="24"/>
        </w:rPr>
        <w:t xml:space="preserve">to </w:t>
      </w:r>
      <w:r w:rsidR="00007095" w:rsidRPr="00FF64CB">
        <w:rPr>
          <w:rFonts w:ascii="Book Antiqua" w:hAnsi="Book Antiqua" w:cs="Times New Roman"/>
          <w:sz w:val="24"/>
          <w:szCs w:val="24"/>
        </w:rPr>
        <w:t xml:space="preserve">patients with </w:t>
      </w:r>
      <w:r w:rsidR="00C8308D" w:rsidRPr="00FF64CB">
        <w:rPr>
          <w:rFonts w:ascii="Book Antiqua" w:hAnsi="Book Antiqua" w:cs="Times New Roman"/>
          <w:sz w:val="24"/>
          <w:szCs w:val="24"/>
        </w:rPr>
        <w:t xml:space="preserve">NICM and ICM, </w:t>
      </w:r>
      <w:r w:rsidR="00FE32D3" w:rsidRPr="00FF64CB">
        <w:rPr>
          <w:rFonts w:ascii="Book Antiqua" w:hAnsi="Book Antiqua" w:cs="Times New Roman"/>
          <w:sz w:val="24"/>
          <w:szCs w:val="24"/>
        </w:rPr>
        <w:t>FDCM</w:t>
      </w:r>
      <w:r w:rsidR="00C8308D" w:rsidRPr="00FF64CB">
        <w:rPr>
          <w:rFonts w:ascii="Book Antiqua" w:hAnsi="Book Antiqua" w:cs="Times New Roman"/>
          <w:sz w:val="24"/>
          <w:szCs w:val="24"/>
        </w:rPr>
        <w:t xml:space="preserve"> patients were younger (</w:t>
      </w:r>
      <w:r w:rsidR="00FE32D3" w:rsidRPr="00FF64CB">
        <w:rPr>
          <w:rFonts w:ascii="Book Antiqua" w:hAnsi="Book Antiqua" w:cs="Times New Roman"/>
          <w:sz w:val="24"/>
          <w:szCs w:val="24"/>
        </w:rPr>
        <w:t>FDCM</w:t>
      </w:r>
      <w:r w:rsidR="00C8308D" w:rsidRPr="00FF64CB">
        <w:rPr>
          <w:rFonts w:ascii="Book Antiqua" w:hAnsi="Book Antiqua" w:cs="Times New Roman"/>
          <w:sz w:val="24"/>
          <w:szCs w:val="24"/>
        </w:rPr>
        <w:t xml:space="preserve"> 43.9 ± 13.5 </w:t>
      </w:r>
      <w:r w:rsidR="00C8308D" w:rsidRPr="00FF64CB">
        <w:rPr>
          <w:rFonts w:ascii="Book Antiqua" w:hAnsi="Book Antiqua" w:cs="Times New Roman"/>
          <w:i/>
          <w:sz w:val="24"/>
          <w:szCs w:val="24"/>
        </w:rPr>
        <w:t>vs</w:t>
      </w:r>
      <w:r w:rsidR="00C8308D" w:rsidRPr="00FF64CB">
        <w:rPr>
          <w:rFonts w:ascii="Book Antiqua" w:hAnsi="Book Antiqua" w:cs="Times New Roman"/>
          <w:sz w:val="24"/>
          <w:szCs w:val="24"/>
        </w:rPr>
        <w:t xml:space="preserve"> NICM 50.9 ± 12.3; </w:t>
      </w:r>
      <w:r w:rsidR="00C8308D"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8308D" w:rsidRPr="00FF64CB">
        <w:rPr>
          <w:rFonts w:ascii="Book Antiqua" w:hAnsi="Book Antiqua" w:cs="Times New Roman"/>
          <w:bCs/>
          <w:sz w:val="24"/>
          <w:szCs w:val="24"/>
        </w:rPr>
        <w:t>&lt;</w:t>
      </w:r>
      <w:r w:rsidR="00E71C1A" w:rsidRPr="00FF64CB">
        <w:rPr>
          <w:rFonts w:ascii="Book Antiqua" w:hAnsi="Book Antiqua" w:cs="Times New Roman"/>
          <w:bCs/>
          <w:sz w:val="24"/>
          <w:szCs w:val="24"/>
          <w:lang w:eastAsia="zh-CN"/>
        </w:rPr>
        <w:t xml:space="preserve"> </w:t>
      </w:r>
      <w:r w:rsidR="00C8308D" w:rsidRPr="00FF64CB">
        <w:rPr>
          <w:rFonts w:ascii="Book Antiqua" w:hAnsi="Book Antiqua" w:cs="Times New Roman"/>
          <w:bCs/>
          <w:sz w:val="24"/>
          <w:szCs w:val="24"/>
        </w:rPr>
        <w:t>0.001</w:t>
      </w:r>
      <w:r w:rsidR="00035D97" w:rsidRPr="00FF64CB">
        <w:rPr>
          <w:rFonts w:ascii="Book Antiqua" w:hAnsi="Book Antiqua" w:cs="Times New Roman"/>
          <w:sz w:val="24"/>
          <w:szCs w:val="24"/>
        </w:rPr>
        <w:t xml:space="preserve"> </w:t>
      </w:r>
      <w:r w:rsidR="00035D97" w:rsidRPr="00FF64CB">
        <w:rPr>
          <w:rFonts w:ascii="Book Antiqua" w:hAnsi="Book Antiqua" w:cs="Times New Roman"/>
          <w:i/>
          <w:sz w:val="24"/>
          <w:szCs w:val="24"/>
        </w:rPr>
        <w:t>vs</w:t>
      </w:r>
      <w:r w:rsidR="00C8308D" w:rsidRPr="00FF64CB">
        <w:rPr>
          <w:rFonts w:ascii="Book Antiqua" w:hAnsi="Book Antiqua" w:cs="Times New Roman"/>
          <w:sz w:val="24"/>
          <w:szCs w:val="24"/>
        </w:rPr>
        <w:t xml:space="preserve"> ICM 58.5 ± 8.1; </w:t>
      </w:r>
      <w:r w:rsidR="00C8308D"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8308D" w:rsidRPr="00FF64CB">
        <w:rPr>
          <w:rFonts w:ascii="Book Antiqua" w:hAnsi="Book Antiqua" w:cs="Times New Roman"/>
          <w:bCs/>
          <w:sz w:val="24"/>
          <w:szCs w:val="24"/>
        </w:rPr>
        <w:t>&lt;</w:t>
      </w:r>
      <w:r w:rsidR="00E71C1A" w:rsidRPr="00FF64CB">
        <w:rPr>
          <w:rFonts w:ascii="Book Antiqua" w:hAnsi="Book Antiqua" w:cs="Times New Roman"/>
          <w:bCs/>
          <w:sz w:val="24"/>
          <w:szCs w:val="24"/>
          <w:lang w:eastAsia="zh-CN"/>
        </w:rPr>
        <w:t xml:space="preserve"> </w:t>
      </w:r>
      <w:r w:rsidR="00C8308D" w:rsidRPr="00FF64CB">
        <w:rPr>
          <w:rFonts w:ascii="Book Antiqua" w:hAnsi="Book Antiqua" w:cs="Times New Roman"/>
          <w:bCs/>
          <w:sz w:val="24"/>
          <w:szCs w:val="24"/>
        </w:rPr>
        <w:t>0.001)</w:t>
      </w:r>
      <w:r w:rsidR="00CC132C" w:rsidRPr="00FF64CB">
        <w:rPr>
          <w:rFonts w:ascii="Book Antiqua" w:hAnsi="Book Antiqua" w:cs="Times New Roman"/>
          <w:bCs/>
          <w:sz w:val="24"/>
          <w:szCs w:val="24"/>
        </w:rPr>
        <w:t>, more frequently listed as status 2 (</w:t>
      </w:r>
      <w:r w:rsidR="00FE32D3" w:rsidRPr="00FF64CB">
        <w:rPr>
          <w:rFonts w:ascii="Book Antiqua" w:hAnsi="Book Antiqua" w:cs="Times New Roman"/>
          <w:sz w:val="24"/>
          <w:szCs w:val="24"/>
        </w:rPr>
        <w:t>FDCM</w:t>
      </w:r>
      <w:r w:rsidR="00CC132C" w:rsidRPr="00FF64CB">
        <w:rPr>
          <w:rFonts w:ascii="Book Antiqua" w:hAnsi="Book Antiqua" w:cs="Times New Roman"/>
          <w:sz w:val="24"/>
          <w:szCs w:val="24"/>
        </w:rPr>
        <w:t xml:space="preserve"> 35.2% </w:t>
      </w:r>
      <w:r w:rsidR="00E71C1A" w:rsidRPr="00FF64CB">
        <w:rPr>
          <w:rFonts w:ascii="Book Antiqua" w:hAnsi="Book Antiqua" w:cs="Times New Roman"/>
          <w:i/>
          <w:sz w:val="24"/>
          <w:szCs w:val="24"/>
        </w:rPr>
        <w:t>vs</w:t>
      </w:r>
      <w:r w:rsidR="00E71C1A" w:rsidRPr="00FF64CB">
        <w:rPr>
          <w:rFonts w:ascii="Book Antiqua" w:hAnsi="Book Antiqua" w:cs="Times New Roman"/>
          <w:sz w:val="24"/>
          <w:szCs w:val="24"/>
        </w:rPr>
        <w:t xml:space="preserve"> </w:t>
      </w:r>
      <w:r w:rsidR="00CC132C" w:rsidRPr="00FF64CB">
        <w:rPr>
          <w:rFonts w:ascii="Book Antiqua" w:hAnsi="Book Antiqua" w:cs="Times New Roman"/>
          <w:sz w:val="24"/>
          <w:szCs w:val="24"/>
        </w:rPr>
        <w:t xml:space="preserve">NICM 26.5%; </w:t>
      </w:r>
      <w:r w:rsidR="00CC132C"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C132C" w:rsidRPr="00FF64CB">
        <w:rPr>
          <w:rFonts w:ascii="Book Antiqua" w:hAnsi="Book Antiqua" w:cs="Times New Roman"/>
          <w:sz w:val="24"/>
          <w:szCs w:val="24"/>
        </w:rPr>
        <w:t>&lt;</w:t>
      </w:r>
      <w:r w:rsidR="00E71C1A" w:rsidRPr="00FF64CB">
        <w:rPr>
          <w:rFonts w:ascii="Book Antiqua" w:hAnsi="Book Antiqua" w:cs="Times New Roman"/>
          <w:sz w:val="24"/>
          <w:szCs w:val="24"/>
          <w:lang w:eastAsia="zh-CN"/>
        </w:rPr>
        <w:t xml:space="preserve"> </w:t>
      </w:r>
      <w:r w:rsidR="00CC132C" w:rsidRPr="00FF64CB">
        <w:rPr>
          <w:rFonts w:ascii="Book Antiqua" w:hAnsi="Book Antiqua" w:cs="Times New Roman"/>
          <w:sz w:val="24"/>
          <w:szCs w:val="24"/>
        </w:rPr>
        <w:t xml:space="preserve">0.001), </w:t>
      </w:r>
      <w:r w:rsidR="00007095" w:rsidRPr="00FF64CB">
        <w:rPr>
          <w:rFonts w:ascii="Book Antiqua" w:hAnsi="Book Antiqua" w:cs="Times New Roman"/>
          <w:sz w:val="24"/>
          <w:szCs w:val="24"/>
        </w:rPr>
        <w:t xml:space="preserve">with </w:t>
      </w:r>
      <w:r w:rsidR="00CC132C" w:rsidRPr="00FF64CB">
        <w:rPr>
          <w:rFonts w:ascii="Book Antiqua" w:hAnsi="Book Antiqua" w:cs="Times New Roman"/>
          <w:sz w:val="24"/>
          <w:szCs w:val="24"/>
        </w:rPr>
        <w:t>significantly lower left ventricular assist devi</w:t>
      </w:r>
      <w:r w:rsidR="00007095" w:rsidRPr="00FF64CB">
        <w:rPr>
          <w:rFonts w:ascii="Book Antiqua" w:hAnsi="Book Antiqua" w:cs="Times New Roman"/>
          <w:sz w:val="24"/>
          <w:szCs w:val="24"/>
        </w:rPr>
        <w:t>ce</w:t>
      </w:r>
      <w:r w:rsidR="00B603D7" w:rsidRPr="00FF64CB">
        <w:rPr>
          <w:rFonts w:ascii="Book Antiqua" w:hAnsi="Book Antiqua" w:cs="Times New Roman"/>
          <w:sz w:val="24"/>
          <w:szCs w:val="24"/>
        </w:rPr>
        <w:t xml:space="preserve"> (LVAD) utilization</w:t>
      </w:r>
      <w:r w:rsidR="00CC132C" w:rsidRPr="00FF64CB">
        <w:rPr>
          <w:rFonts w:ascii="Book Antiqua" w:hAnsi="Book Antiqua" w:cs="Times New Roman"/>
          <w:sz w:val="24"/>
          <w:szCs w:val="24"/>
        </w:rPr>
        <w:t xml:space="preserve"> (</w:t>
      </w:r>
      <w:r w:rsidR="00FE32D3" w:rsidRPr="00FF64CB">
        <w:rPr>
          <w:rFonts w:ascii="Book Antiqua" w:hAnsi="Book Antiqua" w:cs="Times New Roman"/>
          <w:sz w:val="24"/>
          <w:szCs w:val="24"/>
        </w:rPr>
        <w:t>FDCM</w:t>
      </w:r>
      <w:r w:rsidR="00CC132C" w:rsidRPr="00FF64CB">
        <w:rPr>
          <w:rFonts w:ascii="Book Antiqua" w:hAnsi="Book Antiqua" w:cs="Times New Roman"/>
          <w:sz w:val="24"/>
          <w:szCs w:val="24"/>
        </w:rPr>
        <w:t xml:space="preserve"> 18.4% </w:t>
      </w:r>
      <w:r w:rsidR="00E71C1A" w:rsidRPr="00FF64CB">
        <w:rPr>
          <w:rFonts w:ascii="Book Antiqua" w:hAnsi="Book Antiqua" w:cs="Times New Roman"/>
          <w:i/>
          <w:sz w:val="24"/>
          <w:szCs w:val="24"/>
        </w:rPr>
        <w:t>vs</w:t>
      </w:r>
      <w:r w:rsidR="00E71C1A" w:rsidRPr="00FF64CB">
        <w:rPr>
          <w:rFonts w:ascii="Book Antiqua" w:hAnsi="Book Antiqua" w:cs="Times New Roman"/>
          <w:sz w:val="24"/>
          <w:szCs w:val="24"/>
        </w:rPr>
        <w:t xml:space="preserve"> </w:t>
      </w:r>
      <w:r w:rsidR="00CC132C" w:rsidRPr="00FF64CB">
        <w:rPr>
          <w:rFonts w:ascii="Book Antiqua" w:hAnsi="Book Antiqua" w:cs="Times New Roman"/>
          <w:sz w:val="24"/>
          <w:szCs w:val="24"/>
        </w:rPr>
        <w:t xml:space="preserve">NICM 25.1%; </w:t>
      </w:r>
      <w:r w:rsidR="00CC132C"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C132C" w:rsidRPr="00FF64CB">
        <w:rPr>
          <w:rFonts w:ascii="Book Antiqua" w:hAnsi="Book Antiqua" w:cs="Times New Roman"/>
          <w:sz w:val="24"/>
          <w:szCs w:val="24"/>
        </w:rPr>
        <w:t>&lt;</w:t>
      </w:r>
      <w:r w:rsidR="00E71C1A" w:rsidRPr="00FF64CB">
        <w:rPr>
          <w:rFonts w:ascii="Book Antiqua" w:hAnsi="Book Antiqua" w:cs="Times New Roman"/>
          <w:sz w:val="24"/>
          <w:szCs w:val="24"/>
          <w:lang w:eastAsia="zh-CN"/>
        </w:rPr>
        <w:t xml:space="preserve"> </w:t>
      </w:r>
      <w:r w:rsidR="00CC132C" w:rsidRPr="00FF64CB">
        <w:rPr>
          <w:rFonts w:ascii="Book Antiqua" w:hAnsi="Book Antiqua" w:cs="Times New Roman"/>
          <w:sz w:val="24"/>
          <w:szCs w:val="24"/>
        </w:rPr>
        <w:t xml:space="preserve">0.001 </w:t>
      </w:r>
      <w:r w:rsidR="00E71C1A" w:rsidRPr="00FF64CB">
        <w:rPr>
          <w:rFonts w:ascii="Book Antiqua" w:hAnsi="Book Antiqua" w:cs="Times New Roman"/>
          <w:i/>
          <w:sz w:val="24"/>
          <w:szCs w:val="24"/>
        </w:rPr>
        <w:t>vs</w:t>
      </w:r>
      <w:r w:rsidR="00E71C1A" w:rsidRPr="00FF64CB">
        <w:rPr>
          <w:rFonts w:ascii="Book Antiqua" w:hAnsi="Book Antiqua" w:cs="Times New Roman"/>
          <w:sz w:val="24"/>
          <w:szCs w:val="24"/>
        </w:rPr>
        <w:t xml:space="preserve"> </w:t>
      </w:r>
      <w:r w:rsidR="00CC132C" w:rsidRPr="00FF64CB">
        <w:rPr>
          <w:rFonts w:ascii="Book Antiqua" w:hAnsi="Book Antiqua" w:cs="Times New Roman"/>
          <w:sz w:val="24"/>
          <w:szCs w:val="24"/>
        </w:rPr>
        <w:t xml:space="preserve">ICM 25.6%; </w:t>
      </w:r>
      <w:r w:rsidR="00CC132C"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C132C" w:rsidRPr="00FF64CB">
        <w:rPr>
          <w:rFonts w:ascii="Book Antiqua" w:hAnsi="Book Antiqua" w:cs="Times New Roman"/>
          <w:sz w:val="24"/>
          <w:szCs w:val="24"/>
        </w:rPr>
        <w:t>&lt;</w:t>
      </w:r>
      <w:r w:rsidR="00E71C1A" w:rsidRPr="00FF64CB">
        <w:rPr>
          <w:rFonts w:ascii="Book Antiqua" w:hAnsi="Book Antiqua" w:cs="Times New Roman"/>
          <w:sz w:val="24"/>
          <w:szCs w:val="24"/>
          <w:lang w:eastAsia="zh-CN"/>
        </w:rPr>
        <w:t xml:space="preserve"> </w:t>
      </w:r>
      <w:r w:rsidR="00CC132C" w:rsidRPr="00FF64CB">
        <w:rPr>
          <w:rFonts w:ascii="Book Antiqua" w:hAnsi="Book Antiqua" w:cs="Times New Roman"/>
          <w:sz w:val="24"/>
          <w:szCs w:val="24"/>
        </w:rPr>
        <w:t xml:space="preserve">0.001), </w:t>
      </w:r>
      <w:r w:rsidR="00B603D7" w:rsidRPr="00FF64CB">
        <w:rPr>
          <w:rFonts w:ascii="Book Antiqua" w:hAnsi="Book Antiqua" w:cs="Times New Roman"/>
          <w:sz w:val="24"/>
          <w:szCs w:val="24"/>
        </w:rPr>
        <w:t>but higher use of</w:t>
      </w:r>
      <w:r w:rsidR="00CC132C" w:rsidRPr="00FF64CB">
        <w:rPr>
          <w:rFonts w:ascii="Book Antiqua" w:hAnsi="Book Antiqua" w:cs="Times New Roman"/>
          <w:sz w:val="24"/>
          <w:szCs w:val="24"/>
        </w:rPr>
        <w:t xml:space="preserve"> total artificial heart (</w:t>
      </w:r>
      <w:r w:rsidR="00FE32D3" w:rsidRPr="00FF64CB">
        <w:rPr>
          <w:rFonts w:ascii="Book Antiqua" w:hAnsi="Book Antiqua" w:cs="Times New Roman"/>
          <w:sz w:val="24"/>
          <w:szCs w:val="24"/>
        </w:rPr>
        <w:t>FDCM</w:t>
      </w:r>
      <w:r w:rsidR="00CC132C" w:rsidRPr="00FF64CB">
        <w:rPr>
          <w:rFonts w:ascii="Book Antiqua" w:hAnsi="Book Antiqua" w:cs="Times New Roman"/>
          <w:sz w:val="24"/>
          <w:szCs w:val="24"/>
        </w:rPr>
        <w:t xml:space="preserve"> 1.3% </w:t>
      </w:r>
      <w:r w:rsidR="00E71C1A" w:rsidRPr="00FF64CB">
        <w:rPr>
          <w:rFonts w:ascii="Book Antiqua" w:hAnsi="Book Antiqua" w:cs="Times New Roman"/>
          <w:i/>
          <w:sz w:val="24"/>
          <w:szCs w:val="24"/>
        </w:rPr>
        <w:t>vs</w:t>
      </w:r>
      <w:r w:rsidR="00E71C1A" w:rsidRPr="00FF64CB">
        <w:rPr>
          <w:rFonts w:ascii="Book Antiqua" w:hAnsi="Book Antiqua" w:cs="Times New Roman"/>
          <w:sz w:val="24"/>
          <w:szCs w:val="24"/>
        </w:rPr>
        <w:t xml:space="preserve"> </w:t>
      </w:r>
      <w:r w:rsidR="00CC132C" w:rsidRPr="00FF64CB">
        <w:rPr>
          <w:rFonts w:ascii="Book Antiqua" w:hAnsi="Book Antiqua" w:cs="Times New Roman"/>
          <w:sz w:val="24"/>
          <w:szCs w:val="24"/>
        </w:rPr>
        <w:t xml:space="preserve">NICM 0.6%; </w:t>
      </w:r>
      <w:r w:rsidR="00CC132C"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C132C" w:rsidRPr="00FF64CB">
        <w:rPr>
          <w:rFonts w:ascii="Book Antiqua" w:hAnsi="Book Antiqua" w:cs="Times New Roman"/>
          <w:sz w:val="24"/>
          <w:szCs w:val="24"/>
        </w:rPr>
        <w:t>=</w:t>
      </w:r>
      <w:r w:rsidR="00E71C1A" w:rsidRPr="00FF64CB">
        <w:rPr>
          <w:rFonts w:ascii="Book Antiqua" w:hAnsi="Book Antiqua" w:cs="Times New Roman"/>
          <w:sz w:val="24"/>
          <w:szCs w:val="24"/>
          <w:lang w:eastAsia="zh-CN"/>
        </w:rPr>
        <w:t xml:space="preserve"> </w:t>
      </w:r>
      <w:r w:rsidR="00CC132C" w:rsidRPr="00FF64CB">
        <w:rPr>
          <w:rFonts w:ascii="Book Antiqua" w:hAnsi="Book Antiqua" w:cs="Times New Roman"/>
          <w:sz w:val="24"/>
          <w:szCs w:val="24"/>
        </w:rPr>
        <w:t xml:space="preserve">0.039 </w:t>
      </w:r>
      <w:r w:rsidR="00E71C1A" w:rsidRPr="00FF64CB">
        <w:rPr>
          <w:rFonts w:ascii="Book Antiqua" w:hAnsi="Book Antiqua" w:cs="Times New Roman"/>
          <w:i/>
          <w:sz w:val="24"/>
          <w:szCs w:val="24"/>
        </w:rPr>
        <w:t>vs</w:t>
      </w:r>
      <w:r w:rsidR="00E71C1A" w:rsidRPr="00FF64CB">
        <w:rPr>
          <w:rFonts w:ascii="Book Antiqua" w:hAnsi="Book Antiqua" w:cs="Times New Roman"/>
          <w:sz w:val="24"/>
          <w:szCs w:val="24"/>
        </w:rPr>
        <w:t xml:space="preserve"> </w:t>
      </w:r>
      <w:r w:rsidR="00CC132C" w:rsidRPr="00FF64CB">
        <w:rPr>
          <w:rFonts w:ascii="Book Antiqua" w:hAnsi="Book Antiqua" w:cs="Times New Roman"/>
          <w:sz w:val="24"/>
          <w:szCs w:val="24"/>
        </w:rPr>
        <w:t xml:space="preserve">ICM 0.4%; </w:t>
      </w:r>
      <w:r w:rsidR="00CC132C"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C132C" w:rsidRPr="00FF64CB">
        <w:rPr>
          <w:rFonts w:ascii="Book Antiqua" w:hAnsi="Book Antiqua" w:cs="Times New Roman"/>
          <w:sz w:val="24"/>
          <w:szCs w:val="24"/>
        </w:rPr>
        <w:t>=</w:t>
      </w:r>
      <w:r w:rsidR="00E71C1A" w:rsidRPr="00FF64CB">
        <w:rPr>
          <w:rFonts w:ascii="Book Antiqua" w:hAnsi="Book Antiqua" w:cs="Times New Roman"/>
          <w:sz w:val="24"/>
          <w:szCs w:val="24"/>
          <w:lang w:eastAsia="zh-CN"/>
        </w:rPr>
        <w:t xml:space="preserve"> </w:t>
      </w:r>
      <w:r w:rsidR="00CC132C" w:rsidRPr="00FF64CB">
        <w:rPr>
          <w:rFonts w:ascii="Book Antiqua" w:hAnsi="Book Antiqua" w:cs="Times New Roman"/>
          <w:sz w:val="24"/>
          <w:szCs w:val="24"/>
        </w:rPr>
        <w:t>0.002).</w:t>
      </w:r>
      <w:r w:rsidR="00C8308D" w:rsidRPr="00FF64CB">
        <w:rPr>
          <w:rFonts w:ascii="Book Antiqua" w:hAnsi="Book Antiqua" w:cs="Times New Roman"/>
          <w:bCs/>
          <w:sz w:val="24"/>
          <w:szCs w:val="24"/>
        </w:rPr>
        <w:t xml:space="preserve"> </w:t>
      </w:r>
      <w:r w:rsidR="00172579" w:rsidRPr="00FF64CB">
        <w:rPr>
          <w:rFonts w:ascii="Book Antiqua" w:hAnsi="Book Antiqua" w:cs="Times New Roman"/>
          <w:bCs/>
          <w:sz w:val="24"/>
          <w:szCs w:val="24"/>
        </w:rPr>
        <w:t xml:space="preserve">Additionally, </w:t>
      </w:r>
      <w:r w:rsidR="002E5114" w:rsidRPr="00FF64CB">
        <w:rPr>
          <w:rFonts w:ascii="Book Antiqua" w:hAnsi="Book Antiqua" w:cs="Times New Roman"/>
          <w:sz w:val="24"/>
          <w:szCs w:val="24"/>
        </w:rPr>
        <w:t>patients</w:t>
      </w:r>
      <w:r w:rsidR="00766FF0" w:rsidRPr="00FF64CB">
        <w:rPr>
          <w:rFonts w:ascii="Book Antiqua" w:hAnsi="Book Antiqua" w:cs="Times New Roman"/>
          <w:sz w:val="24"/>
          <w:szCs w:val="24"/>
        </w:rPr>
        <w:t xml:space="preserve"> with </w:t>
      </w:r>
      <w:r w:rsidR="00FE32D3" w:rsidRPr="00FF64CB">
        <w:rPr>
          <w:rFonts w:ascii="Book Antiqua" w:hAnsi="Book Antiqua" w:cs="Times New Roman"/>
          <w:sz w:val="24"/>
          <w:szCs w:val="24"/>
        </w:rPr>
        <w:t>FDCM</w:t>
      </w:r>
      <w:r w:rsidR="005F2F72" w:rsidRPr="00FF64CB">
        <w:rPr>
          <w:rFonts w:ascii="Book Antiqua" w:hAnsi="Book Antiqua" w:cs="Times New Roman"/>
          <w:sz w:val="24"/>
          <w:szCs w:val="24"/>
        </w:rPr>
        <w:t xml:space="preserve"> </w:t>
      </w:r>
      <w:r w:rsidR="00B603D7" w:rsidRPr="00FF64CB">
        <w:rPr>
          <w:rFonts w:ascii="Book Antiqua" w:hAnsi="Book Antiqua" w:cs="Times New Roman"/>
          <w:sz w:val="24"/>
          <w:szCs w:val="24"/>
        </w:rPr>
        <w:t xml:space="preserve">were </w:t>
      </w:r>
      <w:r w:rsidR="00172579" w:rsidRPr="00FF64CB">
        <w:rPr>
          <w:rFonts w:ascii="Book Antiqua" w:hAnsi="Book Antiqua" w:cs="Times New Roman"/>
          <w:sz w:val="24"/>
          <w:szCs w:val="24"/>
        </w:rPr>
        <w:t xml:space="preserve">less </w:t>
      </w:r>
      <w:r w:rsidR="00B603D7" w:rsidRPr="00FF64CB">
        <w:rPr>
          <w:rFonts w:ascii="Book Antiqua" w:hAnsi="Book Antiqua" w:cs="Times New Roman"/>
          <w:sz w:val="24"/>
          <w:szCs w:val="24"/>
        </w:rPr>
        <w:t>frequently</w:t>
      </w:r>
      <w:r w:rsidR="00172579" w:rsidRPr="00FF64CB">
        <w:rPr>
          <w:rFonts w:ascii="Book Antiqua" w:hAnsi="Book Antiqua" w:cs="Times New Roman"/>
          <w:sz w:val="24"/>
          <w:szCs w:val="24"/>
        </w:rPr>
        <w:t xml:space="preserve"> delis</w:t>
      </w:r>
      <w:r w:rsidR="00B603D7" w:rsidRPr="00FF64CB">
        <w:rPr>
          <w:rFonts w:ascii="Book Antiqua" w:hAnsi="Book Antiqua" w:cs="Times New Roman"/>
          <w:sz w:val="24"/>
          <w:szCs w:val="24"/>
        </w:rPr>
        <w:t>ted</w:t>
      </w:r>
      <w:r w:rsidR="00172579" w:rsidRPr="00FF64CB">
        <w:rPr>
          <w:rFonts w:ascii="Book Antiqua" w:hAnsi="Book Antiqua" w:cs="Times New Roman"/>
          <w:sz w:val="24"/>
          <w:szCs w:val="24"/>
        </w:rPr>
        <w:t xml:space="preserve"> </w:t>
      </w:r>
      <w:r w:rsidR="00B603D7" w:rsidRPr="00FF64CB">
        <w:rPr>
          <w:rFonts w:ascii="Book Antiqua" w:hAnsi="Book Antiqua" w:cs="Times New Roman"/>
          <w:sz w:val="24"/>
          <w:szCs w:val="24"/>
        </w:rPr>
        <w:t>for</w:t>
      </w:r>
      <w:r w:rsidR="005F2F72" w:rsidRPr="00FF64CB">
        <w:rPr>
          <w:rFonts w:ascii="Book Antiqua" w:hAnsi="Book Antiqua" w:cs="Times New Roman"/>
          <w:sz w:val="24"/>
          <w:szCs w:val="24"/>
        </w:rPr>
        <w:t xml:space="preserve"> </w:t>
      </w:r>
      <w:r w:rsidR="00172579" w:rsidRPr="00FF64CB">
        <w:rPr>
          <w:rFonts w:ascii="Book Antiqua" w:hAnsi="Book Antiqua" w:cs="Times New Roman"/>
          <w:sz w:val="24"/>
          <w:szCs w:val="24"/>
        </w:rPr>
        <w:t xml:space="preserve">clinical deterioration or </w:t>
      </w:r>
      <w:r w:rsidR="009D028A" w:rsidRPr="00FF64CB">
        <w:rPr>
          <w:rFonts w:ascii="Book Antiqua" w:hAnsi="Book Antiqua" w:cs="Times New Roman"/>
          <w:sz w:val="24"/>
          <w:szCs w:val="24"/>
        </w:rPr>
        <w:t>death</w:t>
      </w:r>
      <w:r w:rsidR="005F2F72" w:rsidRPr="00FF64CB">
        <w:rPr>
          <w:rFonts w:ascii="Book Antiqua" w:hAnsi="Book Antiqua" w:cs="Times New Roman"/>
          <w:sz w:val="24"/>
          <w:szCs w:val="24"/>
        </w:rPr>
        <w:t xml:space="preserve"> </w:t>
      </w:r>
      <w:r w:rsidR="00B533CC" w:rsidRPr="00FF64CB">
        <w:rPr>
          <w:rFonts w:ascii="Book Antiqua" w:hAnsi="Book Antiqua" w:cs="Times New Roman"/>
          <w:sz w:val="24"/>
          <w:szCs w:val="24"/>
        </w:rPr>
        <w:t xml:space="preserve">and more likely to be </w:t>
      </w:r>
      <w:r w:rsidR="00B533CC" w:rsidRPr="00FF64CB">
        <w:rPr>
          <w:rFonts w:ascii="Book Antiqua" w:hAnsi="Book Antiqua" w:cs="Times New Roman"/>
          <w:sz w:val="24"/>
          <w:szCs w:val="24"/>
        </w:rPr>
        <w:lastRenderedPageBreak/>
        <w:t xml:space="preserve">transplanted </w:t>
      </w:r>
      <w:r w:rsidR="002E5114" w:rsidRPr="00FF64CB">
        <w:rPr>
          <w:rFonts w:ascii="Book Antiqua" w:hAnsi="Book Antiqua" w:cs="Times New Roman"/>
          <w:sz w:val="24"/>
          <w:szCs w:val="24"/>
        </w:rPr>
        <w:t>compared to</w:t>
      </w:r>
      <w:r w:rsidR="00B533CC" w:rsidRPr="00FF64CB">
        <w:rPr>
          <w:rFonts w:ascii="Book Antiqua" w:hAnsi="Book Antiqua" w:cs="Times New Roman"/>
          <w:sz w:val="24"/>
          <w:szCs w:val="24"/>
        </w:rPr>
        <w:t xml:space="preserve"> those with</w:t>
      </w:r>
      <w:r w:rsidR="002E5114" w:rsidRPr="00FF64CB">
        <w:rPr>
          <w:rFonts w:ascii="Book Antiqua" w:hAnsi="Book Antiqua" w:cs="Times New Roman"/>
          <w:sz w:val="24"/>
          <w:szCs w:val="24"/>
        </w:rPr>
        <w:t xml:space="preserve"> NICM </w:t>
      </w:r>
      <w:r w:rsidR="002C7B4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hazard ratio (HR)</w:t>
      </w:r>
      <w:r w:rsidR="002C7B4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 xml:space="preserve"> 0.617</w:t>
      </w:r>
      <w:r w:rsidR="002C7B4F" w:rsidRPr="00FF64CB">
        <w:rPr>
          <w:rFonts w:ascii="Book Antiqua" w:hAnsi="Book Antiqua" w:cs="Times New Roman"/>
          <w:sz w:val="24"/>
          <w:szCs w:val="24"/>
          <w:lang w:eastAsia="zh-CN"/>
        </w:rPr>
        <w:t xml:space="preserve">, </w:t>
      </w:r>
      <w:r w:rsidR="002E5114" w:rsidRPr="00FF64CB">
        <w:rPr>
          <w:rFonts w:ascii="Book Antiqua" w:hAnsi="Book Antiqua" w:cs="Times New Roman"/>
          <w:sz w:val="24"/>
          <w:szCs w:val="24"/>
        </w:rPr>
        <w:t xml:space="preserve">95% confidence interval </w:t>
      </w:r>
      <w:r w:rsidR="002C7B4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CI</w:t>
      </w:r>
      <w:r w:rsidR="002C7B4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 xml:space="preserve"> 0.47-0.81</w:t>
      </w:r>
      <w:r w:rsidR="002C7B4F" w:rsidRPr="00FF64CB">
        <w:rPr>
          <w:rFonts w:ascii="Book Antiqua" w:hAnsi="Book Antiqua" w:cs="Times New Roman"/>
          <w:sz w:val="24"/>
          <w:szCs w:val="24"/>
          <w:lang w:eastAsia="zh-CN"/>
        </w:rPr>
        <w:t>;</w:t>
      </w:r>
      <w:r w:rsidR="00B533CC" w:rsidRPr="00FF64CB">
        <w:rPr>
          <w:rFonts w:ascii="Book Antiqua" w:hAnsi="Book Antiqua" w:cs="Times New Roman"/>
          <w:sz w:val="24"/>
          <w:szCs w:val="24"/>
        </w:rPr>
        <w:t xml:space="preserve"> HR</w:t>
      </w:r>
      <w:r w:rsidR="002C7B4F" w:rsidRPr="00FF64CB">
        <w:rPr>
          <w:rFonts w:ascii="Book Antiqua" w:hAnsi="Book Antiqua" w:cs="Times New Roman"/>
          <w:sz w:val="24"/>
          <w:szCs w:val="24"/>
          <w:lang w:eastAsia="zh-CN"/>
        </w:rPr>
        <w:t>:</w:t>
      </w:r>
      <w:r w:rsidR="00B533CC" w:rsidRPr="00FF64CB">
        <w:rPr>
          <w:rFonts w:ascii="Book Antiqua" w:hAnsi="Book Antiqua" w:cs="Times New Roman"/>
          <w:sz w:val="24"/>
          <w:szCs w:val="24"/>
        </w:rPr>
        <w:t xml:space="preserve"> 1.25</w:t>
      </w:r>
      <w:r w:rsidR="002C7B4F" w:rsidRPr="00FF64CB">
        <w:rPr>
          <w:rFonts w:ascii="Book Antiqua" w:hAnsi="Book Antiqua" w:cs="Times New Roman"/>
          <w:sz w:val="24"/>
          <w:szCs w:val="24"/>
          <w:lang w:eastAsia="zh-CN"/>
        </w:rPr>
        <w:t xml:space="preserve">, </w:t>
      </w:r>
      <w:r w:rsidR="00B533CC" w:rsidRPr="00FF64CB">
        <w:rPr>
          <w:rFonts w:ascii="Book Antiqua" w:hAnsi="Book Antiqua" w:cs="Times New Roman"/>
          <w:sz w:val="24"/>
          <w:szCs w:val="24"/>
        </w:rPr>
        <w:t>95%CI</w:t>
      </w:r>
      <w:r w:rsidR="002C7B4F" w:rsidRPr="00FF64CB">
        <w:rPr>
          <w:rFonts w:ascii="Book Antiqua" w:hAnsi="Book Antiqua" w:cs="Times New Roman"/>
          <w:sz w:val="24"/>
          <w:szCs w:val="24"/>
          <w:lang w:eastAsia="zh-CN"/>
        </w:rPr>
        <w:t>:</w:t>
      </w:r>
      <w:r w:rsidR="00B533CC" w:rsidRPr="00FF64CB">
        <w:rPr>
          <w:rFonts w:ascii="Book Antiqua" w:hAnsi="Book Antiqua" w:cs="Times New Roman"/>
          <w:sz w:val="24"/>
          <w:szCs w:val="24"/>
        </w:rPr>
        <w:t xml:space="preserve"> 1.14-1.37, </w:t>
      </w:r>
      <w:r w:rsidR="008A7BEB" w:rsidRPr="00FF64CB">
        <w:rPr>
          <w:rFonts w:ascii="Book Antiqua" w:hAnsi="Book Antiqua" w:cs="Times New Roman"/>
          <w:sz w:val="24"/>
          <w:szCs w:val="24"/>
        </w:rPr>
        <w:t>respectively</w:t>
      </w:r>
      <w:r w:rsidR="00637AAC" w:rsidRPr="00FF64CB">
        <w:rPr>
          <w:rFonts w:ascii="Book Antiqua" w:hAnsi="Book Antiqua" w:cs="Times New Roman"/>
          <w:sz w:val="24"/>
          <w:szCs w:val="24"/>
        </w:rPr>
        <w:t>]</w:t>
      </w:r>
      <w:r w:rsidR="008A7BEB" w:rsidRPr="00FF64CB">
        <w:rPr>
          <w:rFonts w:ascii="Book Antiqua" w:hAnsi="Book Antiqua" w:cs="Times New Roman"/>
          <w:sz w:val="24"/>
          <w:szCs w:val="24"/>
        </w:rPr>
        <w:t>,</w:t>
      </w:r>
      <w:r w:rsidR="002E5114" w:rsidRPr="00FF64CB">
        <w:rPr>
          <w:rFonts w:ascii="Book Antiqua" w:hAnsi="Book Antiqua" w:cs="Times New Roman"/>
          <w:sz w:val="24"/>
          <w:szCs w:val="24"/>
        </w:rPr>
        <w:t xml:space="preserve"> and ICM </w:t>
      </w:r>
      <w:r w:rsidR="002072F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HR</w:t>
      </w:r>
      <w:r w:rsidR="002C7B4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 xml:space="preserve"> 0.5</w:t>
      </w:r>
      <w:r w:rsidR="002C7B4F" w:rsidRPr="00FF64CB">
        <w:rPr>
          <w:rFonts w:ascii="Book Antiqua" w:hAnsi="Book Antiqua" w:cs="Times New Roman"/>
          <w:sz w:val="24"/>
          <w:szCs w:val="24"/>
          <w:lang w:eastAsia="zh-CN"/>
        </w:rPr>
        <w:t xml:space="preserve">, </w:t>
      </w:r>
      <w:r w:rsidR="002C7B4F" w:rsidRPr="00FF64CB">
        <w:rPr>
          <w:rFonts w:ascii="Book Antiqua" w:hAnsi="Book Antiqua" w:cs="Times New Roman"/>
          <w:sz w:val="24"/>
          <w:szCs w:val="24"/>
        </w:rPr>
        <w:t>95%</w:t>
      </w:r>
      <w:r w:rsidR="002E5114" w:rsidRPr="00FF64CB">
        <w:rPr>
          <w:rFonts w:ascii="Book Antiqua" w:hAnsi="Book Antiqua" w:cs="Times New Roman"/>
          <w:sz w:val="24"/>
          <w:szCs w:val="24"/>
        </w:rPr>
        <w:t>CI</w:t>
      </w:r>
      <w:r w:rsidR="002C7B4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 xml:space="preserve"> 0.38-0.66</w:t>
      </w:r>
      <w:r w:rsidR="002C7B4F" w:rsidRPr="00FF64CB">
        <w:rPr>
          <w:rFonts w:ascii="Book Antiqua" w:hAnsi="Book Antiqua" w:cs="Times New Roman"/>
          <w:sz w:val="24"/>
          <w:szCs w:val="24"/>
          <w:lang w:eastAsia="zh-CN"/>
        </w:rPr>
        <w:t>;</w:t>
      </w:r>
      <w:r w:rsidR="00B533CC" w:rsidRPr="00FF64CB">
        <w:rPr>
          <w:rFonts w:ascii="Book Antiqua" w:hAnsi="Book Antiqua" w:cs="Times New Roman"/>
          <w:sz w:val="24"/>
          <w:szCs w:val="24"/>
        </w:rPr>
        <w:t xml:space="preserve"> HR</w:t>
      </w:r>
      <w:r w:rsidR="002C7B4F" w:rsidRPr="00FF64CB">
        <w:rPr>
          <w:rFonts w:ascii="Book Antiqua" w:hAnsi="Book Antiqua" w:cs="Times New Roman"/>
          <w:sz w:val="24"/>
          <w:szCs w:val="24"/>
          <w:lang w:eastAsia="zh-CN"/>
        </w:rPr>
        <w:t>:</w:t>
      </w:r>
      <w:r w:rsidR="00B533CC" w:rsidRPr="00FF64CB">
        <w:rPr>
          <w:rFonts w:ascii="Book Antiqua" w:hAnsi="Book Antiqua" w:cs="Times New Roman"/>
          <w:sz w:val="24"/>
          <w:szCs w:val="24"/>
        </w:rPr>
        <w:t xml:space="preserve"> 1.18</w:t>
      </w:r>
      <w:r w:rsidR="002C7B4F" w:rsidRPr="00FF64CB">
        <w:rPr>
          <w:rFonts w:ascii="Book Antiqua" w:hAnsi="Book Antiqua" w:cs="Times New Roman"/>
          <w:sz w:val="24"/>
          <w:szCs w:val="24"/>
          <w:lang w:eastAsia="zh-CN"/>
        </w:rPr>
        <w:t xml:space="preserve">, </w:t>
      </w:r>
      <w:r w:rsidR="00B533CC" w:rsidRPr="00FF64CB">
        <w:rPr>
          <w:rFonts w:ascii="Book Antiqua" w:hAnsi="Book Antiqua" w:cs="Times New Roman"/>
          <w:sz w:val="24"/>
          <w:szCs w:val="24"/>
        </w:rPr>
        <w:t>95% CI</w:t>
      </w:r>
      <w:r w:rsidR="002C7B4F" w:rsidRPr="00FF64CB">
        <w:rPr>
          <w:rFonts w:ascii="Book Antiqua" w:hAnsi="Book Antiqua" w:cs="Times New Roman"/>
          <w:sz w:val="24"/>
          <w:szCs w:val="24"/>
          <w:lang w:eastAsia="zh-CN"/>
        </w:rPr>
        <w:t>:</w:t>
      </w:r>
      <w:r w:rsidR="00B533CC" w:rsidRPr="00FF64CB">
        <w:rPr>
          <w:rFonts w:ascii="Book Antiqua" w:hAnsi="Book Antiqua" w:cs="Times New Roman"/>
          <w:sz w:val="24"/>
          <w:szCs w:val="24"/>
        </w:rPr>
        <w:t xml:space="preserve"> 1.08-1.3, respectively</w:t>
      </w:r>
      <w:r w:rsidR="002072FF" w:rsidRPr="00FF64CB">
        <w:rPr>
          <w:rFonts w:ascii="Book Antiqua" w:hAnsi="Book Antiqua" w:cs="Times New Roman"/>
          <w:sz w:val="24"/>
          <w:szCs w:val="24"/>
          <w:lang w:eastAsia="zh-CN"/>
        </w:rPr>
        <w:t>)</w:t>
      </w:r>
      <w:r w:rsidR="00840BB4" w:rsidRPr="00FF64CB">
        <w:rPr>
          <w:rFonts w:ascii="Book Antiqua" w:hAnsi="Book Antiqua" w:cs="Times New Roman"/>
          <w:sz w:val="24"/>
          <w:szCs w:val="24"/>
        </w:rPr>
        <w:t xml:space="preserve">. </w:t>
      </w:r>
      <w:r w:rsidR="00B533CC" w:rsidRPr="00FF64CB">
        <w:rPr>
          <w:rFonts w:ascii="Book Antiqua" w:hAnsi="Book Antiqua" w:cs="Times New Roman"/>
          <w:sz w:val="24"/>
          <w:szCs w:val="24"/>
        </w:rPr>
        <w:t xml:space="preserve">There was more frequent rejection among patients with </w:t>
      </w:r>
      <w:r w:rsidR="00FE32D3" w:rsidRPr="00FF64CB">
        <w:rPr>
          <w:rFonts w:ascii="Book Antiqua" w:hAnsi="Book Antiqua" w:cs="Times New Roman"/>
          <w:sz w:val="24"/>
          <w:szCs w:val="24"/>
        </w:rPr>
        <w:t>FDCM</w:t>
      </w:r>
      <w:r w:rsidR="00B533CC" w:rsidRPr="00FF64CB">
        <w:rPr>
          <w:rFonts w:ascii="Book Antiqua" w:hAnsi="Book Antiqua" w:cs="Times New Roman"/>
          <w:sz w:val="24"/>
          <w:szCs w:val="24"/>
        </w:rPr>
        <w:t xml:space="preserve"> (</w:t>
      </w:r>
      <w:r w:rsidR="00FE32D3" w:rsidRPr="00FF64CB">
        <w:rPr>
          <w:rFonts w:ascii="Book Antiqua" w:hAnsi="Book Antiqua" w:cs="Times New Roman"/>
          <w:sz w:val="24"/>
          <w:szCs w:val="24"/>
        </w:rPr>
        <w:t>FDCM</w:t>
      </w:r>
      <w:r w:rsidR="00C23ACE" w:rsidRPr="00FF64CB">
        <w:rPr>
          <w:rFonts w:ascii="Book Antiqua" w:hAnsi="Book Antiqua" w:cs="Times New Roman"/>
          <w:sz w:val="24"/>
          <w:szCs w:val="24"/>
        </w:rPr>
        <w:t xml:space="preserve"> 11.4% </w:t>
      </w:r>
      <w:r w:rsidR="002C7B4F" w:rsidRPr="00FF64CB">
        <w:rPr>
          <w:rFonts w:ascii="Book Antiqua" w:hAnsi="Book Antiqua" w:cs="Times New Roman"/>
          <w:i/>
          <w:sz w:val="24"/>
          <w:szCs w:val="24"/>
        </w:rPr>
        <w:t>vs</w:t>
      </w:r>
      <w:r w:rsidR="002C7B4F" w:rsidRPr="00FF64CB">
        <w:rPr>
          <w:rFonts w:ascii="Book Antiqua" w:hAnsi="Book Antiqua" w:cs="Times New Roman"/>
          <w:sz w:val="24"/>
          <w:szCs w:val="24"/>
        </w:rPr>
        <w:t xml:space="preserve"> </w:t>
      </w:r>
      <w:r w:rsidR="00C23ACE" w:rsidRPr="00FF64CB">
        <w:rPr>
          <w:rFonts w:ascii="Book Antiqua" w:hAnsi="Book Antiqua" w:cs="Times New Roman"/>
          <w:sz w:val="24"/>
          <w:szCs w:val="24"/>
        </w:rPr>
        <w:t xml:space="preserve">NICM 9.8%; </w:t>
      </w:r>
      <w:r w:rsidR="00C23ACE" w:rsidRPr="00FF64CB">
        <w:rPr>
          <w:rFonts w:ascii="Book Antiqua" w:hAnsi="Book Antiqua" w:cs="Times New Roman"/>
          <w:i/>
          <w:sz w:val="24"/>
          <w:szCs w:val="24"/>
        </w:rPr>
        <w:t>P</w:t>
      </w:r>
      <w:r w:rsidR="002C7B4F" w:rsidRPr="00FF64CB">
        <w:rPr>
          <w:rFonts w:ascii="Book Antiqua" w:hAnsi="Book Antiqua" w:cs="Times New Roman"/>
          <w:i/>
          <w:sz w:val="24"/>
          <w:szCs w:val="24"/>
          <w:lang w:eastAsia="zh-CN"/>
        </w:rPr>
        <w:t xml:space="preserve"> </w:t>
      </w:r>
      <w:r w:rsidR="00C23ACE" w:rsidRPr="00FF64CB">
        <w:rPr>
          <w:rFonts w:ascii="Book Antiqua" w:hAnsi="Book Antiqua" w:cs="Times New Roman"/>
          <w:sz w:val="24"/>
          <w:szCs w:val="24"/>
        </w:rPr>
        <w:t>=</w:t>
      </w:r>
      <w:r w:rsidR="002C7B4F" w:rsidRPr="00FF64CB">
        <w:rPr>
          <w:rFonts w:ascii="Book Antiqua" w:hAnsi="Book Antiqua" w:cs="Times New Roman"/>
          <w:sz w:val="24"/>
          <w:szCs w:val="24"/>
          <w:lang w:eastAsia="zh-CN"/>
        </w:rPr>
        <w:t xml:space="preserve"> </w:t>
      </w:r>
      <w:r w:rsidR="00C23ACE" w:rsidRPr="00FF64CB">
        <w:rPr>
          <w:rFonts w:ascii="Book Antiqua" w:hAnsi="Book Antiqua" w:cs="Times New Roman"/>
          <w:sz w:val="24"/>
          <w:szCs w:val="24"/>
        </w:rPr>
        <w:t xml:space="preserve">0.28 </w:t>
      </w:r>
      <w:r w:rsidR="002C7B4F" w:rsidRPr="00FF64CB">
        <w:rPr>
          <w:rFonts w:ascii="Book Antiqua" w:hAnsi="Book Antiqua" w:cs="Times New Roman"/>
          <w:i/>
          <w:sz w:val="24"/>
          <w:szCs w:val="24"/>
        </w:rPr>
        <w:t>vs</w:t>
      </w:r>
      <w:r w:rsidR="002C7B4F" w:rsidRPr="00FF64CB">
        <w:rPr>
          <w:rFonts w:ascii="Book Antiqua" w:hAnsi="Book Antiqua" w:cs="Times New Roman"/>
          <w:sz w:val="24"/>
          <w:szCs w:val="24"/>
        </w:rPr>
        <w:t xml:space="preserve"> </w:t>
      </w:r>
      <w:r w:rsidR="00930B6B" w:rsidRPr="00FF64CB">
        <w:rPr>
          <w:rFonts w:ascii="Book Antiqua" w:hAnsi="Book Antiqua" w:cs="Times New Roman"/>
          <w:sz w:val="24"/>
          <w:szCs w:val="24"/>
        </w:rPr>
        <w:t xml:space="preserve">ICM 8.4%; </w:t>
      </w:r>
      <w:r w:rsidR="00930B6B" w:rsidRPr="00FF64CB">
        <w:rPr>
          <w:rFonts w:ascii="Book Antiqua" w:hAnsi="Book Antiqua" w:cs="Times New Roman"/>
          <w:i/>
          <w:sz w:val="24"/>
          <w:szCs w:val="24"/>
        </w:rPr>
        <w:t>P</w:t>
      </w:r>
      <w:r w:rsidR="00930B6B" w:rsidRPr="00FF64CB">
        <w:rPr>
          <w:rFonts w:ascii="Book Antiqua" w:hAnsi="Book Antiqua" w:cs="Times New Roman"/>
          <w:sz w:val="24"/>
          <w:szCs w:val="24"/>
        </w:rPr>
        <w:t>=</w:t>
      </w:r>
      <w:r w:rsidR="002C7B4F" w:rsidRPr="00FF64CB">
        <w:rPr>
          <w:rFonts w:ascii="Book Antiqua" w:hAnsi="Book Antiqua" w:cs="Times New Roman"/>
          <w:sz w:val="24"/>
          <w:szCs w:val="24"/>
          <w:lang w:eastAsia="zh-CN"/>
        </w:rPr>
        <w:t xml:space="preserve"> </w:t>
      </w:r>
      <w:r w:rsidR="00930B6B" w:rsidRPr="00FF64CB">
        <w:rPr>
          <w:rFonts w:ascii="Book Antiqua" w:hAnsi="Book Antiqua" w:cs="Times New Roman"/>
          <w:sz w:val="24"/>
          <w:szCs w:val="24"/>
        </w:rPr>
        <w:t>0.034</w:t>
      </w:r>
      <w:r w:rsidR="00B533CC" w:rsidRPr="00FF64CB">
        <w:rPr>
          <w:rFonts w:ascii="Book Antiqua" w:hAnsi="Book Antiqua" w:cs="Times New Roman"/>
          <w:sz w:val="24"/>
          <w:szCs w:val="24"/>
        </w:rPr>
        <w:t xml:space="preserve">). </w:t>
      </w:r>
      <w:r w:rsidR="00504ACE" w:rsidRPr="00FF64CB">
        <w:rPr>
          <w:rFonts w:ascii="Book Antiqua" w:hAnsi="Book Antiqua" w:cs="Times New Roman"/>
          <w:sz w:val="24"/>
          <w:szCs w:val="24"/>
        </w:rPr>
        <w:t>One, three, and five p</w:t>
      </w:r>
      <w:r w:rsidR="00B533CC" w:rsidRPr="00FF64CB">
        <w:rPr>
          <w:rFonts w:ascii="Book Antiqua" w:hAnsi="Book Antiqua" w:cs="Times New Roman"/>
          <w:sz w:val="24"/>
          <w:szCs w:val="24"/>
        </w:rPr>
        <w:t xml:space="preserve">ost-transplant </w:t>
      </w:r>
      <w:r w:rsidR="00D44D38" w:rsidRPr="00FF64CB">
        <w:rPr>
          <w:rFonts w:ascii="Book Antiqua" w:hAnsi="Book Antiqua" w:cs="Times New Roman"/>
          <w:sz w:val="24"/>
          <w:szCs w:val="24"/>
        </w:rPr>
        <w:t xml:space="preserve">survival of patients with </w:t>
      </w:r>
      <w:r w:rsidR="00FE32D3" w:rsidRPr="00FF64CB">
        <w:rPr>
          <w:rFonts w:ascii="Book Antiqua" w:hAnsi="Book Antiqua" w:cs="Times New Roman"/>
          <w:sz w:val="24"/>
          <w:szCs w:val="24"/>
        </w:rPr>
        <w:t>FDCM</w:t>
      </w:r>
      <w:r w:rsidR="00D44D38" w:rsidRPr="00FF64CB">
        <w:rPr>
          <w:rFonts w:ascii="Book Antiqua" w:hAnsi="Book Antiqua" w:cs="Times New Roman"/>
          <w:sz w:val="24"/>
          <w:szCs w:val="24"/>
        </w:rPr>
        <w:t xml:space="preserve"> </w:t>
      </w:r>
      <w:r w:rsidR="002C7B4F" w:rsidRPr="00FF64CB">
        <w:rPr>
          <w:rFonts w:ascii="Book Antiqua" w:hAnsi="Book Antiqua" w:cs="Times New Roman"/>
          <w:sz w:val="24"/>
          <w:szCs w:val="24"/>
        </w:rPr>
        <w:t>(91%, 88%</w:t>
      </w:r>
      <w:r w:rsidR="00F25C07" w:rsidRPr="00FF64CB">
        <w:rPr>
          <w:rFonts w:ascii="Book Antiqua" w:hAnsi="Book Antiqua" w:cs="Times New Roman"/>
          <w:sz w:val="24"/>
          <w:szCs w:val="24"/>
        </w:rPr>
        <w:t xml:space="preserve"> and 80%) </w:t>
      </w:r>
      <w:r w:rsidR="00D44D38" w:rsidRPr="00FF64CB">
        <w:rPr>
          <w:rFonts w:ascii="Book Antiqua" w:hAnsi="Book Antiqua" w:cs="Times New Roman"/>
          <w:sz w:val="24"/>
          <w:szCs w:val="24"/>
        </w:rPr>
        <w:t>was</w:t>
      </w:r>
      <w:r w:rsidR="00B533CC" w:rsidRPr="00FF64CB">
        <w:rPr>
          <w:rFonts w:ascii="Book Antiqua" w:hAnsi="Book Antiqua" w:cs="Times New Roman"/>
          <w:sz w:val="24"/>
          <w:szCs w:val="24"/>
        </w:rPr>
        <w:t xml:space="preserve"> similar to those with NICM (</w:t>
      </w:r>
      <w:r w:rsidR="008474AB" w:rsidRPr="00FF64CB">
        <w:rPr>
          <w:rFonts w:ascii="Book Antiqua" w:hAnsi="Book Antiqua" w:cs="Times New Roman"/>
          <w:sz w:val="24"/>
          <w:szCs w:val="24"/>
        </w:rPr>
        <w:t xml:space="preserve">91%, 84%, 79%; </w:t>
      </w:r>
      <w:r w:rsidR="008474AB" w:rsidRPr="00FF64CB">
        <w:rPr>
          <w:rFonts w:ascii="Book Antiqua" w:hAnsi="Book Antiqua" w:cs="Times New Roman"/>
          <w:i/>
          <w:sz w:val="24"/>
          <w:szCs w:val="24"/>
        </w:rPr>
        <w:t>P</w:t>
      </w:r>
      <w:r w:rsidR="002C7B4F" w:rsidRPr="00FF64CB">
        <w:rPr>
          <w:rFonts w:ascii="Book Antiqua" w:hAnsi="Book Antiqua" w:cs="Times New Roman"/>
          <w:i/>
          <w:sz w:val="24"/>
          <w:szCs w:val="24"/>
          <w:lang w:eastAsia="zh-CN"/>
        </w:rPr>
        <w:t xml:space="preserve"> </w:t>
      </w:r>
      <w:r w:rsidR="008474AB" w:rsidRPr="00FF64CB">
        <w:rPr>
          <w:rFonts w:ascii="Book Antiqua" w:hAnsi="Book Antiqua" w:cs="Times New Roman"/>
          <w:sz w:val="24"/>
          <w:szCs w:val="24"/>
        </w:rPr>
        <w:t>=</w:t>
      </w:r>
      <w:r w:rsidR="002C7B4F" w:rsidRPr="00FF64CB">
        <w:rPr>
          <w:rFonts w:ascii="Book Antiqua" w:hAnsi="Book Antiqua" w:cs="Times New Roman"/>
          <w:sz w:val="24"/>
          <w:szCs w:val="24"/>
          <w:lang w:eastAsia="zh-CN"/>
        </w:rPr>
        <w:t xml:space="preserve"> </w:t>
      </w:r>
      <w:r w:rsidR="008474AB" w:rsidRPr="00FF64CB">
        <w:rPr>
          <w:rFonts w:ascii="Book Antiqua" w:hAnsi="Book Antiqua" w:cs="Times New Roman"/>
          <w:sz w:val="24"/>
          <w:szCs w:val="24"/>
        </w:rPr>
        <w:t>0.225</w:t>
      </w:r>
      <w:r w:rsidR="00B533CC" w:rsidRPr="00FF64CB">
        <w:rPr>
          <w:rFonts w:ascii="Book Antiqua" w:hAnsi="Book Antiqua" w:cs="Times New Roman"/>
          <w:sz w:val="24"/>
          <w:szCs w:val="24"/>
        </w:rPr>
        <w:t xml:space="preserve">), but superior to those with ICM </w:t>
      </w:r>
      <w:r w:rsidR="008474AB" w:rsidRPr="00FF64CB">
        <w:rPr>
          <w:rFonts w:ascii="Book Antiqua" w:hAnsi="Book Antiqua" w:cs="Times New Roman"/>
          <w:sz w:val="24"/>
          <w:szCs w:val="24"/>
        </w:rPr>
        <w:t xml:space="preserve">(89%, 82%, 75%; </w:t>
      </w:r>
      <w:r w:rsidR="008474AB" w:rsidRPr="00FF64CB">
        <w:rPr>
          <w:rFonts w:ascii="Book Antiqua" w:hAnsi="Book Antiqua" w:cs="Times New Roman"/>
          <w:i/>
          <w:sz w:val="24"/>
          <w:szCs w:val="24"/>
        </w:rPr>
        <w:t>P</w:t>
      </w:r>
      <w:r w:rsidR="002C7B4F" w:rsidRPr="00FF64CB">
        <w:rPr>
          <w:rFonts w:ascii="Book Antiqua" w:hAnsi="Book Antiqua" w:cs="Times New Roman"/>
          <w:sz w:val="24"/>
          <w:szCs w:val="24"/>
          <w:lang w:eastAsia="zh-CN"/>
        </w:rPr>
        <w:t xml:space="preserve"> </w:t>
      </w:r>
      <w:r w:rsidR="008474AB" w:rsidRPr="00FF64CB">
        <w:rPr>
          <w:rFonts w:ascii="Book Antiqua" w:hAnsi="Book Antiqua" w:cs="Times New Roman"/>
          <w:sz w:val="24"/>
          <w:szCs w:val="24"/>
        </w:rPr>
        <w:t>=</w:t>
      </w:r>
      <w:r w:rsidR="002C7B4F" w:rsidRPr="00FF64CB">
        <w:rPr>
          <w:rFonts w:ascii="Book Antiqua" w:hAnsi="Book Antiqua" w:cs="Times New Roman"/>
          <w:sz w:val="24"/>
          <w:szCs w:val="24"/>
          <w:lang w:eastAsia="zh-CN"/>
        </w:rPr>
        <w:t xml:space="preserve"> </w:t>
      </w:r>
      <w:r w:rsidR="008474AB" w:rsidRPr="00FF64CB">
        <w:rPr>
          <w:rFonts w:ascii="Book Antiqua" w:hAnsi="Book Antiqua" w:cs="Times New Roman"/>
          <w:sz w:val="24"/>
          <w:szCs w:val="24"/>
        </w:rPr>
        <w:t>0.008</w:t>
      </w:r>
      <w:r w:rsidR="00B533CC" w:rsidRPr="00FF64CB">
        <w:rPr>
          <w:rFonts w:ascii="Book Antiqua" w:hAnsi="Book Antiqua" w:cs="Times New Roman"/>
          <w:sz w:val="24"/>
          <w:szCs w:val="24"/>
        </w:rPr>
        <w:t>)</w:t>
      </w:r>
      <w:r w:rsidR="00504ACE" w:rsidRPr="00FF64CB">
        <w:rPr>
          <w:rFonts w:ascii="Book Antiqua" w:hAnsi="Book Antiqua" w:cs="Times New Roman"/>
          <w:sz w:val="24"/>
          <w:szCs w:val="24"/>
        </w:rPr>
        <w:t xml:space="preserve">, respectively. </w:t>
      </w:r>
    </w:p>
    <w:p w14:paraId="3F0BB0D4" w14:textId="77777777" w:rsidR="002C7B4F" w:rsidRPr="00FF64CB" w:rsidRDefault="002C7B4F" w:rsidP="00FF64CB">
      <w:pPr>
        <w:spacing w:after="0" w:line="360" w:lineRule="auto"/>
        <w:jc w:val="both"/>
        <w:rPr>
          <w:rFonts w:ascii="Book Antiqua" w:hAnsi="Book Antiqua" w:cs="Times New Roman"/>
          <w:sz w:val="24"/>
          <w:szCs w:val="24"/>
          <w:lang w:eastAsia="zh-CN"/>
        </w:rPr>
      </w:pPr>
    </w:p>
    <w:p w14:paraId="7B10A8AF" w14:textId="07AB6295" w:rsidR="005805A2" w:rsidRPr="00FF64CB" w:rsidRDefault="002C7B4F"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 xml:space="preserve">CONCLUSION </w:t>
      </w:r>
    </w:p>
    <w:p w14:paraId="49243244" w14:textId="7D73AE51" w:rsidR="00546E02" w:rsidRPr="00FF64CB" w:rsidRDefault="00CA27E8" w:rsidP="00FF64CB">
      <w:pPr>
        <w:spacing w:after="0" w:line="360" w:lineRule="auto"/>
        <w:jc w:val="both"/>
        <w:rPr>
          <w:rFonts w:ascii="Book Antiqua" w:hAnsi="Book Antiqua" w:cs="Times New Roman"/>
          <w:bCs/>
          <w:sz w:val="24"/>
          <w:szCs w:val="24"/>
          <w:lang w:eastAsia="zh-CN"/>
        </w:rPr>
      </w:pPr>
      <w:r w:rsidRPr="00FF64CB">
        <w:rPr>
          <w:rFonts w:ascii="Book Antiqua" w:hAnsi="Book Antiqua" w:cs="Times New Roman"/>
          <w:bCs/>
          <w:sz w:val="24"/>
          <w:szCs w:val="24"/>
        </w:rPr>
        <w:t>E</w:t>
      </w:r>
      <w:r w:rsidR="00B533CC" w:rsidRPr="00FF64CB">
        <w:rPr>
          <w:rFonts w:ascii="Book Antiqua" w:hAnsi="Book Antiqua" w:cs="Times New Roman"/>
          <w:bCs/>
          <w:sz w:val="24"/>
          <w:szCs w:val="24"/>
        </w:rPr>
        <w:t xml:space="preserve">nd-stage </w:t>
      </w:r>
      <w:r w:rsidR="00FE32D3" w:rsidRPr="00FF64CB">
        <w:rPr>
          <w:rFonts w:ascii="Book Antiqua" w:hAnsi="Book Antiqua" w:cs="Times New Roman"/>
          <w:bCs/>
          <w:sz w:val="24"/>
          <w:szCs w:val="24"/>
        </w:rPr>
        <w:t>FDCM</w:t>
      </w:r>
      <w:r w:rsidR="00B533CC" w:rsidRPr="00FF64CB">
        <w:rPr>
          <w:rFonts w:ascii="Book Antiqua" w:hAnsi="Book Antiqua" w:cs="Times New Roman"/>
          <w:bCs/>
          <w:sz w:val="24"/>
          <w:szCs w:val="24"/>
        </w:rPr>
        <w:t xml:space="preserve"> </w:t>
      </w:r>
      <w:r w:rsidRPr="00FF64CB">
        <w:rPr>
          <w:rFonts w:ascii="Book Antiqua" w:hAnsi="Book Antiqua" w:cs="Times New Roman"/>
          <w:bCs/>
          <w:sz w:val="24"/>
          <w:szCs w:val="24"/>
        </w:rPr>
        <w:t xml:space="preserve">patients </w:t>
      </w:r>
      <w:r w:rsidR="00B533CC" w:rsidRPr="00FF64CB">
        <w:rPr>
          <w:rFonts w:ascii="Book Antiqua" w:hAnsi="Book Antiqua" w:cs="Times New Roman"/>
          <w:bCs/>
          <w:sz w:val="24"/>
          <w:szCs w:val="24"/>
        </w:rPr>
        <w:t>are more likely to be transplanted</w:t>
      </w:r>
      <w:r w:rsidR="00662909" w:rsidRPr="00FF64CB">
        <w:rPr>
          <w:rFonts w:ascii="Book Antiqua" w:hAnsi="Book Antiqua" w:cs="Times New Roman"/>
          <w:bCs/>
          <w:sz w:val="24"/>
          <w:szCs w:val="24"/>
        </w:rPr>
        <w:t>,</w:t>
      </w:r>
      <w:r w:rsidR="0042561E" w:rsidRPr="00FF64CB">
        <w:rPr>
          <w:rFonts w:ascii="Book Antiqua" w:hAnsi="Book Antiqua" w:cs="Times New Roman"/>
          <w:bCs/>
          <w:sz w:val="24"/>
          <w:szCs w:val="24"/>
        </w:rPr>
        <w:t xml:space="preserve"> </w:t>
      </w:r>
      <w:r w:rsidR="0016607F" w:rsidRPr="00FF64CB">
        <w:rPr>
          <w:rFonts w:ascii="Book Antiqua" w:hAnsi="Book Antiqua" w:cs="Times New Roman"/>
          <w:bCs/>
          <w:sz w:val="24"/>
          <w:szCs w:val="24"/>
        </w:rPr>
        <w:t xml:space="preserve">more likely </w:t>
      </w:r>
      <w:r w:rsidR="0042561E" w:rsidRPr="00FF64CB">
        <w:rPr>
          <w:rFonts w:ascii="Book Antiqua" w:hAnsi="Book Antiqua" w:cs="Times New Roman"/>
          <w:bCs/>
          <w:sz w:val="24"/>
          <w:szCs w:val="24"/>
        </w:rPr>
        <w:t xml:space="preserve">to have early rejection, and have similar or higher </w:t>
      </w:r>
      <w:r w:rsidR="00662909" w:rsidRPr="00FF64CB">
        <w:rPr>
          <w:rFonts w:ascii="Book Antiqua" w:hAnsi="Book Antiqua" w:cs="Times New Roman"/>
          <w:bCs/>
          <w:sz w:val="24"/>
          <w:szCs w:val="24"/>
        </w:rPr>
        <w:t>survival</w:t>
      </w:r>
      <w:r w:rsidR="0016607F" w:rsidRPr="00FF64CB">
        <w:rPr>
          <w:rFonts w:ascii="Book Antiqua" w:hAnsi="Book Antiqua" w:cs="Times New Roman"/>
          <w:bCs/>
          <w:sz w:val="24"/>
          <w:szCs w:val="24"/>
        </w:rPr>
        <w:t xml:space="preserve"> than patients with other </w:t>
      </w:r>
      <w:r w:rsidR="00B533CC" w:rsidRPr="00FF64CB">
        <w:rPr>
          <w:rFonts w:ascii="Book Antiqua" w:hAnsi="Book Antiqua" w:cs="Times New Roman"/>
          <w:bCs/>
          <w:sz w:val="24"/>
          <w:szCs w:val="24"/>
        </w:rPr>
        <w:t>cardiomyopathies</w:t>
      </w:r>
      <w:r w:rsidR="002072FF" w:rsidRPr="00FF64CB">
        <w:rPr>
          <w:rFonts w:ascii="Book Antiqua" w:hAnsi="Book Antiqua" w:cs="Times New Roman"/>
          <w:bCs/>
          <w:sz w:val="24"/>
          <w:szCs w:val="24"/>
        </w:rPr>
        <w:t>.</w:t>
      </w:r>
    </w:p>
    <w:p w14:paraId="55220DC4" w14:textId="77777777" w:rsidR="00FD3417" w:rsidRPr="00FF64CB" w:rsidRDefault="00FD3417" w:rsidP="00FF64CB">
      <w:pPr>
        <w:spacing w:after="0" w:line="360" w:lineRule="auto"/>
        <w:jc w:val="both"/>
        <w:rPr>
          <w:rFonts w:ascii="Book Antiqua" w:hAnsi="Book Antiqua" w:cs="Times New Roman"/>
          <w:b/>
          <w:bCs/>
          <w:sz w:val="24"/>
          <w:szCs w:val="24"/>
        </w:rPr>
      </w:pPr>
    </w:p>
    <w:p w14:paraId="1A746921" w14:textId="2B7D2D5E" w:rsidR="000A5B93" w:rsidRPr="00FF64CB" w:rsidRDefault="000A5B93" w:rsidP="00FF64CB">
      <w:pPr>
        <w:spacing w:after="0" w:line="360" w:lineRule="auto"/>
        <w:jc w:val="both"/>
        <w:rPr>
          <w:rFonts w:ascii="Book Antiqua" w:hAnsi="Book Antiqua" w:cs="Times New Roman"/>
          <w:bCs/>
          <w:sz w:val="24"/>
          <w:szCs w:val="24"/>
        </w:rPr>
      </w:pPr>
      <w:r w:rsidRPr="00FF64CB">
        <w:rPr>
          <w:rFonts w:ascii="Book Antiqua" w:hAnsi="Book Antiqua" w:cs="Times New Roman"/>
          <w:b/>
          <w:bCs/>
          <w:sz w:val="24"/>
          <w:szCs w:val="24"/>
        </w:rPr>
        <w:t xml:space="preserve">Key words: </w:t>
      </w:r>
      <w:r w:rsidRPr="00FF64CB">
        <w:rPr>
          <w:rFonts w:ascii="Book Antiqua" w:hAnsi="Book Antiqua" w:cs="Times New Roman"/>
          <w:bCs/>
          <w:sz w:val="24"/>
          <w:szCs w:val="24"/>
        </w:rPr>
        <w:t xml:space="preserve">Familial </w:t>
      </w:r>
      <w:r w:rsidR="00B870FD" w:rsidRPr="00FF64CB">
        <w:rPr>
          <w:rFonts w:ascii="Book Antiqua" w:hAnsi="Book Antiqua" w:cs="Times New Roman"/>
          <w:bCs/>
          <w:color w:val="000000" w:themeColor="text1"/>
          <w:sz w:val="24"/>
          <w:szCs w:val="24"/>
        </w:rPr>
        <w:t>Dilated</w:t>
      </w:r>
      <w:r w:rsidR="00B870FD" w:rsidRPr="00FF64CB">
        <w:rPr>
          <w:rFonts w:ascii="Book Antiqua" w:hAnsi="Book Antiqua" w:cs="Times New Roman"/>
          <w:bCs/>
          <w:sz w:val="24"/>
          <w:szCs w:val="24"/>
        </w:rPr>
        <w:t xml:space="preserve"> </w:t>
      </w:r>
      <w:r w:rsidRPr="00FF64CB">
        <w:rPr>
          <w:rFonts w:ascii="Book Antiqua" w:hAnsi="Book Antiqua" w:cs="Times New Roman"/>
          <w:bCs/>
          <w:sz w:val="24"/>
          <w:szCs w:val="24"/>
        </w:rPr>
        <w:t xml:space="preserve">Cardiomyopathy; </w:t>
      </w:r>
      <w:r w:rsidR="00C1079F" w:rsidRPr="00FF64CB">
        <w:rPr>
          <w:rFonts w:ascii="Book Antiqua" w:hAnsi="Book Antiqua" w:cs="Times New Roman"/>
          <w:bCs/>
          <w:sz w:val="24"/>
          <w:szCs w:val="24"/>
        </w:rPr>
        <w:t>End-</w:t>
      </w:r>
      <w:r w:rsidR="00A60FCB" w:rsidRPr="00FF64CB">
        <w:rPr>
          <w:rFonts w:ascii="Book Antiqua" w:hAnsi="Book Antiqua" w:cs="Times New Roman"/>
          <w:bCs/>
          <w:sz w:val="24"/>
          <w:szCs w:val="24"/>
        </w:rPr>
        <w:t>S</w:t>
      </w:r>
      <w:r w:rsidR="00C1079F" w:rsidRPr="00FF64CB">
        <w:rPr>
          <w:rFonts w:ascii="Book Antiqua" w:hAnsi="Book Antiqua" w:cs="Times New Roman"/>
          <w:bCs/>
          <w:sz w:val="24"/>
          <w:szCs w:val="24"/>
        </w:rPr>
        <w:t>tage</w:t>
      </w:r>
      <w:r w:rsidR="00A60FCB" w:rsidRPr="00FF64CB">
        <w:rPr>
          <w:rFonts w:ascii="Book Antiqua" w:hAnsi="Book Antiqua" w:cs="Times New Roman"/>
          <w:bCs/>
          <w:sz w:val="24"/>
          <w:szCs w:val="24"/>
        </w:rPr>
        <w:t xml:space="preserve"> Heart Failure</w:t>
      </w:r>
      <w:r w:rsidR="00C1079F" w:rsidRPr="00FF64CB">
        <w:rPr>
          <w:rFonts w:ascii="Book Antiqua" w:hAnsi="Book Antiqua" w:cs="Times New Roman"/>
          <w:bCs/>
          <w:sz w:val="24"/>
          <w:szCs w:val="24"/>
        </w:rPr>
        <w:t xml:space="preserve">; </w:t>
      </w:r>
      <w:r w:rsidR="00D6041E" w:rsidRPr="00FF64CB">
        <w:rPr>
          <w:rFonts w:ascii="Book Antiqua" w:hAnsi="Book Antiqua" w:cs="Times New Roman"/>
          <w:bCs/>
          <w:sz w:val="24"/>
          <w:szCs w:val="24"/>
        </w:rPr>
        <w:t xml:space="preserve">Wait list; </w:t>
      </w:r>
      <w:r w:rsidRPr="00FF64CB">
        <w:rPr>
          <w:rFonts w:ascii="Book Antiqua" w:hAnsi="Book Antiqua" w:cs="Times New Roman"/>
          <w:bCs/>
          <w:sz w:val="24"/>
          <w:szCs w:val="24"/>
        </w:rPr>
        <w:t>Transplant; Outcomes</w:t>
      </w:r>
    </w:p>
    <w:p w14:paraId="20E92A0C" w14:textId="77777777" w:rsidR="00FD3417" w:rsidRPr="00FF64CB" w:rsidRDefault="00FD3417" w:rsidP="00FF64CB">
      <w:pPr>
        <w:spacing w:after="0" w:line="360" w:lineRule="auto"/>
        <w:jc w:val="both"/>
        <w:rPr>
          <w:rFonts w:ascii="Book Antiqua" w:hAnsi="Book Antiqua" w:cs="Times New Roman"/>
          <w:b/>
          <w:bCs/>
          <w:sz w:val="24"/>
          <w:szCs w:val="24"/>
        </w:rPr>
      </w:pPr>
    </w:p>
    <w:p w14:paraId="7E4B0415" w14:textId="5C94962D" w:rsidR="003F6FFB" w:rsidRPr="00FF64CB" w:rsidRDefault="003F6FFB" w:rsidP="00FF64CB">
      <w:pPr>
        <w:spacing w:after="0" w:line="360" w:lineRule="auto"/>
        <w:jc w:val="both"/>
        <w:rPr>
          <w:rFonts w:ascii="Book Antiqua" w:hAnsi="Book Antiqua" w:cs="Arial"/>
          <w:sz w:val="24"/>
          <w:szCs w:val="24"/>
        </w:rPr>
      </w:pPr>
      <w:r w:rsidRPr="00FF64CB">
        <w:rPr>
          <w:rFonts w:ascii="Book Antiqua" w:hAnsi="Book Antiqua"/>
          <w:b/>
          <w:sz w:val="24"/>
          <w:szCs w:val="24"/>
        </w:rPr>
        <w:t xml:space="preserve">© </w:t>
      </w:r>
      <w:r w:rsidRPr="00FF64CB">
        <w:rPr>
          <w:rFonts w:ascii="Book Antiqua" w:hAnsi="Book Antiqua" w:cs="Arial"/>
          <w:b/>
          <w:sz w:val="24"/>
          <w:szCs w:val="24"/>
        </w:rPr>
        <w:t xml:space="preserve">The Author(s) </w:t>
      </w:r>
      <w:r w:rsidR="00605BEF">
        <w:rPr>
          <w:rFonts w:ascii="Book Antiqua" w:hAnsi="Book Antiqua" w:cs="Arial" w:hint="eastAsia"/>
          <w:b/>
          <w:sz w:val="24"/>
          <w:szCs w:val="24"/>
          <w:lang w:eastAsia="zh-CN"/>
        </w:rPr>
        <w:t>2019</w:t>
      </w:r>
      <w:r w:rsidRPr="00FF64CB">
        <w:rPr>
          <w:rFonts w:ascii="Book Antiqua" w:hAnsi="Book Antiqua" w:cs="Arial"/>
          <w:b/>
          <w:sz w:val="24"/>
          <w:szCs w:val="24"/>
        </w:rPr>
        <w:t>.</w:t>
      </w:r>
      <w:r w:rsidRPr="00FF64CB">
        <w:rPr>
          <w:rFonts w:ascii="Book Antiqua" w:hAnsi="Book Antiqua" w:cs="Arial"/>
          <w:sz w:val="24"/>
          <w:szCs w:val="24"/>
        </w:rPr>
        <w:t xml:space="preserve"> Published by </w:t>
      </w:r>
      <w:proofErr w:type="spellStart"/>
      <w:r w:rsidRPr="00FF64CB">
        <w:rPr>
          <w:rFonts w:ascii="Book Antiqua" w:hAnsi="Book Antiqua" w:cs="Arial"/>
          <w:sz w:val="24"/>
          <w:szCs w:val="24"/>
        </w:rPr>
        <w:t>Baishideng</w:t>
      </w:r>
      <w:proofErr w:type="spellEnd"/>
      <w:r w:rsidRPr="00FF64CB">
        <w:rPr>
          <w:rFonts w:ascii="Book Antiqua" w:hAnsi="Book Antiqua" w:cs="Arial"/>
          <w:sz w:val="24"/>
          <w:szCs w:val="24"/>
        </w:rPr>
        <w:t xml:space="preserve"> Publishing Group Inc. All rights reserved.</w:t>
      </w:r>
    </w:p>
    <w:p w14:paraId="1EE8A154" w14:textId="77777777" w:rsidR="003F6FFB" w:rsidRPr="00FF64CB" w:rsidRDefault="003F6FFB" w:rsidP="00FF64CB">
      <w:pPr>
        <w:spacing w:after="0" w:line="360" w:lineRule="auto"/>
        <w:jc w:val="both"/>
        <w:rPr>
          <w:rFonts w:ascii="Book Antiqua" w:hAnsi="Book Antiqua" w:cs="Times New Roman"/>
          <w:sz w:val="24"/>
          <w:szCs w:val="24"/>
          <w:lang w:eastAsia="zh-CN"/>
        </w:rPr>
      </w:pPr>
    </w:p>
    <w:p w14:paraId="44F9B77E" w14:textId="1B6A61B3" w:rsidR="00EE658E" w:rsidRPr="00FF64CB" w:rsidRDefault="003F6FFB"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sz w:val="24"/>
          <w:szCs w:val="24"/>
        </w:rPr>
        <w:t>Core tip:</w:t>
      </w:r>
      <w:r w:rsidRPr="00FF64CB">
        <w:rPr>
          <w:rFonts w:ascii="Book Antiqua" w:hAnsi="Book Antiqua" w:cs="Times New Roman"/>
          <w:b/>
          <w:sz w:val="24"/>
          <w:szCs w:val="24"/>
          <w:lang w:eastAsia="zh-CN"/>
        </w:rPr>
        <w:t xml:space="preserve"> </w:t>
      </w:r>
      <w:r w:rsidR="00CC05B7" w:rsidRPr="00FF64CB">
        <w:rPr>
          <w:rFonts w:ascii="Book Antiqua" w:hAnsi="Book Antiqua" w:cs="Times New Roman"/>
          <w:sz w:val="24"/>
          <w:szCs w:val="24"/>
        </w:rPr>
        <w:t xml:space="preserve">Familial </w:t>
      </w:r>
      <w:r w:rsidR="00B870FD" w:rsidRPr="00FF64CB">
        <w:rPr>
          <w:rFonts w:ascii="Book Antiqua" w:hAnsi="Book Antiqua" w:cs="Times New Roman"/>
          <w:color w:val="000000" w:themeColor="text1"/>
          <w:sz w:val="24"/>
          <w:szCs w:val="24"/>
        </w:rPr>
        <w:t>Dilated</w:t>
      </w:r>
      <w:r w:rsidR="00B870FD" w:rsidRPr="00FF64CB">
        <w:rPr>
          <w:rFonts w:ascii="Book Antiqua" w:hAnsi="Book Antiqua" w:cs="Times New Roman"/>
          <w:sz w:val="24"/>
          <w:szCs w:val="24"/>
        </w:rPr>
        <w:t xml:space="preserve"> </w:t>
      </w:r>
      <w:r w:rsidR="00CC05B7" w:rsidRPr="00FF64CB">
        <w:rPr>
          <w:rFonts w:ascii="Book Antiqua" w:hAnsi="Book Antiqua" w:cs="Times New Roman"/>
          <w:sz w:val="24"/>
          <w:szCs w:val="24"/>
        </w:rPr>
        <w:t>cardiomyopathy (</w:t>
      </w:r>
      <w:r w:rsidR="00CC05B7" w:rsidRPr="00FF64CB">
        <w:rPr>
          <w:rFonts w:ascii="Book Antiqua" w:hAnsi="Book Antiqua" w:cs="Times New Roman"/>
          <w:color w:val="000000" w:themeColor="text1"/>
          <w:sz w:val="24"/>
          <w:szCs w:val="24"/>
        </w:rPr>
        <w:t>F</w:t>
      </w:r>
      <w:r w:rsidR="00FE32D3" w:rsidRPr="00FF64CB">
        <w:rPr>
          <w:rFonts w:ascii="Book Antiqua" w:hAnsi="Book Antiqua" w:cs="Times New Roman"/>
          <w:color w:val="000000" w:themeColor="text1"/>
          <w:sz w:val="24"/>
          <w:szCs w:val="24"/>
        </w:rPr>
        <w:t>D</w:t>
      </w:r>
      <w:r w:rsidR="00CC05B7" w:rsidRPr="00FF64CB">
        <w:rPr>
          <w:rFonts w:ascii="Book Antiqua" w:hAnsi="Book Antiqua" w:cs="Times New Roman"/>
          <w:color w:val="000000" w:themeColor="text1"/>
          <w:sz w:val="24"/>
          <w:szCs w:val="24"/>
        </w:rPr>
        <w:t>CM</w:t>
      </w:r>
      <w:r w:rsidR="00CC05B7" w:rsidRPr="00FF64CB">
        <w:rPr>
          <w:rFonts w:ascii="Book Antiqua" w:hAnsi="Book Antiqua" w:cs="Times New Roman"/>
          <w:sz w:val="24"/>
          <w:szCs w:val="24"/>
        </w:rPr>
        <w:t>) can</w:t>
      </w:r>
      <w:r w:rsidR="00EE658E" w:rsidRPr="00FF64CB">
        <w:rPr>
          <w:rFonts w:ascii="Book Antiqua" w:hAnsi="Book Antiqua" w:cs="Times New Roman"/>
          <w:sz w:val="24"/>
          <w:szCs w:val="24"/>
        </w:rPr>
        <w:t xml:space="preserve"> lead to end-stage heart failure requiring heart transplantation (HT). There is little cont</w:t>
      </w:r>
      <w:r w:rsidR="00087FA5" w:rsidRPr="00FF64CB">
        <w:rPr>
          <w:rFonts w:ascii="Book Antiqua" w:hAnsi="Book Antiqua" w:cs="Times New Roman"/>
          <w:sz w:val="24"/>
          <w:szCs w:val="24"/>
        </w:rPr>
        <w:t>emporary information on</w:t>
      </w:r>
      <w:r w:rsidR="00EE658E" w:rsidRPr="00FF64CB">
        <w:rPr>
          <w:rFonts w:ascii="Book Antiqua" w:hAnsi="Book Antiqua" w:cs="Times New Roman"/>
          <w:sz w:val="24"/>
          <w:szCs w:val="24"/>
        </w:rPr>
        <w:t xml:space="preserve"> progression, circulatory mechanical support use, and HT outcomes of these patients. </w:t>
      </w:r>
      <w:r w:rsidR="00CC05B7" w:rsidRPr="00FF64CB">
        <w:rPr>
          <w:rFonts w:ascii="Book Antiqua" w:hAnsi="Book Antiqua" w:cs="Times New Roman"/>
          <w:sz w:val="24"/>
          <w:szCs w:val="24"/>
        </w:rPr>
        <w:t>We aimed</w:t>
      </w:r>
      <w:r w:rsidR="00EE658E" w:rsidRPr="00FF64CB">
        <w:rPr>
          <w:rFonts w:ascii="Book Antiqua" w:hAnsi="Book Antiqua" w:cs="Times New Roman"/>
          <w:sz w:val="24"/>
          <w:szCs w:val="24"/>
        </w:rPr>
        <w:t xml:space="preserve"> t</w:t>
      </w:r>
      <w:r w:rsidR="00087FA5" w:rsidRPr="00FF64CB">
        <w:rPr>
          <w:rFonts w:ascii="Book Antiqua" w:hAnsi="Book Antiqua" w:cs="Times New Roman"/>
          <w:sz w:val="24"/>
          <w:szCs w:val="24"/>
        </w:rPr>
        <w:t>o</w:t>
      </w:r>
      <w:r w:rsidR="00EE658E" w:rsidRPr="00FF64CB">
        <w:rPr>
          <w:rFonts w:ascii="Book Antiqua" w:hAnsi="Book Antiqua" w:cs="Times New Roman"/>
          <w:sz w:val="24"/>
          <w:szCs w:val="24"/>
        </w:rPr>
        <w:t xml:space="preserve"> define the characteristics and outcomes of </w:t>
      </w:r>
      <w:r w:rsidR="00EE658E" w:rsidRPr="00FF64CB">
        <w:rPr>
          <w:rFonts w:ascii="Book Antiqua" w:hAnsi="Book Antiqua" w:cs="Times New Roman"/>
          <w:color w:val="000000" w:themeColor="text1"/>
          <w:sz w:val="24"/>
          <w:szCs w:val="24"/>
        </w:rPr>
        <w:t>F</w:t>
      </w:r>
      <w:r w:rsidR="00FE32D3" w:rsidRPr="00FF64CB">
        <w:rPr>
          <w:rFonts w:ascii="Book Antiqua" w:hAnsi="Book Antiqua" w:cs="Times New Roman"/>
          <w:color w:val="000000" w:themeColor="text1"/>
          <w:sz w:val="24"/>
          <w:szCs w:val="24"/>
        </w:rPr>
        <w:t>D</w:t>
      </w:r>
      <w:r w:rsidR="00EE658E" w:rsidRPr="00FF64CB">
        <w:rPr>
          <w:rFonts w:ascii="Book Antiqua" w:hAnsi="Book Antiqua" w:cs="Times New Roman"/>
          <w:color w:val="000000" w:themeColor="text1"/>
          <w:sz w:val="24"/>
          <w:szCs w:val="24"/>
        </w:rPr>
        <w:t>CM</w:t>
      </w:r>
      <w:r w:rsidR="00EE658E" w:rsidRPr="00FF64CB">
        <w:rPr>
          <w:rFonts w:ascii="Book Antiqua" w:hAnsi="Book Antiqua" w:cs="Times New Roman"/>
          <w:sz w:val="24"/>
          <w:szCs w:val="24"/>
        </w:rPr>
        <w:t xml:space="preserve"> patients </w:t>
      </w:r>
      <w:r w:rsidR="00CD5AD1" w:rsidRPr="00FF64CB">
        <w:rPr>
          <w:rFonts w:ascii="Book Antiqua" w:hAnsi="Book Antiqua" w:cs="Times New Roman"/>
          <w:sz w:val="24"/>
          <w:szCs w:val="24"/>
        </w:rPr>
        <w:t>and to compare</w:t>
      </w:r>
      <w:r w:rsidR="00876CEA" w:rsidRPr="00FF64CB">
        <w:rPr>
          <w:rFonts w:ascii="Book Antiqua" w:hAnsi="Book Antiqua" w:cs="Times New Roman"/>
          <w:sz w:val="24"/>
          <w:szCs w:val="24"/>
        </w:rPr>
        <w:t xml:space="preserve"> </w:t>
      </w:r>
      <w:r w:rsidR="00876CEA" w:rsidRPr="00FF64CB">
        <w:rPr>
          <w:rFonts w:ascii="Book Antiqua" w:hAnsi="Book Antiqua" w:cs="Times New Roman"/>
          <w:color w:val="000000" w:themeColor="text1"/>
          <w:sz w:val="24"/>
          <w:szCs w:val="24"/>
        </w:rPr>
        <w:t>F</w:t>
      </w:r>
      <w:r w:rsidR="00FE32D3" w:rsidRPr="00FF64CB">
        <w:rPr>
          <w:rFonts w:ascii="Book Antiqua" w:hAnsi="Book Antiqua" w:cs="Times New Roman"/>
          <w:color w:val="000000" w:themeColor="text1"/>
          <w:sz w:val="24"/>
          <w:szCs w:val="24"/>
        </w:rPr>
        <w:t>D</w:t>
      </w:r>
      <w:r w:rsidR="00876CEA" w:rsidRPr="00FF64CB">
        <w:rPr>
          <w:rFonts w:ascii="Book Antiqua" w:hAnsi="Book Antiqua" w:cs="Times New Roman"/>
          <w:color w:val="000000" w:themeColor="text1"/>
          <w:sz w:val="24"/>
          <w:szCs w:val="24"/>
        </w:rPr>
        <w:t>CM</w:t>
      </w:r>
      <w:r w:rsidR="00CD5AD1" w:rsidRPr="00FF64CB">
        <w:rPr>
          <w:rFonts w:ascii="Book Antiqua" w:hAnsi="Book Antiqua" w:cs="Times New Roman"/>
          <w:sz w:val="24"/>
          <w:szCs w:val="24"/>
        </w:rPr>
        <w:t xml:space="preserve"> to</w:t>
      </w:r>
      <w:r w:rsidR="00876CEA" w:rsidRPr="00FF64CB">
        <w:rPr>
          <w:rFonts w:ascii="Book Antiqua" w:hAnsi="Book Antiqua" w:cs="Times New Roman"/>
          <w:sz w:val="24"/>
          <w:szCs w:val="24"/>
        </w:rPr>
        <w:t xml:space="preserve"> non-ischemic cardiomyopathy (NICM) and ischemic cardiomyopathy (ICM) patients </w:t>
      </w:r>
      <w:r w:rsidR="00EE658E" w:rsidRPr="00FF64CB">
        <w:rPr>
          <w:rFonts w:ascii="Book Antiqua" w:hAnsi="Book Antiqua" w:cs="Times New Roman"/>
          <w:sz w:val="24"/>
          <w:szCs w:val="24"/>
        </w:rPr>
        <w:t xml:space="preserve">listed for HT. </w:t>
      </w:r>
      <w:r w:rsidR="00EE658E" w:rsidRPr="00FF64CB">
        <w:rPr>
          <w:rFonts w:ascii="Book Antiqua" w:hAnsi="Book Antiqua" w:cs="Times New Roman"/>
          <w:color w:val="000000" w:themeColor="text1"/>
          <w:sz w:val="24"/>
          <w:szCs w:val="24"/>
        </w:rPr>
        <w:t>F</w:t>
      </w:r>
      <w:r w:rsidR="00FE32D3" w:rsidRPr="00FF64CB">
        <w:rPr>
          <w:rFonts w:ascii="Book Antiqua" w:hAnsi="Book Antiqua" w:cs="Times New Roman"/>
          <w:color w:val="000000" w:themeColor="text1"/>
          <w:sz w:val="24"/>
          <w:szCs w:val="24"/>
        </w:rPr>
        <w:t>D</w:t>
      </w:r>
      <w:r w:rsidR="00EE658E" w:rsidRPr="00FF64CB">
        <w:rPr>
          <w:rFonts w:ascii="Book Antiqua" w:hAnsi="Book Antiqua" w:cs="Times New Roman"/>
          <w:color w:val="000000" w:themeColor="text1"/>
          <w:sz w:val="24"/>
          <w:szCs w:val="24"/>
        </w:rPr>
        <w:t>CM</w:t>
      </w:r>
      <w:r w:rsidR="00EE658E" w:rsidRPr="00FF64CB">
        <w:rPr>
          <w:rFonts w:ascii="Book Antiqua" w:hAnsi="Book Antiqua" w:cs="Times New Roman"/>
          <w:sz w:val="24"/>
          <w:szCs w:val="24"/>
        </w:rPr>
        <w:t xml:space="preserve"> patients were younger</w:t>
      </w:r>
      <w:r w:rsidR="00EE658E" w:rsidRPr="00FF64CB">
        <w:rPr>
          <w:rFonts w:ascii="Book Antiqua" w:hAnsi="Book Antiqua" w:cs="Times New Roman"/>
          <w:bCs/>
          <w:sz w:val="24"/>
          <w:szCs w:val="24"/>
        </w:rPr>
        <w:t>, more frequently listed as status 2</w:t>
      </w:r>
      <w:r w:rsidR="008279BE" w:rsidRPr="00FF64CB">
        <w:rPr>
          <w:rFonts w:ascii="Book Antiqua" w:hAnsi="Book Antiqua" w:cs="Times New Roman"/>
          <w:sz w:val="24"/>
          <w:szCs w:val="24"/>
        </w:rPr>
        <w:t>,</w:t>
      </w:r>
      <w:r w:rsidR="00EE658E" w:rsidRPr="00FF64CB">
        <w:rPr>
          <w:rFonts w:ascii="Book Antiqua" w:hAnsi="Book Antiqua" w:cs="Times New Roman"/>
          <w:bCs/>
          <w:sz w:val="24"/>
          <w:szCs w:val="24"/>
        </w:rPr>
        <w:t xml:space="preserve"> </w:t>
      </w:r>
      <w:r w:rsidR="00EE658E" w:rsidRPr="00FF64CB">
        <w:rPr>
          <w:rFonts w:ascii="Book Antiqua" w:hAnsi="Book Antiqua" w:cs="Times New Roman"/>
          <w:sz w:val="24"/>
          <w:szCs w:val="24"/>
        </w:rPr>
        <w:t xml:space="preserve">and more likely to be transplanted. There was more frequent rejection among patients with </w:t>
      </w:r>
      <w:r w:rsidR="00EE658E" w:rsidRPr="00FF64CB">
        <w:rPr>
          <w:rFonts w:ascii="Book Antiqua" w:hAnsi="Book Antiqua" w:cs="Times New Roman"/>
          <w:color w:val="000000" w:themeColor="text1"/>
          <w:sz w:val="24"/>
          <w:szCs w:val="24"/>
        </w:rPr>
        <w:t>F</w:t>
      </w:r>
      <w:r w:rsidR="00FE32D3" w:rsidRPr="00FF64CB">
        <w:rPr>
          <w:rFonts w:ascii="Book Antiqua" w:hAnsi="Book Antiqua" w:cs="Times New Roman"/>
          <w:color w:val="000000" w:themeColor="text1"/>
          <w:sz w:val="24"/>
          <w:szCs w:val="24"/>
        </w:rPr>
        <w:t>D</w:t>
      </w:r>
      <w:r w:rsidR="00EE658E" w:rsidRPr="00FF64CB">
        <w:rPr>
          <w:rFonts w:ascii="Book Antiqua" w:hAnsi="Book Antiqua" w:cs="Times New Roman"/>
          <w:color w:val="000000" w:themeColor="text1"/>
          <w:sz w:val="24"/>
          <w:szCs w:val="24"/>
        </w:rPr>
        <w:t>CM</w:t>
      </w:r>
      <w:r w:rsidR="00EE658E" w:rsidRPr="00FF64CB">
        <w:rPr>
          <w:rFonts w:ascii="Book Antiqua" w:hAnsi="Book Antiqua" w:cs="Times New Roman"/>
          <w:sz w:val="24"/>
          <w:szCs w:val="24"/>
        </w:rPr>
        <w:t xml:space="preserve"> compared to ICM. Post-transplant </w:t>
      </w:r>
      <w:r w:rsidR="006C4424" w:rsidRPr="00FF64CB">
        <w:rPr>
          <w:rFonts w:ascii="Book Antiqua" w:hAnsi="Book Antiqua" w:cs="Times New Roman"/>
          <w:sz w:val="24"/>
          <w:szCs w:val="24"/>
        </w:rPr>
        <w:t>survival of</w:t>
      </w:r>
      <w:r w:rsidR="00EE658E" w:rsidRPr="00FF64CB">
        <w:rPr>
          <w:rFonts w:ascii="Book Antiqua" w:hAnsi="Book Antiqua" w:cs="Times New Roman"/>
          <w:sz w:val="24"/>
          <w:szCs w:val="24"/>
        </w:rPr>
        <w:t xml:space="preserve"> </w:t>
      </w:r>
      <w:r w:rsidR="00FE32D3" w:rsidRPr="00FF64CB">
        <w:rPr>
          <w:rFonts w:ascii="Book Antiqua" w:hAnsi="Book Antiqua" w:cs="Times New Roman"/>
          <w:sz w:val="24"/>
          <w:szCs w:val="24"/>
        </w:rPr>
        <w:t>FDCM</w:t>
      </w:r>
      <w:r w:rsidR="006C4424" w:rsidRPr="00FF64CB">
        <w:rPr>
          <w:rFonts w:ascii="Book Antiqua" w:hAnsi="Book Antiqua" w:cs="Times New Roman"/>
          <w:sz w:val="24"/>
          <w:szCs w:val="24"/>
        </w:rPr>
        <w:t xml:space="preserve"> patients</w:t>
      </w:r>
      <w:r w:rsidR="00EE658E" w:rsidRPr="00FF64CB">
        <w:rPr>
          <w:rFonts w:ascii="Book Antiqua" w:hAnsi="Book Antiqua" w:cs="Times New Roman"/>
          <w:sz w:val="24"/>
          <w:szCs w:val="24"/>
        </w:rPr>
        <w:t xml:space="preserve"> was</w:t>
      </w:r>
      <w:r w:rsidR="006C4424" w:rsidRPr="00FF64CB">
        <w:rPr>
          <w:rFonts w:ascii="Book Antiqua" w:hAnsi="Book Antiqua" w:cs="Times New Roman"/>
          <w:sz w:val="24"/>
          <w:szCs w:val="24"/>
        </w:rPr>
        <w:t xml:space="preserve"> similar to</w:t>
      </w:r>
      <w:r w:rsidR="00596103" w:rsidRPr="00FF64CB">
        <w:rPr>
          <w:rFonts w:ascii="Book Antiqua" w:hAnsi="Book Antiqua" w:cs="Times New Roman"/>
          <w:sz w:val="24"/>
          <w:szCs w:val="24"/>
        </w:rPr>
        <w:t xml:space="preserve"> NICM,</w:t>
      </w:r>
      <w:r w:rsidR="006C4424" w:rsidRPr="00FF64CB">
        <w:rPr>
          <w:rFonts w:ascii="Book Antiqua" w:hAnsi="Book Antiqua" w:cs="Times New Roman"/>
          <w:sz w:val="24"/>
          <w:szCs w:val="24"/>
        </w:rPr>
        <w:t xml:space="preserve"> but superior to</w:t>
      </w:r>
      <w:r w:rsidR="00EE658E" w:rsidRPr="00FF64CB">
        <w:rPr>
          <w:rFonts w:ascii="Book Antiqua" w:hAnsi="Book Antiqua" w:cs="Times New Roman"/>
          <w:sz w:val="24"/>
          <w:szCs w:val="24"/>
        </w:rPr>
        <w:t xml:space="preserve"> ICM</w:t>
      </w:r>
      <w:r w:rsidR="006C4424" w:rsidRPr="00FF64CB">
        <w:rPr>
          <w:rFonts w:ascii="Book Antiqua" w:hAnsi="Book Antiqua" w:cs="Times New Roman"/>
          <w:sz w:val="24"/>
          <w:szCs w:val="24"/>
        </w:rPr>
        <w:t xml:space="preserve"> patients</w:t>
      </w:r>
      <w:r w:rsidR="00EE658E" w:rsidRPr="00FF64CB">
        <w:rPr>
          <w:rFonts w:ascii="Book Antiqua" w:hAnsi="Book Antiqua" w:cs="Times New Roman"/>
          <w:sz w:val="24"/>
          <w:szCs w:val="24"/>
        </w:rPr>
        <w:t>.</w:t>
      </w:r>
    </w:p>
    <w:p w14:paraId="5B312866" w14:textId="0081F069" w:rsidR="00EE658E" w:rsidRPr="00FF64CB" w:rsidRDefault="00EE658E" w:rsidP="00FF64CB">
      <w:pPr>
        <w:spacing w:after="0" w:line="360" w:lineRule="auto"/>
        <w:jc w:val="both"/>
        <w:rPr>
          <w:rFonts w:ascii="Book Antiqua" w:hAnsi="Book Antiqua" w:cs="Times New Roman"/>
          <w:sz w:val="24"/>
          <w:szCs w:val="24"/>
        </w:rPr>
      </w:pPr>
    </w:p>
    <w:p w14:paraId="401289E6" w14:textId="6D9E845C" w:rsidR="001A50FA" w:rsidRPr="00FF64CB" w:rsidRDefault="00690351" w:rsidP="00FF64CB">
      <w:pPr>
        <w:spacing w:after="0" w:line="360" w:lineRule="auto"/>
        <w:jc w:val="both"/>
        <w:rPr>
          <w:rFonts w:ascii="Book Antiqua" w:hAnsi="Book Antiqua" w:cs="Times New Roman"/>
          <w:b/>
          <w:sz w:val="24"/>
          <w:szCs w:val="24"/>
          <w:lang w:eastAsia="zh-CN"/>
        </w:rPr>
      </w:pPr>
      <w:r w:rsidRPr="00FF64CB">
        <w:rPr>
          <w:rFonts w:ascii="Book Antiqua" w:hAnsi="Book Antiqua" w:cs="Times New Roman"/>
          <w:sz w:val="24"/>
          <w:szCs w:val="24"/>
        </w:rPr>
        <w:lastRenderedPageBreak/>
        <w:t xml:space="preserve">Khayata M, Al-Kindi SG, Oliveira GH. </w:t>
      </w:r>
      <w:r w:rsidR="002C7B4F" w:rsidRPr="00FF64CB">
        <w:rPr>
          <w:rFonts w:ascii="Book Antiqua" w:hAnsi="Book Antiqua" w:cs="Times New Roman"/>
          <w:sz w:val="24"/>
          <w:szCs w:val="24"/>
        </w:rPr>
        <w:t xml:space="preserve">Contemporary characteristics and outcomes of familial </w:t>
      </w:r>
      <w:r w:rsidR="002C7B4F" w:rsidRPr="00FF64CB">
        <w:rPr>
          <w:rFonts w:ascii="Book Antiqua" w:hAnsi="Book Antiqua" w:cs="Times New Roman"/>
          <w:color w:val="000000" w:themeColor="text1"/>
          <w:sz w:val="24"/>
          <w:szCs w:val="24"/>
        </w:rPr>
        <w:t>dilated</w:t>
      </w:r>
      <w:r w:rsidR="002C7B4F" w:rsidRPr="00FF64CB">
        <w:rPr>
          <w:rFonts w:ascii="Book Antiqua" w:hAnsi="Book Antiqua" w:cs="Times New Roman"/>
          <w:sz w:val="24"/>
          <w:szCs w:val="24"/>
        </w:rPr>
        <w:t xml:space="preserve"> cardiomyopathy adults listed for heart transplantation</w:t>
      </w:r>
      <w:r w:rsidRPr="00FF64CB">
        <w:rPr>
          <w:rFonts w:ascii="Book Antiqua" w:hAnsi="Book Antiqua" w:cs="Times New Roman"/>
          <w:sz w:val="24"/>
          <w:szCs w:val="24"/>
        </w:rPr>
        <w:t>.</w:t>
      </w:r>
      <w:r w:rsidR="002C7B4F" w:rsidRPr="00FF64CB">
        <w:rPr>
          <w:rFonts w:ascii="Book Antiqua" w:hAnsi="Book Antiqua" w:cs="Times New Roman"/>
          <w:sz w:val="24"/>
          <w:szCs w:val="24"/>
          <w:lang w:eastAsia="zh-CN"/>
        </w:rPr>
        <w:t xml:space="preserve"> </w:t>
      </w:r>
      <w:r w:rsidR="002C7B4F" w:rsidRPr="00FF64CB">
        <w:rPr>
          <w:rFonts w:ascii="Book Antiqua" w:hAnsi="Book Antiqua" w:cs="Times New Roman"/>
          <w:i/>
          <w:sz w:val="24"/>
          <w:szCs w:val="24"/>
          <w:lang w:eastAsia="zh-CN"/>
        </w:rPr>
        <w:t xml:space="preserve">World J </w:t>
      </w:r>
      <w:proofErr w:type="spellStart"/>
      <w:r w:rsidR="002C7B4F" w:rsidRPr="00FF64CB">
        <w:rPr>
          <w:rFonts w:ascii="Book Antiqua" w:hAnsi="Book Antiqua" w:cs="Times New Roman"/>
          <w:i/>
          <w:sz w:val="24"/>
          <w:szCs w:val="24"/>
          <w:lang w:eastAsia="zh-CN"/>
        </w:rPr>
        <w:t>Cardiol</w:t>
      </w:r>
      <w:proofErr w:type="spellEnd"/>
      <w:r w:rsidR="002C7B4F" w:rsidRPr="00FF64CB">
        <w:rPr>
          <w:rFonts w:ascii="Book Antiqua" w:hAnsi="Book Antiqua" w:cs="Times New Roman"/>
          <w:i/>
          <w:sz w:val="24"/>
          <w:szCs w:val="24"/>
          <w:lang w:eastAsia="zh-CN"/>
        </w:rPr>
        <w:t xml:space="preserve"> </w:t>
      </w:r>
      <w:r w:rsidR="00605BEF">
        <w:rPr>
          <w:rFonts w:ascii="Book Antiqua" w:hAnsi="Book Antiqua" w:cs="Times New Roman" w:hint="eastAsia"/>
          <w:sz w:val="24"/>
          <w:szCs w:val="24"/>
          <w:lang w:eastAsia="zh-CN"/>
        </w:rPr>
        <w:t>2019</w:t>
      </w:r>
      <w:r w:rsidR="002C7B4F" w:rsidRPr="00FF64CB">
        <w:rPr>
          <w:rFonts w:ascii="Book Antiqua" w:hAnsi="Book Antiqua" w:cs="Times New Roman"/>
          <w:sz w:val="24"/>
          <w:szCs w:val="24"/>
          <w:lang w:eastAsia="zh-CN"/>
        </w:rPr>
        <w:t>; In press</w:t>
      </w:r>
    </w:p>
    <w:p w14:paraId="454A66AF" w14:textId="77777777" w:rsidR="002C7B4F" w:rsidRPr="00FF64CB" w:rsidRDefault="002C7B4F"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br w:type="page"/>
      </w:r>
    </w:p>
    <w:p w14:paraId="1854AB66" w14:textId="74B7EB6D" w:rsidR="005510BE" w:rsidRPr="00FF64CB" w:rsidRDefault="002C7B4F"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lastRenderedPageBreak/>
        <w:t>INTRODUCTION</w:t>
      </w:r>
    </w:p>
    <w:p w14:paraId="4D394468" w14:textId="7F2DA86E" w:rsidR="00F2605D" w:rsidRPr="00FF64CB" w:rsidRDefault="00A93A11" w:rsidP="00FF64CB">
      <w:pPr>
        <w:spacing w:after="0" w:line="360" w:lineRule="auto"/>
        <w:jc w:val="both"/>
        <w:rPr>
          <w:rFonts w:ascii="Book Antiqua" w:hAnsi="Book Antiqua" w:cs="Times New Roman"/>
          <w:bCs/>
          <w:sz w:val="24"/>
          <w:szCs w:val="24"/>
          <w:lang w:eastAsia="zh-CN"/>
        </w:rPr>
      </w:pPr>
      <w:r w:rsidRPr="00FF64CB">
        <w:rPr>
          <w:rFonts w:ascii="Book Antiqua" w:hAnsi="Book Antiqua" w:cs="Times New Roman"/>
          <w:sz w:val="24"/>
          <w:szCs w:val="24"/>
        </w:rPr>
        <w:t xml:space="preserve">Familial </w:t>
      </w:r>
      <w:r w:rsidR="00C31A2C" w:rsidRPr="00FF64CB">
        <w:rPr>
          <w:rFonts w:ascii="Book Antiqua" w:hAnsi="Book Antiqua" w:cs="Times New Roman"/>
          <w:sz w:val="24"/>
          <w:szCs w:val="24"/>
        </w:rPr>
        <w:t xml:space="preserve">dilated </w:t>
      </w:r>
      <w:r w:rsidRPr="00FF64CB">
        <w:rPr>
          <w:rFonts w:ascii="Book Antiqua" w:hAnsi="Book Antiqua" w:cs="Times New Roman"/>
          <w:sz w:val="24"/>
          <w:szCs w:val="24"/>
        </w:rPr>
        <w:t>cardiomyopath</w:t>
      </w:r>
      <w:r w:rsidR="00804000" w:rsidRPr="00FF64CB">
        <w:rPr>
          <w:rFonts w:ascii="Book Antiqua" w:hAnsi="Book Antiqua" w:cs="Times New Roman"/>
          <w:sz w:val="24"/>
          <w:szCs w:val="24"/>
        </w:rPr>
        <w:t>y</w:t>
      </w:r>
      <w:r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t>
      </w:r>
      <w:r w:rsidR="00005446" w:rsidRPr="00FF64CB">
        <w:rPr>
          <w:rFonts w:ascii="Book Antiqua" w:hAnsi="Book Antiqua" w:cs="Times New Roman"/>
          <w:sz w:val="24"/>
          <w:szCs w:val="24"/>
        </w:rPr>
        <w:t>account</w:t>
      </w:r>
      <w:r w:rsidR="000E1B8A" w:rsidRPr="00FF64CB">
        <w:rPr>
          <w:rFonts w:ascii="Book Antiqua" w:hAnsi="Book Antiqua" w:cs="Times New Roman"/>
          <w:sz w:val="24"/>
          <w:szCs w:val="24"/>
        </w:rPr>
        <w:t xml:space="preserve"> for</w:t>
      </w:r>
      <w:r w:rsidR="00D40BC7" w:rsidRPr="00FF64CB">
        <w:rPr>
          <w:rFonts w:ascii="Book Antiqua" w:hAnsi="Book Antiqua" w:cs="Times New Roman"/>
          <w:sz w:val="24"/>
          <w:szCs w:val="24"/>
        </w:rPr>
        <w:t xml:space="preserve"> 20</w:t>
      </w:r>
      <w:r w:rsidR="002C7B4F" w:rsidRPr="00FF64CB">
        <w:rPr>
          <w:rFonts w:ascii="Book Antiqua" w:hAnsi="Book Antiqua" w:cs="Times New Roman"/>
          <w:sz w:val="24"/>
          <w:szCs w:val="24"/>
          <w:lang w:eastAsia="zh-CN"/>
        </w:rPr>
        <w:t>%</w:t>
      </w:r>
      <w:r w:rsidR="00D40BC7" w:rsidRPr="00FF64CB">
        <w:rPr>
          <w:rFonts w:ascii="Book Antiqua" w:hAnsi="Book Antiqua" w:cs="Times New Roman"/>
          <w:sz w:val="24"/>
          <w:szCs w:val="24"/>
        </w:rPr>
        <w:t>-30</w:t>
      </w:r>
      <w:r w:rsidR="00701FCA" w:rsidRPr="00FF64CB">
        <w:rPr>
          <w:rFonts w:ascii="Book Antiqua" w:hAnsi="Book Antiqua" w:cs="Times New Roman"/>
          <w:sz w:val="24"/>
          <w:szCs w:val="24"/>
        </w:rPr>
        <w:t xml:space="preserve">% </w:t>
      </w:r>
      <w:r w:rsidR="00D40BC7" w:rsidRPr="00FF64CB">
        <w:rPr>
          <w:rFonts w:ascii="Book Antiqua" w:hAnsi="Book Antiqua" w:cs="Times New Roman"/>
          <w:sz w:val="24"/>
          <w:szCs w:val="24"/>
        </w:rPr>
        <w:t xml:space="preserve">of </w:t>
      </w:r>
      <w:r w:rsidR="000E1B8A" w:rsidRPr="00FF64CB">
        <w:rPr>
          <w:rFonts w:ascii="Book Antiqua" w:hAnsi="Book Antiqua" w:cs="Times New Roman"/>
          <w:sz w:val="24"/>
          <w:szCs w:val="24"/>
        </w:rPr>
        <w:t>non-ischemic cardiomyopathies (NICM</w:t>
      </w:r>
      <w:proofErr w:type="gramStart"/>
      <w:r w:rsidR="000E1B8A" w:rsidRPr="00FF64CB">
        <w:rPr>
          <w:rFonts w:ascii="Book Antiqua" w:hAnsi="Book Antiqua" w:cs="Times New Roman"/>
          <w:sz w:val="24"/>
          <w:szCs w:val="24"/>
        </w:rPr>
        <w:t>)</w:t>
      </w:r>
      <w:r w:rsidR="00B47272" w:rsidRPr="00FF64CB">
        <w:rPr>
          <w:rFonts w:ascii="Book Antiqua" w:hAnsi="Book Antiqua" w:cs="Times New Roman"/>
          <w:sz w:val="24"/>
          <w:szCs w:val="24"/>
          <w:vertAlign w:val="superscript"/>
        </w:rPr>
        <w:t>[</w:t>
      </w:r>
      <w:proofErr w:type="gramEnd"/>
      <w:r w:rsidR="00B47272" w:rsidRPr="00FF64CB">
        <w:rPr>
          <w:rFonts w:ascii="Book Antiqua" w:hAnsi="Book Antiqua" w:cs="Times New Roman"/>
          <w:sz w:val="24"/>
          <w:szCs w:val="24"/>
          <w:vertAlign w:val="superscript"/>
        </w:rPr>
        <w:t>1-3]</w:t>
      </w:r>
      <w:r w:rsidR="005277EB" w:rsidRPr="00FF64CB">
        <w:rPr>
          <w:rFonts w:ascii="Book Antiqua" w:hAnsi="Book Antiqua" w:cs="Times New Roman"/>
          <w:sz w:val="24"/>
          <w:szCs w:val="24"/>
        </w:rPr>
        <w:t xml:space="preserve">. </w:t>
      </w:r>
      <w:r w:rsidR="00005446" w:rsidRPr="00FF64CB">
        <w:rPr>
          <w:rFonts w:ascii="Book Antiqua" w:hAnsi="Book Antiqua" w:cs="Times New Roman"/>
          <w:sz w:val="24"/>
          <w:szCs w:val="24"/>
        </w:rPr>
        <w:t xml:space="preserve">They are </w:t>
      </w:r>
      <w:r w:rsidR="000E1B8A" w:rsidRPr="00FF64CB">
        <w:rPr>
          <w:rFonts w:ascii="Book Antiqua" w:hAnsi="Book Antiqua" w:cs="Times New Roman"/>
          <w:sz w:val="24"/>
          <w:szCs w:val="24"/>
        </w:rPr>
        <w:t>most often inherited in a</w:t>
      </w:r>
      <w:r w:rsidR="00323683" w:rsidRPr="00FF64CB">
        <w:rPr>
          <w:rFonts w:ascii="Book Antiqua" w:hAnsi="Book Antiqua" w:cs="Times New Roman"/>
          <w:sz w:val="24"/>
          <w:szCs w:val="24"/>
        </w:rPr>
        <w:t xml:space="preserve"> Mendelian autosomal dominant </w:t>
      </w:r>
      <w:r w:rsidR="000E1B8A" w:rsidRPr="00FF64CB">
        <w:rPr>
          <w:rFonts w:ascii="Book Antiqua" w:hAnsi="Book Antiqua" w:cs="Times New Roman"/>
          <w:sz w:val="24"/>
          <w:szCs w:val="24"/>
        </w:rPr>
        <w:t xml:space="preserve">fashion, although autosomal recessive or X-linked transmission </w:t>
      </w:r>
      <w:proofErr w:type="gramStart"/>
      <w:r w:rsidR="000E1B8A" w:rsidRPr="00FF64CB">
        <w:rPr>
          <w:rFonts w:ascii="Book Antiqua" w:hAnsi="Book Antiqua" w:cs="Times New Roman"/>
          <w:sz w:val="24"/>
          <w:szCs w:val="24"/>
        </w:rPr>
        <w:t>exist</w:t>
      </w:r>
      <w:r w:rsidR="001909B8" w:rsidRPr="00FF64CB">
        <w:rPr>
          <w:rFonts w:ascii="Book Antiqua" w:hAnsi="Book Antiqua" w:cs="Times New Roman"/>
          <w:sz w:val="24"/>
          <w:szCs w:val="24"/>
        </w:rPr>
        <w:t>s</w:t>
      </w:r>
      <w:r w:rsidR="00B47272" w:rsidRPr="00FF64CB">
        <w:rPr>
          <w:rFonts w:ascii="Book Antiqua" w:hAnsi="Book Antiqua" w:cs="Times New Roman"/>
          <w:sz w:val="24"/>
          <w:szCs w:val="24"/>
          <w:vertAlign w:val="superscript"/>
        </w:rPr>
        <w:t>[</w:t>
      </w:r>
      <w:proofErr w:type="gramEnd"/>
      <w:r w:rsidR="00B47272" w:rsidRPr="00FF64CB">
        <w:rPr>
          <w:rFonts w:ascii="Book Antiqua" w:hAnsi="Book Antiqua" w:cs="Times New Roman"/>
          <w:sz w:val="24"/>
          <w:szCs w:val="24"/>
          <w:vertAlign w:val="superscript"/>
        </w:rPr>
        <w:t>4]</w:t>
      </w:r>
      <w:r w:rsidR="000E1B8A" w:rsidRPr="00FF64CB">
        <w:rPr>
          <w:rFonts w:ascii="Book Antiqua" w:hAnsi="Book Antiqua" w:cs="Times New Roman"/>
          <w:sz w:val="24"/>
          <w:szCs w:val="24"/>
        </w:rPr>
        <w:t>.</w:t>
      </w:r>
      <w:r w:rsidR="00323683" w:rsidRPr="00FF64CB">
        <w:rPr>
          <w:rFonts w:ascii="Book Antiqua" w:hAnsi="Book Antiqua" w:cs="Times New Roman"/>
          <w:sz w:val="24"/>
          <w:szCs w:val="24"/>
        </w:rPr>
        <w:t xml:space="preserve"> </w:t>
      </w:r>
      <w:r w:rsidR="000E1B8A" w:rsidRPr="00FF64CB">
        <w:rPr>
          <w:rFonts w:ascii="Book Antiqua" w:hAnsi="Book Antiqua" w:cs="Times New Roman"/>
          <w:sz w:val="24"/>
          <w:szCs w:val="24"/>
        </w:rPr>
        <w:t>Therefore,</w:t>
      </w:r>
      <w:r w:rsidR="00323683" w:rsidRPr="00FF64CB">
        <w:rPr>
          <w:rFonts w:ascii="Book Antiqua" w:hAnsi="Book Antiqua" w:cs="Times New Roman"/>
          <w:sz w:val="24"/>
          <w:szCs w:val="24"/>
        </w:rPr>
        <w:t xml:space="preserve"> first-degree relatives have</w:t>
      </w:r>
      <w:r w:rsidR="00EF72B8" w:rsidRPr="00FF64CB">
        <w:rPr>
          <w:rFonts w:ascii="Book Antiqua" w:hAnsi="Book Antiqua" w:cs="Times New Roman"/>
          <w:sz w:val="24"/>
          <w:szCs w:val="24"/>
        </w:rPr>
        <w:t xml:space="preserve"> a</w:t>
      </w:r>
      <w:r w:rsidR="00323683" w:rsidRPr="00FF64CB">
        <w:rPr>
          <w:rFonts w:ascii="Book Antiqua" w:hAnsi="Book Antiqua" w:cs="Times New Roman"/>
          <w:sz w:val="24"/>
          <w:szCs w:val="24"/>
        </w:rPr>
        <w:t xml:space="preserve"> higher risk of developing the </w:t>
      </w:r>
      <w:proofErr w:type="gramStart"/>
      <w:r w:rsidR="00323683" w:rsidRPr="00FF64CB">
        <w:rPr>
          <w:rFonts w:ascii="Book Antiqua" w:hAnsi="Book Antiqua" w:cs="Times New Roman"/>
          <w:sz w:val="24"/>
          <w:szCs w:val="24"/>
        </w:rPr>
        <w:t>disease</w:t>
      </w:r>
      <w:r w:rsidR="009D2494" w:rsidRPr="00FF64CB">
        <w:rPr>
          <w:rFonts w:ascii="Book Antiqua" w:hAnsi="Book Antiqua" w:cs="Times New Roman"/>
          <w:sz w:val="24"/>
          <w:szCs w:val="24"/>
          <w:vertAlign w:val="superscript"/>
        </w:rPr>
        <w:t>[</w:t>
      </w:r>
      <w:proofErr w:type="gramEnd"/>
      <w:r w:rsidR="009D2494" w:rsidRPr="00FF64CB">
        <w:rPr>
          <w:rFonts w:ascii="Book Antiqua" w:hAnsi="Book Antiqua" w:cs="Times New Roman"/>
          <w:sz w:val="24"/>
          <w:szCs w:val="24"/>
          <w:vertAlign w:val="superscript"/>
        </w:rPr>
        <w:t>5]</w:t>
      </w:r>
      <w:r w:rsidR="000E1B8A" w:rsidRPr="00FF64CB">
        <w:rPr>
          <w:rFonts w:ascii="Book Antiqua" w:hAnsi="Book Antiqua" w:cs="Times New Roman"/>
          <w:sz w:val="24"/>
          <w:szCs w:val="24"/>
        </w:rPr>
        <w:t>.</w:t>
      </w:r>
      <w:r w:rsidR="001F6C7E" w:rsidRPr="00FF64CB">
        <w:rPr>
          <w:rFonts w:ascii="Book Antiqua" w:hAnsi="Book Antiqua" w:cs="Times New Roman"/>
          <w:sz w:val="24"/>
          <w:szCs w:val="24"/>
        </w:rPr>
        <w:t xml:space="preserve"> </w:t>
      </w:r>
      <w:r w:rsidR="001F6C7E" w:rsidRPr="00FF64CB">
        <w:rPr>
          <w:rFonts w:ascii="Book Antiqua" w:hAnsi="Book Antiqua" w:cs="Times New Roman"/>
          <w:bCs/>
          <w:sz w:val="24"/>
          <w:szCs w:val="24"/>
        </w:rPr>
        <w:t>In the United States,</w:t>
      </w:r>
      <w:r w:rsidR="00005446" w:rsidRPr="00FF64CB">
        <w:rPr>
          <w:rFonts w:ascii="Book Antiqua" w:hAnsi="Book Antiqua" w:cs="Times New Roman"/>
          <w:bCs/>
          <w:sz w:val="24"/>
          <w:szCs w:val="24"/>
        </w:rPr>
        <w:t xml:space="preserve"> around</w:t>
      </w:r>
      <w:r w:rsidR="001F6C7E" w:rsidRPr="00FF64CB">
        <w:rPr>
          <w:rFonts w:ascii="Book Antiqua" w:hAnsi="Book Antiqua" w:cs="Times New Roman"/>
          <w:bCs/>
          <w:sz w:val="24"/>
          <w:szCs w:val="24"/>
        </w:rPr>
        <w:t xml:space="preserve"> </w:t>
      </w:r>
      <w:r w:rsidR="001F6C7E" w:rsidRPr="00FF64CB">
        <w:rPr>
          <w:rFonts w:ascii="Book Antiqua" w:hAnsi="Book Antiqua" w:cs="Times New Roman"/>
          <w:sz w:val="24"/>
          <w:szCs w:val="24"/>
        </w:rPr>
        <w:t xml:space="preserve">26% of patients listed for </w:t>
      </w:r>
      <w:r w:rsidR="00BF7254" w:rsidRPr="00FF64CB">
        <w:rPr>
          <w:rFonts w:ascii="Book Antiqua" w:hAnsi="Book Antiqua" w:cs="Times New Roman"/>
          <w:sz w:val="24"/>
          <w:szCs w:val="24"/>
        </w:rPr>
        <w:t>heart transplantation (</w:t>
      </w:r>
      <w:r w:rsidR="001F6C7E" w:rsidRPr="00FF64CB">
        <w:rPr>
          <w:rFonts w:ascii="Book Antiqua" w:hAnsi="Book Antiqua" w:cs="Times New Roman"/>
          <w:sz w:val="24"/>
          <w:szCs w:val="24"/>
        </w:rPr>
        <w:t>HT</w:t>
      </w:r>
      <w:r w:rsidR="00BF7254" w:rsidRPr="00FF64CB">
        <w:rPr>
          <w:rFonts w:ascii="Book Antiqua" w:hAnsi="Book Antiqua" w:cs="Times New Roman"/>
          <w:sz w:val="24"/>
          <w:szCs w:val="24"/>
        </w:rPr>
        <w:t>)</w:t>
      </w:r>
      <w:r w:rsidR="001F6C7E" w:rsidRPr="00FF64CB">
        <w:rPr>
          <w:rFonts w:ascii="Book Antiqua" w:hAnsi="Book Antiqua" w:cs="Times New Roman"/>
          <w:sz w:val="24"/>
          <w:szCs w:val="24"/>
        </w:rPr>
        <w:t xml:space="preserve"> in the United Network for Organ Sharing (UNOS) Registry </w:t>
      </w:r>
      <w:r w:rsidR="00005446" w:rsidRPr="00FF64CB">
        <w:rPr>
          <w:rFonts w:ascii="Book Antiqua" w:hAnsi="Book Antiqua" w:cs="Times New Roman"/>
          <w:sz w:val="24"/>
          <w:szCs w:val="24"/>
        </w:rPr>
        <w:t xml:space="preserve">are </w:t>
      </w:r>
      <w:r w:rsidR="001F6C7E" w:rsidRPr="00FF64CB">
        <w:rPr>
          <w:rFonts w:ascii="Book Antiqua" w:hAnsi="Book Antiqua" w:cs="Times New Roman"/>
          <w:sz w:val="24"/>
          <w:szCs w:val="24"/>
        </w:rPr>
        <w:t xml:space="preserve">diagnosed with </w:t>
      </w:r>
      <w:proofErr w:type="gramStart"/>
      <w:r w:rsidR="00FE32D3" w:rsidRPr="00FF64CB">
        <w:rPr>
          <w:rFonts w:ascii="Book Antiqua" w:hAnsi="Book Antiqua" w:cs="Times New Roman"/>
          <w:color w:val="000000" w:themeColor="text1"/>
          <w:sz w:val="24"/>
          <w:szCs w:val="24"/>
        </w:rPr>
        <w:t>FDCM</w:t>
      </w:r>
      <w:r w:rsidR="009D2494" w:rsidRPr="00FF64CB">
        <w:rPr>
          <w:rFonts w:ascii="Book Antiqua" w:hAnsi="Book Antiqua" w:cs="Times New Roman"/>
          <w:sz w:val="24"/>
          <w:szCs w:val="24"/>
          <w:vertAlign w:val="superscript"/>
        </w:rPr>
        <w:t>[</w:t>
      </w:r>
      <w:proofErr w:type="gramEnd"/>
      <w:r w:rsidR="009D2494" w:rsidRPr="00FF64CB">
        <w:rPr>
          <w:rFonts w:ascii="Book Antiqua" w:hAnsi="Book Antiqua" w:cs="Times New Roman"/>
          <w:sz w:val="24"/>
          <w:szCs w:val="24"/>
          <w:vertAlign w:val="superscript"/>
        </w:rPr>
        <w:t>6]</w:t>
      </w:r>
      <w:r w:rsidR="001F6C7E" w:rsidRPr="00FF64CB">
        <w:rPr>
          <w:rFonts w:ascii="Book Antiqua" w:hAnsi="Book Antiqua" w:cs="Times New Roman"/>
          <w:sz w:val="24"/>
          <w:szCs w:val="24"/>
        </w:rPr>
        <w:t xml:space="preserve">. </w:t>
      </w:r>
      <w:r w:rsidR="00C270FF" w:rsidRPr="00FF64CB">
        <w:rPr>
          <w:rFonts w:ascii="Book Antiqua" w:hAnsi="Book Antiqua" w:cs="Times New Roman"/>
          <w:sz w:val="24"/>
          <w:szCs w:val="24"/>
        </w:rPr>
        <w:t>Most p</w:t>
      </w:r>
      <w:r w:rsidR="00373761" w:rsidRPr="00FF64CB">
        <w:rPr>
          <w:rFonts w:ascii="Book Antiqua" w:hAnsi="Book Antiqua" w:cs="Times New Roman"/>
          <w:sz w:val="24"/>
          <w:szCs w:val="24"/>
        </w:rPr>
        <w:t xml:space="preserve">revious outcome studies of </w:t>
      </w:r>
      <w:r w:rsidR="00005446" w:rsidRPr="00FF64CB">
        <w:rPr>
          <w:rFonts w:ascii="Book Antiqua" w:hAnsi="Book Antiqua" w:cs="Times New Roman"/>
          <w:sz w:val="24"/>
          <w:szCs w:val="24"/>
        </w:rPr>
        <w:t xml:space="preserve">NICM </w:t>
      </w:r>
      <w:r w:rsidR="00546E02" w:rsidRPr="00FF64CB">
        <w:rPr>
          <w:rFonts w:ascii="Book Antiqua" w:hAnsi="Book Antiqua" w:cs="Times New Roman"/>
          <w:sz w:val="24"/>
          <w:szCs w:val="24"/>
        </w:rPr>
        <w:t xml:space="preserve">have not studied </w:t>
      </w:r>
      <w:r w:rsidR="00FE32D3" w:rsidRPr="00FF64CB">
        <w:rPr>
          <w:rFonts w:ascii="Book Antiqua" w:hAnsi="Book Antiqua" w:cs="Times New Roman"/>
          <w:color w:val="000000" w:themeColor="text1"/>
          <w:sz w:val="24"/>
          <w:szCs w:val="24"/>
        </w:rPr>
        <w:t>FDCM</w:t>
      </w:r>
      <w:r w:rsidR="00546E02" w:rsidRPr="00FF64CB">
        <w:rPr>
          <w:rFonts w:ascii="Book Antiqua" w:hAnsi="Book Antiqua" w:cs="Times New Roman"/>
          <w:color w:val="000000" w:themeColor="text1"/>
          <w:sz w:val="24"/>
          <w:szCs w:val="24"/>
        </w:rPr>
        <w:t xml:space="preserve"> </w:t>
      </w:r>
      <w:r w:rsidR="00546E02" w:rsidRPr="00FF64CB">
        <w:rPr>
          <w:rFonts w:ascii="Book Antiqua" w:hAnsi="Book Antiqua" w:cs="Times New Roman"/>
          <w:sz w:val="24"/>
          <w:szCs w:val="24"/>
        </w:rPr>
        <w:t xml:space="preserve">as a separate </w:t>
      </w:r>
      <w:proofErr w:type="gramStart"/>
      <w:r w:rsidR="00546E02" w:rsidRPr="00FF64CB">
        <w:rPr>
          <w:rFonts w:ascii="Book Antiqua" w:hAnsi="Book Antiqua" w:cs="Times New Roman"/>
          <w:sz w:val="24"/>
          <w:szCs w:val="24"/>
        </w:rPr>
        <w:t>entity</w:t>
      </w:r>
      <w:r w:rsidR="009D2494" w:rsidRPr="00FF64CB">
        <w:rPr>
          <w:rFonts w:ascii="Book Antiqua" w:hAnsi="Book Antiqua" w:cs="Times New Roman"/>
          <w:sz w:val="24"/>
          <w:szCs w:val="24"/>
          <w:vertAlign w:val="superscript"/>
        </w:rPr>
        <w:t>[</w:t>
      </w:r>
      <w:proofErr w:type="gramEnd"/>
      <w:r w:rsidR="009D2494" w:rsidRPr="00FF64CB">
        <w:rPr>
          <w:rFonts w:ascii="Book Antiqua" w:hAnsi="Book Antiqua" w:cs="Times New Roman"/>
          <w:sz w:val="24"/>
          <w:szCs w:val="24"/>
          <w:vertAlign w:val="superscript"/>
        </w:rPr>
        <w:t>2,7]</w:t>
      </w:r>
      <w:r w:rsidR="00546E02" w:rsidRPr="00FF64CB">
        <w:rPr>
          <w:rFonts w:ascii="Book Antiqua" w:hAnsi="Book Antiqua" w:cs="Times New Roman"/>
          <w:sz w:val="24"/>
          <w:szCs w:val="24"/>
        </w:rPr>
        <w:t xml:space="preserve">, perhaps because of the challenge in identifying </w:t>
      </w:r>
      <w:r w:rsidR="00005446" w:rsidRPr="00FF64CB">
        <w:rPr>
          <w:rFonts w:ascii="Book Antiqua" w:hAnsi="Book Antiqua" w:cs="Times New Roman"/>
          <w:sz w:val="24"/>
          <w:szCs w:val="24"/>
        </w:rPr>
        <w:t>these patients</w:t>
      </w:r>
      <w:r w:rsidR="009D2494" w:rsidRPr="00FF64CB">
        <w:rPr>
          <w:rFonts w:ascii="Book Antiqua" w:hAnsi="Book Antiqua" w:cs="Times New Roman"/>
          <w:sz w:val="24"/>
          <w:szCs w:val="24"/>
          <w:vertAlign w:val="superscript"/>
        </w:rPr>
        <w:t>[2]</w:t>
      </w:r>
      <w:r w:rsidR="003F3641" w:rsidRPr="00FF64CB">
        <w:rPr>
          <w:rFonts w:ascii="Book Antiqua" w:hAnsi="Book Antiqua" w:cs="Times New Roman"/>
          <w:color w:val="000000" w:themeColor="text1"/>
          <w:sz w:val="24"/>
          <w:szCs w:val="24"/>
        </w:rPr>
        <w:t>.</w:t>
      </w:r>
      <w:r w:rsidR="00726E2D" w:rsidRPr="00FF64CB">
        <w:rPr>
          <w:rFonts w:ascii="Book Antiqua" w:hAnsi="Book Antiqua" w:cs="Times New Roman"/>
          <w:sz w:val="24"/>
          <w:szCs w:val="24"/>
        </w:rPr>
        <w:t xml:space="preserve"> </w:t>
      </w:r>
      <w:r w:rsidR="002A08F4" w:rsidRPr="00FF64CB">
        <w:rPr>
          <w:rFonts w:ascii="Book Antiqua" w:hAnsi="Book Antiqua" w:cs="Times New Roman"/>
          <w:sz w:val="24"/>
          <w:szCs w:val="24"/>
        </w:rPr>
        <w:t xml:space="preserve">To make the diagnosis of </w:t>
      </w:r>
      <w:r w:rsidR="00FE32D3" w:rsidRPr="00FF64CB">
        <w:rPr>
          <w:rFonts w:ascii="Book Antiqua" w:hAnsi="Book Antiqua" w:cs="Times New Roman"/>
          <w:color w:val="000000" w:themeColor="text1"/>
          <w:sz w:val="24"/>
          <w:szCs w:val="24"/>
        </w:rPr>
        <w:t>FDCM</w:t>
      </w:r>
      <w:r w:rsidR="002A08F4" w:rsidRPr="00FF64CB">
        <w:rPr>
          <w:rFonts w:ascii="Book Antiqua" w:hAnsi="Book Antiqua" w:cs="Times New Roman"/>
          <w:sz w:val="24"/>
          <w:szCs w:val="24"/>
        </w:rPr>
        <w:t xml:space="preserve">, patients should have </w:t>
      </w:r>
      <w:r w:rsidR="00780F92" w:rsidRPr="00FF64CB">
        <w:rPr>
          <w:rFonts w:ascii="Book Antiqua" w:hAnsi="Book Antiqua" w:cs="Times New Roman"/>
          <w:sz w:val="24"/>
          <w:szCs w:val="24"/>
        </w:rPr>
        <w:t>two or more af</w:t>
      </w:r>
      <w:r w:rsidR="002A08F4" w:rsidRPr="00FF64CB">
        <w:rPr>
          <w:rFonts w:ascii="Book Antiqua" w:hAnsi="Book Antiqua" w:cs="Times New Roman"/>
          <w:sz w:val="24"/>
          <w:szCs w:val="24"/>
        </w:rPr>
        <w:t xml:space="preserve">fected relatives with </w:t>
      </w:r>
      <w:r w:rsidR="007628A1" w:rsidRPr="00FF64CB">
        <w:rPr>
          <w:rFonts w:ascii="Book Antiqua" w:hAnsi="Book Antiqua" w:cs="Times New Roman"/>
          <w:sz w:val="24"/>
          <w:szCs w:val="24"/>
        </w:rPr>
        <w:t xml:space="preserve">NICM </w:t>
      </w:r>
      <w:r w:rsidR="002A08F4" w:rsidRPr="00FF64CB">
        <w:rPr>
          <w:rFonts w:ascii="Book Antiqua" w:hAnsi="Book Antiqua" w:cs="Times New Roman"/>
          <w:sz w:val="24"/>
          <w:szCs w:val="24"/>
        </w:rPr>
        <w:t>or</w:t>
      </w:r>
      <w:r w:rsidR="00780F92" w:rsidRPr="00FF64CB">
        <w:rPr>
          <w:rFonts w:ascii="Book Antiqua" w:hAnsi="Book Antiqua" w:cs="Times New Roman"/>
          <w:sz w:val="24"/>
          <w:szCs w:val="24"/>
        </w:rPr>
        <w:t xml:space="preserve"> a relative of a </w:t>
      </w:r>
      <w:r w:rsidR="007628A1" w:rsidRPr="00FF64CB">
        <w:rPr>
          <w:rFonts w:ascii="Book Antiqua" w:hAnsi="Book Antiqua" w:cs="Times New Roman"/>
          <w:sz w:val="24"/>
          <w:szCs w:val="24"/>
        </w:rPr>
        <w:t xml:space="preserve">NICM </w:t>
      </w:r>
      <w:r w:rsidR="00780F92" w:rsidRPr="00FF64CB">
        <w:rPr>
          <w:rFonts w:ascii="Book Antiqua" w:hAnsi="Book Antiqua" w:cs="Times New Roman"/>
          <w:sz w:val="24"/>
          <w:szCs w:val="24"/>
        </w:rPr>
        <w:t xml:space="preserve">patient with unexplained sudden death before the age of 35 </w:t>
      </w:r>
      <w:proofErr w:type="gramStart"/>
      <w:r w:rsidR="00780F92" w:rsidRPr="00FF64CB">
        <w:rPr>
          <w:rFonts w:ascii="Book Antiqua" w:hAnsi="Book Antiqua" w:cs="Times New Roman"/>
          <w:sz w:val="24"/>
          <w:szCs w:val="24"/>
        </w:rPr>
        <w:t>years</w:t>
      </w:r>
      <w:r w:rsidR="00460145" w:rsidRPr="00FF64CB">
        <w:rPr>
          <w:rFonts w:ascii="Book Antiqua" w:hAnsi="Book Antiqua" w:cs="Times New Roman"/>
          <w:sz w:val="24"/>
          <w:szCs w:val="24"/>
          <w:vertAlign w:val="superscript"/>
        </w:rPr>
        <w:t>[</w:t>
      </w:r>
      <w:proofErr w:type="gramEnd"/>
      <w:r w:rsidR="00460145" w:rsidRPr="00FF64CB">
        <w:rPr>
          <w:rFonts w:ascii="Book Antiqua" w:hAnsi="Book Antiqua" w:cs="Times New Roman"/>
          <w:sz w:val="24"/>
          <w:szCs w:val="24"/>
          <w:vertAlign w:val="superscript"/>
        </w:rPr>
        <w:t>8,9]</w:t>
      </w:r>
      <w:r w:rsidR="002C7B4F" w:rsidRPr="00FF64CB">
        <w:rPr>
          <w:rFonts w:ascii="Book Antiqua" w:hAnsi="Book Antiqua" w:cs="Times New Roman"/>
          <w:sz w:val="24"/>
          <w:szCs w:val="24"/>
        </w:rPr>
        <w:t>.</w:t>
      </w:r>
      <w:r w:rsidR="002C7B4F" w:rsidRPr="00FF64CB">
        <w:rPr>
          <w:rFonts w:ascii="Book Antiqua" w:hAnsi="Book Antiqua" w:cs="Times New Roman"/>
          <w:sz w:val="24"/>
          <w:szCs w:val="24"/>
          <w:lang w:eastAsia="zh-CN"/>
        </w:rPr>
        <w:t xml:space="preserve"> </w:t>
      </w:r>
      <w:r w:rsidR="004711E4" w:rsidRPr="00FF64CB">
        <w:rPr>
          <w:rFonts w:ascii="Book Antiqua" w:hAnsi="Book Antiqua" w:cs="Times New Roman"/>
          <w:sz w:val="24"/>
          <w:szCs w:val="24"/>
        </w:rPr>
        <w:t xml:space="preserve">Previous published data showed that some patients with </w:t>
      </w:r>
      <w:r w:rsidR="00FE32D3" w:rsidRPr="00FF64CB">
        <w:rPr>
          <w:rFonts w:ascii="Book Antiqua" w:hAnsi="Book Antiqua" w:cs="Times New Roman"/>
          <w:color w:val="000000" w:themeColor="text1"/>
          <w:sz w:val="24"/>
          <w:szCs w:val="24"/>
        </w:rPr>
        <w:t>FDCM</w:t>
      </w:r>
      <w:r w:rsidR="00966EE0" w:rsidRPr="00FF64CB">
        <w:rPr>
          <w:rFonts w:ascii="Book Antiqua" w:hAnsi="Book Antiqua" w:cs="Times New Roman"/>
          <w:color w:val="000000" w:themeColor="text1"/>
          <w:sz w:val="24"/>
          <w:szCs w:val="24"/>
        </w:rPr>
        <w:t xml:space="preserve"> t</w:t>
      </w:r>
      <w:r w:rsidR="00966EE0" w:rsidRPr="00FF64CB">
        <w:rPr>
          <w:rFonts w:ascii="Book Antiqua" w:hAnsi="Book Antiqua" w:cs="Times New Roman"/>
          <w:sz w:val="24"/>
          <w:szCs w:val="24"/>
        </w:rPr>
        <w:t>end to have</w:t>
      </w:r>
      <w:r w:rsidR="004711E4" w:rsidRPr="00FF64CB">
        <w:rPr>
          <w:rFonts w:ascii="Book Antiqua" w:hAnsi="Book Antiqua" w:cs="Times New Roman"/>
          <w:sz w:val="24"/>
          <w:szCs w:val="24"/>
        </w:rPr>
        <w:t xml:space="preserve"> rapidly progressi</w:t>
      </w:r>
      <w:r w:rsidR="00966EE0" w:rsidRPr="00FF64CB">
        <w:rPr>
          <w:rFonts w:ascii="Book Antiqua" w:hAnsi="Book Antiqua" w:cs="Times New Roman"/>
          <w:sz w:val="24"/>
          <w:szCs w:val="24"/>
        </w:rPr>
        <w:t xml:space="preserve">ve </w:t>
      </w:r>
      <w:proofErr w:type="gramStart"/>
      <w:r w:rsidR="002A08F4" w:rsidRPr="00FF64CB">
        <w:rPr>
          <w:rFonts w:ascii="Book Antiqua" w:hAnsi="Book Antiqua" w:cs="Times New Roman"/>
          <w:sz w:val="24"/>
          <w:szCs w:val="24"/>
        </w:rPr>
        <w:t>disease</w:t>
      </w:r>
      <w:r w:rsidR="00A258C2" w:rsidRPr="00FF64CB">
        <w:rPr>
          <w:rFonts w:ascii="Book Antiqua" w:hAnsi="Book Antiqua" w:cs="Times New Roman"/>
          <w:sz w:val="24"/>
          <w:szCs w:val="24"/>
          <w:vertAlign w:val="superscript"/>
        </w:rPr>
        <w:t>[</w:t>
      </w:r>
      <w:proofErr w:type="gramEnd"/>
      <w:r w:rsidR="00A258C2" w:rsidRPr="00FF64CB">
        <w:rPr>
          <w:rFonts w:ascii="Book Antiqua" w:hAnsi="Book Antiqua" w:cs="Times New Roman"/>
          <w:sz w:val="24"/>
          <w:szCs w:val="24"/>
          <w:vertAlign w:val="superscript"/>
        </w:rPr>
        <w:t>1,2]</w:t>
      </w:r>
      <w:r w:rsidR="002A08F4" w:rsidRPr="00FF64CB">
        <w:rPr>
          <w:rFonts w:ascii="Book Antiqua" w:hAnsi="Book Antiqua" w:cs="Times New Roman"/>
          <w:sz w:val="24"/>
          <w:szCs w:val="24"/>
        </w:rPr>
        <w:t>,</w:t>
      </w:r>
      <w:r w:rsidR="004711E4" w:rsidRPr="00FF64CB">
        <w:rPr>
          <w:rFonts w:ascii="Book Antiqua" w:hAnsi="Book Antiqua" w:cs="Times New Roman"/>
          <w:sz w:val="24"/>
          <w:szCs w:val="24"/>
        </w:rPr>
        <w:t xml:space="preserve"> </w:t>
      </w:r>
      <w:r w:rsidR="002A08F4" w:rsidRPr="00FF64CB">
        <w:rPr>
          <w:rFonts w:ascii="Book Antiqua" w:hAnsi="Book Antiqua" w:cs="Times New Roman"/>
          <w:sz w:val="24"/>
          <w:szCs w:val="24"/>
        </w:rPr>
        <w:t>h</w:t>
      </w:r>
      <w:r w:rsidR="003A7EE9" w:rsidRPr="00FF64CB">
        <w:rPr>
          <w:rFonts w:ascii="Book Antiqua" w:hAnsi="Book Antiqua" w:cs="Times New Roman"/>
          <w:sz w:val="24"/>
          <w:szCs w:val="24"/>
        </w:rPr>
        <w:t>owever, five-</w:t>
      </w:r>
      <w:r w:rsidR="00FD07DC" w:rsidRPr="00FF64CB">
        <w:rPr>
          <w:rFonts w:ascii="Book Antiqua" w:hAnsi="Book Antiqua" w:cs="Times New Roman"/>
          <w:sz w:val="24"/>
          <w:szCs w:val="24"/>
        </w:rPr>
        <w:t xml:space="preserve">year </w:t>
      </w:r>
      <w:r w:rsidR="00CD0921" w:rsidRPr="00FF64CB">
        <w:rPr>
          <w:rFonts w:ascii="Book Antiqua" w:hAnsi="Book Antiqua" w:cs="Times New Roman"/>
          <w:color w:val="000000" w:themeColor="text1"/>
          <w:sz w:val="24"/>
          <w:szCs w:val="24"/>
        </w:rPr>
        <w:t>mortality</w:t>
      </w:r>
      <w:r w:rsidR="00CD0921" w:rsidRPr="00FF64CB">
        <w:rPr>
          <w:rFonts w:ascii="Book Antiqua" w:hAnsi="Book Antiqua" w:cs="Times New Roman"/>
          <w:sz w:val="24"/>
          <w:szCs w:val="24"/>
        </w:rPr>
        <w:t xml:space="preserve"> </w:t>
      </w:r>
      <w:r w:rsidR="00FD07DC" w:rsidRPr="00FF64CB">
        <w:rPr>
          <w:rFonts w:ascii="Book Antiqua" w:hAnsi="Book Antiqua" w:cs="Times New Roman"/>
          <w:sz w:val="24"/>
          <w:szCs w:val="24"/>
        </w:rPr>
        <w:t xml:space="preserve">was not significantly different in the familial and non-familial forms of </w:t>
      </w:r>
      <w:r w:rsidR="007628A1" w:rsidRPr="00FF64CB">
        <w:rPr>
          <w:rFonts w:ascii="Book Antiqua" w:hAnsi="Book Antiqua" w:cs="Times New Roman"/>
          <w:sz w:val="24"/>
          <w:szCs w:val="24"/>
        </w:rPr>
        <w:t xml:space="preserve">NICM </w:t>
      </w:r>
      <w:r w:rsidR="00306653" w:rsidRPr="00FF64CB">
        <w:rPr>
          <w:rFonts w:ascii="Book Antiqua" w:hAnsi="Book Antiqua" w:cs="Times New Roman"/>
          <w:sz w:val="24"/>
          <w:szCs w:val="24"/>
        </w:rPr>
        <w:t>with optimal medical therapy</w:t>
      </w:r>
      <w:r w:rsidR="00FD709C" w:rsidRPr="00FF64CB">
        <w:rPr>
          <w:rFonts w:ascii="Book Antiqua" w:hAnsi="Book Antiqua" w:cs="Times New Roman"/>
          <w:sz w:val="24"/>
          <w:szCs w:val="24"/>
          <w:vertAlign w:val="superscript"/>
        </w:rPr>
        <w:t>[2,3]</w:t>
      </w:r>
      <w:r w:rsidR="00715090" w:rsidRPr="00FF64CB">
        <w:rPr>
          <w:rFonts w:ascii="Book Antiqua" w:hAnsi="Book Antiqua" w:cs="Times New Roman"/>
          <w:sz w:val="24"/>
          <w:szCs w:val="24"/>
        </w:rPr>
        <w:t xml:space="preserve">. </w:t>
      </w:r>
      <w:r w:rsidR="007628A1" w:rsidRPr="00FF64CB">
        <w:rPr>
          <w:rFonts w:ascii="Book Antiqua" w:hAnsi="Book Antiqua" w:cs="Times New Roman"/>
          <w:bCs/>
          <w:sz w:val="24"/>
          <w:szCs w:val="24"/>
        </w:rPr>
        <w:t>Similarly, m</w:t>
      </w:r>
      <w:r w:rsidR="0026375B" w:rsidRPr="00FF64CB">
        <w:rPr>
          <w:rFonts w:ascii="Book Antiqua" w:hAnsi="Book Antiqua" w:cs="Times New Roman"/>
          <w:bCs/>
          <w:sz w:val="24"/>
          <w:szCs w:val="24"/>
        </w:rPr>
        <w:t>echanical circulatory support</w:t>
      </w:r>
      <w:r w:rsidR="007628A1" w:rsidRPr="00FF64CB">
        <w:rPr>
          <w:rFonts w:ascii="Book Antiqua" w:hAnsi="Book Antiqua" w:cs="Times New Roman"/>
          <w:bCs/>
          <w:sz w:val="24"/>
          <w:szCs w:val="24"/>
        </w:rPr>
        <w:t xml:space="preserve"> (MCS)</w:t>
      </w:r>
      <w:r w:rsidR="0026375B" w:rsidRPr="00FF64CB">
        <w:rPr>
          <w:rFonts w:ascii="Book Antiqua" w:hAnsi="Book Antiqua" w:cs="Times New Roman"/>
          <w:bCs/>
          <w:sz w:val="24"/>
          <w:szCs w:val="24"/>
        </w:rPr>
        <w:t xml:space="preserve"> </w:t>
      </w:r>
      <w:r w:rsidR="00F60562" w:rsidRPr="00FF64CB">
        <w:rPr>
          <w:rFonts w:ascii="Book Antiqua" w:hAnsi="Book Antiqua" w:cs="Times New Roman"/>
          <w:bCs/>
          <w:sz w:val="24"/>
          <w:szCs w:val="24"/>
        </w:rPr>
        <w:t>utilization</w:t>
      </w:r>
      <w:r w:rsidR="0026375B" w:rsidRPr="00FF64CB">
        <w:rPr>
          <w:rFonts w:ascii="Book Antiqua" w:hAnsi="Book Antiqua" w:cs="Times New Roman"/>
          <w:bCs/>
          <w:sz w:val="24"/>
          <w:szCs w:val="24"/>
        </w:rPr>
        <w:t xml:space="preserve"> and HT </w:t>
      </w:r>
      <w:r w:rsidR="00F60562" w:rsidRPr="00FF64CB">
        <w:rPr>
          <w:rFonts w:ascii="Book Antiqua" w:hAnsi="Book Antiqua" w:cs="Times New Roman"/>
          <w:bCs/>
          <w:sz w:val="24"/>
          <w:szCs w:val="24"/>
        </w:rPr>
        <w:t xml:space="preserve">outcomes have not well studied in </w:t>
      </w:r>
      <w:r w:rsidR="00FE32D3" w:rsidRPr="00FF64CB">
        <w:rPr>
          <w:rFonts w:ascii="Book Antiqua" w:hAnsi="Book Antiqua" w:cs="Times New Roman"/>
          <w:bCs/>
          <w:color w:val="000000" w:themeColor="text1"/>
          <w:sz w:val="24"/>
          <w:szCs w:val="24"/>
        </w:rPr>
        <w:t>FDCM</w:t>
      </w:r>
      <w:r w:rsidR="00F60562" w:rsidRPr="00FF64CB">
        <w:rPr>
          <w:rFonts w:ascii="Book Antiqua" w:hAnsi="Book Antiqua" w:cs="Times New Roman"/>
          <w:bCs/>
          <w:sz w:val="24"/>
          <w:szCs w:val="24"/>
        </w:rPr>
        <w:t xml:space="preserve"> patients and most available data are derived from relatively small </w:t>
      </w:r>
      <w:r w:rsidR="007628A1" w:rsidRPr="00FF64CB">
        <w:rPr>
          <w:rFonts w:ascii="Book Antiqua" w:hAnsi="Book Antiqua" w:cs="Times New Roman"/>
          <w:bCs/>
          <w:sz w:val="24"/>
          <w:szCs w:val="24"/>
        </w:rPr>
        <w:t xml:space="preserve">cohorts </w:t>
      </w:r>
      <w:r w:rsidR="00F60562" w:rsidRPr="00FF64CB">
        <w:rPr>
          <w:rFonts w:ascii="Book Antiqua" w:hAnsi="Book Antiqua" w:cs="Times New Roman"/>
          <w:bCs/>
          <w:sz w:val="24"/>
          <w:szCs w:val="24"/>
        </w:rPr>
        <w:t xml:space="preserve">and case reports. </w:t>
      </w:r>
      <w:r w:rsidR="00FA79CD" w:rsidRPr="00FF64CB">
        <w:rPr>
          <w:rFonts w:ascii="Book Antiqua" w:hAnsi="Book Antiqua" w:cs="Times New Roman"/>
          <w:bCs/>
          <w:sz w:val="24"/>
          <w:szCs w:val="24"/>
        </w:rPr>
        <w:t>In this study, we</w:t>
      </w:r>
      <w:r w:rsidR="00F60562" w:rsidRPr="00FF64CB">
        <w:rPr>
          <w:rFonts w:ascii="Book Antiqua" w:hAnsi="Book Antiqua" w:cs="Times New Roman"/>
          <w:bCs/>
          <w:sz w:val="24"/>
          <w:szCs w:val="24"/>
        </w:rPr>
        <w:t xml:space="preserve"> use</w:t>
      </w:r>
      <w:r w:rsidR="00FA79CD" w:rsidRPr="00FF64CB">
        <w:rPr>
          <w:rFonts w:ascii="Book Antiqua" w:hAnsi="Book Antiqua" w:cs="Times New Roman"/>
          <w:bCs/>
          <w:sz w:val="24"/>
          <w:szCs w:val="24"/>
        </w:rPr>
        <w:t>d</w:t>
      </w:r>
      <w:r w:rsidR="00F60562" w:rsidRPr="00FF64CB">
        <w:rPr>
          <w:rFonts w:ascii="Book Antiqua" w:hAnsi="Book Antiqua" w:cs="Times New Roman"/>
          <w:bCs/>
          <w:sz w:val="24"/>
          <w:szCs w:val="24"/>
        </w:rPr>
        <w:t xml:space="preserve"> </w:t>
      </w:r>
      <w:r w:rsidR="00DA0723" w:rsidRPr="00FF64CB">
        <w:rPr>
          <w:rFonts w:ascii="Book Antiqua" w:hAnsi="Book Antiqua" w:cs="Times New Roman"/>
          <w:bCs/>
          <w:sz w:val="24"/>
          <w:szCs w:val="24"/>
        </w:rPr>
        <w:t xml:space="preserve">a </w:t>
      </w:r>
      <w:r w:rsidR="00F60562" w:rsidRPr="00FF64CB">
        <w:rPr>
          <w:rFonts w:ascii="Book Antiqua" w:hAnsi="Book Antiqua" w:cs="Times New Roman"/>
          <w:bCs/>
          <w:sz w:val="24"/>
          <w:szCs w:val="24"/>
        </w:rPr>
        <w:t xml:space="preserve">large, contemporary, nationwide database to </w:t>
      </w:r>
      <w:r w:rsidR="0088284A" w:rsidRPr="00FF64CB">
        <w:rPr>
          <w:rFonts w:ascii="Book Antiqua" w:hAnsi="Book Antiqua" w:cs="Times New Roman"/>
          <w:bCs/>
          <w:sz w:val="24"/>
          <w:szCs w:val="24"/>
        </w:rPr>
        <w:t xml:space="preserve">investigate the clinical characteristics, </w:t>
      </w:r>
      <w:r w:rsidR="00FA79CD" w:rsidRPr="00FF64CB">
        <w:rPr>
          <w:rFonts w:ascii="Book Antiqua" w:hAnsi="Book Antiqua" w:cs="Times New Roman"/>
          <w:bCs/>
          <w:sz w:val="24"/>
          <w:szCs w:val="24"/>
        </w:rPr>
        <w:t xml:space="preserve">natural history, MCS </w:t>
      </w:r>
      <w:r w:rsidR="007628A1" w:rsidRPr="00FF64CB">
        <w:rPr>
          <w:rFonts w:ascii="Book Antiqua" w:hAnsi="Book Antiqua" w:cs="Times New Roman"/>
          <w:bCs/>
          <w:sz w:val="24"/>
          <w:szCs w:val="24"/>
        </w:rPr>
        <w:t>use</w:t>
      </w:r>
      <w:r w:rsidR="00FA79CD" w:rsidRPr="00FF64CB">
        <w:rPr>
          <w:rFonts w:ascii="Book Antiqua" w:hAnsi="Book Antiqua" w:cs="Times New Roman"/>
          <w:bCs/>
          <w:sz w:val="24"/>
          <w:szCs w:val="24"/>
        </w:rPr>
        <w:t xml:space="preserve">, and HT outcomes of patients with end-stage heart failure due to </w:t>
      </w:r>
      <w:r w:rsidR="00FE32D3" w:rsidRPr="00FF64CB">
        <w:rPr>
          <w:rFonts w:ascii="Book Antiqua" w:hAnsi="Book Antiqua" w:cs="Times New Roman"/>
          <w:bCs/>
          <w:color w:val="000000" w:themeColor="text1"/>
          <w:sz w:val="24"/>
          <w:szCs w:val="24"/>
        </w:rPr>
        <w:t>FDCM</w:t>
      </w:r>
      <w:r w:rsidR="00FA79CD" w:rsidRPr="00FF64CB">
        <w:rPr>
          <w:rFonts w:ascii="Book Antiqua" w:hAnsi="Book Antiqua" w:cs="Times New Roman"/>
          <w:bCs/>
          <w:sz w:val="24"/>
          <w:szCs w:val="24"/>
        </w:rPr>
        <w:t xml:space="preserve">. </w:t>
      </w:r>
    </w:p>
    <w:p w14:paraId="41D586C8" w14:textId="77777777" w:rsidR="002C7B4F" w:rsidRPr="00FF64CB" w:rsidRDefault="002C7B4F" w:rsidP="00FF64CB">
      <w:pPr>
        <w:spacing w:after="0" w:line="360" w:lineRule="auto"/>
        <w:jc w:val="both"/>
        <w:rPr>
          <w:rFonts w:ascii="Book Antiqua" w:hAnsi="Book Antiqua" w:cs="Times New Roman"/>
          <w:bCs/>
          <w:sz w:val="24"/>
          <w:szCs w:val="24"/>
          <w:lang w:eastAsia="zh-CN"/>
        </w:rPr>
      </w:pPr>
    </w:p>
    <w:p w14:paraId="290220A1" w14:textId="29342656" w:rsidR="007613EF" w:rsidRPr="00FF64CB" w:rsidRDefault="002C7B4F"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t xml:space="preserve">MATERIALS AND METHODS </w:t>
      </w:r>
    </w:p>
    <w:p w14:paraId="51AA789C" w14:textId="1870E339" w:rsidR="00283D3F" w:rsidRPr="00FF64CB" w:rsidRDefault="00283D3F"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 xml:space="preserve">Data </w:t>
      </w:r>
      <w:r w:rsidR="00B667D4" w:rsidRPr="00FF64CB">
        <w:rPr>
          <w:rFonts w:ascii="Book Antiqua" w:hAnsi="Book Antiqua" w:cs="Times New Roman"/>
          <w:b/>
          <w:i/>
          <w:sz w:val="24"/>
          <w:szCs w:val="24"/>
        </w:rPr>
        <w:t>source</w:t>
      </w:r>
    </w:p>
    <w:p w14:paraId="13E1D463" w14:textId="1E5A84FF" w:rsidR="005510BE" w:rsidRPr="00FF64CB" w:rsidRDefault="002D12CC"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 xml:space="preserve">We used the thoracic transplantation files from the </w:t>
      </w:r>
      <w:r w:rsidR="00E66EBB" w:rsidRPr="00FF64CB">
        <w:rPr>
          <w:rFonts w:ascii="Book Antiqua" w:hAnsi="Book Antiqua" w:cs="Times New Roman"/>
          <w:sz w:val="24"/>
          <w:szCs w:val="24"/>
        </w:rPr>
        <w:t>UNOS</w:t>
      </w:r>
      <w:r w:rsidRPr="00FF64CB">
        <w:rPr>
          <w:rFonts w:ascii="Book Antiqua" w:hAnsi="Book Antiqua" w:cs="Times New Roman"/>
          <w:sz w:val="24"/>
          <w:szCs w:val="24"/>
        </w:rPr>
        <w:t xml:space="preserve"> Registry contracted with the Health Resources and Services Administration. </w:t>
      </w:r>
      <w:r w:rsidR="002A3CC5" w:rsidRPr="00FF64CB">
        <w:rPr>
          <w:rFonts w:ascii="Book Antiqua" w:hAnsi="Book Antiqua" w:cs="Times New Roman"/>
          <w:sz w:val="24"/>
          <w:szCs w:val="24"/>
        </w:rPr>
        <w:t xml:space="preserve">UNOS </w:t>
      </w:r>
      <w:r w:rsidR="00EB4F61" w:rsidRPr="00FF64CB">
        <w:rPr>
          <w:rFonts w:ascii="Book Antiqua" w:hAnsi="Book Antiqua" w:cs="Times New Roman"/>
          <w:color w:val="000000" w:themeColor="text1"/>
          <w:sz w:val="24"/>
          <w:szCs w:val="24"/>
        </w:rPr>
        <w:t>includes</w:t>
      </w:r>
      <w:r w:rsidR="00EB4F61" w:rsidRPr="00FF64CB">
        <w:rPr>
          <w:rFonts w:ascii="Book Antiqua" w:hAnsi="Book Antiqua" w:cs="Times New Roman"/>
          <w:sz w:val="24"/>
          <w:szCs w:val="24"/>
        </w:rPr>
        <w:t xml:space="preserve"> </w:t>
      </w:r>
      <w:r w:rsidR="002A3CC5" w:rsidRPr="00FF64CB">
        <w:rPr>
          <w:rFonts w:ascii="Book Antiqua" w:hAnsi="Book Antiqua" w:cs="Times New Roman"/>
          <w:sz w:val="24"/>
          <w:szCs w:val="24"/>
        </w:rPr>
        <w:t>transplantation information on listed patients in all centers across the United States</w:t>
      </w:r>
      <w:r w:rsidRPr="00FF64CB">
        <w:rPr>
          <w:rFonts w:ascii="Book Antiqua" w:hAnsi="Book Antiqua" w:cs="Times New Roman"/>
          <w:sz w:val="24"/>
          <w:szCs w:val="24"/>
        </w:rPr>
        <w:t xml:space="preserve">. </w:t>
      </w:r>
      <w:r w:rsidR="00825AD2" w:rsidRPr="00FF64CB">
        <w:rPr>
          <w:rFonts w:ascii="Book Antiqua" w:hAnsi="Book Antiqua" w:cs="Times New Roman"/>
          <w:sz w:val="24"/>
          <w:szCs w:val="24"/>
        </w:rPr>
        <w:t>Data are collected at different time points: at listing, before transplantation, and continually after transplantation</w:t>
      </w:r>
      <w:r w:rsidRPr="00FF64CB">
        <w:rPr>
          <w:rFonts w:ascii="Book Antiqua" w:hAnsi="Book Antiqua" w:cs="Times New Roman"/>
          <w:sz w:val="24"/>
          <w:szCs w:val="24"/>
        </w:rPr>
        <w:t>.</w:t>
      </w:r>
      <w:r w:rsidR="0015188C" w:rsidRPr="00FF64CB">
        <w:rPr>
          <w:rFonts w:ascii="Book Antiqua" w:hAnsi="Book Antiqua" w:cs="Times New Roman"/>
          <w:sz w:val="24"/>
          <w:szCs w:val="24"/>
        </w:rPr>
        <w:t xml:space="preserve"> </w:t>
      </w:r>
      <w:r w:rsidR="00B80950" w:rsidRPr="00FF64CB">
        <w:rPr>
          <w:rFonts w:ascii="Book Antiqua" w:hAnsi="Book Antiqua" w:cs="Times New Roman"/>
          <w:sz w:val="24"/>
          <w:szCs w:val="24"/>
        </w:rPr>
        <w:t xml:space="preserve">The listing center is responsible for providing the data. Data is used to match patients with donors, for administrative purposes, and for research reporting. </w:t>
      </w:r>
      <w:r w:rsidR="0015188C" w:rsidRPr="00FF64CB">
        <w:rPr>
          <w:rFonts w:ascii="Book Antiqua" w:hAnsi="Book Antiqua" w:cs="Times New Roman"/>
          <w:sz w:val="24"/>
          <w:szCs w:val="24"/>
        </w:rPr>
        <w:t xml:space="preserve">The UNOS registry includes data on patient demographics, cause of cardiomyopathy, </w:t>
      </w:r>
      <w:r w:rsidR="007F4BBB" w:rsidRPr="00FF64CB">
        <w:rPr>
          <w:rFonts w:ascii="Book Antiqua" w:hAnsi="Book Antiqua" w:cs="Times New Roman"/>
          <w:color w:val="000000" w:themeColor="text1"/>
          <w:sz w:val="24"/>
          <w:szCs w:val="24"/>
        </w:rPr>
        <w:t>implanted devices</w:t>
      </w:r>
      <w:r w:rsidR="0015188C" w:rsidRPr="00FF64CB">
        <w:rPr>
          <w:rFonts w:ascii="Book Antiqua" w:hAnsi="Book Antiqua" w:cs="Times New Roman"/>
          <w:sz w:val="24"/>
          <w:szCs w:val="24"/>
        </w:rPr>
        <w:t xml:space="preserve">, causes of removal from wait list, hemodynamics, </w:t>
      </w:r>
      <w:r w:rsidR="00B80950" w:rsidRPr="00FF64CB">
        <w:rPr>
          <w:rFonts w:ascii="Book Antiqua" w:hAnsi="Book Antiqua" w:cs="Times New Roman"/>
          <w:sz w:val="24"/>
          <w:szCs w:val="24"/>
        </w:rPr>
        <w:t xml:space="preserve">comorbid </w:t>
      </w:r>
      <w:r w:rsidR="00B80950" w:rsidRPr="00FF64CB">
        <w:rPr>
          <w:rFonts w:ascii="Book Antiqua" w:hAnsi="Book Antiqua" w:cs="Times New Roman"/>
          <w:sz w:val="24"/>
          <w:szCs w:val="24"/>
        </w:rPr>
        <w:lastRenderedPageBreak/>
        <w:t xml:space="preserve">conditions, listing status, laboratory tests, donor demographics, laboratory and other testing, post-transplantation complications </w:t>
      </w:r>
      <w:r w:rsidR="00B81D99">
        <w:rPr>
          <w:rFonts w:ascii="Book Antiqua" w:hAnsi="Book Antiqua" w:cs="Times New Roman" w:hint="eastAsia"/>
          <w:sz w:val="24"/>
          <w:szCs w:val="24"/>
          <w:lang w:eastAsia="zh-CN"/>
        </w:rPr>
        <w:t>[</w:t>
      </w:r>
      <w:r w:rsidR="00B80950" w:rsidRPr="00FF64CB">
        <w:rPr>
          <w:rFonts w:ascii="Book Antiqua" w:hAnsi="Book Antiqua" w:cs="Times New Roman"/>
          <w:sz w:val="24"/>
          <w:szCs w:val="24"/>
        </w:rPr>
        <w:t>rejection, infection, kidney failure, length of stay</w:t>
      </w:r>
      <w:r w:rsidR="00B81D99">
        <w:rPr>
          <w:rFonts w:ascii="Book Antiqua" w:hAnsi="Book Antiqua" w:cs="Times New Roman" w:hint="eastAsia"/>
          <w:sz w:val="24"/>
          <w:szCs w:val="24"/>
          <w:lang w:eastAsia="zh-CN"/>
        </w:rPr>
        <w:t xml:space="preserve"> (LOS</w:t>
      </w:r>
      <w:r w:rsidR="00B80950" w:rsidRPr="00FF64CB">
        <w:rPr>
          <w:rFonts w:ascii="Book Antiqua" w:hAnsi="Book Antiqua" w:cs="Times New Roman"/>
          <w:sz w:val="24"/>
          <w:szCs w:val="24"/>
        </w:rPr>
        <w:t>)</w:t>
      </w:r>
      <w:r w:rsidR="00B81D99">
        <w:rPr>
          <w:rFonts w:ascii="Book Antiqua" w:hAnsi="Book Antiqua" w:cs="Times New Roman" w:hint="eastAsia"/>
          <w:sz w:val="24"/>
          <w:szCs w:val="24"/>
          <w:lang w:eastAsia="zh-CN"/>
        </w:rPr>
        <w:t>]</w:t>
      </w:r>
      <w:r w:rsidR="00B80950" w:rsidRPr="00FF64CB">
        <w:rPr>
          <w:rFonts w:ascii="Book Antiqua" w:hAnsi="Book Antiqua" w:cs="Times New Roman"/>
          <w:sz w:val="24"/>
          <w:szCs w:val="24"/>
        </w:rPr>
        <w:t>, vital status, and cause of death</w:t>
      </w:r>
      <w:r w:rsidR="0015188C" w:rsidRPr="00FF64CB">
        <w:rPr>
          <w:rFonts w:ascii="Book Antiqua" w:hAnsi="Book Antiqua" w:cs="Times New Roman"/>
          <w:sz w:val="24"/>
          <w:szCs w:val="24"/>
        </w:rPr>
        <w:t xml:space="preserve">. The registry is </w:t>
      </w:r>
      <w:r w:rsidR="007F3D13" w:rsidRPr="00FF64CB">
        <w:rPr>
          <w:rFonts w:ascii="Book Antiqua" w:hAnsi="Book Antiqua" w:cs="Times New Roman"/>
          <w:sz w:val="24"/>
          <w:szCs w:val="24"/>
        </w:rPr>
        <w:t>continuously</w:t>
      </w:r>
      <w:r w:rsidR="0015188C" w:rsidRPr="00FF64CB">
        <w:rPr>
          <w:rFonts w:ascii="Book Antiqua" w:hAnsi="Book Antiqua" w:cs="Times New Roman"/>
          <w:sz w:val="24"/>
          <w:szCs w:val="24"/>
        </w:rPr>
        <w:t xml:space="preserve"> audited</w:t>
      </w:r>
      <w:r w:rsidR="00C97B8D" w:rsidRPr="00FF64CB">
        <w:rPr>
          <w:rFonts w:ascii="Book Antiqua" w:hAnsi="Book Antiqua" w:cs="Times New Roman"/>
          <w:sz w:val="24"/>
          <w:szCs w:val="24"/>
        </w:rPr>
        <w:t xml:space="preserve"> with strict quality </w:t>
      </w:r>
      <w:proofErr w:type="gramStart"/>
      <w:r w:rsidR="00C97B8D" w:rsidRPr="00FF64CB">
        <w:rPr>
          <w:rFonts w:ascii="Book Antiqua" w:hAnsi="Book Antiqua" w:cs="Times New Roman"/>
          <w:sz w:val="24"/>
          <w:szCs w:val="24"/>
        </w:rPr>
        <w:t>control</w:t>
      </w:r>
      <w:r w:rsidR="00C97B8D" w:rsidRPr="00FF64CB">
        <w:rPr>
          <w:rFonts w:ascii="Book Antiqua" w:hAnsi="Book Antiqua" w:cs="Times New Roman"/>
          <w:sz w:val="24"/>
          <w:szCs w:val="24"/>
          <w:vertAlign w:val="superscript"/>
        </w:rPr>
        <w:t>[</w:t>
      </w:r>
      <w:proofErr w:type="gramEnd"/>
      <w:r w:rsidR="00D604AA" w:rsidRPr="00FF64CB">
        <w:rPr>
          <w:rFonts w:ascii="Book Antiqua" w:hAnsi="Book Antiqua" w:cs="Times New Roman"/>
          <w:sz w:val="24"/>
          <w:szCs w:val="24"/>
          <w:vertAlign w:val="superscript"/>
        </w:rPr>
        <w:t>10</w:t>
      </w:r>
      <w:r w:rsidR="00C97B8D" w:rsidRPr="00FF64CB">
        <w:rPr>
          <w:rFonts w:ascii="Book Antiqua" w:hAnsi="Book Antiqua" w:cs="Times New Roman"/>
          <w:sz w:val="24"/>
          <w:szCs w:val="24"/>
          <w:vertAlign w:val="superscript"/>
        </w:rPr>
        <w:t>]</w:t>
      </w:r>
      <w:r w:rsidR="0015188C" w:rsidRPr="00FF64CB">
        <w:rPr>
          <w:rFonts w:ascii="Book Antiqua" w:hAnsi="Book Antiqua" w:cs="Times New Roman"/>
          <w:sz w:val="24"/>
          <w:szCs w:val="24"/>
        </w:rPr>
        <w:t xml:space="preserve">. </w:t>
      </w:r>
      <w:r w:rsidR="007F3D13" w:rsidRPr="00FF64CB">
        <w:rPr>
          <w:rFonts w:ascii="Book Antiqua" w:hAnsi="Book Antiqua" w:cs="Times New Roman"/>
          <w:sz w:val="24"/>
          <w:szCs w:val="24"/>
        </w:rPr>
        <w:t>Data included in the UNOS are extracted from the transplant candidate registration form, which is filled at time of transplantation; and transplant recipient follow-up form, which is filled at follow-up.</w:t>
      </w:r>
      <w:r w:rsidR="00904F7F" w:rsidRPr="00FF64CB">
        <w:rPr>
          <w:rFonts w:ascii="Book Antiqua" w:hAnsi="Book Antiqua" w:cs="Times New Roman"/>
          <w:sz w:val="24"/>
          <w:szCs w:val="24"/>
        </w:rPr>
        <w:t xml:space="preserve"> </w:t>
      </w:r>
      <w:bookmarkStart w:id="0" w:name="_Hlk528523220"/>
      <w:r w:rsidR="00904F7F" w:rsidRPr="00FF64CB">
        <w:rPr>
          <w:rFonts w:ascii="Book Antiqua" w:hAnsi="Book Antiqua" w:cs="Times New Roman"/>
          <w:sz w:val="24"/>
          <w:szCs w:val="24"/>
        </w:rPr>
        <w:t xml:space="preserve">At the time of analysis, the database included 99177 patients listed for </w:t>
      </w:r>
      <w:r w:rsidR="009C67D2" w:rsidRPr="00FF64CB">
        <w:rPr>
          <w:rFonts w:ascii="Book Antiqua" w:hAnsi="Book Antiqua" w:cs="Times New Roman"/>
          <w:sz w:val="24"/>
          <w:szCs w:val="24"/>
        </w:rPr>
        <w:t>HT</w:t>
      </w:r>
      <w:r w:rsidR="00904F7F" w:rsidRPr="00FF64CB">
        <w:rPr>
          <w:rFonts w:ascii="Book Antiqua" w:hAnsi="Book Antiqua" w:cs="Times New Roman"/>
          <w:sz w:val="24"/>
          <w:szCs w:val="24"/>
        </w:rPr>
        <w:t xml:space="preserve"> (1985-2015).</w:t>
      </w:r>
      <w:bookmarkEnd w:id="0"/>
    </w:p>
    <w:p w14:paraId="085BA349" w14:textId="77777777" w:rsidR="00B667D4" w:rsidRPr="00FF64CB" w:rsidRDefault="00B667D4" w:rsidP="00FF64CB">
      <w:pPr>
        <w:spacing w:after="0" w:line="360" w:lineRule="auto"/>
        <w:jc w:val="both"/>
        <w:rPr>
          <w:rFonts w:ascii="Book Antiqua" w:hAnsi="Book Antiqua" w:cs="Times New Roman"/>
          <w:sz w:val="24"/>
          <w:szCs w:val="24"/>
          <w:lang w:eastAsia="zh-CN"/>
        </w:rPr>
      </w:pPr>
    </w:p>
    <w:p w14:paraId="599D9A07" w14:textId="174BAC9B" w:rsidR="007F3D13" w:rsidRPr="00FF64CB" w:rsidRDefault="007F3D13"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 xml:space="preserve">Patient </w:t>
      </w:r>
      <w:r w:rsidR="00B667D4" w:rsidRPr="00FF64CB">
        <w:rPr>
          <w:rFonts w:ascii="Book Antiqua" w:hAnsi="Book Antiqua" w:cs="Times New Roman"/>
          <w:b/>
          <w:i/>
          <w:sz w:val="24"/>
          <w:szCs w:val="24"/>
        </w:rPr>
        <w:t>population</w:t>
      </w:r>
    </w:p>
    <w:p w14:paraId="0E2AE400" w14:textId="48E65115" w:rsidR="005510BE" w:rsidRPr="00FF64CB" w:rsidRDefault="004F605C"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 xml:space="preserve">We included </w:t>
      </w:r>
      <w:r w:rsidR="00C9653E" w:rsidRPr="00FF64CB">
        <w:rPr>
          <w:rFonts w:ascii="Book Antiqua" w:hAnsi="Book Antiqua" w:cs="Times New Roman"/>
          <w:color w:val="000000" w:themeColor="text1"/>
          <w:sz w:val="24"/>
          <w:szCs w:val="24"/>
        </w:rPr>
        <w:t xml:space="preserve">adults </w:t>
      </w:r>
      <w:r w:rsidR="00C9653E" w:rsidRPr="00FF64CB">
        <w:rPr>
          <w:rFonts w:ascii="Book Antiqua" w:hAnsi="Book Antiqua" w:cs="Times New Roman"/>
          <w:sz w:val="24"/>
          <w:szCs w:val="24"/>
        </w:rPr>
        <w:t>(</w:t>
      </w:r>
      <w:r w:rsidR="00065467" w:rsidRPr="00FF64CB">
        <w:rPr>
          <w:rFonts w:ascii="Book Antiqua" w:eastAsia="MS Gothic" w:hAnsi="Book Antiqua" w:cs="Times New Roman"/>
          <w:color w:val="000000"/>
          <w:sz w:val="24"/>
          <w:szCs w:val="24"/>
        </w:rPr>
        <w:t>≥</w:t>
      </w:r>
      <w:r w:rsidR="00065467" w:rsidRPr="00FF64CB">
        <w:rPr>
          <w:rFonts w:ascii="Book Antiqua" w:hAnsi="Book Antiqua" w:cs="Times New Roman"/>
          <w:sz w:val="24"/>
          <w:szCs w:val="24"/>
        </w:rPr>
        <w:t xml:space="preserve"> 18 years old</w:t>
      </w:r>
      <w:r w:rsidR="00C9653E" w:rsidRPr="00FF64CB">
        <w:rPr>
          <w:rFonts w:ascii="Book Antiqua" w:hAnsi="Book Antiqua" w:cs="Times New Roman"/>
          <w:sz w:val="24"/>
          <w:szCs w:val="24"/>
        </w:rPr>
        <w:t>)</w:t>
      </w:r>
      <w:r w:rsidR="00065467"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listed for </w:t>
      </w:r>
      <w:r w:rsidR="00CF40D4" w:rsidRPr="00FF64CB">
        <w:rPr>
          <w:rFonts w:ascii="Book Antiqua" w:hAnsi="Book Antiqua" w:cs="Times New Roman"/>
          <w:sz w:val="24"/>
          <w:szCs w:val="24"/>
        </w:rPr>
        <w:t>HT</w:t>
      </w:r>
      <w:r w:rsidRPr="00FF64CB">
        <w:rPr>
          <w:rFonts w:ascii="Book Antiqua" w:hAnsi="Book Antiqua" w:cs="Times New Roman"/>
          <w:sz w:val="24"/>
          <w:szCs w:val="24"/>
        </w:rPr>
        <w:t xml:space="preserve"> with a diagnosis of idiopathic dilated cardiomyopathy “Dilated myopathy: idiopathic”, </w:t>
      </w:r>
      <w:r w:rsidR="002072FF" w:rsidRPr="00FF64CB">
        <w:rPr>
          <w:rFonts w:ascii="Book Antiqua" w:hAnsi="Book Antiqua" w:cs="Times New Roman"/>
          <w:sz w:val="24"/>
          <w:szCs w:val="24"/>
        </w:rPr>
        <w:t>FDCM</w:t>
      </w:r>
      <w:r w:rsidRPr="00FF64CB">
        <w:rPr>
          <w:rFonts w:ascii="Book Antiqua" w:hAnsi="Book Antiqua" w:cs="Times New Roman"/>
          <w:sz w:val="24"/>
          <w:szCs w:val="24"/>
        </w:rPr>
        <w:t xml:space="preserve"> “Dilated Myopathy: Familial” and ischemic cardiomyopathy</w:t>
      </w:r>
      <w:r w:rsidR="002072FF" w:rsidRPr="00FF64CB">
        <w:rPr>
          <w:rFonts w:ascii="Book Antiqua" w:hAnsi="Book Antiqua" w:cs="Times New Roman"/>
          <w:sz w:val="24"/>
          <w:szCs w:val="24"/>
          <w:lang w:eastAsia="zh-CN"/>
        </w:rPr>
        <w:t xml:space="preserve"> </w:t>
      </w:r>
      <w:r w:rsidR="002072FF" w:rsidRPr="00FF64CB">
        <w:rPr>
          <w:rFonts w:ascii="Book Antiqua" w:hAnsi="Book Antiqua" w:cs="Times New Roman"/>
          <w:sz w:val="24"/>
          <w:szCs w:val="24"/>
        </w:rPr>
        <w:t>(ICM)</w:t>
      </w:r>
      <w:r w:rsidRPr="00FF64CB">
        <w:rPr>
          <w:rFonts w:ascii="Book Antiqua" w:hAnsi="Book Antiqua" w:cs="Times New Roman"/>
          <w:sz w:val="24"/>
          <w:szCs w:val="24"/>
        </w:rPr>
        <w:t xml:space="preserve"> “Dilated Myopathy: Ischemic”, </w:t>
      </w:r>
      <w:r w:rsidR="00065467" w:rsidRPr="00FF64CB">
        <w:rPr>
          <w:rFonts w:ascii="Book Antiqua" w:hAnsi="Book Antiqua" w:cs="Times New Roman"/>
          <w:sz w:val="24"/>
          <w:szCs w:val="24"/>
        </w:rPr>
        <w:t>between</w:t>
      </w:r>
      <w:r w:rsidRPr="00FF64CB">
        <w:rPr>
          <w:rFonts w:ascii="Book Antiqua" w:hAnsi="Book Antiqua" w:cs="Times New Roman"/>
          <w:sz w:val="24"/>
          <w:szCs w:val="24"/>
        </w:rPr>
        <w:t xml:space="preserve"> January</w:t>
      </w:r>
      <w:r w:rsidR="00412D31" w:rsidRPr="00FF64CB">
        <w:rPr>
          <w:rFonts w:ascii="Book Antiqua" w:hAnsi="Book Antiqua" w:cs="Times New Roman"/>
          <w:sz w:val="24"/>
          <w:szCs w:val="24"/>
        </w:rPr>
        <w:t xml:space="preserve"> 1</w:t>
      </w:r>
      <w:r w:rsidR="00412D31" w:rsidRPr="00FF64CB">
        <w:rPr>
          <w:rFonts w:ascii="Book Antiqua" w:hAnsi="Book Antiqua" w:cs="Times New Roman"/>
          <w:sz w:val="24"/>
          <w:szCs w:val="24"/>
          <w:vertAlign w:val="superscript"/>
        </w:rPr>
        <w:t>st</w:t>
      </w:r>
      <w:r w:rsidR="00412D31" w:rsidRPr="00FF64CB">
        <w:rPr>
          <w:rFonts w:ascii="Book Antiqua" w:hAnsi="Book Antiqua" w:cs="Times New Roman"/>
          <w:sz w:val="24"/>
          <w:szCs w:val="24"/>
        </w:rPr>
        <w:t xml:space="preserve">, </w:t>
      </w:r>
      <w:r w:rsidRPr="00FF64CB">
        <w:rPr>
          <w:rFonts w:ascii="Book Antiqua" w:hAnsi="Book Antiqua" w:cs="Times New Roman"/>
          <w:sz w:val="24"/>
          <w:szCs w:val="24"/>
        </w:rPr>
        <w:t>2008 to September 30</w:t>
      </w:r>
      <w:r w:rsidRPr="00FF64CB">
        <w:rPr>
          <w:rFonts w:ascii="Book Antiqua" w:hAnsi="Book Antiqua" w:cs="Times New Roman"/>
          <w:sz w:val="24"/>
          <w:szCs w:val="24"/>
          <w:vertAlign w:val="superscript"/>
        </w:rPr>
        <w:t>th</w:t>
      </w:r>
      <w:r w:rsidRPr="00FF64CB">
        <w:rPr>
          <w:rFonts w:ascii="Book Antiqua" w:hAnsi="Book Antiqua" w:cs="Times New Roman"/>
          <w:sz w:val="24"/>
          <w:szCs w:val="24"/>
        </w:rPr>
        <w:t>, 2015.</w:t>
      </w:r>
      <w:r w:rsidR="00065467" w:rsidRPr="00FF64CB">
        <w:rPr>
          <w:rFonts w:ascii="Book Antiqua" w:hAnsi="Book Antiqua" w:cs="Times New Roman"/>
          <w:sz w:val="24"/>
          <w:szCs w:val="24"/>
        </w:rPr>
        <w:t xml:space="preserve"> </w:t>
      </w:r>
      <w:r w:rsidR="007628A1" w:rsidRPr="00FF64CB">
        <w:rPr>
          <w:rFonts w:ascii="Book Antiqua" w:hAnsi="Book Antiqua" w:cs="Times New Roman"/>
          <w:sz w:val="24"/>
          <w:szCs w:val="24"/>
        </w:rPr>
        <w:t>We separated pa</w:t>
      </w:r>
      <w:r w:rsidR="00A919CA" w:rsidRPr="00FF64CB">
        <w:rPr>
          <w:rFonts w:ascii="Book Antiqua" w:hAnsi="Book Antiqua" w:cs="Times New Roman"/>
          <w:sz w:val="24"/>
          <w:szCs w:val="24"/>
        </w:rPr>
        <w:t>tients to</w:t>
      </w:r>
      <w:r w:rsidR="007628A1" w:rsidRPr="00FF64CB">
        <w:rPr>
          <w:rFonts w:ascii="Book Antiqua" w:hAnsi="Book Antiqua" w:cs="Times New Roman"/>
          <w:sz w:val="24"/>
          <w:szCs w:val="24"/>
        </w:rPr>
        <w:t xml:space="preserve"> three groups: </w:t>
      </w:r>
      <w:r w:rsidR="00FE32D3" w:rsidRPr="00FF64CB">
        <w:rPr>
          <w:rFonts w:ascii="Book Antiqua" w:hAnsi="Book Antiqua" w:cs="Times New Roman"/>
          <w:color w:val="000000" w:themeColor="text1"/>
          <w:sz w:val="24"/>
          <w:szCs w:val="24"/>
        </w:rPr>
        <w:t>FDCM</w:t>
      </w:r>
      <w:r w:rsidR="007628A1" w:rsidRPr="00FF64CB">
        <w:rPr>
          <w:rFonts w:ascii="Book Antiqua" w:hAnsi="Book Antiqua" w:cs="Times New Roman"/>
          <w:sz w:val="24"/>
          <w:szCs w:val="24"/>
        </w:rPr>
        <w:t xml:space="preserve">, non-ischemic cardiomyopathy (NICM) and </w:t>
      </w:r>
      <w:r w:rsidR="002072FF" w:rsidRPr="00FF64CB">
        <w:rPr>
          <w:rFonts w:ascii="Book Antiqua" w:hAnsi="Book Antiqua" w:cs="Times New Roman"/>
          <w:sz w:val="24"/>
          <w:szCs w:val="24"/>
          <w:lang w:eastAsia="zh-CN"/>
        </w:rPr>
        <w:t>ICM</w:t>
      </w:r>
      <w:r w:rsidR="007628A1" w:rsidRPr="00FF64CB">
        <w:rPr>
          <w:rFonts w:ascii="Book Antiqua" w:hAnsi="Book Antiqua" w:cs="Times New Roman"/>
          <w:sz w:val="24"/>
          <w:szCs w:val="24"/>
        </w:rPr>
        <w:t xml:space="preserve"> and compared them. </w:t>
      </w:r>
      <w:r w:rsidR="00065467" w:rsidRPr="00FF64CB">
        <w:rPr>
          <w:rFonts w:ascii="Book Antiqua" w:hAnsi="Book Antiqua" w:cs="Times New Roman"/>
          <w:sz w:val="24"/>
          <w:szCs w:val="24"/>
        </w:rPr>
        <w:t xml:space="preserve">Additional cases were identified in the diagnosis free text variable. We compared their baseline characteristics, MCS utilization, and post-transplant outcomes to patients </w:t>
      </w:r>
      <w:r w:rsidR="00065467" w:rsidRPr="00FF64CB">
        <w:rPr>
          <w:rFonts w:ascii="Book Antiqua" w:hAnsi="Book Antiqua" w:cs="Times New Roman"/>
          <w:color w:val="000000" w:themeColor="text1"/>
          <w:sz w:val="24"/>
          <w:szCs w:val="24"/>
        </w:rPr>
        <w:t xml:space="preserve">with </w:t>
      </w:r>
      <w:r w:rsidR="00C17578" w:rsidRPr="00FF64CB">
        <w:rPr>
          <w:rFonts w:ascii="Book Antiqua" w:hAnsi="Book Antiqua" w:cs="Times New Roman"/>
          <w:color w:val="000000" w:themeColor="text1"/>
          <w:sz w:val="24"/>
          <w:szCs w:val="24"/>
        </w:rPr>
        <w:t>the diagnosis</w:t>
      </w:r>
      <w:r w:rsidR="00C17578" w:rsidRPr="00FF64CB">
        <w:rPr>
          <w:rFonts w:ascii="Book Antiqua" w:hAnsi="Book Antiqua" w:cs="Times New Roman"/>
          <w:sz w:val="24"/>
          <w:szCs w:val="24"/>
        </w:rPr>
        <w:t xml:space="preserve"> of </w:t>
      </w:r>
      <w:r w:rsidR="00A919CA" w:rsidRPr="00FF64CB">
        <w:rPr>
          <w:rFonts w:ascii="Book Antiqua" w:hAnsi="Book Antiqua" w:cs="Times New Roman"/>
          <w:sz w:val="24"/>
          <w:szCs w:val="24"/>
        </w:rPr>
        <w:t>ICM</w:t>
      </w:r>
      <w:r w:rsidR="00E8409E" w:rsidRPr="00FF64CB">
        <w:rPr>
          <w:rFonts w:ascii="Book Antiqua" w:hAnsi="Book Antiqua" w:cs="Times New Roman"/>
          <w:sz w:val="24"/>
          <w:szCs w:val="24"/>
        </w:rPr>
        <w:t xml:space="preserve"> and </w:t>
      </w:r>
      <w:r w:rsidR="00917A67" w:rsidRPr="00FF64CB">
        <w:rPr>
          <w:rFonts w:ascii="Book Antiqua" w:hAnsi="Book Antiqua" w:cs="Times New Roman"/>
          <w:sz w:val="24"/>
          <w:szCs w:val="24"/>
        </w:rPr>
        <w:t>NICM</w:t>
      </w:r>
      <w:r w:rsidR="00B667D4" w:rsidRPr="00FF64CB">
        <w:rPr>
          <w:rFonts w:ascii="Book Antiqua" w:hAnsi="Book Antiqua" w:cs="Times New Roman"/>
          <w:sz w:val="24"/>
          <w:szCs w:val="24"/>
        </w:rPr>
        <w:t>.</w:t>
      </w:r>
    </w:p>
    <w:p w14:paraId="5D1F49EC" w14:textId="77777777" w:rsidR="00B667D4" w:rsidRPr="00FF64CB" w:rsidRDefault="00B667D4" w:rsidP="00FF64CB">
      <w:pPr>
        <w:spacing w:after="0" w:line="360" w:lineRule="auto"/>
        <w:jc w:val="both"/>
        <w:rPr>
          <w:rFonts w:ascii="Book Antiqua" w:hAnsi="Book Antiqua" w:cs="Times New Roman"/>
          <w:sz w:val="24"/>
          <w:szCs w:val="24"/>
          <w:lang w:eastAsia="zh-CN"/>
        </w:rPr>
      </w:pPr>
    </w:p>
    <w:p w14:paraId="1E79853B" w14:textId="4DA220C4" w:rsidR="00966D05" w:rsidRPr="00FF64CB" w:rsidRDefault="00966D05"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 xml:space="preserve">Statistical </w:t>
      </w:r>
      <w:r w:rsidR="00B667D4" w:rsidRPr="00FF64CB">
        <w:rPr>
          <w:rFonts w:ascii="Book Antiqua" w:hAnsi="Book Antiqua" w:cs="Times New Roman"/>
          <w:b/>
          <w:i/>
          <w:sz w:val="24"/>
          <w:szCs w:val="24"/>
        </w:rPr>
        <w:t>analyses</w:t>
      </w:r>
    </w:p>
    <w:p w14:paraId="78979DAD" w14:textId="5DDC8946" w:rsidR="00904F7F" w:rsidRPr="00FF64CB" w:rsidRDefault="002D5A24" w:rsidP="00FF64CB">
      <w:pPr>
        <w:spacing w:after="0" w:line="360" w:lineRule="auto"/>
        <w:jc w:val="both"/>
        <w:rPr>
          <w:rFonts w:ascii="Book Antiqua" w:hAnsi="Book Antiqua" w:cs="Times New Roman"/>
          <w:sz w:val="24"/>
          <w:szCs w:val="24"/>
        </w:rPr>
      </w:pPr>
      <w:r w:rsidRPr="00FF64CB">
        <w:rPr>
          <w:rFonts w:ascii="Book Antiqua" w:hAnsi="Book Antiqua" w:cs="Times New Roman"/>
          <w:sz w:val="24"/>
          <w:szCs w:val="24"/>
        </w:rPr>
        <w:t>All analyses were performed using Statistical Package for Social Sciences (SPSS, version 19.0; SPSS Inc, Chicago, IL).</w:t>
      </w:r>
      <w:r w:rsidR="00EF043A" w:rsidRPr="00FF64CB">
        <w:rPr>
          <w:rFonts w:ascii="Book Antiqua" w:hAnsi="Book Antiqua" w:cs="Times New Roman"/>
          <w:sz w:val="24"/>
          <w:szCs w:val="24"/>
        </w:rPr>
        <w:t xml:space="preserve"> </w:t>
      </w:r>
      <w:bookmarkStart w:id="1" w:name="_Hlk528522634"/>
      <w:bookmarkStart w:id="2" w:name="_Hlk528522961"/>
      <w:r w:rsidR="00EF043A" w:rsidRPr="00FF64CB">
        <w:rPr>
          <w:rFonts w:ascii="Book Antiqua" w:hAnsi="Book Antiqua" w:cs="Times New Roman"/>
          <w:sz w:val="24"/>
          <w:szCs w:val="24"/>
        </w:rPr>
        <w:t xml:space="preserve">The primary outcomes of this study </w:t>
      </w:r>
      <w:bookmarkStart w:id="3" w:name="_GoBack"/>
      <w:bookmarkEnd w:id="3"/>
      <w:r w:rsidR="00EF043A" w:rsidRPr="00FF64CB">
        <w:rPr>
          <w:rFonts w:ascii="Book Antiqua" w:hAnsi="Book Antiqua" w:cs="Times New Roman"/>
          <w:sz w:val="24"/>
          <w:szCs w:val="24"/>
        </w:rPr>
        <w:t>were waitlist mortality/delisting for clinical deterioration, and post-transplantation mortality among patients who undergo transplantation</w:t>
      </w:r>
      <w:bookmarkEnd w:id="1"/>
      <w:r w:rsidR="00EF043A" w:rsidRPr="00FF64CB">
        <w:rPr>
          <w:rFonts w:ascii="Book Antiqua" w:hAnsi="Book Antiqua" w:cs="Times New Roman"/>
          <w:sz w:val="24"/>
          <w:szCs w:val="24"/>
        </w:rPr>
        <w:t>.</w:t>
      </w:r>
      <w:r w:rsidRPr="00FF64CB">
        <w:rPr>
          <w:rFonts w:ascii="Book Antiqua" w:hAnsi="Book Antiqua" w:cs="Times New Roman"/>
          <w:sz w:val="24"/>
          <w:szCs w:val="24"/>
        </w:rPr>
        <w:t xml:space="preserve"> </w:t>
      </w:r>
      <w:r w:rsidR="00904F7F" w:rsidRPr="00FF64CB">
        <w:rPr>
          <w:rFonts w:ascii="Book Antiqua" w:hAnsi="Book Antiqua" w:cs="Times New Roman"/>
          <w:sz w:val="24"/>
          <w:szCs w:val="24"/>
        </w:rPr>
        <w:t xml:space="preserve">Secondary outcomes were as follows: delisting due to improvement, transplant, post-transplantation stroke, post-transplantation permanent pacemaker implantation, post-transplantation acute rejection, post-transplantation dialysis, and </w:t>
      </w:r>
      <w:r w:rsidR="00B81D99">
        <w:rPr>
          <w:rFonts w:ascii="Book Antiqua" w:hAnsi="Book Antiqua" w:cs="Times New Roman" w:hint="eastAsia"/>
          <w:sz w:val="24"/>
          <w:szCs w:val="24"/>
          <w:lang w:eastAsia="zh-CN"/>
        </w:rPr>
        <w:t>LOS</w:t>
      </w:r>
      <w:r w:rsidR="00904F7F" w:rsidRPr="00FF64CB">
        <w:rPr>
          <w:rFonts w:ascii="Book Antiqua" w:hAnsi="Book Antiqua" w:cs="Times New Roman"/>
          <w:sz w:val="24"/>
          <w:szCs w:val="24"/>
        </w:rPr>
        <w:t xml:space="preserve"> for index transplant hospitalization.</w:t>
      </w:r>
      <w:bookmarkEnd w:id="2"/>
    </w:p>
    <w:p w14:paraId="36F8E8DF" w14:textId="4F6113ED" w:rsidR="00456EDC" w:rsidRPr="00FF64CB" w:rsidRDefault="00F601B7"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Categorical variables were</w:t>
      </w:r>
      <w:r w:rsidR="002D12CC" w:rsidRPr="00FF64CB">
        <w:rPr>
          <w:rFonts w:ascii="Book Antiqua" w:hAnsi="Book Antiqua" w:cs="Times New Roman"/>
          <w:sz w:val="24"/>
          <w:szCs w:val="24"/>
        </w:rPr>
        <w:t xml:space="preserve"> presented as numbers a</w:t>
      </w:r>
      <w:r w:rsidR="002D5A24" w:rsidRPr="00FF64CB">
        <w:rPr>
          <w:rFonts w:ascii="Book Antiqua" w:hAnsi="Book Antiqua" w:cs="Times New Roman"/>
          <w:sz w:val="24"/>
          <w:szCs w:val="24"/>
        </w:rPr>
        <w:t xml:space="preserve">nd percentages and </w:t>
      </w:r>
      <w:r w:rsidRPr="00FF64CB">
        <w:rPr>
          <w:rFonts w:ascii="Book Antiqua" w:hAnsi="Book Antiqua" w:cs="Times New Roman"/>
          <w:sz w:val="24"/>
          <w:szCs w:val="24"/>
        </w:rPr>
        <w:t xml:space="preserve">were </w:t>
      </w:r>
      <w:r w:rsidR="002D5A24" w:rsidRPr="00FF64CB">
        <w:rPr>
          <w:rFonts w:ascii="Book Antiqua" w:hAnsi="Book Antiqua" w:cs="Times New Roman"/>
          <w:sz w:val="24"/>
          <w:szCs w:val="24"/>
        </w:rPr>
        <w:t>compared using Pearson</w:t>
      </w:r>
      <w:r w:rsidR="002D12CC" w:rsidRPr="00FF64CB">
        <w:rPr>
          <w:rFonts w:ascii="Book Antiqua" w:hAnsi="Book Antiqua" w:cs="Times New Roman"/>
          <w:sz w:val="24"/>
          <w:szCs w:val="24"/>
        </w:rPr>
        <w:t xml:space="preserve"> </w:t>
      </w:r>
      <w:r w:rsidR="002D12CC" w:rsidRPr="00FF64CB">
        <w:rPr>
          <w:rFonts w:ascii="Book Antiqua" w:hAnsi="Book Antiqua" w:cs="Times New Roman"/>
          <w:i/>
          <w:sz w:val="24"/>
          <w:szCs w:val="24"/>
        </w:rPr>
        <w:t>χ</w:t>
      </w:r>
      <w:r w:rsidR="002D12CC" w:rsidRPr="00FF64CB">
        <w:rPr>
          <w:rFonts w:ascii="Book Antiqua" w:hAnsi="Book Antiqua" w:cs="Times New Roman"/>
          <w:i/>
          <w:sz w:val="24"/>
          <w:szCs w:val="24"/>
          <w:vertAlign w:val="superscript"/>
        </w:rPr>
        <w:t>2</w:t>
      </w:r>
      <w:r w:rsidR="002D12CC" w:rsidRPr="00FF64CB">
        <w:rPr>
          <w:rFonts w:ascii="Book Antiqua" w:hAnsi="Book Antiqua" w:cs="Times New Roman"/>
          <w:sz w:val="24"/>
          <w:szCs w:val="24"/>
        </w:rPr>
        <w:t xml:space="preserve"> test</w:t>
      </w:r>
      <w:r w:rsidR="002D5A24" w:rsidRPr="00FF64CB">
        <w:rPr>
          <w:rFonts w:ascii="Book Antiqua" w:hAnsi="Book Antiqua" w:cs="Times New Roman"/>
          <w:sz w:val="24"/>
          <w:szCs w:val="24"/>
        </w:rPr>
        <w:t>. Continuous variables were</w:t>
      </w:r>
      <w:r w:rsidR="002D12CC" w:rsidRPr="00FF64CB">
        <w:rPr>
          <w:rFonts w:ascii="Book Antiqua" w:hAnsi="Book Antiqua" w:cs="Times New Roman"/>
          <w:sz w:val="24"/>
          <w:szCs w:val="24"/>
        </w:rPr>
        <w:t xml:space="preserve"> presented a</w:t>
      </w:r>
      <w:r w:rsidR="002D5A24" w:rsidRPr="00FF64CB">
        <w:rPr>
          <w:rFonts w:ascii="Book Antiqua" w:hAnsi="Book Antiqua" w:cs="Times New Roman"/>
          <w:sz w:val="24"/>
          <w:szCs w:val="24"/>
        </w:rPr>
        <w:t>s means and standard deviations</w:t>
      </w:r>
      <w:r w:rsidR="002D12CC" w:rsidRPr="00FF64CB">
        <w:rPr>
          <w:rFonts w:ascii="Book Antiqua" w:hAnsi="Book Antiqua" w:cs="Times New Roman"/>
          <w:sz w:val="24"/>
          <w:szCs w:val="24"/>
        </w:rPr>
        <w:t xml:space="preserve"> and </w:t>
      </w:r>
      <w:r w:rsidR="00C61F60" w:rsidRPr="00FF64CB">
        <w:rPr>
          <w:rFonts w:ascii="Book Antiqua" w:hAnsi="Book Antiqua" w:cs="Times New Roman"/>
          <w:sz w:val="24"/>
          <w:szCs w:val="24"/>
        </w:rPr>
        <w:t xml:space="preserve">were </w:t>
      </w:r>
      <w:r w:rsidR="002D12CC" w:rsidRPr="00FF64CB">
        <w:rPr>
          <w:rFonts w:ascii="Book Antiqua" w:hAnsi="Book Antiqua" w:cs="Times New Roman"/>
          <w:sz w:val="24"/>
          <w:szCs w:val="24"/>
        </w:rPr>
        <w:t xml:space="preserve">compared with </w:t>
      </w:r>
      <w:r w:rsidR="002D5A24" w:rsidRPr="00FF64CB">
        <w:rPr>
          <w:rFonts w:ascii="Book Antiqua" w:hAnsi="Book Antiqua" w:cs="Times New Roman"/>
          <w:sz w:val="24"/>
          <w:szCs w:val="24"/>
        </w:rPr>
        <w:t xml:space="preserve">Student </w:t>
      </w:r>
      <w:r w:rsidR="002D5A24" w:rsidRPr="00FF64CB">
        <w:rPr>
          <w:rFonts w:ascii="Book Antiqua" w:hAnsi="Book Antiqua" w:cs="Times New Roman"/>
          <w:i/>
          <w:sz w:val="24"/>
          <w:szCs w:val="24"/>
        </w:rPr>
        <w:t>t</w:t>
      </w:r>
      <w:r w:rsidR="002D5A24" w:rsidRPr="00FF64CB">
        <w:rPr>
          <w:rFonts w:ascii="Book Antiqua" w:hAnsi="Book Antiqua" w:cs="Times New Roman"/>
          <w:sz w:val="24"/>
          <w:szCs w:val="24"/>
        </w:rPr>
        <w:t xml:space="preserve">-test and. </w:t>
      </w:r>
      <w:r w:rsidR="006B7A71" w:rsidRPr="00FF64CB">
        <w:rPr>
          <w:rFonts w:ascii="Book Antiqua" w:hAnsi="Book Antiqua" w:cs="Times New Roman"/>
          <w:sz w:val="24"/>
          <w:szCs w:val="24"/>
        </w:rPr>
        <w:t>Survival analyses were done using Kaplan-Meier method with log-rank test and adjusted survival using Cox-</w:t>
      </w:r>
      <w:r w:rsidR="006B7A71" w:rsidRPr="00FF64CB">
        <w:rPr>
          <w:rFonts w:ascii="Book Antiqua" w:hAnsi="Book Antiqua" w:cs="Times New Roman"/>
          <w:sz w:val="24"/>
          <w:szCs w:val="24"/>
        </w:rPr>
        <w:lastRenderedPageBreak/>
        <w:t xml:space="preserve">proportional-hazard model. </w:t>
      </w:r>
      <w:r w:rsidR="008C645D" w:rsidRPr="00FF64CB">
        <w:rPr>
          <w:rFonts w:ascii="Book Antiqua" w:hAnsi="Book Antiqua" w:cs="Times New Roman"/>
          <w:sz w:val="24"/>
          <w:szCs w:val="24"/>
        </w:rPr>
        <w:t>Variables that were significant in univariable models (</w:t>
      </w:r>
      <w:r w:rsidR="001E34B6"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8C645D"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8C645D" w:rsidRPr="00FF64CB">
        <w:rPr>
          <w:rFonts w:ascii="Book Antiqua" w:hAnsi="Book Antiqua" w:cs="Times New Roman"/>
          <w:sz w:val="24"/>
          <w:szCs w:val="24"/>
        </w:rPr>
        <w:t xml:space="preserve">0.05) were included in the multivariable model. </w:t>
      </w:r>
      <w:r w:rsidR="002D5A24" w:rsidRPr="00FF64CB">
        <w:rPr>
          <w:rFonts w:ascii="Book Antiqua" w:hAnsi="Book Antiqua" w:cs="Times New Roman"/>
          <w:sz w:val="24"/>
          <w:szCs w:val="24"/>
        </w:rPr>
        <w:t>A</w:t>
      </w:r>
      <w:r w:rsidR="00F4599B" w:rsidRPr="00FF64CB">
        <w:rPr>
          <w:rFonts w:ascii="Book Antiqua" w:hAnsi="Book Antiqua" w:cs="Times New Roman"/>
          <w:sz w:val="24"/>
          <w:szCs w:val="24"/>
        </w:rPr>
        <w:t>ll tests were</w:t>
      </w:r>
      <w:r w:rsidR="002D12CC" w:rsidRPr="00FF64CB">
        <w:rPr>
          <w:rFonts w:ascii="Book Antiqua" w:hAnsi="Book Antiqua" w:cs="Times New Roman"/>
          <w:sz w:val="24"/>
          <w:szCs w:val="24"/>
        </w:rPr>
        <w:t xml:space="preserve"> two sided. </w:t>
      </w:r>
      <w:r w:rsidR="006B7A71" w:rsidRPr="00FF64CB">
        <w:rPr>
          <w:rFonts w:ascii="Book Antiqua" w:hAnsi="Book Antiqua" w:cs="Times New Roman"/>
          <w:i/>
          <w:sz w:val="24"/>
          <w:szCs w:val="24"/>
        </w:rPr>
        <w:t>P</w:t>
      </w:r>
      <w:r w:rsidR="00FF64CB">
        <w:rPr>
          <w:rFonts w:ascii="Book Antiqua" w:hAnsi="Book Antiqua" w:cs="Times New Roman" w:hint="eastAsia"/>
          <w:i/>
          <w:sz w:val="24"/>
          <w:szCs w:val="24"/>
          <w:lang w:eastAsia="zh-CN"/>
        </w:rPr>
        <w:t xml:space="preserve"> </w:t>
      </w:r>
      <w:r w:rsidR="006771C1" w:rsidRPr="00FF64CB">
        <w:rPr>
          <w:rFonts w:ascii="Book Antiqua" w:hAnsi="Book Antiqua" w:cs="Times New Roman"/>
          <w:sz w:val="24"/>
          <w:szCs w:val="24"/>
        </w:rPr>
        <w:t>&lt;</w:t>
      </w:r>
      <w:r w:rsidR="00FF64CB">
        <w:rPr>
          <w:rFonts w:ascii="Book Antiqua" w:hAnsi="Book Antiqua" w:cs="Times New Roman" w:hint="eastAsia"/>
          <w:sz w:val="24"/>
          <w:szCs w:val="24"/>
          <w:lang w:eastAsia="zh-CN"/>
        </w:rPr>
        <w:t xml:space="preserve"> </w:t>
      </w:r>
      <w:r w:rsidR="006771C1" w:rsidRPr="00FF64CB">
        <w:rPr>
          <w:rFonts w:ascii="Book Antiqua" w:hAnsi="Book Antiqua" w:cs="Times New Roman"/>
          <w:sz w:val="24"/>
          <w:szCs w:val="24"/>
        </w:rPr>
        <w:t>0.05 was</w:t>
      </w:r>
      <w:r w:rsidR="006B7A71" w:rsidRPr="00FF64CB">
        <w:rPr>
          <w:rFonts w:ascii="Book Antiqua" w:hAnsi="Book Antiqua" w:cs="Times New Roman"/>
          <w:sz w:val="24"/>
          <w:szCs w:val="24"/>
        </w:rPr>
        <w:t xml:space="preserve"> considered statistically significant. </w:t>
      </w:r>
      <w:r w:rsidR="008C645D" w:rsidRPr="00FF64CB">
        <w:rPr>
          <w:rFonts w:ascii="Book Antiqua" w:hAnsi="Book Antiqua" w:cs="Times New Roman"/>
          <w:sz w:val="24"/>
          <w:szCs w:val="24"/>
        </w:rPr>
        <w:t xml:space="preserve">No assumptions were used for missing data. </w:t>
      </w:r>
      <w:r w:rsidR="006B7A71" w:rsidRPr="00FF64CB">
        <w:rPr>
          <w:rFonts w:ascii="Book Antiqua" w:hAnsi="Book Antiqua" w:cs="Times New Roman"/>
          <w:sz w:val="24"/>
          <w:szCs w:val="24"/>
        </w:rPr>
        <w:t xml:space="preserve">Institutional review board approval was not required because only deidentified data sets were used for this analysis. </w:t>
      </w:r>
      <w:r w:rsidR="00A52E20" w:rsidRPr="00FF64CB">
        <w:rPr>
          <w:rFonts w:ascii="Book Antiqua" w:hAnsi="Book Antiqua" w:cs="Times New Roman"/>
          <w:sz w:val="24"/>
          <w:szCs w:val="24"/>
        </w:rPr>
        <w:t xml:space="preserve">The statistical review of the study was performed by a biomedical statistician. </w:t>
      </w:r>
    </w:p>
    <w:p w14:paraId="5050EC7E" w14:textId="77777777" w:rsidR="001E34B6" w:rsidRPr="00FF64CB" w:rsidRDefault="001E34B6" w:rsidP="00FF64CB">
      <w:pPr>
        <w:spacing w:after="0" w:line="360" w:lineRule="auto"/>
        <w:ind w:firstLineChars="100" w:firstLine="240"/>
        <w:jc w:val="both"/>
        <w:rPr>
          <w:rFonts w:ascii="Book Antiqua" w:hAnsi="Book Antiqua" w:cs="Times New Roman"/>
          <w:sz w:val="24"/>
          <w:szCs w:val="24"/>
          <w:lang w:eastAsia="zh-CN"/>
        </w:rPr>
      </w:pPr>
    </w:p>
    <w:p w14:paraId="060A94F2" w14:textId="621D7F32" w:rsidR="005510BE" w:rsidRPr="00FF64CB" w:rsidRDefault="001E34B6"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t>RESULTS</w:t>
      </w:r>
    </w:p>
    <w:p w14:paraId="5F00CAE6" w14:textId="77777777" w:rsidR="006C53F1" w:rsidRPr="00FF64CB" w:rsidRDefault="006C53F1"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Demographic characteristics</w:t>
      </w:r>
    </w:p>
    <w:p w14:paraId="3C74C23B" w14:textId="469BA04D" w:rsidR="004059B2" w:rsidRPr="00FF64CB" w:rsidRDefault="004236B9" w:rsidP="00FF64CB">
      <w:pPr>
        <w:spacing w:after="0" w:line="360" w:lineRule="auto"/>
        <w:jc w:val="both"/>
        <w:rPr>
          <w:rFonts w:ascii="Book Antiqua" w:hAnsi="Book Antiqua" w:cs="Times New Roman"/>
          <w:sz w:val="24"/>
          <w:szCs w:val="24"/>
        </w:rPr>
      </w:pPr>
      <w:r w:rsidRPr="00FF64CB">
        <w:rPr>
          <w:rFonts w:ascii="Book Antiqua" w:hAnsi="Book Antiqua" w:cs="Times New Roman"/>
          <w:sz w:val="24"/>
          <w:szCs w:val="24"/>
        </w:rPr>
        <w:t>Of</w:t>
      </w:r>
      <w:r w:rsidR="00832416" w:rsidRPr="00FF64CB">
        <w:rPr>
          <w:rFonts w:ascii="Book Antiqua" w:hAnsi="Book Antiqua" w:cs="Times New Roman"/>
          <w:sz w:val="24"/>
          <w:szCs w:val="24"/>
        </w:rPr>
        <w:t xml:space="preserve"> the</w:t>
      </w:r>
      <w:r w:rsidRPr="00FF64CB">
        <w:rPr>
          <w:rFonts w:ascii="Book Antiqua" w:hAnsi="Book Antiqua" w:cs="Times New Roman"/>
          <w:sz w:val="24"/>
          <w:szCs w:val="24"/>
        </w:rPr>
        <w:t xml:space="preserve"> 24809 </w:t>
      </w:r>
      <w:r w:rsidR="00832416" w:rsidRPr="00FF64CB">
        <w:rPr>
          <w:rFonts w:ascii="Book Antiqua" w:hAnsi="Book Antiqua" w:cs="Times New Roman"/>
          <w:sz w:val="24"/>
          <w:szCs w:val="24"/>
        </w:rPr>
        <w:t>adults listed for HT</w:t>
      </w:r>
      <w:r w:rsidR="00BC6C24" w:rsidRPr="00FF64CB">
        <w:rPr>
          <w:rFonts w:ascii="Book Antiqua" w:hAnsi="Book Antiqua" w:cs="Times New Roman"/>
          <w:sz w:val="24"/>
          <w:szCs w:val="24"/>
        </w:rPr>
        <w:t xml:space="preserve"> between January 2008 and September 2015</w:t>
      </w:r>
      <w:r w:rsidR="00832416" w:rsidRPr="00FF64CB">
        <w:rPr>
          <w:rFonts w:ascii="Book Antiqua" w:hAnsi="Book Antiqua" w:cs="Times New Roman"/>
          <w:sz w:val="24"/>
          <w:szCs w:val="24"/>
        </w:rPr>
        <w:t>, we identified</w:t>
      </w:r>
      <w:r w:rsidRPr="00FF64CB">
        <w:rPr>
          <w:rFonts w:ascii="Book Antiqua" w:hAnsi="Book Antiqua" w:cs="Times New Roman"/>
          <w:sz w:val="24"/>
          <w:szCs w:val="24"/>
        </w:rPr>
        <w:t xml:space="preserve"> 677 </w:t>
      </w:r>
      <w:r w:rsidR="00832416" w:rsidRPr="00FF64CB">
        <w:rPr>
          <w:rFonts w:ascii="Book Antiqua" w:hAnsi="Book Antiqua" w:cs="Times New Roman"/>
          <w:sz w:val="24"/>
          <w:szCs w:val="24"/>
        </w:rPr>
        <w:t xml:space="preserve">patients </w:t>
      </w:r>
      <w:r w:rsidRPr="00FF64CB">
        <w:rPr>
          <w:rFonts w:ascii="Book Antiqua" w:hAnsi="Book Antiqua" w:cs="Times New Roman"/>
          <w:sz w:val="24"/>
          <w:szCs w:val="24"/>
        </w:rPr>
        <w:t xml:space="preserve">(2.7%) </w:t>
      </w:r>
      <w:r w:rsidR="00832416" w:rsidRPr="00FF64CB">
        <w:rPr>
          <w:rFonts w:ascii="Book Antiqua" w:hAnsi="Book Antiqua" w:cs="Times New Roman"/>
          <w:sz w:val="24"/>
          <w:szCs w:val="24"/>
        </w:rPr>
        <w:t xml:space="preserve">with the diagnosis of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t>
      </w:r>
      <w:r w:rsidR="00832416" w:rsidRPr="00FF64CB">
        <w:rPr>
          <w:rFonts w:ascii="Book Antiqua" w:hAnsi="Book Antiqua" w:cs="Times New Roman"/>
          <w:sz w:val="24"/>
          <w:szCs w:val="24"/>
        </w:rPr>
        <w:t xml:space="preserve">and compared them with </w:t>
      </w:r>
      <w:r w:rsidRPr="00FF64CB">
        <w:rPr>
          <w:rFonts w:ascii="Book Antiqua" w:hAnsi="Book Antiqua" w:cs="Times New Roman"/>
          <w:sz w:val="24"/>
          <w:szCs w:val="24"/>
        </w:rPr>
        <w:t>8416</w:t>
      </w:r>
      <w:r w:rsidR="00832416" w:rsidRPr="00FF64CB">
        <w:rPr>
          <w:rFonts w:ascii="Book Antiqua" w:hAnsi="Book Antiqua" w:cs="Times New Roman"/>
          <w:sz w:val="24"/>
          <w:szCs w:val="24"/>
        </w:rPr>
        <w:t xml:space="preserve"> patients</w:t>
      </w:r>
      <w:r w:rsidRPr="00FF64CB">
        <w:rPr>
          <w:rFonts w:ascii="Book Antiqua" w:hAnsi="Book Antiqua" w:cs="Times New Roman"/>
          <w:sz w:val="24"/>
          <w:szCs w:val="24"/>
        </w:rPr>
        <w:t xml:space="preserve"> (33.9%)</w:t>
      </w:r>
      <w:r w:rsidR="004C73AA" w:rsidRPr="00FF64CB">
        <w:rPr>
          <w:rFonts w:ascii="Book Antiqua" w:hAnsi="Book Antiqua" w:cs="Times New Roman"/>
          <w:sz w:val="24"/>
          <w:szCs w:val="24"/>
        </w:rPr>
        <w:t xml:space="preserve"> with</w:t>
      </w:r>
      <w:r w:rsidR="00AE4F60"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NICM, and 8301 (33.5%) </w:t>
      </w:r>
      <w:r w:rsidR="004C73AA" w:rsidRPr="00FF64CB">
        <w:rPr>
          <w:rFonts w:ascii="Book Antiqua" w:hAnsi="Book Antiqua" w:cs="Times New Roman"/>
          <w:sz w:val="24"/>
          <w:szCs w:val="24"/>
        </w:rPr>
        <w:t xml:space="preserve">patients with </w:t>
      </w:r>
      <w:r w:rsidRPr="00FF64CB">
        <w:rPr>
          <w:rFonts w:ascii="Book Antiqua" w:hAnsi="Book Antiqua" w:cs="Times New Roman"/>
          <w:sz w:val="24"/>
          <w:szCs w:val="24"/>
        </w:rPr>
        <w:t>ICM patients</w:t>
      </w:r>
      <w:r w:rsidR="004059B2" w:rsidRPr="00FF64CB">
        <w:rPr>
          <w:rFonts w:ascii="Book Antiqua" w:hAnsi="Book Antiqua" w:cs="Times New Roman"/>
          <w:sz w:val="24"/>
          <w:szCs w:val="24"/>
        </w:rPr>
        <w:t xml:space="preserve"> (Table 1)</w:t>
      </w:r>
      <w:r w:rsidRPr="00FF64CB">
        <w:rPr>
          <w:rFonts w:ascii="Book Antiqua" w:hAnsi="Book Antiqua" w:cs="Times New Roman"/>
          <w:sz w:val="24"/>
          <w:szCs w:val="24"/>
        </w:rPr>
        <w:t xml:space="preserve">. </w:t>
      </w:r>
    </w:p>
    <w:p w14:paraId="664C21C1" w14:textId="09EBFD4B" w:rsidR="00264353" w:rsidRPr="00FF64CB" w:rsidRDefault="00840EF1"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P</w:t>
      </w:r>
      <w:r w:rsidR="00264353" w:rsidRPr="00FF64CB">
        <w:rPr>
          <w:rFonts w:ascii="Book Antiqua" w:hAnsi="Book Antiqua" w:cs="Times New Roman"/>
          <w:sz w:val="24"/>
          <w:szCs w:val="24"/>
        </w:rPr>
        <w:t xml:space="preserve">atients with </w:t>
      </w:r>
      <w:r w:rsidR="00FE32D3" w:rsidRPr="00FF64CB">
        <w:rPr>
          <w:rFonts w:ascii="Book Antiqua" w:hAnsi="Book Antiqua" w:cs="Times New Roman"/>
          <w:color w:val="000000" w:themeColor="text1"/>
          <w:sz w:val="24"/>
          <w:szCs w:val="24"/>
        </w:rPr>
        <w:t>FDCM</w:t>
      </w:r>
      <w:r w:rsidR="00264353" w:rsidRPr="00FF64CB">
        <w:rPr>
          <w:rFonts w:ascii="Book Antiqua" w:hAnsi="Book Antiqua" w:cs="Times New Roman"/>
          <w:sz w:val="24"/>
          <w:szCs w:val="24"/>
        </w:rPr>
        <w:t xml:space="preserve"> were younger</w:t>
      </w:r>
      <w:r w:rsidRPr="00FF64CB">
        <w:rPr>
          <w:rFonts w:ascii="Book Antiqua" w:hAnsi="Book Antiqua" w:cs="Times New Roman"/>
          <w:sz w:val="24"/>
          <w:szCs w:val="24"/>
        </w:rPr>
        <w:t xml:space="preserve"> (mean age: 43.9 ± 13.5 </w:t>
      </w:r>
      <w:r w:rsidRPr="00FF64CB">
        <w:rPr>
          <w:rFonts w:ascii="Book Antiqua" w:hAnsi="Book Antiqua" w:cs="Times New Roman"/>
          <w:i/>
          <w:sz w:val="24"/>
          <w:szCs w:val="24"/>
        </w:rPr>
        <w:t>vs</w:t>
      </w:r>
      <w:r w:rsidRPr="00FF64CB">
        <w:rPr>
          <w:rFonts w:ascii="Book Antiqua" w:hAnsi="Book Antiqua" w:cs="Times New Roman"/>
          <w:sz w:val="24"/>
          <w:szCs w:val="24"/>
        </w:rPr>
        <w:t xml:space="preserve"> NICM 50.9 ± 12.3; </w:t>
      </w:r>
      <w:r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Pr="00FF64CB">
        <w:rPr>
          <w:rFonts w:ascii="Book Antiqua" w:hAnsi="Book Antiqua" w:cs="Times New Roman"/>
          <w:bCs/>
          <w:sz w:val="24"/>
          <w:szCs w:val="24"/>
        </w:rPr>
        <w:t>&lt;</w:t>
      </w:r>
      <w:r w:rsidR="001E34B6"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r w:rsidR="005A22A6" w:rsidRPr="00FF64CB">
        <w:rPr>
          <w:rFonts w:ascii="Book Antiqua" w:hAnsi="Book Antiqua" w:cs="Times New Roman"/>
          <w:sz w:val="24"/>
          <w:szCs w:val="24"/>
        </w:rPr>
        <w:t xml:space="preserve">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ICM 58.5 ± 8.1; </w:t>
      </w:r>
      <w:r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Pr="00FF64CB">
        <w:rPr>
          <w:rFonts w:ascii="Book Antiqua" w:hAnsi="Book Antiqua" w:cs="Times New Roman"/>
          <w:bCs/>
          <w:sz w:val="24"/>
          <w:szCs w:val="24"/>
        </w:rPr>
        <w:t>&lt;</w:t>
      </w:r>
      <w:r w:rsidR="001E34B6"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r w:rsidR="0007579E" w:rsidRPr="00FF64CB">
        <w:rPr>
          <w:rFonts w:ascii="Book Antiqua" w:hAnsi="Book Antiqua" w:cs="Times New Roman"/>
          <w:sz w:val="24"/>
          <w:szCs w:val="24"/>
        </w:rPr>
        <w:t xml:space="preserve"> and</w:t>
      </w:r>
      <w:r w:rsidR="004F7E9B" w:rsidRPr="00FF64CB">
        <w:rPr>
          <w:rFonts w:ascii="Book Antiqua" w:hAnsi="Book Antiqua" w:cs="Times New Roman"/>
          <w:sz w:val="24"/>
          <w:szCs w:val="24"/>
        </w:rPr>
        <w:t xml:space="preserve"> less predominantly</w:t>
      </w:r>
      <w:r w:rsidR="00317BE3" w:rsidRPr="00FF64CB">
        <w:rPr>
          <w:rFonts w:ascii="Book Antiqua" w:hAnsi="Book Antiqua" w:cs="Times New Roman"/>
          <w:sz w:val="24"/>
          <w:szCs w:val="24"/>
        </w:rPr>
        <w:t xml:space="preserve"> men</w:t>
      </w:r>
      <w:r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4F7E9B" w:rsidRPr="00FF64CB">
        <w:rPr>
          <w:rFonts w:ascii="Book Antiqua" w:hAnsi="Book Antiqua" w:cs="Times New Roman"/>
          <w:sz w:val="24"/>
          <w:szCs w:val="24"/>
        </w:rPr>
        <w:t xml:space="preserve"> 65.6%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4F7E9B" w:rsidRPr="00FF64CB">
        <w:rPr>
          <w:rFonts w:ascii="Book Antiqua" w:hAnsi="Book Antiqua" w:cs="Times New Roman"/>
          <w:sz w:val="24"/>
          <w:szCs w:val="24"/>
        </w:rPr>
        <w:t>NICM 72.6%</w:t>
      </w:r>
      <w:r w:rsidR="00317BE3" w:rsidRPr="00FF64CB">
        <w:rPr>
          <w:rFonts w:ascii="Book Antiqua" w:hAnsi="Book Antiqua" w:cs="Times New Roman"/>
          <w:sz w:val="24"/>
          <w:szCs w:val="24"/>
        </w:rPr>
        <w:t>;</w:t>
      </w:r>
      <w:r w:rsidR="004F7E9B" w:rsidRPr="00FF64CB">
        <w:rPr>
          <w:rFonts w:ascii="Book Antiqua" w:hAnsi="Book Antiqua" w:cs="Times New Roman"/>
          <w:sz w:val="24"/>
          <w:szCs w:val="24"/>
        </w:rPr>
        <w:t xml:space="preserve"> </w:t>
      </w:r>
      <w:r w:rsidR="004F7E9B"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4F7E9B"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4F7E9B" w:rsidRPr="00FF64CB">
        <w:rPr>
          <w:rFonts w:ascii="Book Antiqua" w:hAnsi="Book Antiqua" w:cs="Times New Roman"/>
          <w:sz w:val="24"/>
          <w:szCs w:val="24"/>
        </w:rPr>
        <w:t xml:space="preserve">0.001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317BE3" w:rsidRPr="00FF64CB">
        <w:rPr>
          <w:rFonts w:ascii="Book Antiqua" w:hAnsi="Book Antiqua" w:cs="Times New Roman"/>
          <w:sz w:val="24"/>
          <w:szCs w:val="24"/>
        </w:rPr>
        <w:t>ICM 86.9%; P</w:t>
      </w:r>
      <w:r w:rsidR="001E34B6" w:rsidRPr="00FF64CB">
        <w:rPr>
          <w:rFonts w:ascii="Book Antiqua" w:hAnsi="Book Antiqua" w:cs="Times New Roman"/>
          <w:sz w:val="24"/>
          <w:szCs w:val="24"/>
          <w:lang w:eastAsia="zh-CN"/>
        </w:rPr>
        <w:t xml:space="preserve"> </w:t>
      </w:r>
      <w:r w:rsidR="00317BE3"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317BE3" w:rsidRPr="00FF64CB">
        <w:rPr>
          <w:rFonts w:ascii="Book Antiqua" w:hAnsi="Book Antiqua" w:cs="Times New Roman"/>
          <w:sz w:val="24"/>
          <w:szCs w:val="24"/>
        </w:rPr>
        <w:t>0.001)</w:t>
      </w:r>
      <w:r w:rsidR="00F84A7D"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07579E" w:rsidRPr="00FF64CB">
        <w:rPr>
          <w:rFonts w:ascii="Book Antiqua" w:hAnsi="Book Antiqua" w:cs="Times New Roman"/>
          <w:color w:val="000000" w:themeColor="text1"/>
          <w:sz w:val="24"/>
          <w:szCs w:val="24"/>
        </w:rPr>
        <w:t xml:space="preserve"> </w:t>
      </w:r>
      <w:r w:rsidR="0007579E" w:rsidRPr="00FF64CB">
        <w:rPr>
          <w:rFonts w:ascii="Book Antiqua" w:hAnsi="Book Antiqua" w:cs="Times New Roman"/>
          <w:sz w:val="24"/>
          <w:szCs w:val="24"/>
        </w:rPr>
        <w:t xml:space="preserve">patients were more often </w:t>
      </w:r>
      <w:r w:rsidR="00264353" w:rsidRPr="00FF64CB">
        <w:rPr>
          <w:rFonts w:ascii="Book Antiqua" w:hAnsi="Book Antiqua" w:cs="Times New Roman"/>
          <w:sz w:val="24"/>
          <w:szCs w:val="24"/>
        </w:rPr>
        <w:t xml:space="preserve">listed as </w:t>
      </w:r>
      <w:r w:rsidR="001A55F3" w:rsidRPr="00FF64CB">
        <w:rPr>
          <w:rFonts w:ascii="Book Antiqua" w:hAnsi="Book Antiqua" w:cs="Times New Roman"/>
          <w:sz w:val="24"/>
          <w:szCs w:val="24"/>
        </w:rPr>
        <w:t xml:space="preserve">a </w:t>
      </w:r>
      <w:r w:rsidR="00264353" w:rsidRPr="00FF64CB">
        <w:rPr>
          <w:rFonts w:ascii="Book Antiqua" w:hAnsi="Book Antiqua" w:cs="Times New Roman"/>
          <w:sz w:val="24"/>
          <w:szCs w:val="24"/>
        </w:rPr>
        <w:t>status 2</w:t>
      </w:r>
      <w:r w:rsidR="0007579E"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07579E" w:rsidRPr="00FF64CB">
        <w:rPr>
          <w:rFonts w:ascii="Book Antiqua" w:hAnsi="Book Antiqua" w:cs="Times New Roman"/>
          <w:sz w:val="24"/>
          <w:szCs w:val="24"/>
        </w:rPr>
        <w:t xml:space="preserve"> 35.2%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07579E" w:rsidRPr="00FF64CB">
        <w:rPr>
          <w:rFonts w:ascii="Book Antiqua" w:hAnsi="Book Antiqua" w:cs="Times New Roman"/>
          <w:sz w:val="24"/>
          <w:szCs w:val="24"/>
        </w:rPr>
        <w:t xml:space="preserve">NICM 26.5%; </w:t>
      </w:r>
      <w:r w:rsidR="0007579E"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07579E"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07579E" w:rsidRPr="00FF64CB">
        <w:rPr>
          <w:rFonts w:ascii="Book Antiqua" w:hAnsi="Book Antiqua" w:cs="Times New Roman"/>
          <w:sz w:val="24"/>
          <w:szCs w:val="24"/>
        </w:rPr>
        <w:t>0.001</w:t>
      </w:r>
      <w:r w:rsidR="00260223" w:rsidRPr="00FF64CB">
        <w:rPr>
          <w:rFonts w:ascii="Book Antiqua" w:hAnsi="Book Antiqua" w:cs="Times New Roman"/>
          <w:sz w:val="24"/>
          <w:szCs w:val="24"/>
        </w:rPr>
        <w:t xml:space="preserve">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C352A3" w:rsidRPr="00FF64CB">
        <w:rPr>
          <w:rFonts w:ascii="Book Antiqua" w:hAnsi="Book Antiqua" w:cs="Times New Roman"/>
          <w:sz w:val="24"/>
          <w:szCs w:val="24"/>
        </w:rPr>
        <w:t xml:space="preserve">ICM 34.1%; </w:t>
      </w:r>
      <w:r w:rsidR="00C352A3"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C352A3"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C352A3" w:rsidRPr="00FF64CB">
        <w:rPr>
          <w:rFonts w:ascii="Book Antiqua" w:hAnsi="Book Antiqua" w:cs="Times New Roman"/>
          <w:sz w:val="24"/>
          <w:szCs w:val="24"/>
        </w:rPr>
        <w:t>0.956</w:t>
      </w:r>
      <w:r w:rsidR="0007579E" w:rsidRPr="00FF64CB">
        <w:rPr>
          <w:rFonts w:ascii="Book Antiqua" w:hAnsi="Book Antiqua" w:cs="Times New Roman"/>
          <w:sz w:val="24"/>
          <w:szCs w:val="24"/>
        </w:rPr>
        <w:t>)</w:t>
      </w:r>
      <w:r w:rsidR="00264353" w:rsidRPr="00FF64CB">
        <w:rPr>
          <w:rFonts w:ascii="Book Antiqua" w:hAnsi="Book Antiqua" w:cs="Times New Roman"/>
          <w:sz w:val="24"/>
          <w:szCs w:val="24"/>
        </w:rPr>
        <w:t xml:space="preserve">, </w:t>
      </w:r>
      <w:r w:rsidR="0007579E" w:rsidRPr="00FF64CB">
        <w:rPr>
          <w:rFonts w:ascii="Book Antiqua" w:hAnsi="Book Antiqua" w:cs="Times New Roman"/>
          <w:sz w:val="24"/>
          <w:szCs w:val="24"/>
        </w:rPr>
        <w:t>had significantly</w:t>
      </w:r>
      <w:r w:rsidR="00EE01FE" w:rsidRPr="00FF64CB">
        <w:rPr>
          <w:rFonts w:ascii="Book Antiqua" w:hAnsi="Book Antiqua" w:cs="Times New Roman"/>
          <w:sz w:val="24"/>
          <w:szCs w:val="24"/>
        </w:rPr>
        <w:t xml:space="preserve"> less left ventricular assist device (LVAD)</w:t>
      </w:r>
      <w:r w:rsidR="007628A1" w:rsidRPr="00FF64CB">
        <w:rPr>
          <w:rFonts w:ascii="Book Antiqua" w:hAnsi="Book Antiqua" w:cs="Times New Roman"/>
          <w:sz w:val="24"/>
          <w:szCs w:val="24"/>
        </w:rPr>
        <w:t xml:space="preserve"> use</w:t>
      </w:r>
      <w:r w:rsidR="0007579E"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07579E" w:rsidRPr="00FF64CB">
        <w:rPr>
          <w:rFonts w:ascii="Book Antiqua" w:hAnsi="Book Antiqua" w:cs="Times New Roman"/>
          <w:sz w:val="24"/>
          <w:szCs w:val="24"/>
        </w:rPr>
        <w:t xml:space="preserve"> 18.4%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07579E" w:rsidRPr="00FF64CB">
        <w:rPr>
          <w:rFonts w:ascii="Book Antiqua" w:hAnsi="Book Antiqua" w:cs="Times New Roman"/>
          <w:sz w:val="24"/>
          <w:szCs w:val="24"/>
        </w:rPr>
        <w:t xml:space="preserve">NICM 25.1%; </w:t>
      </w:r>
      <w:r w:rsidR="0007579E"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07579E"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07579E" w:rsidRPr="00FF64CB">
        <w:rPr>
          <w:rFonts w:ascii="Book Antiqua" w:hAnsi="Book Antiqua" w:cs="Times New Roman"/>
          <w:sz w:val="24"/>
          <w:szCs w:val="24"/>
        </w:rPr>
        <w:t xml:space="preserve">0.001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07579E" w:rsidRPr="00FF64CB">
        <w:rPr>
          <w:rFonts w:ascii="Book Antiqua" w:hAnsi="Book Antiqua" w:cs="Times New Roman"/>
          <w:sz w:val="24"/>
          <w:szCs w:val="24"/>
        </w:rPr>
        <w:t xml:space="preserve">ICM 25.6%; </w:t>
      </w:r>
      <w:r w:rsidR="0007579E"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07579E"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07579E" w:rsidRPr="00FF64CB">
        <w:rPr>
          <w:rFonts w:ascii="Book Antiqua" w:hAnsi="Book Antiqua" w:cs="Times New Roman"/>
          <w:sz w:val="24"/>
          <w:szCs w:val="24"/>
        </w:rPr>
        <w:t>0.001)</w:t>
      </w:r>
      <w:r w:rsidR="00264353" w:rsidRPr="00FF64CB">
        <w:rPr>
          <w:rFonts w:ascii="Book Antiqua" w:hAnsi="Book Antiqua" w:cs="Times New Roman"/>
          <w:sz w:val="24"/>
          <w:szCs w:val="24"/>
        </w:rPr>
        <w:t xml:space="preserve"> </w:t>
      </w:r>
      <w:r w:rsidR="007628A1" w:rsidRPr="00FF64CB">
        <w:rPr>
          <w:rFonts w:ascii="Book Antiqua" w:hAnsi="Book Antiqua" w:cs="Times New Roman"/>
          <w:sz w:val="24"/>
          <w:szCs w:val="24"/>
        </w:rPr>
        <w:t xml:space="preserve">but more use of </w:t>
      </w:r>
      <w:r w:rsidR="008C4830" w:rsidRPr="00FF64CB">
        <w:rPr>
          <w:rFonts w:ascii="Book Antiqua" w:hAnsi="Book Antiqua" w:cs="Times New Roman"/>
          <w:sz w:val="24"/>
          <w:szCs w:val="24"/>
        </w:rPr>
        <w:t xml:space="preserve">total artificial heart </w:t>
      </w:r>
      <w:r w:rsidR="0007579E" w:rsidRPr="00FF64CB">
        <w:rPr>
          <w:rFonts w:ascii="Book Antiqua" w:hAnsi="Book Antiqua" w:cs="Times New Roman"/>
          <w:sz w:val="24"/>
          <w:szCs w:val="24"/>
        </w:rPr>
        <w:t>(</w:t>
      </w:r>
      <w:r w:rsidR="00FE32D3" w:rsidRPr="00FF64CB">
        <w:rPr>
          <w:rFonts w:ascii="Book Antiqua" w:hAnsi="Book Antiqua" w:cs="Times New Roman"/>
          <w:color w:val="000000" w:themeColor="text1"/>
          <w:sz w:val="24"/>
          <w:szCs w:val="24"/>
        </w:rPr>
        <w:t>FDCM</w:t>
      </w:r>
      <w:r w:rsidR="0007579E" w:rsidRPr="00FF64CB">
        <w:rPr>
          <w:rFonts w:ascii="Book Antiqua" w:hAnsi="Book Antiqua" w:cs="Times New Roman"/>
          <w:sz w:val="24"/>
          <w:szCs w:val="24"/>
        </w:rPr>
        <w:t xml:space="preserve"> 1.3%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07579E" w:rsidRPr="00FF64CB">
        <w:rPr>
          <w:rFonts w:ascii="Book Antiqua" w:hAnsi="Book Antiqua" w:cs="Times New Roman"/>
          <w:sz w:val="24"/>
          <w:szCs w:val="24"/>
        </w:rPr>
        <w:t xml:space="preserve">NICM </w:t>
      </w:r>
      <w:r w:rsidR="002E69EC" w:rsidRPr="00FF64CB">
        <w:rPr>
          <w:rFonts w:ascii="Book Antiqua" w:hAnsi="Book Antiqua" w:cs="Times New Roman"/>
          <w:sz w:val="24"/>
          <w:szCs w:val="24"/>
        </w:rPr>
        <w:t xml:space="preserve">0.6%; </w:t>
      </w:r>
      <w:r w:rsidR="002E69EC"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2E69EC"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2E69EC" w:rsidRPr="00FF64CB">
        <w:rPr>
          <w:rFonts w:ascii="Book Antiqua" w:hAnsi="Book Antiqua" w:cs="Times New Roman"/>
          <w:sz w:val="24"/>
          <w:szCs w:val="24"/>
        </w:rPr>
        <w:t xml:space="preserve">0.039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2E69EC" w:rsidRPr="00FF64CB">
        <w:rPr>
          <w:rFonts w:ascii="Book Antiqua" w:hAnsi="Book Antiqua" w:cs="Times New Roman"/>
          <w:sz w:val="24"/>
          <w:szCs w:val="24"/>
        </w:rPr>
        <w:t xml:space="preserve">ICM 0.4%; </w:t>
      </w:r>
      <w:r w:rsidR="002E69EC"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2E69EC"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2E69EC" w:rsidRPr="00FF64CB">
        <w:rPr>
          <w:rFonts w:ascii="Book Antiqua" w:hAnsi="Book Antiqua" w:cs="Times New Roman"/>
          <w:sz w:val="24"/>
          <w:szCs w:val="24"/>
        </w:rPr>
        <w:t>0.002)</w:t>
      </w:r>
      <w:r w:rsidR="00264353" w:rsidRPr="00FF64CB">
        <w:rPr>
          <w:rFonts w:ascii="Book Antiqua" w:hAnsi="Book Antiqua" w:cs="Times New Roman"/>
          <w:sz w:val="24"/>
          <w:szCs w:val="24"/>
        </w:rPr>
        <w:t xml:space="preserve">, </w:t>
      </w:r>
      <w:r w:rsidR="00BD0A1A" w:rsidRPr="00FF64CB">
        <w:rPr>
          <w:rFonts w:ascii="Book Antiqua" w:hAnsi="Book Antiqua" w:cs="Times New Roman"/>
          <w:sz w:val="24"/>
          <w:szCs w:val="24"/>
        </w:rPr>
        <w:t>had</w:t>
      </w:r>
      <w:r w:rsidR="00264353" w:rsidRPr="00FF64CB">
        <w:rPr>
          <w:rFonts w:ascii="Book Antiqua" w:hAnsi="Book Antiqua" w:cs="Times New Roman"/>
          <w:sz w:val="24"/>
          <w:szCs w:val="24"/>
        </w:rPr>
        <w:t xml:space="preserve"> lower creatinine </w:t>
      </w:r>
      <w:r w:rsidR="007F0A7A" w:rsidRPr="00FF64CB">
        <w:rPr>
          <w:rFonts w:ascii="Book Antiqua" w:hAnsi="Book Antiqua" w:cs="Times New Roman"/>
          <w:sz w:val="24"/>
          <w:szCs w:val="24"/>
        </w:rPr>
        <w:t>(</w:t>
      </w:r>
      <w:r w:rsidR="00FE32D3" w:rsidRPr="00FF64CB">
        <w:rPr>
          <w:rFonts w:ascii="Book Antiqua" w:hAnsi="Book Antiqua" w:cs="Times New Roman"/>
          <w:color w:val="000000" w:themeColor="text1"/>
          <w:sz w:val="24"/>
          <w:szCs w:val="24"/>
        </w:rPr>
        <w:t>FDCM</w:t>
      </w:r>
      <w:r w:rsidR="007F0A7A" w:rsidRPr="00FF64CB">
        <w:rPr>
          <w:rFonts w:ascii="Book Antiqua" w:hAnsi="Book Antiqua" w:cs="Times New Roman"/>
          <w:sz w:val="24"/>
          <w:szCs w:val="24"/>
        </w:rPr>
        <w:t xml:space="preserve"> 1.3 ± 0.7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7F0A7A" w:rsidRPr="00FF64CB">
        <w:rPr>
          <w:rFonts w:ascii="Book Antiqua" w:hAnsi="Book Antiqua" w:cs="Times New Roman"/>
          <w:sz w:val="24"/>
          <w:szCs w:val="24"/>
        </w:rPr>
        <w:t xml:space="preserve">NICM 1.4 ± 1.0; </w:t>
      </w:r>
      <w:r w:rsidR="007F0A7A"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7F0A7A"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7F0A7A" w:rsidRPr="00FF64CB">
        <w:rPr>
          <w:rFonts w:ascii="Book Antiqua" w:hAnsi="Book Antiqua" w:cs="Times New Roman"/>
          <w:sz w:val="24"/>
          <w:szCs w:val="24"/>
        </w:rPr>
        <w:t xml:space="preserve">0.008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7F0A7A" w:rsidRPr="00FF64CB">
        <w:rPr>
          <w:rFonts w:ascii="Book Antiqua" w:hAnsi="Book Antiqua" w:cs="Times New Roman"/>
          <w:sz w:val="24"/>
          <w:szCs w:val="24"/>
        </w:rPr>
        <w:t xml:space="preserve">ICM 1.4 ± 0.9; </w:t>
      </w:r>
      <w:r w:rsidR="007F0A7A"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2B34B1"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2B34B1" w:rsidRPr="00FF64CB">
        <w:rPr>
          <w:rFonts w:ascii="Book Antiqua" w:hAnsi="Book Antiqua" w:cs="Times New Roman"/>
          <w:sz w:val="24"/>
          <w:szCs w:val="24"/>
        </w:rPr>
        <w:t xml:space="preserve">0.001), </w:t>
      </w:r>
      <w:r w:rsidR="001A55F3" w:rsidRPr="00FF64CB">
        <w:rPr>
          <w:rFonts w:ascii="Book Antiqua" w:hAnsi="Book Antiqua" w:cs="Times New Roman"/>
          <w:sz w:val="24"/>
          <w:szCs w:val="24"/>
        </w:rPr>
        <w:t xml:space="preserve">had </w:t>
      </w:r>
      <w:r w:rsidR="00264353" w:rsidRPr="00FF64CB">
        <w:rPr>
          <w:rFonts w:ascii="Book Antiqua" w:hAnsi="Book Antiqua" w:cs="Times New Roman"/>
          <w:sz w:val="24"/>
          <w:szCs w:val="24"/>
        </w:rPr>
        <w:t>higher albumin</w:t>
      </w:r>
      <w:r w:rsidR="002B34B1"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2B34B1" w:rsidRPr="00FF64CB">
        <w:rPr>
          <w:rFonts w:ascii="Book Antiqua" w:hAnsi="Book Antiqua" w:cs="Times New Roman"/>
          <w:sz w:val="24"/>
          <w:szCs w:val="24"/>
        </w:rPr>
        <w:t xml:space="preserve"> 3.8 ± 0.6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2B34B1" w:rsidRPr="00FF64CB">
        <w:rPr>
          <w:rFonts w:ascii="Book Antiqua" w:hAnsi="Book Antiqua" w:cs="Times New Roman"/>
          <w:sz w:val="24"/>
          <w:szCs w:val="24"/>
        </w:rPr>
        <w:t xml:space="preserve">NICM </w:t>
      </w:r>
      <w:r w:rsidR="009A3A54" w:rsidRPr="00FF64CB">
        <w:rPr>
          <w:rFonts w:ascii="Book Antiqua" w:hAnsi="Book Antiqua" w:cs="Times New Roman"/>
          <w:sz w:val="24"/>
          <w:szCs w:val="24"/>
        </w:rPr>
        <w:t xml:space="preserve">3.7 ± 0.7; </w:t>
      </w:r>
      <w:r w:rsidR="009A3A54"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9A3A54"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9A3A54" w:rsidRPr="00FF64CB">
        <w:rPr>
          <w:rFonts w:ascii="Book Antiqua" w:hAnsi="Book Antiqua" w:cs="Times New Roman"/>
          <w:sz w:val="24"/>
          <w:szCs w:val="24"/>
        </w:rPr>
        <w:t xml:space="preserve">0.001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9A3A54" w:rsidRPr="00FF64CB">
        <w:rPr>
          <w:rFonts w:ascii="Book Antiqua" w:hAnsi="Book Antiqua" w:cs="Times New Roman"/>
          <w:sz w:val="24"/>
          <w:szCs w:val="24"/>
        </w:rPr>
        <w:t xml:space="preserve">ICM 3.7 ± 0.7; </w:t>
      </w:r>
      <w:r w:rsidR="009A3A54"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9A3A54"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9A3A54" w:rsidRPr="00FF64CB">
        <w:rPr>
          <w:rFonts w:ascii="Book Antiqua" w:hAnsi="Book Antiqua" w:cs="Times New Roman"/>
          <w:sz w:val="24"/>
          <w:szCs w:val="24"/>
        </w:rPr>
        <w:t>0.001)</w:t>
      </w:r>
      <w:r w:rsidR="00264353" w:rsidRPr="00FF64CB">
        <w:rPr>
          <w:rFonts w:ascii="Book Antiqua" w:hAnsi="Book Antiqua" w:cs="Times New Roman"/>
          <w:sz w:val="24"/>
          <w:szCs w:val="24"/>
        </w:rPr>
        <w:t xml:space="preserve">, </w:t>
      </w:r>
      <w:r w:rsidR="001A55F3" w:rsidRPr="00FF64CB">
        <w:rPr>
          <w:rFonts w:ascii="Book Antiqua" w:hAnsi="Book Antiqua" w:cs="Times New Roman"/>
          <w:sz w:val="24"/>
          <w:szCs w:val="24"/>
        </w:rPr>
        <w:t xml:space="preserve">had </w:t>
      </w:r>
      <w:r w:rsidR="00264353" w:rsidRPr="00FF64CB">
        <w:rPr>
          <w:rFonts w:ascii="Book Antiqua" w:hAnsi="Book Antiqua" w:cs="Times New Roman"/>
          <w:sz w:val="24"/>
          <w:szCs w:val="24"/>
        </w:rPr>
        <w:t>lower pulm</w:t>
      </w:r>
      <w:r w:rsidR="00EC5C51" w:rsidRPr="00FF64CB">
        <w:rPr>
          <w:rFonts w:ascii="Book Antiqua" w:hAnsi="Book Antiqua" w:cs="Times New Roman"/>
          <w:sz w:val="24"/>
          <w:szCs w:val="24"/>
        </w:rPr>
        <w:t>onary artery systolic pressure</w:t>
      </w:r>
      <w:r w:rsidR="00A76709"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A76709" w:rsidRPr="00FF64CB">
        <w:rPr>
          <w:rFonts w:ascii="Book Antiqua" w:hAnsi="Book Antiqua" w:cs="Times New Roman"/>
          <w:color w:val="000000" w:themeColor="text1"/>
          <w:sz w:val="24"/>
          <w:szCs w:val="24"/>
        </w:rPr>
        <w:t xml:space="preserve"> </w:t>
      </w:r>
      <w:r w:rsidR="00A76709" w:rsidRPr="00FF64CB">
        <w:rPr>
          <w:rFonts w:ascii="Book Antiqua" w:hAnsi="Book Antiqua" w:cs="Times New Roman"/>
          <w:sz w:val="24"/>
          <w:szCs w:val="24"/>
        </w:rPr>
        <w:t>42.7 ± 13.2</w:t>
      </w:r>
      <w:r w:rsidR="009A3A54" w:rsidRPr="00FF64CB">
        <w:rPr>
          <w:rFonts w:ascii="Book Antiqua" w:hAnsi="Book Antiqua" w:cs="Times New Roman"/>
          <w:sz w:val="24"/>
          <w:szCs w:val="24"/>
        </w:rPr>
        <w:t xml:space="preserve">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A76709" w:rsidRPr="00FF64CB">
        <w:rPr>
          <w:rFonts w:ascii="Book Antiqua" w:hAnsi="Book Antiqua" w:cs="Times New Roman"/>
          <w:sz w:val="24"/>
          <w:szCs w:val="24"/>
        </w:rPr>
        <w:t>NICM 44</w:t>
      </w:r>
      <w:r w:rsidR="00342ED2" w:rsidRPr="00FF64CB">
        <w:rPr>
          <w:rFonts w:ascii="Book Antiqua" w:hAnsi="Book Antiqua" w:cs="Times New Roman"/>
          <w:sz w:val="24"/>
          <w:szCs w:val="24"/>
        </w:rPr>
        <w:t>.7</w:t>
      </w:r>
      <w:r w:rsidR="00A76709" w:rsidRPr="00FF64CB">
        <w:rPr>
          <w:rFonts w:ascii="Book Antiqua" w:hAnsi="Book Antiqua" w:cs="Times New Roman"/>
          <w:sz w:val="24"/>
          <w:szCs w:val="24"/>
        </w:rPr>
        <w:t>3 ± 13.9</w:t>
      </w:r>
      <w:r w:rsidR="00342ED2" w:rsidRPr="00FF64CB">
        <w:rPr>
          <w:rFonts w:ascii="Book Antiqua" w:hAnsi="Book Antiqua" w:cs="Times New Roman"/>
          <w:sz w:val="24"/>
          <w:szCs w:val="24"/>
        </w:rPr>
        <w:t xml:space="preserve">; </w:t>
      </w:r>
      <w:r w:rsidR="00342ED2"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342ED2"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342ED2" w:rsidRPr="00FF64CB">
        <w:rPr>
          <w:rFonts w:ascii="Book Antiqua" w:hAnsi="Book Antiqua" w:cs="Times New Roman"/>
          <w:sz w:val="24"/>
          <w:szCs w:val="24"/>
        </w:rPr>
        <w:t xml:space="preserve">0.004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9A3A54" w:rsidRPr="00FF64CB">
        <w:rPr>
          <w:rFonts w:ascii="Book Antiqua" w:hAnsi="Book Antiqua" w:cs="Times New Roman"/>
          <w:sz w:val="24"/>
          <w:szCs w:val="24"/>
        </w:rPr>
        <w:t xml:space="preserve">ICM 44.8 ± 15.2; </w:t>
      </w:r>
      <w:r w:rsidR="009A3A54"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9A3A54"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9A3A54" w:rsidRPr="00FF64CB">
        <w:rPr>
          <w:rFonts w:ascii="Book Antiqua" w:hAnsi="Book Antiqua" w:cs="Times New Roman"/>
          <w:sz w:val="24"/>
          <w:szCs w:val="24"/>
        </w:rPr>
        <w:t xml:space="preserve">0.001) </w:t>
      </w:r>
      <w:r w:rsidR="00DB1001" w:rsidRPr="00FF64CB">
        <w:rPr>
          <w:rFonts w:ascii="Book Antiqua" w:hAnsi="Book Antiqua" w:cs="Times New Roman"/>
          <w:sz w:val="24"/>
          <w:szCs w:val="24"/>
        </w:rPr>
        <w:t>, and lower cardiac output</w:t>
      </w:r>
      <w:r w:rsidR="009A3A54"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9A3A54" w:rsidRPr="00FF64CB">
        <w:rPr>
          <w:rFonts w:ascii="Book Antiqua" w:hAnsi="Book Antiqua" w:cs="Times New Roman"/>
          <w:sz w:val="24"/>
          <w:szCs w:val="24"/>
        </w:rPr>
        <w:t xml:space="preserve"> 4.1 ± 1.3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9A3A54" w:rsidRPr="00FF64CB">
        <w:rPr>
          <w:rFonts w:ascii="Book Antiqua" w:hAnsi="Book Antiqua" w:cs="Times New Roman"/>
          <w:sz w:val="24"/>
          <w:szCs w:val="24"/>
        </w:rPr>
        <w:t xml:space="preserve">NICM </w:t>
      </w:r>
      <w:r w:rsidR="00AD0F51" w:rsidRPr="00FF64CB">
        <w:rPr>
          <w:rFonts w:ascii="Book Antiqua" w:hAnsi="Book Antiqua" w:cs="Times New Roman"/>
          <w:sz w:val="24"/>
          <w:szCs w:val="24"/>
        </w:rPr>
        <w:t xml:space="preserve">4.3 ± 1.4; </w:t>
      </w:r>
      <w:r w:rsidR="00AD0F51"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B7132C"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B7132C" w:rsidRPr="00FF64CB">
        <w:rPr>
          <w:rFonts w:ascii="Book Antiqua" w:hAnsi="Book Antiqua" w:cs="Times New Roman"/>
          <w:sz w:val="24"/>
          <w:szCs w:val="24"/>
        </w:rPr>
        <w:t xml:space="preserve">0.011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AD0F51" w:rsidRPr="00FF64CB">
        <w:rPr>
          <w:rFonts w:ascii="Book Antiqua" w:hAnsi="Book Antiqua" w:cs="Times New Roman"/>
          <w:sz w:val="24"/>
          <w:szCs w:val="24"/>
        </w:rPr>
        <w:t xml:space="preserve">ICM 4.5 ± 1.3; </w:t>
      </w:r>
      <w:r w:rsidR="00AD0F51"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AD0F51"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AD0F51" w:rsidRPr="00FF64CB">
        <w:rPr>
          <w:rFonts w:ascii="Book Antiqua" w:hAnsi="Book Antiqua" w:cs="Times New Roman"/>
          <w:sz w:val="24"/>
          <w:szCs w:val="24"/>
        </w:rPr>
        <w:t xml:space="preserve">0.001) </w:t>
      </w:r>
      <w:r w:rsidR="00855933" w:rsidRPr="00FF64CB">
        <w:rPr>
          <w:rFonts w:ascii="Book Antiqua" w:hAnsi="Book Antiqua" w:cs="Times New Roman"/>
          <w:sz w:val="24"/>
          <w:szCs w:val="24"/>
        </w:rPr>
        <w:t>(Table 1)</w:t>
      </w:r>
      <w:r w:rsidR="00150DAC" w:rsidRPr="00FF64CB">
        <w:rPr>
          <w:rFonts w:ascii="Book Antiqua" w:hAnsi="Book Antiqua" w:cs="Times New Roman"/>
          <w:sz w:val="24"/>
          <w:szCs w:val="24"/>
        </w:rPr>
        <w:t xml:space="preserve">. </w:t>
      </w:r>
    </w:p>
    <w:p w14:paraId="084222CF" w14:textId="77777777" w:rsidR="001E34B6" w:rsidRPr="00FF64CB" w:rsidRDefault="001E34B6" w:rsidP="00FF64CB">
      <w:pPr>
        <w:spacing w:after="0" w:line="360" w:lineRule="auto"/>
        <w:ind w:firstLineChars="100" w:firstLine="240"/>
        <w:jc w:val="both"/>
        <w:rPr>
          <w:rFonts w:ascii="Book Antiqua" w:hAnsi="Book Antiqua" w:cs="Times New Roman"/>
          <w:sz w:val="24"/>
          <w:szCs w:val="24"/>
          <w:lang w:eastAsia="zh-CN"/>
        </w:rPr>
      </w:pPr>
    </w:p>
    <w:p w14:paraId="11B7DE87" w14:textId="22EDACDA" w:rsidR="00144D49" w:rsidRPr="00FF64CB" w:rsidRDefault="001E34B6"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Wait list outcome</w:t>
      </w:r>
    </w:p>
    <w:p w14:paraId="55E0ACB8" w14:textId="76B055E3" w:rsidR="005232BF" w:rsidRPr="00FF64CB" w:rsidRDefault="005318BD"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Of</w:t>
      </w:r>
      <w:r w:rsidR="00CB4211"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677 </w:t>
      </w:r>
      <w:r w:rsidR="00FE32D3" w:rsidRPr="00FF64CB">
        <w:rPr>
          <w:rFonts w:ascii="Book Antiqua" w:hAnsi="Book Antiqua" w:cs="Times New Roman"/>
          <w:color w:val="000000" w:themeColor="text1"/>
          <w:sz w:val="24"/>
          <w:szCs w:val="24"/>
        </w:rPr>
        <w:t>FDCM</w:t>
      </w:r>
      <w:r w:rsidR="00DB35BE" w:rsidRPr="00FF64CB">
        <w:rPr>
          <w:rFonts w:ascii="Book Antiqua" w:hAnsi="Book Antiqua" w:cs="Times New Roman"/>
          <w:sz w:val="24"/>
          <w:szCs w:val="24"/>
        </w:rPr>
        <w:t xml:space="preserve"> patients, 33 patients</w:t>
      </w:r>
      <w:r w:rsidR="006223BB" w:rsidRPr="00FF64CB">
        <w:rPr>
          <w:rFonts w:ascii="Book Antiqua" w:hAnsi="Book Antiqua" w:cs="Times New Roman"/>
          <w:sz w:val="24"/>
          <w:szCs w:val="24"/>
        </w:rPr>
        <w:t xml:space="preserve"> (4.8%)</w:t>
      </w:r>
      <w:r w:rsidR="00DB35BE" w:rsidRPr="00FF64CB">
        <w:rPr>
          <w:rFonts w:ascii="Book Antiqua" w:hAnsi="Book Antiqua" w:cs="Times New Roman"/>
          <w:sz w:val="24"/>
          <w:szCs w:val="24"/>
        </w:rPr>
        <w:t xml:space="preserve"> </w:t>
      </w:r>
      <w:r w:rsidR="00CB4211" w:rsidRPr="00FF64CB">
        <w:rPr>
          <w:rFonts w:ascii="Book Antiqua" w:hAnsi="Book Antiqua" w:cs="Times New Roman"/>
          <w:sz w:val="24"/>
          <w:szCs w:val="24"/>
        </w:rPr>
        <w:t>died while waiting</w:t>
      </w:r>
      <w:r w:rsidR="00CB0075" w:rsidRPr="00FF64CB">
        <w:rPr>
          <w:rFonts w:ascii="Book Antiqua" w:hAnsi="Book Antiqua" w:cs="Times New Roman"/>
          <w:sz w:val="24"/>
          <w:szCs w:val="24"/>
        </w:rPr>
        <w:t xml:space="preserve"> HT</w:t>
      </w:r>
      <w:r w:rsidR="00CB4211" w:rsidRPr="00FF64CB">
        <w:rPr>
          <w:rFonts w:ascii="Book Antiqua" w:hAnsi="Book Antiqua" w:cs="Times New Roman"/>
          <w:sz w:val="24"/>
          <w:szCs w:val="24"/>
        </w:rPr>
        <w:t xml:space="preserve">, 7 </w:t>
      </w:r>
      <w:r w:rsidR="00DB35BE" w:rsidRPr="00FF64CB">
        <w:rPr>
          <w:rFonts w:ascii="Book Antiqua" w:hAnsi="Book Antiqua" w:cs="Times New Roman"/>
          <w:sz w:val="24"/>
          <w:szCs w:val="24"/>
        </w:rPr>
        <w:t xml:space="preserve">patients </w:t>
      </w:r>
      <w:r w:rsidR="008354CA" w:rsidRPr="00FF64CB">
        <w:rPr>
          <w:rFonts w:ascii="Book Antiqua" w:hAnsi="Book Antiqua" w:cs="Times New Roman"/>
          <w:sz w:val="24"/>
          <w:szCs w:val="24"/>
        </w:rPr>
        <w:t>(1</w:t>
      </w:r>
      <w:r w:rsidR="006223BB" w:rsidRPr="00FF64CB">
        <w:rPr>
          <w:rFonts w:ascii="Book Antiqua" w:hAnsi="Book Antiqua" w:cs="Times New Roman"/>
          <w:sz w:val="24"/>
          <w:szCs w:val="24"/>
        </w:rPr>
        <w:t xml:space="preserve">%) </w:t>
      </w:r>
      <w:r w:rsidR="008354CA" w:rsidRPr="00FF64CB">
        <w:rPr>
          <w:rFonts w:ascii="Book Antiqua" w:hAnsi="Book Antiqua" w:cs="Times New Roman"/>
          <w:sz w:val="24"/>
          <w:szCs w:val="24"/>
        </w:rPr>
        <w:t>were delisted</w:t>
      </w:r>
      <w:r w:rsidR="00CB4211" w:rsidRPr="00FF64CB">
        <w:rPr>
          <w:rFonts w:ascii="Book Antiqua" w:hAnsi="Book Antiqua" w:cs="Times New Roman"/>
          <w:sz w:val="24"/>
          <w:szCs w:val="24"/>
        </w:rPr>
        <w:t xml:space="preserve"> for improvement, 20 </w:t>
      </w:r>
      <w:r w:rsidR="00DB35BE" w:rsidRPr="00FF64CB">
        <w:rPr>
          <w:rFonts w:ascii="Book Antiqua" w:hAnsi="Book Antiqua" w:cs="Times New Roman"/>
          <w:sz w:val="24"/>
          <w:szCs w:val="24"/>
        </w:rPr>
        <w:t>patients</w:t>
      </w:r>
      <w:r w:rsidR="006223BB" w:rsidRPr="00FF64CB">
        <w:rPr>
          <w:rFonts w:ascii="Book Antiqua" w:hAnsi="Book Antiqua" w:cs="Times New Roman"/>
          <w:sz w:val="24"/>
          <w:szCs w:val="24"/>
        </w:rPr>
        <w:t xml:space="preserve"> (2.9%)</w:t>
      </w:r>
      <w:r w:rsidR="00DB35BE" w:rsidRPr="00FF64CB">
        <w:rPr>
          <w:rFonts w:ascii="Book Antiqua" w:hAnsi="Book Antiqua" w:cs="Times New Roman"/>
          <w:sz w:val="24"/>
          <w:szCs w:val="24"/>
        </w:rPr>
        <w:t xml:space="preserve"> </w:t>
      </w:r>
      <w:r w:rsidR="00CB4211" w:rsidRPr="00FF64CB">
        <w:rPr>
          <w:rFonts w:ascii="Book Antiqua" w:hAnsi="Book Antiqua" w:cs="Times New Roman"/>
          <w:sz w:val="24"/>
          <w:szCs w:val="24"/>
        </w:rPr>
        <w:t xml:space="preserve">were delisted for deterioration, 470 </w:t>
      </w:r>
      <w:r w:rsidR="00DB35BE" w:rsidRPr="00FF64CB">
        <w:rPr>
          <w:rFonts w:ascii="Book Antiqua" w:hAnsi="Book Antiqua" w:cs="Times New Roman"/>
          <w:sz w:val="24"/>
          <w:szCs w:val="24"/>
        </w:rPr>
        <w:t>patients</w:t>
      </w:r>
      <w:r w:rsidR="00273085" w:rsidRPr="00FF64CB">
        <w:rPr>
          <w:rFonts w:ascii="Book Antiqua" w:hAnsi="Book Antiqua" w:cs="Times New Roman"/>
          <w:sz w:val="24"/>
          <w:szCs w:val="24"/>
        </w:rPr>
        <w:t xml:space="preserve"> (6</w:t>
      </w:r>
      <w:r w:rsidR="006223BB" w:rsidRPr="00FF64CB">
        <w:rPr>
          <w:rFonts w:ascii="Book Antiqua" w:hAnsi="Book Antiqua" w:cs="Times New Roman"/>
          <w:sz w:val="24"/>
          <w:szCs w:val="24"/>
        </w:rPr>
        <w:t>9%)</w:t>
      </w:r>
      <w:r w:rsidR="00DB35BE" w:rsidRPr="00FF64CB">
        <w:rPr>
          <w:rFonts w:ascii="Book Antiqua" w:hAnsi="Book Antiqua" w:cs="Times New Roman"/>
          <w:sz w:val="24"/>
          <w:szCs w:val="24"/>
        </w:rPr>
        <w:t xml:space="preserve"> </w:t>
      </w:r>
      <w:r w:rsidR="00CB4211" w:rsidRPr="00FF64CB">
        <w:rPr>
          <w:rFonts w:ascii="Book Antiqua" w:hAnsi="Book Antiqua" w:cs="Times New Roman"/>
          <w:sz w:val="24"/>
          <w:szCs w:val="24"/>
        </w:rPr>
        <w:t xml:space="preserve">were transplanted, 3 </w:t>
      </w:r>
      <w:r w:rsidR="00DB35BE" w:rsidRPr="00FF64CB">
        <w:rPr>
          <w:rFonts w:ascii="Book Antiqua" w:hAnsi="Book Antiqua" w:cs="Times New Roman"/>
          <w:sz w:val="24"/>
          <w:szCs w:val="24"/>
        </w:rPr>
        <w:t>patients</w:t>
      </w:r>
      <w:r w:rsidR="006223BB" w:rsidRPr="00FF64CB">
        <w:rPr>
          <w:rFonts w:ascii="Book Antiqua" w:hAnsi="Book Antiqua" w:cs="Times New Roman"/>
          <w:sz w:val="24"/>
          <w:szCs w:val="24"/>
        </w:rPr>
        <w:t xml:space="preserve"> (0.4%)</w:t>
      </w:r>
      <w:r w:rsidR="00DB35BE" w:rsidRPr="00FF64CB">
        <w:rPr>
          <w:rFonts w:ascii="Book Antiqua" w:hAnsi="Book Antiqua" w:cs="Times New Roman"/>
          <w:sz w:val="24"/>
          <w:szCs w:val="24"/>
        </w:rPr>
        <w:t xml:space="preserve"> </w:t>
      </w:r>
      <w:r w:rsidR="00CB4211" w:rsidRPr="00FF64CB">
        <w:rPr>
          <w:rFonts w:ascii="Book Antiqua" w:hAnsi="Book Antiqua" w:cs="Times New Roman"/>
          <w:sz w:val="24"/>
          <w:szCs w:val="24"/>
        </w:rPr>
        <w:t xml:space="preserve">refused transplantation, </w:t>
      </w:r>
      <w:r w:rsidR="00531F48" w:rsidRPr="00FF64CB">
        <w:rPr>
          <w:rFonts w:ascii="Book Antiqua" w:hAnsi="Book Antiqua" w:cs="Times New Roman"/>
          <w:sz w:val="24"/>
          <w:szCs w:val="24"/>
        </w:rPr>
        <w:t xml:space="preserve">and </w:t>
      </w:r>
      <w:r w:rsidR="00CB4211" w:rsidRPr="00FF64CB">
        <w:rPr>
          <w:rFonts w:ascii="Book Antiqua" w:hAnsi="Book Antiqua" w:cs="Times New Roman"/>
          <w:sz w:val="24"/>
          <w:szCs w:val="24"/>
        </w:rPr>
        <w:t xml:space="preserve">13 </w:t>
      </w:r>
      <w:r w:rsidR="00DB35BE" w:rsidRPr="00FF64CB">
        <w:rPr>
          <w:rFonts w:ascii="Book Antiqua" w:hAnsi="Book Antiqua" w:cs="Times New Roman"/>
          <w:sz w:val="24"/>
          <w:szCs w:val="24"/>
        </w:rPr>
        <w:t>patients</w:t>
      </w:r>
      <w:r w:rsidR="006223BB" w:rsidRPr="00FF64CB">
        <w:rPr>
          <w:rFonts w:ascii="Book Antiqua" w:hAnsi="Book Antiqua" w:cs="Times New Roman"/>
          <w:sz w:val="24"/>
          <w:szCs w:val="24"/>
        </w:rPr>
        <w:t xml:space="preserve"> (1.9%)</w:t>
      </w:r>
      <w:r w:rsidR="00DB35BE" w:rsidRPr="00FF64CB">
        <w:rPr>
          <w:rFonts w:ascii="Book Antiqua" w:hAnsi="Book Antiqua" w:cs="Times New Roman"/>
          <w:sz w:val="24"/>
          <w:szCs w:val="24"/>
        </w:rPr>
        <w:t xml:space="preserve"> transferred to another center</w:t>
      </w:r>
      <w:r w:rsidR="00CB4211" w:rsidRPr="00FF64CB">
        <w:rPr>
          <w:rFonts w:ascii="Book Antiqua" w:hAnsi="Book Antiqua" w:cs="Times New Roman"/>
          <w:sz w:val="24"/>
          <w:szCs w:val="24"/>
        </w:rPr>
        <w:t>. Causes of Death</w:t>
      </w:r>
      <w:r w:rsidR="005232BF" w:rsidRPr="00FF64CB">
        <w:rPr>
          <w:rFonts w:ascii="Book Antiqua" w:hAnsi="Book Antiqua" w:cs="Times New Roman"/>
          <w:sz w:val="24"/>
          <w:szCs w:val="24"/>
        </w:rPr>
        <w:t xml:space="preserve"> in </w:t>
      </w:r>
      <w:r w:rsidR="00FE32D3" w:rsidRPr="00FF64CB">
        <w:rPr>
          <w:rFonts w:ascii="Book Antiqua" w:hAnsi="Book Antiqua" w:cs="Times New Roman"/>
          <w:color w:val="000000" w:themeColor="text1"/>
          <w:sz w:val="24"/>
          <w:szCs w:val="24"/>
        </w:rPr>
        <w:t>FDCM</w:t>
      </w:r>
      <w:r w:rsidR="005232BF" w:rsidRPr="00FF64CB">
        <w:rPr>
          <w:rFonts w:ascii="Book Antiqua" w:hAnsi="Book Antiqua" w:cs="Times New Roman"/>
          <w:sz w:val="24"/>
          <w:szCs w:val="24"/>
        </w:rPr>
        <w:t xml:space="preserve"> patients were</w:t>
      </w:r>
      <w:r w:rsidR="00CB4211" w:rsidRPr="00FF64CB">
        <w:rPr>
          <w:rFonts w:ascii="Book Antiqua" w:hAnsi="Book Antiqua" w:cs="Times New Roman"/>
          <w:sz w:val="24"/>
          <w:szCs w:val="24"/>
        </w:rPr>
        <w:t xml:space="preserve">: </w:t>
      </w:r>
      <w:r w:rsidR="00E16CCB" w:rsidRPr="00FF64CB">
        <w:rPr>
          <w:rFonts w:ascii="Book Antiqua" w:hAnsi="Book Antiqua" w:cs="Times New Roman"/>
          <w:sz w:val="24"/>
          <w:szCs w:val="24"/>
        </w:rPr>
        <w:t>mult</w:t>
      </w:r>
      <w:r w:rsidR="00C350C8" w:rsidRPr="00FF64CB">
        <w:rPr>
          <w:rFonts w:ascii="Book Antiqua" w:hAnsi="Book Antiqua" w:cs="Times New Roman"/>
          <w:sz w:val="24"/>
          <w:szCs w:val="24"/>
        </w:rPr>
        <w:t xml:space="preserve">iple organ </w:t>
      </w:r>
      <w:r w:rsidR="00C350C8" w:rsidRPr="00FF64CB">
        <w:rPr>
          <w:rFonts w:ascii="Book Antiqua" w:hAnsi="Book Antiqua" w:cs="Times New Roman"/>
          <w:sz w:val="24"/>
          <w:szCs w:val="24"/>
        </w:rPr>
        <w:lastRenderedPageBreak/>
        <w:t xml:space="preserve">failure </w:t>
      </w:r>
      <w:r w:rsidR="001E34B6" w:rsidRPr="00FF64CB">
        <w:rPr>
          <w:rFonts w:ascii="Book Antiqua" w:hAnsi="Book Antiqua" w:cs="Times New Roman"/>
          <w:sz w:val="24"/>
          <w:szCs w:val="24"/>
          <w:lang w:eastAsia="zh-CN"/>
        </w:rPr>
        <w:t>[</w:t>
      </w:r>
      <w:r w:rsidR="00C350C8" w:rsidRPr="00FF64CB">
        <w:rPr>
          <w:rFonts w:ascii="Book Antiqua" w:hAnsi="Book Antiqua" w:cs="Times New Roman"/>
          <w:sz w:val="24"/>
          <w:szCs w:val="24"/>
        </w:rPr>
        <w:t>11 patients (0.2%)</w:t>
      </w:r>
      <w:r w:rsidR="001E34B6" w:rsidRPr="00FF64CB">
        <w:rPr>
          <w:rFonts w:ascii="Book Antiqua" w:hAnsi="Book Antiqua" w:cs="Times New Roman"/>
          <w:sz w:val="24"/>
          <w:szCs w:val="24"/>
          <w:lang w:eastAsia="zh-CN"/>
        </w:rPr>
        <w:t>]</w:t>
      </w:r>
      <w:r w:rsidR="00C350C8" w:rsidRPr="00FF64CB">
        <w:rPr>
          <w:rFonts w:ascii="Book Antiqua" w:hAnsi="Book Antiqua" w:cs="Times New Roman"/>
          <w:sz w:val="24"/>
          <w:szCs w:val="24"/>
        </w:rPr>
        <w:t xml:space="preserve">, cardiovascular </w:t>
      </w:r>
      <w:r w:rsidR="001E34B6" w:rsidRPr="00FF64CB">
        <w:rPr>
          <w:rFonts w:ascii="Book Antiqua" w:hAnsi="Book Antiqua" w:cs="Times New Roman"/>
          <w:sz w:val="24"/>
          <w:szCs w:val="24"/>
          <w:lang w:eastAsia="zh-CN"/>
        </w:rPr>
        <w:t>[</w:t>
      </w:r>
      <w:r w:rsidR="00C350C8" w:rsidRPr="00FF64CB">
        <w:rPr>
          <w:rFonts w:ascii="Book Antiqua" w:hAnsi="Book Antiqua" w:cs="Times New Roman"/>
          <w:sz w:val="24"/>
          <w:szCs w:val="24"/>
        </w:rPr>
        <w:t>6 patients (1%)</w:t>
      </w:r>
      <w:r w:rsidR="001E34B6" w:rsidRPr="00FF64CB">
        <w:rPr>
          <w:rFonts w:ascii="Book Antiqua" w:hAnsi="Book Antiqua" w:cs="Times New Roman"/>
          <w:sz w:val="24"/>
          <w:szCs w:val="24"/>
          <w:lang w:eastAsia="zh-CN"/>
        </w:rPr>
        <w:t>]</w:t>
      </w:r>
      <w:r w:rsidR="00C940AF" w:rsidRPr="00FF64CB">
        <w:rPr>
          <w:rFonts w:ascii="Book Antiqua" w:hAnsi="Book Antiqua" w:cs="Times New Roman"/>
          <w:sz w:val="24"/>
          <w:szCs w:val="24"/>
        </w:rPr>
        <w:t xml:space="preserve">, cerebrovascular </w:t>
      </w:r>
      <w:r w:rsidR="001E34B6" w:rsidRPr="00FF64CB">
        <w:rPr>
          <w:rFonts w:ascii="Book Antiqua" w:hAnsi="Book Antiqua" w:cs="Times New Roman"/>
          <w:sz w:val="24"/>
          <w:szCs w:val="24"/>
          <w:lang w:eastAsia="zh-CN"/>
        </w:rPr>
        <w:t>[</w:t>
      </w:r>
      <w:r w:rsidR="00C940AF" w:rsidRPr="00FF64CB">
        <w:rPr>
          <w:rFonts w:ascii="Book Antiqua" w:hAnsi="Book Antiqua" w:cs="Times New Roman"/>
          <w:sz w:val="24"/>
          <w:szCs w:val="24"/>
        </w:rPr>
        <w:t>6 patients (1%)</w:t>
      </w:r>
      <w:r w:rsidR="001E34B6" w:rsidRPr="00FF64CB">
        <w:rPr>
          <w:rFonts w:ascii="Book Antiqua" w:hAnsi="Book Antiqua" w:cs="Times New Roman"/>
          <w:sz w:val="24"/>
          <w:szCs w:val="24"/>
          <w:lang w:eastAsia="zh-CN"/>
        </w:rPr>
        <w:t>]</w:t>
      </w:r>
      <w:r w:rsidR="00E16CCB" w:rsidRPr="00FF64CB">
        <w:rPr>
          <w:rFonts w:ascii="Book Antiqua" w:hAnsi="Book Antiqua" w:cs="Times New Roman"/>
          <w:sz w:val="24"/>
          <w:szCs w:val="24"/>
        </w:rPr>
        <w:t xml:space="preserve">, </w:t>
      </w:r>
      <w:r w:rsidR="00C940AF" w:rsidRPr="00FF64CB">
        <w:rPr>
          <w:rFonts w:ascii="Book Antiqua" w:hAnsi="Book Antiqua" w:cs="Times New Roman"/>
          <w:sz w:val="24"/>
          <w:szCs w:val="24"/>
        </w:rPr>
        <w:t xml:space="preserve">infections </w:t>
      </w:r>
      <w:r w:rsidR="001E34B6" w:rsidRPr="00FF64CB">
        <w:rPr>
          <w:rFonts w:ascii="Book Antiqua" w:hAnsi="Book Antiqua" w:cs="Times New Roman"/>
          <w:sz w:val="24"/>
          <w:szCs w:val="24"/>
          <w:lang w:eastAsia="zh-CN"/>
        </w:rPr>
        <w:t>[</w:t>
      </w:r>
      <w:r w:rsidR="00CB4211" w:rsidRPr="00FF64CB">
        <w:rPr>
          <w:rFonts w:ascii="Book Antiqua" w:hAnsi="Book Antiqua" w:cs="Times New Roman"/>
          <w:sz w:val="24"/>
          <w:szCs w:val="24"/>
        </w:rPr>
        <w:t>3</w:t>
      </w:r>
      <w:r w:rsidR="005232BF" w:rsidRPr="00FF64CB">
        <w:rPr>
          <w:rFonts w:ascii="Book Antiqua" w:hAnsi="Book Antiqua" w:cs="Times New Roman"/>
          <w:sz w:val="24"/>
          <w:szCs w:val="24"/>
        </w:rPr>
        <w:t xml:space="preserve"> patients</w:t>
      </w:r>
      <w:r w:rsidR="00C940AF" w:rsidRPr="00FF64CB">
        <w:rPr>
          <w:rFonts w:ascii="Book Antiqua" w:hAnsi="Book Antiqua" w:cs="Times New Roman"/>
          <w:sz w:val="24"/>
          <w:szCs w:val="24"/>
        </w:rPr>
        <w:t xml:space="preserve"> (&lt;</w:t>
      </w:r>
      <w:r w:rsidR="002F74F1" w:rsidRPr="00FF64CB">
        <w:rPr>
          <w:rFonts w:ascii="Book Antiqua" w:hAnsi="Book Antiqua" w:cs="Times New Roman"/>
          <w:sz w:val="24"/>
          <w:szCs w:val="24"/>
          <w:lang w:eastAsia="zh-CN"/>
        </w:rPr>
        <w:t xml:space="preserve"> </w:t>
      </w:r>
      <w:r w:rsidR="00C940AF" w:rsidRPr="00FF64CB">
        <w:rPr>
          <w:rFonts w:ascii="Book Antiqua" w:hAnsi="Book Antiqua" w:cs="Times New Roman"/>
          <w:sz w:val="24"/>
          <w:szCs w:val="24"/>
        </w:rPr>
        <w:t>1%)</w:t>
      </w:r>
      <w:r w:rsidR="001E34B6" w:rsidRPr="00FF64CB">
        <w:rPr>
          <w:rFonts w:ascii="Book Antiqua" w:hAnsi="Book Antiqua" w:cs="Times New Roman"/>
          <w:sz w:val="24"/>
          <w:szCs w:val="24"/>
          <w:lang w:eastAsia="zh-CN"/>
        </w:rPr>
        <w:t>]</w:t>
      </w:r>
      <w:r w:rsidR="008C77F3" w:rsidRPr="00FF64CB">
        <w:rPr>
          <w:rFonts w:ascii="Book Antiqua" w:hAnsi="Book Antiqua" w:cs="Times New Roman"/>
          <w:sz w:val="24"/>
          <w:szCs w:val="24"/>
        </w:rPr>
        <w:t>, respiratory</w:t>
      </w:r>
      <w:r w:rsidR="00C940AF" w:rsidRPr="00FF64CB">
        <w:rPr>
          <w:rFonts w:ascii="Book Antiqua" w:hAnsi="Book Antiqua" w:cs="Times New Roman"/>
          <w:sz w:val="24"/>
          <w:szCs w:val="24"/>
        </w:rPr>
        <w:t xml:space="preserve"> </w:t>
      </w:r>
      <w:r w:rsidR="001E34B6" w:rsidRPr="00FF64CB">
        <w:rPr>
          <w:rFonts w:ascii="Book Antiqua" w:hAnsi="Book Antiqua" w:cs="Times New Roman"/>
          <w:sz w:val="24"/>
          <w:szCs w:val="24"/>
          <w:lang w:eastAsia="zh-CN"/>
        </w:rPr>
        <w:t>[</w:t>
      </w:r>
      <w:r w:rsidR="00CB4211" w:rsidRPr="00FF64CB">
        <w:rPr>
          <w:rFonts w:ascii="Book Antiqua" w:hAnsi="Book Antiqua" w:cs="Times New Roman"/>
          <w:sz w:val="24"/>
          <w:szCs w:val="24"/>
        </w:rPr>
        <w:t>2</w:t>
      </w:r>
      <w:r w:rsidR="005232BF" w:rsidRPr="00FF64CB">
        <w:rPr>
          <w:rFonts w:ascii="Book Antiqua" w:hAnsi="Book Antiqua" w:cs="Times New Roman"/>
          <w:sz w:val="24"/>
          <w:szCs w:val="24"/>
        </w:rPr>
        <w:t xml:space="preserve"> patients</w:t>
      </w:r>
      <w:r w:rsidR="00C940AF" w:rsidRPr="00FF64CB">
        <w:rPr>
          <w:rFonts w:ascii="Book Antiqua" w:hAnsi="Book Antiqua" w:cs="Times New Roman"/>
          <w:sz w:val="24"/>
          <w:szCs w:val="24"/>
        </w:rPr>
        <w:t xml:space="preserve"> (&lt;</w:t>
      </w:r>
      <w:r w:rsidR="002F74F1" w:rsidRPr="00FF64CB">
        <w:rPr>
          <w:rFonts w:ascii="Book Antiqua" w:hAnsi="Book Antiqua" w:cs="Times New Roman"/>
          <w:sz w:val="24"/>
          <w:szCs w:val="24"/>
          <w:lang w:eastAsia="zh-CN"/>
        </w:rPr>
        <w:t xml:space="preserve"> </w:t>
      </w:r>
      <w:r w:rsidR="00C940AF" w:rsidRPr="00FF64CB">
        <w:rPr>
          <w:rFonts w:ascii="Book Antiqua" w:hAnsi="Book Antiqua" w:cs="Times New Roman"/>
          <w:sz w:val="24"/>
          <w:szCs w:val="24"/>
        </w:rPr>
        <w:t>1%)</w:t>
      </w:r>
      <w:r w:rsidR="001E34B6" w:rsidRPr="00FF64CB">
        <w:rPr>
          <w:rFonts w:ascii="Book Antiqua" w:hAnsi="Book Antiqua" w:cs="Times New Roman"/>
          <w:sz w:val="24"/>
          <w:szCs w:val="24"/>
          <w:lang w:eastAsia="zh-CN"/>
        </w:rPr>
        <w:t>]</w:t>
      </w:r>
      <w:r w:rsidR="00C940AF" w:rsidRPr="00FF64CB">
        <w:rPr>
          <w:rFonts w:ascii="Book Antiqua" w:hAnsi="Book Antiqua" w:cs="Times New Roman"/>
          <w:sz w:val="24"/>
          <w:szCs w:val="24"/>
        </w:rPr>
        <w:t xml:space="preserve">, hemorrhage </w:t>
      </w:r>
      <w:r w:rsidR="001E34B6" w:rsidRPr="00FF64CB">
        <w:rPr>
          <w:rFonts w:ascii="Book Antiqua" w:hAnsi="Book Antiqua" w:cs="Times New Roman"/>
          <w:sz w:val="24"/>
          <w:szCs w:val="24"/>
          <w:lang w:eastAsia="zh-CN"/>
        </w:rPr>
        <w:t>[</w:t>
      </w:r>
      <w:r w:rsidR="00CB4211" w:rsidRPr="00FF64CB">
        <w:rPr>
          <w:rFonts w:ascii="Book Antiqua" w:hAnsi="Book Antiqua" w:cs="Times New Roman"/>
          <w:sz w:val="24"/>
          <w:szCs w:val="24"/>
        </w:rPr>
        <w:t>1</w:t>
      </w:r>
      <w:r w:rsidR="005232BF" w:rsidRPr="00FF64CB">
        <w:rPr>
          <w:rFonts w:ascii="Book Antiqua" w:hAnsi="Book Antiqua" w:cs="Times New Roman"/>
          <w:sz w:val="24"/>
          <w:szCs w:val="24"/>
        </w:rPr>
        <w:t xml:space="preserve"> patient</w:t>
      </w:r>
      <w:r w:rsidR="00C940AF" w:rsidRPr="00FF64CB">
        <w:rPr>
          <w:rFonts w:ascii="Book Antiqua" w:hAnsi="Book Antiqua" w:cs="Times New Roman"/>
          <w:sz w:val="24"/>
          <w:szCs w:val="24"/>
        </w:rPr>
        <w:t xml:space="preserve"> (&lt;</w:t>
      </w:r>
      <w:r w:rsidR="002F74F1" w:rsidRPr="00FF64CB">
        <w:rPr>
          <w:rFonts w:ascii="Book Antiqua" w:hAnsi="Book Antiqua" w:cs="Times New Roman"/>
          <w:sz w:val="24"/>
          <w:szCs w:val="24"/>
          <w:lang w:eastAsia="zh-CN"/>
        </w:rPr>
        <w:t xml:space="preserve"> </w:t>
      </w:r>
      <w:r w:rsidR="00C940AF" w:rsidRPr="00FF64CB">
        <w:rPr>
          <w:rFonts w:ascii="Book Antiqua" w:hAnsi="Book Antiqua" w:cs="Times New Roman"/>
          <w:sz w:val="24"/>
          <w:szCs w:val="24"/>
        </w:rPr>
        <w:t>1%)</w:t>
      </w:r>
      <w:r w:rsidR="001E34B6" w:rsidRPr="00FF64CB">
        <w:rPr>
          <w:rFonts w:ascii="Book Antiqua" w:hAnsi="Book Antiqua" w:cs="Times New Roman"/>
          <w:sz w:val="24"/>
          <w:szCs w:val="24"/>
          <w:lang w:eastAsia="zh-CN"/>
        </w:rPr>
        <w:t>]</w:t>
      </w:r>
      <w:r w:rsidR="00C940AF" w:rsidRPr="00FF64CB">
        <w:rPr>
          <w:rFonts w:ascii="Book Antiqua" w:hAnsi="Book Antiqua" w:cs="Times New Roman"/>
          <w:sz w:val="24"/>
          <w:szCs w:val="24"/>
        </w:rPr>
        <w:t xml:space="preserve">, and other </w:t>
      </w:r>
      <w:r w:rsidR="001E34B6" w:rsidRPr="00FF64CB">
        <w:rPr>
          <w:rFonts w:ascii="Book Antiqua" w:hAnsi="Book Antiqua" w:cs="Times New Roman"/>
          <w:sz w:val="24"/>
          <w:szCs w:val="24"/>
          <w:lang w:eastAsia="zh-CN"/>
        </w:rPr>
        <w:t>[</w:t>
      </w:r>
      <w:r w:rsidR="00CB4211" w:rsidRPr="00FF64CB">
        <w:rPr>
          <w:rFonts w:ascii="Book Antiqua" w:hAnsi="Book Antiqua" w:cs="Times New Roman"/>
          <w:sz w:val="24"/>
          <w:szCs w:val="24"/>
        </w:rPr>
        <w:t>4</w:t>
      </w:r>
      <w:r w:rsidR="005232BF" w:rsidRPr="00FF64CB">
        <w:rPr>
          <w:rFonts w:ascii="Book Antiqua" w:hAnsi="Book Antiqua" w:cs="Times New Roman"/>
          <w:sz w:val="24"/>
          <w:szCs w:val="24"/>
        </w:rPr>
        <w:t xml:space="preserve"> patients</w:t>
      </w:r>
      <w:r w:rsidR="00C940AF" w:rsidRPr="00FF64CB">
        <w:rPr>
          <w:rFonts w:ascii="Book Antiqua" w:hAnsi="Book Antiqua" w:cs="Times New Roman"/>
          <w:sz w:val="24"/>
          <w:szCs w:val="24"/>
        </w:rPr>
        <w:t xml:space="preserve"> (&lt;</w:t>
      </w:r>
      <w:r w:rsidR="002F74F1" w:rsidRPr="00FF64CB">
        <w:rPr>
          <w:rFonts w:ascii="Book Antiqua" w:hAnsi="Book Antiqua" w:cs="Times New Roman"/>
          <w:sz w:val="24"/>
          <w:szCs w:val="24"/>
          <w:lang w:eastAsia="zh-CN"/>
        </w:rPr>
        <w:t xml:space="preserve"> </w:t>
      </w:r>
      <w:r w:rsidR="00C940AF" w:rsidRPr="00FF64CB">
        <w:rPr>
          <w:rFonts w:ascii="Book Antiqua" w:hAnsi="Book Antiqua" w:cs="Times New Roman"/>
          <w:sz w:val="24"/>
          <w:szCs w:val="24"/>
        </w:rPr>
        <w:t>1%)</w:t>
      </w:r>
      <w:r w:rsidR="001E34B6" w:rsidRPr="00FF64CB">
        <w:rPr>
          <w:rFonts w:ascii="Book Antiqua" w:hAnsi="Book Antiqua" w:cs="Times New Roman"/>
          <w:sz w:val="24"/>
          <w:szCs w:val="24"/>
          <w:lang w:eastAsia="zh-CN"/>
        </w:rPr>
        <w:t>]</w:t>
      </w:r>
      <w:r w:rsidR="00CB4211" w:rsidRPr="00FF64CB">
        <w:rPr>
          <w:rFonts w:ascii="Book Antiqua" w:hAnsi="Book Antiqua" w:cs="Times New Roman"/>
          <w:sz w:val="24"/>
          <w:szCs w:val="24"/>
        </w:rPr>
        <w:t>.</w:t>
      </w:r>
    </w:p>
    <w:p w14:paraId="274EFA38" w14:textId="0DF7BEC5" w:rsidR="00CB4211" w:rsidRPr="00FF64CB" w:rsidRDefault="00CB4211"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 xml:space="preserve">Patients with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were less likely to die</w:t>
      </w:r>
      <w:r w:rsidR="006A1DE7" w:rsidRPr="00FF64CB">
        <w:rPr>
          <w:rFonts w:ascii="Book Antiqua" w:hAnsi="Book Antiqua" w:cs="Times New Roman"/>
          <w:sz w:val="24"/>
          <w:szCs w:val="24"/>
        </w:rPr>
        <w:t xml:space="preserve"> compared to </w:t>
      </w:r>
      <w:r w:rsidR="000B0054" w:rsidRPr="00FF64CB">
        <w:rPr>
          <w:rFonts w:ascii="Book Antiqua" w:hAnsi="Book Antiqua" w:cs="Times New Roman"/>
          <w:sz w:val="24"/>
          <w:szCs w:val="24"/>
        </w:rPr>
        <w:t xml:space="preserve">NICM </w:t>
      </w:r>
      <w:r w:rsidR="001E34B6" w:rsidRPr="00FF64CB">
        <w:rPr>
          <w:rFonts w:ascii="Book Antiqua" w:hAnsi="Book Antiqua" w:cs="Times New Roman"/>
          <w:sz w:val="24"/>
          <w:szCs w:val="24"/>
          <w:lang w:eastAsia="zh-CN"/>
        </w:rPr>
        <w:t>[</w:t>
      </w:r>
      <w:r w:rsidR="000B0054" w:rsidRPr="00FF64CB">
        <w:rPr>
          <w:rFonts w:ascii="Book Antiqua" w:hAnsi="Book Antiqua" w:cs="Times New Roman"/>
          <w:sz w:val="24"/>
          <w:szCs w:val="24"/>
        </w:rPr>
        <w:t>hazard ratio (HR)</w:t>
      </w:r>
      <w:r w:rsidR="00390C6E" w:rsidRPr="00FF64CB">
        <w:rPr>
          <w:rFonts w:ascii="Book Antiqua" w:hAnsi="Book Antiqua" w:cs="Times New Roman"/>
          <w:sz w:val="24"/>
          <w:szCs w:val="24"/>
          <w:lang w:eastAsia="zh-CN"/>
        </w:rPr>
        <w:t>:</w:t>
      </w:r>
      <w:r w:rsidR="000B0054" w:rsidRPr="00FF64CB">
        <w:rPr>
          <w:rFonts w:ascii="Book Antiqua" w:hAnsi="Book Antiqua" w:cs="Times New Roman"/>
          <w:sz w:val="24"/>
          <w:szCs w:val="24"/>
        </w:rPr>
        <w:t xml:space="preserve"> 0.720</w:t>
      </w:r>
      <w:r w:rsidR="002F74F1" w:rsidRPr="00FF64CB">
        <w:rPr>
          <w:rFonts w:ascii="Book Antiqua" w:hAnsi="Book Antiqua" w:cs="Times New Roman"/>
          <w:sz w:val="24"/>
          <w:szCs w:val="24"/>
          <w:lang w:eastAsia="zh-CN"/>
        </w:rPr>
        <w:t>,</w:t>
      </w:r>
      <w:r w:rsidR="000B0054" w:rsidRPr="00FF64CB">
        <w:rPr>
          <w:rFonts w:ascii="Book Antiqua" w:hAnsi="Book Antiqua" w:cs="Times New Roman"/>
          <w:sz w:val="24"/>
          <w:szCs w:val="24"/>
        </w:rPr>
        <w:t xml:space="preserve"> </w:t>
      </w:r>
      <w:r w:rsidR="0076610D" w:rsidRPr="00FF64CB">
        <w:rPr>
          <w:rFonts w:ascii="Book Antiqua" w:hAnsi="Book Antiqua" w:cs="Times New Roman"/>
          <w:sz w:val="24"/>
          <w:szCs w:val="24"/>
        </w:rPr>
        <w:t>95% confidence interval (CI)</w:t>
      </w:r>
      <w:r w:rsidR="00390C6E" w:rsidRPr="00FF64CB">
        <w:rPr>
          <w:rFonts w:ascii="Book Antiqua" w:hAnsi="Book Antiqua" w:cs="Times New Roman"/>
          <w:sz w:val="24"/>
          <w:szCs w:val="24"/>
          <w:lang w:eastAsia="zh-CN"/>
        </w:rPr>
        <w:t>:</w:t>
      </w:r>
      <w:r w:rsidR="000A6E49" w:rsidRPr="00FF64CB">
        <w:rPr>
          <w:rFonts w:ascii="Book Antiqua" w:hAnsi="Book Antiqua" w:cs="Times New Roman"/>
          <w:sz w:val="24"/>
          <w:szCs w:val="24"/>
        </w:rPr>
        <w:t xml:space="preserve"> </w:t>
      </w:r>
      <w:r w:rsidR="000B0054" w:rsidRPr="00FF64CB">
        <w:rPr>
          <w:rFonts w:ascii="Book Antiqua" w:hAnsi="Book Antiqua" w:cs="Times New Roman"/>
          <w:sz w:val="24"/>
          <w:szCs w:val="24"/>
        </w:rPr>
        <w:t xml:space="preserve">0.507-1.023] and </w:t>
      </w:r>
      <w:r w:rsidR="006A1DE7" w:rsidRPr="00FF64CB">
        <w:rPr>
          <w:rFonts w:ascii="Book Antiqua" w:hAnsi="Book Antiqua" w:cs="Times New Roman"/>
          <w:sz w:val="24"/>
          <w:szCs w:val="24"/>
        </w:rPr>
        <w:t>ICM</w:t>
      </w:r>
      <w:r w:rsidR="00B93957" w:rsidRPr="00FF64CB">
        <w:rPr>
          <w:rFonts w:ascii="Book Antiqua" w:hAnsi="Book Antiqua" w:cs="Times New Roman"/>
          <w:sz w:val="24"/>
          <w:szCs w:val="24"/>
        </w:rPr>
        <w:t xml:space="preserve"> </w:t>
      </w:r>
      <w:r w:rsidR="000B0054" w:rsidRPr="00FF64CB">
        <w:rPr>
          <w:rFonts w:ascii="Book Antiqua" w:hAnsi="Book Antiqua" w:cs="Times New Roman"/>
          <w:sz w:val="24"/>
          <w:szCs w:val="24"/>
        </w:rPr>
        <w:t>(HR</w:t>
      </w:r>
      <w:r w:rsidR="00390C6E" w:rsidRPr="00FF64CB">
        <w:rPr>
          <w:rFonts w:ascii="Book Antiqua" w:hAnsi="Book Antiqua" w:cs="Times New Roman"/>
          <w:sz w:val="24"/>
          <w:szCs w:val="24"/>
          <w:lang w:eastAsia="zh-CN"/>
        </w:rPr>
        <w:t>:</w:t>
      </w:r>
      <w:r w:rsidR="004B59FF" w:rsidRPr="00FF64CB">
        <w:rPr>
          <w:rFonts w:ascii="Book Antiqua" w:hAnsi="Book Antiqua" w:cs="Times New Roman"/>
          <w:sz w:val="24"/>
          <w:szCs w:val="24"/>
        </w:rPr>
        <w:t xml:space="preserve"> 0.</w:t>
      </w:r>
      <w:r w:rsidR="00B93957" w:rsidRPr="00FF64CB">
        <w:rPr>
          <w:rFonts w:ascii="Book Antiqua" w:hAnsi="Book Antiqua" w:cs="Times New Roman"/>
          <w:sz w:val="24"/>
          <w:szCs w:val="24"/>
        </w:rPr>
        <w:t>61</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76610D"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0.43-0.86</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less likely to be</w:t>
      </w:r>
      <w:r w:rsidRPr="00FF64CB">
        <w:rPr>
          <w:rFonts w:ascii="Book Antiqua" w:hAnsi="Book Antiqua" w:cs="Times New Roman"/>
          <w:sz w:val="24"/>
          <w:szCs w:val="24"/>
        </w:rPr>
        <w:t xml:space="preserve"> delisted</w:t>
      </w:r>
      <w:r w:rsidR="00B93957" w:rsidRPr="00FF64CB">
        <w:rPr>
          <w:rFonts w:ascii="Book Antiqua" w:hAnsi="Book Antiqua" w:cs="Times New Roman"/>
          <w:sz w:val="24"/>
          <w:szCs w:val="24"/>
        </w:rPr>
        <w:t xml:space="preserve"> due to deterioration compar</w:t>
      </w:r>
      <w:r w:rsidR="006A1DE7" w:rsidRPr="00FF64CB">
        <w:rPr>
          <w:rFonts w:ascii="Book Antiqua" w:hAnsi="Book Antiqua" w:cs="Times New Roman"/>
          <w:sz w:val="24"/>
          <w:szCs w:val="24"/>
        </w:rPr>
        <w:t>ed to NICM</w:t>
      </w:r>
      <w:r w:rsidR="00B93957"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0.49</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95%</w:t>
      </w:r>
      <w:r w:rsidR="006A1DE7"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6A1DE7" w:rsidRPr="00FF64CB">
        <w:rPr>
          <w:rFonts w:ascii="Book Antiqua" w:hAnsi="Book Antiqua" w:cs="Times New Roman"/>
          <w:sz w:val="24"/>
          <w:szCs w:val="24"/>
        </w:rPr>
        <w:t xml:space="preserve"> 0.32-0.78</w:t>
      </w:r>
      <w:r w:rsidR="00390C6E" w:rsidRPr="00FF64CB">
        <w:rPr>
          <w:rFonts w:ascii="Book Antiqua" w:hAnsi="Book Antiqua" w:cs="Times New Roman"/>
          <w:sz w:val="24"/>
          <w:szCs w:val="24"/>
          <w:lang w:eastAsia="zh-CN"/>
        </w:rPr>
        <w:t>)</w:t>
      </w:r>
      <w:r w:rsidR="006A1DE7" w:rsidRPr="00FF64CB">
        <w:rPr>
          <w:rFonts w:ascii="Book Antiqua" w:hAnsi="Book Antiqua" w:cs="Times New Roman"/>
          <w:sz w:val="24"/>
          <w:szCs w:val="24"/>
        </w:rPr>
        <w:t xml:space="preserve"> and ICM</w:t>
      </w:r>
      <w:r w:rsidR="00B93957"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0.39</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B93957"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0.25-0.6</w:t>
      </w:r>
      <w:r w:rsidR="00390C6E" w:rsidRPr="00FF64CB">
        <w:rPr>
          <w:rFonts w:ascii="Book Antiqua" w:hAnsi="Book Antiqua" w:cs="Times New Roman"/>
          <w:sz w:val="24"/>
          <w:szCs w:val="24"/>
          <w:lang w:eastAsia="zh-CN"/>
        </w:rPr>
        <w:t>)</w:t>
      </w:r>
      <w:r w:rsidR="004B59FF" w:rsidRPr="00FF64CB">
        <w:rPr>
          <w:rFonts w:ascii="Book Antiqua" w:hAnsi="Book Antiqua" w:cs="Times New Roman"/>
          <w:sz w:val="24"/>
          <w:szCs w:val="24"/>
        </w:rPr>
        <w:t xml:space="preserve">, </w:t>
      </w:r>
      <w:r w:rsidR="00A84B0E" w:rsidRPr="00FF64CB">
        <w:rPr>
          <w:rFonts w:ascii="Book Antiqua" w:hAnsi="Book Antiqua" w:cs="Times New Roman"/>
          <w:sz w:val="24"/>
          <w:szCs w:val="24"/>
        </w:rPr>
        <w:t>less likely to die or to be delisted due to deterio</w:t>
      </w:r>
      <w:r w:rsidR="006A1DE7" w:rsidRPr="00FF64CB">
        <w:rPr>
          <w:rFonts w:ascii="Book Antiqua" w:hAnsi="Book Antiqua" w:cs="Times New Roman"/>
          <w:sz w:val="24"/>
          <w:szCs w:val="24"/>
        </w:rPr>
        <w:t>ration compared to NICM</w:t>
      </w:r>
      <w:r w:rsidR="00A84B0E"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A84B0E" w:rsidRPr="00FF64CB">
        <w:rPr>
          <w:rFonts w:ascii="Book Antiqua" w:hAnsi="Book Antiqua" w:cs="Times New Roman"/>
          <w:sz w:val="24"/>
          <w:szCs w:val="24"/>
        </w:rPr>
        <w:t xml:space="preserve"> 0.62</w:t>
      </w:r>
      <w:r w:rsidR="00390C6E" w:rsidRPr="00FF64CB">
        <w:rPr>
          <w:rFonts w:ascii="Book Antiqua" w:hAnsi="Book Antiqua" w:cs="Times New Roman"/>
          <w:sz w:val="24"/>
          <w:szCs w:val="24"/>
          <w:lang w:eastAsia="zh-CN"/>
        </w:rPr>
        <w:t>,</w:t>
      </w:r>
      <w:r w:rsidR="00390C6E" w:rsidRPr="00FF64CB">
        <w:rPr>
          <w:rFonts w:ascii="Book Antiqua" w:hAnsi="Book Antiqua" w:cs="Times New Roman"/>
          <w:sz w:val="24"/>
          <w:szCs w:val="24"/>
        </w:rPr>
        <w:t xml:space="preserve"> </w:t>
      </w:r>
      <w:r w:rsidR="00A84B0E" w:rsidRPr="00FF64CB">
        <w:rPr>
          <w:rFonts w:ascii="Book Antiqua" w:hAnsi="Book Antiqua" w:cs="Times New Roman"/>
          <w:sz w:val="24"/>
          <w:szCs w:val="24"/>
        </w:rPr>
        <w:t>9</w:t>
      </w:r>
      <w:r w:rsidR="00390C6E" w:rsidRPr="00FF64CB">
        <w:rPr>
          <w:rFonts w:ascii="Book Antiqua" w:hAnsi="Book Antiqua" w:cs="Times New Roman"/>
          <w:sz w:val="24"/>
          <w:szCs w:val="24"/>
        </w:rPr>
        <w:t>5%</w:t>
      </w:r>
      <w:r w:rsidR="006A1DE7"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6A1DE7" w:rsidRPr="00FF64CB">
        <w:rPr>
          <w:rFonts w:ascii="Book Antiqua" w:hAnsi="Book Antiqua" w:cs="Times New Roman"/>
          <w:sz w:val="24"/>
          <w:szCs w:val="24"/>
        </w:rPr>
        <w:t xml:space="preserve"> 0.47-0.81</w:t>
      </w:r>
      <w:r w:rsidR="00390C6E" w:rsidRPr="00FF64CB">
        <w:rPr>
          <w:rFonts w:ascii="Book Antiqua" w:hAnsi="Book Antiqua" w:cs="Times New Roman"/>
          <w:sz w:val="24"/>
          <w:szCs w:val="24"/>
          <w:lang w:eastAsia="zh-CN"/>
        </w:rPr>
        <w:t>)</w:t>
      </w:r>
      <w:r w:rsidR="006A1DE7" w:rsidRPr="00FF64CB">
        <w:rPr>
          <w:rFonts w:ascii="Book Antiqua" w:hAnsi="Book Antiqua" w:cs="Times New Roman"/>
          <w:sz w:val="24"/>
          <w:szCs w:val="24"/>
        </w:rPr>
        <w:t xml:space="preserve"> and ICM</w:t>
      </w:r>
      <w:r w:rsidR="00A84B0E"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A84B0E" w:rsidRPr="00FF64CB">
        <w:rPr>
          <w:rFonts w:ascii="Book Antiqua" w:hAnsi="Book Antiqua" w:cs="Times New Roman"/>
          <w:sz w:val="24"/>
          <w:szCs w:val="24"/>
        </w:rPr>
        <w:t xml:space="preserve"> 0.5</w:t>
      </w:r>
      <w:r w:rsidR="00390C6E" w:rsidRPr="00FF64CB">
        <w:rPr>
          <w:rFonts w:ascii="Book Antiqua" w:hAnsi="Book Antiqua" w:cs="Times New Roman"/>
          <w:sz w:val="24"/>
          <w:szCs w:val="24"/>
          <w:lang w:eastAsia="zh-CN"/>
        </w:rPr>
        <w:t>,</w:t>
      </w:r>
      <w:r w:rsidR="00390C6E" w:rsidRPr="00FF64CB">
        <w:rPr>
          <w:rFonts w:ascii="Book Antiqua" w:hAnsi="Book Antiqua" w:cs="Times New Roman"/>
          <w:sz w:val="24"/>
          <w:szCs w:val="24"/>
        </w:rPr>
        <w:t xml:space="preserve"> 95%CI</w:t>
      </w:r>
      <w:r w:rsidR="00390C6E" w:rsidRPr="00FF64CB">
        <w:rPr>
          <w:rFonts w:ascii="Book Antiqua" w:hAnsi="Book Antiqua" w:cs="Times New Roman"/>
          <w:sz w:val="24"/>
          <w:szCs w:val="24"/>
          <w:lang w:eastAsia="zh-CN"/>
        </w:rPr>
        <w:t>:</w:t>
      </w:r>
      <w:r w:rsidR="00390C6E" w:rsidRPr="00FF64CB">
        <w:rPr>
          <w:rFonts w:ascii="Book Antiqua" w:hAnsi="Book Antiqua" w:cs="Times New Roman"/>
          <w:sz w:val="24"/>
          <w:szCs w:val="24"/>
        </w:rPr>
        <w:t xml:space="preserve"> </w:t>
      </w:r>
      <w:r w:rsidR="00A84B0E" w:rsidRPr="00FF64CB">
        <w:rPr>
          <w:rFonts w:ascii="Book Antiqua" w:hAnsi="Book Antiqua" w:cs="Times New Roman"/>
          <w:sz w:val="24"/>
          <w:szCs w:val="24"/>
        </w:rPr>
        <w:t>0.38-0.66</w:t>
      </w:r>
      <w:r w:rsidR="00390C6E" w:rsidRPr="00FF64CB">
        <w:rPr>
          <w:rFonts w:ascii="Book Antiqua" w:hAnsi="Book Antiqua" w:cs="Times New Roman"/>
          <w:sz w:val="24"/>
          <w:szCs w:val="24"/>
          <w:lang w:eastAsia="zh-CN"/>
        </w:rPr>
        <w:t>)</w:t>
      </w:r>
      <w:r w:rsidR="00A84B0E" w:rsidRPr="00FF64CB">
        <w:rPr>
          <w:rFonts w:ascii="Book Antiqua" w:hAnsi="Book Antiqua" w:cs="Times New Roman"/>
          <w:sz w:val="24"/>
          <w:szCs w:val="24"/>
        </w:rPr>
        <w:t xml:space="preserve">, </w:t>
      </w:r>
      <w:r w:rsidR="00B93957" w:rsidRPr="00FF64CB">
        <w:rPr>
          <w:rFonts w:ascii="Book Antiqua" w:hAnsi="Book Antiqua" w:cs="Times New Roman"/>
          <w:sz w:val="24"/>
          <w:szCs w:val="24"/>
        </w:rPr>
        <w:t>less likely to be delisted due to impro</w:t>
      </w:r>
      <w:r w:rsidR="006A1DE7" w:rsidRPr="00FF64CB">
        <w:rPr>
          <w:rFonts w:ascii="Book Antiqua" w:hAnsi="Book Antiqua" w:cs="Times New Roman"/>
          <w:sz w:val="24"/>
          <w:szCs w:val="24"/>
        </w:rPr>
        <w:t>vement compared to NICM</w:t>
      </w:r>
      <w:r w:rsidR="00B93957"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0.28</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B93957"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0.13-0.59</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w:t>
      </w:r>
      <w:r w:rsidRPr="00FF64CB">
        <w:rPr>
          <w:rFonts w:ascii="Book Antiqua" w:hAnsi="Book Antiqua" w:cs="Times New Roman"/>
          <w:sz w:val="24"/>
          <w:szCs w:val="24"/>
        </w:rPr>
        <w:t>and</w:t>
      </w:r>
      <w:r w:rsidR="006A1DE7" w:rsidRPr="00FF64CB">
        <w:rPr>
          <w:rFonts w:ascii="Book Antiqua" w:hAnsi="Book Antiqua" w:cs="Times New Roman"/>
          <w:sz w:val="24"/>
          <w:szCs w:val="24"/>
        </w:rPr>
        <w:t xml:space="preserve"> ICM</w:t>
      </w:r>
      <w:r w:rsidR="00FB1C1D"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0.35</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FB1C1D"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0.16-0.74</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and </w:t>
      </w:r>
      <w:r w:rsidRPr="00FF64CB">
        <w:rPr>
          <w:rFonts w:ascii="Book Antiqua" w:hAnsi="Book Antiqua" w:cs="Times New Roman"/>
          <w:sz w:val="24"/>
          <w:szCs w:val="24"/>
        </w:rPr>
        <w:t xml:space="preserve">more </w:t>
      </w:r>
      <w:r w:rsidR="006A1DE7" w:rsidRPr="00FF64CB">
        <w:rPr>
          <w:rFonts w:ascii="Book Antiqua" w:hAnsi="Book Antiqua" w:cs="Times New Roman"/>
          <w:sz w:val="24"/>
          <w:szCs w:val="24"/>
        </w:rPr>
        <w:t>likely to be transplanted compared to</w:t>
      </w:r>
      <w:r w:rsidRPr="00FF64CB">
        <w:rPr>
          <w:rFonts w:ascii="Book Antiqua" w:hAnsi="Book Antiqua" w:cs="Times New Roman"/>
          <w:sz w:val="24"/>
          <w:szCs w:val="24"/>
        </w:rPr>
        <w:t xml:space="preserve"> NICM</w:t>
      </w:r>
      <w:r w:rsidR="00034286"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034286" w:rsidRPr="00FF64CB">
        <w:rPr>
          <w:rFonts w:ascii="Book Antiqua" w:hAnsi="Book Antiqua" w:cs="Times New Roman"/>
          <w:sz w:val="24"/>
          <w:szCs w:val="24"/>
        </w:rPr>
        <w:t xml:space="preserve"> 1.25</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FB1C1D"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1.14-1.37</w:t>
      </w:r>
      <w:r w:rsidR="00390C6E" w:rsidRPr="00FF64CB">
        <w:rPr>
          <w:rFonts w:ascii="Book Antiqua" w:hAnsi="Book Antiqua" w:cs="Times New Roman"/>
          <w:sz w:val="24"/>
          <w:szCs w:val="24"/>
          <w:lang w:eastAsia="zh-CN"/>
        </w:rPr>
        <w:t>)</w:t>
      </w:r>
      <w:r w:rsidRPr="00FF64CB">
        <w:rPr>
          <w:rFonts w:ascii="Book Antiqua" w:hAnsi="Book Antiqua" w:cs="Times New Roman"/>
          <w:sz w:val="24"/>
          <w:szCs w:val="24"/>
        </w:rPr>
        <w:t xml:space="preserve"> and ICM</w:t>
      </w:r>
      <w:r w:rsidR="004B59FF" w:rsidRPr="00FF64CB">
        <w:rPr>
          <w:rFonts w:ascii="Book Antiqua" w:hAnsi="Book Antiqua" w:cs="Times New Roman"/>
          <w:sz w:val="24"/>
          <w:szCs w:val="24"/>
        </w:rPr>
        <w:t xml:space="preserve"> </w:t>
      </w:r>
      <w:r w:rsidR="00FB1C1D" w:rsidRPr="00FF64CB">
        <w:rPr>
          <w:rFonts w:ascii="Book Antiqua" w:hAnsi="Book Antiqua" w:cs="Times New Roman"/>
          <w:sz w:val="24"/>
          <w:szCs w:val="24"/>
        </w:rPr>
        <w:t>(HR</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1.83</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FB1C1D"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1.08-1.3</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w:t>
      </w:r>
      <w:r w:rsidR="004B59FF" w:rsidRPr="00FF64CB">
        <w:rPr>
          <w:rFonts w:ascii="Book Antiqua" w:hAnsi="Book Antiqua" w:cs="Times New Roman"/>
          <w:sz w:val="24"/>
          <w:szCs w:val="24"/>
        </w:rPr>
        <w:t>while waiting HT</w:t>
      </w:r>
      <w:r w:rsidR="00FB1C1D" w:rsidRPr="00FF64CB">
        <w:rPr>
          <w:rFonts w:ascii="Book Antiqua" w:hAnsi="Book Antiqua" w:cs="Times New Roman"/>
          <w:sz w:val="24"/>
          <w:szCs w:val="24"/>
        </w:rPr>
        <w:t xml:space="preserve"> (</w:t>
      </w:r>
      <w:r w:rsidRPr="00FF64CB">
        <w:rPr>
          <w:rFonts w:ascii="Book Antiqua" w:hAnsi="Book Antiqua" w:cs="Times New Roman"/>
          <w:sz w:val="24"/>
          <w:szCs w:val="24"/>
        </w:rPr>
        <w:t>Table 2</w:t>
      </w:r>
      <w:r w:rsidR="00FB1C1D" w:rsidRPr="00FF64CB">
        <w:rPr>
          <w:rFonts w:ascii="Book Antiqua" w:hAnsi="Book Antiqua" w:cs="Times New Roman"/>
          <w:sz w:val="24"/>
          <w:szCs w:val="24"/>
        </w:rPr>
        <w:t>).</w:t>
      </w:r>
    </w:p>
    <w:p w14:paraId="1BE1F4FD" w14:textId="1643B645" w:rsidR="00CB4211" w:rsidRPr="00FF64CB" w:rsidRDefault="00CB4211"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 xml:space="preserve">Factors associated with waitlist mortality or delisting for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t>
      </w:r>
      <w:r w:rsidR="00260E19" w:rsidRPr="00FF64CB">
        <w:rPr>
          <w:rFonts w:ascii="Book Antiqua" w:hAnsi="Book Antiqua" w:cs="Times New Roman"/>
          <w:sz w:val="24"/>
          <w:szCs w:val="24"/>
        </w:rPr>
        <w:t xml:space="preserve">on multivariate analysis </w:t>
      </w:r>
      <w:r w:rsidRPr="00FF64CB">
        <w:rPr>
          <w:rFonts w:ascii="Book Antiqua" w:hAnsi="Book Antiqua" w:cs="Times New Roman"/>
          <w:sz w:val="24"/>
          <w:szCs w:val="24"/>
        </w:rPr>
        <w:t>pa</w:t>
      </w:r>
      <w:r w:rsidR="000553CF" w:rsidRPr="00FF64CB">
        <w:rPr>
          <w:rFonts w:ascii="Book Antiqua" w:hAnsi="Book Antiqua" w:cs="Times New Roman"/>
          <w:sz w:val="24"/>
          <w:szCs w:val="24"/>
        </w:rPr>
        <w:t>tients were</w:t>
      </w:r>
      <w:r w:rsidR="00260E19" w:rsidRPr="00FF64CB">
        <w:rPr>
          <w:rFonts w:ascii="Book Antiqua" w:hAnsi="Book Antiqua" w:cs="Times New Roman"/>
          <w:sz w:val="24"/>
          <w:szCs w:val="24"/>
        </w:rPr>
        <w:t>:</w:t>
      </w:r>
      <w:r w:rsidRPr="00FF64CB">
        <w:rPr>
          <w:rFonts w:ascii="Book Antiqua" w:hAnsi="Book Antiqua" w:cs="Times New Roman"/>
          <w:sz w:val="24"/>
          <w:szCs w:val="24"/>
        </w:rPr>
        <w:t xml:space="preserve"> mechanical ventilation</w:t>
      </w:r>
      <w:r w:rsidR="000553CF"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0553CF" w:rsidRPr="00FF64CB">
        <w:rPr>
          <w:rFonts w:ascii="Book Antiqua" w:hAnsi="Book Antiqua" w:cs="Times New Roman"/>
          <w:sz w:val="24"/>
          <w:szCs w:val="24"/>
        </w:rPr>
        <w:t xml:space="preserve"> 3.69</w:t>
      </w:r>
      <w:r w:rsidR="00390C6E" w:rsidRPr="00FF64CB">
        <w:rPr>
          <w:rFonts w:ascii="Book Antiqua" w:hAnsi="Book Antiqua" w:cs="Times New Roman"/>
          <w:sz w:val="24"/>
          <w:szCs w:val="24"/>
          <w:lang w:eastAsia="zh-CN"/>
        </w:rPr>
        <w:t>,</w:t>
      </w:r>
      <w:r w:rsidR="000553CF"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0553CF"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0553CF" w:rsidRPr="00FF64CB">
        <w:rPr>
          <w:rFonts w:ascii="Book Antiqua" w:hAnsi="Book Antiqua" w:cs="Times New Roman"/>
          <w:sz w:val="24"/>
          <w:szCs w:val="24"/>
        </w:rPr>
        <w:t xml:space="preserve"> 1.02-13.36</w:t>
      </w:r>
      <w:r w:rsidR="00390C6E" w:rsidRPr="00FF64CB">
        <w:rPr>
          <w:rFonts w:ascii="Book Antiqua" w:hAnsi="Book Antiqua" w:cs="Times New Roman"/>
          <w:sz w:val="24"/>
          <w:szCs w:val="24"/>
          <w:lang w:eastAsia="zh-CN"/>
        </w:rPr>
        <w:t>)</w:t>
      </w:r>
      <w:r w:rsidR="00034286" w:rsidRPr="00FF64CB">
        <w:rPr>
          <w:rFonts w:ascii="Book Antiqua" w:hAnsi="Book Antiqua" w:cs="Times New Roman"/>
          <w:sz w:val="24"/>
          <w:szCs w:val="24"/>
        </w:rPr>
        <w:t>, c</w:t>
      </w:r>
      <w:r w:rsidRPr="00FF64CB">
        <w:rPr>
          <w:rFonts w:ascii="Book Antiqua" w:hAnsi="Book Antiqua" w:cs="Times New Roman"/>
          <w:sz w:val="24"/>
          <w:szCs w:val="24"/>
        </w:rPr>
        <w:t>reatinine</w:t>
      </w:r>
      <w:r w:rsidR="000553CF"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0553CF" w:rsidRPr="00FF64CB">
        <w:rPr>
          <w:rFonts w:ascii="Book Antiqua" w:hAnsi="Book Antiqua" w:cs="Times New Roman"/>
          <w:sz w:val="24"/>
          <w:szCs w:val="24"/>
        </w:rPr>
        <w:t xml:space="preserve"> 1.38</w:t>
      </w:r>
      <w:r w:rsidR="00390C6E" w:rsidRPr="00FF64CB">
        <w:rPr>
          <w:rFonts w:ascii="Book Antiqua" w:hAnsi="Book Antiqua" w:cs="Times New Roman"/>
          <w:sz w:val="24"/>
          <w:szCs w:val="24"/>
          <w:lang w:eastAsia="zh-CN"/>
        </w:rPr>
        <w:t>,</w:t>
      </w:r>
      <w:r w:rsidR="000553CF"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0553CF"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0553CF" w:rsidRPr="00FF64CB">
        <w:rPr>
          <w:rFonts w:ascii="Book Antiqua" w:hAnsi="Book Antiqua" w:cs="Times New Roman"/>
          <w:sz w:val="24"/>
          <w:szCs w:val="24"/>
        </w:rPr>
        <w:t xml:space="preserve"> 1.21-1.57</w:t>
      </w:r>
      <w:r w:rsidR="00390C6E" w:rsidRPr="00FF64CB">
        <w:rPr>
          <w:rFonts w:ascii="Book Antiqua" w:hAnsi="Book Antiqua" w:cs="Times New Roman"/>
          <w:sz w:val="24"/>
          <w:szCs w:val="24"/>
          <w:lang w:eastAsia="zh-CN"/>
        </w:rPr>
        <w:t>)</w:t>
      </w:r>
      <w:r w:rsidR="005F29C2" w:rsidRPr="00FF64CB">
        <w:rPr>
          <w:rFonts w:ascii="Book Antiqua" w:hAnsi="Book Antiqua" w:cs="Times New Roman"/>
          <w:sz w:val="24"/>
          <w:szCs w:val="24"/>
        </w:rPr>
        <w:t>, and UNOS status 1A</w:t>
      </w:r>
      <w:r w:rsidR="009311F3" w:rsidRPr="00FF64CB">
        <w:rPr>
          <w:rFonts w:ascii="Book Antiqua" w:hAnsi="Book Antiqua" w:cs="Times New Roman"/>
          <w:sz w:val="24"/>
          <w:szCs w:val="24"/>
        </w:rPr>
        <w:t xml:space="preserve"> </w:t>
      </w:r>
      <w:r w:rsidR="000553CF" w:rsidRPr="00FF64CB">
        <w:rPr>
          <w:rFonts w:ascii="Book Antiqua" w:hAnsi="Book Antiqua" w:cs="Times New Roman"/>
          <w:sz w:val="24"/>
          <w:szCs w:val="24"/>
        </w:rPr>
        <w:t>(T</w:t>
      </w:r>
      <w:r w:rsidRPr="00FF64CB">
        <w:rPr>
          <w:rFonts w:ascii="Book Antiqua" w:hAnsi="Book Antiqua" w:cs="Times New Roman"/>
          <w:sz w:val="24"/>
          <w:szCs w:val="24"/>
        </w:rPr>
        <w:t>able 3</w:t>
      </w:r>
      <w:r w:rsidR="000553CF" w:rsidRPr="00FF64CB">
        <w:rPr>
          <w:rFonts w:ascii="Book Antiqua" w:hAnsi="Book Antiqua" w:cs="Times New Roman"/>
          <w:sz w:val="24"/>
          <w:szCs w:val="24"/>
        </w:rPr>
        <w:t>)</w:t>
      </w:r>
      <w:r w:rsidRPr="00FF64CB">
        <w:rPr>
          <w:rFonts w:ascii="Book Antiqua" w:hAnsi="Book Antiqua" w:cs="Times New Roman"/>
          <w:sz w:val="24"/>
          <w:szCs w:val="24"/>
        </w:rPr>
        <w:t>.</w:t>
      </w:r>
    </w:p>
    <w:p w14:paraId="7890BA55" w14:textId="77777777" w:rsidR="00390C6E" w:rsidRPr="00FF64CB" w:rsidRDefault="00390C6E" w:rsidP="00FF64CB">
      <w:pPr>
        <w:spacing w:after="0" w:line="360" w:lineRule="auto"/>
        <w:ind w:firstLineChars="100" w:firstLine="240"/>
        <w:jc w:val="both"/>
        <w:rPr>
          <w:rFonts w:ascii="Book Antiqua" w:hAnsi="Book Antiqua" w:cs="Times New Roman"/>
          <w:sz w:val="24"/>
          <w:szCs w:val="24"/>
          <w:lang w:eastAsia="zh-CN"/>
        </w:rPr>
      </w:pPr>
    </w:p>
    <w:p w14:paraId="46803BB1" w14:textId="77777777" w:rsidR="00020827" w:rsidRPr="00FF64CB" w:rsidRDefault="00020827"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Post-transplant outcomes</w:t>
      </w:r>
    </w:p>
    <w:p w14:paraId="407ECE77" w14:textId="4949A5E0" w:rsidR="00D32FB2" w:rsidRPr="00FF64CB" w:rsidRDefault="007B5414" w:rsidP="00FF64CB">
      <w:pPr>
        <w:spacing w:after="0" w:line="360" w:lineRule="auto"/>
        <w:jc w:val="both"/>
        <w:rPr>
          <w:rFonts w:ascii="Book Antiqua" w:hAnsi="Book Antiqua" w:cs="Times New Roman"/>
          <w:sz w:val="24"/>
          <w:szCs w:val="24"/>
        </w:rPr>
      </w:pPr>
      <w:r w:rsidRPr="00FF64CB">
        <w:rPr>
          <w:rFonts w:ascii="Book Antiqua" w:hAnsi="Book Antiqua" w:cs="Times New Roman"/>
          <w:sz w:val="24"/>
          <w:szCs w:val="24"/>
        </w:rPr>
        <w:t>There was no significant differen</w:t>
      </w:r>
      <w:r w:rsidR="00233E0C" w:rsidRPr="00FF64CB">
        <w:rPr>
          <w:rFonts w:ascii="Book Antiqua" w:hAnsi="Book Antiqua" w:cs="Times New Roman"/>
          <w:sz w:val="24"/>
          <w:szCs w:val="24"/>
        </w:rPr>
        <w:t xml:space="preserve">ce between </w:t>
      </w:r>
      <w:r w:rsidR="00FE32D3" w:rsidRPr="00FF64CB">
        <w:rPr>
          <w:rFonts w:ascii="Book Antiqua" w:hAnsi="Book Antiqua" w:cs="Times New Roman"/>
          <w:color w:val="000000" w:themeColor="text1"/>
          <w:sz w:val="24"/>
          <w:szCs w:val="24"/>
        </w:rPr>
        <w:t>FDCM</w:t>
      </w:r>
      <w:r w:rsidR="00233E0C" w:rsidRPr="00FF64CB">
        <w:rPr>
          <w:rFonts w:ascii="Book Antiqua" w:hAnsi="Book Antiqua" w:cs="Times New Roman"/>
          <w:sz w:val="24"/>
          <w:szCs w:val="24"/>
        </w:rPr>
        <w:t xml:space="preserve"> and other types of cardiomyopathies</w:t>
      </w:r>
      <w:r w:rsidRPr="00FF64CB">
        <w:rPr>
          <w:rFonts w:ascii="Book Antiqua" w:hAnsi="Book Antiqua" w:cs="Times New Roman"/>
          <w:sz w:val="24"/>
          <w:szCs w:val="24"/>
        </w:rPr>
        <w:t xml:space="preserve"> in stroke rates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1.4% </w:t>
      </w:r>
      <w:r w:rsidRPr="00FF64CB">
        <w:rPr>
          <w:rFonts w:ascii="Book Antiqua" w:hAnsi="Book Antiqua" w:cs="Times New Roman"/>
          <w:i/>
          <w:sz w:val="24"/>
          <w:szCs w:val="24"/>
        </w:rPr>
        <w:t>vs</w:t>
      </w:r>
      <w:r w:rsidRPr="00FF64CB">
        <w:rPr>
          <w:rFonts w:ascii="Book Antiqua" w:hAnsi="Book Antiqua" w:cs="Times New Roman"/>
          <w:sz w:val="24"/>
          <w:szCs w:val="24"/>
        </w:rPr>
        <w:t xml:space="preserve"> </w:t>
      </w:r>
      <w:r w:rsidR="00890E64" w:rsidRPr="00FF64CB">
        <w:rPr>
          <w:rFonts w:ascii="Book Antiqua" w:hAnsi="Book Antiqua" w:cs="Times New Roman"/>
          <w:sz w:val="24"/>
          <w:szCs w:val="24"/>
        </w:rPr>
        <w:t xml:space="preserve">NICM 2.3%; </w:t>
      </w:r>
      <w:r w:rsidR="00890E64" w:rsidRPr="00FF64CB">
        <w:rPr>
          <w:rFonts w:ascii="Book Antiqua" w:hAnsi="Book Antiqua" w:cs="Times New Roman"/>
          <w:i/>
          <w:sz w:val="24"/>
          <w:szCs w:val="24"/>
        </w:rPr>
        <w:t>P</w:t>
      </w:r>
      <w:r w:rsidR="00890E64" w:rsidRPr="00FF64CB">
        <w:rPr>
          <w:rFonts w:ascii="Book Antiqua" w:hAnsi="Book Antiqua" w:cs="Times New Roman"/>
          <w:sz w:val="24"/>
          <w:szCs w:val="24"/>
        </w:rPr>
        <w:t>=0.239</w:t>
      </w:r>
      <w:r w:rsidR="009D0D45" w:rsidRPr="00FF64CB">
        <w:rPr>
          <w:rFonts w:ascii="Book Antiqua" w:hAnsi="Book Antiqua" w:cs="Times New Roman"/>
          <w:sz w:val="24"/>
          <w:szCs w:val="24"/>
        </w:rPr>
        <w:t xml:space="preserve"> </w:t>
      </w:r>
      <w:r w:rsidR="009D0D45" w:rsidRPr="00B81D99">
        <w:rPr>
          <w:rFonts w:ascii="Book Antiqua" w:hAnsi="Book Antiqua" w:cs="Times New Roman"/>
          <w:i/>
          <w:sz w:val="24"/>
          <w:szCs w:val="24"/>
        </w:rPr>
        <w:t>vs</w:t>
      </w:r>
      <w:r w:rsidR="00233E0C" w:rsidRPr="00FF64CB">
        <w:rPr>
          <w:rFonts w:ascii="Book Antiqua" w:hAnsi="Book Antiqua" w:cs="Times New Roman"/>
          <w:sz w:val="24"/>
          <w:szCs w:val="24"/>
        </w:rPr>
        <w:t xml:space="preserve"> ICM 3.0%; </w:t>
      </w:r>
      <w:r w:rsidR="00233E0C" w:rsidRPr="00FF64CB">
        <w:rPr>
          <w:rFonts w:ascii="Book Antiqua" w:hAnsi="Book Antiqua" w:cs="Times New Roman"/>
          <w:i/>
          <w:sz w:val="24"/>
          <w:szCs w:val="24"/>
        </w:rPr>
        <w:t>P</w:t>
      </w:r>
      <w:r w:rsidR="00233E0C" w:rsidRPr="00FF64CB">
        <w:rPr>
          <w:rFonts w:ascii="Book Antiqua" w:hAnsi="Book Antiqua" w:cs="Times New Roman"/>
          <w:sz w:val="24"/>
          <w:szCs w:val="24"/>
        </w:rPr>
        <w:t>=0.051</w:t>
      </w:r>
      <w:r w:rsidR="00890E64" w:rsidRPr="00FF64CB">
        <w:rPr>
          <w:rFonts w:ascii="Book Antiqua" w:hAnsi="Book Antiqua" w:cs="Times New Roman"/>
          <w:sz w:val="24"/>
          <w:szCs w:val="24"/>
        </w:rPr>
        <w:t>)</w:t>
      </w:r>
      <w:r w:rsidRPr="00FF64CB">
        <w:rPr>
          <w:rFonts w:ascii="Book Antiqua" w:hAnsi="Book Antiqua" w:cs="Times New Roman"/>
          <w:sz w:val="24"/>
          <w:szCs w:val="24"/>
        </w:rPr>
        <w:t>, permanent pacemaker placement</w:t>
      </w:r>
      <w:r w:rsidR="00890E64"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890E64" w:rsidRPr="00FF64CB">
        <w:rPr>
          <w:rFonts w:ascii="Book Antiqua" w:hAnsi="Book Antiqua" w:cs="Times New Roman"/>
          <w:sz w:val="24"/>
          <w:szCs w:val="24"/>
        </w:rPr>
        <w:t xml:space="preserve"> 3.6%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890E64" w:rsidRPr="00FF64CB">
        <w:rPr>
          <w:rFonts w:ascii="Book Antiqua" w:hAnsi="Book Antiqua" w:cs="Times New Roman"/>
          <w:sz w:val="24"/>
          <w:szCs w:val="24"/>
        </w:rPr>
        <w:t xml:space="preserve">NICM 3.4%; </w:t>
      </w:r>
      <w:r w:rsidR="00890E64"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890E64" w:rsidRPr="00FF64CB">
        <w:rPr>
          <w:rFonts w:ascii="Book Antiqua" w:hAnsi="Book Antiqua" w:cs="Times New Roman"/>
          <w:sz w:val="24"/>
          <w:szCs w:val="24"/>
        </w:rPr>
        <w:t>=</w:t>
      </w:r>
      <w:r w:rsidR="00390C6E" w:rsidRPr="00FF64CB">
        <w:rPr>
          <w:rFonts w:ascii="Book Antiqua" w:hAnsi="Book Antiqua" w:cs="Times New Roman"/>
          <w:sz w:val="24"/>
          <w:szCs w:val="24"/>
          <w:lang w:eastAsia="zh-CN"/>
        </w:rPr>
        <w:t xml:space="preserve"> </w:t>
      </w:r>
      <w:r w:rsidR="00890E64" w:rsidRPr="00FF64CB">
        <w:rPr>
          <w:rFonts w:ascii="Book Antiqua" w:hAnsi="Book Antiqua" w:cs="Times New Roman"/>
          <w:sz w:val="24"/>
          <w:szCs w:val="24"/>
        </w:rPr>
        <w:t>0.785</w:t>
      </w:r>
      <w:r w:rsidR="009D0D45" w:rsidRPr="00FF64CB">
        <w:rPr>
          <w:rFonts w:ascii="Book Antiqua" w:hAnsi="Book Antiqua" w:cs="Times New Roman"/>
          <w:sz w:val="24"/>
          <w:szCs w:val="24"/>
        </w:rPr>
        <w:t xml:space="preserve">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8003CF" w:rsidRPr="00FF64CB">
        <w:rPr>
          <w:rFonts w:ascii="Book Antiqua" w:hAnsi="Book Antiqua" w:cs="Times New Roman"/>
          <w:sz w:val="24"/>
          <w:szCs w:val="24"/>
        </w:rPr>
        <w:t xml:space="preserve">ICM 3.3%; </w:t>
      </w:r>
      <w:r w:rsidR="008003CF"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8003CF" w:rsidRPr="00FF64CB">
        <w:rPr>
          <w:rFonts w:ascii="Book Antiqua" w:hAnsi="Book Antiqua" w:cs="Times New Roman"/>
          <w:sz w:val="24"/>
          <w:szCs w:val="24"/>
        </w:rPr>
        <w:t>=</w:t>
      </w:r>
      <w:r w:rsidR="00390C6E" w:rsidRPr="00FF64CB">
        <w:rPr>
          <w:rFonts w:ascii="Book Antiqua" w:hAnsi="Book Antiqua" w:cs="Times New Roman"/>
          <w:sz w:val="24"/>
          <w:szCs w:val="24"/>
          <w:lang w:eastAsia="zh-CN"/>
        </w:rPr>
        <w:t xml:space="preserve"> </w:t>
      </w:r>
      <w:r w:rsidR="008003CF" w:rsidRPr="00FF64CB">
        <w:rPr>
          <w:rFonts w:ascii="Book Antiqua" w:hAnsi="Book Antiqua" w:cs="Times New Roman"/>
          <w:sz w:val="24"/>
          <w:szCs w:val="24"/>
        </w:rPr>
        <w:t>0.681</w:t>
      </w:r>
      <w:r w:rsidR="00890E64" w:rsidRPr="00FF64CB">
        <w:rPr>
          <w:rFonts w:ascii="Book Antiqua" w:hAnsi="Book Antiqua" w:cs="Times New Roman"/>
          <w:sz w:val="24"/>
          <w:szCs w:val="24"/>
        </w:rPr>
        <w:t>)</w:t>
      </w:r>
      <w:r w:rsidRPr="00FF64CB">
        <w:rPr>
          <w:rFonts w:ascii="Book Antiqua" w:hAnsi="Book Antiqua" w:cs="Times New Roman"/>
          <w:sz w:val="24"/>
          <w:szCs w:val="24"/>
        </w:rPr>
        <w:t>, rejection rates</w:t>
      </w:r>
      <w:r w:rsidR="00B27746"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B27746" w:rsidRPr="00FF64CB">
        <w:rPr>
          <w:rFonts w:ascii="Book Antiqua" w:hAnsi="Book Antiqua" w:cs="Times New Roman"/>
          <w:sz w:val="24"/>
          <w:szCs w:val="24"/>
        </w:rPr>
        <w:t xml:space="preserve"> 11.4%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B27746" w:rsidRPr="00FF64CB">
        <w:rPr>
          <w:rFonts w:ascii="Book Antiqua" w:hAnsi="Book Antiqua" w:cs="Times New Roman"/>
          <w:sz w:val="24"/>
          <w:szCs w:val="24"/>
        </w:rPr>
        <w:t xml:space="preserve">NICM </w:t>
      </w:r>
      <w:r w:rsidR="008B610D" w:rsidRPr="00FF64CB">
        <w:rPr>
          <w:rFonts w:ascii="Book Antiqua" w:hAnsi="Book Antiqua" w:cs="Times New Roman"/>
          <w:sz w:val="24"/>
          <w:szCs w:val="24"/>
        </w:rPr>
        <w:t>9.8%</w:t>
      </w:r>
      <w:r w:rsidR="00B27746" w:rsidRPr="00FF64CB">
        <w:rPr>
          <w:rFonts w:ascii="Book Antiqua" w:hAnsi="Book Antiqua" w:cs="Times New Roman"/>
          <w:sz w:val="24"/>
          <w:szCs w:val="24"/>
        </w:rPr>
        <w:t xml:space="preserve">; </w:t>
      </w:r>
      <w:r w:rsidR="00B27746"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B27746" w:rsidRPr="00FF64CB">
        <w:rPr>
          <w:rFonts w:ascii="Book Antiqua" w:hAnsi="Book Antiqua" w:cs="Times New Roman"/>
          <w:sz w:val="24"/>
          <w:szCs w:val="24"/>
        </w:rPr>
        <w:t>=</w:t>
      </w:r>
      <w:r w:rsidR="00390C6E" w:rsidRPr="00FF64CB">
        <w:rPr>
          <w:rFonts w:ascii="Book Antiqua" w:hAnsi="Book Antiqua" w:cs="Times New Roman"/>
          <w:sz w:val="24"/>
          <w:szCs w:val="24"/>
          <w:lang w:eastAsia="zh-CN"/>
        </w:rPr>
        <w:t xml:space="preserve"> </w:t>
      </w:r>
      <w:r w:rsidR="00B27746" w:rsidRPr="00FF64CB">
        <w:rPr>
          <w:rFonts w:ascii="Book Antiqua" w:hAnsi="Book Antiqua" w:cs="Times New Roman"/>
          <w:sz w:val="24"/>
          <w:szCs w:val="24"/>
        </w:rPr>
        <w:t>0.283)</w:t>
      </w:r>
      <w:r w:rsidRPr="00FF64CB">
        <w:rPr>
          <w:rFonts w:ascii="Book Antiqua" w:hAnsi="Book Antiqua" w:cs="Times New Roman"/>
          <w:sz w:val="24"/>
          <w:szCs w:val="24"/>
        </w:rPr>
        <w:t>, dialysis need</w:t>
      </w:r>
      <w:r w:rsidR="008A59A3"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8A59A3" w:rsidRPr="00FF64CB">
        <w:rPr>
          <w:rFonts w:ascii="Book Antiqua" w:hAnsi="Book Antiqua" w:cs="Times New Roman"/>
          <w:sz w:val="24"/>
          <w:szCs w:val="24"/>
        </w:rPr>
        <w:t xml:space="preserve"> </w:t>
      </w:r>
      <w:r w:rsidR="00A67E9D" w:rsidRPr="00FF64CB">
        <w:rPr>
          <w:rFonts w:ascii="Book Antiqua" w:hAnsi="Book Antiqua" w:cs="Times New Roman"/>
          <w:sz w:val="24"/>
          <w:szCs w:val="24"/>
        </w:rPr>
        <w:t xml:space="preserve">9.7%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A67E9D" w:rsidRPr="00FF64CB">
        <w:rPr>
          <w:rFonts w:ascii="Book Antiqua" w:hAnsi="Book Antiqua" w:cs="Times New Roman"/>
          <w:sz w:val="24"/>
          <w:szCs w:val="24"/>
        </w:rPr>
        <w:t xml:space="preserve">NICM 9.5%; </w:t>
      </w:r>
      <w:r w:rsidR="00A67E9D"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A67E9D" w:rsidRPr="00FF64CB">
        <w:rPr>
          <w:rFonts w:ascii="Book Antiqua" w:hAnsi="Book Antiqua" w:cs="Times New Roman"/>
          <w:sz w:val="24"/>
          <w:szCs w:val="24"/>
        </w:rPr>
        <w:t>=</w:t>
      </w:r>
      <w:r w:rsidR="00390C6E" w:rsidRPr="00FF64CB">
        <w:rPr>
          <w:rFonts w:ascii="Book Antiqua" w:hAnsi="Book Antiqua" w:cs="Times New Roman"/>
          <w:sz w:val="24"/>
          <w:szCs w:val="24"/>
          <w:lang w:eastAsia="zh-CN"/>
        </w:rPr>
        <w:t xml:space="preserve"> </w:t>
      </w:r>
      <w:r w:rsidR="00A67E9D" w:rsidRPr="00FF64CB">
        <w:rPr>
          <w:rFonts w:ascii="Book Antiqua" w:hAnsi="Book Antiqua" w:cs="Times New Roman"/>
          <w:sz w:val="24"/>
          <w:szCs w:val="24"/>
        </w:rPr>
        <w:t>0.866</w:t>
      </w:r>
      <w:r w:rsidR="009D0D45" w:rsidRPr="00FF64CB">
        <w:rPr>
          <w:rFonts w:ascii="Book Antiqua" w:hAnsi="Book Antiqua" w:cs="Times New Roman"/>
          <w:sz w:val="24"/>
          <w:szCs w:val="24"/>
        </w:rPr>
        <w:t xml:space="preserve">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735E18" w:rsidRPr="00FF64CB">
        <w:rPr>
          <w:rFonts w:ascii="Book Antiqua" w:hAnsi="Book Antiqua" w:cs="Times New Roman"/>
          <w:sz w:val="24"/>
          <w:szCs w:val="24"/>
        </w:rPr>
        <w:t xml:space="preserve">ICM 10.2%; </w:t>
      </w:r>
      <w:r w:rsidR="00735E18"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735E18" w:rsidRPr="00FF64CB">
        <w:rPr>
          <w:rFonts w:ascii="Book Antiqua" w:hAnsi="Book Antiqua" w:cs="Times New Roman"/>
          <w:sz w:val="24"/>
          <w:szCs w:val="24"/>
        </w:rPr>
        <w:t>=</w:t>
      </w:r>
      <w:r w:rsidR="00390C6E" w:rsidRPr="00FF64CB">
        <w:rPr>
          <w:rFonts w:ascii="Book Antiqua" w:hAnsi="Book Antiqua" w:cs="Times New Roman"/>
          <w:sz w:val="24"/>
          <w:szCs w:val="24"/>
          <w:lang w:eastAsia="zh-CN"/>
        </w:rPr>
        <w:t xml:space="preserve"> </w:t>
      </w:r>
      <w:r w:rsidR="00735E18" w:rsidRPr="00FF64CB">
        <w:rPr>
          <w:rFonts w:ascii="Book Antiqua" w:hAnsi="Book Antiqua" w:cs="Times New Roman"/>
          <w:sz w:val="24"/>
          <w:szCs w:val="24"/>
        </w:rPr>
        <w:t>0.806</w:t>
      </w:r>
      <w:r w:rsidR="00A67E9D" w:rsidRPr="00FF64CB">
        <w:rPr>
          <w:rFonts w:ascii="Book Antiqua" w:hAnsi="Book Antiqua" w:cs="Times New Roman"/>
          <w:sz w:val="24"/>
          <w:szCs w:val="24"/>
        </w:rPr>
        <w:t>)</w:t>
      </w:r>
      <w:r w:rsidRPr="00FF64CB">
        <w:rPr>
          <w:rFonts w:ascii="Book Antiqua" w:hAnsi="Book Antiqua" w:cs="Times New Roman"/>
          <w:sz w:val="24"/>
          <w:szCs w:val="24"/>
        </w:rPr>
        <w:t xml:space="preserve">, and </w:t>
      </w:r>
      <w:r w:rsidR="00B81D99">
        <w:rPr>
          <w:rFonts w:ascii="Book Antiqua" w:hAnsi="Book Antiqua" w:cs="Times New Roman"/>
          <w:sz w:val="24"/>
          <w:szCs w:val="24"/>
        </w:rPr>
        <w:t>LOS</w:t>
      </w:r>
      <w:r w:rsidR="008B610D"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8B610D" w:rsidRPr="00FF64CB">
        <w:rPr>
          <w:rFonts w:ascii="Book Antiqua" w:hAnsi="Book Antiqua" w:cs="Times New Roman"/>
          <w:sz w:val="24"/>
          <w:szCs w:val="24"/>
        </w:rPr>
        <w:t xml:space="preserve"> </w:t>
      </w:r>
      <w:r w:rsidR="00CD796B" w:rsidRPr="00FF64CB">
        <w:rPr>
          <w:rFonts w:ascii="Book Antiqua" w:hAnsi="Book Antiqua" w:cs="Times New Roman"/>
          <w:sz w:val="24"/>
          <w:szCs w:val="24"/>
        </w:rPr>
        <w:t xml:space="preserve">17.3 ± 13.1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CD796B" w:rsidRPr="00FF64CB">
        <w:rPr>
          <w:rFonts w:ascii="Book Antiqua" w:hAnsi="Book Antiqua" w:cs="Times New Roman"/>
          <w:sz w:val="24"/>
          <w:szCs w:val="24"/>
        </w:rPr>
        <w:t xml:space="preserve">NICM 19.0 ± 22.0; </w:t>
      </w:r>
      <w:r w:rsidR="00CD796B"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CD796B" w:rsidRPr="00FF64CB">
        <w:rPr>
          <w:rFonts w:ascii="Book Antiqua" w:hAnsi="Book Antiqua" w:cs="Times New Roman"/>
          <w:sz w:val="24"/>
          <w:szCs w:val="24"/>
        </w:rPr>
        <w:t>=</w:t>
      </w:r>
      <w:r w:rsidR="00390C6E" w:rsidRPr="00FF64CB">
        <w:rPr>
          <w:rFonts w:ascii="Book Antiqua" w:hAnsi="Book Antiqua" w:cs="Times New Roman"/>
          <w:sz w:val="24"/>
          <w:szCs w:val="24"/>
          <w:lang w:eastAsia="zh-CN"/>
        </w:rPr>
        <w:t xml:space="preserve"> </w:t>
      </w:r>
      <w:r w:rsidR="00CD796B" w:rsidRPr="00FF64CB">
        <w:rPr>
          <w:rFonts w:ascii="Book Antiqua" w:hAnsi="Book Antiqua" w:cs="Times New Roman"/>
          <w:sz w:val="24"/>
          <w:szCs w:val="24"/>
        </w:rPr>
        <w:t>0.105)</w:t>
      </w:r>
      <w:r w:rsidRPr="00FF64CB">
        <w:rPr>
          <w:rFonts w:ascii="Book Antiqua" w:hAnsi="Book Antiqua" w:cs="Times New Roman"/>
          <w:sz w:val="24"/>
          <w:szCs w:val="24"/>
        </w:rPr>
        <w:t xml:space="preserve"> after HT. </w:t>
      </w:r>
      <w:r w:rsidR="008756EB" w:rsidRPr="00FF64CB">
        <w:rPr>
          <w:rFonts w:ascii="Book Antiqua" w:hAnsi="Book Antiqua" w:cs="Times New Roman"/>
          <w:sz w:val="24"/>
          <w:szCs w:val="24"/>
        </w:rPr>
        <w:t>W</w:t>
      </w:r>
      <w:r w:rsidR="00580FC3" w:rsidRPr="00FF64CB">
        <w:rPr>
          <w:rFonts w:ascii="Book Antiqua" w:hAnsi="Book Antiqua" w:cs="Times New Roman"/>
          <w:sz w:val="24"/>
          <w:szCs w:val="24"/>
        </w:rPr>
        <w:t>hen compared to</w:t>
      </w:r>
      <w:r w:rsidR="00CB4211" w:rsidRPr="00FF64CB">
        <w:rPr>
          <w:rFonts w:ascii="Book Antiqua" w:hAnsi="Book Antiqua" w:cs="Times New Roman"/>
          <w:sz w:val="24"/>
          <w:szCs w:val="24"/>
        </w:rPr>
        <w:t xml:space="preserve"> ICM, </w:t>
      </w:r>
      <w:r w:rsidR="00FE32D3" w:rsidRPr="00FF64CB">
        <w:rPr>
          <w:rFonts w:ascii="Book Antiqua" w:hAnsi="Book Antiqua" w:cs="Times New Roman"/>
          <w:color w:val="000000" w:themeColor="text1"/>
          <w:sz w:val="24"/>
          <w:szCs w:val="24"/>
        </w:rPr>
        <w:t>FDCM</w:t>
      </w:r>
      <w:r w:rsidR="00CB4211" w:rsidRPr="00FF64CB">
        <w:rPr>
          <w:rFonts w:ascii="Book Antiqua" w:hAnsi="Book Antiqua" w:cs="Times New Roman"/>
          <w:sz w:val="24"/>
          <w:szCs w:val="24"/>
        </w:rPr>
        <w:t xml:space="preserve"> patients h</w:t>
      </w:r>
      <w:r w:rsidR="007636BB" w:rsidRPr="00FF64CB">
        <w:rPr>
          <w:rFonts w:ascii="Book Antiqua" w:hAnsi="Book Antiqua" w:cs="Times New Roman"/>
          <w:sz w:val="24"/>
          <w:szCs w:val="24"/>
        </w:rPr>
        <w:t>ad</w:t>
      </w:r>
      <w:r w:rsidR="00CB4211" w:rsidRPr="00FF64CB">
        <w:rPr>
          <w:rFonts w:ascii="Book Antiqua" w:hAnsi="Book Antiqua" w:cs="Times New Roman"/>
          <w:sz w:val="24"/>
          <w:szCs w:val="24"/>
        </w:rPr>
        <w:t xml:space="preserve"> </w:t>
      </w:r>
      <w:r w:rsidR="00BC6420" w:rsidRPr="00FF64CB">
        <w:rPr>
          <w:rFonts w:ascii="Book Antiqua" w:hAnsi="Book Antiqua" w:cs="Times New Roman"/>
          <w:sz w:val="24"/>
          <w:szCs w:val="24"/>
        </w:rPr>
        <w:t xml:space="preserve">significantly </w:t>
      </w:r>
      <w:r w:rsidR="00CB4211" w:rsidRPr="00FF64CB">
        <w:rPr>
          <w:rFonts w:ascii="Book Antiqua" w:hAnsi="Book Antiqua" w:cs="Times New Roman"/>
          <w:sz w:val="24"/>
          <w:szCs w:val="24"/>
        </w:rPr>
        <w:t xml:space="preserve">higher </w:t>
      </w:r>
      <w:r w:rsidR="00FE00F9" w:rsidRPr="00FF64CB">
        <w:rPr>
          <w:rFonts w:ascii="Book Antiqua" w:hAnsi="Book Antiqua" w:cs="Times New Roman"/>
          <w:sz w:val="24"/>
          <w:szCs w:val="24"/>
        </w:rPr>
        <w:t xml:space="preserve">early </w:t>
      </w:r>
      <w:r w:rsidR="00CB4211" w:rsidRPr="00FF64CB">
        <w:rPr>
          <w:rFonts w:ascii="Book Antiqua" w:hAnsi="Book Antiqua" w:cs="Times New Roman"/>
          <w:sz w:val="24"/>
          <w:szCs w:val="24"/>
        </w:rPr>
        <w:t>rejection rat</w:t>
      </w:r>
      <w:r w:rsidR="0045117E" w:rsidRPr="00FF64CB">
        <w:rPr>
          <w:rFonts w:ascii="Book Antiqua" w:hAnsi="Book Antiqua" w:cs="Times New Roman"/>
          <w:sz w:val="24"/>
          <w:szCs w:val="24"/>
        </w:rPr>
        <w:t>es</w:t>
      </w:r>
      <w:r w:rsidR="007636BB" w:rsidRPr="00FF64CB">
        <w:rPr>
          <w:rFonts w:ascii="Book Antiqua" w:hAnsi="Book Antiqua" w:cs="Times New Roman"/>
          <w:sz w:val="24"/>
          <w:szCs w:val="24"/>
        </w:rPr>
        <w:t xml:space="preserve"> </w:t>
      </w:r>
      <w:r w:rsidR="00D32FB2" w:rsidRPr="00FF64CB">
        <w:rPr>
          <w:rFonts w:ascii="Book Antiqua" w:hAnsi="Book Antiqua" w:cs="Times New Roman"/>
          <w:sz w:val="24"/>
          <w:szCs w:val="24"/>
        </w:rPr>
        <w:t>(</w:t>
      </w:r>
      <w:r w:rsidR="00FE32D3" w:rsidRPr="00FF64CB">
        <w:rPr>
          <w:rFonts w:ascii="Book Antiqua" w:hAnsi="Book Antiqua" w:cs="Times New Roman"/>
          <w:color w:val="000000" w:themeColor="text1"/>
          <w:sz w:val="24"/>
          <w:szCs w:val="24"/>
        </w:rPr>
        <w:t>FDCM</w:t>
      </w:r>
      <w:r w:rsidR="00D32FB2" w:rsidRPr="00FF64CB">
        <w:rPr>
          <w:rFonts w:ascii="Book Antiqua" w:hAnsi="Book Antiqua" w:cs="Times New Roman"/>
          <w:sz w:val="24"/>
          <w:szCs w:val="24"/>
        </w:rPr>
        <w:t xml:space="preserve"> 11.4%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D32FB2" w:rsidRPr="00FF64CB">
        <w:rPr>
          <w:rFonts w:ascii="Book Antiqua" w:hAnsi="Book Antiqua" w:cs="Times New Roman"/>
          <w:sz w:val="24"/>
          <w:szCs w:val="24"/>
        </w:rPr>
        <w:t xml:space="preserve">ICM 8.4%; </w:t>
      </w:r>
      <w:r w:rsidR="00D32FB2"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D32FB2" w:rsidRPr="00FF64CB">
        <w:rPr>
          <w:rFonts w:ascii="Book Antiqua" w:hAnsi="Book Antiqua" w:cs="Times New Roman"/>
          <w:sz w:val="24"/>
          <w:szCs w:val="24"/>
        </w:rPr>
        <w:t>&lt;</w:t>
      </w:r>
      <w:r w:rsidR="00390C6E" w:rsidRPr="00FF64CB">
        <w:rPr>
          <w:rFonts w:ascii="Book Antiqua" w:hAnsi="Book Antiqua" w:cs="Times New Roman"/>
          <w:sz w:val="24"/>
          <w:szCs w:val="24"/>
          <w:lang w:eastAsia="zh-CN"/>
        </w:rPr>
        <w:t xml:space="preserve"> </w:t>
      </w:r>
      <w:r w:rsidR="00D32FB2" w:rsidRPr="00FF64CB">
        <w:rPr>
          <w:rFonts w:ascii="Book Antiqua" w:hAnsi="Book Antiqua" w:cs="Times New Roman"/>
          <w:sz w:val="24"/>
          <w:szCs w:val="24"/>
        </w:rPr>
        <w:t>0.034)</w:t>
      </w:r>
      <w:r w:rsidR="0045117E" w:rsidRPr="00FF64CB">
        <w:rPr>
          <w:rFonts w:ascii="Book Antiqua" w:hAnsi="Book Antiqua" w:cs="Times New Roman"/>
          <w:sz w:val="24"/>
          <w:szCs w:val="24"/>
        </w:rPr>
        <w:t>, and</w:t>
      </w:r>
      <w:r w:rsidR="00BB324A" w:rsidRPr="00FF64CB">
        <w:rPr>
          <w:rFonts w:ascii="Book Antiqua" w:hAnsi="Book Antiqua" w:cs="Times New Roman"/>
          <w:sz w:val="24"/>
          <w:szCs w:val="24"/>
        </w:rPr>
        <w:t xml:space="preserve"> </w:t>
      </w:r>
      <w:r w:rsidR="00D32FB2" w:rsidRPr="00FF64CB">
        <w:rPr>
          <w:rFonts w:ascii="Book Antiqua" w:hAnsi="Book Antiqua" w:cs="Times New Roman"/>
          <w:sz w:val="24"/>
          <w:szCs w:val="24"/>
        </w:rPr>
        <w:t xml:space="preserve">lower </w:t>
      </w:r>
      <w:r w:rsidR="0045117E" w:rsidRPr="00FF64CB">
        <w:rPr>
          <w:rFonts w:ascii="Book Antiqua" w:hAnsi="Book Antiqua" w:cs="Times New Roman"/>
          <w:sz w:val="24"/>
          <w:szCs w:val="24"/>
        </w:rPr>
        <w:t>LOS</w:t>
      </w:r>
      <w:r w:rsidR="00D32FB2"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D32FB2" w:rsidRPr="00FF64CB">
        <w:rPr>
          <w:rFonts w:ascii="Book Antiqua" w:hAnsi="Book Antiqua" w:cs="Times New Roman"/>
          <w:sz w:val="24"/>
          <w:szCs w:val="24"/>
        </w:rPr>
        <w:t xml:space="preserve"> 17.3 ± 13.1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D32FB2" w:rsidRPr="00FF64CB">
        <w:rPr>
          <w:rFonts w:ascii="Book Antiqua" w:hAnsi="Book Antiqua" w:cs="Times New Roman"/>
          <w:sz w:val="24"/>
          <w:szCs w:val="24"/>
        </w:rPr>
        <w:t xml:space="preserve">ICM 20.7 ± 25.4; </w:t>
      </w:r>
      <w:r w:rsidR="00D32FB2"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D32FB2" w:rsidRPr="00FF64CB">
        <w:rPr>
          <w:rFonts w:ascii="Book Antiqua" w:hAnsi="Book Antiqua" w:cs="Times New Roman"/>
          <w:sz w:val="24"/>
          <w:szCs w:val="24"/>
        </w:rPr>
        <w:t>&lt;</w:t>
      </w:r>
      <w:r w:rsidR="00390C6E" w:rsidRPr="00FF64CB">
        <w:rPr>
          <w:rFonts w:ascii="Book Antiqua" w:hAnsi="Book Antiqua" w:cs="Times New Roman"/>
          <w:sz w:val="24"/>
          <w:szCs w:val="24"/>
          <w:lang w:eastAsia="zh-CN"/>
        </w:rPr>
        <w:t xml:space="preserve"> </w:t>
      </w:r>
      <w:r w:rsidR="00D32FB2" w:rsidRPr="00FF64CB">
        <w:rPr>
          <w:rFonts w:ascii="Book Antiqua" w:hAnsi="Book Antiqua" w:cs="Times New Roman"/>
          <w:sz w:val="24"/>
          <w:szCs w:val="24"/>
        </w:rPr>
        <w:t>0.006) (Table 4)</w:t>
      </w:r>
      <w:r w:rsidR="00493DC8" w:rsidRPr="00FF64CB">
        <w:rPr>
          <w:rFonts w:ascii="Book Antiqua" w:hAnsi="Book Antiqua" w:cs="Times New Roman"/>
          <w:sz w:val="24"/>
          <w:szCs w:val="24"/>
        </w:rPr>
        <w:t xml:space="preserve">. </w:t>
      </w:r>
    </w:p>
    <w:p w14:paraId="5BC38AEA" w14:textId="0D81ABC6" w:rsidR="00E8776C" w:rsidRPr="00FF64CB" w:rsidRDefault="00493DC8"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One, three, and five</w:t>
      </w:r>
      <w:r w:rsidR="00CB4211" w:rsidRPr="00FF64CB">
        <w:rPr>
          <w:rFonts w:ascii="Book Antiqua" w:hAnsi="Book Antiqua" w:cs="Times New Roman"/>
          <w:sz w:val="24"/>
          <w:szCs w:val="24"/>
        </w:rPr>
        <w:t>-year post-transplant survival</w:t>
      </w:r>
      <w:r w:rsidRPr="00FF64CB">
        <w:rPr>
          <w:rFonts w:ascii="Book Antiqua" w:hAnsi="Book Antiqua" w:cs="Times New Roman"/>
          <w:sz w:val="24"/>
          <w:szCs w:val="24"/>
        </w:rPr>
        <w:t xml:space="preserve"> </w:t>
      </w:r>
      <w:r w:rsidR="008474AB" w:rsidRPr="00FF64CB">
        <w:rPr>
          <w:rFonts w:ascii="Book Antiqua" w:hAnsi="Book Antiqua" w:cs="Times New Roman"/>
          <w:sz w:val="24"/>
          <w:szCs w:val="24"/>
        </w:rPr>
        <w:t xml:space="preserve">were as follows: </w:t>
      </w:r>
      <w:r w:rsidR="00FE32D3" w:rsidRPr="00FF64CB">
        <w:rPr>
          <w:rFonts w:ascii="Book Antiqua" w:hAnsi="Book Antiqua" w:cs="Times New Roman"/>
          <w:color w:val="000000" w:themeColor="text1"/>
          <w:sz w:val="24"/>
          <w:szCs w:val="24"/>
        </w:rPr>
        <w:t>FDCM</w:t>
      </w:r>
      <w:r w:rsidR="00CB4211" w:rsidRPr="00FF64CB">
        <w:rPr>
          <w:rFonts w:ascii="Book Antiqua" w:hAnsi="Book Antiqua" w:cs="Times New Roman"/>
          <w:sz w:val="24"/>
          <w:szCs w:val="24"/>
        </w:rPr>
        <w:t xml:space="preserve"> </w:t>
      </w:r>
      <w:r w:rsidR="008474AB" w:rsidRPr="00FF64CB">
        <w:rPr>
          <w:rFonts w:ascii="Book Antiqua" w:hAnsi="Book Antiqua" w:cs="Times New Roman"/>
          <w:sz w:val="24"/>
          <w:szCs w:val="24"/>
        </w:rPr>
        <w:t>(</w:t>
      </w:r>
      <w:r w:rsidR="00CB4211" w:rsidRPr="00FF64CB">
        <w:rPr>
          <w:rFonts w:ascii="Book Antiqua" w:hAnsi="Book Antiqua" w:cs="Times New Roman"/>
          <w:sz w:val="24"/>
          <w:szCs w:val="24"/>
        </w:rPr>
        <w:t>91%, 88%, and 80%</w:t>
      </w:r>
      <w:r w:rsidR="008474AB" w:rsidRPr="00FF64CB">
        <w:rPr>
          <w:rFonts w:ascii="Book Antiqua" w:hAnsi="Book Antiqua" w:cs="Times New Roman"/>
          <w:sz w:val="24"/>
          <w:szCs w:val="24"/>
        </w:rPr>
        <w:t>)</w:t>
      </w:r>
      <w:r w:rsidR="003864A6" w:rsidRPr="00FF64CB">
        <w:rPr>
          <w:rFonts w:ascii="Book Antiqua" w:hAnsi="Book Antiqua" w:cs="Times New Roman"/>
          <w:sz w:val="24"/>
          <w:szCs w:val="24"/>
        </w:rPr>
        <w:t xml:space="preserve">, </w:t>
      </w:r>
      <w:r w:rsidR="008474AB" w:rsidRPr="00FF64CB">
        <w:rPr>
          <w:rFonts w:ascii="Book Antiqua" w:hAnsi="Book Antiqua" w:cs="Times New Roman"/>
          <w:sz w:val="24"/>
          <w:szCs w:val="24"/>
        </w:rPr>
        <w:t xml:space="preserve">NICM (91%, 84%, 79%), and ICM (89%, 82%, 75%), </w:t>
      </w:r>
      <w:r w:rsidR="0032305C" w:rsidRPr="00FF64CB">
        <w:rPr>
          <w:rFonts w:ascii="Book Antiqua" w:hAnsi="Book Antiqua" w:cs="Times New Roman"/>
          <w:sz w:val="24"/>
          <w:szCs w:val="24"/>
        </w:rPr>
        <w:t>respectively</w:t>
      </w:r>
      <w:r w:rsidR="00CB4211" w:rsidRPr="00FF64CB">
        <w:rPr>
          <w:rFonts w:ascii="Book Antiqua" w:hAnsi="Book Antiqua" w:cs="Times New Roman"/>
          <w:sz w:val="24"/>
          <w:szCs w:val="24"/>
        </w:rPr>
        <w:t xml:space="preserve">, with no </w:t>
      </w:r>
      <w:r w:rsidR="00875385" w:rsidRPr="00FF64CB">
        <w:rPr>
          <w:rFonts w:ascii="Book Antiqua" w:hAnsi="Book Antiqua" w:cs="Times New Roman"/>
          <w:sz w:val="24"/>
          <w:szCs w:val="24"/>
        </w:rPr>
        <w:t>statistically significant</w:t>
      </w:r>
      <w:r w:rsidR="008474AB" w:rsidRPr="00FF64CB">
        <w:rPr>
          <w:rFonts w:ascii="Book Antiqua" w:hAnsi="Book Antiqua" w:cs="Times New Roman"/>
          <w:sz w:val="24"/>
          <w:szCs w:val="24"/>
        </w:rPr>
        <w:t xml:space="preserve"> </w:t>
      </w:r>
      <w:r w:rsidR="00CB4211" w:rsidRPr="00FF64CB">
        <w:rPr>
          <w:rFonts w:ascii="Book Antiqua" w:hAnsi="Book Antiqua" w:cs="Times New Roman"/>
          <w:sz w:val="24"/>
          <w:szCs w:val="24"/>
        </w:rPr>
        <w:t xml:space="preserve">differences </w:t>
      </w:r>
      <w:r w:rsidR="008474AB" w:rsidRPr="00FF64CB">
        <w:rPr>
          <w:rFonts w:ascii="Book Antiqua" w:hAnsi="Book Antiqua" w:cs="Times New Roman"/>
          <w:sz w:val="24"/>
          <w:szCs w:val="24"/>
        </w:rPr>
        <w:t xml:space="preserve">between </w:t>
      </w:r>
      <w:r w:rsidR="00FE32D3" w:rsidRPr="00FF64CB">
        <w:rPr>
          <w:rFonts w:ascii="Book Antiqua" w:hAnsi="Book Antiqua" w:cs="Times New Roman"/>
          <w:color w:val="000000" w:themeColor="text1"/>
          <w:sz w:val="24"/>
          <w:szCs w:val="24"/>
        </w:rPr>
        <w:t>FDCM</w:t>
      </w:r>
      <w:r w:rsidR="008474AB" w:rsidRPr="00FF64CB">
        <w:rPr>
          <w:rFonts w:ascii="Book Antiqua" w:hAnsi="Book Antiqua" w:cs="Times New Roman"/>
          <w:sz w:val="24"/>
          <w:szCs w:val="24"/>
        </w:rPr>
        <w:t xml:space="preserve"> and </w:t>
      </w:r>
      <w:r w:rsidR="00CB4211" w:rsidRPr="00FF64CB">
        <w:rPr>
          <w:rFonts w:ascii="Book Antiqua" w:hAnsi="Book Antiqua" w:cs="Times New Roman"/>
          <w:sz w:val="24"/>
          <w:szCs w:val="24"/>
        </w:rPr>
        <w:t>NICM (</w:t>
      </w:r>
      <w:r w:rsidR="00D32FB2" w:rsidRPr="00FF64CB">
        <w:rPr>
          <w:rFonts w:ascii="Book Antiqua" w:hAnsi="Book Antiqua" w:cs="Times New Roman"/>
          <w:i/>
          <w:sz w:val="24"/>
          <w:szCs w:val="24"/>
        </w:rPr>
        <w:t>P</w:t>
      </w:r>
      <w:r w:rsidR="00567523" w:rsidRPr="00FF64CB">
        <w:rPr>
          <w:rFonts w:ascii="Book Antiqua" w:hAnsi="Book Antiqua" w:cs="Times New Roman"/>
          <w:i/>
          <w:sz w:val="24"/>
          <w:szCs w:val="24"/>
          <w:lang w:eastAsia="zh-CN"/>
        </w:rPr>
        <w:t xml:space="preserve"> </w:t>
      </w:r>
      <w:r w:rsidR="006437FF" w:rsidRPr="00FF64CB">
        <w:rPr>
          <w:rFonts w:ascii="Book Antiqua" w:hAnsi="Book Antiqua" w:cs="Times New Roman"/>
          <w:sz w:val="24"/>
          <w:szCs w:val="24"/>
        </w:rPr>
        <w:t>=</w:t>
      </w:r>
      <w:r w:rsidR="00567523" w:rsidRPr="00FF64CB">
        <w:rPr>
          <w:rFonts w:ascii="Book Antiqua" w:hAnsi="Book Antiqua" w:cs="Times New Roman"/>
          <w:sz w:val="24"/>
          <w:szCs w:val="24"/>
          <w:lang w:eastAsia="zh-CN"/>
        </w:rPr>
        <w:t xml:space="preserve"> </w:t>
      </w:r>
      <w:r w:rsidR="006437FF" w:rsidRPr="00FF64CB">
        <w:rPr>
          <w:rFonts w:ascii="Book Antiqua" w:hAnsi="Book Antiqua" w:cs="Times New Roman"/>
          <w:sz w:val="24"/>
          <w:szCs w:val="24"/>
        </w:rPr>
        <w:t>0.225) but higher</w:t>
      </w:r>
      <w:r w:rsidR="008474AB" w:rsidRPr="00FF64CB">
        <w:rPr>
          <w:rFonts w:ascii="Book Antiqua" w:hAnsi="Book Antiqua" w:cs="Times New Roman"/>
          <w:sz w:val="24"/>
          <w:szCs w:val="24"/>
        </w:rPr>
        <w:t xml:space="preserve"> survival</w:t>
      </w:r>
      <w:r w:rsidR="009D1D6A" w:rsidRPr="00FF64CB">
        <w:rPr>
          <w:rFonts w:ascii="Book Antiqua" w:hAnsi="Book Antiqua" w:cs="Times New Roman"/>
          <w:sz w:val="24"/>
          <w:szCs w:val="24"/>
        </w:rPr>
        <w:t xml:space="preserve"> compared to</w:t>
      </w:r>
      <w:r w:rsidR="00CB4211" w:rsidRPr="00FF64CB">
        <w:rPr>
          <w:rFonts w:ascii="Book Antiqua" w:hAnsi="Book Antiqua" w:cs="Times New Roman"/>
          <w:sz w:val="24"/>
          <w:szCs w:val="24"/>
        </w:rPr>
        <w:t xml:space="preserve"> ICM (</w:t>
      </w:r>
      <w:r w:rsidR="00D32FB2" w:rsidRPr="00FF64CB">
        <w:rPr>
          <w:rFonts w:ascii="Book Antiqua" w:hAnsi="Book Antiqua" w:cs="Times New Roman"/>
          <w:i/>
          <w:sz w:val="24"/>
          <w:szCs w:val="24"/>
        </w:rPr>
        <w:t>P</w:t>
      </w:r>
      <w:r w:rsidR="00567523" w:rsidRPr="00FF64CB">
        <w:rPr>
          <w:rFonts w:ascii="Book Antiqua" w:hAnsi="Book Antiqua" w:cs="Times New Roman"/>
          <w:i/>
          <w:sz w:val="24"/>
          <w:szCs w:val="24"/>
          <w:lang w:eastAsia="zh-CN"/>
        </w:rPr>
        <w:t xml:space="preserve"> </w:t>
      </w:r>
      <w:r w:rsidR="005569F8" w:rsidRPr="00FF64CB">
        <w:rPr>
          <w:rFonts w:ascii="Book Antiqua" w:hAnsi="Book Antiqua" w:cs="Times New Roman"/>
          <w:sz w:val="24"/>
          <w:szCs w:val="24"/>
        </w:rPr>
        <w:t>=</w:t>
      </w:r>
      <w:r w:rsidR="00567523" w:rsidRPr="00FF64CB">
        <w:rPr>
          <w:rFonts w:ascii="Book Antiqua" w:hAnsi="Book Antiqua" w:cs="Times New Roman"/>
          <w:sz w:val="24"/>
          <w:szCs w:val="24"/>
          <w:lang w:eastAsia="zh-CN"/>
        </w:rPr>
        <w:t xml:space="preserve"> </w:t>
      </w:r>
      <w:proofErr w:type="gramStart"/>
      <w:r w:rsidR="005569F8" w:rsidRPr="00FF64CB">
        <w:rPr>
          <w:rFonts w:ascii="Book Antiqua" w:hAnsi="Book Antiqua" w:cs="Times New Roman"/>
          <w:sz w:val="24"/>
          <w:szCs w:val="24"/>
        </w:rPr>
        <w:t>0.008)(</w:t>
      </w:r>
      <w:proofErr w:type="gramEnd"/>
      <w:r w:rsidR="005569F8" w:rsidRPr="00FF64CB">
        <w:rPr>
          <w:rFonts w:ascii="Book Antiqua" w:hAnsi="Book Antiqua" w:cs="Times New Roman"/>
          <w:sz w:val="24"/>
          <w:szCs w:val="24"/>
        </w:rPr>
        <w:t>F</w:t>
      </w:r>
      <w:r w:rsidR="00CB4211" w:rsidRPr="00FF64CB">
        <w:rPr>
          <w:rFonts w:ascii="Book Antiqua" w:hAnsi="Book Antiqua" w:cs="Times New Roman"/>
          <w:sz w:val="24"/>
          <w:szCs w:val="24"/>
        </w:rPr>
        <w:t>igure 1</w:t>
      </w:r>
      <w:r w:rsidR="005569F8" w:rsidRPr="00FF64CB">
        <w:rPr>
          <w:rFonts w:ascii="Book Antiqua" w:hAnsi="Book Antiqua" w:cs="Times New Roman"/>
          <w:sz w:val="24"/>
          <w:szCs w:val="24"/>
        </w:rPr>
        <w:t>)</w:t>
      </w:r>
      <w:r w:rsidR="00CB4211" w:rsidRPr="00FF64CB">
        <w:rPr>
          <w:rFonts w:ascii="Book Antiqua" w:hAnsi="Book Antiqua" w:cs="Times New Roman"/>
          <w:sz w:val="24"/>
          <w:szCs w:val="24"/>
        </w:rPr>
        <w:t>.</w:t>
      </w:r>
    </w:p>
    <w:p w14:paraId="25D86EF5" w14:textId="77777777" w:rsidR="00567523" w:rsidRPr="00FF64CB" w:rsidRDefault="00567523" w:rsidP="00FF64CB">
      <w:pPr>
        <w:spacing w:after="0" w:line="360" w:lineRule="auto"/>
        <w:ind w:firstLineChars="100" w:firstLine="240"/>
        <w:jc w:val="both"/>
        <w:rPr>
          <w:rFonts w:ascii="Book Antiqua" w:hAnsi="Book Antiqua" w:cs="Times New Roman"/>
          <w:sz w:val="24"/>
          <w:szCs w:val="24"/>
          <w:lang w:eastAsia="zh-CN"/>
        </w:rPr>
      </w:pPr>
    </w:p>
    <w:p w14:paraId="77B50B1F" w14:textId="51898EC1" w:rsidR="005510BE" w:rsidRPr="00FF64CB" w:rsidRDefault="00567523" w:rsidP="00FF64CB">
      <w:pPr>
        <w:spacing w:after="0" w:line="360" w:lineRule="auto"/>
        <w:jc w:val="both"/>
        <w:rPr>
          <w:rFonts w:ascii="Book Antiqua" w:hAnsi="Book Antiqua" w:cs="Times New Roman"/>
          <w:b/>
          <w:bCs/>
          <w:sz w:val="24"/>
          <w:szCs w:val="24"/>
          <w:lang w:eastAsia="zh-CN"/>
        </w:rPr>
      </w:pPr>
      <w:r w:rsidRPr="00FF64CB">
        <w:rPr>
          <w:rFonts w:ascii="Book Antiqua" w:hAnsi="Book Antiqua" w:cs="Times New Roman"/>
          <w:b/>
          <w:bCs/>
          <w:sz w:val="24"/>
          <w:szCs w:val="24"/>
        </w:rPr>
        <w:lastRenderedPageBreak/>
        <w:t>DISCUSSION</w:t>
      </w:r>
    </w:p>
    <w:p w14:paraId="7778957A" w14:textId="792E5FEC" w:rsidR="00E203EA" w:rsidRPr="00FF64CB" w:rsidRDefault="00370916"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bCs/>
          <w:sz w:val="24"/>
          <w:szCs w:val="24"/>
        </w:rPr>
        <w:t>Herein we describe</w:t>
      </w:r>
      <w:r w:rsidR="004A3995" w:rsidRPr="00FF64CB">
        <w:rPr>
          <w:rFonts w:ascii="Book Antiqua" w:hAnsi="Book Antiqua" w:cs="Times New Roman"/>
          <w:sz w:val="24"/>
          <w:szCs w:val="24"/>
        </w:rPr>
        <w:t xml:space="preserve"> the largest contemporary cohort of patients </w:t>
      </w:r>
      <w:r w:rsidRPr="00FF64CB">
        <w:rPr>
          <w:rFonts w:ascii="Book Antiqua" w:hAnsi="Book Antiqua" w:cs="Times New Roman"/>
          <w:sz w:val="24"/>
          <w:szCs w:val="24"/>
        </w:rPr>
        <w:t xml:space="preserve">with end-stage heart failure from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t>
      </w:r>
      <w:r w:rsidR="004A3995" w:rsidRPr="00FF64CB">
        <w:rPr>
          <w:rFonts w:ascii="Book Antiqua" w:hAnsi="Book Antiqua" w:cs="Times New Roman"/>
          <w:sz w:val="24"/>
          <w:szCs w:val="24"/>
        </w:rPr>
        <w:t>listed for HT</w:t>
      </w:r>
      <w:r w:rsidRPr="00FF64CB">
        <w:rPr>
          <w:rFonts w:ascii="Book Antiqua" w:hAnsi="Book Antiqua" w:cs="Times New Roman"/>
          <w:sz w:val="24"/>
          <w:szCs w:val="24"/>
        </w:rPr>
        <w:t xml:space="preserve"> and report on their clinical characteristics and outcomes</w:t>
      </w:r>
      <w:r w:rsidR="004A3995" w:rsidRPr="00FF64CB">
        <w:rPr>
          <w:rFonts w:ascii="Book Antiqua" w:hAnsi="Book Antiqua" w:cs="Times New Roman"/>
          <w:sz w:val="24"/>
          <w:szCs w:val="24"/>
        </w:rPr>
        <w:t>.</w:t>
      </w:r>
    </w:p>
    <w:p w14:paraId="680B54D7" w14:textId="1CDBFC07" w:rsidR="00AC6557" w:rsidRPr="00FF64CB" w:rsidRDefault="000C7FDA"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Our data showed that</w:t>
      </w:r>
      <w:r w:rsidR="00370916" w:rsidRPr="00FF64CB">
        <w:rPr>
          <w:rFonts w:ascii="Book Antiqua" w:hAnsi="Book Antiqua" w:cs="Times New Roman"/>
          <w:sz w:val="24"/>
          <w:szCs w:val="24"/>
        </w:rPr>
        <w:t xml:space="preserve"> around</w:t>
      </w:r>
      <w:r w:rsidRPr="00FF64CB">
        <w:rPr>
          <w:rFonts w:ascii="Book Antiqua" w:hAnsi="Book Antiqua" w:cs="Times New Roman"/>
          <w:sz w:val="24"/>
          <w:szCs w:val="24"/>
        </w:rPr>
        <w:t xml:space="preserve"> 2.7%</w:t>
      </w:r>
      <w:r w:rsidR="002443CC" w:rsidRPr="00FF64CB">
        <w:rPr>
          <w:rFonts w:ascii="Book Antiqua" w:hAnsi="Book Antiqua" w:cs="Times New Roman"/>
          <w:sz w:val="24"/>
          <w:szCs w:val="24"/>
        </w:rPr>
        <w:t xml:space="preserve"> of </w:t>
      </w:r>
      <w:r w:rsidR="00AC6557" w:rsidRPr="00FF64CB">
        <w:rPr>
          <w:rFonts w:ascii="Book Antiqua" w:hAnsi="Book Antiqua" w:cs="Times New Roman"/>
          <w:sz w:val="24"/>
          <w:szCs w:val="24"/>
        </w:rPr>
        <w:t>patients</w:t>
      </w:r>
      <w:r w:rsidR="002443CC" w:rsidRPr="00FF64CB">
        <w:rPr>
          <w:rFonts w:ascii="Book Antiqua" w:hAnsi="Book Antiqua" w:cs="Times New Roman"/>
          <w:sz w:val="24"/>
          <w:szCs w:val="24"/>
        </w:rPr>
        <w:t xml:space="preserve"> listed for </w:t>
      </w:r>
      <w:r w:rsidR="0043629E" w:rsidRPr="00FF64CB">
        <w:rPr>
          <w:rFonts w:ascii="Book Antiqua" w:hAnsi="Book Antiqua" w:cs="Times New Roman"/>
          <w:sz w:val="24"/>
          <w:szCs w:val="24"/>
        </w:rPr>
        <w:t>HT</w:t>
      </w:r>
      <w:r w:rsidR="002443CC" w:rsidRPr="00FF64CB">
        <w:rPr>
          <w:rFonts w:ascii="Book Antiqua" w:hAnsi="Book Antiqua" w:cs="Times New Roman"/>
          <w:sz w:val="24"/>
          <w:szCs w:val="24"/>
        </w:rPr>
        <w:t xml:space="preserve"> </w:t>
      </w:r>
      <w:r w:rsidR="00370916" w:rsidRPr="00FF64CB">
        <w:rPr>
          <w:rFonts w:ascii="Book Antiqua" w:hAnsi="Book Antiqua" w:cs="Times New Roman"/>
          <w:sz w:val="24"/>
          <w:szCs w:val="24"/>
        </w:rPr>
        <w:t>have</w:t>
      </w:r>
      <w:r w:rsidR="00AC6557"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370916" w:rsidRPr="00FF64CB">
        <w:rPr>
          <w:rFonts w:ascii="Book Antiqua" w:hAnsi="Book Antiqua" w:cs="Times New Roman"/>
          <w:sz w:val="24"/>
          <w:szCs w:val="24"/>
        </w:rPr>
        <w:t xml:space="preserve">, considerably lower than the overall prevalence of </w:t>
      </w:r>
      <w:r w:rsidR="00FE32D3" w:rsidRPr="00FF64CB">
        <w:rPr>
          <w:rFonts w:ascii="Book Antiqua" w:hAnsi="Book Antiqua" w:cs="Times New Roman"/>
          <w:color w:val="000000" w:themeColor="text1"/>
          <w:sz w:val="24"/>
          <w:szCs w:val="24"/>
        </w:rPr>
        <w:t>FDCM</w:t>
      </w:r>
      <w:r w:rsidR="00AD5786" w:rsidRPr="00FF64CB">
        <w:rPr>
          <w:rFonts w:ascii="Book Antiqua" w:hAnsi="Book Antiqua" w:cs="Times New Roman"/>
          <w:sz w:val="24"/>
          <w:szCs w:val="24"/>
        </w:rPr>
        <w:t>. The low prevalence of the</w:t>
      </w:r>
      <w:r w:rsidR="00AC6557" w:rsidRPr="00FF64CB">
        <w:rPr>
          <w:rFonts w:ascii="Book Antiqua" w:hAnsi="Book Antiqua" w:cs="Times New Roman"/>
          <w:sz w:val="24"/>
          <w:szCs w:val="24"/>
        </w:rPr>
        <w:t xml:space="preserve"> disease among patients listed for HT </w:t>
      </w:r>
      <w:r w:rsidR="003828F5" w:rsidRPr="00FF64CB">
        <w:rPr>
          <w:rFonts w:ascii="Book Antiqua" w:hAnsi="Book Antiqua" w:cs="Times New Roman"/>
          <w:sz w:val="24"/>
          <w:szCs w:val="24"/>
        </w:rPr>
        <w:t>in our</w:t>
      </w:r>
      <w:r w:rsidR="00AD5786" w:rsidRPr="00FF64CB">
        <w:rPr>
          <w:rFonts w:ascii="Book Antiqua" w:hAnsi="Book Antiqua" w:cs="Times New Roman"/>
          <w:sz w:val="24"/>
          <w:szCs w:val="24"/>
        </w:rPr>
        <w:t xml:space="preserve"> cohort </w:t>
      </w:r>
      <w:r w:rsidR="00AC6557" w:rsidRPr="00FF64CB">
        <w:rPr>
          <w:rFonts w:ascii="Book Antiqua" w:hAnsi="Book Antiqua" w:cs="Times New Roman"/>
          <w:sz w:val="24"/>
          <w:szCs w:val="24"/>
        </w:rPr>
        <w:t xml:space="preserve">might be explained by the fact that </w:t>
      </w:r>
      <w:r w:rsidR="00FE32D3" w:rsidRPr="00FF64CB">
        <w:rPr>
          <w:rFonts w:ascii="Book Antiqua" w:hAnsi="Book Antiqua" w:cs="Times New Roman"/>
          <w:color w:val="000000" w:themeColor="text1"/>
          <w:sz w:val="24"/>
          <w:szCs w:val="24"/>
        </w:rPr>
        <w:t>FDCM</w:t>
      </w:r>
      <w:r w:rsidR="00AC6557" w:rsidRPr="00FF64CB">
        <w:rPr>
          <w:rFonts w:ascii="Book Antiqua" w:hAnsi="Book Antiqua" w:cs="Times New Roman"/>
          <w:sz w:val="24"/>
          <w:szCs w:val="24"/>
        </w:rPr>
        <w:t xml:space="preserve"> is often </w:t>
      </w:r>
      <w:proofErr w:type="gramStart"/>
      <w:r w:rsidR="00973FA1" w:rsidRPr="00FF64CB">
        <w:rPr>
          <w:rFonts w:ascii="Book Antiqua" w:hAnsi="Book Antiqua" w:cs="Times New Roman"/>
          <w:sz w:val="24"/>
          <w:szCs w:val="24"/>
        </w:rPr>
        <w:t>underdiagnosed</w:t>
      </w:r>
      <w:r w:rsidR="00973FA1" w:rsidRPr="00FF64CB">
        <w:rPr>
          <w:rFonts w:ascii="Book Antiqua" w:hAnsi="Book Antiqua" w:cs="Times New Roman"/>
          <w:sz w:val="24"/>
          <w:szCs w:val="24"/>
          <w:vertAlign w:val="superscript"/>
        </w:rPr>
        <w:t>[</w:t>
      </w:r>
      <w:proofErr w:type="gramEnd"/>
      <w:r w:rsidR="00973FA1" w:rsidRPr="00FF64CB">
        <w:rPr>
          <w:rFonts w:ascii="Book Antiqua" w:hAnsi="Book Antiqua" w:cs="Times New Roman"/>
          <w:sz w:val="24"/>
          <w:szCs w:val="24"/>
          <w:vertAlign w:val="superscript"/>
        </w:rPr>
        <w:t>6]</w:t>
      </w:r>
      <w:r w:rsidR="00AC6557" w:rsidRPr="00FF64CB">
        <w:rPr>
          <w:rFonts w:ascii="Book Antiqua" w:hAnsi="Book Antiqua" w:cs="Times New Roman"/>
          <w:sz w:val="24"/>
          <w:szCs w:val="24"/>
        </w:rPr>
        <w:t>.</w:t>
      </w:r>
    </w:p>
    <w:p w14:paraId="15C2AF20" w14:textId="3E3FC126" w:rsidR="00F7729B" w:rsidRPr="00FF64CB" w:rsidRDefault="00F7729B"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 xml:space="preserve">We found that patients with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who are listed for </w:t>
      </w:r>
      <w:r w:rsidR="002072FF" w:rsidRPr="00FF64CB">
        <w:rPr>
          <w:rFonts w:ascii="Book Antiqua" w:hAnsi="Book Antiqua" w:cs="Times New Roman"/>
          <w:sz w:val="24"/>
          <w:szCs w:val="24"/>
          <w:lang w:eastAsia="zh-CN"/>
        </w:rPr>
        <w:t>HT</w:t>
      </w:r>
      <w:r w:rsidRPr="00FF64CB">
        <w:rPr>
          <w:rFonts w:ascii="Book Antiqua" w:hAnsi="Book Antiqua" w:cs="Times New Roman"/>
          <w:sz w:val="24"/>
          <w:szCs w:val="24"/>
        </w:rPr>
        <w:t xml:space="preserve"> tended to be younger </w:t>
      </w:r>
      <w:r w:rsidR="00542140" w:rsidRPr="00FF64CB">
        <w:rPr>
          <w:rFonts w:ascii="Book Antiqua" w:hAnsi="Book Antiqua" w:cs="Times New Roman"/>
          <w:sz w:val="24"/>
          <w:szCs w:val="24"/>
        </w:rPr>
        <w:t xml:space="preserve">and less predominantly males </w:t>
      </w:r>
      <w:r w:rsidRPr="00FF64CB">
        <w:rPr>
          <w:rFonts w:ascii="Book Antiqua" w:hAnsi="Book Antiqua" w:cs="Times New Roman"/>
          <w:sz w:val="24"/>
          <w:szCs w:val="24"/>
        </w:rPr>
        <w:t xml:space="preserve">compared to ICM and NICM </w:t>
      </w:r>
      <w:r w:rsidR="0089725C" w:rsidRPr="00FF64CB">
        <w:rPr>
          <w:rFonts w:ascii="Book Antiqua" w:hAnsi="Book Antiqua" w:cs="Times New Roman"/>
          <w:sz w:val="24"/>
          <w:szCs w:val="24"/>
        </w:rPr>
        <w:t>patients, which</w:t>
      </w:r>
      <w:r w:rsidRPr="00FF64CB">
        <w:rPr>
          <w:rFonts w:ascii="Book Antiqua" w:hAnsi="Book Antiqua" w:cs="Times New Roman"/>
          <w:sz w:val="24"/>
          <w:szCs w:val="24"/>
        </w:rPr>
        <w:t xml:space="preserve"> is consist</w:t>
      </w:r>
      <w:r w:rsidR="000727A9" w:rsidRPr="00FF64CB">
        <w:rPr>
          <w:rFonts w:ascii="Book Antiqua" w:hAnsi="Book Antiqua" w:cs="Times New Roman"/>
          <w:sz w:val="24"/>
          <w:szCs w:val="24"/>
        </w:rPr>
        <w:t xml:space="preserve">ent with previous </w:t>
      </w:r>
      <w:proofErr w:type="gramStart"/>
      <w:r w:rsidR="000727A9" w:rsidRPr="00FF64CB">
        <w:rPr>
          <w:rFonts w:ascii="Book Antiqua" w:hAnsi="Book Antiqua" w:cs="Times New Roman"/>
          <w:sz w:val="24"/>
          <w:szCs w:val="24"/>
        </w:rPr>
        <w:t>literature</w:t>
      </w:r>
      <w:r w:rsidR="000727A9" w:rsidRPr="00FF64CB">
        <w:rPr>
          <w:rFonts w:ascii="Book Antiqua" w:hAnsi="Book Antiqua" w:cs="Times New Roman"/>
          <w:sz w:val="24"/>
          <w:szCs w:val="24"/>
          <w:vertAlign w:val="superscript"/>
        </w:rPr>
        <w:t>[</w:t>
      </w:r>
      <w:proofErr w:type="gramEnd"/>
      <w:r w:rsidR="000727A9" w:rsidRPr="00FF64CB">
        <w:rPr>
          <w:rFonts w:ascii="Book Antiqua" w:hAnsi="Book Antiqua" w:cs="Times New Roman"/>
          <w:sz w:val="24"/>
          <w:szCs w:val="24"/>
          <w:vertAlign w:val="superscript"/>
        </w:rPr>
        <w:t>7]</w:t>
      </w:r>
      <w:r w:rsidRPr="00FF64CB">
        <w:rPr>
          <w:rFonts w:ascii="Book Antiqua" w:hAnsi="Book Antiqua" w:cs="Times New Roman"/>
          <w:sz w:val="24"/>
          <w:szCs w:val="24"/>
        </w:rPr>
        <w:t xml:space="preserve">. </w:t>
      </w:r>
      <w:r w:rsidR="002B32EF" w:rsidRPr="00FF64CB">
        <w:rPr>
          <w:rFonts w:ascii="Book Antiqua" w:hAnsi="Book Antiqua" w:cs="Times New Roman"/>
          <w:sz w:val="24"/>
          <w:szCs w:val="24"/>
        </w:rPr>
        <w:t>In addition</w:t>
      </w:r>
      <w:r w:rsidR="003C7549" w:rsidRPr="00FF64CB">
        <w:rPr>
          <w:rFonts w:ascii="Book Antiqua" w:hAnsi="Book Antiqua" w:cs="Times New Roman"/>
          <w:sz w:val="24"/>
          <w:szCs w:val="24"/>
        </w:rPr>
        <w:t xml:space="preserve">, we found that the diagnosis of </w:t>
      </w:r>
      <w:r w:rsidR="00FE32D3" w:rsidRPr="00FF64CB">
        <w:rPr>
          <w:rFonts w:ascii="Book Antiqua" w:hAnsi="Book Antiqua" w:cs="Times New Roman"/>
          <w:color w:val="000000" w:themeColor="text1"/>
          <w:sz w:val="24"/>
          <w:szCs w:val="24"/>
        </w:rPr>
        <w:t>FDCM</w:t>
      </w:r>
      <w:r w:rsidR="00C71736" w:rsidRPr="00FF64CB">
        <w:rPr>
          <w:rFonts w:ascii="Book Antiqua" w:hAnsi="Book Antiqua" w:cs="Times New Roman"/>
          <w:sz w:val="24"/>
          <w:szCs w:val="24"/>
        </w:rPr>
        <w:t xml:space="preserve"> is</w:t>
      </w:r>
      <w:r w:rsidR="003C7549" w:rsidRPr="00FF64CB">
        <w:rPr>
          <w:rFonts w:ascii="Book Antiqua" w:hAnsi="Book Antiqua" w:cs="Times New Roman"/>
          <w:sz w:val="24"/>
          <w:szCs w:val="24"/>
        </w:rPr>
        <w:t xml:space="preserve"> associated with less acuity at listing</w:t>
      </w:r>
      <w:r w:rsidR="00B47BE5" w:rsidRPr="00FF64CB">
        <w:rPr>
          <w:rFonts w:ascii="Book Antiqua" w:hAnsi="Book Antiqua" w:cs="Times New Roman"/>
          <w:sz w:val="24"/>
          <w:szCs w:val="24"/>
        </w:rPr>
        <w:t>,</w:t>
      </w:r>
      <w:r w:rsidR="003C7549" w:rsidRPr="00FF64CB">
        <w:rPr>
          <w:rFonts w:ascii="Book Antiqua" w:hAnsi="Book Antiqua" w:cs="Times New Roman"/>
          <w:sz w:val="24"/>
          <w:szCs w:val="24"/>
        </w:rPr>
        <w:t xml:space="preserve"> as </w:t>
      </w:r>
      <w:r w:rsidR="00FE32D3" w:rsidRPr="00FF64CB">
        <w:rPr>
          <w:rFonts w:ascii="Book Antiqua" w:hAnsi="Book Antiqua" w:cs="Times New Roman"/>
          <w:color w:val="000000" w:themeColor="text1"/>
          <w:sz w:val="24"/>
          <w:szCs w:val="24"/>
        </w:rPr>
        <w:t>FDCM</w:t>
      </w:r>
      <w:r w:rsidR="003C7549" w:rsidRPr="00FF64CB">
        <w:rPr>
          <w:rFonts w:ascii="Book Antiqua" w:hAnsi="Book Antiqua" w:cs="Times New Roman"/>
          <w:sz w:val="24"/>
          <w:szCs w:val="24"/>
        </w:rPr>
        <w:t xml:space="preserve"> </w:t>
      </w:r>
      <w:r w:rsidR="00B47BE5" w:rsidRPr="00FF64CB">
        <w:rPr>
          <w:rFonts w:ascii="Book Antiqua" w:hAnsi="Book Antiqua" w:cs="Times New Roman"/>
          <w:sz w:val="24"/>
          <w:szCs w:val="24"/>
        </w:rPr>
        <w:t xml:space="preserve">patients </w:t>
      </w:r>
      <w:r w:rsidR="003C7549" w:rsidRPr="00FF64CB">
        <w:rPr>
          <w:rFonts w:ascii="Book Antiqua" w:hAnsi="Book Antiqua" w:cs="Times New Roman"/>
          <w:sz w:val="24"/>
          <w:szCs w:val="24"/>
        </w:rPr>
        <w:t xml:space="preserve">were more likely to be listed as a status 2, </w:t>
      </w:r>
      <w:r w:rsidR="005D25C0" w:rsidRPr="00FF64CB">
        <w:rPr>
          <w:rFonts w:ascii="Book Antiqua" w:hAnsi="Book Antiqua" w:cs="Times New Roman"/>
          <w:sz w:val="24"/>
          <w:szCs w:val="24"/>
        </w:rPr>
        <w:t xml:space="preserve">less likely to need </w:t>
      </w:r>
      <w:r w:rsidR="007F1E8B" w:rsidRPr="00FF64CB">
        <w:rPr>
          <w:rFonts w:ascii="Book Antiqua" w:hAnsi="Book Antiqua" w:cs="Times New Roman"/>
          <w:sz w:val="24"/>
          <w:szCs w:val="24"/>
        </w:rPr>
        <w:t>LVAD</w:t>
      </w:r>
      <w:r w:rsidR="00911DD3" w:rsidRPr="00FF64CB">
        <w:rPr>
          <w:rFonts w:ascii="Book Antiqua" w:hAnsi="Book Antiqua" w:cs="Times New Roman"/>
          <w:sz w:val="24"/>
          <w:szCs w:val="24"/>
        </w:rPr>
        <w:t xml:space="preserve">, </w:t>
      </w:r>
      <w:r w:rsidR="005D25C0" w:rsidRPr="00FF64CB">
        <w:rPr>
          <w:rFonts w:ascii="Book Antiqua" w:hAnsi="Book Antiqua" w:cs="Times New Roman"/>
          <w:sz w:val="24"/>
          <w:szCs w:val="24"/>
        </w:rPr>
        <w:t xml:space="preserve">and more likely to be transplanted. </w:t>
      </w:r>
      <w:r w:rsidR="00C71736" w:rsidRPr="00FF64CB">
        <w:rPr>
          <w:rFonts w:ascii="Book Antiqua" w:hAnsi="Book Antiqua" w:cs="Times New Roman"/>
          <w:sz w:val="24"/>
          <w:szCs w:val="24"/>
        </w:rPr>
        <w:t xml:space="preserve">When </w:t>
      </w:r>
      <w:r w:rsidR="00FE32D3" w:rsidRPr="00FF64CB">
        <w:rPr>
          <w:rFonts w:ascii="Book Antiqua" w:hAnsi="Book Antiqua" w:cs="Times New Roman"/>
          <w:color w:val="000000" w:themeColor="text1"/>
          <w:sz w:val="24"/>
          <w:szCs w:val="24"/>
        </w:rPr>
        <w:t>FDCM</w:t>
      </w:r>
      <w:r w:rsidR="00C71736" w:rsidRPr="00FF64CB">
        <w:rPr>
          <w:rFonts w:ascii="Book Antiqua" w:hAnsi="Book Antiqua" w:cs="Times New Roman"/>
          <w:sz w:val="24"/>
          <w:szCs w:val="24"/>
        </w:rPr>
        <w:t xml:space="preserve"> patients do need MCS, they more often need biventricular support, as is illustrated by their higher usage of total artificial hearts.</w:t>
      </w:r>
    </w:p>
    <w:p w14:paraId="68C50B21" w14:textId="171C6811" w:rsidR="00267069" w:rsidRPr="00FF64CB" w:rsidRDefault="00297D09"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 xml:space="preserve">We also </w:t>
      </w:r>
      <w:r w:rsidR="00610B84" w:rsidRPr="00FF64CB">
        <w:rPr>
          <w:rFonts w:ascii="Book Antiqua" w:hAnsi="Book Antiqua" w:cs="Times New Roman"/>
          <w:color w:val="000000" w:themeColor="text1"/>
          <w:sz w:val="24"/>
          <w:szCs w:val="24"/>
        </w:rPr>
        <w:t>present</w:t>
      </w:r>
      <w:r w:rsidR="00B86964" w:rsidRPr="00FF64CB">
        <w:rPr>
          <w:rFonts w:ascii="Book Antiqua" w:hAnsi="Book Antiqua" w:cs="Times New Roman"/>
          <w:color w:val="000000" w:themeColor="text1"/>
          <w:sz w:val="24"/>
          <w:szCs w:val="24"/>
        </w:rPr>
        <w:t>ed</w:t>
      </w:r>
      <w:r w:rsidR="00610B84"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the </w:t>
      </w:r>
      <w:r w:rsidR="00AB5861" w:rsidRPr="00FF64CB">
        <w:rPr>
          <w:rFonts w:ascii="Book Antiqua" w:hAnsi="Book Antiqua" w:cs="Times New Roman"/>
          <w:color w:val="000000" w:themeColor="text1"/>
          <w:sz w:val="24"/>
          <w:szCs w:val="24"/>
        </w:rPr>
        <w:t>clinical course</w:t>
      </w:r>
      <w:r w:rsidR="00AB5861"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of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patients in the transplant waitlist and we show</w:t>
      </w:r>
      <w:r w:rsidR="00B86964" w:rsidRPr="00FF64CB">
        <w:rPr>
          <w:rFonts w:ascii="Book Antiqua" w:hAnsi="Book Antiqua" w:cs="Times New Roman"/>
          <w:sz w:val="24"/>
          <w:szCs w:val="24"/>
        </w:rPr>
        <w:t>ed</w:t>
      </w:r>
      <w:r w:rsidRPr="00FF64CB">
        <w:rPr>
          <w:rFonts w:ascii="Book Antiqua" w:hAnsi="Book Antiqua" w:cs="Times New Roman"/>
          <w:sz w:val="24"/>
          <w:szCs w:val="24"/>
        </w:rPr>
        <w:t xml:space="preserve"> that </w:t>
      </w:r>
      <w:r w:rsidR="00FE32D3" w:rsidRPr="00FF64CB">
        <w:rPr>
          <w:rFonts w:ascii="Book Antiqua" w:hAnsi="Book Antiqua" w:cs="Times New Roman"/>
          <w:color w:val="000000" w:themeColor="text1"/>
          <w:sz w:val="24"/>
          <w:szCs w:val="24"/>
        </w:rPr>
        <w:t>FDCM</w:t>
      </w:r>
      <w:r w:rsidR="00F90E1C"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patients were </w:t>
      </w:r>
      <w:r w:rsidR="00F90E1C" w:rsidRPr="00FF64CB">
        <w:rPr>
          <w:rFonts w:ascii="Book Antiqua" w:hAnsi="Book Antiqua" w:cs="Times New Roman"/>
          <w:sz w:val="24"/>
          <w:szCs w:val="24"/>
        </w:rPr>
        <w:t>less likely to deterior</w:t>
      </w:r>
      <w:r w:rsidR="006E76D2" w:rsidRPr="00FF64CB">
        <w:rPr>
          <w:rFonts w:ascii="Book Antiqua" w:hAnsi="Book Antiqua" w:cs="Times New Roman"/>
          <w:sz w:val="24"/>
          <w:szCs w:val="24"/>
        </w:rPr>
        <w:t>ate or die</w:t>
      </w:r>
      <w:r w:rsidRPr="00FF64CB">
        <w:rPr>
          <w:rFonts w:ascii="Book Antiqua" w:hAnsi="Book Antiqua" w:cs="Times New Roman"/>
          <w:sz w:val="24"/>
          <w:szCs w:val="24"/>
        </w:rPr>
        <w:t xml:space="preserve">, but </w:t>
      </w:r>
      <w:r w:rsidR="00C71736" w:rsidRPr="00FF64CB">
        <w:rPr>
          <w:rFonts w:ascii="Book Antiqua" w:hAnsi="Book Antiqua" w:cs="Times New Roman"/>
          <w:sz w:val="24"/>
          <w:szCs w:val="24"/>
        </w:rPr>
        <w:t xml:space="preserve">also </w:t>
      </w:r>
      <w:r w:rsidRPr="00FF64CB">
        <w:rPr>
          <w:rFonts w:ascii="Book Antiqua" w:hAnsi="Book Antiqua" w:cs="Times New Roman"/>
          <w:sz w:val="24"/>
          <w:szCs w:val="24"/>
        </w:rPr>
        <w:t>less likely to improve</w:t>
      </w:r>
      <w:r w:rsidR="000159D8" w:rsidRPr="00FF64CB">
        <w:rPr>
          <w:rFonts w:ascii="Book Antiqua" w:hAnsi="Book Antiqua" w:cs="Times New Roman"/>
          <w:sz w:val="24"/>
          <w:szCs w:val="24"/>
        </w:rPr>
        <w:t xml:space="preserve"> compared to </w:t>
      </w:r>
      <w:r w:rsidR="000E2FF5" w:rsidRPr="00FF64CB">
        <w:rPr>
          <w:rFonts w:ascii="Book Antiqua" w:hAnsi="Book Antiqua" w:cs="Times New Roman"/>
          <w:sz w:val="24"/>
          <w:szCs w:val="24"/>
        </w:rPr>
        <w:t>other heart failure</w:t>
      </w:r>
      <w:r w:rsidR="00C71736" w:rsidRPr="00FF64CB">
        <w:rPr>
          <w:rFonts w:ascii="Book Antiqua" w:hAnsi="Book Antiqua" w:cs="Times New Roman"/>
          <w:sz w:val="24"/>
          <w:szCs w:val="24"/>
        </w:rPr>
        <w:t xml:space="preserve"> patients</w:t>
      </w:r>
      <w:r w:rsidRPr="00FF64CB">
        <w:rPr>
          <w:rFonts w:ascii="Book Antiqua" w:hAnsi="Book Antiqua" w:cs="Times New Roman"/>
          <w:sz w:val="24"/>
          <w:szCs w:val="24"/>
        </w:rPr>
        <w:t>. A</w:t>
      </w:r>
      <w:r w:rsidR="00C71736" w:rsidRPr="00FF64CB">
        <w:rPr>
          <w:rFonts w:ascii="Book Antiqua" w:hAnsi="Book Antiqua" w:cs="Times New Roman"/>
          <w:sz w:val="24"/>
          <w:szCs w:val="24"/>
        </w:rPr>
        <w:t>s a result</w:t>
      </w:r>
      <w:r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patients </w:t>
      </w:r>
      <w:r w:rsidR="00CF4AAC" w:rsidRPr="00FF64CB">
        <w:rPr>
          <w:rFonts w:ascii="Book Antiqua" w:hAnsi="Book Antiqua" w:cs="Times New Roman"/>
          <w:sz w:val="24"/>
          <w:szCs w:val="24"/>
        </w:rPr>
        <w:t>were more likely to be transplanted</w:t>
      </w:r>
      <w:r w:rsidR="006B7D42" w:rsidRPr="00FF64CB">
        <w:rPr>
          <w:rFonts w:ascii="Book Antiqua" w:hAnsi="Book Antiqua" w:cs="Times New Roman"/>
          <w:sz w:val="24"/>
          <w:szCs w:val="24"/>
        </w:rPr>
        <w:t xml:space="preserve">. </w:t>
      </w:r>
      <w:r w:rsidR="001F26C8" w:rsidRPr="00FF64CB">
        <w:rPr>
          <w:rFonts w:ascii="Book Antiqua" w:hAnsi="Book Antiqua" w:cs="Times New Roman"/>
          <w:sz w:val="24"/>
          <w:szCs w:val="24"/>
        </w:rPr>
        <w:t>This suggests</w:t>
      </w:r>
      <w:r w:rsidRPr="00FF64CB">
        <w:rPr>
          <w:rFonts w:ascii="Book Antiqua" w:hAnsi="Book Antiqua" w:cs="Times New Roman"/>
          <w:sz w:val="24"/>
          <w:szCs w:val="24"/>
        </w:rPr>
        <w:t xml:space="preserve"> that </w:t>
      </w:r>
      <w:r w:rsidR="00C71736" w:rsidRPr="00FF64CB">
        <w:rPr>
          <w:rFonts w:ascii="Book Antiqua" w:hAnsi="Book Antiqua" w:cs="Times New Roman"/>
          <w:sz w:val="24"/>
          <w:szCs w:val="24"/>
        </w:rPr>
        <w:t xml:space="preserve">listed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patients can be </w:t>
      </w:r>
      <w:r w:rsidR="00C71736" w:rsidRPr="00FF64CB">
        <w:rPr>
          <w:rFonts w:ascii="Book Antiqua" w:hAnsi="Book Antiqua" w:cs="Times New Roman"/>
          <w:sz w:val="24"/>
          <w:szCs w:val="24"/>
        </w:rPr>
        <w:t>safely followed until</w:t>
      </w:r>
      <w:r w:rsidRPr="00FF64CB">
        <w:rPr>
          <w:rFonts w:ascii="Book Antiqua" w:hAnsi="Book Antiqua" w:cs="Times New Roman"/>
          <w:sz w:val="24"/>
          <w:szCs w:val="24"/>
        </w:rPr>
        <w:t xml:space="preserve"> a suitable donor is available</w:t>
      </w:r>
      <w:r w:rsidR="00C71736" w:rsidRPr="00FF64CB">
        <w:rPr>
          <w:rFonts w:ascii="Book Antiqua" w:hAnsi="Book Antiqua" w:cs="Times New Roman"/>
          <w:sz w:val="24"/>
          <w:szCs w:val="24"/>
        </w:rPr>
        <w:t>, obviating the need for MCS as a bridge to transplant</w:t>
      </w:r>
      <w:r w:rsidRPr="00FF64CB">
        <w:rPr>
          <w:rFonts w:ascii="Book Antiqua" w:hAnsi="Book Antiqua" w:cs="Times New Roman"/>
          <w:sz w:val="24"/>
          <w:szCs w:val="24"/>
        </w:rPr>
        <w:t>.</w:t>
      </w:r>
    </w:p>
    <w:p w14:paraId="6A48ED24" w14:textId="58EACDEF" w:rsidR="008F72AF" w:rsidRPr="00FF64CB" w:rsidRDefault="00B86B47"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 xml:space="preserve">We also investigated transplantation outcomes in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patients, which might be a concern on these patients given the fear of early </w:t>
      </w:r>
      <w:r w:rsidR="00716427" w:rsidRPr="00FF64CB">
        <w:rPr>
          <w:rFonts w:ascii="Book Antiqua" w:hAnsi="Book Antiqua" w:cs="Times New Roman"/>
          <w:sz w:val="24"/>
          <w:szCs w:val="24"/>
        </w:rPr>
        <w:t>rejection,</w:t>
      </w:r>
      <w:r w:rsidR="0041590A" w:rsidRPr="00FF64CB">
        <w:rPr>
          <w:rFonts w:ascii="Book Antiqua" w:hAnsi="Book Antiqua" w:cs="Times New Roman"/>
          <w:sz w:val="24"/>
          <w:szCs w:val="24"/>
        </w:rPr>
        <w:t xml:space="preserve"> as they tend to be younger </w:t>
      </w:r>
      <w:r w:rsidR="00E80703" w:rsidRPr="00FF64CB">
        <w:rPr>
          <w:rFonts w:ascii="Book Antiqua" w:hAnsi="Book Antiqua" w:cs="Times New Roman"/>
          <w:sz w:val="24"/>
          <w:szCs w:val="24"/>
        </w:rPr>
        <w:t>with</w:t>
      </w:r>
      <w:r w:rsidR="0041590A" w:rsidRPr="00FF64CB">
        <w:rPr>
          <w:rFonts w:ascii="Book Antiqua" w:hAnsi="Book Antiqua" w:cs="Times New Roman"/>
          <w:sz w:val="24"/>
          <w:szCs w:val="24"/>
        </w:rPr>
        <w:t xml:space="preserve"> active immune </w:t>
      </w:r>
      <w:proofErr w:type="gramStart"/>
      <w:r w:rsidR="0041590A" w:rsidRPr="00FF64CB">
        <w:rPr>
          <w:rFonts w:ascii="Book Antiqua" w:hAnsi="Book Antiqua" w:cs="Times New Roman"/>
          <w:sz w:val="24"/>
          <w:szCs w:val="24"/>
        </w:rPr>
        <w:t>system</w:t>
      </w:r>
      <w:r w:rsidR="000727A9" w:rsidRPr="00FF64CB">
        <w:rPr>
          <w:rFonts w:ascii="Book Antiqua" w:hAnsi="Book Antiqua" w:cs="Times New Roman"/>
          <w:sz w:val="24"/>
          <w:szCs w:val="24"/>
          <w:vertAlign w:val="superscript"/>
        </w:rPr>
        <w:t>[</w:t>
      </w:r>
      <w:proofErr w:type="gramEnd"/>
      <w:r w:rsidR="000727A9" w:rsidRPr="00FF64CB">
        <w:rPr>
          <w:rFonts w:ascii="Book Antiqua" w:hAnsi="Book Antiqua" w:cs="Times New Roman"/>
          <w:sz w:val="24"/>
          <w:szCs w:val="24"/>
          <w:vertAlign w:val="superscript"/>
        </w:rPr>
        <w:t>11,12]</w:t>
      </w:r>
      <w:r w:rsidRPr="00FF64CB">
        <w:rPr>
          <w:rFonts w:ascii="Book Antiqua" w:hAnsi="Book Antiqua" w:cs="Times New Roman"/>
          <w:sz w:val="24"/>
          <w:szCs w:val="24"/>
        </w:rPr>
        <w:t xml:space="preserve">. Previously published data compared between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and non-</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patients who are listed for HT and showed that rejection incid</w:t>
      </w:r>
      <w:r w:rsidR="000727A9" w:rsidRPr="00FF64CB">
        <w:rPr>
          <w:rFonts w:ascii="Book Antiqua" w:hAnsi="Book Antiqua" w:cs="Times New Roman"/>
          <w:sz w:val="24"/>
          <w:szCs w:val="24"/>
        </w:rPr>
        <w:t xml:space="preserve">ence is similar in both </w:t>
      </w:r>
      <w:proofErr w:type="gramStart"/>
      <w:r w:rsidR="000727A9" w:rsidRPr="00FF64CB">
        <w:rPr>
          <w:rFonts w:ascii="Book Antiqua" w:hAnsi="Book Antiqua" w:cs="Times New Roman"/>
          <w:sz w:val="24"/>
          <w:szCs w:val="24"/>
        </w:rPr>
        <w:t>groups</w:t>
      </w:r>
      <w:r w:rsidR="000727A9" w:rsidRPr="00FF64CB">
        <w:rPr>
          <w:rFonts w:ascii="Book Antiqua" w:hAnsi="Book Antiqua" w:cs="Times New Roman"/>
          <w:sz w:val="24"/>
          <w:szCs w:val="24"/>
          <w:vertAlign w:val="superscript"/>
        </w:rPr>
        <w:t>[</w:t>
      </w:r>
      <w:proofErr w:type="gramEnd"/>
      <w:r w:rsidR="000727A9" w:rsidRPr="00FF64CB">
        <w:rPr>
          <w:rFonts w:ascii="Book Antiqua" w:hAnsi="Book Antiqua" w:cs="Times New Roman"/>
          <w:sz w:val="24"/>
          <w:szCs w:val="24"/>
          <w:vertAlign w:val="superscript"/>
        </w:rPr>
        <w:t>1]</w:t>
      </w:r>
      <w:r w:rsidRPr="00FF64CB">
        <w:rPr>
          <w:rFonts w:ascii="Book Antiqua" w:hAnsi="Book Antiqua" w:cs="Times New Roman"/>
          <w:sz w:val="24"/>
          <w:szCs w:val="24"/>
        </w:rPr>
        <w:t>, however, immunosuppression thera</w:t>
      </w:r>
      <w:r w:rsidR="001914F2" w:rsidRPr="00FF64CB">
        <w:rPr>
          <w:rFonts w:ascii="Book Antiqua" w:hAnsi="Book Antiqua" w:cs="Times New Roman"/>
          <w:sz w:val="24"/>
          <w:szCs w:val="24"/>
        </w:rPr>
        <w:t>pies have significantly changed</w:t>
      </w:r>
      <w:r w:rsidR="00AC4929" w:rsidRPr="00FF64CB">
        <w:rPr>
          <w:rFonts w:ascii="Book Antiqua" w:hAnsi="Book Antiqua" w:cs="Times New Roman"/>
          <w:sz w:val="24"/>
          <w:szCs w:val="24"/>
        </w:rPr>
        <w:t xml:space="preserve"> since that study</w:t>
      </w:r>
      <w:r w:rsidR="001914F2" w:rsidRPr="00FF64CB">
        <w:rPr>
          <w:rFonts w:ascii="Book Antiqua" w:hAnsi="Book Antiqua" w:cs="Times New Roman"/>
          <w:sz w:val="24"/>
          <w:szCs w:val="24"/>
        </w:rPr>
        <w:t xml:space="preserve">. </w:t>
      </w:r>
      <w:r w:rsidR="001247AB" w:rsidRPr="00FF64CB">
        <w:rPr>
          <w:rFonts w:ascii="Book Antiqua" w:hAnsi="Book Antiqua" w:cs="Times New Roman"/>
          <w:sz w:val="24"/>
          <w:szCs w:val="24"/>
        </w:rPr>
        <w:t>We</w:t>
      </w:r>
      <w:r w:rsidR="00CD2400" w:rsidRPr="00FF64CB">
        <w:rPr>
          <w:rFonts w:ascii="Book Antiqua" w:hAnsi="Book Antiqua" w:cs="Times New Roman"/>
          <w:sz w:val="24"/>
          <w:szCs w:val="24"/>
        </w:rPr>
        <w:t xml:space="preserve"> found that </w:t>
      </w:r>
      <w:r w:rsidR="00FE32D3" w:rsidRPr="00FF64CB">
        <w:rPr>
          <w:rFonts w:ascii="Book Antiqua" w:hAnsi="Book Antiqua" w:cs="Times New Roman"/>
          <w:color w:val="000000" w:themeColor="text1"/>
          <w:sz w:val="24"/>
          <w:szCs w:val="24"/>
        </w:rPr>
        <w:t>FDCM</w:t>
      </w:r>
      <w:r w:rsidR="00CD2400" w:rsidRPr="00FF64CB">
        <w:rPr>
          <w:rFonts w:ascii="Book Antiqua" w:hAnsi="Book Antiqua" w:cs="Times New Roman"/>
          <w:sz w:val="24"/>
          <w:szCs w:val="24"/>
        </w:rPr>
        <w:t xml:space="preserve"> patients were more likely to be treated for post </w:t>
      </w:r>
      <w:r w:rsidR="007F4A18" w:rsidRPr="00FF64CB">
        <w:rPr>
          <w:rFonts w:ascii="Book Antiqua" w:hAnsi="Book Antiqua" w:cs="Times New Roman"/>
          <w:sz w:val="24"/>
          <w:szCs w:val="24"/>
        </w:rPr>
        <w:t>transplantation</w:t>
      </w:r>
      <w:r w:rsidR="00CD2400" w:rsidRPr="00FF64CB">
        <w:rPr>
          <w:rFonts w:ascii="Book Antiqua" w:hAnsi="Book Antiqua" w:cs="Times New Roman"/>
          <w:sz w:val="24"/>
          <w:szCs w:val="24"/>
        </w:rPr>
        <w:t xml:space="preserve"> rejection</w:t>
      </w:r>
      <w:r w:rsidR="001247AB" w:rsidRPr="00FF64CB">
        <w:rPr>
          <w:rFonts w:ascii="Book Antiqua" w:hAnsi="Book Antiqua" w:cs="Times New Roman"/>
          <w:sz w:val="24"/>
          <w:szCs w:val="24"/>
        </w:rPr>
        <w:t xml:space="preserve"> (11.4%)</w:t>
      </w:r>
      <w:r w:rsidR="008E6944" w:rsidRPr="00FF64CB">
        <w:rPr>
          <w:rFonts w:ascii="Book Antiqua" w:hAnsi="Book Antiqua" w:cs="Times New Roman"/>
          <w:sz w:val="24"/>
          <w:szCs w:val="24"/>
        </w:rPr>
        <w:t xml:space="preserve"> compared to ICM (8.4%)</w:t>
      </w:r>
      <w:r w:rsidR="008262D7" w:rsidRPr="00FF64CB">
        <w:rPr>
          <w:rFonts w:ascii="Book Antiqua" w:hAnsi="Book Antiqua" w:cs="Times New Roman"/>
          <w:sz w:val="24"/>
          <w:szCs w:val="24"/>
        </w:rPr>
        <w:t xml:space="preserve">. </w:t>
      </w:r>
      <w:r w:rsidR="00564BE9" w:rsidRPr="00FF64CB">
        <w:rPr>
          <w:rFonts w:ascii="Book Antiqua" w:hAnsi="Book Antiqua" w:cs="Times New Roman"/>
          <w:sz w:val="24"/>
          <w:szCs w:val="24"/>
        </w:rPr>
        <w:t xml:space="preserve">That maybe explained, in part, by the fact that </w:t>
      </w:r>
      <w:r w:rsidR="00FE32D3" w:rsidRPr="00FF64CB">
        <w:rPr>
          <w:rFonts w:ascii="Book Antiqua" w:hAnsi="Book Antiqua" w:cs="Times New Roman"/>
          <w:color w:val="000000" w:themeColor="text1"/>
          <w:sz w:val="24"/>
          <w:szCs w:val="24"/>
        </w:rPr>
        <w:t>FDCM</w:t>
      </w:r>
      <w:r w:rsidR="00564BE9" w:rsidRPr="00FF64CB">
        <w:rPr>
          <w:rFonts w:ascii="Book Antiqua" w:hAnsi="Book Antiqua" w:cs="Times New Roman"/>
          <w:sz w:val="24"/>
          <w:szCs w:val="24"/>
        </w:rPr>
        <w:t xml:space="preserve"> patients were younger and likely to have </w:t>
      </w:r>
      <w:r w:rsidR="002654DD" w:rsidRPr="00FF64CB">
        <w:rPr>
          <w:rFonts w:ascii="Book Antiqua" w:hAnsi="Book Antiqua" w:cs="Times New Roman"/>
          <w:sz w:val="24"/>
          <w:szCs w:val="24"/>
        </w:rPr>
        <w:t>more active immune sy</w:t>
      </w:r>
      <w:r w:rsidR="008262D7" w:rsidRPr="00FF64CB">
        <w:rPr>
          <w:rFonts w:ascii="Book Antiqua" w:hAnsi="Book Antiqua" w:cs="Times New Roman"/>
          <w:sz w:val="24"/>
          <w:szCs w:val="24"/>
        </w:rPr>
        <w:t xml:space="preserve">stem compared to older </w:t>
      </w:r>
      <w:proofErr w:type="gramStart"/>
      <w:r w:rsidR="008262D7" w:rsidRPr="00FF64CB">
        <w:rPr>
          <w:rFonts w:ascii="Book Antiqua" w:hAnsi="Book Antiqua" w:cs="Times New Roman"/>
          <w:sz w:val="24"/>
          <w:szCs w:val="24"/>
        </w:rPr>
        <w:t>patients</w:t>
      </w:r>
      <w:r w:rsidR="000727A9" w:rsidRPr="00FF64CB">
        <w:rPr>
          <w:rFonts w:ascii="Book Antiqua" w:hAnsi="Book Antiqua" w:cs="Times New Roman"/>
          <w:sz w:val="24"/>
          <w:szCs w:val="24"/>
          <w:vertAlign w:val="superscript"/>
        </w:rPr>
        <w:t>[</w:t>
      </w:r>
      <w:proofErr w:type="gramEnd"/>
      <w:r w:rsidR="000727A9" w:rsidRPr="00FF64CB">
        <w:rPr>
          <w:rFonts w:ascii="Book Antiqua" w:hAnsi="Book Antiqua" w:cs="Times New Roman"/>
          <w:sz w:val="24"/>
          <w:szCs w:val="24"/>
          <w:vertAlign w:val="superscript"/>
        </w:rPr>
        <w:t>11-14]</w:t>
      </w:r>
      <w:r w:rsidR="008262D7" w:rsidRPr="00FF64CB">
        <w:rPr>
          <w:rFonts w:ascii="Book Antiqua" w:hAnsi="Book Antiqua" w:cs="Times New Roman"/>
          <w:sz w:val="24"/>
          <w:szCs w:val="24"/>
        </w:rPr>
        <w:t xml:space="preserve">. </w:t>
      </w:r>
    </w:p>
    <w:p w14:paraId="154AEEAC" w14:textId="1FDA9D56" w:rsidR="00DC3E67" w:rsidRPr="00FF64CB" w:rsidRDefault="004249C8"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lastRenderedPageBreak/>
        <w:t>To the best of our knowledge, o</w:t>
      </w:r>
      <w:r w:rsidR="006E73E5" w:rsidRPr="00FF64CB">
        <w:rPr>
          <w:rFonts w:ascii="Book Antiqua" w:hAnsi="Book Antiqua" w:cs="Times New Roman"/>
          <w:sz w:val="24"/>
          <w:szCs w:val="24"/>
        </w:rPr>
        <w:t>ur</w:t>
      </w:r>
      <w:r w:rsidR="00464730" w:rsidRPr="00FF64CB">
        <w:rPr>
          <w:rFonts w:ascii="Book Antiqua" w:hAnsi="Book Antiqua" w:cs="Times New Roman"/>
          <w:sz w:val="24"/>
          <w:szCs w:val="24"/>
        </w:rPr>
        <w:t xml:space="preserve"> study is the larges</w:t>
      </w:r>
      <w:r w:rsidR="00D56711" w:rsidRPr="00FF64CB">
        <w:rPr>
          <w:rFonts w:ascii="Book Antiqua" w:hAnsi="Book Antiqua" w:cs="Times New Roman"/>
          <w:sz w:val="24"/>
          <w:szCs w:val="24"/>
        </w:rPr>
        <w:t>t</w:t>
      </w:r>
      <w:r w:rsidR="00464730" w:rsidRPr="00FF64CB">
        <w:rPr>
          <w:rFonts w:ascii="Book Antiqua" w:hAnsi="Book Antiqua" w:cs="Times New Roman"/>
          <w:sz w:val="24"/>
          <w:szCs w:val="24"/>
        </w:rPr>
        <w:t xml:space="preserve"> contemporary</w:t>
      </w:r>
      <w:r w:rsidR="00FD6D70" w:rsidRPr="00FF64CB">
        <w:rPr>
          <w:rFonts w:ascii="Book Antiqua" w:hAnsi="Book Antiqua" w:cs="Times New Roman"/>
          <w:sz w:val="24"/>
          <w:szCs w:val="24"/>
        </w:rPr>
        <w:t xml:space="preserve"> study that </w:t>
      </w:r>
      <w:r w:rsidR="00FD6D70" w:rsidRPr="00FF64CB">
        <w:rPr>
          <w:rFonts w:ascii="Book Antiqua" w:hAnsi="Book Antiqua" w:cs="Times New Roman"/>
          <w:color w:val="000000" w:themeColor="text1"/>
          <w:sz w:val="24"/>
          <w:szCs w:val="24"/>
        </w:rPr>
        <w:t xml:space="preserve">compared </w:t>
      </w:r>
      <w:r w:rsidR="00FE32D3" w:rsidRPr="00FF64CB">
        <w:rPr>
          <w:rFonts w:ascii="Book Antiqua" w:hAnsi="Book Antiqua" w:cs="Times New Roman"/>
          <w:color w:val="000000" w:themeColor="text1"/>
          <w:sz w:val="24"/>
          <w:szCs w:val="24"/>
        </w:rPr>
        <w:t>FDCM</w:t>
      </w:r>
      <w:r w:rsidR="002C56EF" w:rsidRPr="00FF64CB">
        <w:rPr>
          <w:rFonts w:ascii="Book Antiqua" w:hAnsi="Book Antiqua" w:cs="Times New Roman"/>
          <w:sz w:val="24"/>
          <w:szCs w:val="24"/>
        </w:rPr>
        <w:t xml:space="preserve"> to</w:t>
      </w:r>
      <w:r w:rsidR="00FD6D70" w:rsidRPr="00FF64CB">
        <w:rPr>
          <w:rFonts w:ascii="Book Antiqua" w:hAnsi="Book Antiqua" w:cs="Times New Roman"/>
          <w:sz w:val="24"/>
          <w:szCs w:val="24"/>
        </w:rPr>
        <w:t xml:space="preserve"> NICM</w:t>
      </w:r>
      <w:r w:rsidR="006E73E5" w:rsidRPr="00FF64CB">
        <w:rPr>
          <w:rFonts w:ascii="Book Antiqua" w:hAnsi="Book Antiqua" w:cs="Times New Roman"/>
          <w:sz w:val="24"/>
          <w:szCs w:val="24"/>
        </w:rPr>
        <w:t xml:space="preserve"> and ICM, and followed patients after </w:t>
      </w:r>
      <w:r w:rsidR="0003278B" w:rsidRPr="00FF64CB">
        <w:rPr>
          <w:rFonts w:ascii="Book Antiqua" w:hAnsi="Book Antiqua" w:cs="Times New Roman"/>
          <w:sz w:val="24"/>
          <w:szCs w:val="24"/>
        </w:rPr>
        <w:t>HT</w:t>
      </w:r>
      <w:r w:rsidR="006E73E5" w:rsidRPr="00FF64CB">
        <w:rPr>
          <w:rFonts w:ascii="Book Antiqua" w:hAnsi="Book Antiqua" w:cs="Times New Roman"/>
          <w:sz w:val="24"/>
          <w:szCs w:val="24"/>
        </w:rPr>
        <w:t xml:space="preserve">. We found that </w:t>
      </w:r>
      <w:r w:rsidR="00FE32D3" w:rsidRPr="00FF64CB">
        <w:rPr>
          <w:rFonts w:ascii="Book Antiqua" w:hAnsi="Book Antiqua" w:cs="Times New Roman"/>
          <w:color w:val="000000" w:themeColor="text1"/>
          <w:sz w:val="24"/>
          <w:szCs w:val="24"/>
        </w:rPr>
        <w:t>FDCM</w:t>
      </w:r>
      <w:r w:rsidR="00875385" w:rsidRPr="00FF64CB">
        <w:rPr>
          <w:rFonts w:ascii="Book Antiqua" w:hAnsi="Book Antiqua" w:cs="Times New Roman"/>
          <w:sz w:val="24"/>
          <w:szCs w:val="24"/>
        </w:rPr>
        <w:t xml:space="preserve"> </w:t>
      </w:r>
      <w:r w:rsidR="0003278B" w:rsidRPr="00FF64CB">
        <w:rPr>
          <w:rFonts w:ascii="Book Antiqua" w:hAnsi="Book Antiqua" w:cs="Times New Roman"/>
          <w:sz w:val="24"/>
          <w:szCs w:val="24"/>
        </w:rPr>
        <w:t xml:space="preserve">patients </w:t>
      </w:r>
      <w:r w:rsidR="00875385" w:rsidRPr="00FF64CB">
        <w:rPr>
          <w:rFonts w:ascii="Book Antiqua" w:hAnsi="Book Antiqua" w:cs="Times New Roman"/>
          <w:sz w:val="24"/>
          <w:szCs w:val="24"/>
        </w:rPr>
        <w:t xml:space="preserve">had higher survival at </w:t>
      </w:r>
      <w:r w:rsidR="00436C98" w:rsidRPr="00FF64CB">
        <w:rPr>
          <w:rFonts w:ascii="Book Antiqua" w:hAnsi="Book Antiqua" w:cs="Times New Roman"/>
          <w:sz w:val="24"/>
          <w:szCs w:val="24"/>
        </w:rPr>
        <w:t xml:space="preserve">one, three, and five years </w:t>
      </w:r>
      <w:r w:rsidR="00D56711" w:rsidRPr="00FF64CB">
        <w:rPr>
          <w:rFonts w:ascii="Book Antiqua" w:hAnsi="Book Antiqua" w:cs="Times New Roman"/>
          <w:sz w:val="24"/>
          <w:szCs w:val="24"/>
        </w:rPr>
        <w:t xml:space="preserve">after </w:t>
      </w:r>
      <w:r w:rsidR="0003278B" w:rsidRPr="00FF64CB">
        <w:rPr>
          <w:rFonts w:ascii="Book Antiqua" w:hAnsi="Book Antiqua" w:cs="Times New Roman"/>
          <w:sz w:val="24"/>
          <w:szCs w:val="24"/>
        </w:rPr>
        <w:t>HT</w:t>
      </w:r>
      <w:r w:rsidR="00D56711" w:rsidRPr="00FF64CB">
        <w:rPr>
          <w:rFonts w:ascii="Book Antiqua" w:hAnsi="Book Antiqua" w:cs="Times New Roman"/>
          <w:sz w:val="24"/>
          <w:szCs w:val="24"/>
        </w:rPr>
        <w:t xml:space="preserve"> </w:t>
      </w:r>
      <w:r w:rsidR="00436C98" w:rsidRPr="00FF64CB">
        <w:rPr>
          <w:rFonts w:ascii="Book Antiqua" w:hAnsi="Book Antiqua" w:cs="Times New Roman"/>
          <w:sz w:val="24"/>
          <w:szCs w:val="24"/>
        </w:rPr>
        <w:t>compared to ICM</w:t>
      </w:r>
      <w:r w:rsidR="0003278B" w:rsidRPr="00FF64CB">
        <w:rPr>
          <w:rFonts w:ascii="Book Antiqua" w:hAnsi="Book Antiqua" w:cs="Times New Roman"/>
          <w:sz w:val="24"/>
          <w:szCs w:val="24"/>
        </w:rPr>
        <w:t xml:space="preserve"> patients</w:t>
      </w:r>
      <w:r w:rsidR="00287001" w:rsidRPr="00FF64CB">
        <w:rPr>
          <w:rFonts w:ascii="Book Antiqua" w:hAnsi="Book Antiqua" w:cs="Times New Roman"/>
          <w:sz w:val="24"/>
          <w:szCs w:val="24"/>
        </w:rPr>
        <w:t>,</w:t>
      </w:r>
      <w:r w:rsidR="00436C98" w:rsidRPr="00FF64CB">
        <w:rPr>
          <w:rFonts w:ascii="Book Antiqua" w:hAnsi="Book Antiqua" w:cs="Times New Roman"/>
          <w:sz w:val="24"/>
          <w:szCs w:val="24"/>
        </w:rPr>
        <w:t xml:space="preserve"> with no significant difference compared to </w:t>
      </w:r>
      <w:r w:rsidR="00464730" w:rsidRPr="00FF64CB">
        <w:rPr>
          <w:rFonts w:ascii="Book Antiqua" w:hAnsi="Book Antiqua" w:cs="Times New Roman"/>
          <w:sz w:val="24"/>
          <w:szCs w:val="24"/>
        </w:rPr>
        <w:t>N</w:t>
      </w:r>
      <w:r w:rsidR="00436C98" w:rsidRPr="00FF64CB">
        <w:rPr>
          <w:rFonts w:ascii="Book Antiqua" w:hAnsi="Book Antiqua" w:cs="Times New Roman"/>
          <w:sz w:val="24"/>
          <w:szCs w:val="24"/>
        </w:rPr>
        <w:t>ICM</w:t>
      </w:r>
      <w:r w:rsidR="0003278B" w:rsidRPr="00FF64CB">
        <w:rPr>
          <w:rFonts w:ascii="Book Antiqua" w:hAnsi="Book Antiqua" w:cs="Times New Roman"/>
          <w:sz w:val="24"/>
          <w:szCs w:val="24"/>
        </w:rPr>
        <w:t xml:space="preserve"> patients</w:t>
      </w:r>
      <w:r w:rsidR="00436C98" w:rsidRPr="00FF64CB">
        <w:rPr>
          <w:rFonts w:ascii="Book Antiqua" w:hAnsi="Book Antiqua" w:cs="Times New Roman"/>
          <w:sz w:val="24"/>
          <w:szCs w:val="24"/>
        </w:rPr>
        <w:t xml:space="preserve">. </w:t>
      </w:r>
      <w:r w:rsidR="00DB257C" w:rsidRPr="00FF64CB">
        <w:rPr>
          <w:rFonts w:ascii="Book Antiqua" w:hAnsi="Book Antiqua" w:cs="Times New Roman"/>
          <w:sz w:val="24"/>
          <w:szCs w:val="24"/>
        </w:rPr>
        <w:t xml:space="preserve">As </w:t>
      </w:r>
      <w:r w:rsidR="00FE32D3" w:rsidRPr="00FF64CB">
        <w:rPr>
          <w:rFonts w:ascii="Book Antiqua" w:hAnsi="Book Antiqua" w:cs="Times New Roman"/>
          <w:color w:val="000000" w:themeColor="text1"/>
          <w:sz w:val="24"/>
          <w:szCs w:val="24"/>
        </w:rPr>
        <w:t>FDCM</w:t>
      </w:r>
      <w:r w:rsidR="00DB257C" w:rsidRPr="00FF64CB">
        <w:rPr>
          <w:rFonts w:ascii="Book Antiqua" w:hAnsi="Book Antiqua" w:cs="Times New Roman"/>
          <w:sz w:val="24"/>
          <w:szCs w:val="24"/>
        </w:rPr>
        <w:t xml:space="preserve"> patients were less likely to have </w:t>
      </w:r>
      <w:r w:rsidR="005E4315" w:rsidRPr="00FF64CB">
        <w:rPr>
          <w:rFonts w:ascii="Book Antiqua" w:hAnsi="Book Antiqua" w:cs="Times New Roman"/>
          <w:sz w:val="24"/>
          <w:szCs w:val="24"/>
        </w:rPr>
        <w:t>hepatic or renal dysfunction, that may explain the higher rates of survival</w:t>
      </w:r>
      <w:r w:rsidR="00E7219A" w:rsidRPr="00FF64CB">
        <w:rPr>
          <w:rFonts w:ascii="Book Antiqua" w:hAnsi="Book Antiqua" w:cs="Times New Roman"/>
          <w:sz w:val="24"/>
          <w:szCs w:val="24"/>
        </w:rPr>
        <w:t xml:space="preserve"> after HT</w:t>
      </w:r>
      <w:r w:rsidR="00DB257C" w:rsidRPr="00FF64CB">
        <w:rPr>
          <w:rFonts w:ascii="Book Antiqua" w:hAnsi="Book Antiqua" w:cs="Times New Roman"/>
          <w:sz w:val="24"/>
          <w:szCs w:val="24"/>
        </w:rPr>
        <w:t xml:space="preserve"> </w:t>
      </w:r>
      <w:r w:rsidR="00693D54" w:rsidRPr="00FF64CB">
        <w:rPr>
          <w:rFonts w:ascii="Book Antiqua" w:hAnsi="Book Antiqua" w:cs="Times New Roman"/>
          <w:sz w:val="24"/>
          <w:szCs w:val="24"/>
        </w:rPr>
        <w:t xml:space="preserve">in this </w:t>
      </w:r>
      <w:proofErr w:type="gramStart"/>
      <w:r w:rsidR="00693D54" w:rsidRPr="00FF64CB">
        <w:rPr>
          <w:rFonts w:ascii="Book Antiqua" w:hAnsi="Book Antiqua" w:cs="Times New Roman"/>
          <w:sz w:val="24"/>
          <w:szCs w:val="24"/>
        </w:rPr>
        <w:t>group</w:t>
      </w:r>
      <w:r w:rsidR="00693D54" w:rsidRPr="00FF64CB">
        <w:rPr>
          <w:rFonts w:ascii="Book Antiqua" w:hAnsi="Book Antiqua" w:cs="Times New Roman"/>
          <w:sz w:val="24"/>
          <w:szCs w:val="24"/>
          <w:vertAlign w:val="superscript"/>
        </w:rPr>
        <w:t>[</w:t>
      </w:r>
      <w:proofErr w:type="gramEnd"/>
      <w:r w:rsidR="00693D54" w:rsidRPr="00FF64CB">
        <w:rPr>
          <w:rFonts w:ascii="Book Antiqua" w:hAnsi="Book Antiqua" w:cs="Times New Roman"/>
          <w:sz w:val="24"/>
          <w:szCs w:val="24"/>
          <w:vertAlign w:val="superscript"/>
        </w:rPr>
        <w:t>15]</w:t>
      </w:r>
      <w:r w:rsidR="005E4315" w:rsidRPr="00FF64CB">
        <w:rPr>
          <w:rFonts w:ascii="Book Antiqua" w:hAnsi="Book Antiqua" w:cs="Times New Roman"/>
          <w:sz w:val="24"/>
          <w:szCs w:val="24"/>
        </w:rPr>
        <w:t xml:space="preserve">. </w:t>
      </w:r>
      <w:r w:rsidR="00FD6D70" w:rsidRPr="00FF64CB">
        <w:rPr>
          <w:rFonts w:ascii="Book Antiqua" w:hAnsi="Book Antiqua" w:cs="Times New Roman"/>
          <w:sz w:val="24"/>
          <w:szCs w:val="24"/>
        </w:rPr>
        <w:t>Besides that,</w:t>
      </w:r>
      <w:r w:rsidR="00566BE7" w:rsidRPr="00FF64CB">
        <w:rPr>
          <w:rFonts w:ascii="Book Antiqua" w:hAnsi="Book Antiqua" w:cs="Times New Roman"/>
          <w:sz w:val="24"/>
          <w:szCs w:val="24"/>
        </w:rPr>
        <w:t xml:space="preserve"> ICM patients </w:t>
      </w:r>
      <w:r w:rsidR="00CD138C" w:rsidRPr="00FF64CB">
        <w:rPr>
          <w:rFonts w:ascii="Book Antiqua" w:hAnsi="Book Antiqua" w:cs="Times New Roman"/>
          <w:sz w:val="24"/>
          <w:szCs w:val="24"/>
        </w:rPr>
        <w:t xml:space="preserve">tend to </w:t>
      </w:r>
      <w:r w:rsidR="00566BE7" w:rsidRPr="00FF64CB">
        <w:rPr>
          <w:rFonts w:ascii="Book Antiqua" w:hAnsi="Book Antiqua" w:cs="Times New Roman"/>
          <w:sz w:val="24"/>
          <w:szCs w:val="24"/>
        </w:rPr>
        <w:t>have more comorbidities co</w:t>
      </w:r>
      <w:r w:rsidR="005E4315" w:rsidRPr="00FF64CB">
        <w:rPr>
          <w:rFonts w:ascii="Book Antiqua" w:hAnsi="Book Antiqua" w:cs="Times New Roman"/>
          <w:sz w:val="24"/>
          <w:szCs w:val="24"/>
        </w:rPr>
        <w:t>mpared to patients with NICM</w:t>
      </w:r>
      <w:r w:rsidR="00250BD0" w:rsidRPr="00FF64CB">
        <w:rPr>
          <w:rFonts w:ascii="Book Antiqua" w:hAnsi="Book Antiqua" w:cs="Times New Roman"/>
          <w:sz w:val="24"/>
          <w:szCs w:val="24"/>
        </w:rPr>
        <w:t xml:space="preserve">, which may explain the higher mortality rate in ICM </w:t>
      </w:r>
      <w:proofErr w:type="gramStart"/>
      <w:r w:rsidR="00250BD0" w:rsidRPr="00FF64CB">
        <w:rPr>
          <w:rFonts w:ascii="Book Antiqua" w:hAnsi="Book Antiqua" w:cs="Times New Roman"/>
          <w:sz w:val="24"/>
          <w:szCs w:val="24"/>
        </w:rPr>
        <w:t>group</w:t>
      </w:r>
      <w:r w:rsidR="00693D54" w:rsidRPr="00FF64CB">
        <w:rPr>
          <w:rFonts w:ascii="Book Antiqua" w:hAnsi="Book Antiqua" w:cs="Times New Roman"/>
          <w:sz w:val="24"/>
          <w:szCs w:val="24"/>
          <w:vertAlign w:val="superscript"/>
        </w:rPr>
        <w:t>[</w:t>
      </w:r>
      <w:proofErr w:type="gramEnd"/>
      <w:r w:rsidR="005E4315" w:rsidRPr="00FF64CB">
        <w:rPr>
          <w:rFonts w:ascii="Book Antiqua" w:hAnsi="Book Antiqua" w:cs="Times New Roman"/>
          <w:sz w:val="24"/>
          <w:szCs w:val="24"/>
          <w:vertAlign w:val="superscript"/>
        </w:rPr>
        <w:t>16</w:t>
      </w:r>
      <w:r w:rsidR="00693D54" w:rsidRPr="00FF64CB">
        <w:rPr>
          <w:rFonts w:ascii="Book Antiqua" w:hAnsi="Book Antiqua" w:cs="Times New Roman"/>
          <w:sz w:val="24"/>
          <w:szCs w:val="24"/>
          <w:vertAlign w:val="superscript"/>
        </w:rPr>
        <w:t>]</w:t>
      </w:r>
      <w:r w:rsidR="00566BE7" w:rsidRPr="00FF64CB">
        <w:rPr>
          <w:rFonts w:ascii="Book Antiqua" w:hAnsi="Book Antiqua" w:cs="Times New Roman"/>
          <w:sz w:val="24"/>
          <w:szCs w:val="24"/>
        </w:rPr>
        <w:t xml:space="preserve">. </w:t>
      </w:r>
      <w:r w:rsidR="0011652B" w:rsidRPr="00FF64CB">
        <w:rPr>
          <w:rFonts w:ascii="Book Antiqua" w:hAnsi="Book Antiqua" w:cs="Times New Roman"/>
          <w:sz w:val="24"/>
          <w:szCs w:val="24"/>
        </w:rPr>
        <w:t>Valentine et al.</w:t>
      </w:r>
      <w:r w:rsidR="00DC3E67" w:rsidRPr="00FF64CB">
        <w:rPr>
          <w:rFonts w:ascii="Book Antiqua" w:hAnsi="Book Antiqua" w:cs="Times New Roman"/>
          <w:sz w:val="24"/>
          <w:szCs w:val="24"/>
        </w:rPr>
        <w:t xml:space="preserve"> compared between </w:t>
      </w:r>
      <w:r w:rsidR="00FE32D3" w:rsidRPr="00FF64CB">
        <w:rPr>
          <w:rFonts w:ascii="Book Antiqua" w:hAnsi="Book Antiqua" w:cs="Times New Roman"/>
          <w:color w:val="000000" w:themeColor="text1"/>
          <w:sz w:val="24"/>
          <w:szCs w:val="24"/>
        </w:rPr>
        <w:t>FDCM</w:t>
      </w:r>
      <w:r w:rsidR="003855E8" w:rsidRPr="00FF64CB">
        <w:rPr>
          <w:rFonts w:ascii="Book Antiqua" w:hAnsi="Book Antiqua" w:cs="Times New Roman"/>
          <w:sz w:val="24"/>
          <w:szCs w:val="24"/>
        </w:rPr>
        <w:t xml:space="preserve"> and NICM and found that </w:t>
      </w:r>
      <w:r w:rsidR="00FE32D3" w:rsidRPr="00FF64CB">
        <w:rPr>
          <w:rFonts w:ascii="Book Antiqua" w:hAnsi="Book Antiqua" w:cs="Times New Roman"/>
          <w:color w:val="000000" w:themeColor="text1"/>
          <w:sz w:val="24"/>
          <w:szCs w:val="24"/>
        </w:rPr>
        <w:t>FDCM</w:t>
      </w:r>
      <w:r w:rsidR="003855E8" w:rsidRPr="00FF64CB">
        <w:rPr>
          <w:rFonts w:ascii="Book Antiqua" w:hAnsi="Book Antiqua" w:cs="Times New Roman"/>
          <w:sz w:val="24"/>
          <w:szCs w:val="24"/>
        </w:rPr>
        <w:t xml:space="preserve"> patients </w:t>
      </w:r>
      <w:r w:rsidR="00FC5A7A" w:rsidRPr="00FF64CB">
        <w:rPr>
          <w:rFonts w:ascii="Book Antiqua" w:hAnsi="Book Antiqua" w:cs="Times New Roman"/>
          <w:sz w:val="24"/>
          <w:szCs w:val="24"/>
        </w:rPr>
        <w:t xml:space="preserve">had higher survival compared to NICM patients </w:t>
      </w:r>
      <w:r w:rsidR="002E0F4D" w:rsidRPr="00FF64CB">
        <w:rPr>
          <w:rFonts w:ascii="Book Antiqua" w:hAnsi="Book Antiqua" w:cs="Times New Roman"/>
          <w:sz w:val="24"/>
          <w:szCs w:val="24"/>
        </w:rPr>
        <w:t xml:space="preserve">5 years after </w:t>
      </w:r>
      <w:r w:rsidR="0011652B" w:rsidRPr="00FF64CB">
        <w:rPr>
          <w:rFonts w:ascii="Book Antiqua" w:hAnsi="Book Antiqua" w:cs="Times New Roman"/>
          <w:sz w:val="24"/>
          <w:szCs w:val="24"/>
        </w:rPr>
        <w:t>HT</w:t>
      </w:r>
      <w:r w:rsidR="00A40DAF" w:rsidRPr="00FF64CB">
        <w:rPr>
          <w:rFonts w:ascii="Book Antiqua" w:hAnsi="Book Antiqua" w:cs="Times New Roman"/>
          <w:sz w:val="24"/>
          <w:szCs w:val="24"/>
        </w:rPr>
        <w:t>,</w:t>
      </w:r>
      <w:r w:rsidR="00FC5A7A" w:rsidRPr="00FF64CB">
        <w:rPr>
          <w:rFonts w:ascii="Book Antiqua" w:hAnsi="Book Antiqua" w:cs="Times New Roman"/>
          <w:sz w:val="24"/>
          <w:szCs w:val="24"/>
        </w:rPr>
        <w:t xml:space="preserve"> </w:t>
      </w:r>
      <w:r w:rsidR="002E0F4D" w:rsidRPr="00FF64CB">
        <w:rPr>
          <w:rFonts w:ascii="Book Antiqua" w:hAnsi="Book Antiqua" w:cs="Times New Roman"/>
          <w:sz w:val="24"/>
          <w:szCs w:val="24"/>
        </w:rPr>
        <w:t xml:space="preserve">however, the large discrepancy in sample </w:t>
      </w:r>
      <w:r w:rsidR="006E73E5" w:rsidRPr="00FF64CB">
        <w:rPr>
          <w:rFonts w:ascii="Book Antiqua" w:hAnsi="Book Antiqua" w:cs="Times New Roman"/>
          <w:sz w:val="24"/>
          <w:szCs w:val="24"/>
        </w:rPr>
        <w:t>size between the 2 groups in that study makes</w:t>
      </w:r>
      <w:r w:rsidR="00693D54" w:rsidRPr="00FF64CB">
        <w:rPr>
          <w:rFonts w:ascii="Book Antiqua" w:hAnsi="Book Antiqua" w:cs="Times New Roman"/>
          <w:sz w:val="24"/>
          <w:szCs w:val="24"/>
        </w:rPr>
        <w:t xml:space="preserve"> statistical comparison </w:t>
      </w:r>
      <w:proofErr w:type="gramStart"/>
      <w:r w:rsidR="00693D54" w:rsidRPr="00FF64CB">
        <w:rPr>
          <w:rFonts w:ascii="Book Antiqua" w:hAnsi="Book Antiqua" w:cs="Times New Roman"/>
          <w:sz w:val="24"/>
          <w:szCs w:val="24"/>
        </w:rPr>
        <w:t>invalid</w:t>
      </w:r>
      <w:r w:rsidR="00693D54" w:rsidRPr="00FF64CB">
        <w:rPr>
          <w:rFonts w:ascii="Book Antiqua" w:hAnsi="Book Antiqua" w:cs="Times New Roman"/>
          <w:sz w:val="24"/>
          <w:szCs w:val="24"/>
          <w:vertAlign w:val="superscript"/>
        </w:rPr>
        <w:t>[</w:t>
      </w:r>
      <w:proofErr w:type="gramEnd"/>
      <w:r w:rsidR="00693D54" w:rsidRPr="00FF64CB">
        <w:rPr>
          <w:rFonts w:ascii="Book Antiqua" w:hAnsi="Book Antiqua" w:cs="Times New Roman"/>
          <w:sz w:val="24"/>
          <w:szCs w:val="24"/>
          <w:vertAlign w:val="superscript"/>
        </w:rPr>
        <w:t>1]</w:t>
      </w:r>
      <w:r w:rsidR="004D6073" w:rsidRPr="00FF64CB">
        <w:rPr>
          <w:rFonts w:ascii="Book Antiqua" w:hAnsi="Book Antiqua" w:cs="Times New Roman"/>
          <w:sz w:val="24"/>
          <w:szCs w:val="24"/>
        </w:rPr>
        <w:t>.</w:t>
      </w:r>
    </w:p>
    <w:p w14:paraId="438954AF" w14:textId="3B9A4588" w:rsidR="00EB7526" w:rsidRPr="00FF64CB" w:rsidRDefault="00EB7526" w:rsidP="00FF64CB">
      <w:pPr>
        <w:spacing w:after="0" w:line="360" w:lineRule="auto"/>
        <w:ind w:firstLineChars="100" w:firstLine="240"/>
        <w:jc w:val="both"/>
        <w:rPr>
          <w:rFonts w:ascii="Book Antiqua" w:hAnsi="Book Antiqua" w:cs="Times New Roman"/>
          <w:sz w:val="24"/>
          <w:szCs w:val="24"/>
        </w:rPr>
      </w:pPr>
      <w:r w:rsidRPr="00FF64CB">
        <w:rPr>
          <w:rFonts w:ascii="Book Antiqua" w:hAnsi="Book Antiqua" w:cs="Times New Roman"/>
          <w:sz w:val="24"/>
          <w:szCs w:val="24"/>
        </w:rPr>
        <w:t>Our study pr</w:t>
      </w:r>
      <w:r w:rsidR="00897BF2" w:rsidRPr="00FF64CB">
        <w:rPr>
          <w:rFonts w:ascii="Book Antiqua" w:hAnsi="Book Antiqua" w:cs="Times New Roman"/>
          <w:sz w:val="24"/>
          <w:szCs w:val="24"/>
        </w:rPr>
        <w:t xml:space="preserve">esents the clinical outcomes </w:t>
      </w:r>
      <w:r w:rsidRPr="00FF64CB">
        <w:rPr>
          <w:rFonts w:ascii="Book Antiqua" w:hAnsi="Book Antiqua" w:cs="Times New Roman"/>
          <w:sz w:val="24"/>
          <w:szCs w:val="24"/>
        </w:rPr>
        <w:t xml:space="preserve">of patients with end-stage heart failure from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listed for H</w:t>
      </w:r>
      <w:r w:rsidR="00B853A2" w:rsidRPr="00FF64CB">
        <w:rPr>
          <w:rFonts w:ascii="Book Antiqua" w:hAnsi="Book Antiqua" w:cs="Times New Roman"/>
          <w:sz w:val="24"/>
          <w:szCs w:val="24"/>
        </w:rPr>
        <w:t>T.</w:t>
      </w:r>
      <w:r w:rsidR="00752C45" w:rsidRPr="00FF64CB">
        <w:rPr>
          <w:rFonts w:ascii="Book Antiqua" w:hAnsi="Book Antiqua" w:cs="Times New Roman"/>
          <w:sz w:val="24"/>
          <w:szCs w:val="24"/>
        </w:rPr>
        <w:t xml:space="preserve"> The outcomes of our study may</w:t>
      </w:r>
      <w:r w:rsidRPr="00FF64CB">
        <w:rPr>
          <w:rFonts w:ascii="Book Antiqua" w:hAnsi="Book Antiqua" w:cs="Times New Roman"/>
          <w:sz w:val="24"/>
          <w:szCs w:val="24"/>
        </w:rPr>
        <w:t xml:space="preserve"> help providers in making clinical decisions while following these patients before and after HT. </w:t>
      </w:r>
    </w:p>
    <w:p w14:paraId="48DFC340" w14:textId="1D987542" w:rsidR="00AC0561" w:rsidRPr="00FF64CB" w:rsidRDefault="00693D54" w:rsidP="00FF64CB">
      <w:pPr>
        <w:spacing w:after="0" w:line="360" w:lineRule="auto"/>
        <w:ind w:firstLineChars="100" w:firstLine="240"/>
        <w:jc w:val="both"/>
        <w:rPr>
          <w:rFonts w:ascii="Book Antiqua" w:hAnsi="Book Antiqua" w:cs="Times New Roman"/>
          <w:sz w:val="24"/>
          <w:szCs w:val="24"/>
        </w:rPr>
      </w:pPr>
      <w:r w:rsidRPr="00FF64CB">
        <w:rPr>
          <w:rFonts w:ascii="Book Antiqua" w:hAnsi="Book Antiqua" w:cs="Times New Roman"/>
          <w:sz w:val="24"/>
          <w:szCs w:val="24"/>
        </w:rPr>
        <w:t>L</w:t>
      </w:r>
      <w:r w:rsidR="00BF62F1" w:rsidRPr="00FF64CB">
        <w:rPr>
          <w:rFonts w:ascii="Book Antiqua" w:hAnsi="Book Antiqua" w:cs="Times New Roman"/>
          <w:sz w:val="24"/>
          <w:szCs w:val="24"/>
        </w:rPr>
        <w:t>im</w:t>
      </w:r>
      <w:r w:rsidR="00F32571" w:rsidRPr="00FF64CB">
        <w:rPr>
          <w:rFonts w:ascii="Book Antiqua" w:hAnsi="Book Antiqua" w:cs="Times New Roman"/>
          <w:sz w:val="24"/>
          <w:szCs w:val="24"/>
        </w:rPr>
        <w:t>itations</w:t>
      </w:r>
      <w:r w:rsidR="008C7D08" w:rsidRPr="00FF64CB">
        <w:rPr>
          <w:rFonts w:ascii="Book Antiqua" w:hAnsi="Book Antiqua" w:cs="Times New Roman"/>
          <w:sz w:val="24"/>
          <w:szCs w:val="24"/>
        </w:rPr>
        <w:t xml:space="preserve"> </w:t>
      </w:r>
      <w:r w:rsidRPr="00FF64CB">
        <w:rPr>
          <w:rFonts w:ascii="Book Antiqua" w:hAnsi="Book Antiqua" w:cs="Times New Roman"/>
          <w:sz w:val="24"/>
          <w:szCs w:val="24"/>
        </w:rPr>
        <w:t>of our study</w:t>
      </w:r>
      <w:r w:rsidR="008C7D08" w:rsidRPr="00FF64CB">
        <w:rPr>
          <w:rFonts w:ascii="Book Antiqua" w:hAnsi="Book Antiqua" w:cs="Times New Roman"/>
          <w:sz w:val="24"/>
          <w:szCs w:val="24"/>
        </w:rPr>
        <w:t xml:space="preserve"> are mainly </w:t>
      </w:r>
      <w:r w:rsidR="00521AB0" w:rsidRPr="00FF64CB">
        <w:rPr>
          <w:rFonts w:ascii="Book Antiqua" w:hAnsi="Book Antiqua" w:cs="Times New Roman"/>
          <w:sz w:val="24"/>
          <w:szCs w:val="24"/>
        </w:rPr>
        <w:t>associated with</w:t>
      </w:r>
      <w:r w:rsidR="008C7D08" w:rsidRPr="00FF64CB">
        <w:rPr>
          <w:rFonts w:ascii="Book Antiqua" w:hAnsi="Book Antiqua" w:cs="Times New Roman"/>
          <w:sz w:val="24"/>
          <w:szCs w:val="24"/>
        </w:rPr>
        <w:t xml:space="preserve"> registry-based </w:t>
      </w:r>
      <w:r w:rsidR="00750908" w:rsidRPr="00FF64CB">
        <w:rPr>
          <w:rFonts w:ascii="Book Antiqua" w:hAnsi="Book Antiqua" w:cs="Times New Roman"/>
          <w:sz w:val="24"/>
          <w:szCs w:val="24"/>
        </w:rPr>
        <w:t>analysis</w:t>
      </w:r>
      <w:r w:rsidR="00227746" w:rsidRPr="00FF64CB">
        <w:rPr>
          <w:rFonts w:ascii="Book Antiqua" w:hAnsi="Book Antiqua" w:cs="Times New Roman"/>
          <w:sz w:val="24"/>
          <w:szCs w:val="24"/>
        </w:rPr>
        <w:t xml:space="preserve"> with a</w:t>
      </w:r>
      <w:r w:rsidR="00CF7768" w:rsidRPr="00FF64CB">
        <w:rPr>
          <w:rFonts w:ascii="Book Antiqua" w:hAnsi="Book Antiqua" w:cs="Times New Roman"/>
          <w:sz w:val="24"/>
          <w:szCs w:val="24"/>
        </w:rPr>
        <w:t xml:space="preserve"> limited sample size of patients with </w:t>
      </w:r>
      <w:r w:rsidR="00FE32D3" w:rsidRPr="00FF64CB">
        <w:rPr>
          <w:rFonts w:ascii="Book Antiqua" w:hAnsi="Book Antiqua" w:cs="Times New Roman"/>
          <w:color w:val="000000" w:themeColor="text1"/>
          <w:sz w:val="24"/>
          <w:szCs w:val="24"/>
        </w:rPr>
        <w:t>FDCM</w:t>
      </w:r>
      <w:r w:rsidR="00193D77" w:rsidRPr="00FF64CB">
        <w:rPr>
          <w:rFonts w:ascii="Book Antiqua" w:hAnsi="Book Antiqua" w:cs="Times New Roman"/>
          <w:sz w:val="24"/>
          <w:szCs w:val="24"/>
        </w:rPr>
        <w:t>,</w:t>
      </w:r>
      <w:r w:rsidR="00BA3EFD" w:rsidRPr="00FF64CB">
        <w:rPr>
          <w:rFonts w:ascii="Book Antiqua" w:hAnsi="Book Antiqua" w:cs="Times New Roman"/>
          <w:sz w:val="24"/>
          <w:szCs w:val="24"/>
        </w:rPr>
        <w:t xml:space="preserve"> due to </w:t>
      </w:r>
      <w:r w:rsidR="00200A9D" w:rsidRPr="00FF64CB">
        <w:rPr>
          <w:rFonts w:ascii="Book Antiqua" w:hAnsi="Book Antiqua" w:cs="Times New Roman"/>
          <w:sz w:val="24"/>
          <w:szCs w:val="24"/>
        </w:rPr>
        <w:t>underestimation</w:t>
      </w:r>
      <w:r w:rsidR="00BA3EFD" w:rsidRPr="00FF64CB">
        <w:rPr>
          <w:rFonts w:ascii="Book Antiqua" w:hAnsi="Book Antiqua" w:cs="Times New Roman"/>
          <w:sz w:val="24"/>
          <w:szCs w:val="24"/>
        </w:rPr>
        <w:t xml:space="preserve"> of the </w:t>
      </w:r>
      <w:proofErr w:type="gramStart"/>
      <w:r w:rsidR="00EF7F2A" w:rsidRPr="00FF64CB">
        <w:rPr>
          <w:rFonts w:ascii="Book Antiqua" w:hAnsi="Book Antiqua" w:cs="Times New Roman"/>
          <w:sz w:val="24"/>
          <w:szCs w:val="24"/>
        </w:rPr>
        <w:t>disease</w:t>
      </w:r>
      <w:r w:rsidR="000C5403" w:rsidRPr="00FF64CB">
        <w:rPr>
          <w:rFonts w:ascii="Book Antiqua" w:hAnsi="Book Antiqua" w:cs="Times New Roman"/>
          <w:sz w:val="24"/>
          <w:szCs w:val="24"/>
          <w:vertAlign w:val="superscript"/>
        </w:rPr>
        <w:t>[</w:t>
      </w:r>
      <w:proofErr w:type="gramEnd"/>
      <w:r w:rsidR="000C5403" w:rsidRPr="00FF64CB">
        <w:rPr>
          <w:rFonts w:ascii="Book Antiqua" w:hAnsi="Book Antiqua" w:cs="Times New Roman"/>
          <w:sz w:val="24"/>
          <w:szCs w:val="24"/>
          <w:vertAlign w:val="superscript"/>
        </w:rPr>
        <w:t>6]</w:t>
      </w:r>
      <w:r w:rsidR="00EF7F2A" w:rsidRPr="00FF64CB">
        <w:rPr>
          <w:rFonts w:ascii="Book Antiqua" w:hAnsi="Book Antiqua" w:cs="Times New Roman"/>
          <w:sz w:val="24"/>
          <w:szCs w:val="24"/>
        </w:rPr>
        <w:t>. Therefore</w:t>
      </w:r>
      <w:r w:rsidR="00BA3EFD" w:rsidRPr="00FF64CB">
        <w:rPr>
          <w:rFonts w:ascii="Book Antiqua" w:hAnsi="Book Antiqua" w:cs="Times New Roman"/>
          <w:sz w:val="24"/>
          <w:szCs w:val="24"/>
        </w:rPr>
        <w:t xml:space="preserve">, </w:t>
      </w:r>
      <w:r w:rsidR="00227746" w:rsidRPr="00FF64CB">
        <w:rPr>
          <w:rFonts w:ascii="Book Antiqua" w:hAnsi="Book Antiqua" w:cs="Times New Roman"/>
          <w:sz w:val="24"/>
          <w:szCs w:val="24"/>
        </w:rPr>
        <w:t xml:space="preserve">our </w:t>
      </w:r>
      <w:r w:rsidR="00BA3EFD" w:rsidRPr="00FF64CB">
        <w:rPr>
          <w:rFonts w:ascii="Book Antiqua" w:hAnsi="Book Antiqua" w:cs="Times New Roman"/>
          <w:sz w:val="24"/>
          <w:szCs w:val="24"/>
        </w:rPr>
        <w:t xml:space="preserve">results should be </w:t>
      </w:r>
      <w:r w:rsidR="00C71736" w:rsidRPr="00FF64CB">
        <w:rPr>
          <w:rFonts w:ascii="Book Antiqua" w:hAnsi="Book Antiqua" w:cs="Times New Roman"/>
          <w:sz w:val="24"/>
          <w:szCs w:val="24"/>
        </w:rPr>
        <w:t xml:space="preserve">interpreted </w:t>
      </w:r>
      <w:r w:rsidR="00BA3EFD" w:rsidRPr="00FF64CB">
        <w:rPr>
          <w:rFonts w:ascii="Book Antiqua" w:hAnsi="Book Antiqua" w:cs="Times New Roman"/>
          <w:sz w:val="24"/>
          <w:szCs w:val="24"/>
        </w:rPr>
        <w:t xml:space="preserve">in this context. </w:t>
      </w:r>
      <w:r w:rsidR="00CA3BB4" w:rsidRPr="00FF64CB">
        <w:rPr>
          <w:rFonts w:ascii="Book Antiqua" w:hAnsi="Book Antiqua" w:cs="Times New Roman"/>
          <w:sz w:val="24"/>
          <w:szCs w:val="24"/>
        </w:rPr>
        <w:t xml:space="preserve">Although regularly onsite audits are performed for the UNOS registry, the actual quality of the patient data has not been subject to a </w:t>
      </w:r>
      <w:r w:rsidR="00111475" w:rsidRPr="00FF64CB">
        <w:rPr>
          <w:rFonts w:ascii="Book Antiqua" w:hAnsi="Book Antiqua" w:cs="Times New Roman"/>
          <w:color w:val="000000" w:themeColor="text1"/>
          <w:sz w:val="24"/>
          <w:szCs w:val="24"/>
        </w:rPr>
        <w:t>comprehensive</w:t>
      </w:r>
      <w:r w:rsidR="00111475" w:rsidRPr="00FF64CB">
        <w:rPr>
          <w:rFonts w:ascii="Book Antiqua" w:hAnsi="Book Antiqua" w:cs="Times New Roman"/>
          <w:sz w:val="24"/>
          <w:szCs w:val="24"/>
        </w:rPr>
        <w:t xml:space="preserve"> </w:t>
      </w:r>
      <w:proofErr w:type="gramStart"/>
      <w:r w:rsidR="00CA3BB4" w:rsidRPr="00FF64CB">
        <w:rPr>
          <w:rFonts w:ascii="Book Antiqua" w:hAnsi="Book Antiqua" w:cs="Times New Roman"/>
          <w:sz w:val="24"/>
          <w:szCs w:val="24"/>
        </w:rPr>
        <w:t>audit</w:t>
      </w:r>
      <w:r w:rsidR="00963D2A" w:rsidRPr="00FF64CB">
        <w:rPr>
          <w:rFonts w:ascii="Book Antiqua" w:hAnsi="Book Antiqua" w:cs="Times New Roman"/>
          <w:sz w:val="24"/>
          <w:szCs w:val="24"/>
          <w:vertAlign w:val="superscript"/>
        </w:rPr>
        <w:t>[</w:t>
      </w:r>
      <w:proofErr w:type="gramEnd"/>
      <w:r w:rsidR="00963D2A" w:rsidRPr="00FF64CB">
        <w:rPr>
          <w:rFonts w:ascii="Book Antiqua" w:hAnsi="Book Antiqua" w:cs="Times New Roman"/>
          <w:sz w:val="24"/>
          <w:szCs w:val="24"/>
          <w:vertAlign w:val="superscript"/>
        </w:rPr>
        <w:t>10]</w:t>
      </w:r>
      <w:r w:rsidR="00F32571" w:rsidRPr="00FF64CB">
        <w:rPr>
          <w:rFonts w:ascii="Book Antiqua" w:hAnsi="Book Antiqua" w:cs="Times New Roman"/>
          <w:sz w:val="24"/>
          <w:szCs w:val="24"/>
        </w:rPr>
        <w:t xml:space="preserve">. Second, </w:t>
      </w:r>
      <w:r w:rsidR="00A475D3" w:rsidRPr="00FF64CB">
        <w:rPr>
          <w:rFonts w:ascii="Book Antiqua" w:hAnsi="Book Antiqua" w:cs="Times New Roman"/>
          <w:sz w:val="24"/>
          <w:szCs w:val="24"/>
        </w:rPr>
        <w:t xml:space="preserve">this database did not address how the diagnosis of </w:t>
      </w:r>
      <w:r w:rsidR="00FE32D3" w:rsidRPr="00FF64CB">
        <w:rPr>
          <w:rFonts w:ascii="Book Antiqua" w:hAnsi="Book Antiqua" w:cs="Times New Roman"/>
          <w:color w:val="000000" w:themeColor="text1"/>
          <w:sz w:val="24"/>
          <w:szCs w:val="24"/>
        </w:rPr>
        <w:t>FDCM</w:t>
      </w:r>
      <w:r w:rsidR="00A475D3" w:rsidRPr="00FF64CB">
        <w:rPr>
          <w:rFonts w:ascii="Book Antiqua" w:hAnsi="Book Antiqua" w:cs="Times New Roman"/>
          <w:color w:val="000000" w:themeColor="text1"/>
          <w:sz w:val="24"/>
          <w:szCs w:val="24"/>
        </w:rPr>
        <w:t xml:space="preserve"> </w:t>
      </w:r>
      <w:r w:rsidR="00A475D3" w:rsidRPr="00FF64CB">
        <w:rPr>
          <w:rFonts w:ascii="Book Antiqua" w:hAnsi="Book Antiqua" w:cs="Times New Roman"/>
          <w:sz w:val="24"/>
          <w:szCs w:val="24"/>
        </w:rPr>
        <w:t>was made</w:t>
      </w:r>
      <w:r w:rsidR="00C900CD" w:rsidRPr="00FF64CB">
        <w:rPr>
          <w:rFonts w:ascii="Book Antiqua" w:hAnsi="Book Antiqua" w:cs="Times New Roman"/>
          <w:sz w:val="24"/>
          <w:szCs w:val="24"/>
        </w:rPr>
        <w:t xml:space="preserve"> and w</w:t>
      </w:r>
      <w:r w:rsidR="00DD0758" w:rsidRPr="00FF64CB">
        <w:rPr>
          <w:rFonts w:ascii="Book Antiqua" w:hAnsi="Book Antiqua" w:cs="Times New Roman"/>
          <w:sz w:val="24"/>
          <w:szCs w:val="24"/>
        </w:rPr>
        <w:t>he</w:t>
      </w:r>
      <w:r w:rsidR="00C900CD" w:rsidRPr="00FF64CB">
        <w:rPr>
          <w:rFonts w:ascii="Book Antiqua" w:hAnsi="Book Antiqua" w:cs="Times New Roman"/>
          <w:sz w:val="24"/>
          <w:szCs w:val="24"/>
        </w:rPr>
        <w:t xml:space="preserve">ther </w:t>
      </w:r>
      <w:r w:rsidR="00443438" w:rsidRPr="00FF64CB">
        <w:rPr>
          <w:rFonts w:ascii="Book Antiqua" w:hAnsi="Book Antiqua" w:cs="Times New Roman"/>
          <w:sz w:val="24"/>
          <w:szCs w:val="24"/>
        </w:rPr>
        <w:t xml:space="preserve">relatives of patients with </w:t>
      </w:r>
      <w:r w:rsidR="00FE32D3" w:rsidRPr="00FF64CB">
        <w:rPr>
          <w:rFonts w:ascii="Book Antiqua" w:hAnsi="Book Antiqua" w:cs="Times New Roman"/>
          <w:color w:val="000000" w:themeColor="text1"/>
          <w:sz w:val="24"/>
          <w:szCs w:val="24"/>
        </w:rPr>
        <w:t>FDCM</w:t>
      </w:r>
      <w:r w:rsidR="00443438" w:rsidRPr="00FF64CB">
        <w:rPr>
          <w:rFonts w:ascii="Book Antiqua" w:hAnsi="Book Antiqua" w:cs="Times New Roman"/>
          <w:sz w:val="24"/>
          <w:szCs w:val="24"/>
        </w:rPr>
        <w:t xml:space="preserve"> had echocardiography</w:t>
      </w:r>
      <w:r w:rsidR="00776839" w:rsidRPr="00FF64CB">
        <w:rPr>
          <w:rFonts w:ascii="Book Antiqua" w:hAnsi="Book Antiqua" w:cs="Times New Roman"/>
          <w:sz w:val="24"/>
          <w:szCs w:val="24"/>
        </w:rPr>
        <w:t xml:space="preserve"> to confirm the diagnosis of </w:t>
      </w:r>
      <w:r w:rsidR="00FE32D3" w:rsidRPr="00FF64CB">
        <w:rPr>
          <w:rFonts w:ascii="Book Antiqua" w:hAnsi="Book Antiqua" w:cs="Times New Roman"/>
          <w:color w:val="000000" w:themeColor="text1"/>
          <w:sz w:val="24"/>
          <w:szCs w:val="24"/>
        </w:rPr>
        <w:t>FDCM</w:t>
      </w:r>
      <w:r w:rsidR="00A475D3" w:rsidRPr="00FF64CB">
        <w:rPr>
          <w:rFonts w:ascii="Book Antiqua" w:hAnsi="Book Antiqua" w:cs="Times New Roman"/>
          <w:sz w:val="24"/>
          <w:szCs w:val="24"/>
        </w:rPr>
        <w:t xml:space="preserve">. </w:t>
      </w:r>
      <w:r w:rsidR="00D60F0F" w:rsidRPr="00FF64CB">
        <w:rPr>
          <w:rFonts w:ascii="Book Antiqua" w:hAnsi="Book Antiqua" w:cs="Times New Roman"/>
          <w:sz w:val="24"/>
          <w:szCs w:val="24"/>
        </w:rPr>
        <w:t xml:space="preserve">Third, this registry did not mention the type of inotrope, doses, and other treatments such as: inhaled nitric oxide, or </w:t>
      </w:r>
      <w:proofErr w:type="spellStart"/>
      <w:r w:rsidR="00D60F0F" w:rsidRPr="00FF64CB">
        <w:rPr>
          <w:rFonts w:ascii="Book Antiqua" w:hAnsi="Book Antiqua" w:cs="Times New Roman"/>
          <w:sz w:val="24"/>
          <w:szCs w:val="24"/>
        </w:rPr>
        <w:t>prostacyclins</w:t>
      </w:r>
      <w:proofErr w:type="spellEnd"/>
      <w:r w:rsidR="00510C8C" w:rsidRPr="00FF64CB">
        <w:rPr>
          <w:rFonts w:ascii="Book Antiqua" w:hAnsi="Book Antiqua" w:cs="Times New Roman"/>
          <w:sz w:val="24"/>
          <w:szCs w:val="24"/>
        </w:rPr>
        <w:t xml:space="preserve"> that were used while awaiting transplantation</w:t>
      </w:r>
      <w:r w:rsidR="00D60F0F" w:rsidRPr="00FF64CB">
        <w:rPr>
          <w:rFonts w:ascii="Book Antiqua" w:hAnsi="Book Antiqua" w:cs="Times New Roman"/>
          <w:sz w:val="24"/>
          <w:szCs w:val="24"/>
        </w:rPr>
        <w:t xml:space="preserve">. </w:t>
      </w:r>
      <w:r w:rsidR="00B3715D" w:rsidRPr="00FF64CB">
        <w:rPr>
          <w:rFonts w:ascii="Book Antiqua" w:hAnsi="Book Antiqua" w:cs="Times New Roman"/>
          <w:sz w:val="24"/>
          <w:szCs w:val="24"/>
        </w:rPr>
        <w:t xml:space="preserve">Fourth, the database is missing the reason of mechanical ventilation. Although the difference of </w:t>
      </w:r>
      <w:r w:rsidR="0013187D" w:rsidRPr="00FF64CB">
        <w:rPr>
          <w:rFonts w:ascii="Book Antiqua" w:hAnsi="Book Antiqua" w:cs="Times New Roman"/>
          <w:sz w:val="24"/>
          <w:szCs w:val="24"/>
        </w:rPr>
        <w:t xml:space="preserve">its </w:t>
      </w:r>
      <w:r w:rsidR="00B3715D" w:rsidRPr="00FF64CB">
        <w:rPr>
          <w:rFonts w:ascii="Book Antiqua" w:hAnsi="Book Antiqua" w:cs="Times New Roman"/>
          <w:sz w:val="24"/>
          <w:szCs w:val="24"/>
        </w:rPr>
        <w:t>inciden</w:t>
      </w:r>
      <w:r w:rsidR="00734B9E" w:rsidRPr="00FF64CB">
        <w:rPr>
          <w:rFonts w:ascii="Book Antiqua" w:hAnsi="Book Antiqua" w:cs="Times New Roman"/>
          <w:sz w:val="24"/>
          <w:szCs w:val="24"/>
        </w:rPr>
        <w:t xml:space="preserve">ce was not significant, </w:t>
      </w:r>
      <w:r w:rsidR="0023759D" w:rsidRPr="00FF64CB">
        <w:rPr>
          <w:rFonts w:ascii="Book Antiqua" w:hAnsi="Book Antiqua" w:cs="Times New Roman"/>
          <w:sz w:val="24"/>
          <w:szCs w:val="24"/>
        </w:rPr>
        <w:t>we did</w:t>
      </w:r>
      <w:r w:rsidR="00734B9E" w:rsidRPr="00FF64CB">
        <w:rPr>
          <w:rFonts w:ascii="Book Antiqua" w:hAnsi="Book Antiqua" w:cs="Times New Roman"/>
          <w:sz w:val="24"/>
          <w:szCs w:val="24"/>
        </w:rPr>
        <w:t xml:space="preserve"> not</w:t>
      </w:r>
      <w:r w:rsidR="00B3715D" w:rsidRPr="00FF64CB">
        <w:rPr>
          <w:rFonts w:ascii="Book Antiqua" w:hAnsi="Book Antiqua" w:cs="Times New Roman"/>
          <w:sz w:val="24"/>
          <w:szCs w:val="24"/>
        </w:rPr>
        <w:t xml:space="preserve"> know if patients were intubated due to a cardiac etiology or any other reason. </w:t>
      </w:r>
      <w:r w:rsidR="00E26416" w:rsidRPr="00FF64CB">
        <w:rPr>
          <w:rFonts w:ascii="Book Antiqua" w:hAnsi="Book Antiqua" w:cs="Times New Roman"/>
          <w:sz w:val="24"/>
          <w:szCs w:val="24"/>
        </w:rPr>
        <w:t>Fifth</w:t>
      </w:r>
      <w:r w:rsidR="00BA40E4" w:rsidRPr="00FF64CB">
        <w:rPr>
          <w:rFonts w:ascii="Book Antiqua" w:hAnsi="Book Antiqua" w:cs="Times New Roman"/>
          <w:sz w:val="24"/>
          <w:szCs w:val="24"/>
        </w:rPr>
        <w:t>, graft failure rates might</w:t>
      </w:r>
      <w:r w:rsidR="00C71736" w:rsidRPr="00FF64CB">
        <w:rPr>
          <w:rFonts w:ascii="Book Antiqua" w:hAnsi="Book Antiqua" w:cs="Times New Roman"/>
          <w:sz w:val="24"/>
          <w:szCs w:val="24"/>
        </w:rPr>
        <w:t xml:space="preserve"> </w:t>
      </w:r>
      <w:r w:rsidR="008C7D08" w:rsidRPr="00FF64CB">
        <w:rPr>
          <w:rFonts w:ascii="Book Antiqua" w:hAnsi="Book Antiqua" w:cs="Times New Roman"/>
          <w:sz w:val="24"/>
          <w:szCs w:val="24"/>
        </w:rPr>
        <w:t xml:space="preserve">be underestimated across the </w:t>
      </w:r>
      <w:r w:rsidR="002071E7" w:rsidRPr="00FF64CB">
        <w:rPr>
          <w:rFonts w:ascii="Book Antiqua" w:hAnsi="Book Antiqua" w:cs="Times New Roman"/>
          <w:sz w:val="24"/>
          <w:szCs w:val="24"/>
        </w:rPr>
        <w:t xml:space="preserve">groups, as its occurrence requires inotropes or </w:t>
      </w:r>
      <w:r w:rsidR="005B5657" w:rsidRPr="00FF64CB">
        <w:rPr>
          <w:rFonts w:ascii="Book Antiqua" w:hAnsi="Book Antiqua" w:cs="Times New Roman"/>
          <w:sz w:val="24"/>
          <w:szCs w:val="24"/>
        </w:rPr>
        <w:t>mechanical ventilation</w:t>
      </w:r>
      <w:r w:rsidR="002071E7" w:rsidRPr="00FF64CB">
        <w:rPr>
          <w:rFonts w:ascii="Book Antiqua" w:hAnsi="Book Antiqua" w:cs="Times New Roman"/>
          <w:sz w:val="24"/>
          <w:szCs w:val="24"/>
        </w:rPr>
        <w:t xml:space="preserve"> support after </w:t>
      </w:r>
      <w:r w:rsidR="00457F45" w:rsidRPr="00FF64CB">
        <w:rPr>
          <w:rFonts w:ascii="Book Antiqua" w:hAnsi="Book Antiqua" w:cs="Times New Roman"/>
          <w:sz w:val="24"/>
          <w:szCs w:val="24"/>
        </w:rPr>
        <w:t>transplantation</w:t>
      </w:r>
      <w:r w:rsidR="005B5657" w:rsidRPr="00FF64CB">
        <w:rPr>
          <w:rFonts w:ascii="Book Antiqua" w:hAnsi="Book Antiqua" w:cs="Times New Roman"/>
          <w:sz w:val="24"/>
          <w:szCs w:val="24"/>
        </w:rPr>
        <w:t>, which</w:t>
      </w:r>
      <w:r w:rsidR="002071E7" w:rsidRPr="00FF64CB">
        <w:rPr>
          <w:rFonts w:ascii="Book Antiqua" w:hAnsi="Book Antiqua" w:cs="Times New Roman"/>
          <w:sz w:val="24"/>
          <w:szCs w:val="24"/>
        </w:rPr>
        <w:t xml:space="preserve"> is not captured by the UNOS database. </w:t>
      </w:r>
      <w:r w:rsidR="00E26416" w:rsidRPr="00FF64CB">
        <w:rPr>
          <w:rFonts w:ascii="Book Antiqua" w:hAnsi="Book Antiqua" w:cs="Times New Roman"/>
          <w:sz w:val="24"/>
          <w:szCs w:val="24"/>
        </w:rPr>
        <w:t xml:space="preserve">Finally, </w:t>
      </w:r>
      <w:r w:rsidR="00457F45" w:rsidRPr="00FF64CB">
        <w:rPr>
          <w:rFonts w:ascii="Book Antiqua" w:hAnsi="Book Antiqua" w:cs="Times New Roman"/>
          <w:sz w:val="24"/>
          <w:szCs w:val="24"/>
        </w:rPr>
        <w:t>as</w:t>
      </w:r>
      <w:r w:rsidR="00E26416" w:rsidRPr="00FF64CB">
        <w:rPr>
          <w:rFonts w:ascii="Book Antiqua" w:hAnsi="Book Antiqua" w:cs="Times New Roman"/>
          <w:sz w:val="24"/>
          <w:szCs w:val="24"/>
        </w:rPr>
        <w:t xml:space="preserve"> </w:t>
      </w:r>
      <w:r w:rsidR="00457F45" w:rsidRPr="00FF64CB">
        <w:rPr>
          <w:rFonts w:ascii="Book Antiqua" w:hAnsi="Book Antiqua" w:cs="Times New Roman"/>
          <w:sz w:val="24"/>
          <w:szCs w:val="24"/>
        </w:rPr>
        <w:t>lis</w:t>
      </w:r>
      <w:r w:rsidR="00135CCD" w:rsidRPr="00FF64CB">
        <w:rPr>
          <w:rFonts w:ascii="Book Antiqua" w:hAnsi="Book Antiqua" w:cs="Times New Roman"/>
          <w:sz w:val="24"/>
          <w:szCs w:val="24"/>
        </w:rPr>
        <w:t>ting practices and peri</w:t>
      </w:r>
      <w:r w:rsidR="00220144" w:rsidRPr="00FF64CB">
        <w:rPr>
          <w:rFonts w:ascii="Book Antiqua" w:hAnsi="Book Antiqua" w:cs="Times New Roman"/>
          <w:sz w:val="24"/>
          <w:szCs w:val="24"/>
        </w:rPr>
        <w:t>-</w:t>
      </w:r>
      <w:r w:rsidR="00135CCD" w:rsidRPr="00FF64CB">
        <w:rPr>
          <w:rFonts w:ascii="Book Antiqua" w:hAnsi="Book Antiqua" w:cs="Times New Roman"/>
          <w:sz w:val="24"/>
          <w:szCs w:val="24"/>
        </w:rPr>
        <w:t>transplant care may be differ</w:t>
      </w:r>
      <w:r w:rsidR="00017AED" w:rsidRPr="00FF64CB">
        <w:rPr>
          <w:rFonts w:ascii="Book Antiqua" w:hAnsi="Book Antiqua" w:cs="Times New Roman"/>
          <w:sz w:val="24"/>
          <w:szCs w:val="24"/>
        </w:rPr>
        <w:t xml:space="preserve">ent in different countries, our results </w:t>
      </w:r>
      <w:r w:rsidR="00135CCD" w:rsidRPr="00FF64CB">
        <w:rPr>
          <w:rFonts w:ascii="Book Antiqua" w:hAnsi="Book Antiqua" w:cs="Times New Roman"/>
          <w:sz w:val="24"/>
          <w:szCs w:val="24"/>
        </w:rPr>
        <w:t xml:space="preserve">may not be applicable to transplant centers in other countries because </w:t>
      </w:r>
      <w:r w:rsidR="00E26416" w:rsidRPr="00FF64CB">
        <w:rPr>
          <w:rFonts w:ascii="Book Antiqua" w:hAnsi="Book Antiqua" w:cs="Times New Roman"/>
          <w:sz w:val="24"/>
          <w:szCs w:val="24"/>
        </w:rPr>
        <w:t xml:space="preserve">UNOS is a US-based </w:t>
      </w:r>
      <w:r w:rsidR="00135CCD" w:rsidRPr="00FF64CB">
        <w:rPr>
          <w:rFonts w:ascii="Book Antiqua" w:hAnsi="Book Antiqua" w:cs="Times New Roman"/>
          <w:sz w:val="24"/>
          <w:szCs w:val="24"/>
        </w:rPr>
        <w:t>registry.</w:t>
      </w:r>
    </w:p>
    <w:p w14:paraId="2F9E80C7" w14:textId="10D55407" w:rsidR="00C71736" w:rsidRPr="00FF64CB" w:rsidRDefault="00EB58CD" w:rsidP="00FF64CB">
      <w:pPr>
        <w:spacing w:after="0" w:line="360" w:lineRule="auto"/>
        <w:ind w:firstLineChars="100" w:firstLine="240"/>
        <w:jc w:val="both"/>
        <w:rPr>
          <w:rFonts w:ascii="Book Antiqua" w:hAnsi="Book Antiqua" w:cs="Times New Roman"/>
          <w:bCs/>
          <w:sz w:val="24"/>
          <w:szCs w:val="24"/>
          <w:lang w:eastAsia="zh-CN"/>
        </w:rPr>
      </w:pPr>
      <w:r w:rsidRPr="00FF64CB">
        <w:rPr>
          <w:rFonts w:ascii="Book Antiqua" w:hAnsi="Book Antiqua" w:cs="Times New Roman"/>
          <w:bCs/>
          <w:sz w:val="24"/>
          <w:szCs w:val="24"/>
        </w:rPr>
        <w:lastRenderedPageBreak/>
        <w:t>In conclusion, p</w:t>
      </w:r>
      <w:r w:rsidR="00C71736" w:rsidRPr="00FF64CB">
        <w:rPr>
          <w:rFonts w:ascii="Book Antiqua" w:hAnsi="Book Antiqua" w:cs="Times New Roman"/>
          <w:bCs/>
          <w:sz w:val="24"/>
          <w:szCs w:val="24"/>
        </w:rPr>
        <w:t xml:space="preserve">atients with end-stage </w:t>
      </w:r>
      <w:r w:rsidR="00FE32D3" w:rsidRPr="00FF64CB">
        <w:rPr>
          <w:rFonts w:ascii="Book Antiqua" w:hAnsi="Book Antiqua" w:cs="Times New Roman"/>
          <w:bCs/>
          <w:color w:val="000000" w:themeColor="text1"/>
          <w:sz w:val="24"/>
          <w:szCs w:val="24"/>
        </w:rPr>
        <w:t>FDCM</w:t>
      </w:r>
      <w:r w:rsidR="00C71736" w:rsidRPr="00FF64CB">
        <w:rPr>
          <w:rFonts w:ascii="Book Antiqua" w:hAnsi="Book Antiqua" w:cs="Times New Roman"/>
          <w:bCs/>
          <w:sz w:val="24"/>
          <w:szCs w:val="24"/>
        </w:rPr>
        <w:t xml:space="preserve"> are listed at a younger age, most often as status 2, and more frequently transplanted than patients with other cardiomyopathies. Although </w:t>
      </w:r>
      <w:r w:rsidR="00FE32D3" w:rsidRPr="00FF64CB">
        <w:rPr>
          <w:rFonts w:ascii="Book Antiqua" w:hAnsi="Book Antiqua" w:cs="Times New Roman"/>
          <w:bCs/>
          <w:color w:val="000000" w:themeColor="text1"/>
          <w:sz w:val="24"/>
          <w:szCs w:val="24"/>
        </w:rPr>
        <w:t>FDCM</w:t>
      </w:r>
      <w:r w:rsidR="00C71736" w:rsidRPr="00FF64CB">
        <w:rPr>
          <w:rFonts w:ascii="Book Antiqua" w:hAnsi="Book Antiqua" w:cs="Times New Roman"/>
          <w:bCs/>
          <w:color w:val="000000" w:themeColor="text1"/>
          <w:sz w:val="24"/>
          <w:szCs w:val="24"/>
        </w:rPr>
        <w:t xml:space="preserve"> </w:t>
      </w:r>
      <w:r w:rsidR="00C71736" w:rsidRPr="00FF64CB">
        <w:rPr>
          <w:rFonts w:ascii="Book Antiqua" w:hAnsi="Book Antiqua" w:cs="Times New Roman"/>
          <w:bCs/>
          <w:sz w:val="24"/>
          <w:szCs w:val="24"/>
        </w:rPr>
        <w:t>is associated with more frequent early rejection, survival of these patients is similar or better than other heart transplant r</w:t>
      </w:r>
      <w:r w:rsidR="00B81D99">
        <w:rPr>
          <w:rFonts w:ascii="Book Antiqua" w:hAnsi="Book Antiqua" w:cs="Times New Roman"/>
          <w:bCs/>
          <w:sz w:val="24"/>
          <w:szCs w:val="24"/>
        </w:rPr>
        <w:t>ecipients.</w:t>
      </w:r>
    </w:p>
    <w:p w14:paraId="0DCBCE1C" w14:textId="77777777" w:rsidR="006160C3" w:rsidRPr="00FF64CB" w:rsidRDefault="006160C3" w:rsidP="00FF64CB">
      <w:pPr>
        <w:spacing w:after="0" w:line="360" w:lineRule="auto"/>
        <w:jc w:val="both"/>
        <w:rPr>
          <w:rFonts w:ascii="Book Antiqua" w:hAnsi="Book Antiqua" w:cs="Times New Roman"/>
          <w:b/>
          <w:bCs/>
          <w:sz w:val="24"/>
          <w:szCs w:val="24"/>
        </w:rPr>
      </w:pPr>
    </w:p>
    <w:p w14:paraId="20E4DBE3" w14:textId="68230E4E" w:rsidR="00C41254" w:rsidRPr="00FF64CB" w:rsidRDefault="006160C3"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t xml:space="preserve">ARTICLE HIGHLIGHTS </w:t>
      </w:r>
    </w:p>
    <w:p w14:paraId="3C2E518E" w14:textId="77777777" w:rsidR="001618CA" w:rsidRPr="00FF64CB" w:rsidRDefault="001618CA" w:rsidP="00FF64CB">
      <w:pPr>
        <w:adjustRightInd w:val="0"/>
        <w:snapToGrid w:val="0"/>
        <w:spacing w:after="0" w:line="360" w:lineRule="auto"/>
        <w:jc w:val="both"/>
        <w:rPr>
          <w:rFonts w:ascii="Book Antiqua" w:hAnsi="Book Antiqua"/>
          <w:b/>
          <w:i/>
          <w:color w:val="000000"/>
          <w:sz w:val="24"/>
          <w:szCs w:val="24"/>
        </w:rPr>
      </w:pPr>
      <w:r w:rsidRPr="00FF64CB">
        <w:rPr>
          <w:rFonts w:ascii="Book Antiqua" w:hAnsi="Book Antiqua"/>
          <w:b/>
          <w:i/>
          <w:color w:val="000000"/>
          <w:sz w:val="24"/>
          <w:szCs w:val="24"/>
        </w:rPr>
        <w:t>Research background</w:t>
      </w:r>
    </w:p>
    <w:p w14:paraId="57FB86C8" w14:textId="27904C2A" w:rsidR="001618CA" w:rsidRPr="00FF64CB" w:rsidRDefault="002072FF" w:rsidP="00FF64CB">
      <w:pPr>
        <w:adjustRightInd w:val="0"/>
        <w:snapToGrid w:val="0"/>
        <w:spacing w:after="0" w:line="360" w:lineRule="auto"/>
        <w:jc w:val="both"/>
        <w:rPr>
          <w:rFonts w:ascii="Book Antiqua" w:hAnsi="Book Antiqua"/>
          <w:color w:val="000000" w:themeColor="text1"/>
          <w:sz w:val="24"/>
          <w:szCs w:val="24"/>
          <w:lang w:eastAsia="zh-CN"/>
        </w:rPr>
      </w:pPr>
      <w:r w:rsidRPr="00FF64CB">
        <w:rPr>
          <w:rFonts w:ascii="Book Antiqua" w:hAnsi="Book Antiqua" w:cs="Times New Roman"/>
          <w:sz w:val="24"/>
          <w:szCs w:val="24"/>
        </w:rPr>
        <w:t xml:space="preserve">Familial </w:t>
      </w:r>
      <w:r w:rsidRPr="00FF64CB">
        <w:rPr>
          <w:rFonts w:ascii="Book Antiqua" w:hAnsi="Book Antiqua" w:cs="Times New Roman"/>
          <w:color w:val="000000" w:themeColor="text1"/>
          <w:sz w:val="24"/>
          <w:szCs w:val="24"/>
        </w:rPr>
        <w:t>dilated</w:t>
      </w:r>
      <w:r w:rsidRPr="00FF64CB">
        <w:rPr>
          <w:rFonts w:ascii="Book Antiqua" w:hAnsi="Book Antiqua" w:cs="Times New Roman"/>
          <w:sz w:val="24"/>
          <w:szCs w:val="24"/>
        </w:rPr>
        <w:t xml:space="preserve"> cardiomyopathy</w:t>
      </w:r>
      <w:r w:rsidR="001618CA" w:rsidRPr="00FF64CB">
        <w:rPr>
          <w:rFonts w:ascii="Book Antiqua" w:hAnsi="Book Antiqua"/>
          <w:color w:val="000000" w:themeColor="text1"/>
          <w:sz w:val="24"/>
          <w:szCs w:val="24"/>
        </w:rPr>
        <w:t xml:space="preserve"> (FDCM) is a sub-type of non-ischemic cardiomyopathy</w:t>
      </w:r>
      <w:r w:rsidR="00F96CDF" w:rsidRPr="00FF64CB">
        <w:rPr>
          <w:rFonts w:ascii="Book Antiqua" w:hAnsi="Book Antiqua"/>
          <w:color w:val="000000" w:themeColor="text1"/>
          <w:sz w:val="24"/>
          <w:szCs w:val="24"/>
        </w:rPr>
        <w:t xml:space="preserve"> (NICM)</w:t>
      </w:r>
      <w:r w:rsidR="00540A32" w:rsidRPr="00FF64CB">
        <w:rPr>
          <w:rFonts w:ascii="Book Antiqua" w:hAnsi="Book Antiqua"/>
          <w:color w:val="000000" w:themeColor="text1"/>
          <w:sz w:val="24"/>
          <w:szCs w:val="24"/>
        </w:rPr>
        <w:t xml:space="preserve"> that may</w:t>
      </w:r>
      <w:r w:rsidR="001618CA" w:rsidRPr="00FF64CB">
        <w:rPr>
          <w:rFonts w:ascii="Book Antiqua" w:hAnsi="Book Antiqua"/>
          <w:color w:val="000000" w:themeColor="text1"/>
          <w:sz w:val="24"/>
          <w:szCs w:val="24"/>
        </w:rPr>
        <w:t xml:space="preserve"> lead to end-stage heart failure requiring heart transplantation (H</w:t>
      </w:r>
      <w:r w:rsidR="006F219F" w:rsidRPr="00FF64CB">
        <w:rPr>
          <w:rFonts w:ascii="Book Antiqua" w:hAnsi="Book Antiqua"/>
          <w:color w:val="000000" w:themeColor="text1"/>
          <w:sz w:val="24"/>
          <w:szCs w:val="24"/>
        </w:rPr>
        <w:t>T). This group of patients tend</w:t>
      </w:r>
      <w:r w:rsidR="00F96CDF" w:rsidRPr="00FF64CB">
        <w:rPr>
          <w:rFonts w:ascii="Book Antiqua" w:hAnsi="Book Antiqua"/>
          <w:color w:val="000000" w:themeColor="text1"/>
          <w:sz w:val="24"/>
          <w:szCs w:val="24"/>
        </w:rPr>
        <w:t>s</w:t>
      </w:r>
      <w:r w:rsidR="001618CA" w:rsidRPr="00FF64CB">
        <w:rPr>
          <w:rFonts w:ascii="Book Antiqua" w:hAnsi="Book Antiqua"/>
          <w:color w:val="000000" w:themeColor="text1"/>
          <w:sz w:val="24"/>
          <w:szCs w:val="24"/>
        </w:rPr>
        <w:t xml:space="preserve"> to develop heart failure at earlier age and they are more likely to have less </w:t>
      </w:r>
      <w:r w:rsidR="009C0723" w:rsidRPr="00FF64CB">
        <w:rPr>
          <w:rFonts w:ascii="Book Antiqua" w:hAnsi="Book Antiqua"/>
          <w:color w:val="000000" w:themeColor="text1"/>
          <w:sz w:val="24"/>
          <w:szCs w:val="24"/>
        </w:rPr>
        <w:t>comorbidity</w:t>
      </w:r>
      <w:r w:rsidR="00540A32" w:rsidRPr="00FF64CB">
        <w:rPr>
          <w:rFonts w:ascii="Book Antiqua" w:hAnsi="Book Antiqua"/>
          <w:color w:val="000000" w:themeColor="text1"/>
          <w:sz w:val="24"/>
          <w:szCs w:val="24"/>
        </w:rPr>
        <w:t>, which suggest they may</w:t>
      </w:r>
      <w:r w:rsidR="001618CA" w:rsidRPr="00FF64CB">
        <w:rPr>
          <w:rFonts w:ascii="Book Antiqua" w:hAnsi="Book Antiqua"/>
          <w:color w:val="000000" w:themeColor="text1"/>
          <w:sz w:val="24"/>
          <w:szCs w:val="24"/>
        </w:rPr>
        <w:t xml:space="preserve"> have better outcomes after HT. Although </w:t>
      </w:r>
      <w:r w:rsidR="00316913" w:rsidRPr="00FF64CB">
        <w:rPr>
          <w:rFonts w:ascii="Book Antiqua" w:hAnsi="Book Antiqua"/>
          <w:color w:val="000000" w:themeColor="text1"/>
          <w:sz w:val="24"/>
          <w:szCs w:val="24"/>
        </w:rPr>
        <w:t>characteristics</w:t>
      </w:r>
      <w:r w:rsidR="001618CA" w:rsidRPr="00FF64CB">
        <w:rPr>
          <w:rFonts w:ascii="Book Antiqua" w:hAnsi="Book Antiqua"/>
          <w:color w:val="000000" w:themeColor="text1"/>
          <w:sz w:val="24"/>
          <w:szCs w:val="24"/>
        </w:rPr>
        <w:t xml:space="preserve"> of FDCM patients with end-stage heart failure have been reported, the outcomes of FDCM patients listed for </w:t>
      </w:r>
      <w:r w:rsidR="0015561A" w:rsidRPr="00FF64CB">
        <w:rPr>
          <w:rFonts w:ascii="Book Antiqua" w:hAnsi="Book Antiqua"/>
          <w:color w:val="000000" w:themeColor="text1"/>
          <w:sz w:val="24"/>
          <w:szCs w:val="24"/>
        </w:rPr>
        <w:t>HT</w:t>
      </w:r>
      <w:r w:rsidR="00672F8A" w:rsidRPr="00FF64CB">
        <w:rPr>
          <w:rFonts w:ascii="Book Antiqua" w:hAnsi="Book Antiqua"/>
          <w:color w:val="000000" w:themeColor="text1"/>
          <w:sz w:val="24"/>
          <w:szCs w:val="24"/>
        </w:rPr>
        <w:t xml:space="preserve"> were</w:t>
      </w:r>
      <w:r w:rsidR="001618CA" w:rsidRPr="00FF64CB">
        <w:rPr>
          <w:rFonts w:ascii="Book Antiqua" w:hAnsi="Book Antiqua"/>
          <w:color w:val="000000" w:themeColor="text1"/>
          <w:sz w:val="24"/>
          <w:szCs w:val="24"/>
        </w:rPr>
        <w:t xml:space="preserve"> not described.</w:t>
      </w:r>
    </w:p>
    <w:p w14:paraId="3BC100EF" w14:textId="77777777" w:rsidR="009C0723" w:rsidRPr="00FF64CB" w:rsidRDefault="009C0723" w:rsidP="00FF64CB">
      <w:pPr>
        <w:adjustRightInd w:val="0"/>
        <w:snapToGrid w:val="0"/>
        <w:spacing w:after="0" w:line="360" w:lineRule="auto"/>
        <w:jc w:val="both"/>
        <w:rPr>
          <w:rFonts w:ascii="Book Antiqua" w:hAnsi="Book Antiqua"/>
          <w:color w:val="000000" w:themeColor="text1"/>
          <w:sz w:val="24"/>
          <w:szCs w:val="24"/>
          <w:lang w:eastAsia="zh-CN"/>
        </w:rPr>
      </w:pPr>
    </w:p>
    <w:p w14:paraId="676E8A75" w14:textId="77777777" w:rsidR="001618CA" w:rsidRPr="00FF64CB" w:rsidRDefault="001618CA" w:rsidP="00FF64CB">
      <w:pPr>
        <w:adjustRightInd w:val="0"/>
        <w:snapToGrid w:val="0"/>
        <w:spacing w:after="0" w:line="360" w:lineRule="auto"/>
        <w:jc w:val="both"/>
        <w:rPr>
          <w:rFonts w:ascii="Book Antiqua" w:hAnsi="Book Antiqua"/>
          <w:b/>
          <w:i/>
          <w:color w:val="000000"/>
          <w:sz w:val="24"/>
          <w:szCs w:val="24"/>
        </w:rPr>
      </w:pPr>
      <w:r w:rsidRPr="00FF64CB">
        <w:rPr>
          <w:rFonts w:ascii="Book Antiqua" w:hAnsi="Book Antiqua"/>
          <w:b/>
          <w:i/>
          <w:color w:val="000000"/>
          <w:sz w:val="24"/>
          <w:szCs w:val="24"/>
        </w:rPr>
        <w:t>Research motivation</w:t>
      </w:r>
    </w:p>
    <w:p w14:paraId="16C2A89C" w14:textId="41236715" w:rsidR="001618CA" w:rsidRPr="00FF64CB" w:rsidRDefault="001618CA" w:rsidP="00FF64CB">
      <w:pPr>
        <w:adjustRightInd w:val="0"/>
        <w:snapToGrid w:val="0"/>
        <w:spacing w:after="0" w:line="360" w:lineRule="auto"/>
        <w:jc w:val="both"/>
        <w:rPr>
          <w:rFonts w:ascii="Book Antiqua" w:hAnsi="Book Antiqua"/>
          <w:color w:val="000000" w:themeColor="text1"/>
          <w:sz w:val="24"/>
          <w:szCs w:val="24"/>
          <w:lang w:eastAsia="zh-CN"/>
        </w:rPr>
      </w:pPr>
      <w:r w:rsidRPr="00FF64CB">
        <w:rPr>
          <w:rFonts w:ascii="Book Antiqua" w:hAnsi="Book Antiqua"/>
          <w:color w:val="000000" w:themeColor="text1"/>
          <w:sz w:val="24"/>
          <w:szCs w:val="24"/>
        </w:rPr>
        <w:t>As the outcomes of FDCM listed for HT patients were not studied, we used a l</w:t>
      </w:r>
      <w:r w:rsidR="00B543A4" w:rsidRPr="00FF64CB">
        <w:rPr>
          <w:rFonts w:ascii="Book Antiqua" w:hAnsi="Book Antiqua"/>
          <w:color w:val="000000" w:themeColor="text1"/>
          <w:sz w:val="24"/>
          <w:szCs w:val="24"/>
        </w:rPr>
        <w:t>arge database to compare FDCM to</w:t>
      </w:r>
      <w:r w:rsidRPr="00FF64CB">
        <w:rPr>
          <w:rFonts w:ascii="Book Antiqua" w:hAnsi="Book Antiqua"/>
          <w:color w:val="000000" w:themeColor="text1"/>
          <w:sz w:val="24"/>
          <w:szCs w:val="24"/>
        </w:rPr>
        <w:t xml:space="preserve"> ischemic cardiomyopathy (ICM) and </w:t>
      </w:r>
      <w:r w:rsidR="00DF6456" w:rsidRPr="00FF64CB">
        <w:rPr>
          <w:rFonts w:ascii="Book Antiqua" w:hAnsi="Book Antiqua"/>
          <w:color w:val="000000" w:themeColor="text1"/>
          <w:sz w:val="24"/>
          <w:szCs w:val="24"/>
        </w:rPr>
        <w:t>NICM</w:t>
      </w:r>
      <w:r w:rsidRPr="00FF64CB">
        <w:rPr>
          <w:rFonts w:ascii="Book Antiqua" w:hAnsi="Book Antiqua"/>
          <w:color w:val="000000" w:themeColor="text1"/>
          <w:sz w:val="24"/>
          <w:szCs w:val="24"/>
        </w:rPr>
        <w:t xml:space="preserve"> patients who are </w:t>
      </w:r>
      <w:r w:rsidR="00B543A4" w:rsidRPr="00FF64CB">
        <w:rPr>
          <w:rFonts w:ascii="Book Antiqua" w:hAnsi="Book Antiqua"/>
          <w:color w:val="000000" w:themeColor="text1"/>
          <w:sz w:val="24"/>
          <w:szCs w:val="24"/>
        </w:rPr>
        <w:t>listed for HT. Our results may</w:t>
      </w:r>
      <w:r w:rsidRPr="00FF64CB">
        <w:rPr>
          <w:rFonts w:ascii="Book Antiqua" w:hAnsi="Book Antiqua"/>
          <w:color w:val="000000" w:themeColor="text1"/>
          <w:sz w:val="24"/>
          <w:szCs w:val="24"/>
        </w:rPr>
        <w:t xml:space="preserve"> help to better understand the clinical course of FDCM patients while they are awaiting HT and their outcomes after being</w:t>
      </w:r>
      <w:r w:rsidR="009C0723" w:rsidRPr="00FF64CB">
        <w:rPr>
          <w:rFonts w:ascii="Book Antiqua" w:hAnsi="Book Antiqua"/>
          <w:color w:val="000000" w:themeColor="text1"/>
          <w:sz w:val="24"/>
          <w:szCs w:val="24"/>
        </w:rPr>
        <w:t xml:space="preserve"> transplanted.</w:t>
      </w:r>
    </w:p>
    <w:p w14:paraId="063666F3" w14:textId="77777777" w:rsidR="009C0723" w:rsidRPr="00FF64CB" w:rsidRDefault="009C0723" w:rsidP="00FF64CB">
      <w:pPr>
        <w:adjustRightInd w:val="0"/>
        <w:snapToGrid w:val="0"/>
        <w:spacing w:after="0" w:line="360" w:lineRule="auto"/>
        <w:jc w:val="both"/>
        <w:rPr>
          <w:rFonts w:ascii="Book Antiqua" w:hAnsi="Book Antiqua"/>
          <w:color w:val="000000" w:themeColor="text1"/>
          <w:sz w:val="24"/>
          <w:szCs w:val="24"/>
          <w:lang w:eastAsia="zh-CN"/>
        </w:rPr>
      </w:pPr>
    </w:p>
    <w:p w14:paraId="44CB370C" w14:textId="77777777" w:rsidR="001618CA" w:rsidRPr="00FF64CB" w:rsidRDefault="001618CA" w:rsidP="00FF64CB">
      <w:pPr>
        <w:adjustRightInd w:val="0"/>
        <w:snapToGrid w:val="0"/>
        <w:spacing w:after="0" w:line="360" w:lineRule="auto"/>
        <w:jc w:val="both"/>
        <w:rPr>
          <w:rFonts w:ascii="Book Antiqua" w:hAnsi="Book Antiqua"/>
          <w:b/>
          <w:i/>
          <w:color w:val="000000"/>
          <w:sz w:val="24"/>
          <w:szCs w:val="24"/>
        </w:rPr>
      </w:pPr>
      <w:r w:rsidRPr="00FF64CB">
        <w:rPr>
          <w:rFonts w:ascii="Book Antiqua" w:hAnsi="Book Antiqua"/>
          <w:b/>
          <w:i/>
          <w:color w:val="000000"/>
          <w:sz w:val="24"/>
          <w:szCs w:val="24"/>
        </w:rPr>
        <w:t>Research objectives</w:t>
      </w:r>
    </w:p>
    <w:p w14:paraId="17FC6C6B" w14:textId="58EBC400" w:rsidR="009C0723" w:rsidRPr="00FF64CB" w:rsidRDefault="001618CA" w:rsidP="00FF64CB">
      <w:pPr>
        <w:adjustRightInd w:val="0"/>
        <w:snapToGrid w:val="0"/>
        <w:spacing w:after="0" w:line="360" w:lineRule="auto"/>
        <w:jc w:val="both"/>
        <w:rPr>
          <w:rFonts w:ascii="Book Antiqua" w:hAnsi="Book Antiqua"/>
          <w:b/>
          <w:i/>
          <w:color w:val="000000" w:themeColor="text1"/>
          <w:sz w:val="24"/>
          <w:szCs w:val="24"/>
          <w:lang w:eastAsia="zh-CN"/>
        </w:rPr>
      </w:pPr>
      <w:r w:rsidRPr="00FF64CB">
        <w:rPr>
          <w:rFonts w:ascii="Book Antiqua" w:hAnsi="Book Antiqua"/>
          <w:color w:val="000000" w:themeColor="text1"/>
          <w:sz w:val="24"/>
          <w:szCs w:val="24"/>
        </w:rPr>
        <w:t>The objective of t</w:t>
      </w:r>
      <w:r w:rsidR="00A63D00" w:rsidRPr="00FF64CB">
        <w:rPr>
          <w:rFonts w:ascii="Book Antiqua" w:hAnsi="Book Antiqua"/>
          <w:color w:val="000000" w:themeColor="text1"/>
          <w:sz w:val="24"/>
          <w:szCs w:val="24"/>
        </w:rPr>
        <w:t>his study was to compare</w:t>
      </w:r>
      <w:r w:rsidR="00771F51" w:rsidRPr="00FF64CB">
        <w:rPr>
          <w:rFonts w:ascii="Book Antiqua" w:hAnsi="Book Antiqua"/>
          <w:color w:val="000000" w:themeColor="text1"/>
          <w:sz w:val="24"/>
          <w:szCs w:val="24"/>
        </w:rPr>
        <w:t xml:space="preserve"> FDCM to</w:t>
      </w:r>
      <w:r w:rsidR="00A63D00" w:rsidRPr="00FF64CB">
        <w:rPr>
          <w:rFonts w:ascii="Book Antiqua" w:hAnsi="Book Antiqua"/>
          <w:color w:val="000000" w:themeColor="text1"/>
          <w:sz w:val="24"/>
          <w:szCs w:val="24"/>
        </w:rPr>
        <w:t xml:space="preserve"> ICM</w:t>
      </w:r>
      <w:r w:rsidRPr="00FF64CB">
        <w:rPr>
          <w:rFonts w:ascii="Book Antiqua" w:hAnsi="Book Antiqua"/>
          <w:color w:val="000000" w:themeColor="text1"/>
          <w:sz w:val="24"/>
          <w:szCs w:val="24"/>
        </w:rPr>
        <w:t xml:space="preserve"> and NICM patients who are listed for HT and describe their clinical course while awaiting</w:t>
      </w:r>
      <w:r w:rsidR="00B81D99">
        <w:rPr>
          <w:rFonts w:ascii="Book Antiqua" w:hAnsi="Book Antiqua"/>
          <w:color w:val="000000" w:themeColor="text1"/>
          <w:sz w:val="24"/>
          <w:szCs w:val="24"/>
        </w:rPr>
        <w:t xml:space="preserve"> HT and their post-HT outcomes.</w:t>
      </w:r>
    </w:p>
    <w:p w14:paraId="6D2E0690" w14:textId="77777777" w:rsidR="009C0723" w:rsidRPr="00FF64CB" w:rsidRDefault="009C0723" w:rsidP="00FF64CB">
      <w:pPr>
        <w:adjustRightInd w:val="0"/>
        <w:snapToGrid w:val="0"/>
        <w:spacing w:after="0" w:line="360" w:lineRule="auto"/>
        <w:jc w:val="both"/>
        <w:rPr>
          <w:rFonts w:ascii="Book Antiqua" w:hAnsi="Book Antiqua"/>
          <w:b/>
          <w:i/>
          <w:color w:val="000000" w:themeColor="text1"/>
          <w:sz w:val="24"/>
          <w:szCs w:val="24"/>
          <w:lang w:eastAsia="zh-CN"/>
        </w:rPr>
      </w:pPr>
    </w:p>
    <w:p w14:paraId="430BA10C" w14:textId="49D7FB45" w:rsidR="001618CA" w:rsidRPr="00FF64CB" w:rsidRDefault="001618CA" w:rsidP="00FF64CB">
      <w:pPr>
        <w:adjustRightInd w:val="0"/>
        <w:snapToGrid w:val="0"/>
        <w:spacing w:after="0" w:line="360" w:lineRule="auto"/>
        <w:jc w:val="both"/>
        <w:rPr>
          <w:rFonts w:ascii="Book Antiqua" w:hAnsi="Book Antiqua"/>
          <w:color w:val="FF0000"/>
          <w:sz w:val="24"/>
          <w:szCs w:val="24"/>
        </w:rPr>
      </w:pPr>
      <w:r w:rsidRPr="00FF64CB">
        <w:rPr>
          <w:rFonts w:ascii="Book Antiqua" w:hAnsi="Book Antiqua"/>
          <w:b/>
          <w:i/>
          <w:color w:val="000000"/>
          <w:sz w:val="24"/>
          <w:szCs w:val="24"/>
        </w:rPr>
        <w:t>Research methods</w:t>
      </w:r>
    </w:p>
    <w:p w14:paraId="302E3376" w14:textId="7C26171F" w:rsidR="001618CA" w:rsidRPr="00FF64CB" w:rsidRDefault="001618CA" w:rsidP="00FF64CB">
      <w:pPr>
        <w:adjustRightInd w:val="0"/>
        <w:snapToGrid w:val="0"/>
        <w:spacing w:after="0" w:line="360" w:lineRule="auto"/>
        <w:jc w:val="both"/>
        <w:rPr>
          <w:rFonts w:ascii="Book Antiqua" w:hAnsi="Book Antiqua"/>
          <w:color w:val="000000" w:themeColor="text1"/>
          <w:sz w:val="24"/>
          <w:szCs w:val="24"/>
          <w:lang w:eastAsia="zh-CN"/>
        </w:rPr>
      </w:pPr>
      <w:r w:rsidRPr="00FF64CB">
        <w:rPr>
          <w:rFonts w:ascii="Book Antiqua" w:hAnsi="Book Antiqua"/>
          <w:color w:val="000000" w:themeColor="text1"/>
          <w:sz w:val="24"/>
          <w:szCs w:val="24"/>
        </w:rPr>
        <w:t>We identified patients who are listed for HT using the United Network for Organ Sharing Registry. We divided patients to three groups: ICM, NICM, and FDCM</w:t>
      </w:r>
      <w:r w:rsidR="006A1726" w:rsidRPr="00FF64CB">
        <w:rPr>
          <w:rFonts w:ascii="Book Antiqua" w:hAnsi="Book Antiqua"/>
          <w:color w:val="000000" w:themeColor="text1"/>
          <w:sz w:val="24"/>
          <w:szCs w:val="24"/>
        </w:rPr>
        <w:t>,</w:t>
      </w:r>
      <w:r w:rsidRPr="00FF64CB">
        <w:rPr>
          <w:rFonts w:ascii="Book Antiqua" w:hAnsi="Book Antiqua"/>
          <w:color w:val="000000" w:themeColor="text1"/>
          <w:sz w:val="24"/>
          <w:szCs w:val="24"/>
        </w:rPr>
        <w:t xml:space="preserve"> and co</w:t>
      </w:r>
      <w:r w:rsidR="006A1726" w:rsidRPr="00FF64CB">
        <w:rPr>
          <w:rFonts w:ascii="Book Antiqua" w:hAnsi="Book Antiqua"/>
          <w:color w:val="000000" w:themeColor="text1"/>
          <w:sz w:val="24"/>
          <w:szCs w:val="24"/>
        </w:rPr>
        <w:t>mpared clinical outcomes of</w:t>
      </w:r>
      <w:r w:rsidR="00E4255F" w:rsidRPr="00FF64CB">
        <w:rPr>
          <w:rFonts w:ascii="Book Antiqua" w:hAnsi="Book Antiqua"/>
          <w:color w:val="000000" w:themeColor="text1"/>
          <w:sz w:val="24"/>
          <w:szCs w:val="24"/>
        </w:rPr>
        <w:t xml:space="preserve"> FDCM to</w:t>
      </w:r>
      <w:r w:rsidR="006A1726" w:rsidRPr="00FF64CB">
        <w:rPr>
          <w:rFonts w:ascii="Book Antiqua" w:hAnsi="Book Antiqua"/>
          <w:color w:val="000000" w:themeColor="text1"/>
          <w:sz w:val="24"/>
          <w:szCs w:val="24"/>
        </w:rPr>
        <w:t xml:space="preserve"> ICM </w:t>
      </w:r>
      <w:r w:rsidRPr="00FF64CB">
        <w:rPr>
          <w:rFonts w:ascii="Book Antiqua" w:hAnsi="Book Antiqua"/>
          <w:color w:val="000000" w:themeColor="text1"/>
          <w:sz w:val="24"/>
          <w:szCs w:val="24"/>
        </w:rPr>
        <w:t xml:space="preserve">and NICM patients </w:t>
      </w:r>
      <w:r w:rsidR="006A1726" w:rsidRPr="00FF64CB">
        <w:rPr>
          <w:rFonts w:ascii="Book Antiqua" w:hAnsi="Book Antiqua"/>
          <w:color w:val="000000" w:themeColor="text1"/>
          <w:sz w:val="24"/>
          <w:szCs w:val="24"/>
        </w:rPr>
        <w:t>who are listed for HT</w:t>
      </w:r>
      <w:r w:rsidRPr="00FF64CB">
        <w:rPr>
          <w:rFonts w:ascii="Book Antiqua" w:hAnsi="Book Antiqua"/>
          <w:color w:val="000000" w:themeColor="text1"/>
          <w:sz w:val="24"/>
          <w:szCs w:val="24"/>
        </w:rPr>
        <w:t>.</w:t>
      </w:r>
    </w:p>
    <w:p w14:paraId="1B045285" w14:textId="77777777" w:rsidR="009C0723" w:rsidRPr="00FF64CB" w:rsidRDefault="009C0723" w:rsidP="00FF64CB">
      <w:pPr>
        <w:adjustRightInd w:val="0"/>
        <w:snapToGrid w:val="0"/>
        <w:spacing w:after="0" w:line="360" w:lineRule="auto"/>
        <w:jc w:val="both"/>
        <w:rPr>
          <w:rFonts w:ascii="Book Antiqua" w:hAnsi="Book Antiqua"/>
          <w:color w:val="000000" w:themeColor="text1"/>
          <w:sz w:val="24"/>
          <w:szCs w:val="24"/>
          <w:lang w:eastAsia="zh-CN"/>
        </w:rPr>
      </w:pPr>
    </w:p>
    <w:p w14:paraId="7778F122" w14:textId="77777777" w:rsidR="001618CA" w:rsidRPr="00FF64CB" w:rsidRDefault="001618CA" w:rsidP="00FF64CB">
      <w:pPr>
        <w:adjustRightInd w:val="0"/>
        <w:snapToGrid w:val="0"/>
        <w:spacing w:after="0" w:line="360" w:lineRule="auto"/>
        <w:jc w:val="both"/>
        <w:rPr>
          <w:rFonts w:ascii="Book Antiqua" w:hAnsi="Book Antiqua"/>
          <w:b/>
          <w:i/>
          <w:color w:val="000000"/>
          <w:sz w:val="24"/>
          <w:szCs w:val="24"/>
        </w:rPr>
      </w:pPr>
      <w:r w:rsidRPr="00FF64CB">
        <w:rPr>
          <w:rFonts w:ascii="Book Antiqua" w:hAnsi="Book Antiqua"/>
          <w:b/>
          <w:i/>
          <w:color w:val="000000"/>
          <w:sz w:val="24"/>
          <w:szCs w:val="24"/>
        </w:rPr>
        <w:lastRenderedPageBreak/>
        <w:t>Research results</w:t>
      </w:r>
    </w:p>
    <w:p w14:paraId="75C79930" w14:textId="59E2BF39" w:rsidR="001618CA" w:rsidRPr="00FF64CB" w:rsidRDefault="001618CA" w:rsidP="00FF64CB">
      <w:pPr>
        <w:adjustRightInd w:val="0"/>
        <w:snapToGrid w:val="0"/>
        <w:spacing w:after="0" w:line="360" w:lineRule="auto"/>
        <w:jc w:val="both"/>
        <w:rPr>
          <w:rFonts w:ascii="Book Antiqua" w:hAnsi="Book Antiqua" w:cs="Times New Roman"/>
          <w:color w:val="000000" w:themeColor="text1"/>
          <w:sz w:val="24"/>
          <w:szCs w:val="24"/>
          <w:lang w:eastAsia="zh-CN"/>
        </w:rPr>
      </w:pPr>
      <w:r w:rsidRPr="00FF64CB">
        <w:rPr>
          <w:rFonts w:ascii="Book Antiqua" w:hAnsi="Book Antiqua"/>
          <w:color w:val="000000" w:themeColor="text1"/>
          <w:sz w:val="24"/>
          <w:szCs w:val="24"/>
        </w:rPr>
        <w:t xml:space="preserve">FDCM patients were younger, less likely to be males, more likely to be listed as status 2, less likely to require mechanical support, but more likely to need total artificial heart. While awaiting HT, FDCM patients were less likely to die compared to ICM </w:t>
      </w:r>
      <w:r w:rsidR="009C0723" w:rsidRPr="00FF64CB">
        <w:rPr>
          <w:rFonts w:ascii="Book Antiqua" w:hAnsi="Book Antiqua"/>
          <w:color w:val="000000" w:themeColor="text1"/>
          <w:sz w:val="24"/>
          <w:szCs w:val="24"/>
          <w:lang w:eastAsia="zh-CN"/>
        </w:rPr>
        <w:t>[</w:t>
      </w:r>
      <w:r w:rsidRPr="00FF64CB">
        <w:rPr>
          <w:rFonts w:ascii="Book Antiqua" w:hAnsi="Book Antiqua"/>
          <w:color w:val="000000" w:themeColor="text1"/>
          <w:sz w:val="24"/>
          <w:szCs w:val="24"/>
        </w:rPr>
        <w:t xml:space="preserve">HR </w:t>
      </w:r>
      <w:r w:rsidRPr="00FF64CB">
        <w:rPr>
          <w:rFonts w:ascii="Book Antiqua" w:hAnsi="Book Antiqua" w:cs="Times New Roman"/>
          <w:color w:val="000000" w:themeColor="text1"/>
          <w:sz w:val="24"/>
          <w:szCs w:val="24"/>
        </w:rPr>
        <w:t xml:space="preserve">0.609 </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0.429-0.864)</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less likely to be delisted due to deterioration compared to ICM </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0.387 </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0.248-0.604)</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and NICM </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0.499 </w:t>
      </w:r>
      <w:r w:rsidR="009C0723" w:rsidRPr="00FF64CB">
        <w:rPr>
          <w:rFonts w:ascii="Book Antiqua" w:hAnsi="Book Antiqua" w:cs="Times New Roman"/>
          <w:color w:val="000000" w:themeColor="text1"/>
          <w:sz w:val="24"/>
          <w:szCs w:val="24"/>
          <w:lang w:eastAsia="zh-CN"/>
        </w:rPr>
        <w:t>(</w:t>
      </w:r>
      <w:r w:rsidR="003E3D07" w:rsidRPr="00FF64CB">
        <w:rPr>
          <w:rFonts w:ascii="Book Antiqua" w:hAnsi="Book Antiqua" w:cs="Times New Roman"/>
          <w:color w:val="000000" w:themeColor="text1"/>
          <w:sz w:val="24"/>
          <w:szCs w:val="24"/>
        </w:rPr>
        <w:t>0.319-0.781)</w:t>
      </w:r>
      <w:r w:rsidR="009C0723" w:rsidRPr="00FF64CB">
        <w:rPr>
          <w:rFonts w:ascii="Book Antiqua" w:hAnsi="Book Antiqua" w:cs="Times New Roman"/>
          <w:color w:val="000000" w:themeColor="text1"/>
          <w:sz w:val="24"/>
          <w:szCs w:val="24"/>
          <w:lang w:eastAsia="zh-CN"/>
        </w:rPr>
        <w:t>]</w:t>
      </w:r>
      <w:r w:rsidR="003E3D07" w:rsidRPr="00FF64CB">
        <w:rPr>
          <w:rFonts w:ascii="Book Antiqua" w:hAnsi="Book Antiqua" w:cs="Times New Roman"/>
          <w:color w:val="000000" w:themeColor="text1"/>
          <w:sz w:val="24"/>
          <w:szCs w:val="24"/>
        </w:rPr>
        <w:t>, less likely to</w:t>
      </w:r>
      <w:r w:rsidRPr="00FF64CB">
        <w:rPr>
          <w:rFonts w:ascii="Book Antiqua" w:hAnsi="Book Antiqua" w:cs="Times New Roman"/>
          <w:color w:val="000000" w:themeColor="text1"/>
          <w:sz w:val="24"/>
          <w:szCs w:val="24"/>
        </w:rPr>
        <w:t xml:space="preserve"> die or to be delisted due to deterioration compared ICM </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0.501 </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0.381-0.659)</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and NICM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0.617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0.468-0.813)</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less likely to be delisted due to improvement compared to ICM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0.347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0.163-0.735)</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and NICM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0.277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0.131-0.588)</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and more likely to be transplanted compared to ICM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1.183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1.076-1.302)</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and NICM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1.248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1.135-1.373</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After HT, FDCM patients were more likely to have early rejection compared to ICM</w:t>
      </w:r>
      <w:r w:rsidR="00641015" w:rsidRPr="00FF64CB">
        <w:rPr>
          <w:rFonts w:ascii="Book Antiqua" w:hAnsi="Book Antiqua" w:cs="Times New Roman"/>
          <w:color w:val="000000" w:themeColor="text1"/>
          <w:sz w:val="24"/>
          <w:szCs w:val="24"/>
        </w:rPr>
        <w:t xml:space="preserve"> (FDCM 11.4% </w:t>
      </w:r>
      <w:r w:rsidR="00641015" w:rsidRPr="00FF64CB">
        <w:rPr>
          <w:rFonts w:ascii="Book Antiqua" w:hAnsi="Book Antiqua" w:cs="Times New Roman"/>
          <w:i/>
          <w:color w:val="000000" w:themeColor="text1"/>
          <w:sz w:val="24"/>
          <w:szCs w:val="24"/>
        </w:rPr>
        <w:t>vs</w:t>
      </w:r>
      <w:r w:rsidR="00641015" w:rsidRPr="00FF64CB">
        <w:rPr>
          <w:rFonts w:ascii="Book Antiqua" w:hAnsi="Book Antiqua" w:cs="Times New Roman"/>
          <w:color w:val="000000" w:themeColor="text1"/>
          <w:sz w:val="24"/>
          <w:szCs w:val="24"/>
        </w:rPr>
        <w:t xml:space="preserve"> ICM 8.4%; </w:t>
      </w:r>
      <w:r w:rsidR="00641015" w:rsidRPr="00FF64CB">
        <w:rPr>
          <w:rFonts w:ascii="Book Antiqua" w:hAnsi="Book Antiqua" w:cs="Times New Roman"/>
          <w:i/>
          <w:color w:val="000000" w:themeColor="text1"/>
          <w:sz w:val="24"/>
          <w:szCs w:val="24"/>
        </w:rPr>
        <w:t>P</w:t>
      </w:r>
      <w:r w:rsidR="00A450A9" w:rsidRPr="00FF64CB">
        <w:rPr>
          <w:rFonts w:ascii="Book Antiqua" w:hAnsi="Book Antiqua" w:cs="Times New Roman"/>
          <w:i/>
          <w:color w:val="000000" w:themeColor="text1"/>
          <w:sz w:val="24"/>
          <w:szCs w:val="24"/>
          <w:lang w:eastAsia="zh-CN"/>
        </w:rPr>
        <w:t xml:space="preserve"> </w:t>
      </w:r>
      <w:r w:rsidR="00641015" w:rsidRPr="00FF64CB">
        <w:rPr>
          <w:rFonts w:ascii="Book Antiqua" w:hAnsi="Book Antiqua" w:cs="Times New Roman"/>
          <w:color w:val="000000" w:themeColor="text1"/>
          <w:sz w:val="24"/>
          <w:szCs w:val="24"/>
        </w:rPr>
        <w:t>&lt;</w:t>
      </w:r>
      <w:r w:rsidR="00A450A9" w:rsidRPr="00FF64CB">
        <w:rPr>
          <w:rFonts w:ascii="Book Antiqua" w:hAnsi="Book Antiqua" w:cs="Times New Roman"/>
          <w:color w:val="000000" w:themeColor="text1"/>
          <w:sz w:val="24"/>
          <w:szCs w:val="24"/>
          <w:lang w:eastAsia="zh-CN"/>
        </w:rPr>
        <w:t xml:space="preserve"> </w:t>
      </w:r>
      <w:r w:rsidR="00641015" w:rsidRPr="00FF64CB">
        <w:rPr>
          <w:rFonts w:ascii="Book Antiqua" w:hAnsi="Book Antiqua" w:cs="Times New Roman"/>
          <w:color w:val="000000" w:themeColor="text1"/>
          <w:sz w:val="24"/>
          <w:szCs w:val="24"/>
        </w:rPr>
        <w:t>0.034)</w:t>
      </w:r>
      <w:r w:rsidRPr="00FF64CB">
        <w:rPr>
          <w:rFonts w:ascii="Book Antiqua" w:hAnsi="Book Antiqua" w:cs="Times New Roman"/>
          <w:color w:val="000000" w:themeColor="text1"/>
          <w:sz w:val="24"/>
          <w:szCs w:val="24"/>
        </w:rPr>
        <w:t>, but more likely to survive (91%, 88%, and 80%) compared to ICM (89%, 82%, and 75%) at 1</w:t>
      </w:r>
      <w:r w:rsidR="00A450A9" w:rsidRPr="00FF64CB">
        <w:rPr>
          <w:rFonts w:ascii="Book Antiqua" w:hAnsi="Book Antiqua" w:cs="Times New Roman"/>
          <w:color w:val="000000" w:themeColor="text1"/>
          <w:sz w:val="24"/>
          <w:szCs w:val="24"/>
        </w:rPr>
        <w:t>, 3, and 5 years, respectively.</w:t>
      </w:r>
    </w:p>
    <w:p w14:paraId="104985D0" w14:textId="77777777" w:rsidR="00A450A9" w:rsidRPr="00FF64CB" w:rsidRDefault="00A450A9" w:rsidP="00FF64CB">
      <w:pPr>
        <w:adjustRightInd w:val="0"/>
        <w:snapToGrid w:val="0"/>
        <w:spacing w:after="0" w:line="360" w:lineRule="auto"/>
        <w:jc w:val="both"/>
        <w:rPr>
          <w:rFonts w:ascii="Book Antiqua" w:hAnsi="Book Antiqua"/>
          <w:color w:val="000000" w:themeColor="text1"/>
          <w:sz w:val="24"/>
          <w:szCs w:val="24"/>
          <w:lang w:eastAsia="zh-CN"/>
        </w:rPr>
      </w:pPr>
    </w:p>
    <w:p w14:paraId="054CBFC0" w14:textId="77777777" w:rsidR="001618CA" w:rsidRPr="00FF64CB" w:rsidRDefault="001618CA" w:rsidP="00FF64CB">
      <w:pPr>
        <w:adjustRightInd w:val="0"/>
        <w:snapToGrid w:val="0"/>
        <w:spacing w:after="0" w:line="360" w:lineRule="auto"/>
        <w:jc w:val="both"/>
        <w:rPr>
          <w:rFonts w:ascii="Book Antiqua" w:hAnsi="Book Antiqua"/>
          <w:b/>
          <w:i/>
          <w:sz w:val="24"/>
          <w:szCs w:val="24"/>
        </w:rPr>
      </w:pPr>
      <w:r w:rsidRPr="00FF64CB">
        <w:rPr>
          <w:rFonts w:ascii="Book Antiqua" w:hAnsi="Book Antiqua"/>
          <w:b/>
          <w:i/>
          <w:sz w:val="24"/>
          <w:szCs w:val="24"/>
        </w:rPr>
        <w:t>Research conclusions</w:t>
      </w:r>
    </w:p>
    <w:p w14:paraId="6C64DF38" w14:textId="77777777" w:rsidR="001618CA" w:rsidRPr="00FF64CB" w:rsidRDefault="001618CA" w:rsidP="00FF64CB">
      <w:pPr>
        <w:adjustRightInd w:val="0"/>
        <w:snapToGrid w:val="0"/>
        <w:spacing w:after="0" w:line="360" w:lineRule="auto"/>
        <w:jc w:val="both"/>
        <w:rPr>
          <w:rFonts w:ascii="Book Antiqua" w:hAnsi="Book Antiqua"/>
          <w:color w:val="000000" w:themeColor="text1"/>
          <w:sz w:val="24"/>
          <w:szCs w:val="24"/>
          <w:lang w:eastAsia="zh-CN"/>
        </w:rPr>
      </w:pPr>
      <w:r w:rsidRPr="00FF64CB">
        <w:rPr>
          <w:rFonts w:ascii="Book Antiqua" w:hAnsi="Book Antiqua"/>
          <w:color w:val="000000" w:themeColor="text1"/>
          <w:sz w:val="24"/>
          <w:szCs w:val="24"/>
        </w:rPr>
        <w:t xml:space="preserve">Patients with end-stage heart failure due to FDCM are more likely to be transplanted compared to NICM and ICM. After HT, they are more likely to develop early rejection, but more likely to survive compared to ICM patients. </w:t>
      </w:r>
    </w:p>
    <w:p w14:paraId="62487F57" w14:textId="77777777" w:rsidR="00A450A9" w:rsidRPr="00FF64CB" w:rsidRDefault="00A450A9" w:rsidP="00FF64CB">
      <w:pPr>
        <w:adjustRightInd w:val="0"/>
        <w:snapToGrid w:val="0"/>
        <w:spacing w:after="0" w:line="360" w:lineRule="auto"/>
        <w:jc w:val="both"/>
        <w:rPr>
          <w:rFonts w:ascii="Book Antiqua" w:hAnsi="Book Antiqua"/>
          <w:color w:val="000000" w:themeColor="text1"/>
          <w:sz w:val="24"/>
          <w:szCs w:val="24"/>
          <w:lang w:eastAsia="zh-CN"/>
        </w:rPr>
      </w:pPr>
    </w:p>
    <w:p w14:paraId="74D46991" w14:textId="77777777" w:rsidR="001618CA" w:rsidRPr="00FF64CB" w:rsidRDefault="001618CA" w:rsidP="00FF64CB">
      <w:pPr>
        <w:spacing w:after="0" w:line="360" w:lineRule="auto"/>
        <w:jc w:val="both"/>
        <w:rPr>
          <w:rFonts w:ascii="Book Antiqua" w:hAnsi="Book Antiqua" w:cs="Times New Roman"/>
          <w:b/>
          <w:bCs/>
          <w:sz w:val="24"/>
          <w:szCs w:val="24"/>
        </w:rPr>
      </w:pPr>
      <w:r w:rsidRPr="00FF64CB">
        <w:rPr>
          <w:rFonts w:ascii="Book Antiqua" w:hAnsi="Book Antiqua"/>
          <w:b/>
          <w:i/>
          <w:color w:val="000000"/>
          <w:sz w:val="24"/>
          <w:szCs w:val="24"/>
        </w:rPr>
        <w:t>Research perspectives</w:t>
      </w:r>
    </w:p>
    <w:p w14:paraId="13E2D431" w14:textId="02FE022E" w:rsidR="001618CA" w:rsidRPr="00FF64CB" w:rsidRDefault="00E73F88" w:rsidP="00FF64CB">
      <w:pPr>
        <w:spacing w:after="0" w:line="360" w:lineRule="auto"/>
        <w:jc w:val="both"/>
        <w:rPr>
          <w:rFonts w:ascii="Book Antiqua" w:hAnsi="Book Antiqua" w:cs="Times New Roman"/>
          <w:bCs/>
          <w:color w:val="000000" w:themeColor="text1"/>
          <w:sz w:val="24"/>
          <w:szCs w:val="24"/>
          <w:lang w:eastAsia="zh-CN"/>
        </w:rPr>
      </w:pPr>
      <w:r w:rsidRPr="00FF64CB">
        <w:rPr>
          <w:rFonts w:ascii="Book Antiqua" w:hAnsi="Book Antiqua" w:cs="Times New Roman"/>
          <w:bCs/>
          <w:color w:val="000000" w:themeColor="text1"/>
          <w:sz w:val="24"/>
          <w:szCs w:val="24"/>
        </w:rPr>
        <w:t>This study may</w:t>
      </w:r>
      <w:r w:rsidR="001618CA" w:rsidRPr="00FF64CB">
        <w:rPr>
          <w:rFonts w:ascii="Book Antiqua" w:hAnsi="Book Antiqua" w:cs="Times New Roman"/>
          <w:bCs/>
          <w:color w:val="000000" w:themeColor="text1"/>
          <w:sz w:val="24"/>
          <w:szCs w:val="24"/>
        </w:rPr>
        <w:t xml:space="preserve"> help providers in making clinical decisions for patients with end-stage heart failure due to FDCM while </w:t>
      </w:r>
      <w:r w:rsidR="00A450A9" w:rsidRPr="00FF64CB">
        <w:rPr>
          <w:rFonts w:ascii="Book Antiqua" w:hAnsi="Book Antiqua" w:cs="Times New Roman"/>
          <w:bCs/>
          <w:color w:val="000000" w:themeColor="text1"/>
          <w:sz w:val="24"/>
          <w:szCs w:val="24"/>
        </w:rPr>
        <w:t>waiting</w:t>
      </w:r>
      <w:r w:rsidR="00B81D99">
        <w:rPr>
          <w:rFonts w:ascii="Book Antiqua" w:hAnsi="Book Antiqua" w:cs="Times New Roman"/>
          <w:bCs/>
          <w:color w:val="000000" w:themeColor="text1"/>
          <w:sz w:val="24"/>
          <w:szCs w:val="24"/>
        </w:rPr>
        <w:t xml:space="preserve"> and after HT.</w:t>
      </w:r>
    </w:p>
    <w:p w14:paraId="46D2E053" w14:textId="77777777" w:rsidR="00EB58CD" w:rsidRPr="00FF64CB" w:rsidRDefault="00EB58CD" w:rsidP="00FF64CB">
      <w:pPr>
        <w:spacing w:after="0" w:line="360" w:lineRule="auto"/>
        <w:jc w:val="both"/>
        <w:rPr>
          <w:rFonts w:ascii="Book Antiqua" w:hAnsi="Book Antiqua" w:cs="Times New Roman"/>
          <w:b/>
          <w:bCs/>
          <w:sz w:val="24"/>
          <w:szCs w:val="24"/>
        </w:rPr>
      </w:pPr>
    </w:p>
    <w:p w14:paraId="34FEDDB1" w14:textId="5F344116" w:rsidR="002A5BAD" w:rsidRPr="00FF64CB" w:rsidRDefault="00A450A9" w:rsidP="00FF64CB">
      <w:pPr>
        <w:spacing w:after="0" w:line="360" w:lineRule="auto"/>
        <w:jc w:val="both"/>
        <w:rPr>
          <w:rFonts w:ascii="Book Antiqua" w:hAnsi="Book Antiqua" w:cs="Times New Roman"/>
          <w:b/>
          <w:bCs/>
          <w:sz w:val="24"/>
          <w:szCs w:val="24"/>
          <w:lang w:eastAsia="zh-CN"/>
        </w:rPr>
      </w:pPr>
      <w:r w:rsidRPr="00FF64CB">
        <w:rPr>
          <w:rFonts w:ascii="Book Antiqua" w:hAnsi="Book Antiqua" w:cs="Times New Roman"/>
          <w:b/>
          <w:bCs/>
          <w:sz w:val="24"/>
          <w:szCs w:val="24"/>
        </w:rPr>
        <w:t>REFERENCES</w:t>
      </w:r>
    </w:p>
    <w:p w14:paraId="4B1FB4C8"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 </w:t>
      </w:r>
      <w:proofErr w:type="spellStart"/>
      <w:r w:rsidRPr="00FF64CB">
        <w:rPr>
          <w:rFonts w:ascii="Book Antiqua" w:hAnsi="Book Antiqua"/>
          <w:b/>
          <w:sz w:val="24"/>
          <w:szCs w:val="24"/>
        </w:rPr>
        <w:t>Valantine</w:t>
      </w:r>
      <w:proofErr w:type="spellEnd"/>
      <w:r w:rsidRPr="00FF64CB">
        <w:rPr>
          <w:rFonts w:ascii="Book Antiqua" w:hAnsi="Book Antiqua"/>
          <w:b/>
          <w:sz w:val="24"/>
          <w:szCs w:val="24"/>
        </w:rPr>
        <w:t xml:space="preserve"> HA</w:t>
      </w:r>
      <w:r w:rsidRPr="00FF64CB">
        <w:rPr>
          <w:rFonts w:ascii="Book Antiqua" w:hAnsi="Book Antiqua"/>
          <w:sz w:val="24"/>
          <w:szCs w:val="24"/>
        </w:rPr>
        <w:t xml:space="preserve">, Hunt SA, Fowler MB, Billingham ME, Schroeder JS. Frequency of familial nature of dilated cardiomyopathy and usefulness of cardiac transplantation in this subset. </w:t>
      </w:r>
      <w:r w:rsidRPr="00FF64CB">
        <w:rPr>
          <w:rFonts w:ascii="Book Antiqua" w:hAnsi="Book Antiqua"/>
          <w:i/>
          <w:sz w:val="24"/>
          <w:szCs w:val="24"/>
        </w:rPr>
        <w:t xml:space="preserve">Am J </w:t>
      </w:r>
      <w:proofErr w:type="spellStart"/>
      <w:r w:rsidRPr="00FF64CB">
        <w:rPr>
          <w:rFonts w:ascii="Book Antiqua" w:hAnsi="Book Antiqua"/>
          <w:i/>
          <w:sz w:val="24"/>
          <w:szCs w:val="24"/>
        </w:rPr>
        <w:t>Cardiol</w:t>
      </w:r>
      <w:proofErr w:type="spellEnd"/>
      <w:r w:rsidRPr="00FF64CB">
        <w:rPr>
          <w:rFonts w:ascii="Book Antiqua" w:hAnsi="Book Antiqua"/>
          <w:sz w:val="24"/>
          <w:szCs w:val="24"/>
        </w:rPr>
        <w:t xml:space="preserve"> 1989; </w:t>
      </w:r>
      <w:r w:rsidRPr="00FF64CB">
        <w:rPr>
          <w:rFonts w:ascii="Book Antiqua" w:hAnsi="Book Antiqua"/>
          <w:b/>
          <w:sz w:val="24"/>
          <w:szCs w:val="24"/>
        </w:rPr>
        <w:t>63</w:t>
      </w:r>
      <w:r w:rsidRPr="00FF64CB">
        <w:rPr>
          <w:rFonts w:ascii="Book Antiqua" w:hAnsi="Book Antiqua"/>
          <w:sz w:val="24"/>
          <w:szCs w:val="24"/>
        </w:rPr>
        <w:t>: 959-963 [PMID: 2648793 DOI: 10.1016/0002-9149(89)90148-3]</w:t>
      </w:r>
    </w:p>
    <w:p w14:paraId="1A672BC8"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lastRenderedPageBreak/>
        <w:t xml:space="preserve">2 </w:t>
      </w:r>
      <w:proofErr w:type="spellStart"/>
      <w:r w:rsidRPr="00FF64CB">
        <w:rPr>
          <w:rFonts w:ascii="Book Antiqua" w:hAnsi="Book Antiqua"/>
          <w:b/>
          <w:sz w:val="24"/>
          <w:szCs w:val="24"/>
        </w:rPr>
        <w:t>Michels</w:t>
      </w:r>
      <w:proofErr w:type="spellEnd"/>
      <w:r w:rsidRPr="00FF64CB">
        <w:rPr>
          <w:rFonts w:ascii="Book Antiqua" w:hAnsi="Book Antiqua"/>
          <w:b/>
          <w:sz w:val="24"/>
          <w:szCs w:val="24"/>
        </w:rPr>
        <w:t xml:space="preserve"> VV</w:t>
      </w:r>
      <w:r w:rsidRPr="00FF64CB">
        <w:rPr>
          <w:rFonts w:ascii="Book Antiqua" w:hAnsi="Book Antiqua"/>
          <w:sz w:val="24"/>
          <w:szCs w:val="24"/>
        </w:rPr>
        <w:t xml:space="preserve">, Driscoll DJ, Miller FA, Olson TM, Atkinson EJ, </w:t>
      </w:r>
      <w:proofErr w:type="spellStart"/>
      <w:r w:rsidRPr="00FF64CB">
        <w:rPr>
          <w:rFonts w:ascii="Book Antiqua" w:hAnsi="Book Antiqua"/>
          <w:sz w:val="24"/>
          <w:szCs w:val="24"/>
        </w:rPr>
        <w:t>Olswold</w:t>
      </w:r>
      <w:proofErr w:type="spellEnd"/>
      <w:r w:rsidRPr="00FF64CB">
        <w:rPr>
          <w:rFonts w:ascii="Book Antiqua" w:hAnsi="Book Antiqua"/>
          <w:sz w:val="24"/>
          <w:szCs w:val="24"/>
        </w:rPr>
        <w:t xml:space="preserve"> CL, </w:t>
      </w:r>
      <w:proofErr w:type="spellStart"/>
      <w:r w:rsidRPr="00FF64CB">
        <w:rPr>
          <w:rFonts w:ascii="Book Antiqua" w:hAnsi="Book Antiqua"/>
          <w:sz w:val="24"/>
          <w:szCs w:val="24"/>
        </w:rPr>
        <w:t>Schaid</w:t>
      </w:r>
      <w:proofErr w:type="spellEnd"/>
      <w:r w:rsidRPr="00FF64CB">
        <w:rPr>
          <w:rFonts w:ascii="Book Antiqua" w:hAnsi="Book Antiqua"/>
          <w:sz w:val="24"/>
          <w:szCs w:val="24"/>
        </w:rPr>
        <w:t xml:space="preserve"> DJ. Progression of familial and non-familial dilated cardiomyopathy: long term follow up. </w:t>
      </w:r>
      <w:r w:rsidRPr="00FF64CB">
        <w:rPr>
          <w:rFonts w:ascii="Book Antiqua" w:hAnsi="Book Antiqua"/>
          <w:i/>
          <w:sz w:val="24"/>
          <w:szCs w:val="24"/>
        </w:rPr>
        <w:t>Heart</w:t>
      </w:r>
      <w:r w:rsidRPr="00FF64CB">
        <w:rPr>
          <w:rFonts w:ascii="Book Antiqua" w:hAnsi="Book Antiqua"/>
          <w:sz w:val="24"/>
          <w:szCs w:val="24"/>
        </w:rPr>
        <w:t xml:space="preserve"> 2003; </w:t>
      </w:r>
      <w:r w:rsidRPr="00FF64CB">
        <w:rPr>
          <w:rFonts w:ascii="Book Antiqua" w:hAnsi="Book Antiqua"/>
          <w:b/>
          <w:sz w:val="24"/>
          <w:szCs w:val="24"/>
        </w:rPr>
        <w:t>89</w:t>
      </w:r>
      <w:r w:rsidRPr="00FF64CB">
        <w:rPr>
          <w:rFonts w:ascii="Book Antiqua" w:hAnsi="Book Antiqua"/>
          <w:sz w:val="24"/>
          <w:szCs w:val="24"/>
        </w:rPr>
        <w:t>: 757-761 [PMID: 12807850 DOI: 10.1136/heart.89.7.757]</w:t>
      </w:r>
    </w:p>
    <w:p w14:paraId="03076A4E"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3 </w:t>
      </w:r>
      <w:r w:rsidRPr="00FF64CB">
        <w:rPr>
          <w:rFonts w:ascii="Book Antiqua" w:hAnsi="Book Antiqua"/>
          <w:b/>
          <w:sz w:val="24"/>
          <w:szCs w:val="24"/>
        </w:rPr>
        <w:t>Martins E</w:t>
      </w:r>
      <w:r w:rsidRPr="00FF64CB">
        <w:rPr>
          <w:rFonts w:ascii="Book Antiqua" w:hAnsi="Book Antiqua"/>
          <w:sz w:val="24"/>
          <w:szCs w:val="24"/>
        </w:rPr>
        <w:t xml:space="preserve">, Cardoso JS, </w:t>
      </w:r>
      <w:proofErr w:type="spellStart"/>
      <w:r w:rsidRPr="00FF64CB">
        <w:rPr>
          <w:rFonts w:ascii="Book Antiqua" w:hAnsi="Book Antiqua"/>
          <w:sz w:val="24"/>
          <w:szCs w:val="24"/>
        </w:rPr>
        <w:t>Campelo</w:t>
      </w:r>
      <w:proofErr w:type="spellEnd"/>
      <w:r w:rsidRPr="00FF64CB">
        <w:rPr>
          <w:rFonts w:ascii="Book Antiqua" w:hAnsi="Book Antiqua"/>
          <w:sz w:val="24"/>
          <w:szCs w:val="24"/>
        </w:rPr>
        <w:t xml:space="preserve"> M, Amorim S, Moura B, </w:t>
      </w:r>
      <w:proofErr w:type="spellStart"/>
      <w:r w:rsidRPr="00FF64CB">
        <w:rPr>
          <w:rFonts w:ascii="Book Antiqua" w:hAnsi="Book Antiqua"/>
          <w:sz w:val="24"/>
          <w:szCs w:val="24"/>
        </w:rPr>
        <w:t>Maciel</w:t>
      </w:r>
      <w:proofErr w:type="spellEnd"/>
      <w:r w:rsidRPr="00FF64CB">
        <w:rPr>
          <w:rFonts w:ascii="Book Antiqua" w:hAnsi="Book Antiqua"/>
          <w:sz w:val="24"/>
          <w:szCs w:val="24"/>
        </w:rPr>
        <w:t xml:space="preserve"> MJ, Gonçalves FR. Survival of patients with familial dilated cardiomyopathy on optimal heart failure therapy. </w:t>
      </w:r>
      <w:r w:rsidRPr="00FF64CB">
        <w:rPr>
          <w:rFonts w:ascii="Book Antiqua" w:hAnsi="Book Antiqua"/>
          <w:i/>
          <w:sz w:val="24"/>
          <w:szCs w:val="24"/>
        </w:rPr>
        <w:t xml:space="preserve">Rev Port </w:t>
      </w:r>
      <w:proofErr w:type="spellStart"/>
      <w:r w:rsidRPr="00FF64CB">
        <w:rPr>
          <w:rFonts w:ascii="Book Antiqua" w:hAnsi="Book Antiqua"/>
          <w:i/>
          <w:sz w:val="24"/>
          <w:szCs w:val="24"/>
        </w:rPr>
        <w:t>Cardiol</w:t>
      </w:r>
      <w:proofErr w:type="spellEnd"/>
      <w:r w:rsidRPr="00FF64CB">
        <w:rPr>
          <w:rFonts w:ascii="Book Antiqua" w:hAnsi="Book Antiqua"/>
          <w:sz w:val="24"/>
          <w:szCs w:val="24"/>
        </w:rPr>
        <w:t xml:space="preserve"> 2009; </w:t>
      </w:r>
      <w:r w:rsidRPr="00FF64CB">
        <w:rPr>
          <w:rFonts w:ascii="Book Antiqua" w:hAnsi="Book Antiqua"/>
          <w:b/>
          <w:sz w:val="24"/>
          <w:szCs w:val="24"/>
        </w:rPr>
        <w:t>28</w:t>
      </w:r>
      <w:r w:rsidRPr="00FF64CB">
        <w:rPr>
          <w:rFonts w:ascii="Book Antiqua" w:hAnsi="Book Antiqua"/>
          <w:sz w:val="24"/>
          <w:szCs w:val="24"/>
        </w:rPr>
        <w:t>: 263-268 [PMID: 19480309]</w:t>
      </w:r>
    </w:p>
    <w:p w14:paraId="4E85F339"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4 </w:t>
      </w:r>
      <w:r w:rsidRPr="00FF64CB">
        <w:rPr>
          <w:rFonts w:ascii="Book Antiqua" w:hAnsi="Book Antiqua"/>
          <w:b/>
          <w:sz w:val="24"/>
          <w:szCs w:val="24"/>
        </w:rPr>
        <w:t>Monserrat L</w:t>
      </w:r>
      <w:r w:rsidRPr="00FF64CB">
        <w:rPr>
          <w:rFonts w:ascii="Book Antiqua" w:hAnsi="Book Antiqua"/>
          <w:sz w:val="24"/>
          <w:szCs w:val="24"/>
        </w:rPr>
        <w:t xml:space="preserve">, </w:t>
      </w:r>
      <w:proofErr w:type="spellStart"/>
      <w:r w:rsidRPr="00FF64CB">
        <w:rPr>
          <w:rFonts w:ascii="Book Antiqua" w:hAnsi="Book Antiqua"/>
          <w:sz w:val="24"/>
          <w:szCs w:val="24"/>
        </w:rPr>
        <w:t>Hermida</w:t>
      </w:r>
      <w:proofErr w:type="spellEnd"/>
      <w:r w:rsidRPr="00FF64CB">
        <w:rPr>
          <w:rFonts w:ascii="Book Antiqua" w:hAnsi="Book Antiqua"/>
          <w:sz w:val="24"/>
          <w:szCs w:val="24"/>
        </w:rPr>
        <w:t xml:space="preserve"> M, </w:t>
      </w:r>
      <w:proofErr w:type="spellStart"/>
      <w:r w:rsidRPr="00FF64CB">
        <w:rPr>
          <w:rFonts w:ascii="Book Antiqua" w:hAnsi="Book Antiqua"/>
          <w:sz w:val="24"/>
          <w:szCs w:val="24"/>
        </w:rPr>
        <w:t>Bouzas</w:t>
      </w:r>
      <w:proofErr w:type="spellEnd"/>
      <w:r w:rsidRPr="00FF64CB">
        <w:rPr>
          <w:rFonts w:ascii="Book Antiqua" w:hAnsi="Book Antiqua"/>
          <w:sz w:val="24"/>
          <w:szCs w:val="24"/>
        </w:rPr>
        <w:t xml:space="preserve"> B, </w:t>
      </w:r>
      <w:proofErr w:type="spellStart"/>
      <w:r w:rsidRPr="00FF64CB">
        <w:rPr>
          <w:rFonts w:ascii="Book Antiqua" w:hAnsi="Book Antiqua"/>
          <w:sz w:val="24"/>
          <w:szCs w:val="24"/>
        </w:rPr>
        <w:t>Mosquera</w:t>
      </w:r>
      <w:proofErr w:type="spellEnd"/>
      <w:r w:rsidRPr="00FF64CB">
        <w:rPr>
          <w:rFonts w:ascii="Book Antiqua" w:hAnsi="Book Antiqua"/>
          <w:sz w:val="24"/>
          <w:szCs w:val="24"/>
        </w:rPr>
        <w:t xml:space="preserve"> I, Mahon N, </w:t>
      </w:r>
      <w:proofErr w:type="spellStart"/>
      <w:r w:rsidRPr="00FF64CB">
        <w:rPr>
          <w:rFonts w:ascii="Book Antiqua" w:hAnsi="Book Antiqua"/>
          <w:sz w:val="24"/>
          <w:szCs w:val="24"/>
        </w:rPr>
        <w:t>Peteiro</w:t>
      </w:r>
      <w:proofErr w:type="spellEnd"/>
      <w:r w:rsidRPr="00FF64CB">
        <w:rPr>
          <w:rFonts w:ascii="Book Antiqua" w:hAnsi="Book Antiqua"/>
          <w:sz w:val="24"/>
          <w:szCs w:val="24"/>
        </w:rPr>
        <w:t xml:space="preserve"> J, Alvarez N, </w:t>
      </w:r>
      <w:proofErr w:type="spellStart"/>
      <w:r w:rsidRPr="00FF64CB">
        <w:rPr>
          <w:rFonts w:ascii="Book Antiqua" w:hAnsi="Book Antiqua"/>
          <w:sz w:val="24"/>
          <w:szCs w:val="24"/>
        </w:rPr>
        <w:t>Penas-Lado</w:t>
      </w:r>
      <w:proofErr w:type="spellEnd"/>
      <w:r w:rsidRPr="00FF64CB">
        <w:rPr>
          <w:rFonts w:ascii="Book Antiqua" w:hAnsi="Book Antiqua"/>
          <w:sz w:val="24"/>
          <w:szCs w:val="24"/>
        </w:rPr>
        <w:t xml:space="preserve"> M, Crespo M, Castro-</w:t>
      </w:r>
      <w:proofErr w:type="spellStart"/>
      <w:r w:rsidRPr="00FF64CB">
        <w:rPr>
          <w:rFonts w:ascii="Book Antiqua" w:hAnsi="Book Antiqua"/>
          <w:sz w:val="24"/>
          <w:szCs w:val="24"/>
        </w:rPr>
        <w:t>Beiras</w:t>
      </w:r>
      <w:proofErr w:type="spellEnd"/>
      <w:r w:rsidRPr="00FF64CB">
        <w:rPr>
          <w:rFonts w:ascii="Book Antiqua" w:hAnsi="Book Antiqua"/>
          <w:sz w:val="24"/>
          <w:szCs w:val="24"/>
        </w:rPr>
        <w:t xml:space="preserve"> A. [Familial dilated cardiomyopathy in patients transplanted for idiopathic dilated cardiomyopathy]. </w:t>
      </w:r>
      <w:r w:rsidRPr="00FF64CB">
        <w:rPr>
          <w:rFonts w:ascii="Book Antiqua" w:hAnsi="Book Antiqua"/>
          <w:i/>
          <w:sz w:val="24"/>
          <w:szCs w:val="24"/>
        </w:rPr>
        <w:t xml:space="preserve">Rev </w:t>
      </w:r>
      <w:proofErr w:type="spellStart"/>
      <w:r w:rsidRPr="00FF64CB">
        <w:rPr>
          <w:rFonts w:ascii="Book Antiqua" w:hAnsi="Book Antiqua"/>
          <w:i/>
          <w:sz w:val="24"/>
          <w:szCs w:val="24"/>
        </w:rPr>
        <w:t>Esp</w:t>
      </w:r>
      <w:proofErr w:type="spellEnd"/>
      <w:r w:rsidRPr="00FF64CB">
        <w:rPr>
          <w:rFonts w:ascii="Book Antiqua" w:hAnsi="Book Antiqua"/>
          <w:i/>
          <w:sz w:val="24"/>
          <w:szCs w:val="24"/>
        </w:rPr>
        <w:t xml:space="preserve"> </w:t>
      </w:r>
      <w:proofErr w:type="spellStart"/>
      <w:r w:rsidRPr="00FF64CB">
        <w:rPr>
          <w:rFonts w:ascii="Book Antiqua" w:hAnsi="Book Antiqua"/>
          <w:i/>
          <w:sz w:val="24"/>
          <w:szCs w:val="24"/>
        </w:rPr>
        <w:t>Cardiol</w:t>
      </w:r>
      <w:proofErr w:type="spellEnd"/>
      <w:r w:rsidRPr="00FF64CB">
        <w:rPr>
          <w:rFonts w:ascii="Book Antiqua" w:hAnsi="Book Antiqua"/>
          <w:sz w:val="24"/>
          <w:szCs w:val="24"/>
        </w:rPr>
        <w:t xml:space="preserve"> 2002; </w:t>
      </w:r>
      <w:r w:rsidRPr="00FF64CB">
        <w:rPr>
          <w:rFonts w:ascii="Book Antiqua" w:hAnsi="Book Antiqua"/>
          <w:b/>
          <w:sz w:val="24"/>
          <w:szCs w:val="24"/>
        </w:rPr>
        <w:t>55</w:t>
      </w:r>
      <w:r w:rsidRPr="00FF64CB">
        <w:rPr>
          <w:rFonts w:ascii="Book Antiqua" w:hAnsi="Book Antiqua"/>
          <w:sz w:val="24"/>
          <w:szCs w:val="24"/>
        </w:rPr>
        <w:t>: 725-732 [PMID: 12113700 DOI: 10.1016/S0300-8932(02)76691-8]</w:t>
      </w:r>
    </w:p>
    <w:p w14:paraId="03D0B717"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5 </w:t>
      </w:r>
      <w:proofErr w:type="spellStart"/>
      <w:r w:rsidRPr="00FF64CB">
        <w:rPr>
          <w:rFonts w:ascii="Book Antiqua" w:hAnsi="Book Antiqua"/>
          <w:b/>
          <w:sz w:val="24"/>
          <w:szCs w:val="24"/>
        </w:rPr>
        <w:t>Baig</w:t>
      </w:r>
      <w:proofErr w:type="spellEnd"/>
      <w:r w:rsidRPr="00FF64CB">
        <w:rPr>
          <w:rFonts w:ascii="Book Antiqua" w:hAnsi="Book Antiqua"/>
          <w:b/>
          <w:sz w:val="24"/>
          <w:szCs w:val="24"/>
        </w:rPr>
        <w:t xml:space="preserve"> MK</w:t>
      </w:r>
      <w:r w:rsidRPr="00FF64CB">
        <w:rPr>
          <w:rFonts w:ascii="Book Antiqua" w:hAnsi="Book Antiqua"/>
          <w:sz w:val="24"/>
          <w:szCs w:val="24"/>
        </w:rPr>
        <w:t xml:space="preserve">, Goldman JH, </w:t>
      </w:r>
      <w:proofErr w:type="spellStart"/>
      <w:r w:rsidRPr="00FF64CB">
        <w:rPr>
          <w:rFonts w:ascii="Book Antiqua" w:hAnsi="Book Antiqua"/>
          <w:sz w:val="24"/>
          <w:szCs w:val="24"/>
        </w:rPr>
        <w:t>Caforio</w:t>
      </w:r>
      <w:proofErr w:type="spellEnd"/>
      <w:r w:rsidRPr="00FF64CB">
        <w:rPr>
          <w:rFonts w:ascii="Book Antiqua" w:hAnsi="Book Antiqua"/>
          <w:sz w:val="24"/>
          <w:szCs w:val="24"/>
        </w:rPr>
        <w:t xml:space="preserve"> AL, </w:t>
      </w:r>
      <w:proofErr w:type="spellStart"/>
      <w:r w:rsidRPr="00FF64CB">
        <w:rPr>
          <w:rFonts w:ascii="Book Antiqua" w:hAnsi="Book Antiqua"/>
          <w:sz w:val="24"/>
          <w:szCs w:val="24"/>
        </w:rPr>
        <w:t>Coonar</w:t>
      </w:r>
      <w:proofErr w:type="spellEnd"/>
      <w:r w:rsidRPr="00FF64CB">
        <w:rPr>
          <w:rFonts w:ascii="Book Antiqua" w:hAnsi="Book Antiqua"/>
          <w:sz w:val="24"/>
          <w:szCs w:val="24"/>
        </w:rPr>
        <w:t xml:space="preserve"> AS, Keeling PJ, McKenna WJ. Familial dilated cardiomyopathy: cardiac abnormalities are common in asymptomatic relatives and may represent early disease. </w:t>
      </w:r>
      <w:r w:rsidRPr="00FF64CB">
        <w:rPr>
          <w:rFonts w:ascii="Book Antiqua" w:hAnsi="Book Antiqua"/>
          <w:i/>
          <w:sz w:val="24"/>
          <w:szCs w:val="24"/>
        </w:rPr>
        <w:t xml:space="preserve">J Am Coll </w:t>
      </w:r>
      <w:proofErr w:type="spellStart"/>
      <w:r w:rsidRPr="00FF64CB">
        <w:rPr>
          <w:rFonts w:ascii="Book Antiqua" w:hAnsi="Book Antiqua"/>
          <w:i/>
          <w:sz w:val="24"/>
          <w:szCs w:val="24"/>
        </w:rPr>
        <w:t>Cardiol</w:t>
      </w:r>
      <w:proofErr w:type="spellEnd"/>
      <w:r w:rsidRPr="00FF64CB">
        <w:rPr>
          <w:rFonts w:ascii="Book Antiqua" w:hAnsi="Book Antiqua"/>
          <w:sz w:val="24"/>
          <w:szCs w:val="24"/>
        </w:rPr>
        <w:t xml:space="preserve"> 1998; </w:t>
      </w:r>
      <w:r w:rsidRPr="00FF64CB">
        <w:rPr>
          <w:rFonts w:ascii="Book Antiqua" w:hAnsi="Book Antiqua"/>
          <w:b/>
          <w:sz w:val="24"/>
          <w:szCs w:val="24"/>
        </w:rPr>
        <w:t>31</w:t>
      </w:r>
      <w:r w:rsidRPr="00FF64CB">
        <w:rPr>
          <w:rFonts w:ascii="Book Antiqua" w:hAnsi="Book Antiqua"/>
          <w:sz w:val="24"/>
          <w:szCs w:val="24"/>
        </w:rPr>
        <w:t>: 195-201 [PMID: 9426040 DOI: 10.1016/S0735-1097(97)00433-6]</w:t>
      </w:r>
    </w:p>
    <w:p w14:paraId="790CAE9D" w14:textId="5D449B20"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6 </w:t>
      </w:r>
      <w:proofErr w:type="spellStart"/>
      <w:r w:rsidRPr="00FF64CB">
        <w:rPr>
          <w:rFonts w:ascii="Book Antiqua" w:hAnsi="Book Antiqua"/>
          <w:b/>
          <w:sz w:val="24"/>
          <w:szCs w:val="24"/>
        </w:rPr>
        <w:t>Seidelmann</w:t>
      </w:r>
      <w:proofErr w:type="spellEnd"/>
      <w:r w:rsidRPr="00FF64CB">
        <w:rPr>
          <w:rFonts w:ascii="Book Antiqua" w:hAnsi="Book Antiqua"/>
          <w:b/>
          <w:sz w:val="24"/>
          <w:szCs w:val="24"/>
        </w:rPr>
        <w:t xml:space="preserve"> SB,</w:t>
      </w:r>
      <w:r w:rsidRPr="00FF64CB">
        <w:rPr>
          <w:rFonts w:ascii="Book Antiqua" w:hAnsi="Book Antiqua"/>
          <w:sz w:val="24"/>
          <w:szCs w:val="24"/>
        </w:rPr>
        <w:t xml:space="preserve"> </w:t>
      </w:r>
      <w:proofErr w:type="spellStart"/>
      <w:r w:rsidRPr="00FF64CB">
        <w:rPr>
          <w:rFonts w:ascii="Book Antiqua" w:hAnsi="Book Antiqua"/>
          <w:sz w:val="24"/>
          <w:szCs w:val="24"/>
        </w:rPr>
        <w:t>Laur</w:t>
      </w:r>
      <w:proofErr w:type="spellEnd"/>
      <w:r w:rsidRPr="00FF64CB">
        <w:rPr>
          <w:rFonts w:ascii="Book Antiqua" w:hAnsi="Book Antiqua"/>
          <w:sz w:val="24"/>
          <w:szCs w:val="24"/>
        </w:rPr>
        <w:t xml:space="preserve"> O, Hwa J</w:t>
      </w:r>
      <w:r w:rsidRPr="00FF64CB">
        <w:rPr>
          <w:rFonts w:ascii="Book Antiqua" w:hAnsi="Book Antiqua"/>
          <w:sz w:val="24"/>
          <w:szCs w:val="24"/>
          <w:lang w:eastAsia="zh-CN"/>
        </w:rPr>
        <w:t>,</w:t>
      </w:r>
      <w:r w:rsidRPr="00FF64CB">
        <w:rPr>
          <w:rFonts w:ascii="Book Antiqua" w:hAnsi="Book Antiqua"/>
          <w:sz w:val="24"/>
          <w:szCs w:val="24"/>
        </w:rPr>
        <w:t xml:space="preserve"> </w:t>
      </w:r>
      <w:proofErr w:type="spellStart"/>
      <w:r w:rsidRPr="00FF64CB">
        <w:rPr>
          <w:rFonts w:ascii="Book Antiqua" w:hAnsi="Book Antiqua"/>
          <w:sz w:val="24"/>
          <w:szCs w:val="24"/>
          <w:lang w:eastAsia="zh-CN"/>
        </w:rPr>
        <w:t>Depasquale</w:t>
      </w:r>
      <w:proofErr w:type="spellEnd"/>
      <w:r w:rsidRPr="00FF64CB">
        <w:rPr>
          <w:rFonts w:ascii="Book Antiqua" w:hAnsi="Book Antiqua"/>
          <w:sz w:val="24"/>
          <w:szCs w:val="24"/>
          <w:lang w:eastAsia="zh-CN"/>
        </w:rPr>
        <w:t xml:space="preserve"> E, </w:t>
      </w:r>
      <w:proofErr w:type="spellStart"/>
      <w:r w:rsidRPr="00FF64CB">
        <w:rPr>
          <w:rFonts w:ascii="Book Antiqua" w:hAnsi="Book Antiqua"/>
          <w:sz w:val="24"/>
          <w:szCs w:val="24"/>
          <w:lang w:eastAsia="zh-CN"/>
        </w:rPr>
        <w:t>Bellumkonda</w:t>
      </w:r>
      <w:proofErr w:type="spellEnd"/>
      <w:r w:rsidRPr="00FF64CB">
        <w:rPr>
          <w:rFonts w:ascii="Book Antiqua" w:hAnsi="Book Antiqua"/>
          <w:sz w:val="24"/>
          <w:szCs w:val="24"/>
          <w:lang w:eastAsia="zh-CN"/>
        </w:rPr>
        <w:t xml:space="preserve"> L, </w:t>
      </w:r>
      <w:proofErr w:type="spellStart"/>
      <w:r w:rsidRPr="00FF64CB">
        <w:rPr>
          <w:rFonts w:ascii="Book Antiqua" w:hAnsi="Book Antiqua"/>
          <w:sz w:val="24"/>
          <w:szCs w:val="24"/>
          <w:lang w:eastAsia="zh-CN"/>
        </w:rPr>
        <w:t>Sugeng</w:t>
      </w:r>
      <w:proofErr w:type="spellEnd"/>
      <w:r w:rsidRPr="00FF64CB">
        <w:rPr>
          <w:rFonts w:ascii="Book Antiqua" w:hAnsi="Book Antiqua"/>
          <w:sz w:val="24"/>
          <w:szCs w:val="24"/>
          <w:lang w:eastAsia="zh-CN"/>
        </w:rPr>
        <w:t xml:space="preserve"> L,</w:t>
      </w:r>
      <w:r w:rsidRPr="00FF64CB">
        <w:rPr>
          <w:rFonts w:ascii="Book Antiqua" w:hAnsi="Book Antiqua"/>
          <w:sz w:val="24"/>
          <w:szCs w:val="24"/>
        </w:rPr>
        <w:t xml:space="preserve"> </w:t>
      </w:r>
      <w:proofErr w:type="spellStart"/>
      <w:r w:rsidRPr="00FF64CB">
        <w:rPr>
          <w:rFonts w:ascii="Book Antiqua" w:hAnsi="Book Antiqua"/>
          <w:sz w:val="24"/>
          <w:szCs w:val="24"/>
          <w:lang w:eastAsia="zh-CN"/>
        </w:rPr>
        <w:t>Pomianowski</w:t>
      </w:r>
      <w:proofErr w:type="spellEnd"/>
      <w:r w:rsidRPr="00FF64CB">
        <w:rPr>
          <w:rFonts w:ascii="Book Antiqua" w:hAnsi="Book Antiqua"/>
          <w:sz w:val="24"/>
          <w:szCs w:val="24"/>
          <w:lang w:eastAsia="zh-CN"/>
        </w:rPr>
        <w:t xml:space="preserve"> P, </w:t>
      </w:r>
      <w:proofErr w:type="spellStart"/>
      <w:r w:rsidRPr="00FF64CB">
        <w:rPr>
          <w:rFonts w:ascii="Book Antiqua" w:hAnsi="Book Antiqua"/>
          <w:sz w:val="24"/>
          <w:szCs w:val="24"/>
          <w:lang w:eastAsia="zh-CN"/>
        </w:rPr>
        <w:t>Testani</w:t>
      </w:r>
      <w:proofErr w:type="spellEnd"/>
      <w:r w:rsidRPr="00FF64CB">
        <w:rPr>
          <w:rFonts w:ascii="Book Antiqua" w:hAnsi="Book Antiqua"/>
          <w:sz w:val="24"/>
          <w:szCs w:val="24"/>
          <w:lang w:eastAsia="zh-CN"/>
        </w:rPr>
        <w:t xml:space="preserve"> J, Chen M, McKenna W, Jacoby D</w:t>
      </w:r>
      <w:r w:rsidRPr="00FF64CB">
        <w:rPr>
          <w:rFonts w:ascii="Book Antiqua" w:hAnsi="Book Antiqua"/>
          <w:sz w:val="24"/>
          <w:szCs w:val="24"/>
        </w:rPr>
        <w:t xml:space="preserve">. Familial dilated cardiomyopathy diagnosis is commonly overlooked at the time of transplant listing. </w:t>
      </w:r>
      <w:r w:rsidRPr="00FF64CB">
        <w:rPr>
          <w:rFonts w:ascii="Book Antiqua" w:hAnsi="Book Antiqua"/>
          <w:i/>
          <w:sz w:val="24"/>
          <w:szCs w:val="24"/>
        </w:rPr>
        <w:t>J Heart Lung Transplant</w:t>
      </w:r>
      <w:r w:rsidRPr="00FF64CB">
        <w:rPr>
          <w:rFonts w:ascii="Book Antiqua" w:hAnsi="Book Antiqua"/>
          <w:sz w:val="24"/>
          <w:szCs w:val="24"/>
        </w:rPr>
        <w:t xml:space="preserve"> 2016;</w:t>
      </w:r>
      <w:r w:rsidR="009E481B" w:rsidRPr="00FF64CB">
        <w:rPr>
          <w:rFonts w:ascii="Book Antiqua" w:hAnsi="Book Antiqua"/>
          <w:sz w:val="24"/>
          <w:szCs w:val="24"/>
          <w:lang w:eastAsia="zh-CN"/>
        </w:rPr>
        <w:t xml:space="preserve"> </w:t>
      </w:r>
      <w:r w:rsidRPr="00FF64CB">
        <w:rPr>
          <w:rFonts w:ascii="Book Antiqua" w:hAnsi="Book Antiqua"/>
          <w:b/>
          <w:sz w:val="24"/>
          <w:szCs w:val="24"/>
        </w:rPr>
        <w:t>35</w:t>
      </w:r>
      <w:r w:rsidRPr="00FF64CB">
        <w:rPr>
          <w:rFonts w:ascii="Book Antiqua" w:hAnsi="Book Antiqua"/>
          <w:sz w:val="24"/>
          <w:szCs w:val="24"/>
        </w:rPr>
        <w:t>:</w:t>
      </w:r>
      <w:r w:rsidR="009E481B" w:rsidRPr="00FF64CB">
        <w:rPr>
          <w:rFonts w:ascii="Book Antiqua" w:hAnsi="Book Antiqua"/>
          <w:sz w:val="24"/>
          <w:szCs w:val="24"/>
          <w:lang w:eastAsia="zh-CN"/>
        </w:rPr>
        <w:t xml:space="preserve"> </w:t>
      </w:r>
      <w:r w:rsidRPr="00FF64CB">
        <w:rPr>
          <w:rFonts w:ascii="Book Antiqua" w:hAnsi="Book Antiqua"/>
          <w:sz w:val="24"/>
          <w:szCs w:val="24"/>
        </w:rPr>
        <w:t xml:space="preserve">474-80 [PMID 26852066 DOI: </w:t>
      </w:r>
      <w:r w:rsidR="009E481B" w:rsidRPr="00FF64CB">
        <w:rPr>
          <w:rFonts w:ascii="Book Antiqua" w:hAnsi="Book Antiqua"/>
          <w:sz w:val="24"/>
          <w:szCs w:val="24"/>
        </w:rPr>
        <w:t>10.1016/j.healun.2015.12.002</w:t>
      </w:r>
      <w:r w:rsidRPr="00FF64CB">
        <w:rPr>
          <w:rFonts w:ascii="Book Antiqua" w:hAnsi="Book Antiqua"/>
          <w:sz w:val="24"/>
          <w:szCs w:val="24"/>
        </w:rPr>
        <w:t>]</w:t>
      </w:r>
    </w:p>
    <w:p w14:paraId="7693C540"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7 </w:t>
      </w:r>
      <w:proofErr w:type="spellStart"/>
      <w:r w:rsidRPr="00FF64CB">
        <w:rPr>
          <w:rFonts w:ascii="Book Antiqua" w:hAnsi="Book Antiqua"/>
          <w:b/>
          <w:sz w:val="24"/>
          <w:szCs w:val="24"/>
        </w:rPr>
        <w:t>Bahler</w:t>
      </w:r>
      <w:proofErr w:type="spellEnd"/>
      <w:r w:rsidRPr="00FF64CB">
        <w:rPr>
          <w:rFonts w:ascii="Book Antiqua" w:hAnsi="Book Antiqua"/>
          <w:b/>
          <w:sz w:val="24"/>
          <w:szCs w:val="24"/>
        </w:rPr>
        <w:t xml:space="preserve"> RC</w:t>
      </w:r>
      <w:r w:rsidRPr="00FF64CB">
        <w:rPr>
          <w:rFonts w:ascii="Book Antiqua" w:hAnsi="Book Antiqua"/>
          <w:sz w:val="24"/>
          <w:szCs w:val="24"/>
        </w:rPr>
        <w:t xml:space="preserve">. Assessment of prognosis in idiopathic dilated cardiomyopathy. </w:t>
      </w:r>
      <w:r w:rsidRPr="00FF64CB">
        <w:rPr>
          <w:rFonts w:ascii="Book Antiqua" w:hAnsi="Book Antiqua"/>
          <w:i/>
          <w:sz w:val="24"/>
          <w:szCs w:val="24"/>
        </w:rPr>
        <w:t>Chest</w:t>
      </w:r>
      <w:r w:rsidRPr="00FF64CB">
        <w:rPr>
          <w:rFonts w:ascii="Book Antiqua" w:hAnsi="Book Antiqua"/>
          <w:sz w:val="24"/>
          <w:szCs w:val="24"/>
        </w:rPr>
        <w:t xml:space="preserve"> 2002; </w:t>
      </w:r>
      <w:r w:rsidRPr="00FF64CB">
        <w:rPr>
          <w:rFonts w:ascii="Book Antiqua" w:hAnsi="Book Antiqua"/>
          <w:b/>
          <w:sz w:val="24"/>
          <w:szCs w:val="24"/>
        </w:rPr>
        <w:t>121</w:t>
      </w:r>
      <w:r w:rsidRPr="00FF64CB">
        <w:rPr>
          <w:rFonts w:ascii="Book Antiqua" w:hAnsi="Book Antiqua"/>
          <w:sz w:val="24"/>
          <w:szCs w:val="24"/>
        </w:rPr>
        <w:t>: 1016-1019 [PMID: 11948024 DOI: 10.1378/chest.121.4.1016]</w:t>
      </w:r>
    </w:p>
    <w:p w14:paraId="1E0330FF"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8 </w:t>
      </w:r>
      <w:r w:rsidRPr="00FF64CB">
        <w:rPr>
          <w:rFonts w:ascii="Book Antiqua" w:hAnsi="Book Antiqua"/>
          <w:b/>
          <w:sz w:val="24"/>
          <w:szCs w:val="24"/>
        </w:rPr>
        <w:t>Taylor MR</w:t>
      </w:r>
      <w:r w:rsidRPr="00FF64CB">
        <w:rPr>
          <w:rFonts w:ascii="Book Antiqua" w:hAnsi="Book Antiqua"/>
          <w:sz w:val="24"/>
          <w:szCs w:val="24"/>
        </w:rPr>
        <w:t xml:space="preserve">, </w:t>
      </w:r>
      <w:proofErr w:type="spellStart"/>
      <w:r w:rsidRPr="00FF64CB">
        <w:rPr>
          <w:rFonts w:ascii="Book Antiqua" w:hAnsi="Book Antiqua"/>
          <w:sz w:val="24"/>
          <w:szCs w:val="24"/>
        </w:rPr>
        <w:t>Carniel</w:t>
      </w:r>
      <w:proofErr w:type="spellEnd"/>
      <w:r w:rsidRPr="00FF64CB">
        <w:rPr>
          <w:rFonts w:ascii="Book Antiqua" w:hAnsi="Book Antiqua"/>
          <w:sz w:val="24"/>
          <w:szCs w:val="24"/>
        </w:rPr>
        <w:t xml:space="preserve"> E, </w:t>
      </w:r>
      <w:proofErr w:type="spellStart"/>
      <w:r w:rsidRPr="00FF64CB">
        <w:rPr>
          <w:rFonts w:ascii="Book Antiqua" w:hAnsi="Book Antiqua"/>
          <w:sz w:val="24"/>
          <w:szCs w:val="24"/>
        </w:rPr>
        <w:t>Mestroni</w:t>
      </w:r>
      <w:proofErr w:type="spellEnd"/>
      <w:r w:rsidRPr="00FF64CB">
        <w:rPr>
          <w:rFonts w:ascii="Book Antiqua" w:hAnsi="Book Antiqua"/>
          <w:sz w:val="24"/>
          <w:szCs w:val="24"/>
        </w:rPr>
        <w:t xml:space="preserve"> L. Cardiomyopathy, familial dilated. </w:t>
      </w:r>
      <w:proofErr w:type="spellStart"/>
      <w:r w:rsidRPr="00FF64CB">
        <w:rPr>
          <w:rFonts w:ascii="Book Antiqua" w:hAnsi="Book Antiqua"/>
          <w:i/>
          <w:sz w:val="24"/>
          <w:szCs w:val="24"/>
        </w:rPr>
        <w:t>Orphanet</w:t>
      </w:r>
      <w:proofErr w:type="spellEnd"/>
      <w:r w:rsidRPr="00FF64CB">
        <w:rPr>
          <w:rFonts w:ascii="Book Antiqua" w:hAnsi="Book Antiqua"/>
          <w:i/>
          <w:sz w:val="24"/>
          <w:szCs w:val="24"/>
        </w:rPr>
        <w:t xml:space="preserve"> J Rare Dis</w:t>
      </w:r>
      <w:r w:rsidRPr="00FF64CB">
        <w:rPr>
          <w:rFonts w:ascii="Book Antiqua" w:hAnsi="Book Antiqua"/>
          <w:sz w:val="24"/>
          <w:szCs w:val="24"/>
        </w:rPr>
        <w:t xml:space="preserve"> 2006; </w:t>
      </w:r>
      <w:r w:rsidRPr="00FF64CB">
        <w:rPr>
          <w:rFonts w:ascii="Book Antiqua" w:hAnsi="Book Antiqua"/>
          <w:b/>
          <w:sz w:val="24"/>
          <w:szCs w:val="24"/>
        </w:rPr>
        <w:t>1</w:t>
      </w:r>
      <w:r w:rsidRPr="00FF64CB">
        <w:rPr>
          <w:rFonts w:ascii="Book Antiqua" w:hAnsi="Book Antiqua"/>
          <w:sz w:val="24"/>
          <w:szCs w:val="24"/>
        </w:rPr>
        <w:t>: 27 [PMID: 16839424 DOI: 10.1186/1750-1172-1-27]</w:t>
      </w:r>
    </w:p>
    <w:p w14:paraId="7B7B6D24"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9 </w:t>
      </w:r>
      <w:proofErr w:type="spellStart"/>
      <w:r w:rsidRPr="00FF64CB">
        <w:rPr>
          <w:rFonts w:ascii="Book Antiqua" w:hAnsi="Book Antiqua"/>
          <w:b/>
          <w:sz w:val="24"/>
          <w:szCs w:val="24"/>
        </w:rPr>
        <w:t>Mestroni</w:t>
      </w:r>
      <w:proofErr w:type="spellEnd"/>
      <w:r w:rsidRPr="00FF64CB">
        <w:rPr>
          <w:rFonts w:ascii="Book Antiqua" w:hAnsi="Book Antiqua"/>
          <w:b/>
          <w:sz w:val="24"/>
          <w:szCs w:val="24"/>
        </w:rPr>
        <w:t xml:space="preserve"> L</w:t>
      </w:r>
      <w:r w:rsidRPr="00FF64CB">
        <w:rPr>
          <w:rFonts w:ascii="Book Antiqua" w:hAnsi="Book Antiqua"/>
          <w:sz w:val="24"/>
          <w:szCs w:val="24"/>
        </w:rPr>
        <w:t xml:space="preserve">, </w:t>
      </w:r>
      <w:proofErr w:type="spellStart"/>
      <w:r w:rsidRPr="00FF64CB">
        <w:rPr>
          <w:rFonts w:ascii="Book Antiqua" w:hAnsi="Book Antiqua"/>
          <w:sz w:val="24"/>
          <w:szCs w:val="24"/>
        </w:rPr>
        <w:t>Maisch</w:t>
      </w:r>
      <w:proofErr w:type="spellEnd"/>
      <w:r w:rsidRPr="00FF64CB">
        <w:rPr>
          <w:rFonts w:ascii="Book Antiqua" w:hAnsi="Book Antiqua"/>
          <w:sz w:val="24"/>
          <w:szCs w:val="24"/>
        </w:rPr>
        <w:t xml:space="preserve"> B, McKenna WJ, Schwartz K, Charron P, Rocco C, </w:t>
      </w:r>
      <w:proofErr w:type="spellStart"/>
      <w:r w:rsidRPr="00FF64CB">
        <w:rPr>
          <w:rFonts w:ascii="Book Antiqua" w:hAnsi="Book Antiqua"/>
          <w:sz w:val="24"/>
          <w:szCs w:val="24"/>
        </w:rPr>
        <w:t>Tesson</w:t>
      </w:r>
      <w:proofErr w:type="spellEnd"/>
      <w:r w:rsidRPr="00FF64CB">
        <w:rPr>
          <w:rFonts w:ascii="Book Antiqua" w:hAnsi="Book Antiqua"/>
          <w:sz w:val="24"/>
          <w:szCs w:val="24"/>
        </w:rPr>
        <w:t xml:space="preserve"> F, Richter A, Wilke A, </w:t>
      </w:r>
      <w:proofErr w:type="spellStart"/>
      <w:r w:rsidRPr="00FF64CB">
        <w:rPr>
          <w:rFonts w:ascii="Book Antiqua" w:hAnsi="Book Antiqua"/>
          <w:sz w:val="24"/>
          <w:szCs w:val="24"/>
        </w:rPr>
        <w:t>Komajda</w:t>
      </w:r>
      <w:proofErr w:type="spellEnd"/>
      <w:r w:rsidRPr="00FF64CB">
        <w:rPr>
          <w:rFonts w:ascii="Book Antiqua" w:hAnsi="Book Antiqua"/>
          <w:sz w:val="24"/>
          <w:szCs w:val="24"/>
        </w:rPr>
        <w:t xml:space="preserve"> M. Guidelines for the study of familial dilated cardiomyopathies. Collaborative Research Group of the European Human and Capital Mobility Project on Familial Dilated Cardiomyopathy. </w:t>
      </w:r>
      <w:proofErr w:type="spellStart"/>
      <w:r w:rsidRPr="00FF64CB">
        <w:rPr>
          <w:rFonts w:ascii="Book Antiqua" w:hAnsi="Book Antiqua"/>
          <w:i/>
          <w:sz w:val="24"/>
          <w:szCs w:val="24"/>
        </w:rPr>
        <w:t>Eur</w:t>
      </w:r>
      <w:proofErr w:type="spellEnd"/>
      <w:r w:rsidRPr="00FF64CB">
        <w:rPr>
          <w:rFonts w:ascii="Book Antiqua" w:hAnsi="Book Antiqua"/>
          <w:i/>
          <w:sz w:val="24"/>
          <w:szCs w:val="24"/>
        </w:rPr>
        <w:t xml:space="preserve"> Heart J</w:t>
      </w:r>
      <w:r w:rsidRPr="00FF64CB">
        <w:rPr>
          <w:rFonts w:ascii="Book Antiqua" w:hAnsi="Book Antiqua"/>
          <w:sz w:val="24"/>
          <w:szCs w:val="24"/>
        </w:rPr>
        <w:t xml:space="preserve"> 1999; </w:t>
      </w:r>
      <w:r w:rsidRPr="00FF64CB">
        <w:rPr>
          <w:rFonts w:ascii="Book Antiqua" w:hAnsi="Book Antiqua"/>
          <w:b/>
          <w:sz w:val="24"/>
          <w:szCs w:val="24"/>
        </w:rPr>
        <w:t>20</w:t>
      </w:r>
      <w:r w:rsidRPr="00FF64CB">
        <w:rPr>
          <w:rFonts w:ascii="Book Antiqua" w:hAnsi="Book Antiqua"/>
          <w:sz w:val="24"/>
          <w:szCs w:val="24"/>
        </w:rPr>
        <w:t>: 93-102 [PMID: 10099905 DOI: 10.1053/euhj.1998.1145]</w:t>
      </w:r>
    </w:p>
    <w:p w14:paraId="4916FB5C"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10 </w:t>
      </w:r>
      <w:r w:rsidRPr="00FF64CB">
        <w:rPr>
          <w:rFonts w:ascii="Book Antiqua" w:hAnsi="Book Antiqua"/>
          <w:b/>
          <w:sz w:val="24"/>
          <w:szCs w:val="24"/>
        </w:rPr>
        <w:t>Daily OP</w:t>
      </w:r>
      <w:r w:rsidRPr="00FF64CB">
        <w:rPr>
          <w:rFonts w:ascii="Book Antiqua" w:hAnsi="Book Antiqua"/>
          <w:sz w:val="24"/>
          <w:szCs w:val="24"/>
        </w:rPr>
        <w:t xml:space="preserve">, Kauffman HM. Quality control of the OPTN/UNOS Transplant Registry. </w:t>
      </w:r>
      <w:r w:rsidRPr="00FF64CB">
        <w:rPr>
          <w:rFonts w:ascii="Book Antiqua" w:hAnsi="Book Antiqua"/>
          <w:i/>
          <w:sz w:val="24"/>
          <w:szCs w:val="24"/>
        </w:rPr>
        <w:t>Transplantation</w:t>
      </w:r>
      <w:r w:rsidRPr="00FF64CB">
        <w:rPr>
          <w:rFonts w:ascii="Book Antiqua" w:hAnsi="Book Antiqua"/>
          <w:sz w:val="24"/>
          <w:szCs w:val="24"/>
        </w:rPr>
        <w:t xml:space="preserve"> 2004; </w:t>
      </w:r>
      <w:r w:rsidRPr="00FF64CB">
        <w:rPr>
          <w:rFonts w:ascii="Book Antiqua" w:hAnsi="Book Antiqua"/>
          <w:b/>
          <w:sz w:val="24"/>
          <w:szCs w:val="24"/>
        </w:rPr>
        <w:t>77</w:t>
      </w:r>
      <w:r w:rsidRPr="00FF64CB">
        <w:rPr>
          <w:rFonts w:ascii="Book Antiqua" w:hAnsi="Book Antiqua"/>
          <w:sz w:val="24"/>
          <w:szCs w:val="24"/>
        </w:rPr>
        <w:t>: 1309; author reply 1309-1309; author reply 1310 [PMID: 15114106 DOI: 10.1097/01.TP.0000120943.94789.E4]</w:t>
      </w:r>
    </w:p>
    <w:p w14:paraId="11B5C6E0"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lastRenderedPageBreak/>
        <w:t xml:space="preserve">11 </w:t>
      </w:r>
      <w:proofErr w:type="spellStart"/>
      <w:r w:rsidRPr="00FF64CB">
        <w:rPr>
          <w:rFonts w:ascii="Book Antiqua" w:hAnsi="Book Antiqua"/>
          <w:b/>
          <w:sz w:val="24"/>
          <w:szCs w:val="24"/>
        </w:rPr>
        <w:t>Tjang</w:t>
      </w:r>
      <w:proofErr w:type="spellEnd"/>
      <w:r w:rsidRPr="00FF64CB">
        <w:rPr>
          <w:rFonts w:ascii="Book Antiqua" w:hAnsi="Book Antiqua"/>
          <w:b/>
          <w:sz w:val="24"/>
          <w:szCs w:val="24"/>
        </w:rPr>
        <w:t xml:space="preserve"> YS</w:t>
      </w:r>
      <w:r w:rsidRPr="00FF64CB">
        <w:rPr>
          <w:rFonts w:ascii="Book Antiqua" w:hAnsi="Book Antiqua"/>
          <w:sz w:val="24"/>
          <w:szCs w:val="24"/>
        </w:rPr>
        <w:t xml:space="preserve">, van der </w:t>
      </w:r>
      <w:proofErr w:type="spellStart"/>
      <w:r w:rsidRPr="00FF64CB">
        <w:rPr>
          <w:rFonts w:ascii="Book Antiqua" w:hAnsi="Book Antiqua"/>
          <w:sz w:val="24"/>
          <w:szCs w:val="24"/>
        </w:rPr>
        <w:t>Heijden</w:t>
      </w:r>
      <w:proofErr w:type="spellEnd"/>
      <w:r w:rsidRPr="00FF64CB">
        <w:rPr>
          <w:rFonts w:ascii="Book Antiqua" w:hAnsi="Book Antiqua"/>
          <w:sz w:val="24"/>
          <w:szCs w:val="24"/>
        </w:rPr>
        <w:t xml:space="preserve"> GJ, </w:t>
      </w:r>
      <w:proofErr w:type="spellStart"/>
      <w:r w:rsidRPr="00FF64CB">
        <w:rPr>
          <w:rFonts w:ascii="Book Antiqua" w:hAnsi="Book Antiqua"/>
          <w:sz w:val="24"/>
          <w:szCs w:val="24"/>
        </w:rPr>
        <w:t>Tenderich</w:t>
      </w:r>
      <w:proofErr w:type="spellEnd"/>
      <w:r w:rsidRPr="00FF64CB">
        <w:rPr>
          <w:rFonts w:ascii="Book Antiqua" w:hAnsi="Book Antiqua"/>
          <w:sz w:val="24"/>
          <w:szCs w:val="24"/>
        </w:rPr>
        <w:t xml:space="preserve"> G, </w:t>
      </w:r>
      <w:proofErr w:type="spellStart"/>
      <w:r w:rsidRPr="00FF64CB">
        <w:rPr>
          <w:rFonts w:ascii="Book Antiqua" w:hAnsi="Book Antiqua"/>
          <w:sz w:val="24"/>
          <w:szCs w:val="24"/>
        </w:rPr>
        <w:t>Körfer</w:t>
      </w:r>
      <w:proofErr w:type="spellEnd"/>
      <w:r w:rsidRPr="00FF64CB">
        <w:rPr>
          <w:rFonts w:ascii="Book Antiqua" w:hAnsi="Book Antiqua"/>
          <w:sz w:val="24"/>
          <w:szCs w:val="24"/>
        </w:rPr>
        <w:t xml:space="preserve"> R, </w:t>
      </w:r>
      <w:proofErr w:type="spellStart"/>
      <w:r w:rsidRPr="00FF64CB">
        <w:rPr>
          <w:rFonts w:ascii="Book Antiqua" w:hAnsi="Book Antiqua"/>
          <w:sz w:val="24"/>
          <w:szCs w:val="24"/>
        </w:rPr>
        <w:t>Grobbee</w:t>
      </w:r>
      <w:proofErr w:type="spellEnd"/>
      <w:r w:rsidRPr="00FF64CB">
        <w:rPr>
          <w:rFonts w:ascii="Book Antiqua" w:hAnsi="Book Antiqua"/>
          <w:sz w:val="24"/>
          <w:szCs w:val="24"/>
        </w:rPr>
        <w:t xml:space="preserve"> DE. Impact of recipient's age on heart transplantation outcome. </w:t>
      </w:r>
      <w:r w:rsidRPr="00FF64CB">
        <w:rPr>
          <w:rFonts w:ascii="Book Antiqua" w:hAnsi="Book Antiqua"/>
          <w:i/>
          <w:sz w:val="24"/>
          <w:szCs w:val="24"/>
        </w:rPr>
        <w:t xml:space="preserve">Ann </w:t>
      </w:r>
      <w:proofErr w:type="spellStart"/>
      <w:r w:rsidRPr="00FF64CB">
        <w:rPr>
          <w:rFonts w:ascii="Book Antiqua" w:hAnsi="Book Antiqua"/>
          <w:i/>
          <w:sz w:val="24"/>
          <w:szCs w:val="24"/>
        </w:rPr>
        <w:t>Thorac</w:t>
      </w:r>
      <w:proofErr w:type="spellEnd"/>
      <w:r w:rsidRPr="00FF64CB">
        <w:rPr>
          <w:rFonts w:ascii="Book Antiqua" w:hAnsi="Book Antiqua"/>
          <w:i/>
          <w:sz w:val="24"/>
          <w:szCs w:val="24"/>
        </w:rPr>
        <w:t xml:space="preserve"> </w:t>
      </w:r>
      <w:proofErr w:type="spellStart"/>
      <w:r w:rsidRPr="00FF64CB">
        <w:rPr>
          <w:rFonts w:ascii="Book Antiqua" w:hAnsi="Book Antiqua"/>
          <w:i/>
          <w:sz w:val="24"/>
          <w:szCs w:val="24"/>
        </w:rPr>
        <w:t>Surg</w:t>
      </w:r>
      <w:proofErr w:type="spellEnd"/>
      <w:r w:rsidRPr="00FF64CB">
        <w:rPr>
          <w:rFonts w:ascii="Book Antiqua" w:hAnsi="Book Antiqua"/>
          <w:sz w:val="24"/>
          <w:szCs w:val="24"/>
        </w:rPr>
        <w:t xml:space="preserve"> 2008; </w:t>
      </w:r>
      <w:r w:rsidRPr="00FF64CB">
        <w:rPr>
          <w:rFonts w:ascii="Book Antiqua" w:hAnsi="Book Antiqua"/>
          <w:b/>
          <w:sz w:val="24"/>
          <w:szCs w:val="24"/>
        </w:rPr>
        <w:t>85</w:t>
      </w:r>
      <w:r w:rsidRPr="00FF64CB">
        <w:rPr>
          <w:rFonts w:ascii="Book Antiqua" w:hAnsi="Book Antiqua"/>
          <w:sz w:val="24"/>
          <w:szCs w:val="24"/>
        </w:rPr>
        <w:t>: 2051-2055 [PMID: 18498818 DOI: 10.1016/j.athoracsur.2008.02.015]</w:t>
      </w:r>
    </w:p>
    <w:p w14:paraId="059B39AC"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12 </w:t>
      </w:r>
      <w:r w:rsidRPr="00FF64CB">
        <w:rPr>
          <w:rFonts w:ascii="Book Antiqua" w:hAnsi="Book Antiqua"/>
          <w:b/>
          <w:sz w:val="24"/>
          <w:szCs w:val="24"/>
        </w:rPr>
        <w:t>Sharma G</w:t>
      </w:r>
      <w:r w:rsidRPr="00FF64CB">
        <w:rPr>
          <w:rFonts w:ascii="Book Antiqua" w:hAnsi="Book Antiqua"/>
          <w:sz w:val="24"/>
          <w:szCs w:val="24"/>
        </w:rPr>
        <w:t xml:space="preserve">, </w:t>
      </w:r>
      <w:proofErr w:type="spellStart"/>
      <w:r w:rsidRPr="00FF64CB">
        <w:rPr>
          <w:rFonts w:ascii="Book Antiqua" w:hAnsi="Book Antiqua"/>
          <w:sz w:val="24"/>
          <w:szCs w:val="24"/>
        </w:rPr>
        <w:t>Hanania</w:t>
      </w:r>
      <w:proofErr w:type="spellEnd"/>
      <w:r w:rsidRPr="00FF64CB">
        <w:rPr>
          <w:rFonts w:ascii="Book Antiqua" w:hAnsi="Book Antiqua"/>
          <w:sz w:val="24"/>
          <w:szCs w:val="24"/>
        </w:rPr>
        <w:t xml:space="preserve"> NA, Shim YM. The aging immune system and its relationship to the development of chronic obstructive pulmonary disease. </w:t>
      </w:r>
      <w:r w:rsidRPr="00FF64CB">
        <w:rPr>
          <w:rFonts w:ascii="Book Antiqua" w:hAnsi="Book Antiqua"/>
          <w:i/>
          <w:sz w:val="24"/>
          <w:szCs w:val="24"/>
        </w:rPr>
        <w:t xml:space="preserve">Proc Am </w:t>
      </w:r>
      <w:proofErr w:type="spellStart"/>
      <w:r w:rsidRPr="00FF64CB">
        <w:rPr>
          <w:rFonts w:ascii="Book Antiqua" w:hAnsi="Book Antiqua"/>
          <w:i/>
          <w:sz w:val="24"/>
          <w:szCs w:val="24"/>
        </w:rPr>
        <w:t>Thorac</w:t>
      </w:r>
      <w:proofErr w:type="spellEnd"/>
      <w:r w:rsidRPr="00FF64CB">
        <w:rPr>
          <w:rFonts w:ascii="Book Antiqua" w:hAnsi="Book Antiqua"/>
          <w:i/>
          <w:sz w:val="24"/>
          <w:szCs w:val="24"/>
        </w:rPr>
        <w:t xml:space="preserve"> </w:t>
      </w:r>
      <w:proofErr w:type="spellStart"/>
      <w:r w:rsidRPr="00FF64CB">
        <w:rPr>
          <w:rFonts w:ascii="Book Antiqua" w:hAnsi="Book Antiqua"/>
          <w:i/>
          <w:sz w:val="24"/>
          <w:szCs w:val="24"/>
        </w:rPr>
        <w:t>Soc</w:t>
      </w:r>
      <w:proofErr w:type="spellEnd"/>
      <w:r w:rsidRPr="00FF64CB">
        <w:rPr>
          <w:rFonts w:ascii="Book Antiqua" w:hAnsi="Book Antiqua"/>
          <w:sz w:val="24"/>
          <w:szCs w:val="24"/>
        </w:rPr>
        <w:t xml:space="preserve"> 2009; </w:t>
      </w:r>
      <w:r w:rsidRPr="00FF64CB">
        <w:rPr>
          <w:rFonts w:ascii="Book Antiqua" w:hAnsi="Book Antiqua"/>
          <w:b/>
          <w:sz w:val="24"/>
          <w:szCs w:val="24"/>
        </w:rPr>
        <w:t>6</w:t>
      </w:r>
      <w:r w:rsidRPr="00FF64CB">
        <w:rPr>
          <w:rFonts w:ascii="Book Antiqua" w:hAnsi="Book Antiqua"/>
          <w:sz w:val="24"/>
          <w:szCs w:val="24"/>
        </w:rPr>
        <w:t>: 573-580 [PMID: 19934352 DOI: 10.1513/pats.200904-022RM]</w:t>
      </w:r>
    </w:p>
    <w:p w14:paraId="2F003B1A"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13 </w:t>
      </w:r>
      <w:proofErr w:type="spellStart"/>
      <w:r w:rsidRPr="00FF64CB">
        <w:rPr>
          <w:rFonts w:ascii="Book Antiqua" w:hAnsi="Book Antiqua"/>
          <w:b/>
          <w:sz w:val="24"/>
          <w:szCs w:val="24"/>
        </w:rPr>
        <w:t>Kilic</w:t>
      </w:r>
      <w:proofErr w:type="spellEnd"/>
      <w:r w:rsidRPr="00FF64CB">
        <w:rPr>
          <w:rFonts w:ascii="Book Antiqua" w:hAnsi="Book Antiqua"/>
          <w:b/>
          <w:sz w:val="24"/>
          <w:szCs w:val="24"/>
        </w:rPr>
        <w:t xml:space="preserve"> A</w:t>
      </w:r>
      <w:r w:rsidRPr="00FF64CB">
        <w:rPr>
          <w:rFonts w:ascii="Book Antiqua" w:hAnsi="Book Antiqua"/>
          <w:sz w:val="24"/>
          <w:szCs w:val="24"/>
        </w:rPr>
        <w:t xml:space="preserve">, Weiss ES, Allen JG, Conte JV, Shah AS, Baumgartner WA, </w:t>
      </w:r>
      <w:proofErr w:type="spellStart"/>
      <w:r w:rsidRPr="00FF64CB">
        <w:rPr>
          <w:rFonts w:ascii="Book Antiqua" w:hAnsi="Book Antiqua"/>
          <w:sz w:val="24"/>
          <w:szCs w:val="24"/>
        </w:rPr>
        <w:t>Yuh</w:t>
      </w:r>
      <w:proofErr w:type="spellEnd"/>
      <w:r w:rsidRPr="00FF64CB">
        <w:rPr>
          <w:rFonts w:ascii="Book Antiqua" w:hAnsi="Book Antiqua"/>
          <w:sz w:val="24"/>
          <w:szCs w:val="24"/>
        </w:rPr>
        <w:t xml:space="preserve"> DD. Simple score to assess the risk of rejection after orthotopic heart transplantation. </w:t>
      </w:r>
      <w:r w:rsidRPr="00FF64CB">
        <w:rPr>
          <w:rFonts w:ascii="Book Antiqua" w:hAnsi="Book Antiqua"/>
          <w:i/>
          <w:sz w:val="24"/>
          <w:szCs w:val="24"/>
        </w:rPr>
        <w:t>Circulation</w:t>
      </w:r>
      <w:r w:rsidRPr="00FF64CB">
        <w:rPr>
          <w:rFonts w:ascii="Book Antiqua" w:hAnsi="Book Antiqua"/>
          <w:sz w:val="24"/>
          <w:szCs w:val="24"/>
        </w:rPr>
        <w:t xml:space="preserve"> 2012; </w:t>
      </w:r>
      <w:r w:rsidRPr="00FF64CB">
        <w:rPr>
          <w:rFonts w:ascii="Book Antiqua" w:hAnsi="Book Antiqua"/>
          <w:b/>
          <w:sz w:val="24"/>
          <w:szCs w:val="24"/>
        </w:rPr>
        <w:t>125</w:t>
      </w:r>
      <w:r w:rsidRPr="00FF64CB">
        <w:rPr>
          <w:rFonts w:ascii="Book Antiqua" w:hAnsi="Book Antiqua"/>
          <w:sz w:val="24"/>
          <w:szCs w:val="24"/>
        </w:rPr>
        <w:t>: 3013-3021 [PMID: 22634267 DOI: 10.1161/CIRCULATIONAHA.111.066431]</w:t>
      </w:r>
    </w:p>
    <w:p w14:paraId="36E81017"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14 </w:t>
      </w:r>
      <w:r w:rsidRPr="00FF64CB">
        <w:rPr>
          <w:rFonts w:ascii="Book Antiqua" w:hAnsi="Book Antiqua"/>
          <w:b/>
          <w:sz w:val="24"/>
          <w:szCs w:val="24"/>
        </w:rPr>
        <w:t>Marelli D</w:t>
      </w:r>
      <w:r w:rsidRPr="00FF64CB">
        <w:rPr>
          <w:rFonts w:ascii="Book Antiqua" w:hAnsi="Book Antiqua"/>
          <w:sz w:val="24"/>
          <w:szCs w:val="24"/>
        </w:rPr>
        <w:t xml:space="preserve">, </w:t>
      </w:r>
      <w:proofErr w:type="spellStart"/>
      <w:r w:rsidRPr="00FF64CB">
        <w:rPr>
          <w:rFonts w:ascii="Book Antiqua" w:hAnsi="Book Antiqua"/>
          <w:sz w:val="24"/>
          <w:szCs w:val="24"/>
        </w:rPr>
        <w:t>Laks</w:t>
      </w:r>
      <w:proofErr w:type="spellEnd"/>
      <w:r w:rsidRPr="00FF64CB">
        <w:rPr>
          <w:rFonts w:ascii="Book Antiqua" w:hAnsi="Book Antiqua"/>
          <w:sz w:val="24"/>
          <w:szCs w:val="24"/>
        </w:rPr>
        <w:t xml:space="preserve"> H, </w:t>
      </w:r>
      <w:proofErr w:type="spellStart"/>
      <w:r w:rsidRPr="00FF64CB">
        <w:rPr>
          <w:rFonts w:ascii="Book Antiqua" w:hAnsi="Book Antiqua"/>
          <w:sz w:val="24"/>
          <w:szCs w:val="24"/>
        </w:rPr>
        <w:t>Kobashigawa</w:t>
      </w:r>
      <w:proofErr w:type="spellEnd"/>
      <w:r w:rsidRPr="00FF64CB">
        <w:rPr>
          <w:rFonts w:ascii="Book Antiqua" w:hAnsi="Book Antiqua"/>
          <w:sz w:val="24"/>
          <w:szCs w:val="24"/>
        </w:rPr>
        <w:t xml:space="preserve"> JA, Bresson J, </w:t>
      </w:r>
      <w:proofErr w:type="spellStart"/>
      <w:r w:rsidRPr="00FF64CB">
        <w:rPr>
          <w:rFonts w:ascii="Book Antiqua" w:hAnsi="Book Antiqua"/>
          <w:sz w:val="24"/>
          <w:szCs w:val="24"/>
        </w:rPr>
        <w:t>Ardehali</w:t>
      </w:r>
      <w:proofErr w:type="spellEnd"/>
      <w:r w:rsidRPr="00FF64CB">
        <w:rPr>
          <w:rFonts w:ascii="Book Antiqua" w:hAnsi="Book Antiqua"/>
          <w:sz w:val="24"/>
          <w:szCs w:val="24"/>
        </w:rPr>
        <w:t xml:space="preserve"> A, </w:t>
      </w:r>
      <w:proofErr w:type="spellStart"/>
      <w:r w:rsidRPr="00FF64CB">
        <w:rPr>
          <w:rFonts w:ascii="Book Antiqua" w:hAnsi="Book Antiqua"/>
          <w:sz w:val="24"/>
          <w:szCs w:val="24"/>
        </w:rPr>
        <w:t>Esmailian</w:t>
      </w:r>
      <w:proofErr w:type="spellEnd"/>
      <w:r w:rsidRPr="00FF64CB">
        <w:rPr>
          <w:rFonts w:ascii="Book Antiqua" w:hAnsi="Book Antiqua"/>
          <w:sz w:val="24"/>
          <w:szCs w:val="24"/>
        </w:rPr>
        <w:t xml:space="preserve"> F, Plunkett MD, </w:t>
      </w:r>
      <w:proofErr w:type="spellStart"/>
      <w:r w:rsidRPr="00FF64CB">
        <w:rPr>
          <w:rFonts w:ascii="Book Antiqua" w:hAnsi="Book Antiqua"/>
          <w:sz w:val="24"/>
          <w:szCs w:val="24"/>
        </w:rPr>
        <w:t>Kubak</w:t>
      </w:r>
      <w:proofErr w:type="spellEnd"/>
      <w:r w:rsidRPr="00FF64CB">
        <w:rPr>
          <w:rFonts w:ascii="Book Antiqua" w:hAnsi="Book Antiqua"/>
          <w:sz w:val="24"/>
          <w:szCs w:val="24"/>
        </w:rPr>
        <w:t xml:space="preserve"> B. Seventeen-year experience with 1,083 heart transplants at a single institution. </w:t>
      </w:r>
      <w:r w:rsidRPr="00FF64CB">
        <w:rPr>
          <w:rFonts w:ascii="Book Antiqua" w:hAnsi="Book Antiqua"/>
          <w:i/>
          <w:sz w:val="24"/>
          <w:szCs w:val="24"/>
        </w:rPr>
        <w:t xml:space="preserve">Ann </w:t>
      </w:r>
      <w:proofErr w:type="spellStart"/>
      <w:r w:rsidRPr="00FF64CB">
        <w:rPr>
          <w:rFonts w:ascii="Book Antiqua" w:hAnsi="Book Antiqua"/>
          <w:i/>
          <w:sz w:val="24"/>
          <w:szCs w:val="24"/>
        </w:rPr>
        <w:t>Thorac</w:t>
      </w:r>
      <w:proofErr w:type="spellEnd"/>
      <w:r w:rsidRPr="00FF64CB">
        <w:rPr>
          <w:rFonts w:ascii="Book Antiqua" w:hAnsi="Book Antiqua"/>
          <w:i/>
          <w:sz w:val="24"/>
          <w:szCs w:val="24"/>
        </w:rPr>
        <w:t xml:space="preserve"> </w:t>
      </w:r>
      <w:proofErr w:type="spellStart"/>
      <w:r w:rsidRPr="00FF64CB">
        <w:rPr>
          <w:rFonts w:ascii="Book Antiqua" w:hAnsi="Book Antiqua"/>
          <w:i/>
          <w:sz w:val="24"/>
          <w:szCs w:val="24"/>
        </w:rPr>
        <w:t>Surg</w:t>
      </w:r>
      <w:proofErr w:type="spellEnd"/>
      <w:r w:rsidRPr="00FF64CB">
        <w:rPr>
          <w:rFonts w:ascii="Book Antiqua" w:hAnsi="Book Antiqua"/>
          <w:sz w:val="24"/>
          <w:szCs w:val="24"/>
        </w:rPr>
        <w:t xml:space="preserve"> 2002; </w:t>
      </w:r>
      <w:r w:rsidRPr="00FF64CB">
        <w:rPr>
          <w:rFonts w:ascii="Book Antiqua" w:hAnsi="Book Antiqua"/>
          <w:b/>
          <w:sz w:val="24"/>
          <w:szCs w:val="24"/>
        </w:rPr>
        <w:t>74</w:t>
      </w:r>
      <w:r w:rsidRPr="00FF64CB">
        <w:rPr>
          <w:rFonts w:ascii="Book Antiqua" w:hAnsi="Book Antiqua"/>
          <w:sz w:val="24"/>
          <w:szCs w:val="24"/>
        </w:rPr>
        <w:t>: 1558-66; discussion 1567 [PMID: 12440609 DOI: 10.1016/S0003-4975(02)03933-4]</w:t>
      </w:r>
    </w:p>
    <w:p w14:paraId="7FBE0C4E"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15 </w:t>
      </w:r>
      <w:r w:rsidRPr="00FF64CB">
        <w:rPr>
          <w:rFonts w:ascii="Book Antiqua" w:hAnsi="Book Antiqua"/>
          <w:b/>
          <w:sz w:val="24"/>
          <w:szCs w:val="24"/>
        </w:rPr>
        <w:t>Grimm JC</w:t>
      </w:r>
      <w:r w:rsidRPr="00FF64CB">
        <w:rPr>
          <w:rFonts w:ascii="Book Antiqua" w:hAnsi="Book Antiqua"/>
          <w:sz w:val="24"/>
          <w:szCs w:val="24"/>
        </w:rPr>
        <w:t xml:space="preserve">, Shah AS, Magruder JT, </w:t>
      </w:r>
      <w:proofErr w:type="spellStart"/>
      <w:r w:rsidRPr="00FF64CB">
        <w:rPr>
          <w:rFonts w:ascii="Book Antiqua" w:hAnsi="Book Antiqua"/>
          <w:sz w:val="24"/>
          <w:szCs w:val="24"/>
        </w:rPr>
        <w:t>Kilic</w:t>
      </w:r>
      <w:proofErr w:type="spellEnd"/>
      <w:r w:rsidRPr="00FF64CB">
        <w:rPr>
          <w:rFonts w:ascii="Book Antiqua" w:hAnsi="Book Antiqua"/>
          <w:sz w:val="24"/>
          <w:szCs w:val="24"/>
        </w:rPr>
        <w:t xml:space="preserve"> A, Valero V 3rd, Dungan SP, Tedford RJ, Russell SD, Whitman GJ, </w:t>
      </w:r>
      <w:proofErr w:type="spellStart"/>
      <w:r w:rsidRPr="00FF64CB">
        <w:rPr>
          <w:rFonts w:ascii="Book Antiqua" w:hAnsi="Book Antiqua"/>
          <w:sz w:val="24"/>
          <w:szCs w:val="24"/>
        </w:rPr>
        <w:t>Sciortino</w:t>
      </w:r>
      <w:proofErr w:type="spellEnd"/>
      <w:r w:rsidRPr="00FF64CB">
        <w:rPr>
          <w:rFonts w:ascii="Book Antiqua" w:hAnsi="Book Antiqua"/>
          <w:sz w:val="24"/>
          <w:szCs w:val="24"/>
        </w:rPr>
        <w:t xml:space="preserve"> CM. MELD-XI Score Predicts Early Mortality in Patients After Heart Transplantation. </w:t>
      </w:r>
      <w:r w:rsidRPr="00FF64CB">
        <w:rPr>
          <w:rFonts w:ascii="Book Antiqua" w:hAnsi="Book Antiqua"/>
          <w:i/>
          <w:sz w:val="24"/>
          <w:szCs w:val="24"/>
        </w:rPr>
        <w:t xml:space="preserve">Ann </w:t>
      </w:r>
      <w:proofErr w:type="spellStart"/>
      <w:r w:rsidRPr="00FF64CB">
        <w:rPr>
          <w:rFonts w:ascii="Book Antiqua" w:hAnsi="Book Antiqua"/>
          <w:i/>
          <w:sz w:val="24"/>
          <w:szCs w:val="24"/>
        </w:rPr>
        <w:t>Thorac</w:t>
      </w:r>
      <w:proofErr w:type="spellEnd"/>
      <w:r w:rsidRPr="00FF64CB">
        <w:rPr>
          <w:rFonts w:ascii="Book Antiqua" w:hAnsi="Book Antiqua"/>
          <w:i/>
          <w:sz w:val="24"/>
          <w:szCs w:val="24"/>
        </w:rPr>
        <w:t xml:space="preserve"> </w:t>
      </w:r>
      <w:proofErr w:type="spellStart"/>
      <w:r w:rsidRPr="00FF64CB">
        <w:rPr>
          <w:rFonts w:ascii="Book Antiqua" w:hAnsi="Book Antiqua"/>
          <w:i/>
          <w:sz w:val="24"/>
          <w:szCs w:val="24"/>
        </w:rPr>
        <w:t>Surg</w:t>
      </w:r>
      <w:proofErr w:type="spellEnd"/>
      <w:r w:rsidRPr="00FF64CB">
        <w:rPr>
          <w:rFonts w:ascii="Book Antiqua" w:hAnsi="Book Antiqua"/>
          <w:sz w:val="24"/>
          <w:szCs w:val="24"/>
        </w:rPr>
        <w:t xml:space="preserve"> 2015; </w:t>
      </w:r>
      <w:r w:rsidRPr="00FF64CB">
        <w:rPr>
          <w:rFonts w:ascii="Book Antiqua" w:hAnsi="Book Antiqua"/>
          <w:b/>
          <w:sz w:val="24"/>
          <w:szCs w:val="24"/>
        </w:rPr>
        <w:t>100</w:t>
      </w:r>
      <w:r w:rsidRPr="00FF64CB">
        <w:rPr>
          <w:rFonts w:ascii="Book Antiqua" w:hAnsi="Book Antiqua"/>
          <w:sz w:val="24"/>
          <w:szCs w:val="24"/>
        </w:rPr>
        <w:t>: 1737-1743 [PMID: 26387720 DOI: 10.1016/j.athoracsur.2015.07.026]</w:t>
      </w:r>
    </w:p>
    <w:p w14:paraId="38EB1741"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16 </w:t>
      </w:r>
      <w:r w:rsidRPr="00FF64CB">
        <w:rPr>
          <w:rFonts w:ascii="Book Antiqua" w:hAnsi="Book Antiqua"/>
          <w:b/>
          <w:sz w:val="24"/>
          <w:szCs w:val="24"/>
        </w:rPr>
        <w:t>Shore S</w:t>
      </w:r>
      <w:r w:rsidRPr="00FF64CB">
        <w:rPr>
          <w:rFonts w:ascii="Book Antiqua" w:hAnsi="Book Antiqua"/>
          <w:sz w:val="24"/>
          <w:szCs w:val="24"/>
        </w:rPr>
        <w:t xml:space="preserve">, Grau-Sepulveda MV, Bhatt DL, Heidenreich PA, </w:t>
      </w:r>
      <w:proofErr w:type="spellStart"/>
      <w:r w:rsidRPr="00FF64CB">
        <w:rPr>
          <w:rFonts w:ascii="Book Antiqua" w:hAnsi="Book Antiqua"/>
          <w:sz w:val="24"/>
          <w:szCs w:val="24"/>
        </w:rPr>
        <w:t>Eapen</w:t>
      </w:r>
      <w:proofErr w:type="spellEnd"/>
      <w:r w:rsidRPr="00FF64CB">
        <w:rPr>
          <w:rFonts w:ascii="Book Antiqua" w:hAnsi="Book Antiqua"/>
          <w:sz w:val="24"/>
          <w:szCs w:val="24"/>
        </w:rPr>
        <w:t xml:space="preserve"> ZJ, Hernandez AF, Yancy CW, </w:t>
      </w:r>
      <w:proofErr w:type="spellStart"/>
      <w:r w:rsidRPr="00FF64CB">
        <w:rPr>
          <w:rFonts w:ascii="Book Antiqua" w:hAnsi="Book Antiqua"/>
          <w:sz w:val="24"/>
          <w:szCs w:val="24"/>
        </w:rPr>
        <w:t>Fonarow</w:t>
      </w:r>
      <w:proofErr w:type="spellEnd"/>
      <w:r w:rsidRPr="00FF64CB">
        <w:rPr>
          <w:rFonts w:ascii="Book Antiqua" w:hAnsi="Book Antiqua"/>
          <w:sz w:val="24"/>
          <w:szCs w:val="24"/>
        </w:rPr>
        <w:t xml:space="preserve"> GC. Characteristics, Treatments, and Outcomes of Hospitalized Heart Failure Patients Stratified by Etiologies of Cardiomyopathy. </w:t>
      </w:r>
      <w:r w:rsidRPr="00FF64CB">
        <w:rPr>
          <w:rFonts w:ascii="Book Antiqua" w:hAnsi="Book Antiqua"/>
          <w:i/>
          <w:sz w:val="24"/>
          <w:szCs w:val="24"/>
        </w:rPr>
        <w:t>JACC Heart Fail</w:t>
      </w:r>
      <w:r w:rsidRPr="00FF64CB">
        <w:rPr>
          <w:rFonts w:ascii="Book Antiqua" w:hAnsi="Book Antiqua"/>
          <w:sz w:val="24"/>
          <w:szCs w:val="24"/>
        </w:rPr>
        <w:t xml:space="preserve"> 2015; </w:t>
      </w:r>
      <w:r w:rsidRPr="00FF64CB">
        <w:rPr>
          <w:rFonts w:ascii="Book Antiqua" w:hAnsi="Book Antiqua"/>
          <w:b/>
          <w:sz w:val="24"/>
          <w:szCs w:val="24"/>
        </w:rPr>
        <w:t>3</w:t>
      </w:r>
      <w:r w:rsidRPr="00FF64CB">
        <w:rPr>
          <w:rFonts w:ascii="Book Antiqua" w:hAnsi="Book Antiqua"/>
          <w:sz w:val="24"/>
          <w:szCs w:val="24"/>
        </w:rPr>
        <w:t>: 906-916 [PMID: 26454848 DOI: 10.1016/j.jchf.2015.06.012]</w:t>
      </w:r>
    </w:p>
    <w:p w14:paraId="36C37C88" w14:textId="2E4C95E8" w:rsidR="002A5BAD" w:rsidRPr="00FF64CB" w:rsidRDefault="002A5BAD" w:rsidP="00FF64CB">
      <w:pPr>
        <w:spacing w:after="0" w:line="360" w:lineRule="auto"/>
        <w:jc w:val="both"/>
        <w:rPr>
          <w:rFonts w:ascii="Book Antiqua" w:hAnsi="Book Antiqua" w:cs="Times New Roman"/>
          <w:bCs/>
          <w:sz w:val="24"/>
          <w:szCs w:val="24"/>
        </w:rPr>
      </w:pPr>
    </w:p>
    <w:p w14:paraId="26BBB4ED" w14:textId="07D310D3" w:rsidR="00B81D99" w:rsidRPr="00B412F3" w:rsidRDefault="00B81D99" w:rsidP="00B81D99">
      <w:pPr>
        <w:pStyle w:val="ListParagraph"/>
        <w:suppressAutoHyphens/>
        <w:spacing w:after="0" w:line="360" w:lineRule="auto"/>
        <w:ind w:left="360" w:right="230"/>
        <w:rPr>
          <w:rFonts w:ascii="Book Antiqua" w:hAnsi="Book Antiqua" w:cs="Mangal"/>
          <w:b/>
          <w:bCs/>
          <w:sz w:val="24"/>
          <w:szCs w:val="24"/>
          <w:lang w:val="it-IT" w:bidi="hi-IN"/>
        </w:rPr>
      </w:pPr>
      <w:r w:rsidRPr="00B412F3">
        <w:rPr>
          <w:rFonts w:ascii="Book Antiqua" w:eastAsia="Lucida Sans Unicode" w:hAnsi="Book Antiqua" w:cs="Arial"/>
          <w:b/>
          <w:noProof/>
          <w:sz w:val="24"/>
          <w:szCs w:val="24"/>
          <w:lang w:val="it-IT" w:eastAsia="hi-IN" w:bidi="hi-IN"/>
        </w:rPr>
        <w:t>P-Reviewer</w:t>
      </w:r>
      <w:r w:rsidRPr="00B412F3">
        <w:rPr>
          <w:rFonts w:ascii="Book Antiqua" w:hAnsi="Book Antiqua" w:cs="Arial"/>
          <w:b/>
          <w:noProof/>
          <w:sz w:val="24"/>
          <w:szCs w:val="24"/>
          <w:lang w:val="it-IT" w:bidi="hi-IN"/>
        </w:rPr>
        <w:t>:</w:t>
      </w:r>
      <w:r w:rsidRPr="00B412F3">
        <w:rPr>
          <w:rFonts w:ascii="Book Antiqua" w:hAnsi="Book Antiqua"/>
          <w:sz w:val="24"/>
          <w:szCs w:val="24"/>
          <w:lang w:eastAsia="zh-CN"/>
        </w:rPr>
        <w:t xml:space="preserve"> </w:t>
      </w:r>
      <w:r w:rsidRPr="00B81D99">
        <w:rPr>
          <w:rFonts w:ascii="Book Antiqua" w:hAnsi="Book Antiqua"/>
          <w:sz w:val="24"/>
          <w:szCs w:val="24"/>
          <w:lang w:eastAsia="zh-CN"/>
        </w:rPr>
        <w:t>Kharlamov</w:t>
      </w:r>
      <w:r>
        <w:rPr>
          <w:rFonts w:ascii="Book Antiqua" w:hAnsi="Book Antiqua" w:hint="eastAsia"/>
          <w:sz w:val="24"/>
          <w:szCs w:val="24"/>
          <w:lang w:eastAsia="zh-CN"/>
        </w:rPr>
        <w:t xml:space="preserve"> AN, </w:t>
      </w:r>
      <w:proofErr w:type="spellStart"/>
      <w:r w:rsidRPr="00B81D99">
        <w:rPr>
          <w:rFonts w:ascii="Book Antiqua" w:hAnsi="Book Antiqua"/>
          <w:sz w:val="24"/>
          <w:szCs w:val="24"/>
          <w:lang w:eastAsia="zh-CN"/>
        </w:rPr>
        <w:t>Vermeersch</w:t>
      </w:r>
      <w:proofErr w:type="spellEnd"/>
      <w:r>
        <w:rPr>
          <w:rFonts w:ascii="Book Antiqua" w:hAnsi="Book Antiqua" w:hint="eastAsia"/>
          <w:sz w:val="24"/>
          <w:szCs w:val="24"/>
          <w:lang w:eastAsia="zh-CN"/>
        </w:rPr>
        <w:t xml:space="preserve"> P, </w:t>
      </w:r>
      <w:proofErr w:type="spellStart"/>
      <w:r>
        <w:rPr>
          <w:rFonts w:ascii="Book Antiqua" w:hAnsi="Book Antiqua"/>
          <w:sz w:val="24"/>
          <w:szCs w:val="24"/>
          <w:lang w:eastAsia="zh-CN"/>
        </w:rPr>
        <w:t>Traykov</w:t>
      </w:r>
      <w:proofErr w:type="spellEnd"/>
      <w:r>
        <w:rPr>
          <w:rFonts w:ascii="Book Antiqua" w:hAnsi="Book Antiqua" w:hint="eastAsia"/>
          <w:sz w:val="24"/>
          <w:szCs w:val="24"/>
          <w:lang w:eastAsia="zh-CN"/>
        </w:rPr>
        <w:t xml:space="preserve"> V, </w:t>
      </w:r>
      <w:proofErr w:type="spellStart"/>
      <w:r w:rsidRPr="00B81D99">
        <w:rPr>
          <w:rFonts w:ascii="Book Antiqua" w:hAnsi="Book Antiqua"/>
          <w:sz w:val="24"/>
          <w:szCs w:val="24"/>
          <w:lang w:eastAsia="zh-CN"/>
        </w:rPr>
        <w:t>Amrousy</w:t>
      </w:r>
      <w:proofErr w:type="spellEnd"/>
      <w:r>
        <w:rPr>
          <w:rFonts w:ascii="Book Antiqua" w:hAnsi="Book Antiqua" w:hint="eastAsia"/>
          <w:sz w:val="24"/>
          <w:szCs w:val="24"/>
          <w:lang w:eastAsia="zh-CN"/>
        </w:rPr>
        <w:t xml:space="preserve"> DE</w:t>
      </w:r>
      <w:r w:rsidRPr="00B412F3">
        <w:rPr>
          <w:rFonts w:ascii="Book Antiqua" w:hAnsi="Book Antiqua" w:cs="Mangal"/>
          <w:bCs/>
          <w:sz w:val="24"/>
          <w:szCs w:val="24"/>
          <w:lang w:val="it-IT" w:bidi="hi-IN"/>
        </w:rPr>
        <w:t xml:space="preserve"> </w:t>
      </w:r>
      <w:r w:rsidRPr="00B412F3">
        <w:rPr>
          <w:rFonts w:ascii="Book Antiqua" w:eastAsia="Lucida Sans Unicode" w:hAnsi="Book Antiqua" w:cs="Mangal"/>
          <w:b/>
          <w:bCs/>
          <w:sz w:val="24"/>
          <w:szCs w:val="24"/>
          <w:lang w:val="it-IT" w:eastAsia="hi-IN" w:bidi="hi-IN"/>
        </w:rPr>
        <w:t>S-Editor</w:t>
      </w:r>
      <w:r w:rsidRPr="00B412F3">
        <w:rPr>
          <w:rFonts w:ascii="Book Antiqua" w:hAnsi="Book Antiqua" w:cs="Mangal"/>
          <w:b/>
          <w:bCs/>
          <w:sz w:val="24"/>
          <w:szCs w:val="24"/>
          <w:lang w:val="it-IT" w:bidi="hi-IN"/>
        </w:rPr>
        <w:t>:</w:t>
      </w:r>
      <w:r w:rsidRPr="00B412F3">
        <w:rPr>
          <w:rFonts w:ascii="Book Antiqua" w:eastAsia="Lucida Sans Unicode" w:hAnsi="Book Antiqua" w:cs="Mangal"/>
          <w:bCs/>
          <w:sz w:val="24"/>
          <w:szCs w:val="24"/>
          <w:lang w:val="it-IT" w:eastAsia="hi-IN" w:bidi="hi-IN"/>
        </w:rPr>
        <w:t xml:space="preserve"> </w:t>
      </w:r>
      <w:r w:rsidRPr="00B412F3">
        <w:rPr>
          <w:rFonts w:ascii="Book Antiqua" w:hAnsi="Book Antiqua" w:cs="Mangal"/>
          <w:bCs/>
          <w:sz w:val="24"/>
          <w:szCs w:val="24"/>
          <w:lang w:val="it-IT" w:bidi="hi-IN"/>
        </w:rPr>
        <w:t>Dou Y</w:t>
      </w:r>
      <w:r w:rsidRPr="00B412F3">
        <w:rPr>
          <w:rFonts w:ascii="Book Antiqua" w:eastAsia="Lucida Sans Unicode" w:hAnsi="Book Antiqua" w:cs="Mangal"/>
          <w:b/>
          <w:bCs/>
          <w:sz w:val="24"/>
          <w:szCs w:val="24"/>
          <w:lang w:val="it-IT" w:eastAsia="hi-IN" w:bidi="hi-IN"/>
        </w:rPr>
        <w:t xml:space="preserve"> L-Editor</w:t>
      </w:r>
      <w:r w:rsidRPr="00B412F3">
        <w:rPr>
          <w:rFonts w:ascii="Book Antiqua" w:hAnsi="Book Antiqua" w:cs="Mangal"/>
          <w:b/>
          <w:bCs/>
          <w:sz w:val="24"/>
          <w:szCs w:val="24"/>
          <w:lang w:val="it-IT" w:bidi="hi-IN"/>
        </w:rPr>
        <w:t>:</w:t>
      </w:r>
      <w:r w:rsidRPr="00B412F3">
        <w:rPr>
          <w:rFonts w:ascii="Book Antiqua" w:eastAsia="Lucida Sans Unicode" w:hAnsi="Book Antiqua" w:cs="Mangal"/>
          <w:b/>
          <w:bCs/>
          <w:sz w:val="24"/>
          <w:szCs w:val="24"/>
          <w:lang w:val="it-IT" w:eastAsia="hi-IN" w:bidi="hi-IN"/>
        </w:rPr>
        <w:t xml:space="preserve"> E-Editor</w:t>
      </w:r>
      <w:r w:rsidRPr="00B412F3">
        <w:rPr>
          <w:rFonts w:ascii="Book Antiqua" w:hAnsi="Book Antiqua" w:cs="Mangal"/>
          <w:b/>
          <w:bCs/>
          <w:sz w:val="24"/>
          <w:szCs w:val="24"/>
          <w:lang w:val="it-IT" w:bidi="hi-IN"/>
        </w:rPr>
        <w:t>:</w:t>
      </w:r>
    </w:p>
    <w:p w14:paraId="0A18A624" w14:textId="77777777" w:rsidR="00B81D99" w:rsidRPr="00B412F3" w:rsidRDefault="00B81D99" w:rsidP="00B81D99">
      <w:pPr>
        <w:pStyle w:val="ListParagraph"/>
        <w:suppressAutoHyphens/>
        <w:spacing w:after="0" w:line="360" w:lineRule="auto"/>
        <w:ind w:left="360" w:right="120"/>
        <w:rPr>
          <w:rFonts w:ascii="Book Antiqua" w:hAnsi="Book Antiqua" w:cs="Mangal"/>
          <w:b/>
          <w:bCs/>
          <w:sz w:val="24"/>
          <w:szCs w:val="24"/>
          <w:lang w:val="it-IT" w:bidi="hi-IN"/>
        </w:rPr>
      </w:pPr>
    </w:p>
    <w:p w14:paraId="6EAA75D6" w14:textId="0C3165B1" w:rsidR="00B81D99" w:rsidRPr="00B412F3" w:rsidRDefault="00B81D99" w:rsidP="00B81D99">
      <w:pPr>
        <w:shd w:val="clear" w:color="auto" w:fill="FFFFFF"/>
        <w:snapToGrid w:val="0"/>
        <w:spacing w:after="0" w:line="360" w:lineRule="auto"/>
        <w:rPr>
          <w:rFonts w:ascii="Book Antiqua" w:hAnsi="Book Antiqua" w:cs="Helvetica"/>
          <w:b/>
          <w:sz w:val="24"/>
          <w:szCs w:val="24"/>
        </w:rPr>
      </w:pPr>
      <w:r w:rsidRPr="00B412F3">
        <w:rPr>
          <w:rFonts w:ascii="Book Antiqua" w:hAnsi="Book Antiqua" w:cs="Helvetica"/>
          <w:b/>
          <w:sz w:val="24"/>
          <w:szCs w:val="24"/>
        </w:rPr>
        <w:t xml:space="preserve">Specialty type: </w:t>
      </w:r>
      <w:r w:rsidRPr="00E700C2">
        <w:rPr>
          <w:rFonts w:ascii="Book Antiqua" w:eastAsia="Microsoft YaHei" w:hAnsi="Book Antiqua" w:cs="SimSun"/>
          <w:sz w:val="24"/>
          <w:szCs w:val="24"/>
        </w:rPr>
        <w:t>Cardiac and cardiovascular systems</w:t>
      </w:r>
    </w:p>
    <w:p w14:paraId="1C778CE1" w14:textId="11281BF1" w:rsidR="00B81D99" w:rsidRPr="00B412F3" w:rsidRDefault="00B81D99" w:rsidP="00B81D99">
      <w:pPr>
        <w:shd w:val="clear" w:color="auto" w:fill="FFFFFF"/>
        <w:snapToGrid w:val="0"/>
        <w:spacing w:after="0" w:line="360" w:lineRule="auto"/>
        <w:rPr>
          <w:rFonts w:ascii="Book Antiqua" w:hAnsi="Book Antiqua" w:cs="Helvetica"/>
          <w:b/>
          <w:sz w:val="24"/>
          <w:szCs w:val="24"/>
        </w:rPr>
      </w:pPr>
      <w:r w:rsidRPr="00B412F3">
        <w:rPr>
          <w:rFonts w:ascii="Book Antiqua" w:hAnsi="Book Antiqua" w:cs="Helvetica"/>
          <w:b/>
          <w:sz w:val="24"/>
          <w:szCs w:val="24"/>
        </w:rPr>
        <w:t xml:space="preserve">Country of origin: </w:t>
      </w:r>
      <w:r w:rsidRPr="00B81D99">
        <w:rPr>
          <w:rFonts w:ascii="Book Antiqua" w:hAnsi="Book Antiqua" w:cs="Helvetica"/>
          <w:sz w:val="24"/>
          <w:szCs w:val="24"/>
        </w:rPr>
        <w:t>United States</w:t>
      </w:r>
    </w:p>
    <w:p w14:paraId="31644A10" w14:textId="77777777" w:rsidR="00B81D99" w:rsidRPr="00B412F3" w:rsidRDefault="00B81D99" w:rsidP="00B81D99">
      <w:pPr>
        <w:shd w:val="clear" w:color="auto" w:fill="FFFFFF"/>
        <w:snapToGrid w:val="0"/>
        <w:spacing w:after="0" w:line="360" w:lineRule="auto"/>
        <w:rPr>
          <w:rFonts w:ascii="Book Antiqua" w:hAnsi="Book Antiqua" w:cs="Helvetica"/>
          <w:b/>
          <w:sz w:val="24"/>
          <w:szCs w:val="24"/>
        </w:rPr>
      </w:pPr>
      <w:r w:rsidRPr="00B412F3">
        <w:rPr>
          <w:rFonts w:ascii="Book Antiqua" w:hAnsi="Book Antiqua" w:cs="Helvetica"/>
          <w:b/>
          <w:sz w:val="24"/>
          <w:szCs w:val="24"/>
        </w:rPr>
        <w:t>Peer-review report classification</w:t>
      </w:r>
    </w:p>
    <w:p w14:paraId="6F7A15BC" w14:textId="77777777" w:rsidR="00B81D99" w:rsidRPr="00B412F3" w:rsidRDefault="00B81D99" w:rsidP="00B81D99">
      <w:pPr>
        <w:shd w:val="clear" w:color="auto" w:fill="FFFFFF"/>
        <w:snapToGrid w:val="0"/>
        <w:spacing w:after="0" w:line="360" w:lineRule="auto"/>
        <w:rPr>
          <w:rFonts w:ascii="Book Antiqua" w:hAnsi="Book Antiqua" w:cs="Helvetica"/>
          <w:sz w:val="24"/>
          <w:szCs w:val="24"/>
        </w:rPr>
      </w:pPr>
      <w:r w:rsidRPr="00B412F3">
        <w:rPr>
          <w:rFonts w:ascii="Book Antiqua" w:hAnsi="Book Antiqua" w:cs="Helvetica"/>
          <w:sz w:val="24"/>
          <w:szCs w:val="24"/>
        </w:rPr>
        <w:t>Grade A (Excellent): 0</w:t>
      </w:r>
    </w:p>
    <w:p w14:paraId="39A0C9E7" w14:textId="77777777" w:rsidR="00B81D99" w:rsidRPr="00B412F3" w:rsidRDefault="00B81D99" w:rsidP="00B81D99">
      <w:pPr>
        <w:shd w:val="clear" w:color="auto" w:fill="FFFFFF"/>
        <w:snapToGrid w:val="0"/>
        <w:spacing w:after="0" w:line="360" w:lineRule="auto"/>
        <w:rPr>
          <w:rFonts w:ascii="Book Antiqua" w:hAnsi="Book Antiqua" w:cs="Helvetica"/>
          <w:sz w:val="24"/>
          <w:szCs w:val="24"/>
        </w:rPr>
      </w:pPr>
      <w:r w:rsidRPr="00B412F3">
        <w:rPr>
          <w:rFonts w:ascii="Book Antiqua" w:hAnsi="Book Antiqua" w:cs="Helvetica"/>
          <w:sz w:val="24"/>
          <w:szCs w:val="24"/>
        </w:rPr>
        <w:t>Grade B (Very good): B</w:t>
      </w:r>
    </w:p>
    <w:p w14:paraId="686E7F74" w14:textId="33C51E05" w:rsidR="00B81D99" w:rsidRPr="00B412F3" w:rsidRDefault="00B81D99" w:rsidP="00B81D99">
      <w:pPr>
        <w:shd w:val="clear" w:color="auto" w:fill="FFFFFF"/>
        <w:snapToGrid w:val="0"/>
        <w:spacing w:after="0" w:line="360" w:lineRule="auto"/>
        <w:rPr>
          <w:rFonts w:ascii="Book Antiqua" w:hAnsi="Book Antiqua" w:cs="Helvetica"/>
          <w:sz w:val="24"/>
          <w:szCs w:val="24"/>
          <w:lang w:eastAsia="zh-CN"/>
        </w:rPr>
      </w:pPr>
      <w:r w:rsidRPr="00B412F3">
        <w:rPr>
          <w:rFonts w:ascii="Book Antiqua" w:hAnsi="Book Antiqua" w:cs="Helvetica"/>
          <w:sz w:val="24"/>
          <w:szCs w:val="24"/>
        </w:rPr>
        <w:lastRenderedPageBreak/>
        <w:t>Grade C (Good): C</w:t>
      </w:r>
      <w:r>
        <w:rPr>
          <w:rFonts w:ascii="Book Antiqua" w:hAnsi="Book Antiqua" w:cs="Helvetica" w:hint="eastAsia"/>
          <w:sz w:val="24"/>
          <w:szCs w:val="24"/>
          <w:lang w:eastAsia="zh-CN"/>
        </w:rPr>
        <w:t>, C</w:t>
      </w:r>
    </w:p>
    <w:p w14:paraId="721C6B7D" w14:textId="633E1809" w:rsidR="00B81D99" w:rsidRPr="00B412F3" w:rsidRDefault="00B81D99" w:rsidP="00B81D99">
      <w:pPr>
        <w:shd w:val="clear" w:color="auto" w:fill="FFFFFF"/>
        <w:snapToGrid w:val="0"/>
        <w:spacing w:after="0" w:line="360" w:lineRule="auto"/>
        <w:rPr>
          <w:rFonts w:ascii="Book Antiqua" w:hAnsi="Book Antiqua" w:cs="Helvetica"/>
          <w:sz w:val="24"/>
          <w:szCs w:val="24"/>
          <w:lang w:eastAsia="zh-CN"/>
        </w:rPr>
      </w:pPr>
      <w:r w:rsidRPr="00B412F3">
        <w:rPr>
          <w:rFonts w:ascii="Book Antiqua" w:hAnsi="Book Antiqua" w:cs="Helvetica"/>
          <w:sz w:val="24"/>
          <w:szCs w:val="24"/>
        </w:rPr>
        <w:t xml:space="preserve">Grade D (Fair): </w:t>
      </w:r>
      <w:r>
        <w:rPr>
          <w:rFonts w:ascii="Book Antiqua" w:hAnsi="Book Antiqua" w:cs="Helvetica" w:hint="eastAsia"/>
          <w:sz w:val="24"/>
          <w:szCs w:val="24"/>
          <w:lang w:eastAsia="zh-CN"/>
        </w:rPr>
        <w:t>D</w:t>
      </w:r>
    </w:p>
    <w:p w14:paraId="47549F42" w14:textId="77777777" w:rsidR="00B81D99" w:rsidRPr="00B412F3" w:rsidRDefault="00B81D99" w:rsidP="00B81D99">
      <w:pPr>
        <w:shd w:val="clear" w:color="auto" w:fill="FFFFFF"/>
        <w:snapToGrid w:val="0"/>
        <w:spacing w:after="0" w:line="360" w:lineRule="auto"/>
        <w:rPr>
          <w:rFonts w:ascii="Book Antiqua" w:hAnsi="Book Antiqua" w:cs="Helvetica"/>
          <w:sz w:val="24"/>
          <w:szCs w:val="24"/>
        </w:rPr>
      </w:pPr>
      <w:r w:rsidRPr="00B412F3">
        <w:rPr>
          <w:rFonts w:ascii="Book Antiqua" w:hAnsi="Book Antiqua" w:cs="Helvetica"/>
          <w:sz w:val="24"/>
          <w:szCs w:val="24"/>
        </w:rPr>
        <w:t>Grade E (Poor): 0</w:t>
      </w:r>
    </w:p>
    <w:p w14:paraId="5F7F923A" w14:textId="77777777" w:rsidR="009870BC" w:rsidRPr="00FF64CB" w:rsidRDefault="009870BC"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br w:type="page"/>
      </w:r>
    </w:p>
    <w:p w14:paraId="2346A583" w14:textId="04D05B61" w:rsidR="007613EF" w:rsidRPr="00FF64CB" w:rsidRDefault="009870BC" w:rsidP="00FF64CB">
      <w:pPr>
        <w:spacing w:after="0" w:line="360" w:lineRule="auto"/>
        <w:jc w:val="both"/>
        <w:rPr>
          <w:rFonts w:ascii="Book Antiqua" w:hAnsi="Book Antiqua" w:cs="Times New Roman"/>
          <w:b/>
          <w:bCs/>
          <w:sz w:val="24"/>
          <w:szCs w:val="24"/>
          <w:lang w:eastAsia="zh-CN"/>
        </w:rPr>
      </w:pPr>
      <w:r w:rsidRPr="00FF64CB">
        <w:rPr>
          <w:rFonts w:ascii="Book Antiqua" w:hAnsi="Book Antiqua" w:cs="Times New Roman"/>
          <w:b/>
          <w:bCs/>
          <w:sz w:val="24"/>
          <w:szCs w:val="24"/>
        </w:rPr>
        <w:lastRenderedPageBreak/>
        <w:t>Table 1</w:t>
      </w:r>
      <w:r w:rsidR="001C64E8" w:rsidRPr="00FF64CB">
        <w:rPr>
          <w:rFonts w:ascii="Book Antiqua" w:hAnsi="Book Antiqua" w:cs="Times New Roman"/>
          <w:b/>
          <w:bCs/>
          <w:sz w:val="24"/>
          <w:szCs w:val="24"/>
        </w:rPr>
        <w:t xml:space="preserve"> </w:t>
      </w:r>
      <w:r w:rsidR="007613EF" w:rsidRPr="00FF64CB">
        <w:rPr>
          <w:rFonts w:ascii="Book Antiqua" w:hAnsi="Book Antiqua" w:cs="Times New Roman"/>
          <w:b/>
          <w:bCs/>
          <w:sz w:val="24"/>
          <w:szCs w:val="24"/>
        </w:rPr>
        <w:t xml:space="preserve">Baseline </w:t>
      </w:r>
      <w:r w:rsidR="008C0A25" w:rsidRPr="00FF64CB">
        <w:rPr>
          <w:rFonts w:ascii="Book Antiqua" w:hAnsi="Book Antiqua" w:cs="Times New Roman"/>
          <w:b/>
          <w:bCs/>
          <w:sz w:val="24"/>
          <w:szCs w:val="24"/>
        </w:rPr>
        <w:t xml:space="preserve">characteristics </w:t>
      </w:r>
      <w:r w:rsidR="007613EF" w:rsidRPr="00FF64CB">
        <w:rPr>
          <w:rFonts w:ascii="Book Antiqua" w:hAnsi="Book Antiqua" w:cs="Times New Roman"/>
          <w:b/>
          <w:bCs/>
          <w:sz w:val="24"/>
          <w:szCs w:val="24"/>
        </w:rPr>
        <w:t>by etiology</w:t>
      </w:r>
      <w:r w:rsidR="00A974D0">
        <w:rPr>
          <w:rFonts w:ascii="Book Antiqua" w:hAnsi="Book Antiqua" w:cs="Times New Roman" w:hint="eastAsia"/>
          <w:b/>
          <w:bCs/>
          <w:sz w:val="24"/>
          <w:szCs w:val="24"/>
          <w:lang w:eastAsia="zh-CN"/>
        </w:rPr>
        <w:t xml:space="preserve"> </w:t>
      </w:r>
      <w:r w:rsidR="00A974D0" w:rsidRPr="00A974D0">
        <w:rPr>
          <w:rFonts w:ascii="Book Antiqua" w:hAnsi="Book Antiqua" w:cs="Times New Roman" w:hint="eastAsia"/>
          <w:b/>
          <w:bCs/>
          <w:i/>
          <w:sz w:val="24"/>
          <w:szCs w:val="24"/>
          <w:lang w:eastAsia="zh-CN"/>
        </w:rPr>
        <w:t>n</w:t>
      </w:r>
      <w:r w:rsidR="00A974D0">
        <w:rPr>
          <w:rFonts w:ascii="Book Antiqua" w:hAnsi="Book Antiqua" w:cs="Times New Roman" w:hint="eastAsia"/>
          <w:b/>
          <w:bCs/>
          <w:sz w:val="24"/>
          <w:szCs w:val="24"/>
          <w:lang w:eastAsia="zh-CN"/>
        </w:rPr>
        <w:t xml:space="preserve"> (%)</w:t>
      </w:r>
    </w:p>
    <w:tbl>
      <w:tblPr>
        <w:tblStyle w:val="TableGrid"/>
        <w:tblW w:w="104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766"/>
        <w:gridCol w:w="1586"/>
        <w:gridCol w:w="1082"/>
        <w:gridCol w:w="1620"/>
        <w:gridCol w:w="1082"/>
      </w:tblGrid>
      <w:tr w:rsidR="007613EF" w:rsidRPr="00FF64CB" w14:paraId="34D936CD" w14:textId="77777777" w:rsidTr="00DD7C2F">
        <w:tc>
          <w:tcPr>
            <w:tcW w:w="3289" w:type="dxa"/>
            <w:tcBorders>
              <w:top w:val="single" w:sz="4" w:space="0" w:color="auto"/>
              <w:bottom w:val="single" w:sz="4" w:space="0" w:color="auto"/>
            </w:tcBorders>
          </w:tcPr>
          <w:p w14:paraId="68486875" w14:textId="77777777" w:rsidR="007613EF" w:rsidRPr="00FF64CB" w:rsidRDefault="007613EF" w:rsidP="00FF64CB">
            <w:pPr>
              <w:spacing w:line="360" w:lineRule="auto"/>
              <w:jc w:val="both"/>
              <w:rPr>
                <w:rFonts w:ascii="Book Antiqua" w:hAnsi="Book Antiqua" w:cs="Times New Roman"/>
                <w:b/>
                <w:bCs/>
                <w:sz w:val="24"/>
                <w:szCs w:val="24"/>
              </w:rPr>
            </w:pPr>
          </w:p>
        </w:tc>
        <w:tc>
          <w:tcPr>
            <w:tcW w:w="1766" w:type="dxa"/>
            <w:tcBorders>
              <w:top w:val="single" w:sz="4" w:space="0" w:color="auto"/>
              <w:bottom w:val="single" w:sz="4" w:space="0" w:color="auto"/>
            </w:tcBorders>
          </w:tcPr>
          <w:p w14:paraId="3CDC307D" w14:textId="764AA1F2" w:rsidR="007613EF" w:rsidRPr="00FF64CB" w:rsidRDefault="007613EF"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NICM (</w:t>
            </w:r>
            <w:r w:rsidRPr="00FF64CB">
              <w:rPr>
                <w:rFonts w:ascii="Book Antiqua" w:hAnsi="Book Antiqua" w:cs="Times New Roman"/>
                <w:b/>
                <w:bCs/>
                <w:i/>
                <w:sz w:val="24"/>
                <w:szCs w:val="24"/>
              </w:rPr>
              <w:t>n</w:t>
            </w:r>
            <w:r w:rsidR="00DF13D5" w:rsidRPr="00FF64CB">
              <w:rPr>
                <w:rFonts w:ascii="Book Antiqua" w:hAnsi="Book Antiqua" w:cs="Times New Roman"/>
                <w:b/>
                <w:bCs/>
                <w:sz w:val="24"/>
                <w:szCs w:val="24"/>
                <w:lang w:eastAsia="zh-CN"/>
              </w:rPr>
              <w:t xml:space="preserve"> </w:t>
            </w:r>
            <w:r w:rsidRPr="00FF64CB">
              <w:rPr>
                <w:rFonts w:ascii="Book Antiqua" w:hAnsi="Book Antiqua" w:cs="Times New Roman"/>
                <w:b/>
                <w:bCs/>
                <w:sz w:val="24"/>
                <w:szCs w:val="24"/>
              </w:rPr>
              <w:t>=</w:t>
            </w:r>
            <w:r w:rsidR="00DF13D5" w:rsidRPr="00FF64CB">
              <w:rPr>
                <w:rFonts w:ascii="Book Antiqua" w:hAnsi="Book Antiqua" w:cs="Times New Roman"/>
                <w:b/>
                <w:bCs/>
                <w:sz w:val="24"/>
                <w:szCs w:val="24"/>
                <w:lang w:eastAsia="zh-CN"/>
              </w:rPr>
              <w:t xml:space="preserve"> </w:t>
            </w:r>
            <w:r w:rsidRPr="00FF64CB">
              <w:rPr>
                <w:rFonts w:ascii="Book Antiqua" w:hAnsi="Book Antiqua" w:cs="Times New Roman"/>
                <w:b/>
                <w:bCs/>
                <w:sz w:val="24"/>
                <w:szCs w:val="24"/>
              </w:rPr>
              <w:t>8416)</w:t>
            </w:r>
          </w:p>
        </w:tc>
        <w:tc>
          <w:tcPr>
            <w:tcW w:w="1586" w:type="dxa"/>
            <w:tcBorders>
              <w:top w:val="single" w:sz="4" w:space="0" w:color="auto"/>
              <w:bottom w:val="single" w:sz="4" w:space="0" w:color="auto"/>
            </w:tcBorders>
          </w:tcPr>
          <w:p w14:paraId="663CF909" w14:textId="60EC2F14" w:rsidR="007613EF" w:rsidRPr="00FF64CB" w:rsidRDefault="00FE32D3" w:rsidP="00FF64CB">
            <w:pPr>
              <w:spacing w:line="360" w:lineRule="auto"/>
              <w:jc w:val="both"/>
              <w:rPr>
                <w:rFonts w:ascii="Book Antiqua" w:hAnsi="Book Antiqua" w:cs="Times New Roman"/>
                <w:b/>
                <w:bCs/>
                <w:sz w:val="24"/>
                <w:szCs w:val="24"/>
              </w:rPr>
            </w:pPr>
            <w:r w:rsidRPr="00FF64CB">
              <w:rPr>
                <w:rFonts w:ascii="Book Antiqua" w:hAnsi="Book Antiqua" w:cs="Times New Roman"/>
                <w:b/>
                <w:bCs/>
                <w:color w:val="000000" w:themeColor="text1"/>
                <w:sz w:val="24"/>
                <w:szCs w:val="24"/>
              </w:rPr>
              <w:t>FDCM</w:t>
            </w:r>
            <w:r w:rsidR="007613EF" w:rsidRPr="00FF64CB">
              <w:rPr>
                <w:rFonts w:ascii="Book Antiqua" w:hAnsi="Book Antiqua" w:cs="Times New Roman"/>
                <w:b/>
                <w:bCs/>
                <w:color w:val="000000" w:themeColor="text1"/>
                <w:sz w:val="24"/>
                <w:szCs w:val="24"/>
              </w:rPr>
              <w:t xml:space="preserve"> </w:t>
            </w:r>
            <w:r w:rsidR="007613EF" w:rsidRPr="00FF64CB">
              <w:rPr>
                <w:rFonts w:ascii="Book Antiqua" w:hAnsi="Book Antiqua" w:cs="Times New Roman"/>
                <w:b/>
                <w:bCs/>
                <w:sz w:val="24"/>
                <w:szCs w:val="24"/>
              </w:rPr>
              <w:t>(</w:t>
            </w:r>
            <w:r w:rsidR="007613EF" w:rsidRPr="00FF64CB">
              <w:rPr>
                <w:rFonts w:ascii="Book Antiqua" w:hAnsi="Book Antiqua" w:cs="Times New Roman"/>
                <w:b/>
                <w:bCs/>
                <w:i/>
                <w:sz w:val="24"/>
                <w:szCs w:val="24"/>
              </w:rPr>
              <w:t>n</w:t>
            </w:r>
            <w:r w:rsidR="00DF13D5" w:rsidRPr="00FF64CB">
              <w:rPr>
                <w:rFonts w:ascii="Book Antiqua" w:hAnsi="Book Antiqua" w:cs="Times New Roman"/>
                <w:b/>
                <w:bCs/>
                <w:sz w:val="24"/>
                <w:szCs w:val="24"/>
                <w:lang w:eastAsia="zh-CN"/>
              </w:rPr>
              <w:t xml:space="preserve"> </w:t>
            </w:r>
            <w:r w:rsidR="007613EF" w:rsidRPr="00FF64CB">
              <w:rPr>
                <w:rFonts w:ascii="Book Antiqua" w:hAnsi="Book Antiqua" w:cs="Times New Roman"/>
                <w:b/>
                <w:bCs/>
                <w:sz w:val="24"/>
                <w:szCs w:val="24"/>
              </w:rPr>
              <w:t>=</w:t>
            </w:r>
            <w:r w:rsidR="00DF13D5" w:rsidRPr="00FF64CB">
              <w:rPr>
                <w:rFonts w:ascii="Book Antiqua" w:hAnsi="Book Antiqua" w:cs="Times New Roman"/>
                <w:b/>
                <w:bCs/>
                <w:sz w:val="24"/>
                <w:szCs w:val="24"/>
                <w:lang w:eastAsia="zh-CN"/>
              </w:rPr>
              <w:t xml:space="preserve"> </w:t>
            </w:r>
            <w:r w:rsidR="007613EF" w:rsidRPr="00FF64CB">
              <w:rPr>
                <w:rFonts w:ascii="Book Antiqua" w:hAnsi="Book Antiqua" w:cs="Times New Roman"/>
                <w:b/>
                <w:bCs/>
                <w:sz w:val="24"/>
                <w:szCs w:val="24"/>
              </w:rPr>
              <w:t>677)</w:t>
            </w:r>
          </w:p>
        </w:tc>
        <w:tc>
          <w:tcPr>
            <w:tcW w:w="1082" w:type="dxa"/>
            <w:tcBorders>
              <w:top w:val="single" w:sz="4" w:space="0" w:color="auto"/>
              <w:bottom w:val="single" w:sz="4" w:space="0" w:color="auto"/>
            </w:tcBorders>
          </w:tcPr>
          <w:p w14:paraId="4798DAE2" w14:textId="669BBD16" w:rsidR="00C60876" w:rsidRPr="00FF64CB" w:rsidRDefault="00C60876" w:rsidP="00FF64CB">
            <w:pPr>
              <w:spacing w:line="360" w:lineRule="auto"/>
              <w:jc w:val="both"/>
              <w:rPr>
                <w:rFonts w:ascii="Book Antiqua" w:hAnsi="Book Antiqua" w:cs="Times New Roman"/>
                <w:b/>
                <w:bCs/>
                <w:i/>
                <w:sz w:val="24"/>
                <w:szCs w:val="24"/>
              </w:rPr>
            </w:pPr>
            <w:r w:rsidRPr="00FF64CB">
              <w:rPr>
                <w:rFonts w:ascii="Book Antiqua" w:hAnsi="Book Antiqua" w:cs="Times New Roman"/>
                <w:b/>
                <w:bCs/>
                <w:i/>
                <w:sz w:val="24"/>
                <w:szCs w:val="24"/>
              </w:rPr>
              <w:t>P</w:t>
            </w:r>
          </w:p>
          <w:p w14:paraId="4C2AAF00" w14:textId="7C5F7AC5" w:rsidR="007613EF" w:rsidRPr="00FF64CB" w:rsidRDefault="007613EF"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value</w:t>
            </w:r>
          </w:p>
        </w:tc>
        <w:tc>
          <w:tcPr>
            <w:tcW w:w="1620" w:type="dxa"/>
            <w:tcBorders>
              <w:top w:val="single" w:sz="4" w:space="0" w:color="auto"/>
              <w:bottom w:val="single" w:sz="4" w:space="0" w:color="auto"/>
            </w:tcBorders>
          </w:tcPr>
          <w:p w14:paraId="1C887FF3" w14:textId="7D3C23A3" w:rsidR="007613EF" w:rsidRPr="00FF64CB" w:rsidRDefault="004F605C"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ICM (</w:t>
            </w:r>
            <w:r w:rsidRPr="00FF64CB">
              <w:rPr>
                <w:rFonts w:ascii="Book Antiqua" w:hAnsi="Book Antiqua" w:cs="Times New Roman"/>
                <w:b/>
                <w:bCs/>
                <w:i/>
                <w:sz w:val="24"/>
                <w:szCs w:val="24"/>
              </w:rPr>
              <w:t>n</w:t>
            </w:r>
            <w:r w:rsidR="00DF13D5" w:rsidRPr="00FF64CB">
              <w:rPr>
                <w:rFonts w:ascii="Book Antiqua" w:hAnsi="Book Antiqua" w:cs="Times New Roman"/>
                <w:b/>
                <w:bCs/>
                <w:sz w:val="24"/>
                <w:szCs w:val="24"/>
                <w:lang w:eastAsia="zh-CN"/>
              </w:rPr>
              <w:t xml:space="preserve"> </w:t>
            </w:r>
            <w:r w:rsidRPr="00FF64CB">
              <w:rPr>
                <w:rFonts w:ascii="Book Antiqua" w:hAnsi="Book Antiqua" w:cs="Times New Roman"/>
                <w:b/>
                <w:bCs/>
                <w:sz w:val="24"/>
                <w:szCs w:val="24"/>
              </w:rPr>
              <w:t>=</w:t>
            </w:r>
            <w:r w:rsidR="00DF13D5" w:rsidRPr="00FF64CB">
              <w:rPr>
                <w:rFonts w:ascii="Book Antiqua" w:hAnsi="Book Antiqua" w:cs="Times New Roman"/>
                <w:b/>
                <w:bCs/>
                <w:sz w:val="24"/>
                <w:szCs w:val="24"/>
                <w:lang w:eastAsia="zh-CN"/>
              </w:rPr>
              <w:t xml:space="preserve"> </w:t>
            </w:r>
            <w:r w:rsidRPr="00FF64CB">
              <w:rPr>
                <w:rFonts w:ascii="Book Antiqua" w:hAnsi="Book Antiqua" w:cs="Times New Roman"/>
                <w:b/>
                <w:bCs/>
                <w:sz w:val="24"/>
                <w:szCs w:val="24"/>
              </w:rPr>
              <w:t>8301</w:t>
            </w:r>
            <w:r w:rsidR="007613EF" w:rsidRPr="00FF64CB">
              <w:rPr>
                <w:rFonts w:ascii="Book Antiqua" w:hAnsi="Book Antiqua" w:cs="Times New Roman"/>
                <w:b/>
                <w:bCs/>
                <w:sz w:val="24"/>
                <w:szCs w:val="24"/>
              </w:rPr>
              <w:t>)</w:t>
            </w:r>
          </w:p>
        </w:tc>
        <w:tc>
          <w:tcPr>
            <w:tcW w:w="1082" w:type="dxa"/>
            <w:tcBorders>
              <w:top w:val="single" w:sz="4" w:space="0" w:color="auto"/>
              <w:bottom w:val="single" w:sz="4" w:space="0" w:color="auto"/>
            </w:tcBorders>
          </w:tcPr>
          <w:p w14:paraId="3BA144CD" w14:textId="5A464B14" w:rsidR="007613EF" w:rsidRPr="00FF64CB" w:rsidRDefault="00C60876" w:rsidP="00FF64CB">
            <w:pPr>
              <w:spacing w:line="360" w:lineRule="auto"/>
              <w:jc w:val="both"/>
              <w:rPr>
                <w:rFonts w:ascii="Book Antiqua" w:hAnsi="Book Antiqua" w:cs="Times New Roman"/>
                <w:b/>
                <w:bCs/>
                <w:sz w:val="24"/>
                <w:szCs w:val="24"/>
              </w:rPr>
            </w:pPr>
            <w:r w:rsidRPr="00FF64CB">
              <w:rPr>
                <w:rFonts w:ascii="Book Antiqua" w:hAnsi="Book Antiqua" w:cs="Times New Roman"/>
                <w:b/>
                <w:bCs/>
                <w:i/>
                <w:sz w:val="24"/>
                <w:szCs w:val="24"/>
              </w:rPr>
              <w:t>P</w:t>
            </w:r>
            <w:r w:rsidR="005E641D">
              <w:rPr>
                <w:rFonts w:ascii="Book Antiqua" w:hAnsi="Book Antiqua" w:cs="Times New Roman"/>
                <w:b/>
                <w:bCs/>
                <w:i/>
                <w:sz w:val="24"/>
                <w:szCs w:val="24"/>
              </w:rPr>
              <w:t xml:space="preserve"> </w:t>
            </w:r>
            <w:r w:rsidR="007613EF" w:rsidRPr="00FF64CB">
              <w:rPr>
                <w:rFonts w:ascii="Book Antiqua" w:hAnsi="Book Antiqua" w:cs="Times New Roman"/>
                <w:b/>
                <w:bCs/>
                <w:sz w:val="24"/>
                <w:szCs w:val="24"/>
              </w:rPr>
              <w:t>value</w:t>
            </w:r>
          </w:p>
        </w:tc>
      </w:tr>
      <w:tr w:rsidR="007613EF" w:rsidRPr="00FF64CB" w14:paraId="02C8CEE4" w14:textId="77777777" w:rsidTr="00DD7C2F">
        <w:tc>
          <w:tcPr>
            <w:tcW w:w="3289" w:type="dxa"/>
            <w:tcBorders>
              <w:top w:val="single" w:sz="4" w:space="0" w:color="auto"/>
            </w:tcBorders>
          </w:tcPr>
          <w:p w14:paraId="0C183782" w14:textId="4E11DB8E" w:rsidR="007613EF" w:rsidRPr="00FF64CB" w:rsidRDefault="007613EF"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Age at listing</w:t>
            </w:r>
          </w:p>
        </w:tc>
        <w:tc>
          <w:tcPr>
            <w:tcW w:w="1766" w:type="dxa"/>
            <w:tcBorders>
              <w:top w:val="single" w:sz="4" w:space="0" w:color="auto"/>
            </w:tcBorders>
          </w:tcPr>
          <w:p w14:paraId="18163252" w14:textId="77777777" w:rsidR="007613EF" w:rsidRPr="00FF64CB" w:rsidRDefault="00313B17"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50.9 </w:t>
            </w:r>
            <w:r w:rsidR="005510BE" w:rsidRPr="00FF64CB">
              <w:rPr>
                <w:rFonts w:ascii="Book Antiqua" w:hAnsi="Book Antiqua" w:cs="Times New Roman"/>
                <w:sz w:val="24"/>
                <w:szCs w:val="24"/>
              </w:rPr>
              <w:t>±</w:t>
            </w:r>
            <w:r w:rsidRPr="00FF64CB">
              <w:rPr>
                <w:rFonts w:ascii="Book Antiqua" w:hAnsi="Book Antiqua" w:cs="Times New Roman"/>
                <w:sz w:val="24"/>
                <w:szCs w:val="24"/>
              </w:rPr>
              <w:t xml:space="preserve"> 12.3</w:t>
            </w:r>
          </w:p>
        </w:tc>
        <w:tc>
          <w:tcPr>
            <w:tcW w:w="1586" w:type="dxa"/>
            <w:tcBorders>
              <w:top w:val="single" w:sz="4" w:space="0" w:color="auto"/>
            </w:tcBorders>
          </w:tcPr>
          <w:p w14:paraId="26954131" w14:textId="77777777" w:rsidR="007613EF" w:rsidRPr="00FF64CB" w:rsidRDefault="00313B17"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43.9 </w:t>
            </w:r>
            <w:r w:rsidR="005510BE" w:rsidRPr="00FF64CB">
              <w:rPr>
                <w:rFonts w:ascii="Book Antiqua" w:hAnsi="Book Antiqua" w:cs="Times New Roman"/>
                <w:sz w:val="24"/>
                <w:szCs w:val="24"/>
              </w:rPr>
              <w:t>±</w:t>
            </w:r>
            <w:r w:rsidRPr="00FF64CB">
              <w:rPr>
                <w:rFonts w:ascii="Book Antiqua" w:hAnsi="Book Antiqua" w:cs="Times New Roman"/>
                <w:sz w:val="24"/>
                <w:szCs w:val="24"/>
              </w:rPr>
              <w:t xml:space="preserve"> 13.5</w:t>
            </w:r>
          </w:p>
        </w:tc>
        <w:tc>
          <w:tcPr>
            <w:tcW w:w="1082" w:type="dxa"/>
            <w:tcBorders>
              <w:top w:val="single" w:sz="4" w:space="0" w:color="auto"/>
            </w:tcBorders>
          </w:tcPr>
          <w:p w14:paraId="46F2C0A1" w14:textId="09CF8678" w:rsidR="007613EF" w:rsidRPr="00FF64CB" w:rsidRDefault="00313B17"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c>
          <w:tcPr>
            <w:tcW w:w="1620" w:type="dxa"/>
            <w:tcBorders>
              <w:top w:val="single" w:sz="4" w:space="0" w:color="auto"/>
            </w:tcBorders>
          </w:tcPr>
          <w:p w14:paraId="69D4B36F" w14:textId="77777777" w:rsidR="007613EF" w:rsidRPr="00FF64CB" w:rsidRDefault="00C6642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58.5 </w:t>
            </w:r>
            <w:r w:rsidR="005510BE" w:rsidRPr="00FF64CB">
              <w:rPr>
                <w:rFonts w:ascii="Book Antiqua" w:hAnsi="Book Antiqua" w:cs="Times New Roman"/>
                <w:sz w:val="24"/>
                <w:szCs w:val="24"/>
              </w:rPr>
              <w:t>±</w:t>
            </w:r>
            <w:r w:rsidRPr="00FF64CB">
              <w:rPr>
                <w:rFonts w:ascii="Book Antiqua" w:hAnsi="Book Antiqua" w:cs="Times New Roman"/>
                <w:sz w:val="24"/>
                <w:szCs w:val="24"/>
              </w:rPr>
              <w:t xml:space="preserve"> 8.1</w:t>
            </w:r>
          </w:p>
        </w:tc>
        <w:tc>
          <w:tcPr>
            <w:tcW w:w="1082" w:type="dxa"/>
            <w:tcBorders>
              <w:top w:val="single" w:sz="4" w:space="0" w:color="auto"/>
            </w:tcBorders>
          </w:tcPr>
          <w:p w14:paraId="1FF48616" w14:textId="5D6548A3" w:rsidR="007613EF" w:rsidRPr="00FF64CB" w:rsidRDefault="00C66423"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r>
      <w:tr w:rsidR="00316956" w:rsidRPr="00FF64CB" w14:paraId="2E1FFA3D" w14:textId="77777777" w:rsidTr="00DD7C2F">
        <w:tc>
          <w:tcPr>
            <w:tcW w:w="3289" w:type="dxa"/>
          </w:tcPr>
          <w:p w14:paraId="6CB5AC95" w14:textId="00E7F723"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Male </w:t>
            </w:r>
            <w:r w:rsidR="008C0A25" w:rsidRPr="00FF64CB">
              <w:rPr>
                <w:rFonts w:ascii="Book Antiqua" w:hAnsi="Book Antiqua" w:cs="Times New Roman"/>
                <w:sz w:val="24"/>
                <w:szCs w:val="24"/>
              </w:rPr>
              <w:t>gender</w:t>
            </w:r>
          </w:p>
        </w:tc>
        <w:tc>
          <w:tcPr>
            <w:tcW w:w="1766" w:type="dxa"/>
          </w:tcPr>
          <w:p w14:paraId="10AAD355" w14:textId="2C3C10D5"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6113 (72.6)</w:t>
            </w:r>
          </w:p>
        </w:tc>
        <w:tc>
          <w:tcPr>
            <w:tcW w:w="1586" w:type="dxa"/>
          </w:tcPr>
          <w:p w14:paraId="047A3062" w14:textId="175E87B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444 (65.6)</w:t>
            </w:r>
          </w:p>
        </w:tc>
        <w:tc>
          <w:tcPr>
            <w:tcW w:w="1082" w:type="dxa"/>
          </w:tcPr>
          <w:p w14:paraId="5E9EE489" w14:textId="17BA2A0B" w:rsidR="00316956" w:rsidRPr="00FF64CB" w:rsidRDefault="00316956"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c>
          <w:tcPr>
            <w:tcW w:w="1620" w:type="dxa"/>
          </w:tcPr>
          <w:p w14:paraId="10B239CF" w14:textId="2089EE4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7212 (86.9)</w:t>
            </w:r>
          </w:p>
        </w:tc>
        <w:tc>
          <w:tcPr>
            <w:tcW w:w="1082" w:type="dxa"/>
          </w:tcPr>
          <w:p w14:paraId="20606C1B" w14:textId="06A4F8E1" w:rsidR="00316956" w:rsidRPr="00FF64CB" w:rsidRDefault="00316956"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r>
      <w:tr w:rsidR="00316956" w:rsidRPr="00FF64CB" w14:paraId="3BBFDC8C" w14:textId="77777777" w:rsidTr="00DD7C2F">
        <w:tc>
          <w:tcPr>
            <w:tcW w:w="3289" w:type="dxa"/>
          </w:tcPr>
          <w:p w14:paraId="1BCFB301"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Ethnicity</w:t>
            </w:r>
          </w:p>
        </w:tc>
        <w:tc>
          <w:tcPr>
            <w:tcW w:w="1766" w:type="dxa"/>
          </w:tcPr>
          <w:p w14:paraId="0A12F3B9" w14:textId="77777777" w:rsidR="00316956" w:rsidRPr="00FF64CB" w:rsidRDefault="00316956" w:rsidP="00FF64CB">
            <w:pPr>
              <w:spacing w:line="360" w:lineRule="auto"/>
              <w:jc w:val="both"/>
              <w:rPr>
                <w:rFonts w:ascii="Book Antiqua" w:hAnsi="Book Antiqua" w:cs="Times New Roman"/>
                <w:sz w:val="24"/>
                <w:szCs w:val="24"/>
              </w:rPr>
            </w:pPr>
          </w:p>
        </w:tc>
        <w:tc>
          <w:tcPr>
            <w:tcW w:w="1586" w:type="dxa"/>
          </w:tcPr>
          <w:p w14:paraId="141CC931" w14:textId="77777777" w:rsidR="00316956" w:rsidRPr="00FF64CB" w:rsidRDefault="00316956" w:rsidP="00FF64CB">
            <w:pPr>
              <w:spacing w:line="360" w:lineRule="auto"/>
              <w:jc w:val="both"/>
              <w:rPr>
                <w:rFonts w:ascii="Book Antiqua" w:hAnsi="Book Antiqua" w:cs="Times New Roman"/>
                <w:sz w:val="24"/>
                <w:szCs w:val="24"/>
              </w:rPr>
            </w:pPr>
          </w:p>
        </w:tc>
        <w:tc>
          <w:tcPr>
            <w:tcW w:w="1082" w:type="dxa"/>
          </w:tcPr>
          <w:p w14:paraId="2F5F0D22" w14:textId="6EEAC66F" w:rsidR="00316956" w:rsidRPr="00FF64CB" w:rsidRDefault="00316956"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c>
          <w:tcPr>
            <w:tcW w:w="1620" w:type="dxa"/>
          </w:tcPr>
          <w:p w14:paraId="6C878AE5" w14:textId="77777777" w:rsidR="00316956" w:rsidRPr="00FF64CB" w:rsidRDefault="00316956" w:rsidP="00FF64CB">
            <w:pPr>
              <w:spacing w:line="360" w:lineRule="auto"/>
              <w:jc w:val="both"/>
              <w:rPr>
                <w:rFonts w:ascii="Book Antiqua" w:hAnsi="Book Antiqua" w:cs="Times New Roman"/>
                <w:sz w:val="24"/>
                <w:szCs w:val="24"/>
              </w:rPr>
            </w:pPr>
          </w:p>
        </w:tc>
        <w:tc>
          <w:tcPr>
            <w:tcW w:w="1082" w:type="dxa"/>
          </w:tcPr>
          <w:p w14:paraId="26E86037" w14:textId="6A94F997" w:rsidR="00316956" w:rsidRPr="00FF64CB" w:rsidRDefault="00316956"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r>
      <w:tr w:rsidR="00316956" w:rsidRPr="00FF64CB" w14:paraId="4EDF6FB2" w14:textId="77777777" w:rsidTr="00DD7C2F">
        <w:tc>
          <w:tcPr>
            <w:tcW w:w="3289" w:type="dxa"/>
          </w:tcPr>
          <w:p w14:paraId="4A7CB409"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White</w:t>
            </w:r>
          </w:p>
        </w:tc>
        <w:tc>
          <w:tcPr>
            <w:tcW w:w="1766" w:type="dxa"/>
          </w:tcPr>
          <w:p w14:paraId="2D139A8F" w14:textId="66879985"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4609 (54.8)</w:t>
            </w:r>
          </w:p>
        </w:tc>
        <w:tc>
          <w:tcPr>
            <w:tcW w:w="1586" w:type="dxa"/>
          </w:tcPr>
          <w:p w14:paraId="641D18E5" w14:textId="7B198131"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444 (65.6)</w:t>
            </w:r>
          </w:p>
        </w:tc>
        <w:tc>
          <w:tcPr>
            <w:tcW w:w="1082" w:type="dxa"/>
          </w:tcPr>
          <w:p w14:paraId="4B50E4D4"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79677879" w14:textId="1C7E3B00"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6411 (77.2)</w:t>
            </w:r>
          </w:p>
        </w:tc>
        <w:tc>
          <w:tcPr>
            <w:tcW w:w="1082" w:type="dxa"/>
          </w:tcPr>
          <w:p w14:paraId="1185A389" w14:textId="77777777" w:rsidR="00316956" w:rsidRPr="00FF64CB" w:rsidRDefault="00316956" w:rsidP="00FF64CB">
            <w:pPr>
              <w:spacing w:line="360" w:lineRule="auto"/>
              <w:jc w:val="both"/>
              <w:rPr>
                <w:rFonts w:ascii="Book Antiqua" w:hAnsi="Book Antiqua" w:cs="Times New Roman"/>
                <w:sz w:val="24"/>
                <w:szCs w:val="24"/>
              </w:rPr>
            </w:pPr>
          </w:p>
        </w:tc>
      </w:tr>
      <w:tr w:rsidR="00316956" w:rsidRPr="00FF64CB" w14:paraId="0B91DD90" w14:textId="77777777" w:rsidTr="00DD7C2F">
        <w:tc>
          <w:tcPr>
            <w:tcW w:w="3289" w:type="dxa"/>
          </w:tcPr>
          <w:p w14:paraId="6CCCF0F4"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Black</w:t>
            </w:r>
          </w:p>
        </w:tc>
        <w:tc>
          <w:tcPr>
            <w:tcW w:w="1766" w:type="dxa"/>
          </w:tcPr>
          <w:p w14:paraId="0D44B30F" w14:textId="31AA2EC4"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2776 (33.0)</w:t>
            </w:r>
          </w:p>
        </w:tc>
        <w:tc>
          <w:tcPr>
            <w:tcW w:w="1586" w:type="dxa"/>
          </w:tcPr>
          <w:p w14:paraId="1F960804" w14:textId="68D0DEC8"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159 (23.5)</w:t>
            </w:r>
          </w:p>
        </w:tc>
        <w:tc>
          <w:tcPr>
            <w:tcW w:w="1082" w:type="dxa"/>
          </w:tcPr>
          <w:p w14:paraId="59BE3274"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70A28466" w14:textId="2FFF86B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976 (11.8)</w:t>
            </w:r>
          </w:p>
        </w:tc>
        <w:tc>
          <w:tcPr>
            <w:tcW w:w="1082" w:type="dxa"/>
          </w:tcPr>
          <w:p w14:paraId="25BE2B5A" w14:textId="77777777" w:rsidR="00316956" w:rsidRPr="00FF64CB" w:rsidRDefault="00316956" w:rsidP="00FF64CB">
            <w:pPr>
              <w:spacing w:line="360" w:lineRule="auto"/>
              <w:jc w:val="both"/>
              <w:rPr>
                <w:rFonts w:ascii="Book Antiqua" w:hAnsi="Book Antiqua" w:cs="Times New Roman"/>
                <w:sz w:val="24"/>
                <w:szCs w:val="24"/>
              </w:rPr>
            </w:pPr>
          </w:p>
        </w:tc>
      </w:tr>
      <w:tr w:rsidR="00316956" w:rsidRPr="00FF64CB" w14:paraId="4037489F" w14:textId="77777777" w:rsidTr="00DD7C2F">
        <w:tc>
          <w:tcPr>
            <w:tcW w:w="3289" w:type="dxa"/>
          </w:tcPr>
          <w:p w14:paraId="75ED83D3"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Hispanic</w:t>
            </w:r>
          </w:p>
        </w:tc>
        <w:tc>
          <w:tcPr>
            <w:tcW w:w="1766" w:type="dxa"/>
          </w:tcPr>
          <w:p w14:paraId="33E71D6E" w14:textId="78E0993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705 (8.4)</w:t>
            </w:r>
          </w:p>
        </w:tc>
        <w:tc>
          <w:tcPr>
            <w:tcW w:w="1586" w:type="dxa"/>
          </w:tcPr>
          <w:p w14:paraId="4460CE77" w14:textId="5B6382D0"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54 (8.0)</w:t>
            </w:r>
          </w:p>
        </w:tc>
        <w:tc>
          <w:tcPr>
            <w:tcW w:w="1082" w:type="dxa"/>
          </w:tcPr>
          <w:p w14:paraId="50DD8C56"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5E5DA8AA" w14:textId="139E54AF"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575 (6.9)</w:t>
            </w:r>
          </w:p>
        </w:tc>
        <w:tc>
          <w:tcPr>
            <w:tcW w:w="1082" w:type="dxa"/>
          </w:tcPr>
          <w:p w14:paraId="4A1C7167" w14:textId="77777777" w:rsidR="00316956" w:rsidRPr="00FF64CB" w:rsidRDefault="00316956" w:rsidP="00FF64CB">
            <w:pPr>
              <w:spacing w:line="360" w:lineRule="auto"/>
              <w:jc w:val="both"/>
              <w:rPr>
                <w:rFonts w:ascii="Book Antiqua" w:hAnsi="Book Antiqua" w:cs="Times New Roman"/>
                <w:sz w:val="24"/>
                <w:szCs w:val="24"/>
              </w:rPr>
            </w:pPr>
          </w:p>
        </w:tc>
      </w:tr>
      <w:tr w:rsidR="00316956" w:rsidRPr="00FF64CB" w14:paraId="07F3AED2" w14:textId="77777777" w:rsidTr="00DD7C2F">
        <w:tc>
          <w:tcPr>
            <w:tcW w:w="3289" w:type="dxa"/>
          </w:tcPr>
          <w:p w14:paraId="23E9CB30"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Asian</w:t>
            </w:r>
          </w:p>
        </w:tc>
        <w:tc>
          <w:tcPr>
            <w:tcW w:w="1766" w:type="dxa"/>
          </w:tcPr>
          <w:p w14:paraId="5B24B898" w14:textId="3C237F5D"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223 (2.6)</w:t>
            </w:r>
          </w:p>
        </w:tc>
        <w:tc>
          <w:tcPr>
            <w:tcW w:w="1586" w:type="dxa"/>
          </w:tcPr>
          <w:p w14:paraId="2ACA75FD" w14:textId="38D9D8B2"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14 (2.1)</w:t>
            </w:r>
          </w:p>
        </w:tc>
        <w:tc>
          <w:tcPr>
            <w:tcW w:w="1082" w:type="dxa"/>
          </w:tcPr>
          <w:p w14:paraId="341D2B6D"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5E17B722" w14:textId="185AEA33"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269 (3.2)</w:t>
            </w:r>
          </w:p>
        </w:tc>
        <w:tc>
          <w:tcPr>
            <w:tcW w:w="1082" w:type="dxa"/>
          </w:tcPr>
          <w:p w14:paraId="4ED97894" w14:textId="77777777" w:rsidR="00316956" w:rsidRPr="00FF64CB" w:rsidRDefault="00316956" w:rsidP="00FF64CB">
            <w:pPr>
              <w:spacing w:line="360" w:lineRule="auto"/>
              <w:jc w:val="both"/>
              <w:rPr>
                <w:rFonts w:ascii="Book Antiqua" w:hAnsi="Book Antiqua" w:cs="Times New Roman"/>
                <w:sz w:val="24"/>
                <w:szCs w:val="24"/>
              </w:rPr>
            </w:pPr>
          </w:p>
        </w:tc>
      </w:tr>
      <w:tr w:rsidR="002A6F43" w:rsidRPr="00FF64CB" w14:paraId="586789B6" w14:textId="77777777" w:rsidTr="00DD7C2F">
        <w:tc>
          <w:tcPr>
            <w:tcW w:w="3289" w:type="dxa"/>
          </w:tcPr>
          <w:p w14:paraId="2A8654BB"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Other or unknown</w:t>
            </w:r>
          </w:p>
        </w:tc>
        <w:tc>
          <w:tcPr>
            <w:tcW w:w="1766" w:type="dxa"/>
          </w:tcPr>
          <w:p w14:paraId="7E6D4460" w14:textId="72D76F94"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103 (1.2)</w:t>
            </w:r>
          </w:p>
        </w:tc>
        <w:tc>
          <w:tcPr>
            <w:tcW w:w="1586" w:type="dxa"/>
          </w:tcPr>
          <w:p w14:paraId="40E50ACA" w14:textId="4DE084CA"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6 (0.9)</w:t>
            </w:r>
          </w:p>
        </w:tc>
        <w:tc>
          <w:tcPr>
            <w:tcW w:w="1082" w:type="dxa"/>
          </w:tcPr>
          <w:p w14:paraId="2DDBC139"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62907961" w14:textId="3953152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70 (0.8)</w:t>
            </w:r>
          </w:p>
        </w:tc>
        <w:tc>
          <w:tcPr>
            <w:tcW w:w="1082" w:type="dxa"/>
          </w:tcPr>
          <w:p w14:paraId="5B8D57A0" w14:textId="77777777" w:rsidR="00316956" w:rsidRPr="00FF64CB" w:rsidRDefault="00316956" w:rsidP="00FF64CB">
            <w:pPr>
              <w:spacing w:line="360" w:lineRule="auto"/>
              <w:jc w:val="both"/>
              <w:rPr>
                <w:rFonts w:ascii="Book Antiqua" w:hAnsi="Book Antiqua" w:cs="Times New Roman"/>
                <w:sz w:val="24"/>
                <w:szCs w:val="24"/>
              </w:rPr>
            </w:pPr>
          </w:p>
        </w:tc>
      </w:tr>
      <w:tr w:rsidR="002A6F43" w:rsidRPr="00FF64CB" w14:paraId="58CCAC2C" w14:textId="77777777" w:rsidTr="00DD7C2F">
        <w:tc>
          <w:tcPr>
            <w:tcW w:w="3289" w:type="dxa"/>
          </w:tcPr>
          <w:p w14:paraId="171AFD3C" w14:textId="54385A53"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Initial </w:t>
            </w:r>
            <w:r w:rsidR="008C0A25" w:rsidRPr="00FF64CB">
              <w:rPr>
                <w:rFonts w:ascii="Book Antiqua" w:hAnsi="Book Antiqua" w:cs="Times New Roman"/>
                <w:sz w:val="24"/>
                <w:szCs w:val="24"/>
              </w:rPr>
              <w:t>status</w:t>
            </w:r>
          </w:p>
        </w:tc>
        <w:tc>
          <w:tcPr>
            <w:tcW w:w="1766" w:type="dxa"/>
          </w:tcPr>
          <w:p w14:paraId="0171B2C7" w14:textId="77777777" w:rsidR="00316956" w:rsidRPr="00FF64CB" w:rsidRDefault="00316956" w:rsidP="00FF64CB">
            <w:pPr>
              <w:spacing w:line="360" w:lineRule="auto"/>
              <w:jc w:val="both"/>
              <w:rPr>
                <w:rFonts w:ascii="Book Antiqua" w:hAnsi="Book Antiqua" w:cs="Times New Roman"/>
                <w:sz w:val="24"/>
                <w:szCs w:val="24"/>
              </w:rPr>
            </w:pPr>
          </w:p>
        </w:tc>
        <w:tc>
          <w:tcPr>
            <w:tcW w:w="1586" w:type="dxa"/>
          </w:tcPr>
          <w:p w14:paraId="01E436D1" w14:textId="77777777" w:rsidR="00316956" w:rsidRPr="00FF64CB" w:rsidRDefault="00316956" w:rsidP="00FF64CB">
            <w:pPr>
              <w:spacing w:line="360" w:lineRule="auto"/>
              <w:jc w:val="both"/>
              <w:rPr>
                <w:rFonts w:ascii="Book Antiqua" w:hAnsi="Book Antiqua" w:cs="Times New Roman"/>
                <w:sz w:val="24"/>
                <w:szCs w:val="24"/>
              </w:rPr>
            </w:pPr>
          </w:p>
        </w:tc>
        <w:tc>
          <w:tcPr>
            <w:tcW w:w="1082" w:type="dxa"/>
          </w:tcPr>
          <w:p w14:paraId="2B179E16" w14:textId="7A8F152C" w:rsidR="00316956" w:rsidRPr="00FF64CB" w:rsidRDefault="00316956"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c>
          <w:tcPr>
            <w:tcW w:w="1620" w:type="dxa"/>
          </w:tcPr>
          <w:p w14:paraId="44186CC5" w14:textId="77777777" w:rsidR="00316956" w:rsidRPr="00FF64CB" w:rsidRDefault="00316956" w:rsidP="00FF64CB">
            <w:pPr>
              <w:spacing w:line="360" w:lineRule="auto"/>
              <w:jc w:val="both"/>
              <w:rPr>
                <w:rFonts w:ascii="Book Antiqua" w:hAnsi="Book Antiqua" w:cs="Times New Roman"/>
                <w:sz w:val="24"/>
                <w:szCs w:val="24"/>
              </w:rPr>
            </w:pPr>
          </w:p>
        </w:tc>
        <w:tc>
          <w:tcPr>
            <w:tcW w:w="1082" w:type="dxa"/>
          </w:tcPr>
          <w:p w14:paraId="7811AAA6"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0.956</w:t>
            </w:r>
          </w:p>
        </w:tc>
      </w:tr>
      <w:tr w:rsidR="002A6F43" w:rsidRPr="00FF64CB" w14:paraId="3212135B" w14:textId="77777777" w:rsidTr="00DD7C2F">
        <w:tc>
          <w:tcPr>
            <w:tcW w:w="3289" w:type="dxa"/>
          </w:tcPr>
          <w:p w14:paraId="3EF5F637"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1A</w:t>
            </w:r>
          </w:p>
        </w:tc>
        <w:tc>
          <w:tcPr>
            <w:tcW w:w="1766" w:type="dxa"/>
          </w:tcPr>
          <w:p w14:paraId="7CF37AD6" w14:textId="43600004"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1918 (22.8)</w:t>
            </w:r>
          </w:p>
        </w:tc>
        <w:tc>
          <w:tcPr>
            <w:tcW w:w="1586" w:type="dxa"/>
          </w:tcPr>
          <w:p w14:paraId="23BC624C" w14:textId="54ED7AC9"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147 (21.7)</w:t>
            </w:r>
          </w:p>
        </w:tc>
        <w:tc>
          <w:tcPr>
            <w:tcW w:w="1082" w:type="dxa"/>
          </w:tcPr>
          <w:p w14:paraId="0D13CF82"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4C0C7628" w14:textId="358C48F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1823 (22.0)</w:t>
            </w:r>
          </w:p>
        </w:tc>
        <w:tc>
          <w:tcPr>
            <w:tcW w:w="1082" w:type="dxa"/>
          </w:tcPr>
          <w:p w14:paraId="151DC4C2" w14:textId="77777777" w:rsidR="00316956" w:rsidRPr="00FF64CB" w:rsidRDefault="00316956" w:rsidP="00FF64CB">
            <w:pPr>
              <w:spacing w:line="360" w:lineRule="auto"/>
              <w:jc w:val="both"/>
              <w:rPr>
                <w:rFonts w:ascii="Book Antiqua" w:hAnsi="Book Antiqua" w:cs="Times New Roman"/>
                <w:sz w:val="24"/>
                <w:szCs w:val="24"/>
              </w:rPr>
            </w:pPr>
          </w:p>
        </w:tc>
      </w:tr>
      <w:tr w:rsidR="002A6F43" w:rsidRPr="00FF64CB" w14:paraId="754DF75A" w14:textId="77777777" w:rsidTr="00DD7C2F">
        <w:tc>
          <w:tcPr>
            <w:tcW w:w="3289" w:type="dxa"/>
          </w:tcPr>
          <w:p w14:paraId="7A7D4B78"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1B</w:t>
            </w:r>
          </w:p>
        </w:tc>
        <w:tc>
          <w:tcPr>
            <w:tcW w:w="1766" w:type="dxa"/>
          </w:tcPr>
          <w:p w14:paraId="33C52A63" w14:textId="61D8CED3"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4023 (47.8)</w:t>
            </w:r>
          </w:p>
        </w:tc>
        <w:tc>
          <w:tcPr>
            <w:tcW w:w="1586" w:type="dxa"/>
          </w:tcPr>
          <w:p w14:paraId="2DF7F21B" w14:textId="5583685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273 (40.3)</w:t>
            </w:r>
          </w:p>
        </w:tc>
        <w:tc>
          <w:tcPr>
            <w:tcW w:w="1082" w:type="dxa"/>
          </w:tcPr>
          <w:p w14:paraId="1C0FBCFE"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22D2252E" w14:textId="2D46BCD4"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3415 (41.1)</w:t>
            </w:r>
          </w:p>
        </w:tc>
        <w:tc>
          <w:tcPr>
            <w:tcW w:w="1082" w:type="dxa"/>
          </w:tcPr>
          <w:p w14:paraId="72E9256F" w14:textId="77777777" w:rsidR="00316956" w:rsidRPr="00FF64CB" w:rsidRDefault="00316956" w:rsidP="00FF64CB">
            <w:pPr>
              <w:spacing w:line="360" w:lineRule="auto"/>
              <w:jc w:val="both"/>
              <w:rPr>
                <w:rFonts w:ascii="Book Antiqua" w:hAnsi="Book Antiqua" w:cs="Times New Roman"/>
                <w:sz w:val="24"/>
                <w:szCs w:val="24"/>
              </w:rPr>
            </w:pPr>
          </w:p>
        </w:tc>
      </w:tr>
      <w:tr w:rsidR="002A6F43" w:rsidRPr="00FF64CB" w14:paraId="78537873" w14:textId="77777777" w:rsidTr="00DD7C2F">
        <w:tc>
          <w:tcPr>
            <w:tcW w:w="3289" w:type="dxa"/>
          </w:tcPr>
          <w:p w14:paraId="4B17246A"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2</w:t>
            </w:r>
          </w:p>
        </w:tc>
        <w:tc>
          <w:tcPr>
            <w:tcW w:w="1766" w:type="dxa"/>
          </w:tcPr>
          <w:p w14:paraId="51DCE5ED" w14:textId="0DC6E816"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2227 (26.5)</w:t>
            </w:r>
          </w:p>
        </w:tc>
        <w:tc>
          <w:tcPr>
            <w:tcW w:w="1586" w:type="dxa"/>
          </w:tcPr>
          <w:p w14:paraId="226D92C3" w14:textId="22C24A05"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238 (35.2)</w:t>
            </w:r>
          </w:p>
        </w:tc>
        <w:tc>
          <w:tcPr>
            <w:tcW w:w="1082" w:type="dxa"/>
          </w:tcPr>
          <w:p w14:paraId="60A3F843"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0D780FBD" w14:textId="129E53DF"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2831 (34.1</w:t>
            </w:r>
            <w:r w:rsidR="0007579E" w:rsidRPr="00FF64CB">
              <w:rPr>
                <w:rFonts w:ascii="Book Antiqua" w:hAnsi="Book Antiqua" w:cs="Times New Roman"/>
                <w:sz w:val="24"/>
                <w:szCs w:val="24"/>
              </w:rPr>
              <w:t>)</w:t>
            </w:r>
          </w:p>
        </w:tc>
        <w:tc>
          <w:tcPr>
            <w:tcW w:w="1082" w:type="dxa"/>
          </w:tcPr>
          <w:p w14:paraId="520080A1" w14:textId="77777777" w:rsidR="00316956" w:rsidRPr="00FF64CB" w:rsidRDefault="00316956" w:rsidP="00FF64CB">
            <w:pPr>
              <w:spacing w:line="360" w:lineRule="auto"/>
              <w:jc w:val="both"/>
              <w:rPr>
                <w:rFonts w:ascii="Book Antiqua" w:hAnsi="Book Antiqua" w:cs="Times New Roman"/>
                <w:sz w:val="24"/>
                <w:szCs w:val="24"/>
              </w:rPr>
            </w:pPr>
          </w:p>
        </w:tc>
      </w:tr>
      <w:tr w:rsidR="002A6F43" w:rsidRPr="00FF64CB" w14:paraId="0D678234" w14:textId="77777777" w:rsidTr="00DD7C2F">
        <w:tc>
          <w:tcPr>
            <w:tcW w:w="3289" w:type="dxa"/>
          </w:tcPr>
          <w:p w14:paraId="3540DD6C"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7</w:t>
            </w:r>
          </w:p>
        </w:tc>
        <w:tc>
          <w:tcPr>
            <w:tcW w:w="1766" w:type="dxa"/>
          </w:tcPr>
          <w:p w14:paraId="147B45A3" w14:textId="5F045260"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248 (2.9)</w:t>
            </w:r>
          </w:p>
        </w:tc>
        <w:tc>
          <w:tcPr>
            <w:tcW w:w="1586" w:type="dxa"/>
          </w:tcPr>
          <w:p w14:paraId="582B4A0B" w14:textId="43D907D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19 (2.8)</w:t>
            </w:r>
          </w:p>
        </w:tc>
        <w:tc>
          <w:tcPr>
            <w:tcW w:w="1082" w:type="dxa"/>
          </w:tcPr>
          <w:p w14:paraId="0FC45AF2"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7AE1AC4F" w14:textId="780E8A36"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232 (2.8)</w:t>
            </w:r>
          </w:p>
        </w:tc>
        <w:tc>
          <w:tcPr>
            <w:tcW w:w="1082" w:type="dxa"/>
          </w:tcPr>
          <w:p w14:paraId="3E9C4DF5" w14:textId="77777777" w:rsidR="00316956" w:rsidRPr="00FF64CB" w:rsidRDefault="00316956" w:rsidP="00FF64CB">
            <w:pPr>
              <w:spacing w:line="360" w:lineRule="auto"/>
              <w:jc w:val="both"/>
              <w:rPr>
                <w:rFonts w:ascii="Book Antiqua" w:hAnsi="Book Antiqua" w:cs="Times New Roman"/>
                <w:sz w:val="24"/>
                <w:szCs w:val="24"/>
              </w:rPr>
            </w:pPr>
          </w:p>
        </w:tc>
      </w:tr>
      <w:tr w:rsidR="00316956" w:rsidRPr="00FF64CB" w14:paraId="6CFE0E9E" w14:textId="77777777" w:rsidTr="00DD7C2F">
        <w:tc>
          <w:tcPr>
            <w:tcW w:w="10425" w:type="dxa"/>
            <w:gridSpan w:val="6"/>
            <w:shd w:val="clear" w:color="auto" w:fill="D0CECE" w:themeFill="background2" w:themeFillShade="E6"/>
          </w:tcPr>
          <w:p w14:paraId="56FAC255" w14:textId="77777777" w:rsidR="00316956" w:rsidRPr="00FF64CB" w:rsidRDefault="001C64E8"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Therapies</w:t>
            </w:r>
          </w:p>
        </w:tc>
      </w:tr>
      <w:tr w:rsidR="002A6F43" w:rsidRPr="00FF64CB" w14:paraId="55E4FAC3" w14:textId="77777777" w:rsidTr="00DD7C2F">
        <w:tc>
          <w:tcPr>
            <w:tcW w:w="3289" w:type="dxa"/>
          </w:tcPr>
          <w:p w14:paraId="6983B822"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Inotropes</w:t>
            </w:r>
          </w:p>
        </w:tc>
        <w:tc>
          <w:tcPr>
            <w:tcW w:w="1766" w:type="dxa"/>
          </w:tcPr>
          <w:p w14:paraId="7D3BF08D" w14:textId="60D921EA"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2947 (35)</w:t>
            </w:r>
          </w:p>
        </w:tc>
        <w:tc>
          <w:tcPr>
            <w:tcW w:w="1586" w:type="dxa"/>
          </w:tcPr>
          <w:p w14:paraId="7F884941" w14:textId="04F70838"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233 (34.4)</w:t>
            </w:r>
          </w:p>
        </w:tc>
        <w:tc>
          <w:tcPr>
            <w:tcW w:w="1082" w:type="dxa"/>
          </w:tcPr>
          <w:p w14:paraId="2A6F4284"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0.769</w:t>
            </w:r>
          </w:p>
        </w:tc>
        <w:tc>
          <w:tcPr>
            <w:tcW w:w="1620" w:type="dxa"/>
          </w:tcPr>
          <w:p w14:paraId="09579E32" w14:textId="140309A3" w:rsidR="00316956" w:rsidRPr="00FF64CB" w:rsidRDefault="00C6642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2386 (28.7)</w:t>
            </w:r>
          </w:p>
        </w:tc>
        <w:tc>
          <w:tcPr>
            <w:tcW w:w="1082" w:type="dxa"/>
          </w:tcPr>
          <w:p w14:paraId="015C8849" w14:textId="77777777" w:rsidR="00316956" w:rsidRPr="00FF64CB" w:rsidRDefault="00C66423"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0.002</w:t>
            </w:r>
          </w:p>
        </w:tc>
      </w:tr>
      <w:tr w:rsidR="002A6F43" w:rsidRPr="00FF64CB" w14:paraId="3FF67AB2" w14:textId="77777777" w:rsidTr="00DD7C2F">
        <w:tc>
          <w:tcPr>
            <w:tcW w:w="3289" w:type="dxa"/>
          </w:tcPr>
          <w:p w14:paraId="4C74E50E"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ECMO</w:t>
            </w:r>
          </w:p>
        </w:tc>
        <w:tc>
          <w:tcPr>
            <w:tcW w:w="1766" w:type="dxa"/>
          </w:tcPr>
          <w:p w14:paraId="3B8423B3" w14:textId="53957C05"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52 (0.6)</w:t>
            </w:r>
          </w:p>
        </w:tc>
        <w:tc>
          <w:tcPr>
            <w:tcW w:w="1586" w:type="dxa"/>
          </w:tcPr>
          <w:p w14:paraId="575A6D28" w14:textId="28C3A26F"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 (0.6)</w:t>
            </w:r>
          </w:p>
        </w:tc>
        <w:tc>
          <w:tcPr>
            <w:tcW w:w="1082" w:type="dxa"/>
          </w:tcPr>
          <w:p w14:paraId="431A7D49"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1.0</w:t>
            </w:r>
          </w:p>
        </w:tc>
        <w:tc>
          <w:tcPr>
            <w:tcW w:w="1620" w:type="dxa"/>
          </w:tcPr>
          <w:p w14:paraId="6A45269E" w14:textId="743B5543"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87 (1.0)</w:t>
            </w:r>
          </w:p>
        </w:tc>
        <w:tc>
          <w:tcPr>
            <w:tcW w:w="1082" w:type="dxa"/>
          </w:tcPr>
          <w:p w14:paraId="79E77813"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0.320</w:t>
            </w:r>
          </w:p>
        </w:tc>
      </w:tr>
      <w:tr w:rsidR="002A6F43" w:rsidRPr="00FF64CB" w14:paraId="16BBAEAC" w14:textId="77777777" w:rsidTr="00DD7C2F">
        <w:tc>
          <w:tcPr>
            <w:tcW w:w="3289" w:type="dxa"/>
          </w:tcPr>
          <w:p w14:paraId="6DCDDA00"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IABP</w:t>
            </w:r>
          </w:p>
        </w:tc>
        <w:tc>
          <w:tcPr>
            <w:tcW w:w="1766" w:type="dxa"/>
          </w:tcPr>
          <w:p w14:paraId="0D311BF4" w14:textId="2342DC7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395 (4.7)</w:t>
            </w:r>
          </w:p>
        </w:tc>
        <w:tc>
          <w:tcPr>
            <w:tcW w:w="1586" w:type="dxa"/>
          </w:tcPr>
          <w:p w14:paraId="300A0D20" w14:textId="57113F29"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21 (3.1)</w:t>
            </w:r>
          </w:p>
        </w:tc>
        <w:tc>
          <w:tcPr>
            <w:tcW w:w="1082" w:type="dxa"/>
          </w:tcPr>
          <w:p w14:paraId="0CA641EB"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0.056</w:t>
            </w:r>
          </w:p>
        </w:tc>
        <w:tc>
          <w:tcPr>
            <w:tcW w:w="1620" w:type="dxa"/>
          </w:tcPr>
          <w:p w14:paraId="613B9E2C" w14:textId="4BB0F7FD"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403 (4.9)</w:t>
            </w:r>
          </w:p>
        </w:tc>
        <w:tc>
          <w:tcPr>
            <w:tcW w:w="1082" w:type="dxa"/>
          </w:tcPr>
          <w:p w14:paraId="472FFAF7" w14:textId="77777777" w:rsidR="00316956" w:rsidRPr="00FF64CB" w:rsidRDefault="00316956"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0.038</w:t>
            </w:r>
          </w:p>
        </w:tc>
      </w:tr>
      <w:tr w:rsidR="002A6F43" w:rsidRPr="00FF64CB" w14:paraId="48C7874E" w14:textId="77777777" w:rsidTr="00DD7C2F">
        <w:tc>
          <w:tcPr>
            <w:tcW w:w="3289" w:type="dxa"/>
          </w:tcPr>
          <w:p w14:paraId="3928C743" w14:textId="2399E6F0"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Mechanical </w:t>
            </w:r>
            <w:r w:rsidR="008C0A25" w:rsidRPr="00FF64CB">
              <w:rPr>
                <w:rFonts w:ascii="Book Antiqua" w:hAnsi="Book Antiqua" w:cs="Times New Roman"/>
                <w:sz w:val="24"/>
                <w:szCs w:val="24"/>
              </w:rPr>
              <w:t>ventilation</w:t>
            </w:r>
          </w:p>
        </w:tc>
        <w:tc>
          <w:tcPr>
            <w:tcW w:w="1766" w:type="dxa"/>
          </w:tcPr>
          <w:p w14:paraId="6C7139D1" w14:textId="5F26748F"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141 (1.7)</w:t>
            </w:r>
          </w:p>
        </w:tc>
        <w:tc>
          <w:tcPr>
            <w:tcW w:w="1586" w:type="dxa"/>
          </w:tcPr>
          <w:p w14:paraId="4EC3F705" w14:textId="61526F02"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10 (1.5)</w:t>
            </w:r>
          </w:p>
        </w:tc>
        <w:tc>
          <w:tcPr>
            <w:tcW w:w="1082" w:type="dxa"/>
          </w:tcPr>
          <w:p w14:paraId="4EE84A77"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0.875</w:t>
            </w:r>
          </w:p>
        </w:tc>
        <w:tc>
          <w:tcPr>
            <w:tcW w:w="1620" w:type="dxa"/>
          </w:tcPr>
          <w:p w14:paraId="407D944B" w14:textId="3279907F"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209 (2.5)</w:t>
            </w:r>
          </w:p>
        </w:tc>
        <w:tc>
          <w:tcPr>
            <w:tcW w:w="1082" w:type="dxa"/>
          </w:tcPr>
          <w:p w14:paraId="2CAECBA7"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0.118</w:t>
            </w:r>
          </w:p>
        </w:tc>
      </w:tr>
      <w:tr w:rsidR="002A6F43" w:rsidRPr="00FF64CB" w14:paraId="4AC232E8" w14:textId="77777777" w:rsidTr="00DD7C2F">
        <w:tc>
          <w:tcPr>
            <w:tcW w:w="3289" w:type="dxa"/>
          </w:tcPr>
          <w:p w14:paraId="299E99AC"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LVAD</w:t>
            </w:r>
          </w:p>
        </w:tc>
        <w:tc>
          <w:tcPr>
            <w:tcW w:w="1766" w:type="dxa"/>
          </w:tcPr>
          <w:p w14:paraId="447A2943" w14:textId="7CA919C5"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2104 (25.1)</w:t>
            </w:r>
          </w:p>
        </w:tc>
        <w:tc>
          <w:tcPr>
            <w:tcW w:w="1586" w:type="dxa"/>
          </w:tcPr>
          <w:p w14:paraId="1D8DB7A6" w14:textId="7E4E9F43"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124 (18.4)</w:t>
            </w:r>
          </w:p>
        </w:tc>
        <w:tc>
          <w:tcPr>
            <w:tcW w:w="1082" w:type="dxa"/>
          </w:tcPr>
          <w:p w14:paraId="60CB19A5" w14:textId="5E2C3969" w:rsidR="00316956"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c>
          <w:tcPr>
            <w:tcW w:w="1620" w:type="dxa"/>
          </w:tcPr>
          <w:p w14:paraId="6AA3AD93" w14:textId="2940C18E"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2116 (25.6)</w:t>
            </w:r>
          </w:p>
        </w:tc>
        <w:tc>
          <w:tcPr>
            <w:tcW w:w="1082" w:type="dxa"/>
          </w:tcPr>
          <w:p w14:paraId="2446CA0E" w14:textId="61A357B8" w:rsidR="00316956"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r>
      <w:tr w:rsidR="00F701B5" w:rsidRPr="00FF64CB" w14:paraId="48623D2A" w14:textId="77777777" w:rsidTr="00DD7C2F">
        <w:tc>
          <w:tcPr>
            <w:tcW w:w="3289" w:type="dxa"/>
          </w:tcPr>
          <w:p w14:paraId="1727D47C" w14:textId="77777777" w:rsidR="00F701B5" w:rsidRPr="00FF64CB" w:rsidRDefault="00F701B5" w:rsidP="00FF64CB">
            <w:pPr>
              <w:spacing w:line="360" w:lineRule="auto"/>
              <w:jc w:val="both"/>
              <w:rPr>
                <w:rFonts w:ascii="Book Antiqua" w:hAnsi="Book Antiqua" w:cs="Times New Roman"/>
                <w:sz w:val="24"/>
                <w:szCs w:val="24"/>
              </w:rPr>
            </w:pPr>
            <w:proofErr w:type="spellStart"/>
            <w:r w:rsidRPr="00FF64CB">
              <w:rPr>
                <w:rFonts w:ascii="Book Antiqua" w:hAnsi="Book Antiqua" w:cs="Times New Roman"/>
                <w:sz w:val="24"/>
                <w:szCs w:val="24"/>
              </w:rPr>
              <w:t>BiVAD</w:t>
            </w:r>
            <w:proofErr w:type="spellEnd"/>
          </w:p>
        </w:tc>
        <w:tc>
          <w:tcPr>
            <w:tcW w:w="1766" w:type="dxa"/>
          </w:tcPr>
          <w:p w14:paraId="6E0F6998" w14:textId="344E33F0"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153 (1.8)</w:t>
            </w:r>
          </w:p>
        </w:tc>
        <w:tc>
          <w:tcPr>
            <w:tcW w:w="1586" w:type="dxa"/>
          </w:tcPr>
          <w:p w14:paraId="6052D02C" w14:textId="372B3F60"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8 (1.2)</w:t>
            </w:r>
          </w:p>
        </w:tc>
        <w:tc>
          <w:tcPr>
            <w:tcW w:w="1082" w:type="dxa"/>
          </w:tcPr>
          <w:p w14:paraId="64090DCF"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0.288</w:t>
            </w:r>
          </w:p>
        </w:tc>
        <w:tc>
          <w:tcPr>
            <w:tcW w:w="1620" w:type="dxa"/>
          </w:tcPr>
          <w:p w14:paraId="4A63B8A2" w14:textId="5E391171"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157 </w:t>
            </w:r>
            <w:r w:rsidR="009169FE">
              <w:rPr>
                <w:rFonts w:ascii="Book Antiqua" w:hAnsi="Book Antiqua" w:cs="Times New Roman"/>
                <w:sz w:val="24"/>
                <w:szCs w:val="24"/>
              </w:rPr>
              <w:t>(1.9</w:t>
            </w:r>
            <w:r w:rsidRPr="00FF64CB">
              <w:rPr>
                <w:rFonts w:ascii="Book Antiqua" w:hAnsi="Book Antiqua" w:cs="Times New Roman"/>
                <w:sz w:val="24"/>
                <w:szCs w:val="24"/>
              </w:rPr>
              <w:t>)</w:t>
            </w:r>
          </w:p>
        </w:tc>
        <w:tc>
          <w:tcPr>
            <w:tcW w:w="1082" w:type="dxa"/>
          </w:tcPr>
          <w:p w14:paraId="6EAEF10C"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0.233</w:t>
            </w:r>
          </w:p>
        </w:tc>
      </w:tr>
      <w:tr w:rsidR="00F701B5" w:rsidRPr="00FF64CB" w14:paraId="68B482F8" w14:textId="77777777" w:rsidTr="00DD7C2F">
        <w:tc>
          <w:tcPr>
            <w:tcW w:w="3289" w:type="dxa"/>
          </w:tcPr>
          <w:p w14:paraId="7BD14BFF"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TAH</w:t>
            </w:r>
          </w:p>
        </w:tc>
        <w:tc>
          <w:tcPr>
            <w:tcW w:w="1766" w:type="dxa"/>
          </w:tcPr>
          <w:p w14:paraId="275D6A60" w14:textId="3F51A58D" w:rsidR="00F701B5" w:rsidRPr="00FF64CB" w:rsidRDefault="009169FE" w:rsidP="00FF64CB">
            <w:pPr>
              <w:spacing w:line="360" w:lineRule="auto"/>
              <w:jc w:val="both"/>
              <w:rPr>
                <w:rFonts w:ascii="Book Antiqua" w:hAnsi="Book Antiqua" w:cs="Times New Roman"/>
                <w:sz w:val="24"/>
                <w:szCs w:val="24"/>
              </w:rPr>
            </w:pPr>
            <w:r>
              <w:rPr>
                <w:rFonts w:ascii="Book Antiqua" w:hAnsi="Book Antiqua" w:cs="Times New Roman"/>
                <w:sz w:val="24"/>
                <w:szCs w:val="24"/>
              </w:rPr>
              <w:t>50 (0.6</w:t>
            </w:r>
            <w:r w:rsidR="00F701B5" w:rsidRPr="00FF64CB">
              <w:rPr>
                <w:rFonts w:ascii="Book Antiqua" w:hAnsi="Book Antiqua" w:cs="Times New Roman"/>
                <w:sz w:val="24"/>
                <w:szCs w:val="24"/>
              </w:rPr>
              <w:t>)</w:t>
            </w:r>
          </w:p>
        </w:tc>
        <w:tc>
          <w:tcPr>
            <w:tcW w:w="1586" w:type="dxa"/>
          </w:tcPr>
          <w:p w14:paraId="45C6BEB7" w14:textId="1B1C0D69" w:rsidR="00F701B5" w:rsidRPr="00FF64CB" w:rsidRDefault="009169FE" w:rsidP="00FF64CB">
            <w:pPr>
              <w:spacing w:line="360" w:lineRule="auto"/>
              <w:jc w:val="both"/>
              <w:rPr>
                <w:rFonts w:ascii="Book Antiqua" w:hAnsi="Book Antiqua" w:cs="Times New Roman"/>
                <w:sz w:val="24"/>
                <w:szCs w:val="24"/>
              </w:rPr>
            </w:pPr>
            <w:r>
              <w:rPr>
                <w:rFonts w:ascii="Book Antiqua" w:hAnsi="Book Antiqua" w:cs="Times New Roman"/>
                <w:sz w:val="24"/>
                <w:szCs w:val="24"/>
              </w:rPr>
              <w:t>9 (1.3</w:t>
            </w:r>
            <w:r w:rsidR="00F701B5" w:rsidRPr="00FF64CB">
              <w:rPr>
                <w:rFonts w:ascii="Book Antiqua" w:hAnsi="Book Antiqua" w:cs="Times New Roman"/>
                <w:sz w:val="24"/>
                <w:szCs w:val="24"/>
              </w:rPr>
              <w:t>)</w:t>
            </w:r>
          </w:p>
        </w:tc>
        <w:tc>
          <w:tcPr>
            <w:tcW w:w="1082" w:type="dxa"/>
          </w:tcPr>
          <w:p w14:paraId="748F4426"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0.039</w:t>
            </w:r>
          </w:p>
        </w:tc>
        <w:tc>
          <w:tcPr>
            <w:tcW w:w="1620" w:type="dxa"/>
          </w:tcPr>
          <w:p w14:paraId="3736658F" w14:textId="5A0947DF" w:rsidR="00F701B5" w:rsidRPr="00FF64CB" w:rsidRDefault="009169FE" w:rsidP="00FF64CB">
            <w:pPr>
              <w:spacing w:line="360" w:lineRule="auto"/>
              <w:jc w:val="both"/>
              <w:rPr>
                <w:rFonts w:ascii="Book Antiqua" w:hAnsi="Book Antiqua" w:cs="Times New Roman"/>
                <w:sz w:val="24"/>
                <w:szCs w:val="24"/>
              </w:rPr>
            </w:pPr>
            <w:r>
              <w:rPr>
                <w:rFonts w:ascii="Book Antiqua" w:hAnsi="Book Antiqua" w:cs="Times New Roman"/>
                <w:sz w:val="24"/>
                <w:szCs w:val="24"/>
              </w:rPr>
              <w:t>31 (0.4</w:t>
            </w:r>
            <w:r w:rsidR="00F701B5" w:rsidRPr="00FF64CB">
              <w:rPr>
                <w:rFonts w:ascii="Book Antiqua" w:hAnsi="Book Antiqua" w:cs="Times New Roman"/>
                <w:sz w:val="24"/>
                <w:szCs w:val="24"/>
              </w:rPr>
              <w:t>)</w:t>
            </w:r>
          </w:p>
        </w:tc>
        <w:tc>
          <w:tcPr>
            <w:tcW w:w="1082" w:type="dxa"/>
          </w:tcPr>
          <w:p w14:paraId="3CE2ED40"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0.002</w:t>
            </w:r>
          </w:p>
        </w:tc>
      </w:tr>
      <w:tr w:rsidR="00F701B5" w:rsidRPr="00FF64CB" w14:paraId="144D1D57" w14:textId="77777777" w:rsidTr="00DD7C2F">
        <w:tc>
          <w:tcPr>
            <w:tcW w:w="3289" w:type="dxa"/>
          </w:tcPr>
          <w:p w14:paraId="70115250"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ICD</w:t>
            </w:r>
          </w:p>
        </w:tc>
        <w:tc>
          <w:tcPr>
            <w:tcW w:w="1766" w:type="dxa"/>
          </w:tcPr>
          <w:p w14:paraId="638FA851" w14:textId="2DE0886C" w:rsidR="00F701B5" w:rsidRPr="00FF64CB" w:rsidRDefault="009169FE" w:rsidP="00FF64CB">
            <w:pPr>
              <w:spacing w:line="360" w:lineRule="auto"/>
              <w:jc w:val="both"/>
              <w:rPr>
                <w:rFonts w:ascii="Book Antiqua" w:hAnsi="Book Antiqua" w:cs="Times New Roman"/>
                <w:sz w:val="24"/>
                <w:szCs w:val="24"/>
              </w:rPr>
            </w:pPr>
            <w:r>
              <w:rPr>
                <w:rFonts w:ascii="Book Antiqua" w:hAnsi="Book Antiqua" w:cs="Times New Roman"/>
                <w:sz w:val="24"/>
                <w:szCs w:val="24"/>
              </w:rPr>
              <w:t>6985 (83.5</w:t>
            </w:r>
            <w:r w:rsidR="00F701B5" w:rsidRPr="00FF64CB">
              <w:rPr>
                <w:rFonts w:ascii="Book Antiqua" w:hAnsi="Book Antiqua" w:cs="Times New Roman"/>
                <w:sz w:val="24"/>
                <w:szCs w:val="24"/>
              </w:rPr>
              <w:t>)</w:t>
            </w:r>
          </w:p>
        </w:tc>
        <w:tc>
          <w:tcPr>
            <w:tcW w:w="1586" w:type="dxa"/>
          </w:tcPr>
          <w:p w14:paraId="193922F0" w14:textId="02A53A1C" w:rsidR="00F701B5" w:rsidRPr="00FF64CB" w:rsidRDefault="009169FE" w:rsidP="00FF64CB">
            <w:pPr>
              <w:spacing w:line="360" w:lineRule="auto"/>
              <w:jc w:val="both"/>
              <w:rPr>
                <w:rFonts w:ascii="Book Antiqua" w:hAnsi="Book Antiqua" w:cs="Times New Roman"/>
                <w:sz w:val="24"/>
                <w:szCs w:val="24"/>
              </w:rPr>
            </w:pPr>
            <w:r>
              <w:rPr>
                <w:rFonts w:ascii="Book Antiqua" w:hAnsi="Book Antiqua" w:cs="Times New Roman"/>
                <w:sz w:val="24"/>
                <w:szCs w:val="24"/>
              </w:rPr>
              <w:t>562 (83.8</w:t>
            </w:r>
            <w:r w:rsidR="00F701B5" w:rsidRPr="00FF64CB">
              <w:rPr>
                <w:rFonts w:ascii="Book Antiqua" w:hAnsi="Book Antiqua" w:cs="Times New Roman"/>
                <w:sz w:val="24"/>
                <w:szCs w:val="24"/>
              </w:rPr>
              <w:t>)</w:t>
            </w:r>
          </w:p>
        </w:tc>
        <w:tc>
          <w:tcPr>
            <w:tcW w:w="1082" w:type="dxa"/>
          </w:tcPr>
          <w:p w14:paraId="3FFE202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0.914</w:t>
            </w:r>
          </w:p>
        </w:tc>
        <w:tc>
          <w:tcPr>
            <w:tcW w:w="1620" w:type="dxa"/>
          </w:tcPr>
          <w:p w14:paraId="1324AFF8" w14:textId="45EDA2D6" w:rsidR="00F701B5" w:rsidRPr="00FF64CB" w:rsidRDefault="009169FE" w:rsidP="00FF64CB">
            <w:pPr>
              <w:spacing w:line="360" w:lineRule="auto"/>
              <w:jc w:val="both"/>
              <w:rPr>
                <w:rFonts w:ascii="Book Antiqua" w:hAnsi="Book Antiqua" w:cs="Times New Roman"/>
                <w:sz w:val="24"/>
                <w:szCs w:val="24"/>
              </w:rPr>
            </w:pPr>
            <w:r>
              <w:rPr>
                <w:rFonts w:ascii="Book Antiqua" w:hAnsi="Book Antiqua" w:cs="Times New Roman"/>
                <w:sz w:val="24"/>
                <w:szCs w:val="24"/>
              </w:rPr>
              <w:t>6652 (80.9</w:t>
            </w:r>
            <w:r w:rsidR="00F701B5" w:rsidRPr="00FF64CB">
              <w:rPr>
                <w:rFonts w:ascii="Book Antiqua" w:hAnsi="Book Antiqua" w:cs="Times New Roman"/>
                <w:sz w:val="24"/>
                <w:szCs w:val="24"/>
              </w:rPr>
              <w:t>)</w:t>
            </w:r>
          </w:p>
        </w:tc>
        <w:tc>
          <w:tcPr>
            <w:tcW w:w="1082" w:type="dxa"/>
          </w:tcPr>
          <w:p w14:paraId="017F863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0.073</w:t>
            </w:r>
          </w:p>
        </w:tc>
      </w:tr>
      <w:tr w:rsidR="00F701B5" w:rsidRPr="00FF64CB" w14:paraId="4719148D" w14:textId="77777777" w:rsidTr="00DD7C2F">
        <w:tc>
          <w:tcPr>
            <w:tcW w:w="10425" w:type="dxa"/>
            <w:gridSpan w:val="6"/>
            <w:shd w:val="clear" w:color="auto" w:fill="D0CECE" w:themeFill="background2" w:themeFillShade="E6"/>
          </w:tcPr>
          <w:p w14:paraId="6D6B43E8" w14:textId="5033D78C"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 xml:space="preserve">Laboratory </w:t>
            </w:r>
            <w:r w:rsidR="008C0A25" w:rsidRPr="00FF64CB">
              <w:rPr>
                <w:rFonts w:ascii="Book Antiqua" w:hAnsi="Book Antiqua" w:cs="Times New Roman"/>
                <w:bCs/>
                <w:sz w:val="24"/>
                <w:szCs w:val="24"/>
              </w:rPr>
              <w:t>values</w:t>
            </w:r>
          </w:p>
        </w:tc>
      </w:tr>
      <w:tr w:rsidR="00F701B5" w:rsidRPr="00FF64CB" w14:paraId="65624FB8" w14:textId="77777777" w:rsidTr="00DD7C2F">
        <w:tc>
          <w:tcPr>
            <w:tcW w:w="3289" w:type="dxa"/>
          </w:tcPr>
          <w:p w14:paraId="283651CC"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Creatinine</w:t>
            </w:r>
          </w:p>
        </w:tc>
        <w:tc>
          <w:tcPr>
            <w:tcW w:w="1766" w:type="dxa"/>
          </w:tcPr>
          <w:p w14:paraId="46ECBA27"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1.4 ± 1.0</w:t>
            </w:r>
          </w:p>
        </w:tc>
        <w:tc>
          <w:tcPr>
            <w:tcW w:w="1586" w:type="dxa"/>
          </w:tcPr>
          <w:p w14:paraId="02AE491B"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1.3 ± 0.7</w:t>
            </w:r>
          </w:p>
        </w:tc>
        <w:tc>
          <w:tcPr>
            <w:tcW w:w="1082" w:type="dxa"/>
          </w:tcPr>
          <w:p w14:paraId="7337499A"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0.008</w:t>
            </w:r>
          </w:p>
        </w:tc>
        <w:tc>
          <w:tcPr>
            <w:tcW w:w="1620" w:type="dxa"/>
          </w:tcPr>
          <w:p w14:paraId="2B0F8D03"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1.4 ± 0.9</w:t>
            </w:r>
          </w:p>
        </w:tc>
        <w:tc>
          <w:tcPr>
            <w:tcW w:w="1082" w:type="dxa"/>
          </w:tcPr>
          <w:p w14:paraId="0EA1846F" w14:textId="5269213C"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r>
      <w:tr w:rsidR="00F701B5" w:rsidRPr="00FF64CB" w14:paraId="651CDB25" w14:textId="77777777" w:rsidTr="00DD7C2F">
        <w:tc>
          <w:tcPr>
            <w:tcW w:w="3289" w:type="dxa"/>
          </w:tcPr>
          <w:p w14:paraId="079924EE"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Albumin</w:t>
            </w:r>
          </w:p>
        </w:tc>
        <w:tc>
          <w:tcPr>
            <w:tcW w:w="1766" w:type="dxa"/>
          </w:tcPr>
          <w:p w14:paraId="192A8532"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3.7 ± 0.7</w:t>
            </w:r>
          </w:p>
        </w:tc>
        <w:tc>
          <w:tcPr>
            <w:tcW w:w="1586" w:type="dxa"/>
          </w:tcPr>
          <w:p w14:paraId="0F4494A0"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3.8 ± 0.6</w:t>
            </w:r>
          </w:p>
        </w:tc>
        <w:tc>
          <w:tcPr>
            <w:tcW w:w="1082" w:type="dxa"/>
          </w:tcPr>
          <w:p w14:paraId="55068036"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0.001</w:t>
            </w:r>
          </w:p>
        </w:tc>
        <w:tc>
          <w:tcPr>
            <w:tcW w:w="1620" w:type="dxa"/>
          </w:tcPr>
          <w:p w14:paraId="75717965" w14:textId="77777777" w:rsidR="00F701B5" w:rsidRPr="00FF64CB" w:rsidRDefault="00F701B5" w:rsidP="00FF64CB">
            <w:pPr>
              <w:spacing w:line="360" w:lineRule="auto"/>
              <w:jc w:val="both"/>
              <w:rPr>
                <w:rFonts w:ascii="Book Antiqua" w:hAnsi="Book Antiqua" w:cs="Times New Roman"/>
                <w:sz w:val="24"/>
                <w:szCs w:val="24"/>
              </w:rPr>
            </w:pPr>
            <w:bookmarkStart w:id="4" w:name="OLE_LINK1"/>
            <w:bookmarkStart w:id="5" w:name="OLE_LINK2"/>
            <w:r w:rsidRPr="00FF64CB">
              <w:rPr>
                <w:rFonts w:ascii="Book Antiqua" w:hAnsi="Book Antiqua" w:cs="Times New Roman"/>
                <w:sz w:val="24"/>
                <w:szCs w:val="24"/>
              </w:rPr>
              <w:t>3.7 ± 0.7</w:t>
            </w:r>
            <w:bookmarkEnd w:id="4"/>
            <w:bookmarkEnd w:id="5"/>
          </w:p>
        </w:tc>
        <w:tc>
          <w:tcPr>
            <w:tcW w:w="1082" w:type="dxa"/>
          </w:tcPr>
          <w:p w14:paraId="1D4B1978"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0.001</w:t>
            </w:r>
          </w:p>
        </w:tc>
      </w:tr>
      <w:tr w:rsidR="00F701B5" w:rsidRPr="00FF64CB" w14:paraId="3FAF9CF1" w14:textId="77777777" w:rsidTr="00DD7C2F">
        <w:tc>
          <w:tcPr>
            <w:tcW w:w="3289" w:type="dxa"/>
          </w:tcPr>
          <w:p w14:paraId="1F101062"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Bilirubin</w:t>
            </w:r>
          </w:p>
        </w:tc>
        <w:tc>
          <w:tcPr>
            <w:tcW w:w="1766" w:type="dxa"/>
          </w:tcPr>
          <w:p w14:paraId="46512F55"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1.1 ± 1.8</w:t>
            </w:r>
          </w:p>
        </w:tc>
        <w:tc>
          <w:tcPr>
            <w:tcW w:w="1586" w:type="dxa"/>
          </w:tcPr>
          <w:p w14:paraId="33919E68"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1.1 ± 1.0</w:t>
            </w:r>
          </w:p>
        </w:tc>
        <w:tc>
          <w:tcPr>
            <w:tcW w:w="1082" w:type="dxa"/>
          </w:tcPr>
          <w:p w14:paraId="7476BD0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0.578</w:t>
            </w:r>
          </w:p>
        </w:tc>
        <w:tc>
          <w:tcPr>
            <w:tcW w:w="1620" w:type="dxa"/>
          </w:tcPr>
          <w:p w14:paraId="0A3F30DB"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1.0 ± 2.0</w:t>
            </w:r>
          </w:p>
        </w:tc>
        <w:tc>
          <w:tcPr>
            <w:tcW w:w="1082" w:type="dxa"/>
          </w:tcPr>
          <w:p w14:paraId="3541FDB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0.540</w:t>
            </w:r>
          </w:p>
        </w:tc>
      </w:tr>
      <w:tr w:rsidR="00F701B5" w:rsidRPr="00FF64CB" w14:paraId="647E97A1" w14:textId="77777777" w:rsidTr="00DD7C2F">
        <w:tc>
          <w:tcPr>
            <w:tcW w:w="3289" w:type="dxa"/>
          </w:tcPr>
          <w:p w14:paraId="4F249142"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lastRenderedPageBreak/>
              <w:t>PRA class I</w:t>
            </w:r>
          </w:p>
        </w:tc>
        <w:tc>
          <w:tcPr>
            <w:tcW w:w="1766" w:type="dxa"/>
          </w:tcPr>
          <w:p w14:paraId="48E5644C"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7.1 ± 18.6</w:t>
            </w:r>
          </w:p>
        </w:tc>
        <w:tc>
          <w:tcPr>
            <w:tcW w:w="1586" w:type="dxa"/>
          </w:tcPr>
          <w:p w14:paraId="234590D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7.2 ± 18.5</w:t>
            </w:r>
          </w:p>
        </w:tc>
        <w:tc>
          <w:tcPr>
            <w:tcW w:w="1082" w:type="dxa"/>
          </w:tcPr>
          <w:p w14:paraId="3ED2BB7C"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0.892</w:t>
            </w:r>
          </w:p>
        </w:tc>
        <w:tc>
          <w:tcPr>
            <w:tcW w:w="1620" w:type="dxa"/>
          </w:tcPr>
          <w:p w14:paraId="356F580B"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5.7 ± 16.2</w:t>
            </w:r>
          </w:p>
        </w:tc>
        <w:tc>
          <w:tcPr>
            <w:tcW w:w="1082" w:type="dxa"/>
          </w:tcPr>
          <w:p w14:paraId="0B91693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0.084</w:t>
            </w:r>
          </w:p>
        </w:tc>
      </w:tr>
      <w:tr w:rsidR="00F701B5" w:rsidRPr="00FF64CB" w14:paraId="79B8C3BE" w14:textId="77777777" w:rsidTr="00DD7C2F">
        <w:tc>
          <w:tcPr>
            <w:tcW w:w="3289" w:type="dxa"/>
          </w:tcPr>
          <w:p w14:paraId="678BF937"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PRA class II</w:t>
            </w:r>
          </w:p>
        </w:tc>
        <w:tc>
          <w:tcPr>
            <w:tcW w:w="1766" w:type="dxa"/>
          </w:tcPr>
          <w:p w14:paraId="7FE4AB3D"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4.8 ± 15.7</w:t>
            </w:r>
          </w:p>
        </w:tc>
        <w:tc>
          <w:tcPr>
            <w:tcW w:w="1586" w:type="dxa"/>
          </w:tcPr>
          <w:p w14:paraId="028A3175"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5.2 ± 16.2</w:t>
            </w:r>
          </w:p>
        </w:tc>
        <w:tc>
          <w:tcPr>
            <w:tcW w:w="1082" w:type="dxa"/>
          </w:tcPr>
          <w:p w14:paraId="0A98175F"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0.645</w:t>
            </w:r>
          </w:p>
        </w:tc>
        <w:tc>
          <w:tcPr>
            <w:tcW w:w="1620" w:type="dxa"/>
          </w:tcPr>
          <w:p w14:paraId="07C53E08"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3.4 ± 12.6</w:t>
            </w:r>
          </w:p>
        </w:tc>
        <w:tc>
          <w:tcPr>
            <w:tcW w:w="1082" w:type="dxa"/>
          </w:tcPr>
          <w:p w14:paraId="34E96AF3"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0.012</w:t>
            </w:r>
          </w:p>
        </w:tc>
      </w:tr>
      <w:tr w:rsidR="00F701B5" w:rsidRPr="00FF64CB" w14:paraId="191BC7B3" w14:textId="77777777" w:rsidTr="00DD7C2F">
        <w:tc>
          <w:tcPr>
            <w:tcW w:w="10425" w:type="dxa"/>
            <w:gridSpan w:val="6"/>
            <w:shd w:val="clear" w:color="auto" w:fill="D0CECE" w:themeFill="background2" w:themeFillShade="E6"/>
          </w:tcPr>
          <w:p w14:paraId="403A56AB"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Hemodynamics</w:t>
            </w:r>
          </w:p>
        </w:tc>
      </w:tr>
      <w:tr w:rsidR="00F701B5" w:rsidRPr="00FF64CB" w14:paraId="6AD7086F" w14:textId="77777777" w:rsidTr="00DD7C2F">
        <w:tc>
          <w:tcPr>
            <w:tcW w:w="3289" w:type="dxa"/>
          </w:tcPr>
          <w:p w14:paraId="59C8CEE1"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PA systolic pressure (mmHg)</w:t>
            </w:r>
          </w:p>
        </w:tc>
        <w:tc>
          <w:tcPr>
            <w:tcW w:w="1766" w:type="dxa"/>
          </w:tcPr>
          <w:p w14:paraId="07B57811"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44.3 ± 13.9</w:t>
            </w:r>
          </w:p>
        </w:tc>
        <w:tc>
          <w:tcPr>
            <w:tcW w:w="1586" w:type="dxa"/>
          </w:tcPr>
          <w:p w14:paraId="57CBCDFC"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42.7 ± 13.2</w:t>
            </w:r>
          </w:p>
        </w:tc>
        <w:tc>
          <w:tcPr>
            <w:tcW w:w="1082" w:type="dxa"/>
          </w:tcPr>
          <w:p w14:paraId="40AA2406"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0.004</w:t>
            </w:r>
          </w:p>
        </w:tc>
        <w:tc>
          <w:tcPr>
            <w:tcW w:w="1620" w:type="dxa"/>
          </w:tcPr>
          <w:p w14:paraId="5A34CE19"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44.8 ± 15.2</w:t>
            </w:r>
          </w:p>
        </w:tc>
        <w:tc>
          <w:tcPr>
            <w:tcW w:w="1082" w:type="dxa"/>
          </w:tcPr>
          <w:p w14:paraId="36D37FB5"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0.001</w:t>
            </w:r>
          </w:p>
        </w:tc>
      </w:tr>
      <w:tr w:rsidR="00F701B5" w:rsidRPr="00FF64CB" w14:paraId="0C5BBC36" w14:textId="77777777" w:rsidTr="00DD7C2F">
        <w:tc>
          <w:tcPr>
            <w:tcW w:w="3289" w:type="dxa"/>
          </w:tcPr>
          <w:p w14:paraId="566B87AE"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PA diastolic pressure (mmHg)</w:t>
            </w:r>
          </w:p>
        </w:tc>
        <w:tc>
          <w:tcPr>
            <w:tcW w:w="1766" w:type="dxa"/>
          </w:tcPr>
          <w:p w14:paraId="7640F3B3"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22.1 ± 8.9</w:t>
            </w:r>
          </w:p>
        </w:tc>
        <w:tc>
          <w:tcPr>
            <w:tcW w:w="1586" w:type="dxa"/>
          </w:tcPr>
          <w:p w14:paraId="34D223E5"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21.7 ± 8.7</w:t>
            </w:r>
          </w:p>
        </w:tc>
        <w:tc>
          <w:tcPr>
            <w:tcW w:w="1082" w:type="dxa"/>
          </w:tcPr>
          <w:p w14:paraId="7CB7EA6B"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0.266</w:t>
            </w:r>
          </w:p>
        </w:tc>
        <w:tc>
          <w:tcPr>
            <w:tcW w:w="1620" w:type="dxa"/>
          </w:tcPr>
          <w:p w14:paraId="36A91018"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20.8 ± 8.6</w:t>
            </w:r>
          </w:p>
        </w:tc>
        <w:tc>
          <w:tcPr>
            <w:tcW w:w="1082" w:type="dxa"/>
          </w:tcPr>
          <w:p w14:paraId="0EDB4110"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0.013</w:t>
            </w:r>
          </w:p>
        </w:tc>
      </w:tr>
      <w:tr w:rsidR="00F701B5" w:rsidRPr="00FF64CB" w14:paraId="301A282F" w14:textId="77777777" w:rsidTr="00DD7C2F">
        <w:tc>
          <w:tcPr>
            <w:tcW w:w="3289" w:type="dxa"/>
          </w:tcPr>
          <w:p w14:paraId="36501C57"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PA mean pressure (mmHg)</w:t>
            </w:r>
          </w:p>
        </w:tc>
        <w:tc>
          <w:tcPr>
            <w:tcW w:w="1766" w:type="dxa"/>
          </w:tcPr>
          <w:p w14:paraId="3A5BFC57"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30.5 ± 10.2</w:t>
            </w:r>
          </w:p>
        </w:tc>
        <w:tc>
          <w:tcPr>
            <w:tcW w:w="1586" w:type="dxa"/>
          </w:tcPr>
          <w:p w14:paraId="75EC5B10"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29.7 ± 9.8</w:t>
            </w:r>
          </w:p>
        </w:tc>
        <w:tc>
          <w:tcPr>
            <w:tcW w:w="1082" w:type="dxa"/>
          </w:tcPr>
          <w:p w14:paraId="076E5D44"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0.052</w:t>
            </w:r>
          </w:p>
        </w:tc>
        <w:tc>
          <w:tcPr>
            <w:tcW w:w="1620" w:type="dxa"/>
          </w:tcPr>
          <w:p w14:paraId="2FFCB546"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29.8 ± 10.5</w:t>
            </w:r>
          </w:p>
        </w:tc>
        <w:tc>
          <w:tcPr>
            <w:tcW w:w="1082" w:type="dxa"/>
          </w:tcPr>
          <w:p w14:paraId="0CC3016B"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0.821</w:t>
            </w:r>
          </w:p>
        </w:tc>
      </w:tr>
      <w:tr w:rsidR="00F701B5" w:rsidRPr="00FF64CB" w14:paraId="5C274ED9" w14:textId="77777777" w:rsidTr="00DD7C2F">
        <w:tc>
          <w:tcPr>
            <w:tcW w:w="3289" w:type="dxa"/>
          </w:tcPr>
          <w:p w14:paraId="76846365"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PCWP (mmHg)</w:t>
            </w:r>
          </w:p>
        </w:tc>
        <w:tc>
          <w:tcPr>
            <w:tcW w:w="1766" w:type="dxa"/>
          </w:tcPr>
          <w:p w14:paraId="4FE60F1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20.5 ± 9.0</w:t>
            </w:r>
          </w:p>
        </w:tc>
        <w:tc>
          <w:tcPr>
            <w:tcW w:w="1586" w:type="dxa"/>
          </w:tcPr>
          <w:p w14:paraId="47DE4A90"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20.4 ± 8.5</w:t>
            </w:r>
          </w:p>
        </w:tc>
        <w:tc>
          <w:tcPr>
            <w:tcW w:w="1082" w:type="dxa"/>
          </w:tcPr>
          <w:p w14:paraId="35DF424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0.735</w:t>
            </w:r>
          </w:p>
        </w:tc>
        <w:tc>
          <w:tcPr>
            <w:tcW w:w="1620" w:type="dxa"/>
          </w:tcPr>
          <w:p w14:paraId="50FEF1C4"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19.7 ± 8.9</w:t>
            </w:r>
          </w:p>
        </w:tc>
        <w:tc>
          <w:tcPr>
            <w:tcW w:w="1082" w:type="dxa"/>
          </w:tcPr>
          <w:p w14:paraId="5F8DC0B8"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0.081</w:t>
            </w:r>
          </w:p>
        </w:tc>
      </w:tr>
      <w:tr w:rsidR="00F701B5" w:rsidRPr="00FF64CB" w14:paraId="18FDB511" w14:textId="77777777" w:rsidTr="00DD7C2F">
        <w:tc>
          <w:tcPr>
            <w:tcW w:w="3289" w:type="dxa"/>
          </w:tcPr>
          <w:p w14:paraId="6B08CC45"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CO (L/min)</w:t>
            </w:r>
          </w:p>
        </w:tc>
        <w:tc>
          <w:tcPr>
            <w:tcW w:w="1766" w:type="dxa"/>
          </w:tcPr>
          <w:p w14:paraId="4B91736B"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4.3 ± 1.4</w:t>
            </w:r>
          </w:p>
        </w:tc>
        <w:tc>
          <w:tcPr>
            <w:tcW w:w="1586" w:type="dxa"/>
          </w:tcPr>
          <w:p w14:paraId="2605AF8E"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4.1 ± 1.3</w:t>
            </w:r>
          </w:p>
        </w:tc>
        <w:tc>
          <w:tcPr>
            <w:tcW w:w="1082" w:type="dxa"/>
          </w:tcPr>
          <w:p w14:paraId="432CB2B4"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0.011</w:t>
            </w:r>
          </w:p>
        </w:tc>
        <w:tc>
          <w:tcPr>
            <w:tcW w:w="1620" w:type="dxa"/>
          </w:tcPr>
          <w:p w14:paraId="24D06E3F"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4.5 ± 1.3</w:t>
            </w:r>
          </w:p>
        </w:tc>
        <w:tc>
          <w:tcPr>
            <w:tcW w:w="1082" w:type="dxa"/>
          </w:tcPr>
          <w:p w14:paraId="6B222BF8"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&lt;0.001</w:t>
            </w:r>
          </w:p>
        </w:tc>
      </w:tr>
    </w:tbl>
    <w:p w14:paraId="58181D46" w14:textId="0F461375" w:rsidR="004F605C" w:rsidRPr="00FF64CB" w:rsidRDefault="004F605C" w:rsidP="00FF64CB">
      <w:pPr>
        <w:spacing w:after="0" w:line="360" w:lineRule="auto"/>
        <w:jc w:val="both"/>
        <w:rPr>
          <w:rFonts w:ascii="Book Antiqua" w:hAnsi="Book Antiqua" w:cs="Times New Roman"/>
          <w:sz w:val="24"/>
          <w:szCs w:val="24"/>
        </w:rPr>
      </w:pPr>
      <w:r w:rsidRPr="00FF64CB">
        <w:rPr>
          <w:rFonts w:ascii="Book Antiqua" w:hAnsi="Book Antiqua" w:cs="Times New Roman"/>
          <w:sz w:val="24"/>
          <w:szCs w:val="24"/>
        </w:rPr>
        <w:t>NICM</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Non-</w:t>
      </w:r>
      <w:r w:rsidR="00DD7C2F" w:rsidRPr="00FF64CB">
        <w:rPr>
          <w:rFonts w:ascii="Book Antiqua" w:hAnsi="Book Antiqua" w:cs="Times New Roman"/>
          <w:sz w:val="24"/>
          <w:szCs w:val="24"/>
        </w:rPr>
        <w:t>ischemic cardiomyopathy</w:t>
      </w:r>
      <w:r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Familial </w:t>
      </w:r>
      <w:r w:rsidR="00DD7C2F" w:rsidRPr="00FF64CB">
        <w:rPr>
          <w:rFonts w:ascii="Book Antiqua" w:hAnsi="Book Antiqua" w:cs="Times New Roman"/>
          <w:color w:val="000000" w:themeColor="text1"/>
          <w:sz w:val="24"/>
          <w:szCs w:val="24"/>
        </w:rPr>
        <w:t>dilated</w:t>
      </w:r>
      <w:r w:rsidR="00DD7C2F" w:rsidRPr="00FF64CB">
        <w:rPr>
          <w:rFonts w:ascii="Book Antiqua" w:hAnsi="Book Antiqua" w:cs="Times New Roman"/>
          <w:sz w:val="24"/>
          <w:szCs w:val="24"/>
        </w:rPr>
        <w:t xml:space="preserve"> cardiomyopathy</w:t>
      </w:r>
      <w:r w:rsidRPr="00FF64CB">
        <w:rPr>
          <w:rFonts w:ascii="Book Antiqua" w:hAnsi="Book Antiqua" w:cs="Times New Roman"/>
          <w:sz w:val="24"/>
          <w:szCs w:val="24"/>
        </w:rPr>
        <w:t>; ICM</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Ischemic </w:t>
      </w:r>
      <w:r w:rsidR="00DD7C2F" w:rsidRPr="00FF64CB">
        <w:rPr>
          <w:rFonts w:ascii="Book Antiqua" w:hAnsi="Book Antiqua" w:cs="Times New Roman"/>
          <w:sz w:val="24"/>
          <w:szCs w:val="24"/>
        </w:rPr>
        <w:t>cardiomyopathy</w:t>
      </w:r>
      <w:r w:rsidRPr="00FF64CB">
        <w:rPr>
          <w:rFonts w:ascii="Book Antiqua" w:hAnsi="Book Antiqua" w:cs="Times New Roman"/>
          <w:sz w:val="24"/>
          <w:szCs w:val="24"/>
        </w:rPr>
        <w:t>; UNOS</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United </w:t>
      </w:r>
      <w:r w:rsidR="00DD7C2F" w:rsidRPr="00FF64CB">
        <w:rPr>
          <w:rFonts w:ascii="Book Antiqua" w:hAnsi="Book Antiqua" w:cs="Times New Roman"/>
          <w:sz w:val="24"/>
          <w:szCs w:val="24"/>
        </w:rPr>
        <w:t xml:space="preserve">network </w:t>
      </w:r>
      <w:r w:rsidRPr="00FF64CB">
        <w:rPr>
          <w:rFonts w:ascii="Book Antiqua" w:hAnsi="Book Antiqua" w:cs="Times New Roman"/>
          <w:sz w:val="24"/>
          <w:szCs w:val="24"/>
        </w:rPr>
        <w:t xml:space="preserve">for </w:t>
      </w:r>
      <w:r w:rsidR="00DD7C2F" w:rsidRPr="00FF64CB">
        <w:rPr>
          <w:rFonts w:ascii="Book Antiqua" w:hAnsi="Book Antiqua" w:cs="Times New Roman"/>
          <w:sz w:val="24"/>
          <w:szCs w:val="24"/>
        </w:rPr>
        <w:t>organ sharing</w:t>
      </w:r>
      <w:r w:rsidRPr="00FF64CB">
        <w:rPr>
          <w:rFonts w:ascii="Book Antiqua" w:hAnsi="Book Antiqua" w:cs="Times New Roman"/>
          <w:sz w:val="24"/>
          <w:szCs w:val="24"/>
        </w:rPr>
        <w:t xml:space="preserve">; ECMO: </w:t>
      </w:r>
      <w:proofErr w:type="spellStart"/>
      <w:r w:rsidR="00DD7C2F" w:rsidRPr="00FF64CB">
        <w:rPr>
          <w:rFonts w:ascii="Book Antiqua" w:hAnsi="Book Antiqua" w:cs="Times New Roman"/>
          <w:sz w:val="24"/>
          <w:szCs w:val="24"/>
        </w:rPr>
        <w:t>Extracoroporeal</w:t>
      </w:r>
      <w:proofErr w:type="spellEnd"/>
      <w:r w:rsidR="00DD7C2F" w:rsidRPr="00FF64CB">
        <w:rPr>
          <w:rFonts w:ascii="Book Antiqua" w:hAnsi="Book Antiqua" w:cs="Times New Roman"/>
          <w:sz w:val="24"/>
          <w:szCs w:val="24"/>
        </w:rPr>
        <w:t xml:space="preserve"> </w:t>
      </w:r>
      <w:r w:rsidRPr="00FF64CB">
        <w:rPr>
          <w:rFonts w:ascii="Book Antiqua" w:hAnsi="Book Antiqua" w:cs="Times New Roman"/>
          <w:sz w:val="24"/>
          <w:szCs w:val="24"/>
        </w:rPr>
        <w:t>membrane oxygenation; IABP</w:t>
      </w:r>
      <w:r w:rsidR="00DF13D5" w:rsidRPr="00FF64CB">
        <w:rPr>
          <w:rFonts w:ascii="Book Antiqua" w:hAnsi="Book Antiqua" w:cs="Times New Roman"/>
          <w:sz w:val="24"/>
          <w:szCs w:val="24"/>
        </w:rPr>
        <w:t xml:space="preserve">: </w:t>
      </w:r>
      <w:proofErr w:type="spellStart"/>
      <w:r w:rsidR="00DD7C2F" w:rsidRPr="00FF64CB">
        <w:rPr>
          <w:rFonts w:ascii="Book Antiqua" w:hAnsi="Book Antiqua" w:cs="Times New Roman"/>
          <w:sz w:val="24"/>
          <w:szCs w:val="24"/>
        </w:rPr>
        <w:t>Intraaortic</w:t>
      </w:r>
      <w:proofErr w:type="spellEnd"/>
      <w:r w:rsidR="00DD7C2F" w:rsidRPr="00FF64CB">
        <w:rPr>
          <w:rFonts w:ascii="Book Antiqua" w:hAnsi="Book Antiqua" w:cs="Times New Roman"/>
          <w:sz w:val="24"/>
          <w:szCs w:val="24"/>
        </w:rPr>
        <w:t xml:space="preserve"> </w:t>
      </w:r>
      <w:r w:rsidRPr="00FF64CB">
        <w:rPr>
          <w:rFonts w:ascii="Book Antiqua" w:hAnsi="Book Antiqua" w:cs="Times New Roman"/>
          <w:sz w:val="24"/>
          <w:szCs w:val="24"/>
        </w:rPr>
        <w:t>balloon pump; VAD</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Ventricular </w:t>
      </w:r>
      <w:r w:rsidR="00DD7C2F" w:rsidRPr="00FF64CB">
        <w:rPr>
          <w:rFonts w:ascii="Book Antiqua" w:hAnsi="Book Antiqua" w:cs="Times New Roman"/>
          <w:sz w:val="24"/>
          <w:szCs w:val="24"/>
        </w:rPr>
        <w:t>assist device</w:t>
      </w:r>
      <w:r w:rsidRPr="00FF64CB">
        <w:rPr>
          <w:rFonts w:ascii="Book Antiqua" w:hAnsi="Book Antiqua" w:cs="Times New Roman"/>
          <w:sz w:val="24"/>
          <w:szCs w:val="24"/>
        </w:rPr>
        <w:t>; LVAD</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Left </w:t>
      </w:r>
      <w:r w:rsidR="00DD7C2F" w:rsidRPr="00FF64CB">
        <w:rPr>
          <w:rFonts w:ascii="Book Antiqua" w:hAnsi="Book Antiqua" w:cs="Times New Roman"/>
          <w:sz w:val="24"/>
          <w:szCs w:val="24"/>
        </w:rPr>
        <w:t>ventricular assist device</w:t>
      </w:r>
      <w:r w:rsidRPr="00FF64CB">
        <w:rPr>
          <w:rFonts w:ascii="Book Antiqua" w:hAnsi="Book Antiqua" w:cs="Times New Roman"/>
          <w:sz w:val="24"/>
          <w:szCs w:val="24"/>
        </w:rPr>
        <w:t xml:space="preserve">; </w:t>
      </w:r>
      <w:proofErr w:type="spellStart"/>
      <w:r w:rsidRPr="00FF64CB">
        <w:rPr>
          <w:rFonts w:ascii="Book Antiqua" w:hAnsi="Book Antiqua" w:cs="Times New Roman"/>
          <w:sz w:val="24"/>
          <w:szCs w:val="24"/>
        </w:rPr>
        <w:t>BiVAD</w:t>
      </w:r>
      <w:proofErr w:type="spellEnd"/>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Biventricular </w:t>
      </w:r>
      <w:r w:rsidR="00DD7C2F" w:rsidRPr="00FF64CB">
        <w:rPr>
          <w:rFonts w:ascii="Book Antiqua" w:hAnsi="Book Antiqua" w:cs="Times New Roman"/>
          <w:sz w:val="24"/>
          <w:szCs w:val="24"/>
        </w:rPr>
        <w:t>assist device</w:t>
      </w:r>
      <w:r w:rsidRPr="00FF64CB">
        <w:rPr>
          <w:rFonts w:ascii="Book Antiqua" w:hAnsi="Book Antiqua" w:cs="Times New Roman"/>
          <w:sz w:val="24"/>
          <w:szCs w:val="24"/>
        </w:rPr>
        <w:t>; TAH</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Total </w:t>
      </w:r>
      <w:r w:rsidR="00DD7C2F" w:rsidRPr="00FF64CB">
        <w:rPr>
          <w:rFonts w:ascii="Book Antiqua" w:hAnsi="Book Antiqua" w:cs="Times New Roman"/>
          <w:sz w:val="24"/>
          <w:szCs w:val="24"/>
        </w:rPr>
        <w:t>artificial heart</w:t>
      </w:r>
      <w:r w:rsidRPr="00FF64CB">
        <w:rPr>
          <w:rFonts w:ascii="Book Antiqua" w:hAnsi="Book Antiqua" w:cs="Times New Roman"/>
          <w:sz w:val="24"/>
          <w:szCs w:val="24"/>
        </w:rPr>
        <w:t xml:space="preserve">; </w:t>
      </w:r>
      <w:r w:rsidR="001C64E8" w:rsidRPr="00FF64CB">
        <w:rPr>
          <w:rFonts w:ascii="Book Antiqua" w:hAnsi="Book Antiqua" w:cs="Times New Roman"/>
          <w:sz w:val="24"/>
          <w:szCs w:val="24"/>
        </w:rPr>
        <w:t>ICD</w:t>
      </w:r>
      <w:r w:rsidR="00DF13D5" w:rsidRPr="00FF64CB">
        <w:rPr>
          <w:rFonts w:ascii="Book Antiqua" w:hAnsi="Book Antiqua" w:cs="Times New Roman"/>
          <w:sz w:val="24"/>
          <w:szCs w:val="24"/>
        </w:rPr>
        <w:t xml:space="preserve">: </w:t>
      </w:r>
      <w:r w:rsidR="001C64E8" w:rsidRPr="00FF64CB">
        <w:rPr>
          <w:rFonts w:ascii="Book Antiqua" w:hAnsi="Book Antiqua" w:cs="Times New Roman"/>
          <w:sz w:val="24"/>
          <w:szCs w:val="24"/>
        </w:rPr>
        <w:t xml:space="preserve">Implantable cardioverter-defibrillator; </w:t>
      </w:r>
      <w:r w:rsidRPr="00FF64CB">
        <w:rPr>
          <w:rFonts w:ascii="Book Antiqua" w:hAnsi="Book Antiqua" w:cs="Times New Roman"/>
          <w:sz w:val="24"/>
          <w:szCs w:val="24"/>
        </w:rPr>
        <w:t>PA</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Pulmonary </w:t>
      </w:r>
      <w:r w:rsidR="00DD7C2F" w:rsidRPr="00FF64CB">
        <w:rPr>
          <w:rFonts w:ascii="Book Antiqua" w:hAnsi="Book Antiqua" w:cs="Times New Roman"/>
          <w:sz w:val="24"/>
          <w:szCs w:val="24"/>
        </w:rPr>
        <w:t>artery</w:t>
      </w:r>
      <w:r w:rsidRPr="00FF64CB">
        <w:rPr>
          <w:rFonts w:ascii="Book Antiqua" w:hAnsi="Book Antiqua" w:cs="Times New Roman"/>
          <w:sz w:val="24"/>
          <w:szCs w:val="24"/>
        </w:rPr>
        <w:t>; PCWP</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Pulmonary </w:t>
      </w:r>
      <w:r w:rsidR="00DD7C2F" w:rsidRPr="00FF64CB">
        <w:rPr>
          <w:rFonts w:ascii="Book Antiqua" w:hAnsi="Book Antiqua" w:cs="Times New Roman"/>
          <w:sz w:val="24"/>
          <w:szCs w:val="24"/>
        </w:rPr>
        <w:t>capillary wedge pressure</w:t>
      </w:r>
      <w:r w:rsidRPr="00FF64CB">
        <w:rPr>
          <w:rFonts w:ascii="Book Antiqua" w:hAnsi="Book Antiqua" w:cs="Times New Roman"/>
          <w:sz w:val="24"/>
          <w:szCs w:val="24"/>
        </w:rPr>
        <w:t>; CO</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Cardiac </w:t>
      </w:r>
      <w:r w:rsidR="00DD7C2F" w:rsidRPr="00FF64CB">
        <w:rPr>
          <w:rFonts w:ascii="Book Antiqua" w:hAnsi="Book Antiqua" w:cs="Times New Roman"/>
          <w:sz w:val="24"/>
          <w:szCs w:val="24"/>
        </w:rPr>
        <w:t>output</w:t>
      </w:r>
      <w:r w:rsidRPr="00FF64CB">
        <w:rPr>
          <w:rFonts w:ascii="Book Antiqua" w:hAnsi="Book Antiqua" w:cs="Times New Roman"/>
          <w:sz w:val="24"/>
          <w:szCs w:val="24"/>
        </w:rPr>
        <w:t xml:space="preserve">. </w:t>
      </w:r>
    </w:p>
    <w:p w14:paraId="3C0FC67E" w14:textId="77777777" w:rsidR="00472FA8" w:rsidRPr="00FF64CB" w:rsidRDefault="00472FA8" w:rsidP="00FF64CB">
      <w:pPr>
        <w:spacing w:after="0" w:line="360" w:lineRule="auto"/>
        <w:jc w:val="both"/>
        <w:rPr>
          <w:rFonts w:ascii="Book Antiqua" w:hAnsi="Book Antiqua" w:cs="Times New Roman"/>
          <w:b/>
          <w:bCs/>
          <w:sz w:val="24"/>
          <w:szCs w:val="24"/>
          <w:lang w:eastAsia="zh-CN"/>
        </w:rPr>
      </w:pPr>
    </w:p>
    <w:p w14:paraId="36587D9A" w14:textId="77777777" w:rsidR="00DF13D5" w:rsidRPr="00FF64CB" w:rsidRDefault="00DF13D5"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br w:type="page"/>
      </w:r>
    </w:p>
    <w:p w14:paraId="3027E6F0" w14:textId="2979CA1D" w:rsidR="009920A2" w:rsidRPr="00FF64CB" w:rsidRDefault="001C64E8"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lastRenderedPageBreak/>
        <w:t>Table 2 Wait-list outcomes by etiology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880"/>
        <w:gridCol w:w="2875"/>
      </w:tblGrid>
      <w:tr w:rsidR="002A6F43" w:rsidRPr="00FF64CB" w14:paraId="0FFFCCCF" w14:textId="77777777" w:rsidTr="00DD7C2F">
        <w:tc>
          <w:tcPr>
            <w:tcW w:w="3595" w:type="dxa"/>
            <w:tcBorders>
              <w:top w:val="single" w:sz="4" w:space="0" w:color="auto"/>
              <w:bottom w:val="single" w:sz="4" w:space="0" w:color="auto"/>
            </w:tcBorders>
          </w:tcPr>
          <w:p w14:paraId="05D35D3B" w14:textId="77777777" w:rsidR="002A6F43" w:rsidRPr="00FF64CB" w:rsidRDefault="009920A2" w:rsidP="00FF64CB">
            <w:pPr>
              <w:spacing w:line="360" w:lineRule="auto"/>
              <w:jc w:val="both"/>
              <w:rPr>
                <w:rFonts w:ascii="Book Antiqua" w:hAnsi="Book Antiqua" w:cs="Times New Roman"/>
                <w:b/>
                <w:sz w:val="24"/>
                <w:szCs w:val="24"/>
              </w:rPr>
            </w:pPr>
            <w:r w:rsidRPr="00FF64CB">
              <w:rPr>
                <w:rFonts w:ascii="Book Antiqua" w:hAnsi="Book Antiqua" w:cs="Times New Roman"/>
                <w:b/>
                <w:sz w:val="24"/>
                <w:szCs w:val="24"/>
              </w:rPr>
              <w:t>Outcome</w:t>
            </w:r>
          </w:p>
        </w:tc>
        <w:tc>
          <w:tcPr>
            <w:tcW w:w="2880" w:type="dxa"/>
            <w:tcBorders>
              <w:top w:val="single" w:sz="4" w:space="0" w:color="auto"/>
              <w:bottom w:val="single" w:sz="4" w:space="0" w:color="auto"/>
            </w:tcBorders>
          </w:tcPr>
          <w:p w14:paraId="18AC6452" w14:textId="78893161" w:rsidR="002A6F43" w:rsidRPr="00FF64CB" w:rsidRDefault="00FE32D3" w:rsidP="00FF64CB">
            <w:pPr>
              <w:spacing w:line="360" w:lineRule="auto"/>
              <w:jc w:val="both"/>
              <w:rPr>
                <w:rFonts w:ascii="Book Antiqua" w:hAnsi="Book Antiqua" w:cs="Times New Roman"/>
                <w:b/>
                <w:sz w:val="24"/>
                <w:szCs w:val="24"/>
              </w:rPr>
            </w:pPr>
            <w:r w:rsidRPr="00FF64CB">
              <w:rPr>
                <w:rFonts w:ascii="Book Antiqua" w:hAnsi="Book Antiqua" w:cs="Times New Roman"/>
                <w:b/>
                <w:color w:val="000000" w:themeColor="text1"/>
                <w:sz w:val="24"/>
                <w:szCs w:val="24"/>
              </w:rPr>
              <w:t>FDCM</w:t>
            </w:r>
            <w:r w:rsidR="002A6F43" w:rsidRPr="00FF64CB">
              <w:rPr>
                <w:rFonts w:ascii="Book Antiqua" w:hAnsi="Book Antiqua" w:cs="Times New Roman"/>
                <w:b/>
                <w:sz w:val="24"/>
                <w:szCs w:val="24"/>
              </w:rPr>
              <w:t xml:space="preserve"> </w:t>
            </w:r>
            <w:r w:rsidR="002A6F43" w:rsidRPr="00FF64CB">
              <w:rPr>
                <w:rFonts w:ascii="Book Antiqua" w:hAnsi="Book Antiqua" w:cs="Times New Roman"/>
                <w:b/>
                <w:i/>
                <w:sz w:val="24"/>
                <w:szCs w:val="24"/>
              </w:rPr>
              <w:t>vs</w:t>
            </w:r>
            <w:r w:rsidR="002A6F43" w:rsidRPr="00FF64CB">
              <w:rPr>
                <w:rFonts w:ascii="Book Antiqua" w:hAnsi="Book Antiqua" w:cs="Times New Roman"/>
                <w:b/>
                <w:sz w:val="24"/>
                <w:szCs w:val="24"/>
              </w:rPr>
              <w:t xml:space="preserve"> NICM</w:t>
            </w:r>
          </w:p>
          <w:p w14:paraId="289166FF" w14:textId="55BB3241" w:rsidR="002A6F43" w:rsidRPr="00FF64CB" w:rsidRDefault="00DF13D5" w:rsidP="00FF64CB">
            <w:pPr>
              <w:spacing w:line="360" w:lineRule="auto"/>
              <w:jc w:val="both"/>
              <w:rPr>
                <w:rFonts w:ascii="Book Antiqua" w:hAnsi="Book Antiqua" w:cs="Times New Roman"/>
                <w:b/>
                <w:sz w:val="24"/>
                <w:szCs w:val="24"/>
              </w:rPr>
            </w:pPr>
            <w:r w:rsidRPr="00FF64CB">
              <w:rPr>
                <w:rFonts w:ascii="Book Antiqua" w:hAnsi="Book Antiqua" w:cs="Times New Roman"/>
                <w:b/>
                <w:sz w:val="24"/>
                <w:szCs w:val="24"/>
              </w:rPr>
              <w:t>HR (95%</w:t>
            </w:r>
            <w:r w:rsidR="002A6F43" w:rsidRPr="00FF64CB">
              <w:rPr>
                <w:rFonts w:ascii="Book Antiqua" w:hAnsi="Book Antiqua" w:cs="Times New Roman"/>
                <w:b/>
                <w:sz w:val="24"/>
                <w:szCs w:val="24"/>
              </w:rPr>
              <w:t xml:space="preserve">CI), </w:t>
            </w:r>
            <w:r w:rsidRPr="00FF64CB">
              <w:rPr>
                <w:rFonts w:ascii="Book Antiqua" w:hAnsi="Book Antiqua" w:cs="Times New Roman"/>
                <w:b/>
                <w:i/>
                <w:sz w:val="24"/>
                <w:szCs w:val="24"/>
              </w:rPr>
              <w:t>P</w:t>
            </w:r>
            <w:r w:rsidR="005E641D">
              <w:rPr>
                <w:rFonts w:ascii="Book Antiqua" w:hAnsi="Book Antiqua" w:cs="Times New Roman"/>
                <w:b/>
                <w:sz w:val="24"/>
                <w:szCs w:val="24"/>
              </w:rPr>
              <w:t xml:space="preserve"> </w:t>
            </w:r>
            <w:r w:rsidR="002A6F43" w:rsidRPr="00FF64CB">
              <w:rPr>
                <w:rFonts w:ascii="Book Antiqua" w:hAnsi="Book Antiqua" w:cs="Times New Roman"/>
                <w:b/>
                <w:sz w:val="24"/>
                <w:szCs w:val="24"/>
              </w:rPr>
              <w:t>value</w:t>
            </w:r>
          </w:p>
        </w:tc>
        <w:tc>
          <w:tcPr>
            <w:tcW w:w="2875" w:type="dxa"/>
            <w:tcBorders>
              <w:top w:val="single" w:sz="4" w:space="0" w:color="auto"/>
              <w:bottom w:val="single" w:sz="4" w:space="0" w:color="auto"/>
            </w:tcBorders>
          </w:tcPr>
          <w:p w14:paraId="6D2909DE" w14:textId="037EDFA6" w:rsidR="002A6F43" w:rsidRPr="00FF64CB" w:rsidRDefault="00FE32D3" w:rsidP="00FF64CB">
            <w:pPr>
              <w:spacing w:line="360" w:lineRule="auto"/>
              <w:jc w:val="both"/>
              <w:rPr>
                <w:rFonts w:ascii="Book Antiqua" w:hAnsi="Book Antiqua" w:cs="Times New Roman"/>
                <w:b/>
                <w:sz w:val="24"/>
                <w:szCs w:val="24"/>
              </w:rPr>
            </w:pPr>
            <w:r w:rsidRPr="00FF64CB">
              <w:rPr>
                <w:rFonts w:ascii="Book Antiqua" w:hAnsi="Book Antiqua" w:cs="Times New Roman"/>
                <w:b/>
                <w:color w:val="000000" w:themeColor="text1"/>
                <w:sz w:val="24"/>
                <w:szCs w:val="24"/>
              </w:rPr>
              <w:t>FDCM</w:t>
            </w:r>
            <w:r w:rsidR="002A6F43" w:rsidRPr="00FF64CB">
              <w:rPr>
                <w:rFonts w:ascii="Book Antiqua" w:hAnsi="Book Antiqua" w:cs="Times New Roman"/>
                <w:b/>
                <w:sz w:val="24"/>
                <w:szCs w:val="24"/>
              </w:rPr>
              <w:t xml:space="preserve"> </w:t>
            </w:r>
            <w:r w:rsidR="002A6F43" w:rsidRPr="00FF64CB">
              <w:rPr>
                <w:rFonts w:ascii="Book Antiqua" w:hAnsi="Book Antiqua" w:cs="Times New Roman"/>
                <w:b/>
                <w:i/>
                <w:sz w:val="24"/>
                <w:szCs w:val="24"/>
              </w:rPr>
              <w:t>vs</w:t>
            </w:r>
            <w:r w:rsidR="002A6F43" w:rsidRPr="00FF64CB">
              <w:rPr>
                <w:rFonts w:ascii="Book Antiqua" w:hAnsi="Book Antiqua" w:cs="Times New Roman"/>
                <w:b/>
                <w:sz w:val="24"/>
                <w:szCs w:val="24"/>
              </w:rPr>
              <w:t xml:space="preserve"> ICM</w:t>
            </w:r>
          </w:p>
          <w:p w14:paraId="5A6C838E" w14:textId="0983C859" w:rsidR="002A6F43" w:rsidRPr="00FF64CB" w:rsidRDefault="00DF13D5" w:rsidP="00FF64CB">
            <w:pPr>
              <w:spacing w:line="360" w:lineRule="auto"/>
              <w:jc w:val="both"/>
              <w:rPr>
                <w:rFonts w:ascii="Book Antiqua" w:hAnsi="Book Antiqua" w:cs="Times New Roman"/>
                <w:b/>
                <w:sz w:val="24"/>
                <w:szCs w:val="24"/>
              </w:rPr>
            </w:pPr>
            <w:r w:rsidRPr="00FF64CB">
              <w:rPr>
                <w:rFonts w:ascii="Book Antiqua" w:hAnsi="Book Antiqua" w:cs="Times New Roman"/>
                <w:b/>
                <w:sz w:val="24"/>
                <w:szCs w:val="24"/>
              </w:rPr>
              <w:t>HR (95%</w:t>
            </w:r>
            <w:r w:rsidR="002A6F43" w:rsidRPr="00FF64CB">
              <w:rPr>
                <w:rFonts w:ascii="Book Antiqua" w:hAnsi="Book Antiqua" w:cs="Times New Roman"/>
                <w:b/>
                <w:sz w:val="24"/>
                <w:szCs w:val="24"/>
              </w:rPr>
              <w:t xml:space="preserve">CI), </w:t>
            </w:r>
            <w:r w:rsidRPr="00FF64CB">
              <w:rPr>
                <w:rFonts w:ascii="Book Antiqua" w:hAnsi="Book Antiqua" w:cs="Times New Roman"/>
                <w:b/>
                <w:i/>
                <w:sz w:val="24"/>
                <w:szCs w:val="24"/>
              </w:rPr>
              <w:t>P</w:t>
            </w:r>
            <w:r w:rsidR="005E641D">
              <w:rPr>
                <w:rFonts w:ascii="Book Antiqua" w:hAnsi="Book Antiqua" w:cs="Times New Roman"/>
                <w:b/>
                <w:sz w:val="24"/>
                <w:szCs w:val="24"/>
              </w:rPr>
              <w:t xml:space="preserve"> </w:t>
            </w:r>
            <w:r w:rsidR="002A6F43" w:rsidRPr="00FF64CB">
              <w:rPr>
                <w:rFonts w:ascii="Book Antiqua" w:hAnsi="Book Antiqua" w:cs="Times New Roman"/>
                <w:b/>
                <w:sz w:val="24"/>
                <w:szCs w:val="24"/>
              </w:rPr>
              <w:t>value</w:t>
            </w:r>
          </w:p>
        </w:tc>
      </w:tr>
      <w:tr w:rsidR="002A6F43" w:rsidRPr="00FF64CB" w14:paraId="1A528F0E" w14:textId="77777777" w:rsidTr="00DD7C2F">
        <w:tc>
          <w:tcPr>
            <w:tcW w:w="3595" w:type="dxa"/>
            <w:tcBorders>
              <w:top w:val="single" w:sz="4" w:space="0" w:color="auto"/>
            </w:tcBorders>
          </w:tcPr>
          <w:p w14:paraId="6360DC17" w14:textId="77777777"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Waitlist mortality </w:t>
            </w:r>
          </w:p>
        </w:tc>
        <w:tc>
          <w:tcPr>
            <w:tcW w:w="2880" w:type="dxa"/>
            <w:tcBorders>
              <w:top w:val="single" w:sz="4" w:space="0" w:color="auto"/>
            </w:tcBorders>
          </w:tcPr>
          <w:p w14:paraId="15E855B8" w14:textId="7E7F2BE8"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0.720 [0.507-1.023],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0.067</w:t>
            </w:r>
          </w:p>
        </w:tc>
        <w:tc>
          <w:tcPr>
            <w:tcW w:w="2875" w:type="dxa"/>
            <w:tcBorders>
              <w:top w:val="single" w:sz="4" w:space="0" w:color="auto"/>
            </w:tcBorders>
          </w:tcPr>
          <w:p w14:paraId="0D2D34E3" w14:textId="7E8A1611"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0.609 [0.429-0.864],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0.005</w:t>
            </w:r>
          </w:p>
        </w:tc>
      </w:tr>
      <w:tr w:rsidR="002A6F43" w:rsidRPr="00FF64CB" w14:paraId="7515C1ED" w14:textId="77777777" w:rsidTr="00DD7C2F">
        <w:tc>
          <w:tcPr>
            <w:tcW w:w="3595" w:type="dxa"/>
          </w:tcPr>
          <w:p w14:paraId="6C46D477" w14:textId="77777777"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Delisting due to deterioration</w:t>
            </w:r>
          </w:p>
        </w:tc>
        <w:tc>
          <w:tcPr>
            <w:tcW w:w="2880" w:type="dxa"/>
          </w:tcPr>
          <w:p w14:paraId="7451C4E6" w14:textId="7CD39244"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0.499 [0.319-0.781],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0.002</w:t>
            </w:r>
          </w:p>
        </w:tc>
        <w:tc>
          <w:tcPr>
            <w:tcW w:w="2875" w:type="dxa"/>
          </w:tcPr>
          <w:p w14:paraId="7FFBAC81" w14:textId="1E1215B4"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0.387 [0.248-0.604],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&lt;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r>
      <w:tr w:rsidR="002A6F43" w:rsidRPr="00FF64CB" w14:paraId="778A9E21" w14:textId="77777777" w:rsidTr="00DD7C2F">
        <w:tc>
          <w:tcPr>
            <w:tcW w:w="3595" w:type="dxa"/>
          </w:tcPr>
          <w:p w14:paraId="5EBDA50B" w14:textId="77777777"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Waitlist mortality or delisting due to deterioration</w:t>
            </w:r>
          </w:p>
        </w:tc>
        <w:tc>
          <w:tcPr>
            <w:tcW w:w="2880" w:type="dxa"/>
          </w:tcPr>
          <w:p w14:paraId="2C719241" w14:textId="1FAB6FF2"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0.617 [0.468-0.813],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c>
          <w:tcPr>
            <w:tcW w:w="2875" w:type="dxa"/>
          </w:tcPr>
          <w:p w14:paraId="1C0499BD" w14:textId="08B3D6E5"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0.501 [0.381-0.659],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r>
      <w:tr w:rsidR="002A6F43" w:rsidRPr="00FF64CB" w14:paraId="207685D1" w14:textId="77777777" w:rsidTr="00DD7C2F">
        <w:tc>
          <w:tcPr>
            <w:tcW w:w="3595" w:type="dxa"/>
          </w:tcPr>
          <w:p w14:paraId="1BE15A37" w14:textId="77777777"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Delisting due to improvement</w:t>
            </w:r>
          </w:p>
        </w:tc>
        <w:tc>
          <w:tcPr>
            <w:tcW w:w="2880" w:type="dxa"/>
          </w:tcPr>
          <w:p w14:paraId="2F4EBE22" w14:textId="14705D9A"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0.277 [0.131-0.588],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c>
          <w:tcPr>
            <w:tcW w:w="2875" w:type="dxa"/>
          </w:tcPr>
          <w:p w14:paraId="7AE0E322" w14:textId="3D362846"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0.347 [0.163-0.735],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0.006</w:t>
            </w:r>
          </w:p>
        </w:tc>
      </w:tr>
      <w:tr w:rsidR="002A6F43" w:rsidRPr="00FF64CB" w14:paraId="034095DD" w14:textId="77777777" w:rsidTr="00DD7C2F">
        <w:tc>
          <w:tcPr>
            <w:tcW w:w="3595" w:type="dxa"/>
          </w:tcPr>
          <w:p w14:paraId="7DF85D24" w14:textId="77777777"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Transplant</w:t>
            </w:r>
          </w:p>
        </w:tc>
        <w:tc>
          <w:tcPr>
            <w:tcW w:w="2880" w:type="dxa"/>
          </w:tcPr>
          <w:p w14:paraId="3C1A3373" w14:textId="67BC6170"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1.248 [1.135-1.373],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&lt;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c>
          <w:tcPr>
            <w:tcW w:w="2875" w:type="dxa"/>
          </w:tcPr>
          <w:p w14:paraId="5434A8E7" w14:textId="46B431CD"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1.183 [1.076-1.302],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r>
    </w:tbl>
    <w:p w14:paraId="19217D1B" w14:textId="478DD28A" w:rsidR="00CA6DC1" w:rsidRPr="00B145ED" w:rsidRDefault="00DD7C2F" w:rsidP="00FF64CB">
      <w:pPr>
        <w:spacing w:after="0" w:line="360" w:lineRule="auto"/>
        <w:jc w:val="both"/>
        <w:rPr>
          <w:rFonts w:ascii="Book Antiqua" w:hAnsi="Book Antiqua" w:cs="Times New Roman"/>
          <w:b/>
          <w:bCs/>
          <w:sz w:val="24"/>
          <w:szCs w:val="24"/>
          <w:u w:val="single"/>
          <w:lang w:eastAsia="zh-CN"/>
        </w:rPr>
      </w:pPr>
      <w:r w:rsidRPr="00FF64CB">
        <w:rPr>
          <w:rFonts w:ascii="Book Antiqua" w:hAnsi="Book Antiqua" w:cs="Times New Roman"/>
          <w:sz w:val="24"/>
          <w:szCs w:val="24"/>
        </w:rPr>
        <w:t xml:space="preserve">NICM: Non-ischemic cardiomyopathy; </w:t>
      </w:r>
      <w:r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Familial </w:t>
      </w:r>
      <w:r w:rsidRPr="00FF64CB">
        <w:rPr>
          <w:rFonts w:ascii="Book Antiqua" w:hAnsi="Book Antiqua" w:cs="Times New Roman"/>
          <w:color w:val="000000" w:themeColor="text1"/>
          <w:sz w:val="24"/>
          <w:szCs w:val="24"/>
        </w:rPr>
        <w:t>dilated</w:t>
      </w:r>
      <w:r w:rsidRPr="00FF64CB">
        <w:rPr>
          <w:rFonts w:ascii="Book Antiqua" w:hAnsi="Book Antiqua" w:cs="Times New Roman"/>
          <w:sz w:val="24"/>
          <w:szCs w:val="24"/>
        </w:rPr>
        <w:t xml:space="preserve"> cardiomyopathy</w:t>
      </w:r>
      <w:r w:rsidRPr="00FF64CB">
        <w:rPr>
          <w:rFonts w:ascii="Book Antiqua" w:hAnsi="Book Antiqua" w:cs="Times New Roman"/>
          <w:sz w:val="24"/>
          <w:szCs w:val="24"/>
          <w:lang w:eastAsia="zh-CN"/>
        </w:rPr>
        <w:t>.</w:t>
      </w:r>
    </w:p>
    <w:p w14:paraId="512182AB" w14:textId="77777777" w:rsidR="00DF13D5" w:rsidRPr="00FF64CB" w:rsidRDefault="00DF13D5"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br w:type="page"/>
      </w:r>
    </w:p>
    <w:p w14:paraId="30AD1BF2" w14:textId="5B93C8C0" w:rsidR="001C64E8" w:rsidRPr="00FF64CB" w:rsidRDefault="00DF13D5"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lastRenderedPageBreak/>
        <w:t>Table 3</w:t>
      </w:r>
      <w:r w:rsidR="006C0CC4" w:rsidRPr="00FF64CB">
        <w:rPr>
          <w:rFonts w:ascii="Book Antiqua" w:hAnsi="Book Antiqua" w:cs="Times New Roman"/>
          <w:b/>
          <w:bCs/>
          <w:sz w:val="24"/>
          <w:szCs w:val="24"/>
        </w:rPr>
        <w:t xml:space="preserve"> </w:t>
      </w:r>
      <w:r w:rsidR="001C64E8" w:rsidRPr="00FF64CB">
        <w:rPr>
          <w:rFonts w:ascii="Book Antiqua" w:hAnsi="Book Antiqua" w:cs="Times New Roman"/>
          <w:b/>
          <w:bCs/>
          <w:sz w:val="24"/>
          <w:szCs w:val="24"/>
        </w:rPr>
        <w:t xml:space="preserve">Determinants of </w:t>
      </w:r>
      <w:r w:rsidR="008C0A25" w:rsidRPr="00FF64CB">
        <w:rPr>
          <w:rFonts w:ascii="Book Antiqua" w:hAnsi="Book Antiqua" w:cs="Times New Roman"/>
          <w:b/>
          <w:bCs/>
          <w:sz w:val="24"/>
          <w:szCs w:val="24"/>
        </w:rPr>
        <w:t>wait-list mortality or delisting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430"/>
        <w:gridCol w:w="1205"/>
        <w:gridCol w:w="2575"/>
        <w:gridCol w:w="1165"/>
      </w:tblGrid>
      <w:tr w:rsidR="001C64E8" w:rsidRPr="00FF64CB" w14:paraId="251AA92B" w14:textId="77777777" w:rsidTr="00DD7C2F">
        <w:tc>
          <w:tcPr>
            <w:tcW w:w="1975" w:type="dxa"/>
            <w:tcBorders>
              <w:top w:val="single" w:sz="4" w:space="0" w:color="auto"/>
              <w:bottom w:val="single" w:sz="4" w:space="0" w:color="auto"/>
            </w:tcBorders>
          </w:tcPr>
          <w:p w14:paraId="7C15CD34" w14:textId="77777777" w:rsidR="001C64E8" w:rsidRPr="00FF64CB" w:rsidRDefault="001C64E8" w:rsidP="00FF64CB">
            <w:pPr>
              <w:spacing w:line="360" w:lineRule="auto"/>
              <w:jc w:val="both"/>
              <w:rPr>
                <w:rFonts w:ascii="Book Antiqua" w:hAnsi="Book Antiqua" w:cs="Times New Roman"/>
                <w:b/>
                <w:bCs/>
                <w:sz w:val="24"/>
                <w:szCs w:val="24"/>
              </w:rPr>
            </w:pPr>
          </w:p>
        </w:tc>
        <w:tc>
          <w:tcPr>
            <w:tcW w:w="2430" w:type="dxa"/>
            <w:tcBorders>
              <w:top w:val="single" w:sz="4" w:space="0" w:color="auto"/>
              <w:bottom w:val="single" w:sz="4" w:space="0" w:color="auto"/>
            </w:tcBorders>
          </w:tcPr>
          <w:p w14:paraId="6B6E503B" w14:textId="428C7ABE" w:rsidR="001C64E8" w:rsidRPr="00FF64CB" w:rsidRDefault="001C64E8"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Univariable</w:t>
            </w:r>
            <w:r w:rsidR="00DF13D5" w:rsidRPr="00FF64CB">
              <w:rPr>
                <w:rFonts w:ascii="Book Antiqua" w:hAnsi="Book Antiqua" w:cs="Times New Roman"/>
                <w:b/>
                <w:bCs/>
                <w:sz w:val="24"/>
                <w:szCs w:val="24"/>
              </w:rPr>
              <w:t xml:space="preserve"> HR (95%</w:t>
            </w:r>
            <w:r w:rsidRPr="00FF64CB">
              <w:rPr>
                <w:rFonts w:ascii="Book Antiqua" w:hAnsi="Book Antiqua" w:cs="Times New Roman"/>
                <w:b/>
                <w:bCs/>
                <w:sz w:val="24"/>
                <w:szCs w:val="24"/>
              </w:rPr>
              <w:t>CI)</w:t>
            </w:r>
          </w:p>
        </w:tc>
        <w:tc>
          <w:tcPr>
            <w:tcW w:w="1205" w:type="dxa"/>
            <w:tcBorders>
              <w:top w:val="single" w:sz="4" w:space="0" w:color="auto"/>
              <w:bottom w:val="single" w:sz="4" w:space="0" w:color="auto"/>
            </w:tcBorders>
          </w:tcPr>
          <w:p w14:paraId="0208C985" w14:textId="1FA9C4EB" w:rsidR="001C64E8" w:rsidRPr="00FF64CB" w:rsidRDefault="008C0A25" w:rsidP="00FF64CB">
            <w:pPr>
              <w:spacing w:line="360" w:lineRule="auto"/>
              <w:jc w:val="both"/>
              <w:rPr>
                <w:rFonts w:ascii="Book Antiqua" w:hAnsi="Book Antiqua" w:cs="Times New Roman"/>
                <w:b/>
                <w:bCs/>
                <w:sz w:val="24"/>
                <w:szCs w:val="24"/>
              </w:rPr>
            </w:pPr>
            <w:r w:rsidRPr="008C0A25">
              <w:rPr>
                <w:rFonts w:ascii="Book Antiqua" w:hAnsi="Book Antiqua" w:cs="Times New Roman"/>
                <w:b/>
                <w:bCs/>
                <w:i/>
                <w:sz w:val="24"/>
                <w:szCs w:val="24"/>
              </w:rPr>
              <w:t>P</w:t>
            </w:r>
            <w:r w:rsidR="005E641D">
              <w:rPr>
                <w:rFonts w:ascii="Book Antiqua" w:hAnsi="Book Antiqua" w:cs="Times New Roman"/>
                <w:b/>
                <w:bCs/>
                <w:sz w:val="24"/>
                <w:szCs w:val="24"/>
              </w:rPr>
              <w:t xml:space="preserve"> </w:t>
            </w:r>
            <w:r w:rsidR="001C64E8" w:rsidRPr="00FF64CB">
              <w:rPr>
                <w:rFonts w:ascii="Book Antiqua" w:hAnsi="Book Antiqua" w:cs="Times New Roman"/>
                <w:b/>
                <w:bCs/>
                <w:sz w:val="24"/>
                <w:szCs w:val="24"/>
              </w:rPr>
              <w:t>value</w:t>
            </w:r>
          </w:p>
        </w:tc>
        <w:tc>
          <w:tcPr>
            <w:tcW w:w="2575" w:type="dxa"/>
            <w:tcBorders>
              <w:top w:val="single" w:sz="4" w:space="0" w:color="auto"/>
              <w:bottom w:val="single" w:sz="4" w:space="0" w:color="auto"/>
            </w:tcBorders>
          </w:tcPr>
          <w:p w14:paraId="26279DF4" w14:textId="50C122E4" w:rsidR="001C64E8" w:rsidRPr="00FF64CB" w:rsidRDefault="00DF13D5"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Multivariable HR (95%</w:t>
            </w:r>
            <w:r w:rsidR="001C64E8" w:rsidRPr="00FF64CB">
              <w:rPr>
                <w:rFonts w:ascii="Book Antiqua" w:hAnsi="Book Antiqua" w:cs="Times New Roman"/>
                <w:b/>
                <w:bCs/>
                <w:sz w:val="24"/>
                <w:szCs w:val="24"/>
              </w:rPr>
              <w:t>CI)</w:t>
            </w:r>
          </w:p>
        </w:tc>
        <w:tc>
          <w:tcPr>
            <w:tcW w:w="1165" w:type="dxa"/>
            <w:tcBorders>
              <w:top w:val="single" w:sz="4" w:space="0" w:color="auto"/>
              <w:bottom w:val="single" w:sz="4" w:space="0" w:color="auto"/>
            </w:tcBorders>
          </w:tcPr>
          <w:p w14:paraId="58E35AAE" w14:textId="4EF422E4" w:rsidR="001C64E8" w:rsidRPr="00FF64CB" w:rsidRDefault="00DF13D5" w:rsidP="00FF64CB">
            <w:pPr>
              <w:spacing w:line="360" w:lineRule="auto"/>
              <w:jc w:val="both"/>
              <w:rPr>
                <w:rFonts w:ascii="Book Antiqua" w:hAnsi="Book Antiqua" w:cs="Times New Roman"/>
                <w:b/>
                <w:bCs/>
                <w:sz w:val="24"/>
                <w:szCs w:val="24"/>
              </w:rPr>
            </w:pPr>
            <w:r w:rsidRPr="00FF64CB">
              <w:rPr>
                <w:rFonts w:ascii="Book Antiqua" w:hAnsi="Book Antiqua" w:cs="Times New Roman"/>
                <w:b/>
                <w:bCs/>
                <w:i/>
                <w:sz w:val="24"/>
                <w:szCs w:val="24"/>
              </w:rPr>
              <w:t>P</w:t>
            </w:r>
            <w:r w:rsidR="005E641D">
              <w:rPr>
                <w:rFonts w:ascii="Book Antiqua" w:hAnsi="Book Antiqua" w:cs="Times New Roman"/>
                <w:b/>
                <w:bCs/>
                <w:sz w:val="24"/>
                <w:szCs w:val="24"/>
              </w:rPr>
              <w:t xml:space="preserve"> </w:t>
            </w:r>
            <w:r w:rsidR="001C64E8" w:rsidRPr="00FF64CB">
              <w:rPr>
                <w:rFonts w:ascii="Book Antiqua" w:hAnsi="Book Antiqua" w:cs="Times New Roman"/>
                <w:b/>
                <w:bCs/>
                <w:sz w:val="24"/>
                <w:szCs w:val="24"/>
              </w:rPr>
              <w:t>value</w:t>
            </w:r>
          </w:p>
        </w:tc>
      </w:tr>
      <w:tr w:rsidR="001C64E8" w:rsidRPr="00FF64CB" w14:paraId="5259755E" w14:textId="77777777" w:rsidTr="00DD7C2F">
        <w:tc>
          <w:tcPr>
            <w:tcW w:w="1975" w:type="dxa"/>
            <w:tcBorders>
              <w:top w:val="single" w:sz="4" w:space="0" w:color="auto"/>
            </w:tcBorders>
          </w:tcPr>
          <w:p w14:paraId="0AD895F0" w14:textId="77777777" w:rsidR="001C64E8" w:rsidRPr="00FF64CB" w:rsidRDefault="001C64E8"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Age at listing</w:t>
            </w:r>
          </w:p>
        </w:tc>
        <w:tc>
          <w:tcPr>
            <w:tcW w:w="2430" w:type="dxa"/>
            <w:tcBorders>
              <w:top w:val="single" w:sz="4" w:space="0" w:color="auto"/>
            </w:tcBorders>
          </w:tcPr>
          <w:p w14:paraId="31FCDE52"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Borders>
              <w:top w:val="single" w:sz="4" w:space="0" w:color="auto"/>
            </w:tcBorders>
          </w:tcPr>
          <w:p w14:paraId="4CE9CA3A"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0.082</w:t>
            </w:r>
          </w:p>
        </w:tc>
        <w:tc>
          <w:tcPr>
            <w:tcW w:w="2575" w:type="dxa"/>
            <w:tcBorders>
              <w:top w:val="single" w:sz="4" w:space="0" w:color="auto"/>
            </w:tcBorders>
          </w:tcPr>
          <w:p w14:paraId="3FFFF620"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Borders>
              <w:top w:val="single" w:sz="4" w:space="0" w:color="auto"/>
            </w:tcBorders>
          </w:tcPr>
          <w:p w14:paraId="59920868"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54CD2DFB" w14:textId="77777777" w:rsidTr="00DD7C2F">
        <w:tc>
          <w:tcPr>
            <w:tcW w:w="1975" w:type="dxa"/>
          </w:tcPr>
          <w:p w14:paraId="4CF86D17" w14:textId="77777777" w:rsidR="001C64E8" w:rsidRPr="00FF64CB" w:rsidRDefault="001C64E8"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Gender</w:t>
            </w:r>
          </w:p>
        </w:tc>
        <w:tc>
          <w:tcPr>
            <w:tcW w:w="2430" w:type="dxa"/>
          </w:tcPr>
          <w:p w14:paraId="717DF24E"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07C58A35"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0.413</w:t>
            </w:r>
          </w:p>
        </w:tc>
        <w:tc>
          <w:tcPr>
            <w:tcW w:w="2575" w:type="dxa"/>
          </w:tcPr>
          <w:p w14:paraId="4053CE13"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6A1578EE"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21FB8038" w14:textId="77777777" w:rsidTr="00DD7C2F">
        <w:tc>
          <w:tcPr>
            <w:tcW w:w="1975" w:type="dxa"/>
          </w:tcPr>
          <w:p w14:paraId="5E69E91F" w14:textId="77777777" w:rsidR="001C64E8" w:rsidRPr="00FF64CB" w:rsidRDefault="001C64E8"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Ethnicity</w:t>
            </w:r>
          </w:p>
        </w:tc>
        <w:tc>
          <w:tcPr>
            <w:tcW w:w="2430" w:type="dxa"/>
          </w:tcPr>
          <w:p w14:paraId="20213C88"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361BE0F5"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0.712</w:t>
            </w:r>
          </w:p>
        </w:tc>
        <w:tc>
          <w:tcPr>
            <w:tcW w:w="2575" w:type="dxa"/>
          </w:tcPr>
          <w:p w14:paraId="6691EFA4"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07A36237"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4CDFF349" w14:textId="77777777" w:rsidTr="00DD7C2F">
        <w:tc>
          <w:tcPr>
            <w:tcW w:w="1975" w:type="dxa"/>
          </w:tcPr>
          <w:p w14:paraId="4872AC93" w14:textId="77777777" w:rsidR="001C64E8" w:rsidRPr="00FF64CB" w:rsidRDefault="001C64E8"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UNOS listing status</w:t>
            </w:r>
          </w:p>
        </w:tc>
        <w:tc>
          <w:tcPr>
            <w:tcW w:w="2430" w:type="dxa"/>
          </w:tcPr>
          <w:p w14:paraId="72536123"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03C25E79" w14:textId="0E550F1C"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&lt;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c>
          <w:tcPr>
            <w:tcW w:w="2575" w:type="dxa"/>
          </w:tcPr>
          <w:p w14:paraId="52AF0B04"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20468819"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0.001</w:t>
            </w:r>
          </w:p>
        </w:tc>
      </w:tr>
      <w:tr w:rsidR="001C64E8" w:rsidRPr="00FF64CB" w14:paraId="14DB16F7" w14:textId="77777777" w:rsidTr="00DD7C2F">
        <w:tc>
          <w:tcPr>
            <w:tcW w:w="1975" w:type="dxa"/>
          </w:tcPr>
          <w:p w14:paraId="468506F2" w14:textId="77777777" w:rsidR="001C64E8" w:rsidRPr="00FF64CB" w:rsidRDefault="001C64E8" w:rsidP="00FF64CB">
            <w:pPr>
              <w:spacing w:line="360" w:lineRule="auto"/>
              <w:ind w:firstLine="337"/>
              <w:jc w:val="both"/>
              <w:rPr>
                <w:rFonts w:ascii="Book Antiqua" w:hAnsi="Book Antiqua" w:cs="Times New Roman"/>
                <w:bCs/>
                <w:sz w:val="24"/>
                <w:szCs w:val="24"/>
              </w:rPr>
            </w:pPr>
            <w:r w:rsidRPr="00FF64CB">
              <w:rPr>
                <w:rFonts w:ascii="Book Antiqua" w:hAnsi="Book Antiqua" w:cs="Times New Roman"/>
                <w:bCs/>
                <w:sz w:val="24"/>
                <w:szCs w:val="24"/>
              </w:rPr>
              <w:t xml:space="preserve">1b </w:t>
            </w:r>
            <w:r w:rsidRPr="00FF64CB">
              <w:rPr>
                <w:rFonts w:ascii="Book Antiqua" w:hAnsi="Book Antiqua" w:cs="Times New Roman"/>
                <w:bCs/>
                <w:i/>
                <w:sz w:val="24"/>
                <w:szCs w:val="24"/>
              </w:rPr>
              <w:t>vs</w:t>
            </w:r>
            <w:r w:rsidRPr="00FF64CB">
              <w:rPr>
                <w:rFonts w:ascii="Book Antiqua" w:hAnsi="Book Antiqua" w:cs="Times New Roman"/>
                <w:bCs/>
                <w:sz w:val="24"/>
                <w:szCs w:val="24"/>
              </w:rPr>
              <w:t xml:space="preserve"> 1a</w:t>
            </w:r>
          </w:p>
        </w:tc>
        <w:tc>
          <w:tcPr>
            <w:tcW w:w="2430" w:type="dxa"/>
          </w:tcPr>
          <w:p w14:paraId="78683A11"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0.431 [0.231-0.805]</w:t>
            </w:r>
          </w:p>
        </w:tc>
        <w:tc>
          <w:tcPr>
            <w:tcW w:w="1205" w:type="dxa"/>
          </w:tcPr>
          <w:p w14:paraId="51889B4E" w14:textId="77777777" w:rsidR="001C64E8" w:rsidRPr="00FF64CB" w:rsidRDefault="001C64E8" w:rsidP="00FF64CB">
            <w:pPr>
              <w:spacing w:line="360" w:lineRule="auto"/>
              <w:jc w:val="both"/>
              <w:rPr>
                <w:rFonts w:ascii="Book Antiqua" w:hAnsi="Book Antiqua" w:cs="Times New Roman"/>
                <w:sz w:val="24"/>
                <w:szCs w:val="24"/>
              </w:rPr>
            </w:pPr>
          </w:p>
        </w:tc>
        <w:tc>
          <w:tcPr>
            <w:tcW w:w="2575" w:type="dxa"/>
          </w:tcPr>
          <w:p w14:paraId="00BAE65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0.606 [0.305-1.204]</w:t>
            </w:r>
          </w:p>
        </w:tc>
        <w:tc>
          <w:tcPr>
            <w:tcW w:w="1165" w:type="dxa"/>
          </w:tcPr>
          <w:p w14:paraId="1D244E43"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707C3755" w14:textId="77777777" w:rsidTr="00DD7C2F">
        <w:tc>
          <w:tcPr>
            <w:tcW w:w="1975" w:type="dxa"/>
          </w:tcPr>
          <w:p w14:paraId="340CD0AB" w14:textId="77777777" w:rsidR="001C64E8" w:rsidRPr="00FF64CB" w:rsidRDefault="001C64E8" w:rsidP="00FF64CB">
            <w:pPr>
              <w:spacing w:line="360" w:lineRule="auto"/>
              <w:ind w:firstLine="337"/>
              <w:jc w:val="both"/>
              <w:rPr>
                <w:rFonts w:ascii="Book Antiqua" w:hAnsi="Book Antiqua" w:cs="Times New Roman"/>
                <w:bCs/>
                <w:sz w:val="24"/>
                <w:szCs w:val="24"/>
              </w:rPr>
            </w:pPr>
            <w:r w:rsidRPr="00FF64CB">
              <w:rPr>
                <w:rFonts w:ascii="Book Antiqua" w:hAnsi="Book Antiqua" w:cs="Times New Roman"/>
                <w:bCs/>
                <w:sz w:val="24"/>
                <w:szCs w:val="24"/>
              </w:rPr>
              <w:t xml:space="preserve">2 </w:t>
            </w:r>
            <w:r w:rsidRPr="00FF64CB">
              <w:rPr>
                <w:rFonts w:ascii="Book Antiqua" w:hAnsi="Book Antiqua" w:cs="Times New Roman"/>
                <w:bCs/>
                <w:i/>
                <w:sz w:val="24"/>
                <w:szCs w:val="24"/>
              </w:rPr>
              <w:t>vs</w:t>
            </w:r>
            <w:r w:rsidRPr="00FF64CB">
              <w:rPr>
                <w:rFonts w:ascii="Book Antiqua" w:hAnsi="Book Antiqua" w:cs="Times New Roman"/>
                <w:bCs/>
                <w:sz w:val="24"/>
                <w:szCs w:val="24"/>
              </w:rPr>
              <w:t xml:space="preserve"> 1a</w:t>
            </w:r>
          </w:p>
        </w:tc>
        <w:tc>
          <w:tcPr>
            <w:tcW w:w="2430" w:type="dxa"/>
          </w:tcPr>
          <w:p w14:paraId="6AAE0487"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0.160 [0.073-0.350]</w:t>
            </w:r>
          </w:p>
        </w:tc>
        <w:tc>
          <w:tcPr>
            <w:tcW w:w="1205" w:type="dxa"/>
          </w:tcPr>
          <w:p w14:paraId="30F08D6B" w14:textId="77777777" w:rsidR="001C64E8" w:rsidRPr="00FF64CB" w:rsidRDefault="001C64E8" w:rsidP="00FF64CB">
            <w:pPr>
              <w:spacing w:line="360" w:lineRule="auto"/>
              <w:jc w:val="both"/>
              <w:rPr>
                <w:rFonts w:ascii="Book Antiqua" w:hAnsi="Book Antiqua" w:cs="Times New Roman"/>
                <w:sz w:val="24"/>
                <w:szCs w:val="24"/>
              </w:rPr>
            </w:pPr>
          </w:p>
        </w:tc>
        <w:tc>
          <w:tcPr>
            <w:tcW w:w="2575" w:type="dxa"/>
          </w:tcPr>
          <w:p w14:paraId="176DFFEA"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0.176 [0.073-0.424]</w:t>
            </w:r>
          </w:p>
        </w:tc>
        <w:tc>
          <w:tcPr>
            <w:tcW w:w="1165" w:type="dxa"/>
          </w:tcPr>
          <w:p w14:paraId="71FF76C4"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06BE1814" w14:textId="77777777" w:rsidTr="00DD7C2F">
        <w:tc>
          <w:tcPr>
            <w:tcW w:w="1975" w:type="dxa"/>
          </w:tcPr>
          <w:p w14:paraId="6863BB14" w14:textId="77777777" w:rsidR="001C64E8" w:rsidRPr="00FF64CB" w:rsidRDefault="001C64E8" w:rsidP="00FF64CB">
            <w:pPr>
              <w:spacing w:line="360" w:lineRule="auto"/>
              <w:ind w:firstLine="337"/>
              <w:jc w:val="both"/>
              <w:rPr>
                <w:rFonts w:ascii="Book Antiqua" w:hAnsi="Book Antiqua" w:cs="Times New Roman"/>
                <w:bCs/>
                <w:sz w:val="24"/>
                <w:szCs w:val="24"/>
              </w:rPr>
            </w:pPr>
            <w:r w:rsidRPr="00FF64CB">
              <w:rPr>
                <w:rFonts w:ascii="Book Antiqua" w:hAnsi="Book Antiqua" w:cs="Times New Roman"/>
                <w:bCs/>
                <w:sz w:val="24"/>
                <w:szCs w:val="24"/>
              </w:rPr>
              <w:t xml:space="preserve">7 </w:t>
            </w:r>
            <w:r w:rsidRPr="00FF64CB">
              <w:rPr>
                <w:rFonts w:ascii="Book Antiqua" w:hAnsi="Book Antiqua" w:cs="Times New Roman"/>
                <w:bCs/>
                <w:i/>
                <w:sz w:val="24"/>
                <w:szCs w:val="24"/>
              </w:rPr>
              <w:t>vs</w:t>
            </w:r>
            <w:r w:rsidRPr="00FF64CB">
              <w:rPr>
                <w:rFonts w:ascii="Book Antiqua" w:hAnsi="Book Antiqua" w:cs="Times New Roman"/>
                <w:bCs/>
                <w:sz w:val="24"/>
                <w:szCs w:val="24"/>
              </w:rPr>
              <w:t xml:space="preserve"> 1a</w:t>
            </w:r>
          </w:p>
        </w:tc>
        <w:tc>
          <w:tcPr>
            <w:tcW w:w="2430" w:type="dxa"/>
          </w:tcPr>
          <w:p w14:paraId="550CCA34"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0.852 [0.252-2.886]</w:t>
            </w:r>
          </w:p>
        </w:tc>
        <w:tc>
          <w:tcPr>
            <w:tcW w:w="1205" w:type="dxa"/>
          </w:tcPr>
          <w:p w14:paraId="66B601DB" w14:textId="77777777" w:rsidR="001C64E8" w:rsidRPr="00FF64CB" w:rsidRDefault="001C64E8" w:rsidP="00FF64CB">
            <w:pPr>
              <w:spacing w:line="360" w:lineRule="auto"/>
              <w:jc w:val="both"/>
              <w:rPr>
                <w:rFonts w:ascii="Book Antiqua" w:hAnsi="Book Antiqua" w:cs="Times New Roman"/>
                <w:sz w:val="24"/>
                <w:szCs w:val="24"/>
              </w:rPr>
            </w:pPr>
          </w:p>
        </w:tc>
        <w:tc>
          <w:tcPr>
            <w:tcW w:w="2575" w:type="dxa"/>
          </w:tcPr>
          <w:p w14:paraId="6F722E02"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1.326 [0.373-4.707]</w:t>
            </w:r>
          </w:p>
        </w:tc>
        <w:tc>
          <w:tcPr>
            <w:tcW w:w="1165" w:type="dxa"/>
          </w:tcPr>
          <w:p w14:paraId="0A5C01CF"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4778BB15" w14:textId="77777777" w:rsidTr="00DD7C2F">
        <w:tc>
          <w:tcPr>
            <w:tcW w:w="1975" w:type="dxa"/>
          </w:tcPr>
          <w:p w14:paraId="45AE5B62"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Inotropes</w:t>
            </w:r>
          </w:p>
        </w:tc>
        <w:tc>
          <w:tcPr>
            <w:tcW w:w="2430" w:type="dxa"/>
          </w:tcPr>
          <w:p w14:paraId="4CF48735"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5BF3D677"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0.110</w:t>
            </w:r>
          </w:p>
        </w:tc>
        <w:tc>
          <w:tcPr>
            <w:tcW w:w="2575" w:type="dxa"/>
          </w:tcPr>
          <w:p w14:paraId="347787BF"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689F6F2B"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2EEB6D0D" w14:textId="77777777" w:rsidTr="00DD7C2F">
        <w:tc>
          <w:tcPr>
            <w:tcW w:w="1975" w:type="dxa"/>
          </w:tcPr>
          <w:p w14:paraId="7DADF522"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ECMO</w:t>
            </w:r>
          </w:p>
        </w:tc>
        <w:tc>
          <w:tcPr>
            <w:tcW w:w="2430" w:type="dxa"/>
          </w:tcPr>
          <w:p w14:paraId="15A217C2"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06763171"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0.229</w:t>
            </w:r>
          </w:p>
        </w:tc>
        <w:tc>
          <w:tcPr>
            <w:tcW w:w="2575" w:type="dxa"/>
          </w:tcPr>
          <w:p w14:paraId="7F5365DB"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3D779066"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3AD1C490" w14:textId="77777777" w:rsidTr="00DD7C2F">
        <w:tc>
          <w:tcPr>
            <w:tcW w:w="1975" w:type="dxa"/>
          </w:tcPr>
          <w:p w14:paraId="18C356F4"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IABP</w:t>
            </w:r>
          </w:p>
        </w:tc>
        <w:tc>
          <w:tcPr>
            <w:tcW w:w="2430" w:type="dxa"/>
          </w:tcPr>
          <w:p w14:paraId="18EB9035"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3.987 [1.575-10.090]</w:t>
            </w:r>
          </w:p>
        </w:tc>
        <w:tc>
          <w:tcPr>
            <w:tcW w:w="1205" w:type="dxa"/>
          </w:tcPr>
          <w:p w14:paraId="2007F242"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0.004</w:t>
            </w:r>
          </w:p>
        </w:tc>
        <w:tc>
          <w:tcPr>
            <w:tcW w:w="2575" w:type="dxa"/>
          </w:tcPr>
          <w:p w14:paraId="6BE59FDF"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63331C4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0.124</w:t>
            </w:r>
          </w:p>
        </w:tc>
      </w:tr>
      <w:tr w:rsidR="001C64E8" w:rsidRPr="00FF64CB" w14:paraId="1F43804C" w14:textId="77777777" w:rsidTr="00DD7C2F">
        <w:tc>
          <w:tcPr>
            <w:tcW w:w="1975" w:type="dxa"/>
          </w:tcPr>
          <w:p w14:paraId="1C6E9531"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Mechanical Ventilation</w:t>
            </w:r>
          </w:p>
        </w:tc>
        <w:tc>
          <w:tcPr>
            <w:tcW w:w="2430" w:type="dxa"/>
          </w:tcPr>
          <w:p w14:paraId="595E3A36"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4.294 [1.333-13.831]</w:t>
            </w:r>
          </w:p>
        </w:tc>
        <w:tc>
          <w:tcPr>
            <w:tcW w:w="1205" w:type="dxa"/>
          </w:tcPr>
          <w:p w14:paraId="0EEC196A"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0.015</w:t>
            </w:r>
          </w:p>
        </w:tc>
        <w:tc>
          <w:tcPr>
            <w:tcW w:w="2575" w:type="dxa"/>
          </w:tcPr>
          <w:p w14:paraId="1297AB49"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3.694 [1.022-13.360]</w:t>
            </w:r>
          </w:p>
        </w:tc>
        <w:tc>
          <w:tcPr>
            <w:tcW w:w="1165" w:type="dxa"/>
          </w:tcPr>
          <w:p w14:paraId="5F92D6B3"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0.046</w:t>
            </w:r>
          </w:p>
        </w:tc>
      </w:tr>
      <w:tr w:rsidR="001C64E8" w:rsidRPr="00FF64CB" w14:paraId="60543E31" w14:textId="77777777" w:rsidTr="00DD7C2F">
        <w:tc>
          <w:tcPr>
            <w:tcW w:w="1975" w:type="dxa"/>
          </w:tcPr>
          <w:p w14:paraId="7B9DB354"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VAD</w:t>
            </w:r>
          </w:p>
        </w:tc>
        <w:tc>
          <w:tcPr>
            <w:tcW w:w="2430" w:type="dxa"/>
          </w:tcPr>
          <w:p w14:paraId="6BF5A7E8"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4A375C00"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0.009</w:t>
            </w:r>
          </w:p>
        </w:tc>
        <w:tc>
          <w:tcPr>
            <w:tcW w:w="2575" w:type="dxa"/>
          </w:tcPr>
          <w:p w14:paraId="48D15B6B"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22ACF589"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0.519</w:t>
            </w:r>
          </w:p>
        </w:tc>
      </w:tr>
      <w:tr w:rsidR="001C64E8" w:rsidRPr="00FF64CB" w14:paraId="05D97E4A" w14:textId="77777777" w:rsidTr="00DD7C2F">
        <w:tc>
          <w:tcPr>
            <w:tcW w:w="1975" w:type="dxa"/>
          </w:tcPr>
          <w:p w14:paraId="1AE2CB33" w14:textId="77777777" w:rsidR="001C64E8" w:rsidRPr="00FF64CB" w:rsidRDefault="001C64E8" w:rsidP="00FF64CB">
            <w:pPr>
              <w:spacing w:line="360" w:lineRule="auto"/>
              <w:ind w:firstLine="157"/>
              <w:jc w:val="both"/>
              <w:rPr>
                <w:rFonts w:ascii="Book Antiqua" w:hAnsi="Book Antiqua" w:cs="Times New Roman"/>
                <w:sz w:val="24"/>
                <w:szCs w:val="24"/>
              </w:rPr>
            </w:pPr>
            <w:r w:rsidRPr="00FF64CB">
              <w:rPr>
                <w:rFonts w:ascii="Book Antiqua" w:hAnsi="Book Antiqua" w:cs="Times New Roman"/>
                <w:sz w:val="24"/>
                <w:szCs w:val="24"/>
              </w:rPr>
              <w:t xml:space="preserve">LVAD </w:t>
            </w:r>
            <w:r w:rsidRPr="00FF64CB">
              <w:rPr>
                <w:rFonts w:ascii="Book Antiqua" w:hAnsi="Book Antiqua" w:cs="Times New Roman"/>
                <w:i/>
                <w:sz w:val="24"/>
                <w:szCs w:val="24"/>
              </w:rPr>
              <w:t>vs</w:t>
            </w:r>
            <w:r w:rsidRPr="00FF64CB">
              <w:rPr>
                <w:rFonts w:ascii="Book Antiqua" w:hAnsi="Book Antiqua" w:cs="Times New Roman"/>
                <w:sz w:val="24"/>
                <w:szCs w:val="24"/>
              </w:rPr>
              <w:t xml:space="preserve"> no VAD</w:t>
            </w:r>
          </w:p>
        </w:tc>
        <w:tc>
          <w:tcPr>
            <w:tcW w:w="2430" w:type="dxa"/>
          </w:tcPr>
          <w:p w14:paraId="099A1E80"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1.084 [0.540-2.179]</w:t>
            </w:r>
          </w:p>
        </w:tc>
        <w:tc>
          <w:tcPr>
            <w:tcW w:w="1205" w:type="dxa"/>
          </w:tcPr>
          <w:p w14:paraId="7890C619" w14:textId="77777777" w:rsidR="001C64E8" w:rsidRPr="00FF64CB" w:rsidRDefault="001C64E8" w:rsidP="00FF64CB">
            <w:pPr>
              <w:spacing w:line="360" w:lineRule="auto"/>
              <w:jc w:val="both"/>
              <w:rPr>
                <w:rFonts w:ascii="Book Antiqua" w:hAnsi="Book Antiqua" w:cs="Times New Roman"/>
                <w:sz w:val="24"/>
                <w:szCs w:val="24"/>
              </w:rPr>
            </w:pPr>
          </w:p>
        </w:tc>
        <w:tc>
          <w:tcPr>
            <w:tcW w:w="2575" w:type="dxa"/>
          </w:tcPr>
          <w:p w14:paraId="650CB6B9"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33CACAF9"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0B631ECA" w14:textId="77777777" w:rsidTr="00DD7C2F">
        <w:tc>
          <w:tcPr>
            <w:tcW w:w="1975" w:type="dxa"/>
          </w:tcPr>
          <w:p w14:paraId="03CE8978" w14:textId="77777777" w:rsidR="001C64E8" w:rsidRPr="00FF64CB" w:rsidRDefault="001C64E8" w:rsidP="00FF64CB">
            <w:pPr>
              <w:spacing w:line="360" w:lineRule="auto"/>
              <w:ind w:firstLine="157"/>
              <w:jc w:val="both"/>
              <w:rPr>
                <w:rFonts w:ascii="Book Antiqua" w:hAnsi="Book Antiqua" w:cs="Times New Roman"/>
                <w:sz w:val="24"/>
                <w:szCs w:val="24"/>
              </w:rPr>
            </w:pPr>
            <w:proofErr w:type="spellStart"/>
            <w:r w:rsidRPr="00FF64CB">
              <w:rPr>
                <w:rFonts w:ascii="Book Antiqua" w:hAnsi="Book Antiqua" w:cs="Times New Roman"/>
                <w:sz w:val="24"/>
                <w:szCs w:val="24"/>
              </w:rPr>
              <w:t>BiVAD</w:t>
            </w:r>
            <w:proofErr w:type="spellEnd"/>
            <w:r w:rsidRPr="00FF64CB">
              <w:rPr>
                <w:rFonts w:ascii="Book Antiqua" w:hAnsi="Book Antiqua" w:cs="Times New Roman"/>
                <w:sz w:val="24"/>
                <w:szCs w:val="24"/>
              </w:rPr>
              <w:t xml:space="preserve"> </w:t>
            </w:r>
            <w:r w:rsidRPr="00FF64CB">
              <w:rPr>
                <w:rFonts w:ascii="Book Antiqua" w:hAnsi="Book Antiqua" w:cs="Times New Roman"/>
                <w:i/>
                <w:sz w:val="24"/>
                <w:szCs w:val="24"/>
              </w:rPr>
              <w:t>vs</w:t>
            </w:r>
            <w:r w:rsidRPr="00FF64CB">
              <w:rPr>
                <w:rFonts w:ascii="Book Antiqua" w:hAnsi="Book Antiqua" w:cs="Times New Roman"/>
                <w:sz w:val="24"/>
                <w:szCs w:val="24"/>
              </w:rPr>
              <w:t xml:space="preserve"> no VAD</w:t>
            </w:r>
          </w:p>
        </w:tc>
        <w:tc>
          <w:tcPr>
            <w:tcW w:w="2430" w:type="dxa"/>
          </w:tcPr>
          <w:p w14:paraId="257C76F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7.636 [2.342-24.900]</w:t>
            </w:r>
          </w:p>
        </w:tc>
        <w:tc>
          <w:tcPr>
            <w:tcW w:w="1205" w:type="dxa"/>
          </w:tcPr>
          <w:p w14:paraId="32EDC32B" w14:textId="77777777" w:rsidR="001C64E8" w:rsidRPr="00FF64CB" w:rsidRDefault="001C64E8" w:rsidP="00FF64CB">
            <w:pPr>
              <w:spacing w:line="360" w:lineRule="auto"/>
              <w:jc w:val="both"/>
              <w:rPr>
                <w:rFonts w:ascii="Book Antiqua" w:hAnsi="Book Antiqua" w:cs="Times New Roman"/>
                <w:sz w:val="24"/>
                <w:szCs w:val="24"/>
              </w:rPr>
            </w:pPr>
          </w:p>
        </w:tc>
        <w:tc>
          <w:tcPr>
            <w:tcW w:w="2575" w:type="dxa"/>
          </w:tcPr>
          <w:p w14:paraId="66651ABE"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4FBFC7DC"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205E8B76" w14:textId="77777777" w:rsidTr="00DD7C2F">
        <w:tc>
          <w:tcPr>
            <w:tcW w:w="1975" w:type="dxa"/>
          </w:tcPr>
          <w:p w14:paraId="74A0D304" w14:textId="77777777" w:rsidR="001C64E8" w:rsidRPr="00FF64CB" w:rsidRDefault="001C64E8" w:rsidP="00FF64CB">
            <w:pPr>
              <w:spacing w:line="360" w:lineRule="auto"/>
              <w:ind w:firstLine="157"/>
              <w:jc w:val="both"/>
              <w:rPr>
                <w:rFonts w:ascii="Book Antiqua" w:hAnsi="Book Antiqua" w:cs="Times New Roman"/>
                <w:sz w:val="24"/>
                <w:szCs w:val="24"/>
              </w:rPr>
            </w:pPr>
            <w:r w:rsidRPr="00FF64CB">
              <w:rPr>
                <w:rFonts w:ascii="Book Antiqua" w:hAnsi="Book Antiqua" w:cs="Times New Roman"/>
                <w:sz w:val="24"/>
                <w:szCs w:val="24"/>
              </w:rPr>
              <w:t xml:space="preserve">TAH </w:t>
            </w:r>
            <w:r w:rsidRPr="00FF64CB">
              <w:rPr>
                <w:rFonts w:ascii="Book Antiqua" w:hAnsi="Book Antiqua" w:cs="Times New Roman"/>
                <w:i/>
                <w:sz w:val="24"/>
                <w:szCs w:val="24"/>
              </w:rPr>
              <w:t>vs</w:t>
            </w:r>
            <w:r w:rsidRPr="00FF64CB">
              <w:rPr>
                <w:rFonts w:ascii="Book Antiqua" w:hAnsi="Book Antiqua" w:cs="Times New Roman"/>
                <w:sz w:val="24"/>
                <w:szCs w:val="24"/>
              </w:rPr>
              <w:t xml:space="preserve"> no VAD</w:t>
            </w:r>
          </w:p>
        </w:tc>
        <w:tc>
          <w:tcPr>
            <w:tcW w:w="2430" w:type="dxa"/>
          </w:tcPr>
          <w:p w14:paraId="58CC4407"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1.724 [0.236-12.600]</w:t>
            </w:r>
          </w:p>
        </w:tc>
        <w:tc>
          <w:tcPr>
            <w:tcW w:w="1205" w:type="dxa"/>
          </w:tcPr>
          <w:p w14:paraId="2F5A98E3" w14:textId="77777777" w:rsidR="001C64E8" w:rsidRPr="00FF64CB" w:rsidRDefault="001C64E8" w:rsidP="00FF64CB">
            <w:pPr>
              <w:spacing w:line="360" w:lineRule="auto"/>
              <w:jc w:val="both"/>
              <w:rPr>
                <w:rFonts w:ascii="Book Antiqua" w:hAnsi="Book Antiqua" w:cs="Times New Roman"/>
                <w:sz w:val="24"/>
                <w:szCs w:val="24"/>
              </w:rPr>
            </w:pPr>
          </w:p>
        </w:tc>
        <w:tc>
          <w:tcPr>
            <w:tcW w:w="2575" w:type="dxa"/>
          </w:tcPr>
          <w:p w14:paraId="41A7F5DC"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638FD801"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098FED06" w14:textId="77777777" w:rsidTr="00DD7C2F">
        <w:tc>
          <w:tcPr>
            <w:tcW w:w="1975" w:type="dxa"/>
          </w:tcPr>
          <w:p w14:paraId="6618F353"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ICD</w:t>
            </w:r>
          </w:p>
        </w:tc>
        <w:tc>
          <w:tcPr>
            <w:tcW w:w="2430" w:type="dxa"/>
          </w:tcPr>
          <w:p w14:paraId="663B9F9A"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1866B8BB"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0.392</w:t>
            </w:r>
          </w:p>
        </w:tc>
        <w:tc>
          <w:tcPr>
            <w:tcW w:w="2575" w:type="dxa"/>
          </w:tcPr>
          <w:p w14:paraId="37C992FC"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4B18981A"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5AA568F4" w14:textId="77777777" w:rsidTr="00DD7C2F">
        <w:tc>
          <w:tcPr>
            <w:tcW w:w="1975" w:type="dxa"/>
          </w:tcPr>
          <w:p w14:paraId="7184AEE8"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Creatinine</w:t>
            </w:r>
          </w:p>
        </w:tc>
        <w:tc>
          <w:tcPr>
            <w:tcW w:w="2430" w:type="dxa"/>
          </w:tcPr>
          <w:p w14:paraId="0A36EF2C"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1.275 [1.142-1.422]</w:t>
            </w:r>
          </w:p>
        </w:tc>
        <w:tc>
          <w:tcPr>
            <w:tcW w:w="1205" w:type="dxa"/>
          </w:tcPr>
          <w:p w14:paraId="78822C3E" w14:textId="7E9D5746"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&lt;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c>
          <w:tcPr>
            <w:tcW w:w="2575" w:type="dxa"/>
          </w:tcPr>
          <w:p w14:paraId="34E84EB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1.377 [1.211-1.566]</w:t>
            </w:r>
          </w:p>
        </w:tc>
        <w:tc>
          <w:tcPr>
            <w:tcW w:w="1165" w:type="dxa"/>
          </w:tcPr>
          <w:p w14:paraId="4F21B18E" w14:textId="0248164D"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&lt;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r>
      <w:tr w:rsidR="001C64E8" w:rsidRPr="00FF64CB" w14:paraId="1169959E" w14:textId="77777777" w:rsidTr="00DD7C2F">
        <w:tc>
          <w:tcPr>
            <w:tcW w:w="1975" w:type="dxa"/>
          </w:tcPr>
          <w:p w14:paraId="16B846B7"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PASP</w:t>
            </w:r>
          </w:p>
        </w:tc>
        <w:tc>
          <w:tcPr>
            <w:tcW w:w="2430" w:type="dxa"/>
          </w:tcPr>
          <w:p w14:paraId="367D8770"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1.022 [1.002-1.043]</w:t>
            </w:r>
          </w:p>
        </w:tc>
        <w:tc>
          <w:tcPr>
            <w:tcW w:w="1205" w:type="dxa"/>
          </w:tcPr>
          <w:p w14:paraId="08C1ACE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0.033</w:t>
            </w:r>
          </w:p>
        </w:tc>
        <w:tc>
          <w:tcPr>
            <w:tcW w:w="2575" w:type="dxa"/>
          </w:tcPr>
          <w:p w14:paraId="0913E6C1"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5B8827B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0.169</w:t>
            </w:r>
          </w:p>
        </w:tc>
      </w:tr>
      <w:tr w:rsidR="001C64E8" w:rsidRPr="00FF64CB" w14:paraId="7DE6D3C9" w14:textId="77777777" w:rsidTr="00DD7C2F">
        <w:tc>
          <w:tcPr>
            <w:tcW w:w="1975" w:type="dxa"/>
          </w:tcPr>
          <w:p w14:paraId="1A9D8FF7"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PADP</w:t>
            </w:r>
          </w:p>
        </w:tc>
        <w:tc>
          <w:tcPr>
            <w:tcW w:w="2430" w:type="dxa"/>
          </w:tcPr>
          <w:p w14:paraId="29A8A7BC"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4637A932"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0.067</w:t>
            </w:r>
          </w:p>
        </w:tc>
        <w:tc>
          <w:tcPr>
            <w:tcW w:w="2575" w:type="dxa"/>
          </w:tcPr>
          <w:p w14:paraId="6062AB18"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444A9FF2"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77DBC7BD" w14:textId="77777777" w:rsidTr="00DD7C2F">
        <w:tc>
          <w:tcPr>
            <w:tcW w:w="1975" w:type="dxa"/>
          </w:tcPr>
          <w:p w14:paraId="1B57D429"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PAMP</w:t>
            </w:r>
          </w:p>
        </w:tc>
        <w:tc>
          <w:tcPr>
            <w:tcW w:w="2430" w:type="dxa"/>
          </w:tcPr>
          <w:p w14:paraId="1372F267"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3BCA142A"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0.097</w:t>
            </w:r>
          </w:p>
        </w:tc>
        <w:tc>
          <w:tcPr>
            <w:tcW w:w="2575" w:type="dxa"/>
          </w:tcPr>
          <w:p w14:paraId="52745251"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5386DD11"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00DDC643" w14:textId="77777777" w:rsidTr="00DD7C2F">
        <w:tc>
          <w:tcPr>
            <w:tcW w:w="1975" w:type="dxa"/>
          </w:tcPr>
          <w:p w14:paraId="458A9373"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PCWP</w:t>
            </w:r>
          </w:p>
        </w:tc>
        <w:tc>
          <w:tcPr>
            <w:tcW w:w="2430" w:type="dxa"/>
          </w:tcPr>
          <w:p w14:paraId="70476AEE"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7EDE2996"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0.387</w:t>
            </w:r>
          </w:p>
        </w:tc>
        <w:tc>
          <w:tcPr>
            <w:tcW w:w="2575" w:type="dxa"/>
          </w:tcPr>
          <w:p w14:paraId="2BEE6CE2"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74D3EAA6"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737AF532" w14:textId="77777777" w:rsidTr="00DD7C2F">
        <w:tc>
          <w:tcPr>
            <w:tcW w:w="1975" w:type="dxa"/>
          </w:tcPr>
          <w:p w14:paraId="570BB7C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lastRenderedPageBreak/>
              <w:t>CO</w:t>
            </w:r>
          </w:p>
        </w:tc>
        <w:tc>
          <w:tcPr>
            <w:tcW w:w="2430" w:type="dxa"/>
          </w:tcPr>
          <w:p w14:paraId="77972DE7"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7DC8FAF0"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0.093</w:t>
            </w:r>
          </w:p>
        </w:tc>
        <w:tc>
          <w:tcPr>
            <w:tcW w:w="2575" w:type="dxa"/>
          </w:tcPr>
          <w:p w14:paraId="224FCB7D"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6A3E4F74"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6FC552D0" w14:textId="77777777" w:rsidTr="00DD7C2F">
        <w:tc>
          <w:tcPr>
            <w:tcW w:w="1975" w:type="dxa"/>
          </w:tcPr>
          <w:p w14:paraId="4F1D7A1F"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List year</w:t>
            </w:r>
          </w:p>
        </w:tc>
        <w:tc>
          <w:tcPr>
            <w:tcW w:w="2430" w:type="dxa"/>
          </w:tcPr>
          <w:p w14:paraId="38E2D3F3"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70E9DF33"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0.282</w:t>
            </w:r>
          </w:p>
        </w:tc>
        <w:tc>
          <w:tcPr>
            <w:tcW w:w="2575" w:type="dxa"/>
          </w:tcPr>
          <w:p w14:paraId="5724A422"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33B988E4" w14:textId="77777777" w:rsidR="001C64E8" w:rsidRPr="00FF64CB" w:rsidRDefault="001C64E8" w:rsidP="00FF64CB">
            <w:pPr>
              <w:spacing w:line="360" w:lineRule="auto"/>
              <w:jc w:val="both"/>
              <w:rPr>
                <w:rFonts w:ascii="Book Antiqua" w:hAnsi="Book Antiqua" w:cs="Times New Roman"/>
                <w:sz w:val="24"/>
                <w:szCs w:val="24"/>
              </w:rPr>
            </w:pPr>
          </w:p>
        </w:tc>
      </w:tr>
    </w:tbl>
    <w:p w14:paraId="4E7CAB28" w14:textId="7E098F56" w:rsidR="00DF13D5" w:rsidRPr="00FF64CB" w:rsidRDefault="00DF13D5"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 xml:space="preserve">UNOS: United network for organ sharing; ECMO: </w:t>
      </w:r>
      <w:proofErr w:type="spellStart"/>
      <w:r w:rsidRPr="00FF64CB">
        <w:rPr>
          <w:rFonts w:ascii="Book Antiqua" w:hAnsi="Book Antiqua" w:cs="Times New Roman"/>
          <w:sz w:val="24"/>
          <w:szCs w:val="24"/>
        </w:rPr>
        <w:t>Extracoroporeal</w:t>
      </w:r>
      <w:proofErr w:type="spellEnd"/>
      <w:r w:rsidRPr="00FF64CB">
        <w:rPr>
          <w:rFonts w:ascii="Book Antiqua" w:hAnsi="Book Antiqua" w:cs="Times New Roman"/>
          <w:sz w:val="24"/>
          <w:szCs w:val="24"/>
        </w:rPr>
        <w:t xml:space="preserve"> membrane oxygenation; IABP: </w:t>
      </w:r>
      <w:proofErr w:type="spellStart"/>
      <w:r w:rsidR="00DD7C2F" w:rsidRPr="00FF64CB">
        <w:rPr>
          <w:rFonts w:ascii="Book Antiqua" w:hAnsi="Book Antiqua" w:cs="Times New Roman"/>
          <w:sz w:val="24"/>
          <w:szCs w:val="24"/>
        </w:rPr>
        <w:t>Intraaortic</w:t>
      </w:r>
      <w:proofErr w:type="spellEnd"/>
      <w:r w:rsidR="00DD7C2F"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balloon pump; VAD: Ventricular </w:t>
      </w:r>
      <w:r w:rsidR="00DD7C2F" w:rsidRPr="00FF64CB">
        <w:rPr>
          <w:rFonts w:ascii="Book Antiqua" w:hAnsi="Book Antiqua" w:cs="Times New Roman"/>
          <w:sz w:val="24"/>
          <w:szCs w:val="24"/>
        </w:rPr>
        <w:t>assist device</w:t>
      </w:r>
      <w:r w:rsidRPr="00FF64CB">
        <w:rPr>
          <w:rFonts w:ascii="Book Antiqua" w:hAnsi="Book Antiqua" w:cs="Times New Roman"/>
          <w:sz w:val="24"/>
          <w:szCs w:val="24"/>
        </w:rPr>
        <w:t xml:space="preserve">; LVAD: Left </w:t>
      </w:r>
      <w:r w:rsidR="00DD7C2F" w:rsidRPr="00FF64CB">
        <w:rPr>
          <w:rFonts w:ascii="Book Antiqua" w:hAnsi="Book Antiqua" w:cs="Times New Roman"/>
          <w:sz w:val="24"/>
          <w:szCs w:val="24"/>
        </w:rPr>
        <w:t>ventricular assist device</w:t>
      </w:r>
      <w:r w:rsidRPr="00FF64CB">
        <w:rPr>
          <w:rFonts w:ascii="Book Antiqua" w:hAnsi="Book Antiqua" w:cs="Times New Roman"/>
          <w:sz w:val="24"/>
          <w:szCs w:val="24"/>
        </w:rPr>
        <w:t xml:space="preserve">; </w:t>
      </w:r>
      <w:proofErr w:type="spellStart"/>
      <w:r w:rsidRPr="00FF64CB">
        <w:rPr>
          <w:rFonts w:ascii="Book Antiqua" w:hAnsi="Book Antiqua" w:cs="Times New Roman"/>
          <w:sz w:val="24"/>
          <w:szCs w:val="24"/>
        </w:rPr>
        <w:t>BiVAD</w:t>
      </w:r>
      <w:proofErr w:type="spellEnd"/>
      <w:r w:rsidRPr="00FF64CB">
        <w:rPr>
          <w:rFonts w:ascii="Book Antiqua" w:hAnsi="Book Antiqua" w:cs="Times New Roman"/>
          <w:sz w:val="24"/>
          <w:szCs w:val="24"/>
        </w:rPr>
        <w:t xml:space="preserve">: Biventricular </w:t>
      </w:r>
      <w:r w:rsidR="00DD7C2F" w:rsidRPr="00FF64CB">
        <w:rPr>
          <w:rFonts w:ascii="Book Antiqua" w:hAnsi="Book Antiqua" w:cs="Times New Roman"/>
          <w:sz w:val="24"/>
          <w:szCs w:val="24"/>
        </w:rPr>
        <w:t xml:space="preserve">assist device; </w:t>
      </w:r>
      <w:r w:rsidRPr="00FF64CB">
        <w:rPr>
          <w:rFonts w:ascii="Book Antiqua" w:hAnsi="Book Antiqua" w:cs="Times New Roman"/>
          <w:sz w:val="24"/>
          <w:szCs w:val="24"/>
        </w:rPr>
        <w:t xml:space="preserve">ICD: Implantable cardioverter-defibrillator; PCWP: Pulmonary </w:t>
      </w:r>
      <w:r w:rsidR="00DD7C2F" w:rsidRPr="00FF64CB">
        <w:rPr>
          <w:rFonts w:ascii="Book Antiqua" w:hAnsi="Book Antiqua" w:cs="Times New Roman"/>
          <w:sz w:val="24"/>
          <w:szCs w:val="24"/>
        </w:rPr>
        <w:t>capillary wedge pressure</w:t>
      </w:r>
      <w:r w:rsidRPr="00FF64CB">
        <w:rPr>
          <w:rFonts w:ascii="Book Antiqua" w:hAnsi="Book Antiqua" w:cs="Times New Roman"/>
          <w:sz w:val="24"/>
          <w:szCs w:val="24"/>
        </w:rPr>
        <w:t xml:space="preserve">; CO: Cardiac </w:t>
      </w:r>
      <w:r w:rsidR="00DD7C2F" w:rsidRPr="00FF64CB">
        <w:rPr>
          <w:rFonts w:ascii="Book Antiqua" w:hAnsi="Book Antiqua" w:cs="Times New Roman"/>
          <w:sz w:val="24"/>
          <w:szCs w:val="24"/>
        </w:rPr>
        <w:t>output.</w:t>
      </w:r>
    </w:p>
    <w:p w14:paraId="131D208B" w14:textId="77777777" w:rsidR="00C46059" w:rsidRPr="00FF64CB" w:rsidRDefault="00C46059" w:rsidP="00FF64CB">
      <w:pPr>
        <w:spacing w:after="0" w:line="360" w:lineRule="auto"/>
        <w:jc w:val="both"/>
        <w:rPr>
          <w:rFonts w:ascii="Book Antiqua" w:hAnsi="Book Antiqua" w:cs="Times New Roman"/>
          <w:b/>
          <w:bCs/>
          <w:sz w:val="24"/>
          <w:szCs w:val="24"/>
        </w:rPr>
      </w:pPr>
    </w:p>
    <w:p w14:paraId="7D9D8FE2" w14:textId="77777777" w:rsidR="00DF13D5" w:rsidRPr="00FF64CB" w:rsidRDefault="00DF13D5"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br w:type="page"/>
      </w:r>
    </w:p>
    <w:p w14:paraId="0006FA6A" w14:textId="75440CE8" w:rsidR="009920A2" w:rsidRPr="00FF64CB" w:rsidRDefault="002F0FD0" w:rsidP="00FF64CB">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lastRenderedPageBreak/>
        <w:t>Table 4</w:t>
      </w:r>
      <w:r w:rsidR="001C64E8" w:rsidRPr="00FF64CB">
        <w:rPr>
          <w:rFonts w:ascii="Book Antiqua" w:hAnsi="Book Antiqua" w:cs="Times New Roman"/>
          <w:b/>
          <w:bCs/>
          <w:sz w:val="24"/>
          <w:szCs w:val="24"/>
        </w:rPr>
        <w:t xml:space="preserve"> Post-transplantation </w:t>
      </w:r>
      <w:r w:rsidR="00F550AB" w:rsidRPr="00FF64CB">
        <w:rPr>
          <w:rFonts w:ascii="Book Antiqua" w:hAnsi="Book Antiqua" w:cs="Times New Roman"/>
          <w:b/>
          <w:bCs/>
          <w:sz w:val="24"/>
          <w:szCs w:val="24"/>
        </w:rPr>
        <w:t>outcomes</w:t>
      </w:r>
      <w:r w:rsidR="00F550AB">
        <w:rPr>
          <w:rFonts w:ascii="Book Antiqua" w:hAnsi="Book Antiqua" w:cs="Times New Roman" w:hint="eastAsia"/>
          <w:b/>
          <w:bCs/>
          <w:sz w:val="24"/>
          <w:szCs w:val="24"/>
          <w:lang w:eastAsia="zh-CN"/>
        </w:rPr>
        <w:t xml:space="preserve"> </w:t>
      </w:r>
      <w:r w:rsidR="00F550AB" w:rsidRPr="00F550AB">
        <w:rPr>
          <w:rFonts w:ascii="Book Antiqua" w:hAnsi="Book Antiqua" w:cs="Times New Roman" w:hint="eastAsia"/>
          <w:b/>
          <w:bCs/>
          <w:i/>
          <w:sz w:val="24"/>
          <w:szCs w:val="24"/>
          <w:lang w:eastAsia="zh-CN"/>
        </w:rPr>
        <w:t>n</w:t>
      </w:r>
      <w:r w:rsidR="00F550AB">
        <w:rPr>
          <w:rFonts w:ascii="Book Antiqua" w:hAnsi="Book Antiqua" w:cs="Times New Roman" w:hint="eastAsia"/>
          <w:b/>
          <w:bCs/>
          <w:sz w:val="24"/>
          <w:szCs w:val="24"/>
          <w:lang w:eastAsia="zh-CN"/>
        </w:rPr>
        <w:t xml:space="preserve"> (%)</w:t>
      </w:r>
    </w:p>
    <w:tbl>
      <w:tblPr>
        <w:tblStyle w:val="TableGrid"/>
        <w:tblW w:w="94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710"/>
        <w:gridCol w:w="1620"/>
        <w:gridCol w:w="900"/>
        <w:gridCol w:w="1620"/>
        <w:gridCol w:w="990"/>
      </w:tblGrid>
      <w:tr w:rsidR="009920A2" w:rsidRPr="00FF64CB" w14:paraId="25939108" w14:textId="77777777" w:rsidTr="00DF13D5">
        <w:tc>
          <w:tcPr>
            <w:tcW w:w="2605" w:type="dxa"/>
            <w:tcBorders>
              <w:top w:val="single" w:sz="4" w:space="0" w:color="auto"/>
              <w:bottom w:val="single" w:sz="4" w:space="0" w:color="auto"/>
            </w:tcBorders>
          </w:tcPr>
          <w:p w14:paraId="26C169EF" w14:textId="77777777" w:rsidR="009920A2" w:rsidRPr="00FF64CB" w:rsidRDefault="009920A2" w:rsidP="00FF64CB">
            <w:pPr>
              <w:spacing w:line="360" w:lineRule="auto"/>
              <w:jc w:val="both"/>
              <w:rPr>
                <w:rFonts w:ascii="Book Antiqua" w:hAnsi="Book Antiqua" w:cs="Times New Roman"/>
                <w:b/>
                <w:bCs/>
                <w:sz w:val="24"/>
                <w:szCs w:val="24"/>
              </w:rPr>
            </w:pPr>
          </w:p>
        </w:tc>
        <w:tc>
          <w:tcPr>
            <w:tcW w:w="1710" w:type="dxa"/>
            <w:tcBorders>
              <w:top w:val="single" w:sz="4" w:space="0" w:color="auto"/>
              <w:bottom w:val="single" w:sz="4" w:space="0" w:color="auto"/>
            </w:tcBorders>
          </w:tcPr>
          <w:p w14:paraId="6509BCDB" w14:textId="77777777" w:rsidR="009920A2" w:rsidRPr="00FF64CB" w:rsidRDefault="009920A2"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NICM</w:t>
            </w:r>
          </w:p>
        </w:tc>
        <w:tc>
          <w:tcPr>
            <w:tcW w:w="1620" w:type="dxa"/>
            <w:tcBorders>
              <w:top w:val="single" w:sz="4" w:space="0" w:color="auto"/>
              <w:bottom w:val="single" w:sz="4" w:space="0" w:color="auto"/>
            </w:tcBorders>
          </w:tcPr>
          <w:p w14:paraId="419F0C87" w14:textId="58810A32" w:rsidR="009920A2" w:rsidRPr="00FF64CB" w:rsidRDefault="00FE32D3" w:rsidP="00FF64CB">
            <w:pPr>
              <w:spacing w:line="360" w:lineRule="auto"/>
              <w:jc w:val="both"/>
              <w:rPr>
                <w:rFonts w:ascii="Book Antiqua" w:hAnsi="Book Antiqua" w:cs="Times New Roman"/>
                <w:b/>
                <w:bCs/>
                <w:color w:val="000000" w:themeColor="text1"/>
                <w:sz w:val="24"/>
                <w:szCs w:val="24"/>
              </w:rPr>
            </w:pPr>
            <w:r w:rsidRPr="00FF64CB">
              <w:rPr>
                <w:rFonts w:ascii="Book Antiqua" w:hAnsi="Book Antiqua" w:cs="Times New Roman"/>
                <w:b/>
                <w:bCs/>
                <w:color w:val="000000" w:themeColor="text1"/>
                <w:sz w:val="24"/>
                <w:szCs w:val="24"/>
              </w:rPr>
              <w:t>FDCM</w:t>
            </w:r>
          </w:p>
        </w:tc>
        <w:tc>
          <w:tcPr>
            <w:tcW w:w="900" w:type="dxa"/>
            <w:tcBorders>
              <w:top w:val="single" w:sz="4" w:space="0" w:color="auto"/>
              <w:bottom w:val="single" w:sz="4" w:space="0" w:color="auto"/>
            </w:tcBorders>
          </w:tcPr>
          <w:p w14:paraId="0DB07143" w14:textId="59CEFFE1" w:rsidR="009920A2" w:rsidRPr="00FF64CB" w:rsidRDefault="00DF13D5" w:rsidP="00FF64CB">
            <w:pPr>
              <w:spacing w:line="360" w:lineRule="auto"/>
              <w:jc w:val="both"/>
              <w:rPr>
                <w:rFonts w:ascii="Book Antiqua" w:hAnsi="Book Antiqua" w:cs="Times New Roman"/>
                <w:b/>
                <w:bCs/>
                <w:sz w:val="24"/>
                <w:szCs w:val="24"/>
              </w:rPr>
            </w:pPr>
            <w:r w:rsidRPr="00FF64CB">
              <w:rPr>
                <w:rFonts w:ascii="Book Antiqua" w:hAnsi="Book Antiqua" w:cs="Times New Roman"/>
                <w:b/>
                <w:bCs/>
                <w:i/>
                <w:sz w:val="24"/>
                <w:szCs w:val="24"/>
              </w:rPr>
              <w:t>P</w:t>
            </w:r>
            <w:r w:rsidR="009920A2" w:rsidRPr="00FF64CB">
              <w:rPr>
                <w:rFonts w:ascii="Book Antiqua" w:hAnsi="Book Antiqua" w:cs="Times New Roman"/>
                <w:b/>
                <w:bCs/>
                <w:sz w:val="24"/>
                <w:szCs w:val="24"/>
              </w:rPr>
              <w:t>-value</w:t>
            </w:r>
          </w:p>
        </w:tc>
        <w:tc>
          <w:tcPr>
            <w:tcW w:w="1620" w:type="dxa"/>
            <w:tcBorders>
              <w:top w:val="single" w:sz="4" w:space="0" w:color="auto"/>
              <w:bottom w:val="single" w:sz="4" w:space="0" w:color="auto"/>
            </w:tcBorders>
          </w:tcPr>
          <w:p w14:paraId="44F5BF20" w14:textId="5819CAE3" w:rsidR="009920A2" w:rsidRPr="00FF64CB" w:rsidRDefault="009920A2"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ICM</w:t>
            </w:r>
          </w:p>
        </w:tc>
        <w:tc>
          <w:tcPr>
            <w:tcW w:w="990" w:type="dxa"/>
            <w:tcBorders>
              <w:top w:val="single" w:sz="4" w:space="0" w:color="auto"/>
              <w:bottom w:val="single" w:sz="4" w:space="0" w:color="auto"/>
            </w:tcBorders>
          </w:tcPr>
          <w:p w14:paraId="22B219C6" w14:textId="06EB7586" w:rsidR="009920A2" w:rsidRPr="00FF64CB" w:rsidRDefault="00DF13D5" w:rsidP="00FF64CB">
            <w:pPr>
              <w:spacing w:line="360" w:lineRule="auto"/>
              <w:jc w:val="both"/>
              <w:rPr>
                <w:rFonts w:ascii="Book Antiqua" w:hAnsi="Book Antiqua" w:cs="Times New Roman"/>
                <w:b/>
                <w:bCs/>
                <w:sz w:val="24"/>
                <w:szCs w:val="24"/>
              </w:rPr>
            </w:pPr>
            <w:r w:rsidRPr="00FF64CB">
              <w:rPr>
                <w:rFonts w:ascii="Book Antiqua" w:hAnsi="Book Antiqua" w:cs="Times New Roman"/>
                <w:b/>
                <w:bCs/>
                <w:i/>
                <w:sz w:val="24"/>
                <w:szCs w:val="24"/>
              </w:rPr>
              <w:t>P</w:t>
            </w:r>
            <w:r w:rsidR="005E641D">
              <w:rPr>
                <w:rFonts w:ascii="Book Antiqua" w:hAnsi="Book Antiqua" w:cs="Times New Roman"/>
                <w:b/>
                <w:bCs/>
                <w:sz w:val="24"/>
                <w:szCs w:val="24"/>
              </w:rPr>
              <w:t xml:space="preserve"> </w:t>
            </w:r>
            <w:r w:rsidR="009920A2" w:rsidRPr="00FF64CB">
              <w:rPr>
                <w:rFonts w:ascii="Book Antiqua" w:hAnsi="Book Antiqua" w:cs="Times New Roman"/>
                <w:b/>
                <w:bCs/>
                <w:sz w:val="24"/>
                <w:szCs w:val="24"/>
              </w:rPr>
              <w:t>value</w:t>
            </w:r>
          </w:p>
        </w:tc>
      </w:tr>
      <w:tr w:rsidR="009920A2" w:rsidRPr="00FF64CB" w14:paraId="50CAF6FF" w14:textId="77777777" w:rsidTr="00DF13D5">
        <w:tc>
          <w:tcPr>
            <w:tcW w:w="2605" w:type="dxa"/>
            <w:tcBorders>
              <w:top w:val="single" w:sz="4" w:space="0" w:color="auto"/>
            </w:tcBorders>
          </w:tcPr>
          <w:p w14:paraId="292F9A0D"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Stroke</w:t>
            </w:r>
          </w:p>
        </w:tc>
        <w:tc>
          <w:tcPr>
            <w:tcW w:w="1710" w:type="dxa"/>
            <w:tcBorders>
              <w:top w:val="single" w:sz="4" w:space="0" w:color="auto"/>
            </w:tcBorders>
          </w:tcPr>
          <w:p w14:paraId="2235BCC4" w14:textId="53F81C85"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114 (2.3</w:t>
            </w:r>
            <w:r w:rsidR="005510BE" w:rsidRPr="00FF64CB">
              <w:rPr>
                <w:rFonts w:ascii="Book Antiqua" w:hAnsi="Book Antiqua" w:cs="Times New Roman"/>
                <w:sz w:val="24"/>
                <w:szCs w:val="24"/>
              </w:rPr>
              <w:t>)</w:t>
            </w:r>
          </w:p>
        </w:tc>
        <w:tc>
          <w:tcPr>
            <w:tcW w:w="1620" w:type="dxa"/>
            <w:tcBorders>
              <w:top w:val="single" w:sz="4" w:space="0" w:color="auto"/>
            </w:tcBorders>
          </w:tcPr>
          <w:p w14:paraId="02976F18" w14:textId="36C84827"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6 (1.4</w:t>
            </w:r>
            <w:r w:rsidR="005510BE" w:rsidRPr="00FF64CB">
              <w:rPr>
                <w:rFonts w:ascii="Book Antiqua" w:hAnsi="Book Antiqua" w:cs="Times New Roman"/>
                <w:sz w:val="24"/>
                <w:szCs w:val="24"/>
              </w:rPr>
              <w:t>)</w:t>
            </w:r>
          </w:p>
        </w:tc>
        <w:tc>
          <w:tcPr>
            <w:tcW w:w="900" w:type="dxa"/>
            <w:tcBorders>
              <w:top w:val="single" w:sz="4" w:space="0" w:color="auto"/>
            </w:tcBorders>
          </w:tcPr>
          <w:p w14:paraId="068D8E90"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0.239</w:t>
            </w:r>
          </w:p>
        </w:tc>
        <w:tc>
          <w:tcPr>
            <w:tcW w:w="1620" w:type="dxa"/>
            <w:tcBorders>
              <w:top w:val="single" w:sz="4" w:space="0" w:color="auto"/>
            </w:tcBorders>
          </w:tcPr>
          <w:p w14:paraId="7FA2EF8C" w14:textId="4EA3DC4C"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147 (3.0</w:t>
            </w:r>
            <w:r w:rsidR="005510BE" w:rsidRPr="00FF64CB">
              <w:rPr>
                <w:rFonts w:ascii="Book Antiqua" w:hAnsi="Book Antiqua" w:cs="Times New Roman"/>
                <w:sz w:val="24"/>
                <w:szCs w:val="24"/>
              </w:rPr>
              <w:t>)</w:t>
            </w:r>
          </w:p>
        </w:tc>
        <w:tc>
          <w:tcPr>
            <w:tcW w:w="990" w:type="dxa"/>
            <w:tcBorders>
              <w:top w:val="single" w:sz="4" w:space="0" w:color="auto"/>
            </w:tcBorders>
          </w:tcPr>
          <w:p w14:paraId="28CCB866"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0.051</w:t>
            </w:r>
          </w:p>
        </w:tc>
      </w:tr>
      <w:tr w:rsidR="009920A2" w:rsidRPr="00FF64CB" w14:paraId="7E544D30" w14:textId="77777777" w:rsidTr="00DF13D5">
        <w:tc>
          <w:tcPr>
            <w:tcW w:w="2605" w:type="dxa"/>
          </w:tcPr>
          <w:p w14:paraId="15727B97"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Permanent Pacemaker</w:t>
            </w:r>
          </w:p>
        </w:tc>
        <w:tc>
          <w:tcPr>
            <w:tcW w:w="1710" w:type="dxa"/>
          </w:tcPr>
          <w:p w14:paraId="63FC195C" w14:textId="536485D9"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171 (3.4</w:t>
            </w:r>
            <w:r w:rsidR="005510BE" w:rsidRPr="00FF64CB">
              <w:rPr>
                <w:rFonts w:ascii="Book Antiqua" w:hAnsi="Book Antiqua" w:cs="Times New Roman"/>
                <w:sz w:val="24"/>
                <w:szCs w:val="24"/>
              </w:rPr>
              <w:t>)</w:t>
            </w:r>
          </w:p>
        </w:tc>
        <w:tc>
          <w:tcPr>
            <w:tcW w:w="1620" w:type="dxa"/>
          </w:tcPr>
          <w:p w14:paraId="5965BF87" w14:textId="222B3B32"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16 (3.6</w:t>
            </w:r>
            <w:r w:rsidR="005510BE" w:rsidRPr="00FF64CB">
              <w:rPr>
                <w:rFonts w:ascii="Book Antiqua" w:hAnsi="Book Antiqua" w:cs="Times New Roman"/>
                <w:sz w:val="24"/>
                <w:szCs w:val="24"/>
              </w:rPr>
              <w:t>)</w:t>
            </w:r>
          </w:p>
        </w:tc>
        <w:tc>
          <w:tcPr>
            <w:tcW w:w="900" w:type="dxa"/>
          </w:tcPr>
          <w:p w14:paraId="2F718778" w14:textId="77777777" w:rsidR="009920A2" w:rsidRPr="00FF64CB" w:rsidRDefault="005510BE" w:rsidP="00FF64CB">
            <w:pPr>
              <w:spacing w:line="360" w:lineRule="auto"/>
              <w:jc w:val="both"/>
              <w:rPr>
                <w:rFonts w:ascii="Book Antiqua" w:hAnsi="Book Antiqua" w:cs="Times New Roman"/>
                <w:sz w:val="24"/>
                <w:szCs w:val="24"/>
              </w:rPr>
            </w:pPr>
            <w:bookmarkStart w:id="6" w:name="OLE_LINK3"/>
            <w:bookmarkStart w:id="7" w:name="OLE_LINK4"/>
            <w:r w:rsidRPr="00FF64CB">
              <w:rPr>
                <w:rFonts w:ascii="Book Antiqua" w:hAnsi="Book Antiqua" w:cs="Times New Roman"/>
                <w:sz w:val="24"/>
                <w:szCs w:val="24"/>
              </w:rPr>
              <w:t>0.785</w:t>
            </w:r>
            <w:bookmarkEnd w:id="6"/>
            <w:bookmarkEnd w:id="7"/>
          </w:p>
        </w:tc>
        <w:tc>
          <w:tcPr>
            <w:tcW w:w="1620" w:type="dxa"/>
          </w:tcPr>
          <w:p w14:paraId="3166CFE0" w14:textId="67503AFC"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164 (3.3</w:t>
            </w:r>
            <w:r w:rsidR="005510BE" w:rsidRPr="00FF64CB">
              <w:rPr>
                <w:rFonts w:ascii="Book Antiqua" w:hAnsi="Book Antiqua" w:cs="Times New Roman"/>
                <w:sz w:val="24"/>
                <w:szCs w:val="24"/>
              </w:rPr>
              <w:t>)</w:t>
            </w:r>
          </w:p>
        </w:tc>
        <w:tc>
          <w:tcPr>
            <w:tcW w:w="990" w:type="dxa"/>
          </w:tcPr>
          <w:p w14:paraId="50419094"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0.681</w:t>
            </w:r>
          </w:p>
        </w:tc>
      </w:tr>
      <w:tr w:rsidR="009920A2" w:rsidRPr="00FF64CB" w14:paraId="59CBBEF7" w14:textId="77777777" w:rsidTr="00DF13D5">
        <w:tc>
          <w:tcPr>
            <w:tcW w:w="2605" w:type="dxa"/>
          </w:tcPr>
          <w:p w14:paraId="032218F6" w14:textId="77777777" w:rsidR="009920A2" w:rsidRPr="00FF64CB" w:rsidRDefault="002D12CC"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Treated for r</w:t>
            </w:r>
            <w:r w:rsidR="005510BE" w:rsidRPr="00FF64CB">
              <w:rPr>
                <w:rFonts w:ascii="Book Antiqua" w:hAnsi="Book Antiqua" w:cs="Times New Roman"/>
                <w:sz w:val="24"/>
                <w:szCs w:val="24"/>
              </w:rPr>
              <w:t>ejection</w:t>
            </w:r>
          </w:p>
        </w:tc>
        <w:tc>
          <w:tcPr>
            <w:tcW w:w="1710" w:type="dxa"/>
          </w:tcPr>
          <w:p w14:paraId="4E2445D8" w14:textId="2214E6C3"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496 (9.8</w:t>
            </w:r>
            <w:r w:rsidR="002D12CC" w:rsidRPr="00FF64CB">
              <w:rPr>
                <w:rFonts w:ascii="Book Antiqua" w:hAnsi="Book Antiqua" w:cs="Times New Roman"/>
                <w:sz w:val="24"/>
                <w:szCs w:val="24"/>
              </w:rPr>
              <w:t>)</w:t>
            </w:r>
          </w:p>
        </w:tc>
        <w:tc>
          <w:tcPr>
            <w:tcW w:w="1620" w:type="dxa"/>
          </w:tcPr>
          <w:p w14:paraId="60985D50" w14:textId="5CAB0BCA"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51 (11.4</w:t>
            </w:r>
            <w:r w:rsidR="002D12CC" w:rsidRPr="00FF64CB">
              <w:rPr>
                <w:rFonts w:ascii="Book Antiqua" w:hAnsi="Book Antiqua" w:cs="Times New Roman"/>
                <w:sz w:val="24"/>
                <w:szCs w:val="24"/>
              </w:rPr>
              <w:t>)</w:t>
            </w:r>
          </w:p>
        </w:tc>
        <w:tc>
          <w:tcPr>
            <w:tcW w:w="900" w:type="dxa"/>
          </w:tcPr>
          <w:p w14:paraId="5040C1D8" w14:textId="77777777" w:rsidR="009920A2" w:rsidRPr="00FF64CB" w:rsidRDefault="002D12CC"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0.283</w:t>
            </w:r>
          </w:p>
        </w:tc>
        <w:tc>
          <w:tcPr>
            <w:tcW w:w="1620" w:type="dxa"/>
          </w:tcPr>
          <w:p w14:paraId="5F595801" w14:textId="1F0F3577"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416 (8.4</w:t>
            </w:r>
            <w:r w:rsidR="002D12CC" w:rsidRPr="00FF64CB">
              <w:rPr>
                <w:rFonts w:ascii="Book Antiqua" w:hAnsi="Book Antiqua" w:cs="Times New Roman"/>
                <w:sz w:val="24"/>
                <w:szCs w:val="24"/>
              </w:rPr>
              <w:t>)</w:t>
            </w:r>
          </w:p>
        </w:tc>
        <w:tc>
          <w:tcPr>
            <w:tcW w:w="990" w:type="dxa"/>
          </w:tcPr>
          <w:p w14:paraId="019204B8" w14:textId="77777777" w:rsidR="009920A2" w:rsidRPr="00FF64CB" w:rsidRDefault="002D12CC"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0.034</w:t>
            </w:r>
          </w:p>
        </w:tc>
      </w:tr>
      <w:tr w:rsidR="009920A2" w:rsidRPr="00FF64CB" w14:paraId="309C75D5" w14:textId="77777777" w:rsidTr="00DF13D5">
        <w:tc>
          <w:tcPr>
            <w:tcW w:w="2605" w:type="dxa"/>
          </w:tcPr>
          <w:p w14:paraId="7869E571"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Dialysis</w:t>
            </w:r>
          </w:p>
        </w:tc>
        <w:tc>
          <w:tcPr>
            <w:tcW w:w="1710" w:type="dxa"/>
          </w:tcPr>
          <w:p w14:paraId="119411F2" w14:textId="7E80B0DA"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476 (9.5</w:t>
            </w:r>
            <w:r w:rsidR="005510BE" w:rsidRPr="00FF64CB">
              <w:rPr>
                <w:rFonts w:ascii="Book Antiqua" w:hAnsi="Book Antiqua" w:cs="Times New Roman"/>
                <w:sz w:val="24"/>
                <w:szCs w:val="24"/>
              </w:rPr>
              <w:t>)</w:t>
            </w:r>
          </w:p>
        </w:tc>
        <w:tc>
          <w:tcPr>
            <w:tcW w:w="1620" w:type="dxa"/>
          </w:tcPr>
          <w:p w14:paraId="788127FC" w14:textId="6440CA22"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43 (9.7</w:t>
            </w:r>
            <w:r w:rsidR="005510BE" w:rsidRPr="00FF64CB">
              <w:rPr>
                <w:rFonts w:ascii="Book Antiqua" w:hAnsi="Book Antiqua" w:cs="Times New Roman"/>
                <w:sz w:val="24"/>
                <w:szCs w:val="24"/>
              </w:rPr>
              <w:t>)</w:t>
            </w:r>
          </w:p>
        </w:tc>
        <w:tc>
          <w:tcPr>
            <w:tcW w:w="900" w:type="dxa"/>
          </w:tcPr>
          <w:p w14:paraId="0DE7DBCC"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0.866</w:t>
            </w:r>
          </w:p>
        </w:tc>
        <w:tc>
          <w:tcPr>
            <w:tcW w:w="1620" w:type="dxa"/>
          </w:tcPr>
          <w:p w14:paraId="12E7CE4B" w14:textId="297A88A5"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507 (10.2</w:t>
            </w:r>
            <w:r w:rsidR="005510BE" w:rsidRPr="00FF64CB">
              <w:rPr>
                <w:rFonts w:ascii="Book Antiqua" w:hAnsi="Book Antiqua" w:cs="Times New Roman"/>
                <w:sz w:val="24"/>
                <w:szCs w:val="24"/>
              </w:rPr>
              <w:t>)</w:t>
            </w:r>
          </w:p>
        </w:tc>
        <w:tc>
          <w:tcPr>
            <w:tcW w:w="990" w:type="dxa"/>
          </w:tcPr>
          <w:p w14:paraId="61E1DB07"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0.806</w:t>
            </w:r>
          </w:p>
        </w:tc>
      </w:tr>
      <w:tr w:rsidR="009920A2" w:rsidRPr="00FF64CB" w14:paraId="278DA502" w14:textId="77777777" w:rsidTr="00DF13D5">
        <w:tc>
          <w:tcPr>
            <w:tcW w:w="2605" w:type="dxa"/>
          </w:tcPr>
          <w:p w14:paraId="7D61417E" w14:textId="16DB9513"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LOS (d)</w:t>
            </w:r>
          </w:p>
        </w:tc>
        <w:tc>
          <w:tcPr>
            <w:tcW w:w="1710" w:type="dxa"/>
          </w:tcPr>
          <w:p w14:paraId="171A8C2A"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19.0 ± 22.0</w:t>
            </w:r>
          </w:p>
        </w:tc>
        <w:tc>
          <w:tcPr>
            <w:tcW w:w="1620" w:type="dxa"/>
          </w:tcPr>
          <w:p w14:paraId="707FF7CE"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17.3 ± 13.1</w:t>
            </w:r>
          </w:p>
        </w:tc>
        <w:tc>
          <w:tcPr>
            <w:tcW w:w="900" w:type="dxa"/>
          </w:tcPr>
          <w:p w14:paraId="78527DCA"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0.105</w:t>
            </w:r>
          </w:p>
        </w:tc>
        <w:tc>
          <w:tcPr>
            <w:tcW w:w="1620" w:type="dxa"/>
          </w:tcPr>
          <w:p w14:paraId="0FB09437"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20.7 ± 25.4</w:t>
            </w:r>
          </w:p>
        </w:tc>
        <w:tc>
          <w:tcPr>
            <w:tcW w:w="990" w:type="dxa"/>
          </w:tcPr>
          <w:p w14:paraId="0432AFC4"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0.006</w:t>
            </w:r>
          </w:p>
        </w:tc>
      </w:tr>
    </w:tbl>
    <w:p w14:paraId="6256A253" w14:textId="4E0DD8D9" w:rsidR="00DF13D5" w:rsidRPr="00FF64CB" w:rsidRDefault="00DF13D5"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 xml:space="preserve">NICM: Non-ischemic cardiomyopathy; </w:t>
      </w:r>
      <w:r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Familial </w:t>
      </w:r>
      <w:r w:rsidRPr="00FF64CB">
        <w:rPr>
          <w:rFonts w:ascii="Book Antiqua" w:hAnsi="Book Antiqua" w:cs="Times New Roman"/>
          <w:color w:val="000000" w:themeColor="text1"/>
          <w:sz w:val="24"/>
          <w:szCs w:val="24"/>
        </w:rPr>
        <w:t>dilated</w:t>
      </w:r>
      <w:r w:rsidRPr="00FF64CB">
        <w:rPr>
          <w:rFonts w:ascii="Book Antiqua" w:hAnsi="Book Antiqua" w:cs="Times New Roman"/>
          <w:sz w:val="24"/>
          <w:szCs w:val="24"/>
        </w:rPr>
        <w:t xml:space="preserve"> cardiomyopathy; ICM: Ischemic cardiomyopathy</w:t>
      </w:r>
      <w:r w:rsidRPr="00FF64CB">
        <w:rPr>
          <w:rFonts w:ascii="Book Antiqua" w:hAnsi="Book Antiqua" w:cs="Times New Roman"/>
          <w:sz w:val="24"/>
          <w:szCs w:val="24"/>
          <w:lang w:eastAsia="zh-CN"/>
        </w:rPr>
        <w:t xml:space="preserve">; LOS: </w:t>
      </w:r>
      <w:r w:rsidRPr="00FF64CB">
        <w:rPr>
          <w:rFonts w:ascii="Book Antiqua" w:hAnsi="Book Antiqua" w:cs="Times New Roman"/>
          <w:sz w:val="24"/>
          <w:szCs w:val="24"/>
        </w:rPr>
        <w:t>Length of stay</w:t>
      </w:r>
      <w:r w:rsidRPr="00FF64CB">
        <w:rPr>
          <w:rFonts w:ascii="Book Antiqua" w:hAnsi="Book Antiqua" w:cs="Times New Roman"/>
          <w:sz w:val="24"/>
          <w:szCs w:val="24"/>
          <w:lang w:eastAsia="zh-CN"/>
        </w:rPr>
        <w:t>.</w:t>
      </w:r>
    </w:p>
    <w:p w14:paraId="7FFFF70B" w14:textId="77777777" w:rsidR="00855C2E" w:rsidRPr="00FF64CB" w:rsidRDefault="00855C2E" w:rsidP="00FF64CB">
      <w:pPr>
        <w:spacing w:after="0" w:line="360" w:lineRule="auto"/>
        <w:jc w:val="both"/>
        <w:rPr>
          <w:rFonts w:ascii="Book Antiqua" w:hAnsi="Book Antiqua" w:cs="Times New Roman"/>
          <w:b/>
          <w:bCs/>
          <w:sz w:val="24"/>
          <w:szCs w:val="24"/>
        </w:rPr>
      </w:pPr>
    </w:p>
    <w:p w14:paraId="19B55F7A" w14:textId="0808AAC0" w:rsidR="00CB4211" w:rsidRPr="00FF64CB" w:rsidRDefault="00B80950"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noProof/>
          <w:sz w:val="24"/>
          <w:szCs w:val="24"/>
          <w:lang w:eastAsia="zh-CN"/>
        </w:rPr>
        <w:lastRenderedPageBreak/>
        <w:drawing>
          <wp:inline distT="0" distB="0" distL="0" distR="0" wp14:anchorId="6AB195A1" wp14:editId="7BEE8246">
            <wp:extent cx="5935980" cy="58140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5814060"/>
                    </a:xfrm>
                    <a:prstGeom prst="rect">
                      <a:avLst/>
                    </a:prstGeom>
                    <a:noFill/>
                    <a:ln>
                      <a:noFill/>
                    </a:ln>
                  </pic:spPr>
                </pic:pic>
              </a:graphicData>
            </a:graphic>
          </wp:inline>
        </w:drawing>
      </w:r>
    </w:p>
    <w:p w14:paraId="06F0D4DA" w14:textId="3D57F38C" w:rsidR="00CB4211" w:rsidRPr="00B145ED" w:rsidRDefault="00DF13D5"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b/>
          <w:sz w:val="24"/>
          <w:szCs w:val="24"/>
        </w:rPr>
        <w:t>Figure 1</w:t>
      </w:r>
      <w:r w:rsidR="00CB4211" w:rsidRPr="00FF64CB">
        <w:rPr>
          <w:rFonts w:ascii="Book Antiqua" w:hAnsi="Book Antiqua" w:cs="Times New Roman"/>
          <w:b/>
          <w:sz w:val="24"/>
          <w:szCs w:val="24"/>
        </w:rPr>
        <w:t xml:space="preserve"> </w:t>
      </w:r>
      <w:r w:rsidR="00DF180B" w:rsidRPr="00FF64CB">
        <w:rPr>
          <w:rFonts w:ascii="Book Antiqua" w:hAnsi="Book Antiqua" w:cs="Times New Roman"/>
          <w:b/>
          <w:sz w:val="24"/>
          <w:szCs w:val="24"/>
        </w:rPr>
        <w:t>Kaplan-Meir graph showing</w:t>
      </w:r>
      <w:r w:rsidR="00C60876" w:rsidRPr="00FF64CB">
        <w:rPr>
          <w:rFonts w:ascii="Book Antiqua" w:hAnsi="Book Antiqua" w:cs="Times New Roman"/>
          <w:b/>
          <w:sz w:val="24"/>
          <w:szCs w:val="24"/>
        </w:rPr>
        <w:t xml:space="preserve"> post-transplant</w:t>
      </w:r>
      <w:r w:rsidR="003E417A" w:rsidRPr="00FF64CB">
        <w:rPr>
          <w:rFonts w:ascii="Book Antiqua" w:hAnsi="Book Antiqua" w:cs="Times New Roman"/>
          <w:b/>
          <w:sz w:val="24"/>
          <w:szCs w:val="24"/>
        </w:rPr>
        <w:t xml:space="preserve"> survival</w:t>
      </w:r>
      <w:r w:rsidR="00DF180B" w:rsidRPr="00FF64CB">
        <w:rPr>
          <w:rFonts w:ascii="Book Antiqua" w:hAnsi="Book Antiqua" w:cs="Times New Roman"/>
          <w:b/>
          <w:sz w:val="24"/>
          <w:szCs w:val="24"/>
        </w:rPr>
        <w:t xml:space="preserve"> in</w:t>
      </w:r>
      <w:r w:rsidR="00C60876" w:rsidRPr="00FF64CB">
        <w:rPr>
          <w:rFonts w:ascii="Book Antiqua" w:hAnsi="Book Antiqua" w:cs="Times New Roman"/>
          <w:b/>
          <w:sz w:val="24"/>
          <w:szCs w:val="24"/>
        </w:rPr>
        <w:t xml:space="preserve"> </w:t>
      </w:r>
      <w:r w:rsidRPr="00FF64CB">
        <w:rPr>
          <w:rFonts w:ascii="Book Antiqua" w:hAnsi="Book Antiqua" w:cs="Times New Roman"/>
          <w:b/>
          <w:sz w:val="24"/>
          <w:szCs w:val="24"/>
        </w:rPr>
        <w:t xml:space="preserve">familial </w:t>
      </w:r>
      <w:r w:rsidRPr="00FF64CB">
        <w:rPr>
          <w:rFonts w:ascii="Book Antiqua" w:hAnsi="Book Antiqua" w:cs="Times New Roman"/>
          <w:b/>
          <w:color w:val="000000" w:themeColor="text1"/>
          <w:sz w:val="24"/>
          <w:szCs w:val="24"/>
        </w:rPr>
        <w:t>dilated</w:t>
      </w:r>
      <w:r w:rsidRPr="00FF64CB">
        <w:rPr>
          <w:rFonts w:ascii="Book Antiqua" w:hAnsi="Book Antiqua" w:cs="Times New Roman"/>
          <w:b/>
          <w:sz w:val="24"/>
          <w:szCs w:val="24"/>
        </w:rPr>
        <w:t xml:space="preserve"> cardiomyopathy</w:t>
      </w:r>
      <w:r w:rsidR="00C60876" w:rsidRPr="00FF64CB">
        <w:rPr>
          <w:rFonts w:ascii="Book Antiqua" w:hAnsi="Book Antiqua" w:cs="Times New Roman"/>
          <w:b/>
          <w:sz w:val="24"/>
          <w:szCs w:val="24"/>
        </w:rPr>
        <w:t xml:space="preserve">, </w:t>
      </w:r>
      <w:r w:rsidRPr="00FF64CB">
        <w:rPr>
          <w:rFonts w:ascii="Book Antiqua" w:hAnsi="Book Antiqua" w:cs="Times New Roman"/>
          <w:b/>
          <w:sz w:val="24"/>
          <w:szCs w:val="24"/>
        </w:rPr>
        <w:t>non-ischemic cardiomyopathy</w:t>
      </w:r>
      <w:r w:rsidR="00C60876" w:rsidRPr="00FF64CB">
        <w:rPr>
          <w:rFonts w:ascii="Book Antiqua" w:hAnsi="Book Antiqua" w:cs="Times New Roman"/>
          <w:b/>
          <w:sz w:val="24"/>
          <w:szCs w:val="24"/>
        </w:rPr>
        <w:t xml:space="preserve">, and </w:t>
      </w:r>
      <w:r w:rsidRPr="00FF64CB">
        <w:rPr>
          <w:rFonts w:ascii="Book Antiqua" w:hAnsi="Book Antiqua" w:cs="Times New Roman"/>
          <w:b/>
          <w:sz w:val="24"/>
          <w:szCs w:val="24"/>
        </w:rPr>
        <w:t>ischemic cardiomyopathy</w:t>
      </w:r>
      <w:r w:rsidR="00E6024A" w:rsidRPr="00FF64CB">
        <w:rPr>
          <w:rFonts w:ascii="Book Antiqua" w:hAnsi="Book Antiqua" w:cs="Times New Roman"/>
          <w:b/>
          <w:sz w:val="24"/>
          <w:szCs w:val="24"/>
        </w:rPr>
        <w:t xml:space="preserve"> patients. </w:t>
      </w:r>
      <w:r w:rsidR="00E6024A" w:rsidRPr="00FF64CB">
        <w:rPr>
          <w:rFonts w:ascii="Book Antiqua" w:hAnsi="Book Antiqua" w:cs="Times New Roman"/>
          <w:sz w:val="24"/>
          <w:szCs w:val="24"/>
        </w:rPr>
        <w:t>One, three, and five years post-transplan</w:t>
      </w:r>
      <w:r w:rsidR="003E417A" w:rsidRPr="00FF64CB">
        <w:rPr>
          <w:rFonts w:ascii="Book Antiqua" w:hAnsi="Book Antiqua" w:cs="Times New Roman"/>
          <w:sz w:val="24"/>
          <w:szCs w:val="24"/>
        </w:rPr>
        <w:t xml:space="preserve">t survival of patients with </w:t>
      </w:r>
      <w:r w:rsidR="00FE32D3" w:rsidRPr="00FF64CB">
        <w:rPr>
          <w:rFonts w:ascii="Book Antiqua" w:hAnsi="Book Antiqua" w:cs="Times New Roman"/>
          <w:color w:val="000000" w:themeColor="text1"/>
          <w:sz w:val="24"/>
          <w:szCs w:val="24"/>
        </w:rPr>
        <w:t>FDCM</w:t>
      </w:r>
      <w:r w:rsidR="00503BB0" w:rsidRPr="00FF64CB">
        <w:rPr>
          <w:rFonts w:ascii="Book Antiqua" w:hAnsi="Book Antiqua" w:cs="Times New Roman"/>
          <w:sz w:val="24"/>
          <w:szCs w:val="24"/>
        </w:rPr>
        <w:t xml:space="preserve"> </w:t>
      </w:r>
      <w:r w:rsidR="003E417A" w:rsidRPr="00FF64CB">
        <w:rPr>
          <w:rFonts w:ascii="Book Antiqua" w:hAnsi="Book Antiqua" w:cs="Times New Roman"/>
          <w:sz w:val="24"/>
          <w:szCs w:val="24"/>
        </w:rPr>
        <w:t>(</w:t>
      </w:r>
      <w:r w:rsidR="00E6024A" w:rsidRPr="00FF64CB">
        <w:rPr>
          <w:rFonts w:ascii="Book Antiqua" w:hAnsi="Book Antiqua" w:cs="Times New Roman"/>
          <w:sz w:val="24"/>
          <w:szCs w:val="24"/>
        </w:rPr>
        <w:t>9</w:t>
      </w:r>
      <w:r w:rsidR="00503BB0" w:rsidRPr="00FF64CB">
        <w:rPr>
          <w:rFonts w:ascii="Book Antiqua" w:hAnsi="Book Antiqua" w:cs="Times New Roman"/>
          <w:sz w:val="24"/>
          <w:szCs w:val="24"/>
        </w:rPr>
        <w:t>1%, 88%, and 80%</w:t>
      </w:r>
      <w:r w:rsidR="003E417A" w:rsidRPr="00FF64CB">
        <w:rPr>
          <w:rFonts w:ascii="Book Antiqua" w:hAnsi="Book Antiqua" w:cs="Times New Roman"/>
          <w:sz w:val="24"/>
          <w:szCs w:val="24"/>
        </w:rPr>
        <w:t>) was</w:t>
      </w:r>
      <w:r w:rsidR="00503BB0" w:rsidRPr="00FF64CB">
        <w:rPr>
          <w:rFonts w:ascii="Book Antiqua" w:hAnsi="Book Antiqua" w:cs="Times New Roman"/>
          <w:sz w:val="24"/>
          <w:szCs w:val="24"/>
        </w:rPr>
        <w:t xml:space="preserve"> similar to those with NICM </w:t>
      </w:r>
      <w:r w:rsidR="003E417A" w:rsidRPr="00FF64CB">
        <w:rPr>
          <w:rFonts w:ascii="Book Antiqua" w:hAnsi="Book Antiqua" w:cs="Times New Roman"/>
          <w:sz w:val="24"/>
          <w:szCs w:val="24"/>
        </w:rPr>
        <w:t>(</w:t>
      </w:r>
      <w:r w:rsidR="00E6024A" w:rsidRPr="00FF64CB">
        <w:rPr>
          <w:rFonts w:ascii="Book Antiqua" w:hAnsi="Book Antiqua" w:cs="Times New Roman"/>
          <w:sz w:val="24"/>
          <w:szCs w:val="24"/>
        </w:rPr>
        <w:t>91%, 84%, 79%;</w:t>
      </w:r>
      <w:r w:rsidR="00E6024A" w:rsidRPr="00FF64CB">
        <w:rPr>
          <w:rFonts w:ascii="Book Antiqua" w:hAnsi="Book Antiqua" w:cs="Times New Roman"/>
          <w:i/>
          <w:sz w:val="24"/>
          <w:szCs w:val="24"/>
        </w:rPr>
        <w:t xml:space="preserve"> P</w:t>
      </w:r>
      <w:r w:rsidRPr="00FF64CB">
        <w:rPr>
          <w:rFonts w:ascii="Book Antiqua" w:hAnsi="Book Antiqua" w:cs="Times New Roman"/>
          <w:sz w:val="24"/>
          <w:szCs w:val="24"/>
          <w:lang w:eastAsia="zh-CN"/>
        </w:rPr>
        <w:t xml:space="preserve"> </w:t>
      </w:r>
      <w:r w:rsidR="00E6024A" w:rsidRPr="00FF64CB">
        <w:rPr>
          <w:rFonts w:ascii="Book Antiqua" w:hAnsi="Book Antiqua" w:cs="Times New Roman"/>
          <w:sz w:val="24"/>
          <w:szCs w:val="24"/>
        </w:rPr>
        <w:t>=</w:t>
      </w:r>
      <w:r w:rsidRPr="00FF64CB">
        <w:rPr>
          <w:rFonts w:ascii="Book Antiqua" w:hAnsi="Book Antiqua" w:cs="Times New Roman"/>
          <w:sz w:val="24"/>
          <w:szCs w:val="24"/>
          <w:lang w:eastAsia="zh-CN"/>
        </w:rPr>
        <w:t xml:space="preserve"> </w:t>
      </w:r>
      <w:r w:rsidR="00E6024A" w:rsidRPr="00FF64CB">
        <w:rPr>
          <w:rFonts w:ascii="Book Antiqua" w:hAnsi="Book Antiqua" w:cs="Times New Roman"/>
          <w:sz w:val="24"/>
          <w:szCs w:val="24"/>
        </w:rPr>
        <w:t>0.225</w:t>
      </w:r>
      <w:r w:rsidR="003E417A" w:rsidRPr="00FF64CB">
        <w:rPr>
          <w:rFonts w:ascii="Book Antiqua" w:hAnsi="Book Antiqua" w:cs="Times New Roman"/>
          <w:sz w:val="24"/>
          <w:szCs w:val="24"/>
        </w:rPr>
        <w:t>)</w:t>
      </w:r>
      <w:r w:rsidR="00E6024A" w:rsidRPr="00FF64CB">
        <w:rPr>
          <w:rFonts w:ascii="Book Antiqua" w:hAnsi="Book Antiqua" w:cs="Times New Roman"/>
          <w:sz w:val="24"/>
          <w:szCs w:val="24"/>
        </w:rPr>
        <w:t xml:space="preserve">, but superior to those with ICM </w:t>
      </w:r>
      <w:r w:rsidR="003E417A" w:rsidRPr="00FF64CB">
        <w:rPr>
          <w:rFonts w:ascii="Book Antiqua" w:hAnsi="Book Antiqua" w:cs="Times New Roman"/>
          <w:sz w:val="24"/>
          <w:szCs w:val="24"/>
        </w:rPr>
        <w:t>(</w:t>
      </w:r>
      <w:r w:rsidR="00E6024A" w:rsidRPr="00FF64CB">
        <w:rPr>
          <w:rFonts w:ascii="Book Antiqua" w:hAnsi="Book Antiqua" w:cs="Times New Roman"/>
          <w:sz w:val="24"/>
          <w:szCs w:val="24"/>
        </w:rPr>
        <w:t>89%, 82%, 75%;</w:t>
      </w:r>
      <w:r w:rsidR="00E6024A" w:rsidRPr="00FF64CB">
        <w:rPr>
          <w:rFonts w:ascii="Book Antiqua" w:hAnsi="Book Antiqua" w:cs="Times New Roman"/>
          <w:i/>
          <w:sz w:val="24"/>
          <w:szCs w:val="24"/>
        </w:rPr>
        <w:t xml:space="preserve"> P</w:t>
      </w:r>
      <w:r w:rsidRPr="00FF64CB">
        <w:rPr>
          <w:rFonts w:ascii="Book Antiqua" w:hAnsi="Book Antiqua" w:cs="Times New Roman"/>
          <w:sz w:val="24"/>
          <w:szCs w:val="24"/>
          <w:lang w:eastAsia="zh-CN"/>
        </w:rPr>
        <w:t xml:space="preserve"> </w:t>
      </w:r>
      <w:r w:rsidR="00E6024A" w:rsidRPr="00FF64CB">
        <w:rPr>
          <w:rFonts w:ascii="Book Antiqua" w:hAnsi="Book Antiqua" w:cs="Times New Roman"/>
          <w:sz w:val="24"/>
          <w:szCs w:val="24"/>
        </w:rPr>
        <w:t>=</w:t>
      </w:r>
      <w:r w:rsidRPr="00FF64CB">
        <w:rPr>
          <w:rFonts w:ascii="Book Antiqua" w:hAnsi="Book Antiqua" w:cs="Times New Roman"/>
          <w:sz w:val="24"/>
          <w:szCs w:val="24"/>
          <w:lang w:eastAsia="zh-CN"/>
        </w:rPr>
        <w:t xml:space="preserve"> </w:t>
      </w:r>
      <w:r w:rsidR="00E6024A" w:rsidRPr="00FF64CB">
        <w:rPr>
          <w:rFonts w:ascii="Book Antiqua" w:hAnsi="Book Antiqua" w:cs="Times New Roman"/>
          <w:sz w:val="24"/>
          <w:szCs w:val="24"/>
        </w:rPr>
        <w:t>0.008</w:t>
      </w:r>
      <w:r w:rsidR="003E417A" w:rsidRPr="00FF64CB">
        <w:rPr>
          <w:rFonts w:ascii="Book Antiqua" w:hAnsi="Book Antiqua" w:cs="Times New Roman"/>
          <w:sz w:val="24"/>
          <w:szCs w:val="24"/>
        </w:rPr>
        <w:t>), respectively</w:t>
      </w:r>
      <w:r w:rsidR="00E6024A"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NICM: Non-ischemic cardiomyopathy; </w:t>
      </w:r>
      <w:r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Familial </w:t>
      </w:r>
      <w:r w:rsidRPr="00FF64CB">
        <w:rPr>
          <w:rFonts w:ascii="Book Antiqua" w:hAnsi="Book Antiqua" w:cs="Times New Roman"/>
          <w:color w:val="000000" w:themeColor="text1"/>
          <w:sz w:val="24"/>
          <w:szCs w:val="24"/>
        </w:rPr>
        <w:t>dilated</w:t>
      </w:r>
      <w:r w:rsidRPr="00FF64CB">
        <w:rPr>
          <w:rFonts w:ascii="Book Antiqua" w:hAnsi="Book Antiqua" w:cs="Times New Roman"/>
          <w:sz w:val="24"/>
          <w:szCs w:val="24"/>
        </w:rPr>
        <w:t xml:space="preserve"> cardiomyopathy; ICM: Ischemic cardiomyopathy</w:t>
      </w:r>
      <w:r w:rsidRPr="00FF64CB">
        <w:rPr>
          <w:rFonts w:ascii="Book Antiqua" w:hAnsi="Book Antiqua" w:cs="Times New Roman"/>
          <w:sz w:val="24"/>
          <w:szCs w:val="24"/>
          <w:lang w:eastAsia="zh-CN"/>
        </w:rPr>
        <w:t>.</w:t>
      </w:r>
    </w:p>
    <w:sectPr w:rsidR="00CB4211" w:rsidRPr="00B145ED" w:rsidSect="005B7D0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A4D5" w14:textId="77777777" w:rsidR="00D72C49" w:rsidRDefault="00D72C49" w:rsidP="00031AF3">
      <w:pPr>
        <w:spacing w:after="0" w:line="240" w:lineRule="auto"/>
      </w:pPr>
      <w:r>
        <w:separator/>
      </w:r>
    </w:p>
  </w:endnote>
  <w:endnote w:type="continuationSeparator" w:id="0">
    <w:p w14:paraId="4F3FE532" w14:textId="77777777" w:rsidR="00D72C49" w:rsidRDefault="00D72C49" w:rsidP="0003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F363" w14:textId="77777777" w:rsidR="00DF13D5" w:rsidRDefault="00DF13D5" w:rsidP="00FC5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F4138" w14:textId="77777777" w:rsidR="00DF13D5" w:rsidRDefault="00DF13D5" w:rsidP="00031A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6D02" w14:textId="77777777" w:rsidR="00DF13D5" w:rsidRDefault="00DF13D5" w:rsidP="00FC5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0AB">
      <w:rPr>
        <w:rStyle w:val="PageNumber"/>
        <w:noProof/>
      </w:rPr>
      <w:t>23</w:t>
    </w:r>
    <w:r>
      <w:rPr>
        <w:rStyle w:val="PageNumber"/>
      </w:rPr>
      <w:fldChar w:fldCharType="end"/>
    </w:r>
  </w:p>
  <w:p w14:paraId="5047F276" w14:textId="77777777" w:rsidR="00DF13D5" w:rsidRDefault="00DF13D5" w:rsidP="00031A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BBFB" w14:textId="77777777" w:rsidR="00D72C49" w:rsidRDefault="00D72C49" w:rsidP="00031AF3">
      <w:pPr>
        <w:spacing w:after="0" w:line="240" w:lineRule="auto"/>
      </w:pPr>
      <w:r>
        <w:separator/>
      </w:r>
    </w:p>
  </w:footnote>
  <w:footnote w:type="continuationSeparator" w:id="0">
    <w:p w14:paraId="2CB8B32C" w14:textId="77777777" w:rsidR="00D72C49" w:rsidRDefault="00D72C49" w:rsidP="00031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6984"/>
    <w:multiLevelType w:val="hybridMultilevel"/>
    <w:tmpl w:val="9A46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vvzd55gr05xqee0r75zaefrxx5zese9wf2&quot;&gt;My EndNote Library&lt;record-ids&gt;&lt;item&gt;3&lt;/item&gt;&lt;item&gt;5&lt;/item&gt;&lt;item&gt;6&lt;/item&gt;&lt;item&gt;14&lt;/item&gt;&lt;item&gt;29&lt;/item&gt;&lt;item&gt;30&lt;/item&gt;&lt;/record-ids&gt;&lt;/item&gt;&lt;/Libraries&gt;"/>
  </w:docVars>
  <w:rsids>
    <w:rsidRoot w:val="007613EF"/>
    <w:rsid w:val="0000107F"/>
    <w:rsid w:val="00001735"/>
    <w:rsid w:val="0000305A"/>
    <w:rsid w:val="00005446"/>
    <w:rsid w:val="00006C8F"/>
    <w:rsid w:val="00006EF7"/>
    <w:rsid w:val="00007095"/>
    <w:rsid w:val="00012AC5"/>
    <w:rsid w:val="00012D7F"/>
    <w:rsid w:val="00014F64"/>
    <w:rsid w:val="000159D8"/>
    <w:rsid w:val="00017AED"/>
    <w:rsid w:val="00020827"/>
    <w:rsid w:val="00023501"/>
    <w:rsid w:val="000256E5"/>
    <w:rsid w:val="00025C7E"/>
    <w:rsid w:val="000269AA"/>
    <w:rsid w:val="00030C9A"/>
    <w:rsid w:val="00031789"/>
    <w:rsid w:val="00031AF3"/>
    <w:rsid w:val="0003278B"/>
    <w:rsid w:val="00034286"/>
    <w:rsid w:val="00035C51"/>
    <w:rsid w:val="00035D97"/>
    <w:rsid w:val="00035E21"/>
    <w:rsid w:val="000377D3"/>
    <w:rsid w:val="00037D8F"/>
    <w:rsid w:val="0004410D"/>
    <w:rsid w:val="000443E7"/>
    <w:rsid w:val="00044E8A"/>
    <w:rsid w:val="000533E9"/>
    <w:rsid w:val="000553CF"/>
    <w:rsid w:val="00055794"/>
    <w:rsid w:val="00055E3E"/>
    <w:rsid w:val="000616FA"/>
    <w:rsid w:val="000640B0"/>
    <w:rsid w:val="000648AD"/>
    <w:rsid w:val="00064A25"/>
    <w:rsid w:val="00065467"/>
    <w:rsid w:val="000655DD"/>
    <w:rsid w:val="00066FCC"/>
    <w:rsid w:val="00070CEE"/>
    <w:rsid w:val="00071B26"/>
    <w:rsid w:val="000727A9"/>
    <w:rsid w:val="00072DD3"/>
    <w:rsid w:val="00074586"/>
    <w:rsid w:val="0007579E"/>
    <w:rsid w:val="00076974"/>
    <w:rsid w:val="00080126"/>
    <w:rsid w:val="00080C29"/>
    <w:rsid w:val="00087FA5"/>
    <w:rsid w:val="00096BC6"/>
    <w:rsid w:val="000A5B93"/>
    <w:rsid w:val="000A5FCC"/>
    <w:rsid w:val="000A6E49"/>
    <w:rsid w:val="000B0054"/>
    <w:rsid w:val="000B1043"/>
    <w:rsid w:val="000B3861"/>
    <w:rsid w:val="000B614D"/>
    <w:rsid w:val="000B67D9"/>
    <w:rsid w:val="000C36BB"/>
    <w:rsid w:val="000C4014"/>
    <w:rsid w:val="000C5403"/>
    <w:rsid w:val="000C54C5"/>
    <w:rsid w:val="000C717C"/>
    <w:rsid w:val="000C7FDA"/>
    <w:rsid w:val="000D1D13"/>
    <w:rsid w:val="000D5547"/>
    <w:rsid w:val="000E1B8A"/>
    <w:rsid w:val="000E20A4"/>
    <w:rsid w:val="000E2FF5"/>
    <w:rsid w:val="000E6445"/>
    <w:rsid w:val="000E74BF"/>
    <w:rsid w:val="000F0EF3"/>
    <w:rsid w:val="000F1AF6"/>
    <w:rsid w:val="000F4199"/>
    <w:rsid w:val="000F50F1"/>
    <w:rsid w:val="000F5A76"/>
    <w:rsid w:val="00101CEC"/>
    <w:rsid w:val="00102179"/>
    <w:rsid w:val="00105E60"/>
    <w:rsid w:val="00111475"/>
    <w:rsid w:val="001136D5"/>
    <w:rsid w:val="00114964"/>
    <w:rsid w:val="0011652B"/>
    <w:rsid w:val="00120ED7"/>
    <w:rsid w:val="00122E56"/>
    <w:rsid w:val="00123738"/>
    <w:rsid w:val="001247AB"/>
    <w:rsid w:val="001264C2"/>
    <w:rsid w:val="0013187D"/>
    <w:rsid w:val="00135CCD"/>
    <w:rsid w:val="001361B7"/>
    <w:rsid w:val="00137500"/>
    <w:rsid w:val="001429D5"/>
    <w:rsid w:val="001432B8"/>
    <w:rsid w:val="0014480A"/>
    <w:rsid w:val="00144D49"/>
    <w:rsid w:val="001451C9"/>
    <w:rsid w:val="001476C1"/>
    <w:rsid w:val="00150DAC"/>
    <w:rsid w:val="00150FF0"/>
    <w:rsid w:val="00151063"/>
    <w:rsid w:val="0015188C"/>
    <w:rsid w:val="00153E76"/>
    <w:rsid w:val="0015561A"/>
    <w:rsid w:val="00155D3D"/>
    <w:rsid w:val="00160374"/>
    <w:rsid w:val="001603F9"/>
    <w:rsid w:val="00160712"/>
    <w:rsid w:val="001614F3"/>
    <w:rsid w:val="001618CA"/>
    <w:rsid w:val="00161EE2"/>
    <w:rsid w:val="001625CC"/>
    <w:rsid w:val="00165E18"/>
    <w:rsid w:val="0016607F"/>
    <w:rsid w:val="001666CB"/>
    <w:rsid w:val="00167A6E"/>
    <w:rsid w:val="00167A7C"/>
    <w:rsid w:val="00171042"/>
    <w:rsid w:val="00171BAC"/>
    <w:rsid w:val="00172579"/>
    <w:rsid w:val="001727A6"/>
    <w:rsid w:val="00172B1B"/>
    <w:rsid w:val="001743E4"/>
    <w:rsid w:val="00175683"/>
    <w:rsid w:val="0017704E"/>
    <w:rsid w:val="00180FF7"/>
    <w:rsid w:val="00186ECB"/>
    <w:rsid w:val="001909B8"/>
    <w:rsid w:val="001914F2"/>
    <w:rsid w:val="00193D77"/>
    <w:rsid w:val="001A050A"/>
    <w:rsid w:val="001A1A07"/>
    <w:rsid w:val="001A343E"/>
    <w:rsid w:val="001A353E"/>
    <w:rsid w:val="001A50FA"/>
    <w:rsid w:val="001A55F3"/>
    <w:rsid w:val="001A70A3"/>
    <w:rsid w:val="001A71A5"/>
    <w:rsid w:val="001A7A78"/>
    <w:rsid w:val="001B2836"/>
    <w:rsid w:val="001B3139"/>
    <w:rsid w:val="001B52DD"/>
    <w:rsid w:val="001B5CC8"/>
    <w:rsid w:val="001B64D8"/>
    <w:rsid w:val="001B732A"/>
    <w:rsid w:val="001B7F3E"/>
    <w:rsid w:val="001C17BA"/>
    <w:rsid w:val="001C59E6"/>
    <w:rsid w:val="001C64E8"/>
    <w:rsid w:val="001C679C"/>
    <w:rsid w:val="001D1125"/>
    <w:rsid w:val="001D1D97"/>
    <w:rsid w:val="001D1FB8"/>
    <w:rsid w:val="001D2FBA"/>
    <w:rsid w:val="001D3550"/>
    <w:rsid w:val="001D3636"/>
    <w:rsid w:val="001D60A9"/>
    <w:rsid w:val="001D642D"/>
    <w:rsid w:val="001D6F6C"/>
    <w:rsid w:val="001E231C"/>
    <w:rsid w:val="001E2633"/>
    <w:rsid w:val="001E2E89"/>
    <w:rsid w:val="001E3181"/>
    <w:rsid w:val="001E31BF"/>
    <w:rsid w:val="001E34B6"/>
    <w:rsid w:val="001E7500"/>
    <w:rsid w:val="001F1850"/>
    <w:rsid w:val="001F26C8"/>
    <w:rsid w:val="001F6C7E"/>
    <w:rsid w:val="001F71CC"/>
    <w:rsid w:val="00200A9D"/>
    <w:rsid w:val="00200D18"/>
    <w:rsid w:val="00201263"/>
    <w:rsid w:val="002039B6"/>
    <w:rsid w:val="002071E7"/>
    <w:rsid w:val="002072FF"/>
    <w:rsid w:val="002111BC"/>
    <w:rsid w:val="0021293D"/>
    <w:rsid w:val="00213686"/>
    <w:rsid w:val="00215B0E"/>
    <w:rsid w:val="00215F9F"/>
    <w:rsid w:val="00216E52"/>
    <w:rsid w:val="0021767A"/>
    <w:rsid w:val="00217C02"/>
    <w:rsid w:val="00217D66"/>
    <w:rsid w:val="00220144"/>
    <w:rsid w:val="00220409"/>
    <w:rsid w:val="002217CE"/>
    <w:rsid w:val="00223A38"/>
    <w:rsid w:val="0022734A"/>
    <w:rsid w:val="00227491"/>
    <w:rsid w:val="00227746"/>
    <w:rsid w:val="00230142"/>
    <w:rsid w:val="00232383"/>
    <w:rsid w:val="00233E0C"/>
    <w:rsid w:val="00234356"/>
    <w:rsid w:val="002358DA"/>
    <w:rsid w:val="002361AD"/>
    <w:rsid w:val="0023759D"/>
    <w:rsid w:val="00237D66"/>
    <w:rsid w:val="00241169"/>
    <w:rsid w:val="002443CC"/>
    <w:rsid w:val="00247660"/>
    <w:rsid w:val="002479C5"/>
    <w:rsid w:val="00250BD0"/>
    <w:rsid w:val="00250FEC"/>
    <w:rsid w:val="00252993"/>
    <w:rsid w:val="002578DE"/>
    <w:rsid w:val="00260223"/>
    <w:rsid w:val="00260E19"/>
    <w:rsid w:val="00261D38"/>
    <w:rsid w:val="0026375B"/>
    <w:rsid w:val="0026382F"/>
    <w:rsid w:val="0026417C"/>
    <w:rsid w:val="00264353"/>
    <w:rsid w:val="002654DD"/>
    <w:rsid w:val="00267069"/>
    <w:rsid w:val="00273085"/>
    <w:rsid w:val="00276C19"/>
    <w:rsid w:val="00277F7E"/>
    <w:rsid w:val="0028387B"/>
    <w:rsid w:val="00283D3F"/>
    <w:rsid w:val="00284900"/>
    <w:rsid w:val="002856A8"/>
    <w:rsid w:val="00287001"/>
    <w:rsid w:val="002877E4"/>
    <w:rsid w:val="00290861"/>
    <w:rsid w:val="002915F3"/>
    <w:rsid w:val="00291BCD"/>
    <w:rsid w:val="00294DDE"/>
    <w:rsid w:val="00297D09"/>
    <w:rsid w:val="002A08F4"/>
    <w:rsid w:val="002A2339"/>
    <w:rsid w:val="002A3CC5"/>
    <w:rsid w:val="002A5736"/>
    <w:rsid w:val="002A5BAD"/>
    <w:rsid w:val="002A660B"/>
    <w:rsid w:val="002A6F43"/>
    <w:rsid w:val="002B32EF"/>
    <w:rsid w:val="002B34B1"/>
    <w:rsid w:val="002B40A9"/>
    <w:rsid w:val="002B7B09"/>
    <w:rsid w:val="002C08B2"/>
    <w:rsid w:val="002C34B9"/>
    <w:rsid w:val="002C56EF"/>
    <w:rsid w:val="002C63D9"/>
    <w:rsid w:val="002C65AD"/>
    <w:rsid w:val="002C6ABD"/>
    <w:rsid w:val="002C6B26"/>
    <w:rsid w:val="002C6F12"/>
    <w:rsid w:val="002C7B4F"/>
    <w:rsid w:val="002D0374"/>
    <w:rsid w:val="002D12CC"/>
    <w:rsid w:val="002D4640"/>
    <w:rsid w:val="002D4698"/>
    <w:rsid w:val="002D5A24"/>
    <w:rsid w:val="002E0F4D"/>
    <w:rsid w:val="002E2879"/>
    <w:rsid w:val="002E298D"/>
    <w:rsid w:val="002E4637"/>
    <w:rsid w:val="002E5114"/>
    <w:rsid w:val="002E626C"/>
    <w:rsid w:val="002E69EC"/>
    <w:rsid w:val="002F0FD0"/>
    <w:rsid w:val="002F1E39"/>
    <w:rsid w:val="002F2C8F"/>
    <w:rsid w:val="002F464C"/>
    <w:rsid w:val="002F5EFA"/>
    <w:rsid w:val="002F6AAA"/>
    <w:rsid w:val="002F74F1"/>
    <w:rsid w:val="00300EAE"/>
    <w:rsid w:val="003010AA"/>
    <w:rsid w:val="0030302A"/>
    <w:rsid w:val="00306564"/>
    <w:rsid w:val="00306653"/>
    <w:rsid w:val="003072CD"/>
    <w:rsid w:val="00307C00"/>
    <w:rsid w:val="00307C35"/>
    <w:rsid w:val="00313B17"/>
    <w:rsid w:val="00316913"/>
    <w:rsid w:val="00316956"/>
    <w:rsid w:val="00316D6C"/>
    <w:rsid w:val="003177D2"/>
    <w:rsid w:val="00317BE3"/>
    <w:rsid w:val="0032305C"/>
    <w:rsid w:val="00323683"/>
    <w:rsid w:val="00333B44"/>
    <w:rsid w:val="00335315"/>
    <w:rsid w:val="00335636"/>
    <w:rsid w:val="00340623"/>
    <w:rsid w:val="00342ED2"/>
    <w:rsid w:val="0034360B"/>
    <w:rsid w:val="00350A17"/>
    <w:rsid w:val="00353D79"/>
    <w:rsid w:val="00354585"/>
    <w:rsid w:val="00356D15"/>
    <w:rsid w:val="003619BC"/>
    <w:rsid w:val="003622DC"/>
    <w:rsid w:val="00366D29"/>
    <w:rsid w:val="00370916"/>
    <w:rsid w:val="003715B1"/>
    <w:rsid w:val="00371A16"/>
    <w:rsid w:val="00373761"/>
    <w:rsid w:val="00376973"/>
    <w:rsid w:val="003828F5"/>
    <w:rsid w:val="00384A4B"/>
    <w:rsid w:val="003855E8"/>
    <w:rsid w:val="003864A6"/>
    <w:rsid w:val="00390C6E"/>
    <w:rsid w:val="0039217E"/>
    <w:rsid w:val="00392C01"/>
    <w:rsid w:val="0039372B"/>
    <w:rsid w:val="00396581"/>
    <w:rsid w:val="00396C5A"/>
    <w:rsid w:val="003975BD"/>
    <w:rsid w:val="003A3A6B"/>
    <w:rsid w:val="003A7EE9"/>
    <w:rsid w:val="003B0327"/>
    <w:rsid w:val="003B1321"/>
    <w:rsid w:val="003B4E8F"/>
    <w:rsid w:val="003B5C5C"/>
    <w:rsid w:val="003C0011"/>
    <w:rsid w:val="003C11A3"/>
    <w:rsid w:val="003C1636"/>
    <w:rsid w:val="003C48DD"/>
    <w:rsid w:val="003C7549"/>
    <w:rsid w:val="003D4146"/>
    <w:rsid w:val="003D500B"/>
    <w:rsid w:val="003D6897"/>
    <w:rsid w:val="003E25F2"/>
    <w:rsid w:val="003E37FD"/>
    <w:rsid w:val="003E3D07"/>
    <w:rsid w:val="003E417A"/>
    <w:rsid w:val="003E49FC"/>
    <w:rsid w:val="003E6FEF"/>
    <w:rsid w:val="003F0881"/>
    <w:rsid w:val="003F11F9"/>
    <w:rsid w:val="003F3641"/>
    <w:rsid w:val="003F61D5"/>
    <w:rsid w:val="003F6FFB"/>
    <w:rsid w:val="00403562"/>
    <w:rsid w:val="004059B2"/>
    <w:rsid w:val="00405B37"/>
    <w:rsid w:val="004064D8"/>
    <w:rsid w:val="00406E0D"/>
    <w:rsid w:val="00407321"/>
    <w:rsid w:val="00411C35"/>
    <w:rsid w:val="004121B3"/>
    <w:rsid w:val="00412D31"/>
    <w:rsid w:val="0041590A"/>
    <w:rsid w:val="00416B3A"/>
    <w:rsid w:val="004179F4"/>
    <w:rsid w:val="00417C4C"/>
    <w:rsid w:val="004222EC"/>
    <w:rsid w:val="004236B9"/>
    <w:rsid w:val="004243E2"/>
    <w:rsid w:val="00424908"/>
    <w:rsid w:val="004249C8"/>
    <w:rsid w:val="0042561E"/>
    <w:rsid w:val="00425EE1"/>
    <w:rsid w:val="00426AAF"/>
    <w:rsid w:val="00426BB0"/>
    <w:rsid w:val="0043071E"/>
    <w:rsid w:val="0043629E"/>
    <w:rsid w:val="00436C98"/>
    <w:rsid w:val="00437346"/>
    <w:rsid w:val="00441709"/>
    <w:rsid w:val="004431B6"/>
    <w:rsid w:val="00443438"/>
    <w:rsid w:val="00443E5E"/>
    <w:rsid w:val="00445AB6"/>
    <w:rsid w:val="00447B9B"/>
    <w:rsid w:val="004507BF"/>
    <w:rsid w:val="0045117E"/>
    <w:rsid w:val="0045270C"/>
    <w:rsid w:val="00454581"/>
    <w:rsid w:val="004550E5"/>
    <w:rsid w:val="004568E7"/>
    <w:rsid w:val="00456EDC"/>
    <w:rsid w:val="00457F45"/>
    <w:rsid w:val="00460145"/>
    <w:rsid w:val="00462DD9"/>
    <w:rsid w:val="004637EE"/>
    <w:rsid w:val="00464730"/>
    <w:rsid w:val="00467F1D"/>
    <w:rsid w:val="004711E4"/>
    <w:rsid w:val="004712C9"/>
    <w:rsid w:val="004715F8"/>
    <w:rsid w:val="00472FA8"/>
    <w:rsid w:val="00475188"/>
    <w:rsid w:val="0048040F"/>
    <w:rsid w:val="00482E3C"/>
    <w:rsid w:val="00491BA4"/>
    <w:rsid w:val="00491FAE"/>
    <w:rsid w:val="00493DC8"/>
    <w:rsid w:val="004960C0"/>
    <w:rsid w:val="00496837"/>
    <w:rsid w:val="00497A2E"/>
    <w:rsid w:val="004A3995"/>
    <w:rsid w:val="004A5310"/>
    <w:rsid w:val="004A63D2"/>
    <w:rsid w:val="004B0350"/>
    <w:rsid w:val="004B59FF"/>
    <w:rsid w:val="004B68E0"/>
    <w:rsid w:val="004B7AB9"/>
    <w:rsid w:val="004C1EF5"/>
    <w:rsid w:val="004C3B7B"/>
    <w:rsid w:val="004C71CC"/>
    <w:rsid w:val="004C7203"/>
    <w:rsid w:val="004C73AA"/>
    <w:rsid w:val="004D0AA4"/>
    <w:rsid w:val="004D3D81"/>
    <w:rsid w:val="004D4D60"/>
    <w:rsid w:val="004D6022"/>
    <w:rsid w:val="004D6073"/>
    <w:rsid w:val="004E63FB"/>
    <w:rsid w:val="004E65A9"/>
    <w:rsid w:val="004E7604"/>
    <w:rsid w:val="004F0D7B"/>
    <w:rsid w:val="004F2906"/>
    <w:rsid w:val="004F2CC4"/>
    <w:rsid w:val="004F56F3"/>
    <w:rsid w:val="004F5987"/>
    <w:rsid w:val="004F605C"/>
    <w:rsid w:val="004F66FA"/>
    <w:rsid w:val="004F7E9B"/>
    <w:rsid w:val="00503BB0"/>
    <w:rsid w:val="00504ACE"/>
    <w:rsid w:val="0050798E"/>
    <w:rsid w:val="00510C8C"/>
    <w:rsid w:val="005139FA"/>
    <w:rsid w:val="00513E6F"/>
    <w:rsid w:val="00514B56"/>
    <w:rsid w:val="00517A1C"/>
    <w:rsid w:val="00521AB0"/>
    <w:rsid w:val="00522812"/>
    <w:rsid w:val="005232BF"/>
    <w:rsid w:val="00527382"/>
    <w:rsid w:val="005277EB"/>
    <w:rsid w:val="005318BD"/>
    <w:rsid w:val="00531F48"/>
    <w:rsid w:val="005320B2"/>
    <w:rsid w:val="005338DB"/>
    <w:rsid w:val="00540A32"/>
    <w:rsid w:val="00542140"/>
    <w:rsid w:val="0054239A"/>
    <w:rsid w:val="00546E02"/>
    <w:rsid w:val="0055037D"/>
    <w:rsid w:val="005510BE"/>
    <w:rsid w:val="005551D2"/>
    <w:rsid w:val="00555656"/>
    <w:rsid w:val="005569F8"/>
    <w:rsid w:val="005600CB"/>
    <w:rsid w:val="00561ADF"/>
    <w:rsid w:val="005627C6"/>
    <w:rsid w:val="005639AF"/>
    <w:rsid w:val="005640CA"/>
    <w:rsid w:val="005641D7"/>
    <w:rsid w:val="00564BE9"/>
    <w:rsid w:val="005652B9"/>
    <w:rsid w:val="00565D34"/>
    <w:rsid w:val="00566BE7"/>
    <w:rsid w:val="00567523"/>
    <w:rsid w:val="00571566"/>
    <w:rsid w:val="00571A26"/>
    <w:rsid w:val="00572564"/>
    <w:rsid w:val="005765C4"/>
    <w:rsid w:val="00576619"/>
    <w:rsid w:val="005805A2"/>
    <w:rsid w:val="005808C3"/>
    <w:rsid w:val="00580F1D"/>
    <w:rsid w:val="00580FC3"/>
    <w:rsid w:val="005820EB"/>
    <w:rsid w:val="005834D4"/>
    <w:rsid w:val="0058576F"/>
    <w:rsid w:val="005905A9"/>
    <w:rsid w:val="00591522"/>
    <w:rsid w:val="00595790"/>
    <w:rsid w:val="00595AFA"/>
    <w:rsid w:val="00596103"/>
    <w:rsid w:val="0059697E"/>
    <w:rsid w:val="00597D17"/>
    <w:rsid w:val="005A206E"/>
    <w:rsid w:val="005A22A6"/>
    <w:rsid w:val="005A548E"/>
    <w:rsid w:val="005B2E98"/>
    <w:rsid w:val="005B49E4"/>
    <w:rsid w:val="005B5657"/>
    <w:rsid w:val="005B7D0A"/>
    <w:rsid w:val="005C0C76"/>
    <w:rsid w:val="005C18BF"/>
    <w:rsid w:val="005C23E1"/>
    <w:rsid w:val="005C3D28"/>
    <w:rsid w:val="005C4A9E"/>
    <w:rsid w:val="005D25C0"/>
    <w:rsid w:val="005D561C"/>
    <w:rsid w:val="005D7BF9"/>
    <w:rsid w:val="005E1150"/>
    <w:rsid w:val="005E2A79"/>
    <w:rsid w:val="005E3317"/>
    <w:rsid w:val="005E3A3C"/>
    <w:rsid w:val="005E4315"/>
    <w:rsid w:val="005E4A38"/>
    <w:rsid w:val="005E641D"/>
    <w:rsid w:val="005E67F1"/>
    <w:rsid w:val="005E72CB"/>
    <w:rsid w:val="005E7E0E"/>
    <w:rsid w:val="005F07B3"/>
    <w:rsid w:val="005F0870"/>
    <w:rsid w:val="005F0B2A"/>
    <w:rsid w:val="005F1069"/>
    <w:rsid w:val="005F29C2"/>
    <w:rsid w:val="005F2F72"/>
    <w:rsid w:val="005F7531"/>
    <w:rsid w:val="005F79DE"/>
    <w:rsid w:val="00600BCB"/>
    <w:rsid w:val="00600C71"/>
    <w:rsid w:val="00601AE8"/>
    <w:rsid w:val="00601E9D"/>
    <w:rsid w:val="00602B75"/>
    <w:rsid w:val="00602E2B"/>
    <w:rsid w:val="00604910"/>
    <w:rsid w:val="00605BEF"/>
    <w:rsid w:val="0060682A"/>
    <w:rsid w:val="00606BA6"/>
    <w:rsid w:val="00607074"/>
    <w:rsid w:val="00610B84"/>
    <w:rsid w:val="00611099"/>
    <w:rsid w:val="006131D9"/>
    <w:rsid w:val="006149A1"/>
    <w:rsid w:val="006160C3"/>
    <w:rsid w:val="0062167F"/>
    <w:rsid w:val="006223BB"/>
    <w:rsid w:val="006223CA"/>
    <w:rsid w:val="00622D23"/>
    <w:rsid w:val="006232BC"/>
    <w:rsid w:val="00630732"/>
    <w:rsid w:val="00632DD8"/>
    <w:rsid w:val="00634007"/>
    <w:rsid w:val="00637AAC"/>
    <w:rsid w:val="00637FCB"/>
    <w:rsid w:val="0064052E"/>
    <w:rsid w:val="00640D32"/>
    <w:rsid w:val="00641015"/>
    <w:rsid w:val="006437FF"/>
    <w:rsid w:val="00643EAF"/>
    <w:rsid w:val="00645363"/>
    <w:rsid w:val="0065030D"/>
    <w:rsid w:val="0065092F"/>
    <w:rsid w:val="006513C6"/>
    <w:rsid w:val="00656B38"/>
    <w:rsid w:val="00661CA3"/>
    <w:rsid w:val="00662909"/>
    <w:rsid w:val="00666340"/>
    <w:rsid w:val="00671043"/>
    <w:rsid w:val="00672CE2"/>
    <w:rsid w:val="00672F8A"/>
    <w:rsid w:val="006745E1"/>
    <w:rsid w:val="0067579D"/>
    <w:rsid w:val="006771C1"/>
    <w:rsid w:val="006773B1"/>
    <w:rsid w:val="00677986"/>
    <w:rsid w:val="00677E14"/>
    <w:rsid w:val="00680334"/>
    <w:rsid w:val="00683964"/>
    <w:rsid w:val="00685E5A"/>
    <w:rsid w:val="00690351"/>
    <w:rsid w:val="00692BA1"/>
    <w:rsid w:val="00693A3D"/>
    <w:rsid w:val="00693D54"/>
    <w:rsid w:val="00693FBF"/>
    <w:rsid w:val="0069409C"/>
    <w:rsid w:val="00695BA6"/>
    <w:rsid w:val="006A13B3"/>
    <w:rsid w:val="006A1726"/>
    <w:rsid w:val="006A1DE7"/>
    <w:rsid w:val="006A60A2"/>
    <w:rsid w:val="006B07E9"/>
    <w:rsid w:val="006B0F37"/>
    <w:rsid w:val="006B6AC6"/>
    <w:rsid w:val="006B7A71"/>
    <w:rsid w:val="006B7D42"/>
    <w:rsid w:val="006C0CC4"/>
    <w:rsid w:val="006C2C89"/>
    <w:rsid w:val="006C3F6C"/>
    <w:rsid w:val="006C4424"/>
    <w:rsid w:val="006C53F1"/>
    <w:rsid w:val="006C55DB"/>
    <w:rsid w:val="006D37BB"/>
    <w:rsid w:val="006D3ADE"/>
    <w:rsid w:val="006D4B35"/>
    <w:rsid w:val="006D5694"/>
    <w:rsid w:val="006E01DF"/>
    <w:rsid w:val="006E4F61"/>
    <w:rsid w:val="006E73E5"/>
    <w:rsid w:val="006E76D2"/>
    <w:rsid w:val="006E7CAE"/>
    <w:rsid w:val="006F219F"/>
    <w:rsid w:val="006F2755"/>
    <w:rsid w:val="006F33A8"/>
    <w:rsid w:val="006F5369"/>
    <w:rsid w:val="00701FCA"/>
    <w:rsid w:val="00702283"/>
    <w:rsid w:val="007038F0"/>
    <w:rsid w:val="00707F27"/>
    <w:rsid w:val="00711EE9"/>
    <w:rsid w:val="00712A4C"/>
    <w:rsid w:val="00713C77"/>
    <w:rsid w:val="00715090"/>
    <w:rsid w:val="00716427"/>
    <w:rsid w:val="00717671"/>
    <w:rsid w:val="00717A73"/>
    <w:rsid w:val="00717ECA"/>
    <w:rsid w:val="00724B93"/>
    <w:rsid w:val="00725DFA"/>
    <w:rsid w:val="007262E0"/>
    <w:rsid w:val="00726E2D"/>
    <w:rsid w:val="00727AC9"/>
    <w:rsid w:val="00730228"/>
    <w:rsid w:val="0073054A"/>
    <w:rsid w:val="007318FF"/>
    <w:rsid w:val="007332F9"/>
    <w:rsid w:val="00734B9E"/>
    <w:rsid w:val="00735BDE"/>
    <w:rsid w:val="00735E18"/>
    <w:rsid w:val="00737432"/>
    <w:rsid w:val="00740FFB"/>
    <w:rsid w:val="00742778"/>
    <w:rsid w:val="00744CB8"/>
    <w:rsid w:val="007459A2"/>
    <w:rsid w:val="00746634"/>
    <w:rsid w:val="007468D6"/>
    <w:rsid w:val="00750494"/>
    <w:rsid w:val="00750908"/>
    <w:rsid w:val="00752269"/>
    <w:rsid w:val="00752C45"/>
    <w:rsid w:val="00755C3C"/>
    <w:rsid w:val="007610FD"/>
    <w:rsid w:val="007613EF"/>
    <w:rsid w:val="00761487"/>
    <w:rsid w:val="00761C8F"/>
    <w:rsid w:val="007628A1"/>
    <w:rsid w:val="007636BB"/>
    <w:rsid w:val="00763796"/>
    <w:rsid w:val="0076610D"/>
    <w:rsid w:val="00766FF0"/>
    <w:rsid w:val="007671E0"/>
    <w:rsid w:val="007675B5"/>
    <w:rsid w:val="00767658"/>
    <w:rsid w:val="0077136B"/>
    <w:rsid w:val="00771F51"/>
    <w:rsid w:val="0077432F"/>
    <w:rsid w:val="0077570C"/>
    <w:rsid w:val="007759DB"/>
    <w:rsid w:val="00776839"/>
    <w:rsid w:val="00776BE9"/>
    <w:rsid w:val="007770E2"/>
    <w:rsid w:val="00780F92"/>
    <w:rsid w:val="00785907"/>
    <w:rsid w:val="007866F4"/>
    <w:rsid w:val="00790DD7"/>
    <w:rsid w:val="0079340E"/>
    <w:rsid w:val="00793FE2"/>
    <w:rsid w:val="007949DA"/>
    <w:rsid w:val="00795DE8"/>
    <w:rsid w:val="007A1F94"/>
    <w:rsid w:val="007A4128"/>
    <w:rsid w:val="007A42EA"/>
    <w:rsid w:val="007A500E"/>
    <w:rsid w:val="007A7DAA"/>
    <w:rsid w:val="007B13D2"/>
    <w:rsid w:val="007B5414"/>
    <w:rsid w:val="007C0015"/>
    <w:rsid w:val="007C0677"/>
    <w:rsid w:val="007C400F"/>
    <w:rsid w:val="007C63D1"/>
    <w:rsid w:val="007D0013"/>
    <w:rsid w:val="007D1A45"/>
    <w:rsid w:val="007D1E4A"/>
    <w:rsid w:val="007E03C8"/>
    <w:rsid w:val="007E0B17"/>
    <w:rsid w:val="007E27A9"/>
    <w:rsid w:val="007E2818"/>
    <w:rsid w:val="007E6CDA"/>
    <w:rsid w:val="007E7EDA"/>
    <w:rsid w:val="007F0A7A"/>
    <w:rsid w:val="007F1E8B"/>
    <w:rsid w:val="007F2FBC"/>
    <w:rsid w:val="007F3D13"/>
    <w:rsid w:val="007F4A18"/>
    <w:rsid w:val="007F4BBB"/>
    <w:rsid w:val="007F4BFC"/>
    <w:rsid w:val="008003CF"/>
    <w:rsid w:val="00802578"/>
    <w:rsid w:val="00802DA4"/>
    <w:rsid w:val="00804000"/>
    <w:rsid w:val="008045C2"/>
    <w:rsid w:val="00807154"/>
    <w:rsid w:val="008115F4"/>
    <w:rsid w:val="00811830"/>
    <w:rsid w:val="008118E0"/>
    <w:rsid w:val="00820A74"/>
    <w:rsid w:val="00825AD2"/>
    <w:rsid w:val="008262D7"/>
    <w:rsid w:val="008279BE"/>
    <w:rsid w:val="00832299"/>
    <w:rsid w:val="00832416"/>
    <w:rsid w:val="00834AF9"/>
    <w:rsid w:val="008354CA"/>
    <w:rsid w:val="00840BB4"/>
    <w:rsid w:val="00840EF1"/>
    <w:rsid w:val="00844BA6"/>
    <w:rsid w:val="008462F4"/>
    <w:rsid w:val="00846961"/>
    <w:rsid w:val="008474AB"/>
    <w:rsid w:val="008510AD"/>
    <w:rsid w:val="00853990"/>
    <w:rsid w:val="00854751"/>
    <w:rsid w:val="00855933"/>
    <w:rsid w:val="00855C2E"/>
    <w:rsid w:val="00860FAC"/>
    <w:rsid w:val="00862A18"/>
    <w:rsid w:val="00863D7D"/>
    <w:rsid w:val="00863FE2"/>
    <w:rsid w:val="00871227"/>
    <w:rsid w:val="0087505F"/>
    <w:rsid w:val="00875385"/>
    <w:rsid w:val="008756EB"/>
    <w:rsid w:val="0087591E"/>
    <w:rsid w:val="00876CEA"/>
    <w:rsid w:val="00876FEF"/>
    <w:rsid w:val="00877032"/>
    <w:rsid w:val="00880413"/>
    <w:rsid w:val="0088284A"/>
    <w:rsid w:val="00884151"/>
    <w:rsid w:val="008856D8"/>
    <w:rsid w:val="0088594D"/>
    <w:rsid w:val="00890E64"/>
    <w:rsid w:val="0089279C"/>
    <w:rsid w:val="00892A61"/>
    <w:rsid w:val="00896C77"/>
    <w:rsid w:val="0089725C"/>
    <w:rsid w:val="00897BF2"/>
    <w:rsid w:val="008A0EBA"/>
    <w:rsid w:val="008A2223"/>
    <w:rsid w:val="008A59A3"/>
    <w:rsid w:val="008A5D92"/>
    <w:rsid w:val="008A692D"/>
    <w:rsid w:val="008A70AC"/>
    <w:rsid w:val="008A7B5E"/>
    <w:rsid w:val="008A7BEB"/>
    <w:rsid w:val="008B0CDB"/>
    <w:rsid w:val="008B3BE4"/>
    <w:rsid w:val="008B4ED7"/>
    <w:rsid w:val="008B610D"/>
    <w:rsid w:val="008B616A"/>
    <w:rsid w:val="008C030B"/>
    <w:rsid w:val="008C0A25"/>
    <w:rsid w:val="008C26CB"/>
    <w:rsid w:val="008C4830"/>
    <w:rsid w:val="008C645D"/>
    <w:rsid w:val="008C77F3"/>
    <w:rsid w:val="008C7D08"/>
    <w:rsid w:val="008D3A3B"/>
    <w:rsid w:val="008D5DB8"/>
    <w:rsid w:val="008E20E6"/>
    <w:rsid w:val="008E20EA"/>
    <w:rsid w:val="008E63A3"/>
    <w:rsid w:val="008E6944"/>
    <w:rsid w:val="008F34C1"/>
    <w:rsid w:val="008F6207"/>
    <w:rsid w:val="008F6F41"/>
    <w:rsid w:val="008F72AF"/>
    <w:rsid w:val="008F77FA"/>
    <w:rsid w:val="009007DB"/>
    <w:rsid w:val="009035B4"/>
    <w:rsid w:val="00904F7F"/>
    <w:rsid w:val="0090799C"/>
    <w:rsid w:val="00910EB1"/>
    <w:rsid w:val="00911B57"/>
    <w:rsid w:val="00911DD3"/>
    <w:rsid w:val="0091247B"/>
    <w:rsid w:val="00914185"/>
    <w:rsid w:val="009169FE"/>
    <w:rsid w:val="00917A67"/>
    <w:rsid w:val="00924B9A"/>
    <w:rsid w:val="00925C66"/>
    <w:rsid w:val="00927300"/>
    <w:rsid w:val="00930B6B"/>
    <w:rsid w:val="009311F3"/>
    <w:rsid w:val="009353F9"/>
    <w:rsid w:val="00936CF8"/>
    <w:rsid w:val="00940F0E"/>
    <w:rsid w:val="00940F6F"/>
    <w:rsid w:val="00941729"/>
    <w:rsid w:val="0094226F"/>
    <w:rsid w:val="0094236A"/>
    <w:rsid w:val="00945A2F"/>
    <w:rsid w:val="00945F2C"/>
    <w:rsid w:val="009502F8"/>
    <w:rsid w:val="009530BB"/>
    <w:rsid w:val="0096245E"/>
    <w:rsid w:val="00963D2A"/>
    <w:rsid w:val="00966A36"/>
    <w:rsid w:val="00966BE8"/>
    <w:rsid w:val="00966D05"/>
    <w:rsid w:val="00966EE0"/>
    <w:rsid w:val="00970479"/>
    <w:rsid w:val="00972722"/>
    <w:rsid w:val="00973FA1"/>
    <w:rsid w:val="00975837"/>
    <w:rsid w:val="00976C3C"/>
    <w:rsid w:val="00984220"/>
    <w:rsid w:val="009870BC"/>
    <w:rsid w:val="00987D0E"/>
    <w:rsid w:val="009920A2"/>
    <w:rsid w:val="00997584"/>
    <w:rsid w:val="009A0459"/>
    <w:rsid w:val="009A3A54"/>
    <w:rsid w:val="009A5EFE"/>
    <w:rsid w:val="009A67DE"/>
    <w:rsid w:val="009B26C0"/>
    <w:rsid w:val="009B3878"/>
    <w:rsid w:val="009B53E9"/>
    <w:rsid w:val="009C06E2"/>
    <w:rsid w:val="009C0723"/>
    <w:rsid w:val="009C32C3"/>
    <w:rsid w:val="009C3FF2"/>
    <w:rsid w:val="009C67D2"/>
    <w:rsid w:val="009D028A"/>
    <w:rsid w:val="009D0293"/>
    <w:rsid w:val="009D0D45"/>
    <w:rsid w:val="009D1D6A"/>
    <w:rsid w:val="009D1E0E"/>
    <w:rsid w:val="009D2494"/>
    <w:rsid w:val="009E001F"/>
    <w:rsid w:val="009E0367"/>
    <w:rsid w:val="009E357F"/>
    <w:rsid w:val="009E481B"/>
    <w:rsid w:val="009E5914"/>
    <w:rsid w:val="009E6BD1"/>
    <w:rsid w:val="009F1F08"/>
    <w:rsid w:val="009F2DA0"/>
    <w:rsid w:val="00A027A3"/>
    <w:rsid w:val="00A0517E"/>
    <w:rsid w:val="00A06F90"/>
    <w:rsid w:val="00A101A1"/>
    <w:rsid w:val="00A12F08"/>
    <w:rsid w:val="00A15B1E"/>
    <w:rsid w:val="00A1644E"/>
    <w:rsid w:val="00A16E31"/>
    <w:rsid w:val="00A235B9"/>
    <w:rsid w:val="00A258C2"/>
    <w:rsid w:val="00A25B8F"/>
    <w:rsid w:val="00A2786A"/>
    <w:rsid w:val="00A27891"/>
    <w:rsid w:val="00A30A3F"/>
    <w:rsid w:val="00A3247E"/>
    <w:rsid w:val="00A346CB"/>
    <w:rsid w:val="00A36083"/>
    <w:rsid w:val="00A40DAF"/>
    <w:rsid w:val="00A450A9"/>
    <w:rsid w:val="00A461C6"/>
    <w:rsid w:val="00A475D3"/>
    <w:rsid w:val="00A52E20"/>
    <w:rsid w:val="00A56215"/>
    <w:rsid w:val="00A573B3"/>
    <w:rsid w:val="00A60FCB"/>
    <w:rsid w:val="00A63D00"/>
    <w:rsid w:val="00A66CF2"/>
    <w:rsid w:val="00A67E9D"/>
    <w:rsid w:val="00A74A89"/>
    <w:rsid w:val="00A76709"/>
    <w:rsid w:val="00A76F3D"/>
    <w:rsid w:val="00A80B2E"/>
    <w:rsid w:val="00A8447A"/>
    <w:rsid w:val="00A84B0E"/>
    <w:rsid w:val="00A90290"/>
    <w:rsid w:val="00A90923"/>
    <w:rsid w:val="00A91891"/>
    <w:rsid w:val="00A919CA"/>
    <w:rsid w:val="00A92829"/>
    <w:rsid w:val="00A93A11"/>
    <w:rsid w:val="00A971FD"/>
    <w:rsid w:val="00A974D0"/>
    <w:rsid w:val="00AA4BCC"/>
    <w:rsid w:val="00AA637C"/>
    <w:rsid w:val="00AA6B97"/>
    <w:rsid w:val="00AA72F8"/>
    <w:rsid w:val="00AA764B"/>
    <w:rsid w:val="00AB0086"/>
    <w:rsid w:val="00AB078F"/>
    <w:rsid w:val="00AB146E"/>
    <w:rsid w:val="00AB277F"/>
    <w:rsid w:val="00AB5349"/>
    <w:rsid w:val="00AB5861"/>
    <w:rsid w:val="00AC0561"/>
    <w:rsid w:val="00AC3167"/>
    <w:rsid w:val="00AC4929"/>
    <w:rsid w:val="00AC6557"/>
    <w:rsid w:val="00AD0F51"/>
    <w:rsid w:val="00AD5786"/>
    <w:rsid w:val="00AD7B15"/>
    <w:rsid w:val="00AE4F60"/>
    <w:rsid w:val="00AE512E"/>
    <w:rsid w:val="00AF4BF0"/>
    <w:rsid w:val="00AF60BC"/>
    <w:rsid w:val="00AF7279"/>
    <w:rsid w:val="00AF733F"/>
    <w:rsid w:val="00B012E5"/>
    <w:rsid w:val="00B041EA"/>
    <w:rsid w:val="00B0523D"/>
    <w:rsid w:val="00B06F72"/>
    <w:rsid w:val="00B10382"/>
    <w:rsid w:val="00B12DAD"/>
    <w:rsid w:val="00B13971"/>
    <w:rsid w:val="00B145ED"/>
    <w:rsid w:val="00B2080F"/>
    <w:rsid w:val="00B20B82"/>
    <w:rsid w:val="00B258E0"/>
    <w:rsid w:val="00B266F9"/>
    <w:rsid w:val="00B27746"/>
    <w:rsid w:val="00B3242B"/>
    <w:rsid w:val="00B331C2"/>
    <w:rsid w:val="00B3715D"/>
    <w:rsid w:val="00B40C07"/>
    <w:rsid w:val="00B466CA"/>
    <w:rsid w:val="00B46A72"/>
    <w:rsid w:val="00B47272"/>
    <w:rsid w:val="00B47BE5"/>
    <w:rsid w:val="00B502BF"/>
    <w:rsid w:val="00B508CD"/>
    <w:rsid w:val="00B50E5B"/>
    <w:rsid w:val="00B50E8C"/>
    <w:rsid w:val="00B533CC"/>
    <w:rsid w:val="00B543A4"/>
    <w:rsid w:val="00B549EF"/>
    <w:rsid w:val="00B55524"/>
    <w:rsid w:val="00B55DFB"/>
    <w:rsid w:val="00B567E0"/>
    <w:rsid w:val="00B56E42"/>
    <w:rsid w:val="00B57BEF"/>
    <w:rsid w:val="00B603D7"/>
    <w:rsid w:val="00B62933"/>
    <w:rsid w:val="00B64BA0"/>
    <w:rsid w:val="00B64E75"/>
    <w:rsid w:val="00B66462"/>
    <w:rsid w:val="00B667D4"/>
    <w:rsid w:val="00B708D1"/>
    <w:rsid w:val="00B70A5C"/>
    <w:rsid w:val="00B7132C"/>
    <w:rsid w:val="00B75EF7"/>
    <w:rsid w:val="00B80950"/>
    <w:rsid w:val="00B81D99"/>
    <w:rsid w:val="00B822B2"/>
    <w:rsid w:val="00B853A2"/>
    <w:rsid w:val="00B86964"/>
    <w:rsid w:val="00B86B47"/>
    <w:rsid w:val="00B870FD"/>
    <w:rsid w:val="00B910A5"/>
    <w:rsid w:val="00B93957"/>
    <w:rsid w:val="00B942E1"/>
    <w:rsid w:val="00B94A03"/>
    <w:rsid w:val="00B952DF"/>
    <w:rsid w:val="00B95BB0"/>
    <w:rsid w:val="00B9723B"/>
    <w:rsid w:val="00B97F3B"/>
    <w:rsid w:val="00BA0596"/>
    <w:rsid w:val="00BA1EBC"/>
    <w:rsid w:val="00BA3EFD"/>
    <w:rsid w:val="00BA40E4"/>
    <w:rsid w:val="00BA4B20"/>
    <w:rsid w:val="00BA5FCB"/>
    <w:rsid w:val="00BA6DAE"/>
    <w:rsid w:val="00BB1FD6"/>
    <w:rsid w:val="00BB324A"/>
    <w:rsid w:val="00BC08F8"/>
    <w:rsid w:val="00BC32F9"/>
    <w:rsid w:val="00BC43F4"/>
    <w:rsid w:val="00BC6420"/>
    <w:rsid w:val="00BC67A8"/>
    <w:rsid w:val="00BC6C24"/>
    <w:rsid w:val="00BD0A1A"/>
    <w:rsid w:val="00BD1A20"/>
    <w:rsid w:val="00BD2B84"/>
    <w:rsid w:val="00BD415C"/>
    <w:rsid w:val="00BD5CF1"/>
    <w:rsid w:val="00BE0F90"/>
    <w:rsid w:val="00BE1542"/>
    <w:rsid w:val="00BE1574"/>
    <w:rsid w:val="00BE2783"/>
    <w:rsid w:val="00BE7723"/>
    <w:rsid w:val="00BF269D"/>
    <w:rsid w:val="00BF4909"/>
    <w:rsid w:val="00BF4DD5"/>
    <w:rsid w:val="00BF62F1"/>
    <w:rsid w:val="00BF7254"/>
    <w:rsid w:val="00C03DEC"/>
    <w:rsid w:val="00C1007F"/>
    <w:rsid w:val="00C1079F"/>
    <w:rsid w:val="00C15890"/>
    <w:rsid w:val="00C16197"/>
    <w:rsid w:val="00C16787"/>
    <w:rsid w:val="00C17578"/>
    <w:rsid w:val="00C22CC7"/>
    <w:rsid w:val="00C23699"/>
    <w:rsid w:val="00C23ACE"/>
    <w:rsid w:val="00C270FF"/>
    <w:rsid w:val="00C276B4"/>
    <w:rsid w:val="00C27B01"/>
    <w:rsid w:val="00C31A2C"/>
    <w:rsid w:val="00C3444C"/>
    <w:rsid w:val="00C350C8"/>
    <w:rsid w:val="00C352A3"/>
    <w:rsid w:val="00C35E71"/>
    <w:rsid w:val="00C366C5"/>
    <w:rsid w:val="00C37246"/>
    <w:rsid w:val="00C37E6B"/>
    <w:rsid w:val="00C41254"/>
    <w:rsid w:val="00C46059"/>
    <w:rsid w:val="00C46B8E"/>
    <w:rsid w:val="00C5311F"/>
    <w:rsid w:val="00C53E35"/>
    <w:rsid w:val="00C54144"/>
    <w:rsid w:val="00C57B12"/>
    <w:rsid w:val="00C60876"/>
    <w:rsid w:val="00C61A82"/>
    <w:rsid w:val="00C61F60"/>
    <w:rsid w:val="00C64D52"/>
    <w:rsid w:val="00C66423"/>
    <w:rsid w:val="00C71736"/>
    <w:rsid w:val="00C76789"/>
    <w:rsid w:val="00C76CED"/>
    <w:rsid w:val="00C770FC"/>
    <w:rsid w:val="00C82198"/>
    <w:rsid w:val="00C82313"/>
    <w:rsid w:val="00C82565"/>
    <w:rsid w:val="00C82709"/>
    <w:rsid w:val="00C8308D"/>
    <w:rsid w:val="00C900CD"/>
    <w:rsid w:val="00C90D4A"/>
    <w:rsid w:val="00C90F0D"/>
    <w:rsid w:val="00C940AF"/>
    <w:rsid w:val="00C959A2"/>
    <w:rsid w:val="00C9653E"/>
    <w:rsid w:val="00C97B8D"/>
    <w:rsid w:val="00CA27E8"/>
    <w:rsid w:val="00CA3BB4"/>
    <w:rsid w:val="00CA46DA"/>
    <w:rsid w:val="00CA4E0D"/>
    <w:rsid w:val="00CA6DC1"/>
    <w:rsid w:val="00CB0075"/>
    <w:rsid w:val="00CB06C7"/>
    <w:rsid w:val="00CB2E1C"/>
    <w:rsid w:val="00CB3FE3"/>
    <w:rsid w:val="00CB4211"/>
    <w:rsid w:val="00CC05B7"/>
    <w:rsid w:val="00CC132C"/>
    <w:rsid w:val="00CC2C36"/>
    <w:rsid w:val="00CC348A"/>
    <w:rsid w:val="00CC4DF5"/>
    <w:rsid w:val="00CC5384"/>
    <w:rsid w:val="00CC5982"/>
    <w:rsid w:val="00CC68A1"/>
    <w:rsid w:val="00CC692D"/>
    <w:rsid w:val="00CD0921"/>
    <w:rsid w:val="00CD0C64"/>
    <w:rsid w:val="00CD12F0"/>
    <w:rsid w:val="00CD138C"/>
    <w:rsid w:val="00CD1417"/>
    <w:rsid w:val="00CD2400"/>
    <w:rsid w:val="00CD30AF"/>
    <w:rsid w:val="00CD54A4"/>
    <w:rsid w:val="00CD5AD1"/>
    <w:rsid w:val="00CD796B"/>
    <w:rsid w:val="00CE2FE3"/>
    <w:rsid w:val="00CE553D"/>
    <w:rsid w:val="00CF1BBF"/>
    <w:rsid w:val="00CF312C"/>
    <w:rsid w:val="00CF40D4"/>
    <w:rsid w:val="00CF41DC"/>
    <w:rsid w:val="00CF4AAC"/>
    <w:rsid w:val="00CF7768"/>
    <w:rsid w:val="00D0161C"/>
    <w:rsid w:val="00D02698"/>
    <w:rsid w:val="00D03AB1"/>
    <w:rsid w:val="00D06EE8"/>
    <w:rsid w:val="00D12087"/>
    <w:rsid w:val="00D32FB2"/>
    <w:rsid w:val="00D345E1"/>
    <w:rsid w:val="00D3556B"/>
    <w:rsid w:val="00D35F44"/>
    <w:rsid w:val="00D4088F"/>
    <w:rsid w:val="00D40BC7"/>
    <w:rsid w:val="00D40BEA"/>
    <w:rsid w:val="00D40BF0"/>
    <w:rsid w:val="00D43638"/>
    <w:rsid w:val="00D4389C"/>
    <w:rsid w:val="00D440AB"/>
    <w:rsid w:val="00D44D38"/>
    <w:rsid w:val="00D45E85"/>
    <w:rsid w:val="00D467AA"/>
    <w:rsid w:val="00D47D18"/>
    <w:rsid w:val="00D51827"/>
    <w:rsid w:val="00D55E17"/>
    <w:rsid w:val="00D56711"/>
    <w:rsid w:val="00D60095"/>
    <w:rsid w:val="00D603DB"/>
    <w:rsid w:val="00D6041E"/>
    <w:rsid w:val="00D604AA"/>
    <w:rsid w:val="00D60F0F"/>
    <w:rsid w:val="00D624D5"/>
    <w:rsid w:val="00D6319B"/>
    <w:rsid w:val="00D63726"/>
    <w:rsid w:val="00D63CBA"/>
    <w:rsid w:val="00D642BD"/>
    <w:rsid w:val="00D65B21"/>
    <w:rsid w:val="00D6606C"/>
    <w:rsid w:val="00D6736D"/>
    <w:rsid w:val="00D71247"/>
    <w:rsid w:val="00D72C49"/>
    <w:rsid w:val="00D738B4"/>
    <w:rsid w:val="00D744DC"/>
    <w:rsid w:val="00D771F0"/>
    <w:rsid w:val="00D800C1"/>
    <w:rsid w:val="00D81ECA"/>
    <w:rsid w:val="00D82C20"/>
    <w:rsid w:val="00D8329E"/>
    <w:rsid w:val="00D85606"/>
    <w:rsid w:val="00D868FF"/>
    <w:rsid w:val="00D870E2"/>
    <w:rsid w:val="00D926E3"/>
    <w:rsid w:val="00D931FF"/>
    <w:rsid w:val="00D948E2"/>
    <w:rsid w:val="00D972FA"/>
    <w:rsid w:val="00DA0723"/>
    <w:rsid w:val="00DA2839"/>
    <w:rsid w:val="00DB06E9"/>
    <w:rsid w:val="00DB1001"/>
    <w:rsid w:val="00DB20AF"/>
    <w:rsid w:val="00DB257C"/>
    <w:rsid w:val="00DB35BE"/>
    <w:rsid w:val="00DB3CC3"/>
    <w:rsid w:val="00DB4D3C"/>
    <w:rsid w:val="00DB50CE"/>
    <w:rsid w:val="00DB704F"/>
    <w:rsid w:val="00DB7EA3"/>
    <w:rsid w:val="00DC09E0"/>
    <w:rsid w:val="00DC3E67"/>
    <w:rsid w:val="00DC6F25"/>
    <w:rsid w:val="00DD0758"/>
    <w:rsid w:val="00DD1280"/>
    <w:rsid w:val="00DD19BD"/>
    <w:rsid w:val="00DD4F57"/>
    <w:rsid w:val="00DD7C2F"/>
    <w:rsid w:val="00DE28DD"/>
    <w:rsid w:val="00DE2FDF"/>
    <w:rsid w:val="00DF13D5"/>
    <w:rsid w:val="00DF180B"/>
    <w:rsid w:val="00DF2466"/>
    <w:rsid w:val="00DF281A"/>
    <w:rsid w:val="00DF57BE"/>
    <w:rsid w:val="00DF5CC4"/>
    <w:rsid w:val="00DF6456"/>
    <w:rsid w:val="00E00A03"/>
    <w:rsid w:val="00E0367C"/>
    <w:rsid w:val="00E06054"/>
    <w:rsid w:val="00E07242"/>
    <w:rsid w:val="00E077DF"/>
    <w:rsid w:val="00E1067C"/>
    <w:rsid w:val="00E15C66"/>
    <w:rsid w:val="00E16CCB"/>
    <w:rsid w:val="00E172EA"/>
    <w:rsid w:val="00E203EA"/>
    <w:rsid w:val="00E20D56"/>
    <w:rsid w:val="00E25439"/>
    <w:rsid w:val="00E26416"/>
    <w:rsid w:val="00E271F0"/>
    <w:rsid w:val="00E3201D"/>
    <w:rsid w:val="00E34123"/>
    <w:rsid w:val="00E36B35"/>
    <w:rsid w:val="00E4104F"/>
    <w:rsid w:val="00E41513"/>
    <w:rsid w:val="00E41CCC"/>
    <w:rsid w:val="00E4255F"/>
    <w:rsid w:val="00E45D3B"/>
    <w:rsid w:val="00E500AF"/>
    <w:rsid w:val="00E51106"/>
    <w:rsid w:val="00E5305A"/>
    <w:rsid w:val="00E563B3"/>
    <w:rsid w:val="00E56411"/>
    <w:rsid w:val="00E6024A"/>
    <w:rsid w:val="00E644D0"/>
    <w:rsid w:val="00E66EBB"/>
    <w:rsid w:val="00E71C1A"/>
    <w:rsid w:val="00E7219A"/>
    <w:rsid w:val="00E73F88"/>
    <w:rsid w:val="00E80703"/>
    <w:rsid w:val="00E81065"/>
    <w:rsid w:val="00E81348"/>
    <w:rsid w:val="00E8409E"/>
    <w:rsid w:val="00E8776C"/>
    <w:rsid w:val="00E93FD4"/>
    <w:rsid w:val="00E96F0E"/>
    <w:rsid w:val="00EA45EE"/>
    <w:rsid w:val="00EA504B"/>
    <w:rsid w:val="00EA5BD9"/>
    <w:rsid w:val="00EA5DAB"/>
    <w:rsid w:val="00EA709D"/>
    <w:rsid w:val="00EB0B30"/>
    <w:rsid w:val="00EB385E"/>
    <w:rsid w:val="00EB48D1"/>
    <w:rsid w:val="00EB4F61"/>
    <w:rsid w:val="00EB58CD"/>
    <w:rsid w:val="00EB7526"/>
    <w:rsid w:val="00EC2000"/>
    <w:rsid w:val="00EC200B"/>
    <w:rsid w:val="00EC3C0D"/>
    <w:rsid w:val="00EC45CF"/>
    <w:rsid w:val="00EC4985"/>
    <w:rsid w:val="00EC5964"/>
    <w:rsid w:val="00EC5C51"/>
    <w:rsid w:val="00ED573D"/>
    <w:rsid w:val="00ED691E"/>
    <w:rsid w:val="00EE01FE"/>
    <w:rsid w:val="00EE378D"/>
    <w:rsid w:val="00EE4568"/>
    <w:rsid w:val="00EE658E"/>
    <w:rsid w:val="00EE7572"/>
    <w:rsid w:val="00EF043A"/>
    <w:rsid w:val="00EF5380"/>
    <w:rsid w:val="00EF72B8"/>
    <w:rsid w:val="00EF7405"/>
    <w:rsid w:val="00EF7F2A"/>
    <w:rsid w:val="00F001D5"/>
    <w:rsid w:val="00F00AEC"/>
    <w:rsid w:val="00F0163A"/>
    <w:rsid w:val="00F01877"/>
    <w:rsid w:val="00F0193F"/>
    <w:rsid w:val="00F01D96"/>
    <w:rsid w:val="00F0603E"/>
    <w:rsid w:val="00F07375"/>
    <w:rsid w:val="00F13FFC"/>
    <w:rsid w:val="00F16A8D"/>
    <w:rsid w:val="00F172B9"/>
    <w:rsid w:val="00F17D3C"/>
    <w:rsid w:val="00F229A7"/>
    <w:rsid w:val="00F22CB2"/>
    <w:rsid w:val="00F25C07"/>
    <w:rsid w:val="00F2605D"/>
    <w:rsid w:val="00F30A55"/>
    <w:rsid w:val="00F32571"/>
    <w:rsid w:val="00F35AA2"/>
    <w:rsid w:val="00F35B3B"/>
    <w:rsid w:val="00F368FA"/>
    <w:rsid w:val="00F42747"/>
    <w:rsid w:val="00F43939"/>
    <w:rsid w:val="00F4599B"/>
    <w:rsid w:val="00F47052"/>
    <w:rsid w:val="00F52CBE"/>
    <w:rsid w:val="00F537D1"/>
    <w:rsid w:val="00F550AB"/>
    <w:rsid w:val="00F575D1"/>
    <w:rsid w:val="00F601B7"/>
    <w:rsid w:val="00F60562"/>
    <w:rsid w:val="00F623D2"/>
    <w:rsid w:val="00F66282"/>
    <w:rsid w:val="00F701B5"/>
    <w:rsid w:val="00F73DEC"/>
    <w:rsid w:val="00F7729B"/>
    <w:rsid w:val="00F77626"/>
    <w:rsid w:val="00F808C3"/>
    <w:rsid w:val="00F8253A"/>
    <w:rsid w:val="00F83260"/>
    <w:rsid w:val="00F848BE"/>
    <w:rsid w:val="00F84A7D"/>
    <w:rsid w:val="00F84F14"/>
    <w:rsid w:val="00F85698"/>
    <w:rsid w:val="00F90E1C"/>
    <w:rsid w:val="00F94237"/>
    <w:rsid w:val="00F96CDF"/>
    <w:rsid w:val="00FA0B35"/>
    <w:rsid w:val="00FA15FE"/>
    <w:rsid w:val="00FA461B"/>
    <w:rsid w:val="00FA79CD"/>
    <w:rsid w:val="00FB023C"/>
    <w:rsid w:val="00FB0D53"/>
    <w:rsid w:val="00FB1C1D"/>
    <w:rsid w:val="00FB34E9"/>
    <w:rsid w:val="00FB5535"/>
    <w:rsid w:val="00FB714C"/>
    <w:rsid w:val="00FB76F0"/>
    <w:rsid w:val="00FC164A"/>
    <w:rsid w:val="00FC341A"/>
    <w:rsid w:val="00FC3F6E"/>
    <w:rsid w:val="00FC445D"/>
    <w:rsid w:val="00FC467F"/>
    <w:rsid w:val="00FC5A7A"/>
    <w:rsid w:val="00FC639A"/>
    <w:rsid w:val="00FD07DC"/>
    <w:rsid w:val="00FD3417"/>
    <w:rsid w:val="00FD4B26"/>
    <w:rsid w:val="00FD6D70"/>
    <w:rsid w:val="00FD709C"/>
    <w:rsid w:val="00FE00F9"/>
    <w:rsid w:val="00FE32D3"/>
    <w:rsid w:val="00FE4F43"/>
    <w:rsid w:val="00FE79EF"/>
    <w:rsid w:val="00FF30CD"/>
    <w:rsid w:val="00FF31B0"/>
    <w:rsid w:val="00FF41D5"/>
    <w:rsid w:val="00FF4808"/>
    <w:rsid w:val="00FF5086"/>
    <w:rsid w:val="00FF64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9A35C"/>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9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98D"/>
    <w:rPr>
      <w:rFonts w:ascii="Lucida Grande" w:hAnsi="Lucida Grande" w:cs="Lucida Grande"/>
      <w:sz w:val="18"/>
      <w:szCs w:val="18"/>
    </w:rPr>
  </w:style>
  <w:style w:type="character" w:styleId="Hyperlink">
    <w:name w:val="Hyperlink"/>
    <w:basedOn w:val="DefaultParagraphFont"/>
    <w:uiPriority w:val="99"/>
    <w:unhideWhenUsed/>
    <w:rsid w:val="00742778"/>
    <w:rPr>
      <w:color w:val="0563C1" w:themeColor="hyperlink"/>
      <w:u w:val="single"/>
    </w:rPr>
  </w:style>
  <w:style w:type="paragraph" w:customStyle="1" w:styleId="EndNoteBibliographyTitle">
    <w:name w:val="EndNote Bibliography Title"/>
    <w:basedOn w:val="Normal"/>
    <w:link w:val="EndNoteBibliographyTitleChar"/>
    <w:rsid w:val="00A93A1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93A11"/>
    <w:rPr>
      <w:rFonts w:ascii="Calibri" w:hAnsi="Calibri"/>
      <w:noProof/>
    </w:rPr>
  </w:style>
  <w:style w:type="paragraph" w:customStyle="1" w:styleId="EndNoteBibliography">
    <w:name w:val="EndNote Bibliography"/>
    <w:basedOn w:val="Normal"/>
    <w:link w:val="EndNoteBibliographyChar"/>
    <w:rsid w:val="00A93A1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93A11"/>
    <w:rPr>
      <w:rFonts w:ascii="Calibri" w:hAnsi="Calibri"/>
      <w:noProof/>
    </w:rPr>
  </w:style>
  <w:style w:type="character" w:styleId="CommentReference">
    <w:name w:val="annotation reference"/>
    <w:basedOn w:val="DefaultParagraphFont"/>
    <w:uiPriority w:val="99"/>
    <w:semiHidden/>
    <w:unhideWhenUsed/>
    <w:rsid w:val="00A93A11"/>
    <w:rPr>
      <w:sz w:val="16"/>
      <w:szCs w:val="16"/>
    </w:rPr>
  </w:style>
  <w:style w:type="paragraph" w:styleId="CommentText">
    <w:name w:val="annotation text"/>
    <w:basedOn w:val="Normal"/>
    <w:link w:val="CommentTextChar"/>
    <w:uiPriority w:val="99"/>
    <w:semiHidden/>
    <w:unhideWhenUsed/>
    <w:rsid w:val="00A93A11"/>
    <w:pPr>
      <w:spacing w:line="240" w:lineRule="auto"/>
    </w:pPr>
    <w:rPr>
      <w:sz w:val="20"/>
      <w:szCs w:val="20"/>
    </w:rPr>
  </w:style>
  <w:style w:type="character" w:customStyle="1" w:styleId="CommentTextChar">
    <w:name w:val="Comment Text Char"/>
    <w:basedOn w:val="DefaultParagraphFont"/>
    <w:link w:val="CommentText"/>
    <w:uiPriority w:val="99"/>
    <w:semiHidden/>
    <w:rsid w:val="00A93A11"/>
    <w:rPr>
      <w:sz w:val="20"/>
      <w:szCs w:val="20"/>
    </w:rPr>
  </w:style>
  <w:style w:type="paragraph" w:styleId="CommentSubject">
    <w:name w:val="annotation subject"/>
    <w:basedOn w:val="CommentText"/>
    <w:next w:val="CommentText"/>
    <w:link w:val="CommentSubjectChar"/>
    <w:uiPriority w:val="99"/>
    <w:semiHidden/>
    <w:unhideWhenUsed/>
    <w:rsid w:val="00A93A11"/>
    <w:rPr>
      <w:b/>
      <w:bCs/>
    </w:rPr>
  </w:style>
  <w:style w:type="character" w:customStyle="1" w:styleId="CommentSubjectChar">
    <w:name w:val="Comment Subject Char"/>
    <w:basedOn w:val="CommentTextChar"/>
    <w:link w:val="CommentSubject"/>
    <w:uiPriority w:val="99"/>
    <w:semiHidden/>
    <w:rsid w:val="00A93A11"/>
    <w:rPr>
      <w:b/>
      <w:bCs/>
      <w:sz w:val="20"/>
      <w:szCs w:val="20"/>
    </w:rPr>
  </w:style>
  <w:style w:type="paragraph" w:styleId="ListParagraph">
    <w:name w:val="List Paragraph"/>
    <w:basedOn w:val="Normal"/>
    <w:uiPriority w:val="34"/>
    <w:qFormat/>
    <w:rsid w:val="00E06054"/>
    <w:pPr>
      <w:ind w:left="720"/>
      <w:contextualSpacing/>
    </w:pPr>
  </w:style>
  <w:style w:type="character" w:styleId="LineNumber">
    <w:name w:val="line number"/>
    <w:basedOn w:val="DefaultParagraphFont"/>
    <w:uiPriority w:val="99"/>
    <w:semiHidden/>
    <w:unhideWhenUsed/>
    <w:rsid w:val="00E06054"/>
  </w:style>
  <w:style w:type="paragraph" w:styleId="Footer">
    <w:name w:val="footer"/>
    <w:basedOn w:val="Normal"/>
    <w:link w:val="FooterChar"/>
    <w:uiPriority w:val="99"/>
    <w:unhideWhenUsed/>
    <w:rsid w:val="00031A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1AF3"/>
  </w:style>
  <w:style w:type="character" w:styleId="PageNumber">
    <w:name w:val="page number"/>
    <w:basedOn w:val="DefaultParagraphFont"/>
    <w:uiPriority w:val="99"/>
    <w:semiHidden/>
    <w:unhideWhenUsed/>
    <w:rsid w:val="00031AF3"/>
  </w:style>
  <w:style w:type="paragraph" w:styleId="Header">
    <w:name w:val="header"/>
    <w:basedOn w:val="Normal"/>
    <w:link w:val="HeaderChar"/>
    <w:uiPriority w:val="99"/>
    <w:unhideWhenUsed/>
    <w:rsid w:val="008539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321314">
      <w:bodyDiv w:val="1"/>
      <w:marLeft w:val="0"/>
      <w:marRight w:val="0"/>
      <w:marTop w:val="0"/>
      <w:marBottom w:val="0"/>
      <w:divBdr>
        <w:top w:val="none" w:sz="0" w:space="0" w:color="auto"/>
        <w:left w:val="none" w:sz="0" w:space="0" w:color="auto"/>
        <w:bottom w:val="none" w:sz="0" w:space="0" w:color="auto"/>
        <w:right w:val="none" w:sz="0" w:space="0" w:color="auto"/>
      </w:divBdr>
      <w:divsChild>
        <w:div w:id="62254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uilherme.oliveira@uhhospita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B8F51AD-D81A-3946-A33C-09EAB6ED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4774</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Sadeer Al-Kindi</dc:creator>
  <cp:lastModifiedBy>Li Ma</cp:lastModifiedBy>
  <cp:revision>4</cp:revision>
  <cp:lastPrinted>2018-10-29T21:14:00Z</cp:lastPrinted>
  <dcterms:created xsi:type="dcterms:W3CDTF">2019-01-04T06:07:00Z</dcterms:created>
  <dcterms:modified xsi:type="dcterms:W3CDTF">2019-01-04T06:16:00Z</dcterms:modified>
</cp:coreProperties>
</file>