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74A" w:rsidRPr="00CE24A6" w:rsidRDefault="0068274A" w:rsidP="00AF37D3">
      <w:pPr>
        <w:spacing w:after="0" w:line="360" w:lineRule="auto"/>
        <w:jc w:val="both"/>
        <w:rPr>
          <w:rFonts w:ascii="Book Antiqua" w:hAnsi="Book Antiqua" w:cs="Tahoma"/>
          <w:b/>
          <w:color w:val="000000"/>
          <w:sz w:val="24"/>
          <w:szCs w:val="24"/>
        </w:rPr>
      </w:pPr>
      <w:r w:rsidRPr="00CE24A6">
        <w:rPr>
          <w:rFonts w:ascii="Book Antiqua" w:hAnsi="Book Antiqua" w:cs="Tahoma"/>
          <w:b/>
          <w:color w:val="000000"/>
          <w:sz w:val="24"/>
          <w:szCs w:val="24"/>
        </w:rPr>
        <w:t>Name of journal: World Journal of Gastroenterology</w:t>
      </w:r>
    </w:p>
    <w:p w:rsidR="0068274A" w:rsidRPr="00CE24A6" w:rsidRDefault="0068274A" w:rsidP="00AF37D3">
      <w:pPr>
        <w:spacing w:after="0" w:line="360" w:lineRule="auto"/>
        <w:jc w:val="both"/>
        <w:rPr>
          <w:rFonts w:ascii="Book Antiqua" w:hAnsi="Book Antiqua" w:cs="Tahoma"/>
          <w:b/>
          <w:color w:val="000000"/>
          <w:sz w:val="24"/>
          <w:szCs w:val="24"/>
          <w:lang w:eastAsia="zh-CN"/>
        </w:rPr>
      </w:pPr>
      <w:r w:rsidRPr="00CE24A6">
        <w:rPr>
          <w:rFonts w:ascii="Book Antiqua" w:hAnsi="Book Antiqua" w:cs="Tahoma"/>
          <w:b/>
          <w:color w:val="000000"/>
          <w:sz w:val="24"/>
          <w:szCs w:val="24"/>
        </w:rPr>
        <w:t xml:space="preserve">ESPS Manuscript NO: </w:t>
      </w:r>
      <w:r w:rsidRPr="00CE24A6">
        <w:rPr>
          <w:rFonts w:ascii="Book Antiqua" w:hAnsi="Book Antiqua" w:cs="Tahoma"/>
          <w:b/>
          <w:color w:val="000000"/>
          <w:sz w:val="24"/>
          <w:szCs w:val="24"/>
          <w:lang w:eastAsia="zh-CN"/>
        </w:rPr>
        <w:t>4195</w:t>
      </w:r>
    </w:p>
    <w:p w:rsidR="0068274A" w:rsidRPr="00CE24A6" w:rsidRDefault="0068274A" w:rsidP="00AF37D3">
      <w:pPr>
        <w:spacing w:after="0" w:line="360" w:lineRule="auto"/>
        <w:jc w:val="both"/>
        <w:rPr>
          <w:rFonts w:ascii="Book Antiqua" w:hAnsi="Book Antiqua" w:cs="Tahoma"/>
          <w:b/>
          <w:color w:val="000000"/>
          <w:sz w:val="24"/>
          <w:szCs w:val="24"/>
          <w:lang w:eastAsia="zh-CN"/>
        </w:rPr>
      </w:pPr>
      <w:r w:rsidRPr="00CE24A6">
        <w:rPr>
          <w:rFonts w:ascii="Book Antiqua" w:hAnsi="Book Antiqua" w:cs="Tahoma"/>
          <w:b/>
          <w:color w:val="000000"/>
          <w:sz w:val="24"/>
          <w:szCs w:val="24"/>
        </w:rPr>
        <w:t>Columns: TOPIC HIGHLIGHT</w:t>
      </w:r>
    </w:p>
    <w:p w:rsidR="0068274A" w:rsidRDefault="0068274A" w:rsidP="00CD4D5B">
      <w:pPr>
        <w:spacing w:after="0" w:line="360" w:lineRule="auto"/>
        <w:jc w:val="both"/>
        <w:rPr>
          <w:rFonts w:ascii="Book Antiqua" w:hAnsi="Book Antiqua"/>
          <w:b/>
          <w:sz w:val="24"/>
          <w:szCs w:val="24"/>
          <w:lang w:val="en-US" w:eastAsia="zh-CN"/>
        </w:rPr>
      </w:pPr>
    </w:p>
    <w:p w:rsidR="0068274A" w:rsidRPr="00134BAF" w:rsidRDefault="0068274A" w:rsidP="00CD4D5B">
      <w:pPr>
        <w:spacing w:after="0" w:line="360" w:lineRule="auto"/>
        <w:jc w:val="both"/>
        <w:rPr>
          <w:rFonts w:ascii="Book Antiqua" w:hAnsi="Book Antiqua"/>
          <w:b/>
          <w:sz w:val="24"/>
          <w:szCs w:val="24"/>
          <w:lang w:val="en-US" w:eastAsia="zh-CN"/>
        </w:rPr>
      </w:pPr>
      <w:r w:rsidRPr="00134BAF">
        <w:rPr>
          <w:rFonts w:ascii="Book Antiqua" w:hAnsi="Book Antiqua"/>
          <w:b/>
          <w:sz w:val="24"/>
          <w:szCs w:val="24"/>
          <w:lang w:val="en-US" w:eastAsia="zh-CN"/>
        </w:rPr>
        <w:t xml:space="preserve">Asbjørn M Drewes, </w:t>
      </w:r>
      <w:r>
        <w:rPr>
          <w:rFonts w:ascii="Book Antiqua" w:hAnsi="Book Antiqua"/>
          <w:b/>
          <w:sz w:val="24"/>
          <w:szCs w:val="24"/>
          <w:lang w:val="en-US" w:eastAsia="zh-CN"/>
        </w:rPr>
        <w:t xml:space="preserve">MD, PhD, DMSc, </w:t>
      </w:r>
      <w:r w:rsidRPr="00134BAF">
        <w:rPr>
          <w:rFonts w:ascii="Book Antiqua" w:hAnsi="Book Antiqua"/>
          <w:b/>
          <w:sz w:val="24"/>
          <w:szCs w:val="24"/>
          <w:lang w:val="en-US" w:eastAsia="zh-CN"/>
        </w:rPr>
        <w:t>Professor</w:t>
      </w:r>
      <w:r>
        <w:rPr>
          <w:rFonts w:ascii="Book Antiqua" w:hAnsi="Book Antiqua"/>
          <w:b/>
          <w:sz w:val="24"/>
          <w:szCs w:val="24"/>
          <w:lang w:val="en-US" w:eastAsia="zh-CN"/>
        </w:rPr>
        <w:t xml:space="preserve">, </w:t>
      </w:r>
      <w:r w:rsidRPr="00134BAF">
        <w:rPr>
          <w:rFonts w:ascii="Book Antiqua" w:hAnsi="Book Antiqua"/>
          <w:b/>
          <w:i/>
          <w:sz w:val="24"/>
          <w:szCs w:val="24"/>
          <w:lang w:val="en-US" w:eastAsia="zh-CN"/>
        </w:rPr>
        <w:t>Series Editor</w:t>
      </w:r>
    </w:p>
    <w:p w:rsidR="0068274A" w:rsidRPr="00CD4D5B" w:rsidRDefault="0068274A" w:rsidP="00AF37D3">
      <w:pPr>
        <w:spacing w:after="0" w:line="360" w:lineRule="auto"/>
        <w:jc w:val="both"/>
        <w:rPr>
          <w:rFonts w:ascii="Book Antiqua" w:hAnsi="Book Antiqua" w:cs="Tahoma"/>
          <w:b/>
          <w:color w:val="000000"/>
          <w:sz w:val="24"/>
          <w:szCs w:val="24"/>
          <w:lang w:val="en-US" w:eastAsia="zh-CN"/>
        </w:rPr>
      </w:pPr>
    </w:p>
    <w:p w:rsidR="0068274A" w:rsidRPr="00CE24A6" w:rsidRDefault="0068274A" w:rsidP="00AF37D3">
      <w:pPr>
        <w:pStyle w:val="1"/>
        <w:spacing w:before="0" w:line="360" w:lineRule="auto"/>
        <w:jc w:val="both"/>
        <w:rPr>
          <w:rFonts w:ascii="Book Antiqua" w:hAnsi="Book Antiqua"/>
          <w:b w:val="0"/>
          <w:color w:val="000000"/>
          <w:sz w:val="24"/>
          <w:szCs w:val="24"/>
          <w:lang w:val="en-US" w:eastAsia="zh-CN"/>
        </w:rPr>
      </w:pPr>
      <w:r w:rsidRPr="00CE24A6">
        <w:rPr>
          <w:rFonts w:ascii="Book Antiqua" w:hAnsi="Book Antiqua"/>
          <w:b w:val="0"/>
          <w:color w:val="000000"/>
          <w:sz w:val="24"/>
          <w:szCs w:val="24"/>
          <w:lang w:val="en-US"/>
        </w:rPr>
        <w:t>Pharmacological challenges in chronic pancreatitis</w:t>
      </w:r>
    </w:p>
    <w:p w:rsidR="0068274A" w:rsidRPr="00CE24A6" w:rsidRDefault="0068274A" w:rsidP="00AF37D3">
      <w:pPr>
        <w:spacing w:after="0" w:line="360" w:lineRule="auto"/>
        <w:jc w:val="both"/>
        <w:rPr>
          <w:rFonts w:ascii="Book Antiqua" w:hAnsi="Book Antiqua"/>
          <w:color w:val="000000"/>
          <w:sz w:val="24"/>
          <w:szCs w:val="24"/>
          <w:lang w:val="en-US" w:eastAsia="zh-CN"/>
        </w:rPr>
      </w:pPr>
    </w:p>
    <w:p w:rsidR="0068274A" w:rsidRPr="00CE24A6" w:rsidRDefault="0068274A" w:rsidP="00AF37D3">
      <w:pPr>
        <w:spacing w:after="0" w:line="360" w:lineRule="auto"/>
        <w:jc w:val="both"/>
        <w:rPr>
          <w:rFonts w:ascii="Book Antiqua" w:hAnsi="Book Antiqua"/>
          <w:color w:val="000000"/>
          <w:sz w:val="24"/>
          <w:szCs w:val="24"/>
          <w:lang w:val="en-US" w:eastAsia="zh-CN"/>
        </w:rPr>
      </w:pPr>
      <w:r w:rsidRPr="00BC17D0">
        <w:rPr>
          <w:rFonts w:ascii="Book Antiqua" w:hAnsi="Book Antiqua"/>
          <w:color w:val="000000"/>
          <w:sz w:val="24"/>
          <w:szCs w:val="24"/>
          <w:lang w:val="en-US"/>
        </w:rPr>
        <w:t xml:space="preserve">Olesen AE </w:t>
      </w:r>
      <w:r w:rsidRPr="00CE24A6">
        <w:rPr>
          <w:rFonts w:ascii="Book Antiqua" w:hAnsi="Book Antiqua"/>
          <w:i/>
          <w:color w:val="000000"/>
          <w:sz w:val="24"/>
          <w:szCs w:val="24"/>
          <w:lang w:val="en-US" w:eastAsia="zh-CN"/>
        </w:rPr>
        <w:t>et al</w:t>
      </w:r>
      <w:r w:rsidRPr="00CE24A6">
        <w:rPr>
          <w:rFonts w:ascii="Book Antiqua" w:hAnsi="Book Antiqua"/>
          <w:color w:val="000000"/>
          <w:sz w:val="24"/>
          <w:szCs w:val="24"/>
          <w:lang w:val="en-US" w:eastAsia="zh-CN"/>
        </w:rPr>
        <w:t xml:space="preserve">. </w:t>
      </w:r>
      <w:r w:rsidRPr="00CE24A6">
        <w:rPr>
          <w:rFonts w:ascii="Book Antiqua" w:hAnsi="Book Antiqua"/>
          <w:color w:val="000000"/>
          <w:sz w:val="24"/>
          <w:szCs w:val="24"/>
          <w:lang w:val="en-US"/>
        </w:rPr>
        <w:t>Pharmacology in chronic pancreatitis</w:t>
      </w:r>
    </w:p>
    <w:p w:rsidR="0068274A" w:rsidRPr="00CE24A6" w:rsidRDefault="0068274A" w:rsidP="00AF37D3">
      <w:pPr>
        <w:spacing w:after="0" w:line="360" w:lineRule="auto"/>
        <w:jc w:val="both"/>
        <w:rPr>
          <w:rFonts w:ascii="Book Antiqua" w:hAnsi="Book Antiqua"/>
          <w:color w:val="000000"/>
          <w:sz w:val="24"/>
          <w:szCs w:val="24"/>
          <w:lang w:val="en-US" w:eastAsia="zh-CN"/>
        </w:rPr>
      </w:pPr>
    </w:p>
    <w:p w:rsidR="0068274A" w:rsidRPr="0098412D" w:rsidRDefault="0068274A" w:rsidP="00AF37D3">
      <w:pPr>
        <w:spacing w:after="0" w:line="360" w:lineRule="auto"/>
        <w:jc w:val="both"/>
        <w:rPr>
          <w:rFonts w:ascii="Book Antiqua" w:hAnsi="Book Antiqua"/>
          <w:color w:val="000000"/>
          <w:sz w:val="24"/>
          <w:szCs w:val="24"/>
          <w:lang w:val="en-US" w:eastAsia="zh-CN"/>
        </w:rPr>
      </w:pPr>
      <w:r w:rsidRPr="0098412D">
        <w:rPr>
          <w:rFonts w:ascii="Book Antiqua" w:hAnsi="Book Antiqua"/>
          <w:color w:val="000000"/>
          <w:sz w:val="24"/>
          <w:szCs w:val="24"/>
          <w:lang w:val="en-US"/>
        </w:rPr>
        <w:t>Anne Estrup Olesen,</w:t>
      </w:r>
      <w:r w:rsidRPr="0098412D">
        <w:rPr>
          <w:rFonts w:ascii="Book Antiqua" w:hAnsi="Book Antiqua"/>
          <w:color w:val="000000"/>
          <w:sz w:val="24"/>
          <w:szCs w:val="24"/>
          <w:lang w:val="en-US" w:eastAsia="zh-CN"/>
        </w:rPr>
        <w:t xml:space="preserve"> </w:t>
      </w:r>
      <w:r w:rsidRPr="0098412D">
        <w:rPr>
          <w:rFonts w:ascii="Book Antiqua" w:hAnsi="Book Antiqua"/>
          <w:color w:val="000000"/>
          <w:sz w:val="24"/>
          <w:szCs w:val="24"/>
          <w:lang w:val="en-US"/>
        </w:rPr>
        <w:t>Anne Brokjær</w:t>
      </w:r>
      <w:r w:rsidRPr="0098412D">
        <w:rPr>
          <w:rFonts w:ascii="Book Antiqua" w:hAnsi="Book Antiqua"/>
          <w:color w:val="000000"/>
          <w:sz w:val="24"/>
          <w:szCs w:val="24"/>
          <w:lang w:val="en-US" w:eastAsia="zh-CN"/>
        </w:rPr>
        <w:t xml:space="preserve">, </w:t>
      </w:r>
      <w:r w:rsidRPr="0098412D">
        <w:rPr>
          <w:rFonts w:ascii="Book Antiqua" w:hAnsi="Book Antiqua"/>
          <w:color w:val="000000"/>
          <w:sz w:val="24"/>
          <w:szCs w:val="24"/>
          <w:lang w:val="en-US"/>
        </w:rPr>
        <w:t>Iben WD Fisher,</w:t>
      </w:r>
      <w:r w:rsidRPr="0098412D">
        <w:rPr>
          <w:rFonts w:ascii="Book Antiqua" w:hAnsi="Book Antiqua"/>
          <w:color w:val="000000"/>
          <w:sz w:val="24"/>
          <w:szCs w:val="24"/>
          <w:lang w:val="en-US" w:eastAsia="zh-CN"/>
        </w:rPr>
        <w:t xml:space="preserve"> </w:t>
      </w:r>
      <w:r w:rsidRPr="0098412D">
        <w:rPr>
          <w:rFonts w:ascii="Book Antiqua" w:hAnsi="Book Antiqua"/>
          <w:color w:val="000000"/>
          <w:sz w:val="24"/>
          <w:szCs w:val="24"/>
          <w:lang w:val="en-US"/>
        </w:rPr>
        <w:t>Isabelle M Larsen</w:t>
      </w:r>
    </w:p>
    <w:p w:rsidR="0068274A" w:rsidRPr="00CE24A6" w:rsidRDefault="0068274A" w:rsidP="00AF37D3">
      <w:pPr>
        <w:spacing w:after="0" w:line="360" w:lineRule="auto"/>
        <w:jc w:val="both"/>
        <w:rPr>
          <w:rFonts w:ascii="Book Antiqua" w:hAnsi="Book Antiqua"/>
          <w:color w:val="000000"/>
          <w:sz w:val="24"/>
          <w:szCs w:val="24"/>
          <w:lang w:val="en-US" w:eastAsia="zh-CN"/>
        </w:rPr>
      </w:pPr>
    </w:p>
    <w:p w:rsidR="0068274A" w:rsidRDefault="0068274A" w:rsidP="00AF37D3">
      <w:pPr>
        <w:spacing w:after="0" w:line="360" w:lineRule="auto"/>
        <w:jc w:val="both"/>
        <w:rPr>
          <w:rFonts w:ascii="Book Antiqua" w:hAnsi="Book Antiqua"/>
          <w:color w:val="000000"/>
          <w:sz w:val="24"/>
          <w:szCs w:val="24"/>
          <w:lang w:val="en-US" w:eastAsia="zh-CN"/>
        </w:rPr>
      </w:pPr>
      <w:r w:rsidRPr="00CE24A6">
        <w:rPr>
          <w:rFonts w:ascii="Book Antiqua" w:hAnsi="Book Antiqua"/>
          <w:b/>
          <w:color w:val="000000"/>
          <w:sz w:val="24"/>
          <w:szCs w:val="24"/>
          <w:lang w:val="en-US"/>
        </w:rPr>
        <w:t>Anne Estrup Olesen</w:t>
      </w:r>
      <w:r w:rsidRPr="00CE24A6">
        <w:rPr>
          <w:rFonts w:ascii="Book Antiqua" w:hAnsi="Book Antiqua"/>
          <w:color w:val="000000"/>
          <w:sz w:val="24"/>
          <w:szCs w:val="24"/>
          <w:lang w:val="en-US"/>
        </w:rPr>
        <w:t xml:space="preserve">, </w:t>
      </w:r>
      <w:r w:rsidRPr="00CE24A6">
        <w:rPr>
          <w:rFonts w:ascii="Book Antiqua" w:hAnsi="Book Antiqua"/>
          <w:b/>
          <w:color w:val="000000"/>
          <w:sz w:val="24"/>
          <w:szCs w:val="24"/>
          <w:lang w:val="en-US"/>
        </w:rPr>
        <w:t>Anne Brokjær</w:t>
      </w:r>
      <w:r w:rsidRPr="00CE24A6">
        <w:rPr>
          <w:rFonts w:ascii="Book Antiqua" w:hAnsi="Book Antiqua"/>
          <w:color w:val="000000"/>
          <w:sz w:val="24"/>
          <w:szCs w:val="24"/>
          <w:lang w:val="en-US"/>
        </w:rPr>
        <w:t>,</w:t>
      </w:r>
      <w:r w:rsidRPr="00CE24A6">
        <w:rPr>
          <w:rFonts w:ascii="Book Antiqua" w:hAnsi="Book Antiqua"/>
          <w:color w:val="000000"/>
          <w:sz w:val="24"/>
          <w:szCs w:val="24"/>
          <w:lang w:val="en-US" w:eastAsia="zh-CN"/>
        </w:rPr>
        <w:t xml:space="preserve"> </w:t>
      </w:r>
      <w:r w:rsidRPr="00CE24A6">
        <w:rPr>
          <w:rFonts w:ascii="Book Antiqua" w:hAnsi="Book Antiqua"/>
          <w:b/>
          <w:color w:val="000000"/>
          <w:sz w:val="24"/>
          <w:szCs w:val="24"/>
          <w:lang w:val="en-US"/>
        </w:rPr>
        <w:t>Iben WD Fisher</w:t>
      </w:r>
      <w:r w:rsidRPr="00CE24A6">
        <w:rPr>
          <w:rFonts w:ascii="Book Antiqua" w:hAnsi="Book Antiqua"/>
          <w:color w:val="000000"/>
          <w:sz w:val="24"/>
          <w:szCs w:val="24"/>
          <w:lang w:val="en-US"/>
        </w:rPr>
        <w:t>,</w:t>
      </w:r>
      <w:r w:rsidRPr="00CE24A6">
        <w:rPr>
          <w:rFonts w:ascii="Book Antiqua" w:hAnsi="Book Antiqua"/>
          <w:color w:val="000000"/>
          <w:sz w:val="24"/>
          <w:szCs w:val="24"/>
          <w:lang w:val="en-US" w:eastAsia="zh-CN"/>
        </w:rPr>
        <w:t xml:space="preserve"> </w:t>
      </w:r>
      <w:r w:rsidRPr="00CE24A6">
        <w:rPr>
          <w:rFonts w:ascii="Book Antiqua" w:hAnsi="Book Antiqua"/>
          <w:b/>
          <w:color w:val="000000"/>
          <w:sz w:val="24"/>
          <w:szCs w:val="24"/>
          <w:lang w:val="en-US"/>
        </w:rPr>
        <w:t>Isabelle M Larsen</w:t>
      </w:r>
      <w:r w:rsidRPr="00CE24A6">
        <w:rPr>
          <w:rFonts w:ascii="Book Antiqua" w:hAnsi="Book Antiqua"/>
          <w:color w:val="000000"/>
          <w:sz w:val="24"/>
          <w:szCs w:val="24"/>
          <w:lang w:val="en-US"/>
        </w:rPr>
        <w:t>,</w:t>
      </w:r>
      <w:r w:rsidRPr="00CE24A6">
        <w:rPr>
          <w:rFonts w:ascii="Book Antiqua" w:hAnsi="Book Antiqua"/>
          <w:color w:val="000000"/>
          <w:sz w:val="24"/>
          <w:szCs w:val="24"/>
          <w:lang w:val="en-US" w:eastAsia="zh-CN"/>
        </w:rPr>
        <w:t xml:space="preserve"> </w:t>
      </w:r>
      <w:r w:rsidRPr="00CE24A6">
        <w:rPr>
          <w:rFonts w:ascii="Book Antiqua" w:hAnsi="Book Antiqua"/>
          <w:color w:val="000000"/>
          <w:sz w:val="24"/>
          <w:szCs w:val="24"/>
          <w:lang w:val="en-US"/>
        </w:rPr>
        <w:t xml:space="preserve">Mech-Sense, Department of Gastroenterology and Hepatology, Aalborg University Hospital, </w:t>
      </w:r>
      <w:r w:rsidRPr="00CE24A6">
        <w:rPr>
          <w:rFonts w:ascii="Book Antiqua" w:hAnsi="Book Antiqua"/>
          <w:color w:val="000000"/>
          <w:sz w:val="24"/>
          <w:szCs w:val="24"/>
        </w:rPr>
        <w:t>9000</w:t>
      </w:r>
      <w:r w:rsidRPr="00CE24A6">
        <w:rPr>
          <w:rFonts w:ascii="Book Antiqua" w:hAnsi="Book Antiqua"/>
          <w:color w:val="000000"/>
          <w:sz w:val="24"/>
          <w:szCs w:val="24"/>
          <w:lang w:eastAsia="zh-CN"/>
        </w:rPr>
        <w:t xml:space="preserve"> </w:t>
      </w:r>
      <w:r w:rsidRPr="00CE24A6">
        <w:rPr>
          <w:rFonts w:ascii="Book Antiqua" w:hAnsi="Book Antiqua"/>
          <w:color w:val="000000"/>
          <w:sz w:val="24"/>
          <w:szCs w:val="24"/>
          <w:lang w:val="en-US"/>
        </w:rPr>
        <w:t>Aalborg, Denmark</w:t>
      </w:r>
    </w:p>
    <w:p w:rsidR="0068274A" w:rsidRPr="00CE24A6" w:rsidRDefault="0068274A" w:rsidP="00AF37D3">
      <w:pPr>
        <w:spacing w:after="0" w:line="360" w:lineRule="auto"/>
        <w:jc w:val="both"/>
        <w:rPr>
          <w:rFonts w:ascii="Book Antiqua" w:hAnsi="Book Antiqua"/>
          <w:color w:val="000000"/>
          <w:sz w:val="24"/>
          <w:szCs w:val="24"/>
          <w:lang w:val="en-US" w:eastAsia="zh-CN"/>
        </w:rPr>
      </w:pPr>
    </w:p>
    <w:p w:rsidR="0068274A" w:rsidRDefault="0068274A" w:rsidP="00AF37D3">
      <w:pPr>
        <w:spacing w:after="0" w:line="360" w:lineRule="auto"/>
        <w:jc w:val="both"/>
        <w:rPr>
          <w:rFonts w:ascii="Book Antiqua" w:hAnsi="Book Antiqua"/>
          <w:color w:val="000000"/>
          <w:sz w:val="24"/>
          <w:szCs w:val="24"/>
          <w:lang w:val="en-US" w:eastAsia="zh-CN"/>
        </w:rPr>
      </w:pPr>
      <w:r w:rsidRPr="00CE24A6">
        <w:rPr>
          <w:rFonts w:ascii="Book Antiqua" w:hAnsi="Book Antiqua"/>
          <w:b/>
          <w:color w:val="000000"/>
          <w:sz w:val="24"/>
          <w:szCs w:val="24"/>
          <w:lang w:val="en-US"/>
        </w:rPr>
        <w:t>Anne Brokjær</w:t>
      </w:r>
      <w:r w:rsidRPr="00CE24A6">
        <w:rPr>
          <w:rFonts w:ascii="Book Antiqua" w:hAnsi="Book Antiqua"/>
          <w:color w:val="000000"/>
          <w:sz w:val="24"/>
          <w:szCs w:val="24"/>
          <w:lang w:val="en-US"/>
        </w:rPr>
        <w:t>,</w:t>
      </w:r>
      <w:r w:rsidRPr="00CE24A6">
        <w:rPr>
          <w:rFonts w:ascii="Book Antiqua" w:hAnsi="Book Antiqua"/>
          <w:color w:val="000000"/>
          <w:sz w:val="24"/>
          <w:szCs w:val="24"/>
          <w:lang w:val="en-US" w:eastAsia="zh-CN"/>
        </w:rPr>
        <w:t xml:space="preserve"> </w:t>
      </w:r>
      <w:r w:rsidRPr="00CE24A6">
        <w:rPr>
          <w:rFonts w:ascii="Book Antiqua" w:hAnsi="Book Antiqua"/>
          <w:color w:val="000000"/>
          <w:sz w:val="24"/>
          <w:szCs w:val="24"/>
          <w:lang w:val="en-US"/>
        </w:rPr>
        <w:t xml:space="preserve">Center for Sensory-Motor Interaction, Department of Health Science and Technology, Aalborg University, </w:t>
      </w:r>
      <w:r w:rsidRPr="00CE24A6">
        <w:rPr>
          <w:rFonts w:ascii="Book Antiqua" w:hAnsi="Book Antiqua"/>
          <w:color w:val="000000"/>
          <w:sz w:val="24"/>
          <w:szCs w:val="24"/>
        </w:rPr>
        <w:t>9000</w:t>
      </w:r>
      <w:r w:rsidRPr="00CE24A6">
        <w:rPr>
          <w:rFonts w:ascii="Book Antiqua" w:hAnsi="Book Antiqua"/>
          <w:color w:val="000000"/>
          <w:sz w:val="24"/>
          <w:szCs w:val="24"/>
          <w:lang w:eastAsia="zh-CN"/>
        </w:rPr>
        <w:t xml:space="preserve"> </w:t>
      </w:r>
      <w:r w:rsidRPr="00CE24A6">
        <w:rPr>
          <w:rFonts w:ascii="Book Antiqua" w:hAnsi="Book Antiqua"/>
          <w:color w:val="000000"/>
          <w:sz w:val="24"/>
          <w:szCs w:val="24"/>
          <w:lang w:val="en-US"/>
        </w:rPr>
        <w:t>Aalborg, Denmark</w:t>
      </w:r>
    </w:p>
    <w:p w:rsidR="0068274A" w:rsidRPr="00CE24A6" w:rsidRDefault="0068274A" w:rsidP="00AF37D3">
      <w:pPr>
        <w:spacing w:after="0" w:line="360" w:lineRule="auto"/>
        <w:jc w:val="both"/>
        <w:rPr>
          <w:rFonts w:ascii="Book Antiqua" w:hAnsi="Book Antiqua"/>
          <w:color w:val="000000"/>
          <w:sz w:val="24"/>
          <w:szCs w:val="24"/>
          <w:lang w:val="en-US" w:eastAsia="zh-CN"/>
        </w:rPr>
      </w:pPr>
    </w:p>
    <w:p w:rsidR="0068274A" w:rsidRPr="00CE24A6" w:rsidRDefault="0068274A" w:rsidP="00AF37D3">
      <w:pPr>
        <w:spacing w:after="0" w:line="360" w:lineRule="auto"/>
        <w:jc w:val="both"/>
        <w:rPr>
          <w:rFonts w:ascii="Book Antiqua" w:hAnsi="Book Antiqua"/>
          <w:color w:val="000000"/>
          <w:sz w:val="24"/>
          <w:szCs w:val="24"/>
          <w:lang w:val="en-US" w:eastAsia="zh-CN"/>
        </w:rPr>
      </w:pPr>
      <w:r w:rsidRPr="00CE24A6">
        <w:rPr>
          <w:rFonts w:ascii="Book Antiqua" w:hAnsi="Book Antiqua"/>
          <w:b/>
          <w:color w:val="000000"/>
          <w:sz w:val="24"/>
          <w:szCs w:val="24"/>
          <w:lang w:val="en-US"/>
        </w:rPr>
        <w:t>Iben WD Fisher</w:t>
      </w:r>
      <w:r w:rsidRPr="00CE24A6">
        <w:rPr>
          <w:rFonts w:ascii="Book Antiqua" w:hAnsi="Book Antiqua"/>
          <w:color w:val="000000"/>
          <w:sz w:val="24"/>
          <w:szCs w:val="24"/>
          <w:lang w:val="en-US"/>
        </w:rPr>
        <w:t>, Department of Drug Design and Pharmacology, Faculty of Health and Medical Sciences, University of Copenhagen, 1455 Copenhagen, Denmark</w:t>
      </w:r>
    </w:p>
    <w:p w:rsidR="0068274A" w:rsidRPr="00CE24A6" w:rsidRDefault="0068274A" w:rsidP="00AF37D3">
      <w:pPr>
        <w:spacing w:after="0" w:line="360" w:lineRule="auto"/>
        <w:jc w:val="both"/>
        <w:outlineLvl w:val="0"/>
        <w:rPr>
          <w:rFonts w:ascii="Book Antiqua" w:hAnsi="Book Antiqua"/>
          <w:b/>
          <w:color w:val="000000"/>
          <w:sz w:val="24"/>
          <w:szCs w:val="24"/>
          <w:lang w:val="en-US" w:eastAsia="zh-CN"/>
        </w:rPr>
      </w:pPr>
    </w:p>
    <w:p w:rsidR="0068274A" w:rsidRPr="00CE24A6" w:rsidRDefault="0068274A" w:rsidP="00AF37D3">
      <w:pPr>
        <w:spacing w:after="0" w:line="360" w:lineRule="auto"/>
        <w:jc w:val="both"/>
        <w:outlineLvl w:val="0"/>
        <w:rPr>
          <w:rFonts w:ascii="Book Antiqua" w:hAnsi="Book Antiqua"/>
          <w:color w:val="000000"/>
          <w:sz w:val="24"/>
          <w:szCs w:val="24"/>
          <w:lang w:val="en-US" w:eastAsia="zh-CN"/>
        </w:rPr>
      </w:pPr>
      <w:r w:rsidRPr="00CE24A6">
        <w:rPr>
          <w:rFonts w:ascii="Book Antiqua" w:hAnsi="Book Antiqua"/>
          <w:b/>
          <w:color w:val="000000"/>
          <w:sz w:val="24"/>
          <w:szCs w:val="24"/>
          <w:lang w:val="en-US"/>
        </w:rPr>
        <w:t>Author contributions</w:t>
      </w:r>
      <w:r w:rsidRPr="00CE24A6">
        <w:rPr>
          <w:rFonts w:ascii="Book Antiqua" w:hAnsi="Book Antiqua"/>
          <w:color w:val="000000"/>
          <w:sz w:val="24"/>
          <w:szCs w:val="24"/>
          <w:lang w:val="en-US"/>
        </w:rPr>
        <w:t>: All authors contributed to this review</w:t>
      </w:r>
      <w:r w:rsidRPr="00CE24A6">
        <w:rPr>
          <w:rFonts w:ascii="Book Antiqua" w:hAnsi="Book Antiqua"/>
          <w:color w:val="000000"/>
          <w:sz w:val="24"/>
          <w:szCs w:val="24"/>
          <w:lang w:val="en-US" w:eastAsia="zh-CN"/>
        </w:rPr>
        <w:t>.</w:t>
      </w:r>
    </w:p>
    <w:p w:rsidR="0068274A" w:rsidRPr="00CE24A6" w:rsidRDefault="0068274A" w:rsidP="00AF37D3">
      <w:pPr>
        <w:spacing w:after="0" w:line="360" w:lineRule="auto"/>
        <w:jc w:val="both"/>
        <w:outlineLvl w:val="0"/>
        <w:rPr>
          <w:rFonts w:ascii="Book Antiqua" w:hAnsi="Book Antiqua"/>
          <w:color w:val="000000"/>
          <w:sz w:val="24"/>
          <w:szCs w:val="24"/>
          <w:lang w:val="en-US" w:eastAsia="zh-CN"/>
        </w:rPr>
      </w:pPr>
    </w:p>
    <w:p w:rsidR="0068274A" w:rsidRPr="00CE24A6" w:rsidRDefault="0068274A" w:rsidP="00AF37D3">
      <w:pPr>
        <w:spacing w:after="0" w:line="360" w:lineRule="auto"/>
        <w:jc w:val="both"/>
        <w:outlineLvl w:val="0"/>
        <w:rPr>
          <w:rFonts w:ascii="Book Antiqua" w:hAnsi="Book Antiqua"/>
          <w:color w:val="000000"/>
          <w:sz w:val="24"/>
          <w:szCs w:val="24"/>
          <w:lang w:val="en-US" w:eastAsia="zh-CN"/>
        </w:rPr>
      </w:pPr>
      <w:r w:rsidRPr="00CE24A6">
        <w:rPr>
          <w:rFonts w:ascii="Book Antiqua" w:hAnsi="Book Antiqua"/>
          <w:b/>
          <w:color w:val="000000"/>
          <w:sz w:val="24"/>
          <w:szCs w:val="24"/>
          <w:lang w:val="en-US"/>
        </w:rPr>
        <w:t xml:space="preserve">Supported </w:t>
      </w:r>
      <w:r w:rsidRPr="00CE24A6">
        <w:rPr>
          <w:rFonts w:ascii="Book Antiqua" w:hAnsi="Book Antiqua"/>
          <w:b/>
          <w:color w:val="000000"/>
          <w:sz w:val="24"/>
          <w:szCs w:val="24"/>
          <w:lang w:val="en-US" w:eastAsia="zh-CN"/>
        </w:rPr>
        <w:t>by</w:t>
      </w:r>
      <w:r w:rsidRPr="00CE24A6">
        <w:rPr>
          <w:rFonts w:ascii="Book Antiqua" w:hAnsi="Book Antiqua"/>
          <w:color w:val="000000"/>
          <w:sz w:val="24"/>
          <w:szCs w:val="24"/>
          <w:lang w:val="en-US"/>
        </w:rPr>
        <w:t xml:space="preserve"> The Danish Council for Strategic Research</w:t>
      </w:r>
    </w:p>
    <w:p w:rsidR="0068274A" w:rsidRPr="00CE24A6" w:rsidRDefault="0068274A" w:rsidP="00AF37D3">
      <w:pPr>
        <w:spacing w:after="0" w:line="360" w:lineRule="auto"/>
        <w:jc w:val="both"/>
        <w:outlineLvl w:val="0"/>
        <w:rPr>
          <w:rFonts w:ascii="Book Antiqua" w:hAnsi="Book Antiqua"/>
          <w:color w:val="000000"/>
          <w:sz w:val="24"/>
          <w:szCs w:val="24"/>
          <w:lang w:val="en-US" w:eastAsia="zh-CN"/>
        </w:rPr>
      </w:pPr>
    </w:p>
    <w:p w:rsidR="0068274A" w:rsidRPr="00CE24A6" w:rsidRDefault="0068274A" w:rsidP="00AF37D3">
      <w:pPr>
        <w:spacing w:after="0" w:line="360" w:lineRule="auto"/>
        <w:jc w:val="both"/>
        <w:outlineLvl w:val="0"/>
        <w:rPr>
          <w:rFonts w:ascii="Book Antiqua" w:hAnsi="Book Antiqua"/>
          <w:color w:val="000000"/>
          <w:sz w:val="24"/>
          <w:szCs w:val="24"/>
          <w:lang w:eastAsia="zh-CN"/>
        </w:rPr>
      </w:pPr>
      <w:r w:rsidRPr="00CE24A6">
        <w:rPr>
          <w:rFonts w:ascii="Book Antiqua" w:hAnsi="Book Antiqua"/>
          <w:b/>
          <w:color w:val="000000"/>
          <w:sz w:val="24"/>
          <w:szCs w:val="24"/>
          <w:lang w:val="en-US"/>
        </w:rPr>
        <w:t>Correspondence to</w:t>
      </w:r>
      <w:r w:rsidRPr="00CE24A6">
        <w:rPr>
          <w:rFonts w:ascii="Book Antiqua" w:hAnsi="Book Antiqua"/>
          <w:color w:val="000000"/>
          <w:sz w:val="24"/>
          <w:szCs w:val="24"/>
          <w:lang w:val="en-US"/>
        </w:rPr>
        <w:t>:</w:t>
      </w:r>
      <w:r w:rsidRPr="00CE24A6">
        <w:rPr>
          <w:rFonts w:ascii="Book Antiqua" w:hAnsi="Book Antiqua"/>
          <w:b/>
          <w:color w:val="000000"/>
          <w:sz w:val="24"/>
          <w:szCs w:val="24"/>
          <w:lang w:val="en-US" w:eastAsia="zh-CN"/>
        </w:rPr>
        <w:t xml:space="preserve"> </w:t>
      </w:r>
      <w:r w:rsidRPr="00CE24A6">
        <w:rPr>
          <w:rFonts w:ascii="Book Antiqua" w:hAnsi="Book Antiqua"/>
          <w:b/>
          <w:color w:val="000000"/>
          <w:sz w:val="24"/>
          <w:szCs w:val="24"/>
          <w:lang w:val="en-US"/>
        </w:rPr>
        <w:t>Anne Estrup Olesen, MSc (pharm), PhD</w:t>
      </w:r>
      <w:r w:rsidRPr="00CE24A6">
        <w:rPr>
          <w:rFonts w:ascii="Book Antiqua" w:hAnsi="Book Antiqua"/>
          <w:b/>
          <w:color w:val="000000"/>
          <w:sz w:val="24"/>
          <w:szCs w:val="24"/>
          <w:lang w:val="en-US" w:eastAsia="zh-CN"/>
        </w:rPr>
        <w:t>,</w:t>
      </w:r>
      <w:r w:rsidRPr="00CE24A6">
        <w:rPr>
          <w:rFonts w:ascii="Book Antiqua" w:hAnsi="Book Antiqua"/>
          <w:color w:val="000000"/>
          <w:sz w:val="24"/>
          <w:szCs w:val="24"/>
          <w:lang w:val="en-US" w:eastAsia="zh-CN"/>
        </w:rPr>
        <w:t xml:space="preserve"> </w:t>
      </w:r>
      <w:r w:rsidRPr="00CE24A6">
        <w:rPr>
          <w:rFonts w:ascii="Book Antiqua" w:hAnsi="Book Antiqua"/>
          <w:color w:val="000000"/>
          <w:sz w:val="24"/>
          <w:szCs w:val="24"/>
          <w:lang w:val="en-US"/>
        </w:rPr>
        <w:t>Mech-Sense, Department of Gastroenterology and Hepatology</w:t>
      </w:r>
      <w:r w:rsidRPr="00CE24A6">
        <w:rPr>
          <w:rFonts w:ascii="Book Antiqua" w:hAnsi="Book Antiqua"/>
          <w:color w:val="000000"/>
          <w:sz w:val="24"/>
          <w:szCs w:val="24"/>
          <w:lang w:val="en-US" w:eastAsia="zh-CN"/>
        </w:rPr>
        <w:t xml:space="preserve">, </w:t>
      </w:r>
      <w:r w:rsidRPr="00CE24A6">
        <w:rPr>
          <w:rFonts w:ascii="Book Antiqua" w:hAnsi="Book Antiqua"/>
          <w:color w:val="000000"/>
          <w:sz w:val="24"/>
          <w:szCs w:val="24"/>
        </w:rPr>
        <w:t>Aalborg University Hospital</w:t>
      </w:r>
      <w:r w:rsidRPr="00CE24A6">
        <w:rPr>
          <w:rFonts w:ascii="Book Antiqua" w:hAnsi="Book Antiqua"/>
          <w:color w:val="000000"/>
          <w:sz w:val="24"/>
          <w:szCs w:val="24"/>
          <w:lang w:eastAsia="zh-CN"/>
        </w:rPr>
        <w:t xml:space="preserve">, </w:t>
      </w:r>
      <w:r w:rsidRPr="00CE24A6">
        <w:rPr>
          <w:rFonts w:ascii="Book Antiqua" w:hAnsi="Book Antiqua"/>
          <w:color w:val="000000"/>
          <w:sz w:val="24"/>
          <w:szCs w:val="24"/>
        </w:rPr>
        <w:t>Mølleparkvej 4, 9000 Aalborg</w:t>
      </w:r>
      <w:r w:rsidRPr="00CE24A6">
        <w:rPr>
          <w:rFonts w:ascii="Book Antiqua" w:hAnsi="Book Antiqua"/>
          <w:color w:val="000000"/>
          <w:sz w:val="24"/>
          <w:szCs w:val="24"/>
          <w:lang w:eastAsia="zh-CN"/>
        </w:rPr>
        <w:t xml:space="preserve">, </w:t>
      </w:r>
      <w:r w:rsidRPr="00CE24A6">
        <w:rPr>
          <w:rFonts w:ascii="Book Antiqua" w:hAnsi="Book Antiqua"/>
          <w:color w:val="000000"/>
          <w:sz w:val="24"/>
          <w:szCs w:val="24"/>
        </w:rPr>
        <w:t>Denmark</w:t>
      </w:r>
      <w:r w:rsidRPr="00CE24A6">
        <w:rPr>
          <w:rFonts w:ascii="Book Antiqua" w:hAnsi="Book Antiqua"/>
          <w:color w:val="000000"/>
          <w:sz w:val="24"/>
          <w:szCs w:val="24"/>
          <w:lang w:eastAsia="zh-CN"/>
        </w:rPr>
        <w:t xml:space="preserve">. </w:t>
      </w:r>
      <w:r w:rsidRPr="00CE24A6">
        <w:rPr>
          <w:rFonts w:ascii="Book Antiqua" w:hAnsi="Book Antiqua"/>
          <w:color w:val="000000"/>
          <w:sz w:val="24"/>
          <w:szCs w:val="24"/>
          <w:lang w:val="en-US"/>
        </w:rPr>
        <w:t>aneso@rn.dk</w:t>
      </w:r>
    </w:p>
    <w:p w:rsidR="0068274A" w:rsidRPr="00CE24A6" w:rsidRDefault="0068274A" w:rsidP="00AF37D3">
      <w:pPr>
        <w:spacing w:after="0" w:line="360" w:lineRule="auto"/>
        <w:jc w:val="both"/>
        <w:rPr>
          <w:rFonts w:ascii="Book Antiqua" w:hAnsi="Book Antiqua"/>
          <w:b/>
          <w:color w:val="000000"/>
          <w:sz w:val="24"/>
          <w:szCs w:val="24"/>
        </w:rPr>
      </w:pPr>
      <w:r w:rsidRPr="00CE24A6">
        <w:rPr>
          <w:rFonts w:ascii="Book Antiqua" w:hAnsi="Book Antiqua"/>
          <w:b/>
          <w:color w:val="000000"/>
          <w:sz w:val="24"/>
          <w:szCs w:val="24"/>
        </w:rPr>
        <w:t>Telephone:</w:t>
      </w:r>
      <w:r w:rsidRPr="00CE24A6">
        <w:rPr>
          <w:rFonts w:ascii="Book Antiqua" w:hAnsi="Book Antiqua"/>
          <w:color w:val="000000"/>
          <w:sz w:val="24"/>
          <w:szCs w:val="24"/>
        </w:rPr>
        <w:t xml:space="preserve"> </w:t>
      </w:r>
      <w:r w:rsidRPr="00CE24A6">
        <w:rPr>
          <w:rFonts w:ascii="Book Antiqua" w:hAnsi="Book Antiqua"/>
          <w:color w:val="000000"/>
          <w:sz w:val="24"/>
          <w:szCs w:val="24"/>
          <w:lang w:val="en-US"/>
        </w:rPr>
        <w:t>+45</w:t>
      </w:r>
      <w:r w:rsidRPr="00CE24A6">
        <w:rPr>
          <w:rFonts w:ascii="Book Antiqua" w:hAnsi="Book Antiqua"/>
          <w:color w:val="000000"/>
          <w:sz w:val="24"/>
          <w:szCs w:val="24"/>
          <w:lang w:val="en-US" w:eastAsia="zh-CN"/>
        </w:rPr>
        <w:t>-</w:t>
      </w:r>
      <w:r w:rsidRPr="00CE24A6">
        <w:rPr>
          <w:rFonts w:ascii="Book Antiqua" w:hAnsi="Book Antiqua"/>
          <w:color w:val="000000"/>
          <w:sz w:val="24"/>
          <w:szCs w:val="24"/>
          <w:lang w:val="en-US"/>
        </w:rPr>
        <w:t>99</w:t>
      </w:r>
      <w:r w:rsidRPr="00CE24A6">
        <w:rPr>
          <w:rFonts w:ascii="Book Antiqua" w:hAnsi="Book Antiqua"/>
          <w:color w:val="000000"/>
          <w:sz w:val="24"/>
          <w:szCs w:val="24"/>
          <w:lang w:val="en-US" w:eastAsia="zh-CN"/>
        </w:rPr>
        <w:t>-</w:t>
      </w:r>
      <w:r w:rsidRPr="00CE24A6">
        <w:rPr>
          <w:rFonts w:ascii="Book Antiqua" w:hAnsi="Book Antiqua"/>
          <w:color w:val="000000"/>
          <w:sz w:val="24"/>
          <w:szCs w:val="24"/>
          <w:lang w:val="en-US"/>
        </w:rPr>
        <w:t>326246</w:t>
      </w:r>
      <w:r w:rsidRPr="00CE24A6">
        <w:rPr>
          <w:rFonts w:ascii="Book Antiqua" w:hAnsi="Book Antiqua"/>
          <w:color w:val="000000"/>
          <w:sz w:val="24"/>
          <w:szCs w:val="24"/>
        </w:rPr>
        <w:t xml:space="preserve">        </w:t>
      </w:r>
      <w:r w:rsidRPr="00CE24A6">
        <w:rPr>
          <w:rFonts w:ascii="Book Antiqua" w:hAnsi="Book Antiqua"/>
          <w:b/>
          <w:color w:val="000000"/>
          <w:sz w:val="24"/>
          <w:szCs w:val="24"/>
        </w:rPr>
        <w:t>Fax:</w:t>
      </w:r>
      <w:r w:rsidRPr="00CE24A6">
        <w:rPr>
          <w:rFonts w:ascii="Book Antiqua" w:hAnsi="Book Antiqua"/>
          <w:color w:val="000000"/>
          <w:sz w:val="24"/>
          <w:szCs w:val="24"/>
          <w:lang w:val="en-US"/>
        </w:rPr>
        <w:t xml:space="preserve"> +45</w:t>
      </w:r>
      <w:r w:rsidRPr="00CE24A6">
        <w:rPr>
          <w:rFonts w:ascii="Book Antiqua" w:hAnsi="Book Antiqua"/>
          <w:color w:val="000000"/>
          <w:sz w:val="24"/>
          <w:szCs w:val="24"/>
          <w:lang w:val="en-US" w:eastAsia="zh-CN"/>
        </w:rPr>
        <w:t>-</w:t>
      </w:r>
      <w:r w:rsidRPr="00CE24A6">
        <w:rPr>
          <w:rFonts w:ascii="Book Antiqua" w:hAnsi="Book Antiqua"/>
          <w:color w:val="000000"/>
          <w:sz w:val="24"/>
          <w:szCs w:val="24"/>
          <w:lang w:val="en-US"/>
        </w:rPr>
        <w:t>99</w:t>
      </w:r>
      <w:r w:rsidRPr="00CE24A6">
        <w:rPr>
          <w:rFonts w:ascii="Book Antiqua" w:hAnsi="Book Antiqua"/>
          <w:color w:val="000000"/>
          <w:sz w:val="24"/>
          <w:szCs w:val="24"/>
          <w:lang w:val="en-US" w:eastAsia="zh-CN"/>
        </w:rPr>
        <w:t>-</w:t>
      </w:r>
      <w:r w:rsidRPr="00CE24A6">
        <w:rPr>
          <w:rFonts w:ascii="Book Antiqua" w:hAnsi="Book Antiqua"/>
          <w:color w:val="000000"/>
          <w:sz w:val="24"/>
          <w:szCs w:val="24"/>
          <w:lang w:val="en-US"/>
        </w:rPr>
        <w:t>326507</w:t>
      </w:r>
    </w:p>
    <w:p w:rsidR="0068274A" w:rsidRPr="00CE24A6" w:rsidRDefault="0068274A" w:rsidP="00AF37D3">
      <w:pPr>
        <w:spacing w:after="0" w:line="360" w:lineRule="auto"/>
        <w:jc w:val="both"/>
        <w:rPr>
          <w:rFonts w:ascii="Book Antiqua" w:hAnsi="Book Antiqua"/>
          <w:b/>
          <w:color w:val="000000"/>
          <w:sz w:val="24"/>
          <w:szCs w:val="24"/>
          <w:lang w:eastAsia="zh-CN"/>
        </w:rPr>
      </w:pPr>
    </w:p>
    <w:p w:rsidR="0068274A" w:rsidRPr="00CE24A6" w:rsidRDefault="0068274A" w:rsidP="00AF37D3">
      <w:pPr>
        <w:spacing w:after="0" w:line="360" w:lineRule="auto"/>
        <w:jc w:val="both"/>
        <w:rPr>
          <w:rFonts w:ascii="Book Antiqua" w:hAnsi="Book Antiqua"/>
          <w:b/>
          <w:color w:val="000000"/>
          <w:sz w:val="24"/>
          <w:szCs w:val="24"/>
          <w:lang w:eastAsia="zh-CN"/>
        </w:rPr>
      </w:pPr>
      <w:r w:rsidRPr="00CE24A6">
        <w:rPr>
          <w:rFonts w:ascii="Book Antiqua" w:hAnsi="Book Antiqua"/>
          <w:b/>
          <w:color w:val="000000"/>
          <w:sz w:val="24"/>
          <w:szCs w:val="24"/>
        </w:rPr>
        <w:t xml:space="preserve">Received: </w:t>
      </w:r>
      <w:bookmarkStart w:id="0" w:name="OLE_LINK4"/>
      <w:bookmarkStart w:id="1" w:name="OLE_LINK5"/>
      <w:r w:rsidRPr="00421E83">
        <w:rPr>
          <w:rFonts w:ascii="Book Antiqua" w:hAnsi="Book Antiqua"/>
          <w:sz w:val="24"/>
          <w:szCs w:val="24"/>
        </w:rPr>
        <w:t>June</w:t>
      </w:r>
      <w:bookmarkEnd w:id="0"/>
      <w:bookmarkEnd w:id="1"/>
      <w:r>
        <w:rPr>
          <w:rFonts w:ascii="Book Antiqua" w:hAnsi="Book Antiqua"/>
          <w:sz w:val="24"/>
          <w:szCs w:val="24"/>
          <w:lang w:eastAsia="zh-CN"/>
        </w:rPr>
        <w:t xml:space="preserve"> 19, 2013       </w:t>
      </w:r>
      <w:r w:rsidRPr="00CE24A6">
        <w:rPr>
          <w:rFonts w:ascii="Book Antiqua" w:hAnsi="Book Antiqua"/>
          <w:color w:val="000000"/>
          <w:sz w:val="24"/>
          <w:szCs w:val="24"/>
        </w:rPr>
        <w:t xml:space="preserve">     </w:t>
      </w:r>
      <w:r w:rsidRPr="00CE24A6">
        <w:rPr>
          <w:rFonts w:ascii="Book Antiqua" w:hAnsi="Book Antiqua"/>
          <w:b/>
          <w:color w:val="000000"/>
          <w:sz w:val="24"/>
          <w:szCs w:val="24"/>
        </w:rPr>
        <w:t xml:space="preserve">Revised: </w:t>
      </w:r>
      <w:r w:rsidRPr="00421E83">
        <w:rPr>
          <w:rFonts w:ascii="Book Antiqua" w:hAnsi="Book Antiqua"/>
          <w:sz w:val="24"/>
          <w:szCs w:val="24"/>
        </w:rPr>
        <w:t>October</w:t>
      </w:r>
      <w:r>
        <w:rPr>
          <w:rFonts w:ascii="Book Antiqua" w:hAnsi="Book Antiqua"/>
          <w:sz w:val="24"/>
          <w:szCs w:val="24"/>
          <w:lang w:eastAsia="zh-CN"/>
        </w:rPr>
        <w:t xml:space="preserve"> 2, 2013</w:t>
      </w:r>
    </w:p>
    <w:p w:rsidR="0076193B" w:rsidRPr="00DE65F2" w:rsidRDefault="0068274A" w:rsidP="0076193B">
      <w:pPr>
        <w:rPr>
          <w:rFonts w:ascii="Book Antiqua" w:hAnsi="Book Antiqua"/>
          <w:sz w:val="24"/>
          <w:szCs w:val="24"/>
        </w:rPr>
      </w:pPr>
      <w:r w:rsidRPr="00CE24A6">
        <w:rPr>
          <w:rFonts w:ascii="Book Antiqua" w:hAnsi="Book Antiqua"/>
          <w:b/>
          <w:color w:val="000000"/>
          <w:sz w:val="24"/>
          <w:szCs w:val="24"/>
        </w:rPr>
        <w:t xml:space="preserve">Accepted: </w:t>
      </w:r>
      <w:r w:rsidR="0076193B" w:rsidRPr="00DE65F2">
        <w:rPr>
          <w:rFonts w:ascii="Book Antiqua" w:hAnsi="Book Antiqua"/>
          <w:sz w:val="24"/>
          <w:szCs w:val="24"/>
        </w:rPr>
        <w:t>October 19, 2013</w:t>
      </w:r>
    </w:p>
    <w:p w:rsidR="0068274A" w:rsidRPr="00CE24A6" w:rsidRDefault="0068274A" w:rsidP="00AF37D3">
      <w:pPr>
        <w:spacing w:after="0" w:line="360" w:lineRule="auto"/>
        <w:jc w:val="both"/>
        <w:rPr>
          <w:rFonts w:ascii="Book Antiqua" w:hAnsi="Book Antiqua"/>
          <w:b/>
          <w:color w:val="000000"/>
          <w:sz w:val="24"/>
          <w:szCs w:val="24"/>
        </w:rPr>
      </w:pPr>
      <w:bookmarkStart w:id="2" w:name="_GoBack"/>
      <w:bookmarkEnd w:id="2"/>
    </w:p>
    <w:p w:rsidR="0068274A" w:rsidRDefault="0068274A" w:rsidP="00AF37D3">
      <w:pPr>
        <w:spacing w:after="0" w:line="360" w:lineRule="auto"/>
        <w:jc w:val="both"/>
        <w:rPr>
          <w:rFonts w:ascii="Book Antiqua" w:hAnsi="Book Antiqua"/>
          <w:b/>
          <w:color w:val="000000"/>
          <w:sz w:val="24"/>
          <w:szCs w:val="24"/>
          <w:lang w:eastAsia="zh-CN"/>
        </w:rPr>
      </w:pPr>
      <w:r w:rsidRPr="00CE24A6">
        <w:rPr>
          <w:rFonts w:ascii="Book Antiqua" w:hAnsi="Book Antiqua"/>
          <w:b/>
          <w:color w:val="000000"/>
          <w:sz w:val="24"/>
          <w:szCs w:val="24"/>
        </w:rPr>
        <w:t>Published online:</w:t>
      </w:r>
    </w:p>
    <w:p w:rsidR="0068274A" w:rsidRPr="00CE24A6" w:rsidRDefault="0068274A" w:rsidP="00AF37D3">
      <w:pPr>
        <w:spacing w:after="0" w:line="360" w:lineRule="auto"/>
        <w:jc w:val="both"/>
        <w:rPr>
          <w:rFonts w:ascii="Book Antiqua" w:hAnsi="Book Antiqua"/>
          <w:color w:val="000000"/>
          <w:sz w:val="24"/>
          <w:szCs w:val="24"/>
          <w:lang w:val="en-US"/>
        </w:rPr>
      </w:pPr>
      <w:r w:rsidRPr="00CE24A6">
        <w:rPr>
          <w:rFonts w:ascii="Book Antiqua" w:hAnsi="Book Antiqua"/>
          <w:color w:val="000000"/>
          <w:sz w:val="24"/>
          <w:szCs w:val="24"/>
          <w:lang w:val="en-US"/>
        </w:rPr>
        <w:br w:type="page"/>
      </w:r>
    </w:p>
    <w:p w:rsidR="0068274A" w:rsidRPr="00CE24A6" w:rsidRDefault="0068274A" w:rsidP="00AF37D3">
      <w:pPr>
        <w:pStyle w:val="1"/>
        <w:spacing w:before="0" w:line="360" w:lineRule="auto"/>
        <w:jc w:val="both"/>
        <w:rPr>
          <w:rFonts w:ascii="Book Antiqua" w:hAnsi="Book Antiqua"/>
          <w:color w:val="000000"/>
          <w:sz w:val="24"/>
          <w:szCs w:val="24"/>
          <w:lang w:val="en-US"/>
        </w:rPr>
      </w:pPr>
      <w:r w:rsidRPr="00CE24A6">
        <w:rPr>
          <w:rFonts w:ascii="Book Antiqua" w:hAnsi="Book Antiqua"/>
          <w:color w:val="000000"/>
          <w:sz w:val="24"/>
          <w:szCs w:val="24"/>
          <w:lang w:val="en-US"/>
        </w:rPr>
        <w:t>Abstract</w:t>
      </w:r>
    </w:p>
    <w:p w:rsidR="0068274A" w:rsidRPr="00CE24A6" w:rsidRDefault="0068274A" w:rsidP="00AF37D3">
      <w:pPr>
        <w:spacing w:after="0" w:line="360" w:lineRule="auto"/>
        <w:jc w:val="both"/>
        <w:rPr>
          <w:rFonts w:ascii="Book Antiqua" w:hAnsi="Book Antiqua"/>
          <w:color w:val="000000"/>
          <w:sz w:val="24"/>
          <w:szCs w:val="24"/>
          <w:lang w:val="en-US" w:eastAsia="zh-CN"/>
        </w:rPr>
      </w:pPr>
      <w:r w:rsidRPr="00CE24A6">
        <w:rPr>
          <w:rFonts w:ascii="Book Antiqua" w:hAnsi="Book Antiqua"/>
          <w:color w:val="000000"/>
          <w:sz w:val="24"/>
          <w:szCs w:val="24"/>
          <w:lang w:val="en-US"/>
        </w:rPr>
        <w:t xml:space="preserve">Drug absorption in patients with chronic pancreatitis might be affected by the pathophysiology of the disease. The exocrine pancreatic insufficiency is associated with changes in gastrointestinal intraluminal pH, motility disorder, bacterial overgrowth and changed pancreatic gland secretion. Together these factors can result in malabsorption and may also affect the efficacy of pharmacological intervention. The lifestyle of chronic pancreatitis patients may also contribute to gastrointestinal changes. Many patients limit their food intake because of the pain caused by eating and in some cases food intake is more or less substituted with alcohol, tobacco and coffee. Alcohol and drug interaction are known to influence the pharmacokinetics by altering either drug absorption or by affecting liver metabolism. Since patients suffering from chronic pancreatitis experience severe pain, opioids are often prescribed as pain treatment. Opioids have intrinsic effects on gastrointestinal motility and hence can modify the absorption of other drugs taken at the same time. Furthermore, the increased fluid absorption caused by opioids will decrease water available for drug dissolution and may hereby affect absorption of the drug. As stated above many factors can influence drug absorption and metabolism in patients with chronic pancreatitis. The factors may not have clinical relevance, but may explain inter-individual variations in responses to a given drug, in patients with chronic pancreatitis. </w:t>
      </w:r>
    </w:p>
    <w:p w:rsidR="0068274A" w:rsidRPr="00CE24A6" w:rsidRDefault="0068274A" w:rsidP="00AF37D3">
      <w:pPr>
        <w:spacing w:after="0" w:line="360" w:lineRule="auto"/>
        <w:jc w:val="both"/>
        <w:rPr>
          <w:rFonts w:ascii="Book Antiqua" w:hAnsi="Book Antiqua"/>
          <w:color w:val="000000"/>
          <w:sz w:val="24"/>
          <w:szCs w:val="24"/>
          <w:lang w:val="en-US" w:eastAsia="zh-CN"/>
        </w:rPr>
      </w:pPr>
    </w:p>
    <w:p w:rsidR="0068274A" w:rsidRPr="00CE24A6" w:rsidRDefault="0068274A" w:rsidP="00AF37D3">
      <w:pPr>
        <w:spacing w:line="360" w:lineRule="auto"/>
        <w:jc w:val="both"/>
        <w:rPr>
          <w:rFonts w:ascii="Book Antiqua" w:hAnsi="Book Antiqua"/>
          <w:color w:val="000000"/>
          <w:sz w:val="24"/>
          <w:szCs w:val="24"/>
        </w:rPr>
      </w:pPr>
      <w:r w:rsidRPr="00CE24A6">
        <w:rPr>
          <w:rFonts w:ascii="Book Antiqua" w:hAnsi="Book Antiqua"/>
          <w:color w:val="000000"/>
          <w:sz w:val="24"/>
          <w:szCs w:val="24"/>
        </w:rPr>
        <w:t>© 2013 Baishideng. All rights reserved.</w:t>
      </w:r>
    </w:p>
    <w:p w:rsidR="0068274A" w:rsidRPr="00CE24A6" w:rsidRDefault="0068274A" w:rsidP="00AF37D3">
      <w:pPr>
        <w:spacing w:after="0" w:line="360" w:lineRule="auto"/>
        <w:jc w:val="both"/>
        <w:rPr>
          <w:rFonts w:ascii="Book Antiqua" w:hAnsi="Book Antiqua"/>
          <w:color w:val="000000"/>
          <w:sz w:val="24"/>
          <w:szCs w:val="24"/>
          <w:lang w:val="en-US" w:eastAsia="zh-CN"/>
        </w:rPr>
      </w:pPr>
    </w:p>
    <w:p w:rsidR="0068274A" w:rsidRPr="00CE24A6" w:rsidRDefault="0068274A" w:rsidP="00AF37D3">
      <w:pPr>
        <w:spacing w:after="0" w:line="360" w:lineRule="auto"/>
        <w:jc w:val="both"/>
        <w:rPr>
          <w:rFonts w:ascii="Book Antiqua" w:hAnsi="Book Antiqua"/>
          <w:color w:val="000000"/>
          <w:sz w:val="24"/>
          <w:szCs w:val="24"/>
          <w:lang w:val="en-US" w:eastAsia="zh-CN"/>
        </w:rPr>
      </w:pPr>
      <w:r w:rsidRPr="00CE24A6">
        <w:rPr>
          <w:rFonts w:ascii="Book Antiqua" w:hAnsi="Book Antiqua"/>
          <w:b/>
          <w:color w:val="000000"/>
          <w:sz w:val="24"/>
          <w:szCs w:val="24"/>
          <w:lang w:val="en-US"/>
        </w:rPr>
        <w:t>Key</w:t>
      </w:r>
      <w:r w:rsidRPr="00CE24A6">
        <w:rPr>
          <w:rFonts w:ascii="Book Antiqua" w:hAnsi="Book Antiqua"/>
          <w:b/>
          <w:color w:val="000000"/>
          <w:sz w:val="24"/>
          <w:szCs w:val="24"/>
          <w:lang w:val="en-US" w:eastAsia="zh-CN"/>
        </w:rPr>
        <w:t xml:space="preserve"> </w:t>
      </w:r>
      <w:r w:rsidRPr="00CE24A6">
        <w:rPr>
          <w:rFonts w:ascii="Book Antiqua" w:hAnsi="Book Antiqua"/>
          <w:b/>
          <w:color w:val="000000"/>
          <w:sz w:val="24"/>
          <w:szCs w:val="24"/>
          <w:lang w:val="en-US"/>
        </w:rPr>
        <w:t>words</w:t>
      </w:r>
      <w:r w:rsidRPr="00CE24A6">
        <w:rPr>
          <w:rFonts w:ascii="Book Antiqua" w:hAnsi="Book Antiqua"/>
          <w:color w:val="000000"/>
          <w:sz w:val="24"/>
          <w:szCs w:val="24"/>
          <w:lang w:val="en-US"/>
        </w:rPr>
        <w:t>: Pharmacology; Absorption; Metabolism; Chronic pancreatitis; Treatment</w:t>
      </w:r>
    </w:p>
    <w:p w:rsidR="0068274A" w:rsidRPr="00CE24A6" w:rsidRDefault="0068274A" w:rsidP="00AF37D3">
      <w:pPr>
        <w:spacing w:after="0" w:line="360" w:lineRule="auto"/>
        <w:jc w:val="both"/>
        <w:rPr>
          <w:rFonts w:ascii="Book Antiqua" w:hAnsi="Book Antiqua"/>
          <w:color w:val="000000"/>
          <w:sz w:val="24"/>
          <w:szCs w:val="24"/>
          <w:lang w:val="en-US" w:eastAsia="zh-CN"/>
        </w:rPr>
      </w:pPr>
    </w:p>
    <w:p w:rsidR="0068274A" w:rsidRPr="00CE24A6" w:rsidRDefault="0068274A" w:rsidP="00AF37D3">
      <w:pPr>
        <w:spacing w:line="360" w:lineRule="auto"/>
        <w:jc w:val="both"/>
        <w:rPr>
          <w:rFonts w:ascii="Book Antiqua" w:hAnsi="Book Antiqua"/>
          <w:color w:val="000000"/>
          <w:sz w:val="24"/>
          <w:szCs w:val="24"/>
          <w:lang w:val="en-US" w:eastAsia="zh-CN"/>
        </w:rPr>
      </w:pPr>
      <w:r w:rsidRPr="00CE24A6">
        <w:rPr>
          <w:rFonts w:ascii="Book Antiqua" w:eastAsia="Arial Unicode MS" w:hAnsi="Book Antiqua" w:cs="Arial Unicode MS"/>
          <w:b/>
          <w:color w:val="000000"/>
          <w:sz w:val="24"/>
          <w:szCs w:val="24"/>
        </w:rPr>
        <w:t>Core tip:</w:t>
      </w:r>
      <w:r w:rsidRPr="00CE24A6">
        <w:rPr>
          <w:rFonts w:ascii="Book Antiqua" w:eastAsia="Arial Unicode MS" w:hAnsi="Book Antiqua" w:cs="Arial Unicode MS"/>
          <w:b/>
          <w:color w:val="000000"/>
          <w:sz w:val="24"/>
          <w:szCs w:val="24"/>
          <w:lang w:eastAsia="zh-CN"/>
        </w:rPr>
        <w:t xml:space="preserve"> </w:t>
      </w:r>
      <w:r w:rsidRPr="00CE24A6">
        <w:rPr>
          <w:rFonts w:ascii="Book Antiqua" w:hAnsi="Book Antiqua"/>
          <w:color w:val="000000"/>
          <w:sz w:val="24"/>
          <w:szCs w:val="24"/>
          <w:lang w:val="en-US"/>
        </w:rPr>
        <w:t xml:space="preserve">In patients with chronic pancreatitis several pathophysiological factors can account for malabsorption and may also affect the efficacy of pharmacological intervention by reduced drug absorption. For example it can be speculated that changes in gastrointestinal intraluminal pH, motility disorder, bacterial overgrowth and changed </w:t>
      </w:r>
      <w:r w:rsidRPr="00CE24A6">
        <w:rPr>
          <w:rFonts w:ascii="Book Antiqua" w:hAnsi="Book Antiqua"/>
          <w:color w:val="000000"/>
          <w:sz w:val="24"/>
          <w:szCs w:val="24"/>
          <w:lang w:val="en-US"/>
        </w:rPr>
        <w:lastRenderedPageBreak/>
        <w:t xml:space="preserve">pancreatic gland secretion may contribute. The lifestyle of chronic pancreatitis patients may also be a factor to gastrointestinal changes. The factors may not have clinical relevance, but may explain inter-individual variations in responses to a given drug, in patients with chronic pancreatitis. </w:t>
      </w:r>
    </w:p>
    <w:p w:rsidR="0068274A" w:rsidRPr="00CE24A6" w:rsidRDefault="0068274A" w:rsidP="00AF37D3">
      <w:pPr>
        <w:spacing w:after="0" w:line="360" w:lineRule="auto"/>
        <w:jc w:val="both"/>
        <w:rPr>
          <w:rFonts w:ascii="Book Antiqua" w:hAnsi="Book Antiqua"/>
          <w:color w:val="000000"/>
          <w:sz w:val="24"/>
          <w:szCs w:val="24"/>
          <w:lang w:val="en-US" w:eastAsia="zh-CN"/>
        </w:rPr>
      </w:pPr>
    </w:p>
    <w:p w:rsidR="0068274A" w:rsidRPr="00CE24A6" w:rsidRDefault="0068274A" w:rsidP="00AF37D3">
      <w:pPr>
        <w:spacing w:after="0" w:line="360" w:lineRule="auto"/>
        <w:jc w:val="both"/>
        <w:rPr>
          <w:rFonts w:ascii="Book Antiqua" w:hAnsi="Book Antiqua"/>
          <w:color w:val="000000"/>
          <w:sz w:val="24"/>
          <w:szCs w:val="24"/>
          <w:lang w:val="en-US" w:eastAsia="zh-CN"/>
        </w:rPr>
      </w:pPr>
      <w:r w:rsidRPr="00CE24A6">
        <w:rPr>
          <w:rFonts w:ascii="Book Antiqua" w:hAnsi="Book Antiqua"/>
          <w:color w:val="000000"/>
          <w:sz w:val="24"/>
          <w:szCs w:val="24"/>
          <w:lang w:val="en-US"/>
        </w:rPr>
        <w:t>Olesen AE, Brokjær A, Fischer IW, Larsen IM</w:t>
      </w:r>
      <w:r w:rsidRPr="00CE24A6">
        <w:rPr>
          <w:rFonts w:ascii="Book Antiqua" w:hAnsi="Book Antiqua"/>
          <w:color w:val="000000"/>
          <w:sz w:val="24"/>
          <w:szCs w:val="24"/>
          <w:lang w:val="en-US" w:eastAsia="zh-CN"/>
        </w:rPr>
        <w:t xml:space="preserve">, </w:t>
      </w:r>
      <w:r w:rsidRPr="00CE24A6">
        <w:rPr>
          <w:rFonts w:ascii="Book Antiqua" w:hAnsi="Book Antiqua"/>
          <w:color w:val="000000"/>
          <w:sz w:val="24"/>
          <w:szCs w:val="24"/>
          <w:lang w:val="en-US"/>
        </w:rPr>
        <w:t>Pharmacological Challenges in chronic pancreatitis</w:t>
      </w:r>
      <w:r w:rsidRPr="00CE24A6">
        <w:rPr>
          <w:rFonts w:ascii="Book Antiqua" w:hAnsi="Book Antiqua"/>
          <w:color w:val="000000"/>
          <w:sz w:val="24"/>
          <w:szCs w:val="24"/>
          <w:lang w:val="en-US" w:eastAsia="zh-CN"/>
        </w:rPr>
        <w:t>.</w:t>
      </w:r>
    </w:p>
    <w:p w:rsidR="0068274A" w:rsidRPr="00CE24A6" w:rsidRDefault="0068274A" w:rsidP="00AF37D3">
      <w:pPr>
        <w:spacing w:after="0" w:line="360" w:lineRule="auto"/>
        <w:jc w:val="both"/>
        <w:rPr>
          <w:rFonts w:ascii="Book Antiqua" w:hAnsi="Book Antiqua"/>
          <w:color w:val="000000"/>
          <w:sz w:val="24"/>
          <w:szCs w:val="24"/>
          <w:lang w:val="en-US" w:eastAsia="zh-CN"/>
        </w:rPr>
      </w:pPr>
    </w:p>
    <w:p w:rsidR="0068274A" w:rsidRPr="00CE24A6" w:rsidRDefault="0068274A" w:rsidP="00AF37D3">
      <w:pPr>
        <w:spacing w:after="0" w:line="360" w:lineRule="auto"/>
        <w:jc w:val="both"/>
        <w:rPr>
          <w:rFonts w:ascii="Book Antiqua" w:hAnsi="Book Antiqua"/>
          <w:b/>
          <w:color w:val="000000"/>
          <w:sz w:val="24"/>
          <w:szCs w:val="24"/>
        </w:rPr>
      </w:pPr>
      <w:bookmarkStart w:id="3" w:name="OLE_LINK46"/>
      <w:bookmarkStart w:id="4" w:name="OLE_LINK47"/>
      <w:bookmarkStart w:id="5" w:name="OLE_LINK61"/>
      <w:bookmarkStart w:id="6" w:name="OLE_LINK84"/>
      <w:bookmarkStart w:id="7" w:name="OLE_LINK90"/>
      <w:bookmarkStart w:id="8" w:name="OLE_LINK104"/>
      <w:r w:rsidRPr="00CE24A6">
        <w:rPr>
          <w:rFonts w:ascii="Book Antiqua" w:hAnsi="Book Antiqua"/>
          <w:b/>
          <w:color w:val="000000"/>
          <w:sz w:val="24"/>
          <w:szCs w:val="24"/>
        </w:rPr>
        <w:t xml:space="preserve">Available from: URL: </w:t>
      </w:r>
    </w:p>
    <w:p w:rsidR="0068274A" w:rsidRPr="00CE24A6" w:rsidRDefault="0068274A" w:rsidP="00AF37D3">
      <w:pPr>
        <w:spacing w:after="0" w:line="360" w:lineRule="auto"/>
        <w:jc w:val="both"/>
        <w:rPr>
          <w:rFonts w:ascii="Book Antiqua" w:hAnsi="Book Antiqua"/>
          <w:b/>
          <w:color w:val="000000"/>
          <w:sz w:val="24"/>
          <w:szCs w:val="24"/>
        </w:rPr>
      </w:pPr>
      <w:r w:rsidRPr="00CE24A6">
        <w:rPr>
          <w:rFonts w:ascii="Book Antiqua" w:hAnsi="Book Antiqua"/>
          <w:b/>
          <w:color w:val="000000"/>
          <w:sz w:val="24"/>
          <w:szCs w:val="24"/>
        </w:rPr>
        <w:t>DOI:</w:t>
      </w:r>
    </w:p>
    <w:bookmarkEnd w:id="3"/>
    <w:bookmarkEnd w:id="4"/>
    <w:bookmarkEnd w:id="5"/>
    <w:bookmarkEnd w:id="6"/>
    <w:bookmarkEnd w:id="7"/>
    <w:bookmarkEnd w:id="8"/>
    <w:p w:rsidR="0068274A" w:rsidRPr="00CE24A6" w:rsidRDefault="0068274A" w:rsidP="00AF37D3">
      <w:pPr>
        <w:spacing w:after="0" w:line="360" w:lineRule="auto"/>
        <w:jc w:val="both"/>
        <w:rPr>
          <w:rFonts w:ascii="Book Antiqua" w:hAnsi="Book Antiqua"/>
          <w:color w:val="000000"/>
          <w:sz w:val="24"/>
          <w:szCs w:val="24"/>
          <w:lang w:val="en-US" w:eastAsia="zh-CN"/>
        </w:rPr>
      </w:pPr>
    </w:p>
    <w:p w:rsidR="0068274A" w:rsidRPr="00CE24A6" w:rsidRDefault="0068274A" w:rsidP="00AF37D3">
      <w:pPr>
        <w:spacing w:after="0" w:line="360" w:lineRule="auto"/>
        <w:jc w:val="both"/>
        <w:rPr>
          <w:rFonts w:ascii="Book Antiqua" w:hAnsi="Book Antiqua"/>
          <w:color w:val="000000"/>
          <w:sz w:val="24"/>
          <w:szCs w:val="24"/>
          <w:lang w:val="en-US" w:eastAsia="zh-CN"/>
        </w:rPr>
      </w:pPr>
    </w:p>
    <w:p w:rsidR="0068274A" w:rsidRPr="00CE24A6" w:rsidRDefault="0068274A" w:rsidP="00AF37D3">
      <w:pPr>
        <w:spacing w:after="0" w:line="360" w:lineRule="auto"/>
        <w:jc w:val="both"/>
        <w:rPr>
          <w:rFonts w:ascii="Book Antiqua" w:hAnsi="Book Antiqua"/>
          <w:color w:val="000000"/>
          <w:sz w:val="24"/>
          <w:szCs w:val="24"/>
          <w:lang w:val="en-US"/>
        </w:rPr>
      </w:pPr>
    </w:p>
    <w:p w:rsidR="0068274A" w:rsidRPr="00B02E9E" w:rsidRDefault="0068274A" w:rsidP="00B02E9E">
      <w:pPr>
        <w:spacing w:after="0" w:line="360" w:lineRule="auto"/>
        <w:jc w:val="both"/>
        <w:rPr>
          <w:rFonts w:ascii="Book Antiqua" w:hAnsi="Book Antiqua"/>
          <w:b/>
          <w:bCs/>
          <w:color w:val="000000"/>
          <w:sz w:val="24"/>
          <w:szCs w:val="24"/>
          <w:lang w:val="en-US"/>
        </w:rPr>
      </w:pPr>
      <w:r w:rsidRPr="00CE24A6">
        <w:rPr>
          <w:lang w:val="en-US"/>
        </w:rPr>
        <w:br w:type="page"/>
      </w:r>
      <w:r w:rsidRPr="00B02E9E">
        <w:rPr>
          <w:rFonts w:ascii="Book Antiqua" w:hAnsi="Book Antiqua"/>
          <w:b/>
          <w:sz w:val="24"/>
          <w:szCs w:val="24"/>
          <w:lang w:val="en-US"/>
        </w:rPr>
        <w:lastRenderedPageBreak/>
        <w:t>INTRODUCTION</w:t>
      </w:r>
    </w:p>
    <w:p w:rsidR="0068274A" w:rsidRPr="00CE24A6" w:rsidRDefault="0068274A" w:rsidP="00AF37D3">
      <w:pPr>
        <w:spacing w:after="0" w:line="360" w:lineRule="auto"/>
        <w:jc w:val="both"/>
        <w:rPr>
          <w:rFonts w:ascii="Book Antiqua" w:hAnsi="Book Antiqua"/>
          <w:color w:val="000000"/>
          <w:sz w:val="24"/>
          <w:szCs w:val="24"/>
          <w:lang w:val="en-US"/>
        </w:rPr>
      </w:pPr>
      <w:r w:rsidRPr="00CE24A6">
        <w:rPr>
          <w:rFonts w:ascii="Book Antiqua" w:hAnsi="Book Antiqua"/>
          <w:color w:val="000000"/>
          <w:sz w:val="24"/>
          <w:szCs w:val="24"/>
          <w:lang w:val="en-US"/>
        </w:rPr>
        <w:t>Chronic pancreatitis is a persistent inflammation of the pancreas that results in irreversible morphological changes and impairment of both exocrine and endocrine functions</w:t>
      </w:r>
      <w:r w:rsidRPr="00CE24A6">
        <w:rPr>
          <w:rFonts w:ascii="Book Antiqua" w:hAnsi="Book Antiqua"/>
          <w:color w:val="000000"/>
          <w:sz w:val="24"/>
          <w:szCs w:val="24"/>
          <w:lang w:val="en-US"/>
        </w:rPr>
        <w:fldChar w:fldCharType="begin"/>
      </w:r>
      <w:r w:rsidRPr="00CE24A6">
        <w:rPr>
          <w:rFonts w:ascii="Book Antiqua" w:hAnsi="Book Antiqua"/>
          <w:color w:val="000000"/>
          <w:sz w:val="24"/>
          <w:szCs w:val="24"/>
          <w:lang w:val="en-US"/>
        </w:rPr>
        <w:instrText>ADDIN RW.CITE{{1132 Chen,J.M. 2012}}</w:instrText>
      </w:r>
      <w:r w:rsidRPr="00CE24A6">
        <w:rPr>
          <w:rFonts w:ascii="Book Antiqua" w:hAnsi="Book Antiqua"/>
          <w:color w:val="000000"/>
          <w:sz w:val="24"/>
          <w:szCs w:val="24"/>
          <w:lang w:val="en-US"/>
        </w:rPr>
        <w:fldChar w:fldCharType="separate"/>
      </w:r>
      <w:r w:rsidRPr="00CE24A6">
        <w:rPr>
          <w:rFonts w:ascii="Book Antiqua" w:hAnsi="Book Antiqua"/>
          <w:color w:val="000000"/>
          <w:sz w:val="24"/>
          <w:szCs w:val="24"/>
          <w:vertAlign w:val="superscript"/>
          <w:lang w:val="en-US"/>
        </w:rPr>
        <w:t>[1]</w:t>
      </w:r>
      <w:r w:rsidRPr="00CE24A6">
        <w:rPr>
          <w:rFonts w:ascii="Book Antiqua" w:hAnsi="Book Antiqua"/>
          <w:color w:val="000000"/>
          <w:sz w:val="24"/>
          <w:szCs w:val="24"/>
          <w:lang w:val="en-US"/>
        </w:rPr>
        <w:fldChar w:fldCharType="end"/>
      </w:r>
      <w:r w:rsidRPr="00CE24A6">
        <w:rPr>
          <w:rFonts w:ascii="Book Antiqua" w:hAnsi="Book Antiqua"/>
          <w:color w:val="000000"/>
          <w:sz w:val="24"/>
          <w:szCs w:val="24"/>
          <w:lang w:val="en-US"/>
        </w:rPr>
        <w:t>. The etiology of chronic pancreatitis is multi-factorial and the risk factors include alcohol and nicotine consumption, hereditary factors, efferent duct obstructions, immunological factors or rare metabolic disorders</w:t>
      </w:r>
      <w:r w:rsidRPr="00CE24A6">
        <w:rPr>
          <w:rFonts w:ascii="Book Antiqua" w:hAnsi="Book Antiqua"/>
          <w:color w:val="000000"/>
          <w:sz w:val="24"/>
          <w:szCs w:val="24"/>
          <w:lang w:val="en-US"/>
        </w:rPr>
        <w:fldChar w:fldCharType="begin"/>
      </w:r>
      <w:r w:rsidRPr="00CE24A6">
        <w:rPr>
          <w:rFonts w:ascii="Book Antiqua" w:hAnsi="Book Antiqua"/>
          <w:color w:val="000000"/>
          <w:sz w:val="24"/>
          <w:szCs w:val="24"/>
          <w:lang w:val="en-US"/>
        </w:rPr>
        <w:instrText>ADDIN RW.CITE{{1174 Yadav,D. 2013}}</w:instrText>
      </w:r>
      <w:r w:rsidRPr="00CE24A6">
        <w:rPr>
          <w:rFonts w:ascii="Book Antiqua" w:hAnsi="Book Antiqua"/>
          <w:color w:val="000000"/>
          <w:sz w:val="24"/>
          <w:szCs w:val="24"/>
          <w:lang w:val="en-US"/>
        </w:rPr>
        <w:fldChar w:fldCharType="separate"/>
      </w:r>
      <w:r w:rsidRPr="00CE24A6">
        <w:rPr>
          <w:rFonts w:ascii="Book Antiqua" w:hAnsi="Book Antiqua"/>
          <w:color w:val="000000"/>
          <w:sz w:val="24"/>
          <w:szCs w:val="24"/>
          <w:vertAlign w:val="superscript"/>
          <w:lang w:val="en-US"/>
        </w:rPr>
        <w:t>[2]</w:t>
      </w:r>
      <w:r w:rsidRPr="00CE24A6">
        <w:rPr>
          <w:rFonts w:ascii="Book Antiqua" w:hAnsi="Book Antiqua"/>
          <w:color w:val="000000"/>
          <w:sz w:val="24"/>
          <w:szCs w:val="24"/>
          <w:lang w:val="en-US"/>
        </w:rPr>
        <w:fldChar w:fldCharType="end"/>
      </w:r>
      <w:r w:rsidRPr="00CE24A6">
        <w:rPr>
          <w:rFonts w:ascii="Book Antiqua" w:hAnsi="Book Antiqua"/>
          <w:color w:val="000000"/>
          <w:sz w:val="24"/>
          <w:szCs w:val="24"/>
          <w:lang w:val="en-US"/>
        </w:rPr>
        <w:t>. It is well known that pancreatitis patients suffer from malabsorption</w:t>
      </w:r>
      <w:r w:rsidRPr="00CE24A6">
        <w:rPr>
          <w:rFonts w:ascii="Book Antiqua" w:hAnsi="Book Antiqua"/>
          <w:color w:val="000000"/>
          <w:sz w:val="24"/>
          <w:szCs w:val="24"/>
          <w:lang w:val="en-US"/>
        </w:rPr>
        <w:fldChar w:fldCharType="begin"/>
      </w:r>
      <w:r w:rsidRPr="00CE24A6">
        <w:rPr>
          <w:rFonts w:ascii="Book Antiqua" w:hAnsi="Book Antiqua"/>
          <w:color w:val="000000"/>
          <w:sz w:val="24"/>
          <w:szCs w:val="24"/>
          <w:lang w:val="en-US"/>
        </w:rPr>
        <w:instrText>ADDIN RW.CITE{{410 Hammer,H.F. 2010; 1081 Pezzilli,R. 2009; 1082 Forsmark,C.E. 2004}}</w:instrText>
      </w:r>
      <w:r w:rsidRPr="00CE24A6">
        <w:rPr>
          <w:rFonts w:ascii="Book Antiqua" w:hAnsi="Book Antiqua"/>
          <w:color w:val="000000"/>
          <w:sz w:val="24"/>
          <w:szCs w:val="24"/>
          <w:lang w:val="en-US"/>
        </w:rPr>
        <w:fldChar w:fldCharType="separate"/>
      </w:r>
      <w:r w:rsidRPr="00CE24A6">
        <w:rPr>
          <w:rFonts w:ascii="Book Antiqua" w:hAnsi="Book Antiqua"/>
          <w:color w:val="000000"/>
          <w:sz w:val="24"/>
          <w:szCs w:val="24"/>
          <w:vertAlign w:val="superscript"/>
          <w:lang w:val="en-US"/>
        </w:rPr>
        <w:t>[3-5]</w:t>
      </w:r>
      <w:r w:rsidRPr="00CE24A6">
        <w:rPr>
          <w:rFonts w:ascii="Book Antiqua" w:hAnsi="Book Antiqua"/>
          <w:color w:val="000000"/>
          <w:sz w:val="24"/>
          <w:szCs w:val="24"/>
          <w:lang w:val="en-US"/>
        </w:rPr>
        <w:fldChar w:fldCharType="end"/>
      </w:r>
      <w:r w:rsidRPr="00CE24A6">
        <w:rPr>
          <w:rFonts w:ascii="Book Antiqua" w:hAnsi="Book Antiqua"/>
          <w:color w:val="000000"/>
          <w:sz w:val="24"/>
          <w:szCs w:val="24"/>
          <w:lang w:val="en-US"/>
        </w:rPr>
        <w:t xml:space="preserve"> and it could be hypothesized that this would also affect drug absorption.</w:t>
      </w:r>
    </w:p>
    <w:p w:rsidR="0068274A" w:rsidRPr="00CE24A6" w:rsidRDefault="0068274A" w:rsidP="00AF37D3">
      <w:pPr>
        <w:spacing w:after="0" w:line="360" w:lineRule="auto"/>
        <w:ind w:firstLineChars="200" w:firstLine="480"/>
        <w:jc w:val="both"/>
        <w:rPr>
          <w:rFonts w:ascii="Book Antiqua" w:hAnsi="Book Antiqua"/>
          <w:color w:val="000000"/>
          <w:sz w:val="24"/>
          <w:szCs w:val="24"/>
          <w:lang w:val="en-US"/>
        </w:rPr>
      </w:pPr>
      <w:r w:rsidRPr="00CE24A6">
        <w:rPr>
          <w:rFonts w:ascii="Book Antiqua" w:hAnsi="Book Antiqua"/>
          <w:color w:val="000000"/>
          <w:sz w:val="24"/>
          <w:szCs w:val="24"/>
          <w:lang w:val="en-US"/>
        </w:rPr>
        <w:t>Drug absorption in patients with gastrointestinal disorders can be influenced by alterations in several factors. For example; gastric and intestinal motility, changes in the mucosal surface area available for drug absorption, and altered physical and chemical properties of the intestinal luminal content. These properties are usually changed in combination and the degree of each factor impact is dependent on the duration and severity of the disease</w:t>
      </w:r>
      <w:r w:rsidRPr="00CE24A6">
        <w:rPr>
          <w:rFonts w:ascii="Book Antiqua" w:hAnsi="Book Antiqua"/>
          <w:color w:val="000000"/>
          <w:sz w:val="24"/>
          <w:szCs w:val="24"/>
          <w:lang w:val="en-US"/>
        </w:rPr>
        <w:fldChar w:fldCharType="begin"/>
      </w:r>
      <w:r w:rsidRPr="00CE24A6">
        <w:rPr>
          <w:rFonts w:ascii="Book Antiqua" w:hAnsi="Book Antiqua"/>
          <w:color w:val="000000"/>
          <w:sz w:val="24"/>
          <w:szCs w:val="24"/>
          <w:lang w:val="en-US"/>
        </w:rPr>
        <w:instrText>ADDIN RW.CITE{{1133 Dressman,J.B. 2005}}</w:instrText>
      </w:r>
      <w:r w:rsidRPr="00CE24A6">
        <w:rPr>
          <w:rFonts w:ascii="Book Antiqua" w:hAnsi="Book Antiqua"/>
          <w:color w:val="000000"/>
          <w:sz w:val="24"/>
          <w:szCs w:val="24"/>
          <w:lang w:val="en-US"/>
        </w:rPr>
        <w:fldChar w:fldCharType="separate"/>
      </w:r>
      <w:r w:rsidRPr="00CE24A6">
        <w:rPr>
          <w:rFonts w:ascii="Book Antiqua" w:hAnsi="Book Antiqua"/>
          <w:color w:val="000000"/>
          <w:sz w:val="24"/>
          <w:szCs w:val="24"/>
          <w:vertAlign w:val="superscript"/>
          <w:lang w:val="en-US"/>
        </w:rPr>
        <w:t>[6]</w:t>
      </w:r>
      <w:r w:rsidRPr="00CE24A6">
        <w:rPr>
          <w:rFonts w:ascii="Book Antiqua" w:hAnsi="Book Antiqua"/>
          <w:color w:val="000000"/>
          <w:sz w:val="24"/>
          <w:szCs w:val="24"/>
          <w:lang w:val="en-US"/>
        </w:rPr>
        <w:fldChar w:fldCharType="end"/>
      </w:r>
      <w:r w:rsidRPr="00CE24A6">
        <w:rPr>
          <w:rFonts w:ascii="Book Antiqua" w:hAnsi="Book Antiqua"/>
          <w:color w:val="000000"/>
          <w:sz w:val="24"/>
          <w:szCs w:val="24"/>
          <w:lang w:val="en-US"/>
        </w:rPr>
        <w:t>. Despite this, most of the data about bioavailability of orally administered drugs are obtained from healthy individuals.</w:t>
      </w:r>
    </w:p>
    <w:p w:rsidR="0068274A" w:rsidRPr="00CE24A6" w:rsidRDefault="0068274A" w:rsidP="00AF37D3">
      <w:pPr>
        <w:spacing w:after="0" w:line="360" w:lineRule="auto"/>
        <w:ind w:firstLineChars="200" w:firstLine="480"/>
        <w:jc w:val="both"/>
        <w:rPr>
          <w:rFonts w:ascii="Book Antiqua" w:hAnsi="Book Antiqua"/>
          <w:color w:val="000000"/>
          <w:sz w:val="24"/>
          <w:szCs w:val="24"/>
          <w:lang w:val="en-US"/>
        </w:rPr>
      </w:pPr>
      <w:r w:rsidRPr="00CE24A6">
        <w:rPr>
          <w:rFonts w:ascii="Book Antiqua" w:hAnsi="Book Antiqua"/>
          <w:color w:val="000000"/>
          <w:sz w:val="24"/>
          <w:szCs w:val="24"/>
          <w:lang w:val="en-US"/>
        </w:rPr>
        <w:t>The knowledge about drug absorption in patients with chronic pancreatitis is limited. It has been demonstrated that the pharmacokinetic profile of pregabalin was not extensively affected by chronic pancreatitis</w:t>
      </w:r>
      <w:r w:rsidRPr="00CE24A6">
        <w:rPr>
          <w:rFonts w:ascii="Book Antiqua" w:hAnsi="Book Antiqua"/>
          <w:color w:val="000000"/>
          <w:sz w:val="24"/>
          <w:szCs w:val="24"/>
          <w:lang w:val="en-US"/>
        </w:rPr>
        <w:fldChar w:fldCharType="begin"/>
      </w:r>
      <w:r w:rsidRPr="00CE24A6">
        <w:rPr>
          <w:rFonts w:ascii="Book Antiqua" w:hAnsi="Book Antiqua"/>
          <w:color w:val="000000"/>
          <w:sz w:val="24"/>
          <w:szCs w:val="24"/>
          <w:lang w:val="en-US"/>
        </w:rPr>
        <w:instrText>ADDIN RW.CITE{{1142 Olesen,A.E. 2012}}</w:instrText>
      </w:r>
      <w:r w:rsidRPr="00CE24A6">
        <w:rPr>
          <w:rFonts w:ascii="Book Antiqua" w:hAnsi="Book Antiqua"/>
          <w:color w:val="000000"/>
          <w:sz w:val="24"/>
          <w:szCs w:val="24"/>
          <w:lang w:val="en-US"/>
        </w:rPr>
        <w:fldChar w:fldCharType="separate"/>
      </w:r>
      <w:r w:rsidRPr="00CE24A6">
        <w:rPr>
          <w:rFonts w:ascii="Book Antiqua" w:hAnsi="Book Antiqua"/>
          <w:color w:val="000000"/>
          <w:sz w:val="24"/>
          <w:szCs w:val="24"/>
          <w:vertAlign w:val="superscript"/>
          <w:lang w:val="en-US"/>
        </w:rPr>
        <w:t>[7]</w:t>
      </w:r>
      <w:r w:rsidRPr="00CE24A6">
        <w:rPr>
          <w:rFonts w:ascii="Book Antiqua" w:hAnsi="Book Antiqua"/>
          <w:color w:val="000000"/>
          <w:sz w:val="24"/>
          <w:szCs w:val="24"/>
          <w:lang w:val="en-US"/>
        </w:rPr>
        <w:fldChar w:fldCharType="end"/>
      </w:r>
      <w:r w:rsidRPr="00CE24A6">
        <w:rPr>
          <w:rFonts w:ascii="Book Antiqua" w:hAnsi="Book Antiqua"/>
          <w:color w:val="000000"/>
          <w:sz w:val="24"/>
          <w:szCs w:val="24"/>
          <w:lang w:val="en-US"/>
        </w:rPr>
        <w:t>. However, inter-individual variations were found and several factors affecting drug pharmacokinetic profiles in patients with chronic pancreatitis may be relevant to consider.</w:t>
      </w:r>
    </w:p>
    <w:p w:rsidR="0068274A" w:rsidRPr="00CE24A6" w:rsidRDefault="0068274A" w:rsidP="00AF37D3">
      <w:pPr>
        <w:spacing w:after="0" w:line="360" w:lineRule="auto"/>
        <w:ind w:firstLineChars="200" w:firstLine="480"/>
        <w:jc w:val="both"/>
        <w:rPr>
          <w:rFonts w:ascii="Book Antiqua" w:hAnsi="Book Antiqua"/>
          <w:color w:val="000000"/>
          <w:sz w:val="24"/>
          <w:szCs w:val="24"/>
          <w:lang w:val="en-US" w:eastAsia="zh-CN"/>
        </w:rPr>
      </w:pPr>
      <w:r w:rsidRPr="00CE24A6">
        <w:rPr>
          <w:rFonts w:ascii="Book Antiqua" w:hAnsi="Book Antiqua"/>
          <w:color w:val="000000"/>
          <w:sz w:val="24"/>
          <w:szCs w:val="24"/>
          <w:lang w:val="en-US"/>
        </w:rPr>
        <w:t xml:space="preserve">This aim of this review was therefore to evaluate different factors which could possibly affect drug absorption in chronic pancreatitis patients leading to pharmacological challenges in this patient group. Moreover, suggestions on how to diminish the impact of these factors will be provided. </w:t>
      </w:r>
    </w:p>
    <w:p w:rsidR="0068274A" w:rsidRPr="00CE24A6" w:rsidRDefault="0068274A" w:rsidP="00AF37D3">
      <w:pPr>
        <w:spacing w:after="0" w:line="360" w:lineRule="auto"/>
        <w:ind w:firstLineChars="200" w:firstLine="482"/>
        <w:jc w:val="both"/>
        <w:rPr>
          <w:rFonts w:ascii="Book Antiqua" w:hAnsi="Book Antiqua"/>
          <w:b/>
          <w:bCs/>
          <w:color w:val="000000"/>
          <w:sz w:val="24"/>
          <w:szCs w:val="24"/>
          <w:lang w:val="en-US" w:eastAsia="zh-CN"/>
        </w:rPr>
      </w:pPr>
    </w:p>
    <w:p w:rsidR="0068274A" w:rsidRPr="00CE24A6" w:rsidRDefault="0068274A" w:rsidP="00AF37D3">
      <w:pPr>
        <w:pStyle w:val="1"/>
        <w:spacing w:before="0" w:line="360" w:lineRule="auto"/>
        <w:jc w:val="both"/>
        <w:rPr>
          <w:rFonts w:ascii="Book Antiqua" w:hAnsi="Book Antiqua"/>
          <w:color w:val="000000"/>
          <w:sz w:val="24"/>
          <w:szCs w:val="24"/>
          <w:lang w:val="en-US"/>
        </w:rPr>
      </w:pPr>
      <w:r w:rsidRPr="00CE24A6">
        <w:rPr>
          <w:rFonts w:ascii="Book Antiqua" w:hAnsi="Book Antiqua"/>
          <w:color w:val="000000"/>
          <w:sz w:val="24"/>
          <w:szCs w:val="24"/>
          <w:lang w:val="en-US"/>
        </w:rPr>
        <w:t>GASTROINTESTINAL PHYSIOLOGICAL CHANGES THAT MAY AFFECT DRUG EFFECTS</w:t>
      </w:r>
    </w:p>
    <w:p w:rsidR="0068274A" w:rsidRPr="00CE24A6" w:rsidRDefault="0068274A" w:rsidP="00AF37D3">
      <w:pPr>
        <w:spacing w:after="0" w:line="360" w:lineRule="auto"/>
        <w:jc w:val="both"/>
        <w:rPr>
          <w:rFonts w:ascii="Book Antiqua" w:hAnsi="Book Antiqua"/>
          <w:color w:val="000000"/>
          <w:sz w:val="24"/>
          <w:szCs w:val="24"/>
          <w:lang w:val="en-US"/>
        </w:rPr>
      </w:pPr>
      <w:r w:rsidRPr="00CE24A6">
        <w:rPr>
          <w:rFonts w:ascii="Book Antiqua" w:hAnsi="Book Antiqua"/>
          <w:color w:val="000000"/>
          <w:sz w:val="24"/>
          <w:szCs w:val="24"/>
          <w:lang w:val="en-US"/>
        </w:rPr>
        <w:t xml:space="preserve">Two primary factors influencing bioavailability of orally administered medications is the amount of drug absorbed, and metabolism by the liver. Hence, any factor influencing the </w:t>
      </w:r>
      <w:r w:rsidRPr="00CE24A6">
        <w:rPr>
          <w:rFonts w:ascii="Book Antiqua" w:hAnsi="Book Antiqua"/>
          <w:color w:val="000000"/>
          <w:sz w:val="24"/>
          <w:szCs w:val="24"/>
          <w:lang w:val="en-US"/>
        </w:rPr>
        <w:lastRenderedPageBreak/>
        <w:t>gastrointestinal tract can alter drug absorption, such as gastric pH, regional blood flow, mucosal surface area and gut motility</w:t>
      </w:r>
      <w:r w:rsidRPr="00CE24A6">
        <w:rPr>
          <w:rFonts w:ascii="Book Antiqua" w:hAnsi="Book Antiqua"/>
          <w:color w:val="000000"/>
          <w:sz w:val="24"/>
          <w:szCs w:val="24"/>
          <w:lang w:val="en-US"/>
        </w:rPr>
        <w:fldChar w:fldCharType="begin"/>
      </w:r>
      <w:r w:rsidRPr="00CE24A6">
        <w:rPr>
          <w:rFonts w:ascii="Book Antiqua" w:hAnsi="Book Antiqua"/>
          <w:color w:val="000000"/>
          <w:sz w:val="24"/>
          <w:szCs w:val="24"/>
          <w:lang w:val="en-US"/>
        </w:rPr>
        <w:instrText>ADDIN RW.CITE{{1134 Bruno,M.J. 1995}}</w:instrText>
      </w:r>
      <w:r w:rsidRPr="00CE24A6">
        <w:rPr>
          <w:rFonts w:ascii="Book Antiqua" w:hAnsi="Book Antiqua"/>
          <w:color w:val="000000"/>
          <w:sz w:val="24"/>
          <w:szCs w:val="24"/>
          <w:lang w:val="en-US"/>
        </w:rPr>
        <w:fldChar w:fldCharType="separate"/>
      </w:r>
      <w:r w:rsidRPr="00CE24A6">
        <w:rPr>
          <w:rFonts w:ascii="Book Antiqua" w:hAnsi="Book Antiqua"/>
          <w:color w:val="000000"/>
          <w:sz w:val="24"/>
          <w:szCs w:val="24"/>
          <w:vertAlign w:val="superscript"/>
          <w:lang w:val="en-US"/>
        </w:rPr>
        <w:t>[8]</w:t>
      </w:r>
      <w:r w:rsidRPr="00CE24A6">
        <w:rPr>
          <w:rFonts w:ascii="Book Antiqua" w:hAnsi="Book Antiqua"/>
          <w:color w:val="000000"/>
          <w:sz w:val="24"/>
          <w:szCs w:val="24"/>
          <w:lang w:val="en-US"/>
        </w:rPr>
        <w:fldChar w:fldCharType="end"/>
      </w:r>
      <w:r w:rsidRPr="00CE24A6">
        <w:rPr>
          <w:rFonts w:ascii="Book Antiqua" w:hAnsi="Book Antiqua"/>
          <w:color w:val="000000"/>
          <w:sz w:val="24"/>
          <w:szCs w:val="24"/>
          <w:lang w:val="en-US"/>
        </w:rPr>
        <w:t>.</w:t>
      </w:r>
    </w:p>
    <w:p w:rsidR="0068274A" w:rsidRPr="00CE24A6" w:rsidRDefault="0068274A" w:rsidP="00AF37D3">
      <w:pPr>
        <w:pStyle w:val="2"/>
        <w:spacing w:before="0" w:line="360" w:lineRule="auto"/>
        <w:jc w:val="both"/>
        <w:rPr>
          <w:rFonts w:ascii="Book Antiqua" w:hAnsi="Book Antiqua"/>
          <w:i/>
          <w:color w:val="000000"/>
          <w:sz w:val="24"/>
          <w:szCs w:val="24"/>
          <w:lang w:val="en-US"/>
        </w:rPr>
      </w:pPr>
      <w:r w:rsidRPr="00CE24A6">
        <w:rPr>
          <w:rFonts w:ascii="Book Antiqua" w:hAnsi="Book Antiqua"/>
          <w:i/>
          <w:color w:val="000000"/>
          <w:sz w:val="24"/>
          <w:szCs w:val="24"/>
          <w:lang w:val="en-US"/>
        </w:rPr>
        <w:t>Drug absorption</w:t>
      </w:r>
    </w:p>
    <w:p w:rsidR="0068274A" w:rsidRPr="00CE24A6" w:rsidRDefault="0068274A" w:rsidP="00AF37D3">
      <w:pPr>
        <w:spacing w:after="0" w:line="360" w:lineRule="auto"/>
        <w:jc w:val="both"/>
        <w:rPr>
          <w:rFonts w:ascii="Book Antiqua" w:hAnsi="Book Antiqua"/>
          <w:color w:val="000000"/>
          <w:sz w:val="24"/>
          <w:szCs w:val="24"/>
          <w:lang w:val="en-US"/>
        </w:rPr>
      </w:pPr>
      <w:r w:rsidRPr="00CE24A6">
        <w:rPr>
          <w:rFonts w:ascii="Book Antiqua" w:hAnsi="Book Antiqua"/>
          <w:color w:val="000000"/>
          <w:sz w:val="24"/>
          <w:szCs w:val="24"/>
          <w:lang w:val="en-US"/>
        </w:rPr>
        <w:t>Chronic pancreatitis is a clinical condition in which exocrine pancreatic insufficiency occur leading to secondary maldigestion. Several causes of exocrine pancreatic insufficiency may be associated with changes in gastrointestinal physiology such as:</w:t>
      </w:r>
      <w:r w:rsidRPr="00CE24A6">
        <w:rPr>
          <w:rFonts w:ascii="Book Antiqua" w:hAnsi="Book Antiqua"/>
          <w:color w:val="000000"/>
          <w:sz w:val="24"/>
          <w:szCs w:val="24"/>
          <w:lang w:val="en-US" w:eastAsia="zh-CN"/>
        </w:rPr>
        <w:t xml:space="preserve"> (1) </w:t>
      </w:r>
      <w:r w:rsidRPr="00CE24A6">
        <w:rPr>
          <w:rFonts w:ascii="Book Antiqua" w:hAnsi="Book Antiqua"/>
          <w:color w:val="000000"/>
          <w:sz w:val="24"/>
          <w:szCs w:val="24"/>
          <w:lang w:val="en-US"/>
        </w:rPr>
        <w:t>changes in gastrointestinal intraluminal pH</w:t>
      </w:r>
      <w:r w:rsidRPr="00CE24A6">
        <w:rPr>
          <w:rFonts w:ascii="Book Antiqua" w:hAnsi="Book Antiqua"/>
          <w:color w:val="000000"/>
          <w:sz w:val="24"/>
          <w:szCs w:val="24"/>
          <w:lang w:val="en-US" w:eastAsia="zh-CN"/>
        </w:rPr>
        <w:t xml:space="preserve">; (2) </w:t>
      </w:r>
      <w:r w:rsidRPr="00CE24A6">
        <w:rPr>
          <w:rFonts w:ascii="Book Antiqua" w:hAnsi="Book Antiqua"/>
          <w:color w:val="000000"/>
          <w:sz w:val="24"/>
          <w:szCs w:val="24"/>
          <w:lang w:val="en-US"/>
        </w:rPr>
        <w:t>motility disorders</w:t>
      </w:r>
      <w:r w:rsidRPr="00CE24A6">
        <w:rPr>
          <w:rFonts w:ascii="Book Antiqua" w:hAnsi="Book Antiqua"/>
          <w:color w:val="000000"/>
          <w:sz w:val="24"/>
          <w:szCs w:val="24"/>
          <w:lang w:val="en-US" w:eastAsia="zh-CN"/>
        </w:rPr>
        <w:t>;</w:t>
      </w:r>
      <w:r w:rsidRPr="00CE24A6">
        <w:rPr>
          <w:rFonts w:ascii="Book Antiqua" w:hAnsi="Book Antiqua"/>
          <w:color w:val="000000"/>
          <w:sz w:val="24"/>
          <w:szCs w:val="24"/>
          <w:lang w:val="en-US"/>
        </w:rPr>
        <w:t xml:space="preserve"> </w:t>
      </w:r>
      <w:r w:rsidRPr="00CE24A6">
        <w:rPr>
          <w:rFonts w:ascii="Book Antiqua" w:hAnsi="Book Antiqua"/>
          <w:color w:val="000000"/>
          <w:sz w:val="24"/>
          <w:szCs w:val="24"/>
          <w:lang w:val="en-US" w:eastAsia="zh-CN"/>
        </w:rPr>
        <w:t xml:space="preserve">(3) </w:t>
      </w:r>
      <w:r w:rsidRPr="00CE24A6">
        <w:rPr>
          <w:rFonts w:ascii="Book Antiqua" w:hAnsi="Book Antiqua"/>
          <w:color w:val="000000"/>
          <w:sz w:val="24"/>
          <w:szCs w:val="24"/>
          <w:lang w:val="en-US"/>
        </w:rPr>
        <w:t>bacterial overgrowth</w:t>
      </w:r>
      <w:r w:rsidRPr="00CE24A6">
        <w:rPr>
          <w:rFonts w:ascii="Book Antiqua" w:hAnsi="Book Antiqua"/>
          <w:color w:val="000000"/>
          <w:sz w:val="24"/>
          <w:szCs w:val="24"/>
          <w:lang w:val="en-US" w:eastAsia="zh-CN"/>
        </w:rPr>
        <w:t xml:space="preserve">; and (4) </w:t>
      </w:r>
      <w:r w:rsidRPr="00CE24A6">
        <w:rPr>
          <w:rFonts w:ascii="Book Antiqua" w:hAnsi="Book Antiqua"/>
          <w:color w:val="000000"/>
          <w:sz w:val="24"/>
          <w:szCs w:val="24"/>
          <w:lang w:val="en-US"/>
        </w:rPr>
        <w:t>pancreatic  secretion</w:t>
      </w:r>
      <w:r w:rsidRPr="00CE24A6">
        <w:rPr>
          <w:rFonts w:ascii="Book Antiqua" w:hAnsi="Book Antiqua"/>
          <w:color w:val="000000"/>
          <w:sz w:val="24"/>
          <w:szCs w:val="24"/>
          <w:lang w:val="en-US" w:eastAsia="zh-CN"/>
        </w:rPr>
        <w:t>.</w:t>
      </w:r>
    </w:p>
    <w:p w:rsidR="0068274A" w:rsidRPr="00CE24A6" w:rsidRDefault="0068274A" w:rsidP="00AF37D3">
      <w:pPr>
        <w:spacing w:after="0" w:line="360" w:lineRule="auto"/>
        <w:ind w:firstLineChars="300" w:firstLine="720"/>
        <w:jc w:val="both"/>
        <w:rPr>
          <w:rFonts w:ascii="Book Antiqua" w:hAnsi="Book Antiqua"/>
          <w:color w:val="000000"/>
          <w:sz w:val="24"/>
          <w:szCs w:val="24"/>
          <w:lang w:val="en-US" w:eastAsia="zh-CN"/>
        </w:rPr>
      </w:pPr>
      <w:r w:rsidRPr="00CE24A6">
        <w:rPr>
          <w:rFonts w:ascii="Book Antiqua" w:hAnsi="Book Antiqua"/>
          <w:color w:val="000000"/>
          <w:sz w:val="24"/>
          <w:szCs w:val="24"/>
          <w:lang w:val="en-US"/>
        </w:rPr>
        <w:t>Together these factors can result in malabsorption and may also affect the efficacy of pharmacological treatment in exocrine pancreatic insufficiency</w:t>
      </w:r>
      <w:r w:rsidRPr="00CE24A6">
        <w:rPr>
          <w:rFonts w:ascii="Book Antiqua" w:hAnsi="Book Antiqua"/>
          <w:color w:val="000000"/>
          <w:sz w:val="24"/>
          <w:szCs w:val="24"/>
          <w:lang w:val="en-US"/>
        </w:rPr>
        <w:fldChar w:fldCharType="begin"/>
      </w:r>
      <w:r w:rsidRPr="00CE24A6">
        <w:rPr>
          <w:rFonts w:ascii="Book Antiqua" w:hAnsi="Book Antiqua"/>
          <w:color w:val="000000"/>
          <w:sz w:val="24"/>
          <w:szCs w:val="24"/>
          <w:lang w:val="en-US"/>
        </w:rPr>
        <w:instrText>ADDIN RW.CITE{{1134 Bruno,M.J. 1995}}</w:instrText>
      </w:r>
      <w:r w:rsidRPr="00CE24A6">
        <w:rPr>
          <w:rFonts w:ascii="Book Antiqua" w:hAnsi="Book Antiqua"/>
          <w:color w:val="000000"/>
          <w:sz w:val="24"/>
          <w:szCs w:val="24"/>
          <w:lang w:val="en-US"/>
        </w:rPr>
        <w:fldChar w:fldCharType="separate"/>
      </w:r>
      <w:r w:rsidRPr="00CE24A6">
        <w:rPr>
          <w:rFonts w:ascii="Book Antiqua" w:hAnsi="Book Antiqua"/>
          <w:color w:val="000000"/>
          <w:sz w:val="24"/>
          <w:szCs w:val="24"/>
          <w:vertAlign w:val="superscript"/>
          <w:lang w:val="en-US"/>
        </w:rPr>
        <w:t>[8]</w:t>
      </w:r>
      <w:r w:rsidRPr="00CE24A6">
        <w:rPr>
          <w:rFonts w:ascii="Book Antiqua" w:hAnsi="Book Antiqua"/>
          <w:color w:val="000000"/>
          <w:sz w:val="24"/>
          <w:szCs w:val="24"/>
          <w:lang w:val="en-US"/>
        </w:rPr>
        <w:fldChar w:fldCharType="end"/>
      </w:r>
      <w:r w:rsidRPr="00CE24A6">
        <w:rPr>
          <w:rFonts w:ascii="Book Antiqua" w:hAnsi="Book Antiqua"/>
          <w:color w:val="000000"/>
          <w:sz w:val="24"/>
          <w:szCs w:val="24"/>
          <w:lang w:val="en-US"/>
        </w:rPr>
        <w:t>. The main clinical manifestation of exocrine pancreatic insufficiency is fat malabsorption, identified as steatorrhea</w:t>
      </w:r>
      <w:r w:rsidRPr="00CE24A6">
        <w:rPr>
          <w:rFonts w:ascii="Book Antiqua" w:hAnsi="Book Antiqua"/>
          <w:color w:val="000000"/>
          <w:sz w:val="24"/>
          <w:szCs w:val="24"/>
          <w:lang w:val="en-US"/>
        </w:rPr>
        <w:fldChar w:fldCharType="begin"/>
      </w:r>
      <w:r w:rsidRPr="00CE24A6">
        <w:rPr>
          <w:rFonts w:ascii="Book Antiqua" w:hAnsi="Book Antiqua"/>
          <w:color w:val="000000"/>
          <w:sz w:val="24"/>
          <w:szCs w:val="24"/>
          <w:lang w:val="en-US"/>
        </w:rPr>
        <w:instrText>ADDIN RW.CITE{{1081 Pezzilli,R. 2009}}</w:instrText>
      </w:r>
      <w:r w:rsidRPr="00CE24A6">
        <w:rPr>
          <w:rFonts w:ascii="Book Antiqua" w:hAnsi="Book Antiqua"/>
          <w:color w:val="000000"/>
          <w:sz w:val="24"/>
          <w:szCs w:val="24"/>
          <w:lang w:val="en-US"/>
        </w:rPr>
        <w:fldChar w:fldCharType="separate"/>
      </w:r>
      <w:r w:rsidRPr="00CE24A6">
        <w:rPr>
          <w:rFonts w:ascii="Book Antiqua" w:hAnsi="Book Antiqua"/>
          <w:color w:val="000000"/>
          <w:sz w:val="24"/>
          <w:szCs w:val="24"/>
          <w:vertAlign w:val="superscript"/>
          <w:lang w:val="en-US"/>
        </w:rPr>
        <w:t>[4]</w:t>
      </w:r>
      <w:r w:rsidRPr="00CE24A6">
        <w:rPr>
          <w:rFonts w:ascii="Book Antiqua" w:hAnsi="Book Antiqua"/>
          <w:color w:val="000000"/>
          <w:sz w:val="24"/>
          <w:szCs w:val="24"/>
          <w:lang w:val="en-US"/>
        </w:rPr>
        <w:fldChar w:fldCharType="end"/>
      </w:r>
      <w:r w:rsidRPr="00CE24A6">
        <w:rPr>
          <w:rFonts w:ascii="Book Antiqua" w:hAnsi="Book Antiqua"/>
          <w:color w:val="000000"/>
          <w:sz w:val="24"/>
          <w:szCs w:val="24"/>
          <w:lang w:val="en-US"/>
        </w:rPr>
        <w:t>. Steatorrhea leads to deficit of fat-soluble vitamins (A, D, E and K) with consequent clinical manifestations</w:t>
      </w:r>
      <w:r w:rsidRPr="00CE24A6">
        <w:rPr>
          <w:rFonts w:ascii="Book Antiqua" w:hAnsi="Book Antiqua"/>
          <w:color w:val="000000"/>
          <w:sz w:val="24"/>
          <w:szCs w:val="24"/>
          <w:lang w:val="en-US"/>
        </w:rPr>
        <w:fldChar w:fldCharType="begin"/>
      </w:r>
      <w:r w:rsidRPr="00CE24A6">
        <w:rPr>
          <w:rFonts w:ascii="Book Antiqua" w:hAnsi="Book Antiqua"/>
          <w:color w:val="000000"/>
          <w:sz w:val="24"/>
          <w:szCs w:val="24"/>
          <w:lang w:val="en-US"/>
        </w:rPr>
        <w:instrText>ADDIN RW.CITE{{1081 Pezzilli,R. 2009}}</w:instrText>
      </w:r>
      <w:r w:rsidRPr="00CE24A6">
        <w:rPr>
          <w:rFonts w:ascii="Book Antiqua" w:hAnsi="Book Antiqua"/>
          <w:color w:val="000000"/>
          <w:sz w:val="24"/>
          <w:szCs w:val="24"/>
          <w:lang w:val="en-US"/>
        </w:rPr>
        <w:fldChar w:fldCharType="separate"/>
      </w:r>
      <w:r w:rsidRPr="00CE24A6">
        <w:rPr>
          <w:rFonts w:ascii="Book Antiqua" w:hAnsi="Book Antiqua"/>
          <w:color w:val="000000"/>
          <w:sz w:val="24"/>
          <w:szCs w:val="24"/>
          <w:vertAlign w:val="superscript"/>
          <w:lang w:val="en-US"/>
        </w:rPr>
        <w:t>[4]</w:t>
      </w:r>
      <w:r w:rsidRPr="00CE24A6">
        <w:rPr>
          <w:rFonts w:ascii="Book Antiqua" w:hAnsi="Book Antiqua"/>
          <w:color w:val="000000"/>
          <w:sz w:val="24"/>
          <w:szCs w:val="24"/>
          <w:lang w:val="en-US"/>
        </w:rPr>
        <w:fldChar w:fldCharType="end"/>
      </w:r>
      <w:r w:rsidRPr="00CE24A6">
        <w:rPr>
          <w:rFonts w:ascii="Book Antiqua" w:hAnsi="Book Antiqua"/>
          <w:color w:val="000000"/>
          <w:sz w:val="24"/>
          <w:szCs w:val="24"/>
          <w:lang w:val="en-US"/>
        </w:rPr>
        <w:t>. Moreover, fat malabsorption may affect absorption of lipophilic drug formulations and as such deserves particular attention</w:t>
      </w:r>
      <w:r w:rsidRPr="00CE24A6">
        <w:rPr>
          <w:rFonts w:ascii="Book Antiqua" w:hAnsi="Book Antiqua"/>
          <w:color w:val="000000"/>
          <w:sz w:val="24"/>
          <w:szCs w:val="24"/>
          <w:lang w:val="en-US"/>
        </w:rPr>
        <w:fldChar w:fldCharType="begin"/>
      </w:r>
      <w:r w:rsidRPr="00CE24A6">
        <w:rPr>
          <w:rFonts w:ascii="Book Antiqua" w:hAnsi="Book Antiqua"/>
          <w:color w:val="000000"/>
          <w:sz w:val="24"/>
          <w:szCs w:val="24"/>
          <w:lang w:val="en-US"/>
        </w:rPr>
        <w:instrText>ADDIN RW.CITE{{1133 Dressman, J.B. 2005}}</w:instrText>
      </w:r>
      <w:r w:rsidRPr="00CE24A6">
        <w:rPr>
          <w:rFonts w:ascii="Book Antiqua" w:hAnsi="Book Antiqua"/>
          <w:color w:val="000000"/>
          <w:sz w:val="24"/>
          <w:szCs w:val="24"/>
          <w:lang w:val="en-US"/>
        </w:rPr>
        <w:fldChar w:fldCharType="separate"/>
      </w:r>
      <w:r w:rsidRPr="00CE24A6">
        <w:rPr>
          <w:rFonts w:ascii="Book Antiqua" w:hAnsi="Book Antiqua"/>
          <w:color w:val="000000"/>
          <w:sz w:val="24"/>
          <w:szCs w:val="24"/>
          <w:vertAlign w:val="superscript"/>
          <w:lang w:val="en-US"/>
        </w:rPr>
        <w:t>[6]</w:t>
      </w:r>
      <w:r w:rsidRPr="00CE24A6">
        <w:rPr>
          <w:rFonts w:ascii="Book Antiqua" w:hAnsi="Book Antiqua"/>
          <w:color w:val="000000"/>
          <w:sz w:val="24"/>
          <w:szCs w:val="24"/>
          <w:lang w:val="en-US"/>
        </w:rPr>
        <w:fldChar w:fldCharType="end"/>
      </w:r>
      <w:r w:rsidRPr="00CE24A6">
        <w:rPr>
          <w:rFonts w:ascii="Book Antiqua" w:hAnsi="Book Antiqua"/>
          <w:color w:val="000000"/>
          <w:sz w:val="24"/>
          <w:szCs w:val="24"/>
          <w:lang w:val="en-US"/>
        </w:rPr>
        <w:t xml:space="preserve">. </w:t>
      </w:r>
    </w:p>
    <w:p w:rsidR="0068274A" w:rsidRPr="00CE24A6" w:rsidRDefault="0068274A" w:rsidP="00AF37D3">
      <w:pPr>
        <w:spacing w:after="0" w:line="360" w:lineRule="auto"/>
        <w:ind w:firstLineChars="300" w:firstLine="720"/>
        <w:jc w:val="both"/>
        <w:rPr>
          <w:rFonts w:ascii="Book Antiqua" w:hAnsi="Book Antiqua"/>
          <w:color w:val="000000"/>
          <w:sz w:val="24"/>
          <w:szCs w:val="24"/>
          <w:lang w:val="en-US" w:eastAsia="zh-CN"/>
        </w:rPr>
      </w:pPr>
    </w:p>
    <w:p w:rsidR="0068274A" w:rsidRPr="00CE24A6" w:rsidRDefault="0068274A" w:rsidP="00AF37D3">
      <w:pPr>
        <w:pStyle w:val="3"/>
        <w:spacing w:before="0" w:line="360" w:lineRule="auto"/>
        <w:jc w:val="both"/>
        <w:rPr>
          <w:rFonts w:ascii="Book Antiqua" w:hAnsi="Book Antiqua"/>
          <w:b w:val="0"/>
          <w:color w:val="000000"/>
          <w:sz w:val="24"/>
          <w:szCs w:val="24"/>
          <w:lang w:val="en-US" w:eastAsia="zh-CN"/>
        </w:rPr>
      </w:pPr>
      <w:r w:rsidRPr="00CE24A6">
        <w:rPr>
          <w:rFonts w:ascii="Book Antiqua" w:hAnsi="Book Antiqua"/>
          <w:color w:val="000000"/>
          <w:sz w:val="24"/>
          <w:szCs w:val="24"/>
          <w:lang w:val="en-US"/>
        </w:rPr>
        <w:t>Changes in intraluminal pH</w:t>
      </w:r>
      <w:r w:rsidRPr="00CE24A6">
        <w:rPr>
          <w:rFonts w:ascii="Book Antiqua" w:hAnsi="Book Antiqua"/>
          <w:color w:val="000000"/>
          <w:sz w:val="24"/>
          <w:szCs w:val="24"/>
          <w:lang w:val="en-US" w:eastAsia="zh-CN"/>
        </w:rPr>
        <w:t xml:space="preserve">: </w:t>
      </w:r>
      <w:r w:rsidRPr="00CE24A6">
        <w:rPr>
          <w:rFonts w:ascii="Book Antiqua" w:hAnsi="Book Antiqua"/>
          <w:b w:val="0"/>
          <w:color w:val="000000"/>
          <w:sz w:val="24"/>
          <w:szCs w:val="24"/>
          <w:lang w:val="en-US"/>
        </w:rPr>
        <w:t>Low intraluminal pH in the upper small intestine might be a factor in the pathogenesis of fecal loss of bile acids in pancreatic insufficiency</w:t>
      </w:r>
      <w:r w:rsidRPr="00CE24A6">
        <w:rPr>
          <w:rFonts w:ascii="Book Antiqua" w:hAnsi="Book Antiqua"/>
          <w:b w:val="0"/>
          <w:color w:val="000000"/>
          <w:sz w:val="24"/>
          <w:szCs w:val="24"/>
          <w:lang w:val="en-US"/>
        </w:rPr>
        <w:fldChar w:fldCharType="begin"/>
      </w:r>
      <w:r w:rsidRPr="00CE24A6">
        <w:rPr>
          <w:rFonts w:ascii="Book Antiqua" w:hAnsi="Book Antiqua"/>
          <w:b w:val="0"/>
          <w:color w:val="000000"/>
          <w:sz w:val="24"/>
          <w:szCs w:val="24"/>
          <w:lang w:val="en-US"/>
        </w:rPr>
        <w:instrText>ADDIN RW.CITE{{1081 Pezzilli,R. 2009}}</w:instrText>
      </w:r>
      <w:r w:rsidRPr="00CE24A6">
        <w:rPr>
          <w:rFonts w:ascii="Book Antiqua" w:hAnsi="Book Antiqua"/>
          <w:b w:val="0"/>
          <w:color w:val="000000"/>
          <w:sz w:val="24"/>
          <w:szCs w:val="24"/>
          <w:lang w:val="en-US"/>
        </w:rPr>
        <w:fldChar w:fldCharType="separate"/>
      </w:r>
      <w:r w:rsidRPr="00CE24A6">
        <w:rPr>
          <w:rFonts w:ascii="Book Antiqua" w:hAnsi="Book Antiqua"/>
          <w:b w:val="0"/>
          <w:color w:val="000000"/>
          <w:sz w:val="24"/>
          <w:szCs w:val="24"/>
          <w:vertAlign w:val="superscript"/>
          <w:lang w:val="en-US"/>
        </w:rPr>
        <w:t>[4]</w:t>
      </w:r>
      <w:r w:rsidRPr="00CE24A6">
        <w:rPr>
          <w:rFonts w:ascii="Book Antiqua" w:hAnsi="Book Antiqua"/>
          <w:b w:val="0"/>
          <w:color w:val="000000"/>
          <w:sz w:val="24"/>
          <w:szCs w:val="24"/>
          <w:lang w:val="en-US"/>
        </w:rPr>
        <w:fldChar w:fldCharType="end"/>
      </w:r>
      <w:r w:rsidRPr="00CE24A6">
        <w:rPr>
          <w:rFonts w:ascii="Book Antiqua" w:hAnsi="Book Antiqua"/>
          <w:b w:val="0"/>
          <w:color w:val="000000"/>
          <w:sz w:val="24"/>
          <w:szCs w:val="24"/>
          <w:lang w:val="en-US"/>
        </w:rPr>
        <w:t>. The drug´s ability to cross membranes is determined by the environmental pH and the acid dissociation constant (pKa). Therefore, decreased intraluminal pH may affect drug absorption. However, this may be of variable importance, as changes in intraluminal pH might be negligible in some cases and more pronounced in others.</w:t>
      </w:r>
    </w:p>
    <w:p w:rsidR="0068274A" w:rsidRPr="00CE24A6" w:rsidRDefault="0068274A" w:rsidP="00AF37D3">
      <w:pPr>
        <w:spacing w:after="0" w:line="360" w:lineRule="auto"/>
        <w:jc w:val="both"/>
        <w:rPr>
          <w:rFonts w:ascii="Book Antiqua" w:hAnsi="Book Antiqua"/>
          <w:color w:val="000000"/>
          <w:sz w:val="24"/>
          <w:szCs w:val="24"/>
          <w:lang w:val="en-US" w:eastAsia="zh-CN"/>
        </w:rPr>
      </w:pPr>
    </w:p>
    <w:p w:rsidR="0068274A" w:rsidRPr="00CE24A6" w:rsidRDefault="0068274A" w:rsidP="00AF37D3">
      <w:pPr>
        <w:spacing w:after="0" w:line="360" w:lineRule="auto"/>
        <w:jc w:val="both"/>
        <w:rPr>
          <w:rFonts w:ascii="Book Antiqua" w:hAnsi="Book Antiqua"/>
          <w:color w:val="000000"/>
          <w:sz w:val="24"/>
          <w:szCs w:val="24"/>
          <w:lang w:val="en-US" w:eastAsia="zh-CN"/>
        </w:rPr>
      </w:pPr>
      <w:r w:rsidRPr="00CE24A6">
        <w:rPr>
          <w:rFonts w:ascii="Book Antiqua" w:hAnsi="Book Antiqua"/>
          <w:b/>
          <w:color w:val="000000"/>
          <w:sz w:val="24"/>
          <w:szCs w:val="24"/>
          <w:lang w:val="en-US"/>
        </w:rPr>
        <w:t>Motility disorders</w:t>
      </w:r>
      <w:r w:rsidRPr="00CE24A6">
        <w:rPr>
          <w:rFonts w:ascii="Book Antiqua" w:hAnsi="Book Antiqua"/>
          <w:color w:val="000000"/>
          <w:sz w:val="24"/>
          <w:szCs w:val="24"/>
          <w:lang w:val="en-US" w:eastAsia="zh-CN"/>
        </w:rPr>
        <w:t xml:space="preserve">: </w:t>
      </w:r>
      <w:r w:rsidRPr="00CE24A6">
        <w:rPr>
          <w:rFonts w:ascii="Book Antiqua" w:hAnsi="Book Antiqua"/>
          <w:color w:val="000000"/>
          <w:sz w:val="24"/>
          <w:szCs w:val="24"/>
          <w:lang w:val="en-US"/>
        </w:rPr>
        <w:t>The rate of gastric emptying and intestinal transit is abnormal in patients with chronic pancreatitis and this may affect the efficacy of treatments</w:t>
      </w:r>
      <w:r w:rsidRPr="00CE24A6">
        <w:rPr>
          <w:rFonts w:ascii="Book Antiqua" w:hAnsi="Book Antiqua"/>
          <w:color w:val="000000"/>
          <w:sz w:val="24"/>
          <w:szCs w:val="24"/>
          <w:lang w:val="en-US"/>
        </w:rPr>
        <w:fldChar w:fldCharType="begin"/>
      </w:r>
      <w:r w:rsidRPr="00CE24A6">
        <w:rPr>
          <w:rFonts w:ascii="Book Antiqua" w:hAnsi="Book Antiqua"/>
          <w:color w:val="000000"/>
          <w:sz w:val="24"/>
          <w:szCs w:val="24"/>
          <w:lang w:val="en-US"/>
        </w:rPr>
        <w:instrText>ADDIN RW.CITE{{1134 Bruno,M.J. 1995}}</w:instrText>
      </w:r>
      <w:r w:rsidRPr="00CE24A6">
        <w:rPr>
          <w:rFonts w:ascii="Book Antiqua" w:hAnsi="Book Antiqua"/>
          <w:color w:val="000000"/>
          <w:sz w:val="24"/>
          <w:szCs w:val="24"/>
          <w:lang w:val="en-US"/>
        </w:rPr>
        <w:fldChar w:fldCharType="separate"/>
      </w:r>
      <w:r w:rsidRPr="00CE24A6">
        <w:rPr>
          <w:rFonts w:ascii="Book Antiqua" w:hAnsi="Book Antiqua"/>
          <w:color w:val="000000"/>
          <w:sz w:val="24"/>
          <w:szCs w:val="24"/>
          <w:vertAlign w:val="superscript"/>
          <w:lang w:val="en-US"/>
        </w:rPr>
        <w:t>[8]</w:t>
      </w:r>
      <w:r w:rsidRPr="00CE24A6">
        <w:rPr>
          <w:rFonts w:ascii="Book Antiqua" w:hAnsi="Book Antiqua"/>
          <w:color w:val="000000"/>
          <w:sz w:val="24"/>
          <w:szCs w:val="24"/>
          <w:lang w:val="en-US"/>
        </w:rPr>
        <w:fldChar w:fldCharType="end"/>
      </w:r>
      <w:r w:rsidRPr="00CE24A6">
        <w:rPr>
          <w:rFonts w:ascii="Book Antiqua" w:hAnsi="Book Antiqua"/>
          <w:color w:val="000000"/>
          <w:sz w:val="24"/>
          <w:szCs w:val="24"/>
          <w:lang w:val="en-US"/>
        </w:rPr>
        <w:t>. Gastric emptying can be accelerated due to diarrhea</w:t>
      </w:r>
      <w:r w:rsidRPr="00CE24A6">
        <w:rPr>
          <w:rFonts w:ascii="Book Antiqua" w:hAnsi="Book Antiqua"/>
          <w:color w:val="000000"/>
          <w:sz w:val="24"/>
          <w:szCs w:val="24"/>
          <w:lang w:val="en-US"/>
        </w:rPr>
        <w:fldChar w:fldCharType="begin"/>
      </w:r>
      <w:r w:rsidRPr="00CE24A6">
        <w:rPr>
          <w:rFonts w:ascii="Book Antiqua" w:hAnsi="Book Antiqua"/>
          <w:color w:val="000000"/>
          <w:sz w:val="24"/>
          <w:szCs w:val="24"/>
          <w:lang w:val="en-US"/>
        </w:rPr>
        <w:instrText>ADDIN RW.CITE{{1081 Pezzilli,R. 2009}}</w:instrText>
      </w:r>
      <w:r w:rsidRPr="00CE24A6">
        <w:rPr>
          <w:rFonts w:ascii="Book Antiqua" w:hAnsi="Book Antiqua"/>
          <w:color w:val="000000"/>
          <w:sz w:val="24"/>
          <w:szCs w:val="24"/>
          <w:lang w:val="en-US"/>
        </w:rPr>
        <w:fldChar w:fldCharType="separate"/>
      </w:r>
      <w:r w:rsidRPr="00CE24A6">
        <w:rPr>
          <w:rFonts w:ascii="Book Antiqua" w:hAnsi="Book Antiqua"/>
          <w:color w:val="000000"/>
          <w:sz w:val="24"/>
          <w:szCs w:val="24"/>
          <w:vertAlign w:val="superscript"/>
          <w:lang w:val="en-US"/>
        </w:rPr>
        <w:t>[4]</w:t>
      </w:r>
      <w:r w:rsidRPr="00CE24A6">
        <w:rPr>
          <w:rFonts w:ascii="Book Antiqua" w:hAnsi="Book Antiqua"/>
          <w:color w:val="000000"/>
          <w:sz w:val="24"/>
          <w:szCs w:val="24"/>
          <w:lang w:val="en-US"/>
        </w:rPr>
        <w:fldChar w:fldCharType="end"/>
      </w:r>
      <w:r w:rsidRPr="00CE24A6">
        <w:rPr>
          <w:rFonts w:ascii="Book Antiqua" w:hAnsi="Book Antiqua"/>
          <w:color w:val="000000"/>
          <w:sz w:val="24"/>
          <w:szCs w:val="24"/>
          <w:lang w:val="en-US"/>
        </w:rPr>
        <w:t xml:space="preserve"> or decreased by </w:t>
      </w:r>
      <w:r w:rsidRPr="00CE24A6">
        <w:rPr>
          <w:rFonts w:ascii="Book Antiqua" w:hAnsi="Book Antiqua"/>
          <w:i/>
          <w:color w:val="000000"/>
          <w:sz w:val="24"/>
          <w:szCs w:val="24"/>
          <w:lang w:val="en-US"/>
        </w:rPr>
        <w:t>e.g.,</w:t>
      </w:r>
      <w:r w:rsidRPr="00CE24A6">
        <w:rPr>
          <w:rFonts w:ascii="Book Antiqua" w:hAnsi="Book Antiqua"/>
          <w:color w:val="000000"/>
          <w:sz w:val="24"/>
          <w:szCs w:val="24"/>
          <w:lang w:val="en-US"/>
        </w:rPr>
        <w:t xml:space="preserve"> opioids. Because most drugs are absorbed through the small intestines, delayed gastric emptying will prolong the time to peak concentration and delay the onset of the action of a drug</w:t>
      </w:r>
      <w:r w:rsidRPr="00CE24A6">
        <w:rPr>
          <w:rFonts w:ascii="Book Antiqua" w:hAnsi="Book Antiqua"/>
          <w:color w:val="000000"/>
          <w:sz w:val="24"/>
          <w:szCs w:val="24"/>
          <w:lang w:val="en-US"/>
        </w:rPr>
        <w:fldChar w:fldCharType="begin"/>
      </w:r>
      <w:r w:rsidRPr="00CE24A6">
        <w:rPr>
          <w:rFonts w:ascii="Book Antiqua" w:hAnsi="Book Antiqua"/>
          <w:color w:val="000000"/>
          <w:sz w:val="24"/>
          <w:szCs w:val="24"/>
          <w:lang w:val="en-US"/>
        </w:rPr>
        <w:instrText>ADDIN RW.CITE{{1137 Smith,B.S. 2012}}</w:instrText>
      </w:r>
      <w:r w:rsidRPr="00CE24A6">
        <w:rPr>
          <w:rFonts w:ascii="Book Antiqua" w:hAnsi="Book Antiqua"/>
          <w:color w:val="000000"/>
          <w:sz w:val="24"/>
          <w:szCs w:val="24"/>
          <w:lang w:val="en-US"/>
        </w:rPr>
        <w:fldChar w:fldCharType="separate"/>
      </w:r>
      <w:r w:rsidRPr="00CE24A6">
        <w:rPr>
          <w:rFonts w:ascii="Book Antiqua" w:hAnsi="Book Antiqua"/>
          <w:color w:val="000000"/>
          <w:sz w:val="24"/>
          <w:szCs w:val="24"/>
          <w:vertAlign w:val="superscript"/>
          <w:lang w:val="en-US"/>
        </w:rPr>
        <w:t>[9]</w:t>
      </w:r>
      <w:r w:rsidRPr="00CE24A6">
        <w:rPr>
          <w:rFonts w:ascii="Book Antiqua" w:hAnsi="Book Antiqua"/>
          <w:color w:val="000000"/>
          <w:sz w:val="24"/>
          <w:szCs w:val="24"/>
          <w:lang w:val="en-US"/>
        </w:rPr>
        <w:fldChar w:fldCharType="end"/>
      </w:r>
      <w:r w:rsidRPr="00CE24A6">
        <w:rPr>
          <w:rFonts w:ascii="Book Antiqua" w:hAnsi="Book Antiqua"/>
          <w:color w:val="000000"/>
          <w:sz w:val="24"/>
          <w:szCs w:val="24"/>
          <w:lang w:val="en-US"/>
        </w:rPr>
        <w:t>. Clinicians should be aware that delayed gastric emptying can delay the onset of action of a medication if administered orally</w:t>
      </w:r>
      <w:r w:rsidRPr="00CE24A6">
        <w:rPr>
          <w:rFonts w:ascii="Book Antiqua" w:hAnsi="Book Antiqua"/>
          <w:color w:val="000000"/>
          <w:sz w:val="24"/>
          <w:szCs w:val="24"/>
          <w:lang w:val="en-US"/>
        </w:rPr>
        <w:fldChar w:fldCharType="begin"/>
      </w:r>
      <w:r w:rsidRPr="00CE24A6">
        <w:rPr>
          <w:rFonts w:ascii="Book Antiqua" w:hAnsi="Book Antiqua"/>
          <w:color w:val="000000"/>
          <w:sz w:val="24"/>
          <w:szCs w:val="24"/>
          <w:lang w:val="en-US"/>
        </w:rPr>
        <w:instrText>ADDIN RW.CITE{{1137 Smith,B.S. 2012}}</w:instrText>
      </w:r>
      <w:r w:rsidRPr="00CE24A6">
        <w:rPr>
          <w:rFonts w:ascii="Book Antiqua" w:hAnsi="Book Antiqua"/>
          <w:color w:val="000000"/>
          <w:sz w:val="24"/>
          <w:szCs w:val="24"/>
          <w:lang w:val="en-US"/>
        </w:rPr>
        <w:fldChar w:fldCharType="separate"/>
      </w:r>
      <w:r w:rsidRPr="00CE24A6">
        <w:rPr>
          <w:rFonts w:ascii="Book Antiqua" w:hAnsi="Book Antiqua"/>
          <w:color w:val="000000"/>
          <w:sz w:val="24"/>
          <w:szCs w:val="24"/>
          <w:vertAlign w:val="superscript"/>
          <w:lang w:val="en-US"/>
        </w:rPr>
        <w:t>[9]</w:t>
      </w:r>
      <w:r w:rsidRPr="00CE24A6">
        <w:rPr>
          <w:rFonts w:ascii="Book Antiqua" w:hAnsi="Book Antiqua"/>
          <w:color w:val="000000"/>
          <w:sz w:val="24"/>
          <w:szCs w:val="24"/>
          <w:lang w:val="en-US"/>
        </w:rPr>
        <w:fldChar w:fldCharType="end"/>
      </w:r>
      <w:r w:rsidRPr="00CE24A6">
        <w:rPr>
          <w:rFonts w:ascii="Book Antiqua" w:hAnsi="Book Antiqua"/>
          <w:color w:val="000000"/>
          <w:sz w:val="24"/>
          <w:szCs w:val="24"/>
          <w:lang w:val="en-US"/>
        </w:rPr>
        <w:t xml:space="preserve">. On the other hand accelerated gastric emptying will </w:t>
      </w:r>
      <w:r w:rsidRPr="00CE24A6">
        <w:rPr>
          <w:rFonts w:ascii="Book Antiqua" w:hAnsi="Book Antiqua"/>
          <w:color w:val="000000"/>
          <w:sz w:val="24"/>
          <w:szCs w:val="24"/>
          <w:lang w:val="en-US"/>
        </w:rPr>
        <w:lastRenderedPageBreak/>
        <w:t>have the opposite effect. Taken together gastric emptying is likely to be a rate limiting step in drug absorption unless normal absorption (prolonged release) is slow</w:t>
      </w:r>
      <w:r w:rsidRPr="00CE24A6">
        <w:rPr>
          <w:rFonts w:ascii="Book Antiqua" w:hAnsi="Book Antiqua"/>
          <w:color w:val="000000"/>
          <w:sz w:val="24"/>
          <w:szCs w:val="24"/>
          <w:lang w:val="en-US"/>
        </w:rPr>
        <w:fldChar w:fldCharType="begin"/>
      </w:r>
      <w:r w:rsidRPr="00CE24A6">
        <w:rPr>
          <w:rFonts w:ascii="Book Antiqua" w:hAnsi="Book Antiqua"/>
          <w:color w:val="000000"/>
          <w:sz w:val="24"/>
          <w:szCs w:val="24"/>
          <w:lang w:val="en-US"/>
        </w:rPr>
        <w:instrText>ADDIN RW.CITE{{1146 Prescott,L.F. 1974}}</w:instrText>
      </w:r>
      <w:r w:rsidRPr="00CE24A6">
        <w:rPr>
          <w:rFonts w:ascii="Book Antiqua" w:hAnsi="Book Antiqua"/>
          <w:color w:val="000000"/>
          <w:sz w:val="24"/>
          <w:szCs w:val="24"/>
          <w:lang w:val="en-US"/>
        </w:rPr>
        <w:fldChar w:fldCharType="separate"/>
      </w:r>
      <w:r w:rsidRPr="00CE24A6">
        <w:rPr>
          <w:rFonts w:ascii="Book Antiqua" w:hAnsi="Book Antiqua"/>
          <w:color w:val="000000"/>
          <w:sz w:val="24"/>
          <w:szCs w:val="24"/>
          <w:vertAlign w:val="superscript"/>
          <w:lang w:val="en-US"/>
        </w:rPr>
        <w:t>[10]</w:t>
      </w:r>
      <w:r w:rsidRPr="00CE24A6">
        <w:rPr>
          <w:rFonts w:ascii="Book Antiqua" w:hAnsi="Book Antiqua"/>
          <w:color w:val="000000"/>
          <w:sz w:val="24"/>
          <w:szCs w:val="24"/>
          <w:lang w:val="en-US"/>
        </w:rPr>
        <w:fldChar w:fldCharType="end"/>
      </w:r>
      <w:r w:rsidRPr="00CE24A6">
        <w:rPr>
          <w:rFonts w:ascii="Book Antiqua" w:hAnsi="Book Antiqua"/>
          <w:color w:val="000000"/>
          <w:sz w:val="24"/>
          <w:szCs w:val="24"/>
          <w:lang w:val="en-US"/>
        </w:rPr>
        <w:t>.</w:t>
      </w:r>
    </w:p>
    <w:p w:rsidR="0068274A" w:rsidRPr="00CE24A6" w:rsidRDefault="0068274A" w:rsidP="00AF37D3">
      <w:pPr>
        <w:spacing w:after="0" w:line="360" w:lineRule="auto"/>
        <w:jc w:val="both"/>
        <w:rPr>
          <w:rFonts w:ascii="Book Antiqua" w:hAnsi="Book Antiqua"/>
          <w:color w:val="000000"/>
          <w:sz w:val="24"/>
          <w:szCs w:val="24"/>
          <w:lang w:val="en-US" w:eastAsia="zh-CN"/>
        </w:rPr>
      </w:pPr>
    </w:p>
    <w:p w:rsidR="0068274A" w:rsidRPr="00CE24A6" w:rsidRDefault="0068274A" w:rsidP="00AF37D3">
      <w:pPr>
        <w:pStyle w:val="3"/>
        <w:spacing w:before="0" w:line="360" w:lineRule="auto"/>
        <w:jc w:val="both"/>
        <w:rPr>
          <w:rFonts w:ascii="Book Antiqua" w:hAnsi="Book Antiqua"/>
          <w:color w:val="000000"/>
          <w:sz w:val="24"/>
          <w:szCs w:val="24"/>
          <w:lang w:val="en-US" w:eastAsia="zh-CN"/>
        </w:rPr>
      </w:pPr>
      <w:r w:rsidRPr="00CE24A6">
        <w:rPr>
          <w:rFonts w:ascii="Book Antiqua" w:hAnsi="Book Antiqua"/>
          <w:color w:val="000000"/>
          <w:sz w:val="24"/>
          <w:szCs w:val="24"/>
          <w:lang w:val="en-US"/>
        </w:rPr>
        <w:t>Bacterial overgrowth</w:t>
      </w:r>
      <w:r w:rsidRPr="00CE24A6">
        <w:rPr>
          <w:rFonts w:ascii="Book Antiqua" w:hAnsi="Book Antiqua"/>
          <w:color w:val="000000"/>
          <w:sz w:val="24"/>
          <w:szCs w:val="24"/>
          <w:lang w:val="en-US" w:eastAsia="zh-CN"/>
        </w:rPr>
        <w:t xml:space="preserve">: </w:t>
      </w:r>
      <w:r w:rsidRPr="00CE24A6">
        <w:rPr>
          <w:rFonts w:ascii="Book Antiqua" w:hAnsi="Book Antiqua"/>
          <w:b w:val="0"/>
          <w:color w:val="000000"/>
          <w:sz w:val="24"/>
          <w:szCs w:val="24"/>
          <w:lang w:val="en-US"/>
        </w:rPr>
        <w:t>One mechanism which has been hypothesized between maldigestion and intestinal alterations relates to bacterial overgrowth in the small intestine. It has been speculated that lack of coordination between motor activity and peak of secretory activity in the gastrointestinal tract may reduce the effectiveness of the "housekeeper" function and thereby contribute to the intestinal bacterial overgrowth often observed in patients with chronic pancreatitis</w:t>
      </w:r>
      <w:r w:rsidRPr="00CE24A6">
        <w:rPr>
          <w:rFonts w:ascii="Book Antiqua" w:hAnsi="Book Antiqua"/>
          <w:b w:val="0"/>
          <w:color w:val="000000"/>
          <w:sz w:val="24"/>
          <w:szCs w:val="24"/>
          <w:lang w:val="en-US"/>
        </w:rPr>
        <w:fldChar w:fldCharType="begin"/>
      </w:r>
      <w:r w:rsidRPr="00CE24A6">
        <w:rPr>
          <w:rFonts w:ascii="Book Antiqua" w:hAnsi="Book Antiqua"/>
          <w:b w:val="0"/>
          <w:color w:val="000000"/>
          <w:sz w:val="24"/>
          <w:szCs w:val="24"/>
          <w:lang w:val="en-US"/>
        </w:rPr>
        <w:instrText>ADDIN RW.CITE{{1033 Pieramico,O. 1995}}</w:instrText>
      </w:r>
      <w:r w:rsidRPr="00CE24A6">
        <w:rPr>
          <w:rFonts w:ascii="Book Antiqua" w:hAnsi="Book Antiqua"/>
          <w:b w:val="0"/>
          <w:color w:val="000000"/>
          <w:sz w:val="24"/>
          <w:szCs w:val="24"/>
          <w:lang w:val="en-US"/>
        </w:rPr>
        <w:fldChar w:fldCharType="separate"/>
      </w:r>
      <w:r w:rsidRPr="00CE24A6">
        <w:rPr>
          <w:rFonts w:ascii="Book Antiqua" w:hAnsi="Book Antiqua"/>
          <w:b w:val="0"/>
          <w:color w:val="000000"/>
          <w:sz w:val="24"/>
          <w:szCs w:val="24"/>
          <w:vertAlign w:val="superscript"/>
          <w:lang w:val="en-US"/>
        </w:rPr>
        <w:t>[11]</w:t>
      </w:r>
      <w:r w:rsidRPr="00CE24A6">
        <w:rPr>
          <w:rFonts w:ascii="Book Antiqua" w:hAnsi="Book Antiqua"/>
          <w:b w:val="0"/>
          <w:color w:val="000000"/>
          <w:sz w:val="24"/>
          <w:szCs w:val="24"/>
          <w:lang w:val="en-US"/>
        </w:rPr>
        <w:fldChar w:fldCharType="end"/>
      </w:r>
      <w:r w:rsidRPr="00CE24A6">
        <w:rPr>
          <w:rFonts w:ascii="Book Antiqua" w:hAnsi="Book Antiqua"/>
          <w:b w:val="0"/>
          <w:color w:val="000000"/>
          <w:sz w:val="24"/>
          <w:szCs w:val="24"/>
          <w:lang w:val="en-US"/>
        </w:rPr>
        <w:t>. Bacterial overgrowth might either contribute to diarrhea or account for the persistence of diarrhea</w:t>
      </w:r>
      <w:r w:rsidRPr="00CE24A6">
        <w:rPr>
          <w:rFonts w:ascii="Book Antiqua" w:hAnsi="Book Antiqua"/>
          <w:b w:val="0"/>
          <w:color w:val="000000"/>
          <w:sz w:val="24"/>
          <w:szCs w:val="24"/>
          <w:lang w:val="en-US"/>
        </w:rPr>
        <w:fldChar w:fldCharType="begin"/>
      </w:r>
      <w:r w:rsidRPr="00CE24A6">
        <w:rPr>
          <w:rFonts w:ascii="Book Antiqua" w:hAnsi="Book Antiqua"/>
          <w:b w:val="0"/>
          <w:color w:val="000000"/>
          <w:sz w:val="24"/>
          <w:szCs w:val="24"/>
          <w:lang w:val="en-US"/>
        </w:rPr>
        <w:instrText>ADDIN RW.CITE{{1081 Pezzilli,R. 2009}}</w:instrText>
      </w:r>
      <w:r w:rsidRPr="00CE24A6">
        <w:rPr>
          <w:rFonts w:ascii="Book Antiqua" w:hAnsi="Book Antiqua"/>
          <w:b w:val="0"/>
          <w:color w:val="000000"/>
          <w:sz w:val="24"/>
          <w:szCs w:val="24"/>
          <w:lang w:val="en-US"/>
        </w:rPr>
        <w:fldChar w:fldCharType="separate"/>
      </w:r>
      <w:r w:rsidRPr="00CE24A6">
        <w:rPr>
          <w:rFonts w:ascii="Book Antiqua" w:hAnsi="Book Antiqua"/>
          <w:b w:val="0"/>
          <w:color w:val="000000"/>
          <w:sz w:val="24"/>
          <w:szCs w:val="24"/>
          <w:vertAlign w:val="superscript"/>
          <w:lang w:val="en-US"/>
        </w:rPr>
        <w:t>[4]</w:t>
      </w:r>
      <w:r w:rsidRPr="00CE24A6">
        <w:rPr>
          <w:rFonts w:ascii="Book Antiqua" w:hAnsi="Book Antiqua"/>
          <w:b w:val="0"/>
          <w:color w:val="000000"/>
          <w:sz w:val="24"/>
          <w:szCs w:val="24"/>
          <w:lang w:val="en-US"/>
        </w:rPr>
        <w:fldChar w:fldCharType="end"/>
      </w:r>
      <w:r w:rsidRPr="00CE24A6">
        <w:rPr>
          <w:rFonts w:ascii="Book Antiqua" w:hAnsi="Book Antiqua"/>
          <w:b w:val="0"/>
          <w:color w:val="000000"/>
          <w:sz w:val="24"/>
          <w:szCs w:val="24"/>
          <w:lang w:val="en-US"/>
        </w:rPr>
        <w:t>. Moreover, bacterial overgrowth might give rise to bile acid malabsorption and changes in intestinal permeability</w:t>
      </w:r>
      <w:r w:rsidRPr="00CE24A6">
        <w:rPr>
          <w:rFonts w:ascii="Book Antiqua" w:hAnsi="Book Antiqua"/>
          <w:b w:val="0"/>
          <w:color w:val="000000"/>
          <w:sz w:val="24"/>
          <w:szCs w:val="24"/>
          <w:lang w:val="en-US"/>
        </w:rPr>
        <w:fldChar w:fldCharType="begin"/>
      </w:r>
      <w:r w:rsidRPr="00CE24A6">
        <w:rPr>
          <w:rFonts w:ascii="Book Antiqua" w:hAnsi="Book Antiqua"/>
          <w:b w:val="0"/>
          <w:color w:val="000000"/>
          <w:sz w:val="24"/>
          <w:szCs w:val="24"/>
          <w:lang w:val="en-US"/>
        </w:rPr>
        <w:instrText>ADDIN RW.CITE{{1081 Pezzilli,R. 2009; 1147 Mathias,J.R. 1985}}</w:instrText>
      </w:r>
      <w:r w:rsidRPr="00CE24A6">
        <w:rPr>
          <w:rFonts w:ascii="Book Antiqua" w:hAnsi="Book Antiqua"/>
          <w:b w:val="0"/>
          <w:color w:val="000000"/>
          <w:sz w:val="24"/>
          <w:szCs w:val="24"/>
          <w:lang w:val="en-US"/>
        </w:rPr>
        <w:fldChar w:fldCharType="separate"/>
      </w:r>
      <w:r w:rsidRPr="00CE24A6">
        <w:rPr>
          <w:rFonts w:ascii="Book Antiqua" w:hAnsi="Book Antiqua"/>
          <w:b w:val="0"/>
          <w:color w:val="000000"/>
          <w:sz w:val="24"/>
          <w:szCs w:val="24"/>
          <w:vertAlign w:val="superscript"/>
          <w:lang w:val="en-US"/>
        </w:rPr>
        <w:t>[4,12]</w:t>
      </w:r>
      <w:r w:rsidRPr="00CE24A6">
        <w:rPr>
          <w:rFonts w:ascii="Book Antiqua" w:hAnsi="Book Antiqua"/>
          <w:b w:val="0"/>
          <w:color w:val="000000"/>
          <w:sz w:val="24"/>
          <w:szCs w:val="24"/>
          <w:lang w:val="en-US"/>
        </w:rPr>
        <w:fldChar w:fldCharType="end"/>
      </w:r>
      <w:r w:rsidRPr="00CE24A6">
        <w:rPr>
          <w:rFonts w:ascii="Book Antiqua" w:hAnsi="Book Antiqua"/>
          <w:b w:val="0"/>
          <w:color w:val="000000"/>
          <w:sz w:val="24"/>
          <w:szCs w:val="24"/>
          <w:lang w:val="en-US"/>
        </w:rPr>
        <w:t>. Bacterial overgrowth may interfere with the normal intestinal environment and lead to atrophic mucosa with structural abnormalities which can decrease drug absorption</w:t>
      </w:r>
      <w:r w:rsidRPr="00CE24A6">
        <w:rPr>
          <w:rFonts w:ascii="Book Antiqua" w:hAnsi="Book Antiqua"/>
          <w:b w:val="0"/>
          <w:color w:val="000000"/>
          <w:sz w:val="24"/>
          <w:szCs w:val="24"/>
          <w:lang w:val="en-US"/>
        </w:rPr>
        <w:fldChar w:fldCharType="begin"/>
      </w:r>
      <w:r w:rsidRPr="00CE24A6">
        <w:rPr>
          <w:rFonts w:ascii="Book Antiqua" w:hAnsi="Book Antiqua"/>
          <w:b w:val="0"/>
          <w:color w:val="000000"/>
          <w:sz w:val="24"/>
          <w:szCs w:val="24"/>
          <w:lang w:val="en-US"/>
        </w:rPr>
        <w:instrText>ADDIN RW.CITE{{1032 Dominguez-Munoz,J.E. 2011}}</w:instrText>
      </w:r>
      <w:r w:rsidRPr="00CE24A6">
        <w:rPr>
          <w:rFonts w:ascii="Book Antiqua" w:hAnsi="Book Antiqua"/>
          <w:b w:val="0"/>
          <w:color w:val="000000"/>
          <w:sz w:val="24"/>
          <w:szCs w:val="24"/>
          <w:lang w:val="en-US"/>
        </w:rPr>
        <w:fldChar w:fldCharType="separate"/>
      </w:r>
      <w:r w:rsidRPr="00CE24A6">
        <w:rPr>
          <w:rFonts w:ascii="Book Antiqua" w:hAnsi="Book Antiqua"/>
          <w:b w:val="0"/>
          <w:color w:val="000000"/>
          <w:sz w:val="24"/>
          <w:szCs w:val="24"/>
          <w:vertAlign w:val="superscript"/>
          <w:lang w:val="en-US"/>
        </w:rPr>
        <w:t>[13]</w:t>
      </w:r>
      <w:r w:rsidRPr="00CE24A6">
        <w:rPr>
          <w:rFonts w:ascii="Book Antiqua" w:hAnsi="Book Antiqua"/>
          <w:b w:val="0"/>
          <w:color w:val="000000"/>
          <w:sz w:val="24"/>
          <w:szCs w:val="24"/>
          <w:lang w:val="en-US"/>
        </w:rPr>
        <w:fldChar w:fldCharType="end"/>
      </w:r>
      <w:r w:rsidRPr="00CE24A6">
        <w:rPr>
          <w:rFonts w:ascii="Book Antiqua" w:hAnsi="Book Antiqua"/>
          <w:b w:val="0"/>
          <w:color w:val="000000"/>
          <w:sz w:val="24"/>
          <w:szCs w:val="24"/>
          <w:lang w:val="en-US"/>
        </w:rPr>
        <w:t xml:space="preserve">.  </w:t>
      </w:r>
      <w:r w:rsidRPr="00CE24A6">
        <w:rPr>
          <w:rFonts w:ascii="Book Antiqua" w:hAnsi="Book Antiqua"/>
          <w:color w:val="000000"/>
          <w:sz w:val="24"/>
          <w:szCs w:val="24"/>
          <w:lang w:val="en-US"/>
        </w:rPr>
        <w:t xml:space="preserve">  </w:t>
      </w:r>
    </w:p>
    <w:p w:rsidR="0068274A" w:rsidRPr="00CE24A6" w:rsidRDefault="0068274A" w:rsidP="00AF37D3">
      <w:pPr>
        <w:pStyle w:val="3"/>
        <w:spacing w:before="0" w:line="360" w:lineRule="auto"/>
        <w:jc w:val="both"/>
        <w:rPr>
          <w:rFonts w:ascii="Book Antiqua" w:hAnsi="Book Antiqua"/>
          <w:color w:val="000000"/>
          <w:sz w:val="24"/>
          <w:szCs w:val="24"/>
          <w:lang w:val="en-US"/>
        </w:rPr>
      </w:pPr>
      <w:r w:rsidRPr="00CE24A6">
        <w:rPr>
          <w:rFonts w:ascii="Book Antiqua" w:hAnsi="Book Antiqua"/>
          <w:color w:val="000000"/>
          <w:sz w:val="24"/>
          <w:szCs w:val="24"/>
          <w:lang w:val="en-US"/>
        </w:rPr>
        <w:t xml:space="preserve"> </w:t>
      </w:r>
    </w:p>
    <w:p w:rsidR="0068274A" w:rsidRPr="00CE24A6" w:rsidRDefault="0068274A" w:rsidP="00AF37D3">
      <w:pPr>
        <w:pStyle w:val="3"/>
        <w:spacing w:before="0" w:line="360" w:lineRule="auto"/>
        <w:jc w:val="both"/>
        <w:rPr>
          <w:rFonts w:ascii="Book Antiqua" w:hAnsi="Book Antiqua"/>
          <w:b w:val="0"/>
          <w:color w:val="000000"/>
          <w:sz w:val="24"/>
          <w:szCs w:val="24"/>
          <w:lang w:val="en-US"/>
        </w:rPr>
      </w:pPr>
      <w:r w:rsidRPr="00CE24A6">
        <w:rPr>
          <w:rFonts w:ascii="Book Antiqua" w:hAnsi="Book Antiqua"/>
          <w:color w:val="000000"/>
          <w:sz w:val="24"/>
          <w:szCs w:val="24"/>
          <w:lang w:val="en-US"/>
        </w:rPr>
        <w:t>Pancreatic gland secretion</w:t>
      </w:r>
      <w:r w:rsidRPr="00CE24A6">
        <w:rPr>
          <w:rFonts w:ascii="Book Antiqua" w:hAnsi="Book Antiqua"/>
          <w:color w:val="000000"/>
          <w:sz w:val="24"/>
          <w:szCs w:val="24"/>
          <w:lang w:val="en-US" w:eastAsia="zh-CN"/>
        </w:rPr>
        <w:t xml:space="preserve">: </w:t>
      </w:r>
      <w:r w:rsidRPr="00CE24A6">
        <w:rPr>
          <w:rFonts w:ascii="Book Antiqua" w:hAnsi="Book Antiqua"/>
          <w:b w:val="0"/>
          <w:color w:val="000000"/>
          <w:sz w:val="24"/>
          <w:szCs w:val="24"/>
          <w:lang w:val="en-US"/>
        </w:rPr>
        <w:t>The pancreatic gland normally secretes more than 2 L of juice per day (high protein content) with enzymes able to digest lipids, proteins and carbohydrates. Patients with exocrine pancreatic insufficiency exhibit decreased pancreatic bicarbonate secretion resulting in reduction in duodenal pH postprandial, leading to inactivation of orally administered exogenous enzymes</w:t>
      </w:r>
      <w:r w:rsidRPr="00CE24A6">
        <w:rPr>
          <w:rFonts w:ascii="Book Antiqua" w:hAnsi="Book Antiqua"/>
          <w:b w:val="0"/>
          <w:color w:val="000000"/>
          <w:sz w:val="24"/>
          <w:szCs w:val="24"/>
          <w:lang w:val="en-US"/>
        </w:rPr>
        <w:fldChar w:fldCharType="begin"/>
      </w:r>
      <w:r w:rsidRPr="00CE24A6">
        <w:rPr>
          <w:rFonts w:ascii="Book Antiqua" w:hAnsi="Book Antiqua"/>
          <w:b w:val="0"/>
          <w:color w:val="000000"/>
          <w:sz w:val="24"/>
          <w:szCs w:val="24"/>
          <w:lang w:val="en-US"/>
        </w:rPr>
        <w:instrText>ADDIN RW.CITE{{1133 Dressman, J.B. 2005}}</w:instrText>
      </w:r>
      <w:r w:rsidRPr="00CE24A6">
        <w:rPr>
          <w:rFonts w:ascii="Book Antiqua" w:hAnsi="Book Antiqua"/>
          <w:b w:val="0"/>
          <w:color w:val="000000"/>
          <w:sz w:val="24"/>
          <w:szCs w:val="24"/>
          <w:lang w:val="en-US"/>
        </w:rPr>
        <w:fldChar w:fldCharType="separate"/>
      </w:r>
      <w:r w:rsidRPr="00CE24A6">
        <w:rPr>
          <w:rFonts w:ascii="Book Antiqua" w:hAnsi="Book Antiqua"/>
          <w:b w:val="0"/>
          <w:color w:val="000000"/>
          <w:sz w:val="24"/>
          <w:szCs w:val="24"/>
          <w:vertAlign w:val="superscript"/>
          <w:lang w:val="en-US"/>
        </w:rPr>
        <w:t>[6]</w:t>
      </w:r>
      <w:r w:rsidRPr="00CE24A6">
        <w:rPr>
          <w:rFonts w:ascii="Book Antiqua" w:hAnsi="Book Antiqua"/>
          <w:b w:val="0"/>
          <w:color w:val="000000"/>
          <w:sz w:val="24"/>
          <w:szCs w:val="24"/>
          <w:lang w:val="en-US"/>
        </w:rPr>
        <w:fldChar w:fldCharType="end"/>
      </w:r>
      <w:r w:rsidRPr="00CE24A6">
        <w:rPr>
          <w:rFonts w:ascii="Book Antiqua" w:hAnsi="Book Antiqua"/>
          <w:b w:val="0"/>
          <w:color w:val="000000"/>
          <w:sz w:val="24"/>
          <w:szCs w:val="24"/>
          <w:lang w:val="en-US"/>
        </w:rPr>
        <w:t>. In the same line acidic inactivation of pancreatic enzymes is considered a significant reason for failure of drug therapy</w:t>
      </w:r>
      <w:r w:rsidRPr="00CE24A6">
        <w:rPr>
          <w:rFonts w:ascii="Book Antiqua" w:hAnsi="Book Antiqua"/>
          <w:b w:val="0"/>
          <w:color w:val="000000"/>
          <w:sz w:val="24"/>
          <w:szCs w:val="24"/>
          <w:lang w:val="en-US"/>
        </w:rPr>
        <w:fldChar w:fldCharType="begin"/>
      </w:r>
      <w:r w:rsidRPr="00CE24A6">
        <w:rPr>
          <w:rFonts w:ascii="Book Antiqua" w:hAnsi="Book Antiqua"/>
          <w:b w:val="0"/>
          <w:color w:val="000000"/>
          <w:sz w:val="24"/>
          <w:szCs w:val="24"/>
          <w:lang w:val="en-US"/>
        </w:rPr>
        <w:instrText>ADDIN RW.CITE{{1134 Bruno,M.J. 1995}}</w:instrText>
      </w:r>
      <w:r w:rsidRPr="00CE24A6">
        <w:rPr>
          <w:rFonts w:ascii="Book Antiqua" w:hAnsi="Book Antiqua"/>
          <w:b w:val="0"/>
          <w:color w:val="000000"/>
          <w:sz w:val="24"/>
          <w:szCs w:val="24"/>
          <w:lang w:val="en-US"/>
        </w:rPr>
        <w:fldChar w:fldCharType="separate"/>
      </w:r>
      <w:r w:rsidRPr="00CE24A6">
        <w:rPr>
          <w:rFonts w:ascii="Book Antiqua" w:hAnsi="Book Antiqua"/>
          <w:b w:val="0"/>
          <w:color w:val="000000"/>
          <w:sz w:val="24"/>
          <w:szCs w:val="24"/>
          <w:vertAlign w:val="superscript"/>
          <w:lang w:val="en-US"/>
        </w:rPr>
        <w:t>[8]</w:t>
      </w:r>
      <w:r w:rsidRPr="00CE24A6">
        <w:rPr>
          <w:rFonts w:ascii="Book Antiqua" w:hAnsi="Book Antiqua"/>
          <w:b w:val="0"/>
          <w:color w:val="000000"/>
          <w:sz w:val="24"/>
          <w:szCs w:val="24"/>
          <w:lang w:val="en-US"/>
        </w:rPr>
        <w:fldChar w:fldCharType="end"/>
      </w:r>
      <w:r w:rsidRPr="00CE24A6">
        <w:rPr>
          <w:rFonts w:ascii="Book Antiqua" w:hAnsi="Book Antiqua"/>
          <w:b w:val="0"/>
          <w:color w:val="000000"/>
          <w:sz w:val="24"/>
          <w:szCs w:val="24"/>
          <w:lang w:val="en-US"/>
        </w:rPr>
        <w:t>.</w:t>
      </w:r>
    </w:p>
    <w:p w:rsidR="0068274A" w:rsidRPr="00CE24A6" w:rsidRDefault="0068274A" w:rsidP="00AF37D3">
      <w:pPr>
        <w:spacing w:after="0" w:line="360" w:lineRule="auto"/>
        <w:ind w:firstLineChars="250" w:firstLine="600"/>
        <w:jc w:val="both"/>
        <w:rPr>
          <w:rFonts w:ascii="Book Antiqua" w:hAnsi="Book Antiqua"/>
          <w:color w:val="000000"/>
          <w:sz w:val="24"/>
          <w:szCs w:val="24"/>
          <w:lang w:val="en-US"/>
        </w:rPr>
      </w:pPr>
      <w:r w:rsidRPr="00CE24A6">
        <w:rPr>
          <w:rFonts w:ascii="Book Antiqua" w:hAnsi="Book Antiqua"/>
          <w:color w:val="000000"/>
          <w:sz w:val="24"/>
          <w:szCs w:val="24"/>
          <w:lang w:val="en-US"/>
        </w:rPr>
        <w:t>A combination of the above mentioned factors may affect drug absorption in patients with chronic pancreatitis. Figure 1 illustrates the variance in absorption of pregabalin in a group of women with chronic pancreatitis.</w:t>
      </w:r>
    </w:p>
    <w:p w:rsidR="0068274A" w:rsidRPr="00CE24A6" w:rsidRDefault="0068274A" w:rsidP="00AF37D3">
      <w:pPr>
        <w:spacing w:after="0" w:line="360" w:lineRule="auto"/>
        <w:jc w:val="both"/>
        <w:rPr>
          <w:rFonts w:ascii="Book Antiqua" w:hAnsi="Book Antiqua"/>
          <w:color w:val="000000"/>
          <w:sz w:val="24"/>
          <w:szCs w:val="24"/>
          <w:lang w:val="en-US"/>
        </w:rPr>
      </w:pPr>
    </w:p>
    <w:p w:rsidR="0068274A" w:rsidRPr="00CE24A6" w:rsidRDefault="0068274A" w:rsidP="00AF37D3">
      <w:pPr>
        <w:pStyle w:val="2"/>
        <w:spacing w:before="0" w:line="360" w:lineRule="auto"/>
        <w:jc w:val="both"/>
        <w:rPr>
          <w:rFonts w:ascii="Book Antiqua" w:hAnsi="Book Antiqua"/>
          <w:i/>
          <w:color w:val="000000"/>
          <w:sz w:val="24"/>
          <w:szCs w:val="24"/>
          <w:lang w:val="en-US"/>
        </w:rPr>
      </w:pPr>
      <w:r w:rsidRPr="00CE24A6">
        <w:rPr>
          <w:rFonts w:ascii="Book Antiqua" w:hAnsi="Book Antiqua"/>
          <w:i/>
          <w:color w:val="000000"/>
          <w:sz w:val="24"/>
          <w:szCs w:val="24"/>
          <w:lang w:val="en-US"/>
        </w:rPr>
        <w:t>Drug elimination</w:t>
      </w:r>
    </w:p>
    <w:p w:rsidR="0068274A" w:rsidRPr="00CE24A6" w:rsidRDefault="0068274A" w:rsidP="00AF37D3">
      <w:pPr>
        <w:spacing w:after="0" w:line="360" w:lineRule="auto"/>
        <w:jc w:val="both"/>
        <w:rPr>
          <w:rFonts w:ascii="Book Antiqua" w:hAnsi="Book Antiqua"/>
          <w:color w:val="000000"/>
          <w:sz w:val="24"/>
          <w:szCs w:val="24"/>
          <w:lang w:val="en-US"/>
        </w:rPr>
      </w:pPr>
      <w:r w:rsidRPr="00CE24A6">
        <w:rPr>
          <w:rFonts w:ascii="Book Antiqua" w:hAnsi="Book Antiqua"/>
          <w:color w:val="000000"/>
          <w:sz w:val="24"/>
          <w:szCs w:val="24"/>
          <w:lang w:val="en-US"/>
        </w:rPr>
        <w:t xml:space="preserve">To our knowledge only one study investigated hepatic drug metabolism in patients with chronic pancreatitis and found reduced drug elimination capacity in this group of patients </w:t>
      </w:r>
      <w:r w:rsidRPr="00CE24A6">
        <w:rPr>
          <w:rFonts w:ascii="Book Antiqua" w:hAnsi="Book Antiqua"/>
          <w:color w:val="000000"/>
          <w:sz w:val="24"/>
          <w:szCs w:val="24"/>
          <w:lang w:val="en-US"/>
        </w:rPr>
        <w:fldChar w:fldCharType="begin"/>
      </w:r>
      <w:r w:rsidRPr="00CE24A6">
        <w:rPr>
          <w:rFonts w:ascii="Book Antiqua" w:hAnsi="Book Antiqua"/>
          <w:color w:val="000000"/>
          <w:sz w:val="24"/>
          <w:szCs w:val="24"/>
          <w:lang w:val="en-US"/>
        </w:rPr>
        <w:instrText>ADDIN RW.CITE{{1139 Andersen,V. 1999}}</w:instrText>
      </w:r>
      <w:r w:rsidRPr="00CE24A6">
        <w:rPr>
          <w:rFonts w:ascii="Book Antiqua" w:hAnsi="Book Antiqua"/>
          <w:color w:val="000000"/>
          <w:sz w:val="24"/>
          <w:szCs w:val="24"/>
          <w:lang w:val="en-US"/>
        </w:rPr>
        <w:fldChar w:fldCharType="separate"/>
      </w:r>
      <w:r w:rsidRPr="00CE24A6">
        <w:rPr>
          <w:rFonts w:ascii="Book Antiqua" w:hAnsi="Book Antiqua"/>
          <w:color w:val="000000"/>
          <w:sz w:val="24"/>
          <w:szCs w:val="24"/>
          <w:vertAlign w:val="superscript"/>
          <w:lang w:val="en-US"/>
        </w:rPr>
        <w:t>[14]</w:t>
      </w:r>
      <w:r w:rsidRPr="00CE24A6">
        <w:rPr>
          <w:rFonts w:ascii="Book Antiqua" w:hAnsi="Book Antiqua"/>
          <w:color w:val="000000"/>
          <w:sz w:val="24"/>
          <w:szCs w:val="24"/>
          <w:lang w:val="en-US"/>
        </w:rPr>
        <w:fldChar w:fldCharType="end"/>
      </w:r>
      <w:r w:rsidRPr="00CE24A6">
        <w:rPr>
          <w:rFonts w:ascii="Book Antiqua" w:hAnsi="Book Antiqua"/>
          <w:color w:val="000000"/>
          <w:sz w:val="24"/>
          <w:szCs w:val="24"/>
          <w:lang w:val="en-US"/>
        </w:rPr>
        <w:t xml:space="preserve">. The results were most probably explained by the patients’ general state, with a fairly </w:t>
      </w:r>
      <w:r w:rsidRPr="00CE24A6">
        <w:rPr>
          <w:rFonts w:ascii="Book Antiqua" w:hAnsi="Book Antiqua"/>
          <w:color w:val="000000"/>
          <w:sz w:val="24"/>
          <w:szCs w:val="24"/>
          <w:lang w:val="en-US"/>
        </w:rPr>
        <w:lastRenderedPageBreak/>
        <w:t xml:space="preserve">overt malnutrition, although theoretically, a subclinical, probably alcohol-induced, liver affection could not be ruled out </w:t>
      </w:r>
      <w:r w:rsidRPr="00CE24A6">
        <w:rPr>
          <w:rFonts w:ascii="Book Antiqua" w:hAnsi="Book Antiqua"/>
          <w:color w:val="000000"/>
          <w:sz w:val="24"/>
          <w:szCs w:val="24"/>
          <w:lang w:val="en-US"/>
        </w:rPr>
        <w:fldChar w:fldCharType="begin"/>
      </w:r>
      <w:r w:rsidRPr="00CE24A6">
        <w:rPr>
          <w:rFonts w:ascii="Book Antiqua" w:hAnsi="Book Antiqua"/>
          <w:color w:val="000000"/>
          <w:sz w:val="24"/>
          <w:szCs w:val="24"/>
          <w:lang w:val="en-US"/>
        </w:rPr>
        <w:instrText>ADDIN RW.CITE{{1139 Andersen,V. 1999}}</w:instrText>
      </w:r>
      <w:r w:rsidRPr="00CE24A6">
        <w:rPr>
          <w:rFonts w:ascii="Book Antiqua" w:hAnsi="Book Antiqua"/>
          <w:color w:val="000000"/>
          <w:sz w:val="24"/>
          <w:szCs w:val="24"/>
          <w:lang w:val="en-US"/>
        </w:rPr>
        <w:fldChar w:fldCharType="separate"/>
      </w:r>
      <w:r w:rsidRPr="00CE24A6">
        <w:rPr>
          <w:rFonts w:ascii="Book Antiqua" w:hAnsi="Book Antiqua"/>
          <w:color w:val="000000"/>
          <w:sz w:val="24"/>
          <w:szCs w:val="24"/>
          <w:vertAlign w:val="superscript"/>
          <w:lang w:val="en-US"/>
        </w:rPr>
        <w:t>[14]</w:t>
      </w:r>
      <w:r w:rsidRPr="00CE24A6">
        <w:rPr>
          <w:rFonts w:ascii="Book Antiqua" w:hAnsi="Book Antiqua"/>
          <w:color w:val="000000"/>
          <w:sz w:val="24"/>
          <w:szCs w:val="24"/>
          <w:lang w:val="en-US"/>
        </w:rPr>
        <w:fldChar w:fldCharType="end"/>
      </w:r>
      <w:r w:rsidRPr="00CE24A6">
        <w:rPr>
          <w:rFonts w:ascii="Book Antiqua" w:hAnsi="Book Antiqua"/>
          <w:color w:val="000000"/>
          <w:sz w:val="24"/>
          <w:szCs w:val="24"/>
          <w:lang w:val="en-US"/>
        </w:rPr>
        <w:t xml:space="preserve">. Interestingly, the study results yielded the need for caution upon administration of drugs that are biotransformed in the liver. </w:t>
      </w:r>
    </w:p>
    <w:p w:rsidR="0068274A" w:rsidRPr="00CE24A6" w:rsidRDefault="0068274A" w:rsidP="00AF37D3">
      <w:pPr>
        <w:spacing w:after="0" w:line="360" w:lineRule="auto"/>
        <w:ind w:firstLineChars="250" w:firstLine="600"/>
        <w:jc w:val="both"/>
        <w:rPr>
          <w:rFonts w:ascii="Book Antiqua" w:hAnsi="Book Antiqua"/>
          <w:color w:val="000000"/>
          <w:sz w:val="24"/>
          <w:szCs w:val="24"/>
          <w:lang w:val="en-US" w:eastAsia="zh-CN"/>
        </w:rPr>
      </w:pPr>
      <w:r w:rsidRPr="00CE24A6">
        <w:rPr>
          <w:rFonts w:ascii="Book Antiqua" w:hAnsi="Book Antiqua"/>
          <w:color w:val="000000"/>
          <w:sz w:val="24"/>
          <w:szCs w:val="24"/>
          <w:lang w:val="en-US"/>
        </w:rPr>
        <w:t>Thus, to optimize the efficacy of pharmaceutical treatment, the management of exocrine pancreatic insufficiency should ideally be individually tailored to account for both the underlying cause and any associated disturbance in gastrointestinal physiology.</w:t>
      </w:r>
    </w:p>
    <w:p w:rsidR="0068274A" w:rsidRPr="00CE24A6" w:rsidRDefault="0068274A" w:rsidP="00AF37D3">
      <w:pPr>
        <w:spacing w:after="0" w:line="360" w:lineRule="auto"/>
        <w:ind w:firstLineChars="250" w:firstLine="600"/>
        <w:jc w:val="both"/>
        <w:rPr>
          <w:rFonts w:ascii="Book Antiqua" w:hAnsi="Book Antiqua"/>
          <w:color w:val="000000"/>
          <w:sz w:val="24"/>
          <w:szCs w:val="24"/>
          <w:lang w:val="en-US" w:eastAsia="zh-CN"/>
        </w:rPr>
      </w:pPr>
    </w:p>
    <w:p w:rsidR="0068274A" w:rsidRPr="00CE24A6" w:rsidRDefault="0068274A" w:rsidP="00AF37D3">
      <w:pPr>
        <w:pStyle w:val="2"/>
        <w:spacing w:before="0" w:line="360" w:lineRule="auto"/>
        <w:jc w:val="both"/>
        <w:rPr>
          <w:rFonts w:ascii="Book Antiqua" w:hAnsi="Book Antiqua"/>
          <w:i/>
          <w:color w:val="000000"/>
          <w:sz w:val="24"/>
          <w:szCs w:val="24"/>
          <w:lang w:val="en-US"/>
        </w:rPr>
      </w:pPr>
      <w:r w:rsidRPr="00CE24A6">
        <w:rPr>
          <w:rFonts w:ascii="Book Antiqua" w:hAnsi="Book Antiqua"/>
          <w:i/>
          <w:color w:val="000000"/>
          <w:sz w:val="24"/>
          <w:szCs w:val="24"/>
          <w:lang w:val="en-US"/>
        </w:rPr>
        <w:t>Lifestyle</w:t>
      </w:r>
    </w:p>
    <w:p w:rsidR="0068274A" w:rsidRPr="00CE24A6" w:rsidRDefault="0068274A" w:rsidP="00AF37D3">
      <w:pPr>
        <w:spacing w:after="0" w:line="360" w:lineRule="auto"/>
        <w:jc w:val="both"/>
        <w:rPr>
          <w:rFonts w:ascii="Book Antiqua" w:hAnsi="Book Antiqua"/>
          <w:color w:val="000000"/>
          <w:sz w:val="24"/>
          <w:szCs w:val="24"/>
          <w:lang w:val="en-US"/>
        </w:rPr>
      </w:pPr>
      <w:r w:rsidRPr="00CE24A6">
        <w:rPr>
          <w:rFonts w:ascii="Book Antiqua" w:hAnsi="Book Antiqua"/>
          <w:color w:val="000000"/>
          <w:sz w:val="24"/>
          <w:szCs w:val="24"/>
          <w:lang w:val="en-US"/>
        </w:rPr>
        <w:t>The gastrointestinal physiological changes in chronic pancreatitis can be further affected by patients’ lifestyle. Many patients limit their food intake because of the pain caused by eating and in some cases food intake is more or less substituted with tobacco and coffee</w:t>
      </w:r>
      <w:r w:rsidRPr="00CE24A6">
        <w:rPr>
          <w:rFonts w:ascii="Book Antiqua" w:hAnsi="Book Antiqua"/>
          <w:color w:val="000000"/>
          <w:sz w:val="24"/>
          <w:szCs w:val="24"/>
          <w:lang w:val="en-US"/>
        </w:rPr>
        <w:fldChar w:fldCharType="begin"/>
      </w:r>
      <w:r w:rsidRPr="00CE24A6">
        <w:rPr>
          <w:rFonts w:ascii="Book Antiqua" w:hAnsi="Book Antiqua"/>
          <w:color w:val="000000"/>
          <w:sz w:val="24"/>
          <w:szCs w:val="24"/>
          <w:lang w:val="en-US"/>
        </w:rPr>
        <w:instrText>ADDIN RW.CITE{{1138 Turner,R.C. 2013}}</w:instrText>
      </w:r>
      <w:r w:rsidRPr="00CE24A6">
        <w:rPr>
          <w:rFonts w:ascii="Book Antiqua" w:hAnsi="Book Antiqua"/>
          <w:color w:val="000000"/>
          <w:sz w:val="24"/>
          <w:szCs w:val="24"/>
          <w:lang w:val="en-US"/>
        </w:rPr>
        <w:fldChar w:fldCharType="separate"/>
      </w:r>
      <w:r w:rsidRPr="00CE24A6">
        <w:rPr>
          <w:rFonts w:ascii="Book Antiqua" w:hAnsi="Book Antiqua"/>
          <w:color w:val="000000"/>
          <w:sz w:val="24"/>
          <w:szCs w:val="24"/>
          <w:vertAlign w:val="superscript"/>
          <w:lang w:val="en-US"/>
        </w:rPr>
        <w:t>[15]</w:t>
      </w:r>
      <w:r w:rsidRPr="00CE24A6">
        <w:rPr>
          <w:rFonts w:ascii="Book Antiqua" w:hAnsi="Book Antiqua"/>
          <w:color w:val="000000"/>
          <w:sz w:val="24"/>
          <w:szCs w:val="24"/>
          <w:lang w:val="en-US"/>
        </w:rPr>
        <w:fldChar w:fldCharType="end"/>
      </w:r>
      <w:r w:rsidRPr="00CE24A6">
        <w:rPr>
          <w:rFonts w:ascii="Book Antiqua" w:hAnsi="Book Antiqua"/>
          <w:color w:val="000000"/>
          <w:sz w:val="24"/>
          <w:szCs w:val="24"/>
          <w:lang w:val="en-US"/>
        </w:rPr>
        <w:t>. Due to malabsorption and lifestyle factors, chronic pancreatitis patients are likely to have a lower body mass index than those not suffering from this disease</w:t>
      </w:r>
      <w:r w:rsidRPr="00CE24A6">
        <w:rPr>
          <w:rFonts w:ascii="Book Antiqua" w:hAnsi="Book Antiqua"/>
          <w:color w:val="000000"/>
          <w:sz w:val="24"/>
          <w:szCs w:val="24"/>
          <w:lang w:val="en-US"/>
        </w:rPr>
        <w:fldChar w:fldCharType="begin"/>
      </w:r>
      <w:r w:rsidRPr="00CE24A6">
        <w:rPr>
          <w:rFonts w:ascii="Book Antiqua" w:hAnsi="Book Antiqua"/>
          <w:color w:val="000000"/>
          <w:sz w:val="24"/>
          <w:szCs w:val="24"/>
          <w:lang w:val="en-US"/>
        </w:rPr>
        <w:instrText>ADDIN RW.CITE{{1138 Turner,R.C. 2013}}</w:instrText>
      </w:r>
      <w:r w:rsidRPr="00CE24A6">
        <w:rPr>
          <w:rFonts w:ascii="Book Antiqua" w:hAnsi="Book Antiqua"/>
          <w:color w:val="000000"/>
          <w:sz w:val="24"/>
          <w:szCs w:val="24"/>
          <w:lang w:val="en-US"/>
        </w:rPr>
        <w:fldChar w:fldCharType="separate"/>
      </w:r>
      <w:r w:rsidRPr="00CE24A6">
        <w:rPr>
          <w:rFonts w:ascii="Book Antiqua" w:hAnsi="Book Antiqua"/>
          <w:color w:val="000000"/>
          <w:sz w:val="24"/>
          <w:szCs w:val="24"/>
          <w:vertAlign w:val="superscript"/>
          <w:lang w:val="en-US"/>
        </w:rPr>
        <w:t>[15]</w:t>
      </w:r>
      <w:r w:rsidRPr="00CE24A6">
        <w:rPr>
          <w:rFonts w:ascii="Book Antiqua" w:hAnsi="Book Antiqua"/>
          <w:color w:val="000000"/>
          <w:sz w:val="24"/>
          <w:szCs w:val="24"/>
          <w:lang w:val="en-US"/>
        </w:rPr>
        <w:fldChar w:fldCharType="end"/>
      </w:r>
      <w:r w:rsidRPr="00CE24A6">
        <w:rPr>
          <w:rFonts w:ascii="Book Antiqua" w:hAnsi="Book Antiqua"/>
          <w:color w:val="000000"/>
          <w:sz w:val="24"/>
          <w:szCs w:val="24"/>
          <w:lang w:val="en-US"/>
        </w:rPr>
        <w:t xml:space="preserve">. Thus, body mass index is an easy accessible but important factor to consider in dose decision in these patients, as drug disposition might be affected. This is especially important when drugs with a narrow therapeutic index, such as </w:t>
      </w:r>
      <w:r w:rsidRPr="00CE24A6">
        <w:rPr>
          <w:rFonts w:ascii="Book Antiqua" w:hAnsi="Book Antiqua"/>
          <w:i/>
          <w:color w:val="000000"/>
          <w:sz w:val="24"/>
          <w:szCs w:val="24"/>
          <w:lang w:val="en-US"/>
        </w:rPr>
        <w:t>e.g.,</w:t>
      </w:r>
      <w:r w:rsidRPr="00CE24A6">
        <w:rPr>
          <w:rFonts w:ascii="Book Antiqua" w:hAnsi="Book Antiqua"/>
          <w:color w:val="000000"/>
          <w:sz w:val="24"/>
          <w:szCs w:val="24"/>
          <w:lang w:val="en-US"/>
        </w:rPr>
        <w:t xml:space="preserve"> warfarin and digoxin are prescribed</w:t>
      </w:r>
      <w:r w:rsidRPr="00CE24A6">
        <w:rPr>
          <w:rFonts w:ascii="Book Antiqua" w:hAnsi="Book Antiqua"/>
          <w:color w:val="000000"/>
          <w:sz w:val="24"/>
          <w:szCs w:val="24"/>
          <w:lang w:val="en-US"/>
        </w:rPr>
        <w:fldChar w:fldCharType="begin"/>
      </w:r>
      <w:r w:rsidRPr="00CE24A6">
        <w:rPr>
          <w:rFonts w:ascii="Book Antiqua" w:hAnsi="Book Antiqua"/>
          <w:color w:val="000000"/>
          <w:sz w:val="24"/>
          <w:szCs w:val="24"/>
          <w:lang w:val="en-US"/>
        </w:rPr>
        <w:instrText>ADDIN RW.CITE{{1139 Andersen,V. 1999}}</w:instrText>
      </w:r>
      <w:r w:rsidRPr="00CE24A6">
        <w:rPr>
          <w:rFonts w:ascii="Book Antiqua" w:hAnsi="Book Antiqua"/>
          <w:color w:val="000000"/>
          <w:sz w:val="24"/>
          <w:szCs w:val="24"/>
          <w:lang w:val="en-US"/>
        </w:rPr>
        <w:fldChar w:fldCharType="separate"/>
      </w:r>
      <w:r w:rsidRPr="00CE24A6">
        <w:rPr>
          <w:rFonts w:ascii="Book Antiqua" w:hAnsi="Book Antiqua"/>
          <w:color w:val="000000"/>
          <w:sz w:val="24"/>
          <w:szCs w:val="24"/>
          <w:vertAlign w:val="superscript"/>
          <w:lang w:val="en-US"/>
        </w:rPr>
        <w:t>[14]</w:t>
      </w:r>
      <w:r w:rsidRPr="00CE24A6">
        <w:rPr>
          <w:rFonts w:ascii="Book Antiqua" w:hAnsi="Book Antiqua"/>
          <w:color w:val="000000"/>
          <w:sz w:val="24"/>
          <w:szCs w:val="24"/>
          <w:lang w:val="en-US"/>
        </w:rPr>
        <w:fldChar w:fldCharType="end"/>
      </w:r>
      <w:r w:rsidRPr="00CE24A6">
        <w:rPr>
          <w:rFonts w:ascii="Book Antiqua" w:hAnsi="Book Antiqua"/>
          <w:color w:val="000000"/>
          <w:sz w:val="24"/>
          <w:szCs w:val="24"/>
          <w:lang w:val="en-US"/>
        </w:rPr>
        <w:t xml:space="preserve">. </w:t>
      </w:r>
    </w:p>
    <w:p w:rsidR="0068274A" w:rsidRPr="00CE24A6" w:rsidRDefault="0068274A" w:rsidP="00AF37D3">
      <w:pPr>
        <w:spacing w:after="0" w:line="360" w:lineRule="auto"/>
        <w:ind w:firstLineChars="300" w:firstLine="720"/>
        <w:jc w:val="both"/>
        <w:rPr>
          <w:rFonts w:ascii="Book Antiqua" w:hAnsi="Book Antiqua"/>
          <w:color w:val="000000"/>
          <w:sz w:val="24"/>
          <w:szCs w:val="24"/>
          <w:lang w:val="en-US"/>
        </w:rPr>
      </w:pPr>
      <w:r w:rsidRPr="00CE24A6">
        <w:rPr>
          <w:rFonts w:ascii="Book Antiqua" w:hAnsi="Book Antiqua"/>
          <w:color w:val="000000"/>
          <w:sz w:val="24"/>
          <w:szCs w:val="24"/>
          <w:lang w:val="en-US"/>
        </w:rPr>
        <w:t xml:space="preserve">Furthermore, decreased food intake, could be an important factor in several cases of chronic pancreatitis as food intake will affect some of the physiological processes </w:t>
      </w:r>
      <w:r w:rsidRPr="00CE24A6">
        <w:rPr>
          <w:rFonts w:ascii="Book Antiqua" w:hAnsi="Book Antiqua"/>
          <w:i/>
          <w:color w:val="000000"/>
          <w:sz w:val="24"/>
          <w:szCs w:val="24"/>
          <w:lang w:val="en-US"/>
        </w:rPr>
        <w:t>e.g.,</w:t>
      </w:r>
      <w:r w:rsidRPr="00CE24A6">
        <w:rPr>
          <w:rFonts w:ascii="Book Antiqua" w:hAnsi="Book Antiqua"/>
          <w:color w:val="000000"/>
          <w:sz w:val="24"/>
          <w:szCs w:val="24"/>
          <w:lang w:val="en-US"/>
        </w:rPr>
        <w:t xml:space="preserve"> changes in pH, reduced gastric emptying time, increased gall secretion, increased motility, increased gastrointestinal and liver blood flow. Most of these processes are already affected by the pancreatitis and hence these changes could possibly affect drug bioavailability. Consequently, reduced food intake in itself will worsen gastrointestinal physiological processes.</w:t>
      </w:r>
    </w:p>
    <w:p w:rsidR="0068274A" w:rsidRPr="00CE24A6" w:rsidRDefault="0068274A" w:rsidP="00AF37D3">
      <w:pPr>
        <w:spacing w:after="0" w:line="360" w:lineRule="auto"/>
        <w:ind w:firstLineChars="200" w:firstLine="480"/>
        <w:jc w:val="both"/>
        <w:rPr>
          <w:rFonts w:ascii="Book Antiqua" w:hAnsi="Book Antiqua"/>
          <w:color w:val="000000"/>
          <w:sz w:val="24"/>
          <w:szCs w:val="24"/>
          <w:lang w:val="en-US"/>
        </w:rPr>
      </w:pPr>
      <w:r w:rsidRPr="00CE24A6">
        <w:rPr>
          <w:rFonts w:ascii="Book Antiqua" w:hAnsi="Book Antiqua"/>
          <w:color w:val="000000"/>
          <w:sz w:val="24"/>
          <w:szCs w:val="24"/>
          <w:lang w:val="en-US"/>
        </w:rPr>
        <w:t>Insufficient food intake due to nausea, anorexia or alcoholism may also be of some significance</w:t>
      </w:r>
      <w:r w:rsidRPr="00CE24A6">
        <w:rPr>
          <w:rFonts w:ascii="Book Antiqua" w:hAnsi="Book Antiqua"/>
          <w:color w:val="000000"/>
          <w:sz w:val="24"/>
          <w:szCs w:val="24"/>
          <w:lang w:val="en-US"/>
        </w:rPr>
        <w:fldChar w:fldCharType="begin"/>
      </w:r>
      <w:r w:rsidRPr="00CE24A6">
        <w:rPr>
          <w:rFonts w:ascii="Book Antiqua" w:hAnsi="Book Antiqua"/>
          <w:color w:val="000000"/>
          <w:sz w:val="24"/>
          <w:szCs w:val="24"/>
          <w:lang w:val="en-US"/>
        </w:rPr>
        <w:instrText>ADDIN RW.CITE{{1140 Armbrecht,U. 2001}}</w:instrText>
      </w:r>
      <w:r w:rsidRPr="00CE24A6">
        <w:rPr>
          <w:rFonts w:ascii="Book Antiqua" w:hAnsi="Book Antiqua"/>
          <w:color w:val="000000"/>
          <w:sz w:val="24"/>
          <w:szCs w:val="24"/>
          <w:lang w:val="en-US"/>
        </w:rPr>
        <w:fldChar w:fldCharType="separate"/>
      </w:r>
      <w:r w:rsidRPr="00CE24A6">
        <w:rPr>
          <w:rFonts w:ascii="Book Antiqua" w:hAnsi="Book Antiqua"/>
          <w:color w:val="000000"/>
          <w:sz w:val="24"/>
          <w:szCs w:val="24"/>
          <w:vertAlign w:val="superscript"/>
          <w:lang w:val="en-US"/>
        </w:rPr>
        <w:t>[16]</w:t>
      </w:r>
      <w:r w:rsidRPr="00CE24A6">
        <w:rPr>
          <w:rFonts w:ascii="Book Antiqua" w:hAnsi="Book Antiqua"/>
          <w:color w:val="000000"/>
          <w:sz w:val="24"/>
          <w:szCs w:val="24"/>
          <w:lang w:val="en-US"/>
        </w:rPr>
        <w:fldChar w:fldCharType="end"/>
      </w:r>
      <w:r w:rsidRPr="00CE24A6">
        <w:rPr>
          <w:rFonts w:ascii="Book Antiqua" w:hAnsi="Book Antiqua"/>
          <w:color w:val="000000"/>
          <w:sz w:val="24"/>
          <w:szCs w:val="24"/>
          <w:lang w:val="en-US"/>
        </w:rPr>
        <w:t xml:space="preserve">. Alcohol abuse is a well known etiological factor (alcoholic chronic pancreatitis) and the lifestyle of the alcoholic chronic pancreatitis patient group is in general characterized by excessive alcohol consumption and smoking. Together, these factors can be further accompanied by insufficient food intake and will eventually also lead to malnutrition. </w:t>
      </w:r>
    </w:p>
    <w:p w:rsidR="0068274A" w:rsidRPr="00CE24A6" w:rsidRDefault="0068274A" w:rsidP="00AF37D3">
      <w:pPr>
        <w:spacing w:after="0" w:line="360" w:lineRule="auto"/>
        <w:ind w:firstLineChars="250" w:firstLine="600"/>
        <w:jc w:val="both"/>
        <w:rPr>
          <w:rFonts w:ascii="Book Antiqua" w:hAnsi="Book Antiqua"/>
          <w:color w:val="000000"/>
          <w:sz w:val="24"/>
          <w:szCs w:val="24"/>
          <w:lang w:val="en-US"/>
        </w:rPr>
      </w:pPr>
      <w:r w:rsidRPr="00CE24A6">
        <w:rPr>
          <w:rFonts w:ascii="Book Antiqua" w:hAnsi="Book Antiqua"/>
          <w:color w:val="000000"/>
          <w:sz w:val="24"/>
          <w:szCs w:val="24"/>
          <w:lang w:val="en-US"/>
        </w:rPr>
        <w:lastRenderedPageBreak/>
        <w:t>Alcohol can be used as a central nervous system depressant to relieve pain and concerns about the disease. Therefore many patients with chronic pancreatitis continue their alcohol consumption throughout disease progression.  In relation to alcohol induced chronic pancreatitis it is relevant to consider how the lifestyle with regard to alcohol- and alcohol related dietary habits may provide pharmacologically challenges. The most frequent pharmacological interaction is the combination of alcohol with other depressors of the central nervous system</w:t>
      </w:r>
      <w:r w:rsidRPr="00CE24A6">
        <w:rPr>
          <w:rFonts w:ascii="Book Antiqua" w:hAnsi="Book Antiqua"/>
          <w:color w:val="000000"/>
          <w:sz w:val="24"/>
          <w:szCs w:val="24"/>
          <w:lang w:val="en-US"/>
        </w:rPr>
        <w:fldChar w:fldCharType="begin"/>
      </w:r>
      <w:r w:rsidRPr="00CE24A6">
        <w:rPr>
          <w:rFonts w:ascii="Book Antiqua" w:hAnsi="Book Antiqua"/>
          <w:color w:val="000000"/>
          <w:sz w:val="24"/>
          <w:szCs w:val="24"/>
          <w:lang w:val="en-US"/>
        </w:rPr>
        <w:instrText>ADDIN RW.CITE{{1141 Gomez-Moreno,G. 2008}}</w:instrText>
      </w:r>
      <w:r w:rsidRPr="00CE24A6">
        <w:rPr>
          <w:rFonts w:ascii="Book Antiqua" w:hAnsi="Book Antiqua"/>
          <w:color w:val="000000"/>
          <w:sz w:val="24"/>
          <w:szCs w:val="24"/>
          <w:lang w:val="en-US"/>
        </w:rPr>
        <w:fldChar w:fldCharType="separate"/>
      </w:r>
      <w:r w:rsidRPr="00CE24A6">
        <w:rPr>
          <w:rFonts w:ascii="Book Antiqua" w:hAnsi="Book Antiqua"/>
          <w:color w:val="000000"/>
          <w:sz w:val="24"/>
          <w:szCs w:val="24"/>
          <w:vertAlign w:val="superscript"/>
          <w:lang w:val="en-US"/>
        </w:rPr>
        <w:t>[17]</w:t>
      </w:r>
      <w:r w:rsidRPr="00CE24A6">
        <w:rPr>
          <w:rFonts w:ascii="Book Antiqua" w:hAnsi="Book Antiqua"/>
          <w:color w:val="000000"/>
          <w:sz w:val="24"/>
          <w:szCs w:val="24"/>
          <w:lang w:val="en-US"/>
        </w:rPr>
        <w:fldChar w:fldCharType="end"/>
      </w:r>
      <w:r w:rsidRPr="00CE24A6">
        <w:rPr>
          <w:rFonts w:ascii="Book Antiqua" w:hAnsi="Book Antiqua"/>
          <w:color w:val="000000"/>
          <w:sz w:val="24"/>
          <w:szCs w:val="24"/>
          <w:lang w:val="en-US"/>
        </w:rPr>
        <w:t xml:space="preserve">. Moreover, alcohol drug interactions can influence the pharmacokinetics of a drug by altering the drug absorption or by affecting the liver metabolism. The effect will vary with </w:t>
      </w:r>
      <w:r w:rsidRPr="00CE24A6">
        <w:rPr>
          <w:rFonts w:ascii="Book Antiqua" w:hAnsi="Book Antiqua"/>
          <w:i/>
          <w:color w:val="000000"/>
          <w:sz w:val="24"/>
          <w:szCs w:val="24"/>
          <w:lang w:val="en-US"/>
        </w:rPr>
        <w:t>e.g.,</w:t>
      </w:r>
      <w:r w:rsidRPr="00CE24A6">
        <w:rPr>
          <w:rFonts w:ascii="Book Antiqua" w:hAnsi="Book Antiqua"/>
          <w:color w:val="000000"/>
          <w:sz w:val="24"/>
          <w:szCs w:val="24"/>
          <w:lang w:val="en-US"/>
        </w:rPr>
        <w:t xml:space="preserve"> the amount of alcohol consumed, the nature of the drug, the dosage and how the drug is administered. There are various interactions between alcohol and drugs. Antihistamines, analgesics and antidepressants are examples of drugs which may interact with alcohol.  </w:t>
      </w:r>
    </w:p>
    <w:p w:rsidR="0068274A" w:rsidRPr="00CE24A6" w:rsidRDefault="0068274A" w:rsidP="00AF37D3">
      <w:pPr>
        <w:spacing w:after="0" w:line="360" w:lineRule="auto"/>
        <w:ind w:firstLineChars="200" w:firstLine="480"/>
        <w:jc w:val="both"/>
        <w:rPr>
          <w:rFonts w:ascii="Book Antiqua" w:hAnsi="Book Antiqua"/>
          <w:color w:val="000000"/>
          <w:sz w:val="24"/>
          <w:szCs w:val="24"/>
          <w:lang w:val="en-US"/>
        </w:rPr>
      </w:pPr>
      <w:r w:rsidRPr="00CE24A6">
        <w:rPr>
          <w:rFonts w:ascii="Book Antiqua" w:hAnsi="Book Antiqua"/>
          <w:color w:val="000000"/>
          <w:sz w:val="24"/>
          <w:szCs w:val="24"/>
          <w:lang w:val="en-US"/>
        </w:rPr>
        <w:t xml:space="preserve">The liver is the primary site of drug metabolism and the cytochrome P450 mixed-function oxidase enzyme system, is primarily responsible for this process. Alcohol inhibits the oxidation of drugs by cytochrome P450 isoenzyme CYP2E1. In contrast, chronic alcohol consumption will cause induction of the CYP2E1 leading to increased drug metabolism. Previously, concerns have been raised regarding interactions of paracetamol and alcohol. However, paracetamol interaction is only a problem when ingestion of alcohol is suddenly stopped. Consequently, the hepatic glutathione is unable to detoxify which leads to irreversible hepatic damage. Therefore, in chronic alcoholic patients the consumption of alcohol should not be suspended on prescribing paracetamol </w:t>
      </w:r>
      <w:r w:rsidRPr="00CE24A6">
        <w:rPr>
          <w:rFonts w:ascii="Book Antiqua" w:hAnsi="Book Antiqua"/>
          <w:color w:val="000000"/>
          <w:sz w:val="24"/>
          <w:szCs w:val="24"/>
          <w:lang w:val="en-US"/>
        </w:rPr>
        <w:fldChar w:fldCharType="begin"/>
      </w:r>
      <w:r w:rsidRPr="00CE24A6">
        <w:rPr>
          <w:rFonts w:ascii="Book Antiqua" w:hAnsi="Book Antiqua"/>
          <w:color w:val="000000"/>
          <w:sz w:val="24"/>
          <w:szCs w:val="24"/>
          <w:lang w:val="en-US"/>
        </w:rPr>
        <w:instrText>ADDIN RW.CITE{{1141 Gomez-Moreno,G. 2008}}</w:instrText>
      </w:r>
      <w:r w:rsidRPr="00CE24A6">
        <w:rPr>
          <w:rFonts w:ascii="Book Antiqua" w:hAnsi="Book Antiqua"/>
          <w:color w:val="000000"/>
          <w:sz w:val="24"/>
          <w:szCs w:val="24"/>
          <w:lang w:val="en-US"/>
        </w:rPr>
        <w:fldChar w:fldCharType="separate"/>
      </w:r>
      <w:r w:rsidRPr="00CE24A6">
        <w:rPr>
          <w:rFonts w:ascii="Book Antiqua" w:hAnsi="Book Antiqua"/>
          <w:color w:val="000000"/>
          <w:sz w:val="24"/>
          <w:szCs w:val="24"/>
          <w:vertAlign w:val="superscript"/>
          <w:lang w:val="en-US"/>
        </w:rPr>
        <w:t>[17]</w:t>
      </w:r>
      <w:r w:rsidRPr="00CE24A6">
        <w:rPr>
          <w:rFonts w:ascii="Book Antiqua" w:hAnsi="Book Antiqua"/>
          <w:color w:val="000000"/>
          <w:sz w:val="24"/>
          <w:szCs w:val="24"/>
          <w:lang w:val="en-US"/>
        </w:rPr>
        <w:fldChar w:fldCharType="end"/>
      </w:r>
      <w:r w:rsidRPr="00CE24A6">
        <w:rPr>
          <w:rFonts w:ascii="Book Antiqua" w:hAnsi="Book Antiqua"/>
          <w:color w:val="000000"/>
          <w:sz w:val="24"/>
          <w:szCs w:val="24"/>
          <w:lang w:val="en-US"/>
        </w:rPr>
        <w:t>. Additionally, extensive alcohol consumption may result in gastric mucosal injury and hereby further affect drug absorption</w:t>
      </w:r>
      <w:r w:rsidRPr="00CE24A6">
        <w:rPr>
          <w:rFonts w:ascii="Book Antiqua" w:hAnsi="Book Antiqua"/>
          <w:color w:val="000000"/>
          <w:sz w:val="24"/>
          <w:szCs w:val="24"/>
          <w:lang w:val="en-US"/>
        </w:rPr>
        <w:fldChar w:fldCharType="begin"/>
      </w:r>
      <w:r w:rsidRPr="00CE24A6">
        <w:rPr>
          <w:rFonts w:ascii="Book Antiqua" w:hAnsi="Book Antiqua"/>
          <w:color w:val="000000"/>
          <w:sz w:val="24"/>
          <w:szCs w:val="24"/>
          <w:lang w:val="en-US"/>
        </w:rPr>
        <w:instrText>ADDIN RW.CITE{{1134 Bruno,M.J. 1995}}</w:instrText>
      </w:r>
      <w:r w:rsidRPr="00CE24A6">
        <w:rPr>
          <w:rFonts w:ascii="Book Antiqua" w:hAnsi="Book Antiqua"/>
          <w:color w:val="000000"/>
          <w:sz w:val="24"/>
          <w:szCs w:val="24"/>
          <w:lang w:val="en-US"/>
        </w:rPr>
        <w:fldChar w:fldCharType="separate"/>
      </w:r>
      <w:r w:rsidRPr="00CE24A6">
        <w:rPr>
          <w:rFonts w:ascii="Book Antiqua" w:hAnsi="Book Antiqua"/>
          <w:color w:val="000000"/>
          <w:sz w:val="24"/>
          <w:szCs w:val="24"/>
          <w:vertAlign w:val="superscript"/>
          <w:lang w:val="en-US"/>
        </w:rPr>
        <w:t>[8]</w:t>
      </w:r>
      <w:r w:rsidRPr="00CE24A6">
        <w:rPr>
          <w:rFonts w:ascii="Book Antiqua" w:hAnsi="Book Antiqua"/>
          <w:color w:val="000000"/>
          <w:sz w:val="24"/>
          <w:szCs w:val="24"/>
          <w:lang w:val="en-US"/>
        </w:rPr>
        <w:fldChar w:fldCharType="end"/>
      </w:r>
      <w:r w:rsidRPr="00CE24A6">
        <w:rPr>
          <w:rFonts w:ascii="Book Antiqua" w:hAnsi="Book Antiqua"/>
          <w:color w:val="000000"/>
          <w:sz w:val="24"/>
          <w:szCs w:val="24"/>
          <w:lang w:val="en-US"/>
        </w:rPr>
        <w:t>.</w:t>
      </w:r>
    </w:p>
    <w:p w:rsidR="0068274A" w:rsidRPr="00CE24A6" w:rsidRDefault="0068274A" w:rsidP="00AF37D3">
      <w:pPr>
        <w:spacing w:after="0" w:line="360" w:lineRule="auto"/>
        <w:ind w:firstLineChars="200" w:firstLine="480"/>
        <w:jc w:val="both"/>
        <w:rPr>
          <w:rFonts w:ascii="Book Antiqua" w:hAnsi="Book Antiqua"/>
          <w:color w:val="000000"/>
          <w:sz w:val="24"/>
          <w:szCs w:val="24"/>
          <w:lang w:val="en-US"/>
        </w:rPr>
      </w:pPr>
      <w:r w:rsidRPr="00CE24A6">
        <w:rPr>
          <w:rFonts w:ascii="Book Antiqua" w:hAnsi="Book Antiqua"/>
          <w:color w:val="000000"/>
          <w:sz w:val="24"/>
          <w:szCs w:val="24"/>
          <w:lang w:val="en-US"/>
        </w:rPr>
        <w:t>Smoking may increase hepatic drug metabolism to a significant extent</w:t>
      </w:r>
      <w:r w:rsidRPr="00CE24A6">
        <w:rPr>
          <w:rFonts w:ascii="Book Antiqua" w:hAnsi="Book Antiqua"/>
          <w:color w:val="000000"/>
          <w:sz w:val="24"/>
          <w:szCs w:val="24"/>
          <w:lang w:val="en-US"/>
        </w:rPr>
        <w:fldChar w:fldCharType="begin"/>
      </w:r>
      <w:r w:rsidRPr="00CE24A6">
        <w:rPr>
          <w:rFonts w:ascii="Book Antiqua" w:hAnsi="Book Antiqua"/>
          <w:color w:val="000000"/>
          <w:sz w:val="24"/>
          <w:szCs w:val="24"/>
          <w:lang w:val="en-US"/>
        </w:rPr>
        <w:instrText>ADDIN RW.CITE{{1139 Andersen,V. 1999}}</w:instrText>
      </w:r>
      <w:r w:rsidRPr="00CE24A6">
        <w:rPr>
          <w:rFonts w:ascii="Book Antiqua" w:hAnsi="Book Antiqua"/>
          <w:color w:val="000000"/>
          <w:sz w:val="24"/>
          <w:szCs w:val="24"/>
          <w:lang w:val="en-US"/>
        </w:rPr>
        <w:fldChar w:fldCharType="separate"/>
      </w:r>
      <w:r w:rsidRPr="00CE24A6">
        <w:rPr>
          <w:rFonts w:ascii="Book Antiqua" w:hAnsi="Book Antiqua"/>
          <w:color w:val="000000"/>
          <w:sz w:val="24"/>
          <w:szCs w:val="24"/>
          <w:vertAlign w:val="superscript"/>
          <w:lang w:val="en-US"/>
        </w:rPr>
        <w:t>[14]</w:t>
      </w:r>
      <w:r w:rsidRPr="00CE24A6">
        <w:rPr>
          <w:rFonts w:ascii="Book Antiqua" w:hAnsi="Book Antiqua"/>
          <w:color w:val="000000"/>
          <w:sz w:val="24"/>
          <w:szCs w:val="24"/>
          <w:lang w:val="en-US"/>
        </w:rPr>
        <w:fldChar w:fldCharType="end"/>
      </w:r>
      <w:r w:rsidRPr="00CE24A6">
        <w:rPr>
          <w:rFonts w:ascii="Book Antiqua" w:hAnsi="Book Antiqua"/>
          <w:color w:val="000000"/>
          <w:sz w:val="24"/>
          <w:szCs w:val="24"/>
          <w:lang w:val="en-US"/>
        </w:rPr>
        <w:t xml:space="preserve"> and may in addition result in induction of the cytochrome oxidases</w:t>
      </w:r>
      <w:r w:rsidRPr="00CE24A6">
        <w:rPr>
          <w:rFonts w:ascii="Book Antiqua" w:hAnsi="Book Antiqua"/>
          <w:color w:val="000000"/>
          <w:sz w:val="24"/>
          <w:szCs w:val="24"/>
          <w:lang w:val="en-US"/>
        </w:rPr>
        <w:fldChar w:fldCharType="begin"/>
      </w:r>
      <w:r w:rsidRPr="00CE24A6">
        <w:rPr>
          <w:rFonts w:ascii="Book Antiqua" w:hAnsi="Book Antiqua"/>
          <w:color w:val="000000"/>
          <w:sz w:val="24"/>
          <w:szCs w:val="24"/>
          <w:lang w:val="en-US"/>
        </w:rPr>
        <w:instrText>ADDIN RW.CITE{{1148 Acheson,D.W. 1989}}</w:instrText>
      </w:r>
      <w:r w:rsidRPr="00CE24A6">
        <w:rPr>
          <w:rFonts w:ascii="Book Antiqua" w:hAnsi="Book Antiqua"/>
          <w:color w:val="000000"/>
          <w:sz w:val="24"/>
          <w:szCs w:val="24"/>
          <w:lang w:val="en-US"/>
        </w:rPr>
        <w:fldChar w:fldCharType="separate"/>
      </w:r>
      <w:r w:rsidRPr="00CE24A6">
        <w:rPr>
          <w:rFonts w:ascii="Book Antiqua" w:hAnsi="Book Antiqua"/>
          <w:color w:val="000000"/>
          <w:sz w:val="24"/>
          <w:szCs w:val="24"/>
          <w:vertAlign w:val="superscript"/>
          <w:lang w:val="en-US"/>
        </w:rPr>
        <w:t>[18]</w:t>
      </w:r>
      <w:r w:rsidRPr="00CE24A6">
        <w:rPr>
          <w:rFonts w:ascii="Book Antiqua" w:hAnsi="Book Antiqua"/>
          <w:color w:val="000000"/>
          <w:sz w:val="24"/>
          <w:szCs w:val="24"/>
          <w:lang w:val="en-US"/>
        </w:rPr>
        <w:fldChar w:fldCharType="end"/>
      </w:r>
      <w:r w:rsidRPr="00CE24A6">
        <w:rPr>
          <w:rFonts w:ascii="Book Antiqua" w:hAnsi="Book Antiqua"/>
          <w:color w:val="000000"/>
          <w:sz w:val="24"/>
          <w:szCs w:val="24"/>
          <w:lang w:val="en-US"/>
        </w:rPr>
        <w:t>. It has also been demonstrated that body mass index is associated with cigarette smoking in chronic alcoholic-associated pancreatitis patients; the more cigarettes smoked per day, the lower the mean body mass index</w:t>
      </w:r>
      <w:r w:rsidRPr="00CE24A6">
        <w:rPr>
          <w:rFonts w:ascii="Book Antiqua" w:hAnsi="Book Antiqua"/>
          <w:color w:val="000000"/>
          <w:sz w:val="24"/>
          <w:szCs w:val="24"/>
          <w:lang w:val="en-US"/>
        </w:rPr>
        <w:fldChar w:fldCharType="begin"/>
      </w:r>
      <w:r w:rsidRPr="00CE24A6">
        <w:rPr>
          <w:rFonts w:ascii="Book Antiqua" w:hAnsi="Book Antiqua"/>
          <w:color w:val="000000"/>
          <w:sz w:val="24"/>
          <w:szCs w:val="24"/>
          <w:lang w:val="en-US"/>
        </w:rPr>
        <w:instrText>ADDIN RW.CITE{{1156 Talamini,G. 2000}}</w:instrText>
      </w:r>
      <w:r w:rsidRPr="00CE24A6">
        <w:rPr>
          <w:rFonts w:ascii="Book Antiqua" w:hAnsi="Book Antiqua"/>
          <w:color w:val="000000"/>
          <w:sz w:val="24"/>
          <w:szCs w:val="24"/>
          <w:lang w:val="en-US"/>
        </w:rPr>
        <w:fldChar w:fldCharType="separate"/>
      </w:r>
      <w:r w:rsidRPr="00CE24A6">
        <w:rPr>
          <w:rFonts w:ascii="Book Antiqua" w:hAnsi="Book Antiqua"/>
          <w:color w:val="000000"/>
          <w:sz w:val="24"/>
          <w:szCs w:val="24"/>
          <w:vertAlign w:val="superscript"/>
          <w:lang w:val="en-US"/>
        </w:rPr>
        <w:t>[19]</w:t>
      </w:r>
      <w:r w:rsidRPr="00CE24A6">
        <w:rPr>
          <w:rFonts w:ascii="Book Antiqua" w:hAnsi="Book Antiqua"/>
          <w:color w:val="000000"/>
          <w:sz w:val="24"/>
          <w:szCs w:val="24"/>
          <w:lang w:val="en-US"/>
        </w:rPr>
        <w:fldChar w:fldCharType="end"/>
      </w:r>
      <w:r w:rsidRPr="00CE24A6">
        <w:rPr>
          <w:rFonts w:ascii="Book Antiqua" w:hAnsi="Book Antiqua"/>
          <w:color w:val="000000"/>
          <w:sz w:val="24"/>
          <w:szCs w:val="24"/>
          <w:lang w:val="en-US"/>
        </w:rPr>
        <w:t>. This is in line with the hypothesis that alcohol consumption and smoking can cause insufficient food intake and hereby affecting drug absorptions.</w:t>
      </w:r>
    </w:p>
    <w:p w:rsidR="0068274A" w:rsidRPr="00CE24A6" w:rsidRDefault="0068274A" w:rsidP="00AF37D3">
      <w:pPr>
        <w:spacing w:after="0" w:line="360" w:lineRule="auto"/>
        <w:ind w:firstLineChars="200" w:firstLine="480"/>
        <w:jc w:val="both"/>
        <w:rPr>
          <w:rFonts w:ascii="Book Antiqua" w:hAnsi="Book Antiqua"/>
          <w:color w:val="000000"/>
          <w:sz w:val="24"/>
          <w:szCs w:val="24"/>
          <w:lang w:val="en-US"/>
        </w:rPr>
      </w:pPr>
      <w:r w:rsidRPr="00CE24A6">
        <w:rPr>
          <w:rFonts w:ascii="Book Antiqua" w:hAnsi="Book Antiqua"/>
          <w:color w:val="000000"/>
          <w:sz w:val="24"/>
          <w:szCs w:val="24"/>
          <w:lang w:val="en-US"/>
        </w:rPr>
        <w:lastRenderedPageBreak/>
        <w:t xml:space="preserve">Abdominal pain is usually the symptom that causes patients with chronic pancreatitis to seek medical attention. In parallel, they can have a history of alcoholic abuse making opioids, with their associated abuse potential together with other side effects as, for example, bowel dysfunction, less suitable for these patients and other treatment regimens should be considered </w:t>
      </w:r>
      <w:r w:rsidRPr="00CE24A6">
        <w:rPr>
          <w:rFonts w:ascii="Book Antiqua" w:hAnsi="Book Antiqua"/>
          <w:color w:val="000000"/>
          <w:sz w:val="24"/>
          <w:szCs w:val="24"/>
          <w:lang w:val="en-US"/>
        </w:rPr>
        <w:fldChar w:fldCharType="begin"/>
      </w:r>
      <w:r w:rsidRPr="00CE24A6">
        <w:rPr>
          <w:rFonts w:ascii="Book Antiqua" w:hAnsi="Book Antiqua"/>
          <w:color w:val="000000"/>
          <w:sz w:val="24"/>
          <w:szCs w:val="24"/>
          <w:lang w:val="en-US"/>
        </w:rPr>
        <w:instrText>ADDIN RW.CITE{{1142 Olesen,A.E. 2012}}</w:instrText>
      </w:r>
      <w:r w:rsidRPr="00CE24A6">
        <w:rPr>
          <w:rFonts w:ascii="Book Antiqua" w:hAnsi="Book Antiqua"/>
          <w:color w:val="000000"/>
          <w:sz w:val="24"/>
          <w:szCs w:val="24"/>
          <w:lang w:val="en-US"/>
        </w:rPr>
        <w:fldChar w:fldCharType="separate"/>
      </w:r>
      <w:r w:rsidRPr="00CE24A6">
        <w:rPr>
          <w:rFonts w:ascii="Book Antiqua" w:hAnsi="Book Antiqua"/>
          <w:color w:val="000000"/>
          <w:sz w:val="24"/>
          <w:szCs w:val="24"/>
          <w:vertAlign w:val="superscript"/>
          <w:lang w:val="en-US"/>
        </w:rPr>
        <w:t>[7]</w:t>
      </w:r>
      <w:r w:rsidRPr="00CE24A6">
        <w:rPr>
          <w:rFonts w:ascii="Book Antiqua" w:hAnsi="Book Antiqua"/>
          <w:color w:val="000000"/>
          <w:sz w:val="24"/>
          <w:szCs w:val="24"/>
          <w:lang w:val="en-US"/>
        </w:rPr>
        <w:fldChar w:fldCharType="end"/>
      </w:r>
      <w:r w:rsidRPr="00CE24A6">
        <w:rPr>
          <w:rFonts w:ascii="Book Antiqua" w:hAnsi="Book Antiqua"/>
          <w:color w:val="000000"/>
          <w:sz w:val="24"/>
          <w:szCs w:val="24"/>
          <w:lang w:val="en-US"/>
        </w:rPr>
        <w:t xml:space="preserve">. Recently it was demonstrated that pregabalin was superior to placebo for attenuation of experimental visceral pain in chronic pancreatitis patients </w:t>
      </w:r>
      <w:r w:rsidRPr="00CE24A6">
        <w:rPr>
          <w:rFonts w:ascii="Book Antiqua" w:hAnsi="Book Antiqua"/>
          <w:color w:val="000000"/>
          <w:sz w:val="24"/>
          <w:szCs w:val="24"/>
          <w:lang w:val="en-US"/>
        </w:rPr>
        <w:fldChar w:fldCharType="begin"/>
      </w:r>
      <w:r w:rsidRPr="00CE24A6">
        <w:rPr>
          <w:rFonts w:ascii="Book Antiqua" w:hAnsi="Book Antiqua"/>
          <w:color w:val="000000"/>
          <w:sz w:val="24"/>
          <w:szCs w:val="24"/>
          <w:lang w:val="en-US"/>
        </w:rPr>
        <w:instrText>ADDIN RW.CITE{{747 Olesen,S.S. 2011}}</w:instrText>
      </w:r>
      <w:r w:rsidRPr="00CE24A6">
        <w:rPr>
          <w:rFonts w:ascii="Book Antiqua" w:hAnsi="Book Antiqua"/>
          <w:color w:val="000000"/>
          <w:sz w:val="24"/>
          <w:szCs w:val="24"/>
          <w:lang w:val="en-US"/>
        </w:rPr>
        <w:fldChar w:fldCharType="separate"/>
      </w:r>
      <w:r w:rsidRPr="00CE24A6">
        <w:rPr>
          <w:rFonts w:ascii="Book Antiqua" w:hAnsi="Book Antiqua"/>
          <w:color w:val="000000"/>
          <w:sz w:val="24"/>
          <w:szCs w:val="24"/>
          <w:vertAlign w:val="superscript"/>
          <w:lang w:val="en-US"/>
        </w:rPr>
        <w:t>[20]</w:t>
      </w:r>
      <w:r w:rsidRPr="00CE24A6">
        <w:rPr>
          <w:rFonts w:ascii="Book Antiqua" w:hAnsi="Book Antiqua"/>
          <w:color w:val="000000"/>
          <w:sz w:val="24"/>
          <w:szCs w:val="24"/>
          <w:lang w:val="en-US"/>
        </w:rPr>
        <w:fldChar w:fldCharType="end"/>
      </w:r>
      <w:r w:rsidRPr="00CE24A6">
        <w:rPr>
          <w:rFonts w:ascii="Book Antiqua" w:hAnsi="Book Antiqua"/>
          <w:color w:val="000000"/>
          <w:sz w:val="24"/>
          <w:szCs w:val="24"/>
          <w:lang w:val="en-US"/>
        </w:rPr>
        <w:t xml:space="preserve">   . Therefore, pregabalin may be used to treat pain in patients with chronic pancreatitis when there is a conflict or concern with abuse.</w:t>
      </w:r>
    </w:p>
    <w:p w:rsidR="0068274A" w:rsidRPr="00CE24A6" w:rsidRDefault="0068274A" w:rsidP="00AF37D3">
      <w:pPr>
        <w:spacing w:after="0" w:line="360" w:lineRule="auto"/>
        <w:ind w:firstLineChars="300" w:firstLine="720"/>
        <w:jc w:val="both"/>
        <w:rPr>
          <w:rFonts w:ascii="Book Antiqua" w:hAnsi="Book Antiqua"/>
          <w:color w:val="000000"/>
          <w:sz w:val="24"/>
          <w:szCs w:val="24"/>
          <w:lang w:val="en-US"/>
        </w:rPr>
      </w:pPr>
      <w:r w:rsidRPr="00CE24A6">
        <w:rPr>
          <w:rFonts w:ascii="Book Antiqua" w:hAnsi="Book Antiqua"/>
          <w:color w:val="000000"/>
          <w:sz w:val="24"/>
          <w:szCs w:val="24"/>
          <w:lang w:val="en-US"/>
        </w:rPr>
        <w:t>A summary of pathophysiological effects on drug absorption is given in Table 1.</w:t>
      </w:r>
    </w:p>
    <w:p w:rsidR="0068274A" w:rsidRPr="00CE24A6" w:rsidRDefault="0068274A" w:rsidP="00AF37D3">
      <w:pPr>
        <w:pStyle w:val="1"/>
        <w:spacing w:before="0" w:line="360" w:lineRule="auto"/>
        <w:jc w:val="both"/>
        <w:rPr>
          <w:rFonts w:ascii="Book Antiqua" w:hAnsi="Book Antiqua"/>
          <w:color w:val="000000"/>
          <w:sz w:val="24"/>
          <w:szCs w:val="24"/>
          <w:lang w:val="en-US" w:eastAsia="zh-CN"/>
        </w:rPr>
      </w:pPr>
    </w:p>
    <w:p w:rsidR="0068274A" w:rsidRPr="00CE24A6" w:rsidRDefault="0068274A" w:rsidP="00AF37D3">
      <w:pPr>
        <w:pStyle w:val="1"/>
        <w:spacing w:before="0" w:line="360" w:lineRule="auto"/>
        <w:jc w:val="both"/>
        <w:rPr>
          <w:rFonts w:ascii="Book Antiqua" w:hAnsi="Book Antiqua"/>
          <w:color w:val="000000"/>
          <w:sz w:val="24"/>
          <w:szCs w:val="24"/>
          <w:lang w:val="en-US"/>
        </w:rPr>
      </w:pPr>
      <w:r w:rsidRPr="00CE24A6">
        <w:rPr>
          <w:rFonts w:ascii="Book Antiqua" w:hAnsi="Book Antiqua"/>
          <w:color w:val="000000"/>
          <w:sz w:val="24"/>
          <w:szCs w:val="24"/>
          <w:lang w:val="en-US"/>
        </w:rPr>
        <w:t xml:space="preserve">MANAGEMENT IN CHRONIC PANCREATITIS </w:t>
      </w:r>
    </w:p>
    <w:p w:rsidR="0068274A" w:rsidRPr="00CE24A6" w:rsidRDefault="0068274A" w:rsidP="00AF37D3">
      <w:pPr>
        <w:spacing w:after="0" w:line="360" w:lineRule="auto"/>
        <w:jc w:val="both"/>
        <w:rPr>
          <w:rFonts w:ascii="Book Antiqua" w:hAnsi="Book Antiqua"/>
          <w:color w:val="000000"/>
          <w:sz w:val="24"/>
          <w:szCs w:val="24"/>
          <w:lang w:val="en-US" w:eastAsia="zh-CN"/>
        </w:rPr>
      </w:pPr>
      <w:r w:rsidRPr="00CE24A6">
        <w:rPr>
          <w:rFonts w:ascii="Book Antiqua" w:hAnsi="Book Antiqua"/>
          <w:color w:val="000000"/>
          <w:sz w:val="24"/>
          <w:szCs w:val="24"/>
          <w:lang w:val="en-US"/>
        </w:rPr>
        <w:t xml:space="preserve">The physiological processes affected by chronic pancreatitis are widespread. This section will focus on how to treat the pathophysiology of chronic pancreatitis in order to reduce the impact of factors possibly affecting drug absorption. </w:t>
      </w:r>
    </w:p>
    <w:p w:rsidR="0068274A" w:rsidRPr="00CE24A6" w:rsidRDefault="0068274A" w:rsidP="00AF37D3">
      <w:pPr>
        <w:spacing w:after="0" w:line="360" w:lineRule="auto"/>
        <w:jc w:val="both"/>
        <w:rPr>
          <w:rFonts w:ascii="Book Antiqua" w:hAnsi="Book Antiqua"/>
          <w:color w:val="000000"/>
          <w:sz w:val="24"/>
          <w:szCs w:val="24"/>
          <w:lang w:val="en-US" w:eastAsia="zh-CN"/>
        </w:rPr>
      </w:pPr>
    </w:p>
    <w:p w:rsidR="0068274A" w:rsidRPr="00CE24A6" w:rsidRDefault="0068274A" w:rsidP="00AF37D3">
      <w:pPr>
        <w:pStyle w:val="2"/>
        <w:spacing w:before="0" w:line="360" w:lineRule="auto"/>
        <w:jc w:val="both"/>
        <w:rPr>
          <w:rFonts w:ascii="Book Antiqua" w:hAnsi="Book Antiqua"/>
          <w:i/>
          <w:color w:val="000000"/>
          <w:sz w:val="24"/>
          <w:szCs w:val="24"/>
          <w:lang w:val="en-US"/>
        </w:rPr>
      </w:pPr>
      <w:r w:rsidRPr="00CE24A6">
        <w:rPr>
          <w:rFonts w:ascii="Book Antiqua" w:hAnsi="Book Antiqua"/>
          <w:i/>
          <w:color w:val="000000"/>
          <w:sz w:val="24"/>
          <w:szCs w:val="24"/>
          <w:lang w:val="en-US"/>
        </w:rPr>
        <w:t>Pharmacological management</w:t>
      </w:r>
    </w:p>
    <w:p w:rsidR="0068274A" w:rsidRPr="00CE24A6" w:rsidRDefault="0068274A" w:rsidP="001217BB">
      <w:pPr>
        <w:spacing w:after="0" w:line="360" w:lineRule="auto"/>
        <w:jc w:val="both"/>
        <w:rPr>
          <w:rFonts w:ascii="Book Antiqua" w:hAnsi="Book Antiqua"/>
          <w:color w:val="000000"/>
          <w:sz w:val="24"/>
          <w:szCs w:val="24"/>
          <w:lang w:val="en-US" w:eastAsia="zh-CN"/>
        </w:rPr>
      </w:pPr>
      <w:r w:rsidRPr="00CE24A6">
        <w:rPr>
          <w:rFonts w:ascii="Book Antiqua" w:hAnsi="Book Antiqua"/>
          <w:b/>
          <w:color w:val="000000"/>
          <w:sz w:val="24"/>
          <w:szCs w:val="24"/>
        </w:rPr>
        <w:t xml:space="preserve">Enzyme therapy: </w:t>
      </w:r>
      <w:r w:rsidRPr="00CE24A6">
        <w:rPr>
          <w:rFonts w:ascii="Book Antiqua" w:hAnsi="Book Antiqua"/>
          <w:color w:val="000000"/>
          <w:sz w:val="24"/>
          <w:szCs w:val="24"/>
          <w:lang w:val="en-US"/>
        </w:rPr>
        <w:t>The main goal with enzyme treatment is to achieve optimal enzyme activity in the duodenum</w:t>
      </w:r>
      <w:r w:rsidRPr="00CE24A6">
        <w:rPr>
          <w:rFonts w:ascii="Book Antiqua" w:hAnsi="Book Antiqua"/>
          <w:color w:val="000000"/>
          <w:sz w:val="24"/>
          <w:szCs w:val="24"/>
          <w:lang w:val="en-US"/>
        </w:rPr>
        <w:fldChar w:fldCharType="begin"/>
      </w:r>
      <w:r w:rsidRPr="00CE24A6">
        <w:rPr>
          <w:rFonts w:ascii="Book Antiqua" w:hAnsi="Book Antiqua"/>
          <w:color w:val="000000"/>
          <w:sz w:val="24"/>
          <w:szCs w:val="24"/>
          <w:lang w:val="en-US"/>
        </w:rPr>
        <w:instrText>ADDIN RW.CITE{{1149 Ferrone,M. 2007}}</w:instrText>
      </w:r>
      <w:r w:rsidRPr="00CE24A6">
        <w:rPr>
          <w:rFonts w:ascii="Book Antiqua" w:hAnsi="Book Antiqua"/>
          <w:color w:val="000000"/>
          <w:sz w:val="24"/>
          <w:szCs w:val="24"/>
          <w:lang w:val="en-US"/>
        </w:rPr>
        <w:fldChar w:fldCharType="separate"/>
      </w:r>
      <w:r w:rsidRPr="00CE24A6">
        <w:rPr>
          <w:rFonts w:ascii="Book Antiqua" w:hAnsi="Book Antiqua"/>
          <w:color w:val="000000"/>
          <w:sz w:val="24"/>
          <w:szCs w:val="24"/>
          <w:vertAlign w:val="superscript"/>
          <w:lang w:val="en-US"/>
        </w:rPr>
        <w:t>[21]</w:t>
      </w:r>
      <w:r w:rsidRPr="00CE24A6">
        <w:rPr>
          <w:rFonts w:ascii="Book Antiqua" w:hAnsi="Book Antiqua"/>
          <w:color w:val="000000"/>
          <w:sz w:val="24"/>
          <w:szCs w:val="24"/>
          <w:lang w:val="en-US"/>
        </w:rPr>
        <w:fldChar w:fldCharType="end"/>
      </w:r>
      <w:r w:rsidRPr="00CE24A6">
        <w:rPr>
          <w:rFonts w:ascii="Book Antiqua" w:hAnsi="Book Antiqua"/>
          <w:color w:val="000000"/>
          <w:sz w:val="24"/>
          <w:szCs w:val="24"/>
          <w:lang w:val="en-US"/>
        </w:rPr>
        <w:t xml:space="preserve"> and hereby improve the nutritional status, preventing weight loss, vitamin deficiencies and exocrine pancreatic insufficiency related symptoms, resulting in  steatorrhea. The most widely used enzyme preparation is porcine pancreatin. The preparation contains a mixture of protease, lipase and amylase</w:t>
      </w:r>
      <w:r w:rsidRPr="00CE24A6">
        <w:rPr>
          <w:rFonts w:ascii="Book Antiqua" w:hAnsi="Book Antiqua"/>
          <w:color w:val="000000"/>
          <w:sz w:val="24"/>
          <w:szCs w:val="24"/>
          <w:lang w:val="en-US"/>
        </w:rPr>
        <w:fldChar w:fldCharType="begin"/>
      </w:r>
      <w:r w:rsidRPr="00CE24A6">
        <w:rPr>
          <w:rFonts w:ascii="Book Antiqua" w:hAnsi="Book Antiqua"/>
          <w:color w:val="000000"/>
          <w:sz w:val="24"/>
          <w:szCs w:val="24"/>
          <w:lang w:val="en-US"/>
        </w:rPr>
        <w:instrText>ADDIN RW.CITE{{1150 Sikkens,E.C. 2010}}</w:instrText>
      </w:r>
      <w:r w:rsidRPr="00CE24A6">
        <w:rPr>
          <w:rFonts w:ascii="Book Antiqua" w:hAnsi="Book Antiqua"/>
          <w:color w:val="000000"/>
          <w:sz w:val="24"/>
          <w:szCs w:val="24"/>
          <w:lang w:val="en-US"/>
        </w:rPr>
        <w:fldChar w:fldCharType="separate"/>
      </w:r>
      <w:r w:rsidRPr="00CE24A6">
        <w:rPr>
          <w:rFonts w:ascii="Book Antiqua" w:hAnsi="Book Antiqua"/>
          <w:color w:val="000000"/>
          <w:sz w:val="24"/>
          <w:szCs w:val="24"/>
          <w:vertAlign w:val="superscript"/>
          <w:lang w:val="en-US"/>
        </w:rPr>
        <w:t>[22]</w:t>
      </w:r>
      <w:r w:rsidRPr="00CE24A6">
        <w:rPr>
          <w:rFonts w:ascii="Book Antiqua" w:hAnsi="Book Antiqua"/>
          <w:color w:val="000000"/>
          <w:sz w:val="24"/>
          <w:szCs w:val="24"/>
          <w:lang w:val="en-US"/>
        </w:rPr>
        <w:fldChar w:fldCharType="end"/>
      </w:r>
      <w:r w:rsidRPr="00CE24A6">
        <w:rPr>
          <w:rFonts w:ascii="Book Antiqua" w:hAnsi="Book Antiqua"/>
          <w:color w:val="000000"/>
          <w:sz w:val="24"/>
          <w:szCs w:val="24"/>
          <w:lang w:val="en-US"/>
        </w:rPr>
        <w:t xml:space="preserve">. Löhr </w:t>
      </w:r>
      <w:r w:rsidRPr="00CE24A6">
        <w:rPr>
          <w:rFonts w:ascii="Book Antiqua" w:hAnsi="Book Antiqua"/>
          <w:i/>
          <w:color w:val="000000"/>
          <w:sz w:val="24"/>
          <w:szCs w:val="24"/>
          <w:lang w:val="en-US"/>
        </w:rPr>
        <w:t>et al</w:t>
      </w:r>
      <w:r w:rsidRPr="00CE24A6">
        <w:rPr>
          <w:rFonts w:ascii="Book Antiqua" w:hAnsi="Book Antiqua"/>
          <w:color w:val="000000"/>
          <w:sz w:val="24"/>
          <w:szCs w:val="24"/>
          <w:lang w:val="en-US"/>
        </w:rPr>
        <w:fldChar w:fldCharType="begin"/>
      </w:r>
      <w:r w:rsidRPr="00CE24A6">
        <w:rPr>
          <w:rFonts w:ascii="Book Antiqua" w:hAnsi="Book Antiqua"/>
          <w:color w:val="000000"/>
          <w:sz w:val="24"/>
          <w:szCs w:val="24"/>
          <w:lang w:val="en-US"/>
        </w:rPr>
        <w:instrText>ADDIN RW.CITE{{1151 Lohr,J.M. 2009}}</w:instrText>
      </w:r>
      <w:r w:rsidRPr="00CE24A6">
        <w:rPr>
          <w:rFonts w:ascii="Book Antiqua" w:hAnsi="Book Antiqua"/>
          <w:color w:val="000000"/>
          <w:sz w:val="24"/>
          <w:szCs w:val="24"/>
          <w:lang w:val="en-US"/>
        </w:rPr>
        <w:fldChar w:fldCharType="separate"/>
      </w:r>
      <w:r w:rsidRPr="00CE24A6">
        <w:rPr>
          <w:rFonts w:ascii="Book Antiqua" w:hAnsi="Book Antiqua"/>
          <w:color w:val="000000"/>
          <w:sz w:val="24"/>
          <w:szCs w:val="24"/>
          <w:vertAlign w:val="superscript"/>
          <w:lang w:val="en-US"/>
        </w:rPr>
        <w:t>[23]</w:t>
      </w:r>
      <w:r w:rsidRPr="00CE24A6">
        <w:rPr>
          <w:rFonts w:ascii="Book Antiqua" w:hAnsi="Book Antiqua"/>
          <w:color w:val="000000"/>
          <w:sz w:val="24"/>
          <w:szCs w:val="24"/>
          <w:lang w:val="en-US"/>
        </w:rPr>
        <w:fldChar w:fldCharType="end"/>
      </w:r>
      <w:r w:rsidRPr="00CE24A6">
        <w:rPr>
          <w:rFonts w:ascii="Book Antiqua" w:hAnsi="Book Antiqua"/>
          <w:color w:val="000000"/>
          <w:sz w:val="24"/>
          <w:szCs w:val="24"/>
          <w:lang w:val="en-US" w:eastAsia="zh-CN"/>
        </w:rPr>
        <w:t xml:space="preserve"> </w:t>
      </w:r>
      <w:r w:rsidRPr="00CE24A6">
        <w:rPr>
          <w:rFonts w:ascii="Book Antiqua" w:hAnsi="Book Antiqua"/>
          <w:color w:val="000000"/>
          <w:sz w:val="24"/>
          <w:szCs w:val="24"/>
          <w:lang w:val="en-US"/>
        </w:rPr>
        <w:t>analyzed the effectiveness of different preparations and concluded that overall pancreatin preparation replacements must contain high lipase activity. Lipase of porcine pancreatin is destroyed by protease and acids, thus it is necessary to protect the pancreatin against the influence of gastric acids. Another factor that is of great importance is the particle size and the rate of which the porcine pancreatin is released into the duodenum. The best particle size is assumed to be a diameter of ≤</w:t>
      </w:r>
      <w:r w:rsidRPr="00CE24A6">
        <w:rPr>
          <w:rFonts w:ascii="Book Antiqua" w:hAnsi="Book Antiqua"/>
          <w:color w:val="000000"/>
          <w:sz w:val="24"/>
          <w:szCs w:val="24"/>
          <w:lang w:val="en-US" w:eastAsia="zh-CN"/>
        </w:rPr>
        <w:t xml:space="preserve"> </w:t>
      </w:r>
      <w:r w:rsidRPr="00CE24A6">
        <w:rPr>
          <w:rFonts w:ascii="Book Antiqua" w:hAnsi="Book Antiqua"/>
          <w:color w:val="000000"/>
          <w:sz w:val="24"/>
          <w:szCs w:val="24"/>
          <w:lang w:val="en-US"/>
        </w:rPr>
        <w:t>2</w:t>
      </w:r>
      <w:r>
        <w:rPr>
          <w:rFonts w:ascii="Book Antiqua" w:hAnsi="Book Antiqua"/>
          <w:color w:val="000000"/>
          <w:sz w:val="24"/>
          <w:szCs w:val="24"/>
          <w:lang w:val="en-US" w:eastAsia="zh-CN"/>
        </w:rPr>
        <w:t xml:space="preserve"> </w:t>
      </w:r>
      <w:r w:rsidRPr="00CE24A6">
        <w:rPr>
          <w:rFonts w:ascii="Book Antiqua" w:hAnsi="Book Antiqua"/>
          <w:color w:val="000000"/>
          <w:sz w:val="24"/>
          <w:szCs w:val="24"/>
          <w:lang w:val="en-US"/>
        </w:rPr>
        <w:t>mm, since these particles leaves the stomach at the same time as solid food. The enzymes should be released within 30 min</w:t>
      </w:r>
      <w:r w:rsidRPr="00CE24A6">
        <w:rPr>
          <w:rFonts w:ascii="Book Antiqua" w:hAnsi="Book Antiqua"/>
          <w:color w:val="000000"/>
          <w:sz w:val="24"/>
          <w:szCs w:val="24"/>
          <w:lang w:val="en-US"/>
        </w:rPr>
        <w:fldChar w:fldCharType="begin"/>
      </w:r>
      <w:r w:rsidRPr="00CE24A6">
        <w:rPr>
          <w:rFonts w:ascii="Book Antiqua" w:hAnsi="Book Antiqua"/>
          <w:color w:val="000000"/>
          <w:sz w:val="24"/>
          <w:szCs w:val="24"/>
          <w:lang w:val="en-US"/>
        </w:rPr>
        <w:instrText>ADDIN RW.CITE{{1152 Mossner,J. 2010}}</w:instrText>
      </w:r>
      <w:r w:rsidRPr="00CE24A6">
        <w:rPr>
          <w:rFonts w:ascii="Book Antiqua" w:hAnsi="Book Antiqua"/>
          <w:color w:val="000000"/>
          <w:sz w:val="24"/>
          <w:szCs w:val="24"/>
          <w:lang w:val="en-US"/>
        </w:rPr>
        <w:fldChar w:fldCharType="separate"/>
      </w:r>
      <w:r w:rsidRPr="00CE24A6">
        <w:rPr>
          <w:rFonts w:ascii="Book Antiqua" w:hAnsi="Book Antiqua"/>
          <w:color w:val="000000"/>
          <w:sz w:val="24"/>
          <w:szCs w:val="24"/>
          <w:vertAlign w:val="superscript"/>
          <w:lang w:val="en-US"/>
        </w:rPr>
        <w:t>[24]</w:t>
      </w:r>
      <w:r w:rsidRPr="00CE24A6">
        <w:rPr>
          <w:rFonts w:ascii="Book Antiqua" w:hAnsi="Book Antiqua"/>
          <w:color w:val="000000"/>
          <w:sz w:val="24"/>
          <w:szCs w:val="24"/>
          <w:lang w:val="en-US"/>
        </w:rPr>
        <w:fldChar w:fldCharType="end"/>
      </w:r>
      <w:r w:rsidRPr="00CE24A6">
        <w:rPr>
          <w:rFonts w:ascii="Book Antiqua" w:hAnsi="Book Antiqua"/>
          <w:color w:val="000000"/>
          <w:sz w:val="24"/>
          <w:szCs w:val="24"/>
          <w:lang w:val="en-US"/>
        </w:rPr>
        <w:t>. Pancreatic enzyme supplements improve fat absorption</w:t>
      </w:r>
      <w:r w:rsidRPr="00CE24A6">
        <w:rPr>
          <w:rFonts w:ascii="Book Antiqua" w:hAnsi="Book Antiqua"/>
          <w:color w:val="000000"/>
          <w:sz w:val="24"/>
          <w:szCs w:val="24"/>
          <w:lang w:val="en-US"/>
        </w:rPr>
        <w:fldChar w:fldCharType="begin"/>
      </w:r>
      <w:r w:rsidRPr="00CE24A6">
        <w:rPr>
          <w:rFonts w:ascii="Book Antiqua" w:hAnsi="Book Antiqua"/>
          <w:color w:val="000000"/>
          <w:sz w:val="24"/>
          <w:szCs w:val="24"/>
          <w:lang w:val="en-US"/>
        </w:rPr>
        <w:instrText>ADDIN RW.CITE{{1155 Waljee,A.K. 2009}}</w:instrText>
      </w:r>
      <w:r w:rsidRPr="00CE24A6">
        <w:rPr>
          <w:rFonts w:ascii="Book Antiqua" w:hAnsi="Book Antiqua"/>
          <w:color w:val="000000"/>
          <w:sz w:val="24"/>
          <w:szCs w:val="24"/>
          <w:lang w:val="en-US"/>
        </w:rPr>
        <w:fldChar w:fldCharType="separate"/>
      </w:r>
      <w:r w:rsidRPr="00CE24A6">
        <w:rPr>
          <w:rFonts w:ascii="Book Antiqua" w:hAnsi="Book Antiqua"/>
          <w:color w:val="000000"/>
          <w:sz w:val="24"/>
          <w:szCs w:val="24"/>
          <w:vertAlign w:val="superscript"/>
          <w:lang w:val="en-US"/>
        </w:rPr>
        <w:t>[25]</w:t>
      </w:r>
      <w:r w:rsidRPr="00CE24A6">
        <w:rPr>
          <w:rFonts w:ascii="Book Antiqua" w:hAnsi="Book Antiqua"/>
          <w:color w:val="000000"/>
          <w:sz w:val="24"/>
          <w:szCs w:val="24"/>
          <w:lang w:val="en-US"/>
        </w:rPr>
        <w:fldChar w:fldCharType="end"/>
      </w:r>
      <w:r w:rsidRPr="00CE24A6">
        <w:rPr>
          <w:rFonts w:ascii="Book Antiqua" w:hAnsi="Book Antiqua"/>
          <w:color w:val="000000"/>
          <w:sz w:val="24"/>
          <w:szCs w:val="24"/>
          <w:lang w:val="en-US"/>
        </w:rPr>
        <w:t>, and hence reduces steatorrhea</w:t>
      </w:r>
      <w:r w:rsidRPr="00CE24A6">
        <w:rPr>
          <w:rFonts w:ascii="Book Antiqua" w:hAnsi="Book Antiqua"/>
          <w:color w:val="000000"/>
          <w:sz w:val="24"/>
          <w:szCs w:val="24"/>
          <w:lang w:val="en-US"/>
        </w:rPr>
        <w:fldChar w:fldCharType="begin"/>
      </w:r>
      <w:r w:rsidRPr="00CE24A6">
        <w:rPr>
          <w:rFonts w:ascii="Book Antiqua" w:hAnsi="Book Antiqua"/>
          <w:color w:val="000000"/>
          <w:sz w:val="24"/>
          <w:szCs w:val="24"/>
          <w:lang w:val="en-US"/>
        </w:rPr>
        <w:instrText>ADDIN RW.CITE{{1154 Kocher,H.M. 2011}}</w:instrText>
      </w:r>
      <w:r w:rsidRPr="00CE24A6">
        <w:rPr>
          <w:rFonts w:ascii="Book Antiqua" w:hAnsi="Book Antiqua"/>
          <w:color w:val="000000"/>
          <w:sz w:val="24"/>
          <w:szCs w:val="24"/>
          <w:lang w:val="en-US"/>
        </w:rPr>
        <w:fldChar w:fldCharType="separate"/>
      </w:r>
      <w:r w:rsidRPr="00CE24A6">
        <w:rPr>
          <w:rFonts w:ascii="Book Antiqua" w:hAnsi="Book Antiqua"/>
          <w:color w:val="000000"/>
          <w:sz w:val="24"/>
          <w:szCs w:val="24"/>
          <w:vertAlign w:val="superscript"/>
          <w:lang w:val="en-US"/>
        </w:rPr>
        <w:t>[26]</w:t>
      </w:r>
      <w:r w:rsidRPr="00CE24A6">
        <w:rPr>
          <w:rFonts w:ascii="Book Antiqua" w:hAnsi="Book Antiqua"/>
          <w:color w:val="000000"/>
          <w:sz w:val="24"/>
          <w:szCs w:val="24"/>
          <w:lang w:val="en-US"/>
        </w:rPr>
        <w:fldChar w:fldCharType="end"/>
      </w:r>
      <w:r w:rsidRPr="00CE24A6">
        <w:rPr>
          <w:rFonts w:ascii="Book Antiqua" w:hAnsi="Book Antiqua"/>
          <w:color w:val="000000"/>
          <w:sz w:val="24"/>
          <w:szCs w:val="24"/>
          <w:lang w:val="en-US"/>
        </w:rPr>
        <w:t xml:space="preserve"> and this may have beneficial effects on drug absorption. In contrast high-dose enzyme replacement </w:t>
      </w:r>
      <w:r w:rsidRPr="00CE24A6">
        <w:rPr>
          <w:rFonts w:ascii="Book Antiqua" w:hAnsi="Book Antiqua"/>
          <w:color w:val="000000"/>
          <w:sz w:val="24"/>
          <w:szCs w:val="24"/>
          <w:lang w:val="en-US"/>
        </w:rPr>
        <w:lastRenderedPageBreak/>
        <w:t>therapy with or without gastric acid suppression may cause additional challenges related to drug absorption and interactions if additional drug therapy is required</w:t>
      </w:r>
      <w:r w:rsidRPr="00CE24A6">
        <w:rPr>
          <w:rFonts w:ascii="Book Antiqua" w:hAnsi="Book Antiqua"/>
          <w:color w:val="000000"/>
          <w:sz w:val="24"/>
          <w:szCs w:val="24"/>
          <w:lang w:val="en-US"/>
        </w:rPr>
        <w:fldChar w:fldCharType="begin"/>
      </w:r>
      <w:r w:rsidRPr="00CE24A6">
        <w:rPr>
          <w:rFonts w:ascii="Book Antiqua" w:hAnsi="Book Antiqua"/>
          <w:color w:val="000000"/>
          <w:sz w:val="24"/>
          <w:szCs w:val="24"/>
          <w:lang w:val="en-US"/>
        </w:rPr>
        <w:instrText>ADDIN RW.CITE{{1133 Dressman,J.B. 2005}}</w:instrText>
      </w:r>
      <w:r w:rsidRPr="00CE24A6">
        <w:rPr>
          <w:rFonts w:ascii="Book Antiqua" w:hAnsi="Book Antiqua"/>
          <w:color w:val="000000"/>
          <w:sz w:val="24"/>
          <w:szCs w:val="24"/>
          <w:lang w:val="en-US"/>
        </w:rPr>
        <w:fldChar w:fldCharType="separate"/>
      </w:r>
      <w:r w:rsidRPr="00CE24A6">
        <w:rPr>
          <w:rFonts w:ascii="Book Antiqua" w:hAnsi="Book Antiqua"/>
          <w:color w:val="000000"/>
          <w:sz w:val="24"/>
          <w:szCs w:val="24"/>
          <w:vertAlign w:val="superscript"/>
          <w:lang w:val="en-US"/>
        </w:rPr>
        <w:t>[6]</w:t>
      </w:r>
      <w:r w:rsidRPr="00CE24A6">
        <w:rPr>
          <w:rFonts w:ascii="Book Antiqua" w:hAnsi="Book Antiqua"/>
          <w:color w:val="000000"/>
          <w:sz w:val="24"/>
          <w:szCs w:val="24"/>
          <w:lang w:val="en-US"/>
        </w:rPr>
        <w:fldChar w:fldCharType="end"/>
      </w:r>
      <w:r w:rsidRPr="00CE24A6">
        <w:rPr>
          <w:rFonts w:ascii="Book Antiqua" w:hAnsi="Book Antiqua"/>
          <w:color w:val="000000"/>
          <w:sz w:val="24"/>
          <w:szCs w:val="24"/>
          <w:lang w:val="en-US"/>
        </w:rPr>
        <w:t>. Thus, enzyme treatment can either enhance or complicate drug absorption in different aspects and this should be considered in the pharmacological management of clinical symptoms.</w:t>
      </w:r>
    </w:p>
    <w:p w:rsidR="0068274A" w:rsidRPr="00CE24A6" w:rsidRDefault="0068274A" w:rsidP="00AF37D3">
      <w:pPr>
        <w:jc w:val="both"/>
        <w:rPr>
          <w:rFonts w:ascii="Book Antiqua" w:hAnsi="Book Antiqua"/>
          <w:color w:val="000000"/>
          <w:sz w:val="24"/>
          <w:szCs w:val="24"/>
          <w:lang w:val="en-US" w:eastAsia="zh-CN"/>
        </w:rPr>
      </w:pPr>
    </w:p>
    <w:p w:rsidR="0068274A" w:rsidRPr="00CE24A6" w:rsidRDefault="0068274A" w:rsidP="00AF37D3">
      <w:pPr>
        <w:pStyle w:val="2"/>
        <w:spacing w:before="0" w:line="360" w:lineRule="auto"/>
        <w:jc w:val="both"/>
        <w:rPr>
          <w:rFonts w:ascii="Book Antiqua" w:hAnsi="Book Antiqua"/>
          <w:i/>
          <w:color w:val="000000"/>
          <w:sz w:val="24"/>
          <w:szCs w:val="24"/>
          <w:lang w:val="en-US"/>
        </w:rPr>
      </w:pPr>
      <w:r w:rsidRPr="00CE24A6">
        <w:rPr>
          <w:rFonts w:ascii="Book Antiqua" w:hAnsi="Book Antiqua"/>
          <w:i/>
          <w:color w:val="000000"/>
          <w:sz w:val="24"/>
          <w:szCs w:val="24"/>
          <w:lang w:val="en-US"/>
        </w:rPr>
        <w:t xml:space="preserve">Endoscopic therapy or surgical management </w:t>
      </w:r>
    </w:p>
    <w:p w:rsidR="0068274A" w:rsidRPr="00CE24A6" w:rsidRDefault="0068274A" w:rsidP="00AF37D3">
      <w:pPr>
        <w:spacing w:after="0" w:line="360" w:lineRule="auto"/>
        <w:jc w:val="both"/>
        <w:rPr>
          <w:rFonts w:ascii="Book Antiqua" w:hAnsi="Book Antiqua"/>
          <w:color w:val="000000"/>
          <w:sz w:val="24"/>
          <w:szCs w:val="24"/>
          <w:lang w:val="en-US"/>
        </w:rPr>
      </w:pPr>
      <w:r w:rsidRPr="00CE24A6">
        <w:rPr>
          <w:rFonts w:ascii="Book Antiqua" w:hAnsi="Book Antiqua"/>
          <w:color w:val="000000"/>
          <w:sz w:val="24"/>
          <w:szCs w:val="24"/>
          <w:lang w:val="en-US"/>
        </w:rPr>
        <w:t>More invasive treatment is recommended for patients with pancreatic duct stones and pancreatic obstruction in whom standard medical therapy is not sufficient. The goals of endoscopy and surgery are to decompress ducts, dilate stricture with stent placement and preserve pancreatic tissue and adjacent organs</w:t>
      </w:r>
      <w:r w:rsidRPr="00CE24A6">
        <w:rPr>
          <w:rFonts w:ascii="Book Antiqua" w:hAnsi="Book Antiqua"/>
          <w:color w:val="000000"/>
          <w:sz w:val="24"/>
          <w:szCs w:val="24"/>
          <w:lang w:val="en-US"/>
        </w:rPr>
        <w:fldChar w:fldCharType="begin"/>
      </w:r>
      <w:r w:rsidRPr="00CE24A6">
        <w:rPr>
          <w:rFonts w:ascii="Book Antiqua" w:hAnsi="Book Antiqua"/>
          <w:color w:val="000000"/>
          <w:sz w:val="24"/>
          <w:szCs w:val="24"/>
          <w:lang w:val="en-US"/>
        </w:rPr>
        <w:instrText>ADDIN RW.CITE{{1153 Banks,P.A. 2010; 1173 Oza,V.M. 2013}}</w:instrText>
      </w:r>
      <w:r w:rsidRPr="00CE24A6">
        <w:rPr>
          <w:rFonts w:ascii="Book Antiqua" w:hAnsi="Book Antiqua"/>
          <w:color w:val="000000"/>
          <w:sz w:val="24"/>
          <w:szCs w:val="24"/>
          <w:lang w:val="en-US"/>
        </w:rPr>
        <w:fldChar w:fldCharType="separate"/>
      </w:r>
      <w:r w:rsidRPr="00CE24A6">
        <w:rPr>
          <w:rFonts w:ascii="Book Antiqua" w:hAnsi="Book Antiqua"/>
          <w:color w:val="000000"/>
          <w:sz w:val="24"/>
          <w:szCs w:val="24"/>
          <w:vertAlign w:val="superscript"/>
          <w:lang w:val="en-US"/>
        </w:rPr>
        <w:t>[27,28]</w:t>
      </w:r>
      <w:r w:rsidRPr="00CE24A6">
        <w:rPr>
          <w:rFonts w:ascii="Book Antiqua" w:hAnsi="Book Antiqua"/>
          <w:color w:val="000000"/>
          <w:sz w:val="24"/>
          <w:szCs w:val="24"/>
          <w:lang w:val="en-US"/>
        </w:rPr>
        <w:fldChar w:fldCharType="end"/>
      </w:r>
      <w:r w:rsidRPr="00CE24A6">
        <w:rPr>
          <w:rFonts w:ascii="Book Antiqua" w:hAnsi="Book Antiqua"/>
          <w:color w:val="000000"/>
          <w:sz w:val="24"/>
          <w:szCs w:val="24"/>
          <w:lang w:val="en-US"/>
        </w:rPr>
        <w:t>. Endoscopic therapy should be the first-line option because it is less invasive than surgery</w:t>
      </w:r>
      <w:r w:rsidRPr="00CE24A6">
        <w:rPr>
          <w:rFonts w:ascii="Book Antiqua" w:hAnsi="Book Antiqua"/>
          <w:color w:val="000000"/>
          <w:sz w:val="24"/>
          <w:szCs w:val="24"/>
          <w:lang w:val="en-US"/>
        </w:rPr>
        <w:fldChar w:fldCharType="begin"/>
      </w:r>
      <w:r w:rsidRPr="00CE24A6">
        <w:rPr>
          <w:rFonts w:ascii="Book Antiqua" w:hAnsi="Book Antiqua"/>
          <w:color w:val="000000"/>
          <w:sz w:val="24"/>
          <w:szCs w:val="24"/>
          <w:lang w:val="en-US"/>
        </w:rPr>
        <w:instrText>ADDIN RW.CITE{{1172 Jablonska,B. 2013}}</w:instrText>
      </w:r>
      <w:r w:rsidRPr="00CE24A6">
        <w:rPr>
          <w:rFonts w:ascii="Book Antiqua" w:hAnsi="Book Antiqua"/>
          <w:color w:val="000000"/>
          <w:sz w:val="24"/>
          <w:szCs w:val="24"/>
          <w:lang w:val="en-US"/>
        </w:rPr>
        <w:fldChar w:fldCharType="separate"/>
      </w:r>
      <w:r w:rsidRPr="00CE24A6">
        <w:rPr>
          <w:rFonts w:ascii="Book Antiqua" w:hAnsi="Book Antiqua"/>
          <w:color w:val="000000"/>
          <w:sz w:val="24"/>
          <w:szCs w:val="24"/>
          <w:vertAlign w:val="superscript"/>
          <w:lang w:val="en-US"/>
        </w:rPr>
        <w:t>[29]</w:t>
      </w:r>
      <w:r w:rsidRPr="00CE24A6">
        <w:rPr>
          <w:rFonts w:ascii="Book Antiqua" w:hAnsi="Book Antiqua"/>
          <w:color w:val="000000"/>
          <w:sz w:val="24"/>
          <w:szCs w:val="24"/>
          <w:lang w:val="en-US"/>
        </w:rPr>
        <w:fldChar w:fldCharType="end"/>
      </w:r>
      <w:r w:rsidRPr="00CE24A6">
        <w:rPr>
          <w:rFonts w:ascii="Book Antiqua" w:hAnsi="Book Antiqua"/>
          <w:color w:val="000000"/>
          <w:sz w:val="24"/>
          <w:szCs w:val="24"/>
          <w:lang w:val="en-US"/>
        </w:rPr>
        <w:t>. Surgery should be the first-line option in patients in whom endoscopic therapy failed or those with pancreatic mass with suspicion of malignancy</w:t>
      </w:r>
      <w:r w:rsidRPr="00CE24A6">
        <w:rPr>
          <w:rFonts w:ascii="Book Antiqua" w:hAnsi="Book Antiqua"/>
          <w:color w:val="000000"/>
          <w:sz w:val="24"/>
          <w:szCs w:val="24"/>
          <w:lang w:val="en-US"/>
        </w:rPr>
        <w:fldChar w:fldCharType="begin"/>
      </w:r>
      <w:r w:rsidRPr="00CE24A6">
        <w:rPr>
          <w:rFonts w:ascii="Book Antiqua" w:hAnsi="Book Antiqua"/>
          <w:color w:val="000000"/>
          <w:sz w:val="24"/>
          <w:szCs w:val="24"/>
          <w:lang w:val="en-US"/>
        </w:rPr>
        <w:instrText>ADDIN RW.CITE{{1172 Jablonska,B. 2013}}</w:instrText>
      </w:r>
      <w:r w:rsidRPr="00CE24A6">
        <w:rPr>
          <w:rFonts w:ascii="Book Antiqua" w:hAnsi="Book Antiqua"/>
          <w:color w:val="000000"/>
          <w:sz w:val="24"/>
          <w:szCs w:val="24"/>
          <w:lang w:val="en-US"/>
        </w:rPr>
        <w:fldChar w:fldCharType="separate"/>
      </w:r>
      <w:r w:rsidRPr="00CE24A6">
        <w:rPr>
          <w:rFonts w:ascii="Book Antiqua" w:hAnsi="Book Antiqua"/>
          <w:color w:val="000000"/>
          <w:sz w:val="24"/>
          <w:szCs w:val="24"/>
          <w:vertAlign w:val="superscript"/>
          <w:lang w:val="en-US"/>
        </w:rPr>
        <w:t>[29]</w:t>
      </w:r>
      <w:r w:rsidRPr="00CE24A6">
        <w:rPr>
          <w:rFonts w:ascii="Book Antiqua" w:hAnsi="Book Antiqua"/>
          <w:color w:val="000000"/>
          <w:sz w:val="24"/>
          <w:szCs w:val="24"/>
          <w:lang w:val="en-US"/>
        </w:rPr>
        <w:fldChar w:fldCharType="end"/>
      </w:r>
      <w:r w:rsidRPr="00CE24A6">
        <w:rPr>
          <w:rFonts w:ascii="Book Antiqua" w:hAnsi="Book Antiqua"/>
          <w:color w:val="000000"/>
          <w:sz w:val="24"/>
          <w:szCs w:val="24"/>
          <w:lang w:val="en-US"/>
        </w:rPr>
        <w:t>. It has been assumed that invasive procedures designed to improve drainage of the main pancreatic duct, will result in decreased pain. It could therefore be hypothesized that pain attenuation can improve the lifestyle and hereby indirectly affecting drug absorption. There is consensus that endoscopical and surgical management have both benefits and harms</w:t>
      </w:r>
      <w:r w:rsidRPr="00CE24A6">
        <w:rPr>
          <w:rFonts w:ascii="Book Antiqua" w:hAnsi="Book Antiqua"/>
          <w:color w:val="000000"/>
          <w:sz w:val="24"/>
          <w:szCs w:val="24"/>
          <w:lang w:val="en-US"/>
        </w:rPr>
        <w:fldChar w:fldCharType="begin"/>
      </w:r>
      <w:r w:rsidRPr="00CE24A6">
        <w:rPr>
          <w:rFonts w:ascii="Book Antiqua" w:hAnsi="Book Antiqua"/>
          <w:color w:val="000000"/>
          <w:sz w:val="24"/>
          <w:szCs w:val="24"/>
          <w:lang w:val="en-US"/>
        </w:rPr>
        <w:instrText>ADDIN RW.CITE{{1154 Kocher,H.M. 2011}}</w:instrText>
      </w:r>
      <w:r w:rsidRPr="00CE24A6">
        <w:rPr>
          <w:rFonts w:ascii="Book Antiqua" w:hAnsi="Book Antiqua"/>
          <w:color w:val="000000"/>
          <w:sz w:val="24"/>
          <w:szCs w:val="24"/>
          <w:lang w:val="en-US"/>
        </w:rPr>
        <w:fldChar w:fldCharType="separate"/>
      </w:r>
      <w:r w:rsidRPr="00CE24A6">
        <w:rPr>
          <w:rFonts w:ascii="Book Antiqua" w:hAnsi="Book Antiqua"/>
          <w:color w:val="000000"/>
          <w:sz w:val="24"/>
          <w:szCs w:val="24"/>
          <w:vertAlign w:val="superscript"/>
          <w:lang w:val="en-US"/>
        </w:rPr>
        <w:t>[26]</w:t>
      </w:r>
      <w:r w:rsidRPr="00CE24A6">
        <w:rPr>
          <w:rFonts w:ascii="Book Antiqua" w:hAnsi="Book Antiqua"/>
          <w:color w:val="000000"/>
          <w:sz w:val="24"/>
          <w:szCs w:val="24"/>
          <w:lang w:val="en-US"/>
        </w:rPr>
        <w:fldChar w:fldCharType="end"/>
      </w:r>
      <w:r w:rsidRPr="00CE24A6">
        <w:rPr>
          <w:rFonts w:ascii="Book Antiqua" w:hAnsi="Book Antiqua"/>
          <w:color w:val="000000"/>
          <w:sz w:val="24"/>
          <w:szCs w:val="24"/>
          <w:lang w:val="en-US"/>
        </w:rPr>
        <w:t xml:space="preserve"> and it has been suggested that management may include medical, endoscopic and surgical approaches with the interaction between various specialties, calling for a concerted multidisciplinary approach</w:t>
      </w:r>
      <w:r w:rsidRPr="00CE24A6">
        <w:rPr>
          <w:rFonts w:ascii="Book Antiqua" w:hAnsi="Book Antiqua"/>
          <w:color w:val="000000"/>
          <w:sz w:val="24"/>
          <w:szCs w:val="24"/>
          <w:lang w:val="en-US"/>
        </w:rPr>
        <w:fldChar w:fldCharType="begin"/>
      </w:r>
      <w:r w:rsidRPr="00CE24A6">
        <w:rPr>
          <w:rFonts w:ascii="Book Antiqua" w:hAnsi="Book Antiqua"/>
          <w:color w:val="000000"/>
          <w:sz w:val="24"/>
          <w:szCs w:val="24"/>
          <w:lang w:val="en-US"/>
        </w:rPr>
        <w:instrText>ADDIN RW.CITE{{1173 Oza,V.M. 2013}}</w:instrText>
      </w:r>
      <w:r w:rsidRPr="00CE24A6">
        <w:rPr>
          <w:rFonts w:ascii="Book Antiqua" w:hAnsi="Book Antiqua"/>
          <w:color w:val="000000"/>
          <w:sz w:val="24"/>
          <w:szCs w:val="24"/>
          <w:lang w:val="en-US"/>
        </w:rPr>
        <w:fldChar w:fldCharType="separate"/>
      </w:r>
      <w:r w:rsidRPr="00CE24A6">
        <w:rPr>
          <w:rFonts w:ascii="Book Antiqua" w:hAnsi="Book Antiqua"/>
          <w:color w:val="000000"/>
          <w:sz w:val="24"/>
          <w:szCs w:val="24"/>
          <w:vertAlign w:val="superscript"/>
          <w:lang w:val="en-US"/>
        </w:rPr>
        <w:t>[28]</w:t>
      </w:r>
      <w:r w:rsidRPr="00CE24A6">
        <w:rPr>
          <w:rFonts w:ascii="Book Antiqua" w:hAnsi="Book Antiqua"/>
          <w:color w:val="000000"/>
          <w:sz w:val="24"/>
          <w:szCs w:val="24"/>
          <w:lang w:val="en-US"/>
        </w:rPr>
        <w:fldChar w:fldCharType="end"/>
      </w:r>
      <w:r w:rsidRPr="00CE24A6">
        <w:rPr>
          <w:rFonts w:ascii="Book Antiqua" w:hAnsi="Book Antiqua"/>
          <w:color w:val="000000"/>
          <w:sz w:val="24"/>
          <w:szCs w:val="24"/>
          <w:lang w:val="en-US"/>
        </w:rPr>
        <w:t xml:space="preserve">. Moreover, as surgery has a low rate of success with attendant morbidity, mortality and slow recovery rates, it is not considered an option for optimizing absorption of drug in the pharmacological management. </w:t>
      </w:r>
    </w:p>
    <w:p w:rsidR="0068274A" w:rsidRPr="00CE24A6" w:rsidRDefault="0068274A" w:rsidP="00AF37D3">
      <w:pPr>
        <w:spacing w:after="0" w:line="360" w:lineRule="auto"/>
        <w:jc w:val="both"/>
        <w:rPr>
          <w:rFonts w:ascii="Book Antiqua" w:hAnsi="Book Antiqua"/>
          <w:color w:val="000000"/>
          <w:sz w:val="24"/>
          <w:szCs w:val="24"/>
          <w:lang w:val="en-US"/>
        </w:rPr>
      </w:pPr>
    </w:p>
    <w:p w:rsidR="0068274A" w:rsidRPr="00CE24A6" w:rsidRDefault="0068274A" w:rsidP="00AF37D3">
      <w:pPr>
        <w:pStyle w:val="2"/>
        <w:spacing w:before="0" w:line="360" w:lineRule="auto"/>
        <w:jc w:val="both"/>
        <w:rPr>
          <w:rFonts w:ascii="Book Antiqua" w:hAnsi="Book Antiqua"/>
          <w:i/>
          <w:color w:val="000000"/>
          <w:sz w:val="24"/>
          <w:szCs w:val="24"/>
          <w:lang w:val="en-US"/>
        </w:rPr>
      </w:pPr>
      <w:r w:rsidRPr="00CE24A6">
        <w:rPr>
          <w:rFonts w:ascii="Book Antiqua" w:hAnsi="Book Antiqua"/>
          <w:i/>
          <w:color w:val="000000"/>
          <w:sz w:val="24"/>
          <w:szCs w:val="24"/>
          <w:lang w:val="en-US"/>
        </w:rPr>
        <w:t>Lifestyle changes</w:t>
      </w:r>
    </w:p>
    <w:p w:rsidR="0068274A" w:rsidRPr="00CE24A6" w:rsidRDefault="0068274A" w:rsidP="00AF37D3">
      <w:pPr>
        <w:spacing w:after="0" w:line="360" w:lineRule="auto"/>
        <w:jc w:val="both"/>
        <w:rPr>
          <w:rFonts w:ascii="Book Antiqua" w:hAnsi="Book Antiqua"/>
          <w:color w:val="000000"/>
          <w:sz w:val="24"/>
          <w:szCs w:val="24"/>
          <w:lang w:val="en-US"/>
        </w:rPr>
      </w:pPr>
      <w:r w:rsidRPr="00CE24A6">
        <w:rPr>
          <w:rFonts w:ascii="Book Antiqua" w:hAnsi="Book Antiqua"/>
          <w:color w:val="000000"/>
          <w:sz w:val="24"/>
          <w:szCs w:val="24"/>
          <w:lang w:val="en-US"/>
        </w:rPr>
        <w:t>Patients with chronic pancreatitis are often advised to eat small meals with low-fat content (&lt;</w:t>
      </w:r>
      <w:r w:rsidRPr="00CE24A6">
        <w:rPr>
          <w:rFonts w:ascii="Book Antiqua" w:hAnsi="Book Antiqua"/>
          <w:color w:val="000000"/>
          <w:sz w:val="24"/>
          <w:szCs w:val="24"/>
          <w:lang w:val="en-US" w:eastAsia="zh-CN"/>
        </w:rPr>
        <w:t xml:space="preserve"> </w:t>
      </w:r>
      <w:r w:rsidRPr="00CE24A6">
        <w:rPr>
          <w:rFonts w:ascii="Book Antiqua" w:hAnsi="Book Antiqua"/>
          <w:color w:val="000000"/>
          <w:sz w:val="24"/>
          <w:szCs w:val="24"/>
          <w:lang w:val="en-US"/>
        </w:rPr>
        <w:t>20 g of fat) in an attempt to decrease the need of pancreatic secretion</w:t>
      </w:r>
      <w:r w:rsidRPr="00CE24A6">
        <w:rPr>
          <w:rFonts w:ascii="Book Antiqua" w:hAnsi="Book Antiqua"/>
          <w:color w:val="000000"/>
          <w:sz w:val="24"/>
          <w:szCs w:val="24"/>
          <w:lang w:val="en-US"/>
        </w:rPr>
        <w:fldChar w:fldCharType="begin"/>
      </w:r>
      <w:r w:rsidRPr="00CE24A6">
        <w:rPr>
          <w:rFonts w:ascii="Book Antiqua" w:hAnsi="Book Antiqua"/>
          <w:color w:val="000000"/>
          <w:sz w:val="24"/>
          <w:szCs w:val="24"/>
          <w:lang w:val="en-US"/>
        </w:rPr>
        <w:instrText>ADDIN RW.CITE{{1175 Shea,J.C. 2000}}</w:instrText>
      </w:r>
      <w:r w:rsidRPr="00CE24A6">
        <w:rPr>
          <w:rFonts w:ascii="Book Antiqua" w:hAnsi="Book Antiqua"/>
          <w:color w:val="000000"/>
          <w:sz w:val="24"/>
          <w:szCs w:val="24"/>
          <w:lang w:val="en-US"/>
        </w:rPr>
        <w:fldChar w:fldCharType="separate"/>
      </w:r>
      <w:r w:rsidRPr="00CE24A6">
        <w:rPr>
          <w:rFonts w:ascii="Book Antiqua" w:hAnsi="Book Antiqua"/>
          <w:color w:val="000000"/>
          <w:sz w:val="24"/>
          <w:szCs w:val="24"/>
          <w:vertAlign w:val="superscript"/>
          <w:lang w:val="en-US"/>
        </w:rPr>
        <w:t>[30]</w:t>
      </w:r>
      <w:r w:rsidRPr="00CE24A6">
        <w:rPr>
          <w:rFonts w:ascii="Book Antiqua" w:hAnsi="Book Antiqua"/>
          <w:color w:val="000000"/>
          <w:sz w:val="24"/>
          <w:szCs w:val="24"/>
          <w:lang w:val="en-US"/>
        </w:rPr>
        <w:fldChar w:fldCharType="end"/>
      </w:r>
      <w:r w:rsidRPr="00CE24A6">
        <w:rPr>
          <w:rFonts w:ascii="Book Antiqua" w:hAnsi="Book Antiqua"/>
          <w:color w:val="000000"/>
          <w:sz w:val="24"/>
          <w:szCs w:val="24"/>
          <w:lang w:val="en-US"/>
        </w:rPr>
        <w:t>. Low-fat diets decreases the amount of overall fat presented to the intestine for digestion and absorption, and may be helpful alleviating steatorrhea</w:t>
      </w:r>
      <w:r w:rsidRPr="00CE24A6">
        <w:rPr>
          <w:rFonts w:ascii="Book Antiqua" w:hAnsi="Book Antiqua"/>
          <w:color w:val="000000"/>
          <w:sz w:val="24"/>
          <w:szCs w:val="24"/>
          <w:lang w:val="en-US"/>
        </w:rPr>
        <w:fldChar w:fldCharType="begin"/>
      </w:r>
      <w:r w:rsidRPr="00CE24A6">
        <w:rPr>
          <w:rFonts w:ascii="Book Antiqua" w:hAnsi="Book Antiqua"/>
          <w:color w:val="000000"/>
          <w:sz w:val="24"/>
          <w:szCs w:val="24"/>
          <w:lang w:val="en-US"/>
        </w:rPr>
        <w:instrText>ADDIN RW.CITE{{1154 Kocher,H.M. 2011}}</w:instrText>
      </w:r>
      <w:r w:rsidRPr="00CE24A6">
        <w:rPr>
          <w:rFonts w:ascii="Book Antiqua" w:hAnsi="Book Antiqua"/>
          <w:color w:val="000000"/>
          <w:sz w:val="24"/>
          <w:szCs w:val="24"/>
          <w:lang w:val="en-US"/>
        </w:rPr>
        <w:fldChar w:fldCharType="separate"/>
      </w:r>
      <w:r w:rsidRPr="00CE24A6">
        <w:rPr>
          <w:rFonts w:ascii="Book Antiqua" w:hAnsi="Book Antiqua"/>
          <w:color w:val="000000"/>
          <w:sz w:val="24"/>
          <w:szCs w:val="24"/>
          <w:vertAlign w:val="superscript"/>
          <w:lang w:val="en-US"/>
        </w:rPr>
        <w:t>[26]</w:t>
      </w:r>
      <w:r w:rsidRPr="00CE24A6">
        <w:rPr>
          <w:rFonts w:ascii="Book Antiqua" w:hAnsi="Book Antiqua"/>
          <w:color w:val="000000"/>
          <w:sz w:val="24"/>
          <w:szCs w:val="24"/>
          <w:lang w:val="en-US"/>
        </w:rPr>
        <w:fldChar w:fldCharType="end"/>
      </w:r>
      <w:r w:rsidRPr="00CE24A6">
        <w:rPr>
          <w:rFonts w:ascii="Book Antiqua" w:hAnsi="Book Antiqua"/>
          <w:color w:val="000000"/>
          <w:sz w:val="24"/>
          <w:szCs w:val="24"/>
          <w:lang w:val="en-US"/>
        </w:rPr>
        <w:t xml:space="preserve"> and hereby could lead to better conditions for some drug absorptions. However, a systematic review of benefits and harms of low-fat diet in chronic pancreatits found no studies of sufficient quality to confirm the effect of </w:t>
      </w:r>
      <w:r w:rsidRPr="00CE24A6">
        <w:rPr>
          <w:rFonts w:ascii="Book Antiqua" w:hAnsi="Book Antiqua"/>
          <w:color w:val="000000"/>
          <w:sz w:val="24"/>
          <w:szCs w:val="24"/>
          <w:lang w:val="en-US"/>
        </w:rPr>
        <w:lastRenderedPageBreak/>
        <w:t>low-fat diet</w:t>
      </w:r>
      <w:r w:rsidRPr="00CE24A6">
        <w:rPr>
          <w:rFonts w:ascii="Book Antiqua" w:hAnsi="Book Antiqua"/>
          <w:color w:val="000000"/>
          <w:sz w:val="24"/>
          <w:szCs w:val="24"/>
          <w:lang w:val="en-US"/>
        </w:rPr>
        <w:fldChar w:fldCharType="begin"/>
      </w:r>
      <w:r w:rsidRPr="00CE24A6">
        <w:rPr>
          <w:rFonts w:ascii="Book Antiqua" w:hAnsi="Book Antiqua"/>
          <w:color w:val="000000"/>
          <w:sz w:val="24"/>
          <w:szCs w:val="24"/>
          <w:lang w:val="en-US"/>
        </w:rPr>
        <w:instrText>ADDIN RW.CITE{{1176 Kocher,H.M. 2008}}</w:instrText>
      </w:r>
      <w:r w:rsidRPr="00CE24A6">
        <w:rPr>
          <w:rFonts w:ascii="Book Antiqua" w:hAnsi="Book Antiqua"/>
          <w:color w:val="000000"/>
          <w:sz w:val="24"/>
          <w:szCs w:val="24"/>
          <w:lang w:val="en-US"/>
        </w:rPr>
        <w:fldChar w:fldCharType="separate"/>
      </w:r>
      <w:r w:rsidRPr="00CE24A6">
        <w:rPr>
          <w:rFonts w:ascii="Book Antiqua" w:hAnsi="Book Antiqua"/>
          <w:color w:val="000000"/>
          <w:sz w:val="24"/>
          <w:szCs w:val="24"/>
          <w:vertAlign w:val="superscript"/>
          <w:lang w:val="en-US"/>
        </w:rPr>
        <w:t>[31]</w:t>
      </w:r>
      <w:r w:rsidRPr="00CE24A6">
        <w:rPr>
          <w:rFonts w:ascii="Book Antiqua" w:hAnsi="Book Antiqua"/>
          <w:color w:val="000000"/>
          <w:sz w:val="24"/>
          <w:szCs w:val="24"/>
          <w:lang w:val="en-US"/>
        </w:rPr>
        <w:fldChar w:fldCharType="end"/>
      </w:r>
      <w:r w:rsidRPr="00CE24A6">
        <w:rPr>
          <w:rFonts w:ascii="Book Antiqua" w:hAnsi="Book Antiqua"/>
          <w:color w:val="000000"/>
          <w:sz w:val="24"/>
          <w:szCs w:val="24"/>
          <w:lang w:val="en-US"/>
        </w:rPr>
        <w:t>. Thus, if people are given pancreatic enzyme supplements, they are usually advised to maintain a normal diet, as there is no need to lower fat intake alongside enzyme supplementation</w:t>
      </w:r>
      <w:r w:rsidRPr="00CE24A6">
        <w:rPr>
          <w:rFonts w:ascii="Book Antiqua" w:hAnsi="Book Antiqua"/>
          <w:color w:val="000000"/>
          <w:sz w:val="24"/>
          <w:szCs w:val="24"/>
          <w:lang w:val="en-US"/>
        </w:rPr>
        <w:fldChar w:fldCharType="begin"/>
      </w:r>
      <w:r w:rsidRPr="00CE24A6">
        <w:rPr>
          <w:rFonts w:ascii="Book Antiqua" w:hAnsi="Book Antiqua"/>
          <w:color w:val="000000"/>
          <w:sz w:val="24"/>
          <w:szCs w:val="24"/>
          <w:lang w:val="en-US"/>
        </w:rPr>
        <w:instrText>ADDIN RW.CITE{{1176 Kocher,H.M. 2008}}</w:instrText>
      </w:r>
      <w:r w:rsidRPr="00CE24A6">
        <w:rPr>
          <w:rFonts w:ascii="Book Antiqua" w:hAnsi="Book Antiqua"/>
          <w:color w:val="000000"/>
          <w:sz w:val="24"/>
          <w:szCs w:val="24"/>
          <w:lang w:val="en-US"/>
        </w:rPr>
        <w:fldChar w:fldCharType="separate"/>
      </w:r>
      <w:r w:rsidRPr="00CE24A6">
        <w:rPr>
          <w:rFonts w:ascii="Book Antiqua" w:hAnsi="Book Antiqua"/>
          <w:color w:val="000000"/>
          <w:sz w:val="24"/>
          <w:szCs w:val="24"/>
          <w:vertAlign w:val="superscript"/>
          <w:lang w:val="en-US"/>
        </w:rPr>
        <w:t>[31]</w:t>
      </w:r>
      <w:r w:rsidRPr="00CE24A6">
        <w:rPr>
          <w:rFonts w:ascii="Book Antiqua" w:hAnsi="Book Antiqua"/>
          <w:color w:val="000000"/>
          <w:sz w:val="24"/>
          <w:szCs w:val="24"/>
          <w:lang w:val="en-US"/>
        </w:rPr>
        <w:fldChar w:fldCharType="end"/>
      </w:r>
      <w:r w:rsidRPr="00CE24A6">
        <w:rPr>
          <w:rFonts w:ascii="Book Antiqua" w:hAnsi="Book Antiqua"/>
          <w:color w:val="000000"/>
          <w:sz w:val="24"/>
          <w:szCs w:val="24"/>
          <w:lang w:val="en-US"/>
        </w:rPr>
        <w:t xml:space="preserve">. </w:t>
      </w:r>
    </w:p>
    <w:p w:rsidR="0068274A" w:rsidRPr="00CE24A6" w:rsidRDefault="0068274A" w:rsidP="00AF37D3">
      <w:pPr>
        <w:spacing w:after="0" w:line="360" w:lineRule="auto"/>
        <w:ind w:firstLineChars="200" w:firstLine="480"/>
        <w:jc w:val="both"/>
        <w:rPr>
          <w:rFonts w:ascii="Book Antiqua" w:hAnsi="Book Antiqua"/>
          <w:color w:val="000000"/>
          <w:sz w:val="24"/>
          <w:szCs w:val="24"/>
          <w:lang w:val="en-US"/>
        </w:rPr>
      </w:pPr>
      <w:r w:rsidRPr="00CE24A6">
        <w:rPr>
          <w:rFonts w:ascii="Book Antiqua" w:hAnsi="Book Antiqua"/>
          <w:color w:val="000000"/>
          <w:sz w:val="24"/>
          <w:szCs w:val="24"/>
          <w:lang w:val="en-US"/>
        </w:rPr>
        <w:t xml:space="preserve">Overeating is dissuaded, instead smaller meals on a more frequent basis is preferred. Frequent meals will also benefit gastric motility and result in more normal gastrointestinal conditions, and hereby improve drug absorption. The restriction in fat intake should be monitored by a dietitian who follows the total caloric intake and the diet should compensate the loss in caloric intake by carbohydrate-enriched diet. On a carbohydrate-enriched diet 65%-70% of the total daily energy intake should derive from carbohydrate. Hereby, it is possible for the patient to gain weight, which again will be beneficial in several ways </w:t>
      </w:r>
      <w:r w:rsidRPr="00CE24A6">
        <w:rPr>
          <w:rFonts w:ascii="Book Antiqua" w:hAnsi="Book Antiqua"/>
          <w:i/>
          <w:color w:val="000000"/>
          <w:sz w:val="24"/>
          <w:szCs w:val="24"/>
          <w:lang w:val="en-US"/>
        </w:rPr>
        <w:t>e.g.,</w:t>
      </w:r>
      <w:r w:rsidRPr="00CE24A6">
        <w:rPr>
          <w:rFonts w:ascii="Book Antiqua" w:hAnsi="Book Antiqua"/>
          <w:color w:val="000000"/>
          <w:sz w:val="24"/>
          <w:szCs w:val="24"/>
          <w:lang w:val="en-US"/>
        </w:rPr>
        <w:t xml:space="preserve"> in relation to drug absorption, where body weight and body composition is directly related to drug distribution volumes.</w:t>
      </w:r>
    </w:p>
    <w:p w:rsidR="0068274A" w:rsidRPr="00CE24A6" w:rsidRDefault="0068274A" w:rsidP="00AF37D3">
      <w:pPr>
        <w:spacing w:after="0" w:line="360" w:lineRule="auto"/>
        <w:ind w:firstLineChars="350" w:firstLine="840"/>
        <w:jc w:val="both"/>
        <w:rPr>
          <w:rFonts w:ascii="Book Antiqua" w:hAnsi="Book Antiqua"/>
          <w:color w:val="000000"/>
          <w:sz w:val="24"/>
          <w:szCs w:val="24"/>
          <w:lang w:val="en-US" w:eastAsia="zh-CN"/>
        </w:rPr>
      </w:pPr>
      <w:r w:rsidRPr="00CE24A6">
        <w:rPr>
          <w:rFonts w:ascii="Book Antiqua" w:hAnsi="Book Antiqua"/>
          <w:color w:val="000000"/>
          <w:sz w:val="24"/>
          <w:szCs w:val="24"/>
          <w:lang w:val="en-US"/>
        </w:rPr>
        <w:t xml:space="preserve">In general alcohol consumption and smoking should be diminished or avoided to reduce the impact on the pharmacokinetic profiles. Total alcohol abstinence is only recommended for patients whose chronic pancreatitis is derived from alcohol abuse. </w:t>
      </w:r>
    </w:p>
    <w:p w:rsidR="0068274A" w:rsidRPr="00CE24A6" w:rsidRDefault="0068274A" w:rsidP="00AF37D3">
      <w:pPr>
        <w:spacing w:after="0" w:line="360" w:lineRule="auto"/>
        <w:ind w:firstLineChars="350" w:firstLine="840"/>
        <w:jc w:val="both"/>
        <w:rPr>
          <w:rFonts w:ascii="Book Antiqua" w:hAnsi="Book Antiqua"/>
          <w:color w:val="000000"/>
          <w:sz w:val="24"/>
          <w:szCs w:val="24"/>
          <w:lang w:val="en-US" w:eastAsia="zh-CN"/>
        </w:rPr>
      </w:pPr>
    </w:p>
    <w:p w:rsidR="0068274A" w:rsidRPr="00CE24A6" w:rsidRDefault="0068274A" w:rsidP="00AF37D3">
      <w:pPr>
        <w:pStyle w:val="1"/>
        <w:spacing w:before="0" w:line="360" w:lineRule="auto"/>
        <w:jc w:val="both"/>
        <w:rPr>
          <w:rFonts w:ascii="Book Antiqua" w:hAnsi="Book Antiqua"/>
          <w:color w:val="000000"/>
          <w:sz w:val="24"/>
          <w:szCs w:val="24"/>
          <w:lang w:val="en-US"/>
        </w:rPr>
      </w:pPr>
      <w:r w:rsidRPr="00CE24A6">
        <w:rPr>
          <w:rFonts w:ascii="Book Antiqua" w:hAnsi="Book Antiqua"/>
          <w:color w:val="000000"/>
          <w:sz w:val="24"/>
          <w:szCs w:val="24"/>
          <w:lang w:val="en-US"/>
        </w:rPr>
        <w:t>ADDITIONAL GASTROINTESTINAL CHANGES CAUSED BY OPIOIDS</w:t>
      </w:r>
    </w:p>
    <w:p w:rsidR="0068274A" w:rsidRPr="00CE24A6" w:rsidRDefault="0068274A" w:rsidP="00AF37D3">
      <w:pPr>
        <w:spacing w:after="0" w:line="360" w:lineRule="auto"/>
        <w:jc w:val="both"/>
        <w:rPr>
          <w:rFonts w:ascii="Book Antiqua" w:hAnsi="Book Antiqua"/>
          <w:color w:val="000000"/>
          <w:sz w:val="24"/>
          <w:szCs w:val="24"/>
          <w:lang w:val="en-US"/>
        </w:rPr>
      </w:pPr>
      <w:r w:rsidRPr="00CE24A6">
        <w:rPr>
          <w:rFonts w:ascii="Book Antiqua" w:hAnsi="Book Antiqua"/>
          <w:color w:val="000000"/>
          <w:sz w:val="24"/>
          <w:szCs w:val="24"/>
          <w:lang w:val="en-US"/>
        </w:rPr>
        <w:t>Patients with painful chronic pancreatitis are often treated with opioids which lead to diverse issues and alterations in the gastrointestinal tract. Opioids have intrinsic effects on gastrointestinal motility and can modify the absorption of other drugs taken at the same time</w:t>
      </w:r>
      <w:r w:rsidRPr="00CE24A6">
        <w:rPr>
          <w:rFonts w:ascii="Book Antiqua" w:hAnsi="Book Antiqua"/>
          <w:color w:val="000000"/>
          <w:sz w:val="24"/>
          <w:szCs w:val="24"/>
          <w:lang w:val="en-US"/>
        </w:rPr>
        <w:fldChar w:fldCharType="begin"/>
      </w:r>
      <w:r w:rsidRPr="00CE24A6">
        <w:rPr>
          <w:rFonts w:ascii="Book Antiqua" w:hAnsi="Book Antiqua"/>
          <w:color w:val="000000"/>
          <w:sz w:val="24"/>
          <w:szCs w:val="24"/>
          <w:lang w:val="en-US"/>
        </w:rPr>
        <w:instrText>ADDIN RW.CITE{{1146 Prescott,L.F. 1974}}</w:instrText>
      </w:r>
      <w:r w:rsidRPr="00CE24A6">
        <w:rPr>
          <w:rFonts w:ascii="Book Antiqua" w:hAnsi="Book Antiqua"/>
          <w:color w:val="000000"/>
          <w:sz w:val="24"/>
          <w:szCs w:val="24"/>
          <w:lang w:val="en-US"/>
        </w:rPr>
        <w:fldChar w:fldCharType="separate"/>
      </w:r>
      <w:r w:rsidRPr="00CE24A6">
        <w:rPr>
          <w:rFonts w:ascii="Book Antiqua" w:hAnsi="Book Antiqua"/>
          <w:color w:val="000000"/>
          <w:sz w:val="24"/>
          <w:szCs w:val="24"/>
          <w:vertAlign w:val="superscript"/>
          <w:lang w:val="en-US"/>
        </w:rPr>
        <w:t>[10]</w:t>
      </w:r>
      <w:r w:rsidRPr="00CE24A6">
        <w:rPr>
          <w:rFonts w:ascii="Book Antiqua" w:hAnsi="Book Antiqua"/>
          <w:color w:val="000000"/>
          <w:sz w:val="24"/>
          <w:szCs w:val="24"/>
          <w:lang w:val="en-US"/>
        </w:rPr>
        <w:fldChar w:fldCharType="end"/>
      </w:r>
      <w:r w:rsidRPr="00CE24A6">
        <w:rPr>
          <w:rFonts w:ascii="Book Antiqua" w:hAnsi="Book Antiqua"/>
          <w:color w:val="000000"/>
          <w:sz w:val="24"/>
          <w:szCs w:val="24"/>
          <w:lang w:val="en-US"/>
        </w:rPr>
        <w:t xml:space="preserve">. It has been demonstrated that </w:t>
      </w:r>
      <w:r w:rsidRPr="00CE24A6">
        <w:rPr>
          <w:rFonts w:ascii="Book Antiqua" w:hAnsi="Book Antiqua"/>
          <w:i/>
          <w:color w:val="000000"/>
          <w:sz w:val="24"/>
          <w:szCs w:val="24"/>
          <w:lang w:val="en-US"/>
        </w:rPr>
        <w:t>e.g.,</w:t>
      </w:r>
      <w:r w:rsidRPr="00CE24A6">
        <w:rPr>
          <w:rFonts w:ascii="Book Antiqua" w:hAnsi="Book Antiqua"/>
          <w:color w:val="000000"/>
          <w:sz w:val="24"/>
          <w:szCs w:val="24"/>
          <w:lang w:val="en-US"/>
        </w:rPr>
        <w:t xml:space="preserve"> tramadol is an effective oral opioid analgesic for reducing pain in people with chronic pancreatitis, but it is also associated with gastrointestinal adverse effect</w:t>
      </w:r>
      <w:r w:rsidRPr="00CE24A6">
        <w:rPr>
          <w:rFonts w:ascii="Book Antiqua" w:hAnsi="Book Antiqua"/>
          <w:color w:val="000000"/>
          <w:sz w:val="24"/>
          <w:szCs w:val="24"/>
          <w:lang w:val="en-US"/>
        </w:rPr>
        <w:fldChar w:fldCharType="begin"/>
      </w:r>
      <w:r w:rsidRPr="00CE24A6">
        <w:rPr>
          <w:rFonts w:ascii="Book Antiqua" w:hAnsi="Book Antiqua"/>
          <w:color w:val="000000"/>
          <w:sz w:val="24"/>
          <w:szCs w:val="24"/>
          <w:lang w:val="en-US"/>
        </w:rPr>
        <w:instrText>ADDIN RW.CITE{{1154 Kocher,H.M. 2011}}</w:instrText>
      </w:r>
      <w:r w:rsidRPr="00CE24A6">
        <w:rPr>
          <w:rFonts w:ascii="Book Antiqua" w:hAnsi="Book Antiqua"/>
          <w:color w:val="000000"/>
          <w:sz w:val="24"/>
          <w:szCs w:val="24"/>
          <w:lang w:val="en-US"/>
        </w:rPr>
        <w:fldChar w:fldCharType="separate"/>
      </w:r>
      <w:r w:rsidRPr="00CE24A6">
        <w:rPr>
          <w:rFonts w:ascii="Book Antiqua" w:hAnsi="Book Antiqua"/>
          <w:color w:val="000000"/>
          <w:sz w:val="24"/>
          <w:szCs w:val="24"/>
          <w:vertAlign w:val="superscript"/>
          <w:lang w:val="en-US"/>
        </w:rPr>
        <w:t>[26]</w:t>
      </w:r>
      <w:r w:rsidRPr="00CE24A6">
        <w:rPr>
          <w:rFonts w:ascii="Book Antiqua" w:hAnsi="Book Antiqua"/>
          <w:color w:val="000000"/>
          <w:sz w:val="24"/>
          <w:szCs w:val="24"/>
          <w:lang w:val="en-US"/>
        </w:rPr>
        <w:fldChar w:fldCharType="end"/>
      </w:r>
      <w:r w:rsidRPr="00CE24A6">
        <w:rPr>
          <w:rFonts w:ascii="Book Antiqua" w:hAnsi="Book Antiqua"/>
          <w:color w:val="000000"/>
          <w:sz w:val="24"/>
          <w:szCs w:val="24"/>
          <w:lang w:val="en-US"/>
        </w:rPr>
        <w:t>. Opioids will affect opioid receptors in the enteric nervous system and will cause changes in motility, sphincter function and secretion which affect absorption leading to opioid induced bowel dysfunction</w:t>
      </w:r>
      <w:r w:rsidRPr="00CE24A6">
        <w:rPr>
          <w:rFonts w:ascii="Book Antiqua" w:hAnsi="Book Antiqua"/>
          <w:color w:val="000000"/>
          <w:sz w:val="24"/>
          <w:szCs w:val="24"/>
          <w:lang w:val="en-US"/>
        </w:rPr>
        <w:fldChar w:fldCharType="begin"/>
      </w:r>
      <w:r w:rsidRPr="00CE24A6">
        <w:rPr>
          <w:rFonts w:ascii="Book Antiqua" w:hAnsi="Book Antiqua"/>
          <w:color w:val="000000"/>
          <w:sz w:val="24"/>
          <w:szCs w:val="24"/>
          <w:lang w:val="en-US"/>
        </w:rPr>
        <w:instrText>ADDIN RW.CITE{{1098 Brock,C. 2012}}</w:instrText>
      </w:r>
      <w:r w:rsidRPr="00CE24A6">
        <w:rPr>
          <w:rFonts w:ascii="Book Antiqua" w:hAnsi="Book Antiqua"/>
          <w:color w:val="000000"/>
          <w:sz w:val="24"/>
          <w:szCs w:val="24"/>
          <w:lang w:val="en-US"/>
        </w:rPr>
        <w:fldChar w:fldCharType="separate"/>
      </w:r>
      <w:r w:rsidRPr="00CE24A6">
        <w:rPr>
          <w:rFonts w:ascii="Book Antiqua" w:hAnsi="Book Antiqua"/>
          <w:color w:val="000000"/>
          <w:sz w:val="24"/>
          <w:szCs w:val="24"/>
          <w:vertAlign w:val="superscript"/>
          <w:lang w:val="en-US"/>
        </w:rPr>
        <w:t>[32]</w:t>
      </w:r>
      <w:r w:rsidRPr="00CE24A6">
        <w:rPr>
          <w:rFonts w:ascii="Book Antiqua" w:hAnsi="Book Antiqua"/>
          <w:color w:val="000000"/>
          <w:sz w:val="24"/>
          <w:szCs w:val="24"/>
          <w:lang w:val="en-US"/>
        </w:rPr>
        <w:fldChar w:fldCharType="end"/>
      </w:r>
      <w:r w:rsidRPr="00CE24A6">
        <w:rPr>
          <w:rFonts w:ascii="Book Antiqua" w:hAnsi="Book Antiqua"/>
          <w:color w:val="000000"/>
          <w:sz w:val="24"/>
          <w:szCs w:val="24"/>
          <w:lang w:val="en-US"/>
        </w:rPr>
        <w:t xml:space="preserve">. </w:t>
      </w:r>
    </w:p>
    <w:p w:rsidR="0068274A" w:rsidRPr="00CE24A6" w:rsidRDefault="0068274A" w:rsidP="00AF37D3">
      <w:pPr>
        <w:spacing w:after="0" w:line="360" w:lineRule="auto"/>
        <w:ind w:firstLineChars="250" w:firstLine="600"/>
        <w:jc w:val="both"/>
        <w:rPr>
          <w:rFonts w:ascii="Book Antiqua" w:hAnsi="Book Antiqua"/>
          <w:color w:val="000000"/>
          <w:sz w:val="24"/>
          <w:szCs w:val="24"/>
          <w:lang w:val="en-US" w:eastAsia="zh-CN"/>
        </w:rPr>
      </w:pPr>
      <w:r w:rsidRPr="00CE24A6">
        <w:rPr>
          <w:rFonts w:ascii="Book Antiqua" w:hAnsi="Book Antiqua"/>
          <w:color w:val="000000"/>
          <w:sz w:val="24"/>
          <w:szCs w:val="24"/>
          <w:lang w:val="en-US"/>
        </w:rPr>
        <w:t xml:space="preserve">Opioid induced decreased motility occurs throughout the entire gastrointestinal tract. In the circular muscle in the small and large intestine, opioids induce increased resting contractile tone and decreases tonic inhibition of the muscle tone, which leads to increased tone in the circular muscle layer. This is accompanied by occasional occurrence of high-amplitude, non-propulsive phasic contractions enhanced by rhythmic contractions </w:t>
      </w:r>
      <w:r w:rsidRPr="00CE24A6">
        <w:rPr>
          <w:rFonts w:ascii="Book Antiqua" w:hAnsi="Book Antiqua"/>
          <w:color w:val="000000"/>
          <w:sz w:val="24"/>
          <w:szCs w:val="24"/>
          <w:lang w:val="en-US"/>
        </w:rPr>
        <w:lastRenderedPageBreak/>
        <w:t>and associated changes in smooth muscle electrical activity. These motility abnormalities result in decreased propulsive forward peristalsis, and increased segmental contraction which in clinical settings manifests as constipation, abdominal cramps and gut spasm</w:t>
      </w:r>
      <w:r w:rsidRPr="00CE24A6">
        <w:rPr>
          <w:rFonts w:ascii="Book Antiqua" w:hAnsi="Book Antiqua"/>
          <w:color w:val="000000"/>
          <w:sz w:val="24"/>
          <w:szCs w:val="24"/>
          <w:lang w:val="en-US"/>
        </w:rPr>
        <w:fldChar w:fldCharType="begin"/>
      </w:r>
      <w:r w:rsidRPr="00CE24A6">
        <w:rPr>
          <w:rFonts w:ascii="Book Antiqua" w:hAnsi="Book Antiqua"/>
          <w:color w:val="000000"/>
          <w:sz w:val="24"/>
          <w:szCs w:val="24"/>
          <w:lang w:val="en-US"/>
        </w:rPr>
        <w:instrText>ADDIN RW.CITE{{1145 Telford,G.L. 1989; 1144 Frantzides,C.T. 1992; 1143 Sarna,S.K. 1990}}</w:instrText>
      </w:r>
      <w:r w:rsidRPr="00CE24A6">
        <w:rPr>
          <w:rFonts w:ascii="Book Antiqua" w:hAnsi="Book Antiqua"/>
          <w:color w:val="000000"/>
          <w:sz w:val="24"/>
          <w:szCs w:val="24"/>
          <w:lang w:val="en-US"/>
        </w:rPr>
        <w:fldChar w:fldCharType="separate"/>
      </w:r>
      <w:r w:rsidRPr="00CE24A6">
        <w:rPr>
          <w:rFonts w:ascii="Book Antiqua" w:hAnsi="Book Antiqua"/>
          <w:color w:val="000000"/>
          <w:sz w:val="24"/>
          <w:szCs w:val="24"/>
          <w:vertAlign w:val="superscript"/>
          <w:lang w:val="en-US"/>
        </w:rPr>
        <w:t>[33-35]</w:t>
      </w:r>
      <w:r w:rsidRPr="00CE24A6">
        <w:rPr>
          <w:rFonts w:ascii="Book Antiqua" w:hAnsi="Book Antiqua"/>
          <w:color w:val="000000"/>
          <w:sz w:val="24"/>
          <w:szCs w:val="24"/>
          <w:lang w:val="en-US"/>
        </w:rPr>
        <w:fldChar w:fldCharType="end"/>
      </w:r>
      <w:r w:rsidRPr="00CE24A6">
        <w:rPr>
          <w:rFonts w:ascii="Book Antiqua" w:hAnsi="Book Antiqua"/>
          <w:color w:val="000000"/>
          <w:sz w:val="24"/>
          <w:szCs w:val="24"/>
          <w:lang w:val="en-US"/>
        </w:rPr>
        <w:t>. An additional consequence of this peristaltic disruption is stasis of luminal contents, which leads to increased passive fluid absorption</w:t>
      </w:r>
      <w:r w:rsidRPr="00CE24A6">
        <w:rPr>
          <w:rFonts w:ascii="Book Antiqua" w:hAnsi="Book Antiqua"/>
          <w:color w:val="000000"/>
          <w:sz w:val="24"/>
          <w:szCs w:val="24"/>
          <w:lang w:val="en-US"/>
        </w:rPr>
        <w:fldChar w:fldCharType="begin"/>
      </w:r>
      <w:r w:rsidRPr="00CE24A6">
        <w:rPr>
          <w:rFonts w:ascii="Book Antiqua" w:hAnsi="Book Antiqua"/>
          <w:color w:val="000000"/>
          <w:sz w:val="24"/>
          <w:szCs w:val="24"/>
          <w:lang w:val="en-US"/>
        </w:rPr>
        <w:instrText>ADDIN RW.CITE{{351 Thomas,J. 2008}}</w:instrText>
      </w:r>
      <w:r w:rsidRPr="00CE24A6">
        <w:rPr>
          <w:rFonts w:ascii="Book Antiqua" w:hAnsi="Book Antiqua"/>
          <w:color w:val="000000"/>
          <w:sz w:val="24"/>
          <w:szCs w:val="24"/>
          <w:lang w:val="en-US"/>
        </w:rPr>
        <w:fldChar w:fldCharType="separate"/>
      </w:r>
      <w:r w:rsidRPr="00CE24A6">
        <w:rPr>
          <w:rFonts w:ascii="Book Antiqua" w:hAnsi="Book Antiqua"/>
          <w:color w:val="000000"/>
          <w:sz w:val="24"/>
          <w:szCs w:val="24"/>
          <w:vertAlign w:val="superscript"/>
          <w:lang w:val="en-US"/>
        </w:rPr>
        <w:t>[36]</w:t>
      </w:r>
      <w:r w:rsidRPr="00CE24A6">
        <w:rPr>
          <w:rFonts w:ascii="Book Antiqua" w:hAnsi="Book Antiqua"/>
          <w:color w:val="000000"/>
          <w:sz w:val="24"/>
          <w:szCs w:val="24"/>
          <w:lang w:val="en-US"/>
        </w:rPr>
        <w:fldChar w:fldCharType="end"/>
      </w:r>
      <w:r w:rsidRPr="00CE24A6">
        <w:rPr>
          <w:rFonts w:ascii="Book Antiqua" w:hAnsi="Book Antiqua"/>
          <w:color w:val="000000"/>
          <w:sz w:val="24"/>
          <w:szCs w:val="24"/>
          <w:lang w:val="en-US"/>
        </w:rPr>
        <w:t>. Furthermore, intestinal fluid secretion is inhibited by opioids directly via the enteric nervous system. In the sympathetic nervous system opioids also increase activity and thereby decrease the secretion. Serotonin and noradrenaline as terminal transmitters seems to dominate the local effect</w:t>
      </w:r>
      <w:r w:rsidRPr="00CE24A6">
        <w:rPr>
          <w:rFonts w:ascii="Book Antiqua" w:hAnsi="Book Antiqua"/>
          <w:color w:val="000000"/>
          <w:sz w:val="24"/>
          <w:szCs w:val="24"/>
          <w:lang w:val="en-US"/>
        </w:rPr>
        <w:fldChar w:fldCharType="begin"/>
      </w:r>
      <w:r w:rsidRPr="00CE24A6">
        <w:rPr>
          <w:rFonts w:ascii="Book Antiqua" w:hAnsi="Book Antiqua"/>
          <w:color w:val="000000"/>
          <w:sz w:val="24"/>
          <w:szCs w:val="24"/>
          <w:lang w:val="en-US"/>
        </w:rPr>
        <w:instrText>ADDIN RW.CITE{{394 Wood,J.D. 2004; 67 De,LucaA. 1996}}</w:instrText>
      </w:r>
      <w:r w:rsidRPr="00CE24A6">
        <w:rPr>
          <w:rFonts w:ascii="Book Antiqua" w:hAnsi="Book Antiqua"/>
          <w:color w:val="000000"/>
          <w:sz w:val="24"/>
          <w:szCs w:val="24"/>
          <w:lang w:val="en-US"/>
        </w:rPr>
        <w:fldChar w:fldCharType="separate"/>
      </w:r>
      <w:r w:rsidRPr="00CE24A6">
        <w:rPr>
          <w:rFonts w:ascii="Book Antiqua" w:hAnsi="Book Antiqua"/>
          <w:color w:val="000000"/>
          <w:sz w:val="24"/>
          <w:szCs w:val="24"/>
          <w:vertAlign w:val="superscript"/>
          <w:lang w:val="en-US"/>
        </w:rPr>
        <w:t>[37,38]</w:t>
      </w:r>
      <w:r w:rsidRPr="00CE24A6">
        <w:rPr>
          <w:rFonts w:ascii="Book Antiqua" w:hAnsi="Book Antiqua"/>
          <w:color w:val="000000"/>
          <w:sz w:val="24"/>
          <w:szCs w:val="24"/>
          <w:lang w:val="en-US"/>
        </w:rPr>
        <w:fldChar w:fldCharType="end"/>
      </w:r>
      <w:r w:rsidRPr="00CE24A6">
        <w:rPr>
          <w:rFonts w:ascii="Book Antiqua" w:hAnsi="Book Antiqua"/>
          <w:color w:val="000000"/>
          <w:sz w:val="24"/>
          <w:szCs w:val="24"/>
          <w:lang w:val="en-US"/>
        </w:rPr>
        <w:t>. An overall decreased gut secretion of intestinal fluids takes place and together leads to harder and dryer stools</w:t>
      </w:r>
      <w:r w:rsidRPr="00CE24A6">
        <w:rPr>
          <w:rFonts w:ascii="Book Antiqua" w:hAnsi="Book Antiqua"/>
          <w:color w:val="000000"/>
          <w:sz w:val="24"/>
          <w:szCs w:val="24"/>
          <w:lang w:val="en-US"/>
        </w:rPr>
        <w:fldChar w:fldCharType="begin"/>
      </w:r>
      <w:r w:rsidRPr="00CE24A6">
        <w:rPr>
          <w:rFonts w:ascii="Book Antiqua" w:hAnsi="Book Antiqua"/>
          <w:color w:val="000000"/>
          <w:sz w:val="24"/>
          <w:szCs w:val="24"/>
          <w:lang w:val="en-US"/>
        </w:rPr>
        <w:instrText>ADDIN RW.CITE{{67 De,LucaA. 1996; 394 Wood,J.D. 2004; 351 Thomas,J. 2008}}</w:instrText>
      </w:r>
      <w:r w:rsidRPr="00CE24A6">
        <w:rPr>
          <w:rFonts w:ascii="Book Antiqua" w:hAnsi="Book Antiqua"/>
          <w:color w:val="000000"/>
          <w:sz w:val="24"/>
          <w:szCs w:val="24"/>
          <w:lang w:val="en-US"/>
        </w:rPr>
        <w:fldChar w:fldCharType="separate"/>
      </w:r>
      <w:r w:rsidRPr="00CE24A6">
        <w:rPr>
          <w:rFonts w:ascii="Book Antiqua" w:hAnsi="Book Antiqua"/>
          <w:color w:val="000000"/>
          <w:sz w:val="24"/>
          <w:szCs w:val="24"/>
          <w:vertAlign w:val="superscript"/>
          <w:lang w:val="en-US"/>
        </w:rPr>
        <w:t>[36-38]</w:t>
      </w:r>
      <w:r w:rsidRPr="00CE24A6">
        <w:rPr>
          <w:rFonts w:ascii="Book Antiqua" w:hAnsi="Book Antiqua"/>
          <w:color w:val="000000"/>
          <w:sz w:val="24"/>
          <w:szCs w:val="24"/>
          <w:lang w:val="en-US"/>
        </w:rPr>
        <w:fldChar w:fldCharType="end"/>
      </w:r>
      <w:r w:rsidRPr="00CE24A6">
        <w:rPr>
          <w:rFonts w:ascii="Book Antiqua" w:hAnsi="Book Antiqua"/>
          <w:color w:val="000000"/>
          <w:sz w:val="24"/>
          <w:szCs w:val="24"/>
          <w:lang w:val="en-US"/>
        </w:rPr>
        <w:t>. Therefore, patients treated with opioids might have even more pronounced decreased motility which will complicate drug absorption further. Furthermore, as solid drug forms must dissolve before absorption can occur; dissolution rate determines availability of the drug for absorption. The increased fluid absorption caused by opioid effects will decrease water available for drug dissolution and may hereby affect absorption.  If dissolution is slower than absorption it becomes the rate-limiting step.</w:t>
      </w:r>
    </w:p>
    <w:p w:rsidR="0068274A" w:rsidRPr="00CE24A6" w:rsidRDefault="0068274A" w:rsidP="00AF37D3">
      <w:pPr>
        <w:spacing w:after="0" w:line="360" w:lineRule="auto"/>
        <w:ind w:firstLineChars="250" w:firstLine="600"/>
        <w:jc w:val="both"/>
        <w:rPr>
          <w:rFonts w:ascii="Book Antiqua" w:hAnsi="Book Antiqua"/>
          <w:color w:val="000000"/>
          <w:sz w:val="24"/>
          <w:szCs w:val="24"/>
          <w:lang w:val="en-US" w:eastAsia="zh-CN"/>
        </w:rPr>
      </w:pPr>
    </w:p>
    <w:p w:rsidR="0068274A" w:rsidRPr="00CE24A6" w:rsidRDefault="0068274A" w:rsidP="00AF37D3">
      <w:pPr>
        <w:pStyle w:val="1"/>
        <w:spacing w:before="0" w:line="360" w:lineRule="auto"/>
        <w:jc w:val="both"/>
        <w:rPr>
          <w:rFonts w:ascii="Book Antiqua" w:hAnsi="Book Antiqua"/>
          <w:color w:val="000000"/>
          <w:sz w:val="24"/>
          <w:szCs w:val="24"/>
          <w:lang w:val="en-US"/>
        </w:rPr>
      </w:pPr>
      <w:r w:rsidRPr="00CE24A6">
        <w:rPr>
          <w:rFonts w:ascii="Book Antiqua" w:hAnsi="Book Antiqua"/>
          <w:color w:val="000000"/>
          <w:sz w:val="24"/>
          <w:szCs w:val="24"/>
          <w:lang w:val="en-US"/>
        </w:rPr>
        <w:t>CONCLUSION</w:t>
      </w:r>
    </w:p>
    <w:p w:rsidR="0068274A" w:rsidRPr="00CE24A6" w:rsidRDefault="0068274A" w:rsidP="00AF37D3">
      <w:pPr>
        <w:spacing w:after="0" w:line="360" w:lineRule="auto"/>
        <w:jc w:val="both"/>
        <w:rPr>
          <w:rFonts w:ascii="Book Antiqua" w:hAnsi="Book Antiqua"/>
          <w:color w:val="000000"/>
          <w:sz w:val="24"/>
          <w:szCs w:val="24"/>
          <w:lang w:val="en-US"/>
        </w:rPr>
      </w:pPr>
      <w:r w:rsidRPr="00CE24A6">
        <w:rPr>
          <w:rFonts w:ascii="Book Antiqua" w:hAnsi="Book Antiqua"/>
          <w:color w:val="000000"/>
          <w:sz w:val="24"/>
          <w:szCs w:val="24"/>
          <w:lang w:val="en-US"/>
        </w:rPr>
        <w:t>Several factors might affect drug absorption and metabolism in patients with chronic pancreatitis: gastric pH, regional blood flow, mucosal surface area and gut motility. The impact of these factors on drug absorption may be reduced by treating the pathophysiology of chronic pancreatitis. Treatment can be pharmacological management, enzyme therapy, endoscopic therapy or surgical management. Moreover, as gastrointestinal physiological changes in chronic pancreatitis can be affected by patients’ lifestyle, lifestyle changes may lead to more optimal drug absorption. However, issues raised in this review may not have clinical relevance, but could explain part of the variation observed in drug effects in this patient group.</w:t>
      </w:r>
    </w:p>
    <w:p w:rsidR="0068274A" w:rsidRPr="00CE24A6" w:rsidRDefault="0068274A" w:rsidP="00AF37D3">
      <w:pPr>
        <w:spacing w:after="0" w:line="360" w:lineRule="auto"/>
        <w:jc w:val="both"/>
        <w:rPr>
          <w:rFonts w:ascii="Book Antiqua" w:hAnsi="Book Antiqua"/>
          <w:color w:val="000000"/>
          <w:sz w:val="24"/>
          <w:szCs w:val="24"/>
          <w:lang w:val="en-US" w:eastAsia="da-DK"/>
        </w:rPr>
      </w:pPr>
    </w:p>
    <w:p w:rsidR="0068274A" w:rsidRPr="00CE24A6" w:rsidRDefault="0068274A" w:rsidP="00AF37D3">
      <w:pPr>
        <w:spacing w:after="0" w:line="360" w:lineRule="auto"/>
        <w:jc w:val="both"/>
        <w:rPr>
          <w:rFonts w:ascii="Book Antiqua" w:hAnsi="Book Antiqua"/>
          <w:color w:val="000000"/>
          <w:sz w:val="24"/>
          <w:szCs w:val="24"/>
          <w:lang w:val="en-US"/>
        </w:rPr>
      </w:pPr>
      <w:r w:rsidRPr="00CE24A6">
        <w:rPr>
          <w:rFonts w:ascii="Book Antiqua" w:hAnsi="Book Antiqua"/>
          <w:color w:val="000000"/>
          <w:sz w:val="24"/>
          <w:szCs w:val="24"/>
          <w:lang w:val="en-US"/>
        </w:rPr>
        <w:br w:type="page"/>
      </w:r>
    </w:p>
    <w:p w:rsidR="0068274A" w:rsidRPr="005E1C4E" w:rsidRDefault="0068274A" w:rsidP="00D9309C">
      <w:pPr>
        <w:spacing w:line="360" w:lineRule="auto"/>
        <w:jc w:val="both"/>
        <w:rPr>
          <w:rFonts w:ascii="Book Antiqua" w:hAnsi="Book Antiqua" w:cs="宋体"/>
          <w:b/>
          <w:color w:val="000000"/>
          <w:sz w:val="24"/>
          <w:szCs w:val="24"/>
          <w:lang w:eastAsia="zh-CN"/>
        </w:rPr>
      </w:pPr>
      <w:r w:rsidRPr="005E1C4E">
        <w:rPr>
          <w:rFonts w:ascii="Book Antiqua" w:hAnsi="Book Antiqua" w:cs="宋体"/>
          <w:b/>
          <w:color w:val="000000"/>
          <w:sz w:val="24"/>
          <w:szCs w:val="24"/>
          <w:lang w:eastAsia="zh-CN"/>
        </w:rPr>
        <w:t>REFERENCES</w:t>
      </w:r>
    </w:p>
    <w:p w:rsidR="0068274A" w:rsidRPr="00370267" w:rsidRDefault="0068274A" w:rsidP="00D9309C">
      <w:pPr>
        <w:spacing w:line="360" w:lineRule="auto"/>
        <w:jc w:val="both"/>
        <w:rPr>
          <w:rFonts w:ascii="Book Antiqua" w:hAnsi="Book Antiqua" w:cs="宋体"/>
          <w:color w:val="000000"/>
          <w:sz w:val="24"/>
          <w:szCs w:val="24"/>
        </w:rPr>
      </w:pPr>
      <w:r w:rsidRPr="00370267">
        <w:rPr>
          <w:rFonts w:ascii="Book Antiqua" w:hAnsi="Book Antiqua" w:cs="宋体"/>
          <w:color w:val="000000"/>
          <w:sz w:val="24"/>
          <w:szCs w:val="24"/>
        </w:rPr>
        <w:t>1 </w:t>
      </w:r>
      <w:r w:rsidRPr="00370267">
        <w:rPr>
          <w:rFonts w:ascii="Book Antiqua" w:hAnsi="Book Antiqua" w:cs="宋体"/>
          <w:b/>
          <w:bCs/>
          <w:color w:val="000000"/>
          <w:sz w:val="24"/>
          <w:szCs w:val="24"/>
        </w:rPr>
        <w:t>Chen JM</w:t>
      </w:r>
      <w:r w:rsidRPr="00370267">
        <w:rPr>
          <w:rFonts w:ascii="Book Antiqua" w:hAnsi="Book Antiqua" w:cs="宋体"/>
          <w:color w:val="000000"/>
          <w:sz w:val="24"/>
          <w:szCs w:val="24"/>
        </w:rPr>
        <w:t>, Férec C. Genetics and pathogenesis of chronic pancreatitis: the 2012 update. </w:t>
      </w:r>
      <w:r w:rsidRPr="00370267">
        <w:rPr>
          <w:rFonts w:ascii="Book Antiqua" w:hAnsi="Book Antiqua" w:cs="宋体"/>
          <w:i/>
          <w:iCs/>
          <w:color w:val="000000"/>
          <w:sz w:val="24"/>
          <w:szCs w:val="24"/>
        </w:rPr>
        <w:t>Clin Res Hepatol Gastroenterol</w:t>
      </w:r>
      <w:r w:rsidRPr="00370267">
        <w:rPr>
          <w:rFonts w:ascii="Book Antiqua" w:hAnsi="Book Antiqua" w:cs="宋体"/>
          <w:color w:val="000000"/>
          <w:sz w:val="24"/>
          <w:szCs w:val="24"/>
        </w:rPr>
        <w:t> 2012; </w:t>
      </w:r>
      <w:r w:rsidRPr="00370267">
        <w:rPr>
          <w:rFonts w:ascii="Book Antiqua" w:hAnsi="Book Antiqua" w:cs="宋体"/>
          <w:b/>
          <w:bCs/>
          <w:color w:val="000000"/>
          <w:sz w:val="24"/>
          <w:szCs w:val="24"/>
        </w:rPr>
        <w:t>36</w:t>
      </w:r>
      <w:r w:rsidRPr="00370267">
        <w:rPr>
          <w:rFonts w:ascii="Book Antiqua" w:hAnsi="Book Antiqua" w:cs="宋体"/>
          <w:color w:val="000000"/>
          <w:sz w:val="24"/>
          <w:szCs w:val="24"/>
        </w:rPr>
        <w:t>: 334-340 [PMID: 22749696 DOI: 10.1016/j.clinre.2012.05.003</w:t>
      </w:r>
      <w:r>
        <w:rPr>
          <w:rFonts w:ascii="Book Antiqua" w:hAnsi="Book Antiqua" w:cs="宋体"/>
          <w:color w:val="000000"/>
          <w:sz w:val="24"/>
          <w:szCs w:val="24"/>
        </w:rPr>
        <w:t>]</w:t>
      </w:r>
    </w:p>
    <w:p w:rsidR="0068274A" w:rsidRPr="00370267" w:rsidRDefault="0068274A" w:rsidP="00D9309C">
      <w:pPr>
        <w:spacing w:line="360" w:lineRule="auto"/>
        <w:jc w:val="both"/>
        <w:rPr>
          <w:rFonts w:ascii="Book Antiqua" w:hAnsi="Book Antiqua" w:cs="宋体"/>
          <w:color w:val="000000"/>
          <w:sz w:val="24"/>
          <w:szCs w:val="24"/>
        </w:rPr>
      </w:pPr>
      <w:r w:rsidRPr="00370267">
        <w:rPr>
          <w:rFonts w:ascii="Book Antiqua" w:hAnsi="Book Antiqua" w:cs="宋体"/>
          <w:color w:val="000000"/>
          <w:sz w:val="24"/>
          <w:szCs w:val="24"/>
        </w:rPr>
        <w:t>2 </w:t>
      </w:r>
      <w:r w:rsidRPr="00370267">
        <w:rPr>
          <w:rFonts w:ascii="Book Antiqua" w:hAnsi="Book Antiqua" w:cs="宋体"/>
          <w:b/>
          <w:bCs/>
          <w:color w:val="000000"/>
          <w:sz w:val="24"/>
          <w:szCs w:val="24"/>
        </w:rPr>
        <w:t>Yadav D</w:t>
      </w:r>
      <w:r w:rsidRPr="00370267">
        <w:rPr>
          <w:rFonts w:ascii="Book Antiqua" w:hAnsi="Book Antiqua" w:cs="宋体"/>
          <w:color w:val="000000"/>
          <w:sz w:val="24"/>
          <w:szCs w:val="24"/>
        </w:rPr>
        <w:t>, Lowenfels AB. The epidemiology of pancreatitis and pancreatic cancer. </w:t>
      </w:r>
      <w:r w:rsidRPr="00370267">
        <w:rPr>
          <w:rFonts w:ascii="Book Antiqua" w:hAnsi="Book Antiqua" w:cs="宋体"/>
          <w:i/>
          <w:iCs/>
          <w:color w:val="000000"/>
          <w:sz w:val="24"/>
          <w:szCs w:val="24"/>
        </w:rPr>
        <w:t>Gastroenterology</w:t>
      </w:r>
      <w:r w:rsidRPr="00370267">
        <w:rPr>
          <w:rFonts w:ascii="Book Antiqua" w:hAnsi="Book Antiqua" w:cs="宋体"/>
          <w:color w:val="000000"/>
          <w:sz w:val="24"/>
          <w:szCs w:val="24"/>
        </w:rPr>
        <w:t> 2013; </w:t>
      </w:r>
      <w:r w:rsidRPr="00370267">
        <w:rPr>
          <w:rFonts w:ascii="Book Antiqua" w:hAnsi="Book Antiqua" w:cs="宋体"/>
          <w:b/>
          <w:bCs/>
          <w:color w:val="000000"/>
          <w:sz w:val="24"/>
          <w:szCs w:val="24"/>
        </w:rPr>
        <w:t>144</w:t>
      </w:r>
      <w:r w:rsidRPr="00370267">
        <w:rPr>
          <w:rFonts w:ascii="Book Antiqua" w:hAnsi="Book Antiqua" w:cs="宋体"/>
          <w:color w:val="000000"/>
          <w:sz w:val="24"/>
          <w:szCs w:val="24"/>
        </w:rPr>
        <w:t>: 1252-1261 [PMID: 23622135 DOI: 10.1053/j.gastro.2013.01.068</w:t>
      </w:r>
      <w:r>
        <w:rPr>
          <w:rFonts w:ascii="Book Antiqua" w:hAnsi="Book Antiqua" w:cs="宋体"/>
          <w:color w:val="000000"/>
          <w:sz w:val="24"/>
          <w:szCs w:val="24"/>
        </w:rPr>
        <w:t>]</w:t>
      </w:r>
    </w:p>
    <w:p w:rsidR="0068274A" w:rsidRPr="00370267" w:rsidRDefault="0068274A" w:rsidP="00D9309C">
      <w:pPr>
        <w:spacing w:line="360" w:lineRule="auto"/>
        <w:jc w:val="both"/>
        <w:rPr>
          <w:rFonts w:ascii="Book Antiqua" w:hAnsi="Book Antiqua" w:cs="宋体"/>
          <w:color w:val="000000"/>
          <w:sz w:val="24"/>
          <w:szCs w:val="24"/>
        </w:rPr>
      </w:pPr>
      <w:r w:rsidRPr="00370267">
        <w:rPr>
          <w:rFonts w:ascii="Book Antiqua" w:hAnsi="Book Antiqua" w:cs="宋体"/>
          <w:color w:val="000000"/>
          <w:sz w:val="24"/>
          <w:szCs w:val="24"/>
        </w:rPr>
        <w:t>3 </w:t>
      </w:r>
      <w:r w:rsidRPr="00370267">
        <w:rPr>
          <w:rFonts w:ascii="Book Antiqua" w:hAnsi="Book Antiqua" w:cs="宋体"/>
          <w:b/>
          <w:bCs/>
          <w:color w:val="000000"/>
          <w:sz w:val="24"/>
          <w:szCs w:val="24"/>
        </w:rPr>
        <w:t>Hammer HF</w:t>
      </w:r>
      <w:r w:rsidRPr="00370267">
        <w:rPr>
          <w:rFonts w:ascii="Book Antiqua" w:hAnsi="Book Antiqua" w:cs="宋体"/>
          <w:color w:val="000000"/>
          <w:sz w:val="24"/>
          <w:szCs w:val="24"/>
        </w:rPr>
        <w:t>. Pancreatic exocrine insufficiency: diagnostic evaluation and replacement therapy with pancreatic enzymes. </w:t>
      </w:r>
      <w:r w:rsidRPr="00370267">
        <w:rPr>
          <w:rFonts w:ascii="Book Antiqua" w:hAnsi="Book Antiqua" w:cs="宋体"/>
          <w:i/>
          <w:iCs/>
          <w:color w:val="000000"/>
          <w:sz w:val="24"/>
          <w:szCs w:val="24"/>
        </w:rPr>
        <w:t>Dig Dis</w:t>
      </w:r>
      <w:r w:rsidRPr="00370267">
        <w:rPr>
          <w:rFonts w:ascii="Book Antiqua" w:hAnsi="Book Antiqua" w:cs="宋体"/>
          <w:color w:val="000000"/>
          <w:sz w:val="24"/>
          <w:szCs w:val="24"/>
        </w:rPr>
        <w:t> 2010; </w:t>
      </w:r>
      <w:r w:rsidRPr="00370267">
        <w:rPr>
          <w:rFonts w:ascii="Book Antiqua" w:hAnsi="Book Antiqua" w:cs="宋体"/>
          <w:b/>
          <w:bCs/>
          <w:color w:val="000000"/>
          <w:sz w:val="24"/>
          <w:szCs w:val="24"/>
        </w:rPr>
        <w:t>28</w:t>
      </w:r>
      <w:r w:rsidRPr="00370267">
        <w:rPr>
          <w:rFonts w:ascii="Book Antiqua" w:hAnsi="Book Antiqua" w:cs="宋体"/>
          <w:color w:val="000000"/>
          <w:sz w:val="24"/>
          <w:szCs w:val="24"/>
        </w:rPr>
        <w:t>: 339-343 [PMID: 20814209 DOI: 10.1159/000319411]</w:t>
      </w:r>
    </w:p>
    <w:p w:rsidR="0068274A" w:rsidRPr="00370267" w:rsidRDefault="0068274A" w:rsidP="00D9309C">
      <w:pPr>
        <w:spacing w:line="360" w:lineRule="auto"/>
        <w:jc w:val="both"/>
        <w:rPr>
          <w:rFonts w:ascii="Book Antiqua" w:hAnsi="Book Antiqua" w:cs="宋体"/>
          <w:color w:val="000000"/>
          <w:sz w:val="24"/>
          <w:szCs w:val="24"/>
        </w:rPr>
      </w:pPr>
      <w:r w:rsidRPr="00370267">
        <w:rPr>
          <w:rFonts w:ascii="Book Antiqua" w:hAnsi="Book Antiqua" w:cs="宋体"/>
          <w:color w:val="000000"/>
          <w:sz w:val="24"/>
          <w:szCs w:val="24"/>
        </w:rPr>
        <w:t>4 </w:t>
      </w:r>
      <w:r w:rsidRPr="00370267">
        <w:rPr>
          <w:rFonts w:ascii="Book Antiqua" w:hAnsi="Book Antiqua" w:cs="宋体"/>
          <w:b/>
          <w:bCs/>
          <w:color w:val="000000"/>
          <w:sz w:val="24"/>
          <w:szCs w:val="24"/>
        </w:rPr>
        <w:t>Pezzilli R</w:t>
      </w:r>
      <w:r w:rsidRPr="00370267">
        <w:rPr>
          <w:rFonts w:ascii="Book Antiqua" w:hAnsi="Book Antiqua" w:cs="宋体"/>
          <w:color w:val="000000"/>
          <w:sz w:val="24"/>
          <w:szCs w:val="24"/>
        </w:rPr>
        <w:t>. Chronic pancreatitis: maldigestion, intestinal ecology and intestinal inflammation. </w:t>
      </w:r>
      <w:r w:rsidRPr="00370267">
        <w:rPr>
          <w:rFonts w:ascii="Book Antiqua" w:hAnsi="Book Antiqua" w:cs="宋体"/>
          <w:i/>
          <w:iCs/>
          <w:color w:val="000000"/>
          <w:sz w:val="24"/>
          <w:szCs w:val="24"/>
        </w:rPr>
        <w:t>World J Gastroenterol</w:t>
      </w:r>
      <w:r w:rsidRPr="00370267">
        <w:rPr>
          <w:rFonts w:ascii="Book Antiqua" w:hAnsi="Book Antiqua" w:cs="宋体"/>
          <w:color w:val="000000"/>
          <w:sz w:val="24"/>
          <w:szCs w:val="24"/>
        </w:rPr>
        <w:t> 2009; </w:t>
      </w:r>
      <w:r w:rsidRPr="00370267">
        <w:rPr>
          <w:rFonts w:ascii="Book Antiqua" w:hAnsi="Book Antiqua" w:cs="宋体"/>
          <w:b/>
          <w:bCs/>
          <w:color w:val="000000"/>
          <w:sz w:val="24"/>
          <w:szCs w:val="24"/>
        </w:rPr>
        <w:t>15</w:t>
      </w:r>
      <w:r w:rsidRPr="00370267">
        <w:rPr>
          <w:rFonts w:ascii="Book Antiqua" w:hAnsi="Book Antiqua" w:cs="宋体"/>
          <w:color w:val="000000"/>
          <w:sz w:val="24"/>
          <w:szCs w:val="24"/>
        </w:rPr>
        <w:t>: 1673-1676 [PMID: 19360910]</w:t>
      </w:r>
    </w:p>
    <w:p w:rsidR="0068274A" w:rsidRPr="00370267" w:rsidRDefault="0068274A" w:rsidP="00D9309C">
      <w:pPr>
        <w:spacing w:line="360" w:lineRule="auto"/>
        <w:jc w:val="both"/>
        <w:rPr>
          <w:rFonts w:ascii="Book Antiqua" w:hAnsi="Book Antiqua" w:cs="宋体"/>
          <w:color w:val="000000"/>
          <w:sz w:val="24"/>
          <w:szCs w:val="24"/>
        </w:rPr>
      </w:pPr>
      <w:r w:rsidRPr="00370267">
        <w:rPr>
          <w:rFonts w:ascii="Book Antiqua" w:hAnsi="Book Antiqua" w:cs="宋体"/>
          <w:color w:val="000000"/>
          <w:sz w:val="24"/>
          <w:szCs w:val="24"/>
        </w:rPr>
        <w:t>5 </w:t>
      </w:r>
      <w:r w:rsidRPr="00370267">
        <w:rPr>
          <w:rFonts w:ascii="Book Antiqua" w:hAnsi="Book Antiqua" w:cs="宋体"/>
          <w:b/>
          <w:bCs/>
          <w:color w:val="000000"/>
          <w:sz w:val="24"/>
          <w:szCs w:val="24"/>
        </w:rPr>
        <w:t>Forsmark CE</w:t>
      </w:r>
      <w:r w:rsidRPr="00370267">
        <w:rPr>
          <w:rFonts w:ascii="Book Antiqua" w:hAnsi="Book Antiqua" w:cs="宋体"/>
          <w:color w:val="000000"/>
          <w:sz w:val="24"/>
          <w:szCs w:val="24"/>
        </w:rPr>
        <w:t>. Chronic pancreatitis and malabsorption. </w:t>
      </w:r>
      <w:r w:rsidRPr="00370267">
        <w:rPr>
          <w:rFonts w:ascii="Book Antiqua" w:hAnsi="Book Antiqua" w:cs="宋体"/>
          <w:i/>
          <w:iCs/>
          <w:color w:val="000000"/>
          <w:sz w:val="24"/>
          <w:szCs w:val="24"/>
        </w:rPr>
        <w:t>Am J Gastroenterol</w:t>
      </w:r>
      <w:r w:rsidRPr="00370267">
        <w:rPr>
          <w:rFonts w:ascii="Book Antiqua" w:hAnsi="Book Antiqua" w:cs="宋体"/>
          <w:color w:val="000000"/>
          <w:sz w:val="24"/>
          <w:szCs w:val="24"/>
        </w:rPr>
        <w:t> 2004; </w:t>
      </w:r>
      <w:r w:rsidRPr="00370267">
        <w:rPr>
          <w:rFonts w:ascii="Book Antiqua" w:hAnsi="Book Antiqua" w:cs="宋体"/>
          <w:b/>
          <w:bCs/>
          <w:color w:val="000000"/>
          <w:sz w:val="24"/>
          <w:szCs w:val="24"/>
        </w:rPr>
        <w:t>99</w:t>
      </w:r>
      <w:r w:rsidRPr="00370267">
        <w:rPr>
          <w:rFonts w:ascii="Book Antiqua" w:hAnsi="Book Antiqua" w:cs="宋体"/>
          <w:color w:val="000000"/>
          <w:sz w:val="24"/>
          <w:szCs w:val="24"/>
        </w:rPr>
        <w:t>: 1355-1357 [PMID: 15233678 DOI: 10.1111/j.1572-0241.2004.70661.x]</w:t>
      </w:r>
    </w:p>
    <w:p w:rsidR="0068274A" w:rsidRPr="00370267" w:rsidRDefault="0068274A" w:rsidP="00D9309C">
      <w:pPr>
        <w:spacing w:line="360" w:lineRule="auto"/>
        <w:jc w:val="both"/>
        <w:rPr>
          <w:rFonts w:ascii="Book Antiqua" w:hAnsi="Book Antiqua" w:cs="宋体"/>
          <w:color w:val="000000"/>
          <w:sz w:val="24"/>
          <w:szCs w:val="24"/>
        </w:rPr>
      </w:pPr>
      <w:r w:rsidRPr="00370267">
        <w:rPr>
          <w:rFonts w:ascii="Book Antiqua" w:hAnsi="Book Antiqua" w:cs="宋体"/>
          <w:color w:val="000000"/>
          <w:sz w:val="24"/>
          <w:szCs w:val="24"/>
        </w:rPr>
        <w:t xml:space="preserve">6 </w:t>
      </w:r>
      <w:r w:rsidRPr="00370267">
        <w:rPr>
          <w:rFonts w:ascii="Book Antiqua" w:hAnsi="Book Antiqua" w:cs="宋体"/>
          <w:b/>
          <w:color w:val="000000"/>
          <w:sz w:val="24"/>
          <w:szCs w:val="24"/>
        </w:rPr>
        <w:t>Dressman JB</w:t>
      </w:r>
      <w:r w:rsidRPr="00370267">
        <w:rPr>
          <w:rFonts w:ascii="Book Antiqua" w:hAnsi="Book Antiqua" w:cs="宋体"/>
          <w:color w:val="000000"/>
          <w:sz w:val="24"/>
          <w:szCs w:val="24"/>
        </w:rPr>
        <w:t>, Lennern</w:t>
      </w:r>
      <w:r w:rsidRPr="00681EAC">
        <w:rPr>
          <w:rFonts w:ascii="Book Antiqua" w:hAnsi="Book Antiqua"/>
          <w:color w:val="000000"/>
          <w:sz w:val="24"/>
          <w:szCs w:val="24"/>
          <w:lang w:val="en-US"/>
        </w:rPr>
        <w:t>ä</w:t>
      </w:r>
      <w:r w:rsidRPr="00370267">
        <w:rPr>
          <w:rFonts w:ascii="Book Antiqua" w:hAnsi="Book Antiqua" w:cs="宋体"/>
          <w:color w:val="000000"/>
          <w:sz w:val="24"/>
          <w:szCs w:val="24"/>
        </w:rPr>
        <w:t>s H. Oral Drug Absorption, Prediction and Assessment. New York: Marcel Dekker, Inc., 2005</w:t>
      </w:r>
    </w:p>
    <w:p w:rsidR="0068274A" w:rsidRPr="00370267" w:rsidRDefault="0068274A" w:rsidP="00D9309C">
      <w:pPr>
        <w:spacing w:line="360" w:lineRule="auto"/>
        <w:jc w:val="both"/>
        <w:rPr>
          <w:rFonts w:ascii="Book Antiqua" w:hAnsi="Book Antiqua" w:cs="宋体"/>
          <w:color w:val="000000"/>
          <w:sz w:val="24"/>
          <w:szCs w:val="24"/>
        </w:rPr>
      </w:pPr>
      <w:r w:rsidRPr="00370267">
        <w:rPr>
          <w:rFonts w:ascii="Book Antiqua" w:hAnsi="Book Antiqua" w:cs="宋体"/>
          <w:color w:val="000000"/>
          <w:sz w:val="24"/>
          <w:szCs w:val="24"/>
        </w:rPr>
        <w:t>7 </w:t>
      </w:r>
      <w:r w:rsidRPr="00370267">
        <w:rPr>
          <w:rFonts w:ascii="Book Antiqua" w:hAnsi="Book Antiqua" w:cs="宋体"/>
          <w:b/>
          <w:bCs/>
          <w:color w:val="000000"/>
          <w:sz w:val="24"/>
          <w:szCs w:val="24"/>
        </w:rPr>
        <w:t>Olesen AE</w:t>
      </w:r>
      <w:r w:rsidRPr="00370267">
        <w:rPr>
          <w:rFonts w:ascii="Book Antiqua" w:hAnsi="Book Antiqua" w:cs="宋体"/>
          <w:color w:val="000000"/>
          <w:sz w:val="24"/>
          <w:szCs w:val="24"/>
        </w:rPr>
        <w:t>, Olofsen E, Olesen SS, Staahl C, Andresen T, Dahan A, Drewes AM. The absorption profile of pregabalin in chronic pancreatitis. </w:t>
      </w:r>
      <w:r w:rsidRPr="00370267">
        <w:rPr>
          <w:rFonts w:ascii="Book Antiqua" w:hAnsi="Book Antiqua" w:cs="宋体"/>
          <w:i/>
          <w:iCs/>
          <w:color w:val="000000"/>
          <w:sz w:val="24"/>
          <w:szCs w:val="24"/>
        </w:rPr>
        <w:t>Basic Clin Pharmacol Toxicol</w:t>
      </w:r>
      <w:r w:rsidRPr="00370267">
        <w:rPr>
          <w:rFonts w:ascii="Book Antiqua" w:hAnsi="Book Antiqua" w:cs="宋体"/>
          <w:color w:val="000000"/>
          <w:sz w:val="24"/>
          <w:szCs w:val="24"/>
        </w:rPr>
        <w:t> 2012; </w:t>
      </w:r>
      <w:r w:rsidRPr="00370267">
        <w:rPr>
          <w:rFonts w:ascii="Book Antiqua" w:hAnsi="Book Antiqua" w:cs="宋体"/>
          <w:b/>
          <w:bCs/>
          <w:color w:val="000000"/>
          <w:sz w:val="24"/>
          <w:szCs w:val="24"/>
        </w:rPr>
        <w:t>111</w:t>
      </w:r>
      <w:r w:rsidRPr="00370267">
        <w:rPr>
          <w:rFonts w:ascii="Book Antiqua" w:hAnsi="Book Antiqua" w:cs="宋体"/>
          <w:color w:val="000000"/>
          <w:sz w:val="24"/>
          <w:szCs w:val="24"/>
        </w:rPr>
        <w:t>: 385-390 [PMID: 22716224 DOI: 10.1111/j.1742-7843.2012.00914.x</w:t>
      </w:r>
      <w:r>
        <w:rPr>
          <w:rFonts w:ascii="Book Antiqua" w:hAnsi="Book Antiqua" w:cs="宋体"/>
          <w:color w:val="000000"/>
          <w:sz w:val="24"/>
          <w:szCs w:val="24"/>
        </w:rPr>
        <w:t>]</w:t>
      </w:r>
    </w:p>
    <w:p w:rsidR="0068274A" w:rsidRPr="00370267" w:rsidRDefault="0068274A" w:rsidP="00D9309C">
      <w:pPr>
        <w:spacing w:line="360" w:lineRule="auto"/>
        <w:jc w:val="both"/>
        <w:rPr>
          <w:rFonts w:ascii="Book Antiqua" w:hAnsi="Book Antiqua" w:cs="宋体"/>
          <w:color w:val="000000"/>
          <w:sz w:val="24"/>
          <w:szCs w:val="24"/>
        </w:rPr>
      </w:pPr>
      <w:r w:rsidRPr="00370267">
        <w:rPr>
          <w:rFonts w:ascii="Book Antiqua" w:hAnsi="Book Antiqua" w:cs="宋体"/>
          <w:color w:val="000000"/>
          <w:sz w:val="24"/>
          <w:szCs w:val="24"/>
        </w:rPr>
        <w:t>8 </w:t>
      </w:r>
      <w:r w:rsidRPr="00370267">
        <w:rPr>
          <w:rFonts w:ascii="Book Antiqua" w:hAnsi="Book Antiqua" w:cs="宋体"/>
          <w:b/>
          <w:bCs/>
          <w:color w:val="000000"/>
          <w:sz w:val="24"/>
          <w:szCs w:val="24"/>
        </w:rPr>
        <w:t>Bruno MJ</w:t>
      </w:r>
      <w:r w:rsidRPr="00370267">
        <w:rPr>
          <w:rFonts w:ascii="Book Antiqua" w:hAnsi="Book Antiqua" w:cs="宋体"/>
          <w:color w:val="000000"/>
          <w:sz w:val="24"/>
          <w:szCs w:val="24"/>
        </w:rPr>
        <w:t>, Haverkort EB, Tytgat GN, van Leeuwen DJ. Maldigestion associated with exocrine pancreatic insufficiency: implications of gastrointestinal physiology and properties of enzyme preparations for a cause-related and patient-tailored treatment. </w:t>
      </w:r>
      <w:r w:rsidRPr="00370267">
        <w:rPr>
          <w:rFonts w:ascii="Book Antiqua" w:hAnsi="Book Antiqua" w:cs="宋体"/>
          <w:i/>
          <w:iCs/>
          <w:color w:val="000000"/>
          <w:sz w:val="24"/>
          <w:szCs w:val="24"/>
        </w:rPr>
        <w:t>Am J Gastroenterol</w:t>
      </w:r>
      <w:r w:rsidRPr="00370267">
        <w:rPr>
          <w:rFonts w:ascii="Book Antiqua" w:hAnsi="Book Antiqua" w:cs="宋体"/>
          <w:color w:val="000000"/>
          <w:sz w:val="24"/>
          <w:szCs w:val="24"/>
        </w:rPr>
        <w:t> 1995; </w:t>
      </w:r>
      <w:r w:rsidRPr="00370267">
        <w:rPr>
          <w:rFonts w:ascii="Book Antiqua" w:hAnsi="Book Antiqua" w:cs="宋体"/>
          <w:b/>
          <w:bCs/>
          <w:color w:val="000000"/>
          <w:sz w:val="24"/>
          <w:szCs w:val="24"/>
        </w:rPr>
        <w:t>90</w:t>
      </w:r>
      <w:r w:rsidRPr="00370267">
        <w:rPr>
          <w:rFonts w:ascii="Book Antiqua" w:hAnsi="Book Antiqua" w:cs="宋体"/>
          <w:color w:val="000000"/>
          <w:sz w:val="24"/>
          <w:szCs w:val="24"/>
        </w:rPr>
        <w:t>: 1383-1393 [PMID: 7661155]</w:t>
      </w:r>
    </w:p>
    <w:p w:rsidR="0068274A" w:rsidRPr="00370267" w:rsidRDefault="0068274A" w:rsidP="00D9309C">
      <w:pPr>
        <w:spacing w:line="360" w:lineRule="auto"/>
        <w:jc w:val="both"/>
        <w:rPr>
          <w:rFonts w:ascii="Book Antiqua" w:hAnsi="Book Antiqua" w:cs="宋体"/>
          <w:color w:val="000000"/>
          <w:sz w:val="24"/>
          <w:szCs w:val="24"/>
        </w:rPr>
      </w:pPr>
      <w:r w:rsidRPr="00370267">
        <w:rPr>
          <w:rFonts w:ascii="Book Antiqua" w:hAnsi="Book Antiqua" w:cs="宋体"/>
          <w:color w:val="000000"/>
          <w:sz w:val="24"/>
          <w:szCs w:val="24"/>
        </w:rPr>
        <w:lastRenderedPageBreak/>
        <w:t>9 </w:t>
      </w:r>
      <w:r w:rsidRPr="00370267">
        <w:rPr>
          <w:rFonts w:ascii="Book Antiqua" w:hAnsi="Book Antiqua" w:cs="宋体"/>
          <w:b/>
          <w:bCs/>
          <w:color w:val="000000"/>
          <w:sz w:val="24"/>
          <w:szCs w:val="24"/>
        </w:rPr>
        <w:t>Smith BS</w:t>
      </w:r>
      <w:r w:rsidRPr="00370267">
        <w:rPr>
          <w:rFonts w:ascii="Book Antiqua" w:hAnsi="Book Antiqua" w:cs="宋体"/>
          <w:color w:val="000000"/>
          <w:sz w:val="24"/>
          <w:szCs w:val="24"/>
        </w:rPr>
        <w:t>, Yogaratnam D, Levasseur-Franklin KE, Forni A, Fong J. Introduction to drug pharmacokinetics in the critically ill patient. </w:t>
      </w:r>
      <w:r w:rsidRPr="00370267">
        <w:rPr>
          <w:rFonts w:ascii="Book Antiqua" w:hAnsi="Book Antiqua" w:cs="宋体"/>
          <w:i/>
          <w:iCs/>
          <w:color w:val="000000"/>
          <w:sz w:val="24"/>
          <w:szCs w:val="24"/>
        </w:rPr>
        <w:t>Chest</w:t>
      </w:r>
      <w:r w:rsidRPr="00370267">
        <w:rPr>
          <w:rFonts w:ascii="Book Antiqua" w:hAnsi="Book Antiqua" w:cs="宋体"/>
          <w:color w:val="000000"/>
          <w:sz w:val="24"/>
          <w:szCs w:val="24"/>
        </w:rPr>
        <w:t> 2012; </w:t>
      </w:r>
      <w:r w:rsidRPr="00370267">
        <w:rPr>
          <w:rFonts w:ascii="Book Antiqua" w:hAnsi="Book Antiqua" w:cs="宋体"/>
          <w:b/>
          <w:bCs/>
          <w:color w:val="000000"/>
          <w:sz w:val="24"/>
          <w:szCs w:val="24"/>
        </w:rPr>
        <w:t>141</w:t>
      </w:r>
      <w:r w:rsidRPr="00370267">
        <w:rPr>
          <w:rFonts w:ascii="Book Antiqua" w:hAnsi="Book Antiqua" w:cs="宋体"/>
          <w:color w:val="000000"/>
          <w:sz w:val="24"/>
          <w:szCs w:val="24"/>
        </w:rPr>
        <w:t>: 1327-1336 [PMID: 22553267 DOI: 10.1378/chest.11-1396</w:t>
      </w:r>
      <w:r>
        <w:rPr>
          <w:rFonts w:ascii="Book Antiqua" w:hAnsi="Book Antiqua" w:cs="宋体"/>
          <w:color w:val="000000"/>
          <w:sz w:val="24"/>
          <w:szCs w:val="24"/>
        </w:rPr>
        <w:t>]</w:t>
      </w:r>
    </w:p>
    <w:p w:rsidR="0068274A" w:rsidRPr="00370267" w:rsidRDefault="0068274A" w:rsidP="00D9309C">
      <w:pPr>
        <w:spacing w:line="360" w:lineRule="auto"/>
        <w:jc w:val="both"/>
        <w:rPr>
          <w:rFonts w:ascii="Book Antiqua" w:hAnsi="Book Antiqua" w:cs="宋体"/>
          <w:color w:val="000000"/>
          <w:sz w:val="24"/>
          <w:szCs w:val="24"/>
        </w:rPr>
      </w:pPr>
      <w:r w:rsidRPr="00370267">
        <w:rPr>
          <w:rFonts w:ascii="Book Antiqua" w:hAnsi="Book Antiqua" w:cs="宋体"/>
          <w:color w:val="000000"/>
          <w:sz w:val="24"/>
          <w:szCs w:val="24"/>
        </w:rPr>
        <w:t>10 </w:t>
      </w:r>
      <w:r w:rsidRPr="00370267">
        <w:rPr>
          <w:rFonts w:ascii="Book Antiqua" w:hAnsi="Book Antiqua" w:cs="宋体"/>
          <w:b/>
          <w:bCs/>
          <w:color w:val="000000"/>
          <w:sz w:val="24"/>
          <w:szCs w:val="24"/>
        </w:rPr>
        <w:t>Prescott LF</w:t>
      </w:r>
      <w:r w:rsidRPr="00370267">
        <w:rPr>
          <w:rFonts w:ascii="Book Antiqua" w:hAnsi="Book Antiqua" w:cs="宋体"/>
          <w:color w:val="000000"/>
          <w:sz w:val="24"/>
          <w:szCs w:val="24"/>
        </w:rPr>
        <w:t>. Gastric emptying and drug absorption. </w:t>
      </w:r>
      <w:r w:rsidRPr="00370267">
        <w:rPr>
          <w:rFonts w:ascii="Book Antiqua" w:hAnsi="Book Antiqua" w:cs="宋体"/>
          <w:i/>
          <w:iCs/>
          <w:color w:val="000000"/>
          <w:sz w:val="24"/>
          <w:szCs w:val="24"/>
        </w:rPr>
        <w:t>Br J Clin Pharmacol</w:t>
      </w:r>
      <w:r w:rsidRPr="00370267">
        <w:rPr>
          <w:rFonts w:ascii="Book Antiqua" w:hAnsi="Book Antiqua" w:cs="宋体"/>
          <w:color w:val="000000"/>
          <w:sz w:val="24"/>
          <w:szCs w:val="24"/>
        </w:rPr>
        <w:t> 1974; </w:t>
      </w:r>
      <w:r w:rsidRPr="00370267">
        <w:rPr>
          <w:rFonts w:ascii="Book Antiqua" w:hAnsi="Book Antiqua" w:cs="宋体"/>
          <w:b/>
          <w:bCs/>
          <w:color w:val="000000"/>
          <w:sz w:val="24"/>
          <w:szCs w:val="24"/>
        </w:rPr>
        <w:t>1</w:t>
      </w:r>
      <w:r w:rsidRPr="00370267">
        <w:rPr>
          <w:rFonts w:ascii="Book Antiqua" w:hAnsi="Book Antiqua" w:cs="宋体"/>
          <w:color w:val="000000"/>
          <w:sz w:val="24"/>
          <w:szCs w:val="24"/>
        </w:rPr>
        <w:t>: 189-190 [PMID: 22454945]</w:t>
      </w:r>
    </w:p>
    <w:p w:rsidR="0068274A" w:rsidRPr="00370267" w:rsidRDefault="0068274A" w:rsidP="00D9309C">
      <w:pPr>
        <w:spacing w:line="360" w:lineRule="auto"/>
        <w:jc w:val="both"/>
        <w:rPr>
          <w:rFonts w:ascii="Book Antiqua" w:hAnsi="Book Antiqua" w:cs="宋体"/>
          <w:color w:val="000000"/>
          <w:sz w:val="24"/>
          <w:szCs w:val="24"/>
        </w:rPr>
      </w:pPr>
      <w:r w:rsidRPr="00370267">
        <w:rPr>
          <w:rFonts w:ascii="Book Antiqua" w:hAnsi="Book Antiqua" w:cs="宋体"/>
          <w:color w:val="000000"/>
          <w:sz w:val="24"/>
          <w:szCs w:val="24"/>
        </w:rPr>
        <w:t>11 </w:t>
      </w:r>
      <w:r w:rsidRPr="00370267">
        <w:rPr>
          <w:rFonts w:ascii="Book Antiqua" w:hAnsi="Book Antiqua" w:cs="宋体"/>
          <w:b/>
          <w:bCs/>
          <w:color w:val="000000"/>
          <w:sz w:val="24"/>
          <w:szCs w:val="24"/>
        </w:rPr>
        <w:t>Pieramico O</w:t>
      </w:r>
      <w:r w:rsidRPr="00370267">
        <w:rPr>
          <w:rFonts w:ascii="Book Antiqua" w:hAnsi="Book Antiqua" w:cs="宋体"/>
          <w:color w:val="000000"/>
          <w:sz w:val="24"/>
          <w:szCs w:val="24"/>
        </w:rPr>
        <w:t>, Dominguez-Muñoz JE, Nelson DK, Böck W, Büchler M, Malfertheiner P. Interdigestive cycling in chronic pancreatitis: altered coordination among pancreatic secretion, motility, and hormones. </w:t>
      </w:r>
      <w:r w:rsidRPr="00370267">
        <w:rPr>
          <w:rFonts w:ascii="Book Antiqua" w:hAnsi="Book Antiqua" w:cs="宋体"/>
          <w:i/>
          <w:iCs/>
          <w:color w:val="000000"/>
          <w:sz w:val="24"/>
          <w:szCs w:val="24"/>
        </w:rPr>
        <w:t>Gastroenterology</w:t>
      </w:r>
      <w:r w:rsidRPr="00370267">
        <w:rPr>
          <w:rFonts w:ascii="Book Antiqua" w:hAnsi="Book Antiqua" w:cs="宋体"/>
          <w:color w:val="000000"/>
          <w:sz w:val="24"/>
          <w:szCs w:val="24"/>
        </w:rPr>
        <w:t> 1995; </w:t>
      </w:r>
      <w:r w:rsidRPr="00370267">
        <w:rPr>
          <w:rFonts w:ascii="Book Antiqua" w:hAnsi="Book Antiqua" w:cs="宋体"/>
          <w:b/>
          <w:bCs/>
          <w:color w:val="000000"/>
          <w:sz w:val="24"/>
          <w:szCs w:val="24"/>
        </w:rPr>
        <w:t>109</w:t>
      </w:r>
      <w:r w:rsidRPr="00370267">
        <w:rPr>
          <w:rFonts w:ascii="Book Antiqua" w:hAnsi="Book Antiqua" w:cs="宋体"/>
          <w:color w:val="000000"/>
          <w:sz w:val="24"/>
          <w:szCs w:val="24"/>
        </w:rPr>
        <w:t>: 224-230 [PMID: 7540998]</w:t>
      </w:r>
    </w:p>
    <w:p w:rsidR="0068274A" w:rsidRPr="00370267" w:rsidRDefault="0068274A" w:rsidP="00D9309C">
      <w:pPr>
        <w:spacing w:line="360" w:lineRule="auto"/>
        <w:jc w:val="both"/>
        <w:rPr>
          <w:rFonts w:ascii="Book Antiqua" w:hAnsi="Book Antiqua" w:cs="宋体"/>
          <w:color w:val="000000"/>
          <w:sz w:val="24"/>
          <w:szCs w:val="24"/>
        </w:rPr>
      </w:pPr>
      <w:r w:rsidRPr="00370267">
        <w:rPr>
          <w:rFonts w:ascii="Book Antiqua" w:hAnsi="Book Antiqua" w:cs="宋体"/>
          <w:color w:val="000000"/>
          <w:sz w:val="24"/>
          <w:szCs w:val="24"/>
        </w:rPr>
        <w:t>12 </w:t>
      </w:r>
      <w:r w:rsidRPr="00370267">
        <w:rPr>
          <w:rFonts w:ascii="Book Antiqua" w:hAnsi="Book Antiqua" w:cs="宋体"/>
          <w:b/>
          <w:bCs/>
          <w:color w:val="000000"/>
          <w:sz w:val="24"/>
          <w:szCs w:val="24"/>
        </w:rPr>
        <w:t>Mathias JR</w:t>
      </w:r>
      <w:r w:rsidRPr="00370267">
        <w:rPr>
          <w:rFonts w:ascii="Book Antiqua" w:hAnsi="Book Antiqua" w:cs="宋体"/>
          <w:color w:val="000000"/>
          <w:sz w:val="24"/>
          <w:szCs w:val="24"/>
        </w:rPr>
        <w:t>, Clench MH. Review: pathophysiology of diarrhea caused by bacterial overgrowth of the small intestine. </w:t>
      </w:r>
      <w:r w:rsidRPr="00370267">
        <w:rPr>
          <w:rFonts w:ascii="Book Antiqua" w:hAnsi="Book Antiqua" w:cs="宋体"/>
          <w:i/>
          <w:iCs/>
          <w:color w:val="000000"/>
          <w:sz w:val="24"/>
          <w:szCs w:val="24"/>
        </w:rPr>
        <w:t>Am J Med Sci</w:t>
      </w:r>
      <w:r w:rsidRPr="00370267">
        <w:rPr>
          <w:rFonts w:ascii="Book Antiqua" w:hAnsi="Book Antiqua" w:cs="宋体"/>
          <w:color w:val="000000"/>
          <w:sz w:val="24"/>
          <w:szCs w:val="24"/>
        </w:rPr>
        <w:t> 1985; </w:t>
      </w:r>
      <w:r w:rsidRPr="00370267">
        <w:rPr>
          <w:rFonts w:ascii="Book Antiqua" w:hAnsi="Book Antiqua" w:cs="宋体"/>
          <w:b/>
          <w:bCs/>
          <w:color w:val="000000"/>
          <w:sz w:val="24"/>
          <w:szCs w:val="24"/>
        </w:rPr>
        <w:t>289</w:t>
      </w:r>
      <w:r w:rsidRPr="00370267">
        <w:rPr>
          <w:rFonts w:ascii="Book Antiqua" w:hAnsi="Book Antiqua" w:cs="宋体"/>
          <w:color w:val="000000"/>
          <w:sz w:val="24"/>
          <w:szCs w:val="24"/>
        </w:rPr>
        <w:t>: 243-248 [PMID: 3890541]</w:t>
      </w:r>
    </w:p>
    <w:p w:rsidR="0068274A" w:rsidRPr="00370267" w:rsidRDefault="0068274A" w:rsidP="00D9309C">
      <w:pPr>
        <w:spacing w:line="360" w:lineRule="auto"/>
        <w:jc w:val="both"/>
        <w:rPr>
          <w:rFonts w:ascii="Book Antiqua" w:hAnsi="Book Antiqua" w:cs="宋体"/>
          <w:color w:val="000000"/>
          <w:sz w:val="24"/>
          <w:szCs w:val="24"/>
        </w:rPr>
      </w:pPr>
      <w:r w:rsidRPr="00370267">
        <w:rPr>
          <w:rFonts w:ascii="Book Antiqua" w:hAnsi="Book Antiqua" w:cs="宋体"/>
          <w:color w:val="000000"/>
          <w:sz w:val="24"/>
          <w:szCs w:val="24"/>
        </w:rPr>
        <w:t>13 </w:t>
      </w:r>
      <w:r w:rsidRPr="00370267">
        <w:rPr>
          <w:rFonts w:ascii="Book Antiqua" w:hAnsi="Book Antiqua" w:cs="宋体"/>
          <w:b/>
          <w:bCs/>
          <w:color w:val="000000"/>
          <w:sz w:val="24"/>
          <w:szCs w:val="24"/>
        </w:rPr>
        <w:t>Domínguez-Muñoz JE</w:t>
      </w:r>
      <w:r w:rsidRPr="00370267">
        <w:rPr>
          <w:rFonts w:ascii="Book Antiqua" w:hAnsi="Book Antiqua" w:cs="宋体"/>
          <w:color w:val="000000"/>
          <w:sz w:val="24"/>
          <w:szCs w:val="24"/>
        </w:rPr>
        <w:t>. Pancreatic exocrine insufficiency: diagnosis and treatment. </w:t>
      </w:r>
      <w:r w:rsidRPr="00370267">
        <w:rPr>
          <w:rFonts w:ascii="Book Antiqua" w:hAnsi="Book Antiqua" w:cs="宋体"/>
          <w:i/>
          <w:iCs/>
          <w:color w:val="000000"/>
          <w:sz w:val="24"/>
          <w:szCs w:val="24"/>
        </w:rPr>
        <w:t>J Gastroenterol Hepatol</w:t>
      </w:r>
      <w:r w:rsidRPr="00370267">
        <w:rPr>
          <w:rFonts w:ascii="Book Antiqua" w:hAnsi="Book Antiqua" w:cs="宋体"/>
          <w:color w:val="000000"/>
          <w:sz w:val="24"/>
          <w:szCs w:val="24"/>
        </w:rPr>
        <w:t> 2011; </w:t>
      </w:r>
      <w:r w:rsidRPr="00370267">
        <w:rPr>
          <w:rFonts w:ascii="Book Antiqua" w:hAnsi="Book Antiqua" w:cs="宋体"/>
          <w:b/>
          <w:bCs/>
          <w:color w:val="000000"/>
          <w:sz w:val="24"/>
          <w:szCs w:val="24"/>
        </w:rPr>
        <w:t xml:space="preserve">26 </w:t>
      </w:r>
      <w:r w:rsidRPr="00370267">
        <w:rPr>
          <w:rFonts w:ascii="Book Antiqua" w:hAnsi="Book Antiqua" w:cs="宋体"/>
          <w:bCs/>
          <w:color w:val="000000"/>
          <w:sz w:val="24"/>
          <w:szCs w:val="24"/>
        </w:rPr>
        <w:t>Suppl 2</w:t>
      </w:r>
      <w:r w:rsidRPr="00370267">
        <w:rPr>
          <w:rFonts w:ascii="Book Antiqua" w:hAnsi="Book Antiqua" w:cs="宋体"/>
          <w:color w:val="000000"/>
          <w:sz w:val="24"/>
          <w:szCs w:val="24"/>
        </w:rPr>
        <w:t>: 12-16 [PMID: 21323992 DOI: 10.1111/j.1440-1746.2010.06600.x</w:t>
      </w:r>
      <w:r>
        <w:rPr>
          <w:rFonts w:ascii="Book Antiqua" w:hAnsi="Book Antiqua" w:cs="宋体"/>
          <w:color w:val="000000"/>
          <w:sz w:val="24"/>
          <w:szCs w:val="24"/>
        </w:rPr>
        <w:t>]</w:t>
      </w:r>
    </w:p>
    <w:p w:rsidR="0068274A" w:rsidRPr="00370267" w:rsidRDefault="0068274A" w:rsidP="00D9309C">
      <w:pPr>
        <w:spacing w:line="360" w:lineRule="auto"/>
        <w:jc w:val="both"/>
        <w:rPr>
          <w:rFonts w:ascii="Book Antiqua" w:hAnsi="Book Antiqua" w:cs="宋体"/>
          <w:color w:val="000000"/>
          <w:sz w:val="24"/>
          <w:szCs w:val="24"/>
        </w:rPr>
      </w:pPr>
      <w:r w:rsidRPr="00370267">
        <w:rPr>
          <w:rFonts w:ascii="Book Antiqua" w:hAnsi="Book Antiqua" w:cs="宋体"/>
          <w:color w:val="000000"/>
          <w:sz w:val="24"/>
          <w:szCs w:val="24"/>
        </w:rPr>
        <w:t>14 </w:t>
      </w:r>
      <w:r w:rsidRPr="00370267">
        <w:rPr>
          <w:rFonts w:ascii="Book Antiqua" w:hAnsi="Book Antiqua" w:cs="宋体"/>
          <w:b/>
          <w:bCs/>
          <w:color w:val="000000"/>
          <w:sz w:val="24"/>
          <w:szCs w:val="24"/>
        </w:rPr>
        <w:t>Andersen V</w:t>
      </w:r>
      <w:r w:rsidRPr="00370267">
        <w:rPr>
          <w:rFonts w:ascii="Book Antiqua" w:hAnsi="Book Antiqua" w:cs="宋体"/>
          <w:color w:val="000000"/>
          <w:sz w:val="24"/>
          <w:szCs w:val="24"/>
        </w:rPr>
        <w:t>, Sonne J, Larsen S. Antipyrine, oxazepam, and indocyanine green clearance in patients with chronic pancreatitis and healthy subjects. </w:t>
      </w:r>
      <w:r w:rsidRPr="00370267">
        <w:rPr>
          <w:rFonts w:ascii="Book Antiqua" w:hAnsi="Book Antiqua" w:cs="宋体"/>
          <w:i/>
          <w:iCs/>
          <w:color w:val="000000"/>
          <w:sz w:val="24"/>
          <w:szCs w:val="24"/>
        </w:rPr>
        <w:t>Scand J Gastroenterol</w:t>
      </w:r>
      <w:r w:rsidRPr="00370267">
        <w:rPr>
          <w:rFonts w:ascii="Book Antiqua" w:hAnsi="Book Antiqua" w:cs="宋体"/>
          <w:color w:val="000000"/>
          <w:sz w:val="24"/>
          <w:szCs w:val="24"/>
        </w:rPr>
        <w:t> 1999; </w:t>
      </w:r>
      <w:r w:rsidRPr="00370267">
        <w:rPr>
          <w:rFonts w:ascii="Book Antiqua" w:hAnsi="Book Antiqua" w:cs="宋体"/>
          <w:b/>
          <w:bCs/>
          <w:color w:val="000000"/>
          <w:sz w:val="24"/>
          <w:szCs w:val="24"/>
        </w:rPr>
        <w:t>34</w:t>
      </w:r>
      <w:r w:rsidRPr="00370267">
        <w:rPr>
          <w:rFonts w:ascii="Book Antiqua" w:hAnsi="Book Antiqua" w:cs="宋体"/>
          <w:color w:val="000000"/>
          <w:sz w:val="24"/>
          <w:szCs w:val="24"/>
        </w:rPr>
        <w:t>: 813-817 [PMID: 10499483]</w:t>
      </w:r>
    </w:p>
    <w:p w:rsidR="0068274A" w:rsidRPr="00370267" w:rsidRDefault="0068274A" w:rsidP="00D9309C">
      <w:pPr>
        <w:spacing w:line="360" w:lineRule="auto"/>
        <w:jc w:val="both"/>
        <w:rPr>
          <w:rFonts w:ascii="Book Antiqua" w:hAnsi="Book Antiqua" w:cs="宋体"/>
          <w:color w:val="000000"/>
          <w:sz w:val="24"/>
          <w:szCs w:val="24"/>
        </w:rPr>
      </w:pPr>
      <w:r w:rsidRPr="00370267">
        <w:rPr>
          <w:rFonts w:ascii="Book Antiqua" w:hAnsi="Book Antiqua" w:cs="宋体"/>
          <w:color w:val="000000"/>
          <w:sz w:val="24"/>
          <w:szCs w:val="24"/>
        </w:rPr>
        <w:t>15 </w:t>
      </w:r>
      <w:r w:rsidRPr="00370267">
        <w:rPr>
          <w:rFonts w:ascii="Book Antiqua" w:hAnsi="Book Antiqua" w:cs="宋体"/>
          <w:b/>
          <w:bCs/>
          <w:color w:val="000000"/>
          <w:sz w:val="24"/>
          <w:szCs w:val="24"/>
        </w:rPr>
        <w:t>Turner RC</w:t>
      </w:r>
      <w:r w:rsidRPr="00370267">
        <w:rPr>
          <w:rFonts w:ascii="Book Antiqua" w:hAnsi="Book Antiqua" w:cs="宋体"/>
          <w:color w:val="000000"/>
          <w:sz w:val="24"/>
          <w:szCs w:val="24"/>
        </w:rPr>
        <w:t>, Brazionis LB, McDermott R. Intake patterns of food nutrients and other substances associated with chronic pancreatitis. </w:t>
      </w:r>
      <w:r w:rsidRPr="00370267">
        <w:rPr>
          <w:rFonts w:ascii="Book Antiqua" w:hAnsi="Book Antiqua" w:cs="宋体"/>
          <w:i/>
          <w:iCs/>
          <w:color w:val="000000"/>
          <w:sz w:val="24"/>
          <w:szCs w:val="24"/>
        </w:rPr>
        <w:t>Pancreatology</w:t>
      </w:r>
      <w:r w:rsidRPr="00370267">
        <w:rPr>
          <w:rFonts w:ascii="Book Antiqua" w:hAnsi="Book Antiqua" w:cs="宋体"/>
          <w:color w:val="000000"/>
          <w:sz w:val="24"/>
          <w:szCs w:val="24"/>
        </w:rPr>
        <w:t> </w:t>
      </w:r>
      <w:r>
        <w:rPr>
          <w:rFonts w:ascii="Book Antiqua" w:hAnsi="Book Antiqua" w:cs="宋体"/>
          <w:color w:val="000000"/>
          <w:sz w:val="24"/>
          <w:szCs w:val="24"/>
        </w:rPr>
        <w:t>2013</w:t>
      </w:r>
      <w:r w:rsidRPr="00370267">
        <w:rPr>
          <w:rFonts w:ascii="Book Antiqua" w:hAnsi="Book Antiqua" w:cs="宋体"/>
          <w:color w:val="000000"/>
          <w:sz w:val="24"/>
          <w:szCs w:val="24"/>
        </w:rPr>
        <w:t>; </w:t>
      </w:r>
      <w:r w:rsidRPr="00370267">
        <w:rPr>
          <w:rFonts w:ascii="Book Antiqua" w:hAnsi="Book Antiqua" w:cs="宋体"/>
          <w:b/>
          <w:bCs/>
          <w:color w:val="000000"/>
          <w:sz w:val="24"/>
          <w:szCs w:val="24"/>
        </w:rPr>
        <w:t>13</w:t>
      </w:r>
      <w:r w:rsidRPr="00370267">
        <w:rPr>
          <w:rFonts w:ascii="Book Antiqua" w:hAnsi="Book Antiqua" w:cs="宋体"/>
          <w:color w:val="000000"/>
          <w:sz w:val="24"/>
          <w:szCs w:val="24"/>
        </w:rPr>
        <w:t>: 33-37 [PMID: 23395567 DOI: 10.1016/j.pan.2012.12.004</w:t>
      </w:r>
      <w:r>
        <w:rPr>
          <w:rFonts w:ascii="Book Antiqua" w:hAnsi="Book Antiqua" w:cs="宋体"/>
          <w:color w:val="000000"/>
          <w:sz w:val="24"/>
          <w:szCs w:val="24"/>
        </w:rPr>
        <w:t>]</w:t>
      </w:r>
    </w:p>
    <w:p w:rsidR="0068274A" w:rsidRPr="00370267" w:rsidRDefault="0068274A" w:rsidP="00D9309C">
      <w:pPr>
        <w:spacing w:line="360" w:lineRule="auto"/>
        <w:jc w:val="both"/>
        <w:rPr>
          <w:rFonts w:ascii="Book Antiqua" w:hAnsi="Book Antiqua" w:cs="宋体"/>
          <w:color w:val="000000"/>
          <w:sz w:val="24"/>
          <w:szCs w:val="24"/>
        </w:rPr>
      </w:pPr>
      <w:r w:rsidRPr="00370267">
        <w:rPr>
          <w:rFonts w:ascii="Book Antiqua" w:hAnsi="Book Antiqua" w:cs="宋体"/>
          <w:color w:val="000000"/>
          <w:sz w:val="24"/>
          <w:szCs w:val="24"/>
        </w:rPr>
        <w:t>16 </w:t>
      </w:r>
      <w:r w:rsidRPr="00370267">
        <w:rPr>
          <w:rFonts w:ascii="Book Antiqua" w:hAnsi="Book Antiqua" w:cs="宋体"/>
          <w:b/>
          <w:bCs/>
          <w:color w:val="000000"/>
          <w:sz w:val="24"/>
          <w:szCs w:val="24"/>
        </w:rPr>
        <w:t>Armbrecht U</w:t>
      </w:r>
      <w:r w:rsidRPr="00370267">
        <w:rPr>
          <w:rFonts w:ascii="Book Antiqua" w:hAnsi="Book Antiqua" w:cs="宋体"/>
          <w:color w:val="000000"/>
          <w:sz w:val="24"/>
          <w:szCs w:val="24"/>
        </w:rPr>
        <w:t>. [Chronic pancreatitis: weight loss and poor physical performance - experience from a specialized rehabilitation centre]. </w:t>
      </w:r>
      <w:r w:rsidRPr="00370267">
        <w:rPr>
          <w:rFonts w:ascii="Book Antiqua" w:hAnsi="Book Antiqua" w:cs="宋体"/>
          <w:i/>
          <w:iCs/>
          <w:color w:val="000000"/>
          <w:sz w:val="24"/>
          <w:szCs w:val="24"/>
        </w:rPr>
        <w:t>Rehabilitation (Stuttg)</w:t>
      </w:r>
      <w:r w:rsidRPr="00370267">
        <w:rPr>
          <w:rFonts w:ascii="Book Antiqua" w:hAnsi="Book Antiqua" w:cs="宋体"/>
          <w:color w:val="000000"/>
          <w:sz w:val="24"/>
          <w:szCs w:val="24"/>
        </w:rPr>
        <w:t> 2001; </w:t>
      </w:r>
      <w:r w:rsidRPr="00370267">
        <w:rPr>
          <w:rFonts w:ascii="Book Antiqua" w:hAnsi="Book Antiqua" w:cs="宋体"/>
          <w:b/>
          <w:bCs/>
          <w:color w:val="000000"/>
          <w:sz w:val="24"/>
          <w:szCs w:val="24"/>
        </w:rPr>
        <w:t>40</w:t>
      </w:r>
      <w:r w:rsidRPr="00370267">
        <w:rPr>
          <w:rFonts w:ascii="Book Antiqua" w:hAnsi="Book Antiqua" w:cs="宋体"/>
          <w:color w:val="000000"/>
          <w:sz w:val="24"/>
          <w:szCs w:val="24"/>
        </w:rPr>
        <w:t>: 332-336 [PMID: 11742423 DOI: 10.1055/s-2001-18966]</w:t>
      </w:r>
    </w:p>
    <w:p w:rsidR="0068274A" w:rsidRPr="00370267" w:rsidRDefault="0068274A" w:rsidP="00D9309C">
      <w:pPr>
        <w:spacing w:line="360" w:lineRule="auto"/>
        <w:jc w:val="both"/>
        <w:rPr>
          <w:rFonts w:ascii="Book Antiqua" w:hAnsi="Book Antiqua" w:cs="宋体"/>
          <w:color w:val="000000"/>
          <w:sz w:val="24"/>
          <w:szCs w:val="24"/>
        </w:rPr>
      </w:pPr>
      <w:r w:rsidRPr="00370267">
        <w:rPr>
          <w:rFonts w:ascii="Book Antiqua" w:hAnsi="Book Antiqua" w:cs="宋体"/>
          <w:color w:val="000000"/>
          <w:sz w:val="24"/>
          <w:szCs w:val="24"/>
        </w:rPr>
        <w:t>17 </w:t>
      </w:r>
      <w:r w:rsidRPr="00370267">
        <w:rPr>
          <w:rFonts w:ascii="Book Antiqua" w:hAnsi="Book Antiqua" w:cs="宋体"/>
          <w:b/>
          <w:bCs/>
          <w:color w:val="000000"/>
          <w:sz w:val="24"/>
          <w:szCs w:val="24"/>
        </w:rPr>
        <w:t>Gómez-Moreno G</w:t>
      </w:r>
      <w:r w:rsidRPr="00370267">
        <w:rPr>
          <w:rFonts w:ascii="Book Antiqua" w:hAnsi="Book Antiqua" w:cs="宋体"/>
          <w:color w:val="000000"/>
          <w:sz w:val="24"/>
          <w:szCs w:val="24"/>
        </w:rPr>
        <w:t>, Guardia J, Cutando A. Interaction of paracetamol in chronic alcoholic patients. Importance for odontologists. </w:t>
      </w:r>
      <w:r w:rsidRPr="00370267">
        <w:rPr>
          <w:rFonts w:ascii="Book Antiqua" w:hAnsi="Book Antiqua" w:cs="宋体"/>
          <w:i/>
          <w:iCs/>
          <w:color w:val="000000"/>
          <w:sz w:val="24"/>
          <w:szCs w:val="24"/>
        </w:rPr>
        <w:t>Med Oral Patol Oral Cir Bucal</w:t>
      </w:r>
      <w:r w:rsidRPr="00370267">
        <w:rPr>
          <w:rFonts w:ascii="Book Antiqua" w:hAnsi="Book Antiqua" w:cs="宋体"/>
          <w:color w:val="000000"/>
          <w:sz w:val="24"/>
          <w:szCs w:val="24"/>
        </w:rPr>
        <w:t> 2008; </w:t>
      </w:r>
      <w:r w:rsidRPr="00370267">
        <w:rPr>
          <w:rFonts w:ascii="Book Antiqua" w:hAnsi="Book Antiqua" w:cs="宋体"/>
          <w:b/>
          <w:bCs/>
          <w:color w:val="000000"/>
          <w:sz w:val="24"/>
          <w:szCs w:val="24"/>
        </w:rPr>
        <w:t>13</w:t>
      </w:r>
      <w:r w:rsidRPr="00370267">
        <w:rPr>
          <w:rFonts w:ascii="Book Antiqua" w:hAnsi="Book Antiqua" w:cs="宋体"/>
          <w:color w:val="000000"/>
          <w:sz w:val="24"/>
          <w:szCs w:val="24"/>
        </w:rPr>
        <w:t>: E235-E238 [PMID: 18379447]</w:t>
      </w:r>
    </w:p>
    <w:p w:rsidR="0068274A" w:rsidRPr="00370267" w:rsidRDefault="0068274A" w:rsidP="00D9309C">
      <w:pPr>
        <w:spacing w:line="360" w:lineRule="auto"/>
        <w:jc w:val="both"/>
        <w:rPr>
          <w:rFonts w:ascii="Book Antiqua" w:hAnsi="Book Antiqua" w:cs="宋体"/>
          <w:color w:val="000000"/>
          <w:sz w:val="24"/>
          <w:szCs w:val="24"/>
        </w:rPr>
      </w:pPr>
      <w:r w:rsidRPr="00370267">
        <w:rPr>
          <w:rFonts w:ascii="Book Antiqua" w:hAnsi="Book Antiqua" w:cs="宋体"/>
          <w:color w:val="000000"/>
          <w:sz w:val="24"/>
          <w:szCs w:val="24"/>
        </w:rPr>
        <w:lastRenderedPageBreak/>
        <w:t>18 </w:t>
      </w:r>
      <w:r w:rsidRPr="00370267">
        <w:rPr>
          <w:rFonts w:ascii="Book Antiqua" w:hAnsi="Book Antiqua" w:cs="宋体"/>
          <w:b/>
          <w:bCs/>
          <w:color w:val="000000"/>
          <w:sz w:val="24"/>
          <w:szCs w:val="24"/>
        </w:rPr>
        <w:t>Acheson DW</w:t>
      </w:r>
      <w:r w:rsidRPr="00370267">
        <w:rPr>
          <w:rFonts w:ascii="Book Antiqua" w:hAnsi="Book Antiqua" w:cs="宋体"/>
          <w:color w:val="000000"/>
          <w:sz w:val="24"/>
          <w:szCs w:val="24"/>
        </w:rPr>
        <w:t>, Hunt LP, Rose P, Houston JB, Braganza JM. Factors contributing to the accelerated clearance of theophylline and antipyrine in adults with exocrine pancreatic disease. </w:t>
      </w:r>
      <w:r w:rsidRPr="00370267">
        <w:rPr>
          <w:rFonts w:ascii="Book Antiqua" w:hAnsi="Book Antiqua" w:cs="宋体"/>
          <w:i/>
          <w:iCs/>
          <w:color w:val="000000"/>
          <w:sz w:val="24"/>
          <w:szCs w:val="24"/>
        </w:rPr>
        <w:t>Clin Sci (Lond)</w:t>
      </w:r>
      <w:r w:rsidRPr="00370267">
        <w:rPr>
          <w:rFonts w:ascii="Book Antiqua" w:hAnsi="Book Antiqua" w:cs="宋体"/>
          <w:color w:val="000000"/>
          <w:sz w:val="24"/>
          <w:szCs w:val="24"/>
        </w:rPr>
        <w:t> 1989; </w:t>
      </w:r>
      <w:r w:rsidRPr="00370267">
        <w:rPr>
          <w:rFonts w:ascii="Book Antiqua" w:hAnsi="Book Antiqua" w:cs="宋体"/>
          <w:b/>
          <w:bCs/>
          <w:color w:val="000000"/>
          <w:sz w:val="24"/>
          <w:szCs w:val="24"/>
        </w:rPr>
        <w:t>76</w:t>
      </w:r>
      <w:r w:rsidRPr="00370267">
        <w:rPr>
          <w:rFonts w:ascii="Book Antiqua" w:hAnsi="Book Antiqua" w:cs="宋体"/>
          <w:color w:val="000000"/>
          <w:sz w:val="24"/>
          <w:szCs w:val="24"/>
        </w:rPr>
        <w:t>: 377-385 [PMID: 2714050]</w:t>
      </w:r>
    </w:p>
    <w:p w:rsidR="0068274A" w:rsidRPr="00370267" w:rsidRDefault="0068274A" w:rsidP="00D9309C">
      <w:pPr>
        <w:spacing w:line="360" w:lineRule="auto"/>
        <w:jc w:val="both"/>
        <w:rPr>
          <w:rFonts w:ascii="Book Antiqua" w:hAnsi="Book Antiqua" w:cs="宋体"/>
          <w:color w:val="000000"/>
          <w:sz w:val="24"/>
          <w:szCs w:val="24"/>
        </w:rPr>
      </w:pPr>
      <w:r w:rsidRPr="00370267">
        <w:rPr>
          <w:rFonts w:ascii="Book Antiqua" w:hAnsi="Book Antiqua" w:cs="宋体"/>
          <w:color w:val="000000"/>
          <w:sz w:val="24"/>
          <w:szCs w:val="24"/>
        </w:rPr>
        <w:t>19 </w:t>
      </w:r>
      <w:r w:rsidRPr="00370267">
        <w:rPr>
          <w:rFonts w:ascii="Book Antiqua" w:hAnsi="Book Antiqua" w:cs="宋体"/>
          <w:b/>
          <w:bCs/>
          <w:color w:val="000000"/>
          <w:sz w:val="24"/>
          <w:szCs w:val="24"/>
        </w:rPr>
        <w:t>Talamini G</w:t>
      </w:r>
      <w:r w:rsidRPr="00370267">
        <w:rPr>
          <w:rFonts w:ascii="Book Antiqua" w:hAnsi="Book Antiqua" w:cs="宋体"/>
          <w:color w:val="000000"/>
          <w:sz w:val="24"/>
          <w:szCs w:val="24"/>
        </w:rPr>
        <w:t>, Vaona B, Bassi C, Bovo P, Damoc T, Mastromauro M, Falconi M, Vantini I, Cavallini G, Pederzoli P. Alcohol intake, cigarette smoking, and body mass index in patients with alcohol-associated pancreatitis. </w:t>
      </w:r>
      <w:r w:rsidRPr="00370267">
        <w:rPr>
          <w:rFonts w:ascii="Book Antiqua" w:hAnsi="Book Antiqua" w:cs="宋体"/>
          <w:i/>
          <w:iCs/>
          <w:color w:val="000000"/>
          <w:sz w:val="24"/>
          <w:szCs w:val="24"/>
        </w:rPr>
        <w:t>J Clin Gastroenterol</w:t>
      </w:r>
      <w:r w:rsidRPr="00370267">
        <w:rPr>
          <w:rFonts w:ascii="Book Antiqua" w:hAnsi="Book Antiqua" w:cs="宋体"/>
          <w:color w:val="000000"/>
          <w:sz w:val="24"/>
          <w:szCs w:val="24"/>
        </w:rPr>
        <w:t> 2000; </w:t>
      </w:r>
      <w:r w:rsidRPr="00370267">
        <w:rPr>
          <w:rFonts w:ascii="Book Antiqua" w:hAnsi="Book Antiqua" w:cs="宋体"/>
          <w:b/>
          <w:bCs/>
          <w:color w:val="000000"/>
          <w:sz w:val="24"/>
          <w:szCs w:val="24"/>
        </w:rPr>
        <w:t>31</w:t>
      </w:r>
      <w:r w:rsidRPr="00370267">
        <w:rPr>
          <w:rFonts w:ascii="Book Antiqua" w:hAnsi="Book Antiqua" w:cs="宋体"/>
          <w:color w:val="000000"/>
          <w:sz w:val="24"/>
          <w:szCs w:val="24"/>
        </w:rPr>
        <w:t>: 314-317 [PMID: 11129273]</w:t>
      </w:r>
    </w:p>
    <w:p w:rsidR="0068274A" w:rsidRPr="00370267" w:rsidRDefault="0068274A" w:rsidP="00D9309C">
      <w:pPr>
        <w:spacing w:line="360" w:lineRule="auto"/>
        <w:jc w:val="both"/>
        <w:rPr>
          <w:rFonts w:ascii="Book Antiqua" w:hAnsi="Book Antiqua" w:cs="宋体"/>
          <w:color w:val="000000"/>
          <w:sz w:val="24"/>
          <w:szCs w:val="24"/>
        </w:rPr>
      </w:pPr>
      <w:r w:rsidRPr="00370267">
        <w:rPr>
          <w:rFonts w:ascii="Book Antiqua" w:hAnsi="Book Antiqua" w:cs="宋体"/>
          <w:color w:val="000000"/>
          <w:sz w:val="24"/>
          <w:szCs w:val="24"/>
        </w:rPr>
        <w:t>20 </w:t>
      </w:r>
      <w:r w:rsidRPr="00370267">
        <w:rPr>
          <w:rFonts w:ascii="Book Antiqua" w:hAnsi="Book Antiqua" w:cs="宋体"/>
          <w:b/>
          <w:bCs/>
          <w:color w:val="000000"/>
          <w:sz w:val="24"/>
          <w:szCs w:val="24"/>
        </w:rPr>
        <w:t>Olesen SS</w:t>
      </w:r>
      <w:r w:rsidRPr="00370267">
        <w:rPr>
          <w:rFonts w:ascii="Book Antiqua" w:hAnsi="Book Antiqua" w:cs="宋体"/>
          <w:color w:val="000000"/>
          <w:sz w:val="24"/>
          <w:szCs w:val="24"/>
        </w:rPr>
        <w:t>, Graversen C, Olesen AE, Frøkjaer JB, Wilder-Smith O, van Goor H, Valeriani M, Drewes AM. Randomised clinical trial: pregabalin attenuates experimental visceral pain through sub-cortical mechanisms in patients with painful chronic pancreatitis. </w:t>
      </w:r>
      <w:r w:rsidRPr="00370267">
        <w:rPr>
          <w:rFonts w:ascii="Book Antiqua" w:hAnsi="Book Antiqua" w:cs="宋体"/>
          <w:i/>
          <w:iCs/>
          <w:color w:val="000000"/>
          <w:sz w:val="24"/>
          <w:szCs w:val="24"/>
        </w:rPr>
        <w:t>Aliment Pharmacol Ther</w:t>
      </w:r>
      <w:r w:rsidRPr="00370267">
        <w:rPr>
          <w:rFonts w:ascii="Book Antiqua" w:hAnsi="Book Antiqua" w:cs="宋体"/>
          <w:color w:val="000000"/>
          <w:sz w:val="24"/>
          <w:szCs w:val="24"/>
        </w:rPr>
        <w:t> 2011; </w:t>
      </w:r>
      <w:r w:rsidRPr="00370267">
        <w:rPr>
          <w:rFonts w:ascii="Book Antiqua" w:hAnsi="Book Antiqua" w:cs="宋体"/>
          <w:b/>
          <w:bCs/>
          <w:color w:val="000000"/>
          <w:sz w:val="24"/>
          <w:szCs w:val="24"/>
        </w:rPr>
        <w:t>34</w:t>
      </w:r>
      <w:r w:rsidRPr="00370267">
        <w:rPr>
          <w:rFonts w:ascii="Book Antiqua" w:hAnsi="Book Antiqua" w:cs="宋体"/>
          <w:color w:val="000000"/>
          <w:sz w:val="24"/>
          <w:szCs w:val="24"/>
        </w:rPr>
        <w:t>: 878-887 [PMID: 21848870 DOI: 10.1111/j.1365-2036.2011.04802.x</w:t>
      </w:r>
      <w:r>
        <w:rPr>
          <w:rFonts w:ascii="Book Antiqua" w:hAnsi="Book Antiqua" w:cs="宋体"/>
          <w:color w:val="000000"/>
          <w:sz w:val="24"/>
          <w:szCs w:val="24"/>
        </w:rPr>
        <w:t>]</w:t>
      </w:r>
    </w:p>
    <w:p w:rsidR="0068274A" w:rsidRPr="00370267" w:rsidRDefault="0068274A" w:rsidP="00D9309C">
      <w:pPr>
        <w:spacing w:line="360" w:lineRule="auto"/>
        <w:jc w:val="both"/>
        <w:rPr>
          <w:rFonts w:ascii="Book Antiqua" w:hAnsi="Book Antiqua" w:cs="宋体"/>
          <w:color w:val="000000"/>
          <w:sz w:val="24"/>
          <w:szCs w:val="24"/>
        </w:rPr>
      </w:pPr>
      <w:r w:rsidRPr="00370267">
        <w:rPr>
          <w:rFonts w:ascii="Book Antiqua" w:hAnsi="Book Antiqua" w:cs="宋体"/>
          <w:color w:val="000000"/>
          <w:sz w:val="24"/>
          <w:szCs w:val="24"/>
        </w:rPr>
        <w:t>21 </w:t>
      </w:r>
      <w:r w:rsidRPr="00370267">
        <w:rPr>
          <w:rFonts w:ascii="Book Antiqua" w:hAnsi="Book Antiqua" w:cs="宋体"/>
          <w:b/>
          <w:bCs/>
          <w:color w:val="000000"/>
          <w:sz w:val="24"/>
          <w:szCs w:val="24"/>
        </w:rPr>
        <w:t>Ferrone M</w:t>
      </w:r>
      <w:r w:rsidRPr="00370267">
        <w:rPr>
          <w:rFonts w:ascii="Book Antiqua" w:hAnsi="Book Antiqua" w:cs="宋体"/>
          <w:color w:val="000000"/>
          <w:sz w:val="24"/>
          <w:szCs w:val="24"/>
        </w:rPr>
        <w:t>, Raimondo M, Scolapio JS. Pancreatic enzyme pharmacotherapy. </w:t>
      </w:r>
      <w:r w:rsidRPr="00370267">
        <w:rPr>
          <w:rFonts w:ascii="Book Antiqua" w:hAnsi="Book Antiqua" w:cs="宋体"/>
          <w:i/>
          <w:iCs/>
          <w:color w:val="000000"/>
          <w:sz w:val="24"/>
          <w:szCs w:val="24"/>
        </w:rPr>
        <w:t>Pharmacotherapy</w:t>
      </w:r>
      <w:r w:rsidRPr="00370267">
        <w:rPr>
          <w:rFonts w:ascii="Book Antiqua" w:hAnsi="Book Antiqua" w:cs="宋体"/>
          <w:color w:val="000000"/>
          <w:sz w:val="24"/>
          <w:szCs w:val="24"/>
        </w:rPr>
        <w:t> 2007; </w:t>
      </w:r>
      <w:r w:rsidRPr="00370267">
        <w:rPr>
          <w:rFonts w:ascii="Book Antiqua" w:hAnsi="Book Antiqua" w:cs="宋体"/>
          <w:b/>
          <w:bCs/>
          <w:color w:val="000000"/>
          <w:sz w:val="24"/>
          <w:szCs w:val="24"/>
        </w:rPr>
        <w:t>27</w:t>
      </w:r>
      <w:r w:rsidRPr="00370267">
        <w:rPr>
          <w:rFonts w:ascii="Book Antiqua" w:hAnsi="Book Antiqua" w:cs="宋体"/>
          <w:color w:val="000000"/>
          <w:sz w:val="24"/>
          <w:szCs w:val="24"/>
        </w:rPr>
        <w:t>: 910-920 [PMID: 17542772 DOI: 10.1592/phco.27.6.910]</w:t>
      </w:r>
    </w:p>
    <w:p w:rsidR="0068274A" w:rsidRPr="00370267" w:rsidRDefault="0068274A" w:rsidP="00D9309C">
      <w:pPr>
        <w:spacing w:line="360" w:lineRule="auto"/>
        <w:jc w:val="both"/>
        <w:rPr>
          <w:rFonts w:ascii="Book Antiqua" w:hAnsi="Book Antiqua" w:cs="宋体"/>
          <w:color w:val="000000"/>
          <w:sz w:val="24"/>
          <w:szCs w:val="24"/>
        </w:rPr>
      </w:pPr>
      <w:r w:rsidRPr="00370267">
        <w:rPr>
          <w:rFonts w:ascii="Book Antiqua" w:hAnsi="Book Antiqua" w:cs="宋体"/>
          <w:color w:val="000000"/>
          <w:sz w:val="24"/>
          <w:szCs w:val="24"/>
        </w:rPr>
        <w:t>22 </w:t>
      </w:r>
      <w:r w:rsidRPr="00370267">
        <w:rPr>
          <w:rFonts w:ascii="Book Antiqua" w:hAnsi="Book Antiqua" w:cs="宋体"/>
          <w:b/>
          <w:bCs/>
          <w:color w:val="000000"/>
          <w:sz w:val="24"/>
          <w:szCs w:val="24"/>
        </w:rPr>
        <w:t>Sikkens EC</w:t>
      </w:r>
      <w:r w:rsidRPr="00370267">
        <w:rPr>
          <w:rFonts w:ascii="Book Antiqua" w:hAnsi="Book Antiqua" w:cs="宋体"/>
          <w:color w:val="000000"/>
          <w:sz w:val="24"/>
          <w:szCs w:val="24"/>
        </w:rPr>
        <w:t>, Cahen DL, Kuipers EJ, Bruno MJ. Pancreatic enzyme replacement therapy in chronic pancreatitis. </w:t>
      </w:r>
      <w:r w:rsidRPr="00370267">
        <w:rPr>
          <w:rFonts w:ascii="Book Antiqua" w:hAnsi="Book Antiqua" w:cs="宋体"/>
          <w:i/>
          <w:iCs/>
          <w:color w:val="000000"/>
          <w:sz w:val="24"/>
          <w:szCs w:val="24"/>
        </w:rPr>
        <w:t>Best Pract Res Clin Gastroenterol</w:t>
      </w:r>
      <w:r w:rsidRPr="00370267">
        <w:rPr>
          <w:rFonts w:ascii="Book Antiqua" w:hAnsi="Book Antiqua" w:cs="宋体"/>
          <w:color w:val="000000"/>
          <w:sz w:val="24"/>
          <w:szCs w:val="24"/>
        </w:rPr>
        <w:t> 2010; </w:t>
      </w:r>
      <w:r w:rsidRPr="00370267">
        <w:rPr>
          <w:rFonts w:ascii="Book Antiqua" w:hAnsi="Book Antiqua" w:cs="宋体"/>
          <w:b/>
          <w:bCs/>
          <w:color w:val="000000"/>
          <w:sz w:val="24"/>
          <w:szCs w:val="24"/>
        </w:rPr>
        <w:t>24</w:t>
      </w:r>
      <w:r w:rsidRPr="00370267">
        <w:rPr>
          <w:rFonts w:ascii="Book Antiqua" w:hAnsi="Book Antiqua" w:cs="宋体"/>
          <w:color w:val="000000"/>
          <w:sz w:val="24"/>
          <w:szCs w:val="24"/>
        </w:rPr>
        <w:t>: 337-347 [PMID: 20510833 DOI: 10.1016/j.bpg.2010.03.006</w:t>
      </w:r>
      <w:r>
        <w:rPr>
          <w:rFonts w:ascii="Book Antiqua" w:hAnsi="Book Antiqua" w:cs="宋体"/>
          <w:color w:val="000000"/>
          <w:sz w:val="24"/>
          <w:szCs w:val="24"/>
        </w:rPr>
        <w:t>]</w:t>
      </w:r>
    </w:p>
    <w:p w:rsidR="0068274A" w:rsidRPr="00370267" w:rsidRDefault="0068274A" w:rsidP="00D9309C">
      <w:pPr>
        <w:spacing w:line="360" w:lineRule="auto"/>
        <w:jc w:val="both"/>
        <w:rPr>
          <w:rFonts w:ascii="Book Antiqua" w:hAnsi="Book Antiqua" w:cs="宋体"/>
          <w:color w:val="000000"/>
          <w:sz w:val="24"/>
          <w:szCs w:val="24"/>
        </w:rPr>
      </w:pPr>
      <w:r w:rsidRPr="00370267">
        <w:rPr>
          <w:rFonts w:ascii="Book Antiqua" w:hAnsi="Book Antiqua" w:cs="宋体"/>
          <w:color w:val="000000"/>
          <w:sz w:val="24"/>
          <w:szCs w:val="24"/>
        </w:rPr>
        <w:t>23 </w:t>
      </w:r>
      <w:r w:rsidRPr="00370267">
        <w:rPr>
          <w:rFonts w:ascii="Book Antiqua" w:hAnsi="Book Antiqua" w:cs="宋体"/>
          <w:b/>
          <w:bCs/>
          <w:color w:val="000000"/>
          <w:sz w:val="24"/>
          <w:szCs w:val="24"/>
        </w:rPr>
        <w:t>Löhr JM</w:t>
      </w:r>
      <w:r w:rsidRPr="00370267">
        <w:rPr>
          <w:rFonts w:ascii="Book Antiqua" w:hAnsi="Book Antiqua" w:cs="宋体"/>
          <w:color w:val="000000"/>
          <w:sz w:val="24"/>
          <w:szCs w:val="24"/>
        </w:rPr>
        <w:t>, Hummel FM, Pirilis KT, Steinkamp G, Körner A, Henniges F. Properties of different pancreatin preparations used in pancreatic exocrine insufficiency. </w:t>
      </w:r>
      <w:r w:rsidRPr="00370267">
        <w:rPr>
          <w:rFonts w:ascii="Book Antiqua" w:hAnsi="Book Antiqua" w:cs="宋体"/>
          <w:i/>
          <w:iCs/>
          <w:color w:val="000000"/>
          <w:sz w:val="24"/>
          <w:szCs w:val="24"/>
        </w:rPr>
        <w:t>Eur J Gastroenterol Hepatol</w:t>
      </w:r>
      <w:r w:rsidRPr="00370267">
        <w:rPr>
          <w:rFonts w:ascii="Book Antiqua" w:hAnsi="Book Antiqua" w:cs="宋体"/>
          <w:color w:val="000000"/>
          <w:sz w:val="24"/>
          <w:szCs w:val="24"/>
        </w:rPr>
        <w:t> 2009; </w:t>
      </w:r>
      <w:r w:rsidRPr="00370267">
        <w:rPr>
          <w:rFonts w:ascii="Book Antiqua" w:hAnsi="Book Antiqua" w:cs="宋体"/>
          <w:b/>
          <w:bCs/>
          <w:color w:val="000000"/>
          <w:sz w:val="24"/>
          <w:szCs w:val="24"/>
        </w:rPr>
        <w:t>21</w:t>
      </w:r>
      <w:r w:rsidRPr="00370267">
        <w:rPr>
          <w:rFonts w:ascii="Book Antiqua" w:hAnsi="Book Antiqua" w:cs="宋体"/>
          <w:color w:val="000000"/>
          <w:sz w:val="24"/>
          <w:szCs w:val="24"/>
        </w:rPr>
        <w:t>: 1024-1031 [PMID: 19352190 DOI: 10.1097/MEG.0b013e328328f414</w:t>
      </w:r>
      <w:r>
        <w:rPr>
          <w:rFonts w:ascii="Book Antiqua" w:hAnsi="Book Antiqua" w:cs="宋体"/>
          <w:color w:val="000000"/>
          <w:sz w:val="24"/>
          <w:szCs w:val="24"/>
        </w:rPr>
        <w:t>]</w:t>
      </w:r>
    </w:p>
    <w:p w:rsidR="0068274A" w:rsidRPr="00370267" w:rsidRDefault="0068274A" w:rsidP="00D9309C">
      <w:pPr>
        <w:spacing w:line="360" w:lineRule="auto"/>
        <w:jc w:val="both"/>
        <w:rPr>
          <w:rFonts w:ascii="Book Antiqua" w:hAnsi="Book Antiqua" w:cs="宋体"/>
          <w:color w:val="000000"/>
          <w:sz w:val="24"/>
          <w:szCs w:val="24"/>
        </w:rPr>
      </w:pPr>
      <w:r w:rsidRPr="00370267">
        <w:rPr>
          <w:rFonts w:ascii="Book Antiqua" w:hAnsi="Book Antiqua" w:cs="宋体"/>
          <w:color w:val="000000"/>
          <w:sz w:val="24"/>
          <w:szCs w:val="24"/>
        </w:rPr>
        <w:t>24 </w:t>
      </w:r>
      <w:r w:rsidRPr="00370267">
        <w:rPr>
          <w:rFonts w:ascii="Book Antiqua" w:hAnsi="Book Antiqua" w:cs="宋体"/>
          <w:b/>
          <w:bCs/>
          <w:color w:val="000000"/>
          <w:sz w:val="24"/>
          <w:szCs w:val="24"/>
        </w:rPr>
        <w:t>Mössner J</w:t>
      </w:r>
      <w:r w:rsidRPr="00370267">
        <w:rPr>
          <w:rFonts w:ascii="Book Antiqua" w:hAnsi="Book Antiqua" w:cs="宋体"/>
          <w:color w:val="000000"/>
          <w:sz w:val="24"/>
          <w:szCs w:val="24"/>
        </w:rPr>
        <w:t>, Keim V. Pancreatic enzyme therapy. </w:t>
      </w:r>
      <w:r w:rsidRPr="00370267">
        <w:rPr>
          <w:rFonts w:ascii="Book Antiqua" w:hAnsi="Book Antiqua" w:cs="宋体"/>
          <w:i/>
          <w:iCs/>
          <w:color w:val="000000"/>
          <w:sz w:val="24"/>
          <w:szCs w:val="24"/>
        </w:rPr>
        <w:t>Dtsch Arztebl Int</w:t>
      </w:r>
      <w:r w:rsidRPr="00370267">
        <w:rPr>
          <w:rFonts w:ascii="Book Antiqua" w:hAnsi="Book Antiqua" w:cs="宋体"/>
          <w:color w:val="000000"/>
          <w:sz w:val="24"/>
          <w:szCs w:val="24"/>
        </w:rPr>
        <w:t> 2010; </w:t>
      </w:r>
      <w:r w:rsidRPr="00370267">
        <w:rPr>
          <w:rFonts w:ascii="Book Antiqua" w:hAnsi="Book Antiqua" w:cs="宋体"/>
          <w:b/>
          <w:bCs/>
          <w:color w:val="000000"/>
          <w:sz w:val="24"/>
          <w:szCs w:val="24"/>
        </w:rPr>
        <w:t>108</w:t>
      </w:r>
      <w:r w:rsidRPr="00370267">
        <w:rPr>
          <w:rFonts w:ascii="Book Antiqua" w:hAnsi="Book Antiqua" w:cs="宋体"/>
          <w:color w:val="000000"/>
          <w:sz w:val="24"/>
          <w:szCs w:val="24"/>
        </w:rPr>
        <w:t>: 578-582 [PMID: 21904592 DOI: 10.3238/arztebl.2011.0578</w:t>
      </w:r>
      <w:r>
        <w:rPr>
          <w:rFonts w:ascii="Book Antiqua" w:hAnsi="Book Antiqua" w:cs="宋体"/>
          <w:color w:val="000000"/>
          <w:sz w:val="24"/>
          <w:szCs w:val="24"/>
        </w:rPr>
        <w:t>]</w:t>
      </w:r>
    </w:p>
    <w:p w:rsidR="0068274A" w:rsidRPr="00370267" w:rsidRDefault="0068274A" w:rsidP="00D9309C">
      <w:pPr>
        <w:spacing w:line="360" w:lineRule="auto"/>
        <w:jc w:val="both"/>
        <w:rPr>
          <w:rFonts w:ascii="Book Antiqua" w:hAnsi="Book Antiqua" w:cs="宋体"/>
          <w:color w:val="000000"/>
          <w:sz w:val="24"/>
          <w:szCs w:val="24"/>
        </w:rPr>
      </w:pPr>
      <w:r w:rsidRPr="00370267">
        <w:rPr>
          <w:rFonts w:ascii="Book Antiqua" w:hAnsi="Book Antiqua" w:cs="宋体"/>
          <w:color w:val="000000"/>
          <w:sz w:val="24"/>
          <w:szCs w:val="24"/>
        </w:rPr>
        <w:t>25 </w:t>
      </w:r>
      <w:r w:rsidRPr="00370267">
        <w:rPr>
          <w:rFonts w:ascii="Book Antiqua" w:hAnsi="Book Antiqua" w:cs="宋体"/>
          <w:b/>
          <w:bCs/>
          <w:color w:val="000000"/>
          <w:sz w:val="24"/>
          <w:szCs w:val="24"/>
        </w:rPr>
        <w:t>Waljee AK</w:t>
      </w:r>
      <w:r w:rsidRPr="00370267">
        <w:rPr>
          <w:rFonts w:ascii="Book Antiqua" w:hAnsi="Book Antiqua" w:cs="宋体"/>
          <w:color w:val="000000"/>
          <w:sz w:val="24"/>
          <w:szCs w:val="24"/>
        </w:rPr>
        <w:t xml:space="preserve">, Dimagno MJ, Wu BU, Schoenfeld PS, Conwell DL. Systematic review: pancreatic enzyme treatment of malabsorption associated with chronic </w:t>
      </w:r>
      <w:r w:rsidRPr="00370267">
        <w:rPr>
          <w:rFonts w:ascii="Book Antiqua" w:hAnsi="Book Antiqua" w:cs="宋体"/>
          <w:color w:val="000000"/>
          <w:sz w:val="24"/>
          <w:szCs w:val="24"/>
        </w:rPr>
        <w:lastRenderedPageBreak/>
        <w:t>pancreatitis. </w:t>
      </w:r>
      <w:r w:rsidRPr="00370267">
        <w:rPr>
          <w:rFonts w:ascii="Book Antiqua" w:hAnsi="Book Antiqua" w:cs="宋体"/>
          <w:i/>
          <w:iCs/>
          <w:color w:val="000000"/>
          <w:sz w:val="24"/>
          <w:szCs w:val="24"/>
        </w:rPr>
        <w:t>Aliment Pharmacol Ther</w:t>
      </w:r>
      <w:r w:rsidRPr="00370267">
        <w:rPr>
          <w:rFonts w:ascii="Book Antiqua" w:hAnsi="Book Antiqua" w:cs="宋体"/>
          <w:color w:val="000000"/>
          <w:sz w:val="24"/>
          <w:szCs w:val="24"/>
        </w:rPr>
        <w:t> 2009; </w:t>
      </w:r>
      <w:r w:rsidRPr="00370267">
        <w:rPr>
          <w:rFonts w:ascii="Book Antiqua" w:hAnsi="Book Antiqua" w:cs="宋体"/>
          <w:b/>
          <w:bCs/>
          <w:color w:val="000000"/>
          <w:sz w:val="24"/>
          <w:szCs w:val="24"/>
        </w:rPr>
        <w:t>29</w:t>
      </w:r>
      <w:r w:rsidRPr="00370267">
        <w:rPr>
          <w:rFonts w:ascii="Book Antiqua" w:hAnsi="Book Antiqua" w:cs="宋体"/>
          <w:color w:val="000000"/>
          <w:sz w:val="24"/>
          <w:szCs w:val="24"/>
        </w:rPr>
        <w:t>: 235-246 [PMID: 19035969 DOI: 10.1111/j.1365-2036.2008.03885.x</w:t>
      </w:r>
      <w:r>
        <w:rPr>
          <w:rFonts w:ascii="Book Antiqua" w:hAnsi="Book Antiqua" w:cs="宋体"/>
          <w:color w:val="000000"/>
          <w:sz w:val="24"/>
          <w:szCs w:val="24"/>
        </w:rPr>
        <w:t>]</w:t>
      </w:r>
    </w:p>
    <w:p w:rsidR="0068274A" w:rsidRPr="00370267" w:rsidRDefault="0068274A" w:rsidP="00D9309C">
      <w:pPr>
        <w:spacing w:line="360" w:lineRule="auto"/>
        <w:jc w:val="both"/>
        <w:rPr>
          <w:rFonts w:ascii="Book Antiqua" w:hAnsi="Book Antiqua" w:cs="宋体"/>
          <w:color w:val="000000"/>
          <w:sz w:val="24"/>
          <w:szCs w:val="24"/>
        </w:rPr>
      </w:pPr>
      <w:r w:rsidRPr="00370267">
        <w:rPr>
          <w:rFonts w:ascii="Book Antiqua" w:hAnsi="Book Antiqua" w:cs="宋体"/>
          <w:color w:val="000000"/>
          <w:sz w:val="24"/>
          <w:szCs w:val="24"/>
        </w:rPr>
        <w:t>26 </w:t>
      </w:r>
      <w:r w:rsidRPr="00370267">
        <w:rPr>
          <w:rFonts w:ascii="Book Antiqua" w:hAnsi="Book Antiqua" w:cs="宋体"/>
          <w:b/>
          <w:bCs/>
          <w:color w:val="000000"/>
          <w:sz w:val="24"/>
          <w:szCs w:val="24"/>
        </w:rPr>
        <w:t>Kocher HM</w:t>
      </w:r>
      <w:r w:rsidRPr="00370267">
        <w:rPr>
          <w:rFonts w:ascii="Book Antiqua" w:hAnsi="Book Antiqua" w:cs="宋体"/>
          <w:color w:val="000000"/>
          <w:sz w:val="24"/>
          <w:szCs w:val="24"/>
        </w:rPr>
        <w:t>, Kadaba R. Chronic pancreatitis. </w:t>
      </w:r>
      <w:r w:rsidRPr="00370267">
        <w:rPr>
          <w:rFonts w:ascii="Book Antiqua" w:hAnsi="Book Antiqua" w:cs="宋体"/>
          <w:i/>
          <w:iCs/>
          <w:color w:val="000000"/>
          <w:sz w:val="24"/>
          <w:szCs w:val="24"/>
        </w:rPr>
        <w:t>Clin Evid (Online)</w:t>
      </w:r>
      <w:r w:rsidRPr="00370267">
        <w:rPr>
          <w:rFonts w:ascii="Book Antiqua" w:hAnsi="Book Antiqua" w:cs="宋体"/>
          <w:color w:val="000000"/>
          <w:sz w:val="24"/>
          <w:szCs w:val="24"/>
        </w:rPr>
        <w:t> 2011; </w:t>
      </w:r>
      <w:r w:rsidRPr="00370267">
        <w:rPr>
          <w:rFonts w:ascii="Book Antiqua" w:hAnsi="Book Antiqua" w:cs="宋体"/>
          <w:b/>
          <w:bCs/>
          <w:color w:val="000000"/>
          <w:sz w:val="24"/>
          <w:szCs w:val="24"/>
        </w:rPr>
        <w:t>2011</w:t>
      </w:r>
      <w:r w:rsidRPr="00370267">
        <w:rPr>
          <w:rFonts w:ascii="Book Antiqua" w:hAnsi="Book Antiqua" w:cs="宋体"/>
          <w:color w:val="000000"/>
          <w:sz w:val="24"/>
          <w:szCs w:val="24"/>
        </w:rPr>
        <w:t>: [PMID: 22189345]</w:t>
      </w:r>
    </w:p>
    <w:p w:rsidR="0068274A" w:rsidRPr="00370267" w:rsidRDefault="0068274A" w:rsidP="00D9309C">
      <w:pPr>
        <w:spacing w:line="360" w:lineRule="auto"/>
        <w:jc w:val="both"/>
        <w:rPr>
          <w:rFonts w:ascii="Book Antiqua" w:hAnsi="Book Antiqua" w:cs="宋体"/>
          <w:color w:val="000000"/>
          <w:sz w:val="24"/>
          <w:szCs w:val="24"/>
        </w:rPr>
      </w:pPr>
      <w:r w:rsidRPr="00370267">
        <w:rPr>
          <w:rFonts w:ascii="Book Antiqua" w:hAnsi="Book Antiqua" w:cs="宋体"/>
          <w:color w:val="000000"/>
          <w:sz w:val="24"/>
          <w:szCs w:val="24"/>
        </w:rPr>
        <w:t>27 </w:t>
      </w:r>
      <w:r w:rsidRPr="00370267">
        <w:rPr>
          <w:rFonts w:ascii="Book Antiqua" w:hAnsi="Book Antiqua" w:cs="宋体"/>
          <w:b/>
          <w:bCs/>
          <w:color w:val="000000"/>
          <w:sz w:val="24"/>
          <w:szCs w:val="24"/>
        </w:rPr>
        <w:t>Banks PA</w:t>
      </w:r>
      <w:r w:rsidRPr="00370267">
        <w:rPr>
          <w:rFonts w:ascii="Book Antiqua" w:hAnsi="Book Antiqua" w:cs="宋体"/>
          <w:color w:val="000000"/>
          <w:sz w:val="24"/>
          <w:szCs w:val="24"/>
        </w:rPr>
        <w:t>, Conwell DL, Toskes PP. The management of acute and chronic pancreatitis. </w:t>
      </w:r>
      <w:r w:rsidRPr="00370267">
        <w:rPr>
          <w:rFonts w:ascii="Book Antiqua" w:hAnsi="Book Antiqua" w:cs="宋体"/>
          <w:i/>
          <w:iCs/>
          <w:color w:val="000000"/>
          <w:sz w:val="24"/>
          <w:szCs w:val="24"/>
        </w:rPr>
        <w:t>Gastroenterol Hepatol (N Y)</w:t>
      </w:r>
      <w:r w:rsidRPr="00370267">
        <w:rPr>
          <w:rFonts w:ascii="Book Antiqua" w:hAnsi="Book Antiqua" w:cs="宋体"/>
          <w:color w:val="000000"/>
          <w:sz w:val="24"/>
          <w:szCs w:val="24"/>
        </w:rPr>
        <w:t> 2010; </w:t>
      </w:r>
      <w:r w:rsidRPr="00370267">
        <w:rPr>
          <w:rFonts w:ascii="Book Antiqua" w:hAnsi="Book Antiqua" w:cs="宋体"/>
          <w:b/>
          <w:bCs/>
          <w:color w:val="000000"/>
          <w:sz w:val="24"/>
          <w:szCs w:val="24"/>
        </w:rPr>
        <w:t>6</w:t>
      </w:r>
      <w:r w:rsidRPr="00370267">
        <w:rPr>
          <w:rFonts w:ascii="Book Antiqua" w:hAnsi="Book Antiqua" w:cs="宋体"/>
          <w:color w:val="000000"/>
          <w:sz w:val="24"/>
          <w:szCs w:val="24"/>
        </w:rPr>
        <w:t>: 1-16 [PMID: 20567557]</w:t>
      </w:r>
    </w:p>
    <w:p w:rsidR="0068274A" w:rsidRPr="00370267" w:rsidRDefault="0068274A" w:rsidP="00D9309C">
      <w:pPr>
        <w:spacing w:line="360" w:lineRule="auto"/>
        <w:jc w:val="both"/>
        <w:rPr>
          <w:rFonts w:ascii="Book Antiqua" w:hAnsi="Book Antiqua" w:cs="宋体"/>
          <w:color w:val="000000"/>
          <w:sz w:val="24"/>
          <w:szCs w:val="24"/>
        </w:rPr>
      </w:pPr>
      <w:r w:rsidRPr="00370267">
        <w:rPr>
          <w:rFonts w:ascii="Book Antiqua" w:hAnsi="Book Antiqua" w:cs="宋体"/>
          <w:color w:val="000000"/>
          <w:sz w:val="24"/>
          <w:szCs w:val="24"/>
        </w:rPr>
        <w:t>28 </w:t>
      </w:r>
      <w:r w:rsidRPr="00370267">
        <w:rPr>
          <w:rFonts w:ascii="Book Antiqua" w:hAnsi="Book Antiqua" w:cs="宋体"/>
          <w:b/>
          <w:bCs/>
          <w:color w:val="000000"/>
          <w:sz w:val="24"/>
          <w:szCs w:val="24"/>
        </w:rPr>
        <w:t>Oza VM</w:t>
      </w:r>
      <w:r w:rsidRPr="00370267">
        <w:rPr>
          <w:rFonts w:ascii="Book Antiqua" w:hAnsi="Book Antiqua" w:cs="宋体"/>
          <w:color w:val="000000"/>
          <w:sz w:val="24"/>
          <w:szCs w:val="24"/>
        </w:rPr>
        <w:t>, Kahaleh M. Endoscopic management of chronic pancreatitis. </w:t>
      </w:r>
      <w:r w:rsidRPr="00370267">
        <w:rPr>
          <w:rFonts w:ascii="Book Antiqua" w:hAnsi="Book Antiqua" w:cs="宋体"/>
          <w:i/>
          <w:iCs/>
          <w:color w:val="000000"/>
          <w:sz w:val="24"/>
          <w:szCs w:val="24"/>
        </w:rPr>
        <w:t>World J Gastrointest Endosc</w:t>
      </w:r>
      <w:r w:rsidRPr="00370267">
        <w:rPr>
          <w:rFonts w:ascii="Book Antiqua" w:hAnsi="Book Antiqua" w:cs="宋体"/>
          <w:color w:val="000000"/>
          <w:sz w:val="24"/>
          <w:szCs w:val="24"/>
        </w:rPr>
        <w:t> 2013; </w:t>
      </w:r>
      <w:r w:rsidRPr="00370267">
        <w:rPr>
          <w:rFonts w:ascii="Book Antiqua" w:hAnsi="Book Antiqua" w:cs="宋体"/>
          <w:b/>
          <w:bCs/>
          <w:color w:val="000000"/>
          <w:sz w:val="24"/>
          <w:szCs w:val="24"/>
        </w:rPr>
        <w:t>5</w:t>
      </w:r>
      <w:r w:rsidRPr="00370267">
        <w:rPr>
          <w:rFonts w:ascii="Book Antiqua" w:hAnsi="Book Antiqua" w:cs="宋体"/>
          <w:color w:val="000000"/>
          <w:sz w:val="24"/>
          <w:szCs w:val="24"/>
        </w:rPr>
        <w:t>: 19-28 [PMID: 23330050 DOI: 10.4253/wjge.v5.i1.19</w:t>
      </w:r>
      <w:r>
        <w:rPr>
          <w:rFonts w:ascii="Book Antiqua" w:hAnsi="Book Antiqua" w:cs="宋体"/>
          <w:color w:val="000000"/>
          <w:sz w:val="24"/>
          <w:szCs w:val="24"/>
        </w:rPr>
        <w:t>]</w:t>
      </w:r>
    </w:p>
    <w:p w:rsidR="0068274A" w:rsidRPr="00370267" w:rsidRDefault="0068274A" w:rsidP="00D9309C">
      <w:pPr>
        <w:spacing w:line="360" w:lineRule="auto"/>
        <w:jc w:val="both"/>
        <w:rPr>
          <w:rFonts w:ascii="Book Antiqua" w:hAnsi="Book Antiqua" w:cs="宋体"/>
          <w:color w:val="000000"/>
          <w:sz w:val="24"/>
          <w:szCs w:val="24"/>
        </w:rPr>
      </w:pPr>
      <w:r w:rsidRPr="00370267">
        <w:rPr>
          <w:rFonts w:ascii="Book Antiqua" w:hAnsi="Book Antiqua" w:cs="宋体"/>
          <w:color w:val="000000"/>
          <w:sz w:val="24"/>
          <w:szCs w:val="24"/>
        </w:rPr>
        <w:t>29 </w:t>
      </w:r>
      <w:r w:rsidRPr="00370267">
        <w:rPr>
          <w:rFonts w:ascii="Book Antiqua" w:hAnsi="Book Antiqua" w:cs="宋体"/>
          <w:b/>
          <w:bCs/>
          <w:color w:val="000000"/>
          <w:sz w:val="24"/>
          <w:szCs w:val="24"/>
        </w:rPr>
        <w:t>Jabłońska B</w:t>
      </w:r>
      <w:r w:rsidRPr="00370267">
        <w:rPr>
          <w:rFonts w:ascii="Book Antiqua" w:hAnsi="Book Antiqua" w:cs="宋体"/>
          <w:color w:val="000000"/>
          <w:sz w:val="24"/>
          <w:szCs w:val="24"/>
        </w:rPr>
        <w:t>. Is endoscopic therapy the treatment of choice in all patients with chronic pancreatitis? </w:t>
      </w:r>
      <w:r w:rsidRPr="00370267">
        <w:rPr>
          <w:rFonts w:ascii="Book Antiqua" w:hAnsi="Book Antiqua" w:cs="宋体"/>
          <w:i/>
          <w:iCs/>
          <w:color w:val="000000"/>
          <w:sz w:val="24"/>
          <w:szCs w:val="24"/>
        </w:rPr>
        <w:t>World J Gastroenterol</w:t>
      </w:r>
      <w:r w:rsidRPr="00370267">
        <w:rPr>
          <w:rFonts w:ascii="Book Antiqua" w:hAnsi="Book Antiqua" w:cs="宋体"/>
          <w:color w:val="000000"/>
          <w:sz w:val="24"/>
          <w:szCs w:val="24"/>
        </w:rPr>
        <w:t> 2013; </w:t>
      </w:r>
      <w:r w:rsidRPr="00370267">
        <w:rPr>
          <w:rFonts w:ascii="Book Antiqua" w:hAnsi="Book Antiqua" w:cs="宋体"/>
          <w:b/>
          <w:bCs/>
          <w:color w:val="000000"/>
          <w:sz w:val="24"/>
          <w:szCs w:val="24"/>
        </w:rPr>
        <w:t>19</w:t>
      </w:r>
      <w:r w:rsidRPr="00370267">
        <w:rPr>
          <w:rFonts w:ascii="Book Antiqua" w:hAnsi="Book Antiqua" w:cs="宋体"/>
          <w:color w:val="000000"/>
          <w:sz w:val="24"/>
          <w:szCs w:val="24"/>
        </w:rPr>
        <w:t>: 12-16 [PMID: 23326157 DOI: 10.3748/wjg.v19.i1.12</w:t>
      </w:r>
      <w:r>
        <w:rPr>
          <w:rFonts w:ascii="Book Antiqua" w:hAnsi="Book Antiqua" w:cs="宋体"/>
          <w:color w:val="000000"/>
          <w:sz w:val="24"/>
          <w:szCs w:val="24"/>
        </w:rPr>
        <w:t>]</w:t>
      </w:r>
    </w:p>
    <w:p w:rsidR="0068274A" w:rsidRPr="00370267" w:rsidRDefault="0068274A" w:rsidP="00D9309C">
      <w:pPr>
        <w:spacing w:line="360" w:lineRule="auto"/>
        <w:jc w:val="both"/>
        <w:rPr>
          <w:rFonts w:ascii="Book Antiqua" w:hAnsi="Book Antiqua" w:cs="宋体"/>
          <w:color w:val="000000"/>
          <w:sz w:val="24"/>
          <w:szCs w:val="24"/>
        </w:rPr>
      </w:pPr>
      <w:r w:rsidRPr="00370267">
        <w:rPr>
          <w:rFonts w:ascii="Book Antiqua" w:hAnsi="Book Antiqua" w:cs="宋体"/>
          <w:color w:val="000000"/>
          <w:sz w:val="24"/>
          <w:szCs w:val="24"/>
        </w:rPr>
        <w:t>30 </w:t>
      </w:r>
      <w:r w:rsidRPr="00370267">
        <w:rPr>
          <w:rFonts w:ascii="Book Antiqua" w:hAnsi="Book Antiqua" w:cs="宋体"/>
          <w:b/>
          <w:bCs/>
          <w:color w:val="000000"/>
          <w:sz w:val="24"/>
          <w:szCs w:val="24"/>
        </w:rPr>
        <w:t>Shea JC</w:t>
      </w:r>
      <w:r w:rsidRPr="00370267">
        <w:rPr>
          <w:rFonts w:ascii="Book Antiqua" w:hAnsi="Book Antiqua" w:cs="宋体"/>
          <w:color w:val="000000"/>
          <w:sz w:val="24"/>
          <w:szCs w:val="24"/>
        </w:rPr>
        <w:t>, Hopper IK, Blanco PG, Freedman SD. Advances in nutritional management of chronic pancreatitis. </w:t>
      </w:r>
      <w:r w:rsidRPr="00370267">
        <w:rPr>
          <w:rFonts w:ascii="Book Antiqua" w:hAnsi="Book Antiqua" w:cs="宋体"/>
          <w:i/>
          <w:iCs/>
          <w:color w:val="000000"/>
          <w:sz w:val="24"/>
          <w:szCs w:val="24"/>
        </w:rPr>
        <w:t>Curr Gastroenterol Rep</w:t>
      </w:r>
      <w:r w:rsidRPr="00370267">
        <w:rPr>
          <w:rFonts w:ascii="Book Antiqua" w:hAnsi="Book Antiqua" w:cs="宋体"/>
          <w:color w:val="000000"/>
          <w:sz w:val="24"/>
          <w:szCs w:val="24"/>
        </w:rPr>
        <w:t> 2000; </w:t>
      </w:r>
      <w:r w:rsidRPr="00370267">
        <w:rPr>
          <w:rFonts w:ascii="Book Antiqua" w:hAnsi="Book Antiqua" w:cs="宋体"/>
          <w:b/>
          <w:bCs/>
          <w:color w:val="000000"/>
          <w:sz w:val="24"/>
          <w:szCs w:val="24"/>
        </w:rPr>
        <w:t>2</w:t>
      </w:r>
      <w:r w:rsidRPr="00370267">
        <w:rPr>
          <w:rFonts w:ascii="Book Antiqua" w:hAnsi="Book Antiqua" w:cs="宋体"/>
          <w:color w:val="000000"/>
          <w:sz w:val="24"/>
          <w:szCs w:val="24"/>
        </w:rPr>
        <w:t>: 323-326 [PMID: 10981031]</w:t>
      </w:r>
    </w:p>
    <w:p w:rsidR="0068274A" w:rsidRPr="00370267" w:rsidRDefault="0068274A" w:rsidP="00D9309C">
      <w:pPr>
        <w:spacing w:line="360" w:lineRule="auto"/>
        <w:jc w:val="both"/>
        <w:rPr>
          <w:rFonts w:ascii="Book Antiqua" w:hAnsi="Book Antiqua" w:cs="宋体"/>
          <w:color w:val="000000"/>
          <w:sz w:val="24"/>
          <w:szCs w:val="24"/>
        </w:rPr>
      </w:pPr>
      <w:r w:rsidRPr="00370267">
        <w:rPr>
          <w:rFonts w:ascii="Book Antiqua" w:hAnsi="Book Antiqua" w:cs="宋体"/>
          <w:color w:val="000000"/>
          <w:sz w:val="24"/>
          <w:szCs w:val="24"/>
        </w:rPr>
        <w:t>31 </w:t>
      </w:r>
      <w:r w:rsidRPr="00370267">
        <w:rPr>
          <w:rFonts w:ascii="Book Antiqua" w:hAnsi="Book Antiqua" w:cs="宋体"/>
          <w:b/>
          <w:bCs/>
          <w:color w:val="000000"/>
          <w:sz w:val="24"/>
          <w:szCs w:val="24"/>
        </w:rPr>
        <w:t>Kocher HM</w:t>
      </w:r>
      <w:r w:rsidRPr="00370267">
        <w:rPr>
          <w:rFonts w:ascii="Book Antiqua" w:hAnsi="Book Antiqua" w:cs="宋体"/>
          <w:color w:val="000000"/>
          <w:sz w:val="24"/>
          <w:szCs w:val="24"/>
        </w:rPr>
        <w:t>, Froeling FE. Chronic pancreatitis. </w:t>
      </w:r>
      <w:r w:rsidRPr="00370267">
        <w:rPr>
          <w:rFonts w:ascii="Book Antiqua" w:hAnsi="Book Antiqua" w:cs="宋体"/>
          <w:i/>
          <w:iCs/>
          <w:color w:val="000000"/>
          <w:sz w:val="24"/>
          <w:szCs w:val="24"/>
        </w:rPr>
        <w:t>Clin Evid (Online)</w:t>
      </w:r>
      <w:r w:rsidRPr="00370267">
        <w:rPr>
          <w:rFonts w:ascii="Book Antiqua" w:hAnsi="Book Antiqua" w:cs="宋体"/>
          <w:color w:val="000000"/>
          <w:sz w:val="24"/>
          <w:szCs w:val="24"/>
        </w:rPr>
        <w:t> 2008; </w:t>
      </w:r>
      <w:r w:rsidRPr="00370267">
        <w:rPr>
          <w:rFonts w:ascii="Book Antiqua" w:hAnsi="Book Antiqua" w:cs="宋体"/>
          <w:b/>
          <w:bCs/>
          <w:color w:val="000000"/>
          <w:sz w:val="24"/>
          <w:szCs w:val="24"/>
        </w:rPr>
        <w:t>2008</w:t>
      </w:r>
      <w:r w:rsidRPr="00370267">
        <w:rPr>
          <w:rFonts w:ascii="Book Antiqua" w:hAnsi="Book Antiqua" w:cs="宋体"/>
          <w:color w:val="000000"/>
          <w:sz w:val="24"/>
          <w:szCs w:val="24"/>
        </w:rPr>
        <w:t>: [PMID: 19445788]</w:t>
      </w:r>
    </w:p>
    <w:p w:rsidR="0068274A" w:rsidRPr="00370267" w:rsidRDefault="0068274A" w:rsidP="00D9309C">
      <w:pPr>
        <w:spacing w:line="360" w:lineRule="auto"/>
        <w:jc w:val="both"/>
        <w:rPr>
          <w:rFonts w:ascii="Book Antiqua" w:hAnsi="Book Antiqua" w:cs="宋体"/>
          <w:color w:val="000000"/>
          <w:sz w:val="24"/>
          <w:szCs w:val="24"/>
        </w:rPr>
      </w:pPr>
      <w:r w:rsidRPr="00370267">
        <w:rPr>
          <w:rFonts w:ascii="Book Antiqua" w:hAnsi="Book Antiqua" w:cs="宋体"/>
          <w:color w:val="000000"/>
          <w:sz w:val="24"/>
          <w:szCs w:val="24"/>
        </w:rPr>
        <w:t>32 </w:t>
      </w:r>
      <w:r w:rsidRPr="00370267">
        <w:rPr>
          <w:rFonts w:ascii="Book Antiqua" w:hAnsi="Book Antiqua" w:cs="宋体"/>
          <w:b/>
          <w:bCs/>
          <w:color w:val="000000"/>
          <w:sz w:val="24"/>
          <w:szCs w:val="24"/>
        </w:rPr>
        <w:t>Brock C</w:t>
      </w:r>
      <w:r w:rsidRPr="00370267">
        <w:rPr>
          <w:rFonts w:ascii="Book Antiqua" w:hAnsi="Book Antiqua" w:cs="宋体"/>
          <w:color w:val="000000"/>
          <w:sz w:val="24"/>
          <w:szCs w:val="24"/>
        </w:rPr>
        <w:t>, Olesen SS, Olesen AE, Frøkjaer JB, Andresen T, Drewes AM. Opioid-induced bowel dysfunction: pathophysiology and management. </w:t>
      </w:r>
      <w:r w:rsidRPr="00370267">
        <w:rPr>
          <w:rFonts w:ascii="Book Antiqua" w:hAnsi="Book Antiqua" w:cs="宋体"/>
          <w:i/>
          <w:iCs/>
          <w:color w:val="000000"/>
          <w:sz w:val="24"/>
          <w:szCs w:val="24"/>
        </w:rPr>
        <w:t>Drugs</w:t>
      </w:r>
      <w:r w:rsidRPr="00370267">
        <w:rPr>
          <w:rFonts w:ascii="Book Antiqua" w:hAnsi="Book Antiqua" w:cs="宋体"/>
          <w:color w:val="000000"/>
          <w:sz w:val="24"/>
          <w:szCs w:val="24"/>
        </w:rPr>
        <w:t> 2012; </w:t>
      </w:r>
      <w:r w:rsidRPr="00370267">
        <w:rPr>
          <w:rFonts w:ascii="Book Antiqua" w:hAnsi="Book Antiqua" w:cs="宋体"/>
          <w:b/>
          <w:bCs/>
          <w:color w:val="000000"/>
          <w:sz w:val="24"/>
          <w:szCs w:val="24"/>
        </w:rPr>
        <w:t>72</w:t>
      </w:r>
      <w:r w:rsidRPr="00370267">
        <w:rPr>
          <w:rFonts w:ascii="Book Antiqua" w:hAnsi="Book Antiqua" w:cs="宋体"/>
          <w:color w:val="000000"/>
          <w:sz w:val="24"/>
          <w:szCs w:val="24"/>
        </w:rPr>
        <w:t>: 1847-1865 [PMID: 22950533 DOI: 10.2165/11634970-000000000-00000</w:t>
      </w:r>
      <w:r>
        <w:rPr>
          <w:rFonts w:ascii="Book Antiqua" w:hAnsi="Book Antiqua" w:cs="宋体"/>
          <w:color w:val="000000"/>
          <w:sz w:val="24"/>
          <w:szCs w:val="24"/>
        </w:rPr>
        <w:t>]</w:t>
      </w:r>
    </w:p>
    <w:p w:rsidR="0068274A" w:rsidRPr="00370267" w:rsidRDefault="0068274A" w:rsidP="00D9309C">
      <w:pPr>
        <w:spacing w:line="360" w:lineRule="auto"/>
        <w:jc w:val="both"/>
        <w:rPr>
          <w:rFonts w:ascii="Book Antiqua" w:hAnsi="Book Antiqua" w:cs="宋体"/>
          <w:color w:val="000000"/>
          <w:sz w:val="24"/>
          <w:szCs w:val="24"/>
        </w:rPr>
      </w:pPr>
      <w:r w:rsidRPr="00370267">
        <w:rPr>
          <w:rFonts w:ascii="Book Antiqua" w:hAnsi="Book Antiqua" w:cs="宋体"/>
          <w:color w:val="000000"/>
          <w:sz w:val="24"/>
          <w:szCs w:val="24"/>
        </w:rPr>
        <w:t>33 </w:t>
      </w:r>
      <w:r w:rsidRPr="00370267">
        <w:rPr>
          <w:rFonts w:ascii="Book Antiqua" w:hAnsi="Book Antiqua" w:cs="宋体"/>
          <w:b/>
          <w:bCs/>
          <w:color w:val="000000"/>
          <w:sz w:val="24"/>
          <w:szCs w:val="24"/>
        </w:rPr>
        <w:t>Telford GL</w:t>
      </w:r>
      <w:r w:rsidRPr="00370267">
        <w:rPr>
          <w:rFonts w:ascii="Book Antiqua" w:hAnsi="Book Antiqua" w:cs="宋体"/>
          <w:color w:val="000000"/>
          <w:sz w:val="24"/>
          <w:szCs w:val="24"/>
        </w:rPr>
        <w:t>, Condon RE, Szurszewski JH. Opioid receptors and the initiation of migrating myoelectric complexes in dogs. </w:t>
      </w:r>
      <w:r w:rsidRPr="00370267">
        <w:rPr>
          <w:rFonts w:ascii="Book Antiqua" w:hAnsi="Book Antiqua" w:cs="宋体"/>
          <w:i/>
          <w:iCs/>
          <w:color w:val="000000"/>
          <w:sz w:val="24"/>
          <w:szCs w:val="24"/>
        </w:rPr>
        <w:t>Am J Physiol</w:t>
      </w:r>
      <w:r w:rsidRPr="00370267">
        <w:rPr>
          <w:rFonts w:ascii="Book Antiqua" w:hAnsi="Book Antiqua" w:cs="宋体"/>
          <w:color w:val="000000"/>
          <w:sz w:val="24"/>
          <w:szCs w:val="24"/>
        </w:rPr>
        <w:t> 1989; </w:t>
      </w:r>
      <w:r w:rsidRPr="00370267">
        <w:rPr>
          <w:rFonts w:ascii="Book Antiqua" w:hAnsi="Book Antiqua" w:cs="宋体"/>
          <w:b/>
          <w:bCs/>
          <w:color w:val="000000"/>
          <w:sz w:val="24"/>
          <w:szCs w:val="24"/>
        </w:rPr>
        <w:t>256</w:t>
      </w:r>
      <w:r w:rsidRPr="00370267">
        <w:rPr>
          <w:rFonts w:ascii="Book Antiqua" w:hAnsi="Book Antiqua" w:cs="宋体"/>
          <w:color w:val="000000"/>
          <w:sz w:val="24"/>
          <w:szCs w:val="24"/>
        </w:rPr>
        <w:t>: G72-G77 [PMID: 2563201]</w:t>
      </w:r>
    </w:p>
    <w:p w:rsidR="0068274A" w:rsidRPr="00370267" w:rsidRDefault="0068274A" w:rsidP="00D9309C">
      <w:pPr>
        <w:spacing w:line="360" w:lineRule="auto"/>
        <w:jc w:val="both"/>
        <w:rPr>
          <w:rFonts w:ascii="Book Antiqua" w:hAnsi="Book Antiqua" w:cs="宋体"/>
          <w:color w:val="000000"/>
          <w:sz w:val="24"/>
          <w:szCs w:val="24"/>
        </w:rPr>
      </w:pPr>
      <w:r w:rsidRPr="00370267">
        <w:rPr>
          <w:rFonts w:ascii="Book Antiqua" w:hAnsi="Book Antiqua" w:cs="宋体"/>
          <w:color w:val="000000"/>
          <w:sz w:val="24"/>
          <w:szCs w:val="24"/>
        </w:rPr>
        <w:t>34 </w:t>
      </w:r>
      <w:r w:rsidRPr="00370267">
        <w:rPr>
          <w:rFonts w:ascii="Book Antiqua" w:hAnsi="Book Antiqua" w:cs="宋体"/>
          <w:b/>
          <w:bCs/>
          <w:color w:val="000000"/>
          <w:sz w:val="24"/>
          <w:szCs w:val="24"/>
        </w:rPr>
        <w:t>Frantzides CT</w:t>
      </w:r>
      <w:r w:rsidRPr="00370267">
        <w:rPr>
          <w:rFonts w:ascii="Book Antiqua" w:hAnsi="Book Antiqua" w:cs="宋体"/>
          <w:color w:val="000000"/>
          <w:sz w:val="24"/>
          <w:szCs w:val="24"/>
        </w:rPr>
        <w:t>, Cowles V, Salaymeh B, Tekin E, Condon RE. Morphine effects on human colonic myoelectric activity in the postoperative period. </w:t>
      </w:r>
      <w:r w:rsidRPr="00370267">
        <w:rPr>
          <w:rFonts w:ascii="Book Antiqua" w:hAnsi="Book Antiqua" w:cs="宋体"/>
          <w:i/>
          <w:iCs/>
          <w:color w:val="000000"/>
          <w:sz w:val="24"/>
          <w:szCs w:val="24"/>
        </w:rPr>
        <w:t>Am J Surg</w:t>
      </w:r>
      <w:r w:rsidRPr="00370267">
        <w:rPr>
          <w:rFonts w:ascii="Book Antiqua" w:hAnsi="Book Antiqua" w:cs="宋体"/>
          <w:color w:val="000000"/>
          <w:sz w:val="24"/>
          <w:szCs w:val="24"/>
        </w:rPr>
        <w:t> 1992; </w:t>
      </w:r>
      <w:r w:rsidRPr="00370267">
        <w:rPr>
          <w:rFonts w:ascii="Book Antiqua" w:hAnsi="Book Antiqua" w:cs="宋体"/>
          <w:b/>
          <w:bCs/>
          <w:color w:val="000000"/>
          <w:sz w:val="24"/>
          <w:szCs w:val="24"/>
        </w:rPr>
        <w:t>163</w:t>
      </w:r>
      <w:r w:rsidRPr="00370267">
        <w:rPr>
          <w:rFonts w:ascii="Book Antiqua" w:hAnsi="Book Antiqua" w:cs="宋体"/>
          <w:color w:val="000000"/>
          <w:sz w:val="24"/>
          <w:szCs w:val="24"/>
        </w:rPr>
        <w:t>: 144-18; discussion 144-18; [PMID: 1733363]</w:t>
      </w:r>
    </w:p>
    <w:p w:rsidR="0068274A" w:rsidRPr="00370267" w:rsidRDefault="0068274A" w:rsidP="00D9309C">
      <w:pPr>
        <w:spacing w:line="360" w:lineRule="auto"/>
        <w:jc w:val="both"/>
        <w:rPr>
          <w:rFonts w:ascii="Book Antiqua" w:hAnsi="Book Antiqua" w:cs="宋体"/>
          <w:color w:val="000000"/>
          <w:sz w:val="24"/>
          <w:szCs w:val="24"/>
        </w:rPr>
      </w:pPr>
      <w:r w:rsidRPr="00370267">
        <w:rPr>
          <w:rFonts w:ascii="Book Antiqua" w:hAnsi="Book Antiqua" w:cs="宋体"/>
          <w:color w:val="000000"/>
          <w:sz w:val="24"/>
          <w:szCs w:val="24"/>
        </w:rPr>
        <w:lastRenderedPageBreak/>
        <w:t>35 </w:t>
      </w:r>
      <w:r w:rsidRPr="00370267">
        <w:rPr>
          <w:rFonts w:ascii="Book Antiqua" w:hAnsi="Book Antiqua" w:cs="宋体"/>
          <w:b/>
          <w:bCs/>
          <w:color w:val="000000"/>
          <w:sz w:val="24"/>
          <w:szCs w:val="24"/>
        </w:rPr>
        <w:t>Sarna SK</w:t>
      </w:r>
      <w:r w:rsidRPr="00370267">
        <w:rPr>
          <w:rFonts w:ascii="Book Antiqua" w:hAnsi="Book Antiqua" w:cs="宋体"/>
          <w:color w:val="000000"/>
          <w:sz w:val="24"/>
          <w:szCs w:val="24"/>
        </w:rPr>
        <w:t>, Otterson MF. Small intestinal amyogenesia and dysmyogenesia induced by morphine and loperamide. </w:t>
      </w:r>
      <w:r w:rsidRPr="00370267">
        <w:rPr>
          <w:rFonts w:ascii="Book Antiqua" w:hAnsi="Book Antiqua" w:cs="宋体"/>
          <w:i/>
          <w:iCs/>
          <w:color w:val="000000"/>
          <w:sz w:val="24"/>
          <w:szCs w:val="24"/>
        </w:rPr>
        <w:t>Am J Physiol</w:t>
      </w:r>
      <w:r w:rsidRPr="00370267">
        <w:rPr>
          <w:rFonts w:ascii="Book Antiqua" w:hAnsi="Book Antiqua" w:cs="宋体"/>
          <w:color w:val="000000"/>
          <w:sz w:val="24"/>
          <w:szCs w:val="24"/>
        </w:rPr>
        <w:t> 1990; </w:t>
      </w:r>
      <w:r w:rsidRPr="00370267">
        <w:rPr>
          <w:rFonts w:ascii="Book Antiqua" w:hAnsi="Book Antiqua" w:cs="宋体"/>
          <w:b/>
          <w:bCs/>
          <w:color w:val="000000"/>
          <w:sz w:val="24"/>
          <w:szCs w:val="24"/>
        </w:rPr>
        <w:t>258</w:t>
      </w:r>
      <w:r w:rsidRPr="00370267">
        <w:rPr>
          <w:rFonts w:ascii="Book Antiqua" w:hAnsi="Book Antiqua" w:cs="宋体"/>
          <w:color w:val="000000"/>
          <w:sz w:val="24"/>
          <w:szCs w:val="24"/>
        </w:rPr>
        <w:t>: G282-G289 [PMID: 1968317]</w:t>
      </w:r>
    </w:p>
    <w:p w:rsidR="0068274A" w:rsidRPr="00370267" w:rsidRDefault="0068274A" w:rsidP="00D9309C">
      <w:pPr>
        <w:spacing w:line="360" w:lineRule="auto"/>
        <w:jc w:val="both"/>
        <w:rPr>
          <w:rFonts w:ascii="Book Antiqua" w:hAnsi="Book Antiqua" w:cs="宋体"/>
          <w:color w:val="000000"/>
          <w:sz w:val="24"/>
          <w:szCs w:val="24"/>
        </w:rPr>
      </w:pPr>
      <w:r w:rsidRPr="00370267">
        <w:rPr>
          <w:rFonts w:ascii="Book Antiqua" w:hAnsi="Book Antiqua" w:cs="宋体"/>
          <w:color w:val="000000"/>
          <w:sz w:val="24"/>
          <w:szCs w:val="24"/>
        </w:rPr>
        <w:t>36 </w:t>
      </w:r>
      <w:r w:rsidRPr="00370267">
        <w:rPr>
          <w:rFonts w:ascii="Book Antiqua" w:hAnsi="Book Antiqua" w:cs="宋体"/>
          <w:b/>
          <w:bCs/>
          <w:color w:val="000000"/>
          <w:sz w:val="24"/>
          <w:szCs w:val="24"/>
        </w:rPr>
        <w:t>Thomas J</w:t>
      </w:r>
      <w:r w:rsidRPr="00370267">
        <w:rPr>
          <w:rFonts w:ascii="Book Antiqua" w:hAnsi="Book Antiqua" w:cs="宋体"/>
          <w:color w:val="000000"/>
          <w:sz w:val="24"/>
          <w:szCs w:val="24"/>
        </w:rPr>
        <w:t>. Opioid-induced bowel dysfunction. </w:t>
      </w:r>
      <w:r w:rsidRPr="00370267">
        <w:rPr>
          <w:rFonts w:ascii="Book Antiqua" w:hAnsi="Book Antiqua" w:cs="宋体"/>
          <w:i/>
          <w:iCs/>
          <w:color w:val="000000"/>
          <w:sz w:val="24"/>
          <w:szCs w:val="24"/>
        </w:rPr>
        <w:t>J Pain Symptom Manage</w:t>
      </w:r>
      <w:r w:rsidRPr="00370267">
        <w:rPr>
          <w:rFonts w:ascii="Book Antiqua" w:hAnsi="Book Antiqua" w:cs="宋体"/>
          <w:color w:val="000000"/>
          <w:sz w:val="24"/>
          <w:szCs w:val="24"/>
        </w:rPr>
        <w:t> 2008; </w:t>
      </w:r>
      <w:r w:rsidRPr="00370267">
        <w:rPr>
          <w:rFonts w:ascii="Book Antiqua" w:hAnsi="Book Antiqua" w:cs="宋体"/>
          <w:b/>
          <w:bCs/>
          <w:color w:val="000000"/>
          <w:sz w:val="24"/>
          <w:szCs w:val="24"/>
        </w:rPr>
        <w:t>35</w:t>
      </w:r>
      <w:r w:rsidRPr="00370267">
        <w:rPr>
          <w:rFonts w:ascii="Book Antiqua" w:hAnsi="Book Antiqua" w:cs="宋体"/>
          <w:color w:val="000000"/>
          <w:sz w:val="24"/>
          <w:szCs w:val="24"/>
        </w:rPr>
        <w:t>: 103-113 [PMID: 17981003]</w:t>
      </w:r>
    </w:p>
    <w:p w:rsidR="0068274A" w:rsidRPr="00370267" w:rsidRDefault="0068274A" w:rsidP="00D9309C">
      <w:pPr>
        <w:spacing w:line="360" w:lineRule="auto"/>
        <w:jc w:val="both"/>
        <w:rPr>
          <w:rFonts w:ascii="Book Antiqua" w:hAnsi="Book Antiqua" w:cs="宋体"/>
          <w:color w:val="000000"/>
          <w:sz w:val="24"/>
          <w:szCs w:val="24"/>
        </w:rPr>
      </w:pPr>
      <w:r w:rsidRPr="00370267">
        <w:rPr>
          <w:rFonts w:ascii="Book Antiqua" w:hAnsi="Book Antiqua" w:cs="宋体"/>
          <w:color w:val="000000"/>
          <w:sz w:val="24"/>
          <w:szCs w:val="24"/>
        </w:rPr>
        <w:t>37 </w:t>
      </w:r>
      <w:r w:rsidRPr="00370267">
        <w:rPr>
          <w:rFonts w:ascii="Book Antiqua" w:hAnsi="Book Antiqua" w:cs="宋体"/>
          <w:b/>
          <w:bCs/>
          <w:color w:val="000000"/>
          <w:sz w:val="24"/>
          <w:szCs w:val="24"/>
        </w:rPr>
        <w:t>Wood JD</w:t>
      </w:r>
      <w:r w:rsidRPr="00370267">
        <w:rPr>
          <w:rFonts w:ascii="Book Antiqua" w:hAnsi="Book Antiqua" w:cs="宋体"/>
          <w:color w:val="000000"/>
          <w:sz w:val="24"/>
          <w:szCs w:val="24"/>
        </w:rPr>
        <w:t>, Galligan JJ. Function of opioids in the enteric nervous system. </w:t>
      </w:r>
      <w:r w:rsidRPr="00370267">
        <w:rPr>
          <w:rFonts w:ascii="Book Antiqua" w:hAnsi="Book Antiqua" w:cs="宋体"/>
          <w:i/>
          <w:iCs/>
          <w:color w:val="000000"/>
          <w:sz w:val="24"/>
          <w:szCs w:val="24"/>
        </w:rPr>
        <w:t>Neurogastroenterol Motil</w:t>
      </w:r>
      <w:r w:rsidRPr="00370267">
        <w:rPr>
          <w:rFonts w:ascii="Book Antiqua" w:hAnsi="Book Antiqua" w:cs="宋体"/>
          <w:color w:val="000000"/>
          <w:sz w:val="24"/>
          <w:szCs w:val="24"/>
        </w:rPr>
        <w:t> 2004; </w:t>
      </w:r>
      <w:r w:rsidRPr="00370267">
        <w:rPr>
          <w:rFonts w:ascii="Book Antiqua" w:hAnsi="Book Antiqua" w:cs="宋体"/>
          <w:b/>
          <w:bCs/>
          <w:color w:val="000000"/>
          <w:sz w:val="24"/>
          <w:szCs w:val="24"/>
        </w:rPr>
        <w:t xml:space="preserve">16 </w:t>
      </w:r>
      <w:r w:rsidRPr="00370267">
        <w:rPr>
          <w:rFonts w:ascii="Book Antiqua" w:hAnsi="Book Antiqua" w:cs="宋体"/>
          <w:bCs/>
          <w:color w:val="000000"/>
          <w:sz w:val="24"/>
          <w:szCs w:val="24"/>
        </w:rPr>
        <w:t>Suppl 2</w:t>
      </w:r>
      <w:r w:rsidRPr="00370267">
        <w:rPr>
          <w:rFonts w:ascii="Book Antiqua" w:hAnsi="Book Antiqua" w:cs="宋体"/>
          <w:color w:val="000000"/>
          <w:sz w:val="24"/>
          <w:szCs w:val="24"/>
        </w:rPr>
        <w:t>: 17-28 [PMID: 15357848]</w:t>
      </w:r>
    </w:p>
    <w:p w:rsidR="0068274A" w:rsidRPr="00370267" w:rsidRDefault="0068274A" w:rsidP="0037109A">
      <w:pPr>
        <w:spacing w:after="0" w:line="360" w:lineRule="auto"/>
        <w:jc w:val="both"/>
        <w:rPr>
          <w:rFonts w:ascii="Book Antiqua" w:hAnsi="Book Antiqua" w:cs="宋体"/>
          <w:color w:val="000000"/>
          <w:sz w:val="24"/>
          <w:szCs w:val="24"/>
        </w:rPr>
      </w:pPr>
      <w:r w:rsidRPr="00370267">
        <w:rPr>
          <w:rFonts w:ascii="Book Antiqua" w:hAnsi="Book Antiqua" w:cs="宋体"/>
          <w:color w:val="000000"/>
          <w:sz w:val="24"/>
          <w:szCs w:val="24"/>
        </w:rPr>
        <w:t>38 </w:t>
      </w:r>
      <w:r w:rsidRPr="00370267">
        <w:rPr>
          <w:rFonts w:ascii="Book Antiqua" w:hAnsi="Book Antiqua" w:cs="宋体"/>
          <w:b/>
          <w:bCs/>
          <w:color w:val="000000"/>
          <w:sz w:val="24"/>
          <w:szCs w:val="24"/>
        </w:rPr>
        <w:t>De Luca A</w:t>
      </w:r>
      <w:r w:rsidRPr="00370267">
        <w:rPr>
          <w:rFonts w:ascii="Book Antiqua" w:hAnsi="Book Antiqua" w:cs="宋体"/>
          <w:color w:val="000000"/>
          <w:sz w:val="24"/>
          <w:szCs w:val="24"/>
        </w:rPr>
        <w:t>, Coupar IM. Insights into opioid action in the intestinal tract. </w:t>
      </w:r>
      <w:r w:rsidRPr="00370267">
        <w:rPr>
          <w:rFonts w:ascii="Book Antiqua" w:hAnsi="Book Antiqua" w:cs="宋体"/>
          <w:i/>
          <w:iCs/>
          <w:color w:val="000000"/>
          <w:sz w:val="24"/>
          <w:szCs w:val="24"/>
        </w:rPr>
        <w:t>Pharmacol Ther</w:t>
      </w:r>
      <w:r w:rsidRPr="00370267">
        <w:rPr>
          <w:rFonts w:ascii="Book Antiqua" w:hAnsi="Book Antiqua" w:cs="宋体"/>
          <w:color w:val="000000"/>
          <w:sz w:val="24"/>
          <w:szCs w:val="24"/>
        </w:rPr>
        <w:t> 1996; </w:t>
      </w:r>
      <w:r w:rsidRPr="00370267">
        <w:rPr>
          <w:rFonts w:ascii="Book Antiqua" w:hAnsi="Book Antiqua" w:cs="宋体"/>
          <w:b/>
          <w:bCs/>
          <w:color w:val="000000"/>
          <w:sz w:val="24"/>
          <w:szCs w:val="24"/>
        </w:rPr>
        <w:t>69</w:t>
      </w:r>
      <w:r w:rsidRPr="00370267">
        <w:rPr>
          <w:rFonts w:ascii="Book Antiqua" w:hAnsi="Book Antiqua" w:cs="宋体"/>
          <w:color w:val="000000"/>
          <w:sz w:val="24"/>
          <w:szCs w:val="24"/>
        </w:rPr>
        <w:t>: 103-115 [PMID: 8984506]</w:t>
      </w:r>
    </w:p>
    <w:p w:rsidR="0068274A" w:rsidRPr="00370267" w:rsidRDefault="0068274A" w:rsidP="0037109A">
      <w:pPr>
        <w:spacing w:after="0" w:line="360" w:lineRule="auto"/>
        <w:jc w:val="both"/>
        <w:rPr>
          <w:rFonts w:ascii="Book Antiqua" w:hAnsi="Book Antiqua"/>
          <w:sz w:val="24"/>
          <w:szCs w:val="24"/>
        </w:rPr>
      </w:pPr>
    </w:p>
    <w:p w:rsidR="0068274A" w:rsidRPr="00CE4867" w:rsidRDefault="0068274A" w:rsidP="0037109A">
      <w:pPr>
        <w:spacing w:after="0" w:line="360" w:lineRule="auto"/>
        <w:rPr>
          <w:rFonts w:ascii="Book Antiqua" w:hAnsi="Book Antiqua"/>
          <w:b/>
          <w:bCs/>
          <w:color w:val="000000"/>
          <w:sz w:val="24"/>
        </w:rPr>
      </w:pPr>
      <w:bookmarkStart w:id="9" w:name="OLE_LINK11"/>
      <w:bookmarkStart w:id="10" w:name="OLE_LINK12"/>
      <w:bookmarkStart w:id="11" w:name="OLE_LINK36"/>
      <w:bookmarkStart w:id="12" w:name="OLE_LINK37"/>
      <w:bookmarkStart w:id="13" w:name="OLE_LINK20"/>
      <w:bookmarkStart w:id="14" w:name="OLE_LINK80"/>
      <w:bookmarkStart w:id="15" w:name="OLE_LINK85"/>
      <w:bookmarkStart w:id="16" w:name="OLE_LINK194"/>
      <w:bookmarkStart w:id="17" w:name="OLE_LINK118"/>
      <w:bookmarkStart w:id="18" w:name="OLE_LINK159"/>
      <w:r w:rsidRPr="00CE4867">
        <w:rPr>
          <w:rStyle w:val="ac"/>
          <w:rFonts w:ascii="Book Antiqua" w:hAnsi="Book Antiqua"/>
          <w:bCs/>
          <w:noProof/>
          <w:color w:val="000000"/>
          <w:sz w:val="24"/>
          <w:szCs w:val="24"/>
        </w:rPr>
        <w:t>P-Reviewer</w:t>
      </w:r>
      <w:bookmarkEnd w:id="9"/>
      <w:bookmarkEnd w:id="10"/>
      <w:r>
        <w:rPr>
          <w:rStyle w:val="ac"/>
          <w:rFonts w:ascii="Book Antiqua" w:hAnsi="Book Antiqua"/>
          <w:bCs/>
          <w:noProof/>
          <w:color w:val="000000"/>
          <w:sz w:val="24"/>
          <w:szCs w:val="24"/>
          <w:lang w:eastAsia="zh-CN"/>
        </w:rPr>
        <w:t>s</w:t>
      </w:r>
      <w:r w:rsidRPr="00D9309C">
        <w:rPr>
          <w:rFonts w:ascii="Book Antiqua" w:hAnsi="Book Antiqua"/>
          <w:color w:val="000000"/>
          <w:sz w:val="24"/>
          <w:szCs w:val="24"/>
        </w:rPr>
        <w:t xml:space="preserve"> Hardt PD</w:t>
      </w:r>
      <w:r w:rsidRPr="00D9309C">
        <w:rPr>
          <w:rFonts w:ascii="Book Antiqua" w:hAnsi="Book Antiqua"/>
          <w:color w:val="000000"/>
          <w:sz w:val="24"/>
          <w:szCs w:val="24"/>
          <w:lang w:eastAsia="zh-CN"/>
        </w:rPr>
        <w:t>,</w:t>
      </w:r>
      <w:r>
        <w:rPr>
          <w:color w:val="000000"/>
          <w:lang w:eastAsia="zh-CN"/>
        </w:rPr>
        <w:t xml:space="preserve"> </w:t>
      </w:r>
      <w:r w:rsidRPr="00D9309C">
        <w:rPr>
          <w:rFonts w:ascii="Book Antiqua" w:hAnsi="Book Antiqua"/>
          <w:bCs/>
          <w:noProof/>
          <w:color w:val="000000"/>
          <w:sz w:val="24"/>
          <w:szCs w:val="24"/>
          <w:lang w:eastAsia="zh-CN"/>
        </w:rPr>
        <w:t>Hackert T</w:t>
      </w:r>
      <w:r>
        <w:rPr>
          <w:rFonts w:ascii="Book Antiqua" w:hAnsi="Book Antiqua"/>
          <w:bCs/>
          <w:noProof/>
          <w:color w:val="000000"/>
          <w:sz w:val="24"/>
          <w:szCs w:val="24"/>
          <w:lang w:eastAsia="zh-CN"/>
        </w:rPr>
        <w:t>,</w:t>
      </w:r>
      <w:r w:rsidRPr="00CE4867">
        <w:rPr>
          <w:rFonts w:ascii="Book Antiqua" w:hAnsi="Book Antiqua"/>
          <w:b/>
          <w:bCs/>
          <w:color w:val="000000"/>
          <w:sz w:val="24"/>
        </w:rPr>
        <w:t xml:space="preserve"> </w:t>
      </w:r>
      <w:r>
        <w:rPr>
          <w:rFonts w:ascii="Book Antiqua" w:hAnsi="Book Antiqua"/>
          <w:bCs/>
          <w:color w:val="000000"/>
          <w:sz w:val="24"/>
        </w:rPr>
        <w:t>Lee</w:t>
      </w:r>
      <w:r w:rsidRPr="00D9309C">
        <w:rPr>
          <w:rFonts w:ascii="Book Antiqua" w:hAnsi="Book Antiqua"/>
          <w:bCs/>
          <w:color w:val="000000"/>
          <w:sz w:val="24"/>
        </w:rPr>
        <w:t xml:space="preserve"> SW</w:t>
      </w:r>
      <w:r>
        <w:rPr>
          <w:rFonts w:ascii="Book Antiqua" w:hAnsi="Book Antiqua"/>
          <w:bCs/>
          <w:color w:val="000000"/>
          <w:sz w:val="24"/>
          <w:lang w:eastAsia="zh-CN"/>
        </w:rPr>
        <w:t xml:space="preserve">, </w:t>
      </w:r>
      <w:r w:rsidRPr="00D9309C">
        <w:rPr>
          <w:rFonts w:ascii="Book Antiqua" w:hAnsi="Book Antiqua"/>
          <w:bCs/>
          <w:color w:val="000000"/>
          <w:sz w:val="24"/>
        </w:rPr>
        <w:t xml:space="preserve"> </w:t>
      </w:r>
      <w:r w:rsidRPr="00CE4867">
        <w:rPr>
          <w:rFonts w:ascii="Book Antiqua" w:hAnsi="Book Antiqua"/>
          <w:b/>
          <w:bCs/>
          <w:color w:val="000000"/>
          <w:sz w:val="24"/>
        </w:rPr>
        <w:t xml:space="preserve">         S-Editor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 xml:space="preserve">L-Editor                </w:t>
      </w:r>
      <w:r w:rsidRPr="00CE4867">
        <w:rPr>
          <w:rFonts w:ascii="Book Antiqua" w:hAnsi="Book Antiqua"/>
          <w:color w:val="000000"/>
          <w:sz w:val="24"/>
        </w:rPr>
        <w:t xml:space="preserve">  </w:t>
      </w:r>
      <w:r w:rsidRPr="00CE4867">
        <w:rPr>
          <w:rFonts w:ascii="Book Antiqua" w:hAnsi="Book Antiqua"/>
          <w:b/>
          <w:bCs/>
          <w:color w:val="000000"/>
          <w:sz w:val="24"/>
        </w:rPr>
        <w:t>E-Editor</w:t>
      </w:r>
    </w:p>
    <w:bookmarkEnd w:id="11"/>
    <w:bookmarkEnd w:id="12"/>
    <w:bookmarkEnd w:id="13"/>
    <w:bookmarkEnd w:id="14"/>
    <w:bookmarkEnd w:id="15"/>
    <w:bookmarkEnd w:id="16"/>
    <w:bookmarkEnd w:id="17"/>
    <w:bookmarkEnd w:id="18"/>
    <w:p w:rsidR="0068274A" w:rsidRPr="00CE24A6" w:rsidRDefault="0068274A" w:rsidP="00AF37D3">
      <w:pPr>
        <w:spacing w:after="0" w:line="360" w:lineRule="auto"/>
        <w:jc w:val="both"/>
        <w:rPr>
          <w:rFonts w:ascii="Book Antiqua" w:hAnsi="Book Antiqua"/>
          <w:color w:val="000000"/>
          <w:sz w:val="24"/>
          <w:szCs w:val="24"/>
          <w:lang w:val="en-US"/>
        </w:rPr>
      </w:pPr>
      <w:r w:rsidRPr="00CE24A6">
        <w:rPr>
          <w:rFonts w:ascii="Book Antiqua" w:hAnsi="Book Antiqua"/>
          <w:color w:val="000000"/>
          <w:sz w:val="24"/>
          <w:szCs w:val="24"/>
          <w:lang w:val="en-US"/>
        </w:rPr>
        <w:br w:type="page"/>
      </w:r>
    </w:p>
    <w:p w:rsidR="0068274A" w:rsidRPr="00CE24A6" w:rsidRDefault="0068274A" w:rsidP="00AF37D3">
      <w:pPr>
        <w:spacing w:after="0" w:line="360" w:lineRule="auto"/>
        <w:jc w:val="both"/>
        <w:rPr>
          <w:rFonts w:ascii="Book Antiqua" w:hAnsi="Book Antiqua"/>
          <w:color w:val="000000"/>
          <w:sz w:val="24"/>
          <w:szCs w:val="24"/>
          <w:lang w:val="en-US"/>
        </w:rPr>
      </w:pPr>
    </w:p>
    <w:p w:rsidR="0068274A" w:rsidRPr="00CE24A6" w:rsidRDefault="00C53ADD" w:rsidP="00AF37D3">
      <w:pPr>
        <w:spacing w:after="0" w:line="360" w:lineRule="auto"/>
        <w:jc w:val="both"/>
        <w:rPr>
          <w:rFonts w:ascii="Book Antiqua" w:hAnsi="Book Antiqua"/>
          <w:color w:val="000000"/>
          <w:sz w:val="24"/>
          <w:szCs w:val="24"/>
          <w:lang w:val="en-US"/>
        </w:rPr>
      </w:pPr>
      <w:r>
        <w:rPr>
          <w:rFonts w:ascii="Book Antiqua" w:hAnsi="Book Antiqua"/>
          <w:noProof/>
          <w:color w:val="000000"/>
          <w:sz w:val="24"/>
          <w:szCs w:val="24"/>
          <w:lang w:val="en-US" w:eastAsia="zh-CN"/>
        </w:rPr>
        <w:drawing>
          <wp:inline distT="0" distB="0" distL="0" distR="0">
            <wp:extent cx="6093460" cy="3819525"/>
            <wp:effectExtent l="0" t="0" r="2540" b="9525"/>
            <wp:docPr id="1"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3460" cy="3819525"/>
                    </a:xfrm>
                    <a:prstGeom prst="rect">
                      <a:avLst/>
                    </a:prstGeom>
                    <a:noFill/>
                    <a:ln>
                      <a:noFill/>
                    </a:ln>
                  </pic:spPr>
                </pic:pic>
              </a:graphicData>
            </a:graphic>
          </wp:inline>
        </w:drawing>
      </w:r>
    </w:p>
    <w:p w:rsidR="0068274A" w:rsidRPr="00CE24A6" w:rsidRDefault="0068274A" w:rsidP="00AF37D3">
      <w:pPr>
        <w:spacing w:after="0" w:line="360" w:lineRule="auto"/>
        <w:jc w:val="both"/>
        <w:rPr>
          <w:rFonts w:ascii="Book Antiqua" w:hAnsi="Book Antiqua"/>
          <w:color w:val="000000"/>
          <w:sz w:val="24"/>
          <w:szCs w:val="24"/>
          <w:lang w:val="en-US"/>
        </w:rPr>
      </w:pPr>
      <w:r w:rsidRPr="00CE24A6">
        <w:rPr>
          <w:rFonts w:ascii="Book Antiqua" w:hAnsi="Book Antiqua"/>
          <w:b/>
          <w:color w:val="000000"/>
          <w:sz w:val="24"/>
          <w:szCs w:val="24"/>
          <w:lang w:val="en-US"/>
        </w:rPr>
        <w:t>Figure 1 Absorption of pregabalin in eight female patients with chronic pancreatitis.</w:t>
      </w:r>
      <w:r w:rsidRPr="00CE24A6">
        <w:rPr>
          <w:rFonts w:ascii="Book Antiqua" w:hAnsi="Book Antiqua"/>
          <w:color w:val="000000"/>
          <w:sz w:val="24"/>
          <w:szCs w:val="24"/>
          <w:lang w:val="en-US" w:eastAsia="zh-CN"/>
        </w:rPr>
        <w:t xml:space="preserve"> </w:t>
      </w:r>
      <w:r w:rsidRPr="00CE24A6">
        <w:rPr>
          <w:rFonts w:ascii="Book Antiqua" w:hAnsi="Book Antiqua"/>
          <w:color w:val="000000"/>
          <w:sz w:val="24"/>
          <w:szCs w:val="24"/>
          <w:lang w:val="en-US"/>
        </w:rPr>
        <w:t xml:space="preserve">Curves illustrate the variance in absorption of pregabalin after 75 mg pregabalin (oral capsule). Especially one patient varied from other subjects by having increased plasma concentration of pregabalin. Not a single cause could explain this outlier, but it could be a combination of several factors suggested. </w:t>
      </w:r>
    </w:p>
    <w:p w:rsidR="0068274A" w:rsidRPr="00CE24A6" w:rsidRDefault="0068274A" w:rsidP="00AF37D3">
      <w:pPr>
        <w:spacing w:after="0" w:line="360" w:lineRule="auto"/>
        <w:jc w:val="both"/>
        <w:rPr>
          <w:rFonts w:ascii="Book Antiqua" w:hAnsi="Book Antiqua"/>
          <w:color w:val="000000"/>
          <w:sz w:val="24"/>
          <w:szCs w:val="24"/>
          <w:lang w:val="en-US"/>
        </w:rPr>
      </w:pPr>
      <w:r w:rsidRPr="00CE24A6">
        <w:rPr>
          <w:rFonts w:ascii="Book Antiqua" w:hAnsi="Book Antiqua"/>
          <w:color w:val="000000"/>
          <w:sz w:val="24"/>
          <w:szCs w:val="24"/>
          <w:lang w:val="en-US"/>
        </w:rPr>
        <w:br w:type="page"/>
      </w:r>
    </w:p>
    <w:p w:rsidR="0068274A" w:rsidRPr="00CE24A6" w:rsidRDefault="0068274A" w:rsidP="00AF37D3">
      <w:pPr>
        <w:spacing w:after="0" w:line="360" w:lineRule="auto"/>
        <w:jc w:val="both"/>
        <w:rPr>
          <w:rFonts w:ascii="Book Antiqua" w:hAnsi="Book Antiqua"/>
          <w:b/>
          <w:color w:val="000000"/>
          <w:sz w:val="24"/>
          <w:szCs w:val="24"/>
          <w:lang w:val="en-US"/>
        </w:rPr>
      </w:pPr>
      <w:r w:rsidRPr="00CE24A6">
        <w:rPr>
          <w:rFonts w:ascii="Book Antiqua" w:hAnsi="Book Antiqua"/>
          <w:b/>
          <w:color w:val="000000"/>
          <w:sz w:val="24"/>
          <w:szCs w:val="24"/>
          <w:lang w:val="en-US"/>
        </w:rPr>
        <w:t>Table 1 Pathophysiological and lifestyle related effects on drug absorption.</w:t>
      </w:r>
    </w:p>
    <w:tbl>
      <w:tblPr>
        <w:tblW w:w="0" w:type="auto"/>
        <w:tblBorders>
          <w:top w:val="single" w:sz="4" w:space="0" w:color="000000"/>
          <w:bottom w:val="single" w:sz="4" w:space="0" w:color="000000"/>
        </w:tblBorders>
        <w:tblLook w:val="00A0" w:firstRow="1" w:lastRow="0" w:firstColumn="1" w:lastColumn="0" w:noHBand="0" w:noVBand="0"/>
      </w:tblPr>
      <w:tblGrid>
        <w:gridCol w:w="2660"/>
        <w:gridCol w:w="7118"/>
      </w:tblGrid>
      <w:tr w:rsidR="0068274A" w:rsidRPr="00585C01" w:rsidTr="00585C01">
        <w:tc>
          <w:tcPr>
            <w:tcW w:w="2660" w:type="dxa"/>
            <w:tcBorders>
              <w:top w:val="single" w:sz="4" w:space="0" w:color="000000"/>
              <w:bottom w:val="single" w:sz="4" w:space="0" w:color="000000"/>
            </w:tcBorders>
          </w:tcPr>
          <w:p w:rsidR="0068274A" w:rsidRPr="00585C01" w:rsidRDefault="0068274A" w:rsidP="00585C01">
            <w:pPr>
              <w:spacing w:after="0" w:line="360" w:lineRule="auto"/>
              <w:jc w:val="both"/>
              <w:rPr>
                <w:rFonts w:ascii="Book Antiqua" w:hAnsi="Book Antiqua"/>
                <w:b/>
                <w:bCs/>
                <w:color w:val="000000"/>
                <w:sz w:val="24"/>
                <w:szCs w:val="24"/>
                <w:lang w:val="en-GB"/>
              </w:rPr>
            </w:pPr>
            <w:r w:rsidRPr="00585C01">
              <w:rPr>
                <w:rFonts w:ascii="Book Antiqua" w:hAnsi="Book Antiqua"/>
                <w:b/>
                <w:bCs/>
                <w:color w:val="000000"/>
                <w:sz w:val="24"/>
                <w:szCs w:val="24"/>
                <w:lang w:val="en-GB"/>
              </w:rPr>
              <w:t>Pathophysiology</w:t>
            </w:r>
          </w:p>
        </w:tc>
        <w:tc>
          <w:tcPr>
            <w:tcW w:w="7118" w:type="dxa"/>
            <w:tcBorders>
              <w:top w:val="single" w:sz="4" w:space="0" w:color="000000"/>
              <w:bottom w:val="single" w:sz="4" w:space="0" w:color="000000"/>
            </w:tcBorders>
          </w:tcPr>
          <w:p w:rsidR="0068274A" w:rsidRPr="00585C01" w:rsidRDefault="0068274A" w:rsidP="00585C01">
            <w:pPr>
              <w:spacing w:after="0" w:line="360" w:lineRule="auto"/>
              <w:jc w:val="both"/>
              <w:rPr>
                <w:rFonts w:ascii="Book Antiqua" w:hAnsi="Book Antiqua"/>
                <w:b/>
                <w:color w:val="000000"/>
                <w:sz w:val="24"/>
                <w:szCs w:val="24"/>
                <w:lang w:val="en-GB"/>
              </w:rPr>
            </w:pPr>
            <w:r w:rsidRPr="00585C01">
              <w:rPr>
                <w:rFonts w:ascii="Book Antiqua" w:hAnsi="Book Antiqua"/>
                <w:b/>
                <w:color w:val="000000"/>
                <w:sz w:val="24"/>
                <w:szCs w:val="24"/>
                <w:lang w:val="en-GB"/>
              </w:rPr>
              <w:t>Effect on drug absorption</w:t>
            </w:r>
          </w:p>
        </w:tc>
      </w:tr>
      <w:tr w:rsidR="0068274A" w:rsidRPr="00585C01" w:rsidTr="00585C01">
        <w:trPr>
          <w:trHeight w:val="454"/>
        </w:trPr>
        <w:tc>
          <w:tcPr>
            <w:tcW w:w="2660" w:type="dxa"/>
            <w:tcBorders>
              <w:top w:val="single" w:sz="4" w:space="0" w:color="000000"/>
            </w:tcBorders>
          </w:tcPr>
          <w:p w:rsidR="0068274A" w:rsidRPr="00585C01" w:rsidRDefault="0068274A" w:rsidP="00585C01">
            <w:pPr>
              <w:spacing w:after="0" w:line="360" w:lineRule="auto"/>
              <w:jc w:val="both"/>
              <w:rPr>
                <w:rFonts w:ascii="Book Antiqua" w:eastAsia="Times New Roman" w:hAnsi="Book Antiqua"/>
                <w:b/>
                <w:bCs/>
                <w:color w:val="000000"/>
                <w:sz w:val="24"/>
                <w:szCs w:val="24"/>
                <w:lang w:val="en-GB"/>
              </w:rPr>
            </w:pPr>
            <w:r w:rsidRPr="00585C01">
              <w:rPr>
                <w:rFonts w:ascii="Book Antiqua" w:eastAsia="Times New Roman" w:hAnsi="Book Antiqua"/>
                <w:bCs/>
                <w:color w:val="000000"/>
                <w:sz w:val="24"/>
                <w:szCs w:val="24"/>
                <w:lang w:val="en-GB"/>
              </w:rPr>
              <w:t>Low intraluminal pH</w:t>
            </w:r>
          </w:p>
        </w:tc>
        <w:tc>
          <w:tcPr>
            <w:tcW w:w="7118" w:type="dxa"/>
            <w:tcBorders>
              <w:top w:val="single" w:sz="4" w:space="0" w:color="000000"/>
            </w:tcBorders>
          </w:tcPr>
          <w:p w:rsidR="0068274A" w:rsidRPr="00585C01" w:rsidRDefault="0068274A" w:rsidP="00585C01">
            <w:pPr>
              <w:spacing w:after="0" w:line="360" w:lineRule="auto"/>
              <w:jc w:val="both"/>
              <w:rPr>
                <w:rFonts w:ascii="Book Antiqua" w:eastAsia="Times New Roman" w:hAnsi="Book Antiqua"/>
                <w:color w:val="000000"/>
                <w:sz w:val="24"/>
                <w:szCs w:val="24"/>
                <w:lang w:val="en-GB"/>
              </w:rPr>
            </w:pPr>
            <w:r w:rsidRPr="00585C01">
              <w:rPr>
                <w:rFonts w:ascii="Book Antiqua" w:eastAsia="Times New Roman" w:hAnsi="Book Antiqua"/>
                <w:color w:val="000000"/>
                <w:sz w:val="24"/>
                <w:szCs w:val="24"/>
                <w:lang w:val="en-GB"/>
              </w:rPr>
              <w:t>The drugs ability to cross the luminal wall</w:t>
            </w:r>
          </w:p>
        </w:tc>
      </w:tr>
      <w:tr w:rsidR="0068274A" w:rsidRPr="00585C01" w:rsidTr="00585C01">
        <w:trPr>
          <w:trHeight w:val="454"/>
        </w:trPr>
        <w:tc>
          <w:tcPr>
            <w:tcW w:w="2660" w:type="dxa"/>
          </w:tcPr>
          <w:p w:rsidR="0068274A" w:rsidRPr="00585C01" w:rsidRDefault="0068274A" w:rsidP="00585C01">
            <w:pPr>
              <w:spacing w:after="0" w:line="360" w:lineRule="auto"/>
              <w:jc w:val="both"/>
              <w:rPr>
                <w:rFonts w:ascii="Book Antiqua" w:eastAsia="Times New Roman" w:hAnsi="Book Antiqua"/>
                <w:b/>
                <w:bCs/>
                <w:color w:val="000000"/>
                <w:sz w:val="24"/>
                <w:szCs w:val="24"/>
                <w:lang w:val="en-GB"/>
              </w:rPr>
            </w:pPr>
            <w:r w:rsidRPr="00585C01">
              <w:rPr>
                <w:rFonts w:ascii="Book Antiqua" w:eastAsia="Times New Roman" w:hAnsi="Book Antiqua"/>
                <w:bCs/>
                <w:color w:val="000000"/>
                <w:sz w:val="24"/>
                <w:szCs w:val="24"/>
                <w:lang w:val="en-GB"/>
              </w:rPr>
              <w:t>Motility disorder</w:t>
            </w:r>
          </w:p>
        </w:tc>
        <w:tc>
          <w:tcPr>
            <w:tcW w:w="7118" w:type="dxa"/>
          </w:tcPr>
          <w:p w:rsidR="0068274A" w:rsidRPr="00585C01" w:rsidRDefault="0068274A" w:rsidP="00585C01">
            <w:pPr>
              <w:spacing w:after="0" w:line="360" w:lineRule="auto"/>
              <w:jc w:val="both"/>
              <w:rPr>
                <w:rFonts w:ascii="Book Antiqua" w:eastAsia="Times New Roman" w:hAnsi="Book Antiqua"/>
                <w:color w:val="000000"/>
                <w:sz w:val="24"/>
                <w:szCs w:val="24"/>
                <w:lang w:val="en-GB"/>
              </w:rPr>
            </w:pPr>
            <w:r w:rsidRPr="00585C01">
              <w:rPr>
                <w:rFonts w:ascii="Book Antiqua" w:eastAsia="Times New Roman" w:hAnsi="Book Antiqua"/>
                <w:color w:val="000000"/>
                <w:sz w:val="24"/>
                <w:szCs w:val="24"/>
                <w:lang w:val="en-GB"/>
              </w:rPr>
              <w:t>Delayed drug effect</w:t>
            </w:r>
          </w:p>
        </w:tc>
      </w:tr>
      <w:tr w:rsidR="0068274A" w:rsidRPr="00585C01" w:rsidTr="00585C01">
        <w:trPr>
          <w:trHeight w:val="454"/>
        </w:trPr>
        <w:tc>
          <w:tcPr>
            <w:tcW w:w="2660" w:type="dxa"/>
          </w:tcPr>
          <w:p w:rsidR="0068274A" w:rsidRPr="00585C01" w:rsidRDefault="0068274A" w:rsidP="00585C01">
            <w:pPr>
              <w:spacing w:after="0" w:line="360" w:lineRule="auto"/>
              <w:jc w:val="both"/>
              <w:rPr>
                <w:rFonts w:ascii="Book Antiqua" w:eastAsia="Times New Roman" w:hAnsi="Book Antiqua"/>
                <w:b/>
                <w:bCs/>
                <w:color w:val="000000"/>
                <w:sz w:val="24"/>
                <w:szCs w:val="24"/>
                <w:lang w:val="en-GB"/>
              </w:rPr>
            </w:pPr>
            <w:r w:rsidRPr="00585C01">
              <w:rPr>
                <w:rFonts w:ascii="Book Antiqua" w:eastAsia="Times New Roman" w:hAnsi="Book Antiqua"/>
                <w:bCs/>
                <w:color w:val="000000"/>
                <w:sz w:val="24"/>
                <w:szCs w:val="24"/>
                <w:lang w:val="en-GB"/>
              </w:rPr>
              <w:t>Bacterial overgrowth</w:t>
            </w:r>
          </w:p>
        </w:tc>
        <w:tc>
          <w:tcPr>
            <w:tcW w:w="7118" w:type="dxa"/>
          </w:tcPr>
          <w:p w:rsidR="0068274A" w:rsidRPr="00585C01" w:rsidRDefault="0068274A" w:rsidP="00585C01">
            <w:pPr>
              <w:spacing w:after="0" w:line="360" w:lineRule="auto"/>
              <w:jc w:val="both"/>
              <w:rPr>
                <w:rFonts w:ascii="Book Antiqua" w:eastAsia="Times New Roman" w:hAnsi="Book Antiqua"/>
                <w:color w:val="000000"/>
                <w:sz w:val="24"/>
                <w:szCs w:val="24"/>
                <w:lang w:val="en-GB"/>
              </w:rPr>
            </w:pPr>
            <w:r w:rsidRPr="00585C01">
              <w:rPr>
                <w:rFonts w:ascii="Book Antiqua" w:eastAsia="Times New Roman" w:hAnsi="Book Antiqua"/>
                <w:color w:val="000000"/>
                <w:sz w:val="24"/>
                <w:szCs w:val="24"/>
                <w:lang w:val="en-GB"/>
              </w:rPr>
              <w:t>Decreased absorption due to diarrhea or structural abnormalities</w:t>
            </w:r>
          </w:p>
        </w:tc>
      </w:tr>
      <w:tr w:rsidR="0068274A" w:rsidRPr="00585C01" w:rsidTr="00585C01">
        <w:trPr>
          <w:trHeight w:val="454"/>
        </w:trPr>
        <w:tc>
          <w:tcPr>
            <w:tcW w:w="2660" w:type="dxa"/>
          </w:tcPr>
          <w:p w:rsidR="0068274A" w:rsidRPr="00585C01" w:rsidRDefault="0068274A" w:rsidP="00585C01">
            <w:pPr>
              <w:spacing w:after="0" w:line="360" w:lineRule="auto"/>
              <w:jc w:val="both"/>
              <w:rPr>
                <w:rFonts w:ascii="Book Antiqua" w:eastAsia="Times New Roman" w:hAnsi="Book Antiqua"/>
                <w:b/>
                <w:bCs/>
                <w:color w:val="000000"/>
                <w:sz w:val="24"/>
                <w:szCs w:val="24"/>
                <w:lang w:val="en-GB"/>
              </w:rPr>
            </w:pPr>
            <w:r w:rsidRPr="00585C01">
              <w:rPr>
                <w:rFonts w:ascii="Book Antiqua" w:eastAsia="Times New Roman" w:hAnsi="Book Antiqua"/>
                <w:bCs/>
                <w:color w:val="000000"/>
                <w:sz w:val="24"/>
                <w:szCs w:val="24"/>
                <w:lang w:val="en-GB"/>
              </w:rPr>
              <w:t>Pancreatic secretion</w:t>
            </w:r>
          </w:p>
        </w:tc>
        <w:tc>
          <w:tcPr>
            <w:tcW w:w="7118" w:type="dxa"/>
          </w:tcPr>
          <w:p w:rsidR="0068274A" w:rsidRPr="00585C01" w:rsidRDefault="0068274A" w:rsidP="00585C01">
            <w:pPr>
              <w:spacing w:after="0" w:line="360" w:lineRule="auto"/>
              <w:jc w:val="both"/>
              <w:rPr>
                <w:rFonts w:ascii="Book Antiqua" w:eastAsia="Times New Roman" w:hAnsi="Book Antiqua"/>
                <w:color w:val="000000"/>
                <w:sz w:val="24"/>
                <w:szCs w:val="24"/>
                <w:lang w:val="en-GB"/>
              </w:rPr>
            </w:pPr>
            <w:r w:rsidRPr="00585C01">
              <w:rPr>
                <w:rFonts w:ascii="Book Antiqua" w:eastAsia="Times New Roman" w:hAnsi="Book Antiqua"/>
                <w:color w:val="000000"/>
                <w:sz w:val="24"/>
                <w:szCs w:val="24"/>
                <w:lang w:val="en-GB"/>
              </w:rPr>
              <w:t xml:space="preserve">Lack of enzymes leads to inactivation of pro-drugs. </w:t>
            </w:r>
          </w:p>
        </w:tc>
      </w:tr>
      <w:tr w:rsidR="0068274A" w:rsidRPr="00585C01" w:rsidTr="00585C01">
        <w:trPr>
          <w:trHeight w:val="454"/>
        </w:trPr>
        <w:tc>
          <w:tcPr>
            <w:tcW w:w="2660" w:type="dxa"/>
          </w:tcPr>
          <w:p w:rsidR="0068274A" w:rsidRPr="00585C01" w:rsidRDefault="0068274A" w:rsidP="00585C01">
            <w:pPr>
              <w:spacing w:after="0" w:line="360" w:lineRule="auto"/>
              <w:jc w:val="both"/>
              <w:rPr>
                <w:rFonts w:ascii="Book Antiqua" w:eastAsia="Times New Roman" w:hAnsi="Book Antiqua"/>
                <w:b/>
                <w:bCs/>
                <w:color w:val="000000"/>
                <w:sz w:val="24"/>
                <w:szCs w:val="24"/>
                <w:lang w:val="en-GB"/>
              </w:rPr>
            </w:pPr>
            <w:r w:rsidRPr="00585C01">
              <w:rPr>
                <w:rFonts w:ascii="Book Antiqua" w:eastAsia="Times New Roman" w:hAnsi="Book Antiqua"/>
                <w:bCs/>
                <w:color w:val="000000"/>
                <w:sz w:val="24"/>
                <w:szCs w:val="24"/>
                <w:lang w:val="en-GB"/>
              </w:rPr>
              <w:t>Steatorrhea</w:t>
            </w:r>
          </w:p>
        </w:tc>
        <w:tc>
          <w:tcPr>
            <w:tcW w:w="7118" w:type="dxa"/>
          </w:tcPr>
          <w:p w:rsidR="0068274A" w:rsidRPr="00585C01" w:rsidRDefault="0068274A" w:rsidP="00585C01">
            <w:pPr>
              <w:spacing w:after="0" w:line="360" w:lineRule="auto"/>
              <w:jc w:val="both"/>
              <w:rPr>
                <w:rFonts w:ascii="Book Antiqua" w:eastAsia="Times New Roman" w:hAnsi="Book Antiqua"/>
                <w:color w:val="000000"/>
                <w:sz w:val="24"/>
                <w:szCs w:val="24"/>
                <w:lang w:val="en-GB"/>
              </w:rPr>
            </w:pPr>
            <w:r w:rsidRPr="00585C01">
              <w:rPr>
                <w:rFonts w:ascii="Book Antiqua" w:eastAsia="Times New Roman" w:hAnsi="Book Antiqua"/>
                <w:color w:val="000000"/>
                <w:sz w:val="24"/>
                <w:szCs w:val="24"/>
                <w:lang w:val="en-GB"/>
              </w:rPr>
              <w:t>Problems with absorption of lipophilic drugs</w:t>
            </w:r>
          </w:p>
        </w:tc>
      </w:tr>
      <w:tr w:rsidR="0068274A" w:rsidRPr="00585C01" w:rsidTr="00585C01">
        <w:trPr>
          <w:trHeight w:val="454"/>
        </w:trPr>
        <w:tc>
          <w:tcPr>
            <w:tcW w:w="2660" w:type="dxa"/>
            <w:tcBorders>
              <w:bottom w:val="single" w:sz="4" w:space="0" w:color="000000"/>
            </w:tcBorders>
          </w:tcPr>
          <w:p w:rsidR="0068274A" w:rsidRPr="00585C01" w:rsidRDefault="0068274A" w:rsidP="00585C01">
            <w:pPr>
              <w:spacing w:after="0" w:line="360" w:lineRule="auto"/>
              <w:jc w:val="both"/>
              <w:rPr>
                <w:rFonts w:ascii="Book Antiqua" w:eastAsia="Times New Roman" w:hAnsi="Book Antiqua"/>
                <w:b/>
                <w:bCs/>
                <w:color w:val="000000"/>
                <w:sz w:val="24"/>
                <w:szCs w:val="24"/>
                <w:lang w:val="en-GB"/>
              </w:rPr>
            </w:pPr>
            <w:r w:rsidRPr="00585C01">
              <w:rPr>
                <w:rFonts w:ascii="Book Antiqua" w:eastAsia="Times New Roman" w:hAnsi="Book Antiqua"/>
                <w:bCs/>
                <w:color w:val="000000"/>
                <w:sz w:val="24"/>
                <w:szCs w:val="24"/>
                <w:lang w:val="en-GB"/>
              </w:rPr>
              <w:t>Low body mass index</w:t>
            </w:r>
          </w:p>
        </w:tc>
        <w:tc>
          <w:tcPr>
            <w:tcW w:w="7118" w:type="dxa"/>
            <w:tcBorders>
              <w:bottom w:val="single" w:sz="4" w:space="0" w:color="000000"/>
            </w:tcBorders>
          </w:tcPr>
          <w:p w:rsidR="0068274A" w:rsidRPr="00585C01" w:rsidRDefault="0068274A" w:rsidP="00585C01">
            <w:pPr>
              <w:spacing w:after="0" w:line="360" w:lineRule="auto"/>
              <w:jc w:val="both"/>
              <w:rPr>
                <w:rFonts w:ascii="Book Antiqua" w:eastAsia="Times New Roman" w:hAnsi="Book Antiqua"/>
                <w:color w:val="000000"/>
                <w:sz w:val="24"/>
                <w:szCs w:val="24"/>
                <w:lang w:val="en-GB"/>
              </w:rPr>
            </w:pPr>
            <w:r w:rsidRPr="00585C01">
              <w:rPr>
                <w:rFonts w:ascii="Book Antiqua" w:eastAsia="Times New Roman" w:hAnsi="Book Antiqua"/>
                <w:color w:val="000000"/>
                <w:sz w:val="24"/>
                <w:szCs w:val="24"/>
                <w:lang w:val="en-GB"/>
              </w:rPr>
              <w:t>Increased plasma concentration</w:t>
            </w:r>
          </w:p>
        </w:tc>
      </w:tr>
    </w:tbl>
    <w:p w:rsidR="0068274A" w:rsidRPr="00CE24A6" w:rsidRDefault="0068274A" w:rsidP="00AF37D3">
      <w:pPr>
        <w:tabs>
          <w:tab w:val="left" w:pos="2668"/>
        </w:tabs>
        <w:spacing w:after="0" w:line="360" w:lineRule="auto"/>
        <w:jc w:val="both"/>
        <w:rPr>
          <w:rFonts w:ascii="Book Antiqua" w:hAnsi="Book Antiqua"/>
          <w:color w:val="000000"/>
          <w:sz w:val="24"/>
          <w:szCs w:val="24"/>
          <w:lang w:val="en-GB"/>
        </w:rPr>
      </w:pPr>
      <w:r w:rsidRPr="00CE24A6">
        <w:rPr>
          <w:rFonts w:ascii="Book Antiqua" w:hAnsi="Book Antiqua"/>
          <w:color w:val="000000"/>
          <w:sz w:val="24"/>
          <w:szCs w:val="24"/>
          <w:lang w:val="en-GB"/>
        </w:rPr>
        <w:tab/>
      </w:r>
    </w:p>
    <w:p w:rsidR="0068274A" w:rsidRPr="00CE24A6" w:rsidRDefault="0068274A" w:rsidP="00AF37D3">
      <w:pPr>
        <w:spacing w:after="0" w:line="360" w:lineRule="auto"/>
        <w:jc w:val="both"/>
        <w:rPr>
          <w:rFonts w:ascii="Book Antiqua" w:hAnsi="Book Antiqua"/>
          <w:color w:val="000000"/>
          <w:sz w:val="24"/>
          <w:szCs w:val="24"/>
          <w:lang w:val="en-US"/>
        </w:rPr>
      </w:pPr>
    </w:p>
    <w:sectPr w:rsidR="0068274A" w:rsidRPr="00CE24A6" w:rsidSect="009A7489">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A6E" w:rsidRDefault="006B7A6E" w:rsidP="00282B27">
      <w:pPr>
        <w:spacing w:after="0" w:line="240" w:lineRule="auto"/>
      </w:pPr>
      <w:r>
        <w:separator/>
      </w:r>
    </w:p>
  </w:endnote>
  <w:endnote w:type="continuationSeparator" w:id="0">
    <w:p w:rsidR="006B7A6E" w:rsidRDefault="006B7A6E" w:rsidP="00282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74A" w:rsidRDefault="006B7A6E">
    <w:pPr>
      <w:pStyle w:val="a9"/>
      <w:jc w:val="right"/>
    </w:pPr>
    <w:r>
      <w:fldChar w:fldCharType="begin"/>
    </w:r>
    <w:r>
      <w:instrText xml:space="preserve"> PAGE   \* MERGEFORMAT </w:instrText>
    </w:r>
    <w:r>
      <w:fldChar w:fldCharType="separate"/>
    </w:r>
    <w:r w:rsidR="0076193B">
      <w:rPr>
        <w:noProof/>
      </w:rPr>
      <w:t>20</w:t>
    </w:r>
    <w:r>
      <w:rPr>
        <w:noProof/>
      </w:rPr>
      <w:fldChar w:fldCharType="end"/>
    </w:r>
  </w:p>
  <w:p w:rsidR="0068274A" w:rsidRDefault="0068274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A6E" w:rsidRDefault="006B7A6E" w:rsidP="00282B27">
      <w:pPr>
        <w:spacing w:after="0" w:line="240" w:lineRule="auto"/>
      </w:pPr>
      <w:r>
        <w:separator/>
      </w:r>
    </w:p>
  </w:footnote>
  <w:footnote w:type="continuationSeparator" w:id="0">
    <w:p w:rsidR="006B7A6E" w:rsidRDefault="006B7A6E" w:rsidP="00282B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91C5D"/>
    <w:multiLevelType w:val="hybridMultilevel"/>
    <w:tmpl w:val="7F3A32BA"/>
    <w:lvl w:ilvl="0" w:tplc="319A358A">
      <w:numFmt w:val="bullet"/>
      <w:lvlText w:val="-"/>
      <w:lvlJc w:val="left"/>
      <w:pPr>
        <w:ind w:left="720" w:hanging="360"/>
      </w:pPr>
      <w:rPr>
        <w:rFonts w:ascii="Calibri" w:eastAsia="Times New Roman" w:hAnsi="Calibr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7ACA5D52"/>
    <w:multiLevelType w:val="hybridMultilevel"/>
    <w:tmpl w:val="6A024D3E"/>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defaultTabStop w:val="1304"/>
  <w:hyphenationZone w:val="425"/>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83C"/>
    <w:rsid w:val="00004146"/>
    <w:rsid w:val="000125F8"/>
    <w:rsid w:val="00012B66"/>
    <w:rsid w:val="00013625"/>
    <w:rsid w:val="000146C7"/>
    <w:rsid w:val="00015596"/>
    <w:rsid w:val="000217E7"/>
    <w:rsid w:val="00023984"/>
    <w:rsid w:val="00023C09"/>
    <w:rsid w:val="00026CAD"/>
    <w:rsid w:val="00030756"/>
    <w:rsid w:val="00030952"/>
    <w:rsid w:val="00032549"/>
    <w:rsid w:val="000348FC"/>
    <w:rsid w:val="000353BC"/>
    <w:rsid w:val="000414DB"/>
    <w:rsid w:val="0004308E"/>
    <w:rsid w:val="000431D3"/>
    <w:rsid w:val="00054B0F"/>
    <w:rsid w:val="00054E5F"/>
    <w:rsid w:val="00055058"/>
    <w:rsid w:val="000602A5"/>
    <w:rsid w:val="000636D7"/>
    <w:rsid w:val="000637A8"/>
    <w:rsid w:val="0006583C"/>
    <w:rsid w:val="00067DAA"/>
    <w:rsid w:val="0007201C"/>
    <w:rsid w:val="0007436A"/>
    <w:rsid w:val="0007477C"/>
    <w:rsid w:val="00075DC5"/>
    <w:rsid w:val="00076733"/>
    <w:rsid w:val="00080C37"/>
    <w:rsid w:val="00081BA2"/>
    <w:rsid w:val="00081F37"/>
    <w:rsid w:val="0008255D"/>
    <w:rsid w:val="00083716"/>
    <w:rsid w:val="000915D0"/>
    <w:rsid w:val="00093E19"/>
    <w:rsid w:val="00097058"/>
    <w:rsid w:val="000A13CA"/>
    <w:rsid w:val="000A1CE3"/>
    <w:rsid w:val="000A5D78"/>
    <w:rsid w:val="000B140E"/>
    <w:rsid w:val="000B238A"/>
    <w:rsid w:val="000B33AB"/>
    <w:rsid w:val="000B3CFA"/>
    <w:rsid w:val="000B534E"/>
    <w:rsid w:val="000C3369"/>
    <w:rsid w:val="000C56FE"/>
    <w:rsid w:val="000C6053"/>
    <w:rsid w:val="000C6288"/>
    <w:rsid w:val="000C732B"/>
    <w:rsid w:val="000D0262"/>
    <w:rsid w:val="000D533C"/>
    <w:rsid w:val="000D6A09"/>
    <w:rsid w:val="000E0913"/>
    <w:rsid w:val="000E29DC"/>
    <w:rsid w:val="000E5F30"/>
    <w:rsid w:val="000E5F33"/>
    <w:rsid w:val="000E618E"/>
    <w:rsid w:val="000E6B32"/>
    <w:rsid w:val="000F2B82"/>
    <w:rsid w:val="000F465C"/>
    <w:rsid w:val="00101357"/>
    <w:rsid w:val="001022DA"/>
    <w:rsid w:val="001038AF"/>
    <w:rsid w:val="00105337"/>
    <w:rsid w:val="00105A24"/>
    <w:rsid w:val="001072EC"/>
    <w:rsid w:val="001078F4"/>
    <w:rsid w:val="001102FC"/>
    <w:rsid w:val="001105D4"/>
    <w:rsid w:val="00112B38"/>
    <w:rsid w:val="00114F8D"/>
    <w:rsid w:val="00116595"/>
    <w:rsid w:val="001168E3"/>
    <w:rsid w:val="00120570"/>
    <w:rsid w:val="00120A4A"/>
    <w:rsid w:val="00120B55"/>
    <w:rsid w:val="001217BB"/>
    <w:rsid w:val="00121E73"/>
    <w:rsid w:val="00125A8A"/>
    <w:rsid w:val="00127EA7"/>
    <w:rsid w:val="00131332"/>
    <w:rsid w:val="001326A6"/>
    <w:rsid w:val="00134BAF"/>
    <w:rsid w:val="00140052"/>
    <w:rsid w:val="001407A0"/>
    <w:rsid w:val="0014199D"/>
    <w:rsid w:val="00141E3F"/>
    <w:rsid w:val="00143D5C"/>
    <w:rsid w:val="001456AD"/>
    <w:rsid w:val="00146260"/>
    <w:rsid w:val="00147A4B"/>
    <w:rsid w:val="00150C41"/>
    <w:rsid w:val="00162744"/>
    <w:rsid w:val="00163FD7"/>
    <w:rsid w:val="00165B07"/>
    <w:rsid w:val="00166F00"/>
    <w:rsid w:val="00173736"/>
    <w:rsid w:val="00173FB8"/>
    <w:rsid w:val="00181FDD"/>
    <w:rsid w:val="00185B9A"/>
    <w:rsid w:val="001903F4"/>
    <w:rsid w:val="00193F80"/>
    <w:rsid w:val="001965F1"/>
    <w:rsid w:val="001A57DE"/>
    <w:rsid w:val="001A7A36"/>
    <w:rsid w:val="001A7A97"/>
    <w:rsid w:val="001B07A6"/>
    <w:rsid w:val="001B12E7"/>
    <w:rsid w:val="001B2880"/>
    <w:rsid w:val="001C0BB7"/>
    <w:rsid w:val="001C1AF6"/>
    <w:rsid w:val="001C37E1"/>
    <w:rsid w:val="001C386D"/>
    <w:rsid w:val="001C5C6D"/>
    <w:rsid w:val="001C60C9"/>
    <w:rsid w:val="001D1485"/>
    <w:rsid w:val="001D283F"/>
    <w:rsid w:val="001D2C2F"/>
    <w:rsid w:val="001D5BB7"/>
    <w:rsid w:val="001E4E37"/>
    <w:rsid w:val="001F3479"/>
    <w:rsid w:val="001F6C59"/>
    <w:rsid w:val="0020384F"/>
    <w:rsid w:val="00206F4F"/>
    <w:rsid w:val="00210029"/>
    <w:rsid w:val="002131A0"/>
    <w:rsid w:val="0022051E"/>
    <w:rsid w:val="0022159F"/>
    <w:rsid w:val="00223F62"/>
    <w:rsid w:val="00233424"/>
    <w:rsid w:val="00237ED0"/>
    <w:rsid w:val="00240DF7"/>
    <w:rsid w:val="00242E18"/>
    <w:rsid w:val="002450D2"/>
    <w:rsid w:val="00245E01"/>
    <w:rsid w:val="00246D15"/>
    <w:rsid w:val="00246EE0"/>
    <w:rsid w:val="00250CBD"/>
    <w:rsid w:val="00251450"/>
    <w:rsid w:val="00251997"/>
    <w:rsid w:val="00251D0C"/>
    <w:rsid w:val="00252D98"/>
    <w:rsid w:val="00253064"/>
    <w:rsid w:val="00253753"/>
    <w:rsid w:val="0025557B"/>
    <w:rsid w:val="00256D21"/>
    <w:rsid w:val="00257F22"/>
    <w:rsid w:val="002600CB"/>
    <w:rsid w:val="0026398F"/>
    <w:rsid w:val="002662AD"/>
    <w:rsid w:val="0027171C"/>
    <w:rsid w:val="00274187"/>
    <w:rsid w:val="00277BDE"/>
    <w:rsid w:val="0028002E"/>
    <w:rsid w:val="00282B27"/>
    <w:rsid w:val="002834B8"/>
    <w:rsid w:val="0028593C"/>
    <w:rsid w:val="002A14B4"/>
    <w:rsid w:val="002B18BB"/>
    <w:rsid w:val="002B226E"/>
    <w:rsid w:val="002B2938"/>
    <w:rsid w:val="002B2FFB"/>
    <w:rsid w:val="002B3766"/>
    <w:rsid w:val="002B3DB3"/>
    <w:rsid w:val="002B3F78"/>
    <w:rsid w:val="002B6A66"/>
    <w:rsid w:val="002C0F70"/>
    <w:rsid w:val="002C1F68"/>
    <w:rsid w:val="002C2D66"/>
    <w:rsid w:val="002C7FFD"/>
    <w:rsid w:val="002D0D18"/>
    <w:rsid w:val="002D1D79"/>
    <w:rsid w:val="002D2752"/>
    <w:rsid w:val="002D311C"/>
    <w:rsid w:val="002D65CC"/>
    <w:rsid w:val="002D6921"/>
    <w:rsid w:val="002E469B"/>
    <w:rsid w:val="002E48C1"/>
    <w:rsid w:val="002E4A6B"/>
    <w:rsid w:val="002E6A74"/>
    <w:rsid w:val="002F00DA"/>
    <w:rsid w:val="002F3A32"/>
    <w:rsid w:val="0030017A"/>
    <w:rsid w:val="00304A34"/>
    <w:rsid w:val="0030618E"/>
    <w:rsid w:val="003068F8"/>
    <w:rsid w:val="00307013"/>
    <w:rsid w:val="003070D7"/>
    <w:rsid w:val="00311C26"/>
    <w:rsid w:val="00320119"/>
    <w:rsid w:val="003243B4"/>
    <w:rsid w:val="00324A10"/>
    <w:rsid w:val="00332308"/>
    <w:rsid w:val="00333B01"/>
    <w:rsid w:val="00333CC7"/>
    <w:rsid w:val="00334696"/>
    <w:rsid w:val="00334CF0"/>
    <w:rsid w:val="00340B04"/>
    <w:rsid w:val="003444DA"/>
    <w:rsid w:val="00345A6D"/>
    <w:rsid w:val="00347820"/>
    <w:rsid w:val="0035005D"/>
    <w:rsid w:val="00351ECF"/>
    <w:rsid w:val="00351FAB"/>
    <w:rsid w:val="00352456"/>
    <w:rsid w:val="00352DEA"/>
    <w:rsid w:val="003536F7"/>
    <w:rsid w:val="00354741"/>
    <w:rsid w:val="003571BA"/>
    <w:rsid w:val="003627C6"/>
    <w:rsid w:val="00364FD8"/>
    <w:rsid w:val="00366B2D"/>
    <w:rsid w:val="00370267"/>
    <w:rsid w:val="0037109A"/>
    <w:rsid w:val="00371C61"/>
    <w:rsid w:val="00375B7C"/>
    <w:rsid w:val="00384E50"/>
    <w:rsid w:val="0038666C"/>
    <w:rsid w:val="00386D7B"/>
    <w:rsid w:val="00392DCF"/>
    <w:rsid w:val="00394A7E"/>
    <w:rsid w:val="00394D26"/>
    <w:rsid w:val="003A134E"/>
    <w:rsid w:val="003A31A3"/>
    <w:rsid w:val="003A6556"/>
    <w:rsid w:val="003B0F49"/>
    <w:rsid w:val="003B31FB"/>
    <w:rsid w:val="003B3457"/>
    <w:rsid w:val="003B71EA"/>
    <w:rsid w:val="003C1039"/>
    <w:rsid w:val="003C641D"/>
    <w:rsid w:val="003D0047"/>
    <w:rsid w:val="003D0FB3"/>
    <w:rsid w:val="003D1CCE"/>
    <w:rsid w:val="003D2DE3"/>
    <w:rsid w:val="003D3036"/>
    <w:rsid w:val="003D7E32"/>
    <w:rsid w:val="003E555C"/>
    <w:rsid w:val="003F1D6A"/>
    <w:rsid w:val="003F2D53"/>
    <w:rsid w:val="003F38E7"/>
    <w:rsid w:val="003F3C56"/>
    <w:rsid w:val="003F3E2C"/>
    <w:rsid w:val="003F6153"/>
    <w:rsid w:val="003F792F"/>
    <w:rsid w:val="00403D8F"/>
    <w:rsid w:val="0040719E"/>
    <w:rsid w:val="0041207F"/>
    <w:rsid w:val="00414416"/>
    <w:rsid w:val="00415EB1"/>
    <w:rsid w:val="00421070"/>
    <w:rsid w:val="00421E83"/>
    <w:rsid w:val="00424AFF"/>
    <w:rsid w:val="00425640"/>
    <w:rsid w:val="004266EA"/>
    <w:rsid w:val="004320CF"/>
    <w:rsid w:val="00432EA0"/>
    <w:rsid w:val="00435883"/>
    <w:rsid w:val="00435E8F"/>
    <w:rsid w:val="004361DC"/>
    <w:rsid w:val="00437B9F"/>
    <w:rsid w:val="0044190B"/>
    <w:rsid w:val="00441E3A"/>
    <w:rsid w:val="00441F02"/>
    <w:rsid w:val="0044209D"/>
    <w:rsid w:val="00443ABC"/>
    <w:rsid w:val="00443F6E"/>
    <w:rsid w:val="0044436A"/>
    <w:rsid w:val="004447E1"/>
    <w:rsid w:val="00444D74"/>
    <w:rsid w:val="00445431"/>
    <w:rsid w:val="00446CF0"/>
    <w:rsid w:val="00451EA1"/>
    <w:rsid w:val="00454BBC"/>
    <w:rsid w:val="0045640C"/>
    <w:rsid w:val="00457312"/>
    <w:rsid w:val="00460C70"/>
    <w:rsid w:val="00460E2C"/>
    <w:rsid w:val="00463CED"/>
    <w:rsid w:val="00464663"/>
    <w:rsid w:val="00467619"/>
    <w:rsid w:val="00470712"/>
    <w:rsid w:val="0047124B"/>
    <w:rsid w:val="00471523"/>
    <w:rsid w:val="004768D3"/>
    <w:rsid w:val="00477231"/>
    <w:rsid w:val="00483023"/>
    <w:rsid w:val="00485066"/>
    <w:rsid w:val="004857BC"/>
    <w:rsid w:val="004910DA"/>
    <w:rsid w:val="00491CBF"/>
    <w:rsid w:val="0049374B"/>
    <w:rsid w:val="00493E84"/>
    <w:rsid w:val="00495580"/>
    <w:rsid w:val="00495B35"/>
    <w:rsid w:val="004A458F"/>
    <w:rsid w:val="004A613C"/>
    <w:rsid w:val="004A62F2"/>
    <w:rsid w:val="004B0E93"/>
    <w:rsid w:val="004B111F"/>
    <w:rsid w:val="004B1A77"/>
    <w:rsid w:val="004C6931"/>
    <w:rsid w:val="004C6D1E"/>
    <w:rsid w:val="004C7E6C"/>
    <w:rsid w:val="004D0409"/>
    <w:rsid w:val="004D0940"/>
    <w:rsid w:val="004D2670"/>
    <w:rsid w:val="004D42FC"/>
    <w:rsid w:val="004D6298"/>
    <w:rsid w:val="004D63AB"/>
    <w:rsid w:val="004D7353"/>
    <w:rsid w:val="004E425C"/>
    <w:rsid w:val="004E7CE4"/>
    <w:rsid w:val="004F0AA9"/>
    <w:rsid w:val="004F15F1"/>
    <w:rsid w:val="004F2FD5"/>
    <w:rsid w:val="004F3A59"/>
    <w:rsid w:val="004F5D58"/>
    <w:rsid w:val="00502F32"/>
    <w:rsid w:val="00505218"/>
    <w:rsid w:val="00505459"/>
    <w:rsid w:val="00511BC0"/>
    <w:rsid w:val="00513791"/>
    <w:rsid w:val="0051763E"/>
    <w:rsid w:val="00522643"/>
    <w:rsid w:val="005229ED"/>
    <w:rsid w:val="005256C6"/>
    <w:rsid w:val="00530A8A"/>
    <w:rsid w:val="00533CEC"/>
    <w:rsid w:val="00534AC3"/>
    <w:rsid w:val="00535DAE"/>
    <w:rsid w:val="00537957"/>
    <w:rsid w:val="005539C5"/>
    <w:rsid w:val="00554E0E"/>
    <w:rsid w:val="00555DA9"/>
    <w:rsid w:val="00556229"/>
    <w:rsid w:val="005575F6"/>
    <w:rsid w:val="0057040D"/>
    <w:rsid w:val="00570ABE"/>
    <w:rsid w:val="00571831"/>
    <w:rsid w:val="0057251F"/>
    <w:rsid w:val="00572817"/>
    <w:rsid w:val="00577FD6"/>
    <w:rsid w:val="005816FA"/>
    <w:rsid w:val="00584EED"/>
    <w:rsid w:val="00585C01"/>
    <w:rsid w:val="0059123D"/>
    <w:rsid w:val="005A0D3C"/>
    <w:rsid w:val="005A2758"/>
    <w:rsid w:val="005A2EF9"/>
    <w:rsid w:val="005B00CA"/>
    <w:rsid w:val="005B1A7E"/>
    <w:rsid w:val="005B2054"/>
    <w:rsid w:val="005B4AB0"/>
    <w:rsid w:val="005B5124"/>
    <w:rsid w:val="005B5C2E"/>
    <w:rsid w:val="005B79FF"/>
    <w:rsid w:val="005C11A8"/>
    <w:rsid w:val="005C1734"/>
    <w:rsid w:val="005D0086"/>
    <w:rsid w:val="005D38D6"/>
    <w:rsid w:val="005D4991"/>
    <w:rsid w:val="005D6F94"/>
    <w:rsid w:val="005D7B96"/>
    <w:rsid w:val="005E0571"/>
    <w:rsid w:val="005E1401"/>
    <w:rsid w:val="005E1C4E"/>
    <w:rsid w:val="005E2A29"/>
    <w:rsid w:val="005E43EC"/>
    <w:rsid w:val="005E75ED"/>
    <w:rsid w:val="005F4529"/>
    <w:rsid w:val="005F5C27"/>
    <w:rsid w:val="006009EF"/>
    <w:rsid w:val="00602168"/>
    <w:rsid w:val="00606115"/>
    <w:rsid w:val="006067C7"/>
    <w:rsid w:val="006154CE"/>
    <w:rsid w:val="006178AA"/>
    <w:rsid w:val="00621F97"/>
    <w:rsid w:val="00630C7A"/>
    <w:rsid w:val="00632A4D"/>
    <w:rsid w:val="00636EA0"/>
    <w:rsid w:val="00636FFF"/>
    <w:rsid w:val="00643076"/>
    <w:rsid w:val="0064405A"/>
    <w:rsid w:val="00646AC8"/>
    <w:rsid w:val="006471DD"/>
    <w:rsid w:val="00650BE2"/>
    <w:rsid w:val="00652474"/>
    <w:rsid w:val="0065474F"/>
    <w:rsid w:val="00657C10"/>
    <w:rsid w:val="00664B89"/>
    <w:rsid w:val="006672D4"/>
    <w:rsid w:val="00670975"/>
    <w:rsid w:val="00671B14"/>
    <w:rsid w:val="006723F5"/>
    <w:rsid w:val="00681EAC"/>
    <w:rsid w:val="0068274A"/>
    <w:rsid w:val="00686D06"/>
    <w:rsid w:val="006935FF"/>
    <w:rsid w:val="006961DA"/>
    <w:rsid w:val="006A31A1"/>
    <w:rsid w:val="006A3865"/>
    <w:rsid w:val="006A38D3"/>
    <w:rsid w:val="006A4C77"/>
    <w:rsid w:val="006B1005"/>
    <w:rsid w:val="006B2743"/>
    <w:rsid w:val="006B3F30"/>
    <w:rsid w:val="006B640F"/>
    <w:rsid w:val="006B7A6E"/>
    <w:rsid w:val="006C751D"/>
    <w:rsid w:val="006D3068"/>
    <w:rsid w:val="006D3395"/>
    <w:rsid w:val="006D6B18"/>
    <w:rsid w:val="006D6C83"/>
    <w:rsid w:val="006F4E56"/>
    <w:rsid w:val="006F4F23"/>
    <w:rsid w:val="006F5FBE"/>
    <w:rsid w:val="006F6397"/>
    <w:rsid w:val="00705622"/>
    <w:rsid w:val="00710B2B"/>
    <w:rsid w:val="0071123D"/>
    <w:rsid w:val="007156C8"/>
    <w:rsid w:val="007246BB"/>
    <w:rsid w:val="007266AA"/>
    <w:rsid w:val="0072732C"/>
    <w:rsid w:val="00731FE8"/>
    <w:rsid w:val="007355B1"/>
    <w:rsid w:val="00740CBE"/>
    <w:rsid w:val="00743D78"/>
    <w:rsid w:val="00745853"/>
    <w:rsid w:val="007460D7"/>
    <w:rsid w:val="00747279"/>
    <w:rsid w:val="007509BB"/>
    <w:rsid w:val="00753A79"/>
    <w:rsid w:val="00760C6E"/>
    <w:rsid w:val="00761572"/>
    <w:rsid w:val="0076193B"/>
    <w:rsid w:val="007625D0"/>
    <w:rsid w:val="00762E66"/>
    <w:rsid w:val="007630B2"/>
    <w:rsid w:val="00763A78"/>
    <w:rsid w:val="00767A6A"/>
    <w:rsid w:val="00770283"/>
    <w:rsid w:val="00771191"/>
    <w:rsid w:val="0077142E"/>
    <w:rsid w:val="00772957"/>
    <w:rsid w:val="007732B8"/>
    <w:rsid w:val="00773CB3"/>
    <w:rsid w:val="00776F69"/>
    <w:rsid w:val="00786E98"/>
    <w:rsid w:val="007879EA"/>
    <w:rsid w:val="0079064B"/>
    <w:rsid w:val="00790D88"/>
    <w:rsid w:val="00790E98"/>
    <w:rsid w:val="00792D3A"/>
    <w:rsid w:val="00792DAC"/>
    <w:rsid w:val="00793747"/>
    <w:rsid w:val="00797A36"/>
    <w:rsid w:val="007A1C12"/>
    <w:rsid w:val="007A1C7B"/>
    <w:rsid w:val="007A5DAC"/>
    <w:rsid w:val="007B0DB3"/>
    <w:rsid w:val="007B3334"/>
    <w:rsid w:val="007B4BF7"/>
    <w:rsid w:val="007B74A8"/>
    <w:rsid w:val="007C1D39"/>
    <w:rsid w:val="007C279A"/>
    <w:rsid w:val="007C7FD4"/>
    <w:rsid w:val="007D598E"/>
    <w:rsid w:val="007E1CEB"/>
    <w:rsid w:val="007E6B44"/>
    <w:rsid w:val="007E7E4F"/>
    <w:rsid w:val="007F073C"/>
    <w:rsid w:val="007F1752"/>
    <w:rsid w:val="007F4CC0"/>
    <w:rsid w:val="007F7549"/>
    <w:rsid w:val="0080113C"/>
    <w:rsid w:val="00801EE3"/>
    <w:rsid w:val="0080556C"/>
    <w:rsid w:val="00805F65"/>
    <w:rsid w:val="0080606E"/>
    <w:rsid w:val="008116ED"/>
    <w:rsid w:val="00812101"/>
    <w:rsid w:val="0081445B"/>
    <w:rsid w:val="008172AA"/>
    <w:rsid w:val="0081787D"/>
    <w:rsid w:val="008178C7"/>
    <w:rsid w:val="00817CCC"/>
    <w:rsid w:val="008210E9"/>
    <w:rsid w:val="0082186E"/>
    <w:rsid w:val="008221A2"/>
    <w:rsid w:val="008227F9"/>
    <w:rsid w:val="0082357A"/>
    <w:rsid w:val="00826864"/>
    <w:rsid w:val="00827A65"/>
    <w:rsid w:val="008300DC"/>
    <w:rsid w:val="00833567"/>
    <w:rsid w:val="008343E4"/>
    <w:rsid w:val="00836B61"/>
    <w:rsid w:val="00845D48"/>
    <w:rsid w:val="00851897"/>
    <w:rsid w:val="00851934"/>
    <w:rsid w:val="00851AA3"/>
    <w:rsid w:val="00852C0F"/>
    <w:rsid w:val="00854FC2"/>
    <w:rsid w:val="00865C09"/>
    <w:rsid w:val="00873BEC"/>
    <w:rsid w:val="008749B4"/>
    <w:rsid w:val="008750C8"/>
    <w:rsid w:val="008758B2"/>
    <w:rsid w:val="00880862"/>
    <w:rsid w:val="00886320"/>
    <w:rsid w:val="00892F43"/>
    <w:rsid w:val="008A290F"/>
    <w:rsid w:val="008A4865"/>
    <w:rsid w:val="008A4C5C"/>
    <w:rsid w:val="008B2A74"/>
    <w:rsid w:val="008B44D8"/>
    <w:rsid w:val="008B6969"/>
    <w:rsid w:val="008C1829"/>
    <w:rsid w:val="008C29D5"/>
    <w:rsid w:val="008C3386"/>
    <w:rsid w:val="008C6AAF"/>
    <w:rsid w:val="008D37AC"/>
    <w:rsid w:val="008D37CC"/>
    <w:rsid w:val="008D3BC8"/>
    <w:rsid w:val="008D5E04"/>
    <w:rsid w:val="008E0D3D"/>
    <w:rsid w:val="008E5F90"/>
    <w:rsid w:val="008F080F"/>
    <w:rsid w:val="008F4A10"/>
    <w:rsid w:val="008F7692"/>
    <w:rsid w:val="009002E9"/>
    <w:rsid w:val="00900FEB"/>
    <w:rsid w:val="00901459"/>
    <w:rsid w:val="00903D2B"/>
    <w:rsid w:val="00905472"/>
    <w:rsid w:val="00907881"/>
    <w:rsid w:val="009103D4"/>
    <w:rsid w:val="00920235"/>
    <w:rsid w:val="00921E71"/>
    <w:rsid w:val="00924685"/>
    <w:rsid w:val="00924704"/>
    <w:rsid w:val="009248B9"/>
    <w:rsid w:val="009301EB"/>
    <w:rsid w:val="009340BE"/>
    <w:rsid w:val="00935B7D"/>
    <w:rsid w:val="00937088"/>
    <w:rsid w:val="009373E7"/>
    <w:rsid w:val="00942BC5"/>
    <w:rsid w:val="009443C3"/>
    <w:rsid w:val="00946201"/>
    <w:rsid w:val="00946D89"/>
    <w:rsid w:val="00947D7C"/>
    <w:rsid w:val="00950D59"/>
    <w:rsid w:val="009527E0"/>
    <w:rsid w:val="00952D76"/>
    <w:rsid w:val="00952EB3"/>
    <w:rsid w:val="00955CFE"/>
    <w:rsid w:val="009605A8"/>
    <w:rsid w:val="009611B2"/>
    <w:rsid w:val="009623A9"/>
    <w:rsid w:val="009634C9"/>
    <w:rsid w:val="009639F4"/>
    <w:rsid w:val="009641BE"/>
    <w:rsid w:val="00964A4E"/>
    <w:rsid w:val="0096515E"/>
    <w:rsid w:val="00965B4A"/>
    <w:rsid w:val="009705F6"/>
    <w:rsid w:val="00971312"/>
    <w:rsid w:val="00971C8E"/>
    <w:rsid w:val="00972137"/>
    <w:rsid w:val="0097373A"/>
    <w:rsid w:val="009761A3"/>
    <w:rsid w:val="0097628C"/>
    <w:rsid w:val="00983955"/>
    <w:rsid w:val="0098412D"/>
    <w:rsid w:val="009848FD"/>
    <w:rsid w:val="009869B1"/>
    <w:rsid w:val="0099229C"/>
    <w:rsid w:val="00992C4D"/>
    <w:rsid w:val="00993C12"/>
    <w:rsid w:val="009975A1"/>
    <w:rsid w:val="00997D69"/>
    <w:rsid w:val="009A1AF7"/>
    <w:rsid w:val="009A55C8"/>
    <w:rsid w:val="009A7489"/>
    <w:rsid w:val="009B7AF6"/>
    <w:rsid w:val="009C15DC"/>
    <w:rsid w:val="009C1BE0"/>
    <w:rsid w:val="009C4974"/>
    <w:rsid w:val="009D1331"/>
    <w:rsid w:val="009D3FF1"/>
    <w:rsid w:val="009D51E2"/>
    <w:rsid w:val="009D6E30"/>
    <w:rsid w:val="009E2BE2"/>
    <w:rsid w:val="009E672A"/>
    <w:rsid w:val="009E7BB3"/>
    <w:rsid w:val="009E7E73"/>
    <w:rsid w:val="009F3591"/>
    <w:rsid w:val="009F6CBE"/>
    <w:rsid w:val="00A05CE8"/>
    <w:rsid w:val="00A13AE5"/>
    <w:rsid w:val="00A13D95"/>
    <w:rsid w:val="00A17A33"/>
    <w:rsid w:val="00A207B6"/>
    <w:rsid w:val="00A24449"/>
    <w:rsid w:val="00A24A12"/>
    <w:rsid w:val="00A25342"/>
    <w:rsid w:val="00A25F39"/>
    <w:rsid w:val="00A27D7C"/>
    <w:rsid w:val="00A3208E"/>
    <w:rsid w:val="00A334D1"/>
    <w:rsid w:val="00A41A56"/>
    <w:rsid w:val="00A42F1C"/>
    <w:rsid w:val="00A44CCB"/>
    <w:rsid w:val="00A46EFD"/>
    <w:rsid w:val="00A5141C"/>
    <w:rsid w:val="00A54777"/>
    <w:rsid w:val="00A55885"/>
    <w:rsid w:val="00A60D5F"/>
    <w:rsid w:val="00A61C0A"/>
    <w:rsid w:val="00A6411A"/>
    <w:rsid w:val="00A70FB4"/>
    <w:rsid w:val="00A711E2"/>
    <w:rsid w:val="00A72D28"/>
    <w:rsid w:val="00A773F6"/>
    <w:rsid w:val="00A8011C"/>
    <w:rsid w:val="00A84A8F"/>
    <w:rsid w:val="00A912EF"/>
    <w:rsid w:val="00A925AE"/>
    <w:rsid w:val="00A928AF"/>
    <w:rsid w:val="00A930CA"/>
    <w:rsid w:val="00A93370"/>
    <w:rsid w:val="00AA0EE2"/>
    <w:rsid w:val="00AA4187"/>
    <w:rsid w:val="00AA634C"/>
    <w:rsid w:val="00AA6FA4"/>
    <w:rsid w:val="00AA7FA9"/>
    <w:rsid w:val="00AB04D3"/>
    <w:rsid w:val="00AB1BA8"/>
    <w:rsid w:val="00AB2115"/>
    <w:rsid w:val="00AB267C"/>
    <w:rsid w:val="00AB5DDE"/>
    <w:rsid w:val="00AB6CF7"/>
    <w:rsid w:val="00AD21B2"/>
    <w:rsid w:val="00AD2F7D"/>
    <w:rsid w:val="00AD4194"/>
    <w:rsid w:val="00AD6DED"/>
    <w:rsid w:val="00AE09D1"/>
    <w:rsid w:val="00AF37D3"/>
    <w:rsid w:val="00AF4830"/>
    <w:rsid w:val="00AF5BBA"/>
    <w:rsid w:val="00AF7F21"/>
    <w:rsid w:val="00B0055C"/>
    <w:rsid w:val="00B0212C"/>
    <w:rsid w:val="00B0258B"/>
    <w:rsid w:val="00B02E9E"/>
    <w:rsid w:val="00B0329C"/>
    <w:rsid w:val="00B05B24"/>
    <w:rsid w:val="00B11450"/>
    <w:rsid w:val="00B12E24"/>
    <w:rsid w:val="00B140CD"/>
    <w:rsid w:val="00B1431C"/>
    <w:rsid w:val="00B144AE"/>
    <w:rsid w:val="00B14C0C"/>
    <w:rsid w:val="00B22C1B"/>
    <w:rsid w:val="00B22F32"/>
    <w:rsid w:val="00B257A2"/>
    <w:rsid w:val="00B25940"/>
    <w:rsid w:val="00B2703E"/>
    <w:rsid w:val="00B27D01"/>
    <w:rsid w:val="00B30683"/>
    <w:rsid w:val="00B32BB6"/>
    <w:rsid w:val="00B33418"/>
    <w:rsid w:val="00B364A2"/>
    <w:rsid w:val="00B3711E"/>
    <w:rsid w:val="00B43436"/>
    <w:rsid w:val="00B437EA"/>
    <w:rsid w:val="00B61AE7"/>
    <w:rsid w:val="00B62155"/>
    <w:rsid w:val="00B63472"/>
    <w:rsid w:val="00B6500E"/>
    <w:rsid w:val="00B65139"/>
    <w:rsid w:val="00B71E81"/>
    <w:rsid w:val="00B744D2"/>
    <w:rsid w:val="00B74EED"/>
    <w:rsid w:val="00B754D8"/>
    <w:rsid w:val="00B835E9"/>
    <w:rsid w:val="00B83C35"/>
    <w:rsid w:val="00B9175F"/>
    <w:rsid w:val="00B9195C"/>
    <w:rsid w:val="00B925B6"/>
    <w:rsid w:val="00B931C3"/>
    <w:rsid w:val="00B93D60"/>
    <w:rsid w:val="00B95584"/>
    <w:rsid w:val="00B9598E"/>
    <w:rsid w:val="00BA0A15"/>
    <w:rsid w:val="00BA37E9"/>
    <w:rsid w:val="00BA7236"/>
    <w:rsid w:val="00BB3AEA"/>
    <w:rsid w:val="00BB41AD"/>
    <w:rsid w:val="00BB44EA"/>
    <w:rsid w:val="00BB6191"/>
    <w:rsid w:val="00BB76A8"/>
    <w:rsid w:val="00BC17D0"/>
    <w:rsid w:val="00BC37C7"/>
    <w:rsid w:val="00BC5964"/>
    <w:rsid w:val="00BC5FD6"/>
    <w:rsid w:val="00BC726C"/>
    <w:rsid w:val="00BD329B"/>
    <w:rsid w:val="00BD7193"/>
    <w:rsid w:val="00BE100C"/>
    <w:rsid w:val="00BE38C4"/>
    <w:rsid w:val="00BE422F"/>
    <w:rsid w:val="00BE6227"/>
    <w:rsid w:val="00BE7507"/>
    <w:rsid w:val="00BF2489"/>
    <w:rsid w:val="00BF4463"/>
    <w:rsid w:val="00C157D1"/>
    <w:rsid w:val="00C32A04"/>
    <w:rsid w:val="00C32DA5"/>
    <w:rsid w:val="00C34399"/>
    <w:rsid w:val="00C3498C"/>
    <w:rsid w:val="00C34D75"/>
    <w:rsid w:val="00C36748"/>
    <w:rsid w:val="00C37E34"/>
    <w:rsid w:val="00C4092E"/>
    <w:rsid w:val="00C412D3"/>
    <w:rsid w:val="00C42E38"/>
    <w:rsid w:val="00C4490C"/>
    <w:rsid w:val="00C46C23"/>
    <w:rsid w:val="00C50544"/>
    <w:rsid w:val="00C5196B"/>
    <w:rsid w:val="00C53ADD"/>
    <w:rsid w:val="00C5666E"/>
    <w:rsid w:val="00C5761A"/>
    <w:rsid w:val="00C615F2"/>
    <w:rsid w:val="00C63F15"/>
    <w:rsid w:val="00C732EA"/>
    <w:rsid w:val="00C77430"/>
    <w:rsid w:val="00C811C8"/>
    <w:rsid w:val="00C825E6"/>
    <w:rsid w:val="00C85755"/>
    <w:rsid w:val="00C85849"/>
    <w:rsid w:val="00C8646F"/>
    <w:rsid w:val="00C97BF2"/>
    <w:rsid w:val="00CA5EE6"/>
    <w:rsid w:val="00CA7A10"/>
    <w:rsid w:val="00CB13A0"/>
    <w:rsid w:val="00CB3A4F"/>
    <w:rsid w:val="00CB3B92"/>
    <w:rsid w:val="00CC1A53"/>
    <w:rsid w:val="00CC37F0"/>
    <w:rsid w:val="00CD11DC"/>
    <w:rsid w:val="00CD26D6"/>
    <w:rsid w:val="00CD2E8B"/>
    <w:rsid w:val="00CD31E9"/>
    <w:rsid w:val="00CD4D5B"/>
    <w:rsid w:val="00CD7662"/>
    <w:rsid w:val="00CE24A6"/>
    <w:rsid w:val="00CE4867"/>
    <w:rsid w:val="00CE5CDE"/>
    <w:rsid w:val="00CF07DF"/>
    <w:rsid w:val="00CF5C4D"/>
    <w:rsid w:val="00CF5CD8"/>
    <w:rsid w:val="00D01C17"/>
    <w:rsid w:val="00D026DD"/>
    <w:rsid w:val="00D136F6"/>
    <w:rsid w:val="00D13AA8"/>
    <w:rsid w:val="00D16218"/>
    <w:rsid w:val="00D24492"/>
    <w:rsid w:val="00D32746"/>
    <w:rsid w:val="00D34F3E"/>
    <w:rsid w:val="00D4042D"/>
    <w:rsid w:val="00D40ADC"/>
    <w:rsid w:val="00D4477B"/>
    <w:rsid w:val="00D450A9"/>
    <w:rsid w:val="00D50056"/>
    <w:rsid w:val="00D514AC"/>
    <w:rsid w:val="00D5192A"/>
    <w:rsid w:val="00D52CE1"/>
    <w:rsid w:val="00D61A00"/>
    <w:rsid w:val="00D6418E"/>
    <w:rsid w:val="00D64B78"/>
    <w:rsid w:val="00D72754"/>
    <w:rsid w:val="00D75988"/>
    <w:rsid w:val="00D828A3"/>
    <w:rsid w:val="00D83BF7"/>
    <w:rsid w:val="00D845C9"/>
    <w:rsid w:val="00D851A8"/>
    <w:rsid w:val="00D855AE"/>
    <w:rsid w:val="00D865CB"/>
    <w:rsid w:val="00D871C5"/>
    <w:rsid w:val="00D91DB8"/>
    <w:rsid w:val="00D9309C"/>
    <w:rsid w:val="00D93E99"/>
    <w:rsid w:val="00D95EE3"/>
    <w:rsid w:val="00DA1AE1"/>
    <w:rsid w:val="00DA1D67"/>
    <w:rsid w:val="00DA3599"/>
    <w:rsid w:val="00DB1A17"/>
    <w:rsid w:val="00DB28CB"/>
    <w:rsid w:val="00DB4AA1"/>
    <w:rsid w:val="00DB4F69"/>
    <w:rsid w:val="00DB787C"/>
    <w:rsid w:val="00DC0C22"/>
    <w:rsid w:val="00DC1180"/>
    <w:rsid w:val="00DC1444"/>
    <w:rsid w:val="00DC5BBB"/>
    <w:rsid w:val="00DD299B"/>
    <w:rsid w:val="00DD4B4D"/>
    <w:rsid w:val="00DD670B"/>
    <w:rsid w:val="00DE24AA"/>
    <w:rsid w:val="00DE47F4"/>
    <w:rsid w:val="00DE4ADC"/>
    <w:rsid w:val="00DE5D6F"/>
    <w:rsid w:val="00DE678A"/>
    <w:rsid w:val="00DE6FF0"/>
    <w:rsid w:val="00DF132F"/>
    <w:rsid w:val="00DF223F"/>
    <w:rsid w:val="00E03866"/>
    <w:rsid w:val="00E05D16"/>
    <w:rsid w:val="00E06876"/>
    <w:rsid w:val="00E0715F"/>
    <w:rsid w:val="00E11041"/>
    <w:rsid w:val="00E11F2A"/>
    <w:rsid w:val="00E14C90"/>
    <w:rsid w:val="00E14FB4"/>
    <w:rsid w:val="00E152F5"/>
    <w:rsid w:val="00E173C6"/>
    <w:rsid w:val="00E243AA"/>
    <w:rsid w:val="00E27033"/>
    <w:rsid w:val="00E31416"/>
    <w:rsid w:val="00E314A6"/>
    <w:rsid w:val="00E316B2"/>
    <w:rsid w:val="00E336FA"/>
    <w:rsid w:val="00E35CA3"/>
    <w:rsid w:val="00E36C98"/>
    <w:rsid w:val="00E37BD2"/>
    <w:rsid w:val="00E412FD"/>
    <w:rsid w:val="00E4706B"/>
    <w:rsid w:val="00E4775D"/>
    <w:rsid w:val="00E47961"/>
    <w:rsid w:val="00E50857"/>
    <w:rsid w:val="00E50FE9"/>
    <w:rsid w:val="00E51A73"/>
    <w:rsid w:val="00E52650"/>
    <w:rsid w:val="00E53ABB"/>
    <w:rsid w:val="00E5735D"/>
    <w:rsid w:val="00E62621"/>
    <w:rsid w:val="00E64FCB"/>
    <w:rsid w:val="00E67D85"/>
    <w:rsid w:val="00E70B95"/>
    <w:rsid w:val="00E72057"/>
    <w:rsid w:val="00E7410D"/>
    <w:rsid w:val="00E76FA2"/>
    <w:rsid w:val="00E77EB8"/>
    <w:rsid w:val="00E84DB1"/>
    <w:rsid w:val="00E877E0"/>
    <w:rsid w:val="00E87ED6"/>
    <w:rsid w:val="00E91589"/>
    <w:rsid w:val="00E953FA"/>
    <w:rsid w:val="00E96C87"/>
    <w:rsid w:val="00E978A3"/>
    <w:rsid w:val="00EA0925"/>
    <w:rsid w:val="00EA0E0F"/>
    <w:rsid w:val="00EA1A2D"/>
    <w:rsid w:val="00EA4371"/>
    <w:rsid w:val="00EB614E"/>
    <w:rsid w:val="00EC127F"/>
    <w:rsid w:val="00EC12C4"/>
    <w:rsid w:val="00EC3C2D"/>
    <w:rsid w:val="00EC5F71"/>
    <w:rsid w:val="00EC7650"/>
    <w:rsid w:val="00ED4AC8"/>
    <w:rsid w:val="00ED4B7E"/>
    <w:rsid w:val="00ED678C"/>
    <w:rsid w:val="00EE2923"/>
    <w:rsid w:val="00EF0E6E"/>
    <w:rsid w:val="00EF0ED7"/>
    <w:rsid w:val="00EF2AFE"/>
    <w:rsid w:val="00EF2C70"/>
    <w:rsid w:val="00EF472A"/>
    <w:rsid w:val="00EF7CCF"/>
    <w:rsid w:val="00F00A73"/>
    <w:rsid w:val="00F0240F"/>
    <w:rsid w:val="00F07115"/>
    <w:rsid w:val="00F07BA9"/>
    <w:rsid w:val="00F117CD"/>
    <w:rsid w:val="00F15140"/>
    <w:rsid w:val="00F16F7A"/>
    <w:rsid w:val="00F24F22"/>
    <w:rsid w:val="00F24F3C"/>
    <w:rsid w:val="00F25809"/>
    <w:rsid w:val="00F258B4"/>
    <w:rsid w:val="00F26A7D"/>
    <w:rsid w:val="00F272D0"/>
    <w:rsid w:val="00F27D05"/>
    <w:rsid w:val="00F27E96"/>
    <w:rsid w:val="00F32620"/>
    <w:rsid w:val="00F329B9"/>
    <w:rsid w:val="00F36FE3"/>
    <w:rsid w:val="00F37FA2"/>
    <w:rsid w:val="00F41906"/>
    <w:rsid w:val="00F42CC1"/>
    <w:rsid w:val="00F450A1"/>
    <w:rsid w:val="00F45281"/>
    <w:rsid w:val="00F5030E"/>
    <w:rsid w:val="00F50BE3"/>
    <w:rsid w:val="00F511C3"/>
    <w:rsid w:val="00F52431"/>
    <w:rsid w:val="00F54062"/>
    <w:rsid w:val="00F5617B"/>
    <w:rsid w:val="00F72F46"/>
    <w:rsid w:val="00F827D0"/>
    <w:rsid w:val="00F8286C"/>
    <w:rsid w:val="00F848B1"/>
    <w:rsid w:val="00F86086"/>
    <w:rsid w:val="00F87ACA"/>
    <w:rsid w:val="00F90F67"/>
    <w:rsid w:val="00F92CE1"/>
    <w:rsid w:val="00F931FA"/>
    <w:rsid w:val="00F95021"/>
    <w:rsid w:val="00F9517A"/>
    <w:rsid w:val="00F95C52"/>
    <w:rsid w:val="00FA0111"/>
    <w:rsid w:val="00FA3189"/>
    <w:rsid w:val="00FA31A1"/>
    <w:rsid w:val="00FA4531"/>
    <w:rsid w:val="00FA5115"/>
    <w:rsid w:val="00FC15F8"/>
    <w:rsid w:val="00FC5A99"/>
    <w:rsid w:val="00FC6856"/>
    <w:rsid w:val="00FC7926"/>
    <w:rsid w:val="00FD2E77"/>
    <w:rsid w:val="00FD512B"/>
    <w:rsid w:val="00FD6D36"/>
    <w:rsid w:val="00FE1711"/>
    <w:rsid w:val="00FE2C02"/>
    <w:rsid w:val="00FE2C94"/>
    <w:rsid w:val="00FE2ECE"/>
    <w:rsid w:val="00FE4299"/>
    <w:rsid w:val="00FE6357"/>
    <w:rsid w:val="00FF37BB"/>
    <w:rsid w:val="00FF5D7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489"/>
    <w:pPr>
      <w:spacing w:after="200" w:line="276" w:lineRule="auto"/>
    </w:pPr>
    <w:rPr>
      <w:kern w:val="0"/>
      <w:sz w:val="22"/>
      <w:lang w:val="da-DK" w:eastAsia="en-US"/>
    </w:rPr>
  </w:style>
  <w:style w:type="paragraph" w:styleId="1">
    <w:name w:val="heading 1"/>
    <w:basedOn w:val="a"/>
    <w:next w:val="a"/>
    <w:link w:val="1Char"/>
    <w:uiPriority w:val="99"/>
    <w:qFormat/>
    <w:rsid w:val="0006583C"/>
    <w:pPr>
      <w:keepNext/>
      <w:keepLines/>
      <w:spacing w:before="480" w:after="0"/>
      <w:outlineLvl w:val="0"/>
    </w:pPr>
    <w:rPr>
      <w:rFonts w:ascii="Cambria" w:hAnsi="Cambria"/>
      <w:b/>
      <w:bCs/>
      <w:color w:val="365F91"/>
      <w:sz w:val="28"/>
      <w:szCs w:val="28"/>
    </w:rPr>
  </w:style>
  <w:style w:type="paragraph" w:styleId="2">
    <w:name w:val="heading 2"/>
    <w:basedOn w:val="a"/>
    <w:next w:val="a"/>
    <w:link w:val="2Char"/>
    <w:uiPriority w:val="99"/>
    <w:qFormat/>
    <w:rsid w:val="00E11F2A"/>
    <w:pPr>
      <w:keepNext/>
      <w:keepLines/>
      <w:spacing w:before="200" w:after="0"/>
      <w:outlineLvl w:val="1"/>
    </w:pPr>
    <w:rPr>
      <w:rFonts w:ascii="Cambria" w:hAnsi="Cambria"/>
      <w:b/>
      <w:bCs/>
      <w:color w:val="4F81BD"/>
      <w:sz w:val="26"/>
      <w:szCs w:val="26"/>
    </w:rPr>
  </w:style>
  <w:style w:type="paragraph" w:styleId="3">
    <w:name w:val="heading 3"/>
    <w:basedOn w:val="a"/>
    <w:next w:val="a"/>
    <w:link w:val="3Char"/>
    <w:uiPriority w:val="99"/>
    <w:qFormat/>
    <w:rsid w:val="00E11F2A"/>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06583C"/>
    <w:rPr>
      <w:rFonts w:ascii="Cambria" w:hAnsi="Cambria" w:cs="Times New Roman"/>
      <w:b/>
      <w:bCs/>
      <w:color w:val="365F91"/>
      <w:sz w:val="28"/>
      <w:szCs w:val="28"/>
    </w:rPr>
  </w:style>
  <w:style w:type="character" w:customStyle="1" w:styleId="2Char">
    <w:name w:val="标题 2 Char"/>
    <w:basedOn w:val="a0"/>
    <w:link w:val="2"/>
    <w:uiPriority w:val="99"/>
    <w:locked/>
    <w:rsid w:val="00E11F2A"/>
    <w:rPr>
      <w:rFonts w:ascii="Cambria" w:hAnsi="Cambria" w:cs="Times New Roman"/>
      <w:b/>
      <w:bCs/>
      <w:color w:val="4F81BD"/>
      <w:sz w:val="26"/>
      <w:szCs w:val="26"/>
    </w:rPr>
  </w:style>
  <w:style w:type="character" w:customStyle="1" w:styleId="3Char">
    <w:name w:val="标题 3 Char"/>
    <w:basedOn w:val="a0"/>
    <w:link w:val="3"/>
    <w:uiPriority w:val="99"/>
    <w:semiHidden/>
    <w:locked/>
    <w:rsid w:val="00E11F2A"/>
    <w:rPr>
      <w:rFonts w:ascii="Cambria" w:hAnsi="Cambria" w:cs="Times New Roman"/>
      <w:b/>
      <w:bCs/>
      <w:color w:val="4F81BD"/>
    </w:rPr>
  </w:style>
  <w:style w:type="character" w:styleId="a3">
    <w:name w:val="annotation reference"/>
    <w:basedOn w:val="a0"/>
    <w:uiPriority w:val="99"/>
    <w:rsid w:val="007879EA"/>
    <w:rPr>
      <w:rFonts w:cs="Times New Roman"/>
      <w:sz w:val="16"/>
      <w:szCs w:val="16"/>
    </w:rPr>
  </w:style>
  <w:style w:type="paragraph" w:styleId="a4">
    <w:name w:val="annotation text"/>
    <w:basedOn w:val="a"/>
    <w:link w:val="Char"/>
    <w:uiPriority w:val="99"/>
    <w:rsid w:val="007879EA"/>
    <w:pPr>
      <w:spacing w:line="240" w:lineRule="auto"/>
    </w:pPr>
    <w:rPr>
      <w:sz w:val="20"/>
      <w:szCs w:val="20"/>
    </w:rPr>
  </w:style>
  <w:style w:type="character" w:customStyle="1" w:styleId="Char">
    <w:name w:val="批注文字 Char"/>
    <w:basedOn w:val="a0"/>
    <w:link w:val="a4"/>
    <w:uiPriority w:val="99"/>
    <w:locked/>
    <w:rsid w:val="007879EA"/>
    <w:rPr>
      <w:rFonts w:cs="Times New Roman"/>
      <w:sz w:val="20"/>
      <w:szCs w:val="20"/>
    </w:rPr>
  </w:style>
  <w:style w:type="paragraph" w:styleId="a5">
    <w:name w:val="annotation subject"/>
    <w:basedOn w:val="a4"/>
    <w:next w:val="a4"/>
    <w:link w:val="Char0"/>
    <w:uiPriority w:val="99"/>
    <w:semiHidden/>
    <w:rsid w:val="007879EA"/>
    <w:rPr>
      <w:b/>
      <w:bCs/>
    </w:rPr>
  </w:style>
  <w:style w:type="character" w:customStyle="1" w:styleId="Char0">
    <w:name w:val="批注主题 Char"/>
    <w:basedOn w:val="Char"/>
    <w:link w:val="a5"/>
    <w:uiPriority w:val="99"/>
    <w:semiHidden/>
    <w:locked/>
    <w:rsid w:val="007879EA"/>
    <w:rPr>
      <w:rFonts w:cs="Times New Roman"/>
      <w:b/>
      <w:bCs/>
      <w:sz w:val="20"/>
      <w:szCs w:val="20"/>
    </w:rPr>
  </w:style>
  <w:style w:type="paragraph" w:styleId="a6">
    <w:name w:val="Balloon Text"/>
    <w:basedOn w:val="a"/>
    <w:link w:val="Char1"/>
    <w:uiPriority w:val="99"/>
    <w:semiHidden/>
    <w:rsid w:val="007879EA"/>
    <w:pPr>
      <w:spacing w:after="0" w:line="240" w:lineRule="auto"/>
    </w:pPr>
    <w:rPr>
      <w:rFonts w:ascii="Tahoma" w:hAnsi="Tahoma" w:cs="Tahoma"/>
      <w:sz w:val="16"/>
      <w:szCs w:val="16"/>
    </w:rPr>
  </w:style>
  <w:style w:type="character" w:customStyle="1" w:styleId="Char1">
    <w:name w:val="批注框文本 Char"/>
    <w:basedOn w:val="a0"/>
    <w:link w:val="a6"/>
    <w:uiPriority w:val="99"/>
    <w:semiHidden/>
    <w:locked/>
    <w:rsid w:val="007879EA"/>
    <w:rPr>
      <w:rFonts w:ascii="Tahoma" w:hAnsi="Tahoma" w:cs="Tahoma"/>
      <w:sz w:val="16"/>
      <w:szCs w:val="16"/>
    </w:rPr>
  </w:style>
  <w:style w:type="paragraph" w:styleId="a7">
    <w:name w:val="List Paragraph"/>
    <w:basedOn w:val="a"/>
    <w:uiPriority w:val="99"/>
    <w:qFormat/>
    <w:rsid w:val="00F07115"/>
    <w:pPr>
      <w:ind w:left="720"/>
      <w:contextualSpacing/>
    </w:pPr>
  </w:style>
  <w:style w:type="paragraph" w:styleId="a8">
    <w:name w:val="header"/>
    <w:basedOn w:val="a"/>
    <w:link w:val="Char2"/>
    <w:uiPriority w:val="99"/>
    <w:semiHidden/>
    <w:rsid w:val="00282B27"/>
    <w:pPr>
      <w:tabs>
        <w:tab w:val="center" w:pos="4819"/>
        <w:tab w:val="right" w:pos="9638"/>
      </w:tabs>
      <w:spacing w:after="0" w:line="240" w:lineRule="auto"/>
    </w:pPr>
  </w:style>
  <w:style w:type="character" w:customStyle="1" w:styleId="Char2">
    <w:name w:val="页眉 Char"/>
    <w:basedOn w:val="a0"/>
    <w:link w:val="a8"/>
    <w:uiPriority w:val="99"/>
    <w:semiHidden/>
    <w:locked/>
    <w:rsid w:val="00282B27"/>
    <w:rPr>
      <w:rFonts w:cs="Times New Roman"/>
    </w:rPr>
  </w:style>
  <w:style w:type="paragraph" w:styleId="a9">
    <w:name w:val="footer"/>
    <w:basedOn w:val="a"/>
    <w:link w:val="Char3"/>
    <w:uiPriority w:val="99"/>
    <w:rsid w:val="00282B27"/>
    <w:pPr>
      <w:tabs>
        <w:tab w:val="center" w:pos="4819"/>
        <w:tab w:val="right" w:pos="9638"/>
      </w:tabs>
      <w:spacing w:after="0" w:line="240" w:lineRule="auto"/>
    </w:pPr>
  </w:style>
  <w:style w:type="character" w:customStyle="1" w:styleId="Char3">
    <w:name w:val="页脚 Char"/>
    <w:basedOn w:val="a0"/>
    <w:link w:val="a9"/>
    <w:uiPriority w:val="99"/>
    <w:locked/>
    <w:rsid w:val="00282B27"/>
    <w:rPr>
      <w:rFonts w:cs="Times New Roman"/>
    </w:rPr>
  </w:style>
  <w:style w:type="paragraph" w:styleId="aa">
    <w:name w:val="Normal (Web)"/>
    <w:basedOn w:val="a"/>
    <w:uiPriority w:val="99"/>
    <w:semiHidden/>
    <w:rsid w:val="00522643"/>
    <w:pPr>
      <w:spacing w:before="100" w:beforeAutospacing="1" w:after="100" w:afterAutospacing="1" w:line="240" w:lineRule="auto"/>
    </w:pPr>
    <w:rPr>
      <w:rFonts w:ascii="Times New Roman" w:hAnsi="Times New Roman"/>
      <w:sz w:val="24"/>
      <w:szCs w:val="24"/>
      <w:lang w:eastAsia="da-DK"/>
    </w:rPr>
  </w:style>
  <w:style w:type="paragraph" w:styleId="ab">
    <w:name w:val="Revision"/>
    <w:hidden/>
    <w:uiPriority w:val="99"/>
    <w:semiHidden/>
    <w:rsid w:val="003571BA"/>
    <w:rPr>
      <w:kern w:val="0"/>
      <w:sz w:val="22"/>
      <w:lang w:val="da-DK" w:eastAsia="en-US"/>
    </w:rPr>
  </w:style>
  <w:style w:type="table" w:customStyle="1" w:styleId="Mediumliste1-markeringsfarve11">
    <w:name w:val="Medium liste 1 - markeringsfarve 11"/>
    <w:uiPriority w:val="99"/>
    <w:rsid w:val="00D24492"/>
    <w:rPr>
      <w:color w:val="000000"/>
      <w:kern w:val="0"/>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宋体" w:hAnsi="Cambria"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character" w:styleId="ac">
    <w:name w:val="Strong"/>
    <w:basedOn w:val="a0"/>
    <w:uiPriority w:val="99"/>
    <w:qFormat/>
    <w:locked/>
    <w:rsid w:val="00D9309C"/>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489"/>
    <w:pPr>
      <w:spacing w:after="200" w:line="276" w:lineRule="auto"/>
    </w:pPr>
    <w:rPr>
      <w:kern w:val="0"/>
      <w:sz w:val="22"/>
      <w:lang w:val="da-DK" w:eastAsia="en-US"/>
    </w:rPr>
  </w:style>
  <w:style w:type="paragraph" w:styleId="1">
    <w:name w:val="heading 1"/>
    <w:basedOn w:val="a"/>
    <w:next w:val="a"/>
    <w:link w:val="1Char"/>
    <w:uiPriority w:val="99"/>
    <w:qFormat/>
    <w:rsid w:val="0006583C"/>
    <w:pPr>
      <w:keepNext/>
      <w:keepLines/>
      <w:spacing w:before="480" w:after="0"/>
      <w:outlineLvl w:val="0"/>
    </w:pPr>
    <w:rPr>
      <w:rFonts w:ascii="Cambria" w:hAnsi="Cambria"/>
      <w:b/>
      <w:bCs/>
      <w:color w:val="365F91"/>
      <w:sz w:val="28"/>
      <w:szCs w:val="28"/>
    </w:rPr>
  </w:style>
  <w:style w:type="paragraph" w:styleId="2">
    <w:name w:val="heading 2"/>
    <w:basedOn w:val="a"/>
    <w:next w:val="a"/>
    <w:link w:val="2Char"/>
    <w:uiPriority w:val="99"/>
    <w:qFormat/>
    <w:rsid w:val="00E11F2A"/>
    <w:pPr>
      <w:keepNext/>
      <w:keepLines/>
      <w:spacing w:before="200" w:after="0"/>
      <w:outlineLvl w:val="1"/>
    </w:pPr>
    <w:rPr>
      <w:rFonts w:ascii="Cambria" w:hAnsi="Cambria"/>
      <w:b/>
      <w:bCs/>
      <w:color w:val="4F81BD"/>
      <w:sz w:val="26"/>
      <w:szCs w:val="26"/>
    </w:rPr>
  </w:style>
  <w:style w:type="paragraph" w:styleId="3">
    <w:name w:val="heading 3"/>
    <w:basedOn w:val="a"/>
    <w:next w:val="a"/>
    <w:link w:val="3Char"/>
    <w:uiPriority w:val="99"/>
    <w:qFormat/>
    <w:rsid w:val="00E11F2A"/>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06583C"/>
    <w:rPr>
      <w:rFonts w:ascii="Cambria" w:hAnsi="Cambria" w:cs="Times New Roman"/>
      <w:b/>
      <w:bCs/>
      <w:color w:val="365F91"/>
      <w:sz w:val="28"/>
      <w:szCs w:val="28"/>
    </w:rPr>
  </w:style>
  <w:style w:type="character" w:customStyle="1" w:styleId="2Char">
    <w:name w:val="标题 2 Char"/>
    <w:basedOn w:val="a0"/>
    <w:link w:val="2"/>
    <w:uiPriority w:val="99"/>
    <w:locked/>
    <w:rsid w:val="00E11F2A"/>
    <w:rPr>
      <w:rFonts w:ascii="Cambria" w:hAnsi="Cambria" w:cs="Times New Roman"/>
      <w:b/>
      <w:bCs/>
      <w:color w:val="4F81BD"/>
      <w:sz w:val="26"/>
      <w:szCs w:val="26"/>
    </w:rPr>
  </w:style>
  <w:style w:type="character" w:customStyle="1" w:styleId="3Char">
    <w:name w:val="标题 3 Char"/>
    <w:basedOn w:val="a0"/>
    <w:link w:val="3"/>
    <w:uiPriority w:val="99"/>
    <w:semiHidden/>
    <w:locked/>
    <w:rsid w:val="00E11F2A"/>
    <w:rPr>
      <w:rFonts w:ascii="Cambria" w:hAnsi="Cambria" w:cs="Times New Roman"/>
      <w:b/>
      <w:bCs/>
      <w:color w:val="4F81BD"/>
    </w:rPr>
  </w:style>
  <w:style w:type="character" w:styleId="a3">
    <w:name w:val="annotation reference"/>
    <w:basedOn w:val="a0"/>
    <w:uiPriority w:val="99"/>
    <w:rsid w:val="007879EA"/>
    <w:rPr>
      <w:rFonts w:cs="Times New Roman"/>
      <w:sz w:val="16"/>
      <w:szCs w:val="16"/>
    </w:rPr>
  </w:style>
  <w:style w:type="paragraph" w:styleId="a4">
    <w:name w:val="annotation text"/>
    <w:basedOn w:val="a"/>
    <w:link w:val="Char"/>
    <w:uiPriority w:val="99"/>
    <w:rsid w:val="007879EA"/>
    <w:pPr>
      <w:spacing w:line="240" w:lineRule="auto"/>
    </w:pPr>
    <w:rPr>
      <w:sz w:val="20"/>
      <w:szCs w:val="20"/>
    </w:rPr>
  </w:style>
  <w:style w:type="character" w:customStyle="1" w:styleId="Char">
    <w:name w:val="批注文字 Char"/>
    <w:basedOn w:val="a0"/>
    <w:link w:val="a4"/>
    <w:uiPriority w:val="99"/>
    <w:locked/>
    <w:rsid w:val="007879EA"/>
    <w:rPr>
      <w:rFonts w:cs="Times New Roman"/>
      <w:sz w:val="20"/>
      <w:szCs w:val="20"/>
    </w:rPr>
  </w:style>
  <w:style w:type="paragraph" w:styleId="a5">
    <w:name w:val="annotation subject"/>
    <w:basedOn w:val="a4"/>
    <w:next w:val="a4"/>
    <w:link w:val="Char0"/>
    <w:uiPriority w:val="99"/>
    <w:semiHidden/>
    <w:rsid w:val="007879EA"/>
    <w:rPr>
      <w:b/>
      <w:bCs/>
    </w:rPr>
  </w:style>
  <w:style w:type="character" w:customStyle="1" w:styleId="Char0">
    <w:name w:val="批注主题 Char"/>
    <w:basedOn w:val="Char"/>
    <w:link w:val="a5"/>
    <w:uiPriority w:val="99"/>
    <w:semiHidden/>
    <w:locked/>
    <w:rsid w:val="007879EA"/>
    <w:rPr>
      <w:rFonts w:cs="Times New Roman"/>
      <w:b/>
      <w:bCs/>
      <w:sz w:val="20"/>
      <w:szCs w:val="20"/>
    </w:rPr>
  </w:style>
  <w:style w:type="paragraph" w:styleId="a6">
    <w:name w:val="Balloon Text"/>
    <w:basedOn w:val="a"/>
    <w:link w:val="Char1"/>
    <w:uiPriority w:val="99"/>
    <w:semiHidden/>
    <w:rsid w:val="007879EA"/>
    <w:pPr>
      <w:spacing w:after="0" w:line="240" w:lineRule="auto"/>
    </w:pPr>
    <w:rPr>
      <w:rFonts w:ascii="Tahoma" w:hAnsi="Tahoma" w:cs="Tahoma"/>
      <w:sz w:val="16"/>
      <w:szCs w:val="16"/>
    </w:rPr>
  </w:style>
  <w:style w:type="character" w:customStyle="1" w:styleId="Char1">
    <w:name w:val="批注框文本 Char"/>
    <w:basedOn w:val="a0"/>
    <w:link w:val="a6"/>
    <w:uiPriority w:val="99"/>
    <w:semiHidden/>
    <w:locked/>
    <w:rsid w:val="007879EA"/>
    <w:rPr>
      <w:rFonts w:ascii="Tahoma" w:hAnsi="Tahoma" w:cs="Tahoma"/>
      <w:sz w:val="16"/>
      <w:szCs w:val="16"/>
    </w:rPr>
  </w:style>
  <w:style w:type="paragraph" w:styleId="a7">
    <w:name w:val="List Paragraph"/>
    <w:basedOn w:val="a"/>
    <w:uiPriority w:val="99"/>
    <w:qFormat/>
    <w:rsid w:val="00F07115"/>
    <w:pPr>
      <w:ind w:left="720"/>
      <w:contextualSpacing/>
    </w:pPr>
  </w:style>
  <w:style w:type="paragraph" w:styleId="a8">
    <w:name w:val="header"/>
    <w:basedOn w:val="a"/>
    <w:link w:val="Char2"/>
    <w:uiPriority w:val="99"/>
    <w:semiHidden/>
    <w:rsid w:val="00282B27"/>
    <w:pPr>
      <w:tabs>
        <w:tab w:val="center" w:pos="4819"/>
        <w:tab w:val="right" w:pos="9638"/>
      </w:tabs>
      <w:spacing w:after="0" w:line="240" w:lineRule="auto"/>
    </w:pPr>
  </w:style>
  <w:style w:type="character" w:customStyle="1" w:styleId="Char2">
    <w:name w:val="页眉 Char"/>
    <w:basedOn w:val="a0"/>
    <w:link w:val="a8"/>
    <w:uiPriority w:val="99"/>
    <w:semiHidden/>
    <w:locked/>
    <w:rsid w:val="00282B27"/>
    <w:rPr>
      <w:rFonts w:cs="Times New Roman"/>
    </w:rPr>
  </w:style>
  <w:style w:type="paragraph" w:styleId="a9">
    <w:name w:val="footer"/>
    <w:basedOn w:val="a"/>
    <w:link w:val="Char3"/>
    <w:uiPriority w:val="99"/>
    <w:rsid w:val="00282B27"/>
    <w:pPr>
      <w:tabs>
        <w:tab w:val="center" w:pos="4819"/>
        <w:tab w:val="right" w:pos="9638"/>
      </w:tabs>
      <w:spacing w:after="0" w:line="240" w:lineRule="auto"/>
    </w:pPr>
  </w:style>
  <w:style w:type="character" w:customStyle="1" w:styleId="Char3">
    <w:name w:val="页脚 Char"/>
    <w:basedOn w:val="a0"/>
    <w:link w:val="a9"/>
    <w:uiPriority w:val="99"/>
    <w:locked/>
    <w:rsid w:val="00282B27"/>
    <w:rPr>
      <w:rFonts w:cs="Times New Roman"/>
    </w:rPr>
  </w:style>
  <w:style w:type="paragraph" w:styleId="aa">
    <w:name w:val="Normal (Web)"/>
    <w:basedOn w:val="a"/>
    <w:uiPriority w:val="99"/>
    <w:semiHidden/>
    <w:rsid w:val="00522643"/>
    <w:pPr>
      <w:spacing w:before="100" w:beforeAutospacing="1" w:after="100" w:afterAutospacing="1" w:line="240" w:lineRule="auto"/>
    </w:pPr>
    <w:rPr>
      <w:rFonts w:ascii="Times New Roman" w:hAnsi="Times New Roman"/>
      <w:sz w:val="24"/>
      <w:szCs w:val="24"/>
      <w:lang w:eastAsia="da-DK"/>
    </w:rPr>
  </w:style>
  <w:style w:type="paragraph" w:styleId="ab">
    <w:name w:val="Revision"/>
    <w:hidden/>
    <w:uiPriority w:val="99"/>
    <w:semiHidden/>
    <w:rsid w:val="003571BA"/>
    <w:rPr>
      <w:kern w:val="0"/>
      <w:sz w:val="22"/>
      <w:lang w:val="da-DK" w:eastAsia="en-US"/>
    </w:rPr>
  </w:style>
  <w:style w:type="table" w:customStyle="1" w:styleId="Mediumliste1-markeringsfarve11">
    <w:name w:val="Medium liste 1 - markeringsfarve 11"/>
    <w:uiPriority w:val="99"/>
    <w:rsid w:val="00D24492"/>
    <w:rPr>
      <w:color w:val="000000"/>
      <w:kern w:val="0"/>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宋体" w:hAnsi="Cambria"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character" w:styleId="ac">
    <w:name w:val="Strong"/>
    <w:basedOn w:val="a0"/>
    <w:uiPriority w:val="99"/>
    <w:qFormat/>
    <w:locked/>
    <w:rsid w:val="00D9309C"/>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991675">
      <w:marLeft w:val="0"/>
      <w:marRight w:val="0"/>
      <w:marTop w:val="0"/>
      <w:marBottom w:val="0"/>
      <w:divBdr>
        <w:top w:val="none" w:sz="0" w:space="0" w:color="auto"/>
        <w:left w:val="none" w:sz="0" w:space="0" w:color="auto"/>
        <w:bottom w:val="none" w:sz="0" w:space="0" w:color="auto"/>
        <w:right w:val="none" w:sz="0" w:space="0" w:color="auto"/>
      </w:divBdr>
      <w:divsChild>
        <w:div w:id="275992065">
          <w:marLeft w:val="0"/>
          <w:marRight w:val="0"/>
          <w:marTop w:val="0"/>
          <w:marBottom w:val="0"/>
          <w:divBdr>
            <w:top w:val="none" w:sz="0" w:space="0" w:color="auto"/>
            <w:left w:val="none" w:sz="0" w:space="0" w:color="auto"/>
            <w:bottom w:val="none" w:sz="0" w:space="0" w:color="auto"/>
            <w:right w:val="none" w:sz="0" w:space="0" w:color="auto"/>
          </w:divBdr>
        </w:div>
      </w:divsChild>
    </w:div>
    <w:div w:id="275991676">
      <w:marLeft w:val="0"/>
      <w:marRight w:val="0"/>
      <w:marTop w:val="0"/>
      <w:marBottom w:val="0"/>
      <w:divBdr>
        <w:top w:val="none" w:sz="0" w:space="0" w:color="auto"/>
        <w:left w:val="none" w:sz="0" w:space="0" w:color="auto"/>
        <w:bottom w:val="none" w:sz="0" w:space="0" w:color="auto"/>
        <w:right w:val="none" w:sz="0" w:space="0" w:color="auto"/>
      </w:divBdr>
    </w:div>
    <w:div w:id="275991677">
      <w:marLeft w:val="0"/>
      <w:marRight w:val="0"/>
      <w:marTop w:val="0"/>
      <w:marBottom w:val="0"/>
      <w:divBdr>
        <w:top w:val="none" w:sz="0" w:space="0" w:color="auto"/>
        <w:left w:val="none" w:sz="0" w:space="0" w:color="auto"/>
        <w:bottom w:val="none" w:sz="0" w:space="0" w:color="auto"/>
        <w:right w:val="none" w:sz="0" w:space="0" w:color="auto"/>
      </w:divBdr>
      <w:divsChild>
        <w:div w:id="275992073">
          <w:marLeft w:val="0"/>
          <w:marRight w:val="0"/>
          <w:marTop w:val="0"/>
          <w:marBottom w:val="0"/>
          <w:divBdr>
            <w:top w:val="none" w:sz="0" w:space="0" w:color="auto"/>
            <w:left w:val="none" w:sz="0" w:space="0" w:color="auto"/>
            <w:bottom w:val="none" w:sz="0" w:space="0" w:color="auto"/>
            <w:right w:val="none" w:sz="0" w:space="0" w:color="auto"/>
          </w:divBdr>
        </w:div>
      </w:divsChild>
    </w:div>
    <w:div w:id="275991678">
      <w:marLeft w:val="0"/>
      <w:marRight w:val="0"/>
      <w:marTop w:val="0"/>
      <w:marBottom w:val="0"/>
      <w:divBdr>
        <w:top w:val="none" w:sz="0" w:space="0" w:color="auto"/>
        <w:left w:val="none" w:sz="0" w:space="0" w:color="auto"/>
        <w:bottom w:val="none" w:sz="0" w:space="0" w:color="auto"/>
        <w:right w:val="none" w:sz="0" w:space="0" w:color="auto"/>
      </w:divBdr>
    </w:div>
    <w:div w:id="275991679">
      <w:marLeft w:val="0"/>
      <w:marRight w:val="0"/>
      <w:marTop w:val="0"/>
      <w:marBottom w:val="0"/>
      <w:divBdr>
        <w:top w:val="none" w:sz="0" w:space="0" w:color="auto"/>
        <w:left w:val="none" w:sz="0" w:space="0" w:color="auto"/>
        <w:bottom w:val="none" w:sz="0" w:space="0" w:color="auto"/>
        <w:right w:val="none" w:sz="0" w:space="0" w:color="auto"/>
      </w:divBdr>
    </w:div>
    <w:div w:id="275991680">
      <w:marLeft w:val="0"/>
      <w:marRight w:val="0"/>
      <w:marTop w:val="0"/>
      <w:marBottom w:val="0"/>
      <w:divBdr>
        <w:top w:val="none" w:sz="0" w:space="0" w:color="auto"/>
        <w:left w:val="none" w:sz="0" w:space="0" w:color="auto"/>
        <w:bottom w:val="none" w:sz="0" w:space="0" w:color="auto"/>
        <w:right w:val="none" w:sz="0" w:space="0" w:color="auto"/>
      </w:divBdr>
    </w:div>
    <w:div w:id="275991681">
      <w:marLeft w:val="0"/>
      <w:marRight w:val="0"/>
      <w:marTop w:val="0"/>
      <w:marBottom w:val="0"/>
      <w:divBdr>
        <w:top w:val="none" w:sz="0" w:space="0" w:color="auto"/>
        <w:left w:val="none" w:sz="0" w:space="0" w:color="auto"/>
        <w:bottom w:val="none" w:sz="0" w:space="0" w:color="auto"/>
        <w:right w:val="none" w:sz="0" w:space="0" w:color="auto"/>
      </w:divBdr>
    </w:div>
    <w:div w:id="275991682">
      <w:marLeft w:val="0"/>
      <w:marRight w:val="0"/>
      <w:marTop w:val="0"/>
      <w:marBottom w:val="0"/>
      <w:divBdr>
        <w:top w:val="none" w:sz="0" w:space="0" w:color="auto"/>
        <w:left w:val="none" w:sz="0" w:space="0" w:color="auto"/>
        <w:bottom w:val="none" w:sz="0" w:space="0" w:color="auto"/>
        <w:right w:val="none" w:sz="0" w:space="0" w:color="auto"/>
      </w:divBdr>
    </w:div>
    <w:div w:id="275991683">
      <w:marLeft w:val="0"/>
      <w:marRight w:val="0"/>
      <w:marTop w:val="0"/>
      <w:marBottom w:val="0"/>
      <w:divBdr>
        <w:top w:val="none" w:sz="0" w:space="0" w:color="auto"/>
        <w:left w:val="none" w:sz="0" w:space="0" w:color="auto"/>
        <w:bottom w:val="none" w:sz="0" w:space="0" w:color="auto"/>
        <w:right w:val="none" w:sz="0" w:space="0" w:color="auto"/>
      </w:divBdr>
    </w:div>
    <w:div w:id="275991684">
      <w:marLeft w:val="0"/>
      <w:marRight w:val="0"/>
      <w:marTop w:val="0"/>
      <w:marBottom w:val="0"/>
      <w:divBdr>
        <w:top w:val="none" w:sz="0" w:space="0" w:color="auto"/>
        <w:left w:val="none" w:sz="0" w:space="0" w:color="auto"/>
        <w:bottom w:val="none" w:sz="0" w:space="0" w:color="auto"/>
        <w:right w:val="none" w:sz="0" w:space="0" w:color="auto"/>
      </w:divBdr>
    </w:div>
    <w:div w:id="275991685">
      <w:marLeft w:val="0"/>
      <w:marRight w:val="0"/>
      <w:marTop w:val="0"/>
      <w:marBottom w:val="0"/>
      <w:divBdr>
        <w:top w:val="none" w:sz="0" w:space="0" w:color="auto"/>
        <w:left w:val="none" w:sz="0" w:space="0" w:color="auto"/>
        <w:bottom w:val="none" w:sz="0" w:space="0" w:color="auto"/>
        <w:right w:val="none" w:sz="0" w:space="0" w:color="auto"/>
      </w:divBdr>
    </w:div>
    <w:div w:id="275991686">
      <w:marLeft w:val="0"/>
      <w:marRight w:val="0"/>
      <w:marTop w:val="0"/>
      <w:marBottom w:val="0"/>
      <w:divBdr>
        <w:top w:val="none" w:sz="0" w:space="0" w:color="auto"/>
        <w:left w:val="none" w:sz="0" w:space="0" w:color="auto"/>
        <w:bottom w:val="none" w:sz="0" w:space="0" w:color="auto"/>
        <w:right w:val="none" w:sz="0" w:space="0" w:color="auto"/>
      </w:divBdr>
    </w:div>
    <w:div w:id="275991687">
      <w:marLeft w:val="0"/>
      <w:marRight w:val="0"/>
      <w:marTop w:val="0"/>
      <w:marBottom w:val="0"/>
      <w:divBdr>
        <w:top w:val="none" w:sz="0" w:space="0" w:color="auto"/>
        <w:left w:val="none" w:sz="0" w:space="0" w:color="auto"/>
        <w:bottom w:val="none" w:sz="0" w:space="0" w:color="auto"/>
        <w:right w:val="none" w:sz="0" w:space="0" w:color="auto"/>
      </w:divBdr>
      <w:divsChild>
        <w:div w:id="275992029">
          <w:marLeft w:val="0"/>
          <w:marRight w:val="0"/>
          <w:marTop w:val="0"/>
          <w:marBottom w:val="0"/>
          <w:divBdr>
            <w:top w:val="none" w:sz="0" w:space="0" w:color="auto"/>
            <w:left w:val="none" w:sz="0" w:space="0" w:color="auto"/>
            <w:bottom w:val="none" w:sz="0" w:space="0" w:color="auto"/>
            <w:right w:val="none" w:sz="0" w:space="0" w:color="auto"/>
          </w:divBdr>
        </w:div>
      </w:divsChild>
    </w:div>
    <w:div w:id="275991688">
      <w:marLeft w:val="0"/>
      <w:marRight w:val="0"/>
      <w:marTop w:val="0"/>
      <w:marBottom w:val="0"/>
      <w:divBdr>
        <w:top w:val="none" w:sz="0" w:space="0" w:color="auto"/>
        <w:left w:val="none" w:sz="0" w:space="0" w:color="auto"/>
        <w:bottom w:val="none" w:sz="0" w:space="0" w:color="auto"/>
        <w:right w:val="none" w:sz="0" w:space="0" w:color="auto"/>
      </w:divBdr>
    </w:div>
    <w:div w:id="275991689">
      <w:marLeft w:val="0"/>
      <w:marRight w:val="0"/>
      <w:marTop w:val="0"/>
      <w:marBottom w:val="0"/>
      <w:divBdr>
        <w:top w:val="none" w:sz="0" w:space="0" w:color="auto"/>
        <w:left w:val="none" w:sz="0" w:space="0" w:color="auto"/>
        <w:bottom w:val="none" w:sz="0" w:space="0" w:color="auto"/>
        <w:right w:val="none" w:sz="0" w:space="0" w:color="auto"/>
      </w:divBdr>
    </w:div>
    <w:div w:id="275991690">
      <w:marLeft w:val="0"/>
      <w:marRight w:val="0"/>
      <w:marTop w:val="0"/>
      <w:marBottom w:val="0"/>
      <w:divBdr>
        <w:top w:val="none" w:sz="0" w:space="0" w:color="auto"/>
        <w:left w:val="none" w:sz="0" w:space="0" w:color="auto"/>
        <w:bottom w:val="none" w:sz="0" w:space="0" w:color="auto"/>
        <w:right w:val="none" w:sz="0" w:space="0" w:color="auto"/>
      </w:divBdr>
      <w:divsChild>
        <w:div w:id="275992023">
          <w:marLeft w:val="0"/>
          <w:marRight w:val="0"/>
          <w:marTop w:val="0"/>
          <w:marBottom w:val="0"/>
          <w:divBdr>
            <w:top w:val="none" w:sz="0" w:space="0" w:color="auto"/>
            <w:left w:val="none" w:sz="0" w:space="0" w:color="auto"/>
            <w:bottom w:val="none" w:sz="0" w:space="0" w:color="auto"/>
            <w:right w:val="none" w:sz="0" w:space="0" w:color="auto"/>
          </w:divBdr>
        </w:div>
      </w:divsChild>
    </w:div>
    <w:div w:id="275991691">
      <w:marLeft w:val="0"/>
      <w:marRight w:val="0"/>
      <w:marTop w:val="0"/>
      <w:marBottom w:val="0"/>
      <w:divBdr>
        <w:top w:val="none" w:sz="0" w:space="0" w:color="auto"/>
        <w:left w:val="none" w:sz="0" w:space="0" w:color="auto"/>
        <w:bottom w:val="none" w:sz="0" w:space="0" w:color="auto"/>
        <w:right w:val="none" w:sz="0" w:space="0" w:color="auto"/>
      </w:divBdr>
    </w:div>
    <w:div w:id="275991692">
      <w:marLeft w:val="0"/>
      <w:marRight w:val="0"/>
      <w:marTop w:val="0"/>
      <w:marBottom w:val="0"/>
      <w:divBdr>
        <w:top w:val="none" w:sz="0" w:space="0" w:color="auto"/>
        <w:left w:val="none" w:sz="0" w:space="0" w:color="auto"/>
        <w:bottom w:val="none" w:sz="0" w:space="0" w:color="auto"/>
        <w:right w:val="none" w:sz="0" w:space="0" w:color="auto"/>
      </w:divBdr>
    </w:div>
    <w:div w:id="275991693">
      <w:marLeft w:val="0"/>
      <w:marRight w:val="0"/>
      <w:marTop w:val="0"/>
      <w:marBottom w:val="0"/>
      <w:divBdr>
        <w:top w:val="none" w:sz="0" w:space="0" w:color="auto"/>
        <w:left w:val="none" w:sz="0" w:space="0" w:color="auto"/>
        <w:bottom w:val="none" w:sz="0" w:space="0" w:color="auto"/>
        <w:right w:val="none" w:sz="0" w:space="0" w:color="auto"/>
      </w:divBdr>
    </w:div>
    <w:div w:id="275991694">
      <w:marLeft w:val="0"/>
      <w:marRight w:val="0"/>
      <w:marTop w:val="0"/>
      <w:marBottom w:val="0"/>
      <w:divBdr>
        <w:top w:val="none" w:sz="0" w:space="0" w:color="auto"/>
        <w:left w:val="none" w:sz="0" w:space="0" w:color="auto"/>
        <w:bottom w:val="none" w:sz="0" w:space="0" w:color="auto"/>
        <w:right w:val="none" w:sz="0" w:space="0" w:color="auto"/>
      </w:divBdr>
    </w:div>
    <w:div w:id="275991695">
      <w:marLeft w:val="0"/>
      <w:marRight w:val="0"/>
      <w:marTop w:val="0"/>
      <w:marBottom w:val="0"/>
      <w:divBdr>
        <w:top w:val="none" w:sz="0" w:space="0" w:color="auto"/>
        <w:left w:val="none" w:sz="0" w:space="0" w:color="auto"/>
        <w:bottom w:val="none" w:sz="0" w:space="0" w:color="auto"/>
        <w:right w:val="none" w:sz="0" w:space="0" w:color="auto"/>
      </w:divBdr>
    </w:div>
    <w:div w:id="275991696">
      <w:marLeft w:val="0"/>
      <w:marRight w:val="0"/>
      <w:marTop w:val="0"/>
      <w:marBottom w:val="0"/>
      <w:divBdr>
        <w:top w:val="none" w:sz="0" w:space="0" w:color="auto"/>
        <w:left w:val="none" w:sz="0" w:space="0" w:color="auto"/>
        <w:bottom w:val="none" w:sz="0" w:space="0" w:color="auto"/>
        <w:right w:val="none" w:sz="0" w:space="0" w:color="auto"/>
      </w:divBdr>
    </w:div>
    <w:div w:id="275991697">
      <w:marLeft w:val="0"/>
      <w:marRight w:val="0"/>
      <w:marTop w:val="0"/>
      <w:marBottom w:val="0"/>
      <w:divBdr>
        <w:top w:val="none" w:sz="0" w:space="0" w:color="auto"/>
        <w:left w:val="none" w:sz="0" w:space="0" w:color="auto"/>
        <w:bottom w:val="none" w:sz="0" w:space="0" w:color="auto"/>
        <w:right w:val="none" w:sz="0" w:space="0" w:color="auto"/>
      </w:divBdr>
    </w:div>
    <w:div w:id="275991698">
      <w:marLeft w:val="0"/>
      <w:marRight w:val="0"/>
      <w:marTop w:val="0"/>
      <w:marBottom w:val="0"/>
      <w:divBdr>
        <w:top w:val="none" w:sz="0" w:space="0" w:color="auto"/>
        <w:left w:val="none" w:sz="0" w:space="0" w:color="auto"/>
        <w:bottom w:val="none" w:sz="0" w:space="0" w:color="auto"/>
        <w:right w:val="none" w:sz="0" w:space="0" w:color="auto"/>
      </w:divBdr>
      <w:divsChild>
        <w:div w:id="275991783">
          <w:marLeft w:val="0"/>
          <w:marRight w:val="0"/>
          <w:marTop w:val="0"/>
          <w:marBottom w:val="0"/>
          <w:divBdr>
            <w:top w:val="none" w:sz="0" w:space="0" w:color="auto"/>
            <w:left w:val="none" w:sz="0" w:space="0" w:color="auto"/>
            <w:bottom w:val="none" w:sz="0" w:space="0" w:color="auto"/>
            <w:right w:val="none" w:sz="0" w:space="0" w:color="auto"/>
          </w:divBdr>
        </w:div>
      </w:divsChild>
    </w:div>
    <w:div w:id="275991699">
      <w:marLeft w:val="0"/>
      <w:marRight w:val="0"/>
      <w:marTop w:val="0"/>
      <w:marBottom w:val="0"/>
      <w:divBdr>
        <w:top w:val="none" w:sz="0" w:space="0" w:color="auto"/>
        <w:left w:val="none" w:sz="0" w:space="0" w:color="auto"/>
        <w:bottom w:val="none" w:sz="0" w:space="0" w:color="auto"/>
        <w:right w:val="none" w:sz="0" w:space="0" w:color="auto"/>
      </w:divBdr>
    </w:div>
    <w:div w:id="275991700">
      <w:marLeft w:val="0"/>
      <w:marRight w:val="0"/>
      <w:marTop w:val="0"/>
      <w:marBottom w:val="0"/>
      <w:divBdr>
        <w:top w:val="none" w:sz="0" w:space="0" w:color="auto"/>
        <w:left w:val="none" w:sz="0" w:space="0" w:color="auto"/>
        <w:bottom w:val="none" w:sz="0" w:space="0" w:color="auto"/>
        <w:right w:val="none" w:sz="0" w:space="0" w:color="auto"/>
      </w:divBdr>
    </w:div>
    <w:div w:id="275991701">
      <w:marLeft w:val="0"/>
      <w:marRight w:val="0"/>
      <w:marTop w:val="0"/>
      <w:marBottom w:val="0"/>
      <w:divBdr>
        <w:top w:val="none" w:sz="0" w:space="0" w:color="auto"/>
        <w:left w:val="none" w:sz="0" w:space="0" w:color="auto"/>
        <w:bottom w:val="none" w:sz="0" w:space="0" w:color="auto"/>
        <w:right w:val="none" w:sz="0" w:space="0" w:color="auto"/>
      </w:divBdr>
    </w:div>
    <w:div w:id="275991702">
      <w:marLeft w:val="0"/>
      <w:marRight w:val="0"/>
      <w:marTop w:val="0"/>
      <w:marBottom w:val="0"/>
      <w:divBdr>
        <w:top w:val="none" w:sz="0" w:space="0" w:color="auto"/>
        <w:left w:val="none" w:sz="0" w:space="0" w:color="auto"/>
        <w:bottom w:val="none" w:sz="0" w:space="0" w:color="auto"/>
        <w:right w:val="none" w:sz="0" w:space="0" w:color="auto"/>
      </w:divBdr>
    </w:div>
    <w:div w:id="275991703">
      <w:marLeft w:val="0"/>
      <w:marRight w:val="0"/>
      <w:marTop w:val="0"/>
      <w:marBottom w:val="0"/>
      <w:divBdr>
        <w:top w:val="none" w:sz="0" w:space="0" w:color="auto"/>
        <w:left w:val="none" w:sz="0" w:space="0" w:color="auto"/>
        <w:bottom w:val="none" w:sz="0" w:space="0" w:color="auto"/>
        <w:right w:val="none" w:sz="0" w:space="0" w:color="auto"/>
      </w:divBdr>
    </w:div>
    <w:div w:id="275991705">
      <w:marLeft w:val="0"/>
      <w:marRight w:val="0"/>
      <w:marTop w:val="0"/>
      <w:marBottom w:val="0"/>
      <w:divBdr>
        <w:top w:val="none" w:sz="0" w:space="0" w:color="auto"/>
        <w:left w:val="none" w:sz="0" w:space="0" w:color="auto"/>
        <w:bottom w:val="none" w:sz="0" w:space="0" w:color="auto"/>
        <w:right w:val="none" w:sz="0" w:space="0" w:color="auto"/>
      </w:divBdr>
    </w:div>
    <w:div w:id="275991706">
      <w:marLeft w:val="0"/>
      <w:marRight w:val="0"/>
      <w:marTop w:val="0"/>
      <w:marBottom w:val="0"/>
      <w:divBdr>
        <w:top w:val="none" w:sz="0" w:space="0" w:color="auto"/>
        <w:left w:val="none" w:sz="0" w:space="0" w:color="auto"/>
        <w:bottom w:val="none" w:sz="0" w:space="0" w:color="auto"/>
        <w:right w:val="none" w:sz="0" w:space="0" w:color="auto"/>
      </w:divBdr>
    </w:div>
    <w:div w:id="275991707">
      <w:marLeft w:val="0"/>
      <w:marRight w:val="0"/>
      <w:marTop w:val="0"/>
      <w:marBottom w:val="0"/>
      <w:divBdr>
        <w:top w:val="none" w:sz="0" w:space="0" w:color="auto"/>
        <w:left w:val="none" w:sz="0" w:space="0" w:color="auto"/>
        <w:bottom w:val="none" w:sz="0" w:space="0" w:color="auto"/>
        <w:right w:val="none" w:sz="0" w:space="0" w:color="auto"/>
      </w:divBdr>
    </w:div>
    <w:div w:id="275991708">
      <w:marLeft w:val="0"/>
      <w:marRight w:val="0"/>
      <w:marTop w:val="0"/>
      <w:marBottom w:val="0"/>
      <w:divBdr>
        <w:top w:val="none" w:sz="0" w:space="0" w:color="auto"/>
        <w:left w:val="none" w:sz="0" w:space="0" w:color="auto"/>
        <w:bottom w:val="none" w:sz="0" w:space="0" w:color="auto"/>
        <w:right w:val="none" w:sz="0" w:space="0" w:color="auto"/>
      </w:divBdr>
    </w:div>
    <w:div w:id="275991709">
      <w:marLeft w:val="0"/>
      <w:marRight w:val="0"/>
      <w:marTop w:val="0"/>
      <w:marBottom w:val="0"/>
      <w:divBdr>
        <w:top w:val="none" w:sz="0" w:space="0" w:color="auto"/>
        <w:left w:val="none" w:sz="0" w:space="0" w:color="auto"/>
        <w:bottom w:val="none" w:sz="0" w:space="0" w:color="auto"/>
        <w:right w:val="none" w:sz="0" w:space="0" w:color="auto"/>
      </w:divBdr>
    </w:div>
    <w:div w:id="275991710">
      <w:marLeft w:val="0"/>
      <w:marRight w:val="0"/>
      <w:marTop w:val="0"/>
      <w:marBottom w:val="0"/>
      <w:divBdr>
        <w:top w:val="none" w:sz="0" w:space="0" w:color="auto"/>
        <w:left w:val="none" w:sz="0" w:space="0" w:color="auto"/>
        <w:bottom w:val="none" w:sz="0" w:space="0" w:color="auto"/>
        <w:right w:val="none" w:sz="0" w:space="0" w:color="auto"/>
      </w:divBdr>
    </w:div>
    <w:div w:id="275991711">
      <w:marLeft w:val="0"/>
      <w:marRight w:val="0"/>
      <w:marTop w:val="0"/>
      <w:marBottom w:val="0"/>
      <w:divBdr>
        <w:top w:val="none" w:sz="0" w:space="0" w:color="auto"/>
        <w:left w:val="none" w:sz="0" w:space="0" w:color="auto"/>
        <w:bottom w:val="none" w:sz="0" w:space="0" w:color="auto"/>
        <w:right w:val="none" w:sz="0" w:space="0" w:color="auto"/>
      </w:divBdr>
    </w:div>
    <w:div w:id="275991712">
      <w:marLeft w:val="0"/>
      <w:marRight w:val="0"/>
      <w:marTop w:val="0"/>
      <w:marBottom w:val="0"/>
      <w:divBdr>
        <w:top w:val="none" w:sz="0" w:space="0" w:color="auto"/>
        <w:left w:val="none" w:sz="0" w:space="0" w:color="auto"/>
        <w:bottom w:val="none" w:sz="0" w:space="0" w:color="auto"/>
        <w:right w:val="none" w:sz="0" w:space="0" w:color="auto"/>
      </w:divBdr>
    </w:div>
    <w:div w:id="275991713">
      <w:marLeft w:val="0"/>
      <w:marRight w:val="0"/>
      <w:marTop w:val="0"/>
      <w:marBottom w:val="0"/>
      <w:divBdr>
        <w:top w:val="none" w:sz="0" w:space="0" w:color="auto"/>
        <w:left w:val="none" w:sz="0" w:space="0" w:color="auto"/>
        <w:bottom w:val="none" w:sz="0" w:space="0" w:color="auto"/>
        <w:right w:val="none" w:sz="0" w:space="0" w:color="auto"/>
      </w:divBdr>
    </w:div>
    <w:div w:id="275991714">
      <w:marLeft w:val="0"/>
      <w:marRight w:val="0"/>
      <w:marTop w:val="0"/>
      <w:marBottom w:val="0"/>
      <w:divBdr>
        <w:top w:val="none" w:sz="0" w:space="0" w:color="auto"/>
        <w:left w:val="none" w:sz="0" w:space="0" w:color="auto"/>
        <w:bottom w:val="none" w:sz="0" w:space="0" w:color="auto"/>
        <w:right w:val="none" w:sz="0" w:space="0" w:color="auto"/>
      </w:divBdr>
    </w:div>
    <w:div w:id="275991715">
      <w:marLeft w:val="0"/>
      <w:marRight w:val="0"/>
      <w:marTop w:val="0"/>
      <w:marBottom w:val="0"/>
      <w:divBdr>
        <w:top w:val="none" w:sz="0" w:space="0" w:color="auto"/>
        <w:left w:val="none" w:sz="0" w:space="0" w:color="auto"/>
        <w:bottom w:val="none" w:sz="0" w:space="0" w:color="auto"/>
        <w:right w:val="none" w:sz="0" w:space="0" w:color="auto"/>
      </w:divBdr>
    </w:div>
    <w:div w:id="275991716">
      <w:marLeft w:val="0"/>
      <w:marRight w:val="0"/>
      <w:marTop w:val="0"/>
      <w:marBottom w:val="0"/>
      <w:divBdr>
        <w:top w:val="none" w:sz="0" w:space="0" w:color="auto"/>
        <w:left w:val="none" w:sz="0" w:space="0" w:color="auto"/>
        <w:bottom w:val="none" w:sz="0" w:space="0" w:color="auto"/>
        <w:right w:val="none" w:sz="0" w:space="0" w:color="auto"/>
      </w:divBdr>
    </w:div>
    <w:div w:id="275991717">
      <w:marLeft w:val="0"/>
      <w:marRight w:val="0"/>
      <w:marTop w:val="0"/>
      <w:marBottom w:val="0"/>
      <w:divBdr>
        <w:top w:val="none" w:sz="0" w:space="0" w:color="auto"/>
        <w:left w:val="none" w:sz="0" w:space="0" w:color="auto"/>
        <w:bottom w:val="none" w:sz="0" w:space="0" w:color="auto"/>
        <w:right w:val="none" w:sz="0" w:space="0" w:color="auto"/>
      </w:divBdr>
    </w:div>
    <w:div w:id="275991718">
      <w:marLeft w:val="0"/>
      <w:marRight w:val="0"/>
      <w:marTop w:val="0"/>
      <w:marBottom w:val="0"/>
      <w:divBdr>
        <w:top w:val="none" w:sz="0" w:space="0" w:color="auto"/>
        <w:left w:val="none" w:sz="0" w:space="0" w:color="auto"/>
        <w:bottom w:val="none" w:sz="0" w:space="0" w:color="auto"/>
        <w:right w:val="none" w:sz="0" w:space="0" w:color="auto"/>
      </w:divBdr>
    </w:div>
    <w:div w:id="275991720">
      <w:marLeft w:val="0"/>
      <w:marRight w:val="0"/>
      <w:marTop w:val="0"/>
      <w:marBottom w:val="0"/>
      <w:divBdr>
        <w:top w:val="none" w:sz="0" w:space="0" w:color="auto"/>
        <w:left w:val="none" w:sz="0" w:space="0" w:color="auto"/>
        <w:bottom w:val="none" w:sz="0" w:space="0" w:color="auto"/>
        <w:right w:val="none" w:sz="0" w:space="0" w:color="auto"/>
      </w:divBdr>
    </w:div>
    <w:div w:id="275991721">
      <w:marLeft w:val="0"/>
      <w:marRight w:val="0"/>
      <w:marTop w:val="0"/>
      <w:marBottom w:val="0"/>
      <w:divBdr>
        <w:top w:val="none" w:sz="0" w:space="0" w:color="auto"/>
        <w:left w:val="none" w:sz="0" w:space="0" w:color="auto"/>
        <w:bottom w:val="none" w:sz="0" w:space="0" w:color="auto"/>
        <w:right w:val="none" w:sz="0" w:space="0" w:color="auto"/>
      </w:divBdr>
    </w:div>
    <w:div w:id="275991722">
      <w:marLeft w:val="0"/>
      <w:marRight w:val="0"/>
      <w:marTop w:val="0"/>
      <w:marBottom w:val="0"/>
      <w:divBdr>
        <w:top w:val="none" w:sz="0" w:space="0" w:color="auto"/>
        <w:left w:val="none" w:sz="0" w:space="0" w:color="auto"/>
        <w:bottom w:val="none" w:sz="0" w:space="0" w:color="auto"/>
        <w:right w:val="none" w:sz="0" w:space="0" w:color="auto"/>
      </w:divBdr>
      <w:divsChild>
        <w:div w:id="275991831">
          <w:marLeft w:val="0"/>
          <w:marRight w:val="0"/>
          <w:marTop w:val="0"/>
          <w:marBottom w:val="0"/>
          <w:divBdr>
            <w:top w:val="none" w:sz="0" w:space="0" w:color="auto"/>
            <w:left w:val="none" w:sz="0" w:space="0" w:color="auto"/>
            <w:bottom w:val="none" w:sz="0" w:space="0" w:color="auto"/>
            <w:right w:val="none" w:sz="0" w:space="0" w:color="auto"/>
          </w:divBdr>
        </w:div>
      </w:divsChild>
    </w:div>
    <w:div w:id="275991723">
      <w:marLeft w:val="0"/>
      <w:marRight w:val="0"/>
      <w:marTop w:val="0"/>
      <w:marBottom w:val="0"/>
      <w:divBdr>
        <w:top w:val="none" w:sz="0" w:space="0" w:color="auto"/>
        <w:left w:val="none" w:sz="0" w:space="0" w:color="auto"/>
        <w:bottom w:val="none" w:sz="0" w:space="0" w:color="auto"/>
        <w:right w:val="none" w:sz="0" w:space="0" w:color="auto"/>
      </w:divBdr>
    </w:div>
    <w:div w:id="275991724">
      <w:marLeft w:val="0"/>
      <w:marRight w:val="0"/>
      <w:marTop w:val="0"/>
      <w:marBottom w:val="0"/>
      <w:divBdr>
        <w:top w:val="none" w:sz="0" w:space="0" w:color="auto"/>
        <w:left w:val="none" w:sz="0" w:space="0" w:color="auto"/>
        <w:bottom w:val="none" w:sz="0" w:space="0" w:color="auto"/>
        <w:right w:val="none" w:sz="0" w:space="0" w:color="auto"/>
      </w:divBdr>
    </w:div>
    <w:div w:id="275991725">
      <w:marLeft w:val="0"/>
      <w:marRight w:val="0"/>
      <w:marTop w:val="0"/>
      <w:marBottom w:val="0"/>
      <w:divBdr>
        <w:top w:val="none" w:sz="0" w:space="0" w:color="auto"/>
        <w:left w:val="none" w:sz="0" w:space="0" w:color="auto"/>
        <w:bottom w:val="none" w:sz="0" w:space="0" w:color="auto"/>
        <w:right w:val="none" w:sz="0" w:space="0" w:color="auto"/>
      </w:divBdr>
    </w:div>
    <w:div w:id="275991726">
      <w:marLeft w:val="0"/>
      <w:marRight w:val="0"/>
      <w:marTop w:val="0"/>
      <w:marBottom w:val="0"/>
      <w:divBdr>
        <w:top w:val="none" w:sz="0" w:space="0" w:color="auto"/>
        <w:left w:val="none" w:sz="0" w:space="0" w:color="auto"/>
        <w:bottom w:val="none" w:sz="0" w:space="0" w:color="auto"/>
        <w:right w:val="none" w:sz="0" w:space="0" w:color="auto"/>
      </w:divBdr>
    </w:div>
    <w:div w:id="275991727">
      <w:marLeft w:val="0"/>
      <w:marRight w:val="0"/>
      <w:marTop w:val="0"/>
      <w:marBottom w:val="0"/>
      <w:divBdr>
        <w:top w:val="none" w:sz="0" w:space="0" w:color="auto"/>
        <w:left w:val="none" w:sz="0" w:space="0" w:color="auto"/>
        <w:bottom w:val="none" w:sz="0" w:space="0" w:color="auto"/>
        <w:right w:val="none" w:sz="0" w:space="0" w:color="auto"/>
      </w:divBdr>
    </w:div>
    <w:div w:id="275991728">
      <w:marLeft w:val="0"/>
      <w:marRight w:val="0"/>
      <w:marTop w:val="0"/>
      <w:marBottom w:val="0"/>
      <w:divBdr>
        <w:top w:val="none" w:sz="0" w:space="0" w:color="auto"/>
        <w:left w:val="none" w:sz="0" w:space="0" w:color="auto"/>
        <w:bottom w:val="none" w:sz="0" w:space="0" w:color="auto"/>
        <w:right w:val="none" w:sz="0" w:space="0" w:color="auto"/>
      </w:divBdr>
    </w:div>
    <w:div w:id="275991729">
      <w:marLeft w:val="0"/>
      <w:marRight w:val="0"/>
      <w:marTop w:val="0"/>
      <w:marBottom w:val="0"/>
      <w:divBdr>
        <w:top w:val="none" w:sz="0" w:space="0" w:color="auto"/>
        <w:left w:val="none" w:sz="0" w:space="0" w:color="auto"/>
        <w:bottom w:val="none" w:sz="0" w:space="0" w:color="auto"/>
        <w:right w:val="none" w:sz="0" w:space="0" w:color="auto"/>
      </w:divBdr>
    </w:div>
    <w:div w:id="275991730">
      <w:marLeft w:val="0"/>
      <w:marRight w:val="0"/>
      <w:marTop w:val="0"/>
      <w:marBottom w:val="0"/>
      <w:divBdr>
        <w:top w:val="none" w:sz="0" w:space="0" w:color="auto"/>
        <w:left w:val="none" w:sz="0" w:space="0" w:color="auto"/>
        <w:bottom w:val="none" w:sz="0" w:space="0" w:color="auto"/>
        <w:right w:val="none" w:sz="0" w:space="0" w:color="auto"/>
      </w:divBdr>
    </w:div>
    <w:div w:id="275991733">
      <w:marLeft w:val="0"/>
      <w:marRight w:val="0"/>
      <w:marTop w:val="0"/>
      <w:marBottom w:val="0"/>
      <w:divBdr>
        <w:top w:val="none" w:sz="0" w:space="0" w:color="auto"/>
        <w:left w:val="none" w:sz="0" w:space="0" w:color="auto"/>
        <w:bottom w:val="none" w:sz="0" w:space="0" w:color="auto"/>
        <w:right w:val="none" w:sz="0" w:space="0" w:color="auto"/>
      </w:divBdr>
    </w:div>
    <w:div w:id="275991734">
      <w:marLeft w:val="0"/>
      <w:marRight w:val="0"/>
      <w:marTop w:val="0"/>
      <w:marBottom w:val="0"/>
      <w:divBdr>
        <w:top w:val="none" w:sz="0" w:space="0" w:color="auto"/>
        <w:left w:val="none" w:sz="0" w:space="0" w:color="auto"/>
        <w:bottom w:val="none" w:sz="0" w:space="0" w:color="auto"/>
        <w:right w:val="none" w:sz="0" w:space="0" w:color="auto"/>
      </w:divBdr>
    </w:div>
    <w:div w:id="275991735">
      <w:marLeft w:val="0"/>
      <w:marRight w:val="0"/>
      <w:marTop w:val="0"/>
      <w:marBottom w:val="0"/>
      <w:divBdr>
        <w:top w:val="none" w:sz="0" w:space="0" w:color="auto"/>
        <w:left w:val="none" w:sz="0" w:space="0" w:color="auto"/>
        <w:bottom w:val="none" w:sz="0" w:space="0" w:color="auto"/>
        <w:right w:val="none" w:sz="0" w:space="0" w:color="auto"/>
      </w:divBdr>
    </w:div>
    <w:div w:id="275991736">
      <w:marLeft w:val="0"/>
      <w:marRight w:val="0"/>
      <w:marTop w:val="0"/>
      <w:marBottom w:val="0"/>
      <w:divBdr>
        <w:top w:val="none" w:sz="0" w:space="0" w:color="auto"/>
        <w:left w:val="none" w:sz="0" w:space="0" w:color="auto"/>
        <w:bottom w:val="none" w:sz="0" w:space="0" w:color="auto"/>
        <w:right w:val="none" w:sz="0" w:space="0" w:color="auto"/>
      </w:divBdr>
    </w:div>
    <w:div w:id="275991737">
      <w:marLeft w:val="0"/>
      <w:marRight w:val="0"/>
      <w:marTop w:val="0"/>
      <w:marBottom w:val="0"/>
      <w:divBdr>
        <w:top w:val="none" w:sz="0" w:space="0" w:color="auto"/>
        <w:left w:val="none" w:sz="0" w:space="0" w:color="auto"/>
        <w:bottom w:val="none" w:sz="0" w:space="0" w:color="auto"/>
        <w:right w:val="none" w:sz="0" w:space="0" w:color="auto"/>
      </w:divBdr>
    </w:div>
    <w:div w:id="275991738">
      <w:marLeft w:val="0"/>
      <w:marRight w:val="0"/>
      <w:marTop w:val="0"/>
      <w:marBottom w:val="0"/>
      <w:divBdr>
        <w:top w:val="none" w:sz="0" w:space="0" w:color="auto"/>
        <w:left w:val="none" w:sz="0" w:space="0" w:color="auto"/>
        <w:bottom w:val="none" w:sz="0" w:space="0" w:color="auto"/>
        <w:right w:val="none" w:sz="0" w:space="0" w:color="auto"/>
      </w:divBdr>
    </w:div>
    <w:div w:id="275991739">
      <w:marLeft w:val="0"/>
      <w:marRight w:val="0"/>
      <w:marTop w:val="0"/>
      <w:marBottom w:val="0"/>
      <w:divBdr>
        <w:top w:val="none" w:sz="0" w:space="0" w:color="auto"/>
        <w:left w:val="none" w:sz="0" w:space="0" w:color="auto"/>
        <w:bottom w:val="none" w:sz="0" w:space="0" w:color="auto"/>
        <w:right w:val="none" w:sz="0" w:space="0" w:color="auto"/>
      </w:divBdr>
    </w:div>
    <w:div w:id="275991740">
      <w:marLeft w:val="0"/>
      <w:marRight w:val="0"/>
      <w:marTop w:val="0"/>
      <w:marBottom w:val="0"/>
      <w:divBdr>
        <w:top w:val="none" w:sz="0" w:space="0" w:color="auto"/>
        <w:left w:val="none" w:sz="0" w:space="0" w:color="auto"/>
        <w:bottom w:val="none" w:sz="0" w:space="0" w:color="auto"/>
        <w:right w:val="none" w:sz="0" w:space="0" w:color="auto"/>
      </w:divBdr>
    </w:div>
    <w:div w:id="275991741">
      <w:marLeft w:val="0"/>
      <w:marRight w:val="0"/>
      <w:marTop w:val="0"/>
      <w:marBottom w:val="0"/>
      <w:divBdr>
        <w:top w:val="none" w:sz="0" w:space="0" w:color="auto"/>
        <w:left w:val="none" w:sz="0" w:space="0" w:color="auto"/>
        <w:bottom w:val="none" w:sz="0" w:space="0" w:color="auto"/>
        <w:right w:val="none" w:sz="0" w:space="0" w:color="auto"/>
      </w:divBdr>
    </w:div>
    <w:div w:id="275991742">
      <w:marLeft w:val="0"/>
      <w:marRight w:val="0"/>
      <w:marTop w:val="0"/>
      <w:marBottom w:val="0"/>
      <w:divBdr>
        <w:top w:val="none" w:sz="0" w:space="0" w:color="auto"/>
        <w:left w:val="none" w:sz="0" w:space="0" w:color="auto"/>
        <w:bottom w:val="none" w:sz="0" w:space="0" w:color="auto"/>
        <w:right w:val="none" w:sz="0" w:space="0" w:color="auto"/>
      </w:divBdr>
    </w:div>
    <w:div w:id="275991743">
      <w:marLeft w:val="0"/>
      <w:marRight w:val="0"/>
      <w:marTop w:val="0"/>
      <w:marBottom w:val="0"/>
      <w:divBdr>
        <w:top w:val="none" w:sz="0" w:space="0" w:color="auto"/>
        <w:left w:val="none" w:sz="0" w:space="0" w:color="auto"/>
        <w:bottom w:val="none" w:sz="0" w:space="0" w:color="auto"/>
        <w:right w:val="none" w:sz="0" w:space="0" w:color="auto"/>
      </w:divBdr>
    </w:div>
    <w:div w:id="275991744">
      <w:marLeft w:val="0"/>
      <w:marRight w:val="0"/>
      <w:marTop w:val="0"/>
      <w:marBottom w:val="0"/>
      <w:divBdr>
        <w:top w:val="none" w:sz="0" w:space="0" w:color="auto"/>
        <w:left w:val="none" w:sz="0" w:space="0" w:color="auto"/>
        <w:bottom w:val="none" w:sz="0" w:space="0" w:color="auto"/>
        <w:right w:val="none" w:sz="0" w:space="0" w:color="auto"/>
      </w:divBdr>
    </w:div>
    <w:div w:id="275991745">
      <w:marLeft w:val="0"/>
      <w:marRight w:val="0"/>
      <w:marTop w:val="0"/>
      <w:marBottom w:val="0"/>
      <w:divBdr>
        <w:top w:val="none" w:sz="0" w:space="0" w:color="auto"/>
        <w:left w:val="none" w:sz="0" w:space="0" w:color="auto"/>
        <w:bottom w:val="none" w:sz="0" w:space="0" w:color="auto"/>
        <w:right w:val="none" w:sz="0" w:space="0" w:color="auto"/>
      </w:divBdr>
    </w:div>
    <w:div w:id="275991746">
      <w:marLeft w:val="0"/>
      <w:marRight w:val="0"/>
      <w:marTop w:val="0"/>
      <w:marBottom w:val="0"/>
      <w:divBdr>
        <w:top w:val="none" w:sz="0" w:space="0" w:color="auto"/>
        <w:left w:val="none" w:sz="0" w:space="0" w:color="auto"/>
        <w:bottom w:val="none" w:sz="0" w:space="0" w:color="auto"/>
        <w:right w:val="none" w:sz="0" w:space="0" w:color="auto"/>
      </w:divBdr>
    </w:div>
    <w:div w:id="275991747">
      <w:marLeft w:val="0"/>
      <w:marRight w:val="0"/>
      <w:marTop w:val="0"/>
      <w:marBottom w:val="0"/>
      <w:divBdr>
        <w:top w:val="none" w:sz="0" w:space="0" w:color="auto"/>
        <w:left w:val="none" w:sz="0" w:space="0" w:color="auto"/>
        <w:bottom w:val="none" w:sz="0" w:space="0" w:color="auto"/>
        <w:right w:val="none" w:sz="0" w:space="0" w:color="auto"/>
      </w:divBdr>
    </w:div>
    <w:div w:id="275991748">
      <w:marLeft w:val="0"/>
      <w:marRight w:val="0"/>
      <w:marTop w:val="0"/>
      <w:marBottom w:val="0"/>
      <w:divBdr>
        <w:top w:val="none" w:sz="0" w:space="0" w:color="auto"/>
        <w:left w:val="none" w:sz="0" w:space="0" w:color="auto"/>
        <w:bottom w:val="none" w:sz="0" w:space="0" w:color="auto"/>
        <w:right w:val="none" w:sz="0" w:space="0" w:color="auto"/>
      </w:divBdr>
    </w:div>
    <w:div w:id="275991749">
      <w:marLeft w:val="0"/>
      <w:marRight w:val="0"/>
      <w:marTop w:val="0"/>
      <w:marBottom w:val="0"/>
      <w:divBdr>
        <w:top w:val="none" w:sz="0" w:space="0" w:color="auto"/>
        <w:left w:val="none" w:sz="0" w:space="0" w:color="auto"/>
        <w:bottom w:val="none" w:sz="0" w:space="0" w:color="auto"/>
        <w:right w:val="none" w:sz="0" w:space="0" w:color="auto"/>
      </w:divBdr>
    </w:div>
    <w:div w:id="275991750">
      <w:marLeft w:val="0"/>
      <w:marRight w:val="0"/>
      <w:marTop w:val="0"/>
      <w:marBottom w:val="0"/>
      <w:divBdr>
        <w:top w:val="none" w:sz="0" w:space="0" w:color="auto"/>
        <w:left w:val="none" w:sz="0" w:space="0" w:color="auto"/>
        <w:bottom w:val="none" w:sz="0" w:space="0" w:color="auto"/>
        <w:right w:val="none" w:sz="0" w:space="0" w:color="auto"/>
      </w:divBdr>
    </w:div>
    <w:div w:id="275991751">
      <w:marLeft w:val="0"/>
      <w:marRight w:val="0"/>
      <w:marTop w:val="0"/>
      <w:marBottom w:val="0"/>
      <w:divBdr>
        <w:top w:val="none" w:sz="0" w:space="0" w:color="auto"/>
        <w:left w:val="none" w:sz="0" w:space="0" w:color="auto"/>
        <w:bottom w:val="none" w:sz="0" w:space="0" w:color="auto"/>
        <w:right w:val="none" w:sz="0" w:space="0" w:color="auto"/>
      </w:divBdr>
    </w:div>
    <w:div w:id="275991752">
      <w:marLeft w:val="0"/>
      <w:marRight w:val="0"/>
      <w:marTop w:val="0"/>
      <w:marBottom w:val="0"/>
      <w:divBdr>
        <w:top w:val="none" w:sz="0" w:space="0" w:color="auto"/>
        <w:left w:val="none" w:sz="0" w:space="0" w:color="auto"/>
        <w:bottom w:val="none" w:sz="0" w:space="0" w:color="auto"/>
        <w:right w:val="none" w:sz="0" w:space="0" w:color="auto"/>
      </w:divBdr>
    </w:div>
    <w:div w:id="275991753">
      <w:marLeft w:val="0"/>
      <w:marRight w:val="0"/>
      <w:marTop w:val="0"/>
      <w:marBottom w:val="0"/>
      <w:divBdr>
        <w:top w:val="none" w:sz="0" w:space="0" w:color="auto"/>
        <w:left w:val="none" w:sz="0" w:space="0" w:color="auto"/>
        <w:bottom w:val="none" w:sz="0" w:space="0" w:color="auto"/>
        <w:right w:val="none" w:sz="0" w:space="0" w:color="auto"/>
      </w:divBdr>
    </w:div>
    <w:div w:id="275991754">
      <w:marLeft w:val="0"/>
      <w:marRight w:val="0"/>
      <w:marTop w:val="0"/>
      <w:marBottom w:val="0"/>
      <w:divBdr>
        <w:top w:val="none" w:sz="0" w:space="0" w:color="auto"/>
        <w:left w:val="none" w:sz="0" w:space="0" w:color="auto"/>
        <w:bottom w:val="none" w:sz="0" w:space="0" w:color="auto"/>
        <w:right w:val="none" w:sz="0" w:space="0" w:color="auto"/>
      </w:divBdr>
    </w:div>
    <w:div w:id="275991755">
      <w:marLeft w:val="0"/>
      <w:marRight w:val="0"/>
      <w:marTop w:val="0"/>
      <w:marBottom w:val="0"/>
      <w:divBdr>
        <w:top w:val="none" w:sz="0" w:space="0" w:color="auto"/>
        <w:left w:val="none" w:sz="0" w:space="0" w:color="auto"/>
        <w:bottom w:val="none" w:sz="0" w:space="0" w:color="auto"/>
        <w:right w:val="none" w:sz="0" w:space="0" w:color="auto"/>
      </w:divBdr>
    </w:div>
    <w:div w:id="275991756">
      <w:marLeft w:val="0"/>
      <w:marRight w:val="0"/>
      <w:marTop w:val="0"/>
      <w:marBottom w:val="0"/>
      <w:divBdr>
        <w:top w:val="none" w:sz="0" w:space="0" w:color="auto"/>
        <w:left w:val="none" w:sz="0" w:space="0" w:color="auto"/>
        <w:bottom w:val="none" w:sz="0" w:space="0" w:color="auto"/>
        <w:right w:val="none" w:sz="0" w:space="0" w:color="auto"/>
      </w:divBdr>
    </w:div>
    <w:div w:id="275991757">
      <w:marLeft w:val="0"/>
      <w:marRight w:val="0"/>
      <w:marTop w:val="0"/>
      <w:marBottom w:val="0"/>
      <w:divBdr>
        <w:top w:val="none" w:sz="0" w:space="0" w:color="auto"/>
        <w:left w:val="none" w:sz="0" w:space="0" w:color="auto"/>
        <w:bottom w:val="none" w:sz="0" w:space="0" w:color="auto"/>
        <w:right w:val="none" w:sz="0" w:space="0" w:color="auto"/>
      </w:divBdr>
    </w:div>
    <w:div w:id="275991758">
      <w:marLeft w:val="0"/>
      <w:marRight w:val="0"/>
      <w:marTop w:val="0"/>
      <w:marBottom w:val="0"/>
      <w:divBdr>
        <w:top w:val="none" w:sz="0" w:space="0" w:color="auto"/>
        <w:left w:val="none" w:sz="0" w:space="0" w:color="auto"/>
        <w:bottom w:val="none" w:sz="0" w:space="0" w:color="auto"/>
        <w:right w:val="none" w:sz="0" w:space="0" w:color="auto"/>
      </w:divBdr>
    </w:div>
    <w:div w:id="275991759">
      <w:marLeft w:val="0"/>
      <w:marRight w:val="0"/>
      <w:marTop w:val="0"/>
      <w:marBottom w:val="0"/>
      <w:divBdr>
        <w:top w:val="none" w:sz="0" w:space="0" w:color="auto"/>
        <w:left w:val="none" w:sz="0" w:space="0" w:color="auto"/>
        <w:bottom w:val="none" w:sz="0" w:space="0" w:color="auto"/>
        <w:right w:val="none" w:sz="0" w:space="0" w:color="auto"/>
      </w:divBdr>
    </w:div>
    <w:div w:id="275991760">
      <w:marLeft w:val="0"/>
      <w:marRight w:val="0"/>
      <w:marTop w:val="0"/>
      <w:marBottom w:val="0"/>
      <w:divBdr>
        <w:top w:val="none" w:sz="0" w:space="0" w:color="auto"/>
        <w:left w:val="none" w:sz="0" w:space="0" w:color="auto"/>
        <w:bottom w:val="none" w:sz="0" w:space="0" w:color="auto"/>
        <w:right w:val="none" w:sz="0" w:space="0" w:color="auto"/>
      </w:divBdr>
    </w:div>
    <w:div w:id="275991761">
      <w:marLeft w:val="0"/>
      <w:marRight w:val="0"/>
      <w:marTop w:val="0"/>
      <w:marBottom w:val="0"/>
      <w:divBdr>
        <w:top w:val="none" w:sz="0" w:space="0" w:color="auto"/>
        <w:left w:val="none" w:sz="0" w:space="0" w:color="auto"/>
        <w:bottom w:val="none" w:sz="0" w:space="0" w:color="auto"/>
        <w:right w:val="none" w:sz="0" w:space="0" w:color="auto"/>
      </w:divBdr>
    </w:div>
    <w:div w:id="275991762">
      <w:marLeft w:val="0"/>
      <w:marRight w:val="0"/>
      <w:marTop w:val="0"/>
      <w:marBottom w:val="0"/>
      <w:divBdr>
        <w:top w:val="none" w:sz="0" w:space="0" w:color="auto"/>
        <w:left w:val="none" w:sz="0" w:space="0" w:color="auto"/>
        <w:bottom w:val="none" w:sz="0" w:space="0" w:color="auto"/>
        <w:right w:val="none" w:sz="0" w:space="0" w:color="auto"/>
      </w:divBdr>
    </w:div>
    <w:div w:id="275991765">
      <w:marLeft w:val="0"/>
      <w:marRight w:val="0"/>
      <w:marTop w:val="0"/>
      <w:marBottom w:val="0"/>
      <w:divBdr>
        <w:top w:val="none" w:sz="0" w:space="0" w:color="auto"/>
        <w:left w:val="none" w:sz="0" w:space="0" w:color="auto"/>
        <w:bottom w:val="none" w:sz="0" w:space="0" w:color="auto"/>
        <w:right w:val="none" w:sz="0" w:space="0" w:color="auto"/>
      </w:divBdr>
    </w:div>
    <w:div w:id="275991766">
      <w:marLeft w:val="0"/>
      <w:marRight w:val="0"/>
      <w:marTop w:val="0"/>
      <w:marBottom w:val="0"/>
      <w:divBdr>
        <w:top w:val="none" w:sz="0" w:space="0" w:color="auto"/>
        <w:left w:val="none" w:sz="0" w:space="0" w:color="auto"/>
        <w:bottom w:val="none" w:sz="0" w:space="0" w:color="auto"/>
        <w:right w:val="none" w:sz="0" w:space="0" w:color="auto"/>
      </w:divBdr>
    </w:div>
    <w:div w:id="275991767">
      <w:marLeft w:val="0"/>
      <w:marRight w:val="0"/>
      <w:marTop w:val="0"/>
      <w:marBottom w:val="0"/>
      <w:divBdr>
        <w:top w:val="none" w:sz="0" w:space="0" w:color="auto"/>
        <w:left w:val="none" w:sz="0" w:space="0" w:color="auto"/>
        <w:bottom w:val="none" w:sz="0" w:space="0" w:color="auto"/>
        <w:right w:val="none" w:sz="0" w:space="0" w:color="auto"/>
      </w:divBdr>
    </w:div>
    <w:div w:id="275991768">
      <w:marLeft w:val="0"/>
      <w:marRight w:val="0"/>
      <w:marTop w:val="0"/>
      <w:marBottom w:val="0"/>
      <w:divBdr>
        <w:top w:val="none" w:sz="0" w:space="0" w:color="auto"/>
        <w:left w:val="none" w:sz="0" w:space="0" w:color="auto"/>
        <w:bottom w:val="none" w:sz="0" w:space="0" w:color="auto"/>
        <w:right w:val="none" w:sz="0" w:space="0" w:color="auto"/>
      </w:divBdr>
    </w:div>
    <w:div w:id="275991769">
      <w:marLeft w:val="0"/>
      <w:marRight w:val="0"/>
      <w:marTop w:val="0"/>
      <w:marBottom w:val="0"/>
      <w:divBdr>
        <w:top w:val="none" w:sz="0" w:space="0" w:color="auto"/>
        <w:left w:val="none" w:sz="0" w:space="0" w:color="auto"/>
        <w:bottom w:val="none" w:sz="0" w:space="0" w:color="auto"/>
        <w:right w:val="none" w:sz="0" w:space="0" w:color="auto"/>
      </w:divBdr>
    </w:div>
    <w:div w:id="275991770">
      <w:marLeft w:val="0"/>
      <w:marRight w:val="0"/>
      <w:marTop w:val="0"/>
      <w:marBottom w:val="0"/>
      <w:divBdr>
        <w:top w:val="none" w:sz="0" w:space="0" w:color="auto"/>
        <w:left w:val="none" w:sz="0" w:space="0" w:color="auto"/>
        <w:bottom w:val="none" w:sz="0" w:space="0" w:color="auto"/>
        <w:right w:val="none" w:sz="0" w:space="0" w:color="auto"/>
      </w:divBdr>
    </w:div>
    <w:div w:id="275991771">
      <w:marLeft w:val="0"/>
      <w:marRight w:val="0"/>
      <w:marTop w:val="0"/>
      <w:marBottom w:val="0"/>
      <w:divBdr>
        <w:top w:val="none" w:sz="0" w:space="0" w:color="auto"/>
        <w:left w:val="none" w:sz="0" w:space="0" w:color="auto"/>
        <w:bottom w:val="none" w:sz="0" w:space="0" w:color="auto"/>
        <w:right w:val="none" w:sz="0" w:space="0" w:color="auto"/>
      </w:divBdr>
    </w:div>
    <w:div w:id="275991772">
      <w:marLeft w:val="0"/>
      <w:marRight w:val="0"/>
      <w:marTop w:val="0"/>
      <w:marBottom w:val="0"/>
      <w:divBdr>
        <w:top w:val="none" w:sz="0" w:space="0" w:color="auto"/>
        <w:left w:val="none" w:sz="0" w:space="0" w:color="auto"/>
        <w:bottom w:val="none" w:sz="0" w:space="0" w:color="auto"/>
        <w:right w:val="none" w:sz="0" w:space="0" w:color="auto"/>
      </w:divBdr>
    </w:div>
    <w:div w:id="275991773">
      <w:marLeft w:val="0"/>
      <w:marRight w:val="0"/>
      <w:marTop w:val="0"/>
      <w:marBottom w:val="0"/>
      <w:divBdr>
        <w:top w:val="none" w:sz="0" w:space="0" w:color="auto"/>
        <w:left w:val="none" w:sz="0" w:space="0" w:color="auto"/>
        <w:bottom w:val="none" w:sz="0" w:space="0" w:color="auto"/>
        <w:right w:val="none" w:sz="0" w:space="0" w:color="auto"/>
      </w:divBdr>
    </w:div>
    <w:div w:id="275991774">
      <w:marLeft w:val="0"/>
      <w:marRight w:val="0"/>
      <w:marTop w:val="0"/>
      <w:marBottom w:val="0"/>
      <w:divBdr>
        <w:top w:val="none" w:sz="0" w:space="0" w:color="auto"/>
        <w:left w:val="none" w:sz="0" w:space="0" w:color="auto"/>
        <w:bottom w:val="none" w:sz="0" w:space="0" w:color="auto"/>
        <w:right w:val="none" w:sz="0" w:space="0" w:color="auto"/>
      </w:divBdr>
    </w:div>
    <w:div w:id="275991775">
      <w:marLeft w:val="0"/>
      <w:marRight w:val="0"/>
      <w:marTop w:val="0"/>
      <w:marBottom w:val="0"/>
      <w:divBdr>
        <w:top w:val="none" w:sz="0" w:space="0" w:color="auto"/>
        <w:left w:val="none" w:sz="0" w:space="0" w:color="auto"/>
        <w:bottom w:val="none" w:sz="0" w:space="0" w:color="auto"/>
        <w:right w:val="none" w:sz="0" w:space="0" w:color="auto"/>
      </w:divBdr>
      <w:divsChild>
        <w:div w:id="275992062">
          <w:marLeft w:val="0"/>
          <w:marRight w:val="0"/>
          <w:marTop w:val="0"/>
          <w:marBottom w:val="0"/>
          <w:divBdr>
            <w:top w:val="none" w:sz="0" w:space="0" w:color="auto"/>
            <w:left w:val="none" w:sz="0" w:space="0" w:color="auto"/>
            <w:bottom w:val="none" w:sz="0" w:space="0" w:color="auto"/>
            <w:right w:val="none" w:sz="0" w:space="0" w:color="auto"/>
          </w:divBdr>
        </w:div>
      </w:divsChild>
    </w:div>
    <w:div w:id="275991776">
      <w:marLeft w:val="0"/>
      <w:marRight w:val="0"/>
      <w:marTop w:val="0"/>
      <w:marBottom w:val="0"/>
      <w:divBdr>
        <w:top w:val="none" w:sz="0" w:space="0" w:color="auto"/>
        <w:left w:val="none" w:sz="0" w:space="0" w:color="auto"/>
        <w:bottom w:val="none" w:sz="0" w:space="0" w:color="auto"/>
        <w:right w:val="none" w:sz="0" w:space="0" w:color="auto"/>
      </w:divBdr>
    </w:div>
    <w:div w:id="275991777">
      <w:marLeft w:val="0"/>
      <w:marRight w:val="0"/>
      <w:marTop w:val="0"/>
      <w:marBottom w:val="0"/>
      <w:divBdr>
        <w:top w:val="none" w:sz="0" w:space="0" w:color="auto"/>
        <w:left w:val="none" w:sz="0" w:space="0" w:color="auto"/>
        <w:bottom w:val="none" w:sz="0" w:space="0" w:color="auto"/>
        <w:right w:val="none" w:sz="0" w:space="0" w:color="auto"/>
      </w:divBdr>
    </w:div>
    <w:div w:id="275991778">
      <w:marLeft w:val="0"/>
      <w:marRight w:val="0"/>
      <w:marTop w:val="0"/>
      <w:marBottom w:val="0"/>
      <w:divBdr>
        <w:top w:val="none" w:sz="0" w:space="0" w:color="auto"/>
        <w:left w:val="none" w:sz="0" w:space="0" w:color="auto"/>
        <w:bottom w:val="none" w:sz="0" w:space="0" w:color="auto"/>
        <w:right w:val="none" w:sz="0" w:space="0" w:color="auto"/>
      </w:divBdr>
    </w:div>
    <w:div w:id="275991779">
      <w:marLeft w:val="0"/>
      <w:marRight w:val="0"/>
      <w:marTop w:val="0"/>
      <w:marBottom w:val="0"/>
      <w:divBdr>
        <w:top w:val="none" w:sz="0" w:space="0" w:color="auto"/>
        <w:left w:val="none" w:sz="0" w:space="0" w:color="auto"/>
        <w:bottom w:val="none" w:sz="0" w:space="0" w:color="auto"/>
        <w:right w:val="none" w:sz="0" w:space="0" w:color="auto"/>
      </w:divBdr>
    </w:div>
    <w:div w:id="275991780">
      <w:marLeft w:val="0"/>
      <w:marRight w:val="0"/>
      <w:marTop w:val="0"/>
      <w:marBottom w:val="0"/>
      <w:divBdr>
        <w:top w:val="none" w:sz="0" w:space="0" w:color="auto"/>
        <w:left w:val="none" w:sz="0" w:space="0" w:color="auto"/>
        <w:bottom w:val="none" w:sz="0" w:space="0" w:color="auto"/>
        <w:right w:val="none" w:sz="0" w:space="0" w:color="auto"/>
      </w:divBdr>
    </w:div>
    <w:div w:id="275991781">
      <w:marLeft w:val="0"/>
      <w:marRight w:val="0"/>
      <w:marTop w:val="0"/>
      <w:marBottom w:val="0"/>
      <w:divBdr>
        <w:top w:val="none" w:sz="0" w:space="0" w:color="auto"/>
        <w:left w:val="none" w:sz="0" w:space="0" w:color="auto"/>
        <w:bottom w:val="none" w:sz="0" w:space="0" w:color="auto"/>
        <w:right w:val="none" w:sz="0" w:space="0" w:color="auto"/>
      </w:divBdr>
    </w:div>
    <w:div w:id="275991782">
      <w:marLeft w:val="0"/>
      <w:marRight w:val="0"/>
      <w:marTop w:val="0"/>
      <w:marBottom w:val="0"/>
      <w:divBdr>
        <w:top w:val="none" w:sz="0" w:space="0" w:color="auto"/>
        <w:left w:val="none" w:sz="0" w:space="0" w:color="auto"/>
        <w:bottom w:val="none" w:sz="0" w:space="0" w:color="auto"/>
        <w:right w:val="none" w:sz="0" w:space="0" w:color="auto"/>
      </w:divBdr>
    </w:div>
    <w:div w:id="275991784">
      <w:marLeft w:val="0"/>
      <w:marRight w:val="0"/>
      <w:marTop w:val="0"/>
      <w:marBottom w:val="0"/>
      <w:divBdr>
        <w:top w:val="none" w:sz="0" w:space="0" w:color="auto"/>
        <w:left w:val="none" w:sz="0" w:space="0" w:color="auto"/>
        <w:bottom w:val="none" w:sz="0" w:space="0" w:color="auto"/>
        <w:right w:val="none" w:sz="0" w:space="0" w:color="auto"/>
      </w:divBdr>
      <w:divsChild>
        <w:div w:id="275991922">
          <w:marLeft w:val="0"/>
          <w:marRight w:val="0"/>
          <w:marTop w:val="0"/>
          <w:marBottom w:val="0"/>
          <w:divBdr>
            <w:top w:val="none" w:sz="0" w:space="0" w:color="auto"/>
            <w:left w:val="none" w:sz="0" w:space="0" w:color="auto"/>
            <w:bottom w:val="none" w:sz="0" w:space="0" w:color="auto"/>
            <w:right w:val="none" w:sz="0" w:space="0" w:color="auto"/>
          </w:divBdr>
        </w:div>
      </w:divsChild>
    </w:div>
    <w:div w:id="275991785">
      <w:marLeft w:val="0"/>
      <w:marRight w:val="0"/>
      <w:marTop w:val="0"/>
      <w:marBottom w:val="0"/>
      <w:divBdr>
        <w:top w:val="none" w:sz="0" w:space="0" w:color="auto"/>
        <w:left w:val="none" w:sz="0" w:space="0" w:color="auto"/>
        <w:bottom w:val="none" w:sz="0" w:space="0" w:color="auto"/>
        <w:right w:val="none" w:sz="0" w:space="0" w:color="auto"/>
      </w:divBdr>
    </w:div>
    <w:div w:id="275991786">
      <w:marLeft w:val="0"/>
      <w:marRight w:val="0"/>
      <w:marTop w:val="0"/>
      <w:marBottom w:val="0"/>
      <w:divBdr>
        <w:top w:val="none" w:sz="0" w:space="0" w:color="auto"/>
        <w:left w:val="none" w:sz="0" w:space="0" w:color="auto"/>
        <w:bottom w:val="none" w:sz="0" w:space="0" w:color="auto"/>
        <w:right w:val="none" w:sz="0" w:space="0" w:color="auto"/>
      </w:divBdr>
    </w:div>
    <w:div w:id="275991788">
      <w:marLeft w:val="0"/>
      <w:marRight w:val="0"/>
      <w:marTop w:val="0"/>
      <w:marBottom w:val="0"/>
      <w:divBdr>
        <w:top w:val="none" w:sz="0" w:space="0" w:color="auto"/>
        <w:left w:val="none" w:sz="0" w:space="0" w:color="auto"/>
        <w:bottom w:val="none" w:sz="0" w:space="0" w:color="auto"/>
        <w:right w:val="none" w:sz="0" w:space="0" w:color="auto"/>
      </w:divBdr>
    </w:div>
    <w:div w:id="275991789">
      <w:marLeft w:val="0"/>
      <w:marRight w:val="0"/>
      <w:marTop w:val="0"/>
      <w:marBottom w:val="0"/>
      <w:divBdr>
        <w:top w:val="none" w:sz="0" w:space="0" w:color="auto"/>
        <w:left w:val="none" w:sz="0" w:space="0" w:color="auto"/>
        <w:bottom w:val="none" w:sz="0" w:space="0" w:color="auto"/>
        <w:right w:val="none" w:sz="0" w:space="0" w:color="auto"/>
      </w:divBdr>
    </w:div>
    <w:div w:id="275991790">
      <w:marLeft w:val="0"/>
      <w:marRight w:val="0"/>
      <w:marTop w:val="0"/>
      <w:marBottom w:val="0"/>
      <w:divBdr>
        <w:top w:val="none" w:sz="0" w:space="0" w:color="auto"/>
        <w:left w:val="none" w:sz="0" w:space="0" w:color="auto"/>
        <w:bottom w:val="none" w:sz="0" w:space="0" w:color="auto"/>
        <w:right w:val="none" w:sz="0" w:space="0" w:color="auto"/>
      </w:divBdr>
      <w:divsChild>
        <w:div w:id="275991764">
          <w:marLeft w:val="0"/>
          <w:marRight w:val="0"/>
          <w:marTop w:val="0"/>
          <w:marBottom w:val="0"/>
          <w:divBdr>
            <w:top w:val="none" w:sz="0" w:space="0" w:color="auto"/>
            <w:left w:val="none" w:sz="0" w:space="0" w:color="auto"/>
            <w:bottom w:val="none" w:sz="0" w:space="0" w:color="auto"/>
            <w:right w:val="none" w:sz="0" w:space="0" w:color="auto"/>
          </w:divBdr>
        </w:div>
        <w:div w:id="275991836">
          <w:marLeft w:val="0"/>
          <w:marRight w:val="0"/>
          <w:marTop w:val="0"/>
          <w:marBottom w:val="0"/>
          <w:divBdr>
            <w:top w:val="none" w:sz="0" w:space="0" w:color="auto"/>
            <w:left w:val="none" w:sz="0" w:space="0" w:color="auto"/>
            <w:bottom w:val="none" w:sz="0" w:space="0" w:color="auto"/>
            <w:right w:val="none" w:sz="0" w:space="0" w:color="auto"/>
          </w:divBdr>
        </w:div>
      </w:divsChild>
    </w:div>
    <w:div w:id="275991791">
      <w:marLeft w:val="0"/>
      <w:marRight w:val="0"/>
      <w:marTop w:val="0"/>
      <w:marBottom w:val="0"/>
      <w:divBdr>
        <w:top w:val="none" w:sz="0" w:space="0" w:color="auto"/>
        <w:left w:val="none" w:sz="0" w:space="0" w:color="auto"/>
        <w:bottom w:val="none" w:sz="0" w:space="0" w:color="auto"/>
        <w:right w:val="none" w:sz="0" w:space="0" w:color="auto"/>
      </w:divBdr>
    </w:div>
    <w:div w:id="275991792">
      <w:marLeft w:val="0"/>
      <w:marRight w:val="0"/>
      <w:marTop w:val="0"/>
      <w:marBottom w:val="0"/>
      <w:divBdr>
        <w:top w:val="none" w:sz="0" w:space="0" w:color="auto"/>
        <w:left w:val="none" w:sz="0" w:space="0" w:color="auto"/>
        <w:bottom w:val="none" w:sz="0" w:space="0" w:color="auto"/>
        <w:right w:val="none" w:sz="0" w:space="0" w:color="auto"/>
      </w:divBdr>
    </w:div>
    <w:div w:id="275991793">
      <w:marLeft w:val="0"/>
      <w:marRight w:val="0"/>
      <w:marTop w:val="0"/>
      <w:marBottom w:val="0"/>
      <w:divBdr>
        <w:top w:val="none" w:sz="0" w:space="0" w:color="auto"/>
        <w:left w:val="none" w:sz="0" w:space="0" w:color="auto"/>
        <w:bottom w:val="none" w:sz="0" w:space="0" w:color="auto"/>
        <w:right w:val="none" w:sz="0" w:space="0" w:color="auto"/>
      </w:divBdr>
    </w:div>
    <w:div w:id="275991794">
      <w:marLeft w:val="0"/>
      <w:marRight w:val="0"/>
      <w:marTop w:val="0"/>
      <w:marBottom w:val="0"/>
      <w:divBdr>
        <w:top w:val="none" w:sz="0" w:space="0" w:color="auto"/>
        <w:left w:val="none" w:sz="0" w:space="0" w:color="auto"/>
        <w:bottom w:val="none" w:sz="0" w:space="0" w:color="auto"/>
        <w:right w:val="none" w:sz="0" w:space="0" w:color="auto"/>
      </w:divBdr>
    </w:div>
    <w:div w:id="275991795">
      <w:marLeft w:val="0"/>
      <w:marRight w:val="0"/>
      <w:marTop w:val="0"/>
      <w:marBottom w:val="0"/>
      <w:divBdr>
        <w:top w:val="none" w:sz="0" w:space="0" w:color="auto"/>
        <w:left w:val="none" w:sz="0" w:space="0" w:color="auto"/>
        <w:bottom w:val="none" w:sz="0" w:space="0" w:color="auto"/>
        <w:right w:val="none" w:sz="0" w:space="0" w:color="auto"/>
      </w:divBdr>
    </w:div>
    <w:div w:id="275991796">
      <w:marLeft w:val="0"/>
      <w:marRight w:val="0"/>
      <w:marTop w:val="0"/>
      <w:marBottom w:val="0"/>
      <w:divBdr>
        <w:top w:val="none" w:sz="0" w:space="0" w:color="auto"/>
        <w:left w:val="none" w:sz="0" w:space="0" w:color="auto"/>
        <w:bottom w:val="none" w:sz="0" w:space="0" w:color="auto"/>
        <w:right w:val="none" w:sz="0" w:space="0" w:color="auto"/>
      </w:divBdr>
    </w:div>
    <w:div w:id="275991797">
      <w:marLeft w:val="0"/>
      <w:marRight w:val="0"/>
      <w:marTop w:val="0"/>
      <w:marBottom w:val="0"/>
      <w:divBdr>
        <w:top w:val="none" w:sz="0" w:space="0" w:color="auto"/>
        <w:left w:val="none" w:sz="0" w:space="0" w:color="auto"/>
        <w:bottom w:val="none" w:sz="0" w:space="0" w:color="auto"/>
        <w:right w:val="none" w:sz="0" w:space="0" w:color="auto"/>
      </w:divBdr>
    </w:div>
    <w:div w:id="275991798">
      <w:marLeft w:val="0"/>
      <w:marRight w:val="0"/>
      <w:marTop w:val="0"/>
      <w:marBottom w:val="0"/>
      <w:divBdr>
        <w:top w:val="none" w:sz="0" w:space="0" w:color="auto"/>
        <w:left w:val="none" w:sz="0" w:space="0" w:color="auto"/>
        <w:bottom w:val="none" w:sz="0" w:space="0" w:color="auto"/>
        <w:right w:val="none" w:sz="0" w:space="0" w:color="auto"/>
      </w:divBdr>
    </w:div>
    <w:div w:id="275991799">
      <w:marLeft w:val="0"/>
      <w:marRight w:val="0"/>
      <w:marTop w:val="0"/>
      <w:marBottom w:val="0"/>
      <w:divBdr>
        <w:top w:val="none" w:sz="0" w:space="0" w:color="auto"/>
        <w:left w:val="none" w:sz="0" w:space="0" w:color="auto"/>
        <w:bottom w:val="none" w:sz="0" w:space="0" w:color="auto"/>
        <w:right w:val="none" w:sz="0" w:space="0" w:color="auto"/>
      </w:divBdr>
    </w:div>
    <w:div w:id="275991800">
      <w:marLeft w:val="0"/>
      <w:marRight w:val="0"/>
      <w:marTop w:val="0"/>
      <w:marBottom w:val="0"/>
      <w:divBdr>
        <w:top w:val="none" w:sz="0" w:space="0" w:color="auto"/>
        <w:left w:val="none" w:sz="0" w:space="0" w:color="auto"/>
        <w:bottom w:val="none" w:sz="0" w:space="0" w:color="auto"/>
        <w:right w:val="none" w:sz="0" w:space="0" w:color="auto"/>
      </w:divBdr>
    </w:div>
    <w:div w:id="275991801">
      <w:marLeft w:val="0"/>
      <w:marRight w:val="0"/>
      <w:marTop w:val="0"/>
      <w:marBottom w:val="0"/>
      <w:divBdr>
        <w:top w:val="none" w:sz="0" w:space="0" w:color="auto"/>
        <w:left w:val="none" w:sz="0" w:space="0" w:color="auto"/>
        <w:bottom w:val="none" w:sz="0" w:space="0" w:color="auto"/>
        <w:right w:val="none" w:sz="0" w:space="0" w:color="auto"/>
      </w:divBdr>
    </w:div>
    <w:div w:id="275991802">
      <w:marLeft w:val="0"/>
      <w:marRight w:val="0"/>
      <w:marTop w:val="0"/>
      <w:marBottom w:val="0"/>
      <w:divBdr>
        <w:top w:val="none" w:sz="0" w:space="0" w:color="auto"/>
        <w:left w:val="none" w:sz="0" w:space="0" w:color="auto"/>
        <w:bottom w:val="none" w:sz="0" w:space="0" w:color="auto"/>
        <w:right w:val="none" w:sz="0" w:space="0" w:color="auto"/>
      </w:divBdr>
    </w:div>
    <w:div w:id="275991803">
      <w:marLeft w:val="0"/>
      <w:marRight w:val="0"/>
      <w:marTop w:val="0"/>
      <w:marBottom w:val="0"/>
      <w:divBdr>
        <w:top w:val="none" w:sz="0" w:space="0" w:color="auto"/>
        <w:left w:val="none" w:sz="0" w:space="0" w:color="auto"/>
        <w:bottom w:val="none" w:sz="0" w:space="0" w:color="auto"/>
        <w:right w:val="none" w:sz="0" w:space="0" w:color="auto"/>
      </w:divBdr>
    </w:div>
    <w:div w:id="275991804">
      <w:marLeft w:val="0"/>
      <w:marRight w:val="0"/>
      <w:marTop w:val="0"/>
      <w:marBottom w:val="0"/>
      <w:divBdr>
        <w:top w:val="none" w:sz="0" w:space="0" w:color="auto"/>
        <w:left w:val="none" w:sz="0" w:space="0" w:color="auto"/>
        <w:bottom w:val="none" w:sz="0" w:space="0" w:color="auto"/>
        <w:right w:val="none" w:sz="0" w:space="0" w:color="auto"/>
      </w:divBdr>
    </w:div>
    <w:div w:id="275991805">
      <w:marLeft w:val="0"/>
      <w:marRight w:val="0"/>
      <w:marTop w:val="0"/>
      <w:marBottom w:val="0"/>
      <w:divBdr>
        <w:top w:val="none" w:sz="0" w:space="0" w:color="auto"/>
        <w:left w:val="none" w:sz="0" w:space="0" w:color="auto"/>
        <w:bottom w:val="none" w:sz="0" w:space="0" w:color="auto"/>
        <w:right w:val="none" w:sz="0" w:space="0" w:color="auto"/>
      </w:divBdr>
    </w:div>
    <w:div w:id="275991806">
      <w:marLeft w:val="0"/>
      <w:marRight w:val="0"/>
      <w:marTop w:val="0"/>
      <w:marBottom w:val="0"/>
      <w:divBdr>
        <w:top w:val="none" w:sz="0" w:space="0" w:color="auto"/>
        <w:left w:val="none" w:sz="0" w:space="0" w:color="auto"/>
        <w:bottom w:val="none" w:sz="0" w:space="0" w:color="auto"/>
        <w:right w:val="none" w:sz="0" w:space="0" w:color="auto"/>
      </w:divBdr>
    </w:div>
    <w:div w:id="275991807">
      <w:marLeft w:val="0"/>
      <w:marRight w:val="0"/>
      <w:marTop w:val="0"/>
      <w:marBottom w:val="0"/>
      <w:divBdr>
        <w:top w:val="none" w:sz="0" w:space="0" w:color="auto"/>
        <w:left w:val="none" w:sz="0" w:space="0" w:color="auto"/>
        <w:bottom w:val="none" w:sz="0" w:space="0" w:color="auto"/>
        <w:right w:val="none" w:sz="0" w:space="0" w:color="auto"/>
      </w:divBdr>
    </w:div>
    <w:div w:id="275991808">
      <w:marLeft w:val="0"/>
      <w:marRight w:val="0"/>
      <w:marTop w:val="0"/>
      <w:marBottom w:val="0"/>
      <w:divBdr>
        <w:top w:val="none" w:sz="0" w:space="0" w:color="auto"/>
        <w:left w:val="none" w:sz="0" w:space="0" w:color="auto"/>
        <w:bottom w:val="none" w:sz="0" w:space="0" w:color="auto"/>
        <w:right w:val="none" w:sz="0" w:space="0" w:color="auto"/>
      </w:divBdr>
    </w:div>
    <w:div w:id="275991809">
      <w:marLeft w:val="0"/>
      <w:marRight w:val="0"/>
      <w:marTop w:val="0"/>
      <w:marBottom w:val="0"/>
      <w:divBdr>
        <w:top w:val="none" w:sz="0" w:space="0" w:color="auto"/>
        <w:left w:val="none" w:sz="0" w:space="0" w:color="auto"/>
        <w:bottom w:val="none" w:sz="0" w:space="0" w:color="auto"/>
        <w:right w:val="none" w:sz="0" w:space="0" w:color="auto"/>
      </w:divBdr>
    </w:div>
    <w:div w:id="275991810">
      <w:marLeft w:val="0"/>
      <w:marRight w:val="0"/>
      <w:marTop w:val="0"/>
      <w:marBottom w:val="0"/>
      <w:divBdr>
        <w:top w:val="none" w:sz="0" w:space="0" w:color="auto"/>
        <w:left w:val="none" w:sz="0" w:space="0" w:color="auto"/>
        <w:bottom w:val="none" w:sz="0" w:space="0" w:color="auto"/>
        <w:right w:val="none" w:sz="0" w:space="0" w:color="auto"/>
      </w:divBdr>
    </w:div>
    <w:div w:id="275991811">
      <w:marLeft w:val="0"/>
      <w:marRight w:val="0"/>
      <w:marTop w:val="0"/>
      <w:marBottom w:val="0"/>
      <w:divBdr>
        <w:top w:val="none" w:sz="0" w:space="0" w:color="auto"/>
        <w:left w:val="none" w:sz="0" w:space="0" w:color="auto"/>
        <w:bottom w:val="none" w:sz="0" w:space="0" w:color="auto"/>
        <w:right w:val="none" w:sz="0" w:space="0" w:color="auto"/>
      </w:divBdr>
    </w:div>
    <w:div w:id="275991812">
      <w:marLeft w:val="0"/>
      <w:marRight w:val="0"/>
      <w:marTop w:val="0"/>
      <w:marBottom w:val="0"/>
      <w:divBdr>
        <w:top w:val="none" w:sz="0" w:space="0" w:color="auto"/>
        <w:left w:val="none" w:sz="0" w:space="0" w:color="auto"/>
        <w:bottom w:val="none" w:sz="0" w:space="0" w:color="auto"/>
        <w:right w:val="none" w:sz="0" w:space="0" w:color="auto"/>
      </w:divBdr>
    </w:div>
    <w:div w:id="275991813">
      <w:marLeft w:val="0"/>
      <w:marRight w:val="0"/>
      <w:marTop w:val="0"/>
      <w:marBottom w:val="0"/>
      <w:divBdr>
        <w:top w:val="none" w:sz="0" w:space="0" w:color="auto"/>
        <w:left w:val="none" w:sz="0" w:space="0" w:color="auto"/>
        <w:bottom w:val="none" w:sz="0" w:space="0" w:color="auto"/>
        <w:right w:val="none" w:sz="0" w:space="0" w:color="auto"/>
      </w:divBdr>
    </w:div>
    <w:div w:id="275991814">
      <w:marLeft w:val="0"/>
      <w:marRight w:val="0"/>
      <w:marTop w:val="0"/>
      <w:marBottom w:val="0"/>
      <w:divBdr>
        <w:top w:val="none" w:sz="0" w:space="0" w:color="auto"/>
        <w:left w:val="none" w:sz="0" w:space="0" w:color="auto"/>
        <w:bottom w:val="none" w:sz="0" w:space="0" w:color="auto"/>
        <w:right w:val="none" w:sz="0" w:space="0" w:color="auto"/>
      </w:divBdr>
    </w:div>
    <w:div w:id="275991815">
      <w:marLeft w:val="0"/>
      <w:marRight w:val="0"/>
      <w:marTop w:val="0"/>
      <w:marBottom w:val="0"/>
      <w:divBdr>
        <w:top w:val="none" w:sz="0" w:space="0" w:color="auto"/>
        <w:left w:val="none" w:sz="0" w:space="0" w:color="auto"/>
        <w:bottom w:val="none" w:sz="0" w:space="0" w:color="auto"/>
        <w:right w:val="none" w:sz="0" w:space="0" w:color="auto"/>
      </w:divBdr>
    </w:div>
    <w:div w:id="275991816">
      <w:marLeft w:val="0"/>
      <w:marRight w:val="0"/>
      <w:marTop w:val="0"/>
      <w:marBottom w:val="0"/>
      <w:divBdr>
        <w:top w:val="none" w:sz="0" w:space="0" w:color="auto"/>
        <w:left w:val="none" w:sz="0" w:space="0" w:color="auto"/>
        <w:bottom w:val="none" w:sz="0" w:space="0" w:color="auto"/>
        <w:right w:val="none" w:sz="0" w:space="0" w:color="auto"/>
      </w:divBdr>
    </w:div>
    <w:div w:id="275991817">
      <w:marLeft w:val="0"/>
      <w:marRight w:val="0"/>
      <w:marTop w:val="0"/>
      <w:marBottom w:val="0"/>
      <w:divBdr>
        <w:top w:val="none" w:sz="0" w:space="0" w:color="auto"/>
        <w:left w:val="none" w:sz="0" w:space="0" w:color="auto"/>
        <w:bottom w:val="none" w:sz="0" w:space="0" w:color="auto"/>
        <w:right w:val="none" w:sz="0" w:space="0" w:color="auto"/>
      </w:divBdr>
    </w:div>
    <w:div w:id="275991818">
      <w:marLeft w:val="0"/>
      <w:marRight w:val="0"/>
      <w:marTop w:val="0"/>
      <w:marBottom w:val="0"/>
      <w:divBdr>
        <w:top w:val="none" w:sz="0" w:space="0" w:color="auto"/>
        <w:left w:val="none" w:sz="0" w:space="0" w:color="auto"/>
        <w:bottom w:val="none" w:sz="0" w:space="0" w:color="auto"/>
        <w:right w:val="none" w:sz="0" w:space="0" w:color="auto"/>
      </w:divBdr>
    </w:div>
    <w:div w:id="275991819">
      <w:marLeft w:val="0"/>
      <w:marRight w:val="0"/>
      <w:marTop w:val="0"/>
      <w:marBottom w:val="0"/>
      <w:divBdr>
        <w:top w:val="none" w:sz="0" w:space="0" w:color="auto"/>
        <w:left w:val="none" w:sz="0" w:space="0" w:color="auto"/>
        <w:bottom w:val="none" w:sz="0" w:space="0" w:color="auto"/>
        <w:right w:val="none" w:sz="0" w:space="0" w:color="auto"/>
      </w:divBdr>
    </w:div>
    <w:div w:id="275991820">
      <w:marLeft w:val="0"/>
      <w:marRight w:val="0"/>
      <w:marTop w:val="0"/>
      <w:marBottom w:val="0"/>
      <w:divBdr>
        <w:top w:val="none" w:sz="0" w:space="0" w:color="auto"/>
        <w:left w:val="none" w:sz="0" w:space="0" w:color="auto"/>
        <w:bottom w:val="none" w:sz="0" w:space="0" w:color="auto"/>
        <w:right w:val="none" w:sz="0" w:space="0" w:color="auto"/>
      </w:divBdr>
    </w:div>
    <w:div w:id="275991821">
      <w:marLeft w:val="0"/>
      <w:marRight w:val="0"/>
      <w:marTop w:val="0"/>
      <w:marBottom w:val="0"/>
      <w:divBdr>
        <w:top w:val="none" w:sz="0" w:space="0" w:color="auto"/>
        <w:left w:val="none" w:sz="0" w:space="0" w:color="auto"/>
        <w:bottom w:val="none" w:sz="0" w:space="0" w:color="auto"/>
        <w:right w:val="none" w:sz="0" w:space="0" w:color="auto"/>
      </w:divBdr>
    </w:div>
    <w:div w:id="275991822">
      <w:marLeft w:val="0"/>
      <w:marRight w:val="0"/>
      <w:marTop w:val="0"/>
      <w:marBottom w:val="0"/>
      <w:divBdr>
        <w:top w:val="none" w:sz="0" w:space="0" w:color="auto"/>
        <w:left w:val="none" w:sz="0" w:space="0" w:color="auto"/>
        <w:bottom w:val="none" w:sz="0" w:space="0" w:color="auto"/>
        <w:right w:val="none" w:sz="0" w:space="0" w:color="auto"/>
      </w:divBdr>
    </w:div>
    <w:div w:id="275991823">
      <w:marLeft w:val="0"/>
      <w:marRight w:val="0"/>
      <w:marTop w:val="0"/>
      <w:marBottom w:val="0"/>
      <w:divBdr>
        <w:top w:val="none" w:sz="0" w:space="0" w:color="auto"/>
        <w:left w:val="none" w:sz="0" w:space="0" w:color="auto"/>
        <w:bottom w:val="none" w:sz="0" w:space="0" w:color="auto"/>
        <w:right w:val="none" w:sz="0" w:space="0" w:color="auto"/>
      </w:divBdr>
    </w:div>
    <w:div w:id="275991824">
      <w:marLeft w:val="0"/>
      <w:marRight w:val="0"/>
      <w:marTop w:val="0"/>
      <w:marBottom w:val="0"/>
      <w:divBdr>
        <w:top w:val="none" w:sz="0" w:space="0" w:color="auto"/>
        <w:left w:val="none" w:sz="0" w:space="0" w:color="auto"/>
        <w:bottom w:val="none" w:sz="0" w:space="0" w:color="auto"/>
        <w:right w:val="none" w:sz="0" w:space="0" w:color="auto"/>
      </w:divBdr>
    </w:div>
    <w:div w:id="275991825">
      <w:marLeft w:val="0"/>
      <w:marRight w:val="0"/>
      <w:marTop w:val="0"/>
      <w:marBottom w:val="0"/>
      <w:divBdr>
        <w:top w:val="none" w:sz="0" w:space="0" w:color="auto"/>
        <w:left w:val="none" w:sz="0" w:space="0" w:color="auto"/>
        <w:bottom w:val="none" w:sz="0" w:space="0" w:color="auto"/>
        <w:right w:val="none" w:sz="0" w:space="0" w:color="auto"/>
      </w:divBdr>
    </w:div>
    <w:div w:id="275991826">
      <w:marLeft w:val="0"/>
      <w:marRight w:val="0"/>
      <w:marTop w:val="0"/>
      <w:marBottom w:val="0"/>
      <w:divBdr>
        <w:top w:val="none" w:sz="0" w:space="0" w:color="auto"/>
        <w:left w:val="none" w:sz="0" w:space="0" w:color="auto"/>
        <w:bottom w:val="none" w:sz="0" w:space="0" w:color="auto"/>
        <w:right w:val="none" w:sz="0" w:space="0" w:color="auto"/>
      </w:divBdr>
    </w:div>
    <w:div w:id="275991827">
      <w:marLeft w:val="0"/>
      <w:marRight w:val="0"/>
      <w:marTop w:val="0"/>
      <w:marBottom w:val="0"/>
      <w:divBdr>
        <w:top w:val="none" w:sz="0" w:space="0" w:color="auto"/>
        <w:left w:val="none" w:sz="0" w:space="0" w:color="auto"/>
        <w:bottom w:val="none" w:sz="0" w:space="0" w:color="auto"/>
        <w:right w:val="none" w:sz="0" w:space="0" w:color="auto"/>
      </w:divBdr>
    </w:div>
    <w:div w:id="275991828">
      <w:marLeft w:val="0"/>
      <w:marRight w:val="0"/>
      <w:marTop w:val="0"/>
      <w:marBottom w:val="0"/>
      <w:divBdr>
        <w:top w:val="none" w:sz="0" w:space="0" w:color="auto"/>
        <w:left w:val="none" w:sz="0" w:space="0" w:color="auto"/>
        <w:bottom w:val="none" w:sz="0" w:space="0" w:color="auto"/>
        <w:right w:val="none" w:sz="0" w:space="0" w:color="auto"/>
      </w:divBdr>
    </w:div>
    <w:div w:id="275991829">
      <w:marLeft w:val="0"/>
      <w:marRight w:val="0"/>
      <w:marTop w:val="0"/>
      <w:marBottom w:val="0"/>
      <w:divBdr>
        <w:top w:val="none" w:sz="0" w:space="0" w:color="auto"/>
        <w:left w:val="none" w:sz="0" w:space="0" w:color="auto"/>
        <w:bottom w:val="none" w:sz="0" w:space="0" w:color="auto"/>
        <w:right w:val="none" w:sz="0" w:space="0" w:color="auto"/>
      </w:divBdr>
    </w:div>
    <w:div w:id="275991830">
      <w:marLeft w:val="0"/>
      <w:marRight w:val="0"/>
      <w:marTop w:val="0"/>
      <w:marBottom w:val="0"/>
      <w:divBdr>
        <w:top w:val="none" w:sz="0" w:space="0" w:color="auto"/>
        <w:left w:val="none" w:sz="0" w:space="0" w:color="auto"/>
        <w:bottom w:val="none" w:sz="0" w:space="0" w:color="auto"/>
        <w:right w:val="none" w:sz="0" w:space="0" w:color="auto"/>
      </w:divBdr>
    </w:div>
    <w:div w:id="275991832">
      <w:marLeft w:val="0"/>
      <w:marRight w:val="0"/>
      <w:marTop w:val="0"/>
      <w:marBottom w:val="0"/>
      <w:divBdr>
        <w:top w:val="none" w:sz="0" w:space="0" w:color="auto"/>
        <w:left w:val="none" w:sz="0" w:space="0" w:color="auto"/>
        <w:bottom w:val="none" w:sz="0" w:space="0" w:color="auto"/>
        <w:right w:val="none" w:sz="0" w:space="0" w:color="auto"/>
      </w:divBdr>
    </w:div>
    <w:div w:id="275991833">
      <w:marLeft w:val="0"/>
      <w:marRight w:val="0"/>
      <w:marTop w:val="0"/>
      <w:marBottom w:val="0"/>
      <w:divBdr>
        <w:top w:val="none" w:sz="0" w:space="0" w:color="auto"/>
        <w:left w:val="none" w:sz="0" w:space="0" w:color="auto"/>
        <w:bottom w:val="none" w:sz="0" w:space="0" w:color="auto"/>
        <w:right w:val="none" w:sz="0" w:space="0" w:color="auto"/>
      </w:divBdr>
    </w:div>
    <w:div w:id="275991834">
      <w:marLeft w:val="0"/>
      <w:marRight w:val="0"/>
      <w:marTop w:val="0"/>
      <w:marBottom w:val="0"/>
      <w:divBdr>
        <w:top w:val="none" w:sz="0" w:space="0" w:color="auto"/>
        <w:left w:val="none" w:sz="0" w:space="0" w:color="auto"/>
        <w:bottom w:val="none" w:sz="0" w:space="0" w:color="auto"/>
        <w:right w:val="none" w:sz="0" w:space="0" w:color="auto"/>
      </w:divBdr>
    </w:div>
    <w:div w:id="275991835">
      <w:marLeft w:val="0"/>
      <w:marRight w:val="0"/>
      <w:marTop w:val="0"/>
      <w:marBottom w:val="0"/>
      <w:divBdr>
        <w:top w:val="none" w:sz="0" w:space="0" w:color="auto"/>
        <w:left w:val="none" w:sz="0" w:space="0" w:color="auto"/>
        <w:bottom w:val="none" w:sz="0" w:space="0" w:color="auto"/>
        <w:right w:val="none" w:sz="0" w:space="0" w:color="auto"/>
      </w:divBdr>
    </w:div>
    <w:div w:id="275991837">
      <w:marLeft w:val="0"/>
      <w:marRight w:val="0"/>
      <w:marTop w:val="0"/>
      <w:marBottom w:val="0"/>
      <w:divBdr>
        <w:top w:val="none" w:sz="0" w:space="0" w:color="auto"/>
        <w:left w:val="none" w:sz="0" w:space="0" w:color="auto"/>
        <w:bottom w:val="none" w:sz="0" w:space="0" w:color="auto"/>
        <w:right w:val="none" w:sz="0" w:space="0" w:color="auto"/>
      </w:divBdr>
    </w:div>
    <w:div w:id="275991838">
      <w:marLeft w:val="0"/>
      <w:marRight w:val="0"/>
      <w:marTop w:val="0"/>
      <w:marBottom w:val="0"/>
      <w:divBdr>
        <w:top w:val="none" w:sz="0" w:space="0" w:color="auto"/>
        <w:left w:val="none" w:sz="0" w:space="0" w:color="auto"/>
        <w:bottom w:val="none" w:sz="0" w:space="0" w:color="auto"/>
        <w:right w:val="none" w:sz="0" w:space="0" w:color="auto"/>
      </w:divBdr>
    </w:div>
    <w:div w:id="275991839">
      <w:marLeft w:val="0"/>
      <w:marRight w:val="0"/>
      <w:marTop w:val="0"/>
      <w:marBottom w:val="0"/>
      <w:divBdr>
        <w:top w:val="none" w:sz="0" w:space="0" w:color="auto"/>
        <w:left w:val="none" w:sz="0" w:space="0" w:color="auto"/>
        <w:bottom w:val="none" w:sz="0" w:space="0" w:color="auto"/>
        <w:right w:val="none" w:sz="0" w:space="0" w:color="auto"/>
      </w:divBdr>
    </w:div>
    <w:div w:id="275991840">
      <w:marLeft w:val="0"/>
      <w:marRight w:val="0"/>
      <w:marTop w:val="0"/>
      <w:marBottom w:val="0"/>
      <w:divBdr>
        <w:top w:val="none" w:sz="0" w:space="0" w:color="auto"/>
        <w:left w:val="none" w:sz="0" w:space="0" w:color="auto"/>
        <w:bottom w:val="none" w:sz="0" w:space="0" w:color="auto"/>
        <w:right w:val="none" w:sz="0" w:space="0" w:color="auto"/>
      </w:divBdr>
    </w:div>
    <w:div w:id="275991841">
      <w:marLeft w:val="0"/>
      <w:marRight w:val="0"/>
      <w:marTop w:val="0"/>
      <w:marBottom w:val="0"/>
      <w:divBdr>
        <w:top w:val="none" w:sz="0" w:space="0" w:color="auto"/>
        <w:left w:val="none" w:sz="0" w:space="0" w:color="auto"/>
        <w:bottom w:val="none" w:sz="0" w:space="0" w:color="auto"/>
        <w:right w:val="none" w:sz="0" w:space="0" w:color="auto"/>
      </w:divBdr>
    </w:div>
    <w:div w:id="275991842">
      <w:marLeft w:val="0"/>
      <w:marRight w:val="0"/>
      <w:marTop w:val="0"/>
      <w:marBottom w:val="0"/>
      <w:divBdr>
        <w:top w:val="none" w:sz="0" w:space="0" w:color="auto"/>
        <w:left w:val="none" w:sz="0" w:space="0" w:color="auto"/>
        <w:bottom w:val="none" w:sz="0" w:space="0" w:color="auto"/>
        <w:right w:val="none" w:sz="0" w:space="0" w:color="auto"/>
      </w:divBdr>
    </w:div>
    <w:div w:id="275991843">
      <w:marLeft w:val="0"/>
      <w:marRight w:val="0"/>
      <w:marTop w:val="0"/>
      <w:marBottom w:val="0"/>
      <w:divBdr>
        <w:top w:val="none" w:sz="0" w:space="0" w:color="auto"/>
        <w:left w:val="none" w:sz="0" w:space="0" w:color="auto"/>
        <w:bottom w:val="none" w:sz="0" w:space="0" w:color="auto"/>
        <w:right w:val="none" w:sz="0" w:space="0" w:color="auto"/>
      </w:divBdr>
    </w:div>
    <w:div w:id="275991844">
      <w:marLeft w:val="0"/>
      <w:marRight w:val="0"/>
      <w:marTop w:val="0"/>
      <w:marBottom w:val="0"/>
      <w:divBdr>
        <w:top w:val="none" w:sz="0" w:space="0" w:color="auto"/>
        <w:left w:val="none" w:sz="0" w:space="0" w:color="auto"/>
        <w:bottom w:val="none" w:sz="0" w:space="0" w:color="auto"/>
        <w:right w:val="none" w:sz="0" w:space="0" w:color="auto"/>
      </w:divBdr>
    </w:div>
    <w:div w:id="275991845">
      <w:marLeft w:val="0"/>
      <w:marRight w:val="0"/>
      <w:marTop w:val="0"/>
      <w:marBottom w:val="0"/>
      <w:divBdr>
        <w:top w:val="none" w:sz="0" w:space="0" w:color="auto"/>
        <w:left w:val="none" w:sz="0" w:space="0" w:color="auto"/>
        <w:bottom w:val="none" w:sz="0" w:space="0" w:color="auto"/>
        <w:right w:val="none" w:sz="0" w:space="0" w:color="auto"/>
      </w:divBdr>
    </w:div>
    <w:div w:id="275991846">
      <w:marLeft w:val="0"/>
      <w:marRight w:val="0"/>
      <w:marTop w:val="0"/>
      <w:marBottom w:val="0"/>
      <w:divBdr>
        <w:top w:val="none" w:sz="0" w:space="0" w:color="auto"/>
        <w:left w:val="none" w:sz="0" w:space="0" w:color="auto"/>
        <w:bottom w:val="none" w:sz="0" w:space="0" w:color="auto"/>
        <w:right w:val="none" w:sz="0" w:space="0" w:color="auto"/>
      </w:divBdr>
    </w:div>
    <w:div w:id="275991847">
      <w:marLeft w:val="0"/>
      <w:marRight w:val="0"/>
      <w:marTop w:val="0"/>
      <w:marBottom w:val="0"/>
      <w:divBdr>
        <w:top w:val="none" w:sz="0" w:space="0" w:color="auto"/>
        <w:left w:val="none" w:sz="0" w:space="0" w:color="auto"/>
        <w:bottom w:val="none" w:sz="0" w:space="0" w:color="auto"/>
        <w:right w:val="none" w:sz="0" w:space="0" w:color="auto"/>
      </w:divBdr>
    </w:div>
    <w:div w:id="275991849">
      <w:marLeft w:val="0"/>
      <w:marRight w:val="0"/>
      <w:marTop w:val="0"/>
      <w:marBottom w:val="0"/>
      <w:divBdr>
        <w:top w:val="none" w:sz="0" w:space="0" w:color="auto"/>
        <w:left w:val="none" w:sz="0" w:space="0" w:color="auto"/>
        <w:bottom w:val="none" w:sz="0" w:space="0" w:color="auto"/>
        <w:right w:val="none" w:sz="0" w:space="0" w:color="auto"/>
      </w:divBdr>
    </w:div>
    <w:div w:id="275991850">
      <w:marLeft w:val="0"/>
      <w:marRight w:val="0"/>
      <w:marTop w:val="0"/>
      <w:marBottom w:val="0"/>
      <w:divBdr>
        <w:top w:val="none" w:sz="0" w:space="0" w:color="auto"/>
        <w:left w:val="none" w:sz="0" w:space="0" w:color="auto"/>
        <w:bottom w:val="none" w:sz="0" w:space="0" w:color="auto"/>
        <w:right w:val="none" w:sz="0" w:space="0" w:color="auto"/>
      </w:divBdr>
    </w:div>
    <w:div w:id="275991851">
      <w:marLeft w:val="0"/>
      <w:marRight w:val="0"/>
      <w:marTop w:val="0"/>
      <w:marBottom w:val="0"/>
      <w:divBdr>
        <w:top w:val="none" w:sz="0" w:space="0" w:color="auto"/>
        <w:left w:val="none" w:sz="0" w:space="0" w:color="auto"/>
        <w:bottom w:val="none" w:sz="0" w:space="0" w:color="auto"/>
        <w:right w:val="none" w:sz="0" w:space="0" w:color="auto"/>
      </w:divBdr>
    </w:div>
    <w:div w:id="275991852">
      <w:marLeft w:val="0"/>
      <w:marRight w:val="0"/>
      <w:marTop w:val="0"/>
      <w:marBottom w:val="0"/>
      <w:divBdr>
        <w:top w:val="none" w:sz="0" w:space="0" w:color="auto"/>
        <w:left w:val="none" w:sz="0" w:space="0" w:color="auto"/>
        <w:bottom w:val="none" w:sz="0" w:space="0" w:color="auto"/>
        <w:right w:val="none" w:sz="0" w:space="0" w:color="auto"/>
      </w:divBdr>
      <w:divsChild>
        <w:div w:id="275992135">
          <w:marLeft w:val="0"/>
          <w:marRight w:val="0"/>
          <w:marTop w:val="0"/>
          <w:marBottom w:val="0"/>
          <w:divBdr>
            <w:top w:val="none" w:sz="0" w:space="0" w:color="auto"/>
            <w:left w:val="none" w:sz="0" w:space="0" w:color="auto"/>
            <w:bottom w:val="none" w:sz="0" w:space="0" w:color="auto"/>
            <w:right w:val="none" w:sz="0" w:space="0" w:color="auto"/>
          </w:divBdr>
        </w:div>
      </w:divsChild>
    </w:div>
    <w:div w:id="275991853">
      <w:marLeft w:val="0"/>
      <w:marRight w:val="0"/>
      <w:marTop w:val="0"/>
      <w:marBottom w:val="0"/>
      <w:divBdr>
        <w:top w:val="none" w:sz="0" w:space="0" w:color="auto"/>
        <w:left w:val="none" w:sz="0" w:space="0" w:color="auto"/>
        <w:bottom w:val="none" w:sz="0" w:space="0" w:color="auto"/>
        <w:right w:val="none" w:sz="0" w:space="0" w:color="auto"/>
      </w:divBdr>
    </w:div>
    <w:div w:id="275991854">
      <w:marLeft w:val="0"/>
      <w:marRight w:val="0"/>
      <w:marTop w:val="0"/>
      <w:marBottom w:val="0"/>
      <w:divBdr>
        <w:top w:val="none" w:sz="0" w:space="0" w:color="auto"/>
        <w:left w:val="none" w:sz="0" w:space="0" w:color="auto"/>
        <w:bottom w:val="none" w:sz="0" w:space="0" w:color="auto"/>
        <w:right w:val="none" w:sz="0" w:space="0" w:color="auto"/>
      </w:divBdr>
    </w:div>
    <w:div w:id="275991856">
      <w:marLeft w:val="0"/>
      <w:marRight w:val="0"/>
      <w:marTop w:val="0"/>
      <w:marBottom w:val="0"/>
      <w:divBdr>
        <w:top w:val="none" w:sz="0" w:space="0" w:color="auto"/>
        <w:left w:val="none" w:sz="0" w:space="0" w:color="auto"/>
        <w:bottom w:val="none" w:sz="0" w:space="0" w:color="auto"/>
        <w:right w:val="none" w:sz="0" w:space="0" w:color="auto"/>
      </w:divBdr>
    </w:div>
    <w:div w:id="275991857">
      <w:marLeft w:val="0"/>
      <w:marRight w:val="0"/>
      <w:marTop w:val="0"/>
      <w:marBottom w:val="0"/>
      <w:divBdr>
        <w:top w:val="none" w:sz="0" w:space="0" w:color="auto"/>
        <w:left w:val="none" w:sz="0" w:space="0" w:color="auto"/>
        <w:bottom w:val="none" w:sz="0" w:space="0" w:color="auto"/>
        <w:right w:val="none" w:sz="0" w:space="0" w:color="auto"/>
      </w:divBdr>
    </w:div>
    <w:div w:id="275991858">
      <w:marLeft w:val="0"/>
      <w:marRight w:val="0"/>
      <w:marTop w:val="0"/>
      <w:marBottom w:val="0"/>
      <w:divBdr>
        <w:top w:val="none" w:sz="0" w:space="0" w:color="auto"/>
        <w:left w:val="none" w:sz="0" w:space="0" w:color="auto"/>
        <w:bottom w:val="none" w:sz="0" w:space="0" w:color="auto"/>
        <w:right w:val="none" w:sz="0" w:space="0" w:color="auto"/>
      </w:divBdr>
    </w:div>
    <w:div w:id="275991859">
      <w:marLeft w:val="0"/>
      <w:marRight w:val="0"/>
      <w:marTop w:val="0"/>
      <w:marBottom w:val="0"/>
      <w:divBdr>
        <w:top w:val="none" w:sz="0" w:space="0" w:color="auto"/>
        <w:left w:val="none" w:sz="0" w:space="0" w:color="auto"/>
        <w:bottom w:val="none" w:sz="0" w:space="0" w:color="auto"/>
        <w:right w:val="none" w:sz="0" w:space="0" w:color="auto"/>
      </w:divBdr>
    </w:div>
    <w:div w:id="275991860">
      <w:marLeft w:val="0"/>
      <w:marRight w:val="0"/>
      <w:marTop w:val="0"/>
      <w:marBottom w:val="0"/>
      <w:divBdr>
        <w:top w:val="none" w:sz="0" w:space="0" w:color="auto"/>
        <w:left w:val="none" w:sz="0" w:space="0" w:color="auto"/>
        <w:bottom w:val="none" w:sz="0" w:space="0" w:color="auto"/>
        <w:right w:val="none" w:sz="0" w:space="0" w:color="auto"/>
      </w:divBdr>
    </w:div>
    <w:div w:id="275991861">
      <w:marLeft w:val="0"/>
      <w:marRight w:val="0"/>
      <w:marTop w:val="0"/>
      <w:marBottom w:val="0"/>
      <w:divBdr>
        <w:top w:val="none" w:sz="0" w:space="0" w:color="auto"/>
        <w:left w:val="none" w:sz="0" w:space="0" w:color="auto"/>
        <w:bottom w:val="none" w:sz="0" w:space="0" w:color="auto"/>
        <w:right w:val="none" w:sz="0" w:space="0" w:color="auto"/>
      </w:divBdr>
    </w:div>
    <w:div w:id="275991862">
      <w:marLeft w:val="0"/>
      <w:marRight w:val="0"/>
      <w:marTop w:val="0"/>
      <w:marBottom w:val="0"/>
      <w:divBdr>
        <w:top w:val="none" w:sz="0" w:space="0" w:color="auto"/>
        <w:left w:val="none" w:sz="0" w:space="0" w:color="auto"/>
        <w:bottom w:val="none" w:sz="0" w:space="0" w:color="auto"/>
        <w:right w:val="none" w:sz="0" w:space="0" w:color="auto"/>
      </w:divBdr>
    </w:div>
    <w:div w:id="275991863">
      <w:marLeft w:val="0"/>
      <w:marRight w:val="0"/>
      <w:marTop w:val="0"/>
      <w:marBottom w:val="0"/>
      <w:divBdr>
        <w:top w:val="none" w:sz="0" w:space="0" w:color="auto"/>
        <w:left w:val="none" w:sz="0" w:space="0" w:color="auto"/>
        <w:bottom w:val="none" w:sz="0" w:space="0" w:color="auto"/>
        <w:right w:val="none" w:sz="0" w:space="0" w:color="auto"/>
      </w:divBdr>
    </w:div>
    <w:div w:id="275991864">
      <w:marLeft w:val="0"/>
      <w:marRight w:val="0"/>
      <w:marTop w:val="0"/>
      <w:marBottom w:val="0"/>
      <w:divBdr>
        <w:top w:val="none" w:sz="0" w:space="0" w:color="auto"/>
        <w:left w:val="none" w:sz="0" w:space="0" w:color="auto"/>
        <w:bottom w:val="none" w:sz="0" w:space="0" w:color="auto"/>
        <w:right w:val="none" w:sz="0" w:space="0" w:color="auto"/>
      </w:divBdr>
    </w:div>
    <w:div w:id="275991865">
      <w:marLeft w:val="0"/>
      <w:marRight w:val="0"/>
      <w:marTop w:val="0"/>
      <w:marBottom w:val="0"/>
      <w:divBdr>
        <w:top w:val="none" w:sz="0" w:space="0" w:color="auto"/>
        <w:left w:val="none" w:sz="0" w:space="0" w:color="auto"/>
        <w:bottom w:val="none" w:sz="0" w:space="0" w:color="auto"/>
        <w:right w:val="none" w:sz="0" w:space="0" w:color="auto"/>
      </w:divBdr>
    </w:div>
    <w:div w:id="275991866">
      <w:marLeft w:val="0"/>
      <w:marRight w:val="0"/>
      <w:marTop w:val="0"/>
      <w:marBottom w:val="0"/>
      <w:divBdr>
        <w:top w:val="none" w:sz="0" w:space="0" w:color="auto"/>
        <w:left w:val="none" w:sz="0" w:space="0" w:color="auto"/>
        <w:bottom w:val="none" w:sz="0" w:space="0" w:color="auto"/>
        <w:right w:val="none" w:sz="0" w:space="0" w:color="auto"/>
      </w:divBdr>
    </w:div>
    <w:div w:id="275991867">
      <w:marLeft w:val="0"/>
      <w:marRight w:val="0"/>
      <w:marTop w:val="0"/>
      <w:marBottom w:val="0"/>
      <w:divBdr>
        <w:top w:val="none" w:sz="0" w:space="0" w:color="auto"/>
        <w:left w:val="none" w:sz="0" w:space="0" w:color="auto"/>
        <w:bottom w:val="none" w:sz="0" w:space="0" w:color="auto"/>
        <w:right w:val="none" w:sz="0" w:space="0" w:color="auto"/>
      </w:divBdr>
    </w:div>
    <w:div w:id="275991868">
      <w:marLeft w:val="0"/>
      <w:marRight w:val="0"/>
      <w:marTop w:val="0"/>
      <w:marBottom w:val="0"/>
      <w:divBdr>
        <w:top w:val="none" w:sz="0" w:space="0" w:color="auto"/>
        <w:left w:val="none" w:sz="0" w:space="0" w:color="auto"/>
        <w:bottom w:val="none" w:sz="0" w:space="0" w:color="auto"/>
        <w:right w:val="none" w:sz="0" w:space="0" w:color="auto"/>
      </w:divBdr>
    </w:div>
    <w:div w:id="275991869">
      <w:marLeft w:val="0"/>
      <w:marRight w:val="0"/>
      <w:marTop w:val="0"/>
      <w:marBottom w:val="0"/>
      <w:divBdr>
        <w:top w:val="none" w:sz="0" w:space="0" w:color="auto"/>
        <w:left w:val="none" w:sz="0" w:space="0" w:color="auto"/>
        <w:bottom w:val="none" w:sz="0" w:space="0" w:color="auto"/>
        <w:right w:val="none" w:sz="0" w:space="0" w:color="auto"/>
      </w:divBdr>
    </w:div>
    <w:div w:id="275991870">
      <w:marLeft w:val="0"/>
      <w:marRight w:val="0"/>
      <w:marTop w:val="0"/>
      <w:marBottom w:val="0"/>
      <w:divBdr>
        <w:top w:val="none" w:sz="0" w:space="0" w:color="auto"/>
        <w:left w:val="none" w:sz="0" w:space="0" w:color="auto"/>
        <w:bottom w:val="none" w:sz="0" w:space="0" w:color="auto"/>
        <w:right w:val="none" w:sz="0" w:space="0" w:color="auto"/>
      </w:divBdr>
    </w:div>
    <w:div w:id="275991871">
      <w:marLeft w:val="0"/>
      <w:marRight w:val="0"/>
      <w:marTop w:val="0"/>
      <w:marBottom w:val="0"/>
      <w:divBdr>
        <w:top w:val="none" w:sz="0" w:space="0" w:color="auto"/>
        <w:left w:val="none" w:sz="0" w:space="0" w:color="auto"/>
        <w:bottom w:val="none" w:sz="0" w:space="0" w:color="auto"/>
        <w:right w:val="none" w:sz="0" w:space="0" w:color="auto"/>
      </w:divBdr>
    </w:div>
    <w:div w:id="275991872">
      <w:marLeft w:val="0"/>
      <w:marRight w:val="0"/>
      <w:marTop w:val="0"/>
      <w:marBottom w:val="0"/>
      <w:divBdr>
        <w:top w:val="none" w:sz="0" w:space="0" w:color="auto"/>
        <w:left w:val="none" w:sz="0" w:space="0" w:color="auto"/>
        <w:bottom w:val="none" w:sz="0" w:space="0" w:color="auto"/>
        <w:right w:val="none" w:sz="0" w:space="0" w:color="auto"/>
      </w:divBdr>
    </w:div>
    <w:div w:id="275991873">
      <w:marLeft w:val="0"/>
      <w:marRight w:val="0"/>
      <w:marTop w:val="0"/>
      <w:marBottom w:val="0"/>
      <w:divBdr>
        <w:top w:val="none" w:sz="0" w:space="0" w:color="auto"/>
        <w:left w:val="none" w:sz="0" w:space="0" w:color="auto"/>
        <w:bottom w:val="none" w:sz="0" w:space="0" w:color="auto"/>
        <w:right w:val="none" w:sz="0" w:space="0" w:color="auto"/>
      </w:divBdr>
    </w:div>
    <w:div w:id="275991874">
      <w:marLeft w:val="0"/>
      <w:marRight w:val="0"/>
      <w:marTop w:val="0"/>
      <w:marBottom w:val="0"/>
      <w:divBdr>
        <w:top w:val="none" w:sz="0" w:space="0" w:color="auto"/>
        <w:left w:val="none" w:sz="0" w:space="0" w:color="auto"/>
        <w:bottom w:val="none" w:sz="0" w:space="0" w:color="auto"/>
        <w:right w:val="none" w:sz="0" w:space="0" w:color="auto"/>
      </w:divBdr>
    </w:div>
    <w:div w:id="275991875">
      <w:marLeft w:val="0"/>
      <w:marRight w:val="0"/>
      <w:marTop w:val="0"/>
      <w:marBottom w:val="0"/>
      <w:divBdr>
        <w:top w:val="none" w:sz="0" w:space="0" w:color="auto"/>
        <w:left w:val="none" w:sz="0" w:space="0" w:color="auto"/>
        <w:bottom w:val="none" w:sz="0" w:space="0" w:color="auto"/>
        <w:right w:val="none" w:sz="0" w:space="0" w:color="auto"/>
      </w:divBdr>
    </w:div>
    <w:div w:id="275991876">
      <w:marLeft w:val="0"/>
      <w:marRight w:val="0"/>
      <w:marTop w:val="0"/>
      <w:marBottom w:val="0"/>
      <w:divBdr>
        <w:top w:val="none" w:sz="0" w:space="0" w:color="auto"/>
        <w:left w:val="none" w:sz="0" w:space="0" w:color="auto"/>
        <w:bottom w:val="none" w:sz="0" w:space="0" w:color="auto"/>
        <w:right w:val="none" w:sz="0" w:space="0" w:color="auto"/>
      </w:divBdr>
    </w:div>
    <w:div w:id="275991877">
      <w:marLeft w:val="0"/>
      <w:marRight w:val="0"/>
      <w:marTop w:val="0"/>
      <w:marBottom w:val="0"/>
      <w:divBdr>
        <w:top w:val="none" w:sz="0" w:space="0" w:color="auto"/>
        <w:left w:val="none" w:sz="0" w:space="0" w:color="auto"/>
        <w:bottom w:val="none" w:sz="0" w:space="0" w:color="auto"/>
        <w:right w:val="none" w:sz="0" w:space="0" w:color="auto"/>
      </w:divBdr>
    </w:div>
    <w:div w:id="275991878">
      <w:marLeft w:val="0"/>
      <w:marRight w:val="0"/>
      <w:marTop w:val="0"/>
      <w:marBottom w:val="0"/>
      <w:divBdr>
        <w:top w:val="none" w:sz="0" w:space="0" w:color="auto"/>
        <w:left w:val="none" w:sz="0" w:space="0" w:color="auto"/>
        <w:bottom w:val="none" w:sz="0" w:space="0" w:color="auto"/>
        <w:right w:val="none" w:sz="0" w:space="0" w:color="auto"/>
      </w:divBdr>
    </w:div>
    <w:div w:id="275991879">
      <w:marLeft w:val="0"/>
      <w:marRight w:val="0"/>
      <w:marTop w:val="0"/>
      <w:marBottom w:val="0"/>
      <w:divBdr>
        <w:top w:val="none" w:sz="0" w:space="0" w:color="auto"/>
        <w:left w:val="none" w:sz="0" w:space="0" w:color="auto"/>
        <w:bottom w:val="none" w:sz="0" w:space="0" w:color="auto"/>
        <w:right w:val="none" w:sz="0" w:space="0" w:color="auto"/>
      </w:divBdr>
    </w:div>
    <w:div w:id="275991880">
      <w:marLeft w:val="0"/>
      <w:marRight w:val="0"/>
      <w:marTop w:val="0"/>
      <w:marBottom w:val="0"/>
      <w:divBdr>
        <w:top w:val="none" w:sz="0" w:space="0" w:color="auto"/>
        <w:left w:val="none" w:sz="0" w:space="0" w:color="auto"/>
        <w:bottom w:val="none" w:sz="0" w:space="0" w:color="auto"/>
        <w:right w:val="none" w:sz="0" w:space="0" w:color="auto"/>
      </w:divBdr>
    </w:div>
    <w:div w:id="275991881">
      <w:marLeft w:val="0"/>
      <w:marRight w:val="0"/>
      <w:marTop w:val="0"/>
      <w:marBottom w:val="0"/>
      <w:divBdr>
        <w:top w:val="none" w:sz="0" w:space="0" w:color="auto"/>
        <w:left w:val="none" w:sz="0" w:space="0" w:color="auto"/>
        <w:bottom w:val="none" w:sz="0" w:space="0" w:color="auto"/>
        <w:right w:val="none" w:sz="0" w:space="0" w:color="auto"/>
      </w:divBdr>
    </w:div>
    <w:div w:id="275991882">
      <w:marLeft w:val="0"/>
      <w:marRight w:val="0"/>
      <w:marTop w:val="0"/>
      <w:marBottom w:val="0"/>
      <w:divBdr>
        <w:top w:val="none" w:sz="0" w:space="0" w:color="auto"/>
        <w:left w:val="none" w:sz="0" w:space="0" w:color="auto"/>
        <w:bottom w:val="none" w:sz="0" w:space="0" w:color="auto"/>
        <w:right w:val="none" w:sz="0" w:space="0" w:color="auto"/>
      </w:divBdr>
    </w:div>
    <w:div w:id="275991883">
      <w:marLeft w:val="0"/>
      <w:marRight w:val="0"/>
      <w:marTop w:val="0"/>
      <w:marBottom w:val="0"/>
      <w:divBdr>
        <w:top w:val="none" w:sz="0" w:space="0" w:color="auto"/>
        <w:left w:val="none" w:sz="0" w:space="0" w:color="auto"/>
        <w:bottom w:val="none" w:sz="0" w:space="0" w:color="auto"/>
        <w:right w:val="none" w:sz="0" w:space="0" w:color="auto"/>
      </w:divBdr>
    </w:div>
    <w:div w:id="275991884">
      <w:marLeft w:val="0"/>
      <w:marRight w:val="0"/>
      <w:marTop w:val="0"/>
      <w:marBottom w:val="0"/>
      <w:divBdr>
        <w:top w:val="none" w:sz="0" w:space="0" w:color="auto"/>
        <w:left w:val="none" w:sz="0" w:space="0" w:color="auto"/>
        <w:bottom w:val="none" w:sz="0" w:space="0" w:color="auto"/>
        <w:right w:val="none" w:sz="0" w:space="0" w:color="auto"/>
      </w:divBdr>
    </w:div>
    <w:div w:id="275991885">
      <w:marLeft w:val="0"/>
      <w:marRight w:val="0"/>
      <w:marTop w:val="0"/>
      <w:marBottom w:val="0"/>
      <w:divBdr>
        <w:top w:val="none" w:sz="0" w:space="0" w:color="auto"/>
        <w:left w:val="none" w:sz="0" w:space="0" w:color="auto"/>
        <w:bottom w:val="none" w:sz="0" w:space="0" w:color="auto"/>
        <w:right w:val="none" w:sz="0" w:space="0" w:color="auto"/>
      </w:divBdr>
    </w:div>
    <w:div w:id="275991886">
      <w:marLeft w:val="0"/>
      <w:marRight w:val="0"/>
      <w:marTop w:val="0"/>
      <w:marBottom w:val="0"/>
      <w:divBdr>
        <w:top w:val="none" w:sz="0" w:space="0" w:color="auto"/>
        <w:left w:val="none" w:sz="0" w:space="0" w:color="auto"/>
        <w:bottom w:val="none" w:sz="0" w:space="0" w:color="auto"/>
        <w:right w:val="none" w:sz="0" w:space="0" w:color="auto"/>
      </w:divBdr>
    </w:div>
    <w:div w:id="275991887">
      <w:marLeft w:val="0"/>
      <w:marRight w:val="0"/>
      <w:marTop w:val="0"/>
      <w:marBottom w:val="0"/>
      <w:divBdr>
        <w:top w:val="none" w:sz="0" w:space="0" w:color="auto"/>
        <w:left w:val="none" w:sz="0" w:space="0" w:color="auto"/>
        <w:bottom w:val="none" w:sz="0" w:space="0" w:color="auto"/>
        <w:right w:val="none" w:sz="0" w:space="0" w:color="auto"/>
      </w:divBdr>
    </w:div>
    <w:div w:id="275991888">
      <w:marLeft w:val="0"/>
      <w:marRight w:val="0"/>
      <w:marTop w:val="0"/>
      <w:marBottom w:val="0"/>
      <w:divBdr>
        <w:top w:val="none" w:sz="0" w:space="0" w:color="auto"/>
        <w:left w:val="none" w:sz="0" w:space="0" w:color="auto"/>
        <w:bottom w:val="none" w:sz="0" w:space="0" w:color="auto"/>
        <w:right w:val="none" w:sz="0" w:space="0" w:color="auto"/>
      </w:divBdr>
    </w:div>
    <w:div w:id="275991889">
      <w:marLeft w:val="0"/>
      <w:marRight w:val="0"/>
      <w:marTop w:val="0"/>
      <w:marBottom w:val="0"/>
      <w:divBdr>
        <w:top w:val="none" w:sz="0" w:space="0" w:color="auto"/>
        <w:left w:val="none" w:sz="0" w:space="0" w:color="auto"/>
        <w:bottom w:val="none" w:sz="0" w:space="0" w:color="auto"/>
        <w:right w:val="none" w:sz="0" w:space="0" w:color="auto"/>
      </w:divBdr>
    </w:div>
    <w:div w:id="275991890">
      <w:marLeft w:val="0"/>
      <w:marRight w:val="0"/>
      <w:marTop w:val="0"/>
      <w:marBottom w:val="0"/>
      <w:divBdr>
        <w:top w:val="none" w:sz="0" w:space="0" w:color="auto"/>
        <w:left w:val="none" w:sz="0" w:space="0" w:color="auto"/>
        <w:bottom w:val="none" w:sz="0" w:space="0" w:color="auto"/>
        <w:right w:val="none" w:sz="0" w:space="0" w:color="auto"/>
      </w:divBdr>
    </w:div>
    <w:div w:id="275991891">
      <w:marLeft w:val="0"/>
      <w:marRight w:val="0"/>
      <w:marTop w:val="0"/>
      <w:marBottom w:val="0"/>
      <w:divBdr>
        <w:top w:val="none" w:sz="0" w:space="0" w:color="auto"/>
        <w:left w:val="none" w:sz="0" w:space="0" w:color="auto"/>
        <w:bottom w:val="none" w:sz="0" w:space="0" w:color="auto"/>
        <w:right w:val="none" w:sz="0" w:space="0" w:color="auto"/>
      </w:divBdr>
    </w:div>
    <w:div w:id="275991892">
      <w:marLeft w:val="0"/>
      <w:marRight w:val="0"/>
      <w:marTop w:val="0"/>
      <w:marBottom w:val="0"/>
      <w:divBdr>
        <w:top w:val="none" w:sz="0" w:space="0" w:color="auto"/>
        <w:left w:val="none" w:sz="0" w:space="0" w:color="auto"/>
        <w:bottom w:val="none" w:sz="0" w:space="0" w:color="auto"/>
        <w:right w:val="none" w:sz="0" w:space="0" w:color="auto"/>
      </w:divBdr>
    </w:div>
    <w:div w:id="275991894">
      <w:marLeft w:val="0"/>
      <w:marRight w:val="0"/>
      <w:marTop w:val="0"/>
      <w:marBottom w:val="0"/>
      <w:divBdr>
        <w:top w:val="none" w:sz="0" w:space="0" w:color="auto"/>
        <w:left w:val="none" w:sz="0" w:space="0" w:color="auto"/>
        <w:bottom w:val="none" w:sz="0" w:space="0" w:color="auto"/>
        <w:right w:val="none" w:sz="0" w:space="0" w:color="auto"/>
      </w:divBdr>
    </w:div>
    <w:div w:id="275991895">
      <w:marLeft w:val="0"/>
      <w:marRight w:val="0"/>
      <w:marTop w:val="0"/>
      <w:marBottom w:val="0"/>
      <w:divBdr>
        <w:top w:val="none" w:sz="0" w:space="0" w:color="auto"/>
        <w:left w:val="none" w:sz="0" w:space="0" w:color="auto"/>
        <w:bottom w:val="none" w:sz="0" w:space="0" w:color="auto"/>
        <w:right w:val="none" w:sz="0" w:space="0" w:color="auto"/>
      </w:divBdr>
    </w:div>
    <w:div w:id="275991896">
      <w:marLeft w:val="0"/>
      <w:marRight w:val="0"/>
      <w:marTop w:val="0"/>
      <w:marBottom w:val="0"/>
      <w:divBdr>
        <w:top w:val="none" w:sz="0" w:space="0" w:color="auto"/>
        <w:left w:val="none" w:sz="0" w:space="0" w:color="auto"/>
        <w:bottom w:val="none" w:sz="0" w:space="0" w:color="auto"/>
        <w:right w:val="none" w:sz="0" w:space="0" w:color="auto"/>
      </w:divBdr>
    </w:div>
    <w:div w:id="275991897">
      <w:marLeft w:val="0"/>
      <w:marRight w:val="0"/>
      <w:marTop w:val="0"/>
      <w:marBottom w:val="0"/>
      <w:divBdr>
        <w:top w:val="none" w:sz="0" w:space="0" w:color="auto"/>
        <w:left w:val="none" w:sz="0" w:space="0" w:color="auto"/>
        <w:bottom w:val="none" w:sz="0" w:space="0" w:color="auto"/>
        <w:right w:val="none" w:sz="0" w:space="0" w:color="auto"/>
      </w:divBdr>
    </w:div>
    <w:div w:id="275991898">
      <w:marLeft w:val="0"/>
      <w:marRight w:val="0"/>
      <w:marTop w:val="0"/>
      <w:marBottom w:val="0"/>
      <w:divBdr>
        <w:top w:val="none" w:sz="0" w:space="0" w:color="auto"/>
        <w:left w:val="none" w:sz="0" w:space="0" w:color="auto"/>
        <w:bottom w:val="none" w:sz="0" w:space="0" w:color="auto"/>
        <w:right w:val="none" w:sz="0" w:space="0" w:color="auto"/>
      </w:divBdr>
    </w:div>
    <w:div w:id="275991899">
      <w:marLeft w:val="0"/>
      <w:marRight w:val="0"/>
      <w:marTop w:val="0"/>
      <w:marBottom w:val="0"/>
      <w:divBdr>
        <w:top w:val="none" w:sz="0" w:space="0" w:color="auto"/>
        <w:left w:val="none" w:sz="0" w:space="0" w:color="auto"/>
        <w:bottom w:val="none" w:sz="0" w:space="0" w:color="auto"/>
        <w:right w:val="none" w:sz="0" w:space="0" w:color="auto"/>
      </w:divBdr>
    </w:div>
    <w:div w:id="275991900">
      <w:marLeft w:val="0"/>
      <w:marRight w:val="0"/>
      <w:marTop w:val="0"/>
      <w:marBottom w:val="0"/>
      <w:divBdr>
        <w:top w:val="none" w:sz="0" w:space="0" w:color="auto"/>
        <w:left w:val="none" w:sz="0" w:space="0" w:color="auto"/>
        <w:bottom w:val="none" w:sz="0" w:space="0" w:color="auto"/>
        <w:right w:val="none" w:sz="0" w:space="0" w:color="auto"/>
      </w:divBdr>
    </w:div>
    <w:div w:id="275991901">
      <w:marLeft w:val="0"/>
      <w:marRight w:val="0"/>
      <w:marTop w:val="0"/>
      <w:marBottom w:val="0"/>
      <w:divBdr>
        <w:top w:val="none" w:sz="0" w:space="0" w:color="auto"/>
        <w:left w:val="none" w:sz="0" w:space="0" w:color="auto"/>
        <w:bottom w:val="none" w:sz="0" w:space="0" w:color="auto"/>
        <w:right w:val="none" w:sz="0" w:space="0" w:color="auto"/>
      </w:divBdr>
      <w:divsChild>
        <w:div w:id="275991953">
          <w:marLeft w:val="0"/>
          <w:marRight w:val="0"/>
          <w:marTop w:val="0"/>
          <w:marBottom w:val="0"/>
          <w:divBdr>
            <w:top w:val="none" w:sz="0" w:space="0" w:color="auto"/>
            <w:left w:val="none" w:sz="0" w:space="0" w:color="auto"/>
            <w:bottom w:val="none" w:sz="0" w:space="0" w:color="auto"/>
            <w:right w:val="none" w:sz="0" w:space="0" w:color="auto"/>
          </w:divBdr>
        </w:div>
      </w:divsChild>
    </w:div>
    <w:div w:id="275991902">
      <w:marLeft w:val="0"/>
      <w:marRight w:val="0"/>
      <w:marTop w:val="0"/>
      <w:marBottom w:val="0"/>
      <w:divBdr>
        <w:top w:val="none" w:sz="0" w:space="0" w:color="auto"/>
        <w:left w:val="none" w:sz="0" w:space="0" w:color="auto"/>
        <w:bottom w:val="none" w:sz="0" w:space="0" w:color="auto"/>
        <w:right w:val="none" w:sz="0" w:space="0" w:color="auto"/>
      </w:divBdr>
    </w:div>
    <w:div w:id="275991903">
      <w:marLeft w:val="0"/>
      <w:marRight w:val="0"/>
      <w:marTop w:val="0"/>
      <w:marBottom w:val="0"/>
      <w:divBdr>
        <w:top w:val="none" w:sz="0" w:space="0" w:color="auto"/>
        <w:left w:val="none" w:sz="0" w:space="0" w:color="auto"/>
        <w:bottom w:val="none" w:sz="0" w:space="0" w:color="auto"/>
        <w:right w:val="none" w:sz="0" w:space="0" w:color="auto"/>
      </w:divBdr>
    </w:div>
    <w:div w:id="275991904">
      <w:marLeft w:val="0"/>
      <w:marRight w:val="0"/>
      <w:marTop w:val="0"/>
      <w:marBottom w:val="0"/>
      <w:divBdr>
        <w:top w:val="none" w:sz="0" w:space="0" w:color="auto"/>
        <w:left w:val="none" w:sz="0" w:space="0" w:color="auto"/>
        <w:bottom w:val="none" w:sz="0" w:space="0" w:color="auto"/>
        <w:right w:val="none" w:sz="0" w:space="0" w:color="auto"/>
      </w:divBdr>
    </w:div>
    <w:div w:id="275991905">
      <w:marLeft w:val="0"/>
      <w:marRight w:val="0"/>
      <w:marTop w:val="0"/>
      <w:marBottom w:val="0"/>
      <w:divBdr>
        <w:top w:val="none" w:sz="0" w:space="0" w:color="auto"/>
        <w:left w:val="none" w:sz="0" w:space="0" w:color="auto"/>
        <w:bottom w:val="none" w:sz="0" w:space="0" w:color="auto"/>
        <w:right w:val="none" w:sz="0" w:space="0" w:color="auto"/>
      </w:divBdr>
    </w:div>
    <w:div w:id="275991906">
      <w:marLeft w:val="0"/>
      <w:marRight w:val="0"/>
      <w:marTop w:val="0"/>
      <w:marBottom w:val="0"/>
      <w:divBdr>
        <w:top w:val="none" w:sz="0" w:space="0" w:color="auto"/>
        <w:left w:val="none" w:sz="0" w:space="0" w:color="auto"/>
        <w:bottom w:val="none" w:sz="0" w:space="0" w:color="auto"/>
        <w:right w:val="none" w:sz="0" w:space="0" w:color="auto"/>
      </w:divBdr>
      <w:divsChild>
        <w:div w:id="275991855">
          <w:marLeft w:val="0"/>
          <w:marRight w:val="0"/>
          <w:marTop w:val="0"/>
          <w:marBottom w:val="0"/>
          <w:divBdr>
            <w:top w:val="none" w:sz="0" w:space="0" w:color="auto"/>
            <w:left w:val="none" w:sz="0" w:space="0" w:color="auto"/>
            <w:bottom w:val="none" w:sz="0" w:space="0" w:color="auto"/>
            <w:right w:val="none" w:sz="0" w:space="0" w:color="auto"/>
          </w:divBdr>
        </w:div>
      </w:divsChild>
    </w:div>
    <w:div w:id="275991907">
      <w:marLeft w:val="0"/>
      <w:marRight w:val="0"/>
      <w:marTop w:val="0"/>
      <w:marBottom w:val="0"/>
      <w:divBdr>
        <w:top w:val="none" w:sz="0" w:space="0" w:color="auto"/>
        <w:left w:val="none" w:sz="0" w:space="0" w:color="auto"/>
        <w:bottom w:val="none" w:sz="0" w:space="0" w:color="auto"/>
        <w:right w:val="none" w:sz="0" w:space="0" w:color="auto"/>
      </w:divBdr>
    </w:div>
    <w:div w:id="275991908">
      <w:marLeft w:val="0"/>
      <w:marRight w:val="0"/>
      <w:marTop w:val="0"/>
      <w:marBottom w:val="0"/>
      <w:divBdr>
        <w:top w:val="none" w:sz="0" w:space="0" w:color="auto"/>
        <w:left w:val="none" w:sz="0" w:space="0" w:color="auto"/>
        <w:bottom w:val="none" w:sz="0" w:space="0" w:color="auto"/>
        <w:right w:val="none" w:sz="0" w:space="0" w:color="auto"/>
      </w:divBdr>
    </w:div>
    <w:div w:id="275991910">
      <w:marLeft w:val="0"/>
      <w:marRight w:val="0"/>
      <w:marTop w:val="0"/>
      <w:marBottom w:val="0"/>
      <w:divBdr>
        <w:top w:val="none" w:sz="0" w:space="0" w:color="auto"/>
        <w:left w:val="none" w:sz="0" w:space="0" w:color="auto"/>
        <w:bottom w:val="none" w:sz="0" w:space="0" w:color="auto"/>
        <w:right w:val="none" w:sz="0" w:space="0" w:color="auto"/>
      </w:divBdr>
    </w:div>
    <w:div w:id="275991911">
      <w:marLeft w:val="0"/>
      <w:marRight w:val="0"/>
      <w:marTop w:val="0"/>
      <w:marBottom w:val="0"/>
      <w:divBdr>
        <w:top w:val="none" w:sz="0" w:space="0" w:color="auto"/>
        <w:left w:val="none" w:sz="0" w:space="0" w:color="auto"/>
        <w:bottom w:val="none" w:sz="0" w:space="0" w:color="auto"/>
        <w:right w:val="none" w:sz="0" w:space="0" w:color="auto"/>
      </w:divBdr>
    </w:div>
    <w:div w:id="275991912">
      <w:marLeft w:val="0"/>
      <w:marRight w:val="0"/>
      <w:marTop w:val="0"/>
      <w:marBottom w:val="0"/>
      <w:divBdr>
        <w:top w:val="none" w:sz="0" w:space="0" w:color="auto"/>
        <w:left w:val="none" w:sz="0" w:space="0" w:color="auto"/>
        <w:bottom w:val="none" w:sz="0" w:space="0" w:color="auto"/>
        <w:right w:val="none" w:sz="0" w:space="0" w:color="auto"/>
      </w:divBdr>
    </w:div>
    <w:div w:id="275991914">
      <w:marLeft w:val="0"/>
      <w:marRight w:val="0"/>
      <w:marTop w:val="0"/>
      <w:marBottom w:val="0"/>
      <w:divBdr>
        <w:top w:val="none" w:sz="0" w:space="0" w:color="auto"/>
        <w:left w:val="none" w:sz="0" w:space="0" w:color="auto"/>
        <w:bottom w:val="none" w:sz="0" w:space="0" w:color="auto"/>
        <w:right w:val="none" w:sz="0" w:space="0" w:color="auto"/>
      </w:divBdr>
    </w:div>
    <w:div w:id="275991915">
      <w:marLeft w:val="0"/>
      <w:marRight w:val="0"/>
      <w:marTop w:val="0"/>
      <w:marBottom w:val="0"/>
      <w:divBdr>
        <w:top w:val="none" w:sz="0" w:space="0" w:color="auto"/>
        <w:left w:val="none" w:sz="0" w:space="0" w:color="auto"/>
        <w:bottom w:val="none" w:sz="0" w:space="0" w:color="auto"/>
        <w:right w:val="none" w:sz="0" w:space="0" w:color="auto"/>
      </w:divBdr>
    </w:div>
    <w:div w:id="275991917">
      <w:marLeft w:val="0"/>
      <w:marRight w:val="0"/>
      <w:marTop w:val="0"/>
      <w:marBottom w:val="0"/>
      <w:divBdr>
        <w:top w:val="none" w:sz="0" w:space="0" w:color="auto"/>
        <w:left w:val="none" w:sz="0" w:space="0" w:color="auto"/>
        <w:bottom w:val="none" w:sz="0" w:space="0" w:color="auto"/>
        <w:right w:val="none" w:sz="0" w:space="0" w:color="auto"/>
      </w:divBdr>
    </w:div>
    <w:div w:id="275991918">
      <w:marLeft w:val="0"/>
      <w:marRight w:val="0"/>
      <w:marTop w:val="0"/>
      <w:marBottom w:val="0"/>
      <w:divBdr>
        <w:top w:val="none" w:sz="0" w:space="0" w:color="auto"/>
        <w:left w:val="none" w:sz="0" w:space="0" w:color="auto"/>
        <w:bottom w:val="none" w:sz="0" w:space="0" w:color="auto"/>
        <w:right w:val="none" w:sz="0" w:space="0" w:color="auto"/>
      </w:divBdr>
    </w:div>
    <w:div w:id="275991919">
      <w:marLeft w:val="0"/>
      <w:marRight w:val="0"/>
      <w:marTop w:val="0"/>
      <w:marBottom w:val="0"/>
      <w:divBdr>
        <w:top w:val="none" w:sz="0" w:space="0" w:color="auto"/>
        <w:left w:val="none" w:sz="0" w:space="0" w:color="auto"/>
        <w:bottom w:val="none" w:sz="0" w:space="0" w:color="auto"/>
        <w:right w:val="none" w:sz="0" w:space="0" w:color="auto"/>
      </w:divBdr>
    </w:div>
    <w:div w:id="275991920">
      <w:marLeft w:val="0"/>
      <w:marRight w:val="0"/>
      <w:marTop w:val="0"/>
      <w:marBottom w:val="0"/>
      <w:divBdr>
        <w:top w:val="none" w:sz="0" w:space="0" w:color="auto"/>
        <w:left w:val="none" w:sz="0" w:space="0" w:color="auto"/>
        <w:bottom w:val="none" w:sz="0" w:space="0" w:color="auto"/>
        <w:right w:val="none" w:sz="0" w:space="0" w:color="auto"/>
      </w:divBdr>
    </w:div>
    <w:div w:id="275991921">
      <w:marLeft w:val="0"/>
      <w:marRight w:val="0"/>
      <w:marTop w:val="0"/>
      <w:marBottom w:val="0"/>
      <w:divBdr>
        <w:top w:val="none" w:sz="0" w:space="0" w:color="auto"/>
        <w:left w:val="none" w:sz="0" w:space="0" w:color="auto"/>
        <w:bottom w:val="none" w:sz="0" w:space="0" w:color="auto"/>
        <w:right w:val="none" w:sz="0" w:space="0" w:color="auto"/>
      </w:divBdr>
    </w:div>
    <w:div w:id="275991923">
      <w:marLeft w:val="0"/>
      <w:marRight w:val="0"/>
      <w:marTop w:val="0"/>
      <w:marBottom w:val="0"/>
      <w:divBdr>
        <w:top w:val="none" w:sz="0" w:space="0" w:color="auto"/>
        <w:left w:val="none" w:sz="0" w:space="0" w:color="auto"/>
        <w:bottom w:val="none" w:sz="0" w:space="0" w:color="auto"/>
        <w:right w:val="none" w:sz="0" w:space="0" w:color="auto"/>
      </w:divBdr>
    </w:div>
    <w:div w:id="275991924">
      <w:marLeft w:val="0"/>
      <w:marRight w:val="0"/>
      <w:marTop w:val="0"/>
      <w:marBottom w:val="0"/>
      <w:divBdr>
        <w:top w:val="none" w:sz="0" w:space="0" w:color="auto"/>
        <w:left w:val="none" w:sz="0" w:space="0" w:color="auto"/>
        <w:bottom w:val="none" w:sz="0" w:space="0" w:color="auto"/>
        <w:right w:val="none" w:sz="0" w:space="0" w:color="auto"/>
      </w:divBdr>
    </w:div>
    <w:div w:id="275991925">
      <w:marLeft w:val="0"/>
      <w:marRight w:val="0"/>
      <w:marTop w:val="0"/>
      <w:marBottom w:val="0"/>
      <w:divBdr>
        <w:top w:val="none" w:sz="0" w:space="0" w:color="auto"/>
        <w:left w:val="none" w:sz="0" w:space="0" w:color="auto"/>
        <w:bottom w:val="none" w:sz="0" w:space="0" w:color="auto"/>
        <w:right w:val="none" w:sz="0" w:space="0" w:color="auto"/>
      </w:divBdr>
      <w:divsChild>
        <w:div w:id="275991913">
          <w:marLeft w:val="0"/>
          <w:marRight w:val="0"/>
          <w:marTop w:val="0"/>
          <w:marBottom w:val="0"/>
          <w:divBdr>
            <w:top w:val="none" w:sz="0" w:space="0" w:color="auto"/>
            <w:left w:val="none" w:sz="0" w:space="0" w:color="auto"/>
            <w:bottom w:val="none" w:sz="0" w:space="0" w:color="auto"/>
            <w:right w:val="none" w:sz="0" w:space="0" w:color="auto"/>
          </w:divBdr>
        </w:div>
      </w:divsChild>
    </w:div>
    <w:div w:id="275991926">
      <w:marLeft w:val="0"/>
      <w:marRight w:val="0"/>
      <w:marTop w:val="0"/>
      <w:marBottom w:val="0"/>
      <w:divBdr>
        <w:top w:val="none" w:sz="0" w:space="0" w:color="auto"/>
        <w:left w:val="none" w:sz="0" w:space="0" w:color="auto"/>
        <w:bottom w:val="none" w:sz="0" w:space="0" w:color="auto"/>
        <w:right w:val="none" w:sz="0" w:space="0" w:color="auto"/>
      </w:divBdr>
    </w:div>
    <w:div w:id="275991927">
      <w:marLeft w:val="0"/>
      <w:marRight w:val="0"/>
      <w:marTop w:val="0"/>
      <w:marBottom w:val="0"/>
      <w:divBdr>
        <w:top w:val="none" w:sz="0" w:space="0" w:color="auto"/>
        <w:left w:val="none" w:sz="0" w:space="0" w:color="auto"/>
        <w:bottom w:val="none" w:sz="0" w:space="0" w:color="auto"/>
        <w:right w:val="none" w:sz="0" w:space="0" w:color="auto"/>
      </w:divBdr>
    </w:div>
    <w:div w:id="275991928">
      <w:marLeft w:val="0"/>
      <w:marRight w:val="0"/>
      <w:marTop w:val="0"/>
      <w:marBottom w:val="0"/>
      <w:divBdr>
        <w:top w:val="none" w:sz="0" w:space="0" w:color="auto"/>
        <w:left w:val="none" w:sz="0" w:space="0" w:color="auto"/>
        <w:bottom w:val="none" w:sz="0" w:space="0" w:color="auto"/>
        <w:right w:val="none" w:sz="0" w:space="0" w:color="auto"/>
      </w:divBdr>
    </w:div>
    <w:div w:id="275991929">
      <w:marLeft w:val="0"/>
      <w:marRight w:val="0"/>
      <w:marTop w:val="0"/>
      <w:marBottom w:val="0"/>
      <w:divBdr>
        <w:top w:val="none" w:sz="0" w:space="0" w:color="auto"/>
        <w:left w:val="none" w:sz="0" w:space="0" w:color="auto"/>
        <w:bottom w:val="none" w:sz="0" w:space="0" w:color="auto"/>
        <w:right w:val="none" w:sz="0" w:space="0" w:color="auto"/>
      </w:divBdr>
    </w:div>
    <w:div w:id="275991930">
      <w:marLeft w:val="0"/>
      <w:marRight w:val="0"/>
      <w:marTop w:val="0"/>
      <w:marBottom w:val="0"/>
      <w:divBdr>
        <w:top w:val="none" w:sz="0" w:space="0" w:color="auto"/>
        <w:left w:val="none" w:sz="0" w:space="0" w:color="auto"/>
        <w:bottom w:val="none" w:sz="0" w:space="0" w:color="auto"/>
        <w:right w:val="none" w:sz="0" w:space="0" w:color="auto"/>
      </w:divBdr>
      <w:divsChild>
        <w:div w:id="275991732">
          <w:marLeft w:val="0"/>
          <w:marRight w:val="0"/>
          <w:marTop w:val="0"/>
          <w:marBottom w:val="0"/>
          <w:divBdr>
            <w:top w:val="none" w:sz="0" w:space="0" w:color="auto"/>
            <w:left w:val="none" w:sz="0" w:space="0" w:color="auto"/>
            <w:bottom w:val="none" w:sz="0" w:space="0" w:color="auto"/>
            <w:right w:val="none" w:sz="0" w:space="0" w:color="auto"/>
          </w:divBdr>
        </w:div>
      </w:divsChild>
    </w:div>
    <w:div w:id="275991931">
      <w:marLeft w:val="0"/>
      <w:marRight w:val="0"/>
      <w:marTop w:val="0"/>
      <w:marBottom w:val="0"/>
      <w:divBdr>
        <w:top w:val="none" w:sz="0" w:space="0" w:color="auto"/>
        <w:left w:val="none" w:sz="0" w:space="0" w:color="auto"/>
        <w:bottom w:val="none" w:sz="0" w:space="0" w:color="auto"/>
        <w:right w:val="none" w:sz="0" w:space="0" w:color="auto"/>
      </w:divBdr>
      <w:divsChild>
        <w:div w:id="275992105">
          <w:marLeft w:val="0"/>
          <w:marRight w:val="0"/>
          <w:marTop w:val="0"/>
          <w:marBottom w:val="0"/>
          <w:divBdr>
            <w:top w:val="none" w:sz="0" w:space="0" w:color="auto"/>
            <w:left w:val="none" w:sz="0" w:space="0" w:color="auto"/>
            <w:bottom w:val="none" w:sz="0" w:space="0" w:color="auto"/>
            <w:right w:val="none" w:sz="0" w:space="0" w:color="auto"/>
          </w:divBdr>
        </w:div>
      </w:divsChild>
    </w:div>
    <w:div w:id="275991932">
      <w:marLeft w:val="0"/>
      <w:marRight w:val="0"/>
      <w:marTop w:val="0"/>
      <w:marBottom w:val="0"/>
      <w:divBdr>
        <w:top w:val="none" w:sz="0" w:space="0" w:color="auto"/>
        <w:left w:val="none" w:sz="0" w:space="0" w:color="auto"/>
        <w:bottom w:val="none" w:sz="0" w:space="0" w:color="auto"/>
        <w:right w:val="none" w:sz="0" w:space="0" w:color="auto"/>
      </w:divBdr>
      <w:divsChild>
        <w:div w:id="275991719">
          <w:marLeft w:val="0"/>
          <w:marRight w:val="0"/>
          <w:marTop w:val="0"/>
          <w:marBottom w:val="0"/>
          <w:divBdr>
            <w:top w:val="none" w:sz="0" w:space="0" w:color="auto"/>
            <w:left w:val="none" w:sz="0" w:space="0" w:color="auto"/>
            <w:bottom w:val="none" w:sz="0" w:space="0" w:color="auto"/>
            <w:right w:val="none" w:sz="0" w:space="0" w:color="auto"/>
          </w:divBdr>
        </w:div>
      </w:divsChild>
    </w:div>
    <w:div w:id="275991933">
      <w:marLeft w:val="0"/>
      <w:marRight w:val="0"/>
      <w:marTop w:val="0"/>
      <w:marBottom w:val="0"/>
      <w:divBdr>
        <w:top w:val="none" w:sz="0" w:space="0" w:color="auto"/>
        <w:left w:val="none" w:sz="0" w:space="0" w:color="auto"/>
        <w:bottom w:val="none" w:sz="0" w:space="0" w:color="auto"/>
        <w:right w:val="none" w:sz="0" w:space="0" w:color="auto"/>
      </w:divBdr>
    </w:div>
    <w:div w:id="275991934">
      <w:marLeft w:val="0"/>
      <w:marRight w:val="0"/>
      <w:marTop w:val="0"/>
      <w:marBottom w:val="0"/>
      <w:divBdr>
        <w:top w:val="none" w:sz="0" w:space="0" w:color="auto"/>
        <w:left w:val="none" w:sz="0" w:space="0" w:color="auto"/>
        <w:bottom w:val="none" w:sz="0" w:space="0" w:color="auto"/>
        <w:right w:val="none" w:sz="0" w:space="0" w:color="auto"/>
      </w:divBdr>
    </w:div>
    <w:div w:id="275991935">
      <w:marLeft w:val="0"/>
      <w:marRight w:val="0"/>
      <w:marTop w:val="0"/>
      <w:marBottom w:val="0"/>
      <w:divBdr>
        <w:top w:val="none" w:sz="0" w:space="0" w:color="auto"/>
        <w:left w:val="none" w:sz="0" w:space="0" w:color="auto"/>
        <w:bottom w:val="none" w:sz="0" w:space="0" w:color="auto"/>
        <w:right w:val="none" w:sz="0" w:space="0" w:color="auto"/>
      </w:divBdr>
      <w:divsChild>
        <w:div w:id="275991763">
          <w:marLeft w:val="0"/>
          <w:marRight w:val="0"/>
          <w:marTop w:val="0"/>
          <w:marBottom w:val="0"/>
          <w:divBdr>
            <w:top w:val="none" w:sz="0" w:space="0" w:color="auto"/>
            <w:left w:val="none" w:sz="0" w:space="0" w:color="auto"/>
            <w:bottom w:val="none" w:sz="0" w:space="0" w:color="auto"/>
            <w:right w:val="none" w:sz="0" w:space="0" w:color="auto"/>
          </w:divBdr>
        </w:div>
      </w:divsChild>
    </w:div>
    <w:div w:id="275991936">
      <w:marLeft w:val="0"/>
      <w:marRight w:val="0"/>
      <w:marTop w:val="0"/>
      <w:marBottom w:val="0"/>
      <w:divBdr>
        <w:top w:val="none" w:sz="0" w:space="0" w:color="auto"/>
        <w:left w:val="none" w:sz="0" w:space="0" w:color="auto"/>
        <w:bottom w:val="none" w:sz="0" w:space="0" w:color="auto"/>
        <w:right w:val="none" w:sz="0" w:space="0" w:color="auto"/>
      </w:divBdr>
    </w:div>
    <w:div w:id="275991937">
      <w:marLeft w:val="0"/>
      <w:marRight w:val="0"/>
      <w:marTop w:val="0"/>
      <w:marBottom w:val="0"/>
      <w:divBdr>
        <w:top w:val="none" w:sz="0" w:space="0" w:color="auto"/>
        <w:left w:val="none" w:sz="0" w:space="0" w:color="auto"/>
        <w:bottom w:val="none" w:sz="0" w:space="0" w:color="auto"/>
        <w:right w:val="none" w:sz="0" w:space="0" w:color="auto"/>
      </w:divBdr>
    </w:div>
    <w:div w:id="275991938">
      <w:marLeft w:val="0"/>
      <w:marRight w:val="0"/>
      <w:marTop w:val="0"/>
      <w:marBottom w:val="0"/>
      <w:divBdr>
        <w:top w:val="none" w:sz="0" w:space="0" w:color="auto"/>
        <w:left w:val="none" w:sz="0" w:space="0" w:color="auto"/>
        <w:bottom w:val="none" w:sz="0" w:space="0" w:color="auto"/>
        <w:right w:val="none" w:sz="0" w:space="0" w:color="auto"/>
      </w:divBdr>
    </w:div>
    <w:div w:id="275991939">
      <w:marLeft w:val="0"/>
      <w:marRight w:val="0"/>
      <w:marTop w:val="0"/>
      <w:marBottom w:val="0"/>
      <w:divBdr>
        <w:top w:val="none" w:sz="0" w:space="0" w:color="auto"/>
        <w:left w:val="none" w:sz="0" w:space="0" w:color="auto"/>
        <w:bottom w:val="none" w:sz="0" w:space="0" w:color="auto"/>
        <w:right w:val="none" w:sz="0" w:space="0" w:color="auto"/>
      </w:divBdr>
    </w:div>
    <w:div w:id="275991940">
      <w:marLeft w:val="0"/>
      <w:marRight w:val="0"/>
      <w:marTop w:val="0"/>
      <w:marBottom w:val="0"/>
      <w:divBdr>
        <w:top w:val="none" w:sz="0" w:space="0" w:color="auto"/>
        <w:left w:val="none" w:sz="0" w:space="0" w:color="auto"/>
        <w:bottom w:val="none" w:sz="0" w:space="0" w:color="auto"/>
        <w:right w:val="none" w:sz="0" w:space="0" w:color="auto"/>
      </w:divBdr>
    </w:div>
    <w:div w:id="275991941">
      <w:marLeft w:val="0"/>
      <w:marRight w:val="0"/>
      <w:marTop w:val="0"/>
      <w:marBottom w:val="0"/>
      <w:divBdr>
        <w:top w:val="none" w:sz="0" w:space="0" w:color="auto"/>
        <w:left w:val="none" w:sz="0" w:space="0" w:color="auto"/>
        <w:bottom w:val="none" w:sz="0" w:space="0" w:color="auto"/>
        <w:right w:val="none" w:sz="0" w:space="0" w:color="auto"/>
      </w:divBdr>
    </w:div>
    <w:div w:id="275991942">
      <w:marLeft w:val="0"/>
      <w:marRight w:val="0"/>
      <w:marTop w:val="0"/>
      <w:marBottom w:val="0"/>
      <w:divBdr>
        <w:top w:val="none" w:sz="0" w:space="0" w:color="auto"/>
        <w:left w:val="none" w:sz="0" w:space="0" w:color="auto"/>
        <w:bottom w:val="none" w:sz="0" w:space="0" w:color="auto"/>
        <w:right w:val="none" w:sz="0" w:space="0" w:color="auto"/>
      </w:divBdr>
    </w:div>
    <w:div w:id="275991943">
      <w:marLeft w:val="0"/>
      <w:marRight w:val="0"/>
      <w:marTop w:val="0"/>
      <w:marBottom w:val="0"/>
      <w:divBdr>
        <w:top w:val="none" w:sz="0" w:space="0" w:color="auto"/>
        <w:left w:val="none" w:sz="0" w:space="0" w:color="auto"/>
        <w:bottom w:val="none" w:sz="0" w:space="0" w:color="auto"/>
        <w:right w:val="none" w:sz="0" w:space="0" w:color="auto"/>
      </w:divBdr>
    </w:div>
    <w:div w:id="275991944">
      <w:marLeft w:val="0"/>
      <w:marRight w:val="0"/>
      <w:marTop w:val="0"/>
      <w:marBottom w:val="0"/>
      <w:divBdr>
        <w:top w:val="none" w:sz="0" w:space="0" w:color="auto"/>
        <w:left w:val="none" w:sz="0" w:space="0" w:color="auto"/>
        <w:bottom w:val="none" w:sz="0" w:space="0" w:color="auto"/>
        <w:right w:val="none" w:sz="0" w:space="0" w:color="auto"/>
      </w:divBdr>
    </w:div>
    <w:div w:id="275991945">
      <w:marLeft w:val="0"/>
      <w:marRight w:val="0"/>
      <w:marTop w:val="0"/>
      <w:marBottom w:val="0"/>
      <w:divBdr>
        <w:top w:val="none" w:sz="0" w:space="0" w:color="auto"/>
        <w:left w:val="none" w:sz="0" w:space="0" w:color="auto"/>
        <w:bottom w:val="none" w:sz="0" w:space="0" w:color="auto"/>
        <w:right w:val="none" w:sz="0" w:space="0" w:color="auto"/>
      </w:divBdr>
    </w:div>
    <w:div w:id="275991946">
      <w:marLeft w:val="0"/>
      <w:marRight w:val="0"/>
      <w:marTop w:val="0"/>
      <w:marBottom w:val="0"/>
      <w:divBdr>
        <w:top w:val="none" w:sz="0" w:space="0" w:color="auto"/>
        <w:left w:val="none" w:sz="0" w:space="0" w:color="auto"/>
        <w:bottom w:val="none" w:sz="0" w:space="0" w:color="auto"/>
        <w:right w:val="none" w:sz="0" w:space="0" w:color="auto"/>
      </w:divBdr>
    </w:div>
    <w:div w:id="275991947">
      <w:marLeft w:val="0"/>
      <w:marRight w:val="0"/>
      <w:marTop w:val="0"/>
      <w:marBottom w:val="0"/>
      <w:divBdr>
        <w:top w:val="none" w:sz="0" w:space="0" w:color="auto"/>
        <w:left w:val="none" w:sz="0" w:space="0" w:color="auto"/>
        <w:bottom w:val="none" w:sz="0" w:space="0" w:color="auto"/>
        <w:right w:val="none" w:sz="0" w:space="0" w:color="auto"/>
      </w:divBdr>
    </w:div>
    <w:div w:id="275991948">
      <w:marLeft w:val="0"/>
      <w:marRight w:val="0"/>
      <w:marTop w:val="0"/>
      <w:marBottom w:val="0"/>
      <w:divBdr>
        <w:top w:val="none" w:sz="0" w:space="0" w:color="auto"/>
        <w:left w:val="none" w:sz="0" w:space="0" w:color="auto"/>
        <w:bottom w:val="none" w:sz="0" w:space="0" w:color="auto"/>
        <w:right w:val="none" w:sz="0" w:space="0" w:color="auto"/>
      </w:divBdr>
    </w:div>
    <w:div w:id="275991949">
      <w:marLeft w:val="0"/>
      <w:marRight w:val="0"/>
      <w:marTop w:val="0"/>
      <w:marBottom w:val="0"/>
      <w:divBdr>
        <w:top w:val="none" w:sz="0" w:space="0" w:color="auto"/>
        <w:left w:val="none" w:sz="0" w:space="0" w:color="auto"/>
        <w:bottom w:val="none" w:sz="0" w:space="0" w:color="auto"/>
        <w:right w:val="none" w:sz="0" w:space="0" w:color="auto"/>
      </w:divBdr>
    </w:div>
    <w:div w:id="275991950">
      <w:marLeft w:val="0"/>
      <w:marRight w:val="0"/>
      <w:marTop w:val="0"/>
      <w:marBottom w:val="0"/>
      <w:divBdr>
        <w:top w:val="none" w:sz="0" w:space="0" w:color="auto"/>
        <w:left w:val="none" w:sz="0" w:space="0" w:color="auto"/>
        <w:bottom w:val="none" w:sz="0" w:space="0" w:color="auto"/>
        <w:right w:val="none" w:sz="0" w:space="0" w:color="auto"/>
      </w:divBdr>
    </w:div>
    <w:div w:id="275991951">
      <w:marLeft w:val="0"/>
      <w:marRight w:val="0"/>
      <w:marTop w:val="0"/>
      <w:marBottom w:val="0"/>
      <w:divBdr>
        <w:top w:val="none" w:sz="0" w:space="0" w:color="auto"/>
        <w:left w:val="none" w:sz="0" w:space="0" w:color="auto"/>
        <w:bottom w:val="none" w:sz="0" w:space="0" w:color="auto"/>
        <w:right w:val="none" w:sz="0" w:space="0" w:color="auto"/>
      </w:divBdr>
    </w:div>
    <w:div w:id="275991952">
      <w:marLeft w:val="0"/>
      <w:marRight w:val="0"/>
      <w:marTop w:val="0"/>
      <w:marBottom w:val="0"/>
      <w:divBdr>
        <w:top w:val="none" w:sz="0" w:space="0" w:color="auto"/>
        <w:left w:val="none" w:sz="0" w:space="0" w:color="auto"/>
        <w:bottom w:val="none" w:sz="0" w:space="0" w:color="auto"/>
        <w:right w:val="none" w:sz="0" w:space="0" w:color="auto"/>
      </w:divBdr>
      <w:divsChild>
        <w:div w:id="275991916">
          <w:marLeft w:val="0"/>
          <w:marRight w:val="0"/>
          <w:marTop w:val="0"/>
          <w:marBottom w:val="0"/>
          <w:divBdr>
            <w:top w:val="none" w:sz="0" w:space="0" w:color="auto"/>
            <w:left w:val="none" w:sz="0" w:space="0" w:color="auto"/>
            <w:bottom w:val="none" w:sz="0" w:space="0" w:color="auto"/>
            <w:right w:val="none" w:sz="0" w:space="0" w:color="auto"/>
          </w:divBdr>
        </w:div>
      </w:divsChild>
    </w:div>
    <w:div w:id="275991954">
      <w:marLeft w:val="0"/>
      <w:marRight w:val="0"/>
      <w:marTop w:val="0"/>
      <w:marBottom w:val="0"/>
      <w:divBdr>
        <w:top w:val="none" w:sz="0" w:space="0" w:color="auto"/>
        <w:left w:val="none" w:sz="0" w:space="0" w:color="auto"/>
        <w:bottom w:val="none" w:sz="0" w:space="0" w:color="auto"/>
        <w:right w:val="none" w:sz="0" w:space="0" w:color="auto"/>
      </w:divBdr>
    </w:div>
    <w:div w:id="275991955">
      <w:marLeft w:val="0"/>
      <w:marRight w:val="0"/>
      <w:marTop w:val="0"/>
      <w:marBottom w:val="0"/>
      <w:divBdr>
        <w:top w:val="none" w:sz="0" w:space="0" w:color="auto"/>
        <w:left w:val="none" w:sz="0" w:space="0" w:color="auto"/>
        <w:bottom w:val="none" w:sz="0" w:space="0" w:color="auto"/>
        <w:right w:val="none" w:sz="0" w:space="0" w:color="auto"/>
      </w:divBdr>
    </w:div>
    <w:div w:id="275991956">
      <w:marLeft w:val="0"/>
      <w:marRight w:val="0"/>
      <w:marTop w:val="0"/>
      <w:marBottom w:val="0"/>
      <w:divBdr>
        <w:top w:val="none" w:sz="0" w:space="0" w:color="auto"/>
        <w:left w:val="none" w:sz="0" w:space="0" w:color="auto"/>
        <w:bottom w:val="none" w:sz="0" w:space="0" w:color="auto"/>
        <w:right w:val="none" w:sz="0" w:space="0" w:color="auto"/>
      </w:divBdr>
    </w:div>
    <w:div w:id="275991957">
      <w:marLeft w:val="0"/>
      <w:marRight w:val="0"/>
      <w:marTop w:val="0"/>
      <w:marBottom w:val="0"/>
      <w:divBdr>
        <w:top w:val="none" w:sz="0" w:space="0" w:color="auto"/>
        <w:left w:val="none" w:sz="0" w:space="0" w:color="auto"/>
        <w:bottom w:val="none" w:sz="0" w:space="0" w:color="auto"/>
        <w:right w:val="none" w:sz="0" w:space="0" w:color="auto"/>
      </w:divBdr>
    </w:div>
    <w:div w:id="275991958">
      <w:marLeft w:val="0"/>
      <w:marRight w:val="0"/>
      <w:marTop w:val="0"/>
      <w:marBottom w:val="0"/>
      <w:divBdr>
        <w:top w:val="none" w:sz="0" w:space="0" w:color="auto"/>
        <w:left w:val="none" w:sz="0" w:space="0" w:color="auto"/>
        <w:bottom w:val="none" w:sz="0" w:space="0" w:color="auto"/>
        <w:right w:val="none" w:sz="0" w:space="0" w:color="auto"/>
      </w:divBdr>
    </w:div>
    <w:div w:id="275991959">
      <w:marLeft w:val="0"/>
      <w:marRight w:val="0"/>
      <w:marTop w:val="0"/>
      <w:marBottom w:val="0"/>
      <w:divBdr>
        <w:top w:val="none" w:sz="0" w:space="0" w:color="auto"/>
        <w:left w:val="none" w:sz="0" w:space="0" w:color="auto"/>
        <w:bottom w:val="none" w:sz="0" w:space="0" w:color="auto"/>
        <w:right w:val="none" w:sz="0" w:space="0" w:color="auto"/>
      </w:divBdr>
    </w:div>
    <w:div w:id="275991960">
      <w:marLeft w:val="0"/>
      <w:marRight w:val="0"/>
      <w:marTop w:val="0"/>
      <w:marBottom w:val="0"/>
      <w:divBdr>
        <w:top w:val="none" w:sz="0" w:space="0" w:color="auto"/>
        <w:left w:val="none" w:sz="0" w:space="0" w:color="auto"/>
        <w:bottom w:val="none" w:sz="0" w:space="0" w:color="auto"/>
        <w:right w:val="none" w:sz="0" w:space="0" w:color="auto"/>
      </w:divBdr>
    </w:div>
    <w:div w:id="275991961">
      <w:marLeft w:val="0"/>
      <w:marRight w:val="0"/>
      <w:marTop w:val="0"/>
      <w:marBottom w:val="0"/>
      <w:divBdr>
        <w:top w:val="none" w:sz="0" w:space="0" w:color="auto"/>
        <w:left w:val="none" w:sz="0" w:space="0" w:color="auto"/>
        <w:bottom w:val="none" w:sz="0" w:space="0" w:color="auto"/>
        <w:right w:val="none" w:sz="0" w:space="0" w:color="auto"/>
      </w:divBdr>
    </w:div>
    <w:div w:id="275991962">
      <w:marLeft w:val="0"/>
      <w:marRight w:val="0"/>
      <w:marTop w:val="0"/>
      <w:marBottom w:val="0"/>
      <w:divBdr>
        <w:top w:val="none" w:sz="0" w:space="0" w:color="auto"/>
        <w:left w:val="none" w:sz="0" w:space="0" w:color="auto"/>
        <w:bottom w:val="none" w:sz="0" w:space="0" w:color="auto"/>
        <w:right w:val="none" w:sz="0" w:space="0" w:color="auto"/>
      </w:divBdr>
    </w:div>
    <w:div w:id="275991963">
      <w:marLeft w:val="0"/>
      <w:marRight w:val="0"/>
      <w:marTop w:val="0"/>
      <w:marBottom w:val="0"/>
      <w:divBdr>
        <w:top w:val="none" w:sz="0" w:space="0" w:color="auto"/>
        <w:left w:val="none" w:sz="0" w:space="0" w:color="auto"/>
        <w:bottom w:val="none" w:sz="0" w:space="0" w:color="auto"/>
        <w:right w:val="none" w:sz="0" w:space="0" w:color="auto"/>
      </w:divBdr>
    </w:div>
    <w:div w:id="275991964">
      <w:marLeft w:val="0"/>
      <w:marRight w:val="0"/>
      <w:marTop w:val="0"/>
      <w:marBottom w:val="0"/>
      <w:divBdr>
        <w:top w:val="none" w:sz="0" w:space="0" w:color="auto"/>
        <w:left w:val="none" w:sz="0" w:space="0" w:color="auto"/>
        <w:bottom w:val="none" w:sz="0" w:space="0" w:color="auto"/>
        <w:right w:val="none" w:sz="0" w:space="0" w:color="auto"/>
      </w:divBdr>
    </w:div>
    <w:div w:id="275991965">
      <w:marLeft w:val="0"/>
      <w:marRight w:val="0"/>
      <w:marTop w:val="0"/>
      <w:marBottom w:val="0"/>
      <w:divBdr>
        <w:top w:val="none" w:sz="0" w:space="0" w:color="auto"/>
        <w:left w:val="none" w:sz="0" w:space="0" w:color="auto"/>
        <w:bottom w:val="none" w:sz="0" w:space="0" w:color="auto"/>
        <w:right w:val="none" w:sz="0" w:space="0" w:color="auto"/>
      </w:divBdr>
    </w:div>
    <w:div w:id="275991966">
      <w:marLeft w:val="0"/>
      <w:marRight w:val="0"/>
      <w:marTop w:val="0"/>
      <w:marBottom w:val="0"/>
      <w:divBdr>
        <w:top w:val="none" w:sz="0" w:space="0" w:color="auto"/>
        <w:left w:val="none" w:sz="0" w:space="0" w:color="auto"/>
        <w:bottom w:val="none" w:sz="0" w:space="0" w:color="auto"/>
        <w:right w:val="none" w:sz="0" w:space="0" w:color="auto"/>
      </w:divBdr>
    </w:div>
    <w:div w:id="275991967">
      <w:marLeft w:val="0"/>
      <w:marRight w:val="0"/>
      <w:marTop w:val="0"/>
      <w:marBottom w:val="0"/>
      <w:divBdr>
        <w:top w:val="none" w:sz="0" w:space="0" w:color="auto"/>
        <w:left w:val="none" w:sz="0" w:space="0" w:color="auto"/>
        <w:bottom w:val="none" w:sz="0" w:space="0" w:color="auto"/>
        <w:right w:val="none" w:sz="0" w:space="0" w:color="auto"/>
      </w:divBdr>
    </w:div>
    <w:div w:id="275991968">
      <w:marLeft w:val="0"/>
      <w:marRight w:val="0"/>
      <w:marTop w:val="0"/>
      <w:marBottom w:val="0"/>
      <w:divBdr>
        <w:top w:val="none" w:sz="0" w:space="0" w:color="auto"/>
        <w:left w:val="none" w:sz="0" w:space="0" w:color="auto"/>
        <w:bottom w:val="none" w:sz="0" w:space="0" w:color="auto"/>
        <w:right w:val="none" w:sz="0" w:space="0" w:color="auto"/>
      </w:divBdr>
    </w:div>
    <w:div w:id="275991969">
      <w:marLeft w:val="0"/>
      <w:marRight w:val="0"/>
      <w:marTop w:val="0"/>
      <w:marBottom w:val="0"/>
      <w:divBdr>
        <w:top w:val="none" w:sz="0" w:space="0" w:color="auto"/>
        <w:left w:val="none" w:sz="0" w:space="0" w:color="auto"/>
        <w:bottom w:val="none" w:sz="0" w:space="0" w:color="auto"/>
        <w:right w:val="none" w:sz="0" w:space="0" w:color="auto"/>
      </w:divBdr>
    </w:div>
    <w:div w:id="275991970">
      <w:marLeft w:val="0"/>
      <w:marRight w:val="0"/>
      <w:marTop w:val="0"/>
      <w:marBottom w:val="0"/>
      <w:divBdr>
        <w:top w:val="none" w:sz="0" w:space="0" w:color="auto"/>
        <w:left w:val="none" w:sz="0" w:space="0" w:color="auto"/>
        <w:bottom w:val="none" w:sz="0" w:space="0" w:color="auto"/>
        <w:right w:val="none" w:sz="0" w:space="0" w:color="auto"/>
      </w:divBdr>
      <w:divsChild>
        <w:div w:id="275991787">
          <w:marLeft w:val="0"/>
          <w:marRight w:val="0"/>
          <w:marTop w:val="0"/>
          <w:marBottom w:val="0"/>
          <w:divBdr>
            <w:top w:val="none" w:sz="0" w:space="0" w:color="auto"/>
            <w:left w:val="none" w:sz="0" w:space="0" w:color="auto"/>
            <w:bottom w:val="none" w:sz="0" w:space="0" w:color="auto"/>
            <w:right w:val="none" w:sz="0" w:space="0" w:color="auto"/>
          </w:divBdr>
        </w:div>
      </w:divsChild>
    </w:div>
    <w:div w:id="275991971">
      <w:marLeft w:val="0"/>
      <w:marRight w:val="0"/>
      <w:marTop w:val="0"/>
      <w:marBottom w:val="0"/>
      <w:divBdr>
        <w:top w:val="none" w:sz="0" w:space="0" w:color="auto"/>
        <w:left w:val="none" w:sz="0" w:space="0" w:color="auto"/>
        <w:bottom w:val="none" w:sz="0" w:space="0" w:color="auto"/>
        <w:right w:val="none" w:sz="0" w:space="0" w:color="auto"/>
      </w:divBdr>
    </w:div>
    <w:div w:id="275991972">
      <w:marLeft w:val="0"/>
      <w:marRight w:val="0"/>
      <w:marTop w:val="0"/>
      <w:marBottom w:val="0"/>
      <w:divBdr>
        <w:top w:val="none" w:sz="0" w:space="0" w:color="auto"/>
        <w:left w:val="none" w:sz="0" w:space="0" w:color="auto"/>
        <w:bottom w:val="none" w:sz="0" w:space="0" w:color="auto"/>
        <w:right w:val="none" w:sz="0" w:space="0" w:color="auto"/>
      </w:divBdr>
    </w:div>
    <w:div w:id="275991973">
      <w:marLeft w:val="0"/>
      <w:marRight w:val="0"/>
      <w:marTop w:val="0"/>
      <w:marBottom w:val="0"/>
      <w:divBdr>
        <w:top w:val="none" w:sz="0" w:space="0" w:color="auto"/>
        <w:left w:val="none" w:sz="0" w:space="0" w:color="auto"/>
        <w:bottom w:val="none" w:sz="0" w:space="0" w:color="auto"/>
        <w:right w:val="none" w:sz="0" w:space="0" w:color="auto"/>
      </w:divBdr>
    </w:div>
    <w:div w:id="275991974">
      <w:marLeft w:val="0"/>
      <w:marRight w:val="0"/>
      <w:marTop w:val="0"/>
      <w:marBottom w:val="0"/>
      <w:divBdr>
        <w:top w:val="none" w:sz="0" w:space="0" w:color="auto"/>
        <w:left w:val="none" w:sz="0" w:space="0" w:color="auto"/>
        <w:bottom w:val="none" w:sz="0" w:space="0" w:color="auto"/>
        <w:right w:val="none" w:sz="0" w:space="0" w:color="auto"/>
      </w:divBdr>
    </w:div>
    <w:div w:id="275991975">
      <w:marLeft w:val="0"/>
      <w:marRight w:val="0"/>
      <w:marTop w:val="0"/>
      <w:marBottom w:val="0"/>
      <w:divBdr>
        <w:top w:val="none" w:sz="0" w:space="0" w:color="auto"/>
        <w:left w:val="none" w:sz="0" w:space="0" w:color="auto"/>
        <w:bottom w:val="none" w:sz="0" w:space="0" w:color="auto"/>
        <w:right w:val="none" w:sz="0" w:space="0" w:color="auto"/>
      </w:divBdr>
    </w:div>
    <w:div w:id="275991976">
      <w:marLeft w:val="0"/>
      <w:marRight w:val="0"/>
      <w:marTop w:val="0"/>
      <w:marBottom w:val="0"/>
      <w:divBdr>
        <w:top w:val="none" w:sz="0" w:space="0" w:color="auto"/>
        <w:left w:val="none" w:sz="0" w:space="0" w:color="auto"/>
        <w:bottom w:val="none" w:sz="0" w:space="0" w:color="auto"/>
        <w:right w:val="none" w:sz="0" w:space="0" w:color="auto"/>
      </w:divBdr>
    </w:div>
    <w:div w:id="275991977">
      <w:marLeft w:val="0"/>
      <w:marRight w:val="0"/>
      <w:marTop w:val="0"/>
      <w:marBottom w:val="0"/>
      <w:divBdr>
        <w:top w:val="none" w:sz="0" w:space="0" w:color="auto"/>
        <w:left w:val="none" w:sz="0" w:space="0" w:color="auto"/>
        <w:bottom w:val="none" w:sz="0" w:space="0" w:color="auto"/>
        <w:right w:val="none" w:sz="0" w:space="0" w:color="auto"/>
      </w:divBdr>
    </w:div>
    <w:div w:id="275991978">
      <w:marLeft w:val="0"/>
      <w:marRight w:val="0"/>
      <w:marTop w:val="0"/>
      <w:marBottom w:val="0"/>
      <w:divBdr>
        <w:top w:val="none" w:sz="0" w:space="0" w:color="auto"/>
        <w:left w:val="none" w:sz="0" w:space="0" w:color="auto"/>
        <w:bottom w:val="none" w:sz="0" w:space="0" w:color="auto"/>
        <w:right w:val="none" w:sz="0" w:space="0" w:color="auto"/>
      </w:divBdr>
    </w:div>
    <w:div w:id="275991979">
      <w:marLeft w:val="0"/>
      <w:marRight w:val="0"/>
      <w:marTop w:val="0"/>
      <w:marBottom w:val="0"/>
      <w:divBdr>
        <w:top w:val="none" w:sz="0" w:space="0" w:color="auto"/>
        <w:left w:val="none" w:sz="0" w:space="0" w:color="auto"/>
        <w:bottom w:val="none" w:sz="0" w:space="0" w:color="auto"/>
        <w:right w:val="none" w:sz="0" w:space="0" w:color="auto"/>
      </w:divBdr>
    </w:div>
    <w:div w:id="275991980">
      <w:marLeft w:val="0"/>
      <w:marRight w:val="0"/>
      <w:marTop w:val="0"/>
      <w:marBottom w:val="0"/>
      <w:divBdr>
        <w:top w:val="none" w:sz="0" w:space="0" w:color="auto"/>
        <w:left w:val="none" w:sz="0" w:space="0" w:color="auto"/>
        <w:bottom w:val="none" w:sz="0" w:space="0" w:color="auto"/>
        <w:right w:val="none" w:sz="0" w:space="0" w:color="auto"/>
      </w:divBdr>
    </w:div>
    <w:div w:id="275991982">
      <w:marLeft w:val="0"/>
      <w:marRight w:val="0"/>
      <w:marTop w:val="0"/>
      <w:marBottom w:val="0"/>
      <w:divBdr>
        <w:top w:val="none" w:sz="0" w:space="0" w:color="auto"/>
        <w:left w:val="none" w:sz="0" w:space="0" w:color="auto"/>
        <w:bottom w:val="none" w:sz="0" w:space="0" w:color="auto"/>
        <w:right w:val="none" w:sz="0" w:space="0" w:color="auto"/>
      </w:divBdr>
    </w:div>
    <w:div w:id="275991983">
      <w:marLeft w:val="0"/>
      <w:marRight w:val="0"/>
      <w:marTop w:val="0"/>
      <w:marBottom w:val="0"/>
      <w:divBdr>
        <w:top w:val="none" w:sz="0" w:space="0" w:color="auto"/>
        <w:left w:val="none" w:sz="0" w:space="0" w:color="auto"/>
        <w:bottom w:val="none" w:sz="0" w:space="0" w:color="auto"/>
        <w:right w:val="none" w:sz="0" w:space="0" w:color="auto"/>
      </w:divBdr>
    </w:div>
    <w:div w:id="275991984">
      <w:marLeft w:val="0"/>
      <w:marRight w:val="0"/>
      <w:marTop w:val="0"/>
      <w:marBottom w:val="0"/>
      <w:divBdr>
        <w:top w:val="none" w:sz="0" w:space="0" w:color="auto"/>
        <w:left w:val="none" w:sz="0" w:space="0" w:color="auto"/>
        <w:bottom w:val="none" w:sz="0" w:space="0" w:color="auto"/>
        <w:right w:val="none" w:sz="0" w:space="0" w:color="auto"/>
      </w:divBdr>
    </w:div>
    <w:div w:id="275991985">
      <w:marLeft w:val="0"/>
      <w:marRight w:val="0"/>
      <w:marTop w:val="0"/>
      <w:marBottom w:val="0"/>
      <w:divBdr>
        <w:top w:val="none" w:sz="0" w:space="0" w:color="auto"/>
        <w:left w:val="none" w:sz="0" w:space="0" w:color="auto"/>
        <w:bottom w:val="none" w:sz="0" w:space="0" w:color="auto"/>
        <w:right w:val="none" w:sz="0" w:space="0" w:color="auto"/>
      </w:divBdr>
      <w:divsChild>
        <w:div w:id="275992096">
          <w:marLeft w:val="0"/>
          <w:marRight w:val="0"/>
          <w:marTop w:val="0"/>
          <w:marBottom w:val="0"/>
          <w:divBdr>
            <w:top w:val="none" w:sz="0" w:space="0" w:color="auto"/>
            <w:left w:val="none" w:sz="0" w:space="0" w:color="auto"/>
            <w:bottom w:val="none" w:sz="0" w:space="0" w:color="auto"/>
            <w:right w:val="none" w:sz="0" w:space="0" w:color="auto"/>
          </w:divBdr>
        </w:div>
      </w:divsChild>
    </w:div>
    <w:div w:id="275991986">
      <w:marLeft w:val="0"/>
      <w:marRight w:val="0"/>
      <w:marTop w:val="0"/>
      <w:marBottom w:val="0"/>
      <w:divBdr>
        <w:top w:val="none" w:sz="0" w:space="0" w:color="auto"/>
        <w:left w:val="none" w:sz="0" w:space="0" w:color="auto"/>
        <w:bottom w:val="none" w:sz="0" w:space="0" w:color="auto"/>
        <w:right w:val="none" w:sz="0" w:space="0" w:color="auto"/>
      </w:divBdr>
    </w:div>
    <w:div w:id="275991987">
      <w:marLeft w:val="0"/>
      <w:marRight w:val="0"/>
      <w:marTop w:val="0"/>
      <w:marBottom w:val="0"/>
      <w:divBdr>
        <w:top w:val="none" w:sz="0" w:space="0" w:color="auto"/>
        <w:left w:val="none" w:sz="0" w:space="0" w:color="auto"/>
        <w:bottom w:val="none" w:sz="0" w:space="0" w:color="auto"/>
        <w:right w:val="none" w:sz="0" w:space="0" w:color="auto"/>
      </w:divBdr>
    </w:div>
    <w:div w:id="275991988">
      <w:marLeft w:val="0"/>
      <w:marRight w:val="0"/>
      <w:marTop w:val="0"/>
      <w:marBottom w:val="0"/>
      <w:divBdr>
        <w:top w:val="none" w:sz="0" w:space="0" w:color="auto"/>
        <w:left w:val="none" w:sz="0" w:space="0" w:color="auto"/>
        <w:bottom w:val="none" w:sz="0" w:space="0" w:color="auto"/>
        <w:right w:val="none" w:sz="0" w:space="0" w:color="auto"/>
      </w:divBdr>
    </w:div>
    <w:div w:id="275991989">
      <w:marLeft w:val="0"/>
      <w:marRight w:val="0"/>
      <w:marTop w:val="0"/>
      <w:marBottom w:val="0"/>
      <w:divBdr>
        <w:top w:val="none" w:sz="0" w:space="0" w:color="auto"/>
        <w:left w:val="none" w:sz="0" w:space="0" w:color="auto"/>
        <w:bottom w:val="none" w:sz="0" w:space="0" w:color="auto"/>
        <w:right w:val="none" w:sz="0" w:space="0" w:color="auto"/>
      </w:divBdr>
    </w:div>
    <w:div w:id="275991990">
      <w:marLeft w:val="0"/>
      <w:marRight w:val="0"/>
      <w:marTop w:val="0"/>
      <w:marBottom w:val="0"/>
      <w:divBdr>
        <w:top w:val="none" w:sz="0" w:space="0" w:color="auto"/>
        <w:left w:val="none" w:sz="0" w:space="0" w:color="auto"/>
        <w:bottom w:val="none" w:sz="0" w:space="0" w:color="auto"/>
        <w:right w:val="none" w:sz="0" w:space="0" w:color="auto"/>
      </w:divBdr>
    </w:div>
    <w:div w:id="275991991">
      <w:marLeft w:val="0"/>
      <w:marRight w:val="0"/>
      <w:marTop w:val="0"/>
      <w:marBottom w:val="0"/>
      <w:divBdr>
        <w:top w:val="none" w:sz="0" w:space="0" w:color="auto"/>
        <w:left w:val="none" w:sz="0" w:space="0" w:color="auto"/>
        <w:bottom w:val="none" w:sz="0" w:space="0" w:color="auto"/>
        <w:right w:val="none" w:sz="0" w:space="0" w:color="auto"/>
      </w:divBdr>
    </w:div>
    <w:div w:id="275991992">
      <w:marLeft w:val="0"/>
      <w:marRight w:val="0"/>
      <w:marTop w:val="0"/>
      <w:marBottom w:val="0"/>
      <w:divBdr>
        <w:top w:val="none" w:sz="0" w:space="0" w:color="auto"/>
        <w:left w:val="none" w:sz="0" w:space="0" w:color="auto"/>
        <w:bottom w:val="none" w:sz="0" w:space="0" w:color="auto"/>
        <w:right w:val="none" w:sz="0" w:space="0" w:color="auto"/>
      </w:divBdr>
    </w:div>
    <w:div w:id="275991993">
      <w:marLeft w:val="0"/>
      <w:marRight w:val="0"/>
      <w:marTop w:val="0"/>
      <w:marBottom w:val="0"/>
      <w:divBdr>
        <w:top w:val="none" w:sz="0" w:space="0" w:color="auto"/>
        <w:left w:val="none" w:sz="0" w:space="0" w:color="auto"/>
        <w:bottom w:val="none" w:sz="0" w:space="0" w:color="auto"/>
        <w:right w:val="none" w:sz="0" w:space="0" w:color="auto"/>
      </w:divBdr>
    </w:div>
    <w:div w:id="275991994">
      <w:marLeft w:val="0"/>
      <w:marRight w:val="0"/>
      <w:marTop w:val="0"/>
      <w:marBottom w:val="0"/>
      <w:divBdr>
        <w:top w:val="none" w:sz="0" w:space="0" w:color="auto"/>
        <w:left w:val="none" w:sz="0" w:space="0" w:color="auto"/>
        <w:bottom w:val="none" w:sz="0" w:space="0" w:color="auto"/>
        <w:right w:val="none" w:sz="0" w:space="0" w:color="auto"/>
      </w:divBdr>
    </w:div>
    <w:div w:id="275991995">
      <w:marLeft w:val="0"/>
      <w:marRight w:val="0"/>
      <w:marTop w:val="0"/>
      <w:marBottom w:val="0"/>
      <w:divBdr>
        <w:top w:val="none" w:sz="0" w:space="0" w:color="auto"/>
        <w:left w:val="none" w:sz="0" w:space="0" w:color="auto"/>
        <w:bottom w:val="none" w:sz="0" w:space="0" w:color="auto"/>
        <w:right w:val="none" w:sz="0" w:space="0" w:color="auto"/>
      </w:divBdr>
    </w:div>
    <w:div w:id="275991996">
      <w:marLeft w:val="0"/>
      <w:marRight w:val="0"/>
      <w:marTop w:val="0"/>
      <w:marBottom w:val="0"/>
      <w:divBdr>
        <w:top w:val="none" w:sz="0" w:space="0" w:color="auto"/>
        <w:left w:val="none" w:sz="0" w:space="0" w:color="auto"/>
        <w:bottom w:val="none" w:sz="0" w:space="0" w:color="auto"/>
        <w:right w:val="none" w:sz="0" w:space="0" w:color="auto"/>
      </w:divBdr>
    </w:div>
    <w:div w:id="275991997">
      <w:marLeft w:val="0"/>
      <w:marRight w:val="0"/>
      <w:marTop w:val="0"/>
      <w:marBottom w:val="0"/>
      <w:divBdr>
        <w:top w:val="none" w:sz="0" w:space="0" w:color="auto"/>
        <w:left w:val="none" w:sz="0" w:space="0" w:color="auto"/>
        <w:bottom w:val="none" w:sz="0" w:space="0" w:color="auto"/>
        <w:right w:val="none" w:sz="0" w:space="0" w:color="auto"/>
      </w:divBdr>
    </w:div>
    <w:div w:id="275991998">
      <w:marLeft w:val="0"/>
      <w:marRight w:val="0"/>
      <w:marTop w:val="0"/>
      <w:marBottom w:val="0"/>
      <w:divBdr>
        <w:top w:val="none" w:sz="0" w:space="0" w:color="auto"/>
        <w:left w:val="none" w:sz="0" w:space="0" w:color="auto"/>
        <w:bottom w:val="none" w:sz="0" w:space="0" w:color="auto"/>
        <w:right w:val="none" w:sz="0" w:space="0" w:color="auto"/>
      </w:divBdr>
    </w:div>
    <w:div w:id="275991999">
      <w:marLeft w:val="0"/>
      <w:marRight w:val="0"/>
      <w:marTop w:val="0"/>
      <w:marBottom w:val="0"/>
      <w:divBdr>
        <w:top w:val="none" w:sz="0" w:space="0" w:color="auto"/>
        <w:left w:val="none" w:sz="0" w:space="0" w:color="auto"/>
        <w:bottom w:val="none" w:sz="0" w:space="0" w:color="auto"/>
        <w:right w:val="none" w:sz="0" w:space="0" w:color="auto"/>
      </w:divBdr>
    </w:div>
    <w:div w:id="275992000">
      <w:marLeft w:val="0"/>
      <w:marRight w:val="0"/>
      <w:marTop w:val="0"/>
      <w:marBottom w:val="0"/>
      <w:divBdr>
        <w:top w:val="none" w:sz="0" w:space="0" w:color="auto"/>
        <w:left w:val="none" w:sz="0" w:space="0" w:color="auto"/>
        <w:bottom w:val="none" w:sz="0" w:space="0" w:color="auto"/>
        <w:right w:val="none" w:sz="0" w:space="0" w:color="auto"/>
      </w:divBdr>
    </w:div>
    <w:div w:id="275992001">
      <w:marLeft w:val="0"/>
      <w:marRight w:val="0"/>
      <w:marTop w:val="0"/>
      <w:marBottom w:val="0"/>
      <w:divBdr>
        <w:top w:val="none" w:sz="0" w:space="0" w:color="auto"/>
        <w:left w:val="none" w:sz="0" w:space="0" w:color="auto"/>
        <w:bottom w:val="none" w:sz="0" w:space="0" w:color="auto"/>
        <w:right w:val="none" w:sz="0" w:space="0" w:color="auto"/>
      </w:divBdr>
    </w:div>
    <w:div w:id="275992002">
      <w:marLeft w:val="0"/>
      <w:marRight w:val="0"/>
      <w:marTop w:val="0"/>
      <w:marBottom w:val="0"/>
      <w:divBdr>
        <w:top w:val="none" w:sz="0" w:space="0" w:color="auto"/>
        <w:left w:val="none" w:sz="0" w:space="0" w:color="auto"/>
        <w:bottom w:val="none" w:sz="0" w:space="0" w:color="auto"/>
        <w:right w:val="none" w:sz="0" w:space="0" w:color="auto"/>
      </w:divBdr>
    </w:div>
    <w:div w:id="275992003">
      <w:marLeft w:val="0"/>
      <w:marRight w:val="0"/>
      <w:marTop w:val="0"/>
      <w:marBottom w:val="0"/>
      <w:divBdr>
        <w:top w:val="none" w:sz="0" w:space="0" w:color="auto"/>
        <w:left w:val="none" w:sz="0" w:space="0" w:color="auto"/>
        <w:bottom w:val="none" w:sz="0" w:space="0" w:color="auto"/>
        <w:right w:val="none" w:sz="0" w:space="0" w:color="auto"/>
      </w:divBdr>
    </w:div>
    <w:div w:id="275992004">
      <w:marLeft w:val="0"/>
      <w:marRight w:val="0"/>
      <w:marTop w:val="0"/>
      <w:marBottom w:val="0"/>
      <w:divBdr>
        <w:top w:val="none" w:sz="0" w:space="0" w:color="auto"/>
        <w:left w:val="none" w:sz="0" w:space="0" w:color="auto"/>
        <w:bottom w:val="none" w:sz="0" w:space="0" w:color="auto"/>
        <w:right w:val="none" w:sz="0" w:space="0" w:color="auto"/>
      </w:divBdr>
    </w:div>
    <w:div w:id="275992005">
      <w:marLeft w:val="0"/>
      <w:marRight w:val="0"/>
      <w:marTop w:val="0"/>
      <w:marBottom w:val="0"/>
      <w:divBdr>
        <w:top w:val="none" w:sz="0" w:space="0" w:color="auto"/>
        <w:left w:val="none" w:sz="0" w:space="0" w:color="auto"/>
        <w:bottom w:val="none" w:sz="0" w:space="0" w:color="auto"/>
        <w:right w:val="none" w:sz="0" w:space="0" w:color="auto"/>
      </w:divBdr>
    </w:div>
    <w:div w:id="275992006">
      <w:marLeft w:val="0"/>
      <w:marRight w:val="0"/>
      <w:marTop w:val="0"/>
      <w:marBottom w:val="0"/>
      <w:divBdr>
        <w:top w:val="none" w:sz="0" w:space="0" w:color="auto"/>
        <w:left w:val="none" w:sz="0" w:space="0" w:color="auto"/>
        <w:bottom w:val="none" w:sz="0" w:space="0" w:color="auto"/>
        <w:right w:val="none" w:sz="0" w:space="0" w:color="auto"/>
      </w:divBdr>
    </w:div>
    <w:div w:id="275992007">
      <w:marLeft w:val="0"/>
      <w:marRight w:val="0"/>
      <w:marTop w:val="0"/>
      <w:marBottom w:val="0"/>
      <w:divBdr>
        <w:top w:val="none" w:sz="0" w:space="0" w:color="auto"/>
        <w:left w:val="none" w:sz="0" w:space="0" w:color="auto"/>
        <w:bottom w:val="none" w:sz="0" w:space="0" w:color="auto"/>
        <w:right w:val="none" w:sz="0" w:space="0" w:color="auto"/>
      </w:divBdr>
    </w:div>
    <w:div w:id="275992008">
      <w:marLeft w:val="0"/>
      <w:marRight w:val="0"/>
      <w:marTop w:val="0"/>
      <w:marBottom w:val="0"/>
      <w:divBdr>
        <w:top w:val="none" w:sz="0" w:space="0" w:color="auto"/>
        <w:left w:val="none" w:sz="0" w:space="0" w:color="auto"/>
        <w:bottom w:val="none" w:sz="0" w:space="0" w:color="auto"/>
        <w:right w:val="none" w:sz="0" w:space="0" w:color="auto"/>
      </w:divBdr>
    </w:div>
    <w:div w:id="275992009">
      <w:marLeft w:val="0"/>
      <w:marRight w:val="0"/>
      <w:marTop w:val="0"/>
      <w:marBottom w:val="0"/>
      <w:divBdr>
        <w:top w:val="none" w:sz="0" w:space="0" w:color="auto"/>
        <w:left w:val="none" w:sz="0" w:space="0" w:color="auto"/>
        <w:bottom w:val="none" w:sz="0" w:space="0" w:color="auto"/>
        <w:right w:val="none" w:sz="0" w:space="0" w:color="auto"/>
      </w:divBdr>
    </w:div>
    <w:div w:id="275992010">
      <w:marLeft w:val="0"/>
      <w:marRight w:val="0"/>
      <w:marTop w:val="0"/>
      <w:marBottom w:val="0"/>
      <w:divBdr>
        <w:top w:val="none" w:sz="0" w:space="0" w:color="auto"/>
        <w:left w:val="none" w:sz="0" w:space="0" w:color="auto"/>
        <w:bottom w:val="none" w:sz="0" w:space="0" w:color="auto"/>
        <w:right w:val="none" w:sz="0" w:space="0" w:color="auto"/>
      </w:divBdr>
    </w:div>
    <w:div w:id="275992011">
      <w:marLeft w:val="0"/>
      <w:marRight w:val="0"/>
      <w:marTop w:val="0"/>
      <w:marBottom w:val="0"/>
      <w:divBdr>
        <w:top w:val="none" w:sz="0" w:space="0" w:color="auto"/>
        <w:left w:val="none" w:sz="0" w:space="0" w:color="auto"/>
        <w:bottom w:val="none" w:sz="0" w:space="0" w:color="auto"/>
        <w:right w:val="none" w:sz="0" w:space="0" w:color="auto"/>
      </w:divBdr>
    </w:div>
    <w:div w:id="275992012">
      <w:marLeft w:val="0"/>
      <w:marRight w:val="0"/>
      <w:marTop w:val="0"/>
      <w:marBottom w:val="0"/>
      <w:divBdr>
        <w:top w:val="none" w:sz="0" w:space="0" w:color="auto"/>
        <w:left w:val="none" w:sz="0" w:space="0" w:color="auto"/>
        <w:bottom w:val="none" w:sz="0" w:space="0" w:color="auto"/>
        <w:right w:val="none" w:sz="0" w:space="0" w:color="auto"/>
      </w:divBdr>
    </w:div>
    <w:div w:id="275992013">
      <w:marLeft w:val="0"/>
      <w:marRight w:val="0"/>
      <w:marTop w:val="0"/>
      <w:marBottom w:val="0"/>
      <w:divBdr>
        <w:top w:val="none" w:sz="0" w:space="0" w:color="auto"/>
        <w:left w:val="none" w:sz="0" w:space="0" w:color="auto"/>
        <w:bottom w:val="none" w:sz="0" w:space="0" w:color="auto"/>
        <w:right w:val="none" w:sz="0" w:space="0" w:color="auto"/>
      </w:divBdr>
    </w:div>
    <w:div w:id="275992014">
      <w:marLeft w:val="0"/>
      <w:marRight w:val="0"/>
      <w:marTop w:val="0"/>
      <w:marBottom w:val="0"/>
      <w:divBdr>
        <w:top w:val="none" w:sz="0" w:space="0" w:color="auto"/>
        <w:left w:val="none" w:sz="0" w:space="0" w:color="auto"/>
        <w:bottom w:val="none" w:sz="0" w:space="0" w:color="auto"/>
        <w:right w:val="none" w:sz="0" w:space="0" w:color="auto"/>
      </w:divBdr>
      <w:divsChild>
        <w:div w:id="275991731">
          <w:marLeft w:val="0"/>
          <w:marRight w:val="0"/>
          <w:marTop w:val="0"/>
          <w:marBottom w:val="0"/>
          <w:divBdr>
            <w:top w:val="none" w:sz="0" w:space="0" w:color="auto"/>
            <w:left w:val="none" w:sz="0" w:space="0" w:color="auto"/>
            <w:bottom w:val="none" w:sz="0" w:space="0" w:color="auto"/>
            <w:right w:val="none" w:sz="0" w:space="0" w:color="auto"/>
          </w:divBdr>
        </w:div>
      </w:divsChild>
    </w:div>
    <w:div w:id="275992015">
      <w:marLeft w:val="0"/>
      <w:marRight w:val="0"/>
      <w:marTop w:val="0"/>
      <w:marBottom w:val="0"/>
      <w:divBdr>
        <w:top w:val="none" w:sz="0" w:space="0" w:color="auto"/>
        <w:left w:val="none" w:sz="0" w:space="0" w:color="auto"/>
        <w:bottom w:val="none" w:sz="0" w:space="0" w:color="auto"/>
        <w:right w:val="none" w:sz="0" w:space="0" w:color="auto"/>
      </w:divBdr>
    </w:div>
    <w:div w:id="275992016">
      <w:marLeft w:val="0"/>
      <w:marRight w:val="0"/>
      <w:marTop w:val="0"/>
      <w:marBottom w:val="0"/>
      <w:divBdr>
        <w:top w:val="none" w:sz="0" w:space="0" w:color="auto"/>
        <w:left w:val="none" w:sz="0" w:space="0" w:color="auto"/>
        <w:bottom w:val="none" w:sz="0" w:space="0" w:color="auto"/>
        <w:right w:val="none" w:sz="0" w:space="0" w:color="auto"/>
      </w:divBdr>
    </w:div>
    <w:div w:id="275992017">
      <w:marLeft w:val="0"/>
      <w:marRight w:val="0"/>
      <w:marTop w:val="0"/>
      <w:marBottom w:val="0"/>
      <w:divBdr>
        <w:top w:val="none" w:sz="0" w:space="0" w:color="auto"/>
        <w:left w:val="none" w:sz="0" w:space="0" w:color="auto"/>
        <w:bottom w:val="none" w:sz="0" w:space="0" w:color="auto"/>
        <w:right w:val="none" w:sz="0" w:space="0" w:color="auto"/>
      </w:divBdr>
    </w:div>
    <w:div w:id="275992018">
      <w:marLeft w:val="0"/>
      <w:marRight w:val="0"/>
      <w:marTop w:val="0"/>
      <w:marBottom w:val="0"/>
      <w:divBdr>
        <w:top w:val="none" w:sz="0" w:space="0" w:color="auto"/>
        <w:left w:val="none" w:sz="0" w:space="0" w:color="auto"/>
        <w:bottom w:val="none" w:sz="0" w:space="0" w:color="auto"/>
        <w:right w:val="none" w:sz="0" w:space="0" w:color="auto"/>
      </w:divBdr>
    </w:div>
    <w:div w:id="275992019">
      <w:marLeft w:val="0"/>
      <w:marRight w:val="0"/>
      <w:marTop w:val="0"/>
      <w:marBottom w:val="0"/>
      <w:divBdr>
        <w:top w:val="none" w:sz="0" w:space="0" w:color="auto"/>
        <w:left w:val="none" w:sz="0" w:space="0" w:color="auto"/>
        <w:bottom w:val="none" w:sz="0" w:space="0" w:color="auto"/>
        <w:right w:val="none" w:sz="0" w:space="0" w:color="auto"/>
      </w:divBdr>
    </w:div>
    <w:div w:id="275992020">
      <w:marLeft w:val="0"/>
      <w:marRight w:val="0"/>
      <w:marTop w:val="0"/>
      <w:marBottom w:val="0"/>
      <w:divBdr>
        <w:top w:val="none" w:sz="0" w:space="0" w:color="auto"/>
        <w:left w:val="none" w:sz="0" w:space="0" w:color="auto"/>
        <w:bottom w:val="none" w:sz="0" w:space="0" w:color="auto"/>
        <w:right w:val="none" w:sz="0" w:space="0" w:color="auto"/>
      </w:divBdr>
    </w:div>
    <w:div w:id="275992021">
      <w:marLeft w:val="0"/>
      <w:marRight w:val="0"/>
      <w:marTop w:val="0"/>
      <w:marBottom w:val="0"/>
      <w:divBdr>
        <w:top w:val="none" w:sz="0" w:space="0" w:color="auto"/>
        <w:left w:val="none" w:sz="0" w:space="0" w:color="auto"/>
        <w:bottom w:val="none" w:sz="0" w:space="0" w:color="auto"/>
        <w:right w:val="none" w:sz="0" w:space="0" w:color="auto"/>
      </w:divBdr>
    </w:div>
    <w:div w:id="275992022">
      <w:marLeft w:val="0"/>
      <w:marRight w:val="0"/>
      <w:marTop w:val="0"/>
      <w:marBottom w:val="0"/>
      <w:divBdr>
        <w:top w:val="none" w:sz="0" w:space="0" w:color="auto"/>
        <w:left w:val="none" w:sz="0" w:space="0" w:color="auto"/>
        <w:bottom w:val="none" w:sz="0" w:space="0" w:color="auto"/>
        <w:right w:val="none" w:sz="0" w:space="0" w:color="auto"/>
      </w:divBdr>
    </w:div>
    <w:div w:id="275992024">
      <w:marLeft w:val="0"/>
      <w:marRight w:val="0"/>
      <w:marTop w:val="0"/>
      <w:marBottom w:val="0"/>
      <w:divBdr>
        <w:top w:val="none" w:sz="0" w:space="0" w:color="auto"/>
        <w:left w:val="none" w:sz="0" w:space="0" w:color="auto"/>
        <w:bottom w:val="none" w:sz="0" w:space="0" w:color="auto"/>
        <w:right w:val="none" w:sz="0" w:space="0" w:color="auto"/>
      </w:divBdr>
    </w:div>
    <w:div w:id="275992025">
      <w:marLeft w:val="0"/>
      <w:marRight w:val="0"/>
      <w:marTop w:val="0"/>
      <w:marBottom w:val="0"/>
      <w:divBdr>
        <w:top w:val="none" w:sz="0" w:space="0" w:color="auto"/>
        <w:left w:val="none" w:sz="0" w:space="0" w:color="auto"/>
        <w:bottom w:val="none" w:sz="0" w:space="0" w:color="auto"/>
        <w:right w:val="none" w:sz="0" w:space="0" w:color="auto"/>
      </w:divBdr>
    </w:div>
    <w:div w:id="275992026">
      <w:marLeft w:val="0"/>
      <w:marRight w:val="0"/>
      <w:marTop w:val="0"/>
      <w:marBottom w:val="0"/>
      <w:divBdr>
        <w:top w:val="none" w:sz="0" w:space="0" w:color="auto"/>
        <w:left w:val="none" w:sz="0" w:space="0" w:color="auto"/>
        <w:bottom w:val="none" w:sz="0" w:space="0" w:color="auto"/>
        <w:right w:val="none" w:sz="0" w:space="0" w:color="auto"/>
      </w:divBdr>
    </w:div>
    <w:div w:id="275992027">
      <w:marLeft w:val="0"/>
      <w:marRight w:val="0"/>
      <w:marTop w:val="0"/>
      <w:marBottom w:val="0"/>
      <w:divBdr>
        <w:top w:val="none" w:sz="0" w:space="0" w:color="auto"/>
        <w:left w:val="none" w:sz="0" w:space="0" w:color="auto"/>
        <w:bottom w:val="none" w:sz="0" w:space="0" w:color="auto"/>
        <w:right w:val="none" w:sz="0" w:space="0" w:color="auto"/>
      </w:divBdr>
    </w:div>
    <w:div w:id="275992028">
      <w:marLeft w:val="0"/>
      <w:marRight w:val="0"/>
      <w:marTop w:val="0"/>
      <w:marBottom w:val="0"/>
      <w:divBdr>
        <w:top w:val="none" w:sz="0" w:space="0" w:color="auto"/>
        <w:left w:val="none" w:sz="0" w:space="0" w:color="auto"/>
        <w:bottom w:val="none" w:sz="0" w:space="0" w:color="auto"/>
        <w:right w:val="none" w:sz="0" w:space="0" w:color="auto"/>
      </w:divBdr>
    </w:div>
    <w:div w:id="275992030">
      <w:marLeft w:val="0"/>
      <w:marRight w:val="0"/>
      <w:marTop w:val="0"/>
      <w:marBottom w:val="0"/>
      <w:divBdr>
        <w:top w:val="none" w:sz="0" w:space="0" w:color="auto"/>
        <w:left w:val="none" w:sz="0" w:space="0" w:color="auto"/>
        <w:bottom w:val="none" w:sz="0" w:space="0" w:color="auto"/>
        <w:right w:val="none" w:sz="0" w:space="0" w:color="auto"/>
      </w:divBdr>
    </w:div>
    <w:div w:id="275992031">
      <w:marLeft w:val="0"/>
      <w:marRight w:val="0"/>
      <w:marTop w:val="0"/>
      <w:marBottom w:val="0"/>
      <w:divBdr>
        <w:top w:val="none" w:sz="0" w:space="0" w:color="auto"/>
        <w:left w:val="none" w:sz="0" w:space="0" w:color="auto"/>
        <w:bottom w:val="none" w:sz="0" w:space="0" w:color="auto"/>
        <w:right w:val="none" w:sz="0" w:space="0" w:color="auto"/>
      </w:divBdr>
    </w:div>
    <w:div w:id="275992032">
      <w:marLeft w:val="0"/>
      <w:marRight w:val="0"/>
      <w:marTop w:val="0"/>
      <w:marBottom w:val="0"/>
      <w:divBdr>
        <w:top w:val="none" w:sz="0" w:space="0" w:color="auto"/>
        <w:left w:val="none" w:sz="0" w:space="0" w:color="auto"/>
        <w:bottom w:val="none" w:sz="0" w:space="0" w:color="auto"/>
        <w:right w:val="none" w:sz="0" w:space="0" w:color="auto"/>
      </w:divBdr>
    </w:div>
    <w:div w:id="275992033">
      <w:marLeft w:val="0"/>
      <w:marRight w:val="0"/>
      <w:marTop w:val="0"/>
      <w:marBottom w:val="0"/>
      <w:divBdr>
        <w:top w:val="none" w:sz="0" w:space="0" w:color="auto"/>
        <w:left w:val="none" w:sz="0" w:space="0" w:color="auto"/>
        <w:bottom w:val="none" w:sz="0" w:space="0" w:color="auto"/>
        <w:right w:val="none" w:sz="0" w:space="0" w:color="auto"/>
      </w:divBdr>
    </w:div>
    <w:div w:id="275992034">
      <w:marLeft w:val="0"/>
      <w:marRight w:val="0"/>
      <w:marTop w:val="0"/>
      <w:marBottom w:val="0"/>
      <w:divBdr>
        <w:top w:val="none" w:sz="0" w:space="0" w:color="auto"/>
        <w:left w:val="none" w:sz="0" w:space="0" w:color="auto"/>
        <w:bottom w:val="none" w:sz="0" w:space="0" w:color="auto"/>
        <w:right w:val="none" w:sz="0" w:space="0" w:color="auto"/>
      </w:divBdr>
    </w:div>
    <w:div w:id="275992035">
      <w:marLeft w:val="0"/>
      <w:marRight w:val="0"/>
      <w:marTop w:val="0"/>
      <w:marBottom w:val="0"/>
      <w:divBdr>
        <w:top w:val="none" w:sz="0" w:space="0" w:color="auto"/>
        <w:left w:val="none" w:sz="0" w:space="0" w:color="auto"/>
        <w:bottom w:val="none" w:sz="0" w:space="0" w:color="auto"/>
        <w:right w:val="none" w:sz="0" w:space="0" w:color="auto"/>
      </w:divBdr>
    </w:div>
    <w:div w:id="275992036">
      <w:marLeft w:val="0"/>
      <w:marRight w:val="0"/>
      <w:marTop w:val="0"/>
      <w:marBottom w:val="0"/>
      <w:divBdr>
        <w:top w:val="none" w:sz="0" w:space="0" w:color="auto"/>
        <w:left w:val="none" w:sz="0" w:space="0" w:color="auto"/>
        <w:bottom w:val="none" w:sz="0" w:space="0" w:color="auto"/>
        <w:right w:val="none" w:sz="0" w:space="0" w:color="auto"/>
      </w:divBdr>
    </w:div>
    <w:div w:id="275992037">
      <w:marLeft w:val="0"/>
      <w:marRight w:val="0"/>
      <w:marTop w:val="0"/>
      <w:marBottom w:val="0"/>
      <w:divBdr>
        <w:top w:val="none" w:sz="0" w:space="0" w:color="auto"/>
        <w:left w:val="none" w:sz="0" w:space="0" w:color="auto"/>
        <w:bottom w:val="none" w:sz="0" w:space="0" w:color="auto"/>
        <w:right w:val="none" w:sz="0" w:space="0" w:color="auto"/>
      </w:divBdr>
    </w:div>
    <w:div w:id="275992038">
      <w:marLeft w:val="0"/>
      <w:marRight w:val="0"/>
      <w:marTop w:val="0"/>
      <w:marBottom w:val="0"/>
      <w:divBdr>
        <w:top w:val="none" w:sz="0" w:space="0" w:color="auto"/>
        <w:left w:val="none" w:sz="0" w:space="0" w:color="auto"/>
        <w:bottom w:val="none" w:sz="0" w:space="0" w:color="auto"/>
        <w:right w:val="none" w:sz="0" w:space="0" w:color="auto"/>
      </w:divBdr>
    </w:div>
    <w:div w:id="275992040">
      <w:marLeft w:val="0"/>
      <w:marRight w:val="0"/>
      <w:marTop w:val="0"/>
      <w:marBottom w:val="0"/>
      <w:divBdr>
        <w:top w:val="none" w:sz="0" w:space="0" w:color="auto"/>
        <w:left w:val="none" w:sz="0" w:space="0" w:color="auto"/>
        <w:bottom w:val="none" w:sz="0" w:space="0" w:color="auto"/>
        <w:right w:val="none" w:sz="0" w:space="0" w:color="auto"/>
      </w:divBdr>
    </w:div>
    <w:div w:id="275992041">
      <w:marLeft w:val="0"/>
      <w:marRight w:val="0"/>
      <w:marTop w:val="0"/>
      <w:marBottom w:val="0"/>
      <w:divBdr>
        <w:top w:val="none" w:sz="0" w:space="0" w:color="auto"/>
        <w:left w:val="none" w:sz="0" w:space="0" w:color="auto"/>
        <w:bottom w:val="none" w:sz="0" w:space="0" w:color="auto"/>
        <w:right w:val="none" w:sz="0" w:space="0" w:color="auto"/>
      </w:divBdr>
    </w:div>
    <w:div w:id="275992042">
      <w:marLeft w:val="0"/>
      <w:marRight w:val="0"/>
      <w:marTop w:val="0"/>
      <w:marBottom w:val="0"/>
      <w:divBdr>
        <w:top w:val="none" w:sz="0" w:space="0" w:color="auto"/>
        <w:left w:val="none" w:sz="0" w:space="0" w:color="auto"/>
        <w:bottom w:val="none" w:sz="0" w:space="0" w:color="auto"/>
        <w:right w:val="none" w:sz="0" w:space="0" w:color="auto"/>
      </w:divBdr>
    </w:div>
    <w:div w:id="275992043">
      <w:marLeft w:val="0"/>
      <w:marRight w:val="0"/>
      <w:marTop w:val="0"/>
      <w:marBottom w:val="0"/>
      <w:divBdr>
        <w:top w:val="none" w:sz="0" w:space="0" w:color="auto"/>
        <w:left w:val="none" w:sz="0" w:space="0" w:color="auto"/>
        <w:bottom w:val="none" w:sz="0" w:space="0" w:color="auto"/>
        <w:right w:val="none" w:sz="0" w:space="0" w:color="auto"/>
      </w:divBdr>
    </w:div>
    <w:div w:id="275992045">
      <w:marLeft w:val="0"/>
      <w:marRight w:val="0"/>
      <w:marTop w:val="0"/>
      <w:marBottom w:val="0"/>
      <w:divBdr>
        <w:top w:val="none" w:sz="0" w:space="0" w:color="auto"/>
        <w:left w:val="none" w:sz="0" w:space="0" w:color="auto"/>
        <w:bottom w:val="none" w:sz="0" w:space="0" w:color="auto"/>
        <w:right w:val="none" w:sz="0" w:space="0" w:color="auto"/>
      </w:divBdr>
    </w:div>
    <w:div w:id="275992046">
      <w:marLeft w:val="0"/>
      <w:marRight w:val="0"/>
      <w:marTop w:val="0"/>
      <w:marBottom w:val="0"/>
      <w:divBdr>
        <w:top w:val="none" w:sz="0" w:space="0" w:color="auto"/>
        <w:left w:val="none" w:sz="0" w:space="0" w:color="auto"/>
        <w:bottom w:val="none" w:sz="0" w:space="0" w:color="auto"/>
        <w:right w:val="none" w:sz="0" w:space="0" w:color="auto"/>
      </w:divBdr>
    </w:div>
    <w:div w:id="275992047">
      <w:marLeft w:val="0"/>
      <w:marRight w:val="0"/>
      <w:marTop w:val="0"/>
      <w:marBottom w:val="0"/>
      <w:divBdr>
        <w:top w:val="none" w:sz="0" w:space="0" w:color="auto"/>
        <w:left w:val="none" w:sz="0" w:space="0" w:color="auto"/>
        <w:bottom w:val="none" w:sz="0" w:space="0" w:color="auto"/>
        <w:right w:val="none" w:sz="0" w:space="0" w:color="auto"/>
      </w:divBdr>
    </w:div>
    <w:div w:id="275992048">
      <w:marLeft w:val="0"/>
      <w:marRight w:val="0"/>
      <w:marTop w:val="0"/>
      <w:marBottom w:val="0"/>
      <w:divBdr>
        <w:top w:val="none" w:sz="0" w:space="0" w:color="auto"/>
        <w:left w:val="none" w:sz="0" w:space="0" w:color="auto"/>
        <w:bottom w:val="none" w:sz="0" w:space="0" w:color="auto"/>
        <w:right w:val="none" w:sz="0" w:space="0" w:color="auto"/>
      </w:divBdr>
    </w:div>
    <w:div w:id="275992049">
      <w:marLeft w:val="0"/>
      <w:marRight w:val="0"/>
      <w:marTop w:val="0"/>
      <w:marBottom w:val="0"/>
      <w:divBdr>
        <w:top w:val="none" w:sz="0" w:space="0" w:color="auto"/>
        <w:left w:val="none" w:sz="0" w:space="0" w:color="auto"/>
        <w:bottom w:val="none" w:sz="0" w:space="0" w:color="auto"/>
        <w:right w:val="none" w:sz="0" w:space="0" w:color="auto"/>
      </w:divBdr>
    </w:div>
    <w:div w:id="275992050">
      <w:marLeft w:val="0"/>
      <w:marRight w:val="0"/>
      <w:marTop w:val="0"/>
      <w:marBottom w:val="0"/>
      <w:divBdr>
        <w:top w:val="none" w:sz="0" w:space="0" w:color="auto"/>
        <w:left w:val="none" w:sz="0" w:space="0" w:color="auto"/>
        <w:bottom w:val="none" w:sz="0" w:space="0" w:color="auto"/>
        <w:right w:val="none" w:sz="0" w:space="0" w:color="auto"/>
      </w:divBdr>
      <w:divsChild>
        <w:div w:id="275991848">
          <w:marLeft w:val="0"/>
          <w:marRight w:val="0"/>
          <w:marTop w:val="0"/>
          <w:marBottom w:val="0"/>
          <w:divBdr>
            <w:top w:val="none" w:sz="0" w:space="0" w:color="auto"/>
            <w:left w:val="none" w:sz="0" w:space="0" w:color="auto"/>
            <w:bottom w:val="none" w:sz="0" w:space="0" w:color="auto"/>
            <w:right w:val="none" w:sz="0" w:space="0" w:color="auto"/>
          </w:divBdr>
        </w:div>
      </w:divsChild>
    </w:div>
    <w:div w:id="275992051">
      <w:marLeft w:val="0"/>
      <w:marRight w:val="0"/>
      <w:marTop w:val="0"/>
      <w:marBottom w:val="0"/>
      <w:divBdr>
        <w:top w:val="none" w:sz="0" w:space="0" w:color="auto"/>
        <w:left w:val="none" w:sz="0" w:space="0" w:color="auto"/>
        <w:bottom w:val="none" w:sz="0" w:space="0" w:color="auto"/>
        <w:right w:val="none" w:sz="0" w:space="0" w:color="auto"/>
      </w:divBdr>
    </w:div>
    <w:div w:id="275992052">
      <w:marLeft w:val="0"/>
      <w:marRight w:val="0"/>
      <w:marTop w:val="0"/>
      <w:marBottom w:val="0"/>
      <w:divBdr>
        <w:top w:val="none" w:sz="0" w:space="0" w:color="auto"/>
        <w:left w:val="none" w:sz="0" w:space="0" w:color="auto"/>
        <w:bottom w:val="none" w:sz="0" w:space="0" w:color="auto"/>
        <w:right w:val="none" w:sz="0" w:space="0" w:color="auto"/>
      </w:divBdr>
    </w:div>
    <w:div w:id="275992053">
      <w:marLeft w:val="0"/>
      <w:marRight w:val="0"/>
      <w:marTop w:val="0"/>
      <w:marBottom w:val="0"/>
      <w:divBdr>
        <w:top w:val="none" w:sz="0" w:space="0" w:color="auto"/>
        <w:left w:val="none" w:sz="0" w:space="0" w:color="auto"/>
        <w:bottom w:val="none" w:sz="0" w:space="0" w:color="auto"/>
        <w:right w:val="none" w:sz="0" w:space="0" w:color="auto"/>
      </w:divBdr>
    </w:div>
    <w:div w:id="275992054">
      <w:marLeft w:val="0"/>
      <w:marRight w:val="0"/>
      <w:marTop w:val="0"/>
      <w:marBottom w:val="0"/>
      <w:divBdr>
        <w:top w:val="none" w:sz="0" w:space="0" w:color="auto"/>
        <w:left w:val="none" w:sz="0" w:space="0" w:color="auto"/>
        <w:bottom w:val="none" w:sz="0" w:space="0" w:color="auto"/>
        <w:right w:val="none" w:sz="0" w:space="0" w:color="auto"/>
      </w:divBdr>
    </w:div>
    <w:div w:id="275992055">
      <w:marLeft w:val="0"/>
      <w:marRight w:val="0"/>
      <w:marTop w:val="0"/>
      <w:marBottom w:val="0"/>
      <w:divBdr>
        <w:top w:val="none" w:sz="0" w:space="0" w:color="auto"/>
        <w:left w:val="none" w:sz="0" w:space="0" w:color="auto"/>
        <w:bottom w:val="none" w:sz="0" w:space="0" w:color="auto"/>
        <w:right w:val="none" w:sz="0" w:space="0" w:color="auto"/>
      </w:divBdr>
    </w:div>
    <w:div w:id="275992056">
      <w:marLeft w:val="0"/>
      <w:marRight w:val="0"/>
      <w:marTop w:val="0"/>
      <w:marBottom w:val="0"/>
      <w:divBdr>
        <w:top w:val="none" w:sz="0" w:space="0" w:color="auto"/>
        <w:left w:val="none" w:sz="0" w:space="0" w:color="auto"/>
        <w:bottom w:val="none" w:sz="0" w:space="0" w:color="auto"/>
        <w:right w:val="none" w:sz="0" w:space="0" w:color="auto"/>
      </w:divBdr>
    </w:div>
    <w:div w:id="275992057">
      <w:marLeft w:val="0"/>
      <w:marRight w:val="0"/>
      <w:marTop w:val="0"/>
      <w:marBottom w:val="0"/>
      <w:divBdr>
        <w:top w:val="none" w:sz="0" w:space="0" w:color="auto"/>
        <w:left w:val="none" w:sz="0" w:space="0" w:color="auto"/>
        <w:bottom w:val="none" w:sz="0" w:space="0" w:color="auto"/>
        <w:right w:val="none" w:sz="0" w:space="0" w:color="auto"/>
      </w:divBdr>
    </w:div>
    <w:div w:id="275992058">
      <w:marLeft w:val="0"/>
      <w:marRight w:val="0"/>
      <w:marTop w:val="0"/>
      <w:marBottom w:val="0"/>
      <w:divBdr>
        <w:top w:val="none" w:sz="0" w:space="0" w:color="auto"/>
        <w:left w:val="none" w:sz="0" w:space="0" w:color="auto"/>
        <w:bottom w:val="none" w:sz="0" w:space="0" w:color="auto"/>
        <w:right w:val="none" w:sz="0" w:space="0" w:color="auto"/>
      </w:divBdr>
    </w:div>
    <w:div w:id="275992059">
      <w:marLeft w:val="0"/>
      <w:marRight w:val="0"/>
      <w:marTop w:val="0"/>
      <w:marBottom w:val="0"/>
      <w:divBdr>
        <w:top w:val="none" w:sz="0" w:space="0" w:color="auto"/>
        <w:left w:val="none" w:sz="0" w:space="0" w:color="auto"/>
        <w:bottom w:val="none" w:sz="0" w:space="0" w:color="auto"/>
        <w:right w:val="none" w:sz="0" w:space="0" w:color="auto"/>
      </w:divBdr>
    </w:div>
    <w:div w:id="275992060">
      <w:marLeft w:val="0"/>
      <w:marRight w:val="0"/>
      <w:marTop w:val="0"/>
      <w:marBottom w:val="0"/>
      <w:divBdr>
        <w:top w:val="none" w:sz="0" w:space="0" w:color="auto"/>
        <w:left w:val="none" w:sz="0" w:space="0" w:color="auto"/>
        <w:bottom w:val="none" w:sz="0" w:space="0" w:color="auto"/>
        <w:right w:val="none" w:sz="0" w:space="0" w:color="auto"/>
      </w:divBdr>
    </w:div>
    <w:div w:id="275992061">
      <w:marLeft w:val="0"/>
      <w:marRight w:val="0"/>
      <w:marTop w:val="0"/>
      <w:marBottom w:val="0"/>
      <w:divBdr>
        <w:top w:val="none" w:sz="0" w:space="0" w:color="auto"/>
        <w:left w:val="none" w:sz="0" w:space="0" w:color="auto"/>
        <w:bottom w:val="none" w:sz="0" w:space="0" w:color="auto"/>
        <w:right w:val="none" w:sz="0" w:space="0" w:color="auto"/>
      </w:divBdr>
    </w:div>
    <w:div w:id="275992063">
      <w:marLeft w:val="0"/>
      <w:marRight w:val="0"/>
      <w:marTop w:val="0"/>
      <w:marBottom w:val="0"/>
      <w:divBdr>
        <w:top w:val="none" w:sz="0" w:space="0" w:color="auto"/>
        <w:left w:val="none" w:sz="0" w:space="0" w:color="auto"/>
        <w:bottom w:val="none" w:sz="0" w:space="0" w:color="auto"/>
        <w:right w:val="none" w:sz="0" w:space="0" w:color="auto"/>
      </w:divBdr>
    </w:div>
    <w:div w:id="275992064">
      <w:marLeft w:val="0"/>
      <w:marRight w:val="0"/>
      <w:marTop w:val="0"/>
      <w:marBottom w:val="0"/>
      <w:divBdr>
        <w:top w:val="none" w:sz="0" w:space="0" w:color="auto"/>
        <w:left w:val="none" w:sz="0" w:space="0" w:color="auto"/>
        <w:bottom w:val="none" w:sz="0" w:space="0" w:color="auto"/>
        <w:right w:val="none" w:sz="0" w:space="0" w:color="auto"/>
      </w:divBdr>
    </w:div>
    <w:div w:id="275992066">
      <w:marLeft w:val="0"/>
      <w:marRight w:val="0"/>
      <w:marTop w:val="0"/>
      <w:marBottom w:val="0"/>
      <w:divBdr>
        <w:top w:val="none" w:sz="0" w:space="0" w:color="auto"/>
        <w:left w:val="none" w:sz="0" w:space="0" w:color="auto"/>
        <w:bottom w:val="none" w:sz="0" w:space="0" w:color="auto"/>
        <w:right w:val="none" w:sz="0" w:space="0" w:color="auto"/>
      </w:divBdr>
    </w:div>
    <w:div w:id="275992067">
      <w:marLeft w:val="0"/>
      <w:marRight w:val="0"/>
      <w:marTop w:val="0"/>
      <w:marBottom w:val="0"/>
      <w:divBdr>
        <w:top w:val="none" w:sz="0" w:space="0" w:color="auto"/>
        <w:left w:val="none" w:sz="0" w:space="0" w:color="auto"/>
        <w:bottom w:val="none" w:sz="0" w:space="0" w:color="auto"/>
        <w:right w:val="none" w:sz="0" w:space="0" w:color="auto"/>
      </w:divBdr>
    </w:div>
    <w:div w:id="275992068">
      <w:marLeft w:val="0"/>
      <w:marRight w:val="0"/>
      <w:marTop w:val="0"/>
      <w:marBottom w:val="0"/>
      <w:divBdr>
        <w:top w:val="none" w:sz="0" w:space="0" w:color="auto"/>
        <w:left w:val="none" w:sz="0" w:space="0" w:color="auto"/>
        <w:bottom w:val="none" w:sz="0" w:space="0" w:color="auto"/>
        <w:right w:val="none" w:sz="0" w:space="0" w:color="auto"/>
      </w:divBdr>
    </w:div>
    <w:div w:id="275992069">
      <w:marLeft w:val="0"/>
      <w:marRight w:val="0"/>
      <w:marTop w:val="0"/>
      <w:marBottom w:val="0"/>
      <w:divBdr>
        <w:top w:val="none" w:sz="0" w:space="0" w:color="auto"/>
        <w:left w:val="none" w:sz="0" w:space="0" w:color="auto"/>
        <w:bottom w:val="none" w:sz="0" w:space="0" w:color="auto"/>
        <w:right w:val="none" w:sz="0" w:space="0" w:color="auto"/>
      </w:divBdr>
    </w:div>
    <w:div w:id="275992070">
      <w:marLeft w:val="0"/>
      <w:marRight w:val="0"/>
      <w:marTop w:val="0"/>
      <w:marBottom w:val="0"/>
      <w:divBdr>
        <w:top w:val="none" w:sz="0" w:space="0" w:color="auto"/>
        <w:left w:val="none" w:sz="0" w:space="0" w:color="auto"/>
        <w:bottom w:val="none" w:sz="0" w:space="0" w:color="auto"/>
        <w:right w:val="none" w:sz="0" w:space="0" w:color="auto"/>
      </w:divBdr>
    </w:div>
    <w:div w:id="275992071">
      <w:marLeft w:val="0"/>
      <w:marRight w:val="0"/>
      <w:marTop w:val="0"/>
      <w:marBottom w:val="0"/>
      <w:divBdr>
        <w:top w:val="none" w:sz="0" w:space="0" w:color="auto"/>
        <w:left w:val="none" w:sz="0" w:space="0" w:color="auto"/>
        <w:bottom w:val="none" w:sz="0" w:space="0" w:color="auto"/>
        <w:right w:val="none" w:sz="0" w:space="0" w:color="auto"/>
      </w:divBdr>
    </w:div>
    <w:div w:id="275992072">
      <w:marLeft w:val="0"/>
      <w:marRight w:val="0"/>
      <w:marTop w:val="0"/>
      <w:marBottom w:val="0"/>
      <w:divBdr>
        <w:top w:val="none" w:sz="0" w:space="0" w:color="auto"/>
        <w:left w:val="none" w:sz="0" w:space="0" w:color="auto"/>
        <w:bottom w:val="none" w:sz="0" w:space="0" w:color="auto"/>
        <w:right w:val="none" w:sz="0" w:space="0" w:color="auto"/>
      </w:divBdr>
    </w:div>
    <w:div w:id="275992074">
      <w:marLeft w:val="0"/>
      <w:marRight w:val="0"/>
      <w:marTop w:val="0"/>
      <w:marBottom w:val="0"/>
      <w:divBdr>
        <w:top w:val="none" w:sz="0" w:space="0" w:color="auto"/>
        <w:left w:val="none" w:sz="0" w:space="0" w:color="auto"/>
        <w:bottom w:val="none" w:sz="0" w:space="0" w:color="auto"/>
        <w:right w:val="none" w:sz="0" w:space="0" w:color="auto"/>
      </w:divBdr>
    </w:div>
    <w:div w:id="275992075">
      <w:marLeft w:val="0"/>
      <w:marRight w:val="0"/>
      <w:marTop w:val="0"/>
      <w:marBottom w:val="0"/>
      <w:divBdr>
        <w:top w:val="none" w:sz="0" w:space="0" w:color="auto"/>
        <w:left w:val="none" w:sz="0" w:space="0" w:color="auto"/>
        <w:bottom w:val="none" w:sz="0" w:space="0" w:color="auto"/>
        <w:right w:val="none" w:sz="0" w:space="0" w:color="auto"/>
      </w:divBdr>
    </w:div>
    <w:div w:id="275992076">
      <w:marLeft w:val="0"/>
      <w:marRight w:val="0"/>
      <w:marTop w:val="0"/>
      <w:marBottom w:val="0"/>
      <w:divBdr>
        <w:top w:val="none" w:sz="0" w:space="0" w:color="auto"/>
        <w:left w:val="none" w:sz="0" w:space="0" w:color="auto"/>
        <w:bottom w:val="none" w:sz="0" w:space="0" w:color="auto"/>
        <w:right w:val="none" w:sz="0" w:space="0" w:color="auto"/>
      </w:divBdr>
    </w:div>
    <w:div w:id="275992077">
      <w:marLeft w:val="0"/>
      <w:marRight w:val="0"/>
      <w:marTop w:val="0"/>
      <w:marBottom w:val="0"/>
      <w:divBdr>
        <w:top w:val="none" w:sz="0" w:space="0" w:color="auto"/>
        <w:left w:val="none" w:sz="0" w:space="0" w:color="auto"/>
        <w:bottom w:val="none" w:sz="0" w:space="0" w:color="auto"/>
        <w:right w:val="none" w:sz="0" w:space="0" w:color="auto"/>
      </w:divBdr>
    </w:div>
    <w:div w:id="275992078">
      <w:marLeft w:val="0"/>
      <w:marRight w:val="0"/>
      <w:marTop w:val="0"/>
      <w:marBottom w:val="0"/>
      <w:divBdr>
        <w:top w:val="none" w:sz="0" w:space="0" w:color="auto"/>
        <w:left w:val="none" w:sz="0" w:space="0" w:color="auto"/>
        <w:bottom w:val="none" w:sz="0" w:space="0" w:color="auto"/>
        <w:right w:val="none" w:sz="0" w:space="0" w:color="auto"/>
      </w:divBdr>
    </w:div>
    <w:div w:id="275992079">
      <w:marLeft w:val="0"/>
      <w:marRight w:val="0"/>
      <w:marTop w:val="0"/>
      <w:marBottom w:val="0"/>
      <w:divBdr>
        <w:top w:val="none" w:sz="0" w:space="0" w:color="auto"/>
        <w:left w:val="none" w:sz="0" w:space="0" w:color="auto"/>
        <w:bottom w:val="none" w:sz="0" w:space="0" w:color="auto"/>
        <w:right w:val="none" w:sz="0" w:space="0" w:color="auto"/>
      </w:divBdr>
    </w:div>
    <w:div w:id="275992080">
      <w:marLeft w:val="0"/>
      <w:marRight w:val="0"/>
      <w:marTop w:val="0"/>
      <w:marBottom w:val="0"/>
      <w:divBdr>
        <w:top w:val="none" w:sz="0" w:space="0" w:color="auto"/>
        <w:left w:val="none" w:sz="0" w:space="0" w:color="auto"/>
        <w:bottom w:val="none" w:sz="0" w:space="0" w:color="auto"/>
        <w:right w:val="none" w:sz="0" w:space="0" w:color="auto"/>
      </w:divBdr>
    </w:div>
    <w:div w:id="275992081">
      <w:marLeft w:val="0"/>
      <w:marRight w:val="0"/>
      <w:marTop w:val="0"/>
      <w:marBottom w:val="0"/>
      <w:divBdr>
        <w:top w:val="none" w:sz="0" w:space="0" w:color="auto"/>
        <w:left w:val="none" w:sz="0" w:space="0" w:color="auto"/>
        <w:bottom w:val="none" w:sz="0" w:space="0" w:color="auto"/>
        <w:right w:val="none" w:sz="0" w:space="0" w:color="auto"/>
      </w:divBdr>
    </w:div>
    <w:div w:id="275992082">
      <w:marLeft w:val="0"/>
      <w:marRight w:val="0"/>
      <w:marTop w:val="0"/>
      <w:marBottom w:val="0"/>
      <w:divBdr>
        <w:top w:val="none" w:sz="0" w:space="0" w:color="auto"/>
        <w:left w:val="none" w:sz="0" w:space="0" w:color="auto"/>
        <w:bottom w:val="none" w:sz="0" w:space="0" w:color="auto"/>
        <w:right w:val="none" w:sz="0" w:space="0" w:color="auto"/>
      </w:divBdr>
    </w:div>
    <w:div w:id="275992083">
      <w:marLeft w:val="0"/>
      <w:marRight w:val="0"/>
      <w:marTop w:val="0"/>
      <w:marBottom w:val="0"/>
      <w:divBdr>
        <w:top w:val="none" w:sz="0" w:space="0" w:color="auto"/>
        <w:left w:val="none" w:sz="0" w:space="0" w:color="auto"/>
        <w:bottom w:val="none" w:sz="0" w:space="0" w:color="auto"/>
        <w:right w:val="none" w:sz="0" w:space="0" w:color="auto"/>
      </w:divBdr>
      <w:divsChild>
        <w:div w:id="275991909">
          <w:marLeft w:val="0"/>
          <w:marRight w:val="0"/>
          <w:marTop w:val="0"/>
          <w:marBottom w:val="0"/>
          <w:divBdr>
            <w:top w:val="none" w:sz="0" w:space="0" w:color="auto"/>
            <w:left w:val="none" w:sz="0" w:space="0" w:color="auto"/>
            <w:bottom w:val="none" w:sz="0" w:space="0" w:color="auto"/>
            <w:right w:val="none" w:sz="0" w:space="0" w:color="auto"/>
          </w:divBdr>
        </w:div>
      </w:divsChild>
    </w:div>
    <w:div w:id="275992084">
      <w:marLeft w:val="0"/>
      <w:marRight w:val="0"/>
      <w:marTop w:val="0"/>
      <w:marBottom w:val="0"/>
      <w:divBdr>
        <w:top w:val="none" w:sz="0" w:space="0" w:color="auto"/>
        <w:left w:val="none" w:sz="0" w:space="0" w:color="auto"/>
        <w:bottom w:val="none" w:sz="0" w:space="0" w:color="auto"/>
        <w:right w:val="none" w:sz="0" w:space="0" w:color="auto"/>
      </w:divBdr>
    </w:div>
    <w:div w:id="275992085">
      <w:marLeft w:val="0"/>
      <w:marRight w:val="0"/>
      <w:marTop w:val="0"/>
      <w:marBottom w:val="0"/>
      <w:divBdr>
        <w:top w:val="none" w:sz="0" w:space="0" w:color="auto"/>
        <w:left w:val="none" w:sz="0" w:space="0" w:color="auto"/>
        <w:bottom w:val="none" w:sz="0" w:space="0" w:color="auto"/>
        <w:right w:val="none" w:sz="0" w:space="0" w:color="auto"/>
      </w:divBdr>
    </w:div>
    <w:div w:id="275992086">
      <w:marLeft w:val="0"/>
      <w:marRight w:val="0"/>
      <w:marTop w:val="0"/>
      <w:marBottom w:val="0"/>
      <w:divBdr>
        <w:top w:val="none" w:sz="0" w:space="0" w:color="auto"/>
        <w:left w:val="none" w:sz="0" w:space="0" w:color="auto"/>
        <w:bottom w:val="none" w:sz="0" w:space="0" w:color="auto"/>
        <w:right w:val="none" w:sz="0" w:space="0" w:color="auto"/>
      </w:divBdr>
    </w:div>
    <w:div w:id="275992087">
      <w:marLeft w:val="0"/>
      <w:marRight w:val="0"/>
      <w:marTop w:val="0"/>
      <w:marBottom w:val="0"/>
      <w:divBdr>
        <w:top w:val="none" w:sz="0" w:space="0" w:color="auto"/>
        <w:left w:val="none" w:sz="0" w:space="0" w:color="auto"/>
        <w:bottom w:val="none" w:sz="0" w:space="0" w:color="auto"/>
        <w:right w:val="none" w:sz="0" w:space="0" w:color="auto"/>
      </w:divBdr>
    </w:div>
    <w:div w:id="275992088">
      <w:marLeft w:val="0"/>
      <w:marRight w:val="0"/>
      <w:marTop w:val="0"/>
      <w:marBottom w:val="0"/>
      <w:divBdr>
        <w:top w:val="none" w:sz="0" w:space="0" w:color="auto"/>
        <w:left w:val="none" w:sz="0" w:space="0" w:color="auto"/>
        <w:bottom w:val="none" w:sz="0" w:space="0" w:color="auto"/>
        <w:right w:val="none" w:sz="0" w:space="0" w:color="auto"/>
      </w:divBdr>
    </w:div>
    <w:div w:id="275992089">
      <w:marLeft w:val="0"/>
      <w:marRight w:val="0"/>
      <w:marTop w:val="0"/>
      <w:marBottom w:val="0"/>
      <w:divBdr>
        <w:top w:val="none" w:sz="0" w:space="0" w:color="auto"/>
        <w:left w:val="none" w:sz="0" w:space="0" w:color="auto"/>
        <w:bottom w:val="none" w:sz="0" w:space="0" w:color="auto"/>
        <w:right w:val="none" w:sz="0" w:space="0" w:color="auto"/>
      </w:divBdr>
    </w:div>
    <w:div w:id="275992090">
      <w:marLeft w:val="0"/>
      <w:marRight w:val="0"/>
      <w:marTop w:val="0"/>
      <w:marBottom w:val="0"/>
      <w:divBdr>
        <w:top w:val="none" w:sz="0" w:space="0" w:color="auto"/>
        <w:left w:val="none" w:sz="0" w:space="0" w:color="auto"/>
        <w:bottom w:val="none" w:sz="0" w:space="0" w:color="auto"/>
        <w:right w:val="none" w:sz="0" w:space="0" w:color="auto"/>
      </w:divBdr>
    </w:div>
    <w:div w:id="275992091">
      <w:marLeft w:val="0"/>
      <w:marRight w:val="0"/>
      <w:marTop w:val="0"/>
      <w:marBottom w:val="0"/>
      <w:divBdr>
        <w:top w:val="none" w:sz="0" w:space="0" w:color="auto"/>
        <w:left w:val="none" w:sz="0" w:space="0" w:color="auto"/>
        <w:bottom w:val="none" w:sz="0" w:space="0" w:color="auto"/>
        <w:right w:val="none" w:sz="0" w:space="0" w:color="auto"/>
      </w:divBdr>
    </w:div>
    <w:div w:id="275992092">
      <w:marLeft w:val="0"/>
      <w:marRight w:val="0"/>
      <w:marTop w:val="0"/>
      <w:marBottom w:val="0"/>
      <w:divBdr>
        <w:top w:val="none" w:sz="0" w:space="0" w:color="auto"/>
        <w:left w:val="none" w:sz="0" w:space="0" w:color="auto"/>
        <w:bottom w:val="none" w:sz="0" w:space="0" w:color="auto"/>
        <w:right w:val="none" w:sz="0" w:space="0" w:color="auto"/>
      </w:divBdr>
    </w:div>
    <w:div w:id="275992093">
      <w:marLeft w:val="0"/>
      <w:marRight w:val="0"/>
      <w:marTop w:val="0"/>
      <w:marBottom w:val="0"/>
      <w:divBdr>
        <w:top w:val="none" w:sz="0" w:space="0" w:color="auto"/>
        <w:left w:val="none" w:sz="0" w:space="0" w:color="auto"/>
        <w:bottom w:val="none" w:sz="0" w:space="0" w:color="auto"/>
        <w:right w:val="none" w:sz="0" w:space="0" w:color="auto"/>
      </w:divBdr>
    </w:div>
    <w:div w:id="275992094">
      <w:marLeft w:val="0"/>
      <w:marRight w:val="0"/>
      <w:marTop w:val="0"/>
      <w:marBottom w:val="0"/>
      <w:divBdr>
        <w:top w:val="none" w:sz="0" w:space="0" w:color="auto"/>
        <w:left w:val="none" w:sz="0" w:space="0" w:color="auto"/>
        <w:bottom w:val="none" w:sz="0" w:space="0" w:color="auto"/>
        <w:right w:val="none" w:sz="0" w:space="0" w:color="auto"/>
      </w:divBdr>
    </w:div>
    <w:div w:id="275992095">
      <w:marLeft w:val="0"/>
      <w:marRight w:val="0"/>
      <w:marTop w:val="0"/>
      <w:marBottom w:val="0"/>
      <w:divBdr>
        <w:top w:val="none" w:sz="0" w:space="0" w:color="auto"/>
        <w:left w:val="none" w:sz="0" w:space="0" w:color="auto"/>
        <w:bottom w:val="none" w:sz="0" w:space="0" w:color="auto"/>
        <w:right w:val="none" w:sz="0" w:space="0" w:color="auto"/>
      </w:divBdr>
    </w:div>
    <w:div w:id="275992097">
      <w:marLeft w:val="0"/>
      <w:marRight w:val="0"/>
      <w:marTop w:val="0"/>
      <w:marBottom w:val="0"/>
      <w:divBdr>
        <w:top w:val="none" w:sz="0" w:space="0" w:color="auto"/>
        <w:left w:val="none" w:sz="0" w:space="0" w:color="auto"/>
        <w:bottom w:val="none" w:sz="0" w:space="0" w:color="auto"/>
        <w:right w:val="none" w:sz="0" w:space="0" w:color="auto"/>
      </w:divBdr>
    </w:div>
    <w:div w:id="275992098">
      <w:marLeft w:val="0"/>
      <w:marRight w:val="0"/>
      <w:marTop w:val="0"/>
      <w:marBottom w:val="0"/>
      <w:divBdr>
        <w:top w:val="none" w:sz="0" w:space="0" w:color="auto"/>
        <w:left w:val="none" w:sz="0" w:space="0" w:color="auto"/>
        <w:bottom w:val="none" w:sz="0" w:space="0" w:color="auto"/>
        <w:right w:val="none" w:sz="0" w:space="0" w:color="auto"/>
      </w:divBdr>
    </w:div>
    <w:div w:id="275992099">
      <w:marLeft w:val="0"/>
      <w:marRight w:val="0"/>
      <w:marTop w:val="0"/>
      <w:marBottom w:val="0"/>
      <w:divBdr>
        <w:top w:val="none" w:sz="0" w:space="0" w:color="auto"/>
        <w:left w:val="none" w:sz="0" w:space="0" w:color="auto"/>
        <w:bottom w:val="none" w:sz="0" w:space="0" w:color="auto"/>
        <w:right w:val="none" w:sz="0" w:space="0" w:color="auto"/>
      </w:divBdr>
    </w:div>
    <w:div w:id="275992100">
      <w:marLeft w:val="0"/>
      <w:marRight w:val="0"/>
      <w:marTop w:val="0"/>
      <w:marBottom w:val="0"/>
      <w:divBdr>
        <w:top w:val="none" w:sz="0" w:space="0" w:color="auto"/>
        <w:left w:val="none" w:sz="0" w:space="0" w:color="auto"/>
        <w:bottom w:val="none" w:sz="0" w:space="0" w:color="auto"/>
        <w:right w:val="none" w:sz="0" w:space="0" w:color="auto"/>
      </w:divBdr>
    </w:div>
    <w:div w:id="275992101">
      <w:marLeft w:val="0"/>
      <w:marRight w:val="0"/>
      <w:marTop w:val="0"/>
      <w:marBottom w:val="0"/>
      <w:divBdr>
        <w:top w:val="none" w:sz="0" w:space="0" w:color="auto"/>
        <w:left w:val="none" w:sz="0" w:space="0" w:color="auto"/>
        <w:bottom w:val="none" w:sz="0" w:space="0" w:color="auto"/>
        <w:right w:val="none" w:sz="0" w:space="0" w:color="auto"/>
      </w:divBdr>
    </w:div>
    <w:div w:id="275992102">
      <w:marLeft w:val="0"/>
      <w:marRight w:val="0"/>
      <w:marTop w:val="0"/>
      <w:marBottom w:val="0"/>
      <w:divBdr>
        <w:top w:val="none" w:sz="0" w:space="0" w:color="auto"/>
        <w:left w:val="none" w:sz="0" w:space="0" w:color="auto"/>
        <w:bottom w:val="none" w:sz="0" w:space="0" w:color="auto"/>
        <w:right w:val="none" w:sz="0" w:space="0" w:color="auto"/>
      </w:divBdr>
    </w:div>
    <w:div w:id="275992103">
      <w:marLeft w:val="0"/>
      <w:marRight w:val="0"/>
      <w:marTop w:val="0"/>
      <w:marBottom w:val="0"/>
      <w:divBdr>
        <w:top w:val="none" w:sz="0" w:space="0" w:color="auto"/>
        <w:left w:val="none" w:sz="0" w:space="0" w:color="auto"/>
        <w:bottom w:val="none" w:sz="0" w:space="0" w:color="auto"/>
        <w:right w:val="none" w:sz="0" w:space="0" w:color="auto"/>
      </w:divBdr>
    </w:div>
    <w:div w:id="275992104">
      <w:marLeft w:val="0"/>
      <w:marRight w:val="0"/>
      <w:marTop w:val="0"/>
      <w:marBottom w:val="0"/>
      <w:divBdr>
        <w:top w:val="none" w:sz="0" w:space="0" w:color="auto"/>
        <w:left w:val="none" w:sz="0" w:space="0" w:color="auto"/>
        <w:bottom w:val="none" w:sz="0" w:space="0" w:color="auto"/>
        <w:right w:val="none" w:sz="0" w:space="0" w:color="auto"/>
      </w:divBdr>
    </w:div>
    <w:div w:id="275992106">
      <w:marLeft w:val="0"/>
      <w:marRight w:val="0"/>
      <w:marTop w:val="0"/>
      <w:marBottom w:val="0"/>
      <w:divBdr>
        <w:top w:val="none" w:sz="0" w:space="0" w:color="auto"/>
        <w:left w:val="none" w:sz="0" w:space="0" w:color="auto"/>
        <w:bottom w:val="none" w:sz="0" w:space="0" w:color="auto"/>
        <w:right w:val="none" w:sz="0" w:space="0" w:color="auto"/>
      </w:divBdr>
    </w:div>
    <w:div w:id="275992107">
      <w:marLeft w:val="0"/>
      <w:marRight w:val="0"/>
      <w:marTop w:val="0"/>
      <w:marBottom w:val="0"/>
      <w:divBdr>
        <w:top w:val="none" w:sz="0" w:space="0" w:color="auto"/>
        <w:left w:val="none" w:sz="0" w:space="0" w:color="auto"/>
        <w:bottom w:val="none" w:sz="0" w:space="0" w:color="auto"/>
        <w:right w:val="none" w:sz="0" w:space="0" w:color="auto"/>
      </w:divBdr>
    </w:div>
    <w:div w:id="275992108">
      <w:marLeft w:val="0"/>
      <w:marRight w:val="0"/>
      <w:marTop w:val="0"/>
      <w:marBottom w:val="0"/>
      <w:divBdr>
        <w:top w:val="none" w:sz="0" w:space="0" w:color="auto"/>
        <w:left w:val="none" w:sz="0" w:space="0" w:color="auto"/>
        <w:bottom w:val="none" w:sz="0" w:space="0" w:color="auto"/>
        <w:right w:val="none" w:sz="0" w:space="0" w:color="auto"/>
      </w:divBdr>
    </w:div>
    <w:div w:id="275992109">
      <w:marLeft w:val="0"/>
      <w:marRight w:val="0"/>
      <w:marTop w:val="0"/>
      <w:marBottom w:val="0"/>
      <w:divBdr>
        <w:top w:val="none" w:sz="0" w:space="0" w:color="auto"/>
        <w:left w:val="none" w:sz="0" w:space="0" w:color="auto"/>
        <w:bottom w:val="none" w:sz="0" w:space="0" w:color="auto"/>
        <w:right w:val="none" w:sz="0" w:space="0" w:color="auto"/>
      </w:divBdr>
    </w:div>
    <w:div w:id="275992110">
      <w:marLeft w:val="0"/>
      <w:marRight w:val="0"/>
      <w:marTop w:val="0"/>
      <w:marBottom w:val="0"/>
      <w:divBdr>
        <w:top w:val="none" w:sz="0" w:space="0" w:color="auto"/>
        <w:left w:val="none" w:sz="0" w:space="0" w:color="auto"/>
        <w:bottom w:val="none" w:sz="0" w:space="0" w:color="auto"/>
        <w:right w:val="none" w:sz="0" w:space="0" w:color="auto"/>
      </w:divBdr>
    </w:div>
    <w:div w:id="275992111">
      <w:marLeft w:val="0"/>
      <w:marRight w:val="0"/>
      <w:marTop w:val="0"/>
      <w:marBottom w:val="0"/>
      <w:divBdr>
        <w:top w:val="none" w:sz="0" w:space="0" w:color="auto"/>
        <w:left w:val="none" w:sz="0" w:space="0" w:color="auto"/>
        <w:bottom w:val="none" w:sz="0" w:space="0" w:color="auto"/>
        <w:right w:val="none" w:sz="0" w:space="0" w:color="auto"/>
      </w:divBdr>
    </w:div>
    <w:div w:id="275992112">
      <w:marLeft w:val="0"/>
      <w:marRight w:val="0"/>
      <w:marTop w:val="0"/>
      <w:marBottom w:val="0"/>
      <w:divBdr>
        <w:top w:val="none" w:sz="0" w:space="0" w:color="auto"/>
        <w:left w:val="none" w:sz="0" w:space="0" w:color="auto"/>
        <w:bottom w:val="none" w:sz="0" w:space="0" w:color="auto"/>
        <w:right w:val="none" w:sz="0" w:space="0" w:color="auto"/>
      </w:divBdr>
    </w:div>
    <w:div w:id="275992113">
      <w:marLeft w:val="0"/>
      <w:marRight w:val="0"/>
      <w:marTop w:val="0"/>
      <w:marBottom w:val="0"/>
      <w:divBdr>
        <w:top w:val="none" w:sz="0" w:space="0" w:color="auto"/>
        <w:left w:val="none" w:sz="0" w:space="0" w:color="auto"/>
        <w:bottom w:val="none" w:sz="0" w:space="0" w:color="auto"/>
        <w:right w:val="none" w:sz="0" w:space="0" w:color="auto"/>
      </w:divBdr>
    </w:div>
    <w:div w:id="275992114">
      <w:marLeft w:val="0"/>
      <w:marRight w:val="0"/>
      <w:marTop w:val="0"/>
      <w:marBottom w:val="0"/>
      <w:divBdr>
        <w:top w:val="none" w:sz="0" w:space="0" w:color="auto"/>
        <w:left w:val="none" w:sz="0" w:space="0" w:color="auto"/>
        <w:bottom w:val="none" w:sz="0" w:space="0" w:color="auto"/>
        <w:right w:val="none" w:sz="0" w:space="0" w:color="auto"/>
      </w:divBdr>
      <w:divsChild>
        <w:div w:id="275992139">
          <w:marLeft w:val="0"/>
          <w:marRight w:val="0"/>
          <w:marTop w:val="0"/>
          <w:marBottom w:val="0"/>
          <w:divBdr>
            <w:top w:val="none" w:sz="0" w:space="0" w:color="auto"/>
            <w:left w:val="none" w:sz="0" w:space="0" w:color="auto"/>
            <w:bottom w:val="none" w:sz="0" w:space="0" w:color="auto"/>
            <w:right w:val="none" w:sz="0" w:space="0" w:color="auto"/>
          </w:divBdr>
        </w:div>
      </w:divsChild>
    </w:div>
    <w:div w:id="275992115">
      <w:marLeft w:val="0"/>
      <w:marRight w:val="0"/>
      <w:marTop w:val="0"/>
      <w:marBottom w:val="0"/>
      <w:divBdr>
        <w:top w:val="none" w:sz="0" w:space="0" w:color="auto"/>
        <w:left w:val="none" w:sz="0" w:space="0" w:color="auto"/>
        <w:bottom w:val="none" w:sz="0" w:space="0" w:color="auto"/>
        <w:right w:val="none" w:sz="0" w:space="0" w:color="auto"/>
      </w:divBdr>
    </w:div>
    <w:div w:id="275992116">
      <w:marLeft w:val="0"/>
      <w:marRight w:val="0"/>
      <w:marTop w:val="0"/>
      <w:marBottom w:val="0"/>
      <w:divBdr>
        <w:top w:val="none" w:sz="0" w:space="0" w:color="auto"/>
        <w:left w:val="none" w:sz="0" w:space="0" w:color="auto"/>
        <w:bottom w:val="none" w:sz="0" w:space="0" w:color="auto"/>
        <w:right w:val="none" w:sz="0" w:space="0" w:color="auto"/>
      </w:divBdr>
    </w:div>
    <w:div w:id="275992118">
      <w:marLeft w:val="0"/>
      <w:marRight w:val="0"/>
      <w:marTop w:val="0"/>
      <w:marBottom w:val="0"/>
      <w:divBdr>
        <w:top w:val="none" w:sz="0" w:space="0" w:color="auto"/>
        <w:left w:val="none" w:sz="0" w:space="0" w:color="auto"/>
        <w:bottom w:val="none" w:sz="0" w:space="0" w:color="auto"/>
        <w:right w:val="none" w:sz="0" w:space="0" w:color="auto"/>
      </w:divBdr>
    </w:div>
    <w:div w:id="275992119">
      <w:marLeft w:val="0"/>
      <w:marRight w:val="0"/>
      <w:marTop w:val="0"/>
      <w:marBottom w:val="0"/>
      <w:divBdr>
        <w:top w:val="none" w:sz="0" w:space="0" w:color="auto"/>
        <w:left w:val="none" w:sz="0" w:space="0" w:color="auto"/>
        <w:bottom w:val="none" w:sz="0" w:space="0" w:color="auto"/>
        <w:right w:val="none" w:sz="0" w:space="0" w:color="auto"/>
      </w:divBdr>
    </w:div>
    <w:div w:id="275992120">
      <w:marLeft w:val="0"/>
      <w:marRight w:val="0"/>
      <w:marTop w:val="0"/>
      <w:marBottom w:val="0"/>
      <w:divBdr>
        <w:top w:val="none" w:sz="0" w:space="0" w:color="auto"/>
        <w:left w:val="none" w:sz="0" w:space="0" w:color="auto"/>
        <w:bottom w:val="none" w:sz="0" w:space="0" w:color="auto"/>
        <w:right w:val="none" w:sz="0" w:space="0" w:color="auto"/>
      </w:divBdr>
    </w:div>
    <w:div w:id="275992121">
      <w:marLeft w:val="0"/>
      <w:marRight w:val="0"/>
      <w:marTop w:val="0"/>
      <w:marBottom w:val="0"/>
      <w:divBdr>
        <w:top w:val="none" w:sz="0" w:space="0" w:color="auto"/>
        <w:left w:val="none" w:sz="0" w:space="0" w:color="auto"/>
        <w:bottom w:val="none" w:sz="0" w:space="0" w:color="auto"/>
        <w:right w:val="none" w:sz="0" w:space="0" w:color="auto"/>
      </w:divBdr>
    </w:div>
    <w:div w:id="275992122">
      <w:marLeft w:val="0"/>
      <w:marRight w:val="0"/>
      <w:marTop w:val="0"/>
      <w:marBottom w:val="0"/>
      <w:divBdr>
        <w:top w:val="none" w:sz="0" w:space="0" w:color="auto"/>
        <w:left w:val="none" w:sz="0" w:space="0" w:color="auto"/>
        <w:bottom w:val="none" w:sz="0" w:space="0" w:color="auto"/>
        <w:right w:val="none" w:sz="0" w:space="0" w:color="auto"/>
      </w:divBdr>
    </w:div>
    <w:div w:id="275992123">
      <w:marLeft w:val="0"/>
      <w:marRight w:val="0"/>
      <w:marTop w:val="0"/>
      <w:marBottom w:val="0"/>
      <w:divBdr>
        <w:top w:val="none" w:sz="0" w:space="0" w:color="auto"/>
        <w:left w:val="none" w:sz="0" w:space="0" w:color="auto"/>
        <w:bottom w:val="none" w:sz="0" w:space="0" w:color="auto"/>
        <w:right w:val="none" w:sz="0" w:space="0" w:color="auto"/>
      </w:divBdr>
    </w:div>
    <w:div w:id="275992124">
      <w:marLeft w:val="0"/>
      <w:marRight w:val="0"/>
      <w:marTop w:val="0"/>
      <w:marBottom w:val="0"/>
      <w:divBdr>
        <w:top w:val="none" w:sz="0" w:space="0" w:color="auto"/>
        <w:left w:val="none" w:sz="0" w:space="0" w:color="auto"/>
        <w:bottom w:val="none" w:sz="0" w:space="0" w:color="auto"/>
        <w:right w:val="none" w:sz="0" w:space="0" w:color="auto"/>
      </w:divBdr>
    </w:div>
    <w:div w:id="275992125">
      <w:marLeft w:val="0"/>
      <w:marRight w:val="0"/>
      <w:marTop w:val="0"/>
      <w:marBottom w:val="0"/>
      <w:divBdr>
        <w:top w:val="none" w:sz="0" w:space="0" w:color="auto"/>
        <w:left w:val="none" w:sz="0" w:space="0" w:color="auto"/>
        <w:bottom w:val="none" w:sz="0" w:space="0" w:color="auto"/>
        <w:right w:val="none" w:sz="0" w:space="0" w:color="auto"/>
      </w:divBdr>
    </w:div>
    <w:div w:id="275992126">
      <w:marLeft w:val="0"/>
      <w:marRight w:val="0"/>
      <w:marTop w:val="0"/>
      <w:marBottom w:val="0"/>
      <w:divBdr>
        <w:top w:val="none" w:sz="0" w:space="0" w:color="auto"/>
        <w:left w:val="none" w:sz="0" w:space="0" w:color="auto"/>
        <w:bottom w:val="none" w:sz="0" w:space="0" w:color="auto"/>
        <w:right w:val="none" w:sz="0" w:space="0" w:color="auto"/>
      </w:divBdr>
    </w:div>
    <w:div w:id="275992127">
      <w:marLeft w:val="0"/>
      <w:marRight w:val="0"/>
      <w:marTop w:val="0"/>
      <w:marBottom w:val="0"/>
      <w:divBdr>
        <w:top w:val="none" w:sz="0" w:space="0" w:color="auto"/>
        <w:left w:val="none" w:sz="0" w:space="0" w:color="auto"/>
        <w:bottom w:val="none" w:sz="0" w:space="0" w:color="auto"/>
        <w:right w:val="none" w:sz="0" w:space="0" w:color="auto"/>
      </w:divBdr>
    </w:div>
    <w:div w:id="275992128">
      <w:marLeft w:val="0"/>
      <w:marRight w:val="0"/>
      <w:marTop w:val="0"/>
      <w:marBottom w:val="0"/>
      <w:divBdr>
        <w:top w:val="none" w:sz="0" w:space="0" w:color="auto"/>
        <w:left w:val="none" w:sz="0" w:space="0" w:color="auto"/>
        <w:bottom w:val="none" w:sz="0" w:space="0" w:color="auto"/>
        <w:right w:val="none" w:sz="0" w:space="0" w:color="auto"/>
      </w:divBdr>
    </w:div>
    <w:div w:id="275992129">
      <w:marLeft w:val="0"/>
      <w:marRight w:val="0"/>
      <w:marTop w:val="0"/>
      <w:marBottom w:val="0"/>
      <w:divBdr>
        <w:top w:val="none" w:sz="0" w:space="0" w:color="auto"/>
        <w:left w:val="none" w:sz="0" w:space="0" w:color="auto"/>
        <w:bottom w:val="none" w:sz="0" w:space="0" w:color="auto"/>
        <w:right w:val="none" w:sz="0" w:space="0" w:color="auto"/>
      </w:divBdr>
    </w:div>
    <w:div w:id="275992130">
      <w:marLeft w:val="0"/>
      <w:marRight w:val="0"/>
      <w:marTop w:val="0"/>
      <w:marBottom w:val="0"/>
      <w:divBdr>
        <w:top w:val="none" w:sz="0" w:space="0" w:color="auto"/>
        <w:left w:val="none" w:sz="0" w:space="0" w:color="auto"/>
        <w:bottom w:val="none" w:sz="0" w:space="0" w:color="auto"/>
        <w:right w:val="none" w:sz="0" w:space="0" w:color="auto"/>
      </w:divBdr>
    </w:div>
    <w:div w:id="275992131">
      <w:marLeft w:val="0"/>
      <w:marRight w:val="0"/>
      <w:marTop w:val="0"/>
      <w:marBottom w:val="0"/>
      <w:divBdr>
        <w:top w:val="none" w:sz="0" w:space="0" w:color="auto"/>
        <w:left w:val="none" w:sz="0" w:space="0" w:color="auto"/>
        <w:bottom w:val="none" w:sz="0" w:space="0" w:color="auto"/>
        <w:right w:val="none" w:sz="0" w:space="0" w:color="auto"/>
      </w:divBdr>
    </w:div>
    <w:div w:id="275992132">
      <w:marLeft w:val="0"/>
      <w:marRight w:val="0"/>
      <w:marTop w:val="0"/>
      <w:marBottom w:val="0"/>
      <w:divBdr>
        <w:top w:val="none" w:sz="0" w:space="0" w:color="auto"/>
        <w:left w:val="none" w:sz="0" w:space="0" w:color="auto"/>
        <w:bottom w:val="none" w:sz="0" w:space="0" w:color="auto"/>
        <w:right w:val="none" w:sz="0" w:space="0" w:color="auto"/>
      </w:divBdr>
    </w:div>
    <w:div w:id="275992133">
      <w:marLeft w:val="0"/>
      <w:marRight w:val="0"/>
      <w:marTop w:val="0"/>
      <w:marBottom w:val="0"/>
      <w:divBdr>
        <w:top w:val="none" w:sz="0" w:space="0" w:color="auto"/>
        <w:left w:val="none" w:sz="0" w:space="0" w:color="auto"/>
        <w:bottom w:val="none" w:sz="0" w:space="0" w:color="auto"/>
        <w:right w:val="none" w:sz="0" w:space="0" w:color="auto"/>
      </w:divBdr>
    </w:div>
    <w:div w:id="275992134">
      <w:marLeft w:val="0"/>
      <w:marRight w:val="0"/>
      <w:marTop w:val="0"/>
      <w:marBottom w:val="0"/>
      <w:divBdr>
        <w:top w:val="none" w:sz="0" w:space="0" w:color="auto"/>
        <w:left w:val="none" w:sz="0" w:space="0" w:color="auto"/>
        <w:bottom w:val="none" w:sz="0" w:space="0" w:color="auto"/>
        <w:right w:val="none" w:sz="0" w:space="0" w:color="auto"/>
      </w:divBdr>
    </w:div>
    <w:div w:id="275992136">
      <w:marLeft w:val="0"/>
      <w:marRight w:val="0"/>
      <w:marTop w:val="0"/>
      <w:marBottom w:val="0"/>
      <w:divBdr>
        <w:top w:val="none" w:sz="0" w:space="0" w:color="auto"/>
        <w:left w:val="none" w:sz="0" w:space="0" w:color="auto"/>
        <w:bottom w:val="none" w:sz="0" w:space="0" w:color="auto"/>
        <w:right w:val="none" w:sz="0" w:space="0" w:color="auto"/>
      </w:divBdr>
    </w:div>
    <w:div w:id="275992137">
      <w:marLeft w:val="0"/>
      <w:marRight w:val="0"/>
      <w:marTop w:val="0"/>
      <w:marBottom w:val="0"/>
      <w:divBdr>
        <w:top w:val="none" w:sz="0" w:space="0" w:color="auto"/>
        <w:left w:val="none" w:sz="0" w:space="0" w:color="auto"/>
        <w:bottom w:val="none" w:sz="0" w:space="0" w:color="auto"/>
        <w:right w:val="none" w:sz="0" w:space="0" w:color="auto"/>
      </w:divBdr>
    </w:div>
    <w:div w:id="275992138">
      <w:marLeft w:val="0"/>
      <w:marRight w:val="0"/>
      <w:marTop w:val="0"/>
      <w:marBottom w:val="0"/>
      <w:divBdr>
        <w:top w:val="none" w:sz="0" w:space="0" w:color="auto"/>
        <w:left w:val="none" w:sz="0" w:space="0" w:color="auto"/>
        <w:bottom w:val="none" w:sz="0" w:space="0" w:color="auto"/>
        <w:right w:val="none" w:sz="0" w:space="0" w:color="auto"/>
      </w:divBdr>
    </w:div>
    <w:div w:id="275992140">
      <w:marLeft w:val="0"/>
      <w:marRight w:val="0"/>
      <w:marTop w:val="0"/>
      <w:marBottom w:val="0"/>
      <w:divBdr>
        <w:top w:val="none" w:sz="0" w:space="0" w:color="auto"/>
        <w:left w:val="none" w:sz="0" w:space="0" w:color="auto"/>
        <w:bottom w:val="none" w:sz="0" w:space="0" w:color="auto"/>
        <w:right w:val="none" w:sz="0" w:space="0" w:color="auto"/>
      </w:divBdr>
    </w:div>
    <w:div w:id="275992141">
      <w:marLeft w:val="0"/>
      <w:marRight w:val="0"/>
      <w:marTop w:val="0"/>
      <w:marBottom w:val="0"/>
      <w:divBdr>
        <w:top w:val="none" w:sz="0" w:space="0" w:color="auto"/>
        <w:left w:val="none" w:sz="0" w:space="0" w:color="auto"/>
        <w:bottom w:val="none" w:sz="0" w:space="0" w:color="auto"/>
        <w:right w:val="none" w:sz="0" w:space="0" w:color="auto"/>
      </w:divBdr>
    </w:div>
    <w:div w:id="275992142">
      <w:marLeft w:val="0"/>
      <w:marRight w:val="0"/>
      <w:marTop w:val="0"/>
      <w:marBottom w:val="0"/>
      <w:divBdr>
        <w:top w:val="none" w:sz="0" w:space="0" w:color="auto"/>
        <w:left w:val="none" w:sz="0" w:space="0" w:color="auto"/>
        <w:bottom w:val="none" w:sz="0" w:space="0" w:color="auto"/>
        <w:right w:val="none" w:sz="0" w:space="0" w:color="auto"/>
      </w:divBdr>
    </w:div>
    <w:div w:id="275992143">
      <w:marLeft w:val="0"/>
      <w:marRight w:val="0"/>
      <w:marTop w:val="0"/>
      <w:marBottom w:val="0"/>
      <w:divBdr>
        <w:top w:val="none" w:sz="0" w:space="0" w:color="auto"/>
        <w:left w:val="none" w:sz="0" w:space="0" w:color="auto"/>
        <w:bottom w:val="none" w:sz="0" w:space="0" w:color="auto"/>
        <w:right w:val="none" w:sz="0" w:space="0" w:color="auto"/>
      </w:divBdr>
    </w:div>
    <w:div w:id="275992144">
      <w:marLeft w:val="0"/>
      <w:marRight w:val="0"/>
      <w:marTop w:val="0"/>
      <w:marBottom w:val="0"/>
      <w:divBdr>
        <w:top w:val="none" w:sz="0" w:space="0" w:color="auto"/>
        <w:left w:val="none" w:sz="0" w:space="0" w:color="auto"/>
        <w:bottom w:val="none" w:sz="0" w:space="0" w:color="auto"/>
        <w:right w:val="none" w:sz="0" w:space="0" w:color="auto"/>
      </w:divBdr>
    </w:div>
    <w:div w:id="275992145">
      <w:marLeft w:val="0"/>
      <w:marRight w:val="0"/>
      <w:marTop w:val="0"/>
      <w:marBottom w:val="0"/>
      <w:divBdr>
        <w:top w:val="none" w:sz="0" w:space="0" w:color="auto"/>
        <w:left w:val="none" w:sz="0" w:space="0" w:color="auto"/>
        <w:bottom w:val="none" w:sz="0" w:space="0" w:color="auto"/>
        <w:right w:val="none" w:sz="0" w:space="0" w:color="auto"/>
      </w:divBdr>
    </w:div>
    <w:div w:id="275992146">
      <w:marLeft w:val="0"/>
      <w:marRight w:val="0"/>
      <w:marTop w:val="0"/>
      <w:marBottom w:val="0"/>
      <w:divBdr>
        <w:top w:val="none" w:sz="0" w:space="0" w:color="auto"/>
        <w:left w:val="none" w:sz="0" w:space="0" w:color="auto"/>
        <w:bottom w:val="none" w:sz="0" w:space="0" w:color="auto"/>
        <w:right w:val="none" w:sz="0" w:space="0" w:color="auto"/>
      </w:divBdr>
    </w:div>
    <w:div w:id="275992147">
      <w:marLeft w:val="0"/>
      <w:marRight w:val="0"/>
      <w:marTop w:val="0"/>
      <w:marBottom w:val="0"/>
      <w:divBdr>
        <w:top w:val="none" w:sz="0" w:space="0" w:color="auto"/>
        <w:left w:val="none" w:sz="0" w:space="0" w:color="auto"/>
        <w:bottom w:val="none" w:sz="0" w:space="0" w:color="auto"/>
        <w:right w:val="none" w:sz="0" w:space="0" w:color="auto"/>
      </w:divBdr>
    </w:div>
    <w:div w:id="275992148">
      <w:marLeft w:val="0"/>
      <w:marRight w:val="0"/>
      <w:marTop w:val="0"/>
      <w:marBottom w:val="0"/>
      <w:divBdr>
        <w:top w:val="none" w:sz="0" w:space="0" w:color="auto"/>
        <w:left w:val="none" w:sz="0" w:space="0" w:color="auto"/>
        <w:bottom w:val="none" w:sz="0" w:space="0" w:color="auto"/>
        <w:right w:val="none" w:sz="0" w:space="0" w:color="auto"/>
      </w:divBdr>
    </w:div>
    <w:div w:id="275992149">
      <w:marLeft w:val="0"/>
      <w:marRight w:val="0"/>
      <w:marTop w:val="0"/>
      <w:marBottom w:val="0"/>
      <w:divBdr>
        <w:top w:val="none" w:sz="0" w:space="0" w:color="auto"/>
        <w:left w:val="none" w:sz="0" w:space="0" w:color="auto"/>
        <w:bottom w:val="none" w:sz="0" w:space="0" w:color="auto"/>
        <w:right w:val="none" w:sz="0" w:space="0" w:color="auto"/>
      </w:divBdr>
    </w:div>
    <w:div w:id="275992150">
      <w:marLeft w:val="0"/>
      <w:marRight w:val="0"/>
      <w:marTop w:val="0"/>
      <w:marBottom w:val="0"/>
      <w:divBdr>
        <w:top w:val="none" w:sz="0" w:space="0" w:color="auto"/>
        <w:left w:val="none" w:sz="0" w:space="0" w:color="auto"/>
        <w:bottom w:val="none" w:sz="0" w:space="0" w:color="auto"/>
        <w:right w:val="none" w:sz="0" w:space="0" w:color="auto"/>
      </w:divBdr>
    </w:div>
    <w:div w:id="275992151">
      <w:marLeft w:val="0"/>
      <w:marRight w:val="0"/>
      <w:marTop w:val="0"/>
      <w:marBottom w:val="0"/>
      <w:divBdr>
        <w:top w:val="none" w:sz="0" w:space="0" w:color="auto"/>
        <w:left w:val="none" w:sz="0" w:space="0" w:color="auto"/>
        <w:bottom w:val="none" w:sz="0" w:space="0" w:color="auto"/>
        <w:right w:val="none" w:sz="0" w:space="0" w:color="auto"/>
      </w:divBdr>
    </w:div>
    <w:div w:id="275992152">
      <w:marLeft w:val="0"/>
      <w:marRight w:val="0"/>
      <w:marTop w:val="0"/>
      <w:marBottom w:val="0"/>
      <w:divBdr>
        <w:top w:val="none" w:sz="0" w:space="0" w:color="auto"/>
        <w:left w:val="none" w:sz="0" w:space="0" w:color="auto"/>
        <w:bottom w:val="none" w:sz="0" w:space="0" w:color="auto"/>
        <w:right w:val="none" w:sz="0" w:space="0" w:color="auto"/>
      </w:divBdr>
    </w:div>
    <w:div w:id="275992153">
      <w:marLeft w:val="0"/>
      <w:marRight w:val="0"/>
      <w:marTop w:val="0"/>
      <w:marBottom w:val="0"/>
      <w:divBdr>
        <w:top w:val="none" w:sz="0" w:space="0" w:color="auto"/>
        <w:left w:val="none" w:sz="0" w:space="0" w:color="auto"/>
        <w:bottom w:val="none" w:sz="0" w:space="0" w:color="auto"/>
        <w:right w:val="none" w:sz="0" w:space="0" w:color="auto"/>
      </w:divBdr>
      <w:divsChild>
        <w:div w:id="275991981">
          <w:marLeft w:val="0"/>
          <w:marRight w:val="0"/>
          <w:marTop w:val="0"/>
          <w:marBottom w:val="0"/>
          <w:divBdr>
            <w:top w:val="none" w:sz="0" w:space="0" w:color="auto"/>
            <w:left w:val="none" w:sz="0" w:space="0" w:color="auto"/>
            <w:bottom w:val="none" w:sz="0" w:space="0" w:color="auto"/>
            <w:right w:val="none" w:sz="0" w:space="0" w:color="auto"/>
          </w:divBdr>
        </w:div>
      </w:divsChild>
    </w:div>
    <w:div w:id="275992154">
      <w:marLeft w:val="0"/>
      <w:marRight w:val="0"/>
      <w:marTop w:val="0"/>
      <w:marBottom w:val="0"/>
      <w:divBdr>
        <w:top w:val="none" w:sz="0" w:space="0" w:color="auto"/>
        <w:left w:val="none" w:sz="0" w:space="0" w:color="auto"/>
        <w:bottom w:val="none" w:sz="0" w:space="0" w:color="auto"/>
        <w:right w:val="none" w:sz="0" w:space="0" w:color="auto"/>
      </w:divBdr>
    </w:div>
    <w:div w:id="275992155">
      <w:marLeft w:val="0"/>
      <w:marRight w:val="0"/>
      <w:marTop w:val="0"/>
      <w:marBottom w:val="0"/>
      <w:divBdr>
        <w:top w:val="none" w:sz="0" w:space="0" w:color="auto"/>
        <w:left w:val="none" w:sz="0" w:space="0" w:color="auto"/>
        <w:bottom w:val="none" w:sz="0" w:space="0" w:color="auto"/>
        <w:right w:val="none" w:sz="0" w:space="0" w:color="auto"/>
      </w:divBdr>
      <w:divsChild>
        <w:div w:id="275992044">
          <w:marLeft w:val="0"/>
          <w:marRight w:val="0"/>
          <w:marTop w:val="0"/>
          <w:marBottom w:val="0"/>
          <w:divBdr>
            <w:top w:val="none" w:sz="0" w:space="0" w:color="auto"/>
            <w:left w:val="none" w:sz="0" w:space="0" w:color="auto"/>
            <w:bottom w:val="none" w:sz="0" w:space="0" w:color="auto"/>
            <w:right w:val="none" w:sz="0" w:space="0" w:color="auto"/>
          </w:divBdr>
        </w:div>
      </w:divsChild>
    </w:div>
    <w:div w:id="275992156">
      <w:marLeft w:val="0"/>
      <w:marRight w:val="0"/>
      <w:marTop w:val="0"/>
      <w:marBottom w:val="0"/>
      <w:divBdr>
        <w:top w:val="none" w:sz="0" w:space="0" w:color="auto"/>
        <w:left w:val="none" w:sz="0" w:space="0" w:color="auto"/>
        <w:bottom w:val="none" w:sz="0" w:space="0" w:color="auto"/>
        <w:right w:val="none" w:sz="0" w:space="0" w:color="auto"/>
      </w:divBdr>
    </w:div>
    <w:div w:id="275992157">
      <w:marLeft w:val="0"/>
      <w:marRight w:val="0"/>
      <w:marTop w:val="0"/>
      <w:marBottom w:val="0"/>
      <w:divBdr>
        <w:top w:val="none" w:sz="0" w:space="0" w:color="auto"/>
        <w:left w:val="none" w:sz="0" w:space="0" w:color="auto"/>
        <w:bottom w:val="none" w:sz="0" w:space="0" w:color="auto"/>
        <w:right w:val="none" w:sz="0" w:space="0" w:color="auto"/>
      </w:divBdr>
    </w:div>
    <w:div w:id="275992158">
      <w:marLeft w:val="0"/>
      <w:marRight w:val="0"/>
      <w:marTop w:val="0"/>
      <w:marBottom w:val="0"/>
      <w:divBdr>
        <w:top w:val="none" w:sz="0" w:space="0" w:color="auto"/>
        <w:left w:val="none" w:sz="0" w:space="0" w:color="auto"/>
        <w:bottom w:val="none" w:sz="0" w:space="0" w:color="auto"/>
        <w:right w:val="none" w:sz="0" w:space="0" w:color="auto"/>
      </w:divBdr>
    </w:div>
    <w:div w:id="275992159">
      <w:marLeft w:val="0"/>
      <w:marRight w:val="0"/>
      <w:marTop w:val="0"/>
      <w:marBottom w:val="0"/>
      <w:divBdr>
        <w:top w:val="none" w:sz="0" w:space="0" w:color="auto"/>
        <w:left w:val="none" w:sz="0" w:space="0" w:color="auto"/>
        <w:bottom w:val="none" w:sz="0" w:space="0" w:color="auto"/>
        <w:right w:val="none" w:sz="0" w:space="0" w:color="auto"/>
      </w:divBdr>
    </w:div>
    <w:div w:id="275992160">
      <w:marLeft w:val="0"/>
      <w:marRight w:val="0"/>
      <w:marTop w:val="0"/>
      <w:marBottom w:val="0"/>
      <w:divBdr>
        <w:top w:val="none" w:sz="0" w:space="0" w:color="auto"/>
        <w:left w:val="none" w:sz="0" w:space="0" w:color="auto"/>
        <w:bottom w:val="none" w:sz="0" w:space="0" w:color="auto"/>
        <w:right w:val="none" w:sz="0" w:space="0" w:color="auto"/>
      </w:divBdr>
    </w:div>
    <w:div w:id="275992161">
      <w:marLeft w:val="0"/>
      <w:marRight w:val="0"/>
      <w:marTop w:val="0"/>
      <w:marBottom w:val="0"/>
      <w:divBdr>
        <w:top w:val="none" w:sz="0" w:space="0" w:color="auto"/>
        <w:left w:val="none" w:sz="0" w:space="0" w:color="auto"/>
        <w:bottom w:val="none" w:sz="0" w:space="0" w:color="auto"/>
        <w:right w:val="none" w:sz="0" w:space="0" w:color="auto"/>
      </w:divBdr>
    </w:div>
    <w:div w:id="275992162">
      <w:marLeft w:val="0"/>
      <w:marRight w:val="0"/>
      <w:marTop w:val="0"/>
      <w:marBottom w:val="0"/>
      <w:divBdr>
        <w:top w:val="none" w:sz="0" w:space="0" w:color="auto"/>
        <w:left w:val="none" w:sz="0" w:space="0" w:color="auto"/>
        <w:bottom w:val="none" w:sz="0" w:space="0" w:color="auto"/>
        <w:right w:val="none" w:sz="0" w:space="0" w:color="auto"/>
      </w:divBdr>
    </w:div>
    <w:div w:id="275992163">
      <w:marLeft w:val="0"/>
      <w:marRight w:val="0"/>
      <w:marTop w:val="0"/>
      <w:marBottom w:val="0"/>
      <w:divBdr>
        <w:top w:val="none" w:sz="0" w:space="0" w:color="auto"/>
        <w:left w:val="none" w:sz="0" w:space="0" w:color="auto"/>
        <w:bottom w:val="none" w:sz="0" w:space="0" w:color="auto"/>
        <w:right w:val="none" w:sz="0" w:space="0" w:color="auto"/>
      </w:divBdr>
    </w:div>
    <w:div w:id="275992164">
      <w:marLeft w:val="0"/>
      <w:marRight w:val="0"/>
      <w:marTop w:val="0"/>
      <w:marBottom w:val="0"/>
      <w:divBdr>
        <w:top w:val="none" w:sz="0" w:space="0" w:color="auto"/>
        <w:left w:val="none" w:sz="0" w:space="0" w:color="auto"/>
        <w:bottom w:val="none" w:sz="0" w:space="0" w:color="auto"/>
        <w:right w:val="none" w:sz="0" w:space="0" w:color="auto"/>
      </w:divBdr>
      <w:divsChild>
        <w:div w:id="275991704">
          <w:marLeft w:val="0"/>
          <w:marRight w:val="0"/>
          <w:marTop w:val="0"/>
          <w:marBottom w:val="0"/>
          <w:divBdr>
            <w:top w:val="none" w:sz="0" w:space="0" w:color="auto"/>
            <w:left w:val="none" w:sz="0" w:space="0" w:color="auto"/>
            <w:bottom w:val="none" w:sz="0" w:space="0" w:color="auto"/>
            <w:right w:val="none" w:sz="0" w:space="0" w:color="auto"/>
          </w:divBdr>
        </w:div>
      </w:divsChild>
    </w:div>
    <w:div w:id="275992165">
      <w:marLeft w:val="0"/>
      <w:marRight w:val="0"/>
      <w:marTop w:val="0"/>
      <w:marBottom w:val="0"/>
      <w:divBdr>
        <w:top w:val="none" w:sz="0" w:space="0" w:color="auto"/>
        <w:left w:val="none" w:sz="0" w:space="0" w:color="auto"/>
        <w:bottom w:val="none" w:sz="0" w:space="0" w:color="auto"/>
        <w:right w:val="none" w:sz="0" w:space="0" w:color="auto"/>
      </w:divBdr>
    </w:div>
    <w:div w:id="275992166">
      <w:marLeft w:val="0"/>
      <w:marRight w:val="0"/>
      <w:marTop w:val="0"/>
      <w:marBottom w:val="0"/>
      <w:divBdr>
        <w:top w:val="none" w:sz="0" w:space="0" w:color="auto"/>
        <w:left w:val="none" w:sz="0" w:space="0" w:color="auto"/>
        <w:bottom w:val="none" w:sz="0" w:space="0" w:color="auto"/>
        <w:right w:val="none" w:sz="0" w:space="0" w:color="auto"/>
      </w:divBdr>
    </w:div>
    <w:div w:id="275992167">
      <w:marLeft w:val="0"/>
      <w:marRight w:val="0"/>
      <w:marTop w:val="0"/>
      <w:marBottom w:val="0"/>
      <w:divBdr>
        <w:top w:val="none" w:sz="0" w:space="0" w:color="auto"/>
        <w:left w:val="none" w:sz="0" w:space="0" w:color="auto"/>
        <w:bottom w:val="none" w:sz="0" w:space="0" w:color="auto"/>
        <w:right w:val="none" w:sz="0" w:space="0" w:color="auto"/>
      </w:divBdr>
      <w:divsChild>
        <w:div w:id="275992117">
          <w:marLeft w:val="0"/>
          <w:marRight w:val="0"/>
          <w:marTop w:val="0"/>
          <w:marBottom w:val="0"/>
          <w:divBdr>
            <w:top w:val="none" w:sz="0" w:space="0" w:color="auto"/>
            <w:left w:val="none" w:sz="0" w:space="0" w:color="auto"/>
            <w:bottom w:val="none" w:sz="0" w:space="0" w:color="auto"/>
            <w:right w:val="none" w:sz="0" w:space="0" w:color="auto"/>
          </w:divBdr>
        </w:div>
      </w:divsChild>
    </w:div>
    <w:div w:id="275992168">
      <w:marLeft w:val="0"/>
      <w:marRight w:val="0"/>
      <w:marTop w:val="0"/>
      <w:marBottom w:val="0"/>
      <w:divBdr>
        <w:top w:val="none" w:sz="0" w:space="0" w:color="auto"/>
        <w:left w:val="none" w:sz="0" w:space="0" w:color="auto"/>
        <w:bottom w:val="none" w:sz="0" w:space="0" w:color="auto"/>
        <w:right w:val="none" w:sz="0" w:space="0" w:color="auto"/>
      </w:divBdr>
    </w:div>
    <w:div w:id="275992169">
      <w:marLeft w:val="0"/>
      <w:marRight w:val="0"/>
      <w:marTop w:val="0"/>
      <w:marBottom w:val="0"/>
      <w:divBdr>
        <w:top w:val="none" w:sz="0" w:space="0" w:color="auto"/>
        <w:left w:val="none" w:sz="0" w:space="0" w:color="auto"/>
        <w:bottom w:val="none" w:sz="0" w:space="0" w:color="auto"/>
        <w:right w:val="none" w:sz="0" w:space="0" w:color="auto"/>
      </w:divBdr>
    </w:div>
    <w:div w:id="275992170">
      <w:marLeft w:val="0"/>
      <w:marRight w:val="0"/>
      <w:marTop w:val="0"/>
      <w:marBottom w:val="0"/>
      <w:divBdr>
        <w:top w:val="none" w:sz="0" w:space="0" w:color="auto"/>
        <w:left w:val="none" w:sz="0" w:space="0" w:color="auto"/>
        <w:bottom w:val="none" w:sz="0" w:space="0" w:color="auto"/>
        <w:right w:val="none" w:sz="0" w:space="0" w:color="auto"/>
      </w:divBdr>
    </w:div>
    <w:div w:id="275992171">
      <w:marLeft w:val="0"/>
      <w:marRight w:val="0"/>
      <w:marTop w:val="0"/>
      <w:marBottom w:val="0"/>
      <w:divBdr>
        <w:top w:val="none" w:sz="0" w:space="0" w:color="auto"/>
        <w:left w:val="none" w:sz="0" w:space="0" w:color="auto"/>
        <w:bottom w:val="none" w:sz="0" w:space="0" w:color="auto"/>
        <w:right w:val="none" w:sz="0" w:space="0" w:color="auto"/>
      </w:divBdr>
    </w:div>
    <w:div w:id="275992172">
      <w:marLeft w:val="0"/>
      <w:marRight w:val="0"/>
      <w:marTop w:val="0"/>
      <w:marBottom w:val="0"/>
      <w:divBdr>
        <w:top w:val="none" w:sz="0" w:space="0" w:color="auto"/>
        <w:left w:val="none" w:sz="0" w:space="0" w:color="auto"/>
        <w:bottom w:val="none" w:sz="0" w:space="0" w:color="auto"/>
        <w:right w:val="none" w:sz="0" w:space="0" w:color="auto"/>
      </w:divBdr>
    </w:div>
    <w:div w:id="275992173">
      <w:marLeft w:val="0"/>
      <w:marRight w:val="0"/>
      <w:marTop w:val="0"/>
      <w:marBottom w:val="0"/>
      <w:divBdr>
        <w:top w:val="none" w:sz="0" w:space="0" w:color="auto"/>
        <w:left w:val="none" w:sz="0" w:space="0" w:color="auto"/>
        <w:bottom w:val="none" w:sz="0" w:space="0" w:color="auto"/>
        <w:right w:val="none" w:sz="0" w:space="0" w:color="auto"/>
      </w:divBdr>
      <w:divsChild>
        <w:div w:id="275991893">
          <w:marLeft w:val="0"/>
          <w:marRight w:val="0"/>
          <w:marTop w:val="0"/>
          <w:marBottom w:val="0"/>
          <w:divBdr>
            <w:top w:val="none" w:sz="0" w:space="0" w:color="auto"/>
            <w:left w:val="none" w:sz="0" w:space="0" w:color="auto"/>
            <w:bottom w:val="none" w:sz="0" w:space="0" w:color="auto"/>
            <w:right w:val="none" w:sz="0" w:space="0" w:color="auto"/>
          </w:divBdr>
        </w:div>
      </w:divsChild>
    </w:div>
    <w:div w:id="275992174">
      <w:marLeft w:val="0"/>
      <w:marRight w:val="0"/>
      <w:marTop w:val="0"/>
      <w:marBottom w:val="0"/>
      <w:divBdr>
        <w:top w:val="none" w:sz="0" w:space="0" w:color="auto"/>
        <w:left w:val="none" w:sz="0" w:space="0" w:color="auto"/>
        <w:bottom w:val="none" w:sz="0" w:space="0" w:color="auto"/>
        <w:right w:val="none" w:sz="0" w:space="0" w:color="auto"/>
      </w:divBdr>
    </w:div>
    <w:div w:id="275992175">
      <w:marLeft w:val="0"/>
      <w:marRight w:val="0"/>
      <w:marTop w:val="0"/>
      <w:marBottom w:val="0"/>
      <w:divBdr>
        <w:top w:val="none" w:sz="0" w:space="0" w:color="auto"/>
        <w:left w:val="none" w:sz="0" w:space="0" w:color="auto"/>
        <w:bottom w:val="none" w:sz="0" w:space="0" w:color="auto"/>
        <w:right w:val="none" w:sz="0" w:space="0" w:color="auto"/>
      </w:divBdr>
    </w:div>
    <w:div w:id="275992176">
      <w:marLeft w:val="0"/>
      <w:marRight w:val="0"/>
      <w:marTop w:val="0"/>
      <w:marBottom w:val="0"/>
      <w:divBdr>
        <w:top w:val="none" w:sz="0" w:space="0" w:color="auto"/>
        <w:left w:val="none" w:sz="0" w:space="0" w:color="auto"/>
        <w:bottom w:val="none" w:sz="0" w:space="0" w:color="auto"/>
        <w:right w:val="none" w:sz="0" w:space="0" w:color="auto"/>
      </w:divBdr>
    </w:div>
    <w:div w:id="275992177">
      <w:marLeft w:val="0"/>
      <w:marRight w:val="0"/>
      <w:marTop w:val="0"/>
      <w:marBottom w:val="0"/>
      <w:divBdr>
        <w:top w:val="none" w:sz="0" w:space="0" w:color="auto"/>
        <w:left w:val="none" w:sz="0" w:space="0" w:color="auto"/>
        <w:bottom w:val="none" w:sz="0" w:space="0" w:color="auto"/>
        <w:right w:val="none" w:sz="0" w:space="0" w:color="auto"/>
      </w:divBdr>
    </w:div>
    <w:div w:id="275992178">
      <w:marLeft w:val="0"/>
      <w:marRight w:val="0"/>
      <w:marTop w:val="0"/>
      <w:marBottom w:val="0"/>
      <w:divBdr>
        <w:top w:val="none" w:sz="0" w:space="0" w:color="auto"/>
        <w:left w:val="none" w:sz="0" w:space="0" w:color="auto"/>
        <w:bottom w:val="none" w:sz="0" w:space="0" w:color="auto"/>
        <w:right w:val="none" w:sz="0" w:space="0" w:color="auto"/>
      </w:divBdr>
    </w:div>
    <w:div w:id="275992179">
      <w:marLeft w:val="0"/>
      <w:marRight w:val="0"/>
      <w:marTop w:val="0"/>
      <w:marBottom w:val="0"/>
      <w:divBdr>
        <w:top w:val="none" w:sz="0" w:space="0" w:color="auto"/>
        <w:left w:val="none" w:sz="0" w:space="0" w:color="auto"/>
        <w:bottom w:val="none" w:sz="0" w:space="0" w:color="auto"/>
        <w:right w:val="none" w:sz="0" w:space="0" w:color="auto"/>
      </w:divBdr>
    </w:div>
    <w:div w:id="275992180">
      <w:marLeft w:val="0"/>
      <w:marRight w:val="0"/>
      <w:marTop w:val="0"/>
      <w:marBottom w:val="0"/>
      <w:divBdr>
        <w:top w:val="none" w:sz="0" w:space="0" w:color="auto"/>
        <w:left w:val="none" w:sz="0" w:space="0" w:color="auto"/>
        <w:bottom w:val="none" w:sz="0" w:space="0" w:color="auto"/>
        <w:right w:val="none" w:sz="0" w:space="0" w:color="auto"/>
      </w:divBdr>
    </w:div>
    <w:div w:id="275992181">
      <w:marLeft w:val="0"/>
      <w:marRight w:val="0"/>
      <w:marTop w:val="0"/>
      <w:marBottom w:val="0"/>
      <w:divBdr>
        <w:top w:val="none" w:sz="0" w:space="0" w:color="auto"/>
        <w:left w:val="none" w:sz="0" w:space="0" w:color="auto"/>
        <w:bottom w:val="none" w:sz="0" w:space="0" w:color="auto"/>
        <w:right w:val="none" w:sz="0" w:space="0" w:color="auto"/>
      </w:divBdr>
    </w:div>
    <w:div w:id="275992182">
      <w:marLeft w:val="0"/>
      <w:marRight w:val="0"/>
      <w:marTop w:val="0"/>
      <w:marBottom w:val="0"/>
      <w:divBdr>
        <w:top w:val="none" w:sz="0" w:space="0" w:color="auto"/>
        <w:left w:val="none" w:sz="0" w:space="0" w:color="auto"/>
        <w:bottom w:val="none" w:sz="0" w:space="0" w:color="auto"/>
        <w:right w:val="none" w:sz="0" w:space="0" w:color="auto"/>
      </w:divBdr>
    </w:div>
    <w:div w:id="275992183">
      <w:marLeft w:val="0"/>
      <w:marRight w:val="0"/>
      <w:marTop w:val="0"/>
      <w:marBottom w:val="0"/>
      <w:divBdr>
        <w:top w:val="none" w:sz="0" w:space="0" w:color="auto"/>
        <w:left w:val="none" w:sz="0" w:space="0" w:color="auto"/>
        <w:bottom w:val="none" w:sz="0" w:space="0" w:color="auto"/>
        <w:right w:val="none" w:sz="0" w:space="0" w:color="auto"/>
      </w:divBdr>
    </w:div>
    <w:div w:id="275992184">
      <w:marLeft w:val="0"/>
      <w:marRight w:val="0"/>
      <w:marTop w:val="0"/>
      <w:marBottom w:val="0"/>
      <w:divBdr>
        <w:top w:val="none" w:sz="0" w:space="0" w:color="auto"/>
        <w:left w:val="none" w:sz="0" w:space="0" w:color="auto"/>
        <w:bottom w:val="none" w:sz="0" w:space="0" w:color="auto"/>
        <w:right w:val="none" w:sz="0" w:space="0" w:color="auto"/>
      </w:divBdr>
    </w:div>
    <w:div w:id="275992185">
      <w:marLeft w:val="0"/>
      <w:marRight w:val="0"/>
      <w:marTop w:val="0"/>
      <w:marBottom w:val="0"/>
      <w:divBdr>
        <w:top w:val="none" w:sz="0" w:space="0" w:color="auto"/>
        <w:left w:val="none" w:sz="0" w:space="0" w:color="auto"/>
        <w:bottom w:val="none" w:sz="0" w:space="0" w:color="auto"/>
        <w:right w:val="none" w:sz="0" w:space="0" w:color="auto"/>
      </w:divBdr>
    </w:div>
    <w:div w:id="275992186">
      <w:marLeft w:val="0"/>
      <w:marRight w:val="0"/>
      <w:marTop w:val="0"/>
      <w:marBottom w:val="0"/>
      <w:divBdr>
        <w:top w:val="none" w:sz="0" w:space="0" w:color="auto"/>
        <w:left w:val="none" w:sz="0" w:space="0" w:color="auto"/>
        <w:bottom w:val="none" w:sz="0" w:space="0" w:color="auto"/>
        <w:right w:val="none" w:sz="0" w:space="0" w:color="auto"/>
      </w:divBdr>
    </w:div>
    <w:div w:id="275992187">
      <w:marLeft w:val="0"/>
      <w:marRight w:val="0"/>
      <w:marTop w:val="0"/>
      <w:marBottom w:val="0"/>
      <w:divBdr>
        <w:top w:val="none" w:sz="0" w:space="0" w:color="auto"/>
        <w:left w:val="none" w:sz="0" w:space="0" w:color="auto"/>
        <w:bottom w:val="none" w:sz="0" w:space="0" w:color="auto"/>
        <w:right w:val="none" w:sz="0" w:space="0" w:color="auto"/>
      </w:divBdr>
    </w:div>
    <w:div w:id="275992189">
      <w:marLeft w:val="0"/>
      <w:marRight w:val="0"/>
      <w:marTop w:val="0"/>
      <w:marBottom w:val="0"/>
      <w:divBdr>
        <w:top w:val="none" w:sz="0" w:space="0" w:color="auto"/>
        <w:left w:val="none" w:sz="0" w:space="0" w:color="auto"/>
        <w:bottom w:val="none" w:sz="0" w:space="0" w:color="auto"/>
        <w:right w:val="none" w:sz="0" w:space="0" w:color="auto"/>
      </w:divBdr>
    </w:div>
    <w:div w:id="275992190">
      <w:marLeft w:val="0"/>
      <w:marRight w:val="0"/>
      <w:marTop w:val="0"/>
      <w:marBottom w:val="0"/>
      <w:divBdr>
        <w:top w:val="none" w:sz="0" w:space="0" w:color="auto"/>
        <w:left w:val="none" w:sz="0" w:space="0" w:color="auto"/>
        <w:bottom w:val="none" w:sz="0" w:space="0" w:color="auto"/>
        <w:right w:val="none" w:sz="0" w:space="0" w:color="auto"/>
      </w:divBdr>
    </w:div>
    <w:div w:id="275992191">
      <w:marLeft w:val="0"/>
      <w:marRight w:val="0"/>
      <w:marTop w:val="0"/>
      <w:marBottom w:val="0"/>
      <w:divBdr>
        <w:top w:val="none" w:sz="0" w:space="0" w:color="auto"/>
        <w:left w:val="none" w:sz="0" w:space="0" w:color="auto"/>
        <w:bottom w:val="none" w:sz="0" w:space="0" w:color="auto"/>
        <w:right w:val="none" w:sz="0" w:space="0" w:color="auto"/>
      </w:divBdr>
    </w:div>
    <w:div w:id="275992194">
      <w:marLeft w:val="0"/>
      <w:marRight w:val="0"/>
      <w:marTop w:val="0"/>
      <w:marBottom w:val="0"/>
      <w:divBdr>
        <w:top w:val="none" w:sz="0" w:space="0" w:color="auto"/>
        <w:left w:val="none" w:sz="0" w:space="0" w:color="auto"/>
        <w:bottom w:val="none" w:sz="0" w:space="0" w:color="auto"/>
        <w:right w:val="none" w:sz="0" w:space="0" w:color="auto"/>
      </w:divBdr>
    </w:div>
    <w:div w:id="275992197">
      <w:marLeft w:val="0"/>
      <w:marRight w:val="0"/>
      <w:marTop w:val="0"/>
      <w:marBottom w:val="0"/>
      <w:divBdr>
        <w:top w:val="none" w:sz="0" w:space="0" w:color="auto"/>
        <w:left w:val="none" w:sz="0" w:space="0" w:color="auto"/>
        <w:bottom w:val="none" w:sz="0" w:space="0" w:color="auto"/>
        <w:right w:val="none" w:sz="0" w:space="0" w:color="auto"/>
      </w:divBdr>
    </w:div>
    <w:div w:id="275992199">
      <w:marLeft w:val="0"/>
      <w:marRight w:val="0"/>
      <w:marTop w:val="0"/>
      <w:marBottom w:val="0"/>
      <w:divBdr>
        <w:top w:val="none" w:sz="0" w:space="0" w:color="auto"/>
        <w:left w:val="none" w:sz="0" w:space="0" w:color="auto"/>
        <w:bottom w:val="none" w:sz="0" w:space="0" w:color="auto"/>
        <w:right w:val="none" w:sz="0" w:space="0" w:color="auto"/>
      </w:divBdr>
    </w:div>
    <w:div w:id="275992202">
      <w:marLeft w:val="0"/>
      <w:marRight w:val="0"/>
      <w:marTop w:val="0"/>
      <w:marBottom w:val="0"/>
      <w:divBdr>
        <w:top w:val="none" w:sz="0" w:space="0" w:color="auto"/>
        <w:left w:val="none" w:sz="0" w:space="0" w:color="auto"/>
        <w:bottom w:val="none" w:sz="0" w:space="0" w:color="auto"/>
        <w:right w:val="none" w:sz="0" w:space="0" w:color="auto"/>
      </w:divBdr>
    </w:div>
    <w:div w:id="275992208">
      <w:marLeft w:val="0"/>
      <w:marRight w:val="0"/>
      <w:marTop w:val="0"/>
      <w:marBottom w:val="0"/>
      <w:divBdr>
        <w:top w:val="none" w:sz="0" w:space="0" w:color="auto"/>
        <w:left w:val="none" w:sz="0" w:space="0" w:color="auto"/>
        <w:bottom w:val="none" w:sz="0" w:space="0" w:color="auto"/>
        <w:right w:val="none" w:sz="0" w:space="0" w:color="auto"/>
      </w:divBdr>
    </w:div>
    <w:div w:id="275992210">
      <w:marLeft w:val="0"/>
      <w:marRight w:val="0"/>
      <w:marTop w:val="0"/>
      <w:marBottom w:val="0"/>
      <w:divBdr>
        <w:top w:val="none" w:sz="0" w:space="0" w:color="auto"/>
        <w:left w:val="none" w:sz="0" w:space="0" w:color="auto"/>
        <w:bottom w:val="none" w:sz="0" w:space="0" w:color="auto"/>
        <w:right w:val="none" w:sz="0" w:space="0" w:color="auto"/>
      </w:divBdr>
    </w:div>
    <w:div w:id="275992212">
      <w:marLeft w:val="0"/>
      <w:marRight w:val="0"/>
      <w:marTop w:val="0"/>
      <w:marBottom w:val="0"/>
      <w:divBdr>
        <w:top w:val="none" w:sz="0" w:space="0" w:color="auto"/>
        <w:left w:val="none" w:sz="0" w:space="0" w:color="auto"/>
        <w:bottom w:val="none" w:sz="0" w:space="0" w:color="auto"/>
        <w:right w:val="none" w:sz="0" w:space="0" w:color="auto"/>
      </w:divBdr>
    </w:div>
    <w:div w:id="275992214">
      <w:marLeft w:val="0"/>
      <w:marRight w:val="0"/>
      <w:marTop w:val="0"/>
      <w:marBottom w:val="0"/>
      <w:divBdr>
        <w:top w:val="none" w:sz="0" w:space="0" w:color="auto"/>
        <w:left w:val="none" w:sz="0" w:space="0" w:color="auto"/>
        <w:bottom w:val="none" w:sz="0" w:space="0" w:color="auto"/>
        <w:right w:val="none" w:sz="0" w:space="0" w:color="auto"/>
      </w:divBdr>
    </w:div>
    <w:div w:id="275992216">
      <w:marLeft w:val="0"/>
      <w:marRight w:val="0"/>
      <w:marTop w:val="0"/>
      <w:marBottom w:val="0"/>
      <w:divBdr>
        <w:top w:val="none" w:sz="0" w:space="0" w:color="auto"/>
        <w:left w:val="none" w:sz="0" w:space="0" w:color="auto"/>
        <w:bottom w:val="none" w:sz="0" w:space="0" w:color="auto"/>
        <w:right w:val="none" w:sz="0" w:space="0" w:color="auto"/>
      </w:divBdr>
    </w:div>
    <w:div w:id="275992217">
      <w:marLeft w:val="0"/>
      <w:marRight w:val="0"/>
      <w:marTop w:val="0"/>
      <w:marBottom w:val="0"/>
      <w:divBdr>
        <w:top w:val="none" w:sz="0" w:space="0" w:color="auto"/>
        <w:left w:val="none" w:sz="0" w:space="0" w:color="auto"/>
        <w:bottom w:val="none" w:sz="0" w:space="0" w:color="auto"/>
        <w:right w:val="none" w:sz="0" w:space="0" w:color="auto"/>
      </w:divBdr>
    </w:div>
    <w:div w:id="275992218">
      <w:marLeft w:val="0"/>
      <w:marRight w:val="0"/>
      <w:marTop w:val="0"/>
      <w:marBottom w:val="0"/>
      <w:divBdr>
        <w:top w:val="none" w:sz="0" w:space="0" w:color="auto"/>
        <w:left w:val="none" w:sz="0" w:space="0" w:color="auto"/>
        <w:bottom w:val="none" w:sz="0" w:space="0" w:color="auto"/>
        <w:right w:val="none" w:sz="0" w:space="0" w:color="auto"/>
      </w:divBdr>
    </w:div>
    <w:div w:id="275992219">
      <w:marLeft w:val="0"/>
      <w:marRight w:val="0"/>
      <w:marTop w:val="0"/>
      <w:marBottom w:val="0"/>
      <w:divBdr>
        <w:top w:val="none" w:sz="0" w:space="0" w:color="auto"/>
        <w:left w:val="none" w:sz="0" w:space="0" w:color="auto"/>
        <w:bottom w:val="none" w:sz="0" w:space="0" w:color="auto"/>
        <w:right w:val="none" w:sz="0" w:space="0" w:color="auto"/>
      </w:divBdr>
      <w:divsChild>
        <w:div w:id="275992228">
          <w:marLeft w:val="0"/>
          <w:marRight w:val="0"/>
          <w:marTop w:val="0"/>
          <w:marBottom w:val="0"/>
          <w:divBdr>
            <w:top w:val="none" w:sz="0" w:space="0" w:color="auto"/>
            <w:left w:val="none" w:sz="0" w:space="0" w:color="auto"/>
            <w:bottom w:val="none" w:sz="0" w:space="0" w:color="auto"/>
            <w:right w:val="none" w:sz="0" w:space="0" w:color="auto"/>
          </w:divBdr>
          <w:divsChild>
            <w:div w:id="275992196">
              <w:marLeft w:val="0"/>
              <w:marRight w:val="0"/>
              <w:marTop w:val="0"/>
              <w:marBottom w:val="0"/>
              <w:divBdr>
                <w:top w:val="none" w:sz="0" w:space="0" w:color="auto"/>
                <w:left w:val="none" w:sz="0" w:space="0" w:color="auto"/>
                <w:bottom w:val="none" w:sz="0" w:space="0" w:color="auto"/>
                <w:right w:val="none" w:sz="0" w:space="0" w:color="auto"/>
              </w:divBdr>
              <w:divsChild>
                <w:div w:id="275992229">
                  <w:marLeft w:val="0"/>
                  <w:marRight w:val="0"/>
                  <w:marTop w:val="0"/>
                  <w:marBottom w:val="0"/>
                  <w:divBdr>
                    <w:top w:val="none" w:sz="0" w:space="0" w:color="auto"/>
                    <w:left w:val="none" w:sz="0" w:space="0" w:color="auto"/>
                    <w:bottom w:val="none" w:sz="0" w:space="0" w:color="auto"/>
                    <w:right w:val="none" w:sz="0" w:space="0" w:color="auto"/>
                  </w:divBdr>
                  <w:divsChild>
                    <w:div w:id="275992303">
                      <w:marLeft w:val="0"/>
                      <w:marRight w:val="0"/>
                      <w:marTop w:val="0"/>
                      <w:marBottom w:val="0"/>
                      <w:divBdr>
                        <w:top w:val="none" w:sz="0" w:space="0" w:color="auto"/>
                        <w:left w:val="none" w:sz="0" w:space="0" w:color="auto"/>
                        <w:bottom w:val="none" w:sz="0" w:space="0" w:color="auto"/>
                        <w:right w:val="none" w:sz="0" w:space="0" w:color="auto"/>
                      </w:divBdr>
                      <w:divsChild>
                        <w:div w:id="275992258">
                          <w:marLeft w:val="0"/>
                          <w:marRight w:val="0"/>
                          <w:marTop w:val="0"/>
                          <w:marBottom w:val="0"/>
                          <w:divBdr>
                            <w:top w:val="none" w:sz="0" w:space="0" w:color="auto"/>
                            <w:left w:val="none" w:sz="0" w:space="0" w:color="auto"/>
                            <w:bottom w:val="none" w:sz="0" w:space="0" w:color="auto"/>
                            <w:right w:val="none" w:sz="0" w:space="0" w:color="auto"/>
                          </w:divBdr>
                          <w:divsChild>
                            <w:div w:id="275992192">
                              <w:marLeft w:val="0"/>
                              <w:marRight w:val="0"/>
                              <w:marTop w:val="0"/>
                              <w:marBottom w:val="0"/>
                              <w:divBdr>
                                <w:top w:val="none" w:sz="0" w:space="0" w:color="auto"/>
                                <w:left w:val="none" w:sz="0" w:space="0" w:color="auto"/>
                                <w:bottom w:val="none" w:sz="0" w:space="0" w:color="auto"/>
                                <w:right w:val="none" w:sz="0" w:space="0" w:color="auto"/>
                              </w:divBdr>
                              <w:divsChild>
                                <w:div w:id="275992320">
                                  <w:marLeft w:val="0"/>
                                  <w:marRight w:val="0"/>
                                  <w:marTop w:val="0"/>
                                  <w:marBottom w:val="0"/>
                                  <w:divBdr>
                                    <w:top w:val="none" w:sz="0" w:space="0" w:color="auto"/>
                                    <w:left w:val="none" w:sz="0" w:space="0" w:color="auto"/>
                                    <w:bottom w:val="none" w:sz="0" w:space="0" w:color="auto"/>
                                    <w:right w:val="none" w:sz="0" w:space="0" w:color="auto"/>
                                  </w:divBdr>
                                  <w:divsChild>
                                    <w:div w:id="275992261">
                                      <w:marLeft w:val="0"/>
                                      <w:marRight w:val="0"/>
                                      <w:marTop w:val="0"/>
                                      <w:marBottom w:val="0"/>
                                      <w:divBdr>
                                        <w:top w:val="none" w:sz="0" w:space="0" w:color="auto"/>
                                        <w:left w:val="none" w:sz="0" w:space="0" w:color="auto"/>
                                        <w:bottom w:val="none" w:sz="0" w:space="0" w:color="auto"/>
                                        <w:right w:val="none" w:sz="0" w:space="0" w:color="auto"/>
                                      </w:divBdr>
                                      <w:divsChild>
                                        <w:div w:id="27599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5992220">
      <w:marLeft w:val="0"/>
      <w:marRight w:val="0"/>
      <w:marTop w:val="0"/>
      <w:marBottom w:val="0"/>
      <w:divBdr>
        <w:top w:val="none" w:sz="0" w:space="0" w:color="auto"/>
        <w:left w:val="none" w:sz="0" w:space="0" w:color="auto"/>
        <w:bottom w:val="none" w:sz="0" w:space="0" w:color="auto"/>
        <w:right w:val="none" w:sz="0" w:space="0" w:color="auto"/>
      </w:divBdr>
    </w:div>
    <w:div w:id="275992222">
      <w:marLeft w:val="0"/>
      <w:marRight w:val="0"/>
      <w:marTop w:val="0"/>
      <w:marBottom w:val="0"/>
      <w:divBdr>
        <w:top w:val="none" w:sz="0" w:space="0" w:color="auto"/>
        <w:left w:val="none" w:sz="0" w:space="0" w:color="auto"/>
        <w:bottom w:val="none" w:sz="0" w:space="0" w:color="auto"/>
        <w:right w:val="none" w:sz="0" w:space="0" w:color="auto"/>
      </w:divBdr>
    </w:div>
    <w:div w:id="275992225">
      <w:marLeft w:val="0"/>
      <w:marRight w:val="0"/>
      <w:marTop w:val="0"/>
      <w:marBottom w:val="0"/>
      <w:divBdr>
        <w:top w:val="none" w:sz="0" w:space="0" w:color="auto"/>
        <w:left w:val="none" w:sz="0" w:space="0" w:color="auto"/>
        <w:bottom w:val="none" w:sz="0" w:space="0" w:color="auto"/>
        <w:right w:val="none" w:sz="0" w:space="0" w:color="auto"/>
      </w:divBdr>
    </w:div>
    <w:div w:id="275992226">
      <w:marLeft w:val="0"/>
      <w:marRight w:val="0"/>
      <w:marTop w:val="0"/>
      <w:marBottom w:val="0"/>
      <w:divBdr>
        <w:top w:val="none" w:sz="0" w:space="0" w:color="auto"/>
        <w:left w:val="none" w:sz="0" w:space="0" w:color="auto"/>
        <w:bottom w:val="none" w:sz="0" w:space="0" w:color="auto"/>
        <w:right w:val="none" w:sz="0" w:space="0" w:color="auto"/>
      </w:divBdr>
      <w:divsChild>
        <w:div w:id="275992188">
          <w:marLeft w:val="0"/>
          <w:marRight w:val="0"/>
          <w:marTop w:val="0"/>
          <w:marBottom w:val="0"/>
          <w:divBdr>
            <w:top w:val="none" w:sz="0" w:space="0" w:color="auto"/>
            <w:left w:val="none" w:sz="0" w:space="0" w:color="auto"/>
            <w:bottom w:val="none" w:sz="0" w:space="0" w:color="auto"/>
            <w:right w:val="none" w:sz="0" w:space="0" w:color="auto"/>
          </w:divBdr>
          <w:divsChild>
            <w:div w:id="275992206">
              <w:marLeft w:val="0"/>
              <w:marRight w:val="0"/>
              <w:marTop w:val="0"/>
              <w:marBottom w:val="0"/>
              <w:divBdr>
                <w:top w:val="none" w:sz="0" w:space="0" w:color="auto"/>
                <w:left w:val="none" w:sz="0" w:space="0" w:color="auto"/>
                <w:bottom w:val="none" w:sz="0" w:space="0" w:color="auto"/>
                <w:right w:val="none" w:sz="0" w:space="0" w:color="auto"/>
              </w:divBdr>
              <w:divsChild>
                <w:div w:id="275992223">
                  <w:marLeft w:val="0"/>
                  <w:marRight w:val="0"/>
                  <w:marTop w:val="0"/>
                  <w:marBottom w:val="0"/>
                  <w:divBdr>
                    <w:top w:val="none" w:sz="0" w:space="0" w:color="auto"/>
                    <w:left w:val="none" w:sz="0" w:space="0" w:color="auto"/>
                    <w:bottom w:val="none" w:sz="0" w:space="0" w:color="auto"/>
                    <w:right w:val="none" w:sz="0" w:space="0" w:color="auto"/>
                  </w:divBdr>
                  <w:divsChild>
                    <w:div w:id="275992353">
                      <w:marLeft w:val="0"/>
                      <w:marRight w:val="0"/>
                      <w:marTop w:val="0"/>
                      <w:marBottom w:val="0"/>
                      <w:divBdr>
                        <w:top w:val="none" w:sz="0" w:space="0" w:color="auto"/>
                        <w:left w:val="none" w:sz="0" w:space="0" w:color="auto"/>
                        <w:bottom w:val="none" w:sz="0" w:space="0" w:color="auto"/>
                        <w:right w:val="none" w:sz="0" w:space="0" w:color="auto"/>
                      </w:divBdr>
                      <w:divsChild>
                        <w:div w:id="275992351">
                          <w:marLeft w:val="0"/>
                          <w:marRight w:val="0"/>
                          <w:marTop w:val="0"/>
                          <w:marBottom w:val="0"/>
                          <w:divBdr>
                            <w:top w:val="none" w:sz="0" w:space="0" w:color="auto"/>
                            <w:left w:val="none" w:sz="0" w:space="0" w:color="auto"/>
                            <w:bottom w:val="none" w:sz="0" w:space="0" w:color="auto"/>
                            <w:right w:val="none" w:sz="0" w:space="0" w:color="auto"/>
                          </w:divBdr>
                          <w:divsChild>
                            <w:div w:id="275992293">
                              <w:marLeft w:val="0"/>
                              <w:marRight w:val="0"/>
                              <w:marTop w:val="0"/>
                              <w:marBottom w:val="0"/>
                              <w:divBdr>
                                <w:top w:val="none" w:sz="0" w:space="0" w:color="auto"/>
                                <w:left w:val="none" w:sz="0" w:space="0" w:color="auto"/>
                                <w:bottom w:val="none" w:sz="0" w:space="0" w:color="auto"/>
                                <w:right w:val="none" w:sz="0" w:space="0" w:color="auto"/>
                              </w:divBdr>
                              <w:divsChild>
                                <w:div w:id="275992213">
                                  <w:marLeft w:val="0"/>
                                  <w:marRight w:val="0"/>
                                  <w:marTop w:val="0"/>
                                  <w:marBottom w:val="0"/>
                                  <w:divBdr>
                                    <w:top w:val="none" w:sz="0" w:space="0" w:color="auto"/>
                                    <w:left w:val="none" w:sz="0" w:space="0" w:color="auto"/>
                                    <w:bottom w:val="none" w:sz="0" w:space="0" w:color="auto"/>
                                    <w:right w:val="none" w:sz="0" w:space="0" w:color="auto"/>
                                  </w:divBdr>
                                  <w:divsChild>
                                    <w:div w:id="275992215">
                                      <w:marLeft w:val="0"/>
                                      <w:marRight w:val="0"/>
                                      <w:marTop w:val="0"/>
                                      <w:marBottom w:val="0"/>
                                      <w:divBdr>
                                        <w:top w:val="none" w:sz="0" w:space="0" w:color="auto"/>
                                        <w:left w:val="none" w:sz="0" w:space="0" w:color="auto"/>
                                        <w:bottom w:val="none" w:sz="0" w:space="0" w:color="auto"/>
                                        <w:right w:val="none" w:sz="0" w:space="0" w:color="auto"/>
                                      </w:divBdr>
                                      <w:divsChild>
                                        <w:div w:id="275992195">
                                          <w:marLeft w:val="0"/>
                                          <w:marRight w:val="0"/>
                                          <w:marTop w:val="0"/>
                                          <w:marBottom w:val="0"/>
                                          <w:divBdr>
                                            <w:top w:val="none" w:sz="0" w:space="0" w:color="auto"/>
                                            <w:left w:val="none" w:sz="0" w:space="0" w:color="auto"/>
                                            <w:bottom w:val="none" w:sz="0" w:space="0" w:color="auto"/>
                                            <w:right w:val="none" w:sz="0" w:space="0" w:color="auto"/>
                                          </w:divBdr>
                                          <w:divsChild>
                                            <w:div w:id="27599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992227">
      <w:marLeft w:val="0"/>
      <w:marRight w:val="0"/>
      <w:marTop w:val="0"/>
      <w:marBottom w:val="0"/>
      <w:divBdr>
        <w:top w:val="none" w:sz="0" w:space="0" w:color="auto"/>
        <w:left w:val="none" w:sz="0" w:space="0" w:color="auto"/>
        <w:bottom w:val="none" w:sz="0" w:space="0" w:color="auto"/>
        <w:right w:val="none" w:sz="0" w:space="0" w:color="auto"/>
      </w:divBdr>
    </w:div>
    <w:div w:id="275992230">
      <w:marLeft w:val="0"/>
      <w:marRight w:val="0"/>
      <w:marTop w:val="0"/>
      <w:marBottom w:val="0"/>
      <w:divBdr>
        <w:top w:val="none" w:sz="0" w:space="0" w:color="auto"/>
        <w:left w:val="none" w:sz="0" w:space="0" w:color="auto"/>
        <w:bottom w:val="none" w:sz="0" w:space="0" w:color="auto"/>
        <w:right w:val="none" w:sz="0" w:space="0" w:color="auto"/>
      </w:divBdr>
      <w:divsChild>
        <w:div w:id="275992291">
          <w:marLeft w:val="0"/>
          <w:marRight w:val="0"/>
          <w:marTop w:val="0"/>
          <w:marBottom w:val="0"/>
          <w:divBdr>
            <w:top w:val="none" w:sz="0" w:space="0" w:color="auto"/>
            <w:left w:val="none" w:sz="0" w:space="0" w:color="auto"/>
            <w:bottom w:val="none" w:sz="0" w:space="0" w:color="auto"/>
            <w:right w:val="none" w:sz="0" w:space="0" w:color="auto"/>
          </w:divBdr>
          <w:divsChild>
            <w:div w:id="275992355">
              <w:marLeft w:val="0"/>
              <w:marRight w:val="0"/>
              <w:marTop w:val="0"/>
              <w:marBottom w:val="0"/>
              <w:divBdr>
                <w:top w:val="none" w:sz="0" w:space="0" w:color="auto"/>
                <w:left w:val="none" w:sz="0" w:space="0" w:color="auto"/>
                <w:bottom w:val="none" w:sz="0" w:space="0" w:color="auto"/>
                <w:right w:val="none" w:sz="0" w:space="0" w:color="auto"/>
              </w:divBdr>
              <w:divsChild>
                <w:div w:id="275992257">
                  <w:marLeft w:val="0"/>
                  <w:marRight w:val="0"/>
                  <w:marTop w:val="0"/>
                  <w:marBottom w:val="0"/>
                  <w:divBdr>
                    <w:top w:val="none" w:sz="0" w:space="0" w:color="auto"/>
                    <w:left w:val="none" w:sz="0" w:space="0" w:color="auto"/>
                    <w:bottom w:val="none" w:sz="0" w:space="0" w:color="auto"/>
                    <w:right w:val="none" w:sz="0" w:space="0" w:color="auto"/>
                  </w:divBdr>
                  <w:divsChild>
                    <w:div w:id="275992274">
                      <w:marLeft w:val="0"/>
                      <w:marRight w:val="0"/>
                      <w:marTop w:val="0"/>
                      <w:marBottom w:val="0"/>
                      <w:divBdr>
                        <w:top w:val="none" w:sz="0" w:space="0" w:color="auto"/>
                        <w:left w:val="none" w:sz="0" w:space="0" w:color="auto"/>
                        <w:bottom w:val="none" w:sz="0" w:space="0" w:color="auto"/>
                        <w:right w:val="none" w:sz="0" w:space="0" w:color="auto"/>
                      </w:divBdr>
                      <w:divsChild>
                        <w:div w:id="275992365">
                          <w:marLeft w:val="0"/>
                          <w:marRight w:val="0"/>
                          <w:marTop w:val="0"/>
                          <w:marBottom w:val="0"/>
                          <w:divBdr>
                            <w:top w:val="none" w:sz="0" w:space="0" w:color="auto"/>
                            <w:left w:val="none" w:sz="0" w:space="0" w:color="auto"/>
                            <w:bottom w:val="none" w:sz="0" w:space="0" w:color="auto"/>
                            <w:right w:val="none" w:sz="0" w:space="0" w:color="auto"/>
                          </w:divBdr>
                          <w:divsChild>
                            <w:div w:id="275992269">
                              <w:marLeft w:val="0"/>
                              <w:marRight w:val="0"/>
                              <w:marTop w:val="0"/>
                              <w:marBottom w:val="0"/>
                              <w:divBdr>
                                <w:top w:val="none" w:sz="0" w:space="0" w:color="auto"/>
                                <w:left w:val="none" w:sz="0" w:space="0" w:color="auto"/>
                                <w:bottom w:val="none" w:sz="0" w:space="0" w:color="auto"/>
                                <w:right w:val="none" w:sz="0" w:space="0" w:color="auto"/>
                              </w:divBdr>
                              <w:divsChild>
                                <w:div w:id="275992283">
                                  <w:marLeft w:val="0"/>
                                  <w:marRight w:val="0"/>
                                  <w:marTop w:val="0"/>
                                  <w:marBottom w:val="0"/>
                                  <w:divBdr>
                                    <w:top w:val="none" w:sz="0" w:space="0" w:color="auto"/>
                                    <w:left w:val="none" w:sz="0" w:space="0" w:color="auto"/>
                                    <w:bottom w:val="none" w:sz="0" w:space="0" w:color="auto"/>
                                    <w:right w:val="none" w:sz="0" w:space="0" w:color="auto"/>
                                  </w:divBdr>
                                  <w:divsChild>
                                    <w:div w:id="275992249">
                                      <w:marLeft w:val="0"/>
                                      <w:marRight w:val="0"/>
                                      <w:marTop w:val="0"/>
                                      <w:marBottom w:val="0"/>
                                      <w:divBdr>
                                        <w:top w:val="none" w:sz="0" w:space="0" w:color="auto"/>
                                        <w:left w:val="none" w:sz="0" w:space="0" w:color="auto"/>
                                        <w:bottom w:val="none" w:sz="0" w:space="0" w:color="auto"/>
                                        <w:right w:val="none" w:sz="0" w:space="0" w:color="auto"/>
                                      </w:divBdr>
                                      <w:divsChild>
                                        <w:div w:id="275992310">
                                          <w:marLeft w:val="0"/>
                                          <w:marRight w:val="0"/>
                                          <w:marTop w:val="0"/>
                                          <w:marBottom w:val="0"/>
                                          <w:divBdr>
                                            <w:top w:val="none" w:sz="0" w:space="0" w:color="auto"/>
                                            <w:left w:val="none" w:sz="0" w:space="0" w:color="auto"/>
                                            <w:bottom w:val="none" w:sz="0" w:space="0" w:color="auto"/>
                                            <w:right w:val="none" w:sz="0" w:space="0" w:color="auto"/>
                                          </w:divBdr>
                                          <w:divsChild>
                                            <w:div w:id="27599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992232">
      <w:marLeft w:val="0"/>
      <w:marRight w:val="0"/>
      <w:marTop w:val="0"/>
      <w:marBottom w:val="0"/>
      <w:divBdr>
        <w:top w:val="none" w:sz="0" w:space="0" w:color="auto"/>
        <w:left w:val="none" w:sz="0" w:space="0" w:color="auto"/>
        <w:bottom w:val="none" w:sz="0" w:space="0" w:color="auto"/>
        <w:right w:val="none" w:sz="0" w:space="0" w:color="auto"/>
      </w:divBdr>
    </w:div>
    <w:div w:id="275992234">
      <w:marLeft w:val="0"/>
      <w:marRight w:val="0"/>
      <w:marTop w:val="0"/>
      <w:marBottom w:val="0"/>
      <w:divBdr>
        <w:top w:val="none" w:sz="0" w:space="0" w:color="auto"/>
        <w:left w:val="none" w:sz="0" w:space="0" w:color="auto"/>
        <w:bottom w:val="none" w:sz="0" w:space="0" w:color="auto"/>
        <w:right w:val="none" w:sz="0" w:space="0" w:color="auto"/>
      </w:divBdr>
    </w:div>
    <w:div w:id="275992236">
      <w:marLeft w:val="0"/>
      <w:marRight w:val="0"/>
      <w:marTop w:val="0"/>
      <w:marBottom w:val="0"/>
      <w:divBdr>
        <w:top w:val="none" w:sz="0" w:space="0" w:color="auto"/>
        <w:left w:val="none" w:sz="0" w:space="0" w:color="auto"/>
        <w:bottom w:val="none" w:sz="0" w:space="0" w:color="auto"/>
        <w:right w:val="none" w:sz="0" w:space="0" w:color="auto"/>
      </w:divBdr>
    </w:div>
    <w:div w:id="275992237">
      <w:marLeft w:val="0"/>
      <w:marRight w:val="0"/>
      <w:marTop w:val="0"/>
      <w:marBottom w:val="0"/>
      <w:divBdr>
        <w:top w:val="none" w:sz="0" w:space="0" w:color="auto"/>
        <w:left w:val="none" w:sz="0" w:space="0" w:color="auto"/>
        <w:bottom w:val="none" w:sz="0" w:space="0" w:color="auto"/>
        <w:right w:val="none" w:sz="0" w:space="0" w:color="auto"/>
      </w:divBdr>
    </w:div>
    <w:div w:id="275992240">
      <w:marLeft w:val="0"/>
      <w:marRight w:val="0"/>
      <w:marTop w:val="0"/>
      <w:marBottom w:val="0"/>
      <w:divBdr>
        <w:top w:val="none" w:sz="0" w:space="0" w:color="auto"/>
        <w:left w:val="none" w:sz="0" w:space="0" w:color="auto"/>
        <w:bottom w:val="none" w:sz="0" w:space="0" w:color="auto"/>
        <w:right w:val="none" w:sz="0" w:space="0" w:color="auto"/>
      </w:divBdr>
    </w:div>
    <w:div w:id="275992241">
      <w:marLeft w:val="0"/>
      <w:marRight w:val="0"/>
      <w:marTop w:val="0"/>
      <w:marBottom w:val="0"/>
      <w:divBdr>
        <w:top w:val="none" w:sz="0" w:space="0" w:color="auto"/>
        <w:left w:val="none" w:sz="0" w:space="0" w:color="auto"/>
        <w:bottom w:val="none" w:sz="0" w:space="0" w:color="auto"/>
        <w:right w:val="none" w:sz="0" w:space="0" w:color="auto"/>
      </w:divBdr>
    </w:div>
    <w:div w:id="275992244">
      <w:marLeft w:val="0"/>
      <w:marRight w:val="0"/>
      <w:marTop w:val="0"/>
      <w:marBottom w:val="0"/>
      <w:divBdr>
        <w:top w:val="none" w:sz="0" w:space="0" w:color="auto"/>
        <w:left w:val="none" w:sz="0" w:space="0" w:color="auto"/>
        <w:bottom w:val="none" w:sz="0" w:space="0" w:color="auto"/>
        <w:right w:val="none" w:sz="0" w:space="0" w:color="auto"/>
      </w:divBdr>
    </w:div>
    <w:div w:id="275992245">
      <w:marLeft w:val="0"/>
      <w:marRight w:val="0"/>
      <w:marTop w:val="0"/>
      <w:marBottom w:val="0"/>
      <w:divBdr>
        <w:top w:val="none" w:sz="0" w:space="0" w:color="auto"/>
        <w:left w:val="none" w:sz="0" w:space="0" w:color="auto"/>
        <w:bottom w:val="none" w:sz="0" w:space="0" w:color="auto"/>
        <w:right w:val="none" w:sz="0" w:space="0" w:color="auto"/>
      </w:divBdr>
    </w:div>
    <w:div w:id="275992246">
      <w:marLeft w:val="0"/>
      <w:marRight w:val="0"/>
      <w:marTop w:val="0"/>
      <w:marBottom w:val="0"/>
      <w:divBdr>
        <w:top w:val="none" w:sz="0" w:space="0" w:color="auto"/>
        <w:left w:val="none" w:sz="0" w:space="0" w:color="auto"/>
        <w:bottom w:val="none" w:sz="0" w:space="0" w:color="auto"/>
        <w:right w:val="none" w:sz="0" w:space="0" w:color="auto"/>
      </w:divBdr>
    </w:div>
    <w:div w:id="275992247">
      <w:marLeft w:val="0"/>
      <w:marRight w:val="0"/>
      <w:marTop w:val="0"/>
      <w:marBottom w:val="0"/>
      <w:divBdr>
        <w:top w:val="none" w:sz="0" w:space="0" w:color="auto"/>
        <w:left w:val="none" w:sz="0" w:space="0" w:color="auto"/>
        <w:bottom w:val="none" w:sz="0" w:space="0" w:color="auto"/>
        <w:right w:val="none" w:sz="0" w:space="0" w:color="auto"/>
      </w:divBdr>
    </w:div>
    <w:div w:id="275992248">
      <w:marLeft w:val="0"/>
      <w:marRight w:val="0"/>
      <w:marTop w:val="0"/>
      <w:marBottom w:val="0"/>
      <w:divBdr>
        <w:top w:val="none" w:sz="0" w:space="0" w:color="auto"/>
        <w:left w:val="none" w:sz="0" w:space="0" w:color="auto"/>
        <w:bottom w:val="none" w:sz="0" w:space="0" w:color="auto"/>
        <w:right w:val="none" w:sz="0" w:space="0" w:color="auto"/>
      </w:divBdr>
    </w:div>
    <w:div w:id="275992250">
      <w:marLeft w:val="0"/>
      <w:marRight w:val="0"/>
      <w:marTop w:val="0"/>
      <w:marBottom w:val="0"/>
      <w:divBdr>
        <w:top w:val="none" w:sz="0" w:space="0" w:color="auto"/>
        <w:left w:val="none" w:sz="0" w:space="0" w:color="auto"/>
        <w:bottom w:val="none" w:sz="0" w:space="0" w:color="auto"/>
        <w:right w:val="none" w:sz="0" w:space="0" w:color="auto"/>
      </w:divBdr>
    </w:div>
    <w:div w:id="275992251">
      <w:marLeft w:val="0"/>
      <w:marRight w:val="0"/>
      <w:marTop w:val="0"/>
      <w:marBottom w:val="0"/>
      <w:divBdr>
        <w:top w:val="none" w:sz="0" w:space="0" w:color="auto"/>
        <w:left w:val="none" w:sz="0" w:space="0" w:color="auto"/>
        <w:bottom w:val="none" w:sz="0" w:space="0" w:color="auto"/>
        <w:right w:val="none" w:sz="0" w:space="0" w:color="auto"/>
      </w:divBdr>
    </w:div>
    <w:div w:id="275992252">
      <w:marLeft w:val="0"/>
      <w:marRight w:val="0"/>
      <w:marTop w:val="0"/>
      <w:marBottom w:val="0"/>
      <w:divBdr>
        <w:top w:val="none" w:sz="0" w:space="0" w:color="auto"/>
        <w:left w:val="none" w:sz="0" w:space="0" w:color="auto"/>
        <w:bottom w:val="none" w:sz="0" w:space="0" w:color="auto"/>
        <w:right w:val="none" w:sz="0" w:space="0" w:color="auto"/>
      </w:divBdr>
    </w:div>
    <w:div w:id="275992253">
      <w:marLeft w:val="0"/>
      <w:marRight w:val="0"/>
      <w:marTop w:val="0"/>
      <w:marBottom w:val="0"/>
      <w:divBdr>
        <w:top w:val="none" w:sz="0" w:space="0" w:color="auto"/>
        <w:left w:val="none" w:sz="0" w:space="0" w:color="auto"/>
        <w:bottom w:val="none" w:sz="0" w:space="0" w:color="auto"/>
        <w:right w:val="none" w:sz="0" w:space="0" w:color="auto"/>
      </w:divBdr>
    </w:div>
    <w:div w:id="275992255">
      <w:marLeft w:val="0"/>
      <w:marRight w:val="0"/>
      <w:marTop w:val="0"/>
      <w:marBottom w:val="0"/>
      <w:divBdr>
        <w:top w:val="none" w:sz="0" w:space="0" w:color="auto"/>
        <w:left w:val="none" w:sz="0" w:space="0" w:color="auto"/>
        <w:bottom w:val="none" w:sz="0" w:space="0" w:color="auto"/>
        <w:right w:val="none" w:sz="0" w:space="0" w:color="auto"/>
      </w:divBdr>
    </w:div>
    <w:div w:id="275992260">
      <w:marLeft w:val="0"/>
      <w:marRight w:val="0"/>
      <w:marTop w:val="0"/>
      <w:marBottom w:val="0"/>
      <w:divBdr>
        <w:top w:val="none" w:sz="0" w:space="0" w:color="auto"/>
        <w:left w:val="none" w:sz="0" w:space="0" w:color="auto"/>
        <w:bottom w:val="none" w:sz="0" w:space="0" w:color="auto"/>
        <w:right w:val="none" w:sz="0" w:space="0" w:color="auto"/>
      </w:divBdr>
    </w:div>
    <w:div w:id="275992262">
      <w:marLeft w:val="0"/>
      <w:marRight w:val="0"/>
      <w:marTop w:val="0"/>
      <w:marBottom w:val="0"/>
      <w:divBdr>
        <w:top w:val="none" w:sz="0" w:space="0" w:color="auto"/>
        <w:left w:val="none" w:sz="0" w:space="0" w:color="auto"/>
        <w:bottom w:val="none" w:sz="0" w:space="0" w:color="auto"/>
        <w:right w:val="none" w:sz="0" w:space="0" w:color="auto"/>
      </w:divBdr>
    </w:div>
    <w:div w:id="275992263">
      <w:marLeft w:val="0"/>
      <w:marRight w:val="0"/>
      <w:marTop w:val="0"/>
      <w:marBottom w:val="0"/>
      <w:divBdr>
        <w:top w:val="none" w:sz="0" w:space="0" w:color="auto"/>
        <w:left w:val="none" w:sz="0" w:space="0" w:color="auto"/>
        <w:bottom w:val="none" w:sz="0" w:space="0" w:color="auto"/>
        <w:right w:val="none" w:sz="0" w:space="0" w:color="auto"/>
      </w:divBdr>
    </w:div>
    <w:div w:id="275992264">
      <w:marLeft w:val="0"/>
      <w:marRight w:val="0"/>
      <w:marTop w:val="0"/>
      <w:marBottom w:val="0"/>
      <w:divBdr>
        <w:top w:val="none" w:sz="0" w:space="0" w:color="auto"/>
        <w:left w:val="none" w:sz="0" w:space="0" w:color="auto"/>
        <w:bottom w:val="none" w:sz="0" w:space="0" w:color="auto"/>
        <w:right w:val="none" w:sz="0" w:space="0" w:color="auto"/>
      </w:divBdr>
    </w:div>
    <w:div w:id="275992266">
      <w:marLeft w:val="0"/>
      <w:marRight w:val="0"/>
      <w:marTop w:val="0"/>
      <w:marBottom w:val="0"/>
      <w:divBdr>
        <w:top w:val="none" w:sz="0" w:space="0" w:color="auto"/>
        <w:left w:val="none" w:sz="0" w:space="0" w:color="auto"/>
        <w:bottom w:val="none" w:sz="0" w:space="0" w:color="auto"/>
        <w:right w:val="none" w:sz="0" w:space="0" w:color="auto"/>
      </w:divBdr>
    </w:div>
    <w:div w:id="275992267">
      <w:marLeft w:val="0"/>
      <w:marRight w:val="0"/>
      <w:marTop w:val="0"/>
      <w:marBottom w:val="0"/>
      <w:divBdr>
        <w:top w:val="none" w:sz="0" w:space="0" w:color="auto"/>
        <w:left w:val="none" w:sz="0" w:space="0" w:color="auto"/>
        <w:bottom w:val="none" w:sz="0" w:space="0" w:color="auto"/>
        <w:right w:val="none" w:sz="0" w:space="0" w:color="auto"/>
      </w:divBdr>
    </w:div>
    <w:div w:id="275992271">
      <w:marLeft w:val="0"/>
      <w:marRight w:val="0"/>
      <w:marTop w:val="0"/>
      <w:marBottom w:val="0"/>
      <w:divBdr>
        <w:top w:val="none" w:sz="0" w:space="0" w:color="auto"/>
        <w:left w:val="none" w:sz="0" w:space="0" w:color="auto"/>
        <w:bottom w:val="none" w:sz="0" w:space="0" w:color="auto"/>
        <w:right w:val="none" w:sz="0" w:space="0" w:color="auto"/>
      </w:divBdr>
    </w:div>
    <w:div w:id="275992273">
      <w:marLeft w:val="0"/>
      <w:marRight w:val="0"/>
      <w:marTop w:val="0"/>
      <w:marBottom w:val="0"/>
      <w:divBdr>
        <w:top w:val="none" w:sz="0" w:space="0" w:color="auto"/>
        <w:left w:val="none" w:sz="0" w:space="0" w:color="auto"/>
        <w:bottom w:val="none" w:sz="0" w:space="0" w:color="auto"/>
        <w:right w:val="none" w:sz="0" w:space="0" w:color="auto"/>
      </w:divBdr>
    </w:div>
    <w:div w:id="275992279">
      <w:marLeft w:val="0"/>
      <w:marRight w:val="0"/>
      <w:marTop w:val="0"/>
      <w:marBottom w:val="0"/>
      <w:divBdr>
        <w:top w:val="none" w:sz="0" w:space="0" w:color="auto"/>
        <w:left w:val="none" w:sz="0" w:space="0" w:color="auto"/>
        <w:bottom w:val="none" w:sz="0" w:space="0" w:color="auto"/>
        <w:right w:val="none" w:sz="0" w:space="0" w:color="auto"/>
      </w:divBdr>
    </w:div>
    <w:div w:id="275992280">
      <w:marLeft w:val="0"/>
      <w:marRight w:val="0"/>
      <w:marTop w:val="0"/>
      <w:marBottom w:val="0"/>
      <w:divBdr>
        <w:top w:val="none" w:sz="0" w:space="0" w:color="auto"/>
        <w:left w:val="none" w:sz="0" w:space="0" w:color="auto"/>
        <w:bottom w:val="none" w:sz="0" w:space="0" w:color="auto"/>
        <w:right w:val="none" w:sz="0" w:space="0" w:color="auto"/>
      </w:divBdr>
    </w:div>
    <w:div w:id="275992281">
      <w:marLeft w:val="0"/>
      <w:marRight w:val="0"/>
      <w:marTop w:val="0"/>
      <w:marBottom w:val="0"/>
      <w:divBdr>
        <w:top w:val="none" w:sz="0" w:space="0" w:color="auto"/>
        <w:left w:val="none" w:sz="0" w:space="0" w:color="auto"/>
        <w:bottom w:val="none" w:sz="0" w:space="0" w:color="auto"/>
        <w:right w:val="none" w:sz="0" w:space="0" w:color="auto"/>
      </w:divBdr>
    </w:div>
    <w:div w:id="275992284">
      <w:marLeft w:val="0"/>
      <w:marRight w:val="0"/>
      <w:marTop w:val="0"/>
      <w:marBottom w:val="0"/>
      <w:divBdr>
        <w:top w:val="none" w:sz="0" w:space="0" w:color="auto"/>
        <w:left w:val="none" w:sz="0" w:space="0" w:color="auto"/>
        <w:bottom w:val="none" w:sz="0" w:space="0" w:color="auto"/>
        <w:right w:val="none" w:sz="0" w:space="0" w:color="auto"/>
      </w:divBdr>
    </w:div>
    <w:div w:id="275992290">
      <w:marLeft w:val="0"/>
      <w:marRight w:val="0"/>
      <w:marTop w:val="0"/>
      <w:marBottom w:val="0"/>
      <w:divBdr>
        <w:top w:val="none" w:sz="0" w:space="0" w:color="auto"/>
        <w:left w:val="none" w:sz="0" w:space="0" w:color="auto"/>
        <w:bottom w:val="none" w:sz="0" w:space="0" w:color="auto"/>
        <w:right w:val="none" w:sz="0" w:space="0" w:color="auto"/>
      </w:divBdr>
    </w:div>
    <w:div w:id="275992292">
      <w:marLeft w:val="0"/>
      <w:marRight w:val="0"/>
      <w:marTop w:val="0"/>
      <w:marBottom w:val="0"/>
      <w:divBdr>
        <w:top w:val="none" w:sz="0" w:space="0" w:color="auto"/>
        <w:left w:val="none" w:sz="0" w:space="0" w:color="auto"/>
        <w:bottom w:val="none" w:sz="0" w:space="0" w:color="auto"/>
        <w:right w:val="none" w:sz="0" w:space="0" w:color="auto"/>
      </w:divBdr>
      <w:divsChild>
        <w:div w:id="275992242">
          <w:marLeft w:val="0"/>
          <w:marRight w:val="0"/>
          <w:marTop w:val="0"/>
          <w:marBottom w:val="0"/>
          <w:divBdr>
            <w:top w:val="none" w:sz="0" w:space="0" w:color="auto"/>
            <w:left w:val="none" w:sz="0" w:space="0" w:color="auto"/>
            <w:bottom w:val="none" w:sz="0" w:space="0" w:color="auto"/>
            <w:right w:val="none" w:sz="0" w:space="0" w:color="auto"/>
          </w:divBdr>
          <w:divsChild>
            <w:div w:id="275992239">
              <w:marLeft w:val="0"/>
              <w:marRight w:val="0"/>
              <w:marTop w:val="0"/>
              <w:marBottom w:val="0"/>
              <w:divBdr>
                <w:top w:val="none" w:sz="0" w:space="0" w:color="auto"/>
                <w:left w:val="none" w:sz="0" w:space="0" w:color="auto"/>
                <w:bottom w:val="none" w:sz="0" w:space="0" w:color="auto"/>
                <w:right w:val="none" w:sz="0" w:space="0" w:color="auto"/>
              </w:divBdr>
              <w:divsChild>
                <w:div w:id="275992238">
                  <w:marLeft w:val="0"/>
                  <w:marRight w:val="0"/>
                  <w:marTop w:val="0"/>
                  <w:marBottom w:val="0"/>
                  <w:divBdr>
                    <w:top w:val="none" w:sz="0" w:space="0" w:color="auto"/>
                    <w:left w:val="none" w:sz="0" w:space="0" w:color="auto"/>
                    <w:bottom w:val="none" w:sz="0" w:space="0" w:color="auto"/>
                    <w:right w:val="none" w:sz="0" w:space="0" w:color="auto"/>
                  </w:divBdr>
                  <w:divsChild>
                    <w:div w:id="275992265">
                      <w:marLeft w:val="0"/>
                      <w:marRight w:val="0"/>
                      <w:marTop w:val="0"/>
                      <w:marBottom w:val="0"/>
                      <w:divBdr>
                        <w:top w:val="none" w:sz="0" w:space="0" w:color="auto"/>
                        <w:left w:val="none" w:sz="0" w:space="0" w:color="auto"/>
                        <w:bottom w:val="none" w:sz="0" w:space="0" w:color="auto"/>
                        <w:right w:val="none" w:sz="0" w:space="0" w:color="auto"/>
                      </w:divBdr>
                      <w:divsChild>
                        <w:div w:id="275992352">
                          <w:marLeft w:val="0"/>
                          <w:marRight w:val="0"/>
                          <w:marTop w:val="0"/>
                          <w:marBottom w:val="0"/>
                          <w:divBdr>
                            <w:top w:val="none" w:sz="0" w:space="0" w:color="auto"/>
                            <w:left w:val="none" w:sz="0" w:space="0" w:color="auto"/>
                            <w:bottom w:val="none" w:sz="0" w:space="0" w:color="auto"/>
                            <w:right w:val="none" w:sz="0" w:space="0" w:color="auto"/>
                          </w:divBdr>
                          <w:divsChild>
                            <w:div w:id="275992323">
                              <w:marLeft w:val="0"/>
                              <w:marRight w:val="0"/>
                              <w:marTop w:val="0"/>
                              <w:marBottom w:val="0"/>
                              <w:divBdr>
                                <w:top w:val="none" w:sz="0" w:space="0" w:color="auto"/>
                                <w:left w:val="none" w:sz="0" w:space="0" w:color="auto"/>
                                <w:bottom w:val="none" w:sz="0" w:space="0" w:color="auto"/>
                                <w:right w:val="none" w:sz="0" w:space="0" w:color="auto"/>
                              </w:divBdr>
                              <w:divsChild>
                                <w:div w:id="275992243">
                                  <w:marLeft w:val="0"/>
                                  <w:marRight w:val="0"/>
                                  <w:marTop w:val="0"/>
                                  <w:marBottom w:val="0"/>
                                  <w:divBdr>
                                    <w:top w:val="none" w:sz="0" w:space="0" w:color="auto"/>
                                    <w:left w:val="none" w:sz="0" w:space="0" w:color="auto"/>
                                    <w:bottom w:val="none" w:sz="0" w:space="0" w:color="auto"/>
                                    <w:right w:val="none" w:sz="0" w:space="0" w:color="auto"/>
                                  </w:divBdr>
                                  <w:divsChild>
                                    <w:div w:id="275992275">
                                      <w:marLeft w:val="0"/>
                                      <w:marRight w:val="0"/>
                                      <w:marTop w:val="0"/>
                                      <w:marBottom w:val="0"/>
                                      <w:divBdr>
                                        <w:top w:val="none" w:sz="0" w:space="0" w:color="auto"/>
                                        <w:left w:val="none" w:sz="0" w:space="0" w:color="auto"/>
                                        <w:bottom w:val="none" w:sz="0" w:space="0" w:color="auto"/>
                                        <w:right w:val="none" w:sz="0" w:space="0" w:color="auto"/>
                                      </w:divBdr>
                                      <w:divsChild>
                                        <w:div w:id="27599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5992295">
      <w:marLeft w:val="0"/>
      <w:marRight w:val="0"/>
      <w:marTop w:val="0"/>
      <w:marBottom w:val="0"/>
      <w:divBdr>
        <w:top w:val="none" w:sz="0" w:space="0" w:color="auto"/>
        <w:left w:val="none" w:sz="0" w:space="0" w:color="auto"/>
        <w:bottom w:val="none" w:sz="0" w:space="0" w:color="auto"/>
        <w:right w:val="none" w:sz="0" w:space="0" w:color="auto"/>
      </w:divBdr>
    </w:div>
    <w:div w:id="275992298">
      <w:marLeft w:val="0"/>
      <w:marRight w:val="0"/>
      <w:marTop w:val="0"/>
      <w:marBottom w:val="0"/>
      <w:divBdr>
        <w:top w:val="none" w:sz="0" w:space="0" w:color="auto"/>
        <w:left w:val="none" w:sz="0" w:space="0" w:color="auto"/>
        <w:bottom w:val="none" w:sz="0" w:space="0" w:color="auto"/>
        <w:right w:val="none" w:sz="0" w:space="0" w:color="auto"/>
      </w:divBdr>
    </w:div>
    <w:div w:id="275992299">
      <w:marLeft w:val="0"/>
      <w:marRight w:val="0"/>
      <w:marTop w:val="0"/>
      <w:marBottom w:val="0"/>
      <w:divBdr>
        <w:top w:val="none" w:sz="0" w:space="0" w:color="auto"/>
        <w:left w:val="none" w:sz="0" w:space="0" w:color="auto"/>
        <w:bottom w:val="none" w:sz="0" w:space="0" w:color="auto"/>
        <w:right w:val="none" w:sz="0" w:space="0" w:color="auto"/>
      </w:divBdr>
    </w:div>
    <w:div w:id="275992301">
      <w:marLeft w:val="0"/>
      <w:marRight w:val="0"/>
      <w:marTop w:val="0"/>
      <w:marBottom w:val="0"/>
      <w:divBdr>
        <w:top w:val="none" w:sz="0" w:space="0" w:color="auto"/>
        <w:left w:val="none" w:sz="0" w:space="0" w:color="auto"/>
        <w:bottom w:val="none" w:sz="0" w:space="0" w:color="auto"/>
        <w:right w:val="none" w:sz="0" w:space="0" w:color="auto"/>
      </w:divBdr>
    </w:div>
    <w:div w:id="275992305">
      <w:marLeft w:val="0"/>
      <w:marRight w:val="0"/>
      <w:marTop w:val="0"/>
      <w:marBottom w:val="0"/>
      <w:divBdr>
        <w:top w:val="none" w:sz="0" w:space="0" w:color="auto"/>
        <w:left w:val="none" w:sz="0" w:space="0" w:color="auto"/>
        <w:bottom w:val="none" w:sz="0" w:space="0" w:color="auto"/>
        <w:right w:val="none" w:sz="0" w:space="0" w:color="auto"/>
      </w:divBdr>
    </w:div>
    <w:div w:id="275992307">
      <w:marLeft w:val="0"/>
      <w:marRight w:val="0"/>
      <w:marTop w:val="0"/>
      <w:marBottom w:val="0"/>
      <w:divBdr>
        <w:top w:val="none" w:sz="0" w:space="0" w:color="auto"/>
        <w:left w:val="none" w:sz="0" w:space="0" w:color="auto"/>
        <w:bottom w:val="none" w:sz="0" w:space="0" w:color="auto"/>
        <w:right w:val="none" w:sz="0" w:space="0" w:color="auto"/>
      </w:divBdr>
    </w:div>
    <w:div w:id="275992308">
      <w:marLeft w:val="0"/>
      <w:marRight w:val="0"/>
      <w:marTop w:val="0"/>
      <w:marBottom w:val="0"/>
      <w:divBdr>
        <w:top w:val="none" w:sz="0" w:space="0" w:color="auto"/>
        <w:left w:val="none" w:sz="0" w:space="0" w:color="auto"/>
        <w:bottom w:val="none" w:sz="0" w:space="0" w:color="auto"/>
        <w:right w:val="none" w:sz="0" w:space="0" w:color="auto"/>
      </w:divBdr>
    </w:div>
    <w:div w:id="275992311">
      <w:marLeft w:val="0"/>
      <w:marRight w:val="0"/>
      <w:marTop w:val="0"/>
      <w:marBottom w:val="0"/>
      <w:divBdr>
        <w:top w:val="none" w:sz="0" w:space="0" w:color="auto"/>
        <w:left w:val="none" w:sz="0" w:space="0" w:color="auto"/>
        <w:bottom w:val="none" w:sz="0" w:space="0" w:color="auto"/>
        <w:right w:val="none" w:sz="0" w:space="0" w:color="auto"/>
      </w:divBdr>
    </w:div>
    <w:div w:id="275992313">
      <w:marLeft w:val="0"/>
      <w:marRight w:val="0"/>
      <w:marTop w:val="0"/>
      <w:marBottom w:val="0"/>
      <w:divBdr>
        <w:top w:val="none" w:sz="0" w:space="0" w:color="auto"/>
        <w:left w:val="none" w:sz="0" w:space="0" w:color="auto"/>
        <w:bottom w:val="none" w:sz="0" w:space="0" w:color="auto"/>
        <w:right w:val="none" w:sz="0" w:space="0" w:color="auto"/>
      </w:divBdr>
      <w:divsChild>
        <w:div w:id="275992363">
          <w:marLeft w:val="0"/>
          <w:marRight w:val="0"/>
          <w:marTop w:val="0"/>
          <w:marBottom w:val="0"/>
          <w:divBdr>
            <w:top w:val="none" w:sz="0" w:space="0" w:color="auto"/>
            <w:left w:val="none" w:sz="0" w:space="0" w:color="auto"/>
            <w:bottom w:val="none" w:sz="0" w:space="0" w:color="auto"/>
            <w:right w:val="none" w:sz="0" w:space="0" w:color="auto"/>
          </w:divBdr>
          <w:divsChild>
            <w:div w:id="275992282">
              <w:marLeft w:val="0"/>
              <w:marRight w:val="0"/>
              <w:marTop w:val="0"/>
              <w:marBottom w:val="0"/>
              <w:divBdr>
                <w:top w:val="none" w:sz="0" w:space="0" w:color="auto"/>
                <w:left w:val="none" w:sz="0" w:space="0" w:color="auto"/>
                <w:bottom w:val="none" w:sz="0" w:space="0" w:color="auto"/>
                <w:right w:val="none" w:sz="0" w:space="0" w:color="auto"/>
              </w:divBdr>
              <w:divsChild>
                <w:div w:id="275992272">
                  <w:marLeft w:val="0"/>
                  <w:marRight w:val="0"/>
                  <w:marTop w:val="0"/>
                  <w:marBottom w:val="0"/>
                  <w:divBdr>
                    <w:top w:val="none" w:sz="0" w:space="0" w:color="auto"/>
                    <w:left w:val="none" w:sz="0" w:space="0" w:color="auto"/>
                    <w:bottom w:val="none" w:sz="0" w:space="0" w:color="auto"/>
                    <w:right w:val="none" w:sz="0" w:space="0" w:color="auto"/>
                  </w:divBdr>
                  <w:divsChild>
                    <w:div w:id="275992318">
                      <w:marLeft w:val="0"/>
                      <w:marRight w:val="0"/>
                      <w:marTop w:val="0"/>
                      <w:marBottom w:val="0"/>
                      <w:divBdr>
                        <w:top w:val="none" w:sz="0" w:space="0" w:color="auto"/>
                        <w:left w:val="none" w:sz="0" w:space="0" w:color="auto"/>
                        <w:bottom w:val="none" w:sz="0" w:space="0" w:color="auto"/>
                        <w:right w:val="none" w:sz="0" w:space="0" w:color="auto"/>
                      </w:divBdr>
                      <w:divsChild>
                        <w:div w:id="275992277">
                          <w:marLeft w:val="0"/>
                          <w:marRight w:val="0"/>
                          <w:marTop w:val="0"/>
                          <w:marBottom w:val="0"/>
                          <w:divBdr>
                            <w:top w:val="none" w:sz="0" w:space="0" w:color="auto"/>
                            <w:left w:val="none" w:sz="0" w:space="0" w:color="auto"/>
                            <w:bottom w:val="none" w:sz="0" w:space="0" w:color="auto"/>
                            <w:right w:val="none" w:sz="0" w:space="0" w:color="auto"/>
                          </w:divBdr>
                          <w:divsChild>
                            <w:div w:id="275992286">
                              <w:marLeft w:val="0"/>
                              <w:marRight w:val="0"/>
                              <w:marTop w:val="0"/>
                              <w:marBottom w:val="0"/>
                              <w:divBdr>
                                <w:top w:val="none" w:sz="0" w:space="0" w:color="auto"/>
                                <w:left w:val="none" w:sz="0" w:space="0" w:color="auto"/>
                                <w:bottom w:val="none" w:sz="0" w:space="0" w:color="auto"/>
                                <w:right w:val="none" w:sz="0" w:space="0" w:color="auto"/>
                              </w:divBdr>
                              <w:divsChild>
                                <w:div w:id="275992325">
                                  <w:marLeft w:val="0"/>
                                  <w:marRight w:val="0"/>
                                  <w:marTop w:val="0"/>
                                  <w:marBottom w:val="0"/>
                                  <w:divBdr>
                                    <w:top w:val="none" w:sz="0" w:space="0" w:color="auto"/>
                                    <w:left w:val="none" w:sz="0" w:space="0" w:color="auto"/>
                                    <w:bottom w:val="none" w:sz="0" w:space="0" w:color="auto"/>
                                    <w:right w:val="none" w:sz="0" w:space="0" w:color="auto"/>
                                  </w:divBdr>
                                  <w:divsChild>
                                    <w:div w:id="275992235">
                                      <w:marLeft w:val="0"/>
                                      <w:marRight w:val="0"/>
                                      <w:marTop w:val="0"/>
                                      <w:marBottom w:val="0"/>
                                      <w:divBdr>
                                        <w:top w:val="none" w:sz="0" w:space="0" w:color="auto"/>
                                        <w:left w:val="none" w:sz="0" w:space="0" w:color="auto"/>
                                        <w:bottom w:val="none" w:sz="0" w:space="0" w:color="auto"/>
                                        <w:right w:val="none" w:sz="0" w:space="0" w:color="auto"/>
                                      </w:divBdr>
                                      <w:divsChild>
                                        <w:div w:id="27599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5992315">
      <w:marLeft w:val="0"/>
      <w:marRight w:val="0"/>
      <w:marTop w:val="0"/>
      <w:marBottom w:val="0"/>
      <w:divBdr>
        <w:top w:val="none" w:sz="0" w:space="0" w:color="auto"/>
        <w:left w:val="none" w:sz="0" w:space="0" w:color="auto"/>
        <w:bottom w:val="none" w:sz="0" w:space="0" w:color="auto"/>
        <w:right w:val="none" w:sz="0" w:space="0" w:color="auto"/>
      </w:divBdr>
    </w:div>
    <w:div w:id="275992319">
      <w:marLeft w:val="0"/>
      <w:marRight w:val="0"/>
      <w:marTop w:val="0"/>
      <w:marBottom w:val="0"/>
      <w:divBdr>
        <w:top w:val="none" w:sz="0" w:space="0" w:color="auto"/>
        <w:left w:val="none" w:sz="0" w:space="0" w:color="auto"/>
        <w:bottom w:val="none" w:sz="0" w:space="0" w:color="auto"/>
        <w:right w:val="none" w:sz="0" w:space="0" w:color="auto"/>
      </w:divBdr>
    </w:div>
    <w:div w:id="275992322">
      <w:marLeft w:val="0"/>
      <w:marRight w:val="0"/>
      <w:marTop w:val="0"/>
      <w:marBottom w:val="0"/>
      <w:divBdr>
        <w:top w:val="none" w:sz="0" w:space="0" w:color="auto"/>
        <w:left w:val="none" w:sz="0" w:space="0" w:color="auto"/>
        <w:bottom w:val="none" w:sz="0" w:space="0" w:color="auto"/>
        <w:right w:val="none" w:sz="0" w:space="0" w:color="auto"/>
      </w:divBdr>
    </w:div>
    <w:div w:id="275992324">
      <w:marLeft w:val="0"/>
      <w:marRight w:val="0"/>
      <w:marTop w:val="0"/>
      <w:marBottom w:val="0"/>
      <w:divBdr>
        <w:top w:val="none" w:sz="0" w:space="0" w:color="auto"/>
        <w:left w:val="none" w:sz="0" w:space="0" w:color="auto"/>
        <w:bottom w:val="none" w:sz="0" w:space="0" w:color="auto"/>
        <w:right w:val="none" w:sz="0" w:space="0" w:color="auto"/>
      </w:divBdr>
    </w:div>
    <w:div w:id="275992326">
      <w:marLeft w:val="0"/>
      <w:marRight w:val="0"/>
      <w:marTop w:val="0"/>
      <w:marBottom w:val="0"/>
      <w:divBdr>
        <w:top w:val="none" w:sz="0" w:space="0" w:color="auto"/>
        <w:left w:val="none" w:sz="0" w:space="0" w:color="auto"/>
        <w:bottom w:val="none" w:sz="0" w:space="0" w:color="auto"/>
        <w:right w:val="none" w:sz="0" w:space="0" w:color="auto"/>
      </w:divBdr>
    </w:div>
    <w:div w:id="275992327">
      <w:marLeft w:val="0"/>
      <w:marRight w:val="0"/>
      <w:marTop w:val="0"/>
      <w:marBottom w:val="0"/>
      <w:divBdr>
        <w:top w:val="none" w:sz="0" w:space="0" w:color="auto"/>
        <w:left w:val="none" w:sz="0" w:space="0" w:color="auto"/>
        <w:bottom w:val="none" w:sz="0" w:space="0" w:color="auto"/>
        <w:right w:val="none" w:sz="0" w:space="0" w:color="auto"/>
      </w:divBdr>
    </w:div>
    <w:div w:id="275992328">
      <w:marLeft w:val="0"/>
      <w:marRight w:val="0"/>
      <w:marTop w:val="0"/>
      <w:marBottom w:val="0"/>
      <w:divBdr>
        <w:top w:val="none" w:sz="0" w:space="0" w:color="auto"/>
        <w:left w:val="none" w:sz="0" w:space="0" w:color="auto"/>
        <w:bottom w:val="none" w:sz="0" w:space="0" w:color="auto"/>
        <w:right w:val="none" w:sz="0" w:space="0" w:color="auto"/>
      </w:divBdr>
    </w:div>
    <w:div w:id="275992329">
      <w:marLeft w:val="0"/>
      <w:marRight w:val="0"/>
      <w:marTop w:val="0"/>
      <w:marBottom w:val="0"/>
      <w:divBdr>
        <w:top w:val="none" w:sz="0" w:space="0" w:color="auto"/>
        <w:left w:val="none" w:sz="0" w:space="0" w:color="auto"/>
        <w:bottom w:val="none" w:sz="0" w:space="0" w:color="auto"/>
        <w:right w:val="none" w:sz="0" w:space="0" w:color="auto"/>
      </w:divBdr>
    </w:div>
    <w:div w:id="275992330">
      <w:marLeft w:val="0"/>
      <w:marRight w:val="0"/>
      <w:marTop w:val="0"/>
      <w:marBottom w:val="0"/>
      <w:divBdr>
        <w:top w:val="none" w:sz="0" w:space="0" w:color="auto"/>
        <w:left w:val="none" w:sz="0" w:space="0" w:color="auto"/>
        <w:bottom w:val="none" w:sz="0" w:space="0" w:color="auto"/>
        <w:right w:val="none" w:sz="0" w:space="0" w:color="auto"/>
      </w:divBdr>
    </w:div>
    <w:div w:id="275992332">
      <w:marLeft w:val="0"/>
      <w:marRight w:val="0"/>
      <w:marTop w:val="0"/>
      <w:marBottom w:val="0"/>
      <w:divBdr>
        <w:top w:val="none" w:sz="0" w:space="0" w:color="auto"/>
        <w:left w:val="none" w:sz="0" w:space="0" w:color="auto"/>
        <w:bottom w:val="none" w:sz="0" w:space="0" w:color="auto"/>
        <w:right w:val="none" w:sz="0" w:space="0" w:color="auto"/>
      </w:divBdr>
    </w:div>
    <w:div w:id="275992334">
      <w:marLeft w:val="0"/>
      <w:marRight w:val="0"/>
      <w:marTop w:val="0"/>
      <w:marBottom w:val="0"/>
      <w:divBdr>
        <w:top w:val="none" w:sz="0" w:space="0" w:color="auto"/>
        <w:left w:val="none" w:sz="0" w:space="0" w:color="auto"/>
        <w:bottom w:val="none" w:sz="0" w:space="0" w:color="auto"/>
        <w:right w:val="none" w:sz="0" w:space="0" w:color="auto"/>
      </w:divBdr>
    </w:div>
    <w:div w:id="275992335">
      <w:marLeft w:val="0"/>
      <w:marRight w:val="0"/>
      <w:marTop w:val="0"/>
      <w:marBottom w:val="0"/>
      <w:divBdr>
        <w:top w:val="none" w:sz="0" w:space="0" w:color="auto"/>
        <w:left w:val="none" w:sz="0" w:space="0" w:color="auto"/>
        <w:bottom w:val="none" w:sz="0" w:space="0" w:color="auto"/>
        <w:right w:val="none" w:sz="0" w:space="0" w:color="auto"/>
      </w:divBdr>
      <w:divsChild>
        <w:div w:id="275992302">
          <w:marLeft w:val="0"/>
          <w:marRight w:val="0"/>
          <w:marTop w:val="0"/>
          <w:marBottom w:val="0"/>
          <w:divBdr>
            <w:top w:val="none" w:sz="0" w:space="0" w:color="auto"/>
            <w:left w:val="none" w:sz="0" w:space="0" w:color="auto"/>
            <w:bottom w:val="none" w:sz="0" w:space="0" w:color="auto"/>
            <w:right w:val="none" w:sz="0" w:space="0" w:color="auto"/>
          </w:divBdr>
          <w:divsChild>
            <w:div w:id="275992203">
              <w:marLeft w:val="0"/>
              <w:marRight w:val="0"/>
              <w:marTop w:val="0"/>
              <w:marBottom w:val="0"/>
              <w:divBdr>
                <w:top w:val="none" w:sz="0" w:space="0" w:color="auto"/>
                <w:left w:val="none" w:sz="0" w:space="0" w:color="auto"/>
                <w:bottom w:val="none" w:sz="0" w:space="0" w:color="auto"/>
                <w:right w:val="none" w:sz="0" w:space="0" w:color="auto"/>
              </w:divBdr>
              <w:divsChild>
                <w:div w:id="275992285">
                  <w:marLeft w:val="0"/>
                  <w:marRight w:val="0"/>
                  <w:marTop w:val="0"/>
                  <w:marBottom w:val="0"/>
                  <w:divBdr>
                    <w:top w:val="none" w:sz="0" w:space="0" w:color="auto"/>
                    <w:left w:val="none" w:sz="0" w:space="0" w:color="auto"/>
                    <w:bottom w:val="none" w:sz="0" w:space="0" w:color="auto"/>
                    <w:right w:val="none" w:sz="0" w:space="0" w:color="auto"/>
                  </w:divBdr>
                  <w:divsChild>
                    <w:div w:id="275992231">
                      <w:marLeft w:val="0"/>
                      <w:marRight w:val="0"/>
                      <w:marTop w:val="0"/>
                      <w:marBottom w:val="0"/>
                      <w:divBdr>
                        <w:top w:val="none" w:sz="0" w:space="0" w:color="auto"/>
                        <w:left w:val="none" w:sz="0" w:space="0" w:color="auto"/>
                        <w:bottom w:val="none" w:sz="0" w:space="0" w:color="auto"/>
                        <w:right w:val="none" w:sz="0" w:space="0" w:color="auto"/>
                      </w:divBdr>
                      <w:divsChild>
                        <w:div w:id="275992288">
                          <w:marLeft w:val="0"/>
                          <w:marRight w:val="0"/>
                          <w:marTop w:val="0"/>
                          <w:marBottom w:val="0"/>
                          <w:divBdr>
                            <w:top w:val="none" w:sz="0" w:space="0" w:color="auto"/>
                            <w:left w:val="none" w:sz="0" w:space="0" w:color="auto"/>
                            <w:bottom w:val="none" w:sz="0" w:space="0" w:color="auto"/>
                            <w:right w:val="none" w:sz="0" w:space="0" w:color="auto"/>
                          </w:divBdr>
                          <w:divsChild>
                            <w:div w:id="275992333">
                              <w:marLeft w:val="0"/>
                              <w:marRight w:val="0"/>
                              <w:marTop w:val="0"/>
                              <w:marBottom w:val="0"/>
                              <w:divBdr>
                                <w:top w:val="none" w:sz="0" w:space="0" w:color="auto"/>
                                <w:left w:val="none" w:sz="0" w:space="0" w:color="auto"/>
                                <w:bottom w:val="none" w:sz="0" w:space="0" w:color="auto"/>
                                <w:right w:val="none" w:sz="0" w:space="0" w:color="auto"/>
                              </w:divBdr>
                              <w:divsChild>
                                <w:div w:id="275992309">
                                  <w:marLeft w:val="0"/>
                                  <w:marRight w:val="0"/>
                                  <w:marTop w:val="0"/>
                                  <w:marBottom w:val="0"/>
                                  <w:divBdr>
                                    <w:top w:val="none" w:sz="0" w:space="0" w:color="auto"/>
                                    <w:left w:val="none" w:sz="0" w:space="0" w:color="auto"/>
                                    <w:bottom w:val="none" w:sz="0" w:space="0" w:color="auto"/>
                                    <w:right w:val="none" w:sz="0" w:space="0" w:color="auto"/>
                                  </w:divBdr>
                                  <w:divsChild>
                                    <w:div w:id="275992331">
                                      <w:marLeft w:val="0"/>
                                      <w:marRight w:val="0"/>
                                      <w:marTop w:val="0"/>
                                      <w:marBottom w:val="0"/>
                                      <w:divBdr>
                                        <w:top w:val="none" w:sz="0" w:space="0" w:color="auto"/>
                                        <w:left w:val="none" w:sz="0" w:space="0" w:color="auto"/>
                                        <w:bottom w:val="none" w:sz="0" w:space="0" w:color="auto"/>
                                        <w:right w:val="none" w:sz="0" w:space="0" w:color="auto"/>
                                      </w:divBdr>
                                      <w:divsChild>
                                        <w:div w:id="2759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5992337">
      <w:marLeft w:val="0"/>
      <w:marRight w:val="0"/>
      <w:marTop w:val="0"/>
      <w:marBottom w:val="0"/>
      <w:divBdr>
        <w:top w:val="none" w:sz="0" w:space="0" w:color="auto"/>
        <w:left w:val="none" w:sz="0" w:space="0" w:color="auto"/>
        <w:bottom w:val="none" w:sz="0" w:space="0" w:color="auto"/>
        <w:right w:val="none" w:sz="0" w:space="0" w:color="auto"/>
      </w:divBdr>
    </w:div>
    <w:div w:id="275992338">
      <w:marLeft w:val="0"/>
      <w:marRight w:val="0"/>
      <w:marTop w:val="0"/>
      <w:marBottom w:val="0"/>
      <w:divBdr>
        <w:top w:val="none" w:sz="0" w:space="0" w:color="auto"/>
        <w:left w:val="none" w:sz="0" w:space="0" w:color="auto"/>
        <w:bottom w:val="none" w:sz="0" w:space="0" w:color="auto"/>
        <w:right w:val="none" w:sz="0" w:space="0" w:color="auto"/>
      </w:divBdr>
    </w:div>
    <w:div w:id="275992339">
      <w:marLeft w:val="0"/>
      <w:marRight w:val="0"/>
      <w:marTop w:val="0"/>
      <w:marBottom w:val="0"/>
      <w:divBdr>
        <w:top w:val="none" w:sz="0" w:space="0" w:color="auto"/>
        <w:left w:val="none" w:sz="0" w:space="0" w:color="auto"/>
        <w:bottom w:val="none" w:sz="0" w:space="0" w:color="auto"/>
        <w:right w:val="none" w:sz="0" w:space="0" w:color="auto"/>
      </w:divBdr>
    </w:div>
    <w:div w:id="275992343">
      <w:marLeft w:val="0"/>
      <w:marRight w:val="0"/>
      <w:marTop w:val="0"/>
      <w:marBottom w:val="0"/>
      <w:divBdr>
        <w:top w:val="none" w:sz="0" w:space="0" w:color="auto"/>
        <w:left w:val="none" w:sz="0" w:space="0" w:color="auto"/>
        <w:bottom w:val="none" w:sz="0" w:space="0" w:color="auto"/>
        <w:right w:val="none" w:sz="0" w:space="0" w:color="auto"/>
      </w:divBdr>
    </w:div>
    <w:div w:id="275992344">
      <w:marLeft w:val="0"/>
      <w:marRight w:val="0"/>
      <w:marTop w:val="0"/>
      <w:marBottom w:val="0"/>
      <w:divBdr>
        <w:top w:val="none" w:sz="0" w:space="0" w:color="auto"/>
        <w:left w:val="none" w:sz="0" w:space="0" w:color="auto"/>
        <w:bottom w:val="none" w:sz="0" w:space="0" w:color="auto"/>
        <w:right w:val="none" w:sz="0" w:space="0" w:color="auto"/>
      </w:divBdr>
    </w:div>
    <w:div w:id="275992346">
      <w:marLeft w:val="0"/>
      <w:marRight w:val="0"/>
      <w:marTop w:val="0"/>
      <w:marBottom w:val="0"/>
      <w:divBdr>
        <w:top w:val="none" w:sz="0" w:space="0" w:color="auto"/>
        <w:left w:val="none" w:sz="0" w:space="0" w:color="auto"/>
        <w:bottom w:val="none" w:sz="0" w:space="0" w:color="auto"/>
        <w:right w:val="none" w:sz="0" w:space="0" w:color="auto"/>
      </w:divBdr>
    </w:div>
    <w:div w:id="275992347">
      <w:marLeft w:val="0"/>
      <w:marRight w:val="0"/>
      <w:marTop w:val="0"/>
      <w:marBottom w:val="0"/>
      <w:divBdr>
        <w:top w:val="none" w:sz="0" w:space="0" w:color="auto"/>
        <w:left w:val="none" w:sz="0" w:space="0" w:color="auto"/>
        <w:bottom w:val="none" w:sz="0" w:space="0" w:color="auto"/>
        <w:right w:val="none" w:sz="0" w:space="0" w:color="auto"/>
      </w:divBdr>
    </w:div>
    <w:div w:id="275992348">
      <w:marLeft w:val="0"/>
      <w:marRight w:val="0"/>
      <w:marTop w:val="0"/>
      <w:marBottom w:val="0"/>
      <w:divBdr>
        <w:top w:val="none" w:sz="0" w:space="0" w:color="auto"/>
        <w:left w:val="none" w:sz="0" w:space="0" w:color="auto"/>
        <w:bottom w:val="none" w:sz="0" w:space="0" w:color="auto"/>
        <w:right w:val="none" w:sz="0" w:space="0" w:color="auto"/>
      </w:divBdr>
      <w:divsChild>
        <w:div w:id="275992349">
          <w:marLeft w:val="0"/>
          <w:marRight w:val="0"/>
          <w:marTop w:val="0"/>
          <w:marBottom w:val="0"/>
          <w:divBdr>
            <w:top w:val="none" w:sz="0" w:space="0" w:color="auto"/>
            <w:left w:val="none" w:sz="0" w:space="0" w:color="auto"/>
            <w:bottom w:val="none" w:sz="0" w:space="0" w:color="auto"/>
            <w:right w:val="none" w:sz="0" w:space="0" w:color="auto"/>
          </w:divBdr>
          <w:divsChild>
            <w:div w:id="275992209">
              <w:marLeft w:val="0"/>
              <w:marRight w:val="0"/>
              <w:marTop w:val="0"/>
              <w:marBottom w:val="0"/>
              <w:divBdr>
                <w:top w:val="none" w:sz="0" w:space="0" w:color="auto"/>
                <w:left w:val="none" w:sz="0" w:space="0" w:color="auto"/>
                <w:bottom w:val="none" w:sz="0" w:space="0" w:color="auto"/>
                <w:right w:val="none" w:sz="0" w:space="0" w:color="auto"/>
              </w:divBdr>
              <w:divsChild>
                <w:div w:id="275992287">
                  <w:marLeft w:val="0"/>
                  <w:marRight w:val="0"/>
                  <w:marTop w:val="0"/>
                  <w:marBottom w:val="0"/>
                  <w:divBdr>
                    <w:top w:val="none" w:sz="0" w:space="0" w:color="auto"/>
                    <w:left w:val="none" w:sz="0" w:space="0" w:color="auto"/>
                    <w:bottom w:val="none" w:sz="0" w:space="0" w:color="auto"/>
                    <w:right w:val="none" w:sz="0" w:space="0" w:color="auto"/>
                  </w:divBdr>
                  <w:divsChild>
                    <w:div w:id="275992259">
                      <w:marLeft w:val="0"/>
                      <w:marRight w:val="0"/>
                      <w:marTop w:val="0"/>
                      <w:marBottom w:val="0"/>
                      <w:divBdr>
                        <w:top w:val="none" w:sz="0" w:space="0" w:color="auto"/>
                        <w:left w:val="none" w:sz="0" w:space="0" w:color="auto"/>
                        <w:bottom w:val="none" w:sz="0" w:space="0" w:color="auto"/>
                        <w:right w:val="none" w:sz="0" w:space="0" w:color="auto"/>
                      </w:divBdr>
                      <w:divsChild>
                        <w:div w:id="275992345">
                          <w:marLeft w:val="0"/>
                          <w:marRight w:val="0"/>
                          <w:marTop w:val="0"/>
                          <w:marBottom w:val="0"/>
                          <w:divBdr>
                            <w:top w:val="none" w:sz="0" w:space="0" w:color="auto"/>
                            <w:left w:val="none" w:sz="0" w:space="0" w:color="auto"/>
                            <w:bottom w:val="none" w:sz="0" w:space="0" w:color="auto"/>
                            <w:right w:val="none" w:sz="0" w:space="0" w:color="auto"/>
                          </w:divBdr>
                          <w:divsChild>
                            <w:div w:id="275992224">
                              <w:marLeft w:val="0"/>
                              <w:marRight w:val="0"/>
                              <w:marTop w:val="0"/>
                              <w:marBottom w:val="0"/>
                              <w:divBdr>
                                <w:top w:val="none" w:sz="0" w:space="0" w:color="auto"/>
                                <w:left w:val="none" w:sz="0" w:space="0" w:color="auto"/>
                                <w:bottom w:val="none" w:sz="0" w:space="0" w:color="auto"/>
                                <w:right w:val="none" w:sz="0" w:space="0" w:color="auto"/>
                              </w:divBdr>
                              <w:divsChild>
                                <w:div w:id="275992233">
                                  <w:marLeft w:val="0"/>
                                  <w:marRight w:val="0"/>
                                  <w:marTop w:val="0"/>
                                  <w:marBottom w:val="0"/>
                                  <w:divBdr>
                                    <w:top w:val="none" w:sz="0" w:space="0" w:color="auto"/>
                                    <w:left w:val="none" w:sz="0" w:space="0" w:color="auto"/>
                                    <w:bottom w:val="none" w:sz="0" w:space="0" w:color="auto"/>
                                    <w:right w:val="none" w:sz="0" w:space="0" w:color="auto"/>
                                  </w:divBdr>
                                  <w:divsChild>
                                    <w:div w:id="275992340">
                                      <w:marLeft w:val="0"/>
                                      <w:marRight w:val="0"/>
                                      <w:marTop w:val="0"/>
                                      <w:marBottom w:val="0"/>
                                      <w:divBdr>
                                        <w:top w:val="none" w:sz="0" w:space="0" w:color="auto"/>
                                        <w:left w:val="none" w:sz="0" w:space="0" w:color="auto"/>
                                        <w:bottom w:val="none" w:sz="0" w:space="0" w:color="auto"/>
                                        <w:right w:val="none" w:sz="0" w:space="0" w:color="auto"/>
                                      </w:divBdr>
                                      <w:divsChild>
                                        <w:div w:id="27599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5992354">
      <w:marLeft w:val="0"/>
      <w:marRight w:val="0"/>
      <w:marTop w:val="0"/>
      <w:marBottom w:val="0"/>
      <w:divBdr>
        <w:top w:val="none" w:sz="0" w:space="0" w:color="auto"/>
        <w:left w:val="none" w:sz="0" w:space="0" w:color="auto"/>
        <w:bottom w:val="none" w:sz="0" w:space="0" w:color="auto"/>
        <w:right w:val="none" w:sz="0" w:space="0" w:color="auto"/>
      </w:divBdr>
      <w:divsChild>
        <w:div w:id="275992362">
          <w:marLeft w:val="0"/>
          <w:marRight w:val="0"/>
          <w:marTop w:val="0"/>
          <w:marBottom w:val="0"/>
          <w:divBdr>
            <w:top w:val="none" w:sz="0" w:space="0" w:color="auto"/>
            <w:left w:val="none" w:sz="0" w:space="0" w:color="auto"/>
            <w:bottom w:val="none" w:sz="0" w:space="0" w:color="auto"/>
            <w:right w:val="none" w:sz="0" w:space="0" w:color="auto"/>
          </w:divBdr>
          <w:divsChild>
            <w:div w:id="275992361">
              <w:marLeft w:val="0"/>
              <w:marRight w:val="0"/>
              <w:marTop w:val="0"/>
              <w:marBottom w:val="0"/>
              <w:divBdr>
                <w:top w:val="none" w:sz="0" w:space="0" w:color="auto"/>
                <w:left w:val="none" w:sz="0" w:space="0" w:color="auto"/>
                <w:bottom w:val="none" w:sz="0" w:space="0" w:color="auto"/>
                <w:right w:val="none" w:sz="0" w:space="0" w:color="auto"/>
              </w:divBdr>
              <w:divsChild>
                <w:div w:id="275992296">
                  <w:marLeft w:val="0"/>
                  <w:marRight w:val="0"/>
                  <w:marTop w:val="0"/>
                  <w:marBottom w:val="0"/>
                  <w:divBdr>
                    <w:top w:val="none" w:sz="0" w:space="0" w:color="auto"/>
                    <w:left w:val="none" w:sz="0" w:space="0" w:color="auto"/>
                    <w:bottom w:val="none" w:sz="0" w:space="0" w:color="auto"/>
                    <w:right w:val="none" w:sz="0" w:space="0" w:color="auto"/>
                  </w:divBdr>
                  <w:divsChild>
                    <w:div w:id="275992341">
                      <w:marLeft w:val="0"/>
                      <w:marRight w:val="0"/>
                      <w:marTop w:val="0"/>
                      <w:marBottom w:val="0"/>
                      <w:divBdr>
                        <w:top w:val="none" w:sz="0" w:space="0" w:color="auto"/>
                        <w:left w:val="none" w:sz="0" w:space="0" w:color="auto"/>
                        <w:bottom w:val="none" w:sz="0" w:space="0" w:color="auto"/>
                        <w:right w:val="none" w:sz="0" w:space="0" w:color="auto"/>
                      </w:divBdr>
                      <w:divsChild>
                        <w:div w:id="275992200">
                          <w:marLeft w:val="0"/>
                          <w:marRight w:val="0"/>
                          <w:marTop w:val="0"/>
                          <w:marBottom w:val="0"/>
                          <w:divBdr>
                            <w:top w:val="none" w:sz="0" w:space="0" w:color="auto"/>
                            <w:left w:val="none" w:sz="0" w:space="0" w:color="auto"/>
                            <w:bottom w:val="none" w:sz="0" w:space="0" w:color="auto"/>
                            <w:right w:val="none" w:sz="0" w:space="0" w:color="auto"/>
                          </w:divBdr>
                          <w:divsChild>
                            <w:div w:id="275992268">
                              <w:marLeft w:val="0"/>
                              <w:marRight w:val="0"/>
                              <w:marTop w:val="0"/>
                              <w:marBottom w:val="0"/>
                              <w:divBdr>
                                <w:top w:val="none" w:sz="0" w:space="0" w:color="auto"/>
                                <w:left w:val="none" w:sz="0" w:space="0" w:color="auto"/>
                                <w:bottom w:val="none" w:sz="0" w:space="0" w:color="auto"/>
                                <w:right w:val="none" w:sz="0" w:space="0" w:color="auto"/>
                              </w:divBdr>
                              <w:divsChild>
                                <w:div w:id="275992367">
                                  <w:marLeft w:val="0"/>
                                  <w:marRight w:val="0"/>
                                  <w:marTop w:val="0"/>
                                  <w:marBottom w:val="0"/>
                                  <w:divBdr>
                                    <w:top w:val="none" w:sz="0" w:space="0" w:color="auto"/>
                                    <w:left w:val="none" w:sz="0" w:space="0" w:color="auto"/>
                                    <w:bottom w:val="none" w:sz="0" w:space="0" w:color="auto"/>
                                    <w:right w:val="none" w:sz="0" w:space="0" w:color="auto"/>
                                  </w:divBdr>
                                  <w:divsChild>
                                    <w:div w:id="275992207">
                                      <w:marLeft w:val="0"/>
                                      <w:marRight w:val="0"/>
                                      <w:marTop w:val="0"/>
                                      <w:marBottom w:val="0"/>
                                      <w:divBdr>
                                        <w:top w:val="none" w:sz="0" w:space="0" w:color="auto"/>
                                        <w:left w:val="none" w:sz="0" w:space="0" w:color="auto"/>
                                        <w:bottom w:val="none" w:sz="0" w:space="0" w:color="auto"/>
                                        <w:right w:val="none" w:sz="0" w:space="0" w:color="auto"/>
                                      </w:divBdr>
                                      <w:divsChild>
                                        <w:div w:id="27599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5992356">
      <w:marLeft w:val="0"/>
      <w:marRight w:val="0"/>
      <w:marTop w:val="0"/>
      <w:marBottom w:val="0"/>
      <w:divBdr>
        <w:top w:val="none" w:sz="0" w:space="0" w:color="auto"/>
        <w:left w:val="none" w:sz="0" w:space="0" w:color="auto"/>
        <w:bottom w:val="none" w:sz="0" w:space="0" w:color="auto"/>
        <w:right w:val="none" w:sz="0" w:space="0" w:color="auto"/>
      </w:divBdr>
    </w:div>
    <w:div w:id="275992357">
      <w:marLeft w:val="0"/>
      <w:marRight w:val="0"/>
      <w:marTop w:val="0"/>
      <w:marBottom w:val="0"/>
      <w:divBdr>
        <w:top w:val="none" w:sz="0" w:space="0" w:color="auto"/>
        <w:left w:val="none" w:sz="0" w:space="0" w:color="auto"/>
        <w:bottom w:val="none" w:sz="0" w:space="0" w:color="auto"/>
        <w:right w:val="none" w:sz="0" w:space="0" w:color="auto"/>
      </w:divBdr>
    </w:div>
    <w:div w:id="275992358">
      <w:marLeft w:val="0"/>
      <w:marRight w:val="0"/>
      <w:marTop w:val="0"/>
      <w:marBottom w:val="0"/>
      <w:divBdr>
        <w:top w:val="none" w:sz="0" w:space="0" w:color="auto"/>
        <w:left w:val="none" w:sz="0" w:space="0" w:color="auto"/>
        <w:bottom w:val="none" w:sz="0" w:space="0" w:color="auto"/>
        <w:right w:val="none" w:sz="0" w:space="0" w:color="auto"/>
      </w:divBdr>
      <w:divsChild>
        <w:div w:id="275992306">
          <w:marLeft w:val="0"/>
          <w:marRight w:val="0"/>
          <w:marTop w:val="0"/>
          <w:marBottom w:val="0"/>
          <w:divBdr>
            <w:top w:val="none" w:sz="0" w:space="0" w:color="auto"/>
            <w:left w:val="none" w:sz="0" w:space="0" w:color="auto"/>
            <w:bottom w:val="none" w:sz="0" w:space="0" w:color="auto"/>
            <w:right w:val="none" w:sz="0" w:space="0" w:color="auto"/>
          </w:divBdr>
          <w:divsChild>
            <w:div w:id="275992294">
              <w:marLeft w:val="0"/>
              <w:marRight w:val="0"/>
              <w:marTop w:val="0"/>
              <w:marBottom w:val="0"/>
              <w:divBdr>
                <w:top w:val="none" w:sz="0" w:space="0" w:color="auto"/>
                <w:left w:val="none" w:sz="0" w:space="0" w:color="auto"/>
                <w:bottom w:val="none" w:sz="0" w:space="0" w:color="auto"/>
                <w:right w:val="none" w:sz="0" w:space="0" w:color="auto"/>
              </w:divBdr>
              <w:divsChild>
                <w:div w:id="275992256">
                  <w:marLeft w:val="0"/>
                  <w:marRight w:val="0"/>
                  <w:marTop w:val="0"/>
                  <w:marBottom w:val="0"/>
                  <w:divBdr>
                    <w:top w:val="none" w:sz="0" w:space="0" w:color="auto"/>
                    <w:left w:val="none" w:sz="0" w:space="0" w:color="auto"/>
                    <w:bottom w:val="none" w:sz="0" w:space="0" w:color="auto"/>
                    <w:right w:val="none" w:sz="0" w:space="0" w:color="auto"/>
                  </w:divBdr>
                  <w:divsChild>
                    <w:div w:id="275992316">
                      <w:marLeft w:val="0"/>
                      <w:marRight w:val="0"/>
                      <w:marTop w:val="0"/>
                      <w:marBottom w:val="0"/>
                      <w:divBdr>
                        <w:top w:val="none" w:sz="0" w:space="0" w:color="auto"/>
                        <w:left w:val="none" w:sz="0" w:space="0" w:color="auto"/>
                        <w:bottom w:val="none" w:sz="0" w:space="0" w:color="auto"/>
                        <w:right w:val="none" w:sz="0" w:space="0" w:color="auto"/>
                      </w:divBdr>
                      <w:divsChild>
                        <w:div w:id="275992193">
                          <w:marLeft w:val="0"/>
                          <w:marRight w:val="0"/>
                          <w:marTop w:val="0"/>
                          <w:marBottom w:val="0"/>
                          <w:divBdr>
                            <w:top w:val="none" w:sz="0" w:space="0" w:color="auto"/>
                            <w:left w:val="none" w:sz="0" w:space="0" w:color="auto"/>
                            <w:bottom w:val="none" w:sz="0" w:space="0" w:color="auto"/>
                            <w:right w:val="none" w:sz="0" w:space="0" w:color="auto"/>
                          </w:divBdr>
                          <w:divsChild>
                            <w:div w:id="275992314">
                              <w:marLeft w:val="0"/>
                              <w:marRight w:val="0"/>
                              <w:marTop w:val="0"/>
                              <w:marBottom w:val="0"/>
                              <w:divBdr>
                                <w:top w:val="none" w:sz="0" w:space="0" w:color="auto"/>
                                <w:left w:val="none" w:sz="0" w:space="0" w:color="auto"/>
                                <w:bottom w:val="none" w:sz="0" w:space="0" w:color="auto"/>
                                <w:right w:val="none" w:sz="0" w:space="0" w:color="auto"/>
                              </w:divBdr>
                              <w:divsChild>
                                <w:div w:id="275992336">
                                  <w:marLeft w:val="0"/>
                                  <w:marRight w:val="0"/>
                                  <w:marTop w:val="0"/>
                                  <w:marBottom w:val="0"/>
                                  <w:divBdr>
                                    <w:top w:val="none" w:sz="0" w:space="0" w:color="auto"/>
                                    <w:left w:val="none" w:sz="0" w:space="0" w:color="auto"/>
                                    <w:bottom w:val="none" w:sz="0" w:space="0" w:color="auto"/>
                                    <w:right w:val="none" w:sz="0" w:space="0" w:color="auto"/>
                                  </w:divBdr>
                                  <w:divsChild>
                                    <w:div w:id="275992350">
                                      <w:marLeft w:val="0"/>
                                      <w:marRight w:val="0"/>
                                      <w:marTop w:val="0"/>
                                      <w:marBottom w:val="0"/>
                                      <w:divBdr>
                                        <w:top w:val="none" w:sz="0" w:space="0" w:color="auto"/>
                                        <w:left w:val="none" w:sz="0" w:space="0" w:color="auto"/>
                                        <w:bottom w:val="none" w:sz="0" w:space="0" w:color="auto"/>
                                        <w:right w:val="none" w:sz="0" w:space="0" w:color="auto"/>
                                      </w:divBdr>
                                      <w:divsChild>
                                        <w:div w:id="27599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5992359">
      <w:marLeft w:val="0"/>
      <w:marRight w:val="0"/>
      <w:marTop w:val="0"/>
      <w:marBottom w:val="0"/>
      <w:divBdr>
        <w:top w:val="none" w:sz="0" w:space="0" w:color="auto"/>
        <w:left w:val="none" w:sz="0" w:space="0" w:color="auto"/>
        <w:bottom w:val="none" w:sz="0" w:space="0" w:color="auto"/>
        <w:right w:val="none" w:sz="0" w:space="0" w:color="auto"/>
      </w:divBdr>
    </w:div>
    <w:div w:id="275992360">
      <w:marLeft w:val="0"/>
      <w:marRight w:val="0"/>
      <w:marTop w:val="0"/>
      <w:marBottom w:val="0"/>
      <w:divBdr>
        <w:top w:val="none" w:sz="0" w:space="0" w:color="auto"/>
        <w:left w:val="none" w:sz="0" w:space="0" w:color="auto"/>
        <w:bottom w:val="none" w:sz="0" w:space="0" w:color="auto"/>
        <w:right w:val="none" w:sz="0" w:space="0" w:color="auto"/>
      </w:divBdr>
    </w:div>
    <w:div w:id="275992366">
      <w:marLeft w:val="0"/>
      <w:marRight w:val="0"/>
      <w:marTop w:val="0"/>
      <w:marBottom w:val="0"/>
      <w:divBdr>
        <w:top w:val="none" w:sz="0" w:space="0" w:color="auto"/>
        <w:left w:val="none" w:sz="0" w:space="0" w:color="auto"/>
        <w:bottom w:val="none" w:sz="0" w:space="0" w:color="auto"/>
        <w:right w:val="none" w:sz="0" w:space="0" w:color="auto"/>
      </w:divBdr>
      <w:divsChild>
        <w:div w:id="275992254">
          <w:marLeft w:val="0"/>
          <w:marRight w:val="0"/>
          <w:marTop w:val="0"/>
          <w:marBottom w:val="0"/>
          <w:divBdr>
            <w:top w:val="none" w:sz="0" w:space="0" w:color="auto"/>
            <w:left w:val="none" w:sz="0" w:space="0" w:color="auto"/>
            <w:bottom w:val="none" w:sz="0" w:space="0" w:color="auto"/>
            <w:right w:val="none" w:sz="0" w:space="0" w:color="auto"/>
          </w:divBdr>
          <w:divsChild>
            <w:div w:id="275992364">
              <w:marLeft w:val="0"/>
              <w:marRight w:val="0"/>
              <w:marTop w:val="0"/>
              <w:marBottom w:val="0"/>
              <w:divBdr>
                <w:top w:val="none" w:sz="0" w:space="0" w:color="auto"/>
                <w:left w:val="none" w:sz="0" w:space="0" w:color="auto"/>
                <w:bottom w:val="none" w:sz="0" w:space="0" w:color="auto"/>
                <w:right w:val="none" w:sz="0" w:space="0" w:color="auto"/>
              </w:divBdr>
              <w:divsChild>
                <w:div w:id="275992317">
                  <w:marLeft w:val="0"/>
                  <w:marRight w:val="0"/>
                  <w:marTop w:val="0"/>
                  <w:marBottom w:val="0"/>
                  <w:divBdr>
                    <w:top w:val="none" w:sz="0" w:space="0" w:color="auto"/>
                    <w:left w:val="none" w:sz="0" w:space="0" w:color="auto"/>
                    <w:bottom w:val="none" w:sz="0" w:space="0" w:color="auto"/>
                    <w:right w:val="none" w:sz="0" w:space="0" w:color="auto"/>
                  </w:divBdr>
                  <w:divsChild>
                    <w:div w:id="275992297">
                      <w:marLeft w:val="0"/>
                      <w:marRight w:val="0"/>
                      <w:marTop w:val="0"/>
                      <w:marBottom w:val="0"/>
                      <w:divBdr>
                        <w:top w:val="none" w:sz="0" w:space="0" w:color="auto"/>
                        <w:left w:val="none" w:sz="0" w:space="0" w:color="auto"/>
                        <w:bottom w:val="none" w:sz="0" w:space="0" w:color="auto"/>
                        <w:right w:val="none" w:sz="0" w:space="0" w:color="auto"/>
                      </w:divBdr>
                      <w:divsChild>
                        <w:div w:id="275992270">
                          <w:marLeft w:val="0"/>
                          <w:marRight w:val="0"/>
                          <w:marTop w:val="0"/>
                          <w:marBottom w:val="0"/>
                          <w:divBdr>
                            <w:top w:val="none" w:sz="0" w:space="0" w:color="auto"/>
                            <w:left w:val="none" w:sz="0" w:space="0" w:color="auto"/>
                            <w:bottom w:val="none" w:sz="0" w:space="0" w:color="auto"/>
                            <w:right w:val="none" w:sz="0" w:space="0" w:color="auto"/>
                          </w:divBdr>
                          <w:divsChild>
                            <w:div w:id="275992300">
                              <w:marLeft w:val="0"/>
                              <w:marRight w:val="0"/>
                              <w:marTop w:val="0"/>
                              <w:marBottom w:val="0"/>
                              <w:divBdr>
                                <w:top w:val="none" w:sz="0" w:space="0" w:color="auto"/>
                                <w:left w:val="none" w:sz="0" w:space="0" w:color="auto"/>
                                <w:bottom w:val="none" w:sz="0" w:space="0" w:color="auto"/>
                                <w:right w:val="none" w:sz="0" w:space="0" w:color="auto"/>
                              </w:divBdr>
                              <w:divsChild>
                                <w:div w:id="275992201">
                                  <w:marLeft w:val="0"/>
                                  <w:marRight w:val="0"/>
                                  <w:marTop w:val="0"/>
                                  <w:marBottom w:val="0"/>
                                  <w:divBdr>
                                    <w:top w:val="none" w:sz="0" w:space="0" w:color="auto"/>
                                    <w:left w:val="none" w:sz="0" w:space="0" w:color="auto"/>
                                    <w:bottom w:val="none" w:sz="0" w:space="0" w:color="auto"/>
                                    <w:right w:val="none" w:sz="0" w:space="0" w:color="auto"/>
                                  </w:divBdr>
                                  <w:divsChild>
                                    <w:div w:id="275992204">
                                      <w:marLeft w:val="0"/>
                                      <w:marRight w:val="0"/>
                                      <w:marTop w:val="0"/>
                                      <w:marBottom w:val="0"/>
                                      <w:divBdr>
                                        <w:top w:val="none" w:sz="0" w:space="0" w:color="auto"/>
                                        <w:left w:val="none" w:sz="0" w:space="0" w:color="auto"/>
                                        <w:bottom w:val="none" w:sz="0" w:space="0" w:color="auto"/>
                                        <w:right w:val="none" w:sz="0" w:space="0" w:color="auto"/>
                                      </w:divBdr>
                                      <w:divsChild>
                                        <w:div w:id="275992342">
                                          <w:marLeft w:val="0"/>
                                          <w:marRight w:val="0"/>
                                          <w:marTop w:val="0"/>
                                          <w:marBottom w:val="0"/>
                                          <w:divBdr>
                                            <w:top w:val="none" w:sz="0" w:space="0" w:color="auto"/>
                                            <w:left w:val="none" w:sz="0" w:space="0" w:color="auto"/>
                                            <w:bottom w:val="none" w:sz="0" w:space="0" w:color="auto"/>
                                            <w:right w:val="none" w:sz="0" w:space="0" w:color="auto"/>
                                          </w:divBdr>
                                          <w:divsChild>
                                            <w:div w:id="27599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992368">
      <w:marLeft w:val="0"/>
      <w:marRight w:val="0"/>
      <w:marTop w:val="0"/>
      <w:marBottom w:val="0"/>
      <w:divBdr>
        <w:top w:val="none" w:sz="0" w:space="0" w:color="auto"/>
        <w:left w:val="none" w:sz="0" w:space="0" w:color="auto"/>
        <w:bottom w:val="none" w:sz="0" w:space="0" w:color="auto"/>
        <w:right w:val="none" w:sz="0" w:space="0" w:color="auto"/>
      </w:divBdr>
    </w:div>
    <w:div w:id="275992369">
      <w:marLeft w:val="0"/>
      <w:marRight w:val="0"/>
      <w:marTop w:val="0"/>
      <w:marBottom w:val="0"/>
      <w:divBdr>
        <w:top w:val="none" w:sz="0" w:space="0" w:color="auto"/>
        <w:left w:val="none" w:sz="0" w:space="0" w:color="auto"/>
        <w:bottom w:val="none" w:sz="0" w:space="0" w:color="auto"/>
        <w:right w:val="none" w:sz="0" w:space="0" w:color="auto"/>
      </w:divBdr>
    </w:div>
    <w:div w:id="275992370">
      <w:marLeft w:val="0"/>
      <w:marRight w:val="0"/>
      <w:marTop w:val="0"/>
      <w:marBottom w:val="0"/>
      <w:divBdr>
        <w:top w:val="none" w:sz="0" w:space="0" w:color="auto"/>
        <w:left w:val="none" w:sz="0" w:space="0" w:color="auto"/>
        <w:bottom w:val="none" w:sz="0" w:space="0" w:color="auto"/>
        <w:right w:val="none" w:sz="0" w:space="0" w:color="auto"/>
      </w:divBdr>
      <w:divsChild>
        <w:div w:id="275992039">
          <w:marLeft w:val="0"/>
          <w:marRight w:val="0"/>
          <w:marTop w:val="0"/>
          <w:marBottom w:val="0"/>
          <w:divBdr>
            <w:top w:val="none" w:sz="0" w:space="0" w:color="auto"/>
            <w:left w:val="none" w:sz="0" w:space="0" w:color="auto"/>
            <w:bottom w:val="none" w:sz="0" w:space="0" w:color="auto"/>
            <w:right w:val="none" w:sz="0" w:space="0" w:color="auto"/>
          </w:divBdr>
        </w:div>
      </w:divsChild>
    </w:div>
    <w:div w:id="275992371">
      <w:marLeft w:val="0"/>
      <w:marRight w:val="0"/>
      <w:marTop w:val="0"/>
      <w:marBottom w:val="0"/>
      <w:divBdr>
        <w:top w:val="none" w:sz="0" w:space="0" w:color="auto"/>
        <w:left w:val="none" w:sz="0" w:space="0" w:color="auto"/>
        <w:bottom w:val="none" w:sz="0" w:space="0" w:color="auto"/>
        <w:right w:val="none" w:sz="0" w:space="0" w:color="auto"/>
      </w:divBdr>
    </w:div>
    <w:div w:id="275992372">
      <w:marLeft w:val="0"/>
      <w:marRight w:val="0"/>
      <w:marTop w:val="0"/>
      <w:marBottom w:val="0"/>
      <w:divBdr>
        <w:top w:val="none" w:sz="0" w:space="0" w:color="auto"/>
        <w:left w:val="none" w:sz="0" w:space="0" w:color="auto"/>
        <w:bottom w:val="none" w:sz="0" w:space="0" w:color="auto"/>
        <w:right w:val="none" w:sz="0" w:space="0" w:color="auto"/>
      </w:divBdr>
    </w:div>
    <w:div w:id="275992373">
      <w:marLeft w:val="0"/>
      <w:marRight w:val="0"/>
      <w:marTop w:val="0"/>
      <w:marBottom w:val="0"/>
      <w:divBdr>
        <w:top w:val="none" w:sz="0" w:space="0" w:color="auto"/>
        <w:left w:val="none" w:sz="0" w:space="0" w:color="auto"/>
        <w:bottom w:val="none" w:sz="0" w:space="0" w:color="auto"/>
        <w:right w:val="none" w:sz="0" w:space="0" w:color="auto"/>
      </w:divBdr>
    </w:div>
    <w:div w:id="2759923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5151</Words>
  <Characters>29363</Characters>
  <Application>Microsoft Office Word</Application>
  <DocSecurity>0</DocSecurity>
  <Lines>244</Lines>
  <Paragraphs>68</Paragraphs>
  <ScaleCrop>false</ScaleCrop>
  <Company>Region Nordjylland</Company>
  <LinksUpToDate>false</LinksUpToDate>
  <CharactersWithSpaces>34446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Anne Estrup Olesen</dc:creator>
  <cp:lastModifiedBy>LS Ma</cp:lastModifiedBy>
  <cp:revision>2</cp:revision>
  <cp:lastPrinted>2013-04-17T08:09:00Z</cp:lastPrinted>
  <dcterms:created xsi:type="dcterms:W3CDTF">2013-10-19T15:29:00Z</dcterms:created>
  <dcterms:modified xsi:type="dcterms:W3CDTF">2013-10-19T15:29:00Z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228</vt:lpwstr>
  </property>
  <property fmtid="{D5CDD505-2E9C-101B-9397-08002B2CF9AE}" pid="3" name="WnCSubscriberId">
    <vt:lpwstr>5414</vt:lpwstr>
  </property>
  <property fmtid="{D5CDD505-2E9C-101B-9397-08002B2CF9AE}" pid="4" name="WnCOutputStyleId">
    <vt:lpwstr>10103</vt:lpwstr>
  </property>
  <property fmtid="{D5CDD505-2E9C-101B-9397-08002B2CF9AE}" pid="5" name="WnC4Folder">
    <vt:lpwstr>Documents///ESPS Manuscript NO 4195_edited</vt:lpwstr>
  </property>
</Properties>
</file>