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CF9" w:rsidRPr="0043417B" w:rsidRDefault="00A91CF9" w:rsidP="0043417B">
      <w:pPr>
        <w:spacing w:line="360" w:lineRule="auto"/>
        <w:rPr>
          <w:rFonts w:ascii="Book Antiqua" w:eastAsia="Book Antiqua" w:hAnsi="Book Antiqua"/>
          <w:i/>
          <w:color w:val="000000" w:themeColor="text1"/>
          <w:sz w:val="24"/>
          <w:szCs w:val="24"/>
        </w:rPr>
      </w:pPr>
      <w:r w:rsidRPr="0043417B">
        <w:rPr>
          <w:rFonts w:ascii="Book Antiqua" w:hAnsi="Book Antiqua"/>
          <w:b/>
          <w:bCs/>
          <w:color w:val="000000" w:themeColor="text1"/>
          <w:kern w:val="0"/>
          <w:sz w:val="24"/>
          <w:szCs w:val="24"/>
        </w:rPr>
        <w:t xml:space="preserve">Name of Journal: </w:t>
      </w:r>
      <w:r w:rsidRPr="0043417B">
        <w:rPr>
          <w:rFonts w:ascii="Book Antiqua" w:eastAsia="Book Antiqua" w:hAnsi="Book Antiqua"/>
          <w:i/>
          <w:color w:val="000000" w:themeColor="text1"/>
          <w:sz w:val="24"/>
          <w:szCs w:val="24"/>
        </w:rPr>
        <w:t xml:space="preserve">World Journal of Clinical Cases </w:t>
      </w:r>
    </w:p>
    <w:p w:rsidR="00A91CF9" w:rsidRPr="0043417B" w:rsidRDefault="00A91CF9" w:rsidP="0043417B">
      <w:pPr>
        <w:spacing w:line="360" w:lineRule="auto"/>
        <w:rPr>
          <w:rFonts w:ascii="Book Antiqua" w:hAnsi="Book Antiqua"/>
          <w:b/>
          <w:color w:val="000000" w:themeColor="text1"/>
          <w:sz w:val="24"/>
          <w:szCs w:val="24"/>
        </w:rPr>
      </w:pPr>
      <w:r w:rsidRPr="0043417B">
        <w:rPr>
          <w:rFonts w:ascii="Book Antiqua" w:hAnsi="Book Antiqua"/>
          <w:b/>
          <w:color w:val="000000" w:themeColor="text1"/>
          <w:sz w:val="24"/>
          <w:szCs w:val="24"/>
        </w:rPr>
        <w:t xml:space="preserve">Manuscript NO: </w:t>
      </w:r>
      <w:r w:rsidRPr="0043417B">
        <w:rPr>
          <w:rFonts w:ascii="Book Antiqua" w:hAnsi="Book Antiqua"/>
          <w:color w:val="000000" w:themeColor="text1"/>
          <w:sz w:val="24"/>
          <w:szCs w:val="24"/>
        </w:rPr>
        <w:t>42403</w:t>
      </w:r>
    </w:p>
    <w:p w:rsidR="00A91CF9" w:rsidRPr="0043417B" w:rsidRDefault="00A91CF9" w:rsidP="0043417B">
      <w:pPr>
        <w:spacing w:line="360" w:lineRule="auto"/>
        <w:rPr>
          <w:rFonts w:ascii="Book Antiqua" w:hAnsi="Book Antiqua"/>
          <w:color w:val="000000" w:themeColor="text1"/>
          <w:sz w:val="24"/>
          <w:szCs w:val="24"/>
        </w:rPr>
      </w:pPr>
      <w:r w:rsidRPr="0043417B">
        <w:rPr>
          <w:rFonts w:ascii="Book Antiqua" w:hAnsi="Book Antiqua"/>
          <w:b/>
          <w:color w:val="000000" w:themeColor="text1"/>
          <w:sz w:val="24"/>
          <w:szCs w:val="24"/>
        </w:rPr>
        <w:t xml:space="preserve">Manuscript Type: </w:t>
      </w:r>
      <w:r w:rsidRPr="0043417B">
        <w:rPr>
          <w:rFonts w:ascii="Book Antiqua" w:eastAsia="Book Antiqua" w:hAnsi="Book Antiqua"/>
          <w:color w:val="000000" w:themeColor="text1"/>
          <w:sz w:val="24"/>
          <w:szCs w:val="24"/>
        </w:rPr>
        <w:t>CASE REPORT</w:t>
      </w:r>
    </w:p>
    <w:p w:rsidR="00A91CF9" w:rsidRPr="0043417B" w:rsidRDefault="00A91CF9" w:rsidP="0043417B">
      <w:pPr>
        <w:widowControl/>
        <w:spacing w:line="360" w:lineRule="auto"/>
        <w:rPr>
          <w:rFonts w:ascii="Book Antiqua" w:eastAsia="SimSun" w:hAnsi="Book Antiqua" w:cs="Times New Roman"/>
          <w:b/>
          <w:color w:val="000000" w:themeColor="text1"/>
          <w:sz w:val="24"/>
          <w:szCs w:val="24"/>
        </w:rPr>
      </w:pPr>
    </w:p>
    <w:p w:rsidR="00A91CF9" w:rsidRPr="0043417B" w:rsidRDefault="00B326ED" w:rsidP="0043417B">
      <w:pPr>
        <w:widowControl/>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Successful treatment of obstructing colonic cancer by combining self-expandable stent and neoadjuvant chemotherapy: A case report</w:t>
      </w:r>
    </w:p>
    <w:p w:rsidR="00A91CF9" w:rsidRPr="0043417B" w:rsidRDefault="00A91CF9" w:rsidP="0043417B">
      <w:pPr>
        <w:widowControl/>
        <w:spacing w:line="360" w:lineRule="auto"/>
        <w:rPr>
          <w:rFonts w:ascii="Book Antiqua" w:eastAsia="SimSun" w:hAnsi="Book Antiqua" w:cs="Times New Roman"/>
          <w:b/>
          <w:color w:val="000000" w:themeColor="text1"/>
          <w:sz w:val="24"/>
          <w:szCs w:val="24"/>
        </w:rPr>
      </w:pPr>
    </w:p>
    <w:p w:rsidR="00E534EF" w:rsidRPr="0043417B" w:rsidRDefault="00B326ED" w:rsidP="0043417B">
      <w:pPr>
        <w:widowControl/>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color w:val="000000" w:themeColor="text1"/>
          <w:sz w:val="24"/>
          <w:szCs w:val="24"/>
        </w:rPr>
        <w:t>Li ZL</w:t>
      </w:r>
      <w:r w:rsidRPr="0043417B">
        <w:rPr>
          <w:rFonts w:ascii="Book Antiqua" w:eastAsia="SimSun" w:hAnsi="Book Antiqua" w:cs="Times New Roman"/>
          <w:b/>
          <w:color w:val="000000" w:themeColor="text1"/>
          <w:sz w:val="24"/>
          <w:szCs w:val="24"/>
        </w:rPr>
        <w:t xml:space="preserve"> </w:t>
      </w:r>
      <w:r w:rsidRPr="0043417B">
        <w:rPr>
          <w:rFonts w:ascii="Book Antiqua" w:eastAsia="SimSun" w:hAnsi="Book Antiqua" w:cs="Times New Roman"/>
          <w:i/>
          <w:color w:val="000000" w:themeColor="text1"/>
          <w:sz w:val="24"/>
          <w:szCs w:val="24"/>
        </w:rPr>
        <w:t>et al.</w:t>
      </w:r>
      <w:r w:rsidRPr="0043417B">
        <w:rPr>
          <w:rFonts w:ascii="Book Antiqua" w:eastAsia="SimSun" w:hAnsi="Book Antiqua" w:cs="Times New Roman"/>
          <w:b/>
          <w:color w:val="000000" w:themeColor="text1"/>
          <w:sz w:val="24"/>
          <w:szCs w:val="24"/>
        </w:rPr>
        <w:t xml:space="preserve"> </w:t>
      </w:r>
      <w:r w:rsidRPr="0043417B">
        <w:rPr>
          <w:rFonts w:ascii="Book Antiqua" w:eastAsia="SimSun" w:hAnsi="Book Antiqua" w:cs="Times New Roman"/>
          <w:color w:val="000000" w:themeColor="text1"/>
          <w:sz w:val="24"/>
          <w:szCs w:val="24"/>
        </w:rPr>
        <w:t xml:space="preserve">Successful treatment of obstructing colonic cancer by combining </w:t>
      </w:r>
      <w:r w:rsidR="00DE1407" w:rsidRPr="0043417B">
        <w:rPr>
          <w:rFonts w:ascii="Book Antiqua" w:eastAsia="SimSun" w:hAnsi="Book Antiqua" w:cs="Times New Roman"/>
          <w:color w:val="000000" w:themeColor="text1"/>
          <w:sz w:val="24"/>
          <w:szCs w:val="24"/>
        </w:rPr>
        <w:t>SEMS</w:t>
      </w:r>
      <w:r w:rsidRPr="0043417B">
        <w:rPr>
          <w:rFonts w:ascii="Book Antiqua" w:eastAsia="SimSun" w:hAnsi="Book Antiqua" w:cs="Times New Roman"/>
          <w:color w:val="000000" w:themeColor="text1"/>
          <w:sz w:val="24"/>
          <w:szCs w:val="24"/>
        </w:rPr>
        <w:t xml:space="preserve"> and neoadjuvant chemotherapy</w:t>
      </w:r>
    </w:p>
    <w:p w:rsidR="008501B1" w:rsidRPr="0043417B" w:rsidRDefault="008501B1" w:rsidP="0043417B">
      <w:pPr>
        <w:widowControl/>
        <w:spacing w:line="360" w:lineRule="auto"/>
        <w:rPr>
          <w:rFonts w:ascii="Book Antiqua" w:eastAsia="SimSun" w:hAnsi="Book Antiqua" w:cs="Times New Roman"/>
          <w:b/>
          <w:color w:val="000000" w:themeColor="text1"/>
          <w:sz w:val="24"/>
          <w:szCs w:val="24"/>
        </w:rPr>
      </w:pPr>
    </w:p>
    <w:p w:rsidR="00E534EF" w:rsidRPr="0043417B" w:rsidRDefault="00B326ED" w:rsidP="0043417B">
      <w:pPr>
        <w:widowControl/>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Zhu-Lin Li, Zhen-Jun Wang, Jia-Gang Han, Yong Yang</w:t>
      </w:r>
    </w:p>
    <w:p w:rsidR="00811757" w:rsidRPr="0043417B" w:rsidRDefault="00811757" w:rsidP="0043417B">
      <w:pPr>
        <w:widowControl/>
        <w:spacing w:line="360" w:lineRule="auto"/>
        <w:rPr>
          <w:rFonts w:ascii="Book Antiqua" w:eastAsia="SimSun" w:hAnsi="Book Antiqua" w:cs="Times New Roman"/>
          <w:b/>
          <w:color w:val="000000" w:themeColor="text1"/>
          <w:sz w:val="24"/>
          <w:szCs w:val="24"/>
        </w:rPr>
      </w:pPr>
    </w:p>
    <w:p w:rsidR="00E534EF" w:rsidRPr="0043417B" w:rsidRDefault="00B326ED" w:rsidP="0043417B">
      <w:pPr>
        <w:widowControl/>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Zhu-Lin Li, Zhen-Jun Wang, Jia-Gang Han, Yong Yang,</w:t>
      </w:r>
      <w:r w:rsidR="000E17CC" w:rsidRPr="0043417B">
        <w:rPr>
          <w:rFonts w:ascii="Book Antiqua" w:eastAsia="SimSun" w:hAnsi="Book Antiqua" w:cs="Times New Roman"/>
          <w:b/>
          <w:color w:val="000000" w:themeColor="text1"/>
          <w:sz w:val="24"/>
          <w:szCs w:val="24"/>
        </w:rPr>
        <w:t xml:space="preserve"> </w:t>
      </w:r>
      <w:r w:rsidR="000E17CC" w:rsidRPr="0043417B">
        <w:rPr>
          <w:rFonts w:ascii="Book Antiqua" w:eastAsia="SimSun" w:hAnsi="Book Antiqua" w:cs="Times New Roman"/>
          <w:color w:val="000000" w:themeColor="text1"/>
          <w:sz w:val="24"/>
          <w:szCs w:val="24"/>
        </w:rPr>
        <w:t xml:space="preserve">Department of </w:t>
      </w:r>
      <w:r w:rsidR="00D76737" w:rsidRPr="0043417B">
        <w:rPr>
          <w:rFonts w:ascii="Book Antiqua" w:eastAsia="SimSun" w:hAnsi="Book Antiqua" w:cs="Times New Roman"/>
          <w:color w:val="000000" w:themeColor="text1"/>
          <w:sz w:val="24"/>
          <w:szCs w:val="24"/>
        </w:rPr>
        <w:t>General Surgery</w:t>
      </w:r>
      <w:r w:rsidR="000E17CC" w:rsidRPr="0043417B">
        <w:rPr>
          <w:rFonts w:ascii="Book Antiqua" w:eastAsia="SimSun" w:hAnsi="Book Antiqua" w:cs="Times New Roman"/>
          <w:color w:val="000000" w:themeColor="text1"/>
          <w:sz w:val="24"/>
          <w:szCs w:val="24"/>
        </w:rPr>
        <w:t>, Beijing Chaoyang Hospital affiliated to Capital Medical University, Beijing 100020, China</w:t>
      </w:r>
    </w:p>
    <w:p w:rsidR="00811757" w:rsidRPr="0043417B" w:rsidRDefault="00811757" w:rsidP="0043417B">
      <w:pPr>
        <w:widowControl/>
        <w:spacing w:line="360" w:lineRule="auto"/>
        <w:rPr>
          <w:rFonts w:ascii="Book Antiqua" w:eastAsia="SimSun" w:hAnsi="Book Antiqua" w:cs="Times New Roman"/>
          <w:b/>
          <w:color w:val="000000" w:themeColor="text1"/>
          <w:sz w:val="24"/>
          <w:szCs w:val="24"/>
        </w:rPr>
      </w:pPr>
    </w:p>
    <w:p w:rsidR="00E534EF" w:rsidRPr="0043417B" w:rsidRDefault="000E17CC" w:rsidP="0043417B">
      <w:pPr>
        <w:widowControl/>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 xml:space="preserve">ORCID number: </w:t>
      </w:r>
      <w:r w:rsidRPr="0043417B">
        <w:rPr>
          <w:rFonts w:ascii="Book Antiqua" w:eastAsia="SimSun" w:hAnsi="Book Antiqua" w:cs="Times New Roman"/>
          <w:color w:val="000000" w:themeColor="text1"/>
          <w:sz w:val="24"/>
          <w:szCs w:val="24"/>
        </w:rPr>
        <w:t>Zhu-Lin Li (0000-0001-7935-3981); Zhen-Jun Wang</w:t>
      </w:r>
      <w:r w:rsidR="0022346B" w:rsidRPr="0043417B">
        <w:rPr>
          <w:rFonts w:ascii="Book Antiqua" w:eastAsia="SimSun" w:hAnsi="Book Antiqua" w:cs="Times New Roman"/>
          <w:color w:val="000000" w:themeColor="text1"/>
          <w:sz w:val="24"/>
          <w:szCs w:val="24"/>
        </w:rPr>
        <w:t xml:space="preserve"> </w:t>
      </w:r>
      <w:r w:rsidRPr="0043417B">
        <w:rPr>
          <w:rFonts w:ascii="Book Antiqua" w:eastAsia="SimSun" w:hAnsi="Book Antiqua" w:cs="Times New Roman"/>
          <w:color w:val="000000" w:themeColor="text1"/>
          <w:sz w:val="24"/>
          <w:szCs w:val="24"/>
        </w:rPr>
        <w:t>(</w:t>
      </w:r>
      <w:r w:rsidR="00A73C0F" w:rsidRPr="0043417B">
        <w:rPr>
          <w:rFonts w:ascii="Book Antiqua" w:eastAsia="SimSun" w:hAnsi="Book Antiqua" w:cs="Times New Roman"/>
          <w:color w:val="000000" w:themeColor="text1"/>
          <w:sz w:val="24"/>
          <w:szCs w:val="24"/>
        </w:rPr>
        <w:t>0000-0001-6885-9354</w:t>
      </w:r>
      <w:r w:rsidRPr="0043417B">
        <w:rPr>
          <w:rFonts w:ascii="Book Antiqua" w:eastAsia="SimSun" w:hAnsi="Book Antiqua" w:cs="Times New Roman"/>
          <w:color w:val="000000" w:themeColor="text1"/>
          <w:sz w:val="24"/>
          <w:szCs w:val="24"/>
        </w:rPr>
        <w:t>); Jia-Gang Han</w:t>
      </w:r>
      <w:r w:rsidR="0022346B" w:rsidRPr="0043417B">
        <w:rPr>
          <w:rFonts w:ascii="Book Antiqua" w:eastAsia="SimSun" w:hAnsi="Book Antiqua" w:cs="Times New Roman"/>
          <w:color w:val="000000" w:themeColor="text1"/>
          <w:sz w:val="24"/>
          <w:szCs w:val="24"/>
        </w:rPr>
        <w:t xml:space="preserve"> </w:t>
      </w:r>
      <w:r w:rsidRPr="0043417B">
        <w:rPr>
          <w:rFonts w:ascii="Book Antiqua" w:eastAsia="SimSun" w:hAnsi="Book Antiqua" w:cs="Times New Roman"/>
          <w:color w:val="000000" w:themeColor="text1"/>
          <w:sz w:val="24"/>
          <w:szCs w:val="24"/>
        </w:rPr>
        <w:t>(</w:t>
      </w:r>
      <w:r w:rsidR="00142A8B" w:rsidRPr="0043417B">
        <w:rPr>
          <w:rFonts w:ascii="Book Antiqua" w:eastAsia="SimSun" w:hAnsi="Book Antiqua" w:cs="Times New Roman"/>
          <w:color w:val="000000" w:themeColor="text1"/>
          <w:sz w:val="24"/>
          <w:szCs w:val="24"/>
        </w:rPr>
        <w:t>0000-0002-8112-9249</w:t>
      </w:r>
      <w:r w:rsidRPr="0043417B">
        <w:rPr>
          <w:rFonts w:ascii="Book Antiqua" w:eastAsia="SimSun" w:hAnsi="Book Antiqua" w:cs="Times New Roman"/>
          <w:color w:val="000000" w:themeColor="text1"/>
          <w:sz w:val="24"/>
          <w:szCs w:val="24"/>
        </w:rPr>
        <w:t>); Yong Yang</w:t>
      </w:r>
      <w:r w:rsidR="0022346B" w:rsidRPr="0043417B">
        <w:rPr>
          <w:rFonts w:ascii="Book Antiqua" w:eastAsia="SimSun" w:hAnsi="Book Antiqua" w:cs="Times New Roman"/>
          <w:color w:val="000000" w:themeColor="text1"/>
          <w:sz w:val="24"/>
          <w:szCs w:val="24"/>
        </w:rPr>
        <w:t xml:space="preserve"> </w:t>
      </w:r>
      <w:r w:rsidRPr="0043417B">
        <w:rPr>
          <w:rFonts w:ascii="Book Antiqua" w:eastAsia="SimSun" w:hAnsi="Book Antiqua" w:cs="Times New Roman"/>
          <w:color w:val="000000" w:themeColor="text1"/>
          <w:sz w:val="24"/>
          <w:szCs w:val="24"/>
        </w:rPr>
        <w:t>(</w:t>
      </w:r>
      <w:r w:rsidR="000573F0" w:rsidRPr="0043417B">
        <w:rPr>
          <w:rFonts w:ascii="Book Antiqua" w:eastAsia="SimSun" w:hAnsi="Book Antiqua" w:cs="Times New Roman"/>
          <w:color w:val="000000" w:themeColor="text1"/>
          <w:sz w:val="24"/>
          <w:szCs w:val="24"/>
        </w:rPr>
        <w:t>0000-0001-8824-156X</w:t>
      </w:r>
      <w:r w:rsidR="00E534EF" w:rsidRPr="0043417B">
        <w:rPr>
          <w:rFonts w:ascii="Book Antiqua" w:eastAsia="SimSun" w:hAnsi="Book Antiqua" w:cs="Times New Roman"/>
          <w:color w:val="000000" w:themeColor="text1"/>
          <w:sz w:val="24"/>
          <w:szCs w:val="24"/>
        </w:rPr>
        <w:t>).</w:t>
      </w:r>
    </w:p>
    <w:p w:rsidR="00B96D77" w:rsidRPr="0043417B" w:rsidRDefault="00B96D77" w:rsidP="0043417B">
      <w:pPr>
        <w:widowControl/>
        <w:spacing w:line="360" w:lineRule="auto"/>
        <w:rPr>
          <w:rFonts w:ascii="Book Antiqua" w:eastAsia="SimSun" w:hAnsi="Book Antiqua" w:cs="Times New Roman"/>
          <w:color w:val="000000" w:themeColor="text1"/>
          <w:sz w:val="24"/>
          <w:szCs w:val="24"/>
        </w:rPr>
      </w:pPr>
    </w:p>
    <w:p w:rsidR="00E534EF" w:rsidRPr="0043417B" w:rsidRDefault="000E17CC" w:rsidP="0043417B">
      <w:pPr>
        <w:widowControl/>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Author contributions:</w:t>
      </w:r>
      <w:r w:rsidRPr="0043417B">
        <w:rPr>
          <w:rFonts w:ascii="Book Antiqua" w:eastAsia="SimSun" w:hAnsi="Book Antiqua" w:cs="Times New Roman"/>
          <w:color w:val="000000" w:themeColor="text1"/>
          <w:sz w:val="24"/>
          <w:szCs w:val="24"/>
        </w:rPr>
        <w:t xml:space="preserve"> Wang </w:t>
      </w:r>
      <w:r w:rsidR="00B96D77" w:rsidRPr="0043417B">
        <w:rPr>
          <w:rFonts w:ascii="Book Antiqua" w:eastAsia="SimSun" w:hAnsi="Book Antiqua" w:cs="Times New Roman"/>
          <w:color w:val="000000" w:themeColor="text1"/>
          <w:sz w:val="24"/>
          <w:szCs w:val="24"/>
        </w:rPr>
        <w:t xml:space="preserve">ZJ </w:t>
      </w:r>
      <w:r w:rsidRPr="0043417B">
        <w:rPr>
          <w:rFonts w:ascii="Book Antiqua" w:eastAsia="SimSun" w:hAnsi="Book Antiqua" w:cs="Times New Roman"/>
          <w:color w:val="000000" w:themeColor="text1"/>
          <w:sz w:val="24"/>
          <w:szCs w:val="24"/>
        </w:rPr>
        <w:t xml:space="preserve">designed the report; Han </w:t>
      </w:r>
      <w:r w:rsidR="00B96D77" w:rsidRPr="0043417B">
        <w:rPr>
          <w:rFonts w:ascii="Book Antiqua" w:eastAsia="SimSun" w:hAnsi="Book Antiqua" w:cs="Times New Roman"/>
          <w:color w:val="000000" w:themeColor="text1"/>
          <w:sz w:val="24"/>
          <w:szCs w:val="24"/>
        </w:rPr>
        <w:t xml:space="preserve">JG </w:t>
      </w:r>
      <w:r w:rsidRPr="0043417B">
        <w:rPr>
          <w:rFonts w:ascii="Book Antiqua" w:eastAsia="SimSun" w:hAnsi="Book Antiqua" w:cs="Times New Roman"/>
          <w:color w:val="000000" w:themeColor="text1"/>
          <w:sz w:val="24"/>
          <w:szCs w:val="24"/>
        </w:rPr>
        <w:t xml:space="preserve">and </w:t>
      </w:r>
      <w:r w:rsidR="00B96D77" w:rsidRPr="0043417B">
        <w:rPr>
          <w:rFonts w:ascii="Book Antiqua" w:eastAsia="SimSun" w:hAnsi="Book Antiqua" w:cs="Times New Roman"/>
          <w:color w:val="000000" w:themeColor="text1"/>
          <w:sz w:val="24"/>
          <w:szCs w:val="24"/>
        </w:rPr>
        <w:t xml:space="preserve">Yang Y </w:t>
      </w:r>
      <w:r w:rsidRPr="0043417B">
        <w:rPr>
          <w:rFonts w:ascii="Book Antiqua" w:eastAsia="SimSun" w:hAnsi="Book Antiqua" w:cs="Times New Roman"/>
          <w:color w:val="000000" w:themeColor="text1"/>
          <w:sz w:val="24"/>
          <w:szCs w:val="24"/>
        </w:rPr>
        <w:t>collected the patient’s clinical data; Li</w:t>
      </w:r>
      <w:r w:rsidR="006A3C8A" w:rsidRPr="0043417B">
        <w:rPr>
          <w:rFonts w:ascii="Book Antiqua" w:eastAsia="SimSun" w:hAnsi="Book Antiqua" w:cs="Times New Roman"/>
          <w:color w:val="000000" w:themeColor="text1"/>
          <w:sz w:val="24"/>
          <w:szCs w:val="24"/>
        </w:rPr>
        <w:t xml:space="preserve"> </w:t>
      </w:r>
      <w:r w:rsidR="00B96D77" w:rsidRPr="0043417B">
        <w:rPr>
          <w:rFonts w:ascii="Book Antiqua" w:eastAsia="SimSun" w:hAnsi="Book Antiqua" w:cs="Times New Roman"/>
          <w:color w:val="000000" w:themeColor="text1"/>
          <w:sz w:val="24"/>
          <w:szCs w:val="24"/>
        </w:rPr>
        <w:t xml:space="preserve">ZL </w:t>
      </w:r>
      <w:r w:rsidR="006A3C8A" w:rsidRPr="0043417B">
        <w:rPr>
          <w:rFonts w:ascii="Book Antiqua" w:eastAsia="SimSun" w:hAnsi="Book Antiqua" w:cs="Times New Roman"/>
          <w:color w:val="000000" w:themeColor="text1"/>
          <w:sz w:val="24"/>
          <w:szCs w:val="24"/>
        </w:rPr>
        <w:t xml:space="preserve">and Han </w:t>
      </w:r>
      <w:r w:rsidR="00B96D77" w:rsidRPr="0043417B">
        <w:rPr>
          <w:rFonts w:ascii="Book Antiqua" w:eastAsia="SimSun" w:hAnsi="Book Antiqua" w:cs="Times New Roman"/>
          <w:color w:val="000000" w:themeColor="text1"/>
          <w:sz w:val="24"/>
          <w:szCs w:val="24"/>
        </w:rPr>
        <w:t xml:space="preserve">JG </w:t>
      </w:r>
      <w:r w:rsidRPr="0043417B">
        <w:rPr>
          <w:rFonts w:ascii="Book Antiqua" w:eastAsia="SimSun" w:hAnsi="Book Antiqua" w:cs="Times New Roman"/>
          <w:color w:val="000000" w:themeColor="text1"/>
          <w:sz w:val="24"/>
          <w:szCs w:val="24"/>
        </w:rPr>
        <w:t>analyzed the data and wrote the paper.</w:t>
      </w:r>
    </w:p>
    <w:p w:rsidR="00E534EF" w:rsidRPr="0043417B" w:rsidRDefault="00E534EF" w:rsidP="0043417B">
      <w:pPr>
        <w:widowControl/>
        <w:spacing w:line="360" w:lineRule="auto"/>
        <w:rPr>
          <w:rFonts w:ascii="Book Antiqua" w:eastAsia="SimSun" w:hAnsi="Book Antiqua" w:cs="Times New Roman"/>
          <w:b/>
          <w:color w:val="000000" w:themeColor="text1"/>
          <w:sz w:val="24"/>
          <w:szCs w:val="24"/>
        </w:rPr>
      </w:pPr>
    </w:p>
    <w:p w:rsidR="00732ED9" w:rsidRPr="0043417B" w:rsidRDefault="000E17CC" w:rsidP="0043417B">
      <w:pPr>
        <w:widowControl/>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Supported by</w:t>
      </w:r>
      <w:r w:rsidR="00311743" w:rsidRPr="0043417B">
        <w:rPr>
          <w:rFonts w:ascii="Book Antiqua" w:eastAsia="SimSun" w:hAnsi="Book Antiqua" w:cs="Times New Roman"/>
          <w:b/>
          <w:color w:val="000000" w:themeColor="text1"/>
          <w:sz w:val="24"/>
          <w:szCs w:val="24"/>
        </w:rPr>
        <w:t xml:space="preserve"> </w:t>
      </w:r>
      <w:r w:rsidR="00EC0F71" w:rsidRPr="0043417B">
        <w:rPr>
          <w:rFonts w:ascii="Book Antiqua" w:eastAsia="SimSun" w:hAnsi="Book Antiqua" w:cs="Times New Roman"/>
          <w:color w:val="000000" w:themeColor="text1"/>
          <w:sz w:val="24"/>
          <w:szCs w:val="24"/>
        </w:rPr>
        <w:t>National High-Tech R and</w:t>
      </w:r>
      <w:r w:rsidR="00142A8B" w:rsidRPr="0043417B">
        <w:rPr>
          <w:rFonts w:ascii="Book Antiqua" w:eastAsia="SimSun" w:hAnsi="Book Antiqua" w:cs="Times New Roman"/>
          <w:color w:val="000000" w:themeColor="text1"/>
          <w:sz w:val="24"/>
          <w:szCs w:val="24"/>
        </w:rPr>
        <w:t xml:space="preserve"> D Program of China (863 Program)</w:t>
      </w:r>
      <w:r w:rsidR="00EC0F71" w:rsidRPr="0043417B">
        <w:rPr>
          <w:rFonts w:ascii="Book Antiqua" w:eastAsia="SimSun" w:hAnsi="Book Antiqua" w:cs="Times New Roman"/>
          <w:color w:val="000000" w:themeColor="text1"/>
          <w:sz w:val="24"/>
          <w:szCs w:val="24"/>
        </w:rPr>
        <w:t>, No. 2015AA033602</w:t>
      </w:r>
      <w:r w:rsidR="00142A8B" w:rsidRPr="0043417B">
        <w:rPr>
          <w:rFonts w:ascii="Book Antiqua" w:eastAsia="SimSun" w:hAnsi="Book Antiqua" w:cs="Times New Roman"/>
          <w:color w:val="000000" w:themeColor="text1"/>
          <w:sz w:val="24"/>
          <w:szCs w:val="24"/>
        </w:rPr>
        <w:t xml:space="preserve">; </w:t>
      </w:r>
      <w:r w:rsidR="00EC0F71" w:rsidRPr="0043417B">
        <w:rPr>
          <w:rFonts w:ascii="Book Antiqua" w:eastAsia="SimSun" w:hAnsi="Book Antiqua" w:cs="Times New Roman"/>
          <w:color w:val="000000" w:themeColor="text1"/>
          <w:sz w:val="24"/>
          <w:szCs w:val="24"/>
        </w:rPr>
        <w:t xml:space="preserve">and </w:t>
      </w:r>
      <w:r w:rsidR="00142A8B" w:rsidRPr="0043417B">
        <w:rPr>
          <w:rFonts w:ascii="Book Antiqua" w:eastAsia="SimSun" w:hAnsi="Book Antiqua" w:cs="Times New Roman"/>
          <w:color w:val="000000" w:themeColor="text1"/>
          <w:sz w:val="24"/>
          <w:szCs w:val="24"/>
        </w:rPr>
        <w:t>Personnel Training Program of Beijing Chao-Yang Hospital Affiliated to Capital Medical University</w:t>
      </w:r>
      <w:r w:rsidR="00EC0F71" w:rsidRPr="0043417B">
        <w:rPr>
          <w:rFonts w:ascii="Book Antiqua" w:eastAsia="SimSun" w:hAnsi="Book Antiqua" w:cs="Times New Roman"/>
          <w:color w:val="000000" w:themeColor="text1"/>
          <w:sz w:val="24"/>
          <w:szCs w:val="24"/>
        </w:rPr>
        <w:t>, No. CYXZ-2017-09.</w:t>
      </w:r>
    </w:p>
    <w:p w:rsidR="00EC0F71" w:rsidRPr="0043417B" w:rsidRDefault="00EC0F71" w:rsidP="0043417B">
      <w:pPr>
        <w:widowControl/>
        <w:spacing w:line="360" w:lineRule="auto"/>
        <w:rPr>
          <w:rFonts w:ascii="Book Antiqua" w:eastAsia="SimSun" w:hAnsi="Book Antiqua" w:cs="Times New Roman"/>
          <w:color w:val="000000" w:themeColor="text1"/>
          <w:sz w:val="24"/>
          <w:szCs w:val="24"/>
        </w:rPr>
      </w:pPr>
    </w:p>
    <w:p w:rsidR="009B2DDE" w:rsidRPr="0043417B" w:rsidRDefault="00311743" w:rsidP="0043417B">
      <w:pPr>
        <w:widowControl/>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 xml:space="preserve">Informed consent statement: </w:t>
      </w:r>
      <w:r w:rsidRPr="0043417B">
        <w:rPr>
          <w:rFonts w:ascii="Book Antiqua" w:eastAsia="SimSun" w:hAnsi="Book Antiqua" w:cs="Times New Roman"/>
          <w:color w:val="000000" w:themeColor="text1"/>
          <w:sz w:val="24"/>
          <w:szCs w:val="24"/>
        </w:rPr>
        <w:t>Consent was obtained from relatives of the patient for publication of this report and any accompanying images.</w:t>
      </w:r>
    </w:p>
    <w:p w:rsidR="009B2DDE" w:rsidRPr="0043417B" w:rsidRDefault="009B2DDE" w:rsidP="0043417B">
      <w:pPr>
        <w:widowControl/>
        <w:spacing w:line="360" w:lineRule="auto"/>
        <w:rPr>
          <w:rFonts w:ascii="Book Antiqua" w:eastAsia="SimSun" w:hAnsi="Book Antiqua" w:cs="Times New Roman"/>
          <w:color w:val="000000" w:themeColor="text1"/>
          <w:sz w:val="24"/>
          <w:szCs w:val="24"/>
        </w:rPr>
      </w:pPr>
    </w:p>
    <w:p w:rsidR="009B2DDE" w:rsidRPr="0043417B" w:rsidRDefault="00311743" w:rsidP="0043417B">
      <w:pPr>
        <w:widowControl/>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 xml:space="preserve">Conflict-of-interest statement: </w:t>
      </w:r>
      <w:r w:rsidRPr="0043417B">
        <w:rPr>
          <w:rFonts w:ascii="Book Antiqua" w:eastAsia="SimSun" w:hAnsi="Book Antiqua" w:cs="Times New Roman"/>
          <w:color w:val="000000" w:themeColor="text1"/>
          <w:sz w:val="24"/>
          <w:szCs w:val="24"/>
        </w:rPr>
        <w:t>The authors declare that they have no conflicts of interest.</w:t>
      </w:r>
      <w:r w:rsidR="00C040D1" w:rsidRPr="0043417B">
        <w:rPr>
          <w:rFonts w:ascii="Book Antiqua" w:eastAsia="SimSun" w:hAnsi="Book Antiqua" w:cs="Times New Roman"/>
          <w:color w:val="000000" w:themeColor="text1"/>
          <w:sz w:val="24"/>
          <w:szCs w:val="24"/>
        </w:rPr>
        <w:t xml:space="preserve"> </w:t>
      </w:r>
    </w:p>
    <w:p w:rsidR="009B2DDE" w:rsidRPr="0043417B" w:rsidRDefault="009B2DDE" w:rsidP="0043417B">
      <w:pPr>
        <w:widowControl/>
        <w:spacing w:line="360" w:lineRule="auto"/>
        <w:rPr>
          <w:rFonts w:ascii="Book Antiqua" w:eastAsia="SimSun" w:hAnsi="Book Antiqua" w:cs="Times New Roman"/>
          <w:color w:val="000000" w:themeColor="text1"/>
          <w:sz w:val="24"/>
          <w:szCs w:val="24"/>
        </w:rPr>
      </w:pPr>
    </w:p>
    <w:p w:rsidR="009B2DDE" w:rsidRPr="0043417B" w:rsidRDefault="009B2DDE" w:rsidP="0043417B">
      <w:pPr>
        <w:pStyle w:val="NormalWeb"/>
        <w:spacing w:before="0" w:beforeAutospacing="0" w:after="0" w:afterAutospacing="0" w:line="360" w:lineRule="auto"/>
        <w:jc w:val="both"/>
        <w:rPr>
          <w:rFonts w:ascii="Book Antiqua" w:hAnsi="Book Antiqua"/>
          <w:color w:val="000000" w:themeColor="text1"/>
        </w:rPr>
      </w:pPr>
      <w:r w:rsidRPr="0043417B">
        <w:rPr>
          <w:rFonts w:ascii="Book Antiqua" w:hAnsi="Book Antiqua"/>
          <w:b/>
          <w:color w:val="000000" w:themeColor="text1"/>
        </w:rPr>
        <w:t xml:space="preserve">CARE Checklist (2016) statement: </w:t>
      </w:r>
      <w:r w:rsidRPr="0043417B">
        <w:rPr>
          <w:rFonts w:ascii="Book Antiqua" w:hAnsi="Book Antiqua"/>
          <w:color w:val="000000" w:themeColor="text1"/>
        </w:rPr>
        <w:t>The manuscript was prepared and revised according to the CARE Checklist (2016).</w:t>
      </w:r>
    </w:p>
    <w:p w:rsidR="009B2DDE" w:rsidRPr="0043417B" w:rsidRDefault="009B2DDE" w:rsidP="0043417B">
      <w:pPr>
        <w:pStyle w:val="NormalWeb"/>
        <w:spacing w:before="0" w:beforeAutospacing="0" w:after="0" w:afterAutospacing="0" w:line="360" w:lineRule="auto"/>
        <w:jc w:val="both"/>
        <w:rPr>
          <w:rFonts w:ascii="Book Antiqua" w:hAnsi="Book Antiqua"/>
          <w:color w:val="000000" w:themeColor="text1"/>
        </w:rPr>
      </w:pPr>
    </w:p>
    <w:p w:rsidR="009B2DDE" w:rsidRPr="0043417B" w:rsidRDefault="009B2DDE" w:rsidP="0043417B">
      <w:pPr>
        <w:spacing w:line="360" w:lineRule="auto"/>
        <w:rPr>
          <w:rFonts w:ascii="Book Antiqua" w:hAnsi="Book Antiqua"/>
          <w:color w:val="000000" w:themeColor="text1"/>
          <w:sz w:val="24"/>
          <w:szCs w:val="24"/>
        </w:rPr>
      </w:pPr>
      <w:r w:rsidRPr="0043417B">
        <w:rPr>
          <w:rFonts w:ascii="Book Antiqua" w:hAnsi="Book Antiqua"/>
          <w:b/>
          <w:color w:val="000000" w:themeColor="text1"/>
          <w:sz w:val="24"/>
          <w:szCs w:val="24"/>
        </w:rPr>
        <w:t xml:space="preserve">Open-Access: </w:t>
      </w:r>
      <w:bookmarkStart w:id="0" w:name="OLE_LINK479"/>
      <w:bookmarkStart w:id="1" w:name="OLE_LINK496"/>
      <w:bookmarkStart w:id="2" w:name="OLE_LINK506"/>
      <w:bookmarkStart w:id="3" w:name="OLE_LINK507"/>
      <w:r w:rsidRPr="0043417B">
        <w:rPr>
          <w:rFonts w:ascii="Book Antiqua" w:hAnsi="Book Antiqua"/>
          <w:bCs/>
          <w:color w:val="000000" w:themeColor="text1"/>
          <w:sz w:val="24"/>
          <w:szCs w:val="24"/>
          <w:highlight w:val="white"/>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B2DDE" w:rsidRPr="0043417B" w:rsidRDefault="009B2DDE" w:rsidP="0043417B">
      <w:pPr>
        <w:spacing w:line="360" w:lineRule="auto"/>
        <w:rPr>
          <w:rFonts w:ascii="Book Antiqua" w:hAnsi="Book Antiqua"/>
          <w:b/>
          <w:color w:val="000000" w:themeColor="text1"/>
          <w:sz w:val="24"/>
          <w:szCs w:val="24"/>
        </w:rPr>
      </w:pPr>
    </w:p>
    <w:p w:rsidR="009B2DDE" w:rsidRPr="0043417B" w:rsidRDefault="009B2DDE" w:rsidP="0043417B">
      <w:pPr>
        <w:spacing w:line="360" w:lineRule="auto"/>
        <w:rPr>
          <w:rFonts w:ascii="Book Antiqua" w:hAnsi="Book Antiqua"/>
          <w:color w:val="000000" w:themeColor="text1"/>
          <w:sz w:val="24"/>
          <w:szCs w:val="24"/>
        </w:rPr>
      </w:pPr>
      <w:r w:rsidRPr="0043417B">
        <w:rPr>
          <w:rFonts w:ascii="Book Antiqua" w:hAnsi="Book Antiqua"/>
          <w:b/>
          <w:color w:val="000000" w:themeColor="text1"/>
          <w:sz w:val="24"/>
          <w:szCs w:val="24"/>
        </w:rPr>
        <w:t>Manuscript source</w:t>
      </w:r>
      <w:r w:rsidRPr="0043417B">
        <w:rPr>
          <w:rFonts w:ascii="Book Antiqua" w:hAnsi="Book Antiqua"/>
          <w:color w:val="000000" w:themeColor="text1"/>
          <w:sz w:val="24"/>
          <w:szCs w:val="24"/>
        </w:rPr>
        <w:t>: Unsolicited manuscript</w:t>
      </w:r>
    </w:p>
    <w:p w:rsidR="009B2DDE" w:rsidRPr="0043417B" w:rsidRDefault="009B2DDE" w:rsidP="0043417B">
      <w:pPr>
        <w:widowControl/>
        <w:spacing w:line="360" w:lineRule="auto"/>
        <w:rPr>
          <w:rFonts w:ascii="Book Antiqua" w:eastAsia="SimSun" w:hAnsi="Book Antiqua" w:cs="Times New Roman"/>
          <w:color w:val="000000" w:themeColor="text1"/>
          <w:sz w:val="24"/>
          <w:szCs w:val="24"/>
        </w:rPr>
      </w:pPr>
    </w:p>
    <w:p w:rsidR="00311743" w:rsidRPr="0043417B" w:rsidRDefault="009B2DDE" w:rsidP="0043417B">
      <w:pPr>
        <w:widowControl/>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Corresponding author to</w:t>
      </w:r>
      <w:r w:rsidR="00311743" w:rsidRPr="0043417B">
        <w:rPr>
          <w:rFonts w:ascii="Book Antiqua" w:eastAsia="SimSun" w:hAnsi="Book Antiqua" w:cs="Times New Roman"/>
          <w:b/>
          <w:color w:val="000000" w:themeColor="text1"/>
          <w:sz w:val="24"/>
          <w:szCs w:val="24"/>
        </w:rPr>
        <w:t xml:space="preserve">: Zhen-Jun Wang, MD, Professor, </w:t>
      </w:r>
      <w:r w:rsidR="00311743" w:rsidRPr="0043417B">
        <w:rPr>
          <w:rFonts w:ascii="Book Antiqua" w:eastAsia="SimSun" w:hAnsi="Book Antiqua" w:cs="Times New Roman"/>
          <w:color w:val="000000" w:themeColor="text1"/>
          <w:sz w:val="24"/>
          <w:szCs w:val="24"/>
        </w:rPr>
        <w:t xml:space="preserve">Department of </w:t>
      </w:r>
      <w:r w:rsidR="00D76737" w:rsidRPr="0043417B">
        <w:rPr>
          <w:rFonts w:ascii="Book Antiqua" w:eastAsia="SimSun" w:hAnsi="Book Antiqua" w:cs="Times New Roman"/>
          <w:color w:val="000000" w:themeColor="text1"/>
          <w:sz w:val="24"/>
          <w:szCs w:val="24"/>
        </w:rPr>
        <w:t>General Surgery</w:t>
      </w:r>
      <w:r w:rsidR="00311743" w:rsidRPr="0043417B">
        <w:rPr>
          <w:rFonts w:ascii="Book Antiqua" w:eastAsia="SimSun" w:hAnsi="Book Antiqua" w:cs="Times New Roman"/>
          <w:color w:val="000000" w:themeColor="text1"/>
          <w:sz w:val="24"/>
          <w:szCs w:val="24"/>
        </w:rPr>
        <w:t xml:space="preserve">, Beijing Chaoyang Hospital affiliated to Capital Medical University, </w:t>
      </w:r>
      <w:r w:rsidR="00F90269" w:rsidRPr="0043417B">
        <w:rPr>
          <w:rFonts w:ascii="Book Antiqua" w:eastAsia="SimSun" w:hAnsi="Book Antiqua" w:cs="Times New Roman"/>
          <w:color w:val="000000" w:themeColor="text1"/>
          <w:sz w:val="24"/>
          <w:szCs w:val="24"/>
        </w:rPr>
        <w:t xml:space="preserve">No. 8 </w:t>
      </w:r>
      <w:proofErr w:type="spellStart"/>
      <w:r w:rsidR="00F90269" w:rsidRPr="0043417B">
        <w:rPr>
          <w:rFonts w:ascii="Book Antiqua" w:eastAsia="SimSun" w:hAnsi="Book Antiqua" w:cs="Times New Roman"/>
          <w:color w:val="000000" w:themeColor="text1"/>
          <w:sz w:val="24"/>
          <w:szCs w:val="24"/>
        </w:rPr>
        <w:t>Gongtinan</w:t>
      </w:r>
      <w:proofErr w:type="spellEnd"/>
      <w:r w:rsidR="00F90269" w:rsidRPr="0043417B">
        <w:rPr>
          <w:rFonts w:ascii="Book Antiqua" w:eastAsia="SimSun" w:hAnsi="Book Antiqua" w:cs="Times New Roman"/>
          <w:color w:val="000000" w:themeColor="text1"/>
          <w:sz w:val="24"/>
          <w:szCs w:val="24"/>
        </w:rPr>
        <w:t xml:space="preserve"> Lu, Chaoyang District, </w:t>
      </w:r>
      <w:r w:rsidR="00311743" w:rsidRPr="0043417B">
        <w:rPr>
          <w:rFonts w:ascii="Book Antiqua" w:eastAsia="SimSun" w:hAnsi="Book Antiqua" w:cs="Times New Roman"/>
          <w:color w:val="000000" w:themeColor="text1"/>
          <w:sz w:val="24"/>
          <w:szCs w:val="24"/>
        </w:rPr>
        <w:t>Beijing 100020, China. drzhenjun@163.com</w:t>
      </w:r>
    </w:p>
    <w:p w:rsidR="00311743" w:rsidRPr="0043417B" w:rsidRDefault="00311743" w:rsidP="0043417B">
      <w:pPr>
        <w:widowControl/>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 xml:space="preserve">Telephone: </w:t>
      </w:r>
      <w:r w:rsidRPr="0043417B">
        <w:rPr>
          <w:rFonts w:ascii="Book Antiqua" w:eastAsia="SimSun" w:hAnsi="Book Antiqua" w:cs="Times New Roman"/>
          <w:color w:val="000000" w:themeColor="text1"/>
          <w:sz w:val="24"/>
          <w:szCs w:val="24"/>
        </w:rPr>
        <w:t>+86-10-85231604</w:t>
      </w:r>
    </w:p>
    <w:p w:rsidR="00B326ED" w:rsidRPr="0043417B" w:rsidRDefault="00311743" w:rsidP="0043417B">
      <w:pPr>
        <w:widowControl/>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 xml:space="preserve">Fax: </w:t>
      </w:r>
      <w:r w:rsidRPr="0043417B">
        <w:rPr>
          <w:rFonts w:ascii="Book Antiqua" w:eastAsia="SimSun" w:hAnsi="Book Antiqua" w:cs="Times New Roman"/>
          <w:color w:val="000000" w:themeColor="text1"/>
          <w:sz w:val="24"/>
          <w:szCs w:val="24"/>
        </w:rPr>
        <w:t>+86-10-85231604</w:t>
      </w:r>
    </w:p>
    <w:p w:rsidR="0040128B" w:rsidRPr="0043417B" w:rsidRDefault="0040128B" w:rsidP="0043417B">
      <w:pPr>
        <w:pStyle w:val="Default"/>
        <w:spacing w:line="360" w:lineRule="auto"/>
        <w:jc w:val="both"/>
        <w:rPr>
          <w:rFonts w:eastAsiaTheme="minorEastAsia"/>
          <w:b/>
          <w:bCs/>
          <w:color w:val="000000" w:themeColor="text1"/>
          <w:kern w:val="2"/>
          <w:szCs w:val="24"/>
        </w:rPr>
      </w:pPr>
    </w:p>
    <w:p w:rsidR="0040128B" w:rsidRPr="0043417B" w:rsidRDefault="0040128B" w:rsidP="0043417B">
      <w:pPr>
        <w:pStyle w:val="Default"/>
        <w:spacing w:line="360" w:lineRule="auto"/>
        <w:jc w:val="both"/>
        <w:rPr>
          <w:b/>
          <w:bCs/>
          <w:color w:val="000000" w:themeColor="text1"/>
          <w:kern w:val="2"/>
          <w:szCs w:val="24"/>
        </w:rPr>
      </w:pPr>
      <w:r w:rsidRPr="0043417B">
        <w:rPr>
          <w:b/>
          <w:bCs/>
          <w:color w:val="000000" w:themeColor="text1"/>
          <w:kern w:val="2"/>
          <w:szCs w:val="24"/>
        </w:rPr>
        <w:t xml:space="preserve">Received: </w:t>
      </w:r>
      <w:r w:rsidRPr="0043417B">
        <w:rPr>
          <w:rFonts w:eastAsia="SimSun"/>
          <w:bCs/>
          <w:color w:val="000000" w:themeColor="text1"/>
          <w:kern w:val="2"/>
          <w:szCs w:val="24"/>
        </w:rPr>
        <w:t>September 21, 2018</w:t>
      </w:r>
    </w:p>
    <w:p w:rsidR="0040128B" w:rsidRPr="0043417B" w:rsidRDefault="0040128B" w:rsidP="0043417B">
      <w:pPr>
        <w:pStyle w:val="Default"/>
        <w:spacing w:line="360" w:lineRule="auto"/>
        <w:jc w:val="both"/>
        <w:rPr>
          <w:b/>
          <w:bCs/>
          <w:color w:val="000000" w:themeColor="text1"/>
          <w:kern w:val="2"/>
          <w:szCs w:val="24"/>
        </w:rPr>
      </w:pPr>
      <w:r w:rsidRPr="0043417B">
        <w:rPr>
          <w:b/>
          <w:bCs/>
          <w:color w:val="000000" w:themeColor="text1"/>
          <w:kern w:val="2"/>
          <w:szCs w:val="24"/>
        </w:rPr>
        <w:t xml:space="preserve">Peer-review started: </w:t>
      </w:r>
      <w:r w:rsidRPr="0043417B">
        <w:rPr>
          <w:rFonts w:eastAsia="SimSun"/>
          <w:bCs/>
          <w:color w:val="000000" w:themeColor="text1"/>
          <w:kern w:val="2"/>
          <w:szCs w:val="24"/>
        </w:rPr>
        <w:t>September 21, 2018</w:t>
      </w:r>
    </w:p>
    <w:p w:rsidR="0040128B" w:rsidRPr="0043417B" w:rsidRDefault="0040128B" w:rsidP="0043417B">
      <w:pPr>
        <w:pStyle w:val="Default"/>
        <w:spacing w:line="360" w:lineRule="auto"/>
        <w:jc w:val="both"/>
        <w:rPr>
          <w:b/>
          <w:bCs/>
          <w:color w:val="000000" w:themeColor="text1"/>
          <w:kern w:val="2"/>
          <w:szCs w:val="24"/>
        </w:rPr>
      </w:pPr>
      <w:r w:rsidRPr="0043417B">
        <w:rPr>
          <w:b/>
          <w:bCs/>
          <w:color w:val="000000" w:themeColor="text1"/>
          <w:kern w:val="2"/>
          <w:szCs w:val="24"/>
        </w:rPr>
        <w:t xml:space="preserve">First decision: </w:t>
      </w:r>
      <w:r w:rsidRPr="0043417B">
        <w:rPr>
          <w:bCs/>
          <w:color w:val="000000" w:themeColor="text1"/>
          <w:kern w:val="2"/>
          <w:szCs w:val="24"/>
        </w:rPr>
        <w:t xml:space="preserve">November </w:t>
      </w:r>
      <w:r w:rsidRPr="0043417B">
        <w:rPr>
          <w:rFonts w:eastAsia="SimSun"/>
          <w:bCs/>
          <w:color w:val="000000" w:themeColor="text1"/>
          <w:kern w:val="2"/>
          <w:szCs w:val="24"/>
        </w:rPr>
        <w:t>5</w:t>
      </w:r>
      <w:r w:rsidRPr="0043417B">
        <w:rPr>
          <w:bCs/>
          <w:color w:val="000000" w:themeColor="text1"/>
          <w:kern w:val="2"/>
          <w:szCs w:val="24"/>
        </w:rPr>
        <w:t>, 2018</w:t>
      </w:r>
    </w:p>
    <w:p w:rsidR="0040128B" w:rsidRPr="0043417B" w:rsidRDefault="0040128B" w:rsidP="0043417B">
      <w:pPr>
        <w:pStyle w:val="Default"/>
        <w:spacing w:line="360" w:lineRule="auto"/>
        <w:jc w:val="both"/>
        <w:rPr>
          <w:bCs/>
          <w:color w:val="000000" w:themeColor="text1"/>
          <w:kern w:val="2"/>
          <w:szCs w:val="24"/>
        </w:rPr>
      </w:pPr>
      <w:r w:rsidRPr="0043417B">
        <w:rPr>
          <w:b/>
          <w:bCs/>
          <w:color w:val="000000" w:themeColor="text1"/>
          <w:kern w:val="2"/>
          <w:szCs w:val="24"/>
        </w:rPr>
        <w:t xml:space="preserve">Revised: </w:t>
      </w:r>
      <w:r w:rsidRPr="0043417B">
        <w:rPr>
          <w:bCs/>
          <w:color w:val="000000" w:themeColor="text1"/>
          <w:kern w:val="2"/>
          <w:szCs w:val="24"/>
        </w:rPr>
        <w:t xml:space="preserve">November </w:t>
      </w:r>
      <w:r w:rsidRPr="0043417B">
        <w:rPr>
          <w:rFonts w:eastAsia="SimSun"/>
          <w:bCs/>
          <w:color w:val="000000" w:themeColor="text1"/>
          <w:kern w:val="2"/>
          <w:szCs w:val="24"/>
        </w:rPr>
        <w:t>28</w:t>
      </w:r>
      <w:r w:rsidRPr="0043417B">
        <w:rPr>
          <w:bCs/>
          <w:color w:val="000000" w:themeColor="text1"/>
          <w:kern w:val="2"/>
          <w:szCs w:val="24"/>
        </w:rPr>
        <w:t>, 2018</w:t>
      </w:r>
    </w:p>
    <w:p w:rsidR="0040128B" w:rsidRPr="0043417B" w:rsidRDefault="0040128B" w:rsidP="0043417B">
      <w:pPr>
        <w:widowControl/>
        <w:snapToGrid w:val="0"/>
        <w:spacing w:line="360" w:lineRule="auto"/>
        <w:rPr>
          <w:rFonts w:ascii="Book Antiqua" w:hAnsi="Book Antiqua" w:cs="SimSun"/>
          <w:b/>
          <w:color w:val="000000" w:themeColor="text1"/>
          <w:kern w:val="0"/>
          <w:sz w:val="24"/>
          <w:szCs w:val="24"/>
        </w:rPr>
      </w:pPr>
      <w:r w:rsidRPr="0043417B">
        <w:rPr>
          <w:rFonts w:ascii="Book Antiqua" w:hAnsi="Book Antiqua" w:cs="SimSun"/>
          <w:b/>
          <w:color w:val="000000" w:themeColor="text1"/>
          <w:kern w:val="0"/>
          <w:sz w:val="24"/>
          <w:szCs w:val="24"/>
        </w:rPr>
        <w:t>Accepted:</w:t>
      </w:r>
      <w:r w:rsidR="009B7265" w:rsidRPr="009B7265">
        <w:t xml:space="preserve"> </w:t>
      </w:r>
      <w:r w:rsidR="009B7265" w:rsidRPr="009B7265">
        <w:rPr>
          <w:rFonts w:ascii="Book Antiqua" w:hAnsi="Book Antiqua" w:cs="SimSun"/>
          <w:color w:val="000000" w:themeColor="text1"/>
          <w:kern w:val="0"/>
          <w:sz w:val="24"/>
          <w:szCs w:val="24"/>
        </w:rPr>
        <w:t>November 30, 2018</w:t>
      </w:r>
      <w:r w:rsidRPr="0043417B">
        <w:rPr>
          <w:rFonts w:ascii="Book Antiqua" w:hAnsi="Book Antiqua"/>
          <w:color w:val="000000" w:themeColor="text1"/>
          <w:sz w:val="24"/>
          <w:szCs w:val="24"/>
        </w:rPr>
        <w:t xml:space="preserve"> </w:t>
      </w:r>
    </w:p>
    <w:p w:rsidR="0040128B" w:rsidRPr="0043417B" w:rsidRDefault="0040128B" w:rsidP="0043417B">
      <w:pPr>
        <w:widowControl/>
        <w:snapToGrid w:val="0"/>
        <w:spacing w:line="360" w:lineRule="auto"/>
        <w:rPr>
          <w:rFonts w:ascii="Book Antiqua" w:hAnsi="Book Antiqua" w:cs="SimSun"/>
          <w:b/>
          <w:color w:val="000000" w:themeColor="text1"/>
          <w:kern w:val="0"/>
          <w:sz w:val="24"/>
          <w:szCs w:val="24"/>
        </w:rPr>
      </w:pPr>
      <w:r w:rsidRPr="0043417B">
        <w:rPr>
          <w:rFonts w:ascii="Book Antiqua" w:hAnsi="Book Antiqua" w:cs="SimSun"/>
          <w:b/>
          <w:color w:val="000000" w:themeColor="text1"/>
          <w:kern w:val="0"/>
          <w:sz w:val="24"/>
          <w:szCs w:val="24"/>
        </w:rPr>
        <w:lastRenderedPageBreak/>
        <w:t>Article in press:</w:t>
      </w:r>
    </w:p>
    <w:p w:rsidR="0040128B" w:rsidRPr="0043417B" w:rsidRDefault="0040128B" w:rsidP="0043417B">
      <w:pPr>
        <w:widowControl/>
        <w:snapToGrid w:val="0"/>
        <w:spacing w:line="360" w:lineRule="auto"/>
        <w:rPr>
          <w:rFonts w:ascii="Book Antiqua" w:hAnsi="Book Antiqua" w:cs="Arial"/>
          <w:b/>
          <w:color w:val="000000" w:themeColor="text1"/>
          <w:kern w:val="0"/>
          <w:sz w:val="24"/>
          <w:szCs w:val="24"/>
          <w:lang w:val="pl-PL"/>
        </w:rPr>
      </w:pPr>
      <w:r w:rsidRPr="0043417B">
        <w:rPr>
          <w:rFonts w:ascii="Book Antiqua" w:hAnsi="Book Antiqua" w:cs="Arial"/>
          <w:b/>
          <w:color w:val="000000" w:themeColor="text1"/>
          <w:kern w:val="0"/>
          <w:sz w:val="24"/>
          <w:szCs w:val="24"/>
          <w:lang w:val="pl-PL" w:eastAsia="pl-PL"/>
        </w:rPr>
        <w:t>Published online:</w:t>
      </w:r>
    </w:p>
    <w:p w:rsidR="0040128B" w:rsidRPr="0043417B" w:rsidRDefault="0040128B" w:rsidP="0043417B">
      <w:pPr>
        <w:widowControl/>
        <w:spacing w:line="360" w:lineRule="auto"/>
        <w:rPr>
          <w:rFonts w:ascii="Book Antiqua" w:eastAsia="SimSun" w:hAnsi="Book Antiqua" w:cs="Times New Roman"/>
          <w:b/>
          <w:color w:val="000000" w:themeColor="text1"/>
          <w:sz w:val="24"/>
          <w:szCs w:val="24"/>
          <w:lang w:val="pl-PL"/>
        </w:rPr>
      </w:pPr>
    </w:p>
    <w:p w:rsidR="0088706B" w:rsidRPr="0043417B" w:rsidRDefault="0088706B" w:rsidP="0043417B">
      <w:pPr>
        <w:widowControl/>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br w:type="page"/>
      </w:r>
    </w:p>
    <w:p w:rsidR="00C32176" w:rsidRPr="0043417B" w:rsidRDefault="00B9400A"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lastRenderedPageBreak/>
        <w:t>Abstract</w:t>
      </w:r>
    </w:p>
    <w:p w:rsidR="0021678D" w:rsidRPr="0043417B" w:rsidRDefault="0021678D" w:rsidP="0043417B">
      <w:pPr>
        <w:spacing w:line="360" w:lineRule="auto"/>
        <w:rPr>
          <w:rFonts w:ascii="Book Antiqua" w:eastAsia="SimSun" w:hAnsi="Book Antiqua" w:cs="Times New Roman"/>
          <w:i/>
          <w:color w:val="000000" w:themeColor="text1"/>
          <w:sz w:val="24"/>
          <w:szCs w:val="24"/>
        </w:rPr>
      </w:pPr>
      <w:r w:rsidRPr="0043417B">
        <w:rPr>
          <w:rFonts w:ascii="Book Antiqua" w:hAnsi="Book Antiqua"/>
          <w:b/>
          <w:i/>
          <w:color w:val="000000" w:themeColor="text1"/>
          <w:sz w:val="24"/>
          <w:szCs w:val="24"/>
        </w:rPr>
        <w:t>BACKGROUND</w:t>
      </w:r>
    </w:p>
    <w:p w:rsidR="00D14756" w:rsidRPr="0043417B" w:rsidRDefault="00781F9A"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Surgery 5-10 </w:t>
      </w:r>
      <w:r w:rsidR="0088706B" w:rsidRPr="0043417B">
        <w:rPr>
          <w:rFonts w:ascii="Book Antiqua" w:eastAsia="SimSun" w:hAnsi="Book Antiqua" w:cs="Times New Roman"/>
          <w:color w:val="000000" w:themeColor="text1"/>
          <w:sz w:val="24"/>
          <w:szCs w:val="24"/>
        </w:rPr>
        <w:t>d</w:t>
      </w:r>
      <w:r w:rsidRPr="0043417B">
        <w:rPr>
          <w:rFonts w:ascii="Book Antiqua" w:eastAsia="SimSun" w:hAnsi="Book Antiqua" w:cs="Times New Roman"/>
          <w:color w:val="000000" w:themeColor="text1"/>
          <w:sz w:val="24"/>
          <w:szCs w:val="24"/>
        </w:rPr>
        <w:t xml:space="preserve"> after stent insertion was recommended </w:t>
      </w:r>
      <w:r w:rsidR="002B47C3" w:rsidRPr="0043417B">
        <w:rPr>
          <w:rFonts w:ascii="Book Antiqua" w:eastAsia="SimSun" w:hAnsi="Book Antiqua" w:cs="Times New Roman"/>
          <w:color w:val="000000" w:themeColor="text1"/>
          <w:sz w:val="24"/>
          <w:szCs w:val="24"/>
        </w:rPr>
        <w:t xml:space="preserve">for obstructing colonic cancer </w:t>
      </w:r>
      <w:r w:rsidRPr="0043417B">
        <w:rPr>
          <w:rFonts w:ascii="Book Antiqua" w:eastAsia="SimSun" w:hAnsi="Book Antiqua" w:cs="Times New Roman"/>
          <w:color w:val="000000" w:themeColor="text1"/>
          <w:sz w:val="24"/>
          <w:szCs w:val="24"/>
        </w:rPr>
        <w:t>by European Society of Gastrointestinal Endoscopy.</w:t>
      </w:r>
      <w:r w:rsidR="002B47C3" w:rsidRPr="0043417B">
        <w:rPr>
          <w:rFonts w:ascii="Book Antiqua" w:eastAsia="SimSun" w:hAnsi="Book Antiqua" w:cs="Times New Roman"/>
          <w:color w:val="000000" w:themeColor="text1"/>
          <w:sz w:val="24"/>
          <w:szCs w:val="24"/>
        </w:rPr>
        <w:t xml:space="preserve"> For some obstructive patients, this may be not a good choice.</w:t>
      </w:r>
      <w:r w:rsidRPr="0043417B">
        <w:rPr>
          <w:rFonts w:ascii="Book Antiqua" w:eastAsia="SimSun" w:hAnsi="Book Antiqua" w:cs="Times New Roman"/>
          <w:color w:val="000000" w:themeColor="text1"/>
          <w:sz w:val="24"/>
          <w:szCs w:val="24"/>
        </w:rPr>
        <w:t xml:space="preserve"> </w:t>
      </w:r>
      <w:r w:rsidR="00AA4A66" w:rsidRPr="0043417B">
        <w:rPr>
          <w:rFonts w:ascii="Book Antiqua" w:eastAsia="SimSun" w:hAnsi="Book Antiqua" w:cs="Times New Roman"/>
          <w:color w:val="000000" w:themeColor="text1"/>
          <w:sz w:val="24"/>
          <w:szCs w:val="24"/>
        </w:rPr>
        <w:t xml:space="preserve">Here we report a case of successful treatment of obstructing colonic cancer by combining self-expandable stent and neoadjuvant chemotherapy. </w:t>
      </w:r>
    </w:p>
    <w:p w:rsidR="00D14756" w:rsidRPr="0043417B" w:rsidRDefault="00D14756" w:rsidP="0043417B">
      <w:pPr>
        <w:spacing w:line="360" w:lineRule="auto"/>
        <w:rPr>
          <w:rFonts w:ascii="Book Antiqua" w:eastAsia="SimSun" w:hAnsi="Book Antiqua" w:cs="Times New Roman"/>
          <w:color w:val="000000" w:themeColor="text1"/>
          <w:sz w:val="24"/>
          <w:szCs w:val="24"/>
        </w:rPr>
      </w:pPr>
    </w:p>
    <w:p w:rsidR="00D14756" w:rsidRPr="0043417B" w:rsidRDefault="00D14756" w:rsidP="0043417B">
      <w:pPr>
        <w:spacing w:line="360" w:lineRule="auto"/>
        <w:rPr>
          <w:rFonts w:ascii="Book Antiqua" w:eastAsia="SimSun" w:hAnsi="Book Antiqua" w:cs="Times New Roman"/>
          <w:i/>
          <w:color w:val="000000" w:themeColor="text1"/>
          <w:sz w:val="24"/>
          <w:szCs w:val="24"/>
        </w:rPr>
      </w:pPr>
      <w:r w:rsidRPr="0043417B">
        <w:rPr>
          <w:rFonts w:ascii="Book Antiqua" w:hAnsi="Book Antiqua"/>
          <w:b/>
          <w:i/>
          <w:color w:val="000000" w:themeColor="text1"/>
          <w:sz w:val="24"/>
          <w:szCs w:val="24"/>
        </w:rPr>
        <w:t>CASE SUMMARY</w:t>
      </w:r>
    </w:p>
    <w:p w:rsidR="00EA2F08" w:rsidRPr="0043417B" w:rsidRDefault="00AA4A66"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The patient was a 72-year-old man </w:t>
      </w:r>
      <w:r w:rsidR="00BA01AC" w:rsidRPr="0043417B">
        <w:rPr>
          <w:rFonts w:ascii="Book Antiqua" w:eastAsia="SimSun" w:hAnsi="Book Antiqua" w:cs="Times New Roman"/>
          <w:color w:val="000000" w:themeColor="text1"/>
          <w:sz w:val="24"/>
          <w:szCs w:val="24"/>
        </w:rPr>
        <w:t xml:space="preserve">and </w:t>
      </w:r>
      <w:r w:rsidR="003A5AAD" w:rsidRPr="0043417B">
        <w:rPr>
          <w:rFonts w:ascii="Book Antiqua" w:eastAsia="SimSun" w:hAnsi="Book Antiqua" w:cs="Times New Roman"/>
          <w:color w:val="000000" w:themeColor="text1"/>
          <w:sz w:val="24"/>
          <w:szCs w:val="24"/>
        </w:rPr>
        <w:t xml:space="preserve">was admitted with a chief complaint of abdominal pain for more than 1 </w:t>
      </w:r>
      <w:r w:rsidR="00D00D65" w:rsidRPr="0043417B">
        <w:rPr>
          <w:rFonts w:ascii="Book Antiqua" w:eastAsia="SimSun" w:hAnsi="Book Antiqua" w:cs="Times New Roman"/>
          <w:color w:val="000000" w:themeColor="text1"/>
          <w:sz w:val="24"/>
          <w:szCs w:val="24"/>
        </w:rPr>
        <w:t>mo</w:t>
      </w:r>
      <w:r w:rsidR="003A5AAD" w:rsidRPr="0043417B">
        <w:rPr>
          <w:rFonts w:ascii="Book Antiqua" w:eastAsia="SimSun" w:hAnsi="Book Antiqua" w:cs="Times New Roman"/>
          <w:color w:val="000000" w:themeColor="text1"/>
          <w:sz w:val="24"/>
          <w:szCs w:val="24"/>
        </w:rPr>
        <w:t xml:space="preserve">. </w:t>
      </w:r>
      <w:r w:rsidR="00D00D65" w:rsidRPr="0043417B">
        <w:rPr>
          <w:rFonts w:ascii="Book Antiqua" w:eastAsia="SimSun" w:hAnsi="Book Antiqua" w:cs="Times New Roman"/>
          <w:color w:val="000000" w:themeColor="text1"/>
          <w:sz w:val="24"/>
          <w:szCs w:val="24"/>
        </w:rPr>
        <w:t>Computed tomography (CT)</w:t>
      </w:r>
      <w:r w:rsidR="003A5AAD" w:rsidRPr="0043417B">
        <w:rPr>
          <w:rFonts w:ascii="Book Antiqua" w:eastAsia="SimSun" w:hAnsi="Book Antiqua" w:cs="Times New Roman"/>
          <w:color w:val="000000" w:themeColor="text1"/>
          <w:sz w:val="24"/>
          <w:szCs w:val="24"/>
        </w:rPr>
        <w:t xml:space="preserve"> scanning revealed that there was a mass in the descending colon, which led to intestinal obstruction. On admission, a series of therapeutic measures, such as fasting and water deprivation, gastrointestinal decompression, total parenteral nutrition and octreotide acetate, were taken to improve the obstructive symptoms. At the same time, a self-expandable metal stent was successfully placed across the stenosis and biopsy was obtained and diagnosed as adenocarcinoma. CT scanning 14 </w:t>
      </w:r>
      <w:r w:rsidR="00C76550" w:rsidRPr="0043417B">
        <w:rPr>
          <w:rFonts w:ascii="Book Antiqua" w:eastAsia="SimSun" w:hAnsi="Book Antiqua" w:cs="Times New Roman"/>
          <w:color w:val="000000" w:themeColor="text1"/>
          <w:sz w:val="24"/>
          <w:szCs w:val="24"/>
        </w:rPr>
        <w:t>d</w:t>
      </w:r>
      <w:r w:rsidR="003A5AAD" w:rsidRPr="0043417B">
        <w:rPr>
          <w:rFonts w:ascii="Book Antiqua" w:eastAsia="SimSun" w:hAnsi="Book Antiqua" w:cs="Times New Roman"/>
          <w:color w:val="000000" w:themeColor="text1"/>
          <w:sz w:val="24"/>
          <w:szCs w:val="24"/>
        </w:rPr>
        <w:t xml:space="preserve"> after insertion of the stent revealed that the intestine was swollen significantly. Systemic chemotherapy with modified FOLFOX6 (mFOLFOX6) was administered. After 2 courses of mFOLFOX6, CT scanning showed that the swelling of intestine improved obviously. Subsequently, the patient underwent left hemi-colectomy without stoma placement. The postoperative course was uneventful, and he has now been disease-free for 6 </w:t>
      </w:r>
      <w:proofErr w:type="spellStart"/>
      <w:r w:rsidR="00850171" w:rsidRPr="0043417B">
        <w:rPr>
          <w:rFonts w:ascii="Book Antiqua" w:eastAsia="SimSun" w:hAnsi="Book Antiqua" w:cs="Times New Roman"/>
          <w:color w:val="000000" w:themeColor="text1"/>
          <w:sz w:val="24"/>
          <w:szCs w:val="24"/>
        </w:rPr>
        <w:t>mo</w:t>
      </w:r>
      <w:proofErr w:type="spellEnd"/>
      <w:r w:rsidR="003A5AAD" w:rsidRPr="0043417B">
        <w:rPr>
          <w:rFonts w:ascii="Book Antiqua" w:eastAsia="SimSun" w:hAnsi="Book Antiqua" w:cs="Times New Roman"/>
          <w:color w:val="000000" w:themeColor="text1"/>
          <w:sz w:val="24"/>
          <w:szCs w:val="24"/>
        </w:rPr>
        <w:t xml:space="preserve"> after surgery. </w:t>
      </w:r>
    </w:p>
    <w:p w:rsidR="00EA2F08" w:rsidRPr="0043417B" w:rsidRDefault="00EA2F08" w:rsidP="0043417B">
      <w:pPr>
        <w:spacing w:line="360" w:lineRule="auto"/>
        <w:rPr>
          <w:rFonts w:ascii="Book Antiqua" w:eastAsia="SimSun" w:hAnsi="Book Antiqua" w:cs="Times New Roman"/>
          <w:color w:val="000000" w:themeColor="text1"/>
          <w:sz w:val="24"/>
          <w:szCs w:val="24"/>
        </w:rPr>
      </w:pPr>
    </w:p>
    <w:p w:rsidR="00EA2F08" w:rsidRPr="0043417B" w:rsidRDefault="00EA2F08" w:rsidP="0043417B">
      <w:pPr>
        <w:spacing w:line="360" w:lineRule="auto"/>
        <w:rPr>
          <w:rFonts w:ascii="Book Antiqua" w:eastAsia="SimSun" w:hAnsi="Book Antiqua" w:cs="Times New Roman"/>
          <w:i/>
          <w:color w:val="000000" w:themeColor="text1"/>
          <w:sz w:val="24"/>
          <w:szCs w:val="24"/>
        </w:rPr>
      </w:pPr>
      <w:r w:rsidRPr="0043417B">
        <w:rPr>
          <w:rFonts w:ascii="Book Antiqua" w:hAnsi="Book Antiqua"/>
          <w:b/>
          <w:i/>
          <w:color w:val="000000" w:themeColor="text1"/>
          <w:sz w:val="24"/>
          <w:szCs w:val="24"/>
        </w:rPr>
        <w:t>CONCLUSION</w:t>
      </w:r>
    </w:p>
    <w:p w:rsidR="00C8061D" w:rsidRPr="0043417B" w:rsidRDefault="003A5AAD"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This modified treatment strategy may provide an alternative therapy</w:t>
      </w:r>
      <w:r w:rsidR="00781F9A" w:rsidRPr="0043417B">
        <w:rPr>
          <w:rFonts w:ascii="Book Antiqua" w:eastAsia="SimSun" w:hAnsi="Book Antiqua" w:cs="Times New Roman"/>
          <w:color w:val="000000" w:themeColor="text1"/>
          <w:sz w:val="24"/>
          <w:szCs w:val="24"/>
        </w:rPr>
        <w:t xml:space="preserve"> for the patients with obstruction of colonic cancers</w:t>
      </w:r>
      <w:r w:rsidRPr="0043417B">
        <w:rPr>
          <w:rFonts w:ascii="Book Antiqua" w:eastAsia="SimSun" w:hAnsi="Book Antiqua" w:cs="Times New Roman"/>
          <w:color w:val="000000" w:themeColor="text1"/>
          <w:sz w:val="24"/>
          <w:szCs w:val="24"/>
        </w:rPr>
        <w:t>.</w:t>
      </w:r>
    </w:p>
    <w:p w:rsidR="0020290D" w:rsidRPr="0043417B" w:rsidRDefault="0020290D" w:rsidP="0043417B">
      <w:pPr>
        <w:spacing w:line="360" w:lineRule="auto"/>
        <w:rPr>
          <w:rFonts w:ascii="Book Antiqua" w:eastAsia="SimSun" w:hAnsi="Book Antiqua" w:cs="Times New Roman"/>
          <w:color w:val="000000" w:themeColor="text1"/>
          <w:sz w:val="24"/>
          <w:szCs w:val="24"/>
        </w:rPr>
      </w:pPr>
    </w:p>
    <w:p w:rsidR="00C32176" w:rsidRPr="0043417B" w:rsidRDefault="00EA239E"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Key</w:t>
      </w:r>
      <w:r w:rsidR="00C32176" w:rsidRPr="0043417B">
        <w:rPr>
          <w:rFonts w:ascii="Book Antiqua" w:eastAsia="SimSun" w:hAnsi="Book Antiqua" w:cs="Times New Roman"/>
          <w:b/>
          <w:color w:val="000000" w:themeColor="text1"/>
          <w:sz w:val="24"/>
          <w:szCs w:val="24"/>
        </w:rPr>
        <w:t xml:space="preserve"> </w:t>
      </w:r>
      <w:r w:rsidRPr="0043417B">
        <w:rPr>
          <w:rFonts w:ascii="Book Antiqua" w:eastAsia="SimSun" w:hAnsi="Book Antiqua" w:cs="Times New Roman"/>
          <w:b/>
          <w:color w:val="000000" w:themeColor="text1"/>
          <w:sz w:val="24"/>
          <w:szCs w:val="24"/>
        </w:rPr>
        <w:t>words:</w:t>
      </w:r>
      <w:r w:rsidR="00BB7584" w:rsidRPr="0043417B">
        <w:rPr>
          <w:rFonts w:ascii="Book Antiqua" w:eastAsia="SimSun" w:hAnsi="Book Antiqua" w:cs="Times New Roman"/>
          <w:b/>
          <w:color w:val="000000" w:themeColor="text1"/>
          <w:sz w:val="24"/>
          <w:szCs w:val="24"/>
        </w:rPr>
        <w:t xml:space="preserve"> </w:t>
      </w:r>
      <w:r w:rsidR="00BB7584" w:rsidRPr="0043417B">
        <w:rPr>
          <w:rFonts w:ascii="Book Antiqua" w:eastAsia="SimSun" w:hAnsi="Book Antiqua" w:cs="Times New Roman"/>
          <w:color w:val="000000" w:themeColor="text1"/>
          <w:sz w:val="24"/>
          <w:szCs w:val="24"/>
        </w:rPr>
        <w:t>Stent</w:t>
      </w:r>
      <w:r w:rsidR="0020290D" w:rsidRPr="0043417B">
        <w:rPr>
          <w:rFonts w:ascii="Book Antiqua" w:eastAsia="SimSun" w:hAnsi="Book Antiqua" w:cs="Times New Roman"/>
          <w:color w:val="000000" w:themeColor="text1"/>
          <w:sz w:val="24"/>
          <w:szCs w:val="24"/>
        </w:rPr>
        <w:t>;</w:t>
      </w:r>
      <w:r w:rsidRPr="0043417B">
        <w:rPr>
          <w:rFonts w:ascii="Book Antiqua" w:eastAsia="SimSun" w:hAnsi="Book Antiqua" w:cs="Times New Roman"/>
          <w:color w:val="000000" w:themeColor="text1"/>
          <w:sz w:val="24"/>
          <w:szCs w:val="24"/>
        </w:rPr>
        <w:t xml:space="preserve"> </w:t>
      </w:r>
      <w:r w:rsidR="00211391" w:rsidRPr="0043417B">
        <w:rPr>
          <w:rFonts w:ascii="Book Antiqua" w:eastAsia="SimSun" w:hAnsi="Book Antiqua" w:cs="Times New Roman"/>
          <w:color w:val="000000" w:themeColor="text1"/>
          <w:sz w:val="24"/>
          <w:szCs w:val="24"/>
        </w:rPr>
        <w:t>C</w:t>
      </w:r>
      <w:r w:rsidRPr="0043417B">
        <w:rPr>
          <w:rFonts w:ascii="Book Antiqua" w:eastAsia="SimSun" w:hAnsi="Book Antiqua" w:cs="Times New Roman"/>
          <w:color w:val="000000" w:themeColor="text1"/>
          <w:sz w:val="24"/>
          <w:szCs w:val="24"/>
        </w:rPr>
        <w:t xml:space="preserve">olorectal </w:t>
      </w:r>
      <w:r w:rsidR="0020290D" w:rsidRPr="0043417B">
        <w:rPr>
          <w:rFonts w:ascii="Book Antiqua" w:eastAsia="SimSun" w:hAnsi="Book Antiqua" w:cs="Times New Roman"/>
          <w:color w:val="000000" w:themeColor="text1"/>
          <w:sz w:val="24"/>
          <w:szCs w:val="24"/>
        </w:rPr>
        <w:t>neoplasms;</w:t>
      </w:r>
      <w:r w:rsidRPr="0043417B">
        <w:rPr>
          <w:rFonts w:ascii="Book Antiqua" w:eastAsia="SimSun" w:hAnsi="Book Antiqua" w:cs="Times New Roman"/>
          <w:color w:val="000000" w:themeColor="text1"/>
          <w:sz w:val="24"/>
          <w:szCs w:val="24"/>
        </w:rPr>
        <w:t xml:space="preserve"> </w:t>
      </w:r>
      <w:r w:rsidR="00BB7584" w:rsidRPr="0043417B">
        <w:rPr>
          <w:rFonts w:ascii="Book Antiqua" w:eastAsia="SimSun" w:hAnsi="Book Antiqua" w:cs="Times New Roman"/>
          <w:color w:val="000000" w:themeColor="text1"/>
          <w:sz w:val="24"/>
          <w:szCs w:val="24"/>
        </w:rPr>
        <w:t xml:space="preserve">Intestinal </w:t>
      </w:r>
      <w:r w:rsidR="00C32176" w:rsidRPr="0043417B">
        <w:rPr>
          <w:rFonts w:ascii="Book Antiqua" w:eastAsia="SimSun" w:hAnsi="Book Antiqua" w:cs="Times New Roman"/>
          <w:color w:val="000000" w:themeColor="text1"/>
          <w:sz w:val="24"/>
          <w:szCs w:val="24"/>
        </w:rPr>
        <w:t>o</w:t>
      </w:r>
      <w:r w:rsidRPr="0043417B">
        <w:rPr>
          <w:rFonts w:ascii="Book Antiqua" w:eastAsia="SimSun" w:hAnsi="Book Antiqua" w:cs="Times New Roman"/>
          <w:color w:val="000000" w:themeColor="text1"/>
          <w:sz w:val="24"/>
          <w:szCs w:val="24"/>
        </w:rPr>
        <w:t>bstruction</w:t>
      </w:r>
      <w:r w:rsidR="0020290D" w:rsidRPr="0043417B">
        <w:rPr>
          <w:rFonts w:ascii="Book Antiqua" w:eastAsia="SimSun" w:hAnsi="Book Antiqua" w:cs="Times New Roman"/>
          <w:color w:val="000000" w:themeColor="text1"/>
          <w:sz w:val="24"/>
          <w:szCs w:val="24"/>
        </w:rPr>
        <w:t>;</w:t>
      </w:r>
      <w:r w:rsidRPr="0043417B">
        <w:rPr>
          <w:rFonts w:ascii="Book Antiqua" w:eastAsia="SimSun" w:hAnsi="Book Antiqua" w:cs="Times New Roman"/>
          <w:color w:val="000000" w:themeColor="text1"/>
          <w:sz w:val="24"/>
          <w:szCs w:val="24"/>
        </w:rPr>
        <w:t xml:space="preserve"> </w:t>
      </w:r>
      <w:r w:rsidR="00211391" w:rsidRPr="0043417B">
        <w:rPr>
          <w:rFonts w:ascii="Book Antiqua" w:eastAsia="SimSun" w:hAnsi="Book Antiqua" w:cs="Times New Roman"/>
          <w:color w:val="000000" w:themeColor="text1"/>
          <w:sz w:val="24"/>
          <w:szCs w:val="24"/>
        </w:rPr>
        <w:lastRenderedPageBreak/>
        <w:t>C</w:t>
      </w:r>
      <w:r w:rsidRPr="0043417B">
        <w:rPr>
          <w:rFonts w:ascii="Book Antiqua" w:eastAsia="SimSun" w:hAnsi="Book Antiqua" w:cs="Times New Roman"/>
          <w:color w:val="000000" w:themeColor="text1"/>
          <w:sz w:val="24"/>
          <w:szCs w:val="24"/>
        </w:rPr>
        <w:t>hemotherapy</w:t>
      </w:r>
      <w:r w:rsidR="0020290D" w:rsidRPr="0043417B">
        <w:rPr>
          <w:rFonts w:ascii="Book Antiqua" w:eastAsia="SimSun" w:hAnsi="Book Antiqua" w:cs="Times New Roman"/>
          <w:color w:val="000000" w:themeColor="text1"/>
          <w:sz w:val="24"/>
          <w:szCs w:val="24"/>
        </w:rPr>
        <w:t>;</w:t>
      </w:r>
      <w:r w:rsidR="00D228C0" w:rsidRPr="0043417B">
        <w:rPr>
          <w:rFonts w:ascii="Book Antiqua" w:eastAsia="SimSun" w:hAnsi="Book Antiqua" w:cs="Times New Roman"/>
          <w:color w:val="000000" w:themeColor="text1"/>
          <w:sz w:val="24"/>
          <w:szCs w:val="24"/>
        </w:rPr>
        <w:t xml:space="preserve"> </w:t>
      </w:r>
      <w:r w:rsidR="0020290D" w:rsidRPr="0043417B">
        <w:rPr>
          <w:rFonts w:ascii="Book Antiqua" w:eastAsia="SimSun" w:hAnsi="Book Antiqua" w:cs="Times New Roman"/>
          <w:color w:val="000000" w:themeColor="text1"/>
          <w:sz w:val="24"/>
          <w:szCs w:val="24"/>
        </w:rPr>
        <w:t xml:space="preserve">Case </w:t>
      </w:r>
      <w:r w:rsidR="00D228C0" w:rsidRPr="0043417B">
        <w:rPr>
          <w:rFonts w:ascii="Book Antiqua" w:eastAsia="SimSun" w:hAnsi="Book Antiqua" w:cs="Times New Roman"/>
          <w:color w:val="000000" w:themeColor="text1"/>
          <w:sz w:val="24"/>
          <w:szCs w:val="24"/>
        </w:rPr>
        <w:t>report</w:t>
      </w:r>
    </w:p>
    <w:p w:rsidR="0020290D" w:rsidRPr="0043417B" w:rsidRDefault="0020290D" w:rsidP="0043417B">
      <w:pPr>
        <w:spacing w:line="360" w:lineRule="auto"/>
        <w:rPr>
          <w:rFonts w:ascii="Book Antiqua" w:eastAsia="SimSun" w:hAnsi="Book Antiqua" w:cs="Times New Roman"/>
          <w:color w:val="000000" w:themeColor="text1"/>
          <w:sz w:val="24"/>
          <w:szCs w:val="24"/>
        </w:rPr>
      </w:pPr>
    </w:p>
    <w:p w:rsidR="0020290D" w:rsidRPr="0043417B" w:rsidRDefault="0020290D" w:rsidP="0043417B">
      <w:pPr>
        <w:adjustRightInd w:val="0"/>
        <w:snapToGrid w:val="0"/>
        <w:spacing w:line="360" w:lineRule="auto"/>
        <w:rPr>
          <w:rFonts w:ascii="Book Antiqua" w:hAnsi="Book Antiqua"/>
          <w:color w:val="000000" w:themeColor="text1"/>
          <w:sz w:val="24"/>
          <w:szCs w:val="24"/>
        </w:rPr>
      </w:pPr>
      <w:r w:rsidRPr="0043417B">
        <w:rPr>
          <w:rFonts w:ascii="Book Antiqua" w:hAnsi="Book Antiqua"/>
          <w:b/>
          <w:color w:val="000000" w:themeColor="text1"/>
          <w:sz w:val="24"/>
          <w:szCs w:val="24"/>
          <w:lang w:val="en-GB"/>
        </w:rPr>
        <w:t xml:space="preserve">© </w:t>
      </w:r>
      <w:r w:rsidRPr="0043417B">
        <w:rPr>
          <w:rFonts w:ascii="Book Antiqua" w:eastAsia="AdvTimes" w:hAnsi="Book Antiqua"/>
          <w:b/>
          <w:color w:val="000000" w:themeColor="text1"/>
          <w:sz w:val="24"/>
          <w:szCs w:val="24"/>
        </w:rPr>
        <w:t xml:space="preserve">The Author(s) </w:t>
      </w:r>
      <w:r w:rsidRPr="0043417B">
        <w:rPr>
          <w:rFonts w:ascii="Book Antiqua" w:hAnsi="Book Antiqua"/>
          <w:b/>
          <w:color w:val="000000" w:themeColor="text1"/>
          <w:sz w:val="24"/>
          <w:szCs w:val="24"/>
        </w:rPr>
        <w:t>2018</w:t>
      </w:r>
      <w:r w:rsidRPr="0043417B">
        <w:rPr>
          <w:rFonts w:ascii="Book Antiqua" w:eastAsia="AdvTimes" w:hAnsi="Book Antiqua"/>
          <w:b/>
          <w:color w:val="000000" w:themeColor="text1"/>
          <w:sz w:val="24"/>
          <w:szCs w:val="24"/>
        </w:rPr>
        <w:t>.</w:t>
      </w:r>
      <w:r w:rsidRPr="0043417B">
        <w:rPr>
          <w:rFonts w:ascii="Book Antiqua" w:eastAsia="AdvTimes" w:hAnsi="Book Antiqua"/>
          <w:color w:val="000000" w:themeColor="text1"/>
          <w:sz w:val="24"/>
          <w:szCs w:val="24"/>
        </w:rPr>
        <w:t xml:space="preserve"> Published by </w:t>
      </w:r>
      <w:proofErr w:type="spellStart"/>
      <w:r w:rsidRPr="0043417B">
        <w:rPr>
          <w:rFonts w:ascii="Book Antiqua" w:hAnsi="Book Antiqua"/>
          <w:color w:val="000000" w:themeColor="text1"/>
          <w:sz w:val="24"/>
          <w:szCs w:val="24"/>
          <w:lang w:val="en-GB"/>
        </w:rPr>
        <w:t>Baishideng</w:t>
      </w:r>
      <w:proofErr w:type="spellEnd"/>
      <w:r w:rsidRPr="0043417B">
        <w:rPr>
          <w:rFonts w:ascii="Book Antiqua" w:hAnsi="Book Antiqua"/>
          <w:color w:val="000000" w:themeColor="text1"/>
          <w:sz w:val="24"/>
          <w:szCs w:val="24"/>
          <w:lang w:val="en-GB"/>
        </w:rPr>
        <w:t xml:space="preserve"> Publishing Group Inc.</w:t>
      </w:r>
      <w:r w:rsidRPr="0043417B">
        <w:rPr>
          <w:rFonts w:ascii="Book Antiqua" w:hAnsi="Book Antiqua"/>
          <w:color w:val="000000" w:themeColor="text1"/>
          <w:sz w:val="24"/>
          <w:szCs w:val="24"/>
        </w:rPr>
        <w:t xml:space="preserve"> All rights reserved.</w:t>
      </w:r>
    </w:p>
    <w:p w:rsidR="0020290D" w:rsidRPr="0043417B" w:rsidRDefault="0020290D" w:rsidP="0043417B">
      <w:pPr>
        <w:spacing w:line="360" w:lineRule="auto"/>
        <w:rPr>
          <w:rFonts w:ascii="Book Antiqua" w:eastAsia="SimSun" w:hAnsi="Book Antiqua" w:cs="Times New Roman"/>
          <w:b/>
          <w:color w:val="000000" w:themeColor="text1"/>
          <w:sz w:val="24"/>
          <w:szCs w:val="24"/>
        </w:rPr>
      </w:pPr>
    </w:p>
    <w:p w:rsidR="00C8061D" w:rsidRPr="0043417B" w:rsidRDefault="00211391"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t>Core tip</w:t>
      </w:r>
      <w:r w:rsidRPr="0043417B">
        <w:rPr>
          <w:rFonts w:ascii="Book Antiqua" w:eastAsia="SimSun" w:hAnsi="Book Antiqua" w:cs="Times New Roman"/>
          <w:color w:val="000000" w:themeColor="text1"/>
          <w:sz w:val="24"/>
          <w:szCs w:val="24"/>
        </w:rPr>
        <w:t>：</w:t>
      </w:r>
      <w:r w:rsidR="00D86C76" w:rsidRPr="0043417B">
        <w:rPr>
          <w:rFonts w:ascii="Book Antiqua" w:eastAsia="SimSun" w:hAnsi="Book Antiqua" w:cs="Times New Roman"/>
          <w:color w:val="000000" w:themeColor="text1"/>
          <w:sz w:val="24"/>
          <w:szCs w:val="24"/>
        </w:rPr>
        <w:t xml:space="preserve">As a bridge to surgery, the use of stents for potentially </w:t>
      </w:r>
      <w:proofErr w:type="spellStart"/>
      <w:r w:rsidR="00D86C76" w:rsidRPr="0043417B">
        <w:rPr>
          <w:rFonts w:ascii="Book Antiqua" w:eastAsia="SimSun" w:hAnsi="Book Antiqua" w:cs="Times New Roman"/>
          <w:color w:val="000000" w:themeColor="text1"/>
          <w:sz w:val="24"/>
          <w:szCs w:val="24"/>
        </w:rPr>
        <w:t>resectable</w:t>
      </w:r>
      <w:proofErr w:type="spellEnd"/>
      <w:r w:rsidR="00D86C76" w:rsidRPr="0043417B">
        <w:rPr>
          <w:rFonts w:ascii="Book Antiqua" w:eastAsia="SimSun" w:hAnsi="Book Antiqua" w:cs="Times New Roman"/>
          <w:color w:val="000000" w:themeColor="text1"/>
          <w:sz w:val="24"/>
          <w:szCs w:val="24"/>
        </w:rPr>
        <w:t xml:space="preserve"> colorectal cancers makes it possible to convert urgent to elective surgery. The </w:t>
      </w:r>
      <w:r w:rsidR="0021678D" w:rsidRPr="0043417B">
        <w:rPr>
          <w:rFonts w:ascii="Book Antiqua" w:eastAsia="SimSun" w:hAnsi="Book Antiqua" w:cs="Times New Roman"/>
          <w:color w:val="000000" w:themeColor="text1"/>
          <w:sz w:val="24"/>
          <w:szCs w:val="24"/>
        </w:rPr>
        <w:t xml:space="preserve">European Society of Gastrointestinal Endoscopy </w:t>
      </w:r>
      <w:r w:rsidR="00D86C76" w:rsidRPr="0043417B">
        <w:rPr>
          <w:rFonts w:ascii="Book Antiqua" w:eastAsia="SimSun" w:hAnsi="Book Antiqua" w:cs="Times New Roman"/>
          <w:color w:val="000000" w:themeColor="text1"/>
          <w:sz w:val="24"/>
          <w:szCs w:val="24"/>
        </w:rPr>
        <w:t xml:space="preserve">guideline in 2014 recommended that the time interval to operation is 5-10 </w:t>
      </w:r>
      <w:r w:rsidR="0020290D" w:rsidRPr="0043417B">
        <w:rPr>
          <w:rFonts w:ascii="Book Antiqua" w:eastAsia="SimSun" w:hAnsi="Book Antiqua" w:cs="Times New Roman"/>
          <w:color w:val="000000" w:themeColor="text1"/>
          <w:sz w:val="24"/>
          <w:szCs w:val="24"/>
        </w:rPr>
        <w:t>d</w:t>
      </w:r>
      <w:r w:rsidR="00D86C76" w:rsidRPr="0043417B">
        <w:rPr>
          <w:rFonts w:ascii="Book Antiqua" w:eastAsia="SimSun" w:hAnsi="Book Antiqua" w:cs="Times New Roman"/>
          <w:color w:val="000000" w:themeColor="text1"/>
          <w:sz w:val="24"/>
          <w:szCs w:val="24"/>
        </w:rPr>
        <w:t xml:space="preserve">. However, patients who experience a chronic </w:t>
      </w:r>
      <w:r w:rsidR="00BE076A" w:rsidRPr="0043417B">
        <w:rPr>
          <w:rFonts w:ascii="Book Antiqua" w:eastAsia="SimSun" w:hAnsi="Book Antiqua" w:cs="Times New Roman"/>
          <w:color w:val="000000" w:themeColor="text1"/>
          <w:sz w:val="24"/>
          <w:szCs w:val="24"/>
        </w:rPr>
        <w:t>obstruction</w:t>
      </w:r>
      <w:r w:rsidR="00D86C76" w:rsidRPr="0043417B">
        <w:rPr>
          <w:rFonts w:ascii="Book Antiqua" w:eastAsia="SimSun" w:hAnsi="Book Antiqua" w:cs="Times New Roman"/>
          <w:color w:val="000000" w:themeColor="text1"/>
          <w:sz w:val="24"/>
          <w:szCs w:val="24"/>
        </w:rPr>
        <w:t xml:space="preserve"> are usually in a bad condition because of inadequate </w:t>
      </w:r>
      <w:r w:rsidR="00D86C76" w:rsidRPr="0043417B">
        <w:rPr>
          <w:rFonts w:ascii="Book Antiqua" w:hAnsi="Book Antiqua" w:cs="Arial"/>
          <w:color w:val="000000" w:themeColor="text1"/>
          <w:sz w:val="24"/>
          <w:szCs w:val="24"/>
        </w:rPr>
        <w:t xml:space="preserve">nutritional </w:t>
      </w:r>
      <w:r w:rsidR="007C20A3" w:rsidRPr="0043417B">
        <w:rPr>
          <w:rFonts w:ascii="Book Antiqua" w:eastAsia="SimSun" w:hAnsi="Book Antiqua" w:cs="Times New Roman"/>
          <w:color w:val="000000" w:themeColor="text1"/>
          <w:sz w:val="24"/>
          <w:szCs w:val="24"/>
        </w:rPr>
        <w:t xml:space="preserve">intake, and the intestine is </w:t>
      </w:r>
      <w:r w:rsidR="00D86C76" w:rsidRPr="0043417B">
        <w:rPr>
          <w:rFonts w:ascii="Book Antiqua" w:eastAsia="SimSun" w:hAnsi="Book Antiqua" w:cs="Times New Roman"/>
          <w:color w:val="000000" w:themeColor="text1"/>
          <w:sz w:val="24"/>
          <w:szCs w:val="24"/>
        </w:rPr>
        <w:t xml:space="preserve">swollen. We modified the therapeutic strategy to prolong the time interval to </w:t>
      </w:r>
      <w:r w:rsidR="00F654BB" w:rsidRPr="0043417B">
        <w:rPr>
          <w:rFonts w:ascii="Book Antiqua" w:eastAsia="SimSun" w:hAnsi="Book Antiqua" w:cs="Times New Roman"/>
          <w:color w:val="000000" w:themeColor="text1"/>
          <w:sz w:val="24"/>
          <w:szCs w:val="24"/>
        </w:rPr>
        <w:t>operation;</w:t>
      </w:r>
      <w:r w:rsidR="00D86C76" w:rsidRPr="0043417B">
        <w:rPr>
          <w:rFonts w:ascii="Book Antiqua" w:eastAsia="SimSun" w:hAnsi="Book Antiqua" w:cs="Times New Roman"/>
          <w:color w:val="000000" w:themeColor="text1"/>
          <w:sz w:val="24"/>
          <w:szCs w:val="24"/>
        </w:rPr>
        <w:t xml:space="preserve"> two cycles of chemotherapy w</w:t>
      </w:r>
      <w:r w:rsidR="007D20AC" w:rsidRPr="0043417B">
        <w:rPr>
          <w:rFonts w:ascii="Book Antiqua" w:eastAsia="SimSun" w:hAnsi="Book Antiqua" w:cs="Times New Roman"/>
          <w:color w:val="000000" w:themeColor="text1"/>
          <w:sz w:val="24"/>
          <w:szCs w:val="24"/>
        </w:rPr>
        <w:t>ere</w:t>
      </w:r>
      <w:r w:rsidR="00D86C76" w:rsidRPr="0043417B">
        <w:rPr>
          <w:rFonts w:ascii="Book Antiqua" w:eastAsia="SimSun" w:hAnsi="Book Antiqua" w:cs="Times New Roman"/>
          <w:color w:val="000000" w:themeColor="text1"/>
          <w:sz w:val="24"/>
          <w:szCs w:val="24"/>
        </w:rPr>
        <w:t xml:space="preserve"> administered before operation.</w:t>
      </w:r>
    </w:p>
    <w:p w:rsidR="008644EC" w:rsidRPr="0043417B" w:rsidRDefault="008644EC" w:rsidP="0043417B">
      <w:pPr>
        <w:spacing w:line="360" w:lineRule="auto"/>
        <w:rPr>
          <w:rFonts w:ascii="Book Antiqua" w:hAnsi="Book Antiqua"/>
          <w:i/>
          <w:iCs/>
          <w:color w:val="000000" w:themeColor="text1"/>
          <w:sz w:val="24"/>
          <w:szCs w:val="24"/>
        </w:rPr>
      </w:pPr>
    </w:p>
    <w:p w:rsidR="00C32176" w:rsidRPr="0043417B" w:rsidRDefault="008644EC" w:rsidP="0043417B">
      <w:pPr>
        <w:widowControl/>
        <w:spacing w:line="360" w:lineRule="auto"/>
        <w:rPr>
          <w:rFonts w:ascii="Book Antiqua" w:hAnsi="Book Antiqua"/>
          <w:iCs/>
          <w:color w:val="000000" w:themeColor="text1"/>
          <w:sz w:val="24"/>
          <w:szCs w:val="24"/>
        </w:rPr>
      </w:pPr>
      <w:r w:rsidRPr="0043417B">
        <w:rPr>
          <w:rFonts w:ascii="Book Antiqua" w:eastAsia="SimSun" w:hAnsi="Book Antiqua" w:cs="Times New Roman"/>
          <w:color w:val="000000" w:themeColor="text1"/>
          <w:sz w:val="24"/>
          <w:szCs w:val="24"/>
        </w:rPr>
        <w:t xml:space="preserve">Li ZL, Wang ZJ, Han JG, Yang Y. Successful treatment of obstructing colonic cancer by combining self-expandable stent and neoadjuvant chemotherapy: A case report. </w:t>
      </w:r>
      <w:r w:rsidRPr="0043417B">
        <w:rPr>
          <w:rFonts w:ascii="Book Antiqua" w:hAnsi="Book Antiqua"/>
          <w:i/>
          <w:iCs/>
          <w:color w:val="000000" w:themeColor="text1"/>
          <w:sz w:val="24"/>
          <w:szCs w:val="24"/>
        </w:rPr>
        <w:t xml:space="preserve">World J Clin Cases </w:t>
      </w:r>
      <w:r w:rsidRPr="0043417B">
        <w:rPr>
          <w:rFonts w:ascii="Book Antiqua" w:hAnsi="Book Antiqua"/>
          <w:iCs/>
          <w:color w:val="000000" w:themeColor="text1"/>
          <w:sz w:val="24"/>
          <w:szCs w:val="24"/>
        </w:rPr>
        <w:t>2018; In press</w:t>
      </w:r>
    </w:p>
    <w:p w:rsidR="008644EC" w:rsidRPr="0043417B" w:rsidRDefault="008644EC" w:rsidP="0043417B">
      <w:pPr>
        <w:widowControl/>
        <w:spacing w:line="360" w:lineRule="auto"/>
        <w:rPr>
          <w:rFonts w:ascii="Book Antiqua" w:eastAsia="SimSun" w:hAnsi="Book Antiqua" w:cs="Times New Roman"/>
          <w:color w:val="000000" w:themeColor="text1"/>
          <w:sz w:val="24"/>
          <w:szCs w:val="24"/>
        </w:rPr>
      </w:pPr>
    </w:p>
    <w:p w:rsidR="008644EC" w:rsidRPr="0043417B" w:rsidRDefault="008644EC" w:rsidP="0043417B">
      <w:pPr>
        <w:widowControl/>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br w:type="page"/>
      </w:r>
    </w:p>
    <w:p w:rsidR="00C32176" w:rsidRPr="0043417B" w:rsidRDefault="008644EC"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b/>
          <w:color w:val="000000" w:themeColor="text1"/>
          <w:sz w:val="24"/>
          <w:szCs w:val="24"/>
        </w:rPr>
        <w:lastRenderedPageBreak/>
        <w:t>INTRODUCTION</w:t>
      </w:r>
    </w:p>
    <w:p w:rsidR="007A3595" w:rsidRPr="0043417B" w:rsidRDefault="00D86C76"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About 8%-13% of advanced colonic cancer can cause large-bowel obstruction. Since the self-expandable metal stent (SEMS) was widely used, it has become a safe modality to treat the colorectal cancer with obstruction. The insertion of SEMS can relieve the symptoms of obstruction quickly and gain the preparation time for the patients who have the opportunity to undergo a radical operation. A time interval to operation of 5-10 </w:t>
      </w:r>
      <w:r w:rsidR="00496A34" w:rsidRPr="0043417B">
        <w:rPr>
          <w:rFonts w:ascii="Book Antiqua" w:eastAsia="SimSun" w:hAnsi="Book Antiqua" w:cs="Times New Roman"/>
          <w:color w:val="000000" w:themeColor="text1"/>
          <w:sz w:val="24"/>
          <w:szCs w:val="24"/>
        </w:rPr>
        <w:t>d</w:t>
      </w:r>
      <w:r w:rsidRPr="0043417B">
        <w:rPr>
          <w:rFonts w:ascii="Book Antiqua" w:eastAsia="SimSun" w:hAnsi="Book Antiqua" w:cs="Times New Roman"/>
          <w:color w:val="000000" w:themeColor="text1"/>
          <w:sz w:val="24"/>
          <w:szCs w:val="24"/>
        </w:rPr>
        <w:t xml:space="preserve"> is recommended by European Society of Gastrointestinal Endoscopy (ESGE) as a bridge to elective surgery in patients with potentially curable left-sided colon cancer. However, because of the chronic obstruction, the swelling of intestine is common, and the patients usually suffer from malnutrition, electrolyte disturbances and some other disorders</w:t>
      </w:r>
      <w:r w:rsidR="00AB495A" w:rsidRPr="0043417B">
        <w:rPr>
          <w:rFonts w:ascii="Book Antiqua" w:eastAsia="SimSun" w:hAnsi="Book Antiqua" w:cs="Times New Roman"/>
          <w:color w:val="000000" w:themeColor="text1"/>
          <w:sz w:val="24"/>
          <w:szCs w:val="24"/>
          <w:vertAlign w:val="superscript"/>
        </w:rPr>
        <w:fldChar w:fldCharType="begin"/>
      </w:r>
      <w:r w:rsidR="00AB495A" w:rsidRPr="0043417B">
        <w:rPr>
          <w:rFonts w:ascii="Book Antiqua" w:eastAsia="SimSun" w:hAnsi="Book Antiqua" w:cs="Times New Roman"/>
          <w:color w:val="000000" w:themeColor="text1"/>
          <w:sz w:val="24"/>
          <w:szCs w:val="24"/>
          <w:vertAlign w:val="superscript"/>
        </w:rPr>
        <w:instrText xml:space="preserve"> ADDIN NE.Ref.{716D7CF1-C3CA-45BF-8BB1-19CC77091BE6}</w:instrText>
      </w:r>
      <w:r w:rsidR="00AB495A" w:rsidRPr="0043417B">
        <w:rPr>
          <w:rFonts w:ascii="Book Antiqua" w:eastAsia="SimSun"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w:t>
      </w:r>
      <w:r w:rsidR="00AB495A"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Stoma rate and complication rate are high in surgically treated patients</w:t>
      </w:r>
      <w:r w:rsidR="005B689D" w:rsidRPr="0043417B">
        <w:rPr>
          <w:rFonts w:ascii="Book Antiqua" w:eastAsia="SimSun" w:hAnsi="Book Antiqua" w:cs="Times New Roman"/>
          <w:color w:val="000000" w:themeColor="text1"/>
          <w:sz w:val="24"/>
          <w:szCs w:val="24"/>
          <w:vertAlign w:val="superscript"/>
        </w:rPr>
        <w:fldChar w:fldCharType="begin"/>
      </w:r>
      <w:r w:rsidR="005B689D" w:rsidRPr="0043417B">
        <w:rPr>
          <w:rFonts w:ascii="Book Antiqua" w:eastAsia="SimSun" w:hAnsi="Book Antiqua" w:cs="Times New Roman"/>
          <w:color w:val="000000" w:themeColor="text1"/>
          <w:sz w:val="24"/>
          <w:szCs w:val="24"/>
          <w:vertAlign w:val="superscript"/>
        </w:rPr>
        <w:instrText xml:space="preserve"> ADDIN NE.Ref.{EBC34E9E-7FD9-4C4B-B2C0-F77415650ADC}</w:instrText>
      </w:r>
      <w:r w:rsidR="005B689D" w:rsidRPr="0043417B">
        <w:rPr>
          <w:rFonts w:ascii="Book Antiqua" w:eastAsia="SimSun"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[2]</w:t>
      </w:r>
      <w:r w:rsidR="005B689D"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We here report a case of a male patient who received two cycles of chemotherapy after the insertion of stent, and this improved the patient’s condition, inhibited tumor progression and a</w:t>
      </w:r>
      <w:r w:rsidR="007C2E95">
        <w:rPr>
          <w:rFonts w:ascii="Book Antiqua" w:eastAsia="SimSun" w:hAnsi="Book Antiqua" w:cs="Times New Roman"/>
          <w:color w:val="000000" w:themeColor="text1"/>
          <w:sz w:val="24"/>
          <w:szCs w:val="24"/>
        </w:rPr>
        <w:t>chieved a satisfactory outcome.</w:t>
      </w:r>
    </w:p>
    <w:p w:rsidR="00EA239E" w:rsidRPr="0043417B" w:rsidRDefault="00EA239E" w:rsidP="0043417B">
      <w:pPr>
        <w:spacing w:line="360" w:lineRule="auto"/>
        <w:rPr>
          <w:rFonts w:ascii="Book Antiqua" w:eastAsia="SimSun" w:hAnsi="Book Antiqua" w:cs="Times New Roman"/>
          <w:color w:val="000000" w:themeColor="text1"/>
          <w:sz w:val="24"/>
          <w:szCs w:val="24"/>
        </w:rPr>
      </w:pPr>
    </w:p>
    <w:p w:rsidR="00C32176" w:rsidRPr="0043417B" w:rsidRDefault="00B9400A"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C</w:t>
      </w:r>
      <w:r w:rsidR="00AE6D84" w:rsidRPr="0043417B">
        <w:rPr>
          <w:rFonts w:ascii="Book Antiqua" w:eastAsia="SimSun" w:hAnsi="Book Antiqua" w:cs="Times New Roman"/>
          <w:b/>
          <w:color w:val="000000" w:themeColor="text1"/>
          <w:sz w:val="24"/>
          <w:szCs w:val="24"/>
        </w:rPr>
        <w:t xml:space="preserve">ASE PRESENTATION </w:t>
      </w:r>
    </w:p>
    <w:p w:rsidR="00A305A1" w:rsidRPr="0043417B" w:rsidRDefault="00A305A1" w:rsidP="0043417B">
      <w:pPr>
        <w:spacing w:line="360" w:lineRule="auto"/>
        <w:rPr>
          <w:rFonts w:ascii="Book Antiqua" w:eastAsia="SimSun" w:hAnsi="Book Antiqua" w:cs="Times New Roman"/>
          <w:b/>
          <w:i/>
          <w:color w:val="000000" w:themeColor="text1"/>
          <w:sz w:val="24"/>
          <w:szCs w:val="24"/>
        </w:rPr>
      </w:pPr>
      <w:r w:rsidRPr="0043417B">
        <w:rPr>
          <w:rFonts w:ascii="Book Antiqua" w:eastAsia="SimSun" w:hAnsi="Book Antiqua" w:cs="Times New Roman"/>
          <w:b/>
          <w:i/>
          <w:color w:val="000000" w:themeColor="text1"/>
          <w:sz w:val="24"/>
          <w:szCs w:val="24"/>
        </w:rPr>
        <w:t>Chief complaints</w:t>
      </w:r>
    </w:p>
    <w:p w:rsidR="00FC6BD6" w:rsidRPr="0043417B" w:rsidRDefault="00FC6BD6"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A 72-year-old male was admitted to our hospital by a flat vehicle with a complaint of abdominal pain for more than 1 </w:t>
      </w:r>
      <w:r w:rsidR="00872A92" w:rsidRPr="0043417B">
        <w:rPr>
          <w:rFonts w:ascii="Book Antiqua" w:eastAsia="SimSun" w:hAnsi="Book Antiqua" w:cs="Times New Roman"/>
          <w:color w:val="000000" w:themeColor="text1"/>
          <w:sz w:val="24"/>
          <w:szCs w:val="24"/>
        </w:rPr>
        <w:t>mo</w:t>
      </w:r>
      <w:r w:rsidRPr="0043417B">
        <w:rPr>
          <w:rFonts w:ascii="Book Antiqua" w:eastAsia="SimSun" w:hAnsi="Book Antiqua" w:cs="Times New Roman"/>
          <w:color w:val="000000" w:themeColor="text1"/>
          <w:sz w:val="24"/>
          <w:szCs w:val="24"/>
        </w:rPr>
        <w:t xml:space="preserve">. </w:t>
      </w:r>
    </w:p>
    <w:p w:rsidR="00FA78E3" w:rsidRPr="0043417B" w:rsidRDefault="00FA78E3" w:rsidP="0043417B">
      <w:pPr>
        <w:spacing w:line="360" w:lineRule="auto"/>
        <w:rPr>
          <w:rFonts w:ascii="Book Antiqua" w:eastAsia="SimSun" w:hAnsi="Book Antiqua" w:cs="Times New Roman"/>
          <w:b/>
          <w:color w:val="000000" w:themeColor="text1"/>
          <w:sz w:val="24"/>
          <w:szCs w:val="24"/>
        </w:rPr>
      </w:pPr>
    </w:p>
    <w:p w:rsidR="00A305A1" w:rsidRPr="0043417B" w:rsidRDefault="00A305A1" w:rsidP="0043417B">
      <w:pPr>
        <w:spacing w:line="360" w:lineRule="auto"/>
        <w:rPr>
          <w:rFonts w:ascii="Book Antiqua" w:eastAsia="SimSun" w:hAnsi="Book Antiqua" w:cs="Times New Roman"/>
          <w:b/>
          <w:i/>
          <w:color w:val="000000" w:themeColor="text1"/>
          <w:sz w:val="24"/>
          <w:szCs w:val="24"/>
        </w:rPr>
      </w:pPr>
      <w:r w:rsidRPr="0043417B">
        <w:rPr>
          <w:rFonts w:ascii="Book Antiqua" w:eastAsia="SimSun" w:hAnsi="Book Antiqua" w:cs="Times New Roman"/>
          <w:b/>
          <w:i/>
          <w:color w:val="000000" w:themeColor="text1"/>
          <w:sz w:val="24"/>
          <w:szCs w:val="24"/>
        </w:rPr>
        <w:t>History of present illness</w:t>
      </w:r>
    </w:p>
    <w:p w:rsidR="006A3DE0" w:rsidRPr="0043417B" w:rsidRDefault="00AE668E"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O</w:t>
      </w:r>
      <w:r w:rsidR="004A5B29" w:rsidRPr="0043417B">
        <w:rPr>
          <w:rFonts w:ascii="Book Antiqua" w:eastAsia="SimSun" w:hAnsi="Book Antiqua" w:cs="Times New Roman"/>
          <w:color w:val="000000" w:themeColor="text1"/>
          <w:sz w:val="24"/>
          <w:szCs w:val="24"/>
        </w:rPr>
        <w:t>ne month</w:t>
      </w:r>
      <w:r w:rsidRPr="0043417B">
        <w:rPr>
          <w:rFonts w:ascii="Book Antiqua" w:eastAsia="SimSun" w:hAnsi="Book Antiqua" w:cs="Times New Roman"/>
          <w:color w:val="000000" w:themeColor="text1"/>
          <w:sz w:val="24"/>
          <w:szCs w:val="24"/>
        </w:rPr>
        <w:t xml:space="preserve"> ago</w:t>
      </w:r>
      <w:r w:rsidR="004A5B29" w:rsidRPr="0043417B">
        <w:rPr>
          <w:rFonts w:ascii="Book Antiqua" w:eastAsia="SimSun" w:hAnsi="Book Antiqua" w:cs="Times New Roman"/>
          <w:color w:val="000000" w:themeColor="text1"/>
          <w:sz w:val="24"/>
          <w:szCs w:val="24"/>
        </w:rPr>
        <w:t xml:space="preserve">, the patient </w:t>
      </w:r>
      <w:r w:rsidRPr="0043417B">
        <w:rPr>
          <w:rFonts w:ascii="Book Antiqua" w:eastAsia="SimSun" w:hAnsi="Book Antiqua" w:cs="Times New Roman"/>
          <w:color w:val="000000" w:themeColor="text1"/>
          <w:sz w:val="24"/>
          <w:szCs w:val="24"/>
        </w:rPr>
        <w:t>had a symptom of abdominal pain</w:t>
      </w:r>
      <w:r w:rsidR="00615451" w:rsidRPr="0043417B">
        <w:rPr>
          <w:rFonts w:ascii="Book Antiqua" w:eastAsia="SimSun" w:hAnsi="Book Antiqua" w:cs="Times New Roman"/>
          <w:color w:val="000000" w:themeColor="text1"/>
          <w:sz w:val="24"/>
          <w:szCs w:val="24"/>
        </w:rPr>
        <w:t xml:space="preserve"> in the left lower abdomen</w:t>
      </w:r>
      <w:r w:rsidRPr="0043417B">
        <w:rPr>
          <w:rFonts w:ascii="Book Antiqua" w:eastAsia="SimSun" w:hAnsi="Book Antiqua" w:cs="Times New Roman"/>
          <w:color w:val="000000" w:themeColor="text1"/>
          <w:sz w:val="24"/>
          <w:szCs w:val="24"/>
        </w:rPr>
        <w:t xml:space="preserve">. </w:t>
      </w:r>
      <w:r w:rsidR="00500033" w:rsidRPr="0043417B">
        <w:rPr>
          <w:rFonts w:ascii="Book Antiqua" w:eastAsia="SimSun" w:hAnsi="Book Antiqua" w:cs="Times New Roman"/>
          <w:color w:val="000000" w:themeColor="text1"/>
          <w:sz w:val="24"/>
          <w:szCs w:val="24"/>
        </w:rPr>
        <w:t>H</w:t>
      </w:r>
      <w:r w:rsidRPr="0043417B">
        <w:rPr>
          <w:rFonts w:ascii="Book Antiqua" w:eastAsia="SimSun" w:hAnsi="Book Antiqua" w:cs="Times New Roman"/>
          <w:color w:val="000000" w:themeColor="text1"/>
          <w:sz w:val="24"/>
          <w:szCs w:val="24"/>
        </w:rPr>
        <w:t>e came to the local hospital and was prescribed traditional Chinese medicine. However, the medicine did not work. The abdominal pain aggravated</w:t>
      </w:r>
      <w:r w:rsidR="00530A2B" w:rsidRPr="0043417B">
        <w:rPr>
          <w:rFonts w:ascii="Book Antiqua" w:eastAsia="SimSun" w:hAnsi="Book Antiqua" w:cs="Times New Roman"/>
          <w:color w:val="000000" w:themeColor="text1"/>
          <w:sz w:val="24"/>
          <w:szCs w:val="24"/>
        </w:rPr>
        <w:t xml:space="preserve"> and the pain</w:t>
      </w:r>
      <w:r w:rsidR="00615451" w:rsidRPr="0043417B">
        <w:rPr>
          <w:rFonts w:ascii="Book Antiqua" w:eastAsia="SimSun" w:hAnsi="Book Antiqua" w:cs="Times New Roman"/>
          <w:color w:val="000000" w:themeColor="text1"/>
          <w:sz w:val="24"/>
          <w:szCs w:val="24"/>
        </w:rPr>
        <w:t xml:space="preserve"> was located in the total abdomen </w:t>
      </w:r>
      <w:r w:rsidR="00530A2B" w:rsidRPr="0043417B">
        <w:rPr>
          <w:rFonts w:ascii="Book Antiqua" w:eastAsia="SimSun" w:hAnsi="Book Antiqua" w:cs="Times New Roman"/>
          <w:color w:val="000000" w:themeColor="text1"/>
          <w:sz w:val="24"/>
          <w:szCs w:val="24"/>
        </w:rPr>
        <w:t>which was accompanied by distention. H</w:t>
      </w:r>
      <w:r w:rsidR="00334CE7" w:rsidRPr="0043417B">
        <w:rPr>
          <w:rFonts w:ascii="Book Antiqua" w:eastAsia="SimSun" w:hAnsi="Book Antiqua" w:cs="Times New Roman"/>
          <w:color w:val="000000" w:themeColor="text1"/>
          <w:sz w:val="24"/>
          <w:szCs w:val="24"/>
        </w:rPr>
        <w:t>is appetite lessened as</w:t>
      </w:r>
      <w:r w:rsidR="00530A2B" w:rsidRPr="0043417B">
        <w:rPr>
          <w:rFonts w:ascii="Book Antiqua" w:eastAsia="SimSun" w:hAnsi="Book Antiqua" w:cs="Times New Roman"/>
          <w:color w:val="000000" w:themeColor="text1"/>
          <w:sz w:val="24"/>
          <w:szCs w:val="24"/>
        </w:rPr>
        <w:t xml:space="preserve"> the</w:t>
      </w:r>
      <w:r w:rsidR="00334CE7" w:rsidRPr="0043417B">
        <w:rPr>
          <w:rFonts w:ascii="Book Antiqua" w:eastAsia="SimSun" w:hAnsi="Book Antiqua" w:cs="Times New Roman"/>
          <w:color w:val="000000" w:themeColor="text1"/>
          <w:sz w:val="24"/>
          <w:szCs w:val="24"/>
        </w:rPr>
        <w:t xml:space="preserve"> illness progresses. </w:t>
      </w:r>
      <w:r w:rsidR="00FE2F1F" w:rsidRPr="0043417B">
        <w:rPr>
          <w:rFonts w:ascii="Book Antiqua" w:eastAsia="SimSun" w:hAnsi="Book Antiqua" w:cs="Times New Roman"/>
          <w:color w:val="000000" w:themeColor="text1"/>
          <w:sz w:val="24"/>
          <w:szCs w:val="24"/>
        </w:rPr>
        <w:t>Three days ago, the patient</w:t>
      </w:r>
      <w:r w:rsidR="00334CE7" w:rsidRPr="0043417B">
        <w:rPr>
          <w:rFonts w:ascii="Book Antiqua" w:eastAsia="SimSun" w:hAnsi="Book Antiqua" w:cs="Times New Roman"/>
          <w:color w:val="000000" w:themeColor="text1"/>
          <w:sz w:val="24"/>
          <w:szCs w:val="24"/>
        </w:rPr>
        <w:t xml:space="preserve"> stopped flatus and defecation, so he came to another local hospital. </w:t>
      </w:r>
      <w:r w:rsidR="00FA78E3" w:rsidRPr="0043417B">
        <w:rPr>
          <w:rFonts w:ascii="Book Antiqua" w:eastAsia="SimSun" w:hAnsi="Book Antiqua" w:cs="Times New Roman"/>
          <w:color w:val="000000" w:themeColor="text1"/>
          <w:sz w:val="24"/>
          <w:szCs w:val="24"/>
        </w:rPr>
        <w:t xml:space="preserve">Computed tomography (CT) </w:t>
      </w:r>
      <w:r w:rsidR="00334CE7" w:rsidRPr="0043417B">
        <w:rPr>
          <w:rFonts w:ascii="Book Antiqua" w:eastAsia="SimSun" w:hAnsi="Book Antiqua" w:cs="Times New Roman"/>
          <w:color w:val="000000" w:themeColor="text1"/>
          <w:sz w:val="24"/>
          <w:szCs w:val="24"/>
        </w:rPr>
        <w:t xml:space="preserve">scanning revealed that </w:t>
      </w:r>
      <w:r w:rsidR="00334CE7" w:rsidRPr="0043417B">
        <w:rPr>
          <w:rFonts w:ascii="Book Antiqua" w:eastAsia="SimSun" w:hAnsi="Book Antiqua" w:cs="Times New Roman"/>
          <w:color w:val="000000" w:themeColor="text1"/>
          <w:sz w:val="24"/>
          <w:szCs w:val="24"/>
        </w:rPr>
        <w:lastRenderedPageBreak/>
        <w:t xml:space="preserve">there was a mass in the descending colon, which led to intestinal obstruction. For further treatment, the patient came to our hospital. During his illness, he lost 6 </w:t>
      </w:r>
      <w:r w:rsidR="00494BFF" w:rsidRPr="0043417B">
        <w:rPr>
          <w:rFonts w:ascii="Book Antiqua" w:eastAsia="SimSun" w:hAnsi="Book Antiqua" w:cs="Times New Roman"/>
          <w:color w:val="000000" w:themeColor="text1"/>
          <w:sz w:val="24"/>
          <w:szCs w:val="24"/>
        </w:rPr>
        <w:t xml:space="preserve">kg </w:t>
      </w:r>
      <w:r w:rsidR="00334CE7" w:rsidRPr="0043417B">
        <w:rPr>
          <w:rFonts w:ascii="Book Antiqua" w:eastAsia="SimSun" w:hAnsi="Book Antiqua" w:cs="Times New Roman"/>
          <w:color w:val="000000" w:themeColor="text1"/>
          <w:sz w:val="24"/>
          <w:szCs w:val="24"/>
        </w:rPr>
        <w:t xml:space="preserve">of body weight and became weaker and weaker. </w:t>
      </w:r>
    </w:p>
    <w:p w:rsidR="00494BFF" w:rsidRPr="0043417B" w:rsidRDefault="00494BFF" w:rsidP="0043417B">
      <w:pPr>
        <w:spacing w:line="360" w:lineRule="auto"/>
        <w:rPr>
          <w:rFonts w:ascii="Book Antiqua" w:eastAsia="SimSun" w:hAnsi="Book Antiqua" w:cs="Times New Roman"/>
          <w:b/>
          <w:color w:val="000000" w:themeColor="text1"/>
          <w:sz w:val="24"/>
          <w:szCs w:val="24"/>
        </w:rPr>
      </w:pPr>
    </w:p>
    <w:p w:rsidR="00A305A1" w:rsidRPr="0043417B" w:rsidRDefault="00A305A1" w:rsidP="0043417B">
      <w:pPr>
        <w:spacing w:line="360" w:lineRule="auto"/>
        <w:rPr>
          <w:rFonts w:ascii="Book Antiqua" w:eastAsia="SimSun" w:hAnsi="Book Antiqua" w:cs="Times New Roman"/>
          <w:b/>
          <w:i/>
          <w:color w:val="000000" w:themeColor="text1"/>
          <w:sz w:val="24"/>
          <w:szCs w:val="24"/>
        </w:rPr>
      </w:pPr>
      <w:r w:rsidRPr="0043417B">
        <w:rPr>
          <w:rFonts w:ascii="Book Antiqua" w:eastAsia="SimSun" w:hAnsi="Book Antiqua" w:cs="Times New Roman"/>
          <w:b/>
          <w:i/>
          <w:color w:val="000000" w:themeColor="text1"/>
          <w:sz w:val="24"/>
          <w:szCs w:val="24"/>
        </w:rPr>
        <w:t>History of past illness</w:t>
      </w:r>
    </w:p>
    <w:p w:rsidR="00063386" w:rsidRPr="0043417B" w:rsidRDefault="00063386"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He had no chronic illness.</w:t>
      </w:r>
    </w:p>
    <w:p w:rsidR="00494BFF" w:rsidRPr="0043417B" w:rsidRDefault="00494BFF" w:rsidP="0043417B">
      <w:pPr>
        <w:spacing w:line="360" w:lineRule="auto"/>
        <w:rPr>
          <w:rFonts w:ascii="Book Antiqua" w:eastAsia="SimSun" w:hAnsi="Book Antiqua" w:cs="Times New Roman"/>
          <w:b/>
          <w:color w:val="000000" w:themeColor="text1"/>
          <w:sz w:val="24"/>
          <w:szCs w:val="24"/>
        </w:rPr>
      </w:pPr>
    </w:p>
    <w:p w:rsidR="00A305A1" w:rsidRPr="0043417B" w:rsidRDefault="00FC6BD6" w:rsidP="0043417B">
      <w:pPr>
        <w:spacing w:line="360" w:lineRule="auto"/>
        <w:rPr>
          <w:rFonts w:ascii="Book Antiqua" w:eastAsia="SimSun" w:hAnsi="Book Antiqua" w:cs="Times New Roman"/>
          <w:b/>
          <w:i/>
          <w:color w:val="000000" w:themeColor="text1"/>
          <w:sz w:val="24"/>
          <w:szCs w:val="24"/>
        </w:rPr>
      </w:pPr>
      <w:r w:rsidRPr="0043417B">
        <w:rPr>
          <w:rFonts w:ascii="Book Antiqua" w:eastAsia="SimSun" w:hAnsi="Book Antiqua" w:cs="Times New Roman"/>
          <w:b/>
          <w:i/>
          <w:color w:val="000000" w:themeColor="text1"/>
          <w:sz w:val="24"/>
          <w:szCs w:val="24"/>
        </w:rPr>
        <w:t xml:space="preserve">Physical examination </w:t>
      </w:r>
      <w:r w:rsidR="00A305A1" w:rsidRPr="0043417B">
        <w:rPr>
          <w:rFonts w:ascii="Book Antiqua" w:eastAsia="SimSun" w:hAnsi="Book Antiqua" w:cs="Times New Roman"/>
          <w:b/>
          <w:i/>
          <w:color w:val="000000" w:themeColor="text1"/>
          <w:sz w:val="24"/>
          <w:szCs w:val="24"/>
        </w:rPr>
        <w:t>upon admission</w:t>
      </w:r>
    </w:p>
    <w:p w:rsidR="00872976" w:rsidRPr="0043417B" w:rsidRDefault="00D54309"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Physical examination sho</w:t>
      </w:r>
      <w:r w:rsidR="002A57C4" w:rsidRPr="0043417B">
        <w:rPr>
          <w:rFonts w:ascii="Book Antiqua" w:eastAsia="SimSun" w:hAnsi="Book Antiqua" w:cs="Times New Roman"/>
          <w:color w:val="000000" w:themeColor="text1"/>
          <w:sz w:val="24"/>
          <w:szCs w:val="24"/>
        </w:rPr>
        <w:t>w</w:t>
      </w:r>
      <w:r w:rsidR="004E6DA9" w:rsidRPr="0043417B">
        <w:rPr>
          <w:rFonts w:ascii="Book Antiqua" w:eastAsia="SimSun" w:hAnsi="Book Antiqua" w:cs="Times New Roman"/>
          <w:color w:val="000000" w:themeColor="text1"/>
          <w:sz w:val="24"/>
          <w:szCs w:val="24"/>
        </w:rPr>
        <w:t xml:space="preserve">ed </w:t>
      </w:r>
      <w:r w:rsidR="0083347D" w:rsidRPr="0043417B">
        <w:rPr>
          <w:rFonts w:ascii="Book Antiqua" w:eastAsia="SimSun" w:hAnsi="Book Antiqua" w:cs="Times New Roman"/>
          <w:color w:val="000000" w:themeColor="text1"/>
          <w:sz w:val="24"/>
          <w:szCs w:val="24"/>
        </w:rPr>
        <w:t xml:space="preserve">abdominal </w:t>
      </w:r>
      <w:r w:rsidR="002E3C27" w:rsidRPr="0043417B">
        <w:rPr>
          <w:rFonts w:ascii="Book Antiqua" w:eastAsia="SimSun" w:hAnsi="Book Antiqua" w:cs="Times New Roman"/>
          <w:color w:val="000000" w:themeColor="text1"/>
          <w:sz w:val="24"/>
          <w:szCs w:val="24"/>
        </w:rPr>
        <w:t>tenderness</w:t>
      </w:r>
      <w:r w:rsidR="0083347D" w:rsidRPr="0043417B">
        <w:rPr>
          <w:rFonts w:ascii="Book Antiqua" w:eastAsia="SimSun" w:hAnsi="Book Antiqua" w:cs="Times New Roman"/>
          <w:color w:val="000000" w:themeColor="text1"/>
          <w:sz w:val="24"/>
          <w:szCs w:val="24"/>
        </w:rPr>
        <w:t xml:space="preserve"> </w:t>
      </w:r>
      <w:r w:rsidR="002E3C27" w:rsidRPr="0043417B">
        <w:rPr>
          <w:rFonts w:ascii="Book Antiqua" w:eastAsia="SimSun" w:hAnsi="Book Antiqua" w:cs="Times New Roman"/>
          <w:color w:val="000000" w:themeColor="text1"/>
          <w:sz w:val="24"/>
          <w:szCs w:val="24"/>
        </w:rPr>
        <w:t xml:space="preserve">in the whole abdomen, and muscle tension was not palpated. </w:t>
      </w:r>
      <w:r w:rsidR="00A64DC8" w:rsidRPr="0043417B">
        <w:rPr>
          <w:rFonts w:ascii="Book Antiqua" w:eastAsia="SimSun" w:hAnsi="Book Antiqua" w:cs="Times New Roman"/>
          <w:color w:val="000000" w:themeColor="text1"/>
          <w:sz w:val="24"/>
          <w:szCs w:val="24"/>
        </w:rPr>
        <w:t xml:space="preserve">The bowel sounded active and about </w:t>
      </w:r>
      <w:r w:rsidR="00872976" w:rsidRPr="0043417B">
        <w:rPr>
          <w:rFonts w:ascii="Book Antiqua" w:eastAsia="SimSun" w:hAnsi="Book Antiqua" w:cs="Times New Roman"/>
          <w:color w:val="000000" w:themeColor="text1"/>
          <w:sz w:val="24"/>
          <w:szCs w:val="24"/>
        </w:rPr>
        <w:t xml:space="preserve">6-8 times per minutes. </w:t>
      </w:r>
    </w:p>
    <w:p w:rsidR="00494BFF" w:rsidRPr="0043417B" w:rsidRDefault="00494BFF" w:rsidP="0043417B">
      <w:pPr>
        <w:spacing w:line="360" w:lineRule="auto"/>
        <w:rPr>
          <w:rFonts w:ascii="Book Antiqua" w:eastAsia="SimSun" w:hAnsi="Book Antiqua" w:cs="Times New Roman"/>
          <w:b/>
          <w:color w:val="000000" w:themeColor="text1"/>
          <w:sz w:val="24"/>
          <w:szCs w:val="24"/>
        </w:rPr>
      </w:pPr>
    </w:p>
    <w:p w:rsidR="00A305A1" w:rsidRPr="0043417B" w:rsidRDefault="00A305A1" w:rsidP="0043417B">
      <w:pPr>
        <w:spacing w:line="360" w:lineRule="auto"/>
        <w:rPr>
          <w:rFonts w:ascii="Book Antiqua" w:eastAsia="SimSun" w:hAnsi="Book Antiqua" w:cs="Times New Roman"/>
          <w:b/>
          <w:i/>
          <w:color w:val="000000" w:themeColor="text1"/>
          <w:sz w:val="24"/>
          <w:szCs w:val="24"/>
        </w:rPr>
      </w:pPr>
      <w:r w:rsidRPr="0043417B">
        <w:rPr>
          <w:rFonts w:ascii="Book Antiqua" w:eastAsia="SimSun" w:hAnsi="Book Antiqua" w:cs="Times New Roman"/>
          <w:b/>
          <w:i/>
          <w:color w:val="000000" w:themeColor="text1"/>
          <w:sz w:val="24"/>
          <w:szCs w:val="24"/>
        </w:rPr>
        <w:t>Laboratory examinations</w:t>
      </w:r>
    </w:p>
    <w:p w:rsidR="00E671E4" w:rsidRPr="0043417B" w:rsidRDefault="00E671E4"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Laboratory findings indicated that CA125 was </w:t>
      </w:r>
      <w:r w:rsidR="004E6DA9" w:rsidRPr="0043417B">
        <w:rPr>
          <w:rFonts w:ascii="Book Antiqua" w:eastAsia="SimSun" w:hAnsi="Book Antiqua" w:cs="Times New Roman"/>
          <w:color w:val="000000" w:themeColor="text1"/>
          <w:sz w:val="24"/>
          <w:szCs w:val="24"/>
        </w:rPr>
        <w:t>80.90 U/mL</w:t>
      </w:r>
      <w:r w:rsidR="00950AE0" w:rsidRPr="0043417B">
        <w:rPr>
          <w:rFonts w:ascii="Book Antiqua" w:eastAsia="SimSun" w:hAnsi="Book Antiqua" w:cs="Times New Roman"/>
          <w:color w:val="000000" w:themeColor="text1"/>
          <w:sz w:val="24"/>
          <w:szCs w:val="24"/>
        </w:rPr>
        <w:t xml:space="preserve"> </w:t>
      </w:r>
      <w:r w:rsidR="00872976" w:rsidRPr="0043417B">
        <w:rPr>
          <w:rFonts w:ascii="Book Antiqua" w:eastAsia="SimSun" w:hAnsi="Book Antiqua" w:cs="Times New Roman"/>
          <w:color w:val="000000" w:themeColor="text1"/>
          <w:sz w:val="24"/>
          <w:szCs w:val="24"/>
        </w:rPr>
        <w:t xml:space="preserve">(reference range </w:t>
      </w:r>
      <w:r w:rsidR="00950AE0" w:rsidRPr="0043417B">
        <w:rPr>
          <w:rFonts w:ascii="Book Antiqua" w:eastAsia="SimSun" w:hAnsi="Book Antiqua" w:cs="Times New Roman"/>
          <w:color w:val="000000" w:themeColor="text1"/>
          <w:sz w:val="24"/>
          <w:szCs w:val="24"/>
        </w:rPr>
        <w:t>&lt; 30.2</w:t>
      </w:r>
      <w:r w:rsidR="00872976" w:rsidRPr="0043417B">
        <w:rPr>
          <w:rFonts w:ascii="Book Antiqua" w:eastAsia="SimSun" w:hAnsi="Book Antiqua" w:cs="Times New Roman"/>
          <w:color w:val="000000" w:themeColor="text1"/>
          <w:sz w:val="24"/>
          <w:szCs w:val="24"/>
        </w:rPr>
        <w:t>)</w:t>
      </w:r>
      <w:r w:rsidR="004E6DA9" w:rsidRPr="0043417B">
        <w:rPr>
          <w:rFonts w:ascii="Book Antiqua" w:eastAsia="SimSun" w:hAnsi="Book Antiqua" w:cs="Times New Roman"/>
          <w:color w:val="000000" w:themeColor="text1"/>
          <w:sz w:val="24"/>
          <w:szCs w:val="24"/>
        </w:rPr>
        <w:t xml:space="preserve">, </w:t>
      </w:r>
      <w:r w:rsidR="006365E0" w:rsidRPr="0043417B">
        <w:rPr>
          <w:rFonts w:ascii="Book Antiqua" w:eastAsia="SimSun" w:hAnsi="Book Antiqua" w:cs="Times New Roman"/>
          <w:color w:val="000000" w:themeColor="text1"/>
          <w:sz w:val="24"/>
          <w:szCs w:val="24"/>
        </w:rPr>
        <w:t>albumin</w:t>
      </w:r>
      <w:r w:rsidR="004E6DA9" w:rsidRPr="0043417B">
        <w:rPr>
          <w:rFonts w:ascii="Book Antiqua" w:eastAsia="SimSun" w:hAnsi="Book Antiqua" w:cs="Times New Roman"/>
          <w:color w:val="000000" w:themeColor="text1"/>
          <w:sz w:val="24"/>
          <w:szCs w:val="24"/>
        </w:rPr>
        <w:t xml:space="preserve"> 28.8 g/L</w:t>
      </w:r>
      <w:r w:rsidR="00950AE0" w:rsidRPr="0043417B">
        <w:rPr>
          <w:rFonts w:ascii="Book Antiqua" w:eastAsia="SimSun" w:hAnsi="Book Antiqua" w:cs="Times New Roman"/>
          <w:color w:val="000000" w:themeColor="text1"/>
          <w:sz w:val="24"/>
          <w:szCs w:val="24"/>
        </w:rPr>
        <w:t xml:space="preserve"> (reference range 40-55 g/L)</w:t>
      </w:r>
      <w:r w:rsidR="004E6DA9" w:rsidRPr="0043417B">
        <w:rPr>
          <w:rFonts w:ascii="Book Antiqua" w:eastAsia="SimSun" w:hAnsi="Book Antiqua" w:cs="Times New Roman"/>
          <w:color w:val="000000" w:themeColor="text1"/>
          <w:sz w:val="24"/>
          <w:szCs w:val="24"/>
        </w:rPr>
        <w:t xml:space="preserve">, </w:t>
      </w:r>
      <w:r w:rsidR="006365E0" w:rsidRPr="0043417B">
        <w:rPr>
          <w:rFonts w:ascii="Book Antiqua" w:eastAsia="SimSun" w:hAnsi="Book Antiqua" w:cs="Times New Roman"/>
          <w:color w:val="000000" w:themeColor="text1"/>
          <w:sz w:val="24"/>
          <w:szCs w:val="24"/>
        </w:rPr>
        <w:t>sodium ions</w:t>
      </w:r>
      <w:r w:rsidR="004E6DA9" w:rsidRPr="0043417B">
        <w:rPr>
          <w:rFonts w:ascii="Book Antiqua" w:eastAsia="SimSun" w:hAnsi="Book Antiqua" w:cs="Times New Roman"/>
          <w:color w:val="000000" w:themeColor="text1"/>
          <w:sz w:val="24"/>
          <w:szCs w:val="24"/>
        </w:rPr>
        <w:t xml:space="preserve"> 132.9 mmol/L</w:t>
      </w:r>
      <w:r w:rsidR="00D54309" w:rsidRPr="0043417B">
        <w:rPr>
          <w:rFonts w:ascii="Book Antiqua" w:eastAsia="SimSun" w:hAnsi="Book Antiqua" w:cs="Times New Roman"/>
          <w:color w:val="000000" w:themeColor="text1"/>
          <w:sz w:val="24"/>
          <w:szCs w:val="24"/>
        </w:rPr>
        <w:t xml:space="preserve"> </w:t>
      </w:r>
      <w:r w:rsidR="00950AE0" w:rsidRPr="0043417B">
        <w:rPr>
          <w:rFonts w:ascii="Book Antiqua" w:eastAsia="SimSun" w:hAnsi="Book Antiqua" w:cs="Times New Roman"/>
          <w:color w:val="000000" w:themeColor="text1"/>
          <w:sz w:val="24"/>
          <w:szCs w:val="24"/>
        </w:rPr>
        <w:t>(reference range 137-147 mmol/L)</w:t>
      </w:r>
      <w:r w:rsidR="006365E0" w:rsidRPr="0043417B">
        <w:rPr>
          <w:rFonts w:ascii="Book Antiqua" w:eastAsia="SimSun" w:hAnsi="Book Antiqua" w:cs="Times New Roman"/>
          <w:color w:val="000000" w:themeColor="text1"/>
          <w:sz w:val="24"/>
          <w:szCs w:val="24"/>
        </w:rPr>
        <w:t>,</w:t>
      </w:r>
      <w:r w:rsidR="006365E0" w:rsidRPr="0043417B">
        <w:rPr>
          <w:rFonts w:ascii="Book Antiqua" w:hAnsi="Book Antiqua"/>
          <w:color w:val="000000" w:themeColor="text1"/>
          <w:sz w:val="24"/>
          <w:szCs w:val="24"/>
        </w:rPr>
        <w:t xml:space="preserve"> </w:t>
      </w:r>
      <w:r w:rsidR="006365E0" w:rsidRPr="0043417B">
        <w:rPr>
          <w:rFonts w:ascii="Book Antiqua" w:eastAsia="SimSun" w:hAnsi="Book Antiqua" w:cs="Times New Roman"/>
          <w:color w:val="000000" w:themeColor="text1"/>
          <w:sz w:val="24"/>
          <w:szCs w:val="24"/>
        </w:rPr>
        <w:t>hemoglobin 94 g/L (reference range 130-175 g/L)</w:t>
      </w:r>
      <w:r w:rsidR="004E6DA9" w:rsidRPr="0043417B">
        <w:rPr>
          <w:rFonts w:ascii="Book Antiqua" w:eastAsia="SimSun" w:hAnsi="Book Antiqua" w:cs="Times New Roman"/>
          <w:color w:val="000000" w:themeColor="text1"/>
          <w:sz w:val="24"/>
          <w:szCs w:val="24"/>
        </w:rPr>
        <w:t>.</w:t>
      </w:r>
    </w:p>
    <w:p w:rsidR="00494BFF" w:rsidRPr="0043417B" w:rsidRDefault="00494BFF" w:rsidP="0043417B">
      <w:pPr>
        <w:spacing w:line="360" w:lineRule="auto"/>
        <w:rPr>
          <w:rFonts w:ascii="Book Antiqua" w:eastAsia="SimSun" w:hAnsi="Book Antiqua" w:cs="Times New Roman"/>
          <w:b/>
          <w:color w:val="000000" w:themeColor="text1"/>
          <w:sz w:val="24"/>
          <w:szCs w:val="24"/>
        </w:rPr>
      </w:pPr>
    </w:p>
    <w:p w:rsidR="00A305A1" w:rsidRPr="0043417B" w:rsidRDefault="00A305A1" w:rsidP="0043417B">
      <w:pPr>
        <w:spacing w:line="360" w:lineRule="auto"/>
        <w:rPr>
          <w:rFonts w:ascii="Book Antiqua" w:eastAsia="SimSun" w:hAnsi="Book Antiqua" w:cs="Times New Roman"/>
          <w:b/>
          <w:i/>
          <w:color w:val="000000" w:themeColor="text1"/>
          <w:sz w:val="24"/>
          <w:szCs w:val="24"/>
        </w:rPr>
      </w:pPr>
      <w:r w:rsidRPr="0043417B">
        <w:rPr>
          <w:rFonts w:ascii="Book Antiqua" w:eastAsia="SimSun" w:hAnsi="Book Antiqua" w:cs="Times New Roman"/>
          <w:b/>
          <w:i/>
          <w:color w:val="000000" w:themeColor="text1"/>
          <w:sz w:val="24"/>
          <w:szCs w:val="24"/>
        </w:rPr>
        <w:t>Imaging examinations</w:t>
      </w:r>
    </w:p>
    <w:p w:rsidR="00E671E4" w:rsidRPr="0043417B" w:rsidRDefault="00E671E4"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CT scanning revealed that there was a mass in the descending colon, which led to intestinal obstruction. </w:t>
      </w:r>
      <w:r w:rsidR="004E6DA9" w:rsidRPr="0043417B">
        <w:rPr>
          <w:rFonts w:ascii="Book Antiqua" w:eastAsia="SimSun" w:hAnsi="Book Antiqua" w:cs="Times New Roman"/>
          <w:color w:val="000000" w:themeColor="text1"/>
          <w:sz w:val="24"/>
          <w:szCs w:val="24"/>
        </w:rPr>
        <w:t>The colon and whole small intestine were swollen.</w:t>
      </w:r>
    </w:p>
    <w:p w:rsidR="00494BFF" w:rsidRPr="0043417B" w:rsidRDefault="00494BFF" w:rsidP="0043417B">
      <w:pPr>
        <w:spacing w:line="360" w:lineRule="auto"/>
        <w:rPr>
          <w:rFonts w:ascii="Book Antiqua" w:eastAsia="SimSun" w:hAnsi="Book Antiqua" w:cs="Times New Roman"/>
          <w:color w:val="000000" w:themeColor="text1"/>
          <w:sz w:val="24"/>
          <w:szCs w:val="24"/>
        </w:rPr>
      </w:pPr>
    </w:p>
    <w:p w:rsidR="00A305A1" w:rsidRPr="0043417B" w:rsidRDefault="00A305A1"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FINAL DIAGNOSIS</w:t>
      </w:r>
    </w:p>
    <w:p w:rsidR="00A305A1" w:rsidRPr="0043417B" w:rsidRDefault="00CE6DF9"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Intestinal obstruction</w:t>
      </w:r>
      <w:r w:rsidR="0048695E" w:rsidRPr="0043417B">
        <w:rPr>
          <w:rFonts w:ascii="Book Antiqua" w:eastAsia="SimSun" w:hAnsi="Book Antiqua" w:cs="Times New Roman"/>
          <w:color w:val="000000" w:themeColor="text1"/>
          <w:sz w:val="24"/>
          <w:szCs w:val="24"/>
        </w:rPr>
        <w:t xml:space="preserve">, colon </w:t>
      </w:r>
      <w:r w:rsidR="00950AE0" w:rsidRPr="0043417B">
        <w:rPr>
          <w:rFonts w:ascii="Book Antiqua" w:eastAsia="SimSun" w:hAnsi="Book Antiqua" w:cs="Times New Roman"/>
          <w:color w:val="000000" w:themeColor="text1"/>
          <w:sz w:val="24"/>
          <w:szCs w:val="24"/>
        </w:rPr>
        <w:t>cancer</w:t>
      </w:r>
      <w:r w:rsidR="0048695E" w:rsidRPr="0043417B">
        <w:rPr>
          <w:rFonts w:ascii="Book Antiqua" w:eastAsia="SimSun" w:hAnsi="Book Antiqua" w:cs="Times New Roman"/>
          <w:color w:val="000000" w:themeColor="text1"/>
          <w:sz w:val="24"/>
          <w:szCs w:val="24"/>
        </w:rPr>
        <w:t>, mild anemia, hyponatremia</w:t>
      </w:r>
      <w:r w:rsidR="0048695E" w:rsidRPr="0043417B">
        <w:rPr>
          <w:rFonts w:ascii="Book Antiqua" w:hAnsi="Book Antiqua"/>
          <w:color w:val="000000" w:themeColor="text1"/>
          <w:sz w:val="24"/>
          <w:szCs w:val="24"/>
        </w:rPr>
        <w:t xml:space="preserve">, and </w:t>
      </w:r>
      <w:r w:rsidR="0048695E" w:rsidRPr="0043417B">
        <w:rPr>
          <w:rFonts w:ascii="Book Antiqua" w:eastAsia="SimSun" w:hAnsi="Book Antiqua" w:cs="Times New Roman"/>
          <w:color w:val="000000" w:themeColor="text1"/>
          <w:sz w:val="24"/>
          <w:szCs w:val="24"/>
        </w:rPr>
        <w:t>hypoproteinemia.</w:t>
      </w:r>
    </w:p>
    <w:p w:rsidR="0048695E" w:rsidRPr="0043417B" w:rsidRDefault="0048695E" w:rsidP="0043417B">
      <w:pPr>
        <w:spacing w:line="360" w:lineRule="auto"/>
        <w:rPr>
          <w:rFonts w:ascii="Book Antiqua" w:eastAsia="SimSun" w:hAnsi="Book Antiqua" w:cs="Times New Roman"/>
          <w:color w:val="000000" w:themeColor="text1"/>
          <w:sz w:val="24"/>
          <w:szCs w:val="24"/>
        </w:rPr>
      </w:pPr>
    </w:p>
    <w:p w:rsidR="00A305A1" w:rsidRPr="0043417B" w:rsidRDefault="00A305A1"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TREATMENT</w:t>
      </w:r>
    </w:p>
    <w:p w:rsidR="00A305A1" w:rsidRPr="0043417B" w:rsidRDefault="002D2E4B"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After admission, </w:t>
      </w:r>
      <w:r w:rsidR="006365E0" w:rsidRPr="0043417B">
        <w:rPr>
          <w:rFonts w:ascii="Book Antiqua" w:eastAsia="SimSun" w:hAnsi="Book Antiqua" w:cs="Times New Roman"/>
          <w:color w:val="000000" w:themeColor="text1"/>
          <w:sz w:val="24"/>
          <w:szCs w:val="24"/>
        </w:rPr>
        <w:t xml:space="preserve">drinking and eating </w:t>
      </w:r>
      <w:r w:rsidR="008C5495" w:rsidRPr="0043417B">
        <w:rPr>
          <w:rFonts w:ascii="Book Antiqua" w:eastAsia="SimSun" w:hAnsi="Book Antiqua" w:cs="Times New Roman"/>
          <w:color w:val="000000" w:themeColor="text1"/>
          <w:sz w:val="24"/>
          <w:szCs w:val="24"/>
        </w:rPr>
        <w:t xml:space="preserve">were </w:t>
      </w:r>
      <w:r w:rsidR="006365E0" w:rsidRPr="0043417B">
        <w:rPr>
          <w:rFonts w:ascii="Book Antiqua" w:eastAsia="SimSun" w:hAnsi="Book Antiqua" w:cs="Times New Roman"/>
          <w:color w:val="000000" w:themeColor="text1"/>
          <w:sz w:val="24"/>
          <w:szCs w:val="24"/>
        </w:rPr>
        <w:t>prohibited.</w:t>
      </w:r>
      <w:r w:rsidRPr="0043417B">
        <w:rPr>
          <w:rFonts w:ascii="Book Antiqua" w:eastAsia="SimSun" w:hAnsi="Book Antiqua" w:cs="Times New Roman"/>
          <w:color w:val="000000" w:themeColor="text1"/>
          <w:sz w:val="24"/>
          <w:szCs w:val="24"/>
        </w:rPr>
        <w:t xml:space="preserve"> Total parenteral nutrition was given to improve the nutritional status. Octreotide acetate was </w:t>
      </w:r>
      <w:r w:rsidRPr="0043417B">
        <w:rPr>
          <w:rFonts w:ascii="Book Antiqua" w:eastAsia="SimSun" w:hAnsi="Book Antiqua" w:cs="Times New Roman"/>
          <w:color w:val="000000" w:themeColor="text1"/>
          <w:sz w:val="24"/>
          <w:szCs w:val="24"/>
        </w:rPr>
        <w:lastRenderedPageBreak/>
        <w:t xml:space="preserve">administered to inhibit the secretion of digestive juices. To resolve the colonic stenosis, the SEMS was successfully placed across the stenosis and biopsy was obtained </w:t>
      </w:r>
      <w:r w:rsidR="008C5495" w:rsidRPr="0043417B">
        <w:rPr>
          <w:rFonts w:ascii="Book Antiqua" w:eastAsia="SimSun" w:hAnsi="Book Antiqua" w:cs="Times New Roman"/>
          <w:color w:val="000000" w:themeColor="text1"/>
          <w:sz w:val="24"/>
          <w:szCs w:val="24"/>
        </w:rPr>
        <w:t xml:space="preserve">which was </w:t>
      </w:r>
      <w:r w:rsidRPr="0043417B">
        <w:rPr>
          <w:rFonts w:ascii="Book Antiqua" w:eastAsia="SimSun" w:hAnsi="Book Antiqua" w:cs="Times New Roman"/>
          <w:color w:val="000000" w:themeColor="text1"/>
          <w:sz w:val="24"/>
          <w:szCs w:val="24"/>
        </w:rPr>
        <w:t xml:space="preserve">diagnosed as adenocarcinoma. CT scanning 14 </w:t>
      </w:r>
      <w:r w:rsidR="002B12EA" w:rsidRPr="0043417B">
        <w:rPr>
          <w:rFonts w:ascii="Book Antiqua" w:eastAsia="SimSun" w:hAnsi="Book Antiqua" w:cs="Times New Roman"/>
          <w:color w:val="000000" w:themeColor="text1"/>
          <w:sz w:val="24"/>
          <w:szCs w:val="24"/>
        </w:rPr>
        <w:t>d</w:t>
      </w:r>
      <w:r w:rsidRPr="0043417B">
        <w:rPr>
          <w:rFonts w:ascii="Book Antiqua" w:eastAsia="SimSun" w:hAnsi="Book Antiqua" w:cs="Times New Roman"/>
          <w:color w:val="000000" w:themeColor="text1"/>
          <w:sz w:val="24"/>
          <w:szCs w:val="24"/>
        </w:rPr>
        <w:t xml:space="preserve"> after stent placement revealed that colon and small intestine were significantly swollen</w:t>
      </w:r>
      <w:r w:rsidR="00FF3D62" w:rsidRPr="0043417B">
        <w:rPr>
          <w:rFonts w:ascii="Book Antiqua" w:eastAsia="SimSun" w:hAnsi="Book Antiqua" w:cs="Times New Roman"/>
          <w:color w:val="000000" w:themeColor="text1"/>
          <w:sz w:val="24"/>
          <w:szCs w:val="24"/>
        </w:rPr>
        <w:t xml:space="preserve"> (Figure 1)</w:t>
      </w:r>
      <w:r w:rsidRPr="0043417B">
        <w:rPr>
          <w:rFonts w:ascii="Book Antiqua" w:eastAsia="SimSun" w:hAnsi="Book Antiqua" w:cs="Times New Roman"/>
          <w:color w:val="000000" w:themeColor="text1"/>
          <w:sz w:val="24"/>
          <w:szCs w:val="24"/>
        </w:rPr>
        <w:t>. The patient received systemic chemotherapy with modified FOLFOX6 (mFOLFOX6). The regimen consisted of racemic leucovorin 200</w:t>
      </w:r>
      <w:r w:rsidR="00C44A51" w:rsidRPr="0043417B">
        <w:rPr>
          <w:rFonts w:ascii="Book Antiqua" w:eastAsia="SimSun" w:hAnsi="Book Antiqua" w:cs="Times New Roman"/>
          <w:color w:val="000000" w:themeColor="text1"/>
          <w:sz w:val="24"/>
          <w:szCs w:val="24"/>
        </w:rPr>
        <w:t xml:space="preserve"> </w:t>
      </w:r>
      <w:r w:rsidR="00033A5A">
        <w:rPr>
          <w:rFonts w:ascii="Book Antiqua" w:eastAsia="SimSun" w:hAnsi="Book Antiqua" w:cs="Times New Roman"/>
          <w:color w:val="000000" w:themeColor="text1"/>
          <w:sz w:val="24"/>
          <w:szCs w:val="24"/>
        </w:rPr>
        <w:t>mg/</w:t>
      </w:r>
      <w:r w:rsidRPr="0043417B">
        <w:rPr>
          <w:rFonts w:ascii="Book Antiqua" w:eastAsia="SimSun" w:hAnsi="Book Antiqua" w:cs="Times New Roman"/>
          <w:color w:val="000000" w:themeColor="text1"/>
          <w:sz w:val="24"/>
          <w:szCs w:val="24"/>
        </w:rPr>
        <w:t>m</w:t>
      </w:r>
      <w:r w:rsidRPr="0043417B">
        <w:rPr>
          <w:rFonts w:ascii="Book Antiqua" w:eastAsia="SimSun" w:hAnsi="Book Antiqua" w:cs="Times New Roman"/>
          <w:color w:val="000000" w:themeColor="text1"/>
          <w:sz w:val="24"/>
          <w:szCs w:val="24"/>
          <w:vertAlign w:val="superscript"/>
        </w:rPr>
        <w:t>2</w:t>
      </w:r>
      <w:r w:rsidRPr="0043417B">
        <w:rPr>
          <w:rFonts w:ascii="Book Antiqua" w:eastAsia="SimSun" w:hAnsi="Book Antiqua" w:cs="Times New Roman"/>
          <w:color w:val="000000" w:themeColor="text1"/>
          <w:sz w:val="24"/>
          <w:szCs w:val="24"/>
        </w:rPr>
        <w:t>, oxaliplatin 130 mg/m</w:t>
      </w:r>
      <w:r w:rsidRPr="0043417B">
        <w:rPr>
          <w:rFonts w:ascii="Book Antiqua" w:eastAsia="SimSun" w:hAnsi="Book Antiqua" w:cs="Times New Roman"/>
          <w:color w:val="000000" w:themeColor="text1"/>
          <w:sz w:val="24"/>
          <w:szCs w:val="24"/>
          <w:vertAlign w:val="superscript"/>
        </w:rPr>
        <w:t>2</w:t>
      </w:r>
      <w:r w:rsidRPr="0043417B">
        <w:rPr>
          <w:rFonts w:ascii="Book Antiqua" w:eastAsia="SimSun" w:hAnsi="Book Antiqua" w:cs="Times New Roman"/>
          <w:color w:val="000000" w:themeColor="text1"/>
          <w:sz w:val="24"/>
          <w:szCs w:val="24"/>
        </w:rPr>
        <w:t xml:space="preserve"> in a 2-h infusion, bolus fluorouracil 400 mg/m</w:t>
      </w:r>
      <w:r w:rsidRPr="0043417B">
        <w:rPr>
          <w:rFonts w:ascii="Book Antiqua" w:eastAsia="SimSun" w:hAnsi="Book Antiqua" w:cs="Times New Roman"/>
          <w:color w:val="000000" w:themeColor="text1"/>
          <w:sz w:val="24"/>
          <w:szCs w:val="24"/>
          <w:vertAlign w:val="superscript"/>
        </w:rPr>
        <w:t>2</w:t>
      </w:r>
      <w:r w:rsidRPr="0043417B">
        <w:rPr>
          <w:rFonts w:ascii="Book Antiqua" w:eastAsia="SimSun" w:hAnsi="Book Antiqua" w:cs="Times New Roman"/>
          <w:color w:val="000000" w:themeColor="text1"/>
          <w:sz w:val="24"/>
          <w:szCs w:val="24"/>
        </w:rPr>
        <w:t xml:space="preserve"> on day 1 and a 46-h infusion of fluorouracil 2400 mg/m</w:t>
      </w:r>
      <w:r w:rsidRPr="0043417B">
        <w:rPr>
          <w:rFonts w:ascii="Book Antiqua" w:eastAsia="SimSun" w:hAnsi="Book Antiqua" w:cs="Times New Roman"/>
          <w:color w:val="000000" w:themeColor="text1"/>
          <w:sz w:val="24"/>
          <w:szCs w:val="24"/>
          <w:vertAlign w:val="superscript"/>
        </w:rPr>
        <w:t>2</w:t>
      </w:r>
      <w:r w:rsidRPr="0043417B">
        <w:rPr>
          <w:rFonts w:ascii="Book Antiqua" w:eastAsia="SimSun" w:hAnsi="Book Antiqua" w:cs="Times New Roman"/>
          <w:color w:val="000000" w:themeColor="text1"/>
          <w:sz w:val="24"/>
          <w:szCs w:val="24"/>
        </w:rPr>
        <w:t xml:space="preserve">. The tumor responded remarkably to chemotherapy, and the CA125 had returned to the normal level. CT scanning 40 </w:t>
      </w:r>
      <w:r w:rsidR="00C44A51" w:rsidRPr="0043417B">
        <w:rPr>
          <w:rFonts w:ascii="Book Antiqua" w:eastAsia="SimSun" w:hAnsi="Book Antiqua" w:cs="Times New Roman"/>
          <w:color w:val="000000" w:themeColor="text1"/>
          <w:sz w:val="24"/>
          <w:szCs w:val="24"/>
        </w:rPr>
        <w:t>d</w:t>
      </w:r>
      <w:r w:rsidRPr="0043417B">
        <w:rPr>
          <w:rFonts w:ascii="Book Antiqua" w:eastAsia="SimSun" w:hAnsi="Book Antiqua" w:cs="Times New Roman"/>
          <w:color w:val="000000" w:themeColor="text1"/>
          <w:sz w:val="24"/>
          <w:szCs w:val="24"/>
        </w:rPr>
        <w:t xml:space="preserve"> after stent placement revealed that the swelling of the colon and small intestine improved obviously except for the descending colon</w:t>
      </w:r>
      <w:r w:rsidR="00FF3D62" w:rsidRPr="0043417B">
        <w:rPr>
          <w:rFonts w:ascii="Book Antiqua" w:eastAsia="SimSun" w:hAnsi="Book Antiqua" w:cs="Times New Roman"/>
          <w:color w:val="000000" w:themeColor="text1"/>
          <w:sz w:val="24"/>
          <w:szCs w:val="24"/>
        </w:rPr>
        <w:t xml:space="preserve"> (Figure 2)</w:t>
      </w:r>
      <w:r w:rsidR="008C5495" w:rsidRPr="0043417B">
        <w:rPr>
          <w:rFonts w:ascii="Book Antiqua" w:eastAsia="SimSun" w:hAnsi="Book Antiqua" w:cs="Times New Roman"/>
          <w:color w:val="000000" w:themeColor="text1"/>
          <w:sz w:val="24"/>
          <w:szCs w:val="24"/>
        </w:rPr>
        <w:t xml:space="preserve">. </w:t>
      </w:r>
      <w:r w:rsidRPr="0043417B">
        <w:rPr>
          <w:rFonts w:ascii="Book Antiqua" w:eastAsia="SimSun" w:hAnsi="Book Antiqua" w:cs="Times New Roman"/>
          <w:color w:val="000000" w:themeColor="text1"/>
          <w:sz w:val="24"/>
          <w:szCs w:val="24"/>
        </w:rPr>
        <w:t>The number of metastatic lymph nodes decreased. After 2 courses of mFOLFOX6, the patient underwent left-side colectomy. During the operation, the small intestine and proximal colon were normal, thus no stoma placement was performed. The pathological diagnosis was moderately differentiated adenocarcinoma of the descending colon. No cancer cells were identified in lymph nodes (0/36). The tumor had invaded the serosal layer. Incisional margins were negative. The pathological TNM stage was ypT4N0M0, and the regression grade was TRG1. The patient received an additional six cycles of chemotherapy with XELOX.</w:t>
      </w:r>
    </w:p>
    <w:p w:rsidR="00F02FBC" w:rsidRPr="0043417B" w:rsidRDefault="00F02FBC" w:rsidP="0043417B">
      <w:pPr>
        <w:spacing w:line="360" w:lineRule="auto"/>
        <w:rPr>
          <w:rFonts w:ascii="Book Antiqua" w:eastAsia="SimSun" w:hAnsi="Book Antiqua" w:cs="Times New Roman"/>
          <w:color w:val="000000" w:themeColor="text1"/>
          <w:sz w:val="24"/>
          <w:szCs w:val="24"/>
        </w:rPr>
      </w:pPr>
    </w:p>
    <w:p w:rsidR="00A305A1" w:rsidRPr="0043417B" w:rsidRDefault="00A305A1"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OUTCOME AND FOLLOW-UP</w:t>
      </w:r>
    </w:p>
    <w:p w:rsidR="00FC6BD6" w:rsidRPr="0043417B" w:rsidRDefault="009176CE"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He recovered well. </w:t>
      </w:r>
      <w:r w:rsidR="002D2E4B" w:rsidRPr="0043417B">
        <w:rPr>
          <w:rFonts w:ascii="Book Antiqua" w:eastAsia="SimSun" w:hAnsi="Book Antiqua" w:cs="Times New Roman"/>
          <w:color w:val="000000" w:themeColor="text1"/>
          <w:sz w:val="24"/>
          <w:szCs w:val="24"/>
        </w:rPr>
        <w:t xml:space="preserve">During a follow-up of 6 </w:t>
      </w:r>
      <w:proofErr w:type="spellStart"/>
      <w:r w:rsidR="001B29FB" w:rsidRPr="0043417B">
        <w:rPr>
          <w:rFonts w:ascii="Book Antiqua" w:eastAsia="SimSun" w:hAnsi="Book Antiqua" w:cs="Times New Roman"/>
          <w:color w:val="000000" w:themeColor="text1"/>
          <w:sz w:val="24"/>
          <w:szCs w:val="24"/>
        </w:rPr>
        <w:t>mo</w:t>
      </w:r>
      <w:proofErr w:type="spellEnd"/>
      <w:r w:rsidR="002D2E4B" w:rsidRPr="0043417B">
        <w:rPr>
          <w:rFonts w:ascii="Book Antiqua" w:eastAsia="SimSun" w:hAnsi="Book Antiqua" w:cs="Times New Roman"/>
          <w:color w:val="000000" w:themeColor="text1"/>
          <w:sz w:val="24"/>
          <w:szCs w:val="24"/>
        </w:rPr>
        <w:t>, there were no signs of recurrence and metastasis.</w:t>
      </w:r>
    </w:p>
    <w:p w:rsidR="00066F08" w:rsidRPr="0043417B" w:rsidRDefault="00066F08" w:rsidP="0043417B">
      <w:pPr>
        <w:spacing w:line="360" w:lineRule="auto"/>
        <w:rPr>
          <w:rFonts w:ascii="Book Antiqua" w:eastAsia="SimSun" w:hAnsi="Book Antiqua" w:cs="Times New Roman"/>
          <w:b/>
          <w:color w:val="000000" w:themeColor="text1"/>
          <w:sz w:val="24"/>
          <w:szCs w:val="24"/>
        </w:rPr>
      </w:pPr>
    </w:p>
    <w:p w:rsidR="00E83AC6" w:rsidRPr="0043417B" w:rsidRDefault="00EB0DF6"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DISCUSSION</w:t>
      </w:r>
    </w:p>
    <w:p w:rsidR="005722B9" w:rsidRPr="0043417B" w:rsidRDefault="00D86C76"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Colorectal cancer is one of the most common malignant tumors, and about 8%-13% of advanced colonic cancer can cause large-bowel obstruction</w:t>
      </w:r>
      <w:r w:rsidR="00F77BC4" w:rsidRPr="0043417B">
        <w:rPr>
          <w:rFonts w:ascii="Book Antiqua" w:eastAsia="SimSun" w:hAnsi="Book Antiqua" w:cs="Times New Roman"/>
          <w:color w:val="000000" w:themeColor="text1"/>
          <w:sz w:val="24"/>
          <w:szCs w:val="24"/>
          <w:vertAlign w:val="superscript"/>
        </w:rPr>
        <w:fldChar w:fldCharType="begin"/>
      </w:r>
      <w:r w:rsidR="00F77BC4" w:rsidRPr="0043417B">
        <w:rPr>
          <w:rFonts w:ascii="Book Antiqua" w:eastAsia="SimSun" w:hAnsi="Book Antiqua" w:cs="Times New Roman"/>
          <w:color w:val="000000" w:themeColor="text1"/>
          <w:sz w:val="24"/>
          <w:szCs w:val="24"/>
          <w:vertAlign w:val="superscript"/>
        </w:rPr>
        <w:instrText xml:space="preserve"> ADDIN NE.Ref.{CDF59AFB-AB81-4618-AEDC-EB0970BF7541}</w:instrText>
      </w:r>
      <w:r w:rsidR="00F77BC4" w:rsidRPr="0043417B">
        <w:rPr>
          <w:rFonts w:ascii="Book Antiqua" w:eastAsia="SimSun" w:hAnsi="Book Antiqua" w:cs="Times New Roman"/>
          <w:color w:val="000000" w:themeColor="text1"/>
          <w:sz w:val="24"/>
          <w:szCs w:val="24"/>
          <w:vertAlign w:val="superscript"/>
        </w:rPr>
        <w:fldChar w:fldCharType="separate"/>
      </w:r>
      <w:r w:rsidR="0071596F" w:rsidRPr="0043417B">
        <w:rPr>
          <w:rFonts w:ascii="Book Antiqua" w:hAnsi="Book Antiqua" w:cs="Book Antiqua"/>
          <w:color w:val="000000" w:themeColor="text1"/>
          <w:kern w:val="0"/>
          <w:sz w:val="24"/>
          <w:szCs w:val="24"/>
          <w:vertAlign w:val="superscript"/>
        </w:rPr>
        <w:t>[3,</w:t>
      </w:r>
      <w:r w:rsidR="00C0708F" w:rsidRPr="0043417B">
        <w:rPr>
          <w:rFonts w:ascii="Book Antiqua" w:hAnsi="Book Antiqua" w:cs="Book Antiqua"/>
          <w:color w:val="000000" w:themeColor="text1"/>
          <w:kern w:val="0"/>
          <w:sz w:val="24"/>
          <w:szCs w:val="24"/>
          <w:vertAlign w:val="superscript"/>
        </w:rPr>
        <w:t>4]</w:t>
      </w:r>
      <w:r w:rsidR="00F77BC4"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Obstructive colonic cancer is an urgent condition which n</w:t>
      </w:r>
      <w:r w:rsidR="004E573B" w:rsidRPr="0043417B">
        <w:rPr>
          <w:rFonts w:ascii="Book Antiqua" w:eastAsia="SimSun" w:hAnsi="Book Antiqua" w:cs="Times New Roman"/>
          <w:color w:val="000000" w:themeColor="text1"/>
          <w:sz w:val="24"/>
          <w:szCs w:val="24"/>
        </w:rPr>
        <w:t xml:space="preserve">eeds to be managed immediately. </w:t>
      </w:r>
      <w:r w:rsidRPr="0043417B">
        <w:rPr>
          <w:rFonts w:ascii="Book Antiqua" w:eastAsia="SimSun" w:hAnsi="Book Antiqua" w:cs="Times New Roman"/>
          <w:color w:val="000000" w:themeColor="text1"/>
          <w:sz w:val="24"/>
          <w:szCs w:val="24"/>
        </w:rPr>
        <w:t xml:space="preserve">Compared to non-emergent surgery or surgery for </w:t>
      </w:r>
      <w:r w:rsidRPr="0043417B">
        <w:rPr>
          <w:rFonts w:ascii="Book Antiqua" w:eastAsia="SimSun" w:hAnsi="Book Antiqua" w:cs="Times New Roman"/>
          <w:color w:val="000000" w:themeColor="text1"/>
          <w:sz w:val="24"/>
          <w:szCs w:val="24"/>
        </w:rPr>
        <w:lastRenderedPageBreak/>
        <w:t>non-obstructive condition, emergency surgical decompression is associated with both higher operative mortality and poor overall survival</w:t>
      </w:r>
      <w:r w:rsidR="00F77BC4" w:rsidRPr="0043417B">
        <w:rPr>
          <w:rFonts w:ascii="Book Antiqua" w:eastAsia="SimSun" w:hAnsi="Book Antiqua" w:cs="Times New Roman"/>
          <w:color w:val="000000" w:themeColor="text1"/>
          <w:sz w:val="24"/>
          <w:szCs w:val="24"/>
          <w:vertAlign w:val="superscript"/>
        </w:rPr>
        <w:fldChar w:fldCharType="begin"/>
      </w:r>
      <w:r w:rsidR="00F77BC4" w:rsidRPr="0043417B">
        <w:rPr>
          <w:rFonts w:ascii="Book Antiqua" w:eastAsia="SimSun" w:hAnsi="Book Antiqua" w:cs="Times New Roman"/>
          <w:color w:val="000000" w:themeColor="text1"/>
          <w:sz w:val="24"/>
          <w:szCs w:val="24"/>
          <w:vertAlign w:val="superscript"/>
        </w:rPr>
        <w:instrText xml:space="preserve"> ADDIN NE.Ref.{576DB00A-C017-498D-AB45-D5DCB273C556}</w:instrText>
      </w:r>
      <w:r w:rsidR="00F77BC4" w:rsidRPr="0043417B">
        <w:rPr>
          <w:rFonts w:ascii="Book Antiqua" w:eastAsia="SimSun" w:hAnsi="Book Antiqua" w:cs="Times New Roman"/>
          <w:color w:val="000000" w:themeColor="text1"/>
          <w:sz w:val="24"/>
          <w:szCs w:val="24"/>
          <w:vertAlign w:val="superscript"/>
        </w:rPr>
        <w:fldChar w:fldCharType="separate"/>
      </w:r>
      <w:r w:rsidR="004E573B" w:rsidRPr="0043417B">
        <w:rPr>
          <w:rFonts w:ascii="Book Antiqua" w:hAnsi="Book Antiqua" w:cs="Book Antiqua"/>
          <w:color w:val="000000" w:themeColor="text1"/>
          <w:kern w:val="0"/>
          <w:sz w:val="24"/>
          <w:szCs w:val="24"/>
          <w:vertAlign w:val="superscript"/>
        </w:rPr>
        <w:t>[5,</w:t>
      </w:r>
      <w:r w:rsidR="00C0708F" w:rsidRPr="0043417B">
        <w:rPr>
          <w:rFonts w:ascii="Book Antiqua" w:hAnsi="Book Antiqua" w:cs="Book Antiqua"/>
          <w:color w:val="000000" w:themeColor="text1"/>
          <w:kern w:val="0"/>
          <w:sz w:val="24"/>
          <w:szCs w:val="24"/>
          <w:vertAlign w:val="superscript"/>
        </w:rPr>
        <w:t>6]</w:t>
      </w:r>
      <w:r w:rsidR="00F77BC4"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xml:space="preserve">. Moreover, stoma placement such as colostomy decreases quality of life. </w:t>
      </w:r>
    </w:p>
    <w:p w:rsidR="00D86C76" w:rsidRPr="0043417B" w:rsidRDefault="00D86C76" w:rsidP="0043417B">
      <w:pPr>
        <w:spacing w:line="360" w:lineRule="auto"/>
        <w:ind w:firstLineChars="200" w:firstLine="480"/>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SEMS placement</w:t>
      </w:r>
      <w:r w:rsidR="006679E1" w:rsidRPr="0043417B">
        <w:rPr>
          <w:rFonts w:ascii="Book Antiqua" w:eastAsia="SimSun" w:hAnsi="Book Antiqua" w:cs="Times New Roman"/>
          <w:color w:val="000000" w:themeColor="text1"/>
          <w:sz w:val="24"/>
          <w:szCs w:val="24"/>
        </w:rPr>
        <w:t xml:space="preserve"> </w:t>
      </w:r>
      <w:r w:rsidRPr="0043417B">
        <w:rPr>
          <w:rFonts w:ascii="Book Antiqua" w:eastAsia="SimSun" w:hAnsi="Book Antiqua" w:cs="Times New Roman"/>
          <w:color w:val="000000" w:themeColor="text1"/>
          <w:sz w:val="24"/>
          <w:szCs w:val="24"/>
        </w:rPr>
        <w:t>has been applied over 20 years for the treatment of colonic obstruction</w:t>
      </w:r>
      <w:r w:rsidR="00F77BC4" w:rsidRPr="0043417B">
        <w:rPr>
          <w:rFonts w:ascii="Book Antiqua" w:eastAsia="SimSun" w:hAnsi="Book Antiqua" w:cs="Times New Roman"/>
          <w:color w:val="000000" w:themeColor="text1"/>
          <w:sz w:val="24"/>
          <w:szCs w:val="24"/>
          <w:vertAlign w:val="superscript"/>
        </w:rPr>
        <w:fldChar w:fldCharType="begin"/>
      </w:r>
      <w:r w:rsidR="00F77BC4" w:rsidRPr="0043417B">
        <w:rPr>
          <w:rFonts w:ascii="Book Antiqua" w:eastAsia="SimSun" w:hAnsi="Book Antiqua" w:cs="Times New Roman"/>
          <w:color w:val="000000" w:themeColor="text1"/>
          <w:sz w:val="24"/>
          <w:szCs w:val="24"/>
          <w:vertAlign w:val="superscript"/>
        </w:rPr>
        <w:instrText xml:space="preserve"> ADDIN NE.Ref.{BE7A860E-49DC-4882-A998-24744F7B0669}</w:instrText>
      </w:r>
      <w:r w:rsidR="00F77BC4" w:rsidRPr="0043417B">
        <w:rPr>
          <w:rFonts w:ascii="Book Antiqua" w:eastAsia="SimSun"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[7]</w:t>
      </w:r>
      <w:r w:rsidR="00F77BC4"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As the stent type evolved, colonic stents have been used to treat colonic malignancies either as a bridge to surgery or as a palliative measure</w:t>
      </w:r>
      <w:r w:rsidR="008B309C" w:rsidRPr="0043417B">
        <w:rPr>
          <w:rFonts w:ascii="Book Antiqua" w:eastAsia="SimSun" w:hAnsi="Book Antiqua" w:cs="Times New Roman"/>
          <w:color w:val="000000" w:themeColor="text1"/>
          <w:sz w:val="24"/>
          <w:szCs w:val="24"/>
          <w:vertAlign w:val="superscript"/>
        </w:rPr>
        <w:fldChar w:fldCharType="begin"/>
      </w:r>
      <w:r w:rsidR="008B309C" w:rsidRPr="0043417B">
        <w:rPr>
          <w:rFonts w:ascii="Book Antiqua" w:eastAsia="SimSun" w:hAnsi="Book Antiqua" w:cs="Times New Roman"/>
          <w:color w:val="000000" w:themeColor="text1"/>
          <w:sz w:val="24"/>
          <w:szCs w:val="24"/>
          <w:vertAlign w:val="superscript"/>
        </w:rPr>
        <w:instrText xml:space="preserve"> ADDIN NE.Ref.{DCAD26A7-DBB3-4836-9A50-146994DB08E9}</w:instrText>
      </w:r>
      <w:r w:rsidR="008B309C" w:rsidRPr="0043417B">
        <w:rPr>
          <w:rFonts w:ascii="Book Antiqua" w:eastAsia="SimSun" w:hAnsi="Book Antiqua" w:cs="Times New Roman"/>
          <w:color w:val="000000" w:themeColor="text1"/>
          <w:sz w:val="24"/>
          <w:szCs w:val="24"/>
          <w:vertAlign w:val="superscript"/>
        </w:rPr>
        <w:fldChar w:fldCharType="separate"/>
      </w:r>
      <w:r w:rsidR="004E573B" w:rsidRPr="0043417B">
        <w:rPr>
          <w:rFonts w:ascii="Book Antiqua" w:hAnsi="Book Antiqua" w:cs="Book Antiqua"/>
          <w:color w:val="000000" w:themeColor="text1"/>
          <w:kern w:val="0"/>
          <w:sz w:val="24"/>
          <w:szCs w:val="24"/>
          <w:vertAlign w:val="superscript"/>
        </w:rPr>
        <w:t>[8,</w:t>
      </w:r>
      <w:r w:rsidR="00C0708F" w:rsidRPr="0043417B">
        <w:rPr>
          <w:rFonts w:ascii="Book Antiqua" w:hAnsi="Book Antiqua" w:cs="Book Antiqua"/>
          <w:color w:val="000000" w:themeColor="text1"/>
          <w:kern w:val="0"/>
          <w:sz w:val="24"/>
          <w:szCs w:val="24"/>
          <w:vertAlign w:val="superscript"/>
        </w:rPr>
        <w:t>9]</w:t>
      </w:r>
      <w:r w:rsidR="008B309C"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xml:space="preserve">. As a bridge to surgery, the use of stents for potentially </w:t>
      </w:r>
      <w:proofErr w:type="spellStart"/>
      <w:r w:rsidRPr="0043417B">
        <w:rPr>
          <w:rFonts w:ascii="Book Antiqua" w:eastAsia="SimSun" w:hAnsi="Book Antiqua" w:cs="Times New Roman"/>
          <w:color w:val="000000" w:themeColor="text1"/>
          <w:sz w:val="24"/>
          <w:szCs w:val="24"/>
        </w:rPr>
        <w:t>resectable</w:t>
      </w:r>
      <w:proofErr w:type="spellEnd"/>
      <w:r w:rsidRPr="0043417B">
        <w:rPr>
          <w:rFonts w:ascii="Book Antiqua" w:eastAsia="SimSun" w:hAnsi="Book Antiqua" w:cs="Times New Roman"/>
          <w:color w:val="000000" w:themeColor="text1"/>
          <w:sz w:val="24"/>
          <w:szCs w:val="24"/>
        </w:rPr>
        <w:t xml:space="preserve"> colorectal cancers makes it possible to convert urgent to elective surgery. </w:t>
      </w:r>
      <w:r w:rsidR="00C629DC" w:rsidRPr="0043417B">
        <w:rPr>
          <w:rFonts w:ascii="Book Antiqua" w:eastAsia="SimSun" w:hAnsi="Book Antiqua" w:cs="Times New Roman"/>
          <w:color w:val="000000" w:themeColor="text1"/>
          <w:sz w:val="24"/>
          <w:szCs w:val="24"/>
        </w:rPr>
        <w:t xml:space="preserve">According to literature, the </w:t>
      </w:r>
      <w:r w:rsidR="00F17F20" w:rsidRPr="0043417B">
        <w:rPr>
          <w:rFonts w:ascii="Book Antiqua" w:eastAsia="SimSun" w:hAnsi="Book Antiqua" w:cs="Times New Roman"/>
          <w:color w:val="000000" w:themeColor="text1"/>
          <w:sz w:val="24"/>
          <w:szCs w:val="24"/>
        </w:rPr>
        <w:t xml:space="preserve">stent-related </w:t>
      </w:r>
      <w:r w:rsidR="00C629DC" w:rsidRPr="0043417B">
        <w:rPr>
          <w:rFonts w:ascii="Book Antiqua" w:eastAsia="SimSun" w:hAnsi="Book Antiqua" w:cs="Times New Roman"/>
          <w:color w:val="000000" w:themeColor="text1"/>
          <w:sz w:val="24"/>
          <w:szCs w:val="24"/>
        </w:rPr>
        <w:t>complications</w:t>
      </w:r>
      <w:r w:rsidR="00B42A70" w:rsidRPr="0043417B">
        <w:rPr>
          <w:rFonts w:ascii="Book Antiqua" w:eastAsia="SimSun" w:hAnsi="Book Antiqua" w:cs="Times New Roman"/>
          <w:color w:val="000000" w:themeColor="text1"/>
          <w:sz w:val="24"/>
          <w:szCs w:val="24"/>
        </w:rPr>
        <w:t xml:space="preserve"> </w:t>
      </w:r>
      <w:r w:rsidR="009B3B79" w:rsidRPr="0043417B">
        <w:rPr>
          <w:rFonts w:ascii="Book Antiqua" w:eastAsia="SimSun" w:hAnsi="Book Antiqua" w:cs="Times New Roman"/>
          <w:color w:val="000000" w:themeColor="text1"/>
          <w:sz w:val="24"/>
          <w:szCs w:val="24"/>
        </w:rPr>
        <w:t xml:space="preserve">rate is </w:t>
      </w:r>
      <w:r w:rsidR="00BA61E1" w:rsidRPr="0043417B">
        <w:rPr>
          <w:rFonts w:ascii="Book Antiqua" w:eastAsia="SimSun" w:hAnsi="Book Antiqua" w:cs="Times New Roman"/>
          <w:color w:val="000000" w:themeColor="text1"/>
          <w:sz w:val="24"/>
          <w:szCs w:val="24"/>
        </w:rPr>
        <w:t>about</w:t>
      </w:r>
      <w:r w:rsidR="009B3B79" w:rsidRPr="0043417B">
        <w:rPr>
          <w:rFonts w:ascii="Book Antiqua" w:eastAsia="SimSun" w:hAnsi="Book Antiqua" w:cs="Times New Roman"/>
          <w:color w:val="000000" w:themeColor="text1"/>
          <w:sz w:val="24"/>
          <w:szCs w:val="24"/>
        </w:rPr>
        <w:t xml:space="preserve"> </w:t>
      </w:r>
      <w:r w:rsidR="00BA61E1" w:rsidRPr="0043417B">
        <w:rPr>
          <w:rFonts w:ascii="Book Antiqua" w:eastAsia="SimSun" w:hAnsi="Book Antiqua" w:cs="Times New Roman"/>
          <w:color w:val="000000" w:themeColor="text1"/>
          <w:sz w:val="24"/>
          <w:szCs w:val="24"/>
        </w:rPr>
        <w:t>2</w:t>
      </w:r>
      <w:r w:rsidR="009B3B79" w:rsidRPr="0043417B">
        <w:rPr>
          <w:rFonts w:ascii="Book Antiqua" w:eastAsia="SimSun" w:hAnsi="Book Antiqua" w:cs="Times New Roman"/>
          <w:color w:val="000000" w:themeColor="text1"/>
          <w:sz w:val="24"/>
          <w:szCs w:val="24"/>
        </w:rPr>
        <w:t>0%,</w:t>
      </w:r>
      <w:r w:rsidR="00C629DC" w:rsidRPr="0043417B">
        <w:rPr>
          <w:rFonts w:ascii="Book Antiqua" w:eastAsia="SimSun" w:hAnsi="Book Antiqua" w:cs="Times New Roman"/>
          <w:color w:val="000000" w:themeColor="text1"/>
          <w:sz w:val="24"/>
          <w:szCs w:val="24"/>
        </w:rPr>
        <w:t xml:space="preserve"> </w:t>
      </w:r>
      <w:r w:rsidR="00FE12F1" w:rsidRPr="0043417B">
        <w:rPr>
          <w:rFonts w:ascii="Book Antiqua" w:eastAsia="SimSun" w:hAnsi="Book Antiqua" w:cs="Times New Roman"/>
          <w:color w:val="000000" w:themeColor="text1"/>
          <w:sz w:val="24"/>
          <w:szCs w:val="24"/>
        </w:rPr>
        <w:t>includ</w:t>
      </w:r>
      <w:r w:rsidR="009B3B79" w:rsidRPr="0043417B">
        <w:rPr>
          <w:rFonts w:ascii="Book Antiqua" w:eastAsia="SimSun" w:hAnsi="Book Antiqua" w:cs="Times New Roman"/>
          <w:color w:val="000000" w:themeColor="text1"/>
          <w:sz w:val="24"/>
          <w:szCs w:val="24"/>
        </w:rPr>
        <w:t>ing</w:t>
      </w:r>
      <w:r w:rsidR="00FE12F1" w:rsidRPr="0043417B">
        <w:rPr>
          <w:rFonts w:ascii="Book Antiqua" w:eastAsia="SimSun" w:hAnsi="Book Antiqua" w:cs="Times New Roman"/>
          <w:color w:val="000000" w:themeColor="text1"/>
          <w:sz w:val="24"/>
          <w:szCs w:val="24"/>
        </w:rPr>
        <w:t xml:space="preserve"> </w:t>
      </w:r>
      <w:r w:rsidR="00C629DC" w:rsidRPr="0043417B">
        <w:rPr>
          <w:rFonts w:ascii="Book Antiqua" w:eastAsia="SimSun" w:hAnsi="Book Antiqua" w:cs="Times New Roman"/>
          <w:color w:val="000000" w:themeColor="text1"/>
          <w:sz w:val="24"/>
          <w:szCs w:val="24"/>
        </w:rPr>
        <w:t>perforation, bleeding,</w:t>
      </w:r>
      <w:r w:rsidR="00896C48" w:rsidRPr="0043417B">
        <w:rPr>
          <w:rFonts w:ascii="Book Antiqua" w:eastAsia="SimSun" w:hAnsi="Book Antiqua" w:cs="Times New Roman"/>
          <w:color w:val="000000" w:themeColor="text1"/>
          <w:sz w:val="24"/>
          <w:szCs w:val="24"/>
        </w:rPr>
        <w:t xml:space="preserve"> pain, </w:t>
      </w:r>
      <w:r w:rsidR="00FE12F1" w:rsidRPr="0043417B">
        <w:rPr>
          <w:rFonts w:ascii="Book Antiqua" w:eastAsia="SimSun" w:hAnsi="Book Antiqua" w:cs="Times New Roman"/>
          <w:color w:val="000000" w:themeColor="text1"/>
          <w:sz w:val="24"/>
          <w:szCs w:val="24"/>
        </w:rPr>
        <w:t xml:space="preserve">re-obstruction </w:t>
      </w:r>
      <w:r w:rsidR="00896C48" w:rsidRPr="0043417B">
        <w:rPr>
          <w:rFonts w:ascii="Book Antiqua" w:eastAsia="SimSun" w:hAnsi="Book Antiqua" w:cs="Times New Roman"/>
          <w:color w:val="000000" w:themeColor="text1"/>
          <w:sz w:val="24"/>
          <w:szCs w:val="24"/>
        </w:rPr>
        <w:t>and so on</w:t>
      </w:r>
      <w:r w:rsidR="005722B9" w:rsidRPr="0043417B">
        <w:rPr>
          <w:rFonts w:ascii="Book Antiqua" w:eastAsia="SimSun" w:hAnsi="Book Antiqua" w:cs="Times New Roman"/>
          <w:color w:val="000000" w:themeColor="text1"/>
          <w:sz w:val="24"/>
          <w:szCs w:val="24"/>
          <w:vertAlign w:val="superscript"/>
        </w:rPr>
        <w:fldChar w:fldCharType="begin"/>
      </w:r>
      <w:r w:rsidR="005722B9" w:rsidRPr="0043417B">
        <w:rPr>
          <w:rFonts w:ascii="Book Antiqua" w:eastAsia="SimSun" w:hAnsi="Book Antiqua" w:cs="Times New Roman"/>
          <w:color w:val="000000" w:themeColor="text1"/>
          <w:sz w:val="24"/>
          <w:szCs w:val="24"/>
          <w:vertAlign w:val="superscript"/>
        </w:rPr>
        <w:instrText xml:space="preserve"> ADDIN NE.Ref.{95B1BCEC-7926-40E9-A3CF-A6DDEAC83976}</w:instrText>
      </w:r>
      <w:r w:rsidR="005722B9" w:rsidRPr="0043417B">
        <w:rPr>
          <w:rFonts w:ascii="Book Antiqua" w:eastAsia="SimSun"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[10]</w:t>
      </w:r>
      <w:r w:rsidR="005722B9" w:rsidRPr="0043417B">
        <w:rPr>
          <w:rFonts w:ascii="Book Antiqua" w:eastAsia="SimSun" w:hAnsi="Book Antiqua" w:cs="Times New Roman"/>
          <w:color w:val="000000" w:themeColor="text1"/>
          <w:sz w:val="24"/>
          <w:szCs w:val="24"/>
          <w:vertAlign w:val="superscript"/>
        </w:rPr>
        <w:fldChar w:fldCharType="end"/>
      </w:r>
      <w:r w:rsidR="00896C48" w:rsidRPr="0043417B">
        <w:rPr>
          <w:rFonts w:ascii="Book Antiqua" w:eastAsia="SimSun" w:hAnsi="Book Antiqua" w:cs="Times New Roman"/>
          <w:color w:val="000000" w:themeColor="text1"/>
          <w:sz w:val="24"/>
          <w:szCs w:val="24"/>
        </w:rPr>
        <w:t xml:space="preserve">. </w:t>
      </w:r>
      <w:r w:rsidR="00A27987" w:rsidRPr="0043417B">
        <w:rPr>
          <w:rFonts w:ascii="Book Antiqua" w:eastAsia="SimSun" w:hAnsi="Book Antiqua" w:cs="Times New Roman"/>
          <w:color w:val="000000" w:themeColor="text1"/>
          <w:sz w:val="24"/>
          <w:szCs w:val="24"/>
        </w:rPr>
        <w:t xml:space="preserve">Perforation is </w:t>
      </w:r>
      <w:r w:rsidR="00614623" w:rsidRPr="0043417B">
        <w:rPr>
          <w:rFonts w:ascii="Book Antiqua" w:eastAsia="SimSun" w:hAnsi="Book Antiqua" w:cs="Times New Roman"/>
          <w:color w:val="000000" w:themeColor="text1"/>
          <w:sz w:val="24"/>
          <w:szCs w:val="24"/>
        </w:rPr>
        <w:t>the most serious complication and the long-term perforation rate is 7.6%</w:t>
      </w:r>
      <w:r w:rsidR="005722B9" w:rsidRPr="0043417B">
        <w:rPr>
          <w:rFonts w:ascii="Book Antiqua" w:hAnsi="Book Antiqua" w:cs="Book Antiqua"/>
          <w:color w:val="000000" w:themeColor="text1"/>
          <w:kern w:val="0"/>
          <w:sz w:val="24"/>
          <w:szCs w:val="24"/>
          <w:vertAlign w:val="superscript"/>
        </w:rPr>
        <w:fldChar w:fldCharType="begin"/>
      </w:r>
      <w:r w:rsidR="005722B9" w:rsidRPr="0043417B">
        <w:rPr>
          <w:rFonts w:ascii="Book Antiqua" w:hAnsi="Book Antiqua" w:cs="Book Antiqua"/>
          <w:color w:val="000000" w:themeColor="text1"/>
          <w:kern w:val="0"/>
          <w:sz w:val="24"/>
          <w:szCs w:val="24"/>
          <w:vertAlign w:val="superscript"/>
        </w:rPr>
        <w:instrText xml:space="preserve"> ADDIN NE.Ref.{3EDC1C9B-5406-43D7-B2BA-E0153327F451}</w:instrText>
      </w:r>
      <w:r w:rsidR="005722B9" w:rsidRPr="0043417B">
        <w:rPr>
          <w:rFonts w:ascii="Book Antiqua" w:hAnsi="Book Antiqua" w:cs="Book Antiqua"/>
          <w:color w:val="000000" w:themeColor="text1"/>
          <w:kern w:val="0"/>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[11]</w:t>
      </w:r>
      <w:r w:rsidR="005722B9" w:rsidRPr="0043417B">
        <w:rPr>
          <w:rFonts w:ascii="Book Antiqua" w:hAnsi="Book Antiqua" w:cs="Book Antiqua"/>
          <w:color w:val="000000" w:themeColor="text1"/>
          <w:kern w:val="0"/>
          <w:sz w:val="24"/>
          <w:szCs w:val="24"/>
          <w:vertAlign w:val="superscript"/>
        </w:rPr>
        <w:fldChar w:fldCharType="end"/>
      </w:r>
      <w:r w:rsidR="00614623" w:rsidRPr="0043417B">
        <w:rPr>
          <w:rFonts w:ascii="Book Antiqua" w:eastAsia="SimSun" w:hAnsi="Book Antiqua" w:cs="Times New Roman"/>
          <w:color w:val="000000" w:themeColor="text1"/>
          <w:sz w:val="24"/>
          <w:szCs w:val="24"/>
        </w:rPr>
        <w:t xml:space="preserve">. </w:t>
      </w:r>
      <w:r w:rsidRPr="0043417B">
        <w:rPr>
          <w:rFonts w:ascii="Book Antiqua" w:eastAsia="SimSun" w:hAnsi="Book Antiqua" w:cs="Times New Roman"/>
          <w:color w:val="000000" w:themeColor="text1"/>
          <w:sz w:val="24"/>
          <w:szCs w:val="24"/>
        </w:rPr>
        <w:t xml:space="preserve">In the present case, the patient was in a bad condition and could not eat or drink for more than 7 </w:t>
      </w:r>
      <w:r w:rsidR="004E573B" w:rsidRPr="0043417B">
        <w:rPr>
          <w:rFonts w:ascii="Book Antiqua" w:eastAsia="SimSun" w:hAnsi="Book Antiqua" w:cs="Times New Roman"/>
          <w:color w:val="000000" w:themeColor="text1"/>
          <w:sz w:val="24"/>
          <w:szCs w:val="24"/>
        </w:rPr>
        <w:t>d</w:t>
      </w:r>
      <w:r w:rsidRPr="0043417B">
        <w:rPr>
          <w:rFonts w:ascii="Book Antiqua" w:eastAsia="SimSun" w:hAnsi="Book Antiqua" w:cs="Times New Roman"/>
          <w:color w:val="000000" w:themeColor="text1"/>
          <w:sz w:val="24"/>
          <w:szCs w:val="24"/>
        </w:rPr>
        <w:t>. He had a weight loss of 6 kg. After the insertion of stent, the symptoms of obstruction were alleviated obviously. The use of stent converted an urgent surgery to elective surgery. The guideline of ESGE suggests an interval of</w:t>
      </w:r>
      <w:r w:rsidR="006679E1" w:rsidRPr="0043417B">
        <w:rPr>
          <w:rFonts w:ascii="Book Antiqua" w:eastAsia="SimSun" w:hAnsi="Book Antiqua" w:cs="Times New Roman"/>
          <w:color w:val="000000" w:themeColor="text1"/>
          <w:sz w:val="24"/>
          <w:szCs w:val="24"/>
        </w:rPr>
        <w:t xml:space="preserve"> </w:t>
      </w:r>
      <w:r w:rsidRPr="0043417B">
        <w:rPr>
          <w:rFonts w:ascii="Book Antiqua" w:eastAsia="SimSun" w:hAnsi="Book Antiqua" w:cs="Times New Roman"/>
          <w:color w:val="000000" w:themeColor="text1"/>
          <w:sz w:val="24"/>
          <w:szCs w:val="24"/>
        </w:rPr>
        <w:t xml:space="preserve">5-10 </w:t>
      </w:r>
      <w:r w:rsidR="002233D2" w:rsidRPr="0043417B">
        <w:rPr>
          <w:rFonts w:ascii="Book Antiqua" w:eastAsia="SimSun" w:hAnsi="Book Antiqua" w:cs="Times New Roman"/>
          <w:color w:val="000000" w:themeColor="text1"/>
          <w:sz w:val="24"/>
          <w:szCs w:val="24"/>
        </w:rPr>
        <w:t>d</w:t>
      </w:r>
      <w:r w:rsidRPr="0043417B">
        <w:rPr>
          <w:rFonts w:ascii="Book Antiqua" w:eastAsia="SimSun" w:hAnsi="Book Antiqua" w:cs="Times New Roman"/>
          <w:color w:val="000000" w:themeColor="text1"/>
          <w:sz w:val="24"/>
          <w:szCs w:val="24"/>
        </w:rPr>
        <w:t xml:space="preserve"> between SEMS and elective resection</w:t>
      </w:r>
      <w:r w:rsidR="008B309C" w:rsidRPr="0043417B">
        <w:rPr>
          <w:rFonts w:ascii="Book Antiqua" w:eastAsia="SimSun" w:hAnsi="Book Antiqua" w:cs="Times New Roman"/>
          <w:color w:val="000000" w:themeColor="text1"/>
          <w:sz w:val="24"/>
          <w:szCs w:val="24"/>
          <w:vertAlign w:val="superscript"/>
        </w:rPr>
        <w:fldChar w:fldCharType="begin"/>
      </w:r>
      <w:r w:rsidR="008B309C" w:rsidRPr="0043417B">
        <w:rPr>
          <w:rFonts w:ascii="Book Antiqua" w:eastAsia="SimSun" w:hAnsi="Book Antiqua" w:cs="Times New Roman"/>
          <w:color w:val="000000" w:themeColor="text1"/>
          <w:sz w:val="24"/>
          <w:szCs w:val="24"/>
          <w:vertAlign w:val="superscript"/>
        </w:rPr>
        <w:instrText xml:space="preserve"> ADDIN NE.Ref.{8CBAA618-B92F-4A23-9A2A-2725485A16DB}</w:instrText>
      </w:r>
      <w:r w:rsidR="008B309C" w:rsidRPr="0043417B">
        <w:rPr>
          <w:rFonts w:ascii="Book Antiqua" w:eastAsia="SimSun"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[11]</w:t>
      </w:r>
      <w:r w:rsidR="008B309C"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xml:space="preserve">. However, in </w:t>
      </w:r>
      <w:r w:rsidR="00FC243E" w:rsidRPr="0043417B">
        <w:rPr>
          <w:rFonts w:ascii="Book Antiqua" w:eastAsia="SimSun" w:hAnsi="Book Antiqua" w:cs="Times New Roman"/>
          <w:color w:val="000000" w:themeColor="text1"/>
          <w:sz w:val="24"/>
          <w:szCs w:val="24"/>
        </w:rPr>
        <w:t xml:space="preserve">the case of the </w:t>
      </w:r>
      <w:r w:rsidRPr="0043417B">
        <w:rPr>
          <w:rFonts w:ascii="Book Antiqua" w:eastAsia="SimSun" w:hAnsi="Book Antiqua" w:cs="Times New Roman"/>
          <w:color w:val="000000" w:themeColor="text1"/>
          <w:sz w:val="24"/>
          <w:szCs w:val="24"/>
        </w:rPr>
        <w:t xml:space="preserve">patient, the intestinal obstruction had formed for about one month and the intestine was very swollen. </w:t>
      </w:r>
      <w:r w:rsidR="004948AC" w:rsidRPr="0043417B">
        <w:rPr>
          <w:rFonts w:ascii="Book Antiqua" w:eastAsia="SimSun" w:hAnsi="Book Antiqua" w:cs="Times New Roman"/>
          <w:color w:val="000000" w:themeColor="text1"/>
          <w:sz w:val="24"/>
          <w:szCs w:val="24"/>
        </w:rPr>
        <w:t>Besides,</w:t>
      </w:r>
      <w:r w:rsidRPr="0043417B">
        <w:rPr>
          <w:rFonts w:ascii="Book Antiqua" w:eastAsia="SimSun" w:hAnsi="Book Antiqua" w:cs="Times New Roman"/>
          <w:color w:val="000000" w:themeColor="text1"/>
          <w:sz w:val="24"/>
          <w:szCs w:val="24"/>
        </w:rPr>
        <w:t xml:space="preserve"> the patient was in a poor nutritional status. </w:t>
      </w:r>
      <w:r w:rsidR="002E4880" w:rsidRPr="0043417B">
        <w:rPr>
          <w:rFonts w:ascii="Book Antiqua" w:eastAsia="SimSun" w:hAnsi="Book Antiqua" w:cs="Times New Roman"/>
          <w:color w:val="000000" w:themeColor="text1"/>
          <w:sz w:val="24"/>
          <w:szCs w:val="24"/>
        </w:rPr>
        <w:t xml:space="preserve">If we performed the operation, the stoma would be done and the complication rate was relatively high. </w:t>
      </w:r>
      <w:r w:rsidR="00010C31" w:rsidRPr="0043417B">
        <w:rPr>
          <w:rFonts w:ascii="Book Antiqua" w:eastAsia="SimSun" w:hAnsi="Book Antiqua" w:cs="Times New Roman"/>
          <w:color w:val="000000" w:themeColor="text1"/>
          <w:sz w:val="24"/>
          <w:szCs w:val="24"/>
        </w:rPr>
        <w:t>If we want a longer interval, the patient would get a</w:t>
      </w:r>
      <w:r w:rsidR="00CA0E8D" w:rsidRPr="0043417B">
        <w:rPr>
          <w:rFonts w:ascii="Book Antiqua" w:eastAsia="SimSun" w:hAnsi="Book Antiqua" w:cs="Times New Roman"/>
          <w:color w:val="000000" w:themeColor="text1"/>
          <w:sz w:val="24"/>
          <w:szCs w:val="24"/>
        </w:rPr>
        <w:t xml:space="preserve"> better recovery and more optimal nutritional status</w:t>
      </w:r>
      <w:r w:rsidR="00010C31" w:rsidRPr="0043417B">
        <w:rPr>
          <w:rFonts w:ascii="Book Antiqua" w:eastAsia="SimSun" w:hAnsi="Book Antiqua" w:cs="Times New Roman"/>
          <w:color w:val="000000" w:themeColor="text1"/>
          <w:sz w:val="24"/>
          <w:szCs w:val="24"/>
        </w:rPr>
        <w:t>.</w:t>
      </w:r>
      <w:r w:rsidR="00D10208" w:rsidRPr="0043417B">
        <w:rPr>
          <w:rFonts w:ascii="Book Antiqua" w:eastAsia="SimSun" w:hAnsi="Book Antiqua" w:cs="Times New Roman"/>
          <w:color w:val="000000" w:themeColor="text1"/>
          <w:sz w:val="24"/>
          <w:szCs w:val="24"/>
        </w:rPr>
        <w:t xml:space="preserve"> However</w:t>
      </w:r>
      <w:r w:rsidRPr="0043417B">
        <w:rPr>
          <w:rFonts w:ascii="Book Antiqua" w:eastAsia="SimSun" w:hAnsi="Book Antiqua" w:cs="Times New Roman"/>
          <w:color w:val="000000" w:themeColor="text1"/>
          <w:sz w:val="24"/>
          <w:szCs w:val="24"/>
        </w:rPr>
        <w:t>, some studies reported that the endoscopic stent insertion for colorectal cancer may result in tumor cell dissemination into the peripheral circulation and may induce distant metastases and poor prognosis</w:t>
      </w:r>
      <w:r w:rsidR="008B309C" w:rsidRPr="0043417B">
        <w:rPr>
          <w:rFonts w:ascii="Book Antiqua" w:eastAsia="SimSun" w:hAnsi="Book Antiqua" w:cs="Times New Roman"/>
          <w:color w:val="000000" w:themeColor="text1"/>
          <w:sz w:val="24"/>
          <w:szCs w:val="24"/>
          <w:vertAlign w:val="superscript"/>
        </w:rPr>
        <w:fldChar w:fldCharType="begin"/>
      </w:r>
      <w:r w:rsidR="008B309C" w:rsidRPr="0043417B">
        <w:rPr>
          <w:rFonts w:ascii="Book Antiqua" w:eastAsia="SimSun" w:hAnsi="Book Antiqua" w:cs="Times New Roman"/>
          <w:color w:val="000000" w:themeColor="text1"/>
          <w:sz w:val="24"/>
          <w:szCs w:val="24"/>
          <w:vertAlign w:val="superscript"/>
        </w:rPr>
        <w:instrText xml:space="preserve"> ADDIN NE.Ref.{957227DC-831A-485A-BFCE-9A9F2D05227E}</w:instrText>
      </w:r>
      <w:r w:rsidR="008B309C" w:rsidRPr="0043417B">
        <w:rPr>
          <w:rFonts w:ascii="Book Antiqua" w:eastAsia="SimSun" w:hAnsi="Book Antiqua" w:cs="Times New Roman"/>
          <w:color w:val="000000" w:themeColor="text1"/>
          <w:sz w:val="24"/>
          <w:szCs w:val="24"/>
          <w:vertAlign w:val="superscript"/>
        </w:rPr>
        <w:fldChar w:fldCharType="separate"/>
      </w:r>
      <w:r w:rsidR="00EB0DF6" w:rsidRPr="0043417B">
        <w:rPr>
          <w:rFonts w:ascii="Book Antiqua" w:hAnsi="Book Antiqua" w:cs="Book Antiqua"/>
          <w:color w:val="000000" w:themeColor="text1"/>
          <w:kern w:val="0"/>
          <w:sz w:val="24"/>
          <w:szCs w:val="24"/>
          <w:vertAlign w:val="superscript"/>
        </w:rPr>
        <w:t>[12,</w:t>
      </w:r>
      <w:r w:rsidR="00C0708F" w:rsidRPr="0043417B">
        <w:rPr>
          <w:rFonts w:ascii="Book Antiqua" w:hAnsi="Book Antiqua" w:cs="Book Antiqua"/>
          <w:color w:val="000000" w:themeColor="text1"/>
          <w:kern w:val="0"/>
          <w:sz w:val="24"/>
          <w:szCs w:val="24"/>
          <w:vertAlign w:val="superscript"/>
        </w:rPr>
        <w:t>13]</w:t>
      </w:r>
      <w:r w:rsidR="008B309C" w:rsidRPr="0043417B">
        <w:rPr>
          <w:rFonts w:ascii="Book Antiqua" w:eastAsia="SimSun" w:hAnsi="Book Antiqua" w:cs="Times New Roman"/>
          <w:color w:val="000000" w:themeColor="text1"/>
          <w:sz w:val="24"/>
          <w:szCs w:val="24"/>
          <w:vertAlign w:val="superscript"/>
        </w:rPr>
        <w:fldChar w:fldCharType="end"/>
      </w:r>
      <w:r w:rsidRPr="0043417B">
        <w:rPr>
          <w:rFonts w:ascii="Book Antiqua" w:eastAsia="SimSun" w:hAnsi="Book Antiqua" w:cs="Times New Roman"/>
          <w:color w:val="000000" w:themeColor="text1"/>
          <w:sz w:val="24"/>
          <w:szCs w:val="24"/>
        </w:rPr>
        <w:t xml:space="preserve">. </w:t>
      </w:r>
      <w:r w:rsidR="00D10208" w:rsidRPr="0043417B">
        <w:rPr>
          <w:rFonts w:ascii="Book Antiqua" w:eastAsia="SimSun" w:hAnsi="Book Antiqua" w:cs="Times New Roman"/>
          <w:color w:val="000000" w:themeColor="text1"/>
          <w:sz w:val="24"/>
          <w:szCs w:val="24"/>
        </w:rPr>
        <w:t xml:space="preserve">In order to reduce the complication </w:t>
      </w:r>
      <w:r w:rsidR="00E74C56" w:rsidRPr="0043417B">
        <w:rPr>
          <w:rFonts w:ascii="Book Antiqua" w:eastAsia="SimSun" w:hAnsi="Book Antiqua" w:cs="Times New Roman"/>
          <w:color w:val="000000" w:themeColor="text1"/>
          <w:sz w:val="24"/>
          <w:szCs w:val="24"/>
        </w:rPr>
        <w:t>rate</w:t>
      </w:r>
      <w:r w:rsidR="00CB4983" w:rsidRPr="0043417B">
        <w:rPr>
          <w:rFonts w:ascii="Book Antiqua" w:eastAsia="SimSun" w:hAnsi="Book Antiqua" w:cs="Times New Roman"/>
          <w:color w:val="000000" w:themeColor="text1"/>
          <w:sz w:val="24"/>
          <w:szCs w:val="24"/>
        </w:rPr>
        <w:t xml:space="preserve"> </w:t>
      </w:r>
      <w:r w:rsidR="00D10208" w:rsidRPr="0043417B">
        <w:rPr>
          <w:rFonts w:ascii="Book Antiqua" w:eastAsia="SimSun" w:hAnsi="Book Antiqua" w:cs="Times New Roman"/>
          <w:color w:val="000000" w:themeColor="text1"/>
          <w:sz w:val="24"/>
          <w:szCs w:val="24"/>
        </w:rPr>
        <w:t xml:space="preserve">and </w:t>
      </w:r>
      <w:r w:rsidR="00641205" w:rsidRPr="0043417B">
        <w:rPr>
          <w:rFonts w:ascii="Book Antiqua" w:eastAsia="SimSun" w:hAnsi="Book Antiqua" w:cs="Times New Roman"/>
          <w:color w:val="000000" w:themeColor="text1"/>
          <w:sz w:val="24"/>
          <w:szCs w:val="24"/>
        </w:rPr>
        <w:t>avoid distant metastases,</w:t>
      </w:r>
      <w:r w:rsidRPr="0043417B">
        <w:rPr>
          <w:rFonts w:ascii="Book Antiqua" w:eastAsia="SimSun" w:hAnsi="Book Antiqua" w:cs="Times New Roman"/>
          <w:color w:val="000000" w:themeColor="text1"/>
          <w:sz w:val="24"/>
          <w:szCs w:val="24"/>
        </w:rPr>
        <w:t xml:space="preserve"> we did not perform the operation on the patient at once. Instead, two cycles of chemotherapy were administered. About </w:t>
      </w:r>
      <w:r w:rsidR="005C5E88" w:rsidRPr="0043417B">
        <w:rPr>
          <w:rFonts w:ascii="Book Antiqua" w:eastAsia="SimSun" w:hAnsi="Book Antiqua" w:cs="Times New Roman"/>
          <w:color w:val="000000" w:themeColor="text1"/>
          <w:sz w:val="24"/>
          <w:szCs w:val="24"/>
        </w:rPr>
        <w:t>4</w:t>
      </w:r>
      <w:r w:rsidRPr="0043417B">
        <w:rPr>
          <w:rFonts w:ascii="Book Antiqua" w:eastAsia="SimSun" w:hAnsi="Book Antiqua" w:cs="Times New Roman"/>
          <w:color w:val="000000" w:themeColor="text1"/>
          <w:sz w:val="24"/>
          <w:szCs w:val="24"/>
        </w:rPr>
        <w:t xml:space="preserve">0 </w:t>
      </w:r>
      <w:r w:rsidR="00EB0DF6" w:rsidRPr="0043417B">
        <w:rPr>
          <w:rFonts w:ascii="Book Antiqua" w:eastAsia="SimSun" w:hAnsi="Book Antiqua" w:cs="Times New Roman"/>
          <w:color w:val="000000" w:themeColor="text1"/>
          <w:sz w:val="24"/>
          <w:szCs w:val="24"/>
        </w:rPr>
        <w:t>d</w:t>
      </w:r>
      <w:r w:rsidRPr="0043417B">
        <w:rPr>
          <w:rFonts w:ascii="Book Antiqua" w:eastAsia="SimSun" w:hAnsi="Book Antiqua" w:cs="Times New Roman"/>
          <w:color w:val="000000" w:themeColor="text1"/>
          <w:sz w:val="24"/>
          <w:szCs w:val="24"/>
        </w:rPr>
        <w:t xml:space="preserve"> later, the patient recovered well and the tumor markers return to normal level. CT scanning revealed that the intestine was not swollen except for the descending colon. The operation was successful and no stoma placement was performed.</w:t>
      </w:r>
    </w:p>
    <w:p w:rsidR="005C5E88" w:rsidRPr="0043417B" w:rsidRDefault="00CA3C13" w:rsidP="0043417B">
      <w:pPr>
        <w:spacing w:line="360" w:lineRule="auto"/>
        <w:ind w:firstLineChars="150" w:firstLine="360"/>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lastRenderedPageBreak/>
        <w:t>According to t</w:t>
      </w:r>
      <w:r w:rsidR="00A76236" w:rsidRPr="0043417B">
        <w:rPr>
          <w:rFonts w:ascii="Book Antiqua" w:eastAsia="SimSun" w:hAnsi="Book Antiqua" w:cs="Times New Roman"/>
          <w:color w:val="000000" w:themeColor="text1"/>
          <w:sz w:val="24"/>
          <w:szCs w:val="24"/>
        </w:rPr>
        <w:t>he guideline of ESGE</w:t>
      </w:r>
      <w:r w:rsidRPr="0043417B">
        <w:rPr>
          <w:rFonts w:ascii="Book Antiqua" w:eastAsia="SimSun" w:hAnsi="Book Antiqua" w:cs="Times New Roman"/>
          <w:color w:val="000000" w:themeColor="text1"/>
          <w:sz w:val="24"/>
          <w:szCs w:val="24"/>
        </w:rPr>
        <w:t xml:space="preserve">, the interval </w:t>
      </w:r>
      <w:r w:rsidR="005C0D8C" w:rsidRPr="0043417B">
        <w:rPr>
          <w:rFonts w:ascii="Book Antiqua" w:eastAsia="SimSun" w:hAnsi="Book Antiqua" w:cs="Times New Roman"/>
          <w:color w:val="000000" w:themeColor="text1"/>
          <w:sz w:val="24"/>
          <w:szCs w:val="24"/>
        </w:rPr>
        <w:t>between SEMS and</w:t>
      </w:r>
      <w:r w:rsidRPr="0043417B">
        <w:rPr>
          <w:rFonts w:ascii="Book Antiqua" w:eastAsia="SimSun" w:hAnsi="Book Antiqua" w:cs="Times New Roman"/>
          <w:color w:val="000000" w:themeColor="text1"/>
          <w:sz w:val="24"/>
          <w:szCs w:val="24"/>
        </w:rPr>
        <w:t xml:space="preserve"> operation was 5-10 </w:t>
      </w:r>
      <w:r w:rsidR="00F02FBC" w:rsidRPr="0043417B">
        <w:rPr>
          <w:rFonts w:ascii="Book Antiqua" w:eastAsia="SimSun" w:hAnsi="Book Antiqua" w:cs="Times New Roman"/>
          <w:color w:val="000000" w:themeColor="text1"/>
          <w:sz w:val="24"/>
          <w:szCs w:val="24"/>
        </w:rPr>
        <w:t>d</w:t>
      </w:r>
      <w:r w:rsidR="005C0D8C" w:rsidRPr="0043417B">
        <w:rPr>
          <w:rFonts w:ascii="Book Antiqua" w:eastAsia="SimSun" w:hAnsi="Book Antiqua" w:cs="Times New Roman"/>
          <w:color w:val="000000" w:themeColor="text1"/>
          <w:sz w:val="24"/>
          <w:szCs w:val="24"/>
        </w:rPr>
        <w:t>.</w:t>
      </w:r>
      <w:r w:rsidR="00A76236" w:rsidRPr="0043417B">
        <w:rPr>
          <w:rFonts w:ascii="Book Antiqua" w:eastAsia="SimSun" w:hAnsi="Book Antiqua" w:cs="Times New Roman"/>
          <w:color w:val="000000" w:themeColor="text1"/>
          <w:sz w:val="24"/>
          <w:szCs w:val="24"/>
        </w:rPr>
        <w:t xml:space="preserve"> </w:t>
      </w:r>
      <w:r w:rsidR="005C0D8C" w:rsidRPr="0043417B">
        <w:rPr>
          <w:rFonts w:ascii="Book Antiqua" w:eastAsia="SimSun" w:hAnsi="Book Antiqua" w:cs="Times New Roman"/>
          <w:color w:val="000000" w:themeColor="text1"/>
          <w:sz w:val="24"/>
          <w:szCs w:val="24"/>
        </w:rPr>
        <w:t>T</w:t>
      </w:r>
      <w:r w:rsidRPr="0043417B">
        <w:rPr>
          <w:rFonts w:ascii="Book Antiqua" w:eastAsia="SimSun" w:hAnsi="Book Antiqua" w:cs="Times New Roman"/>
          <w:color w:val="000000" w:themeColor="text1"/>
          <w:sz w:val="24"/>
          <w:szCs w:val="24"/>
        </w:rPr>
        <w:t xml:space="preserve">his </w:t>
      </w:r>
      <w:r w:rsidR="0056682D" w:rsidRPr="0043417B">
        <w:rPr>
          <w:rFonts w:ascii="Book Antiqua" w:eastAsia="SimSun" w:hAnsi="Book Antiqua" w:cs="Times New Roman"/>
          <w:color w:val="000000" w:themeColor="text1"/>
          <w:sz w:val="24"/>
          <w:szCs w:val="24"/>
        </w:rPr>
        <w:t>suggestion was based on limited data</w:t>
      </w:r>
      <w:r w:rsidR="00C0708F" w:rsidRPr="0043417B">
        <w:rPr>
          <w:rFonts w:ascii="Book Antiqua" w:eastAsia="SimSun" w:hAnsi="Book Antiqua" w:cs="Times New Roman"/>
          <w:color w:val="000000" w:themeColor="text1"/>
          <w:sz w:val="24"/>
          <w:szCs w:val="24"/>
          <w:vertAlign w:val="superscript"/>
        </w:rPr>
        <w:fldChar w:fldCharType="begin"/>
      </w:r>
      <w:r w:rsidR="00C0708F" w:rsidRPr="0043417B">
        <w:rPr>
          <w:rFonts w:ascii="Book Antiqua" w:eastAsia="SimSun" w:hAnsi="Book Antiqua" w:cs="Times New Roman"/>
          <w:color w:val="000000" w:themeColor="text1"/>
          <w:sz w:val="24"/>
          <w:szCs w:val="24"/>
          <w:vertAlign w:val="superscript"/>
        </w:rPr>
        <w:instrText xml:space="preserve"> ADDIN NE.Ref.{F940C508-4331-4A2C-8485-15A0A28496C9}</w:instrText>
      </w:r>
      <w:r w:rsidR="00C0708F" w:rsidRPr="0043417B">
        <w:rPr>
          <w:rFonts w:ascii="Book Antiqua" w:eastAsia="SimSun"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[11]</w:t>
      </w:r>
      <w:r w:rsidR="00C0708F" w:rsidRPr="0043417B">
        <w:rPr>
          <w:rFonts w:ascii="Book Antiqua" w:eastAsia="SimSun" w:hAnsi="Book Antiqua" w:cs="Times New Roman"/>
          <w:color w:val="000000" w:themeColor="text1"/>
          <w:sz w:val="24"/>
          <w:szCs w:val="24"/>
          <w:vertAlign w:val="superscript"/>
        </w:rPr>
        <w:fldChar w:fldCharType="end"/>
      </w:r>
      <w:r w:rsidR="0056682D" w:rsidRPr="0043417B">
        <w:rPr>
          <w:rFonts w:ascii="Book Antiqua" w:eastAsia="SimSun" w:hAnsi="Book Antiqua" w:cs="Times New Roman"/>
          <w:color w:val="000000" w:themeColor="text1"/>
          <w:sz w:val="24"/>
          <w:szCs w:val="24"/>
        </w:rPr>
        <w:t xml:space="preserve">. However, in the clinical work, we found that </w:t>
      </w:r>
      <w:r w:rsidR="0068377F" w:rsidRPr="0043417B">
        <w:rPr>
          <w:rFonts w:ascii="Book Antiqua" w:eastAsia="SimSun" w:hAnsi="Book Antiqua" w:cs="Times New Roman"/>
          <w:color w:val="000000" w:themeColor="text1"/>
          <w:sz w:val="24"/>
          <w:szCs w:val="24"/>
        </w:rPr>
        <w:t xml:space="preserve">the swollen </w:t>
      </w:r>
      <w:r w:rsidR="00B47627" w:rsidRPr="0043417B">
        <w:rPr>
          <w:rFonts w:ascii="Book Antiqua" w:eastAsia="SimSun" w:hAnsi="Book Antiqua" w:cs="Times New Roman"/>
          <w:color w:val="000000" w:themeColor="text1"/>
          <w:sz w:val="24"/>
          <w:szCs w:val="24"/>
        </w:rPr>
        <w:t>intestine was commonly found in the patients with intestinal obstruction.</w:t>
      </w:r>
      <w:r w:rsidR="004A6E09" w:rsidRPr="0043417B">
        <w:rPr>
          <w:rFonts w:ascii="Book Antiqua" w:eastAsia="SimSun" w:hAnsi="Book Antiqua" w:cs="Times New Roman"/>
          <w:color w:val="000000" w:themeColor="text1"/>
          <w:sz w:val="24"/>
          <w:szCs w:val="24"/>
        </w:rPr>
        <w:t xml:space="preserve"> The longer the obstruction </w:t>
      </w:r>
      <w:r w:rsidR="00FA117A" w:rsidRPr="0043417B">
        <w:rPr>
          <w:rFonts w:ascii="Book Antiqua" w:eastAsia="SimSun" w:hAnsi="Book Antiqua" w:cs="Times New Roman"/>
          <w:color w:val="000000" w:themeColor="text1"/>
          <w:sz w:val="24"/>
          <w:szCs w:val="24"/>
        </w:rPr>
        <w:t>exists</w:t>
      </w:r>
      <w:r w:rsidR="004A6E09" w:rsidRPr="0043417B">
        <w:rPr>
          <w:rFonts w:ascii="Book Antiqua" w:eastAsia="SimSun" w:hAnsi="Book Antiqua" w:cs="Times New Roman"/>
          <w:color w:val="000000" w:themeColor="text1"/>
          <w:sz w:val="24"/>
          <w:szCs w:val="24"/>
        </w:rPr>
        <w:t xml:space="preserve">, the slower the swelling </w:t>
      </w:r>
      <w:r w:rsidR="00AA40D6" w:rsidRPr="0043417B">
        <w:rPr>
          <w:rFonts w:ascii="Book Antiqua" w:eastAsia="SimSun" w:hAnsi="Book Antiqua" w:cs="Times New Roman"/>
          <w:color w:val="000000" w:themeColor="text1"/>
          <w:sz w:val="24"/>
          <w:szCs w:val="24"/>
        </w:rPr>
        <w:t>regresses</w:t>
      </w:r>
      <w:r w:rsidR="004A6E09" w:rsidRPr="0043417B">
        <w:rPr>
          <w:rFonts w:ascii="Book Antiqua" w:eastAsia="SimSun" w:hAnsi="Book Antiqua" w:cs="Times New Roman"/>
          <w:color w:val="000000" w:themeColor="text1"/>
          <w:sz w:val="24"/>
          <w:szCs w:val="24"/>
        </w:rPr>
        <w:t>. Theoretically, a longer interval will allow for better recovery and more nearly optimal nutritional status</w:t>
      </w:r>
      <w:r w:rsidR="004F420E" w:rsidRPr="0043417B">
        <w:rPr>
          <w:rFonts w:ascii="Book Antiqua" w:eastAsia="SimSun" w:hAnsi="Book Antiqua" w:cs="Times New Roman"/>
          <w:color w:val="000000" w:themeColor="text1"/>
          <w:sz w:val="24"/>
          <w:szCs w:val="24"/>
        </w:rPr>
        <w:t xml:space="preserve">, but this may increase the risk of stent-related complications and may cause tumor cell dissemination. </w:t>
      </w:r>
      <w:r w:rsidR="004A6E09" w:rsidRPr="0043417B">
        <w:rPr>
          <w:rFonts w:ascii="Book Antiqua" w:eastAsia="SimSun" w:hAnsi="Book Antiqua" w:cs="Times New Roman"/>
          <w:color w:val="000000" w:themeColor="text1"/>
          <w:sz w:val="24"/>
          <w:szCs w:val="24"/>
        </w:rPr>
        <w:t xml:space="preserve">We think </w:t>
      </w:r>
      <w:r w:rsidR="00953E33" w:rsidRPr="0043417B">
        <w:rPr>
          <w:rFonts w:ascii="Book Antiqua" w:eastAsia="SimSun" w:hAnsi="Book Antiqua" w:cs="Times New Roman"/>
          <w:color w:val="000000" w:themeColor="text1"/>
          <w:sz w:val="24"/>
          <w:szCs w:val="24"/>
        </w:rPr>
        <w:t xml:space="preserve">that </w:t>
      </w:r>
      <w:r w:rsidR="004A6E09" w:rsidRPr="0043417B">
        <w:rPr>
          <w:rFonts w:ascii="Book Antiqua" w:eastAsia="SimSun" w:hAnsi="Book Antiqua" w:cs="Times New Roman"/>
          <w:color w:val="000000" w:themeColor="text1"/>
          <w:sz w:val="24"/>
          <w:szCs w:val="24"/>
        </w:rPr>
        <w:t>a</w:t>
      </w:r>
      <w:r w:rsidR="00FA117A" w:rsidRPr="0043417B">
        <w:rPr>
          <w:rFonts w:ascii="Book Antiqua" w:eastAsia="SimSun" w:hAnsi="Book Antiqua" w:cs="Times New Roman"/>
          <w:color w:val="000000" w:themeColor="text1"/>
          <w:sz w:val="24"/>
          <w:szCs w:val="24"/>
        </w:rPr>
        <w:t>n</w:t>
      </w:r>
      <w:r w:rsidR="00953E33" w:rsidRPr="0043417B">
        <w:rPr>
          <w:rFonts w:ascii="Book Antiqua" w:eastAsia="SimSun" w:hAnsi="Book Antiqua" w:cs="Times New Roman"/>
          <w:color w:val="000000" w:themeColor="text1"/>
          <w:sz w:val="24"/>
          <w:szCs w:val="24"/>
        </w:rPr>
        <w:t xml:space="preserve"> interval of</w:t>
      </w:r>
      <w:r w:rsidR="004A6E09" w:rsidRPr="0043417B">
        <w:rPr>
          <w:rFonts w:ascii="Book Antiqua" w:eastAsia="SimSun" w:hAnsi="Book Antiqua" w:cs="Times New Roman"/>
          <w:color w:val="000000" w:themeColor="text1"/>
          <w:sz w:val="24"/>
          <w:szCs w:val="24"/>
        </w:rPr>
        <w:t xml:space="preserve"> 4-6 </w:t>
      </w:r>
      <w:proofErr w:type="spellStart"/>
      <w:r w:rsidR="002A632D" w:rsidRPr="0043417B">
        <w:rPr>
          <w:rFonts w:ascii="Book Antiqua" w:eastAsia="SimSun" w:hAnsi="Book Antiqua" w:cs="Times New Roman"/>
          <w:color w:val="000000" w:themeColor="text1"/>
          <w:sz w:val="24"/>
          <w:szCs w:val="24"/>
        </w:rPr>
        <w:t>wk</w:t>
      </w:r>
      <w:proofErr w:type="spellEnd"/>
      <w:r w:rsidR="004A6E09" w:rsidRPr="0043417B">
        <w:rPr>
          <w:rFonts w:ascii="Book Antiqua" w:eastAsia="SimSun" w:hAnsi="Book Antiqua" w:cs="Times New Roman"/>
          <w:color w:val="000000" w:themeColor="text1"/>
          <w:sz w:val="24"/>
          <w:szCs w:val="24"/>
        </w:rPr>
        <w:t xml:space="preserve"> </w:t>
      </w:r>
      <w:r w:rsidR="00953E33" w:rsidRPr="0043417B">
        <w:rPr>
          <w:rFonts w:ascii="Book Antiqua" w:eastAsia="SimSun" w:hAnsi="Book Antiqua" w:cs="Times New Roman"/>
          <w:color w:val="000000" w:themeColor="text1"/>
          <w:sz w:val="24"/>
          <w:szCs w:val="24"/>
        </w:rPr>
        <w:t xml:space="preserve">between SEMS and operation may be a better choice. </w:t>
      </w:r>
      <w:r w:rsidR="00DF192E" w:rsidRPr="0043417B">
        <w:rPr>
          <w:rFonts w:ascii="Book Antiqua" w:eastAsia="SimSun" w:hAnsi="Book Antiqua" w:cs="Times New Roman"/>
          <w:color w:val="000000" w:themeColor="text1"/>
          <w:sz w:val="24"/>
          <w:szCs w:val="24"/>
        </w:rPr>
        <w:t xml:space="preserve">In this period of time, we can carry out 2-3 cycles of chemotherapy. </w:t>
      </w:r>
      <w:r w:rsidR="00081116" w:rsidRPr="0043417B">
        <w:rPr>
          <w:rFonts w:ascii="Book Antiqua" w:eastAsia="SimSun" w:hAnsi="Book Antiqua" w:cs="Times New Roman"/>
          <w:color w:val="000000" w:themeColor="text1"/>
          <w:sz w:val="24"/>
          <w:szCs w:val="24"/>
        </w:rPr>
        <w:t xml:space="preserve">This </w:t>
      </w:r>
      <w:r w:rsidR="006C33E0" w:rsidRPr="0043417B">
        <w:rPr>
          <w:rFonts w:ascii="Book Antiqua" w:eastAsia="SimSun" w:hAnsi="Book Antiqua" w:cs="Times New Roman"/>
          <w:color w:val="000000" w:themeColor="text1"/>
          <w:sz w:val="24"/>
          <w:szCs w:val="24"/>
        </w:rPr>
        <w:t xml:space="preserve">modified treatment </w:t>
      </w:r>
      <w:r w:rsidR="00CA5EFF" w:rsidRPr="0043417B">
        <w:rPr>
          <w:rFonts w:ascii="Book Antiqua" w:eastAsia="SimSun" w:hAnsi="Book Antiqua" w:cs="Times New Roman"/>
          <w:color w:val="000000" w:themeColor="text1"/>
          <w:sz w:val="24"/>
          <w:szCs w:val="24"/>
        </w:rPr>
        <w:t>pattern</w:t>
      </w:r>
      <w:r w:rsidR="006C33E0" w:rsidRPr="0043417B">
        <w:rPr>
          <w:rFonts w:ascii="Book Antiqua" w:eastAsia="SimSun" w:hAnsi="Book Antiqua" w:cs="Times New Roman"/>
          <w:color w:val="000000" w:themeColor="text1"/>
          <w:sz w:val="24"/>
          <w:szCs w:val="24"/>
        </w:rPr>
        <w:t xml:space="preserve"> can improve patient’s nutritional status and </w:t>
      </w:r>
      <w:r w:rsidR="002F1E3F" w:rsidRPr="0043417B">
        <w:rPr>
          <w:rFonts w:ascii="Book Antiqua" w:eastAsia="SimSun" w:hAnsi="Book Antiqua" w:cs="Times New Roman"/>
          <w:color w:val="000000" w:themeColor="text1"/>
          <w:sz w:val="24"/>
          <w:szCs w:val="24"/>
        </w:rPr>
        <w:t>inhibit the tumor cell di</w:t>
      </w:r>
      <w:r w:rsidR="00965BCF" w:rsidRPr="0043417B">
        <w:rPr>
          <w:rFonts w:ascii="Book Antiqua" w:eastAsia="SimSun" w:hAnsi="Book Antiqua" w:cs="Times New Roman"/>
          <w:color w:val="000000" w:themeColor="text1"/>
          <w:sz w:val="24"/>
          <w:szCs w:val="24"/>
        </w:rPr>
        <w:t>ssemination. Thus this can improve the patient’s prognosis.</w:t>
      </w:r>
    </w:p>
    <w:p w:rsidR="00F4297D" w:rsidRPr="0043417B" w:rsidRDefault="00965BCF" w:rsidP="0043417B">
      <w:pPr>
        <w:spacing w:line="360" w:lineRule="auto"/>
        <w:ind w:firstLineChars="150" w:firstLine="360"/>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 xml:space="preserve">Now </w:t>
      </w:r>
      <w:r w:rsidR="004F420E" w:rsidRPr="0043417B">
        <w:rPr>
          <w:rFonts w:ascii="Book Antiqua" w:eastAsia="SimSun" w:hAnsi="Book Antiqua" w:cs="Times New Roman"/>
          <w:color w:val="000000" w:themeColor="text1"/>
          <w:sz w:val="24"/>
          <w:szCs w:val="24"/>
        </w:rPr>
        <w:t>we have treated 11 similar cases like this</w:t>
      </w:r>
      <w:r w:rsidR="005D4A25" w:rsidRPr="0043417B">
        <w:rPr>
          <w:rFonts w:ascii="Book Antiqua" w:eastAsia="SimSun" w:hAnsi="Book Antiqua" w:cs="Times New Roman"/>
          <w:color w:val="000000" w:themeColor="text1"/>
          <w:sz w:val="24"/>
          <w:szCs w:val="24"/>
        </w:rPr>
        <w:t xml:space="preserve"> and the </w:t>
      </w:r>
      <w:r w:rsidRPr="0043417B">
        <w:rPr>
          <w:rFonts w:ascii="Book Antiqua" w:eastAsia="SimSun" w:hAnsi="Book Antiqua" w:cs="Times New Roman"/>
          <w:color w:val="000000" w:themeColor="text1"/>
          <w:sz w:val="24"/>
          <w:szCs w:val="24"/>
        </w:rPr>
        <w:t xml:space="preserve">clinical </w:t>
      </w:r>
      <w:r w:rsidR="00D86C76" w:rsidRPr="0043417B">
        <w:rPr>
          <w:rFonts w:ascii="Book Antiqua" w:eastAsia="SimSun" w:hAnsi="Book Antiqua" w:cs="Times New Roman"/>
          <w:color w:val="000000" w:themeColor="text1"/>
          <w:sz w:val="24"/>
          <w:szCs w:val="24"/>
        </w:rPr>
        <w:t>result was satisfactory. This strategy provides an alternative therapy, particularly when the intestine is very swollen, and it reduces the stoma placement rate as well.</w:t>
      </w:r>
    </w:p>
    <w:p w:rsidR="00F02FBC" w:rsidRPr="0043417B" w:rsidRDefault="00F02FBC" w:rsidP="0043417B">
      <w:pPr>
        <w:spacing w:line="360" w:lineRule="auto"/>
        <w:rPr>
          <w:rFonts w:ascii="Book Antiqua" w:eastAsia="SimSun" w:hAnsi="Book Antiqua" w:cs="Times New Roman"/>
          <w:color w:val="000000" w:themeColor="text1"/>
          <w:sz w:val="24"/>
          <w:szCs w:val="24"/>
        </w:rPr>
      </w:pPr>
    </w:p>
    <w:p w:rsidR="00A305A1" w:rsidRPr="0043417B" w:rsidRDefault="00A305A1"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color w:val="000000" w:themeColor="text1"/>
          <w:sz w:val="24"/>
          <w:szCs w:val="24"/>
        </w:rPr>
        <w:t>CONCLUSION</w:t>
      </w:r>
    </w:p>
    <w:p w:rsidR="00C35141" w:rsidRPr="0043417B" w:rsidRDefault="00C35141" w:rsidP="0043417B">
      <w:pPr>
        <w:spacing w:line="360" w:lineRule="auto"/>
        <w:rPr>
          <w:rFonts w:ascii="Book Antiqua" w:eastAsia="SimSun" w:hAnsi="Book Antiqua" w:cs="Times New Roman"/>
          <w:color w:val="000000" w:themeColor="text1"/>
          <w:sz w:val="24"/>
          <w:szCs w:val="24"/>
        </w:rPr>
      </w:pPr>
      <w:r w:rsidRPr="0043417B">
        <w:rPr>
          <w:rFonts w:ascii="Book Antiqua" w:eastAsia="SimSun" w:hAnsi="Book Antiqua" w:cs="Times New Roman"/>
          <w:color w:val="000000" w:themeColor="text1"/>
          <w:sz w:val="24"/>
          <w:szCs w:val="24"/>
        </w:rPr>
        <w:t>After stent insertion, a</w:t>
      </w:r>
      <w:r w:rsidR="00AE0EE3" w:rsidRPr="0043417B">
        <w:rPr>
          <w:rFonts w:ascii="Book Antiqua" w:eastAsia="SimSun" w:hAnsi="Book Antiqua" w:cs="Times New Roman"/>
          <w:color w:val="000000" w:themeColor="text1"/>
          <w:sz w:val="24"/>
          <w:szCs w:val="24"/>
        </w:rPr>
        <w:t>n</w:t>
      </w:r>
      <w:r w:rsidRPr="0043417B">
        <w:rPr>
          <w:rFonts w:ascii="Book Antiqua" w:eastAsia="SimSun" w:hAnsi="Book Antiqua" w:cs="Times New Roman"/>
          <w:color w:val="000000" w:themeColor="text1"/>
          <w:sz w:val="24"/>
          <w:szCs w:val="24"/>
        </w:rPr>
        <w:t xml:space="preserve"> interval of 2-3 </w:t>
      </w:r>
      <w:proofErr w:type="spellStart"/>
      <w:r w:rsidR="00E626AB" w:rsidRPr="0043417B">
        <w:rPr>
          <w:rFonts w:ascii="Book Antiqua" w:eastAsia="SimSun" w:hAnsi="Book Antiqua" w:cs="Times New Roman"/>
          <w:color w:val="000000" w:themeColor="text1"/>
          <w:sz w:val="24"/>
          <w:szCs w:val="24"/>
        </w:rPr>
        <w:t>wk</w:t>
      </w:r>
      <w:proofErr w:type="spellEnd"/>
      <w:r w:rsidRPr="0043417B">
        <w:rPr>
          <w:rFonts w:ascii="Book Antiqua" w:eastAsia="SimSun" w:hAnsi="Book Antiqua" w:cs="Times New Roman"/>
          <w:color w:val="000000" w:themeColor="text1"/>
          <w:sz w:val="24"/>
          <w:szCs w:val="24"/>
        </w:rPr>
        <w:t xml:space="preserve"> to operation for </w:t>
      </w:r>
      <w:r w:rsidR="00AE0EE3" w:rsidRPr="0043417B">
        <w:rPr>
          <w:rFonts w:ascii="Book Antiqua" w:eastAsia="SimSun" w:hAnsi="Book Antiqua" w:cs="Times New Roman"/>
          <w:color w:val="000000" w:themeColor="text1"/>
          <w:sz w:val="24"/>
          <w:szCs w:val="24"/>
        </w:rPr>
        <w:t>the patient with</w:t>
      </w:r>
      <w:r w:rsidRPr="0043417B">
        <w:rPr>
          <w:rFonts w:ascii="Book Antiqua" w:eastAsia="SimSun" w:hAnsi="Book Antiqua" w:cs="Times New Roman"/>
          <w:color w:val="000000" w:themeColor="text1"/>
          <w:sz w:val="24"/>
          <w:szCs w:val="24"/>
        </w:rPr>
        <w:t xml:space="preserve"> obstructing colonic cancer, especially for the patients with very swollen intestine, may be a good choice. This can</w:t>
      </w:r>
      <w:r w:rsidR="00AE0EE3" w:rsidRPr="0043417B">
        <w:rPr>
          <w:rFonts w:ascii="Book Antiqua" w:eastAsia="SimSun" w:hAnsi="Book Antiqua" w:cs="Times New Roman"/>
          <w:color w:val="000000" w:themeColor="text1"/>
          <w:sz w:val="24"/>
          <w:szCs w:val="24"/>
        </w:rPr>
        <w:t xml:space="preserve"> further reduce the stoma rate and complication rate.</w:t>
      </w:r>
      <w:r w:rsidRPr="0043417B">
        <w:rPr>
          <w:rFonts w:ascii="Book Antiqua" w:eastAsia="SimSun" w:hAnsi="Book Antiqua" w:cs="Times New Roman"/>
          <w:color w:val="000000" w:themeColor="text1"/>
          <w:sz w:val="24"/>
          <w:szCs w:val="24"/>
        </w:rPr>
        <w:t xml:space="preserve"> </w:t>
      </w:r>
    </w:p>
    <w:p w:rsidR="00B122A5" w:rsidRPr="0043417B" w:rsidRDefault="00B122A5" w:rsidP="0043417B">
      <w:pPr>
        <w:spacing w:line="360" w:lineRule="auto"/>
        <w:rPr>
          <w:rFonts w:ascii="Book Antiqua" w:eastAsia="SimSun" w:hAnsi="Book Antiqua" w:cs="Times New Roman"/>
          <w:b/>
          <w:color w:val="000000" w:themeColor="text1"/>
          <w:sz w:val="24"/>
          <w:szCs w:val="24"/>
        </w:rPr>
      </w:pPr>
    </w:p>
    <w:p w:rsidR="00B122A5" w:rsidRPr="0043417B" w:rsidRDefault="00B122A5" w:rsidP="0043417B">
      <w:pPr>
        <w:spacing w:line="360" w:lineRule="auto"/>
        <w:rPr>
          <w:rFonts w:ascii="Book Antiqua" w:hAnsi="Book Antiqua"/>
          <w:b/>
          <w:color w:val="000000" w:themeColor="text1"/>
          <w:sz w:val="24"/>
          <w:szCs w:val="24"/>
        </w:rPr>
      </w:pPr>
      <w:r w:rsidRPr="0043417B">
        <w:rPr>
          <w:rFonts w:ascii="Book Antiqua" w:hAnsi="Book Antiqua"/>
          <w:b/>
          <w:color w:val="000000" w:themeColor="text1"/>
          <w:sz w:val="24"/>
          <w:szCs w:val="24"/>
        </w:rPr>
        <w:t>REFERENCES</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 </w:t>
      </w:r>
      <w:r w:rsidRPr="0043417B">
        <w:rPr>
          <w:rFonts w:ascii="Book Antiqua" w:hAnsi="Book Antiqua"/>
          <w:b/>
          <w:sz w:val="24"/>
          <w:szCs w:val="24"/>
        </w:rPr>
        <w:t>Gallardo-Valverde JM</w:t>
      </w:r>
      <w:r w:rsidRPr="0043417B">
        <w:rPr>
          <w:rFonts w:ascii="Book Antiqua" w:hAnsi="Book Antiqua"/>
          <w:sz w:val="24"/>
          <w:szCs w:val="24"/>
        </w:rPr>
        <w:t xml:space="preserve">, </w:t>
      </w:r>
      <w:proofErr w:type="spellStart"/>
      <w:r w:rsidRPr="0043417B">
        <w:rPr>
          <w:rFonts w:ascii="Book Antiqua" w:hAnsi="Book Antiqua"/>
          <w:sz w:val="24"/>
          <w:szCs w:val="24"/>
        </w:rPr>
        <w:t>Calañas-Continente</w:t>
      </w:r>
      <w:proofErr w:type="spellEnd"/>
      <w:r w:rsidRPr="0043417B">
        <w:rPr>
          <w:rFonts w:ascii="Book Antiqua" w:hAnsi="Book Antiqua"/>
          <w:sz w:val="24"/>
          <w:szCs w:val="24"/>
        </w:rPr>
        <w:t xml:space="preserve"> A, </w:t>
      </w:r>
      <w:proofErr w:type="spellStart"/>
      <w:r w:rsidRPr="0043417B">
        <w:rPr>
          <w:rFonts w:ascii="Book Antiqua" w:hAnsi="Book Antiqua"/>
          <w:sz w:val="24"/>
          <w:szCs w:val="24"/>
        </w:rPr>
        <w:t>Baena</w:t>
      </w:r>
      <w:proofErr w:type="spellEnd"/>
      <w:r w:rsidRPr="0043417B">
        <w:rPr>
          <w:rFonts w:ascii="Book Antiqua" w:hAnsi="Book Antiqua"/>
          <w:sz w:val="24"/>
          <w:szCs w:val="24"/>
        </w:rPr>
        <w:t xml:space="preserve">-Delgado E, </w:t>
      </w:r>
      <w:proofErr w:type="spellStart"/>
      <w:r w:rsidRPr="0043417B">
        <w:rPr>
          <w:rFonts w:ascii="Book Antiqua" w:hAnsi="Book Antiqua"/>
          <w:sz w:val="24"/>
          <w:szCs w:val="24"/>
        </w:rPr>
        <w:t>Zurera-Tendero</w:t>
      </w:r>
      <w:proofErr w:type="spellEnd"/>
      <w:r w:rsidRPr="0043417B">
        <w:rPr>
          <w:rFonts w:ascii="Book Antiqua" w:hAnsi="Book Antiqua"/>
          <w:sz w:val="24"/>
          <w:szCs w:val="24"/>
        </w:rPr>
        <w:t xml:space="preserve"> L, Vázquez-Martínez C, </w:t>
      </w:r>
      <w:proofErr w:type="spellStart"/>
      <w:r w:rsidRPr="0043417B">
        <w:rPr>
          <w:rFonts w:ascii="Book Antiqua" w:hAnsi="Book Antiqua"/>
          <w:sz w:val="24"/>
          <w:szCs w:val="24"/>
        </w:rPr>
        <w:t>Membrives-Obrero</w:t>
      </w:r>
      <w:proofErr w:type="spellEnd"/>
      <w:r w:rsidRPr="0043417B">
        <w:rPr>
          <w:rFonts w:ascii="Book Antiqua" w:hAnsi="Book Antiqua"/>
          <w:sz w:val="24"/>
          <w:szCs w:val="24"/>
        </w:rPr>
        <w:t xml:space="preserve"> A, </w:t>
      </w:r>
      <w:proofErr w:type="spellStart"/>
      <w:r w:rsidRPr="0043417B">
        <w:rPr>
          <w:rFonts w:ascii="Book Antiqua" w:hAnsi="Book Antiqua"/>
          <w:sz w:val="24"/>
          <w:szCs w:val="24"/>
        </w:rPr>
        <w:t>Muntané</w:t>
      </w:r>
      <w:proofErr w:type="spellEnd"/>
      <w:r w:rsidRPr="0043417B">
        <w:rPr>
          <w:rFonts w:ascii="Book Antiqua" w:hAnsi="Book Antiqua"/>
          <w:sz w:val="24"/>
          <w:szCs w:val="24"/>
        </w:rPr>
        <w:t xml:space="preserve"> J, </w:t>
      </w:r>
      <w:proofErr w:type="spellStart"/>
      <w:r w:rsidRPr="0043417B">
        <w:rPr>
          <w:rFonts w:ascii="Book Antiqua" w:hAnsi="Book Antiqua"/>
          <w:sz w:val="24"/>
          <w:szCs w:val="24"/>
        </w:rPr>
        <w:t>Arévalo</w:t>
      </w:r>
      <w:proofErr w:type="spellEnd"/>
      <w:r w:rsidRPr="0043417B">
        <w:rPr>
          <w:rFonts w:ascii="Book Antiqua" w:hAnsi="Book Antiqua"/>
          <w:sz w:val="24"/>
          <w:szCs w:val="24"/>
        </w:rPr>
        <w:t xml:space="preserve">-Jiménez E. Obstruction in patients with colorectal cancer increases morbidity and mortality in association with altered nutritional status. </w:t>
      </w:r>
      <w:proofErr w:type="spellStart"/>
      <w:r w:rsidRPr="0043417B">
        <w:rPr>
          <w:rFonts w:ascii="Book Antiqua" w:hAnsi="Book Antiqua"/>
          <w:i/>
          <w:sz w:val="24"/>
          <w:szCs w:val="24"/>
        </w:rPr>
        <w:t>Nutr</w:t>
      </w:r>
      <w:proofErr w:type="spellEnd"/>
      <w:r w:rsidRPr="0043417B">
        <w:rPr>
          <w:rFonts w:ascii="Book Antiqua" w:hAnsi="Book Antiqua"/>
          <w:i/>
          <w:sz w:val="24"/>
          <w:szCs w:val="24"/>
        </w:rPr>
        <w:t xml:space="preserve"> Cancer</w:t>
      </w:r>
      <w:r w:rsidRPr="0043417B">
        <w:rPr>
          <w:rFonts w:ascii="Book Antiqua" w:hAnsi="Book Antiqua"/>
          <w:sz w:val="24"/>
          <w:szCs w:val="24"/>
        </w:rPr>
        <w:t xml:space="preserve"> 2005; </w:t>
      </w:r>
      <w:r w:rsidRPr="0043417B">
        <w:rPr>
          <w:rFonts w:ascii="Book Antiqua" w:hAnsi="Book Antiqua"/>
          <w:b/>
          <w:sz w:val="24"/>
          <w:szCs w:val="24"/>
        </w:rPr>
        <w:t>53</w:t>
      </w:r>
      <w:r w:rsidRPr="0043417B">
        <w:rPr>
          <w:rFonts w:ascii="Book Antiqua" w:hAnsi="Book Antiqua"/>
          <w:sz w:val="24"/>
          <w:szCs w:val="24"/>
        </w:rPr>
        <w:t>: 169-176 [PMID: 16573378 DOI: 10.1207/s15327914nc5302_6]</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2 </w:t>
      </w:r>
      <w:r w:rsidRPr="0043417B">
        <w:rPr>
          <w:rFonts w:ascii="Book Antiqua" w:hAnsi="Book Antiqua"/>
          <w:b/>
          <w:sz w:val="24"/>
          <w:szCs w:val="24"/>
        </w:rPr>
        <w:t>Arezzo A</w:t>
      </w:r>
      <w:r w:rsidRPr="0043417B">
        <w:rPr>
          <w:rFonts w:ascii="Book Antiqua" w:hAnsi="Book Antiqua"/>
          <w:sz w:val="24"/>
          <w:szCs w:val="24"/>
        </w:rPr>
        <w:t xml:space="preserve">, </w:t>
      </w:r>
      <w:proofErr w:type="spellStart"/>
      <w:r w:rsidRPr="0043417B">
        <w:rPr>
          <w:rFonts w:ascii="Book Antiqua" w:hAnsi="Book Antiqua"/>
          <w:sz w:val="24"/>
          <w:szCs w:val="24"/>
        </w:rPr>
        <w:t>Passera</w:t>
      </w:r>
      <w:proofErr w:type="spellEnd"/>
      <w:r w:rsidRPr="0043417B">
        <w:rPr>
          <w:rFonts w:ascii="Book Antiqua" w:hAnsi="Book Antiqua"/>
          <w:sz w:val="24"/>
          <w:szCs w:val="24"/>
        </w:rPr>
        <w:t xml:space="preserve"> R, Lo Secco G, </w:t>
      </w:r>
      <w:proofErr w:type="spellStart"/>
      <w:r w:rsidRPr="0043417B">
        <w:rPr>
          <w:rFonts w:ascii="Book Antiqua" w:hAnsi="Book Antiqua"/>
          <w:sz w:val="24"/>
          <w:szCs w:val="24"/>
        </w:rPr>
        <w:t>Verra</w:t>
      </w:r>
      <w:proofErr w:type="spellEnd"/>
      <w:r w:rsidRPr="0043417B">
        <w:rPr>
          <w:rFonts w:ascii="Book Antiqua" w:hAnsi="Book Antiqua"/>
          <w:sz w:val="24"/>
          <w:szCs w:val="24"/>
        </w:rPr>
        <w:t xml:space="preserve"> M, Bonino MA, </w:t>
      </w:r>
      <w:proofErr w:type="spellStart"/>
      <w:r w:rsidRPr="0043417B">
        <w:rPr>
          <w:rFonts w:ascii="Book Antiqua" w:hAnsi="Book Antiqua"/>
          <w:sz w:val="24"/>
          <w:szCs w:val="24"/>
        </w:rPr>
        <w:t>Targarona</w:t>
      </w:r>
      <w:proofErr w:type="spellEnd"/>
      <w:r w:rsidRPr="0043417B">
        <w:rPr>
          <w:rFonts w:ascii="Book Antiqua" w:hAnsi="Book Antiqua"/>
          <w:sz w:val="24"/>
          <w:szCs w:val="24"/>
        </w:rPr>
        <w:t xml:space="preserve"> E, </w:t>
      </w:r>
      <w:proofErr w:type="spellStart"/>
      <w:r w:rsidRPr="0043417B">
        <w:rPr>
          <w:rFonts w:ascii="Book Antiqua" w:hAnsi="Book Antiqua"/>
          <w:sz w:val="24"/>
          <w:szCs w:val="24"/>
        </w:rPr>
        <w:t>Morino</w:t>
      </w:r>
      <w:proofErr w:type="spellEnd"/>
      <w:r w:rsidRPr="0043417B">
        <w:rPr>
          <w:rFonts w:ascii="Book Antiqua" w:hAnsi="Book Antiqua"/>
          <w:sz w:val="24"/>
          <w:szCs w:val="24"/>
        </w:rPr>
        <w:t xml:space="preserve"> M. Stent as bridge to surgery for left-sided malignant colonic </w:t>
      </w:r>
      <w:r w:rsidRPr="0043417B">
        <w:rPr>
          <w:rFonts w:ascii="Book Antiqua" w:hAnsi="Book Antiqua"/>
          <w:sz w:val="24"/>
          <w:szCs w:val="24"/>
        </w:rPr>
        <w:lastRenderedPageBreak/>
        <w:t xml:space="preserve">obstruction reduces adverse events and stoma rate compared with emergency surgery: results of a systematic review and meta-analysis of randomized controlled trials. </w:t>
      </w:r>
      <w:proofErr w:type="spellStart"/>
      <w:r w:rsidRPr="0043417B">
        <w:rPr>
          <w:rFonts w:ascii="Book Antiqua" w:hAnsi="Book Antiqua"/>
          <w:i/>
          <w:sz w:val="24"/>
          <w:szCs w:val="24"/>
        </w:rPr>
        <w:t>Gastrointest</w:t>
      </w:r>
      <w:proofErr w:type="spellEnd"/>
      <w:r w:rsidRPr="0043417B">
        <w:rPr>
          <w:rFonts w:ascii="Book Antiqua" w:hAnsi="Book Antiqua"/>
          <w:i/>
          <w:sz w:val="24"/>
          <w:szCs w:val="24"/>
        </w:rPr>
        <w:t xml:space="preserve"> </w:t>
      </w:r>
      <w:proofErr w:type="spellStart"/>
      <w:r w:rsidRPr="0043417B">
        <w:rPr>
          <w:rFonts w:ascii="Book Antiqua" w:hAnsi="Book Antiqua"/>
          <w:i/>
          <w:sz w:val="24"/>
          <w:szCs w:val="24"/>
        </w:rPr>
        <w:t>Endosc</w:t>
      </w:r>
      <w:proofErr w:type="spellEnd"/>
      <w:r w:rsidRPr="0043417B">
        <w:rPr>
          <w:rFonts w:ascii="Book Antiqua" w:hAnsi="Book Antiqua"/>
          <w:sz w:val="24"/>
          <w:szCs w:val="24"/>
        </w:rPr>
        <w:t xml:space="preserve"> 2017; </w:t>
      </w:r>
      <w:r w:rsidRPr="0043417B">
        <w:rPr>
          <w:rFonts w:ascii="Book Antiqua" w:hAnsi="Book Antiqua"/>
          <w:b/>
          <w:sz w:val="24"/>
          <w:szCs w:val="24"/>
        </w:rPr>
        <w:t>86</w:t>
      </w:r>
      <w:r w:rsidRPr="0043417B">
        <w:rPr>
          <w:rFonts w:ascii="Book Antiqua" w:hAnsi="Book Antiqua"/>
          <w:sz w:val="24"/>
          <w:szCs w:val="24"/>
        </w:rPr>
        <w:t>: 416-426 [PMID: 28392363 DOI: 10.1016/j.gie.2017.03.1542]</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3 </w:t>
      </w:r>
      <w:proofErr w:type="spellStart"/>
      <w:r w:rsidRPr="0043417B">
        <w:rPr>
          <w:rFonts w:ascii="Book Antiqua" w:hAnsi="Book Antiqua"/>
          <w:b/>
          <w:sz w:val="24"/>
          <w:szCs w:val="24"/>
        </w:rPr>
        <w:t>Ohman</w:t>
      </w:r>
      <w:proofErr w:type="spellEnd"/>
      <w:r w:rsidRPr="0043417B">
        <w:rPr>
          <w:rFonts w:ascii="Book Antiqua" w:hAnsi="Book Antiqua"/>
          <w:b/>
          <w:sz w:val="24"/>
          <w:szCs w:val="24"/>
        </w:rPr>
        <w:t xml:space="preserve"> U</w:t>
      </w:r>
      <w:r w:rsidRPr="0043417B">
        <w:rPr>
          <w:rFonts w:ascii="Book Antiqua" w:hAnsi="Book Antiqua"/>
          <w:sz w:val="24"/>
          <w:szCs w:val="24"/>
        </w:rPr>
        <w:t xml:space="preserve">. Colorectal </w:t>
      </w:r>
      <w:proofErr w:type="gramStart"/>
      <w:r w:rsidRPr="0043417B">
        <w:rPr>
          <w:rFonts w:ascii="Book Antiqua" w:hAnsi="Book Antiqua"/>
          <w:sz w:val="24"/>
          <w:szCs w:val="24"/>
        </w:rPr>
        <w:t>carcinoma</w:t>
      </w:r>
      <w:proofErr w:type="gramEnd"/>
      <w:r w:rsidRPr="0043417B">
        <w:rPr>
          <w:rFonts w:ascii="Book Antiqua" w:hAnsi="Book Antiqua"/>
          <w:sz w:val="24"/>
          <w:szCs w:val="24"/>
        </w:rPr>
        <w:t xml:space="preserve"> in patients with ulcerative colitis. </w:t>
      </w:r>
      <w:r w:rsidRPr="0043417B">
        <w:rPr>
          <w:rFonts w:ascii="Book Antiqua" w:hAnsi="Book Antiqua"/>
          <w:i/>
          <w:sz w:val="24"/>
          <w:szCs w:val="24"/>
        </w:rPr>
        <w:t>Am J Surg</w:t>
      </w:r>
      <w:r w:rsidRPr="0043417B">
        <w:rPr>
          <w:rFonts w:ascii="Book Antiqua" w:hAnsi="Book Antiqua"/>
          <w:sz w:val="24"/>
          <w:szCs w:val="24"/>
        </w:rPr>
        <w:t xml:space="preserve"> 1982; </w:t>
      </w:r>
      <w:r w:rsidRPr="0043417B">
        <w:rPr>
          <w:rFonts w:ascii="Book Antiqua" w:hAnsi="Book Antiqua"/>
          <w:b/>
          <w:sz w:val="24"/>
          <w:szCs w:val="24"/>
        </w:rPr>
        <w:t>144</w:t>
      </w:r>
      <w:r w:rsidRPr="0043417B">
        <w:rPr>
          <w:rFonts w:ascii="Book Antiqua" w:hAnsi="Book Antiqua"/>
          <w:sz w:val="24"/>
          <w:szCs w:val="24"/>
        </w:rPr>
        <w:t>: 344-349 [PMID: 7114376</w:t>
      </w:r>
      <w:r w:rsidR="007E34C5">
        <w:rPr>
          <w:rFonts w:ascii="Book Antiqua" w:hAnsi="Book Antiqua" w:hint="eastAsia"/>
          <w:sz w:val="24"/>
          <w:szCs w:val="24"/>
        </w:rPr>
        <w:t xml:space="preserve"> DOI: </w:t>
      </w:r>
      <w:r w:rsidR="007E34C5" w:rsidRPr="007E34C5">
        <w:rPr>
          <w:rFonts w:ascii="Book Antiqua" w:hAnsi="Book Antiqua"/>
          <w:sz w:val="24"/>
          <w:szCs w:val="24"/>
        </w:rPr>
        <w:t>10.1016/0002-9610(82)90017-4</w:t>
      </w:r>
      <w:r w:rsidRPr="0043417B">
        <w:rPr>
          <w:rFonts w:ascii="Book Antiqua" w:hAnsi="Book Antiqua"/>
          <w:sz w:val="24"/>
          <w:szCs w:val="24"/>
        </w:rPr>
        <w:t>]</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4 </w:t>
      </w:r>
      <w:r w:rsidRPr="0043417B">
        <w:rPr>
          <w:rFonts w:ascii="Book Antiqua" w:hAnsi="Book Antiqua"/>
          <w:b/>
          <w:sz w:val="24"/>
          <w:szCs w:val="24"/>
        </w:rPr>
        <w:t>Winner M</w:t>
      </w:r>
      <w:r w:rsidRPr="0043417B">
        <w:rPr>
          <w:rFonts w:ascii="Book Antiqua" w:hAnsi="Book Antiqua"/>
          <w:sz w:val="24"/>
          <w:szCs w:val="24"/>
        </w:rPr>
        <w:t xml:space="preserve">, Mooney SJ, Hershman DL, Feingold DL, </w:t>
      </w:r>
      <w:proofErr w:type="spellStart"/>
      <w:r w:rsidRPr="0043417B">
        <w:rPr>
          <w:rFonts w:ascii="Book Antiqua" w:hAnsi="Book Antiqua"/>
          <w:sz w:val="24"/>
          <w:szCs w:val="24"/>
        </w:rPr>
        <w:t>Allendorf</w:t>
      </w:r>
      <w:proofErr w:type="spellEnd"/>
      <w:r w:rsidRPr="0043417B">
        <w:rPr>
          <w:rFonts w:ascii="Book Antiqua" w:hAnsi="Book Antiqua"/>
          <w:sz w:val="24"/>
          <w:szCs w:val="24"/>
        </w:rPr>
        <w:t xml:space="preserve"> JD, Wright JD, </w:t>
      </w:r>
      <w:proofErr w:type="spellStart"/>
      <w:r w:rsidRPr="0043417B">
        <w:rPr>
          <w:rFonts w:ascii="Book Antiqua" w:hAnsi="Book Antiqua"/>
          <w:sz w:val="24"/>
          <w:szCs w:val="24"/>
        </w:rPr>
        <w:t>Neugut</w:t>
      </w:r>
      <w:proofErr w:type="spellEnd"/>
      <w:r w:rsidRPr="0043417B">
        <w:rPr>
          <w:rFonts w:ascii="Book Antiqua" w:hAnsi="Book Antiqua"/>
          <w:sz w:val="24"/>
          <w:szCs w:val="24"/>
        </w:rPr>
        <w:t xml:space="preserve"> AI. Incidence and predictors of bowel obstruction in elderly patients with stage IV colon cancer: a population-based cohort study. </w:t>
      </w:r>
      <w:r w:rsidRPr="0043417B">
        <w:rPr>
          <w:rFonts w:ascii="Book Antiqua" w:hAnsi="Book Antiqua"/>
          <w:i/>
          <w:sz w:val="24"/>
          <w:szCs w:val="24"/>
        </w:rPr>
        <w:t>JAMA Surg</w:t>
      </w:r>
      <w:r w:rsidRPr="0043417B">
        <w:rPr>
          <w:rFonts w:ascii="Book Antiqua" w:hAnsi="Book Antiqua"/>
          <w:sz w:val="24"/>
          <w:szCs w:val="24"/>
        </w:rPr>
        <w:t xml:space="preserve"> 2013; </w:t>
      </w:r>
      <w:r w:rsidRPr="0043417B">
        <w:rPr>
          <w:rFonts w:ascii="Book Antiqua" w:hAnsi="Book Antiqua"/>
          <w:b/>
          <w:sz w:val="24"/>
          <w:szCs w:val="24"/>
        </w:rPr>
        <w:t>148</w:t>
      </w:r>
      <w:r w:rsidRPr="0043417B">
        <w:rPr>
          <w:rFonts w:ascii="Book Antiqua" w:hAnsi="Book Antiqua"/>
          <w:sz w:val="24"/>
          <w:szCs w:val="24"/>
        </w:rPr>
        <w:t>: 715-722 [PMID: 23740130 DOI: 10.1001/jamasurg.2013.1]</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5 </w:t>
      </w:r>
      <w:proofErr w:type="spellStart"/>
      <w:r w:rsidRPr="0043417B">
        <w:rPr>
          <w:rFonts w:ascii="Book Antiqua" w:hAnsi="Book Antiqua"/>
          <w:b/>
          <w:sz w:val="24"/>
          <w:szCs w:val="24"/>
        </w:rPr>
        <w:t>Serpell</w:t>
      </w:r>
      <w:proofErr w:type="spellEnd"/>
      <w:r w:rsidRPr="0043417B">
        <w:rPr>
          <w:rFonts w:ascii="Book Antiqua" w:hAnsi="Book Antiqua"/>
          <w:b/>
          <w:sz w:val="24"/>
          <w:szCs w:val="24"/>
        </w:rPr>
        <w:t xml:space="preserve"> JW</w:t>
      </w:r>
      <w:r w:rsidRPr="0043417B">
        <w:rPr>
          <w:rFonts w:ascii="Book Antiqua" w:hAnsi="Book Antiqua"/>
          <w:sz w:val="24"/>
          <w:szCs w:val="24"/>
        </w:rPr>
        <w:t xml:space="preserve">, McDermott FT, </w:t>
      </w:r>
      <w:proofErr w:type="spellStart"/>
      <w:r w:rsidRPr="0043417B">
        <w:rPr>
          <w:rFonts w:ascii="Book Antiqua" w:hAnsi="Book Antiqua"/>
          <w:sz w:val="24"/>
          <w:szCs w:val="24"/>
        </w:rPr>
        <w:t>Katrivessis</w:t>
      </w:r>
      <w:proofErr w:type="spellEnd"/>
      <w:r w:rsidRPr="0043417B">
        <w:rPr>
          <w:rFonts w:ascii="Book Antiqua" w:hAnsi="Book Antiqua"/>
          <w:sz w:val="24"/>
          <w:szCs w:val="24"/>
        </w:rPr>
        <w:t xml:space="preserve"> H, Hughes ES. Obstructing carcinomas of the colon. </w:t>
      </w:r>
      <w:r w:rsidRPr="0043417B">
        <w:rPr>
          <w:rFonts w:ascii="Book Antiqua" w:hAnsi="Book Antiqua"/>
          <w:i/>
          <w:sz w:val="24"/>
          <w:szCs w:val="24"/>
        </w:rPr>
        <w:t>Br J Surg</w:t>
      </w:r>
      <w:r w:rsidRPr="0043417B">
        <w:rPr>
          <w:rFonts w:ascii="Book Antiqua" w:hAnsi="Book Antiqua"/>
          <w:sz w:val="24"/>
          <w:szCs w:val="24"/>
        </w:rPr>
        <w:t xml:space="preserve"> 1989; </w:t>
      </w:r>
      <w:r w:rsidRPr="0043417B">
        <w:rPr>
          <w:rFonts w:ascii="Book Antiqua" w:hAnsi="Book Antiqua"/>
          <w:b/>
          <w:sz w:val="24"/>
          <w:szCs w:val="24"/>
        </w:rPr>
        <w:t>76</w:t>
      </w:r>
      <w:r w:rsidRPr="0043417B">
        <w:rPr>
          <w:rFonts w:ascii="Book Antiqua" w:hAnsi="Book Antiqua"/>
          <w:sz w:val="24"/>
          <w:szCs w:val="24"/>
        </w:rPr>
        <w:t>: 965-969 [PMID: 2804601</w:t>
      </w:r>
      <w:r w:rsidR="007E34C5">
        <w:rPr>
          <w:rFonts w:ascii="Book Antiqua" w:hAnsi="Book Antiqua" w:hint="eastAsia"/>
          <w:sz w:val="24"/>
          <w:szCs w:val="24"/>
        </w:rPr>
        <w:t xml:space="preserve"> DOI: </w:t>
      </w:r>
      <w:r w:rsidR="007E34C5" w:rsidRPr="007E34C5">
        <w:rPr>
          <w:rFonts w:ascii="Book Antiqua" w:hAnsi="Book Antiqua"/>
          <w:sz w:val="24"/>
          <w:szCs w:val="24"/>
        </w:rPr>
        <w:t>10.1002/bjs.1800760932</w:t>
      </w:r>
      <w:r w:rsidRPr="0043417B">
        <w:rPr>
          <w:rFonts w:ascii="Book Antiqua" w:hAnsi="Book Antiqua"/>
          <w:sz w:val="24"/>
          <w:szCs w:val="24"/>
        </w:rPr>
        <w:t>]</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6 </w:t>
      </w:r>
      <w:r w:rsidRPr="0043417B">
        <w:rPr>
          <w:rFonts w:ascii="Book Antiqua" w:hAnsi="Book Antiqua"/>
          <w:b/>
          <w:sz w:val="24"/>
          <w:szCs w:val="24"/>
        </w:rPr>
        <w:t>Tilney HS</w:t>
      </w:r>
      <w:r w:rsidRPr="0043417B">
        <w:rPr>
          <w:rFonts w:ascii="Book Antiqua" w:hAnsi="Book Antiqua"/>
          <w:sz w:val="24"/>
          <w:szCs w:val="24"/>
        </w:rPr>
        <w:t xml:space="preserve">, Lovegrove RE, </w:t>
      </w:r>
      <w:proofErr w:type="spellStart"/>
      <w:r w:rsidRPr="0043417B">
        <w:rPr>
          <w:rFonts w:ascii="Book Antiqua" w:hAnsi="Book Antiqua"/>
          <w:sz w:val="24"/>
          <w:szCs w:val="24"/>
        </w:rPr>
        <w:t>Purkayastha</w:t>
      </w:r>
      <w:proofErr w:type="spellEnd"/>
      <w:r w:rsidRPr="0043417B">
        <w:rPr>
          <w:rFonts w:ascii="Book Antiqua" w:hAnsi="Book Antiqua"/>
          <w:sz w:val="24"/>
          <w:szCs w:val="24"/>
        </w:rPr>
        <w:t xml:space="preserve"> S, </w:t>
      </w:r>
      <w:proofErr w:type="spellStart"/>
      <w:r w:rsidRPr="0043417B">
        <w:rPr>
          <w:rFonts w:ascii="Book Antiqua" w:hAnsi="Book Antiqua"/>
          <w:sz w:val="24"/>
          <w:szCs w:val="24"/>
        </w:rPr>
        <w:t>Sains</w:t>
      </w:r>
      <w:proofErr w:type="spellEnd"/>
      <w:r w:rsidRPr="0043417B">
        <w:rPr>
          <w:rFonts w:ascii="Book Antiqua" w:hAnsi="Book Antiqua"/>
          <w:sz w:val="24"/>
          <w:szCs w:val="24"/>
        </w:rPr>
        <w:t xml:space="preserve"> PS, Weston-</w:t>
      </w:r>
      <w:proofErr w:type="spellStart"/>
      <w:r w:rsidRPr="0043417B">
        <w:rPr>
          <w:rFonts w:ascii="Book Antiqua" w:hAnsi="Book Antiqua"/>
          <w:sz w:val="24"/>
          <w:szCs w:val="24"/>
        </w:rPr>
        <w:t>Petrides</w:t>
      </w:r>
      <w:proofErr w:type="spellEnd"/>
      <w:r w:rsidRPr="0043417B">
        <w:rPr>
          <w:rFonts w:ascii="Book Antiqua" w:hAnsi="Book Antiqua"/>
          <w:sz w:val="24"/>
          <w:szCs w:val="24"/>
        </w:rPr>
        <w:t xml:space="preserve"> GK, Darzi AW, </w:t>
      </w:r>
      <w:proofErr w:type="spellStart"/>
      <w:r w:rsidRPr="0043417B">
        <w:rPr>
          <w:rFonts w:ascii="Book Antiqua" w:hAnsi="Book Antiqua"/>
          <w:sz w:val="24"/>
          <w:szCs w:val="24"/>
        </w:rPr>
        <w:t>Tekkis</w:t>
      </w:r>
      <w:proofErr w:type="spellEnd"/>
      <w:r w:rsidRPr="0043417B">
        <w:rPr>
          <w:rFonts w:ascii="Book Antiqua" w:hAnsi="Book Antiqua"/>
          <w:sz w:val="24"/>
          <w:szCs w:val="24"/>
        </w:rPr>
        <w:t xml:space="preserve"> PP, Heriot AG. Comparison of colonic stenting and open surgery for malignant large bowel obstruction. </w:t>
      </w:r>
      <w:r w:rsidRPr="0043417B">
        <w:rPr>
          <w:rFonts w:ascii="Book Antiqua" w:hAnsi="Book Antiqua"/>
          <w:i/>
          <w:sz w:val="24"/>
          <w:szCs w:val="24"/>
        </w:rPr>
        <w:t xml:space="preserve">Surg </w:t>
      </w:r>
      <w:proofErr w:type="spellStart"/>
      <w:r w:rsidRPr="0043417B">
        <w:rPr>
          <w:rFonts w:ascii="Book Antiqua" w:hAnsi="Book Antiqua"/>
          <w:i/>
          <w:sz w:val="24"/>
          <w:szCs w:val="24"/>
        </w:rPr>
        <w:t>Endosc</w:t>
      </w:r>
      <w:proofErr w:type="spellEnd"/>
      <w:r w:rsidRPr="0043417B">
        <w:rPr>
          <w:rFonts w:ascii="Book Antiqua" w:hAnsi="Book Antiqua"/>
          <w:sz w:val="24"/>
          <w:szCs w:val="24"/>
        </w:rPr>
        <w:t xml:space="preserve"> 2007; </w:t>
      </w:r>
      <w:r w:rsidRPr="0043417B">
        <w:rPr>
          <w:rFonts w:ascii="Book Antiqua" w:hAnsi="Book Antiqua"/>
          <w:b/>
          <w:sz w:val="24"/>
          <w:szCs w:val="24"/>
        </w:rPr>
        <w:t>21</w:t>
      </w:r>
      <w:r w:rsidRPr="0043417B">
        <w:rPr>
          <w:rFonts w:ascii="Book Antiqua" w:hAnsi="Book Antiqua"/>
          <w:sz w:val="24"/>
          <w:szCs w:val="24"/>
        </w:rPr>
        <w:t>: 225-233 [PMID: 17160651 DOI: 10.1007/s00464-005-0644-1]</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7 </w:t>
      </w:r>
      <w:proofErr w:type="spellStart"/>
      <w:r w:rsidRPr="0043417B">
        <w:rPr>
          <w:rFonts w:ascii="Book Antiqua" w:hAnsi="Book Antiqua"/>
          <w:b/>
          <w:sz w:val="24"/>
          <w:szCs w:val="24"/>
        </w:rPr>
        <w:t>Tejero</w:t>
      </w:r>
      <w:proofErr w:type="spellEnd"/>
      <w:r w:rsidRPr="0043417B">
        <w:rPr>
          <w:rFonts w:ascii="Book Antiqua" w:hAnsi="Book Antiqua"/>
          <w:b/>
          <w:sz w:val="24"/>
          <w:szCs w:val="24"/>
        </w:rPr>
        <w:t xml:space="preserve"> E</w:t>
      </w:r>
      <w:r w:rsidRPr="0043417B">
        <w:rPr>
          <w:rFonts w:ascii="Book Antiqua" w:hAnsi="Book Antiqua"/>
          <w:sz w:val="24"/>
          <w:szCs w:val="24"/>
        </w:rPr>
        <w:t xml:space="preserve">, </w:t>
      </w:r>
      <w:proofErr w:type="spellStart"/>
      <w:r w:rsidRPr="0043417B">
        <w:rPr>
          <w:rFonts w:ascii="Book Antiqua" w:hAnsi="Book Antiqua"/>
          <w:sz w:val="24"/>
          <w:szCs w:val="24"/>
        </w:rPr>
        <w:t>Mainar</w:t>
      </w:r>
      <w:proofErr w:type="spellEnd"/>
      <w:r w:rsidRPr="0043417B">
        <w:rPr>
          <w:rFonts w:ascii="Book Antiqua" w:hAnsi="Book Antiqua"/>
          <w:sz w:val="24"/>
          <w:szCs w:val="24"/>
        </w:rPr>
        <w:t xml:space="preserve"> A, Fernández L, </w:t>
      </w:r>
      <w:proofErr w:type="spellStart"/>
      <w:r w:rsidRPr="0043417B">
        <w:rPr>
          <w:rFonts w:ascii="Book Antiqua" w:hAnsi="Book Antiqua"/>
          <w:sz w:val="24"/>
          <w:szCs w:val="24"/>
        </w:rPr>
        <w:t>Tobío</w:t>
      </w:r>
      <w:proofErr w:type="spellEnd"/>
      <w:r w:rsidRPr="0043417B">
        <w:rPr>
          <w:rFonts w:ascii="Book Antiqua" w:hAnsi="Book Antiqua"/>
          <w:sz w:val="24"/>
          <w:szCs w:val="24"/>
        </w:rPr>
        <w:t xml:space="preserve"> R, De Gregorio MA. New procedure for the treatment of colorectal neoplastic obstructions. </w:t>
      </w:r>
      <w:r w:rsidRPr="0043417B">
        <w:rPr>
          <w:rFonts w:ascii="Book Antiqua" w:hAnsi="Book Antiqua"/>
          <w:i/>
          <w:sz w:val="24"/>
          <w:szCs w:val="24"/>
        </w:rPr>
        <w:t>Dis Colon Rectum</w:t>
      </w:r>
      <w:r w:rsidRPr="0043417B">
        <w:rPr>
          <w:rFonts w:ascii="Book Antiqua" w:hAnsi="Book Antiqua"/>
          <w:sz w:val="24"/>
          <w:szCs w:val="24"/>
        </w:rPr>
        <w:t xml:space="preserve"> 1994; </w:t>
      </w:r>
      <w:r w:rsidRPr="0043417B">
        <w:rPr>
          <w:rFonts w:ascii="Book Antiqua" w:hAnsi="Book Antiqua"/>
          <w:b/>
          <w:sz w:val="24"/>
          <w:szCs w:val="24"/>
        </w:rPr>
        <w:t>37</w:t>
      </w:r>
      <w:r w:rsidRPr="0043417B">
        <w:rPr>
          <w:rFonts w:ascii="Book Antiqua" w:hAnsi="Book Antiqua"/>
          <w:sz w:val="24"/>
          <w:szCs w:val="24"/>
        </w:rPr>
        <w:t>: 1158-1159 [PMID: 7956588</w:t>
      </w:r>
      <w:r w:rsidR="007E34C5">
        <w:rPr>
          <w:rFonts w:ascii="Book Antiqua" w:hAnsi="Book Antiqua" w:hint="eastAsia"/>
          <w:sz w:val="24"/>
          <w:szCs w:val="24"/>
        </w:rPr>
        <w:t xml:space="preserve"> DOI: </w:t>
      </w:r>
      <w:r w:rsidR="007E34C5" w:rsidRPr="007E34C5">
        <w:rPr>
          <w:rFonts w:ascii="Book Antiqua" w:hAnsi="Book Antiqua"/>
          <w:sz w:val="24"/>
          <w:szCs w:val="24"/>
        </w:rPr>
        <w:t>10.1007/BF02049822</w:t>
      </w:r>
      <w:r w:rsidRPr="0043417B">
        <w:rPr>
          <w:rFonts w:ascii="Book Antiqua" w:hAnsi="Book Antiqua"/>
          <w:sz w:val="24"/>
          <w:szCs w:val="24"/>
        </w:rPr>
        <w:t>]</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8 </w:t>
      </w:r>
      <w:proofErr w:type="spellStart"/>
      <w:r w:rsidRPr="0043417B">
        <w:rPr>
          <w:rFonts w:ascii="Book Antiqua" w:hAnsi="Book Antiqua"/>
          <w:b/>
          <w:sz w:val="24"/>
          <w:szCs w:val="24"/>
        </w:rPr>
        <w:t>Allievi</w:t>
      </w:r>
      <w:proofErr w:type="spellEnd"/>
      <w:r w:rsidRPr="0043417B">
        <w:rPr>
          <w:rFonts w:ascii="Book Antiqua" w:hAnsi="Book Antiqua"/>
          <w:b/>
          <w:sz w:val="24"/>
          <w:szCs w:val="24"/>
        </w:rPr>
        <w:t xml:space="preserve"> N</w:t>
      </w:r>
      <w:r w:rsidRPr="0043417B">
        <w:rPr>
          <w:rFonts w:ascii="Book Antiqua" w:hAnsi="Book Antiqua"/>
          <w:sz w:val="24"/>
          <w:szCs w:val="24"/>
        </w:rPr>
        <w:t xml:space="preserve">, </w:t>
      </w:r>
      <w:proofErr w:type="spellStart"/>
      <w:r w:rsidRPr="0043417B">
        <w:rPr>
          <w:rFonts w:ascii="Book Antiqua" w:hAnsi="Book Antiqua"/>
          <w:sz w:val="24"/>
          <w:szCs w:val="24"/>
        </w:rPr>
        <w:t>Ceresoli</w:t>
      </w:r>
      <w:proofErr w:type="spellEnd"/>
      <w:r w:rsidRPr="0043417B">
        <w:rPr>
          <w:rFonts w:ascii="Book Antiqua" w:hAnsi="Book Antiqua"/>
          <w:sz w:val="24"/>
          <w:szCs w:val="24"/>
        </w:rPr>
        <w:t xml:space="preserve"> M, </w:t>
      </w:r>
      <w:proofErr w:type="spellStart"/>
      <w:r w:rsidRPr="0043417B">
        <w:rPr>
          <w:rFonts w:ascii="Book Antiqua" w:hAnsi="Book Antiqua"/>
          <w:sz w:val="24"/>
          <w:szCs w:val="24"/>
        </w:rPr>
        <w:t>Fugazzola</w:t>
      </w:r>
      <w:proofErr w:type="spellEnd"/>
      <w:r w:rsidRPr="0043417B">
        <w:rPr>
          <w:rFonts w:ascii="Book Antiqua" w:hAnsi="Book Antiqua"/>
          <w:sz w:val="24"/>
          <w:szCs w:val="24"/>
        </w:rPr>
        <w:t xml:space="preserve"> P, </w:t>
      </w:r>
      <w:proofErr w:type="spellStart"/>
      <w:r w:rsidRPr="0043417B">
        <w:rPr>
          <w:rFonts w:ascii="Book Antiqua" w:hAnsi="Book Antiqua"/>
          <w:sz w:val="24"/>
          <w:szCs w:val="24"/>
        </w:rPr>
        <w:t>Montori</w:t>
      </w:r>
      <w:proofErr w:type="spellEnd"/>
      <w:r w:rsidRPr="0043417B">
        <w:rPr>
          <w:rFonts w:ascii="Book Antiqua" w:hAnsi="Book Antiqua"/>
          <w:sz w:val="24"/>
          <w:szCs w:val="24"/>
        </w:rPr>
        <w:t xml:space="preserve"> G, </w:t>
      </w:r>
      <w:proofErr w:type="spellStart"/>
      <w:r w:rsidRPr="0043417B">
        <w:rPr>
          <w:rFonts w:ascii="Book Antiqua" w:hAnsi="Book Antiqua"/>
          <w:sz w:val="24"/>
          <w:szCs w:val="24"/>
        </w:rPr>
        <w:t>Coccolini</w:t>
      </w:r>
      <w:proofErr w:type="spellEnd"/>
      <w:r w:rsidRPr="0043417B">
        <w:rPr>
          <w:rFonts w:ascii="Book Antiqua" w:hAnsi="Book Antiqua"/>
          <w:sz w:val="24"/>
          <w:szCs w:val="24"/>
        </w:rPr>
        <w:t xml:space="preserve"> F, </w:t>
      </w:r>
      <w:proofErr w:type="spellStart"/>
      <w:r w:rsidRPr="0043417B">
        <w:rPr>
          <w:rFonts w:ascii="Book Antiqua" w:hAnsi="Book Antiqua"/>
          <w:sz w:val="24"/>
          <w:szCs w:val="24"/>
        </w:rPr>
        <w:t>Ansaloni</w:t>
      </w:r>
      <w:proofErr w:type="spellEnd"/>
      <w:r w:rsidRPr="0043417B">
        <w:rPr>
          <w:rFonts w:ascii="Book Antiqua" w:hAnsi="Book Antiqua"/>
          <w:sz w:val="24"/>
          <w:szCs w:val="24"/>
        </w:rPr>
        <w:t xml:space="preserve"> L. Endoscopic Stenting as Bridge to Surgery versus Emergency Resection for Left-Sided Malignant Colorectal Obstruction: An Updated Meta-Analysis. </w:t>
      </w:r>
      <w:r w:rsidRPr="0043417B">
        <w:rPr>
          <w:rFonts w:ascii="Book Antiqua" w:hAnsi="Book Antiqua"/>
          <w:i/>
          <w:sz w:val="24"/>
          <w:szCs w:val="24"/>
        </w:rPr>
        <w:t>Int J Surg Oncol</w:t>
      </w:r>
      <w:r w:rsidRPr="0043417B">
        <w:rPr>
          <w:rFonts w:ascii="Book Antiqua" w:hAnsi="Book Antiqua"/>
          <w:sz w:val="24"/>
          <w:szCs w:val="24"/>
        </w:rPr>
        <w:t xml:space="preserve"> 2017; </w:t>
      </w:r>
      <w:r w:rsidRPr="0043417B">
        <w:rPr>
          <w:rFonts w:ascii="Book Antiqua" w:hAnsi="Book Antiqua"/>
          <w:b/>
          <w:sz w:val="24"/>
          <w:szCs w:val="24"/>
        </w:rPr>
        <w:t>2017</w:t>
      </w:r>
      <w:r w:rsidRPr="0043417B">
        <w:rPr>
          <w:rFonts w:ascii="Book Antiqua" w:hAnsi="Book Antiqua"/>
          <w:sz w:val="24"/>
          <w:szCs w:val="24"/>
        </w:rPr>
        <w:t>: 2863272 [PMID: 28761765 DOI: 10.1155/2017/2863272]</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9 </w:t>
      </w:r>
      <w:r w:rsidRPr="0043417B">
        <w:rPr>
          <w:rFonts w:ascii="Book Antiqua" w:hAnsi="Book Antiqua"/>
          <w:b/>
          <w:sz w:val="24"/>
          <w:szCs w:val="24"/>
        </w:rPr>
        <w:t>Costa Santos MP</w:t>
      </w:r>
      <w:r w:rsidRPr="0043417B">
        <w:rPr>
          <w:rFonts w:ascii="Book Antiqua" w:hAnsi="Book Antiqua"/>
          <w:sz w:val="24"/>
          <w:szCs w:val="24"/>
        </w:rPr>
        <w:t xml:space="preserve">, </w:t>
      </w:r>
      <w:proofErr w:type="spellStart"/>
      <w:r w:rsidRPr="0043417B">
        <w:rPr>
          <w:rFonts w:ascii="Book Antiqua" w:hAnsi="Book Antiqua"/>
          <w:sz w:val="24"/>
          <w:szCs w:val="24"/>
        </w:rPr>
        <w:t>Palmela</w:t>
      </w:r>
      <w:proofErr w:type="spellEnd"/>
      <w:r w:rsidRPr="0043417B">
        <w:rPr>
          <w:rFonts w:ascii="Book Antiqua" w:hAnsi="Book Antiqua"/>
          <w:sz w:val="24"/>
          <w:szCs w:val="24"/>
        </w:rPr>
        <w:t xml:space="preserve"> C, Ferreira R, </w:t>
      </w:r>
      <w:proofErr w:type="spellStart"/>
      <w:r w:rsidRPr="0043417B">
        <w:rPr>
          <w:rFonts w:ascii="Book Antiqua" w:hAnsi="Book Antiqua"/>
          <w:sz w:val="24"/>
          <w:szCs w:val="24"/>
        </w:rPr>
        <w:t>Barjas</w:t>
      </w:r>
      <w:proofErr w:type="spellEnd"/>
      <w:r w:rsidRPr="0043417B">
        <w:rPr>
          <w:rFonts w:ascii="Book Antiqua" w:hAnsi="Book Antiqua"/>
          <w:sz w:val="24"/>
          <w:szCs w:val="24"/>
        </w:rPr>
        <w:t xml:space="preserve"> E, Santos AA, </w:t>
      </w:r>
      <w:proofErr w:type="spellStart"/>
      <w:r w:rsidRPr="0043417B">
        <w:rPr>
          <w:rFonts w:ascii="Book Antiqua" w:hAnsi="Book Antiqua"/>
          <w:sz w:val="24"/>
          <w:szCs w:val="24"/>
        </w:rPr>
        <w:t>Maio</w:t>
      </w:r>
      <w:proofErr w:type="spellEnd"/>
      <w:r w:rsidRPr="0043417B">
        <w:rPr>
          <w:rFonts w:ascii="Book Antiqua" w:hAnsi="Book Antiqua"/>
          <w:sz w:val="24"/>
          <w:szCs w:val="24"/>
        </w:rPr>
        <w:t xml:space="preserve"> R, </w:t>
      </w:r>
      <w:proofErr w:type="spellStart"/>
      <w:r w:rsidRPr="0043417B">
        <w:rPr>
          <w:rFonts w:ascii="Book Antiqua" w:hAnsi="Book Antiqua"/>
          <w:sz w:val="24"/>
          <w:szCs w:val="24"/>
        </w:rPr>
        <w:t>Cravo</w:t>
      </w:r>
      <w:proofErr w:type="spellEnd"/>
      <w:r w:rsidRPr="0043417B">
        <w:rPr>
          <w:rFonts w:ascii="Book Antiqua" w:hAnsi="Book Antiqua"/>
          <w:sz w:val="24"/>
          <w:szCs w:val="24"/>
        </w:rPr>
        <w:t xml:space="preserve"> M. Self-Expandable Metal Stents for Colorectal Cancer: From Guidelines to Clinical Practice. </w:t>
      </w:r>
      <w:r w:rsidRPr="0043417B">
        <w:rPr>
          <w:rFonts w:ascii="Book Antiqua" w:hAnsi="Book Antiqua"/>
          <w:i/>
          <w:sz w:val="24"/>
          <w:szCs w:val="24"/>
        </w:rPr>
        <w:t>GE Port J Gastroenterol</w:t>
      </w:r>
      <w:r w:rsidRPr="0043417B">
        <w:rPr>
          <w:rFonts w:ascii="Book Antiqua" w:hAnsi="Book Antiqua"/>
          <w:sz w:val="24"/>
          <w:szCs w:val="24"/>
        </w:rPr>
        <w:t xml:space="preserve"> 2016; </w:t>
      </w:r>
      <w:r w:rsidRPr="0043417B">
        <w:rPr>
          <w:rFonts w:ascii="Book Antiqua" w:hAnsi="Book Antiqua"/>
          <w:b/>
          <w:sz w:val="24"/>
          <w:szCs w:val="24"/>
        </w:rPr>
        <w:t>23</w:t>
      </w:r>
      <w:r w:rsidRPr="0043417B">
        <w:rPr>
          <w:rFonts w:ascii="Book Antiqua" w:hAnsi="Book Antiqua"/>
          <w:sz w:val="24"/>
          <w:szCs w:val="24"/>
        </w:rPr>
        <w:t>: 293-299 [PMID: 28868482</w:t>
      </w:r>
      <w:r w:rsidR="007E34C5">
        <w:rPr>
          <w:rFonts w:ascii="Book Antiqua" w:hAnsi="Book Antiqua" w:hint="eastAsia"/>
          <w:sz w:val="24"/>
          <w:szCs w:val="24"/>
        </w:rPr>
        <w:t xml:space="preserve"> DOI: </w:t>
      </w:r>
      <w:r w:rsidR="007E34C5" w:rsidRPr="007E34C5">
        <w:rPr>
          <w:rFonts w:ascii="Book Antiqua" w:hAnsi="Book Antiqua"/>
          <w:sz w:val="24"/>
          <w:szCs w:val="24"/>
        </w:rPr>
        <w:t>10.1016/j.jpge.2016.06.003</w:t>
      </w:r>
      <w:r w:rsidRPr="0043417B">
        <w:rPr>
          <w:rFonts w:ascii="Book Antiqua" w:hAnsi="Book Antiqua"/>
          <w:sz w:val="24"/>
          <w:szCs w:val="24"/>
        </w:rPr>
        <w:t>]</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10 </w:t>
      </w:r>
      <w:proofErr w:type="spellStart"/>
      <w:r w:rsidRPr="0043417B">
        <w:rPr>
          <w:rFonts w:ascii="Book Antiqua" w:hAnsi="Book Antiqua"/>
          <w:b/>
          <w:sz w:val="24"/>
          <w:szCs w:val="24"/>
        </w:rPr>
        <w:t>Kobborg</w:t>
      </w:r>
      <w:proofErr w:type="spellEnd"/>
      <w:r w:rsidRPr="0043417B">
        <w:rPr>
          <w:rFonts w:ascii="Book Antiqua" w:hAnsi="Book Antiqua"/>
          <w:b/>
          <w:sz w:val="24"/>
          <w:szCs w:val="24"/>
        </w:rPr>
        <w:t xml:space="preserve"> M</w:t>
      </w:r>
      <w:r w:rsidRPr="0043417B">
        <w:rPr>
          <w:rFonts w:ascii="Book Antiqua" w:hAnsi="Book Antiqua"/>
          <w:sz w:val="24"/>
          <w:szCs w:val="24"/>
        </w:rPr>
        <w:t xml:space="preserve">, </w:t>
      </w:r>
      <w:proofErr w:type="spellStart"/>
      <w:r w:rsidRPr="0043417B">
        <w:rPr>
          <w:rFonts w:ascii="Book Antiqua" w:hAnsi="Book Antiqua"/>
          <w:sz w:val="24"/>
          <w:szCs w:val="24"/>
        </w:rPr>
        <w:t>Broholm</w:t>
      </w:r>
      <w:proofErr w:type="spellEnd"/>
      <w:r w:rsidRPr="0043417B">
        <w:rPr>
          <w:rFonts w:ascii="Book Antiqua" w:hAnsi="Book Antiqua"/>
          <w:sz w:val="24"/>
          <w:szCs w:val="24"/>
        </w:rPr>
        <w:t xml:space="preserve"> M, </w:t>
      </w:r>
      <w:proofErr w:type="spellStart"/>
      <w:r w:rsidRPr="0043417B">
        <w:rPr>
          <w:rFonts w:ascii="Book Antiqua" w:hAnsi="Book Antiqua"/>
          <w:sz w:val="24"/>
          <w:szCs w:val="24"/>
        </w:rPr>
        <w:t>Frostberg</w:t>
      </w:r>
      <w:proofErr w:type="spellEnd"/>
      <w:r w:rsidRPr="0043417B">
        <w:rPr>
          <w:rFonts w:ascii="Book Antiqua" w:hAnsi="Book Antiqua"/>
          <w:sz w:val="24"/>
          <w:szCs w:val="24"/>
        </w:rPr>
        <w:t xml:space="preserve"> E, Jeppesen M, </w:t>
      </w:r>
      <w:proofErr w:type="spellStart"/>
      <w:r w:rsidRPr="0043417B">
        <w:rPr>
          <w:rFonts w:ascii="Book Antiqua" w:hAnsi="Book Antiqua"/>
          <w:sz w:val="24"/>
          <w:szCs w:val="24"/>
        </w:rPr>
        <w:t>Gögenür</w:t>
      </w:r>
      <w:proofErr w:type="spellEnd"/>
      <w:r w:rsidRPr="0043417B">
        <w:rPr>
          <w:rFonts w:ascii="Book Antiqua" w:hAnsi="Book Antiqua"/>
          <w:sz w:val="24"/>
          <w:szCs w:val="24"/>
        </w:rPr>
        <w:t xml:space="preserve"> I. Short-term </w:t>
      </w:r>
      <w:r w:rsidRPr="0043417B">
        <w:rPr>
          <w:rFonts w:ascii="Book Antiqua" w:hAnsi="Book Antiqua"/>
          <w:sz w:val="24"/>
          <w:szCs w:val="24"/>
        </w:rPr>
        <w:lastRenderedPageBreak/>
        <w:t xml:space="preserve">results of self-expanding metal stents for acute malignant large bowel obstruction. </w:t>
      </w:r>
      <w:r w:rsidRPr="0043417B">
        <w:rPr>
          <w:rFonts w:ascii="Book Antiqua" w:hAnsi="Book Antiqua"/>
          <w:i/>
          <w:sz w:val="24"/>
          <w:szCs w:val="24"/>
        </w:rPr>
        <w:t>Colorectal Dis</w:t>
      </w:r>
      <w:r w:rsidRPr="0043417B">
        <w:rPr>
          <w:rFonts w:ascii="Book Antiqua" w:hAnsi="Book Antiqua"/>
          <w:sz w:val="24"/>
          <w:szCs w:val="24"/>
        </w:rPr>
        <w:t xml:space="preserve"> 2017; </w:t>
      </w:r>
      <w:r w:rsidRPr="0043417B">
        <w:rPr>
          <w:rFonts w:ascii="Book Antiqua" w:hAnsi="Book Antiqua"/>
          <w:b/>
          <w:sz w:val="24"/>
          <w:szCs w:val="24"/>
        </w:rPr>
        <w:t>19</w:t>
      </w:r>
      <w:r w:rsidRPr="0043417B">
        <w:rPr>
          <w:rFonts w:ascii="Book Antiqua" w:hAnsi="Book Antiqua"/>
          <w:sz w:val="24"/>
          <w:szCs w:val="24"/>
        </w:rPr>
        <w:t>: O365-O371 [PMID: 28892247 DOI: 10.1111/codi.13880]</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11 </w:t>
      </w:r>
      <w:r w:rsidRPr="0043417B">
        <w:rPr>
          <w:rFonts w:ascii="Book Antiqua" w:hAnsi="Book Antiqua"/>
          <w:b/>
          <w:sz w:val="24"/>
          <w:szCs w:val="24"/>
        </w:rPr>
        <w:t xml:space="preserve">van </w:t>
      </w:r>
      <w:proofErr w:type="spellStart"/>
      <w:r w:rsidRPr="0043417B">
        <w:rPr>
          <w:rFonts w:ascii="Book Antiqua" w:hAnsi="Book Antiqua"/>
          <w:b/>
          <w:sz w:val="24"/>
          <w:szCs w:val="24"/>
        </w:rPr>
        <w:t>Hooft</w:t>
      </w:r>
      <w:proofErr w:type="spellEnd"/>
      <w:r w:rsidRPr="0043417B">
        <w:rPr>
          <w:rFonts w:ascii="Book Antiqua" w:hAnsi="Book Antiqua"/>
          <w:b/>
          <w:sz w:val="24"/>
          <w:szCs w:val="24"/>
        </w:rPr>
        <w:t xml:space="preserve"> JE</w:t>
      </w:r>
      <w:r w:rsidRPr="0043417B">
        <w:rPr>
          <w:rFonts w:ascii="Book Antiqua" w:hAnsi="Book Antiqua"/>
          <w:sz w:val="24"/>
          <w:szCs w:val="24"/>
        </w:rPr>
        <w:t xml:space="preserve">, van </w:t>
      </w:r>
      <w:proofErr w:type="spellStart"/>
      <w:r w:rsidRPr="0043417B">
        <w:rPr>
          <w:rFonts w:ascii="Book Antiqua" w:hAnsi="Book Antiqua"/>
          <w:sz w:val="24"/>
          <w:szCs w:val="24"/>
        </w:rPr>
        <w:t>Halsema</w:t>
      </w:r>
      <w:proofErr w:type="spellEnd"/>
      <w:r w:rsidRPr="0043417B">
        <w:rPr>
          <w:rFonts w:ascii="Book Antiqua" w:hAnsi="Book Antiqua"/>
          <w:sz w:val="24"/>
          <w:szCs w:val="24"/>
        </w:rPr>
        <w:t xml:space="preserve"> EE, </w:t>
      </w:r>
      <w:proofErr w:type="spellStart"/>
      <w:r w:rsidRPr="0043417B">
        <w:rPr>
          <w:rFonts w:ascii="Book Antiqua" w:hAnsi="Book Antiqua"/>
          <w:sz w:val="24"/>
          <w:szCs w:val="24"/>
        </w:rPr>
        <w:t>Vanbiervliet</w:t>
      </w:r>
      <w:proofErr w:type="spellEnd"/>
      <w:r w:rsidRPr="0043417B">
        <w:rPr>
          <w:rFonts w:ascii="Book Antiqua" w:hAnsi="Book Antiqua"/>
          <w:sz w:val="24"/>
          <w:szCs w:val="24"/>
        </w:rPr>
        <w:t xml:space="preserve"> G, Beets-Tan RG, DeWitt JM, Donnellan F, </w:t>
      </w:r>
      <w:proofErr w:type="spellStart"/>
      <w:r w:rsidRPr="0043417B">
        <w:rPr>
          <w:rFonts w:ascii="Book Antiqua" w:hAnsi="Book Antiqua"/>
          <w:sz w:val="24"/>
          <w:szCs w:val="24"/>
        </w:rPr>
        <w:t>Dumonceau</w:t>
      </w:r>
      <w:proofErr w:type="spellEnd"/>
      <w:r w:rsidRPr="0043417B">
        <w:rPr>
          <w:rFonts w:ascii="Book Antiqua" w:hAnsi="Book Antiqua"/>
          <w:sz w:val="24"/>
          <w:szCs w:val="24"/>
        </w:rPr>
        <w:t xml:space="preserve"> JM, Glynne-Jones RG, Hassan C, Jiménez-Perez J, Meisner S, Muthusamy VR, Parker MC, </w:t>
      </w:r>
      <w:proofErr w:type="spellStart"/>
      <w:r w:rsidRPr="0043417B">
        <w:rPr>
          <w:rFonts w:ascii="Book Antiqua" w:hAnsi="Book Antiqua"/>
          <w:sz w:val="24"/>
          <w:szCs w:val="24"/>
        </w:rPr>
        <w:t>Regimbeau</w:t>
      </w:r>
      <w:proofErr w:type="spellEnd"/>
      <w:r w:rsidRPr="0043417B">
        <w:rPr>
          <w:rFonts w:ascii="Book Antiqua" w:hAnsi="Book Antiqua"/>
          <w:sz w:val="24"/>
          <w:szCs w:val="24"/>
        </w:rPr>
        <w:t xml:space="preserve"> JM, Sabbagh C, Sagar J, Tanis PJ, </w:t>
      </w:r>
      <w:proofErr w:type="spellStart"/>
      <w:r w:rsidRPr="0043417B">
        <w:rPr>
          <w:rFonts w:ascii="Book Antiqua" w:hAnsi="Book Antiqua"/>
          <w:sz w:val="24"/>
          <w:szCs w:val="24"/>
        </w:rPr>
        <w:t>Vandervoort</w:t>
      </w:r>
      <w:proofErr w:type="spellEnd"/>
      <w:r w:rsidRPr="0043417B">
        <w:rPr>
          <w:rFonts w:ascii="Book Antiqua" w:hAnsi="Book Antiqua"/>
          <w:sz w:val="24"/>
          <w:szCs w:val="24"/>
        </w:rPr>
        <w:t xml:space="preserve"> J, Webster GJ, Manes G, </w:t>
      </w:r>
      <w:proofErr w:type="spellStart"/>
      <w:r w:rsidRPr="0043417B">
        <w:rPr>
          <w:rFonts w:ascii="Book Antiqua" w:hAnsi="Book Antiqua"/>
          <w:sz w:val="24"/>
          <w:szCs w:val="24"/>
        </w:rPr>
        <w:t>Barthet</w:t>
      </w:r>
      <w:proofErr w:type="spellEnd"/>
      <w:r w:rsidRPr="0043417B">
        <w:rPr>
          <w:rFonts w:ascii="Book Antiqua" w:hAnsi="Book Antiqua"/>
          <w:sz w:val="24"/>
          <w:szCs w:val="24"/>
        </w:rPr>
        <w:t xml:space="preserve"> MA, </w:t>
      </w:r>
      <w:proofErr w:type="spellStart"/>
      <w:r w:rsidRPr="0043417B">
        <w:rPr>
          <w:rFonts w:ascii="Book Antiqua" w:hAnsi="Book Antiqua"/>
          <w:sz w:val="24"/>
          <w:szCs w:val="24"/>
        </w:rPr>
        <w:t>Repici</w:t>
      </w:r>
      <w:proofErr w:type="spellEnd"/>
      <w:r w:rsidRPr="0043417B">
        <w:rPr>
          <w:rFonts w:ascii="Book Antiqua" w:hAnsi="Book Antiqua"/>
          <w:sz w:val="24"/>
          <w:szCs w:val="24"/>
        </w:rPr>
        <w:t xml:space="preserve"> A; European Society of Gastrointestinal Endoscopy (ESGE). Self-expandable metal stents for obstructing colonic and extracolonic cancer: European Society of Gastrointestinal Endoscopy (ESGE) Clinical Guideline. </w:t>
      </w:r>
      <w:proofErr w:type="spellStart"/>
      <w:r w:rsidRPr="0043417B">
        <w:rPr>
          <w:rFonts w:ascii="Book Antiqua" w:hAnsi="Book Antiqua"/>
          <w:i/>
          <w:sz w:val="24"/>
          <w:szCs w:val="24"/>
        </w:rPr>
        <w:t>Gastrointest</w:t>
      </w:r>
      <w:proofErr w:type="spellEnd"/>
      <w:r w:rsidRPr="0043417B">
        <w:rPr>
          <w:rFonts w:ascii="Book Antiqua" w:hAnsi="Book Antiqua"/>
          <w:i/>
          <w:sz w:val="24"/>
          <w:szCs w:val="24"/>
        </w:rPr>
        <w:t xml:space="preserve"> </w:t>
      </w:r>
      <w:proofErr w:type="spellStart"/>
      <w:r w:rsidRPr="0043417B">
        <w:rPr>
          <w:rFonts w:ascii="Book Antiqua" w:hAnsi="Book Antiqua"/>
          <w:i/>
          <w:sz w:val="24"/>
          <w:szCs w:val="24"/>
        </w:rPr>
        <w:t>Endosc</w:t>
      </w:r>
      <w:proofErr w:type="spellEnd"/>
      <w:r w:rsidRPr="0043417B">
        <w:rPr>
          <w:rFonts w:ascii="Book Antiqua" w:hAnsi="Book Antiqua"/>
          <w:sz w:val="24"/>
          <w:szCs w:val="24"/>
        </w:rPr>
        <w:t xml:space="preserve"> 2014; </w:t>
      </w:r>
      <w:r w:rsidRPr="0043417B">
        <w:rPr>
          <w:rFonts w:ascii="Book Antiqua" w:hAnsi="Book Antiqua"/>
          <w:b/>
          <w:sz w:val="24"/>
          <w:szCs w:val="24"/>
        </w:rPr>
        <w:t>80</w:t>
      </w:r>
      <w:r w:rsidRPr="0043417B">
        <w:rPr>
          <w:rFonts w:ascii="Book Antiqua" w:hAnsi="Book Antiqua"/>
          <w:sz w:val="24"/>
          <w:szCs w:val="24"/>
        </w:rPr>
        <w:t>: 747-</w:t>
      </w:r>
      <w:r w:rsidR="007B3AA8">
        <w:rPr>
          <w:rFonts w:ascii="Book Antiqua" w:hAnsi="Book Antiqua" w:hint="eastAsia"/>
          <w:sz w:val="24"/>
          <w:szCs w:val="24"/>
        </w:rPr>
        <w:t>7</w:t>
      </w:r>
      <w:r w:rsidRPr="0043417B">
        <w:rPr>
          <w:rFonts w:ascii="Book Antiqua" w:hAnsi="Book Antiqua"/>
          <w:sz w:val="24"/>
          <w:szCs w:val="24"/>
        </w:rPr>
        <w:t>61.e1-75 [PMID: 25436393 DOI: 10.1016/j.gie.2014.09.018]</w:t>
      </w:r>
    </w:p>
    <w:p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12 </w:t>
      </w:r>
      <w:r w:rsidRPr="0043417B">
        <w:rPr>
          <w:rFonts w:ascii="Book Antiqua" w:hAnsi="Book Antiqua"/>
          <w:b/>
          <w:sz w:val="24"/>
          <w:szCs w:val="24"/>
        </w:rPr>
        <w:t>Yamashita S</w:t>
      </w:r>
      <w:r w:rsidRPr="0043417B">
        <w:rPr>
          <w:rFonts w:ascii="Book Antiqua" w:hAnsi="Book Antiqua"/>
          <w:sz w:val="24"/>
          <w:szCs w:val="24"/>
        </w:rPr>
        <w:t xml:space="preserve">, </w:t>
      </w:r>
      <w:proofErr w:type="spellStart"/>
      <w:r w:rsidRPr="0043417B">
        <w:rPr>
          <w:rFonts w:ascii="Book Antiqua" w:hAnsi="Book Antiqua"/>
          <w:sz w:val="24"/>
          <w:szCs w:val="24"/>
        </w:rPr>
        <w:t>Tanemura</w:t>
      </w:r>
      <w:proofErr w:type="spellEnd"/>
      <w:r w:rsidRPr="0043417B">
        <w:rPr>
          <w:rFonts w:ascii="Book Antiqua" w:hAnsi="Book Antiqua"/>
          <w:sz w:val="24"/>
          <w:szCs w:val="24"/>
        </w:rPr>
        <w:t xml:space="preserve"> M, Sawada G, Moon J, Shimizu Y, Yamaguchi T, </w:t>
      </w:r>
      <w:proofErr w:type="spellStart"/>
      <w:r w:rsidRPr="0043417B">
        <w:rPr>
          <w:rFonts w:ascii="Book Antiqua" w:hAnsi="Book Antiqua"/>
          <w:sz w:val="24"/>
          <w:szCs w:val="24"/>
        </w:rPr>
        <w:t>Kuwai</w:t>
      </w:r>
      <w:proofErr w:type="spellEnd"/>
      <w:r w:rsidRPr="0043417B">
        <w:rPr>
          <w:rFonts w:ascii="Book Antiqua" w:hAnsi="Book Antiqua"/>
          <w:sz w:val="24"/>
          <w:szCs w:val="24"/>
        </w:rPr>
        <w:t xml:space="preserve"> T, Urata Y, </w:t>
      </w:r>
      <w:proofErr w:type="spellStart"/>
      <w:r w:rsidRPr="0043417B">
        <w:rPr>
          <w:rFonts w:ascii="Book Antiqua" w:hAnsi="Book Antiqua"/>
          <w:sz w:val="24"/>
          <w:szCs w:val="24"/>
        </w:rPr>
        <w:t>Kuraoka</w:t>
      </w:r>
      <w:proofErr w:type="spellEnd"/>
      <w:r w:rsidRPr="0043417B">
        <w:rPr>
          <w:rFonts w:ascii="Book Antiqua" w:hAnsi="Book Antiqua"/>
          <w:sz w:val="24"/>
          <w:szCs w:val="24"/>
        </w:rPr>
        <w:t xml:space="preserve"> K, Hatanaka N, Yamashita Y, </w:t>
      </w:r>
      <w:proofErr w:type="spellStart"/>
      <w:r w:rsidRPr="0043417B">
        <w:rPr>
          <w:rFonts w:ascii="Book Antiqua" w:hAnsi="Book Antiqua"/>
          <w:sz w:val="24"/>
          <w:szCs w:val="24"/>
        </w:rPr>
        <w:t>Taniyama</w:t>
      </w:r>
      <w:proofErr w:type="spellEnd"/>
      <w:r w:rsidRPr="0043417B">
        <w:rPr>
          <w:rFonts w:ascii="Book Antiqua" w:hAnsi="Book Antiqua"/>
          <w:sz w:val="24"/>
          <w:szCs w:val="24"/>
        </w:rPr>
        <w:t xml:space="preserve"> K. Impact of endoscopic stent insertion on detection of viable circulating tumor cells from obstructive colorectal cancer. </w:t>
      </w:r>
      <w:r w:rsidRPr="0043417B">
        <w:rPr>
          <w:rFonts w:ascii="Book Antiqua" w:hAnsi="Book Antiqua"/>
          <w:i/>
          <w:sz w:val="24"/>
          <w:szCs w:val="24"/>
        </w:rPr>
        <w:t>Oncol Lett</w:t>
      </w:r>
      <w:r w:rsidRPr="0043417B">
        <w:rPr>
          <w:rFonts w:ascii="Book Antiqua" w:hAnsi="Book Antiqua"/>
          <w:sz w:val="24"/>
          <w:szCs w:val="24"/>
        </w:rPr>
        <w:t xml:space="preserve"> 2018; </w:t>
      </w:r>
      <w:r w:rsidRPr="0043417B">
        <w:rPr>
          <w:rFonts w:ascii="Book Antiqua" w:hAnsi="Book Antiqua"/>
          <w:b/>
          <w:sz w:val="24"/>
          <w:szCs w:val="24"/>
        </w:rPr>
        <w:t>15</w:t>
      </w:r>
      <w:r w:rsidRPr="0043417B">
        <w:rPr>
          <w:rFonts w:ascii="Book Antiqua" w:hAnsi="Book Antiqua"/>
          <w:sz w:val="24"/>
          <w:szCs w:val="24"/>
        </w:rPr>
        <w:t>: 400-406 [PMID: 29391884 DOI: 10.3892/ol.2017.7339]</w:t>
      </w:r>
    </w:p>
    <w:p w:rsidR="00F02FBC" w:rsidRPr="00971AA4" w:rsidRDefault="00B122A5" w:rsidP="00971AA4">
      <w:pPr>
        <w:spacing w:line="360" w:lineRule="auto"/>
        <w:rPr>
          <w:rFonts w:ascii="Book Antiqua" w:hAnsi="Book Antiqua"/>
          <w:sz w:val="24"/>
          <w:szCs w:val="24"/>
        </w:rPr>
      </w:pPr>
      <w:r w:rsidRPr="0043417B">
        <w:rPr>
          <w:rFonts w:ascii="Book Antiqua" w:hAnsi="Book Antiqua"/>
          <w:sz w:val="24"/>
          <w:szCs w:val="24"/>
        </w:rPr>
        <w:t xml:space="preserve">13 </w:t>
      </w:r>
      <w:proofErr w:type="spellStart"/>
      <w:r w:rsidRPr="0043417B">
        <w:rPr>
          <w:rFonts w:ascii="Book Antiqua" w:hAnsi="Book Antiqua"/>
          <w:b/>
          <w:sz w:val="24"/>
          <w:szCs w:val="24"/>
        </w:rPr>
        <w:t>Maruthachalam</w:t>
      </w:r>
      <w:proofErr w:type="spellEnd"/>
      <w:r w:rsidRPr="0043417B">
        <w:rPr>
          <w:rFonts w:ascii="Book Antiqua" w:hAnsi="Book Antiqua"/>
          <w:b/>
          <w:sz w:val="24"/>
          <w:szCs w:val="24"/>
        </w:rPr>
        <w:t xml:space="preserve"> K</w:t>
      </w:r>
      <w:r w:rsidRPr="0043417B">
        <w:rPr>
          <w:rFonts w:ascii="Book Antiqua" w:hAnsi="Book Antiqua"/>
          <w:sz w:val="24"/>
          <w:szCs w:val="24"/>
        </w:rPr>
        <w:t xml:space="preserve">, Lash GE, Shenton BK, Horgan AF. </w:t>
      </w:r>
      <w:proofErr w:type="spellStart"/>
      <w:r w:rsidRPr="0043417B">
        <w:rPr>
          <w:rFonts w:ascii="Book Antiqua" w:hAnsi="Book Antiqua"/>
          <w:sz w:val="24"/>
          <w:szCs w:val="24"/>
        </w:rPr>
        <w:t>Tumour</w:t>
      </w:r>
      <w:proofErr w:type="spellEnd"/>
      <w:r w:rsidRPr="0043417B">
        <w:rPr>
          <w:rFonts w:ascii="Book Antiqua" w:hAnsi="Book Antiqua"/>
          <w:sz w:val="24"/>
          <w:szCs w:val="24"/>
        </w:rPr>
        <w:t xml:space="preserve"> cell dissemination following endoscopic stent insertion. </w:t>
      </w:r>
      <w:r w:rsidRPr="0043417B">
        <w:rPr>
          <w:rFonts w:ascii="Book Antiqua" w:hAnsi="Book Antiqua"/>
          <w:i/>
          <w:sz w:val="24"/>
          <w:szCs w:val="24"/>
        </w:rPr>
        <w:t>Br J Surg</w:t>
      </w:r>
      <w:r w:rsidRPr="0043417B">
        <w:rPr>
          <w:rFonts w:ascii="Book Antiqua" w:hAnsi="Book Antiqua"/>
          <w:sz w:val="24"/>
          <w:szCs w:val="24"/>
        </w:rPr>
        <w:t xml:space="preserve"> 2007; </w:t>
      </w:r>
      <w:r w:rsidRPr="0043417B">
        <w:rPr>
          <w:rFonts w:ascii="Book Antiqua" w:hAnsi="Book Antiqua"/>
          <w:b/>
          <w:sz w:val="24"/>
          <w:szCs w:val="24"/>
        </w:rPr>
        <w:t>94</w:t>
      </w:r>
      <w:r w:rsidRPr="0043417B">
        <w:rPr>
          <w:rFonts w:ascii="Book Antiqua" w:hAnsi="Book Antiqua"/>
          <w:sz w:val="24"/>
          <w:szCs w:val="24"/>
        </w:rPr>
        <w:t>: 1151-1154 [PMID: 17541987 DOI: 10.1002/bjs.5790]</w:t>
      </w:r>
    </w:p>
    <w:p w:rsidR="00B122A5" w:rsidRPr="0043417B" w:rsidRDefault="00B122A5" w:rsidP="0043417B">
      <w:pPr>
        <w:spacing w:line="360" w:lineRule="auto"/>
        <w:jc w:val="right"/>
        <w:rPr>
          <w:rFonts w:ascii="Book Antiqua" w:hAnsi="Book Antiqua"/>
          <w:sz w:val="24"/>
          <w:szCs w:val="24"/>
        </w:rPr>
      </w:pPr>
      <w:r w:rsidRPr="0043417B">
        <w:rPr>
          <w:rFonts w:ascii="Book Antiqua" w:hAnsi="Book Antiqua"/>
          <w:b/>
          <w:color w:val="000000"/>
          <w:sz w:val="24"/>
          <w:szCs w:val="24"/>
        </w:rPr>
        <w:t xml:space="preserve">P-Reviewer: </w:t>
      </w:r>
      <w:r w:rsidRPr="0043417B">
        <w:rPr>
          <w:rFonts w:ascii="Book Antiqua" w:hAnsi="Book Antiqua"/>
          <w:sz w:val="24"/>
          <w:szCs w:val="24"/>
        </w:rPr>
        <w:t xml:space="preserve">Kim SJ, </w:t>
      </w:r>
      <w:proofErr w:type="spellStart"/>
      <w:r w:rsidRPr="0043417B">
        <w:rPr>
          <w:rFonts w:ascii="Book Antiqua" w:hAnsi="Book Antiqua"/>
          <w:sz w:val="24"/>
          <w:szCs w:val="24"/>
        </w:rPr>
        <w:t>Tepetes</w:t>
      </w:r>
      <w:proofErr w:type="spellEnd"/>
      <w:r w:rsidRPr="0043417B">
        <w:rPr>
          <w:rFonts w:ascii="Book Antiqua" w:hAnsi="Book Antiqua"/>
          <w:sz w:val="24"/>
          <w:szCs w:val="24"/>
        </w:rPr>
        <w:t xml:space="preserve"> K, Wei Y</w:t>
      </w:r>
    </w:p>
    <w:p w:rsidR="00B122A5" w:rsidRPr="0043417B" w:rsidRDefault="00B122A5" w:rsidP="0043417B">
      <w:pPr>
        <w:spacing w:line="360" w:lineRule="auto"/>
        <w:jc w:val="right"/>
        <w:rPr>
          <w:rFonts w:ascii="Book Antiqua" w:hAnsi="Book Antiqua"/>
          <w:b/>
          <w:color w:val="000000"/>
          <w:sz w:val="24"/>
          <w:szCs w:val="24"/>
        </w:rPr>
      </w:pPr>
      <w:r w:rsidRPr="0043417B">
        <w:rPr>
          <w:rFonts w:ascii="Book Antiqua" w:hAnsi="Book Antiqua"/>
          <w:b/>
          <w:color w:val="000000"/>
          <w:sz w:val="24"/>
          <w:szCs w:val="24"/>
        </w:rPr>
        <w:t xml:space="preserve">S-Editor: </w:t>
      </w:r>
      <w:r w:rsidRPr="0043417B">
        <w:rPr>
          <w:rFonts w:ascii="Book Antiqua" w:hAnsi="Book Antiqua"/>
          <w:color w:val="000000"/>
          <w:sz w:val="24"/>
          <w:szCs w:val="24"/>
        </w:rPr>
        <w:t>Wang JL</w:t>
      </w:r>
      <w:r w:rsidRPr="0043417B">
        <w:rPr>
          <w:rFonts w:ascii="Book Antiqua" w:hAnsi="Book Antiqua"/>
          <w:b/>
          <w:color w:val="000000"/>
          <w:sz w:val="24"/>
          <w:szCs w:val="24"/>
        </w:rPr>
        <w:t xml:space="preserve"> L-Editor: E-Editor:</w:t>
      </w:r>
    </w:p>
    <w:p w:rsidR="00B122A5" w:rsidRPr="0043417B" w:rsidRDefault="00B122A5" w:rsidP="0043417B">
      <w:pPr>
        <w:pStyle w:val="PlainText"/>
        <w:spacing w:line="360" w:lineRule="auto"/>
        <w:rPr>
          <w:rFonts w:ascii="Book Antiqua" w:hAnsi="Book Antiqua"/>
          <w:b/>
          <w:color w:val="000000"/>
          <w:sz w:val="24"/>
          <w:szCs w:val="24"/>
        </w:rPr>
      </w:pPr>
      <w:r w:rsidRPr="0043417B">
        <w:rPr>
          <w:rFonts w:ascii="Book Antiqua" w:hAnsi="Book Antiqua"/>
          <w:b/>
          <w:color w:val="000000"/>
          <w:sz w:val="24"/>
          <w:szCs w:val="24"/>
        </w:rPr>
        <w:t xml:space="preserve"> </w:t>
      </w:r>
    </w:p>
    <w:p w:rsidR="00B122A5" w:rsidRPr="0043417B" w:rsidRDefault="00B122A5" w:rsidP="0043417B">
      <w:pPr>
        <w:snapToGrid w:val="0"/>
        <w:spacing w:line="360" w:lineRule="auto"/>
        <w:rPr>
          <w:rFonts w:ascii="Book Antiqua" w:hAnsi="Book Antiqua" w:cs="Helvetica"/>
          <w:b/>
          <w:color w:val="000000"/>
          <w:sz w:val="24"/>
          <w:szCs w:val="24"/>
        </w:rPr>
      </w:pPr>
      <w:r w:rsidRPr="0043417B">
        <w:rPr>
          <w:rFonts w:ascii="Book Antiqua" w:hAnsi="Book Antiqua" w:cs="Helvetica"/>
          <w:b/>
          <w:color w:val="000000"/>
          <w:sz w:val="24"/>
          <w:szCs w:val="24"/>
        </w:rPr>
        <w:t xml:space="preserve">Specialty type: </w:t>
      </w:r>
      <w:r w:rsidRPr="0043417B">
        <w:rPr>
          <w:rFonts w:ascii="Book Antiqua" w:eastAsia="Microsoft YaHei" w:hAnsi="Book Antiqua" w:cs="SimSun"/>
          <w:color w:val="000000"/>
          <w:sz w:val="24"/>
          <w:szCs w:val="24"/>
        </w:rPr>
        <w:t>Medicine, research and experimental</w:t>
      </w:r>
    </w:p>
    <w:p w:rsidR="00B122A5" w:rsidRPr="0043417B" w:rsidRDefault="00B122A5" w:rsidP="0043417B">
      <w:pPr>
        <w:snapToGrid w:val="0"/>
        <w:spacing w:line="360" w:lineRule="auto"/>
        <w:rPr>
          <w:rFonts w:ascii="Book Antiqua" w:hAnsi="Book Antiqua" w:cs="Helvetica"/>
          <w:b/>
          <w:color w:val="000000"/>
          <w:sz w:val="24"/>
          <w:szCs w:val="24"/>
        </w:rPr>
      </w:pPr>
      <w:r w:rsidRPr="0043417B">
        <w:rPr>
          <w:rFonts w:ascii="Book Antiqua" w:hAnsi="Book Antiqua" w:cs="Helvetica"/>
          <w:b/>
          <w:color w:val="000000"/>
          <w:sz w:val="24"/>
          <w:szCs w:val="24"/>
        </w:rPr>
        <w:t xml:space="preserve">Country of origin: </w:t>
      </w:r>
      <w:r w:rsidRPr="0043417B">
        <w:rPr>
          <w:rFonts w:ascii="Book Antiqua" w:hAnsi="Book Antiqua"/>
          <w:color w:val="000000"/>
          <w:sz w:val="24"/>
          <w:szCs w:val="24"/>
        </w:rPr>
        <w:t>China</w:t>
      </w:r>
    </w:p>
    <w:p w:rsidR="00B122A5" w:rsidRPr="0043417B" w:rsidRDefault="00B122A5" w:rsidP="0043417B">
      <w:pPr>
        <w:snapToGrid w:val="0"/>
        <w:spacing w:line="360" w:lineRule="auto"/>
        <w:rPr>
          <w:rFonts w:ascii="Book Antiqua" w:hAnsi="Book Antiqua" w:cs="Helvetica"/>
          <w:b/>
          <w:color w:val="000000"/>
          <w:sz w:val="24"/>
          <w:szCs w:val="24"/>
        </w:rPr>
      </w:pPr>
      <w:r w:rsidRPr="0043417B">
        <w:rPr>
          <w:rFonts w:ascii="Book Antiqua" w:hAnsi="Book Antiqua" w:cs="Helvetica"/>
          <w:b/>
          <w:color w:val="000000"/>
          <w:sz w:val="24"/>
          <w:szCs w:val="24"/>
        </w:rPr>
        <w:t>Peer-review report classification</w:t>
      </w:r>
    </w:p>
    <w:p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A (Excellent): 0</w:t>
      </w:r>
    </w:p>
    <w:p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B (Very good): B</w:t>
      </w:r>
    </w:p>
    <w:p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C (Good): C</w:t>
      </w:r>
    </w:p>
    <w:p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D (Fair): D</w:t>
      </w:r>
    </w:p>
    <w:p w:rsidR="00B122A5" w:rsidRPr="0043417B" w:rsidRDefault="00B122A5" w:rsidP="00971AA4">
      <w:pPr>
        <w:snapToGrid w:val="0"/>
        <w:spacing w:line="360" w:lineRule="auto"/>
        <w:rPr>
          <w:rFonts w:ascii="Book Antiqua" w:eastAsia="SimSun" w:hAnsi="Book Antiqua" w:cs="Times New Roman"/>
          <w:b/>
          <w:color w:val="000000" w:themeColor="text1"/>
          <w:sz w:val="24"/>
          <w:szCs w:val="24"/>
        </w:rPr>
      </w:pPr>
      <w:r w:rsidRPr="0043417B">
        <w:rPr>
          <w:rFonts w:ascii="Book Antiqua" w:hAnsi="Book Antiqua" w:cs="Helvetica"/>
          <w:color w:val="000000"/>
          <w:sz w:val="24"/>
          <w:szCs w:val="24"/>
        </w:rPr>
        <w:t>Grade E (Poor): 0</w:t>
      </w:r>
      <w:r w:rsidRPr="0043417B">
        <w:rPr>
          <w:rFonts w:ascii="Book Antiqua" w:eastAsia="SimSun" w:hAnsi="Book Antiqua" w:cs="Times New Roman"/>
          <w:b/>
          <w:color w:val="000000" w:themeColor="text1"/>
          <w:sz w:val="24"/>
          <w:szCs w:val="24"/>
        </w:rPr>
        <w:br w:type="page"/>
      </w:r>
    </w:p>
    <w:p w:rsidR="00FC661E" w:rsidRPr="0043417B" w:rsidRDefault="00FC661E" w:rsidP="0043417B">
      <w:pPr>
        <w:spacing w:line="360" w:lineRule="auto"/>
        <w:rPr>
          <w:rFonts w:ascii="Book Antiqua" w:eastAsia="SimSun" w:hAnsi="Book Antiqua" w:cs="Times New Roman"/>
          <w:b/>
          <w:color w:val="000000" w:themeColor="text1"/>
          <w:sz w:val="24"/>
          <w:szCs w:val="24"/>
        </w:rPr>
      </w:pPr>
    </w:p>
    <w:p w:rsidR="00F02FBC" w:rsidRPr="0043417B" w:rsidRDefault="00F02FBC"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732EC9BA" wp14:editId="64FDDE2D">
                <wp:simplePos x="0" y="0"/>
                <wp:positionH relativeFrom="column">
                  <wp:posOffset>3340100</wp:posOffset>
                </wp:positionH>
                <wp:positionV relativeFrom="paragraph">
                  <wp:posOffset>335280</wp:posOffset>
                </wp:positionV>
                <wp:extent cx="209550" cy="4191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EC9BA" id="_x0000_t202" coordsize="21600,21600" o:spt="202" path="m,l,21600r21600,l21600,xe">
                <v:stroke joinstyle="miter"/>
                <v:path gradientshapeok="t" o:connecttype="rect"/>
              </v:shapetype>
              <v:shape id="文本框 11" o:spid="_x0000_s1026" type="#_x0000_t202" style="position:absolute;left:0;text-align:left;margin-left:263pt;margin-top:26.4pt;width:1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" filled="f" stroked="f" strokeweight="1pt">
                <v:textbo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SimSun" w:hAnsi="Book Antiqua"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7A415D0E" wp14:editId="389BD3D4">
                <wp:simplePos x="0" y="0"/>
                <wp:positionH relativeFrom="column">
                  <wp:posOffset>1911350</wp:posOffset>
                </wp:positionH>
                <wp:positionV relativeFrom="paragraph">
                  <wp:posOffset>335280</wp:posOffset>
                </wp:positionV>
                <wp:extent cx="209550" cy="4191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5D0E" id="文本框 10" o:spid="_x0000_s1027" type="#_x0000_t202" style="position:absolute;left:0;text-align:left;margin-left:150.5pt;margin-top:26.4pt;width:16.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" filled="f" stroked="f" strokeweight="1pt">
                <v:textbo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SimSun" w:hAnsi="Book Antiqua"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4D1A3B84" wp14:editId="026A0615">
                <wp:simplePos x="0" y="0"/>
                <wp:positionH relativeFrom="column">
                  <wp:posOffset>508000</wp:posOffset>
                </wp:positionH>
                <wp:positionV relativeFrom="paragraph">
                  <wp:posOffset>335280</wp:posOffset>
                </wp:positionV>
                <wp:extent cx="209550" cy="4191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A3B84" id="文本框 4" o:spid="_x0000_s1028" type="#_x0000_t202" style="position:absolute;left:0;text-align:left;margin-left:40pt;margin-top:26.4pt;width:16.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" filled="f" stroked="f" strokeweight="1pt">
                <v:textbo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SimSun" w:hAnsi="Book Antiqua" w:cs="Times New Roman"/>
          <w:b/>
          <w:noProof/>
          <w:color w:val="000000" w:themeColor="text1"/>
          <w:sz w:val="24"/>
          <w:szCs w:val="24"/>
        </w:rPr>
        <w:drawing>
          <wp:inline distT="0" distB="0" distL="0" distR="0" wp14:anchorId="3877FFEA" wp14:editId="6EA174E5">
            <wp:extent cx="5274310" cy="2900680"/>
            <wp:effectExtent l="0" t="0" r="0" b="0"/>
            <wp:docPr id="1" name="图示 1">
              <a:extLst xmlns:a="http://schemas.openxmlformats.org/drawingml/2006/main">
                <a:ext uri="{FF2B5EF4-FFF2-40B4-BE49-F238E27FC236}">
                  <a16:creationId xmlns:a16="http://schemas.microsoft.com/office/drawing/2014/main" id="{7A8925DF-2D9E-4AF7-A66E-00059CEDCAA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34E28" w:rsidRPr="0043417B" w:rsidRDefault="00534E28" w:rsidP="0043417B">
      <w:pPr>
        <w:spacing w:line="360" w:lineRule="auto"/>
        <w:rPr>
          <w:rFonts w:ascii="Book Antiqua" w:hAnsi="Book Antiqua" w:cs="Times New Roman"/>
          <w:b/>
          <w:sz w:val="24"/>
          <w:szCs w:val="24"/>
        </w:rPr>
      </w:pPr>
      <w:r w:rsidRPr="0043417B">
        <w:rPr>
          <w:rFonts w:ascii="Book Antiqua" w:hAnsi="Book Antiqua" w:cs="Times New Roman"/>
          <w:b/>
          <w:sz w:val="24"/>
          <w:szCs w:val="24"/>
        </w:rPr>
        <w:t>Figure</w:t>
      </w:r>
      <w:r w:rsidR="0043417B" w:rsidRPr="0043417B">
        <w:rPr>
          <w:rFonts w:ascii="Book Antiqua" w:hAnsi="Book Antiqua" w:cs="Times New Roman"/>
          <w:b/>
          <w:sz w:val="24"/>
          <w:szCs w:val="24"/>
        </w:rPr>
        <w:t xml:space="preserve"> </w:t>
      </w:r>
      <w:r w:rsidRPr="0043417B">
        <w:rPr>
          <w:rFonts w:ascii="Book Antiqua" w:hAnsi="Book Antiqua" w:cs="Times New Roman"/>
          <w:b/>
          <w:sz w:val="24"/>
          <w:szCs w:val="24"/>
        </w:rPr>
        <w:t xml:space="preserve">1 Computed tomography scanning 14 d after insertion of stent. </w:t>
      </w:r>
      <w:r w:rsidRPr="0043417B">
        <w:rPr>
          <w:rFonts w:ascii="Book Antiqua" w:hAnsi="Book Antiqua" w:cs="Times New Roman"/>
          <w:sz w:val="24"/>
          <w:szCs w:val="24"/>
        </w:rPr>
        <w:t>Transverse colon</w:t>
      </w:r>
      <w:r w:rsidR="00FC661E" w:rsidRPr="0043417B">
        <w:rPr>
          <w:rFonts w:ascii="Book Antiqua" w:hAnsi="Book Antiqua" w:cs="Times New Roman"/>
          <w:sz w:val="24"/>
          <w:szCs w:val="24"/>
        </w:rPr>
        <w:t xml:space="preserve"> </w:t>
      </w:r>
      <w:r w:rsidRPr="0043417B">
        <w:rPr>
          <w:rFonts w:ascii="Book Antiqua" w:hAnsi="Book Antiqua" w:cs="Times New Roman"/>
          <w:sz w:val="24"/>
          <w:szCs w:val="24"/>
        </w:rPr>
        <w:t>(A), ascending colon</w:t>
      </w:r>
      <w:r w:rsidR="0043417B" w:rsidRPr="0043417B">
        <w:rPr>
          <w:rFonts w:ascii="Book Antiqua" w:hAnsi="Book Antiqua" w:cs="Times New Roman"/>
          <w:sz w:val="24"/>
          <w:szCs w:val="24"/>
        </w:rPr>
        <w:t xml:space="preserve"> </w:t>
      </w:r>
      <w:r w:rsidRPr="0043417B">
        <w:rPr>
          <w:rFonts w:ascii="Book Antiqua" w:hAnsi="Book Antiqua" w:cs="Times New Roman"/>
          <w:sz w:val="24"/>
          <w:szCs w:val="24"/>
        </w:rPr>
        <w:t>(B)</w:t>
      </w:r>
      <w:r w:rsidR="00976E75">
        <w:rPr>
          <w:rFonts w:ascii="Book Antiqua" w:hAnsi="Book Antiqua" w:cs="Times New Roman" w:hint="eastAsia"/>
          <w:sz w:val="24"/>
          <w:szCs w:val="24"/>
        </w:rPr>
        <w:t>,</w:t>
      </w:r>
      <w:r w:rsidRPr="0043417B">
        <w:rPr>
          <w:rFonts w:ascii="Book Antiqua" w:hAnsi="Book Antiqua" w:cs="Times New Roman"/>
          <w:sz w:val="24"/>
          <w:szCs w:val="24"/>
        </w:rPr>
        <w:t xml:space="preserve"> and small intestine</w:t>
      </w:r>
      <w:r w:rsidR="0043417B" w:rsidRPr="0043417B">
        <w:rPr>
          <w:rFonts w:ascii="Book Antiqua" w:hAnsi="Book Antiqua" w:cs="Times New Roman"/>
          <w:sz w:val="24"/>
          <w:szCs w:val="24"/>
        </w:rPr>
        <w:t xml:space="preserve"> </w:t>
      </w:r>
      <w:r w:rsidRPr="0043417B">
        <w:rPr>
          <w:rFonts w:ascii="Book Antiqua" w:hAnsi="Book Antiqua" w:cs="Times New Roman"/>
          <w:sz w:val="24"/>
          <w:szCs w:val="24"/>
        </w:rPr>
        <w:t>(C) were swollen</w:t>
      </w:r>
      <w:r w:rsidR="00FC661E" w:rsidRPr="0043417B">
        <w:rPr>
          <w:rFonts w:ascii="Book Antiqua" w:hAnsi="Book Antiqua" w:cs="Times New Roman"/>
          <w:sz w:val="24"/>
          <w:szCs w:val="24"/>
        </w:rPr>
        <w:t>.</w:t>
      </w:r>
    </w:p>
    <w:p w:rsidR="0043417B" w:rsidRDefault="0043417B">
      <w:pPr>
        <w:widowControl/>
        <w:jc w:val="left"/>
        <w:rPr>
          <w:rFonts w:ascii="Book Antiqua" w:eastAsia="SimSun" w:hAnsi="Book Antiqua" w:cs="Times New Roman"/>
          <w:b/>
          <w:color w:val="000000" w:themeColor="text1"/>
          <w:sz w:val="24"/>
          <w:szCs w:val="24"/>
        </w:rPr>
      </w:pPr>
      <w:r>
        <w:rPr>
          <w:rFonts w:ascii="Book Antiqua" w:eastAsia="SimSun" w:hAnsi="Book Antiqua" w:cs="Times New Roman"/>
          <w:b/>
          <w:color w:val="000000" w:themeColor="text1"/>
          <w:sz w:val="24"/>
          <w:szCs w:val="24"/>
        </w:rPr>
        <w:br w:type="page"/>
      </w:r>
    </w:p>
    <w:p w:rsidR="00534E28" w:rsidRPr="0043417B" w:rsidRDefault="00534E28" w:rsidP="0043417B">
      <w:pPr>
        <w:spacing w:line="360" w:lineRule="auto"/>
        <w:rPr>
          <w:rFonts w:ascii="Book Antiqua" w:eastAsia="SimSun" w:hAnsi="Book Antiqua" w:cs="Times New Roman"/>
          <w:b/>
          <w:color w:val="000000" w:themeColor="text1"/>
          <w:sz w:val="24"/>
          <w:szCs w:val="24"/>
        </w:rPr>
      </w:pPr>
    </w:p>
    <w:p w:rsidR="00FC661E" w:rsidRPr="009D7EDD" w:rsidRDefault="00F02FBC" w:rsidP="0043417B">
      <w:pPr>
        <w:spacing w:line="360" w:lineRule="auto"/>
        <w:rPr>
          <w:rFonts w:ascii="Book Antiqua" w:eastAsia="SimSun" w:hAnsi="Book Antiqua" w:cs="Times New Roman"/>
          <w:b/>
          <w:color w:val="000000" w:themeColor="text1"/>
          <w:sz w:val="24"/>
          <w:szCs w:val="24"/>
        </w:rPr>
      </w:pPr>
      <w:r w:rsidRPr="0043417B">
        <w:rPr>
          <w:rFonts w:ascii="Book Antiqua" w:eastAsia="SimSun" w:hAnsi="Book Antiqua"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430E7193" wp14:editId="1C27DBF6">
                <wp:simplePos x="0" y="0"/>
                <wp:positionH relativeFrom="column">
                  <wp:posOffset>3321050</wp:posOffset>
                </wp:positionH>
                <wp:positionV relativeFrom="paragraph">
                  <wp:posOffset>330200</wp:posOffset>
                </wp:positionV>
                <wp:extent cx="209550" cy="4191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7193" id="文本框 14" o:spid="_x0000_s1029" type="#_x0000_t202" style="position:absolute;left:0;text-align:left;margin-left:261.5pt;margin-top:26pt;width:16.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" filled="f" stroked="f" strokeweight="1pt">
                <v:textbo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SimSun" w:hAnsi="Book Antiqua" w:cs="Times New Roman"/>
          <w:b/>
          <w:noProof/>
          <w:color w:val="000000" w:themeColor="text1"/>
          <w:sz w:val="24"/>
          <w:szCs w:val="24"/>
        </w:rPr>
        <mc:AlternateContent>
          <mc:Choice Requires="wps">
            <w:drawing>
              <wp:anchor distT="0" distB="0" distL="114300" distR="114300" simplePos="0" relativeHeight="251665408" behindDoc="0" locked="0" layoutInCell="1" allowOverlap="1" wp14:anchorId="402E31C0" wp14:editId="4737743B">
                <wp:simplePos x="0" y="0"/>
                <wp:positionH relativeFrom="column">
                  <wp:posOffset>1917700</wp:posOffset>
                </wp:positionH>
                <wp:positionV relativeFrom="paragraph">
                  <wp:posOffset>330200</wp:posOffset>
                </wp:positionV>
                <wp:extent cx="209550" cy="4191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E31C0" id="文本框 13" o:spid="_x0000_s1030" type="#_x0000_t202" style="position:absolute;left:0;text-align:left;margin-left:151pt;margin-top:26pt;width:16.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" filled="f" stroked="f" strokeweight="1pt">
                <v:textbo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SimSun" w:hAnsi="Book Antiqua" w:cs="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3572E156" wp14:editId="133B7B48">
                <wp:simplePos x="0" y="0"/>
                <wp:positionH relativeFrom="column">
                  <wp:posOffset>539750</wp:posOffset>
                </wp:positionH>
                <wp:positionV relativeFrom="paragraph">
                  <wp:posOffset>330200</wp:posOffset>
                </wp:positionV>
                <wp:extent cx="209550" cy="4191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E156" id="文本框 12" o:spid="_x0000_s1031" type="#_x0000_t202" style="position:absolute;left:0;text-align:left;margin-left:42.5pt;margin-top:26pt;width:16.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" filled="f" stroked="f" strokeweight="1pt">
                <v:textbox>
                  <w:txbxContent>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SimSun" w:hAnsi="Book Antiqua" w:cs="Times New Roman"/>
          <w:b/>
          <w:noProof/>
          <w:color w:val="000000" w:themeColor="text1"/>
          <w:sz w:val="24"/>
          <w:szCs w:val="24"/>
        </w:rPr>
        <w:drawing>
          <wp:inline distT="0" distB="0" distL="0" distR="0" wp14:anchorId="6BF5473B" wp14:editId="3BBA869D">
            <wp:extent cx="5274310" cy="2900680"/>
            <wp:effectExtent l="0" t="0" r="0" b="0"/>
            <wp:docPr id="2" name="图示 2">
              <a:extLst xmlns:a="http://schemas.openxmlformats.org/drawingml/2006/main">
                <a:ext uri="{FF2B5EF4-FFF2-40B4-BE49-F238E27FC236}">
                  <a16:creationId xmlns:a16="http://schemas.microsoft.com/office/drawing/2014/main" id="{7A8925DF-2D9E-4AF7-A66E-00059CEDCAA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FC661E" w:rsidRPr="0043417B">
        <w:rPr>
          <w:rFonts w:ascii="Book Antiqua" w:hAnsi="Book Antiqua" w:cs="Times New Roman"/>
          <w:b/>
          <w:sz w:val="24"/>
          <w:szCs w:val="24"/>
        </w:rPr>
        <w:t xml:space="preserve">Figure 2 Computed tomography scanning 40 d after insertion of stent. </w:t>
      </w:r>
      <w:r w:rsidR="00FC661E" w:rsidRPr="0043417B">
        <w:rPr>
          <w:rFonts w:ascii="Book Antiqua" w:hAnsi="Book Antiqua" w:cs="Times New Roman"/>
          <w:sz w:val="24"/>
          <w:szCs w:val="24"/>
        </w:rPr>
        <w:t>Transverse colon</w:t>
      </w:r>
      <w:r w:rsidR="0043417B" w:rsidRPr="0043417B">
        <w:rPr>
          <w:rFonts w:ascii="Book Antiqua" w:hAnsi="Book Antiqua" w:cs="Times New Roman"/>
          <w:sz w:val="24"/>
          <w:szCs w:val="24"/>
        </w:rPr>
        <w:t xml:space="preserve"> </w:t>
      </w:r>
      <w:r w:rsidR="00FC661E" w:rsidRPr="0043417B">
        <w:rPr>
          <w:rFonts w:ascii="Book Antiqua" w:hAnsi="Book Antiqua" w:cs="Times New Roman"/>
          <w:sz w:val="24"/>
          <w:szCs w:val="24"/>
        </w:rPr>
        <w:t>(A), ascending colon</w:t>
      </w:r>
      <w:r w:rsidR="0043417B" w:rsidRPr="0043417B">
        <w:rPr>
          <w:rFonts w:ascii="Book Antiqua" w:hAnsi="Book Antiqua" w:cs="Times New Roman"/>
          <w:sz w:val="24"/>
          <w:szCs w:val="24"/>
        </w:rPr>
        <w:t xml:space="preserve"> </w:t>
      </w:r>
      <w:r w:rsidR="00FC661E" w:rsidRPr="0043417B">
        <w:rPr>
          <w:rFonts w:ascii="Book Antiqua" w:hAnsi="Book Antiqua" w:cs="Times New Roman"/>
          <w:sz w:val="24"/>
          <w:szCs w:val="24"/>
        </w:rPr>
        <w:t>(B)</w:t>
      </w:r>
      <w:r w:rsidR="00894331">
        <w:rPr>
          <w:rFonts w:ascii="Book Antiqua" w:hAnsi="Book Antiqua" w:cs="Times New Roman" w:hint="eastAsia"/>
          <w:sz w:val="24"/>
          <w:szCs w:val="24"/>
        </w:rPr>
        <w:t>,</w:t>
      </w:r>
      <w:r w:rsidR="00FC661E" w:rsidRPr="0043417B">
        <w:rPr>
          <w:rFonts w:ascii="Book Antiqua" w:hAnsi="Book Antiqua" w:cs="Times New Roman"/>
          <w:sz w:val="24"/>
          <w:szCs w:val="24"/>
        </w:rPr>
        <w:t xml:space="preserve"> and small intestine</w:t>
      </w:r>
      <w:r w:rsidR="0043417B" w:rsidRPr="0043417B">
        <w:rPr>
          <w:rFonts w:ascii="Book Antiqua" w:hAnsi="Book Antiqua" w:cs="Times New Roman"/>
          <w:sz w:val="24"/>
          <w:szCs w:val="24"/>
        </w:rPr>
        <w:t xml:space="preserve"> </w:t>
      </w:r>
      <w:r w:rsidR="00FC661E" w:rsidRPr="0043417B">
        <w:rPr>
          <w:rFonts w:ascii="Book Antiqua" w:hAnsi="Book Antiqua" w:cs="Times New Roman"/>
          <w:sz w:val="24"/>
          <w:szCs w:val="24"/>
        </w:rPr>
        <w:t>(C) return to normal</w:t>
      </w:r>
      <w:r w:rsidR="0043417B" w:rsidRPr="0043417B">
        <w:rPr>
          <w:rFonts w:ascii="Book Antiqua" w:hAnsi="Book Antiqua" w:cs="Times New Roman"/>
          <w:sz w:val="24"/>
          <w:szCs w:val="24"/>
        </w:rPr>
        <w:t>.</w:t>
      </w:r>
    </w:p>
    <w:p w:rsidR="00B9400A" w:rsidRPr="00894331" w:rsidRDefault="00B9400A" w:rsidP="0043417B">
      <w:pPr>
        <w:spacing w:line="360" w:lineRule="auto"/>
        <w:rPr>
          <w:rFonts w:ascii="Book Antiqua" w:hAnsi="Book Antiqua"/>
          <w:color w:val="000000" w:themeColor="text1"/>
          <w:sz w:val="24"/>
          <w:szCs w:val="24"/>
        </w:rPr>
      </w:pPr>
      <w:bookmarkStart w:id="4" w:name="_GoBack"/>
      <w:bookmarkEnd w:id="4"/>
    </w:p>
    <w:sectPr w:rsidR="00B9400A" w:rsidRPr="008943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359" w:rsidRDefault="00502359" w:rsidP="00EF669C">
      <w:r>
        <w:separator/>
      </w:r>
    </w:p>
  </w:endnote>
  <w:endnote w:type="continuationSeparator" w:id="0">
    <w:p w:rsidR="00502359" w:rsidRDefault="00502359" w:rsidP="00EF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es">
    <w:altName w:val="Microsoft YaHei"/>
    <w:charset w:val="86"/>
    <w:family w:val="auto"/>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359" w:rsidRDefault="00502359" w:rsidP="00EF669C">
      <w:r>
        <w:separator/>
      </w:r>
    </w:p>
  </w:footnote>
  <w:footnote w:type="continuationSeparator" w:id="0">
    <w:p w:rsidR="00502359" w:rsidRDefault="00502359" w:rsidP="00EF6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55D7"/>
    <w:multiLevelType w:val="hybridMultilevel"/>
    <w:tmpl w:val="B9765EE2"/>
    <w:lvl w:ilvl="0" w:tplc="58D4300C">
      <w:start w:val="1"/>
      <w:numFmt w:val="bullet"/>
      <w:lvlText w:val=""/>
      <w:lvlJc w:val="left"/>
      <w:pPr>
        <w:tabs>
          <w:tab w:val="num" w:pos="720"/>
        </w:tabs>
        <w:ind w:left="720" w:hanging="360"/>
      </w:pPr>
      <w:rPr>
        <w:rFonts w:ascii="Wingdings" w:hAnsi="Wingdings" w:hint="default"/>
      </w:rPr>
    </w:lvl>
    <w:lvl w:ilvl="1" w:tplc="8C96BB96" w:tentative="1">
      <w:start w:val="1"/>
      <w:numFmt w:val="bullet"/>
      <w:lvlText w:val=""/>
      <w:lvlJc w:val="left"/>
      <w:pPr>
        <w:tabs>
          <w:tab w:val="num" w:pos="1440"/>
        </w:tabs>
        <w:ind w:left="1440" w:hanging="360"/>
      </w:pPr>
      <w:rPr>
        <w:rFonts w:ascii="Wingdings" w:hAnsi="Wingdings" w:hint="default"/>
      </w:rPr>
    </w:lvl>
    <w:lvl w:ilvl="2" w:tplc="189A2108" w:tentative="1">
      <w:start w:val="1"/>
      <w:numFmt w:val="bullet"/>
      <w:lvlText w:val=""/>
      <w:lvlJc w:val="left"/>
      <w:pPr>
        <w:tabs>
          <w:tab w:val="num" w:pos="2160"/>
        </w:tabs>
        <w:ind w:left="2160" w:hanging="360"/>
      </w:pPr>
      <w:rPr>
        <w:rFonts w:ascii="Wingdings" w:hAnsi="Wingdings" w:hint="default"/>
      </w:rPr>
    </w:lvl>
    <w:lvl w:ilvl="3" w:tplc="8A66D0DA" w:tentative="1">
      <w:start w:val="1"/>
      <w:numFmt w:val="bullet"/>
      <w:lvlText w:val=""/>
      <w:lvlJc w:val="left"/>
      <w:pPr>
        <w:tabs>
          <w:tab w:val="num" w:pos="2880"/>
        </w:tabs>
        <w:ind w:left="2880" w:hanging="360"/>
      </w:pPr>
      <w:rPr>
        <w:rFonts w:ascii="Wingdings" w:hAnsi="Wingdings" w:hint="default"/>
      </w:rPr>
    </w:lvl>
    <w:lvl w:ilvl="4" w:tplc="C5F60E7A" w:tentative="1">
      <w:start w:val="1"/>
      <w:numFmt w:val="bullet"/>
      <w:lvlText w:val=""/>
      <w:lvlJc w:val="left"/>
      <w:pPr>
        <w:tabs>
          <w:tab w:val="num" w:pos="3600"/>
        </w:tabs>
        <w:ind w:left="3600" w:hanging="360"/>
      </w:pPr>
      <w:rPr>
        <w:rFonts w:ascii="Wingdings" w:hAnsi="Wingdings" w:hint="default"/>
      </w:rPr>
    </w:lvl>
    <w:lvl w:ilvl="5" w:tplc="C3BEDDCC" w:tentative="1">
      <w:start w:val="1"/>
      <w:numFmt w:val="bullet"/>
      <w:lvlText w:val=""/>
      <w:lvlJc w:val="left"/>
      <w:pPr>
        <w:tabs>
          <w:tab w:val="num" w:pos="4320"/>
        </w:tabs>
        <w:ind w:left="4320" w:hanging="360"/>
      </w:pPr>
      <w:rPr>
        <w:rFonts w:ascii="Wingdings" w:hAnsi="Wingdings" w:hint="default"/>
      </w:rPr>
    </w:lvl>
    <w:lvl w:ilvl="6" w:tplc="60C27B58" w:tentative="1">
      <w:start w:val="1"/>
      <w:numFmt w:val="bullet"/>
      <w:lvlText w:val=""/>
      <w:lvlJc w:val="left"/>
      <w:pPr>
        <w:tabs>
          <w:tab w:val="num" w:pos="5040"/>
        </w:tabs>
        <w:ind w:left="5040" w:hanging="360"/>
      </w:pPr>
      <w:rPr>
        <w:rFonts w:ascii="Wingdings" w:hAnsi="Wingdings" w:hint="default"/>
      </w:rPr>
    </w:lvl>
    <w:lvl w:ilvl="7" w:tplc="6E96125C" w:tentative="1">
      <w:start w:val="1"/>
      <w:numFmt w:val="bullet"/>
      <w:lvlText w:val=""/>
      <w:lvlJc w:val="left"/>
      <w:pPr>
        <w:tabs>
          <w:tab w:val="num" w:pos="5760"/>
        </w:tabs>
        <w:ind w:left="5760" w:hanging="360"/>
      </w:pPr>
      <w:rPr>
        <w:rFonts w:ascii="Wingdings" w:hAnsi="Wingdings" w:hint="default"/>
      </w:rPr>
    </w:lvl>
    <w:lvl w:ilvl="8" w:tplc="A5148EF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04D49DC8-7C4D-4D58-81D6-22E2DEADDCD5}" w:val=" ADDIN NE.Ref.{04D49DC8-7C4D-4D58-81D6-22E2DEADDCD5}&lt;Citation&gt;&lt;Group&gt;&lt;References&gt;&lt;Item&gt;&lt;ID&gt;14&lt;/ID&gt;&lt;UID&gt;{C3524A73-BD2E-4F5F-B47B-EFF2F5E5AAFB}&lt;/UID&gt;&lt;Title&gt;New procedure for the treatment of colorectal neoplastic obstructions&lt;/Title&gt;&lt;Template&gt;Journal Article&lt;/Template&gt;&lt;Star&gt;0&lt;/Star&gt;&lt;Tag&gt;0&lt;/Tag&gt;&lt;Author&gt;Tejero, E; Mainar, A; Fernandez, L; Tobio, R; De Gregorio, M A&lt;/Author&gt;&lt;Year&gt;1994&lt;/Year&gt;&lt;Details&gt;&lt;_accession_num&gt;7956588&lt;/_accession_num&gt;&lt;_author_adr&gt;Department of Surgery, General Hospital of Insalud, Soria, Spain.&lt;/_author_adr&gt;&lt;_collection_scope&gt;SCI;SCIE;&lt;/_collection_scope&gt;&lt;_created&gt;62417660&lt;/_created&gt;&lt;_date&gt;1994-11-01&lt;/_date&gt;&lt;_date_display&gt;1994 Nov&lt;/_date_display&gt;&lt;_db_updated&gt;PubMed&lt;/_db_updated&gt;&lt;_impact_factor&gt;   3.616&lt;/_impact_factor&gt;&lt;_isbn&gt;0012-3706 (Print); 0012-3706 (Linking)&lt;/_isbn&gt;&lt;_issue&gt;11&lt;/_issue&gt;&lt;_journal&gt;Dis Colon Rectum&lt;/_journal&gt;&lt;_keywords&gt;Acute Disease; Aged; Aged, 80 and over; Colonic Diseases/diagnostic imaging/etiology/*surgery; Colonoscopy/methods; Colorectal Neoplasms/*complications; Fluoroscopy/*methods; Humans; Intestinal Obstruction/diagnostic imaging/etiology/*surgery; Preoperative Care/methods; Radiography, Interventional/*methods; *Stents&lt;/_keywords&gt;&lt;_language&gt;eng&lt;/_language&gt;&lt;_modified&gt;62417675&lt;/_modified&gt;&lt;_pages&gt;1158-9&lt;/_pages&gt;&lt;_tertiary_title&gt;Diseases of the colon and rectum&lt;/_tertiary_title&gt;&lt;_type_work&gt;Case Reports; Journal Article&lt;/_type_work&gt;&lt;_url&gt;http://www.ncbi.nlm.nih.gov/entrez/query.fcgi?cmd=Retrieve&amp;amp;db=pubmed&amp;amp;dopt=Abstract&amp;amp;list_uids=7956588&amp;amp;query_hl=1&lt;/_url&gt;&lt;_volume&gt;37&lt;/_volume&gt;&lt;/Details&gt;&lt;Extra&gt;&lt;DBUID&gt;{038930B3-0C38-4395-92F1-34ACDB57F4B9}&lt;/DBUID&gt;&lt;/Extra&gt;&lt;/Item&gt;&lt;/References&gt;&lt;/Group&gt;&lt;/Citation&gt;_x000a_"/>
    <w:docVar w:name="NE.Ref{1F92BB39-FE7A-4321-A4C0-C353DB3A12DB}" w:val=" ADDIN NE.Ref.{1F92BB39-FE7A-4321-A4C0-C353DB3A12DB}&lt;Citation&gt;&lt;Group&gt;&lt;References&gt;&lt;Item&gt;&lt;ID&gt;21&lt;/ID&gt;&lt;UID&gt;{A9ED7FEA-D9DE-4E8F-8553-427901973BBE}&lt;/UID&gt;&lt;Title&gt;Short-term results of self-expanding metal stents for acute malignant large bowel obstruction&lt;/Title&gt;&lt;Template&gt;Journal Article&lt;/Template&gt;&lt;Star&gt;0&lt;/Star&gt;&lt;Tag&gt;0&lt;/Tag&gt;&lt;Author&gt;Kobborg, M; Broholm, M; Frostberg, E; Jeppesen, M; Gogenur, I&lt;/Author&gt;&lt;Year&gt;2017&lt;/Year&gt;&lt;Details&gt;&lt;_accession_num&gt;28892247&lt;/_accession_num&gt;&lt;_author_adr&gt;Department of Surgery, Hospital of Southern Jutland, Aabenraa, Denmark.; Center for Surgical Science, Department of Surgery, Zealand University Hospital,  Koege and Roskilde Hospital, Koege and Roskilde, Denmark.; Department of Surgery, Vejle Hospital, Vejle, Denmark.; Center for Surgical Science, Department of Surgery, Zealand University Hospital,  Koege and Roskilde Hospital, Koege and Roskilde, Denmark.; Center for Surgical Science, Department of Surgery, Zealand University Hospital,  Koege and Roskilde Hospital, Koege and Roskilde, Denmark.&lt;/_author_adr&gt;&lt;_date_display&gt;2017 Oct&lt;/_date_display&gt;&lt;_date&gt;2017-10-01&lt;/_date&gt;&lt;_doi&gt;10.1111/codi.13880&lt;/_doi&gt;&lt;_isbn&gt;1463-1318 (Electronic); 1462-8910 (Linking)&lt;/_isbn&gt;&lt;_issue&gt;10&lt;/_issue&gt;&lt;_journal&gt;Colorectal Dis&lt;/_journal&gt;&lt;_keywords&gt;Acute Disease; Adult; Aged; Aged, 80 and over; Colon/pathology/surgery; Colonic Neoplasms/*complications; Colonoscopy/*methods; Female; Humans; Intestinal Obstruction/etiology/*surgery; Male; Middle Aged; Palliative Care/methods; Retrospective Studies; Self Expandable Metallic Stents/*statistics &amp;amp;amp; numerical data; Treatment OutcomeColorectal stents; bridge to surgery; colorectal cancer; palliative care; self-expandable metal stents&lt;/_keywords&gt;&lt;_language&gt;eng&lt;/_language&gt;&lt;_ori_publication&gt;Colorectal Disease (c) 2017 The Association of Coloproctology of Great Britain_x000d__x000a_      and Ireland.&lt;/_ori_publication&gt;&lt;_pages&gt;O365-O371&lt;/_pages&gt;&lt;_tertiary_title&gt;Colorectal disease : the official journal of the Association of Coloproctology of_x000d__x000a_      Great Britain and Ireland&lt;/_tertiary_title&gt;&lt;_type_work&gt;Evaluation Studies; Journal Article; Multicenter Study&lt;/_type_work&gt;&lt;_url&gt;http://www.ncbi.nlm.nih.gov/entrez/query.fcgi?cmd=Retrieve&amp;amp;db=pubmed&amp;amp;dopt=Abstract&amp;amp;list_uids=28892247&amp;amp;query_hl=1&lt;/_url&gt;&lt;_volume&gt;19&lt;/_volume&gt;&lt;_created&gt;62519873&lt;/_created&gt;&lt;_modified&gt;62519873&lt;/_modified&gt;&lt;_db_updated&gt;PubMed&lt;/_db_updated&gt;&lt;_impact_factor&gt;   2.778&lt;/_impact_factor&gt;&lt;_collection_scope&gt;SCIE;&lt;/_collection_scope&gt;&lt;/Details&gt;&lt;Extra&gt;&lt;DBUID&gt;{038930B3-0C38-4395-92F1-34ACDB57F4B9}&lt;/DBUID&gt;&lt;/Extra&gt;&lt;/Item&gt;&lt;/References&gt;&lt;/Group&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Ref{2C803F51-0637-407B-814E-FEA4CED42ECD}" w:val=" ADDIN NE.Ref.{2C803F51-0637-407B-814E-FEA4CED42ECD}&lt;Citation&gt;&lt;Group&gt;&lt;References&gt;&lt;Item&gt;&lt;ID&gt;19&lt;/ID&gt;&lt;UID&gt;{97C7E2F0-DC32-4B1E-BD95-C69A8A789958}&lt;/UID&gt;&lt;Title&gt;Obstructing carcinomas of the colon&lt;/Title&gt;&lt;Template&gt;Journal Article&lt;/Template&gt;&lt;Star&gt;0&lt;/Star&gt;&lt;Tag&gt;0&lt;/Tag&gt;&lt;Author&gt;Serpell, J W; McDermott, F T; Katrivessis, H; Hughes, E S&lt;/Author&gt;&lt;Year&gt;1989&lt;/Year&gt;&lt;Details&gt;&lt;_accession_num&gt;2804601&lt;/_accession_num&gt;&lt;_author_adr&gt;Department of Surgery, Monash University, Alfred Hospital, Victoria, Australia.&lt;/_author_adr&gt;&lt;_date_display&gt;1989 Sep&lt;/_date_display&gt;&lt;_date&gt;1989-09-01&lt;/_date&gt;&lt;_isbn&gt;0007-1323 (Print); 0007-1323 (Linking)&lt;/_isbn&gt;&lt;_issue&gt;9&lt;/_issue&gt;&lt;_journal&gt;Br J Surg&lt;/_journal&gt;&lt;_keywords&gt;Adult; Aged; Aged, 80 and over; Colonic Neoplasms/mortality/pathology/*surgery; Female; Humans; Intestinal Obstruction/mortality/pathology/*surgery; Male; Middle Aged; Neoplasm Staging; Prognosis; Survival Rate&lt;/_keywords&gt;&lt;_language&gt;eng&lt;/_language&gt;&lt;_pages&gt;965-9&lt;/_pages&gt;&lt;_tertiary_title&gt;The British journal of surgery&lt;/_tertiary_title&gt;&lt;_type_work&gt;Journal Article; Research Support, Non-U.S. Gov&amp;apos;t&lt;/_type_work&gt;&lt;_url&gt;http://www.ncbi.nlm.nih.gov/entrez/query.fcgi?cmd=Retrieve&amp;amp;db=pubmed&amp;amp;dopt=Abstract&amp;amp;list_uids=2804601&amp;amp;query_hl=1&lt;/_url&gt;&lt;_volume&gt;76&lt;/_volume&gt;&lt;_created&gt;62418884&lt;/_created&gt;&lt;_modified&gt;62418884&lt;/_modified&gt;&lt;_db_updated&gt;PubMed&lt;/_db_updated&gt;&lt;_impact_factor&gt;   5.433&lt;/_impact_factor&gt;&lt;/Details&gt;&lt;Extra&gt;&lt;DBUID&gt;{038930B3-0C38-4395-92F1-34ACDB57F4B9}&lt;/DBUID&gt;&lt;/Extra&gt;&lt;/Item&gt;&lt;/References&gt;&lt;/Group&gt;&lt;Group&gt;&lt;References&gt;&lt;Item&gt;&lt;ID&gt;18&lt;/ID&gt;&lt;UID&gt;{08DFB39C-03AC-44F9-93A8-8804E2BE49F0}&lt;/UID&gt;&lt;Title&gt;Comparison of colonic stenting and open surgery for malignant large bowel obstruction&lt;/Title&gt;&lt;Template&gt;Journal Article&lt;/Template&gt;&lt;Star&gt;0&lt;/Star&gt;&lt;Tag&gt;0&lt;/Tag&gt;&lt;Author&gt;Tilney, H S; Lovegrove, R E; Purkayastha, S; Sains, P S; Weston-Petrides, G K; Darzi, A W; Tekkis, P P; Heriot, A G&lt;/Author&gt;&lt;Year&gt;2007&lt;/Year&gt;&lt;Details&gt;&lt;_accession_num&gt;17160651&lt;/_accession_num&gt;&lt;_author_adr&gt;Department of Biosurgery and Surgical Technology, Imperial College London, St. Mary&amp;apos;s Hospital, 10th Floor QEQM Building, Praed Street, London, W2 1NY, UK.&lt;/_author_adr&gt;&lt;_date_display&gt;2007 Feb&lt;/_date_display&gt;&lt;_date&gt;2007-02-01&lt;/_date&gt;&lt;_doi&gt;10.1007/s00464-005-0644-1&lt;/_doi&gt;&lt;_isbn&gt;1432-2218 (Electronic); 0930-2794 (Linking)&lt;/_isbn&gt;&lt;_issue&gt;2&lt;/_issue&gt;&lt;_journal&gt;Surg Endosc&lt;/_journal&gt;&lt;_keywords&gt;Aged; Colectomy/adverse effects/*methods; Colonoscopy/adverse effects/*methods; Colorectal Neoplasms/mortality/pathology/*surgery; Confidence Intervals; Female; Follow-Up Studies; Humans; Intestinal Obstruction/mortality/pathology/*surgery; Length of Stay; Male; Middle Aged; Neoplasm Staging; Odds Ratio; Palliative Care/*methods; Postoperative Complications/epidemiology; Randomized Controlled Trials as Topic; Risk Assessment; Stents; Survival Analysis&lt;/_keywords&gt;&lt;_language&gt;eng&lt;/_language&gt;&lt;_pages&gt;225-33&lt;/_pages&gt;&lt;_tertiary_title&gt;Surgical endoscopy&lt;/_tertiary_title&gt;&lt;_type_work&gt;Journal Article; Meta-Analysis; Review&lt;/_type_work&gt;&lt;_url&gt;http://www.ncbi.nlm.nih.gov/entrez/query.fcgi?cmd=Retrieve&amp;amp;db=pubmed&amp;amp;dopt=Abstract&amp;amp;list_uids=17160651&amp;amp;query_hl=1&lt;/_url&gt;&lt;_volume&gt;21&lt;/_volume&gt;&lt;_created&gt;62418875&lt;/_created&gt;&lt;_modified&gt;62418885&lt;/_modified&gt;&lt;_db_updated&gt;PubMed&lt;/_db_updated&gt;&lt;_impact_factor&gt;   3.117&lt;/_impact_factor&gt;&lt;_collection_scope&gt;SCI;SCIE;&lt;/_collection_scope&gt;&lt;/Details&gt;&lt;Extra&gt;&lt;DBUID&gt;{038930B3-0C38-4395-92F1-34ACDB57F4B9}&lt;/DBUID&gt;&lt;/Extra&gt;&lt;/Item&gt;&lt;/References&gt;&lt;/Group&gt;&lt;/Citation&gt;_x000a_"/>
    <w:docVar w:name="NE.Ref{3EDC1C9B-5406-43D7-B2BA-E0153327F451}" w:val=" ADDIN NE.Ref.{3EDC1C9B-5406-43D7-B2BA-E0153327F451}&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Ref{41FC6547-C2D3-4E1B-85DC-0B68DA2095B6}" w:val=" ADDIN NE.Ref.{41FC6547-C2D3-4E1B-85DC-0B68DA2095B6}&lt;Citation&gt;&lt;Group&gt;&lt;References&gt;&lt;Item&gt;&lt;ID&gt;12&lt;/ID&gt;&lt;UID&gt;{1AE4376E-A8D4-4C37-BDFF-B1C9C685876C}&lt;/UID&gt;&lt;Title&gt;Tumour cell dissemination following endoscopic stent insertion&lt;/Title&gt;&lt;Template&gt;Journal Article&lt;/Template&gt;&lt;Star&gt;0&lt;/Star&gt;&lt;Tag&gt;0&lt;/Tag&gt;&lt;Author&gt;Maruthachalam, K; Lash, G E; Shenton, B K; Horgan, A F&lt;/Author&gt;&lt;Year&gt;2007&lt;/Year&gt;&lt;Details&gt;&lt;_accession_num&gt;17541987&lt;/_accession_num&gt;&lt;_author_adr&gt;Department of Colorectal Surgery, Freeman Hospital, Newcastle upon Tyne, UK.&lt;/_author_adr&gt;&lt;_date_display&gt;2007 Sep&lt;/_date_display&gt;&lt;_date&gt;2007-09-01&lt;/_date&gt;&lt;_doi&gt;10.1002/bjs.5790&lt;/_doi&gt;&lt;_isbn&gt;0007-1323 (Print); 0007-1323 (Linking)&lt;/_isbn&gt;&lt;_issue&gt;9&lt;/_issue&gt;&lt;_journal&gt;Br J Surg&lt;/_journal&gt;&lt;_keywords&gt;Biomarkers, Tumor/*blood; Carcinoembryonic Antigen/*blood; Case-Control Studies; Colonoscopy; Colorectal Neoplasms/*surgery; Endoscopy; Humans; Keratin-20/*blood; Neoplastic Cells, Circulating/*metabolism; RNA, Messenger/blood; Reverse Transcriptase Polymerase Chain Reaction; Stents/*adverse effects&lt;/_keywords&gt;&lt;_language&gt;eng&lt;/_language&gt;&lt;_ori_publication&gt;Copyright (c) 2007 British Journal of Surgery Society Ltd. Published by John_x000d__x000a_      Wiley &amp;amp;amp; Sons, Ltd.&lt;/_ori_publication&gt;&lt;_pages&gt;1151-4&lt;/_pages&gt;&lt;_tertiary_title&gt;The British journal of surgery&lt;/_tertiary_title&gt;&lt;_type_work&gt;Journal Article; Research Support, Non-U.S. Gov&amp;apos;t&lt;/_type_work&gt;&lt;_url&gt;http://www.ncbi.nlm.nih.gov/entrez/query.fcgi?cmd=Retrieve&amp;amp;db=pubmed&amp;amp;dopt=Abstract&amp;amp;list_uids=17541987&amp;amp;query_hl=1&lt;/_url&gt;&lt;_volume&gt;94&lt;/_volume&gt;&lt;_created&gt;62412445&lt;/_created&gt;&lt;_modified&gt;62412445&lt;/_modified&gt;&lt;_db_updated&gt;PubMed&lt;/_db_updated&gt;&lt;_impact_factor&gt;   5.433&lt;/_impact_factor&gt;&lt;/Details&gt;&lt;Extra&gt;&lt;DBUID&gt;{038930B3-0C38-4395-92F1-34ACDB57F4B9}&lt;/DBUID&gt;&lt;/Extra&gt;&lt;/Item&gt;&lt;/References&gt;&lt;/Group&gt;&lt;/Citation&gt;_x000a_"/>
    <w:docVar w:name="NE.Ref{576DB00A-C017-498D-AB45-D5DCB273C556}" w:val=" ADDIN NE.Ref.{576DB00A-C017-498D-AB45-D5DCB273C556}&lt;Citation&gt;&lt;Group&gt;&lt;References&gt;&lt;Item&gt;&lt;ID&gt;19&lt;/ID&gt;&lt;UID&gt;{97C7E2F0-DC32-4B1E-BD95-C69A8A789958}&lt;/UID&gt;&lt;Title&gt;Obstructing carcinomas of the colon&lt;/Title&gt;&lt;Template&gt;Journal Article&lt;/Template&gt;&lt;Star&gt;0&lt;/Star&gt;&lt;Tag&gt;0&lt;/Tag&gt;&lt;Author&gt;Serpell, J W; McDermott, F T; Katrivessis, H; Hughes, E S&lt;/Author&gt;&lt;Year&gt;1989&lt;/Year&gt;&lt;Details&gt;&lt;_accession_num&gt;2804601&lt;/_accession_num&gt;&lt;_author_adr&gt;Department of Surgery, Monash University, Alfred Hospital, Victoria, Australia.&lt;/_author_adr&gt;&lt;_created&gt;62418884&lt;/_created&gt;&lt;_date&gt;1989-09-01&lt;/_date&gt;&lt;_date_display&gt;1989 Sep&lt;/_date_display&gt;&lt;_db_updated&gt;PubMed&lt;/_db_updated&gt;&lt;_impact_factor&gt;   5.433&lt;/_impact_factor&gt;&lt;_isbn&gt;0007-1323 (Print); 0007-1323 (Linking)&lt;/_isbn&gt;&lt;_issue&gt;9&lt;/_issue&gt;&lt;_journal&gt;Br J Surg&lt;/_journal&gt;&lt;_keywords&gt;Adult; Aged; Aged, 80 and over; Colonic Neoplasms/mortality/pathology/*surgery; Female; Humans; Intestinal Obstruction/mortality/pathology/*surgery; Male; Middle Aged; Neoplasm Staging; Prognosis; Survival Rate&lt;/_keywords&gt;&lt;_language&gt;eng&lt;/_language&gt;&lt;_modified&gt;62418885&lt;/_modified&gt;&lt;_pages&gt;965-9&lt;/_pages&gt;&lt;_tertiary_title&gt;The British journal of surgery&lt;/_tertiary_title&gt;&lt;_type_work&gt;Journal Article; Research Support, Non-U.S. Gov&amp;apos;t&lt;/_type_work&gt;&lt;_url&gt;http://www.ncbi.nlm.nih.gov/entrez/query.fcgi?cmd=Retrieve&amp;amp;db=pubmed&amp;amp;dopt=Abstract&amp;amp;list_uids=2804601&amp;amp;query_hl=1&lt;/_url&gt;&lt;_volume&gt;76&lt;/_volume&gt;&lt;/Details&gt;&lt;Extra&gt;&lt;DBUID&gt;{038930B3-0C38-4395-92F1-34ACDB57F4B9}&lt;/DBUID&gt;&lt;/Extra&gt;&lt;/Item&gt;&lt;/References&gt;&lt;/Group&gt;&lt;Group&gt;&lt;References&gt;&lt;Item&gt;&lt;ID&gt;18&lt;/ID&gt;&lt;UID&gt;{08DFB39C-03AC-44F9-93A8-8804E2BE49F0}&lt;/UID&gt;&lt;Title&gt;Comparison of colonic stenting and open surgery for malignant large bowel obstruction&lt;/Title&gt;&lt;Template&gt;Journal Article&lt;/Template&gt;&lt;Star&gt;0&lt;/Star&gt;&lt;Tag&gt;0&lt;/Tag&gt;&lt;Author&gt;Tilney, H S; Lovegrove, R E; Purkayastha, S; Sains, P S; Weston-Petrides, G K; Darzi, A W; Tekkis, P P; Heriot, A G&lt;/Author&gt;&lt;Year&gt;2007&lt;/Year&gt;&lt;Details&gt;&lt;_accession_num&gt;17160651&lt;/_accession_num&gt;&lt;_author_adr&gt;Department of Biosurgery and Surgical Technology, Imperial College London, St. Mary&amp;apos;s Hospital, 10th Floor QEQM Building, Praed Street, London, W2 1NY, UK.&lt;/_author_adr&gt;&lt;_collection_scope&gt;SCI;SCIE;&lt;/_collection_scope&gt;&lt;_created&gt;62418875&lt;/_created&gt;&lt;_date&gt;2007-02-01&lt;/_date&gt;&lt;_date_display&gt;2007 Feb&lt;/_date_display&gt;&lt;_db_updated&gt;PubMed&lt;/_db_updated&gt;&lt;_doi&gt;10.1007/s00464-005-0644-1&lt;/_doi&gt;&lt;_impact_factor&gt;   3.117&lt;/_impact_factor&gt;&lt;_isbn&gt;1432-2218 (Electronic); 0930-2794 (Linking)&lt;/_isbn&gt;&lt;_issue&gt;2&lt;/_issue&gt;&lt;_journal&gt;Surg Endosc&lt;/_journal&gt;&lt;_keywords&gt;Aged; Colectomy/adverse effects/*methods; Colonoscopy/adverse effects/*methods; Colorectal Neoplasms/mortality/pathology/*surgery; Confidence Intervals; Female; Follow-Up Studies; Humans; Intestinal Obstruction/mortality/pathology/*surgery; Length of Stay; Male; Middle Aged; Neoplasm Staging; Odds Ratio; Palliative Care/*methods; Postoperative Complications/epidemiology; Randomized Controlled Trials as Topic; Risk Assessment; Stents; Survival Analysis&lt;/_keywords&gt;&lt;_language&gt;eng&lt;/_language&gt;&lt;_modified&gt;62418885&lt;/_modified&gt;&lt;_pages&gt;225-33&lt;/_pages&gt;&lt;_tertiary_title&gt;Surgical endoscopy&lt;/_tertiary_title&gt;&lt;_type_work&gt;Journal Article; Meta-Analysis; Review&lt;/_type_work&gt;&lt;_url&gt;http://www.ncbi.nlm.nih.gov/entrez/query.fcgi?cmd=Retrieve&amp;amp;db=pubmed&amp;amp;dopt=Abstract&amp;amp;list_uids=17160651&amp;amp;query_hl=1&lt;/_url&gt;&lt;_volume&gt;21&lt;/_volume&gt;&lt;/Details&gt;&lt;Extra&gt;&lt;DBUID&gt;{038930B3-0C38-4395-92F1-34ACDB57F4B9}&lt;/DBUID&gt;&lt;/Extra&gt;&lt;/Item&gt;&lt;/References&gt;&lt;/Group&gt;&lt;/Citation&gt;_x000a_"/>
    <w:docVar w:name="NE.Ref{5FF47034-697A-499E-8712-12BB47809664}" w:val=" ADDIN NE.Ref.{5FF47034-697A-499E-8712-12BB47809664}&lt;Citation&gt;&lt;Group&gt;&lt;References&gt;&lt;Item&gt;&lt;ID&gt;4&lt;/ID&gt;&lt;UID&gt;{3AE520D4-9220-46D3-9B38-E205153FFAFE}&lt;/UID&gt;&lt;Title&gt;Trends in frequency and management of obstructing colorectal cancers in a well-defined population&lt;/Title&gt;&lt;Template&gt;Journal Article&lt;/Template&gt;&lt;Star&gt;0&lt;/Star&gt;&lt;Tag&gt;0&lt;/Tag&gt;&lt;Author&gt;Cheynel, N; Cortet, M; Lepage, C; Benoit, L; Faivre, J; Bouvier, A M&lt;/Author&gt;&lt;Year&gt;2007&lt;/Year&gt;&lt;Details&gt;&lt;_accession_num&gt;17687610&lt;/_accession_num&gt;&lt;_author_adr&gt;Inserm UMR866, Registre des cancers digestifs, Dijon, France.&lt;/_author_adr&gt;&lt;_date_display&gt;2007 Oct&lt;/_date_display&gt;&lt;_date&gt;2007-10-01&lt;/_date&gt;&lt;_doi&gt;10.1007/s10350-007-9007-4&lt;/_doi&gt;&lt;_isbn&gt;0012-3706 (Print); 0012-3706 (Linking)&lt;/_isbn&gt;&lt;_issue&gt;10&lt;/_issue&gt;&lt;_journal&gt;Dis Colon Rectum&lt;/_journal&gt;&lt;_keywords&gt;Adenocarcinoma/*epidemiology/pathology/*surgery; Age Factors; Aged; Aged, 80 and over; Colorectal Neoplasms/*epidemiology/pathology/*surgery; Female; France/epidemiology; Hospital Mortality/trends; Humans; Incidence; Intestinal Obstruction/*epidemiology/*surgery; Male; Middle Aged; Neoplasm Staging; Registries&lt;/_keywords&gt;&lt;_language&gt;eng&lt;/_language&gt;&lt;_pages&gt;1568-75&lt;/_pages&gt;&lt;_tertiary_title&gt;Diseases of the colon and rectum&lt;/_tertiary_title&gt;&lt;_type_work&gt;Journal Article; Research Support, Non-U.S. Gov&amp;apos;t&lt;/_type_work&gt;&lt;_url&gt;http://www.ncbi.nlm.nih.gov/entrez/query.fcgi?cmd=Retrieve&amp;amp;db=pubmed&amp;amp;dopt=Abstract&amp;amp;list_uids=17687610&amp;amp;query_hl=1&lt;/_url&gt;&lt;_volume&gt;50&lt;/_volume&gt;&lt;_created&gt;62403765&lt;/_created&gt;&lt;_modified&gt;62403765&lt;/_modified&gt;&lt;_db_updated&gt;PubMed&lt;/_db_updated&gt;&lt;_impact_factor&gt;   3.616&lt;/_impact_factor&gt;&lt;_collection_scope&gt;SCI;SCIE;&lt;/_collection_scope&gt;&lt;/Details&gt;&lt;Extra&gt;&lt;DBUID&gt;{038930B3-0C38-4395-92F1-34ACDB57F4B9}&lt;/DBUID&gt;&lt;/Extra&gt;&lt;/Item&gt;&lt;/References&gt;&lt;/Group&gt;&lt;/Citation&gt;_x000a_"/>
    <w:docVar w:name="NE.Ref{6FBECE5A-E026-40A6-87D4-74D0378147CE}" w:val=" ADDIN NE.Ref.{6FBECE5A-E026-40A6-87D4-74D0378147CE}&lt;Citation&gt;&lt;Group&gt;&lt;References&gt;&lt;Item&gt;&lt;ID&gt;4&lt;/ID&gt;&lt;UID&gt;{3AE520D4-9220-46D3-9B38-E205153FFAFE}&lt;/UID&gt;&lt;Title&gt;Trends in frequency and management of obstructing colorectal cancers in a well-defined population&lt;/Title&gt;&lt;Template&gt;Journal Article&lt;/Template&gt;&lt;Star&gt;0&lt;/Star&gt;&lt;Tag&gt;0&lt;/Tag&gt;&lt;Author&gt;Cheynel, N; Cortet, M; Lepage, C; Benoit, L; Faivre, J; Bouvier, A M&lt;/Author&gt;&lt;Year&gt;2007&lt;/Year&gt;&lt;Details&gt;&lt;_accession_num&gt;17687610&lt;/_accession_num&gt;&lt;_author_adr&gt;Inserm UMR866, Registre des cancers digestifs, Dijon, France.&lt;/_author_adr&gt;&lt;_date_display&gt;2007 Oct&lt;/_date_display&gt;&lt;_date&gt;2007-10-01&lt;/_date&gt;&lt;_doi&gt;10.1007/s10350-007-9007-4&lt;/_doi&gt;&lt;_isbn&gt;0012-3706 (Print); 0012-3706 (Linking)&lt;/_isbn&gt;&lt;_issue&gt;10&lt;/_issue&gt;&lt;_journal&gt;Dis Colon Rectum&lt;/_journal&gt;&lt;_keywords&gt;Adenocarcinoma/*epidemiology/pathology/*surgery; Age Factors; Aged; Aged, 80 and over; Colorectal Neoplasms/*epidemiology/pathology/*surgery; Female; France/epidemiology; Hospital Mortality/trends; Humans; Incidence; Intestinal Obstruction/*epidemiology/*surgery; Male; Middle Aged; Neoplasm Staging; Registries&lt;/_keywords&gt;&lt;_language&gt;eng&lt;/_language&gt;&lt;_pages&gt;1568-75&lt;/_pages&gt;&lt;_tertiary_title&gt;Diseases of the colon and rectum&lt;/_tertiary_title&gt;&lt;_type_work&gt;Journal Article; Research Support, Non-U.S. Gov&amp;apos;t&lt;/_type_work&gt;&lt;_url&gt;http://www.ncbi.nlm.nih.gov/entrez/query.fcgi?cmd=Retrieve&amp;amp;db=pubmed&amp;amp;dopt=Abstract&amp;amp;list_uids=17687610&amp;amp;query_hl=1&lt;/_url&gt;&lt;_volume&gt;50&lt;/_volume&gt;&lt;_created&gt;62403765&lt;/_created&gt;&lt;_modified&gt;62403765&lt;/_modified&gt;&lt;_db_updated&gt;PubMed&lt;/_db_updated&gt;&lt;_impact_factor&gt;   3.616&lt;/_impact_factor&gt;&lt;_collection_scope&gt;SCI;SCIE;&lt;/_collection_scope&gt;&lt;/Details&gt;&lt;Extra&gt;&lt;DBUID&gt;{038930B3-0C38-4395-92F1-34ACDB57F4B9}&lt;/DBUID&gt;&lt;/Extra&gt;&lt;/Item&gt;&lt;/References&gt;&lt;/Group&gt;&lt;/Citation&gt;_x000a_"/>
    <w:docVar w:name="NE.Ref{70FF8C6C-29F6-4C29-B1B4-54B8529E0446}" w:val=" ADDIN NE.Ref.{70FF8C6C-29F6-4C29-B1B4-54B8529E0446}&lt;Citation&gt;&lt;Group&gt;&lt;References&gt;&lt;Item&gt;&lt;ID&gt;15&lt;/ID&gt;&lt;UID&gt;{9419E815-895C-439C-B364-AE775BD4027C}&lt;/UID&gt;&lt;Title&gt;Colorectal carcinoma in patients with ulcerative colitis&lt;/Title&gt;&lt;Template&gt;Journal Article&lt;/Template&gt;&lt;Star&gt;0&lt;/Star&gt;&lt;Tag&gt;0&lt;/Tag&gt;&lt;Author&gt;Ohman, U&lt;/Author&gt;&lt;Year&gt;1982&lt;/Year&gt;&lt;Details&gt;&lt;_accession_num&gt;7114376&lt;/_accession_num&gt;&lt;_date_display&gt;1982 Sep&lt;/_date_display&gt;&lt;_date&gt;1982-09-01&lt;/_date&gt;&lt;_isbn&gt;0002-9610 (Print); 0002-9610 (Linking)&lt;/_isbn&gt;&lt;_issue&gt;3&lt;/_issue&gt;&lt;_journal&gt;Am J Surg&lt;/_journal&gt;&lt;_keywords&gt;Adenocarcinoma/*complications/mortality/surgery; Adult; Aged; Colitis, Ulcerative/*complications; Colonic Neoplasms/*complications/mortality/surgery; Humans; Middle Aged; Rectal Neoplasms/*complications/mortality/surgery&lt;/_keywords&gt;&lt;_language&gt;eng&lt;/_language&gt;&lt;_pages&gt;344-9&lt;/_pages&gt;&lt;_tertiary_title&gt;American journal of surgery&lt;/_tertiary_title&gt;&lt;_type_work&gt;Journal Article&lt;/_type_work&gt;&lt;_url&gt;http://www.ncbi.nlm.nih.gov/entrez/query.fcgi?cmd=Retrieve&amp;amp;db=pubmed&amp;amp;dopt=Abstract&amp;amp;list_uids=7114376&amp;amp;query_hl=1&lt;/_url&gt;&lt;_volume&gt;144&lt;/_volume&gt;&lt;_created&gt;62417673&lt;/_created&gt;&lt;_modified&gt;62417675&lt;/_modified&gt;&lt;_db_updated&gt;PubMed&lt;/_db_updated&gt;&lt;_impact_factor&gt;   2.141&lt;/_impact_factor&gt;&lt;_collection_scope&gt;SCI;SCIE;&lt;/_collection_scope&gt;&lt;/Details&gt;&lt;Extra&gt;&lt;DBUID&gt;{038930B3-0C38-4395-92F1-34ACDB57F4B9}&lt;/DBUID&gt;&lt;/Extra&gt;&lt;/Item&gt;&lt;/References&gt;&lt;/Group&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_accessed&gt;62403770&lt;/_accessed&gt;&lt;/Details&gt;&lt;Extra&gt;&lt;DBUID&gt;{038930B3-0C38-4395-92F1-34ACDB57F4B9}&lt;/DBUID&gt;&lt;/Extra&gt;&lt;/Item&gt;&lt;/References&gt;&lt;/Group&gt;&lt;/Citation&gt;_x000a_"/>
    <w:docVar w:name="NE.Ref{716D7CF1-C3CA-45BF-8BB1-19CC77091BE6}" w:val=" ADDIN NE.Ref.{716D7CF1-C3CA-45BF-8BB1-19CC77091BE6}&lt;Citation&gt;&lt;Group&gt;&lt;References&gt;&lt;Item&gt;&lt;ID&gt;22&lt;/ID&gt;&lt;UID&gt;{63D5ED5F-A212-418E-A57E-C3E535F5111A}&lt;/UID&gt;&lt;Title&gt;Obstruction in patients with colorectal cancer increases morbidity and mortality  in association with altered nutritional status&lt;/Title&gt;&lt;Template&gt;Journal Article&lt;/Template&gt;&lt;Star&gt;0&lt;/Star&gt;&lt;Tag&gt;0&lt;/Tag&gt;&lt;Author&gt;Gallardo-Valverde, J M; Calanas-Continente, A; Baena-Delgado, E; Zurera-Tendero, L; Vazquez-Martinez, C; Membrives-Obrero, A; Muntane, J; Arevalo-Jimenez, E&lt;/Author&gt;&lt;Year&gt;2005&lt;/Year&gt;&lt;Details&gt;&lt;_accession_num&gt;16573378&lt;/_accession_num&gt;&lt;_author_adr&gt;Surgery Department, Reina Sofia University Hospital, Cordoba, Spain.&lt;/_author_adr&gt;&lt;_date_display&gt;2005&lt;/_date_display&gt;&lt;_date&gt;2005-01-20&lt;/_date&gt;&lt;_doi&gt;10.1207/s15327914nc5302_6&lt;/_doi&gt;&lt;_isbn&gt;0163-5581 (Print); 0163-5581 (Linking)&lt;/_isbn&gt;&lt;_issue&gt;2&lt;/_issue&gt;&lt;_journal&gt;Nutr Cancer&lt;/_journal&gt;&lt;_keywords&gt;Acute-Phase Proteins/analysis; Aged; Aged, 80 and over; Cholesterol/blood; Colorectal Neoplasms/*complications/mortality; Female; Humans; Inflammation/*complications/mortality; Intestinal Obstruction/*complications/mortality; Male; Middle Aged; Neoplasm Staging; Nutrition Disorders/*complications/mortality; *Nutritional Status; Prognosis; Serum Albumin/analysis&lt;/_keywords&gt;&lt;_language&gt;eng&lt;/_language&gt;&lt;_pages&gt;169-76&lt;/_pages&gt;&lt;_tertiary_title&gt;Nutrition and cancer&lt;/_tertiary_title&gt;&lt;_type_work&gt;Journal Article; Research Support, Non-U.S. Gov&amp;apos;t&lt;/_type_work&gt;&lt;_url&gt;http://www.ncbi.nlm.nih.gov/entrez/query.fcgi?cmd=Retrieve&amp;amp;db=pubmed&amp;amp;dopt=Abstract&amp;amp;list_uids=16573378&amp;amp;query_hl=1&lt;/_url&gt;&lt;_volume&gt;53&lt;/_volume&gt;&lt;_created&gt;62521792&lt;/_created&gt;&lt;_modified&gt;62521792&lt;/_modified&gt;&lt;_db_updated&gt;PubMed&lt;/_db_updated&gt;&lt;_impact_factor&gt;   2.261&lt;/_impact_factor&gt;&lt;_collection_scope&gt;SCI;SCIE;&lt;/_collection_scope&gt;&lt;/Details&gt;&lt;Extra&gt;&lt;DBUID&gt;{038930B3-0C38-4395-92F1-34ACDB57F4B9}&lt;/DBUID&gt;&lt;/Extra&gt;&lt;/Item&gt;&lt;/References&gt;&lt;/Group&gt;&lt;/Citation&gt;_x000a_"/>
    <w:docVar w:name="NE.Ref{827B8BCD-A225-4DAF-A47C-08A1B5D8776E}" w:val=" ADDIN NE.Ref.{827B8BCD-A225-4DAF-A47C-08A1B5D8776E}&lt;Citation&gt;&lt;Group&gt;&lt;References&gt;&lt;Item&gt;&lt;ID&gt;10&lt;/ID&gt;&lt;UID&gt;{80F1D739-C57C-4F33-9524-F30CE0CFEDFF}&lt;/UID&gt;&lt;Title&gt;Colonic stenting as a bridge to surgery versus emergency surgery for malignant colonic obstruction: results of a multicentre randomised controlled trial (ESCO trial)&lt;/Title&gt;&lt;Template&gt;Journal Article&lt;/Template&gt;&lt;Star&gt;0&lt;/Star&gt;&lt;Tag&gt;0&lt;/Tag&gt;&lt;Author&gt;Arezzo, A; Balague, C; Targarona, E; Borghi, F; Giraudo, G; Ghezzo, L; Arroyo, A; Sola-Vera, J; De Paolis, P; Bossotti, M; Bannone, E; Forcignano, E; Bonino, M A; Passera, R; Morino, M&lt;/Author&gt;&lt;Year&gt;2017&lt;/Year&gt;&lt;Details&gt;&lt;_accession_num&gt;27924392&lt;/_accession_num&gt;&lt;_author_adr&gt;Department of Surgical Sciences, University of Torino, corso Dogliotti 14, 10126, Turin, Italy. alberto.arezzo@unito.it.; Hospital de la Sta Creu i St Pau, Barcelona, Spain.; Hospital de la Sta Creu i St Pau, Barcelona, Spain.; ASO Santa Croce e Carle, Cuneo, Italy.; ASO Santa Croce e Carle, Cuneo, Italy.; ASO Santa Croce e Carle, Cuneo, Italy.; Hospital General Universitario, Elche, Italy.; Hospital General Universitario, Elche, Italy.; Humanitas Gradenigo Hospital, Turin, Italy.; Humanitas Gradenigo Hospital, Turin, Italy.; Department of Surgical Sciences, University of Torino, corso Dogliotti 14, 10126, Turin, Italy.; Department of Surgical Sciences, University of Torino, corso Dogliotti 14, 10126, Turin, Italy.; Department of Surgical Sciences, University of Torino, corso Dogliotti 14, 10126, Turin, Italy.; Division of Nuclear Medicine, University of Torino, Turin, Italy.; Department of Surgical Sciences, University of Torino, corso Dogliotti 14, 10126, Turin, Italy.&lt;/_author_adr&gt;&lt;_date_display&gt;2017 Aug&lt;/_date_display&gt;&lt;_date&gt;2017-08-01&lt;/_date&gt;&lt;_doi&gt;10.1007/s00464-016-5362-3&lt;/_doi&gt;&lt;_isbn&gt;1432-2218 (Electronic); 0930-2794 (Linking)&lt;/_isbn&gt;&lt;_issue&gt;8&lt;/_issue&gt;&lt;_journal&gt;Surg Endosc&lt;/_journal&gt;&lt;_keywords&gt;Acute Disease; Adult; Aged; Aged, 80 and over; Colon/*surgery; Colonic Neoplasms/complications/*surgery; Disease-Free Survival; Emergencies; Female; Humans; Intestinal Obstruction/etiology/*surgery; Male; Middle Aged; *Self Expandable Metallic Stents/adverse effects*Bridge to surgery; *Emergency colorectal surgery; *Endoscopic stenting; *Large bowel obstruction; *Randomized controlled trial&lt;/_keywords&gt;&lt;_language&gt;eng&lt;/_language&gt;&lt;_pages&gt;3297-3305&lt;/_pages&gt;&lt;_tertiary_title&gt;Surgical endoscopy&lt;/_tertiary_title&gt;&lt;_type_work&gt;Journal Article; Multicenter Study; Randomized Controlled Trial; Research Support, Non-U.S. Gov&amp;apos;t&lt;/_type_work&gt;&lt;_url&gt;http://www.ncbi.nlm.nih.gov/entrez/query.fcgi?cmd=Retrieve&amp;amp;db=pubmed&amp;amp;dopt=Abstract&amp;amp;list_uids=27924392&amp;amp;query_hl=1&lt;/_url&gt;&lt;_volume&gt;31&lt;/_volume&gt;&lt;_created&gt;62411665&lt;/_created&gt;&lt;_modified&gt;62411665&lt;/_modified&gt;&lt;_db_updated&gt;PubMed&lt;/_db_updated&gt;&lt;_impact_factor&gt;   3.117&lt;/_impact_factor&gt;&lt;_collection_scope&gt;SCI;SCIE;&lt;/_collection_scope&gt;&lt;/Details&gt;&lt;Extra&gt;&lt;DBUID&gt;{038930B3-0C38-4395-92F1-34ACDB57F4B9}&lt;/DBUID&gt;&lt;/Extra&gt;&lt;/Item&gt;&lt;/References&gt;&lt;/Group&gt;&lt;/Citation&gt;_x000a_"/>
    <w:docVar w:name="NE.Ref{82996286-F362-45E0-9D12-2C6B3021F02A}" w:val=" ADDIN NE.Ref.{82996286-F362-45E0-9D12-2C6B3021F02A}&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date_display&gt;2014 Nov&lt;/_date_display&gt;&lt;_date&gt;2014-11-01&lt;/_date&gt;&lt;_doi&gt;10.1016/j.gie.2014.09.018&lt;/_doi&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_created&gt;62411662&lt;/_created&gt;&lt;_modified&gt;62411663&lt;/_modified&gt;&lt;_db_updated&gt;PubMed&lt;/_db_updated&gt;&lt;_impact_factor&gt;   7.204&lt;/_impact_factor&gt;&lt;_collection_scope&gt;SCI;SCIE;&lt;/_collection_scope&gt;&lt;/Details&gt;&lt;Extra&gt;&lt;DBUID&gt;{038930B3-0C38-4395-92F1-34ACDB57F4B9}&lt;/DBUID&gt;&lt;/Extra&gt;&lt;/Item&gt;&lt;/References&gt;&lt;/Group&gt;&lt;/Citation&gt;_x000a_"/>
    <w:docVar w:name="NE.Ref{89A5C505-20C7-4EB7-8DA8-30B846CBC505}" w:val=" ADDIN NE.Ref.{89A5C505-20C7-4EB7-8DA8-30B846CBC505}&lt;Citation&gt;&lt;Group&gt;&lt;References&gt;&lt;Item&gt;&lt;ID&gt;14&lt;/ID&gt;&lt;UID&gt;{C3524A73-BD2E-4F5F-B47B-EFF2F5E5AAFB}&lt;/UID&gt;&lt;Title&gt;New procedure for the treatment of colorectal neoplastic obstructions&lt;/Title&gt;&lt;Template&gt;Journal Article&lt;/Template&gt;&lt;Star&gt;0&lt;/Star&gt;&lt;Tag&gt;0&lt;/Tag&gt;&lt;Author&gt;Tejero, E; Mainar, A; Fernandez, L; Tobio, R; De Gregorio, M A&lt;/Author&gt;&lt;Year&gt;1994&lt;/Year&gt;&lt;Details&gt;&lt;_accession_num&gt;7956588&lt;/_accession_num&gt;&lt;_author_adr&gt;Department of Surgery, General Hospital of Insalud, Soria, Spain.&lt;/_author_adr&gt;&lt;_date_display&gt;1994 Nov&lt;/_date_display&gt;&lt;_date&gt;1994-11-01&lt;/_date&gt;&lt;_isbn&gt;0012-3706 (Print); 0012-3706 (Linking)&lt;/_isbn&gt;&lt;_issue&gt;11&lt;/_issue&gt;&lt;_journal&gt;Dis Colon Rectum&lt;/_journal&gt;&lt;_keywords&gt;Acute Disease; Aged; Aged, 80 and over; Colonic Diseases/diagnostic imaging/etiology/*surgery; Colonoscopy/methods; Colorectal Neoplasms/*complications; Fluoroscopy/*methods; Humans; Intestinal Obstruction/diagnostic imaging/etiology/*surgery; Preoperative Care/methods; Radiography, Interventional/*methods; *Stents&lt;/_keywords&gt;&lt;_language&gt;eng&lt;/_language&gt;&lt;_pages&gt;1158-9&lt;/_pages&gt;&lt;_tertiary_title&gt;Diseases of the colon and rectum&lt;/_tertiary_title&gt;&lt;_type_work&gt;Case Reports; Journal Article&lt;/_type_work&gt;&lt;_url&gt;http://www.ncbi.nlm.nih.gov/entrez/query.fcgi?cmd=Retrieve&amp;amp;db=pubmed&amp;amp;dopt=Abstract&amp;amp;list_uids=7956588&amp;amp;query_hl=1&lt;/_url&gt;&lt;_volume&gt;37&lt;/_volume&gt;&lt;_created&gt;62417660&lt;/_created&gt;&lt;_modified&gt;62417675&lt;/_modified&gt;&lt;_db_updated&gt;PubMed&lt;/_db_updated&gt;&lt;_impact_factor&gt;   3.616&lt;/_impact_factor&gt;&lt;_collection_scope&gt;SCI;SCIE;&lt;/_collection_scope&gt;&lt;/Details&gt;&lt;Extra&gt;&lt;DBUID&gt;{038930B3-0C38-4395-92F1-34ACDB57F4B9}&lt;/DBUID&gt;&lt;/Extra&gt;&lt;/Item&gt;&lt;/References&gt;&lt;/Group&gt;&lt;/Citation&gt;_x000a_"/>
    <w:docVar w:name="NE.Ref{8BD4CDA4-9DCC-46E4-BD58-D79CD7778376}" w:val=" ADDIN NE.Ref.{8BD4CDA4-9DCC-46E4-BD58-D79CD7778376}&lt;Citation&gt;&lt;Group&gt;&lt;References&gt;&lt;Item&gt;&lt;ID&gt;1&lt;/ID&gt;&lt;UID&gt;{F99D2444-C415-4A4A-A357-296CD1271352}&lt;/UID&gt;&lt;Title&gt;Transient Osmotic Perturbation Causes Long-Term Alteration to the Gut Microbiota&lt;/Title&gt;&lt;Template&gt;Journal Article&lt;/Template&gt;&lt;Star&gt;0&lt;/Star&gt;&lt;Tag&gt;0&lt;/Tag&gt;&lt;Author&gt;Tropini, C; Moss, E L; Merrill, B D; Ng, K M; Higginbottom, S K; Casavant, E P; Gonzalez, C G; Fremin, B; Bouley, D M; Elias, J E; Bhatt, A S; Huang, K C; Sonnenburg, J L&lt;/Author&gt;&lt;Year&gt;2018&lt;/Year&gt;&lt;Details&gt;&lt;_accession_num&gt;29906449&lt;/_accession_num&gt;&lt;_author_adr&gt;Department of Microbiology and Immunology, Stanford University School of Medicine, Stanford, CA 94305, USA.; Department of Genetics, Stanford University School of Medicine, Stanford, CA 94305, USA.; Department of Microbiology and Immunology, Stanford University School of Medicine, Stanford, CA 94305, USA.; Department of Bioengineering, Stanford University School of Medicine, Stanford, CA 94305, USA.; Department of Microbiology and Immunology, Stanford University School of Medicine, Stanford, CA 94305, USA.; Department of Chemical and Systems Biology, Stanford University, Stanford, CA 94305, USA.; Department of Chemical and Systems Biology, Stanford University, Stanford, CA 94305, USA.; Department of Genetics, Stanford University School of Medicine, Stanford, CA 94305, USA.; Department of Comparative Medicine, Stanford University School of Medicine, Stanford, CA 94305, USA.; Department of Chemical and Systems Biology, Stanford University, Stanford, CA 94305, USA.; Department of Genetics, Stanford University School of Medicine, Stanford, CA 94305, USA; Department of Medicine, Stanford University School of Medicine, Stanford, CA 94305, USA.; Department of Microbiology and Immunology, Stanford University School of Medicine, Stanford, CA 94305, USA; Department of Bioengineering, Stanford University School of Medicine, Stanford, CA 94305, USA; Chan Zuckerberg Biohub, San Francisco, CA 94158, USA.; Department of Microbiology and Immunology, Stanford University School of Medicine, Stanford, CA 94305, USA; Chan Zuckerberg Biohub, San Francisco, CA 94158, USA. Electronic address: jsonnenburg@stanford.edu.&lt;/_author_adr&gt;&lt;_collection_scope&gt;SCI;SCIE;&lt;/_collection_scope&gt;&lt;_date&gt;2018-06-14&lt;/_date&gt;&lt;_date_display&gt;2018 Jun 14&lt;/_date_display&gt;&lt;_db_updated&gt;PubMed&lt;/_db_updated&gt;&lt;_doi&gt;10.1016/j.cell.2018.05.008&lt;/_doi&gt;&lt;_impact_factor&gt;  31.398&lt;/_impact_factor&gt;&lt;_isbn&gt;1097-4172 (Electronic); 0092-8674 (Linking)&lt;/_isbn&gt;&lt;_issue&gt;7&lt;/_issue&gt;&lt;_journal&gt;Cell&lt;/_journal&gt;&lt;_keywords&gt;PEG; S24-7; diarrhea; immune monitoring; metagenomics; microbiome; microbiota; osmotic perturbation; proteomics; transcriptomics&lt;/_keywords&gt;&lt;_language&gt;eng&lt;/_language&gt;&lt;_ori_publication&gt;Copyright (c) 2018 Elsevier Inc. All rights reserved.&lt;/_ori_publication&gt;&lt;_pages&gt;1742-1754.e17&lt;/_pages&gt;&lt;_tertiary_title&gt;Cell&lt;/_tertiary_title&gt;&lt;_type_work&gt;Journal Article&lt;/_type_work&gt;&lt;_url&gt;http://www.ncbi.nlm.nih.gov/entrez/query.fcgi?cmd=Retrieve&amp;amp;db=pubmed&amp;amp;dopt=Abstract&amp;amp;list_uids=29906449&amp;amp;query_hl=1&lt;/_url&gt;&lt;_volume&gt;173&lt;/_volume&gt;&lt;/Details&gt;&lt;Extra&gt;&lt;DBUID&gt;{038930B3-0C38-4395-92F1-34ACDB57F4B9}&lt;/DBUID&gt;&lt;/Extra&gt;&lt;/Item&gt;&lt;/References&gt;&lt;/Group&gt;&lt;/Citation&gt;_x000a_"/>
    <w:docVar w:name="NE.Ref{8C107638-B117-47BA-ACA3-4063B18C29BC}" w:val=" ADDIN NE.Ref.{8C107638-B117-47BA-ACA3-4063B18C29BC}&lt;Citation&gt;&lt;Group&gt;&lt;References&gt;&lt;Item&gt;&lt;ID&gt;21&lt;/ID&gt;&lt;UID&gt;{A9ED7FEA-D9DE-4E8F-8553-427901973BBE}&lt;/UID&gt;&lt;Title&gt;Short-term results of self-expanding metal stents for acute malignant large bowel obstruction&lt;/Title&gt;&lt;Template&gt;Journal Article&lt;/Template&gt;&lt;Star&gt;0&lt;/Star&gt;&lt;Tag&gt;0&lt;/Tag&gt;&lt;Author&gt;Kobborg, M; Broholm, M; Frostberg, E; Jeppesen, M; Gogenur, I&lt;/Author&gt;&lt;Year&gt;2017&lt;/Year&gt;&lt;Details&gt;&lt;_accession_num&gt;28892247&lt;/_accession_num&gt;&lt;_author_adr&gt;Department of Surgery, Hospital of Southern Jutland, Aabenraa, Denmark.; Center for Surgical Science, Department of Surgery, Zealand University Hospital,  Koege and Roskilde Hospital, Koege and Roskilde, Denmark.; Department of Surgery, Vejle Hospital, Vejle, Denmark.; Center for Surgical Science, Department of Surgery, Zealand University Hospital,  Koege and Roskilde Hospital, Koege and Roskilde, Denmark.; Center for Surgical Science, Department of Surgery, Zealand University Hospital,  Koege and Roskilde Hospital, Koege and Roskilde, Denmark.&lt;/_author_adr&gt;&lt;_date_display&gt;2017 Oct&lt;/_date_display&gt;&lt;_date&gt;2017-10-01&lt;/_date&gt;&lt;_doi&gt;10.1111/codi.13880&lt;/_doi&gt;&lt;_isbn&gt;1463-1318 (Electronic); 1462-8910 (Linking)&lt;/_isbn&gt;&lt;_issue&gt;10&lt;/_issue&gt;&lt;_journal&gt;Colorectal Dis&lt;/_journal&gt;&lt;_keywords&gt;Acute Disease; Adult; Aged; Aged, 80 and over; Colon/pathology/surgery; Colonic Neoplasms/*complications; Colonoscopy/*methods; Female; Humans; Intestinal Obstruction/etiology/*surgery; Male; Middle Aged; Palliative Care/methods; Retrospective Studies; Self Expandable Metallic Stents/*statistics &amp;amp;amp; numerical data; Treatment OutcomeColorectal stents; bridge to surgery; colorectal cancer; palliative care; self-expandable metal stents&lt;/_keywords&gt;&lt;_language&gt;eng&lt;/_language&gt;&lt;_ori_publication&gt;Colorectal Disease (c) 2017 The Association of Coloproctology of Great Britain_x000d__x000a_      and Ireland.&lt;/_ori_publication&gt;&lt;_pages&gt;O365-O371&lt;/_pages&gt;&lt;_tertiary_title&gt;Colorectal disease : the official journal of the Association of Coloproctology of_x000d__x000a_      Great Britain and Ireland&lt;/_tertiary_title&gt;&lt;_type_work&gt;Evaluation Studies; Journal Article; Multicenter Study&lt;/_type_work&gt;&lt;_url&gt;http://www.ncbi.nlm.nih.gov/entrez/query.fcgi?cmd=Retrieve&amp;amp;db=pubmed&amp;amp;dopt=Abstract&amp;amp;list_uids=28892247&amp;amp;query_hl=1&lt;/_url&gt;&lt;_volume&gt;19&lt;/_volume&gt;&lt;_created&gt;62519873&lt;/_created&gt;&lt;_modified&gt;62519873&lt;/_modified&gt;&lt;_db_updated&gt;PubMed&lt;/_db_updated&gt;&lt;_impact_factor&gt;   2.778&lt;/_impact_factor&gt;&lt;_collection_scope&gt;SCIE;&lt;/_collection_scope&gt;&lt;/Details&gt;&lt;Extra&gt;&lt;DBUID&gt;{038930B3-0C38-4395-92F1-34ACDB57F4B9}&lt;/DBUID&gt;&lt;/Extra&gt;&lt;/Item&gt;&lt;/References&gt;&lt;/Group&gt;&lt;/Citation&gt;_x000a_"/>
    <w:docVar w:name="NE.Ref{8CBAA618-B92F-4A23-9A2A-2725485A16DB}" w:val=" ADDIN NE.Ref.{8CBAA618-B92F-4A23-9A2A-2725485A16DB}&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Ref{957227DC-831A-485A-BFCE-9A9F2D05227E}" w:val=" ADDIN NE.Ref.{957227DC-831A-485A-BFCE-9A9F2D05227E}&lt;Citation&gt;&lt;Group&gt;&lt;References&gt;&lt;Item&gt;&lt;ID&gt;11&lt;/ID&gt;&lt;UID&gt;{EE892B0C-D828-40AB-B427-28B58342AB53}&lt;/UID&gt;&lt;Title&gt;Impact of endoscopic stent insertion on detection of viable circulating tumor cells from obstructive colorectal cancer&lt;/Title&gt;&lt;Template&gt;Journal Article&lt;/Template&gt;&lt;Star&gt;0&lt;/Star&gt;&lt;Tag&gt;0&lt;/Tag&gt;&lt;Author&gt;Yamashita, S; Tanemura, M; Sawada, G; Moon, J; Shimizu, Y; Yamaguchi, T; Kuwai, T; Urata, Y; Kuraoka, K; Hatanaka, N; Yamashita, Y; Taniyama, K&lt;/Author&gt;&lt;Year&gt;2018&lt;/Year&gt;&lt;Details&gt;&lt;_accession_num&gt;29391884&lt;/_accession_num&gt;&lt;_author_adr&gt;Department of Surgery, Nissay Hospital, Osaka 565-0871, Japan.; Department of Gastroenterological Surgery, Osaka Police Hospital, Osaka 543-0035, Japan.; Department of Surgery, Sakai Medical Center, Osaka 593-8304, Japan.; Department of Surgery, Osaka Medical Center for Cancer and Cardiovascular Diseases, Osaka 537-8511, Japan.; Institute for Clinical Research, National Hospital Organization Kure Medical Center and Chugoku Cancer Center, Hiroshima 737-0023, Japan.; Institute for Clinical Research, National Hospital Organization Kure Medical Center and Chugoku Cancer Center, Hiroshima 737-0023, Japan.; Institute for Clinical Research, National Hospital Organization Kure Medical Center and Chugoku Cancer Center, Hiroshima 737-0023, Japan.; Oncolys BioPharma, Inc., Tokyo 106-0032, Japan.; Institute for Clinical Research, National Hospital Organization Kure Medical Center and Chugoku Cancer Center, Hiroshima 737-0023, Japan.; Department of Surgery, Japan Community Health Care Organization Osaka Hospital, Osaka 553-0003, Japan.; Institute for Clinical Research, National Hospital Organization Kure Medical Center and Chugoku Cancer Center, Hiroshima 737-0023, Japan.; Institute for Clinical Research, National Hospital Organization Kure Medical Center and Chugoku Cancer Center, Hiroshima 737-0023, Japan.&lt;/_author_adr&gt;&lt;_collection_scope&gt;SCIE;&lt;/_collection_scope&gt;&lt;_created&gt;62412046&lt;/_created&gt;&lt;_date&gt;2018-01-01&lt;/_date&gt;&lt;_date_display&gt;2018 Jan&lt;/_date_display&gt;&lt;_db_updated&gt;PubMed&lt;/_db_updated&gt;&lt;_doi&gt;10.3892/ol.2017.7339&lt;/_doi&gt;&lt;_impact_factor&gt;   1.664&lt;/_impact_factor&gt;&lt;_isbn&gt;1792-1074 (Print); 1792-1074 (Linking)&lt;/_isbn&gt;&lt;_issue&gt;1&lt;/_issue&gt;&lt;_journal&gt;Oncol Lett&lt;/_journal&gt;&lt;_keywords&gt;circulating tumor cells; colorectal cancer; colorectal surgery; endoscopy; intestinal obstruction; stents&lt;/_keywords&gt;&lt;_language&gt;eng&lt;/_language&gt;&lt;_modified&gt;62436778&lt;/_modified&gt;&lt;_pages&gt;400-406&lt;/_pages&gt;&lt;_tertiary_title&gt;Oncology letters&lt;/_tertiary_title&gt;&lt;_type_work&gt;Journal Article&lt;/_type_work&gt;&lt;_url&gt;http://www.ncbi.nlm.nih.gov/entrez/query.fcgi?cmd=Retrieve&amp;amp;db=pubmed&amp;amp;dopt=Abstract&amp;amp;list_uids=29391884&amp;amp;query_hl=1&lt;/_url&gt;&lt;_volume&gt;15&lt;/_volume&gt;&lt;/Details&gt;&lt;Extra&gt;&lt;DBUID&gt;{038930B3-0C38-4395-92F1-34ACDB57F4B9}&lt;/DBUID&gt;&lt;/Extra&gt;&lt;/Item&gt;&lt;/References&gt;&lt;/Group&gt;&lt;Group&gt;&lt;References&gt;&lt;Item&gt;&lt;ID&gt;12&lt;/ID&gt;&lt;UID&gt;{1AE4376E-A8D4-4C37-BDFF-B1C9C685876C}&lt;/UID&gt;&lt;Title&gt;Tumour cell dissemination following endoscopic stent insertion&lt;/Title&gt;&lt;Template&gt;Journal Article&lt;/Template&gt;&lt;Star&gt;0&lt;/Star&gt;&lt;Tag&gt;0&lt;/Tag&gt;&lt;Author&gt;Maruthachalam, K; Lash, G E; Shenton, B K; Horgan, A F&lt;/Author&gt;&lt;Year&gt;2007&lt;/Year&gt;&lt;Details&gt;&lt;_accession_num&gt;17541987&lt;/_accession_num&gt;&lt;_author_adr&gt;Department of Colorectal Surgery, Freeman Hospital, Newcastle upon Tyne, UK.&lt;/_author_adr&gt;&lt;_created&gt;62412445&lt;/_created&gt;&lt;_date&gt;2007-09-01&lt;/_date&gt;&lt;_date_display&gt;2007 Sep&lt;/_date_display&gt;&lt;_db_updated&gt;PubMed&lt;/_db_updated&gt;&lt;_doi&gt;10.1002/bjs.5790&lt;/_doi&gt;&lt;_impact_factor&gt;   5.433&lt;/_impact_factor&gt;&lt;_isbn&gt;0007-1323 (Print); 0007-1323 (Linking)&lt;/_isbn&gt;&lt;_issue&gt;9&lt;/_issue&gt;&lt;_journal&gt;Br J Surg&lt;/_journal&gt;&lt;_keywords&gt;Biomarkers, Tumor/*blood; Carcinoembryonic Antigen/*blood; Case-Control Studies; Colonoscopy; Colorectal Neoplasms/*surgery; Endoscopy; Humans; Keratin-20/*blood; Neoplastic Cells, Circulating/*metabolism; RNA, Messenger/blood; Reverse Transcriptase Polymerase Chain Reaction; Stents/*adverse effects&lt;/_keywords&gt;&lt;_language&gt;eng&lt;/_language&gt;&lt;_modified&gt;62412445&lt;/_modified&gt;&lt;_ori_publication&gt;Copyright (c) 2007 British Journal of Surgery Society Ltd. Published by John_x000d__x000a_      Wiley &amp;amp;amp; Sons, Ltd.&lt;/_ori_publication&gt;&lt;_pages&gt;1151-4&lt;/_pages&gt;&lt;_tertiary_title&gt;The British journal of surgery&lt;/_tertiary_title&gt;&lt;_type_work&gt;Journal Article; Research Support, Non-U.S. Gov&amp;apos;t&lt;/_type_work&gt;&lt;_url&gt;http://www.ncbi.nlm.nih.gov/entrez/query.fcgi?cmd=Retrieve&amp;amp;db=pubmed&amp;amp;dopt=Abstract&amp;amp;list_uids=17541987&amp;amp;query_hl=1&lt;/_url&gt;&lt;_volume&gt;94&lt;/_volume&gt;&lt;/Details&gt;&lt;Extra&gt;&lt;DBUID&gt;{038930B3-0C38-4395-92F1-34ACDB57F4B9}&lt;/DBUID&gt;&lt;/Extra&gt;&lt;/Item&gt;&lt;/References&gt;&lt;/Group&gt;&lt;/Citation&gt;_x000a_"/>
    <w:docVar w:name="NE.Ref{95B1BCEC-7926-40E9-A3CF-A6DDEAC83976}" w:val=" ADDIN NE.Ref.{95B1BCEC-7926-40E9-A3CF-A6DDEAC83976}&lt;Citation&gt;&lt;Group&gt;&lt;References&gt;&lt;Item&gt;&lt;ID&gt;21&lt;/ID&gt;&lt;UID&gt;{A9ED7FEA-D9DE-4E8F-8553-427901973BBE}&lt;/UID&gt;&lt;Title&gt;Short-term results of self-expanding metal stents for acute malignant large bowel obstruction&lt;/Title&gt;&lt;Template&gt;Journal Article&lt;/Template&gt;&lt;Star&gt;0&lt;/Star&gt;&lt;Tag&gt;0&lt;/Tag&gt;&lt;Author&gt;Kobborg, M; Broholm, M; Frostberg, E; Jeppesen, M; Gogenur, I&lt;/Author&gt;&lt;Year&gt;2017&lt;/Year&gt;&lt;Details&gt;&lt;_accession_num&gt;28892247&lt;/_accession_num&gt;&lt;_author_adr&gt;Department of Surgery, Hospital of Southern Jutland, Aabenraa, Denmark.; Center for Surgical Science, Department of Surgery, Zealand University Hospital,  Koege and Roskilde Hospital, Koege and Roskilde, Denmark.; Department of Surgery, Vejle Hospital, Vejle, Denmark.; Center for Surgical Science, Department of Surgery, Zealand University Hospital,  Koege and Roskilde Hospital, Koege and Roskilde, Denmark.; Center for Surgical Science, Department of Surgery, Zealand University Hospital,  Koege and Roskilde Hospital, Koege and Roskilde, Denmark.&lt;/_author_adr&gt;&lt;_date_display&gt;2017 Oct&lt;/_date_display&gt;&lt;_date&gt;2017-10-01&lt;/_date&gt;&lt;_doi&gt;10.1111/codi.13880&lt;/_doi&gt;&lt;_isbn&gt;1463-1318 (Electronic); 1462-8910 (Linking)&lt;/_isbn&gt;&lt;_issue&gt;10&lt;/_issue&gt;&lt;_journal&gt;Colorectal Dis&lt;/_journal&gt;&lt;_keywords&gt;Acute Disease; Adult; Aged; Aged, 80 and over; Colon/pathology/surgery; Colonic Neoplasms/*complications; Colonoscopy/*methods; Female; Humans; Intestinal Obstruction/etiology/*surgery; Male; Middle Aged; Palliative Care/methods; Retrospective Studies; Self Expandable Metallic Stents/*statistics &amp;amp;amp; numerical data; Treatment OutcomeColorectal stents; bridge to surgery; colorectal cancer; palliative care; self-expandable metal stents&lt;/_keywords&gt;&lt;_language&gt;eng&lt;/_language&gt;&lt;_ori_publication&gt;Colorectal Disease (c) 2017 The Association of Coloproctology of Great Britain_x000d__x000a_      and Ireland.&lt;/_ori_publication&gt;&lt;_pages&gt;O365-O371&lt;/_pages&gt;&lt;_tertiary_title&gt;Colorectal disease : the official journal of the Association of Coloproctology of_x000d__x000a_      Great Britain and Ireland&lt;/_tertiary_title&gt;&lt;_type_work&gt;Evaluation Studies; Journal Article; Multicenter Study&lt;/_type_work&gt;&lt;_url&gt;http://www.ncbi.nlm.nih.gov/entrez/query.fcgi?cmd=Retrieve&amp;amp;db=pubmed&amp;amp;dopt=Abstract&amp;amp;list_uids=28892247&amp;amp;query_hl=1&lt;/_url&gt;&lt;_volume&gt;19&lt;/_volume&gt;&lt;_created&gt;62519873&lt;/_created&gt;&lt;_modified&gt;62519873&lt;/_modified&gt;&lt;_db_updated&gt;PubMed&lt;/_db_updated&gt;&lt;_impact_factor&gt;   2.778&lt;/_impact_factor&gt;&lt;_collection_scope&gt;SCIE;&lt;/_collection_scope&gt;&lt;/Details&gt;&lt;Extra&gt;&lt;DBUID&gt;{038930B3-0C38-4395-92F1-34ACDB57F4B9}&lt;/DBUID&gt;&lt;/Extra&gt;&lt;/Item&gt;&lt;/References&gt;&lt;/Group&gt;&lt;/Citation&gt;_x000a_"/>
    <w:docVar w:name="NE.Ref{A105A604-7EF0-49FD-9B2C-E79D2E3D0AA3}" w:val=" ADDIN NE.Ref.{A105A604-7EF0-49FD-9B2C-E79D2E3D0AA3}&lt;Citation&gt;&lt;Group&gt;&lt;References&gt;&lt;Item&gt;&lt;ID&gt;11&lt;/ID&gt;&lt;UID&gt;{EE892B0C-D828-40AB-B427-28B58342AB53}&lt;/UID&gt;&lt;Title&gt;Impact of endoscopic stent insertion on detection of viable circulating tumor cells from obstructive colorectal cancer&lt;/Title&gt;&lt;Template&gt;Journal Article&lt;/Template&gt;&lt;Star&gt;0&lt;/Star&gt;&lt;Tag&gt;0&lt;/Tag&gt;&lt;Author&gt;Yamashita, S; Tanemura, M; Sawada, G; Moon, J; Shimizu, Y; Yamaguchi, T; Kuwai, T; Urata, Y; Kuraoka, K; Hatanaka, N; Yamashita, Y; Taniyama, K&lt;/Author&gt;&lt;Year&gt;2018&lt;/Year&gt;&lt;Details&gt;&lt;_accession_num&gt;29391884&lt;/_accession_num&gt;&lt;_author_adr&gt;Department of Surgery, Nissay Hospital, Osaka 565-0871, Japan.; Department of Gastroenterological Surgery, Osaka Police Hospital, Osaka 543-0035, Japan.; Department of Surgery, Sakai Medical Center, Osaka 593-8304, Japan.; Department of Surgery, Osaka Medical Center for Cancer and Cardiovascular Diseases, Osaka 537-8511, Japan.; Institute for Clinical Research, National Hospital Organization Kure Medical Center and Chugoku Cancer Center, Hiroshima 737-0023, Japan.; Institute for Clinical Research, National Hospital Organization Kure Medical Center and Chugoku Cancer Center, Hiroshima 737-0023, Japan.; Institute for Clinical Research, National Hospital Organization Kure Medical Center and Chugoku Cancer Center, Hiroshima 737-0023, Japan.; Oncolys BioPharma, Inc., Tokyo 106-0032, Japan.; Institute for Clinical Research, National Hospital Organization Kure Medical Center and Chugoku Cancer Center, Hiroshima 737-0023, Japan.; Department of Surgery, Japan Community Health Care Organization Osaka Hospital, Osaka 553-0003, Japan.; Institute for Clinical Research, National Hospital Organization Kure Medical Center and Chugoku Cancer Center, Hiroshima 737-0023, Japan.; Institute for Clinical Research, National Hospital Organization Kure Medical Center and Chugoku Cancer Center, Hiroshima 737-0023, Japan.&lt;/_author_adr&gt;&lt;_date_display&gt;2018 Jan&lt;/_date_display&gt;&lt;_date&gt;2018-01-01&lt;/_date&gt;&lt;_doi&gt;10.3892/ol.2017.7339&lt;/_doi&gt;&lt;_isbn&gt;1792-1074 (Print); 1792-1074 (Linking)&lt;/_isbn&gt;&lt;_issue&gt;1&lt;/_issue&gt;&lt;_journal&gt;Oncol Lett&lt;/_journal&gt;&lt;_keywords&gt;circulating tumor cells; colorectal cancer; colorectal surgery; endoscopy; intestinal obstruction; stents&lt;/_keywords&gt;&lt;_language&gt;eng&lt;/_language&gt;&lt;_pages&gt;400-406&lt;/_pages&gt;&lt;_tertiary_title&gt;Oncology letters&lt;/_tertiary_title&gt;&lt;_type_work&gt;Journal Article&lt;/_type_work&gt;&lt;_url&gt;http://www.ncbi.nlm.nih.gov/entrez/query.fcgi?cmd=Retrieve&amp;amp;db=pubmed&amp;amp;dopt=Abstract&amp;amp;list_uids=29391884&amp;amp;query_hl=1&lt;/_url&gt;&lt;_volume&gt;15&lt;/_volume&gt;&lt;_created&gt;62412046&lt;/_created&gt;&lt;_modified&gt;62412059&lt;/_modified&gt;&lt;_db_updated&gt;PubMed&lt;/_db_updated&gt;&lt;_impact_factor&gt;   1.664&lt;/_impact_factor&gt;&lt;_collection_scope&gt;SCIE;&lt;/_collection_scope&gt;&lt;/Details&gt;&lt;Extra&gt;&lt;DBUID&gt;{038930B3-0C38-4395-92F1-34ACDB57F4B9}&lt;/DBUID&gt;&lt;/Extra&gt;&lt;/Item&gt;&lt;/References&gt;&lt;/Group&gt;&lt;/Citation&gt;_x000a_"/>
    <w:docVar w:name="NE.Ref{A81D97D5-81EF-4754-8D49-0B7AEF76319E}" w:val=" ADDIN NE.Ref.{A81D97D5-81EF-4754-8D49-0B7AEF76319E}&lt;Citation&gt;&lt;Group&gt;&lt;References&gt;&lt;Item&gt;&lt;ID&gt;3&lt;/ID&gt;&lt;UID&gt;{82CCA38F-89A1-440A-9509-74654461F6DC}&lt;/UID&gt;&lt;Title&gt;Colon cancer incidence, presentation, treatment and outcomes over 25 years&lt;/Title&gt;&lt;Template&gt;Journal Article&lt;/Template&gt;&lt;Star&gt;0&lt;/Star&gt;&lt;Tag&gt;0&lt;/Tag&gt;&lt;Author&gt;Jullumstro, E; Wibe, A; Lydersen, S; Edna, T H&lt;/Author&gt;&lt;Year&gt;2011&lt;/Year&gt;&lt;Details&gt;&lt;_accessed&gt;62403769&lt;/_accessed&gt;&lt;_accession_num&gt;20128833&lt;/_accession_num&gt;&lt;_author_adr&gt;Department of Surgery, Levanger Hospital, Nord-Trondelag Health Trust, Levanger,  Norway.&lt;/_author_adr&gt;&lt;_collection_scope&gt;SCIE;&lt;/_collection_scope&gt;&lt;_created&gt;62403764&lt;/_created&gt;&lt;_date&gt;2011-05-01&lt;/_date&gt;&lt;_date_display&gt;2011 May&lt;/_date_display&gt;&lt;_db_updated&gt;PubMed&lt;/_db_updated&gt;&lt;_doi&gt;10.1111/j.1463-1318.2010.02191.x&lt;/_doi&gt;&lt;_impact_factor&gt;   2.778&lt;/_impact_factor&gt;&lt;_isbn&gt;1463-1318 (Electronic); 1462-8910 (Linking)&lt;/_isbn&gt;&lt;_issue&gt;5&lt;/_issue&gt;&lt;_journal&gt;Colorectal Dis&lt;/_journal&gt;&lt;_keywords&gt;Adenocarcinoma/complications/*mortality/*pathology/surgery; Adult; Aged; Aged, 80 and over; Clinical Competence; Colonic Neoplasms/complications/*mortality/*pathology/surgery; Female; Humans; Incidence; Intestinal Obstruction/*epidemiology/etiology; Intestinal Perforation/*epidemiology/etiology; Male; Middle Aged; Neoplasm Recurrence, Local; Neoplasm Staging; Norway/epidemiology; Retrospective Studies; Survival Rate; Treatment Outcome&lt;/_keywords&gt;&lt;_language&gt;eng&lt;/_language&gt;&lt;_modified&gt;62403767&lt;/_modified&gt;&lt;_ori_publication&gt;(c) 2011 The Authors. Colorectal Disease (c) 2011 The Association of_x000d__x000a_      Coloproctology of Great Britain and Ireland.&lt;/_ori_publication&gt;&lt;_pages&gt;512-8&lt;/_pages&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20128833&amp;amp;query_hl=1&lt;/_url&gt;&lt;_volume&gt;13&lt;/_volume&gt;&lt;/Details&gt;&lt;Extra&gt;&lt;DBUID&gt;{038930B3-0C38-4395-92F1-34ACDB57F4B9}&lt;/DBUID&gt;&lt;/Extra&gt;&lt;/Item&gt;&lt;/References&gt;&lt;/Group&gt;&lt;/Citation&gt;_x000a_"/>
    <w:docVar w:name="NE.Ref{AA609E84-53D1-4DFF-BBAE-6ACA579FF760}" w:val=" ADDIN NE.Ref.{AA609E84-53D1-4DFF-BBAE-6ACA579FF760}&lt;Citation&gt;&lt;Group&gt;&lt;References&gt;&lt;Item&gt;&lt;ID&gt;1&lt;/ID&gt;&lt;UID&gt;{F99D2444-C415-4A4A-A357-296CD1271352}&lt;/UID&gt;&lt;Title&gt;Transient Osmotic Perturbation Causes Long-Term Alteration to the Gut Microbiota&lt;/Title&gt;&lt;Template&gt;Journal Article&lt;/Template&gt;&lt;Star&gt;0&lt;/Star&gt;&lt;Tag&gt;0&lt;/Tag&gt;&lt;Author&gt;Tropini, C; Moss, E L; Merrill, B D; Ng, K M; Higginbottom, S K; Casavant, E P; Gonzalez, C G; Fremin, B; Bouley, D M; Elias, J E; Bhatt, A S; Huang, K C; Sonnenburg, J L&lt;/Author&gt;&lt;Year&gt;2018&lt;/Year&gt;&lt;Details&gt;&lt;_accession_num&gt;29906449&lt;/_accession_num&gt;&lt;_author_adr&gt;Department of Microbiology and Immunology, Stanford University School of Medicine, Stanford, CA 94305, USA.; Department of Genetics, Stanford University School of Medicine, Stanford, CA 94305, USA.; Department of Microbiology and Immunology, Stanford University School of Medicine, Stanford, CA 94305, USA.; Department of Bioengineering, Stanford University School of Medicine, Stanford, CA 94305, USA.; Department of Microbiology and Immunology, Stanford University School of Medicine, Stanford, CA 94305, USA.; Department of Chemical and Systems Biology, Stanford University, Stanford, CA 94305, USA.; Department of Chemical and Systems Biology, Stanford University, Stanford, CA 94305, USA.; Department of Genetics, Stanford University School of Medicine, Stanford, CA 94305, USA.; Department of Comparative Medicine, Stanford University School of Medicine, Stanford, CA 94305, USA.; Department of Chemical and Systems Biology, Stanford University, Stanford, CA 94305, USA.; Department of Genetics, Stanford University School of Medicine, Stanford, CA 94305, USA; Department of Medicine, Stanford University School of Medicine, Stanford, CA 94305, USA.; Department of Microbiology and Immunology, Stanford University School of Medicine, Stanford, CA 94305, USA; Department of Bioengineering, Stanford University School of Medicine, Stanford, CA 94305, USA; Chan Zuckerberg Biohub, San Francisco, CA 94158, USA.; Department of Microbiology and Immunology, Stanford University School of Medicine, Stanford, CA 94305, USA; Chan Zuckerberg Biohub, San Francisco, CA 94158, USA. Electronic address: jsonnenburg@stanford.edu.&lt;/_author_adr&gt;&lt;_collection_scope&gt;SCI;SCIE;&lt;/_collection_scope&gt;&lt;_date&gt;2018-06-14&lt;/_date&gt;&lt;_date_display&gt;2018 Jun 14&lt;/_date_display&gt;&lt;_db_updated&gt;PubMed&lt;/_db_updated&gt;&lt;_doi&gt;10.1016/j.cell.2018.05.008&lt;/_doi&gt;&lt;_impact_factor&gt;  31.398&lt;/_impact_factor&gt;&lt;_isbn&gt;1097-4172 (Electronic); 0092-8674 (Linking)&lt;/_isbn&gt;&lt;_issue&gt;7&lt;/_issue&gt;&lt;_journal&gt;Cell&lt;/_journal&gt;&lt;_keywords&gt;PEG; S24-7; diarrhea; immune monitoring; metagenomics; microbiome; microbiota; osmotic perturbation; proteomics; transcriptomics&lt;/_keywords&gt;&lt;_language&gt;eng&lt;/_language&gt;&lt;_ori_publication&gt;Copyright (c) 2018 Elsevier Inc. All rights reserved.&lt;/_ori_publication&gt;&lt;_pages&gt;1742-1754.e17&lt;/_pages&gt;&lt;_tertiary_title&gt;Cell&lt;/_tertiary_title&gt;&lt;_type_work&gt;Journal Article&lt;/_type_work&gt;&lt;_url&gt;http://www.ncbi.nlm.nih.gov/entrez/query.fcgi?cmd=Retrieve&amp;amp;db=pubmed&amp;amp;dopt=Abstract&amp;amp;list_uids=29906449&amp;amp;query_hl=1&lt;/_url&gt;&lt;_volume&gt;173&lt;/_volume&gt;&lt;/Details&gt;&lt;Extra&gt;&lt;DBUID&gt;{038930B3-0C38-4395-92F1-34ACDB57F4B9}&lt;/DBUID&gt;&lt;/Extra&gt;&lt;/Item&gt;&lt;/References&gt;&lt;/Group&gt;&lt;/Citation&gt;_x000a_"/>
    <w:docVar w:name="NE.Ref{B4487A84-FC7B-4B84-8C18-F07DA4A6E04C}" w:val=" ADDIN NE.Ref.{B4487A84-FC7B-4B84-8C18-F07DA4A6E04C}&lt;Citation&gt;&lt;Group&gt;&lt;References&gt;&lt;Item&gt;&lt;ID&gt;5&lt;/ID&gt;&lt;UID&gt;{FF9B4681-69C2-4C7C-8550-C712803CD8B5}&lt;/UID&gt;&lt;Title&gt;Endoscopic Stenting as Bridge to Surgery versus Emergency Resection for Left-Sided Malignant Colorectal Obstruction: An Updated Meta-Analysis&lt;/Title&gt;&lt;Template&gt;Journal Article&lt;/Template&gt;&lt;Star&gt;0&lt;/Star&gt;&lt;Tag&gt;0&lt;/Tag&gt;&lt;Author&gt;Allievi, N; Ceresoli, M; Fugazzola, P; Montori, G; Coccolini, F; Ansaloni, L&lt;/Author&gt;&lt;Year&gt;2017&lt;/Year&gt;&lt;Details&gt;&lt;_accession_num&gt;28761765&lt;/_accession_num&gt;&lt;_author_adr&gt;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lt;/_author_adr&gt;&lt;_created&gt;62408003&lt;/_created&gt;&lt;_date&gt;2017-01-20&lt;/_date&gt;&lt;_date_display&gt;2017&lt;/_date_display&gt;&lt;_db_updated&gt;PubMed&lt;/_db_updated&gt;&lt;_doi&gt;10.1155/2017/2863272&lt;/_doi&gt;&lt;_isbn&gt;2090-1410 (Electronic); 2090-1402 (Linking)&lt;/_isbn&gt;&lt;_journal&gt;Int J Surg Oncol&lt;/_journal&gt;&lt;_keywords&gt;Colectomy/*adverse effects; Colorectal Neoplasms/*surgery; Emergencies; Endoscopy, Digestive System/adverse effects; Humans; Intestinal Obstruction/*surgery; Prosthesis Implantation/adverse effects; Randomized Controlled Trials as Topic; Stents&lt;/_keywords&gt;&lt;_language&gt;eng&lt;/_language&gt;&lt;_modified&gt;62408005&lt;/_modified&gt;&lt;_pages&gt;2863272&lt;/_pages&gt;&lt;_tertiary_title&gt;International journal of surgical oncology&lt;/_tertiary_title&gt;&lt;_type_work&gt;Journal Article; Meta-Analysis; Review&lt;/_type_work&gt;&lt;_url&gt;http://www.ncbi.nlm.nih.gov/entrez/query.fcgi?cmd=Retrieve&amp;amp;db=pubmed&amp;amp;dopt=Abstract&amp;amp;list_uids=28761765&amp;amp;query_hl=1&lt;/_url&gt;&lt;_volume&gt;2017&lt;/_volume&gt;&lt;/Details&gt;&lt;Extra&gt;&lt;DBUID&gt;{038930B3-0C38-4395-92F1-34ACDB57F4B9}&lt;/DBUID&gt;&lt;/Extra&gt;&lt;/Item&gt;&lt;/References&gt;&lt;/Group&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Group&gt;&lt;References&gt;&lt;Item&gt;&lt;ID&gt;6&lt;/ID&gt;&lt;UID&gt;{8D1E5976-49B2-4235-9BAD-8D474402981F}&lt;/UID&gt;&lt;Title&gt;Self-Expandable Metal Stents for Colorectal Cancer: From Guidelines to Clinical Practice&lt;/Title&gt;&lt;Template&gt;Journal Article&lt;/Template&gt;&lt;Star&gt;0&lt;/Star&gt;&lt;Tag&gt;0&lt;/Tag&gt;&lt;Author&gt;Costa, Santos MP; Palmela, C; Ferreira, R; Barjas, E; Santos, A A; Maio, R; Cravo, M&lt;/Author&gt;&lt;Year&gt;2016&lt;/Year&gt;&lt;Details&gt;&lt;_accession_num&gt;28868482&lt;/_accession_num&gt;&lt;_author_adr&gt;Gastroenterology Department, Hospital Beatriz Angelo, Loures, Portugal.; Gastroenterology Department, Hospital Beatriz Angelo, Loures, Portugal.; Gastroenterology Department, Hospital Beatriz Angelo, Loures, Portugal.; Gastroenterology Department, Hospital Beatriz Angelo, Loures, Portugal.; Gastroenterology Department, Hospital Beatriz Angelo, Loures, Portugal.; General Surgery Department, Hospital Beatriz Angelo, Loures, Portugal.; Gastroenterology Department, Hospital Beatriz Angelo, Loures, Portugal.&lt;/_author_adr&gt;&lt;_created&gt;62409437&lt;/_created&gt;&lt;_date&gt;2016-11-01&lt;/_date&gt;&lt;_date_display&gt;2016 Nov-Dec&lt;/_date_display&gt;&lt;_db_updated&gt;PubMed&lt;/_db_updated&gt;&lt;_doi&gt;10.1016/j.jpge.2016.06.003&lt;/_doi&gt;&lt;_isbn&gt;2341-4545 (Print); 2387-1954 (Linking)&lt;/_isbn&gt;&lt;_issue&gt;6&lt;/_issue&gt;&lt;_journal&gt;GE Port J Gastroenterol&lt;/_journal&gt;&lt;_keywords&gt;Bridge to Surgery; Colorectal Cancer; Emergency Surgery; Intestinal Obstruction; Metal Stent; Practice Guideline&lt;/_keywords&gt;&lt;_language&gt;eng&lt;/_language&gt;&lt;_modified&gt;62409975&lt;/_modified&gt;&lt;_pages&gt;293-299&lt;/_pages&gt;&lt;_tertiary_title&gt;GE Portuguese journal of gastroenterology&lt;/_tertiary_title&gt;&lt;_type_work&gt;Journal Article&lt;/_type_work&gt;&lt;_url&gt;http://www.ncbi.nlm.nih.gov/entrez/query.fcgi?cmd=Retrieve&amp;amp;db=pubmed&amp;amp;dopt=Abstract&amp;amp;list_uids=28868482&amp;amp;query_hl=1&lt;/_url&gt;&lt;_volume&gt;23&lt;/_volume&gt;&lt;/Details&gt;&lt;Extra&gt;&lt;DBUID&gt;{038930B3-0C38-4395-92F1-34ACDB57F4B9}&lt;/DBUID&gt;&lt;/Extra&gt;&lt;/Item&gt;&lt;/References&gt;&lt;/Group&gt;&lt;/Citation&gt;_x000a_"/>
    <w:docVar w:name="NE.Ref{B5487EF4-E06E-482B-B3A8-AD4DD411F555}" w:val=" ADDIN NE.Ref.{B5487EF4-E06E-482B-B3A8-AD4DD411F555}&lt;Citation&gt;&lt;Group&gt;&lt;References&gt;&lt;Item&gt;&lt;ID&gt;17&lt;/ID&gt;&lt;UID&gt;{A2737361-66E5-4878-A0E9-EE395A15E8D4}&lt;/UID&gt;&lt;Title&gt;Malignant obstruction of the left colon&lt;/Title&gt;&lt;Template&gt;Journal Article&lt;/Template&gt;&lt;Star&gt;0&lt;/Star&gt;&lt;Tag&gt;0&lt;/Tag&gt;&lt;Author&gt;Deans, G T; Krukowski, Z H; Irwin, S T&lt;/Author&gt;&lt;Year&gt;1994&lt;/Year&gt;&lt;Details&gt;&lt;_accession_num&gt;7953385&lt;/_accession_num&gt;&lt;_author_adr&gt;Department of Surgery, Belfast City Hospital, UK.&lt;/_author_adr&gt;&lt;_date_display&gt;1994 Sep&lt;/_date_display&gt;&lt;_date&gt;1994-09-01&lt;/_date&gt;&lt;_isbn&gt;0007-1323 (Print); 0007-1323 (Linking)&lt;/_isbn&gt;&lt;_issue&gt;9&lt;/_issue&gt;&lt;_journal&gt;Br J Surg&lt;/_journal&gt;&lt;_keywords&gt;Anastomosis, Surgical; Colon/surgery; Colonic Diseases/etiology/*surgery; Colonic Neoplasms/complications/mortality/*surgery; Humans; Intestinal Obstruction/etiology/mortality/*surgery&lt;/_keywords&gt;&lt;_language&gt;eng&lt;/_language&gt;&lt;_pages&gt;1270-6&lt;/_pages&gt;&lt;_tertiary_title&gt;The British journal of surgery&lt;/_tertiary_title&gt;&lt;_type_work&gt;Journal Article; Review&lt;/_type_work&gt;&lt;_url&gt;http://www.ncbi.nlm.nih.gov/entrez/query.fcgi?cmd=Retrieve&amp;amp;db=pubmed&amp;amp;dopt=Abstract&amp;amp;list_uids=7953385&amp;amp;query_hl=1&lt;/_url&gt;&lt;_volume&gt;81&lt;/_volume&gt;&lt;_created&gt;62417674&lt;/_created&gt;&lt;_modified&gt;62417674&lt;/_modified&gt;&lt;_db_updated&gt;PubMed&lt;/_db_updated&gt;&lt;_impact_factor&gt;   5.433&lt;/_impact_factor&gt;&lt;/Details&gt;&lt;Extra&gt;&lt;DBUID&gt;{038930B3-0C38-4395-92F1-34ACDB57F4B9}&lt;/DBUID&gt;&lt;/Extra&gt;&lt;/Item&gt;&lt;/References&gt;&lt;/Group&gt;&lt;Group&gt;&lt;References&gt;&lt;Item&gt;&lt;ID&gt;15&lt;/ID&gt;&lt;UID&gt;{9419E815-895C-439C-B364-AE775BD4027C}&lt;/UID&gt;&lt;Title&gt;Colorectal carcinoma in patients with ulcerative colitis&lt;/Title&gt;&lt;Template&gt;Journal Article&lt;/Template&gt;&lt;Star&gt;0&lt;/Star&gt;&lt;Tag&gt;0&lt;/Tag&gt;&lt;Author&gt;Ohman, U&lt;/Author&gt;&lt;Year&gt;1982&lt;/Year&gt;&lt;Details&gt;&lt;_accession_num&gt;7114376&lt;/_accession_num&gt;&lt;_date_display&gt;1982 Sep&lt;/_date_display&gt;&lt;_date&gt;1982-09-01&lt;/_date&gt;&lt;_isbn&gt;0002-9610 (Print); 0002-9610 (Linking)&lt;/_isbn&gt;&lt;_issue&gt;3&lt;/_issue&gt;&lt;_journal&gt;Am J Surg&lt;/_journal&gt;&lt;_keywords&gt;Adenocarcinoma/*complications/mortality/surgery; Adult; Aged; Colitis, Ulcerative/*complications; Colonic Neoplasms/*complications/mortality/surgery; Humans; Middle Aged; Rectal Neoplasms/*complications/mortality/surgery&lt;/_keywords&gt;&lt;_language&gt;eng&lt;/_language&gt;&lt;_pages&gt;344-9&lt;/_pages&gt;&lt;_tertiary_title&gt;American journal of surgery&lt;/_tertiary_title&gt;&lt;_type_work&gt;Journal Article&lt;/_type_work&gt;&lt;_url&gt;http://www.ncbi.nlm.nih.gov/entrez/query.fcgi?cmd=Retrieve&amp;amp;db=pubmed&amp;amp;dopt=Abstract&amp;amp;list_uids=7114376&amp;amp;query_hl=1&lt;/_url&gt;&lt;_volume&gt;144&lt;/_volume&gt;&lt;_created&gt;62417673&lt;/_created&gt;&lt;_modified&gt;62417675&lt;/_modified&gt;&lt;_db_updated&gt;PubMed&lt;/_db_updated&gt;&lt;_impact_factor&gt;   2.141&lt;/_impact_factor&gt;&lt;_collection_scope&gt;SCI;SCIE;&lt;/_collection_scope&gt;&lt;/Details&gt;&lt;Extra&gt;&lt;DBUID&gt;{038930B3-0C38-4395-92F1-34ACDB57F4B9}&lt;/DBUID&gt;&lt;/Extra&gt;&lt;/Item&gt;&lt;/References&gt;&lt;/Group&gt;&lt;/Citation&gt;_x000a_"/>
    <w:docVar w:name="NE.Ref{BCF7B8AE-7146-49A6-881C-DF3201CA1122}" w:val=" ADDIN NE.Ref.{BCF7B8AE-7146-49A6-881C-DF3201CA1122}&lt;Citation&gt;&lt;Group&gt;&lt;References&gt;&lt;Item&gt;&lt;ID&gt;20&lt;/ID&gt;&lt;UID&gt;{AE07BE8B-40BC-4155-8C30-6E666925AD75}&lt;/UID&gt;&lt;Title&gt;Stent as bridge to surgery for left-sided malignant colonic obstruction reduces adverse events and stoma rate compared with emergency surgery: results of a systematic review and meta-analysis of randomized controlled trials&lt;/Title&gt;&lt;Template&gt;Journal Article&lt;/Template&gt;&lt;Star&gt;0&lt;/Star&gt;&lt;Tag&gt;0&lt;/Tag&gt;&lt;Author&gt;Arezzo, A; Passera, R; Lo, Secco G; Verra, M; Bonino, M A; Targarona, E; Morino, M&lt;/Author&gt;&lt;Year&gt;2017&lt;/Year&gt;&lt;Details&gt;&lt;_accession_num&gt;28392363&lt;/_accession_num&gt;&lt;_author_adr&gt;Department of Surgical Sciences, University of Torino, Turin, Italy.; Division of Nuclear Medicine, University of Torino, Turin, Italy.; Department of Surgical Sciences, University of Torino, Turin, Italy.; Department of Surgical Sciences, University of Torino, Turin, Italy.; Department of Surgical Sciences, University of Torino, Turin, Italy.; Hospital de la Sta Creu i St Pau, Barcelona, Spain.; Department of Surgical Sciences, University of Torino, Turin, Italy.&lt;/_author_adr&gt;&lt;_date_display&gt;2017 Sep&lt;/_date_display&gt;&lt;_date&gt;2017-09-01&lt;/_date&gt;&lt;_doi&gt;10.1016/j.gie.2017.03.1542&lt;/_doi&gt;&lt;_isbn&gt;1097-6779 (Electronic); 0016-5107 (Linking)&lt;/_isbn&gt;&lt;_issue&gt;3&lt;/_issue&gt;&lt;_journal&gt;Gastrointest Endosc&lt;/_journal&gt;&lt;_keywords&gt;Colectomy/*methods; Colon, Descending/*surgery; Colonic Neoplasms/complications/*surgery; Colostomy/*utilization; Elective Surgical Procedures; Emergencies; Humans; Intestinal Obstruction/etiology/*surgery; Postoperative Complications/*epidemiology; Randomized Controlled Trials as Topic; *Self Expandable Metallic Stents; Surgical Stomas&lt;/_keywords&gt;&lt;_language&gt;eng&lt;/_language&gt;&lt;_ori_publication&gt;Copyright (c) 2017 American Society for Gastrointestinal Endoscopy. Published by _x000d__x000a_      Elsevier Inc. All rights reserved.&lt;/_ori_publication&gt;&lt;_pages&gt;416-426&lt;/_pages&gt;&lt;_tertiary_title&gt;Gastrointestinal endoscopy&lt;/_tertiary_title&gt;&lt;_type_work&gt;Comparative Study; Journal Article; Meta-Analysis; Review&lt;/_type_work&gt;&lt;_url&gt;http://www.ncbi.nlm.nih.gov/entrez/query.fcgi?cmd=Retrieve&amp;amp;db=pubmed&amp;amp;dopt=Abstract&amp;amp;list_uids=28392363&amp;amp;query_hl=1&lt;/_url&gt;&lt;_volume&gt;86&lt;/_volume&gt;&lt;_created&gt;62519680&lt;/_created&gt;&lt;_modified&gt;62519680&lt;/_modified&gt;&lt;_db_updated&gt;PubMed&lt;/_db_updated&gt;&lt;_impact_factor&gt;   7.204&lt;/_impact_factor&gt;&lt;_collection_scope&gt;SCI;SCIE;&lt;/_collection_scope&gt;&lt;/Details&gt;&lt;Extra&gt;&lt;DBUID&gt;{038930B3-0C38-4395-92F1-34ACDB57F4B9}&lt;/DBUID&gt;&lt;/Extra&gt;&lt;/Item&gt;&lt;/References&gt;&lt;/Group&gt;&lt;/Citation&gt;_x000a_"/>
    <w:docVar w:name="NE.Ref{BE7A860E-49DC-4882-A998-24744F7B0669}" w:val=" ADDIN NE.Ref.{BE7A860E-49DC-4882-A998-24744F7B0669}&lt;Citation&gt;&lt;Group&gt;&lt;References&gt;&lt;Item&gt;&lt;ID&gt;14&lt;/ID&gt;&lt;UID&gt;{C3524A73-BD2E-4F5F-B47B-EFF2F5E5AAFB}&lt;/UID&gt;&lt;Title&gt;New procedure for the treatment of colorectal neoplastic obstructions&lt;/Title&gt;&lt;Template&gt;Journal Article&lt;/Template&gt;&lt;Star&gt;0&lt;/Star&gt;&lt;Tag&gt;0&lt;/Tag&gt;&lt;Author&gt;Tejero, E; Mainar, A; Fernandez, L; Tobio, R; De Gregorio, M A&lt;/Author&gt;&lt;Year&gt;1994&lt;/Year&gt;&lt;Details&gt;&lt;_accession_num&gt;7956588&lt;/_accession_num&gt;&lt;_author_adr&gt;Department of Surgery, General Hospital of Insalud, Soria, Spain.&lt;/_author_adr&gt;&lt;_collection_scope&gt;SCI;SCIE;&lt;/_collection_scope&gt;&lt;_created&gt;62417660&lt;/_created&gt;&lt;_date&gt;1994-11-01&lt;/_date&gt;&lt;_date_display&gt;1994 Nov&lt;/_date_display&gt;&lt;_db_updated&gt;PubMed&lt;/_db_updated&gt;&lt;_impact_factor&gt;   3.616&lt;/_impact_factor&gt;&lt;_isbn&gt;0012-3706 (Print); 0012-3706 (Linking)&lt;/_isbn&gt;&lt;_issue&gt;11&lt;/_issue&gt;&lt;_journal&gt;Dis Colon Rectum&lt;/_journal&gt;&lt;_keywords&gt;Acute Disease; Aged; Aged, 80 and over; Colonic Diseases/diagnostic imaging/etiology/*surgery; Colonoscopy/methods; Colorectal Neoplasms/*complications; Fluoroscopy/*methods; Humans; Intestinal Obstruction/diagnostic imaging/etiology/*surgery; Preoperative Care/methods; Radiography, Interventional/*methods; *Stents&lt;/_keywords&gt;&lt;_language&gt;eng&lt;/_language&gt;&lt;_modified&gt;62417675&lt;/_modified&gt;&lt;_pages&gt;1158-9&lt;/_pages&gt;&lt;_tertiary_title&gt;Diseases of the colon and rectum&lt;/_tertiary_title&gt;&lt;_type_work&gt;Case Reports; Journal Article&lt;/_type_work&gt;&lt;_url&gt;http://www.ncbi.nlm.nih.gov/entrez/query.fcgi?cmd=Retrieve&amp;amp;db=pubmed&amp;amp;dopt=Abstract&amp;amp;list_uids=7956588&amp;amp;query_hl=1&lt;/_url&gt;&lt;_volume&gt;37&lt;/_volume&gt;&lt;/Details&gt;&lt;Extra&gt;&lt;DBUID&gt;{038930B3-0C38-4395-92F1-34ACDB57F4B9}&lt;/DBUID&gt;&lt;/Extra&gt;&lt;/Item&gt;&lt;/References&gt;&lt;/Group&gt;&lt;/Citation&gt;_x000a_"/>
    <w:docVar w:name="NE.Ref{C1230A37-1A6E-4B2F-B7F2-01FDB9B7760E}" w:val=" ADDIN NE.Ref.{C1230A37-1A6E-4B2F-B7F2-01FDB9B7760E}&lt;Citation&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_accessed&gt;62403770&lt;/_accessed&gt;&lt;/Details&gt;&lt;Extra&gt;&lt;DBUID&gt;{038930B3-0C38-4395-92F1-34ACDB57F4B9}&lt;/DBUID&gt;&lt;/Extra&gt;&lt;/Item&gt;&lt;/References&gt;&lt;/Group&gt;&lt;/Citation&gt;_x000a_"/>
    <w:docVar w:name="NE.Ref{CB3980CC-C0B3-4375-A4B4-1CE4803EC496}" w:val=" ADDIN NE.Ref.{CB3980CC-C0B3-4375-A4B4-1CE4803EC496}&lt;Citation&gt;&lt;Group&gt;&lt;References&gt;&lt;Item&gt;&lt;ID&gt;5&lt;/ID&gt;&lt;UID&gt;{FF9B4681-69C2-4C7C-8550-C712803CD8B5}&lt;/UID&gt;&lt;Title&gt;Endoscopic Stenting as Bridge to Surgery versus Emergency Resection for Left-Sided Malignant Colorectal Obstruction: An Updated Meta-Analysis&lt;/Title&gt;&lt;Template&gt;Journal Article&lt;/Template&gt;&lt;Star&gt;0&lt;/Star&gt;&lt;Tag&gt;0&lt;/Tag&gt;&lt;Author&gt;Allievi, N; Ceresoli, M; Fugazzola, P; Montori, G; Coccolini, F; Ansaloni, L&lt;/Author&gt;&lt;Year&gt;2017&lt;/Year&gt;&lt;Details&gt;&lt;_accession_num&gt;28761765&lt;/_accession_num&gt;&lt;_author_adr&gt;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lt;/_author_adr&gt;&lt;_date_display&gt;2017&lt;/_date_display&gt;&lt;_date&gt;2017-01-20&lt;/_date&gt;&lt;_doi&gt;10.1155/2017/2863272&lt;/_doi&gt;&lt;_isbn&gt;2090-1410 (Electronic); 2090-1402 (Linking)&lt;/_isbn&gt;&lt;_journal&gt;Int J Surg Oncol&lt;/_journal&gt;&lt;_keywords&gt;Colectomy/*adverse effects; Colorectal Neoplasms/*surgery; Emergencies; Endoscopy, Digestive System/adverse effects; Humans; Intestinal Obstruction/*surgery; Prosthesis Implantation/adverse effects; Randomized Controlled Trials as Topic; Stents&lt;/_keywords&gt;&lt;_language&gt;eng&lt;/_language&gt;&lt;_pages&gt;2863272&lt;/_pages&gt;&lt;_tertiary_title&gt;International journal of surgical oncology&lt;/_tertiary_title&gt;&lt;_type_work&gt;Journal Article; Meta-Analysis; Review&lt;/_type_work&gt;&lt;_url&gt;http://www.ncbi.nlm.nih.gov/entrez/query.fcgi?cmd=Retrieve&amp;amp;db=pubmed&amp;amp;dopt=Abstract&amp;amp;list_uids=28761765&amp;amp;query_hl=1&lt;/_url&gt;&lt;_volume&gt;2017&lt;/_volume&gt;&lt;_created&gt;62408003&lt;/_created&gt;&lt;_modified&gt;62408005&lt;/_modified&gt;&lt;_db_updated&gt;PubMed&lt;/_db_updated&gt;&lt;/Details&gt;&lt;Extra&gt;&lt;DBUID&gt;{038930B3-0C38-4395-92F1-34ACDB57F4B9}&lt;/DBUID&gt;&lt;/Extra&gt;&lt;/Item&gt;&lt;/References&gt;&lt;/Group&gt;&lt;Group&gt;&lt;References&gt;&lt;Item&gt;&lt;ID&gt;6&lt;/ID&gt;&lt;UID&gt;{8D1E5976-49B2-4235-9BAD-8D474402981F}&lt;/UID&gt;&lt;Title&gt;Self-Expandable Metal Stents for Colorectal Cancer: From Guidelines to Clinical Practice&lt;/Title&gt;&lt;Template&gt;Journal Article&lt;/Template&gt;&lt;Star&gt;0&lt;/Star&gt;&lt;Tag&gt;0&lt;/Tag&gt;&lt;Author&gt;Costa, Santos MP; Palmela, C; Ferreira, R; Barjas, E; Santos, A A; Maio, R; Cravo, M&lt;/Author&gt;&lt;Year&gt;2016&lt;/Year&gt;&lt;Details&gt;&lt;_accession_num&gt;28868482&lt;/_accession_num&gt;&lt;_author_adr&gt;Gastroenterology Department, Hospital Beatriz Angelo, Loures, Portugal.; Gastroenterology Department, Hospital Beatriz Angelo, Loures, Portugal.; Gastroenterology Department, Hospital Beatriz Angelo, Loures, Portugal.; Gastroenterology Department, Hospital Beatriz Angelo, Loures, Portugal.; Gastroenterology Department, Hospital Beatriz Angelo, Loures, Portugal.; General Surgery Department, Hospital Beatriz Angelo, Loures, Portugal.; Gastroenterology Department, Hospital Beatriz Angelo, Loures, Portugal.&lt;/_author_adr&gt;&lt;_date_display&gt;2016 Nov-Dec&lt;/_date_display&gt;&lt;_date&gt;2016-11-01&lt;/_date&gt;&lt;_doi&gt;10.1016/j.jpge.2016.06.003&lt;/_doi&gt;&lt;_isbn&gt;2341-4545 (Print); 2387-1954 (Linking)&lt;/_isbn&gt;&lt;_issue&gt;6&lt;/_issue&gt;&lt;_journal&gt;GE Port J Gastroenterol&lt;/_journal&gt;&lt;_keywords&gt;Bridge to Surgery; Colorectal Cancer; Emergency Surgery; Intestinal Obstruction; Metal Stent; Practice Guideline&lt;/_keywords&gt;&lt;_language&gt;eng&lt;/_language&gt;&lt;_pages&gt;293-299&lt;/_pages&gt;&lt;_tertiary_title&gt;GE Portuguese journal of gastroenterology&lt;/_tertiary_title&gt;&lt;_type_work&gt;Journal Article&lt;/_type_work&gt;&lt;_url&gt;http://www.ncbi.nlm.nih.gov/entrez/query.fcgi?cmd=Retrieve&amp;amp;db=pubmed&amp;amp;dopt=Abstract&amp;amp;list_uids=28868482&amp;amp;query_hl=1&lt;/_url&gt;&lt;_volume&gt;23&lt;/_volume&gt;&lt;_created&gt;62409437&lt;/_created&gt;&lt;_modified&gt;62409975&lt;/_modified&gt;&lt;_db_updated&gt;PubMed&lt;/_db_updated&gt;&lt;/Details&gt;&lt;Extra&gt;&lt;DBUID&gt;{038930B3-0C38-4395-92F1-34ACDB57F4B9}&lt;/DBUID&gt;&lt;/Extra&gt;&lt;/Item&gt;&lt;/References&gt;&lt;/Group&gt;&lt;/Citation&gt;_x000a_"/>
    <w:docVar w:name="NE.Ref{CDF59AFB-AB81-4618-AEDC-EB0970BF7541}" w:val=" ADDIN NE.Ref.{CDF59AFB-AB81-4618-AEDC-EB0970BF7541}&lt;Citation&gt;&lt;Group&gt;&lt;References&gt;&lt;Item&gt;&lt;ID&gt;15&lt;/ID&gt;&lt;UID&gt;{9419E815-895C-439C-B364-AE775BD4027C}&lt;/UID&gt;&lt;Title&gt;Colorectal carcinoma in patients with ulcerative colitis&lt;/Title&gt;&lt;Template&gt;Journal Article&lt;/Template&gt;&lt;Star&gt;0&lt;/Star&gt;&lt;Tag&gt;0&lt;/Tag&gt;&lt;Author&gt;Ohman, U&lt;/Author&gt;&lt;Year&gt;1982&lt;/Year&gt;&lt;Details&gt;&lt;_accession_num&gt;7114376&lt;/_accession_num&gt;&lt;_collection_scope&gt;SCI;SCIE;&lt;/_collection_scope&gt;&lt;_created&gt;62417673&lt;/_created&gt;&lt;_date&gt;1982-09-01&lt;/_date&gt;&lt;_date_display&gt;1982 Sep&lt;/_date_display&gt;&lt;_db_updated&gt;PubMed&lt;/_db_updated&gt;&lt;_impact_factor&gt;   2.141&lt;/_impact_factor&gt;&lt;_isbn&gt;0002-9610 (Print); 0002-9610 (Linking)&lt;/_isbn&gt;&lt;_issue&gt;3&lt;/_issue&gt;&lt;_journal&gt;Am J Surg&lt;/_journal&gt;&lt;_keywords&gt;Adenocarcinoma/*complications/mortality/surgery; Adult; Aged; Colitis, Ulcerative/*complications; Colonic Neoplasms/*complications/mortality/surgery; Humans; Middle Aged; Rectal Neoplasms/*complications/mortality/surgery&lt;/_keywords&gt;&lt;_language&gt;eng&lt;/_language&gt;&lt;_modified&gt;62417675&lt;/_modified&gt;&lt;_pages&gt;344-9&lt;/_pages&gt;&lt;_tertiary_title&gt;American journal of surgery&lt;/_tertiary_title&gt;&lt;_type_work&gt;Journal Article&lt;/_type_work&gt;&lt;_url&gt;http://www.ncbi.nlm.nih.gov/entrez/query.fcgi?cmd=Retrieve&amp;amp;db=pubmed&amp;amp;dopt=Abstract&amp;amp;list_uids=7114376&amp;amp;query_hl=1&lt;/_url&gt;&lt;_volume&gt;144&lt;/_volume&gt;&lt;/Details&gt;&lt;Extra&gt;&lt;DBUID&gt;{038930B3-0C38-4395-92F1-34ACDB57F4B9}&lt;/DBUID&gt;&lt;/Extra&gt;&lt;/Item&gt;&lt;/References&gt;&lt;/Group&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ed&gt;62403770&lt;/_accessed&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collection_scope&gt;SCI;SCIE;&lt;/_collection_scope&gt;&lt;_created&gt;62403763&lt;/_created&gt;&lt;_date&gt;2013-08-01&lt;/_date&gt;&lt;_date_display&gt;2013 Aug&lt;/_date_display&gt;&lt;_db_updated&gt;PubMed&lt;/_db_updated&gt;&lt;_doi&gt;10.1001/jamasurg.2013.1&lt;/_doi&gt;&lt;_impact_factor&gt;   8.498&lt;/_impact_factor&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modified&gt;62403769&lt;/_modified&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Details&gt;&lt;Extra&gt;&lt;DBUID&gt;{038930B3-0C38-4395-92F1-34ACDB57F4B9}&lt;/DBUID&gt;&lt;/Extra&gt;&lt;/Item&gt;&lt;/References&gt;&lt;/Group&gt;&lt;/Citation&gt;_x000a_"/>
    <w:docVar w:name="NE.Ref{DCAD26A7-DBB3-4836-9A50-146994DB08E9}" w:val=" ADDIN NE.Ref.{DCAD26A7-DBB3-4836-9A50-146994DB08E9}&lt;Citation&gt;&lt;Group&gt;&lt;References&gt;&lt;Item&gt;&lt;ID&gt;5&lt;/ID&gt;&lt;UID&gt;{FF9B4681-69C2-4C7C-8550-C712803CD8B5}&lt;/UID&gt;&lt;Title&gt;Endoscopic Stenting as Bridge to Surgery versus Emergency Resection for Left-Sided Malignant Colorectal Obstruction: An Updated Meta-Analysis&lt;/Title&gt;&lt;Template&gt;Journal Article&lt;/Template&gt;&lt;Star&gt;0&lt;/Star&gt;&lt;Tag&gt;0&lt;/Tag&gt;&lt;Author&gt;Allievi, N; Ceresoli, M; Fugazzola, P; Montori, G; Coccolini, F; Ansaloni, L&lt;/Author&gt;&lt;Year&gt;2017&lt;/Year&gt;&lt;Details&gt;&lt;_accession_num&gt;28761765&lt;/_accession_num&gt;&lt;_author_adr&gt;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lt;/_author_adr&gt;&lt;_created&gt;62408003&lt;/_created&gt;&lt;_date&gt;2017-01-20&lt;/_date&gt;&lt;_date_display&gt;2017&lt;/_date_display&gt;&lt;_db_updated&gt;PubMed&lt;/_db_updated&gt;&lt;_doi&gt;10.1155/2017/2863272&lt;/_doi&gt;&lt;_isbn&gt;2090-1410 (Electronic); 2090-1402 (Linking)&lt;/_isbn&gt;&lt;_journal&gt;Int J Surg Oncol&lt;/_journal&gt;&lt;_keywords&gt;Colectomy/*adverse effects; Colorectal Neoplasms/*surgery; Emergencies; Endoscopy, Digestive System/adverse effects; Humans; Intestinal Obstruction/*surgery; Prosthesis Implantation/adverse effects; Randomized Controlled Trials as Topic; Stents&lt;/_keywords&gt;&lt;_language&gt;eng&lt;/_language&gt;&lt;_modified&gt;62408005&lt;/_modified&gt;&lt;_pages&gt;2863272&lt;/_pages&gt;&lt;_tertiary_title&gt;International journal of surgical oncology&lt;/_tertiary_title&gt;&lt;_type_work&gt;Journal Article; Meta-Analysis; Review&lt;/_type_work&gt;&lt;_url&gt;http://www.ncbi.nlm.nih.gov/entrez/query.fcgi?cmd=Retrieve&amp;amp;db=pubmed&amp;amp;dopt=Abstract&amp;amp;list_uids=28761765&amp;amp;query_hl=1&lt;/_url&gt;&lt;_volume&gt;2017&lt;/_volume&gt;&lt;/Details&gt;&lt;Extra&gt;&lt;DBUID&gt;{038930B3-0C38-4395-92F1-34ACDB57F4B9}&lt;/DBUID&gt;&lt;/Extra&gt;&lt;/Item&gt;&lt;/References&gt;&lt;/Group&gt;&lt;Group&gt;&lt;References&gt;&lt;Item&gt;&lt;ID&gt;6&lt;/ID&gt;&lt;UID&gt;{8D1E5976-49B2-4235-9BAD-8D474402981F}&lt;/UID&gt;&lt;Title&gt;Self-Expandable Metal Stents for Colorectal Cancer: From Guidelines to Clinical Practice&lt;/Title&gt;&lt;Template&gt;Journal Article&lt;/Template&gt;&lt;Star&gt;0&lt;/Star&gt;&lt;Tag&gt;0&lt;/Tag&gt;&lt;Author&gt;Costa, Santos MP; Palmela, C; Ferreira, R; Barjas, E; Santos, A A; Maio, R; Cravo, M&lt;/Author&gt;&lt;Year&gt;2016&lt;/Year&gt;&lt;Details&gt;&lt;_accession_num&gt;28868482&lt;/_accession_num&gt;&lt;_author_adr&gt;Gastroenterology Department, Hospital Beatriz Angelo, Loures, Portugal.; Gastroenterology Department, Hospital Beatriz Angelo, Loures, Portugal.; Gastroenterology Department, Hospital Beatriz Angelo, Loures, Portugal.; Gastroenterology Department, Hospital Beatriz Angelo, Loures, Portugal.; Gastroenterology Department, Hospital Beatriz Angelo, Loures, Portugal.; General Surgery Department, Hospital Beatriz Angelo, Loures, Portugal.; Gastroenterology Department, Hospital Beatriz Angelo, Loures, Portugal.&lt;/_author_adr&gt;&lt;_created&gt;62409437&lt;/_created&gt;&lt;_date&gt;2016-11-01&lt;/_date&gt;&lt;_date_display&gt;2016 Nov-Dec&lt;/_date_display&gt;&lt;_db_updated&gt;PubMed&lt;/_db_updated&gt;&lt;_doi&gt;10.1016/j.jpge.2016.06.003&lt;/_doi&gt;&lt;_isbn&gt;2341-4545 (Print); 2387-1954 (Linking)&lt;/_isbn&gt;&lt;_issue&gt;6&lt;/_issue&gt;&lt;_journal&gt;GE Port J Gastroenterol&lt;/_journal&gt;&lt;_keywords&gt;Bridge to Surgery; Colorectal Cancer; Emergency Surgery; Intestinal Obstruction; Metal Stent; Practice Guideline&lt;/_keywords&gt;&lt;_language&gt;eng&lt;/_language&gt;&lt;_modified&gt;62409975&lt;/_modified&gt;&lt;_pages&gt;293-299&lt;/_pages&gt;&lt;_tertiary_title&gt;GE Portuguese journal of gastroenterology&lt;/_tertiary_title&gt;&lt;_type_work&gt;Journal Article&lt;/_type_work&gt;&lt;_url&gt;http://www.ncbi.nlm.nih.gov/entrez/query.fcgi?cmd=Retrieve&amp;amp;db=pubmed&amp;amp;dopt=Abstract&amp;amp;list_uids=28868482&amp;amp;query_hl=1&lt;/_url&gt;&lt;_volume&gt;23&lt;/_volume&gt;&lt;/Details&gt;&lt;Extra&gt;&lt;DBUID&gt;{038930B3-0C38-4395-92F1-34ACDB57F4B9}&lt;/DBUID&gt;&lt;/Extra&gt;&lt;/Item&gt;&lt;/References&gt;&lt;/Group&gt;&lt;/Citation&gt;_x000a_"/>
    <w:docVar w:name="NE.Ref{E4E52CCE-C141-4DF5-92A5-1AFE5EFC782D}" w:val=" ADDIN NE.Ref.{E4E52CCE-C141-4DF5-92A5-1AFE5EFC782D}&lt;Citation&gt;&lt;Group&gt;&lt;References&gt;&lt;Item&gt;&lt;ID&gt;10&lt;/ID&gt;&lt;UID&gt;{80F1D739-C57C-4F33-9524-F30CE0CFEDFF}&lt;/UID&gt;&lt;Title&gt;Colonic stenting as a bridge to surgery versus emergency surgery for malignant colonic obstruction: results of a multicentre randomised controlled trial (ESCO trial)&lt;/Title&gt;&lt;Template&gt;Journal Article&lt;/Template&gt;&lt;Star&gt;0&lt;/Star&gt;&lt;Tag&gt;0&lt;/Tag&gt;&lt;Author&gt;Arezzo, A; Balague, C; Targarona, E; Borghi, F; Giraudo, G; Ghezzo, L; Arroyo, A; Sola-Vera, J; De Paolis, P; Bossotti, M; Bannone, E; Forcignano, E; Bonino, M A; Passera, R; Morino, M&lt;/Author&gt;&lt;Year&gt;2017&lt;/Year&gt;&lt;Details&gt;&lt;_accession_num&gt;27924392&lt;/_accession_num&gt;&lt;_author_adr&gt;Department of Surgical Sciences, University of Torino, corso Dogliotti 14, 10126, Turin, Italy. alberto.arezzo@unito.it.; Hospital de la Sta Creu i St Pau, Barcelona, Spain.; Hospital de la Sta Creu i St Pau, Barcelona, Spain.; ASO Santa Croce e Carle, Cuneo, Italy.; ASO Santa Croce e Carle, Cuneo, Italy.; ASO Santa Croce e Carle, Cuneo, Italy.; Hospital General Universitario, Elche, Italy.; Hospital General Universitario, Elche, Italy.; Humanitas Gradenigo Hospital, Turin, Italy.; Humanitas Gradenigo Hospital, Turin, Italy.; Department of Surgical Sciences, University of Torino, corso Dogliotti 14, 10126, Turin, Italy.; Department of Surgical Sciences, University of Torino, corso Dogliotti 14, 10126, Turin, Italy.; Department of Surgical Sciences, University of Torino, corso Dogliotti 14, 10126, Turin, Italy.; Division of Nuclear Medicine, University of Torino, Turin, Italy.; Department of Surgical Sciences, University of Torino, corso Dogliotti 14, 10126, Turin, Italy.&lt;/_author_adr&gt;&lt;_collection_scope&gt;SCI;SCIE;&lt;/_collection_scope&gt;&lt;_created&gt;62411665&lt;/_created&gt;&lt;_date&gt;2017-08-01&lt;/_date&gt;&lt;_date_display&gt;2017 Aug&lt;/_date_display&gt;&lt;_db_updated&gt;PubMed&lt;/_db_updated&gt;&lt;_doi&gt;10.1007/s00464-016-5362-3&lt;/_doi&gt;&lt;_impact_factor&gt;   3.117&lt;/_impact_factor&gt;&lt;_isbn&gt;1432-2218 (Electronic); 0930-2794 (Linking)&lt;/_isbn&gt;&lt;_issue&gt;8&lt;/_issue&gt;&lt;_journal&gt;Surg Endosc&lt;/_journal&gt;&lt;_keywords&gt;Acute Disease; Adult; Aged; Aged, 80 and over; Colon/*surgery; Colonic Neoplasms/complications/*surgery; Disease-Free Survival; Emergencies; Female; Humans; Intestinal Obstruction/etiology/*surgery; Male; Middle Aged; *Self Expandable Metallic Stents/adverse effects*Bridge to surgery; *Emergency colorectal surgery; *Endoscopic stenting; *Large bowel obstruction; *Randomized controlled trial&lt;/_keywords&gt;&lt;_language&gt;eng&lt;/_language&gt;&lt;_modified&gt;62411665&lt;/_modified&gt;&lt;_pages&gt;3297-3305&lt;/_pages&gt;&lt;_tertiary_title&gt;Surgical endoscopy&lt;/_tertiary_title&gt;&lt;_type_work&gt;Journal Article; Multicenter Study; Randomized Controlled Trial; Research Support, Non-U.S. Gov&amp;apos;t&lt;/_type_work&gt;&lt;_url&gt;http://www.ncbi.nlm.nih.gov/entrez/query.fcgi?cmd=Retrieve&amp;amp;db=pubmed&amp;amp;dopt=Abstract&amp;amp;list_uids=27924392&amp;amp;query_hl=1&lt;/_url&gt;&lt;_volume&gt;31&lt;/_volume&gt;&lt;/Details&gt;&lt;Extra&gt;&lt;DBUID&gt;{038930B3-0C38-4395-92F1-34ACDB57F4B9}&lt;/DBUID&gt;&lt;/Extra&gt;&lt;/Item&gt;&lt;/References&gt;&lt;/Group&gt;&lt;/Citation&gt;_x000a_"/>
    <w:docVar w:name="NE.Ref{EBC34E9E-7FD9-4C4B-B2C0-F77415650ADC}" w:val=" ADDIN NE.Ref.{EBC34E9E-7FD9-4C4B-B2C0-F77415650ADC}&lt;Citation&gt;&lt;Group&gt;&lt;References&gt;&lt;Item&gt;&lt;ID&gt;20&lt;/ID&gt;&lt;UID&gt;{AE07BE8B-40BC-4155-8C30-6E666925AD75}&lt;/UID&gt;&lt;Title&gt;Stent as bridge to surgery for left-sided malignant colonic obstruction reduces adverse events and stoma rate compared with emergency surgery: results of a systematic review and meta-analysis of randomized controlled trials&lt;/Title&gt;&lt;Template&gt;Journal Article&lt;/Template&gt;&lt;Star&gt;0&lt;/Star&gt;&lt;Tag&gt;0&lt;/Tag&gt;&lt;Author&gt;Arezzo, A; Passera, R; Lo, Secco G; Verra, M; Bonino, M A; Targarona, E; Morino, M&lt;/Author&gt;&lt;Year&gt;2017&lt;/Year&gt;&lt;Details&gt;&lt;_accession_num&gt;28392363&lt;/_accession_num&gt;&lt;_author_adr&gt;Department of Surgical Sciences, University of Torino, Turin, Italy.; Division of Nuclear Medicine, University of Torino, Turin, Italy.; Department of Surgical Sciences, University of Torino, Turin, Italy.; Department of Surgical Sciences, University of Torino, Turin, Italy.; Department of Surgical Sciences, University of Torino, Turin, Italy.; Hospital de la Sta Creu i St Pau, Barcelona, Spain.; Department of Surgical Sciences, University of Torino, Turin, Italy.&lt;/_author_adr&gt;&lt;_date_display&gt;2017 Sep&lt;/_date_display&gt;&lt;_date&gt;2017-09-01&lt;/_date&gt;&lt;_doi&gt;10.1016/j.gie.2017.03.1542&lt;/_doi&gt;&lt;_isbn&gt;1097-6779 (Electronic); 0016-5107 (Linking)&lt;/_isbn&gt;&lt;_issue&gt;3&lt;/_issue&gt;&lt;_journal&gt;Gastrointest Endosc&lt;/_journal&gt;&lt;_keywords&gt;Colectomy/*methods; Colon, Descending/*surgery; Colonic Neoplasms/complications/*surgery; Colostomy/*utilization; Elective Surgical Procedures; Emergencies; Humans; Intestinal Obstruction/etiology/*surgery; Postoperative Complications/*epidemiology; Randomized Controlled Trials as Topic; *Self Expandable Metallic Stents; Surgical Stomas&lt;/_keywords&gt;&lt;_language&gt;eng&lt;/_language&gt;&lt;_ori_publication&gt;Copyright (c) 2017 American Society for Gastrointestinal Endoscopy. Published by _x000d__x000a_      Elsevier Inc. All rights reserved.&lt;/_ori_publication&gt;&lt;_pages&gt;416-426&lt;/_pages&gt;&lt;_tertiary_title&gt;Gastrointestinal endoscopy&lt;/_tertiary_title&gt;&lt;_type_work&gt;Comparative Study; Journal Article; Meta-Analysis; Review&lt;/_type_work&gt;&lt;_url&gt;http://www.ncbi.nlm.nih.gov/entrez/query.fcgi?cmd=Retrieve&amp;amp;db=pubmed&amp;amp;dopt=Abstract&amp;amp;list_uids=28392363&amp;amp;query_hl=1&lt;/_url&gt;&lt;_volume&gt;86&lt;/_volume&gt;&lt;_created&gt;62519680&lt;/_created&gt;&lt;_modified&gt;62519680&lt;/_modified&gt;&lt;_db_updated&gt;PubMed&lt;/_db_updated&gt;&lt;_impact_factor&gt;   7.204&lt;/_impact_factor&gt;&lt;_collection_scope&gt;SCI;SCIE;&lt;/_collection_scope&gt;&lt;/Details&gt;&lt;Extra&gt;&lt;DBUID&gt;{038930B3-0C38-4395-92F1-34ACDB57F4B9}&lt;/DBUID&gt;&lt;/Extra&gt;&lt;/Item&gt;&lt;/References&gt;&lt;/Group&gt;&lt;/Citation&gt;_x000a_"/>
    <w:docVar w:name="NE.Ref{EF463C9C-BD6A-442C-8779-2FE44052DA3D}" w:val=" ADDIN NE.Ref.{EF463C9C-BD6A-442C-8779-2FE44052DA3D}&lt;Citation&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Details&gt;&lt;Extra&gt;&lt;DBUID&gt;{038930B3-0C38-4395-92F1-34ACDB57F4B9}&lt;/DBUID&gt;&lt;/Extra&gt;&lt;/Item&gt;&lt;/References&gt;&lt;/Group&gt;&lt;/Citation&gt;_x000a_"/>
    <w:docVar w:name="NE.Ref{F86B7699-9FFD-42D5-BF57-DBEC8D3B42E5}" w:val=" ADDIN NE.Ref.{F86B7699-9FFD-42D5-BF57-DBEC8D3B42E5}&lt;Citation&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Details&gt;&lt;Extra&gt;&lt;DBUID&gt;{038930B3-0C38-4395-92F1-34ACDB57F4B9}&lt;/DBUID&gt;&lt;/Extra&gt;&lt;/Item&gt;&lt;/References&gt;&lt;/Group&gt;&lt;/Citation&gt;_x000a_"/>
    <w:docVar w:name="NE.Ref{F940C508-4331-4A2C-8485-15A0A28496C9}" w:val=" ADDIN NE.Ref.{F940C508-4331-4A2C-8485-15A0A28496C9}&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_docsoft" w:val="MSWord"/>
    <w:docVar w:name="ne_docversion" w:val="NoteExpress 2.0"/>
    <w:docVar w:name="ne_stylename" w:val="Numbered(multilingual)"/>
  </w:docVars>
  <w:rsids>
    <w:rsidRoot w:val="008F5A4D"/>
    <w:rsid w:val="00010C31"/>
    <w:rsid w:val="000276F9"/>
    <w:rsid w:val="0003252B"/>
    <w:rsid w:val="00033A5A"/>
    <w:rsid w:val="00036A37"/>
    <w:rsid w:val="00036D43"/>
    <w:rsid w:val="00044292"/>
    <w:rsid w:val="00047024"/>
    <w:rsid w:val="00051FBA"/>
    <w:rsid w:val="000573F0"/>
    <w:rsid w:val="00063386"/>
    <w:rsid w:val="00065D28"/>
    <w:rsid w:val="00066F08"/>
    <w:rsid w:val="0006702B"/>
    <w:rsid w:val="00077AB4"/>
    <w:rsid w:val="00080516"/>
    <w:rsid w:val="00081116"/>
    <w:rsid w:val="000813D4"/>
    <w:rsid w:val="000A5CDD"/>
    <w:rsid w:val="000E17CC"/>
    <w:rsid w:val="000E40F9"/>
    <w:rsid w:val="000E4740"/>
    <w:rsid w:val="000E70D0"/>
    <w:rsid w:val="000F08DA"/>
    <w:rsid w:val="000F6F52"/>
    <w:rsid w:val="0011451D"/>
    <w:rsid w:val="00116D4B"/>
    <w:rsid w:val="00122B41"/>
    <w:rsid w:val="00142A8B"/>
    <w:rsid w:val="00150E8E"/>
    <w:rsid w:val="00155CA9"/>
    <w:rsid w:val="00173D32"/>
    <w:rsid w:val="0017704B"/>
    <w:rsid w:val="001865AD"/>
    <w:rsid w:val="00197642"/>
    <w:rsid w:val="001A0FBA"/>
    <w:rsid w:val="001A2065"/>
    <w:rsid w:val="001A7B89"/>
    <w:rsid w:val="001B187F"/>
    <w:rsid w:val="001B29FB"/>
    <w:rsid w:val="001C560E"/>
    <w:rsid w:val="001C66C9"/>
    <w:rsid w:val="001D2494"/>
    <w:rsid w:val="001D2813"/>
    <w:rsid w:val="001D28C9"/>
    <w:rsid w:val="001E0155"/>
    <w:rsid w:val="001E0DAE"/>
    <w:rsid w:val="001E3AFB"/>
    <w:rsid w:val="001F2356"/>
    <w:rsid w:val="001F7869"/>
    <w:rsid w:val="0020290D"/>
    <w:rsid w:val="00211391"/>
    <w:rsid w:val="00215355"/>
    <w:rsid w:val="00216141"/>
    <w:rsid w:val="0021678D"/>
    <w:rsid w:val="00216CA4"/>
    <w:rsid w:val="002175BA"/>
    <w:rsid w:val="002233D2"/>
    <w:rsid w:val="0022346B"/>
    <w:rsid w:val="00224E8E"/>
    <w:rsid w:val="002320BE"/>
    <w:rsid w:val="00232FFD"/>
    <w:rsid w:val="00233AA0"/>
    <w:rsid w:val="0024260B"/>
    <w:rsid w:val="002432ED"/>
    <w:rsid w:val="002535A8"/>
    <w:rsid w:val="002547E5"/>
    <w:rsid w:val="002576D8"/>
    <w:rsid w:val="00260E3B"/>
    <w:rsid w:val="00262F17"/>
    <w:rsid w:val="00277257"/>
    <w:rsid w:val="002840BB"/>
    <w:rsid w:val="002959BF"/>
    <w:rsid w:val="002965A4"/>
    <w:rsid w:val="00296D50"/>
    <w:rsid w:val="002A3D3B"/>
    <w:rsid w:val="002A57C4"/>
    <w:rsid w:val="002A632D"/>
    <w:rsid w:val="002A7A30"/>
    <w:rsid w:val="002B12EA"/>
    <w:rsid w:val="002B47C3"/>
    <w:rsid w:val="002C6DC3"/>
    <w:rsid w:val="002D0E52"/>
    <w:rsid w:val="002D2E4B"/>
    <w:rsid w:val="002E3C27"/>
    <w:rsid w:val="002E4880"/>
    <w:rsid w:val="002F1E3F"/>
    <w:rsid w:val="002F1E55"/>
    <w:rsid w:val="002F35E0"/>
    <w:rsid w:val="002F6901"/>
    <w:rsid w:val="0030046E"/>
    <w:rsid w:val="00311743"/>
    <w:rsid w:val="00333C44"/>
    <w:rsid w:val="00334CE7"/>
    <w:rsid w:val="00341226"/>
    <w:rsid w:val="003521D9"/>
    <w:rsid w:val="00364BE9"/>
    <w:rsid w:val="00372D1A"/>
    <w:rsid w:val="003770D2"/>
    <w:rsid w:val="00382220"/>
    <w:rsid w:val="003A2D58"/>
    <w:rsid w:val="003A4CF5"/>
    <w:rsid w:val="003A5AAD"/>
    <w:rsid w:val="003B0682"/>
    <w:rsid w:val="003B3029"/>
    <w:rsid w:val="003C571C"/>
    <w:rsid w:val="003D58E6"/>
    <w:rsid w:val="003E471A"/>
    <w:rsid w:val="003E7077"/>
    <w:rsid w:val="003F0D8E"/>
    <w:rsid w:val="003F6BC1"/>
    <w:rsid w:val="0040080E"/>
    <w:rsid w:val="0040128B"/>
    <w:rsid w:val="00402687"/>
    <w:rsid w:val="004155FD"/>
    <w:rsid w:val="004207FB"/>
    <w:rsid w:val="004316D3"/>
    <w:rsid w:val="0043417B"/>
    <w:rsid w:val="00444DC8"/>
    <w:rsid w:val="004515E4"/>
    <w:rsid w:val="00454401"/>
    <w:rsid w:val="004550D9"/>
    <w:rsid w:val="00462343"/>
    <w:rsid w:val="00466877"/>
    <w:rsid w:val="00483E46"/>
    <w:rsid w:val="0048695E"/>
    <w:rsid w:val="0049467D"/>
    <w:rsid w:val="004948AC"/>
    <w:rsid w:val="00494BFF"/>
    <w:rsid w:val="00496A34"/>
    <w:rsid w:val="004A166E"/>
    <w:rsid w:val="004A4B9E"/>
    <w:rsid w:val="004A521F"/>
    <w:rsid w:val="004A5B29"/>
    <w:rsid w:val="004A5F7A"/>
    <w:rsid w:val="004A6E09"/>
    <w:rsid w:val="004B14D7"/>
    <w:rsid w:val="004B22B5"/>
    <w:rsid w:val="004B55D3"/>
    <w:rsid w:val="004D2D10"/>
    <w:rsid w:val="004D6C3F"/>
    <w:rsid w:val="004E2DCF"/>
    <w:rsid w:val="004E43C1"/>
    <w:rsid w:val="004E573B"/>
    <w:rsid w:val="004E6DA9"/>
    <w:rsid w:val="004F3460"/>
    <w:rsid w:val="004F420E"/>
    <w:rsid w:val="004F44C3"/>
    <w:rsid w:val="004F63D1"/>
    <w:rsid w:val="00500033"/>
    <w:rsid w:val="00502359"/>
    <w:rsid w:val="005209C8"/>
    <w:rsid w:val="00521C46"/>
    <w:rsid w:val="00525AB1"/>
    <w:rsid w:val="00530A2B"/>
    <w:rsid w:val="00534E28"/>
    <w:rsid w:val="00535175"/>
    <w:rsid w:val="00535A26"/>
    <w:rsid w:val="00536686"/>
    <w:rsid w:val="005446A5"/>
    <w:rsid w:val="005527B1"/>
    <w:rsid w:val="005539F3"/>
    <w:rsid w:val="0056682D"/>
    <w:rsid w:val="005722B9"/>
    <w:rsid w:val="00572E08"/>
    <w:rsid w:val="005739EA"/>
    <w:rsid w:val="0057594C"/>
    <w:rsid w:val="0058157B"/>
    <w:rsid w:val="005A408F"/>
    <w:rsid w:val="005B689D"/>
    <w:rsid w:val="005C0D8C"/>
    <w:rsid w:val="005C4211"/>
    <w:rsid w:val="005C5E88"/>
    <w:rsid w:val="005D4A25"/>
    <w:rsid w:val="0060447B"/>
    <w:rsid w:val="0060518A"/>
    <w:rsid w:val="0060599A"/>
    <w:rsid w:val="00607B9D"/>
    <w:rsid w:val="00611DCC"/>
    <w:rsid w:val="00614623"/>
    <w:rsid w:val="0061527C"/>
    <w:rsid w:val="00615451"/>
    <w:rsid w:val="00615B37"/>
    <w:rsid w:val="00622163"/>
    <w:rsid w:val="0062527D"/>
    <w:rsid w:val="00625AAB"/>
    <w:rsid w:val="006365E0"/>
    <w:rsid w:val="00637BF1"/>
    <w:rsid w:val="006408B7"/>
    <w:rsid w:val="00641205"/>
    <w:rsid w:val="0064149F"/>
    <w:rsid w:val="00642173"/>
    <w:rsid w:val="0064771A"/>
    <w:rsid w:val="0065758E"/>
    <w:rsid w:val="006679E1"/>
    <w:rsid w:val="006734F5"/>
    <w:rsid w:val="0068377F"/>
    <w:rsid w:val="00693791"/>
    <w:rsid w:val="00695DDB"/>
    <w:rsid w:val="006A0B24"/>
    <w:rsid w:val="006A3C8A"/>
    <w:rsid w:val="006A3DE0"/>
    <w:rsid w:val="006B7729"/>
    <w:rsid w:val="006C33E0"/>
    <w:rsid w:val="006D7AD8"/>
    <w:rsid w:val="006E0C44"/>
    <w:rsid w:val="006E3241"/>
    <w:rsid w:val="006F24FE"/>
    <w:rsid w:val="00701EF2"/>
    <w:rsid w:val="007020C0"/>
    <w:rsid w:val="00703DA1"/>
    <w:rsid w:val="0071025F"/>
    <w:rsid w:val="00714C48"/>
    <w:rsid w:val="0071596F"/>
    <w:rsid w:val="00732ED9"/>
    <w:rsid w:val="00735109"/>
    <w:rsid w:val="0074100A"/>
    <w:rsid w:val="007659F3"/>
    <w:rsid w:val="00771E59"/>
    <w:rsid w:val="007774FA"/>
    <w:rsid w:val="00781F9A"/>
    <w:rsid w:val="00783BC2"/>
    <w:rsid w:val="00790935"/>
    <w:rsid w:val="007A3595"/>
    <w:rsid w:val="007A4AEC"/>
    <w:rsid w:val="007B1F4C"/>
    <w:rsid w:val="007B2279"/>
    <w:rsid w:val="007B3AA8"/>
    <w:rsid w:val="007B6E50"/>
    <w:rsid w:val="007C20A3"/>
    <w:rsid w:val="007C2E95"/>
    <w:rsid w:val="007D20AC"/>
    <w:rsid w:val="007D270A"/>
    <w:rsid w:val="007D560C"/>
    <w:rsid w:val="007D63E6"/>
    <w:rsid w:val="007D76B3"/>
    <w:rsid w:val="007E3484"/>
    <w:rsid w:val="007E34C5"/>
    <w:rsid w:val="007E6B05"/>
    <w:rsid w:val="007F6D8D"/>
    <w:rsid w:val="007F736B"/>
    <w:rsid w:val="0080225A"/>
    <w:rsid w:val="00810712"/>
    <w:rsid w:val="00811757"/>
    <w:rsid w:val="00811BB7"/>
    <w:rsid w:val="00813D24"/>
    <w:rsid w:val="00815189"/>
    <w:rsid w:val="00830E85"/>
    <w:rsid w:val="0083347D"/>
    <w:rsid w:val="00833DB4"/>
    <w:rsid w:val="00833EB9"/>
    <w:rsid w:val="00834A93"/>
    <w:rsid w:val="00836D4D"/>
    <w:rsid w:val="00850171"/>
    <w:rsid w:val="008501B1"/>
    <w:rsid w:val="008507AD"/>
    <w:rsid w:val="00852CDE"/>
    <w:rsid w:val="00857881"/>
    <w:rsid w:val="00861190"/>
    <w:rsid w:val="008644EC"/>
    <w:rsid w:val="00864D02"/>
    <w:rsid w:val="008661D1"/>
    <w:rsid w:val="00872976"/>
    <w:rsid w:val="00872A92"/>
    <w:rsid w:val="0087392B"/>
    <w:rsid w:val="00874180"/>
    <w:rsid w:val="00882E03"/>
    <w:rsid w:val="008844C7"/>
    <w:rsid w:val="0088517D"/>
    <w:rsid w:val="008855C0"/>
    <w:rsid w:val="0088706B"/>
    <w:rsid w:val="00893B61"/>
    <w:rsid w:val="00894331"/>
    <w:rsid w:val="00896C48"/>
    <w:rsid w:val="008B309C"/>
    <w:rsid w:val="008B5236"/>
    <w:rsid w:val="008C25FD"/>
    <w:rsid w:val="008C2BE3"/>
    <w:rsid w:val="008C3C17"/>
    <w:rsid w:val="008C5495"/>
    <w:rsid w:val="008D1782"/>
    <w:rsid w:val="008D3DFF"/>
    <w:rsid w:val="008E74D3"/>
    <w:rsid w:val="008F5A4D"/>
    <w:rsid w:val="008F68C9"/>
    <w:rsid w:val="008F6EFE"/>
    <w:rsid w:val="008F7204"/>
    <w:rsid w:val="00905675"/>
    <w:rsid w:val="009176CE"/>
    <w:rsid w:val="009222E4"/>
    <w:rsid w:val="009268D7"/>
    <w:rsid w:val="00947BAF"/>
    <w:rsid w:val="00950AE0"/>
    <w:rsid w:val="00951A2C"/>
    <w:rsid w:val="00953E33"/>
    <w:rsid w:val="00955AE0"/>
    <w:rsid w:val="00962D9C"/>
    <w:rsid w:val="00962E0C"/>
    <w:rsid w:val="00963557"/>
    <w:rsid w:val="00965BCF"/>
    <w:rsid w:val="0096635A"/>
    <w:rsid w:val="00967544"/>
    <w:rsid w:val="00967C64"/>
    <w:rsid w:val="00971AA4"/>
    <w:rsid w:val="00976E75"/>
    <w:rsid w:val="00977945"/>
    <w:rsid w:val="009A0BCC"/>
    <w:rsid w:val="009A60E4"/>
    <w:rsid w:val="009B2DDE"/>
    <w:rsid w:val="009B3B79"/>
    <w:rsid w:val="009B3CF1"/>
    <w:rsid w:val="009B7265"/>
    <w:rsid w:val="009C0028"/>
    <w:rsid w:val="009C0756"/>
    <w:rsid w:val="009C6BE9"/>
    <w:rsid w:val="009C7B57"/>
    <w:rsid w:val="009D0B46"/>
    <w:rsid w:val="009D752D"/>
    <w:rsid w:val="009D7EDD"/>
    <w:rsid w:val="009F0930"/>
    <w:rsid w:val="009F71AC"/>
    <w:rsid w:val="009F7B41"/>
    <w:rsid w:val="00A174CB"/>
    <w:rsid w:val="00A20983"/>
    <w:rsid w:val="00A21FF9"/>
    <w:rsid w:val="00A25193"/>
    <w:rsid w:val="00A25E4E"/>
    <w:rsid w:val="00A27987"/>
    <w:rsid w:val="00A305A1"/>
    <w:rsid w:val="00A54090"/>
    <w:rsid w:val="00A55035"/>
    <w:rsid w:val="00A620AA"/>
    <w:rsid w:val="00A6265A"/>
    <w:rsid w:val="00A64771"/>
    <w:rsid w:val="00A64DC8"/>
    <w:rsid w:val="00A73C0F"/>
    <w:rsid w:val="00A74118"/>
    <w:rsid w:val="00A76236"/>
    <w:rsid w:val="00A91CF9"/>
    <w:rsid w:val="00A92378"/>
    <w:rsid w:val="00AA40D6"/>
    <w:rsid w:val="00AA4A66"/>
    <w:rsid w:val="00AB495A"/>
    <w:rsid w:val="00AC2ACD"/>
    <w:rsid w:val="00AD24F8"/>
    <w:rsid w:val="00AE0EE3"/>
    <w:rsid w:val="00AE1999"/>
    <w:rsid w:val="00AE644F"/>
    <w:rsid w:val="00AE668E"/>
    <w:rsid w:val="00AE686E"/>
    <w:rsid w:val="00AE6D84"/>
    <w:rsid w:val="00AF4442"/>
    <w:rsid w:val="00AF5833"/>
    <w:rsid w:val="00B06C74"/>
    <w:rsid w:val="00B07104"/>
    <w:rsid w:val="00B122A5"/>
    <w:rsid w:val="00B17515"/>
    <w:rsid w:val="00B26CD1"/>
    <w:rsid w:val="00B326ED"/>
    <w:rsid w:val="00B338BA"/>
    <w:rsid w:val="00B36A09"/>
    <w:rsid w:val="00B36D02"/>
    <w:rsid w:val="00B4226C"/>
    <w:rsid w:val="00B42A70"/>
    <w:rsid w:val="00B47627"/>
    <w:rsid w:val="00B651AF"/>
    <w:rsid w:val="00B755A0"/>
    <w:rsid w:val="00B76101"/>
    <w:rsid w:val="00B830B9"/>
    <w:rsid w:val="00B85A24"/>
    <w:rsid w:val="00B91E61"/>
    <w:rsid w:val="00B9400A"/>
    <w:rsid w:val="00B96D77"/>
    <w:rsid w:val="00BA01AC"/>
    <w:rsid w:val="00BA61E1"/>
    <w:rsid w:val="00BB25ED"/>
    <w:rsid w:val="00BB7584"/>
    <w:rsid w:val="00BB7E18"/>
    <w:rsid w:val="00BC6AA5"/>
    <w:rsid w:val="00BD30E0"/>
    <w:rsid w:val="00BD4661"/>
    <w:rsid w:val="00BE076A"/>
    <w:rsid w:val="00BF5622"/>
    <w:rsid w:val="00BF78AA"/>
    <w:rsid w:val="00BF7F80"/>
    <w:rsid w:val="00C0339B"/>
    <w:rsid w:val="00C040D1"/>
    <w:rsid w:val="00C0708F"/>
    <w:rsid w:val="00C11721"/>
    <w:rsid w:val="00C16D38"/>
    <w:rsid w:val="00C20937"/>
    <w:rsid w:val="00C30953"/>
    <w:rsid w:val="00C32176"/>
    <w:rsid w:val="00C340D7"/>
    <w:rsid w:val="00C35141"/>
    <w:rsid w:val="00C44A51"/>
    <w:rsid w:val="00C510BA"/>
    <w:rsid w:val="00C603C0"/>
    <w:rsid w:val="00C62152"/>
    <w:rsid w:val="00C629DC"/>
    <w:rsid w:val="00C640AE"/>
    <w:rsid w:val="00C67210"/>
    <w:rsid w:val="00C70096"/>
    <w:rsid w:val="00C75BE0"/>
    <w:rsid w:val="00C76550"/>
    <w:rsid w:val="00C8061D"/>
    <w:rsid w:val="00CA0E8D"/>
    <w:rsid w:val="00CA3C13"/>
    <w:rsid w:val="00CA5EFF"/>
    <w:rsid w:val="00CB3377"/>
    <w:rsid w:val="00CB36AC"/>
    <w:rsid w:val="00CB4983"/>
    <w:rsid w:val="00CC1932"/>
    <w:rsid w:val="00CC37AA"/>
    <w:rsid w:val="00CD54A1"/>
    <w:rsid w:val="00CD60A7"/>
    <w:rsid w:val="00CD790A"/>
    <w:rsid w:val="00CE06BA"/>
    <w:rsid w:val="00CE19BE"/>
    <w:rsid w:val="00CE5F80"/>
    <w:rsid w:val="00CE6DF9"/>
    <w:rsid w:val="00CF1859"/>
    <w:rsid w:val="00D00D65"/>
    <w:rsid w:val="00D02A21"/>
    <w:rsid w:val="00D10208"/>
    <w:rsid w:val="00D114A2"/>
    <w:rsid w:val="00D14534"/>
    <w:rsid w:val="00D14756"/>
    <w:rsid w:val="00D15737"/>
    <w:rsid w:val="00D173BF"/>
    <w:rsid w:val="00D2087A"/>
    <w:rsid w:val="00D228C0"/>
    <w:rsid w:val="00D34224"/>
    <w:rsid w:val="00D40213"/>
    <w:rsid w:val="00D44EBA"/>
    <w:rsid w:val="00D46E5D"/>
    <w:rsid w:val="00D54309"/>
    <w:rsid w:val="00D62152"/>
    <w:rsid w:val="00D63939"/>
    <w:rsid w:val="00D64FFC"/>
    <w:rsid w:val="00D7301E"/>
    <w:rsid w:val="00D745C3"/>
    <w:rsid w:val="00D74986"/>
    <w:rsid w:val="00D76737"/>
    <w:rsid w:val="00D849C1"/>
    <w:rsid w:val="00D86C76"/>
    <w:rsid w:val="00DA42DE"/>
    <w:rsid w:val="00DB1BBD"/>
    <w:rsid w:val="00DB2D1E"/>
    <w:rsid w:val="00DB6B5E"/>
    <w:rsid w:val="00DC230B"/>
    <w:rsid w:val="00DD6DF0"/>
    <w:rsid w:val="00DE1407"/>
    <w:rsid w:val="00DF192E"/>
    <w:rsid w:val="00E154B5"/>
    <w:rsid w:val="00E2507C"/>
    <w:rsid w:val="00E279A8"/>
    <w:rsid w:val="00E27DF3"/>
    <w:rsid w:val="00E40D94"/>
    <w:rsid w:val="00E43326"/>
    <w:rsid w:val="00E51EA0"/>
    <w:rsid w:val="00E531B2"/>
    <w:rsid w:val="00E534EF"/>
    <w:rsid w:val="00E56ADF"/>
    <w:rsid w:val="00E623DD"/>
    <w:rsid w:val="00E626AB"/>
    <w:rsid w:val="00E64E41"/>
    <w:rsid w:val="00E671E4"/>
    <w:rsid w:val="00E72582"/>
    <w:rsid w:val="00E73AF4"/>
    <w:rsid w:val="00E74C56"/>
    <w:rsid w:val="00E820AA"/>
    <w:rsid w:val="00E83AC6"/>
    <w:rsid w:val="00E94BE7"/>
    <w:rsid w:val="00EA219D"/>
    <w:rsid w:val="00EA239E"/>
    <w:rsid w:val="00EA2CCE"/>
    <w:rsid w:val="00EA2F08"/>
    <w:rsid w:val="00EB0DF6"/>
    <w:rsid w:val="00EB76F5"/>
    <w:rsid w:val="00EB78F8"/>
    <w:rsid w:val="00EC0F71"/>
    <w:rsid w:val="00EC1AC5"/>
    <w:rsid w:val="00EC6B1A"/>
    <w:rsid w:val="00EC71FE"/>
    <w:rsid w:val="00ED6979"/>
    <w:rsid w:val="00EE0E69"/>
    <w:rsid w:val="00EE2A59"/>
    <w:rsid w:val="00EE5146"/>
    <w:rsid w:val="00EE5466"/>
    <w:rsid w:val="00EE5B0A"/>
    <w:rsid w:val="00EE6565"/>
    <w:rsid w:val="00EE7C08"/>
    <w:rsid w:val="00EF1B76"/>
    <w:rsid w:val="00EF4BD0"/>
    <w:rsid w:val="00EF669C"/>
    <w:rsid w:val="00EF75E9"/>
    <w:rsid w:val="00F02FBC"/>
    <w:rsid w:val="00F17F20"/>
    <w:rsid w:val="00F23DA6"/>
    <w:rsid w:val="00F24514"/>
    <w:rsid w:val="00F26DB9"/>
    <w:rsid w:val="00F2760F"/>
    <w:rsid w:val="00F345BF"/>
    <w:rsid w:val="00F358E0"/>
    <w:rsid w:val="00F41F38"/>
    <w:rsid w:val="00F4297D"/>
    <w:rsid w:val="00F4316A"/>
    <w:rsid w:val="00F45FF7"/>
    <w:rsid w:val="00F50B9D"/>
    <w:rsid w:val="00F55AA8"/>
    <w:rsid w:val="00F62EFC"/>
    <w:rsid w:val="00F63374"/>
    <w:rsid w:val="00F654BB"/>
    <w:rsid w:val="00F74CC8"/>
    <w:rsid w:val="00F77BC4"/>
    <w:rsid w:val="00F77E55"/>
    <w:rsid w:val="00F801C4"/>
    <w:rsid w:val="00F802D1"/>
    <w:rsid w:val="00F82E55"/>
    <w:rsid w:val="00F83ADD"/>
    <w:rsid w:val="00F841A4"/>
    <w:rsid w:val="00F87F15"/>
    <w:rsid w:val="00F90269"/>
    <w:rsid w:val="00FA117A"/>
    <w:rsid w:val="00FA3F7F"/>
    <w:rsid w:val="00FA5C86"/>
    <w:rsid w:val="00FA78E3"/>
    <w:rsid w:val="00FC243E"/>
    <w:rsid w:val="00FC2BAB"/>
    <w:rsid w:val="00FC661E"/>
    <w:rsid w:val="00FC6BD6"/>
    <w:rsid w:val="00FD0D67"/>
    <w:rsid w:val="00FD5C99"/>
    <w:rsid w:val="00FD6571"/>
    <w:rsid w:val="00FD7A9E"/>
    <w:rsid w:val="00FD7CC1"/>
    <w:rsid w:val="00FE12F1"/>
    <w:rsid w:val="00FE2F1F"/>
    <w:rsid w:val="00FE35F0"/>
    <w:rsid w:val="00FE6BCC"/>
    <w:rsid w:val="00FE6F31"/>
    <w:rsid w:val="00FE71F5"/>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8A114"/>
  <w15:docId w15:val="{463A1F77-E76C-4FF2-ABC4-09635C29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E471A"/>
  </w:style>
  <w:style w:type="paragraph" w:styleId="Header">
    <w:name w:val="header"/>
    <w:basedOn w:val="Normal"/>
    <w:link w:val="HeaderChar"/>
    <w:uiPriority w:val="99"/>
    <w:unhideWhenUsed/>
    <w:rsid w:val="00EF66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669C"/>
    <w:rPr>
      <w:sz w:val="18"/>
      <w:szCs w:val="18"/>
    </w:rPr>
  </w:style>
  <w:style w:type="paragraph" w:styleId="Footer">
    <w:name w:val="footer"/>
    <w:basedOn w:val="Normal"/>
    <w:link w:val="FooterChar"/>
    <w:uiPriority w:val="99"/>
    <w:unhideWhenUsed/>
    <w:rsid w:val="00EF66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F669C"/>
    <w:rPr>
      <w:sz w:val="18"/>
      <w:szCs w:val="18"/>
    </w:rPr>
  </w:style>
  <w:style w:type="character" w:styleId="Hyperlink">
    <w:name w:val="Hyperlink"/>
    <w:basedOn w:val="DefaultParagraphFont"/>
    <w:uiPriority w:val="99"/>
    <w:unhideWhenUsed/>
    <w:rsid w:val="00311743"/>
    <w:rPr>
      <w:color w:val="0563C1" w:themeColor="hyperlink"/>
      <w:u w:val="single"/>
    </w:rPr>
  </w:style>
  <w:style w:type="character" w:customStyle="1" w:styleId="UnresolvedMention1">
    <w:name w:val="Unresolved Mention1"/>
    <w:basedOn w:val="DefaultParagraphFont"/>
    <w:uiPriority w:val="99"/>
    <w:semiHidden/>
    <w:unhideWhenUsed/>
    <w:rsid w:val="00311743"/>
    <w:rPr>
      <w:color w:val="605E5C"/>
      <w:shd w:val="clear" w:color="auto" w:fill="E1DFDD"/>
    </w:rPr>
  </w:style>
  <w:style w:type="character" w:styleId="CommentReference">
    <w:name w:val="annotation reference"/>
    <w:basedOn w:val="DefaultParagraphFont"/>
    <w:uiPriority w:val="99"/>
    <w:semiHidden/>
    <w:unhideWhenUsed/>
    <w:rsid w:val="00D86C76"/>
    <w:rPr>
      <w:sz w:val="21"/>
      <w:szCs w:val="21"/>
    </w:rPr>
  </w:style>
  <w:style w:type="paragraph" w:styleId="CommentText">
    <w:name w:val="annotation text"/>
    <w:basedOn w:val="Normal"/>
    <w:link w:val="CommentTextChar"/>
    <w:uiPriority w:val="99"/>
    <w:semiHidden/>
    <w:unhideWhenUsed/>
    <w:rsid w:val="00D86C76"/>
    <w:pPr>
      <w:jc w:val="left"/>
    </w:pPr>
  </w:style>
  <w:style w:type="character" w:customStyle="1" w:styleId="CommentTextChar">
    <w:name w:val="Comment Text Char"/>
    <w:basedOn w:val="DefaultParagraphFont"/>
    <w:link w:val="CommentText"/>
    <w:uiPriority w:val="99"/>
    <w:semiHidden/>
    <w:rsid w:val="00D86C76"/>
  </w:style>
  <w:style w:type="paragraph" w:styleId="BalloonText">
    <w:name w:val="Balloon Text"/>
    <w:basedOn w:val="Normal"/>
    <w:link w:val="BalloonTextChar"/>
    <w:uiPriority w:val="99"/>
    <w:semiHidden/>
    <w:unhideWhenUsed/>
    <w:rsid w:val="00D86C76"/>
    <w:rPr>
      <w:sz w:val="18"/>
      <w:szCs w:val="18"/>
    </w:rPr>
  </w:style>
  <w:style w:type="character" w:customStyle="1" w:styleId="BalloonTextChar">
    <w:name w:val="Balloon Text Char"/>
    <w:basedOn w:val="DefaultParagraphFont"/>
    <w:link w:val="BalloonText"/>
    <w:uiPriority w:val="99"/>
    <w:semiHidden/>
    <w:rsid w:val="00D86C76"/>
    <w:rPr>
      <w:sz w:val="18"/>
      <w:szCs w:val="18"/>
    </w:rPr>
  </w:style>
  <w:style w:type="paragraph" w:styleId="ListParagraph">
    <w:name w:val="List Paragraph"/>
    <w:basedOn w:val="Normal"/>
    <w:uiPriority w:val="34"/>
    <w:qFormat/>
    <w:rsid w:val="00FD0D67"/>
    <w:pPr>
      <w:ind w:firstLineChars="200" w:firstLine="420"/>
    </w:pPr>
  </w:style>
  <w:style w:type="paragraph" w:styleId="Revision">
    <w:name w:val="Revision"/>
    <w:hidden/>
    <w:uiPriority w:val="99"/>
    <w:semiHidden/>
    <w:rsid w:val="009F0930"/>
  </w:style>
  <w:style w:type="paragraph" w:styleId="NormalWeb">
    <w:name w:val="Normal (Web)"/>
    <w:basedOn w:val="Normal"/>
    <w:rsid w:val="009B2DDE"/>
    <w:pPr>
      <w:widowControl/>
      <w:spacing w:before="100" w:beforeAutospacing="1" w:after="100" w:afterAutospacing="1"/>
      <w:jc w:val="left"/>
    </w:pPr>
    <w:rPr>
      <w:rFonts w:ascii="SimSun" w:eastAsia="SimSun" w:hAnsi="SimSun" w:cs="SimSun"/>
      <w:kern w:val="0"/>
      <w:sz w:val="24"/>
      <w:szCs w:val="24"/>
    </w:rPr>
  </w:style>
  <w:style w:type="paragraph" w:customStyle="1" w:styleId="Default">
    <w:name w:val="Default"/>
    <w:unhideWhenUsed/>
    <w:rsid w:val="0040128B"/>
    <w:pPr>
      <w:widowControl w:val="0"/>
      <w:autoSpaceDE w:val="0"/>
      <w:autoSpaceDN w:val="0"/>
      <w:adjustRightInd w:val="0"/>
    </w:pPr>
    <w:rPr>
      <w:rFonts w:ascii="Book Antiqua" w:eastAsia="Book Antiqua" w:hAnsi="Book Antiqua" w:cs="Times New Roman"/>
      <w:color w:val="000000"/>
      <w:kern w:val="0"/>
      <w:sz w:val="24"/>
      <w:szCs w:val="20"/>
    </w:rPr>
  </w:style>
  <w:style w:type="paragraph" w:styleId="PlainText">
    <w:name w:val="Plain Text"/>
    <w:basedOn w:val="Normal"/>
    <w:link w:val="PlainTextChar"/>
    <w:unhideWhenUsed/>
    <w:rsid w:val="00B122A5"/>
    <w:rPr>
      <w:rFonts w:ascii="SimSun" w:eastAsia="SimSun" w:hAnsi="Courier New" w:cs="Courier New"/>
      <w:szCs w:val="21"/>
    </w:rPr>
  </w:style>
  <w:style w:type="character" w:customStyle="1" w:styleId="PlainTextChar">
    <w:name w:val="Plain Text Char"/>
    <w:basedOn w:val="DefaultParagraphFont"/>
    <w:link w:val="PlainText"/>
    <w:rsid w:val="00B122A5"/>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950">
      <w:bodyDiv w:val="1"/>
      <w:marLeft w:val="0"/>
      <w:marRight w:val="0"/>
      <w:marTop w:val="0"/>
      <w:marBottom w:val="0"/>
      <w:divBdr>
        <w:top w:val="none" w:sz="0" w:space="0" w:color="auto"/>
        <w:left w:val="none" w:sz="0" w:space="0" w:color="auto"/>
        <w:bottom w:val="none" w:sz="0" w:space="0" w:color="auto"/>
        <w:right w:val="none" w:sz="0" w:space="0" w:color="auto"/>
      </w:divBdr>
    </w:div>
    <w:div w:id="298190028">
      <w:bodyDiv w:val="1"/>
      <w:marLeft w:val="0"/>
      <w:marRight w:val="0"/>
      <w:marTop w:val="0"/>
      <w:marBottom w:val="0"/>
      <w:divBdr>
        <w:top w:val="none" w:sz="0" w:space="0" w:color="auto"/>
        <w:left w:val="none" w:sz="0" w:space="0" w:color="auto"/>
        <w:bottom w:val="none" w:sz="0" w:space="0" w:color="auto"/>
        <w:right w:val="none" w:sz="0" w:space="0" w:color="auto"/>
      </w:divBdr>
    </w:div>
    <w:div w:id="392387517">
      <w:bodyDiv w:val="1"/>
      <w:marLeft w:val="0"/>
      <w:marRight w:val="0"/>
      <w:marTop w:val="0"/>
      <w:marBottom w:val="0"/>
      <w:divBdr>
        <w:top w:val="none" w:sz="0" w:space="0" w:color="auto"/>
        <w:left w:val="none" w:sz="0" w:space="0" w:color="auto"/>
        <w:bottom w:val="none" w:sz="0" w:space="0" w:color="auto"/>
        <w:right w:val="none" w:sz="0" w:space="0" w:color="auto"/>
      </w:divBdr>
    </w:div>
    <w:div w:id="471673049">
      <w:bodyDiv w:val="1"/>
      <w:marLeft w:val="0"/>
      <w:marRight w:val="0"/>
      <w:marTop w:val="0"/>
      <w:marBottom w:val="0"/>
      <w:divBdr>
        <w:top w:val="none" w:sz="0" w:space="0" w:color="auto"/>
        <w:left w:val="none" w:sz="0" w:space="0" w:color="auto"/>
        <w:bottom w:val="none" w:sz="0" w:space="0" w:color="auto"/>
        <w:right w:val="none" w:sz="0" w:space="0" w:color="auto"/>
      </w:divBdr>
    </w:div>
    <w:div w:id="623510694">
      <w:bodyDiv w:val="1"/>
      <w:marLeft w:val="0"/>
      <w:marRight w:val="0"/>
      <w:marTop w:val="0"/>
      <w:marBottom w:val="0"/>
      <w:divBdr>
        <w:top w:val="none" w:sz="0" w:space="0" w:color="auto"/>
        <w:left w:val="none" w:sz="0" w:space="0" w:color="auto"/>
        <w:bottom w:val="none" w:sz="0" w:space="0" w:color="auto"/>
        <w:right w:val="none" w:sz="0" w:space="0" w:color="auto"/>
      </w:divBdr>
    </w:div>
    <w:div w:id="692418219">
      <w:bodyDiv w:val="1"/>
      <w:marLeft w:val="0"/>
      <w:marRight w:val="0"/>
      <w:marTop w:val="0"/>
      <w:marBottom w:val="0"/>
      <w:divBdr>
        <w:top w:val="none" w:sz="0" w:space="0" w:color="auto"/>
        <w:left w:val="none" w:sz="0" w:space="0" w:color="auto"/>
        <w:bottom w:val="none" w:sz="0" w:space="0" w:color="auto"/>
        <w:right w:val="none" w:sz="0" w:space="0" w:color="auto"/>
      </w:divBdr>
    </w:div>
    <w:div w:id="1143474213">
      <w:bodyDiv w:val="1"/>
      <w:marLeft w:val="0"/>
      <w:marRight w:val="0"/>
      <w:marTop w:val="0"/>
      <w:marBottom w:val="0"/>
      <w:divBdr>
        <w:top w:val="none" w:sz="0" w:space="0" w:color="auto"/>
        <w:left w:val="none" w:sz="0" w:space="0" w:color="auto"/>
        <w:bottom w:val="none" w:sz="0" w:space="0" w:color="auto"/>
        <w:right w:val="none" w:sz="0" w:space="0" w:color="auto"/>
      </w:divBdr>
    </w:div>
    <w:div w:id="1190290853">
      <w:bodyDiv w:val="1"/>
      <w:marLeft w:val="0"/>
      <w:marRight w:val="0"/>
      <w:marTop w:val="0"/>
      <w:marBottom w:val="0"/>
      <w:divBdr>
        <w:top w:val="none" w:sz="0" w:space="0" w:color="auto"/>
        <w:left w:val="none" w:sz="0" w:space="0" w:color="auto"/>
        <w:bottom w:val="none" w:sz="0" w:space="0" w:color="auto"/>
        <w:right w:val="none" w:sz="0" w:space="0" w:color="auto"/>
      </w:divBdr>
    </w:div>
    <w:div w:id="1386489321">
      <w:bodyDiv w:val="1"/>
      <w:marLeft w:val="0"/>
      <w:marRight w:val="0"/>
      <w:marTop w:val="0"/>
      <w:marBottom w:val="0"/>
      <w:divBdr>
        <w:top w:val="none" w:sz="0" w:space="0" w:color="auto"/>
        <w:left w:val="none" w:sz="0" w:space="0" w:color="auto"/>
        <w:bottom w:val="none" w:sz="0" w:space="0" w:color="auto"/>
        <w:right w:val="none" w:sz="0" w:space="0" w:color="auto"/>
      </w:divBdr>
    </w:div>
    <w:div w:id="1454665886">
      <w:bodyDiv w:val="1"/>
      <w:marLeft w:val="0"/>
      <w:marRight w:val="0"/>
      <w:marTop w:val="0"/>
      <w:marBottom w:val="0"/>
      <w:divBdr>
        <w:top w:val="none" w:sz="0" w:space="0" w:color="auto"/>
        <w:left w:val="none" w:sz="0" w:space="0" w:color="auto"/>
        <w:bottom w:val="none" w:sz="0" w:space="0" w:color="auto"/>
        <w:right w:val="none" w:sz="0" w:space="0" w:color="auto"/>
      </w:divBdr>
      <w:divsChild>
        <w:div w:id="713425952">
          <w:marLeft w:val="547"/>
          <w:marRight w:val="0"/>
          <w:marTop w:val="154"/>
          <w:marBottom w:val="0"/>
          <w:divBdr>
            <w:top w:val="none" w:sz="0" w:space="0" w:color="auto"/>
            <w:left w:val="none" w:sz="0" w:space="0" w:color="auto"/>
            <w:bottom w:val="none" w:sz="0" w:space="0" w:color="auto"/>
            <w:right w:val="none" w:sz="0" w:space="0" w:color="auto"/>
          </w:divBdr>
        </w:div>
        <w:div w:id="1122842358">
          <w:marLeft w:val="547"/>
          <w:marRight w:val="0"/>
          <w:marTop w:val="154"/>
          <w:marBottom w:val="0"/>
          <w:divBdr>
            <w:top w:val="none" w:sz="0" w:space="0" w:color="auto"/>
            <w:left w:val="none" w:sz="0" w:space="0" w:color="auto"/>
            <w:bottom w:val="none" w:sz="0" w:space="0" w:color="auto"/>
            <w:right w:val="none" w:sz="0" w:space="0" w:color="auto"/>
          </w:divBdr>
        </w:div>
        <w:div w:id="103112109">
          <w:marLeft w:val="547"/>
          <w:marRight w:val="0"/>
          <w:marTop w:val="154"/>
          <w:marBottom w:val="0"/>
          <w:divBdr>
            <w:top w:val="none" w:sz="0" w:space="0" w:color="auto"/>
            <w:left w:val="none" w:sz="0" w:space="0" w:color="auto"/>
            <w:bottom w:val="none" w:sz="0" w:space="0" w:color="auto"/>
            <w:right w:val="none" w:sz="0" w:space="0" w:color="auto"/>
          </w:divBdr>
        </w:div>
      </w:divsChild>
    </w:div>
    <w:div w:id="1493571106">
      <w:bodyDiv w:val="1"/>
      <w:marLeft w:val="0"/>
      <w:marRight w:val="0"/>
      <w:marTop w:val="0"/>
      <w:marBottom w:val="0"/>
      <w:divBdr>
        <w:top w:val="none" w:sz="0" w:space="0" w:color="auto"/>
        <w:left w:val="none" w:sz="0" w:space="0" w:color="auto"/>
        <w:bottom w:val="none" w:sz="0" w:space="0" w:color="auto"/>
        <w:right w:val="none" w:sz="0" w:space="0" w:color="auto"/>
      </w:divBdr>
    </w:div>
    <w:div w:id="1550458004">
      <w:bodyDiv w:val="1"/>
      <w:marLeft w:val="0"/>
      <w:marRight w:val="0"/>
      <w:marTop w:val="0"/>
      <w:marBottom w:val="0"/>
      <w:divBdr>
        <w:top w:val="none" w:sz="0" w:space="0" w:color="auto"/>
        <w:left w:val="none" w:sz="0" w:space="0" w:color="auto"/>
        <w:bottom w:val="none" w:sz="0" w:space="0" w:color="auto"/>
        <w:right w:val="none" w:sz="0" w:space="0" w:color="auto"/>
      </w:divBdr>
    </w:div>
    <w:div w:id="1752774215">
      <w:bodyDiv w:val="1"/>
      <w:marLeft w:val="0"/>
      <w:marRight w:val="0"/>
      <w:marTop w:val="0"/>
      <w:marBottom w:val="0"/>
      <w:divBdr>
        <w:top w:val="none" w:sz="0" w:space="0" w:color="auto"/>
        <w:left w:val="none" w:sz="0" w:space="0" w:color="auto"/>
        <w:bottom w:val="none" w:sz="0" w:space="0" w:color="auto"/>
        <w:right w:val="none" w:sz="0" w:space="0" w:color="auto"/>
      </w:divBdr>
    </w:div>
    <w:div w:id="2007706900">
      <w:bodyDiv w:val="1"/>
      <w:marLeft w:val="0"/>
      <w:marRight w:val="0"/>
      <w:marTop w:val="0"/>
      <w:marBottom w:val="0"/>
      <w:divBdr>
        <w:top w:val="none" w:sz="0" w:space="0" w:color="auto"/>
        <w:left w:val="none" w:sz="0" w:space="0" w:color="auto"/>
        <w:bottom w:val="none" w:sz="0" w:space="0" w:color="auto"/>
        <w:right w:val="none" w:sz="0" w:space="0" w:color="auto"/>
      </w:divBdr>
    </w:div>
    <w:div w:id="2041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8DDA6F-3E10-4375-BD19-26CBC27B0C64}" type="doc">
      <dgm:prSet loTypeId="urn:microsoft.com/office/officeart/2008/layout/TitlePictureLineup" loCatId="picture" qsTypeId="urn:microsoft.com/office/officeart/2005/8/quickstyle/simple1" qsCatId="simple" csTypeId="urn:microsoft.com/office/officeart/2005/8/colors/accent1_2" csCatId="accent1" phldr="1"/>
      <dgm:spPr/>
      <dgm:t>
        <a:bodyPr/>
        <a:lstStyle/>
        <a:p>
          <a:endParaRPr lang="zh-CN" altLang="en-US"/>
        </a:p>
      </dgm:t>
    </dgm:pt>
    <dgm:pt modelId="{85146728-06FB-49F2-B16F-2609555BBE9F}">
      <dgm:prSet phldrT="[文本]" phldr="1"/>
      <dgm:spPr>
        <a:noFill/>
        <a:ln>
          <a:noFill/>
        </a:ln>
      </dgm:spPr>
      <dgm:t>
        <a:bodyPr/>
        <a:lstStyle/>
        <a:p>
          <a:endParaRPr lang="zh-CN" altLang="en-US">
            <a:ln>
              <a:solidFill>
                <a:schemeClr val="bg1"/>
              </a:solidFill>
            </a:ln>
          </a:endParaRPr>
        </a:p>
      </dgm:t>
    </dgm:pt>
    <dgm:pt modelId="{0F2EC37B-8E54-437F-84EC-9E45BE8281C6}" type="parTrans" cxnId="{5031763F-121A-4C90-A57B-DABED7081380}">
      <dgm:prSet/>
      <dgm:spPr/>
      <dgm:t>
        <a:bodyPr/>
        <a:lstStyle/>
        <a:p>
          <a:endParaRPr lang="zh-CN" altLang="en-US">
            <a:ln>
              <a:solidFill>
                <a:schemeClr val="bg1"/>
              </a:solidFill>
            </a:ln>
          </a:endParaRPr>
        </a:p>
      </dgm:t>
    </dgm:pt>
    <dgm:pt modelId="{00973EFB-AF41-498A-8420-4AA86C65EB27}" type="sibTrans" cxnId="{5031763F-121A-4C90-A57B-DABED7081380}">
      <dgm:prSet/>
      <dgm:spPr/>
      <dgm:t>
        <a:bodyPr/>
        <a:lstStyle/>
        <a:p>
          <a:endParaRPr lang="zh-CN" altLang="en-US">
            <a:ln>
              <a:solidFill>
                <a:schemeClr val="bg1"/>
              </a:solidFill>
            </a:ln>
          </a:endParaRPr>
        </a:p>
      </dgm:t>
    </dgm:pt>
    <dgm:pt modelId="{16429061-3EF2-4EA6-A7AE-2DE6DC372986}">
      <dgm:prSet phldrT="[文本]" phldr="1"/>
      <dgm:spPr>
        <a:noFill/>
        <a:ln>
          <a:noFill/>
        </a:ln>
      </dgm:spPr>
      <dgm:t>
        <a:bodyPr/>
        <a:lstStyle/>
        <a:p>
          <a:endParaRPr lang="zh-CN" altLang="en-US">
            <a:ln>
              <a:solidFill>
                <a:schemeClr val="bg1"/>
              </a:solidFill>
            </a:ln>
          </a:endParaRPr>
        </a:p>
      </dgm:t>
    </dgm:pt>
    <dgm:pt modelId="{E69B5731-362E-46AB-B5AF-1E4DD74571A9}" type="parTrans" cxnId="{12342120-6367-4D66-A01B-D973BE270651}">
      <dgm:prSet/>
      <dgm:spPr/>
      <dgm:t>
        <a:bodyPr/>
        <a:lstStyle/>
        <a:p>
          <a:endParaRPr lang="zh-CN" altLang="en-US">
            <a:ln>
              <a:solidFill>
                <a:schemeClr val="bg1"/>
              </a:solidFill>
            </a:ln>
          </a:endParaRPr>
        </a:p>
      </dgm:t>
    </dgm:pt>
    <dgm:pt modelId="{7AD03AF3-0D49-4E10-BA9A-F55E3A18C942}" type="sibTrans" cxnId="{12342120-6367-4D66-A01B-D973BE270651}">
      <dgm:prSet/>
      <dgm:spPr/>
      <dgm:t>
        <a:bodyPr/>
        <a:lstStyle/>
        <a:p>
          <a:endParaRPr lang="zh-CN" altLang="en-US">
            <a:ln>
              <a:solidFill>
                <a:schemeClr val="bg1"/>
              </a:solidFill>
            </a:ln>
          </a:endParaRPr>
        </a:p>
      </dgm:t>
    </dgm:pt>
    <dgm:pt modelId="{14AFEF76-AD4A-479F-B169-0B05D23E6E38}">
      <dgm:prSet phldrT="[文本]" phldr="1"/>
      <dgm:spPr>
        <a:noFill/>
        <a:ln>
          <a:noFill/>
        </a:ln>
      </dgm:spPr>
      <dgm:t>
        <a:bodyPr/>
        <a:lstStyle/>
        <a:p>
          <a:endParaRPr lang="zh-CN" altLang="en-US">
            <a:ln>
              <a:solidFill>
                <a:schemeClr val="bg1"/>
              </a:solidFill>
            </a:ln>
          </a:endParaRPr>
        </a:p>
      </dgm:t>
    </dgm:pt>
    <dgm:pt modelId="{D8F920C8-3263-4F9E-8C23-9ADA902F6D6C}" type="sibTrans" cxnId="{63DE0640-8190-4736-9746-097A27F94774}">
      <dgm:prSet/>
      <dgm:spPr/>
      <dgm:t>
        <a:bodyPr/>
        <a:lstStyle/>
        <a:p>
          <a:endParaRPr lang="zh-CN" altLang="en-US">
            <a:ln>
              <a:solidFill>
                <a:schemeClr val="bg1"/>
              </a:solidFill>
            </a:ln>
          </a:endParaRPr>
        </a:p>
      </dgm:t>
    </dgm:pt>
    <dgm:pt modelId="{E1C7B966-E42B-475C-BFA0-EF3F0FEF171B}" type="parTrans" cxnId="{63DE0640-8190-4736-9746-097A27F94774}">
      <dgm:prSet/>
      <dgm:spPr/>
      <dgm:t>
        <a:bodyPr/>
        <a:lstStyle/>
        <a:p>
          <a:endParaRPr lang="zh-CN" altLang="en-US">
            <a:ln>
              <a:solidFill>
                <a:schemeClr val="bg1"/>
              </a:solidFill>
            </a:ln>
          </a:endParaRPr>
        </a:p>
      </dgm:t>
    </dgm:pt>
    <dgm:pt modelId="{80F3AE03-5B89-4878-8B2A-7AAE40CDA258}" type="pres">
      <dgm:prSet presAssocID="{748DDA6F-3E10-4375-BD19-26CBC27B0C64}" presName="Name0" presStyleCnt="0">
        <dgm:presLayoutVars>
          <dgm:dir/>
        </dgm:presLayoutVars>
      </dgm:prSet>
      <dgm:spPr/>
    </dgm:pt>
    <dgm:pt modelId="{D9F9B4B6-AB99-4D44-8DFA-00F53B463F5C}" type="pres">
      <dgm:prSet presAssocID="{85146728-06FB-49F2-B16F-2609555BBE9F}" presName="composite" presStyleCnt="0"/>
      <dgm:spPr/>
    </dgm:pt>
    <dgm:pt modelId="{93D38318-44E9-45CE-9499-D7C1F99B7BC0}" type="pres">
      <dgm:prSet presAssocID="{85146728-06FB-49F2-B16F-2609555BBE9F}" presName="Accent" presStyleLbl="alignAcc1" presStyleIdx="0" presStyleCnt="3"/>
      <dgm:spPr>
        <a:ln>
          <a:noFill/>
        </a:ln>
      </dgm:spPr>
    </dgm:pt>
    <dgm:pt modelId="{CB6A3DBC-F33F-4FAE-850D-E47CE24518B5}" type="pres">
      <dgm:prSet presAssocID="{85146728-06FB-49F2-B16F-2609555BBE9F}" presName="Image" presStyleLbl="node1" presStyleIdx="0" presStyleCnt="3" custLinFactNeighborX="16398" custLinFactNeighborY="-87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dgm:spPr>
    </dgm:pt>
    <dgm:pt modelId="{6CEBCA34-44E8-4509-A57A-E63FD19226A6}" type="pres">
      <dgm:prSet presAssocID="{85146728-06FB-49F2-B16F-2609555BBE9F}" presName="Child" presStyleLbl="revTx" presStyleIdx="0" presStyleCnt="3" custAng="0">
        <dgm:presLayoutVars>
          <dgm:bulletEnabled val="1"/>
        </dgm:presLayoutVars>
      </dgm:prSet>
      <dgm:spPr/>
    </dgm:pt>
    <dgm:pt modelId="{FDEC7B95-FB1B-445D-9A4B-8E80AEAE6C21}" type="pres">
      <dgm:prSet presAssocID="{85146728-06FB-49F2-B16F-2609555BBE9F}" presName="Parent" presStyleLbl="alignNode1" presStyleIdx="0" presStyleCnt="3" custLinFactY="300000" custLinFactNeighborX="9620" custLinFactNeighborY="397503">
        <dgm:presLayoutVars>
          <dgm:bulletEnabled val="1"/>
        </dgm:presLayoutVars>
      </dgm:prSet>
      <dgm:spPr/>
    </dgm:pt>
    <dgm:pt modelId="{8EA74C56-4C6D-4DF7-BD49-7AB1FB106A42}" type="pres">
      <dgm:prSet presAssocID="{00973EFB-AF41-498A-8420-4AA86C65EB27}" presName="sibTrans" presStyleCnt="0"/>
      <dgm:spPr/>
    </dgm:pt>
    <dgm:pt modelId="{FA4A9312-EDE8-4D14-AF01-BB8D0BEFB35D}" type="pres">
      <dgm:prSet presAssocID="{14AFEF76-AD4A-479F-B169-0B05D23E6E38}" presName="composite" presStyleCnt="0"/>
      <dgm:spPr/>
    </dgm:pt>
    <dgm:pt modelId="{E39D7EF9-271D-464B-902A-56903846AEEE}" type="pres">
      <dgm:prSet presAssocID="{14AFEF76-AD4A-479F-B169-0B05D23E6E38}" presName="Accent" presStyleLbl="alignAcc1" presStyleIdx="1" presStyleCnt="3"/>
      <dgm:spPr>
        <a:ln>
          <a:noFill/>
        </a:ln>
      </dgm:spPr>
    </dgm:pt>
    <dgm:pt modelId="{FFD04198-C1FF-4A17-9450-6D21C021099F}" type="pres">
      <dgm:prSet presAssocID="{14AFEF76-AD4A-479F-B169-0B05D23E6E38}" presName="Image" presStyleLbl="node1" presStyleIdx="1" presStyleCnt="3" custLinFactNeighborX="-5700" custLinFactNeighborY="-593"/>
      <dgm:spPr>
        <a:blipFill>
          <a:blip xmlns:r="http://schemas.openxmlformats.org/officeDocument/2006/relationships" r:embed="rId2"/>
          <a:srcRect/>
          <a:stretch>
            <a:fillRect l="-28000" r="-28000"/>
          </a:stretch>
        </a:blipFill>
      </dgm:spPr>
    </dgm:pt>
    <dgm:pt modelId="{9E778BB7-CD7B-466D-BB1A-94697F15A357}" type="pres">
      <dgm:prSet presAssocID="{14AFEF76-AD4A-479F-B169-0B05D23E6E38}" presName="Child" presStyleLbl="revTx" presStyleIdx="1" presStyleCnt="3">
        <dgm:presLayoutVars>
          <dgm:bulletEnabled val="1"/>
        </dgm:presLayoutVars>
      </dgm:prSet>
      <dgm:spPr/>
    </dgm:pt>
    <dgm:pt modelId="{F65E65C1-CAD9-47F4-9740-03FB5464093D}" type="pres">
      <dgm:prSet presAssocID="{14AFEF76-AD4A-479F-B169-0B05D23E6E38}" presName="Parent" presStyleLbl="alignNode1" presStyleIdx="1" presStyleCnt="3" custLinFactY="343198" custLinFactNeighborX="8659" custLinFactNeighborY="400000">
        <dgm:presLayoutVars>
          <dgm:bulletEnabled val="1"/>
        </dgm:presLayoutVars>
      </dgm:prSet>
      <dgm:spPr/>
    </dgm:pt>
    <dgm:pt modelId="{5D674D90-1819-4898-91E3-442FE47A0950}" type="pres">
      <dgm:prSet presAssocID="{D8F920C8-3263-4F9E-8C23-9ADA902F6D6C}" presName="sibTrans" presStyleCnt="0"/>
      <dgm:spPr/>
    </dgm:pt>
    <dgm:pt modelId="{E7005BDA-C548-4176-8F65-8308A8D74A14}" type="pres">
      <dgm:prSet presAssocID="{16429061-3EF2-4EA6-A7AE-2DE6DC372986}" presName="composite" presStyleCnt="0"/>
      <dgm:spPr/>
    </dgm:pt>
    <dgm:pt modelId="{00498AF0-A91E-4A47-AB77-A2981D4A2C5F}" type="pres">
      <dgm:prSet presAssocID="{16429061-3EF2-4EA6-A7AE-2DE6DC372986}" presName="Accent" presStyleLbl="alignAcc1" presStyleIdx="2" presStyleCnt="3"/>
      <dgm:spPr>
        <a:ln>
          <a:noFill/>
        </a:ln>
      </dgm:spPr>
    </dgm:pt>
    <dgm:pt modelId="{14AEE791-C426-4EEC-9394-C82CE85A27CC}" type="pres">
      <dgm:prSet presAssocID="{16429061-3EF2-4EA6-A7AE-2DE6DC372986}" presName="Image" presStyleLbl="node1" presStyleIdx="2" presStyleCnt="3" custLinFactNeighborX="-27947" custLinFactNeighborY="-59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9000" r="-29000"/>
          </a:stretch>
        </a:blipFill>
      </dgm:spPr>
    </dgm:pt>
    <dgm:pt modelId="{A6BEA9D8-B346-4036-8C87-622F6DC22DED}" type="pres">
      <dgm:prSet presAssocID="{16429061-3EF2-4EA6-A7AE-2DE6DC372986}" presName="Child" presStyleLbl="revTx" presStyleIdx="2" presStyleCnt="3">
        <dgm:presLayoutVars>
          <dgm:bulletEnabled val="1"/>
        </dgm:presLayoutVars>
      </dgm:prSet>
      <dgm:spPr/>
    </dgm:pt>
    <dgm:pt modelId="{FAB1D139-813F-4B39-ADA2-5D64F73FBA14}" type="pres">
      <dgm:prSet presAssocID="{16429061-3EF2-4EA6-A7AE-2DE6DC372986}" presName="Parent" presStyleLbl="alignNode1" presStyleIdx="2" presStyleCnt="3" custLinFactY="338387" custLinFactNeighborX="8178" custLinFactNeighborY="400000">
        <dgm:presLayoutVars>
          <dgm:bulletEnabled val="1"/>
        </dgm:presLayoutVars>
      </dgm:prSet>
      <dgm:spPr/>
    </dgm:pt>
  </dgm:ptLst>
  <dgm:cxnLst>
    <dgm:cxn modelId="{463DD31A-A252-4C03-9D7B-AB630E9150A7}" type="presOf" srcId="{85146728-06FB-49F2-B16F-2609555BBE9F}" destId="{FDEC7B95-FB1B-445D-9A4B-8E80AEAE6C21}" srcOrd="0" destOrd="0" presId="urn:microsoft.com/office/officeart/2008/layout/TitlePictureLineup"/>
    <dgm:cxn modelId="{12342120-6367-4D66-A01B-D973BE270651}" srcId="{748DDA6F-3E10-4375-BD19-26CBC27B0C64}" destId="{16429061-3EF2-4EA6-A7AE-2DE6DC372986}" srcOrd="2" destOrd="0" parTransId="{E69B5731-362E-46AB-B5AF-1E4DD74571A9}" sibTransId="{7AD03AF3-0D49-4E10-BA9A-F55E3A18C942}"/>
    <dgm:cxn modelId="{5031763F-121A-4C90-A57B-DABED7081380}" srcId="{748DDA6F-3E10-4375-BD19-26CBC27B0C64}" destId="{85146728-06FB-49F2-B16F-2609555BBE9F}" srcOrd="0" destOrd="0" parTransId="{0F2EC37B-8E54-437F-84EC-9E45BE8281C6}" sibTransId="{00973EFB-AF41-498A-8420-4AA86C65EB27}"/>
    <dgm:cxn modelId="{63DE0640-8190-4736-9746-097A27F94774}" srcId="{748DDA6F-3E10-4375-BD19-26CBC27B0C64}" destId="{14AFEF76-AD4A-479F-B169-0B05D23E6E38}" srcOrd="1" destOrd="0" parTransId="{E1C7B966-E42B-475C-BFA0-EF3F0FEF171B}" sibTransId="{D8F920C8-3263-4F9E-8C23-9ADA902F6D6C}"/>
    <dgm:cxn modelId="{8012195D-C1AC-4E7E-A722-894D65C38417}" type="presOf" srcId="{748DDA6F-3E10-4375-BD19-26CBC27B0C64}" destId="{80F3AE03-5B89-4878-8B2A-7AAE40CDA258}" srcOrd="0" destOrd="0" presId="urn:microsoft.com/office/officeart/2008/layout/TitlePictureLineup"/>
    <dgm:cxn modelId="{77833684-A876-487A-BE01-E99A022988DD}" type="presOf" srcId="{16429061-3EF2-4EA6-A7AE-2DE6DC372986}" destId="{FAB1D139-813F-4B39-ADA2-5D64F73FBA14}" srcOrd="0" destOrd="0" presId="urn:microsoft.com/office/officeart/2008/layout/TitlePictureLineup"/>
    <dgm:cxn modelId="{243DF996-450F-4774-B9A7-3DA2360792D5}" type="presOf" srcId="{14AFEF76-AD4A-479F-B169-0B05D23E6E38}" destId="{F65E65C1-CAD9-47F4-9740-03FB5464093D}" srcOrd="0" destOrd="0" presId="urn:microsoft.com/office/officeart/2008/layout/TitlePictureLineup"/>
    <dgm:cxn modelId="{599D0703-3ABE-4133-8DD1-4A1DE6ADC2F5}" type="presParOf" srcId="{80F3AE03-5B89-4878-8B2A-7AAE40CDA258}" destId="{D9F9B4B6-AB99-4D44-8DFA-00F53B463F5C}" srcOrd="0" destOrd="0" presId="urn:microsoft.com/office/officeart/2008/layout/TitlePictureLineup"/>
    <dgm:cxn modelId="{22887470-D822-4A98-A7E5-367259C18262}" type="presParOf" srcId="{D9F9B4B6-AB99-4D44-8DFA-00F53B463F5C}" destId="{93D38318-44E9-45CE-9499-D7C1F99B7BC0}" srcOrd="0" destOrd="0" presId="urn:microsoft.com/office/officeart/2008/layout/TitlePictureLineup"/>
    <dgm:cxn modelId="{B607FF63-3FC1-49A9-8FAC-35D83B6387B5}" type="presParOf" srcId="{D9F9B4B6-AB99-4D44-8DFA-00F53B463F5C}" destId="{CB6A3DBC-F33F-4FAE-850D-E47CE24518B5}" srcOrd="1" destOrd="0" presId="urn:microsoft.com/office/officeart/2008/layout/TitlePictureLineup"/>
    <dgm:cxn modelId="{9FAC9135-5E42-4FC5-9D99-1CB552210169}" type="presParOf" srcId="{D9F9B4B6-AB99-4D44-8DFA-00F53B463F5C}" destId="{6CEBCA34-44E8-4509-A57A-E63FD19226A6}" srcOrd="2" destOrd="0" presId="urn:microsoft.com/office/officeart/2008/layout/TitlePictureLineup"/>
    <dgm:cxn modelId="{9372A7E8-9648-4677-8C82-14D12B11A8E5}" type="presParOf" srcId="{D9F9B4B6-AB99-4D44-8DFA-00F53B463F5C}" destId="{FDEC7B95-FB1B-445D-9A4B-8E80AEAE6C21}" srcOrd="3" destOrd="0" presId="urn:microsoft.com/office/officeart/2008/layout/TitlePictureLineup"/>
    <dgm:cxn modelId="{46C45CA1-13E2-4A93-891B-2D2C574114C5}" type="presParOf" srcId="{80F3AE03-5B89-4878-8B2A-7AAE40CDA258}" destId="{8EA74C56-4C6D-4DF7-BD49-7AB1FB106A42}" srcOrd="1" destOrd="0" presId="urn:microsoft.com/office/officeart/2008/layout/TitlePictureLineup"/>
    <dgm:cxn modelId="{847C6F54-E24D-4B96-A4BE-0B8EF5A94008}" type="presParOf" srcId="{80F3AE03-5B89-4878-8B2A-7AAE40CDA258}" destId="{FA4A9312-EDE8-4D14-AF01-BB8D0BEFB35D}" srcOrd="2" destOrd="0" presId="urn:microsoft.com/office/officeart/2008/layout/TitlePictureLineup"/>
    <dgm:cxn modelId="{F32AB01F-47CD-4E06-8BAA-446DABB50455}" type="presParOf" srcId="{FA4A9312-EDE8-4D14-AF01-BB8D0BEFB35D}" destId="{E39D7EF9-271D-464B-902A-56903846AEEE}" srcOrd="0" destOrd="0" presId="urn:microsoft.com/office/officeart/2008/layout/TitlePictureLineup"/>
    <dgm:cxn modelId="{05820CFA-D1EC-4E02-89AA-44A32652C5AF}" type="presParOf" srcId="{FA4A9312-EDE8-4D14-AF01-BB8D0BEFB35D}" destId="{FFD04198-C1FF-4A17-9450-6D21C021099F}" srcOrd="1" destOrd="0" presId="urn:microsoft.com/office/officeart/2008/layout/TitlePictureLineup"/>
    <dgm:cxn modelId="{D1D71674-DE8E-431F-8899-A210BFA8C9D1}" type="presParOf" srcId="{FA4A9312-EDE8-4D14-AF01-BB8D0BEFB35D}" destId="{9E778BB7-CD7B-466D-BB1A-94697F15A357}" srcOrd="2" destOrd="0" presId="urn:microsoft.com/office/officeart/2008/layout/TitlePictureLineup"/>
    <dgm:cxn modelId="{942FF2CF-B9DB-4ABA-99F4-E23BA960D97F}" type="presParOf" srcId="{FA4A9312-EDE8-4D14-AF01-BB8D0BEFB35D}" destId="{F65E65C1-CAD9-47F4-9740-03FB5464093D}" srcOrd="3" destOrd="0" presId="urn:microsoft.com/office/officeart/2008/layout/TitlePictureLineup"/>
    <dgm:cxn modelId="{A006A915-B97D-4F47-82E5-6CBC4621D6A9}" type="presParOf" srcId="{80F3AE03-5B89-4878-8B2A-7AAE40CDA258}" destId="{5D674D90-1819-4898-91E3-442FE47A0950}" srcOrd="3" destOrd="0" presId="urn:microsoft.com/office/officeart/2008/layout/TitlePictureLineup"/>
    <dgm:cxn modelId="{6969B79B-81EB-43A3-B0AD-6E83C64862A1}" type="presParOf" srcId="{80F3AE03-5B89-4878-8B2A-7AAE40CDA258}" destId="{E7005BDA-C548-4176-8F65-8308A8D74A14}" srcOrd="4" destOrd="0" presId="urn:microsoft.com/office/officeart/2008/layout/TitlePictureLineup"/>
    <dgm:cxn modelId="{B7F2917E-000E-4FE1-9ED8-664343EDA34B}" type="presParOf" srcId="{E7005BDA-C548-4176-8F65-8308A8D74A14}" destId="{00498AF0-A91E-4A47-AB77-A2981D4A2C5F}" srcOrd="0" destOrd="0" presId="urn:microsoft.com/office/officeart/2008/layout/TitlePictureLineup"/>
    <dgm:cxn modelId="{CA81577E-6049-4CF6-BE6E-61716E84C736}" type="presParOf" srcId="{E7005BDA-C548-4176-8F65-8308A8D74A14}" destId="{14AEE791-C426-4EEC-9394-C82CE85A27CC}" srcOrd="1" destOrd="0" presId="urn:microsoft.com/office/officeart/2008/layout/TitlePictureLineup"/>
    <dgm:cxn modelId="{4A2062A2-3240-4058-BE31-185E55BDFC63}" type="presParOf" srcId="{E7005BDA-C548-4176-8F65-8308A8D74A14}" destId="{A6BEA9D8-B346-4036-8C87-622F6DC22DED}" srcOrd="2" destOrd="0" presId="urn:microsoft.com/office/officeart/2008/layout/TitlePictureLineup"/>
    <dgm:cxn modelId="{A6F5BC3B-EE39-40FB-9FCA-2D5B6EE476EB}" type="presParOf" srcId="{E7005BDA-C548-4176-8F65-8308A8D74A14}" destId="{FAB1D139-813F-4B39-ADA2-5D64F73FBA14}" srcOrd="3" destOrd="0" presId="urn:microsoft.com/office/officeart/2008/layout/TitlePictureLineup"/>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8DDA6F-3E10-4375-BD19-26CBC27B0C64}" type="doc">
      <dgm:prSet loTypeId="urn:microsoft.com/office/officeart/2008/layout/TitlePictureLineup" loCatId="picture" qsTypeId="urn:microsoft.com/office/officeart/2005/8/quickstyle/simple1" qsCatId="simple" csTypeId="urn:microsoft.com/office/officeart/2005/8/colors/accent1_2" csCatId="accent1" phldr="1"/>
      <dgm:spPr/>
      <dgm:t>
        <a:bodyPr/>
        <a:lstStyle/>
        <a:p>
          <a:endParaRPr lang="zh-CN" altLang="en-US"/>
        </a:p>
      </dgm:t>
    </dgm:pt>
    <dgm:pt modelId="{85146728-06FB-49F2-B16F-2609555BBE9F}">
      <dgm:prSet phldrT="[文本]" phldr="1"/>
      <dgm:spPr>
        <a:noFill/>
        <a:ln>
          <a:noFill/>
        </a:ln>
      </dgm:spPr>
      <dgm:t>
        <a:bodyPr/>
        <a:lstStyle/>
        <a:p>
          <a:endParaRPr lang="zh-CN" altLang="en-US"/>
        </a:p>
      </dgm:t>
    </dgm:pt>
    <dgm:pt modelId="{0F2EC37B-8E54-437F-84EC-9E45BE8281C6}" type="parTrans" cxnId="{5031763F-121A-4C90-A57B-DABED7081380}">
      <dgm:prSet/>
      <dgm:spPr/>
      <dgm:t>
        <a:bodyPr/>
        <a:lstStyle/>
        <a:p>
          <a:endParaRPr lang="zh-CN" altLang="en-US"/>
        </a:p>
      </dgm:t>
    </dgm:pt>
    <dgm:pt modelId="{00973EFB-AF41-498A-8420-4AA86C65EB27}" type="sibTrans" cxnId="{5031763F-121A-4C90-A57B-DABED7081380}">
      <dgm:prSet/>
      <dgm:spPr/>
      <dgm:t>
        <a:bodyPr/>
        <a:lstStyle/>
        <a:p>
          <a:endParaRPr lang="zh-CN" altLang="en-US"/>
        </a:p>
      </dgm:t>
    </dgm:pt>
    <dgm:pt modelId="{14AFEF76-AD4A-479F-B169-0B05D23E6E38}">
      <dgm:prSet phldrT="[文本]" phldr="1"/>
      <dgm:spPr>
        <a:noFill/>
        <a:ln>
          <a:noFill/>
        </a:ln>
      </dgm:spPr>
      <dgm:t>
        <a:bodyPr/>
        <a:lstStyle/>
        <a:p>
          <a:endParaRPr lang="zh-CN" altLang="en-US"/>
        </a:p>
      </dgm:t>
    </dgm:pt>
    <dgm:pt modelId="{E1C7B966-E42B-475C-BFA0-EF3F0FEF171B}" type="parTrans" cxnId="{63DE0640-8190-4736-9746-097A27F94774}">
      <dgm:prSet/>
      <dgm:spPr/>
      <dgm:t>
        <a:bodyPr/>
        <a:lstStyle/>
        <a:p>
          <a:endParaRPr lang="zh-CN" altLang="en-US"/>
        </a:p>
      </dgm:t>
    </dgm:pt>
    <dgm:pt modelId="{D8F920C8-3263-4F9E-8C23-9ADA902F6D6C}" type="sibTrans" cxnId="{63DE0640-8190-4736-9746-097A27F94774}">
      <dgm:prSet/>
      <dgm:spPr/>
      <dgm:t>
        <a:bodyPr/>
        <a:lstStyle/>
        <a:p>
          <a:endParaRPr lang="zh-CN" altLang="en-US"/>
        </a:p>
      </dgm:t>
    </dgm:pt>
    <dgm:pt modelId="{16429061-3EF2-4EA6-A7AE-2DE6DC372986}">
      <dgm:prSet phldrT="[文本]" phldr="1"/>
      <dgm:spPr>
        <a:noFill/>
        <a:ln>
          <a:noFill/>
        </a:ln>
      </dgm:spPr>
      <dgm:t>
        <a:bodyPr/>
        <a:lstStyle/>
        <a:p>
          <a:endParaRPr lang="zh-CN" altLang="en-US"/>
        </a:p>
      </dgm:t>
    </dgm:pt>
    <dgm:pt modelId="{E69B5731-362E-46AB-B5AF-1E4DD74571A9}" type="parTrans" cxnId="{12342120-6367-4D66-A01B-D973BE270651}">
      <dgm:prSet/>
      <dgm:spPr/>
      <dgm:t>
        <a:bodyPr/>
        <a:lstStyle/>
        <a:p>
          <a:endParaRPr lang="zh-CN" altLang="en-US"/>
        </a:p>
      </dgm:t>
    </dgm:pt>
    <dgm:pt modelId="{7AD03AF3-0D49-4E10-BA9A-F55E3A18C942}" type="sibTrans" cxnId="{12342120-6367-4D66-A01B-D973BE270651}">
      <dgm:prSet/>
      <dgm:spPr/>
      <dgm:t>
        <a:bodyPr/>
        <a:lstStyle/>
        <a:p>
          <a:endParaRPr lang="zh-CN" altLang="en-US"/>
        </a:p>
      </dgm:t>
    </dgm:pt>
    <dgm:pt modelId="{80F3AE03-5B89-4878-8B2A-7AAE40CDA258}" type="pres">
      <dgm:prSet presAssocID="{748DDA6F-3E10-4375-BD19-26CBC27B0C64}" presName="Name0" presStyleCnt="0">
        <dgm:presLayoutVars>
          <dgm:dir/>
        </dgm:presLayoutVars>
      </dgm:prSet>
      <dgm:spPr/>
    </dgm:pt>
    <dgm:pt modelId="{D9F9B4B6-AB99-4D44-8DFA-00F53B463F5C}" type="pres">
      <dgm:prSet presAssocID="{85146728-06FB-49F2-B16F-2609555BBE9F}" presName="composite" presStyleCnt="0"/>
      <dgm:spPr/>
    </dgm:pt>
    <dgm:pt modelId="{93D38318-44E9-45CE-9499-D7C1F99B7BC0}" type="pres">
      <dgm:prSet presAssocID="{85146728-06FB-49F2-B16F-2609555BBE9F}" presName="Accent" presStyleLbl="alignAcc1" presStyleIdx="0" presStyleCnt="3"/>
      <dgm:spPr>
        <a:ln>
          <a:noFill/>
        </a:ln>
      </dgm:spPr>
    </dgm:pt>
    <dgm:pt modelId="{CB6A3DBC-F33F-4FAE-850D-E47CE24518B5}" type="pres">
      <dgm:prSet presAssocID="{85146728-06FB-49F2-B16F-2609555BBE9F}" presName="Image" presStyleLbl="node1" presStyleIdx="0" presStyleCnt="3" custLinFactNeighborX="20094" custLinFactNeighborY="-87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dgm:spPr>
    </dgm:pt>
    <dgm:pt modelId="{6CEBCA34-44E8-4509-A57A-E63FD19226A6}" type="pres">
      <dgm:prSet presAssocID="{85146728-06FB-49F2-B16F-2609555BBE9F}" presName="Child" presStyleLbl="revTx" presStyleIdx="0" presStyleCnt="3" custAng="0">
        <dgm:presLayoutVars>
          <dgm:bulletEnabled val="1"/>
        </dgm:presLayoutVars>
      </dgm:prSet>
      <dgm:spPr/>
    </dgm:pt>
    <dgm:pt modelId="{FDEC7B95-FB1B-445D-9A4B-8E80AEAE6C21}" type="pres">
      <dgm:prSet presAssocID="{85146728-06FB-49F2-B16F-2609555BBE9F}" presName="Parent" presStyleLbl="alignNode1" presStyleIdx="0" presStyleCnt="3" custLinFactY="300000" custLinFactNeighborX="9620" custLinFactNeighborY="397503">
        <dgm:presLayoutVars>
          <dgm:bulletEnabled val="1"/>
        </dgm:presLayoutVars>
      </dgm:prSet>
      <dgm:spPr/>
    </dgm:pt>
    <dgm:pt modelId="{8EA74C56-4C6D-4DF7-BD49-7AB1FB106A42}" type="pres">
      <dgm:prSet presAssocID="{00973EFB-AF41-498A-8420-4AA86C65EB27}" presName="sibTrans" presStyleCnt="0"/>
      <dgm:spPr/>
    </dgm:pt>
    <dgm:pt modelId="{FA4A9312-EDE8-4D14-AF01-BB8D0BEFB35D}" type="pres">
      <dgm:prSet presAssocID="{14AFEF76-AD4A-479F-B169-0B05D23E6E38}" presName="composite" presStyleCnt="0"/>
      <dgm:spPr/>
    </dgm:pt>
    <dgm:pt modelId="{E39D7EF9-271D-464B-902A-56903846AEEE}" type="pres">
      <dgm:prSet presAssocID="{14AFEF76-AD4A-479F-B169-0B05D23E6E38}" presName="Accent" presStyleLbl="alignAcc1" presStyleIdx="1" presStyleCnt="3"/>
      <dgm:spPr>
        <a:ln>
          <a:noFill/>
        </a:ln>
      </dgm:spPr>
    </dgm:pt>
    <dgm:pt modelId="{FFD04198-C1FF-4A17-9450-6D21C021099F}" type="pres">
      <dgm:prSet presAssocID="{14AFEF76-AD4A-479F-B169-0B05D23E6E38}" presName="Image" presStyleLbl="node1" presStyleIdx="1" presStyleCnt="3" custLinFactNeighborX="-3852" custLinFactNeighborY="-593"/>
      <dgm:spPr>
        <a:blipFill>
          <a:blip xmlns:r="http://schemas.openxmlformats.org/officeDocument/2006/relationships" r:embed="rId2"/>
          <a:srcRect/>
          <a:stretch>
            <a:fillRect l="-28000" r="-28000"/>
          </a:stretch>
        </a:blipFill>
      </dgm:spPr>
    </dgm:pt>
    <dgm:pt modelId="{9E778BB7-CD7B-466D-BB1A-94697F15A357}" type="pres">
      <dgm:prSet presAssocID="{14AFEF76-AD4A-479F-B169-0B05D23E6E38}" presName="Child" presStyleLbl="revTx" presStyleIdx="1" presStyleCnt="3">
        <dgm:presLayoutVars>
          <dgm:bulletEnabled val="1"/>
        </dgm:presLayoutVars>
      </dgm:prSet>
      <dgm:spPr/>
    </dgm:pt>
    <dgm:pt modelId="{F65E65C1-CAD9-47F4-9740-03FB5464093D}" type="pres">
      <dgm:prSet presAssocID="{14AFEF76-AD4A-479F-B169-0B05D23E6E38}" presName="Parent" presStyleLbl="alignNode1" presStyleIdx="1" presStyleCnt="3" custLinFactY="343198" custLinFactNeighborX="8659" custLinFactNeighborY="400000">
        <dgm:presLayoutVars>
          <dgm:bulletEnabled val="1"/>
        </dgm:presLayoutVars>
      </dgm:prSet>
      <dgm:spPr/>
    </dgm:pt>
    <dgm:pt modelId="{5D674D90-1819-4898-91E3-442FE47A0950}" type="pres">
      <dgm:prSet presAssocID="{D8F920C8-3263-4F9E-8C23-9ADA902F6D6C}" presName="sibTrans" presStyleCnt="0"/>
      <dgm:spPr/>
    </dgm:pt>
    <dgm:pt modelId="{E7005BDA-C548-4176-8F65-8308A8D74A14}" type="pres">
      <dgm:prSet presAssocID="{16429061-3EF2-4EA6-A7AE-2DE6DC372986}" presName="composite" presStyleCnt="0"/>
      <dgm:spPr/>
    </dgm:pt>
    <dgm:pt modelId="{00498AF0-A91E-4A47-AB77-A2981D4A2C5F}" type="pres">
      <dgm:prSet presAssocID="{16429061-3EF2-4EA6-A7AE-2DE6DC372986}" presName="Accent" presStyleLbl="alignAcc1" presStyleIdx="2" presStyleCnt="3"/>
      <dgm:spPr>
        <a:ln>
          <a:noFill/>
        </a:ln>
      </dgm:spPr>
    </dgm:pt>
    <dgm:pt modelId="{14AEE791-C426-4EEC-9394-C82CE85A27CC}" type="pres">
      <dgm:prSet presAssocID="{16429061-3EF2-4EA6-A7AE-2DE6DC372986}" presName="Image" presStyleLbl="node1" presStyleIdx="2" presStyleCnt="3" custLinFactNeighborX="-27947" custLinFactNeighborY="-594"/>
      <dgm:spPr>
        <a:blipFill>
          <a:blip xmlns:r="http://schemas.openxmlformats.org/officeDocument/2006/relationships" r:embed="rId3"/>
          <a:srcRect/>
          <a:stretch>
            <a:fillRect l="-28000" r="-28000"/>
          </a:stretch>
        </a:blipFill>
      </dgm:spPr>
    </dgm:pt>
    <dgm:pt modelId="{A6BEA9D8-B346-4036-8C87-622F6DC22DED}" type="pres">
      <dgm:prSet presAssocID="{16429061-3EF2-4EA6-A7AE-2DE6DC372986}" presName="Child" presStyleLbl="revTx" presStyleIdx="2" presStyleCnt="3">
        <dgm:presLayoutVars>
          <dgm:bulletEnabled val="1"/>
        </dgm:presLayoutVars>
      </dgm:prSet>
      <dgm:spPr/>
    </dgm:pt>
    <dgm:pt modelId="{FAB1D139-813F-4B39-ADA2-5D64F73FBA14}" type="pres">
      <dgm:prSet presAssocID="{16429061-3EF2-4EA6-A7AE-2DE6DC372986}" presName="Parent" presStyleLbl="alignNode1" presStyleIdx="2" presStyleCnt="3" custLinFactY="338387" custLinFactNeighborX="8178" custLinFactNeighborY="400000">
        <dgm:presLayoutVars>
          <dgm:bulletEnabled val="1"/>
        </dgm:presLayoutVars>
      </dgm:prSet>
      <dgm:spPr/>
    </dgm:pt>
  </dgm:ptLst>
  <dgm:cxnLst>
    <dgm:cxn modelId="{AE431318-BF0B-42D1-B294-6EFE59C726C4}" type="presOf" srcId="{14AFEF76-AD4A-479F-B169-0B05D23E6E38}" destId="{F65E65C1-CAD9-47F4-9740-03FB5464093D}" srcOrd="0" destOrd="0" presId="urn:microsoft.com/office/officeart/2008/layout/TitlePictureLineup"/>
    <dgm:cxn modelId="{12342120-6367-4D66-A01B-D973BE270651}" srcId="{748DDA6F-3E10-4375-BD19-26CBC27B0C64}" destId="{16429061-3EF2-4EA6-A7AE-2DE6DC372986}" srcOrd="2" destOrd="0" parTransId="{E69B5731-362E-46AB-B5AF-1E4DD74571A9}" sibTransId="{7AD03AF3-0D49-4E10-BA9A-F55E3A18C942}"/>
    <dgm:cxn modelId="{5031763F-121A-4C90-A57B-DABED7081380}" srcId="{748DDA6F-3E10-4375-BD19-26CBC27B0C64}" destId="{85146728-06FB-49F2-B16F-2609555BBE9F}" srcOrd="0" destOrd="0" parTransId="{0F2EC37B-8E54-437F-84EC-9E45BE8281C6}" sibTransId="{00973EFB-AF41-498A-8420-4AA86C65EB27}"/>
    <dgm:cxn modelId="{63DE0640-8190-4736-9746-097A27F94774}" srcId="{748DDA6F-3E10-4375-BD19-26CBC27B0C64}" destId="{14AFEF76-AD4A-479F-B169-0B05D23E6E38}" srcOrd="1" destOrd="0" parTransId="{E1C7B966-E42B-475C-BFA0-EF3F0FEF171B}" sibTransId="{D8F920C8-3263-4F9E-8C23-9ADA902F6D6C}"/>
    <dgm:cxn modelId="{488218B0-091A-4F07-ABF1-4DCA0CF5DBFB}" type="presOf" srcId="{748DDA6F-3E10-4375-BD19-26CBC27B0C64}" destId="{80F3AE03-5B89-4878-8B2A-7AAE40CDA258}" srcOrd="0" destOrd="0" presId="urn:microsoft.com/office/officeart/2008/layout/TitlePictureLineup"/>
    <dgm:cxn modelId="{101C26B2-E7C1-4244-BAD3-5F5876E8B4CF}" type="presOf" srcId="{85146728-06FB-49F2-B16F-2609555BBE9F}" destId="{FDEC7B95-FB1B-445D-9A4B-8E80AEAE6C21}" srcOrd="0" destOrd="0" presId="urn:microsoft.com/office/officeart/2008/layout/TitlePictureLineup"/>
    <dgm:cxn modelId="{A77BF6F0-78D6-475F-AF7B-63216CA6A691}" type="presOf" srcId="{16429061-3EF2-4EA6-A7AE-2DE6DC372986}" destId="{FAB1D139-813F-4B39-ADA2-5D64F73FBA14}" srcOrd="0" destOrd="0" presId="urn:microsoft.com/office/officeart/2008/layout/TitlePictureLineup"/>
    <dgm:cxn modelId="{B9FD5EED-760D-4536-BA29-4466270D73D2}" type="presParOf" srcId="{80F3AE03-5B89-4878-8B2A-7AAE40CDA258}" destId="{D9F9B4B6-AB99-4D44-8DFA-00F53B463F5C}" srcOrd="0" destOrd="0" presId="urn:microsoft.com/office/officeart/2008/layout/TitlePictureLineup"/>
    <dgm:cxn modelId="{340C5691-4707-42B2-AEC9-803288A35AF7}" type="presParOf" srcId="{D9F9B4B6-AB99-4D44-8DFA-00F53B463F5C}" destId="{93D38318-44E9-45CE-9499-D7C1F99B7BC0}" srcOrd="0" destOrd="0" presId="urn:microsoft.com/office/officeart/2008/layout/TitlePictureLineup"/>
    <dgm:cxn modelId="{9DD546EA-3B47-4767-BB71-165F0B6A2844}" type="presParOf" srcId="{D9F9B4B6-AB99-4D44-8DFA-00F53B463F5C}" destId="{CB6A3DBC-F33F-4FAE-850D-E47CE24518B5}" srcOrd="1" destOrd="0" presId="urn:microsoft.com/office/officeart/2008/layout/TitlePictureLineup"/>
    <dgm:cxn modelId="{3DC21151-1DBF-4073-8E27-11005D3715F9}" type="presParOf" srcId="{D9F9B4B6-AB99-4D44-8DFA-00F53B463F5C}" destId="{6CEBCA34-44E8-4509-A57A-E63FD19226A6}" srcOrd="2" destOrd="0" presId="urn:microsoft.com/office/officeart/2008/layout/TitlePictureLineup"/>
    <dgm:cxn modelId="{C810A5E5-C055-47C4-B6A9-8A0AF52395C9}" type="presParOf" srcId="{D9F9B4B6-AB99-4D44-8DFA-00F53B463F5C}" destId="{FDEC7B95-FB1B-445D-9A4B-8E80AEAE6C21}" srcOrd="3" destOrd="0" presId="urn:microsoft.com/office/officeart/2008/layout/TitlePictureLineup"/>
    <dgm:cxn modelId="{BC8A175C-8C35-4F22-A4EF-AAB21CA0BC13}" type="presParOf" srcId="{80F3AE03-5B89-4878-8B2A-7AAE40CDA258}" destId="{8EA74C56-4C6D-4DF7-BD49-7AB1FB106A42}" srcOrd="1" destOrd="0" presId="urn:microsoft.com/office/officeart/2008/layout/TitlePictureLineup"/>
    <dgm:cxn modelId="{0115A3EB-0A2C-4FB3-A581-BB3A86E1798B}" type="presParOf" srcId="{80F3AE03-5B89-4878-8B2A-7AAE40CDA258}" destId="{FA4A9312-EDE8-4D14-AF01-BB8D0BEFB35D}" srcOrd="2" destOrd="0" presId="urn:microsoft.com/office/officeart/2008/layout/TitlePictureLineup"/>
    <dgm:cxn modelId="{E4DC3524-6A3D-46BE-B09E-32DDB94833AE}" type="presParOf" srcId="{FA4A9312-EDE8-4D14-AF01-BB8D0BEFB35D}" destId="{E39D7EF9-271D-464B-902A-56903846AEEE}" srcOrd="0" destOrd="0" presId="urn:microsoft.com/office/officeart/2008/layout/TitlePictureLineup"/>
    <dgm:cxn modelId="{29CEA44F-09B6-4AA2-AAF5-4E65B7F9F0BE}" type="presParOf" srcId="{FA4A9312-EDE8-4D14-AF01-BB8D0BEFB35D}" destId="{FFD04198-C1FF-4A17-9450-6D21C021099F}" srcOrd="1" destOrd="0" presId="urn:microsoft.com/office/officeart/2008/layout/TitlePictureLineup"/>
    <dgm:cxn modelId="{A9F12637-E93D-4D78-BDD3-BC97774C828A}" type="presParOf" srcId="{FA4A9312-EDE8-4D14-AF01-BB8D0BEFB35D}" destId="{9E778BB7-CD7B-466D-BB1A-94697F15A357}" srcOrd="2" destOrd="0" presId="urn:microsoft.com/office/officeart/2008/layout/TitlePictureLineup"/>
    <dgm:cxn modelId="{C3B508C8-8C89-4FA5-940A-2C0D8014EB76}" type="presParOf" srcId="{FA4A9312-EDE8-4D14-AF01-BB8D0BEFB35D}" destId="{F65E65C1-CAD9-47F4-9740-03FB5464093D}" srcOrd="3" destOrd="0" presId="urn:microsoft.com/office/officeart/2008/layout/TitlePictureLineup"/>
    <dgm:cxn modelId="{8E266508-09EB-476F-A9B1-ED879B52CF48}" type="presParOf" srcId="{80F3AE03-5B89-4878-8B2A-7AAE40CDA258}" destId="{5D674D90-1819-4898-91E3-442FE47A0950}" srcOrd="3" destOrd="0" presId="urn:microsoft.com/office/officeart/2008/layout/TitlePictureLineup"/>
    <dgm:cxn modelId="{D7BF1F97-10C5-4CD0-B016-F2B41857E18D}" type="presParOf" srcId="{80F3AE03-5B89-4878-8B2A-7AAE40CDA258}" destId="{E7005BDA-C548-4176-8F65-8308A8D74A14}" srcOrd="4" destOrd="0" presId="urn:microsoft.com/office/officeart/2008/layout/TitlePictureLineup"/>
    <dgm:cxn modelId="{DDC2F6AA-51F7-4111-8F22-0FD39D440230}" type="presParOf" srcId="{E7005BDA-C548-4176-8F65-8308A8D74A14}" destId="{00498AF0-A91E-4A47-AB77-A2981D4A2C5F}" srcOrd="0" destOrd="0" presId="urn:microsoft.com/office/officeart/2008/layout/TitlePictureLineup"/>
    <dgm:cxn modelId="{E68D8764-6C33-4CC1-9E2F-7838D59AF2CD}" type="presParOf" srcId="{E7005BDA-C548-4176-8F65-8308A8D74A14}" destId="{14AEE791-C426-4EEC-9394-C82CE85A27CC}" srcOrd="1" destOrd="0" presId="urn:microsoft.com/office/officeart/2008/layout/TitlePictureLineup"/>
    <dgm:cxn modelId="{95C6DDE6-5D23-444D-9E48-BC7881A3A9D1}" type="presParOf" srcId="{E7005BDA-C548-4176-8F65-8308A8D74A14}" destId="{A6BEA9D8-B346-4036-8C87-622F6DC22DED}" srcOrd="2" destOrd="0" presId="urn:microsoft.com/office/officeart/2008/layout/TitlePictureLineup"/>
    <dgm:cxn modelId="{F4B2BBCE-4BB4-4EF9-AE71-67CA25AD87A6}" type="presParOf" srcId="{E7005BDA-C548-4176-8F65-8308A8D74A14}" destId="{FAB1D139-813F-4B39-ADA2-5D64F73FBA14}" srcOrd="3" destOrd="0" presId="urn:microsoft.com/office/officeart/2008/layout/TitlePictureLineup"/>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38318-44E9-45CE-9499-D7C1F99B7BC0}">
      <dsp:nvSpPr>
        <dsp:cNvPr id="0" name=""/>
        <dsp:cNvSpPr/>
      </dsp:nvSpPr>
      <dsp:spPr>
        <a:xfrm>
          <a:off x="197929"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B6A3DBC-F33F-4FAE-850D-E47CE24518B5}">
      <dsp:nvSpPr>
        <dsp:cNvPr id="0" name=""/>
        <dsp:cNvSpPr/>
      </dsp:nvSpPr>
      <dsp:spPr>
        <a:xfrm>
          <a:off x="495597" y="366809"/>
          <a:ext cx="1373036" cy="117477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EBCA34-44E8-4509-A57A-E63FD19226A6}">
      <dsp:nvSpPr>
        <dsp:cNvPr id="0" name=""/>
        <dsp:cNvSpPr/>
      </dsp:nvSpPr>
      <dsp:spPr>
        <a:xfrm>
          <a:off x="270446"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DEC7B95-FB1B-445D-9A4B-8E80AEAE6C21}">
      <dsp:nvSpPr>
        <dsp:cNvPr id="0" name=""/>
        <dsp:cNvSpPr/>
      </dsp:nvSpPr>
      <dsp:spPr>
        <a:xfrm>
          <a:off x="337452" y="2023233"/>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zh-CN" altLang="en-US" sz="1300" kern="1200">
            <a:ln>
              <a:solidFill>
                <a:schemeClr val="bg1"/>
              </a:solidFill>
            </a:ln>
          </a:endParaRPr>
        </a:p>
      </dsp:txBody>
      <dsp:txXfrm>
        <a:off x="337452" y="2023233"/>
        <a:ext cx="1450339" cy="290068"/>
      </dsp:txXfrm>
    </dsp:sp>
    <dsp:sp modelId="{E39D7EF9-271D-464B-902A-56903846AEEE}">
      <dsp:nvSpPr>
        <dsp:cNvPr id="0" name=""/>
        <dsp:cNvSpPr/>
      </dsp:nvSpPr>
      <dsp:spPr>
        <a:xfrm>
          <a:off x="1911985"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FD04198-C1FF-4A17-9450-6D21C021099F}">
      <dsp:nvSpPr>
        <dsp:cNvPr id="0" name=""/>
        <dsp:cNvSpPr/>
      </dsp:nvSpPr>
      <dsp:spPr>
        <a:xfrm>
          <a:off x="1906238" y="370121"/>
          <a:ext cx="1373036" cy="1174775"/>
        </a:xfrm>
        <a:prstGeom prst="rect">
          <a:avLst/>
        </a:prstGeom>
        <a:blipFill>
          <a:blip xmlns:r="http://schemas.openxmlformats.org/officeDocument/2006/relationships" r:embed="rId2"/>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778BB7-CD7B-466D-BB1A-94697F15A357}">
      <dsp:nvSpPr>
        <dsp:cNvPr id="0" name=""/>
        <dsp:cNvSpPr/>
      </dsp:nvSpPr>
      <dsp:spPr>
        <a:xfrm>
          <a:off x="1984502"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65E65C1-CAD9-47F4-9740-03FB5464093D}">
      <dsp:nvSpPr>
        <dsp:cNvPr id="0" name=""/>
        <dsp:cNvSpPr/>
      </dsp:nvSpPr>
      <dsp:spPr>
        <a:xfrm>
          <a:off x="2037569" y="2155779"/>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zh-CN" altLang="en-US" sz="1300" kern="1200">
            <a:ln>
              <a:solidFill>
                <a:schemeClr val="bg1"/>
              </a:solidFill>
            </a:ln>
          </a:endParaRPr>
        </a:p>
      </dsp:txBody>
      <dsp:txXfrm>
        <a:off x="2037569" y="2155779"/>
        <a:ext cx="1450339" cy="290068"/>
      </dsp:txXfrm>
    </dsp:sp>
    <dsp:sp modelId="{00498AF0-A91E-4A47-AB77-A2981D4A2C5F}">
      <dsp:nvSpPr>
        <dsp:cNvPr id="0" name=""/>
        <dsp:cNvSpPr/>
      </dsp:nvSpPr>
      <dsp:spPr>
        <a:xfrm>
          <a:off x="3626040"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4AEE791-C426-4EEC-9394-C82CE85A27CC}">
      <dsp:nvSpPr>
        <dsp:cNvPr id="0" name=""/>
        <dsp:cNvSpPr/>
      </dsp:nvSpPr>
      <dsp:spPr>
        <a:xfrm>
          <a:off x="3314834" y="370110"/>
          <a:ext cx="1373036" cy="1174775"/>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9000" r="-2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BEA9D8-B346-4036-8C87-622F6DC22DED}">
      <dsp:nvSpPr>
        <dsp:cNvPr id="0" name=""/>
        <dsp:cNvSpPr/>
      </dsp:nvSpPr>
      <dsp:spPr>
        <a:xfrm>
          <a:off x="3698557"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AB1D139-813F-4B39-ADA2-5D64F73FBA14}">
      <dsp:nvSpPr>
        <dsp:cNvPr id="0" name=""/>
        <dsp:cNvSpPr/>
      </dsp:nvSpPr>
      <dsp:spPr>
        <a:xfrm>
          <a:off x="3744649" y="2141824"/>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zh-CN" altLang="en-US" sz="1300" kern="1200">
            <a:ln>
              <a:solidFill>
                <a:schemeClr val="bg1"/>
              </a:solidFill>
            </a:ln>
          </a:endParaRPr>
        </a:p>
      </dsp:txBody>
      <dsp:txXfrm>
        <a:off x="3744649" y="2141824"/>
        <a:ext cx="1450339" cy="2900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38318-44E9-45CE-9499-D7C1F99B7BC0}">
      <dsp:nvSpPr>
        <dsp:cNvPr id="0" name=""/>
        <dsp:cNvSpPr/>
      </dsp:nvSpPr>
      <dsp:spPr>
        <a:xfrm>
          <a:off x="197929"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B6A3DBC-F33F-4FAE-850D-E47CE24518B5}">
      <dsp:nvSpPr>
        <dsp:cNvPr id="0" name=""/>
        <dsp:cNvSpPr/>
      </dsp:nvSpPr>
      <dsp:spPr>
        <a:xfrm>
          <a:off x="546344" y="366809"/>
          <a:ext cx="1373036" cy="117477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EBCA34-44E8-4509-A57A-E63FD19226A6}">
      <dsp:nvSpPr>
        <dsp:cNvPr id="0" name=""/>
        <dsp:cNvSpPr/>
      </dsp:nvSpPr>
      <dsp:spPr>
        <a:xfrm>
          <a:off x="270446"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DEC7B95-FB1B-445D-9A4B-8E80AEAE6C21}">
      <dsp:nvSpPr>
        <dsp:cNvPr id="0" name=""/>
        <dsp:cNvSpPr/>
      </dsp:nvSpPr>
      <dsp:spPr>
        <a:xfrm>
          <a:off x="337452" y="2023233"/>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zh-CN" altLang="en-US" sz="1300" kern="1200"/>
        </a:p>
      </dsp:txBody>
      <dsp:txXfrm>
        <a:off x="337452" y="2023233"/>
        <a:ext cx="1450339" cy="290068"/>
      </dsp:txXfrm>
    </dsp:sp>
    <dsp:sp modelId="{E39D7EF9-271D-464B-902A-56903846AEEE}">
      <dsp:nvSpPr>
        <dsp:cNvPr id="0" name=""/>
        <dsp:cNvSpPr/>
      </dsp:nvSpPr>
      <dsp:spPr>
        <a:xfrm>
          <a:off x="1911985"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FD04198-C1FF-4A17-9450-6D21C021099F}">
      <dsp:nvSpPr>
        <dsp:cNvPr id="0" name=""/>
        <dsp:cNvSpPr/>
      </dsp:nvSpPr>
      <dsp:spPr>
        <a:xfrm>
          <a:off x="1931612" y="370121"/>
          <a:ext cx="1373036" cy="1174775"/>
        </a:xfrm>
        <a:prstGeom prst="rect">
          <a:avLst/>
        </a:prstGeom>
        <a:blipFill>
          <a:blip xmlns:r="http://schemas.openxmlformats.org/officeDocument/2006/relationships" r:embed="rId2"/>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778BB7-CD7B-466D-BB1A-94697F15A357}">
      <dsp:nvSpPr>
        <dsp:cNvPr id="0" name=""/>
        <dsp:cNvSpPr/>
      </dsp:nvSpPr>
      <dsp:spPr>
        <a:xfrm>
          <a:off x="1984502"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65E65C1-CAD9-47F4-9740-03FB5464093D}">
      <dsp:nvSpPr>
        <dsp:cNvPr id="0" name=""/>
        <dsp:cNvSpPr/>
      </dsp:nvSpPr>
      <dsp:spPr>
        <a:xfrm>
          <a:off x="2037569" y="2155779"/>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zh-CN" altLang="en-US" sz="1300" kern="1200"/>
        </a:p>
      </dsp:txBody>
      <dsp:txXfrm>
        <a:off x="2037569" y="2155779"/>
        <a:ext cx="1450339" cy="290068"/>
      </dsp:txXfrm>
    </dsp:sp>
    <dsp:sp modelId="{00498AF0-A91E-4A47-AB77-A2981D4A2C5F}">
      <dsp:nvSpPr>
        <dsp:cNvPr id="0" name=""/>
        <dsp:cNvSpPr/>
      </dsp:nvSpPr>
      <dsp:spPr>
        <a:xfrm>
          <a:off x="3626040"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4AEE791-C426-4EEC-9394-C82CE85A27CC}">
      <dsp:nvSpPr>
        <dsp:cNvPr id="0" name=""/>
        <dsp:cNvSpPr/>
      </dsp:nvSpPr>
      <dsp:spPr>
        <a:xfrm>
          <a:off x="3314834" y="370110"/>
          <a:ext cx="1373036" cy="1174775"/>
        </a:xfrm>
        <a:prstGeom prst="rect">
          <a:avLst/>
        </a:prstGeom>
        <a:blipFill>
          <a:blip xmlns:r="http://schemas.openxmlformats.org/officeDocument/2006/relationships" r:embed="rId3"/>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BEA9D8-B346-4036-8C87-622F6DC22DED}">
      <dsp:nvSpPr>
        <dsp:cNvPr id="0" name=""/>
        <dsp:cNvSpPr/>
      </dsp:nvSpPr>
      <dsp:spPr>
        <a:xfrm>
          <a:off x="3698557"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AB1D139-813F-4B39-ADA2-5D64F73FBA14}">
      <dsp:nvSpPr>
        <dsp:cNvPr id="0" name=""/>
        <dsp:cNvSpPr/>
      </dsp:nvSpPr>
      <dsp:spPr>
        <a:xfrm>
          <a:off x="3744649" y="2141824"/>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zh-CN" altLang="en-US" sz="1300" kern="1200"/>
        </a:p>
      </dsp:txBody>
      <dsp:txXfrm>
        <a:off x="3744649" y="2141824"/>
        <a:ext cx="1450339" cy="290068"/>
      </dsp:txXfrm>
    </dsp:sp>
  </dsp:spTree>
</dsp:drawing>
</file>

<file path=word/diagrams/layout1.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67C8-E88C-4B8D-A234-FB689E2D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李竹林</dc:creator>
  <cp:keywords/>
  <dc:description>NE.Ref</dc:description>
  <cp:lastModifiedBy>Lian-Sheng Ma</cp:lastModifiedBy>
  <cp:revision>2</cp:revision>
  <dcterms:created xsi:type="dcterms:W3CDTF">2018-12-01T03:05:00Z</dcterms:created>
  <dcterms:modified xsi:type="dcterms:W3CDTF">2018-12-01T03:05:00Z</dcterms:modified>
</cp:coreProperties>
</file>