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5BB8E1" w14:textId="794AE341" w:rsidR="00C961D2" w:rsidRPr="003F51AD" w:rsidRDefault="00C961D2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i/>
          <w:lang w:val="en-US"/>
        </w:rPr>
      </w:pPr>
      <w:bookmarkStart w:id="0" w:name="OLE_LINK262"/>
      <w:bookmarkStart w:id="1" w:name="OLE_LINK263"/>
      <w:bookmarkStart w:id="2" w:name="OLE_LINK707"/>
      <w:bookmarkStart w:id="3" w:name="OLE_LINK708"/>
      <w:bookmarkStart w:id="4" w:name="OLE_LINK709"/>
      <w:bookmarkStart w:id="5" w:name="OLE_LINK737"/>
      <w:bookmarkStart w:id="6" w:name="OLE_LINK840"/>
      <w:bookmarkStart w:id="7" w:name="OLE_LINK866"/>
      <w:bookmarkStart w:id="8" w:name="OLE_LINK887"/>
      <w:bookmarkStart w:id="9" w:name="OLE_LINK923"/>
      <w:bookmarkStart w:id="10" w:name="OLE_LINK970"/>
      <w:bookmarkStart w:id="11" w:name="OLE_LINK987"/>
      <w:bookmarkStart w:id="12" w:name="OLE_LINK1024"/>
      <w:bookmarkStart w:id="13" w:name="OLE_LINK246"/>
      <w:r w:rsidRPr="003F51AD">
        <w:rPr>
          <w:rFonts w:ascii="Book Antiqua" w:hAnsi="Book Antiqua"/>
          <w:b/>
          <w:lang w:val="en-US"/>
        </w:rPr>
        <w:t xml:space="preserve">Name of </w:t>
      </w:r>
      <w:r w:rsidR="0044201C" w:rsidRPr="003F51AD">
        <w:rPr>
          <w:rFonts w:ascii="Book Antiqua" w:hAnsi="Book Antiqua"/>
          <w:b/>
          <w:lang w:val="en-US"/>
        </w:rPr>
        <w:t>J</w:t>
      </w:r>
      <w:r w:rsidRPr="003F51AD">
        <w:rPr>
          <w:rFonts w:ascii="Book Antiqua" w:hAnsi="Book Antiqua"/>
          <w:b/>
          <w:lang w:val="en-US"/>
        </w:rPr>
        <w:t xml:space="preserve">ournal: </w:t>
      </w:r>
      <w:bookmarkStart w:id="14" w:name="OLE_LINK718"/>
      <w:bookmarkStart w:id="15" w:name="OLE_LINK719"/>
      <w:r w:rsidRPr="003F51AD">
        <w:rPr>
          <w:rFonts w:ascii="Book Antiqua" w:hAnsi="Book Antiqua"/>
          <w:b/>
          <w:i/>
          <w:lang w:val="en-US"/>
        </w:rPr>
        <w:t>World Journal of Gastroenterology</w:t>
      </w:r>
      <w:bookmarkEnd w:id="14"/>
      <w:bookmarkEnd w:id="15"/>
    </w:p>
    <w:p w14:paraId="39D07EEF" w14:textId="4B599806" w:rsidR="00C961D2" w:rsidRPr="003F51AD" w:rsidRDefault="00C961D2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US"/>
        </w:rPr>
      </w:pPr>
      <w:bookmarkStart w:id="16" w:name="OLE_LINK485"/>
      <w:bookmarkStart w:id="17" w:name="OLE_LINK486"/>
      <w:bookmarkStart w:id="18" w:name="OLE_LINK661"/>
      <w:bookmarkStart w:id="19" w:name="OLE_LINK768"/>
      <w:bookmarkStart w:id="20" w:name="OLE_LINK514"/>
      <w:bookmarkStart w:id="21" w:name="OLE_LINK515"/>
      <w:bookmarkStart w:id="22" w:name="OLE_LINK13"/>
      <w:r w:rsidRPr="003F51AD">
        <w:rPr>
          <w:rFonts w:ascii="Book Antiqua" w:hAnsi="Book Antiqua"/>
          <w:b/>
          <w:lang w:val="en-US"/>
        </w:rPr>
        <w:t>Manuscript NO:</w:t>
      </w:r>
      <w:bookmarkEnd w:id="16"/>
      <w:bookmarkEnd w:id="17"/>
      <w:bookmarkEnd w:id="18"/>
      <w:bookmarkEnd w:id="19"/>
      <w:r w:rsidR="006E35F5" w:rsidRPr="003F51AD">
        <w:rPr>
          <w:rFonts w:ascii="Book Antiqua" w:hAnsi="Book Antiqua"/>
          <w:b/>
          <w:lang w:val="en-US"/>
        </w:rPr>
        <w:t xml:space="preserve"> </w:t>
      </w:r>
      <w:r w:rsidR="00E77520" w:rsidRPr="003F51AD">
        <w:rPr>
          <w:rFonts w:ascii="Book Antiqua" w:hAnsi="Book Antiqua"/>
          <w:b/>
          <w:lang w:val="en-US"/>
        </w:rPr>
        <w:t>42603</w:t>
      </w:r>
    </w:p>
    <w:bookmarkEnd w:id="20"/>
    <w:bookmarkEnd w:id="21"/>
    <w:bookmarkEnd w:id="22"/>
    <w:p w14:paraId="637CDF3B" w14:textId="0ACA030E" w:rsidR="00C026E2" w:rsidRPr="003F51AD" w:rsidRDefault="00C961D2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US"/>
        </w:rPr>
      </w:pPr>
      <w:r w:rsidRPr="003F51AD">
        <w:rPr>
          <w:rFonts w:ascii="Book Antiqua" w:hAnsi="Book Antiqua"/>
          <w:b/>
          <w:lang w:val="en-US"/>
        </w:rPr>
        <w:t xml:space="preserve">Manuscript </w:t>
      </w:r>
      <w:r w:rsidR="0044201C" w:rsidRPr="003F51AD">
        <w:rPr>
          <w:rFonts w:ascii="Book Antiqua" w:hAnsi="Book Antiqua"/>
          <w:b/>
          <w:lang w:val="en-US"/>
        </w:rPr>
        <w:t>T</w:t>
      </w:r>
      <w:r w:rsidRPr="003F51AD">
        <w:rPr>
          <w:rFonts w:ascii="Book Antiqua" w:hAnsi="Book Antiqua"/>
          <w:b/>
          <w:lang w:val="en-US"/>
        </w:rPr>
        <w:t>ype: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r w:rsidR="00E77520" w:rsidRPr="003F51AD">
        <w:rPr>
          <w:rFonts w:ascii="Book Antiqua" w:hAnsi="Book Antiqua"/>
          <w:b/>
          <w:lang w:val="en-US"/>
        </w:rPr>
        <w:t xml:space="preserve"> </w:t>
      </w:r>
      <w:proofErr w:type="spellStart"/>
      <w:r w:rsidR="00333B1A" w:rsidRPr="003F51AD">
        <w:rPr>
          <w:rFonts w:ascii="Book Antiqua" w:hAnsi="Book Antiqua"/>
          <w:b/>
          <w:lang w:val="en-US"/>
        </w:rPr>
        <w:t>MINIREVIEWS</w:t>
      </w:r>
      <w:proofErr w:type="spellEnd"/>
    </w:p>
    <w:p w14:paraId="65221E59" w14:textId="11048C6E" w:rsidR="00D92D88" w:rsidRPr="003F51AD" w:rsidRDefault="00E77520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US"/>
        </w:rPr>
      </w:pPr>
      <w:r w:rsidRPr="003F51AD">
        <w:rPr>
          <w:rFonts w:ascii="Book Antiqua" w:hAnsi="Book Antiqua"/>
          <w:lang w:val="en-US"/>
        </w:rPr>
        <w:t xml:space="preserve"> </w:t>
      </w:r>
    </w:p>
    <w:p w14:paraId="7ECC7CED" w14:textId="77777777" w:rsidR="00333B1A" w:rsidRPr="003F51AD" w:rsidRDefault="005F41B5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US"/>
        </w:rPr>
      </w:pPr>
      <w:bookmarkStart w:id="23" w:name="OLE_LINK10"/>
      <w:bookmarkStart w:id="24" w:name="OLE_LINK12"/>
      <w:r w:rsidRPr="003F51AD">
        <w:rPr>
          <w:rFonts w:ascii="Book Antiqua" w:hAnsi="Book Antiqua"/>
          <w:b/>
          <w:lang w:val="en-US"/>
        </w:rPr>
        <w:t xml:space="preserve">Endoscopic </w:t>
      </w:r>
      <w:r w:rsidR="00333B1A" w:rsidRPr="003F51AD">
        <w:rPr>
          <w:rFonts w:ascii="Book Antiqua" w:hAnsi="Book Antiqua"/>
          <w:b/>
          <w:lang w:val="en-US"/>
        </w:rPr>
        <w:t xml:space="preserve">resection techniques for colorectal </w:t>
      </w:r>
      <w:proofErr w:type="spellStart"/>
      <w:r w:rsidR="00333B1A" w:rsidRPr="003F51AD">
        <w:rPr>
          <w:rFonts w:ascii="Book Antiqua" w:hAnsi="Book Antiqua"/>
          <w:b/>
          <w:lang w:val="en-US"/>
        </w:rPr>
        <w:t>neoplasia</w:t>
      </w:r>
      <w:proofErr w:type="spellEnd"/>
      <w:r w:rsidR="00EB7F8E" w:rsidRPr="003F51AD">
        <w:rPr>
          <w:rFonts w:ascii="Book Antiqua" w:hAnsi="Book Antiqua"/>
          <w:b/>
          <w:lang w:val="en-US"/>
        </w:rPr>
        <w:t xml:space="preserve">: </w:t>
      </w:r>
      <w:r w:rsidR="00B83759" w:rsidRPr="003F51AD">
        <w:rPr>
          <w:rFonts w:ascii="Book Antiqua" w:hAnsi="Book Antiqua"/>
          <w:b/>
          <w:lang w:val="en-US"/>
        </w:rPr>
        <w:t>C</w:t>
      </w:r>
      <w:r w:rsidR="00EB7F8E" w:rsidRPr="003F51AD">
        <w:rPr>
          <w:rFonts w:ascii="Book Antiqua" w:hAnsi="Book Antiqua"/>
          <w:b/>
          <w:lang w:val="en-US"/>
        </w:rPr>
        <w:t>urrent</w:t>
      </w:r>
      <w:r w:rsidR="00333B1A" w:rsidRPr="003F51AD">
        <w:rPr>
          <w:rFonts w:ascii="Book Antiqua" w:hAnsi="Book Antiqua"/>
          <w:b/>
          <w:lang w:val="en-US"/>
        </w:rPr>
        <w:t xml:space="preserve"> developments</w:t>
      </w:r>
      <w:bookmarkEnd w:id="23"/>
      <w:bookmarkEnd w:id="24"/>
    </w:p>
    <w:p w14:paraId="37C8DE8C" w14:textId="77777777" w:rsidR="00333B1A" w:rsidRPr="003F51AD" w:rsidRDefault="00333B1A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US"/>
        </w:rPr>
      </w:pPr>
    </w:p>
    <w:p w14:paraId="4C21A42A" w14:textId="2308CFCD" w:rsidR="0094163D" w:rsidRPr="003F51AD" w:rsidRDefault="0094163D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US"/>
        </w:rPr>
      </w:pPr>
      <w:proofErr w:type="spellStart"/>
      <w:r w:rsidRPr="003F51AD">
        <w:rPr>
          <w:rFonts w:ascii="Book Antiqua" w:hAnsi="Book Antiqua"/>
          <w:lang w:val="en-US"/>
        </w:rPr>
        <w:t>Dumoulin</w:t>
      </w:r>
      <w:proofErr w:type="spellEnd"/>
      <w:r w:rsidRPr="003F51AD">
        <w:rPr>
          <w:rFonts w:ascii="Book Antiqua" w:hAnsi="Book Antiqua"/>
          <w:lang w:val="en-US"/>
        </w:rPr>
        <w:t xml:space="preserve"> FL </w:t>
      </w:r>
      <w:r w:rsidRPr="003F51AD">
        <w:rPr>
          <w:rFonts w:ascii="Book Antiqua" w:hAnsi="Book Antiqua"/>
          <w:i/>
          <w:lang w:val="en-US"/>
        </w:rPr>
        <w:t>et al</w:t>
      </w:r>
      <w:r w:rsidRPr="003F51AD">
        <w:rPr>
          <w:rFonts w:ascii="Book Antiqua" w:hAnsi="Book Antiqua"/>
          <w:lang w:val="en-US"/>
        </w:rPr>
        <w:t>.</w:t>
      </w:r>
      <w:bookmarkStart w:id="25" w:name="OLE_LINK15"/>
      <w:bookmarkStart w:id="26" w:name="OLE_LINK17"/>
      <w:r w:rsidRPr="003F51AD">
        <w:rPr>
          <w:rFonts w:ascii="Book Antiqua" w:hAnsi="Book Antiqua"/>
          <w:lang w:val="en-US"/>
        </w:rPr>
        <w:t xml:space="preserve"> Endoscopic resection for colorectal </w:t>
      </w:r>
      <w:proofErr w:type="spellStart"/>
      <w:r w:rsidRPr="003F51AD">
        <w:rPr>
          <w:rFonts w:ascii="Book Antiqua" w:hAnsi="Book Antiqua"/>
          <w:lang w:val="en-US"/>
        </w:rPr>
        <w:t>neoplasia</w:t>
      </w:r>
      <w:bookmarkEnd w:id="25"/>
      <w:bookmarkEnd w:id="26"/>
      <w:proofErr w:type="spellEnd"/>
    </w:p>
    <w:p w14:paraId="2418C04B" w14:textId="77777777" w:rsidR="0094163D" w:rsidRPr="003F51AD" w:rsidRDefault="0094163D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US"/>
        </w:rPr>
      </w:pPr>
    </w:p>
    <w:p w14:paraId="53F94160" w14:textId="16F4B0F2" w:rsidR="00D92D88" w:rsidRPr="003F51AD" w:rsidRDefault="005F41B5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US"/>
        </w:rPr>
      </w:pPr>
      <w:r w:rsidRPr="003F51AD">
        <w:rPr>
          <w:rFonts w:ascii="Book Antiqua" w:hAnsi="Book Antiqua"/>
          <w:lang w:val="en-US"/>
        </w:rPr>
        <w:t xml:space="preserve">Franz Ludwig </w:t>
      </w:r>
      <w:proofErr w:type="spellStart"/>
      <w:r w:rsidRPr="003F51AD">
        <w:rPr>
          <w:rFonts w:ascii="Book Antiqua" w:hAnsi="Book Antiqua"/>
          <w:lang w:val="en-US"/>
        </w:rPr>
        <w:t>Dumoulin</w:t>
      </w:r>
      <w:proofErr w:type="spellEnd"/>
      <w:r w:rsidR="0044201C" w:rsidRPr="003F51AD">
        <w:rPr>
          <w:rFonts w:ascii="Book Antiqua" w:hAnsi="Book Antiqua"/>
          <w:lang w:val="en-US"/>
        </w:rPr>
        <w:t>,</w:t>
      </w:r>
      <w:r w:rsidRPr="003F51AD">
        <w:rPr>
          <w:rFonts w:ascii="Book Antiqua" w:hAnsi="Book Antiqua"/>
          <w:lang w:val="en-US"/>
        </w:rPr>
        <w:t xml:space="preserve"> Ralf </w:t>
      </w:r>
      <w:proofErr w:type="spellStart"/>
      <w:r w:rsidRPr="003F51AD">
        <w:rPr>
          <w:rFonts w:ascii="Book Antiqua" w:hAnsi="Book Antiqua"/>
          <w:lang w:val="en-US"/>
        </w:rPr>
        <w:t>Hildenbrand</w:t>
      </w:r>
      <w:proofErr w:type="spellEnd"/>
    </w:p>
    <w:p w14:paraId="1C4DE10F" w14:textId="77777777" w:rsidR="00D92D88" w:rsidRPr="003F51AD" w:rsidRDefault="00D92D88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US"/>
        </w:rPr>
      </w:pPr>
    </w:p>
    <w:p w14:paraId="5B7D8C88" w14:textId="77777777" w:rsidR="0044201C" w:rsidRPr="003F51AD" w:rsidRDefault="0044201C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F51AD">
        <w:rPr>
          <w:rFonts w:ascii="Book Antiqua" w:hAnsi="Book Antiqua"/>
          <w:b/>
          <w:color w:val="000000" w:themeColor="text1"/>
          <w:lang w:val="en-US"/>
        </w:rPr>
        <w:t xml:space="preserve">Franz Ludwig </w:t>
      </w:r>
      <w:proofErr w:type="spellStart"/>
      <w:r w:rsidRPr="003F51AD">
        <w:rPr>
          <w:rFonts w:ascii="Book Antiqua" w:hAnsi="Book Antiqua"/>
          <w:b/>
          <w:color w:val="000000" w:themeColor="text1"/>
          <w:lang w:val="en-US"/>
        </w:rPr>
        <w:t>Dumoulin</w:t>
      </w:r>
      <w:proofErr w:type="spellEnd"/>
      <w:r w:rsidRPr="003F51AD">
        <w:rPr>
          <w:rFonts w:ascii="Book Antiqua" w:hAnsi="Book Antiqua"/>
          <w:b/>
          <w:color w:val="000000" w:themeColor="text1"/>
          <w:lang w:val="en-US"/>
        </w:rPr>
        <w:t xml:space="preserve">, </w:t>
      </w:r>
      <w:r w:rsidRPr="003F51AD">
        <w:rPr>
          <w:rFonts w:ascii="Book Antiqua" w:hAnsi="Book Antiqua"/>
          <w:color w:val="000000" w:themeColor="text1"/>
          <w:lang w:val="en-US"/>
        </w:rPr>
        <w:t>Department of Medicine and Gastroenterology</w:t>
      </w:r>
      <w:r w:rsidRPr="003F51AD">
        <w:rPr>
          <w:rFonts w:ascii="Book Antiqua" w:hAnsi="Book Antiqua"/>
          <w:b/>
          <w:color w:val="000000" w:themeColor="text1"/>
          <w:lang w:val="en-US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lang w:val="en-US"/>
        </w:rPr>
        <w:t>Gemeinschaftskrankenhaus</w:t>
      </w:r>
      <w:proofErr w:type="spellEnd"/>
      <w:r w:rsidRPr="003F51AD">
        <w:rPr>
          <w:rFonts w:ascii="Book Antiqua" w:hAnsi="Book Antiqua"/>
          <w:color w:val="000000" w:themeColor="text1"/>
          <w:lang w:val="en-US"/>
        </w:rPr>
        <w:t xml:space="preserve"> Bonn, Bonn 53113, Germany</w:t>
      </w:r>
      <w:r w:rsidRPr="003F51AD">
        <w:rPr>
          <w:rFonts w:ascii="Book Antiqua" w:hAnsi="Book Antiqua"/>
          <w:b/>
          <w:color w:val="000000" w:themeColor="text1"/>
          <w:lang w:val="en-US"/>
        </w:rPr>
        <w:t xml:space="preserve"> </w:t>
      </w:r>
    </w:p>
    <w:p w14:paraId="7A85172B" w14:textId="77777777" w:rsidR="0044201C" w:rsidRPr="003F51AD" w:rsidRDefault="0044201C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3C607537" w14:textId="5ED6BDB0" w:rsidR="0044201C" w:rsidRPr="003F51AD" w:rsidRDefault="0044201C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F51AD">
        <w:rPr>
          <w:rFonts w:ascii="Book Antiqua" w:hAnsi="Book Antiqua"/>
          <w:b/>
          <w:color w:val="000000" w:themeColor="text1"/>
          <w:lang w:val="en-US"/>
        </w:rPr>
        <w:t xml:space="preserve">Ralf </w:t>
      </w:r>
      <w:proofErr w:type="spellStart"/>
      <w:r w:rsidRPr="003F51AD">
        <w:rPr>
          <w:rFonts w:ascii="Book Antiqua" w:hAnsi="Book Antiqua"/>
          <w:b/>
          <w:color w:val="000000" w:themeColor="text1"/>
          <w:lang w:val="en-US"/>
        </w:rPr>
        <w:t>Hildenbrand</w:t>
      </w:r>
      <w:proofErr w:type="spellEnd"/>
      <w:r w:rsidRPr="003F51AD">
        <w:rPr>
          <w:rFonts w:ascii="Book Antiqua" w:hAnsi="Book Antiqua"/>
          <w:b/>
          <w:color w:val="000000" w:themeColor="text1"/>
          <w:lang w:val="en-US"/>
        </w:rPr>
        <w:t xml:space="preserve">, </w:t>
      </w:r>
      <w:r w:rsidRPr="003F51AD">
        <w:rPr>
          <w:rFonts w:ascii="Book Antiqua" w:hAnsi="Book Antiqua"/>
          <w:color w:val="000000" w:themeColor="text1"/>
          <w:lang w:val="en-US"/>
        </w:rPr>
        <w:t xml:space="preserve">Institute for Pathology, Bonn </w:t>
      </w:r>
      <w:proofErr w:type="spellStart"/>
      <w:r w:rsidRPr="003F51AD">
        <w:rPr>
          <w:rFonts w:ascii="Book Antiqua" w:hAnsi="Book Antiqua"/>
          <w:color w:val="000000" w:themeColor="text1"/>
          <w:lang w:val="en-US"/>
        </w:rPr>
        <w:t>Duisdorf</w:t>
      </w:r>
      <w:proofErr w:type="spellEnd"/>
      <w:r w:rsidRPr="003F51AD">
        <w:rPr>
          <w:rFonts w:ascii="Book Antiqua" w:hAnsi="Book Antiqua"/>
          <w:color w:val="000000" w:themeColor="text1"/>
          <w:lang w:val="en-US"/>
        </w:rPr>
        <w:t>, Bonn 53123, Germany</w:t>
      </w:r>
    </w:p>
    <w:p w14:paraId="6F37E685" w14:textId="77777777" w:rsidR="0044201C" w:rsidRPr="003F51AD" w:rsidRDefault="0044201C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US"/>
        </w:rPr>
      </w:pPr>
    </w:p>
    <w:p w14:paraId="39DC2D78" w14:textId="267D731B" w:rsidR="0044201C" w:rsidRPr="003F51AD" w:rsidRDefault="0044201C" w:rsidP="009A7F2D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sz w:val="24"/>
          <w:szCs w:val="24"/>
          <w:lang w:val="en-US" w:eastAsia="zh-CN"/>
        </w:rPr>
      </w:pPr>
      <w:proofErr w:type="spellStart"/>
      <w:r w:rsidRPr="003F51AD">
        <w:rPr>
          <w:rFonts w:ascii="Book Antiqua" w:hAnsi="Book Antiqua"/>
          <w:b/>
          <w:color w:val="000000" w:themeColor="text1"/>
          <w:sz w:val="24"/>
          <w:szCs w:val="24"/>
          <w:lang w:val="en-US"/>
        </w:rPr>
        <w:t>ORCID</w:t>
      </w:r>
      <w:proofErr w:type="spellEnd"/>
      <w:r w:rsidRPr="003F51AD">
        <w:rPr>
          <w:rFonts w:ascii="Book Antiqua" w:hAnsi="Book Antiqua"/>
          <w:b/>
          <w:color w:val="000000" w:themeColor="text1"/>
          <w:sz w:val="24"/>
          <w:szCs w:val="24"/>
          <w:lang w:val="en-US"/>
        </w:rPr>
        <w:t xml:space="preserve"> number:</w:t>
      </w:r>
      <w:r w:rsidRPr="003F51AD">
        <w:rPr>
          <w:rFonts w:ascii="Book Antiqua" w:hAnsi="Book Antiqua"/>
          <w:b/>
          <w:color w:val="000000" w:themeColor="text1"/>
          <w:sz w:val="24"/>
          <w:szCs w:val="24"/>
          <w:lang w:val="en-US" w:eastAsia="zh-CN"/>
        </w:rPr>
        <w:t xml:space="preserve"> </w:t>
      </w:r>
      <w:r w:rsidRPr="003F51A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Franz Ludwig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  <w:lang w:val="en-US"/>
        </w:rPr>
        <w:t>Dumoulin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(0000-0002-1058-7867); Ralf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  <w:lang w:val="en-US"/>
        </w:rPr>
        <w:t>Hildenbrand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(0000-0002-8708-2023).</w:t>
      </w:r>
    </w:p>
    <w:p w14:paraId="2410F6E3" w14:textId="77777777" w:rsidR="0044201C" w:rsidRPr="003F51AD" w:rsidRDefault="0044201C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US"/>
        </w:rPr>
      </w:pPr>
    </w:p>
    <w:p w14:paraId="1C23D819" w14:textId="35B5A561" w:rsidR="00336502" w:rsidRPr="003F51AD" w:rsidRDefault="00336502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US"/>
        </w:rPr>
      </w:pPr>
      <w:bookmarkStart w:id="27" w:name="OLE_LINK235"/>
      <w:bookmarkStart w:id="28" w:name="OLE_LINK236"/>
      <w:bookmarkStart w:id="29" w:name="OLE_LINK684"/>
      <w:r w:rsidRPr="003F51AD">
        <w:rPr>
          <w:rFonts w:ascii="Book Antiqua" w:hAnsi="Book Antiqua"/>
          <w:b/>
          <w:lang w:val="en-US"/>
        </w:rPr>
        <w:t>Author contributions:</w:t>
      </w:r>
      <w:r w:rsidRPr="003F51AD">
        <w:rPr>
          <w:rFonts w:ascii="Book Antiqua" w:hAnsi="Book Antiqua"/>
          <w:lang w:val="en-US"/>
        </w:rPr>
        <w:t xml:space="preserve"> Both authors contributed equally to the paper. Both were involved in conception and literature review as well as in drafting including approval of the final submission of the manuscript. </w:t>
      </w:r>
    </w:p>
    <w:p w14:paraId="1B64566E" w14:textId="77777777" w:rsidR="00336502" w:rsidRPr="003F51AD" w:rsidRDefault="00336502" w:rsidP="009A7F2D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lang w:val="en-US" w:eastAsia="zh-CN"/>
        </w:rPr>
      </w:pPr>
    </w:p>
    <w:p w14:paraId="25CE47C8" w14:textId="5E38F579" w:rsidR="00336502" w:rsidRPr="003F51AD" w:rsidRDefault="00C961D2" w:rsidP="009A7F2D">
      <w:pPr>
        <w:pStyle w:val="10"/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lang w:val="en-US" w:eastAsia="zh-CN"/>
        </w:rPr>
      </w:pPr>
      <w:r w:rsidRPr="003F51AD"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lang w:val="en-US" w:eastAsia="zh-CN"/>
        </w:rPr>
        <w:t>Conflict-of-interest statement:</w:t>
      </w:r>
      <w:bookmarkEnd w:id="27"/>
      <w:bookmarkEnd w:id="28"/>
      <w:bookmarkEnd w:id="29"/>
      <w:r w:rsidR="0044201C" w:rsidRPr="003F51AD">
        <w:rPr>
          <w:rFonts w:ascii="Book Antiqua" w:hAnsi="Book Antiqua" w:cs="Times New Roman"/>
          <w:b/>
          <w:bCs/>
          <w:iCs/>
          <w:color w:val="000000" w:themeColor="text1"/>
          <w:sz w:val="24"/>
          <w:szCs w:val="24"/>
          <w:lang w:val="en-US" w:eastAsia="zh-CN"/>
        </w:rPr>
        <w:t xml:space="preserve"> </w:t>
      </w:r>
      <w:r w:rsidR="00336502" w:rsidRPr="003F51AD">
        <w:rPr>
          <w:rFonts w:ascii="Book Antiqua" w:hAnsi="Book Antiqua"/>
          <w:color w:val="000000" w:themeColor="text1"/>
          <w:sz w:val="24"/>
          <w:szCs w:val="24"/>
          <w:lang w:val="en-US"/>
        </w:rPr>
        <w:t>No potential conflicts of interest. No financial support.</w:t>
      </w:r>
    </w:p>
    <w:p w14:paraId="4A2E0B7B" w14:textId="77777777" w:rsidR="0044201C" w:rsidRPr="003F51AD" w:rsidRDefault="0044201C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0AB87178" w14:textId="6193B833" w:rsidR="0044201C" w:rsidRPr="003F51AD" w:rsidRDefault="0044201C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US"/>
        </w:rPr>
      </w:pPr>
      <w:bookmarkStart w:id="30" w:name="OLE_LINK25"/>
      <w:bookmarkStart w:id="31" w:name="OLE_LINK26"/>
      <w:bookmarkStart w:id="32" w:name="OLE_LINK375"/>
      <w:bookmarkStart w:id="33" w:name="OLE_LINK32"/>
      <w:r w:rsidRPr="003F51AD">
        <w:rPr>
          <w:rFonts w:ascii="Book Antiqua" w:hAnsi="Book Antiqua"/>
          <w:b/>
          <w:color w:val="000000"/>
          <w:lang w:val="en-US"/>
        </w:rPr>
        <w:t xml:space="preserve">Open-Access: </w:t>
      </w:r>
      <w:bookmarkStart w:id="34" w:name="OLE_LINK18"/>
      <w:r w:rsidRPr="003F51AD">
        <w:rPr>
          <w:rFonts w:ascii="Book Antiqua" w:hAnsi="Book Antiqua"/>
          <w:color w:val="000000"/>
          <w:lang w:val="en-US"/>
        </w:rPr>
        <w:t xml:space="preserve">This is an </w:t>
      </w:r>
      <w:r w:rsidRPr="003F51AD">
        <w:rPr>
          <w:rFonts w:ascii="Book Antiqua" w:hAnsi="Book Antiqua" w:cs="宋体"/>
          <w:lang w:val="en-US"/>
        </w:rPr>
        <w:t xml:space="preserve">open-access article that was </w:t>
      </w:r>
      <w:r w:rsidRPr="003F51AD">
        <w:rPr>
          <w:rFonts w:ascii="Book Antiqua" w:hAnsi="Book Antiqua"/>
          <w:lang w:val="en-US"/>
        </w:rPr>
        <w:t xml:space="preserve">selected by an in-house editor and fully peer-reviewed by external reviewers. It is </w:t>
      </w:r>
      <w:r w:rsidRPr="003F51AD">
        <w:rPr>
          <w:rFonts w:ascii="Book Antiqua" w:hAnsi="Book Antiqua" w:cs="宋体"/>
          <w:lang w:val="en-US"/>
        </w:rPr>
        <w:t xml:space="preserve">distributed in accordance with </w:t>
      </w:r>
      <w:r w:rsidRPr="003F51AD">
        <w:rPr>
          <w:rFonts w:ascii="Book Antiqua" w:hAnsi="Book Antiqua"/>
          <w:lang w:val="en-US"/>
        </w:rPr>
        <w:t>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  <w:bookmarkEnd w:id="34"/>
    </w:p>
    <w:p w14:paraId="60E5C3B6" w14:textId="77777777" w:rsidR="0044201C" w:rsidRPr="003F51AD" w:rsidRDefault="0044201C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US"/>
        </w:rPr>
      </w:pPr>
    </w:p>
    <w:p w14:paraId="637B566E" w14:textId="218221B8" w:rsidR="0044201C" w:rsidRPr="003F51AD" w:rsidRDefault="0044201C" w:rsidP="009A7F2D">
      <w:pPr>
        <w:adjustRightInd w:val="0"/>
        <w:snapToGrid w:val="0"/>
        <w:spacing w:line="360" w:lineRule="auto"/>
        <w:jc w:val="both"/>
        <w:rPr>
          <w:rFonts w:ascii="Book Antiqua" w:hAnsi="Book Antiqua" w:cs="Times New Roman"/>
          <w:bCs/>
          <w:lang w:val="en-US"/>
        </w:rPr>
      </w:pPr>
      <w:bookmarkStart w:id="35" w:name="OLE_LINK11"/>
      <w:r w:rsidRPr="003F51AD">
        <w:rPr>
          <w:rFonts w:ascii="Book Antiqua" w:hAnsi="Book Antiqua" w:cs="Times New Roman"/>
          <w:b/>
          <w:bCs/>
          <w:lang w:val="en-US"/>
        </w:rPr>
        <w:t>Manuscript source:</w:t>
      </w:r>
      <w:r w:rsidRPr="003F51AD">
        <w:rPr>
          <w:rFonts w:ascii="Book Antiqua" w:hAnsi="Book Antiqua" w:cs="Times New Roman"/>
          <w:b/>
          <w:bCs/>
          <w:lang w:val="en-US" w:eastAsia="zh-CN"/>
        </w:rPr>
        <w:t xml:space="preserve"> </w:t>
      </w:r>
      <w:r w:rsidRPr="003F51AD">
        <w:rPr>
          <w:rFonts w:ascii="Book Antiqua" w:hAnsi="Book Antiqua" w:cs="Times New Roman"/>
          <w:bCs/>
          <w:lang w:val="en-US"/>
        </w:rPr>
        <w:t>Invited manuscript</w:t>
      </w:r>
      <w:bookmarkEnd w:id="30"/>
      <w:bookmarkEnd w:id="31"/>
      <w:bookmarkEnd w:id="32"/>
      <w:bookmarkEnd w:id="33"/>
      <w:bookmarkEnd w:id="35"/>
    </w:p>
    <w:p w14:paraId="18544C2A" w14:textId="77777777" w:rsidR="0044201C" w:rsidRPr="003F51AD" w:rsidRDefault="0044201C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6FCDBD88" w14:textId="438BF885" w:rsidR="0044201C" w:rsidRPr="003F51AD" w:rsidRDefault="005F41B5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F51AD">
        <w:rPr>
          <w:rFonts w:ascii="Book Antiqua" w:hAnsi="Book Antiqua"/>
          <w:b/>
          <w:color w:val="000000" w:themeColor="text1"/>
          <w:lang w:val="en-US"/>
        </w:rPr>
        <w:t>Correspond</w:t>
      </w:r>
      <w:r w:rsidR="003F51AD" w:rsidRPr="003F51AD">
        <w:rPr>
          <w:rFonts w:ascii="Book Antiqua" w:hAnsi="Book Antiqua"/>
          <w:b/>
          <w:color w:val="000000" w:themeColor="text1"/>
          <w:lang w:val="en-US"/>
        </w:rPr>
        <w:t>ing author</w:t>
      </w:r>
      <w:r w:rsidR="0044201C" w:rsidRPr="003F51AD">
        <w:rPr>
          <w:rFonts w:ascii="Book Antiqua" w:hAnsi="Book Antiqua"/>
          <w:b/>
          <w:color w:val="000000" w:themeColor="text1"/>
          <w:lang w:val="en-US"/>
        </w:rPr>
        <w:t xml:space="preserve">: </w:t>
      </w:r>
      <w:r w:rsidRPr="003F51AD">
        <w:rPr>
          <w:rFonts w:ascii="Book Antiqua" w:hAnsi="Book Antiqua"/>
          <w:b/>
          <w:color w:val="000000" w:themeColor="text1"/>
          <w:lang w:val="en-US"/>
        </w:rPr>
        <w:t xml:space="preserve">Franz Ludwig </w:t>
      </w:r>
      <w:proofErr w:type="spellStart"/>
      <w:r w:rsidRPr="003F51AD">
        <w:rPr>
          <w:rFonts w:ascii="Book Antiqua" w:hAnsi="Book Antiqua"/>
          <w:b/>
          <w:color w:val="000000" w:themeColor="text1"/>
          <w:lang w:val="en-US"/>
        </w:rPr>
        <w:t>Dumoulin</w:t>
      </w:r>
      <w:proofErr w:type="spellEnd"/>
      <w:r w:rsidRPr="003F51AD">
        <w:rPr>
          <w:rFonts w:ascii="Book Antiqua" w:hAnsi="Book Antiqua"/>
          <w:b/>
          <w:color w:val="000000" w:themeColor="text1"/>
          <w:lang w:val="en-US"/>
        </w:rPr>
        <w:t xml:space="preserve">, </w:t>
      </w:r>
      <w:r w:rsidR="00E77520" w:rsidRPr="003F51AD">
        <w:rPr>
          <w:rFonts w:ascii="Book Antiqua" w:hAnsi="Book Antiqua"/>
          <w:b/>
          <w:color w:val="000000" w:themeColor="text1"/>
          <w:lang w:val="en-US"/>
        </w:rPr>
        <w:t>MD, PhD</w:t>
      </w:r>
      <w:r w:rsidR="0044201C" w:rsidRPr="003F51AD">
        <w:rPr>
          <w:rFonts w:ascii="Book Antiqua" w:hAnsi="Book Antiqua"/>
          <w:b/>
          <w:color w:val="000000" w:themeColor="text1"/>
          <w:lang w:val="en-US"/>
        </w:rPr>
        <w:t xml:space="preserve">, Associate Professor, </w:t>
      </w:r>
      <w:r w:rsidR="00E77520" w:rsidRPr="003F51AD">
        <w:rPr>
          <w:rFonts w:ascii="Book Antiqua" w:hAnsi="Book Antiqua"/>
          <w:color w:val="000000" w:themeColor="text1"/>
          <w:lang w:val="en-US"/>
        </w:rPr>
        <w:t>Department of Medicine and Gastroenterology</w:t>
      </w:r>
      <w:r w:rsidR="0044201C" w:rsidRPr="003F51AD">
        <w:rPr>
          <w:rFonts w:ascii="Book Antiqua" w:hAnsi="Book Antiqua"/>
          <w:b/>
          <w:color w:val="000000" w:themeColor="text1"/>
          <w:lang w:val="en-US"/>
        </w:rPr>
        <w:t xml:space="preserve">, </w:t>
      </w:r>
      <w:proofErr w:type="spellStart"/>
      <w:r w:rsidR="00E77520" w:rsidRPr="003F51AD">
        <w:rPr>
          <w:rFonts w:ascii="Book Antiqua" w:hAnsi="Book Antiqua"/>
          <w:color w:val="000000" w:themeColor="text1"/>
          <w:lang w:val="en-US"/>
        </w:rPr>
        <w:t>Gemeinschaftskrankenhaus</w:t>
      </w:r>
      <w:proofErr w:type="spellEnd"/>
      <w:r w:rsidR="00E77520" w:rsidRPr="003F51AD">
        <w:rPr>
          <w:rFonts w:ascii="Book Antiqua" w:hAnsi="Book Antiqua"/>
          <w:color w:val="000000" w:themeColor="text1"/>
          <w:lang w:val="en-US"/>
        </w:rPr>
        <w:t xml:space="preserve"> Bonn, Bonner </w:t>
      </w:r>
      <w:proofErr w:type="spellStart"/>
      <w:r w:rsidR="00E77520" w:rsidRPr="003F51AD">
        <w:rPr>
          <w:rFonts w:ascii="Book Antiqua" w:hAnsi="Book Antiqua"/>
          <w:color w:val="000000" w:themeColor="text1"/>
          <w:lang w:val="en-US"/>
        </w:rPr>
        <w:t>Talweg</w:t>
      </w:r>
      <w:proofErr w:type="spellEnd"/>
      <w:r w:rsidR="00E77520" w:rsidRPr="003F51AD">
        <w:rPr>
          <w:rFonts w:ascii="Book Antiqua" w:hAnsi="Book Antiqua"/>
          <w:color w:val="000000" w:themeColor="text1"/>
          <w:lang w:val="en-US"/>
        </w:rPr>
        <w:t xml:space="preserve"> 4-6,</w:t>
      </w:r>
      <w:r w:rsidR="0044201C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E77520" w:rsidRPr="003F51AD">
        <w:rPr>
          <w:rFonts w:ascii="Book Antiqua" w:hAnsi="Book Antiqua"/>
          <w:color w:val="000000" w:themeColor="text1"/>
          <w:lang w:val="en-US"/>
        </w:rPr>
        <w:t xml:space="preserve">Bonn 53113, </w:t>
      </w:r>
      <w:r w:rsidR="0044201C" w:rsidRPr="003F51AD">
        <w:rPr>
          <w:rFonts w:ascii="Book Antiqua" w:hAnsi="Book Antiqua"/>
          <w:color w:val="000000" w:themeColor="text1"/>
          <w:lang w:val="en-US"/>
        </w:rPr>
        <w:t xml:space="preserve">Germany. </w:t>
      </w:r>
      <w:r w:rsidR="0044201C" w:rsidRPr="003F51AD">
        <w:rPr>
          <w:rFonts w:ascii="Book Antiqua" w:hAnsi="Book Antiqua"/>
          <w:lang w:val="en-US"/>
        </w:rPr>
        <w:t>f.dumoulin@gk-bonn.de</w:t>
      </w:r>
    </w:p>
    <w:p w14:paraId="1C855F26" w14:textId="109D4BEF" w:rsidR="0044201C" w:rsidRPr="003F51AD" w:rsidRDefault="0044201C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F51AD">
        <w:rPr>
          <w:rFonts w:ascii="Book Antiqua" w:hAnsi="Book Antiqua"/>
          <w:b/>
          <w:color w:val="000000" w:themeColor="text1"/>
          <w:lang w:val="en-US"/>
        </w:rPr>
        <w:t>Telephone:</w:t>
      </w:r>
      <w:r w:rsidRPr="003F51AD">
        <w:rPr>
          <w:rFonts w:ascii="Book Antiqua" w:hAnsi="Book Antiqua"/>
          <w:color w:val="000000" w:themeColor="text1"/>
          <w:lang w:val="en-US"/>
        </w:rPr>
        <w:t xml:space="preserve"> +49-228-5081561</w:t>
      </w:r>
      <w:r w:rsidR="00E77520" w:rsidRPr="003F51AD">
        <w:rPr>
          <w:rFonts w:ascii="Book Antiqua" w:hAnsi="Book Antiqua"/>
          <w:color w:val="000000" w:themeColor="text1"/>
          <w:lang w:val="en-US"/>
        </w:rPr>
        <w:t xml:space="preserve"> </w:t>
      </w:r>
    </w:p>
    <w:p w14:paraId="4F6A486F" w14:textId="3643F6AE" w:rsidR="00E77520" w:rsidRPr="003F51AD" w:rsidRDefault="0044201C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F51AD">
        <w:rPr>
          <w:rFonts w:ascii="Book Antiqua" w:hAnsi="Book Antiqua"/>
          <w:b/>
          <w:color w:val="000000" w:themeColor="text1"/>
          <w:lang w:val="en-US"/>
        </w:rPr>
        <w:t xml:space="preserve">Fax: </w:t>
      </w:r>
      <w:r w:rsidRPr="003F51AD">
        <w:rPr>
          <w:rFonts w:ascii="Book Antiqua" w:hAnsi="Book Antiqua"/>
          <w:color w:val="000000" w:themeColor="text1"/>
          <w:lang w:val="en-US"/>
        </w:rPr>
        <w:t>+49-228-508</w:t>
      </w:r>
      <w:r w:rsidR="00E77520" w:rsidRPr="003F51AD">
        <w:rPr>
          <w:rFonts w:ascii="Book Antiqua" w:hAnsi="Book Antiqua"/>
          <w:color w:val="000000" w:themeColor="text1"/>
          <w:lang w:val="en-US"/>
        </w:rPr>
        <w:t xml:space="preserve">1562 </w:t>
      </w:r>
    </w:p>
    <w:p w14:paraId="20EEF195" w14:textId="77777777" w:rsidR="00E77520" w:rsidRPr="003F51AD" w:rsidRDefault="00E77520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35B6A54F" w14:textId="69C07EFA" w:rsidR="0044201C" w:rsidRPr="003F51AD" w:rsidRDefault="0044201C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US"/>
        </w:rPr>
      </w:pPr>
      <w:bookmarkStart w:id="36" w:name="OLE_LINK14"/>
      <w:bookmarkStart w:id="37" w:name="OLE_LINK16"/>
      <w:bookmarkStart w:id="38" w:name="OLE_LINK51"/>
      <w:bookmarkStart w:id="39" w:name="OLE_LINK27"/>
      <w:r w:rsidRPr="003F51AD">
        <w:rPr>
          <w:rFonts w:ascii="Book Antiqua" w:hAnsi="Book Antiqua"/>
          <w:b/>
          <w:lang w:val="en-US"/>
        </w:rPr>
        <w:t xml:space="preserve">Received: </w:t>
      </w:r>
      <w:r w:rsidRPr="003F51AD">
        <w:rPr>
          <w:rFonts w:ascii="Book Antiqua" w:hAnsi="Book Antiqua"/>
          <w:lang w:val="en-US"/>
        </w:rPr>
        <w:t>October</w:t>
      </w:r>
      <w:r w:rsidRPr="003F51AD">
        <w:rPr>
          <w:rFonts w:ascii="Book Antiqua" w:eastAsia="DengXian" w:hAnsi="Book Antiqua"/>
          <w:lang w:val="en-US"/>
        </w:rPr>
        <w:t xml:space="preserve"> 5, 2018</w:t>
      </w:r>
      <w:r w:rsidR="006E35F5" w:rsidRPr="003F51AD">
        <w:rPr>
          <w:rFonts w:ascii="Book Antiqua" w:hAnsi="Book Antiqua"/>
          <w:b/>
          <w:lang w:val="en-US"/>
        </w:rPr>
        <w:t xml:space="preserve"> </w:t>
      </w:r>
    </w:p>
    <w:p w14:paraId="3AF09374" w14:textId="1B704860" w:rsidR="0044201C" w:rsidRPr="003F51AD" w:rsidRDefault="0044201C" w:rsidP="009A7F2D">
      <w:pPr>
        <w:adjustRightInd w:val="0"/>
        <w:snapToGrid w:val="0"/>
        <w:spacing w:line="360" w:lineRule="auto"/>
        <w:jc w:val="both"/>
        <w:rPr>
          <w:rFonts w:ascii="Book Antiqua" w:eastAsia="DengXian" w:hAnsi="Book Antiqua"/>
          <w:b/>
          <w:lang w:val="en-US"/>
        </w:rPr>
      </w:pPr>
      <w:r w:rsidRPr="003F51AD">
        <w:rPr>
          <w:rFonts w:ascii="Book Antiqua" w:hAnsi="Book Antiqua"/>
          <w:b/>
          <w:lang w:val="en-US"/>
        </w:rPr>
        <w:t>Peer-review started:</w:t>
      </w:r>
      <w:r w:rsidRPr="003F51AD">
        <w:rPr>
          <w:rFonts w:ascii="Book Antiqua" w:eastAsia="DengXian" w:hAnsi="Book Antiqua"/>
          <w:b/>
          <w:lang w:val="en-US"/>
        </w:rPr>
        <w:t xml:space="preserve"> </w:t>
      </w:r>
      <w:r w:rsidRPr="003F51AD">
        <w:rPr>
          <w:rFonts w:ascii="Book Antiqua" w:hAnsi="Book Antiqua"/>
          <w:lang w:val="en-US"/>
        </w:rPr>
        <w:t>October</w:t>
      </w:r>
      <w:r w:rsidRPr="003F51AD">
        <w:rPr>
          <w:rFonts w:ascii="Book Antiqua" w:eastAsia="DengXian" w:hAnsi="Book Antiqua"/>
          <w:lang w:val="en-US"/>
        </w:rPr>
        <w:t xml:space="preserve"> 5, 2018</w:t>
      </w:r>
    </w:p>
    <w:p w14:paraId="3A55951E" w14:textId="6095E8BC" w:rsidR="0044201C" w:rsidRPr="003F51AD" w:rsidRDefault="0044201C" w:rsidP="009A7F2D">
      <w:pPr>
        <w:adjustRightInd w:val="0"/>
        <w:snapToGrid w:val="0"/>
        <w:spacing w:line="360" w:lineRule="auto"/>
        <w:jc w:val="both"/>
        <w:rPr>
          <w:rFonts w:ascii="Book Antiqua" w:eastAsia="DengXian" w:hAnsi="Book Antiqua"/>
          <w:b/>
          <w:lang w:val="en-US"/>
        </w:rPr>
      </w:pPr>
      <w:r w:rsidRPr="003F51AD">
        <w:rPr>
          <w:rFonts w:ascii="Book Antiqua" w:hAnsi="Book Antiqua"/>
          <w:b/>
          <w:lang w:val="en-US"/>
        </w:rPr>
        <w:t>First decision:</w:t>
      </w:r>
      <w:r w:rsidRPr="003F51AD">
        <w:rPr>
          <w:rFonts w:ascii="Book Antiqua" w:eastAsia="DengXian" w:hAnsi="Book Antiqua"/>
          <w:b/>
          <w:lang w:val="en-US"/>
        </w:rPr>
        <w:t xml:space="preserve"> </w:t>
      </w:r>
      <w:r w:rsidRPr="003F51AD">
        <w:rPr>
          <w:rFonts w:ascii="Book Antiqua" w:hAnsi="Book Antiqua"/>
          <w:lang w:val="en-US"/>
        </w:rPr>
        <w:t>November</w:t>
      </w:r>
      <w:r w:rsidRPr="003F51AD">
        <w:rPr>
          <w:rFonts w:ascii="Book Antiqua" w:eastAsia="DengXian" w:hAnsi="Book Antiqua"/>
          <w:lang w:val="en-US"/>
        </w:rPr>
        <w:t xml:space="preserve"> 7, 2018</w:t>
      </w:r>
    </w:p>
    <w:p w14:paraId="004680C9" w14:textId="2BEF0E55" w:rsidR="0044201C" w:rsidRPr="003F51AD" w:rsidRDefault="0044201C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US"/>
        </w:rPr>
      </w:pPr>
      <w:r w:rsidRPr="003F51AD">
        <w:rPr>
          <w:rFonts w:ascii="Book Antiqua" w:hAnsi="Book Antiqua"/>
          <w:b/>
          <w:lang w:val="en-US"/>
        </w:rPr>
        <w:t xml:space="preserve">Revised: </w:t>
      </w:r>
      <w:r w:rsidRPr="003F51AD">
        <w:rPr>
          <w:rFonts w:ascii="Book Antiqua" w:hAnsi="Book Antiqua"/>
          <w:lang w:val="en-US"/>
        </w:rPr>
        <w:t xml:space="preserve">November 30, 2018 </w:t>
      </w:r>
    </w:p>
    <w:p w14:paraId="2BC74D2D" w14:textId="03813AAE" w:rsidR="0044201C" w:rsidRPr="003F51AD" w:rsidRDefault="0044201C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US"/>
        </w:rPr>
      </w:pPr>
      <w:r w:rsidRPr="003F51AD">
        <w:rPr>
          <w:rFonts w:ascii="Book Antiqua" w:hAnsi="Book Antiqua"/>
          <w:b/>
          <w:lang w:val="en-US"/>
        </w:rPr>
        <w:t>Accepted:</w:t>
      </w:r>
      <w:r w:rsidR="003746AA" w:rsidRPr="003F51AD">
        <w:t xml:space="preserve"> </w:t>
      </w:r>
      <w:r w:rsidR="003746AA" w:rsidRPr="003F51AD">
        <w:rPr>
          <w:rFonts w:ascii="Book Antiqua" w:hAnsi="Book Antiqua"/>
          <w:lang w:val="en-US"/>
        </w:rPr>
        <w:t>December 13, 2018</w:t>
      </w:r>
      <w:r w:rsidRPr="003F51AD">
        <w:rPr>
          <w:rFonts w:ascii="Book Antiqua" w:hAnsi="Book Antiqua"/>
          <w:b/>
          <w:lang w:val="en-US"/>
        </w:rPr>
        <w:t xml:space="preserve"> </w:t>
      </w:r>
    </w:p>
    <w:p w14:paraId="17E88CFF" w14:textId="40F016F0" w:rsidR="0044201C" w:rsidRPr="003F51AD" w:rsidRDefault="0044201C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lang w:val="en-US" w:eastAsia="zh-CN"/>
        </w:rPr>
      </w:pPr>
      <w:r w:rsidRPr="003F51AD">
        <w:rPr>
          <w:rFonts w:ascii="Book Antiqua" w:hAnsi="Book Antiqua"/>
          <w:b/>
          <w:lang w:val="en-US"/>
        </w:rPr>
        <w:t>Article in press:</w:t>
      </w:r>
      <w:r w:rsidR="003F51AD" w:rsidRPr="003F51AD">
        <w:rPr>
          <w:rFonts w:ascii="Book Antiqua" w:hAnsi="Book Antiqua" w:hint="eastAsia"/>
          <w:b/>
          <w:lang w:val="en-US" w:eastAsia="zh-CN"/>
        </w:rPr>
        <w:t xml:space="preserve"> </w:t>
      </w:r>
      <w:r w:rsidR="003F51AD" w:rsidRPr="003F51AD">
        <w:rPr>
          <w:rFonts w:ascii="Book Antiqua" w:hAnsi="Book Antiqua"/>
          <w:lang w:val="en-US"/>
        </w:rPr>
        <w:t>December 13, 2018</w:t>
      </w:r>
    </w:p>
    <w:p w14:paraId="2104BFC1" w14:textId="04F4AF59" w:rsidR="00D97518" w:rsidRPr="003F51AD" w:rsidRDefault="0044201C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 w:eastAsia="zh-CN"/>
        </w:rPr>
      </w:pPr>
      <w:r w:rsidRPr="003F51AD">
        <w:rPr>
          <w:rFonts w:ascii="Book Antiqua" w:hAnsi="Book Antiqua"/>
          <w:b/>
          <w:lang w:val="en-US"/>
        </w:rPr>
        <w:t>Published online:</w:t>
      </w:r>
      <w:bookmarkEnd w:id="36"/>
      <w:bookmarkEnd w:id="37"/>
      <w:bookmarkEnd w:id="38"/>
      <w:bookmarkEnd w:id="39"/>
      <w:r w:rsidR="003F51AD" w:rsidRPr="003F51AD">
        <w:rPr>
          <w:rFonts w:ascii="Book Antiqua" w:hAnsi="Book Antiqua" w:hint="eastAsia"/>
          <w:lang w:val="en-US" w:eastAsia="zh-CN"/>
        </w:rPr>
        <w:t xml:space="preserve"> </w:t>
      </w:r>
      <w:r w:rsidR="003F51AD" w:rsidRPr="003F51AD">
        <w:rPr>
          <w:rFonts w:ascii="Book Antiqua" w:hAnsi="Book Antiqua"/>
          <w:lang w:val="en-US" w:eastAsia="zh-CN"/>
        </w:rPr>
        <w:t>January 21, 2019</w:t>
      </w:r>
    </w:p>
    <w:p w14:paraId="23D98FF2" w14:textId="77777777" w:rsidR="0044201C" w:rsidRPr="003F51AD" w:rsidRDefault="0044201C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bookmarkStart w:id="40" w:name="OLE_LINK945"/>
      <w:bookmarkStart w:id="41" w:name="OLE_LINK357"/>
      <w:bookmarkStart w:id="42" w:name="OLE_LINK358"/>
      <w:bookmarkStart w:id="43" w:name="OLE_LINK345"/>
      <w:bookmarkStart w:id="44" w:name="OLE_LINK347"/>
      <w:r w:rsidRPr="003F51AD">
        <w:rPr>
          <w:rFonts w:ascii="Book Antiqua" w:hAnsi="Book Antiqua"/>
          <w:b/>
          <w:color w:val="000000" w:themeColor="text1"/>
          <w:lang w:val="en-US"/>
        </w:rPr>
        <w:br w:type="page"/>
      </w:r>
    </w:p>
    <w:p w14:paraId="0D97BB1D" w14:textId="0F129C02" w:rsidR="00C961D2" w:rsidRPr="003F51AD" w:rsidRDefault="00800260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F51AD">
        <w:rPr>
          <w:rFonts w:ascii="Book Antiqua" w:hAnsi="Book Antiqua"/>
          <w:b/>
          <w:color w:val="000000" w:themeColor="text1"/>
          <w:lang w:val="en-US"/>
        </w:rPr>
        <w:lastRenderedPageBreak/>
        <w:t>A</w:t>
      </w:r>
      <w:r w:rsidR="0044201C" w:rsidRPr="003F51AD">
        <w:rPr>
          <w:rFonts w:ascii="Book Antiqua" w:hAnsi="Book Antiqua"/>
          <w:b/>
          <w:color w:val="000000" w:themeColor="text1"/>
          <w:lang w:val="en-US"/>
        </w:rPr>
        <w:t>bstract</w:t>
      </w:r>
    </w:p>
    <w:p w14:paraId="385162CE" w14:textId="01DA763A" w:rsidR="00B00D13" w:rsidRPr="003F51AD" w:rsidRDefault="00B00D13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bookmarkStart w:id="45" w:name="OLE_LINK57"/>
      <w:bookmarkStart w:id="46" w:name="OLE_LINK60"/>
      <w:bookmarkStart w:id="47" w:name="OLE_LINK110"/>
      <w:bookmarkStart w:id="48" w:name="OLE_LINK643"/>
      <w:bookmarkStart w:id="49" w:name="OLE_LINK644"/>
      <w:bookmarkStart w:id="50" w:name="OLE_LINK710"/>
      <w:bookmarkStart w:id="51" w:name="OLE_LINK741"/>
      <w:bookmarkStart w:id="52" w:name="OLE_LINK872"/>
      <w:bookmarkStart w:id="53" w:name="OLE_LINK1028"/>
      <w:bookmarkStart w:id="54" w:name="OLE_LINK292"/>
      <w:bookmarkEnd w:id="40"/>
      <w:bookmarkEnd w:id="41"/>
      <w:bookmarkEnd w:id="42"/>
      <w:bookmarkEnd w:id="43"/>
      <w:bookmarkEnd w:id="44"/>
      <w:r w:rsidRPr="003F51AD">
        <w:rPr>
          <w:rFonts w:ascii="Book Antiqua" w:hAnsi="Book Antiqua"/>
          <w:color w:val="000000" w:themeColor="text1"/>
          <w:lang w:val="en-US"/>
        </w:rPr>
        <w:t xml:space="preserve">Endoscopic </w:t>
      </w:r>
      <w:proofErr w:type="spellStart"/>
      <w:r w:rsidRPr="003F51AD">
        <w:rPr>
          <w:rFonts w:ascii="Book Antiqua" w:hAnsi="Book Antiqua"/>
          <w:color w:val="000000" w:themeColor="text1"/>
          <w:lang w:val="en-US"/>
        </w:rPr>
        <w:t>polypectomy</w:t>
      </w:r>
      <w:proofErr w:type="spellEnd"/>
      <w:r w:rsidRPr="003F51AD">
        <w:rPr>
          <w:rFonts w:ascii="Book Antiqua" w:hAnsi="Book Antiqua"/>
          <w:color w:val="000000" w:themeColor="text1"/>
          <w:lang w:val="en-US"/>
        </w:rPr>
        <w:t xml:space="preserve"> and endoscopic mucosal resection (</w:t>
      </w:r>
      <w:proofErr w:type="spellStart"/>
      <w:r w:rsidRPr="003F51AD">
        <w:rPr>
          <w:rFonts w:ascii="Book Antiqua" w:hAnsi="Book Antiqua"/>
          <w:color w:val="000000" w:themeColor="text1"/>
          <w:lang w:val="en-US"/>
        </w:rPr>
        <w:t>EMR</w:t>
      </w:r>
      <w:proofErr w:type="spellEnd"/>
      <w:r w:rsidRPr="003F51AD">
        <w:rPr>
          <w:rFonts w:ascii="Book Antiqua" w:hAnsi="Book Antiqua"/>
          <w:color w:val="000000" w:themeColor="text1"/>
          <w:lang w:val="en-US"/>
        </w:rPr>
        <w:t xml:space="preserve">) are the established treatment standards for colorectal polyps. Current research aims at the reduction of </w:t>
      </w:r>
      <w:r w:rsidR="00B74CD1" w:rsidRPr="003F51AD">
        <w:rPr>
          <w:rFonts w:ascii="Book Antiqua" w:hAnsi="Book Antiqua"/>
          <w:color w:val="000000" w:themeColor="text1"/>
          <w:lang w:val="en-US"/>
        </w:rPr>
        <w:t xml:space="preserve">both complication and </w:t>
      </w:r>
      <w:r w:rsidRPr="003F51AD">
        <w:rPr>
          <w:rFonts w:ascii="Book Antiqua" w:hAnsi="Book Antiqua"/>
          <w:color w:val="000000" w:themeColor="text1"/>
          <w:lang w:val="en-US"/>
        </w:rPr>
        <w:t xml:space="preserve">recurrence rates </w:t>
      </w:r>
      <w:r w:rsidR="00B74CD1" w:rsidRPr="003F51AD">
        <w:rPr>
          <w:rFonts w:ascii="Book Antiqua" w:hAnsi="Book Antiqua"/>
          <w:color w:val="000000" w:themeColor="text1"/>
          <w:lang w:val="en-US"/>
        </w:rPr>
        <w:t>as well as</w:t>
      </w:r>
      <w:r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B74CD1" w:rsidRPr="003F51AD">
        <w:rPr>
          <w:rFonts w:ascii="Book Antiqua" w:hAnsi="Book Antiqua"/>
          <w:color w:val="000000" w:themeColor="text1"/>
          <w:lang w:val="en-US"/>
        </w:rPr>
        <w:t xml:space="preserve">on shortening </w:t>
      </w:r>
      <w:r w:rsidRPr="003F51AD">
        <w:rPr>
          <w:rFonts w:ascii="Book Antiqua" w:hAnsi="Book Antiqua"/>
          <w:color w:val="000000" w:themeColor="text1"/>
          <w:lang w:val="en-US"/>
        </w:rPr>
        <w:t xml:space="preserve">procedure times. Cold snare resection is the </w:t>
      </w:r>
      <w:r w:rsidR="00AA5F1E" w:rsidRPr="003F51AD">
        <w:rPr>
          <w:rFonts w:ascii="Book Antiqua" w:hAnsi="Book Antiqua"/>
          <w:color w:val="000000" w:themeColor="text1"/>
          <w:lang w:val="en-US"/>
        </w:rPr>
        <w:t>e</w:t>
      </w:r>
      <w:r w:rsidR="00B74CD1" w:rsidRPr="003F51AD">
        <w:rPr>
          <w:rFonts w:ascii="Book Antiqua" w:hAnsi="Book Antiqua"/>
          <w:color w:val="000000" w:themeColor="text1"/>
          <w:lang w:val="en-US"/>
        </w:rPr>
        <w:t>merging</w:t>
      </w:r>
      <w:r w:rsidRPr="003F51AD">
        <w:rPr>
          <w:rFonts w:ascii="Book Antiqua" w:hAnsi="Book Antiqua"/>
          <w:color w:val="000000" w:themeColor="text1"/>
          <w:lang w:val="en-US"/>
        </w:rPr>
        <w:t xml:space="preserve"> standard for the </w:t>
      </w:r>
      <w:r w:rsidR="0054032F" w:rsidRPr="003F51AD">
        <w:rPr>
          <w:rFonts w:ascii="Book Antiqua" w:hAnsi="Book Antiqua"/>
          <w:color w:val="000000" w:themeColor="text1"/>
          <w:lang w:val="en-US"/>
        </w:rPr>
        <w:t xml:space="preserve">treatment of smaller (&lt; </w:t>
      </w:r>
      <w:r w:rsidRPr="003F51AD">
        <w:rPr>
          <w:rFonts w:ascii="Book Antiqua" w:hAnsi="Book Antiqua"/>
          <w:color w:val="000000" w:themeColor="text1"/>
          <w:lang w:val="en-US"/>
        </w:rPr>
        <w:t xml:space="preserve">5mm) polyps and </w:t>
      </w:r>
      <w:r w:rsidR="00B74CD1" w:rsidRPr="003F51AD">
        <w:rPr>
          <w:rFonts w:ascii="Book Antiqua" w:hAnsi="Book Antiqua"/>
          <w:color w:val="000000" w:themeColor="text1"/>
          <w:lang w:val="en-US"/>
        </w:rPr>
        <w:t xml:space="preserve">is </w:t>
      </w:r>
      <w:r w:rsidRPr="003F51AD">
        <w:rPr>
          <w:rFonts w:ascii="Book Antiqua" w:hAnsi="Book Antiqua"/>
          <w:color w:val="000000" w:themeColor="text1"/>
          <w:lang w:val="en-US"/>
        </w:rPr>
        <w:t xml:space="preserve">possibly also </w:t>
      </w:r>
      <w:r w:rsidR="00B74CD1" w:rsidRPr="003F51AD">
        <w:rPr>
          <w:rFonts w:ascii="Book Antiqua" w:hAnsi="Book Antiqua"/>
          <w:color w:val="000000" w:themeColor="text1"/>
          <w:lang w:val="en-US"/>
        </w:rPr>
        <w:t xml:space="preserve">suitable </w:t>
      </w:r>
      <w:r w:rsidRPr="003F51AD">
        <w:rPr>
          <w:rFonts w:ascii="Book Antiqua" w:hAnsi="Book Antiqua"/>
          <w:color w:val="000000" w:themeColor="text1"/>
          <w:lang w:val="en-US"/>
        </w:rPr>
        <w:t xml:space="preserve">for </w:t>
      </w:r>
      <w:r w:rsidR="00B74CD1" w:rsidRPr="003F51AD">
        <w:rPr>
          <w:rFonts w:ascii="Book Antiqua" w:hAnsi="Book Antiqua"/>
          <w:color w:val="000000" w:themeColor="text1"/>
          <w:lang w:val="en-US"/>
        </w:rPr>
        <w:t xml:space="preserve">the removal of </w:t>
      </w:r>
      <w:r w:rsidR="00AA5F1E" w:rsidRPr="003F51AD">
        <w:rPr>
          <w:rFonts w:ascii="Book Antiqua" w:hAnsi="Book Antiqua"/>
          <w:color w:val="000000" w:themeColor="text1"/>
          <w:lang w:val="en-US"/>
        </w:rPr>
        <w:t xml:space="preserve">non-cancerous </w:t>
      </w:r>
      <w:r w:rsidR="00B74CD1" w:rsidRPr="003F51AD">
        <w:rPr>
          <w:rFonts w:ascii="Book Antiqua" w:hAnsi="Book Antiqua"/>
          <w:color w:val="000000" w:themeColor="text1"/>
          <w:lang w:val="en-US"/>
        </w:rPr>
        <w:t xml:space="preserve">polyps </w:t>
      </w:r>
      <w:r w:rsidRPr="003F51AD">
        <w:rPr>
          <w:rFonts w:ascii="Book Antiqua" w:hAnsi="Book Antiqua"/>
          <w:color w:val="000000" w:themeColor="text1"/>
          <w:lang w:val="en-US"/>
        </w:rPr>
        <w:t>up to 9</w:t>
      </w:r>
      <w:r w:rsidR="0054032F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Pr="003F51AD">
        <w:rPr>
          <w:rFonts w:ascii="Book Antiqua" w:hAnsi="Book Antiqua"/>
          <w:color w:val="000000" w:themeColor="text1"/>
          <w:lang w:val="en-US"/>
        </w:rPr>
        <w:t xml:space="preserve">mm. The method avoids thermal damage, has reduced procedure times and probably also a lower risk for delayed bleeding. On the other end of the treatment spectrum, endoscopic </w:t>
      </w:r>
      <w:proofErr w:type="spellStart"/>
      <w:r w:rsidRPr="003F51AD">
        <w:rPr>
          <w:rFonts w:ascii="Book Antiqua" w:hAnsi="Book Antiqua"/>
          <w:color w:val="000000" w:themeColor="text1"/>
          <w:lang w:val="en-US"/>
        </w:rPr>
        <w:t>submucosal</w:t>
      </w:r>
      <w:proofErr w:type="spellEnd"/>
      <w:r w:rsidRPr="003F51AD">
        <w:rPr>
          <w:rFonts w:ascii="Book Antiqua" w:hAnsi="Book Antiqua"/>
          <w:color w:val="000000" w:themeColor="text1"/>
          <w:lang w:val="en-US"/>
        </w:rPr>
        <w:t xml:space="preserve"> dissection (</w:t>
      </w:r>
      <w:proofErr w:type="spellStart"/>
      <w:r w:rsidRPr="003F51AD">
        <w:rPr>
          <w:rFonts w:ascii="Book Antiqua" w:hAnsi="Book Antiqua"/>
          <w:color w:val="000000" w:themeColor="text1"/>
          <w:lang w:val="en-US"/>
        </w:rPr>
        <w:t>ESD</w:t>
      </w:r>
      <w:proofErr w:type="spellEnd"/>
      <w:r w:rsidRPr="003F51AD">
        <w:rPr>
          <w:rFonts w:ascii="Book Antiqua" w:hAnsi="Book Antiqua"/>
          <w:color w:val="000000" w:themeColor="text1"/>
          <w:lang w:val="en-US"/>
        </w:rPr>
        <w:t xml:space="preserve">) offers </w:t>
      </w:r>
      <w:bookmarkStart w:id="55" w:name="OLE_LINK6"/>
      <w:bookmarkStart w:id="56" w:name="OLE_LINK7"/>
      <w:r w:rsidRPr="003F51AD">
        <w:rPr>
          <w:rFonts w:ascii="Book Antiqua" w:hAnsi="Book Antiqua"/>
          <w:i/>
          <w:color w:val="000000" w:themeColor="text1"/>
          <w:lang w:val="en-US"/>
        </w:rPr>
        <w:t>en bloc</w:t>
      </w:r>
      <w:bookmarkEnd w:id="55"/>
      <w:bookmarkEnd w:id="56"/>
      <w:r w:rsidRPr="003F51AD">
        <w:rPr>
          <w:rFonts w:ascii="Book Antiqua" w:hAnsi="Book Antiqua"/>
          <w:color w:val="000000" w:themeColor="text1"/>
          <w:lang w:val="en-US"/>
        </w:rPr>
        <w:t xml:space="preserve"> resection of larger flat or sessile lesions. The technique has obvious advantages in the treatment of high-grade dysplasia and early cancer. Due to its minimal r</w:t>
      </w:r>
      <w:r w:rsidR="00B74CD1" w:rsidRPr="003F51AD">
        <w:rPr>
          <w:rFonts w:ascii="Book Antiqua" w:hAnsi="Book Antiqua"/>
          <w:color w:val="000000" w:themeColor="text1"/>
          <w:lang w:val="en-US"/>
        </w:rPr>
        <w:t xml:space="preserve">ecurrence </w:t>
      </w:r>
      <w:r w:rsidR="002A5959" w:rsidRPr="003F51AD">
        <w:rPr>
          <w:rFonts w:ascii="Book Antiqua" w:hAnsi="Book Antiqua"/>
          <w:color w:val="000000" w:themeColor="text1"/>
          <w:lang w:val="en-US"/>
        </w:rPr>
        <w:t>rate,</w:t>
      </w:r>
      <w:r w:rsidR="00B74CD1" w:rsidRPr="003F51AD">
        <w:rPr>
          <w:rFonts w:ascii="Book Antiqua" w:hAnsi="Book Antiqua"/>
          <w:color w:val="000000" w:themeColor="text1"/>
          <w:lang w:val="en-US"/>
        </w:rPr>
        <w:t xml:space="preserve"> it may also be an </w:t>
      </w:r>
      <w:r w:rsidRPr="003F51AD">
        <w:rPr>
          <w:rFonts w:ascii="Book Antiqua" w:hAnsi="Book Antiqua"/>
          <w:color w:val="000000" w:themeColor="text1"/>
          <w:lang w:val="en-US"/>
        </w:rPr>
        <w:t xml:space="preserve">alternative to fractionated </w:t>
      </w:r>
      <w:proofErr w:type="spellStart"/>
      <w:r w:rsidR="00B74CD1" w:rsidRPr="003F51AD">
        <w:rPr>
          <w:rFonts w:ascii="Book Antiqua" w:hAnsi="Book Antiqua"/>
          <w:color w:val="000000" w:themeColor="text1"/>
          <w:lang w:val="en-US"/>
        </w:rPr>
        <w:t>EMR</w:t>
      </w:r>
      <w:proofErr w:type="spellEnd"/>
      <w:r w:rsidRPr="003F51AD">
        <w:rPr>
          <w:rFonts w:ascii="Book Antiqua" w:hAnsi="Book Antiqua"/>
          <w:color w:val="000000" w:themeColor="text1"/>
          <w:lang w:val="en-US"/>
        </w:rPr>
        <w:t xml:space="preserve"> of larger flat or sessile lesions. However, </w:t>
      </w:r>
      <w:proofErr w:type="spellStart"/>
      <w:r w:rsidRPr="003F51AD">
        <w:rPr>
          <w:rFonts w:ascii="Book Antiqua" w:hAnsi="Book Antiqua"/>
          <w:color w:val="000000" w:themeColor="text1"/>
          <w:lang w:val="en-US"/>
        </w:rPr>
        <w:t>ESD</w:t>
      </w:r>
      <w:proofErr w:type="spellEnd"/>
      <w:r w:rsidRPr="003F51AD">
        <w:rPr>
          <w:rFonts w:ascii="Book Antiqua" w:hAnsi="Book Antiqua"/>
          <w:color w:val="000000" w:themeColor="text1"/>
          <w:lang w:val="en-US"/>
        </w:rPr>
        <w:t xml:space="preserve"> is technically demanding and burdened by long</w:t>
      </w:r>
      <w:r w:rsidR="00B74CD1" w:rsidRPr="003F51AD">
        <w:rPr>
          <w:rFonts w:ascii="Book Antiqua" w:hAnsi="Book Antiqua"/>
          <w:color w:val="000000" w:themeColor="text1"/>
          <w:lang w:val="en-US"/>
        </w:rPr>
        <w:t>er</w:t>
      </w:r>
      <w:r w:rsidRPr="003F51AD">
        <w:rPr>
          <w:rFonts w:ascii="Book Antiqua" w:hAnsi="Book Antiqua"/>
          <w:color w:val="000000" w:themeColor="text1"/>
          <w:lang w:val="en-US"/>
        </w:rPr>
        <w:t xml:space="preserve"> procedure times and higher costs. </w:t>
      </w:r>
      <w:r w:rsidR="00B74CD1" w:rsidRPr="003F51AD">
        <w:rPr>
          <w:rFonts w:ascii="Book Antiqua" w:hAnsi="Book Antiqua"/>
          <w:color w:val="000000" w:themeColor="text1"/>
          <w:lang w:val="en-US"/>
        </w:rPr>
        <w:t>I</w:t>
      </w:r>
      <w:r w:rsidRPr="003F51AD">
        <w:rPr>
          <w:rFonts w:ascii="Book Antiqua" w:hAnsi="Book Antiqua"/>
          <w:color w:val="000000" w:themeColor="text1"/>
          <w:lang w:val="en-US"/>
        </w:rPr>
        <w:t xml:space="preserve">t should </w:t>
      </w:r>
      <w:r w:rsidR="00B74CD1" w:rsidRPr="003F51AD">
        <w:rPr>
          <w:rFonts w:ascii="Book Antiqua" w:hAnsi="Book Antiqua"/>
          <w:color w:val="000000" w:themeColor="text1"/>
          <w:lang w:val="en-US"/>
        </w:rPr>
        <w:t>therefore</w:t>
      </w:r>
      <w:r w:rsidRPr="003F51AD">
        <w:rPr>
          <w:rFonts w:ascii="Book Antiqua" w:hAnsi="Book Antiqua"/>
          <w:color w:val="000000" w:themeColor="text1"/>
          <w:lang w:val="en-US"/>
        </w:rPr>
        <w:t xml:space="preserve"> be restricted to lesions suspicious for high-grade dysplasia or early invasive cancer. The latest addition to endoscopic resection techniques is </w:t>
      </w:r>
      <w:bookmarkStart w:id="57" w:name="OLE_LINK8"/>
      <w:r w:rsidRPr="003F51AD">
        <w:rPr>
          <w:rFonts w:ascii="Book Antiqua" w:hAnsi="Book Antiqua"/>
          <w:color w:val="000000" w:themeColor="text1"/>
          <w:lang w:val="en-US"/>
        </w:rPr>
        <w:t>endoscopic full-thickness resection</w:t>
      </w:r>
      <w:bookmarkEnd w:id="57"/>
      <w:r w:rsidR="001B4246" w:rsidRPr="003F51AD">
        <w:rPr>
          <w:rFonts w:ascii="Book Antiqua" w:hAnsi="Book Antiqua" w:hint="eastAsia"/>
          <w:color w:val="000000" w:themeColor="text1"/>
          <w:lang w:val="en-US" w:eastAsia="zh-CN"/>
        </w:rPr>
        <w:t xml:space="preserve"> </w:t>
      </w:r>
      <w:r w:rsidRPr="003F51AD">
        <w:rPr>
          <w:rFonts w:ascii="Book Antiqua" w:hAnsi="Book Antiqua"/>
          <w:color w:val="000000" w:themeColor="text1"/>
          <w:lang w:val="en-US"/>
        </w:rPr>
        <w:t>with specifically developed devices for flexible endoscopy. This method is very useful for the treatment of smaller difficult-to-resect lesions,</w:t>
      </w:r>
      <w:r w:rsidRPr="003F51AD">
        <w:rPr>
          <w:rFonts w:ascii="Book Antiqua" w:hAnsi="Book Antiqua"/>
          <w:i/>
          <w:color w:val="000000" w:themeColor="text1"/>
          <w:lang w:val="en-US"/>
        </w:rPr>
        <w:t xml:space="preserve"> e.g.</w:t>
      </w:r>
      <w:r w:rsidR="002A5959" w:rsidRPr="003F51AD">
        <w:rPr>
          <w:rFonts w:ascii="Book Antiqua" w:hAnsi="Book Antiqua"/>
          <w:color w:val="000000" w:themeColor="text1"/>
          <w:lang w:val="en-US"/>
        </w:rPr>
        <w:t>,</w:t>
      </w:r>
      <w:r w:rsidRPr="003F51AD">
        <w:rPr>
          <w:rFonts w:ascii="Book Antiqua" w:hAnsi="Book Antiqua"/>
          <w:color w:val="000000" w:themeColor="text1"/>
          <w:lang w:val="en-US"/>
        </w:rPr>
        <w:t xml:space="preserve"> recurrence with scar</w:t>
      </w:r>
      <w:r w:rsidR="00AA5F1E" w:rsidRPr="003F51AD">
        <w:rPr>
          <w:rFonts w:ascii="Book Antiqua" w:hAnsi="Book Antiqua"/>
          <w:color w:val="000000" w:themeColor="text1"/>
          <w:lang w:val="en-US"/>
        </w:rPr>
        <w:t xml:space="preserve"> formation </w:t>
      </w:r>
      <w:r w:rsidRPr="003F51AD">
        <w:rPr>
          <w:rFonts w:ascii="Book Antiqua" w:hAnsi="Book Antiqua"/>
          <w:color w:val="000000" w:themeColor="text1"/>
          <w:lang w:val="en-US"/>
        </w:rPr>
        <w:t>after previous endoscopic resections.</w:t>
      </w:r>
    </w:p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p w14:paraId="5FD871EF" w14:textId="77777777" w:rsidR="00C961D2" w:rsidRPr="003F51AD" w:rsidRDefault="00C961D2" w:rsidP="009A7F2D">
      <w:pPr>
        <w:pStyle w:val="1"/>
        <w:adjustRightInd w:val="0"/>
        <w:snapToGrid w:val="0"/>
        <w:spacing w:before="0"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</w:p>
    <w:p w14:paraId="73202F68" w14:textId="7A600DE0" w:rsidR="00FD3B96" w:rsidRPr="003F51AD" w:rsidRDefault="00800260" w:rsidP="009A7F2D">
      <w:pPr>
        <w:pStyle w:val="1"/>
        <w:adjustRightInd w:val="0"/>
        <w:snapToGrid w:val="0"/>
        <w:spacing w:before="0" w:line="360" w:lineRule="auto"/>
        <w:jc w:val="both"/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</w:pPr>
      <w:r w:rsidRPr="003F51AD">
        <w:rPr>
          <w:rFonts w:ascii="Book Antiqua" w:hAnsi="Book Antiqua"/>
          <w:color w:val="000000" w:themeColor="text1"/>
          <w:sz w:val="24"/>
          <w:szCs w:val="24"/>
          <w:lang w:val="en-US"/>
        </w:rPr>
        <w:t>K</w:t>
      </w:r>
      <w:r w:rsidR="002A5959" w:rsidRPr="003F51AD">
        <w:rPr>
          <w:rFonts w:ascii="Book Antiqua" w:hAnsi="Book Antiqua"/>
          <w:color w:val="000000" w:themeColor="text1"/>
          <w:sz w:val="24"/>
          <w:szCs w:val="24"/>
          <w:lang w:val="en-US"/>
        </w:rPr>
        <w:t>ey words:</w:t>
      </w:r>
      <w:r w:rsidR="002A5959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 </w:t>
      </w:r>
      <w:bookmarkStart w:id="58" w:name="OLE_LINK19"/>
      <w:bookmarkStart w:id="59" w:name="OLE_LINK20"/>
      <w:r w:rsidR="007F6C54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Colorectal </w:t>
      </w:r>
      <w:proofErr w:type="spellStart"/>
      <w:r w:rsidR="007F6C54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>neoplasia</w:t>
      </w:r>
      <w:proofErr w:type="spellEnd"/>
      <w:r w:rsidR="007F6C54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; </w:t>
      </w:r>
      <w:proofErr w:type="gramStart"/>
      <w:r w:rsidR="007F6C54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>Colorectal</w:t>
      </w:r>
      <w:proofErr w:type="gramEnd"/>
      <w:r w:rsidR="007F6C54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 cancer screening; Cold snare resection; E</w:t>
      </w:r>
      <w:r w:rsidR="005F41B5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ndoscopic </w:t>
      </w:r>
      <w:proofErr w:type="spellStart"/>
      <w:r w:rsidR="005F41B5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>polypect</w:t>
      </w:r>
      <w:r w:rsidR="007F6C54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>omy</w:t>
      </w:r>
      <w:proofErr w:type="spellEnd"/>
      <w:r w:rsidR="007F6C54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>; Endoscopic mucosal resection; E</w:t>
      </w:r>
      <w:r w:rsidR="005F41B5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ndoscopic </w:t>
      </w:r>
      <w:proofErr w:type="spellStart"/>
      <w:r w:rsidR="005F41B5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>submucosal</w:t>
      </w:r>
      <w:proofErr w:type="spellEnd"/>
      <w:r w:rsidR="005F41B5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 dissection; </w:t>
      </w:r>
      <w:r w:rsidR="007F6C54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>E</w:t>
      </w:r>
      <w:r w:rsidR="00541BC5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>ndoscopic full-thickness resection</w:t>
      </w:r>
      <w:r w:rsidR="007F6C54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>; A</w:t>
      </w:r>
      <w:r w:rsidR="005F41B5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>denoma recurrence rate</w:t>
      </w:r>
      <w:bookmarkEnd w:id="58"/>
      <w:bookmarkEnd w:id="59"/>
    </w:p>
    <w:p w14:paraId="34C79D72" w14:textId="77777777" w:rsidR="00FD3B96" w:rsidRPr="003F51AD" w:rsidRDefault="00FD3B96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68EFF135" w14:textId="4C42D87D" w:rsidR="00FD3B96" w:rsidRPr="003F51AD" w:rsidRDefault="003F51AD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bookmarkStart w:id="60" w:name="OLE_LINK43"/>
      <w:bookmarkStart w:id="61" w:name="OLE_LINK44"/>
      <w:bookmarkStart w:id="62" w:name="OLE_LINK21"/>
      <w:bookmarkStart w:id="63" w:name="OLE_LINK22"/>
      <w:proofErr w:type="gramStart"/>
      <w:r w:rsidRPr="003F51AD">
        <w:rPr>
          <w:rFonts w:ascii="Book Antiqua" w:hAnsi="Book Antiqua"/>
          <w:b/>
          <w:lang w:val="en-US"/>
        </w:rPr>
        <w:t>© The Author(s) 201</w:t>
      </w:r>
      <w:r w:rsidRPr="003F51AD">
        <w:rPr>
          <w:rFonts w:ascii="Book Antiqua" w:hAnsi="Book Antiqua" w:hint="eastAsia"/>
          <w:b/>
          <w:lang w:val="en-US" w:eastAsia="zh-CN"/>
        </w:rPr>
        <w:t>9</w:t>
      </w:r>
      <w:r w:rsidR="007F6C54" w:rsidRPr="003F51AD">
        <w:rPr>
          <w:rFonts w:ascii="Book Antiqua" w:hAnsi="Book Antiqua"/>
          <w:b/>
          <w:lang w:val="en-US"/>
        </w:rPr>
        <w:t>.</w:t>
      </w:r>
      <w:proofErr w:type="gramEnd"/>
      <w:r w:rsidR="007F6C54" w:rsidRPr="003F51AD">
        <w:rPr>
          <w:rFonts w:ascii="Book Antiqua" w:hAnsi="Book Antiqua"/>
          <w:b/>
          <w:lang w:val="en-US"/>
        </w:rPr>
        <w:t xml:space="preserve"> </w:t>
      </w:r>
      <w:proofErr w:type="gramStart"/>
      <w:r w:rsidR="007F6C54" w:rsidRPr="003F51AD">
        <w:rPr>
          <w:rFonts w:ascii="Book Antiqua" w:hAnsi="Book Antiqua"/>
          <w:lang w:val="en-US"/>
        </w:rPr>
        <w:t xml:space="preserve">Published by </w:t>
      </w:r>
      <w:proofErr w:type="spellStart"/>
      <w:r w:rsidR="007F6C54" w:rsidRPr="003F51AD">
        <w:rPr>
          <w:rFonts w:ascii="Book Antiqua" w:hAnsi="Book Antiqua"/>
          <w:lang w:val="en-US"/>
        </w:rPr>
        <w:t>Baishideng</w:t>
      </w:r>
      <w:proofErr w:type="spellEnd"/>
      <w:r w:rsidR="007F6C54" w:rsidRPr="003F51AD">
        <w:rPr>
          <w:rFonts w:ascii="Book Antiqua" w:hAnsi="Book Antiqua"/>
          <w:lang w:val="en-US"/>
        </w:rPr>
        <w:t xml:space="preserve"> Publishing Group Inc.</w:t>
      </w:r>
      <w:proofErr w:type="gramEnd"/>
      <w:r w:rsidR="007F6C54" w:rsidRPr="003F51AD">
        <w:rPr>
          <w:rFonts w:ascii="Book Antiqua" w:hAnsi="Book Antiqua"/>
          <w:lang w:val="en-US"/>
        </w:rPr>
        <w:t xml:space="preserve"> All rights reserved.</w:t>
      </w:r>
      <w:bookmarkEnd w:id="60"/>
      <w:bookmarkEnd w:id="61"/>
    </w:p>
    <w:bookmarkEnd w:id="62"/>
    <w:bookmarkEnd w:id="63"/>
    <w:p w14:paraId="4B7718DA" w14:textId="77777777" w:rsidR="007F6C54" w:rsidRPr="003F51AD" w:rsidRDefault="007F6C54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505D69CF" w14:textId="7E5DA25A" w:rsidR="007454E0" w:rsidRPr="003F51AD" w:rsidRDefault="00800260" w:rsidP="009A7F2D">
      <w:pPr>
        <w:adjustRightInd w:val="0"/>
        <w:snapToGrid w:val="0"/>
        <w:spacing w:line="360" w:lineRule="auto"/>
        <w:jc w:val="both"/>
        <w:rPr>
          <w:rFonts w:ascii="Book Antiqua" w:eastAsiaTheme="majorEastAsia" w:hAnsi="Book Antiqua" w:cstheme="majorBidi"/>
          <w:b/>
          <w:bCs/>
          <w:color w:val="000000" w:themeColor="text1"/>
          <w:lang w:val="en-US"/>
        </w:rPr>
      </w:pPr>
      <w:r w:rsidRPr="003F51AD">
        <w:rPr>
          <w:rFonts w:ascii="Book Antiqua" w:hAnsi="Book Antiqua"/>
          <w:b/>
          <w:color w:val="000000" w:themeColor="text1"/>
          <w:lang w:val="en-US"/>
        </w:rPr>
        <w:t>C</w:t>
      </w:r>
      <w:r w:rsidR="007F6C54" w:rsidRPr="003F51AD">
        <w:rPr>
          <w:rFonts w:ascii="Book Antiqua" w:hAnsi="Book Antiqua"/>
          <w:b/>
          <w:color w:val="000000" w:themeColor="text1"/>
          <w:lang w:val="en-US"/>
        </w:rPr>
        <w:t>ore tip</w:t>
      </w:r>
      <w:r w:rsidR="007F6C54" w:rsidRPr="003F51AD">
        <w:rPr>
          <w:rFonts w:ascii="Book Antiqua" w:eastAsiaTheme="majorEastAsia" w:hAnsi="Book Antiqua" w:cstheme="majorBidi"/>
          <w:b/>
          <w:bCs/>
          <w:color w:val="000000" w:themeColor="text1"/>
          <w:lang w:val="en-US"/>
        </w:rPr>
        <w:t xml:space="preserve">: </w:t>
      </w:r>
      <w:bookmarkStart w:id="64" w:name="OLE_LINK23"/>
      <w:bookmarkStart w:id="65" w:name="OLE_LINK24"/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Endoscopic </w:t>
      </w:r>
      <w:proofErr w:type="spellStart"/>
      <w:r w:rsidR="005F41B5" w:rsidRPr="003F51AD">
        <w:rPr>
          <w:rFonts w:ascii="Book Antiqua" w:hAnsi="Book Antiqua"/>
          <w:color w:val="000000" w:themeColor="text1"/>
          <w:lang w:val="en-US"/>
        </w:rPr>
        <w:t>polypectomy</w:t>
      </w:r>
      <w:proofErr w:type="spellEnd"/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 and endoscopic mucosal resection are the standard treatment options for colorectal </w:t>
      </w:r>
      <w:proofErr w:type="spellStart"/>
      <w:r w:rsidR="005F41B5" w:rsidRPr="003F51AD">
        <w:rPr>
          <w:rFonts w:ascii="Book Antiqua" w:hAnsi="Book Antiqua"/>
          <w:color w:val="000000" w:themeColor="text1"/>
          <w:lang w:val="en-US"/>
        </w:rPr>
        <w:t>neoplasia</w:t>
      </w:r>
      <w:proofErr w:type="spellEnd"/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. Current research is evaluating cold snare resection for the treatment of smaller </w:t>
      </w:r>
      <w:r w:rsidR="00AA5F1E" w:rsidRPr="003F51AD">
        <w:rPr>
          <w:rFonts w:ascii="Book Antiqua" w:hAnsi="Book Antiqua"/>
          <w:color w:val="000000" w:themeColor="text1"/>
          <w:lang w:val="en-US"/>
        </w:rPr>
        <w:t xml:space="preserve">non-cancerous </w:t>
      </w:r>
      <w:r w:rsidR="005F41B5" w:rsidRPr="003F51AD">
        <w:rPr>
          <w:rFonts w:ascii="Book Antiqua" w:hAnsi="Book Antiqua"/>
          <w:color w:val="000000" w:themeColor="text1"/>
          <w:lang w:val="en-US"/>
        </w:rPr>
        <w:t>polyps</w:t>
      </w:r>
      <w:r w:rsidR="004D390B" w:rsidRPr="003F51AD">
        <w:rPr>
          <w:rFonts w:ascii="Book Antiqua" w:hAnsi="Book Antiqua"/>
          <w:color w:val="000000" w:themeColor="text1"/>
          <w:lang w:val="en-US"/>
        </w:rPr>
        <w:t>,</w:t>
      </w:r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8B6FE5" w:rsidRPr="003F51AD">
        <w:rPr>
          <w:rFonts w:ascii="Book Antiqua" w:hAnsi="Book Antiqua"/>
          <w:color w:val="000000" w:themeColor="text1"/>
          <w:lang w:val="en-US"/>
        </w:rPr>
        <w:t xml:space="preserve">aiming </w:t>
      </w:r>
      <w:r w:rsidR="004D390B" w:rsidRPr="003F51AD">
        <w:rPr>
          <w:rFonts w:ascii="Book Antiqua" w:hAnsi="Book Antiqua"/>
          <w:color w:val="000000" w:themeColor="text1"/>
          <w:lang w:val="en-US"/>
        </w:rPr>
        <w:t>to reduce</w:t>
      </w:r>
      <w:r w:rsidR="008B6FE5" w:rsidRPr="003F51AD">
        <w:rPr>
          <w:rFonts w:ascii="Book Antiqua" w:hAnsi="Book Antiqua"/>
          <w:color w:val="000000" w:themeColor="text1"/>
          <w:lang w:val="en-US"/>
        </w:rPr>
        <w:t xml:space="preserve"> procedure times and complication rates. Endoscopic </w:t>
      </w:r>
      <w:proofErr w:type="spellStart"/>
      <w:r w:rsidR="008B6FE5" w:rsidRPr="003F51AD">
        <w:rPr>
          <w:rFonts w:ascii="Book Antiqua" w:hAnsi="Book Antiqua"/>
          <w:color w:val="000000" w:themeColor="text1"/>
          <w:lang w:val="en-US"/>
        </w:rPr>
        <w:t>submucosal</w:t>
      </w:r>
      <w:proofErr w:type="spellEnd"/>
      <w:r w:rsidR="008B6FE5" w:rsidRPr="003F51AD">
        <w:rPr>
          <w:rFonts w:ascii="Book Antiqua" w:hAnsi="Book Antiqua"/>
          <w:color w:val="000000" w:themeColor="text1"/>
          <w:lang w:val="en-US"/>
        </w:rPr>
        <w:t xml:space="preserve"> dissection has great potential for the </w:t>
      </w:r>
      <w:r w:rsidR="008B6FE5" w:rsidRPr="003F51AD">
        <w:rPr>
          <w:rFonts w:ascii="Book Antiqua" w:hAnsi="Book Antiqua"/>
          <w:i/>
          <w:color w:val="000000" w:themeColor="text1"/>
          <w:lang w:val="en-US"/>
        </w:rPr>
        <w:t>en bloc</w:t>
      </w:r>
      <w:r w:rsidR="008B6FE5" w:rsidRPr="003F51AD">
        <w:rPr>
          <w:rFonts w:ascii="Book Antiqua" w:hAnsi="Book Antiqua"/>
          <w:color w:val="000000" w:themeColor="text1"/>
          <w:lang w:val="en-US"/>
        </w:rPr>
        <w:t xml:space="preserve"> resection of larger flat or sessile lesions.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 xml:space="preserve"> However, it</w:t>
      </w:r>
      <w:r w:rsidR="008B6FE5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8B6FE5" w:rsidRPr="003F51AD">
        <w:rPr>
          <w:rFonts w:ascii="Book Antiqua" w:hAnsi="Book Antiqua"/>
          <w:color w:val="000000" w:themeColor="text1"/>
          <w:lang w:val="en-US"/>
        </w:rPr>
        <w:lastRenderedPageBreak/>
        <w:t>is technically demanding and time consuming and should be reserved for histologically advanced lesions.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 xml:space="preserve"> </w:t>
      </w:r>
      <w:r w:rsidR="00541BC5" w:rsidRPr="003F51AD">
        <w:rPr>
          <w:rFonts w:ascii="Book Antiqua" w:hAnsi="Book Antiqua"/>
          <w:color w:val="000000" w:themeColor="text1"/>
          <w:lang w:val="en-US"/>
        </w:rPr>
        <w:t>Endoscopic full-thickness resection</w:t>
      </w:r>
      <w:r w:rsidR="008B6FE5" w:rsidRPr="003F51AD">
        <w:rPr>
          <w:rFonts w:ascii="Book Antiqua" w:hAnsi="Book Antiqua"/>
          <w:color w:val="000000" w:themeColor="text1"/>
          <w:lang w:val="en-US"/>
        </w:rPr>
        <w:t xml:space="preserve"> is a welcome addition to the armamentarium of endoscopic resection techniques 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>and</w:t>
      </w:r>
      <w:r w:rsidR="008B6FE5" w:rsidRPr="003F51AD">
        <w:rPr>
          <w:rFonts w:ascii="Book Antiqua" w:hAnsi="Book Antiqua"/>
          <w:color w:val="000000" w:themeColor="text1"/>
          <w:lang w:val="en-US"/>
        </w:rPr>
        <w:t xml:space="preserve"> is very useful for the treatment of smaller difficult-to-resect lesions.</w:t>
      </w:r>
      <w:bookmarkEnd w:id="64"/>
      <w:bookmarkEnd w:id="65"/>
    </w:p>
    <w:p w14:paraId="2AB10E15" w14:textId="77777777" w:rsidR="00FD3B96" w:rsidRPr="003F51AD" w:rsidRDefault="00FD3B96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0EC9E92A" w14:textId="77777777" w:rsidR="003F51AD" w:rsidRPr="003F51AD" w:rsidRDefault="003F51AD" w:rsidP="003F51AD">
      <w:pPr>
        <w:spacing w:line="360" w:lineRule="auto"/>
        <w:rPr>
          <w:rFonts w:ascii="Book Antiqua" w:hAnsi="Book Antiqua"/>
          <w:bCs/>
          <w:color w:val="000000" w:themeColor="text1"/>
          <w:lang w:eastAsia="zh-CN"/>
        </w:rPr>
      </w:pPr>
      <w:bookmarkStart w:id="66" w:name="OLE_LINK47"/>
      <w:bookmarkStart w:id="67" w:name="OLE_LINK48"/>
      <w:bookmarkStart w:id="68" w:name="OLE_LINK289"/>
      <w:bookmarkStart w:id="69" w:name="OLE_LINK108"/>
      <w:bookmarkStart w:id="70" w:name="OLE_LINK109"/>
      <w:bookmarkStart w:id="71" w:name="OLE_LINK1105"/>
      <w:bookmarkStart w:id="72" w:name="OLE_LINK1107"/>
      <w:r w:rsidRPr="003F51AD">
        <w:rPr>
          <w:rFonts w:ascii="Book Antiqua" w:hAnsi="Book Antiqua"/>
          <w:b/>
        </w:rPr>
        <w:t>Citation:</w:t>
      </w:r>
      <w:r w:rsidRPr="003F51AD">
        <w:rPr>
          <w:rFonts w:ascii="Book Antiqua" w:hAnsi="Book Antiqua" w:hint="eastAsia"/>
          <w:lang w:eastAsia="zh-CN"/>
        </w:rPr>
        <w:t xml:space="preserve"> </w:t>
      </w:r>
      <w:r w:rsidRPr="003F51AD">
        <w:rPr>
          <w:rFonts w:ascii="Book Antiqua" w:hAnsi="Book Antiqua"/>
        </w:rPr>
        <w:t>Dumoulin FL, Hildenbrand R. Endoscopic resection techniques for colorectal neoplasia: Current developments.</w:t>
      </w:r>
      <w:r w:rsidRPr="003F51AD">
        <w:rPr>
          <w:rFonts w:ascii="Book Antiqua" w:hAnsi="Book Antiqua"/>
          <w:color w:val="000000" w:themeColor="text1"/>
        </w:rPr>
        <w:t xml:space="preserve"> </w:t>
      </w:r>
      <w:bookmarkEnd w:id="66"/>
      <w:bookmarkEnd w:id="67"/>
      <w:bookmarkEnd w:id="68"/>
      <w:bookmarkEnd w:id="69"/>
      <w:bookmarkEnd w:id="70"/>
      <w:bookmarkEnd w:id="71"/>
      <w:bookmarkEnd w:id="72"/>
      <w:r w:rsidRPr="003F51AD">
        <w:rPr>
          <w:rFonts w:ascii="Book Antiqua" w:hAnsi="Book Antiqua"/>
          <w:bCs/>
          <w:i/>
          <w:color w:val="000000" w:themeColor="text1"/>
        </w:rPr>
        <w:t>World J Gastroenterol</w:t>
      </w:r>
      <w:r w:rsidRPr="003F51AD">
        <w:rPr>
          <w:rFonts w:ascii="Book Antiqua" w:hAnsi="Book Antiqua"/>
          <w:bCs/>
          <w:color w:val="000000" w:themeColor="text1"/>
        </w:rPr>
        <w:t xml:space="preserve"> 2019; 25(3): 300-307  </w:t>
      </w:r>
    </w:p>
    <w:p w14:paraId="2CC9E51D" w14:textId="7302BA49" w:rsidR="003F51AD" w:rsidRPr="003F51AD" w:rsidRDefault="003F51AD" w:rsidP="003F51AD">
      <w:pPr>
        <w:spacing w:line="360" w:lineRule="auto"/>
        <w:rPr>
          <w:rFonts w:ascii="Book Antiqua" w:hAnsi="Book Antiqua"/>
          <w:bCs/>
          <w:color w:val="000000" w:themeColor="text1"/>
          <w:lang w:eastAsia="zh-CN"/>
        </w:rPr>
      </w:pPr>
      <w:r w:rsidRPr="003F51AD">
        <w:rPr>
          <w:rFonts w:ascii="Book Antiqua" w:hAnsi="Book Antiqua"/>
          <w:b/>
          <w:bCs/>
          <w:color w:val="000000" w:themeColor="text1"/>
        </w:rPr>
        <w:t>URL:</w:t>
      </w:r>
      <w:r w:rsidRPr="003F51AD">
        <w:rPr>
          <w:rFonts w:ascii="Book Antiqua" w:hAnsi="Book Antiqua"/>
          <w:bCs/>
          <w:color w:val="000000" w:themeColor="text1"/>
        </w:rPr>
        <w:t xml:space="preserve"> https://www.wjgnet.com/1007-9327/full/v25/i3/300.htm  </w:t>
      </w:r>
    </w:p>
    <w:p w14:paraId="7B171A60" w14:textId="58675237" w:rsidR="003F51AD" w:rsidRPr="003F51AD" w:rsidRDefault="003F51AD" w:rsidP="003F51AD">
      <w:pPr>
        <w:spacing w:line="360" w:lineRule="auto"/>
        <w:rPr>
          <w:rFonts w:ascii="Book Antiqua" w:hAnsi="Book Antiqua"/>
          <w:bCs/>
          <w:color w:val="000000" w:themeColor="text1"/>
        </w:rPr>
      </w:pPr>
      <w:r w:rsidRPr="003F51AD">
        <w:rPr>
          <w:rFonts w:ascii="Book Antiqua" w:hAnsi="Book Antiqua"/>
          <w:b/>
          <w:bCs/>
          <w:color w:val="000000" w:themeColor="text1"/>
        </w:rPr>
        <w:t>DOI:</w:t>
      </w:r>
      <w:r w:rsidRPr="003F51AD">
        <w:rPr>
          <w:rFonts w:ascii="Book Antiqua" w:hAnsi="Book Antiqua"/>
          <w:bCs/>
          <w:color w:val="000000" w:themeColor="text1"/>
        </w:rPr>
        <w:t xml:space="preserve"> https://dx.doi.org/10.3748/wjg.v25.i3.300</w:t>
      </w:r>
    </w:p>
    <w:p w14:paraId="108CCF8C" w14:textId="77777777" w:rsidR="00D92D88" w:rsidRPr="003F51AD" w:rsidRDefault="005F41B5" w:rsidP="009A7F2D">
      <w:pPr>
        <w:adjustRightInd w:val="0"/>
        <w:snapToGrid w:val="0"/>
        <w:spacing w:line="360" w:lineRule="auto"/>
        <w:jc w:val="both"/>
        <w:rPr>
          <w:rFonts w:ascii="Book Antiqua" w:eastAsiaTheme="majorEastAsia" w:hAnsi="Book Antiqua" w:cstheme="majorBidi"/>
          <w:b/>
          <w:bCs/>
          <w:color w:val="000000" w:themeColor="text1"/>
          <w:lang w:val="en-US"/>
        </w:rPr>
      </w:pPr>
      <w:r w:rsidRPr="003F51AD">
        <w:rPr>
          <w:rFonts w:ascii="Book Antiqua" w:hAnsi="Book Antiqua"/>
          <w:color w:val="000000" w:themeColor="text1"/>
          <w:lang w:val="en-US"/>
        </w:rPr>
        <w:br w:type="page"/>
      </w:r>
    </w:p>
    <w:p w14:paraId="564DC6E9" w14:textId="751F769F" w:rsidR="00293751" w:rsidRPr="003F51AD" w:rsidRDefault="00715957" w:rsidP="009A7F2D">
      <w:pPr>
        <w:pStyle w:val="1"/>
        <w:adjustRightInd w:val="0"/>
        <w:snapToGrid w:val="0"/>
        <w:spacing w:before="0"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3F51AD">
        <w:rPr>
          <w:rFonts w:ascii="Book Antiqua" w:hAnsi="Book Antiqua"/>
          <w:color w:val="000000" w:themeColor="text1"/>
          <w:sz w:val="24"/>
          <w:szCs w:val="24"/>
          <w:lang w:val="en-US"/>
        </w:rPr>
        <w:lastRenderedPageBreak/>
        <w:t>INTRODUCTION</w:t>
      </w:r>
    </w:p>
    <w:p w14:paraId="3A7C640D" w14:textId="622A4FDA" w:rsidR="00FA5DF6" w:rsidRPr="003F51AD" w:rsidRDefault="005F41B5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F51AD">
        <w:rPr>
          <w:rFonts w:ascii="Book Antiqua" w:hAnsi="Book Antiqua"/>
          <w:color w:val="000000" w:themeColor="text1"/>
          <w:lang w:val="en-US"/>
        </w:rPr>
        <w:t xml:space="preserve">Colorectal cancer </w:t>
      </w:r>
      <w:r w:rsidR="00536D2A" w:rsidRPr="003F51AD">
        <w:rPr>
          <w:rFonts w:ascii="Book Antiqua" w:hAnsi="Book Antiqua"/>
          <w:color w:val="000000" w:themeColor="text1"/>
          <w:lang w:val="en-US"/>
        </w:rPr>
        <w:t>s</w:t>
      </w:r>
      <w:r w:rsidR="004E1686" w:rsidRPr="003F51AD">
        <w:rPr>
          <w:rFonts w:ascii="Book Antiqua" w:hAnsi="Book Antiqua"/>
          <w:color w:val="000000" w:themeColor="text1"/>
          <w:lang w:val="en-US"/>
        </w:rPr>
        <w:t xml:space="preserve">creening </w:t>
      </w:r>
      <w:r w:rsidR="00DA3278" w:rsidRPr="003F51AD">
        <w:rPr>
          <w:rFonts w:ascii="Book Antiqua" w:hAnsi="Book Antiqua"/>
          <w:color w:val="000000" w:themeColor="text1"/>
          <w:lang w:val="en-US"/>
        </w:rPr>
        <w:t>and endoscopic polyp resection can reduce mortality from color</w:t>
      </w:r>
      <w:r w:rsidR="002E3470" w:rsidRPr="003F51AD">
        <w:rPr>
          <w:rFonts w:ascii="Book Antiqua" w:hAnsi="Book Antiqua"/>
          <w:color w:val="000000" w:themeColor="text1"/>
          <w:lang w:val="en-US"/>
        </w:rPr>
        <w:t xml:space="preserve">ectal </w:t>
      </w:r>
      <w:proofErr w:type="gramStart"/>
      <w:r w:rsidR="002E3470" w:rsidRPr="003F51AD">
        <w:rPr>
          <w:rFonts w:ascii="Book Antiqua" w:hAnsi="Book Antiqua"/>
          <w:color w:val="000000" w:themeColor="text1"/>
          <w:lang w:val="en-US"/>
        </w:rPr>
        <w:t>cancer</w:t>
      </w:r>
      <w:r w:rsidR="003F0FFA" w:rsidRPr="003F51AD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3F0FFA" w:rsidRPr="003F51AD">
        <w:rPr>
          <w:rFonts w:ascii="Book Antiqua" w:hAnsi="Book Antiqua"/>
          <w:color w:val="000000" w:themeColor="text1"/>
          <w:vertAlign w:val="superscript"/>
          <w:lang w:val="en-US"/>
        </w:rPr>
        <w:t>1]</w:t>
      </w:r>
      <w:r w:rsidR="002E3470" w:rsidRPr="003F51AD">
        <w:rPr>
          <w:rFonts w:ascii="Book Antiqua" w:hAnsi="Book Antiqua"/>
          <w:color w:val="000000" w:themeColor="text1"/>
          <w:lang w:val="en-US"/>
        </w:rPr>
        <w:t xml:space="preserve"> and</w:t>
      </w:r>
      <w:r w:rsidR="00DA3278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633B6F" w:rsidRPr="003F51AD">
        <w:rPr>
          <w:rFonts w:ascii="Book Antiqua" w:hAnsi="Book Antiqua"/>
          <w:color w:val="000000" w:themeColor="text1"/>
          <w:lang w:val="en-US"/>
        </w:rPr>
        <w:t>are</w:t>
      </w:r>
      <w:r w:rsidR="00DA3278" w:rsidRPr="003F51AD">
        <w:rPr>
          <w:rFonts w:ascii="Book Antiqua" w:hAnsi="Book Antiqua"/>
          <w:color w:val="000000" w:themeColor="text1"/>
          <w:lang w:val="en-US"/>
        </w:rPr>
        <w:t xml:space="preserve"> now recommended by many</w:t>
      </w:r>
      <w:r w:rsidR="00BF1F08" w:rsidRPr="003F51AD">
        <w:rPr>
          <w:rFonts w:ascii="Book Antiqua" w:hAnsi="Book Antiqua"/>
          <w:color w:val="000000" w:themeColor="text1"/>
          <w:lang w:val="en-US"/>
        </w:rPr>
        <w:t xml:space="preserve"> national guidelines</w:t>
      </w:r>
      <w:r w:rsidR="003F0FFA" w:rsidRPr="003F51AD">
        <w:rPr>
          <w:rFonts w:ascii="Book Antiqua" w:hAnsi="Book Antiqua"/>
          <w:color w:val="000000" w:themeColor="text1"/>
          <w:vertAlign w:val="superscript"/>
          <w:lang w:val="en-US"/>
        </w:rPr>
        <w:t>[2]</w:t>
      </w:r>
      <w:r w:rsidR="00BF1F08" w:rsidRPr="003F51AD">
        <w:rPr>
          <w:rFonts w:ascii="Book Antiqua" w:hAnsi="Book Antiqua"/>
          <w:color w:val="000000" w:themeColor="text1"/>
          <w:lang w:val="en-US"/>
        </w:rPr>
        <w:t>.</w:t>
      </w:r>
      <w:r w:rsidR="00536D2A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DA5E46" w:rsidRPr="003F51AD">
        <w:rPr>
          <w:rFonts w:ascii="Book Antiqua" w:hAnsi="Book Antiqua"/>
          <w:color w:val="000000" w:themeColor="text1"/>
          <w:lang w:val="en-US"/>
        </w:rPr>
        <w:t xml:space="preserve">Snare </w:t>
      </w:r>
      <w:proofErr w:type="spellStart"/>
      <w:r w:rsidR="00DA5E46" w:rsidRPr="003F51AD">
        <w:rPr>
          <w:rFonts w:ascii="Book Antiqua" w:hAnsi="Book Antiqua"/>
          <w:color w:val="000000" w:themeColor="text1"/>
          <w:lang w:val="en-US"/>
        </w:rPr>
        <w:t>polypectomy</w:t>
      </w:r>
      <w:proofErr w:type="spellEnd"/>
      <w:r w:rsidR="00DA5E46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BF1F08" w:rsidRPr="003F51AD">
        <w:rPr>
          <w:rFonts w:ascii="Book Antiqua" w:hAnsi="Book Antiqua"/>
          <w:color w:val="000000" w:themeColor="text1"/>
          <w:lang w:val="en-US"/>
        </w:rPr>
        <w:t>and endoscopic</w:t>
      </w:r>
      <w:r w:rsidR="005B5584" w:rsidRPr="003F51AD">
        <w:rPr>
          <w:rFonts w:ascii="Book Antiqua" w:hAnsi="Book Antiqua"/>
          <w:color w:val="000000" w:themeColor="text1"/>
          <w:lang w:val="en-US"/>
        </w:rPr>
        <w:t xml:space="preserve"> mucosal resection </w:t>
      </w:r>
      <w:r w:rsidR="005B2065" w:rsidRPr="003F51AD">
        <w:rPr>
          <w:rFonts w:ascii="Book Antiqua" w:hAnsi="Book Antiqua"/>
          <w:color w:val="000000" w:themeColor="text1"/>
          <w:lang w:val="en-US"/>
        </w:rPr>
        <w:t>(</w:t>
      </w:r>
      <w:proofErr w:type="spellStart"/>
      <w:r w:rsidR="005B2065" w:rsidRPr="003F51AD">
        <w:rPr>
          <w:rFonts w:ascii="Book Antiqua" w:hAnsi="Book Antiqua"/>
          <w:color w:val="000000" w:themeColor="text1"/>
          <w:lang w:val="en-US"/>
        </w:rPr>
        <w:t>EMR</w:t>
      </w:r>
      <w:proofErr w:type="spellEnd"/>
      <w:r w:rsidR="005B2065" w:rsidRPr="003F51AD">
        <w:rPr>
          <w:rFonts w:ascii="Book Antiqua" w:hAnsi="Book Antiqua"/>
          <w:color w:val="000000" w:themeColor="text1"/>
          <w:lang w:val="en-US"/>
        </w:rPr>
        <w:t xml:space="preserve">) </w:t>
      </w:r>
      <w:r w:rsidR="005B5584" w:rsidRPr="003F51AD">
        <w:rPr>
          <w:rFonts w:ascii="Book Antiqua" w:hAnsi="Book Antiqua"/>
          <w:color w:val="000000" w:themeColor="text1"/>
          <w:lang w:val="en-US"/>
        </w:rPr>
        <w:t>are the e</w:t>
      </w:r>
      <w:r w:rsidR="00BF1F08" w:rsidRPr="003F51AD">
        <w:rPr>
          <w:rFonts w:ascii="Book Antiqua" w:hAnsi="Book Antiqua"/>
          <w:color w:val="000000" w:themeColor="text1"/>
          <w:lang w:val="en-US"/>
        </w:rPr>
        <w:t>stablished</w:t>
      </w:r>
      <w:r w:rsidR="005B5584" w:rsidRPr="003F51AD">
        <w:rPr>
          <w:rFonts w:ascii="Book Antiqua" w:hAnsi="Book Antiqua"/>
          <w:color w:val="000000" w:themeColor="text1"/>
          <w:lang w:val="en-US"/>
        </w:rPr>
        <w:t xml:space="preserve"> treatment standards</w:t>
      </w:r>
      <w:r w:rsidR="00BF1F08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2E3470" w:rsidRPr="003F51AD">
        <w:rPr>
          <w:rFonts w:ascii="Book Antiqua" w:hAnsi="Book Antiqua"/>
          <w:color w:val="000000" w:themeColor="text1"/>
          <w:lang w:val="en-US"/>
        </w:rPr>
        <w:t xml:space="preserve">for polyp </w:t>
      </w:r>
      <w:proofErr w:type="gramStart"/>
      <w:r w:rsidR="002E3470" w:rsidRPr="003F51AD">
        <w:rPr>
          <w:rFonts w:ascii="Book Antiqua" w:hAnsi="Book Antiqua"/>
          <w:color w:val="000000" w:themeColor="text1"/>
          <w:lang w:val="en-US"/>
        </w:rPr>
        <w:t>removal</w:t>
      </w:r>
      <w:r w:rsidR="003F0FFA" w:rsidRPr="003F51AD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3F0FFA" w:rsidRPr="003F51AD">
        <w:rPr>
          <w:rFonts w:ascii="Book Antiqua" w:hAnsi="Book Antiqua"/>
          <w:color w:val="000000" w:themeColor="text1"/>
          <w:vertAlign w:val="superscript"/>
          <w:lang w:val="en-US"/>
        </w:rPr>
        <w:t>3-6]</w:t>
      </w:r>
      <w:r w:rsidR="005B5584" w:rsidRPr="003F51AD">
        <w:rPr>
          <w:rFonts w:ascii="Book Antiqua" w:hAnsi="Book Antiqua"/>
          <w:color w:val="000000" w:themeColor="text1"/>
          <w:lang w:val="en-US"/>
        </w:rPr>
        <w:t>.</w:t>
      </w:r>
      <w:r w:rsidR="00D92D88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Pr="003F51AD">
        <w:rPr>
          <w:rFonts w:ascii="Book Antiqua" w:eastAsia="MS Mincho" w:hAnsi="Book Antiqua" w:cs="Times New Roman"/>
          <w:color w:val="000000" w:themeColor="text1"/>
          <w:lang w:val="en-US"/>
        </w:rPr>
        <w:t>The advantages</w:t>
      </w:r>
      <w:r w:rsidR="00633B6F" w:rsidRPr="003F51AD">
        <w:rPr>
          <w:rFonts w:ascii="Book Antiqua" w:hAnsi="Book Antiqua"/>
          <w:color w:val="000000" w:themeColor="text1"/>
          <w:lang w:val="en-US"/>
        </w:rPr>
        <w:t xml:space="preserve"> of these methods are relatively short procedure times and an accepted complication rate</w:t>
      </w:r>
      <w:r w:rsidR="005966A2" w:rsidRPr="003F51AD">
        <w:rPr>
          <w:rFonts w:ascii="Book Antiqua" w:hAnsi="Book Antiqua"/>
          <w:color w:val="000000" w:themeColor="text1"/>
          <w:lang w:val="en-US"/>
        </w:rPr>
        <w:t>,</w:t>
      </w:r>
      <w:r w:rsidR="00B570B8" w:rsidRPr="003F51AD">
        <w:rPr>
          <w:rFonts w:ascii="Book Antiqua" w:hAnsi="Book Antiqua"/>
          <w:color w:val="000000" w:themeColor="text1"/>
          <w:lang w:val="en-US"/>
        </w:rPr>
        <w:t xml:space="preserve"> with delayed bleeding in 0.</w:t>
      </w:r>
      <w:r w:rsidR="00633B6F" w:rsidRPr="003F51AD">
        <w:rPr>
          <w:rFonts w:ascii="Book Antiqua" w:hAnsi="Book Antiqua"/>
          <w:color w:val="000000" w:themeColor="text1"/>
          <w:lang w:val="en-US"/>
        </w:rPr>
        <w:t xml:space="preserve">9% </w:t>
      </w:r>
      <w:r w:rsidR="00B51FF7" w:rsidRPr="003F51AD">
        <w:rPr>
          <w:rFonts w:ascii="Book Antiqua" w:hAnsi="Book Antiqua"/>
          <w:color w:val="000000" w:themeColor="text1"/>
          <w:lang w:val="en-US"/>
        </w:rPr>
        <w:t xml:space="preserve">and a risk of </w:t>
      </w:r>
      <w:r w:rsidR="00B570B8" w:rsidRPr="003F51AD">
        <w:rPr>
          <w:rFonts w:ascii="Book Antiqua" w:hAnsi="Book Antiqua"/>
          <w:color w:val="000000" w:themeColor="text1"/>
          <w:lang w:val="en-US"/>
        </w:rPr>
        <w:t>perforation between 0.4% and 1.</w:t>
      </w:r>
      <w:r w:rsidR="00633B6F" w:rsidRPr="003F51AD">
        <w:rPr>
          <w:rFonts w:ascii="Book Antiqua" w:hAnsi="Book Antiqua"/>
          <w:color w:val="000000" w:themeColor="text1"/>
          <w:lang w:val="en-US"/>
        </w:rPr>
        <w:t xml:space="preserve">3% </w:t>
      </w:r>
      <w:r w:rsidR="005966A2" w:rsidRPr="003F51AD">
        <w:rPr>
          <w:rFonts w:ascii="Book Antiqua" w:hAnsi="Book Antiqua"/>
          <w:color w:val="000000" w:themeColor="text1"/>
          <w:lang w:val="en-US"/>
        </w:rPr>
        <w:t>depending</w:t>
      </w:r>
      <w:r w:rsidR="00633B6F" w:rsidRPr="003F51AD">
        <w:rPr>
          <w:rFonts w:ascii="Book Antiqua" w:hAnsi="Book Antiqua"/>
          <w:color w:val="000000" w:themeColor="text1"/>
          <w:lang w:val="en-US"/>
        </w:rPr>
        <w:t xml:space="preserve"> on </w:t>
      </w:r>
      <w:r w:rsidRPr="003F51AD">
        <w:rPr>
          <w:rFonts w:ascii="Book Antiqua" w:eastAsia="MS Mincho" w:hAnsi="Book Antiqua" w:cs="Times New Roman"/>
          <w:color w:val="000000" w:themeColor="text1"/>
          <w:lang w:val="en-US"/>
        </w:rPr>
        <w:t xml:space="preserve">the </w:t>
      </w:r>
      <w:r w:rsidR="00633B6F" w:rsidRPr="003F51AD">
        <w:rPr>
          <w:rFonts w:ascii="Book Antiqua" w:hAnsi="Book Antiqua"/>
          <w:color w:val="000000" w:themeColor="text1"/>
          <w:lang w:val="en-US"/>
        </w:rPr>
        <w:t>size and location of the resected lesion</w:t>
      </w:r>
      <w:r w:rsidR="003F0FFA" w:rsidRPr="003F51AD">
        <w:rPr>
          <w:rFonts w:ascii="Book Antiqua" w:hAnsi="Book Antiqua"/>
          <w:color w:val="000000" w:themeColor="text1"/>
          <w:vertAlign w:val="superscript"/>
          <w:lang w:val="en-US"/>
        </w:rPr>
        <w:t>[5]</w:t>
      </w:r>
      <w:r w:rsidR="00633B6F" w:rsidRPr="003F51AD">
        <w:rPr>
          <w:rFonts w:ascii="Book Antiqua" w:hAnsi="Book Antiqua"/>
          <w:color w:val="000000" w:themeColor="text1"/>
          <w:lang w:val="en-US"/>
        </w:rPr>
        <w:t>.</w:t>
      </w:r>
      <w:r w:rsidR="00CC3A7E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FA5DF6" w:rsidRPr="003F51AD">
        <w:rPr>
          <w:rFonts w:ascii="Book Antiqua" w:hAnsi="Book Antiqua"/>
          <w:color w:val="000000" w:themeColor="text1"/>
          <w:lang w:val="en-US"/>
        </w:rPr>
        <w:t xml:space="preserve">A recent modification is underwater </w:t>
      </w:r>
      <w:proofErr w:type="spellStart"/>
      <w:r w:rsidR="00FA5DF6" w:rsidRPr="003F51AD">
        <w:rPr>
          <w:rFonts w:ascii="Book Antiqua" w:hAnsi="Book Antiqua"/>
          <w:color w:val="000000" w:themeColor="text1"/>
          <w:lang w:val="en-US"/>
        </w:rPr>
        <w:t>EMR</w:t>
      </w:r>
      <w:proofErr w:type="spellEnd"/>
      <w:r w:rsidR="00FA5DF6" w:rsidRPr="003F51AD">
        <w:rPr>
          <w:rFonts w:ascii="Book Antiqua" w:hAnsi="Book Antiqua"/>
          <w:color w:val="000000" w:themeColor="text1"/>
          <w:lang w:val="en-US"/>
        </w:rPr>
        <w:t xml:space="preserve">. A limited number of studies suggest that larger lesions can be removed </w:t>
      </w:r>
      <w:r w:rsidR="00FA5DF6" w:rsidRPr="003F51AD">
        <w:rPr>
          <w:rFonts w:ascii="Book Antiqua" w:hAnsi="Book Antiqua"/>
          <w:i/>
          <w:color w:val="000000" w:themeColor="text1"/>
          <w:lang w:val="en-US"/>
        </w:rPr>
        <w:t>en bloc</w:t>
      </w:r>
      <w:r w:rsidR="00FA5DF6" w:rsidRPr="003F51AD">
        <w:rPr>
          <w:rFonts w:ascii="Book Antiqua" w:hAnsi="Book Antiqua"/>
          <w:color w:val="000000" w:themeColor="text1"/>
          <w:lang w:val="en-US"/>
        </w:rPr>
        <w:t xml:space="preserve"> with low complication rates and short procedure </w:t>
      </w:r>
      <w:proofErr w:type="gramStart"/>
      <w:r w:rsidR="00FA5DF6" w:rsidRPr="003F51AD">
        <w:rPr>
          <w:rFonts w:ascii="Book Antiqua" w:hAnsi="Book Antiqua"/>
          <w:color w:val="000000" w:themeColor="text1"/>
          <w:lang w:val="en-US"/>
        </w:rPr>
        <w:t>time</w:t>
      </w:r>
      <w:r w:rsidR="00715957" w:rsidRPr="003F51AD">
        <w:rPr>
          <w:rFonts w:ascii="Book Antiqua" w:hAnsi="Book Antiqua"/>
          <w:color w:val="000000" w:themeColor="text1"/>
          <w:lang w:val="en-US"/>
        </w:rPr>
        <w:t>s</w:t>
      </w:r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7]</w:t>
      </w:r>
      <w:r w:rsidR="00FA5DF6" w:rsidRPr="003F51AD">
        <w:rPr>
          <w:rFonts w:ascii="Book Antiqua" w:hAnsi="Book Antiqua"/>
          <w:color w:val="000000" w:themeColor="text1"/>
          <w:lang w:val="en-US"/>
        </w:rPr>
        <w:t>.</w:t>
      </w:r>
      <w:r w:rsidR="00715957" w:rsidRPr="003F51AD">
        <w:rPr>
          <w:rFonts w:ascii="Book Antiqua" w:hAnsi="Book Antiqua"/>
          <w:color w:val="000000" w:themeColor="text1"/>
          <w:lang w:val="en-US"/>
        </w:rPr>
        <w:t xml:space="preserve"> However, despite being widely practiced, the standard </w:t>
      </w:r>
      <w:proofErr w:type="spellStart"/>
      <w:r w:rsidR="00715957" w:rsidRPr="003F51AD">
        <w:rPr>
          <w:rFonts w:ascii="Book Antiqua" w:hAnsi="Book Antiqua"/>
          <w:color w:val="000000" w:themeColor="text1"/>
          <w:lang w:val="en-US"/>
        </w:rPr>
        <w:t>EMR</w:t>
      </w:r>
      <w:proofErr w:type="spellEnd"/>
      <w:r w:rsidR="00715957" w:rsidRPr="003F51AD">
        <w:rPr>
          <w:rFonts w:ascii="Book Antiqua" w:hAnsi="Book Antiqua"/>
          <w:color w:val="000000" w:themeColor="text1"/>
          <w:lang w:val="en-US"/>
        </w:rPr>
        <w:t xml:space="preserve"> techniques are not perfect. </w:t>
      </w:r>
      <w:r w:rsidR="005B2065" w:rsidRPr="003F51AD">
        <w:rPr>
          <w:rFonts w:ascii="Book Antiqua" w:hAnsi="Book Antiqua"/>
          <w:color w:val="000000" w:themeColor="text1"/>
          <w:lang w:val="en-US"/>
        </w:rPr>
        <w:t>Thus, there still is a considerable rate of adverse events, particular</w:t>
      </w:r>
      <w:r w:rsidR="004D390B" w:rsidRPr="003F51AD">
        <w:rPr>
          <w:rFonts w:ascii="Book Antiqua" w:hAnsi="Book Antiqua"/>
          <w:color w:val="000000" w:themeColor="text1"/>
          <w:lang w:val="en-US"/>
        </w:rPr>
        <w:t>ly</w:t>
      </w:r>
      <w:r w:rsidR="005B2065" w:rsidRPr="003F51AD">
        <w:rPr>
          <w:rFonts w:ascii="Book Antiqua" w:hAnsi="Book Antiqua"/>
          <w:color w:val="000000" w:themeColor="text1"/>
          <w:lang w:val="en-US"/>
        </w:rPr>
        <w:t xml:space="preserve"> perforation and bleeding. Moreover, larger lesions cannot reliably </w:t>
      </w:r>
      <w:r w:rsidR="004D390B" w:rsidRPr="003F51AD">
        <w:rPr>
          <w:rFonts w:ascii="Book Antiqua" w:hAnsi="Book Antiqua"/>
          <w:color w:val="000000" w:themeColor="text1"/>
          <w:lang w:val="en-US"/>
        </w:rPr>
        <w:t xml:space="preserve">be </w:t>
      </w:r>
      <w:r w:rsidR="005B2065" w:rsidRPr="003F51AD">
        <w:rPr>
          <w:rFonts w:ascii="Book Antiqua" w:hAnsi="Book Antiqua"/>
          <w:color w:val="000000" w:themeColor="text1"/>
          <w:lang w:val="en-US"/>
        </w:rPr>
        <w:t>removed</w:t>
      </w:r>
      <w:r w:rsidR="002E3470" w:rsidRPr="003F51AD">
        <w:rPr>
          <w:rFonts w:ascii="Book Antiqua" w:hAnsi="Book Antiqua"/>
          <w:color w:val="000000" w:themeColor="text1"/>
          <w:lang w:val="en-US"/>
        </w:rPr>
        <w:t>,</w:t>
      </w:r>
      <w:r w:rsidR="005B2065" w:rsidRPr="003F51AD">
        <w:rPr>
          <w:rFonts w:ascii="Book Antiqua" w:hAnsi="Book Antiqua"/>
          <w:color w:val="000000" w:themeColor="text1"/>
          <w:lang w:val="en-US"/>
        </w:rPr>
        <w:t xml:space="preserve"> which results in </w:t>
      </w:r>
      <w:r w:rsidR="002E3470" w:rsidRPr="003F51AD">
        <w:rPr>
          <w:rFonts w:ascii="Book Antiqua" w:hAnsi="Book Antiqua"/>
          <w:color w:val="000000" w:themeColor="text1"/>
          <w:lang w:val="en-US"/>
        </w:rPr>
        <w:t>incomplete resections</w:t>
      </w:r>
      <w:r w:rsidR="005B2065" w:rsidRPr="003F51AD">
        <w:rPr>
          <w:rFonts w:ascii="Book Antiqua" w:hAnsi="Book Antiqua"/>
          <w:color w:val="000000" w:themeColor="text1"/>
          <w:lang w:val="en-US"/>
        </w:rPr>
        <w:t>.</w:t>
      </w:r>
      <w:r w:rsidR="002F0245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D07D5B" w:rsidRPr="003F51AD">
        <w:rPr>
          <w:rFonts w:ascii="Book Antiqua" w:hAnsi="Book Antiqua"/>
          <w:color w:val="000000" w:themeColor="text1"/>
          <w:lang w:val="en-US"/>
        </w:rPr>
        <w:t xml:space="preserve">Finally, dense fibrosis results in </w:t>
      </w:r>
      <w:proofErr w:type="spellStart"/>
      <w:r w:rsidR="008D58EB" w:rsidRPr="003F51AD">
        <w:rPr>
          <w:rFonts w:ascii="Book Antiqua" w:hAnsi="Book Antiqua"/>
          <w:color w:val="000000" w:themeColor="text1"/>
          <w:lang w:val="en-US"/>
        </w:rPr>
        <w:t>nonl</w:t>
      </w:r>
      <w:r w:rsidR="00D07D5B" w:rsidRPr="003F51AD">
        <w:rPr>
          <w:rFonts w:ascii="Book Antiqua" w:hAnsi="Book Antiqua"/>
          <w:color w:val="000000" w:themeColor="text1"/>
          <w:lang w:val="en-US"/>
        </w:rPr>
        <w:t>ifting</w:t>
      </w:r>
      <w:proofErr w:type="spellEnd"/>
      <w:r w:rsidR="00D07D5B" w:rsidRPr="003F51AD">
        <w:rPr>
          <w:rFonts w:ascii="Book Antiqua" w:hAnsi="Book Antiqua"/>
          <w:color w:val="000000" w:themeColor="text1"/>
          <w:lang w:val="en-US"/>
        </w:rPr>
        <w:t>, d</w:t>
      </w:r>
      <w:r w:rsidR="002F0245" w:rsidRPr="003F51AD">
        <w:rPr>
          <w:rFonts w:ascii="Book Antiqua" w:hAnsi="Book Antiqua"/>
          <w:color w:val="000000" w:themeColor="text1"/>
          <w:lang w:val="en-US"/>
        </w:rPr>
        <w:t xml:space="preserve">ifficult-to-treat </w:t>
      </w:r>
      <w:r w:rsidR="00D07D5B" w:rsidRPr="003F51AD">
        <w:rPr>
          <w:rFonts w:ascii="Book Antiqua" w:hAnsi="Book Antiqua"/>
          <w:color w:val="000000" w:themeColor="text1"/>
          <w:lang w:val="en-US"/>
        </w:rPr>
        <w:t xml:space="preserve">lesions. </w:t>
      </w:r>
      <w:r w:rsidR="005B2065" w:rsidRPr="003F51AD">
        <w:rPr>
          <w:rFonts w:ascii="Book Antiqua" w:hAnsi="Book Antiqua"/>
          <w:color w:val="000000" w:themeColor="text1"/>
          <w:lang w:val="en-US"/>
        </w:rPr>
        <w:t xml:space="preserve">This </w:t>
      </w:r>
      <w:proofErr w:type="spellStart"/>
      <w:r w:rsidR="005B2065" w:rsidRPr="003F51AD">
        <w:rPr>
          <w:rFonts w:ascii="Book Antiqua" w:hAnsi="Book Antiqua"/>
          <w:color w:val="000000" w:themeColor="text1"/>
          <w:lang w:val="en-US"/>
        </w:rPr>
        <w:t>minireview</w:t>
      </w:r>
      <w:proofErr w:type="spellEnd"/>
      <w:r w:rsidR="005B2065" w:rsidRPr="003F51AD">
        <w:rPr>
          <w:rFonts w:ascii="Book Antiqua" w:hAnsi="Book Antiqua"/>
          <w:color w:val="000000" w:themeColor="text1"/>
          <w:lang w:val="en-US"/>
        </w:rPr>
        <w:t xml:space="preserve"> will focus on current advances in en</w:t>
      </w:r>
      <w:r w:rsidR="002E3470" w:rsidRPr="003F51AD">
        <w:rPr>
          <w:rFonts w:ascii="Book Antiqua" w:hAnsi="Book Antiqua"/>
          <w:color w:val="000000" w:themeColor="text1"/>
          <w:lang w:val="en-US"/>
        </w:rPr>
        <w:t>dos</w:t>
      </w:r>
      <w:r w:rsidR="005B2065" w:rsidRPr="003F51AD">
        <w:rPr>
          <w:rFonts w:ascii="Book Antiqua" w:hAnsi="Book Antiqua"/>
          <w:color w:val="000000" w:themeColor="text1"/>
          <w:lang w:val="en-US"/>
        </w:rPr>
        <w:t>copic resection techniques</w:t>
      </w:r>
      <w:r w:rsidR="00D07D5B" w:rsidRPr="003F51AD">
        <w:rPr>
          <w:rFonts w:ascii="Book Antiqua" w:hAnsi="Book Antiqua"/>
          <w:color w:val="000000" w:themeColor="text1"/>
          <w:lang w:val="en-US"/>
        </w:rPr>
        <w:t xml:space="preserve"> attempting to overcome these problems</w:t>
      </w:r>
      <w:r w:rsidR="005B2065" w:rsidRPr="003F51AD">
        <w:rPr>
          <w:rFonts w:ascii="Book Antiqua" w:hAnsi="Book Antiqua"/>
          <w:color w:val="000000" w:themeColor="text1"/>
          <w:lang w:val="en-US"/>
        </w:rPr>
        <w:t>, parti</w:t>
      </w:r>
      <w:r w:rsidR="00645C27" w:rsidRPr="003F51AD">
        <w:rPr>
          <w:rFonts w:ascii="Book Antiqua" w:hAnsi="Book Antiqua"/>
          <w:color w:val="000000" w:themeColor="text1"/>
          <w:lang w:val="en-US"/>
        </w:rPr>
        <w:t>cular</w:t>
      </w:r>
      <w:r w:rsidR="004D390B" w:rsidRPr="003F51AD">
        <w:rPr>
          <w:rFonts w:ascii="Book Antiqua" w:hAnsi="Book Antiqua"/>
          <w:color w:val="000000" w:themeColor="text1"/>
          <w:lang w:val="en-US"/>
        </w:rPr>
        <w:t>ly</w:t>
      </w:r>
      <w:r w:rsidR="00645C27" w:rsidRPr="003F51AD">
        <w:rPr>
          <w:rFonts w:ascii="Book Antiqua" w:hAnsi="Book Antiqua"/>
          <w:color w:val="000000" w:themeColor="text1"/>
          <w:lang w:val="en-US"/>
        </w:rPr>
        <w:t xml:space="preserve"> cold snare resection</w:t>
      </w:r>
      <w:r w:rsidR="00D07D5B" w:rsidRPr="003F51AD">
        <w:rPr>
          <w:rFonts w:ascii="Book Antiqua" w:hAnsi="Book Antiqua"/>
          <w:color w:val="000000" w:themeColor="text1"/>
          <w:lang w:val="en-US"/>
        </w:rPr>
        <w:t xml:space="preserve"> to reduce complication rates</w:t>
      </w:r>
      <w:r w:rsidR="005B2065" w:rsidRPr="003F51AD">
        <w:rPr>
          <w:rFonts w:ascii="Book Antiqua" w:hAnsi="Book Antiqua"/>
          <w:color w:val="000000" w:themeColor="text1"/>
          <w:lang w:val="en-US"/>
        </w:rPr>
        <w:t>, endoscopi</w:t>
      </w:r>
      <w:r w:rsidR="00645C27" w:rsidRPr="003F51AD">
        <w:rPr>
          <w:rFonts w:ascii="Book Antiqua" w:hAnsi="Book Antiqua"/>
          <w:color w:val="000000" w:themeColor="text1"/>
          <w:lang w:val="en-US"/>
        </w:rPr>
        <w:t xml:space="preserve">c </w:t>
      </w:r>
      <w:proofErr w:type="spellStart"/>
      <w:r w:rsidR="00645C27" w:rsidRPr="003F51AD">
        <w:rPr>
          <w:rFonts w:ascii="Book Antiqua" w:hAnsi="Book Antiqua"/>
          <w:color w:val="000000" w:themeColor="text1"/>
          <w:lang w:val="en-US"/>
        </w:rPr>
        <w:t>submucosal</w:t>
      </w:r>
      <w:proofErr w:type="spellEnd"/>
      <w:r w:rsidR="00645C27" w:rsidRPr="003F51AD">
        <w:rPr>
          <w:rFonts w:ascii="Book Antiqua" w:hAnsi="Book Antiqua"/>
          <w:color w:val="000000" w:themeColor="text1"/>
          <w:lang w:val="en-US"/>
        </w:rPr>
        <w:t xml:space="preserve"> dissection</w:t>
      </w:r>
      <w:r w:rsidR="00D07D5B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B47248" w:rsidRPr="003F51AD">
        <w:rPr>
          <w:rFonts w:ascii="Book Antiqua" w:hAnsi="Book Antiqua"/>
          <w:color w:val="000000" w:themeColor="text1"/>
          <w:lang w:val="en-US"/>
        </w:rPr>
        <w:t>(</w:t>
      </w:r>
      <w:proofErr w:type="spellStart"/>
      <w:r w:rsidR="00B47248" w:rsidRPr="003F51AD">
        <w:rPr>
          <w:rFonts w:ascii="Book Antiqua" w:hAnsi="Book Antiqua"/>
          <w:color w:val="000000" w:themeColor="text1"/>
          <w:lang w:val="en-US"/>
        </w:rPr>
        <w:t>ESD</w:t>
      </w:r>
      <w:proofErr w:type="spellEnd"/>
      <w:r w:rsidR="00B47248" w:rsidRPr="003F51AD">
        <w:rPr>
          <w:rFonts w:ascii="Book Antiqua" w:hAnsi="Book Antiqua"/>
          <w:color w:val="000000" w:themeColor="text1"/>
          <w:lang w:val="en-US"/>
        </w:rPr>
        <w:t xml:space="preserve">) </w:t>
      </w:r>
      <w:r w:rsidR="00D07D5B" w:rsidRPr="003F51AD">
        <w:rPr>
          <w:rFonts w:ascii="Book Antiqua" w:hAnsi="Book Antiqua"/>
          <w:color w:val="000000" w:themeColor="text1"/>
          <w:lang w:val="en-US"/>
        </w:rPr>
        <w:t xml:space="preserve">to increase the </w:t>
      </w:r>
      <w:r w:rsidR="00D07D5B" w:rsidRPr="003F51AD">
        <w:rPr>
          <w:rFonts w:ascii="Book Antiqua" w:hAnsi="Book Antiqua"/>
          <w:i/>
          <w:color w:val="000000" w:themeColor="text1"/>
          <w:lang w:val="en-US"/>
        </w:rPr>
        <w:t>en bloc</w:t>
      </w:r>
      <w:r w:rsidR="00D07D5B" w:rsidRPr="003F51AD">
        <w:rPr>
          <w:rFonts w:ascii="Book Antiqua" w:hAnsi="Book Antiqua"/>
          <w:color w:val="000000" w:themeColor="text1"/>
          <w:lang w:val="en-US"/>
        </w:rPr>
        <w:t xml:space="preserve"> resection rate for larger flat or sessile lesions</w:t>
      </w:r>
      <w:r w:rsidR="008A1B8F" w:rsidRPr="003F51AD">
        <w:rPr>
          <w:rFonts w:ascii="Book Antiqua" w:hAnsi="Book Antiqua"/>
          <w:color w:val="000000" w:themeColor="text1"/>
          <w:lang w:val="en-US"/>
        </w:rPr>
        <w:t xml:space="preserve">, </w:t>
      </w:r>
      <w:r w:rsidR="005B2065" w:rsidRPr="003F51AD">
        <w:rPr>
          <w:rFonts w:ascii="Book Antiqua" w:hAnsi="Book Antiqua"/>
          <w:color w:val="000000" w:themeColor="text1"/>
          <w:lang w:val="en-US"/>
        </w:rPr>
        <w:t xml:space="preserve">and </w:t>
      </w:r>
      <w:r w:rsidR="00541BC5" w:rsidRPr="003F51AD">
        <w:rPr>
          <w:rFonts w:ascii="Book Antiqua" w:hAnsi="Book Antiqua"/>
          <w:color w:val="000000" w:themeColor="text1"/>
          <w:lang w:val="en-US"/>
        </w:rPr>
        <w:t>endoscopic full-thickness resection</w:t>
      </w:r>
      <w:r w:rsidR="002A5959" w:rsidRPr="003F51AD">
        <w:rPr>
          <w:rFonts w:ascii="Book Antiqua" w:hAnsi="Book Antiqua"/>
          <w:color w:val="000000" w:themeColor="text1"/>
          <w:lang w:val="en-US"/>
        </w:rPr>
        <w:t xml:space="preserve"> (</w:t>
      </w:r>
      <w:proofErr w:type="spellStart"/>
      <w:r w:rsidR="002A5959" w:rsidRPr="003F51AD">
        <w:rPr>
          <w:rFonts w:ascii="Book Antiqua" w:hAnsi="Book Antiqua"/>
          <w:color w:val="000000" w:themeColor="text1"/>
          <w:lang w:val="en-US"/>
        </w:rPr>
        <w:t>EFTR</w:t>
      </w:r>
      <w:proofErr w:type="spellEnd"/>
      <w:r w:rsidR="002A5959" w:rsidRPr="003F51AD">
        <w:rPr>
          <w:rFonts w:ascii="Book Antiqua" w:hAnsi="Book Antiqua"/>
          <w:color w:val="000000" w:themeColor="text1"/>
          <w:lang w:val="en-US"/>
        </w:rPr>
        <w:t>)</w:t>
      </w:r>
      <w:r w:rsidR="00CC3A7E" w:rsidRPr="003F51AD">
        <w:rPr>
          <w:rFonts w:ascii="Book Antiqua" w:hAnsi="Book Antiqua"/>
          <w:color w:val="000000" w:themeColor="text1"/>
          <w:lang w:val="en-US"/>
        </w:rPr>
        <w:t xml:space="preserve"> for </w:t>
      </w:r>
      <w:r w:rsidR="00D07D5B" w:rsidRPr="003F51AD">
        <w:rPr>
          <w:rFonts w:ascii="Book Antiqua" w:hAnsi="Book Antiqua"/>
          <w:color w:val="000000" w:themeColor="text1"/>
          <w:lang w:val="en-US"/>
        </w:rPr>
        <w:t>difficult</w:t>
      </w:r>
      <w:r w:rsidR="004D390B" w:rsidRPr="003F51AD">
        <w:rPr>
          <w:rFonts w:ascii="Book Antiqua" w:hAnsi="Book Antiqua"/>
          <w:color w:val="000000" w:themeColor="text1"/>
          <w:lang w:val="en-US"/>
        </w:rPr>
        <w:t>-</w:t>
      </w:r>
      <w:r w:rsidR="00D07D5B" w:rsidRPr="003F51AD">
        <w:rPr>
          <w:rFonts w:ascii="Book Antiqua" w:hAnsi="Book Antiqua"/>
          <w:color w:val="000000" w:themeColor="text1"/>
          <w:lang w:val="en-US"/>
        </w:rPr>
        <w:t>to</w:t>
      </w:r>
      <w:r w:rsidR="004D390B" w:rsidRPr="003F51AD">
        <w:rPr>
          <w:rFonts w:ascii="Book Antiqua" w:hAnsi="Book Antiqua"/>
          <w:color w:val="000000" w:themeColor="text1"/>
          <w:lang w:val="en-US"/>
        </w:rPr>
        <w:t>-</w:t>
      </w:r>
      <w:r w:rsidR="00D07D5B" w:rsidRPr="003F51AD">
        <w:rPr>
          <w:rFonts w:ascii="Book Antiqua" w:hAnsi="Book Antiqua"/>
          <w:color w:val="000000" w:themeColor="text1"/>
          <w:lang w:val="en-US"/>
        </w:rPr>
        <w:t xml:space="preserve">resect </w:t>
      </w:r>
      <w:r w:rsidR="00CC3A7E" w:rsidRPr="003F51AD">
        <w:rPr>
          <w:rFonts w:ascii="Book Antiqua" w:hAnsi="Book Antiqua"/>
          <w:color w:val="000000" w:themeColor="text1"/>
          <w:lang w:val="en-US"/>
        </w:rPr>
        <w:t>(</w:t>
      </w:r>
      <w:proofErr w:type="spellStart"/>
      <w:r w:rsidR="008D58EB" w:rsidRPr="003F51AD">
        <w:rPr>
          <w:rFonts w:ascii="Book Antiqua" w:hAnsi="Book Antiqua"/>
          <w:color w:val="000000" w:themeColor="text1"/>
          <w:lang w:val="en-US"/>
        </w:rPr>
        <w:t>nonl</w:t>
      </w:r>
      <w:r w:rsidR="00CC3A7E" w:rsidRPr="003F51AD">
        <w:rPr>
          <w:rFonts w:ascii="Book Antiqua" w:hAnsi="Book Antiqua"/>
          <w:color w:val="000000" w:themeColor="text1"/>
          <w:lang w:val="en-US"/>
        </w:rPr>
        <w:t>ifting</w:t>
      </w:r>
      <w:proofErr w:type="spellEnd"/>
      <w:r w:rsidR="00CC3A7E" w:rsidRPr="003F51AD">
        <w:rPr>
          <w:rFonts w:ascii="Book Antiqua" w:hAnsi="Book Antiqua"/>
          <w:color w:val="000000" w:themeColor="text1"/>
          <w:lang w:val="en-US"/>
        </w:rPr>
        <w:t xml:space="preserve">) </w:t>
      </w:r>
      <w:r w:rsidR="00D07D5B" w:rsidRPr="003F51AD">
        <w:rPr>
          <w:rFonts w:ascii="Book Antiqua" w:hAnsi="Book Antiqua"/>
          <w:color w:val="000000" w:themeColor="text1"/>
          <w:lang w:val="en-US"/>
        </w:rPr>
        <w:t>lesions</w:t>
      </w:r>
      <w:r w:rsidR="00CC3A7E" w:rsidRPr="003F51AD">
        <w:rPr>
          <w:rFonts w:ascii="Book Antiqua" w:hAnsi="Book Antiqua"/>
          <w:color w:val="000000" w:themeColor="text1"/>
          <w:lang w:val="en-US"/>
        </w:rPr>
        <w:t>.</w:t>
      </w:r>
    </w:p>
    <w:p w14:paraId="7E4C115D" w14:textId="77777777" w:rsidR="00FA5DF6" w:rsidRPr="003F51AD" w:rsidRDefault="00FA5DF6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6B5BA271" w14:textId="00CB4540" w:rsidR="00A15091" w:rsidRPr="003F51AD" w:rsidRDefault="00800260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  <w:lang w:val="en-US"/>
        </w:rPr>
      </w:pPr>
      <w:r w:rsidRPr="003F51AD">
        <w:rPr>
          <w:rFonts w:ascii="Book Antiqua" w:hAnsi="Book Antiqua"/>
          <w:b/>
          <w:color w:val="000000" w:themeColor="text1"/>
          <w:lang w:val="en-US"/>
        </w:rPr>
        <w:t>REMOVING POLYPS MORE QUICKLY AND SAFELY: COLD SNARE RESECTION</w:t>
      </w:r>
    </w:p>
    <w:p w14:paraId="363EB176" w14:textId="616412B9" w:rsidR="00B34087" w:rsidRPr="003F51AD" w:rsidRDefault="005F41B5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F51AD">
        <w:rPr>
          <w:rFonts w:ascii="Book Antiqua" w:hAnsi="Book Antiqua"/>
          <w:color w:val="000000" w:themeColor="text1"/>
          <w:lang w:val="en-US"/>
        </w:rPr>
        <w:t xml:space="preserve">The </w:t>
      </w:r>
      <w:r w:rsidR="008249DE" w:rsidRPr="003F51AD">
        <w:rPr>
          <w:rFonts w:ascii="Book Antiqua" w:hAnsi="Book Antiqua"/>
          <w:color w:val="000000" w:themeColor="text1"/>
          <w:lang w:val="en-US"/>
        </w:rPr>
        <w:t xml:space="preserve">disadvantages of </w:t>
      </w:r>
      <w:r w:rsidRPr="003F51AD">
        <w:rPr>
          <w:rFonts w:ascii="Book Antiqua" w:hAnsi="Book Antiqua"/>
          <w:color w:val="000000" w:themeColor="text1"/>
          <w:lang w:val="en-US"/>
        </w:rPr>
        <w:t xml:space="preserve">conventional </w:t>
      </w:r>
      <w:r w:rsidR="008249DE" w:rsidRPr="003F51AD">
        <w:rPr>
          <w:rFonts w:ascii="Book Antiqua" w:hAnsi="Book Antiqua"/>
          <w:color w:val="000000" w:themeColor="text1"/>
          <w:lang w:val="en-US"/>
        </w:rPr>
        <w:t xml:space="preserve">hot snare resection are </w:t>
      </w:r>
      <w:r w:rsidRPr="003F51AD">
        <w:rPr>
          <w:rFonts w:ascii="Book Antiqua" w:hAnsi="Book Antiqua"/>
          <w:color w:val="000000" w:themeColor="text1"/>
          <w:lang w:val="en-US"/>
        </w:rPr>
        <w:t xml:space="preserve">caused by thermal injury. Possible complications are </w:t>
      </w:r>
      <w:r w:rsidR="008249DE" w:rsidRPr="003F51AD">
        <w:rPr>
          <w:rFonts w:ascii="Book Antiqua" w:hAnsi="Book Antiqua"/>
          <w:color w:val="000000" w:themeColor="text1"/>
          <w:lang w:val="en-US"/>
        </w:rPr>
        <w:t>delayed bleeding and thermal injury</w:t>
      </w:r>
      <w:r w:rsidR="0052682C" w:rsidRPr="003F51AD">
        <w:rPr>
          <w:rFonts w:ascii="Book Antiqua" w:hAnsi="Book Antiqua"/>
          <w:color w:val="000000" w:themeColor="text1"/>
          <w:lang w:val="en-US"/>
        </w:rPr>
        <w:t xml:space="preserve"> resulting in </w:t>
      </w:r>
      <w:proofErr w:type="spellStart"/>
      <w:r w:rsidR="008D58EB" w:rsidRPr="003F51AD">
        <w:rPr>
          <w:rFonts w:ascii="Book Antiqua" w:hAnsi="Book Antiqua"/>
          <w:color w:val="000000" w:themeColor="text1"/>
          <w:lang w:val="en-US"/>
        </w:rPr>
        <w:t>postp</w:t>
      </w:r>
      <w:r w:rsidR="0052682C" w:rsidRPr="003F51AD">
        <w:rPr>
          <w:rFonts w:ascii="Book Antiqua" w:hAnsi="Book Antiqua"/>
          <w:color w:val="000000" w:themeColor="text1"/>
          <w:lang w:val="en-US"/>
        </w:rPr>
        <w:t>olypectomy</w:t>
      </w:r>
      <w:proofErr w:type="spellEnd"/>
      <w:r w:rsidR="0052682C" w:rsidRPr="003F51AD">
        <w:rPr>
          <w:rFonts w:ascii="Book Antiqua" w:hAnsi="Book Antiqua"/>
          <w:color w:val="000000" w:themeColor="text1"/>
          <w:lang w:val="en-US"/>
        </w:rPr>
        <w:t xml:space="preserve"> syndrome and delayed perforation</w:t>
      </w:r>
      <w:r w:rsidR="008249DE" w:rsidRPr="003F51AD">
        <w:rPr>
          <w:rFonts w:ascii="Book Antiqua" w:hAnsi="Book Antiqua"/>
          <w:color w:val="000000" w:themeColor="text1"/>
          <w:lang w:val="en-US"/>
        </w:rPr>
        <w:t>.</w:t>
      </w:r>
      <w:r w:rsidR="003465FA" w:rsidRPr="003F51AD">
        <w:rPr>
          <w:rFonts w:ascii="Book Antiqua" w:hAnsi="Book Antiqua"/>
          <w:color w:val="000000" w:themeColor="text1"/>
          <w:lang w:val="en-US"/>
        </w:rPr>
        <w:t xml:space="preserve"> Recently, cold snare resection has been introduced</w:t>
      </w:r>
      <w:r w:rsidR="00F87B25" w:rsidRPr="003F51AD">
        <w:rPr>
          <w:rFonts w:ascii="Book Antiqua" w:hAnsi="Book Antiqua"/>
          <w:color w:val="000000" w:themeColor="text1"/>
          <w:lang w:val="en-US"/>
        </w:rPr>
        <w:t xml:space="preserve"> as a possible alternative. The</w:t>
      </w:r>
      <w:r w:rsidR="003465FA" w:rsidRPr="003F51AD">
        <w:rPr>
          <w:rFonts w:ascii="Book Antiqua" w:hAnsi="Book Antiqua"/>
          <w:color w:val="000000" w:themeColor="text1"/>
          <w:lang w:val="en-US"/>
        </w:rPr>
        <w:t xml:space="preserve"> method involves snaring </w:t>
      </w:r>
      <w:r w:rsidR="00B2685B" w:rsidRPr="003F51AD">
        <w:rPr>
          <w:rFonts w:ascii="Book Antiqua" w:hAnsi="Book Antiqua"/>
          <w:color w:val="000000" w:themeColor="text1"/>
          <w:lang w:val="en-US"/>
        </w:rPr>
        <w:t>-</w:t>
      </w:r>
      <w:r w:rsidR="003F7B89" w:rsidRPr="003F51AD">
        <w:rPr>
          <w:rFonts w:ascii="Book Antiqua" w:hAnsi="Book Antiqua"/>
          <w:color w:val="000000" w:themeColor="text1"/>
          <w:lang w:val="en-US"/>
        </w:rPr>
        <w:t xml:space="preserve"> mostly with dedicated devices </w:t>
      </w:r>
      <w:r w:rsidR="00B2685B" w:rsidRPr="003F51AD">
        <w:rPr>
          <w:rFonts w:ascii="Book Antiqua" w:hAnsi="Book Antiqua"/>
          <w:color w:val="000000" w:themeColor="text1"/>
          <w:lang w:val="en-US"/>
        </w:rPr>
        <w:t>-</w:t>
      </w:r>
      <w:r w:rsidR="003F7B89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567B48" w:rsidRPr="003F51AD">
        <w:rPr>
          <w:rFonts w:ascii="Book Antiqua" w:hAnsi="Book Antiqua"/>
          <w:color w:val="000000" w:themeColor="text1"/>
          <w:lang w:val="en-US"/>
        </w:rPr>
        <w:t xml:space="preserve">without </w:t>
      </w:r>
      <w:r w:rsidR="00D34275" w:rsidRPr="003F51AD">
        <w:rPr>
          <w:rFonts w:ascii="Book Antiqua" w:hAnsi="Book Antiqua"/>
          <w:color w:val="000000" w:themeColor="text1"/>
          <w:lang w:val="en-US"/>
        </w:rPr>
        <w:t xml:space="preserve">the use of additional </w:t>
      </w:r>
      <w:proofErr w:type="spellStart"/>
      <w:r w:rsidR="00567B48" w:rsidRPr="003F51AD">
        <w:rPr>
          <w:rFonts w:ascii="Book Antiqua" w:hAnsi="Book Antiqua"/>
          <w:color w:val="000000" w:themeColor="text1"/>
          <w:lang w:val="en-US"/>
        </w:rPr>
        <w:t>electrocautery</w:t>
      </w:r>
      <w:proofErr w:type="spellEnd"/>
      <w:r w:rsidR="00B2685B" w:rsidRPr="003F51AD">
        <w:rPr>
          <w:rFonts w:ascii="Book Antiqua" w:hAnsi="Book Antiqua"/>
          <w:color w:val="000000" w:themeColor="text1"/>
          <w:lang w:val="en-US"/>
        </w:rPr>
        <w:t xml:space="preserve"> (F</w:t>
      </w:r>
      <w:r w:rsidR="003F7B89" w:rsidRPr="003F51AD">
        <w:rPr>
          <w:rFonts w:ascii="Book Antiqua" w:hAnsi="Book Antiqua"/>
          <w:color w:val="000000" w:themeColor="text1"/>
          <w:lang w:val="en-US"/>
        </w:rPr>
        <w:t>igure 1)</w:t>
      </w:r>
      <w:r w:rsidR="00567B48" w:rsidRPr="003F51AD">
        <w:rPr>
          <w:rFonts w:ascii="Book Antiqua" w:hAnsi="Book Antiqua"/>
          <w:color w:val="000000" w:themeColor="text1"/>
          <w:lang w:val="en-US"/>
        </w:rPr>
        <w:t xml:space="preserve">. </w:t>
      </w:r>
      <w:r w:rsidR="00F87B25" w:rsidRPr="003F51AD">
        <w:rPr>
          <w:rFonts w:ascii="Book Antiqua" w:hAnsi="Book Antiqua"/>
          <w:color w:val="000000" w:themeColor="text1"/>
          <w:lang w:val="en-US"/>
        </w:rPr>
        <w:t xml:space="preserve">It has </w:t>
      </w:r>
      <w:r w:rsidR="003F7B89" w:rsidRPr="003F51AD">
        <w:rPr>
          <w:rFonts w:ascii="Book Antiqua" w:hAnsi="Book Antiqua"/>
          <w:color w:val="000000" w:themeColor="text1"/>
          <w:lang w:val="en-US"/>
        </w:rPr>
        <w:t xml:space="preserve">mainly </w:t>
      </w:r>
      <w:r w:rsidR="00F87B25" w:rsidRPr="003F51AD">
        <w:rPr>
          <w:rFonts w:ascii="Book Antiqua" w:hAnsi="Book Antiqua"/>
          <w:color w:val="000000" w:themeColor="text1"/>
          <w:lang w:val="en-US"/>
        </w:rPr>
        <w:t xml:space="preserve">been applied to small </w:t>
      </w:r>
      <w:r w:rsidR="00AA5F1E" w:rsidRPr="003F51AD">
        <w:rPr>
          <w:rFonts w:ascii="Book Antiqua" w:hAnsi="Book Antiqua"/>
          <w:color w:val="000000" w:themeColor="text1"/>
          <w:lang w:val="en-US"/>
        </w:rPr>
        <w:t>(</w:t>
      </w:r>
      <w:r w:rsidR="009005B7" w:rsidRPr="003F51AD">
        <w:rPr>
          <w:rFonts w:ascii="Book Antiqua" w:hAnsi="Book Antiqua"/>
          <w:color w:val="000000" w:themeColor="text1"/>
          <w:lang w:val="en-US"/>
        </w:rPr>
        <w:t>up to 5</w:t>
      </w:r>
      <w:r w:rsidRPr="003F51AD">
        <w:rPr>
          <w:rFonts w:ascii="Book Antiqua" w:eastAsia="MS Mincho" w:hAnsi="Book Antiqua" w:cs="Times New Roman"/>
          <w:color w:val="000000" w:themeColor="text1"/>
          <w:lang w:val="en-US"/>
        </w:rPr>
        <w:t xml:space="preserve"> mm</w:t>
      </w:r>
      <w:r w:rsidR="00F87B25" w:rsidRPr="003F51AD">
        <w:rPr>
          <w:rFonts w:ascii="Book Antiqua" w:hAnsi="Book Antiqua"/>
          <w:color w:val="000000" w:themeColor="text1"/>
          <w:lang w:val="en-US"/>
        </w:rPr>
        <w:t>) polyps</w:t>
      </w:r>
      <w:r w:rsidRPr="003F51AD">
        <w:rPr>
          <w:rFonts w:ascii="Book Antiqua" w:hAnsi="Book Antiqua"/>
          <w:color w:val="000000" w:themeColor="text1"/>
          <w:lang w:val="en-US"/>
        </w:rPr>
        <w:t xml:space="preserve"> but </w:t>
      </w:r>
      <w:r w:rsidRPr="003F51AD">
        <w:rPr>
          <w:rFonts w:ascii="Book Antiqua" w:eastAsia="MS Mincho" w:hAnsi="Book Antiqua" w:cs="Times New Roman"/>
          <w:color w:val="000000" w:themeColor="text1"/>
          <w:lang w:val="en-US"/>
        </w:rPr>
        <w:t xml:space="preserve">has </w:t>
      </w:r>
      <w:r w:rsidRPr="003F51AD">
        <w:rPr>
          <w:rFonts w:ascii="Book Antiqua" w:hAnsi="Book Antiqua"/>
          <w:color w:val="000000" w:themeColor="text1"/>
          <w:lang w:val="en-US"/>
        </w:rPr>
        <w:t xml:space="preserve">recently </w:t>
      </w:r>
      <w:r w:rsidRPr="003F51AD">
        <w:rPr>
          <w:rFonts w:ascii="Book Antiqua" w:eastAsia="MS Mincho" w:hAnsi="Book Antiqua" w:cs="Times New Roman"/>
          <w:color w:val="000000" w:themeColor="text1"/>
          <w:lang w:val="en-US"/>
        </w:rPr>
        <w:t>been</w:t>
      </w:r>
      <w:r w:rsidRPr="003F51AD">
        <w:rPr>
          <w:rFonts w:ascii="Book Antiqua" w:hAnsi="Book Antiqua"/>
          <w:color w:val="000000" w:themeColor="text1"/>
          <w:lang w:val="en-US"/>
        </w:rPr>
        <w:t xml:space="preserve"> extended to larger lesions. This method offers p</w:t>
      </w:r>
      <w:r w:rsidR="00BD4B56" w:rsidRPr="003F51AD">
        <w:rPr>
          <w:rFonts w:ascii="Book Antiqua" w:hAnsi="Book Antiqua"/>
          <w:color w:val="000000" w:themeColor="text1"/>
          <w:lang w:val="en-US"/>
        </w:rPr>
        <w:t xml:space="preserve">ossible advantages </w:t>
      </w:r>
      <w:r w:rsidRPr="003F51AD">
        <w:rPr>
          <w:rFonts w:ascii="Book Antiqua" w:hAnsi="Book Antiqua"/>
          <w:color w:val="000000" w:themeColor="text1"/>
          <w:lang w:val="en-US"/>
        </w:rPr>
        <w:t>of reducing</w:t>
      </w:r>
      <w:r w:rsidR="00BD4B56" w:rsidRPr="003F51AD">
        <w:rPr>
          <w:rFonts w:ascii="Book Antiqua" w:hAnsi="Book Antiqua"/>
          <w:color w:val="000000" w:themeColor="text1"/>
          <w:lang w:val="en-US"/>
        </w:rPr>
        <w:t xml:space="preserve"> procedure time and </w:t>
      </w:r>
      <w:proofErr w:type="spellStart"/>
      <w:r w:rsidR="008D58EB" w:rsidRPr="003F51AD">
        <w:rPr>
          <w:rFonts w:ascii="Book Antiqua" w:hAnsi="Book Antiqua"/>
          <w:color w:val="000000" w:themeColor="text1"/>
          <w:lang w:val="en-US"/>
        </w:rPr>
        <w:t>posti</w:t>
      </w:r>
      <w:r w:rsidR="00BD4B56" w:rsidRPr="003F51AD">
        <w:rPr>
          <w:rFonts w:ascii="Book Antiqua" w:hAnsi="Book Antiqua"/>
          <w:color w:val="000000" w:themeColor="text1"/>
          <w:lang w:val="en-US"/>
        </w:rPr>
        <w:t>nterventional</w:t>
      </w:r>
      <w:proofErr w:type="spellEnd"/>
      <w:r w:rsidR="00BD4B56" w:rsidRPr="003F51AD">
        <w:rPr>
          <w:rFonts w:ascii="Book Antiqua" w:hAnsi="Book Antiqua"/>
          <w:color w:val="000000" w:themeColor="text1"/>
          <w:lang w:val="en-US"/>
        </w:rPr>
        <w:t xml:space="preserve"> complications while </w:t>
      </w:r>
      <w:r w:rsidRPr="003F51AD">
        <w:rPr>
          <w:rFonts w:ascii="Book Antiqua" w:hAnsi="Book Antiqua"/>
          <w:color w:val="000000" w:themeColor="text1"/>
          <w:lang w:val="en-US"/>
        </w:rPr>
        <w:t xml:space="preserve">maintaining </w:t>
      </w:r>
      <w:r w:rsidR="00BD4B56" w:rsidRPr="003F51AD">
        <w:rPr>
          <w:rFonts w:ascii="Book Antiqua" w:hAnsi="Book Antiqua"/>
          <w:color w:val="000000" w:themeColor="text1"/>
          <w:lang w:val="en-US"/>
        </w:rPr>
        <w:t xml:space="preserve">the </w:t>
      </w:r>
      <w:r w:rsidRPr="003F51AD">
        <w:rPr>
          <w:rFonts w:ascii="Book Antiqua" w:hAnsi="Book Antiqua"/>
          <w:color w:val="000000" w:themeColor="text1"/>
          <w:lang w:val="en-US"/>
        </w:rPr>
        <w:t xml:space="preserve">same </w:t>
      </w:r>
      <w:r w:rsidR="00BD4B56" w:rsidRPr="003F51AD">
        <w:rPr>
          <w:rFonts w:ascii="Book Antiqua" w:hAnsi="Book Antiqua"/>
          <w:color w:val="000000" w:themeColor="text1"/>
          <w:lang w:val="en-US"/>
        </w:rPr>
        <w:t xml:space="preserve">efficacy </w:t>
      </w:r>
      <w:r w:rsidR="00927F98" w:rsidRPr="003F51AD">
        <w:rPr>
          <w:rFonts w:ascii="Book Antiqua" w:hAnsi="Book Antiqua"/>
          <w:color w:val="000000" w:themeColor="text1"/>
          <w:lang w:val="en-US"/>
        </w:rPr>
        <w:t xml:space="preserve">as </w:t>
      </w:r>
      <w:r w:rsidR="00BD4B56" w:rsidRPr="003F51AD">
        <w:rPr>
          <w:rFonts w:ascii="Book Antiqua" w:hAnsi="Book Antiqua"/>
          <w:color w:val="000000" w:themeColor="text1"/>
          <w:lang w:val="en-US"/>
        </w:rPr>
        <w:t>conventional hot snare resection.</w:t>
      </w:r>
    </w:p>
    <w:p w14:paraId="1E2AD123" w14:textId="35C59149" w:rsidR="00A15091" w:rsidRPr="003F51AD" w:rsidRDefault="00B2685B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F51AD">
        <w:rPr>
          <w:rFonts w:ascii="Book Antiqua" w:hAnsi="Book Antiqua"/>
          <w:color w:val="000000" w:themeColor="text1"/>
          <w:lang w:val="en-US"/>
        </w:rPr>
        <w:lastRenderedPageBreak/>
        <w:t xml:space="preserve">  </w:t>
      </w:r>
      <w:r w:rsidR="005F41B5" w:rsidRPr="003F51AD">
        <w:rPr>
          <w:rFonts w:ascii="Book Antiqua" w:hAnsi="Book Antiqua"/>
          <w:color w:val="000000" w:themeColor="text1"/>
          <w:lang w:val="en-US"/>
        </w:rPr>
        <w:t>Several st</w:t>
      </w:r>
      <w:r w:rsidR="003F7B89" w:rsidRPr="003F51AD">
        <w:rPr>
          <w:rFonts w:ascii="Book Antiqua" w:hAnsi="Book Antiqua"/>
          <w:color w:val="000000" w:themeColor="text1"/>
          <w:lang w:val="en-US"/>
        </w:rPr>
        <w:t>udies have been published on this</w:t>
      </w:r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 subject</w:t>
      </w:r>
      <w:r w:rsidR="00B2518A" w:rsidRPr="003F51AD">
        <w:rPr>
          <w:rFonts w:ascii="Book Antiqua" w:hAnsi="Book Antiqua"/>
          <w:color w:val="000000" w:themeColor="text1"/>
          <w:lang w:val="en-US"/>
        </w:rPr>
        <w:t>.</w:t>
      </w:r>
      <w:r w:rsidR="003F7B89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B2518A" w:rsidRPr="003F51AD">
        <w:rPr>
          <w:rFonts w:ascii="Book Antiqua" w:hAnsi="Book Antiqua"/>
          <w:color w:val="000000" w:themeColor="text1"/>
          <w:lang w:val="en-US"/>
        </w:rPr>
        <w:t>A</w:t>
      </w:r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F87B25" w:rsidRPr="003F51AD">
        <w:rPr>
          <w:rFonts w:ascii="Book Antiqua" w:hAnsi="Book Antiqua"/>
          <w:color w:val="000000" w:themeColor="text1"/>
          <w:lang w:val="en-US"/>
        </w:rPr>
        <w:t>recent meta</w:t>
      </w:r>
      <w:r w:rsidR="00840C6B" w:rsidRPr="003F51AD">
        <w:rPr>
          <w:rFonts w:ascii="Book Antiqua" w:hAnsi="Book Antiqua"/>
          <w:color w:val="000000" w:themeColor="text1"/>
          <w:lang w:val="en-US"/>
        </w:rPr>
        <w:t>-</w:t>
      </w:r>
      <w:r w:rsidR="00F87B25" w:rsidRPr="003F51AD">
        <w:rPr>
          <w:rFonts w:ascii="Book Antiqua" w:hAnsi="Book Antiqua"/>
          <w:color w:val="000000" w:themeColor="text1"/>
          <w:lang w:val="en-US"/>
        </w:rPr>
        <w:t xml:space="preserve">analysis </w:t>
      </w:r>
      <w:r w:rsidR="00840C6B" w:rsidRPr="003F51AD">
        <w:rPr>
          <w:rFonts w:ascii="Book Antiqua" w:hAnsi="Book Antiqua"/>
          <w:color w:val="000000" w:themeColor="text1"/>
          <w:lang w:val="en-US"/>
        </w:rPr>
        <w:t>i</w:t>
      </w:r>
      <w:r w:rsidR="00F87B25" w:rsidRPr="003F51AD">
        <w:rPr>
          <w:rFonts w:ascii="Book Antiqua" w:hAnsi="Book Antiqua"/>
          <w:color w:val="000000" w:themeColor="text1"/>
          <w:lang w:val="en-US"/>
        </w:rPr>
        <w:t>nclud</w:t>
      </w:r>
      <w:r w:rsidR="00840C6B" w:rsidRPr="003F51AD">
        <w:rPr>
          <w:rFonts w:ascii="Book Antiqua" w:hAnsi="Book Antiqua"/>
          <w:color w:val="000000" w:themeColor="text1"/>
          <w:lang w:val="en-US"/>
        </w:rPr>
        <w:t>ed</w:t>
      </w:r>
      <w:r w:rsidR="00F87B25" w:rsidRPr="003F51AD">
        <w:rPr>
          <w:rFonts w:ascii="Book Antiqua" w:hAnsi="Book Antiqua"/>
          <w:color w:val="000000" w:themeColor="text1"/>
          <w:lang w:val="en-US"/>
        </w:rPr>
        <w:t xml:space="preserve"> eight </w:t>
      </w:r>
      <w:r w:rsidR="003B7B1F" w:rsidRPr="003F51AD">
        <w:rPr>
          <w:rFonts w:ascii="Book Antiqua" w:hAnsi="Book Antiqua"/>
          <w:color w:val="000000" w:themeColor="text1"/>
          <w:lang w:val="en-US"/>
        </w:rPr>
        <w:t xml:space="preserve">randomized controlled </w:t>
      </w:r>
      <w:r w:rsidR="00F87B25" w:rsidRPr="003F51AD">
        <w:rPr>
          <w:rFonts w:ascii="Book Antiqua" w:hAnsi="Book Antiqua"/>
          <w:color w:val="000000" w:themeColor="text1"/>
          <w:lang w:val="en-US"/>
        </w:rPr>
        <w:t xml:space="preserve">studies with 3195 </w:t>
      </w:r>
      <w:proofErr w:type="gramStart"/>
      <w:r w:rsidR="00840C6B" w:rsidRPr="003F51AD">
        <w:rPr>
          <w:rFonts w:ascii="Book Antiqua" w:hAnsi="Book Antiqua"/>
          <w:color w:val="000000" w:themeColor="text1"/>
          <w:lang w:val="en-US"/>
        </w:rPr>
        <w:t>interventions</w:t>
      </w:r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8]</w:t>
      </w:r>
      <w:r w:rsidR="00840C6B" w:rsidRPr="003F51AD">
        <w:rPr>
          <w:rFonts w:ascii="Book Antiqua" w:hAnsi="Book Antiqua"/>
          <w:color w:val="000000" w:themeColor="text1"/>
          <w:lang w:val="en-US"/>
        </w:rPr>
        <w:t xml:space="preserve">. </w:t>
      </w:r>
      <w:r w:rsidR="00B2518A" w:rsidRPr="003F51AD">
        <w:rPr>
          <w:rFonts w:ascii="Book Antiqua" w:hAnsi="Book Antiqua"/>
          <w:color w:val="000000" w:themeColor="text1"/>
          <w:lang w:val="en-US"/>
        </w:rPr>
        <w:t>Compared to</w:t>
      </w:r>
      <w:r w:rsidR="00840C6B" w:rsidRPr="003F51AD">
        <w:rPr>
          <w:rFonts w:ascii="Book Antiqua" w:hAnsi="Book Antiqua"/>
          <w:color w:val="000000" w:themeColor="text1"/>
          <w:lang w:val="en-US"/>
        </w:rPr>
        <w:t xml:space="preserve"> conventional techniques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>,</w:t>
      </w:r>
      <w:r w:rsidR="00840C6B" w:rsidRPr="003F51AD">
        <w:rPr>
          <w:rFonts w:ascii="Book Antiqua" w:hAnsi="Book Antiqua"/>
          <w:color w:val="000000" w:themeColor="text1"/>
          <w:lang w:val="en-US"/>
        </w:rPr>
        <w:t xml:space="preserve"> cold snare resection showed similar</w:t>
      </w:r>
      <w:r w:rsidR="00B2518A" w:rsidRPr="003F51AD">
        <w:rPr>
          <w:rFonts w:ascii="Book Antiqua" w:hAnsi="Book Antiqua"/>
          <w:color w:val="000000" w:themeColor="text1"/>
          <w:lang w:val="en-US"/>
        </w:rPr>
        <w:t xml:space="preserve"> efficacy but </w:t>
      </w:r>
      <w:r w:rsidR="00F87B25" w:rsidRPr="003F51AD">
        <w:rPr>
          <w:rFonts w:ascii="Book Antiqua" w:hAnsi="Book Antiqua"/>
          <w:color w:val="000000" w:themeColor="text1"/>
          <w:lang w:val="en-US"/>
        </w:rPr>
        <w:t xml:space="preserve">significantly </w:t>
      </w:r>
      <w:r w:rsidR="00414E63" w:rsidRPr="003F51AD">
        <w:rPr>
          <w:rFonts w:ascii="Book Antiqua" w:hAnsi="Book Antiqua"/>
          <w:color w:val="000000" w:themeColor="text1"/>
          <w:lang w:val="en-US"/>
        </w:rPr>
        <w:t xml:space="preserve">shortened </w:t>
      </w:r>
      <w:r w:rsidR="00F87B25" w:rsidRPr="003F51AD">
        <w:rPr>
          <w:rFonts w:ascii="Book Antiqua" w:hAnsi="Book Antiqua"/>
          <w:color w:val="000000" w:themeColor="text1"/>
          <w:lang w:val="en-US"/>
        </w:rPr>
        <w:t xml:space="preserve">procedure times and a trend towards </w:t>
      </w:r>
      <w:r w:rsidR="00414E63" w:rsidRPr="003F51AD">
        <w:rPr>
          <w:rFonts w:ascii="Book Antiqua" w:hAnsi="Book Antiqua"/>
          <w:color w:val="000000" w:themeColor="text1"/>
          <w:lang w:val="en-US"/>
        </w:rPr>
        <w:t xml:space="preserve">reduced </w:t>
      </w:r>
      <w:r w:rsidR="00F87B25" w:rsidRPr="003F51AD">
        <w:rPr>
          <w:rFonts w:ascii="Book Antiqua" w:hAnsi="Book Antiqua"/>
          <w:color w:val="000000" w:themeColor="text1"/>
          <w:lang w:val="en-US"/>
        </w:rPr>
        <w:t>rates of delayed bleeding.</w:t>
      </w:r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B2518A" w:rsidRPr="003F51AD">
        <w:rPr>
          <w:rFonts w:ascii="Book Antiqua" w:hAnsi="Book Antiqua"/>
          <w:color w:val="000000" w:themeColor="text1"/>
          <w:lang w:val="en-US"/>
        </w:rPr>
        <w:t>On the other hand</w:t>
      </w:r>
      <w:r w:rsidR="005F41B5" w:rsidRPr="003F51AD">
        <w:rPr>
          <w:rFonts w:ascii="Book Antiqua" w:hAnsi="Book Antiqua"/>
          <w:color w:val="000000" w:themeColor="text1"/>
          <w:lang w:val="en-US"/>
        </w:rPr>
        <w:t>, p</w:t>
      </w:r>
      <w:r w:rsidR="00913373" w:rsidRPr="003F51AD">
        <w:rPr>
          <w:rFonts w:ascii="Book Antiqua" w:hAnsi="Book Antiqua"/>
          <w:color w:val="000000" w:themeColor="text1"/>
          <w:lang w:val="en-US"/>
        </w:rPr>
        <w:t>ossible disadvantages of cold snare resection techniques were highlighted in a</w:t>
      </w:r>
      <w:r w:rsidR="00330CB5" w:rsidRPr="003F51AD">
        <w:rPr>
          <w:rFonts w:ascii="Book Antiqua" w:hAnsi="Book Antiqua"/>
          <w:color w:val="000000" w:themeColor="text1"/>
          <w:lang w:val="en-US"/>
        </w:rPr>
        <w:t xml:space="preserve"> histopathology study </w:t>
      </w:r>
      <w:r w:rsidR="00FC0D2C" w:rsidRPr="003F51AD">
        <w:rPr>
          <w:rFonts w:ascii="Book Antiqua" w:hAnsi="Book Antiqua"/>
          <w:color w:val="000000" w:themeColor="text1"/>
          <w:lang w:val="en-US"/>
        </w:rPr>
        <w:t xml:space="preserve">on 184 </w:t>
      </w:r>
      <w:proofErr w:type="gramStart"/>
      <w:r w:rsidR="00FC0D2C" w:rsidRPr="003F51AD">
        <w:rPr>
          <w:rFonts w:ascii="Book Antiqua" w:hAnsi="Book Antiqua"/>
          <w:color w:val="000000" w:themeColor="text1"/>
          <w:lang w:val="en-US"/>
        </w:rPr>
        <w:t>polyps</w:t>
      </w:r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9]</w:t>
      </w:r>
      <w:r w:rsidR="00913373" w:rsidRPr="003F51AD">
        <w:rPr>
          <w:rFonts w:ascii="Book Antiqua" w:hAnsi="Book Antiqua"/>
          <w:color w:val="000000" w:themeColor="text1"/>
          <w:lang w:val="en-US"/>
        </w:rPr>
        <w:t xml:space="preserve">. </w:t>
      </w:r>
      <w:r w:rsidR="005F41B5" w:rsidRPr="003F51AD">
        <w:rPr>
          <w:rFonts w:ascii="Book Antiqua" w:hAnsi="Book Antiqua"/>
          <w:color w:val="000000" w:themeColor="text1"/>
          <w:lang w:val="en-US"/>
        </w:rPr>
        <w:t>In this study, c</w:t>
      </w:r>
      <w:r w:rsidR="00913373" w:rsidRPr="003F51AD">
        <w:rPr>
          <w:rFonts w:ascii="Book Antiqua" w:hAnsi="Book Antiqua"/>
          <w:color w:val="000000" w:themeColor="text1"/>
          <w:lang w:val="en-US"/>
        </w:rPr>
        <w:t xml:space="preserve">old snare resection was associated with </w:t>
      </w:r>
      <w:r w:rsidR="00414E63" w:rsidRPr="003F51AD">
        <w:rPr>
          <w:rFonts w:ascii="Book Antiqua" w:hAnsi="Book Antiqua"/>
          <w:color w:val="000000" w:themeColor="text1"/>
          <w:lang w:val="en-US"/>
        </w:rPr>
        <w:t xml:space="preserve">increased </w:t>
      </w:r>
      <w:r w:rsidR="00913373" w:rsidRPr="003F51AD">
        <w:rPr>
          <w:rFonts w:ascii="Book Antiqua" w:hAnsi="Book Antiqua"/>
          <w:color w:val="000000" w:themeColor="text1"/>
          <w:lang w:val="en-US"/>
        </w:rPr>
        <w:t xml:space="preserve">rates of specimen damage, </w:t>
      </w:r>
      <w:r w:rsidR="00414E63" w:rsidRPr="003F51AD">
        <w:rPr>
          <w:rFonts w:ascii="Book Antiqua" w:hAnsi="Book Antiqua"/>
          <w:color w:val="000000" w:themeColor="text1"/>
          <w:lang w:val="en-US"/>
        </w:rPr>
        <w:t xml:space="preserve">increased </w:t>
      </w:r>
      <w:r w:rsidR="00FC0D2C" w:rsidRPr="003F51AD">
        <w:rPr>
          <w:rFonts w:ascii="Book Antiqua" w:hAnsi="Book Antiqua"/>
          <w:color w:val="000000" w:themeColor="text1"/>
          <w:lang w:val="en-US"/>
        </w:rPr>
        <w:t>rates of positive margins</w:t>
      </w:r>
      <w:r w:rsidR="00EB395B" w:rsidRPr="003F51AD">
        <w:rPr>
          <w:rFonts w:ascii="Book Antiqua" w:hAnsi="Book Antiqua"/>
          <w:color w:val="000000" w:themeColor="text1"/>
          <w:lang w:val="en-US"/>
        </w:rPr>
        <w:t xml:space="preserve"> and a</w:t>
      </w:r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414E63" w:rsidRPr="003F51AD">
        <w:rPr>
          <w:rFonts w:ascii="Book Antiqua" w:hAnsi="Book Antiqua"/>
          <w:color w:val="000000" w:themeColor="text1"/>
          <w:lang w:val="en-US"/>
        </w:rPr>
        <w:t xml:space="preserve">decreased </w:t>
      </w:r>
      <w:r w:rsidR="005F41B5" w:rsidRPr="003F51AD">
        <w:rPr>
          <w:rFonts w:ascii="Book Antiqua" w:hAnsi="Book Antiqua"/>
          <w:color w:val="000000" w:themeColor="text1"/>
          <w:lang w:val="en-US"/>
        </w:rPr>
        <w:t>resection depth</w:t>
      </w:r>
      <w:r w:rsidR="00EB395B" w:rsidRPr="003F51AD">
        <w:rPr>
          <w:rFonts w:ascii="Book Antiqua" w:hAnsi="Book Antiqua"/>
          <w:color w:val="000000" w:themeColor="text1"/>
          <w:lang w:val="en-US"/>
        </w:rPr>
        <w:t xml:space="preserve">. Incomplete resections were observed 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>predominantly</w:t>
      </w:r>
      <w:r w:rsidR="00EB395B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913373" w:rsidRPr="003F51AD">
        <w:rPr>
          <w:rFonts w:ascii="Book Antiqua" w:hAnsi="Book Antiqua"/>
          <w:color w:val="000000" w:themeColor="text1"/>
          <w:lang w:val="en-US"/>
        </w:rPr>
        <w:t xml:space="preserve">for serrated/hyperplastic </w:t>
      </w:r>
      <w:proofErr w:type="gramStart"/>
      <w:r w:rsidR="00913373" w:rsidRPr="003F51AD">
        <w:rPr>
          <w:rFonts w:ascii="Book Antiqua" w:hAnsi="Book Antiqua"/>
          <w:color w:val="000000" w:themeColor="text1"/>
          <w:lang w:val="en-US"/>
        </w:rPr>
        <w:t>lesions</w:t>
      </w:r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9]</w:t>
      </w:r>
      <w:r w:rsidR="00913373" w:rsidRPr="003F51AD">
        <w:rPr>
          <w:rFonts w:ascii="Book Antiqua" w:hAnsi="Book Antiqua"/>
          <w:color w:val="000000" w:themeColor="text1"/>
          <w:lang w:val="en-US"/>
        </w:rPr>
        <w:t xml:space="preserve">. </w:t>
      </w:r>
      <w:r w:rsidR="00441FA9" w:rsidRPr="003F51AD">
        <w:rPr>
          <w:rFonts w:ascii="Book Antiqua" w:hAnsi="Book Antiqua"/>
          <w:color w:val="000000" w:themeColor="text1"/>
          <w:lang w:val="en-US"/>
        </w:rPr>
        <w:t xml:space="preserve">Therefore, cold snare resection does not seem to be suitable for malignant lesions where one-piece </w:t>
      </w:r>
      <w:proofErr w:type="spellStart"/>
      <w:r w:rsidR="00441FA9" w:rsidRPr="003F51AD">
        <w:rPr>
          <w:rFonts w:ascii="Book Antiqua" w:hAnsi="Book Antiqua"/>
          <w:color w:val="000000" w:themeColor="text1"/>
          <w:lang w:val="en-US"/>
        </w:rPr>
        <w:t>EMR</w:t>
      </w:r>
      <w:proofErr w:type="spellEnd"/>
      <w:r w:rsidR="00441FA9" w:rsidRPr="003F51AD">
        <w:rPr>
          <w:rFonts w:ascii="Book Antiqua" w:hAnsi="Book Antiqua"/>
          <w:color w:val="000000" w:themeColor="text1"/>
          <w:lang w:val="en-US"/>
        </w:rPr>
        <w:t xml:space="preserve"> or </w:t>
      </w:r>
      <w:proofErr w:type="spellStart"/>
      <w:r w:rsidR="00441FA9" w:rsidRPr="003F51AD">
        <w:rPr>
          <w:rFonts w:ascii="Book Antiqua" w:hAnsi="Book Antiqua"/>
          <w:color w:val="000000" w:themeColor="text1"/>
          <w:lang w:val="en-US"/>
        </w:rPr>
        <w:t>ESD</w:t>
      </w:r>
      <w:proofErr w:type="spellEnd"/>
      <w:r w:rsidR="00441FA9" w:rsidRPr="003F51AD">
        <w:rPr>
          <w:rFonts w:ascii="Book Antiqua" w:hAnsi="Book Antiqua"/>
          <w:color w:val="000000" w:themeColor="text1"/>
          <w:lang w:val="en-US"/>
        </w:rPr>
        <w:t xml:space="preserve"> are </w:t>
      </w:r>
      <w:proofErr w:type="gramStart"/>
      <w:r w:rsidR="00441FA9" w:rsidRPr="003F51AD">
        <w:rPr>
          <w:rFonts w:ascii="Book Antiqua" w:hAnsi="Book Antiqua"/>
          <w:color w:val="000000" w:themeColor="text1"/>
          <w:lang w:val="en-US"/>
        </w:rPr>
        <w:t>recommended</w:t>
      </w:r>
      <w:r w:rsidR="00441FA9" w:rsidRPr="003F51AD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441FA9" w:rsidRPr="003F51AD">
        <w:rPr>
          <w:rFonts w:ascii="Book Antiqua" w:hAnsi="Book Antiqua"/>
          <w:color w:val="000000" w:themeColor="text1"/>
          <w:vertAlign w:val="superscript"/>
          <w:lang w:val="en-US"/>
        </w:rPr>
        <w:t>6]</w:t>
      </w:r>
      <w:r w:rsidR="00441FA9" w:rsidRPr="003F51AD">
        <w:rPr>
          <w:rFonts w:ascii="Book Antiqua" w:hAnsi="Book Antiqua"/>
          <w:color w:val="000000" w:themeColor="text1"/>
          <w:lang w:val="en-US"/>
        </w:rPr>
        <w:t>.</w:t>
      </w:r>
      <w:r w:rsidR="006E35F5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441FA9" w:rsidRPr="003F51AD">
        <w:rPr>
          <w:rFonts w:ascii="Book Antiqua" w:hAnsi="Book Antiqua"/>
          <w:color w:val="000000" w:themeColor="text1"/>
          <w:lang w:val="en-US"/>
        </w:rPr>
        <w:t>In addition</w:t>
      </w:r>
      <w:r w:rsidR="00BD4B56" w:rsidRPr="003F51AD">
        <w:rPr>
          <w:rFonts w:ascii="Book Antiqua" w:hAnsi="Book Antiqua"/>
          <w:color w:val="000000" w:themeColor="text1"/>
          <w:lang w:val="en-US"/>
        </w:rPr>
        <w:t>, c</w:t>
      </w:r>
      <w:r w:rsidR="00F87B25" w:rsidRPr="003F51AD">
        <w:rPr>
          <w:rFonts w:ascii="Book Antiqua" w:hAnsi="Book Antiqua"/>
          <w:color w:val="000000" w:themeColor="text1"/>
          <w:lang w:val="en-US"/>
        </w:rPr>
        <w:t xml:space="preserve">old snare resection has </w:t>
      </w:r>
      <w:r w:rsidR="00441FA9" w:rsidRPr="003F51AD">
        <w:rPr>
          <w:rFonts w:ascii="Book Antiqua" w:hAnsi="Book Antiqua"/>
          <w:color w:val="000000" w:themeColor="text1"/>
          <w:lang w:val="en-US"/>
        </w:rPr>
        <w:t xml:space="preserve">also </w:t>
      </w:r>
      <w:r w:rsidR="00F87B25" w:rsidRPr="003F51AD">
        <w:rPr>
          <w:rFonts w:ascii="Book Antiqua" w:hAnsi="Book Antiqua"/>
          <w:color w:val="000000" w:themeColor="text1"/>
          <w:lang w:val="en-US"/>
        </w:rPr>
        <w:t xml:space="preserve">been </w:t>
      </w:r>
      <w:r w:rsidR="00EB395B" w:rsidRPr="003F51AD">
        <w:rPr>
          <w:rFonts w:ascii="Book Antiqua" w:hAnsi="Book Antiqua"/>
          <w:color w:val="000000" w:themeColor="text1"/>
          <w:lang w:val="en-US"/>
        </w:rPr>
        <w:t xml:space="preserve">applied to </w:t>
      </w:r>
      <w:r w:rsidR="00441FA9" w:rsidRPr="003F51AD">
        <w:rPr>
          <w:rFonts w:ascii="Book Antiqua" w:hAnsi="Book Antiqua"/>
          <w:color w:val="000000" w:themeColor="text1"/>
          <w:lang w:val="en-US"/>
        </w:rPr>
        <w:t xml:space="preserve">slightly </w:t>
      </w:r>
      <w:r w:rsidR="00F87B25" w:rsidRPr="003F51AD">
        <w:rPr>
          <w:rFonts w:ascii="Book Antiqua" w:hAnsi="Book Antiqua"/>
          <w:color w:val="000000" w:themeColor="text1"/>
          <w:lang w:val="en-US"/>
        </w:rPr>
        <w:t>larger lesions</w:t>
      </w:r>
      <w:r w:rsidR="00B34087" w:rsidRPr="003F51AD">
        <w:rPr>
          <w:rFonts w:ascii="Book Antiqua" w:hAnsi="Book Antiqua"/>
          <w:color w:val="000000" w:themeColor="text1"/>
          <w:lang w:val="en-US"/>
        </w:rPr>
        <w:t xml:space="preserve">. </w:t>
      </w:r>
      <w:r w:rsidR="00414E63" w:rsidRPr="003F51AD">
        <w:rPr>
          <w:rFonts w:ascii="Book Antiqua" w:hAnsi="Book Antiqua"/>
          <w:color w:val="000000" w:themeColor="text1"/>
          <w:lang w:val="en-US"/>
        </w:rPr>
        <w:t>Along these lines</w:t>
      </w:r>
      <w:r w:rsidR="00EB395B" w:rsidRPr="003F51AD">
        <w:rPr>
          <w:rFonts w:ascii="Book Antiqua" w:hAnsi="Book Antiqua"/>
          <w:color w:val="000000" w:themeColor="text1"/>
          <w:lang w:val="en-US"/>
        </w:rPr>
        <w:t>,</w:t>
      </w:r>
      <w:r w:rsidR="00B34087" w:rsidRPr="003F51AD">
        <w:rPr>
          <w:rFonts w:ascii="Book Antiqua" w:hAnsi="Book Antiqua"/>
          <w:color w:val="000000" w:themeColor="text1"/>
          <w:lang w:val="en-US"/>
        </w:rPr>
        <w:t xml:space="preserve"> piecemeal cold snare resection was reported for 94 lesions &gt;</w:t>
      </w:r>
      <w:r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>10 mm</w:t>
      </w:r>
      <w:r w:rsidR="00B34087" w:rsidRPr="003F51AD">
        <w:rPr>
          <w:rFonts w:ascii="Book Antiqua" w:hAnsi="Book Antiqua"/>
          <w:color w:val="000000" w:themeColor="text1"/>
          <w:lang w:val="en-US"/>
        </w:rPr>
        <w:t xml:space="preserve"> with no adverse events and a short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>-</w:t>
      </w:r>
      <w:r w:rsidR="00B34087" w:rsidRPr="003F51AD">
        <w:rPr>
          <w:rFonts w:ascii="Book Antiqua" w:hAnsi="Book Antiqua"/>
          <w:color w:val="000000" w:themeColor="text1"/>
          <w:lang w:val="en-US"/>
        </w:rPr>
        <w:t>term recurrence rate of 9.</w:t>
      </w:r>
      <w:r w:rsidR="008D58EB" w:rsidRPr="003F51AD">
        <w:rPr>
          <w:rFonts w:ascii="Book Antiqua" w:hAnsi="Book Antiqua"/>
          <w:color w:val="000000" w:themeColor="text1"/>
          <w:lang w:val="en-US"/>
        </w:rPr>
        <w:t>7</w:t>
      </w:r>
      <w:proofErr w:type="gramStart"/>
      <w:r w:rsidR="008D58EB" w:rsidRPr="003F51AD">
        <w:rPr>
          <w:rFonts w:ascii="Book Antiqua" w:hAnsi="Book Antiqua"/>
          <w:color w:val="000000" w:themeColor="text1"/>
          <w:lang w:val="en-US"/>
        </w:rPr>
        <w:t>%</w:t>
      </w:r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10]</w:t>
      </w:r>
      <w:r w:rsidR="00B34087" w:rsidRPr="003F51AD">
        <w:rPr>
          <w:rFonts w:ascii="Book Antiqua" w:hAnsi="Book Antiqua"/>
          <w:color w:val="000000" w:themeColor="text1"/>
          <w:lang w:val="en-US"/>
        </w:rPr>
        <w:t xml:space="preserve">. A similar series 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>of</w:t>
      </w:r>
      <w:r w:rsidR="00B34087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AF6485" w:rsidRPr="003F51AD">
        <w:rPr>
          <w:rFonts w:ascii="Book Antiqua" w:hAnsi="Book Antiqua"/>
          <w:color w:val="000000" w:themeColor="text1"/>
          <w:lang w:val="en-US"/>
        </w:rPr>
        <w:t xml:space="preserve">41 lesions with a median size of 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>15 mm</w:t>
      </w:r>
      <w:r w:rsidR="00AF6485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B34087" w:rsidRPr="003F51AD">
        <w:rPr>
          <w:rFonts w:ascii="Book Antiqua" w:hAnsi="Book Antiqua"/>
          <w:color w:val="000000" w:themeColor="text1"/>
          <w:lang w:val="en-US"/>
        </w:rPr>
        <w:t>showed</w:t>
      </w:r>
      <w:r w:rsidR="00AF6485" w:rsidRPr="003F51AD">
        <w:rPr>
          <w:rFonts w:ascii="Book Antiqua" w:hAnsi="Book Antiqua"/>
          <w:color w:val="000000" w:themeColor="text1"/>
          <w:lang w:val="en-US"/>
        </w:rPr>
        <w:t xml:space="preserve"> no evidence of 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>complications</w:t>
      </w:r>
      <w:r w:rsidR="00AF6485" w:rsidRPr="003F51AD">
        <w:rPr>
          <w:rFonts w:ascii="Book Antiqua" w:hAnsi="Book Antiqua"/>
          <w:color w:val="000000" w:themeColor="text1"/>
          <w:lang w:val="en-US"/>
        </w:rPr>
        <w:t xml:space="preserve"> or recurrence after a follow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>-</w:t>
      </w:r>
      <w:r w:rsidR="00AF6485" w:rsidRPr="003F51AD">
        <w:rPr>
          <w:rFonts w:ascii="Book Antiqua" w:hAnsi="Book Antiqua"/>
          <w:color w:val="000000" w:themeColor="text1"/>
          <w:lang w:val="en-US"/>
        </w:rPr>
        <w:t xml:space="preserve">up </w:t>
      </w:r>
      <w:r w:rsidR="00414E63" w:rsidRPr="003F51AD">
        <w:rPr>
          <w:rFonts w:ascii="Book Antiqua" w:hAnsi="Book Antiqua"/>
          <w:color w:val="000000" w:themeColor="text1"/>
          <w:lang w:val="en-US"/>
        </w:rPr>
        <w:t xml:space="preserve">period </w:t>
      </w:r>
      <w:r w:rsidR="00AF6485" w:rsidRPr="003F51AD">
        <w:rPr>
          <w:rFonts w:ascii="Book Antiqua" w:hAnsi="Book Antiqua"/>
          <w:color w:val="000000" w:themeColor="text1"/>
          <w:lang w:val="en-US"/>
        </w:rPr>
        <w:t xml:space="preserve">of 6 </w:t>
      </w:r>
      <w:proofErr w:type="spellStart"/>
      <w:proofErr w:type="gramStart"/>
      <w:r w:rsidR="00AF6485" w:rsidRPr="003F51AD">
        <w:rPr>
          <w:rFonts w:ascii="Book Antiqua" w:hAnsi="Book Antiqua"/>
          <w:color w:val="000000" w:themeColor="text1"/>
          <w:lang w:val="en-US"/>
        </w:rPr>
        <w:t>mo</w:t>
      </w:r>
      <w:proofErr w:type="spellEnd"/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11]</w:t>
      </w:r>
      <w:r w:rsidR="00AF6485" w:rsidRPr="003F51AD">
        <w:rPr>
          <w:rFonts w:ascii="Book Antiqua" w:hAnsi="Book Antiqua"/>
          <w:color w:val="000000" w:themeColor="text1"/>
          <w:lang w:val="en-US"/>
        </w:rPr>
        <w:t xml:space="preserve">. </w:t>
      </w:r>
      <w:r w:rsidR="009005B7" w:rsidRPr="003F51AD">
        <w:rPr>
          <w:rFonts w:ascii="Book Antiqua" w:hAnsi="Book Antiqua"/>
          <w:color w:val="000000" w:themeColor="text1"/>
          <w:lang w:val="en-US"/>
        </w:rPr>
        <w:t xml:space="preserve">The current European guideline recommends cold snare resection as the preferred technique for removal of diminutive polyps (size </w:t>
      </w:r>
      <w:r w:rsidRPr="003F51AD">
        <w:rPr>
          <w:rFonts w:ascii="Book Antiqua" w:hAnsi="Book Antiqua"/>
          <w:color w:val="000000" w:themeColor="text1"/>
          <w:lang w:val="en-US"/>
        </w:rPr>
        <w:t>≤</w:t>
      </w:r>
      <w:r w:rsidR="009005B7" w:rsidRPr="003F51AD">
        <w:rPr>
          <w:rFonts w:ascii="Book Antiqua" w:hAnsi="Book Antiqua"/>
          <w:color w:val="000000" w:themeColor="text1"/>
          <w:lang w:val="en-US"/>
        </w:rPr>
        <w:t xml:space="preserve"> 5 mm). In addition, the guideline recommends this technique also for sessile polyps of </w:t>
      </w:r>
      <w:r w:rsidR="00390C3A" w:rsidRPr="003F51AD">
        <w:rPr>
          <w:rFonts w:ascii="Book Antiqua" w:hAnsi="Book Antiqua"/>
          <w:color w:val="000000" w:themeColor="text1"/>
          <w:lang w:val="en-US"/>
        </w:rPr>
        <w:t>6-</w:t>
      </w:r>
      <w:r w:rsidR="009005B7" w:rsidRPr="003F51AD">
        <w:rPr>
          <w:rFonts w:ascii="Book Antiqua" w:hAnsi="Book Antiqua"/>
          <w:color w:val="000000" w:themeColor="text1"/>
          <w:lang w:val="en-US"/>
        </w:rPr>
        <w:t xml:space="preserve">9 mm size, although formal evidence comparing efficacy with conventional hot snare </w:t>
      </w:r>
      <w:proofErr w:type="spellStart"/>
      <w:r w:rsidR="009005B7" w:rsidRPr="003F51AD">
        <w:rPr>
          <w:rFonts w:ascii="Book Antiqua" w:hAnsi="Book Antiqua"/>
          <w:color w:val="000000" w:themeColor="text1"/>
          <w:lang w:val="en-US"/>
        </w:rPr>
        <w:t>polypectomy</w:t>
      </w:r>
      <w:proofErr w:type="spellEnd"/>
      <w:r w:rsidR="009005B7" w:rsidRPr="003F51AD">
        <w:rPr>
          <w:rFonts w:ascii="Book Antiqua" w:hAnsi="Book Antiqua"/>
          <w:color w:val="000000" w:themeColor="text1"/>
          <w:lang w:val="en-US"/>
        </w:rPr>
        <w:t xml:space="preserve"> is still </w:t>
      </w:r>
      <w:proofErr w:type="gramStart"/>
      <w:r w:rsidR="009005B7" w:rsidRPr="003F51AD">
        <w:rPr>
          <w:rFonts w:ascii="Book Antiqua" w:hAnsi="Book Antiqua"/>
          <w:color w:val="000000" w:themeColor="text1"/>
          <w:lang w:val="en-US"/>
        </w:rPr>
        <w:t>lacking</w:t>
      </w:r>
      <w:r w:rsidR="009005B7" w:rsidRPr="003F51AD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9005B7" w:rsidRPr="003F51AD">
        <w:rPr>
          <w:rFonts w:ascii="Book Antiqua" w:hAnsi="Book Antiqua"/>
          <w:color w:val="000000" w:themeColor="text1"/>
          <w:vertAlign w:val="superscript"/>
          <w:lang w:val="en-US"/>
        </w:rPr>
        <w:t>6]</w:t>
      </w:r>
      <w:r w:rsidR="009005B7" w:rsidRPr="003F51AD">
        <w:rPr>
          <w:rFonts w:ascii="Book Antiqua" w:hAnsi="Book Antiqua"/>
          <w:color w:val="000000" w:themeColor="text1"/>
          <w:lang w:val="en-US"/>
        </w:rPr>
        <w:t xml:space="preserve">. </w:t>
      </w:r>
      <w:r w:rsidR="003B7B1F" w:rsidRPr="003F51AD">
        <w:rPr>
          <w:rFonts w:ascii="Book Antiqua" w:hAnsi="Book Antiqua"/>
          <w:color w:val="000000" w:themeColor="text1"/>
          <w:lang w:val="en-US"/>
        </w:rPr>
        <w:t>With regard to technical issues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>,</w:t>
      </w:r>
      <w:r w:rsidR="003B7B1F" w:rsidRPr="003F51AD">
        <w:rPr>
          <w:rFonts w:ascii="Book Antiqua" w:hAnsi="Book Antiqua"/>
          <w:color w:val="000000" w:themeColor="text1"/>
          <w:lang w:val="en-US"/>
        </w:rPr>
        <w:t xml:space="preserve"> the use of dedicated snares seems to be </w:t>
      </w:r>
      <w:proofErr w:type="gramStart"/>
      <w:r w:rsidR="003B7B1F" w:rsidRPr="003F51AD">
        <w:rPr>
          <w:rFonts w:ascii="Book Antiqua" w:hAnsi="Book Antiqua"/>
          <w:color w:val="000000" w:themeColor="text1"/>
          <w:lang w:val="en-US"/>
        </w:rPr>
        <w:t>beneficial</w:t>
      </w:r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12]</w:t>
      </w:r>
      <w:r w:rsidR="003B7B1F" w:rsidRPr="003F51AD">
        <w:rPr>
          <w:rFonts w:ascii="Book Antiqua" w:hAnsi="Book Antiqua"/>
          <w:color w:val="000000" w:themeColor="text1"/>
          <w:lang w:val="en-US"/>
        </w:rPr>
        <w:t>.</w:t>
      </w:r>
    </w:p>
    <w:p w14:paraId="49F9B3E7" w14:textId="4BB6B05E" w:rsidR="004B643C" w:rsidRPr="003F51AD" w:rsidRDefault="005F41B5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F51AD">
        <w:rPr>
          <w:rFonts w:ascii="Book Antiqua" w:hAnsi="Book Antiqua"/>
          <w:color w:val="000000" w:themeColor="text1"/>
          <w:lang w:val="en-US"/>
        </w:rPr>
        <w:t>In summary, cold snare resection is becoming the standard of tr</w:t>
      </w:r>
      <w:r w:rsidR="00DF2F4B" w:rsidRPr="003F51AD">
        <w:rPr>
          <w:rFonts w:ascii="Book Antiqua" w:hAnsi="Book Antiqua"/>
          <w:color w:val="000000" w:themeColor="text1"/>
          <w:lang w:val="en-US"/>
        </w:rPr>
        <w:t xml:space="preserve">eatment for </w:t>
      </w:r>
      <w:r w:rsidR="009005B7" w:rsidRPr="003F51AD">
        <w:rPr>
          <w:rFonts w:ascii="Book Antiqua" w:hAnsi="Book Antiqua"/>
          <w:color w:val="000000" w:themeColor="text1"/>
          <w:lang w:val="en-US"/>
        </w:rPr>
        <w:t>diminutive (up to 5</w:t>
      </w:r>
      <w:r w:rsidR="00B2685B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9005B7" w:rsidRPr="003F51AD">
        <w:rPr>
          <w:rFonts w:ascii="Book Antiqua" w:hAnsi="Book Antiqua"/>
          <w:color w:val="000000" w:themeColor="text1"/>
          <w:lang w:val="en-US"/>
        </w:rPr>
        <w:t xml:space="preserve">mm) and also to </w:t>
      </w:r>
      <w:r w:rsidR="00DF2F4B" w:rsidRPr="003F51AD">
        <w:rPr>
          <w:rFonts w:ascii="Book Antiqua" w:hAnsi="Book Antiqua"/>
          <w:color w:val="000000" w:themeColor="text1"/>
          <w:lang w:val="en-US"/>
        </w:rPr>
        <w:t xml:space="preserve">small </w:t>
      </w:r>
      <w:r w:rsidR="009005B7" w:rsidRPr="003F51AD">
        <w:rPr>
          <w:rFonts w:ascii="Book Antiqua" w:hAnsi="Book Antiqua"/>
          <w:color w:val="000000" w:themeColor="text1"/>
          <w:lang w:val="en-US"/>
        </w:rPr>
        <w:t xml:space="preserve">sessile </w:t>
      </w:r>
      <w:r w:rsidR="00B2685B" w:rsidRPr="003F51AD">
        <w:rPr>
          <w:rFonts w:ascii="Book Antiqua" w:hAnsi="Book Antiqua"/>
          <w:color w:val="000000" w:themeColor="text1"/>
          <w:lang w:val="en-US"/>
        </w:rPr>
        <w:t>non-</w:t>
      </w:r>
      <w:r w:rsidR="00AA5F1E" w:rsidRPr="003F51AD">
        <w:rPr>
          <w:rFonts w:ascii="Book Antiqua" w:hAnsi="Book Antiqua"/>
          <w:color w:val="000000" w:themeColor="text1"/>
          <w:lang w:val="en-US"/>
        </w:rPr>
        <w:t xml:space="preserve">cancerous </w:t>
      </w:r>
      <w:r w:rsidR="00DF2F4B" w:rsidRPr="003F51AD">
        <w:rPr>
          <w:rFonts w:ascii="Book Antiqua" w:hAnsi="Book Antiqua"/>
          <w:color w:val="000000" w:themeColor="text1"/>
          <w:lang w:val="en-US"/>
        </w:rPr>
        <w:t xml:space="preserve">polyps </w:t>
      </w:r>
      <w:r w:rsidR="00AA5F1E" w:rsidRPr="003F51AD">
        <w:rPr>
          <w:rFonts w:ascii="Book Antiqua" w:hAnsi="Book Antiqua"/>
          <w:color w:val="000000" w:themeColor="text1"/>
          <w:lang w:val="en-US"/>
        </w:rPr>
        <w:t>(</w:t>
      </w:r>
      <w:r w:rsidR="009005B7" w:rsidRPr="003F51AD">
        <w:rPr>
          <w:rFonts w:ascii="Book Antiqua" w:hAnsi="Book Antiqua"/>
          <w:color w:val="000000" w:themeColor="text1"/>
          <w:lang w:val="en-US"/>
        </w:rPr>
        <w:t>up to 9</w:t>
      </w:r>
      <w:r w:rsidR="00B2685B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Pr="003F51AD">
        <w:rPr>
          <w:rFonts w:ascii="Book Antiqua" w:hAnsi="Book Antiqua"/>
          <w:color w:val="000000" w:themeColor="text1"/>
          <w:lang w:val="en-US"/>
        </w:rPr>
        <w:t>mm)</w:t>
      </w:r>
      <w:r w:rsidR="00AA5F1E" w:rsidRPr="003F51AD">
        <w:rPr>
          <w:rFonts w:ascii="Book Antiqua" w:hAnsi="Book Antiqua"/>
          <w:color w:val="000000" w:themeColor="text1"/>
          <w:lang w:val="en-US"/>
        </w:rPr>
        <w:t>. L</w:t>
      </w:r>
      <w:r w:rsidR="00DF2F4B" w:rsidRPr="003F51AD">
        <w:rPr>
          <w:rFonts w:ascii="Book Antiqua" w:hAnsi="Book Antiqua"/>
          <w:color w:val="000000" w:themeColor="text1"/>
          <w:lang w:val="en-US"/>
        </w:rPr>
        <w:t xml:space="preserve">arger studies will </w:t>
      </w:r>
      <w:r w:rsidR="00414E63" w:rsidRPr="003F51AD">
        <w:rPr>
          <w:rFonts w:ascii="Book Antiqua" w:hAnsi="Book Antiqua"/>
          <w:color w:val="000000" w:themeColor="text1"/>
          <w:lang w:val="en-US"/>
        </w:rPr>
        <w:t xml:space="preserve">need </w:t>
      </w:r>
      <w:r w:rsidR="00DF2F4B" w:rsidRPr="003F51AD">
        <w:rPr>
          <w:rFonts w:ascii="Book Antiqua" w:hAnsi="Book Antiqua"/>
          <w:color w:val="000000" w:themeColor="text1"/>
          <w:lang w:val="en-US"/>
        </w:rPr>
        <w:t xml:space="preserve">to define the </w:t>
      </w:r>
      <w:r w:rsidR="00414E63" w:rsidRPr="003F51AD">
        <w:rPr>
          <w:rFonts w:ascii="Book Antiqua" w:hAnsi="Book Antiqua"/>
          <w:color w:val="000000" w:themeColor="text1"/>
          <w:lang w:val="en-US"/>
        </w:rPr>
        <w:t xml:space="preserve">exact </w:t>
      </w:r>
      <w:r w:rsidR="00DF2F4B" w:rsidRPr="003F51AD">
        <w:rPr>
          <w:rFonts w:ascii="Book Antiqua" w:hAnsi="Book Antiqua"/>
          <w:color w:val="000000" w:themeColor="text1"/>
          <w:lang w:val="en-US"/>
        </w:rPr>
        <w:t xml:space="preserve">role of cold snare resection in </w:t>
      </w:r>
      <w:r w:rsidR="00F2130A" w:rsidRPr="003F51AD">
        <w:rPr>
          <w:rFonts w:ascii="Book Antiqua" w:hAnsi="Book Antiqua"/>
          <w:color w:val="000000" w:themeColor="text1"/>
          <w:lang w:val="en-US"/>
        </w:rPr>
        <w:t>polyp removal.</w:t>
      </w:r>
    </w:p>
    <w:p w14:paraId="299EC9F6" w14:textId="77777777" w:rsidR="00B2685B" w:rsidRPr="003F51AD" w:rsidRDefault="00B2685B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5980BDA8" w14:textId="21EDBB51" w:rsidR="00D92D88" w:rsidRPr="003F51AD" w:rsidRDefault="00800260" w:rsidP="009A7F2D">
      <w:pPr>
        <w:pStyle w:val="1"/>
        <w:adjustRightInd w:val="0"/>
        <w:snapToGrid w:val="0"/>
        <w:spacing w:before="0"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3F51A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EXPANDING THE BORDER FOR THE RESECTION OF LARGER LESIONS: </w:t>
      </w:r>
      <w:proofErr w:type="spellStart"/>
      <w:r w:rsidR="0054032F" w:rsidRPr="003F51AD">
        <w:rPr>
          <w:rFonts w:ascii="Book Antiqua" w:hAnsi="Book Antiqua"/>
          <w:color w:val="000000" w:themeColor="text1"/>
          <w:sz w:val="24"/>
          <w:szCs w:val="24"/>
          <w:lang w:val="en-US"/>
        </w:rPr>
        <w:t>ESD</w:t>
      </w:r>
      <w:proofErr w:type="spellEnd"/>
    </w:p>
    <w:p w14:paraId="721548F5" w14:textId="371E6C1E" w:rsidR="00BC1A9F" w:rsidRPr="003F51AD" w:rsidRDefault="005F41B5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F51AD">
        <w:rPr>
          <w:rFonts w:ascii="Book Antiqua" w:hAnsi="Book Antiqua"/>
          <w:color w:val="000000" w:themeColor="text1"/>
          <w:lang w:val="en-US"/>
        </w:rPr>
        <w:t xml:space="preserve">The major advantages of </w:t>
      </w:r>
      <w:proofErr w:type="spellStart"/>
      <w:r w:rsidRPr="003F51AD">
        <w:rPr>
          <w:rFonts w:ascii="Book Antiqua" w:hAnsi="Book Antiqua"/>
          <w:color w:val="000000" w:themeColor="text1"/>
          <w:lang w:val="en-US"/>
        </w:rPr>
        <w:t>EMR</w:t>
      </w:r>
      <w:proofErr w:type="spellEnd"/>
      <w:r w:rsidRPr="003F51AD">
        <w:rPr>
          <w:rFonts w:ascii="Book Antiqua" w:hAnsi="Book Antiqua"/>
          <w:color w:val="000000" w:themeColor="text1"/>
          <w:lang w:val="en-US"/>
        </w:rPr>
        <w:t xml:space="preserve"> are the relatively short procedure times (ca. 35 min for larger lesions</w:t>
      </w:r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[13]</w:t>
      </w:r>
      <w:r w:rsidR="00695573" w:rsidRPr="003F51AD">
        <w:rPr>
          <w:rFonts w:ascii="Book Antiqua" w:hAnsi="Book Antiqua"/>
          <w:color w:val="000000" w:themeColor="text1"/>
          <w:lang w:val="en-US"/>
        </w:rPr>
        <w:t>)</w:t>
      </w:r>
      <w:r w:rsidRPr="003F51AD">
        <w:rPr>
          <w:rFonts w:ascii="Book Antiqua" w:hAnsi="Book Antiqua"/>
          <w:color w:val="000000" w:themeColor="text1"/>
          <w:lang w:val="en-US"/>
        </w:rPr>
        <w:t xml:space="preserve"> and an accept</w:t>
      </w:r>
      <w:r w:rsidR="005966A2" w:rsidRPr="003F51AD">
        <w:rPr>
          <w:rFonts w:ascii="Book Antiqua" w:hAnsi="Book Antiqua"/>
          <w:color w:val="000000" w:themeColor="text1"/>
          <w:lang w:val="en-US"/>
        </w:rPr>
        <w:t>able</w:t>
      </w:r>
      <w:r w:rsidRPr="003F51AD">
        <w:rPr>
          <w:rFonts w:ascii="Book Antiqua" w:hAnsi="Book Antiqua"/>
          <w:color w:val="000000" w:themeColor="text1"/>
          <w:lang w:val="en-US"/>
        </w:rPr>
        <w:t xml:space="preserve"> complication rate</w:t>
      </w:r>
      <w:r w:rsidR="00CB65AD" w:rsidRPr="003F51AD">
        <w:rPr>
          <w:rFonts w:ascii="Book Antiqua" w:hAnsi="Book Antiqua"/>
          <w:color w:val="000000" w:themeColor="text1"/>
          <w:lang w:val="en-US"/>
        </w:rPr>
        <w:t>,</w:t>
      </w:r>
      <w:r w:rsidR="00B2685B" w:rsidRPr="003F51AD">
        <w:rPr>
          <w:rFonts w:ascii="Book Antiqua" w:hAnsi="Book Antiqua"/>
          <w:color w:val="000000" w:themeColor="text1"/>
          <w:lang w:val="en-US"/>
        </w:rPr>
        <w:t xml:space="preserve"> with delayed bleeding in 0.</w:t>
      </w:r>
      <w:r w:rsidRPr="003F51AD">
        <w:rPr>
          <w:rFonts w:ascii="Book Antiqua" w:hAnsi="Book Antiqua"/>
          <w:color w:val="000000" w:themeColor="text1"/>
          <w:lang w:val="en-US"/>
        </w:rPr>
        <w:t>9%</w:t>
      </w:r>
      <w:r w:rsidR="003F0FFA" w:rsidRPr="003F51AD">
        <w:rPr>
          <w:rFonts w:ascii="Book Antiqua" w:hAnsi="Book Antiqua"/>
          <w:color w:val="000000" w:themeColor="text1"/>
          <w:vertAlign w:val="superscript"/>
          <w:lang w:val="en-US"/>
        </w:rPr>
        <w:t>[5]</w:t>
      </w:r>
      <w:r w:rsidRPr="003F51AD">
        <w:rPr>
          <w:rFonts w:ascii="Book Antiqua" w:hAnsi="Book Antiqua"/>
          <w:color w:val="000000" w:themeColor="text1"/>
          <w:lang w:val="en-US"/>
        </w:rPr>
        <w:t xml:space="preserve"> a</w:t>
      </w:r>
      <w:r w:rsidR="00B2685B" w:rsidRPr="003F51AD">
        <w:rPr>
          <w:rFonts w:ascii="Book Antiqua" w:hAnsi="Book Antiqua"/>
          <w:color w:val="000000" w:themeColor="text1"/>
          <w:lang w:val="en-US"/>
        </w:rPr>
        <w:t>nd a perforation rate between 0.4% and 1.</w:t>
      </w:r>
      <w:r w:rsidRPr="003F51AD">
        <w:rPr>
          <w:rFonts w:ascii="Book Antiqua" w:hAnsi="Book Antiqua"/>
          <w:color w:val="000000" w:themeColor="text1"/>
          <w:lang w:val="en-US"/>
        </w:rPr>
        <w:t>3%</w:t>
      </w:r>
      <w:r w:rsidR="00B2685B" w:rsidRPr="003F51AD">
        <w:rPr>
          <w:rFonts w:ascii="Book Antiqua" w:hAnsi="Book Antiqua"/>
          <w:color w:val="000000" w:themeColor="text1"/>
          <w:vertAlign w:val="superscript"/>
          <w:lang w:val="en-US"/>
        </w:rPr>
        <w:t>[5,</w:t>
      </w:r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14]</w:t>
      </w:r>
      <w:r w:rsidRPr="003F51AD">
        <w:rPr>
          <w:rFonts w:ascii="Book Antiqua" w:hAnsi="Book Antiqua"/>
          <w:color w:val="000000" w:themeColor="text1"/>
          <w:lang w:val="en-US"/>
        </w:rPr>
        <w:t xml:space="preserve">. It </w:t>
      </w:r>
      <w:r w:rsidR="00ED440A" w:rsidRPr="003F51AD">
        <w:rPr>
          <w:rFonts w:ascii="Book Antiqua" w:hAnsi="Book Antiqua"/>
          <w:color w:val="000000" w:themeColor="text1"/>
          <w:lang w:val="en-US"/>
        </w:rPr>
        <w:t>should</w:t>
      </w:r>
      <w:r w:rsidRPr="003F51AD">
        <w:rPr>
          <w:rFonts w:ascii="Book Antiqua" w:hAnsi="Book Antiqua"/>
          <w:color w:val="000000" w:themeColor="text1"/>
          <w:lang w:val="en-US"/>
        </w:rPr>
        <w:t xml:space="preserve"> be emphasized that </w:t>
      </w:r>
      <w:r w:rsidR="00ED440A" w:rsidRPr="003F51AD">
        <w:rPr>
          <w:rFonts w:ascii="Book Antiqua" w:hAnsi="Book Antiqua"/>
          <w:color w:val="000000" w:themeColor="text1"/>
          <w:lang w:val="en-US"/>
        </w:rPr>
        <w:t xml:space="preserve">the </w:t>
      </w:r>
      <w:r w:rsidRPr="003F51AD">
        <w:rPr>
          <w:rFonts w:ascii="Book Antiqua" w:hAnsi="Book Antiqua"/>
          <w:color w:val="000000" w:themeColor="text1"/>
          <w:lang w:val="en-US"/>
        </w:rPr>
        <w:t>complication rate</w:t>
      </w:r>
      <w:r w:rsidR="00ED440A" w:rsidRPr="003F51AD">
        <w:rPr>
          <w:rFonts w:ascii="Book Antiqua" w:hAnsi="Book Antiqua"/>
          <w:color w:val="000000" w:themeColor="text1"/>
          <w:lang w:val="en-US"/>
        </w:rPr>
        <w:t>s</w:t>
      </w:r>
      <w:r w:rsidRPr="003F51AD">
        <w:rPr>
          <w:rFonts w:ascii="Book Antiqua" w:hAnsi="Book Antiqua"/>
          <w:color w:val="000000" w:themeColor="text1"/>
          <w:lang w:val="en-US"/>
        </w:rPr>
        <w:t xml:space="preserve"> dep</w:t>
      </w:r>
      <w:r w:rsidR="00ED440A" w:rsidRPr="003F51AD">
        <w:rPr>
          <w:rFonts w:ascii="Book Antiqua" w:hAnsi="Book Antiqua"/>
          <w:color w:val="000000" w:themeColor="text1"/>
          <w:lang w:val="en-US"/>
        </w:rPr>
        <w:t>end</w:t>
      </w:r>
      <w:r w:rsidRPr="003F51AD">
        <w:rPr>
          <w:rFonts w:ascii="Book Antiqua" w:hAnsi="Book Antiqua"/>
          <w:color w:val="000000" w:themeColor="text1"/>
          <w:lang w:val="en-US"/>
        </w:rPr>
        <w:t xml:space="preserve"> on</w:t>
      </w:r>
      <w:r w:rsidRPr="003F51AD">
        <w:rPr>
          <w:rFonts w:ascii="Book Antiqua" w:eastAsia="MS Mincho" w:hAnsi="Book Antiqua" w:cs="Times New Roman"/>
          <w:color w:val="000000" w:themeColor="text1"/>
          <w:lang w:val="en-US"/>
        </w:rPr>
        <w:t xml:space="preserve"> the</w:t>
      </w:r>
      <w:r w:rsidRPr="003F51AD">
        <w:rPr>
          <w:rFonts w:ascii="Book Antiqua" w:hAnsi="Book Antiqua"/>
          <w:color w:val="000000" w:themeColor="text1"/>
          <w:lang w:val="en-US"/>
        </w:rPr>
        <w:t xml:space="preserve"> size and location of the resected lesion</w:t>
      </w:r>
      <w:r w:rsidR="00ED440A" w:rsidRPr="003F51AD">
        <w:rPr>
          <w:rFonts w:ascii="Book Antiqua" w:hAnsi="Book Antiqua"/>
          <w:color w:val="000000" w:themeColor="text1"/>
          <w:lang w:val="en-US"/>
        </w:rPr>
        <w:t xml:space="preserve">. </w:t>
      </w:r>
      <w:r w:rsidR="00ED440A" w:rsidRPr="003F51AD">
        <w:rPr>
          <w:rFonts w:ascii="Book Antiqua" w:hAnsi="Book Antiqua"/>
          <w:color w:val="000000" w:themeColor="text1"/>
          <w:lang w:val="en-US"/>
        </w:rPr>
        <w:lastRenderedPageBreak/>
        <w:t xml:space="preserve">Thus, a delayed bleeding </w:t>
      </w:r>
      <w:r w:rsidR="00CB65AD" w:rsidRPr="003F51AD">
        <w:rPr>
          <w:rFonts w:ascii="Book Antiqua" w:hAnsi="Book Antiqua"/>
          <w:color w:val="000000" w:themeColor="text1"/>
          <w:lang w:val="en-US"/>
        </w:rPr>
        <w:t xml:space="preserve">rate </w:t>
      </w:r>
      <w:r w:rsidR="00ED440A" w:rsidRPr="003F51AD">
        <w:rPr>
          <w:rFonts w:ascii="Book Antiqua" w:hAnsi="Book Antiqua"/>
          <w:color w:val="000000" w:themeColor="text1"/>
          <w:lang w:val="en-US"/>
        </w:rPr>
        <w:t xml:space="preserve">of 6.7% was reported </w:t>
      </w:r>
      <w:r w:rsidR="00CC226A" w:rsidRPr="003F51AD">
        <w:rPr>
          <w:rFonts w:ascii="Book Antiqua" w:hAnsi="Book Antiqua"/>
          <w:color w:val="000000" w:themeColor="text1"/>
          <w:lang w:val="en-US"/>
        </w:rPr>
        <w:t>in a recent</w:t>
      </w:r>
      <w:r w:rsidR="00ED440A" w:rsidRPr="003F51AD">
        <w:rPr>
          <w:rFonts w:ascii="Book Antiqua" w:hAnsi="Book Antiqua"/>
          <w:color w:val="000000" w:themeColor="text1"/>
          <w:lang w:val="en-US"/>
        </w:rPr>
        <w:t xml:space="preserve"> multicenter study including &gt;</w:t>
      </w:r>
      <w:r w:rsidR="00B2685B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ED440A" w:rsidRPr="003F51AD">
        <w:rPr>
          <w:rFonts w:ascii="Book Antiqua" w:hAnsi="Book Antiqua"/>
          <w:color w:val="000000" w:themeColor="text1"/>
          <w:lang w:val="en-US"/>
        </w:rPr>
        <w:t xml:space="preserve">2000 </w:t>
      </w:r>
      <w:proofErr w:type="spellStart"/>
      <w:proofErr w:type="gramStart"/>
      <w:r w:rsidR="00ED440A" w:rsidRPr="003F51AD">
        <w:rPr>
          <w:rFonts w:ascii="Book Antiqua" w:hAnsi="Book Antiqua"/>
          <w:color w:val="000000" w:themeColor="text1"/>
          <w:lang w:val="en-US"/>
        </w:rPr>
        <w:t>EMRs</w:t>
      </w:r>
      <w:proofErr w:type="spellEnd"/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15]</w:t>
      </w:r>
      <w:r w:rsidRPr="003F51AD">
        <w:rPr>
          <w:rFonts w:ascii="Book Antiqua" w:hAnsi="Book Antiqua"/>
          <w:color w:val="000000" w:themeColor="text1"/>
          <w:lang w:val="en-US"/>
        </w:rPr>
        <w:t xml:space="preserve">. </w:t>
      </w:r>
      <w:r w:rsidR="00AA5F1E" w:rsidRPr="003F51AD">
        <w:rPr>
          <w:rFonts w:ascii="Book Antiqua" w:hAnsi="Book Antiqua"/>
          <w:color w:val="000000" w:themeColor="text1"/>
          <w:lang w:val="en-US"/>
        </w:rPr>
        <w:t>R</w:t>
      </w:r>
      <w:r w:rsidRPr="003F51AD">
        <w:rPr>
          <w:rFonts w:ascii="Book Antiqua" w:hAnsi="Book Antiqua"/>
          <w:color w:val="000000" w:themeColor="text1"/>
          <w:lang w:val="en-US"/>
        </w:rPr>
        <w:t>isk factors for bleeding include</w:t>
      </w:r>
      <w:r w:rsidR="00CC226A" w:rsidRPr="003F51AD">
        <w:rPr>
          <w:rFonts w:ascii="Book Antiqua" w:hAnsi="Book Antiqua"/>
          <w:color w:val="000000" w:themeColor="text1"/>
          <w:lang w:val="en-US"/>
        </w:rPr>
        <w:t>d</w:t>
      </w:r>
      <w:r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CC226A" w:rsidRPr="003F51AD">
        <w:rPr>
          <w:rFonts w:ascii="Book Antiqua" w:hAnsi="Book Antiqua"/>
          <w:color w:val="000000" w:themeColor="text1"/>
          <w:lang w:val="en-US"/>
        </w:rPr>
        <w:t xml:space="preserve">the </w:t>
      </w:r>
      <w:r w:rsidRPr="003F51AD">
        <w:rPr>
          <w:rFonts w:ascii="Book Antiqua" w:hAnsi="Book Antiqua"/>
          <w:color w:val="000000" w:themeColor="text1"/>
          <w:lang w:val="en-US"/>
        </w:rPr>
        <w:t xml:space="preserve">size </w:t>
      </w:r>
      <w:r w:rsidR="00CC226A" w:rsidRPr="003F51AD">
        <w:rPr>
          <w:rFonts w:ascii="Book Antiqua" w:hAnsi="Book Antiqua"/>
          <w:color w:val="000000" w:themeColor="text1"/>
          <w:lang w:val="en-US"/>
        </w:rPr>
        <w:t>lesion</w:t>
      </w:r>
      <w:r w:rsidRPr="003F51AD">
        <w:rPr>
          <w:rFonts w:ascii="Book Antiqua" w:hAnsi="Book Antiqua"/>
          <w:color w:val="000000" w:themeColor="text1"/>
          <w:lang w:val="en-US"/>
        </w:rPr>
        <w:t xml:space="preserve">, polyp location in the right colon and </w:t>
      </w:r>
      <w:r w:rsidR="00CC226A" w:rsidRPr="003F51AD">
        <w:rPr>
          <w:rFonts w:ascii="Book Antiqua" w:hAnsi="Book Antiqua"/>
          <w:color w:val="000000" w:themeColor="text1"/>
          <w:lang w:val="en-US"/>
        </w:rPr>
        <w:t xml:space="preserve">patient </w:t>
      </w:r>
      <w:proofErr w:type="gramStart"/>
      <w:r w:rsidRPr="003F51AD">
        <w:rPr>
          <w:rFonts w:ascii="Book Antiqua" w:hAnsi="Book Antiqua"/>
          <w:color w:val="000000" w:themeColor="text1"/>
          <w:lang w:val="en-US"/>
        </w:rPr>
        <w:t>comorbidity</w:t>
      </w:r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15]</w:t>
      </w:r>
      <w:r w:rsidRPr="003F51AD">
        <w:rPr>
          <w:rFonts w:ascii="Book Antiqua" w:hAnsi="Book Antiqua"/>
          <w:color w:val="000000" w:themeColor="text1"/>
          <w:lang w:val="en-US"/>
        </w:rPr>
        <w:t xml:space="preserve">. The frequency of perforation </w:t>
      </w:r>
      <w:r w:rsidR="00B2685B" w:rsidRPr="003F51AD">
        <w:rPr>
          <w:rFonts w:ascii="Book Antiqua" w:hAnsi="Book Antiqua"/>
          <w:color w:val="000000" w:themeColor="text1"/>
          <w:lang w:val="en-US"/>
        </w:rPr>
        <w:t xml:space="preserve">after </w:t>
      </w:r>
      <w:proofErr w:type="spellStart"/>
      <w:r w:rsidR="00B2685B" w:rsidRPr="003F51AD">
        <w:rPr>
          <w:rFonts w:ascii="Book Antiqua" w:hAnsi="Book Antiqua"/>
          <w:color w:val="000000" w:themeColor="text1"/>
          <w:lang w:val="en-US"/>
        </w:rPr>
        <w:t>EMR</w:t>
      </w:r>
      <w:proofErr w:type="spellEnd"/>
      <w:r w:rsidR="00B2685B" w:rsidRPr="003F51AD">
        <w:rPr>
          <w:rFonts w:ascii="Book Antiqua" w:hAnsi="Book Antiqua"/>
          <w:color w:val="000000" w:themeColor="text1"/>
          <w:lang w:val="en-US"/>
        </w:rPr>
        <w:t xml:space="preserve"> is between 0.4% and 1.</w:t>
      </w:r>
      <w:r w:rsidRPr="003F51AD">
        <w:rPr>
          <w:rFonts w:ascii="Book Antiqua" w:hAnsi="Book Antiqua"/>
          <w:color w:val="000000" w:themeColor="text1"/>
          <w:lang w:val="en-US"/>
        </w:rPr>
        <w:t>3%</w:t>
      </w:r>
      <w:r w:rsidR="008D58EB" w:rsidRPr="003F51AD">
        <w:rPr>
          <w:rFonts w:ascii="Book Antiqua" w:hAnsi="Book Antiqua"/>
          <w:color w:val="000000" w:themeColor="text1"/>
          <w:lang w:val="en-US"/>
        </w:rPr>
        <w:t xml:space="preserve"> and </w:t>
      </w:r>
      <w:r w:rsidRPr="003F51AD">
        <w:rPr>
          <w:rFonts w:ascii="Book Antiqua" w:hAnsi="Book Antiqua"/>
          <w:color w:val="000000" w:themeColor="text1"/>
          <w:lang w:val="en-US"/>
        </w:rPr>
        <w:t xml:space="preserve">depends on </w:t>
      </w:r>
      <w:r w:rsidRPr="003F51AD">
        <w:rPr>
          <w:rFonts w:ascii="Book Antiqua" w:eastAsia="MS Mincho" w:hAnsi="Book Antiqua" w:cs="Times New Roman"/>
          <w:color w:val="000000" w:themeColor="text1"/>
          <w:lang w:val="en-US"/>
        </w:rPr>
        <w:t xml:space="preserve">the </w:t>
      </w:r>
      <w:r w:rsidRPr="003F51AD">
        <w:rPr>
          <w:rFonts w:ascii="Book Antiqua" w:hAnsi="Book Antiqua"/>
          <w:color w:val="000000" w:themeColor="text1"/>
          <w:lang w:val="en-US"/>
        </w:rPr>
        <w:t xml:space="preserve">size and location of the resected </w:t>
      </w:r>
      <w:proofErr w:type="gramStart"/>
      <w:r w:rsidRPr="003F51AD">
        <w:rPr>
          <w:rFonts w:ascii="Book Antiqua" w:hAnsi="Book Antiqua"/>
          <w:color w:val="000000" w:themeColor="text1"/>
          <w:lang w:val="en-US"/>
        </w:rPr>
        <w:t>lesion</w:t>
      </w:r>
      <w:r w:rsidR="00B2685B" w:rsidRPr="003F51AD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B2685B" w:rsidRPr="003F51AD">
        <w:rPr>
          <w:rFonts w:ascii="Book Antiqua" w:hAnsi="Book Antiqua"/>
          <w:color w:val="000000" w:themeColor="text1"/>
          <w:vertAlign w:val="superscript"/>
          <w:lang w:val="en-US"/>
        </w:rPr>
        <w:t>5,</w:t>
      </w:r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14]</w:t>
      </w:r>
      <w:r w:rsidRPr="003F51AD">
        <w:rPr>
          <w:rFonts w:ascii="Book Antiqua" w:hAnsi="Book Antiqua"/>
          <w:color w:val="000000" w:themeColor="text1"/>
          <w:lang w:val="en-US"/>
        </w:rPr>
        <w:t>.</w:t>
      </w:r>
    </w:p>
    <w:p w14:paraId="359CC847" w14:textId="546B7B64" w:rsidR="004655E3" w:rsidRPr="003F51AD" w:rsidRDefault="00B2685B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F51AD">
        <w:rPr>
          <w:rFonts w:ascii="Book Antiqua" w:hAnsi="Book Antiqua"/>
          <w:color w:val="000000" w:themeColor="text1"/>
          <w:lang w:val="en-US"/>
        </w:rPr>
        <w:t xml:space="preserve">  </w:t>
      </w:r>
      <w:r w:rsidR="005F41B5" w:rsidRPr="003F51AD">
        <w:rPr>
          <w:rFonts w:ascii="Book Antiqua" w:hAnsi="Book Antiqua"/>
          <w:color w:val="000000" w:themeColor="text1"/>
          <w:lang w:val="en-US"/>
        </w:rPr>
        <w:t>The disadvant</w:t>
      </w:r>
      <w:r w:rsidR="00695573" w:rsidRPr="003F51AD">
        <w:rPr>
          <w:rFonts w:ascii="Book Antiqua" w:hAnsi="Book Antiqua"/>
          <w:color w:val="000000" w:themeColor="text1"/>
          <w:lang w:val="en-US"/>
        </w:rPr>
        <w:t>ag</w:t>
      </w:r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e of </w:t>
      </w:r>
      <w:proofErr w:type="spellStart"/>
      <w:r w:rsidR="005B2065" w:rsidRPr="003F51AD">
        <w:rPr>
          <w:rFonts w:ascii="Book Antiqua" w:hAnsi="Book Antiqua"/>
          <w:color w:val="000000" w:themeColor="text1"/>
          <w:lang w:val="en-US"/>
        </w:rPr>
        <w:t>EMR</w:t>
      </w:r>
      <w:proofErr w:type="spellEnd"/>
      <w:r w:rsidR="005B2065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is its </w:t>
      </w:r>
      <w:r w:rsidR="005B2065" w:rsidRPr="003F51AD">
        <w:rPr>
          <w:rFonts w:ascii="Book Antiqua" w:hAnsi="Book Antiqua"/>
          <w:color w:val="000000" w:themeColor="text1"/>
          <w:lang w:val="en-US"/>
        </w:rPr>
        <w:t xml:space="preserve">size limitation </w:t>
      </w:r>
      <w:r w:rsidR="003836F2" w:rsidRPr="003F51AD">
        <w:rPr>
          <w:rFonts w:ascii="Book Antiqua" w:hAnsi="Book Antiqua"/>
          <w:color w:val="000000" w:themeColor="text1"/>
          <w:lang w:val="en-US"/>
        </w:rPr>
        <w:t xml:space="preserve">of 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 xml:space="preserve">approximately 20 mm. </w:t>
      </w:r>
      <w:proofErr w:type="gramStart"/>
      <w:r w:rsidR="00E91FBF" w:rsidRPr="003F51AD">
        <w:rPr>
          <w:rFonts w:ascii="Book Antiqua" w:hAnsi="Book Antiqua"/>
          <w:color w:val="000000" w:themeColor="text1"/>
          <w:lang w:val="en-US"/>
        </w:rPr>
        <w:t>L</w:t>
      </w:r>
      <w:r w:rsidR="005B2065" w:rsidRPr="003F51AD">
        <w:rPr>
          <w:rFonts w:ascii="Book Antiqua" w:hAnsi="Book Antiqua"/>
          <w:color w:val="000000" w:themeColor="text1"/>
          <w:lang w:val="en-US"/>
        </w:rPr>
        <w:t>arger</w:t>
      </w:r>
      <w:proofErr w:type="gramEnd"/>
      <w:r w:rsidR="005B2065" w:rsidRPr="003F51AD">
        <w:rPr>
          <w:rFonts w:ascii="Book Antiqua" w:hAnsi="Book Antiqua"/>
          <w:color w:val="000000" w:themeColor="text1"/>
          <w:lang w:val="en-US"/>
        </w:rPr>
        <w:t xml:space="preserve"> lesions </w:t>
      </w:r>
      <w:r w:rsidR="003836F2" w:rsidRPr="003F51AD">
        <w:rPr>
          <w:rFonts w:ascii="Book Antiqua" w:hAnsi="Book Antiqua"/>
          <w:color w:val="000000" w:themeColor="text1"/>
          <w:lang w:val="en-US"/>
        </w:rPr>
        <w:t>cannot</w:t>
      </w:r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 be resected </w:t>
      </w:r>
      <w:r w:rsidR="005F41B5" w:rsidRPr="003F51AD">
        <w:rPr>
          <w:rFonts w:ascii="Book Antiqua" w:hAnsi="Book Antiqua"/>
          <w:i/>
          <w:color w:val="000000" w:themeColor="text1"/>
          <w:lang w:val="en-US"/>
        </w:rPr>
        <w:t>en bloc</w:t>
      </w:r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3836F2" w:rsidRPr="003F51AD">
        <w:rPr>
          <w:rFonts w:ascii="Book Antiqua" w:hAnsi="Book Antiqua"/>
          <w:color w:val="000000" w:themeColor="text1"/>
          <w:lang w:val="en-US"/>
        </w:rPr>
        <w:t>and instead must</w:t>
      </w:r>
      <w:r w:rsidR="00DD17D3" w:rsidRPr="003F51AD">
        <w:rPr>
          <w:rFonts w:ascii="Book Antiqua" w:hAnsi="Book Antiqua"/>
          <w:color w:val="000000" w:themeColor="text1"/>
          <w:lang w:val="en-US"/>
        </w:rPr>
        <w:t xml:space="preserve"> be removed</w:t>
      </w:r>
      <w:r w:rsidR="005B2065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DD17D3" w:rsidRPr="003F51AD">
        <w:rPr>
          <w:rFonts w:ascii="Book Antiqua" w:hAnsi="Book Antiqua"/>
          <w:color w:val="000000" w:themeColor="text1"/>
          <w:lang w:val="en-US"/>
        </w:rPr>
        <w:t xml:space="preserve">in fragments </w:t>
      </w:r>
      <w:r w:rsidR="005F41B5" w:rsidRPr="003F51AD">
        <w:rPr>
          <w:rFonts w:ascii="Book Antiqua" w:hAnsi="Book Antiqua"/>
          <w:color w:val="000000" w:themeColor="text1"/>
          <w:lang w:val="en-US"/>
        </w:rPr>
        <w:t>(</w:t>
      </w:r>
      <w:r w:rsidR="00E91FBF" w:rsidRPr="003F51AD">
        <w:rPr>
          <w:rFonts w:ascii="Book Antiqua" w:hAnsi="Book Antiqua"/>
          <w:color w:val="000000" w:themeColor="text1"/>
          <w:lang w:val="en-US"/>
        </w:rPr>
        <w:t xml:space="preserve">piecemeal </w:t>
      </w:r>
      <w:proofErr w:type="spellStart"/>
      <w:r w:rsidR="00E91FBF" w:rsidRPr="003F51AD">
        <w:rPr>
          <w:rFonts w:ascii="Book Antiqua" w:hAnsi="Book Antiqua"/>
          <w:color w:val="000000" w:themeColor="text1"/>
          <w:lang w:val="en-US"/>
        </w:rPr>
        <w:t>EMR</w:t>
      </w:r>
      <w:proofErr w:type="spellEnd"/>
      <w:r w:rsidR="00F2130A" w:rsidRPr="003F51AD">
        <w:rPr>
          <w:rFonts w:ascii="Book Antiqua" w:hAnsi="Book Antiqua"/>
          <w:color w:val="000000" w:themeColor="text1"/>
          <w:lang w:val="en-US"/>
        </w:rPr>
        <w:t xml:space="preserve"> technique</w:t>
      </w:r>
      <w:r w:rsidR="005F41B5" w:rsidRPr="003F51AD">
        <w:rPr>
          <w:rFonts w:ascii="Book Antiqua" w:hAnsi="Book Antiqua"/>
          <w:color w:val="000000" w:themeColor="text1"/>
          <w:lang w:val="en-US"/>
        </w:rPr>
        <w:t>)</w:t>
      </w:r>
      <w:r w:rsidR="003836F2" w:rsidRPr="003F51AD">
        <w:rPr>
          <w:rFonts w:ascii="Book Antiqua" w:hAnsi="Book Antiqua"/>
          <w:color w:val="000000" w:themeColor="text1"/>
          <w:lang w:val="en-US"/>
        </w:rPr>
        <w:t>.</w:t>
      </w:r>
      <w:r w:rsidR="00DD17D3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2A6426" w:rsidRPr="003F51AD">
        <w:rPr>
          <w:rFonts w:ascii="Book Antiqua" w:hAnsi="Book Antiqua"/>
          <w:color w:val="000000" w:themeColor="text1"/>
          <w:lang w:val="en-US"/>
        </w:rPr>
        <w:t>Th</w:t>
      </w:r>
      <w:r w:rsidR="003836F2" w:rsidRPr="003F51AD">
        <w:rPr>
          <w:rFonts w:ascii="Book Antiqua" w:hAnsi="Book Antiqua"/>
          <w:color w:val="000000" w:themeColor="text1"/>
          <w:lang w:val="en-US"/>
        </w:rPr>
        <w:t>is</w:t>
      </w:r>
      <w:r w:rsidR="002A6426" w:rsidRPr="003F51AD">
        <w:rPr>
          <w:rFonts w:ascii="Book Antiqua" w:hAnsi="Book Antiqua"/>
          <w:color w:val="000000" w:themeColor="text1"/>
          <w:lang w:val="en-US"/>
        </w:rPr>
        <w:t xml:space="preserve"> f</w:t>
      </w:r>
      <w:r w:rsidR="00DD17D3" w:rsidRPr="003F51AD">
        <w:rPr>
          <w:rFonts w:ascii="Book Antiqua" w:hAnsi="Book Antiqua"/>
          <w:color w:val="000000" w:themeColor="text1"/>
          <w:lang w:val="en-US"/>
        </w:rPr>
        <w:t xml:space="preserve">ragmentation </w:t>
      </w:r>
      <w:r w:rsidR="00E91FBF" w:rsidRPr="003F51AD">
        <w:rPr>
          <w:rFonts w:ascii="Book Antiqua" w:hAnsi="Book Antiqua"/>
          <w:color w:val="000000" w:themeColor="text1"/>
          <w:lang w:val="en-US"/>
        </w:rPr>
        <w:t xml:space="preserve">implies that a complete resection cannot be </w:t>
      </w:r>
      <w:r w:rsidR="00DD17D3" w:rsidRPr="003F51AD">
        <w:rPr>
          <w:rFonts w:ascii="Book Antiqua" w:hAnsi="Book Antiqua"/>
          <w:color w:val="000000" w:themeColor="text1"/>
          <w:lang w:val="en-US"/>
        </w:rPr>
        <w:t>confirmed</w:t>
      </w:r>
      <w:r w:rsidR="00E91FBF" w:rsidRPr="003F51AD">
        <w:rPr>
          <w:rFonts w:ascii="Book Antiqua" w:hAnsi="Book Antiqua"/>
          <w:color w:val="000000" w:themeColor="text1"/>
          <w:lang w:val="en-US"/>
        </w:rPr>
        <w:t xml:space="preserve"> by histopathology</w:t>
      </w:r>
      <w:r w:rsidR="00DD17D3" w:rsidRPr="003F51AD">
        <w:rPr>
          <w:rFonts w:ascii="Book Antiqua" w:hAnsi="Book Antiqua"/>
          <w:color w:val="000000" w:themeColor="text1"/>
          <w:lang w:val="en-US"/>
        </w:rPr>
        <w:t xml:space="preserve"> and </w:t>
      </w:r>
      <w:r w:rsidR="002A6426" w:rsidRPr="003F51AD">
        <w:rPr>
          <w:rFonts w:ascii="Book Antiqua" w:hAnsi="Book Antiqua"/>
          <w:color w:val="000000" w:themeColor="text1"/>
          <w:lang w:val="en-US"/>
        </w:rPr>
        <w:t xml:space="preserve">piecemeal </w:t>
      </w:r>
      <w:proofErr w:type="spellStart"/>
      <w:r w:rsidR="002A6426" w:rsidRPr="003F51AD">
        <w:rPr>
          <w:rFonts w:ascii="Book Antiqua" w:hAnsi="Book Antiqua"/>
          <w:color w:val="000000" w:themeColor="text1"/>
          <w:lang w:val="en-US"/>
        </w:rPr>
        <w:t>EMR</w:t>
      </w:r>
      <w:proofErr w:type="spellEnd"/>
      <w:r w:rsidR="002A6426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DD17D3" w:rsidRPr="003F51AD">
        <w:rPr>
          <w:rFonts w:ascii="Book Antiqua" w:hAnsi="Book Antiqua"/>
          <w:color w:val="000000" w:themeColor="text1"/>
          <w:lang w:val="en-US"/>
        </w:rPr>
        <w:t xml:space="preserve">is associated with </w:t>
      </w:r>
      <w:r w:rsidR="00E91FBF" w:rsidRPr="003F51AD">
        <w:rPr>
          <w:rFonts w:ascii="Book Antiqua" w:hAnsi="Book Antiqua"/>
          <w:color w:val="000000" w:themeColor="text1"/>
          <w:lang w:val="en-US"/>
        </w:rPr>
        <w:t>recurrence rate</w:t>
      </w:r>
      <w:r w:rsidR="00DD17D3" w:rsidRPr="003F51AD">
        <w:rPr>
          <w:rFonts w:ascii="Book Antiqua" w:hAnsi="Book Antiqua"/>
          <w:color w:val="000000" w:themeColor="text1"/>
          <w:lang w:val="en-US"/>
        </w:rPr>
        <w:t>s</w:t>
      </w:r>
      <w:r w:rsidR="00E91FBF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DD17D3" w:rsidRPr="003F51AD">
        <w:rPr>
          <w:rFonts w:ascii="Book Antiqua" w:hAnsi="Book Antiqua"/>
          <w:color w:val="000000" w:themeColor="text1"/>
          <w:lang w:val="en-US"/>
        </w:rPr>
        <w:t>of</w:t>
      </w:r>
      <w:r w:rsidR="00E91FBF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>approximately</w:t>
      </w:r>
      <w:r w:rsidR="00E91FBF" w:rsidRPr="003F51AD">
        <w:rPr>
          <w:rFonts w:ascii="Book Antiqua" w:hAnsi="Book Antiqua"/>
          <w:color w:val="000000" w:themeColor="text1"/>
          <w:lang w:val="en-US"/>
        </w:rPr>
        <w:t xml:space="preserve"> 15</w:t>
      </w:r>
      <w:r w:rsidR="00390C3A" w:rsidRPr="003F51AD">
        <w:rPr>
          <w:rFonts w:ascii="Book Antiqua" w:hAnsi="Book Antiqua"/>
          <w:color w:val="000000" w:themeColor="text1"/>
          <w:lang w:val="en-US"/>
        </w:rPr>
        <w:t>%</w:t>
      </w:r>
      <w:r w:rsidR="00E91FBF" w:rsidRPr="003F51AD">
        <w:rPr>
          <w:rFonts w:ascii="Book Antiqua" w:hAnsi="Book Antiqua"/>
          <w:color w:val="000000" w:themeColor="text1"/>
          <w:lang w:val="en-US"/>
        </w:rPr>
        <w:t xml:space="preserve">-20% in retrospective </w:t>
      </w:r>
      <w:proofErr w:type="gramStart"/>
      <w:r w:rsidR="00E91FBF" w:rsidRPr="003F51AD">
        <w:rPr>
          <w:rFonts w:ascii="Book Antiqua" w:hAnsi="Book Antiqua"/>
          <w:color w:val="000000" w:themeColor="text1"/>
          <w:lang w:val="en-US"/>
        </w:rPr>
        <w:t>series</w:t>
      </w:r>
      <w:r w:rsidR="00390C3A" w:rsidRPr="003F51AD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390C3A" w:rsidRPr="003F51AD">
        <w:rPr>
          <w:rFonts w:ascii="Book Antiqua" w:hAnsi="Book Antiqua"/>
          <w:color w:val="000000" w:themeColor="text1"/>
          <w:vertAlign w:val="superscript"/>
          <w:lang w:val="en-US"/>
        </w:rPr>
        <w:t>16,</w:t>
      </w:r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17]</w:t>
      </w:r>
      <w:r w:rsidR="00DD17D3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E86FD8" w:rsidRPr="003F51AD">
        <w:rPr>
          <w:rFonts w:ascii="Book Antiqua" w:hAnsi="Book Antiqua"/>
          <w:color w:val="000000" w:themeColor="text1"/>
          <w:lang w:val="en-US"/>
        </w:rPr>
        <w:t xml:space="preserve">and </w:t>
      </w:r>
      <w:r w:rsidR="00DD17D3" w:rsidRPr="003F51AD">
        <w:rPr>
          <w:rFonts w:ascii="Book Antiqua" w:hAnsi="Book Antiqua"/>
          <w:color w:val="000000" w:themeColor="text1"/>
          <w:lang w:val="en-US"/>
        </w:rPr>
        <w:t>more than 30% in a</w:t>
      </w:r>
      <w:r w:rsidR="00E86FD8" w:rsidRPr="003F51AD">
        <w:rPr>
          <w:rFonts w:ascii="Book Antiqua" w:hAnsi="Book Antiqua"/>
          <w:color w:val="000000" w:themeColor="text1"/>
          <w:lang w:val="en-US"/>
        </w:rPr>
        <w:t xml:space="preserve"> recent prospective study</w:t>
      </w:r>
      <w:r w:rsidR="00DD17D3" w:rsidRPr="003F51AD">
        <w:rPr>
          <w:rFonts w:ascii="Book Antiqua" w:hAnsi="Book Antiqua"/>
          <w:color w:val="000000" w:themeColor="text1"/>
          <w:lang w:val="en-US"/>
        </w:rPr>
        <w:t xml:space="preserve"> on </w:t>
      </w:r>
      <w:r w:rsidR="002A6426" w:rsidRPr="003F51AD">
        <w:rPr>
          <w:rFonts w:ascii="Book Antiqua" w:hAnsi="Book Antiqua"/>
          <w:color w:val="000000" w:themeColor="text1"/>
          <w:lang w:val="en-US"/>
        </w:rPr>
        <w:t>endoscopic piecemeal rese</w:t>
      </w:r>
      <w:r w:rsidR="004B78B6" w:rsidRPr="003F51AD">
        <w:rPr>
          <w:rFonts w:ascii="Book Antiqua" w:hAnsi="Book Antiqua"/>
          <w:color w:val="000000" w:themeColor="text1"/>
          <w:lang w:val="en-US"/>
        </w:rPr>
        <w:t>ction of 252</w:t>
      </w:r>
      <w:r w:rsidR="00DD17D3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4B78B6" w:rsidRPr="003F51AD">
        <w:rPr>
          <w:rFonts w:ascii="Book Antiqua" w:hAnsi="Book Antiqua"/>
          <w:color w:val="000000" w:themeColor="text1"/>
          <w:lang w:val="en-US"/>
        </w:rPr>
        <w:t>adenoma</w:t>
      </w:r>
      <w:r w:rsidR="003836F2" w:rsidRPr="003F51AD">
        <w:rPr>
          <w:rFonts w:ascii="Book Antiqua" w:hAnsi="Book Antiqua"/>
          <w:color w:val="000000" w:themeColor="text1"/>
          <w:lang w:val="en-US"/>
        </w:rPr>
        <w:t>s</w:t>
      </w:r>
      <w:r w:rsidR="004B78B6" w:rsidRPr="003F51AD">
        <w:rPr>
          <w:rFonts w:ascii="Book Antiqua" w:hAnsi="Book Antiqua"/>
          <w:color w:val="000000" w:themeColor="text1"/>
          <w:lang w:val="en-US"/>
        </w:rPr>
        <w:t xml:space="preserve"> &gt;</w:t>
      </w:r>
      <w:r w:rsidR="00390C3A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 xml:space="preserve">20 mm </w:t>
      </w:r>
      <w:r w:rsidR="004B78B6" w:rsidRPr="003F51AD">
        <w:rPr>
          <w:rFonts w:ascii="Book Antiqua" w:hAnsi="Book Antiqua"/>
          <w:color w:val="000000" w:themeColor="text1"/>
          <w:lang w:val="en-US"/>
        </w:rPr>
        <w:t>in size</w:t>
      </w:r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[18]</w:t>
      </w:r>
      <w:r w:rsidR="00E86FD8" w:rsidRPr="003F51AD">
        <w:rPr>
          <w:rFonts w:ascii="Book Antiqua" w:hAnsi="Book Antiqua"/>
          <w:color w:val="000000" w:themeColor="text1"/>
          <w:lang w:val="en-US"/>
        </w:rPr>
        <w:t xml:space="preserve">. </w:t>
      </w:r>
      <w:r w:rsidR="004B78B6" w:rsidRPr="003F51AD">
        <w:rPr>
          <w:rFonts w:ascii="Book Antiqua" w:hAnsi="Book Antiqua"/>
          <w:color w:val="000000" w:themeColor="text1"/>
          <w:lang w:val="en-US"/>
        </w:rPr>
        <w:t>Many r</w:t>
      </w:r>
      <w:r w:rsidR="00E86FD8" w:rsidRPr="003F51AD">
        <w:rPr>
          <w:rFonts w:ascii="Book Antiqua" w:hAnsi="Book Antiqua"/>
          <w:color w:val="000000" w:themeColor="text1"/>
          <w:lang w:val="en-US"/>
        </w:rPr>
        <w:t xml:space="preserve">isk factors for recurrences </w:t>
      </w:r>
      <w:r w:rsidR="004B78B6" w:rsidRPr="003F51AD">
        <w:rPr>
          <w:rFonts w:ascii="Book Antiqua" w:hAnsi="Book Antiqua"/>
          <w:color w:val="000000" w:themeColor="text1"/>
          <w:lang w:val="en-US"/>
        </w:rPr>
        <w:t>have been identified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>,</w:t>
      </w:r>
      <w:r w:rsidR="004B78B6" w:rsidRPr="003F51AD">
        <w:rPr>
          <w:rFonts w:ascii="Book Antiqua" w:hAnsi="Book Antiqua"/>
          <w:color w:val="000000" w:themeColor="text1"/>
          <w:lang w:val="en-US"/>
        </w:rPr>
        <w:t xml:space="preserve"> including lesion size, number of resected</w:t>
      </w:r>
      <w:r w:rsidR="00E86FD8" w:rsidRPr="003F51AD">
        <w:rPr>
          <w:rFonts w:ascii="Book Antiqua" w:hAnsi="Book Antiqua"/>
          <w:color w:val="000000" w:themeColor="text1"/>
          <w:lang w:val="en-US"/>
        </w:rPr>
        <w:t xml:space="preserve"> fragments,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 xml:space="preserve"> and</w:t>
      </w:r>
      <w:r w:rsidR="00E86FD8" w:rsidRPr="003F51AD">
        <w:rPr>
          <w:rFonts w:ascii="Book Antiqua" w:hAnsi="Book Antiqua"/>
          <w:color w:val="000000" w:themeColor="text1"/>
          <w:lang w:val="en-US"/>
        </w:rPr>
        <w:t xml:space="preserve"> more advanced histology (</w:t>
      </w:r>
      <w:proofErr w:type="spellStart"/>
      <w:r w:rsidR="00E86FD8" w:rsidRPr="003F51AD">
        <w:rPr>
          <w:rFonts w:ascii="Book Antiqua" w:hAnsi="Book Antiqua"/>
          <w:color w:val="000000" w:themeColor="text1"/>
          <w:lang w:val="en-US"/>
        </w:rPr>
        <w:t>tubul</w:t>
      </w:r>
      <w:r w:rsidR="003836F2" w:rsidRPr="003F51AD">
        <w:rPr>
          <w:rFonts w:ascii="Book Antiqua" w:hAnsi="Book Antiqua"/>
          <w:color w:val="000000" w:themeColor="text1"/>
          <w:lang w:val="en-US"/>
        </w:rPr>
        <w:t>o</w:t>
      </w:r>
      <w:r w:rsidR="00E86FD8" w:rsidRPr="003F51AD">
        <w:rPr>
          <w:rFonts w:ascii="Book Antiqua" w:hAnsi="Book Antiqua"/>
          <w:color w:val="000000" w:themeColor="text1"/>
          <w:lang w:val="en-US"/>
        </w:rPr>
        <w:t>villous</w:t>
      </w:r>
      <w:proofErr w:type="spellEnd"/>
      <w:r w:rsidR="00E86FD8" w:rsidRPr="003F51AD">
        <w:rPr>
          <w:rFonts w:ascii="Book Antiqua" w:hAnsi="Book Antiqua"/>
          <w:color w:val="000000" w:themeColor="text1"/>
          <w:lang w:val="en-US"/>
        </w:rPr>
        <w:t xml:space="preserve"> adenoma or high</w:t>
      </w:r>
      <w:r w:rsidR="003836F2" w:rsidRPr="003F51AD">
        <w:rPr>
          <w:rFonts w:ascii="Book Antiqua" w:hAnsi="Book Antiqua"/>
          <w:color w:val="000000" w:themeColor="text1"/>
          <w:lang w:val="en-US"/>
        </w:rPr>
        <w:t>-</w:t>
      </w:r>
      <w:r w:rsidR="00E86FD8" w:rsidRPr="003F51AD">
        <w:rPr>
          <w:rFonts w:ascii="Book Antiqua" w:hAnsi="Book Antiqua"/>
          <w:color w:val="000000" w:themeColor="text1"/>
          <w:lang w:val="en-US"/>
        </w:rPr>
        <w:t xml:space="preserve">grade intraepithelial </w:t>
      </w:r>
      <w:proofErr w:type="spellStart"/>
      <w:r w:rsidR="00E86FD8" w:rsidRPr="003F51AD">
        <w:rPr>
          <w:rFonts w:ascii="Book Antiqua" w:hAnsi="Book Antiqua"/>
          <w:color w:val="000000" w:themeColor="text1"/>
          <w:lang w:val="en-US"/>
        </w:rPr>
        <w:t>neoplasia</w:t>
      </w:r>
      <w:proofErr w:type="spellEnd"/>
      <w:r w:rsidR="00E86FD8" w:rsidRPr="003F51AD">
        <w:rPr>
          <w:rFonts w:ascii="Book Antiqua" w:hAnsi="Book Antiqua"/>
          <w:color w:val="000000" w:themeColor="text1"/>
          <w:lang w:val="en-US"/>
        </w:rPr>
        <w:t>)</w:t>
      </w:r>
      <w:r w:rsidR="00390C3A" w:rsidRPr="003F51AD">
        <w:rPr>
          <w:rFonts w:ascii="Book Antiqua" w:hAnsi="Book Antiqua"/>
          <w:color w:val="000000" w:themeColor="text1"/>
          <w:vertAlign w:val="superscript"/>
          <w:lang w:val="en-US"/>
        </w:rPr>
        <w:t>[17,</w:t>
      </w:r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19]</w:t>
      </w:r>
      <w:r w:rsidR="00E86FD8" w:rsidRPr="003F51AD">
        <w:rPr>
          <w:rFonts w:ascii="Book Antiqua" w:hAnsi="Book Antiqua"/>
          <w:color w:val="000000" w:themeColor="text1"/>
          <w:lang w:val="en-US"/>
        </w:rPr>
        <w:t xml:space="preserve">. </w:t>
      </w:r>
      <w:r w:rsidR="004B78B6" w:rsidRPr="003F51AD">
        <w:rPr>
          <w:rFonts w:ascii="Book Antiqua" w:hAnsi="Book Antiqua"/>
          <w:color w:val="000000" w:themeColor="text1"/>
          <w:lang w:val="en-US"/>
        </w:rPr>
        <w:t>Moreover, m</w:t>
      </w:r>
      <w:r w:rsidR="00E86FD8" w:rsidRPr="003F51AD">
        <w:rPr>
          <w:rFonts w:ascii="Book Antiqua" w:hAnsi="Book Antiqua"/>
          <w:color w:val="000000" w:themeColor="text1"/>
          <w:lang w:val="en-US"/>
        </w:rPr>
        <w:t>ultiple recurrences are not a rare event (ca. 20</w:t>
      </w:r>
      <w:r w:rsidR="00390C3A" w:rsidRPr="003F51AD">
        <w:rPr>
          <w:rFonts w:ascii="Book Antiqua" w:hAnsi="Book Antiqua"/>
          <w:color w:val="000000" w:themeColor="text1"/>
          <w:lang w:val="en-US"/>
        </w:rPr>
        <w:t>%</w:t>
      </w:r>
      <w:r w:rsidR="00E86FD8" w:rsidRPr="003F51AD">
        <w:rPr>
          <w:rFonts w:ascii="Book Antiqua" w:hAnsi="Book Antiqua"/>
          <w:color w:val="000000" w:themeColor="text1"/>
          <w:lang w:val="en-US"/>
        </w:rPr>
        <w:t xml:space="preserve">-40%), although most of them are amenable to </w:t>
      </w:r>
      <w:r w:rsidR="003836F2" w:rsidRPr="003F51AD">
        <w:rPr>
          <w:rFonts w:ascii="Book Antiqua" w:hAnsi="Book Antiqua"/>
          <w:color w:val="000000" w:themeColor="text1"/>
          <w:lang w:val="en-US"/>
        </w:rPr>
        <w:t xml:space="preserve">further </w:t>
      </w:r>
      <w:r w:rsidR="00E86FD8" w:rsidRPr="003F51AD">
        <w:rPr>
          <w:rFonts w:ascii="Book Antiqua" w:hAnsi="Book Antiqua"/>
          <w:color w:val="000000" w:themeColor="text1"/>
          <w:lang w:val="en-US"/>
        </w:rPr>
        <w:t xml:space="preserve">endoscopic </w:t>
      </w:r>
      <w:proofErr w:type="gramStart"/>
      <w:r w:rsidR="00E86FD8" w:rsidRPr="003F51AD">
        <w:rPr>
          <w:rFonts w:ascii="Book Antiqua" w:hAnsi="Book Antiqua"/>
          <w:color w:val="000000" w:themeColor="text1"/>
          <w:lang w:val="en-US"/>
        </w:rPr>
        <w:t>treatment</w:t>
      </w:r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14]</w:t>
      </w:r>
      <w:r w:rsidR="00E86FD8" w:rsidRPr="003F51AD">
        <w:rPr>
          <w:rFonts w:ascii="Book Antiqua" w:hAnsi="Book Antiqua"/>
          <w:color w:val="000000" w:themeColor="text1"/>
          <w:lang w:val="en-US"/>
        </w:rPr>
        <w:t xml:space="preserve">. 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>Notably</w:t>
      </w:r>
      <w:r w:rsidR="00E86FD8" w:rsidRPr="003F51AD">
        <w:rPr>
          <w:rFonts w:ascii="Book Antiqua" w:hAnsi="Book Antiqua"/>
          <w:color w:val="000000" w:themeColor="text1"/>
          <w:lang w:val="en-US"/>
        </w:rPr>
        <w:t>, incomplete endoscopic resection of adenomas is thought to be responsible for 20</w:t>
      </w:r>
      <w:r w:rsidR="00390C3A" w:rsidRPr="003F51AD">
        <w:rPr>
          <w:rFonts w:ascii="Book Antiqua" w:hAnsi="Book Antiqua"/>
          <w:color w:val="000000" w:themeColor="text1"/>
          <w:lang w:val="en-US"/>
        </w:rPr>
        <w:t>%</w:t>
      </w:r>
      <w:r w:rsidR="00E86FD8" w:rsidRPr="003F51AD">
        <w:rPr>
          <w:rFonts w:ascii="Book Antiqua" w:hAnsi="Book Antiqua"/>
          <w:color w:val="000000" w:themeColor="text1"/>
          <w:lang w:val="en-US"/>
        </w:rPr>
        <w:t xml:space="preserve">-25% of interval </w:t>
      </w:r>
      <w:proofErr w:type="gramStart"/>
      <w:r w:rsidR="00E86FD8" w:rsidRPr="003F51AD">
        <w:rPr>
          <w:rFonts w:ascii="Book Antiqua" w:hAnsi="Book Antiqua"/>
          <w:color w:val="000000" w:themeColor="text1"/>
          <w:lang w:val="en-US"/>
        </w:rPr>
        <w:t>cancers</w:t>
      </w:r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20]</w:t>
      </w:r>
      <w:r w:rsidR="00E86FD8" w:rsidRPr="003F51AD">
        <w:rPr>
          <w:rFonts w:ascii="Book Antiqua" w:hAnsi="Book Antiqua"/>
          <w:color w:val="000000" w:themeColor="text1"/>
          <w:lang w:val="en-US"/>
        </w:rPr>
        <w:t xml:space="preserve">. The recurrence rate </w:t>
      </w:r>
      <w:r w:rsidR="005B2065" w:rsidRPr="003F51AD">
        <w:rPr>
          <w:rFonts w:ascii="Book Antiqua" w:hAnsi="Book Antiqua"/>
          <w:color w:val="000000" w:themeColor="text1"/>
          <w:lang w:val="en-US"/>
        </w:rPr>
        <w:t>impli</w:t>
      </w:r>
      <w:r w:rsidR="00E86FD8" w:rsidRPr="003F51AD">
        <w:rPr>
          <w:rFonts w:ascii="Book Antiqua" w:hAnsi="Book Antiqua"/>
          <w:color w:val="000000" w:themeColor="text1"/>
          <w:lang w:val="en-US"/>
        </w:rPr>
        <w:t xml:space="preserve">es </w:t>
      </w:r>
      <w:r w:rsidR="005B2065" w:rsidRPr="003F51AD">
        <w:rPr>
          <w:rFonts w:ascii="Book Antiqua" w:hAnsi="Book Antiqua"/>
          <w:color w:val="000000" w:themeColor="text1"/>
          <w:lang w:val="en-US"/>
        </w:rPr>
        <w:t xml:space="preserve">the necessity of endoscopic controls and compliance </w:t>
      </w:r>
      <w:r w:rsidR="00E91FBF" w:rsidRPr="003F51AD">
        <w:rPr>
          <w:rFonts w:ascii="Book Antiqua" w:hAnsi="Book Antiqua"/>
          <w:color w:val="000000" w:themeColor="text1"/>
          <w:lang w:val="en-US"/>
        </w:rPr>
        <w:t>with</w:t>
      </w:r>
      <w:r w:rsidR="005B2065" w:rsidRPr="003F51AD">
        <w:rPr>
          <w:rFonts w:ascii="Book Antiqua" w:hAnsi="Book Antiqua"/>
          <w:color w:val="000000" w:themeColor="text1"/>
          <w:lang w:val="en-US"/>
        </w:rPr>
        <w:t xml:space="preserve"> follow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>-</w:t>
      </w:r>
      <w:r w:rsidR="005B2065" w:rsidRPr="003F51AD">
        <w:rPr>
          <w:rFonts w:ascii="Book Antiqua" w:hAnsi="Book Antiqua"/>
          <w:color w:val="000000" w:themeColor="text1"/>
          <w:lang w:val="en-US"/>
        </w:rPr>
        <w:t xml:space="preserve">up </w:t>
      </w:r>
      <w:proofErr w:type="gramStart"/>
      <w:r w:rsidR="005B2065" w:rsidRPr="003F51AD">
        <w:rPr>
          <w:rFonts w:ascii="Book Antiqua" w:hAnsi="Book Antiqua"/>
          <w:color w:val="000000" w:themeColor="text1"/>
          <w:lang w:val="en-US"/>
        </w:rPr>
        <w:t>endoscopy</w:t>
      </w:r>
      <w:r w:rsidR="00390C3A" w:rsidRPr="003F51AD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390C3A" w:rsidRPr="003F51AD">
        <w:rPr>
          <w:rFonts w:ascii="Book Antiqua" w:hAnsi="Book Antiqua"/>
          <w:color w:val="000000" w:themeColor="text1"/>
          <w:vertAlign w:val="superscript"/>
          <w:lang w:val="en-US"/>
        </w:rPr>
        <w:t>16,</w:t>
      </w:r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17]</w:t>
      </w:r>
      <w:r w:rsidR="005B2065" w:rsidRPr="003F51AD">
        <w:rPr>
          <w:rFonts w:ascii="Book Antiqua" w:hAnsi="Book Antiqua"/>
          <w:color w:val="000000" w:themeColor="text1"/>
          <w:lang w:val="en-US"/>
        </w:rPr>
        <w:t>.</w:t>
      </w:r>
    </w:p>
    <w:p w14:paraId="5ABC2D93" w14:textId="5B3C0B03" w:rsidR="00D92D88" w:rsidRPr="003F51AD" w:rsidRDefault="00390C3A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F51AD">
        <w:rPr>
          <w:rFonts w:ascii="Book Antiqua" w:hAnsi="Book Antiqua"/>
          <w:color w:val="000000" w:themeColor="text1"/>
          <w:lang w:val="en-US"/>
        </w:rPr>
        <w:t xml:space="preserve">  </w:t>
      </w:r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Whereas </w:t>
      </w:r>
      <w:proofErr w:type="spellStart"/>
      <w:r w:rsidR="005F41B5" w:rsidRPr="003F51AD">
        <w:rPr>
          <w:rFonts w:ascii="Book Antiqua" w:hAnsi="Book Antiqua"/>
          <w:color w:val="000000" w:themeColor="text1"/>
          <w:lang w:val="en-US"/>
        </w:rPr>
        <w:t>EMR</w:t>
      </w:r>
      <w:proofErr w:type="spellEnd"/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 of larger flat or sessile lesions will result in fragmented resection, </w:t>
      </w:r>
      <w:proofErr w:type="spellStart"/>
      <w:r w:rsidR="0054032F" w:rsidRPr="003F51AD">
        <w:rPr>
          <w:rFonts w:ascii="Book Antiqua" w:hAnsi="Book Antiqua"/>
          <w:color w:val="000000" w:themeColor="text1"/>
          <w:lang w:val="en-US"/>
        </w:rPr>
        <w:t>ESD</w:t>
      </w:r>
      <w:proofErr w:type="spellEnd"/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B2685B" w:rsidRPr="003F51AD">
        <w:rPr>
          <w:rFonts w:ascii="Book Antiqua" w:hAnsi="Book Antiqua"/>
          <w:color w:val="000000" w:themeColor="text1"/>
          <w:lang w:val="en-US"/>
        </w:rPr>
        <w:t>-</w:t>
      </w:r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D54BCE" w:rsidRPr="003F51AD">
        <w:rPr>
          <w:rFonts w:ascii="Book Antiqua" w:hAnsi="Book Antiqua"/>
          <w:color w:val="000000" w:themeColor="text1"/>
          <w:lang w:val="en-US"/>
        </w:rPr>
        <w:t>developed in Japan for the treatment of early gastric cancer</w:t>
      </w:r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B2685B" w:rsidRPr="003F51AD">
        <w:rPr>
          <w:rFonts w:ascii="Book Antiqua" w:hAnsi="Book Antiqua"/>
          <w:color w:val="000000" w:themeColor="text1"/>
          <w:lang w:val="en-US"/>
        </w:rPr>
        <w:t>-</w:t>
      </w:r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 offers the possibility of </w:t>
      </w:r>
      <w:r w:rsidR="005F41B5" w:rsidRPr="003F51AD">
        <w:rPr>
          <w:rFonts w:ascii="Book Antiqua" w:hAnsi="Book Antiqua"/>
          <w:i/>
          <w:color w:val="000000" w:themeColor="text1"/>
          <w:lang w:val="en-US"/>
        </w:rPr>
        <w:t>en bloc</w:t>
      </w:r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 resection </w:t>
      </w:r>
      <w:r w:rsidR="00D63962" w:rsidRPr="003F51AD">
        <w:rPr>
          <w:rFonts w:ascii="Book Antiqua" w:hAnsi="Book Antiqua"/>
          <w:color w:val="000000" w:themeColor="text1"/>
          <w:lang w:val="en-US"/>
        </w:rPr>
        <w:t>f</w:t>
      </w:r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or larger lesions. </w:t>
      </w:r>
      <w:r w:rsidR="00083E35" w:rsidRPr="003F51AD">
        <w:rPr>
          <w:rFonts w:ascii="Book Antiqua" w:hAnsi="Book Antiqua"/>
          <w:color w:val="000000" w:themeColor="text1"/>
          <w:lang w:val="en-US"/>
        </w:rPr>
        <w:t xml:space="preserve">The method consists of incision of the mucosa </w:t>
      </w:r>
      <w:r w:rsidR="00A47C14" w:rsidRPr="003F51AD">
        <w:rPr>
          <w:rFonts w:ascii="Book Antiqua" w:hAnsi="Book Antiqua"/>
          <w:color w:val="000000" w:themeColor="text1"/>
          <w:lang w:val="en-US"/>
        </w:rPr>
        <w:t xml:space="preserve">followed by </w:t>
      </w:r>
      <w:proofErr w:type="spellStart"/>
      <w:r w:rsidR="00A47C14" w:rsidRPr="003F51AD">
        <w:rPr>
          <w:rFonts w:ascii="Book Antiqua" w:hAnsi="Book Antiqua"/>
          <w:color w:val="000000" w:themeColor="text1"/>
          <w:lang w:val="en-US"/>
        </w:rPr>
        <w:t>submucosal</w:t>
      </w:r>
      <w:proofErr w:type="spellEnd"/>
      <w:r w:rsidR="00A47C14" w:rsidRPr="003F51AD">
        <w:rPr>
          <w:rFonts w:ascii="Book Antiqua" w:hAnsi="Book Antiqua"/>
          <w:color w:val="000000" w:themeColor="text1"/>
          <w:lang w:val="en-US"/>
        </w:rPr>
        <w:t xml:space="preserve"> dissection underneath the lesion to </w:t>
      </w:r>
      <w:r w:rsidR="00E90816" w:rsidRPr="003F51AD">
        <w:rPr>
          <w:rFonts w:ascii="Book Antiqua" w:hAnsi="Book Antiqua"/>
          <w:color w:val="000000" w:themeColor="text1"/>
          <w:lang w:val="en-US"/>
        </w:rPr>
        <w:t xml:space="preserve">yield </w:t>
      </w:r>
      <w:r w:rsidR="00A47C14" w:rsidRPr="003F51AD">
        <w:rPr>
          <w:rFonts w:ascii="Book Antiqua" w:hAnsi="Book Antiqua"/>
          <w:color w:val="000000" w:themeColor="text1"/>
          <w:lang w:val="en-US"/>
        </w:rPr>
        <w:t xml:space="preserve">an </w:t>
      </w:r>
      <w:r w:rsidR="00A47C14" w:rsidRPr="003F51AD">
        <w:rPr>
          <w:rFonts w:ascii="Book Antiqua" w:hAnsi="Book Antiqua"/>
          <w:i/>
          <w:color w:val="000000" w:themeColor="text1"/>
          <w:lang w:val="en-US"/>
        </w:rPr>
        <w:t>en bloc</w:t>
      </w:r>
      <w:r w:rsidR="00A47C14" w:rsidRPr="003F51AD">
        <w:rPr>
          <w:rFonts w:ascii="Book Antiqua" w:hAnsi="Book Antiqua"/>
          <w:color w:val="000000" w:themeColor="text1"/>
          <w:lang w:val="en-US"/>
        </w:rPr>
        <w:t xml:space="preserve"> specimen with</w:t>
      </w:r>
      <w:r w:rsidR="00744250" w:rsidRPr="003F51AD">
        <w:rPr>
          <w:rFonts w:ascii="Book Antiqua" w:hAnsi="Book Antiqua"/>
          <w:color w:val="000000" w:themeColor="text1"/>
          <w:lang w:val="en-US"/>
        </w:rPr>
        <w:t xml:space="preserve"> no</w:t>
      </w:r>
      <w:r w:rsidR="00A47C14" w:rsidRPr="003F51AD">
        <w:rPr>
          <w:rFonts w:ascii="Book Antiqua" w:hAnsi="Book Antiqua"/>
          <w:color w:val="000000" w:themeColor="text1"/>
          <w:lang w:val="en-US"/>
        </w:rPr>
        <w:t xml:space="preserve"> size restriction </w:t>
      </w:r>
      <w:r w:rsidR="005F41B5" w:rsidRPr="003F51AD">
        <w:rPr>
          <w:rFonts w:ascii="Book Antiqua" w:hAnsi="Book Antiqua"/>
          <w:color w:val="000000" w:themeColor="text1"/>
          <w:lang w:val="en-US"/>
        </w:rPr>
        <w:t>(</w:t>
      </w:r>
      <w:r w:rsidRPr="003F51AD">
        <w:rPr>
          <w:rFonts w:ascii="Book Antiqua" w:hAnsi="Book Antiqua"/>
          <w:color w:val="000000" w:themeColor="text1"/>
          <w:lang w:val="en-US"/>
        </w:rPr>
        <w:t>F</w:t>
      </w:r>
      <w:r w:rsidR="004B78B6" w:rsidRPr="003F51AD">
        <w:rPr>
          <w:rFonts w:ascii="Book Antiqua" w:hAnsi="Book Antiqua"/>
          <w:color w:val="000000" w:themeColor="text1"/>
          <w:lang w:val="en-US"/>
        </w:rPr>
        <w:t>igure 2</w:t>
      </w:r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). </w:t>
      </w:r>
      <w:proofErr w:type="spellStart"/>
      <w:r w:rsidR="00AD665F" w:rsidRPr="003F51AD">
        <w:rPr>
          <w:rFonts w:ascii="Book Antiqua" w:hAnsi="Book Antiqua"/>
          <w:color w:val="000000" w:themeColor="text1"/>
          <w:lang w:val="en-US"/>
        </w:rPr>
        <w:t>ESD</w:t>
      </w:r>
      <w:proofErr w:type="spellEnd"/>
      <w:r w:rsidR="00AD665F" w:rsidRPr="003F51AD">
        <w:rPr>
          <w:rFonts w:ascii="Book Antiqua" w:hAnsi="Book Antiqua"/>
          <w:color w:val="000000" w:themeColor="text1"/>
          <w:lang w:val="en-US"/>
        </w:rPr>
        <w:t xml:space="preserve"> is much more technically demanding </w:t>
      </w:r>
      <w:r w:rsidR="00744250" w:rsidRPr="003F51AD">
        <w:rPr>
          <w:rFonts w:ascii="Book Antiqua" w:hAnsi="Book Antiqua"/>
          <w:color w:val="000000" w:themeColor="text1"/>
          <w:lang w:val="en-US"/>
        </w:rPr>
        <w:t xml:space="preserve">than </w:t>
      </w:r>
      <w:proofErr w:type="spellStart"/>
      <w:r w:rsidR="00744250" w:rsidRPr="003F51AD">
        <w:rPr>
          <w:rFonts w:ascii="Book Antiqua" w:hAnsi="Book Antiqua"/>
          <w:color w:val="000000" w:themeColor="text1"/>
          <w:lang w:val="en-US"/>
        </w:rPr>
        <w:t>EM</w:t>
      </w:r>
      <w:r w:rsidR="00131549" w:rsidRPr="003F51AD">
        <w:rPr>
          <w:rFonts w:ascii="Book Antiqua" w:hAnsi="Book Antiqua"/>
          <w:color w:val="000000" w:themeColor="text1"/>
          <w:lang w:val="en-US"/>
        </w:rPr>
        <w:t>R</w:t>
      </w:r>
      <w:proofErr w:type="spellEnd"/>
      <w:r w:rsidR="00744250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AD665F" w:rsidRPr="003F51AD">
        <w:rPr>
          <w:rFonts w:ascii="Book Antiqua" w:hAnsi="Book Antiqua"/>
          <w:color w:val="000000" w:themeColor="text1"/>
          <w:lang w:val="en-US"/>
        </w:rPr>
        <w:t>and requires longer procedure times</w:t>
      </w:r>
      <w:r w:rsidR="00131549" w:rsidRPr="003F51AD">
        <w:rPr>
          <w:rFonts w:ascii="Book Antiqua" w:hAnsi="Book Antiqua"/>
          <w:color w:val="000000" w:themeColor="text1"/>
          <w:lang w:val="en-US"/>
        </w:rPr>
        <w:t>,</w:t>
      </w:r>
      <w:r w:rsidR="00AD665F" w:rsidRPr="003F51AD">
        <w:rPr>
          <w:rFonts w:ascii="Book Antiqua" w:hAnsi="Book Antiqua"/>
          <w:color w:val="000000" w:themeColor="text1"/>
          <w:lang w:val="en-US"/>
        </w:rPr>
        <w:t xml:space="preserve"> with a</w:t>
      </w:r>
      <w:r w:rsidR="00A47C14" w:rsidRPr="003F51AD">
        <w:rPr>
          <w:rFonts w:ascii="Book Antiqua" w:hAnsi="Book Antiqua"/>
          <w:color w:val="000000" w:themeColor="text1"/>
          <w:lang w:val="en-US"/>
        </w:rPr>
        <w:t xml:space="preserve"> median procedure time </w:t>
      </w:r>
      <w:r w:rsidR="00AD665F" w:rsidRPr="003F51AD">
        <w:rPr>
          <w:rFonts w:ascii="Book Antiqua" w:hAnsi="Book Antiqua"/>
          <w:color w:val="000000" w:themeColor="text1"/>
          <w:lang w:val="en-US"/>
        </w:rPr>
        <w:t>of</w:t>
      </w:r>
      <w:r w:rsidR="00A47C14" w:rsidRPr="003F51AD">
        <w:rPr>
          <w:rFonts w:ascii="Book Antiqua" w:hAnsi="Book Antiqua"/>
          <w:color w:val="000000" w:themeColor="text1"/>
          <w:lang w:val="en-US"/>
        </w:rPr>
        <w:t xml:space="preserve"> ca.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 xml:space="preserve"> 70 min</w:t>
      </w:r>
      <w:r w:rsidR="00A47C14" w:rsidRPr="003F51AD">
        <w:rPr>
          <w:rFonts w:ascii="Book Antiqua" w:hAnsi="Book Antiqua"/>
          <w:color w:val="000000" w:themeColor="text1"/>
          <w:lang w:val="en-US"/>
        </w:rPr>
        <w:t xml:space="preserve"> in a recent meta</w:t>
      </w:r>
      <w:r w:rsidR="00AD665F" w:rsidRPr="003F51AD">
        <w:rPr>
          <w:rFonts w:ascii="Book Antiqua" w:hAnsi="Book Antiqua"/>
          <w:color w:val="000000" w:themeColor="text1"/>
          <w:lang w:val="en-US"/>
        </w:rPr>
        <w:t>-</w:t>
      </w:r>
      <w:proofErr w:type="gramStart"/>
      <w:r w:rsidR="00A47C14" w:rsidRPr="003F51AD">
        <w:rPr>
          <w:rFonts w:ascii="Book Antiqua" w:hAnsi="Book Antiqua"/>
          <w:color w:val="000000" w:themeColor="text1"/>
          <w:lang w:val="en-US"/>
        </w:rPr>
        <w:t>analysis</w:t>
      </w:r>
      <w:r w:rsidRPr="003F51AD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Pr="003F51AD">
        <w:rPr>
          <w:rFonts w:ascii="Book Antiqua" w:hAnsi="Book Antiqua"/>
          <w:color w:val="000000" w:themeColor="text1"/>
          <w:vertAlign w:val="superscript"/>
          <w:lang w:val="en-US"/>
        </w:rPr>
        <w:t>21,</w:t>
      </w:r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22]</w:t>
      </w:r>
      <w:r w:rsidR="00A47C14" w:rsidRPr="003F51AD">
        <w:rPr>
          <w:rFonts w:ascii="Book Antiqua" w:hAnsi="Book Antiqua"/>
          <w:color w:val="000000" w:themeColor="text1"/>
          <w:lang w:val="en-US"/>
        </w:rPr>
        <w:t xml:space="preserve">. </w:t>
      </w:r>
      <w:r w:rsidR="00131549" w:rsidRPr="003F51AD">
        <w:rPr>
          <w:rFonts w:ascii="Book Antiqua" w:hAnsi="Book Antiqua"/>
          <w:color w:val="000000" w:themeColor="text1"/>
          <w:lang w:val="en-US"/>
        </w:rPr>
        <w:t>The p</w:t>
      </w:r>
      <w:r w:rsidR="00AD665F" w:rsidRPr="003F51AD">
        <w:rPr>
          <w:rFonts w:ascii="Book Antiqua" w:hAnsi="Book Antiqua"/>
          <w:color w:val="000000" w:themeColor="text1"/>
          <w:lang w:val="en-US"/>
        </w:rPr>
        <w:t xml:space="preserve">rocedure time and level of complexity depend </w:t>
      </w:r>
      <w:r w:rsidR="00131549" w:rsidRPr="003F51AD">
        <w:rPr>
          <w:rFonts w:ascii="Book Antiqua" w:hAnsi="Book Antiqua"/>
          <w:color w:val="000000" w:themeColor="text1"/>
          <w:lang w:val="en-US"/>
        </w:rPr>
        <w:t xml:space="preserve">primarily </w:t>
      </w:r>
      <w:r w:rsidR="00AD665F" w:rsidRPr="003F51AD">
        <w:rPr>
          <w:rFonts w:ascii="Book Antiqua" w:hAnsi="Book Antiqua"/>
          <w:color w:val="000000" w:themeColor="text1"/>
          <w:lang w:val="en-US"/>
        </w:rPr>
        <w:t xml:space="preserve">on endoscopic access to the lesion and </w:t>
      </w:r>
      <w:r w:rsidR="00F2130A" w:rsidRPr="003F51AD">
        <w:rPr>
          <w:rFonts w:ascii="Book Antiqua" w:hAnsi="Book Antiqua"/>
          <w:color w:val="000000" w:themeColor="text1"/>
          <w:lang w:val="en-US"/>
        </w:rPr>
        <w:t xml:space="preserve">access to the </w:t>
      </w:r>
      <w:proofErr w:type="spellStart"/>
      <w:r w:rsidR="00A47C14" w:rsidRPr="003F51AD">
        <w:rPr>
          <w:rFonts w:ascii="Book Antiqua" w:hAnsi="Book Antiqua"/>
          <w:color w:val="000000" w:themeColor="text1"/>
          <w:lang w:val="en-US"/>
        </w:rPr>
        <w:t>submucosal</w:t>
      </w:r>
      <w:proofErr w:type="spellEnd"/>
      <w:r w:rsidR="00A47C14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proofErr w:type="gramStart"/>
      <w:r w:rsidR="00A47C14" w:rsidRPr="003F51AD">
        <w:rPr>
          <w:rFonts w:ascii="Book Antiqua" w:hAnsi="Book Antiqua"/>
          <w:color w:val="000000" w:themeColor="text1"/>
          <w:lang w:val="en-US"/>
        </w:rPr>
        <w:t>compartment</w:t>
      </w:r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23]</w:t>
      </w:r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. </w:t>
      </w:r>
      <w:r w:rsidR="00D63962" w:rsidRPr="003F51AD">
        <w:rPr>
          <w:rFonts w:ascii="Book Antiqua" w:hAnsi="Book Antiqua"/>
          <w:color w:val="000000" w:themeColor="text1"/>
          <w:lang w:val="en-US"/>
        </w:rPr>
        <w:t xml:space="preserve">The method is not considered standard in </w:t>
      </w:r>
      <w:proofErr w:type="gramStart"/>
      <w:r w:rsidR="00D63962" w:rsidRPr="003F51AD">
        <w:rPr>
          <w:rFonts w:ascii="Book Antiqua" w:hAnsi="Book Antiqua"/>
          <w:color w:val="000000" w:themeColor="text1"/>
          <w:lang w:val="en-US"/>
        </w:rPr>
        <w:t>Europe</w:t>
      </w:r>
      <w:r w:rsidR="003F0FFA" w:rsidRPr="003F51AD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3F0FFA" w:rsidRPr="003F51AD">
        <w:rPr>
          <w:rFonts w:ascii="Book Antiqua" w:hAnsi="Book Antiqua"/>
          <w:color w:val="000000" w:themeColor="text1"/>
          <w:vertAlign w:val="superscript"/>
          <w:lang w:val="en-US"/>
        </w:rPr>
        <w:t>6]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>,</w:t>
      </w:r>
      <w:r w:rsidR="00D63962" w:rsidRPr="003F51AD">
        <w:rPr>
          <w:rFonts w:ascii="Book Antiqua" w:hAnsi="Book Antiqua"/>
          <w:color w:val="000000" w:themeColor="text1"/>
          <w:lang w:val="en-US"/>
        </w:rPr>
        <w:t xml:space="preserve"> but </w:t>
      </w:r>
      <w:r w:rsidR="00F2130A" w:rsidRPr="003F51AD">
        <w:rPr>
          <w:rFonts w:ascii="Book Antiqua" w:hAnsi="Book Antiqua"/>
          <w:color w:val="000000" w:themeColor="text1"/>
          <w:lang w:val="en-US"/>
        </w:rPr>
        <w:t xml:space="preserve">it </w:t>
      </w:r>
      <w:r w:rsidR="00D63962" w:rsidRPr="003F51AD">
        <w:rPr>
          <w:rFonts w:ascii="Book Antiqua" w:hAnsi="Book Antiqua"/>
          <w:color w:val="000000" w:themeColor="text1"/>
          <w:lang w:val="en-US"/>
        </w:rPr>
        <w:t xml:space="preserve">has been included </w:t>
      </w:r>
      <w:r w:rsidR="003E0908" w:rsidRPr="003F51AD">
        <w:rPr>
          <w:rFonts w:ascii="Book Antiqua" w:hAnsi="Book Antiqua"/>
          <w:color w:val="000000" w:themeColor="text1"/>
          <w:lang w:val="en-US"/>
        </w:rPr>
        <w:t xml:space="preserve">in the Japanese guidelines </w:t>
      </w:r>
      <w:r w:rsidR="00D63962" w:rsidRPr="003F51AD">
        <w:rPr>
          <w:rFonts w:ascii="Book Antiqua" w:hAnsi="Book Antiqua"/>
          <w:color w:val="000000" w:themeColor="text1"/>
          <w:lang w:val="en-US"/>
        </w:rPr>
        <w:t xml:space="preserve">as the standard technique for larger neoplastic lesions for which </w:t>
      </w:r>
      <w:r w:rsidR="00D63962" w:rsidRPr="003F51AD">
        <w:rPr>
          <w:rFonts w:ascii="Book Antiqua" w:hAnsi="Book Antiqua"/>
          <w:i/>
          <w:color w:val="000000" w:themeColor="text1"/>
          <w:lang w:val="en-US"/>
        </w:rPr>
        <w:t>en bloc</w:t>
      </w:r>
      <w:r w:rsidR="00D63962" w:rsidRPr="003F51AD">
        <w:rPr>
          <w:rFonts w:ascii="Book Antiqua" w:hAnsi="Book Antiqua"/>
          <w:color w:val="000000" w:themeColor="text1"/>
          <w:lang w:val="en-US"/>
        </w:rPr>
        <w:t xml:space="preserve"> resection is desir</w:t>
      </w:r>
      <w:r w:rsidR="00F2130A" w:rsidRPr="003F51AD">
        <w:rPr>
          <w:rFonts w:ascii="Book Antiqua" w:hAnsi="Book Antiqua"/>
          <w:color w:val="000000" w:themeColor="text1"/>
          <w:lang w:val="en-US"/>
        </w:rPr>
        <w:t>able</w:t>
      </w:r>
      <w:r w:rsidR="003F0FFA" w:rsidRPr="003F51AD">
        <w:rPr>
          <w:rFonts w:ascii="Book Antiqua" w:hAnsi="Book Antiqua"/>
          <w:color w:val="000000" w:themeColor="text1"/>
          <w:vertAlign w:val="superscript"/>
          <w:lang w:val="en-US"/>
        </w:rPr>
        <w:t>[4]</w:t>
      </w:r>
      <w:r w:rsidR="00D63962" w:rsidRPr="003F51AD">
        <w:rPr>
          <w:rFonts w:ascii="Book Antiqua" w:hAnsi="Book Antiqua"/>
          <w:color w:val="000000" w:themeColor="text1"/>
          <w:lang w:val="en-US"/>
        </w:rPr>
        <w:t>.</w:t>
      </w:r>
      <w:r w:rsidR="00F2130A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564D3E" w:rsidRPr="003F51AD">
        <w:rPr>
          <w:rFonts w:ascii="Book Antiqua" w:hAnsi="Book Antiqua"/>
          <w:color w:val="000000" w:themeColor="text1"/>
          <w:lang w:val="en-US"/>
        </w:rPr>
        <w:t xml:space="preserve">Most </w:t>
      </w:r>
      <w:r w:rsidR="003E0908" w:rsidRPr="003F51AD">
        <w:rPr>
          <w:rFonts w:ascii="Book Antiqua" w:hAnsi="Book Antiqua"/>
          <w:color w:val="000000" w:themeColor="text1"/>
          <w:lang w:val="en-US"/>
        </w:rPr>
        <w:t xml:space="preserve">clinical </w:t>
      </w:r>
      <w:r w:rsidR="00564D3E" w:rsidRPr="003F51AD">
        <w:rPr>
          <w:rFonts w:ascii="Book Antiqua" w:hAnsi="Book Antiqua"/>
          <w:color w:val="000000" w:themeColor="text1"/>
          <w:lang w:val="en-US"/>
        </w:rPr>
        <w:t>data on colorec</w:t>
      </w:r>
      <w:r w:rsidR="00BB7CB0" w:rsidRPr="003F51AD">
        <w:rPr>
          <w:rFonts w:ascii="Book Antiqua" w:hAnsi="Book Antiqua"/>
          <w:color w:val="000000" w:themeColor="text1"/>
          <w:lang w:val="en-US"/>
        </w:rPr>
        <w:t xml:space="preserve">tal </w:t>
      </w:r>
      <w:proofErr w:type="spellStart"/>
      <w:r w:rsidR="00BB7CB0" w:rsidRPr="003F51AD">
        <w:rPr>
          <w:rFonts w:ascii="Book Antiqua" w:hAnsi="Book Antiqua"/>
          <w:color w:val="000000" w:themeColor="text1"/>
          <w:lang w:val="en-US"/>
        </w:rPr>
        <w:t>ESD</w:t>
      </w:r>
      <w:proofErr w:type="spellEnd"/>
      <w:r w:rsidR="00BB7CB0" w:rsidRPr="003F51AD">
        <w:rPr>
          <w:rFonts w:ascii="Book Antiqua" w:hAnsi="Book Antiqua"/>
          <w:color w:val="000000" w:themeColor="text1"/>
          <w:lang w:val="en-US"/>
        </w:rPr>
        <w:t xml:space="preserve"> are from Asia. Larger (</w:t>
      </w:r>
      <w:r w:rsidR="00564D3E" w:rsidRPr="003F51AD">
        <w:rPr>
          <w:rFonts w:ascii="Book Antiqua" w:hAnsi="Book Antiqua"/>
          <w:color w:val="000000" w:themeColor="text1"/>
          <w:lang w:val="en-US"/>
        </w:rPr>
        <w:t>&gt;</w:t>
      </w:r>
      <w:r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564D3E" w:rsidRPr="003F51AD">
        <w:rPr>
          <w:rFonts w:ascii="Book Antiqua" w:hAnsi="Book Antiqua"/>
          <w:color w:val="000000" w:themeColor="text1"/>
          <w:lang w:val="en-US"/>
        </w:rPr>
        <w:t xml:space="preserve">500 patients) retrospective or prospective observational studies </w:t>
      </w:r>
      <w:r w:rsidR="00BB7CB0" w:rsidRPr="003F51AD">
        <w:rPr>
          <w:rFonts w:ascii="Book Antiqua" w:hAnsi="Book Antiqua"/>
          <w:color w:val="000000" w:themeColor="text1"/>
          <w:lang w:val="en-US"/>
        </w:rPr>
        <w:t>report</w:t>
      </w:r>
      <w:r w:rsidR="00564D3E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5F41B5" w:rsidRPr="003F51AD">
        <w:rPr>
          <w:rFonts w:ascii="Book Antiqua" w:hAnsi="Book Antiqua"/>
          <w:i/>
          <w:color w:val="000000" w:themeColor="text1"/>
          <w:lang w:val="en-US"/>
        </w:rPr>
        <w:t>en bloc</w:t>
      </w:r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564D3E" w:rsidRPr="003F51AD">
        <w:rPr>
          <w:rFonts w:ascii="Book Antiqua" w:hAnsi="Book Antiqua"/>
          <w:color w:val="000000" w:themeColor="text1"/>
          <w:lang w:val="en-US"/>
        </w:rPr>
        <w:t>and</w:t>
      </w:r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 R0 </w:t>
      </w:r>
      <w:r w:rsidR="00564D3E" w:rsidRPr="003F51AD">
        <w:rPr>
          <w:rFonts w:ascii="Book Antiqua" w:hAnsi="Book Antiqua"/>
          <w:color w:val="000000" w:themeColor="text1"/>
          <w:lang w:val="en-US"/>
        </w:rPr>
        <w:t>resection rate</w:t>
      </w:r>
      <w:r w:rsidR="00BB7CB0" w:rsidRPr="003F51AD">
        <w:rPr>
          <w:rFonts w:ascii="Book Antiqua" w:hAnsi="Book Antiqua"/>
          <w:color w:val="000000" w:themeColor="text1"/>
          <w:lang w:val="en-US"/>
        </w:rPr>
        <w:t>s</w:t>
      </w:r>
      <w:r w:rsidR="00564D3E" w:rsidRPr="003F51AD">
        <w:rPr>
          <w:rFonts w:ascii="Book Antiqua" w:hAnsi="Book Antiqua"/>
          <w:color w:val="000000" w:themeColor="text1"/>
          <w:lang w:val="en-US"/>
        </w:rPr>
        <w:t xml:space="preserve"> of 84% to </w:t>
      </w:r>
      <w:r w:rsidRPr="003F51AD">
        <w:rPr>
          <w:rFonts w:ascii="Book Antiqua" w:hAnsi="Book Antiqua"/>
          <w:color w:val="000000" w:themeColor="text1"/>
          <w:lang w:val="en-US"/>
        </w:rPr>
        <w:t>94.</w:t>
      </w:r>
      <w:r w:rsidR="005F41B5" w:rsidRPr="003F51AD">
        <w:rPr>
          <w:rFonts w:ascii="Book Antiqua" w:hAnsi="Book Antiqua"/>
          <w:color w:val="000000" w:themeColor="text1"/>
          <w:lang w:val="en-US"/>
        </w:rPr>
        <w:t>5%</w:t>
      </w:r>
      <w:r w:rsidR="00BB313E" w:rsidRPr="003F51AD">
        <w:rPr>
          <w:rFonts w:ascii="Book Antiqua" w:hAnsi="Book Antiqua"/>
          <w:color w:val="000000" w:themeColor="text1"/>
          <w:lang w:val="en-US"/>
        </w:rPr>
        <w:t>,</w:t>
      </w:r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564D3E" w:rsidRPr="003F51AD">
        <w:rPr>
          <w:rFonts w:ascii="Book Antiqua" w:hAnsi="Book Antiqua"/>
          <w:color w:val="000000" w:themeColor="text1"/>
          <w:lang w:val="en-US"/>
        </w:rPr>
        <w:t xml:space="preserve">with very </w:t>
      </w:r>
      <w:r w:rsidR="00BB313E" w:rsidRPr="003F51AD">
        <w:rPr>
          <w:rFonts w:ascii="Book Antiqua" w:hAnsi="Book Antiqua"/>
          <w:color w:val="000000" w:themeColor="text1"/>
          <w:lang w:val="en-US"/>
        </w:rPr>
        <w:lastRenderedPageBreak/>
        <w:t>few</w:t>
      </w:r>
      <w:r w:rsidR="00564D3E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proofErr w:type="gramStart"/>
      <w:r w:rsidR="00564D3E" w:rsidRPr="003F51AD">
        <w:rPr>
          <w:rFonts w:ascii="Book Antiqua" w:hAnsi="Book Antiqua"/>
          <w:color w:val="000000" w:themeColor="text1"/>
          <w:lang w:val="en-US"/>
        </w:rPr>
        <w:t>recurrences</w:t>
      </w:r>
      <w:r w:rsidRPr="003F51AD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Pr="003F51AD">
        <w:rPr>
          <w:rFonts w:ascii="Book Antiqua" w:hAnsi="Book Antiqua"/>
          <w:color w:val="000000" w:themeColor="text1"/>
          <w:vertAlign w:val="superscript"/>
          <w:lang w:val="en-US"/>
        </w:rPr>
        <w:t>4,</w:t>
      </w:r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24]</w:t>
      </w:r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. </w:t>
      </w:r>
      <w:r w:rsidR="00564D3E" w:rsidRPr="003F51AD">
        <w:rPr>
          <w:rFonts w:ascii="Book Antiqua" w:hAnsi="Book Antiqua"/>
          <w:color w:val="000000" w:themeColor="text1"/>
          <w:lang w:val="en-US"/>
        </w:rPr>
        <w:t xml:space="preserve">In contrast, experience with colorectal </w:t>
      </w:r>
      <w:proofErr w:type="spellStart"/>
      <w:r w:rsidR="00564D3E" w:rsidRPr="003F51AD">
        <w:rPr>
          <w:rFonts w:ascii="Book Antiqua" w:hAnsi="Book Antiqua"/>
          <w:color w:val="000000" w:themeColor="text1"/>
          <w:lang w:val="en-US"/>
        </w:rPr>
        <w:t>ESD</w:t>
      </w:r>
      <w:proofErr w:type="spellEnd"/>
      <w:r w:rsidR="00564D3E" w:rsidRPr="003F51AD">
        <w:rPr>
          <w:rFonts w:ascii="Book Antiqua" w:hAnsi="Book Antiqua"/>
          <w:color w:val="000000" w:themeColor="text1"/>
          <w:lang w:val="en-US"/>
        </w:rPr>
        <w:t xml:space="preserve"> is very limited in the </w:t>
      </w:r>
      <w:r w:rsidR="00BB313E" w:rsidRPr="003F51AD">
        <w:rPr>
          <w:rFonts w:ascii="Book Antiqua" w:hAnsi="Book Antiqua"/>
          <w:color w:val="000000" w:themeColor="text1"/>
          <w:lang w:val="en-US"/>
        </w:rPr>
        <w:t>W</w:t>
      </w:r>
      <w:r w:rsidR="00564D3E" w:rsidRPr="003F51AD">
        <w:rPr>
          <w:rFonts w:ascii="Book Antiqua" w:hAnsi="Book Antiqua"/>
          <w:color w:val="000000" w:themeColor="text1"/>
          <w:lang w:val="en-US"/>
        </w:rPr>
        <w:t xml:space="preserve">estern world. This is </w:t>
      </w:r>
      <w:r w:rsidR="00BB7CB0" w:rsidRPr="003F51AD">
        <w:rPr>
          <w:rFonts w:ascii="Book Antiqua" w:hAnsi="Book Antiqua"/>
          <w:color w:val="000000" w:themeColor="text1"/>
          <w:lang w:val="en-US"/>
        </w:rPr>
        <w:t xml:space="preserve">mainly </w:t>
      </w:r>
      <w:r w:rsidR="00564D3E" w:rsidRPr="003F51AD">
        <w:rPr>
          <w:rFonts w:ascii="Book Antiqua" w:hAnsi="Book Antiqua"/>
          <w:color w:val="000000" w:themeColor="text1"/>
          <w:lang w:val="en-US"/>
        </w:rPr>
        <w:t xml:space="preserve">due </w:t>
      </w:r>
      <w:r w:rsidR="00BB7CB0" w:rsidRPr="003F51AD">
        <w:rPr>
          <w:rFonts w:ascii="Book Antiqua" w:hAnsi="Book Antiqua"/>
          <w:color w:val="000000" w:themeColor="text1"/>
          <w:lang w:val="en-US"/>
        </w:rPr>
        <w:t xml:space="preserve">to the lack of training opportunities, the high level of skills necessary to perform colorectal </w:t>
      </w:r>
      <w:proofErr w:type="spellStart"/>
      <w:r w:rsidR="00BB7CB0" w:rsidRPr="003F51AD">
        <w:rPr>
          <w:rFonts w:ascii="Book Antiqua" w:hAnsi="Book Antiqua"/>
          <w:color w:val="000000" w:themeColor="text1"/>
          <w:lang w:val="en-US"/>
        </w:rPr>
        <w:t>ESD</w:t>
      </w:r>
      <w:proofErr w:type="spellEnd"/>
      <w:r w:rsidR="00BB7CB0" w:rsidRPr="003F51AD">
        <w:rPr>
          <w:rFonts w:ascii="Book Antiqua" w:hAnsi="Book Antiqua"/>
          <w:color w:val="000000" w:themeColor="text1"/>
          <w:lang w:val="en-US"/>
        </w:rPr>
        <w:t xml:space="preserve"> and the fact that this method has </w:t>
      </w:r>
      <w:r w:rsidR="007F60C1" w:rsidRPr="003F51AD">
        <w:rPr>
          <w:rFonts w:ascii="Book Antiqua" w:hAnsi="Book Antiqua"/>
          <w:color w:val="000000" w:themeColor="text1"/>
          <w:lang w:val="en-US"/>
        </w:rPr>
        <w:t xml:space="preserve">longer procedure times and </w:t>
      </w:r>
      <w:r w:rsidR="00BB7CB0" w:rsidRPr="003F51AD">
        <w:rPr>
          <w:rFonts w:ascii="Book Antiqua" w:hAnsi="Book Antiqua"/>
          <w:color w:val="000000" w:themeColor="text1"/>
          <w:lang w:val="en-US"/>
        </w:rPr>
        <w:t xml:space="preserve">probably also higher complication rates than piecemeal </w:t>
      </w:r>
      <w:proofErr w:type="spellStart"/>
      <w:r w:rsidR="00BB7CB0" w:rsidRPr="003F51AD">
        <w:rPr>
          <w:rFonts w:ascii="Book Antiqua" w:hAnsi="Book Antiqua"/>
          <w:color w:val="000000" w:themeColor="text1"/>
          <w:lang w:val="en-US"/>
        </w:rPr>
        <w:t>EMR</w:t>
      </w:r>
      <w:proofErr w:type="spellEnd"/>
      <w:r w:rsidR="007F60C1" w:rsidRPr="003F51AD">
        <w:rPr>
          <w:rFonts w:ascii="Book Antiqua" w:hAnsi="Book Antiqua"/>
          <w:color w:val="000000" w:themeColor="text1"/>
          <w:lang w:val="en-US"/>
        </w:rPr>
        <w:t xml:space="preserve">. However, </w:t>
      </w:r>
      <w:r w:rsidR="003E0908" w:rsidRPr="003F51AD">
        <w:rPr>
          <w:rFonts w:ascii="Book Antiqua" w:hAnsi="Book Antiqua"/>
          <w:color w:val="000000" w:themeColor="text1"/>
          <w:lang w:val="en-US"/>
        </w:rPr>
        <w:t>it</w:t>
      </w:r>
      <w:r w:rsidR="00F17CDF" w:rsidRPr="003F51AD">
        <w:rPr>
          <w:rFonts w:ascii="Book Antiqua" w:hAnsi="Book Antiqua"/>
          <w:color w:val="000000" w:themeColor="text1"/>
          <w:lang w:val="en-US"/>
        </w:rPr>
        <w:t xml:space="preserve"> is possible to achieve competence in </w:t>
      </w:r>
      <w:r w:rsidR="007F60C1" w:rsidRPr="003F51AD">
        <w:rPr>
          <w:rFonts w:ascii="Book Antiqua" w:hAnsi="Book Antiqua"/>
          <w:color w:val="000000" w:themeColor="text1"/>
          <w:lang w:val="en-US"/>
        </w:rPr>
        <w:t xml:space="preserve">colorectal </w:t>
      </w:r>
      <w:proofErr w:type="spellStart"/>
      <w:r w:rsidR="00F17CDF" w:rsidRPr="003F51AD">
        <w:rPr>
          <w:rFonts w:ascii="Book Antiqua" w:hAnsi="Book Antiqua"/>
          <w:color w:val="000000" w:themeColor="text1"/>
          <w:lang w:val="en-US"/>
        </w:rPr>
        <w:t>ESD</w:t>
      </w:r>
      <w:proofErr w:type="spellEnd"/>
      <w:r w:rsidR="00BB7CB0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F17CDF" w:rsidRPr="003F51AD">
        <w:rPr>
          <w:rFonts w:ascii="Book Antiqua" w:hAnsi="Book Antiqua"/>
          <w:color w:val="000000" w:themeColor="text1"/>
          <w:lang w:val="en-US"/>
        </w:rPr>
        <w:t xml:space="preserve">without prior expertise in gastric </w:t>
      </w:r>
      <w:proofErr w:type="spellStart"/>
      <w:r w:rsidR="00F17CDF" w:rsidRPr="003F51AD">
        <w:rPr>
          <w:rFonts w:ascii="Book Antiqua" w:hAnsi="Book Antiqua"/>
          <w:color w:val="000000" w:themeColor="text1"/>
          <w:lang w:val="en-US"/>
        </w:rPr>
        <w:t>ESD</w:t>
      </w:r>
      <w:proofErr w:type="spellEnd"/>
      <w:r w:rsidR="00F17CDF" w:rsidRPr="003F51AD">
        <w:rPr>
          <w:rFonts w:ascii="Book Antiqua" w:hAnsi="Book Antiqua"/>
          <w:color w:val="000000" w:themeColor="text1"/>
          <w:lang w:val="en-US"/>
        </w:rPr>
        <w:t xml:space="preserve">, 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 xml:space="preserve">particularly </w:t>
      </w:r>
      <w:r w:rsidR="00BB7CB0" w:rsidRPr="003F51AD">
        <w:rPr>
          <w:rFonts w:ascii="Book Antiqua" w:hAnsi="Book Antiqua"/>
          <w:color w:val="000000" w:themeColor="text1"/>
          <w:lang w:val="en-US"/>
        </w:rPr>
        <w:t xml:space="preserve">if training is </w:t>
      </w:r>
      <w:r w:rsidR="007F60C1" w:rsidRPr="003F51AD">
        <w:rPr>
          <w:rFonts w:ascii="Book Antiqua" w:hAnsi="Book Antiqua"/>
          <w:color w:val="000000" w:themeColor="text1"/>
          <w:lang w:val="en-US"/>
        </w:rPr>
        <w:t xml:space="preserve">performed under 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 xml:space="preserve">the </w:t>
      </w:r>
      <w:r w:rsidR="007F60C1" w:rsidRPr="003F51AD">
        <w:rPr>
          <w:rFonts w:ascii="Book Antiqua" w:hAnsi="Book Antiqua"/>
          <w:color w:val="000000" w:themeColor="text1"/>
          <w:lang w:val="en-US"/>
        </w:rPr>
        <w:t>supervision of (</w:t>
      </w:r>
      <w:r w:rsidR="00BB313E" w:rsidRPr="003F51AD">
        <w:rPr>
          <w:rFonts w:ascii="Book Antiqua" w:hAnsi="Book Antiqua"/>
          <w:color w:val="000000" w:themeColor="text1"/>
          <w:lang w:val="en-US"/>
        </w:rPr>
        <w:t>E</w:t>
      </w:r>
      <w:r w:rsidR="007F60C1" w:rsidRPr="003F51AD">
        <w:rPr>
          <w:rFonts w:ascii="Book Antiqua" w:hAnsi="Book Antiqua"/>
          <w:color w:val="000000" w:themeColor="text1"/>
          <w:lang w:val="en-US"/>
        </w:rPr>
        <w:t xml:space="preserve">astern) </w:t>
      </w:r>
      <w:proofErr w:type="spellStart"/>
      <w:r w:rsidR="007F60C1" w:rsidRPr="003F51AD">
        <w:rPr>
          <w:rFonts w:ascii="Book Antiqua" w:hAnsi="Book Antiqua"/>
          <w:color w:val="000000" w:themeColor="text1"/>
          <w:lang w:val="en-US"/>
        </w:rPr>
        <w:t>ESD</w:t>
      </w:r>
      <w:proofErr w:type="spellEnd"/>
      <w:r w:rsidR="007F60C1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proofErr w:type="gramStart"/>
      <w:r w:rsidR="007F60C1" w:rsidRPr="003F51AD">
        <w:rPr>
          <w:rFonts w:ascii="Book Antiqua" w:hAnsi="Book Antiqua"/>
          <w:color w:val="000000" w:themeColor="text1"/>
          <w:lang w:val="en-US"/>
        </w:rPr>
        <w:t>experts</w:t>
      </w:r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25-27]</w:t>
      </w:r>
      <w:r w:rsidR="00F17CDF" w:rsidRPr="003F51AD">
        <w:rPr>
          <w:rFonts w:ascii="Book Antiqua" w:hAnsi="Book Antiqua"/>
          <w:color w:val="000000" w:themeColor="text1"/>
          <w:lang w:val="en-US"/>
        </w:rPr>
        <w:t>.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 xml:space="preserve"> Consequently</w:t>
      </w:r>
      <w:r w:rsidR="00F17CDF" w:rsidRPr="003F51AD">
        <w:rPr>
          <w:rFonts w:ascii="Book Antiqua" w:hAnsi="Book Antiqua"/>
          <w:color w:val="000000" w:themeColor="text1"/>
          <w:lang w:val="en-US"/>
        </w:rPr>
        <w:t>, d</w:t>
      </w:r>
      <w:r w:rsidR="003E0908" w:rsidRPr="003F51AD">
        <w:rPr>
          <w:rFonts w:ascii="Book Antiqua" w:hAnsi="Book Antiqua"/>
          <w:color w:val="000000" w:themeColor="text1"/>
          <w:lang w:val="en-US"/>
        </w:rPr>
        <w:t>ata from W</w:t>
      </w:r>
      <w:r w:rsidR="0057306D" w:rsidRPr="003F51AD">
        <w:rPr>
          <w:rFonts w:ascii="Book Antiqua" w:hAnsi="Book Antiqua"/>
          <w:color w:val="000000" w:themeColor="text1"/>
          <w:lang w:val="en-US"/>
        </w:rPr>
        <w:t xml:space="preserve">estern </w:t>
      </w:r>
      <w:proofErr w:type="spellStart"/>
      <w:r w:rsidR="0057306D" w:rsidRPr="003F51AD">
        <w:rPr>
          <w:rFonts w:ascii="Book Antiqua" w:hAnsi="Book Antiqua"/>
          <w:color w:val="000000" w:themeColor="text1"/>
          <w:lang w:val="en-US"/>
        </w:rPr>
        <w:t>endoscopist</w:t>
      </w:r>
      <w:r w:rsidR="003E0908" w:rsidRPr="003F51AD">
        <w:rPr>
          <w:rFonts w:ascii="Book Antiqua" w:hAnsi="Book Antiqua"/>
          <w:color w:val="000000" w:themeColor="text1"/>
          <w:lang w:val="en-US"/>
        </w:rPr>
        <w:t>s</w:t>
      </w:r>
      <w:proofErr w:type="spellEnd"/>
      <w:r w:rsidR="0057306D" w:rsidRPr="003F51AD">
        <w:rPr>
          <w:rFonts w:ascii="Book Antiqua" w:hAnsi="Book Antiqua"/>
          <w:color w:val="000000" w:themeColor="text1"/>
          <w:lang w:val="en-US"/>
        </w:rPr>
        <w:t xml:space="preserve"> are </w:t>
      </w:r>
      <w:r w:rsidR="003E0908" w:rsidRPr="003F51AD">
        <w:rPr>
          <w:rFonts w:ascii="Book Antiqua" w:hAnsi="Book Antiqua"/>
          <w:color w:val="000000" w:themeColor="text1"/>
          <w:lang w:val="en-US"/>
        </w:rPr>
        <w:t>rare</w:t>
      </w:r>
      <w:r w:rsidR="00BB313E" w:rsidRPr="003F51AD">
        <w:rPr>
          <w:rFonts w:ascii="Book Antiqua" w:hAnsi="Book Antiqua"/>
          <w:color w:val="000000" w:themeColor="text1"/>
          <w:lang w:val="en-US"/>
        </w:rPr>
        <w:t>,</w:t>
      </w:r>
      <w:r w:rsidR="0057306D" w:rsidRPr="003F51AD">
        <w:rPr>
          <w:rFonts w:ascii="Book Antiqua" w:hAnsi="Book Antiqua"/>
          <w:color w:val="000000" w:themeColor="text1"/>
          <w:lang w:val="en-US"/>
        </w:rPr>
        <w:t xml:space="preserve"> with sma</w:t>
      </w:r>
      <w:r w:rsidR="00F17CDF" w:rsidRPr="003F51AD">
        <w:rPr>
          <w:rFonts w:ascii="Book Antiqua" w:hAnsi="Book Antiqua"/>
          <w:color w:val="000000" w:themeColor="text1"/>
          <w:lang w:val="en-US"/>
        </w:rPr>
        <w:t>ller case series and only two p</w:t>
      </w:r>
      <w:r w:rsidR="0057306D" w:rsidRPr="003F51AD">
        <w:rPr>
          <w:rFonts w:ascii="Book Antiqua" w:hAnsi="Book Antiqua"/>
          <w:color w:val="000000" w:themeColor="text1"/>
          <w:lang w:val="en-US"/>
        </w:rPr>
        <w:t>ublication</w:t>
      </w:r>
      <w:r w:rsidR="00F17CDF" w:rsidRPr="003F51AD">
        <w:rPr>
          <w:rFonts w:ascii="Book Antiqua" w:hAnsi="Book Antiqua"/>
          <w:color w:val="000000" w:themeColor="text1"/>
          <w:lang w:val="en-US"/>
        </w:rPr>
        <w:t>s</w:t>
      </w:r>
      <w:r w:rsidR="0057306D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F17CDF" w:rsidRPr="003F51AD">
        <w:rPr>
          <w:rFonts w:ascii="Book Antiqua" w:hAnsi="Book Antiqua"/>
          <w:color w:val="000000" w:themeColor="text1"/>
          <w:lang w:val="en-US"/>
        </w:rPr>
        <w:t>on</w:t>
      </w:r>
      <w:r w:rsidR="0057306D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F17CDF" w:rsidRPr="003F51AD">
        <w:rPr>
          <w:rFonts w:ascii="Book Antiqua" w:hAnsi="Book Antiqua"/>
          <w:color w:val="000000" w:themeColor="text1"/>
          <w:lang w:val="en-US"/>
        </w:rPr>
        <w:t xml:space="preserve">larger </w:t>
      </w:r>
      <w:r w:rsidR="005F41B5" w:rsidRPr="003F51AD">
        <w:rPr>
          <w:rFonts w:ascii="Book Antiqua" w:hAnsi="Book Antiqua"/>
          <w:color w:val="000000" w:themeColor="text1"/>
          <w:lang w:val="en-US"/>
        </w:rPr>
        <w:t>(</w:t>
      </w:r>
      <w:r w:rsidR="005F41B5" w:rsidRPr="003F51AD">
        <w:rPr>
          <w:rFonts w:ascii="Book Antiqua" w:hAnsi="Book Antiqua"/>
          <w:i/>
          <w:color w:val="000000" w:themeColor="text1"/>
          <w:lang w:val="en-US"/>
        </w:rPr>
        <w:t>n</w:t>
      </w:r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 &gt; 150) </w:t>
      </w:r>
      <w:r w:rsidR="0057306D" w:rsidRPr="003F51AD">
        <w:rPr>
          <w:rFonts w:ascii="Book Antiqua" w:hAnsi="Book Antiqua"/>
          <w:color w:val="000000" w:themeColor="text1"/>
          <w:lang w:val="en-US"/>
        </w:rPr>
        <w:t>series</w:t>
      </w:r>
      <w:r w:rsidR="00BB313E" w:rsidRPr="003F51AD">
        <w:rPr>
          <w:rFonts w:ascii="Book Antiqua" w:hAnsi="Book Antiqua"/>
          <w:color w:val="000000" w:themeColor="text1"/>
          <w:lang w:val="en-US"/>
        </w:rPr>
        <w:t>,</w:t>
      </w:r>
      <w:r w:rsidR="00F17CDF" w:rsidRPr="003F51AD">
        <w:rPr>
          <w:rFonts w:ascii="Book Antiqua" w:hAnsi="Book Antiqua"/>
          <w:color w:val="000000" w:themeColor="text1"/>
          <w:lang w:val="en-US"/>
        </w:rPr>
        <w:t xml:space="preserve"> mainly </w:t>
      </w:r>
      <w:r w:rsidR="00BB313E" w:rsidRPr="003F51AD">
        <w:rPr>
          <w:rFonts w:ascii="Book Antiqua" w:hAnsi="Book Antiqua"/>
          <w:color w:val="000000" w:themeColor="text1"/>
          <w:lang w:val="en-US"/>
        </w:rPr>
        <w:t xml:space="preserve">including </w:t>
      </w:r>
      <w:r w:rsidR="00F17CDF" w:rsidRPr="003F51AD">
        <w:rPr>
          <w:rFonts w:ascii="Book Antiqua" w:hAnsi="Book Antiqua"/>
          <w:color w:val="000000" w:themeColor="text1"/>
          <w:lang w:val="en-US"/>
        </w:rPr>
        <w:t xml:space="preserve">lesions localized in the </w:t>
      </w:r>
      <w:proofErr w:type="gramStart"/>
      <w:r w:rsidR="00F17CDF" w:rsidRPr="003F51AD">
        <w:rPr>
          <w:rFonts w:ascii="Book Antiqua" w:hAnsi="Book Antiqua"/>
          <w:color w:val="000000" w:themeColor="text1"/>
          <w:lang w:val="en-US"/>
        </w:rPr>
        <w:t>rectum</w:t>
      </w:r>
      <w:r w:rsidRPr="003F51AD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Pr="003F51AD">
        <w:rPr>
          <w:rFonts w:ascii="Book Antiqua" w:hAnsi="Book Antiqua"/>
          <w:color w:val="000000" w:themeColor="text1"/>
          <w:vertAlign w:val="superscript"/>
          <w:lang w:val="en-US"/>
        </w:rPr>
        <w:t>28,</w:t>
      </w:r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29]</w:t>
      </w:r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. </w:t>
      </w:r>
      <w:r w:rsidR="0057306D" w:rsidRPr="003F51AD">
        <w:rPr>
          <w:rFonts w:ascii="Book Antiqua" w:hAnsi="Book Antiqua"/>
          <w:color w:val="000000" w:themeColor="text1"/>
          <w:lang w:val="en-US"/>
        </w:rPr>
        <w:t>Both</w:t>
      </w:r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5F41B5" w:rsidRPr="003F51AD">
        <w:rPr>
          <w:rFonts w:ascii="Book Antiqua" w:hAnsi="Book Antiqua"/>
          <w:i/>
          <w:color w:val="000000" w:themeColor="text1"/>
          <w:lang w:val="en-US"/>
        </w:rPr>
        <w:t>en bloc</w:t>
      </w:r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57306D" w:rsidRPr="003F51AD">
        <w:rPr>
          <w:rFonts w:ascii="Book Antiqua" w:hAnsi="Book Antiqua"/>
          <w:color w:val="000000" w:themeColor="text1"/>
          <w:lang w:val="en-US"/>
        </w:rPr>
        <w:t>and</w:t>
      </w:r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 R0 </w:t>
      </w:r>
      <w:r w:rsidR="0057306D" w:rsidRPr="003F51AD">
        <w:rPr>
          <w:rFonts w:ascii="Book Antiqua" w:hAnsi="Book Antiqua"/>
          <w:color w:val="000000" w:themeColor="text1"/>
          <w:lang w:val="en-US"/>
        </w:rPr>
        <w:t xml:space="preserve">resection rates are lower </w:t>
      </w:r>
      <w:r w:rsidR="00BB313E" w:rsidRPr="003F51AD">
        <w:rPr>
          <w:rFonts w:ascii="Book Antiqua" w:hAnsi="Book Antiqua"/>
          <w:color w:val="000000" w:themeColor="text1"/>
          <w:lang w:val="en-US"/>
        </w:rPr>
        <w:t xml:space="preserve">in those publications </w:t>
      </w:r>
      <w:r w:rsidR="0057306D" w:rsidRPr="003F51AD">
        <w:rPr>
          <w:rFonts w:ascii="Book Antiqua" w:hAnsi="Book Antiqua"/>
          <w:color w:val="000000" w:themeColor="text1"/>
          <w:lang w:val="en-US"/>
        </w:rPr>
        <w:t>than in studies from Asian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 xml:space="preserve"> populations,</w:t>
      </w:r>
      <w:r w:rsidR="00F17CDF" w:rsidRPr="003F51AD">
        <w:rPr>
          <w:rFonts w:ascii="Book Antiqua" w:hAnsi="Book Antiqua"/>
          <w:color w:val="000000" w:themeColor="text1"/>
          <w:lang w:val="en-US"/>
        </w:rPr>
        <w:t xml:space="preserve"> which</w:t>
      </w:r>
      <w:r w:rsidR="0057306D" w:rsidRPr="003F51AD">
        <w:rPr>
          <w:rFonts w:ascii="Book Antiqua" w:hAnsi="Book Antiqua"/>
          <w:color w:val="000000" w:themeColor="text1"/>
          <w:lang w:val="en-US"/>
        </w:rPr>
        <w:t xml:space="preserve"> is particularly true for larger lesions in the proximal </w:t>
      </w:r>
      <w:proofErr w:type="gramStart"/>
      <w:r w:rsidR="0057306D" w:rsidRPr="003F51AD">
        <w:rPr>
          <w:rFonts w:ascii="Book Antiqua" w:hAnsi="Book Antiqua"/>
          <w:color w:val="000000" w:themeColor="text1"/>
          <w:lang w:val="en-US"/>
        </w:rPr>
        <w:t>colon</w:t>
      </w:r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28]</w:t>
      </w:r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. </w:t>
      </w:r>
      <w:r w:rsidR="00BF7551" w:rsidRPr="003F51AD">
        <w:rPr>
          <w:rFonts w:ascii="Book Antiqua" w:hAnsi="Book Antiqua"/>
          <w:color w:val="000000" w:themeColor="text1"/>
          <w:lang w:val="en-US"/>
        </w:rPr>
        <w:t xml:space="preserve">Adverse events </w:t>
      </w:r>
      <w:r w:rsidR="00BB313E" w:rsidRPr="003F51AD">
        <w:rPr>
          <w:rFonts w:ascii="Book Antiqua" w:hAnsi="Book Antiqua"/>
          <w:color w:val="000000" w:themeColor="text1"/>
          <w:lang w:val="en-US"/>
        </w:rPr>
        <w:t xml:space="preserve">are more common for </w:t>
      </w:r>
      <w:proofErr w:type="spellStart"/>
      <w:r w:rsidR="00BF7551" w:rsidRPr="003F51AD">
        <w:rPr>
          <w:rFonts w:ascii="Book Antiqua" w:hAnsi="Book Antiqua"/>
          <w:color w:val="000000" w:themeColor="text1"/>
          <w:lang w:val="en-US"/>
        </w:rPr>
        <w:t>ESD</w:t>
      </w:r>
      <w:proofErr w:type="spellEnd"/>
      <w:r w:rsidR="00BF7551" w:rsidRPr="003F51AD">
        <w:rPr>
          <w:rFonts w:ascii="Book Antiqua" w:hAnsi="Book Antiqua"/>
          <w:color w:val="000000" w:themeColor="text1"/>
          <w:lang w:val="en-US"/>
        </w:rPr>
        <w:t xml:space="preserve"> than for </w:t>
      </w:r>
      <w:proofErr w:type="spellStart"/>
      <w:r w:rsidR="00BF7551" w:rsidRPr="003F51AD">
        <w:rPr>
          <w:rFonts w:ascii="Book Antiqua" w:hAnsi="Book Antiqua"/>
          <w:color w:val="000000" w:themeColor="text1"/>
          <w:lang w:val="en-US"/>
        </w:rPr>
        <w:t>EMR</w:t>
      </w:r>
      <w:proofErr w:type="spellEnd"/>
      <w:r w:rsidR="00BB313E" w:rsidRPr="003F51AD">
        <w:rPr>
          <w:rFonts w:ascii="Book Antiqua" w:hAnsi="Book Antiqua"/>
          <w:color w:val="000000" w:themeColor="text1"/>
          <w:lang w:val="en-US"/>
        </w:rPr>
        <w:t>,</w:t>
      </w:r>
      <w:r w:rsidR="00BF7551" w:rsidRPr="003F51AD">
        <w:rPr>
          <w:rFonts w:ascii="Book Antiqua" w:hAnsi="Book Antiqua"/>
          <w:color w:val="000000" w:themeColor="text1"/>
          <w:lang w:val="en-US"/>
        </w:rPr>
        <w:t xml:space="preserve"> with p</w:t>
      </w:r>
      <w:r w:rsidR="006F4864" w:rsidRPr="003F51AD">
        <w:rPr>
          <w:rFonts w:ascii="Book Antiqua" w:hAnsi="Book Antiqua"/>
          <w:color w:val="000000" w:themeColor="text1"/>
          <w:lang w:val="en-US"/>
        </w:rPr>
        <w:t>ublished perforation</w:t>
      </w:r>
      <w:r w:rsidR="00D63962" w:rsidRPr="003F51AD">
        <w:rPr>
          <w:rFonts w:ascii="Book Antiqua" w:hAnsi="Book Antiqua"/>
          <w:color w:val="000000" w:themeColor="text1"/>
          <w:lang w:val="en-US"/>
        </w:rPr>
        <w:t xml:space="preserve"> rates </w:t>
      </w:r>
      <w:r w:rsidR="00BF7551" w:rsidRPr="003F51AD">
        <w:rPr>
          <w:rFonts w:ascii="Book Antiqua" w:hAnsi="Book Antiqua"/>
          <w:color w:val="000000" w:themeColor="text1"/>
          <w:lang w:val="en-US"/>
        </w:rPr>
        <w:t xml:space="preserve">of 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>approximately</w:t>
      </w:r>
      <w:r w:rsidR="00D63962" w:rsidRPr="003F51AD">
        <w:rPr>
          <w:rFonts w:ascii="Book Antiqua" w:hAnsi="Book Antiqua"/>
          <w:color w:val="000000" w:themeColor="text1"/>
          <w:lang w:val="en-US"/>
        </w:rPr>
        <w:t xml:space="preserve"> 4.8% </w:t>
      </w:r>
      <w:r w:rsidR="00BF7551" w:rsidRPr="003F51AD">
        <w:rPr>
          <w:rFonts w:ascii="Book Antiqua" w:hAnsi="Book Antiqua"/>
          <w:color w:val="000000" w:themeColor="text1"/>
          <w:lang w:val="en-US"/>
        </w:rPr>
        <w:t>(</w:t>
      </w:r>
      <w:r w:rsidRPr="003F51AD">
        <w:rPr>
          <w:rFonts w:ascii="Book Antiqua" w:hAnsi="Book Antiqua"/>
          <w:color w:val="000000" w:themeColor="text1"/>
          <w:lang w:val="en-US"/>
        </w:rPr>
        <w:t>2%</w:t>
      </w:r>
      <w:r w:rsidR="00BF7551" w:rsidRPr="003F51AD">
        <w:rPr>
          <w:rFonts w:ascii="Book Antiqua" w:hAnsi="Book Antiqua"/>
          <w:color w:val="000000" w:themeColor="text1"/>
          <w:lang w:val="en-US"/>
        </w:rPr>
        <w:t>-</w:t>
      </w:r>
      <w:r w:rsidR="006F4864" w:rsidRPr="003F51AD">
        <w:rPr>
          <w:rFonts w:ascii="Book Antiqua" w:hAnsi="Book Antiqua"/>
          <w:color w:val="000000" w:themeColor="text1"/>
          <w:lang w:val="en-US"/>
        </w:rPr>
        <w:t>14%</w:t>
      </w:r>
      <w:r w:rsidR="00BF7551" w:rsidRPr="003F51AD">
        <w:rPr>
          <w:rFonts w:ascii="Book Antiqua" w:hAnsi="Book Antiqua"/>
          <w:color w:val="000000" w:themeColor="text1"/>
          <w:lang w:val="en-US"/>
        </w:rPr>
        <w:t>)</w:t>
      </w:r>
      <w:r w:rsidR="00BB313E" w:rsidRPr="003F51AD">
        <w:rPr>
          <w:rFonts w:ascii="Book Antiqua" w:hAnsi="Book Antiqua"/>
          <w:color w:val="000000" w:themeColor="text1"/>
          <w:lang w:val="en-US"/>
        </w:rPr>
        <w:t xml:space="preserve"> for the </w:t>
      </w:r>
      <w:proofErr w:type="gramStart"/>
      <w:r w:rsidR="00BB313E" w:rsidRPr="003F51AD">
        <w:rPr>
          <w:rFonts w:ascii="Book Antiqua" w:hAnsi="Book Antiqua"/>
          <w:color w:val="000000" w:themeColor="text1"/>
          <w:lang w:val="en-US"/>
        </w:rPr>
        <w:t>former</w:t>
      </w:r>
      <w:r w:rsidRPr="003F51AD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Pr="003F51AD">
        <w:rPr>
          <w:rFonts w:ascii="Book Antiqua" w:hAnsi="Book Antiqua"/>
          <w:color w:val="000000" w:themeColor="text1"/>
          <w:vertAlign w:val="superscript"/>
          <w:lang w:val="en-US"/>
        </w:rPr>
        <w:t>4,30,</w:t>
      </w:r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31]</w:t>
      </w:r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. </w:t>
      </w:r>
      <w:r w:rsidR="00BF7551" w:rsidRPr="003F51AD">
        <w:rPr>
          <w:rFonts w:ascii="Book Antiqua" w:hAnsi="Book Antiqua"/>
          <w:color w:val="000000" w:themeColor="text1"/>
          <w:lang w:val="en-US"/>
        </w:rPr>
        <w:t>However</w:t>
      </w:r>
      <w:r w:rsidR="006F4864" w:rsidRPr="003F51AD">
        <w:rPr>
          <w:rFonts w:ascii="Book Antiqua" w:hAnsi="Book Antiqua"/>
          <w:color w:val="000000" w:themeColor="text1"/>
          <w:lang w:val="en-US"/>
        </w:rPr>
        <w:t>, most perforations are minor and can be clos</w:t>
      </w:r>
      <w:r w:rsidR="00D63962" w:rsidRPr="003F51AD">
        <w:rPr>
          <w:rFonts w:ascii="Book Antiqua" w:hAnsi="Book Antiqua"/>
          <w:color w:val="000000" w:themeColor="text1"/>
          <w:lang w:val="en-US"/>
        </w:rPr>
        <w:t>ed with standard clips during or</w:t>
      </w:r>
      <w:r w:rsidR="006F4864" w:rsidRPr="003F51AD">
        <w:rPr>
          <w:rFonts w:ascii="Book Antiqua" w:hAnsi="Book Antiqua"/>
          <w:color w:val="000000" w:themeColor="text1"/>
          <w:lang w:val="en-US"/>
        </w:rPr>
        <w:t xml:space="preserve"> at the end of the </w:t>
      </w:r>
      <w:proofErr w:type="gramStart"/>
      <w:r w:rsidR="006F4864" w:rsidRPr="003F51AD">
        <w:rPr>
          <w:rFonts w:ascii="Book Antiqua" w:hAnsi="Book Antiqua"/>
          <w:color w:val="000000" w:themeColor="text1"/>
          <w:lang w:val="en-US"/>
        </w:rPr>
        <w:t>procedure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>,</w:t>
      </w:r>
      <w:proofErr w:type="gramEnd"/>
      <w:r w:rsidR="006F4864" w:rsidRPr="003F51AD">
        <w:rPr>
          <w:rFonts w:ascii="Book Antiqua" w:hAnsi="Book Antiqua"/>
          <w:color w:val="000000" w:themeColor="text1"/>
          <w:lang w:val="en-US"/>
        </w:rPr>
        <w:t xml:space="preserve"> and the rate of emergency surgery is relatively low </w:t>
      </w:r>
      <w:r w:rsidR="005F41B5" w:rsidRPr="003F51AD">
        <w:rPr>
          <w:rFonts w:ascii="Book Antiqua" w:hAnsi="Book Antiqua"/>
          <w:color w:val="000000" w:themeColor="text1"/>
          <w:lang w:val="en-US"/>
        </w:rPr>
        <w:t>(ca.</w:t>
      </w:r>
      <w:r w:rsidRPr="003F51AD">
        <w:rPr>
          <w:rFonts w:ascii="Book Antiqua" w:hAnsi="Book Antiqua"/>
          <w:color w:val="000000" w:themeColor="text1"/>
          <w:lang w:val="en-US"/>
        </w:rPr>
        <w:t xml:space="preserve"> 0.</w:t>
      </w:r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5%). </w:t>
      </w:r>
      <w:r w:rsidR="006F4864" w:rsidRPr="003F51AD">
        <w:rPr>
          <w:rFonts w:ascii="Book Antiqua" w:hAnsi="Book Antiqua"/>
          <w:color w:val="000000" w:themeColor="text1"/>
          <w:lang w:val="en-US"/>
        </w:rPr>
        <w:t xml:space="preserve">Delayed bleeding </w:t>
      </w:r>
      <w:r w:rsidR="00D63962" w:rsidRPr="003F51AD">
        <w:rPr>
          <w:rFonts w:ascii="Book Antiqua" w:hAnsi="Book Antiqua"/>
          <w:color w:val="000000" w:themeColor="text1"/>
          <w:lang w:val="en-US"/>
        </w:rPr>
        <w:t>is</w:t>
      </w:r>
      <w:r w:rsidR="006F4864" w:rsidRPr="003F51AD">
        <w:rPr>
          <w:rFonts w:ascii="Book Antiqua" w:hAnsi="Book Antiqua"/>
          <w:color w:val="000000" w:themeColor="text1"/>
          <w:lang w:val="en-US"/>
        </w:rPr>
        <w:t xml:space="preserve"> observed after</w:t>
      </w:r>
      <w:r w:rsidRPr="003F51AD">
        <w:rPr>
          <w:rFonts w:ascii="Book Antiqua" w:hAnsi="Book Antiqua"/>
          <w:color w:val="000000" w:themeColor="text1"/>
          <w:lang w:val="en-US"/>
        </w:rPr>
        <w:t xml:space="preserve"> 1.</w:t>
      </w:r>
      <w:r w:rsidR="005F41B5" w:rsidRPr="003F51AD">
        <w:rPr>
          <w:rFonts w:ascii="Book Antiqua" w:hAnsi="Book Antiqua"/>
          <w:color w:val="000000" w:themeColor="text1"/>
          <w:lang w:val="en-US"/>
        </w:rPr>
        <w:t>5</w:t>
      </w:r>
      <w:r w:rsidRPr="003F51AD">
        <w:rPr>
          <w:rFonts w:ascii="Book Antiqua" w:hAnsi="Book Antiqua"/>
          <w:color w:val="000000" w:themeColor="text1"/>
          <w:lang w:val="en-US"/>
        </w:rPr>
        <w:t>%-2.</w:t>
      </w:r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8% </w:t>
      </w:r>
      <w:r w:rsidR="006F4864" w:rsidRPr="003F51AD">
        <w:rPr>
          <w:rFonts w:ascii="Book Antiqua" w:hAnsi="Book Antiqua"/>
          <w:color w:val="000000" w:themeColor="text1"/>
          <w:lang w:val="en-US"/>
        </w:rPr>
        <w:t xml:space="preserve">of interventions. Strictures are </w:t>
      </w:r>
      <w:r w:rsidR="00D63962" w:rsidRPr="003F51AD">
        <w:rPr>
          <w:rFonts w:ascii="Book Antiqua" w:hAnsi="Book Antiqua"/>
          <w:color w:val="000000" w:themeColor="text1"/>
          <w:lang w:val="en-US"/>
        </w:rPr>
        <w:t xml:space="preserve">observed </w:t>
      </w:r>
      <w:r w:rsidR="00F17CDF" w:rsidRPr="003F51AD">
        <w:rPr>
          <w:rFonts w:ascii="Book Antiqua" w:hAnsi="Book Antiqua"/>
          <w:color w:val="000000" w:themeColor="text1"/>
          <w:lang w:val="en-US"/>
        </w:rPr>
        <w:t>only occasionally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>,</w:t>
      </w:r>
      <w:r w:rsidR="00F17CDF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D63962" w:rsidRPr="003F51AD">
        <w:rPr>
          <w:rFonts w:ascii="Book Antiqua" w:hAnsi="Book Antiqua"/>
          <w:i/>
          <w:color w:val="000000" w:themeColor="text1"/>
          <w:lang w:val="en-US"/>
        </w:rPr>
        <w:t>e.g.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>,</w:t>
      </w:r>
      <w:r w:rsidR="006F4864" w:rsidRPr="003F51AD">
        <w:rPr>
          <w:rFonts w:ascii="Book Antiqua" w:hAnsi="Book Antiqua"/>
          <w:color w:val="000000" w:themeColor="text1"/>
          <w:lang w:val="en-US"/>
        </w:rPr>
        <w:t xml:space="preserve"> after circumferential resection</w:t>
      </w:r>
      <w:r w:rsidR="00D63962" w:rsidRPr="003F51AD">
        <w:rPr>
          <w:rFonts w:ascii="Book Antiqua" w:hAnsi="Book Antiqua"/>
          <w:color w:val="000000" w:themeColor="text1"/>
          <w:lang w:val="en-US"/>
        </w:rPr>
        <w:t>s</w:t>
      </w:r>
      <w:r w:rsidR="006F4864" w:rsidRPr="003F51AD">
        <w:rPr>
          <w:rFonts w:ascii="Book Antiqua" w:hAnsi="Book Antiqua"/>
          <w:color w:val="000000" w:themeColor="text1"/>
          <w:lang w:val="en-US"/>
        </w:rPr>
        <w:t xml:space="preserve"> in the </w:t>
      </w:r>
      <w:proofErr w:type="gramStart"/>
      <w:r w:rsidR="006F4864" w:rsidRPr="003F51AD">
        <w:rPr>
          <w:rFonts w:ascii="Book Antiqua" w:hAnsi="Book Antiqua"/>
          <w:color w:val="000000" w:themeColor="text1"/>
          <w:lang w:val="en-US"/>
        </w:rPr>
        <w:t>rectum</w:t>
      </w:r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30]</w:t>
      </w:r>
      <w:r w:rsidR="005F41B5" w:rsidRPr="003F51AD">
        <w:rPr>
          <w:rFonts w:ascii="Book Antiqua" w:hAnsi="Book Antiqua"/>
          <w:color w:val="000000" w:themeColor="text1"/>
          <w:lang w:val="en-US"/>
        </w:rPr>
        <w:t>.</w:t>
      </w:r>
    </w:p>
    <w:p w14:paraId="002D3BD2" w14:textId="7579F318" w:rsidR="00D92D88" w:rsidRPr="003F51AD" w:rsidRDefault="00390C3A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F51AD">
        <w:rPr>
          <w:rFonts w:ascii="Book Antiqua" w:hAnsi="Book Antiqua"/>
          <w:color w:val="000000" w:themeColor="text1"/>
          <w:lang w:val="en-US"/>
        </w:rPr>
        <w:t xml:space="preserve">  </w:t>
      </w:r>
      <w:r w:rsidR="005F41B5" w:rsidRPr="003F51AD">
        <w:rPr>
          <w:rFonts w:ascii="Book Antiqua" w:hAnsi="Book Antiqua"/>
          <w:color w:val="000000" w:themeColor="text1"/>
          <w:lang w:val="en-US"/>
        </w:rPr>
        <w:t>A recent meta-a</w:t>
      </w:r>
      <w:r w:rsidR="006F4864" w:rsidRPr="003F51AD">
        <w:rPr>
          <w:rFonts w:ascii="Book Antiqua" w:hAnsi="Book Antiqua"/>
          <w:color w:val="000000" w:themeColor="text1"/>
          <w:lang w:val="en-US"/>
        </w:rPr>
        <w:t xml:space="preserve">nalysis </w:t>
      </w:r>
      <w:r w:rsidR="00BF7551" w:rsidRPr="003F51AD">
        <w:rPr>
          <w:rFonts w:ascii="Book Antiqua" w:hAnsi="Book Antiqua"/>
          <w:color w:val="000000" w:themeColor="text1"/>
          <w:lang w:val="en-US"/>
        </w:rPr>
        <w:t xml:space="preserve">highlighted the differences between </w:t>
      </w:r>
      <w:proofErr w:type="spellStart"/>
      <w:r w:rsidR="005F41B5" w:rsidRPr="003F51AD">
        <w:rPr>
          <w:rFonts w:ascii="Book Antiqua" w:hAnsi="Book Antiqua"/>
          <w:color w:val="000000" w:themeColor="text1"/>
          <w:lang w:val="en-US"/>
        </w:rPr>
        <w:t>EMR</w:t>
      </w:r>
      <w:proofErr w:type="spellEnd"/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 and </w:t>
      </w:r>
      <w:proofErr w:type="spellStart"/>
      <w:proofErr w:type="gramStart"/>
      <w:r w:rsidR="005F41B5" w:rsidRPr="003F51AD">
        <w:rPr>
          <w:rFonts w:ascii="Book Antiqua" w:hAnsi="Book Antiqua"/>
          <w:color w:val="000000" w:themeColor="text1"/>
          <w:lang w:val="en-US"/>
        </w:rPr>
        <w:t>ESD</w:t>
      </w:r>
      <w:proofErr w:type="spellEnd"/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22]</w:t>
      </w:r>
      <w:r w:rsidR="00A11B07" w:rsidRPr="003F51AD">
        <w:rPr>
          <w:rFonts w:ascii="Book Antiqua" w:hAnsi="Book Antiqua"/>
          <w:color w:val="000000" w:themeColor="text1"/>
          <w:lang w:val="en-US"/>
        </w:rPr>
        <w:t>,</w:t>
      </w:r>
      <w:r w:rsidR="006F4864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BF7551" w:rsidRPr="003F51AD">
        <w:rPr>
          <w:rFonts w:ascii="Book Antiqua" w:hAnsi="Book Antiqua"/>
          <w:color w:val="000000" w:themeColor="text1"/>
          <w:lang w:val="en-US"/>
        </w:rPr>
        <w:t xml:space="preserve">with </w:t>
      </w:r>
      <w:r w:rsidR="00A11B07" w:rsidRPr="003F51AD">
        <w:rPr>
          <w:rFonts w:ascii="Book Antiqua" w:hAnsi="Book Antiqua"/>
          <w:color w:val="000000" w:themeColor="text1"/>
          <w:lang w:val="en-US"/>
        </w:rPr>
        <w:t xml:space="preserve">the latter </w:t>
      </w:r>
      <w:r w:rsidR="001B3437" w:rsidRPr="003F51AD">
        <w:rPr>
          <w:rFonts w:ascii="Book Antiqua" w:hAnsi="Book Antiqua"/>
          <w:color w:val="000000" w:themeColor="text1"/>
          <w:lang w:val="en-US"/>
        </w:rPr>
        <w:t>having</w:t>
      </w:r>
      <w:r w:rsidR="00A11B07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6F4864" w:rsidRPr="003F51AD">
        <w:rPr>
          <w:rFonts w:ascii="Book Antiqua" w:hAnsi="Book Antiqua"/>
          <w:color w:val="000000" w:themeColor="text1"/>
          <w:lang w:val="en-US"/>
        </w:rPr>
        <w:t xml:space="preserve">higher </w:t>
      </w:r>
      <w:r w:rsidR="006F4864" w:rsidRPr="003F51AD">
        <w:rPr>
          <w:rFonts w:ascii="Book Antiqua" w:hAnsi="Book Antiqua"/>
          <w:i/>
          <w:color w:val="000000" w:themeColor="text1"/>
          <w:lang w:val="en-US"/>
        </w:rPr>
        <w:t>en bloc</w:t>
      </w:r>
      <w:r w:rsidR="006F4864" w:rsidRPr="003F51AD">
        <w:rPr>
          <w:rFonts w:ascii="Book Antiqua" w:hAnsi="Book Antiqua"/>
          <w:color w:val="000000" w:themeColor="text1"/>
          <w:lang w:val="en-US"/>
        </w:rPr>
        <w:t xml:space="preserve"> resection rate</w:t>
      </w:r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s </w:t>
      </w:r>
      <w:r w:rsidR="00A11B07" w:rsidRPr="003F51AD">
        <w:rPr>
          <w:rFonts w:ascii="Book Antiqua" w:hAnsi="Book Antiqua"/>
          <w:color w:val="000000" w:themeColor="text1"/>
          <w:lang w:val="en-US"/>
        </w:rPr>
        <w:t xml:space="preserve">that </w:t>
      </w:r>
      <w:r w:rsidR="00BF7551" w:rsidRPr="003F51AD">
        <w:rPr>
          <w:rFonts w:ascii="Book Antiqua" w:hAnsi="Book Antiqua"/>
          <w:color w:val="000000" w:themeColor="text1"/>
          <w:lang w:val="en-US"/>
        </w:rPr>
        <w:t xml:space="preserve">come at the cost of </w:t>
      </w:r>
      <w:r w:rsidR="006F4864" w:rsidRPr="003F51AD">
        <w:rPr>
          <w:rFonts w:ascii="Book Antiqua" w:hAnsi="Book Antiqua"/>
          <w:color w:val="000000" w:themeColor="text1"/>
          <w:lang w:val="en-US"/>
        </w:rPr>
        <w:t>higher complication rate</w:t>
      </w:r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s </w:t>
      </w:r>
      <w:r w:rsidR="00BF7551" w:rsidRPr="003F51AD">
        <w:rPr>
          <w:rFonts w:ascii="Book Antiqua" w:hAnsi="Book Antiqua"/>
          <w:color w:val="000000" w:themeColor="text1"/>
          <w:lang w:val="en-US"/>
        </w:rPr>
        <w:t>(</w:t>
      </w:r>
      <w:r w:rsidR="006F4864" w:rsidRPr="003F51AD">
        <w:rPr>
          <w:rFonts w:ascii="Book Antiqua" w:hAnsi="Book Antiqua"/>
          <w:color w:val="000000" w:themeColor="text1"/>
          <w:lang w:val="en-US"/>
        </w:rPr>
        <w:t xml:space="preserve">although most complications </w:t>
      </w:r>
      <w:r w:rsidR="001B3437" w:rsidRPr="003F51AD">
        <w:rPr>
          <w:rFonts w:ascii="Book Antiqua" w:hAnsi="Book Antiqua"/>
          <w:color w:val="000000" w:themeColor="text1"/>
          <w:lang w:val="en-US"/>
        </w:rPr>
        <w:t xml:space="preserve">can </w:t>
      </w:r>
      <w:r w:rsidR="005F41B5" w:rsidRPr="003F51AD">
        <w:rPr>
          <w:rFonts w:ascii="Book Antiqua" w:hAnsi="Book Antiqua"/>
          <w:color w:val="000000" w:themeColor="text1"/>
          <w:lang w:val="en-US"/>
        </w:rPr>
        <w:t>be</w:t>
      </w:r>
      <w:r w:rsidR="006F4864" w:rsidRPr="003F51AD">
        <w:rPr>
          <w:rFonts w:ascii="Book Antiqua" w:hAnsi="Book Antiqua"/>
          <w:color w:val="000000" w:themeColor="text1"/>
          <w:lang w:val="en-US"/>
        </w:rPr>
        <w:t xml:space="preserve"> treated conservative</w:t>
      </w:r>
      <w:r w:rsidR="005F41B5" w:rsidRPr="003F51AD">
        <w:rPr>
          <w:rFonts w:ascii="Book Antiqua" w:hAnsi="Book Antiqua"/>
          <w:color w:val="000000" w:themeColor="text1"/>
          <w:lang w:val="en-US"/>
        </w:rPr>
        <w:t>ly</w:t>
      </w:r>
      <w:r w:rsidR="00BF7551" w:rsidRPr="003F51AD">
        <w:rPr>
          <w:rFonts w:ascii="Book Antiqua" w:hAnsi="Book Antiqua"/>
          <w:color w:val="000000" w:themeColor="text1"/>
          <w:lang w:val="en-US"/>
        </w:rPr>
        <w:t>)</w:t>
      </w:r>
      <w:r w:rsidR="0088060F" w:rsidRPr="003F51AD">
        <w:rPr>
          <w:rFonts w:ascii="Book Antiqua" w:hAnsi="Book Antiqua"/>
          <w:color w:val="000000" w:themeColor="text1"/>
          <w:lang w:val="en-US"/>
        </w:rPr>
        <w:t xml:space="preserve"> and longer procedure times</w:t>
      </w:r>
      <w:r w:rsidR="005F41B5" w:rsidRPr="003F51AD">
        <w:rPr>
          <w:rFonts w:ascii="Book Antiqua" w:hAnsi="Book Antiqua"/>
          <w:color w:val="000000" w:themeColor="text1"/>
          <w:lang w:val="en-US"/>
        </w:rPr>
        <w:t>.</w:t>
      </w:r>
      <w:r w:rsidR="0088060F" w:rsidRPr="003F51AD">
        <w:rPr>
          <w:rFonts w:ascii="Book Antiqua" w:hAnsi="Book Antiqua"/>
          <w:color w:val="000000" w:themeColor="text1"/>
          <w:lang w:val="en-US"/>
        </w:rPr>
        <w:t xml:space="preserve"> Finally, while</w:t>
      </w:r>
      <w:r w:rsidR="00546239" w:rsidRPr="003F51AD">
        <w:rPr>
          <w:rFonts w:ascii="Book Antiqua" w:hAnsi="Book Antiqua"/>
          <w:color w:val="000000" w:themeColor="text1"/>
          <w:lang w:val="en-US"/>
        </w:rPr>
        <w:t xml:space="preserve"> the concept of </w:t>
      </w:r>
      <w:r w:rsidR="00546239" w:rsidRPr="003F51AD">
        <w:rPr>
          <w:rFonts w:ascii="Book Antiqua" w:hAnsi="Book Antiqua"/>
          <w:i/>
          <w:color w:val="000000" w:themeColor="text1"/>
          <w:lang w:val="en-US"/>
        </w:rPr>
        <w:t>en bloc</w:t>
      </w:r>
      <w:r w:rsidR="00546239" w:rsidRPr="003F51AD">
        <w:rPr>
          <w:rFonts w:ascii="Book Antiqua" w:hAnsi="Book Antiqua"/>
          <w:color w:val="000000" w:themeColor="text1"/>
          <w:lang w:val="en-US"/>
        </w:rPr>
        <w:t xml:space="preserve"> resection of </w:t>
      </w:r>
      <w:proofErr w:type="spellStart"/>
      <w:r w:rsidR="00546239" w:rsidRPr="003F51AD">
        <w:rPr>
          <w:rFonts w:ascii="Book Antiqua" w:hAnsi="Book Antiqua"/>
          <w:color w:val="000000" w:themeColor="text1"/>
          <w:lang w:val="en-US"/>
        </w:rPr>
        <w:t>neoplasia</w:t>
      </w:r>
      <w:proofErr w:type="spellEnd"/>
      <w:r w:rsidR="00546239" w:rsidRPr="003F51AD">
        <w:rPr>
          <w:rFonts w:ascii="Book Antiqua" w:hAnsi="Book Antiqua"/>
          <w:color w:val="000000" w:themeColor="text1"/>
          <w:lang w:val="en-US"/>
        </w:rPr>
        <w:t xml:space="preserve"> is appealing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>,</w:t>
      </w:r>
      <w:r w:rsidR="00546239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="00546239" w:rsidRPr="003F51AD">
        <w:rPr>
          <w:rFonts w:ascii="Book Antiqua" w:hAnsi="Book Antiqua"/>
          <w:color w:val="000000" w:themeColor="text1"/>
          <w:lang w:val="en-US"/>
        </w:rPr>
        <w:t>ESD</w:t>
      </w:r>
      <w:proofErr w:type="spellEnd"/>
      <w:r w:rsidR="00546239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 xml:space="preserve">also </w:t>
      </w:r>
      <w:r w:rsidR="00452C28" w:rsidRPr="003F51AD">
        <w:rPr>
          <w:rFonts w:ascii="Book Antiqua" w:hAnsi="Book Antiqua"/>
          <w:color w:val="000000" w:themeColor="text1"/>
          <w:lang w:val="en-US"/>
        </w:rPr>
        <w:t>has</w:t>
      </w:r>
      <w:r w:rsidR="0088060F" w:rsidRPr="003F51AD">
        <w:rPr>
          <w:rFonts w:ascii="Book Antiqua" w:hAnsi="Book Antiqua"/>
          <w:color w:val="000000" w:themeColor="text1"/>
          <w:lang w:val="en-US"/>
        </w:rPr>
        <w:t xml:space="preserve"> higher costs</w:t>
      </w:r>
      <w:r w:rsidR="001B3437" w:rsidRPr="003F51AD">
        <w:rPr>
          <w:rFonts w:ascii="Book Antiqua" w:hAnsi="Book Antiqua"/>
          <w:color w:val="000000" w:themeColor="text1"/>
          <w:lang w:val="en-US"/>
        </w:rPr>
        <w:t xml:space="preserve"> than </w:t>
      </w:r>
      <w:proofErr w:type="spellStart"/>
      <w:r w:rsidR="001B3437" w:rsidRPr="003F51AD">
        <w:rPr>
          <w:rFonts w:ascii="Book Antiqua" w:hAnsi="Book Antiqua"/>
          <w:color w:val="000000" w:themeColor="text1"/>
          <w:lang w:val="en-US"/>
        </w:rPr>
        <w:t>EMR</w:t>
      </w:r>
      <w:proofErr w:type="spellEnd"/>
      <w:r w:rsidR="0088060F" w:rsidRPr="003F51AD">
        <w:rPr>
          <w:rFonts w:ascii="Book Antiqua" w:hAnsi="Book Antiqua"/>
          <w:color w:val="000000" w:themeColor="text1"/>
          <w:lang w:val="en-US"/>
        </w:rPr>
        <w:t xml:space="preserve">. A recent </w:t>
      </w:r>
      <w:r w:rsidR="00546239" w:rsidRPr="003F51AD">
        <w:rPr>
          <w:rFonts w:ascii="Book Antiqua" w:hAnsi="Book Antiqua"/>
          <w:color w:val="000000" w:themeColor="text1"/>
          <w:lang w:val="en-US"/>
        </w:rPr>
        <w:t>c</w:t>
      </w:r>
      <w:r w:rsidR="006F4864" w:rsidRPr="003F51AD">
        <w:rPr>
          <w:rFonts w:ascii="Book Antiqua" w:hAnsi="Book Antiqua"/>
          <w:color w:val="000000" w:themeColor="text1"/>
          <w:lang w:val="en-US"/>
        </w:rPr>
        <w:t>ost</w:t>
      </w:r>
      <w:r w:rsidR="00546239" w:rsidRPr="003F51AD">
        <w:rPr>
          <w:rFonts w:ascii="Book Antiqua" w:hAnsi="Book Antiqua"/>
          <w:color w:val="000000" w:themeColor="text1"/>
          <w:lang w:val="en-US"/>
        </w:rPr>
        <w:t>-effectiveness</w:t>
      </w:r>
      <w:r w:rsidR="006F4864" w:rsidRPr="003F51AD">
        <w:rPr>
          <w:rFonts w:ascii="Book Antiqua" w:hAnsi="Book Antiqua"/>
          <w:color w:val="000000" w:themeColor="text1"/>
          <w:lang w:val="en-US"/>
        </w:rPr>
        <w:t xml:space="preserve"> analysis </w:t>
      </w:r>
      <w:r w:rsidR="00452C28" w:rsidRPr="003F51AD">
        <w:rPr>
          <w:rFonts w:ascii="Book Antiqua" w:hAnsi="Book Antiqua"/>
          <w:color w:val="000000" w:themeColor="text1"/>
          <w:lang w:val="en-US"/>
        </w:rPr>
        <w:t xml:space="preserve">of </w:t>
      </w:r>
      <w:r w:rsidR="00546239" w:rsidRPr="003F51AD">
        <w:rPr>
          <w:rFonts w:ascii="Book Antiqua" w:hAnsi="Book Antiqua"/>
          <w:color w:val="000000" w:themeColor="text1"/>
          <w:lang w:val="en-US"/>
        </w:rPr>
        <w:t>wide</w:t>
      </w:r>
      <w:r w:rsidR="00452C28" w:rsidRPr="003F51AD">
        <w:rPr>
          <w:rFonts w:ascii="Book Antiqua" w:hAnsi="Book Antiqua"/>
          <w:color w:val="000000" w:themeColor="text1"/>
          <w:lang w:val="en-US"/>
        </w:rPr>
        <w:t>-</w:t>
      </w:r>
      <w:r w:rsidR="00546239" w:rsidRPr="003F51AD">
        <w:rPr>
          <w:rFonts w:ascii="Book Antiqua" w:hAnsi="Book Antiqua"/>
          <w:color w:val="000000" w:themeColor="text1"/>
          <w:lang w:val="en-US"/>
        </w:rPr>
        <w:t xml:space="preserve">field </w:t>
      </w:r>
      <w:proofErr w:type="spellStart"/>
      <w:r w:rsidR="006F4864" w:rsidRPr="003F51AD">
        <w:rPr>
          <w:rFonts w:ascii="Book Antiqua" w:hAnsi="Book Antiqua"/>
          <w:color w:val="000000" w:themeColor="text1"/>
          <w:lang w:val="en-US"/>
        </w:rPr>
        <w:t>EMR</w:t>
      </w:r>
      <w:proofErr w:type="spellEnd"/>
      <w:r w:rsidR="006F4864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="00973F8C" w:rsidRPr="003F51AD">
        <w:rPr>
          <w:rFonts w:ascii="Book Antiqua" w:hAnsi="Book Antiqua"/>
          <w:i/>
          <w:color w:val="000000" w:themeColor="text1"/>
          <w:lang w:val="en-US"/>
        </w:rPr>
        <w:t>vs</w:t>
      </w:r>
      <w:proofErr w:type="spellEnd"/>
      <w:r w:rsidR="006F4864" w:rsidRPr="003F51AD">
        <w:rPr>
          <w:rFonts w:ascii="Book Antiqua" w:hAnsi="Book Antiqua"/>
          <w:i/>
          <w:color w:val="000000" w:themeColor="text1"/>
          <w:lang w:val="en-US"/>
        </w:rPr>
        <w:t xml:space="preserve"> </w:t>
      </w:r>
      <w:proofErr w:type="spellStart"/>
      <w:r w:rsidR="006F4864" w:rsidRPr="003F51AD">
        <w:rPr>
          <w:rFonts w:ascii="Book Antiqua" w:hAnsi="Book Antiqua"/>
          <w:color w:val="000000" w:themeColor="text1"/>
          <w:lang w:val="en-US"/>
        </w:rPr>
        <w:t>ESD</w:t>
      </w:r>
      <w:proofErr w:type="spellEnd"/>
      <w:r w:rsidR="00546239" w:rsidRPr="003F51AD">
        <w:rPr>
          <w:rFonts w:ascii="Book Antiqua" w:hAnsi="Book Antiqua"/>
          <w:color w:val="000000" w:themeColor="text1"/>
          <w:lang w:val="en-US"/>
        </w:rPr>
        <w:t xml:space="preserve"> concluded that selective </w:t>
      </w:r>
      <w:proofErr w:type="spellStart"/>
      <w:r w:rsidR="00546239" w:rsidRPr="003F51AD">
        <w:rPr>
          <w:rFonts w:ascii="Book Antiqua" w:hAnsi="Book Antiqua"/>
          <w:color w:val="000000" w:themeColor="text1"/>
          <w:lang w:val="en-US"/>
        </w:rPr>
        <w:t>ESD</w:t>
      </w:r>
      <w:proofErr w:type="spellEnd"/>
      <w:r w:rsidR="00546239" w:rsidRPr="003F51AD">
        <w:rPr>
          <w:rFonts w:ascii="Book Antiqua" w:hAnsi="Book Antiqua"/>
          <w:color w:val="000000" w:themeColor="text1"/>
          <w:lang w:val="en-US"/>
        </w:rPr>
        <w:t xml:space="preserve"> for high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>-</w:t>
      </w:r>
      <w:r w:rsidR="00546239" w:rsidRPr="003F51AD">
        <w:rPr>
          <w:rFonts w:ascii="Book Antiqua" w:hAnsi="Book Antiqua"/>
          <w:color w:val="000000" w:themeColor="text1"/>
          <w:lang w:val="en-US"/>
        </w:rPr>
        <w:t>risk lesions is the most cost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>-</w:t>
      </w:r>
      <w:r w:rsidR="00546239" w:rsidRPr="003F51AD">
        <w:rPr>
          <w:rFonts w:ascii="Book Antiqua" w:hAnsi="Book Antiqua"/>
          <w:color w:val="000000" w:themeColor="text1"/>
          <w:lang w:val="en-US"/>
        </w:rPr>
        <w:t xml:space="preserve">effective application of colorectal </w:t>
      </w:r>
      <w:proofErr w:type="spellStart"/>
      <w:proofErr w:type="gramStart"/>
      <w:r w:rsidR="00546239" w:rsidRPr="003F51AD">
        <w:rPr>
          <w:rFonts w:ascii="Book Antiqua" w:hAnsi="Book Antiqua"/>
          <w:color w:val="000000" w:themeColor="text1"/>
          <w:lang w:val="en-US"/>
        </w:rPr>
        <w:t>ESD</w:t>
      </w:r>
      <w:proofErr w:type="spellEnd"/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32]</w:t>
      </w:r>
      <w:r w:rsidR="00B51FF7" w:rsidRPr="003F51AD">
        <w:rPr>
          <w:rFonts w:ascii="Book Antiqua" w:hAnsi="Book Antiqua"/>
          <w:color w:val="000000" w:themeColor="text1"/>
          <w:lang w:val="en-US"/>
        </w:rPr>
        <w:t xml:space="preserve">. </w:t>
      </w:r>
      <w:r w:rsidR="00452C28" w:rsidRPr="003F51AD">
        <w:rPr>
          <w:rFonts w:ascii="Book Antiqua" w:hAnsi="Book Antiqua"/>
          <w:color w:val="000000" w:themeColor="text1"/>
          <w:lang w:val="en-US"/>
        </w:rPr>
        <w:t>Compared</w:t>
      </w:r>
      <w:r w:rsidR="00B51FF7" w:rsidRPr="003F51AD">
        <w:rPr>
          <w:rFonts w:ascii="Book Antiqua" w:hAnsi="Book Antiqua"/>
          <w:color w:val="000000" w:themeColor="text1"/>
          <w:lang w:val="en-US"/>
        </w:rPr>
        <w:t xml:space="preserve"> with laparoscopic surgery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>,</w:t>
      </w:r>
      <w:r w:rsidR="00B51FF7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="00B51FF7" w:rsidRPr="003F51AD">
        <w:rPr>
          <w:rFonts w:ascii="Book Antiqua" w:hAnsi="Book Antiqua"/>
          <w:color w:val="000000" w:themeColor="text1"/>
          <w:lang w:val="en-US"/>
        </w:rPr>
        <w:t>ESD</w:t>
      </w:r>
      <w:proofErr w:type="spellEnd"/>
      <w:r w:rsidR="00B51FF7" w:rsidRPr="003F51AD">
        <w:rPr>
          <w:rFonts w:ascii="Book Antiqua" w:hAnsi="Book Antiqua"/>
          <w:color w:val="000000" w:themeColor="text1"/>
          <w:lang w:val="en-US"/>
        </w:rPr>
        <w:t xml:space="preserve"> has major advantages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>,</w:t>
      </w:r>
      <w:r w:rsidR="00B51FF7" w:rsidRPr="003F51AD">
        <w:rPr>
          <w:rFonts w:ascii="Book Antiqua" w:hAnsi="Book Antiqua"/>
          <w:color w:val="000000" w:themeColor="text1"/>
          <w:lang w:val="en-US"/>
        </w:rPr>
        <w:t xml:space="preserve"> although a formal head-to-head comparison is still </w:t>
      </w:r>
      <w:proofErr w:type="gramStart"/>
      <w:r w:rsidR="00452C28" w:rsidRPr="003F51AD">
        <w:rPr>
          <w:rFonts w:ascii="Book Antiqua" w:hAnsi="Book Antiqua"/>
          <w:color w:val="000000" w:themeColor="text1"/>
          <w:lang w:val="en-US"/>
        </w:rPr>
        <w:t>lacking</w:t>
      </w:r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33-36]</w:t>
      </w:r>
      <w:r w:rsidR="00B51FF7" w:rsidRPr="003F51AD">
        <w:rPr>
          <w:rFonts w:ascii="Book Antiqua" w:hAnsi="Book Antiqua"/>
          <w:color w:val="000000" w:themeColor="text1"/>
          <w:lang w:val="en-US"/>
        </w:rPr>
        <w:t>.</w:t>
      </w:r>
    </w:p>
    <w:p w14:paraId="135FBD43" w14:textId="77777777" w:rsidR="00BC1A9F" w:rsidRPr="003F51AD" w:rsidRDefault="00BC1A9F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5AEC7174" w14:textId="39168197" w:rsidR="004655E3" w:rsidRPr="003F51AD" w:rsidRDefault="00800260" w:rsidP="009A7F2D">
      <w:pPr>
        <w:pStyle w:val="2"/>
        <w:adjustRightInd w:val="0"/>
        <w:snapToGrid w:val="0"/>
        <w:spacing w:before="0"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3F51A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TREATMENT OPTION FOR DIFFICULT-TO-RESECT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  <w:lang w:val="en-US"/>
        </w:rPr>
        <w:t>NEOPLASIA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: </w:t>
      </w:r>
      <w:proofErr w:type="spellStart"/>
      <w:r w:rsidR="002A5959" w:rsidRPr="003F51AD">
        <w:rPr>
          <w:rFonts w:ascii="Book Antiqua" w:hAnsi="Book Antiqua"/>
          <w:color w:val="000000" w:themeColor="text1"/>
          <w:sz w:val="24"/>
          <w:szCs w:val="24"/>
          <w:lang w:val="en-US"/>
        </w:rPr>
        <w:t>EFTR</w:t>
      </w:r>
      <w:proofErr w:type="spellEnd"/>
    </w:p>
    <w:p w14:paraId="3BC95F3C" w14:textId="7754441B" w:rsidR="00DD17D3" w:rsidRPr="003F51AD" w:rsidRDefault="005F41B5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F51AD">
        <w:rPr>
          <w:rFonts w:ascii="Book Antiqua" w:hAnsi="Book Antiqua"/>
          <w:color w:val="000000" w:themeColor="text1"/>
          <w:lang w:val="en-US"/>
        </w:rPr>
        <w:t xml:space="preserve">Conventional endoscopic resection </w:t>
      </w:r>
      <w:r w:rsidR="0085192C" w:rsidRPr="003F51AD">
        <w:rPr>
          <w:rFonts w:ascii="Book Antiqua" w:hAnsi="Book Antiqua"/>
          <w:color w:val="000000" w:themeColor="text1"/>
          <w:lang w:val="en-US"/>
        </w:rPr>
        <w:t xml:space="preserve">may </w:t>
      </w:r>
      <w:r w:rsidR="00EF1F51" w:rsidRPr="003F51AD">
        <w:rPr>
          <w:rFonts w:ascii="Book Antiqua" w:hAnsi="Book Antiqua"/>
          <w:color w:val="000000" w:themeColor="text1"/>
          <w:lang w:val="en-US"/>
        </w:rPr>
        <w:t xml:space="preserve">not </w:t>
      </w:r>
      <w:r w:rsidR="0085192C" w:rsidRPr="003F51AD">
        <w:rPr>
          <w:rFonts w:ascii="Book Antiqua" w:hAnsi="Book Antiqua"/>
          <w:color w:val="000000" w:themeColor="text1"/>
          <w:lang w:val="en-US"/>
        </w:rPr>
        <w:t xml:space="preserve">be </w:t>
      </w:r>
      <w:r w:rsidR="00EF1F51" w:rsidRPr="003F51AD">
        <w:rPr>
          <w:rFonts w:ascii="Book Antiqua" w:hAnsi="Book Antiqua"/>
          <w:color w:val="000000" w:themeColor="text1"/>
          <w:lang w:val="en-US"/>
        </w:rPr>
        <w:t>technically feasible</w:t>
      </w:r>
      <w:r w:rsidR="0085192C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776B98" w:rsidRPr="003F51AD">
        <w:rPr>
          <w:rFonts w:ascii="Book Antiqua" w:hAnsi="Book Antiqua"/>
          <w:color w:val="000000" w:themeColor="text1"/>
          <w:lang w:val="en-US"/>
        </w:rPr>
        <w:t xml:space="preserve">in cases of severe fibrosis, </w:t>
      </w:r>
      <w:r w:rsidR="00776B98" w:rsidRPr="003F51AD">
        <w:rPr>
          <w:rFonts w:ascii="Book Antiqua" w:hAnsi="Book Antiqua"/>
          <w:i/>
          <w:color w:val="000000" w:themeColor="text1"/>
          <w:lang w:val="en-US"/>
        </w:rPr>
        <w:t>e.g.</w:t>
      </w:r>
      <w:r w:rsidRPr="003F51AD">
        <w:rPr>
          <w:rFonts w:ascii="Book Antiqua" w:eastAsia="MS Mincho" w:hAnsi="Book Antiqua" w:cs="Times New Roman"/>
          <w:color w:val="000000" w:themeColor="text1"/>
          <w:lang w:val="en-US"/>
        </w:rPr>
        <w:t>,</w:t>
      </w:r>
      <w:r w:rsidR="00776B98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85192C" w:rsidRPr="003F51AD">
        <w:rPr>
          <w:rFonts w:ascii="Book Antiqua" w:hAnsi="Book Antiqua"/>
          <w:color w:val="000000" w:themeColor="text1"/>
          <w:lang w:val="en-US"/>
        </w:rPr>
        <w:t xml:space="preserve">due to scar formation </w:t>
      </w:r>
      <w:r w:rsidR="00776B98" w:rsidRPr="003F51AD">
        <w:rPr>
          <w:rFonts w:ascii="Book Antiqua" w:hAnsi="Book Antiqua"/>
          <w:color w:val="000000" w:themeColor="text1"/>
          <w:lang w:val="en-US"/>
        </w:rPr>
        <w:t>in adenoma</w:t>
      </w:r>
      <w:r w:rsidR="00EF1F51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9B2EBA" w:rsidRPr="003F51AD">
        <w:rPr>
          <w:rFonts w:ascii="Book Antiqua" w:hAnsi="Book Antiqua"/>
          <w:color w:val="000000" w:themeColor="text1"/>
          <w:lang w:val="en-US"/>
        </w:rPr>
        <w:t>recurrence</w:t>
      </w:r>
      <w:r w:rsidR="00776B98" w:rsidRPr="003F51AD">
        <w:rPr>
          <w:rFonts w:ascii="Book Antiqua" w:hAnsi="Book Antiqua"/>
          <w:color w:val="000000" w:themeColor="text1"/>
          <w:lang w:val="en-US"/>
        </w:rPr>
        <w:t xml:space="preserve">s after </w:t>
      </w:r>
      <w:r w:rsidR="0085192C" w:rsidRPr="003F51AD">
        <w:rPr>
          <w:rFonts w:ascii="Book Antiqua" w:hAnsi="Book Antiqua"/>
          <w:color w:val="000000" w:themeColor="text1"/>
          <w:lang w:val="en-US"/>
        </w:rPr>
        <w:t xml:space="preserve">previous resection or </w:t>
      </w:r>
      <w:r w:rsidR="00776B98" w:rsidRPr="003F51AD">
        <w:rPr>
          <w:rFonts w:ascii="Book Antiqua" w:hAnsi="Book Antiqua"/>
          <w:color w:val="000000" w:themeColor="text1"/>
          <w:lang w:val="en-US"/>
        </w:rPr>
        <w:t>in cases of adenoma</w:t>
      </w:r>
      <w:r w:rsidR="00452C28" w:rsidRPr="003F51AD">
        <w:rPr>
          <w:rFonts w:ascii="Book Antiqua" w:hAnsi="Book Antiqua"/>
          <w:color w:val="000000" w:themeColor="text1"/>
          <w:lang w:val="en-US"/>
        </w:rPr>
        <w:t>s</w:t>
      </w:r>
      <w:r w:rsidR="00776B98" w:rsidRPr="003F51AD">
        <w:rPr>
          <w:rFonts w:ascii="Book Antiqua" w:hAnsi="Book Antiqua"/>
          <w:color w:val="000000" w:themeColor="text1"/>
          <w:lang w:val="en-US"/>
        </w:rPr>
        <w:t xml:space="preserve"> in </w:t>
      </w:r>
      <w:r w:rsidR="0085192C" w:rsidRPr="003F51AD">
        <w:rPr>
          <w:rFonts w:ascii="Book Antiqua" w:hAnsi="Book Antiqua"/>
          <w:color w:val="000000" w:themeColor="text1"/>
          <w:lang w:val="en-US"/>
        </w:rPr>
        <w:t>specific anatomical locations</w:t>
      </w:r>
      <w:r w:rsidRPr="003F51AD">
        <w:rPr>
          <w:rFonts w:ascii="Book Antiqua" w:eastAsia="MS Mincho" w:hAnsi="Book Antiqua" w:cs="Times New Roman"/>
          <w:color w:val="000000" w:themeColor="text1"/>
          <w:lang w:val="en-US"/>
        </w:rPr>
        <w:t>,</w:t>
      </w:r>
      <w:r w:rsidR="0085192C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85192C" w:rsidRPr="003F51AD">
        <w:rPr>
          <w:rFonts w:ascii="Book Antiqua" w:hAnsi="Book Antiqua"/>
          <w:i/>
          <w:color w:val="000000" w:themeColor="text1"/>
          <w:lang w:val="en-US"/>
        </w:rPr>
        <w:t>e.g.</w:t>
      </w:r>
      <w:r w:rsidRPr="003F51AD">
        <w:rPr>
          <w:rFonts w:ascii="Book Antiqua" w:eastAsia="MS Mincho" w:hAnsi="Book Antiqua" w:cs="Times New Roman"/>
          <w:color w:val="000000" w:themeColor="text1"/>
          <w:lang w:val="en-US"/>
        </w:rPr>
        <w:t>,</w:t>
      </w:r>
      <w:r w:rsidR="0085192C" w:rsidRPr="003F51AD">
        <w:rPr>
          <w:rFonts w:ascii="Book Antiqua" w:hAnsi="Book Antiqua"/>
          <w:color w:val="000000" w:themeColor="text1"/>
          <w:lang w:val="en-US"/>
        </w:rPr>
        <w:t xml:space="preserve"> close to a diverticulum or at the </w:t>
      </w:r>
      <w:proofErr w:type="spellStart"/>
      <w:r w:rsidR="0085192C" w:rsidRPr="003F51AD">
        <w:rPr>
          <w:rFonts w:ascii="Book Antiqua" w:hAnsi="Book Antiqua"/>
          <w:color w:val="000000" w:themeColor="text1"/>
          <w:lang w:val="en-US"/>
        </w:rPr>
        <w:t>appendiceal</w:t>
      </w:r>
      <w:proofErr w:type="spellEnd"/>
      <w:r w:rsidR="0085192C" w:rsidRPr="003F51AD">
        <w:rPr>
          <w:rFonts w:ascii="Book Antiqua" w:hAnsi="Book Antiqua"/>
          <w:color w:val="000000" w:themeColor="text1"/>
          <w:lang w:val="en-US"/>
        </w:rPr>
        <w:t xml:space="preserve"> orifice. In these situations</w:t>
      </w:r>
      <w:r w:rsidR="007F60C1" w:rsidRPr="003F51AD">
        <w:rPr>
          <w:rFonts w:ascii="Book Antiqua" w:hAnsi="Book Antiqua"/>
          <w:color w:val="000000" w:themeColor="text1"/>
          <w:lang w:val="en-US"/>
        </w:rPr>
        <w:t xml:space="preserve">, </w:t>
      </w:r>
      <w:proofErr w:type="spellStart"/>
      <w:r w:rsidR="002A5959" w:rsidRPr="003F51AD">
        <w:rPr>
          <w:rFonts w:ascii="Book Antiqua" w:hAnsi="Book Antiqua"/>
          <w:color w:val="000000" w:themeColor="text1"/>
          <w:lang w:val="en-US"/>
        </w:rPr>
        <w:t>EFTR</w:t>
      </w:r>
      <w:proofErr w:type="spellEnd"/>
      <w:r w:rsidR="007F60C1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85192C" w:rsidRPr="003F51AD">
        <w:rPr>
          <w:rFonts w:ascii="Book Antiqua" w:hAnsi="Book Antiqua"/>
          <w:color w:val="000000" w:themeColor="text1"/>
          <w:lang w:val="en-US"/>
        </w:rPr>
        <w:t xml:space="preserve">may be </w:t>
      </w:r>
      <w:r w:rsidR="00B51FF7" w:rsidRPr="003F51AD">
        <w:rPr>
          <w:rFonts w:ascii="Book Antiqua" w:hAnsi="Book Antiqua"/>
          <w:color w:val="000000" w:themeColor="text1"/>
          <w:lang w:val="en-US"/>
        </w:rPr>
        <w:t xml:space="preserve">a </w:t>
      </w:r>
      <w:r w:rsidR="0085192C" w:rsidRPr="003F51AD">
        <w:rPr>
          <w:rFonts w:ascii="Book Antiqua" w:hAnsi="Book Antiqua"/>
          <w:color w:val="000000" w:themeColor="text1"/>
          <w:lang w:val="en-US"/>
        </w:rPr>
        <w:t>useful</w:t>
      </w:r>
      <w:r w:rsidR="00B51FF7" w:rsidRPr="003F51AD">
        <w:rPr>
          <w:rFonts w:ascii="Book Antiqua" w:hAnsi="Book Antiqua"/>
          <w:color w:val="000000" w:themeColor="text1"/>
          <w:lang w:val="en-US"/>
        </w:rPr>
        <w:t xml:space="preserve"> alternative. </w:t>
      </w:r>
      <w:r w:rsidR="00B51FF7" w:rsidRPr="003F51AD">
        <w:rPr>
          <w:rFonts w:ascii="Book Antiqua" w:hAnsi="Book Antiqua"/>
          <w:color w:val="000000" w:themeColor="text1"/>
          <w:lang w:val="en-US"/>
        </w:rPr>
        <w:lastRenderedPageBreak/>
        <w:t>This</w:t>
      </w:r>
      <w:r w:rsidR="00E941F1" w:rsidRPr="003F51AD">
        <w:rPr>
          <w:rFonts w:ascii="Book Antiqua" w:hAnsi="Book Antiqua"/>
          <w:color w:val="000000" w:themeColor="text1"/>
          <w:lang w:val="en-US"/>
        </w:rPr>
        <w:t xml:space="preserve"> method involves </w:t>
      </w:r>
      <w:r w:rsidR="00FE6C77" w:rsidRPr="003F51AD">
        <w:rPr>
          <w:rFonts w:ascii="Book Antiqua" w:hAnsi="Book Antiqua"/>
          <w:color w:val="000000" w:themeColor="text1"/>
          <w:lang w:val="en-US"/>
        </w:rPr>
        <w:t xml:space="preserve">a </w:t>
      </w:r>
      <w:r w:rsidR="004D390B" w:rsidRPr="003F51AD">
        <w:rPr>
          <w:rFonts w:ascii="Book Antiqua" w:hAnsi="Book Antiqua"/>
          <w:color w:val="000000" w:themeColor="text1"/>
          <w:lang w:val="en-US"/>
        </w:rPr>
        <w:t>full-thickness</w:t>
      </w:r>
      <w:r w:rsidR="00FE6C77" w:rsidRPr="003F51AD">
        <w:rPr>
          <w:rFonts w:ascii="Book Antiqua" w:hAnsi="Book Antiqua"/>
          <w:color w:val="000000" w:themeColor="text1"/>
          <w:lang w:val="en-US"/>
        </w:rPr>
        <w:t xml:space="preserve"> plication of the bowel wall</w:t>
      </w:r>
      <w:r w:rsidR="00B51FF7" w:rsidRPr="003F51AD">
        <w:rPr>
          <w:rFonts w:ascii="Book Antiqua" w:hAnsi="Book Antiqua"/>
          <w:color w:val="000000" w:themeColor="text1"/>
          <w:lang w:val="en-US"/>
        </w:rPr>
        <w:t>,</w:t>
      </w:r>
      <w:r w:rsidR="00FE6C77" w:rsidRPr="003F51AD">
        <w:rPr>
          <w:rFonts w:ascii="Book Antiqua" w:hAnsi="Book Antiqua"/>
          <w:color w:val="000000" w:themeColor="text1"/>
          <w:lang w:val="en-US"/>
        </w:rPr>
        <w:t xml:space="preserve"> which is secured by an over</w:t>
      </w:r>
      <w:r w:rsidRPr="003F51AD">
        <w:rPr>
          <w:rFonts w:ascii="Book Antiqua" w:eastAsia="MS Mincho" w:hAnsi="Book Antiqua" w:cs="Times New Roman"/>
          <w:color w:val="000000" w:themeColor="text1"/>
          <w:lang w:val="en-US"/>
        </w:rPr>
        <w:t>-</w:t>
      </w:r>
      <w:r w:rsidR="00FE6C77" w:rsidRPr="003F51AD">
        <w:rPr>
          <w:rFonts w:ascii="Book Antiqua" w:hAnsi="Book Antiqua"/>
          <w:color w:val="000000" w:themeColor="text1"/>
          <w:lang w:val="en-US"/>
        </w:rPr>
        <w:t>the</w:t>
      </w:r>
      <w:r w:rsidRPr="003F51AD">
        <w:rPr>
          <w:rFonts w:ascii="Book Antiqua" w:eastAsia="MS Mincho" w:hAnsi="Book Antiqua" w:cs="Times New Roman"/>
          <w:color w:val="000000" w:themeColor="text1"/>
          <w:lang w:val="en-US"/>
        </w:rPr>
        <w:t>-</w:t>
      </w:r>
      <w:r w:rsidR="00FE6C77" w:rsidRPr="003F51AD">
        <w:rPr>
          <w:rFonts w:ascii="Book Antiqua" w:hAnsi="Book Antiqua"/>
          <w:color w:val="000000" w:themeColor="text1"/>
          <w:lang w:val="en-US"/>
        </w:rPr>
        <w:t xml:space="preserve">scope clip followed by resection of the bowel wall above the clip. The </w:t>
      </w:r>
      <w:bookmarkStart w:id="73" w:name="OLE_LINK9"/>
      <w:r w:rsidR="00E77520" w:rsidRPr="003F51AD">
        <w:rPr>
          <w:rFonts w:ascii="Book Antiqua" w:hAnsi="Book Antiqua"/>
          <w:color w:val="000000" w:themeColor="text1"/>
          <w:lang w:val="en-US"/>
        </w:rPr>
        <w:t>full thickness resection device</w:t>
      </w:r>
      <w:bookmarkEnd w:id="73"/>
      <w:r w:rsidR="00E77520" w:rsidRPr="003F51AD">
        <w:rPr>
          <w:rFonts w:ascii="Book Antiqua" w:hAnsi="Book Antiqua"/>
          <w:color w:val="000000" w:themeColor="text1"/>
          <w:lang w:val="en-US"/>
        </w:rPr>
        <w:t xml:space="preserve"> (</w:t>
      </w:r>
      <w:proofErr w:type="spellStart"/>
      <w:r w:rsidR="00D92D88" w:rsidRPr="003F51AD">
        <w:rPr>
          <w:rFonts w:ascii="Book Antiqua" w:hAnsi="Book Antiqua"/>
          <w:color w:val="000000" w:themeColor="text1"/>
          <w:lang w:val="en-US"/>
        </w:rPr>
        <w:t>FTRD</w:t>
      </w:r>
      <w:proofErr w:type="spellEnd"/>
      <w:r w:rsidR="00D92D88" w:rsidRPr="003F51AD">
        <w:rPr>
          <w:rFonts w:ascii="Book Antiqua" w:hAnsi="Book Antiqua"/>
          <w:color w:val="000000" w:themeColor="text1"/>
          <w:lang w:val="en-US"/>
        </w:rPr>
        <w:t>®</w:t>
      </w:r>
      <w:r w:rsidR="00E77520" w:rsidRPr="003F51AD">
        <w:rPr>
          <w:rFonts w:ascii="Book Antiqua" w:hAnsi="Book Antiqua"/>
          <w:color w:val="000000" w:themeColor="text1"/>
          <w:lang w:val="en-US"/>
        </w:rPr>
        <w:t>)</w:t>
      </w:r>
      <w:r w:rsidR="00D92D88" w:rsidRPr="003F51AD">
        <w:rPr>
          <w:rFonts w:ascii="Book Antiqua" w:hAnsi="Book Antiqua"/>
          <w:color w:val="000000" w:themeColor="text1"/>
          <w:lang w:val="en-US"/>
        </w:rPr>
        <w:t xml:space="preserve"> System </w:t>
      </w:r>
      <w:r w:rsidR="00E941F1" w:rsidRPr="003F51AD">
        <w:rPr>
          <w:rFonts w:ascii="Book Antiqua" w:hAnsi="Book Antiqua"/>
          <w:color w:val="000000" w:themeColor="text1"/>
          <w:lang w:val="en-US"/>
        </w:rPr>
        <w:t>(</w:t>
      </w:r>
      <w:proofErr w:type="spellStart"/>
      <w:r w:rsidR="00E941F1" w:rsidRPr="003F51AD">
        <w:rPr>
          <w:rFonts w:ascii="Book Antiqua" w:hAnsi="Book Antiqua"/>
          <w:color w:val="000000" w:themeColor="text1"/>
          <w:lang w:val="en-US"/>
        </w:rPr>
        <w:t>O</w:t>
      </w:r>
      <w:r w:rsidR="0085192C" w:rsidRPr="003F51AD">
        <w:rPr>
          <w:rFonts w:ascii="Book Antiqua" w:hAnsi="Book Antiqua"/>
          <w:color w:val="000000" w:themeColor="text1"/>
          <w:lang w:val="en-US"/>
        </w:rPr>
        <w:t>vesco</w:t>
      </w:r>
      <w:proofErr w:type="spellEnd"/>
      <w:r w:rsidR="0085192C" w:rsidRPr="003F51AD">
        <w:rPr>
          <w:rFonts w:ascii="Book Antiqua" w:hAnsi="Book Antiqua"/>
          <w:color w:val="000000" w:themeColor="text1"/>
          <w:lang w:val="en-US"/>
        </w:rPr>
        <w:t xml:space="preserve">, </w:t>
      </w:r>
      <w:proofErr w:type="spellStart"/>
      <w:r w:rsidR="0085192C" w:rsidRPr="003F51AD">
        <w:rPr>
          <w:rFonts w:ascii="Book Antiqua" w:hAnsi="Book Antiqua"/>
          <w:color w:val="000000" w:themeColor="text1"/>
          <w:lang w:val="en-US"/>
        </w:rPr>
        <w:t>Tübingen</w:t>
      </w:r>
      <w:proofErr w:type="spellEnd"/>
      <w:r w:rsidR="0085192C" w:rsidRPr="003F51AD">
        <w:rPr>
          <w:rFonts w:ascii="Book Antiqua" w:hAnsi="Book Antiqua"/>
          <w:color w:val="000000" w:themeColor="text1"/>
          <w:lang w:val="en-US"/>
        </w:rPr>
        <w:t xml:space="preserve">, Germany) </w:t>
      </w:r>
      <w:r w:rsidR="003E121F" w:rsidRPr="003F51AD">
        <w:rPr>
          <w:rFonts w:ascii="Book Antiqua" w:hAnsi="Book Antiqua"/>
          <w:color w:val="000000" w:themeColor="text1"/>
          <w:lang w:val="en-US"/>
        </w:rPr>
        <w:t xml:space="preserve">is </w:t>
      </w:r>
      <w:r w:rsidR="00FE6C77" w:rsidRPr="003F51AD">
        <w:rPr>
          <w:rFonts w:ascii="Book Antiqua" w:hAnsi="Book Antiqua"/>
          <w:color w:val="000000" w:themeColor="text1"/>
          <w:lang w:val="en-US"/>
        </w:rPr>
        <w:t>a single</w:t>
      </w:r>
      <w:r w:rsidR="006107C3" w:rsidRPr="003F51AD">
        <w:rPr>
          <w:rFonts w:ascii="Book Antiqua" w:hAnsi="Book Antiqua"/>
          <w:color w:val="000000" w:themeColor="text1"/>
          <w:lang w:val="en-US"/>
        </w:rPr>
        <w:t>-</w:t>
      </w:r>
      <w:r w:rsidR="00FE6C77" w:rsidRPr="003F51AD">
        <w:rPr>
          <w:rFonts w:ascii="Book Antiqua" w:hAnsi="Book Antiqua"/>
          <w:color w:val="000000" w:themeColor="text1"/>
          <w:lang w:val="en-US"/>
        </w:rPr>
        <w:t xml:space="preserve">step </w:t>
      </w:r>
      <w:r w:rsidR="004D390B" w:rsidRPr="003F51AD">
        <w:rPr>
          <w:rFonts w:ascii="Book Antiqua" w:hAnsi="Book Antiqua"/>
          <w:color w:val="000000" w:themeColor="text1"/>
          <w:lang w:val="en-US"/>
        </w:rPr>
        <w:t>full-thickness</w:t>
      </w:r>
      <w:r w:rsidR="003E121F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FE6C77" w:rsidRPr="003F51AD">
        <w:rPr>
          <w:rFonts w:ascii="Book Antiqua" w:hAnsi="Book Antiqua"/>
          <w:color w:val="000000" w:themeColor="text1"/>
          <w:lang w:val="en-US"/>
        </w:rPr>
        <w:t xml:space="preserve">resection </w:t>
      </w:r>
      <w:r w:rsidR="0085192C" w:rsidRPr="003F51AD">
        <w:rPr>
          <w:rFonts w:ascii="Book Antiqua" w:hAnsi="Book Antiqua"/>
          <w:color w:val="000000" w:themeColor="text1"/>
          <w:lang w:val="en-US"/>
        </w:rPr>
        <w:t xml:space="preserve">device </w:t>
      </w:r>
      <w:r w:rsidR="00FE6C77" w:rsidRPr="003F51AD">
        <w:rPr>
          <w:rFonts w:ascii="Book Antiqua" w:hAnsi="Book Antiqua"/>
          <w:color w:val="000000" w:themeColor="text1"/>
          <w:lang w:val="en-US"/>
        </w:rPr>
        <w:t>combining a modified over</w:t>
      </w:r>
      <w:r w:rsidR="006107C3" w:rsidRPr="003F51AD">
        <w:rPr>
          <w:rFonts w:ascii="Book Antiqua" w:hAnsi="Book Antiqua"/>
          <w:color w:val="000000" w:themeColor="text1"/>
          <w:lang w:val="en-US"/>
        </w:rPr>
        <w:t>-</w:t>
      </w:r>
      <w:r w:rsidR="00FE6C77" w:rsidRPr="003F51AD">
        <w:rPr>
          <w:rFonts w:ascii="Book Antiqua" w:hAnsi="Book Antiqua"/>
          <w:color w:val="000000" w:themeColor="text1"/>
          <w:lang w:val="en-US"/>
        </w:rPr>
        <w:t>the</w:t>
      </w:r>
      <w:r w:rsidR="006107C3" w:rsidRPr="003F51AD">
        <w:rPr>
          <w:rFonts w:ascii="Book Antiqua" w:hAnsi="Book Antiqua"/>
          <w:color w:val="000000" w:themeColor="text1"/>
          <w:lang w:val="en-US"/>
        </w:rPr>
        <w:t>-</w:t>
      </w:r>
      <w:r w:rsidR="00FE6C77" w:rsidRPr="003F51AD">
        <w:rPr>
          <w:rFonts w:ascii="Book Antiqua" w:hAnsi="Book Antiqua"/>
          <w:color w:val="000000" w:themeColor="text1"/>
          <w:lang w:val="en-US"/>
        </w:rPr>
        <w:t xml:space="preserve">scope clip with an integrated </w:t>
      </w:r>
      <w:proofErr w:type="gramStart"/>
      <w:r w:rsidR="00FE6C77" w:rsidRPr="003F51AD">
        <w:rPr>
          <w:rFonts w:ascii="Book Antiqua" w:hAnsi="Book Antiqua"/>
          <w:color w:val="000000" w:themeColor="text1"/>
          <w:lang w:val="en-US"/>
        </w:rPr>
        <w:t>snare</w:t>
      </w:r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37]</w:t>
      </w:r>
      <w:r w:rsidR="00E941F1" w:rsidRPr="003F51AD">
        <w:rPr>
          <w:rFonts w:ascii="Book Antiqua" w:hAnsi="Book Antiqua"/>
          <w:color w:val="000000" w:themeColor="text1"/>
          <w:lang w:val="en-US"/>
        </w:rPr>
        <w:t>. After the lesion</w:t>
      </w:r>
      <w:r w:rsidR="006107C3" w:rsidRPr="003F51AD">
        <w:rPr>
          <w:rFonts w:ascii="Book Antiqua" w:hAnsi="Book Antiqua"/>
          <w:color w:val="000000" w:themeColor="text1"/>
          <w:lang w:val="en-US"/>
        </w:rPr>
        <w:t xml:space="preserve"> is marked</w:t>
      </w:r>
      <w:r w:rsidRPr="003F51AD">
        <w:rPr>
          <w:rFonts w:ascii="Book Antiqua" w:eastAsia="MS Mincho" w:hAnsi="Book Antiqua" w:cs="Times New Roman"/>
          <w:color w:val="000000" w:themeColor="text1"/>
          <w:lang w:val="en-US"/>
        </w:rPr>
        <w:t>,</w:t>
      </w:r>
      <w:r w:rsidR="00E941F1" w:rsidRPr="003F51AD">
        <w:rPr>
          <w:rFonts w:ascii="Book Antiqua" w:hAnsi="Book Antiqua"/>
          <w:color w:val="000000" w:themeColor="text1"/>
          <w:lang w:val="en-US"/>
        </w:rPr>
        <w:t xml:space="preserve"> the </w:t>
      </w:r>
      <w:proofErr w:type="spellStart"/>
      <w:r w:rsidR="00E941F1" w:rsidRPr="003F51AD">
        <w:rPr>
          <w:rFonts w:ascii="Book Antiqua" w:hAnsi="Book Antiqua"/>
          <w:color w:val="000000" w:themeColor="text1"/>
          <w:lang w:val="en-US"/>
        </w:rPr>
        <w:t>colonoscope</w:t>
      </w:r>
      <w:proofErr w:type="spellEnd"/>
      <w:r w:rsidR="00E941F1" w:rsidRPr="003F51AD">
        <w:rPr>
          <w:rFonts w:ascii="Book Antiqua" w:hAnsi="Book Antiqua"/>
          <w:color w:val="000000" w:themeColor="text1"/>
          <w:lang w:val="en-US"/>
        </w:rPr>
        <w:t xml:space="preserve"> is retracted</w:t>
      </w:r>
      <w:r w:rsidRPr="003F51AD">
        <w:rPr>
          <w:rFonts w:ascii="Book Antiqua" w:eastAsia="MS Mincho" w:hAnsi="Book Antiqua" w:cs="Times New Roman"/>
          <w:color w:val="000000" w:themeColor="text1"/>
          <w:lang w:val="en-US"/>
        </w:rPr>
        <w:t>,</w:t>
      </w:r>
      <w:r w:rsidR="00E941F1" w:rsidRPr="003F51AD">
        <w:rPr>
          <w:rFonts w:ascii="Book Antiqua" w:hAnsi="Book Antiqua"/>
          <w:color w:val="000000" w:themeColor="text1"/>
          <w:lang w:val="en-US"/>
        </w:rPr>
        <w:t xml:space="preserve"> and the </w:t>
      </w:r>
      <w:proofErr w:type="spellStart"/>
      <w:r w:rsidR="00E941F1" w:rsidRPr="003F51AD">
        <w:rPr>
          <w:rFonts w:ascii="Book Antiqua" w:hAnsi="Book Antiqua"/>
          <w:color w:val="000000" w:themeColor="text1"/>
          <w:lang w:val="en-US"/>
        </w:rPr>
        <w:t>FTRD</w:t>
      </w:r>
      <w:proofErr w:type="spellEnd"/>
      <w:r w:rsidR="00E941F1" w:rsidRPr="003F51AD">
        <w:rPr>
          <w:rFonts w:ascii="Book Antiqua" w:hAnsi="Book Antiqua"/>
          <w:color w:val="000000" w:themeColor="text1"/>
          <w:lang w:val="en-US"/>
        </w:rPr>
        <w:t xml:space="preserve"> is mounted and advanced to the target. The </w:t>
      </w:r>
      <w:r w:rsidRPr="003F51AD">
        <w:rPr>
          <w:rFonts w:ascii="Book Antiqua" w:hAnsi="Book Antiqua"/>
          <w:color w:val="000000" w:themeColor="text1"/>
          <w:lang w:val="en-US"/>
        </w:rPr>
        <w:t>lesion</w:t>
      </w:r>
      <w:r w:rsidR="00E941F1" w:rsidRPr="003F51AD">
        <w:rPr>
          <w:rFonts w:ascii="Book Antiqua" w:hAnsi="Book Antiqua"/>
          <w:color w:val="000000" w:themeColor="text1"/>
          <w:lang w:val="en-US"/>
        </w:rPr>
        <w:t xml:space="preserve"> is then pulled into the resection cap</w:t>
      </w:r>
      <w:r w:rsidRPr="003F51AD">
        <w:rPr>
          <w:rFonts w:ascii="Book Antiqua" w:eastAsia="MS Mincho" w:hAnsi="Book Antiqua" w:cs="Times New Roman"/>
          <w:color w:val="000000" w:themeColor="text1"/>
          <w:lang w:val="en-US"/>
        </w:rPr>
        <w:t>,</w:t>
      </w:r>
      <w:r w:rsidR="00E941F1" w:rsidRPr="003F51AD">
        <w:rPr>
          <w:rFonts w:ascii="Book Antiqua" w:hAnsi="Book Antiqua"/>
          <w:color w:val="000000" w:themeColor="text1"/>
          <w:lang w:val="en-US"/>
        </w:rPr>
        <w:t xml:space="preserve"> and after deployment of the clip</w:t>
      </w:r>
      <w:r w:rsidRPr="003F51AD">
        <w:rPr>
          <w:rFonts w:ascii="Book Antiqua" w:eastAsia="MS Mincho" w:hAnsi="Book Antiqua" w:cs="Times New Roman"/>
          <w:color w:val="000000" w:themeColor="text1"/>
          <w:lang w:val="en-US"/>
        </w:rPr>
        <w:t>,</w:t>
      </w:r>
      <w:r w:rsidR="00E941F1" w:rsidRPr="003F51AD">
        <w:rPr>
          <w:rFonts w:ascii="Book Antiqua" w:hAnsi="Book Antiqua"/>
          <w:color w:val="000000" w:themeColor="text1"/>
          <w:lang w:val="en-US"/>
        </w:rPr>
        <w:t xml:space="preserve"> the snare is closed and the </w:t>
      </w:r>
      <w:r w:rsidR="009B2EBA" w:rsidRPr="003F51AD">
        <w:rPr>
          <w:rFonts w:ascii="Book Antiqua" w:hAnsi="Book Antiqua"/>
          <w:color w:val="000000" w:themeColor="text1"/>
          <w:lang w:val="en-US"/>
        </w:rPr>
        <w:t>tissue is</w:t>
      </w:r>
      <w:r w:rsidRPr="003F51AD">
        <w:rPr>
          <w:rFonts w:ascii="Book Antiqua" w:hAnsi="Book Antiqua"/>
          <w:color w:val="000000" w:themeColor="text1"/>
          <w:lang w:val="en-US"/>
        </w:rPr>
        <w:t xml:space="preserve"> cut</w:t>
      </w:r>
      <w:r w:rsidR="00E941F1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973F8C" w:rsidRPr="003F51AD">
        <w:rPr>
          <w:rFonts w:ascii="Book Antiqua" w:hAnsi="Book Antiqua"/>
          <w:color w:val="000000" w:themeColor="text1"/>
          <w:lang w:val="en-US"/>
        </w:rPr>
        <w:t>(F</w:t>
      </w:r>
      <w:r w:rsidR="0085192C" w:rsidRPr="003F51AD">
        <w:rPr>
          <w:rFonts w:ascii="Book Antiqua" w:hAnsi="Book Antiqua"/>
          <w:color w:val="000000" w:themeColor="text1"/>
          <w:lang w:val="en-US"/>
        </w:rPr>
        <w:t>igure 3)</w:t>
      </w:r>
      <w:r w:rsidR="00FE6C77" w:rsidRPr="003F51AD">
        <w:rPr>
          <w:rFonts w:ascii="Book Antiqua" w:hAnsi="Book Antiqua"/>
          <w:color w:val="000000" w:themeColor="text1"/>
          <w:lang w:val="en-US"/>
        </w:rPr>
        <w:t xml:space="preserve">. Alternatively, a flat </w:t>
      </w:r>
      <w:r w:rsidR="0085192C" w:rsidRPr="003F51AD">
        <w:rPr>
          <w:rFonts w:ascii="Book Antiqua" w:hAnsi="Book Antiqua"/>
          <w:color w:val="000000" w:themeColor="text1"/>
          <w:lang w:val="en-US"/>
        </w:rPr>
        <w:t>over</w:t>
      </w:r>
      <w:r w:rsidR="00D45F13" w:rsidRPr="003F51AD">
        <w:rPr>
          <w:rFonts w:ascii="Book Antiqua" w:hAnsi="Book Antiqua"/>
          <w:color w:val="000000" w:themeColor="text1"/>
          <w:lang w:val="en-US"/>
        </w:rPr>
        <w:t>-</w:t>
      </w:r>
      <w:r w:rsidR="0085192C" w:rsidRPr="003F51AD">
        <w:rPr>
          <w:rFonts w:ascii="Book Antiqua" w:hAnsi="Book Antiqua"/>
          <w:color w:val="000000" w:themeColor="text1"/>
          <w:lang w:val="en-US"/>
        </w:rPr>
        <w:t>the</w:t>
      </w:r>
      <w:r w:rsidR="00D45F13" w:rsidRPr="003F51AD">
        <w:rPr>
          <w:rFonts w:ascii="Book Antiqua" w:hAnsi="Book Antiqua"/>
          <w:color w:val="000000" w:themeColor="text1"/>
          <w:lang w:val="en-US"/>
        </w:rPr>
        <w:t>-</w:t>
      </w:r>
      <w:r w:rsidR="0085192C" w:rsidRPr="003F51AD">
        <w:rPr>
          <w:rFonts w:ascii="Book Antiqua" w:hAnsi="Book Antiqua"/>
          <w:color w:val="000000" w:themeColor="text1"/>
          <w:lang w:val="en-US"/>
        </w:rPr>
        <w:t xml:space="preserve">scope </w:t>
      </w:r>
      <w:r w:rsidR="00FE6C77" w:rsidRPr="003F51AD">
        <w:rPr>
          <w:rFonts w:ascii="Book Antiqua" w:hAnsi="Book Antiqua"/>
          <w:color w:val="000000" w:themeColor="text1"/>
          <w:lang w:val="en-US"/>
        </w:rPr>
        <w:t xml:space="preserve">clip </w:t>
      </w:r>
      <w:r w:rsidR="0085192C" w:rsidRPr="003F51AD">
        <w:rPr>
          <w:rFonts w:ascii="Book Antiqua" w:hAnsi="Book Antiqua"/>
          <w:color w:val="000000" w:themeColor="text1"/>
          <w:lang w:val="en-US"/>
        </w:rPr>
        <w:t xml:space="preserve">(Padlock clip, </w:t>
      </w:r>
      <w:r w:rsidRPr="003F51AD">
        <w:rPr>
          <w:rFonts w:ascii="Book Antiqua" w:hAnsi="Book Antiqua"/>
          <w:color w:val="000000" w:themeColor="text1"/>
          <w:lang w:val="en-US"/>
        </w:rPr>
        <w:t>US Endoscopy, Mentor</w:t>
      </w:r>
      <w:r w:rsidR="00E941F1" w:rsidRPr="003F51AD">
        <w:rPr>
          <w:rFonts w:ascii="Book Antiqua" w:hAnsi="Book Antiqua"/>
          <w:color w:val="000000" w:themeColor="text1"/>
          <w:lang w:val="en-US"/>
        </w:rPr>
        <w:t xml:space="preserve">, Ohio, </w:t>
      </w:r>
      <w:r w:rsidR="00973F8C" w:rsidRPr="003F51AD">
        <w:rPr>
          <w:rFonts w:ascii="Book Antiqua" w:hAnsi="Book Antiqua"/>
          <w:color w:val="000000" w:themeColor="text1"/>
          <w:lang w:val="en-US"/>
        </w:rPr>
        <w:t>United States</w:t>
      </w:r>
      <w:r w:rsidR="00E941F1" w:rsidRPr="003F51AD">
        <w:rPr>
          <w:rFonts w:ascii="Book Antiqua" w:hAnsi="Book Antiqua"/>
          <w:color w:val="000000" w:themeColor="text1"/>
          <w:lang w:val="en-US"/>
        </w:rPr>
        <w:t>)</w:t>
      </w:r>
      <w:r w:rsidR="0085192C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D45F13" w:rsidRPr="003F51AD">
        <w:rPr>
          <w:rFonts w:ascii="Book Antiqua" w:hAnsi="Book Antiqua"/>
          <w:color w:val="000000" w:themeColor="text1"/>
          <w:lang w:val="en-US"/>
        </w:rPr>
        <w:t>is</w:t>
      </w:r>
      <w:r w:rsidRPr="003F51AD">
        <w:rPr>
          <w:rFonts w:ascii="Book Antiqua" w:hAnsi="Book Antiqua"/>
          <w:color w:val="000000" w:themeColor="text1"/>
          <w:lang w:val="en-US"/>
        </w:rPr>
        <w:t xml:space="preserve"> used to create a plication</w:t>
      </w:r>
      <w:r w:rsidRPr="003F51AD">
        <w:rPr>
          <w:rFonts w:ascii="Book Antiqua" w:eastAsia="MS Mincho" w:hAnsi="Book Antiqua" w:cs="Times New Roman"/>
          <w:color w:val="000000" w:themeColor="text1"/>
          <w:lang w:val="en-US"/>
        </w:rPr>
        <w:t>,</w:t>
      </w:r>
      <w:r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FE6C77" w:rsidRPr="003F51AD">
        <w:rPr>
          <w:rFonts w:ascii="Book Antiqua" w:hAnsi="Book Antiqua"/>
          <w:color w:val="000000" w:themeColor="text1"/>
          <w:lang w:val="en-US"/>
        </w:rPr>
        <w:t>an</w:t>
      </w:r>
      <w:r w:rsidR="0085192C" w:rsidRPr="003F51AD">
        <w:rPr>
          <w:rFonts w:ascii="Book Antiqua" w:hAnsi="Book Antiqua"/>
          <w:color w:val="000000" w:themeColor="text1"/>
          <w:lang w:val="en-US"/>
        </w:rPr>
        <w:t>d</w:t>
      </w:r>
      <w:r w:rsidR="00FE6C77" w:rsidRPr="003F51AD">
        <w:rPr>
          <w:rFonts w:ascii="Book Antiqua" w:hAnsi="Book Antiqua"/>
          <w:color w:val="000000" w:themeColor="text1"/>
          <w:lang w:val="en-US"/>
        </w:rPr>
        <w:t xml:space="preserve"> the tissue </w:t>
      </w:r>
      <w:r w:rsidR="0085192C" w:rsidRPr="003F51AD">
        <w:rPr>
          <w:rFonts w:ascii="Book Antiqua" w:hAnsi="Book Antiqua"/>
          <w:color w:val="000000" w:themeColor="text1"/>
          <w:lang w:val="en-US"/>
        </w:rPr>
        <w:t>above is the</w:t>
      </w:r>
      <w:r w:rsidR="00D45F13" w:rsidRPr="003F51AD">
        <w:rPr>
          <w:rFonts w:ascii="Book Antiqua" w:hAnsi="Book Antiqua"/>
          <w:color w:val="000000" w:themeColor="text1"/>
          <w:lang w:val="en-US"/>
        </w:rPr>
        <w:t>n</w:t>
      </w:r>
      <w:r w:rsidR="0085192C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Pr="003F51AD">
        <w:rPr>
          <w:rFonts w:ascii="Book Antiqua" w:hAnsi="Book Antiqua"/>
          <w:color w:val="000000" w:themeColor="text1"/>
          <w:lang w:val="en-US"/>
        </w:rPr>
        <w:t>resected with a snare.</w:t>
      </w:r>
    </w:p>
    <w:p w14:paraId="37575072" w14:textId="660B11B8" w:rsidR="00D92D88" w:rsidRPr="003F51AD" w:rsidRDefault="00973F8C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F51AD">
        <w:rPr>
          <w:rFonts w:ascii="Book Antiqua" w:hAnsi="Book Antiqua"/>
          <w:color w:val="000000" w:themeColor="text1"/>
          <w:lang w:val="en-US"/>
        </w:rPr>
        <w:t xml:space="preserve">  </w:t>
      </w:r>
      <w:proofErr w:type="spellStart"/>
      <w:r w:rsidR="002A5959" w:rsidRPr="003F51AD">
        <w:rPr>
          <w:rFonts w:ascii="Book Antiqua" w:hAnsi="Book Antiqua"/>
          <w:color w:val="000000" w:themeColor="text1"/>
          <w:lang w:val="en-US"/>
        </w:rPr>
        <w:t>EFTR</w:t>
      </w:r>
      <w:proofErr w:type="spellEnd"/>
      <w:r w:rsidR="008C3D26" w:rsidRPr="003F51AD">
        <w:rPr>
          <w:rFonts w:ascii="Book Antiqua" w:hAnsi="Book Antiqua"/>
          <w:color w:val="000000" w:themeColor="text1"/>
          <w:lang w:val="en-US"/>
        </w:rPr>
        <w:t xml:space="preserve"> is particularly useful for the resection of smaller (up to 15-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>20 mm</w:t>
      </w:r>
      <w:r w:rsidR="008C3D26" w:rsidRPr="003F51AD">
        <w:rPr>
          <w:rFonts w:ascii="Book Antiqua" w:hAnsi="Book Antiqua"/>
          <w:color w:val="000000" w:themeColor="text1"/>
          <w:lang w:val="en-US"/>
        </w:rPr>
        <w:t xml:space="preserve">) </w:t>
      </w:r>
      <w:proofErr w:type="spellStart"/>
      <w:r w:rsidR="008D58EB" w:rsidRPr="003F51AD">
        <w:rPr>
          <w:rFonts w:ascii="Book Antiqua" w:hAnsi="Book Antiqua"/>
          <w:color w:val="000000" w:themeColor="text1"/>
          <w:lang w:val="en-US"/>
        </w:rPr>
        <w:t>nonl</w:t>
      </w:r>
      <w:r w:rsidR="008C3D26" w:rsidRPr="003F51AD">
        <w:rPr>
          <w:rFonts w:ascii="Book Antiqua" w:hAnsi="Book Antiqua"/>
          <w:color w:val="000000" w:themeColor="text1"/>
          <w:lang w:val="en-US"/>
        </w:rPr>
        <w:t>ifting</w:t>
      </w:r>
      <w:proofErr w:type="spellEnd"/>
      <w:r w:rsidR="008C3D26" w:rsidRPr="003F51AD">
        <w:rPr>
          <w:rFonts w:ascii="Book Antiqua" w:hAnsi="Book Antiqua"/>
          <w:color w:val="000000" w:themeColor="text1"/>
          <w:lang w:val="en-US"/>
        </w:rPr>
        <w:t xml:space="preserve"> lesions. To date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>,</w:t>
      </w:r>
      <w:r w:rsidR="008C3D26" w:rsidRPr="003F51AD">
        <w:rPr>
          <w:rFonts w:ascii="Book Antiqua" w:hAnsi="Book Antiqua"/>
          <w:color w:val="000000" w:themeColor="text1"/>
          <w:lang w:val="en-US"/>
        </w:rPr>
        <w:t xml:space="preserve"> there are only limited data on the efficacy of the method, </w:t>
      </w:r>
      <w:r w:rsidR="00D45F13" w:rsidRPr="003F51AD">
        <w:rPr>
          <w:rFonts w:ascii="Book Antiqua" w:hAnsi="Book Antiqua"/>
          <w:color w:val="000000" w:themeColor="text1"/>
          <w:lang w:val="en-US"/>
        </w:rPr>
        <w:t>usually</w:t>
      </w:r>
      <w:r w:rsidR="008C3D26" w:rsidRPr="003F51AD">
        <w:rPr>
          <w:rFonts w:ascii="Book Antiqua" w:hAnsi="Book Antiqua"/>
          <w:color w:val="000000" w:themeColor="text1"/>
          <w:lang w:val="en-US"/>
        </w:rPr>
        <w:t xml:space="preserve"> performed with the </w:t>
      </w:r>
      <w:proofErr w:type="spellStart"/>
      <w:r w:rsidR="008C3D26" w:rsidRPr="003F51AD">
        <w:rPr>
          <w:rFonts w:ascii="Book Antiqua" w:hAnsi="Book Antiqua"/>
          <w:color w:val="000000" w:themeColor="text1"/>
          <w:lang w:val="en-US"/>
        </w:rPr>
        <w:t>FTRD</w:t>
      </w:r>
      <w:proofErr w:type="spellEnd"/>
      <w:r w:rsidR="008C3D26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proofErr w:type="gramStart"/>
      <w:r w:rsidR="008C3D26" w:rsidRPr="003F51AD">
        <w:rPr>
          <w:rFonts w:ascii="Book Antiqua" w:hAnsi="Book Antiqua"/>
          <w:color w:val="000000" w:themeColor="text1"/>
          <w:lang w:val="en-US"/>
        </w:rPr>
        <w:t>device</w:t>
      </w:r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38-41]</w:t>
      </w:r>
      <w:r w:rsidR="005F41B5" w:rsidRPr="003F51AD">
        <w:rPr>
          <w:rFonts w:ascii="Book Antiqua" w:hAnsi="Book Antiqua"/>
          <w:color w:val="000000" w:themeColor="text1"/>
          <w:lang w:val="en-US"/>
        </w:rPr>
        <w:t xml:space="preserve">. </w:t>
      </w:r>
      <w:r w:rsidR="008C3D26" w:rsidRPr="003F51AD">
        <w:rPr>
          <w:rFonts w:ascii="Book Antiqua" w:hAnsi="Book Antiqua"/>
          <w:color w:val="000000" w:themeColor="text1"/>
          <w:lang w:val="en-US"/>
        </w:rPr>
        <w:t xml:space="preserve">Procedure time </w:t>
      </w:r>
      <w:r w:rsidR="00D45F13" w:rsidRPr="003F51AD">
        <w:rPr>
          <w:rFonts w:ascii="Book Antiqua" w:hAnsi="Book Antiqua"/>
          <w:color w:val="000000" w:themeColor="text1"/>
          <w:lang w:val="en-US"/>
        </w:rPr>
        <w:t xml:space="preserve">depends </w:t>
      </w:r>
      <w:r w:rsidR="008C3D26" w:rsidRPr="003F51AD">
        <w:rPr>
          <w:rFonts w:ascii="Book Antiqua" w:hAnsi="Book Antiqua"/>
          <w:color w:val="000000" w:themeColor="text1"/>
          <w:lang w:val="en-US"/>
        </w:rPr>
        <w:t xml:space="preserve">mainly 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>on</w:t>
      </w:r>
      <w:r w:rsidR="008C3D26" w:rsidRPr="003F51AD">
        <w:rPr>
          <w:rFonts w:ascii="Book Antiqua" w:hAnsi="Book Antiqua"/>
          <w:color w:val="000000" w:themeColor="text1"/>
          <w:lang w:val="en-US"/>
        </w:rPr>
        <w:t xml:space="preserve"> the location of the lesion (sometimes passage to proximal locations can be difficult or even impossible). It is more time consuming </w:t>
      </w:r>
      <w:r w:rsidR="00D45F13" w:rsidRPr="003F51AD">
        <w:rPr>
          <w:rFonts w:ascii="Book Antiqua" w:hAnsi="Book Antiqua"/>
          <w:color w:val="000000" w:themeColor="text1"/>
          <w:lang w:val="en-US"/>
        </w:rPr>
        <w:t xml:space="preserve">than </w:t>
      </w:r>
      <w:proofErr w:type="spellStart"/>
      <w:r w:rsidR="008C3D26" w:rsidRPr="003F51AD">
        <w:rPr>
          <w:rFonts w:ascii="Book Antiqua" w:hAnsi="Book Antiqua"/>
          <w:color w:val="000000" w:themeColor="text1"/>
          <w:lang w:val="en-US"/>
        </w:rPr>
        <w:t>EMR</w:t>
      </w:r>
      <w:proofErr w:type="spellEnd"/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>,</w:t>
      </w:r>
      <w:r w:rsidR="008C3D26" w:rsidRPr="003F51AD">
        <w:rPr>
          <w:rFonts w:ascii="Book Antiqua" w:hAnsi="Book Antiqua"/>
          <w:color w:val="000000" w:themeColor="text1"/>
          <w:lang w:val="en-US"/>
        </w:rPr>
        <w:t xml:space="preserve"> and the size of the lesions is limited by the size of the cap. In the largest prospective study published so </w:t>
      </w:r>
      <w:r w:rsidR="007F79C0" w:rsidRPr="003F51AD">
        <w:rPr>
          <w:rFonts w:ascii="Book Antiqua" w:hAnsi="Book Antiqua"/>
          <w:color w:val="000000" w:themeColor="text1"/>
          <w:lang w:val="en-US"/>
        </w:rPr>
        <w:t>far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>,</w:t>
      </w:r>
      <w:r w:rsidR="007F79C0" w:rsidRPr="003F51AD">
        <w:rPr>
          <w:rFonts w:ascii="Book Antiqua" w:hAnsi="Book Antiqua"/>
          <w:color w:val="000000" w:themeColor="text1"/>
          <w:lang w:val="en-US"/>
        </w:rPr>
        <w:t xml:space="preserve"> the </w:t>
      </w:r>
      <w:r w:rsidR="008C3D26" w:rsidRPr="003F51AD">
        <w:rPr>
          <w:rFonts w:ascii="Book Antiqua" w:hAnsi="Book Antiqua"/>
          <w:color w:val="000000" w:themeColor="text1"/>
          <w:lang w:val="en-US"/>
        </w:rPr>
        <w:t>R0 resection rate</w:t>
      </w:r>
      <w:r w:rsidR="00D45F13" w:rsidRPr="003F51AD">
        <w:rPr>
          <w:rFonts w:ascii="Book Antiqua" w:hAnsi="Book Antiqua"/>
          <w:color w:val="000000" w:themeColor="text1"/>
          <w:lang w:val="en-US"/>
        </w:rPr>
        <w:t xml:space="preserve"> was</w:t>
      </w:r>
      <w:r w:rsidR="008C3D26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9B2EBA" w:rsidRPr="003F51AD">
        <w:rPr>
          <w:rFonts w:ascii="Book Antiqua" w:hAnsi="Book Antiqua"/>
          <w:color w:val="000000" w:themeColor="text1"/>
          <w:lang w:val="en-US"/>
        </w:rPr>
        <w:t>77</w:t>
      </w:r>
      <w:r w:rsidRPr="003F51AD">
        <w:rPr>
          <w:rFonts w:ascii="Book Antiqua" w:hAnsi="Book Antiqua"/>
          <w:color w:val="000000" w:themeColor="text1"/>
          <w:lang w:val="en-US"/>
        </w:rPr>
        <w:t>.</w:t>
      </w:r>
      <w:r w:rsidR="007F79C0" w:rsidRPr="003F51AD">
        <w:rPr>
          <w:rFonts w:ascii="Book Antiqua" w:hAnsi="Book Antiqua"/>
          <w:color w:val="000000" w:themeColor="text1"/>
          <w:lang w:val="en-US"/>
        </w:rPr>
        <w:t>7</w:t>
      </w:r>
      <w:r w:rsidR="009B2EBA" w:rsidRPr="003F51AD">
        <w:rPr>
          <w:rFonts w:ascii="Book Antiqua" w:hAnsi="Book Antiqua"/>
          <w:color w:val="000000" w:themeColor="text1"/>
          <w:lang w:val="en-US"/>
        </w:rPr>
        <w:t xml:space="preserve">% for </w:t>
      </w:r>
      <w:r w:rsidR="007F79C0" w:rsidRPr="003F51AD">
        <w:rPr>
          <w:rFonts w:ascii="Book Antiqua" w:hAnsi="Book Antiqua"/>
          <w:color w:val="000000" w:themeColor="text1"/>
          <w:lang w:val="en-US"/>
        </w:rPr>
        <w:t xml:space="preserve">127 patients with </w:t>
      </w:r>
      <w:proofErr w:type="spellStart"/>
      <w:r w:rsidR="008D58EB" w:rsidRPr="003F51AD">
        <w:rPr>
          <w:rFonts w:ascii="Book Antiqua" w:hAnsi="Book Antiqua"/>
          <w:color w:val="000000" w:themeColor="text1"/>
          <w:lang w:val="en-US"/>
        </w:rPr>
        <w:t>nonl</w:t>
      </w:r>
      <w:r w:rsidR="009B2EBA" w:rsidRPr="003F51AD">
        <w:rPr>
          <w:rFonts w:ascii="Book Antiqua" w:hAnsi="Book Antiqua"/>
          <w:color w:val="000000" w:themeColor="text1"/>
          <w:lang w:val="en-US"/>
        </w:rPr>
        <w:t>ifting</w:t>
      </w:r>
      <w:proofErr w:type="spellEnd"/>
      <w:r w:rsidR="009B2EBA" w:rsidRPr="003F51AD">
        <w:rPr>
          <w:rFonts w:ascii="Book Antiqua" w:hAnsi="Book Antiqua"/>
          <w:color w:val="000000" w:themeColor="text1"/>
          <w:lang w:val="en-US"/>
        </w:rPr>
        <w:t xml:space="preserve"> adenomas. </w:t>
      </w:r>
      <w:r w:rsidR="0018151F" w:rsidRPr="003F51AD">
        <w:rPr>
          <w:rFonts w:ascii="Book Antiqua" w:hAnsi="Book Antiqua"/>
          <w:color w:val="000000" w:themeColor="text1"/>
          <w:lang w:val="en-US"/>
        </w:rPr>
        <w:t>The overall c</w:t>
      </w:r>
      <w:r w:rsidR="008C3D26" w:rsidRPr="003F51AD">
        <w:rPr>
          <w:rFonts w:ascii="Book Antiqua" w:hAnsi="Book Antiqua"/>
          <w:color w:val="000000" w:themeColor="text1"/>
          <w:lang w:val="en-US"/>
        </w:rPr>
        <w:t>omplication</w:t>
      </w:r>
      <w:r w:rsidR="0018151F" w:rsidRPr="003F51AD">
        <w:rPr>
          <w:rFonts w:ascii="Book Antiqua" w:hAnsi="Book Antiqua"/>
          <w:color w:val="000000" w:themeColor="text1"/>
          <w:lang w:val="en-US"/>
        </w:rPr>
        <w:t xml:space="preserve"> rate was 9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>.</w:t>
      </w:r>
      <w:r w:rsidR="0018151F" w:rsidRPr="003F51AD">
        <w:rPr>
          <w:rFonts w:ascii="Book Antiqua" w:hAnsi="Book Antiqua"/>
          <w:color w:val="000000" w:themeColor="text1"/>
          <w:lang w:val="en-US"/>
        </w:rPr>
        <w:t xml:space="preserve">9% and </w:t>
      </w:r>
      <w:r w:rsidR="007F79C0" w:rsidRPr="003F51AD">
        <w:rPr>
          <w:rFonts w:ascii="Book Antiqua" w:hAnsi="Book Antiqua"/>
          <w:color w:val="000000" w:themeColor="text1"/>
          <w:lang w:val="en-US"/>
        </w:rPr>
        <w:t>included perforation</w:t>
      </w:r>
      <w:r w:rsidR="0018151F" w:rsidRPr="003F51AD">
        <w:rPr>
          <w:rFonts w:ascii="Book Antiqua" w:hAnsi="Book Antiqua"/>
          <w:color w:val="000000" w:themeColor="text1"/>
          <w:lang w:val="en-US"/>
        </w:rPr>
        <w:t>, fistula, bleeding</w:t>
      </w:r>
      <w:r w:rsidR="007F79C0" w:rsidRPr="003F51AD">
        <w:rPr>
          <w:rFonts w:ascii="Book Antiqua" w:hAnsi="Book Antiqua"/>
          <w:color w:val="000000" w:themeColor="text1"/>
          <w:lang w:val="en-US"/>
        </w:rPr>
        <w:t xml:space="preserve"> and appendicitis</w:t>
      </w:r>
      <w:r w:rsidR="0018151F" w:rsidRPr="003F51AD">
        <w:rPr>
          <w:rFonts w:ascii="Book Antiqua" w:hAnsi="Book Antiqua"/>
          <w:color w:val="000000" w:themeColor="text1"/>
          <w:lang w:val="en-US"/>
        </w:rPr>
        <w:t>; the rate</w:t>
      </w:r>
      <w:r w:rsidR="007F79C0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18151F" w:rsidRPr="003F51AD">
        <w:rPr>
          <w:rFonts w:ascii="Book Antiqua" w:hAnsi="Book Antiqua"/>
          <w:color w:val="000000" w:themeColor="text1"/>
          <w:lang w:val="en-US"/>
        </w:rPr>
        <w:t>of</w:t>
      </w:r>
      <w:r w:rsidR="008C3D26" w:rsidRPr="003F51AD">
        <w:rPr>
          <w:rFonts w:ascii="Book Antiqua" w:hAnsi="Book Antiqua"/>
          <w:color w:val="000000" w:themeColor="text1"/>
          <w:lang w:val="en-US"/>
        </w:rPr>
        <w:t xml:space="preserve"> emergency surgery</w:t>
      </w:r>
      <w:r w:rsidR="007F79C0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18151F" w:rsidRPr="003F51AD">
        <w:rPr>
          <w:rFonts w:ascii="Book Antiqua" w:hAnsi="Book Antiqua"/>
          <w:color w:val="000000" w:themeColor="text1"/>
          <w:lang w:val="en-US"/>
        </w:rPr>
        <w:t>was</w:t>
      </w:r>
      <w:r w:rsidR="007F79C0" w:rsidRPr="003F51AD">
        <w:rPr>
          <w:rFonts w:ascii="Book Antiqua" w:hAnsi="Book Antiqua"/>
          <w:color w:val="000000" w:themeColor="text1"/>
          <w:lang w:val="en-US"/>
        </w:rPr>
        <w:t xml:space="preserve"> 2</w:t>
      </w:r>
      <w:r w:rsidR="005F41B5" w:rsidRPr="003F51AD">
        <w:rPr>
          <w:rFonts w:ascii="Book Antiqua" w:eastAsia="MS Mincho" w:hAnsi="Book Antiqua" w:cs="Times New Roman"/>
          <w:color w:val="000000" w:themeColor="text1"/>
          <w:lang w:val="en-US"/>
        </w:rPr>
        <w:t>.</w:t>
      </w:r>
      <w:r w:rsidR="007F79C0" w:rsidRPr="003F51AD">
        <w:rPr>
          <w:rFonts w:ascii="Book Antiqua" w:hAnsi="Book Antiqua"/>
          <w:color w:val="000000" w:themeColor="text1"/>
          <w:lang w:val="en-US"/>
        </w:rPr>
        <w:t>2</w:t>
      </w:r>
      <w:proofErr w:type="gramStart"/>
      <w:r w:rsidR="007F79C0" w:rsidRPr="003F51AD">
        <w:rPr>
          <w:rFonts w:ascii="Book Antiqua" w:hAnsi="Book Antiqua"/>
          <w:color w:val="000000" w:themeColor="text1"/>
          <w:lang w:val="en-US"/>
        </w:rPr>
        <w:t>%</w:t>
      </w:r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[</w:t>
      </w:r>
      <w:proofErr w:type="gramEnd"/>
      <w:r w:rsidR="00715957" w:rsidRPr="003F51AD">
        <w:rPr>
          <w:rFonts w:ascii="Book Antiqua" w:hAnsi="Book Antiqua"/>
          <w:color w:val="000000" w:themeColor="text1"/>
          <w:vertAlign w:val="superscript"/>
          <w:lang w:val="en-US"/>
        </w:rPr>
        <w:t>42]</w:t>
      </w:r>
      <w:r w:rsidR="007F79C0" w:rsidRPr="003F51AD">
        <w:rPr>
          <w:rFonts w:ascii="Book Antiqua" w:hAnsi="Book Antiqua"/>
          <w:color w:val="000000" w:themeColor="text1"/>
          <w:lang w:val="en-US"/>
        </w:rPr>
        <w:t>.</w:t>
      </w:r>
    </w:p>
    <w:p w14:paraId="417FBD35" w14:textId="77777777" w:rsidR="00D92D88" w:rsidRPr="003F51AD" w:rsidRDefault="00D92D88" w:rsidP="009A7F2D">
      <w:pPr>
        <w:pStyle w:val="2"/>
        <w:adjustRightInd w:val="0"/>
        <w:snapToGrid w:val="0"/>
        <w:spacing w:before="0"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</w:p>
    <w:p w14:paraId="47411218" w14:textId="1E0B20B1" w:rsidR="00FF34EA" w:rsidRPr="003F51AD" w:rsidRDefault="00800260" w:rsidP="009A7F2D">
      <w:pPr>
        <w:adjustRightInd w:val="0"/>
        <w:snapToGrid w:val="0"/>
        <w:spacing w:line="360" w:lineRule="auto"/>
        <w:jc w:val="both"/>
        <w:rPr>
          <w:rFonts w:ascii="Book Antiqua" w:eastAsiaTheme="majorEastAsia" w:hAnsi="Book Antiqua" w:cstheme="majorBidi"/>
          <w:b/>
          <w:bCs/>
          <w:color w:val="000000" w:themeColor="text1"/>
          <w:lang w:val="en-US"/>
        </w:rPr>
      </w:pPr>
      <w:r w:rsidRPr="003F51AD">
        <w:rPr>
          <w:rFonts w:ascii="Book Antiqua" w:hAnsi="Book Antiqua"/>
          <w:b/>
          <w:color w:val="000000" w:themeColor="text1"/>
          <w:lang w:val="en-US"/>
        </w:rPr>
        <w:t>CONCLUSION</w:t>
      </w:r>
    </w:p>
    <w:p w14:paraId="2660095F" w14:textId="7B71E931" w:rsidR="00D92D88" w:rsidRPr="003F51AD" w:rsidRDefault="005F41B5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proofErr w:type="spellStart"/>
      <w:r w:rsidRPr="003F51AD">
        <w:rPr>
          <w:rFonts w:ascii="Book Antiqua" w:hAnsi="Book Antiqua"/>
          <w:color w:val="000000" w:themeColor="text1"/>
          <w:lang w:val="en-US"/>
        </w:rPr>
        <w:t>Polypectomy</w:t>
      </w:r>
      <w:proofErr w:type="spellEnd"/>
      <w:r w:rsidRPr="003F51AD">
        <w:rPr>
          <w:rFonts w:ascii="Book Antiqua" w:hAnsi="Book Antiqua"/>
          <w:color w:val="000000" w:themeColor="text1"/>
          <w:lang w:val="en-US"/>
        </w:rPr>
        <w:t xml:space="preserve"> and </w:t>
      </w:r>
      <w:proofErr w:type="spellStart"/>
      <w:r w:rsidR="0054032F" w:rsidRPr="003F51AD">
        <w:rPr>
          <w:rFonts w:ascii="Book Antiqua" w:hAnsi="Book Antiqua"/>
          <w:color w:val="000000" w:themeColor="text1"/>
          <w:lang w:val="en-US"/>
        </w:rPr>
        <w:t>EMR</w:t>
      </w:r>
      <w:proofErr w:type="spellEnd"/>
      <w:r w:rsidRPr="003F51AD">
        <w:rPr>
          <w:rFonts w:ascii="Book Antiqua" w:hAnsi="Book Antiqua"/>
          <w:color w:val="000000" w:themeColor="text1"/>
          <w:lang w:val="en-US"/>
        </w:rPr>
        <w:t xml:space="preserve"> </w:t>
      </w:r>
      <w:r w:rsidR="009F4898" w:rsidRPr="003F51AD">
        <w:rPr>
          <w:rFonts w:ascii="Book Antiqua" w:hAnsi="Book Antiqua"/>
          <w:color w:val="000000" w:themeColor="text1"/>
          <w:lang w:val="en-US"/>
        </w:rPr>
        <w:t>remain the</w:t>
      </w:r>
      <w:r w:rsidRPr="003F51AD">
        <w:rPr>
          <w:rFonts w:ascii="Book Antiqua" w:hAnsi="Book Antiqua"/>
          <w:color w:val="000000" w:themeColor="text1"/>
          <w:lang w:val="en-US"/>
        </w:rPr>
        <w:t xml:space="preserve"> standard treatment options for the removal of most colorectal </w:t>
      </w:r>
      <w:proofErr w:type="spellStart"/>
      <w:r w:rsidRPr="003F51AD">
        <w:rPr>
          <w:rFonts w:ascii="Book Antiqua" w:hAnsi="Book Antiqua"/>
          <w:color w:val="000000" w:themeColor="text1"/>
          <w:lang w:val="en-US"/>
        </w:rPr>
        <w:t>neoplasia</w:t>
      </w:r>
      <w:proofErr w:type="spellEnd"/>
      <w:r w:rsidRPr="003F51AD">
        <w:rPr>
          <w:rFonts w:ascii="Book Antiqua" w:hAnsi="Book Antiqua"/>
          <w:color w:val="000000" w:themeColor="text1"/>
          <w:lang w:val="en-US"/>
        </w:rPr>
        <w:t>. They are relatively easy a</w:t>
      </w:r>
      <w:r w:rsidR="009F4898" w:rsidRPr="003F51AD">
        <w:rPr>
          <w:rFonts w:ascii="Book Antiqua" w:hAnsi="Book Antiqua"/>
          <w:color w:val="000000" w:themeColor="text1"/>
          <w:lang w:val="en-US"/>
        </w:rPr>
        <w:t xml:space="preserve">nd quick to perform </w:t>
      </w:r>
      <w:r w:rsidR="007B4FDF" w:rsidRPr="003F51AD">
        <w:rPr>
          <w:rFonts w:ascii="Book Antiqua" w:hAnsi="Book Antiqua"/>
          <w:color w:val="000000" w:themeColor="text1"/>
          <w:lang w:val="en-US"/>
        </w:rPr>
        <w:t xml:space="preserve">in terms of technique </w:t>
      </w:r>
      <w:r w:rsidR="009F4898" w:rsidRPr="003F51AD">
        <w:rPr>
          <w:rFonts w:ascii="Book Antiqua" w:hAnsi="Book Antiqua"/>
          <w:color w:val="000000" w:themeColor="text1"/>
          <w:lang w:val="en-US"/>
        </w:rPr>
        <w:t xml:space="preserve">and have an </w:t>
      </w:r>
      <w:r w:rsidR="007B4FDF" w:rsidRPr="003F51AD">
        <w:rPr>
          <w:rFonts w:ascii="Book Antiqua" w:hAnsi="Book Antiqua"/>
          <w:color w:val="000000" w:themeColor="text1"/>
          <w:lang w:val="en-US"/>
        </w:rPr>
        <w:t xml:space="preserve">acceptable </w:t>
      </w:r>
      <w:r w:rsidR="009F4898" w:rsidRPr="003F51AD">
        <w:rPr>
          <w:rFonts w:ascii="Book Antiqua" w:hAnsi="Book Antiqua"/>
          <w:color w:val="000000" w:themeColor="text1"/>
          <w:lang w:val="en-US"/>
        </w:rPr>
        <w:t>complication rate.</w:t>
      </w:r>
      <w:r w:rsidR="00474050" w:rsidRPr="003F51AD">
        <w:rPr>
          <w:rFonts w:ascii="Book Antiqua" w:hAnsi="Book Antiqua"/>
          <w:color w:val="000000" w:themeColor="text1"/>
          <w:lang w:val="en-US"/>
        </w:rPr>
        <w:t xml:space="preserve"> New developments are underway with cold snare resection as a method that might be associated with even shorter procedure times and lower complication rates. In addition</w:t>
      </w:r>
      <w:r w:rsidRPr="003F51AD">
        <w:rPr>
          <w:rFonts w:ascii="Book Antiqua" w:eastAsia="MS Mincho" w:hAnsi="Book Antiqua" w:cs="Times New Roman"/>
          <w:color w:val="000000" w:themeColor="text1"/>
          <w:lang w:val="en-US"/>
        </w:rPr>
        <w:t>,</w:t>
      </w:r>
      <w:r w:rsidR="00474050" w:rsidRPr="003F51AD">
        <w:rPr>
          <w:rFonts w:ascii="Book Antiqua" w:hAnsi="Book Antiqua"/>
          <w:color w:val="000000" w:themeColor="text1"/>
          <w:lang w:val="en-US"/>
        </w:rPr>
        <w:t xml:space="preserve"> </w:t>
      </w:r>
      <w:proofErr w:type="spellStart"/>
      <w:r w:rsidR="00474050" w:rsidRPr="003F51AD">
        <w:rPr>
          <w:rFonts w:ascii="Book Antiqua" w:hAnsi="Book Antiqua"/>
          <w:color w:val="000000" w:themeColor="text1"/>
          <w:lang w:val="en-US"/>
        </w:rPr>
        <w:t>ESD</w:t>
      </w:r>
      <w:proofErr w:type="spellEnd"/>
      <w:r w:rsidR="00474050" w:rsidRPr="003F51AD">
        <w:rPr>
          <w:rFonts w:ascii="Book Antiqua" w:hAnsi="Book Antiqua"/>
          <w:color w:val="000000" w:themeColor="text1"/>
          <w:lang w:val="en-US"/>
        </w:rPr>
        <w:t xml:space="preserve"> has </w:t>
      </w:r>
      <w:r w:rsidRPr="003F51AD">
        <w:rPr>
          <w:rFonts w:ascii="Book Antiqua" w:eastAsia="MS Mincho" w:hAnsi="Book Antiqua" w:cs="Times New Roman"/>
          <w:color w:val="000000" w:themeColor="text1"/>
          <w:lang w:val="en-US"/>
        </w:rPr>
        <w:t>the</w:t>
      </w:r>
      <w:r w:rsidR="00474050" w:rsidRPr="003F51AD">
        <w:rPr>
          <w:rFonts w:ascii="Book Antiqua" w:hAnsi="Book Antiqua"/>
          <w:color w:val="000000" w:themeColor="text1"/>
          <w:lang w:val="en-US"/>
        </w:rPr>
        <w:t xml:space="preserve"> potential for the </w:t>
      </w:r>
      <w:r w:rsidR="00474050" w:rsidRPr="003F51AD">
        <w:rPr>
          <w:rFonts w:ascii="Book Antiqua" w:hAnsi="Book Antiqua"/>
          <w:i/>
          <w:color w:val="000000" w:themeColor="text1"/>
          <w:lang w:val="en-US"/>
        </w:rPr>
        <w:t>en bloc</w:t>
      </w:r>
      <w:r w:rsidR="00474050" w:rsidRPr="003F51AD">
        <w:rPr>
          <w:rFonts w:ascii="Book Antiqua" w:hAnsi="Book Antiqua"/>
          <w:color w:val="000000" w:themeColor="text1"/>
          <w:lang w:val="en-US"/>
        </w:rPr>
        <w:t xml:space="preserve"> resection of larger lesions</w:t>
      </w:r>
      <w:r w:rsidRPr="003F51AD">
        <w:rPr>
          <w:rFonts w:ascii="Book Antiqua" w:eastAsia="MS Mincho" w:hAnsi="Book Antiqua" w:cs="Times New Roman"/>
          <w:color w:val="000000" w:themeColor="text1"/>
          <w:lang w:val="en-US"/>
        </w:rPr>
        <w:t>;</w:t>
      </w:r>
      <w:r w:rsidR="00474050" w:rsidRPr="003F51AD">
        <w:rPr>
          <w:rFonts w:ascii="Book Antiqua" w:hAnsi="Book Antiqua"/>
          <w:color w:val="000000" w:themeColor="text1"/>
          <w:lang w:val="en-US"/>
        </w:rPr>
        <w:t xml:space="preserve"> it should probably be reserved for larger lesions</w:t>
      </w:r>
      <w:r w:rsidR="00FA5DF6" w:rsidRPr="003F51AD">
        <w:rPr>
          <w:rFonts w:ascii="Book Antiqua" w:hAnsi="Book Antiqua"/>
          <w:color w:val="000000" w:themeColor="text1"/>
          <w:lang w:val="en-US"/>
        </w:rPr>
        <w:t xml:space="preserve"> suspicious of high grade dysplasia or early invasive cancer</w:t>
      </w:r>
      <w:r w:rsidR="00474050" w:rsidRPr="003F51AD">
        <w:rPr>
          <w:rFonts w:ascii="Book Antiqua" w:hAnsi="Book Antiqua"/>
          <w:color w:val="000000" w:themeColor="text1"/>
          <w:lang w:val="en-US"/>
        </w:rPr>
        <w:t xml:space="preserve">. Finally, </w:t>
      </w:r>
      <w:r w:rsidR="00EC38FD" w:rsidRPr="003F51AD">
        <w:rPr>
          <w:rFonts w:ascii="Book Antiqua" w:hAnsi="Book Antiqua"/>
          <w:color w:val="000000" w:themeColor="text1"/>
          <w:lang w:val="en-US"/>
        </w:rPr>
        <w:t xml:space="preserve">smaller </w:t>
      </w:r>
      <w:r w:rsidR="00474050" w:rsidRPr="003F51AD">
        <w:rPr>
          <w:rFonts w:ascii="Book Antiqua" w:hAnsi="Book Antiqua"/>
          <w:color w:val="000000" w:themeColor="text1"/>
          <w:lang w:val="en-US"/>
        </w:rPr>
        <w:t>difficul</w:t>
      </w:r>
      <w:r w:rsidR="00EC38FD" w:rsidRPr="003F51AD">
        <w:rPr>
          <w:rFonts w:ascii="Book Antiqua" w:hAnsi="Book Antiqua"/>
          <w:color w:val="000000" w:themeColor="text1"/>
          <w:lang w:val="en-US"/>
        </w:rPr>
        <w:t>t</w:t>
      </w:r>
      <w:r w:rsidR="00474050" w:rsidRPr="003F51AD">
        <w:rPr>
          <w:rFonts w:ascii="Book Antiqua" w:hAnsi="Book Antiqua"/>
          <w:color w:val="000000" w:themeColor="text1"/>
          <w:lang w:val="en-US"/>
        </w:rPr>
        <w:t xml:space="preserve">-to-resect lesions </w:t>
      </w:r>
      <w:r w:rsidR="00D9213C" w:rsidRPr="003F51AD">
        <w:rPr>
          <w:rFonts w:ascii="Book Antiqua" w:hAnsi="Book Antiqua"/>
          <w:color w:val="000000" w:themeColor="text1"/>
          <w:lang w:val="en-US"/>
        </w:rPr>
        <w:t xml:space="preserve">can </w:t>
      </w:r>
      <w:r w:rsidR="00474050" w:rsidRPr="003F51AD">
        <w:rPr>
          <w:rFonts w:ascii="Book Antiqua" w:hAnsi="Book Antiqua"/>
          <w:color w:val="000000" w:themeColor="text1"/>
          <w:lang w:val="en-US"/>
        </w:rPr>
        <w:t>now</w:t>
      </w:r>
      <w:r w:rsidR="00D9213C" w:rsidRPr="003F51AD">
        <w:rPr>
          <w:rFonts w:ascii="Book Antiqua" w:hAnsi="Book Antiqua"/>
          <w:color w:val="000000" w:themeColor="text1"/>
          <w:lang w:val="en-US"/>
        </w:rPr>
        <w:t xml:space="preserve"> be </w:t>
      </w:r>
      <w:r w:rsidR="00EF1F51" w:rsidRPr="003F51AD">
        <w:rPr>
          <w:rFonts w:ascii="Book Antiqua" w:hAnsi="Book Antiqua"/>
          <w:color w:val="000000" w:themeColor="text1"/>
          <w:lang w:val="en-US"/>
        </w:rPr>
        <w:t xml:space="preserve">treated </w:t>
      </w:r>
      <w:r w:rsidR="00EC38FD" w:rsidRPr="003F51AD">
        <w:rPr>
          <w:rFonts w:ascii="Book Antiqua" w:hAnsi="Book Antiqua"/>
          <w:color w:val="000000" w:themeColor="text1"/>
          <w:lang w:val="en-US"/>
        </w:rPr>
        <w:t xml:space="preserve">effectively </w:t>
      </w:r>
      <w:r w:rsidR="00EF1F51" w:rsidRPr="003F51AD">
        <w:rPr>
          <w:rFonts w:ascii="Book Antiqua" w:hAnsi="Book Antiqua"/>
          <w:color w:val="000000" w:themeColor="text1"/>
          <w:lang w:val="en-US"/>
        </w:rPr>
        <w:t xml:space="preserve">by </w:t>
      </w:r>
      <w:proofErr w:type="spellStart"/>
      <w:r w:rsidR="002A5959" w:rsidRPr="003F51AD">
        <w:rPr>
          <w:rFonts w:ascii="Book Antiqua" w:hAnsi="Book Antiqua"/>
          <w:color w:val="000000" w:themeColor="text1"/>
          <w:lang w:val="en-US"/>
        </w:rPr>
        <w:t>EFTR</w:t>
      </w:r>
      <w:proofErr w:type="spellEnd"/>
      <w:r w:rsidR="00EF1F51" w:rsidRPr="003F51AD">
        <w:rPr>
          <w:rFonts w:ascii="Book Antiqua" w:hAnsi="Book Antiqua"/>
          <w:color w:val="000000" w:themeColor="text1"/>
          <w:lang w:val="en-US"/>
        </w:rPr>
        <w:t>.</w:t>
      </w:r>
    </w:p>
    <w:p w14:paraId="25337511" w14:textId="77777777" w:rsidR="00D92D88" w:rsidRPr="003F51AD" w:rsidRDefault="00D92D88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</w:p>
    <w:p w14:paraId="421EE48B" w14:textId="77777777" w:rsidR="00D92D88" w:rsidRPr="003F51AD" w:rsidRDefault="005F41B5" w:rsidP="009A7F2D">
      <w:pPr>
        <w:adjustRightInd w:val="0"/>
        <w:snapToGrid w:val="0"/>
        <w:spacing w:line="360" w:lineRule="auto"/>
        <w:jc w:val="both"/>
        <w:rPr>
          <w:rFonts w:ascii="Book Antiqua" w:eastAsiaTheme="majorEastAsia" w:hAnsi="Book Antiqua" w:cstheme="majorBidi"/>
          <w:b/>
          <w:bCs/>
          <w:color w:val="000000" w:themeColor="text1"/>
          <w:lang w:val="en-US"/>
        </w:rPr>
      </w:pPr>
      <w:r w:rsidRPr="003F51AD">
        <w:rPr>
          <w:rFonts w:ascii="Book Antiqua" w:hAnsi="Book Antiqua"/>
          <w:color w:val="000000" w:themeColor="text1"/>
          <w:lang w:val="en-US"/>
        </w:rPr>
        <w:br w:type="page"/>
      </w:r>
    </w:p>
    <w:p w14:paraId="4262D10D" w14:textId="24AB7914" w:rsidR="00D92D88" w:rsidRPr="003F51AD" w:rsidRDefault="00885072" w:rsidP="00885072">
      <w:pPr>
        <w:pStyle w:val="1"/>
        <w:adjustRightInd w:val="0"/>
        <w:snapToGrid w:val="0"/>
        <w:spacing w:before="0"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3F51AD">
        <w:rPr>
          <w:rFonts w:ascii="Book Antiqua" w:hAnsi="Book Antiqua"/>
          <w:color w:val="000000" w:themeColor="text1"/>
          <w:sz w:val="24"/>
          <w:szCs w:val="24"/>
          <w:lang w:val="en-US"/>
        </w:rPr>
        <w:lastRenderedPageBreak/>
        <w:t>REFERENCES</w:t>
      </w:r>
    </w:p>
    <w:p w14:paraId="4D186CFF" w14:textId="19A5A47E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1 </w:t>
      </w:r>
      <w:proofErr w:type="spellStart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Zauber</w:t>
      </w:r>
      <w:proofErr w:type="spellEnd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AG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Winawer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SJ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O'Brien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MJ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Lansdorp-Vogelaar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I, van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Ballegooijen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M,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Hankey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BF, Shi W, Bond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JH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Schapiro M,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Panish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JF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Stewart ET,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Waye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JD. </w:t>
      </w:r>
      <w:proofErr w:type="spellStart"/>
      <w:proofErr w:type="gramStart"/>
      <w:r w:rsidRPr="003F51AD">
        <w:rPr>
          <w:rFonts w:ascii="Book Antiqua" w:hAnsi="Book Antiqua"/>
          <w:color w:val="000000" w:themeColor="text1"/>
          <w:sz w:val="24"/>
          <w:szCs w:val="24"/>
        </w:rPr>
        <w:t>Colonoscopic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polypectomy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and long-term prevention of colorectal-cancer deaths.</w:t>
      </w:r>
      <w:proofErr w:type="gramEnd"/>
      <w:r w:rsidRPr="003F51AD">
        <w:rPr>
          <w:rFonts w:ascii="Book Antiqua" w:hAnsi="Book Antiqua"/>
          <w:color w:val="000000" w:themeColor="text1"/>
          <w:sz w:val="24"/>
          <w:szCs w:val="24"/>
        </w:rPr>
        <w:t> </w:t>
      </w:r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N 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Engl</w:t>
      </w:r>
      <w:proofErr w:type="spellEnd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J Med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 2012;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366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687-696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22356322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10.1056/NEJMoa1100370]</w:t>
      </w:r>
    </w:p>
    <w:p w14:paraId="3D1A40F1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2 </w:t>
      </w:r>
      <w:proofErr w:type="spellStart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Bénard</w:t>
      </w:r>
      <w:proofErr w:type="spellEnd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F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Barkun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AN, Martel M, von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Renteln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D. Systematic review of colorectal cancer screening guidelines for average-risk adults: Summarizing the current global recommendations. </w:t>
      </w:r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World J 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Gastroenterol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 2018;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24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124-138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29358889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10.3748/wjg.v24.i1.124]</w:t>
      </w:r>
    </w:p>
    <w:p w14:paraId="333A20EA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proofErr w:type="gramStart"/>
      <w:r w:rsidRPr="003F51AD">
        <w:rPr>
          <w:rFonts w:ascii="Book Antiqua" w:hAnsi="Book Antiqua"/>
          <w:color w:val="000000" w:themeColor="text1"/>
          <w:sz w:val="24"/>
          <w:szCs w:val="24"/>
        </w:rPr>
        <w:t>3 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Rex DK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Johnson DA, Anderson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JC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Schoenfeld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PS, Burke CA,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Inadomi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JM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; American College of Gastroenterology.</w:t>
      </w:r>
      <w:proofErr w:type="gram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American College of Gastroenterology guidelines for colorectal cancer screening 2009 [corrected]. </w:t>
      </w:r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Am J 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Gastroenterol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 2009;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104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739-750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19240699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10.1038/ajg.2009.104]</w:t>
      </w:r>
    </w:p>
    <w:p w14:paraId="580D6FCC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4 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Tanaka S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Kashida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H, Saito Y, Yahagi N,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Yamano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H, Saito S,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Hisabe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T, Yao T, Watanabe M, Yoshida M,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Kudo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SE,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Tsuruta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O, Sugihara K, Watanabe T,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Saitoh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Y, Igarashi M,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Toyonaga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T,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Ajioka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Y, Ichinose M, Matsui T, Sugita A, Sugano K, Fujimoto K,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Tajiri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H.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JGES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guidelines for colorectal endoscopic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submucosal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dissection/endoscopic mucosal resection. </w:t>
      </w:r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Dig 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Endosc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 2015;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27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417-434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25652022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10.1111/den.12456]</w:t>
      </w:r>
    </w:p>
    <w:p w14:paraId="1686C732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5 </w:t>
      </w:r>
      <w:proofErr w:type="spellStart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Schmiegel</w:t>
      </w:r>
      <w:proofErr w:type="spellEnd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W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Buchberger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B,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Follmann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M,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Graeven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U, Heinemann V, Langer T,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Nothacker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M,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Porschen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R,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Rödel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C,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Rösch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T, Schmitt W,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Wesselmann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S, Pox C. S3-Leitlinie –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Kolorektales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Karzinom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. </w:t>
      </w:r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Z 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Gastroenterol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 2017;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55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1344-1498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29212104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10.1055/s-0043-121106]</w:t>
      </w:r>
    </w:p>
    <w:p w14:paraId="4B9473B9" w14:textId="420E4ED4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6 </w:t>
      </w:r>
      <w:proofErr w:type="spellStart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Ferlitsch</w:t>
      </w:r>
      <w:proofErr w:type="spellEnd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M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Moss A, Hassan C,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Bhandari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P,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Dumonceau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JM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Paspatis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G,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Jover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R,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Langner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C,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Bronzwaer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M,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Nalankilli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K,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Fockens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P,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Hazzan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R,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Gralnek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IM,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Gschwantler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M,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Waldmann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E,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Jeschek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P,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Penz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D,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Heresbach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D, Moons L,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Lemmers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A,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Paraskeva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K, Pohl J,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Ponchon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T,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Regula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J,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Repici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A,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Rutter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MD, Burgess NG, Bourke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MJ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. Colorectal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polypectomy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and endoscopic mucosal resection (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EMR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): European Society of Gastrointestinal Endoscopy (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ESGE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) Clinical Guideline. </w:t>
      </w:r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Endoscopy 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2017;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49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270-297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28212588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10.1055/s-0043-102569]</w:t>
      </w:r>
    </w:p>
    <w:p w14:paraId="192860A4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lastRenderedPageBreak/>
        <w:t>7 </w:t>
      </w:r>
      <w:proofErr w:type="spellStart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Gaglia</w:t>
      </w:r>
      <w:proofErr w:type="spellEnd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A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Sarkar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S. Evaluation and long-term outcomes of the different modalities used in colonic endoscopic mucosal resection. </w:t>
      </w:r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Ann 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Gastroenterol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 2017;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30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145-151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28243034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10.20524/aog.2016.0104]</w:t>
      </w:r>
    </w:p>
    <w:p w14:paraId="3D1044A7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8 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Shinozaki S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Kobayashi Y, Hayashi Y, Sakamoto H,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Lefor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AK, Yamamoto H. Efficacy and safety of cold versus hot snare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polypectomy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for resecting small colorectal polyps: Systematic review and meta-analysis. </w:t>
      </w:r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Dig 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Endosc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 2018;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30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592-599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29675857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10.1111/den.13173]</w:t>
      </w:r>
    </w:p>
    <w:p w14:paraId="342682AD" w14:textId="39F2E87E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9 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Ito A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Suga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T, Ota H,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Tateiwa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N, Matsumoto A, Tanaka E. Resection depth and layer of cold snare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polypectomy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versus endoscopic mucosal resection. </w:t>
      </w:r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J 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Gastroenterol</w:t>
      </w:r>
      <w:proofErr w:type="spellEnd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2018;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53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1171-1178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29516270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10.1007/s00535-018-1446-2]</w:t>
      </w:r>
    </w:p>
    <w:p w14:paraId="446FEFAE" w14:textId="36CDFC92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10 </w:t>
      </w:r>
      <w:proofErr w:type="spellStart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Piraka</w:t>
      </w:r>
      <w:proofErr w:type="spellEnd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C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Saeed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A,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Waljee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AK,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Pillai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A,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Stidham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R,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Elmunzer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BJ. Cold snare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polypectomy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for non-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pedunculated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colon polyps greater than 1</w:t>
      </w:r>
      <w:r w:rsidRPr="003F51AD">
        <w:rPr>
          <w:rFonts w:eastAsia="Calibri" w:cs="Calibri"/>
          <w:color w:val="000000" w:themeColor="text1"/>
          <w:sz w:val="24"/>
          <w:szCs w:val="24"/>
        </w:rPr>
        <w:t> 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cm. 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Endosc</w:t>
      </w:r>
      <w:proofErr w:type="spellEnd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Int</w:t>
      </w:r>
      <w:proofErr w:type="spellEnd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Open 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2017;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5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E184-E189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28331902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10.1055/s-0043-101696]</w:t>
      </w:r>
    </w:p>
    <w:p w14:paraId="154AAEF8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11 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Tate DJ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Awadie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H,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Bahin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FF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Desomer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L, Lee R,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Heitman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SJ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Goodrick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K, Bourke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MJ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. Wide-field piecemeal cold snare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polypectomy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of large sessile serrated polyps without a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submucosal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injection is safe. </w:t>
      </w:r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Endoscopy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 2018;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50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248-252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29169195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10.1055/s-0043-121219]</w:t>
      </w:r>
    </w:p>
    <w:p w14:paraId="6D2721E1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proofErr w:type="gramStart"/>
      <w:r w:rsidRPr="003F51AD">
        <w:rPr>
          <w:rFonts w:ascii="Book Antiqua" w:hAnsi="Book Antiqua"/>
          <w:color w:val="000000" w:themeColor="text1"/>
          <w:sz w:val="24"/>
          <w:szCs w:val="24"/>
        </w:rPr>
        <w:t>12 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Jung </w:t>
      </w:r>
      <w:proofErr w:type="spellStart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YS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Park CH, Nam E,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Eun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CS, Park DI, Han DS.</w:t>
      </w:r>
      <w:proofErr w:type="gram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Comparative efficacy of cold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polypectomy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techniques for diminutive colorectal polyps: a systematic review and network meta-analysis. 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Surg</w:t>
      </w:r>
      <w:proofErr w:type="spellEnd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Endosc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 2018;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32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1149-1159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28812188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10.1007/s00464-017-5786-4]</w:t>
      </w:r>
    </w:p>
    <w:p w14:paraId="114BA103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13 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Moss A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Williams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SJ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Hourigan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LF, Brown G, Tam W, Singh R,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Zanati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S, Burgess NG,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Sonson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R,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Byth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K, Bourke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MJ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. Long-term adenoma recurrence following wide-field endoscopic mucosal resection (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WF-EMR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) for advanced colonic mucosal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neoplasia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is infrequent: results and risk factors in 1000 cases from the Australian Colonic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EMR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(ACE) study. </w:t>
      </w:r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Gut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 2015;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64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57-65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24986245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10.1136/gutjnl-2013-305516]</w:t>
      </w:r>
    </w:p>
    <w:p w14:paraId="1D6CB5B3" w14:textId="175F3BDE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14 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Holmes I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Friedland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S. Endoscopic Mucosal Resection versus Endoscopic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Submucosal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Dissection for Large Polyps: A Western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Colonoscopist's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View. 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Clin</w:t>
      </w:r>
      <w:proofErr w:type="spellEnd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Endosc</w:t>
      </w:r>
      <w:proofErr w:type="spellEnd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2016;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49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454-456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27561263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10.5946/ce.2016.077]</w:t>
      </w:r>
    </w:p>
    <w:p w14:paraId="6E83640C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15 </w:t>
      </w:r>
      <w:proofErr w:type="spellStart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Bahin</w:t>
      </w:r>
      <w:proofErr w:type="spellEnd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FF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Rasouli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KN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Byth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K,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Hourigan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LF, Singh R, Brown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GJ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Zanati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SA, Moss A,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Raftopoulos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S, Williams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SJ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Bourke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MJ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. Prediction of Clinically Significant 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lastRenderedPageBreak/>
        <w:t>Bleeding Following Wide-Field Endoscopic Resection of Large Sessile and Laterally Spreading Colorectal Lesions: A Clinical Risk Score. </w:t>
      </w:r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Am J 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Gastroenterol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 2016;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111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1115-1122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27296942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10.1038/ajg.2016.235]</w:t>
      </w:r>
    </w:p>
    <w:p w14:paraId="41A22043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16 </w:t>
      </w:r>
      <w:proofErr w:type="spellStart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Belderbos</w:t>
      </w:r>
      <w:proofErr w:type="spellEnd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TD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Leenders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M, Moons LM,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Siersema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PD. Local recurrence after endoscopic mucosal resection of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nonpedunculated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colorectal lesions: systematic review and meta-analysis. </w:t>
      </w:r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Endoscopy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 2014;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46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388-402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24671869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10.1055/s-0034-1364970]</w:t>
      </w:r>
    </w:p>
    <w:p w14:paraId="03BC8695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17 </w:t>
      </w:r>
      <w:proofErr w:type="spellStart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Briedigkeit</w:t>
      </w:r>
      <w:proofErr w:type="spellEnd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A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Sultanie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O,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Sido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B,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Dumoulin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FL. Endoscopic mucosal resection of colorectal adenomas &amp;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gt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; 20 mm: Risk factors for recurrence. </w:t>
      </w:r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World J 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Gastrointest</w:t>
      </w:r>
      <w:proofErr w:type="spellEnd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Endosc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 2016;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8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276-281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26981180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10.4253/wjge.v8.i5.276]</w:t>
      </w:r>
    </w:p>
    <w:p w14:paraId="7283A63E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18 </w:t>
      </w:r>
      <w:proofErr w:type="spellStart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Knabe</w:t>
      </w:r>
      <w:proofErr w:type="spellEnd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M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Pohl J,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Gerges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C, Ell C,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Neuhaus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H, Schumacher B. Standardized long-term follow-up after endoscopic resection of large,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nonpedunculated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colorectal lesions: a prospective two-center study. </w:t>
      </w:r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Am J 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Gastroenterol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 2014;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109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183-189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24343549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10.1038/ajg.2013.419]</w:t>
      </w:r>
    </w:p>
    <w:p w14:paraId="3F8D877E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19 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Tate DJ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Desomer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L, Klein A, Brown G,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Hourigan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LF, Lee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EY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Moss A,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Ormonde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D,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Raftopoulos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S, Singh R, Williams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SJ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Zanati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S,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Byth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K, Bourke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MJ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. Adenoma recurrence after piecemeal colonic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EMR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is predictable: the Sydney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EMR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recurrence tool. 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Gastrointest</w:t>
      </w:r>
      <w:proofErr w:type="spellEnd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Endosc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 2017;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85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647-656.e6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27908600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10.1016/j.gie.2016.11.027]</w:t>
      </w:r>
    </w:p>
    <w:p w14:paraId="3393C710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20 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Robertson DJ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Lieberman DA,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Winawer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SJ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Ahnen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DJ, Baron JA,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Schatzkin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A, Cross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AJ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Zauber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AG, Church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TR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Lance P, Greenberg ER,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Martínez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ME. Colorectal cancers soon after colonoscopy: a pooled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multicohort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analysis. </w:t>
      </w:r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Gut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 2014;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63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949-956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23793224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10.1136/gutjnl-2012-303796]</w:t>
      </w:r>
    </w:p>
    <w:p w14:paraId="474885EE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21 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Wang J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Zhang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XH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Ge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J, Yang CM, Liu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JY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Zhao SL. Endoscopic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submucosal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dissection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vs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endoscopic mucosal resection for colorectal tumors: a meta-analysis. </w:t>
      </w:r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World J 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Gastroenterol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 2014;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20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8282-8287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25009404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10.3748/wjg.v20.i25.8282]</w:t>
      </w:r>
    </w:p>
    <w:p w14:paraId="4446E27D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22 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Arezzo A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Passera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R,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Marchese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N,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Galloro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G, Manta R,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Cirocchi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R. Systematic review and meta-analysis of endoscopic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submucosal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dissection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vs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endoscopic mucosal resection for colorectal lesions. </w:t>
      </w:r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United European 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Gastroenterol</w:t>
      </w:r>
      <w:proofErr w:type="spellEnd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J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 2016;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4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18-29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26966519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10.1177/2050640615585470]</w:t>
      </w:r>
    </w:p>
    <w:p w14:paraId="6E6BA5E1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lastRenderedPageBreak/>
        <w:t>23 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Takeuchi Y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Iishi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H, Tanaka S, Saito Y,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Ikematsu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H,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Kudo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SE, Sano Y,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Hisabe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T, Yahagi N,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Saitoh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Y, Igarashi M, Kobayashi K,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Yamano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H, Shimizu S,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Tsuruta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O, Inoue Y, Watanabe T, Nakamura H,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Fujii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T,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Uedo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N,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Shimokawa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T, Ishikawa H, Sugihara K. Factors associated with technical difficulties and adverse events of colorectal endoscopic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submucosal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dissection: retrospective exploratory factor analysis of a multicenter prospective cohort. 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Int</w:t>
      </w:r>
      <w:proofErr w:type="spellEnd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J Colorectal Dis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 2014;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29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1275-1284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24986141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10.1007/s00384-014-1947-2]</w:t>
      </w:r>
    </w:p>
    <w:p w14:paraId="32C7AC17" w14:textId="3EC9C046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24 </w:t>
      </w:r>
      <w:proofErr w:type="spellStart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Nishizawa</w:t>
      </w:r>
      <w:proofErr w:type="spellEnd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T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Yahagi N. Endoscopic mucosal resection and endoscopic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submucosal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dissection: technique and new directions. 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Curr</w:t>
      </w:r>
      <w:proofErr w:type="spellEnd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Opin</w:t>
      </w:r>
      <w:proofErr w:type="spellEnd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Gastroenterol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 2017;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33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315-319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28704212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10.1097/MOG.0000000000000388]</w:t>
      </w:r>
    </w:p>
    <w:p w14:paraId="3121B1DE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25 </w:t>
      </w:r>
      <w:proofErr w:type="spellStart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Uraoka</w:t>
      </w:r>
      <w:proofErr w:type="spellEnd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T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Parra-Blanco A, Yahagi N. Colorectal endoscopic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submucosal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dissection: is it suitable in western countries? </w:t>
      </w:r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J 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Gastroenterol</w:t>
      </w:r>
      <w:proofErr w:type="spellEnd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Hepatol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 2013;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28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406-414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23278302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10.1111/jgh.12099]</w:t>
      </w:r>
    </w:p>
    <w:p w14:paraId="74B15E5F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26 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Yang DH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Jeong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GH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Song Y, Park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SH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Park SK, Kim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JW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Jung KW, Kim KJ, Ye BD,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Myung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SJ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Yang SK, Kim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JH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Park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YS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Byeon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JS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. The Feasibility of Performing Colorectal Endoscopic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Submucosal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Dissection </w:t>
      </w:r>
      <w:proofErr w:type="gramStart"/>
      <w:r w:rsidRPr="003F51AD">
        <w:rPr>
          <w:rFonts w:ascii="Book Antiqua" w:hAnsi="Book Antiqua"/>
          <w:color w:val="000000" w:themeColor="text1"/>
          <w:sz w:val="24"/>
          <w:szCs w:val="24"/>
        </w:rPr>
        <w:t>Without</w:t>
      </w:r>
      <w:proofErr w:type="gram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Previous Experience in Performing Gastric Endoscopic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Submucosal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Dissection. </w:t>
      </w:r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Dig Dis 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Sci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 2015;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60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3431-3441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26088371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10.1007/s10620-015-3755-0]</w:t>
      </w:r>
    </w:p>
    <w:p w14:paraId="537E62B7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27 </w:t>
      </w:r>
      <w:proofErr w:type="spellStart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Berr</w:t>
      </w:r>
      <w:proofErr w:type="spellEnd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F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Wagner A,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Kiesslich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T,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Friesenbichler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P,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Neureiter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D. Untutored learning curve to establish endoscopic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submucosal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dissection on competence level. </w:t>
      </w:r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Digestion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 2014;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89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184-193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24714421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10.1159/000357805]</w:t>
      </w:r>
    </w:p>
    <w:p w14:paraId="329DD83A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28 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Sauer M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Hildenbrand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R,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Oyama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T,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Sido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B, Yahagi N,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Dumoulin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FL. Endoscopic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submucosal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dissection for flat or sessile colorectal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neoplasia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&amp;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gt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;</w:t>
      </w:r>
      <w:r w:rsidRPr="003F51AD">
        <w:rPr>
          <w:rFonts w:eastAsia="Calibri" w:cs="Calibri"/>
          <w:color w:val="000000" w:themeColor="text1"/>
          <w:sz w:val="24"/>
          <w:szCs w:val="24"/>
        </w:rPr>
        <w:t> 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20</w:t>
      </w:r>
      <w:r w:rsidRPr="003F51AD">
        <w:rPr>
          <w:rFonts w:eastAsia="Calibri" w:cs="Calibri"/>
          <w:color w:val="000000" w:themeColor="text1"/>
          <w:sz w:val="24"/>
          <w:szCs w:val="24"/>
        </w:rPr>
        <w:t> 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mm: A European single-center series of 182 cases. 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Endosc</w:t>
      </w:r>
      <w:proofErr w:type="spellEnd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Int</w:t>
      </w:r>
      <w:proofErr w:type="spellEnd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Open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 2016;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4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E895-E900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27540580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10.1055/s-0042-111204]</w:t>
      </w:r>
    </w:p>
    <w:p w14:paraId="6C7D096D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29 </w:t>
      </w:r>
      <w:proofErr w:type="spellStart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Probst</w:t>
      </w:r>
      <w:proofErr w:type="spellEnd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A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Ebigbo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A,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Märkl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B, Schaller T,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Anthuber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M, Fleischmann C,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Messmann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H. Endoscopic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submucosal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dissection for early rectal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neoplasia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experience from a European center. </w:t>
      </w:r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Endoscopy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 2017;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49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222-232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27842423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10.1055/s-0042-118449]</w:t>
      </w:r>
    </w:p>
    <w:p w14:paraId="13DF8B11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30 </w:t>
      </w:r>
      <w:proofErr w:type="spellStart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ASGE</w:t>
      </w:r>
      <w:proofErr w:type="spellEnd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Technology Committee.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Maple JT, Abu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Dayyeh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BK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Chauhan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SS, Hwang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JH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Komanduri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S,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Manfredi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M,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Konda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V,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Murad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FM,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Siddiqui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UD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Banerjee S. 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lastRenderedPageBreak/>
        <w:t xml:space="preserve">Endoscopic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submucosal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dissection. 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Gastrointest</w:t>
      </w:r>
      <w:proofErr w:type="spellEnd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Endosc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 2015;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81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1311-1325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25796422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10.1016/j.gie.2014.12.010]</w:t>
      </w:r>
    </w:p>
    <w:p w14:paraId="01E6D762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31 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Bhatt A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Abe S,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Kumaravel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A,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Vargo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J, Saito Y. Indications and Techniques for Endoscopic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Submucosal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Dissection. </w:t>
      </w:r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Am J 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Gastroenterol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 2015;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110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784-791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25623656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10.1038/ajg.2014.425]</w:t>
      </w:r>
    </w:p>
    <w:p w14:paraId="0FE173AA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32 </w:t>
      </w:r>
      <w:proofErr w:type="spellStart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Bahin</w:t>
      </w:r>
      <w:proofErr w:type="spellEnd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FF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Heitman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SJ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Rasouli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KN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Mahajan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H, McLeod D, Lee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EYT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Williams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SJ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Bourke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MJ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. Wide-field endoscopic mucosal resection versus endoscopic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submucosal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dissection for laterally spreading colorectal lesions: a cost-effectiveness analysis. </w:t>
      </w:r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Gut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 2018;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67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1965-1973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28988198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10.1136/gutjnl-2017-313823]</w:t>
      </w:r>
    </w:p>
    <w:p w14:paraId="571F08EA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33 </w:t>
      </w:r>
      <w:proofErr w:type="spellStart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Kiriyama</w:t>
      </w:r>
      <w:proofErr w:type="spellEnd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S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Saito Y, Yamamoto S,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Soetikno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R, Matsuda T, Nakajima T,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Kuwano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H. Comparison of endoscopic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submucosal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dissection with laparoscopic-assisted colorectal surgery for early-stage colorectal cancer: a retrospective analysis. </w:t>
      </w:r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Endoscopy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 2012;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44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1024-1030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23012216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10.1055/s-0032-1310259]</w:t>
      </w:r>
    </w:p>
    <w:p w14:paraId="5CA5E6C7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34 </w:t>
      </w:r>
      <w:proofErr w:type="spellStart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Ahlenstiel</w:t>
      </w:r>
      <w:proofErr w:type="spellEnd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G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Hourigan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LF, Brown G,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Zanati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S, Williams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SJ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Singh R, Moss A,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Sonson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R, Bourke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MJ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; Australian Colonic Endoscopic Mucosal Resection (ACE) Study Group. Actual endoscopic versus predicted surgical mortality for treatment of advanced mucosal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neoplasia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of the colon. 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Gastrointest</w:t>
      </w:r>
      <w:proofErr w:type="spellEnd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Endosc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 2014;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80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668-676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24916925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10.1016/j.gie.2014.04.015]</w:t>
      </w:r>
    </w:p>
    <w:p w14:paraId="63933E1A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35 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Nakamura F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Saito Y, Sakamoto T,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Otake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Y, Nakajima T, Yamamoto S, Murakami Y, Ishikawa H, Matsuda T. Potential perioperative advantage of colorectal endoscopic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submucosal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dissection versus laparoscopy-assisted colectomy. 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Surg</w:t>
      </w:r>
      <w:proofErr w:type="spellEnd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Endosc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 2015;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29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596-606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25037724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10.1007/s00464-014-3705-5]</w:t>
      </w:r>
    </w:p>
    <w:p w14:paraId="22C2552C" w14:textId="3B886A6C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36 </w:t>
      </w:r>
      <w:proofErr w:type="spellStart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Jayanna</w:t>
      </w:r>
      <w:proofErr w:type="spellEnd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M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Burgess NG, Singh R,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Hourigan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LF, Brown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GJ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Zanati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SA, Moss A, Lim J,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Sonson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R, Williams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SJ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gramStart"/>
      <w:r w:rsidRPr="003F51AD">
        <w:rPr>
          <w:rFonts w:ascii="Book Antiqua" w:hAnsi="Book Antiqua"/>
          <w:color w:val="000000" w:themeColor="text1"/>
          <w:sz w:val="24"/>
          <w:szCs w:val="24"/>
        </w:rPr>
        <w:t>Bourke</w:t>
      </w:r>
      <w:proofErr w:type="gram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MJ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. Cost Analysis of Endoscopic Mucosal Resection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vs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Surgery for Large Laterally Spreading Colorectal Lesions. 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Clin</w:t>
      </w:r>
      <w:proofErr w:type="spellEnd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Gastroenterol</w:t>
      </w:r>
      <w:proofErr w:type="spellEnd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Hepatol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 2016;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14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271-278.e1-2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26364679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10.1016/j.cgh.2015.08.037]</w:t>
      </w:r>
    </w:p>
    <w:p w14:paraId="144A37C7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37 </w:t>
      </w:r>
      <w:proofErr w:type="spellStart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Schurr</w:t>
      </w:r>
      <w:proofErr w:type="spellEnd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MO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Baur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FE,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Krautwald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M,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Fehlker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M,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Wehrmann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M,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Gottwald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T,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Prosst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RL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. Endoscopic full-thickness resection and clip defect closure in the colon with the new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FTRD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system: experimental study. 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Surg</w:t>
      </w:r>
      <w:proofErr w:type="spellEnd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Endosc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 2015;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29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2434-2441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25318369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10.1007/s00464-014-3923-x]</w:t>
      </w:r>
    </w:p>
    <w:p w14:paraId="7E4A8902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lastRenderedPageBreak/>
        <w:t>38 </w:t>
      </w:r>
      <w:proofErr w:type="spellStart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Fähndrich</w:t>
      </w:r>
      <w:proofErr w:type="spellEnd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M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Sandmann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M. Endoscopic full-thickness resection for gastrointestinal lesions using the over-the-scope clip system: a case series. </w:t>
      </w:r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Endoscopy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 2015;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47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76-79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25221859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10.1055/s-0034-1377975]</w:t>
      </w:r>
    </w:p>
    <w:p w14:paraId="0C770904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proofErr w:type="gramStart"/>
      <w:r w:rsidRPr="003F51AD">
        <w:rPr>
          <w:rFonts w:ascii="Book Antiqua" w:hAnsi="Book Antiqua"/>
          <w:color w:val="000000" w:themeColor="text1"/>
          <w:sz w:val="24"/>
          <w:szCs w:val="24"/>
        </w:rPr>
        <w:t>39 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Richter-</w:t>
      </w:r>
      <w:proofErr w:type="spellStart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Schrag</w:t>
      </w:r>
      <w:proofErr w:type="spellEnd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HJ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Walker C,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Thimme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R, Fischer A. [Full thickness resection device (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FTRD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).</w:t>
      </w:r>
      <w:proofErr w:type="gram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gramStart"/>
      <w:r w:rsidRPr="003F51AD">
        <w:rPr>
          <w:rFonts w:ascii="Book Antiqua" w:hAnsi="Book Antiqua"/>
          <w:color w:val="000000" w:themeColor="text1"/>
          <w:sz w:val="24"/>
          <w:szCs w:val="24"/>
        </w:rPr>
        <w:t>Experience and outcome for benign neoplasms of the rectum and colon].</w:t>
      </w:r>
      <w:proofErr w:type="gramEnd"/>
      <w:r w:rsidRPr="003F51AD">
        <w:rPr>
          <w:rFonts w:ascii="Book Antiqua" w:hAnsi="Book Antiqua"/>
          <w:color w:val="000000" w:themeColor="text1"/>
          <w:sz w:val="24"/>
          <w:szCs w:val="24"/>
        </w:rPr>
        <w:t> 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Chirurg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 2016;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87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316-325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26438202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10.1007/s00104-015-0091-z]</w:t>
      </w:r>
    </w:p>
    <w:p w14:paraId="4DA19886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40 </w:t>
      </w:r>
      <w:proofErr w:type="spellStart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Backes</w:t>
      </w:r>
      <w:proofErr w:type="spellEnd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Y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Kappelle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WFW,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Berk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L, Koch AD,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Groen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JN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de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Vos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Tot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Nederveen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Cappel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WH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Schwartz MP,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Kerkhof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M,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Siersema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Schröder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R, Tan TG,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Lacle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MM,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Vleggaar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FP, Moons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LMG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; T1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CRC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Working Group. Colorectal endoscopic full-thickness resection using a novel, flat-base over-the-scope clip: a prospective study. </w:t>
      </w:r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Endoscopy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 2017;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49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1092-1097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28753696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10.1055/s-0043-114730]</w:t>
      </w:r>
    </w:p>
    <w:p w14:paraId="4B651DC0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proofErr w:type="gramStart"/>
      <w:r w:rsidRPr="003F51AD">
        <w:rPr>
          <w:rFonts w:ascii="Book Antiqua" w:hAnsi="Book Antiqua"/>
          <w:color w:val="000000" w:themeColor="text1"/>
          <w:sz w:val="24"/>
          <w:szCs w:val="24"/>
        </w:rPr>
        <w:t>41 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Al-</w:t>
      </w:r>
      <w:proofErr w:type="spellStart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Bawardy</w:t>
      </w:r>
      <w:proofErr w:type="spellEnd"/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 xml:space="preserve"> B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Rajan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E, Wong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Kee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Song LM.</w:t>
      </w:r>
      <w:proofErr w:type="gram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gramStart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Over-the-scope clip-assisted endoscopic full-thickness resection of epithelial and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subepithelial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GI lesions.</w:t>
      </w:r>
      <w:proofErr w:type="gramEnd"/>
      <w:r w:rsidRPr="003F51AD">
        <w:rPr>
          <w:rFonts w:ascii="Book Antiqua" w:hAnsi="Book Antiqua"/>
          <w:color w:val="000000" w:themeColor="text1"/>
          <w:sz w:val="24"/>
          <w:szCs w:val="24"/>
        </w:rPr>
        <w:t> 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Gastrointest</w:t>
      </w:r>
      <w:proofErr w:type="spellEnd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Endosc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 2017;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85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1087-1092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27569858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10.1016/j.gie.2016.08.019]</w:t>
      </w:r>
    </w:p>
    <w:p w14:paraId="01333D20" w14:textId="77777777" w:rsidR="00885072" w:rsidRPr="003F51AD" w:rsidRDefault="00885072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  <w:r w:rsidRPr="003F51AD">
        <w:rPr>
          <w:rFonts w:ascii="Book Antiqua" w:hAnsi="Book Antiqua"/>
          <w:color w:val="000000" w:themeColor="text1"/>
          <w:sz w:val="24"/>
          <w:szCs w:val="24"/>
        </w:rPr>
        <w:t>42 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Schmidt A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Beyna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T, Schumacher B,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Meining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A, Richter-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Schrag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HJ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Messmann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H,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Neuhaus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H, Albers D,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Birk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M,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Thimme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R,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Probst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A,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Faehndrich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M,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Frieling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T, Goetz M,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Riecken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B, Caca K.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Colonoscopic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full-thickness resection using an over-the-scope device: a prospective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multicentre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 study in various indications. </w:t>
      </w:r>
      <w:r w:rsidRPr="003F51AD">
        <w:rPr>
          <w:rFonts w:ascii="Book Antiqua" w:hAnsi="Book Antiqua"/>
          <w:i/>
          <w:iCs/>
          <w:color w:val="000000" w:themeColor="text1"/>
          <w:sz w:val="24"/>
          <w:szCs w:val="24"/>
        </w:rPr>
        <w:t>Gut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 2018; </w:t>
      </w:r>
      <w:r w:rsidRPr="003F51AD">
        <w:rPr>
          <w:rFonts w:ascii="Book Antiqua" w:hAnsi="Book Antiqua"/>
          <w:b/>
          <w:bCs/>
          <w:color w:val="000000" w:themeColor="text1"/>
          <w:sz w:val="24"/>
          <w:szCs w:val="24"/>
        </w:rPr>
        <w:t>67</w:t>
      </w:r>
      <w:r w:rsidRPr="003F51AD">
        <w:rPr>
          <w:rFonts w:ascii="Book Antiqua" w:hAnsi="Book Antiqua"/>
          <w:color w:val="000000" w:themeColor="text1"/>
          <w:sz w:val="24"/>
          <w:szCs w:val="24"/>
        </w:rPr>
        <w:t>: 1280-1289 [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PMID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 xml:space="preserve">: 28798042 </w:t>
      </w:r>
      <w:proofErr w:type="spellStart"/>
      <w:r w:rsidRPr="003F51AD">
        <w:rPr>
          <w:rFonts w:ascii="Book Antiqua" w:hAnsi="Book Antiqua"/>
          <w:color w:val="000000" w:themeColor="text1"/>
          <w:sz w:val="24"/>
          <w:szCs w:val="24"/>
        </w:rPr>
        <w:t>DOI</w:t>
      </w:r>
      <w:proofErr w:type="spellEnd"/>
      <w:r w:rsidRPr="003F51AD">
        <w:rPr>
          <w:rFonts w:ascii="Book Antiqua" w:hAnsi="Book Antiqua"/>
          <w:color w:val="000000" w:themeColor="text1"/>
          <w:sz w:val="24"/>
          <w:szCs w:val="24"/>
        </w:rPr>
        <w:t>: 10.1136/gutjnl-2016-313677]</w:t>
      </w:r>
    </w:p>
    <w:p w14:paraId="6F0AC38B" w14:textId="02E60347" w:rsidR="00715957" w:rsidRPr="003F51AD" w:rsidRDefault="00715957" w:rsidP="00885072">
      <w:pPr>
        <w:pStyle w:val="EndNoteBibliography"/>
        <w:adjustRightInd w:val="0"/>
        <w:snapToGrid w:val="0"/>
        <w:spacing w:after="0" w:line="360" w:lineRule="auto"/>
        <w:jc w:val="both"/>
        <w:rPr>
          <w:rFonts w:ascii="Book Antiqua" w:hAnsi="Book Antiqua"/>
          <w:color w:val="000000" w:themeColor="text1"/>
          <w:sz w:val="24"/>
          <w:szCs w:val="24"/>
        </w:rPr>
      </w:pPr>
    </w:p>
    <w:p w14:paraId="1F482FFE" w14:textId="48D11F2C" w:rsidR="00885072" w:rsidRPr="003F51AD" w:rsidRDefault="00885072" w:rsidP="00FE566F">
      <w:pPr>
        <w:wordWrap w:val="0"/>
        <w:adjustRightInd w:val="0"/>
        <w:snapToGrid w:val="0"/>
        <w:spacing w:line="360" w:lineRule="auto"/>
        <w:jc w:val="right"/>
        <w:rPr>
          <w:rFonts w:ascii="Book Antiqua" w:hAnsi="Book Antiqua"/>
          <w:b/>
          <w:bCs/>
          <w:lang w:val="en-US"/>
        </w:rPr>
      </w:pPr>
      <w:bookmarkStart w:id="74" w:name="OLE_LINK148"/>
      <w:bookmarkStart w:id="75" w:name="OLE_LINK320"/>
      <w:bookmarkStart w:id="76" w:name="OLE_LINK387"/>
      <w:bookmarkStart w:id="77" w:name="OLE_LINK254"/>
      <w:bookmarkStart w:id="78" w:name="OLE_LINK149"/>
      <w:bookmarkStart w:id="79" w:name="OLE_LINK225"/>
      <w:bookmarkStart w:id="80" w:name="OLE_LINK207"/>
      <w:bookmarkStart w:id="81" w:name="OLE_LINK226"/>
      <w:bookmarkStart w:id="82" w:name="OLE_LINK212"/>
      <w:bookmarkStart w:id="83" w:name="OLE_LINK250"/>
      <w:bookmarkStart w:id="84" w:name="OLE_LINK281"/>
      <w:bookmarkStart w:id="85" w:name="OLE_LINK282"/>
      <w:bookmarkStart w:id="86" w:name="OLE_LINK313"/>
      <w:bookmarkStart w:id="87" w:name="OLE_LINK304"/>
      <w:bookmarkStart w:id="88" w:name="OLE_LINK321"/>
      <w:bookmarkStart w:id="89" w:name="OLE_LINK385"/>
      <w:bookmarkStart w:id="90" w:name="OLE_LINK400"/>
      <w:bookmarkStart w:id="91" w:name="OLE_LINK346"/>
      <w:bookmarkStart w:id="92" w:name="OLE_LINK371"/>
      <w:bookmarkStart w:id="93" w:name="OLE_LINK334"/>
      <w:bookmarkStart w:id="94" w:name="OLE_LINK1830"/>
      <w:bookmarkStart w:id="95" w:name="OLE_LINK457"/>
      <w:bookmarkStart w:id="96" w:name="OLE_LINK288"/>
      <w:bookmarkStart w:id="97" w:name="OLE_LINK384"/>
      <w:bookmarkStart w:id="98" w:name="OLE_LINK379"/>
      <w:bookmarkStart w:id="99" w:name="OLE_LINK303"/>
      <w:bookmarkStart w:id="100" w:name="OLE_LINK450"/>
      <w:bookmarkStart w:id="101" w:name="OLE_LINK489"/>
      <w:bookmarkStart w:id="102" w:name="OLE_LINK535"/>
      <w:bookmarkStart w:id="103" w:name="OLE_LINK648"/>
      <w:bookmarkStart w:id="104" w:name="OLE_LINK686"/>
      <w:bookmarkStart w:id="105" w:name="OLE_LINK471"/>
      <w:bookmarkStart w:id="106" w:name="OLE_LINK462"/>
      <w:bookmarkStart w:id="107" w:name="OLE_LINK519"/>
      <w:bookmarkStart w:id="108" w:name="OLE_LINK575"/>
      <w:bookmarkStart w:id="109" w:name="OLE_LINK491"/>
      <w:bookmarkStart w:id="110" w:name="OLE_LINK532"/>
      <w:bookmarkStart w:id="111" w:name="OLE_LINK572"/>
      <w:bookmarkStart w:id="112" w:name="OLE_LINK574"/>
      <w:bookmarkStart w:id="113" w:name="OLE_LINK480"/>
      <w:bookmarkStart w:id="114" w:name="OLE_LINK567"/>
      <w:bookmarkStart w:id="115" w:name="OLE_LINK2700"/>
      <w:bookmarkStart w:id="116" w:name="OLE_LINK581"/>
      <w:bookmarkStart w:id="117" w:name="OLE_LINK639"/>
      <w:bookmarkStart w:id="118" w:name="OLE_LINK688"/>
      <w:bookmarkStart w:id="119" w:name="OLE_LINK722"/>
      <w:bookmarkStart w:id="120" w:name="OLE_LINK542"/>
      <w:bookmarkStart w:id="121" w:name="OLE_LINK589"/>
      <w:bookmarkStart w:id="122" w:name="OLE_LINK582"/>
      <w:bookmarkStart w:id="123" w:name="OLE_LINK640"/>
      <w:bookmarkStart w:id="124" w:name="OLE_LINK714"/>
      <w:bookmarkStart w:id="125" w:name="OLE_LINK593"/>
      <w:bookmarkStart w:id="126" w:name="OLE_LINK716"/>
      <w:bookmarkStart w:id="127" w:name="OLE_LINK770"/>
      <w:bookmarkStart w:id="128" w:name="OLE_LINK801"/>
      <w:bookmarkStart w:id="129" w:name="OLE_LINK660"/>
      <w:bookmarkStart w:id="130" w:name="OLE_LINK781"/>
      <w:bookmarkStart w:id="131" w:name="OLE_LINK833"/>
      <w:bookmarkStart w:id="132" w:name="OLE_LINK642"/>
      <w:bookmarkStart w:id="133" w:name="OLE_LINK700"/>
      <w:bookmarkStart w:id="134" w:name="OLE_LINK792"/>
      <w:bookmarkStart w:id="135" w:name="OLE_LINK2882"/>
      <w:bookmarkStart w:id="136" w:name="OLE_LINK836"/>
      <w:bookmarkStart w:id="137" w:name="OLE_LINK889"/>
      <w:bookmarkStart w:id="138" w:name="OLE_LINK782"/>
      <w:bookmarkStart w:id="139" w:name="OLE_LINK826"/>
      <w:bookmarkStart w:id="140" w:name="OLE_LINK865"/>
      <w:bookmarkStart w:id="141" w:name="OLE_LINK856"/>
      <w:bookmarkStart w:id="142" w:name="OLE_LINK908"/>
      <w:bookmarkStart w:id="143" w:name="OLE_LINK980"/>
      <w:bookmarkStart w:id="144" w:name="OLE_LINK1018"/>
      <w:bookmarkStart w:id="145" w:name="OLE_LINK1049"/>
      <w:bookmarkStart w:id="146" w:name="OLE_LINK1076"/>
      <w:bookmarkStart w:id="147" w:name="OLE_LINK1106"/>
      <w:bookmarkStart w:id="148" w:name="OLE_LINK891"/>
      <w:bookmarkStart w:id="149" w:name="OLE_LINK943"/>
      <w:bookmarkStart w:id="150" w:name="OLE_LINK981"/>
      <w:bookmarkStart w:id="151" w:name="OLE_LINK1030"/>
      <w:bookmarkStart w:id="152" w:name="OLE_LINK847"/>
      <w:bookmarkStart w:id="153" w:name="OLE_LINK909"/>
      <w:bookmarkStart w:id="154" w:name="OLE_LINK906"/>
      <w:bookmarkStart w:id="155" w:name="OLE_LINK992"/>
      <w:bookmarkStart w:id="156" w:name="OLE_LINK993"/>
      <w:bookmarkStart w:id="157" w:name="OLE_LINK1052"/>
      <w:bookmarkStart w:id="158" w:name="OLE_LINK946"/>
      <w:bookmarkStart w:id="159" w:name="OLE_LINK911"/>
      <w:bookmarkStart w:id="160" w:name="OLE_LINK930"/>
      <w:bookmarkStart w:id="161" w:name="OLE_LINK1059"/>
      <w:bookmarkStart w:id="162" w:name="OLE_LINK1174"/>
      <w:bookmarkStart w:id="163" w:name="OLE_LINK1137"/>
      <w:bookmarkStart w:id="164" w:name="OLE_LINK1167"/>
      <w:bookmarkStart w:id="165" w:name="OLE_LINK1200"/>
      <w:bookmarkStart w:id="166" w:name="OLE_LINK1241"/>
      <w:bookmarkStart w:id="167" w:name="OLE_LINK1288"/>
      <w:bookmarkStart w:id="168" w:name="OLE_LINK1056"/>
      <w:bookmarkStart w:id="169" w:name="OLE_LINK1158"/>
      <w:bookmarkStart w:id="170" w:name="OLE_LINK1175"/>
      <w:bookmarkStart w:id="171" w:name="OLE_LINK1074"/>
      <w:bookmarkStart w:id="172" w:name="OLE_LINK1169"/>
      <w:bookmarkStart w:id="173" w:name="OLE_LINK386"/>
      <w:r w:rsidRPr="003F51AD">
        <w:rPr>
          <w:rFonts w:ascii="Book Antiqua" w:hAnsi="Book Antiqua"/>
          <w:b/>
          <w:bCs/>
          <w:lang w:val="en-US"/>
        </w:rPr>
        <w:t xml:space="preserve"> P-Reviewer:</w:t>
      </w:r>
      <w:r w:rsidRPr="003F51AD">
        <w:rPr>
          <w:rFonts w:ascii="Book Antiqua" w:hAnsi="Book Antiqua" w:hint="eastAsia"/>
          <w:b/>
          <w:bCs/>
          <w:lang w:val="en-US"/>
        </w:rPr>
        <w:t xml:space="preserve"> </w:t>
      </w:r>
      <w:proofErr w:type="spellStart"/>
      <w:r w:rsidR="00FE566F" w:rsidRPr="003F51AD">
        <w:rPr>
          <w:rFonts w:ascii="Book Antiqua" w:hAnsi="Book Antiqua"/>
          <w:bCs/>
          <w:lang w:val="en-US"/>
        </w:rPr>
        <w:t>Komeda</w:t>
      </w:r>
      <w:proofErr w:type="spellEnd"/>
      <w:r w:rsidR="00FE566F" w:rsidRPr="003F51AD">
        <w:rPr>
          <w:rFonts w:ascii="Book Antiqua" w:hAnsi="Book Antiqua"/>
          <w:bCs/>
          <w:lang w:val="en-US"/>
        </w:rPr>
        <w:t xml:space="preserve"> Y, Yoshii S</w:t>
      </w:r>
    </w:p>
    <w:p w14:paraId="2F65EBBB" w14:textId="7A666CCA" w:rsidR="00885072" w:rsidRPr="003F51AD" w:rsidRDefault="00885072" w:rsidP="004279F9">
      <w:pPr>
        <w:wordWrap w:val="0"/>
        <w:adjustRightInd w:val="0"/>
        <w:snapToGrid w:val="0"/>
        <w:spacing w:line="360" w:lineRule="auto"/>
        <w:jc w:val="right"/>
        <w:rPr>
          <w:rFonts w:ascii="Book Antiqua" w:hAnsi="Book Antiqua" w:hint="eastAsia"/>
          <w:lang w:val="en-US" w:eastAsia="zh-CN"/>
        </w:rPr>
      </w:pPr>
      <w:r w:rsidRPr="003F51AD">
        <w:rPr>
          <w:rFonts w:ascii="Book Antiqua" w:hAnsi="Book Antiqua"/>
          <w:b/>
          <w:bCs/>
          <w:lang w:val="en-US"/>
        </w:rPr>
        <w:t>S-Editor:</w:t>
      </w:r>
      <w:r w:rsidRPr="003F51AD">
        <w:rPr>
          <w:rFonts w:ascii="Book Antiqua" w:hAnsi="Book Antiqua" w:hint="eastAsia"/>
          <w:lang w:val="en-US"/>
        </w:rPr>
        <w:t xml:space="preserve"> </w:t>
      </w:r>
      <w:r w:rsidRPr="003F51AD">
        <w:rPr>
          <w:rFonts w:ascii="Book Antiqua" w:hAnsi="Book Antiqua"/>
          <w:lang w:val="en-US"/>
        </w:rPr>
        <w:t>Ma</w:t>
      </w:r>
      <w:r w:rsidRPr="003F51AD">
        <w:rPr>
          <w:rFonts w:ascii="Book Antiqua" w:hAnsi="Book Antiqua" w:hint="eastAsia"/>
          <w:lang w:val="en-US"/>
        </w:rPr>
        <w:t xml:space="preserve"> </w:t>
      </w:r>
      <w:proofErr w:type="spellStart"/>
      <w:r w:rsidRPr="003F51AD">
        <w:rPr>
          <w:rFonts w:ascii="Book Antiqua" w:hAnsi="Book Antiqua"/>
          <w:lang w:val="en-US"/>
        </w:rPr>
        <w:t>RY</w:t>
      </w:r>
      <w:proofErr w:type="spellEnd"/>
      <w:r w:rsidRPr="003F51AD">
        <w:rPr>
          <w:rFonts w:ascii="Book Antiqua" w:hAnsi="Book Antiqua" w:hint="eastAsia"/>
          <w:lang w:val="en-US"/>
        </w:rPr>
        <w:t xml:space="preserve"> </w:t>
      </w:r>
      <w:r w:rsidRPr="003F51AD">
        <w:rPr>
          <w:rFonts w:ascii="Book Antiqua" w:hAnsi="Book Antiqua"/>
          <w:b/>
          <w:bCs/>
          <w:lang w:val="en-US"/>
        </w:rPr>
        <w:t>L-Editor:</w:t>
      </w:r>
      <w:r w:rsidRPr="003F51AD">
        <w:rPr>
          <w:rFonts w:ascii="Book Antiqua" w:hAnsi="Book Antiqua"/>
          <w:lang w:val="en-US"/>
        </w:rPr>
        <w:t xml:space="preserve"> </w:t>
      </w:r>
      <w:r w:rsidR="004279F9">
        <w:rPr>
          <w:rFonts w:ascii="Book Antiqua" w:hAnsi="Book Antiqua" w:hint="eastAsia"/>
          <w:lang w:val="en-US" w:eastAsia="zh-CN"/>
        </w:rPr>
        <w:t xml:space="preserve">A </w:t>
      </w:r>
      <w:r w:rsidRPr="003F51AD">
        <w:rPr>
          <w:rFonts w:ascii="Book Antiqua" w:hAnsi="Book Antiqua"/>
          <w:b/>
          <w:bCs/>
          <w:lang w:val="en-US"/>
        </w:rPr>
        <w:t>E-Editor:</w:t>
      </w:r>
      <w:r w:rsidR="004279F9">
        <w:rPr>
          <w:rFonts w:ascii="Book Antiqua" w:hAnsi="Book Antiqua" w:hint="eastAsia"/>
          <w:b/>
          <w:bCs/>
          <w:lang w:val="en-US" w:eastAsia="zh-CN"/>
        </w:rPr>
        <w:t xml:space="preserve"> </w:t>
      </w:r>
      <w:r w:rsidR="004279F9" w:rsidRPr="00E36B47">
        <w:rPr>
          <w:rFonts w:ascii="Book Antiqua" w:hAnsi="Book Antiqua" w:hint="eastAsia"/>
          <w:bCs/>
          <w:color w:val="000000"/>
          <w:lang w:eastAsia="zh-CN"/>
        </w:rPr>
        <w:t>Huang Y</w:t>
      </w:r>
      <w:bookmarkStart w:id="174" w:name="_GoBack"/>
      <w:bookmarkEnd w:id="174"/>
    </w:p>
    <w:p w14:paraId="74113135" w14:textId="77777777" w:rsidR="00885072" w:rsidRPr="003F51AD" w:rsidRDefault="00885072" w:rsidP="00885072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hAnsi="Book Antiqua" w:cs="Helvetica"/>
          <w:b/>
          <w:lang w:val="en-US"/>
        </w:rPr>
      </w:pPr>
      <w:bookmarkStart w:id="175" w:name="OLE_LINK880"/>
      <w:bookmarkStart w:id="176" w:name="OLE_LINK881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r w:rsidRPr="003F51AD">
        <w:rPr>
          <w:rFonts w:ascii="Book Antiqua" w:hAnsi="Book Antiqua" w:cs="Helvetica"/>
          <w:b/>
          <w:lang w:val="en-US"/>
        </w:rPr>
        <w:t xml:space="preserve">Specialty type: </w:t>
      </w:r>
      <w:r w:rsidRPr="003F51AD">
        <w:rPr>
          <w:rFonts w:ascii="Book Antiqua" w:hAnsi="Book Antiqua" w:cs="Helvetica"/>
          <w:lang w:val="en-US"/>
        </w:rPr>
        <w:t>Gastroenterology and</w:t>
      </w:r>
      <w:r w:rsidRPr="003F51AD">
        <w:rPr>
          <w:rFonts w:ascii="Book Antiqua" w:hAnsi="Book Antiqua" w:cs="Helvetica" w:hint="eastAsia"/>
          <w:lang w:val="en-US"/>
        </w:rPr>
        <w:t xml:space="preserve"> </w:t>
      </w:r>
      <w:proofErr w:type="spellStart"/>
      <w:r w:rsidRPr="003F51AD">
        <w:rPr>
          <w:rFonts w:ascii="Book Antiqua" w:hAnsi="Book Antiqua" w:cs="Helvetica"/>
          <w:lang w:val="en-US"/>
        </w:rPr>
        <w:t>hepatology</w:t>
      </w:r>
      <w:proofErr w:type="spellEnd"/>
    </w:p>
    <w:p w14:paraId="5299BB02" w14:textId="687A84A3" w:rsidR="00885072" w:rsidRPr="003F51AD" w:rsidRDefault="00885072" w:rsidP="00885072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hAnsi="Book Antiqua" w:cs="Helvetica"/>
          <w:b/>
          <w:lang w:val="en-US"/>
        </w:rPr>
      </w:pPr>
      <w:r w:rsidRPr="003F51AD">
        <w:rPr>
          <w:rFonts w:ascii="Book Antiqua" w:hAnsi="Book Antiqua" w:cs="Helvetica"/>
          <w:b/>
          <w:lang w:val="en-US"/>
        </w:rPr>
        <w:t xml:space="preserve">Country of origin: </w:t>
      </w:r>
      <w:r w:rsidR="00FE566F" w:rsidRPr="003F51AD">
        <w:rPr>
          <w:rFonts w:ascii="Book Antiqua" w:hAnsi="Book Antiqua" w:cs="Helvetica"/>
          <w:lang w:val="en-US"/>
        </w:rPr>
        <w:t>Germany</w:t>
      </w:r>
    </w:p>
    <w:p w14:paraId="6EA82632" w14:textId="77777777" w:rsidR="00885072" w:rsidRPr="003F51AD" w:rsidRDefault="00885072" w:rsidP="00885072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hAnsi="Book Antiqua" w:cs="Helvetica"/>
          <w:b/>
          <w:lang w:val="en-US"/>
        </w:rPr>
      </w:pPr>
      <w:r w:rsidRPr="003F51AD">
        <w:rPr>
          <w:rFonts w:ascii="Book Antiqua" w:hAnsi="Book Antiqua" w:cs="Helvetica"/>
          <w:b/>
          <w:lang w:val="en-US"/>
        </w:rPr>
        <w:t>Peer-review report classification</w:t>
      </w:r>
    </w:p>
    <w:p w14:paraId="43CE50A3" w14:textId="77777777" w:rsidR="00885072" w:rsidRPr="003F51AD" w:rsidRDefault="00885072" w:rsidP="00885072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hAnsi="Book Antiqua" w:cs="Helvetica"/>
          <w:lang w:val="en-US"/>
        </w:rPr>
      </w:pPr>
      <w:r w:rsidRPr="003F51AD">
        <w:rPr>
          <w:rFonts w:ascii="Book Antiqua" w:hAnsi="Book Antiqua" w:cs="Helvetica"/>
          <w:lang w:val="en-US"/>
        </w:rPr>
        <w:t xml:space="preserve">Grade </w:t>
      </w:r>
      <w:proofErr w:type="gramStart"/>
      <w:r w:rsidRPr="003F51AD">
        <w:rPr>
          <w:rFonts w:ascii="Book Antiqua" w:hAnsi="Book Antiqua" w:cs="Helvetica"/>
          <w:lang w:val="en-US"/>
        </w:rPr>
        <w:t>A</w:t>
      </w:r>
      <w:proofErr w:type="gramEnd"/>
      <w:r w:rsidRPr="003F51AD">
        <w:rPr>
          <w:rFonts w:ascii="Book Antiqua" w:hAnsi="Book Antiqua" w:cs="Helvetica"/>
          <w:lang w:val="en-US"/>
        </w:rPr>
        <w:t xml:space="preserve"> (Excellent): </w:t>
      </w:r>
      <w:r w:rsidRPr="003F51AD">
        <w:rPr>
          <w:rFonts w:ascii="Book Antiqua" w:hAnsi="Book Antiqua" w:cs="Helvetica" w:hint="eastAsia"/>
          <w:lang w:val="en-US"/>
        </w:rPr>
        <w:t>0</w:t>
      </w:r>
    </w:p>
    <w:p w14:paraId="5CF85C72" w14:textId="3F3F3E20" w:rsidR="00885072" w:rsidRPr="003F51AD" w:rsidRDefault="00885072" w:rsidP="00885072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hAnsi="Book Antiqua" w:cs="Helvetica"/>
          <w:lang w:val="en-US"/>
        </w:rPr>
      </w:pPr>
      <w:r w:rsidRPr="003F51AD">
        <w:rPr>
          <w:rFonts w:ascii="Book Antiqua" w:hAnsi="Book Antiqua" w:cs="Helvetica"/>
          <w:lang w:val="en-US"/>
        </w:rPr>
        <w:t xml:space="preserve">Grade B (Very good): </w:t>
      </w:r>
      <w:r w:rsidRPr="003F51AD">
        <w:rPr>
          <w:rFonts w:ascii="Book Antiqua" w:hAnsi="Book Antiqua" w:cs="Helvetica" w:hint="eastAsia"/>
          <w:lang w:val="en-US"/>
        </w:rPr>
        <w:t>B</w:t>
      </w:r>
      <w:r w:rsidR="00FE566F" w:rsidRPr="003F51AD">
        <w:rPr>
          <w:rFonts w:ascii="Book Antiqua" w:hAnsi="Book Antiqua" w:cs="Helvetica"/>
          <w:lang w:val="en-US"/>
        </w:rPr>
        <w:t>, B</w:t>
      </w:r>
    </w:p>
    <w:p w14:paraId="3EFF7C72" w14:textId="2BCC3663" w:rsidR="00885072" w:rsidRPr="003F51AD" w:rsidRDefault="00885072" w:rsidP="00885072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hAnsi="Book Antiqua" w:cs="Helvetica"/>
          <w:lang w:val="en-US"/>
        </w:rPr>
      </w:pPr>
      <w:r w:rsidRPr="003F51AD">
        <w:rPr>
          <w:rFonts w:ascii="Book Antiqua" w:hAnsi="Book Antiqua" w:cs="Helvetica"/>
          <w:lang w:val="en-US"/>
        </w:rPr>
        <w:t xml:space="preserve">Grade C (Good): </w:t>
      </w:r>
      <w:r w:rsidR="00FE566F" w:rsidRPr="003F51AD">
        <w:rPr>
          <w:rFonts w:ascii="Book Antiqua" w:hAnsi="Book Antiqua" w:cs="Helvetica" w:hint="eastAsia"/>
          <w:lang w:val="en-US"/>
        </w:rPr>
        <w:t>0</w:t>
      </w:r>
    </w:p>
    <w:p w14:paraId="6A5604FE" w14:textId="77777777" w:rsidR="00885072" w:rsidRPr="003F51AD" w:rsidRDefault="00885072" w:rsidP="00885072">
      <w:pPr>
        <w:shd w:val="clear" w:color="auto" w:fill="FFFFFF"/>
        <w:adjustRightInd w:val="0"/>
        <w:snapToGrid w:val="0"/>
        <w:spacing w:line="360" w:lineRule="auto"/>
        <w:jc w:val="both"/>
        <w:rPr>
          <w:rFonts w:ascii="Book Antiqua" w:hAnsi="Book Antiqua" w:cs="Helvetica"/>
          <w:lang w:val="en-US"/>
        </w:rPr>
      </w:pPr>
      <w:r w:rsidRPr="003F51AD">
        <w:rPr>
          <w:rFonts w:ascii="Book Antiqua" w:hAnsi="Book Antiqua" w:cs="Helvetica"/>
          <w:lang w:val="en-US"/>
        </w:rPr>
        <w:t xml:space="preserve">Grade D (Fair): </w:t>
      </w:r>
      <w:r w:rsidRPr="003F51AD">
        <w:rPr>
          <w:rFonts w:ascii="Book Antiqua" w:hAnsi="Book Antiqua" w:cs="Helvetica" w:hint="eastAsia"/>
          <w:lang w:val="en-US"/>
        </w:rPr>
        <w:t>0</w:t>
      </w:r>
    </w:p>
    <w:p w14:paraId="44FD45CF" w14:textId="010A6D7A" w:rsidR="006632F5" w:rsidRPr="003F51AD" w:rsidRDefault="00885072" w:rsidP="00885072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F51AD">
        <w:rPr>
          <w:rFonts w:ascii="Book Antiqua" w:hAnsi="Book Antiqua" w:cs="Helvetica"/>
          <w:lang w:val="en-US"/>
        </w:rPr>
        <w:t xml:space="preserve">Grade E (Poor): </w:t>
      </w:r>
      <w:r w:rsidRPr="003F51AD">
        <w:rPr>
          <w:rFonts w:ascii="Book Antiqua" w:hAnsi="Book Antiqua" w:cs="Helvetica" w:hint="eastAsia"/>
          <w:lang w:val="en-US"/>
        </w:rPr>
        <w:t>0</w:t>
      </w:r>
      <w:bookmarkEnd w:id="173"/>
      <w:bookmarkEnd w:id="175"/>
      <w:bookmarkEnd w:id="176"/>
    </w:p>
    <w:p w14:paraId="7B0B87D9" w14:textId="77777777" w:rsidR="006632F5" w:rsidRPr="003F51AD" w:rsidRDefault="006632F5" w:rsidP="00885072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  <w:lang w:val="en-US"/>
        </w:rPr>
      </w:pPr>
      <w:r w:rsidRPr="003F51AD">
        <w:rPr>
          <w:rFonts w:ascii="Book Antiqua" w:hAnsi="Book Antiqua"/>
          <w:color w:val="000000" w:themeColor="text1"/>
          <w:lang w:val="en-US"/>
        </w:rPr>
        <w:br w:type="page"/>
      </w:r>
    </w:p>
    <w:p w14:paraId="010AC364" w14:textId="3A92D414" w:rsidR="006632F5" w:rsidRPr="003F51AD" w:rsidRDefault="006632F5" w:rsidP="009A7F2D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US"/>
        </w:rPr>
      </w:pPr>
      <w:r w:rsidRPr="003F51AD">
        <w:rPr>
          <w:rFonts w:ascii="Book Antiqua" w:hAnsi="Book Antiqua"/>
          <w:b/>
          <w:noProof/>
          <w:lang w:val="en-US" w:eastAsia="zh-CN"/>
        </w:rPr>
        <w:lastRenderedPageBreak/>
        <w:drawing>
          <wp:anchor distT="0" distB="0" distL="114300" distR="114300" simplePos="0" relativeHeight="251658240" behindDoc="0" locked="0" layoutInCell="1" allowOverlap="1" wp14:anchorId="22188817" wp14:editId="1C58599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910" cy="4566920"/>
            <wp:effectExtent l="0" t="0" r="8890" b="508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51AD">
        <w:rPr>
          <w:rFonts w:ascii="Book Antiqua" w:hAnsi="Book Antiqua"/>
          <w:b/>
        </w:rPr>
        <w:t>Figure 1 Cold snare resection.</w:t>
      </w:r>
      <w:r w:rsidRPr="003F51AD">
        <w:rPr>
          <w:rFonts w:ascii="Book Antiqua" w:hAnsi="Book Antiqua"/>
          <w:b/>
          <w:lang w:val="en-US"/>
        </w:rPr>
        <w:t xml:space="preserve"> </w:t>
      </w:r>
      <w:r w:rsidR="000D7696" w:rsidRPr="003F51AD">
        <w:rPr>
          <w:rFonts w:ascii="Book Antiqua" w:hAnsi="Book Antiqua"/>
          <w:color w:val="000000" w:themeColor="text1"/>
          <w:lang w:val="en-US"/>
        </w:rPr>
        <w:t xml:space="preserve">A: </w:t>
      </w:r>
      <w:r w:rsidRPr="003F51AD">
        <w:rPr>
          <w:rFonts w:ascii="Book Antiqua" w:hAnsi="Book Antiqua"/>
          <w:color w:val="000000" w:themeColor="text1"/>
          <w:lang w:val="en-US"/>
        </w:rPr>
        <w:t xml:space="preserve">Endoscopic appearance of a small polyp in the sigmoid colon. </w:t>
      </w:r>
      <w:r w:rsidR="000D7696" w:rsidRPr="003F51AD">
        <w:rPr>
          <w:rFonts w:ascii="Book Antiqua" w:hAnsi="Book Antiqua"/>
          <w:color w:val="000000" w:themeColor="text1"/>
          <w:lang w:val="en-US"/>
        </w:rPr>
        <w:t xml:space="preserve">B: </w:t>
      </w:r>
      <w:r w:rsidRPr="003F51AD">
        <w:rPr>
          <w:rFonts w:ascii="Book Antiqua" w:hAnsi="Book Antiqua"/>
          <w:color w:val="000000" w:themeColor="text1"/>
          <w:lang w:val="en-US"/>
        </w:rPr>
        <w:t xml:space="preserve">Positioning of a specifically dedicated snare for cold snare resection. </w:t>
      </w:r>
      <w:r w:rsidR="000D7696" w:rsidRPr="003F51AD">
        <w:rPr>
          <w:rFonts w:ascii="Book Antiqua" w:hAnsi="Book Antiqua"/>
          <w:color w:val="000000" w:themeColor="text1"/>
          <w:lang w:val="en-US"/>
        </w:rPr>
        <w:t xml:space="preserve">C: </w:t>
      </w:r>
      <w:r w:rsidRPr="003F51AD">
        <w:rPr>
          <w:rFonts w:ascii="Book Antiqua" w:hAnsi="Book Antiqua"/>
          <w:color w:val="000000" w:themeColor="text1"/>
          <w:lang w:val="en-US"/>
        </w:rPr>
        <w:t xml:space="preserve">Appearance of the resection field with mild bleeding. </w:t>
      </w:r>
      <w:r w:rsidR="000D7696" w:rsidRPr="003F51AD">
        <w:rPr>
          <w:rFonts w:ascii="Book Antiqua" w:hAnsi="Book Antiqua"/>
          <w:color w:val="000000" w:themeColor="text1"/>
          <w:lang w:val="en-US"/>
        </w:rPr>
        <w:t xml:space="preserve">D: </w:t>
      </w:r>
      <w:r w:rsidRPr="003F51AD">
        <w:rPr>
          <w:rFonts w:ascii="Book Antiqua" w:hAnsi="Book Antiqua"/>
          <w:color w:val="000000" w:themeColor="text1"/>
          <w:lang w:val="en-US"/>
        </w:rPr>
        <w:t>Histopathology showing tubular adenoma (</w:t>
      </w:r>
      <w:proofErr w:type="spellStart"/>
      <w:r w:rsidR="000D7696" w:rsidRPr="003F51AD">
        <w:rPr>
          <w:rFonts w:ascii="Book Antiqua" w:hAnsi="Book Antiqua"/>
          <w:color w:val="000000" w:themeColor="text1"/>
          <w:lang w:val="en-US"/>
        </w:rPr>
        <w:t>hematoxylin</w:t>
      </w:r>
      <w:proofErr w:type="spellEnd"/>
      <w:r w:rsidR="000D7696" w:rsidRPr="003F51AD">
        <w:rPr>
          <w:rFonts w:ascii="Book Antiqua" w:hAnsi="Book Antiqua"/>
          <w:color w:val="000000" w:themeColor="text1"/>
          <w:lang w:val="en-US"/>
        </w:rPr>
        <w:t>/</w:t>
      </w:r>
      <w:proofErr w:type="spellStart"/>
      <w:r w:rsidRPr="003F51AD">
        <w:rPr>
          <w:rFonts w:ascii="Book Antiqua" w:hAnsi="Book Antiqua"/>
          <w:color w:val="000000" w:themeColor="text1"/>
          <w:lang w:val="en-US"/>
        </w:rPr>
        <w:t>eosine</w:t>
      </w:r>
      <w:proofErr w:type="spellEnd"/>
      <w:r w:rsidRPr="003F51AD">
        <w:rPr>
          <w:rFonts w:ascii="Book Antiqua" w:hAnsi="Book Antiqua"/>
          <w:color w:val="000000" w:themeColor="text1"/>
          <w:lang w:val="en-US"/>
        </w:rPr>
        <w:t>, magnification</w:t>
      </w:r>
      <w:r w:rsidR="000D7696" w:rsidRPr="003F51AD">
        <w:rPr>
          <w:rFonts w:ascii="Book Antiqua" w:hAnsi="Book Antiqua"/>
          <w:color w:val="000000" w:themeColor="text1"/>
          <w:lang w:val="en-US"/>
        </w:rPr>
        <w:t>:</w:t>
      </w:r>
      <w:r w:rsidRPr="003F51AD">
        <w:rPr>
          <w:rFonts w:ascii="Book Antiqua" w:hAnsi="Book Antiqua"/>
          <w:color w:val="000000" w:themeColor="text1"/>
          <w:lang w:val="en-US"/>
        </w:rPr>
        <w:t xml:space="preserve"> 80-fold).</w:t>
      </w:r>
    </w:p>
    <w:p w14:paraId="14F692CC" w14:textId="23DBCBD9" w:rsidR="006632F5" w:rsidRPr="003F51AD" w:rsidRDefault="006632F5" w:rsidP="009A7F2D">
      <w:pPr>
        <w:adjustRightInd w:val="0"/>
        <w:snapToGrid w:val="0"/>
        <w:spacing w:line="360" w:lineRule="auto"/>
        <w:jc w:val="both"/>
        <w:rPr>
          <w:rFonts w:ascii="Book Antiqua" w:eastAsiaTheme="majorEastAsia" w:hAnsi="Book Antiqua" w:cstheme="majorBidi"/>
          <w:b/>
          <w:bCs/>
          <w:color w:val="000000" w:themeColor="text1"/>
          <w:lang w:val="en-US"/>
        </w:rPr>
      </w:pPr>
      <w:r w:rsidRPr="003F51AD">
        <w:rPr>
          <w:rFonts w:ascii="Book Antiqua" w:hAnsi="Book Antiqua"/>
          <w:color w:val="000000" w:themeColor="text1"/>
          <w:lang w:val="en-US"/>
        </w:rPr>
        <w:br w:type="page"/>
      </w:r>
    </w:p>
    <w:p w14:paraId="62B9004F" w14:textId="10704161" w:rsidR="006632F5" w:rsidRPr="003F51AD" w:rsidRDefault="001476E7" w:rsidP="009A7F2D">
      <w:pPr>
        <w:pStyle w:val="2"/>
        <w:adjustRightInd w:val="0"/>
        <w:snapToGrid w:val="0"/>
        <w:spacing w:before="0"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3F51AD">
        <w:rPr>
          <w:rFonts w:ascii="Book Antiqua" w:hAnsi="Book Antiqua"/>
          <w:noProof/>
          <w:color w:val="000000" w:themeColor="text1"/>
          <w:sz w:val="24"/>
          <w:szCs w:val="24"/>
          <w:lang w:val="en-US" w:eastAsia="zh-CN"/>
        </w:rPr>
        <w:lastRenderedPageBreak/>
        <w:drawing>
          <wp:anchor distT="0" distB="0" distL="114300" distR="114300" simplePos="0" relativeHeight="251659264" behindDoc="0" locked="0" layoutInCell="1" allowOverlap="1" wp14:anchorId="214D29AC" wp14:editId="476462D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910" cy="6721475"/>
            <wp:effectExtent l="0" t="0" r="8890" b="9525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72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2F5" w:rsidRPr="003F51A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Figure 2 Endoscopic </w:t>
      </w:r>
      <w:proofErr w:type="spellStart"/>
      <w:r w:rsidR="006632F5" w:rsidRPr="003F51AD">
        <w:rPr>
          <w:rFonts w:ascii="Book Antiqua" w:hAnsi="Book Antiqua"/>
          <w:color w:val="000000" w:themeColor="text1"/>
          <w:sz w:val="24"/>
          <w:szCs w:val="24"/>
          <w:lang w:val="en-US"/>
        </w:rPr>
        <w:t>submucosal</w:t>
      </w:r>
      <w:proofErr w:type="spellEnd"/>
      <w:r w:rsidR="006632F5" w:rsidRPr="003F51A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</w:t>
      </w:r>
      <w:proofErr w:type="gramStart"/>
      <w:r w:rsidR="006632F5" w:rsidRPr="003F51AD">
        <w:rPr>
          <w:rFonts w:ascii="Book Antiqua" w:hAnsi="Book Antiqua"/>
          <w:color w:val="000000" w:themeColor="text1"/>
          <w:sz w:val="24"/>
          <w:szCs w:val="24"/>
          <w:lang w:val="en-US"/>
        </w:rPr>
        <w:t>dissection</w:t>
      </w:r>
      <w:proofErr w:type="gramEnd"/>
      <w:r w:rsidRPr="003F51AD">
        <w:rPr>
          <w:rFonts w:ascii="Book Antiqua" w:hAnsi="Book Antiqua"/>
          <w:color w:val="000000" w:themeColor="text1"/>
          <w:sz w:val="24"/>
          <w:szCs w:val="24"/>
          <w:lang w:val="en-US"/>
        </w:rPr>
        <w:t>.</w:t>
      </w:r>
      <w:r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 A: </w:t>
      </w:r>
      <w:r w:rsidR="006632F5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>Endoscopic aspect of a large sessile lesion (Paris 0-Is/0-IIa; lateral spreading tumor, granular type) in the cecum.</w:t>
      </w:r>
      <w:r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 B:</w:t>
      </w:r>
      <w:r w:rsidR="006632F5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 Start of endoscopic </w:t>
      </w:r>
      <w:proofErr w:type="spellStart"/>
      <w:r w:rsidR="006632F5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>submucosal</w:t>
      </w:r>
      <w:proofErr w:type="spellEnd"/>
      <w:r w:rsidR="006632F5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 dissection at the proximal site.</w:t>
      </w:r>
      <w:r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 C:</w:t>
      </w:r>
      <w:r w:rsidR="006632F5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 Mucosal incision at the distal margin.</w:t>
      </w:r>
      <w:r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 D:</w:t>
      </w:r>
      <w:r w:rsidR="006632F5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 Completed resection with resection bed in the cecum.</w:t>
      </w:r>
      <w:r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 E:</w:t>
      </w:r>
      <w:r w:rsidR="006632F5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 Resected specimen on corkboard.</w:t>
      </w:r>
      <w:r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 F:</w:t>
      </w:r>
      <w:r w:rsidR="006632F5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 Histopathology: </w:t>
      </w:r>
      <w:proofErr w:type="spellStart"/>
      <w:r w:rsidR="006632F5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>tubulovillous</w:t>
      </w:r>
      <w:proofErr w:type="spellEnd"/>
      <w:r w:rsidR="006632F5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 adenoma with focal high-grade intraepit</w:t>
      </w:r>
      <w:r w:rsidR="009A7F2D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helial </w:t>
      </w:r>
      <w:proofErr w:type="spellStart"/>
      <w:r w:rsidR="009A7F2D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>neoplasia</w:t>
      </w:r>
      <w:proofErr w:type="spellEnd"/>
      <w:r w:rsidR="009A7F2D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 (</w:t>
      </w:r>
      <w:proofErr w:type="spellStart"/>
      <w:r w:rsidR="009A7F2D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>hematoxylin</w:t>
      </w:r>
      <w:proofErr w:type="spellEnd"/>
      <w:r w:rsidR="009A7F2D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>/</w:t>
      </w:r>
      <w:proofErr w:type="spellStart"/>
      <w:r w:rsidR="006632F5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>eosine</w:t>
      </w:r>
      <w:proofErr w:type="spellEnd"/>
      <w:r w:rsidR="006632F5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>, magnification</w:t>
      </w:r>
      <w:r w:rsidR="009A7F2D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>:</w:t>
      </w:r>
      <w:r w:rsidR="006632F5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 80-fold).</w:t>
      </w:r>
    </w:p>
    <w:p w14:paraId="527DA722" w14:textId="77777777" w:rsidR="009A7F2D" w:rsidRPr="003F51AD" w:rsidRDefault="006632F5" w:rsidP="009A7F2D">
      <w:pPr>
        <w:pStyle w:val="2"/>
        <w:adjustRightInd w:val="0"/>
        <w:snapToGrid w:val="0"/>
        <w:spacing w:before="0"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3F51AD">
        <w:rPr>
          <w:rFonts w:ascii="Book Antiqua" w:hAnsi="Book Antiqua"/>
          <w:color w:val="000000" w:themeColor="text1"/>
          <w:sz w:val="24"/>
          <w:szCs w:val="24"/>
          <w:lang w:val="en-US"/>
        </w:rPr>
        <w:br w:type="page"/>
      </w:r>
    </w:p>
    <w:p w14:paraId="5DDB240D" w14:textId="14C77AB7" w:rsidR="00C026E2" w:rsidRPr="009A7F2D" w:rsidRDefault="009A7F2D" w:rsidP="009A7F2D">
      <w:pPr>
        <w:pStyle w:val="2"/>
        <w:adjustRightInd w:val="0"/>
        <w:snapToGrid w:val="0"/>
        <w:spacing w:before="0" w:line="360" w:lineRule="auto"/>
        <w:jc w:val="both"/>
        <w:rPr>
          <w:rFonts w:ascii="Book Antiqua" w:hAnsi="Book Antiqua"/>
          <w:color w:val="000000" w:themeColor="text1"/>
          <w:sz w:val="24"/>
          <w:szCs w:val="24"/>
          <w:lang w:val="en-US"/>
        </w:rPr>
      </w:pPr>
      <w:r w:rsidRPr="003F51AD">
        <w:rPr>
          <w:rFonts w:ascii="Book Antiqua" w:hAnsi="Book Antiqua"/>
          <w:noProof/>
          <w:color w:val="000000" w:themeColor="text1"/>
          <w:sz w:val="24"/>
          <w:szCs w:val="24"/>
          <w:lang w:val="en-US" w:eastAsia="zh-CN"/>
        </w:rPr>
        <w:lastRenderedPageBreak/>
        <w:drawing>
          <wp:anchor distT="0" distB="0" distL="114300" distR="114300" simplePos="0" relativeHeight="251660288" behindDoc="0" locked="0" layoutInCell="1" allowOverlap="1" wp14:anchorId="069E67AA" wp14:editId="3E489DE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56910" cy="6591935"/>
            <wp:effectExtent l="0" t="0" r="8890" b="12065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59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2F5" w:rsidRPr="003F51A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Figure </w:t>
      </w:r>
      <w:proofErr w:type="gramStart"/>
      <w:r w:rsidR="006632F5" w:rsidRPr="003F51AD">
        <w:rPr>
          <w:rFonts w:ascii="Book Antiqua" w:hAnsi="Book Antiqua"/>
          <w:color w:val="000000" w:themeColor="text1"/>
          <w:sz w:val="24"/>
          <w:szCs w:val="24"/>
          <w:lang w:val="en-US"/>
        </w:rPr>
        <w:t>3 Endoscopic full-thickness resection</w:t>
      </w:r>
      <w:proofErr w:type="gramEnd"/>
      <w:r w:rsidR="006632F5" w:rsidRPr="003F51A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with the full thickness resection device.</w:t>
      </w:r>
      <w:r w:rsidRPr="003F51AD">
        <w:rPr>
          <w:rFonts w:ascii="Book Antiqua" w:hAnsi="Book Antiqua"/>
          <w:color w:val="000000" w:themeColor="text1"/>
          <w:sz w:val="24"/>
          <w:szCs w:val="24"/>
          <w:lang w:val="en-US"/>
        </w:rPr>
        <w:t xml:space="preserve"> </w:t>
      </w:r>
      <w:r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A: </w:t>
      </w:r>
      <w:r w:rsidR="006632F5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>Endoscopic aspect of a recurrence after piecemeal endoscopic mucosal resection in the ascending colon.</w:t>
      </w:r>
      <w:r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 B: </w:t>
      </w:r>
      <w:r w:rsidR="006632F5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>The lesion is marked and retracted into the resectio</w:t>
      </w:r>
      <w:r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n cap using a grasping forceps. C: </w:t>
      </w:r>
      <w:r w:rsidR="006632F5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Resection bed with over the scope clip in situ. Note the </w:t>
      </w:r>
      <w:proofErr w:type="spellStart"/>
      <w:r w:rsidR="006632F5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>periluminal</w:t>
      </w:r>
      <w:proofErr w:type="spellEnd"/>
      <w:r w:rsidR="006632F5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 fat within the clip.</w:t>
      </w:r>
      <w:r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 D: </w:t>
      </w:r>
      <w:r w:rsidR="006632F5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>Resected specimen on corkboard.</w:t>
      </w:r>
      <w:r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 E: </w:t>
      </w:r>
      <w:r w:rsidR="006632F5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Histopathology: full-thickness resection specimen with </w:t>
      </w:r>
      <w:proofErr w:type="spellStart"/>
      <w:r w:rsidR="006632F5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>tubulovillous</w:t>
      </w:r>
      <w:proofErr w:type="spellEnd"/>
      <w:r w:rsidR="006632F5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 adenoma/low-grade intraepit</w:t>
      </w:r>
      <w:r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helial </w:t>
      </w:r>
      <w:proofErr w:type="spellStart"/>
      <w:r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>neoplasia</w:t>
      </w:r>
      <w:proofErr w:type="spellEnd"/>
      <w:r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 xml:space="preserve"> (</w:t>
      </w:r>
      <w:proofErr w:type="spellStart"/>
      <w:r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>hematoxylin</w:t>
      </w:r>
      <w:proofErr w:type="spellEnd"/>
      <w:r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>/</w:t>
      </w:r>
      <w:proofErr w:type="spellStart"/>
      <w:r w:rsidR="006632F5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>eosine</w:t>
      </w:r>
      <w:proofErr w:type="spellEnd"/>
      <w:r w:rsidR="006632F5" w:rsidRPr="003F51AD">
        <w:rPr>
          <w:rFonts w:ascii="Book Antiqua" w:hAnsi="Book Antiqua"/>
          <w:b w:val="0"/>
          <w:color w:val="000000" w:themeColor="text1"/>
          <w:sz w:val="24"/>
          <w:szCs w:val="24"/>
          <w:lang w:val="en-US"/>
        </w:rPr>
        <w:t>, magnification 80-fold).</w:t>
      </w:r>
    </w:p>
    <w:sectPr w:rsidR="00C026E2" w:rsidRPr="009A7F2D" w:rsidSect="00A457E3">
      <w:footerReference w:type="even" r:id="rId11"/>
      <w:footerReference w:type="default" r:id="rId12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A334F5" w14:textId="77777777" w:rsidR="00A831BF" w:rsidRDefault="00A831BF">
      <w:r>
        <w:separator/>
      </w:r>
    </w:p>
  </w:endnote>
  <w:endnote w:type="continuationSeparator" w:id="0">
    <w:p w14:paraId="75EC0FA1" w14:textId="77777777" w:rsidR="00A831BF" w:rsidRDefault="00A83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Lucida Grande">
    <w:panose1 w:val="00000000000000000000"/>
    <w:charset w:val="00"/>
    <w:family w:val="auto"/>
    <w:pitch w:val="variable"/>
    <w:sig w:usb0="A1002AE7" w:usb1="C0000063" w:usb2="00000038" w:usb3="00000000" w:csb0="000000B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58BFA3" w14:textId="77777777" w:rsidR="000D7696" w:rsidRDefault="000D7696" w:rsidP="00075988">
    <w:pPr>
      <w:pStyle w:val="a8"/>
      <w:framePr w:wrap="around" w:vAnchor="text" w:hAnchor="margin" w:xAlign="right" w:y="1"/>
      <w:rPr>
        <w:rStyle w:val="aff"/>
      </w:rPr>
    </w:pPr>
    <w:r>
      <w:rPr>
        <w:rStyle w:val="aff"/>
      </w:rPr>
      <w:fldChar w:fldCharType="begin"/>
    </w:r>
    <w:r>
      <w:rPr>
        <w:rStyle w:val="aff"/>
      </w:rPr>
      <w:instrText xml:space="preserve">PAGE  </w:instrText>
    </w:r>
    <w:r>
      <w:rPr>
        <w:rStyle w:val="aff"/>
      </w:rPr>
      <w:fldChar w:fldCharType="end"/>
    </w:r>
  </w:p>
  <w:p w14:paraId="28BCB2AC" w14:textId="77777777" w:rsidR="000D7696" w:rsidRDefault="000D7696" w:rsidP="00B568E8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898531" w14:textId="1241340F" w:rsidR="000D7696" w:rsidRDefault="000D7696" w:rsidP="00B568E8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AFAC86" w14:textId="77777777" w:rsidR="00A831BF" w:rsidRDefault="00A831BF">
      <w:r>
        <w:separator/>
      </w:r>
    </w:p>
  </w:footnote>
  <w:footnote w:type="continuationSeparator" w:id="0">
    <w:p w14:paraId="4F27440F" w14:textId="77777777" w:rsidR="00A831BF" w:rsidRDefault="00A831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75170"/>
    <w:multiLevelType w:val="hybridMultilevel"/>
    <w:tmpl w:val="EE945118"/>
    <w:lvl w:ilvl="0" w:tplc="6BFE9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B650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1A5A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0AFC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62E3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06415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E4B7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CAB55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A40F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806E71"/>
    <w:multiLevelType w:val="hybridMultilevel"/>
    <w:tmpl w:val="4418DE00"/>
    <w:lvl w:ilvl="0" w:tplc="FFEE03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84B5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7236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909E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E2E6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E0E52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2033F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66DB7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8CDA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3027AC"/>
    <w:multiLevelType w:val="hybridMultilevel"/>
    <w:tmpl w:val="C2C476C8"/>
    <w:lvl w:ilvl="0" w:tplc="150027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630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EA90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384D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7ACF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00FA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D0A58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98D4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5621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472652"/>
    <w:multiLevelType w:val="hybridMultilevel"/>
    <w:tmpl w:val="A8E02FE8"/>
    <w:lvl w:ilvl="0" w:tplc="E20EB5C4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B3509F06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hint="default"/>
      </w:rPr>
    </w:lvl>
    <w:lvl w:ilvl="2" w:tplc="2200C100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8D9E7602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A57039E6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hint="default"/>
      </w:rPr>
    </w:lvl>
    <w:lvl w:ilvl="5" w:tplc="AFBC6594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5B6807B4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FB26637C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hint="default"/>
      </w:rPr>
    </w:lvl>
    <w:lvl w:ilvl="8" w:tplc="EC90D91E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4">
    <w:nsid w:val="218774EC"/>
    <w:multiLevelType w:val="hybridMultilevel"/>
    <w:tmpl w:val="72C0C8C0"/>
    <w:lvl w:ilvl="0" w:tplc="EF60FC4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92F06592" w:tentative="1">
      <w:start w:val="1"/>
      <w:numFmt w:val="lowerLetter"/>
      <w:lvlText w:val="%2."/>
      <w:lvlJc w:val="left"/>
      <w:pPr>
        <w:ind w:left="1440" w:hanging="360"/>
      </w:pPr>
    </w:lvl>
    <w:lvl w:ilvl="2" w:tplc="2F66B808" w:tentative="1">
      <w:start w:val="1"/>
      <w:numFmt w:val="lowerRoman"/>
      <w:lvlText w:val="%3."/>
      <w:lvlJc w:val="right"/>
      <w:pPr>
        <w:ind w:left="2160" w:hanging="180"/>
      </w:pPr>
    </w:lvl>
    <w:lvl w:ilvl="3" w:tplc="867CD340" w:tentative="1">
      <w:start w:val="1"/>
      <w:numFmt w:val="decimal"/>
      <w:lvlText w:val="%4."/>
      <w:lvlJc w:val="left"/>
      <w:pPr>
        <w:ind w:left="2880" w:hanging="360"/>
      </w:pPr>
    </w:lvl>
    <w:lvl w:ilvl="4" w:tplc="F594C8BC" w:tentative="1">
      <w:start w:val="1"/>
      <w:numFmt w:val="lowerLetter"/>
      <w:lvlText w:val="%5."/>
      <w:lvlJc w:val="left"/>
      <w:pPr>
        <w:ind w:left="3600" w:hanging="360"/>
      </w:pPr>
    </w:lvl>
    <w:lvl w:ilvl="5" w:tplc="47FACAC0" w:tentative="1">
      <w:start w:val="1"/>
      <w:numFmt w:val="lowerRoman"/>
      <w:lvlText w:val="%6."/>
      <w:lvlJc w:val="right"/>
      <w:pPr>
        <w:ind w:left="4320" w:hanging="180"/>
      </w:pPr>
    </w:lvl>
    <w:lvl w:ilvl="6" w:tplc="BA40A4EC" w:tentative="1">
      <w:start w:val="1"/>
      <w:numFmt w:val="decimal"/>
      <w:lvlText w:val="%7."/>
      <w:lvlJc w:val="left"/>
      <w:pPr>
        <w:ind w:left="5040" w:hanging="360"/>
      </w:pPr>
    </w:lvl>
    <w:lvl w:ilvl="7" w:tplc="83FCC48C" w:tentative="1">
      <w:start w:val="1"/>
      <w:numFmt w:val="lowerLetter"/>
      <w:lvlText w:val="%8."/>
      <w:lvlJc w:val="left"/>
      <w:pPr>
        <w:ind w:left="5760" w:hanging="360"/>
      </w:pPr>
    </w:lvl>
    <w:lvl w:ilvl="8" w:tplc="DE363E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E0389C"/>
    <w:multiLevelType w:val="hybridMultilevel"/>
    <w:tmpl w:val="1DAC95EA"/>
    <w:lvl w:ilvl="0" w:tplc="D0B8B6E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32A105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60806ED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658436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102E82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396AC3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3FEDF9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276E17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E0DC146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52A7F61"/>
    <w:multiLevelType w:val="hybridMultilevel"/>
    <w:tmpl w:val="59E0574E"/>
    <w:lvl w:ilvl="0" w:tplc="E07212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1AE0D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BCA5B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923D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D273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6EEB6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C2B7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B226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DC2A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D87C70"/>
    <w:multiLevelType w:val="hybridMultilevel"/>
    <w:tmpl w:val="3124BF44"/>
    <w:lvl w:ilvl="0" w:tplc="C26EAE20">
      <w:start w:val="1"/>
      <w:numFmt w:val="decimal"/>
      <w:lvlText w:val="%1."/>
      <w:lvlJc w:val="left"/>
      <w:pPr>
        <w:ind w:left="360" w:hanging="360"/>
      </w:pPr>
    </w:lvl>
    <w:lvl w:ilvl="1" w:tplc="79401082" w:tentative="1">
      <w:start w:val="1"/>
      <w:numFmt w:val="lowerLetter"/>
      <w:lvlText w:val="%2."/>
      <w:lvlJc w:val="left"/>
      <w:pPr>
        <w:ind w:left="1080" w:hanging="360"/>
      </w:pPr>
    </w:lvl>
    <w:lvl w:ilvl="2" w:tplc="BF3AB2C0" w:tentative="1">
      <w:start w:val="1"/>
      <w:numFmt w:val="lowerRoman"/>
      <w:lvlText w:val="%3."/>
      <w:lvlJc w:val="right"/>
      <w:pPr>
        <w:ind w:left="1800" w:hanging="180"/>
      </w:pPr>
    </w:lvl>
    <w:lvl w:ilvl="3" w:tplc="E5163AA6" w:tentative="1">
      <w:start w:val="1"/>
      <w:numFmt w:val="decimal"/>
      <w:lvlText w:val="%4."/>
      <w:lvlJc w:val="left"/>
      <w:pPr>
        <w:ind w:left="2520" w:hanging="360"/>
      </w:pPr>
    </w:lvl>
    <w:lvl w:ilvl="4" w:tplc="6096E554" w:tentative="1">
      <w:start w:val="1"/>
      <w:numFmt w:val="lowerLetter"/>
      <w:lvlText w:val="%5."/>
      <w:lvlJc w:val="left"/>
      <w:pPr>
        <w:ind w:left="3240" w:hanging="360"/>
      </w:pPr>
    </w:lvl>
    <w:lvl w:ilvl="5" w:tplc="5008D806" w:tentative="1">
      <w:start w:val="1"/>
      <w:numFmt w:val="lowerRoman"/>
      <w:lvlText w:val="%6."/>
      <w:lvlJc w:val="right"/>
      <w:pPr>
        <w:ind w:left="3960" w:hanging="180"/>
      </w:pPr>
    </w:lvl>
    <w:lvl w:ilvl="6" w:tplc="16C8494E" w:tentative="1">
      <w:start w:val="1"/>
      <w:numFmt w:val="decimal"/>
      <w:lvlText w:val="%7."/>
      <w:lvlJc w:val="left"/>
      <w:pPr>
        <w:ind w:left="4680" w:hanging="360"/>
      </w:pPr>
    </w:lvl>
    <w:lvl w:ilvl="7" w:tplc="AA54FADE" w:tentative="1">
      <w:start w:val="1"/>
      <w:numFmt w:val="lowerLetter"/>
      <w:lvlText w:val="%8."/>
      <w:lvlJc w:val="left"/>
      <w:pPr>
        <w:ind w:left="5400" w:hanging="360"/>
      </w:pPr>
    </w:lvl>
    <w:lvl w:ilvl="8" w:tplc="C2EA25E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6DC7E6C"/>
    <w:multiLevelType w:val="hybridMultilevel"/>
    <w:tmpl w:val="9110A352"/>
    <w:lvl w:ilvl="0" w:tplc="0168603A">
      <w:start w:val="1"/>
      <w:numFmt w:val="bullet"/>
      <w:lvlText w:val=""/>
      <w:lvlJc w:val="left"/>
      <w:pPr>
        <w:ind w:left="769" w:hanging="360"/>
      </w:pPr>
      <w:rPr>
        <w:rFonts w:ascii="Symbol" w:hAnsi="Symbol" w:hint="default"/>
      </w:rPr>
    </w:lvl>
    <w:lvl w:ilvl="1" w:tplc="FE72FE56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hint="default"/>
      </w:rPr>
    </w:lvl>
    <w:lvl w:ilvl="2" w:tplc="CC1E1172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BC106344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97E84D80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hint="default"/>
      </w:rPr>
    </w:lvl>
    <w:lvl w:ilvl="5" w:tplc="75466692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793ED348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A548D7A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hint="default"/>
      </w:rPr>
    </w:lvl>
    <w:lvl w:ilvl="8" w:tplc="266EA15E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9">
    <w:nsid w:val="277C79EC"/>
    <w:multiLevelType w:val="hybridMultilevel"/>
    <w:tmpl w:val="6A5A7D6E"/>
    <w:lvl w:ilvl="0" w:tplc="D41E2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0694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CE4D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8A44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604B3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7C8A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D24AF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6A90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DC6C9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8521255"/>
    <w:multiLevelType w:val="hybridMultilevel"/>
    <w:tmpl w:val="D7045A16"/>
    <w:lvl w:ilvl="0" w:tplc="D274227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5E2C75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D5023CF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184886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036E52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E1CFB6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E8422DA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C88D12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2D24499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90E378E"/>
    <w:multiLevelType w:val="hybridMultilevel"/>
    <w:tmpl w:val="DEAC0B60"/>
    <w:lvl w:ilvl="0" w:tplc="FD9CEF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4D051F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A298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B8B5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F7030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E69A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5C76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3A6C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3A71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264C89"/>
    <w:multiLevelType w:val="hybridMultilevel"/>
    <w:tmpl w:val="D7E88A7E"/>
    <w:lvl w:ilvl="0" w:tplc="834C8A44">
      <w:start w:val="1"/>
      <w:numFmt w:val="decimal"/>
      <w:lvlText w:val="%1."/>
      <w:lvlJc w:val="left"/>
      <w:pPr>
        <w:ind w:left="360" w:hanging="360"/>
      </w:pPr>
    </w:lvl>
    <w:lvl w:ilvl="1" w:tplc="B980078A" w:tentative="1">
      <w:start w:val="1"/>
      <w:numFmt w:val="lowerLetter"/>
      <w:lvlText w:val="%2."/>
      <w:lvlJc w:val="left"/>
      <w:pPr>
        <w:ind w:left="1080" w:hanging="360"/>
      </w:pPr>
    </w:lvl>
    <w:lvl w:ilvl="2" w:tplc="A00440D2" w:tentative="1">
      <w:start w:val="1"/>
      <w:numFmt w:val="lowerRoman"/>
      <w:lvlText w:val="%3."/>
      <w:lvlJc w:val="right"/>
      <w:pPr>
        <w:ind w:left="1800" w:hanging="180"/>
      </w:pPr>
    </w:lvl>
    <w:lvl w:ilvl="3" w:tplc="3E8E2A86" w:tentative="1">
      <w:start w:val="1"/>
      <w:numFmt w:val="decimal"/>
      <w:lvlText w:val="%4."/>
      <w:lvlJc w:val="left"/>
      <w:pPr>
        <w:ind w:left="2520" w:hanging="360"/>
      </w:pPr>
    </w:lvl>
    <w:lvl w:ilvl="4" w:tplc="AD7AB3D4" w:tentative="1">
      <w:start w:val="1"/>
      <w:numFmt w:val="lowerLetter"/>
      <w:lvlText w:val="%5."/>
      <w:lvlJc w:val="left"/>
      <w:pPr>
        <w:ind w:left="3240" w:hanging="360"/>
      </w:pPr>
    </w:lvl>
    <w:lvl w:ilvl="5" w:tplc="57F0F70E" w:tentative="1">
      <w:start w:val="1"/>
      <w:numFmt w:val="lowerRoman"/>
      <w:lvlText w:val="%6."/>
      <w:lvlJc w:val="right"/>
      <w:pPr>
        <w:ind w:left="3960" w:hanging="180"/>
      </w:pPr>
    </w:lvl>
    <w:lvl w:ilvl="6" w:tplc="60AABE9E" w:tentative="1">
      <w:start w:val="1"/>
      <w:numFmt w:val="decimal"/>
      <w:lvlText w:val="%7."/>
      <w:lvlJc w:val="left"/>
      <w:pPr>
        <w:ind w:left="4680" w:hanging="360"/>
      </w:pPr>
    </w:lvl>
    <w:lvl w:ilvl="7" w:tplc="2E12C41A" w:tentative="1">
      <w:start w:val="1"/>
      <w:numFmt w:val="lowerLetter"/>
      <w:lvlText w:val="%8."/>
      <w:lvlJc w:val="left"/>
      <w:pPr>
        <w:ind w:left="5400" w:hanging="360"/>
      </w:pPr>
    </w:lvl>
    <w:lvl w:ilvl="8" w:tplc="8F8A391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0445B92"/>
    <w:multiLevelType w:val="hybridMultilevel"/>
    <w:tmpl w:val="6CF2E086"/>
    <w:lvl w:ilvl="0" w:tplc="47FCE7A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586088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964A1CF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D1C990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FE26E6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8A22EA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D12585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2F22ED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900E007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22737C6"/>
    <w:multiLevelType w:val="hybridMultilevel"/>
    <w:tmpl w:val="B5449ADC"/>
    <w:lvl w:ilvl="0" w:tplc="8A5A22E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9A343944" w:tentative="1">
      <w:start w:val="1"/>
      <w:numFmt w:val="lowerLetter"/>
      <w:lvlText w:val="%2."/>
      <w:lvlJc w:val="left"/>
      <w:pPr>
        <w:ind w:left="1080" w:hanging="360"/>
      </w:pPr>
    </w:lvl>
    <w:lvl w:ilvl="2" w:tplc="33BADF8C" w:tentative="1">
      <w:start w:val="1"/>
      <w:numFmt w:val="lowerRoman"/>
      <w:lvlText w:val="%3."/>
      <w:lvlJc w:val="right"/>
      <w:pPr>
        <w:ind w:left="1800" w:hanging="180"/>
      </w:pPr>
    </w:lvl>
    <w:lvl w:ilvl="3" w:tplc="9C5A8E54" w:tentative="1">
      <w:start w:val="1"/>
      <w:numFmt w:val="decimal"/>
      <w:lvlText w:val="%4."/>
      <w:lvlJc w:val="left"/>
      <w:pPr>
        <w:ind w:left="2520" w:hanging="360"/>
      </w:pPr>
    </w:lvl>
    <w:lvl w:ilvl="4" w:tplc="9F90C9BC" w:tentative="1">
      <w:start w:val="1"/>
      <w:numFmt w:val="lowerLetter"/>
      <w:lvlText w:val="%5."/>
      <w:lvlJc w:val="left"/>
      <w:pPr>
        <w:ind w:left="3240" w:hanging="360"/>
      </w:pPr>
    </w:lvl>
    <w:lvl w:ilvl="5" w:tplc="ABC893EC" w:tentative="1">
      <w:start w:val="1"/>
      <w:numFmt w:val="lowerRoman"/>
      <w:lvlText w:val="%6."/>
      <w:lvlJc w:val="right"/>
      <w:pPr>
        <w:ind w:left="3960" w:hanging="180"/>
      </w:pPr>
    </w:lvl>
    <w:lvl w:ilvl="6" w:tplc="5C7217A6" w:tentative="1">
      <w:start w:val="1"/>
      <w:numFmt w:val="decimal"/>
      <w:lvlText w:val="%7."/>
      <w:lvlJc w:val="left"/>
      <w:pPr>
        <w:ind w:left="4680" w:hanging="360"/>
      </w:pPr>
    </w:lvl>
    <w:lvl w:ilvl="7" w:tplc="96FA82C8" w:tentative="1">
      <w:start w:val="1"/>
      <w:numFmt w:val="lowerLetter"/>
      <w:lvlText w:val="%8."/>
      <w:lvlJc w:val="left"/>
      <w:pPr>
        <w:ind w:left="5400" w:hanging="360"/>
      </w:pPr>
    </w:lvl>
    <w:lvl w:ilvl="8" w:tplc="9E7219F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6B202A3"/>
    <w:multiLevelType w:val="hybridMultilevel"/>
    <w:tmpl w:val="B0CC32C8"/>
    <w:lvl w:ilvl="0" w:tplc="BD5E76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881E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A9C22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F0E98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FE4A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7A81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D60D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4E25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C204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6073BF"/>
    <w:multiLevelType w:val="hybridMultilevel"/>
    <w:tmpl w:val="AD30B854"/>
    <w:lvl w:ilvl="0" w:tplc="2ED884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BA0F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2E220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661B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22BD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1D2E8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E40E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8434E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5EE5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5D2B95"/>
    <w:multiLevelType w:val="hybridMultilevel"/>
    <w:tmpl w:val="BFD02CA2"/>
    <w:lvl w:ilvl="0" w:tplc="79BA73B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75C4E0A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28AA668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1847B2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A9002E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623047C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E5049B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7264B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720A708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8511025"/>
    <w:multiLevelType w:val="hybridMultilevel"/>
    <w:tmpl w:val="24727664"/>
    <w:lvl w:ilvl="0" w:tplc="F07699B2">
      <w:start w:val="1"/>
      <w:numFmt w:val="decimal"/>
      <w:lvlText w:val="%1."/>
      <w:lvlJc w:val="left"/>
      <w:pPr>
        <w:ind w:left="360" w:hanging="360"/>
      </w:pPr>
    </w:lvl>
    <w:lvl w:ilvl="1" w:tplc="DF10239A" w:tentative="1">
      <w:start w:val="1"/>
      <w:numFmt w:val="lowerLetter"/>
      <w:lvlText w:val="%2."/>
      <w:lvlJc w:val="left"/>
      <w:pPr>
        <w:ind w:left="1080" w:hanging="360"/>
      </w:pPr>
    </w:lvl>
    <w:lvl w:ilvl="2" w:tplc="4F22356A" w:tentative="1">
      <w:start w:val="1"/>
      <w:numFmt w:val="lowerRoman"/>
      <w:lvlText w:val="%3."/>
      <w:lvlJc w:val="right"/>
      <w:pPr>
        <w:ind w:left="1800" w:hanging="180"/>
      </w:pPr>
    </w:lvl>
    <w:lvl w:ilvl="3" w:tplc="AF9679FA" w:tentative="1">
      <w:start w:val="1"/>
      <w:numFmt w:val="decimal"/>
      <w:lvlText w:val="%4."/>
      <w:lvlJc w:val="left"/>
      <w:pPr>
        <w:ind w:left="2520" w:hanging="360"/>
      </w:pPr>
    </w:lvl>
    <w:lvl w:ilvl="4" w:tplc="CCF44B90" w:tentative="1">
      <w:start w:val="1"/>
      <w:numFmt w:val="lowerLetter"/>
      <w:lvlText w:val="%5."/>
      <w:lvlJc w:val="left"/>
      <w:pPr>
        <w:ind w:left="3240" w:hanging="360"/>
      </w:pPr>
    </w:lvl>
    <w:lvl w:ilvl="5" w:tplc="54080A2C" w:tentative="1">
      <w:start w:val="1"/>
      <w:numFmt w:val="lowerRoman"/>
      <w:lvlText w:val="%6."/>
      <w:lvlJc w:val="right"/>
      <w:pPr>
        <w:ind w:left="3960" w:hanging="180"/>
      </w:pPr>
    </w:lvl>
    <w:lvl w:ilvl="6" w:tplc="81620C36" w:tentative="1">
      <w:start w:val="1"/>
      <w:numFmt w:val="decimal"/>
      <w:lvlText w:val="%7."/>
      <w:lvlJc w:val="left"/>
      <w:pPr>
        <w:ind w:left="4680" w:hanging="360"/>
      </w:pPr>
    </w:lvl>
    <w:lvl w:ilvl="7" w:tplc="D82CAA08" w:tentative="1">
      <w:start w:val="1"/>
      <w:numFmt w:val="lowerLetter"/>
      <w:lvlText w:val="%8."/>
      <w:lvlJc w:val="left"/>
      <w:pPr>
        <w:ind w:left="5400" w:hanging="360"/>
      </w:pPr>
    </w:lvl>
    <w:lvl w:ilvl="8" w:tplc="924AA43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A740329"/>
    <w:multiLevelType w:val="hybridMultilevel"/>
    <w:tmpl w:val="B82E5F7A"/>
    <w:lvl w:ilvl="0" w:tplc="72F45C0E">
      <w:start w:val="1"/>
      <w:numFmt w:val="decimal"/>
      <w:lvlText w:val="%1."/>
      <w:lvlJc w:val="left"/>
      <w:pPr>
        <w:ind w:left="360" w:hanging="360"/>
      </w:pPr>
    </w:lvl>
    <w:lvl w:ilvl="1" w:tplc="1F30FCA2" w:tentative="1">
      <w:start w:val="1"/>
      <w:numFmt w:val="lowerLetter"/>
      <w:lvlText w:val="%2."/>
      <w:lvlJc w:val="left"/>
      <w:pPr>
        <w:ind w:left="1080" w:hanging="360"/>
      </w:pPr>
    </w:lvl>
    <w:lvl w:ilvl="2" w:tplc="9132BA92" w:tentative="1">
      <w:start w:val="1"/>
      <w:numFmt w:val="lowerRoman"/>
      <w:lvlText w:val="%3."/>
      <w:lvlJc w:val="right"/>
      <w:pPr>
        <w:ind w:left="1800" w:hanging="180"/>
      </w:pPr>
    </w:lvl>
    <w:lvl w:ilvl="3" w:tplc="1A0ED216" w:tentative="1">
      <w:start w:val="1"/>
      <w:numFmt w:val="decimal"/>
      <w:lvlText w:val="%4."/>
      <w:lvlJc w:val="left"/>
      <w:pPr>
        <w:ind w:left="2520" w:hanging="360"/>
      </w:pPr>
    </w:lvl>
    <w:lvl w:ilvl="4" w:tplc="1C7288F6" w:tentative="1">
      <w:start w:val="1"/>
      <w:numFmt w:val="lowerLetter"/>
      <w:lvlText w:val="%5."/>
      <w:lvlJc w:val="left"/>
      <w:pPr>
        <w:ind w:left="3240" w:hanging="360"/>
      </w:pPr>
    </w:lvl>
    <w:lvl w:ilvl="5" w:tplc="B3BCEBC6" w:tentative="1">
      <w:start w:val="1"/>
      <w:numFmt w:val="lowerRoman"/>
      <w:lvlText w:val="%6."/>
      <w:lvlJc w:val="right"/>
      <w:pPr>
        <w:ind w:left="3960" w:hanging="180"/>
      </w:pPr>
    </w:lvl>
    <w:lvl w:ilvl="6" w:tplc="9C10B3B6" w:tentative="1">
      <w:start w:val="1"/>
      <w:numFmt w:val="decimal"/>
      <w:lvlText w:val="%7."/>
      <w:lvlJc w:val="left"/>
      <w:pPr>
        <w:ind w:left="4680" w:hanging="360"/>
      </w:pPr>
    </w:lvl>
    <w:lvl w:ilvl="7" w:tplc="BDF023A8" w:tentative="1">
      <w:start w:val="1"/>
      <w:numFmt w:val="lowerLetter"/>
      <w:lvlText w:val="%8."/>
      <w:lvlJc w:val="left"/>
      <w:pPr>
        <w:ind w:left="5400" w:hanging="360"/>
      </w:pPr>
    </w:lvl>
    <w:lvl w:ilvl="8" w:tplc="60728B5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BCF7C52"/>
    <w:multiLevelType w:val="hybridMultilevel"/>
    <w:tmpl w:val="32CABCF6"/>
    <w:lvl w:ilvl="0" w:tplc="798C7AB2">
      <w:start w:val="1"/>
      <w:numFmt w:val="decimal"/>
      <w:lvlText w:val="%1."/>
      <w:lvlJc w:val="left"/>
      <w:pPr>
        <w:ind w:left="360" w:hanging="360"/>
      </w:pPr>
    </w:lvl>
    <w:lvl w:ilvl="1" w:tplc="6C58FF74" w:tentative="1">
      <w:start w:val="1"/>
      <w:numFmt w:val="lowerLetter"/>
      <w:lvlText w:val="%2."/>
      <w:lvlJc w:val="left"/>
      <w:pPr>
        <w:ind w:left="1080" w:hanging="360"/>
      </w:pPr>
    </w:lvl>
    <w:lvl w:ilvl="2" w:tplc="A7224EE4" w:tentative="1">
      <w:start w:val="1"/>
      <w:numFmt w:val="lowerRoman"/>
      <w:lvlText w:val="%3."/>
      <w:lvlJc w:val="right"/>
      <w:pPr>
        <w:ind w:left="1800" w:hanging="180"/>
      </w:pPr>
    </w:lvl>
    <w:lvl w:ilvl="3" w:tplc="090ED010" w:tentative="1">
      <w:start w:val="1"/>
      <w:numFmt w:val="decimal"/>
      <w:lvlText w:val="%4."/>
      <w:lvlJc w:val="left"/>
      <w:pPr>
        <w:ind w:left="2520" w:hanging="360"/>
      </w:pPr>
    </w:lvl>
    <w:lvl w:ilvl="4" w:tplc="B07CFC8A" w:tentative="1">
      <w:start w:val="1"/>
      <w:numFmt w:val="lowerLetter"/>
      <w:lvlText w:val="%5."/>
      <w:lvlJc w:val="left"/>
      <w:pPr>
        <w:ind w:left="3240" w:hanging="360"/>
      </w:pPr>
    </w:lvl>
    <w:lvl w:ilvl="5" w:tplc="EB26A81A" w:tentative="1">
      <w:start w:val="1"/>
      <w:numFmt w:val="lowerRoman"/>
      <w:lvlText w:val="%6."/>
      <w:lvlJc w:val="right"/>
      <w:pPr>
        <w:ind w:left="3960" w:hanging="180"/>
      </w:pPr>
    </w:lvl>
    <w:lvl w:ilvl="6" w:tplc="6DC6E17C" w:tentative="1">
      <w:start w:val="1"/>
      <w:numFmt w:val="decimal"/>
      <w:lvlText w:val="%7."/>
      <w:lvlJc w:val="left"/>
      <w:pPr>
        <w:ind w:left="4680" w:hanging="360"/>
      </w:pPr>
    </w:lvl>
    <w:lvl w:ilvl="7" w:tplc="04EE8C6C" w:tentative="1">
      <w:start w:val="1"/>
      <w:numFmt w:val="lowerLetter"/>
      <w:lvlText w:val="%8."/>
      <w:lvlJc w:val="left"/>
      <w:pPr>
        <w:ind w:left="5400" w:hanging="360"/>
      </w:pPr>
    </w:lvl>
    <w:lvl w:ilvl="8" w:tplc="B51EE0C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0440795"/>
    <w:multiLevelType w:val="hybridMultilevel"/>
    <w:tmpl w:val="34E47464"/>
    <w:lvl w:ilvl="0" w:tplc="1EAE45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26E2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28A88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B80CA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D667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CC60F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C464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1C26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0C94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1F03AA7"/>
    <w:multiLevelType w:val="hybridMultilevel"/>
    <w:tmpl w:val="ABE88760"/>
    <w:lvl w:ilvl="0" w:tplc="C5780B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472B5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9AB1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5CEC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E655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562E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A4BB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9EA7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ED078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BA46CA"/>
    <w:multiLevelType w:val="hybridMultilevel"/>
    <w:tmpl w:val="CE7E6C88"/>
    <w:lvl w:ilvl="0" w:tplc="0C6E5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FED2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6C60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9611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78A4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5679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7E48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7479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A9296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29774E"/>
    <w:multiLevelType w:val="hybridMultilevel"/>
    <w:tmpl w:val="7F86A844"/>
    <w:lvl w:ilvl="0" w:tplc="1D9A06C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FAA95D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2766B60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AD2E15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9826741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C7CD04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9C4E9B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F74545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7A66143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C8F28F2"/>
    <w:multiLevelType w:val="hybridMultilevel"/>
    <w:tmpl w:val="FA924508"/>
    <w:lvl w:ilvl="0" w:tplc="754660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2E8A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6239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421A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F843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C2DCB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D886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9258A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7C27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5E625C"/>
    <w:multiLevelType w:val="hybridMultilevel"/>
    <w:tmpl w:val="794A96AC"/>
    <w:lvl w:ilvl="0" w:tplc="2BB088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1AEE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9EFF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CA04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9C65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5E4F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F203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7625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089F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4653F61"/>
    <w:multiLevelType w:val="hybridMultilevel"/>
    <w:tmpl w:val="6C8CC8AE"/>
    <w:lvl w:ilvl="0" w:tplc="A71EBB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F6ADB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B6AD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3ABC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5605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3032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2CAC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8EFD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641A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0E14C0"/>
    <w:multiLevelType w:val="hybridMultilevel"/>
    <w:tmpl w:val="8258E75E"/>
    <w:lvl w:ilvl="0" w:tplc="DD883252">
      <w:start w:val="1"/>
      <w:numFmt w:val="decimal"/>
      <w:lvlText w:val="%1."/>
      <w:lvlJc w:val="left"/>
      <w:pPr>
        <w:ind w:left="360" w:hanging="360"/>
      </w:pPr>
    </w:lvl>
    <w:lvl w:ilvl="1" w:tplc="D520EA52" w:tentative="1">
      <w:start w:val="1"/>
      <w:numFmt w:val="lowerLetter"/>
      <w:lvlText w:val="%2."/>
      <w:lvlJc w:val="left"/>
      <w:pPr>
        <w:ind w:left="1080" w:hanging="360"/>
      </w:pPr>
    </w:lvl>
    <w:lvl w:ilvl="2" w:tplc="DA74203A" w:tentative="1">
      <w:start w:val="1"/>
      <w:numFmt w:val="lowerRoman"/>
      <w:lvlText w:val="%3."/>
      <w:lvlJc w:val="right"/>
      <w:pPr>
        <w:ind w:left="1800" w:hanging="180"/>
      </w:pPr>
    </w:lvl>
    <w:lvl w:ilvl="3" w:tplc="C43A8944" w:tentative="1">
      <w:start w:val="1"/>
      <w:numFmt w:val="decimal"/>
      <w:lvlText w:val="%4."/>
      <w:lvlJc w:val="left"/>
      <w:pPr>
        <w:ind w:left="2520" w:hanging="360"/>
      </w:pPr>
    </w:lvl>
    <w:lvl w:ilvl="4" w:tplc="9D8ECFCA" w:tentative="1">
      <w:start w:val="1"/>
      <w:numFmt w:val="lowerLetter"/>
      <w:lvlText w:val="%5."/>
      <w:lvlJc w:val="left"/>
      <w:pPr>
        <w:ind w:left="3240" w:hanging="360"/>
      </w:pPr>
    </w:lvl>
    <w:lvl w:ilvl="5" w:tplc="0C94F816" w:tentative="1">
      <w:start w:val="1"/>
      <w:numFmt w:val="lowerRoman"/>
      <w:lvlText w:val="%6."/>
      <w:lvlJc w:val="right"/>
      <w:pPr>
        <w:ind w:left="3960" w:hanging="180"/>
      </w:pPr>
    </w:lvl>
    <w:lvl w:ilvl="6" w:tplc="307EDBA8" w:tentative="1">
      <w:start w:val="1"/>
      <w:numFmt w:val="decimal"/>
      <w:lvlText w:val="%7."/>
      <w:lvlJc w:val="left"/>
      <w:pPr>
        <w:ind w:left="4680" w:hanging="360"/>
      </w:pPr>
    </w:lvl>
    <w:lvl w:ilvl="7" w:tplc="7F7C1CE4" w:tentative="1">
      <w:start w:val="1"/>
      <w:numFmt w:val="lowerLetter"/>
      <w:lvlText w:val="%8."/>
      <w:lvlJc w:val="left"/>
      <w:pPr>
        <w:ind w:left="5400" w:hanging="360"/>
      </w:pPr>
    </w:lvl>
    <w:lvl w:ilvl="8" w:tplc="B38480E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0D90419"/>
    <w:multiLevelType w:val="hybridMultilevel"/>
    <w:tmpl w:val="CDAE2202"/>
    <w:lvl w:ilvl="0" w:tplc="A806804A">
      <w:start w:val="1"/>
      <w:numFmt w:val="decimal"/>
      <w:lvlText w:val="%1."/>
      <w:lvlJc w:val="left"/>
      <w:pPr>
        <w:ind w:left="360" w:hanging="360"/>
      </w:pPr>
    </w:lvl>
    <w:lvl w:ilvl="1" w:tplc="01C4FF9A" w:tentative="1">
      <w:start w:val="1"/>
      <w:numFmt w:val="lowerLetter"/>
      <w:lvlText w:val="%2."/>
      <w:lvlJc w:val="left"/>
      <w:pPr>
        <w:ind w:left="1080" w:hanging="360"/>
      </w:pPr>
    </w:lvl>
    <w:lvl w:ilvl="2" w:tplc="727A2908" w:tentative="1">
      <w:start w:val="1"/>
      <w:numFmt w:val="lowerRoman"/>
      <w:lvlText w:val="%3."/>
      <w:lvlJc w:val="right"/>
      <w:pPr>
        <w:ind w:left="1800" w:hanging="180"/>
      </w:pPr>
    </w:lvl>
    <w:lvl w:ilvl="3" w:tplc="95684EBA" w:tentative="1">
      <w:start w:val="1"/>
      <w:numFmt w:val="decimal"/>
      <w:lvlText w:val="%4."/>
      <w:lvlJc w:val="left"/>
      <w:pPr>
        <w:ind w:left="2520" w:hanging="360"/>
      </w:pPr>
    </w:lvl>
    <w:lvl w:ilvl="4" w:tplc="8B8C255E" w:tentative="1">
      <w:start w:val="1"/>
      <w:numFmt w:val="lowerLetter"/>
      <w:lvlText w:val="%5."/>
      <w:lvlJc w:val="left"/>
      <w:pPr>
        <w:ind w:left="3240" w:hanging="360"/>
      </w:pPr>
    </w:lvl>
    <w:lvl w:ilvl="5" w:tplc="E65A9B5C" w:tentative="1">
      <w:start w:val="1"/>
      <w:numFmt w:val="lowerRoman"/>
      <w:lvlText w:val="%6."/>
      <w:lvlJc w:val="right"/>
      <w:pPr>
        <w:ind w:left="3960" w:hanging="180"/>
      </w:pPr>
    </w:lvl>
    <w:lvl w:ilvl="6" w:tplc="C0C49318" w:tentative="1">
      <w:start w:val="1"/>
      <w:numFmt w:val="decimal"/>
      <w:lvlText w:val="%7."/>
      <w:lvlJc w:val="left"/>
      <w:pPr>
        <w:ind w:left="4680" w:hanging="360"/>
      </w:pPr>
    </w:lvl>
    <w:lvl w:ilvl="7" w:tplc="8206865A" w:tentative="1">
      <w:start w:val="1"/>
      <w:numFmt w:val="lowerLetter"/>
      <w:lvlText w:val="%8."/>
      <w:lvlJc w:val="left"/>
      <w:pPr>
        <w:ind w:left="5400" w:hanging="360"/>
      </w:pPr>
    </w:lvl>
    <w:lvl w:ilvl="8" w:tplc="A79CA90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6520BD3"/>
    <w:multiLevelType w:val="hybridMultilevel"/>
    <w:tmpl w:val="B5645A04"/>
    <w:lvl w:ilvl="0" w:tplc="AE6A99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15E8AF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189EEE1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31CC13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5A4619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C4304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17E284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B506595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A5826AC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C287113"/>
    <w:multiLevelType w:val="hybridMultilevel"/>
    <w:tmpl w:val="007C11D0"/>
    <w:lvl w:ilvl="0" w:tplc="31E0E33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C0E835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56C7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C6C7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62E2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1055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3E36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B2CA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66C45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E00142"/>
    <w:multiLevelType w:val="hybridMultilevel"/>
    <w:tmpl w:val="FC7019CA"/>
    <w:lvl w:ilvl="0" w:tplc="E99816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C66E96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48E4D36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A5EA10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60CA80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842E436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FAC050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EB0853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5EF69D7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4"/>
  </w:num>
  <w:num w:numId="5">
    <w:abstractNumId w:val="14"/>
  </w:num>
  <w:num w:numId="6">
    <w:abstractNumId w:val="31"/>
  </w:num>
  <w:num w:numId="7">
    <w:abstractNumId w:val="16"/>
  </w:num>
  <w:num w:numId="8">
    <w:abstractNumId w:val="22"/>
  </w:num>
  <w:num w:numId="9">
    <w:abstractNumId w:val="21"/>
  </w:num>
  <w:num w:numId="10">
    <w:abstractNumId w:val="13"/>
  </w:num>
  <w:num w:numId="11">
    <w:abstractNumId w:val="27"/>
  </w:num>
  <w:num w:numId="12">
    <w:abstractNumId w:val="11"/>
  </w:num>
  <w:num w:numId="13">
    <w:abstractNumId w:val="18"/>
  </w:num>
  <w:num w:numId="14">
    <w:abstractNumId w:val="28"/>
  </w:num>
  <w:num w:numId="15">
    <w:abstractNumId w:val="29"/>
  </w:num>
  <w:num w:numId="16">
    <w:abstractNumId w:val="30"/>
  </w:num>
  <w:num w:numId="17">
    <w:abstractNumId w:val="20"/>
  </w:num>
  <w:num w:numId="18">
    <w:abstractNumId w:val="7"/>
  </w:num>
  <w:num w:numId="19">
    <w:abstractNumId w:val="12"/>
  </w:num>
  <w:num w:numId="20">
    <w:abstractNumId w:val="19"/>
  </w:num>
  <w:num w:numId="21">
    <w:abstractNumId w:val="10"/>
  </w:num>
  <w:num w:numId="22">
    <w:abstractNumId w:val="25"/>
  </w:num>
  <w:num w:numId="23">
    <w:abstractNumId w:val="17"/>
  </w:num>
  <w:num w:numId="24">
    <w:abstractNumId w:val="0"/>
  </w:num>
  <w:num w:numId="25">
    <w:abstractNumId w:val="32"/>
  </w:num>
  <w:num w:numId="26">
    <w:abstractNumId w:val="5"/>
  </w:num>
  <w:num w:numId="27">
    <w:abstractNumId w:val="24"/>
  </w:num>
  <w:num w:numId="28">
    <w:abstractNumId w:val="15"/>
  </w:num>
  <w:num w:numId="29">
    <w:abstractNumId w:val="23"/>
  </w:num>
  <w:num w:numId="30">
    <w:abstractNumId w:val="26"/>
  </w:num>
  <w:num w:numId="31">
    <w:abstractNumId w:val="8"/>
  </w:num>
  <w:num w:numId="32">
    <w:abstractNumId w:val="3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a0tDA0MTc0sDAxN7dU0lEKTi0uzszPAykwrAUAGJ4viy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ep9tde23295pzessx8pvpvqe2ta0fwvfxw5&quot;&gt;review_endoscopic resection colon&lt;record-ids&gt;&lt;item&gt;2&lt;/item&gt;&lt;item&gt;3&lt;/item&gt;&lt;item&gt;5&lt;/item&gt;&lt;item&gt;6&lt;/item&gt;&lt;item&gt;8&lt;/item&gt;&lt;item&gt;9&lt;/item&gt;&lt;item&gt;10&lt;/item&gt;&lt;item&gt;11&lt;/item&gt;&lt;item&gt;14&lt;/item&gt;&lt;item&gt;15&lt;/item&gt;&lt;item&gt;31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8&lt;/item&gt;&lt;item&gt;49&lt;/item&gt;&lt;item&gt;51&lt;/item&gt;&lt;item&gt;56&lt;/item&gt;&lt;item&gt;57&lt;/item&gt;&lt;item&gt;58&lt;/item&gt;&lt;item&gt;59&lt;/item&gt;&lt;item&gt;61&lt;/item&gt;&lt;item&gt;66&lt;/item&gt;&lt;item&gt;79&lt;/item&gt;&lt;item&gt;80&lt;/item&gt;&lt;item&gt;81&lt;/item&gt;&lt;item&gt;82&lt;/item&gt;&lt;item&gt;89&lt;/item&gt;&lt;item&gt;90&lt;/item&gt;&lt;item&gt;91&lt;/item&gt;&lt;item&gt;93&lt;/item&gt;&lt;item&gt;94&lt;/item&gt;&lt;item&gt;95&lt;/item&gt;&lt;/record-ids&gt;&lt;/item&gt;&lt;/Libraries&gt;"/>
    <w:docVar w:name="MachineID" w:val="189|207|197|188|207|197|198|207|197|202|190|197|199|187|197|203|201|"/>
    <w:docVar w:name="Username" w:val="Quality Control Editor"/>
  </w:docVars>
  <w:rsids>
    <w:rsidRoot w:val="00A90C10"/>
    <w:rsid w:val="00065378"/>
    <w:rsid w:val="00075988"/>
    <w:rsid w:val="00083E35"/>
    <w:rsid w:val="000976D8"/>
    <w:rsid w:val="000B1704"/>
    <w:rsid w:val="000B7FCE"/>
    <w:rsid w:val="000D2645"/>
    <w:rsid w:val="000D4FB2"/>
    <w:rsid w:val="000D7696"/>
    <w:rsid w:val="00114B80"/>
    <w:rsid w:val="0011562D"/>
    <w:rsid w:val="00131549"/>
    <w:rsid w:val="001476E7"/>
    <w:rsid w:val="0018151F"/>
    <w:rsid w:val="0019118F"/>
    <w:rsid w:val="001967A1"/>
    <w:rsid w:val="00196C0C"/>
    <w:rsid w:val="001A0AED"/>
    <w:rsid w:val="001A22C2"/>
    <w:rsid w:val="001A315C"/>
    <w:rsid w:val="001B0DEB"/>
    <w:rsid w:val="001B3437"/>
    <w:rsid w:val="001B4246"/>
    <w:rsid w:val="001D34F9"/>
    <w:rsid w:val="001E0301"/>
    <w:rsid w:val="001E0818"/>
    <w:rsid w:val="0020467B"/>
    <w:rsid w:val="00207C05"/>
    <w:rsid w:val="00231116"/>
    <w:rsid w:val="00233717"/>
    <w:rsid w:val="00243AE1"/>
    <w:rsid w:val="00245B65"/>
    <w:rsid w:val="00293751"/>
    <w:rsid w:val="002A5959"/>
    <w:rsid w:val="002A6426"/>
    <w:rsid w:val="002D5B16"/>
    <w:rsid w:val="002E3470"/>
    <w:rsid w:val="002E4EBB"/>
    <w:rsid w:val="002E5549"/>
    <w:rsid w:val="002F0245"/>
    <w:rsid w:val="002F113B"/>
    <w:rsid w:val="0030586C"/>
    <w:rsid w:val="00316832"/>
    <w:rsid w:val="00316C06"/>
    <w:rsid w:val="003247B1"/>
    <w:rsid w:val="00330CB5"/>
    <w:rsid w:val="00333B1A"/>
    <w:rsid w:val="00336502"/>
    <w:rsid w:val="003465FA"/>
    <w:rsid w:val="003746AA"/>
    <w:rsid w:val="003836F2"/>
    <w:rsid w:val="00390AC3"/>
    <w:rsid w:val="00390C3A"/>
    <w:rsid w:val="003A7F93"/>
    <w:rsid w:val="003B7B1F"/>
    <w:rsid w:val="003C1726"/>
    <w:rsid w:val="003E0908"/>
    <w:rsid w:val="003E121F"/>
    <w:rsid w:val="003F0FFA"/>
    <w:rsid w:val="003F51AD"/>
    <w:rsid w:val="003F7B89"/>
    <w:rsid w:val="00412AEF"/>
    <w:rsid w:val="00414E63"/>
    <w:rsid w:val="004279F9"/>
    <w:rsid w:val="004333A8"/>
    <w:rsid w:val="00441FA9"/>
    <w:rsid w:val="0044201C"/>
    <w:rsid w:val="00452C28"/>
    <w:rsid w:val="004655E3"/>
    <w:rsid w:val="00474050"/>
    <w:rsid w:val="00480FB0"/>
    <w:rsid w:val="004B643C"/>
    <w:rsid w:val="004B78B6"/>
    <w:rsid w:val="004D390B"/>
    <w:rsid w:val="004D418D"/>
    <w:rsid w:val="004E1686"/>
    <w:rsid w:val="004E6480"/>
    <w:rsid w:val="004F3CAF"/>
    <w:rsid w:val="0052682C"/>
    <w:rsid w:val="00530BBA"/>
    <w:rsid w:val="00533EF6"/>
    <w:rsid w:val="00536D2A"/>
    <w:rsid w:val="0054032F"/>
    <w:rsid w:val="00541BC5"/>
    <w:rsid w:val="00546239"/>
    <w:rsid w:val="005641B4"/>
    <w:rsid w:val="00564D3E"/>
    <w:rsid w:val="00567B48"/>
    <w:rsid w:val="00567C52"/>
    <w:rsid w:val="0057306D"/>
    <w:rsid w:val="00586FBA"/>
    <w:rsid w:val="005966A2"/>
    <w:rsid w:val="005B2065"/>
    <w:rsid w:val="005B5584"/>
    <w:rsid w:val="005C7B6F"/>
    <w:rsid w:val="005D7533"/>
    <w:rsid w:val="005F41B5"/>
    <w:rsid w:val="006077FD"/>
    <w:rsid w:val="006107C3"/>
    <w:rsid w:val="00633B6F"/>
    <w:rsid w:val="006346A4"/>
    <w:rsid w:val="00635B10"/>
    <w:rsid w:val="006440FA"/>
    <w:rsid w:val="00645C27"/>
    <w:rsid w:val="00655F54"/>
    <w:rsid w:val="006605CA"/>
    <w:rsid w:val="006632F5"/>
    <w:rsid w:val="00663EF3"/>
    <w:rsid w:val="00677440"/>
    <w:rsid w:val="00683A7D"/>
    <w:rsid w:val="006873E3"/>
    <w:rsid w:val="00695573"/>
    <w:rsid w:val="006A2F36"/>
    <w:rsid w:val="006B522C"/>
    <w:rsid w:val="006C5DBD"/>
    <w:rsid w:val="006E2C8E"/>
    <w:rsid w:val="006E35F5"/>
    <w:rsid w:val="006F0D88"/>
    <w:rsid w:val="006F4864"/>
    <w:rsid w:val="00715957"/>
    <w:rsid w:val="007277BF"/>
    <w:rsid w:val="00744250"/>
    <w:rsid w:val="007454E0"/>
    <w:rsid w:val="00745811"/>
    <w:rsid w:val="007561D6"/>
    <w:rsid w:val="00774B7F"/>
    <w:rsid w:val="007757FD"/>
    <w:rsid w:val="00776B98"/>
    <w:rsid w:val="00793B4C"/>
    <w:rsid w:val="007B0C31"/>
    <w:rsid w:val="007B4FDF"/>
    <w:rsid w:val="007B74D2"/>
    <w:rsid w:val="007F60C1"/>
    <w:rsid w:val="007F6C54"/>
    <w:rsid w:val="007F79C0"/>
    <w:rsid w:val="00800260"/>
    <w:rsid w:val="00800EDB"/>
    <w:rsid w:val="00815CD0"/>
    <w:rsid w:val="00820F8D"/>
    <w:rsid w:val="008249DE"/>
    <w:rsid w:val="00840C6B"/>
    <w:rsid w:val="00841ED0"/>
    <w:rsid w:val="0085192C"/>
    <w:rsid w:val="00853A5B"/>
    <w:rsid w:val="00866B1D"/>
    <w:rsid w:val="0088060F"/>
    <w:rsid w:val="00885072"/>
    <w:rsid w:val="00891139"/>
    <w:rsid w:val="008A1B8F"/>
    <w:rsid w:val="008A20B7"/>
    <w:rsid w:val="008B6FE5"/>
    <w:rsid w:val="008B7873"/>
    <w:rsid w:val="008C3D26"/>
    <w:rsid w:val="008D431F"/>
    <w:rsid w:val="008D58EB"/>
    <w:rsid w:val="008F70FF"/>
    <w:rsid w:val="009005B7"/>
    <w:rsid w:val="00913373"/>
    <w:rsid w:val="0091431D"/>
    <w:rsid w:val="00927F98"/>
    <w:rsid w:val="00935855"/>
    <w:rsid w:val="0094013B"/>
    <w:rsid w:val="0094163D"/>
    <w:rsid w:val="00954B21"/>
    <w:rsid w:val="009615FB"/>
    <w:rsid w:val="00973F8C"/>
    <w:rsid w:val="00985F8A"/>
    <w:rsid w:val="00993818"/>
    <w:rsid w:val="009A7F2D"/>
    <w:rsid w:val="009B1B7B"/>
    <w:rsid w:val="009B2EBA"/>
    <w:rsid w:val="009D7AD0"/>
    <w:rsid w:val="009F4898"/>
    <w:rsid w:val="009F7871"/>
    <w:rsid w:val="00A11B07"/>
    <w:rsid w:val="00A15091"/>
    <w:rsid w:val="00A457E3"/>
    <w:rsid w:val="00A47C14"/>
    <w:rsid w:val="00A53883"/>
    <w:rsid w:val="00A66735"/>
    <w:rsid w:val="00A66AE6"/>
    <w:rsid w:val="00A70DE2"/>
    <w:rsid w:val="00A72EA2"/>
    <w:rsid w:val="00A831BF"/>
    <w:rsid w:val="00A90C10"/>
    <w:rsid w:val="00AA07FF"/>
    <w:rsid w:val="00AA0CE7"/>
    <w:rsid w:val="00AA46A6"/>
    <w:rsid w:val="00AA5F1E"/>
    <w:rsid w:val="00AA732C"/>
    <w:rsid w:val="00AC43AF"/>
    <w:rsid w:val="00AC6C28"/>
    <w:rsid w:val="00AD665F"/>
    <w:rsid w:val="00AF6485"/>
    <w:rsid w:val="00B0020C"/>
    <w:rsid w:val="00B00D13"/>
    <w:rsid w:val="00B2518A"/>
    <w:rsid w:val="00B2685B"/>
    <w:rsid w:val="00B34087"/>
    <w:rsid w:val="00B35300"/>
    <w:rsid w:val="00B44AF6"/>
    <w:rsid w:val="00B47248"/>
    <w:rsid w:val="00B47D56"/>
    <w:rsid w:val="00B51FF7"/>
    <w:rsid w:val="00B53B65"/>
    <w:rsid w:val="00B568E8"/>
    <w:rsid w:val="00B570B8"/>
    <w:rsid w:val="00B60754"/>
    <w:rsid w:val="00B74CD1"/>
    <w:rsid w:val="00B83759"/>
    <w:rsid w:val="00BA11F0"/>
    <w:rsid w:val="00BB313E"/>
    <w:rsid w:val="00BB7654"/>
    <w:rsid w:val="00BB7CB0"/>
    <w:rsid w:val="00BC1A9F"/>
    <w:rsid w:val="00BD4B56"/>
    <w:rsid w:val="00BF1F08"/>
    <w:rsid w:val="00BF547E"/>
    <w:rsid w:val="00BF7551"/>
    <w:rsid w:val="00C026E2"/>
    <w:rsid w:val="00C17FC7"/>
    <w:rsid w:val="00C75F18"/>
    <w:rsid w:val="00C961D2"/>
    <w:rsid w:val="00CB5661"/>
    <w:rsid w:val="00CB65AD"/>
    <w:rsid w:val="00CC226A"/>
    <w:rsid w:val="00CC3A7E"/>
    <w:rsid w:val="00D07D5B"/>
    <w:rsid w:val="00D109F8"/>
    <w:rsid w:val="00D141D2"/>
    <w:rsid w:val="00D22F38"/>
    <w:rsid w:val="00D23F6B"/>
    <w:rsid w:val="00D30C1F"/>
    <w:rsid w:val="00D34275"/>
    <w:rsid w:val="00D369E1"/>
    <w:rsid w:val="00D414F9"/>
    <w:rsid w:val="00D4157B"/>
    <w:rsid w:val="00D45F13"/>
    <w:rsid w:val="00D54BCE"/>
    <w:rsid w:val="00D63962"/>
    <w:rsid w:val="00D72199"/>
    <w:rsid w:val="00D77314"/>
    <w:rsid w:val="00D9213C"/>
    <w:rsid w:val="00D92D88"/>
    <w:rsid w:val="00D97518"/>
    <w:rsid w:val="00DA3278"/>
    <w:rsid w:val="00DA5E46"/>
    <w:rsid w:val="00DB7EFC"/>
    <w:rsid w:val="00DD17D3"/>
    <w:rsid w:val="00DE5961"/>
    <w:rsid w:val="00DE61E9"/>
    <w:rsid w:val="00DF2F4B"/>
    <w:rsid w:val="00E15390"/>
    <w:rsid w:val="00E272CB"/>
    <w:rsid w:val="00E37768"/>
    <w:rsid w:val="00E74D6F"/>
    <w:rsid w:val="00E77520"/>
    <w:rsid w:val="00E82EA0"/>
    <w:rsid w:val="00E86FD8"/>
    <w:rsid w:val="00E90816"/>
    <w:rsid w:val="00E91FBF"/>
    <w:rsid w:val="00E941F1"/>
    <w:rsid w:val="00E9421F"/>
    <w:rsid w:val="00EA4090"/>
    <w:rsid w:val="00EB0A61"/>
    <w:rsid w:val="00EB395B"/>
    <w:rsid w:val="00EB7F8E"/>
    <w:rsid w:val="00EC38FD"/>
    <w:rsid w:val="00EC631A"/>
    <w:rsid w:val="00ED440A"/>
    <w:rsid w:val="00EE030C"/>
    <w:rsid w:val="00EE3C89"/>
    <w:rsid w:val="00EE4FFA"/>
    <w:rsid w:val="00EF1F51"/>
    <w:rsid w:val="00F0268B"/>
    <w:rsid w:val="00F17CDF"/>
    <w:rsid w:val="00F2130A"/>
    <w:rsid w:val="00F543E9"/>
    <w:rsid w:val="00F646CC"/>
    <w:rsid w:val="00F76869"/>
    <w:rsid w:val="00F87B25"/>
    <w:rsid w:val="00F9193B"/>
    <w:rsid w:val="00F924E4"/>
    <w:rsid w:val="00FA19D9"/>
    <w:rsid w:val="00FA48D5"/>
    <w:rsid w:val="00FA5DF6"/>
    <w:rsid w:val="00FC0D2C"/>
    <w:rsid w:val="00FD3993"/>
    <w:rsid w:val="00FD3B96"/>
    <w:rsid w:val="00FE566F"/>
    <w:rsid w:val="00FE6C77"/>
    <w:rsid w:val="00FF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2FB9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D92D88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D92D88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D92D88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92D88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92D88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92D88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92D88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92D88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92D88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92D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标题 2 Char"/>
    <w:basedOn w:val="a0"/>
    <w:link w:val="2"/>
    <w:uiPriority w:val="9"/>
    <w:rsid w:val="00D92D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标题 3 Char"/>
    <w:basedOn w:val="a0"/>
    <w:link w:val="3"/>
    <w:uiPriority w:val="9"/>
    <w:rsid w:val="00D92D8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4Char">
    <w:name w:val="标题 4 Char"/>
    <w:basedOn w:val="a0"/>
    <w:link w:val="4"/>
    <w:uiPriority w:val="9"/>
    <w:semiHidden/>
    <w:rsid w:val="00D92D8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5Char">
    <w:name w:val="标题 5 Char"/>
    <w:basedOn w:val="a0"/>
    <w:link w:val="5"/>
    <w:uiPriority w:val="9"/>
    <w:semiHidden/>
    <w:rsid w:val="00D92D88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6Char">
    <w:name w:val="标题 6 Char"/>
    <w:basedOn w:val="a0"/>
    <w:link w:val="6"/>
    <w:uiPriority w:val="9"/>
    <w:semiHidden/>
    <w:rsid w:val="00D92D88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7Char">
    <w:name w:val="标题 7 Char"/>
    <w:basedOn w:val="a0"/>
    <w:link w:val="7"/>
    <w:uiPriority w:val="9"/>
    <w:semiHidden/>
    <w:rsid w:val="00D92D88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8Char">
    <w:name w:val="标题 8 Char"/>
    <w:basedOn w:val="a0"/>
    <w:link w:val="8"/>
    <w:uiPriority w:val="9"/>
    <w:semiHidden/>
    <w:rsid w:val="00D92D8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标题 9 Char"/>
    <w:basedOn w:val="a0"/>
    <w:link w:val="9"/>
    <w:uiPriority w:val="9"/>
    <w:semiHidden/>
    <w:rsid w:val="00D92D8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Body Text"/>
    <w:basedOn w:val="a"/>
    <w:link w:val="Char"/>
    <w:rsid w:val="00D92D88"/>
    <w:pPr>
      <w:spacing w:line="360" w:lineRule="auto"/>
      <w:jc w:val="both"/>
    </w:pPr>
    <w:rPr>
      <w:rFonts w:ascii="Arial" w:eastAsia="Times New Roman" w:hAnsi="Arial" w:cs="Arial"/>
      <w:b/>
      <w:bCs/>
      <w:sz w:val="28"/>
      <w:szCs w:val="20"/>
      <w:lang w:val="en-GB"/>
    </w:rPr>
  </w:style>
  <w:style w:type="character" w:customStyle="1" w:styleId="Char">
    <w:name w:val="正文文本 Char"/>
    <w:basedOn w:val="a0"/>
    <w:link w:val="a3"/>
    <w:rsid w:val="00D92D88"/>
    <w:rPr>
      <w:rFonts w:ascii="Arial" w:eastAsia="Times New Roman" w:hAnsi="Arial" w:cs="Arial"/>
      <w:b/>
      <w:bCs/>
      <w:sz w:val="28"/>
      <w:szCs w:val="20"/>
      <w:lang w:val="en-GB"/>
    </w:rPr>
  </w:style>
  <w:style w:type="character" w:styleId="a4">
    <w:name w:val="Hyperlink"/>
    <w:basedOn w:val="a0"/>
    <w:uiPriority w:val="99"/>
    <w:rsid w:val="00D92D88"/>
    <w:rPr>
      <w:color w:val="0033CC"/>
      <w:u w:val="single"/>
    </w:rPr>
  </w:style>
  <w:style w:type="paragraph" w:styleId="20">
    <w:name w:val="Body Text 2"/>
    <w:basedOn w:val="a"/>
    <w:link w:val="2Char0"/>
    <w:rsid w:val="00D92D88"/>
    <w:pPr>
      <w:spacing w:line="360" w:lineRule="auto"/>
      <w:jc w:val="both"/>
    </w:pPr>
    <w:rPr>
      <w:rFonts w:ascii="Arial" w:eastAsia="Times New Roman" w:hAnsi="Arial" w:cs="Arial"/>
      <w:szCs w:val="20"/>
      <w:lang w:val="en-GB"/>
    </w:rPr>
  </w:style>
  <w:style w:type="character" w:customStyle="1" w:styleId="2Char0">
    <w:name w:val="正文文本 2 Char"/>
    <w:basedOn w:val="a0"/>
    <w:link w:val="20"/>
    <w:rsid w:val="00D92D88"/>
    <w:rPr>
      <w:rFonts w:ascii="Arial" w:eastAsia="Times New Roman" w:hAnsi="Arial" w:cs="Arial"/>
      <w:szCs w:val="20"/>
      <w:lang w:val="en-GB"/>
    </w:rPr>
  </w:style>
  <w:style w:type="table" w:styleId="a5">
    <w:name w:val="Table Grid"/>
    <w:basedOn w:val="a1"/>
    <w:uiPriority w:val="59"/>
    <w:rsid w:val="00D92D88"/>
    <w:pPr>
      <w:spacing w:after="200" w:line="276" w:lineRule="auto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"/>
    <w:next w:val="a"/>
    <w:link w:val="Char0"/>
    <w:uiPriority w:val="10"/>
    <w:qFormat/>
    <w:rsid w:val="00D92D8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0">
    <w:name w:val="标题 Char"/>
    <w:basedOn w:val="a0"/>
    <w:link w:val="a6"/>
    <w:uiPriority w:val="10"/>
    <w:rsid w:val="00D92D8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header"/>
    <w:basedOn w:val="a"/>
    <w:link w:val="Char1"/>
    <w:uiPriority w:val="99"/>
    <w:unhideWhenUsed/>
    <w:rsid w:val="00D92D88"/>
    <w:pPr>
      <w:tabs>
        <w:tab w:val="center" w:pos="4536"/>
        <w:tab w:val="right" w:pos="9072"/>
      </w:tabs>
      <w:spacing w:after="200" w:line="276" w:lineRule="auto"/>
    </w:pPr>
    <w:rPr>
      <w:sz w:val="22"/>
      <w:szCs w:val="22"/>
    </w:rPr>
  </w:style>
  <w:style w:type="character" w:customStyle="1" w:styleId="Char1">
    <w:name w:val="页眉 Char"/>
    <w:basedOn w:val="a0"/>
    <w:link w:val="a7"/>
    <w:uiPriority w:val="99"/>
    <w:rsid w:val="00D92D88"/>
    <w:rPr>
      <w:sz w:val="22"/>
      <w:szCs w:val="22"/>
    </w:rPr>
  </w:style>
  <w:style w:type="paragraph" w:styleId="a8">
    <w:name w:val="footer"/>
    <w:basedOn w:val="a"/>
    <w:link w:val="Char2"/>
    <w:uiPriority w:val="99"/>
    <w:unhideWhenUsed/>
    <w:rsid w:val="00D92D88"/>
    <w:pPr>
      <w:tabs>
        <w:tab w:val="center" w:pos="4536"/>
        <w:tab w:val="right" w:pos="9072"/>
      </w:tabs>
      <w:spacing w:after="200" w:line="276" w:lineRule="auto"/>
    </w:pPr>
    <w:rPr>
      <w:sz w:val="22"/>
      <w:szCs w:val="22"/>
    </w:rPr>
  </w:style>
  <w:style w:type="character" w:customStyle="1" w:styleId="Char2">
    <w:name w:val="页脚 Char"/>
    <w:basedOn w:val="a0"/>
    <w:link w:val="a8"/>
    <w:uiPriority w:val="99"/>
    <w:rsid w:val="00D92D88"/>
    <w:rPr>
      <w:sz w:val="22"/>
      <w:szCs w:val="22"/>
    </w:rPr>
  </w:style>
  <w:style w:type="paragraph" w:styleId="a9">
    <w:name w:val="footnote text"/>
    <w:basedOn w:val="a"/>
    <w:link w:val="Char3"/>
    <w:uiPriority w:val="99"/>
    <w:unhideWhenUsed/>
    <w:rsid w:val="00D92D88"/>
    <w:pPr>
      <w:spacing w:after="200" w:line="276" w:lineRule="auto"/>
    </w:pPr>
    <w:rPr>
      <w:sz w:val="20"/>
      <w:szCs w:val="20"/>
    </w:rPr>
  </w:style>
  <w:style w:type="character" w:customStyle="1" w:styleId="Char3">
    <w:name w:val="脚注文本 Char"/>
    <w:basedOn w:val="a0"/>
    <w:link w:val="a9"/>
    <w:uiPriority w:val="99"/>
    <w:rsid w:val="00D92D88"/>
    <w:rPr>
      <w:sz w:val="20"/>
      <w:szCs w:val="20"/>
    </w:rPr>
  </w:style>
  <w:style w:type="character" w:styleId="aa">
    <w:name w:val="footnote reference"/>
    <w:basedOn w:val="a0"/>
    <w:uiPriority w:val="99"/>
    <w:unhideWhenUsed/>
    <w:rsid w:val="00D92D88"/>
    <w:rPr>
      <w:vertAlign w:val="superscript"/>
    </w:rPr>
  </w:style>
  <w:style w:type="paragraph" w:styleId="ab">
    <w:name w:val="endnote text"/>
    <w:basedOn w:val="a"/>
    <w:link w:val="Char4"/>
    <w:uiPriority w:val="99"/>
    <w:semiHidden/>
    <w:unhideWhenUsed/>
    <w:rsid w:val="00D92D88"/>
    <w:pPr>
      <w:spacing w:after="200" w:line="276" w:lineRule="auto"/>
    </w:pPr>
    <w:rPr>
      <w:sz w:val="20"/>
      <w:szCs w:val="20"/>
    </w:rPr>
  </w:style>
  <w:style w:type="character" w:customStyle="1" w:styleId="Char4">
    <w:name w:val="尾注文本 Char"/>
    <w:basedOn w:val="a0"/>
    <w:link w:val="ab"/>
    <w:uiPriority w:val="99"/>
    <w:semiHidden/>
    <w:rsid w:val="00D92D88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D92D88"/>
    <w:rPr>
      <w:vertAlign w:val="superscript"/>
    </w:rPr>
  </w:style>
  <w:style w:type="table" w:customStyle="1" w:styleId="HelleSchattierung1">
    <w:name w:val="Helle Schattierung1"/>
    <w:basedOn w:val="a1"/>
    <w:uiPriority w:val="60"/>
    <w:rsid w:val="00D92D88"/>
    <w:pPr>
      <w:spacing w:after="200" w:line="276" w:lineRule="auto"/>
    </w:pPr>
    <w:rPr>
      <w:color w:val="000000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EndNoteBibliographyTitle">
    <w:name w:val="EndNote Bibliography Title"/>
    <w:basedOn w:val="a"/>
    <w:rsid w:val="00D92D88"/>
    <w:pPr>
      <w:spacing w:line="276" w:lineRule="auto"/>
      <w:jc w:val="center"/>
    </w:pPr>
    <w:rPr>
      <w:rFonts w:ascii="Calibri" w:hAnsi="Calibri"/>
      <w:sz w:val="22"/>
      <w:szCs w:val="22"/>
      <w:lang w:val="en-US"/>
    </w:rPr>
  </w:style>
  <w:style w:type="paragraph" w:customStyle="1" w:styleId="EndNoteBibliography">
    <w:name w:val="EndNote Bibliography"/>
    <w:basedOn w:val="a"/>
    <w:rsid w:val="00D92D88"/>
    <w:pPr>
      <w:spacing w:after="200"/>
    </w:pPr>
    <w:rPr>
      <w:rFonts w:ascii="Calibri" w:hAnsi="Calibri"/>
      <w:sz w:val="22"/>
      <w:szCs w:val="22"/>
      <w:lang w:val="en-US"/>
    </w:rPr>
  </w:style>
  <w:style w:type="character" w:styleId="ad">
    <w:name w:val="FollowedHyperlink"/>
    <w:basedOn w:val="a0"/>
    <w:uiPriority w:val="99"/>
    <w:semiHidden/>
    <w:unhideWhenUsed/>
    <w:rsid w:val="00D92D88"/>
    <w:rPr>
      <w:color w:val="800080" w:themeColor="followedHyperlink"/>
      <w:u w:val="single"/>
    </w:rPr>
  </w:style>
  <w:style w:type="table" w:customStyle="1" w:styleId="HelleSchattierung-Akzent11">
    <w:name w:val="Helle Schattierung - Akzent 11"/>
    <w:basedOn w:val="a1"/>
    <w:next w:val="-1"/>
    <w:uiPriority w:val="60"/>
    <w:rsid w:val="00D92D88"/>
    <w:pPr>
      <w:spacing w:after="200" w:line="276" w:lineRule="auto"/>
    </w:pPr>
    <w:rPr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1">
    <w:name w:val="Light Shading Accent 1"/>
    <w:basedOn w:val="a1"/>
    <w:uiPriority w:val="60"/>
    <w:rsid w:val="00D92D88"/>
    <w:pPr>
      <w:spacing w:after="200" w:line="276" w:lineRule="auto"/>
    </w:pPr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e">
    <w:name w:val="annotation reference"/>
    <w:basedOn w:val="a0"/>
    <w:uiPriority w:val="99"/>
    <w:semiHidden/>
    <w:unhideWhenUsed/>
    <w:rsid w:val="00D92D88"/>
    <w:rPr>
      <w:sz w:val="18"/>
      <w:szCs w:val="18"/>
    </w:rPr>
  </w:style>
  <w:style w:type="paragraph" w:styleId="af">
    <w:name w:val="annotation text"/>
    <w:basedOn w:val="a"/>
    <w:link w:val="Char5"/>
    <w:uiPriority w:val="99"/>
    <w:unhideWhenUsed/>
    <w:rsid w:val="00D92D88"/>
    <w:pPr>
      <w:spacing w:after="200" w:line="276" w:lineRule="auto"/>
    </w:pPr>
    <w:rPr>
      <w:lang w:val="en-US"/>
    </w:rPr>
  </w:style>
  <w:style w:type="character" w:customStyle="1" w:styleId="Char5">
    <w:name w:val="批注文字 Char"/>
    <w:basedOn w:val="a0"/>
    <w:link w:val="af"/>
    <w:uiPriority w:val="99"/>
    <w:rsid w:val="00D92D88"/>
    <w:rPr>
      <w:lang w:val="en-US"/>
    </w:rPr>
  </w:style>
  <w:style w:type="paragraph" w:styleId="af0">
    <w:name w:val="annotation subject"/>
    <w:basedOn w:val="af"/>
    <w:next w:val="af"/>
    <w:link w:val="Char6"/>
    <w:uiPriority w:val="99"/>
    <w:semiHidden/>
    <w:unhideWhenUsed/>
    <w:rsid w:val="00D92D88"/>
    <w:rPr>
      <w:b/>
      <w:bCs/>
      <w:sz w:val="20"/>
      <w:szCs w:val="20"/>
    </w:rPr>
  </w:style>
  <w:style w:type="character" w:customStyle="1" w:styleId="Char6">
    <w:name w:val="批注主题 Char"/>
    <w:basedOn w:val="Char5"/>
    <w:link w:val="af0"/>
    <w:uiPriority w:val="99"/>
    <w:semiHidden/>
    <w:rsid w:val="00D92D88"/>
    <w:rPr>
      <w:b/>
      <w:bCs/>
      <w:sz w:val="20"/>
      <w:szCs w:val="20"/>
      <w:lang w:val="en-US"/>
    </w:rPr>
  </w:style>
  <w:style w:type="paragraph" w:styleId="af1">
    <w:name w:val="Balloon Text"/>
    <w:basedOn w:val="a"/>
    <w:link w:val="Char7"/>
    <w:uiPriority w:val="99"/>
    <w:semiHidden/>
    <w:unhideWhenUsed/>
    <w:rsid w:val="00D92D88"/>
    <w:rPr>
      <w:rFonts w:ascii="Lucida Grande" w:hAnsi="Lucida Grande"/>
      <w:sz w:val="18"/>
      <w:szCs w:val="18"/>
      <w:lang w:val="en-US"/>
    </w:rPr>
  </w:style>
  <w:style w:type="character" w:customStyle="1" w:styleId="Char7">
    <w:name w:val="批注框文本 Char"/>
    <w:basedOn w:val="a0"/>
    <w:link w:val="af1"/>
    <w:uiPriority w:val="99"/>
    <w:semiHidden/>
    <w:rsid w:val="00D92D88"/>
    <w:rPr>
      <w:rFonts w:ascii="Lucida Grande" w:hAnsi="Lucida Grande"/>
      <w:sz w:val="18"/>
      <w:szCs w:val="18"/>
      <w:lang w:val="en-US"/>
    </w:rPr>
  </w:style>
  <w:style w:type="table" w:styleId="-10">
    <w:name w:val="Light List Accent 1"/>
    <w:basedOn w:val="a1"/>
    <w:uiPriority w:val="61"/>
    <w:rsid w:val="00D92D88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Times New Roman" w:eastAsia="Arial Unicode MS" w:hAnsi="Times New Roman"/>
      <w:sz w:val="22"/>
      <w:szCs w:val="22"/>
      <w:bdr w:val="nil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f2">
    <w:name w:val="caption"/>
    <w:basedOn w:val="a"/>
    <w:next w:val="a"/>
    <w:uiPriority w:val="35"/>
    <w:semiHidden/>
    <w:unhideWhenUsed/>
    <w:qFormat/>
    <w:rsid w:val="00D92D88"/>
    <w:pPr>
      <w:spacing w:after="200"/>
    </w:pPr>
    <w:rPr>
      <w:b/>
      <w:bCs/>
      <w:color w:val="4F81BD" w:themeColor="accent1"/>
      <w:sz w:val="18"/>
      <w:szCs w:val="18"/>
    </w:rPr>
  </w:style>
  <w:style w:type="paragraph" w:styleId="af3">
    <w:name w:val="Subtitle"/>
    <w:basedOn w:val="a"/>
    <w:next w:val="a"/>
    <w:link w:val="Char8"/>
    <w:uiPriority w:val="11"/>
    <w:qFormat/>
    <w:rsid w:val="00D92D88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Char8">
    <w:name w:val="副标题 Char"/>
    <w:basedOn w:val="a0"/>
    <w:link w:val="af3"/>
    <w:uiPriority w:val="11"/>
    <w:rsid w:val="00D92D88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af4">
    <w:name w:val="Strong"/>
    <w:basedOn w:val="a0"/>
    <w:uiPriority w:val="22"/>
    <w:qFormat/>
    <w:rsid w:val="00D92D88"/>
    <w:rPr>
      <w:b/>
      <w:bCs/>
    </w:rPr>
  </w:style>
  <w:style w:type="character" w:styleId="af5">
    <w:name w:val="Emphasis"/>
    <w:basedOn w:val="a0"/>
    <w:uiPriority w:val="20"/>
    <w:qFormat/>
    <w:rsid w:val="00D92D88"/>
    <w:rPr>
      <w:i/>
      <w:iCs/>
    </w:rPr>
  </w:style>
  <w:style w:type="paragraph" w:styleId="af6">
    <w:name w:val="No Spacing"/>
    <w:link w:val="Char9"/>
    <w:uiPriority w:val="1"/>
    <w:qFormat/>
    <w:rsid w:val="00D92D88"/>
    <w:rPr>
      <w:sz w:val="22"/>
      <w:szCs w:val="22"/>
    </w:rPr>
  </w:style>
  <w:style w:type="character" w:customStyle="1" w:styleId="Char9">
    <w:name w:val="无间隔 Char"/>
    <w:basedOn w:val="a0"/>
    <w:link w:val="af6"/>
    <w:uiPriority w:val="1"/>
    <w:rsid w:val="00D92D88"/>
    <w:rPr>
      <w:sz w:val="22"/>
      <w:szCs w:val="22"/>
    </w:rPr>
  </w:style>
  <w:style w:type="paragraph" w:styleId="af7">
    <w:name w:val="List Paragraph"/>
    <w:basedOn w:val="a"/>
    <w:uiPriority w:val="34"/>
    <w:qFormat/>
    <w:rsid w:val="00D92D88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af8">
    <w:name w:val="Quote"/>
    <w:basedOn w:val="a"/>
    <w:next w:val="a"/>
    <w:link w:val="Chara"/>
    <w:uiPriority w:val="29"/>
    <w:qFormat/>
    <w:rsid w:val="00D92D88"/>
    <w:pPr>
      <w:spacing w:after="200" w:line="276" w:lineRule="auto"/>
    </w:pPr>
    <w:rPr>
      <w:i/>
      <w:iCs/>
      <w:color w:val="000000" w:themeColor="text1"/>
      <w:sz w:val="22"/>
      <w:szCs w:val="22"/>
    </w:rPr>
  </w:style>
  <w:style w:type="character" w:customStyle="1" w:styleId="Chara">
    <w:name w:val="引用 Char"/>
    <w:basedOn w:val="a0"/>
    <w:link w:val="af8"/>
    <w:uiPriority w:val="29"/>
    <w:rsid w:val="00D92D88"/>
    <w:rPr>
      <w:i/>
      <w:iCs/>
      <w:color w:val="000000" w:themeColor="text1"/>
      <w:sz w:val="22"/>
      <w:szCs w:val="22"/>
    </w:rPr>
  </w:style>
  <w:style w:type="paragraph" w:styleId="af9">
    <w:name w:val="Intense Quote"/>
    <w:basedOn w:val="a"/>
    <w:next w:val="a"/>
    <w:link w:val="Charb"/>
    <w:uiPriority w:val="30"/>
    <w:qFormat/>
    <w:rsid w:val="00D92D88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b/>
      <w:bCs/>
      <w:i/>
      <w:iCs/>
      <w:color w:val="4F81BD" w:themeColor="accent1"/>
      <w:sz w:val="22"/>
      <w:szCs w:val="22"/>
    </w:rPr>
  </w:style>
  <w:style w:type="character" w:customStyle="1" w:styleId="Charb">
    <w:name w:val="明显引用 Char"/>
    <w:basedOn w:val="a0"/>
    <w:link w:val="af9"/>
    <w:uiPriority w:val="30"/>
    <w:rsid w:val="00D92D88"/>
    <w:rPr>
      <w:b/>
      <w:bCs/>
      <w:i/>
      <w:iCs/>
      <w:color w:val="4F81BD" w:themeColor="accent1"/>
      <w:sz w:val="22"/>
      <w:szCs w:val="22"/>
    </w:rPr>
  </w:style>
  <w:style w:type="character" w:styleId="afa">
    <w:name w:val="Subtle Emphasis"/>
    <w:basedOn w:val="a0"/>
    <w:uiPriority w:val="19"/>
    <w:qFormat/>
    <w:rsid w:val="00D92D88"/>
    <w:rPr>
      <w:i/>
      <w:iCs/>
      <w:color w:val="808080" w:themeColor="text1" w:themeTint="7F"/>
    </w:rPr>
  </w:style>
  <w:style w:type="character" w:styleId="afb">
    <w:name w:val="Intense Emphasis"/>
    <w:basedOn w:val="a0"/>
    <w:uiPriority w:val="21"/>
    <w:qFormat/>
    <w:rsid w:val="00D92D88"/>
    <w:rPr>
      <w:b/>
      <w:bCs/>
      <w:i/>
      <w:iCs/>
      <w:color w:val="4F81BD" w:themeColor="accent1"/>
    </w:rPr>
  </w:style>
  <w:style w:type="character" w:styleId="afc">
    <w:name w:val="Subtle Reference"/>
    <w:basedOn w:val="a0"/>
    <w:uiPriority w:val="31"/>
    <w:qFormat/>
    <w:rsid w:val="00D92D88"/>
    <w:rPr>
      <w:smallCaps/>
      <w:color w:val="C0504D" w:themeColor="accent2"/>
      <w:u w:val="single"/>
    </w:rPr>
  </w:style>
  <w:style w:type="character" w:styleId="afd">
    <w:name w:val="Intense Reference"/>
    <w:basedOn w:val="a0"/>
    <w:uiPriority w:val="32"/>
    <w:qFormat/>
    <w:rsid w:val="00D92D88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0"/>
    <w:uiPriority w:val="33"/>
    <w:qFormat/>
    <w:rsid w:val="00D92D88"/>
    <w:rPr>
      <w:b/>
      <w:b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D92D88"/>
    <w:pPr>
      <w:outlineLvl w:val="9"/>
    </w:pPr>
  </w:style>
  <w:style w:type="character" w:styleId="aff">
    <w:name w:val="page number"/>
    <w:basedOn w:val="a0"/>
    <w:uiPriority w:val="99"/>
    <w:semiHidden/>
    <w:unhideWhenUsed/>
    <w:rsid w:val="00B568E8"/>
  </w:style>
  <w:style w:type="paragraph" w:styleId="aff0">
    <w:name w:val="Revision"/>
    <w:hidden/>
    <w:uiPriority w:val="99"/>
    <w:semiHidden/>
    <w:rsid w:val="008D58EB"/>
  </w:style>
  <w:style w:type="paragraph" w:customStyle="1" w:styleId="10">
    <w:name w:val="正文1"/>
    <w:uiPriority w:val="99"/>
    <w:rsid w:val="00C961D2"/>
    <w:pPr>
      <w:spacing w:line="276" w:lineRule="auto"/>
    </w:pPr>
    <w:rPr>
      <w:rFonts w:ascii="Arial" w:eastAsia="宋体" w:hAnsi="Arial" w:cs="Arial"/>
      <w:color w:val="000000"/>
      <w:sz w:val="22"/>
      <w:szCs w:val="20"/>
      <w:lang w:val="pl-PL" w:eastAsia="pl-PL"/>
    </w:rPr>
  </w:style>
  <w:style w:type="paragraph" w:styleId="aff1">
    <w:name w:val="Normal (Web)"/>
    <w:basedOn w:val="a"/>
    <w:uiPriority w:val="99"/>
    <w:semiHidden/>
    <w:unhideWhenUsed/>
    <w:rsid w:val="00885072"/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D92D88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D92D88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unhideWhenUsed/>
    <w:qFormat/>
    <w:rsid w:val="00D92D88"/>
    <w:pPr>
      <w:keepNext/>
      <w:keepLines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92D88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92D88"/>
    <w:pPr>
      <w:keepNext/>
      <w:keepLines/>
      <w:spacing w:before="20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92D88"/>
    <w:pPr>
      <w:keepNext/>
      <w:keepLines/>
      <w:spacing w:before="20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92D88"/>
    <w:pPr>
      <w:keepNext/>
      <w:keepLines/>
      <w:spacing w:before="200" w:line="276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92D88"/>
    <w:pPr>
      <w:keepNext/>
      <w:keepLines/>
      <w:spacing w:before="200" w:line="276" w:lineRule="auto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92D88"/>
    <w:pPr>
      <w:keepNext/>
      <w:keepLines/>
      <w:spacing w:before="200" w:line="276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D92D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Char">
    <w:name w:val="标题 2 Char"/>
    <w:basedOn w:val="a0"/>
    <w:link w:val="2"/>
    <w:uiPriority w:val="9"/>
    <w:rsid w:val="00D92D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Char">
    <w:name w:val="标题 3 Char"/>
    <w:basedOn w:val="a0"/>
    <w:link w:val="3"/>
    <w:uiPriority w:val="9"/>
    <w:rsid w:val="00D92D88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customStyle="1" w:styleId="4Char">
    <w:name w:val="标题 4 Char"/>
    <w:basedOn w:val="a0"/>
    <w:link w:val="4"/>
    <w:uiPriority w:val="9"/>
    <w:semiHidden/>
    <w:rsid w:val="00D92D88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5Char">
    <w:name w:val="标题 5 Char"/>
    <w:basedOn w:val="a0"/>
    <w:link w:val="5"/>
    <w:uiPriority w:val="9"/>
    <w:semiHidden/>
    <w:rsid w:val="00D92D88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6Char">
    <w:name w:val="标题 6 Char"/>
    <w:basedOn w:val="a0"/>
    <w:link w:val="6"/>
    <w:uiPriority w:val="9"/>
    <w:semiHidden/>
    <w:rsid w:val="00D92D88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7Char">
    <w:name w:val="标题 7 Char"/>
    <w:basedOn w:val="a0"/>
    <w:link w:val="7"/>
    <w:uiPriority w:val="9"/>
    <w:semiHidden/>
    <w:rsid w:val="00D92D88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8Char">
    <w:name w:val="标题 8 Char"/>
    <w:basedOn w:val="a0"/>
    <w:link w:val="8"/>
    <w:uiPriority w:val="9"/>
    <w:semiHidden/>
    <w:rsid w:val="00D92D8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Char">
    <w:name w:val="标题 9 Char"/>
    <w:basedOn w:val="a0"/>
    <w:link w:val="9"/>
    <w:uiPriority w:val="9"/>
    <w:semiHidden/>
    <w:rsid w:val="00D92D8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Body Text"/>
    <w:basedOn w:val="a"/>
    <w:link w:val="Char"/>
    <w:rsid w:val="00D92D88"/>
    <w:pPr>
      <w:spacing w:line="360" w:lineRule="auto"/>
      <w:jc w:val="both"/>
    </w:pPr>
    <w:rPr>
      <w:rFonts w:ascii="Arial" w:eastAsia="Times New Roman" w:hAnsi="Arial" w:cs="Arial"/>
      <w:b/>
      <w:bCs/>
      <w:sz w:val="28"/>
      <w:szCs w:val="20"/>
      <w:lang w:val="en-GB"/>
    </w:rPr>
  </w:style>
  <w:style w:type="character" w:customStyle="1" w:styleId="Char">
    <w:name w:val="正文文本 Char"/>
    <w:basedOn w:val="a0"/>
    <w:link w:val="a3"/>
    <w:rsid w:val="00D92D88"/>
    <w:rPr>
      <w:rFonts w:ascii="Arial" w:eastAsia="Times New Roman" w:hAnsi="Arial" w:cs="Arial"/>
      <w:b/>
      <w:bCs/>
      <w:sz w:val="28"/>
      <w:szCs w:val="20"/>
      <w:lang w:val="en-GB"/>
    </w:rPr>
  </w:style>
  <w:style w:type="character" w:styleId="a4">
    <w:name w:val="Hyperlink"/>
    <w:basedOn w:val="a0"/>
    <w:uiPriority w:val="99"/>
    <w:rsid w:val="00D92D88"/>
    <w:rPr>
      <w:color w:val="0033CC"/>
      <w:u w:val="single"/>
    </w:rPr>
  </w:style>
  <w:style w:type="paragraph" w:styleId="20">
    <w:name w:val="Body Text 2"/>
    <w:basedOn w:val="a"/>
    <w:link w:val="2Char0"/>
    <w:rsid w:val="00D92D88"/>
    <w:pPr>
      <w:spacing w:line="360" w:lineRule="auto"/>
      <w:jc w:val="both"/>
    </w:pPr>
    <w:rPr>
      <w:rFonts w:ascii="Arial" w:eastAsia="Times New Roman" w:hAnsi="Arial" w:cs="Arial"/>
      <w:szCs w:val="20"/>
      <w:lang w:val="en-GB"/>
    </w:rPr>
  </w:style>
  <w:style w:type="character" w:customStyle="1" w:styleId="2Char0">
    <w:name w:val="正文文本 2 Char"/>
    <w:basedOn w:val="a0"/>
    <w:link w:val="20"/>
    <w:rsid w:val="00D92D88"/>
    <w:rPr>
      <w:rFonts w:ascii="Arial" w:eastAsia="Times New Roman" w:hAnsi="Arial" w:cs="Arial"/>
      <w:szCs w:val="20"/>
      <w:lang w:val="en-GB"/>
    </w:rPr>
  </w:style>
  <w:style w:type="table" w:styleId="a5">
    <w:name w:val="Table Grid"/>
    <w:basedOn w:val="a1"/>
    <w:uiPriority w:val="59"/>
    <w:rsid w:val="00D92D88"/>
    <w:pPr>
      <w:spacing w:after="200" w:line="276" w:lineRule="auto"/>
    </w:pPr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"/>
    <w:next w:val="a"/>
    <w:link w:val="Char0"/>
    <w:uiPriority w:val="10"/>
    <w:qFormat/>
    <w:rsid w:val="00D92D8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har0">
    <w:name w:val="标题 Char"/>
    <w:basedOn w:val="a0"/>
    <w:link w:val="a6"/>
    <w:uiPriority w:val="10"/>
    <w:rsid w:val="00D92D8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header"/>
    <w:basedOn w:val="a"/>
    <w:link w:val="Char1"/>
    <w:uiPriority w:val="99"/>
    <w:unhideWhenUsed/>
    <w:rsid w:val="00D92D88"/>
    <w:pPr>
      <w:tabs>
        <w:tab w:val="center" w:pos="4536"/>
        <w:tab w:val="right" w:pos="9072"/>
      </w:tabs>
      <w:spacing w:after="200" w:line="276" w:lineRule="auto"/>
    </w:pPr>
    <w:rPr>
      <w:sz w:val="22"/>
      <w:szCs w:val="22"/>
    </w:rPr>
  </w:style>
  <w:style w:type="character" w:customStyle="1" w:styleId="Char1">
    <w:name w:val="页眉 Char"/>
    <w:basedOn w:val="a0"/>
    <w:link w:val="a7"/>
    <w:uiPriority w:val="99"/>
    <w:rsid w:val="00D92D88"/>
    <w:rPr>
      <w:sz w:val="22"/>
      <w:szCs w:val="22"/>
    </w:rPr>
  </w:style>
  <w:style w:type="paragraph" w:styleId="a8">
    <w:name w:val="footer"/>
    <w:basedOn w:val="a"/>
    <w:link w:val="Char2"/>
    <w:uiPriority w:val="99"/>
    <w:unhideWhenUsed/>
    <w:rsid w:val="00D92D88"/>
    <w:pPr>
      <w:tabs>
        <w:tab w:val="center" w:pos="4536"/>
        <w:tab w:val="right" w:pos="9072"/>
      </w:tabs>
      <w:spacing w:after="200" w:line="276" w:lineRule="auto"/>
    </w:pPr>
    <w:rPr>
      <w:sz w:val="22"/>
      <w:szCs w:val="22"/>
    </w:rPr>
  </w:style>
  <w:style w:type="character" w:customStyle="1" w:styleId="Char2">
    <w:name w:val="页脚 Char"/>
    <w:basedOn w:val="a0"/>
    <w:link w:val="a8"/>
    <w:uiPriority w:val="99"/>
    <w:rsid w:val="00D92D88"/>
    <w:rPr>
      <w:sz w:val="22"/>
      <w:szCs w:val="22"/>
    </w:rPr>
  </w:style>
  <w:style w:type="paragraph" w:styleId="a9">
    <w:name w:val="footnote text"/>
    <w:basedOn w:val="a"/>
    <w:link w:val="Char3"/>
    <w:uiPriority w:val="99"/>
    <w:unhideWhenUsed/>
    <w:rsid w:val="00D92D88"/>
    <w:pPr>
      <w:spacing w:after="200" w:line="276" w:lineRule="auto"/>
    </w:pPr>
    <w:rPr>
      <w:sz w:val="20"/>
      <w:szCs w:val="20"/>
    </w:rPr>
  </w:style>
  <w:style w:type="character" w:customStyle="1" w:styleId="Char3">
    <w:name w:val="脚注文本 Char"/>
    <w:basedOn w:val="a0"/>
    <w:link w:val="a9"/>
    <w:uiPriority w:val="99"/>
    <w:rsid w:val="00D92D88"/>
    <w:rPr>
      <w:sz w:val="20"/>
      <w:szCs w:val="20"/>
    </w:rPr>
  </w:style>
  <w:style w:type="character" w:styleId="aa">
    <w:name w:val="footnote reference"/>
    <w:basedOn w:val="a0"/>
    <w:uiPriority w:val="99"/>
    <w:unhideWhenUsed/>
    <w:rsid w:val="00D92D88"/>
    <w:rPr>
      <w:vertAlign w:val="superscript"/>
    </w:rPr>
  </w:style>
  <w:style w:type="paragraph" w:styleId="ab">
    <w:name w:val="endnote text"/>
    <w:basedOn w:val="a"/>
    <w:link w:val="Char4"/>
    <w:uiPriority w:val="99"/>
    <w:semiHidden/>
    <w:unhideWhenUsed/>
    <w:rsid w:val="00D92D88"/>
    <w:pPr>
      <w:spacing w:after="200" w:line="276" w:lineRule="auto"/>
    </w:pPr>
    <w:rPr>
      <w:sz w:val="20"/>
      <w:szCs w:val="20"/>
    </w:rPr>
  </w:style>
  <w:style w:type="character" w:customStyle="1" w:styleId="Char4">
    <w:name w:val="尾注文本 Char"/>
    <w:basedOn w:val="a0"/>
    <w:link w:val="ab"/>
    <w:uiPriority w:val="99"/>
    <w:semiHidden/>
    <w:rsid w:val="00D92D88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D92D88"/>
    <w:rPr>
      <w:vertAlign w:val="superscript"/>
    </w:rPr>
  </w:style>
  <w:style w:type="table" w:customStyle="1" w:styleId="HelleSchattierung1">
    <w:name w:val="Helle Schattierung1"/>
    <w:basedOn w:val="a1"/>
    <w:uiPriority w:val="60"/>
    <w:rsid w:val="00D92D88"/>
    <w:pPr>
      <w:spacing w:after="200" w:line="276" w:lineRule="auto"/>
    </w:pPr>
    <w:rPr>
      <w:color w:val="000000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EndNoteBibliographyTitle">
    <w:name w:val="EndNote Bibliography Title"/>
    <w:basedOn w:val="a"/>
    <w:rsid w:val="00D92D88"/>
    <w:pPr>
      <w:spacing w:line="276" w:lineRule="auto"/>
      <w:jc w:val="center"/>
    </w:pPr>
    <w:rPr>
      <w:rFonts w:ascii="Calibri" w:hAnsi="Calibri"/>
      <w:sz w:val="22"/>
      <w:szCs w:val="22"/>
      <w:lang w:val="en-US"/>
    </w:rPr>
  </w:style>
  <w:style w:type="paragraph" w:customStyle="1" w:styleId="EndNoteBibliography">
    <w:name w:val="EndNote Bibliography"/>
    <w:basedOn w:val="a"/>
    <w:rsid w:val="00D92D88"/>
    <w:pPr>
      <w:spacing w:after="200"/>
    </w:pPr>
    <w:rPr>
      <w:rFonts w:ascii="Calibri" w:hAnsi="Calibri"/>
      <w:sz w:val="22"/>
      <w:szCs w:val="22"/>
      <w:lang w:val="en-US"/>
    </w:rPr>
  </w:style>
  <w:style w:type="character" w:styleId="ad">
    <w:name w:val="FollowedHyperlink"/>
    <w:basedOn w:val="a0"/>
    <w:uiPriority w:val="99"/>
    <w:semiHidden/>
    <w:unhideWhenUsed/>
    <w:rsid w:val="00D92D88"/>
    <w:rPr>
      <w:color w:val="800080" w:themeColor="followedHyperlink"/>
      <w:u w:val="single"/>
    </w:rPr>
  </w:style>
  <w:style w:type="table" w:customStyle="1" w:styleId="HelleSchattierung-Akzent11">
    <w:name w:val="Helle Schattierung - Akzent 11"/>
    <w:basedOn w:val="a1"/>
    <w:next w:val="-1"/>
    <w:uiPriority w:val="60"/>
    <w:rsid w:val="00D92D88"/>
    <w:pPr>
      <w:spacing w:after="200" w:line="276" w:lineRule="auto"/>
    </w:pPr>
    <w:rPr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1">
    <w:name w:val="Light Shading Accent 1"/>
    <w:basedOn w:val="a1"/>
    <w:uiPriority w:val="60"/>
    <w:rsid w:val="00D92D88"/>
    <w:pPr>
      <w:spacing w:after="200" w:line="276" w:lineRule="auto"/>
    </w:pPr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e">
    <w:name w:val="annotation reference"/>
    <w:basedOn w:val="a0"/>
    <w:uiPriority w:val="99"/>
    <w:semiHidden/>
    <w:unhideWhenUsed/>
    <w:rsid w:val="00D92D88"/>
    <w:rPr>
      <w:sz w:val="18"/>
      <w:szCs w:val="18"/>
    </w:rPr>
  </w:style>
  <w:style w:type="paragraph" w:styleId="af">
    <w:name w:val="annotation text"/>
    <w:basedOn w:val="a"/>
    <w:link w:val="Char5"/>
    <w:uiPriority w:val="99"/>
    <w:unhideWhenUsed/>
    <w:rsid w:val="00D92D88"/>
    <w:pPr>
      <w:spacing w:after="200" w:line="276" w:lineRule="auto"/>
    </w:pPr>
    <w:rPr>
      <w:lang w:val="en-US"/>
    </w:rPr>
  </w:style>
  <w:style w:type="character" w:customStyle="1" w:styleId="Char5">
    <w:name w:val="批注文字 Char"/>
    <w:basedOn w:val="a0"/>
    <w:link w:val="af"/>
    <w:uiPriority w:val="99"/>
    <w:rsid w:val="00D92D88"/>
    <w:rPr>
      <w:lang w:val="en-US"/>
    </w:rPr>
  </w:style>
  <w:style w:type="paragraph" w:styleId="af0">
    <w:name w:val="annotation subject"/>
    <w:basedOn w:val="af"/>
    <w:next w:val="af"/>
    <w:link w:val="Char6"/>
    <w:uiPriority w:val="99"/>
    <w:semiHidden/>
    <w:unhideWhenUsed/>
    <w:rsid w:val="00D92D88"/>
    <w:rPr>
      <w:b/>
      <w:bCs/>
      <w:sz w:val="20"/>
      <w:szCs w:val="20"/>
    </w:rPr>
  </w:style>
  <w:style w:type="character" w:customStyle="1" w:styleId="Char6">
    <w:name w:val="批注主题 Char"/>
    <w:basedOn w:val="Char5"/>
    <w:link w:val="af0"/>
    <w:uiPriority w:val="99"/>
    <w:semiHidden/>
    <w:rsid w:val="00D92D88"/>
    <w:rPr>
      <w:b/>
      <w:bCs/>
      <w:sz w:val="20"/>
      <w:szCs w:val="20"/>
      <w:lang w:val="en-US"/>
    </w:rPr>
  </w:style>
  <w:style w:type="paragraph" w:styleId="af1">
    <w:name w:val="Balloon Text"/>
    <w:basedOn w:val="a"/>
    <w:link w:val="Char7"/>
    <w:uiPriority w:val="99"/>
    <w:semiHidden/>
    <w:unhideWhenUsed/>
    <w:rsid w:val="00D92D88"/>
    <w:rPr>
      <w:rFonts w:ascii="Lucida Grande" w:hAnsi="Lucida Grande"/>
      <w:sz w:val="18"/>
      <w:szCs w:val="18"/>
      <w:lang w:val="en-US"/>
    </w:rPr>
  </w:style>
  <w:style w:type="character" w:customStyle="1" w:styleId="Char7">
    <w:name w:val="批注框文本 Char"/>
    <w:basedOn w:val="a0"/>
    <w:link w:val="af1"/>
    <w:uiPriority w:val="99"/>
    <w:semiHidden/>
    <w:rsid w:val="00D92D88"/>
    <w:rPr>
      <w:rFonts w:ascii="Lucida Grande" w:hAnsi="Lucida Grande"/>
      <w:sz w:val="18"/>
      <w:szCs w:val="18"/>
      <w:lang w:val="en-US"/>
    </w:rPr>
  </w:style>
  <w:style w:type="table" w:styleId="-10">
    <w:name w:val="Light List Accent 1"/>
    <w:basedOn w:val="a1"/>
    <w:uiPriority w:val="61"/>
    <w:rsid w:val="00D92D88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Times New Roman" w:eastAsia="Arial Unicode MS" w:hAnsi="Times New Roman"/>
      <w:sz w:val="22"/>
      <w:szCs w:val="22"/>
      <w:bdr w:val="nil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f2">
    <w:name w:val="caption"/>
    <w:basedOn w:val="a"/>
    <w:next w:val="a"/>
    <w:uiPriority w:val="35"/>
    <w:semiHidden/>
    <w:unhideWhenUsed/>
    <w:qFormat/>
    <w:rsid w:val="00D92D88"/>
    <w:pPr>
      <w:spacing w:after="200"/>
    </w:pPr>
    <w:rPr>
      <w:b/>
      <w:bCs/>
      <w:color w:val="4F81BD" w:themeColor="accent1"/>
      <w:sz w:val="18"/>
      <w:szCs w:val="18"/>
    </w:rPr>
  </w:style>
  <w:style w:type="paragraph" w:styleId="af3">
    <w:name w:val="Subtitle"/>
    <w:basedOn w:val="a"/>
    <w:next w:val="a"/>
    <w:link w:val="Char8"/>
    <w:uiPriority w:val="11"/>
    <w:qFormat/>
    <w:rsid w:val="00D92D88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Char8">
    <w:name w:val="副标题 Char"/>
    <w:basedOn w:val="a0"/>
    <w:link w:val="af3"/>
    <w:uiPriority w:val="11"/>
    <w:rsid w:val="00D92D88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af4">
    <w:name w:val="Strong"/>
    <w:basedOn w:val="a0"/>
    <w:uiPriority w:val="22"/>
    <w:qFormat/>
    <w:rsid w:val="00D92D88"/>
    <w:rPr>
      <w:b/>
      <w:bCs/>
    </w:rPr>
  </w:style>
  <w:style w:type="character" w:styleId="af5">
    <w:name w:val="Emphasis"/>
    <w:basedOn w:val="a0"/>
    <w:uiPriority w:val="20"/>
    <w:qFormat/>
    <w:rsid w:val="00D92D88"/>
    <w:rPr>
      <w:i/>
      <w:iCs/>
    </w:rPr>
  </w:style>
  <w:style w:type="paragraph" w:styleId="af6">
    <w:name w:val="No Spacing"/>
    <w:link w:val="Char9"/>
    <w:uiPriority w:val="1"/>
    <w:qFormat/>
    <w:rsid w:val="00D92D88"/>
    <w:rPr>
      <w:sz w:val="22"/>
      <w:szCs w:val="22"/>
    </w:rPr>
  </w:style>
  <w:style w:type="character" w:customStyle="1" w:styleId="Char9">
    <w:name w:val="无间隔 Char"/>
    <w:basedOn w:val="a0"/>
    <w:link w:val="af6"/>
    <w:uiPriority w:val="1"/>
    <w:rsid w:val="00D92D88"/>
    <w:rPr>
      <w:sz w:val="22"/>
      <w:szCs w:val="22"/>
    </w:rPr>
  </w:style>
  <w:style w:type="paragraph" w:styleId="af7">
    <w:name w:val="List Paragraph"/>
    <w:basedOn w:val="a"/>
    <w:uiPriority w:val="34"/>
    <w:qFormat/>
    <w:rsid w:val="00D92D88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af8">
    <w:name w:val="Quote"/>
    <w:basedOn w:val="a"/>
    <w:next w:val="a"/>
    <w:link w:val="Chara"/>
    <w:uiPriority w:val="29"/>
    <w:qFormat/>
    <w:rsid w:val="00D92D88"/>
    <w:pPr>
      <w:spacing w:after="200" w:line="276" w:lineRule="auto"/>
    </w:pPr>
    <w:rPr>
      <w:i/>
      <w:iCs/>
      <w:color w:val="000000" w:themeColor="text1"/>
      <w:sz w:val="22"/>
      <w:szCs w:val="22"/>
    </w:rPr>
  </w:style>
  <w:style w:type="character" w:customStyle="1" w:styleId="Chara">
    <w:name w:val="引用 Char"/>
    <w:basedOn w:val="a0"/>
    <w:link w:val="af8"/>
    <w:uiPriority w:val="29"/>
    <w:rsid w:val="00D92D88"/>
    <w:rPr>
      <w:i/>
      <w:iCs/>
      <w:color w:val="000000" w:themeColor="text1"/>
      <w:sz w:val="22"/>
      <w:szCs w:val="22"/>
    </w:rPr>
  </w:style>
  <w:style w:type="paragraph" w:styleId="af9">
    <w:name w:val="Intense Quote"/>
    <w:basedOn w:val="a"/>
    <w:next w:val="a"/>
    <w:link w:val="Charb"/>
    <w:uiPriority w:val="30"/>
    <w:qFormat/>
    <w:rsid w:val="00D92D88"/>
    <w:pPr>
      <w:pBdr>
        <w:bottom w:val="single" w:sz="4" w:space="4" w:color="4F81BD" w:themeColor="accent1"/>
      </w:pBdr>
      <w:spacing w:before="200" w:after="280" w:line="276" w:lineRule="auto"/>
      <w:ind w:left="936" w:right="936"/>
    </w:pPr>
    <w:rPr>
      <w:b/>
      <w:bCs/>
      <w:i/>
      <w:iCs/>
      <w:color w:val="4F81BD" w:themeColor="accent1"/>
      <w:sz w:val="22"/>
      <w:szCs w:val="22"/>
    </w:rPr>
  </w:style>
  <w:style w:type="character" w:customStyle="1" w:styleId="Charb">
    <w:name w:val="明显引用 Char"/>
    <w:basedOn w:val="a0"/>
    <w:link w:val="af9"/>
    <w:uiPriority w:val="30"/>
    <w:rsid w:val="00D92D88"/>
    <w:rPr>
      <w:b/>
      <w:bCs/>
      <w:i/>
      <w:iCs/>
      <w:color w:val="4F81BD" w:themeColor="accent1"/>
      <w:sz w:val="22"/>
      <w:szCs w:val="22"/>
    </w:rPr>
  </w:style>
  <w:style w:type="character" w:styleId="afa">
    <w:name w:val="Subtle Emphasis"/>
    <w:basedOn w:val="a0"/>
    <w:uiPriority w:val="19"/>
    <w:qFormat/>
    <w:rsid w:val="00D92D88"/>
    <w:rPr>
      <w:i/>
      <w:iCs/>
      <w:color w:val="808080" w:themeColor="text1" w:themeTint="7F"/>
    </w:rPr>
  </w:style>
  <w:style w:type="character" w:styleId="afb">
    <w:name w:val="Intense Emphasis"/>
    <w:basedOn w:val="a0"/>
    <w:uiPriority w:val="21"/>
    <w:qFormat/>
    <w:rsid w:val="00D92D88"/>
    <w:rPr>
      <w:b/>
      <w:bCs/>
      <w:i/>
      <w:iCs/>
      <w:color w:val="4F81BD" w:themeColor="accent1"/>
    </w:rPr>
  </w:style>
  <w:style w:type="character" w:styleId="afc">
    <w:name w:val="Subtle Reference"/>
    <w:basedOn w:val="a0"/>
    <w:uiPriority w:val="31"/>
    <w:qFormat/>
    <w:rsid w:val="00D92D88"/>
    <w:rPr>
      <w:smallCaps/>
      <w:color w:val="C0504D" w:themeColor="accent2"/>
      <w:u w:val="single"/>
    </w:rPr>
  </w:style>
  <w:style w:type="character" w:styleId="afd">
    <w:name w:val="Intense Reference"/>
    <w:basedOn w:val="a0"/>
    <w:uiPriority w:val="32"/>
    <w:qFormat/>
    <w:rsid w:val="00D92D88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0"/>
    <w:uiPriority w:val="33"/>
    <w:qFormat/>
    <w:rsid w:val="00D92D88"/>
    <w:rPr>
      <w:b/>
      <w:b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D92D88"/>
    <w:pPr>
      <w:outlineLvl w:val="9"/>
    </w:pPr>
  </w:style>
  <w:style w:type="character" w:styleId="aff">
    <w:name w:val="page number"/>
    <w:basedOn w:val="a0"/>
    <w:uiPriority w:val="99"/>
    <w:semiHidden/>
    <w:unhideWhenUsed/>
    <w:rsid w:val="00B568E8"/>
  </w:style>
  <w:style w:type="paragraph" w:styleId="aff0">
    <w:name w:val="Revision"/>
    <w:hidden/>
    <w:uiPriority w:val="99"/>
    <w:semiHidden/>
    <w:rsid w:val="008D58EB"/>
  </w:style>
  <w:style w:type="paragraph" w:customStyle="1" w:styleId="10">
    <w:name w:val="正文1"/>
    <w:uiPriority w:val="99"/>
    <w:rsid w:val="00C961D2"/>
    <w:pPr>
      <w:spacing w:line="276" w:lineRule="auto"/>
    </w:pPr>
    <w:rPr>
      <w:rFonts w:ascii="Arial" w:eastAsia="宋体" w:hAnsi="Arial" w:cs="Arial"/>
      <w:color w:val="000000"/>
      <w:sz w:val="22"/>
      <w:szCs w:val="20"/>
      <w:lang w:val="pl-PL" w:eastAsia="pl-PL"/>
    </w:rPr>
  </w:style>
  <w:style w:type="paragraph" w:styleId="aff1">
    <w:name w:val="Normal (Web)"/>
    <w:basedOn w:val="a"/>
    <w:uiPriority w:val="99"/>
    <w:semiHidden/>
    <w:unhideWhenUsed/>
    <w:rsid w:val="0088507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1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7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81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34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7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87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4542</Words>
  <Characters>25894</Characters>
  <Application>Microsoft Office Word</Application>
  <DocSecurity>0</DocSecurity>
  <Lines>215</Lines>
  <Paragraphs>60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>Gemeinschaftskrankenhaus Bonn gGmbH</Company>
  <LinksUpToDate>false</LinksUpToDate>
  <CharactersWithSpaces>30376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 Ludwig Dumoulin</dc:creator>
  <cp:lastModifiedBy>Shuai Ma</cp:lastModifiedBy>
  <cp:revision>6</cp:revision>
  <dcterms:created xsi:type="dcterms:W3CDTF">2018-12-13T16:39:00Z</dcterms:created>
  <dcterms:modified xsi:type="dcterms:W3CDTF">2019-01-20T11:15:00Z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Timer">
    <vt:bool>true</vt:bool>
  </property>
  <property fmtid="{D5CDD505-2E9C-101B-9397-08002B2CF9AE}" pid="3" name="EditTimer">
    <vt:i4>3230</vt:i4>
  </property>
</Properties>
</file>