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4EA1" w:rsidRPr="00924EA1" w:rsidRDefault="00924EA1" w:rsidP="00924EA1">
      <w:pPr>
        <w:adjustRightInd w:val="0"/>
        <w:snapToGrid w:val="0"/>
        <w:spacing w:line="360" w:lineRule="auto"/>
        <w:ind w:firstLineChars="0" w:firstLine="0"/>
        <w:rPr>
          <w:rFonts w:ascii="Book Antiqua" w:eastAsia="Times New Roman" w:hAnsi="Book Antiqua" w:cs="SimSun"/>
          <w:b/>
          <w:i/>
          <w:noProof w:val="0"/>
          <w:color w:val="000000"/>
          <w:szCs w:val="24"/>
        </w:rPr>
      </w:pPr>
      <w:r w:rsidRPr="00924EA1">
        <w:rPr>
          <w:rFonts w:ascii="Book Antiqua" w:eastAsia="Times New Roman" w:hAnsi="Book Antiqua" w:cs="SimSun"/>
          <w:b/>
          <w:noProof w:val="0"/>
          <w:color w:val="000000"/>
          <w:szCs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924EA1">
        <w:rPr>
          <w:rFonts w:ascii="Book Antiqua" w:eastAsia="Times New Roman" w:hAnsi="Book Antiqua" w:cs="SimSun"/>
          <w:b/>
          <w:i/>
          <w:noProof w:val="0"/>
          <w:color w:val="000000"/>
          <w:szCs w:val="24"/>
        </w:rPr>
        <w:t xml:space="preserve">World Journal of </w:t>
      </w:r>
      <w:bookmarkStart w:id="7" w:name="OLE_LINK1222"/>
      <w:bookmarkStart w:id="8" w:name="OLE_LINK1223"/>
      <w:r w:rsidRPr="00924EA1">
        <w:rPr>
          <w:rFonts w:ascii="Book Antiqua" w:eastAsia="Times New Roman" w:hAnsi="Book Antiqua" w:cs="SimSun"/>
          <w:b/>
          <w:i/>
          <w:noProof w:val="0"/>
          <w:color w:val="000000"/>
          <w:szCs w:val="24"/>
        </w:rPr>
        <w:t>Gastroenterology</w:t>
      </w:r>
      <w:bookmarkEnd w:id="0"/>
      <w:bookmarkEnd w:id="1"/>
      <w:bookmarkEnd w:id="2"/>
      <w:bookmarkEnd w:id="3"/>
      <w:bookmarkEnd w:id="4"/>
      <w:bookmarkEnd w:id="5"/>
      <w:bookmarkEnd w:id="6"/>
      <w:bookmarkEnd w:id="7"/>
      <w:bookmarkEnd w:id="8"/>
    </w:p>
    <w:p w:rsidR="00924EA1" w:rsidRPr="00924EA1" w:rsidRDefault="00924EA1" w:rsidP="00924EA1">
      <w:pPr>
        <w:adjustRightInd w:val="0"/>
        <w:snapToGrid w:val="0"/>
        <w:spacing w:line="360" w:lineRule="auto"/>
        <w:ind w:firstLineChars="0" w:firstLine="0"/>
        <w:rPr>
          <w:rFonts w:ascii="Book Antiqua" w:hAnsi="Book Antiqua" w:cs="Arial"/>
          <w:b/>
          <w:noProof w:val="0"/>
          <w:color w:val="000000"/>
          <w:szCs w:val="24"/>
          <w:lang w:val="en"/>
        </w:rPr>
      </w:pPr>
      <w:r w:rsidRPr="00924EA1">
        <w:rPr>
          <w:rFonts w:ascii="Book Antiqua" w:eastAsia="Times New Roman" w:hAnsi="Book Antiqua"/>
          <w:b/>
          <w:bCs/>
          <w:noProof w:val="0"/>
          <w:color w:val="222222"/>
          <w:szCs w:val="24"/>
        </w:rPr>
        <w:t>Manuscript NO</w:t>
      </w:r>
      <w:r w:rsidRPr="00924EA1">
        <w:rPr>
          <w:rFonts w:ascii="Book Antiqua" w:hAnsi="Book Antiqua" w:cs="Arial"/>
          <w:b/>
          <w:noProof w:val="0"/>
          <w:color w:val="000000"/>
          <w:szCs w:val="24"/>
          <w:lang w:val="en"/>
        </w:rPr>
        <w:t xml:space="preserve">: </w:t>
      </w:r>
      <w:r>
        <w:rPr>
          <w:rFonts w:ascii="Book Antiqua" w:hAnsi="Book Antiqua" w:cs="Arial" w:hint="eastAsia"/>
          <w:b/>
          <w:noProof w:val="0"/>
          <w:color w:val="000000"/>
          <w:szCs w:val="24"/>
          <w:lang w:val="en"/>
        </w:rPr>
        <w:t>42817</w:t>
      </w:r>
    </w:p>
    <w:p w:rsidR="00924EA1" w:rsidRPr="00924EA1" w:rsidRDefault="00924EA1" w:rsidP="00924EA1">
      <w:pPr>
        <w:adjustRightInd w:val="0"/>
        <w:snapToGrid w:val="0"/>
        <w:spacing w:line="360" w:lineRule="auto"/>
        <w:ind w:firstLineChars="0" w:firstLine="0"/>
        <w:rPr>
          <w:rFonts w:ascii="Book Antiqua" w:hAnsi="Book Antiqua"/>
          <w:b/>
          <w:noProof w:val="0"/>
          <w:color w:val="000000"/>
          <w:szCs w:val="24"/>
        </w:rPr>
      </w:pPr>
      <w:bookmarkStart w:id="9" w:name="OLE_LINK3"/>
      <w:bookmarkStart w:id="10" w:name="OLE_LINK4"/>
      <w:r w:rsidRPr="00924EA1">
        <w:rPr>
          <w:rFonts w:ascii="Book Antiqua" w:hAnsi="Book Antiqua"/>
          <w:b/>
          <w:noProof w:val="0"/>
          <w:color w:val="000000"/>
          <w:szCs w:val="24"/>
          <w:shd w:val="clear" w:color="auto" w:fill="FFFFFF"/>
        </w:rPr>
        <w:t>Manuscript Type</w:t>
      </w:r>
      <w:r w:rsidRPr="00924EA1">
        <w:rPr>
          <w:rFonts w:ascii="Book Antiqua" w:hAnsi="Book Antiqua"/>
          <w:b/>
          <w:noProof w:val="0"/>
          <w:color w:val="000000"/>
          <w:szCs w:val="24"/>
        </w:rPr>
        <w:t xml:space="preserve">: </w:t>
      </w:r>
      <w:bookmarkStart w:id="11" w:name="OLE_LINK253"/>
      <w:bookmarkStart w:id="12" w:name="OLE_LINK301"/>
      <w:bookmarkStart w:id="13" w:name="OLE_LINK632"/>
      <w:bookmarkStart w:id="14" w:name="OLE_LINK703"/>
      <w:bookmarkStart w:id="15" w:name="OLE_LINK708"/>
      <w:bookmarkStart w:id="16" w:name="OLE_LINK808"/>
      <w:bookmarkStart w:id="17" w:name="OLE_LINK871"/>
      <w:bookmarkStart w:id="18" w:name="OLE_LINK872"/>
      <w:bookmarkStart w:id="19" w:name="OLE_LINK873"/>
      <w:bookmarkStart w:id="20" w:name="OLE_LINK874"/>
      <w:bookmarkStart w:id="21" w:name="OLE_LINK875"/>
      <w:bookmarkStart w:id="22" w:name="OLE_LINK1051"/>
      <w:bookmarkEnd w:id="9"/>
      <w:bookmarkEnd w:id="10"/>
      <w:r w:rsidRPr="00924EA1">
        <w:rPr>
          <w:rFonts w:ascii="Book Antiqua" w:hAnsi="Book Antiqua"/>
          <w:b/>
          <w:noProof w:val="0"/>
          <w:szCs w:val="24"/>
        </w:rPr>
        <w:t>ORIGINAL ARTICLE</w:t>
      </w:r>
      <w:bookmarkEnd w:id="11"/>
      <w:bookmarkEnd w:id="12"/>
      <w:bookmarkEnd w:id="13"/>
      <w:bookmarkEnd w:id="14"/>
      <w:bookmarkEnd w:id="15"/>
      <w:bookmarkEnd w:id="16"/>
      <w:bookmarkEnd w:id="17"/>
      <w:bookmarkEnd w:id="18"/>
      <w:bookmarkEnd w:id="19"/>
      <w:bookmarkEnd w:id="20"/>
      <w:bookmarkEnd w:id="21"/>
      <w:bookmarkEnd w:id="22"/>
    </w:p>
    <w:p w:rsidR="00924EA1" w:rsidRPr="00924EA1" w:rsidRDefault="00924EA1" w:rsidP="00924EA1">
      <w:pPr>
        <w:adjustRightInd w:val="0"/>
        <w:snapToGrid w:val="0"/>
        <w:spacing w:line="360" w:lineRule="auto"/>
        <w:ind w:firstLineChars="0" w:firstLine="0"/>
        <w:rPr>
          <w:rFonts w:ascii="Book Antiqua" w:hAnsi="Book Antiqua"/>
          <w:b/>
          <w:noProof w:val="0"/>
          <w:color w:val="000000"/>
          <w:szCs w:val="24"/>
        </w:rPr>
      </w:pPr>
    </w:p>
    <w:p w:rsidR="00924EA1" w:rsidRPr="00924EA1" w:rsidRDefault="00924EA1" w:rsidP="00924EA1">
      <w:pPr>
        <w:adjustRightInd w:val="0"/>
        <w:snapToGrid w:val="0"/>
        <w:spacing w:line="360" w:lineRule="auto"/>
        <w:ind w:firstLineChars="0" w:firstLine="0"/>
        <w:rPr>
          <w:rFonts w:ascii="Book Antiqua" w:hAnsi="Book Antiqua"/>
          <w:b/>
          <w:i/>
          <w:noProof w:val="0"/>
          <w:color w:val="000000"/>
          <w:szCs w:val="24"/>
        </w:rPr>
      </w:pPr>
      <w:r w:rsidRPr="00924EA1">
        <w:rPr>
          <w:rFonts w:ascii="Book Antiqua" w:eastAsia="STXihei" w:hAnsi="Book Antiqua" w:cs="Tahoma"/>
          <w:b/>
          <w:i/>
          <w:noProof w:val="0"/>
          <w:color w:val="000000"/>
          <w:szCs w:val="24"/>
        </w:rPr>
        <w:t>Basic Study</w:t>
      </w:r>
    </w:p>
    <w:p w:rsidR="00D478BD" w:rsidRPr="00924EA1" w:rsidRDefault="00B032DE" w:rsidP="00924EA1">
      <w:pPr>
        <w:adjustRightInd w:val="0"/>
        <w:snapToGrid w:val="0"/>
        <w:spacing w:line="360" w:lineRule="auto"/>
        <w:ind w:firstLineChars="0" w:firstLine="0"/>
        <w:rPr>
          <w:rFonts w:ascii="Book Antiqua" w:hAnsi="Book Antiqua"/>
          <w:b/>
          <w:szCs w:val="24"/>
        </w:rPr>
      </w:pPr>
      <w:r w:rsidRPr="00924EA1">
        <w:rPr>
          <w:rFonts w:ascii="Book Antiqua" w:hAnsi="Book Antiqua"/>
          <w:b/>
          <w:szCs w:val="24"/>
        </w:rPr>
        <w:t>Biomarker</w:t>
      </w:r>
      <w:r w:rsidR="00D478BD" w:rsidRPr="00924EA1">
        <w:rPr>
          <w:rFonts w:ascii="Book Antiqua" w:hAnsi="Book Antiqua"/>
          <w:b/>
          <w:szCs w:val="24"/>
        </w:rPr>
        <w:t xml:space="preserve"> </w:t>
      </w:r>
      <w:r w:rsidRPr="00924EA1">
        <w:rPr>
          <w:rFonts w:ascii="Book Antiqua" w:hAnsi="Book Antiqua"/>
          <w:b/>
          <w:szCs w:val="24"/>
        </w:rPr>
        <w:t>identification and trans-regulatory network analyses in esophageal adenocarcinoma and Barrett's esophagus</w:t>
      </w:r>
    </w:p>
    <w:p w:rsidR="00E65708" w:rsidRPr="00924EA1" w:rsidRDefault="00E65708" w:rsidP="00924EA1">
      <w:pPr>
        <w:adjustRightInd w:val="0"/>
        <w:snapToGrid w:val="0"/>
        <w:spacing w:line="360" w:lineRule="auto"/>
        <w:ind w:firstLineChars="0" w:firstLine="0"/>
        <w:rPr>
          <w:rFonts w:ascii="Book Antiqua" w:hAnsi="Book Antiqua"/>
          <w:szCs w:val="24"/>
        </w:rPr>
      </w:pPr>
    </w:p>
    <w:p w:rsidR="00E65708" w:rsidRPr="00924EA1" w:rsidRDefault="00887194"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 xml:space="preserve">Lv J </w:t>
      </w:r>
      <w:r w:rsidRPr="00924EA1">
        <w:rPr>
          <w:rFonts w:ascii="Book Antiqua" w:hAnsi="Book Antiqua"/>
          <w:i/>
          <w:szCs w:val="24"/>
        </w:rPr>
        <w:t>et al</w:t>
      </w:r>
      <w:r w:rsidRPr="00924EA1">
        <w:rPr>
          <w:rFonts w:ascii="Book Antiqua" w:hAnsi="Book Antiqua"/>
          <w:szCs w:val="24"/>
        </w:rPr>
        <w:t xml:space="preserve">. </w:t>
      </w:r>
      <w:r w:rsidR="00E65708" w:rsidRPr="00924EA1">
        <w:rPr>
          <w:rFonts w:ascii="Book Antiqua" w:hAnsi="Book Antiqua"/>
          <w:szCs w:val="24"/>
        </w:rPr>
        <w:t xml:space="preserve">Biomarker identification </w:t>
      </w:r>
      <w:r w:rsidR="00B032DE" w:rsidRPr="00924EA1">
        <w:rPr>
          <w:rFonts w:ascii="Book Antiqua" w:hAnsi="Book Antiqua"/>
          <w:szCs w:val="24"/>
        </w:rPr>
        <w:t>in</w:t>
      </w:r>
      <w:r w:rsidR="00E65708" w:rsidRPr="00924EA1">
        <w:rPr>
          <w:rFonts w:ascii="Book Antiqua" w:hAnsi="Book Antiqua"/>
          <w:szCs w:val="24"/>
        </w:rPr>
        <w:t xml:space="preserve"> EAC and BE</w:t>
      </w:r>
    </w:p>
    <w:p w:rsidR="00E65708" w:rsidRPr="00924EA1" w:rsidRDefault="00E65708" w:rsidP="00924EA1">
      <w:pPr>
        <w:adjustRightInd w:val="0"/>
        <w:snapToGrid w:val="0"/>
        <w:spacing w:line="360" w:lineRule="auto"/>
        <w:ind w:firstLineChars="0" w:firstLine="0"/>
        <w:rPr>
          <w:rFonts w:ascii="Book Antiqua" w:hAnsi="Book Antiqua"/>
          <w:szCs w:val="24"/>
        </w:rPr>
      </w:pPr>
    </w:p>
    <w:p w:rsidR="00D478BD" w:rsidRPr="00924EA1" w:rsidRDefault="00D478BD" w:rsidP="00924EA1">
      <w:pPr>
        <w:adjustRightInd w:val="0"/>
        <w:snapToGrid w:val="0"/>
        <w:spacing w:line="360" w:lineRule="auto"/>
        <w:ind w:firstLineChars="0" w:firstLine="0"/>
        <w:rPr>
          <w:rFonts w:ascii="Book Antiqua" w:hAnsi="Book Antiqua"/>
          <w:b/>
          <w:szCs w:val="24"/>
        </w:rPr>
      </w:pPr>
      <w:r w:rsidRPr="00924EA1">
        <w:rPr>
          <w:rFonts w:ascii="Book Antiqua" w:hAnsi="Book Antiqua"/>
          <w:b/>
          <w:szCs w:val="24"/>
        </w:rPr>
        <w:t>J</w:t>
      </w:r>
      <w:r w:rsidR="00E65708" w:rsidRPr="00924EA1">
        <w:rPr>
          <w:rFonts w:ascii="Book Antiqua" w:hAnsi="Book Antiqua"/>
          <w:b/>
          <w:szCs w:val="24"/>
        </w:rPr>
        <w:t>ing</w:t>
      </w:r>
      <w:r w:rsidRPr="00924EA1">
        <w:rPr>
          <w:rFonts w:ascii="Book Antiqua" w:hAnsi="Book Antiqua"/>
          <w:b/>
          <w:szCs w:val="24"/>
        </w:rPr>
        <w:t xml:space="preserve"> L</w:t>
      </w:r>
      <w:r w:rsidR="00E65708" w:rsidRPr="00924EA1">
        <w:rPr>
          <w:rFonts w:ascii="Book Antiqua" w:hAnsi="Book Antiqua"/>
          <w:b/>
          <w:szCs w:val="24"/>
        </w:rPr>
        <w:t>v</w:t>
      </w:r>
      <w:r w:rsidRPr="00924EA1">
        <w:rPr>
          <w:rFonts w:ascii="Book Antiqua" w:hAnsi="Book Antiqua"/>
          <w:b/>
          <w:szCs w:val="24"/>
        </w:rPr>
        <w:t>, L</w:t>
      </w:r>
      <w:r w:rsidR="00E65708" w:rsidRPr="00924EA1">
        <w:rPr>
          <w:rFonts w:ascii="Book Antiqua" w:hAnsi="Book Antiqua"/>
          <w:b/>
          <w:szCs w:val="24"/>
        </w:rPr>
        <w:t>ei</w:t>
      </w:r>
      <w:r w:rsidRPr="00924EA1">
        <w:rPr>
          <w:rFonts w:ascii="Book Antiqua" w:hAnsi="Book Antiqua"/>
          <w:b/>
          <w:szCs w:val="24"/>
        </w:rPr>
        <w:t xml:space="preserve"> G</w:t>
      </w:r>
      <w:r w:rsidR="00E65708" w:rsidRPr="00924EA1">
        <w:rPr>
          <w:rFonts w:ascii="Book Antiqua" w:hAnsi="Book Antiqua"/>
          <w:b/>
          <w:szCs w:val="24"/>
        </w:rPr>
        <w:t>uo</w:t>
      </w:r>
      <w:r w:rsidRPr="00924EA1">
        <w:rPr>
          <w:rFonts w:ascii="Book Antiqua" w:hAnsi="Book Antiqua"/>
          <w:b/>
          <w:szCs w:val="24"/>
        </w:rPr>
        <w:t xml:space="preserve">, </w:t>
      </w:r>
      <w:r w:rsidR="00AE14BB" w:rsidRPr="00924EA1">
        <w:rPr>
          <w:rFonts w:ascii="Book Antiqua" w:hAnsi="Book Antiqua"/>
          <w:b/>
          <w:szCs w:val="24"/>
        </w:rPr>
        <w:t xml:space="preserve">Ji-Han Wang, </w:t>
      </w:r>
      <w:r w:rsidRPr="00924EA1">
        <w:rPr>
          <w:rFonts w:ascii="Book Antiqua" w:hAnsi="Book Antiqua"/>
          <w:b/>
          <w:szCs w:val="24"/>
        </w:rPr>
        <w:t>Y</w:t>
      </w:r>
      <w:r w:rsidR="00E65708" w:rsidRPr="00924EA1">
        <w:rPr>
          <w:rFonts w:ascii="Book Antiqua" w:hAnsi="Book Antiqua"/>
          <w:b/>
          <w:szCs w:val="24"/>
        </w:rPr>
        <w:t>u</w:t>
      </w:r>
      <w:r w:rsidR="00AE14BB" w:rsidRPr="00924EA1">
        <w:rPr>
          <w:rFonts w:ascii="Book Antiqua" w:hAnsi="Book Antiqua"/>
          <w:b/>
          <w:szCs w:val="24"/>
        </w:rPr>
        <w:t>-Z</w:t>
      </w:r>
      <w:r w:rsidR="00E65708" w:rsidRPr="00924EA1">
        <w:rPr>
          <w:rFonts w:ascii="Book Antiqua" w:hAnsi="Book Antiqua"/>
          <w:b/>
          <w:szCs w:val="24"/>
        </w:rPr>
        <w:t>hu</w:t>
      </w:r>
      <w:r w:rsidRPr="00924EA1">
        <w:rPr>
          <w:rFonts w:ascii="Book Antiqua" w:hAnsi="Book Antiqua"/>
          <w:b/>
          <w:szCs w:val="24"/>
        </w:rPr>
        <w:t xml:space="preserve"> Y</w:t>
      </w:r>
      <w:r w:rsidR="00E65708" w:rsidRPr="00924EA1">
        <w:rPr>
          <w:rFonts w:ascii="Book Antiqua" w:hAnsi="Book Antiqua"/>
          <w:b/>
          <w:szCs w:val="24"/>
        </w:rPr>
        <w:t>an</w:t>
      </w:r>
      <w:r w:rsidRPr="00924EA1">
        <w:rPr>
          <w:rFonts w:ascii="Book Antiqua" w:hAnsi="Book Antiqua"/>
          <w:b/>
          <w:szCs w:val="24"/>
        </w:rPr>
        <w:t xml:space="preserve">, </w:t>
      </w:r>
      <w:r w:rsidR="00E65708" w:rsidRPr="00924EA1">
        <w:rPr>
          <w:rFonts w:ascii="Book Antiqua" w:hAnsi="Book Antiqua"/>
          <w:b/>
          <w:szCs w:val="24"/>
        </w:rPr>
        <w:t>Jun Zhang</w:t>
      </w:r>
      <w:r w:rsidRPr="00924EA1">
        <w:rPr>
          <w:rFonts w:ascii="Book Antiqua" w:hAnsi="Book Antiqua"/>
          <w:b/>
          <w:szCs w:val="24"/>
        </w:rPr>
        <w:t>, Y</w:t>
      </w:r>
      <w:r w:rsidR="00E65708" w:rsidRPr="00924EA1">
        <w:rPr>
          <w:rFonts w:ascii="Book Antiqua" w:hAnsi="Book Antiqua"/>
          <w:b/>
          <w:szCs w:val="24"/>
        </w:rPr>
        <w:t>ang</w:t>
      </w:r>
      <w:r w:rsidR="00AE14BB" w:rsidRPr="00924EA1">
        <w:rPr>
          <w:rFonts w:ascii="Book Antiqua" w:hAnsi="Book Antiqua"/>
          <w:b/>
          <w:szCs w:val="24"/>
        </w:rPr>
        <w:t>-Y</w:t>
      </w:r>
      <w:r w:rsidR="00E65708" w:rsidRPr="00924EA1">
        <w:rPr>
          <w:rFonts w:ascii="Book Antiqua" w:hAnsi="Book Antiqua"/>
          <w:b/>
          <w:szCs w:val="24"/>
        </w:rPr>
        <w:t>ang</w:t>
      </w:r>
      <w:r w:rsidRPr="00924EA1">
        <w:rPr>
          <w:rFonts w:ascii="Book Antiqua" w:hAnsi="Book Antiqua"/>
          <w:b/>
          <w:szCs w:val="24"/>
        </w:rPr>
        <w:t xml:space="preserve"> W</w:t>
      </w:r>
      <w:r w:rsidR="00E65708" w:rsidRPr="00924EA1">
        <w:rPr>
          <w:rFonts w:ascii="Book Antiqua" w:hAnsi="Book Antiqua"/>
          <w:b/>
          <w:szCs w:val="24"/>
        </w:rPr>
        <w:t>ang</w:t>
      </w:r>
      <w:r w:rsidRPr="00924EA1">
        <w:rPr>
          <w:rFonts w:ascii="Book Antiqua" w:hAnsi="Book Antiqua"/>
          <w:b/>
          <w:szCs w:val="24"/>
        </w:rPr>
        <w:t xml:space="preserve">, </w:t>
      </w:r>
      <w:r w:rsidR="00B032DE" w:rsidRPr="00924EA1">
        <w:rPr>
          <w:rFonts w:ascii="Book Antiqua" w:hAnsi="Book Antiqua"/>
          <w:b/>
          <w:szCs w:val="24"/>
        </w:rPr>
        <w:t xml:space="preserve">Yan Yu, </w:t>
      </w:r>
      <w:r w:rsidRPr="00924EA1">
        <w:rPr>
          <w:rFonts w:ascii="Book Antiqua" w:hAnsi="Book Antiqua"/>
          <w:b/>
          <w:szCs w:val="24"/>
        </w:rPr>
        <w:t>Y</w:t>
      </w:r>
      <w:r w:rsidR="00E65708" w:rsidRPr="00924EA1">
        <w:rPr>
          <w:rFonts w:ascii="Book Antiqua" w:hAnsi="Book Antiqua"/>
          <w:b/>
          <w:szCs w:val="24"/>
        </w:rPr>
        <w:t>un</w:t>
      </w:r>
      <w:r w:rsidR="00AE14BB" w:rsidRPr="00924EA1">
        <w:rPr>
          <w:rFonts w:ascii="Book Antiqua" w:hAnsi="Book Antiqua"/>
          <w:b/>
          <w:szCs w:val="24"/>
        </w:rPr>
        <w:t>-F</w:t>
      </w:r>
      <w:r w:rsidR="00E65708" w:rsidRPr="00924EA1">
        <w:rPr>
          <w:rFonts w:ascii="Book Antiqua" w:hAnsi="Book Antiqua"/>
          <w:b/>
          <w:szCs w:val="24"/>
        </w:rPr>
        <w:t>ei</w:t>
      </w:r>
      <w:r w:rsidRPr="00924EA1">
        <w:rPr>
          <w:rFonts w:ascii="Book Antiqua" w:hAnsi="Book Antiqua"/>
          <w:b/>
          <w:szCs w:val="24"/>
        </w:rPr>
        <w:t xml:space="preserve"> H</w:t>
      </w:r>
      <w:r w:rsidR="00E65708" w:rsidRPr="00924EA1">
        <w:rPr>
          <w:rFonts w:ascii="Book Antiqua" w:hAnsi="Book Antiqua"/>
          <w:b/>
          <w:szCs w:val="24"/>
        </w:rPr>
        <w:t>uang</w:t>
      </w:r>
      <w:r w:rsidRPr="00924EA1">
        <w:rPr>
          <w:rFonts w:ascii="Book Antiqua" w:hAnsi="Book Antiqua"/>
          <w:b/>
          <w:szCs w:val="24"/>
        </w:rPr>
        <w:t xml:space="preserve">, </w:t>
      </w:r>
      <w:r w:rsidR="007241B8" w:rsidRPr="00924EA1">
        <w:rPr>
          <w:rFonts w:ascii="Book Antiqua" w:hAnsi="Book Antiqua"/>
          <w:b/>
          <w:szCs w:val="24"/>
        </w:rPr>
        <w:t>He</w:t>
      </w:r>
      <w:r w:rsidR="00AE14BB" w:rsidRPr="00924EA1">
        <w:rPr>
          <w:rFonts w:ascii="Book Antiqua" w:hAnsi="Book Antiqua"/>
          <w:b/>
          <w:szCs w:val="24"/>
        </w:rPr>
        <w:t>-P</w:t>
      </w:r>
      <w:r w:rsidR="00E65708" w:rsidRPr="00924EA1">
        <w:rPr>
          <w:rFonts w:ascii="Book Antiqua" w:hAnsi="Book Antiqua"/>
          <w:b/>
          <w:szCs w:val="24"/>
        </w:rPr>
        <w:t>ing</w:t>
      </w:r>
      <w:r w:rsidRPr="00924EA1">
        <w:rPr>
          <w:rFonts w:ascii="Book Antiqua" w:hAnsi="Book Antiqua"/>
          <w:b/>
          <w:szCs w:val="24"/>
        </w:rPr>
        <w:t xml:space="preserve"> Z</w:t>
      </w:r>
      <w:r w:rsidR="00E65708" w:rsidRPr="00924EA1">
        <w:rPr>
          <w:rFonts w:ascii="Book Antiqua" w:hAnsi="Book Antiqua"/>
          <w:b/>
          <w:szCs w:val="24"/>
        </w:rPr>
        <w:t>hao</w:t>
      </w:r>
    </w:p>
    <w:p w:rsidR="00887194" w:rsidRPr="00924EA1" w:rsidRDefault="00887194" w:rsidP="00924EA1">
      <w:pPr>
        <w:adjustRightInd w:val="0"/>
        <w:snapToGrid w:val="0"/>
        <w:spacing w:line="360" w:lineRule="auto"/>
        <w:ind w:firstLineChars="0" w:firstLine="0"/>
        <w:rPr>
          <w:rFonts w:ascii="Book Antiqua" w:hAnsi="Book Antiqua"/>
          <w:b/>
          <w:szCs w:val="24"/>
        </w:rPr>
      </w:pPr>
    </w:p>
    <w:p w:rsidR="00D478BD" w:rsidRDefault="009734E7"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 xml:space="preserve">Jing Lv, </w:t>
      </w:r>
      <w:r w:rsidR="00AE14BB" w:rsidRPr="00924EA1">
        <w:rPr>
          <w:rFonts w:ascii="Book Antiqua" w:hAnsi="Book Antiqua"/>
          <w:b/>
          <w:szCs w:val="24"/>
        </w:rPr>
        <w:t xml:space="preserve">Ji-Han Wang, </w:t>
      </w:r>
      <w:r w:rsidRPr="00924EA1">
        <w:rPr>
          <w:rFonts w:ascii="Book Antiqua" w:hAnsi="Book Antiqua"/>
          <w:b/>
          <w:szCs w:val="24"/>
        </w:rPr>
        <w:t>Yu</w:t>
      </w:r>
      <w:r w:rsidR="00AE14BB" w:rsidRPr="00924EA1">
        <w:rPr>
          <w:rFonts w:ascii="Book Antiqua" w:hAnsi="Book Antiqua"/>
          <w:b/>
          <w:szCs w:val="24"/>
        </w:rPr>
        <w:t>-Z</w:t>
      </w:r>
      <w:r w:rsidRPr="00924EA1">
        <w:rPr>
          <w:rFonts w:ascii="Book Antiqua" w:hAnsi="Book Antiqua"/>
          <w:b/>
          <w:szCs w:val="24"/>
        </w:rPr>
        <w:t>hu Yan, Yan Yu, He</w:t>
      </w:r>
      <w:r w:rsidR="00AE14BB" w:rsidRPr="00924EA1">
        <w:rPr>
          <w:rFonts w:ascii="Book Antiqua" w:hAnsi="Book Antiqua"/>
          <w:b/>
          <w:szCs w:val="24"/>
        </w:rPr>
        <w:t>-P</w:t>
      </w:r>
      <w:r w:rsidRPr="00924EA1">
        <w:rPr>
          <w:rFonts w:ascii="Book Antiqua" w:hAnsi="Book Antiqua"/>
          <w:b/>
          <w:szCs w:val="24"/>
        </w:rPr>
        <w:t>ing Zhao,</w:t>
      </w:r>
      <w:r w:rsidRPr="00924EA1">
        <w:rPr>
          <w:rFonts w:ascii="Book Antiqua" w:hAnsi="Book Antiqua"/>
          <w:szCs w:val="24"/>
        </w:rPr>
        <w:t xml:space="preserve"> </w:t>
      </w:r>
      <w:r w:rsidR="001F5496" w:rsidRPr="00924EA1">
        <w:rPr>
          <w:rFonts w:ascii="Book Antiqua" w:hAnsi="Book Antiqua"/>
          <w:szCs w:val="24"/>
        </w:rPr>
        <w:t xml:space="preserve">Department of Clinical Laboratory, </w:t>
      </w:r>
      <w:r w:rsidR="00D478BD" w:rsidRPr="00924EA1">
        <w:rPr>
          <w:rFonts w:ascii="Book Antiqua" w:hAnsi="Book Antiqua"/>
          <w:szCs w:val="24"/>
        </w:rPr>
        <w:t xml:space="preserve">Honghui Hospital, Xi'an Jiaotong University, </w:t>
      </w:r>
      <w:r w:rsidR="004B7C71" w:rsidRPr="00924EA1">
        <w:rPr>
          <w:rFonts w:ascii="Book Antiqua" w:hAnsi="Book Antiqua"/>
          <w:szCs w:val="24"/>
        </w:rPr>
        <w:t>Xi'an 710054</w:t>
      </w:r>
      <w:r w:rsidR="001B6686" w:rsidRPr="00924EA1">
        <w:rPr>
          <w:rFonts w:ascii="Book Antiqua" w:hAnsi="Book Antiqua"/>
          <w:szCs w:val="24"/>
        </w:rPr>
        <w:t>, Shaanxi Province</w:t>
      </w:r>
      <w:r w:rsidR="004B7C71" w:rsidRPr="00924EA1">
        <w:rPr>
          <w:rFonts w:ascii="Book Antiqua" w:hAnsi="Book Antiqua"/>
          <w:szCs w:val="24"/>
        </w:rPr>
        <w:t>,</w:t>
      </w:r>
      <w:r w:rsidR="00D478BD" w:rsidRPr="00924EA1">
        <w:rPr>
          <w:rFonts w:ascii="Book Antiqua" w:hAnsi="Book Antiqua"/>
          <w:szCs w:val="24"/>
        </w:rPr>
        <w:t xml:space="preserve"> </w:t>
      </w:r>
      <w:r w:rsidR="00620219" w:rsidRPr="00924EA1">
        <w:rPr>
          <w:rFonts w:ascii="Book Antiqua" w:hAnsi="Book Antiqua"/>
          <w:szCs w:val="24"/>
        </w:rPr>
        <w:t>China</w:t>
      </w:r>
    </w:p>
    <w:p w:rsidR="00924EA1" w:rsidRPr="00924EA1" w:rsidRDefault="00924EA1" w:rsidP="00924EA1">
      <w:pPr>
        <w:adjustRightInd w:val="0"/>
        <w:snapToGrid w:val="0"/>
        <w:spacing w:line="360" w:lineRule="auto"/>
        <w:ind w:firstLineChars="0" w:firstLine="0"/>
        <w:rPr>
          <w:rFonts w:ascii="Book Antiqua" w:hAnsi="Book Antiqua"/>
          <w:szCs w:val="24"/>
        </w:rPr>
      </w:pPr>
    </w:p>
    <w:p w:rsidR="001F5496" w:rsidRDefault="001F5496"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Lei Guo, Yun-Fei Huang,</w:t>
      </w:r>
      <w:r w:rsidRPr="00924EA1">
        <w:rPr>
          <w:rFonts w:ascii="Book Antiqua" w:hAnsi="Book Antiqua"/>
          <w:szCs w:val="24"/>
        </w:rPr>
        <w:t xml:space="preserve"> Department of Spinal Surgery, Honghui Hospital, Xi'an Jiaotong University, </w:t>
      </w:r>
      <w:r w:rsidR="001B6686" w:rsidRPr="00924EA1">
        <w:rPr>
          <w:rFonts w:ascii="Book Antiqua" w:hAnsi="Book Antiqua"/>
          <w:szCs w:val="24"/>
        </w:rPr>
        <w:t xml:space="preserve">Xi'an 710054, Shaanxi Province, </w:t>
      </w:r>
      <w:r w:rsidRPr="00924EA1">
        <w:rPr>
          <w:rFonts w:ascii="Book Antiqua" w:hAnsi="Book Antiqua"/>
          <w:szCs w:val="24"/>
        </w:rPr>
        <w:t>China</w:t>
      </w:r>
    </w:p>
    <w:p w:rsidR="00924EA1" w:rsidRPr="00924EA1" w:rsidRDefault="00924EA1" w:rsidP="00924EA1">
      <w:pPr>
        <w:adjustRightInd w:val="0"/>
        <w:snapToGrid w:val="0"/>
        <w:spacing w:line="360" w:lineRule="auto"/>
        <w:ind w:firstLineChars="0" w:firstLine="0"/>
        <w:rPr>
          <w:rFonts w:ascii="Book Antiqua" w:hAnsi="Book Antiqua"/>
          <w:b/>
          <w:szCs w:val="24"/>
        </w:rPr>
      </w:pPr>
    </w:p>
    <w:p w:rsidR="005E4FBE" w:rsidRDefault="009734E7"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Jun Zhang,</w:t>
      </w:r>
      <w:r w:rsidRPr="00924EA1">
        <w:rPr>
          <w:rFonts w:ascii="Book Antiqua" w:hAnsi="Book Antiqua"/>
          <w:szCs w:val="24"/>
        </w:rPr>
        <w:t xml:space="preserve"> Department of Gastroenterology, </w:t>
      </w:r>
      <w:r w:rsidR="005E4FBE" w:rsidRPr="00924EA1">
        <w:rPr>
          <w:rFonts w:ascii="Book Antiqua" w:hAnsi="Book Antiqua"/>
          <w:szCs w:val="24"/>
        </w:rPr>
        <w:t xml:space="preserve">Second Affiliated Hospital of Xi’an Jiaotong University, </w:t>
      </w:r>
      <w:r w:rsidR="00603029" w:rsidRPr="00924EA1">
        <w:rPr>
          <w:rFonts w:ascii="Book Antiqua" w:hAnsi="Book Antiqua"/>
          <w:szCs w:val="24"/>
        </w:rPr>
        <w:t>Xi'an 71000</w:t>
      </w:r>
      <w:r w:rsidR="001B6686" w:rsidRPr="00924EA1">
        <w:rPr>
          <w:rFonts w:ascii="Book Antiqua" w:hAnsi="Book Antiqua"/>
          <w:szCs w:val="24"/>
        </w:rPr>
        <w:t xml:space="preserve">4, Shaanxi Province, </w:t>
      </w:r>
      <w:r w:rsidR="005E4FBE" w:rsidRPr="00924EA1">
        <w:rPr>
          <w:rFonts w:ascii="Book Antiqua" w:hAnsi="Book Antiqua"/>
          <w:szCs w:val="24"/>
        </w:rPr>
        <w:t>China</w:t>
      </w:r>
    </w:p>
    <w:p w:rsidR="00924EA1" w:rsidRPr="00924EA1" w:rsidRDefault="00924EA1" w:rsidP="00924EA1">
      <w:pPr>
        <w:adjustRightInd w:val="0"/>
        <w:snapToGrid w:val="0"/>
        <w:spacing w:line="360" w:lineRule="auto"/>
        <w:ind w:firstLineChars="0" w:firstLine="0"/>
        <w:rPr>
          <w:rFonts w:ascii="Book Antiqua" w:hAnsi="Book Antiqua"/>
          <w:szCs w:val="24"/>
        </w:rPr>
      </w:pPr>
    </w:p>
    <w:p w:rsidR="00EB4840" w:rsidRPr="00924EA1" w:rsidRDefault="009734E7"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Yang</w:t>
      </w:r>
      <w:r w:rsidR="00AE14BB" w:rsidRPr="00924EA1">
        <w:rPr>
          <w:rFonts w:ascii="Book Antiqua" w:hAnsi="Book Antiqua"/>
          <w:b/>
          <w:szCs w:val="24"/>
        </w:rPr>
        <w:t>-Y</w:t>
      </w:r>
      <w:r w:rsidRPr="00924EA1">
        <w:rPr>
          <w:rFonts w:ascii="Book Antiqua" w:hAnsi="Book Antiqua"/>
          <w:b/>
          <w:szCs w:val="24"/>
        </w:rPr>
        <w:t xml:space="preserve">ang Wang, </w:t>
      </w:r>
      <w:r w:rsidR="00D478BD" w:rsidRPr="00924EA1">
        <w:rPr>
          <w:rFonts w:ascii="Book Antiqua" w:hAnsi="Book Antiqua"/>
          <w:szCs w:val="24"/>
        </w:rPr>
        <w:t>The Tenth Research Institute of T</w:t>
      </w:r>
      <w:r w:rsidR="005E4FBE" w:rsidRPr="00924EA1">
        <w:rPr>
          <w:rFonts w:ascii="Book Antiqua" w:hAnsi="Book Antiqua"/>
          <w:szCs w:val="24"/>
        </w:rPr>
        <w:t xml:space="preserve">elecommunications Technology, </w:t>
      </w:r>
      <w:r w:rsidR="001B6686" w:rsidRPr="00924EA1">
        <w:rPr>
          <w:rFonts w:ascii="Book Antiqua" w:hAnsi="Book Antiqua"/>
          <w:szCs w:val="24"/>
        </w:rPr>
        <w:t xml:space="preserve">Xi'an 710000, Shaanxi Province, </w:t>
      </w:r>
      <w:r w:rsidR="00620219" w:rsidRPr="00924EA1">
        <w:rPr>
          <w:rFonts w:ascii="Book Antiqua" w:hAnsi="Book Antiqua"/>
          <w:szCs w:val="24"/>
        </w:rPr>
        <w:t>China</w:t>
      </w:r>
    </w:p>
    <w:p w:rsidR="00386D52" w:rsidRPr="00924EA1" w:rsidRDefault="00386D52" w:rsidP="00924EA1">
      <w:pPr>
        <w:adjustRightInd w:val="0"/>
        <w:snapToGrid w:val="0"/>
        <w:spacing w:line="360" w:lineRule="auto"/>
        <w:ind w:firstLineChars="0" w:firstLine="0"/>
        <w:rPr>
          <w:rFonts w:ascii="Book Antiqua" w:hAnsi="Book Antiqua"/>
          <w:szCs w:val="24"/>
        </w:rPr>
      </w:pPr>
    </w:p>
    <w:p w:rsidR="00386D52" w:rsidRPr="00924EA1" w:rsidRDefault="00386D52"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ORCID number:</w:t>
      </w:r>
      <w:r w:rsidRPr="00924EA1">
        <w:rPr>
          <w:rFonts w:ascii="Book Antiqua" w:hAnsi="Book Antiqua"/>
          <w:szCs w:val="24"/>
        </w:rPr>
        <w:t xml:space="preserve"> Jing Lv (</w:t>
      </w:r>
      <w:r w:rsidR="007241B8" w:rsidRPr="00924EA1">
        <w:rPr>
          <w:rFonts w:ascii="Book Antiqua" w:hAnsi="Book Antiqua"/>
          <w:szCs w:val="24"/>
        </w:rPr>
        <w:t>0000-0003-2801-743X</w:t>
      </w:r>
      <w:r w:rsidRPr="00924EA1">
        <w:rPr>
          <w:rFonts w:ascii="Book Antiqua" w:hAnsi="Book Antiqua"/>
          <w:szCs w:val="24"/>
        </w:rPr>
        <w:t>); Lei Guo (</w:t>
      </w:r>
      <w:r w:rsidR="007241B8" w:rsidRPr="00924EA1">
        <w:rPr>
          <w:rFonts w:ascii="Book Antiqua" w:hAnsi="Book Antiqua"/>
          <w:szCs w:val="24"/>
        </w:rPr>
        <w:t>0000-0002-5166-5374</w:t>
      </w:r>
      <w:r w:rsidRPr="00924EA1">
        <w:rPr>
          <w:rFonts w:ascii="Book Antiqua" w:hAnsi="Book Antiqua"/>
          <w:szCs w:val="24"/>
        </w:rPr>
        <w:t>); Ji-Han Wang (</w:t>
      </w:r>
      <w:r w:rsidR="007241B8" w:rsidRPr="00924EA1">
        <w:rPr>
          <w:rFonts w:ascii="Book Antiqua" w:hAnsi="Book Antiqua"/>
          <w:szCs w:val="24"/>
        </w:rPr>
        <w:t>0000-0003-1925-330X</w:t>
      </w:r>
      <w:r w:rsidRPr="00924EA1">
        <w:rPr>
          <w:rFonts w:ascii="Book Antiqua" w:hAnsi="Book Antiqua"/>
          <w:szCs w:val="24"/>
        </w:rPr>
        <w:t>); Yu-Zhu Yan (</w:t>
      </w:r>
      <w:r w:rsidR="008E6AFC" w:rsidRPr="00924EA1">
        <w:rPr>
          <w:rFonts w:ascii="Book Antiqua" w:hAnsi="Book Antiqua"/>
          <w:szCs w:val="24"/>
        </w:rPr>
        <w:t>0000-0003-1355-0266</w:t>
      </w:r>
      <w:r w:rsidRPr="00924EA1">
        <w:rPr>
          <w:rFonts w:ascii="Book Antiqua" w:hAnsi="Book Antiqua"/>
          <w:szCs w:val="24"/>
        </w:rPr>
        <w:t>); Jun Zhang (</w:t>
      </w:r>
      <w:r w:rsidR="00616976" w:rsidRPr="00924EA1">
        <w:rPr>
          <w:rFonts w:ascii="Book Antiqua" w:hAnsi="Book Antiqua"/>
          <w:szCs w:val="24"/>
        </w:rPr>
        <w:t>0000-0001-8964-8193</w:t>
      </w:r>
      <w:r w:rsidRPr="00924EA1">
        <w:rPr>
          <w:rFonts w:ascii="Book Antiqua" w:hAnsi="Book Antiqua"/>
          <w:szCs w:val="24"/>
        </w:rPr>
        <w:t xml:space="preserve">); </w:t>
      </w:r>
      <w:r w:rsidR="007241B8" w:rsidRPr="00924EA1">
        <w:rPr>
          <w:rFonts w:ascii="Book Antiqua" w:hAnsi="Book Antiqua"/>
          <w:szCs w:val="24"/>
        </w:rPr>
        <w:t>Yang-Yang Wang (</w:t>
      </w:r>
      <w:r w:rsidR="00DA00CC" w:rsidRPr="00924EA1">
        <w:rPr>
          <w:rFonts w:ascii="Book Antiqua" w:hAnsi="Book Antiqua"/>
          <w:szCs w:val="24"/>
        </w:rPr>
        <w:t>0000-0002-4259-2804</w:t>
      </w:r>
      <w:r w:rsidR="007241B8" w:rsidRPr="00924EA1">
        <w:rPr>
          <w:rFonts w:ascii="Book Antiqua" w:hAnsi="Book Antiqua"/>
          <w:szCs w:val="24"/>
        </w:rPr>
        <w:t>); Yan Yu (</w:t>
      </w:r>
      <w:r w:rsidR="004563EF" w:rsidRPr="00924EA1">
        <w:rPr>
          <w:rFonts w:ascii="Book Antiqua" w:hAnsi="Book Antiqua"/>
          <w:szCs w:val="24"/>
        </w:rPr>
        <w:t>0000-0003-1587-7748</w:t>
      </w:r>
      <w:r w:rsidR="007241B8" w:rsidRPr="00924EA1">
        <w:rPr>
          <w:rFonts w:ascii="Book Antiqua" w:hAnsi="Book Antiqua"/>
          <w:szCs w:val="24"/>
        </w:rPr>
        <w:t xml:space="preserve">); </w:t>
      </w:r>
      <w:r w:rsidR="007241B8" w:rsidRPr="00924EA1">
        <w:rPr>
          <w:rFonts w:ascii="Book Antiqua" w:hAnsi="Book Antiqua"/>
          <w:szCs w:val="24"/>
        </w:rPr>
        <w:lastRenderedPageBreak/>
        <w:t>Yun-Fei Huang (</w:t>
      </w:r>
      <w:hyperlink r:id="rId6" w:tgtFrame="_blank" w:history="1">
        <w:r w:rsidR="00CF333C" w:rsidRPr="00924EA1">
          <w:rPr>
            <w:rFonts w:ascii="Book Antiqua" w:hAnsi="Book Antiqua"/>
            <w:szCs w:val="24"/>
          </w:rPr>
          <w:t>0000-0002-8267-8135</w:t>
        </w:r>
      </w:hyperlink>
      <w:r w:rsidR="007241B8" w:rsidRPr="00924EA1">
        <w:rPr>
          <w:rFonts w:ascii="Book Antiqua" w:hAnsi="Book Antiqua"/>
          <w:szCs w:val="24"/>
        </w:rPr>
        <w:t>); He-Ping Zhao (0000-0002-7896-6636).</w:t>
      </w:r>
    </w:p>
    <w:p w:rsidR="00EB4840" w:rsidRPr="00924EA1" w:rsidRDefault="00EB4840" w:rsidP="00924EA1">
      <w:pPr>
        <w:adjustRightInd w:val="0"/>
        <w:snapToGrid w:val="0"/>
        <w:spacing w:line="360" w:lineRule="auto"/>
        <w:ind w:firstLineChars="0" w:firstLine="0"/>
        <w:rPr>
          <w:rFonts w:ascii="Book Antiqua" w:hAnsi="Book Antiqua"/>
          <w:szCs w:val="24"/>
        </w:rPr>
      </w:pPr>
    </w:p>
    <w:p w:rsidR="00EB4840" w:rsidRPr="00924EA1" w:rsidRDefault="00EB4840"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 xml:space="preserve">Author contributions: </w:t>
      </w:r>
      <w:r w:rsidRPr="00924EA1">
        <w:rPr>
          <w:rFonts w:ascii="Book Antiqua" w:hAnsi="Book Antiqua"/>
          <w:szCs w:val="24"/>
        </w:rPr>
        <w:t>Lv J and Guo L conducted the experiments, wrote the paper, performed the data analysis</w:t>
      </w:r>
      <w:r w:rsidR="00924EA1">
        <w:rPr>
          <w:rFonts w:ascii="Book Antiqua" w:hAnsi="Book Antiqua" w:hint="eastAsia"/>
          <w:szCs w:val="24"/>
        </w:rPr>
        <w:t>;</w:t>
      </w:r>
      <w:r w:rsidRPr="00924EA1">
        <w:rPr>
          <w:rFonts w:ascii="Book Antiqua" w:hAnsi="Book Antiqua"/>
          <w:szCs w:val="24"/>
        </w:rPr>
        <w:t xml:space="preserve"> </w:t>
      </w:r>
      <w:r w:rsidR="00887194" w:rsidRPr="00924EA1">
        <w:rPr>
          <w:rFonts w:ascii="Book Antiqua" w:hAnsi="Book Antiqua"/>
          <w:szCs w:val="24"/>
        </w:rPr>
        <w:t xml:space="preserve">Wang JH, </w:t>
      </w:r>
      <w:r w:rsidRPr="00924EA1">
        <w:rPr>
          <w:rFonts w:ascii="Book Antiqua" w:hAnsi="Book Antiqua"/>
          <w:szCs w:val="24"/>
        </w:rPr>
        <w:t>Yan YZ and Yu Y performed online data search</w:t>
      </w:r>
      <w:r w:rsidR="009E633C" w:rsidRPr="00924EA1">
        <w:rPr>
          <w:rFonts w:ascii="Book Antiqua" w:hAnsi="Book Antiqua"/>
          <w:szCs w:val="24"/>
        </w:rPr>
        <w:t>,</w:t>
      </w:r>
      <w:r w:rsidRPr="00924EA1">
        <w:rPr>
          <w:rFonts w:ascii="Book Antiqua" w:hAnsi="Book Antiqua"/>
          <w:szCs w:val="24"/>
        </w:rPr>
        <w:t xml:space="preserve"> microarray analysis</w:t>
      </w:r>
      <w:r w:rsidR="009E633C" w:rsidRPr="00924EA1">
        <w:rPr>
          <w:rFonts w:ascii="Book Antiqua" w:hAnsi="Book Antiqua"/>
          <w:szCs w:val="24"/>
        </w:rPr>
        <w:t xml:space="preserve"> and statistical analysis</w:t>
      </w:r>
      <w:r w:rsidR="00924EA1">
        <w:rPr>
          <w:rFonts w:ascii="Book Antiqua" w:hAnsi="Book Antiqua" w:hint="eastAsia"/>
          <w:szCs w:val="24"/>
        </w:rPr>
        <w:t>;</w:t>
      </w:r>
      <w:r w:rsidRPr="00924EA1">
        <w:rPr>
          <w:rFonts w:ascii="Book Antiqua" w:hAnsi="Book Antiqua"/>
          <w:szCs w:val="24"/>
        </w:rPr>
        <w:t xml:space="preserve"> Wang YY</w:t>
      </w:r>
      <w:r w:rsidR="00887194" w:rsidRPr="00924EA1">
        <w:rPr>
          <w:rFonts w:ascii="Book Antiqua" w:hAnsi="Book Antiqua"/>
          <w:szCs w:val="24"/>
        </w:rPr>
        <w:t xml:space="preserve"> and </w:t>
      </w:r>
      <w:r w:rsidRPr="00924EA1">
        <w:rPr>
          <w:rFonts w:ascii="Book Antiqua" w:hAnsi="Book Antiqua"/>
          <w:szCs w:val="24"/>
        </w:rPr>
        <w:t>Huang Y</w:t>
      </w:r>
      <w:r w:rsidR="009E633C" w:rsidRPr="00924EA1">
        <w:rPr>
          <w:rFonts w:ascii="Book Antiqua" w:hAnsi="Book Antiqua"/>
          <w:szCs w:val="24"/>
        </w:rPr>
        <w:t>F</w:t>
      </w:r>
      <w:r w:rsidRPr="00924EA1">
        <w:rPr>
          <w:rFonts w:ascii="Book Antiqua" w:hAnsi="Book Antiqua"/>
          <w:szCs w:val="24"/>
        </w:rPr>
        <w:t xml:space="preserve"> constructed the figures and tables</w:t>
      </w:r>
      <w:r w:rsidR="00924EA1">
        <w:rPr>
          <w:rFonts w:ascii="Book Antiqua" w:hAnsi="Book Antiqua" w:hint="eastAsia"/>
          <w:szCs w:val="24"/>
        </w:rPr>
        <w:t>;</w:t>
      </w:r>
      <w:r w:rsidRPr="00924EA1">
        <w:rPr>
          <w:rFonts w:ascii="Book Antiqua" w:hAnsi="Book Antiqua"/>
          <w:szCs w:val="24"/>
        </w:rPr>
        <w:t xml:space="preserve"> </w:t>
      </w:r>
      <w:r w:rsidR="00887194" w:rsidRPr="00924EA1">
        <w:rPr>
          <w:rFonts w:ascii="Book Antiqua" w:hAnsi="Book Antiqua"/>
          <w:szCs w:val="24"/>
        </w:rPr>
        <w:t>Zhao H</w:t>
      </w:r>
      <w:r w:rsidR="00633058" w:rsidRPr="00924EA1">
        <w:rPr>
          <w:rFonts w:ascii="Book Antiqua" w:hAnsi="Book Antiqua"/>
          <w:szCs w:val="24"/>
        </w:rPr>
        <w:t>P</w:t>
      </w:r>
      <w:r w:rsidR="00887194" w:rsidRPr="00924EA1">
        <w:rPr>
          <w:rFonts w:ascii="Book Antiqua" w:hAnsi="Book Antiqua"/>
          <w:szCs w:val="24"/>
        </w:rPr>
        <w:t xml:space="preserve">, Wang JH and Zhang J </w:t>
      </w:r>
      <w:r w:rsidRPr="00924EA1">
        <w:rPr>
          <w:rFonts w:ascii="Book Antiqua" w:hAnsi="Book Antiqua"/>
          <w:szCs w:val="24"/>
        </w:rPr>
        <w:t>were responsible for designing the study</w:t>
      </w:r>
      <w:r w:rsidR="00603029" w:rsidRPr="00924EA1">
        <w:rPr>
          <w:rFonts w:ascii="Book Antiqua" w:hAnsi="Book Antiqua"/>
          <w:szCs w:val="24"/>
        </w:rPr>
        <w:t>,</w:t>
      </w:r>
      <w:r w:rsidRPr="00924EA1">
        <w:rPr>
          <w:rFonts w:ascii="Book Antiqua" w:hAnsi="Book Antiqua"/>
          <w:szCs w:val="24"/>
        </w:rPr>
        <w:t xml:space="preserve"> critically reviewed the article</w:t>
      </w:r>
      <w:r w:rsidR="00603029" w:rsidRPr="00924EA1">
        <w:rPr>
          <w:rFonts w:ascii="Book Antiqua" w:hAnsi="Book Antiqua"/>
          <w:szCs w:val="24"/>
        </w:rPr>
        <w:t>, and approved the final version of the article to be published</w:t>
      </w:r>
      <w:r w:rsidRPr="00924EA1">
        <w:rPr>
          <w:rFonts w:ascii="Book Antiqua" w:hAnsi="Book Antiqua"/>
          <w:szCs w:val="24"/>
        </w:rPr>
        <w:t>.</w:t>
      </w:r>
    </w:p>
    <w:p w:rsidR="00334B99" w:rsidRPr="00924EA1" w:rsidRDefault="00334B99" w:rsidP="00924EA1">
      <w:pPr>
        <w:adjustRightInd w:val="0"/>
        <w:snapToGrid w:val="0"/>
        <w:spacing w:line="360" w:lineRule="auto"/>
        <w:ind w:firstLineChars="0" w:firstLine="0"/>
        <w:rPr>
          <w:rFonts w:ascii="Book Antiqua" w:hAnsi="Book Antiqua"/>
          <w:b/>
          <w:szCs w:val="24"/>
        </w:rPr>
      </w:pPr>
    </w:p>
    <w:p w:rsidR="00402429" w:rsidRPr="00924EA1" w:rsidRDefault="00402429"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 xml:space="preserve">Conflict-of-interest statement: </w:t>
      </w:r>
      <w:r w:rsidRPr="00924EA1">
        <w:rPr>
          <w:rFonts w:ascii="Book Antiqua" w:hAnsi="Book Antiqua"/>
          <w:szCs w:val="24"/>
        </w:rPr>
        <w:t>The authors declare that they have no conflicts of interest.</w:t>
      </w:r>
    </w:p>
    <w:p w:rsidR="00402429" w:rsidRPr="00924EA1" w:rsidRDefault="00402429" w:rsidP="00924EA1">
      <w:pPr>
        <w:adjustRightInd w:val="0"/>
        <w:snapToGrid w:val="0"/>
        <w:spacing w:line="360" w:lineRule="auto"/>
        <w:ind w:firstLineChars="0" w:firstLine="0"/>
        <w:rPr>
          <w:rFonts w:ascii="Book Antiqua" w:hAnsi="Book Antiqua"/>
          <w:szCs w:val="24"/>
        </w:rPr>
      </w:pPr>
    </w:p>
    <w:p w:rsidR="00402429" w:rsidRPr="00924EA1" w:rsidRDefault="00402429"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 xml:space="preserve">Data sharing statement: </w:t>
      </w:r>
      <w:r w:rsidRPr="00924EA1">
        <w:rPr>
          <w:rFonts w:ascii="Book Antiqua" w:hAnsi="Book Antiqua"/>
          <w:szCs w:val="24"/>
        </w:rPr>
        <w:t>Datasets analyzed during the current study are available from the Gene Expression Omnibus (GEO) DataSets in the National Center for Biotechnology Information (NBCI) Database (http://www.ncbi.nlm.nih.gov/gds/). All data generated or analysed during this study are included in this article and its supplementary information files.</w:t>
      </w:r>
    </w:p>
    <w:p w:rsidR="00402429" w:rsidRPr="00924EA1" w:rsidRDefault="00402429" w:rsidP="00924EA1">
      <w:pPr>
        <w:adjustRightInd w:val="0"/>
        <w:snapToGrid w:val="0"/>
        <w:spacing w:line="360" w:lineRule="auto"/>
        <w:ind w:firstLineChars="0" w:firstLine="0"/>
        <w:rPr>
          <w:rFonts w:ascii="Book Antiqua" w:hAnsi="Book Antiqua"/>
          <w:b/>
          <w:szCs w:val="24"/>
        </w:rPr>
      </w:pPr>
    </w:p>
    <w:p w:rsidR="003A6396" w:rsidRPr="003A6396" w:rsidRDefault="003A6396" w:rsidP="003A6396">
      <w:pPr>
        <w:widowControl/>
        <w:spacing w:line="360" w:lineRule="auto"/>
        <w:ind w:firstLineChars="0" w:firstLine="0"/>
        <w:rPr>
          <w:rFonts w:ascii="Book Antiqua" w:eastAsia="MS Mincho" w:hAnsi="Book Antiqua"/>
          <w:b/>
          <w:noProof w:val="0"/>
          <w:color w:val="000000"/>
          <w:kern w:val="0"/>
          <w:szCs w:val="24"/>
          <w:lang w:eastAsia="it-IT"/>
        </w:rPr>
      </w:pPr>
      <w:r w:rsidRPr="003A6396">
        <w:rPr>
          <w:rFonts w:ascii="Book Antiqua" w:eastAsia="MS Mincho" w:hAnsi="Book Antiqua"/>
          <w:b/>
          <w:noProof w:val="0"/>
          <w:color w:val="000000"/>
          <w:kern w:val="0"/>
          <w:szCs w:val="24"/>
          <w:lang w:eastAsia="it-IT"/>
        </w:rPr>
        <w:t xml:space="preserve">Open-Access: </w:t>
      </w:r>
      <w:r w:rsidRPr="003A6396">
        <w:rPr>
          <w:rFonts w:ascii="Book Antiqua" w:eastAsia="MS Mincho" w:hAnsi="Book Antiqua"/>
          <w:noProof w:val="0"/>
          <w:color w:val="000000"/>
          <w:kern w:val="0"/>
          <w:szCs w:val="24"/>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3A6396" w:rsidRPr="003A6396" w:rsidRDefault="003A6396" w:rsidP="003A6396">
      <w:pPr>
        <w:adjustRightInd w:val="0"/>
        <w:snapToGrid w:val="0"/>
        <w:spacing w:line="360" w:lineRule="auto"/>
        <w:ind w:firstLineChars="0" w:firstLine="0"/>
        <w:rPr>
          <w:rFonts w:ascii="Book Antiqua" w:hAnsi="Book Antiqua"/>
          <w:noProof w:val="0"/>
          <w:color w:val="000000"/>
          <w:szCs w:val="24"/>
        </w:rPr>
      </w:pPr>
    </w:p>
    <w:p w:rsidR="003A6396" w:rsidRPr="003A6396" w:rsidRDefault="003A6396" w:rsidP="003A6396">
      <w:pPr>
        <w:adjustRightInd w:val="0"/>
        <w:snapToGrid w:val="0"/>
        <w:spacing w:line="360" w:lineRule="auto"/>
        <w:ind w:firstLineChars="0" w:firstLine="0"/>
        <w:rPr>
          <w:rFonts w:ascii="Book Antiqua" w:hAnsi="Book Antiqua" w:cs="Arial Unicode MS"/>
          <w:noProof w:val="0"/>
          <w:color w:val="000000"/>
          <w:szCs w:val="24"/>
        </w:rPr>
      </w:pPr>
      <w:r w:rsidRPr="003A6396">
        <w:rPr>
          <w:rFonts w:ascii="Book Antiqua" w:hAnsi="Book Antiqua" w:cs="Arial Unicode MS"/>
          <w:b/>
          <w:noProof w:val="0"/>
          <w:color w:val="000000"/>
          <w:szCs w:val="24"/>
        </w:rPr>
        <w:t xml:space="preserve">Manuscript source: </w:t>
      </w:r>
      <w:r w:rsidRPr="003A6396">
        <w:rPr>
          <w:rFonts w:ascii="Book Antiqua" w:hAnsi="Book Antiqua" w:cs="Arial Unicode MS"/>
          <w:noProof w:val="0"/>
          <w:color w:val="000000"/>
          <w:szCs w:val="24"/>
        </w:rPr>
        <w:t>Unsolicited manuscript</w:t>
      </w:r>
    </w:p>
    <w:p w:rsidR="00AD35D4" w:rsidRPr="00924EA1" w:rsidRDefault="00AD35D4" w:rsidP="00924EA1">
      <w:pPr>
        <w:adjustRightInd w:val="0"/>
        <w:snapToGrid w:val="0"/>
        <w:spacing w:line="360" w:lineRule="auto"/>
        <w:ind w:firstLineChars="0" w:firstLine="0"/>
        <w:rPr>
          <w:rFonts w:ascii="Book Antiqua" w:hAnsi="Book Antiqua"/>
          <w:b/>
          <w:szCs w:val="24"/>
        </w:rPr>
      </w:pPr>
    </w:p>
    <w:p w:rsidR="003A6396" w:rsidRDefault="003A6396" w:rsidP="003A6396">
      <w:pPr>
        <w:adjustRightInd w:val="0"/>
        <w:snapToGrid w:val="0"/>
        <w:spacing w:line="360" w:lineRule="auto"/>
        <w:ind w:firstLineChars="0" w:firstLine="0"/>
        <w:rPr>
          <w:rFonts w:ascii="Book Antiqua" w:hAnsi="Book Antiqua"/>
          <w:szCs w:val="24"/>
        </w:rPr>
      </w:pPr>
      <w:r>
        <w:rPr>
          <w:rFonts w:ascii="Book Antiqua" w:hAnsi="Book Antiqua"/>
          <w:b/>
          <w:szCs w:val="24"/>
        </w:rPr>
        <w:t xml:space="preserve">Corresponding author to: </w:t>
      </w:r>
      <w:r w:rsidR="00D478BD" w:rsidRPr="00924EA1">
        <w:rPr>
          <w:rFonts w:ascii="Book Antiqua" w:hAnsi="Book Antiqua"/>
          <w:b/>
          <w:szCs w:val="24"/>
        </w:rPr>
        <w:t>He</w:t>
      </w:r>
      <w:r>
        <w:rPr>
          <w:rFonts w:ascii="Book Antiqua" w:hAnsi="Book Antiqua" w:hint="eastAsia"/>
          <w:b/>
          <w:szCs w:val="24"/>
        </w:rPr>
        <w:t>-</w:t>
      </w:r>
      <w:r w:rsidR="004873EF" w:rsidRPr="00924EA1">
        <w:rPr>
          <w:rFonts w:ascii="Book Antiqua" w:hAnsi="Book Antiqua"/>
          <w:b/>
          <w:szCs w:val="24"/>
        </w:rPr>
        <w:t>P</w:t>
      </w:r>
      <w:r w:rsidR="00D478BD" w:rsidRPr="00924EA1">
        <w:rPr>
          <w:rFonts w:ascii="Book Antiqua" w:hAnsi="Book Antiqua"/>
          <w:b/>
          <w:szCs w:val="24"/>
        </w:rPr>
        <w:t xml:space="preserve">ing Zhao, </w:t>
      </w:r>
      <w:r w:rsidRPr="003A6396">
        <w:rPr>
          <w:rFonts w:ascii="Book Antiqua" w:hAnsi="Book Antiqua"/>
          <w:b/>
          <w:szCs w:val="24"/>
        </w:rPr>
        <w:t>Chief Technician,</w:t>
      </w:r>
      <w:r>
        <w:rPr>
          <w:rFonts w:ascii="Book Antiqua" w:hAnsi="Book Antiqua" w:hint="eastAsia"/>
          <w:b/>
          <w:szCs w:val="24"/>
        </w:rPr>
        <w:t xml:space="preserve"> </w:t>
      </w:r>
      <w:r w:rsidRPr="003A6396">
        <w:rPr>
          <w:rFonts w:ascii="Book Antiqua" w:hAnsi="Book Antiqua"/>
          <w:b/>
          <w:szCs w:val="24"/>
        </w:rPr>
        <w:t>Director</w:t>
      </w:r>
      <w:r w:rsidR="00402429" w:rsidRPr="00924EA1">
        <w:rPr>
          <w:rFonts w:ascii="Book Antiqua" w:hAnsi="Book Antiqua"/>
          <w:b/>
          <w:szCs w:val="24"/>
        </w:rPr>
        <w:t>,</w:t>
      </w:r>
      <w:r w:rsidR="00402429" w:rsidRPr="00924EA1">
        <w:rPr>
          <w:rFonts w:ascii="Book Antiqua" w:hAnsi="Book Antiqua"/>
          <w:szCs w:val="24"/>
        </w:rPr>
        <w:t xml:space="preserve"> </w:t>
      </w:r>
      <w:r w:rsidRPr="00924EA1">
        <w:rPr>
          <w:rFonts w:ascii="Book Antiqua" w:hAnsi="Book Antiqua"/>
          <w:szCs w:val="24"/>
        </w:rPr>
        <w:t xml:space="preserve">Department of </w:t>
      </w:r>
      <w:r w:rsidRPr="00924EA1">
        <w:rPr>
          <w:rFonts w:ascii="Book Antiqua" w:hAnsi="Book Antiqua"/>
          <w:szCs w:val="24"/>
        </w:rPr>
        <w:lastRenderedPageBreak/>
        <w:t xml:space="preserve">Clinical Laboratory, Honghui Hospital, Xi'an Jiaotong University, </w:t>
      </w:r>
      <w:r w:rsidR="00F43FEA" w:rsidRPr="00F43FEA">
        <w:rPr>
          <w:rFonts w:ascii="Book Antiqua" w:hAnsi="Book Antiqua"/>
          <w:szCs w:val="24"/>
        </w:rPr>
        <w:t>No.555 You Yi Xi Road</w:t>
      </w:r>
      <w:r w:rsidR="00F43FEA">
        <w:rPr>
          <w:rFonts w:ascii="Book Antiqua" w:hAnsi="Book Antiqua" w:hint="eastAsia"/>
          <w:szCs w:val="24"/>
        </w:rPr>
        <w:t>,</w:t>
      </w:r>
      <w:r w:rsidR="00F43FEA" w:rsidRPr="00F43FEA">
        <w:rPr>
          <w:rFonts w:ascii="Book Antiqua" w:hAnsi="Book Antiqua"/>
          <w:szCs w:val="24"/>
        </w:rPr>
        <w:t xml:space="preserve"> </w:t>
      </w:r>
      <w:r w:rsidRPr="00924EA1">
        <w:rPr>
          <w:rFonts w:ascii="Book Antiqua" w:hAnsi="Book Antiqua"/>
          <w:szCs w:val="24"/>
        </w:rPr>
        <w:t>Xi'an 710054, Shaanxi Province, China. redcrossjyk@163.com</w:t>
      </w:r>
    </w:p>
    <w:p w:rsidR="00887194" w:rsidRPr="00924EA1" w:rsidRDefault="00402429"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Telephone:</w:t>
      </w:r>
      <w:r w:rsidR="003A6396">
        <w:rPr>
          <w:rFonts w:ascii="Book Antiqua" w:hAnsi="Book Antiqua"/>
          <w:szCs w:val="24"/>
        </w:rPr>
        <w:t xml:space="preserve"> +86-</w:t>
      </w:r>
      <w:r w:rsidR="00887194" w:rsidRPr="00924EA1">
        <w:rPr>
          <w:rFonts w:ascii="Book Antiqua" w:hAnsi="Book Antiqua"/>
          <w:szCs w:val="24"/>
        </w:rPr>
        <w:t>29-62818664</w:t>
      </w:r>
    </w:p>
    <w:p w:rsidR="00B032DE" w:rsidRPr="00924EA1" w:rsidRDefault="00402429"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Fax:</w:t>
      </w:r>
      <w:r w:rsidR="003A6396">
        <w:rPr>
          <w:rFonts w:ascii="Book Antiqua" w:hAnsi="Book Antiqua"/>
          <w:szCs w:val="24"/>
        </w:rPr>
        <w:t xml:space="preserve"> +86-</w:t>
      </w:r>
      <w:r w:rsidRPr="00924EA1">
        <w:rPr>
          <w:rFonts w:ascii="Book Antiqua" w:hAnsi="Book Antiqua"/>
          <w:szCs w:val="24"/>
        </w:rPr>
        <w:t>29-87889576</w:t>
      </w:r>
    </w:p>
    <w:p w:rsidR="00D478BD" w:rsidRDefault="00D478BD" w:rsidP="00924EA1">
      <w:pPr>
        <w:adjustRightInd w:val="0"/>
        <w:snapToGrid w:val="0"/>
        <w:spacing w:line="360" w:lineRule="auto"/>
        <w:ind w:firstLineChars="0" w:firstLine="0"/>
        <w:rPr>
          <w:rFonts w:ascii="Book Antiqua" w:hAnsi="Book Antiqua"/>
          <w:szCs w:val="24"/>
        </w:rPr>
      </w:pPr>
    </w:p>
    <w:p w:rsidR="003A6396" w:rsidRPr="003A6396" w:rsidRDefault="003A6396" w:rsidP="003A6396">
      <w:pPr>
        <w:adjustRightInd w:val="0"/>
        <w:snapToGrid w:val="0"/>
        <w:spacing w:line="360" w:lineRule="auto"/>
        <w:ind w:firstLineChars="0" w:firstLine="0"/>
        <w:rPr>
          <w:rFonts w:ascii="Book Antiqua" w:hAnsi="Book Antiqua"/>
          <w:noProof w:val="0"/>
          <w:color w:val="000000"/>
          <w:szCs w:val="24"/>
        </w:rPr>
      </w:pPr>
      <w:r w:rsidRPr="003A6396">
        <w:rPr>
          <w:rFonts w:ascii="Book Antiqua" w:hAnsi="Book Antiqua"/>
          <w:b/>
          <w:noProof w:val="0"/>
          <w:color w:val="000000"/>
          <w:szCs w:val="24"/>
        </w:rPr>
        <w:t>Received:</w:t>
      </w:r>
      <w:r w:rsidRPr="003A6396">
        <w:rPr>
          <w:rFonts w:ascii="Book Antiqua" w:hAnsi="Book Antiqua"/>
          <w:noProof w:val="0"/>
          <w:color w:val="000000"/>
          <w:szCs w:val="24"/>
        </w:rPr>
        <w:t xml:space="preserve"> </w:t>
      </w:r>
      <w:r>
        <w:rPr>
          <w:rFonts w:ascii="Book Antiqua" w:hAnsi="Book Antiqua" w:cs="Arial" w:hint="eastAsia"/>
          <w:noProof w:val="0"/>
          <w:color w:val="000000"/>
          <w:kern w:val="0"/>
          <w:szCs w:val="24"/>
        </w:rPr>
        <w:t>October</w:t>
      </w:r>
      <w:r w:rsidRPr="003A6396">
        <w:rPr>
          <w:rFonts w:ascii="Book Antiqua" w:hAnsi="Book Antiqua" w:cs="Arial" w:hint="eastAsia"/>
          <w:noProof w:val="0"/>
          <w:color w:val="000000"/>
          <w:kern w:val="0"/>
          <w:szCs w:val="24"/>
        </w:rPr>
        <w:t xml:space="preserve"> </w:t>
      </w:r>
      <w:r>
        <w:rPr>
          <w:rFonts w:ascii="Book Antiqua" w:hAnsi="Book Antiqua" w:cs="Arial" w:hint="eastAsia"/>
          <w:noProof w:val="0"/>
          <w:color w:val="000000"/>
          <w:kern w:val="0"/>
          <w:szCs w:val="24"/>
        </w:rPr>
        <w:t>12</w:t>
      </w:r>
      <w:r w:rsidRPr="003A6396">
        <w:rPr>
          <w:rFonts w:ascii="Book Antiqua" w:hAnsi="Book Antiqua" w:cs="Arial" w:hint="eastAsia"/>
          <w:noProof w:val="0"/>
          <w:color w:val="000000"/>
          <w:kern w:val="0"/>
          <w:szCs w:val="24"/>
        </w:rPr>
        <w:t>, 2018</w:t>
      </w:r>
    </w:p>
    <w:p w:rsidR="003A6396" w:rsidRPr="003A6396" w:rsidRDefault="003A6396" w:rsidP="003A6396">
      <w:pPr>
        <w:adjustRightInd w:val="0"/>
        <w:snapToGrid w:val="0"/>
        <w:spacing w:line="360" w:lineRule="auto"/>
        <w:ind w:firstLineChars="0" w:firstLine="0"/>
        <w:rPr>
          <w:rFonts w:ascii="Book Antiqua" w:hAnsi="Book Antiqua"/>
          <w:noProof w:val="0"/>
          <w:color w:val="000000"/>
          <w:szCs w:val="24"/>
        </w:rPr>
      </w:pPr>
      <w:r w:rsidRPr="003A6396">
        <w:rPr>
          <w:rFonts w:ascii="Book Antiqua" w:hAnsi="Book Antiqua"/>
          <w:b/>
          <w:noProof w:val="0"/>
          <w:color w:val="000000"/>
          <w:szCs w:val="24"/>
        </w:rPr>
        <w:t>Peer-review started:</w:t>
      </w:r>
      <w:r w:rsidRPr="003A6396">
        <w:rPr>
          <w:rFonts w:ascii="Book Antiqua" w:hAnsi="Book Antiqua"/>
          <w:noProof w:val="0"/>
          <w:color w:val="000000"/>
          <w:szCs w:val="24"/>
        </w:rPr>
        <w:t xml:space="preserve"> </w:t>
      </w:r>
      <w:r>
        <w:rPr>
          <w:rFonts w:ascii="Book Antiqua" w:hAnsi="Book Antiqua" w:cs="Arial" w:hint="eastAsia"/>
          <w:noProof w:val="0"/>
          <w:color w:val="000000"/>
          <w:kern w:val="0"/>
          <w:szCs w:val="24"/>
        </w:rPr>
        <w:t>October</w:t>
      </w:r>
      <w:r w:rsidRPr="003A6396">
        <w:rPr>
          <w:rFonts w:ascii="Book Antiqua" w:hAnsi="Book Antiqua" w:cs="Arial" w:hint="eastAsia"/>
          <w:noProof w:val="0"/>
          <w:color w:val="000000"/>
          <w:kern w:val="0"/>
          <w:szCs w:val="24"/>
        </w:rPr>
        <w:t xml:space="preserve"> </w:t>
      </w:r>
      <w:r>
        <w:rPr>
          <w:rFonts w:ascii="Book Antiqua" w:hAnsi="Book Antiqua" w:cs="Arial" w:hint="eastAsia"/>
          <w:noProof w:val="0"/>
          <w:color w:val="000000"/>
          <w:kern w:val="0"/>
          <w:szCs w:val="24"/>
        </w:rPr>
        <w:t>14</w:t>
      </w:r>
      <w:r w:rsidRPr="003A6396">
        <w:rPr>
          <w:rFonts w:ascii="Book Antiqua" w:hAnsi="Book Antiqua" w:cs="Arial" w:hint="eastAsia"/>
          <w:noProof w:val="0"/>
          <w:color w:val="000000"/>
          <w:kern w:val="0"/>
          <w:szCs w:val="24"/>
        </w:rPr>
        <w:t>, 2018</w:t>
      </w:r>
    </w:p>
    <w:p w:rsidR="003A6396" w:rsidRPr="003A6396" w:rsidRDefault="003A6396" w:rsidP="003A6396">
      <w:pPr>
        <w:adjustRightInd w:val="0"/>
        <w:snapToGrid w:val="0"/>
        <w:spacing w:line="360" w:lineRule="auto"/>
        <w:ind w:firstLineChars="0" w:firstLine="0"/>
        <w:rPr>
          <w:rFonts w:ascii="Book Antiqua" w:hAnsi="Book Antiqua"/>
          <w:noProof w:val="0"/>
          <w:color w:val="000000"/>
          <w:szCs w:val="24"/>
        </w:rPr>
      </w:pPr>
      <w:r w:rsidRPr="003A6396">
        <w:rPr>
          <w:rFonts w:ascii="Book Antiqua" w:hAnsi="Book Antiqua"/>
          <w:b/>
          <w:noProof w:val="0"/>
          <w:color w:val="000000"/>
          <w:szCs w:val="24"/>
        </w:rPr>
        <w:t>First decision:</w:t>
      </w:r>
      <w:r w:rsidRPr="003A6396">
        <w:rPr>
          <w:rFonts w:ascii="Book Antiqua" w:hAnsi="Book Antiqua"/>
          <w:noProof w:val="0"/>
          <w:color w:val="000000"/>
          <w:szCs w:val="24"/>
        </w:rPr>
        <w:t xml:space="preserve"> </w:t>
      </w:r>
      <w:r>
        <w:rPr>
          <w:rFonts w:ascii="Book Antiqua" w:hAnsi="Book Antiqua" w:cs="Arial" w:hint="eastAsia"/>
          <w:noProof w:val="0"/>
          <w:color w:val="000000"/>
          <w:kern w:val="0"/>
          <w:szCs w:val="24"/>
        </w:rPr>
        <w:t>November</w:t>
      </w:r>
      <w:r w:rsidRPr="003A6396">
        <w:rPr>
          <w:rFonts w:ascii="Book Antiqua" w:hAnsi="Book Antiqua" w:cs="Arial" w:hint="eastAsia"/>
          <w:noProof w:val="0"/>
          <w:color w:val="000000"/>
          <w:kern w:val="0"/>
          <w:szCs w:val="24"/>
        </w:rPr>
        <w:t xml:space="preserve"> </w:t>
      </w:r>
      <w:r>
        <w:rPr>
          <w:rFonts w:ascii="Book Antiqua" w:hAnsi="Book Antiqua" w:cs="Arial" w:hint="eastAsia"/>
          <w:noProof w:val="0"/>
          <w:color w:val="000000"/>
          <w:kern w:val="0"/>
          <w:szCs w:val="24"/>
        </w:rPr>
        <w:t>29</w:t>
      </w:r>
      <w:r w:rsidRPr="003A6396">
        <w:rPr>
          <w:rFonts w:ascii="Book Antiqua" w:hAnsi="Book Antiqua" w:cs="Arial" w:hint="eastAsia"/>
          <w:noProof w:val="0"/>
          <w:color w:val="000000"/>
          <w:kern w:val="0"/>
          <w:szCs w:val="24"/>
        </w:rPr>
        <w:t>, 2018</w:t>
      </w:r>
    </w:p>
    <w:p w:rsidR="003A6396" w:rsidRPr="003A6396" w:rsidRDefault="003A6396" w:rsidP="003A6396">
      <w:pPr>
        <w:adjustRightInd w:val="0"/>
        <w:snapToGrid w:val="0"/>
        <w:spacing w:line="360" w:lineRule="auto"/>
        <w:ind w:firstLineChars="0" w:firstLine="0"/>
        <w:rPr>
          <w:rFonts w:ascii="Book Antiqua" w:hAnsi="Book Antiqua"/>
          <w:noProof w:val="0"/>
          <w:color w:val="000000"/>
          <w:szCs w:val="24"/>
        </w:rPr>
      </w:pPr>
      <w:r w:rsidRPr="003A6396">
        <w:rPr>
          <w:rFonts w:ascii="Book Antiqua" w:hAnsi="Book Antiqua"/>
          <w:b/>
          <w:noProof w:val="0"/>
          <w:color w:val="000000"/>
          <w:szCs w:val="24"/>
        </w:rPr>
        <w:t>Revised:</w:t>
      </w:r>
      <w:r w:rsidRPr="003A6396">
        <w:rPr>
          <w:rFonts w:ascii="Book Antiqua" w:hAnsi="Book Antiqua"/>
          <w:noProof w:val="0"/>
          <w:color w:val="000000"/>
          <w:szCs w:val="24"/>
        </w:rPr>
        <w:t xml:space="preserve"> </w:t>
      </w:r>
      <w:r>
        <w:rPr>
          <w:rFonts w:ascii="Book Antiqua" w:hAnsi="Book Antiqua" w:cs="Arial" w:hint="eastAsia"/>
          <w:noProof w:val="0"/>
          <w:color w:val="000000"/>
          <w:kern w:val="0"/>
          <w:szCs w:val="24"/>
        </w:rPr>
        <w:t>December</w:t>
      </w:r>
      <w:r w:rsidRPr="003A6396">
        <w:rPr>
          <w:rFonts w:ascii="Book Antiqua" w:hAnsi="Book Antiqua" w:cs="Arial" w:hint="eastAsia"/>
          <w:noProof w:val="0"/>
          <w:color w:val="000000"/>
          <w:kern w:val="0"/>
          <w:szCs w:val="24"/>
        </w:rPr>
        <w:t xml:space="preserve"> </w:t>
      </w:r>
      <w:r>
        <w:rPr>
          <w:rFonts w:ascii="Book Antiqua" w:hAnsi="Book Antiqua" w:cs="Arial" w:hint="eastAsia"/>
          <w:noProof w:val="0"/>
          <w:color w:val="000000"/>
          <w:kern w:val="0"/>
          <w:szCs w:val="24"/>
        </w:rPr>
        <w:t>10</w:t>
      </w:r>
      <w:r w:rsidRPr="003A6396">
        <w:rPr>
          <w:rFonts w:ascii="Book Antiqua" w:hAnsi="Book Antiqua" w:cs="Arial" w:hint="eastAsia"/>
          <w:noProof w:val="0"/>
          <w:color w:val="000000"/>
          <w:kern w:val="0"/>
          <w:szCs w:val="24"/>
        </w:rPr>
        <w:t>, 2018</w:t>
      </w:r>
    </w:p>
    <w:p w:rsidR="003A6396" w:rsidRPr="003A6396" w:rsidRDefault="003A6396" w:rsidP="003A6396">
      <w:pPr>
        <w:adjustRightInd w:val="0"/>
        <w:snapToGrid w:val="0"/>
        <w:spacing w:line="360" w:lineRule="auto"/>
        <w:ind w:firstLineChars="0" w:firstLine="0"/>
        <w:rPr>
          <w:rFonts w:ascii="Book Antiqua" w:hAnsi="Book Antiqua"/>
          <w:noProof w:val="0"/>
          <w:color w:val="000000"/>
          <w:szCs w:val="24"/>
        </w:rPr>
      </w:pPr>
      <w:r w:rsidRPr="003A6396">
        <w:rPr>
          <w:rFonts w:ascii="Book Antiqua" w:hAnsi="Book Antiqua"/>
          <w:b/>
          <w:noProof w:val="0"/>
          <w:color w:val="000000"/>
          <w:szCs w:val="24"/>
        </w:rPr>
        <w:t>Accepted:</w:t>
      </w:r>
      <w:r w:rsidR="008D6C9E" w:rsidRPr="008D6C9E">
        <w:t xml:space="preserve"> </w:t>
      </w:r>
      <w:r w:rsidR="008D6C9E" w:rsidRPr="008D6C9E">
        <w:rPr>
          <w:rFonts w:ascii="Book Antiqua" w:hAnsi="Book Antiqua"/>
          <w:noProof w:val="0"/>
          <w:color w:val="000000"/>
          <w:szCs w:val="24"/>
        </w:rPr>
        <w:t>December 14, 2018</w:t>
      </w:r>
      <w:r w:rsidRPr="003A6396">
        <w:rPr>
          <w:rFonts w:ascii="Book Antiqua" w:hAnsi="Book Antiqua"/>
          <w:noProof w:val="0"/>
          <w:color w:val="000000"/>
          <w:szCs w:val="24"/>
        </w:rPr>
        <w:t xml:space="preserve"> </w:t>
      </w:r>
    </w:p>
    <w:p w:rsidR="003A6396" w:rsidRPr="003A6396" w:rsidRDefault="003A6396" w:rsidP="003A6396">
      <w:pPr>
        <w:adjustRightInd w:val="0"/>
        <w:snapToGrid w:val="0"/>
        <w:spacing w:line="360" w:lineRule="auto"/>
        <w:ind w:firstLineChars="0" w:firstLine="0"/>
        <w:rPr>
          <w:rFonts w:ascii="Book Antiqua" w:hAnsi="Book Antiqua"/>
          <w:b/>
          <w:noProof w:val="0"/>
          <w:color w:val="000000"/>
          <w:szCs w:val="24"/>
        </w:rPr>
      </w:pPr>
      <w:r w:rsidRPr="003A6396">
        <w:rPr>
          <w:rFonts w:ascii="Book Antiqua" w:hAnsi="Book Antiqua"/>
          <w:b/>
          <w:noProof w:val="0"/>
          <w:color w:val="000000"/>
          <w:szCs w:val="24"/>
        </w:rPr>
        <w:t>Article in press:</w:t>
      </w:r>
    </w:p>
    <w:p w:rsidR="003A6396" w:rsidRPr="003A6396" w:rsidRDefault="003A6396" w:rsidP="00924EA1">
      <w:pPr>
        <w:adjustRightInd w:val="0"/>
        <w:snapToGrid w:val="0"/>
        <w:spacing w:line="360" w:lineRule="auto"/>
        <w:ind w:firstLineChars="0" w:firstLine="0"/>
        <w:rPr>
          <w:rFonts w:ascii="Book Antiqua" w:hAnsi="Book Antiqua"/>
          <w:b/>
          <w:noProof w:val="0"/>
          <w:color w:val="000000"/>
          <w:szCs w:val="24"/>
        </w:rPr>
      </w:pPr>
      <w:r w:rsidRPr="003A6396">
        <w:rPr>
          <w:rFonts w:ascii="Book Antiqua" w:hAnsi="Book Antiqua"/>
          <w:b/>
          <w:noProof w:val="0"/>
          <w:color w:val="000000"/>
          <w:szCs w:val="24"/>
        </w:rPr>
        <w:t>Published online:</w:t>
      </w:r>
    </w:p>
    <w:p w:rsidR="00D40367" w:rsidRPr="00924EA1" w:rsidRDefault="00D40367"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br w:type="page"/>
      </w:r>
    </w:p>
    <w:p w:rsidR="00D40367" w:rsidRPr="00924EA1" w:rsidRDefault="00D40367"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lastRenderedPageBreak/>
        <w:t>Abstract</w:t>
      </w:r>
    </w:p>
    <w:p w:rsidR="003A6396" w:rsidRDefault="003A6396" w:rsidP="00924EA1">
      <w:pPr>
        <w:adjustRightInd w:val="0"/>
        <w:snapToGrid w:val="0"/>
        <w:spacing w:line="360" w:lineRule="auto"/>
        <w:ind w:firstLineChars="0" w:firstLine="0"/>
        <w:rPr>
          <w:rFonts w:ascii="Book Antiqua" w:hAnsi="Book Antiqua"/>
          <w:color w:val="000000" w:themeColor="text1"/>
          <w:szCs w:val="24"/>
        </w:rPr>
      </w:pPr>
      <w:r w:rsidRPr="00DB49C1">
        <w:rPr>
          <w:rFonts w:ascii="Book Antiqua" w:hAnsi="Book Antiqua"/>
          <w:b/>
          <w:i/>
          <w:color w:val="000000" w:themeColor="text1"/>
          <w:szCs w:val="24"/>
        </w:rPr>
        <w:t>BACKGROUND</w:t>
      </w:r>
      <w:r w:rsidRPr="00DB49C1">
        <w:rPr>
          <w:rFonts w:ascii="Book Antiqua" w:hAnsi="Book Antiqua"/>
          <w:color w:val="000000" w:themeColor="text1"/>
          <w:szCs w:val="24"/>
        </w:rPr>
        <w:t xml:space="preserve"> </w:t>
      </w:r>
    </w:p>
    <w:p w:rsidR="00A2520D" w:rsidRPr="00924EA1" w:rsidRDefault="00A2520D"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Esophageal adenocarcinoma (EAC) is an aggressive disease with high mortality and an overall 5-year survival rate of less than 20%. Barrett's esophagus (BE) is the only known precursor of EAC, and patients with BE have a persistent and excessive risk of EAC over time. Individuals with BE are up to 30-125 times more likely to develop EAC than the general population.</w:t>
      </w:r>
      <w:r w:rsidR="00416694" w:rsidRPr="00924EA1">
        <w:rPr>
          <w:rFonts w:ascii="Book Antiqua" w:hAnsi="Book Antiqua"/>
          <w:szCs w:val="24"/>
        </w:rPr>
        <w:t xml:space="preserve"> </w:t>
      </w:r>
      <w:r w:rsidRPr="00924EA1">
        <w:rPr>
          <w:rFonts w:ascii="Book Antiqua" w:hAnsi="Book Antiqua"/>
          <w:szCs w:val="24"/>
        </w:rPr>
        <w:t>Thus, early detection of EAC and BE could significantly improve the 5-year survival rate of EAC</w:t>
      </w:r>
      <w:r w:rsidR="00416694" w:rsidRPr="00924EA1">
        <w:rPr>
          <w:rFonts w:ascii="Book Antiqua" w:hAnsi="Book Antiqua"/>
          <w:szCs w:val="24"/>
        </w:rPr>
        <w:t xml:space="preserve">. </w:t>
      </w:r>
      <w:r w:rsidRPr="00924EA1">
        <w:rPr>
          <w:rFonts w:ascii="Book Antiqua" w:hAnsi="Book Antiqua"/>
          <w:szCs w:val="24"/>
        </w:rPr>
        <w:t>Due to the limitations of endoscopic surveillance and the lack of clinical risk stratification strategies, molecular biomarkers should be considered and thoroughly investigated</w:t>
      </w:r>
      <w:r w:rsidR="00416694" w:rsidRPr="00924EA1">
        <w:rPr>
          <w:rFonts w:ascii="Book Antiqua" w:hAnsi="Book Antiqua"/>
          <w:szCs w:val="24"/>
        </w:rPr>
        <w:t>.</w:t>
      </w:r>
    </w:p>
    <w:p w:rsidR="00416694" w:rsidRPr="00924EA1" w:rsidRDefault="00416694" w:rsidP="00924EA1">
      <w:pPr>
        <w:adjustRightInd w:val="0"/>
        <w:snapToGrid w:val="0"/>
        <w:spacing w:line="360" w:lineRule="auto"/>
        <w:ind w:firstLineChars="0" w:firstLine="0"/>
        <w:rPr>
          <w:rFonts w:ascii="Book Antiqua" w:hAnsi="Book Antiqua"/>
          <w:szCs w:val="24"/>
        </w:rPr>
      </w:pPr>
    </w:p>
    <w:p w:rsidR="00887194" w:rsidRPr="00924EA1" w:rsidRDefault="00D40367" w:rsidP="00924EA1">
      <w:pPr>
        <w:adjustRightInd w:val="0"/>
        <w:snapToGrid w:val="0"/>
        <w:spacing w:line="360" w:lineRule="auto"/>
        <w:ind w:firstLineChars="0" w:firstLine="0"/>
        <w:rPr>
          <w:rFonts w:ascii="Book Antiqua" w:hAnsi="Book Antiqua"/>
          <w:b/>
          <w:i/>
          <w:szCs w:val="24"/>
        </w:rPr>
      </w:pPr>
      <w:r w:rsidRPr="00924EA1">
        <w:rPr>
          <w:rFonts w:ascii="Book Antiqua" w:hAnsi="Book Antiqua"/>
          <w:b/>
          <w:i/>
          <w:szCs w:val="24"/>
        </w:rPr>
        <w:t>AIM</w:t>
      </w:r>
    </w:p>
    <w:p w:rsidR="00D40367" w:rsidRPr="00924EA1" w:rsidRDefault="00416694"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T</w:t>
      </w:r>
      <w:r w:rsidR="004563EF" w:rsidRPr="00924EA1">
        <w:rPr>
          <w:rFonts w:ascii="Book Antiqua" w:hAnsi="Book Antiqua"/>
          <w:szCs w:val="24"/>
        </w:rPr>
        <w:t>o</w:t>
      </w:r>
      <w:r w:rsidR="00D40367" w:rsidRPr="00924EA1">
        <w:rPr>
          <w:rFonts w:ascii="Book Antiqua" w:hAnsi="Book Antiqua"/>
          <w:szCs w:val="24"/>
        </w:rPr>
        <w:t xml:space="preserve"> explore the </w:t>
      </w:r>
      <w:r w:rsidR="008E6AFC" w:rsidRPr="00924EA1">
        <w:rPr>
          <w:rFonts w:ascii="Book Antiqua" w:hAnsi="Book Antiqua"/>
          <w:szCs w:val="24"/>
        </w:rPr>
        <w:t xml:space="preserve">transcriptome </w:t>
      </w:r>
      <w:r w:rsidR="00D40367" w:rsidRPr="00924EA1">
        <w:rPr>
          <w:rFonts w:ascii="Book Antiqua" w:hAnsi="Book Antiqua"/>
          <w:szCs w:val="24"/>
        </w:rPr>
        <w:t xml:space="preserve">changes in the progression from normal esophagus (NE) to </w:t>
      </w:r>
      <w:r w:rsidRPr="00924EA1">
        <w:rPr>
          <w:rFonts w:ascii="Book Antiqua" w:hAnsi="Book Antiqua"/>
          <w:szCs w:val="24"/>
        </w:rPr>
        <w:t xml:space="preserve">BE </w:t>
      </w:r>
      <w:r w:rsidR="004563EF" w:rsidRPr="00924EA1">
        <w:rPr>
          <w:rFonts w:ascii="Book Antiqua" w:hAnsi="Book Antiqua"/>
          <w:szCs w:val="24"/>
        </w:rPr>
        <w:t xml:space="preserve">and </w:t>
      </w:r>
      <w:r w:rsidRPr="00924EA1">
        <w:rPr>
          <w:rFonts w:ascii="Book Antiqua" w:hAnsi="Book Antiqua"/>
          <w:szCs w:val="24"/>
        </w:rPr>
        <w:t>EAC</w:t>
      </w:r>
      <w:r w:rsidR="00D40367" w:rsidRPr="00924EA1">
        <w:rPr>
          <w:rFonts w:ascii="Book Antiqua" w:hAnsi="Book Antiqua"/>
          <w:szCs w:val="24"/>
        </w:rPr>
        <w:t>.</w:t>
      </w:r>
    </w:p>
    <w:p w:rsidR="001106C3" w:rsidRPr="00924EA1" w:rsidRDefault="001106C3" w:rsidP="00924EA1">
      <w:pPr>
        <w:adjustRightInd w:val="0"/>
        <w:snapToGrid w:val="0"/>
        <w:spacing w:line="360" w:lineRule="auto"/>
        <w:ind w:firstLineChars="0" w:firstLine="0"/>
        <w:rPr>
          <w:rFonts w:ascii="Book Antiqua" w:hAnsi="Book Antiqua"/>
          <w:szCs w:val="24"/>
        </w:rPr>
      </w:pPr>
    </w:p>
    <w:p w:rsidR="003A6396" w:rsidRDefault="003A6396" w:rsidP="00924EA1">
      <w:pPr>
        <w:adjustRightInd w:val="0"/>
        <w:snapToGrid w:val="0"/>
        <w:spacing w:line="360" w:lineRule="auto"/>
        <w:ind w:firstLineChars="0" w:firstLine="0"/>
        <w:rPr>
          <w:rFonts w:ascii="Book Antiqua" w:hAnsi="Book Antiqua"/>
          <w:color w:val="000000" w:themeColor="text1"/>
          <w:szCs w:val="24"/>
        </w:rPr>
      </w:pPr>
      <w:r w:rsidRPr="00DB49C1">
        <w:rPr>
          <w:rFonts w:ascii="Book Antiqua" w:hAnsi="Book Antiqua"/>
          <w:b/>
          <w:i/>
          <w:color w:val="000000" w:themeColor="text1"/>
          <w:szCs w:val="24"/>
        </w:rPr>
        <w:t>METHODS</w:t>
      </w:r>
      <w:r w:rsidRPr="00DB49C1">
        <w:rPr>
          <w:rFonts w:ascii="Book Antiqua" w:hAnsi="Book Antiqua"/>
          <w:color w:val="000000" w:themeColor="text1"/>
          <w:szCs w:val="24"/>
        </w:rPr>
        <w:t xml:space="preserve"> </w:t>
      </w:r>
    </w:p>
    <w:p w:rsidR="00D40367" w:rsidRPr="00924EA1" w:rsidRDefault="00D40367"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 xml:space="preserve">Two datasets from the Gene Expression Omnibus (GEO) </w:t>
      </w:r>
      <w:r w:rsidR="008E6AFC" w:rsidRPr="00924EA1">
        <w:rPr>
          <w:rFonts w:ascii="Book Antiqua" w:hAnsi="Book Antiqua"/>
          <w:szCs w:val="24"/>
        </w:rPr>
        <w:t>in NCBI</w:t>
      </w:r>
      <w:r w:rsidRPr="00924EA1">
        <w:rPr>
          <w:rFonts w:ascii="Book Antiqua" w:hAnsi="Book Antiqua"/>
          <w:szCs w:val="24"/>
        </w:rPr>
        <w:t xml:space="preserve"> </w:t>
      </w:r>
      <w:r w:rsidR="00EE4840" w:rsidRPr="00924EA1">
        <w:rPr>
          <w:rFonts w:ascii="Book Antiqua" w:hAnsi="Book Antiqua"/>
          <w:szCs w:val="24"/>
        </w:rPr>
        <w:t xml:space="preserve">Database (https://www.ncbi.nlm.nih.gov/geo/) </w:t>
      </w:r>
      <w:r w:rsidRPr="00924EA1">
        <w:rPr>
          <w:rFonts w:ascii="Book Antiqua" w:hAnsi="Book Antiqua"/>
          <w:szCs w:val="24"/>
        </w:rPr>
        <w:t xml:space="preserve">were retrieved and used as a training and </w:t>
      </w:r>
      <w:r w:rsidR="008E6AFC" w:rsidRPr="00924EA1">
        <w:rPr>
          <w:rFonts w:ascii="Book Antiqua" w:hAnsi="Book Antiqua"/>
          <w:szCs w:val="24"/>
        </w:rPr>
        <w:t xml:space="preserve">a </w:t>
      </w:r>
      <w:r w:rsidRPr="00924EA1">
        <w:rPr>
          <w:rFonts w:ascii="Book Antiqua" w:hAnsi="Book Antiqua"/>
          <w:szCs w:val="24"/>
        </w:rPr>
        <w:t>test dataset separately</w:t>
      </w:r>
      <w:r w:rsidR="00EE4840" w:rsidRPr="00924EA1">
        <w:rPr>
          <w:rFonts w:ascii="Book Antiqua" w:hAnsi="Book Antiqua"/>
          <w:szCs w:val="24"/>
        </w:rPr>
        <w:t>, since NE, BE and EAC samples were included and the sample sizes were adequate</w:t>
      </w:r>
      <w:r w:rsidRPr="00924EA1">
        <w:rPr>
          <w:rFonts w:ascii="Book Antiqua" w:hAnsi="Book Antiqua"/>
          <w:szCs w:val="24"/>
        </w:rPr>
        <w:t xml:space="preserve">. This study identified </w:t>
      </w:r>
      <w:r w:rsidR="008E6AFC" w:rsidRPr="00924EA1">
        <w:rPr>
          <w:rFonts w:ascii="Book Antiqua" w:hAnsi="Book Antiqua"/>
          <w:szCs w:val="24"/>
        </w:rPr>
        <w:t>differentially expressed genes (</w:t>
      </w:r>
      <w:r w:rsidRPr="00924EA1">
        <w:rPr>
          <w:rFonts w:ascii="Book Antiqua" w:hAnsi="Book Antiqua"/>
          <w:szCs w:val="24"/>
        </w:rPr>
        <w:t>DEGs</w:t>
      </w:r>
      <w:r w:rsidR="008E6AFC" w:rsidRPr="00924EA1">
        <w:rPr>
          <w:rFonts w:ascii="Book Antiqua" w:hAnsi="Book Antiqua"/>
          <w:szCs w:val="24"/>
        </w:rPr>
        <w:t>)</w:t>
      </w:r>
      <w:r w:rsidRPr="00924EA1">
        <w:rPr>
          <w:rFonts w:ascii="Book Antiqua" w:hAnsi="Book Antiqua"/>
          <w:szCs w:val="24"/>
        </w:rPr>
        <w:t xml:space="preserve"> using the R/Bioconductor project and constructed trans-regulatory networks based on the Transcriotional Regulatory Element Database and Cytoscape software. Enrichment of </w:t>
      </w:r>
      <w:r w:rsidR="002C1F5A" w:rsidRPr="002C1F5A">
        <w:rPr>
          <w:rFonts w:ascii="Book Antiqua" w:hAnsi="Book Antiqua"/>
          <w:szCs w:val="24"/>
        </w:rPr>
        <w:t xml:space="preserve">Kyoto Encyclopedia of Genes and Genomes </w:t>
      </w:r>
      <w:r w:rsidR="002C1F5A" w:rsidRPr="00924EA1">
        <w:rPr>
          <w:rFonts w:ascii="Book Antiqua" w:hAnsi="Book Antiqua"/>
          <w:szCs w:val="24"/>
        </w:rPr>
        <w:t>(KEGG)</w:t>
      </w:r>
      <w:r w:rsidRPr="00924EA1">
        <w:rPr>
          <w:rFonts w:ascii="Book Antiqua" w:hAnsi="Book Antiqua"/>
          <w:szCs w:val="24"/>
        </w:rPr>
        <w:t xml:space="preserve"> and </w:t>
      </w:r>
      <w:r w:rsidR="002C1F5A" w:rsidRPr="00924EA1">
        <w:rPr>
          <w:rFonts w:ascii="Book Antiqua" w:hAnsi="Book Antiqua"/>
          <w:szCs w:val="24"/>
        </w:rPr>
        <w:t xml:space="preserve">Gene Ontology (GO) </w:t>
      </w:r>
      <w:r w:rsidRPr="00924EA1">
        <w:rPr>
          <w:rFonts w:ascii="Book Antiqua" w:hAnsi="Book Antiqua"/>
          <w:szCs w:val="24"/>
        </w:rPr>
        <w:t xml:space="preserve">terms was identified using the Database for Annotation, Visualization and Integrated Discovery (DAVID) Bioinformatics Resources. The diagnostic potential of </w:t>
      </w:r>
      <w:r w:rsidR="00CE7D1B" w:rsidRPr="00924EA1">
        <w:rPr>
          <w:rFonts w:ascii="Book Antiqua" w:hAnsi="Book Antiqua"/>
          <w:szCs w:val="24"/>
        </w:rPr>
        <w:t>certain</w:t>
      </w:r>
      <w:r w:rsidRPr="00924EA1">
        <w:rPr>
          <w:rFonts w:ascii="Book Antiqua" w:hAnsi="Book Antiqua"/>
          <w:szCs w:val="24"/>
        </w:rPr>
        <w:t xml:space="preserve"> DEGs was assessed in both datasets.</w:t>
      </w:r>
    </w:p>
    <w:p w:rsidR="001106C3" w:rsidRPr="00924EA1" w:rsidRDefault="001106C3" w:rsidP="00924EA1">
      <w:pPr>
        <w:adjustRightInd w:val="0"/>
        <w:snapToGrid w:val="0"/>
        <w:spacing w:line="360" w:lineRule="auto"/>
        <w:ind w:firstLineChars="0" w:firstLine="0"/>
        <w:rPr>
          <w:rFonts w:ascii="Book Antiqua" w:hAnsi="Book Antiqua"/>
          <w:szCs w:val="24"/>
        </w:rPr>
      </w:pPr>
    </w:p>
    <w:p w:rsidR="001106C3" w:rsidRPr="00924EA1" w:rsidRDefault="00D40367" w:rsidP="00924EA1">
      <w:pPr>
        <w:adjustRightInd w:val="0"/>
        <w:snapToGrid w:val="0"/>
        <w:spacing w:line="360" w:lineRule="auto"/>
        <w:ind w:firstLineChars="0" w:firstLine="0"/>
        <w:rPr>
          <w:rFonts w:ascii="Book Antiqua" w:hAnsi="Book Antiqua"/>
          <w:b/>
          <w:i/>
          <w:szCs w:val="24"/>
        </w:rPr>
      </w:pPr>
      <w:r w:rsidRPr="00924EA1">
        <w:rPr>
          <w:rFonts w:ascii="Book Antiqua" w:hAnsi="Book Antiqua"/>
          <w:b/>
          <w:i/>
          <w:szCs w:val="24"/>
        </w:rPr>
        <w:t>RESULTS</w:t>
      </w:r>
    </w:p>
    <w:p w:rsidR="00D40367" w:rsidRPr="00924EA1" w:rsidRDefault="008E6AFC"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 xml:space="preserve">In the GSE1420 dataset, the number of up-regulated DEGs was larger than the number </w:t>
      </w:r>
      <w:r w:rsidRPr="00924EA1">
        <w:rPr>
          <w:rFonts w:ascii="Book Antiqua" w:hAnsi="Book Antiqua"/>
          <w:szCs w:val="24"/>
        </w:rPr>
        <w:lastRenderedPageBreak/>
        <w:t xml:space="preserve">of down-regulated DEGs when comparing EAC </w:t>
      </w:r>
      <w:r w:rsidR="003A6396">
        <w:rPr>
          <w:rFonts w:ascii="Book Antiqua" w:hAnsi="Book Antiqua"/>
          <w:i/>
          <w:szCs w:val="24"/>
        </w:rPr>
        <w:t>vs</w:t>
      </w:r>
      <w:r w:rsidRPr="00924EA1">
        <w:rPr>
          <w:rFonts w:ascii="Book Antiqua" w:hAnsi="Book Antiqua"/>
          <w:szCs w:val="24"/>
        </w:rPr>
        <w:t xml:space="preserve"> NE and BE </w:t>
      </w:r>
      <w:r w:rsidR="003A6396">
        <w:rPr>
          <w:rFonts w:ascii="Book Antiqua" w:hAnsi="Book Antiqua"/>
          <w:i/>
          <w:szCs w:val="24"/>
        </w:rPr>
        <w:t>vs</w:t>
      </w:r>
      <w:r w:rsidR="003A6396">
        <w:rPr>
          <w:rFonts w:ascii="Book Antiqua" w:hAnsi="Book Antiqua" w:hint="eastAsia"/>
          <w:i/>
          <w:szCs w:val="24"/>
        </w:rPr>
        <w:t xml:space="preserve"> </w:t>
      </w:r>
      <w:r w:rsidRPr="00924EA1">
        <w:rPr>
          <w:rFonts w:ascii="Book Antiqua" w:hAnsi="Book Antiqua"/>
          <w:szCs w:val="24"/>
        </w:rPr>
        <w:t>NE. Among these DEGs, 5 differentially expressed transcription factors</w:t>
      </w:r>
      <w:r w:rsidR="00643118" w:rsidRPr="00924EA1">
        <w:rPr>
          <w:rFonts w:ascii="Book Antiqua" w:hAnsi="Book Antiqua"/>
          <w:szCs w:val="24"/>
        </w:rPr>
        <w:t xml:space="preserve"> (DETFs)</w:t>
      </w:r>
      <w:r w:rsidRPr="00924EA1">
        <w:rPr>
          <w:rFonts w:ascii="Book Antiqua" w:hAnsi="Book Antiqua"/>
          <w:szCs w:val="24"/>
        </w:rPr>
        <w:t xml:space="preserve"> displayed the same trends in expression across all the comparison groups. </w:t>
      </w:r>
      <w:r w:rsidR="00643118" w:rsidRPr="00924EA1">
        <w:rPr>
          <w:rFonts w:ascii="Book Antiqua" w:hAnsi="Book Antiqua"/>
          <w:szCs w:val="24"/>
        </w:rPr>
        <w:t xml:space="preserve">Of these 5 DETFs, E2F3, FOXA2 and HOXB7 were up-regulated, while PAX9 and TFAP2C were down-regulated. </w:t>
      </w:r>
      <w:r w:rsidRPr="00924EA1">
        <w:rPr>
          <w:rFonts w:ascii="Book Antiqua" w:hAnsi="Book Antiqua"/>
          <w:szCs w:val="24"/>
        </w:rPr>
        <w:t>Additionally, the majority of the DEGs in trans-regulatory networks were up-regulated. The intersection of these potential DEGs displayed the same directions of changes in expression when comparing the DEGs in the GSE26886 dataset to the DEGs in trans-regulatory networks</w:t>
      </w:r>
      <w:r w:rsidR="00125D3D" w:rsidRPr="00924EA1">
        <w:rPr>
          <w:rFonts w:ascii="Book Antiqua" w:hAnsi="Book Antiqua"/>
          <w:szCs w:val="24"/>
        </w:rPr>
        <w:t xml:space="preserve"> above</w:t>
      </w:r>
      <w:r w:rsidRPr="00924EA1">
        <w:rPr>
          <w:rFonts w:ascii="Book Antiqua" w:hAnsi="Book Antiqua"/>
          <w:szCs w:val="24"/>
        </w:rPr>
        <w:t xml:space="preserve">. </w:t>
      </w:r>
      <w:r w:rsidR="00125D3D" w:rsidRPr="00924EA1">
        <w:rPr>
          <w:rFonts w:ascii="Book Antiqua" w:hAnsi="Book Antiqua"/>
          <w:szCs w:val="24"/>
        </w:rPr>
        <w:t>The</w:t>
      </w:r>
      <w:r w:rsidRPr="00924EA1">
        <w:rPr>
          <w:rFonts w:ascii="Book Antiqua" w:hAnsi="Book Antiqua"/>
          <w:szCs w:val="24"/>
        </w:rPr>
        <w:t xml:space="preserve"> receiver operating characteristic curve analysis was performed for both datasets and found that TIMP1 and COL1A1 could discriminate EAC from NE tissue, while REG1A, MMP1 and CA2 could distinguish BE from NE tissue. DAVID annotation indicated that COL1A1 and MMP1 could be potent biomarkers for EAC and BE, respectively, since they participate in the majority of the enriched KEGG and GO terms that are important for inflammation and cancer.</w:t>
      </w:r>
    </w:p>
    <w:p w:rsidR="001106C3" w:rsidRPr="00924EA1" w:rsidRDefault="001106C3" w:rsidP="00924EA1">
      <w:pPr>
        <w:adjustRightInd w:val="0"/>
        <w:snapToGrid w:val="0"/>
        <w:spacing w:line="360" w:lineRule="auto"/>
        <w:ind w:firstLineChars="0" w:firstLine="0"/>
        <w:rPr>
          <w:rFonts w:ascii="Book Antiqua" w:hAnsi="Book Antiqua"/>
          <w:szCs w:val="24"/>
        </w:rPr>
      </w:pPr>
    </w:p>
    <w:p w:rsidR="001106C3" w:rsidRPr="00924EA1" w:rsidRDefault="00D40367" w:rsidP="00924EA1">
      <w:pPr>
        <w:adjustRightInd w:val="0"/>
        <w:snapToGrid w:val="0"/>
        <w:spacing w:line="360" w:lineRule="auto"/>
        <w:ind w:firstLineChars="0" w:firstLine="0"/>
        <w:rPr>
          <w:rFonts w:ascii="Book Antiqua" w:hAnsi="Book Antiqua"/>
          <w:b/>
          <w:i/>
          <w:szCs w:val="24"/>
        </w:rPr>
      </w:pPr>
      <w:r w:rsidRPr="00924EA1">
        <w:rPr>
          <w:rFonts w:ascii="Book Antiqua" w:hAnsi="Book Antiqua"/>
          <w:b/>
          <w:i/>
          <w:szCs w:val="24"/>
        </w:rPr>
        <w:t>CONCLUSION</w:t>
      </w:r>
    </w:p>
    <w:p w:rsidR="00B8578E" w:rsidRPr="00924EA1" w:rsidRDefault="00B8578E"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 xml:space="preserve">After </w:t>
      </w:r>
      <w:r w:rsidR="00242A8F" w:rsidRPr="00924EA1">
        <w:rPr>
          <w:rFonts w:ascii="Book Antiqua" w:hAnsi="Book Antiqua"/>
          <w:szCs w:val="24"/>
        </w:rPr>
        <w:t>the construction and analyses</w:t>
      </w:r>
      <w:r w:rsidRPr="00924EA1">
        <w:rPr>
          <w:rFonts w:ascii="Book Antiqua" w:hAnsi="Book Antiqua"/>
          <w:szCs w:val="24"/>
        </w:rPr>
        <w:t xml:space="preserve"> of</w:t>
      </w:r>
      <w:r w:rsidR="00242A8F" w:rsidRPr="00924EA1">
        <w:rPr>
          <w:rFonts w:ascii="Book Antiqua" w:hAnsi="Book Antiqua"/>
          <w:szCs w:val="24"/>
        </w:rPr>
        <w:t xml:space="preserve"> the</w:t>
      </w:r>
      <w:r w:rsidR="00D40367" w:rsidRPr="00924EA1">
        <w:rPr>
          <w:rFonts w:ascii="Book Antiqua" w:hAnsi="Book Antiqua"/>
          <w:szCs w:val="24"/>
        </w:rPr>
        <w:t xml:space="preserve"> </w:t>
      </w:r>
      <w:r w:rsidR="00CA64E0" w:rsidRPr="00924EA1">
        <w:rPr>
          <w:rFonts w:ascii="Book Antiqua" w:hAnsi="Book Antiqua"/>
          <w:szCs w:val="24"/>
        </w:rPr>
        <w:t>trans-regulatory networks in</w:t>
      </w:r>
      <w:r w:rsidR="00D40367" w:rsidRPr="00924EA1">
        <w:rPr>
          <w:rFonts w:ascii="Book Antiqua" w:hAnsi="Book Antiqua"/>
          <w:szCs w:val="24"/>
        </w:rPr>
        <w:t xml:space="preserve"> EAC and BE</w:t>
      </w:r>
      <w:r w:rsidR="00CA64E0" w:rsidRPr="00924EA1">
        <w:rPr>
          <w:rFonts w:ascii="Book Antiqua" w:hAnsi="Book Antiqua"/>
          <w:szCs w:val="24"/>
        </w:rPr>
        <w:t xml:space="preserve">, </w:t>
      </w:r>
      <w:r w:rsidRPr="00924EA1">
        <w:rPr>
          <w:rFonts w:ascii="Book Antiqua" w:hAnsi="Book Antiqua"/>
          <w:szCs w:val="24"/>
        </w:rPr>
        <w:t>the results indicate that COL1A1 and MMP1 could be potential biomarkers for EAC and BE, respectively.</w:t>
      </w:r>
    </w:p>
    <w:p w:rsidR="00D478BD" w:rsidRPr="00924EA1" w:rsidRDefault="00D478BD" w:rsidP="00924EA1">
      <w:pPr>
        <w:adjustRightInd w:val="0"/>
        <w:snapToGrid w:val="0"/>
        <w:spacing w:line="360" w:lineRule="auto"/>
        <w:ind w:firstLineChars="0" w:firstLine="0"/>
        <w:rPr>
          <w:rFonts w:ascii="Book Antiqua" w:hAnsi="Book Antiqua"/>
          <w:szCs w:val="24"/>
        </w:rPr>
      </w:pPr>
    </w:p>
    <w:p w:rsidR="009B76D8" w:rsidRPr="00924EA1" w:rsidRDefault="009B76D8"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Key</w:t>
      </w:r>
      <w:r w:rsidR="008E6853" w:rsidRPr="00924EA1">
        <w:rPr>
          <w:rFonts w:ascii="Book Antiqua" w:hAnsi="Book Antiqua"/>
          <w:b/>
          <w:szCs w:val="24"/>
        </w:rPr>
        <w:t xml:space="preserve"> </w:t>
      </w:r>
      <w:r w:rsidRPr="00924EA1">
        <w:rPr>
          <w:rFonts w:ascii="Book Antiqua" w:hAnsi="Book Antiqua"/>
          <w:b/>
          <w:szCs w:val="24"/>
        </w:rPr>
        <w:t>words:</w:t>
      </w:r>
      <w:r w:rsidRPr="00924EA1">
        <w:rPr>
          <w:rFonts w:ascii="Book Antiqua" w:hAnsi="Book Antiqua"/>
          <w:szCs w:val="24"/>
        </w:rPr>
        <w:t xml:space="preserve"> Barrett's esophagus</w:t>
      </w:r>
      <w:r w:rsidR="00D40367" w:rsidRPr="00924EA1">
        <w:rPr>
          <w:rFonts w:ascii="Book Antiqua" w:hAnsi="Book Antiqua"/>
          <w:szCs w:val="24"/>
        </w:rPr>
        <w:t>;</w:t>
      </w:r>
      <w:r w:rsidRPr="00924EA1">
        <w:rPr>
          <w:rFonts w:ascii="Book Antiqua" w:hAnsi="Book Antiqua"/>
          <w:szCs w:val="24"/>
        </w:rPr>
        <w:t xml:space="preserve"> </w:t>
      </w:r>
      <w:r w:rsidR="004A362D" w:rsidRPr="00924EA1">
        <w:rPr>
          <w:rFonts w:ascii="Book Antiqua" w:hAnsi="Book Antiqua"/>
          <w:szCs w:val="24"/>
        </w:rPr>
        <w:t xml:space="preserve">Esophageal </w:t>
      </w:r>
      <w:r w:rsidRPr="00924EA1">
        <w:rPr>
          <w:rFonts w:ascii="Book Antiqua" w:hAnsi="Book Antiqua"/>
          <w:szCs w:val="24"/>
        </w:rPr>
        <w:t>adenocarcinoma</w:t>
      </w:r>
      <w:r w:rsidR="00D40367" w:rsidRPr="00924EA1">
        <w:rPr>
          <w:rFonts w:ascii="Book Antiqua" w:hAnsi="Book Antiqua"/>
          <w:szCs w:val="24"/>
        </w:rPr>
        <w:t>;</w:t>
      </w:r>
      <w:r w:rsidRPr="00924EA1">
        <w:rPr>
          <w:rFonts w:ascii="Book Antiqua" w:hAnsi="Book Antiqua"/>
          <w:szCs w:val="24"/>
        </w:rPr>
        <w:t xml:space="preserve"> </w:t>
      </w:r>
      <w:r w:rsidR="004A362D" w:rsidRPr="00924EA1">
        <w:rPr>
          <w:rFonts w:ascii="Book Antiqua" w:hAnsi="Book Antiqua"/>
          <w:szCs w:val="24"/>
        </w:rPr>
        <w:t xml:space="preserve">Differentially </w:t>
      </w:r>
      <w:r w:rsidRPr="00924EA1">
        <w:rPr>
          <w:rFonts w:ascii="Book Antiqua" w:hAnsi="Book Antiqua"/>
          <w:szCs w:val="24"/>
        </w:rPr>
        <w:t>expressed genes</w:t>
      </w:r>
      <w:r w:rsidR="00D40367" w:rsidRPr="00924EA1">
        <w:rPr>
          <w:rFonts w:ascii="Book Antiqua" w:hAnsi="Book Antiqua"/>
          <w:szCs w:val="24"/>
        </w:rPr>
        <w:t xml:space="preserve">; </w:t>
      </w:r>
      <w:r w:rsidR="004A362D" w:rsidRPr="00924EA1">
        <w:rPr>
          <w:rFonts w:ascii="Book Antiqua" w:hAnsi="Book Antiqua"/>
          <w:szCs w:val="24"/>
        </w:rPr>
        <w:t xml:space="preserve">Transcription </w:t>
      </w:r>
      <w:r w:rsidRPr="00924EA1">
        <w:rPr>
          <w:rFonts w:ascii="Book Antiqua" w:hAnsi="Book Antiqua"/>
          <w:szCs w:val="24"/>
        </w:rPr>
        <w:t>factors</w:t>
      </w:r>
      <w:r w:rsidR="00D40367" w:rsidRPr="00924EA1">
        <w:rPr>
          <w:rFonts w:ascii="Book Antiqua" w:hAnsi="Book Antiqua"/>
          <w:szCs w:val="24"/>
        </w:rPr>
        <w:t>;</w:t>
      </w:r>
      <w:r w:rsidRPr="00924EA1">
        <w:rPr>
          <w:rFonts w:ascii="Book Antiqua" w:hAnsi="Book Antiqua"/>
          <w:szCs w:val="24"/>
        </w:rPr>
        <w:t xml:space="preserve"> </w:t>
      </w:r>
      <w:r w:rsidR="004A362D" w:rsidRPr="00924EA1">
        <w:rPr>
          <w:rFonts w:ascii="Book Antiqua" w:hAnsi="Book Antiqua"/>
          <w:szCs w:val="24"/>
        </w:rPr>
        <w:t>Microarray</w:t>
      </w:r>
    </w:p>
    <w:p w:rsidR="007F7D1B" w:rsidRPr="00924EA1" w:rsidRDefault="007F7D1B" w:rsidP="00924EA1">
      <w:pPr>
        <w:adjustRightInd w:val="0"/>
        <w:snapToGrid w:val="0"/>
        <w:spacing w:line="360" w:lineRule="auto"/>
        <w:ind w:firstLineChars="0" w:firstLine="0"/>
        <w:rPr>
          <w:rFonts w:ascii="Book Antiqua" w:hAnsi="Book Antiqua"/>
          <w:szCs w:val="24"/>
        </w:rPr>
      </w:pPr>
    </w:p>
    <w:p w:rsidR="004A362D" w:rsidRPr="004A362D" w:rsidRDefault="004A362D" w:rsidP="004A362D">
      <w:pPr>
        <w:adjustRightInd w:val="0"/>
        <w:snapToGrid w:val="0"/>
        <w:spacing w:line="360" w:lineRule="auto"/>
        <w:ind w:firstLineChars="0" w:firstLine="0"/>
        <w:rPr>
          <w:rFonts w:ascii="Book Antiqua" w:hAnsi="Book Antiqua" w:cs="Tahoma"/>
          <w:noProof w:val="0"/>
          <w:color w:val="000000"/>
          <w:szCs w:val="24"/>
        </w:rPr>
      </w:pPr>
      <w:bookmarkStart w:id="23" w:name="OLE_LINK148"/>
      <w:bookmarkStart w:id="24" w:name="OLE_LINK149"/>
      <w:bookmarkStart w:id="25" w:name="OLE_LINK200"/>
      <w:bookmarkStart w:id="26" w:name="OLE_LINK288"/>
      <w:bookmarkStart w:id="27" w:name="OLE_LINK1864"/>
      <w:bookmarkStart w:id="28" w:name="OLE_LINK16"/>
      <w:bookmarkStart w:id="29" w:name="OLE_LINK382"/>
      <w:bookmarkStart w:id="30" w:name="OLE_LINK306"/>
      <w:bookmarkStart w:id="31" w:name="OLE_LINK569"/>
      <w:bookmarkStart w:id="32" w:name="OLE_LINK682"/>
      <w:bookmarkStart w:id="33" w:name="OLE_LINK49"/>
      <w:r w:rsidRPr="004A362D">
        <w:rPr>
          <w:rFonts w:ascii="Book Antiqua" w:hAnsi="Book Antiqua" w:cs="Tahoma"/>
          <w:b/>
          <w:noProof w:val="0"/>
          <w:color w:val="000000"/>
          <w:szCs w:val="24"/>
          <w:lang w:eastAsia="ja-JP"/>
        </w:rPr>
        <w:t>© The Author(s) 201</w:t>
      </w:r>
      <w:r w:rsidRPr="004A362D">
        <w:rPr>
          <w:rFonts w:ascii="Book Antiqua" w:hAnsi="Book Antiqua" w:cs="Tahoma"/>
          <w:b/>
          <w:noProof w:val="0"/>
          <w:color w:val="000000"/>
          <w:szCs w:val="24"/>
        </w:rPr>
        <w:t>8</w:t>
      </w:r>
      <w:r w:rsidRPr="004A362D">
        <w:rPr>
          <w:rFonts w:ascii="Book Antiqua" w:hAnsi="Book Antiqua" w:cs="Tahoma"/>
          <w:b/>
          <w:noProof w:val="0"/>
          <w:color w:val="000000"/>
          <w:szCs w:val="24"/>
          <w:lang w:eastAsia="ja-JP"/>
        </w:rPr>
        <w:t>.</w:t>
      </w:r>
      <w:r w:rsidRPr="004A362D">
        <w:rPr>
          <w:rFonts w:ascii="Book Antiqua" w:hAnsi="Book Antiqua" w:cs="Tahoma"/>
          <w:noProof w:val="0"/>
          <w:color w:val="000000"/>
          <w:szCs w:val="24"/>
          <w:lang w:eastAsia="ja-JP"/>
        </w:rPr>
        <w:t xml:space="preserve"> Published by </w:t>
      </w:r>
      <w:proofErr w:type="spellStart"/>
      <w:r w:rsidRPr="004A362D">
        <w:rPr>
          <w:rFonts w:ascii="Book Antiqua" w:hAnsi="Book Antiqua" w:cs="Tahoma"/>
          <w:noProof w:val="0"/>
          <w:color w:val="000000"/>
          <w:szCs w:val="24"/>
          <w:lang w:eastAsia="ja-JP"/>
        </w:rPr>
        <w:t>Baishideng</w:t>
      </w:r>
      <w:proofErr w:type="spellEnd"/>
      <w:r w:rsidRPr="004A362D">
        <w:rPr>
          <w:rFonts w:ascii="Book Antiqua" w:hAnsi="Book Antiqua" w:cs="Tahoma"/>
          <w:noProof w:val="0"/>
          <w:color w:val="000000"/>
          <w:szCs w:val="24"/>
          <w:lang w:eastAsia="ja-JP"/>
        </w:rPr>
        <w:t xml:space="preserve"> Publishing Group Inc. All rights reserved.</w:t>
      </w:r>
      <w:bookmarkEnd w:id="23"/>
      <w:bookmarkEnd w:id="24"/>
      <w:bookmarkEnd w:id="25"/>
      <w:bookmarkEnd w:id="26"/>
      <w:bookmarkEnd w:id="27"/>
      <w:bookmarkEnd w:id="28"/>
      <w:bookmarkEnd w:id="29"/>
      <w:bookmarkEnd w:id="30"/>
      <w:bookmarkEnd w:id="31"/>
      <w:bookmarkEnd w:id="32"/>
    </w:p>
    <w:bookmarkEnd w:id="33"/>
    <w:p w:rsidR="00992AC9" w:rsidRPr="00924EA1" w:rsidRDefault="00992AC9" w:rsidP="00924EA1">
      <w:pPr>
        <w:adjustRightInd w:val="0"/>
        <w:snapToGrid w:val="0"/>
        <w:spacing w:line="360" w:lineRule="auto"/>
        <w:ind w:firstLineChars="0" w:firstLine="0"/>
        <w:rPr>
          <w:rFonts w:ascii="Book Antiqua" w:hAnsi="Book Antiqua"/>
          <w:szCs w:val="24"/>
        </w:rPr>
      </w:pPr>
    </w:p>
    <w:p w:rsidR="007F7D1B" w:rsidRPr="00924EA1" w:rsidRDefault="007F7D1B"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 xml:space="preserve">Core tip: </w:t>
      </w:r>
      <w:r w:rsidR="00906B3C" w:rsidRPr="00924EA1">
        <w:rPr>
          <w:rFonts w:ascii="Book Antiqua" w:hAnsi="Book Antiqua"/>
          <w:szCs w:val="24"/>
        </w:rPr>
        <w:t>We did c</w:t>
      </w:r>
      <w:r w:rsidRPr="00924EA1">
        <w:rPr>
          <w:rFonts w:ascii="Book Antiqua" w:hAnsi="Book Antiqua"/>
          <w:szCs w:val="24"/>
        </w:rPr>
        <w:t xml:space="preserve">omprehensive bioinformatics analyses </w:t>
      </w:r>
      <w:r w:rsidR="00AA7860" w:rsidRPr="00924EA1">
        <w:rPr>
          <w:rFonts w:ascii="Book Antiqua" w:hAnsi="Book Antiqua"/>
          <w:szCs w:val="24"/>
        </w:rPr>
        <w:t>to identify</w:t>
      </w:r>
      <w:r w:rsidR="00906B3C" w:rsidRPr="00924EA1">
        <w:rPr>
          <w:rFonts w:ascii="Book Antiqua" w:hAnsi="Book Antiqua"/>
          <w:szCs w:val="24"/>
        </w:rPr>
        <w:t xml:space="preserve"> </w:t>
      </w:r>
      <w:r w:rsidRPr="00924EA1">
        <w:rPr>
          <w:rFonts w:ascii="Book Antiqua" w:hAnsi="Book Antiqua"/>
          <w:szCs w:val="24"/>
        </w:rPr>
        <w:t xml:space="preserve">the </w:t>
      </w:r>
      <w:r w:rsidR="00906B3C" w:rsidRPr="00924EA1">
        <w:rPr>
          <w:rFonts w:ascii="Book Antiqua" w:hAnsi="Book Antiqua"/>
          <w:szCs w:val="24"/>
        </w:rPr>
        <w:t>differentially expressed gene</w:t>
      </w:r>
      <w:r w:rsidRPr="00924EA1">
        <w:rPr>
          <w:rFonts w:ascii="Book Antiqua" w:hAnsi="Book Antiqua"/>
          <w:szCs w:val="24"/>
        </w:rPr>
        <w:t xml:space="preserve">s </w:t>
      </w:r>
      <w:r w:rsidR="00AA7860" w:rsidRPr="00924EA1">
        <w:rPr>
          <w:rFonts w:ascii="Book Antiqua" w:hAnsi="Book Antiqua"/>
          <w:szCs w:val="24"/>
        </w:rPr>
        <w:t>in</w:t>
      </w:r>
      <w:r w:rsidR="00017103" w:rsidRPr="00924EA1">
        <w:rPr>
          <w:rFonts w:ascii="Book Antiqua" w:hAnsi="Book Antiqua"/>
          <w:szCs w:val="24"/>
        </w:rPr>
        <w:t xml:space="preserve"> </w:t>
      </w:r>
      <w:r w:rsidR="004A362D">
        <w:rPr>
          <w:rFonts w:ascii="Book Antiqua" w:hAnsi="Book Antiqua"/>
          <w:szCs w:val="24"/>
        </w:rPr>
        <w:t>Barrett's esophagus (BE)</w:t>
      </w:r>
      <w:r w:rsidR="00017103" w:rsidRPr="00924EA1">
        <w:rPr>
          <w:rFonts w:ascii="Book Antiqua" w:hAnsi="Book Antiqua"/>
          <w:szCs w:val="24"/>
        </w:rPr>
        <w:t xml:space="preserve"> and </w:t>
      </w:r>
      <w:r w:rsidR="004A362D" w:rsidRPr="00924EA1">
        <w:rPr>
          <w:rFonts w:ascii="Book Antiqua" w:hAnsi="Book Antiqua"/>
          <w:szCs w:val="24"/>
        </w:rPr>
        <w:t xml:space="preserve">esophageal adenocarcinoma (EAC) </w:t>
      </w:r>
      <w:r w:rsidR="00017103" w:rsidRPr="00924EA1">
        <w:rPr>
          <w:rFonts w:ascii="Book Antiqua" w:hAnsi="Book Antiqua"/>
          <w:szCs w:val="24"/>
        </w:rPr>
        <w:t xml:space="preserve">samples </w:t>
      </w:r>
      <w:r w:rsidRPr="00924EA1">
        <w:rPr>
          <w:rFonts w:ascii="Book Antiqua" w:hAnsi="Book Antiqua"/>
          <w:szCs w:val="24"/>
        </w:rPr>
        <w:t xml:space="preserve">from two </w:t>
      </w:r>
      <w:r w:rsidR="003A6396" w:rsidRPr="00924EA1">
        <w:rPr>
          <w:rFonts w:ascii="Book Antiqua" w:hAnsi="Book Antiqua"/>
          <w:szCs w:val="24"/>
        </w:rPr>
        <w:t xml:space="preserve">Gene Expression Omnibus </w:t>
      </w:r>
      <w:r w:rsidRPr="00924EA1">
        <w:rPr>
          <w:rFonts w:ascii="Book Antiqua" w:hAnsi="Book Antiqua"/>
          <w:szCs w:val="24"/>
        </w:rPr>
        <w:t>datasets</w:t>
      </w:r>
      <w:r w:rsidR="00906B3C" w:rsidRPr="00924EA1">
        <w:rPr>
          <w:rFonts w:ascii="Book Antiqua" w:hAnsi="Book Antiqua"/>
          <w:szCs w:val="24"/>
        </w:rPr>
        <w:t xml:space="preserve">, and </w:t>
      </w:r>
      <w:r w:rsidR="00AA7860" w:rsidRPr="00924EA1">
        <w:rPr>
          <w:rFonts w:ascii="Book Antiqua" w:hAnsi="Book Antiqua"/>
          <w:szCs w:val="24"/>
        </w:rPr>
        <w:t>certain</w:t>
      </w:r>
      <w:r w:rsidR="00906B3C" w:rsidRPr="00924EA1">
        <w:rPr>
          <w:rFonts w:ascii="Book Antiqua" w:hAnsi="Book Antiqua"/>
          <w:szCs w:val="24"/>
        </w:rPr>
        <w:t xml:space="preserve"> potential </w:t>
      </w:r>
      <w:r w:rsidRPr="00924EA1">
        <w:rPr>
          <w:rFonts w:ascii="Book Antiqua" w:hAnsi="Book Antiqua"/>
          <w:szCs w:val="24"/>
        </w:rPr>
        <w:t xml:space="preserve">biomarkers </w:t>
      </w:r>
      <w:r w:rsidR="00906B3C" w:rsidRPr="00924EA1">
        <w:rPr>
          <w:rFonts w:ascii="Book Antiqua" w:hAnsi="Book Antiqua"/>
          <w:szCs w:val="24"/>
        </w:rPr>
        <w:t>were revealed</w:t>
      </w:r>
      <w:r w:rsidRPr="00924EA1">
        <w:rPr>
          <w:rFonts w:ascii="Book Antiqua" w:hAnsi="Book Antiqua"/>
          <w:szCs w:val="24"/>
        </w:rPr>
        <w:t xml:space="preserve"> in the progression of BE and EAC. After trans-regulatory network </w:t>
      </w:r>
      <w:r w:rsidRPr="00924EA1">
        <w:rPr>
          <w:rFonts w:ascii="Book Antiqua" w:hAnsi="Book Antiqua"/>
          <w:szCs w:val="24"/>
        </w:rPr>
        <w:lastRenderedPageBreak/>
        <w:t xml:space="preserve">prediction, </w:t>
      </w:r>
      <w:r w:rsidR="004A362D" w:rsidRPr="004A362D">
        <w:rPr>
          <w:rFonts w:ascii="Book Antiqua" w:hAnsi="Book Antiqua"/>
          <w:szCs w:val="24"/>
        </w:rPr>
        <w:t xml:space="preserve">receiver operating characteristic curve </w:t>
      </w:r>
      <w:r w:rsidRPr="00924EA1">
        <w:rPr>
          <w:rFonts w:ascii="Book Antiqua" w:hAnsi="Book Antiqua"/>
          <w:szCs w:val="24"/>
        </w:rPr>
        <w:t xml:space="preserve">evaluation and </w:t>
      </w:r>
      <w:r w:rsidR="004A362D" w:rsidRPr="00924EA1">
        <w:rPr>
          <w:rFonts w:ascii="Book Antiqua" w:hAnsi="Book Antiqua"/>
          <w:szCs w:val="24"/>
        </w:rPr>
        <w:t xml:space="preserve">Database for Annotation, Visualization and Integrated Discovery </w:t>
      </w:r>
      <w:r w:rsidRPr="00924EA1">
        <w:rPr>
          <w:rFonts w:ascii="Book Antiqua" w:hAnsi="Book Antiqua"/>
          <w:szCs w:val="24"/>
        </w:rPr>
        <w:t xml:space="preserve">annotation, an association between COL1A1 and EAC was found. Similarly, an association between MMP1 and BE was also predicted. </w:t>
      </w:r>
      <w:r w:rsidR="00906B3C" w:rsidRPr="00924EA1">
        <w:rPr>
          <w:rFonts w:ascii="Book Antiqua" w:hAnsi="Book Antiqua"/>
          <w:szCs w:val="24"/>
        </w:rPr>
        <w:t>Our</w:t>
      </w:r>
      <w:r w:rsidRPr="00924EA1">
        <w:rPr>
          <w:rFonts w:ascii="Book Antiqua" w:hAnsi="Book Antiqua"/>
          <w:szCs w:val="24"/>
        </w:rPr>
        <w:t xml:space="preserve"> study provide</w:t>
      </w:r>
      <w:r w:rsidR="00906B3C" w:rsidRPr="00924EA1">
        <w:rPr>
          <w:rFonts w:ascii="Book Antiqua" w:hAnsi="Book Antiqua"/>
          <w:szCs w:val="24"/>
        </w:rPr>
        <w:t>d</w:t>
      </w:r>
      <w:r w:rsidRPr="00924EA1">
        <w:rPr>
          <w:rFonts w:ascii="Book Antiqua" w:hAnsi="Book Antiqua"/>
          <w:szCs w:val="24"/>
        </w:rPr>
        <w:t xml:space="preserve"> a novel perspective on the molecular mechanisms involved in the development of BE and EAC.</w:t>
      </w:r>
      <w:r w:rsidR="004A362D">
        <w:rPr>
          <w:rFonts w:ascii="Book Antiqua" w:hAnsi="Book Antiqua" w:hint="eastAsia"/>
          <w:szCs w:val="24"/>
        </w:rPr>
        <w:t xml:space="preserve"> </w:t>
      </w:r>
    </w:p>
    <w:p w:rsidR="00227037" w:rsidRPr="00924EA1" w:rsidRDefault="00227037" w:rsidP="00924EA1">
      <w:pPr>
        <w:adjustRightInd w:val="0"/>
        <w:snapToGrid w:val="0"/>
        <w:spacing w:line="360" w:lineRule="auto"/>
        <w:ind w:firstLineChars="0" w:firstLine="0"/>
        <w:rPr>
          <w:rFonts w:ascii="Book Antiqua" w:hAnsi="Book Antiqua"/>
          <w:szCs w:val="24"/>
        </w:rPr>
      </w:pPr>
    </w:p>
    <w:p w:rsidR="001106C3" w:rsidRPr="004A362D" w:rsidRDefault="001106C3" w:rsidP="00924EA1">
      <w:pPr>
        <w:adjustRightInd w:val="0"/>
        <w:snapToGrid w:val="0"/>
        <w:spacing w:line="360" w:lineRule="auto"/>
        <w:ind w:firstLineChars="0" w:firstLine="0"/>
        <w:rPr>
          <w:rFonts w:ascii="Book Antiqua" w:hAnsi="Book Antiqua"/>
          <w:szCs w:val="24"/>
        </w:rPr>
      </w:pPr>
      <w:r w:rsidRPr="004A362D">
        <w:rPr>
          <w:rFonts w:ascii="Book Antiqua" w:hAnsi="Book Antiqua"/>
          <w:szCs w:val="24"/>
        </w:rPr>
        <w:t>Lv J, Guo</w:t>
      </w:r>
      <w:r w:rsidRPr="00924EA1">
        <w:rPr>
          <w:rFonts w:ascii="Book Antiqua" w:hAnsi="Book Antiqua"/>
          <w:szCs w:val="24"/>
        </w:rPr>
        <w:t xml:space="preserve"> L, Wang JH, Yan YZ, Zhang J, Wang YY, Yu Y, Huang YF, Zhao H</w:t>
      </w:r>
      <w:r w:rsidR="00227037" w:rsidRPr="00924EA1">
        <w:rPr>
          <w:rFonts w:ascii="Book Antiqua" w:hAnsi="Book Antiqua"/>
          <w:szCs w:val="24"/>
        </w:rPr>
        <w:t>P</w:t>
      </w:r>
      <w:r w:rsidRPr="00924EA1">
        <w:rPr>
          <w:rFonts w:ascii="Book Antiqua" w:hAnsi="Book Antiqua"/>
          <w:szCs w:val="24"/>
        </w:rPr>
        <w:t>. Biomarker identification and trans-regulatory network analyses in esophageal adenocarcinoma and Barrett's esophagus</w:t>
      </w:r>
      <w:r w:rsidR="00DB53BB" w:rsidRPr="00924EA1">
        <w:rPr>
          <w:rFonts w:ascii="Book Antiqua" w:hAnsi="Book Antiqua"/>
          <w:szCs w:val="24"/>
        </w:rPr>
        <w:t>.</w:t>
      </w:r>
      <w:r w:rsidR="004A362D">
        <w:rPr>
          <w:rFonts w:ascii="Book Antiqua" w:hAnsi="Book Antiqua" w:hint="eastAsia"/>
          <w:szCs w:val="24"/>
        </w:rPr>
        <w:t xml:space="preserve"> </w:t>
      </w:r>
      <w:r w:rsidR="004A362D" w:rsidRPr="004A362D">
        <w:rPr>
          <w:rFonts w:ascii="Book Antiqua" w:hAnsi="Book Antiqua"/>
          <w:i/>
          <w:szCs w:val="24"/>
        </w:rPr>
        <w:t>World J Gastroenterol</w:t>
      </w:r>
      <w:r w:rsidR="004A362D" w:rsidRPr="004A362D">
        <w:rPr>
          <w:rFonts w:ascii="Book Antiqua" w:hAnsi="Book Antiqua"/>
          <w:szCs w:val="24"/>
        </w:rPr>
        <w:t xml:space="preserve"> 2018; In press</w:t>
      </w:r>
    </w:p>
    <w:p w:rsidR="00D40367" w:rsidRPr="00924EA1" w:rsidRDefault="00D40367"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br w:type="page"/>
      </w:r>
    </w:p>
    <w:p w:rsidR="0032349C" w:rsidRPr="00924EA1" w:rsidRDefault="009A3B58" w:rsidP="00924EA1">
      <w:pPr>
        <w:adjustRightInd w:val="0"/>
        <w:snapToGrid w:val="0"/>
        <w:spacing w:line="360" w:lineRule="auto"/>
        <w:ind w:firstLineChars="0" w:firstLine="0"/>
        <w:rPr>
          <w:rFonts w:ascii="Book Antiqua" w:hAnsi="Book Antiqua"/>
          <w:b/>
          <w:szCs w:val="24"/>
        </w:rPr>
      </w:pPr>
      <w:r w:rsidRPr="00924EA1">
        <w:rPr>
          <w:rFonts w:ascii="Book Antiqua" w:hAnsi="Book Antiqua"/>
          <w:b/>
          <w:szCs w:val="24"/>
        </w:rPr>
        <w:lastRenderedPageBreak/>
        <w:t>I</w:t>
      </w:r>
      <w:r w:rsidR="00D40367" w:rsidRPr="00924EA1">
        <w:rPr>
          <w:rFonts w:ascii="Book Antiqua" w:hAnsi="Book Antiqua"/>
          <w:b/>
          <w:szCs w:val="24"/>
        </w:rPr>
        <w:t>NTRODUCTION</w:t>
      </w:r>
    </w:p>
    <w:p w:rsidR="00031BFF" w:rsidRPr="00924EA1" w:rsidRDefault="003E03EF"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According to the Montreal definit</w:t>
      </w:r>
      <w:r w:rsidR="00EC1E33" w:rsidRPr="00924EA1">
        <w:rPr>
          <w:rFonts w:ascii="Book Antiqua" w:hAnsi="Book Antiqua"/>
          <w:szCs w:val="24"/>
        </w:rPr>
        <w:t>ion and classifi</w:t>
      </w:r>
      <w:r w:rsidRPr="00924EA1">
        <w:rPr>
          <w:rFonts w:ascii="Book Antiqua" w:hAnsi="Book Antiqua"/>
          <w:szCs w:val="24"/>
        </w:rPr>
        <w:t>cation</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&lt;EndNote&gt;&lt;Cite&gt;&lt;Author&gt;Vakil&lt;/Author&gt;&lt;Year&gt;2006&lt;/Year&gt;&lt;RecNum&gt;173&lt;/RecNum&gt;&lt;DisplayText&gt;&lt;style face="superscript"&gt;[1]&lt;/style&gt;&lt;/DisplayText&gt;&lt;record&gt;&lt;rec-number&gt;173&lt;/rec-number&gt;&lt;foreign-keys&gt;&lt;key app="EN" db-id="zxextffzxz9z0lev55fxsp0stff5rrw2vv2w"&gt;173&lt;/key&gt;&lt;/foreign-keys&gt;&lt;ref-type name="Journal Article"&gt;17&lt;/ref-type&gt;&lt;contributors&gt;&lt;authors&gt;&lt;author&gt;Vakil, N.&lt;/author&gt;&lt;author&gt;van Zanten, S. V.&lt;/author&gt;&lt;author&gt;Kahrilas, P.&lt;/author&gt;&lt;author&gt;Dent, J.&lt;/author&gt;&lt;author&gt;Jones, R.&lt;/author&gt;&lt;author&gt;Global Consensus, Group&lt;/author&gt;&lt;/authors&gt;&lt;/contributors&gt;&lt;auth-address&gt;University of Wisconsin School of Medicine and Public Health, Madison, Wisconsin 53233, USA.&lt;/auth-address&gt;&lt;titles&gt;&lt;title&gt;The Montreal definition and classification of gastroesophageal reflux disease: a global evidence-based consensus&lt;/title&gt;&lt;secondary-title&gt;Am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gastroenterology&lt;/abbr-1&gt;&lt;/alt-periodical&gt;&lt;pages&gt;1900-20; quiz 1943&lt;/pages&gt;&lt;volume&gt;101&lt;/volume&gt;&lt;number&gt;8&lt;/number&gt;&lt;keywords&gt;&lt;keyword&gt;Delphi Technique&lt;/keyword&gt;&lt;keyword&gt;Evidence-Based Medicine&lt;/keyword&gt;&lt;keyword&gt;Gastroesophageal Reflux/*classification&lt;/keyword&gt;&lt;keyword&gt;Humans&lt;/keyword&gt;&lt;/keywords&gt;&lt;dates&gt;&lt;year&gt;2006&lt;/year&gt;&lt;pub-dates&gt;&lt;date&gt;Aug&lt;/date&gt;&lt;/pub-dates&gt;&lt;/dates&gt;&lt;isbn&gt;0002-9270 (Print)&amp;#xD;0002-9270 (Linking)&lt;/isbn&gt;&lt;accession-num&gt;16928254&lt;/accession-num&gt;&lt;urls&gt;&lt;related-urls&gt;&lt;url&gt;http://www.ncbi.nlm.nih.gov/pubmed/16928254&lt;/url&gt;&lt;/related-urls&gt;&lt;/urls&gt;&lt;electronic-resource-num&gt;10.1111/j.1572-0241.2006.00630.x&lt;/electronic-resource-num&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1" w:tooltip="Vakil, 2006 #173" w:history="1">
        <w:r w:rsidR="00CF4779" w:rsidRPr="00924EA1">
          <w:rPr>
            <w:rFonts w:ascii="Book Antiqua" w:hAnsi="Book Antiqua"/>
            <w:szCs w:val="24"/>
            <w:vertAlign w:val="superscript"/>
          </w:rPr>
          <w:t>1</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Pr="00924EA1">
        <w:rPr>
          <w:rFonts w:ascii="Book Antiqua" w:hAnsi="Book Antiqua"/>
          <w:szCs w:val="24"/>
        </w:rPr>
        <w:t xml:space="preserve">, Barrett's esophagus (BE) </w:t>
      </w:r>
      <w:r w:rsidR="00C54C5E" w:rsidRPr="00924EA1">
        <w:rPr>
          <w:rFonts w:ascii="Book Antiqua" w:hAnsi="Book Antiqua"/>
          <w:szCs w:val="24"/>
        </w:rPr>
        <w:t xml:space="preserve">is defined as </w:t>
      </w:r>
      <w:r w:rsidR="00713070" w:rsidRPr="00924EA1">
        <w:rPr>
          <w:rFonts w:ascii="Book Antiqua" w:hAnsi="Book Antiqua"/>
          <w:szCs w:val="24"/>
        </w:rPr>
        <w:t xml:space="preserve">a </w:t>
      </w:r>
      <w:r w:rsidR="00EC1E33" w:rsidRPr="00924EA1">
        <w:rPr>
          <w:rFonts w:ascii="Book Antiqua" w:hAnsi="Book Antiqua"/>
          <w:szCs w:val="24"/>
        </w:rPr>
        <w:t>specia</w:t>
      </w:r>
      <w:r w:rsidR="00DF7EAC" w:rsidRPr="00924EA1">
        <w:rPr>
          <w:rFonts w:ascii="Book Antiqua" w:hAnsi="Book Antiqua"/>
          <w:szCs w:val="24"/>
        </w:rPr>
        <w:t xml:space="preserve">lized intestinal </w:t>
      </w:r>
      <w:r w:rsidR="00713070" w:rsidRPr="00924EA1">
        <w:rPr>
          <w:rFonts w:ascii="Book Antiqua" w:hAnsi="Book Antiqua"/>
          <w:szCs w:val="24"/>
        </w:rPr>
        <w:t>metaplasia condition in the distal esophagus</w:t>
      </w:r>
      <w:r w:rsidR="004A58EF" w:rsidRPr="00924EA1">
        <w:rPr>
          <w:rFonts w:ascii="Book Antiqua" w:hAnsi="Book Antiqua"/>
          <w:szCs w:val="24"/>
        </w:rPr>
        <w:t xml:space="preserve"> and may prog</w:t>
      </w:r>
      <w:r w:rsidR="00EC1E33" w:rsidRPr="00924EA1">
        <w:rPr>
          <w:rFonts w:ascii="Book Antiqua" w:hAnsi="Book Antiqua"/>
          <w:szCs w:val="24"/>
        </w:rPr>
        <w:t>r</w:t>
      </w:r>
      <w:r w:rsidR="004A58EF" w:rsidRPr="00924EA1">
        <w:rPr>
          <w:rFonts w:ascii="Book Antiqua" w:hAnsi="Book Antiqua"/>
          <w:szCs w:val="24"/>
        </w:rPr>
        <w:t xml:space="preserve">ess to low-grade dysplasia, high-grade dysplasia </w:t>
      </w:r>
      <w:r w:rsidR="00C54C5E" w:rsidRPr="00924EA1">
        <w:rPr>
          <w:rFonts w:ascii="Book Antiqua" w:hAnsi="Book Antiqua"/>
          <w:szCs w:val="24"/>
        </w:rPr>
        <w:t>and esophageal adenocarcinoma (EAC)</w:t>
      </w:r>
      <w:r w:rsidR="004A58EF" w:rsidRPr="00924EA1">
        <w:rPr>
          <w:rFonts w:ascii="Book Antiqua" w:hAnsi="Book Antiqua"/>
          <w:szCs w:val="24"/>
        </w:rPr>
        <w:t>, which is a chronic inflammatory process</w:t>
      </w:r>
      <w:r w:rsidR="007D0456" w:rsidRPr="00924EA1">
        <w:rPr>
          <w:rFonts w:ascii="Book Antiqua" w:hAnsi="Book Antiqua"/>
          <w:szCs w:val="24"/>
        </w:rPr>
        <w:fldChar w:fldCharType="begin">
          <w:fldData xml:space="preserve">PEVuZE5vdGU+PENpdGU+PEF1dGhvcj5TaGFoZWVuPC9BdXRob3I+PFllYXI+MjAxNjwvWWVhcj48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ci0xPjwvYWx0LXBlcmlvZGljYWw+PHBhZ2VzPjMwLTUwOyBxdWl6IDUxPC9wYWdlcz48dm9sdW1l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=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PEVuZE5vdGU+PENpdGU+PEF1dGhvcj5TaGFoZWVuPC9BdXRob3I+PFllYXI+MjAxNjwvWWVhcj48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ci0xPjwvYWx0LXBlcmlvZGljYWw+PHBhZ2VzPjMwLTUwOyBxdWl6IDUxPC9wYWdlcz48dm9sdW1l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=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2" w:tooltip="Shaheen, 2016 #2" w:history="1">
        <w:r w:rsidR="00CF4779" w:rsidRPr="00924EA1">
          <w:rPr>
            <w:rFonts w:ascii="Book Antiqua" w:hAnsi="Book Antiqua"/>
            <w:szCs w:val="24"/>
            <w:vertAlign w:val="superscript"/>
          </w:rPr>
          <w:t>2</w:t>
        </w:r>
      </w:hyperlink>
      <w:r w:rsidR="004A362D">
        <w:rPr>
          <w:rFonts w:ascii="Book Antiqua" w:hAnsi="Book Antiqua"/>
          <w:szCs w:val="24"/>
          <w:vertAlign w:val="superscript"/>
        </w:rPr>
        <w:t>,</w:t>
      </w:r>
      <w:hyperlink w:anchor="_ENREF_3" w:tooltip="Kimchi, 2005 #2752" w:history="1">
        <w:r w:rsidR="00CF4779" w:rsidRPr="00924EA1">
          <w:rPr>
            <w:rFonts w:ascii="Book Antiqua" w:hAnsi="Book Antiqua"/>
            <w:szCs w:val="24"/>
            <w:vertAlign w:val="superscript"/>
          </w:rPr>
          <w:t>3</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39296E" w:rsidRPr="00924EA1">
        <w:rPr>
          <w:rFonts w:ascii="Book Antiqua" w:hAnsi="Book Antiqua"/>
          <w:szCs w:val="24"/>
        </w:rPr>
        <w:t>.</w:t>
      </w:r>
      <w:r w:rsidR="00EC1E33" w:rsidRPr="00924EA1">
        <w:rPr>
          <w:rFonts w:ascii="Book Antiqua" w:hAnsi="Book Antiqua"/>
          <w:szCs w:val="24"/>
        </w:rPr>
        <w:t xml:space="preserve"> BE i</w:t>
      </w:r>
      <w:r w:rsidR="00597703" w:rsidRPr="00924EA1">
        <w:rPr>
          <w:rFonts w:ascii="Book Antiqua" w:hAnsi="Book Antiqua"/>
          <w:szCs w:val="24"/>
        </w:rPr>
        <w:t xml:space="preserve">s the only recognized precursor of EAC, </w:t>
      </w:r>
      <w:r w:rsidR="00EC1E33" w:rsidRPr="00924EA1">
        <w:rPr>
          <w:rFonts w:ascii="Book Antiqua" w:hAnsi="Book Antiqua"/>
          <w:szCs w:val="24"/>
        </w:rPr>
        <w:t>and</w:t>
      </w:r>
      <w:r w:rsidR="008A4365" w:rsidRPr="00924EA1">
        <w:rPr>
          <w:rFonts w:ascii="Book Antiqua" w:hAnsi="Book Antiqua"/>
          <w:szCs w:val="24"/>
        </w:rPr>
        <w:t xml:space="preserve"> BE</w:t>
      </w:r>
      <w:r w:rsidR="00EC1E33" w:rsidRPr="00924EA1">
        <w:rPr>
          <w:rFonts w:ascii="Book Antiqua" w:hAnsi="Book Antiqua"/>
          <w:szCs w:val="24"/>
        </w:rPr>
        <w:t xml:space="preserve"> patients </w:t>
      </w:r>
      <w:r w:rsidR="00597703" w:rsidRPr="00924EA1">
        <w:rPr>
          <w:rFonts w:ascii="Book Antiqua" w:hAnsi="Book Antiqua"/>
          <w:szCs w:val="24"/>
        </w:rPr>
        <w:t xml:space="preserve">have a persistent </w:t>
      </w:r>
      <w:r w:rsidR="00EC1E33" w:rsidRPr="00924EA1">
        <w:rPr>
          <w:rFonts w:ascii="Book Antiqua" w:hAnsi="Book Antiqua"/>
          <w:szCs w:val="24"/>
        </w:rPr>
        <w:t xml:space="preserve">and </w:t>
      </w:r>
      <w:r w:rsidR="00597703" w:rsidRPr="00924EA1">
        <w:rPr>
          <w:rFonts w:ascii="Book Antiqua" w:hAnsi="Book Antiqua"/>
          <w:szCs w:val="24"/>
        </w:rPr>
        <w:t>excess</w:t>
      </w:r>
      <w:r w:rsidR="00EC1E33" w:rsidRPr="00924EA1">
        <w:rPr>
          <w:rFonts w:ascii="Book Antiqua" w:hAnsi="Book Antiqua"/>
          <w:szCs w:val="24"/>
        </w:rPr>
        <w:t>ive</w:t>
      </w:r>
      <w:r w:rsidR="00597703" w:rsidRPr="00924EA1">
        <w:rPr>
          <w:rFonts w:ascii="Book Antiqua" w:hAnsi="Book Antiqua"/>
          <w:szCs w:val="24"/>
        </w:rPr>
        <w:t xml:space="preserve"> risk of EAC over time</w:t>
      </w:r>
      <w:r w:rsidR="007D0456" w:rsidRPr="00924EA1">
        <w:rPr>
          <w:rFonts w:ascii="Book Antiqua" w:hAnsi="Book Antiqua"/>
          <w:szCs w:val="24"/>
        </w:rPr>
        <w:fldChar w:fldCharType="begin">
          <w:fldData xml:space="preserve">PEVuZE5vdGU+PENpdGU+PEF1dGhvcj5Db29rPC9BdXRob3I+PFllYXI+MjAxODwvWWVhcj48UmVj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PEVuZE5vdGU+PENpdGU+PEF1dGhvcj5Db29rPC9BdXRob3I+PFllYXI+MjAxODwvWWVhcj48UmVj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4" w:tooltip="Cook, 2018 #2779" w:history="1">
        <w:r w:rsidR="00CF4779" w:rsidRPr="00924EA1">
          <w:rPr>
            <w:rFonts w:ascii="Book Antiqua" w:hAnsi="Book Antiqua"/>
            <w:szCs w:val="24"/>
            <w:vertAlign w:val="superscript"/>
          </w:rPr>
          <w:t>4</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597703" w:rsidRPr="00924EA1">
        <w:rPr>
          <w:rFonts w:ascii="Book Antiqua" w:hAnsi="Book Antiqua"/>
          <w:szCs w:val="24"/>
        </w:rPr>
        <w:t xml:space="preserve">. </w:t>
      </w:r>
      <w:r w:rsidR="005A383B" w:rsidRPr="00924EA1">
        <w:rPr>
          <w:rFonts w:ascii="Book Antiqua" w:hAnsi="Book Antiqua"/>
          <w:szCs w:val="24"/>
        </w:rPr>
        <w:t xml:space="preserve">Individuals with BE </w:t>
      </w:r>
      <w:r w:rsidR="00EC1E33" w:rsidRPr="00924EA1">
        <w:rPr>
          <w:rFonts w:ascii="Book Antiqua" w:hAnsi="Book Antiqua"/>
          <w:szCs w:val="24"/>
        </w:rPr>
        <w:t>are</w:t>
      </w:r>
      <w:r w:rsidR="005A383B" w:rsidRPr="00924EA1">
        <w:rPr>
          <w:rFonts w:ascii="Book Antiqua" w:hAnsi="Book Antiqua"/>
          <w:szCs w:val="24"/>
        </w:rPr>
        <w:t xml:space="preserve"> 30-125 times </w:t>
      </w:r>
      <w:r w:rsidR="004A58EF" w:rsidRPr="00924EA1">
        <w:rPr>
          <w:rFonts w:ascii="Book Antiqua" w:hAnsi="Book Antiqua"/>
          <w:szCs w:val="24"/>
        </w:rPr>
        <w:t>more likely to develop</w:t>
      </w:r>
      <w:r w:rsidR="005A383B" w:rsidRPr="00924EA1">
        <w:rPr>
          <w:rFonts w:ascii="Book Antiqua" w:hAnsi="Book Antiqua"/>
          <w:szCs w:val="24"/>
        </w:rPr>
        <w:t xml:space="preserve"> EAC than the general population</w:t>
      </w:r>
      <w:r w:rsidR="00EC1E33" w:rsidRPr="00924EA1">
        <w:rPr>
          <w:rFonts w:ascii="Book Antiqua" w:hAnsi="Book Antiqua"/>
          <w:szCs w:val="24"/>
        </w:rPr>
        <w:t xml:space="preserve"> is</w:t>
      </w:r>
      <w:r w:rsidR="008A4365" w:rsidRPr="00924EA1">
        <w:rPr>
          <w:rFonts w:ascii="Book Antiqua" w:hAnsi="Book Antiqua"/>
          <w:szCs w:val="24"/>
        </w:rPr>
        <w:t>,</w:t>
      </w:r>
      <w:r w:rsidR="00E611D0" w:rsidRPr="00924EA1">
        <w:rPr>
          <w:rFonts w:ascii="Book Antiqua" w:hAnsi="Book Antiqua"/>
          <w:szCs w:val="24"/>
        </w:rPr>
        <w:t xml:space="preserve"> </w:t>
      </w:r>
      <w:r w:rsidR="008A4365" w:rsidRPr="00924EA1">
        <w:rPr>
          <w:rFonts w:ascii="Book Antiqua" w:hAnsi="Book Antiqua"/>
          <w:szCs w:val="24"/>
        </w:rPr>
        <w:t>and almost 50% of EAC patients progressed from BE</w:t>
      </w:r>
      <w:r w:rsidR="007D0456" w:rsidRPr="00924EA1">
        <w:rPr>
          <w:rFonts w:ascii="Book Antiqua" w:hAnsi="Book Antiqua"/>
          <w:szCs w:val="24"/>
        </w:rPr>
        <w:fldChar w:fldCharType="begin">
          <w:fldData xml:space="preserve">PEVuZE5vdGU+PENpdGU+PEF1dGhvcj5EZXNhaTwvQXV0aG9yPjxZZWFyPjIwMTI8L1llYXI+PFJl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PEVuZE5vdGU+PENpdGU+PEF1dGhvcj5EZXNhaTwvQXV0aG9yPjxZZWFyPjIwMTI8L1llYXI+PFJl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5" w:tooltip="Desai, 2012 #697" w:history="1">
        <w:r w:rsidR="00CF4779" w:rsidRPr="00924EA1">
          <w:rPr>
            <w:rFonts w:ascii="Book Antiqua" w:hAnsi="Book Antiqua"/>
            <w:szCs w:val="24"/>
            <w:vertAlign w:val="superscript"/>
          </w:rPr>
          <w:t>5</w:t>
        </w:r>
      </w:hyperlink>
      <w:r w:rsidR="004A362D">
        <w:rPr>
          <w:rFonts w:ascii="Book Antiqua" w:hAnsi="Book Antiqua"/>
          <w:szCs w:val="24"/>
          <w:vertAlign w:val="superscript"/>
        </w:rPr>
        <w:t>,</w:t>
      </w:r>
      <w:hyperlink w:anchor="_ENREF_6" w:tooltip="Sharma, 2009 #294" w:history="1">
        <w:r w:rsidR="00CF4779" w:rsidRPr="00924EA1">
          <w:rPr>
            <w:rFonts w:ascii="Book Antiqua" w:hAnsi="Book Antiqua"/>
            <w:szCs w:val="24"/>
            <w:vertAlign w:val="superscript"/>
          </w:rPr>
          <w:t>6</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597703" w:rsidRPr="00924EA1">
        <w:rPr>
          <w:rFonts w:ascii="Book Antiqua" w:hAnsi="Book Antiqua"/>
          <w:szCs w:val="24"/>
        </w:rPr>
        <w:t>.</w:t>
      </w:r>
      <w:r w:rsidR="00EA2BD3" w:rsidRPr="00924EA1">
        <w:rPr>
          <w:rFonts w:ascii="Book Antiqua" w:hAnsi="Book Antiqua"/>
          <w:szCs w:val="24"/>
        </w:rPr>
        <w:t xml:space="preserve"> The prevalence of EAC</w:t>
      </w:r>
      <w:r w:rsidR="00597703" w:rsidRPr="00924EA1">
        <w:rPr>
          <w:rFonts w:ascii="Book Antiqua" w:hAnsi="Book Antiqua"/>
          <w:szCs w:val="24"/>
        </w:rPr>
        <w:t xml:space="preserve"> </w:t>
      </w:r>
      <w:r w:rsidR="00F81131" w:rsidRPr="00924EA1">
        <w:rPr>
          <w:rFonts w:ascii="Book Antiqua" w:hAnsi="Book Antiqua"/>
          <w:szCs w:val="24"/>
        </w:rPr>
        <w:t>has</w:t>
      </w:r>
      <w:r w:rsidR="00EA2BD3" w:rsidRPr="00924EA1">
        <w:rPr>
          <w:rFonts w:ascii="Book Antiqua" w:hAnsi="Book Antiqua"/>
          <w:szCs w:val="24"/>
        </w:rPr>
        <w:t xml:space="preserve"> continuously</w:t>
      </w:r>
      <w:r w:rsidR="00F81131" w:rsidRPr="00924EA1">
        <w:rPr>
          <w:rFonts w:ascii="Book Antiqua" w:hAnsi="Book Antiqua"/>
          <w:szCs w:val="24"/>
        </w:rPr>
        <w:t xml:space="preserve"> </w:t>
      </w:r>
      <w:r w:rsidRPr="00924EA1">
        <w:rPr>
          <w:rFonts w:ascii="Book Antiqua" w:hAnsi="Book Antiqua"/>
          <w:szCs w:val="24"/>
        </w:rPr>
        <w:t>increas</w:t>
      </w:r>
      <w:r w:rsidR="00EA2BD3" w:rsidRPr="00924EA1">
        <w:rPr>
          <w:rFonts w:ascii="Book Antiqua" w:hAnsi="Book Antiqua"/>
          <w:szCs w:val="24"/>
        </w:rPr>
        <w:t>ed over the past few decades</w:t>
      </w:r>
      <w:r w:rsidR="00E611D0" w:rsidRPr="00924EA1">
        <w:rPr>
          <w:rFonts w:ascii="Book Antiqua" w:hAnsi="Book Antiqua"/>
          <w:szCs w:val="24"/>
        </w:rPr>
        <w:t xml:space="preserve"> </w:t>
      </w:r>
      <w:r w:rsidR="004A362D">
        <w:rPr>
          <w:rFonts w:ascii="Book Antiqua" w:hAnsi="Book Antiqua"/>
          <w:szCs w:val="24"/>
        </w:rPr>
        <w:t>with 450</w:t>
      </w:r>
      <w:r w:rsidR="00070977" w:rsidRPr="00924EA1">
        <w:rPr>
          <w:rFonts w:ascii="Book Antiqua" w:hAnsi="Book Antiqua"/>
          <w:szCs w:val="24"/>
        </w:rPr>
        <w:t>000 new cases in 2008 alone</w:t>
      </w:r>
      <w:r w:rsidR="007D0456" w:rsidRPr="00924EA1">
        <w:rPr>
          <w:rFonts w:ascii="Book Antiqua" w:hAnsi="Book Antiqua"/>
          <w:szCs w:val="24"/>
        </w:rPr>
        <w:fldChar w:fldCharType="begin">
          <w:fldData xml:space="preserve">PEVuZE5vdGU+PENpdGU+PEF1dGhvcj5UaHJpZnQ8L0F1dGhvcj48WWVhcj4yMDEyPC9ZZWFyPjxS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PEVuZE5vdGU+PENpdGU+PEF1dGhvcj5UaHJpZnQ8L0F1dGhvcj48WWVhcj4yMDEyPC9ZZWFyPjxS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7" w:tooltip="Thrift, 2012 #2837" w:history="1">
        <w:r w:rsidR="00CF4779" w:rsidRPr="00924EA1">
          <w:rPr>
            <w:rFonts w:ascii="Book Antiqua" w:hAnsi="Book Antiqua"/>
            <w:szCs w:val="24"/>
            <w:vertAlign w:val="superscript"/>
          </w:rPr>
          <w:t>7</w:t>
        </w:r>
      </w:hyperlink>
      <w:r w:rsidR="004A362D">
        <w:rPr>
          <w:rFonts w:ascii="Book Antiqua" w:hAnsi="Book Antiqua"/>
          <w:szCs w:val="24"/>
          <w:vertAlign w:val="superscript"/>
        </w:rPr>
        <w:t>,</w:t>
      </w:r>
      <w:hyperlink w:anchor="_ENREF_8" w:tooltip="Jemal, 2011 #971" w:history="1">
        <w:r w:rsidR="00CF4779" w:rsidRPr="00924EA1">
          <w:rPr>
            <w:rFonts w:ascii="Book Antiqua" w:hAnsi="Book Antiqua"/>
            <w:szCs w:val="24"/>
            <w:vertAlign w:val="superscript"/>
          </w:rPr>
          <w:t>8</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Pr="00924EA1">
        <w:rPr>
          <w:rFonts w:ascii="Book Antiqua" w:hAnsi="Book Antiqua"/>
          <w:szCs w:val="24"/>
        </w:rPr>
        <w:t xml:space="preserve">. </w:t>
      </w:r>
      <w:r w:rsidR="00EA2BD3" w:rsidRPr="00924EA1">
        <w:rPr>
          <w:rFonts w:ascii="Book Antiqua" w:hAnsi="Book Antiqua"/>
          <w:szCs w:val="24"/>
        </w:rPr>
        <w:t>EAC i</w:t>
      </w:r>
      <w:r w:rsidR="00B61889" w:rsidRPr="00924EA1">
        <w:rPr>
          <w:rFonts w:ascii="Book Antiqua" w:hAnsi="Book Antiqua"/>
          <w:szCs w:val="24"/>
        </w:rPr>
        <w:t>s an aggressive disease with high mortality</w:t>
      </w:r>
      <w:r w:rsidR="008F70D6" w:rsidRPr="00924EA1">
        <w:rPr>
          <w:rFonts w:ascii="Book Antiqua" w:hAnsi="Book Antiqua"/>
          <w:szCs w:val="24"/>
        </w:rPr>
        <w:t xml:space="preserve"> and an</w:t>
      </w:r>
      <w:r w:rsidR="00C052C5" w:rsidRPr="00924EA1">
        <w:rPr>
          <w:rFonts w:ascii="Book Antiqua" w:hAnsi="Book Antiqua"/>
          <w:szCs w:val="24"/>
        </w:rPr>
        <w:t xml:space="preserve"> overall 5-year survival </w:t>
      </w:r>
      <w:r w:rsidR="008F70D6" w:rsidRPr="00924EA1">
        <w:rPr>
          <w:rFonts w:ascii="Book Antiqua" w:hAnsi="Book Antiqua"/>
          <w:szCs w:val="24"/>
        </w:rPr>
        <w:t xml:space="preserve">rate </w:t>
      </w:r>
      <w:r w:rsidR="00C052C5" w:rsidRPr="00924EA1">
        <w:rPr>
          <w:rFonts w:ascii="Book Antiqua" w:hAnsi="Book Antiqua"/>
          <w:szCs w:val="24"/>
        </w:rPr>
        <w:t>of less th</w:t>
      </w:r>
      <w:r w:rsidR="0047016E" w:rsidRPr="00924EA1">
        <w:rPr>
          <w:rFonts w:ascii="Book Antiqua" w:hAnsi="Book Antiqua"/>
          <w:szCs w:val="24"/>
        </w:rPr>
        <w:t>a</w:t>
      </w:r>
      <w:r w:rsidR="00C052C5" w:rsidRPr="00924EA1">
        <w:rPr>
          <w:rFonts w:ascii="Book Antiqua" w:hAnsi="Book Antiqua"/>
          <w:szCs w:val="24"/>
        </w:rPr>
        <w:t xml:space="preserve">n </w:t>
      </w:r>
      <w:r w:rsidR="007B671D" w:rsidRPr="00924EA1">
        <w:rPr>
          <w:rFonts w:ascii="Book Antiqua" w:hAnsi="Book Antiqua"/>
          <w:szCs w:val="24"/>
        </w:rPr>
        <w:t>20</w:t>
      </w:r>
      <w:r w:rsidR="00C052C5" w:rsidRPr="00924EA1">
        <w:rPr>
          <w:rFonts w:ascii="Book Antiqua" w:hAnsi="Book Antiqua"/>
          <w:szCs w:val="24"/>
        </w:rPr>
        <w:t>%</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&lt;EndNote&gt;&lt;Cite&gt;&lt;Author&gt;Hur&lt;/Author&gt;&lt;Year&gt;2013&lt;/Year&gt;&lt;RecNum&gt;11&lt;/RecNum&gt;&lt;DisplayText&gt;&lt;style face="superscript"&gt;[9]&lt;/style&gt;&lt;/DisplayText&gt;&lt;record&gt;&lt;rec-number&gt;11&lt;/rec-number&gt;&lt;foreign-keys&gt;&lt;key app="EN" db-id="zxextffzxz9z0lev55fxsp0stff5rrw2vv2w"&gt;11&lt;/key&gt;&lt;/foreign-keys&gt;&lt;ref-type name="Journal Article"&gt;17&lt;/ref-type&gt;&lt;contributors&gt;&lt;authors&gt;&lt;author&gt;Hur, C.&lt;/author&gt;&lt;author&gt;Miller, M.&lt;/author&gt;&lt;author&gt;Kong, C. Y.&lt;/author&gt;&lt;author&gt;Dowling, E. C.&lt;/author&gt;&lt;author&gt;Nattinger, K. J.&lt;/author&gt;&lt;author&gt;Dunn, M.&lt;/author&gt;&lt;author&gt;Feuer, E. J.&lt;/author&gt;&lt;/authors&gt;&lt;/contributors&gt;&lt;auth-address&gt;Institute for Technology Assessment, Massachusetts General Hospital, Boston, Massachusetts, USA. chur@partners.org&lt;/auth-address&gt;&lt;titles&gt;&lt;title&gt;Trends in esophageal adenocarcinoma incidence and mortality&lt;/title&gt;&lt;secondary-title&gt;Cancer&lt;/secondary-title&gt;&lt;alt-title&gt;Cancer&lt;/alt-title&gt;&lt;/titles&gt;&lt;periodical&gt;&lt;full-title&gt;Cancer&lt;/full-title&gt;&lt;abbr-1&gt;Cancer&lt;/abbr-1&gt;&lt;/periodical&gt;&lt;alt-periodical&gt;&lt;full-title&gt;Cancer&lt;/full-title&gt;&lt;abbr-1&gt;Cancer&lt;/abbr-1&gt;&lt;/alt-periodical&gt;&lt;pages&gt;1149-58&lt;/pages&gt;&lt;volume&gt;119&lt;/volume&gt;&lt;number&gt;6&lt;/number&gt;&lt;keywords&gt;&lt;keyword&gt;Adenocarcinoma/*epidemiology/mortality&lt;/keyword&gt;&lt;keyword&gt;Esophageal Neoplasms/*epidemiology/mortality&lt;/keyword&gt;&lt;keyword&gt;Female&lt;/keyword&gt;&lt;keyword&gt;Humans&lt;/keyword&gt;&lt;keyword&gt;Incidence&lt;/keyword&gt;&lt;keyword&gt;Male&lt;/keyword&gt;&lt;keyword&gt;SEER Program&lt;/keyword&gt;&lt;keyword&gt;Sex Factors&lt;/keyword&gt;&lt;keyword&gt;United States/epidemiology&lt;/keyword&gt;&lt;/keywords&gt;&lt;dates&gt;&lt;year&gt;2013&lt;/year&gt;&lt;pub-dates&gt;&lt;date&gt;Mar 15&lt;/date&gt;&lt;/pub-dates&gt;&lt;/dates&gt;&lt;isbn&gt;1097-0142 (Electronic)&amp;#xD;0008-543X (Linking)&lt;/isbn&gt;&lt;accession-num&gt;23303625&lt;/accession-num&gt;&lt;urls&gt;&lt;related-urls&gt;&lt;url&gt;http://www.ncbi.nlm.nih.gov/pubmed/23303625&lt;/url&gt;&lt;/related-urls&gt;&lt;/urls&gt;&lt;custom2&gt;3744155&lt;/custom2&gt;&lt;electronic-resource-num&gt;10.1002/cncr.27834&lt;/electronic-resource-num&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9" w:tooltip="Hur, 2013 #11" w:history="1">
        <w:r w:rsidR="00CF4779" w:rsidRPr="00924EA1">
          <w:rPr>
            <w:rFonts w:ascii="Book Antiqua" w:hAnsi="Book Antiqua"/>
            <w:szCs w:val="24"/>
            <w:vertAlign w:val="superscript"/>
          </w:rPr>
          <w:t>9</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DE0547" w:rsidRPr="00924EA1">
        <w:rPr>
          <w:rFonts w:ascii="Book Antiqua" w:hAnsi="Book Antiqua"/>
          <w:szCs w:val="24"/>
        </w:rPr>
        <w:t xml:space="preserve">. </w:t>
      </w:r>
      <w:r w:rsidR="00F45A8F" w:rsidRPr="00924EA1">
        <w:rPr>
          <w:rFonts w:ascii="Book Antiqua" w:hAnsi="Book Antiqua"/>
          <w:szCs w:val="24"/>
        </w:rPr>
        <w:t>Thus</w:t>
      </w:r>
      <w:r w:rsidR="008F70D6" w:rsidRPr="00924EA1">
        <w:rPr>
          <w:rFonts w:ascii="Book Antiqua" w:hAnsi="Book Antiqua"/>
          <w:szCs w:val="24"/>
        </w:rPr>
        <w:t>,</w:t>
      </w:r>
      <w:r w:rsidR="00177D33" w:rsidRPr="00924EA1">
        <w:rPr>
          <w:rFonts w:ascii="Book Antiqua" w:hAnsi="Book Antiqua"/>
          <w:szCs w:val="24"/>
        </w:rPr>
        <w:t xml:space="preserve"> </w:t>
      </w:r>
      <w:r w:rsidR="00F45A8F" w:rsidRPr="00924EA1">
        <w:rPr>
          <w:rFonts w:ascii="Book Antiqua" w:hAnsi="Book Antiqua"/>
          <w:szCs w:val="24"/>
        </w:rPr>
        <w:t xml:space="preserve">early detection of </w:t>
      </w:r>
      <w:r w:rsidR="00047886" w:rsidRPr="00924EA1">
        <w:rPr>
          <w:rFonts w:ascii="Book Antiqua" w:hAnsi="Book Antiqua"/>
          <w:szCs w:val="24"/>
        </w:rPr>
        <w:t>EAC and BE</w:t>
      </w:r>
      <w:r w:rsidR="00F45A8F" w:rsidRPr="00924EA1">
        <w:rPr>
          <w:rFonts w:ascii="Book Antiqua" w:hAnsi="Book Antiqua"/>
          <w:szCs w:val="24"/>
        </w:rPr>
        <w:t xml:space="preserve"> could significantly improve </w:t>
      </w:r>
      <w:r w:rsidR="008F70D6" w:rsidRPr="00924EA1">
        <w:rPr>
          <w:rFonts w:ascii="Book Antiqua" w:hAnsi="Book Antiqua"/>
          <w:szCs w:val="24"/>
        </w:rPr>
        <w:t xml:space="preserve">the </w:t>
      </w:r>
      <w:r w:rsidR="00F45A8F" w:rsidRPr="00924EA1">
        <w:rPr>
          <w:rFonts w:ascii="Book Antiqua" w:hAnsi="Book Antiqua"/>
          <w:szCs w:val="24"/>
        </w:rPr>
        <w:t xml:space="preserve">5-year survival </w:t>
      </w:r>
      <w:r w:rsidR="008F70D6" w:rsidRPr="00924EA1">
        <w:rPr>
          <w:rFonts w:ascii="Book Antiqua" w:hAnsi="Book Antiqua"/>
          <w:szCs w:val="24"/>
        </w:rPr>
        <w:t xml:space="preserve">rate </w:t>
      </w:r>
      <w:r w:rsidR="00F45A8F" w:rsidRPr="00924EA1">
        <w:rPr>
          <w:rFonts w:ascii="Book Antiqua" w:hAnsi="Book Antiqua"/>
          <w:szCs w:val="24"/>
        </w:rPr>
        <w:t>of EAC</w:t>
      </w:r>
      <w:r w:rsidR="00070977" w:rsidRPr="00924EA1">
        <w:rPr>
          <w:rFonts w:ascii="Book Antiqua" w:hAnsi="Book Antiqua"/>
          <w:szCs w:val="24"/>
        </w:rPr>
        <w:t>, and additional studies of pathogenesis and carcinogenesis of EAC and BE are urgently required</w:t>
      </w:r>
      <w:r w:rsidR="007D0456" w:rsidRPr="00924EA1">
        <w:rPr>
          <w:rFonts w:ascii="Book Antiqua" w:hAnsi="Book Antiqua"/>
          <w:szCs w:val="24"/>
        </w:rPr>
        <w:fldChar w:fldCharType="begin">
          <w:fldData xml:space="preserve">PEVuZE5vdGU+PENpdGU+PEF1dGhvcj5TaGFybWE8L0F1dGhvcj48WWVhcj4yMDA5PC9ZZWFyPjxS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PHBhZ2VzPjI1NDgtNTY8L3BhZ2VzPjx2b2x1bWU+MzYxPC92b2x1bWU+PG51bWJlcj4yNjwvbnVt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PEVuZE5vdGU+PENpdGU+PEF1dGhvcj5TaGFybWE8L0F1dGhvcj48WWVhcj4yMDA5PC9ZZWFyPjxS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PHBhZ2VzPjI1NDgtNTY8L3BhZ2VzPjx2b2x1bWU+MzYxPC92b2x1bWU+PG51bWJlcj4yNjwvbnVt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2" w:tooltip="Shaheen, 2016 #2" w:history="1">
        <w:r w:rsidR="00CF4779" w:rsidRPr="00924EA1">
          <w:rPr>
            <w:rFonts w:ascii="Book Antiqua" w:hAnsi="Book Antiqua"/>
            <w:szCs w:val="24"/>
            <w:vertAlign w:val="superscript"/>
          </w:rPr>
          <w:t>2</w:t>
        </w:r>
      </w:hyperlink>
      <w:r w:rsidR="004A362D">
        <w:rPr>
          <w:rFonts w:ascii="Book Antiqua" w:hAnsi="Book Antiqua"/>
          <w:szCs w:val="24"/>
          <w:vertAlign w:val="superscript"/>
        </w:rPr>
        <w:t>,</w:t>
      </w:r>
      <w:hyperlink w:anchor="_ENREF_6" w:tooltip="Sharma, 2009 #294" w:history="1">
        <w:r w:rsidR="00CF4779" w:rsidRPr="00924EA1">
          <w:rPr>
            <w:rFonts w:ascii="Book Antiqua" w:hAnsi="Book Antiqua"/>
            <w:szCs w:val="24"/>
            <w:vertAlign w:val="superscript"/>
          </w:rPr>
          <w:t>6</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C052C5" w:rsidRPr="00924EA1">
        <w:rPr>
          <w:rFonts w:ascii="Book Antiqua" w:hAnsi="Book Antiqua"/>
          <w:szCs w:val="24"/>
        </w:rPr>
        <w:t>.</w:t>
      </w:r>
    </w:p>
    <w:p w:rsidR="00064421" w:rsidRPr="00924EA1" w:rsidRDefault="008F70D6" w:rsidP="004A362D">
      <w:pPr>
        <w:adjustRightInd w:val="0"/>
        <w:snapToGrid w:val="0"/>
        <w:spacing w:line="360" w:lineRule="auto"/>
        <w:ind w:firstLineChars="100" w:firstLine="240"/>
        <w:rPr>
          <w:rFonts w:ascii="Book Antiqua" w:hAnsi="Book Antiqua"/>
          <w:szCs w:val="24"/>
        </w:rPr>
      </w:pPr>
      <w:r w:rsidRPr="00924EA1">
        <w:rPr>
          <w:rFonts w:ascii="Book Antiqua" w:hAnsi="Book Antiqua"/>
          <w:szCs w:val="24"/>
        </w:rPr>
        <w:t>Due to the</w:t>
      </w:r>
      <w:r w:rsidR="00210268" w:rsidRPr="00924EA1">
        <w:rPr>
          <w:rFonts w:ascii="Book Antiqua" w:hAnsi="Book Antiqua"/>
          <w:szCs w:val="24"/>
        </w:rPr>
        <w:t xml:space="preserve"> limitations </w:t>
      </w:r>
      <w:r w:rsidRPr="00924EA1">
        <w:rPr>
          <w:rFonts w:ascii="Book Antiqua" w:hAnsi="Book Antiqua"/>
          <w:szCs w:val="24"/>
        </w:rPr>
        <w:t>of</w:t>
      </w:r>
      <w:r w:rsidR="000F4834" w:rsidRPr="00924EA1">
        <w:rPr>
          <w:rFonts w:ascii="Book Antiqua" w:hAnsi="Book Antiqua"/>
          <w:szCs w:val="24"/>
        </w:rPr>
        <w:t xml:space="preserve"> endoscopic surveillance</w:t>
      </w:r>
      <w:r w:rsidRPr="00924EA1">
        <w:rPr>
          <w:rFonts w:ascii="Book Antiqua" w:hAnsi="Book Antiqua"/>
          <w:szCs w:val="24"/>
        </w:rPr>
        <w:t xml:space="preserve"> </w:t>
      </w:r>
      <w:r w:rsidR="00210268" w:rsidRPr="00924EA1">
        <w:rPr>
          <w:rFonts w:ascii="Book Antiqua" w:hAnsi="Book Antiqua"/>
          <w:szCs w:val="24"/>
        </w:rPr>
        <w:t>and</w:t>
      </w:r>
      <w:r w:rsidRPr="00924EA1">
        <w:rPr>
          <w:rFonts w:ascii="Book Antiqua" w:hAnsi="Book Antiqua"/>
          <w:szCs w:val="24"/>
        </w:rPr>
        <w:t xml:space="preserve"> the lack of</w:t>
      </w:r>
      <w:r w:rsidR="0091469A" w:rsidRPr="00924EA1">
        <w:rPr>
          <w:rFonts w:ascii="Book Antiqua" w:hAnsi="Book Antiqua"/>
          <w:szCs w:val="24"/>
        </w:rPr>
        <w:t xml:space="preserve"> clinical </w:t>
      </w:r>
      <w:r w:rsidR="000F4834" w:rsidRPr="00924EA1">
        <w:rPr>
          <w:rFonts w:ascii="Book Antiqua" w:hAnsi="Book Antiqua"/>
          <w:szCs w:val="24"/>
        </w:rPr>
        <w:t>risk stratification strategies</w:t>
      </w:r>
      <w:r w:rsidR="0091469A" w:rsidRPr="00924EA1">
        <w:rPr>
          <w:rFonts w:ascii="Book Antiqua" w:hAnsi="Book Antiqua"/>
          <w:szCs w:val="24"/>
        </w:rPr>
        <w:t xml:space="preserve"> </w:t>
      </w:r>
      <w:r w:rsidRPr="00924EA1">
        <w:rPr>
          <w:rFonts w:ascii="Book Antiqua" w:hAnsi="Book Antiqua"/>
          <w:szCs w:val="24"/>
        </w:rPr>
        <w:t>available</w:t>
      </w:r>
      <w:r w:rsidR="006E6137" w:rsidRPr="00924EA1">
        <w:rPr>
          <w:rFonts w:ascii="Book Antiqua" w:hAnsi="Book Antiqua"/>
          <w:szCs w:val="24"/>
        </w:rPr>
        <w:t xml:space="preserve"> </w:t>
      </w:r>
      <w:r w:rsidR="00392C5E" w:rsidRPr="00924EA1">
        <w:rPr>
          <w:rFonts w:ascii="Book Antiqua" w:hAnsi="Book Antiqua"/>
          <w:szCs w:val="24"/>
        </w:rPr>
        <w:t>to</w:t>
      </w:r>
      <w:r w:rsidR="000F4834" w:rsidRPr="00924EA1">
        <w:rPr>
          <w:rFonts w:ascii="Book Antiqua" w:hAnsi="Book Antiqua"/>
          <w:szCs w:val="24"/>
        </w:rPr>
        <w:t xml:space="preserve"> </w:t>
      </w:r>
      <w:r w:rsidR="00392C5E" w:rsidRPr="00924EA1">
        <w:rPr>
          <w:rFonts w:ascii="Book Antiqua" w:hAnsi="Book Antiqua"/>
          <w:szCs w:val="24"/>
        </w:rPr>
        <w:t xml:space="preserve">identify BE patients </w:t>
      </w:r>
      <w:r w:rsidRPr="00924EA1">
        <w:rPr>
          <w:rFonts w:ascii="Book Antiqua" w:hAnsi="Book Antiqua"/>
          <w:szCs w:val="24"/>
        </w:rPr>
        <w:t xml:space="preserve">who are </w:t>
      </w:r>
      <w:r w:rsidR="00392C5E" w:rsidRPr="00924EA1">
        <w:rPr>
          <w:rFonts w:ascii="Book Antiqua" w:hAnsi="Book Antiqua"/>
          <w:szCs w:val="24"/>
        </w:rPr>
        <w:t xml:space="preserve">at </w:t>
      </w:r>
      <w:r w:rsidRPr="00924EA1">
        <w:rPr>
          <w:rFonts w:ascii="Book Antiqua" w:hAnsi="Book Antiqua"/>
          <w:szCs w:val="24"/>
        </w:rPr>
        <w:t xml:space="preserve">a </w:t>
      </w:r>
      <w:r w:rsidR="00392C5E" w:rsidRPr="00924EA1">
        <w:rPr>
          <w:rFonts w:ascii="Book Antiqua" w:hAnsi="Book Antiqua"/>
          <w:szCs w:val="24"/>
        </w:rPr>
        <w:t>higher risk of</w:t>
      </w:r>
      <w:r w:rsidR="0091469A" w:rsidRPr="00924EA1">
        <w:rPr>
          <w:rFonts w:ascii="Book Antiqua" w:hAnsi="Book Antiqua"/>
          <w:szCs w:val="24"/>
        </w:rPr>
        <w:t xml:space="preserve"> progress</w:t>
      </w:r>
      <w:r w:rsidRPr="00924EA1">
        <w:rPr>
          <w:rFonts w:ascii="Book Antiqua" w:hAnsi="Book Antiqua"/>
          <w:szCs w:val="24"/>
        </w:rPr>
        <w:t>ing</w:t>
      </w:r>
      <w:r w:rsidR="0091469A" w:rsidRPr="00924EA1">
        <w:rPr>
          <w:rFonts w:ascii="Book Antiqua" w:hAnsi="Book Antiqua"/>
          <w:szCs w:val="24"/>
        </w:rPr>
        <w:t xml:space="preserve"> to EAC, </w:t>
      </w:r>
      <w:r w:rsidR="00C253A3" w:rsidRPr="00924EA1">
        <w:rPr>
          <w:rFonts w:ascii="Book Antiqua" w:hAnsi="Book Antiqua"/>
          <w:szCs w:val="24"/>
        </w:rPr>
        <w:t>m</w:t>
      </w:r>
      <w:r w:rsidR="007B671D" w:rsidRPr="00924EA1">
        <w:rPr>
          <w:rFonts w:ascii="Book Antiqua" w:hAnsi="Book Antiqua"/>
          <w:szCs w:val="24"/>
        </w:rPr>
        <w:t>ore attention has been paid to improv</w:t>
      </w:r>
      <w:r w:rsidRPr="00924EA1">
        <w:rPr>
          <w:rFonts w:ascii="Book Antiqua" w:hAnsi="Book Antiqua"/>
          <w:szCs w:val="24"/>
        </w:rPr>
        <w:t>ing</w:t>
      </w:r>
      <w:r w:rsidR="007B671D" w:rsidRPr="00924EA1">
        <w:rPr>
          <w:rFonts w:ascii="Book Antiqua" w:hAnsi="Book Antiqua"/>
          <w:szCs w:val="24"/>
        </w:rPr>
        <w:t xml:space="preserve"> endoscopic techniques and </w:t>
      </w:r>
      <w:r w:rsidRPr="00924EA1">
        <w:rPr>
          <w:rFonts w:ascii="Book Antiqua" w:hAnsi="Book Antiqua"/>
          <w:szCs w:val="24"/>
        </w:rPr>
        <w:t xml:space="preserve">to </w:t>
      </w:r>
      <w:r w:rsidR="007B671D" w:rsidRPr="00924EA1">
        <w:rPr>
          <w:rFonts w:ascii="Book Antiqua" w:hAnsi="Book Antiqua"/>
          <w:szCs w:val="24"/>
        </w:rPr>
        <w:t>the discovery of molecular biomarkers for EAC</w:t>
      </w:r>
      <w:r w:rsidR="00980B4A" w:rsidRPr="00924EA1">
        <w:rPr>
          <w:rFonts w:ascii="Book Antiqua" w:hAnsi="Book Antiqua"/>
          <w:szCs w:val="24"/>
        </w:rPr>
        <w:t xml:space="preserve"> and BE</w:t>
      </w:r>
      <w:r w:rsidR="007D0456" w:rsidRPr="00924EA1">
        <w:rPr>
          <w:rFonts w:ascii="Book Antiqua" w:hAnsi="Book Antiqua"/>
          <w:szCs w:val="24"/>
        </w:rPr>
        <w:fldChar w:fldCharType="begin">
          <w:fldData xml:space="preserve">PEVuZE5vdGU+PENpdGU+PEF1dGhvcj5XYW5pPC9BdXRob3I+PFllYXI+MjAxNzwvWWVhcj48UmVj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ZXN0aW5hbCBlbmRvc2NvcHk8L2FiYnItMT48L2FsdC1wZXJpb2RpY2FsPjxwYWdlcz44ODktOTAz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PEVuZE5vdGU+PENpdGU+PEF1dGhvcj5XYW5pPC9BdXRob3I+PFllYXI+MjAxNzwvWWVhcj48UmVj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ZXN0aW5hbCBlbmRvc2NvcHk8L2FiYnItMT48L2FsdC1wZXJpb2RpY2FsPjxwYWdlcz44ODktOTAz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10" w:tooltip="Wani, 2017 #2816" w:history="1">
        <w:r w:rsidR="00CF4779" w:rsidRPr="00924EA1">
          <w:rPr>
            <w:rFonts w:ascii="Book Antiqua" w:hAnsi="Book Antiqua"/>
            <w:szCs w:val="24"/>
            <w:vertAlign w:val="superscript"/>
          </w:rPr>
          <w:t>10</w:t>
        </w:r>
      </w:hyperlink>
      <w:r w:rsidR="004A362D">
        <w:rPr>
          <w:rFonts w:ascii="Book Antiqua" w:hAnsi="Book Antiqua"/>
          <w:szCs w:val="24"/>
          <w:vertAlign w:val="superscript"/>
        </w:rPr>
        <w:t>,</w:t>
      </w:r>
      <w:hyperlink w:anchor="_ENREF_11" w:tooltip="Eluri, 2017 #2786" w:history="1">
        <w:r w:rsidR="00CF4779" w:rsidRPr="00924EA1">
          <w:rPr>
            <w:rFonts w:ascii="Book Antiqua" w:hAnsi="Book Antiqua"/>
            <w:szCs w:val="24"/>
            <w:vertAlign w:val="superscript"/>
          </w:rPr>
          <w:t>11</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7B671D" w:rsidRPr="00924EA1">
        <w:rPr>
          <w:rFonts w:ascii="Book Antiqua" w:hAnsi="Book Antiqua"/>
          <w:szCs w:val="24"/>
        </w:rPr>
        <w:t xml:space="preserve">. </w:t>
      </w:r>
      <w:r w:rsidR="00210268" w:rsidRPr="00924EA1">
        <w:rPr>
          <w:rFonts w:ascii="Book Antiqua" w:hAnsi="Book Antiqua"/>
          <w:szCs w:val="24"/>
        </w:rPr>
        <w:t xml:space="preserve">Panels of markers have </w:t>
      </w:r>
      <w:r w:rsidR="009B345D" w:rsidRPr="00924EA1">
        <w:rPr>
          <w:rFonts w:ascii="Book Antiqua" w:hAnsi="Book Antiqua"/>
          <w:szCs w:val="24"/>
        </w:rPr>
        <w:t xml:space="preserve">been </w:t>
      </w:r>
      <w:r w:rsidRPr="00924EA1">
        <w:rPr>
          <w:rFonts w:ascii="Book Antiqua" w:hAnsi="Book Antiqua"/>
          <w:szCs w:val="24"/>
        </w:rPr>
        <w:t>developed</w:t>
      </w:r>
      <w:r w:rsidR="00AC0E50" w:rsidRPr="00924EA1">
        <w:rPr>
          <w:rFonts w:ascii="Book Antiqua" w:hAnsi="Book Antiqua"/>
          <w:szCs w:val="24"/>
        </w:rPr>
        <w:t xml:space="preserve"> and </w:t>
      </w:r>
      <w:r w:rsidR="009B345D" w:rsidRPr="00924EA1">
        <w:rPr>
          <w:rFonts w:ascii="Book Antiqua" w:hAnsi="Book Antiqua"/>
          <w:szCs w:val="24"/>
        </w:rPr>
        <w:t>used to expl</w:t>
      </w:r>
      <w:r w:rsidR="006E6137" w:rsidRPr="00924EA1">
        <w:rPr>
          <w:rFonts w:ascii="Book Antiqua" w:hAnsi="Book Antiqua"/>
          <w:szCs w:val="24"/>
        </w:rPr>
        <w:t>ore the relation</w:t>
      </w:r>
      <w:r w:rsidRPr="00924EA1">
        <w:rPr>
          <w:rFonts w:ascii="Book Antiqua" w:hAnsi="Book Antiqua"/>
          <w:szCs w:val="24"/>
        </w:rPr>
        <w:t>ship</w:t>
      </w:r>
      <w:r w:rsidR="006E6137" w:rsidRPr="00924EA1">
        <w:rPr>
          <w:rFonts w:ascii="Book Antiqua" w:hAnsi="Book Antiqua"/>
          <w:szCs w:val="24"/>
        </w:rPr>
        <w:t xml:space="preserve">s among </w:t>
      </w:r>
      <w:r w:rsidR="009B345D" w:rsidRPr="00924EA1">
        <w:rPr>
          <w:rFonts w:ascii="Book Antiqua" w:hAnsi="Book Antiqua"/>
          <w:szCs w:val="24"/>
        </w:rPr>
        <w:t xml:space="preserve">normal esophagus (NE), BE and EAC, </w:t>
      </w:r>
      <w:r w:rsidRPr="00924EA1">
        <w:rPr>
          <w:rFonts w:ascii="Book Antiqua" w:hAnsi="Book Antiqua"/>
          <w:szCs w:val="24"/>
        </w:rPr>
        <w:t>yet</w:t>
      </w:r>
      <w:r w:rsidR="009B345D" w:rsidRPr="00924EA1">
        <w:rPr>
          <w:rFonts w:ascii="Book Antiqua" w:hAnsi="Book Antiqua"/>
          <w:szCs w:val="24"/>
        </w:rPr>
        <w:t xml:space="preserve"> </w:t>
      </w:r>
      <w:r w:rsidR="00DE0547" w:rsidRPr="00924EA1">
        <w:rPr>
          <w:rFonts w:ascii="Book Antiqua" w:hAnsi="Book Antiqua"/>
          <w:szCs w:val="24"/>
        </w:rPr>
        <w:t xml:space="preserve">the molecular drivers </w:t>
      </w:r>
      <w:r w:rsidRPr="00924EA1">
        <w:rPr>
          <w:rFonts w:ascii="Book Antiqua" w:hAnsi="Book Antiqua"/>
          <w:szCs w:val="24"/>
        </w:rPr>
        <w:t>are</w:t>
      </w:r>
      <w:r w:rsidR="00DE0547" w:rsidRPr="00924EA1">
        <w:rPr>
          <w:rFonts w:ascii="Book Antiqua" w:hAnsi="Book Antiqua"/>
          <w:szCs w:val="24"/>
        </w:rPr>
        <w:t xml:space="preserve"> still not clear, and </w:t>
      </w:r>
      <w:r w:rsidR="00AC0E50" w:rsidRPr="00924EA1">
        <w:rPr>
          <w:rFonts w:ascii="Book Antiqua" w:hAnsi="Book Antiqua"/>
          <w:szCs w:val="24"/>
        </w:rPr>
        <w:t xml:space="preserve">no biomarkers </w:t>
      </w:r>
      <w:r w:rsidR="00C253A3" w:rsidRPr="00924EA1">
        <w:rPr>
          <w:rFonts w:ascii="Book Antiqua" w:hAnsi="Book Antiqua"/>
          <w:szCs w:val="24"/>
        </w:rPr>
        <w:t xml:space="preserve">are </w:t>
      </w:r>
      <w:r w:rsidRPr="00924EA1">
        <w:rPr>
          <w:rFonts w:ascii="Book Antiqua" w:hAnsi="Book Antiqua"/>
          <w:szCs w:val="24"/>
        </w:rPr>
        <w:t xml:space="preserve">currently utilized for </w:t>
      </w:r>
      <w:r w:rsidR="00AC0E50" w:rsidRPr="00924EA1">
        <w:rPr>
          <w:rFonts w:ascii="Book Antiqua" w:hAnsi="Book Antiqua"/>
          <w:szCs w:val="24"/>
        </w:rPr>
        <w:t xml:space="preserve">clinical </w:t>
      </w:r>
      <w:r w:rsidR="00C253A3" w:rsidRPr="00924EA1">
        <w:rPr>
          <w:rFonts w:ascii="Book Antiqua" w:hAnsi="Book Antiqua"/>
          <w:szCs w:val="24"/>
        </w:rPr>
        <w:t>application</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&lt;EndNote&gt;&lt;Cite&gt;&lt;Author&gt;Eluri&lt;/Author&gt;&lt;Year&gt;2017&lt;/Year&gt;&lt;RecNum&gt;2786&lt;/RecNum&gt;&lt;DisplayText&gt;&lt;style face="superscript"&gt;[11]&lt;/style&gt;&lt;/DisplayText&gt;&lt;record&gt;&lt;rec-number&gt;2786&lt;/rec-number&gt;&lt;foreign-keys&gt;&lt;key app="EN" db-id="zxextffzxz9z0lev55fxsp0stff5rrw2vv2w"&gt;2786&lt;/key&gt;&lt;/foreign-keys&gt;&lt;ref-type name="Journal Article"&gt;17&lt;/ref-type&gt;&lt;contributors&gt;&lt;authors&gt;&lt;author&gt;Eluri, S.&lt;/author&gt;&lt;author&gt;Shaheen, N. J.&lt;/author&gt;&lt;/authors&gt;&lt;/contributors&gt;&lt;auth-address&gt;Center for Esophageal Diseases and Swallowing, Division of Gastroenterology and Hepatology, University of North Carolina, Chapel Hill, Chapel Hill, North Carolina, USA.&lt;/auth-address&gt;&lt;titles&gt;&lt;title&gt;Barrett&amp;apos;s esophagus: diagnosis and management&lt;/title&gt;&lt;secondary-title&gt;Gastrointest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endoscopy&lt;/abbr-1&gt;&lt;/alt-periodical&gt;&lt;pages&gt;889-903&lt;/pages&gt;&lt;volume&gt;85&lt;/volume&gt;&lt;number&gt;5&lt;/number&gt;&lt;keywords&gt;&lt;keyword&gt;Barrett Esophagus/*diagnostic imaging/pathology/*therapy&lt;/keyword&gt;&lt;keyword&gt;Early Diagnosis&lt;/keyword&gt;&lt;keyword&gt;Endoscopy, Gastrointestinal/*methods&lt;/keyword&gt;&lt;keyword&gt;Humans&lt;/keyword&gt;&lt;keyword&gt;Watchful Waiting/*methods&lt;/keyword&gt;&lt;/keywords&gt;&lt;dates&gt;&lt;year&gt;2017&lt;/year&gt;&lt;pub-dates&gt;&lt;date&gt;May&lt;/date&gt;&lt;/pub-dates&gt;&lt;/dates&gt;&lt;isbn&gt;1097-6779 (Electronic)&amp;#xD;0016-5107 (Linking)&lt;/isbn&gt;&lt;accession-num&gt;28109913&lt;/accession-num&gt;&lt;urls&gt;&lt;related-urls&gt;&lt;url&gt;http://www.ncbi.nlm.nih.gov/pubmed/28109913&lt;/url&gt;&lt;/related-urls&gt;&lt;/urls&gt;&lt;custom2&gt;5392444&lt;/custom2&gt;&lt;electronic-resource-num&gt;10.1016/j.gie.2017.01.007&lt;/electronic-resource-num&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11" w:tooltip="Eluri, 2017 #2786" w:history="1">
        <w:r w:rsidR="00CF4779" w:rsidRPr="00924EA1">
          <w:rPr>
            <w:rFonts w:ascii="Book Antiqua" w:hAnsi="Book Antiqua"/>
            <w:szCs w:val="24"/>
            <w:vertAlign w:val="superscript"/>
          </w:rPr>
          <w:t>11</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9B345D" w:rsidRPr="00924EA1">
        <w:rPr>
          <w:rFonts w:ascii="Book Antiqua" w:hAnsi="Book Antiqua"/>
          <w:szCs w:val="24"/>
        </w:rPr>
        <w:t xml:space="preserve">. </w:t>
      </w:r>
      <w:r w:rsidR="00ED62C1" w:rsidRPr="00924EA1">
        <w:rPr>
          <w:rFonts w:ascii="Book Antiqua" w:hAnsi="Book Antiqua"/>
          <w:szCs w:val="24"/>
        </w:rPr>
        <w:t>Recently, g</w:t>
      </w:r>
      <w:r w:rsidR="00EF6132" w:rsidRPr="00924EA1">
        <w:rPr>
          <w:rFonts w:ascii="Book Antiqua" w:hAnsi="Book Antiqua"/>
          <w:szCs w:val="24"/>
        </w:rPr>
        <w:t>ene-profiling analys</w:t>
      </w:r>
      <w:r w:rsidRPr="00924EA1">
        <w:rPr>
          <w:rFonts w:ascii="Book Antiqua" w:hAnsi="Book Antiqua"/>
          <w:szCs w:val="24"/>
        </w:rPr>
        <w:t>i</w:t>
      </w:r>
      <w:r w:rsidR="00EF6132" w:rsidRPr="00924EA1">
        <w:rPr>
          <w:rFonts w:ascii="Book Antiqua" w:hAnsi="Book Antiqua"/>
          <w:szCs w:val="24"/>
        </w:rPr>
        <w:t>s ha</w:t>
      </w:r>
      <w:r w:rsidRPr="00924EA1">
        <w:rPr>
          <w:rFonts w:ascii="Book Antiqua" w:hAnsi="Book Antiqua"/>
          <w:szCs w:val="24"/>
        </w:rPr>
        <w:t>s</w:t>
      </w:r>
      <w:r w:rsidR="00EF6132" w:rsidRPr="00924EA1">
        <w:rPr>
          <w:rFonts w:ascii="Book Antiqua" w:hAnsi="Book Antiqua"/>
          <w:szCs w:val="24"/>
        </w:rPr>
        <w:t xml:space="preserve"> </w:t>
      </w:r>
      <w:r w:rsidR="00ED62C1" w:rsidRPr="00924EA1">
        <w:rPr>
          <w:rFonts w:ascii="Book Antiqua" w:hAnsi="Book Antiqua"/>
          <w:szCs w:val="24"/>
        </w:rPr>
        <w:t xml:space="preserve">been </w:t>
      </w:r>
      <w:r w:rsidR="006B325E" w:rsidRPr="00924EA1">
        <w:rPr>
          <w:rFonts w:ascii="Book Antiqua" w:hAnsi="Book Antiqua"/>
          <w:szCs w:val="24"/>
        </w:rPr>
        <w:t>introduced</w:t>
      </w:r>
      <w:r w:rsidR="00ED62C1" w:rsidRPr="00924EA1">
        <w:rPr>
          <w:rFonts w:ascii="Book Antiqua" w:hAnsi="Book Antiqua"/>
          <w:szCs w:val="24"/>
        </w:rPr>
        <w:t xml:space="preserve"> to explore </w:t>
      </w:r>
      <w:r w:rsidRPr="00924EA1">
        <w:rPr>
          <w:rFonts w:ascii="Book Antiqua" w:hAnsi="Book Antiqua"/>
          <w:szCs w:val="24"/>
        </w:rPr>
        <w:t xml:space="preserve">the </w:t>
      </w:r>
      <w:r w:rsidR="00EF6132" w:rsidRPr="00924EA1">
        <w:rPr>
          <w:rFonts w:ascii="Book Antiqua" w:hAnsi="Book Antiqua"/>
          <w:szCs w:val="24"/>
        </w:rPr>
        <w:t xml:space="preserve">molecular changes </w:t>
      </w:r>
      <w:r w:rsidR="00ED62C1" w:rsidRPr="00924EA1">
        <w:rPr>
          <w:rFonts w:ascii="Book Antiqua" w:hAnsi="Book Antiqua"/>
          <w:szCs w:val="24"/>
        </w:rPr>
        <w:t>in EAC</w:t>
      </w:r>
      <w:r w:rsidR="00980B4A" w:rsidRPr="00924EA1">
        <w:rPr>
          <w:rFonts w:ascii="Book Antiqua" w:hAnsi="Book Antiqua"/>
          <w:szCs w:val="24"/>
        </w:rPr>
        <w:t xml:space="preserve"> and BE</w:t>
      </w:r>
      <w:r w:rsidR="00E611D0" w:rsidRPr="00924EA1">
        <w:rPr>
          <w:rFonts w:ascii="Book Antiqua" w:hAnsi="Book Antiqua"/>
          <w:szCs w:val="24"/>
        </w:rPr>
        <w:t xml:space="preserve"> </w:t>
      </w:r>
      <w:r w:rsidR="00C253A3" w:rsidRPr="00924EA1">
        <w:rPr>
          <w:rFonts w:ascii="Book Antiqua" w:hAnsi="Book Antiqua"/>
          <w:szCs w:val="24"/>
        </w:rPr>
        <w:t>, h</w:t>
      </w:r>
      <w:r w:rsidR="00ED62C1" w:rsidRPr="00924EA1">
        <w:rPr>
          <w:rFonts w:ascii="Book Antiqua" w:hAnsi="Book Antiqua"/>
          <w:szCs w:val="24"/>
        </w:rPr>
        <w:t xml:space="preserve">owever there </w:t>
      </w:r>
      <w:r w:rsidRPr="00924EA1">
        <w:rPr>
          <w:rFonts w:ascii="Book Antiqua" w:hAnsi="Book Antiqua"/>
          <w:szCs w:val="24"/>
        </w:rPr>
        <w:t>are</w:t>
      </w:r>
      <w:r w:rsidR="00ED62C1" w:rsidRPr="00924EA1">
        <w:rPr>
          <w:rFonts w:ascii="Book Antiqua" w:hAnsi="Book Antiqua"/>
          <w:szCs w:val="24"/>
        </w:rPr>
        <w:t xml:space="preserve"> no consistent conclusion</w:t>
      </w:r>
      <w:r w:rsidR="00DE0547" w:rsidRPr="00924EA1">
        <w:rPr>
          <w:rFonts w:ascii="Book Antiqua" w:hAnsi="Book Antiqua"/>
          <w:szCs w:val="24"/>
        </w:rPr>
        <w:t>s</w:t>
      </w:r>
      <w:r w:rsidR="00ED62C1" w:rsidRPr="00924EA1">
        <w:rPr>
          <w:rFonts w:ascii="Book Antiqua" w:hAnsi="Book Antiqua"/>
          <w:szCs w:val="24"/>
        </w:rPr>
        <w:t xml:space="preserve"> among </w:t>
      </w:r>
      <w:r w:rsidRPr="00924EA1">
        <w:rPr>
          <w:rFonts w:ascii="Book Antiqua" w:hAnsi="Book Antiqua"/>
          <w:szCs w:val="24"/>
        </w:rPr>
        <w:t>the</w:t>
      </w:r>
      <w:r w:rsidR="006B325E" w:rsidRPr="00924EA1">
        <w:rPr>
          <w:rFonts w:ascii="Book Antiqua" w:hAnsi="Book Antiqua"/>
          <w:szCs w:val="24"/>
        </w:rPr>
        <w:t>se</w:t>
      </w:r>
      <w:r w:rsidRPr="00924EA1">
        <w:rPr>
          <w:rFonts w:ascii="Book Antiqua" w:hAnsi="Book Antiqua"/>
          <w:szCs w:val="24"/>
        </w:rPr>
        <w:t xml:space="preserve"> </w:t>
      </w:r>
      <w:r w:rsidR="00ED62C1" w:rsidRPr="00924EA1">
        <w:rPr>
          <w:rFonts w:ascii="Book Antiqua" w:hAnsi="Book Antiqua"/>
          <w:szCs w:val="24"/>
        </w:rPr>
        <w:t>different studies</w:t>
      </w:r>
      <w:r w:rsidR="007D0456" w:rsidRPr="00924EA1">
        <w:rPr>
          <w:rFonts w:ascii="Book Antiqua" w:hAnsi="Book Antiqua"/>
          <w:szCs w:val="24"/>
        </w:rPr>
        <w:fldChar w:fldCharType="begin">
          <w:fldData xml:space="preserve">PEVuZE5vdGU+PENpdGU+PEF1dGhvcj52YW4gQmFhbDwvQXV0aG9yPjxZZWFyPjIwMTM8L1llYXI+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PEVuZE5vdGU+PENpdGU+PEF1dGhvcj52YW4gQmFhbDwvQXV0aG9yPjxZZWFyPjIwMTM8L1llYXI+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12" w:tooltip="van Baal, 2013 #2819" w:history="1">
        <w:r w:rsidR="00CF4779" w:rsidRPr="00924EA1">
          <w:rPr>
            <w:rFonts w:ascii="Book Antiqua" w:hAnsi="Book Antiqua"/>
            <w:szCs w:val="24"/>
            <w:vertAlign w:val="superscript"/>
          </w:rPr>
          <w:t>12-14</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ED62C1" w:rsidRPr="00924EA1">
        <w:rPr>
          <w:rFonts w:ascii="Book Antiqua" w:hAnsi="Book Antiqua"/>
          <w:szCs w:val="24"/>
        </w:rPr>
        <w:t>.</w:t>
      </w:r>
    </w:p>
    <w:p w:rsidR="00BE27B5" w:rsidRPr="00924EA1" w:rsidRDefault="00BD6E6E" w:rsidP="004A362D">
      <w:pPr>
        <w:adjustRightInd w:val="0"/>
        <w:snapToGrid w:val="0"/>
        <w:spacing w:line="360" w:lineRule="auto"/>
        <w:ind w:firstLineChars="100" w:firstLine="240"/>
        <w:rPr>
          <w:rFonts w:ascii="Book Antiqua" w:hAnsi="Book Antiqua"/>
          <w:szCs w:val="24"/>
        </w:rPr>
      </w:pPr>
      <w:r w:rsidRPr="00924EA1">
        <w:rPr>
          <w:rFonts w:ascii="Book Antiqua" w:hAnsi="Book Antiqua"/>
          <w:szCs w:val="24"/>
        </w:rPr>
        <w:t xml:space="preserve">In this study, we aimed to </w:t>
      </w:r>
      <w:r w:rsidR="00E82D66" w:rsidRPr="00924EA1">
        <w:rPr>
          <w:rFonts w:ascii="Book Antiqua" w:hAnsi="Book Antiqua"/>
          <w:szCs w:val="24"/>
        </w:rPr>
        <w:t xml:space="preserve">explore the </w:t>
      </w:r>
      <w:r w:rsidR="008F70D6" w:rsidRPr="00924EA1">
        <w:rPr>
          <w:rFonts w:ascii="Book Antiqua" w:hAnsi="Book Antiqua"/>
          <w:szCs w:val="24"/>
        </w:rPr>
        <w:t xml:space="preserve">changes in the </w:t>
      </w:r>
      <w:r w:rsidR="00E82D66" w:rsidRPr="00924EA1">
        <w:rPr>
          <w:rFonts w:ascii="Book Antiqua" w:hAnsi="Book Antiqua"/>
          <w:szCs w:val="24"/>
        </w:rPr>
        <w:t>transcriptom</w:t>
      </w:r>
      <w:r w:rsidR="006828A4" w:rsidRPr="00924EA1">
        <w:rPr>
          <w:rFonts w:ascii="Book Antiqua" w:hAnsi="Book Antiqua"/>
          <w:szCs w:val="24"/>
        </w:rPr>
        <w:t>e</w:t>
      </w:r>
      <w:r w:rsidR="00E82D66" w:rsidRPr="00924EA1">
        <w:rPr>
          <w:rFonts w:ascii="Book Antiqua" w:hAnsi="Book Antiqua"/>
          <w:szCs w:val="24"/>
        </w:rPr>
        <w:t xml:space="preserve">, and </w:t>
      </w:r>
      <w:r w:rsidR="008F70D6" w:rsidRPr="00924EA1">
        <w:rPr>
          <w:rFonts w:ascii="Book Antiqua" w:hAnsi="Book Antiqua"/>
          <w:szCs w:val="24"/>
        </w:rPr>
        <w:t xml:space="preserve">to </w:t>
      </w:r>
      <w:r w:rsidR="00F44BB1" w:rsidRPr="00924EA1">
        <w:rPr>
          <w:rFonts w:ascii="Book Antiqua" w:hAnsi="Book Antiqua"/>
          <w:szCs w:val="24"/>
        </w:rPr>
        <w:t>determin</w:t>
      </w:r>
      <w:r w:rsidR="00411AB3" w:rsidRPr="00924EA1">
        <w:rPr>
          <w:rFonts w:ascii="Book Antiqua" w:hAnsi="Book Antiqua"/>
          <w:szCs w:val="24"/>
        </w:rPr>
        <w:t>e</w:t>
      </w:r>
      <w:r w:rsidRPr="00924EA1">
        <w:rPr>
          <w:rFonts w:ascii="Book Antiqua" w:hAnsi="Book Antiqua"/>
          <w:szCs w:val="24"/>
        </w:rPr>
        <w:t xml:space="preserve"> the differentially expressed genes</w:t>
      </w:r>
      <w:r w:rsidR="0089577D" w:rsidRPr="00924EA1">
        <w:rPr>
          <w:rFonts w:ascii="Book Antiqua" w:hAnsi="Book Antiqua"/>
          <w:szCs w:val="24"/>
        </w:rPr>
        <w:t xml:space="preserve"> </w:t>
      </w:r>
      <w:r w:rsidRPr="00924EA1">
        <w:rPr>
          <w:rFonts w:ascii="Book Antiqua" w:hAnsi="Book Antiqua"/>
          <w:szCs w:val="24"/>
        </w:rPr>
        <w:t xml:space="preserve">and their roles in the </w:t>
      </w:r>
      <w:r w:rsidR="00E93349" w:rsidRPr="00924EA1">
        <w:rPr>
          <w:rFonts w:ascii="Book Antiqua" w:hAnsi="Book Antiqua"/>
          <w:szCs w:val="24"/>
        </w:rPr>
        <w:t xml:space="preserve">multistep morphological </w:t>
      </w:r>
      <w:r w:rsidRPr="00924EA1">
        <w:rPr>
          <w:rFonts w:ascii="Book Antiqua" w:hAnsi="Book Antiqua"/>
          <w:szCs w:val="24"/>
        </w:rPr>
        <w:t xml:space="preserve">progression of </w:t>
      </w:r>
      <w:r w:rsidR="000D7322" w:rsidRPr="00924EA1">
        <w:rPr>
          <w:rFonts w:ascii="Book Antiqua" w:hAnsi="Book Antiqua"/>
          <w:szCs w:val="24"/>
        </w:rPr>
        <w:t xml:space="preserve">BE and </w:t>
      </w:r>
      <w:r w:rsidRPr="00924EA1">
        <w:rPr>
          <w:rFonts w:ascii="Book Antiqua" w:hAnsi="Book Antiqua"/>
          <w:szCs w:val="24"/>
        </w:rPr>
        <w:t>EAC</w:t>
      </w:r>
      <w:r w:rsidR="00ED62C1" w:rsidRPr="00924EA1">
        <w:rPr>
          <w:rFonts w:ascii="Book Antiqua" w:hAnsi="Book Antiqua"/>
          <w:szCs w:val="24"/>
        </w:rPr>
        <w:t xml:space="preserve"> based on two </w:t>
      </w:r>
      <w:r w:rsidR="004A362D" w:rsidRPr="00924EA1">
        <w:rPr>
          <w:rFonts w:ascii="Book Antiqua" w:hAnsi="Book Antiqua"/>
          <w:szCs w:val="24"/>
        </w:rPr>
        <w:t>Gene Expression Omnibus (GEO)</w:t>
      </w:r>
      <w:r w:rsidR="004A362D">
        <w:rPr>
          <w:rFonts w:ascii="Book Antiqua" w:hAnsi="Book Antiqua" w:hint="eastAsia"/>
          <w:szCs w:val="24"/>
        </w:rPr>
        <w:t xml:space="preserve"> </w:t>
      </w:r>
      <w:r w:rsidR="00A35C41" w:rsidRPr="00924EA1">
        <w:rPr>
          <w:rFonts w:ascii="Book Antiqua" w:hAnsi="Book Antiqua"/>
          <w:szCs w:val="24"/>
        </w:rPr>
        <w:t>d</w:t>
      </w:r>
      <w:r w:rsidR="00ED62C1" w:rsidRPr="00924EA1">
        <w:rPr>
          <w:rFonts w:ascii="Book Antiqua" w:hAnsi="Book Antiqua"/>
          <w:szCs w:val="24"/>
        </w:rPr>
        <w:t>atasets</w:t>
      </w:r>
      <w:r w:rsidRPr="00924EA1">
        <w:rPr>
          <w:rFonts w:ascii="Book Antiqua" w:hAnsi="Book Antiqua"/>
          <w:szCs w:val="24"/>
        </w:rPr>
        <w:t>.</w:t>
      </w:r>
      <w:r w:rsidR="00ED62C1" w:rsidRPr="00924EA1">
        <w:rPr>
          <w:rFonts w:ascii="Book Antiqua" w:hAnsi="Book Antiqua"/>
          <w:szCs w:val="24"/>
        </w:rPr>
        <w:t xml:space="preserve"> </w:t>
      </w:r>
      <w:r w:rsidR="008F70D6" w:rsidRPr="00924EA1">
        <w:rPr>
          <w:rFonts w:ascii="Book Antiqua" w:hAnsi="Book Antiqua"/>
          <w:szCs w:val="24"/>
        </w:rPr>
        <w:t>We screened for potential genes and determined their diagnostic values using</w:t>
      </w:r>
      <w:r w:rsidR="00BE27B5" w:rsidRPr="00924EA1">
        <w:rPr>
          <w:rFonts w:ascii="Book Antiqua" w:hAnsi="Book Antiqua"/>
          <w:szCs w:val="24"/>
        </w:rPr>
        <w:t xml:space="preserve"> bioinformatics analyses </w:t>
      </w:r>
      <w:r w:rsidR="008F70D6" w:rsidRPr="00924EA1">
        <w:rPr>
          <w:rFonts w:ascii="Book Antiqua" w:hAnsi="Book Antiqua"/>
          <w:szCs w:val="24"/>
        </w:rPr>
        <w:t xml:space="preserve">that were </w:t>
      </w:r>
      <w:r w:rsidR="00BE27B5" w:rsidRPr="00924EA1">
        <w:rPr>
          <w:rFonts w:ascii="Book Antiqua" w:hAnsi="Book Antiqua"/>
          <w:szCs w:val="24"/>
        </w:rPr>
        <w:t xml:space="preserve">based on several tools. </w:t>
      </w:r>
      <w:r w:rsidR="008F70D6" w:rsidRPr="00924EA1">
        <w:rPr>
          <w:rFonts w:ascii="Book Antiqua" w:hAnsi="Book Antiqua"/>
          <w:szCs w:val="24"/>
        </w:rPr>
        <w:t>Using this approach, a number of</w:t>
      </w:r>
      <w:r w:rsidR="00BE27B5" w:rsidRPr="00924EA1">
        <w:rPr>
          <w:rFonts w:ascii="Book Antiqua" w:hAnsi="Book Antiqua"/>
          <w:szCs w:val="24"/>
        </w:rPr>
        <w:t xml:space="preserve"> </w:t>
      </w:r>
      <w:r w:rsidR="00E82D66" w:rsidRPr="00924EA1">
        <w:rPr>
          <w:rFonts w:ascii="Book Antiqua" w:hAnsi="Book Antiqua"/>
          <w:szCs w:val="24"/>
        </w:rPr>
        <w:t xml:space="preserve">potent </w:t>
      </w:r>
      <w:r w:rsidR="00BE27B5" w:rsidRPr="00924EA1">
        <w:rPr>
          <w:rFonts w:ascii="Book Antiqua" w:hAnsi="Book Antiqua"/>
          <w:szCs w:val="24"/>
        </w:rPr>
        <w:t xml:space="preserve">genes and </w:t>
      </w:r>
      <w:r w:rsidR="008F70D6" w:rsidRPr="00924EA1">
        <w:rPr>
          <w:rFonts w:ascii="Book Antiqua" w:hAnsi="Book Antiqua"/>
          <w:szCs w:val="24"/>
        </w:rPr>
        <w:t xml:space="preserve">their </w:t>
      </w:r>
      <w:r w:rsidR="00BE27B5" w:rsidRPr="00924EA1">
        <w:rPr>
          <w:rFonts w:ascii="Book Antiqua" w:hAnsi="Book Antiqua"/>
          <w:szCs w:val="24"/>
        </w:rPr>
        <w:t>underlying mechanisms could be identified and clarified.</w:t>
      </w:r>
    </w:p>
    <w:p w:rsidR="007650B4" w:rsidRPr="00924EA1" w:rsidRDefault="007650B4" w:rsidP="00924EA1">
      <w:pPr>
        <w:adjustRightInd w:val="0"/>
        <w:snapToGrid w:val="0"/>
        <w:spacing w:line="360" w:lineRule="auto"/>
        <w:ind w:firstLineChars="0" w:firstLine="0"/>
        <w:rPr>
          <w:rFonts w:ascii="Book Antiqua" w:hAnsi="Book Antiqua"/>
          <w:szCs w:val="24"/>
        </w:rPr>
      </w:pPr>
    </w:p>
    <w:p w:rsidR="00331700" w:rsidRPr="00924EA1" w:rsidRDefault="00D40367" w:rsidP="00924EA1">
      <w:pPr>
        <w:adjustRightInd w:val="0"/>
        <w:snapToGrid w:val="0"/>
        <w:spacing w:line="360" w:lineRule="auto"/>
        <w:ind w:firstLineChars="0" w:firstLine="0"/>
        <w:rPr>
          <w:rFonts w:ascii="Book Antiqua" w:hAnsi="Book Antiqua"/>
          <w:b/>
          <w:szCs w:val="24"/>
        </w:rPr>
      </w:pPr>
      <w:r w:rsidRPr="00924EA1">
        <w:rPr>
          <w:rFonts w:ascii="Book Antiqua" w:hAnsi="Book Antiqua"/>
          <w:b/>
          <w:szCs w:val="24"/>
        </w:rPr>
        <w:lastRenderedPageBreak/>
        <w:t>MATERIA</w:t>
      </w:r>
      <w:r w:rsidR="003E562E" w:rsidRPr="00924EA1">
        <w:rPr>
          <w:rFonts w:ascii="Book Antiqua" w:hAnsi="Book Antiqua"/>
          <w:b/>
          <w:szCs w:val="24"/>
        </w:rPr>
        <w:t>L</w:t>
      </w:r>
      <w:r w:rsidRPr="00924EA1">
        <w:rPr>
          <w:rFonts w:ascii="Book Antiqua" w:hAnsi="Book Antiqua"/>
          <w:b/>
          <w:szCs w:val="24"/>
        </w:rPr>
        <w:t>S AND METHODS</w:t>
      </w:r>
    </w:p>
    <w:p w:rsidR="00D40367" w:rsidRPr="00924EA1" w:rsidRDefault="009B6295" w:rsidP="00924EA1">
      <w:pPr>
        <w:adjustRightInd w:val="0"/>
        <w:snapToGrid w:val="0"/>
        <w:spacing w:line="360" w:lineRule="auto"/>
        <w:ind w:firstLineChars="0" w:firstLine="0"/>
        <w:rPr>
          <w:rFonts w:ascii="Book Antiqua" w:hAnsi="Book Antiqua"/>
          <w:i/>
          <w:szCs w:val="24"/>
        </w:rPr>
      </w:pPr>
      <w:r w:rsidRPr="00924EA1">
        <w:rPr>
          <w:rFonts w:ascii="Book Antiqua" w:hAnsi="Book Antiqua"/>
          <w:b/>
          <w:i/>
          <w:szCs w:val="24"/>
        </w:rPr>
        <w:t>Dataset r</w:t>
      </w:r>
      <w:r w:rsidR="00331700" w:rsidRPr="00924EA1">
        <w:rPr>
          <w:rFonts w:ascii="Book Antiqua" w:hAnsi="Book Antiqua"/>
          <w:b/>
          <w:i/>
          <w:szCs w:val="24"/>
        </w:rPr>
        <w:t xml:space="preserve">etrieval from </w:t>
      </w:r>
      <w:r w:rsidR="00575976" w:rsidRPr="00924EA1">
        <w:rPr>
          <w:rFonts w:ascii="Book Antiqua" w:hAnsi="Book Antiqua"/>
          <w:b/>
          <w:i/>
          <w:szCs w:val="24"/>
        </w:rPr>
        <w:t xml:space="preserve">the </w:t>
      </w:r>
      <w:r w:rsidR="00737307" w:rsidRPr="00924EA1">
        <w:rPr>
          <w:rFonts w:ascii="Book Antiqua" w:hAnsi="Book Antiqua"/>
          <w:b/>
          <w:i/>
          <w:szCs w:val="24"/>
        </w:rPr>
        <w:t>Gene Expression Omnibus</w:t>
      </w:r>
      <w:r w:rsidRPr="00924EA1">
        <w:rPr>
          <w:rFonts w:ascii="Book Antiqua" w:hAnsi="Book Antiqua"/>
          <w:b/>
          <w:i/>
          <w:szCs w:val="24"/>
        </w:rPr>
        <w:t xml:space="preserve"> </w:t>
      </w:r>
      <w:r w:rsidR="00A35C41" w:rsidRPr="00924EA1">
        <w:rPr>
          <w:rFonts w:ascii="Book Antiqua" w:hAnsi="Book Antiqua"/>
          <w:b/>
          <w:i/>
          <w:szCs w:val="24"/>
        </w:rPr>
        <w:t>D</w:t>
      </w:r>
      <w:r w:rsidR="00331700" w:rsidRPr="00924EA1">
        <w:rPr>
          <w:rFonts w:ascii="Book Antiqua" w:hAnsi="Book Antiqua"/>
          <w:b/>
          <w:i/>
          <w:szCs w:val="24"/>
        </w:rPr>
        <w:t>atabase</w:t>
      </w:r>
    </w:p>
    <w:p w:rsidR="00331700" w:rsidRPr="00924EA1" w:rsidRDefault="00575976"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The</w:t>
      </w:r>
      <w:r w:rsidR="00737307" w:rsidRPr="00924EA1">
        <w:rPr>
          <w:rFonts w:ascii="Book Antiqua" w:hAnsi="Book Antiqua"/>
          <w:szCs w:val="24"/>
        </w:rPr>
        <w:t xml:space="preserve"> g</w:t>
      </w:r>
      <w:r w:rsidR="001F6321" w:rsidRPr="00924EA1">
        <w:rPr>
          <w:rFonts w:ascii="Book Antiqua" w:hAnsi="Book Antiqua"/>
          <w:szCs w:val="24"/>
        </w:rPr>
        <w:t>ene expression profil</w:t>
      </w:r>
      <w:r w:rsidRPr="00924EA1">
        <w:rPr>
          <w:rFonts w:ascii="Book Antiqua" w:hAnsi="Book Antiqua"/>
          <w:szCs w:val="24"/>
        </w:rPr>
        <w:t>e</w:t>
      </w:r>
      <w:r w:rsidR="001F6321" w:rsidRPr="00924EA1">
        <w:rPr>
          <w:rFonts w:ascii="Book Antiqua" w:hAnsi="Book Antiqua"/>
          <w:szCs w:val="24"/>
        </w:rPr>
        <w:t xml:space="preserve"> d</w:t>
      </w:r>
      <w:r w:rsidR="009C5A5C" w:rsidRPr="00924EA1">
        <w:rPr>
          <w:rFonts w:ascii="Book Antiqua" w:hAnsi="Book Antiqua"/>
          <w:szCs w:val="24"/>
        </w:rPr>
        <w:t xml:space="preserve">atasets </w:t>
      </w:r>
      <w:r w:rsidR="006B325E" w:rsidRPr="00924EA1">
        <w:rPr>
          <w:rFonts w:ascii="Book Antiqua" w:hAnsi="Book Antiqua"/>
          <w:szCs w:val="24"/>
        </w:rPr>
        <w:t>of</w:t>
      </w:r>
      <w:r w:rsidR="009C5A5C" w:rsidRPr="00924EA1">
        <w:rPr>
          <w:rFonts w:ascii="Book Antiqua" w:hAnsi="Book Antiqua"/>
          <w:szCs w:val="24"/>
        </w:rPr>
        <w:t xml:space="preserve"> </w:t>
      </w:r>
      <w:r w:rsidR="00775CE8" w:rsidRPr="00924EA1">
        <w:rPr>
          <w:rFonts w:ascii="Book Antiqua" w:hAnsi="Book Antiqua"/>
          <w:szCs w:val="24"/>
        </w:rPr>
        <w:t>EAC</w:t>
      </w:r>
      <w:r w:rsidR="00980B4A" w:rsidRPr="00924EA1">
        <w:rPr>
          <w:rFonts w:ascii="Book Antiqua" w:hAnsi="Book Antiqua"/>
          <w:szCs w:val="24"/>
        </w:rPr>
        <w:t xml:space="preserve"> and BE</w:t>
      </w:r>
      <w:r w:rsidR="00331700" w:rsidRPr="00924EA1">
        <w:rPr>
          <w:rFonts w:ascii="Book Antiqua" w:hAnsi="Book Antiqua"/>
          <w:szCs w:val="24"/>
        </w:rPr>
        <w:t xml:space="preserve"> were </w:t>
      </w:r>
      <w:r w:rsidR="009C5A5C" w:rsidRPr="00924EA1">
        <w:rPr>
          <w:rFonts w:ascii="Book Antiqua" w:hAnsi="Book Antiqua"/>
          <w:szCs w:val="24"/>
        </w:rPr>
        <w:t>retrieved</w:t>
      </w:r>
      <w:r w:rsidR="00331700" w:rsidRPr="00924EA1">
        <w:rPr>
          <w:rFonts w:ascii="Book Antiqua" w:hAnsi="Book Antiqua"/>
          <w:szCs w:val="24"/>
        </w:rPr>
        <w:t xml:space="preserve"> from </w:t>
      </w:r>
      <w:r w:rsidRPr="00924EA1">
        <w:rPr>
          <w:rFonts w:ascii="Book Antiqua" w:hAnsi="Book Antiqua"/>
          <w:szCs w:val="24"/>
        </w:rPr>
        <w:t xml:space="preserve">the </w:t>
      </w:r>
      <w:r w:rsidR="004A362D">
        <w:rPr>
          <w:rFonts w:ascii="Book Antiqua" w:hAnsi="Book Antiqua"/>
          <w:szCs w:val="24"/>
        </w:rPr>
        <w:t>Gene Expression Omnibus</w:t>
      </w:r>
      <w:r w:rsidR="004A362D">
        <w:rPr>
          <w:rFonts w:ascii="Book Antiqua" w:hAnsi="Book Antiqua" w:hint="eastAsia"/>
          <w:szCs w:val="24"/>
        </w:rPr>
        <w:t xml:space="preserve"> </w:t>
      </w:r>
      <w:r w:rsidR="00331700" w:rsidRPr="00924EA1">
        <w:rPr>
          <w:rFonts w:ascii="Book Antiqua" w:hAnsi="Book Antiqua"/>
          <w:szCs w:val="24"/>
        </w:rPr>
        <w:t>Data</w:t>
      </w:r>
      <w:r w:rsidR="009C5A5C" w:rsidRPr="00924EA1">
        <w:rPr>
          <w:rFonts w:ascii="Book Antiqua" w:hAnsi="Book Antiqua"/>
          <w:szCs w:val="24"/>
        </w:rPr>
        <w:t>base (https://www.ncbi.nlm.nih.gov/geo/)</w:t>
      </w:r>
      <w:r w:rsidRPr="00924EA1">
        <w:rPr>
          <w:rFonts w:ascii="Book Antiqua" w:hAnsi="Book Antiqua"/>
          <w:szCs w:val="24"/>
        </w:rPr>
        <w:t>, and the</w:t>
      </w:r>
      <w:r w:rsidR="00331700" w:rsidRPr="00924EA1">
        <w:rPr>
          <w:rFonts w:ascii="Book Antiqua" w:hAnsi="Book Antiqua"/>
          <w:szCs w:val="24"/>
        </w:rPr>
        <w:t xml:space="preserve"> </w:t>
      </w:r>
      <w:r w:rsidRPr="00924EA1">
        <w:rPr>
          <w:rFonts w:ascii="Book Antiqua" w:hAnsi="Book Antiqua"/>
          <w:szCs w:val="24"/>
        </w:rPr>
        <w:t xml:space="preserve">GSE1420 </w:t>
      </w:r>
      <w:r w:rsidR="00980B4A" w:rsidRPr="00924EA1">
        <w:rPr>
          <w:rFonts w:ascii="Book Antiqua" w:hAnsi="Book Antiqua"/>
          <w:szCs w:val="24"/>
        </w:rPr>
        <w:t xml:space="preserve">and </w:t>
      </w:r>
      <w:r w:rsidRPr="00924EA1">
        <w:rPr>
          <w:rFonts w:ascii="Book Antiqua" w:hAnsi="Book Antiqua"/>
          <w:szCs w:val="24"/>
        </w:rPr>
        <w:t xml:space="preserve">GSE26886 </w:t>
      </w:r>
      <w:r w:rsidR="00690C40" w:rsidRPr="00924EA1">
        <w:rPr>
          <w:rFonts w:ascii="Book Antiqua" w:hAnsi="Book Antiqua"/>
          <w:szCs w:val="24"/>
        </w:rPr>
        <w:t xml:space="preserve">datasets </w:t>
      </w:r>
      <w:r w:rsidR="00331700" w:rsidRPr="00924EA1">
        <w:rPr>
          <w:rFonts w:ascii="Book Antiqua" w:hAnsi="Book Antiqua"/>
          <w:szCs w:val="24"/>
        </w:rPr>
        <w:t xml:space="preserve">were </w:t>
      </w:r>
      <w:r w:rsidRPr="00924EA1">
        <w:rPr>
          <w:rFonts w:ascii="Book Antiqua" w:hAnsi="Book Antiqua"/>
          <w:szCs w:val="24"/>
        </w:rPr>
        <w:t>selected</w:t>
      </w:r>
      <w:r w:rsidR="00331700" w:rsidRPr="00924EA1">
        <w:rPr>
          <w:rFonts w:ascii="Book Antiqua" w:hAnsi="Book Antiqua"/>
          <w:szCs w:val="24"/>
        </w:rPr>
        <w:t xml:space="preserve"> for further analyses.</w:t>
      </w:r>
      <w:r w:rsidR="00737307" w:rsidRPr="00924EA1">
        <w:rPr>
          <w:rFonts w:ascii="Book Antiqua" w:hAnsi="Book Antiqua"/>
          <w:szCs w:val="24"/>
        </w:rPr>
        <w:t xml:space="preserve"> </w:t>
      </w:r>
      <w:r w:rsidRPr="00924EA1">
        <w:rPr>
          <w:rFonts w:ascii="Book Antiqua" w:hAnsi="Book Antiqua"/>
          <w:szCs w:val="24"/>
        </w:rPr>
        <w:t xml:space="preserve">The </w:t>
      </w:r>
      <w:r w:rsidR="00737307" w:rsidRPr="00924EA1">
        <w:rPr>
          <w:rFonts w:ascii="Book Antiqua" w:hAnsi="Book Antiqua"/>
          <w:szCs w:val="24"/>
        </w:rPr>
        <w:t xml:space="preserve">GSE1420 </w:t>
      </w:r>
      <w:r w:rsidRPr="00924EA1">
        <w:rPr>
          <w:rFonts w:ascii="Book Antiqua" w:hAnsi="Book Antiqua"/>
          <w:szCs w:val="24"/>
        </w:rPr>
        <w:t xml:space="preserve">dataset </w:t>
      </w:r>
      <w:r w:rsidR="00690C40" w:rsidRPr="00924EA1">
        <w:rPr>
          <w:rFonts w:ascii="Book Antiqua" w:hAnsi="Book Antiqua"/>
          <w:szCs w:val="24"/>
        </w:rPr>
        <w:t xml:space="preserve">consisted of </w:t>
      </w:r>
      <w:r w:rsidR="005F5C32" w:rsidRPr="00924EA1">
        <w:rPr>
          <w:rFonts w:ascii="Book Antiqua" w:hAnsi="Book Antiqua"/>
          <w:szCs w:val="24"/>
        </w:rPr>
        <w:t>8 NE, 8 BE and 8 EAC samples</w:t>
      </w:r>
      <w:r w:rsidR="007D0456" w:rsidRPr="00924EA1">
        <w:rPr>
          <w:rFonts w:ascii="Book Antiqua" w:hAnsi="Book Antiqua"/>
          <w:szCs w:val="24"/>
        </w:rPr>
        <w:fldChar w:fldCharType="begin">
          <w:fldData xml:space="preserve">PEVuZE5vdGU+PENpdGU+PEF1dGhvcj5LaW1jaGk8L0F1dGhvcj48WWVhcj4yMDA1PC9ZZWFyPjxS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PEVuZE5vdGU+PENpdGU+PEF1dGhvcj5LaW1jaGk8L0F1dGhvcj48WWVhcj4yMDA1PC9ZZWFyPjxS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3" w:tooltip="Kimchi, 2005 #2752" w:history="1">
        <w:r w:rsidR="00CF4779" w:rsidRPr="00924EA1">
          <w:rPr>
            <w:rFonts w:ascii="Book Antiqua" w:hAnsi="Book Antiqua"/>
            <w:szCs w:val="24"/>
            <w:vertAlign w:val="superscript"/>
          </w:rPr>
          <w:t>3</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775CE8" w:rsidRPr="00924EA1">
        <w:rPr>
          <w:rFonts w:ascii="Book Antiqua" w:hAnsi="Book Antiqua"/>
          <w:szCs w:val="24"/>
        </w:rPr>
        <w:t xml:space="preserve">. </w:t>
      </w:r>
      <w:r w:rsidRPr="00924EA1">
        <w:rPr>
          <w:rFonts w:ascii="Book Antiqua" w:hAnsi="Book Antiqua"/>
          <w:szCs w:val="24"/>
        </w:rPr>
        <w:t>The</w:t>
      </w:r>
      <w:r w:rsidR="001C4F45" w:rsidRPr="00924EA1">
        <w:rPr>
          <w:rFonts w:ascii="Book Antiqua" w:hAnsi="Book Antiqua"/>
          <w:szCs w:val="24"/>
        </w:rPr>
        <w:t xml:space="preserve"> </w:t>
      </w:r>
      <w:r w:rsidR="00AD77AB" w:rsidRPr="00924EA1">
        <w:rPr>
          <w:rFonts w:ascii="Book Antiqua" w:hAnsi="Book Antiqua"/>
          <w:szCs w:val="24"/>
        </w:rPr>
        <w:t xml:space="preserve">samples </w:t>
      </w:r>
      <w:r w:rsidR="00D4574D" w:rsidRPr="00924EA1">
        <w:rPr>
          <w:rFonts w:ascii="Book Antiqua" w:hAnsi="Book Antiqua"/>
          <w:szCs w:val="24"/>
        </w:rPr>
        <w:t xml:space="preserve">were obtained </w:t>
      </w:r>
      <w:r w:rsidR="001C4F45" w:rsidRPr="00924EA1">
        <w:rPr>
          <w:rFonts w:ascii="Book Antiqua" w:hAnsi="Book Antiqua"/>
          <w:szCs w:val="24"/>
        </w:rPr>
        <w:t xml:space="preserve">from </w:t>
      </w:r>
      <w:r w:rsidR="005F5C32" w:rsidRPr="00924EA1">
        <w:rPr>
          <w:rFonts w:ascii="Book Antiqua" w:hAnsi="Book Antiqua"/>
          <w:szCs w:val="24"/>
        </w:rPr>
        <w:t>8</w:t>
      </w:r>
      <w:r w:rsidR="001C4F45" w:rsidRPr="00924EA1">
        <w:rPr>
          <w:rFonts w:ascii="Book Antiqua" w:hAnsi="Book Antiqua"/>
          <w:szCs w:val="24"/>
        </w:rPr>
        <w:t xml:space="preserve"> </w:t>
      </w:r>
      <w:r w:rsidR="005F5C32" w:rsidRPr="00924EA1">
        <w:rPr>
          <w:rFonts w:ascii="Book Antiqua" w:hAnsi="Book Antiqua"/>
          <w:szCs w:val="24"/>
        </w:rPr>
        <w:t xml:space="preserve">EAC </w:t>
      </w:r>
      <w:r w:rsidR="001C4F45" w:rsidRPr="00924EA1">
        <w:rPr>
          <w:rFonts w:ascii="Book Antiqua" w:hAnsi="Book Antiqua"/>
          <w:szCs w:val="24"/>
        </w:rPr>
        <w:t>patient</w:t>
      </w:r>
      <w:r w:rsidR="005F5C32" w:rsidRPr="00924EA1">
        <w:rPr>
          <w:rFonts w:ascii="Book Antiqua" w:hAnsi="Book Antiqua"/>
          <w:szCs w:val="24"/>
        </w:rPr>
        <w:t>s</w:t>
      </w:r>
      <w:r w:rsidR="001C4F45" w:rsidRPr="00924EA1">
        <w:rPr>
          <w:rFonts w:ascii="Book Antiqua" w:hAnsi="Book Antiqua"/>
          <w:szCs w:val="24"/>
        </w:rPr>
        <w:t xml:space="preserve"> after transhiatal esophagectomy</w:t>
      </w:r>
      <w:r w:rsidR="0015502B" w:rsidRPr="00924EA1">
        <w:rPr>
          <w:rFonts w:ascii="Book Antiqua" w:hAnsi="Book Antiqua"/>
          <w:szCs w:val="24"/>
        </w:rPr>
        <w:t xml:space="preserve">. </w:t>
      </w:r>
      <w:r w:rsidR="00433018" w:rsidRPr="00924EA1">
        <w:rPr>
          <w:rFonts w:ascii="Book Antiqua" w:hAnsi="Book Antiqua"/>
          <w:szCs w:val="24"/>
        </w:rPr>
        <w:t xml:space="preserve">The GSE26886 test </w:t>
      </w:r>
      <w:r w:rsidR="00A35C41" w:rsidRPr="00924EA1">
        <w:rPr>
          <w:rFonts w:ascii="Book Antiqua" w:hAnsi="Book Antiqua"/>
          <w:szCs w:val="24"/>
        </w:rPr>
        <w:t>dataset</w:t>
      </w:r>
      <w:r w:rsidR="00AD7378" w:rsidRPr="00924EA1">
        <w:rPr>
          <w:rFonts w:ascii="Book Antiqua" w:hAnsi="Book Antiqua"/>
          <w:szCs w:val="24"/>
        </w:rPr>
        <w:t xml:space="preserve"> </w:t>
      </w:r>
      <w:r w:rsidR="00737307" w:rsidRPr="00924EA1">
        <w:rPr>
          <w:rFonts w:ascii="Book Antiqua" w:hAnsi="Book Antiqua"/>
          <w:szCs w:val="24"/>
        </w:rPr>
        <w:t xml:space="preserve">included </w:t>
      </w:r>
      <w:r w:rsidR="001C4F45" w:rsidRPr="00924EA1">
        <w:rPr>
          <w:rFonts w:ascii="Book Antiqua" w:hAnsi="Book Antiqua"/>
          <w:szCs w:val="24"/>
        </w:rPr>
        <w:t xml:space="preserve">19 NE, </w:t>
      </w:r>
      <w:r w:rsidR="00737307" w:rsidRPr="00924EA1">
        <w:rPr>
          <w:rFonts w:ascii="Book Antiqua" w:hAnsi="Book Antiqua"/>
          <w:szCs w:val="24"/>
        </w:rPr>
        <w:t xml:space="preserve">20 BE and </w:t>
      </w:r>
      <w:r w:rsidR="001C4F45" w:rsidRPr="00924EA1">
        <w:rPr>
          <w:rFonts w:ascii="Book Antiqua" w:hAnsi="Book Antiqua"/>
          <w:szCs w:val="24"/>
        </w:rPr>
        <w:t>21 EAC</w:t>
      </w:r>
      <w:r w:rsidR="00737307" w:rsidRPr="00924EA1">
        <w:rPr>
          <w:rFonts w:ascii="Book Antiqua" w:hAnsi="Book Antiqua"/>
          <w:szCs w:val="24"/>
        </w:rPr>
        <w:t xml:space="preserve"> samples.</w:t>
      </w:r>
    </w:p>
    <w:p w:rsidR="00620219" w:rsidRPr="00924EA1" w:rsidRDefault="00620219" w:rsidP="00924EA1">
      <w:pPr>
        <w:adjustRightInd w:val="0"/>
        <w:snapToGrid w:val="0"/>
        <w:spacing w:line="360" w:lineRule="auto"/>
        <w:ind w:firstLineChars="0" w:firstLine="0"/>
        <w:rPr>
          <w:rFonts w:ascii="Book Antiqua" w:hAnsi="Book Antiqua"/>
          <w:szCs w:val="24"/>
        </w:rPr>
      </w:pPr>
    </w:p>
    <w:p w:rsidR="00D40367" w:rsidRPr="00924EA1" w:rsidRDefault="00810AD0" w:rsidP="00924EA1">
      <w:pPr>
        <w:adjustRightInd w:val="0"/>
        <w:snapToGrid w:val="0"/>
        <w:spacing w:line="360" w:lineRule="auto"/>
        <w:ind w:firstLineChars="0" w:firstLine="0"/>
        <w:rPr>
          <w:rFonts w:ascii="Book Antiqua" w:hAnsi="Book Antiqua"/>
          <w:i/>
          <w:szCs w:val="24"/>
        </w:rPr>
      </w:pPr>
      <w:r w:rsidRPr="00924EA1">
        <w:rPr>
          <w:rFonts w:ascii="Book Antiqua" w:hAnsi="Book Antiqua"/>
          <w:b/>
          <w:i/>
          <w:szCs w:val="24"/>
        </w:rPr>
        <w:t>Identification of differentially expressed gene</w:t>
      </w:r>
      <w:r w:rsidR="00331700" w:rsidRPr="00924EA1">
        <w:rPr>
          <w:rFonts w:ascii="Book Antiqua" w:hAnsi="Book Antiqua"/>
          <w:b/>
          <w:i/>
          <w:szCs w:val="24"/>
        </w:rPr>
        <w:t>s</w:t>
      </w:r>
    </w:p>
    <w:p w:rsidR="006D71D8" w:rsidRPr="00924EA1" w:rsidRDefault="00FB02BD"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 xml:space="preserve">Data analysis was conducted using the </w:t>
      </w:r>
      <w:r w:rsidR="00331700" w:rsidRPr="00924EA1">
        <w:rPr>
          <w:rFonts w:ascii="Book Antiqua" w:hAnsi="Book Antiqua"/>
          <w:szCs w:val="24"/>
        </w:rPr>
        <w:t xml:space="preserve">R/Bioconductor </w:t>
      </w:r>
      <w:r w:rsidR="00311CAC" w:rsidRPr="00924EA1">
        <w:rPr>
          <w:rFonts w:ascii="Book Antiqua" w:hAnsi="Book Antiqua"/>
          <w:szCs w:val="24"/>
        </w:rPr>
        <w:t>project</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&lt;EndNote&gt;&lt;Cite&gt;&lt;Author&gt;Gregory Alvord&lt;/Author&gt;&lt;Year&gt;2007&lt;/Year&gt;&lt;RecNum&gt;2822&lt;/RecNum&gt;&lt;DisplayText&gt;&lt;style face="superscript"&gt;[15]&lt;/style&gt;&lt;/DisplayText&gt;&lt;record&gt;&lt;rec-number&gt;2822&lt;/rec-number&gt;&lt;foreign-keys&gt;&lt;key app="EN" db-id="zxextffzxz9z0lev55fxsp0stff5rrw2vv2w"&gt;2822&lt;/key&gt;&lt;/foreign-keys&gt;&lt;ref-type name="Journal Article"&gt;17&lt;/ref-type&gt;&lt;contributors&gt;&lt;authors&gt;&lt;author&gt;Gregory Alvord, W.&lt;/author&gt;&lt;author&gt;Roayaei, J. A.&lt;/author&gt;&lt;author&gt;Quinones, O. A.&lt;/author&gt;&lt;author&gt;Schneider, K. T.&lt;/author&gt;&lt;/authors&gt;&lt;/contributors&gt;&lt;auth-address&gt;Statistical Consulting Services, Data Management Services, Inc. (DMS), National Cancer Institute at Frederick (NCI-Frederick), PO Box B, Frederick, MD 21702-1201, USA. gwa@css.ncifcrf.gov&lt;/auth-address&gt;&lt;titles&gt;&lt;title&gt;A microarray analysis for differential gene expression in the soybean genome using Bioconductor and R&lt;/title&gt;&lt;secondary-title&gt;Brief Bioinform&lt;/secondary-title&gt;&lt;alt-title&gt;Briefings in bioinformatics&lt;/alt-title&gt;&lt;/titles&gt;&lt;periodical&gt;&lt;full-title&gt;Brief Bioinform&lt;/full-title&gt;&lt;abbr-1&gt;Briefings in bioinformatics&lt;/abbr-1&gt;&lt;/periodical&gt;&lt;alt-periodical&gt;&lt;full-title&gt;Brief Bioinform&lt;/full-title&gt;&lt;abbr-1&gt;Briefings in bioinformatics&lt;/abbr-1&gt;&lt;/alt-periodical&gt;&lt;pages&gt;415-31&lt;/pages&gt;&lt;volume&gt;8&lt;/volume&gt;&lt;number&gt;6&lt;/number&gt;&lt;edition&gt;2007/10/02&lt;/edition&gt;&lt;keywords&gt;&lt;keyword&gt;Gene Expression Profiling/ methods&lt;/keyword&gt;&lt;keyword&gt;Genome, Plant/ genetics&lt;/keyword&gt;&lt;keyword&gt;Oligonucleotide Array Sequence Analysis/ methods&lt;/keyword&gt;&lt;keyword&gt;Plant Proteins/ genetics&lt;/keyword&gt;&lt;keyword&gt;Programming Languages&lt;/keyword&gt;&lt;keyword&gt;Proteome/ genetics&lt;/keyword&gt;&lt;keyword&gt;Software&lt;/keyword&gt;&lt;keyword&gt;Soybeans/ physiology&lt;/keyword&gt;&lt;/keywords&gt;&lt;dates&gt;&lt;year&gt;2007&lt;/year&gt;&lt;pub-dates&gt;&lt;date&gt;Nov&lt;/date&gt;&lt;/pub-dates&gt;&lt;/dates&gt;&lt;isbn&gt;1477-4054 (Electronic)&amp;#xD;1467-5463 (Linking)&lt;/isbn&gt;&lt;accession-num&gt;17906332&lt;/accession-num&gt;&lt;urls&gt;&lt;/urls&gt;&lt;electronic-resource-num&gt;10.1093/bib/bbm043&lt;/electronic-resource-num&gt;&lt;remote-database-provider&gt;NLM&lt;/remote-database-provider&gt;&lt;language&gt;eng&lt;/language&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15" w:tooltip="Gregory Alvord, 2007 #2822" w:history="1">
        <w:r w:rsidR="00CF4779" w:rsidRPr="00924EA1">
          <w:rPr>
            <w:rFonts w:ascii="Book Antiqua" w:hAnsi="Book Antiqua"/>
            <w:szCs w:val="24"/>
            <w:vertAlign w:val="superscript"/>
          </w:rPr>
          <w:t>15</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810AD0" w:rsidRPr="00924EA1">
        <w:rPr>
          <w:rFonts w:ascii="Book Antiqua" w:hAnsi="Book Antiqua"/>
          <w:szCs w:val="24"/>
        </w:rPr>
        <w:t xml:space="preserve">. </w:t>
      </w:r>
      <w:r w:rsidRPr="00924EA1">
        <w:rPr>
          <w:rFonts w:ascii="Book Antiqua" w:hAnsi="Book Antiqua"/>
          <w:szCs w:val="24"/>
        </w:rPr>
        <w:t xml:space="preserve">The </w:t>
      </w:r>
      <w:r w:rsidR="00F939B5" w:rsidRPr="00924EA1">
        <w:rPr>
          <w:rFonts w:ascii="Book Antiqua" w:hAnsi="Book Antiqua"/>
          <w:szCs w:val="24"/>
        </w:rPr>
        <w:t>AffyPLM package and</w:t>
      </w:r>
      <w:r w:rsidRPr="00924EA1">
        <w:rPr>
          <w:rFonts w:ascii="Book Antiqua" w:hAnsi="Book Antiqua"/>
          <w:szCs w:val="24"/>
        </w:rPr>
        <w:t xml:space="preserve"> the</w:t>
      </w:r>
      <w:r w:rsidR="00F939B5" w:rsidRPr="00924EA1">
        <w:rPr>
          <w:rFonts w:ascii="Book Antiqua" w:hAnsi="Book Antiqua"/>
          <w:szCs w:val="24"/>
        </w:rPr>
        <w:t xml:space="preserve"> gcRMA algorithm were </w:t>
      </w:r>
      <w:r w:rsidRPr="00924EA1">
        <w:rPr>
          <w:rFonts w:ascii="Book Antiqua" w:hAnsi="Book Antiqua"/>
          <w:szCs w:val="24"/>
        </w:rPr>
        <w:t>used for</w:t>
      </w:r>
      <w:r w:rsidR="00404263" w:rsidRPr="00924EA1">
        <w:rPr>
          <w:rFonts w:ascii="Book Antiqua" w:hAnsi="Book Antiqua"/>
          <w:szCs w:val="24"/>
        </w:rPr>
        <w:t xml:space="preserve"> data preprocessing including </w:t>
      </w:r>
      <w:r w:rsidR="00F939B5" w:rsidRPr="00924EA1">
        <w:rPr>
          <w:rFonts w:ascii="Book Antiqua" w:hAnsi="Book Antiqua"/>
          <w:szCs w:val="24"/>
        </w:rPr>
        <w:t xml:space="preserve">background correction, </w:t>
      </w:r>
      <w:r w:rsidR="00F34D32" w:rsidRPr="00924EA1">
        <w:rPr>
          <w:rFonts w:ascii="Book Antiqua" w:hAnsi="Book Antiqua"/>
          <w:szCs w:val="24"/>
        </w:rPr>
        <w:t>normalization</w:t>
      </w:r>
      <w:r w:rsidR="00F939B5" w:rsidRPr="00924EA1">
        <w:rPr>
          <w:rFonts w:ascii="Book Antiqua" w:hAnsi="Book Antiqua"/>
          <w:szCs w:val="24"/>
        </w:rPr>
        <w:t xml:space="preserve"> and summarization</w:t>
      </w:r>
      <w:r w:rsidR="00404263" w:rsidRPr="00924EA1">
        <w:rPr>
          <w:rFonts w:ascii="Book Antiqua" w:hAnsi="Book Antiqua"/>
          <w:szCs w:val="24"/>
        </w:rPr>
        <w:t xml:space="preserve">. </w:t>
      </w:r>
      <w:r w:rsidRPr="00924EA1">
        <w:rPr>
          <w:rFonts w:ascii="Book Antiqua" w:hAnsi="Book Antiqua"/>
          <w:szCs w:val="24"/>
        </w:rPr>
        <w:t xml:space="preserve">The </w:t>
      </w:r>
      <w:r w:rsidR="00404263" w:rsidRPr="00924EA1">
        <w:rPr>
          <w:rFonts w:ascii="Book Antiqua" w:hAnsi="Book Antiqua"/>
          <w:szCs w:val="24"/>
        </w:rPr>
        <w:t xml:space="preserve">Limma </w:t>
      </w:r>
      <w:r w:rsidR="00331700" w:rsidRPr="00924EA1">
        <w:rPr>
          <w:rFonts w:ascii="Book Antiqua" w:hAnsi="Book Antiqua"/>
          <w:szCs w:val="24"/>
        </w:rPr>
        <w:t xml:space="preserve">package </w:t>
      </w:r>
      <w:r w:rsidR="0074729F" w:rsidRPr="00924EA1">
        <w:rPr>
          <w:rFonts w:ascii="Book Antiqua" w:hAnsi="Book Antiqua"/>
          <w:szCs w:val="24"/>
        </w:rPr>
        <w:t xml:space="preserve">was </w:t>
      </w:r>
      <w:r w:rsidRPr="00924EA1">
        <w:rPr>
          <w:rFonts w:ascii="Book Antiqua" w:hAnsi="Book Antiqua"/>
          <w:szCs w:val="24"/>
        </w:rPr>
        <w:t>used</w:t>
      </w:r>
      <w:r w:rsidR="0074729F" w:rsidRPr="00924EA1">
        <w:rPr>
          <w:rFonts w:ascii="Book Antiqua" w:hAnsi="Book Antiqua"/>
          <w:szCs w:val="24"/>
        </w:rPr>
        <w:t xml:space="preserve"> to identify </w:t>
      </w:r>
      <w:r w:rsidRPr="00924EA1">
        <w:rPr>
          <w:rFonts w:ascii="Book Antiqua" w:hAnsi="Book Antiqua"/>
          <w:szCs w:val="24"/>
        </w:rPr>
        <w:t xml:space="preserve">the </w:t>
      </w:r>
      <w:r w:rsidR="0074729F" w:rsidRPr="00924EA1">
        <w:rPr>
          <w:rFonts w:ascii="Book Antiqua" w:hAnsi="Book Antiqua"/>
          <w:szCs w:val="24"/>
        </w:rPr>
        <w:t>differentially expressed genes (DEGs)</w:t>
      </w:r>
      <w:r w:rsidR="006D71D8" w:rsidRPr="00924EA1">
        <w:rPr>
          <w:rFonts w:ascii="Book Antiqua" w:hAnsi="Book Antiqua"/>
          <w:szCs w:val="24"/>
        </w:rPr>
        <w:t xml:space="preserve"> between </w:t>
      </w:r>
      <w:r w:rsidR="00B23A65" w:rsidRPr="00924EA1">
        <w:rPr>
          <w:rFonts w:ascii="Book Antiqua" w:hAnsi="Book Antiqua"/>
          <w:szCs w:val="24"/>
        </w:rPr>
        <w:t xml:space="preserve">any </w:t>
      </w:r>
      <w:r w:rsidR="006D71D8" w:rsidRPr="00924EA1">
        <w:rPr>
          <w:rFonts w:ascii="Book Antiqua" w:hAnsi="Book Antiqua"/>
          <w:szCs w:val="24"/>
        </w:rPr>
        <w:t>two groups</w:t>
      </w:r>
      <w:r w:rsidR="0074729F" w:rsidRPr="00924EA1">
        <w:rPr>
          <w:rFonts w:ascii="Book Antiqua" w:hAnsi="Book Antiqua"/>
          <w:szCs w:val="24"/>
        </w:rPr>
        <w:t>.</w:t>
      </w:r>
      <w:r w:rsidR="00331700" w:rsidRPr="00924EA1">
        <w:rPr>
          <w:rFonts w:ascii="Book Antiqua" w:hAnsi="Book Antiqua"/>
          <w:szCs w:val="24"/>
        </w:rPr>
        <w:t xml:space="preserve"> </w:t>
      </w:r>
      <w:r w:rsidR="006D71D8" w:rsidRPr="00924EA1">
        <w:rPr>
          <w:rFonts w:ascii="Book Antiqua" w:hAnsi="Book Antiqua"/>
          <w:szCs w:val="24"/>
        </w:rPr>
        <w:t xml:space="preserve">Genes with </w:t>
      </w:r>
      <w:r w:rsidRPr="00924EA1">
        <w:rPr>
          <w:rFonts w:ascii="Book Antiqua" w:hAnsi="Book Antiqua"/>
          <w:szCs w:val="24"/>
        </w:rPr>
        <w:t xml:space="preserve">a fold change (FC) of at least </w:t>
      </w:r>
      <w:r w:rsidR="006D71D8" w:rsidRPr="00924EA1">
        <w:rPr>
          <w:rFonts w:ascii="Book Antiqua" w:hAnsi="Book Antiqua"/>
          <w:szCs w:val="24"/>
        </w:rPr>
        <w:t>1.5 and</w:t>
      </w:r>
      <w:r w:rsidRPr="00924EA1">
        <w:rPr>
          <w:rFonts w:ascii="Book Antiqua" w:hAnsi="Book Antiqua"/>
          <w:szCs w:val="24"/>
        </w:rPr>
        <w:t xml:space="preserve"> a</w:t>
      </w:r>
      <w:r w:rsidR="006D71D8" w:rsidRPr="00924EA1">
        <w:rPr>
          <w:rFonts w:ascii="Book Antiqua" w:hAnsi="Book Antiqua"/>
          <w:szCs w:val="24"/>
        </w:rPr>
        <w:t xml:space="preserve"> </w:t>
      </w:r>
      <w:r w:rsidR="006D71D8" w:rsidRPr="00924EA1">
        <w:rPr>
          <w:rFonts w:ascii="Book Antiqua" w:hAnsi="Book Antiqua"/>
          <w:i/>
          <w:szCs w:val="24"/>
        </w:rPr>
        <w:t>P</w:t>
      </w:r>
      <w:r w:rsidR="006D71D8" w:rsidRPr="00924EA1">
        <w:rPr>
          <w:rFonts w:ascii="Book Antiqua" w:hAnsi="Book Antiqua"/>
          <w:szCs w:val="24"/>
        </w:rPr>
        <w:t>-value</w:t>
      </w:r>
      <w:r w:rsidR="00A35C41" w:rsidRPr="00924EA1">
        <w:rPr>
          <w:rFonts w:ascii="Book Antiqua" w:hAnsi="Book Antiqua"/>
          <w:szCs w:val="24"/>
        </w:rPr>
        <w:t xml:space="preserve"> </w:t>
      </w:r>
      <w:r w:rsidR="006D71D8" w:rsidRPr="00924EA1">
        <w:rPr>
          <w:rFonts w:ascii="Book Antiqua" w:hAnsi="Book Antiqua"/>
          <w:szCs w:val="24"/>
        </w:rPr>
        <w:t>&lt; 0.05 were considered DEGs.</w:t>
      </w:r>
    </w:p>
    <w:p w:rsidR="00620219" w:rsidRPr="00924EA1" w:rsidRDefault="00620219" w:rsidP="00924EA1">
      <w:pPr>
        <w:adjustRightInd w:val="0"/>
        <w:snapToGrid w:val="0"/>
        <w:spacing w:line="360" w:lineRule="auto"/>
        <w:ind w:firstLineChars="0" w:firstLine="0"/>
        <w:rPr>
          <w:rFonts w:ascii="Book Antiqua" w:hAnsi="Book Antiqua"/>
          <w:szCs w:val="24"/>
        </w:rPr>
      </w:pPr>
    </w:p>
    <w:p w:rsidR="00D40367" w:rsidRPr="00924EA1" w:rsidRDefault="006D71D8" w:rsidP="00924EA1">
      <w:pPr>
        <w:adjustRightInd w:val="0"/>
        <w:snapToGrid w:val="0"/>
        <w:spacing w:line="360" w:lineRule="auto"/>
        <w:ind w:firstLineChars="0" w:firstLine="0"/>
        <w:rPr>
          <w:rFonts w:ascii="Book Antiqua" w:hAnsi="Book Antiqua"/>
          <w:b/>
          <w:i/>
          <w:szCs w:val="24"/>
        </w:rPr>
      </w:pPr>
      <w:r w:rsidRPr="00924EA1">
        <w:rPr>
          <w:rFonts w:ascii="Book Antiqua" w:hAnsi="Book Antiqua"/>
          <w:b/>
          <w:i/>
          <w:szCs w:val="24"/>
        </w:rPr>
        <w:t>Prediction and analys</w:t>
      </w:r>
      <w:r w:rsidR="006B1440" w:rsidRPr="00924EA1">
        <w:rPr>
          <w:rFonts w:ascii="Book Antiqua" w:hAnsi="Book Antiqua"/>
          <w:b/>
          <w:i/>
          <w:szCs w:val="24"/>
        </w:rPr>
        <w:t>e</w:t>
      </w:r>
      <w:r w:rsidRPr="00924EA1">
        <w:rPr>
          <w:rFonts w:ascii="Book Antiqua" w:hAnsi="Book Antiqua"/>
          <w:b/>
          <w:i/>
          <w:szCs w:val="24"/>
        </w:rPr>
        <w:t xml:space="preserve">s of </w:t>
      </w:r>
      <w:r w:rsidR="00D32D47" w:rsidRPr="00924EA1">
        <w:rPr>
          <w:rFonts w:ascii="Book Antiqua" w:hAnsi="Book Antiqua"/>
          <w:b/>
          <w:i/>
          <w:szCs w:val="24"/>
        </w:rPr>
        <w:t xml:space="preserve">differentially expressed </w:t>
      </w:r>
      <w:r w:rsidR="00A35C41" w:rsidRPr="00924EA1">
        <w:rPr>
          <w:rFonts w:ascii="Book Antiqua" w:hAnsi="Book Antiqua"/>
          <w:b/>
          <w:i/>
          <w:szCs w:val="24"/>
        </w:rPr>
        <w:t>transcription factors</w:t>
      </w:r>
    </w:p>
    <w:p w:rsidR="006D71D8" w:rsidRPr="00924EA1" w:rsidRDefault="00FB02BD"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The transcription factor (TF)-gene regulation modes of 36 cancer-related TF families were obtained from the Transcriotional Regulatory Element Database (TRED) (http://rulai.cshl.edu/TRED</w:t>
      </w:r>
      <w:r w:rsidR="00FB655B" w:rsidRPr="00924EA1">
        <w:rPr>
          <w:rFonts w:ascii="Book Antiqua" w:hAnsi="Book Antiqua"/>
          <w:szCs w:val="24"/>
        </w:rPr>
        <w:t>)</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&lt;EndNote&gt;&lt;Cite&gt;&lt;Author&gt;Jiang&lt;/Author&gt;&lt;Year&gt;2007&lt;/Year&gt;&lt;RecNum&gt;2823&lt;/RecNum&gt;&lt;DisplayText&gt;&lt;style face="superscript"&gt;[16]&lt;/style&gt;&lt;/DisplayText&gt;&lt;record&gt;&lt;rec-number&gt;2823&lt;/rec-number&gt;&lt;foreign-keys&gt;&lt;key app="EN" db-id="zxextffzxz9z0lev55fxsp0stff5rrw2vv2w"&gt;2823&lt;/key&gt;&lt;/foreign-keys&gt;&lt;ref-type name="Journal Article"&gt;17&lt;/ref-type&gt;&lt;contributors&gt;&lt;authors&gt;&lt;author&gt;Jiang, C.&lt;/author&gt;&lt;author&gt;Xuan, Z.&lt;/author&gt;&lt;author&gt;Zhao, F.&lt;/author&gt;&lt;author&gt;Zhang, M. Q.&lt;/author&gt;&lt;/authors&gt;&lt;/contributors&gt;&lt;auth-address&gt;Cold Spring Harbor Laboratory, 1 Bungtown Road, Cold Spring, Harbor NY 11724, USA.&lt;/auth-address&gt;&lt;titles&gt;&lt;title&gt;TRED: a transcriptional regulatory element database, new entries and other development&lt;/title&gt;&lt;secondary-title&gt;Nucleic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research&lt;/abbr-1&gt;&lt;/alt-periodical&gt;&lt;pages&gt;D137-40&lt;/pages&gt;&lt;volume&gt;35&lt;/volume&gt;&lt;number&gt;Database issue&lt;/number&gt;&lt;edition&gt;2007/01/05&lt;/edition&gt;&lt;keywords&gt;&lt;keyword&gt;Animals&lt;/keyword&gt;&lt;keyword&gt;Binding Sites&lt;/keyword&gt;&lt;keyword&gt;Databases, Nucleic Acid&lt;/keyword&gt;&lt;keyword&gt;Gene Regulatory Networks&lt;/keyword&gt;&lt;keyword&gt;Genes, Neoplasm&lt;/keyword&gt;&lt;keyword&gt;Genomics&lt;/keyword&gt;&lt;keyword&gt;Humans&lt;/keyword&gt;&lt;keyword&gt;Internet&lt;/keyword&gt;&lt;keyword&gt;Mice&lt;/keyword&gt;&lt;keyword&gt;Promoter Regions, Genetic&lt;/keyword&gt;&lt;keyword&gt;Rats&lt;/keyword&gt;&lt;keyword&gt;Transcription Factors/ metabolism&lt;/keyword&gt;&lt;keyword&gt;User-Computer Interface&lt;/keyword&gt;&lt;/keywords&gt;&lt;dates&gt;&lt;year&gt;2007&lt;/year&gt;&lt;pub-dates&gt;&lt;date&gt;Jan&lt;/date&gt;&lt;/pub-dates&gt;&lt;/dates&gt;&lt;isbn&gt;1362-4962 (Electronic)&amp;#xD;0305-1048 (Linking)&lt;/isbn&gt;&lt;accession-num&gt;17202159&lt;/accession-num&gt;&lt;urls&gt;&lt;/urls&gt;&lt;custom2&gt;PMC1899102&lt;/custom2&gt;&lt;electronic-resource-num&gt;10.1093/nar/gkl1041&lt;/electronic-resource-num&gt;&lt;remote-database-provider&gt;NLM&lt;/remote-database-provider&gt;&lt;language&gt;eng&lt;/language&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16" w:tooltip="Jiang, 2007 #2823" w:history="1">
        <w:r w:rsidR="00CF4779" w:rsidRPr="00924EA1">
          <w:rPr>
            <w:rFonts w:ascii="Book Antiqua" w:hAnsi="Book Antiqua"/>
            <w:szCs w:val="24"/>
            <w:vertAlign w:val="superscript"/>
          </w:rPr>
          <w:t>16</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331E7E" w:rsidRPr="00924EA1">
        <w:rPr>
          <w:rFonts w:ascii="Book Antiqua" w:hAnsi="Book Antiqua"/>
          <w:szCs w:val="24"/>
        </w:rPr>
        <w:t>, including more than 1</w:t>
      </w:r>
      <w:r w:rsidR="0022066A" w:rsidRPr="00924EA1">
        <w:rPr>
          <w:rFonts w:ascii="Book Antiqua" w:hAnsi="Book Antiqua"/>
          <w:szCs w:val="24"/>
        </w:rPr>
        <w:t>7</w:t>
      </w:r>
      <w:r w:rsidR="00331E7E" w:rsidRPr="00924EA1">
        <w:rPr>
          <w:rFonts w:ascii="Book Antiqua" w:hAnsi="Book Antiqua"/>
          <w:szCs w:val="24"/>
        </w:rPr>
        <w:t>0 cancer-</w:t>
      </w:r>
      <w:r w:rsidR="0022066A" w:rsidRPr="00924EA1">
        <w:rPr>
          <w:rFonts w:ascii="Book Antiqua" w:hAnsi="Book Antiqua"/>
          <w:szCs w:val="24"/>
        </w:rPr>
        <w:t xml:space="preserve">related </w:t>
      </w:r>
      <w:r w:rsidR="00A35C41" w:rsidRPr="00924EA1">
        <w:rPr>
          <w:rFonts w:ascii="Book Antiqua" w:hAnsi="Book Antiqua"/>
          <w:szCs w:val="24"/>
        </w:rPr>
        <w:t>TFs</w:t>
      </w:r>
      <w:r w:rsidR="0022066A" w:rsidRPr="00924EA1">
        <w:rPr>
          <w:rFonts w:ascii="Book Antiqua" w:hAnsi="Book Antiqua"/>
          <w:szCs w:val="24"/>
        </w:rPr>
        <w:t>.</w:t>
      </w:r>
      <w:r w:rsidR="006532CE" w:rsidRPr="00924EA1">
        <w:rPr>
          <w:rFonts w:ascii="Book Antiqua" w:hAnsi="Book Antiqua"/>
          <w:szCs w:val="24"/>
        </w:rPr>
        <w:t xml:space="preserve"> </w:t>
      </w:r>
      <w:r w:rsidR="00FB655B" w:rsidRPr="00924EA1">
        <w:rPr>
          <w:rFonts w:ascii="Book Antiqua" w:hAnsi="Book Antiqua"/>
          <w:szCs w:val="24"/>
        </w:rPr>
        <w:t>We t</w:t>
      </w:r>
      <w:r w:rsidR="006532CE" w:rsidRPr="00924EA1">
        <w:rPr>
          <w:rFonts w:ascii="Book Antiqua" w:hAnsi="Book Antiqua"/>
          <w:szCs w:val="24"/>
        </w:rPr>
        <w:t xml:space="preserve">hen integrated </w:t>
      </w:r>
      <w:r w:rsidR="00FB655B" w:rsidRPr="00924EA1">
        <w:rPr>
          <w:rFonts w:ascii="Book Antiqua" w:hAnsi="Book Antiqua"/>
          <w:szCs w:val="24"/>
        </w:rPr>
        <w:t xml:space="preserve">the </w:t>
      </w:r>
      <w:r w:rsidR="00756371" w:rsidRPr="00924EA1">
        <w:rPr>
          <w:rFonts w:ascii="Book Antiqua" w:hAnsi="Book Antiqua"/>
          <w:szCs w:val="24"/>
        </w:rPr>
        <w:t xml:space="preserve">DEGs with </w:t>
      </w:r>
      <w:r w:rsidR="006532CE" w:rsidRPr="00924EA1">
        <w:rPr>
          <w:rFonts w:ascii="Book Antiqua" w:hAnsi="Book Antiqua"/>
          <w:szCs w:val="24"/>
        </w:rPr>
        <w:t xml:space="preserve">the </w:t>
      </w:r>
      <w:r w:rsidR="00756371" w:rsidRPr="00924EA1">
        <w:rPr>
          <w:rFonts w:ascii="Book Antiqua" w:hAnsi="Book Antiqua"/>
          <w:szCs w:val="24"/>
        </w:rPr>
        <w:t xml:space="preserve">TF-gene </w:t>
      </w:r>
      <w:r w:rsidR="006532CE" w:rsidRPr="00924EA1">
        <w:rPr>
          <w:rFonts w:ascii="Book Antiqua" w:hAnsi="Book Antiqua"/>
          <w:szCs w:val="24"/>
        </w:rPr>
        <w:t>regulation modes and</w:t>
      </w:r>
      <w:r w:rsidR="00756371" w:rsidRPr="00924EA1">
        <w:rPr>
          <w:rFonts w:ascii="Book Antiqua" w:hAnsi="Book Antiqua"/>
          <w:szCs w:val="24"/>
        </w:rPr>
        <w:t xml:space="preserve"> constructed the dys-regulated TF-</w:t>
      </w:r>
      <w:r w:rsidR="00A35C41" w:rsidRPr="00924EA1">
        <w:rPr>
          <w:rFonts w:ascii="Book Antiqua" w:hAnsi="Book Antiqua"/>
          <w:szCs w:val="24"/>
        </w:rPr>
        <w:t>DEGs</w:t>
      </w:r>
      <w:r w:rsidR="00756371" w:rsidRPr="00924EA1">
        <w:rPr>
          <w:rFonts w:ascii="Book Antiqua" w:hAnsi="Book Antiqua"/>
          <w:szCs w:val="24"/>
        </w:rPr>
        <w:t xml:space="preserve"> network</w:t>
      </w:r>
      <w:r w:rsidR="00B23A65" w:rsidRPr="00924EA1">
        <w:rPr>
          <w:rFonts w:ascii="Book Antiqua" w:hAnsi="Book Antiqua"/>
          <w:szCs w:val="24"/>
        </w:rPr>
        <w:t>s</w:t>
      </w:r>
      <w:r w:rsidR="00756371" w:rsidRPr="00924EA1">
        <w:rPr>
          <w:rFonts w:ascii="Book Antiqua" w:hAnsi="Book Antiqua"/>
          <w:szCs w:val="24"/>
        </w:rPr>
        <w:t xml:space="preserve">. </w:t>
      </w:r>
      <w:r w:rsidR="00FB655B" w:rsidRPr="00924EA1">
        <w:rPr>
          <w:rFonts w:ascii="Book Antiqua" w:hAnsi="Book Antiqua"/>
          <w:szCs w:val="24"/>
        </w:rPr>
        <w:t>The trans-regulatory networks were visualized w</w:t>
      </w:r>
      <w:r w:rsidR="006D71D8" w:rsidRPr="00924EA1">
        <w:rPr>
          <w:rFonts w:ascii="Book Antiqua" w:hAnsi="Book Antiqua"/>
          <w:szCs w:val="24"/>
        </w:rPr>
        <w:t xml:space="preserve">ith the </w:t>
      </w:r>
      <w:r w:rsidR="00756371" w:rsidRPr="00924EA1">
        <w:rPr>
          <w:rFonts w:ascii="Book Antiqua" w:hAnsi="Book Antiqua"/>
          <w:szCs w:val="24"/>
        </w:rPr>
        <w:t>help</w:t>
      </w:r>
      <w:r w:rsidR="006D71D8" w:rsidRPr="00924EA1">
        <w:rPr>
          <w:rFonts w:ascii="Book Antiqua" w:hAnsi="Book Antiqua"/>
          <w:szCs w:val="24"/>
        </w:rPr>
        <w:t xml:space="preserve"> of </w:t>
      </w:r>
      <w:r w:rsidR="00FB655B" w:rsidRPr="00924EA1">
        <w:rPr>
          <w:rFonts w:ascii="Book Antiqua" w:hAnsi="Book Antiqua"/>
          <w:szCs w:val="24"/>
        </w:rPr>
        <w:t xml:space="preserve">the </w:t>
      </w:r>
      <w:r w:rsidR="006D71D8" w:rsidRPr="00924EA1">
        <w:rPr>
          <w:rFonts w:ascii="Book Antiqua" w:hAnsi="Book Antiqua"/>
          <w:szCs w:val="24"/>
        </w:rPr>
        <w:t>Cytoscape</w:t>
      </w:r>
      <w:r w:rsidR="00756371" w:rsidRPr="00924EA1">
        <w:rPr>
          <w:rFonts w:ascii="Book Antiqua" w:hAnsi="Book Antiqua"/>
          <w:szCs w:val="24"/>
        </w:rPr>
        <w:t xml:space="preserve"> </w:t>
      </w:r>
      <w:r w:rsidR="006D71D8" w:rsidRPr="00924EA1">
        <w:rPr>
          <w:rFonts w:ascii="Book Antiqua" w:hAnsi="Book Antiqua"/>
          <w:szCs w:val="24"/>
        </w:rPr>
        <w:t>software (v3.6.0, National Institute of General Medical Science, Bethesda, MD, U</w:t>
      </w:r>
      <w:r w:rsidR="002C1F5A">
        <w:rPr>
          <w:rFonts w:ascii="Book Antiqua" w:hAnsi="Book Antiqua" w:hint="eastAsia"/>
          <w:szCs w:val="24"/>
        </w:rPr>
        <w:t xml:space="preserve">nited </w:t>
      </w:r>
      <w:r w:rsidR="006D71D8" w:rsidRPr="00924EA1">
        <w:rPr>
          <w:rFonts w:ascii="Book Antiqua" w:hAnsi="Book Antiqua"/>
          <w:szCs w:val="24"/>
        </w:rPr>
        <w:t>S</w:t>
      </w:r>
      <w:r w:rsidR="002C1F5A">
        <w:rPr>
          <w:rFonts w:ascii="Book Antiqua" w:hAnsi="Book Antiqua" w:hint="eastAsia"/>
          <w:szCs w:val="24"/>
        </w:rPr>
        <w:t>tates</w:t>
      </w:r>
      <w:r w:rsidR="006D71D8" w:rsidRPr="00924EA1">
        <w:rPr>
          <w:rFonts w:ascii="Book Antiqua" w:hAnsi="Book Antiqua"/>
          <w:szCs w:val="24"/>
        </w:rPr>
        <w:t>)</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&lt;EndNote&gt;&lt;Cite&gt;&lt;Author&gt;Smoot&lt;/Author&gt;&lt;Year&gt;2011&lt;/Year&gt;&lt;RecNum&gt;2789&lt;/RecNum&gt;&lt;DisplayText&gt;&lt;style face="superscript"&gt;[17]&lt;/style&gt;&lt;/DisplayText&gt;&lt;record&gt;&lt;rec-number&gt;2789&lt;/rec-number&gt;&lt;foreign-keys&gt;&lt;key app="EN" db-id="zxextffzxz9z0lev55fxsp0stff5rrw2vv2w"&gt;2789&lt;/key&gt;&lt;/foreign-keys&gt;&lt;ref-type name="Journal Article"&gt;17&lt;/ref-type&gt;&lt;contributors&gt;&lt;authors&gt;&lt;author&gt;Smoot, M. E.&lt;/author&gt;&lt;author&gt;Ono, K.&lt;/author&gt;&lt;author&gt;Ruscheinski, J.&lt;/author&gt;&lt;author&gt;Wang, P. L.&lt;/author&gt;&lt;author&gt;Ideker, T.&lt;/author&gt;&lt;/authors&gt;&lt;/contributors&gt;&lt;auth-address&gt;Department of Medicine, University of California, San Diego, 9500 Gilman Drive, La Jolla, CA 92093, USA. msmoot@ucsd.edu&lt;/auth-address&gt;&lt;titles&gt;&lt;title&gt;Cytoscape 2.8: new features for data integration and network visualization&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431-2&lt;/pages&gt;&lt;volume&gt;27&lt;/volume&gt;&lt;number&gt;3&lt;/number&gt;&lt;keywords&gt;&lt;keyword&gt;Computational Biology/*methods&lt;/keyword&gt;&lt;keyword&gt;*Software&lt;/keyword&gt;&lt;keyword&gt;Statistics as Topic/*methods&lt;/keyword&gt;&lt;/keywords&gt;&lt;dates&gt;&lt;year&gt;2011&lt;/year&gt;&lt;pub-dates&gt;&lt;date&gt;Feb 1&lt;/date&gt;&lt;/pub-dates&gt;&lt;/dates&gt;&lt;isbn&gt;1367-4811 (Electronic)&amp;#xD;1367-4803 (Linking)&lt;/isbn&gt;&lt;accession-num&gt;21149340&lt;/accession-num&gt;&lt;urls&gt;&lt;related-urls&gt;&lt;url&gt;http://www.ncbi.nlm.nih.gov/pubmed/21149340&lt;/url&gt;&lt;/related-urls&gt;&lt;/urls&gt;&lt;custom2&gt;3031041&lt;/custom2&gt;&lt;electronic-resource-num&gt;10.1093/bioinformatics/btq675&lt;/electronic-resource-num&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17" w:tooltip="Smoot, 2011 #2789" w:history="1">
        <w:r w:rsidR="00CF4779" w:rsidRPr="00924EA1">
          <w:rPr>
            <w:rFonts w:ascii="Book Antiqua" w:hAnsi="Book Antiqua"/>
            <w:szCs w:val="24"/>
            <w:vertAlign w:val="superscript"/>
          </w:rPr>
          <w:t>17</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756371" w:rsidRPr="00924EA1">
        <w:rPr>
          <w:rFonts w:ascii="Book Antiqua" w:hAnsi="Book Antiqua"/>
          <w:szCs w:val="24"/>
        </w:rPr>
        <w:t>.</w:t>
      </w:r>
    </w:p>
    <w:p w:rsidR="00620219" w:rsidRPr="00924EA1" w:rsidRDefault="00620219" w:rsidP="00924EA1">
      <w:pPr>
        <w:adjustRightInd w:val="0"/>
        <w:snapToGrid w:val="0"/>
        <w:spacing w:line="360" w:lineRule="auto"/>
        <w:ind w:firstLineChars="0" w:firstLine="0"/>
        <w:rPr>
          <w:rFonts w:ascii="Book Antiqua" w:hAnsi="Book Antiqua"/>
          <w:szCs w:val="24"/>
        </w:rPr>
      </w:pPr>
    </w:p>
    <w:p w:rsidR="00D40367" w:rsidRPr="00924EA1" w:rsidRDefault="00E81FC7" w:rsidP="00924EA1">
      <w:pPr>
        <w:adjustRightInd w:val="0"/>
        <w:snapToGrid w:val="0"/>
        <w:spacing w:line="360" w:lineRule="auto"/>
        <w:ind w:firstLineChars="0" w:firstLine="0"/>
        <w:rPr>
          <w:rFonts w:ascii="Book Antiqua" w:hAnsi="Book Antiqua"/>
          <w:b/>
          <w:i/>
          <w:szCs w:val="24"/>
        </w:rPr>
      </w:pPr>
      <w:r w:rsidRPr="00924EA1">
        <w:rPr>
          <w:rFonts w:ascii="Book Antiqua" w:hAnsi="Book Antiqua"/>
          <w:b/>
          <w:i/>
          <w:szCs w:val="24"/>
        </w:rPr>
        <w:t>Fun</w:t>
      </w:r>
      <w:r w:rsidR="00FB655B" w:rsidRPr="00924EA1">
        <w:rPr>
          <w:rFonts w:ascii="Book Antiqua" w:hAnsi="Book Antiqua"/>
          <w:b/>
          <w:i/>
          <w:szCs w:val="24"/>
        </w:rPr>
        <w:t>c</w:t>
      </w:r>
      <w:r w:rsidRPr="00924EA1">
        <w:rPr>
          <w:rFonts w:ascii="Book Antiqua" w:hAnsi="Book Antiqua"/>
          <w:b/>
          <w:i/>
          <w:szCs w:val="24"/>
        </w:rPr>
        <w:t>tional annotation of DEGs</w:t>
      </w:r>
    </w:p>
    <w:p w:rsidR="00B36209" w:rsidRPr="00924EA1" w:rsidRDefault="004B4647"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T</w:t>
      </w:r>
      <w:r w:rsidR="00B36209" w:rsidRPr="00924EA1">
        <w:rPr>
          <w:rFonts w:ascii="Book Antiqua" w:hAnsi="Book Antiqua"/>
          <w:szCs w:val="24"/>
        </w:rPr>
        <w:t xml:space="preserve">he </w:t>
      </w:r>
      <w:r w:rsidR="00331700" w:rsidRPr="00924EA1">
        <w:rPr>
          <w:rFonts w:ascii="Book Antiqua" w:hAnsi="Book Antiqua"/>
          <w:szCs w:val="24"/>
        </w:rPr>
        <w:t xml:space="preserve">Database for Annotation, Visualization and Integrated Discovery (DAVID) Bioinformatics Resources (https://david.ncifcrf.gov/) was used </w:t>
      </w:r>
      <w:r w:rsidR="00234036" w:rsidRPr="00924EA1">
        <w:rPr>
          <w:rFonts w:ascii="Book Antiqua" w:hAnsi="Book Antiqua"/>
          <w:szCs w:val="24"/>
        </w:rPr>
        <w:t>to provide</w:t>
      </w:r>
      <w:r w:rsidR="00331700" w:rsidRPr="00924EA1">
        <w:rPr>
          <w:rFonts w:ascii="Book Antiqua" w:hAnsi="Book Antiqua"/>
          <w:szCs w:val="24"/>
        </w:rPr>
        <w:t xml:space="preserve"> functional annotation</w:t>
      </w:r>
      <w:r w:rsidR="00234036" w:rsidRPr="00924EA1">
        <w:rPr>
          <w:rFonts w:ascii="Book Antiqua" w:hAnsi="Book Antiqua"/>
          <w:szCs w:val="24"/>
        </w:rPr>
        <w:t>s</w:t>
      </w:r>
      <w:r w:rsidRPr="00924EA1">
        <w:rPr>
          <w:rFonts w:ascii="Book Antiqua" w:hAnsi="Book Antiqua"/>
          <w:szCs w:val="24"/>
        </w:rPr>
        <w:t xml:space="preserve"> for the selected DEGs</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&lt;EndNote&gt;&lt;Cite&gt;&lt;Author&gt;Huang da&lt;/Author&gt;&lt;Year&gt;2009&lt;/Year&gt;&lt;RecNum&gt;2824&lt;/RecNum&gt;&lt;DisplayText&gt;&lt;style face="superscript"&gt;[18]&lt;/style&gt;&lt;/DisplayText&gt;&lt;record&gt;&lt;rec-number&gt;2824&lt;/rec-number&gt;&lt;foreign-keys&gt;&lt;key app="EN" db-id="zxextffzxz9z0lev55fxsp0stff5rrw2vv2w"&gt;2824&lt;/key&gt;&lt;/foreign-keys&gt;&lt;ref-type name="Journal Article"&gt;17&lt;/ref-type&gt;&lt;contributors&gt;&lt;authors&gt;&lt;author&gt;Huang da, W.&lt;/author&gt;&lt;author&gt;Sherman, B. T.&lt;/author&gt;&lt;author&gt;Lempicki, R. A.&lt;/author&gt;&lt;/authors&gt;&lt;/contributors&gt;&lt;auth-address&gt;Laboratory of Immunopathogenesis and Bioinformatics, Clinical Services Program, SAIC-Frederick Inc., National Cancer Institute at Frederick, Frederick, Maryland 21702, USA.&lt;/auth-address&gt;&lt;titles&gt;&lt;title&gt;Systematic and integrative analysis of large gene lists using DAVID bioinformatics resources&lt;/title&gt;&lt;secondary-title&gt;Nat Protoc&lt;/secondary-title&gt;&lt;alt-title&gt;Nature protocols&lt;/alt-title&gt;&lt;/titles&gt;&lt;periodical&gt;&lt;full-title&gt;Nat Protoc&lt;/full-title&gt;&lt;abbr-1&gt;Nature protocols&lt;/abbr-1&gt;&lt;/periodical&gt;&lt;alt-periodical&gt;&lt;full-title&gt;Nat Protoc&lt;/full-title&gt;&lt;abbr-1&gt;Nature protocols&lt;/abbr-1&gt;&lt;/alt-periodical&gt;&lt;pages&gt;44-57&lt;/pages&gt;&lt;volume&gt;4&lt;/volume&gt;&lt;number&gt;1&lt;/number&gt;&lt;edition&gt;2009/01/10&lt;/edition&gt;&lt;keywords&gt;&lt;keyword&gt;Computational Biology/ methods&lt;/keyword&gt;&lt;keyword&gt;Data Interpretation, Statistical&lt;/keyword&gt;&lt;keyword&gt;Genes/ genetics&lt;/keyword&gt;&lt;keyword&gt;Genomics/ methods&lt;/keyword&gt;&lt;keyword&gt;Internet&lt;/keyword&gt;&lt;keyword&gt;Software&lt;/keyword&gt;&lt;/keywords&gt;&lt;dates&gt;&lt;year&gt;2009&lt;/year&gt;&lt;/dates&gt;&lt;isbn&gt;1750-2799 (Electronic)&amp;#xD;1750-2799 (Linking)&lt;/isbn&gt;&lt;accession-num&gt;19131956&lt;/accession-num&gt;&lt;urls&gt;&lt;/urls&gt;&lt;electronic-resource-num&gt;10.1038/nprot.2008.211&lt;/electronic-resource-num&gt;&lt;remote-database-provider&gt;NLM&lt;/remote-database-provider&gt;&lt;language&gt;eng&lt;/language&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18" w:tooltip="Huang da, 2009 #2824" w:history="1">
        <w:r w:rsidR="00CF4779" w:rsidRPr="00924EA1">
          <w:rPr>
            <w:rFonts w:ascii="Book Antiqua" w:hAnsi="Book Antiqua"/>
            <w:szCs w:val="24"/>
            <w:vertAlign w:val="superscript"/>
          </w:rPr>
          <w:t>18</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B36209" w:rsidRPr="00924EA1">
        <w:rPr>
          <w:rFonts w:ascii="Book Antiqua" w:hAnsi="Book Antiqua"/>
          <w:szCs w:val="24"/>
        </w:rPr>
        <w:t xml:space="preserve">, </w:t>
      </w:r>
      <w:r w:rsidR="00234036" w:rsidRPr="00924EA1">
        <w:rPr>
          <w:rFonts w:ascii="Book Antiqua" w:hAnsi="Book Antiqua"/>
          <w:szCs w:val="24"/>
        </w:rPr>
        <w:t>including the</w:t>
      </w:r>
      <w:r w:rsidR="00B36209" w:rsidRPr="00924EA1">
        <w:rPr>
          <w:rFonts w:ascii="Book Antiqua" w:hAnsi="Book Antiqua"/>
          <w:szCs w:val="24"/>
        </w:rPr>
        <w:t xml:space="preserve"> </w:t>
      </w:r>
      <w:r w:rsidR="00B36209" w:rsidRPr="002C1F5A">
        <w:rPr>
          <w:rFonts w:ascii="Book Antiqua" w:hAnsi="Book Antiqua"/>
          <w:szCs w:val="24"/>
        </w:rPr>
        <w:t xml:space="preserve">Kyoto Encyclopedia of Genes and </w:t>
      </w:r>
      <w:r w:rsidR="00B36209" w:rsidRPr="002C1F5A">
        <w:rPr>
          <w:rFonts w:ascii="Book Antiqua" w:hAnsi="Book Antiqua"/>
          <w:szCs w:val="24"/>
        </w:rPr>
        <w:lastRenderedPageBreak/>
        <w:t xml:space="preserve">Genomes </w:t>
      </w:r>
      <w:r w:rsidR="00B36209" w:rsidRPr="00924EA1">
        <w:rPr>
          <w:rFonts w:ascii="Book Antiqua" w:hAnsi="Book Antiqua"/>
          <w:szCs w:val="24"/>
        </w:rPr>
        <w:t xml:space="preserve">(KEGG) Pathway analysis and Gene Ontology (GO) analysis. </w:t>
      </w:r>
      <w:r w:rsidR="00234036" w:rsidRPr="00924EA1">
        <w:rPr>
          <w:rFonts w:ascii="Book Antiqua" w:hAnsi="Book Antiqua"/>
          <w:szCs w:val="24"/>
        </w:rPr>
        <w:t>T</w:t>
      </w:r>
      <w:r w:rsidR="00B36209" w:rsidRPr="00924EA1">
        <w:rPr>
          <w:rFonts w:ascii="Book Antiqua" w:hAnsi="Book Antiqua"/>
          <w:szCs w:val="24"/>
        </w:rPr>
        <w:t xml:space="preserve">he enriched terms </w:t>
      </w:r>
      <w:r w:rsidR="00234036" w:rsidRPr="00924EA1">
        <w:rPr>
          <w:rFonts w:ascii="Book Antiqua" w:hAnsi="Book Antiqua"/>
          <w:szCs w:val="24"/>
        </w:rPr>
        <w:t>identified by the</w:t>
      </w:r>
      <w:r w:rsidR="00B36209" w:rsidRPr="00924EA1">
        <w:rPr>
          <w:rFonts w:ascii="Book Antiqua" w:hAnsi="Book Antiqua"/>
          <w:szCs w:val="24"/>
        </w:rPr>
        <w:t xml:space="preserve"> KEGG Pathway and GO analysis </w:t>
      </w:r>
      <w:r w:rsidR="00E30275" w:rsidRPr="00924EA1">
        <w:rPr>
          <w:rFonts w:ascii="Book Antiqua" w:hAnsi="Book Antiqua"/>
          <w:szCs w:val="24"/>
        </w:rPr>
        <w:t>[</w:t>
      </w:r>
      <w:r w:rsidR="00B36209" w:rsidRPr="00924EA1">
        <w:rPr>
          <w:rFonts w:ascii="Book Antiqua" w:hAnsi="Book Antiqua"/>
          <w:szCs w:val="24"/>
        </w:rPr>
        <w:t>including Gene Ontology_Biological Process</w:t>
      </w:r>
      <w:r w:rsidR="00E30275" w:rsidRPr="00924EA1">
        <w:rPr>
          <w:rFonts w:ascii="Book Antiqua" w:hAnsi="Book Antiqua"/>
          <w:szCs w:val="24"/>
        </w:rPr>
        <w:t xml:space="preserve"> (GO_BP)</w:t>
      </w:r>
      <w:r w:rsidR="00B36209" w:rsidRPr="00924EA1">
        <w:rPr>
          <w:rFonts w:ascii="Book Antiqua" w:hAnsi="Book Antiqua"/>
          <w:szCs w:val="24"/>
        </w:rPr>
        <w:t>, Cellular Components</w:t>
      </w:r>
      <w:r w:rsidR="00E30275" w:rsidRPr="00924EA1">
        <w:rPr>
          <w:rFonts w:ascii="Book Antiqua" w:hAnsi="Book Antiqua"/>
          <w:szCs w:val="24"/>
        </w:rPr>
        <w:t xml:space="preserve"> (GO_CC)</w:t>
      </w:r>
      <w:r w:rsidR="00B36209" w:rsidRPr="00924EA1">
        <w:rPr>
          <w:rFonts w:ascii="Book Antiqua" w:hAnsi="Book Antiqua"/>
          <w:szCs w:val="24"/>
        </w:rPr>
        <w:t xml:space="preserve"> and Molecular Function</w:t>
      </w:r>
      <w:r w:rsidR="00E30275" w:rsidRPr="00924EA1">
        <w:rPr>
          <w:rFonts w:ascii="Book Antiqua" w:hAnsi="Book Antiqua"/>
          <w:szCs w:val="24"/>
        </w:rPr>
        <w:t xml:space="preserve"> (GO_MF)]</w:t>
      </w:r>
      <w:r w:rsidR="00B36209" w:rsidRPr="00924EA1">
        <w:rPr>
          <w:rFonts w:ascii="Book Antiqua" w:hAnsi="Book Antiqua"/>
          <w:szCs w:val="24"/>
        </w:rPr>
        <w:t xml:space="preserve"> were collected</w:t>
      </w:r>
      <w:r w:rsidR="00234036" w:rsidRPr="00924EA1">
        <w:rPr>
          <w:rFonts w:ascii="Book Antiqua" w:hAnsi="Book Antiqua"/>
          <w:szCs w:val="24"/>
        </w:rPr>
        <w:t>,</w:t>
      </w:r>
      <w:r w:rsidR="00B36209" w:rsidRPr="00924EA1">
        <w:rPr>
          <w:rFonts w:ascii="Book Antiqua" w:hAnsi="Book Antiqua"/>
          <w:szCs w:val="24"/>
        </w:rPr>
        <w:t xml:space="preserve"> and </w:t>
      </w:r>
      <w:r w:rsidR="00234036" w:rsidRPr="00924EA1">
        <w:rPr>
          <w:rFonts w:ascii="Book Antiqua" w:hAnsi="Book Antiqua"/>
          <w:szCs w:val="24"/>
        </w:rPr>
        <w:t xml:space="preserve">those with a </w:t>
      </w:r>
      <w:r w:rsidR="00B36209" w:rsidRPr="00924EA1">
        <w:rPr>
          <w:rFonts w:ascii="Book Antiqua" w:hAnsi="Book Antiqua"/>
          <w:i/>
          <w:szCs w:val="24"/>
        </w:rPr>
        <w:t>P</w:t>
      </w:r>
      <w:r w:rsidR="00B36209" w:rsidRPr="00924EA1">
        <w:rPr>
          <w:rFonts w:ascii="Book Antiqua" w:hAnsi="Book Antiqua"/>
          <w:szCs w:val="24"/>
        </w:rPr>
        <w:t>-value</w:t>
      </w:r>
      <w:r w:rsidR="00E30275" w:rsidRPr="00924EA1">
        <w:rPr>
          <w:rFonts w:ascii="Book Antiqua" w:hAnsi="Book Antiqua"/>
          <w:szCs w:val="24"/>
        </w:rPr>
        <w:t xml:space="preserve"> </w:t>
      </w:r>
      <w:r w:rsidR="00B36209" w:rsidRPr="00924EA1">
        <w:rPr>
          <w:rFonts w:ascii="Book Antiqua" w:hAnsi="Book Antiqua"/>
          <w:szCs w:val="24"/>
        </w:rPr>
        <w:t>&lt;</w:t>
      </w:r>
      <w:r w:rsidR="00E30275" w:rsidRPr="00924EA1">
        <w:rPr>
          <w:rFonts w:ascii="Book Antiqua" w:hAnsi="Book Antiqua"/>
          <w:szCs w:val="24"/>
        </w:rPr>
        <w:t xml:space="preserve"> </w:t>
      </w:r>
      <w:r w:rsidR="00B36209" w:rsidRPr="00924EA1">
        <w:rPr>
          <w:rFonts w:ascii="Book Antiqua" w:hAnsi="Book Antiqua"/>
          <w:szCs w:val="24"/>
        </w:rPr>
        <w:t xml:space="preserve">0.05 </w:t>
      </w:r>
      <w:r w:rsidR="00234036" w:rsidRPr="00924EA1">
        <w:rPr>
          <w:rFonts w:ascii="Book Antiqua" w:hAnsi="Book Antiqua"/>
          <w:szCs w:val="24"/>
        </w:rPr>
        <w:t>were considered to be</w:t>
      </w:r>
      <w:r w:rsidR="00B36209" w:rsidRPr="00924EA1">
        <w:rPr>
          <w:rFonts w:ascii="Book Antiqua" w:hAnsi="Book Antiqua"/>
          <w:szCs w:val="24"/>
        </w:rPr>
        <w:t xml:space="preserve"> significantly enriched terms.</w:t>
      </w:r>
    </w:p>
    <w:p w:rsidR="00620219" w:rsidRPr="00924EA1" w:rsidRDefault="00620219" w:rsidP="00924EA1">
      <w:pPr>
        <w:adjustRightInd w:val="0"/>
        <w:snapToGrid w:val="0"/>
        <w:spacing w:line="360" w:lineRule="auto"/>
        <w:ind w:firstLineChars="0" w:firstLine="0"/>
        <w:rPr>
          <w:rFonts w:ascii="Book Antiqua" w:hAnsi="Book Antiqua"/>
          <w:b/>
          <w:szCs w:val="24"/>
        </w:rPr>
      </w:pPr>
    </w:p>
    <w:p w:rsidR="00D40367" w:rsidRPr="00924EA1" w:rsidRDefault="00331700" w:rsidP="00924EA1">
      <w:pPr>
        <w:adjustRightInd w:val="0"/>
        <w:snapToGrid w:val="0"/>
        <w:spacing w:line="360" w:lineRule="auto"/>
        <w:ind w:firstLineChars="0" w:firstLine="0"/>
        <w:rPr>
          <w:rFonts w:ascii="Book Antiqua" w:hAnsi="Book Antiqua"/>
          <w:b/>
          <w:i/>
          <w:szCs w:val="24"/>
        </w:rPr>
      </w:pPr>
      <w:r w:rsidRPr="00924EA1">
        <w:rPr>
          <w:rFonts w:ascii="Book Antiqua" w:hAnsi="Book Antiqua"/>
          <w:b/>
          <w:i/>
          <w:szCs w:val="24"/>
        </w:rPr>
        <w:t>Statistical analys</w:t>
      </w:r>
      <w:r w:rsidR="002C1F5A">
        <w:rPr>
          <w:rFonts w:ascii="Book Antiqua" w:hAnsi="Book Antiqua" w:hint="eastAsia"/>
          <w:b/>
          <w:i/>
          <w:szCs w:val="24"/>
        </w:rPr>
        <w:t>i</w:t>
      </w:r>
      <w:r w:rsidRPr="00924EA1">
        <w:rPr>
          <w:rFonts w:ascii="Book Antiqua" w:hAnsi="Book Antiqua"/>
          <w:b/>
          <w:i/>
          <w:szCs w:val="24"/>
        </w:rPr>
        <w:t>s</w:t>
      </w:r>
    </w:p>
    <w:p w:rsidR="00331700" w:rsidRPr="00924EA1" w:rsidRDefault="00BE3732"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S</w:t>
      </w:r>
      <w:r w:rsidR="00331700" w:rsidRPr="00924EA1">
        <w:rPr>
          <w:rFonts w:ascii="Book Antiqua" w:hAnsi="Book Antiqua"/>
          <w:szCs w:val="24"/>
        </w:rPr>
        <w:t>tatistical analys</w:t>
      </w:r>
      <w:r w:rsidR="00234036" w:rsidRPr="00924EA1">
        <w:rPr>
          <w:rFonts w:ascii="Book Antiqua" w:hAnsi="Book Antiqua"/>
          <w:szCs w:val="24"/>
        </w:rPr>
        <w:t>e</w:t>
      </w:r>
      <w:r w:rsidR="00331700" w:rsidRPr="00924EA1">
        <w:rPr>
          <w:rFonts w:ascii="Book Antiqua" w:hAnsi="Book Antiqua"/>
          <w:szCs w:val="24"/>
        </w:rPr>
        <w:t xml:space="preserve">s were performed </w:t>
      </w:r>
      <w:r w:rsidR="00234036" w:rsidRPr="00924EA1">
        <w:rPr>
          <w:rFonts w:ascii="Book Antiqua" w:hAnsi="Book Antiqua"/>
          <w:szCs w:val="24"/>
        </w:rPr>
        <w:t>using the</w:t>
      </w:r>
      <w:r w:rsidR="00331700" w:rsidRPr="00924EA1">
        <w:rPr>
          <w:rFonts w:ascii="Book Antiqua" w:hAnsi="Book Antiqua"/>
          <w:szCs w:val="24"/>
        </w:rPr>
        <w:t xml:space="preserve"> SPSS software (</w:t>
      </w:r>
      <w:r w:rsidR="00AE5CEF" w:rsidRPr="00924EA1">
        <w:rPr>
          <w:rFonts w:ascii="Book Antiqua" w:hAnsi="Book Antiqua"/>
          <w:szCs w:val="24"/>
        </w:rPr>
        <w:t>v20.0, SPSS Inc., Chicago, IL, U</w:t>
      </w:r>
      <w:r w:rsidR="002C1F5A">
        <w:rPr>
          <w:rFonts w:ascii="Book Antiqua" w:hAnsi="Book Antiqua" w:hint="eastAsia"/>
          <w:szCs w:val="24"/>
        </w:rPr>
        <w:t xml:space="preserve">nited </w:t>
      </w:r>
      <w:r w:rsidR="00AE5CEF" w:rsidRPr="00924EA1">
        <w:rPr>
          <w:rFonts w:ascii="Book Antiqua" w:hAnsi="Book Antiqua"/>
          <w:szCs w:val="24"/>
        </w:rPr>
        <w:t>S</w:t>
      </w:r>
      <w:r w:rsidR="002C1F5A">
        <w:rPr>
          <w:rFonts w:ascii="Book Antiqua" w:hAnsi="Book Antiqua" w:hint="eastAsia"/>
          <w:szCs w:val="24"/>
        </w:rPr>
        <w:t>tates</w:t>
      </w:r>
      <w:r w:rsidR="00331700" w:rsidRPr="00924EA1">
        <w:rPr>
          <w:rFonts w:ascii="Book Antiqua" w:hAnsi="Book Antiqua"/>
          <w:szCs w:val="24"/>
        </w:rPr>
        <w:t xml:space="preserve">) and </w:t>
      </w:r>
      <w:r w:rsidR="00825582" w:rsidRPr="00924EA1">
        <w:rPr>
          <w:rFonts w:ascii="Book Antiqua" w:hAnsi="Book Antiqua"/>
          <w:szCs w:val="24"/>
        </w:rPr>
        <w:t xml:space="preserve">the </w:t>
      </w:r>
      <w:r w:rsidR="00331700" w:rsidRPr="00924EA1">
        <w:rPr>
          <w:rFonts w:ascii="Book Antiqua" w:hAnsi="Book Antiqua"/>
          <w:szCs w:val="24"/>
        </w:rPr>
        <w:t>GraphPad Prism software (</w:t>
      </w:r>
      <w:r w:rsidR="00AE5CEF" w:rsidRPr="00924EA1">
        <w:rPr>
          <w:rFonts w:ascii="Book Antiqua" w:hAnsi="Book Antiqua"/>
          <w:szCs w:val="24"/>
        </w:rPr>
        <w:t xml:space="preserve">v6, GraphPad Software, San Diego, CA, </w:t>
      </w:r>
      <w:r w:rsidR="002C1F5A" w:rsidRPr="00924EA1">
        <w:rPr>
          <w:rFonts w:ascii="Book Antiqua" w:hAnsi="Book Antiqua"/>
          <w:szCs w:val="24"/>
        </w:rPr>
        <w:t>U</w:t>
      </w:r>
      <w:r w:rsidR="002C1F5A">
        <w:rPr>
          <w:rFonts w:ascii="Book Antiqua" w:hAnsi="Book Antiqua" w:hint="eastAsia"/>
          <w:szCs w:val="24"/>
        </w:rPr>
        <w:t xml:space="preserve">nited </w:t>
      </w:r>
      <w:r w:rsidR="002C1F5A" w:rsidRPr="00924EA1">
        <w:rPr>
          <w:rFonts w:ascii="Book Antiqua" w:hAnsi="Book Antiqua"/>
          <w:szCs w:val="24"/>
        </w:rPr>
        <w:t>S</w:t>
      </w:r>
      <w:r w:rsidR="002C1F5A">
        <w:rPr>
          <w:rFonts w:ascii="Book Antiqua" w:hAnsi="Book Antiqua" w:hint="eastAsia"/>
          <w:szCs w:val="24"/>
        </w:rPr>
        <w:t>tates</w:t>
      </w:r>
      <w:r w:rsidR="00331700" w:rsidRPr="00924EA1">
        <w:rPr>
          <w:rFonts w:ascii="Book Antiqua" w:hAnsi="Book Antiqua"/>
          <w:szCs w:val="24"/>
        </w:rPr>
        <w:t xml:space="preserve">). </w:t>
      </w:r>
      <w:r w:rsidR="00234036" w:rsidRPr="00924EA1">
        <w:rPr>
          <w:rFonts w:ascii="Book Antiqua" w:hAnsi="Book Antiqua"/>
          <w:szCs w:val="24"/>
        </w:rPr>
        <w:t>The</w:t>
      </w:r>
      <w:r w:rsidR="00331700" w:rsidRPr="00924EA1">
        <w:rPr>
          <w:rFonts w:ascii="Book Antiqua" w:hAnsi="Book Antiqua"/>
          <w:szCs w:val="24"/>
        </w:rPr>
        <w:t xml:space="preserve"> receiver operating characteristic curve </w:t>
      </w:r>
      <w:r w:rsidR="00B726C8" w:rsidRPr="00924EA1">
        <w:rPr>
          <w:rFonts w:ascii="Book Antiqua" w:hAnsi="Book Antiqua"/>
          <w:szCs w:val="24"/>
        </w:rPr>
        <w:t xml:space="preserve">(ROC) </w:t>
      </w:r>
      <w:r w:rsidR="00331700" w:rsidRPr="00924EA1">
        <w:rPr>
          <w:rFonts w:ascii="Book Antiqua" w:hAnsi="Book Antiqua"/>
          <w:szCs w:val="24"/>
        </w:rPr>
        <w:t xml:space="preserve">analysis was </w:t>
      </w:r>
      <w:r w:rsidR="00B726C8" w:rsidRPr="00924EA1">
        <w:rPr>
          <w:rFonts w:ascii="Book Antiqua" w:hAnsi="Book Antiqua"/>
          <w:szCs w:val="24"/>
        </w:rPr>
        <w:t xml:space="preserve">conducted </w:t>
      </w:r>
      <w:r w:rsidR="00234036" w:rsidRPr="00924EA1">
        <w:rPr>
          <w:rFonts w:ascii="Book Antiqua" w:hAnsi="Book Antiqua"/>
          <w:szCs w:val="24"/>
        </w:rPr>
        <w:t>using</w:t>
      </w:r>
      <w:r w:rsidR="00331700" w:rsidRPr="00924EA1">
        <w:rPr>
          <w:rFonts w:ascii="Book Antiqua" w:hAnsi="Book Antiqua"/>
          <w:szCs w:val="24"/>
        </w:rPr>
        <w:t xml:space="preserve"> </w:t>
      </w:r>
      <w:r w:rsidR="00825582" w:rsidRPr="00924EA1">
        <w:rPr>
          <w:rFonts w:ascii="Book Antiqua" w:hAnsi="Book Antiqua"/>
          <w:szCs w:val="24"/>
        </w:rPr>
        <w:t xml:space="preserve">the </w:t>
      </w:r>
      <w:r w:rsidR="00331700" w:rsidRPr="00924EA1">
        <w:rPr>
          <w:rFonts w:ascii="Book Antiqua" w:hAnsi="Book Antiqua"/>
          <w:szCs w:val="24"/>
        </w:rPr>
        <w:t>Med-Calc statistical software (version 15.2.2.2</w:t>
      </w:r>
      <w:r w:rsidR="00AE5CEF" w:rsidRPr="00924EA1">
        <w:rPr>
          <w:rFonts w:ascii="Book Antiqua" w:hAnsi="Book Antiqua"/>
          <w:szCs w:val="24"/>
        </w:rPr>
        <w:t>, MedCalc Software Bvba, Ostend, Belgium</w:t>
      </w:r>
      <w:r w:rsidR="00331700" w:rsidRPr="00924EA1">
        <w:rPr>
          <w:rFonts w:ascii="Book Antiqua" w:hAnsi="Book Antiqua"/>
          <w:szCs w:val="24"/>
        </w:rPr>
        <w:t>)</w:t>
      </w:r>
      <w:r w:rsidR="00825582" w:rsidRPr="00924EA1">
        <w:rPr>
          <w:rFonts w:ascii="Book Antiqua" w:hAnsi="Book Antiqua"/>
          <w:szCs w:val="24"/>
        </w:rPr>
        <w:t>, and the sensitivity, specificity and area under the curve (AUC) were calculated</w:t>
      </w:r>
      <w:r w:rsidR="00B726C8" w:rsidRPr="00924EA1">
        <w:rPr>
          <w:rFonts w:ascii="Book Antiqua" w:hAnsi="Book Antiqua"/>
          <w:szCs w:val="24"/>
        </w:rPr>
        <w:t xml:space="preserve">. </w:t>
      </w:r>
      <w:r w:rsidR="00234036" w:rsidRPr="00924EA1">
        <w:rPr>
          <w:rFonts w:ascii="Book Antiqua" w:hAnsi="Book Antiqua"/>
          <w:szCs w:val="24"/>
        </w:rPr>
        <w:t xml:space="preserve">The results with </w:t>
      </w:r>
      <w:r w:rsidR="00234036" w:rsidRPr="00924EA1">
        <w:rPr>
          <w:rFonts w:ascii="Book Antiqua" w:hAnsi="Book Antiqua"/>
          <w:i/>
          <w:szCs w:val="24"/>
        </w:rPr>
        <w:t>P</w:t>
      </w:r>
      <w:r w:rsidR="00234036" w:rsidRPr="00924EA1">
        <w:rPr>
          <w:rFonts w:ascii="Book Antiqua" w:hAnsi="Book Antiqua"/>
          <w:szCs w:val="24"/>
        </w:rPr>
        <w:t>-values &lt; 0.05 were</w:t>
      </w:r>
      <w:r w:rsidR="00B726C8" w:rsidRPr="00924EA1">
        <w:rPr>
          <w:rFonts w:ascii="Book Antiqua" w:hAnsi="Book Antiqua"/>
          <w:szCs w:val="24"/>
        </w:rPr>
        <w:t xml:space="preserve"> considered statistically significant</w:t>
      </w:r>
      <w:r w:rsidR="00825582" w:rsidRPr="00924EA1">
        <w:rPr>
          <w:rFonts w:ascii="Book Antiqua" w:hAnsi="Book Antiqua"/>
          <w:szCs w:val="24"/>
        </w:rPr>
        <w:t>.</w:t>
      </w:r>
    </w:p>
    <w:p w:rsidR="008709F9" w:rsidRPr="00924EA1" w:rsidRDefault="008709F9" w:rsidP="00924EA1">
      <w:pPr>
        <w:adjustRightInd w:val="0"/>
        <w:snapToGrid w:val="0"/>
        <w:spacing w:line="360" w:lineRule="auto"/>
        <w:ind w:firstLineChars="0" w:firstLine="0"/>
        <w:rPr>
          <w:rFonts w:ascii="Book Antiqua" w:hAnsi="Book Antiqua"/>
          <w:szCs w:val="24"/>
        </w:rPr>
      </w:pPr>
    </w:p>
    <w:p w:rsidR="00331700" w:rsidRPr="00924EA1" w:rsidRDefault="00D40367" w:rsidP="00924EA1">
      <w:pPr>
        <w:adjustRightInd w:val="0"/>
        <w:snapToGrid w:val="0"/>
        <w:spacing w:line="360" w:lineRule="auto"/>
        <w:ind w:firstLineChars="0" w:firstLine="0"/>
        <w:rPr>
          <w:rFonts w:ascii="Book Antiqua" w:hAnsi="Book Antiqua"/>
          <w:b/>
          <w:szCs w:val="24"/>
        </w:rPr>
      </w:pPr>
      <w:r w:rsidRPr="00924EA1">
        <w:rPr>
          <w:rFonts w:ascii="Book Antiqua" w:hAnsi="Book Antiqua"/>
          <w:b/>
          <w:szCs w:val="24"/>
        </w:rPr>
        <w:t>RESULTS</w:t>
      </w:r>
    </w:p>
    <w:p w:rsidR="00D40367" w:rsidRPr="00924EA1" w:rsidRDefault="00331700" w:rsidP="00924EA1">
      <w:pPr>
        <w:adjustRightInd w:val="0"/>
        <w:snapToGrid w:val="0"/>
        <w:spacing w:line="360" w:lineRule="auto"/>
        <w:ind w:firstLineChars="0" w:firstLine="0"/>
        <w:rPr>
          <w:rFonts w:ascii="Book Antiqua" w:hAnsi="Book Antiqua"/>
          <w:b/>
          <w:i/>
          <w:szCs w:val="24"/>
        </w:rPr>
      </w:pPr>
      <w:r w:rsidRPr="00924EA1">
        <w:rPr>
          <w:rFonts w:ascii="Book Antiqua" w:hAnsi="Book Antiqua"/>
          <w:b/>
          <w:i/>
          <w:szCs w:val="24"/>
        </w:rPr>
        <w:t xml:space="preserve">Identification of DEGs in </w:t>
      </w:r>
      <w:r w:rsidR="003C6989" w:rsidRPr="00924EA1">
        <w:rPr>
          <w:rFonts w:ascii="Book Antiqua" w:hAnsi="Book Antiqua"/>
          <w:b/>
          <w:i/>
          <w:szCs w:val="24"/>
        </w:rPr>
        <w:t xml:space="preserve">EAC and </w:t>
      </w:r>
      <w:r w:rsidR="00EC3DCB" w:rsidRPr="00924EA1">
        <w:rPr>
          <w:rFonts w:ascii="Book Antiqua" w:hAnsi="Book Antiqua"/>
          <w:b/>
          <w:i/>
          <w:szCs w:val="24"/>
        </w:rPr>
        <w:t>BE</w:t>
      </w:r>
    </w:p>
    <w:p w:rsidR="008E67FF" w:rsidRPr="00924EA1" w:rsidRDefault="003B037D"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 xml:space="preserve">In this study, we first identified DEGs in </w:t>
      </w:r>
      <w:r w:rsidR="00463214" w:rsidRPr="00924EA1">
        <w:rPr>
          <w:rFonts w:ascii="Book Antiqua" w:hAnsi="Book Antiqua"/>
          <w:szCs w:val="24"/>
        </w:rPr>
        <w:t xml:space="preserve">groups of </w:t>
      </w:r>
      <w:r w:rsidR="00763F22" w:rsidRPr="00924EA1">
        <w:rPr>
          <w:rFonts w:ascii="Book Antiqua" w:hAnsi="Book Antiqua"/>
          <w:szCs w:val="24"/>
        </w:rPr>
        <w:t xml:space="preserve">EAC compared </w:t>
      </w:r>
      <w:r w:rsidR="006828A4" w:rsidRPr="00924EA1">
        <w:rPr>
          <w:rFonts w:ascii="Book Antiqua" w:hAnsi="Book Antiqua"/>
          <w:szCs w:val="24"/>
        </w:rPr>
        <w:t>to</w:t>
      </w:r>
      <w:r w:rsidR="00763F22" w:rsidRPr="00924EA1">
        <w:rPr>
          <w:rFonts w:ascii="Book Antiqua" w:hAnsi="Book Antiqua"/>
          <w:szCs w:val="24"/>
        </w:rPr>
        <w:t xml:space="preserve"> NE (EAC </w:t>
      </w:r>
      <w:r w:rsidR="002C1F5A">
        <w:rPr>
          <w:rFonts w:ascii="Book Antiqua" w:hAnsi="Book Antiqua"/>
          <w:i/>
          <w:szCs w:val="24"/>
        </w:rPr>
        <w:t>vs</w:t>
      </w:r>
      <w:r w:rsidR="00763F22" w:rsidRPr="00924EA1">
        <w:rPr>
          <w:rFonts w:ascii="Book Antiqua" w:hAnsi="Book Antiqua"/>
          <w:szCs w:val="24"/>
        </w:rPr>
        <w:t xml:space="preserve"> NE), </w:t>
      </w:r>
      <w:r w:rsidRPr="00924EA1">
        <w:rPr>
          <w:rFonts w:ascii="Book Antiqua" w:hAnsi="Book Antiqua"/>
          <w:szCs w:val="24"/>
        </w:rPr>
        <w:t xml:space="preserve">BE compared </w:t>
      </w:r>
      <w:r w:rsidR="006828A4" w:rsidRPr="00924EA1">
        <w:rPr>
          <w:rFonts w:ascii="Book Antiqua" w:hAnsi="Book Antiqua"/>
          <w:szCs w:val="24"/>
        </w:rPr>
        <w:t>to</w:t>
      </w:r>
      <w:r w:rsidRPr="00924EA1">
        <w:rPr>
          <w:rFonts w:ascii="Book Antiqua" w:hAnsi="Book Antiqua"/>
          <w:szCs w:val="24"/>
        </w:rPr>
        <w:t xml:space="preserve"> NE</w:t>
      </w:r>
      <w:r w:rsidR="00821349" w:rsidRPr="00924EA1">
        <w:rPr>
          <w:rFonts w:ascii="Book Antiqua" w:hAnsi="Book Antiqua"/>
          <w:szCs w:val="24"/>
        </w:rPr>
        <w:t xml:space="preserve"> (BE</w:t>
      </w:r>
      <w:r w:rsidR="00777478" w:rsidRPr="00924EA1">
        <w:rPr>
          <w:rFonts w:ascii="Book Antiqua" w:hAnsi="Book Antiqua"/>
          <w:szCs w:val="24"/>
        </w:rPr>
        <w:t xml:space="preserve"> </w:t>
      </w:r>
      <w:r w:rsidR="002C1F5A">
        <w:rPr>
          <w:rFonts w:ascii="Book Antiqua" w:hAnsi="Book Antiqua"/>
          <w:i/>
          <w:szCs w:val="24"/>
        </w:rPr>
        <w:t>vs</w:t>
      </w:r>
      <w:r w:rsidR="00777478" w:rsidRPr="00924EA1">
        <w:rPr>
          <w:rFonts w:ascii="Book Antiqua" w:hAnsi="Book Antiqua"/>
          <w:szCs w:val="24"/>
        </w:rPr>
        <w:t xml:space="preserve"> </w:t>
      </w:r>
      <w:r w:rsidR="00821349" w:rsidRPr="00924EA1">
        <w:rPr>
          <w:rFonts w:ascii="Book Antiqua" w:hAnsi="Book Antiqua"/>
          <w:szCs w:val="24"/>
        </w:rPr>
        <w:t>NE)</w:t>
      </w:r>
      <w:r w:rsidRPr="00924EA1">
        <w:rPr>
          <w:rFonts w:ascii="Book Antiqua" w:hAnsi="Book Antiqua"/>
          <w:szCs w:val="24"/>
        </w:rPr>
        <w:t xml:space="preserve"> and EAC compared </w:t>
      </w:r>
      <w:r w:rsidR="006828A4" w:rsidRPr="00924EA1">
        <w:rPr>
          <w:rFonts w:ascii="Book Antiqua" w:hAnsi="Book Antiqua"/>
          <w:szCs w:val="24"/>
        </w:rPr>
        <w:t>to</w:t>
      </w:r>
      <w:r w:rsidRPr="00924EA1">
        <w:rPr>
          <w:rFonts w:ascii="Book Antiqua" w:hAnsi="Book Antiqua"/>
          <w:szCs w:val="24"/>
        </w:rPr>
        <w:t xml:space="preserve"> BE</w:t>
      </w:r>
      <w:r w:rsidR="00821349" w:rsidRPr="00924EA1">
        <w:rPr>
          <w:rFonts w:ascii="Book Antiqua" w:hAnsi="Book Antiqua"/>
          <w:szCs w:val="24"/>
        </w:rPr>
        <w:t xml:space="preserve"> (EAC</w:t>
      </w:r>
      <w:r w:rsidR="00777478" w:rsidRPr="00924EA1">
        <w:rPr>
          <w:rFonts w:ascii="Book Antiqua" w:hAnsi="Book Antiqua"/>
          <w:szCs w:val="24"/>
        </w:rPr>
        <w:t xml:space="preserve"> </w:t>
      </w:r>
      <w:r w:rsidR="002C1F5A">
        <w:rPr>
          <w:rFonts w:ascii="Book Antiqua" w:hAnsi="Book Antiqua"/>
          <w:i/>
          <w:szCs w:val="24"/>
        </w:rPr>
        <w:t>vs</w:t>
      </w:r>
      <w:r w:rsidR="00777478" w:rsidRPr="00924EA1">
        <w:rPr>
          <w:rFonts w:ascii="Book Antiqua" w:hAnsi="Book Antiqua"/>
          <w:szCs w:val="24"/>
        </w:rPr>
        <w:t xml:space="preserve"> </w:t>
      </w:r>
      <w:r w:rsidR="00821349" w:rsidRPr="00924EA1">
        <w:rPr>
          <w:rFonts w:ascii="Book Antiqua" w:hAnsi="Book Antiqua"/>
          <w:szCs w:val="24"/>
        </w:rPr>
        <w:t>BE)</w:t>
      </w:r>
      <w:r w:rsidR="00463214" w:rsidRPr="00924EA1">
        <w:rPr>
          <w:rFonts w:ascii="Book Antiqua" w:hAnsi="Book Antiqua"/>
          <w:szCs w:val="24"/>
        </w:rPr>
        <w:t xml:space="preserve"> </w:t>
      </w:r>
      <w:r w:rsidRPr="00924EA1">
        <w:rPr>
          <w:rFonts w:ascii="Book Antiqua" w:hAnsi="Book Antiqua"/>
          <w:szCs w:val="24"/>
        </w:rPr>
        <w:t xml:space="preserve">in </w:t>
      </w:r>
      <w:r w:rsidR="006828A4" w:rsidRPr="00924EA1">
        <w:rPr>
          <w:rFonts w:ascii="Book Antiqua" w:hAnsi="Book Antiqua"/>
          <w:szCs w:val="24"/>
        </w:rPr>
        <w:t xml:space="preserve">the GSE1420 </w:t>
      </w:r>
      <w:r w:rsidR="00463214" w:rsidRPr="00924EA1">
        <w:rPr>
          <w:rFonts w:ascii="Book Antiqua" w:hAnsi="Book Antiqua"/>
          <w:szCs w:val="24"/>
        </w:rPr>
        <w:t>d</w:t>
      </w:r>
      <w:r w:rsidR="00777478" w:rsidRPr="00924EA1">
        <w:rPr>
          <w:rFonts w:ascii="Book Antiqua" w:hAnsi="Book Antiqua"/>
          <w:szCs w:val="24"/>
        </w:rPr>
        <w:t>ata</w:t>
      </w:r>
      <w:r w:rsidRPr="00924EA1">
        <w:rPr>
          <w:rFonts w:ascii="Book Antiqua" w:hAnsi="Book Antiqua"/>
          <w:szCs w:val="24"/>
        </w:rPr>
        <w:t>set</w:t>
      </w:r>
      <w:r w:rsidR="009D7B38" w:rsidRPr="00924EA1">
        <w:rPr>
          <w:rFonts w:ascii="Book Antiqua" w:hAnsi="Book Antiqua"/>
          <w:szCs w:val="24"/>
        </w:rPr>
        <w:t xml:space="preserve">. The numbers of DEGs </w:t>
      </w:r>
      <w:r w:rsidR="006828A4" w:rsidRPr="00924EA1">
        <w:rPr>
          <w:rFonts w:ascii="Book Antiqua" w:hAnsi="Book Antiqua"/>
          <w:szCs w:val="24"/>
        </w:rPr>
        <w:t>in the</w:t>
      </w:r>
      <w:r w:rsidR="009A7E99" w:rsidRPr="00924EA1">
        <w:rPr>
          <w:rFonts w:ascii="Book Antiqua" w:hAnsi="Book Antiqua"/>
          <w:szCs w:val="24"/>
        </w:rPr>
        <w:t xml:space="preserve"> three different comparison groups</w:t>
      </w:r>
      <w:r w:rsidR="00821349" w:rsidRPr="00924EA1">
        <w:rPr>
          <w:rFonts w:ascii="Book Antiqua" w:hAnsi="Book Antiqua"/>
          <w:szCs w:val="24"/>
        </w:rPr>
        <w:t xml:space="preserve"> </w:t>
      </w:r>
      <w:r w:rsidR="006828A4" w:rsidRPr="00924EA1">
        <w:rPr>
          <w:rFonts w:ascii="Book Antiqua" w:hAnsi="Book Antiqua"/>
          <w:szCs w:val="24"/>
        </w:rPr>
        <w:t>are</w:t>
      </w:r>
      <w:r w:rsidR="009D7B38" w:rsidRPr="00924EA1">
        <w:rPr>
          <w:rFonts w:ascii="Book Antiqua" w:hAnsi="Book Antiqua"/>
          <w:szCs w:val="24"/>
        </w:rPr>
        <w:t xml:space="preserve"> shown in Fig</w:t>
      </w:r>
      <w:r w:rsidR="00CF6877" w:rsidRPr="00924EA1">
        <w:rPr>
          <w:rFonts w:ascii="Book Antiqua" w:hAnsi="Book Antiqua"/>
          <w:szCs w:val="24"/>
        </w:rPr>
        <w:t>ure</w:t>
      </w:r>
      <w:r w:rsidR="009D7B38" w:rsidRPr="00924EA1">
        <w:rPr>
          <w:rFonts w:ascii="Book Antiqua" w:hAnsi="Book Antiqua"/>
          <w:szCs w:val="24"/>
        </w:rPr>
        <w:t xml:space="preserve"> 1</w:t>
      </w:r>
      <w:r w:rsidR="0085213F" w:rsidRPr="00924EA1">
        <w:rPr>
          <w:rFonts w:ascii="Book Antiqua" w:hAnsi="Book Antiqua"/>
          <w:szCs w:val="24"/>
        </w:rPr>
        <w:t xml:space="preserve"> (</w:t>
      </w:r>
      <w:r w:rsidR="0025762A">
        <w:rPr>
          <w:rFonts w:ascii="SimSun" w:hAnsi="SimSun" w:hint="eastAsia"/>
          <w:szCs w:val="24"/>
        </w:rPr>
        <w:t>∣</w:t>
      </w:r>
      <w:r w:rsidR="0085213F" w:rsidRPr="00924EA1">
        <w:rPr>
          <w:rFonts w:ascii="Book Antiqua" w:hAnsi="Book Antiqua"/>
          <w:szCs w:val="24"/>
        </w:rPr>
        <w:t>FC</w:t>
      </w:r>
      <w:r w:rsidR="0025762A">
        <w:rPr>
          <w:rFonts w:ascii="SimSun" w:hAnsi="SimSun" w:hint="eastAsia"/>
          <w:szCs w:val="24"/>
        </w:rPr>
        <w:t>∣</w:t>
      </w:r>
      <w:r w:rsidR="0025762A">
        <w:rPr>
          <w:rFonts w:ascii="Book Antiqua" w:hAnsi="Book Antiqua" w:hint="eastAsia"/>
          <w:szCs w:val="24"/>
        </w:rPr>
        <w:t xml:space="preserve"> </w:t>
      </w:r>
      <w:r w:rsidR="0085213F" w:rsidRPr="00924EA1">
        <w:rPr>
          <w:rFonts w:ascii="Book Antiqua" w:hAnsi="Book Antiqua"/>
          <w:szCs w:val="24"/>
        </w:rPr>
        <w:t xml:space="preserve">&gt; </w:t>
      </w:r>
      <w:r w:rsidR="005342DA" w:rsidRPr="00924EA1">
        <w:rPr>
          <w:rFonts w:ascii="Book Antiqua" w:hAnsi="Book Antiqua"/>
          <w:szCs w:val="24"/>
        </w:rPr>
        <w:t>1.5</w:t>
      </w:r>
      <w:r w:rsidR="0085213F" w:rsidRPr="00924EA1">
        <w:rPr>
          <w:rFonts w:ascii="Book Antiqua" w:hAnsi="Book Antiqua"/>
          <w:szCs w:val="24"/>
        </w:rPr>
        <w:t xml:space="preserve">, </w:t>
      </w:r>
      <w:r w:rsidR="0085213F" w:rsidRPr="00924EA1">
        <w:rPr>
          <w:rFonts w:ascii="Book Antiqua" w:hAnsi="Book Antiqua"/>
          <w:i/>
          <w:szCs w:val="24"/>
        </w:rPr>
        <w:t>P</w:t>
      </w:r>
      <w:r w:rsidR="0085213F" w:rsidRPr="00924EA1">
        <w:rPr>
          <w:rFonts w:ascii="Book Antiqua" w:hAnsi="Book Antiqua"/>
          <w:szCs w:val="24"/>
        </w:rPr>
        <w:t>-values &lt; 0.05)</w:t>
      </w:r>
      <w:r w:rsidR="009D7B38" w:rsidRPr="00924EA1">
        <w:rPr>
          <w:rFonts w:ascii="Book Antiqua" w:hAnsi="Book Antiqua"/>
          <w:szCs w:val="24"/>
        </w:rPr>
        <w:t>.</w:t>
      </w:r>
      <w:r w:rsidR="00B91A4A" w:rsidRPr="00924EA1">
        <w:rPr>
          <w:rFonts w:ascii="Book Antiqua" w:hAnsi="Book Antiqua"/>
          <w:szCs w:val="24"/>
        </w:rPr>
        <w:t xml:space="preserve"> </w:t>
      </w:r>
      <w:r w:rsidR="002C57D0" w:rsidRPr="00924EA1">
        <w:rPr>
          <w:rFonts w:ascii="Book Antiqua" w:hAnsi="Book Antiqua"/>
          <w:szCs w:val="24"/>
        </w:rPr>
        <w:t>R</w:t>
      </w:r>
      <w:r w:rsidR="00B91A4A" w:rsidRPr="00924EA1">
        <w:rPr>
          <w:rFonts w:ascii="Book Antiqua" w:hAnsi="Book Antiqua"/>
          <w:szCs w:val="24"/>
        </w:rPr>
        <w:t xml:space="preserve">efer to </w:t>
      </w:r>
      <w:r w:rsidR="00AE2651" w:rsidRPr="00924EA1">
        <w:rPr>
          <w:rFonts w:ascii="Book Antiqua" w:hAnsi="Book Antiqua"/>
          <w:szCs w:val="24"/>
        </w:rPr>
        <w:t xml:space="preserve">Supplementary </w:t>
      </w:r>
      <w:r w:rsidR="00B91A4A" w:rsidRPr="00924EA1">
        <w:rPr>
          <w:rFonts w:ascii="Book Antiqua" w:hAnsi="Book Antiqua"/>
          <w:szCs w:val="24"/>
        </w:rPr>
        <w:t>Table</w:t>
      </w:r>
      <w:r w:rsidR="002C1F5A">
        <w:rPr>
          <w:rFonts w:ascii="Book Antiqua" w:hAnsi="Book Antiqua" w:hint="eastAsia"/>
          <w:szCs w:val="24"/>
        </w:rPr>
        <w:t>s</w:t>
      </w:r>
      <w:r w:rsidR="00B91A4A" w:rsidRPr="00924EA1">
        <w:rPr>
          <w:rFonts w:ascii="Book Antiqua" w:hAnsi="Book Antiqua"/>
          <w:szCs w:val="24"/>
        </w:rPr>
        <w:t xml:space="preserve"> 1</w:t>
      </w:r>
      <w:r w:rsidR="002C1F5A">
        <w:rPr>
          <w:rFonts w:ascii="Book Antiqua" w:hAnsi="Book Antiqua" w:hint="eastAsia"/>
          <w:szCs w:val="24"/>
        </w:rPr>
        <w:t>-</w:t>
      </w:r>
      <w:r w:rsidR="00B91A4A" w:rsidRPr="00924EA1">
        <w:rPr>
          <w:rFonts w:ascii="Book Antiqua" w:hAnsi="Book Antiqua"/>
          <w:szCs w:val="24"/>
        </w:rPr>
        <w:t>3</w:t>
      </w:r>
      <w:r w:rsidR="00821349" w:rsidRPr="00924EA1">
        <w:rPr>
          <w:rFonts w:ascii="Book Antiqua" w:hAnsi="Book Antiqua"/>
          <w:szCs w:val="24"/>
        </w:rPr>
        <w:t xml:space="preserve"> </w:t>
      </w:r>
      <w:r w:rsidR="00B91A4A" w:rsidRPr="00924EA1">
        <w:rPr>
          <w:rFonts w:ascii="Book Antiqua" w:hAnsi="Book Antiqua"/>
          <w:szCs w:val="24"/>
        </w:rPr>
        <w:t>for</w:t>
      </w:r>
      <w:r w:rsidR="00922223" w:rsidRPr="00924EA1">
        <w:rPr>
          <w:rFonts w:ascii="Book Antiqua" w:hAnsi="Book Antiqua"/>
          <w:szCs w:val="24"/>
        </w:rPr>
        <w:t xml:space="preserve"> details</w:t>
      </w:r>
      <w:r w:rsidR="00E8470C" w:rsidRPr="00924EA1">
        <w:rPr>
          <w:rFonts w:ascii="Book Antiqua" w:hAnsi="Book Antiqua"/>
          <w:szCs w:val="24"/>
        </w:rPr>
        <w:t>.</w:t>
      </w:r>
    </w:p>
    <w:p w:rsidR="00070DD6" w:rsidRPr="00924EA1" w:rsidRDefault="00070DD6" w:rsidP="00924EA1">
      <w:pPr>
        <w:adjustRightInd w:val="0"/>
        <w:snapToGrid w:val="0"/>
        <w:spacing w:line="360" w:lineRule="auto"/>
        <w:ind w:firstLineChars="0" w:firstLine="0"/>
        <w:rPr>
          <w:rFonts w:ascii="Book Antiqua" w:hAnsi="Book Antiqua"/>
          <w:szCs w:val="24"/>
        </w:rPr>
      </w:pPr>
    </w:p>
    <w:p w:rsidR="00CF6877" w:rsidRPr="00924EA1" w:rsidRDefault="000C4A32" w:rsidP="00924EA1">
      <w:pPr>
        <w:adjustRightInd w:val="0"/>
        <w:snapToGrid w:val="0"/>
        <w:spacing w:line="360" w:lineRule="auto"/>
        <w:ind w:firstLineChars="0" w:firstLine="0"/>
        <w:rPr>
          <w:rFonts w:ascii="Book Antiqua" w:hAnsi="Book Antiqua"/>
          <w:b/>
          <w:i/>
          <w:szCs w:val="24"/>
        </w:rPr>
      </w:pPr>
      <w:r w:rsidRPr="00924EA1">
        <w:rPr>
          <w:rFonts w:ascii="Book Antiqua" w:hAnsi="Book Antiqua"/>
          <w:b/>
          <w:i/>
          <w:szCs w:val="24"/>
        </w:rPr>
        <w:t>T</w:t>
      </w:r>
      <w:r w:rsidR="003C6989" w:rsidRPr="00924EA1">
        <w:rPr>
          <w:rFonts w:ascii="Book Antiqua" w:hAnsi="Book Antiqua"/>
          <w:b/>
          <w:i/>
          <w:szCs w:val="24"/>
        </w:rPr>
        <w:t>ranscription factors in DEGs</w:t>
      </w:r>
    </w:p>
    <w:p w:rsidR="00AC4D68" w:rsidRPr="00924EA1" w:rsidRDefault="004F1084"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 xml:space="preserve">We then focused on the </w:t>
      </w:r>
      <w:r w:rsidR="006828A4" w:rsidRPr="00924EA1">
        <w:rPr>
          <w:rFonts w:ascii="Book Antiqua" w:hAnsi="Book Antiqua"/>
          <w:szCs w:val="24"/>
        </w:rPr>
        <w:t xml:space="preserve">changes in the </w:t>
      </w:r>
      <w:r w:rsidRPr="00924EA1">
        <w:rPr>
          <w:rFonts w:ascii="Book Antiqua" w:hAnsi="Book Antiqua"/>
          <w:szCs w:val="24"/>
        </w:rPr>
        <w:t>transcriptom</w:t>
      </w:r>
      <w:r w:rsidR="006828A4" w:rsidRPr="00924EA1">
        <w:rPr>
          <w:rFonts w:ascii="Book Antiqua" w:hAnsi="Book Antiqua"/>
          <w:szCs w:val="24"/>
        </w:rPr>
        <w:t>e</w:t>
      </w:r>
      <w:r w:rsidRPr="00924EA1">
        <w:rPr>
          <w:rFonts w:ascii="Book Antiqua" w:hAnsi="Book Antiqua"/>
          <w:szCs w:val="24"/>
        </w:rPr>
        <w:t xml:space="preserve"> </w:t>
      </w:r>
      <w:r w:rsidR="006828A4" w:rsidRPr="00924EA1">
        <w:rPr>
          <w:rFonts w:ascii="Book Antiqua" w:hAnsi="Book Antiqua"/>
          <w:szCs w:val="24"/>
        </w:rPr>
        <w:t xml:space="preserve">during </w:t>
      </w:r>
      <w:r w:rsidRPr="00924EA1">
        <w:rPr>
          <w:rFonts w:ascii="Book Antiqua" w:hAnsi="Book Antiqua"/>
          <w:szCs w:val="24"/>
        </w:rPr>
        <w:t xml:space="preserve">the progression of </w:t>
      </w:r>
      <w:r w:rsidR="000D7322" w:rsidRPr="00924EA1">
        <w:rPr>
          <w:rFonts w:ascii="Book Antiqua" w:hAnsi="Book Antiqua"/>
          <w:szCs w:val="24"/>
        </w:rPr>
        <w:t>BE and EAC</w:t>
      </w:r>
      <w:r w:rsidRPr="00924EA1">
        <w:rPr>
          <w:rFonts w:ascii="Book Antiqua" w:hAnsi="Book Antiqua"/>
          <w:szCs w:val="24"/>
        </w:rPr>
        <w:t xml:space="preserve">, and </w:t>
      </w:r>
      <w:r w:rsidR="006828A4" w:rsidRPr="00924EA1">
        <w:rPr>
          <w:rFonts w:ascii="Book Antiqua" w:hAnsi="Book Antiqua"/>
          <w:szCs w:val="24"/>
        </w:rPr>
        <w:t xml:space="preserve">used the TRED database to </w:t>
      </w:r>
      <w:r w:rsidR="000C4A32" w:rsidRPr="00924EA1">
        <w:rPr>
          <w:rFonts w:ascii="Book Antiqua" w:hAnsi="Book Antiqua"/>
          <w:szCs w:val="24"/>
        </w:rPr>
        <w:t xml:space="preserve">perform </w:t>
      </w:r>
      <w:r w:rsidR="006828A4" w:rsidRPr="00924EA1">
        <w:rPr>
          <w:rFonts w:ascii="Book Antiqua" w:hAnsi="Book Antiqua"/>
          <w:szCs w:val="24"/>
        </w:rPr>
        <w:t xml:space="preserve">the </w:t>
      </w:r>
      <w:r w:rsidR="000C4A32" w:rsidRPr="00924EA1">
        <w:rPr>
          <w:rFonts w:ascii="Book Antiqua" w:hAnsi="Book Antiqua"/>
          <w:szCs w:val="24"/>
        </w:rPr>
        <w:t>transcriptom</w:t>
      </w:r>
      <w:r w:rsidR="006828A4" w:rsidRPr="00924EA1">
        <w:rPr>
          <w:rFonts w:ascii="Book Antiqua" w:hAnsi="Book Antiqua"/>
          <w:szCs w:val="24"/>
        </w:rPr>
        <w:t>e</w:t>
      </w:r>
      <w:r w:rsidR="000C4A32" w:rsidRPr="00924EA1">
        <w:rPr>
          <w:rFonts w:ascii="Book Antiqua" w:hAnsi="Book Antiqua"/>
          <w:szCs w:val="24"/>
        </w:rPr>
        <w:t xml:space="preserve"> analysis. </w:t>
      </w:r>
      <w:r w:rsidR="00E01608" w:rsidRPr="00924EA1">
        <w:rPr>
          <w:rFonts w:ascii="Book Antiqua" w:hAnsi="Book Antiqua"/>
          <w:szCs w:val="24"/>
        </w:rPr>
        <w:t xml:space="preserve">Table </w:t>
      </w:r>
      <w:r w:rsidR="00CF6877" w:rsidRPr="00924EA1">
        <w:rPr>
          <w:rFonts w:ascii="Book Antiqua" w:hAnsi="Book Antiqua"/>
          <w:szCs w:val="24"/>
        </w:rPr>
        <w:t>1</w:t>
      </w:r>
      <w:r w:rsidR="00E01608" w:rsidRPr="00924EA1">
        <w:rPr>
          <w:rFonts w:ascii="Book Antiqua" w:hAnsi="Book Antiqua"/>
          <w:szCs w:val="24"/>
        </w:rPr>
        <w:t xml:space="preserve"> demonstrate</w:t>
      </w:r>
      <w:r w:rsidR="006828A4" w:rsidRPr="00924EA1">
        <w:rPr>
          <w:rFonts w:ascii="Book Antiqua" w:hAnsi="Book Antiqua"/>
          <w:szCs w:val="24"/>
        </w:rPr>
        <w:t>s</w:t>
      </w:r>
      <w:r w:rsidR="00E01608" w:rsidRPr="00924EA1">
        <w:rPr>
          <w:rFonts w:ascii="Book Antiqua" w:hAnsi="Book Antiqua"/>
          <w:szCs w:val="24"/>
        </w:rPr>
        <w:t xml:space="preserve"> the differentially expressed transcription factors (DETFs) in the </w:t>
      </w:r>
      <w:r w:rsidR="00B9313E" w:rsidRPr="00924EA1">
        <w:rPr>
          <w:rFonts w:ascii="Book Antiqua" w:hAnsi="Book Antiqua"/>
          <w:szCs w:val="24"/>
        </w:rPr>
        <w:t xml:space="preserve">above three </w:t>
      </w:r>
      <w:r w:rsidR="00E01608" w:rsidRPr="00924EA1">
        <w:rPr>
          <w:rFonts w:ascii="Book Antiqua" w:hAnsi="Book Antiqua"/>
          <w:szCs w:val="24"/>
        </w:rPr>
        <w:t>comparison groups</w:t>
      </w:r>
      <w:r w:rsidR="00255F14" w:rsidRPr="00924EA1">
        <w:rPr>
          <w:rFonts w:ascii="Book Antiqua" w:hAnsi="Book Antiqua"/>
          <w:szCs w:val="24"/>
        </w:rPr>
        <w:t>.</w:t>
      </w:r>
      <w:r w:rsidR="0043322B" w:rsidRPr="00924EA1">
        <w:rPr>
          <w:rFonts w:ascii="Book Antiqua" w:hAnsi="Book Antiqua"/>
          <w:szCs w:val="24"/>
        </w:rPr>
        <w:t xml:space="preserve"> </w:t>
      </w:r>
      <w:r w:rsidR="006828A4" w:rsidRPr="00924EA1">
        <w:rPr>
          <w:rFonts w:ascii="Book Antiqua" w:hAnsi="Book Antiqua"/>
          <w:szCs w:val="24"/>
        </w:rPr>
        <w:t>The table shows</w:t>
      </w:r>
      <w:r w:rsidR="00022310" w:rsidRPr="00924EA1">
        <w:rPr>
          <w:rFonts w:ascii="Book Antiqua" w:hAnsi="Book Antiqua"/>
          <w:szCs w:val="24"/>
        </w:rPr>
        <w:t xml:space="preserve"> that </w:t>
      </w:r>
      <w:r w:rsidR="006828A4" w:rsidRPr="00924EA1">
        <w:rPr>
          <w:rFonts w:ascii="Book Antiqua" w:hAnsi="Book Antiqua"/>
          <w:szCs w:val="24"/>
        </w:rPr>
        <w:t xml:space="preserve">a great number of </w:t>
      </w:r>
      <w:r w:rsidR="00022310" w:rsidRPr="00924EA1">
        <w:rPr>
          <w:rFonts w:ascii="Book Antiqua" w:hAnsi="Book Antiqua"/>
          <w:szCs w:val="24"/>
        </w:rPr>
        <w:t xml:space="preserve">DETFs </w:t>
      </w:r>
      <w:r w:rsidR="006828A4" w:rsidRPr="00924EA1">
        <w:rPr>
          <w:rFonts w:ascii="Book Antiqua" w:hAnsi="Book Antiqua"/>
          <w:szCs w:val="24"/>
        </w:rPr>
        <w:t xml:space="preserve">is present in the </w:t>
      </w:r>
      <w:r w:rsidR="00022310" w:rsidRPr="00924EA1">
        <w:rPr>
          <w:rFonts w:ascii="Book Antiqua" w:hAnsi="Book Antiqua"/>
          <w:szCs w:val="24"/>
        </w:rPr>
        <w:t xml:space="preserve">EAC </w:t>
      </w:r>
      <w:r w:rsidR="002C1F5A">
        <w:rPr>
          <w:rFonts w:ascii="Book Antiqua" w:hAnsi="Book Antiqua"/>
          <w:i/>
          <w:szCs w:val="24"/>
        </w:rPr>
        <w:t>vs</w:t>
      </w:r>
      <w:r w:rsidR="00022310" w:rsidRPr="00924EA1">
        <w:rPr>
          <w:rFonts w:ascii="Book Antiqua" w:hAnsi="Book Antiqua"/>
          <w:szCs w:val="24"/>
        </w:rPr>
        <w:t xml:space="preserve"> NE group </w:t>
      </w:r>
      <w:r w:rsidR="006828A4" w:rsidRPr="00924EA1">
        <w:rPr>
          <w:rFonts w:ascii="Book Antiqua" w:hAnsi="Book Antiqua"/>
          <w:szCs w:val="24"/>
        </w:rPr>
        <w:t>compared to that in the</w:t>
      </w:r>
      <w:r w:rsidR="00022310" w:rsidRPr="00924EA1">
        <w:rPr>
          <w:rFonts w:ascii="Book Antiqua" w:hAnsi="Book Antiqua"/>
          <w:szCs w:val="24"/>
        </w:rPr>
        <w:t xml:space="preserve"> other groups.</w:t>
      </w:r>
      <w:r w:rsidR="006828A4" w:rsidRPr="00924EA1">
        <w:rPr>
          <w:rFonts w:ascii="Book Antiqua" w:hAnsi="Book Antiqua"/>
          <w:szCs w:val="24"/>
        </w:rPr>
        <w:t xml:space="preserve"> Moreover</w:t>
      </w:r>
      <w:r w:rsidR="004B4940" w:rsidRPr="00924EA1">
        <w:rPr>
          <w:rFonts w:ascii="Book Antiqua" w:hAnsi="Book Antiqua"/>
          <w:szCs w:val="24"/>
        </w:rPr>
        <w:t xml:space="preserve">, </w:t>
      </w:r>
      <w:r w:rsidR="001078C3" w:rsidRPr="00924EA1">
        <w:rPr>
          <w:rFonts w:ascii="Book Antiqua" w:hAnsi="Book Antiqua"/>
          <w:szCs w:val="24"/>
        </w:rPr>
        <w:t>5 DETFs</w:t>
      </w:r>
      <w:r w:rsidR="00CE23F7" w:rsidRPr="00924EA1">
        <w:rPr>
          <w:rFonts w:ascii="Book Antiqua" w:hAnsi="Book Antiqua"/>
          <w:szCs w:val="24"/>
        </w:rPr>
        <w:t xml:space="preserve"> displayed the same </w:t>
      </w:r>
      <w:r w:rsidR="006828A4" w:rsidRPr="00924EA1">
        <w:rPr>
          <w:rFonts w:ascii="Book Antiqua" w:hAnsi="Book Antiqua"/>
          <w:szCs w:val="24"/>
        </w:rPr>
        <w:t xml:space="preserve">trends in </w:t>
      </w:r>
      <w:r w:rsidR="00CE23F7" w:rsidRPr="00924EA1">
        <w:rPr>
          <w:rFonts w:ascii="Book Antiqua" w:hAnsi="Book Antiqua"/>
          <w:szCs w:val="24"/>
        </w:rPr>
        <w:t xml:space="preserve">expression </w:t>
      </w:r>
      <w:r w:rsidR="006828A4" w:rsidRPr="00924EA1">
        <w:rPr>
          <w:rFonts w:ascii="Book Antiqua" w:hAnsi="Book Antiqua"/>
          <w:szCs w:val="24"/>
        </w:rPr>
        <w:t>among all</w:t>
      </w:r>
      <w:r w:rsidR="00CE23F7" w:rsidRPr="00924EA1">
        <w:rPr>
          <w:rFonts w:ascii="Book Antiqua" w:hAnsi="Book Antiqua"/>
          <w:szCs w:val="24"/>
        </w:rPr>
        <w:t xml:space="preserve"> three comparison groups, </w:t>
      </w:r>
      <w:r w:rsidR="006828A4" w:rsidRPr="00924EA1">
        <w:rPr>
          <w:rFonts w:ascii="Book Antiqua" w:hAnsi="Book Antiqua"/>
          <w:szCs w:val="24"/>
        </w:rPr>
        <w:t>with up-</w:t>
      </w:r>
      <w:r w:rsidR="006828A4" w:rsidRPr="00924EA1">
        <w:rPr>
          <w:rFonts w:ascii="Book Antiqua" w:hAnsi="Book Antiqua"/>
          <w:szCs w:val="24"/>
        </w:rPr>
        <w:lastRenderedPageBreak/>
        <w:t>regulation of</w:t>
      </w:r>
      <w:r w:rsidR="00CE23F7" w:rsidRPr="00924EA1">
        <w:rPr>
          <w:rFonts w:ascii="Book Antiqua" w:hAnsi="Book Antiqua"/>
          <w:szCs w:val="24"/>
        </w:rPr>
        <w:t xml:space="preserve"> </w:t>
      </w:r>
      <w:r w:rsidR="00A01CBE" w:rsidRPr="00924EA1">
        <w:rPr>
          <w:rFonts w:ascii="Book Antiqua" w:hAnsi="Book Antiqua"/>
          <w:szCs w:val="24"/>
        </w:rPr>
        <w:t xml:space="preserve">E2F3, FOXA2 and HOXB7, and </w:t>
      </w:r>
      <w:r w:rsidR="006828A4" w:rsidRPr="00924EA1">
        <w:rPr>
          <w:rFonts w:ascii="Book Antiqua" w:hAnsi="Book Antiqua"/>
          <w:szCs w:val="24"/>
        </w:rPr>
        <w:t xml:space="preserve">down-regulation of </w:t>
      </w:r>
      <w:r w:rsidR="0043322B" w:rsidRPr="00924EA1">
        <w:rPr>
          <w:rFonts w:ascii="Book Antiqua" w:hAnsi="Book Antiqua"/>
          <w:szCs w:val="24"/>
        </w:rPr>
        <w:t xml:space="preserve">PAX9 and </w:t>
      </w:r>
      <w:r w:rsidR="00A01CBE" w:rsidRPr="00924EA1">
        <w:rPr>
          <w:rFonts w:ascii="Book Antiqua" w:hAnsi="Book Antiqua"/>
          <w:szCs w:val="24"/>
        </w:rPr>
        <w:t>TFAP2C.</w:t>
      </w:r>
      <w:r w:rsidR="0043322B" w:rsidRPr="00924EA1">
        <w:rPr>
          <w:rFonts w:ascii="Book Antiqua" w:hAnsi="Book Antiqua"/>
          <w:szCs w:val="24"/>
        </w:rPr>
        <w:t xml:space="preserve"> </w:t>
      </w:r>
      <w:r w:rsidR="006828A4" w:rsidRPr="00924EA1">
        <w:rPr>
          <w:rFonts w:ascii="Book Antiqua" w:hAnsi="Book Antiqua"/>
          <w:szCs w:val="24"/>
        </w:rPr>
        <w:t xml:space="preserve">Additionally, we analyzed the trans-regulatory information to </w:t>
      </w:r>
      <w:r w:rsidR="001078C3" w:rsidRPr="00924EA1">
        <w:rPr>
          <w:rFonts w:ascii="Book Antiqua" w:hAnsi="Book Antiqua"/>
          <w:szCs w:val="24"/>
        </w:rPr>
        <w:t>further elucidat</w:t>
      </w:r>
      <w:r w:rsidR="006828A4" w:rsidRPr="00924EA1">
        <w:rPr>
          <w:rFonts w:ascii="Book Antiqua" w:hAnsi="Book Antiqua"/>
          <w:szCs w:val="24"/>
        </w:rPr>
        <w:t xml:space="preserve">e the </w:t>
      </w:r>
      <w:r w:rsidR="001078C3" w:rsidRPr="00924EA1">
        <w:rPr>
          <w:rFonts w:ascii="Book Antiqua" w:hAnsi="Book Antiqua"/>
          <w:szCs w:val="24"/>
        </w:rPr>
        <w:t xml:space="preserve">interactions </w:t>
      </w:r>
      <w:r w:rsidR="006828A4" w:rsidRPr="00924EA1">
        <w:rPr>
          <w:rFonts w:ascii="Book Antiqua" w:hAnsi="Book Antiqua"/>
          <w:szCs w:val="24"/>
        </w:rPr>
        <w:t>between</w:t>
      </w:r>
      <w:r w:rsidR="001078C3" w:rsidRPr="00924EA1">
        <w:rPr>
          <w:rFonts w:ascii="Book Antiqua" w:hAnsi="Book Antiqua"/>
          <w:szCs w:val="24"/>
        </w:rPr>
        <w:t xml:space="preserve"> </w:t>
      </w:r>
      <w:r w:rsidR="00696B1C" w:rsidRPr="00924EA1">
        <w:rPr>
          <w:rFonts w:ascii="Book Antiqua" w:hAnsi="Book Antiqua"/>
          <w:szCs w:val="24"/>
        </w:rPr>
        <w:t>DETFs and their regulatory DEGs</w:t>
      </w:r>
      <w:r w:rsidR="00706DF6" w:rsidRPr="00924EA1">
        <w:rPr>
          <w:rFonts w:ascii="Book Antiqua" w:hAnsi="Book Antiqua"/>
          <w:szCs w:val="24"/>
        </w:rPr>
        <w:t>.</w:t>
      </w:r>
      <w:r w:rsidR="00031E4B" w:rsidRPr="00924EA1">
        <w:rPr>
          <w:rFonts w:ascii="Book Antiqua" w:hAnsi="Book Antiqua"/>
          <w:szCs w:val="24"/>
        </w:rPr>
        <w:t xml:space="preserve"> </w:t>
      </w:r>
      <w:r w:rsidR="006E24E4" w:rsidRPr="00924EA1">
        <w:rPr>
          <w:rFonts w:ascii="Book Antiqua" w:hAnsi="Book Antiqua"/>
          <w:szCs w:val="24"/>
        </w:rPr>
        <w:t xml:space="preserve">The </w:t>
      </w:r>
      <w:r w:rsidR="003D7F85" w:rsidRPr="00924EA1">
        <w:rPr>
          <w:rFonts w:ascii="Book Antiqua" w:hAnsi="Book Antiqua"/>
          <w:szCs w:val="24"/>
        </w:rPr>
        <w:t xml:space="preserve">EAC </w:t>
      </w:r>
      <w:r w:rsidR="002C1F5A">
        <w:rPr>
          <w:rFonts w:ascii="Book Antiqua" w:hAnsi="Book Antiqua"/>
          <w:i/>
          <w:szCs w:val="24"/>
        </w:rPr>
        <w:t>vs</w:t>
      </w:r>
      <w:r w:rsidR="003D7F85" w:rsidRPr="00924EA1">
        <w:rPr>
          <w:rFonts w:ascii="Book Antiqua" w:hAnsi="Book Antiqua"/>
          <w:szCs w:val="24"/>
        </w:rPr>
        <w:t xml:space="preserve"> NE </w:t>
      </w:r>
      <w:r w:rsidR="006E24E4" w:rsidRPr="00924EA1">
        <w:rPr>
          <w:rFonts w:ascii="Book Antiqua" w:hAnsi="Book Antiqua"/>
          <w:szCs w:val="24"/>
        </w:rPr>
        <w:t xml:space="preserve">network consists of </w:t>
      </w:r>
      <w:r w:rsidR="00FA100E" w:rsidRPr="00924EA1">
        <w:rPr>
          <w:rFonts w:ascii="Book Antiqua" w:hAnsi="Book Antiqua"/>
          <w:szCs w:val="24"/>
        </w:rPr>
        <w:t>146</w:t>
      </w:r>
      <w:r w:rsidR="00B470A5" w:rsidRPr="00924EA1">
        <w:rPr>
          <w:rFonts w:ascii="Book Antiqua" w:hAnsi="Book Antiqua"/>
          <w:szCs w:val="24"/>
        </w:rPr>
        <w:t xml:space="preserve"> regulation modes</w:t>
      </w:r>
      <w:r w:rsidR="006828A4" w:rsidRPr="00924EA1">
        <w:rPr>
          <w:rFonts w:ascii="Book Antiqua" w:hAnsi="Book Antiqua"/>
          <w:szCs w:val="24"/>
        </w:rPr>
        <w:t xml:space="preserve"> that i</w:t>
      </w:r>
      <w:r w:rsidR="00B470A5" w:rsidRPr="00924EA1">
        <w:rPr>
          <w:rFonts w:ascii="Book Antiqua" w:hAnsi="Book Antiqua"/>
          <w:szCs w:val="24"/>
        </w:rPr>
        <w:t>nvolv</w:t>
      </w:r>
      <w:r w:rsidR="006828A4" w:rsidRPr="00924EA1">
        <w:rPr>
          <w:rFonts w:ascii="Book Antiqua" w:hAnsi="Book Antiqua"/>
          <w:szCs w:val="24"/>
        </w:rPr>
        <w:t>ed</w:t>
      </w:r>
      <w:r w:rsidR="00B470A5" w:rsidRPr="00924EA1">
        <w:rPr>
          <w:rFonts w:ascii="Book Antiqua" w:hAnsi="Book Antiqua"/>
          <w:szCs w:val="24"/>
        </w:rPr>
        <w:t xml:space="preserve"> </w:t>
      </w:r>
      <w:r w:rsidR="00C93BC8" w:rsidRPr="00924EA1">
        <w:rPr>
          <w:rFonts w:ascii="Book Antiqua" w:hAnsi="Book Antiqua"/>
          <w:szCs w:val="24"/>
        </w:rPr>
        <w:t>129 nodes</w:t>
      </w:r>
      <w:r w:rsidR="007916D2" w:rsidRPr="00924EA1">
        <w:rPr>
          <w:rFonts w:ascii="Book Antiqua" w:hAnsi="Book Antiqua"/>
          <w:szCs w:val="24"/>
        </w:rPr>
        <w:t>. Among these nodes</w:t>
      </w:r>
      <w:r w:rsidR="00C93BC8" w:rsidRPr="00924EA1">
        <w:rPr>
          <w:rFonts w:ascii="Book Antiqua" w:hAnsi="Book Antiqua"/>
          <w:szCs w:val="24"/>
        </w:rPr>
        <w:t xml:space="preserve">, </w:t>
      </w:r>
      <w:r w:rsidR="000D7322" w:rsidRPr="00924EA1">
        <w:rPr>
          <w:rFonts w:ascii="Book Antiqua" w:hAnsi="Book Antiqua"/>
          <w:szCs w:val="24"/>
        </w:rPr>
        <w:t xml:space="preserve">10 </w:t>
      </w:r>
      <w:r w:rsidR="006828A4" w:rsidRPr="00924EA1">
        <w:rPr>
          <w:rFonts w:ascii="Book Antiqua" w:hAnsi="Book Antiqua"/>
          <w:szCs w:val="24"/>
        </w:rPr>
        <w:t>are</w:t>
      </w:r>
      <w:r w:rsidR="006E24E4" w:rsidRPr="00924EA1">
        <w:rPr>
          <w:rFonts w:ascii="Book Antiqua" w:hAnsi="Book Antiqua"/>
          <w:szCs w:val="24"/>
        </w:rPr>
        <w:t xml:space="preserve"> </w:t>
      </w:r>
      <w:r w:rsidR="00B470A5" w:rsidRPr="00924EA1">
        <w:rPr>
          <w:rFonts w:ascii="Book Antiqua" w:hAnsi="Book Antiqua"/>
          <w:szCs w:val="24"/>
        </w:rPr>
        <w:t xml:space="preserve">TFs. </w:t>
      </w:r>
      <w:r w:rsidR="00CF49CE" w:rsidRPr="00924EA1">
        <w:rPr>
          <w:rFonts w:ascii="Book Antiqua" w:hAnsi="Book Antiqua"/>
          <w:szCs w:val="24"/>
        </w:rPr>
        <w:t xml:space="preserve">The majority of </w:t>
      </w:r>
      <w:r w:rsidR="006828A4" w:rsidRPr="00924EA1">
        <w:rPr>
          <w:rFonts w:ascii="Book Antiqua" w:hAnsi="Book Antiqua"/>
          <w:szCs w:val="24"/>
        </w:rPr>
        <w:t xml:space="preserve">the </w:t>
      </w:r>
      <w:r w:rsidR="00CF49CE" w:rsidRPr="00924EA1">
        <w:rPr>
          <w:rFonts w:ascii="Book Antiqua" w:hAnsi="Book Antiqua"/>
          <w:szCs w:val="24"/>
        </w:rPr>
        <w:t>genes in the network were up</w:t>
      </w:r>
      <w:r w:rsidR="006828A4" w:rsidRPr="00924EA1">
        <w:rPr>
          <w:rFonts w:ascii="Book Antiqua" w:hAnsi="Book Antiqua"/>
          <w:szCs w:val="24"/>
        </w:rPr>
        <w:t>-</w:t>
      </w:r>
      <w:r w:rsidR="00CF49CE" w:rsidRPr="00924EA1">
        <w:rPr>
          <w:rFonts w:ascii="Book Antiqua" w:hAnsi="Book Antiqua"/>
          <w:szCs w:val="24"/>
        </w:rPr>
        <w:t>regulated</w:t>
      </w:r>
      <w:r w:rsidR="007916D2" w:rsidRPr="00924EA1">
        <w:rPr>
          <w:rFonts w:ascii="Book Antiqua" w:hAnsi="Book Antiqua"/>
          <w:szCs w:val="24"/>
        </w:rPr>
        <w:t xml:space="preserve">, including 68 up-regulated </w:t>
      </w:r>
      <w:r w:rsidR="006828A4" w:rsidRPr="00924EA1">
        <w:rPr>
          <w:rFonts w:ascii="Book Antiqua" w:hAnsi="Book Antiqua"/>
          <w:szCs w:val="24"/>
        </w:rPr>
        <w:t xml:space="preserve">DEGs </w:t>
      </w:r>
      <w:r w:rsidR="007916D2" w:rsidRPr="00924EA1">
        <w:rPr>
          <w:rFonts w:ascii="Book Antiqua" w:hAnsi="Book Antiqua"/>
          <w:szCs w:val="24"/>
        </w:rPr>
        <w:t>and 51 down-regulated DEGs</w:t>
      </w:r>
      <w:r w:rsidR="00CF49CE" w:rsidRPr="00924EA1">
        <w:rPr>
          <w:rFonts w:ascii="Book Antiqua" w:hAnsi="Book Antiqua"/>
          <w:szCs w:val="24"/>
        </w:rPr>
        <w:t xml:space="preserve"> (Fig</w:t>
      </w:r>
      <w:r w:rsidR="00CF6877" w:rsidRPr="00924EA1">
        <w:rPr>
          <w:rFonts w:ascii="Book Antiqua" w:hAnsi="Book Antiqua"/>
          <w:szCs w:val="24"/>
        </w:rPr>
        <w:t>ure</w:t>
      </w:r>
      <w:r w:rsidR="00070DD6" w:rsidRPr="00924EA1">
        <w:rPr>
          <w:rFonts w:ascii="Book Antiqua" w:hAnsi="Book Antiqua"/>
          <w:szCs w:val="24"/>
        </w:rPr>
        <w:t xml:space="preserve"> </w:t>
      </w:r>
      <w:r w:rsidR="001F0FBE" w:rsidRPr="00924EA1">
        <w:rPr>
          <w:rFonts w:ascii="Book Antiqua" w:hAnsi="Book Antiqua"/>
          <w:szCs w:val="24"/>
        </w:rPr>
        <w:t>2</w:t>
      </w:r>
      <w:r w:rsidR="00CF49CE" w:rsidRPr="00924EA1">
        <w:rPr>
          <w:rFonts w:ascii="Book Antiqua" w:hAnsi="Book Antiqua"/>
          <w:szCs w:val="24"/>
        </w:rPr>
        <w:t xml:space="preserve">A). The network also </w:t>
      </w:r>
      <w:r w:rsidR="00AB0908" w:rsidRPr="00924EA1">
        <w:rPr>
          <w:rFonts w:ascii="Book Antiqua" w:hAnsi="Book Antiqua"/>
          <w:szCs w:val="24"/>
        </w:rPr>
        <w:t>shows</w:t>
      </w:r>
      <w:r w:rsidR="00CF49CE" w:rsidRPr="00924EA1">
        <w:rPr>
          <w:rFonts w:ascii="Book Antiqua" w:hAnsi="Book Antiqua"/>
          <w:szCs w:val="24"/>
        </w:rPr>
        <w:t xml:space="preserve"> that 1 TF could target multiple genes</w:t>
      </w:r>
      <w:r w:rsidR="00E27A30" w:rsidRPr="00924EA1">
        <w:rPr>
          <w:rFonts w:ascii="Book Antiqua" w:hAnsi="Book Antiqua"/>
          <w:szCs w:val="24"/>
        </w:rPr>
        <w:t>,</w:t>
      </w:r>
      <w:r w:rsidR="00CF49CE" w:rsidRPr="00924EA1">
        <w:rPr>
          <w:rFonts w:ascii="Book Antiqua" w:hAnsi="Book Antiqua"/>
          <w:szCs w:val="24"/>
        </w:rPr>
        <w:t xml:space="preserve"> and TFAP2A </w:t>
      </w:r>
      <w:r w:rsidR="00AB0908" w:rsidRPr="00924EA1">
        <w:rPr>
          <w:rFonts w:ascii="Book Antiqua" w:hAnsi="Book Antiqua"/>
          <w:szCs w:val="24"/>
        </w:rPr>
        <w:t>i</w:t>
      </w:r>
      <w:r w:rsidR="00CF49CE" w:rsidRPr="00924EA1">
        <w:rPr>
          <w:rFonts w:ascii="Book Antiqua" w:hAnsi="Book Antiqua"/>
          <w:szCs w:val="24"/>
        </w:rPr>
        <w:t xml:space="preserve">s the TF with the highest number of interactions </w:t>
      </w:r>
      <w:r w:rsidR="00FD4783" w:rsidRPr="00924EA1">
        <w:rPr>
          <w:rFonts w:ascii="Book Antiqua" w:hAnsi="Book Antiqua"/>
          <w:szCs w:val="24"/>
        </w:rPr>
        <w:t>(</w:t>
      </w:r>
      <w:r w:rsidR="00CF49CE" w:rsidRPr="00924EA1">
        <w:rPr>
          <w:rFonts w:ascii="Book Antiqua" w:hAnsi="Book Antiqua"/>
          <w:szCs w:val="24"/>
        </w:rPr>
        <w:t>79 connections</w:t>
      </w:r>
      <w:r w:rsidR="00FD4783" w:rsidRPr="00924EA1">
        <w:rPr>
          <w:rFonts w:ascii="Book Antiqua" w:hAnsi="Book Antiqua"/>
          <w:szCs w:val="24"/>
        </w:rPr>
        <w:t>)</w:t>
      </w:r>
      <w:r w:rsidR="00CF49CE" w:rsidRPr="00924EA1">
        <w:rPr>
          <w:rFonts w:ascii="Book Antiqua" w:hAnsi="Book Antiqua"/>
          <w:szCs w:val="24"/>
        </w:rPr>
        <w:t>.</w:t>
      </w:r>
      <w:r w:rsidR="00857C2D" w:rsidRPr="00924EA1">
        <w:rPr>
          <w:rFonts w:ascii="Book Antiqua" w:hAnsi="Book Antiqua"/>
          <w:szCs w:val="24"/>
        </w:rPr>
        <w:t xml:space="preserve"> </w:t>
      </w:r>
      <w:r w:rsidR="007916D2" w:rsidRPr="00924EA1">
        <w:rPr>
          <w:rFonts w:ascii="Book Antiqua" w:hAnsi="Book Antiqua"/>
          <w:szCs w:val="24"/>
        </w:rPr>
        <w:t xml:space="preserve">Additionally, </w:t>
      </w:r>
      <w:r w:rsidR="00FD4783" w:rsidRPr="00924EA1">
        <w:rPr>
          <w:rFonts w:ascii="Book Antiqua" w:hAnsi="Book Antiqua"/>
          <w:szCs w:val="24"/>
        </w:rPr>
        <w:t xml:space="preserve">the </w:t>
      </w:r>
      <w:r w:rsidR="00F16378" w:rsidRPr="00924EA1">
        <w:rPr>
          <w:rFonts w:ascii="Book Antiqua" w:hAnsi="Book Antiqua"/>
          <w:szCs w:val="24"/>
        </w:rPr>
        <w:t xml:space="preserve">CLO1A1 </w:t>
      </w:r>
      <w:r w:rsidR="007916D2" w:rsidRPr="00924EA1">
        <w:rPr>
          <w:rFonts w:ascii="Book Antiqua" w:hAnsi="Book Antiqua"/>
          <w:szCs w:val="24"/>
        </w:rPr>
        <w:t xml:space="preserve">gene </w:t>
      </w:r>
      <w:r w:rsidR="00F16378" w:rsidRPr="00924EA1">
        <w:rPr>
          <w:rFonts w:ascii="Book Antiqua" w:hAnsi="Book Antiqua"/>
          <w:szCs w:val="24"/>
        </w:rPr>
        <w:t>could be regulated by 3</w:t>
      </w:r>
      <w:r w:rsidR="00FD4783" w:rsidRPr="00924EA1">
        <w:rPr>
          <w:rFonts w:ascii="Book Antiqua" w:hAnsi="Book Antiqua"/>
          <w:szCs w:val="24"/>
        </w:rPr>
        <w:t xml:space="preserve"> different</w:t>
      </w:r>
      <w:r w:rsidR="00F16378" w:rsidRPr="00924EA1">
        <w:rPr>
          <w:rFonts w:ascii="Book Antiqua" w:hAnsi="Book Antiqua"/>
          <w:szCs w:val="24"/>
        </w:rPr>
        <w:t xml:space="preserve"> TFs</w:t>
      </w:r>
      <w:r w:rsidR="00FD4783" w:rsidRPr="00924EA1">
        <w:rPr>
          <w:rFonts w:ascii="Book Antiqua" w:hAnsi="Book Antiqua"/>
          <w:szCs w:val="24"/>
        </w:rPr>
        <w:t xml:space="preserve"> (</w:t>
      </w:r>
      <w:r w:rsidR="00F16378" w:rsidRPr="00924EA1">
        <w:rPr>
          <w:rFonts w:ascii="Book Antiqua" w:hAnsi="Book Antiqua"/>
          <w:szCs w:val="24"/>
        </w:rPr>
        <w:t>SP3, MYBL2 and TFAP2A</w:t>
      </w:r>
      <w:r w:rsidR="00FD4783" w:rsidRPr="00924EA1">
        <w:rPr>
          <w:rFonts w:ascii="Book Antiqua" w:hAnsi="Book Antiqua"/>
          <w:szCs w:val="24"/>
        </w:rPr>
        <w:t>)</w:t>
      </w:r>
      <w:r w:rsidR="00F16378" w:rsidRPr="00924EA1">
        <w:rPr>
          <w:rFonts w:ascii="Book Antiqua" w:hAnsi="Book Antiqua"/>
          <w:szCs w:val="24"/>
        </w:rPr>
        <w:t xml:space="preserve">. </w:t>
      </w:r>
      <w:r w:rsidR="009D1AE9" w:rsidRPr="00924EA1">
        <w:rPr>
          <w:rFonts w:ascii="Book Antiqua" w:hAnsi="Book Antiqua"/>
          <w:szCs w:val="24"/>
        </w:rPr>
        <w:t xml:space="preserve">Similarly, the </w:t>
      </w:r>
      <w:r w:rsidR="00CF49CE" w:rsidRPr="00924EA1">
        <w:rPr>
          <w:rFonts w:ascii="Book Antiqua" w:hAnsi="Book Antiqua"/>
          <w:szCs w:val="24"/>
        </w:rPr>
        <w:t xml:space="preserve">trans-regulatory networks of BE </w:t>
      </w:r>
      <w:r w:rsidR="002C1F5A">
        <w:rPr>
          <w:rFonts w:ascii="Book Antiqua" w:hAnsi="Book Antiqua"/>
          <w:i/>
          <w:szCs w:val="24"/>
        </w:rPr>
        <w:t>vs</w:t>
      </w:r>
      <w:r w:rsidR="00CF49CE" w:rsidRPr="00924EA1">
        <w:rPr>
          <w:rFonts w:ascii="Book Antiqua" w:hAnsi="Book Antiqua"/>
          <w:szCs w:val="24"/>
        </w:rPr>
        <w:t xml:space="preserve"> NE and EAC </w:t>
      </w:r>
      <w:r w:rsidR="002C1F5A">
        <w:rPr>
          <w:rFonts w:ascii="Book Antiqua" w:hAnsi="Book Antiqua"/>
          <w:i/>
          <w:szCs w:val="24"/>
        </w:rPr>
        <w:t>vs</w:t>
      </w:r>
      <w:r w:rsidR="00CF49CE" w:rsidRPr="00924EA1">
        <w:rPr>
          <w:rFonts w:ascii="Book Antiqua" w:hAnsi="Book Antiqua"/>
          <w:szCs w:val="24"/>
        </w:rPr>
        <w:t xml:space="preserve"> BE were constructed and </w:t>
      </w:r>
      <w:r w:rsidR="00FD4783" w:rsidRPr="00924EA1">
        <w:rPr>
          <w:rFonts w:ascii="Book Antiqua" w:hAnsi="Book Antiqua"/>
          <w:szCs w:val="24"/>
        </w:rPr>
        <w:t xml:space="preserve">are </w:t>
      </w:r>
      <w:r w:rsidR="00CF49CE" w:rsidRPr="00924EA1">
        <w:rPr>
          <w:rFonts w:ascii="Book Antiqua" w:hAnsi="Book Antiqua"/>
          <w:szCs w:val="24"/>
        </w:rPr>
        <w:t>show</w:t>
      </w:r>
      <w:r w:rsidR="00FD4783" w:rsidRPr="00924EA1">
        <w:rPr>
          <w:rFonts w:ascii="Book Antiqua" w:hAnsi="Book Antiqua"/>
          <w:szCs w:val="24"/>
        </w:rPr>
        <w:t>n</w:t>
      </w:r>
      <w:r w:rsidR="00CF49CE" w:rsidRPr="00924EA1">
        <w:rPr>
          <w:rFonts w:ascii="Book Antiqua" w:hAnsi="Book Antiqua"/>
          <w:szCs w:val="24"/>
        </w:rPr>
        <w:t xml:space="preserve"> in Fig</w:t>
      </w:r>
      <w:r w:rsidR="00CF6877" w:rsidRPr="00924EA1">
        <w:rPr>
          <w:rFonts w:ascii="Book Antiqua" w:hAnsi="Book Antiqua"/>
          <w:szCs w:val="24"/>
        </w:rPr>
        <w:t>ure</w:t>
      </w:r>
      <w:r w:rsidR="00CF49CE" w:rsidRPr="00924EA1">
        <w:rPr>
          <w:rFonts w:ascii="Book Antiqua" w:hAnsi="Book Antiqua"/>
          <w:szCs w:val="24"/>
        </w:rPr>
        <w:t xml:space="preserve"> </w:t>
      </w:r>
      <w:r w:rsidR="001F0FBE" w:rsidRPr="00924EA1">
        <w:rPr>
          <w:rFonts w:ascii="Book Antiqua" w:hAnsi="Book Antiqua"/>
          <w:szCs w:val="24"/>
        </w:rPr>
        <w:t>2</w:t>
      </w:r>
      <w:r w:rsidR="00CF49CE" w:rsidRPr="00924EA1">
        <w:rPr>
          <w:rFonts w:ascii="Book Antiqua" w:hAnsi="Book Antiqua"/>
          <w:szCs w:val="24"/>
        </w:rPr>
        <w:t>B and C.</w:t>
      </w:r>
    </w:p>
    <w:p w:rsidR="00070DD6" w:rsidRPr="00924EA1" w:rsidRDefault="00070DD6" w:rsidP="00924EA1">
      <w:pPr>
        <w:adjustRightInd w:val="0"/>
        <w:snapToGrid w:val="0"/>
        <w:spacing w:line="360" w:lineRule="auto"/>
        <w:ind w:firstLineChars="0" w:firstLine="0"/>
        <w:rPr>
          <w:rFonts w:ascii="Book Antiqua" w:hAnsi="Book Antiqua"/>
          <w:szCs w:val="24"/>
        </w:rPr>
      </w:pPr>
    </w:p>
    <w:p w:rsidR="00CF6877" w:rsidRPr="00924EA1" w:rsidRDefault="00C632C7" w:rsidP="00924EA1">
      <w:pPr>
        <w:adjustRightInd w:val="0"/>
        <w:snapToGrid w:val="0"/>
        <w:spacing w:line="360" w:lineRule="auto"/>
        <w:ind w:firstLineChars="0" w:firstLine="0"/>
        <w:rPr>
          <w:rFonts w:ascii="Book Antiqua" w:hAnsi="Book Antiqua"/>
          <w:i/>
          <w:szCs w:val="24"/>
        </w:rPr>
      </w:pPr>
      <w:r w:rsidRPr="00924EA1">
        <w:rPr>
          <w:rFonts w:ascii="Book Antiqua" w:hAnsi="Book Antiqua"/>
          <w:b/>
          <w:i/>
          <w:szCs w:val="24"/>
        </w:rPr>
        <w:t>Bioinformatics</w:t>
      </w:r>
      <w:r w:rsidR="00CA3AF1" w:rsidRPr="00924EA1">
        <w:rPr>
          <w:rFonts w:ascii="Book Antiqua" w:hAnsi="Book Antiqua"/>
          <w:b/>
          <w:i/>
          <w:szCs w:val="24"/>
        </w:rPr>
        <w:t xml:space="preserve"> analys</w:t>
      </w:r>
      <w:r w:rsidRPr="00924EA1">
        <w:rPr>
          <w:rFonts w:ascii="Book Antiqua" w:hAnsi="Book Antiqua"/>
          <w:b/>
          <w:i/>
          <w:szCs w:val="24"/>
        </w:rPr>
        <w:t>e</w:t>
      </w:r>
      <w:r w:rsidR="00CA3AF1" w:rsidRPr="00924EA1">
        <w:rPr>
          <w:rFonts w:ascii="Book Antiqua" w:hAnsi="Book Antiqua"/>
          <w:b/>
          <w:i/>
          <w:szCs w:val="24"/>
        </w:rPr>
        <w:t>s of DEGs in the trans-regulatory networks</w:t>
      </w:r>
    </w:p>
    <w:p w:rsidR="00CA3AF1" w:rsidRPr="00924EA1" w:rsidRDefault="00CA3AF1"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 xml:space="preserve">To </w:t>
      </w:r>
      <w:r w:rsidR="00056F2C" w:rsidRPr="00924EA1">
        <w:rPr>
          <w:rFonts w:ascii="Book Antiqua" w:hAnsi="Book Antiqua"/>
          <w:szCs w:val="24"/>
        </w:rPr>
        <w:t>explore</w:t>
      </w:r>
      <w:r w:rsidRPr="00924EA1">
        <w:rPr>
          <w:rFonts w:ascii="Book Antiqua" w:hAnsi="Book Antiqua"/>
          <w:szCs w:val="24"/>
        </w:rPr>
        <w:t xml:space="preserve"> the values of the DEGs in the trans-regulatory networks </w:t>
      </w:r>
      <w:r w:rsidR="00596FCB" w:rsidRPr="00924EA1">
        <w:rPr>
          <w:rFonts w:ascii="Book Antiqua" w:hAnsi="Book Antiqua"/>
          <w:szCs w:val="24"/>
        </w:rPr>
        <w:t xml:space="preserve">described </w:t>
      </w:r>
      <w:r w:rsidRPr="00924EA1">
        <w:rPr>
          <w:rFonts w:ascii="Book Antiqua" w:hAnsi="Book Antiqua"/>
          <w:szCs w:val="24"/>
        </w:rPr>
        <w:t xml:space="preserve">above, we </w:t>
      </w:r>
      <w:r w:rsidR="00596FCB" w:rsidRPr="00924EA1">
        <w:rPr>
          <w:rFonts w:ascii="Book Antiqua" w:hAnsi="Book Antiqua"/>
          <w:szCs w:val="24"/>
        </w:rPr>
        <w:t>performed</w:t>
      </w:r>
      <w:r w:rsidRPr="00924EA1">
        <w:rPr>
          <w:rFonts w:ascii="Book Antiqua" w:hAnsi="Book Antiqua"/>
          <w:szCs w:val="24"/>
        </w:rPr>
        <w:t xml:space="preserve"> </w:t>
      </w:r>
      <w:r w:rsidR="008C63DA" w:rsidRPr="00924EA1">
        <w:rPr>
          <w:rFonts w:ascii="Book Antiqua" w:hAnsi="Book Antiqua"/>
          <w:szCs w:val="24"/>
        </w:rPr>
        <w:t xml:space="preserve">similar </w:t>
      </w:r>
      <w:r w:rsidRPr="00924EA1">
        <w:rPr>
          <w:rFonts w:ascii="Book Antiqua" w:hAnsi="Book Antiqua"/>
          <w:szCs w:val="24"/>
        </w:rPr>
        <w:t xml:space="preserve">bioinformatics analyses </w:t>
      </w:r>
      <w:r w:rsidR="00596FCB" w:rsidRPr="00924EA1">
        <w:rPr>
          <w:rFonts w:ascii="Book Antiqua" w:hAnsi="Book Antiqua"/>
          <w:szCs w:val="24"/>
        </w:rPr>
        <w:t>in the</w:t>
      </w:r>
      <w:r w:rsidR="00A33A3A" w:rsidRPr="00924EA1">
        <w:rPr>
          <w:rFonts w:ascii="Book Antiqua" w:hAnsi="Book Antiqua"/>
          <w:szCs w:val="24"/>
        </w:rPr>
        <w:t xml:space="preserve"> </w:t>
      </w:r>
      <w:r w:rsidR="00596FCB" w:rsidRPr="00924EA1">
        <w:rPr>
          <w:rFonts w:ascii="Book Antiqua" w:hAnsi="Book Antiqua"/>
          <w:szCs w:val="24"/>
        </w:rPr>
        <w:t>GSE26886 d</w:t>
      </w:r>
      <w:r w:rsidR="00A33A3A" w:rsidRPr="00924EA1">
        <w:rPr>
          <w:rFonts w:ascii="Book Antiqua" w:hAnsi="Book Antiqua"/>
          <w:szCs w:val="24"/>
        </w:rPr>
        <w:t>ataset</w:t>
      </w:r>
      <w:r w:rsidR="00596FCB" w:rsidRPr="00924EA1">
        <w:rPr>
          <w:rFonts w:ascii="Book Antiqua" w:hAnsi="Book Antiqua"/>
          <w:szCs w:val="24"/>
        </w:rPr>
        <w:t xml:space="preserve">. As a </w:t>
      </w:r>
      <w:r w:rsidR="00057B9D" w:rsidRPr="00924EA1">
        <w:rPr>
          <w:rFonts w:ascii="Book Antiqua" w:hAnsi="Book Antiqua"/>
          <w:szCs w:val="24"/>
        </w:rPr>
        <w:t>test</w:t>
      </w:r>
      <w:r w:rsidR="00C33A76" w:rsidRPr="00924EA1">
        <w:rPr>
          <w:rFonts w:ascii="Book Antiqua" w:hAnsi="Book Antiqua"/>
          <w:szCs w:val="24"/>
        </w:rPr>
        <w:t xml:space="preserve"> </w:t>
      </w:r>
      <w:r w:rsidR="009C3727" w:rsidRPr="00924EA1">
        <w:rPr>
          <w:rFonts w:ascii="Book Antiqua" w:hAnsi="Book Antiqua"/>
          <w:szCs w:val="24"/>
        </w:rPr>
        <w:t>dataset</w:t>
      </w:r>
      <w:r w:rsidRPr="00924EA1">
        <w:rPr>
          <w:rFonts w:ascii="Book Antiqua" w:hAnsi="Book Antiqua"/>
          <w:szCs w:val="24"/>
        </w:rPr>
        <w:t xml:space="preserve">, </w:t>
      </w:r>
      <w:r w:rsidR="00596FCB" w:rsidRPr="00924EA1">
        <w:rPr>
          <w:rFonts w:ascii="Book Antiqua" w:hAnsi="Book Antiqua"/>
          <w:szCs w:val="24"/>
        </w:rPr>
        <w:t>the GSE26886 dataset</w:t>
      </w:r>
      <w:r w:rsidRPr="00924EA1">
        <w:rPr>
          <w:rFonts w:ascii="Book Antiqua" w:hAnsi="Book Antiqua"/>
          <w:szCs w:val="24"/>
        </w:rPr>
        <w:t xml:space="preserve"> contained </w:t>
      </w:r>
      <w:r w:rsidR="00596FCB" w:rsidRPr="00924EA1">
        <w:rPr>
          <w:rFonts w:ascii="Book Antiqua" w:hAnsi="Book Antiqua"/>
          <w:szCs w:val="24"/>
        </w:rPr>
        <w:t xml:space="preserve">a higher number of </w:t>
      </w:r>
      <w:r w:rsidRPr="00924EA1">
        <w:rPr>
          <w:rFonts w:ascii="Book Antiqua" w:hAnsi="Book Antiqua"/>
          <w:szCs w:val="24"/>
        </w:rPr>
        <w:t xml:space="preserve">samples in each group. </w:t>
      </w:r>
      <w:r w:rsidR="00C33A76" w:rsidRPr="00924EA1">
        <w:rPr>
          <w:rFonts w:ascii="Book Antiqua" w:hAnsi="Book Antiqua"/>
          <w:szCs w:val="24"/>
        </w:rPr>
        <w:t xml:space="preserve">After </w:t>
      </w:r>
      <w:r w:rsidR="00596FCB" w:rsidRPr="00924EA1">
        <w:rPr>
          <w:rFonts w:ascii="Book Antiqua" w:hAnsi="Book Antiqua"/>
          <w:szCs w:val="24"/>
        </w:rPr>
        <w:t xml:space="preserve">the </w:t>
      </w:r>
      <w:r w:rsidR="00C33A76" w:rsidRPr="00924EA1">
        <w:rPr>
          <w:rFonts w:ascii="Book Antiqua" w:hAnsi="Book Antiqua"/>
          <w:szCs w:val="24"/>
        </w:rPr>
        <w:t>DEGs</w:t>
      </w:r>
      <w:r w:rsidR="00596FCB" w:rsidRPr="00924EA1">
        <w:rPr>
          <w:rFonts w:ascii="Book Antiqua" w:hAnsi="Book Antiqua"/>
          <w:szCs w:val="24"/>
        </w:rPr>
        <w:t xml:space="preserve"> were</w:t>
      </w:r>
      <w:r w:rsidR="00C33A76" w:rsidRPr="00924EA1">
        <w:rPr>
          <w:rFonts w:ascii="Book Antiqua" w:hAnsi="Book Antiqua"/>
          <w:szCs w:val="24"/>
        </w:rPr>
        <w:t xml:space="preserve"> identifi</w:t>
      </w:r>
      <w:r w:rsidR="00596FCB" w:rsidRPr="00924EA1">
        <w:rPr>
          <w:rFonts w:ascii="Book Antiqua" w:hAnsi="Book Antiqua"/>
          <w:szCs w:val="24"/>
        </w:rPr>
        <w:t>ed</w:t>
      </w:r>
      <w:r w:rsidR="00C33A76" w:rsidRPr="00924EA1">
        <w:rPr>
          <w:rFonts w:ascii="Book Antiqua" w:hAnsi="Book Antiqua"/>
          <w:szCs w:val="24"/>
        </w:rPr>
        <w:t xml:space="preserve"> in each comparison group (BE </w:t>
      </w:r>
      <w:r w:rsidR="002C1F5A">
        <w:rPr>
          <w:rFonts w:ascii="Book Antiqua" w:hAnsi="Book Antiqua"/>
          <w:i/>
          <w:szCs w:val="24"/>
        </w:rPr>
        <w:t>vs</w:t>
      </w:r>
      <w:r w:rsidR="00C33A76" w:rsidRPr="00924EA1">
        <w:rPr>
          <w:rFonts w:ascii="Book Antiqua" w:hAnsi="Book Antiqua"/>
          <w:szCs w:val="24"/>
        </w:rPr>
        <w:t xml:space="preserve"> NE, EAC </w:t>
      </w:r>
      <w:r w:rsidR="002C1F5A">
        <w:rPr>
          <w:rFonts w:ascii="Book Antiqua" w:hAnsi="Book Antiqua"/>
          <w:i/>
          <w:szCs w:val="24"/>
        </w:rPr>
        <w:t>vs</w:t>
      </w:r>
      <w:r w:rsidR="00C33A76" w:rsidRPr="00924EA1">
        <w:rPr>
          <w:rFonts w:ascii="Book Antiqua" w:hAnsi="Book Antiqua"/>
          <w:szCs w:val="24"/>
        </w:rPr>
        <w:t xml:space="preserve"> NE and EAC </w:t>
      </w:r>
      <w:r w:rsidR="002C1F5A">
        <w:rPr>
          <w:rFonts w:ascii="Book Antiqua" w:hAnsi="Book Antiqua"/>
          <w:i/>
          <w:szCs w:val="24"/>
        </w:rPr>
        <w:t>vs</w:t>
      </w:r>
      <w:r w:rsidR="004D1654" w:rsidRPr="00924EA1">
        <w:rPr>
          <w:rFonts w:ascii="Book Antiqua" w:hAnsi="Book Antiqua"/>
          <w:szCs w:val="24"/>
        </w:rPr>
        <w:t xml:space="preserve"> BE)</w:t>
      </w:r>
      <w:r w:rsidR="00C33A76" w:rsidRPr="00924EA1">
        <w:rPr>
          <w:rFonts w:ascii="Book Antiqua" w:hAnsi="Book Antiqua"/>
          <w:szCs w:val="24"/>
        </w:rPr>
        <w:t xml:space="preserve"> </w:t>
      </w:r>
      <w:r w:rsidR="004D1654" w:rsidRPr="00924EA1">
        <w:rPr>
          <w:rFonts w:ascii="Book Antiqua" w:hAnsi="Book Antiqua"/>
          <w:szCs w:val="24"/>
        </w:rPr>
        <w:t xml:space="preserve">in GSE26886, </w:t>
      </w:r>
      <w:r w:rsidR="00C33A76" w:rsidRPr="00924EA1">
        <w:rPr>
          <w:rFonts w:ascii="Book Antiqua" w:hAnsi="Book Antiqua"/>
          <w:szCs w:val="24"/>
        </w:rPr>
        <w:t xml:space="preserve">we obtained the intersections </w:t>
      </w:r>
      <w:r w:rsidR="009C3727" w:rsidRPr="00924EA1">
        <w:rPr>
          <w:rFonts w:ascii="Book Antiqua" w:hAnsi="Book Antiqua"/>
          <w:szCs w:val="24"/>
        </w:rPr>
        <w:t xml:space="preserve">between </w:t>
      </w:r>
      <w:r w:rsidR="00596FCB" w:rsidRPr="00924EA1">
        <w:rPr>
          <w:rFonts w:ascii="Book Antiqua" w:hAnsi="Book Antiqua"/>
          <w:szCs w:val="24"/>
        </w:rPr>
        <w:t xml:space="preserve">the </w:t>
      </w:r>
      <w:r w:rsidR="009C3727" w:rsidRPr="00924EA1">
        <w:rPr>
          <w:rFonts w:ascii="Book Antiqua" w:hAnsi="Book Antiqua"/>
          <w:szCs w:val="24"/>
        </w:rPr>
        <w:t xml:space="preserve">DEGs in the trans-regulatory networks from </w:t>
      </w:r>
      <w:r w:rsidR="00596FCB" w:rsidRPr="00924EA1">
        <w:rPr>
          <w:rFonts w:ascii="Book Antiqua" w:hAnsi="Book Antiqua"/>
          <w:szCs w:val="24"/>
        </w:rPr>
        <w:t xml:space="preserve">the </w:t>
      </w:r>
      <w:r w:rsidR="009C3727" w:rsidRPr="00924EA1">
        <w:rPr>
          <w:rFonts w:ascii="Book Antiqua" w:hAnsi="Book Antiqua"/>
          <w:szCs w:val="24"/>
        </w:rPr>
        <w:t>GSE1420 dataset and</w:t>
      </w:r>
      <w:r w:rsidR="00596FCB" w:rsidRPr="00924EA1">
        <w:rPr>
          <w:rFonts w:ascii="Book Antiqua" w:hAnsi="Book Antiqua"/>
          <w:szCs w:val="24"/>
        </w:rPr>
        <w:t xml:space="preserve"> the</w:t>
      </w:r>
      <w:r w:rsidR="009C3727" w:rsidRPr="00924EA1">
        <w:rPr>
          <w:rFonts w:ascii="Book Antiqua" w:hAnsi="Book Antiqua"/>
          <w:szCs w:val="24"/>
        </w:rPr>
        <w:t xml:space="preserve"> DEGs from </w:t>
      </w:r>
      <w:r w:rsidR="00596FCB" w:rsidRPr="00924EA1">
        <w:rPr>
          <w:rFonts w:ascii="Book Antiqua" w:hAnsi="Book Antiqua"/>
          <w:szCs w:val="24"/>
        </w:rPr>
        <w:t xml:space="preserve">the </w:t>
      </w:r>
      <w:r w:rsidR="009C3727" w:rsidRPr="00924EA1">
        <w:rPr>
          <w:rFonts w:ascii="Book Antiqua" w:hAnsi="Book Antiqua"/>
          <w:szCs w:val="24"/>
        </w:rPr>
        <w:t>GSE26886 dataset</w:t>
      </w:r>
      <w:r w:rsidR="009C2596" w:rsidRPr="00924EA1">
        <w:rPr>
          <w:rFonts w:ascii="Book Antiqua" w:hAnsi="Book Antiqua"/>
          <w:szCs w:val="24"/>
        </w:rPr>
        <w:t xml:space="preserve"> for each comparison group, respectively</w:t>
      </w:r>
      <w:r w:rsidR="009C3727" w:rsidRPr="00924EA1">
        <w:rPr>
          <w:rFonts w:ascii="Book Antiqua" w:hAnsi="Book Antiqua"/>
          <w:szCs w:val="24"/>
        </w:rPr>
        <w:t xml:space="preserve">. </w:t>
      </w:r>
      <w:r w:rsidR="00D844EE" w:rsidRPr="00924EA1">
        <w:rPr>
          <w:rFonts w:ascii="Book Antiqua" w:hAnsi="Book Antiqua"/>
          <w:szCs w:val="24"/>
        </w:rPr>
        <w:t>Unsu</w:t>
      </w:r>
      <w:r w:rsidR="00596FCB" w:rsidRPr="00924EA1">
        <w:rPr>
          <w:rFonts w:ascii="Book Antiqua" w:hAnsi="Book Antiqua"/>
          <w:szCs w:val="24"/>
        </w:rPr>
        <w:t>r</w:t>
      </w:r>
      <w:r w:rsidR="00D844EE" w:rsidRPr="00924EA1">
        <w:rPr>
          <w:rFonts w:ascii="Book Antiqua" w:hAnsi="Book Antiqua"/>
          <w:szCs w:val="24"/>
        </w:rPr>
        <w:t xml:space="preserve">prisingly, </w:t>
      </w:r>
      <w:r w:rsidR="00441A8F" w:rsidRPr="00924EA1">
        <w:rPr>
          <w:rFonts w:ascii="Book Antiqua" w:hAnsi="Book Antiqua"/>
          <w:szCs w:val="24"/>
        </w:rPr>
        <w:t xml:space="preserve">the majority </w:t>
      </w:r>
      <w:r w:rsidR="009863E9" w:rsidRPr="00924EA1">
        <w:rPr>
          <w:rFonts w:ascii="Book Antiqua" w:hAnsi="Book Antiqua"/>
          <w:szCs w:val="24"/>
        </w:rPr>
        <w:t>of the</w:t>
      </w:r>
      <w:r w:rsidR="00D844EE" w:rsidRPr="00924EA1">
        <w:rPr>
          <w:rFonts w:ascii="Book Antiqua" w:hAnsi="Book Antiqua"/>
          <w:szCs w:val="24"/>
        </w:rPr>
        <w:t xml:space="preserve"> genes </w:t>
      </w:r>
      <w:r w:rsidR="00B079B9" w:rsidRPr="00924EA1">
        <w:rPr>
          <w:rFonts w:ascii="Book Antiqua" w:hAnsi="Book Antiqua"/>
          <w:szCs w:val="24"/>
        </w:rPr>
        <w:t xml:space="preserve">in </w:t>
      </w:r>
      <w:r w:rsidR="009C2596" w:rsidRPr="00924EA1">
        <w:rPr>
          <w:rFonts w:ascii="Book Antiqua" w:hAnsi="Book Antiqua"/>
          <w:szCs w:val="24"/>
        </w:rPr>
        <w:t>each network</w:t>
      </w:r>
      <w:r w:rsidR="00B079B9" w:rsidRPr="00924EA1">
        <w:rPr>
          <w:rFonts w:ascii="Book Antiqua" w:hAnsi="Book Antiqua"/>
          <w:szCs w:val="24"/>
        </w:rPr>
        <w:t xml:space="preserve"> </w:t>
      </w:r>
      <w:r w:rsidR="00C73060" w:rsidRPr="00924EA1">
        <w:rPr>
          <w:rFonts w:ascii="Book Antiqua" w:hAnsi="Book Antiqua"/>
          <w:szCs w:val="24"/>
        </w:rPr>
        <w:t>were</w:t>
      </w:r>
      <w:r w:rsidR="00596FCB" w:rsidRPr="00924EA1">
        <w:rPr>
          <w:rFonts w:ascii="Book Antiqua" w:hAnsi="Book Antiqua"/>
          <w:szCs w:val="24"/>
        </w:rPr>
        <w:t xml:space="preserve"> included</w:t>
      </w:r>
      <w:r w:rsidR="00C73060" w:rsidRPr="00924EA1">
        <w:rPr>
          <w:rFonts w:ascii="Book Antiqua" w:hAnsi="Book Antiqua"/>
          <w:szCs w:val="24"/>
        </w:rPr>
        <w:t xml:space="preserve"> in the intersection</w:t>
      </w:r>
      <w:r w:rsidR="00596FCB" w:rsidRPr="00924EA1">
        <w:rPr>
          <w:rFonts w:ascii="Book Antiqua" w:hAnsi="Book Antiqua"/>
          <w:szCs w:val="24"/>
        </w:rPr>
        <w:t>s</w:t>
      </w:r>
      <w:r w:rsidR="00C73060" w:rsidRPr="00924EA1">
        <w:rPr>
          <w:rFonts w:ascii="Book Antiqua" w:hAnsi="Book Antiqua"/>
          <w:szCs w:val="24"/>
        </w:rPr>
        <w:t>.</w:t>
      </w:r>
      <w:r w:rsidR="00E60B77" w:rsidRPr="00924EA1">
        <w:rPr>
          <w:rFonts w:ascii="Book Antiqua" w:hAnsi="Book Antiqua"/>
          <w:szCs w:val="24"/>
        </w:rPr>
        <w:t xml:space="preserve"> Moreover, all of the DEGs </w:t>
      </w:r>
      <w:r w:rsidR="00B079B9" w:rsidRPr="00924EA1">
        <w:rPr>
          <w:rFonts w:ascii="Book Antiqua" w:hAnsi="Book Antiqua"/>
          <w:szCs w:val="24"/>
        </w:rPr>
        <w:t xml:space="preserve">in </w:t>
      </w:r>
      <w:r w:rsidR="009C2596" w:rsidRPr="00924EA1">
        <w:rPr>
          <w:rFonts w:ascii="Book Antiqua" w:hAnsi="Book Antiqua"/>
          <w:szCs w:val="24"/>
        </w:rPr>
        <w:t>each intersection</w:t>
      </w:r>
      <w:r w:rsidR="00B079B9" w:rsidRPr="00924EA1">
        <w:rPr>
          <w:rFonts w:ascii="Book Antiqua" w:hAnsi="Book Antiqua"/>
          <w:szCs w:val="24"/>
        </w:rPr>
        <w:t xml:space="preserve"> </w:t>
      </w:r>
      <w:r w:rsidR="00D844EE" w:rsidRPr="00924EA1">
        <w:rPr>
          <w:rFonts w:ascii="Book Antiqua" w:hAnsi="Book Antiqua"/>
          <w:szCs w:val="24"/>
        </w:rPr>
        <w:t>e</w:t>
      </w:r>
      <w:r w:rsidR="008C63DA" w:rsidRPr="00924EA1">
        <w:rPr>
          <w:rFonts w:ascii="Book Antiqua" w:hAnsi="Book Antiqua"/>
          <w:szCs w:val="24"/>
        </w:rPr>
        <w:t xml:space="preserve">xhibited the same directions of </w:t>
      </w:r>
      <w:r w:rsidR="00D844EE" w:rsidRPr="00924EA1">
        <w:rPr>
          <w:rFonts w:ascii="Book Antiqua" w:hAnsi="Book Antiqua"/>
          <w:szCs w:val="24"/>
        </w:rPr>
        <w:t>expression changes</w:t>
      </w:r>
      <w:r w:rsidR="00DB7915" w:rsidRPr="00924EA1">
        <w:rPr>
          <w:rFonts w:ascii="Book Antiqua" w:hAnsi="Book Antiqua"/>
          <w:szCs w:val="24"/>
        </w:rPr>
        <w:t xml:space="preserve">, </w:t>
      </w:r>
      <w:r w:rsidR="00441A8F" w:rsidRPr="00924EA1">
        <w:rPr>
          <w:rFonts w:ascii="Book Antiqua" w:hAnsi="Book Antiqua"/>
          <w:szCs w:val="24"/>
        </w:rPr>
        <w:t xml:space="preserve">indicating </w:t>
      </w:r>
      <w:r w:rsidR="00DB7915" w:rsidRPr="00924EA1">
        <w:rPr>
          <w:rFonts w:ascii="Book Antiqua" w:hAnsi="Book Antiqua"/>
          <w:szCs w:val="24"/>
        </w:rPr>
        <w:t xml:space="preserve">that our data </w:t>
      </w:r>
      <w:r w:rsidR="00596FCB" w:rsidRPr="00924EA1">
        <w:rPr>
          <w:rFonts w:ascii="Book Antiqua" w:hAnsi="Book Antiqua"/>
          <w:szCs w:val="24"/>
        </w:rPr>
        <w:t>are</w:t>
      </w:r>
      <w:r w:rsidR="00DB7915" w:rsidRPr="00924EA1">
        <w:rPr>
          <w:rFonts w:ascii="Book Antiqua" w:hAnsi="Book Antiqua"/>
          <w:szCs w:val="24"/>
        </w:rPr>
        <w:t xml:space="preserve"> reliable and </w:t>
      </w:r>
      <w:r w:rsidR="00596FCB" w:rsidRPr="00924EA1">
        <w:rPr>
          <w:rFonts w:ascii="Book Antiqua" w:hAnsi="Book Antiqua"/>
          <w:szCs w:val="24"/>
        </w:rPr>
        <w:t>suitable for</w:t>
      </w:r>
      <w:r w:rsidR="00DB7915" w:rsidRPr="00924EA1">
        <w:rPr>
          <w:rFonts w:ascii="Book Antiqua" w:hAnsi="Book Antiqua"/>
          <w:szCs w:val="24"/>
        </w:rPr>
        <w:t xml:space="preserve"> </w:t>
      </w:r>
      <w:r w:rsidR="00056F2C" w:rsidRPr="00924EA1">
        <w:rPr>
          <w:rFonts w:ascii="Book Antiqua" w:hAnsi="Book Antiqua"/>
          <w:szCs w:val="24"/>
        </w:rPr>
        <w:t>further investigat</w:t>
      </w:r>
      <w:r w:rsidR="00596FCB" w:rsidRPr="00924EA1">
        <w:rPr>
          <w:rFonts w:ascii="Book Antiqua" w:hAnsi="Book Antiqua"/>
          <w:szCs w:val="24"/>
        </w:rPr>
        <w:t>ion</w:t>
      </w:r>
      <w:r w:rsidR="00056F2C" w:rsidRPr="00924EA1">
        <w:rPr>
          <w:rFonts w:ascii="Book Antiqua" w:hAnsi="Book Antiqua"/>
          <w:szCs w:val="24"/>
        </w:rPr>
        <w:t xml:space="preserve">. The detailed gene lists </w:t>
      </w:r>
      <w:r w:rsidR="00596FCB" w:rsidRPr="00924EA1">
        <w:rPr>
          <w:rFonts w:ascii="Book Antiqua" w:hAnsi="Book Antiqua"/>
          <w:szCs w:val="24"/>
        </w:rPr>
        <w:t>are</w:t>
      </w:r>
      <w:r w:rsidR="00056F2C" w:rsidRPr="00924EA1">
        <w:rPr>
          <w:rFonts w:ascii="Book Antiqua" w:hAnsi="Book Antiqua"/>
          <w:szCs w:val="24"/>
        </w:rPr>
        <w:t xml:space="preserve"> shown in Table </w:t>
      </w:r>
      <w:r w:rsidR="00CF6877" w:rsidRPr="00924EA1">
        <w:rPr>
          <w:rFonts w:ascii="Book Antiqua" w:hAnsi="Book Antiqua"/>
          <w:szCs w:val="24"/>
        </w:rPr>
        <w:t>2</w:t>
      </w:r>
      <w:r w:rsidR="00056F2C" w:rsidRPr="00924EA1">
        <w:rPr>
          <w:rFonts w:ascii="Book Antiqua" w:hAnsi="Book Antiqua"/>
          <w:szCs w:val="24"/>
        </w:rPr>
        <w:t xml:space="preserve"> for </w:t>
      </w:r>
      <w:r w:rsidR="00596FCB" w:rsidRPr="00924EA1">
        <w:rPr>
          <w:rFonts w:ascii="Book Antiqua" w:hAnsi="Book Antiqua"/>
          <w:szCs w:val="24"/>
        </w:rPr>
        <w:t xml:space="preserve">the </w:t>
      </w:r>
      <w:r w:rsidR="006A610B" w:rsidRPr="00924EA1">
        <w:rPr>
          <w:rFonts w:ascii="Book Antiqua" w:hAnsi="Book Antiqua"/>
          <w:szCs w:val="24"/>
        </w:rPr>
        <w:t xml:space="preserve">EAC </w:t>
      </w:r>
      <w:r w:rsidR="002C1F5A">
        <w:rPr>
          <w:rFonts w:ascii="Book Antiqua" w:hAnsi="Book Antiqua"/>
          <w:i/>
          <w:szCs w:val="24"/>
        </w:rPr>
        <w:t>vs</w:t>
      </w:r>
      <w:r w:rsidR="006A610B" w:rsidRPr="00924EA1">
        <w:rPr>
          <w:rFonts w:ascii="Book Antiqua" w:hAnsi="Book Antiqua"/>
          <w:szCs w:val="24"/>
        </w:rPr>
        <w:t xml:space="preserve"> NE </w:t>
      </w:r>
      <w:r w:rsidR="00E60B77" w:rsidRPr="00924EA1">
        <w:rPr>
          <w:rFonts w:ascii="Book Antiqua" w:hAnsi="Book Antiqua"/>
          <w:szCs w:val="24"/>
        </w:rPr>
        <w:t>group</w:t>
      </w:r>
      <w:r w:rsidR="00056F2C" w:rsidRPr="00924EA1">
        <w:rPr>
          <w:rFonts w:ascii="Book Antiqua" w:hAnsi="Book Antiqua"/>
          <w:szCs w:val="24"/>
        </w:rPr>
        <w:t xml:space="preserve"> and </w:t>
      </w:r>
      <w:r w:rsidR="00596FCB" w:rsidRPr="00924EA1">
        <w:rPr>
          <w:rFonts w:ascii="Book Antiqua" w:hAnsi="Book Antiqua"/>
          <w:szCs w:val="24"/>
        </w:rPr>
        <w:t xml:space="preserve">the </w:t>
      </w:r>
      <w:r w:rsidR="006A610B" w:rsidRPr="00924EA1">
        <w:rPr>
          <w:rFonts w:ascii="Book Antiqua" w:hAnsi="Book Antiqua"/>
          <w:szCs w:val="24"/>
        </w:rPr>
        <w:t xml:space="preserve">BE </w:t>
      </w:r>
      <w:r w:rsidR="002C1F5A">
        <w:rPr>
          <w:rFonts w:ascii="Book Antiqua" w:hAnsi="Book Antiqua"/>
          <w:i/>
          <w:szCs w:val="24"/>
        </w:rPr>
        <w:t>vs</w:t>
      </w:r>
      <w:r w:rsidR="006A610B" w:rsidRPr="00924EA1">
        <w:rPr>
          <w:rFonts w:ascii="Book Antiqua" w:hAnsi="Book Antiqua"/>
          <w:szCs w:val="24"/>
        </w:rPr>
        <w:t xml:space="preserve"> NE </w:t>
      </w:r>
      <w:r w:rsidR="00E60B77" w:rsidRPr="00924EA1">
        <w:rPr>
          <w:rFonts w:ascii="Book Antiqua" w:hAnsi="Book Antiqua"/>
          <w:szCs w:val="24"/>
        </w:rPr>
        <w:t>group</w:t>
      </w:r>
      <w:r w:rsidR="002D62FA" w:rsidRPr="00924EA1">
        <w:rPr>
          <w:rFonts w:ascii="Book Antiqua" w:hAnsi="Book Antiqua"/>
          <w:szCs w:val="24"/>
        </w:rPr>
        <w:t xml:space="preserve">, </w:t>
      </w:r>
      <w:r w:rsidR="00596FCB" w:rsidRPr="00924EA1">
        <w:rPr>
          <w:rFonts w:ascii="Book Antiqua" w:hAnsi="Book Antiqua"/>
          <w:szCs w:val="24"/>
        </w:rPr>
        <w:t xml:space="preserve">both </w:t>
      </w:r>
      <w:r w:rsidR="0086391E" w:rsidRPr="00924EA1">
        <w:rPr>
          <w:rFonts w:ascii="Book Antiqua" w:hAnsi="Book Antiqua"/>
          <w:szCs w:val="24"/>
        </w:rPr>
        <w:t xml:space="preserve">of </w:t>
      </w:r>
      <w:r w:rsidR="002D62FA" w:rsidRPr="00924EA1">
        <w:rPr>
          <w:rFonts w:ascii="Book Antiqua" w:hAnsi="Book Antiqua"/>
          <w:szCs w:val="24"/>
        </w:rPr>
        <w:t xml:space="preserve">which </w:t>
      </w:r>
      <w:r w:rsidR="00596FCB" w:rsidRPr="00924EA1">
        <w:rPr>
          <w:rFonts w:ascii="Book Antiqua" w:hAnsi="Book Antiqua"/>
          <w:szCs w:val="24"/>
        </w:rPr>
        <w:t>are</w:t>
      </w:r>
      <w:r w:rsidR="002D62FA" w:rsidRPr="00924EA1">
        <w:rPr>
          <w:rFonts w:ascii="Book Antiqua" w:hAnsi="Book Antiqua"/>
          <w:szCs w:val="24"/>
        </w:rPr>
        <w:t xml:space="preserve"> more relevant to </w:t>
      </w:r>
      <w:r w:rsidR="00596FCB" w:rsidRPr="00924EA1">
        <w:rPr>
          <w:rFonts w:ascii="Book Antiqua" w:hAnsi="Book Antiqua"/>
          <w:szCs w:val="24"/>
        </w:rPr>
        <w:t xml:space="preserve">the pathogenesis of </w:t>
      </w:r>
      <w:r w:rsidR="00F556FA" w:rsidRPr="00924EA1">
        <w:rPr>
          <w:rFonts w:ascii="Book Antiqua" w:hAnsi="Book Antiqua"/>
          <w:szCs w:val="24"/>
        </w:rPr>
        <w:t>EAC and BE</w:t>
      </w:r>
      <w:r w:rsidR="00056F2C" w:rsidRPr="00924EA1">
        <w:rPr>
          <w:rFonts w:ascii="Book Antiqua" w:hAnsi="Book Antiqua"/>
          <w:szCs w:val="24"/>
        </w:rPr>
        <w:t>.</w:t>
      </w:r>
      <w:r w:rsidR="00C632C7" w:rsidRPr="00924EA1">
        <w:rPr>
          <w:rFonts w:ascii="Book Antiqua" w:hAnsi="Book Antiqua"/>
          <w:szCs w:val="24"/>
        </w:rPr>
        <w:t xml:space="preserve"> </w:t>
      </w:r>
      <w:r w:rsidR="00596FCB" w:rsidRPr="00924EA1">
        <w:rPr>
          <w:rFonts w:ascii="Book Antiqua" w:hAnsi="Book Antiqua"/>
          <w:szCs w:val="24"/>
        </w:rPr>
        <w:t>Additionally, t</w:t>
      </w:r>
      <w:r w:rsidR="00AC4D68" w:rsidRPr="00924EA1">
        <w:rPr>
          <w:rFonts w:ascii="Book Antiqua" w:hAnsi="Book Antiqua"/>
          <w:szCs w:val="24"/>
        </w:rPr>
        <w:t xml:space="preserve">he bi-cluster analysis showed that </w:t>
      </w:r>
      <w:r w:rsidR="00596FCB" w:rsidRPr="00924EA1">
        <w:rPr>
          <w:rFonts w:ascii="Book Antiqua" w:hAnsi="Book Antiqua"/>
          <w:szCs w:val="24"/>
        </w:rPr>
        <w:t xml:space="preserve">the </w:t>
      </w:r>
      <w:r w:rsidR="00AC4D68" w:rsidRPr="00924EA1">
        <w:rPr>
          <w:rFonts w:ascii="Book Antiqua" w:hAnsi="Book Antiqua"/>
          <w:szCs w:val="24"/>
        </w:rPr>
        <w:t xml:space="preserve">different kinds of tissues could be </w:t>
      </w:r>
      <w:r w:rsidR="00596FCB" w:rsidRPr="00924EA1">
        <w:rPr>
          <w:rFonts w:ascii="Book Antiqua" w:hAnsi="Book Antiqua"/>
          <w:szCs w:val="24"/>
        </w:rPr>
        <w:t>distinguished</w:t>
      </w:r>
      <w:r w:rsidR="00AC4D68" w:rsidRPr="00924EA1">
        <w:rPr>
          <w:rFonts w:ascii="Book Antiqua" w:hAnsi="Book Antiqua"/>
          <w:szCs w:val="24"/>
        </w:rPr>
        <w:t xml:space="preserve"> (Fig</w:t>
      </w:r>
      <w:r w:rsidR="00CF6877" w:rsidRPr="00924EA1">
        <w:rPr>
          <w:rFonts w:ascii="Book Antiqua" w:hAnsi="Book Antiqua"/>
          <w:szCs w:val="24"/>
        </w:rPr>
        <w:t>ure</w:t>
      </w:r>
      <w:r w:rsidR="00AC4D68" w:rsidRPr="00924EA1">
        <w:rPr>
          <w:rFonts w:ascii="Book Antiqua" w:hAnsi="Book Antiqua"/>
          <w:szCs w:val="24"/>
        </w:rPr>
        <w:t xml:space="preserve"> 3).</w:t>
      </w:r>
    </w:p>
    <w:p w:rsidR="00625C0C" w:rsidRPr="00924EA1" w:rsidRDefault="00C632C7" w:rsidP="002C1F5A">
      <w:pPr>
        <w:adjustRightInd w:val="0"/>
        <w:snapToGrid w:val="0"/>
        <w:spacing w:line="360" w:lineRule="auto"/>
        <w:ind w:firstLineChars="100" w:firstLine="240"/>
        <w:rPr>
          <w:rFonts w:ascii="Book Antiqua" w:hAnsi="Book Antiqua"/>
          <w:szCs w:val="24"/>
        </w:rPr>
      </w:pPr>
      <w:r w:rsidRPr="00924EA1">
        <w:rPr>
          <w:rFonts w:ascii="Book Antiqua" w:hAnsi="Book Antiqua"/>
          <w:szCs w:val="24"/>
        </w:rPr>
        <w:t xml:space="preserve">We </w:t>
      </w:r>
      <w:r w:rsidR="0072412A" w:rsidRPr="00924EA1">
        <w:rPr>
          <w:rFonts w:ascii="Book Antiqua" w:hAnsi="Book Antiqua"/>
          <w:szCs w:val="24"/>
        </w:rPr>
        <w:t>suspected</w:t>
      </w:r>
      <w:r w:rsidRPr="00924EA1">
        <w:rPr>
          <w:rFonts w:ascii="Book Antiqua" w:hAnsi="Book Antiqua"/>
          <w:szCs w:val="24"/>
        </w:rPr>
        <w:t xml:space="preserve"> that genes with higher </w:t>
      </w:r>
      <w:r w:rsidR="00057B9D" w:rsidRPr="00924EA1">
        <w:rPr>
          <w:rFonts w:ascii="Book Antiqua" w:hAnsi="Book Antiqua"/>
          <w:szCs w:val="24"/>
        </w:rPr>
        <w:t>FCs</w:t>
      </w:r>
      <w:r w:rsidR="0072412A" w:rsidRPr="00924EA1">
        <w:rPr>
          <w:rFonts w:ascii="Book Antiqua" w:hAnsi="Book Antiqua"/>
          <w:szCs w:val="24"/>
        </w:rPr>
        <w:t xml:space="preserve"> in expression</w:t>
      </w:r>
      <w:r w:rsidRPr="00924EA1">
        <w:rPr>
          <w:rFonts w:ascii="Book Antiqua" w:hAnsi="Book Antiqua"/>
          <w:szCs w:val="24"/>
        </w:rPr>
        <w:t xml:space="preserve"> </w:t>
      </w:r>
      <w:r w:rsidR="0072412A" w:rsidRPr="00924EA1">
        <w:rPr>
          <w:rFonts w:ascii="Book Antiqua" w:hAnsi="Book Antiqua"/>
          <w:szCs w:val="24"/>
        </w:rPr>
        <w:t>might</w:t>
      </w:r>
      <w:r w:rsidRPr="00924EA1">
        <w:rPr>
          <w:rFonts w:ascii="Book Antiqua" w:hAnsi="Book Antiqua"/>
          <w:szCs w:val="24"/>
        </w:rPr>
        <w:t xml:space="preserve"> </w:t>
      </w:r>
      <w:r w:rsidR="00057B9D" w:rsidRPr="00924EA1">
        <w:rPr>
          <w:rFonts w:ascii="Book Antiqua" w:hAnsi="Book Antiqua"/>
          <w:szCs w:val="24"/>
        </w:rPr>
        <w:t>be</w:t>
      </w:r>
      <w:r w:rsidRPr="00924EA1">
        <w:rPr>
          <w:rFonts w:ascii="Book Antiqua" w:hAnsi="Book Antiqua"/>
          <w:szCs w:val="24"/>
        </w:rPr>
        <w:t xml:space="preserve"> more important </w:t>
      </w:r>
      <w:r w:rsidR="0072412A" w:rsidRPr="00924EA1">
        <w:rPr>
          <w:rFonts w:ascii="Book Antiqua" w:hAnsi="Book Antiqua"/>
          <w:szCs w:val="24"/>
        </w:rPr>
        <w:t>to</w:t>
      </w:r>
      <w:r w:rsidRPr="00924EA1">
        <w:rPr>
          <w:rFonts w:ascii="Book Antiqua" w:hAnsi="Book Antiqua"/>
          <w:szCs w:val="24"/>
        </w:rPr>
        <w:t xml:space="preserve"> pathogenesis and carcinogenesis. Thus, we reviewed </w:t>
      </w:r>
      <w:r w:rsidR="0072412A" w:rsidRPr="00924EA1">
        <w:rPr>
          <w:rFonts w:ascii="Book Antiqua" w:hAnsi="Book Antiqua"/>
          <w:szCs w:val="24"/>
        </w:rPr>
        <w:t xml:space="preserve">the </w:t>
      </w:r>
      <w:r w:rsidRPr="00924EA1">
        <w:rPr>
          <w:rFonts w:ascii="Book Antiqua" w:hAnsi="Book Antiqua"/>
          <w:szCs w:val="24"/>
        </w:rPr>
        <w:t xml:space="preserve">DEGs with </w:t>
      </w:r>
      <w:r w:rsidR="0072412A" w:rsidRPr="00924EA1">
        <w:rPr>
          <w:rFonts w:ascii="Book Antiqua" w:hAnsi="Book Antiqua"/>
          <w:szCs w:val="24"/>
        </w:rPr>
        <w:t>an expression FC of</w:t>
      </w:r>
      <w:r w:rsidRPr="00924EA1">
        <w:rPr>
          <w:rFonts w:ascii="Book Antiqua" w:hAnsi="Book Antiqua"/>
          <w:szCs w:val="24"/>
        </w:rPr>
        <w:t xml:space="preserve"> least 5 in each intersection of </w:t>
      </w:r>
      <w:r w:rsidR="0072412A" w:rsidRPr="00924EA1">
        <w:rPr>
          <w:rFonts w:ascii="Book Antiqua" w:hAnsi="Book Antiqua"/>
          <w:szCs w:val="24"/>
        </w:rPr>
        <w:t xml:space="preserve">the </w:t>
      </w:r>
      <w:r w:rsidR="003D04D5" w:rsidRPr="00924EA1">
        <w:rPr>
          <w:rFonts w:ascii="Book Antiqua" w:hAnsi="Book Antiqua"/>
          <w:szCs w:val="24"/>
        </w:rPr>
        <w:t xml:space="preserve">EAC </w:t>
      </w:r>
      <w:r w:rsidR="002C1F5A">
        <w:rPr>
          <w:rFonts w:ascii="Book Antiqua" w:hAnsi="Book Antiqua"/>
          <w:i/>
          <w:szCs w:val="24"/>
        </w:rPr>
        <w:t>vs</w:t>
      </w:r>
      <w:r w:rsidR="003D04D5" w:rsidRPr="00924EA1">
        <w:rPr>
          <w:rFonts w:ascii="Book Antiqua" w:hAnsi="Book Antiqua"/>
          <w:szCs w:val="24"/>
        </w:rPr>
        <w:t xml:space="preserve"> NE group and </w:t>
      </w:r>
      <w:r w:rsidR="0072412A" w:rsidRPr="00924EA1">
        <w:rPr>
          <w:rFonts w:ascii="Book Antiqua" w:hAnsi="Book Antiqua"/>
          <w:szCs w:val="24"/>
        </w:rPr>
        <w:t xml:space="preserve">the </w:t>
      </w:r>
      <w:r w:rsidRPr="00924EA1">
        <w:rPr>
          <w:rFonts w:ascii="Book Antiqua" w:hAnsi="Book Antiqua"/>
          <w:szCs w:val="24"/>
        </w:rPr>
        <w:t xml:space="preserve">BE </w:t>
      </w:r>
      <w:r w:rsidR="002C1F5A">
        <w:rPr>
          <w:rFonts w:ascii="Book Antiqua" w:hAnsi="Book Antiqua"/>
          <w:i/>
          <w:szCs w:val="24"/>
        </w:rPr>
        <w:t>vs</w:t>
      </w:r>
      <w:r w:rsidRPr="00924EA1">
        <w:rPr>
          <w:rFonts w:ascii="Book Antiqua" w:hAnsi="Book Antiqua"/>
          <w:szCs w:val="24"/>
        </w:rPr>
        <w:t xml:space="preserve"> NE group to </w:t>
      </w:r>
      <w:r w:rsidR="0072412A" w:rsidRPr="00924EA1">
        <w:rPr>
          <w:rFonts w:ascii="Book Antiqua" w:hAnsi="Book Antiqua"/>
          <w:szCs w:val="24"/>
        </w:rPr>
        <w:t>identify</w:t>
      </w:r>
      <w:r w:rsidRPr="00924EA1">
        <w:rPr>
          <w:rFonts w:ascii="Book Antiqua" w:hAnsi="Book Antiqua"/>
          <w:szCs w:val="24"/>
        </w:rPr>
        <w:t xml:space="preserve"> the biomarkers. </w:t>
      </w:r>
      <w:r w:rsidR="003D04D5" w:rsidRPr="00924EA1">
        <w:rPr>
          <w:rFonts w:ascii="Book Antiqua" w:hAnsi="Book Antiqua"/>
          <w:szCs w:val="24"/>
        </w:rPr>
        <w:t xml:space="preserve">TIMP1 and COL1A1 were selected for </w:t>
      </w:r>
      <w:r w:rsidR="008C63DA" w:rsidRPr="00924EA1">
        <w:rPr>
          <w:rFonts w:ascii="Book Antiqua" w:hAnsi="Book Antiqua"/>
          <w:szCs w:val="24"/>
        </w:rPr>
        <w:t>EAC</w:t>
      </w:r>
      <w:r w:rsidR="003D04D5" w:rsidRPr="00924EA1">
        <w:rPr>
          <w:rFonts w:ascii="Book Antiqua" w:hAnsi="Book Antiqua"/>
          <w:szCs w:val="24"/>
        </w:rPr>
        <w:t xml:space="preserve">, and </w:t>
      </w:r>
      <w:r w:rsidR="00F556FA" w:rsidRPr="00924EA1">
        <w:rPr>
          <w:rFonts w:ascii="Book Antiqua" w:hAnsi="Book Antiqua"/>
          <w:szCs w:val="24"/>
        </w:rPr>
        <w:t xml:space="preserve">MMP1, </w:t>
      </w:r>
      <w:r w:rsidRPr="00924EA1">
        <w:rPr>
          <w:rFonts w:ascii="Book Antiqua" w:hAnsi="Book Antiqua"/>
          <w:szCs w:val="24"/>
        </w:rPr>
        <w:lastRenderedPageBreak/>
        <w:t xml:space="preserve">REG1A, CA2 and ANPEP were selected </w:t>
      </w:r>
      <w:r w:rsidR="004213F9" w:rsidRPr="00924EA1">
        <w:rPr>
          <w:rFonts w:ascii="Book Antiqua" w:hAnsi="Book Antiqua"/>
          <w:szCs w:val="24"/>
        </w:rPr>
        <w:t>f</w:t>
      </w:r>
      <w:r w:rsidRPr="00924EA1">
        <w:rPr>
          <w:rFonts w:ascii="Book Antiqua" w:hAnsi="Book Antiqua"/>
          <w:szCs w:val="24"/>
        </w:rPr>
        <w:t xml:space="preserve">or </w:t>
      </w:r>
      <w:r w:rsidR="008C63DA" w:rsidRPr="00924EA1">
        <w:rPr>
          <w:rFonts w:ascii="Book Antiqua" w:hAnsi="Book Antiqua"/>
          <w:szCs w:val="24"/>
        </w:rPr>
        <w:t>BE</w:t>
      </w:r>
      <w:r w:rsidRPr="00924EA1">
        <w:rPr>
          <w:rFonts w:ascii="Book Antiqua" w:hAnsi="Book Antiqua"/>
          <w:szCs w:val="24"/>
        </w:rPr>
        <w:t xml:space="preserve">. </w:t>
      </w:r>
      <w:r w:rsidR="0072412A" w:rsidRPr="00924EA1">
        <w:rPr>
          <w:rFonts w:ascii="Book Antiqua" w:hAnsi="Book Antiqua"/>
          <w:szCs w:val="24"/>
        </w:rPr>
        <w:t>We then</w:t>
      </w:r>
      <w:r w:rsidRPr="00924EA1">
        <w:rPr>
          <w:rFonts w:ascii="Book Antiqua" w:hAnsi="Book Antiqua"/>
          <w:szCs w:val="24"/>
        </w:rPr>
        <w:t xml:space="preserve"> performed ROC analysis </w:t>
      </w:r>
      <w:r w:rsidR="008C63DA" w:rsidRPr="00924EA1">
        <w:rPr>
          <w:rFonts w:ascii="Book Antiqua" w:hAnsi="Book Antiqua"/>
          <w:szCs w:val="24"/>
        </w:rPr>
        <w:t xml:space="preserve">for </w:t>
      </w:r>
      <w:r w:rsidRPr="00924EA1">
        <w:rPr>
          <w:rFonts w:ascii="Book Antiqua" w:hAnsi="Book Antiqua"/>
          <w:szCs w:val="24"/>
        </w:rPr>
        <w:t>the</w:t>
      </w:r>
      <w:r w:rsidR="008C63DA" w:rsidRPr="00924EA1">
        <w:rPr>
          <w:rFonts w:ascii="Book Antiqua" w:hAnsi="Book Antiqua"/>
          <w:szCs w:val="24"/>
        </w:rPr>
        <w:t>se</w:t>
      </w:r>
      <w:r w:rsidRPr="00924EA1">
        <w:rPr>
          <w:rFonts w:ascii="Book Antiqua" w:hAnsi="Book Antiqua"/>
          <w:szCs w:val="24"/>
        </w:rPr>
        <w:t xml:space="preserve"> genes </w:t>
      </w:r>
      <w:r w:rsidR="00651C30" w:rsidRPr="00924EA1">
        <w:rPr>
          <w:rFonts w:ascii="Book Antiqua" w:hAnsi="Book Antiqua"/>
          <w:szCs w:val="24"/>
        </w:rPr>
        <w:t>in</w:t>
      </w:r>
      <w:r w:rsidRPr="00924EA1">
        <w:rPr>
          <w:rFonts w:ascii="Book Antiqua" w:hAnsi="Book Antiqua"/>
          <w:szCs w:val="24"/>
        </w:rPr>
        <w:t xml:space="preserve"> </w:t>
      </w:r>
      <w:r w:rsidR="00057B9D" w:rsidRPr="00924EA1">
        <w:rPr>
          <w:rFonts w:ascii="Book Antiqua" w:hAnsi="Book Antiqua"/>
          <w:szCs w:val="24"/>
        </w:rPr>
        <w:t>both</w:t>
      </w:r>
      <w:r w:rsidRPr="00924EA1">
        <w:rPr>
          <w:rFonts w:ascii="Book Antiqua" w:hAnsi="Book Antiqua"/>
          <w:szCs w:val="24"/>
        </w:rPr>
        <w:t xml:space="preserve"> datasets. The ROC curves indicated that </w:t>
      </w:r>
      <w:r w:rsidR="003D04D5" w:rsidRPr="00924EA1">
        <w:rPr>
          <w:rFonts w:ascii="Book Antiqua" w:hAnsi="Book Antiqua"/>
          <w:szCs w:val="24"/>
        </w:rPr>
        <w:t xml:space="preserve">the expression of TIMP1 and COL1A1 could discriminate EAC from NE tissue, </w:t>
      </w:r>
      <w:r w:rsidR="0072412A" w:rsidRPr="00924EA1">
        <w:rPr>
          <w:rFonts w:ascii="Book Antiqua" w:hAnsi="Book Antiqua"/>
          <w:szCs w:val="24"/>
        </w:rPr>
        <w:t>while</w:t>
      </w:r>
      <w:r w:rsidR="003D04D5" w:rsidRPr="00924EA1">
        <w:rPr>
          <w:rFonts w:ascii="Book Antiqua" w:hAnsi="Book Antiqua"/>
          <w:szCs w:val="24"/>
        </w:rPr>
        <w:t xml:space="preserve"> </w:t>
      </w:r>
      <w:r w:rsidR="0075733A" w:rsidRPr="00924EA1">
        <w:rPr>
          <w:rFonts w:ascii="Book Antiqua" w:hAnsi="Book Antiqua"/>
          <w:szCs w:val="24"/>
        </w:rPr>
        <w:t xml:space="preserve">the expression of </w:t>
      </w:r>
      <w:r w:rsidR="00F556FA" w:rsidRPr="00924EA1">
        <w:rPr>
          <w:rFonts w:ascii="Book Antiqua" w:hAnsi="Book Antiqua"/>
          <w:szCs w:val="24"/>
        </w:rPr>
        <w:t xml:space="preserve">MMP1, </w:t>
      </w:r>
      <w:r w:rsidR="0075733A" w:rsidRPr="00924EA1">
        <w:rPr>
          <w:rFonts w:ascii="Book Antiqua" w:hAnsi="Book Antiqua"/>
          <w:szCs w:val="24"/>
        </w:rPr>
        <w:t xml:space="preserve">REG1A and CA2 could </w:t>
      </w:r>
      <w:r w:rsidR="0072412A" w:rsidRPr="00924EA1">
        <w:rPr>
          <w:rFonts w:ascii="Book Antiqua" w:hAnsi="Book Antiqua"/>
          <w:szCs w:val="24"/>
        </w:rPr>
        <w:t xml:space="preserve">discriminate </w:t>
      </w:r>
      <w:r w:rsidR="0075733A" w:rsidRPr="00924EA1">
        <w:rPr>
          <w:rFonts w:ascii="Book Antiqua" w:hAnsi="Book Antiqua"/>
          <w:szCs w:val="24"/>
        </w:rPr>
        <w:t xml:space="preserve">BE </w:t>
      </w:r>
      <w:r w:rsidR="003D04D5" w:rsidRPr="00924EA1">
        <w:rPr>
          <w:rFonts w:ascii="Book Antiqua" w:hAnsi="Book Antiqua"/>
          <w:szCs w:val="24"/>
        </w:rPr>
        <w:t>from NE tissue</w:t>
      </w:r>
      <w:r w:rsidR="0075733A" w:rsidRPr="00924EA1">
        <w:rPr>
          <w:rFonts w:ascii="Book Antiqua" w:hAnsi="Book Antiqua"/>
          <w:szCs w:val="24"/>
        </w:rPr>
        <w:t xml:space="preserve"> (</w:t>
      </w:r>
      <w:r w:rsidRPr="00924EA1">
        <w:rPr>
          <w:rFonts w:ascii="Book Antiqua" w:hAnsi="Book Antiqua"/>
          <w:szCs w:val="24"/>
        </w:rPr>
        <w:t>Fig</w:t>
      </w:r>
      <w:r w:rsidR="00CF6877" w:rsidRPr="00924EA1">
        <w:rPr>
          <w:rFonts w:ascii="Book Antiqua" w:hAnsi="Book Antiqua"/>
          <w:szCs w:val="24"/>
        </w:rPr>
        <w:t>ure</w:t>
      </w:r>
      <w:r w:rsidR="00A350A5">
        <w:rPr>
          <w:rFonts w:ascii="Book Antiqua" w:hAnsi="Book Antiqua" w:hint="eastAsia"/>
          <w:szCs w:val="24"/>
        </w:rPr>
        <w:t>s</w:t>
      </w:r>
      <w:r w:rsidRPr="00924EA1">
        <w:rPr>
          <w:rFonts w:ascii="Book Antiqua" w:hAnsi="Book Antiqua"/>
          <w:szCs w:val="24"/>
        </w:rPr>
        <w:t xml:space="preserve"> 4</w:t>
      </w:r>
      <w:r w:rsidR="00203D63" w:rsidRPr="00924EA1">
        <w:rPr>
          <w:rFonts w:ascii="Book Antiqua" w:hAnsi="Book Antiqua"/>
          <w:szCs w:val="24"/>
        </w:rPr>
        <w:t xml:space="preserve"> </w:t>
      </w:r>
      <w:r w:rsidR="002C1F5A">
        <w:rPr>
          <w:rFonts w:ascii="Book Antiqua" w:hAnsi="Book Antiqua" w:hint="eastAsia"/>
          <w:szCs w:val="24"/>
        </w:rPr>
        <w:t xml:space="preserve">and </w:t>
      </w:r>
      <w:r w:rsidR="00203D63" w:rsidRPr="00924EA1">
        <w:rPr>
          <w:rFonts w:ascii="Book Antiqua" w:hAnsi="Book Antiqua"/>
          <w:szCs w:val="24"/>
        </w:rPr>
        <w:t>5</w:t>
      </w:r>
      <w:r w:rsidR="0075733A" w:rsidRPr="00924EA1">
        <w:rPr>
          <w:rFonts w:ascii="Book Antiqua" w:hAnsi="Book Antiqua"/>
          <w:szCs w:val="24"/>
        </w:rPr>
        <w:t>)</w:t>
      </w:r>
      <w:r w:rsidR="004F4830" w:rsidRPr="00924EA1">
        <w:rPr>
          <w:rFonts w:ascii="Book Antiqua" w:hAnsi="Book Antiqua"/>
          <w:szCs w:val="24"/>
        </w:rPr>
        <w:t>.</w:t>
      </w:r>
    </w:p>
    <w:p w:rsidR="008709F9" w:rsidRPr="00924EA1" w:rsidRDefault="0072412A" w:rsidP="002C1F5A">
      <w:pPr>
        <w:adjustRightInd w:val="0"/>
        <w:snapToGrid w:val="0"/>
        <w:spacing w:line="360" w:lineRule="auto"/>
        <w:ind w:firstLineChars="100" w:firstLine="240"/>
        <w:rPr>
          <w:rFonts w:ascii="Book Antiqua" w:hAnsi="Book Antiqua"/>
          <w:szCs w:val="24"/>
        </w:rPr>
      </w:pPr>
      <w:r w:rsidRPr="00924EA1">
        <w:rPr>
          <w:rFonts w:ascii="Book Antiqua" w:hAnsi="Book Antiqua"/>
          <w:szCs w:val="24"/>
        </w:rPr>
        <w:t>T</w:t>
      </w:r>
      <w:r w:rsidR="00CA3AF1" w:rsidRPr="00924EA1">
        <w:rPr>
          <w:rFonts w:ascii="Book Antiqua" w:hAnsi="Book Antiqua"/>
          <w:szCs w:val="24"/>
        </w:rPr>
        <w:t xml:space="preserve">o </w:t>
      </w:r>
      <w:r w:rsidR="00173EB1" w:rsidRPr="00924EA1">
        <w:rPr>
          <w:rFonts w:ascii="Book Antiqua" w:hAnsi="Book Antiqua"/>
          <w:szCs w:val="24"/>
        </w:rPr>
        <w:t xml:space="preserve">investigate </w:t>
      </w:r>
      <w:r w:rsidR="00CA3AF1" w:rsidRPr="00924EA1">
        <w:rPr>
          <w:rFonts w:ascii="Book Antiqua" w:hAnsi="Book Antiqua"/>
          <w:szCs w:val="24"/>
        </w:rPr>
        <w:t xml:space="preserve">the biological functions of </w:t>
      </w:r>
      <w:r w:rsidR="005443AF" w:rsidRPr="00924EA1">
        <w:rPr>
          <w:rFonts w:ascii="Book Antiqua" w:hAnsi="Book Antiqua"/>
          <w:szCs w:val="24"/>
        </w:rPr>
        <w:t xml:space="preserve">the </w:t>
      </w:r>
      <w:r w:rsidR="00CA3AF1" w:rsidRPr="00924EA1">
        <w:rPr>
          <w:rFonts w:ascii="Book Antiqua" w:hAnsi="Book Antiqua"/>
          <w:szCs w:val="24"/>
        </w:rPr>
        <w:t xml:space="preserve">DEGs in </w:t>
      </w:r>
      <w:r w:rsidR="00173EB1" w:rsidRPr="00924EA1">
        <w:rPr>
          <w:rFonts w:ascii="Book Antiqua" w:hAnsi="Book Antiqua"/>
          <w:szCs w:val="24"/>
        </w:rPr>
        <w:t xml:space="preserve">Table </w:t>
      </w:r>
      <w:r w:rsidR="00CF6877" w:rsidRPr="00924EA1">
        <w:rPr>
          <w:rFonts w:ascii="Book Antiqua" w:hAnsi="Book Antiqua"/>
          <w:szCs w:val="24"/>
        </w:rPr>
        <w:t>2</w:t>
      </w:r>
      <w:r w:rsidR="00D72414" w:rsidRPr="00924EA1">
        <w:rPr>
          <w:rFonts w:ascii="Book Antiqua" w:hAnsi="Book Antiqua"/>
          <w:szCs w:val="24"/>
        </w:rPr>
        <w:t xml:space="preserve">, </w:t>
      </w:r>
      <w:r w:rsidR="00625C0C" w:rsidRPr="00924EA1">
        <w:rPr>
          <w:rFonts w:ascii="Book Antiqua" w:hAnsi="Book Antiqua"/>
          <w:szCs w:val="24"/>
        </w:rPr>
        <w:t>w</w:t>
      </w:r>
      <w:r w:rsidR="00D72414" w:rsidRPr="00924EA1">
        <w:rPr>
          <w:rFonts w:ascii="Book Antiqua" w:hAnsi="Book Antiqua"/>
          <w:szCs w:val="24"/>
        </w:rPr>
        <w:t xml:space="preserve">e </w:t>
      </w:r>
      <w:r w:rsidR="005443AF" w:rsidRPr="00924EA1">
        <w:rPr>
          <w:rFonts w:ascii="Book Antiqua" w:hAnsi="Book Antiqua"/>
          <w:szCs w:val="24"/>
        </w:rPr>
        <w:t>use</w:t>
      </w:r>
      <w:r w:rsidR="00D72414" w:rsidRPr="00924EA1">
        <w:rPr>
          <w:rFonts w:ascii="Book Antiqua" w:hAnsi="Book Antiqua"/>
          <w:szCs w:val="24"/>
        </w:rPr>
        <w:t xml:space="preserve">d DAVID </w:t>
      </w:r>
      <w:r w:rsidR="005443AF" w:rsidRPr="00924EA1">
        <w:rPr>
          <w:rFonts w:ascii="Book Antiqua" w:hAnsi="Book Antiqua"/>
          <w:szCs w:val="24"/>
        </w:rPr>
        <w:t xml:space="preserve">to provide the </w:t>
      </w:r>
      <w:r w:rsidR="00D72414" w:rsidRPr="00924EA1">
        <w:rPr>
          <w:rFonts w:ascii="Book Antiqua" w:hAnsi="Book Antiqua"/>
          <w:szCs w:val="24"/>
        </w:rPr>
        <w:t>annotation</w:t>
      </w:r>
      <w:r w:rsidR="00BF5086" w:rsidRPr="00924EA1">
        <w:rPr>
          <w:rFonts w:ascii="Book Antiqua" w:hAnsi="Book Antiqua"/>
          <w:szCs w:val="24"/>
        </w:rPr>
        <w:t xml:space="preserve"> </w:t>
      </w:r>
      <w:r w:rsidR="005443AF" w:rsidRPr="00924EA1">
        <w:rPr>
          <w:rFonts w:ascii="Book Antiqua" w:hAnsi="Book Antiqua"/>
          <w:szCs w:val="24"/>
        </w:rPr>
        <w:t>of</w:t>
      </w:r>
      <w:r w:rsidR="00BF5086" w:rsidRPr="00924EA1">
        <w:rPr>
          <w:rFonts w:ascii="Book Antiqua" w:hAnsi="Book Antiqua"/>
          <w:szCs w:val="24"/>
        </w:rPr>
        <w:t xml:space="preserve"> up- and down-regulated DEGs in each comparison group,</w:t>
      </w:r>
      <w:r w:rsidR="00D72414" w:rsidRPr="00924EA1">
        <w:rPr>
          <w:rFonts w:ascii="Book Antiqua" w:hAnsi="Book Antiqua"/>
          <w:szCs w:val="24"/>
        </w:rPr>
        <w:t xml:space="preserve"> </w:t>
      </w:r>
      <w:r w:rsidR="008F00E8" w:rsidRPr="00924EA1">
        <w:rPr>
          <w:rFonts w:ascii="Book Antiqua" w:hAnsi="Book Antiqua"/>
          <w:szCs w:val="24"/>
        </w:rPr>
        <w:t xml:space="preserve">and </w:t>
      </w:r>
      <w:r w:rsidR="005443AF" w:rsidRPr="00924EA1">
        <w:rPr>
          <w:rFonts w:ascii="Book Antiqua" w:hAnsi="Book Antiqua"/>
          <w:szCs w:val="24"/>
        </w:rPr>
        <w:t>generated a</w:t>
      </w:r>
      <w:r w:rsidR="003D74B1" w:rsidRPr="00924EA1">
        <w:rPr>
          <w:rFonts w:ascii="Book Antiqua" w:hAnsi="Book Antiqua"/>
          <w:szCs w:val="24"/>
        </w:rPr>
        <w:t xml:space="preserve"> series of </w:t>
      </w:r>
      <w:r w:rsidR="00A170E8" w:rsidRPr="00924EA1">
        <w:rPr>
          <w:rFonts w:ascii="Book Antiqua" w:hAnsi="Book Antiqua"/>
          <w:szCs w:val="24"/>
        </w:rPr>
        <w:t xml:space="preserve">enriched </w:t>
      </w:r>
      <w:r w:rsidR="003D74B1" w:rsidRPr="00924EA1">
        <w:rPr>
          <w:rFonts w:ascii="Book Antiqua" w:hAnsi="Book Antiqua"/>
          <w:szCs w:val="24"/>
        </w:rPr>
        <w:t xml:space="preserve">KEGG pathway and GO terms </w:t>
      </w:r>
      <w:r w:rsidR="005443AF" w:rsidRPr="00924EA1">
        <w:rPr>
          <w:rFonts w:ascii="Book Antiqua" w:hAnsi="Book Antiqua"/>
          <w:szCs w:val="24"/>
        </w:rPr>
        <w:t>for each separately</w:t>
      </w:r>
      <w:r w:rsidR="003D74B1" w:rsidRPr="00924EA1">
        <w:rPr>
          <w:rFonts w:ascii="Book Antiqua" w:hAnsi="Book Antiqua"/>
          <w:szCs w:val="24"/>
        </w:rPr>
        <w:t xml:space="preserve">. </w:t>
      </w:r>
      <w:r w:rsidR="005443AF" w:rsidRPr="00924EA1">
        <w:rPr>
          <w:rFonts w:ascii="Book Antiqua" w:hAnsi="Book Antiqua"/>
          <w:szCs w:val="24"/>
        </w:rPr>
        <w:t>In</w:t>
      </w:r>
      <w:r w:rsidR="000D6AB1" w:rsidRPr="00924EA1">
        <w:rPr>
          <w:rFonts w:ascii="Book Antiqua" w:hAnsi="Book Antiqua"/>
          <w:szCs w:val="24"/>
        </w:rPr>
        <w:t xml:space="preserve"> the EAC </w:t>
      </w:r>
      <w:r w:rsidR="002C1F5A">
        <w:rPr>
          <w:rFonts w:ascii="Book Antiqua" w:hAnsi="Book Antiqua"/>
          <w:i/>
          <w:szCs w:val="24"/>
        </w:rPr>
        <w:t>vs</w:t>
      </w:r>
      <w:r w:rsidR="000D6AB1" w:rsidRPr="00924EA1">
        <w:rPr>
          <w:rFonts w:ascii="Book Antiqua" w:hAnsi="Book Antiqua"/>
          <w:szCs w:val="24"/>
        </w:rPr>
        <w:t xml:space="preserve"> NE group (</w:t>
      </w:r>
      <w:r w:rsidR="00AE2651" w:rsidRPr="00924EA1">
        <w:rPr>
          <w:rFonts w:ascii="Book Antiqua" w:hAnsi="Book Antiqua"/>
          <w:szCs w:val="24"/>
        </w:rPr>
        <w:t xml:space="preserve">Supplementary </w:t>
      </w:r>
      <w:r w:rsidR="000D6AB1" w:rsidRPr="00924EA1">
        <w:rPr>
          <w:rFonts w:ascii="Book Antiqua" w:hAnsi="Book Antiqua"/>
          <w:szCs w:val="24"/>
        </w:rPr>
        <w:t xml:space="preserve">Table 4), COL1A1 participated </w:t>
      </w:r>
      <w:r w:rsidR="005443AF" w:rsidRPr="00924EA1">
        <w:rPr>
          <w:rFonts w:ascii="Book Antiqua" w:hAnsi="Book Antiqua"/>
          <w:szCs w:val="24"/>
        </w:rPr>
        <w:t xml:space="preserve">in </w:t>
      </w:r>
      <w:r w:rsidR="000D6AB1" w:rsidRPr="00924EA1">
        <w:rPr>
          <w:rFonts w:ascii="Book Antiqua" w:hAnsi="Book Antiqua"/>
          <w:szCs w:val="24"/>
        </w:rPr>
        <w:t xml:space="preserve">nearly a third of the enriched KEGG </w:t>
      </w:r>
      <w:r w:rsidR="00174DDB" w:rsidRPr="00924EA1">
        <w:rPr>
          <w:rFonts w:ascii="Book Antiqua" w:hAnsi="Book Antiqua"/>
          <w:szCs w:val="24"/>
        </w:rPr>
        <w:t xml:space="preserve">pathway </w:t>
      </w:r>
      <w:r w:rsidR="000D6AB1" w:rsidRPr="00924EA1">
        <w:rPr>
          <w:rFonts w:ascii="Book Antiqua" w:hAnsi="Book Antiqua"/>
          <w:szCs w:val="24"/>
        </w:rPr>
        <w:t xml:space="preserve">terms </w:t>
      </w:r>
      <w:r w:rsidR="00174DDB" w:rsidRPr="00924EA1">
        <w:rPr>
          <w:rFonts w:ascii="Book Antiqua" w:hAnsi="Book Antiqua"/>
          <w:szCs w:val="24"/>
        </w:rPr>
        <w:t>such as</w:t>
      </w:r>
      <w:r w:rsidR="000D6AB1" w:rsidRPr="00924EA1">
        <w:rPr>
          <w:rFonts w:ascii="Book Antiqua" w:hAnsi="Book Antiqua"/>
          <w:szCs w:val="24"/>
        </w:rPr>
        <w:t xml:space="preserve"> </w:t>
      </w:r>
      <w:r w:rsidR="00F17580" w:rsidRPr="00924EA1">
        <w:rPr>
          <w:rFonts w:ascii="Book Antiqua" w:hAnsi="Book Antiqua"/>
          <w:szCs w:val="24"/>
        </w:rPr>
        <w:t>extracellular matrix (ECM)</w:t>
      </w:r>
      <w:r w:rsidR="000D6AB1" w:rsidRPr="00924EA1">
        <w:rPr>
          <w:rFonts w:ascii="Book Antiqua" w:hAnsi="Book Antiqua"/>
          <w:szCs w:val="24"/>
        </w:rPr>
        <w:t xml:space="preserve">-receptor interaction and </w:t>
      </w:r>
      <w:r w:rsidR="005443AF" w:rsidRPr="00924EA1">
        <w:rPr>
          <w:rFonts w:ascii="Book Antiqua" w:hAnsi="Book Antiqua"/>
          <w:szCs w:val="24"/>
        </w:rPr>
        <w:t xml:space="preserve">the </w:t>
      </w:r>
      <w:r w:rsidR="000D6AB1" w:rsidRPr="00924EA1">
        <w:rPr>
          <w:rFonts w:ascii="Book Antiqua" w:hAnsi="Book Antiqua"/>
          <w:szCs w:val="24"/>
        </w:rPr>
        <w:t>PI3K-Akt signaling pathway. COL1A1 was also enriched in 20 GO_BP terms, and the total number of enriched GO_</w:t>
      </w:r>
      <w:r w:rsidR="005443AF" w:rsidRPr="00924EA1">
        <w:rPr>
          <w:rFonts w:ascii="Book Antiqua" w:hAnsi="Book Antiqua"/>
          <w:szCs w:val="24"/>
        </w:rPr>
        <w:t xml:space="preserve">BP </w:t>
      </w:r>
      <w:r w:rsidR="000D6AB1" w:rsidRPr="00924EA1">
        <w:rPr>
          <w:rFonts w:ascii="Book Antiqua" w:hAnsi="Book Antiqua"/>
          <w:szCs w:val="24"/>
        </w:rPr>
        <w:t xml:space="preserve">terms was 78. </w:t>
      </w:r>
      <w:r w:rsidR="00133ED1" w:rsidRPr="00924EA1">
        <w:rPr>
          <w:rFonts w:ascii="Book Antiqua" w:hAnsi="Book Antiqua"/>
          <w:szCs w:val="24"/>
        </w:rPr>
        <w:t xml:space="preserve">Interestingly, pathways in cancer </w:t>
      </w:r>
      <w:r w:rsidR="00B80152" w:rsidRPr="00924EA1">
        <w:rPr>
          <w:rFonts w:ascii="Book Antiqua" w:hAnsi="Book Antiqua"/>
          <w:szCs w:val="24"/>
        </w:rPr>
        <w:t xml:space="preserve">was up-regulated and enriched in </w:t>
      </w:r>
      <w:r w:rsidR="005443AF" w:rsidRPr="00924EA1">
        <w:rPr>
          <w:rFonts w:ascii="Book Antiqua" w:hAnsi="Book Antiqua"/>
          <w:szCs w:val="24"/>
        </w:rPr>
        <w:t xml:space="preserve">the </w:t>
      </w:r>
      <w:r w:rsidR="00B80152" w:rsidRPr="00924EA1">
        <w:rPr>
          <w:rFonts w:ascii="Book Antiqua" w:hAnsi="Book Antiqua"/>
          <w:szCs w:val="24"/>
        </w:rPr>
        <w:t xml:space="preserve">BE </w:t>
      </w:r>
      <w:r w:rsidR="002C1F5A">
        <w:rPr>
          <w:rFonts w:ascii="Book Antiqua" w:hAnsi="Book Antiqua"/>
          <w:i/>
          <w:szCs w:val="24"/>
        </w:rPr>
        <w:t>vs</w:t>
      </w:r>
      <w:r w:rsidR="00B80152" w:rsidRPr="00924EA1">
        <w:rPr>
          <w:rFonts w:ascii="Book Antiqua" w:hAnsi="Book Antiqua"/>
          <w:szCs w:val="24"/>
        </w:rPr>
        <w:t xml:space="preserve"> NE group</w:t>
      </w:r>
      <w:r w:rsidR="005443AF" w:rsidRPr="00924EA1">
        <w:rPr>
          <w:rFonts w:ascii="Book Antiqua" w:hAnsi="Book Antiqua"/>
          <w:szCs w:val="24"/>
        </w:rPr>
        <w:t>,</w:t>
      </w:r>
      <w:r w:rsidR="00B80152" w:rsidRPr="00924EA1">
        <w:rPr>
          <w:rFonts w:ascii="Book Antiqua" w:hAnsi="Book Antiqua"/>
          <w:szCs w:val="24"/>
        </w:rPr>
        <w:t xml:space="preserve"> </w:t>
      </w:r>
      <w:r w:rsidR="005443AF" w:rsidRPr="00924EA1">
        <w:rPr>
          <w:rFonts w:ascii="Book Antiqua" w:hAnsi="Book Antiqua"/>
          <w:szCs w:val="24"/>
        </w:rPr>
        <w:t>a</w:t>
      </w:r>
      <w:r w:rsidR="00B80152" w:rsidRPr="00924EA1">
        <w:rPr>
          <w:rFonts w:ascii="Book Antiqua" w:hAnsi="Book Antiqua"/>
          <w:szCs w:val="24"/>
        </w:rPr>
        <w:t xml:space="preserve">nd </w:t>
      </w:r>
      <w:r w:rsidR="00F00C0F" w:rsidRPr="00924EA1">
        <w:rPr>
          <w:rFonts w:ascii="Book Antiqua" w:hAnsi="Book Antiqua"/>
          <w:szCs w:val="24"/>
        </w:rPr>
        <w:t xml:space="preserve">the </w:t>
      </w:r>
      <w:r w:rsidR="00B80152" w:rsidRPr="00924EA1">
        <w:rPr>
          <w:rFonts w:ascii="Book Antiqua" w:hAnsi="Book Antiqua"/>
          <w:szCs w:val="24"/>
        </w:rPr>
        <w:t>enrich</w:t>
      </w:r>
      <w:r w:rsidR="005443AF" w:rsidRPr="00924EA1">
        <w:rPr>
          <w:rFonts w:ascii="Book Antiqua" w:hAnsi="Book Antiqua"/>
          <w:szCs w:val="24"/>
        </w:rPr>
        <w:t>ment included the</w:t>
      </w:r>
      <w:r w:rsidR="00B80152" w:rsidRPr="00924EA1">
        <w:rPr>
          <w:rFonts w:ascii="Book Antiqua" w:hAnsi="Book Antiqua"/>
          <w:szCs w:val="24"/>
        </w:rPr>
        <w:t xml:space="preserve"> genes </w:t>
      </w:r>
      <w:r w:rsidR="00B20FD3" w:rsidRPr="00924EA1">
        <w:rPr>
          <w:rFonts w:ascii="Book Antiqua" w:hAnsi="Book Antiqua"/>
          <w:szCs w:val="24"/>
        </w:rPr>
        <w:t xml:space="preserve">MMP1, </w:t>
      </w:r>
      <w:r w:rsidR="00B80152" w:rsidRPr="00924EA1">
        <w:rPr>
          <w:rFonts w:ascii="Book Antiqua" w:hAnsi="Book Antiqua"/>
          <w:szCs w:val="24"/>
        </w:rPr>
        <w:t>FOS, TGFBR2</w:t>
      </w:r>
      <w:r w:rsidR="00B20FD3" w:rsidRPr="00924EA1">
        <w:rPr>
          <w:rFonts w:ascii="Book Antiqua" w:hAnsi="Book Antiqua"/>
          <w:szCs w:val="24"/>
        </w:rPr>
        <w:t xml:space="preserve"> and</w:t>
      </w:r>
      <w:r w:rsidR="00B80152" w:rsidRPr="00924EA1">
        <w:rPr>
          <w:rFonts w:ascii="Book Antiqua" w:hAnsi="Book Antiqua"/>
          <w:szCs w:val="24"/>
        </w:rPr>
        <w:t xml:space="preserve"> PPARG</w:t>
      </w:r>
      <w:r w:rsidR="00B20FD3" w:rsidRPr="00924EA1">
        <w:rPr>
          <w:rFonts w:ascii="Book Antiqua" w:hAnsi="Book Antiqua"/>
          <w:szCs w:val="24"/>
        </w:rPr>
        <w:t>.</w:t>
      </w:r>
      <w:r w:rsidR="00B80152" w:rsidRPr="00924EA1">
        <w:rPr>
          <w:rFonts w:ascii="Book Antiqua" w:hAnsi="Book Antiqua"/>
          <w:szCs w:val="24"/>
        </w:rPr>
        <w:t xml:space="preserve"> These 4 genes participated in almost all the GO_BP terms, </w:t>
      </w:r>
      <w:r w:rsidR="00174DDB" w:rsidRPr="00924EA1">
        <w:rPr>
          <w:rFonts w:ascii="Book Antiqua" w:hAnsi="Book Antiqua"/>
          <w:szCs w:val="24"/>
        </w:rPr>
        <w:t>including</w:t>
      </w:r>
      <w:r w:rsidR="00B80152" w:rsidRPr="00924EA1">
        <w:rPr>
          <w:rFonts w:ascii="Book Antiqua" w:hAnsi="Book Antiqua"/>
          <w:szCs w:val="24"/>
        </w:rPr>
        <w:t xml:space="preserve"> </w:t>
      </w:r>
      <w:r w:rsidR="007346F2" w:rsidRPr="00924EA1">
        <w:rPr>
          <w:rFonts w:ascii="Book Antiqua" w:hAnsi="Book Antiqua"/>
          <w:szCs w:val="24"/>
        </w:rPr>
        <w:t>negative regulation of interferon-gamma-mediated signaling pathway, organ regeneration, extracellular matrix disassembly</w:t>
      </w:r>
      <w:r w:rsidR="005443AF" w:rsidRPr="00924EA1">
        <w:rPr>
          <w:rFonts w:ascii="Book Antiqua" w:hAnsi="Book Antiqua"/>
          <w:szCs w:val="24"/>
        </w:rPr>
        <w:t xml:space="preserve"> and</w:t>
      </w:r>
      <w:r w:rsidR="007346F2" w:rsidRPr="00924EA1">
        <w:rPr>
          <w:rFonts w:ascii="Book Antiqua" w:hAnsi="Book Antiqua"/>
          <w:szCs w:val="24"/>
        </w:rPr>
        <w:t xml:space="preserve"> transforming growth factor beta receptor signaling pathway. </w:t>
      </w:r>
      <w:r w:rsidR="00E246C0" w:rsidRPr="00924EA1">
        <w:rPr>
          <w:rFonts w:ascii="Book Antiqua" w:hAnsi="Book Antiqua"/>
          <w:szCs w:val="24"/>
        </w:rPr>
        <w:t xml:space="preserve">Refer to </w:t>
      </w:r>
      <w:r w:rsidR="00AE2651" w:rsidRPr="00924EA1">
        <w:rPr>
          <w:rFonts w:ascii="Book Antiqua" w:hAnsi="Book Antiqua"/>
          <w:szCs w:val="24"/>
        </w:rPr>
        <w:t xml:space="preserve">Supplementary </w:t>
      </w:r>
      <w:r w:rsidR="00E246C0" w:rsidRPr="00924EA1">
        <w:rPr>
          <w:rFonts w:ascii="Book Antiqua" w:hAnsi="Book Antiqua"/>
          <w:szCs w:val="24"/>
        </w:rPr>
        <w:t xml:space="preserve">Table </w:t>
      </w:r>
      <w:r w:rsidR="00621305" w:rsidRPr="00924EA1">
        <w:rPr>
          <w:rFonts w:ascii="Book Antiqua" w:hAnsi="Book Antiqua"/>
          <w:szCs w:val="24"/>
        </w:rPr>
        <w:t>5</w:t>
      </w:r>
      <w:r w:rsidR="00E246C0" w:rsidRPr="00924EA1">
        <w:rPr>
          <w:rFonts w:ascii="Book Antiqua" w:hAnsi="Book Antiqua"/>
          <w:szCs w:val="24"/>
        </w:rPr>
        <w:t xml:space="preserve"> for detailed information. </w:t>
      </w:r>
    </w:p>
    <w:p w:rsidR="007650B4" w:rsidRPr="00924EA1" w:rsidRDefault="007650B4" w:rsidP="00924EA1">
      <w:pPr>
        <w:adjustRightInd w:val="0"/>
        <w:snapToGrid w:val="0"/>
        <w:spacing w:line="360" w:lineRule="auto"/>
        <w:ind w:firstLineChars="0" w:firstLine="0"/>
        <w:rPr>
          <w:rFonts w:ascii="Book Antiqua" w:hAnsi="Book Antiqua"/>
          <w:szCs w:val="24"/>
        </w:rPr>
      </w:pPr>
    </w:p>
    <w:p w:rsidR="007650B4" w:rsidRPr="00924EA1" w:rsidRDefault="00AE2651" w:rsidP="00924EA1">
      <w:pPr>
        <w:adjustRightInd w:val="0"/>
        <w:snapToGrid w:val="0"/>
        <w:spacing w:line="360" w:lineRule="auto"/>
        <w:ind w:firstLineChars="0" w:firstLine="0"/>
        <w:rPr>
          <w:rFonts w:ascii="Book Antiqua" w:hAnsi="Book Antiqua"/>
          <w:b/>
          <w:szCs w:val="24"/>
        </w:rPr>
      </w:pPr>
      <w:r w:rsidRPr="00924EA1">
        <w:rPr>
          <w:rFonts w:ascii="Book Antiqua" w:hAnsi="Book Antiqua"/>
          <w:b/>
          <w:szCs w:val="24"/>
        </w:rPr>
        <w:t>DISCUSSION</w:t>
      </w:r>
    </w:p>
    <w:p w:rsidR="00C044D7" w:rsidRPr="00924EA1" w:rsidRDefault="00E35AF0"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N</w:t>
      </w:r>
      <w:r w:rsidR="00A56508" w:rsidRPr="00924EA1">
        <w:rPr>
          <w:rFonts w:ascii="Book Antiqua" w:hAnsi="Book Antiqua"/>
          <w:szCs w:val="24"/>
        </w:rPr>
        <w:t>umerous</w:t>
      </w:r>
      <w:r w:rsidR="009B3B2C" w:rsidRPr="00924EA1">
        <w:rPr>
          <w:rFonts w:ascii="Book Antiqua" w:hAnsi="Book Antiqua"/>
          <w:szCs w:val="24"/>
        </w:rPr>
        <w:t xml:space="preserve"> studies related to EAC </w:t>
      </w:r>
      <w:r w:rsidR="00A56508" w:rsidRPr="00924EA1">
        <w:rPr>
          <w:rFonts w:ascii="Book Antiqua" w:hAnsi="Book Antiqua"/>
          <w:szCs w:val="24"/>
        </w:rPr>
        <w:t xml:space="preserve">and BE </w:t>
      </w:r>
      <w:r w:rsidR="009B3B2C" w:rsidRPr="00924EA1">
        <w:rPr>
          <w:rFonts w:ascii="Book Antiqua" w:hAnsi="Book Antiqua"/>
          <w:szCs w:val="24"/>
        </w:rPr>
        <w:t xml:space="preserve">have </w:t>
      </w:r>
      <w:r w:rsidR="00A56508" w:rsidRPr="00924EA1">
        <w:rPr>
          <w:rFonts w:ascii="Book Antiqua" w:hAnsi="Book Antiqua"/>
          <w:szCs w:val="24"/>
        </w:rPr>
        <w:t>been conducted</w:t>
      </w:r>
      <w:r w:rsidR="00475A5B" w:rsidRPr="00924EA1">
        <w:rPr>
          <w:rFonts w:ascii="Book Antiqua" w:hAnsi="Book Antiqua"/>
          <w:szCs w:val="24"/>
        </w:rPr>
        <w:t xml:space="preserve"> over the last </w:t>
      </w:r>
      <w:r w:rsidR="00256D84" w:rsidRPr="00924EA1">
        <w:rPr>
          <w:rFonts w:ascii="Book Antiqua" w:hAnsi="Book Antiqua"/>
          <w:szCs w:val="24"/>
        </w:rPr>
        <w:t>decades</w:t>
      </w:r>
      <w:r w:rsidR="009B3B2C" w:rsidRPr="00924EA1">
        <w:rPr>
          <w:rFonts w:ascii="Book Antiqua" w:hAnsi="Book Antiqua"/>
          <w:szCs w:val="24"/>
        </w:rPr>
        <w:t xml:space="preserve">, </w:t>
      </w:r>
      <w:r w:rsidRPr="00924EA1">
        <w:rPr>
          <w:rFonts w:ascii="Book Antiqua" w:hAnsi="Book Antiqua"/>
          <w:szCs w:val="24"/>
        </w:rPr>
        <w:t>and m</w:t>
      </w:r>
      <w:r w:rsidR="00406367" w:rsidRPr="00924EA1">
        <w:rPr>
          <w:rFonts w:ascii="Book Antiqua" w:hAnsi="Book Antiqua"/>
          <w:szCs w:val="24"/>
        </w:rPr>
        <w:t>o</w:t>
      </w:r>
      <w:r w:rsidR="00E55181" w:rsidRPr="00924EA1">
        <w:rPr>
          <w:rFonts w:ascii="Book Antiqua" w:hAnsi="Book Antiqua"/>
          <w:szCs w:val="24"/>
        </w:rPr>
        <w:t>re attention should be paid to the p</w:t>
      </w:r>
      <w:r w:rsidR="009B3B2C" w:rsidRPr="00924EA1">
        <w:rPr>
          <w:rFonts w:ascii="Book Antiqua" w:hAnsi="Book Antiqua"/>
          <w:szCs w:val="24"/>
        </w:rPr>
        <w:t>athogenesis</w:t>
      </w:r>
      <w:r w:rsidR="00B46BC9" w:rsidRPr="00924EA1">
        <w:rPr>
          <w:rFonts w:ascii="Book Antiqua" w:hAnsi="Book Antiqua"/>
          <w:szCs w:val="24"/>
        </w:rPr>
        <w:t xml:space="preserve"> </w:t>
      </w:r>
      <w:r w:rsidR="00406367" w:rsidRPr="00924EA1">
        <w:rPr>
          <w:rFonts w:ascii="Book Antiqua" w:hAnsi="Book Antiqua"/>
          <w:szCs w:val="24"/>
        </w:rPr>
        <w:t xml:space="preserve">and the </w:t>
      </w:r>
      <w:r w:rsidR="00B46BC9" w:rsidRPr="00924EA1">
        <w:rPr>
          <w:rFonts w:ascii="Book Antiqua" w:hAnsi="Book Antiqua"/>
          <w:szCs w:val="24"/>
        </w:rPr>
        <w:t>molecular mechanisms</w:t>
      </w:r>
      <w:r w:rsidR="00406367" w:rsidRPr="00924EA1">
        <w:rPr>
          <w:rFonts w:ascii="Book Antiqua" w:hAnsi="Book Antiqua"/>
          <w:szCs w:val="24"/>
        </w:rPr>
        <w:t xml:space="preserve"> </w:t>
      </w:r>
      <w:r w:rsidR="00A56508" w:rsidRPr="00924EA1">
        <w:rPr>
          <w:rFonts w:ascii="Book Antiqua" w:hAnsi="Book Antiqua"/>
          <w:szCs w:val="24"/>
        </w:rPr>
        <w:t>involved in</w:t>
      </w:r>
      <w:r w:rsidR="00406367" w:rsidRPr="00924EA1">
        <w:rPr>
          <w:rFonts w:ascii="Book Antiqua" w:hAnsi="Book Antiqua"/>
          <w:szCs w:val="24"/>
        </w:rPr>
        <w:t xml:space="preserve"> </w:t>
      </w:r>
      <w:r w:rsidR="00B46BC9" w:rsidRPr="00924EA1">
        <w:rPr>
          <w:rFonts w:ascii="Book Antiqua" w:hAnsi="Book Antiqua"/>
          <w:szCs w:val="24"/>
        </w:rPr>
        <w:t xml:space="preserve">the progression of </w:t>
      </w:r>
      <w:r w:rsidR="00AA7161" w:rsidRPr="00924EA1">
        <w:rPr>
          <w:rFonts w:ascii="Book Antiqua" w:hAnsi="Book Antiqua"/>
          <w:szCs w:val="24"/>
        </w:rPr>
        <w:t>BE</w:t>
      </w:r>
      <w:r w:rsidR="00DC6375" w:rsidRPr="00924EA1">
        <w:rPr>
          <w:rFonts w:ascii="Book Antiqua" w:hAnsi="Book Antiqua"/>
          <w:szCs w:val="24"/>
        </w:rPr>
        <w:t xml:space="preserve"> and EAC</w:t>
      </w:r>
      <w:r w:rsidR="00E55181" w:rsidRPr="00924EA1">
        <w:rPr>
          <w:rFonts w:ascii="Book Antiqua" w:hAnsi="Book Antiqua"/>
          <w:szCs w:val="24"/>
        </w:rPr>
        <w:t xml:space="preserve">, which </w:t>
      </w:r>
      <w:r w:rsidR="00A56508" w:rsidRPr="00924EA1">
        <w:rPr>
          <w:rFonts w:ascii="Book Antiqua" w:hAnsi="Book Antiqua"/>
          <w:szCs w:val="24"/>
        </w:rPr>
        <w:t>could help in</w:t>
      </w:r>
      <w:r w:rsidR="009B3B2C" w:rsidRPr="00924EA1">
        <w:rPr>
          <w:rFonts w:ascii="Book Antiqua" w:hAnsi="Book Antiqua"/>
          <w:szCs w:val="24"/>
        </w:rPr>
        <w:t xml:space="preserve"> preventi</w:t>
      </w:r>
      <w:r w:rsidR="00A56508" w:rsidRPr="00924EA1">
        <w:rPr>
          <w:rFonts w:ascii="Book Antiqua" w:hAnsi="Book Antiqua"/>
          <w:szCs w:val="24"/>
        </w:rPr>
        <w:t>on</w:t>
      </w:r>
      <w:r w:rsidR="009B3B2C" w:rsidRPr="00924EA1">
        <w:rPr>
          <w:rFonts w:ascii="Book Antiqua" w:hAnsi="Book Antiqua"/>
          <w:szCs w:val="24"/>
        </w:rPr>
        <w:t xml:space="preserve"> and </w:t>
      </w:r>
      <w:r w:rsidR="00B46BC9" w:rsidRPr="00924EA1">
        <w:rPr>
          <w:rFonts w:ascii="Book Antiqua" w:hAnsi="Book Antiqua"/>
          <w:szCs w:val="24"/>
        </w:rPr>
        <w:t>improv</w:t>
      </w:r>
      <w:r w:rsidR="00A56508" w:rsidRPr="00924EA1">
        <w:rPr>
          <w:rFonts w:ascii="Book Antiqua" w:hAnsi="Book Antiqua"/>
          <w:szCs w:val="24"/>
        </w:rPr>
        <w:t>e</w:t>
      </w:r>
      <w:r w:rsidR="00B46BC9" w:rsidRPr="00924EA1">
        <w:rPr>
          <w:rFonts w:ascii="Book Antiqua" w:hAnsi="Book Antiqua"/>
          <w:szCs w:val="24"/>
        </w:rPr>
        <w:t xml:space="preserve"> prognosis</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&lt;EndNote&gt;&lt;Cite&gt;&lt;Author&gt;Lv&lt;/Author&gt;&lt;Year&gt;2018&lt;/Year&gt;&lt;RecNum&gt;2831&lt;/RecNum&gt;&lt;DisplayText&gt;&lt;style face="superscript"&gt;[19]&lt;/style&gt;&lt;/DisplayText&gt;&lt;record&gt;&lt;rec-number&gt;2831&lt;/rec-number&gt;&lt;foreign-keys&gt;&lt;key app="EN" db-id="zxextffzxz9z0lev55fxsp0stff5rrw2vv2w"&gt;2831&lt;/key&gt;&lt;/foreign-keys&gt;&lt;ref-type name="Journal Article"&gt;17&lt;/ref-type&gt;&lt;contributors&gt;&lt;authors&gt;&lt;author&gt;Lv, J.&lt;/author&gt;&lt;author&gt;Liu, J.&lt;/author&gt;&lt;author&gt;Guo, L.&lt;/author&gt;&lt;author&gt;Zhang, J.&lt;/author&gt;&lt;author&gt;Cheng, Y.&lt;/author&gt;&lt;author&gt;Chen, C.&lt;/author&gt;&lt;author&gt;Zhao, H.&lt;/author&gt;&lt;author&gt;Wang, J.&lt;/author&gt;&lt;/authors&gt;&lt;/contributors&gt;&lt;auth-address&gt;a Honghui Hospital , Xi&amp;apos;an Jiaotong University , Xi&amp;apos;an , China.&amp;#xD;b Department of Gastroenterology , the Second Affiliated Hospital of Xi&amp;apos;an Jiaotong University , Xi&amp;apos;an , China.&lt;/auth-address&gt;&lt;titles&gt;&lt;title&gt;Bioinformatic analyses of microRNA-targeted genes and microarray-identified genes correlated with Barrett&amp;apos;s esophagus&lt;/title&gt;&lt;secondary-title&gt;Cell Cycle&lt;/secondary-title&gt;&lt;alt-title&gt;Cell cycle (Georgetown, Tex.)&lt;/alt-title&gt;&lt;/titles&gt;&lt;periodical&gt;&lt;full-title&gt;Cell Cycle&lt;/full-title&gt;&lt;abbr-1&gt;Cell cycle&lt;/abbr-1&gt;&lt;/periodical&gt;&lt;pages&gt;792-800&lt;/pages&gt;&lt;volume&gt;17&lt;/volume&gt;&lt;number&gt;6&lt;/number&gt;&lt;edition&gt;2018/02/09&lt;/edition&gt;&lt;dates&gt;&lt;year&gt;2018&lt;/year&gt;&lt;/dates&gt;&lt;isbn&gt;1551-4005 (Electronic)&amp;#xD;1551-4005 (Linking)&lt;/isbn&gt;&lt;accession-num&gt;29417867&lt;/accession-num&gt;&lt;urls&gt;&lt;/urls&gt;&lt;custom2&gt;PMC5969547&lt;/custom2&gt;&lt;electronic-resource-num&gt;10.1080/15384101.2018.1431597&lt;/electronic-resource-num&gt;&lt;remote-database-provider&gt;NLM&lt;/remote-database-provider&gt;&lt;language&gt;eng&lt;/language&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19" w:tooltip="Lv, 2018 #2831" w:history="1">
        <w:r w:rsidR="00CF4779" w:rsidRPr="00924EA1">
          <w:rPr>
            <w:rFonts w:ascii="Book Antiqua" w:hAnsi="Book Antiqua"/>
            <w:szCs w:val="24"/>
            <w:vertAlign w:val="superscript"/>
          </w:rPr>
          <w:t>19</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507A98" w:rsidRPr="00924EA1">
        <w:rPr>
          <w:rFonts w:ascii="Book Antiqua" w:hAnsi="Book Antiqua"/>
          <w:szCs w:val="24"/>
        </w:rPr>
        <w:t xml:space="preserve">. </w:t>
      </w:r>
      <w:r w:rsidR="00A56508" w:rsidRPr="00924EA1">
        <w:rPr>
          <w:rFonts w:ascii="Book Antiqua" w:hAnsi="Book Antiqua"/>
          <w:szCs w:val="24"/>
        </w:rPr>
        <w:t>Currently</w:t>
      </w:r>
      <w:r w:rsidR="007A1230" w:rsidRPr="00924EA1">
        <w:rPr>
          <w:rFonts w:ascii="Book Antiqua" w:hAnsi="Book Antiqua"/>
          <w:szCs w:val="24"/>
        </w:rPr>
        <w:t>, histolog</w:t>
      </w:r>
      <w:r w:rsidR="00E817CB" w:rsidRPr="00924EA1">
        <w:rPr>
          <w:rFonts w:ascii="Book Antiqua" w:hAnsi="Book Antiqua"/>
          <w:szCs w:val="24"/>
        </w:rPr>
        <w:t>ical</w:t>
      </w:r>
      <w:r w:rsidR="00A56508" w:rsidRPr="00924EA1">
        <w:rPr>
          <w:rFonts w:ascii="Book Antiqua" w:hAnsi="Book Antiqua"/>
          <w:szCs w:val="24"/>
        </w:rPr>
        <w:t xml:space="preserve"> examinations are </w:t>
      </w:r>
      <w:r w:rsidR="007A1230" w:rsidRPr="00924EA1">
        <w:rPr>
          <w:rFonts w:ascii="Book Antiqua" w:hAnsi="Book Antiqua"/>
          <w:szCs w:val="24"/>
        </w:rPr>
        <w:t>the golden standard for</w:t>
      </w:r>
      <w:r w:rsidR="00A56508" w:rsidRPr="00924EA1">
        <w:rPr>
          <w:rFonts w:ascii="Book Antiqua" w:hAnsi="Book Antiqua"/>
          <w:szCs w:val="24"/>
        </w:rPr>
        <w:t xml:space="preserve"> </w:t>
      </w:r>
      <w:r w:rsidR="005F7929" w:rsidRPr="00924EA1">
        <w:rPr>
          <w:rFonts w:ascii="Book Antiqua" w:hAnsi="Book Antiqua"/>
          <w:szCs w:val="24"/>
        </w:rPr>
        <w:t xml:space="preserve">the diagnosis of </w:t>
      </w:r>
      <w:r w:rsidR="00AA7161" w:rsidRPr="00924EA1">
        <w:rPr>
          <w:rFonts w:ascii="Book Antiqua" w:hAnsi="Book Antiqua"/>
          <w:szCs w:val="24"/>
        </w:rPr>
        <w:t>EAC and BE</w:t>
      </w:r>
      <w:r w:rsidR="00A56508" w:rsidRPr="00924EA1">
        <w:rPr>
          <w:rFonts w:ascii="Book Antiqua" w:hAnsi="Book Antiqua"/>
          <w:szCs w:val="24"/>
        </w:rPr>
        <w:t>;</w:t>
      </w:r>
      <w:r w:rsidR="007A1230" w:rsidRPr="00924EA1">
        <w:rPr>
          <w:rFonts w:ascii="Book Antiqua" w:hAnsi="Book Antiqua"/>
          <w:szCs w:val="24"/>
        </w:rPr>
        <w:t xml:space="preserve"> however</w:t>
      </w:r>
      <w:r w:rsidR="00A56508" w:rsidRPr="00924EA1">
        <w:rPr>
          <w:rFonts w:ascii="Book Antiqua" w:hAnsi="Book Antiqua"/>
          <w:szCs w:val="24"/>
        </w:rPr>
        <w:t>,</w:t>
      </w:r>
      <w:r w:rsidR="007A1230" w:rsidRPr="00924EA1">
        <w:rPr>
          <w:rFonts w:ascii="Book Antiqua" w:hAnsi="Book Antiqua"/>
          <w:szCs w:val="24"/>
        </w:rPr>
        <w:t xml:space="preserve"> the inter- and intra-observer variabilities are not ideal</w:t>
      </w:r>
      <w:r w:rsidR="007D0456" w:rsidRPr="00924EA1">
        <w:rPr>
          <w:rFonts w:ascii="Book Antiqua" w:hAnsi="Book Antiqua"/>
          <w:szCs w:val="24"/>
        </w:rPr>
        <w:fldChar w:fldCharType="begin">
          <w:fldData xml:space="preserve">PEVuZE5vdGU+PENpdGU+PEF1dGhvcj5LZXJraG9mPC9BdXRob3I+PFllYXI+MjAwNzwvWWVhcj48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=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PEVuZE5vdGU+PENpdGU+PEF1dGhvcj5LZXJraG9mPC9BdXRob3I+PFllYXI+MjAwNzwvWWVhcj48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=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20" w:tooltip="Kerkhof, 2007 #2763" w:history="1">
        <w:r w:rsidR="00CF4779" w:rsidRPr="00924EA1">
          <w:rPr>
            <w:rFonts w:ascii="Book Antiqua" w:hAnsi="Book Antiqua"/>
            <w:szCs w:val="24"/>
            <w:vertAlign w:val="superscript"/>
          </w:rPr>
          <w:t>20</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7A1230" w:rsidRPr="00924EA1">
        <w:rPr>
          <w:rFonts w:ascii="Book Antiqua" w:hAnsi="Book Antiqua"/>
          <w:szCs w:val="24"/>
        </w:rPr>
        <w:t xml:space="preserve">. </w:t>
      </w:r>
      <w:r w:rsidR="00A56508" w:rsidRPr="00924EA1">
        <w:rPr>
          <w:rFonts w:ascii="Book Antiqua" w:hAnsi="Book Antiqua"/>
          <w:szCs w:val="24"/>
        </w:rPr>
        <w:t>Additionally</w:t>
      </w:r>
      <w:r w:rsidR="000B4AAB" w:rsidRPr="00924EA1">
        <w:rPr>
          <w:rFonts w:ascii="Book Antiqua" w:hAnsi="Book Antiqua"/>
          <w:szCs w:val="24"/>
        </w:rPr>
        <w:t xml:space="preserve">, </w:t>
      </w:r>
      <w:r w:rsidR="007A1230" w:rsidRPr="00924EA1">
        <w:rPr>
          <w:rFonts w:ascii="Book Antiqua" w:hAnsi="Book Antiqua"/>
          <w:szCs w:val="24"/>
        </w:rPr>
        <w:t xml:space="preserve">histology depends on </w:t>
      </w:r>
      <w:r w:rsidR="00A56508" w:rsidRPr="00924EA1">
        <w:rPr>
          <w:rFonts w:ascii="Book Antiqua" w:hAnsi="Book Antiqua"/>
          <w:szCs w:val="24"/>
        </w:rPr>
        <w:t xml:space="preserve">a </w:t>
      </w:r>
      <w:r w:rsidR="007A1230" w:rsidRPr="00924EA1">
        <w:rPr>
          <w:rFonts w:ascii="Book Antiqua" w:hAnsi="Book Antiqua"/>
          <w:szCs w:val="24"/>
        </w:rPr>
        <w:t xml:space="preserve">biopsy </w:t>
      </w:r>
      <w:r w:rsidR="00A56508" w:rsidRPr="00924EA1">
        <w:rPr>
          <w:rFonts w:ascii="Book Antiqua" w:hAnsi="Book Antiqua"/>
          <w:szCs w:val="24"/>
        </w:rPr>
        <w:t xml:space="preserve">taken </w:t>
      </w:r>
      <w:r w:rsidR="007A1230" w:rsidRPr="00924EA1">
        <w:rPr>
          <w:rFonts w:ascii="Book Antiqua" w:hAnsi="Book Antiqua"/>
          <w:szCs w:val="24"/>
        </w:rPr>
        <w:t xml:space="preserve">during </w:t>
      </w:r>
      <w:r w:rsidR="00A56508" w:rsidRPr="00924EA1">
        <w:rPr>
          <w:rFonts w:ascii="Book Antiqua" w:hAnsi="Book Antiqua"/>
          <w:szCs w:val="24"/>
        </w:rPr>
        <w:t xml:space="preserve">an </w:t>
      </w:r>
      <w:r w:rsidR="007A1230" w:rsidRPr="00924EA1">
        <w:rPr>
          <w:rFonts w:ascii="Book Antiqua" w:hAnsi="Book Antiqua"/>
          <w:szCs w:val="24"/>
        </w:rPr>
        <w:t xml:space="preserve">endoscopic procedure, </w:t>
      </w:r>
      <w:r w:rsidR="00A56508" w:rsidRPr="00924EA1">
        <w:rPr>
          <w:rFonts w:ascii="Book Antiqua" w:hAnsi="Book Antiqua"/>
          <w:szCs w:val="24"/>
        </w:rPr>
        <w:t>and this introduces additional</w:t>
      </w:r>
      <w:r w:rsidR="007A1230" w:rsidRPr="00924EA1">
        <w:rPr>
          <w:rFonts w:ascii="Book Antiqua" w:hAnsi="Book Antiqua"/>
          <w:szCs w:val="24"/>
        </w:rPr>
        <w:t xml:space="preserve"> inter- and intra-observer variabilit</w:t>
      </w:r>
      <w:r w:rsidR="00A56508" w:rsidRPr="00924EA1">
        <w:rPr>
          <w:rFonts w:ascii="Book Antiqua" w:hAnsi="Book Antiqua"/>
          <w:szCs w:val="24"/>
        </w:rPr>
        <w:t>y</w:t>
      </w:r>
      <w:r w:rsidR="007D0456" w:rsidRPr="00924EA1">
        <w:rPr>
          <w:rFonts w:ascii="Book Antiqua" w:hAnsi="Book Antiqua"/>
          <w:szCs w:val="24"/>
        </w:rPr>
        <w:fldChar w:fldCharType="begin">
          <w:fldData xml:space="preserve">PEVuZE5vdGU+PENpdGU+PEF1dGhvcj5Hb3Jkb248L0F1dGhvcj48WWVhcj4yMDE0PC9ZZWFyPjxS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YWx0LXBlcmlvZGljYWw+PHBhZ2VzPjI0Mi01NiBlNjwvcGFnZXM+PHZvbHVtZT43OTwvdm9sdW1l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=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PEVuZE5vdGU+PENpdGU+PEF1dGhvcj5Hb3Jkb248L0F1dGhvcj48WWVhcj4yMDE0PC9ZZWFyPjxS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YWx0LXBlcmlvZGljYWw+PHBhZ2VzPjI0Mi01NiBlNjwvcGFnZXM+PHZvbHVtZT43OTwvdm9sdW1l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=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21" w:tooltip="Gordon, 2014 #2762" w:history="1">
        <w:r w:rsidR="00CF4779" w:rsidRPr="00924EA1">
          <w:rPr>
            <w:rFonts w:ascii="Book Antiqua" w:hAnsi="Book Antiqua"/>
            <w:szCs w:val="24"/>
            <w:vertAlign w:val="superscript"/>
          </w:rPr>
          <w:t>21</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7A1230" w:rsidRPr="00924EA1">
        <w:rPr>
          <w:rFonts w:ascii="Book Antiqua" w:hAnsi="Book Antiqua"/>
          <w:szCs w:val="24"/>
        </w:rPr>
        <w:t xml:space="preserve">. </w:t>
      </w:r>
      <w:r w:rsidR="000B4AAB" w:rsidRPr="00924EA1">
        <w:rPr>
          <w:rFonts w:ascii="Book Antiqua" w:hAnsi="Book Antiqua"/>
          <w:szCs w:val="24"/>
        </w:rPr>
        <w:t xml:space="preserve">Due to </w:t>
      </w:r>
      <w:r w:rsidR="00A56508" w:rsidRPr="00924EA1">
        <w:rPr>
          <w:rFonts w:ascii="Book Antiqua" w:hAnsi="Book Antiqua"/>
          <w:szCs w:val="24"/>
        </w:rPr>
        <w:t>the</w:t>
      </w:r>
      <w:r w:rsidR="000B4AAB" w:rsidRPr="00924EA1">
        <w:rPr>
          <w:rFonts w:ascii="Book Antiqua" w:hAnsi="Book Antiqua"/>
          <w:szCs w:val="24"/>
        </w:rPr>
        <w:t xml:space="preserve"> limitations of endoscopic surveillance and histological examination, </w:t>
      </w:r>
      <w:r w:rsidR="00A56508" w:rsidRPr="00924EA1">
        <w:rPr>
          <w:rFonts w:ascii="Book Antiqua" w:hAnsi="Book Antiqua"/>
          <w:szCs w:val="24"/>
        </w:rPr>
        <w:t>developing</w:t>
      </w:r>
      <w:r w:rsidR="000B4AAB" w:rsidRPr="00924EA1">
        <w:rPr>
          <w:rFonts w:ascii="Book Antiqua" w:hAnsi="Book Antiqua"/>
          <w:szCs w:val="24"/>
        </w:rPr>
        <w:t xml:space="preserve"> biomarkers that </w:t>
      </w:r>
      <w:r w:rsidR="00AF0D3D" w:rsidRPr="00924EA1">
        <w:rPr>
          <w:rFonts w:ascii="Book Antiqua" w:hAnsi="Book Antiqua"/>
          <w:szCs w:val="24"/>
        </w:rPr>
        <w:t>could</w:t>
      </w:r>
      <w:r w:rsidR="00A56508" w:rsidRPr="00924EA1">
        <w:rPr>
          <w:rFonts w:ascii="Book Antiqua" w:hAnsi="Book Antiqua"/>
          <w:szCs w:val="24"/>
        </w:rPr>
        <w:t xml:space="preserve"> identfify </w:t>
      </w:r>
      <w:r w:rsidR="000B4AAB" w:rsidRPr="00924EA1">
        <w:rPr>
          <w:rFonts w:ascii="Book Antiqua" w:hAnsi="Book Antiqua"/>
          <w:szCs w:val="24"/>
        </w:rPr>
        <w:t xml:space="preserve">the neoplastic progression </w:t>
      </w:r>
      <w:r w:rsidR="00A56508" w:rsidRPr="00924EA1">
        <w:rPr>
          <w:rFonts w:ascii="Book Antiqua" w:hAnsi="Book Antiqua"/>
          <w:szCs w:val="24"/>
        </w:rPr>
        <w:t>is</w:t>
      </w:r>
      <w:r w:rsidR="000B4AAB" w:rsidRPr="00924EA1">
        <w:rPr>
          <w:rFonts w:ascii="Book Antiqua" w:hAnsi="Book Antiqua"/>
          <w:szCs w:val="24"/>
        </w:rPr>
        <w:t xml:space="preserve"> crucial</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&lt;EndNote&gt;&lt;Cite&gt;&lt;Author&gt;Wani&lt;/Author&gt;&lt;Year&gt;2017&lt;/Year&gt;&lt;RecNum&gt;2816&lt;/RecNum&gt;&lt;DisplayText&gt;&lt;style face="superscript"&gt;[10]&lt;/style&gt;&lt;/DisplayText&gt;&lt;record&gt;&lt;rec-number&gt;2816&lt;/rec-number&gt;&lt;foreign-keys&gt;&lt;key app="EN" db-id="zxextffzxz9z0lev55fxsp0stff5rrw2vv2w"&gt;2816&lt;/key&gt;&lt;/foreign-keys&gt;&lt;ref-type name="Journal Article"&gt;17&lt;/ref-type&gt;&lt;contributors&gt;&lt;authors&gt;&lt;author&gt;Wani, S.&lt;/author&gt;&lt;author&gt;Gaddam, S.&lt;/author&gt;&lt;/authors&gt;&lt;/contributors&gt;&lt;auth-address&gt;Division of Gastroenterology and Hepatology, University of Colorado Anschutz Medical Campus, Aurora, Colorado, USA.&amp;#xD;Division of Gastroenterology and Hepatology, Cedars-Sinai Medical Center, Los Angeles, California, USA.&lt;/auth-address&gt;&lt;titles&gt;&lt;title&gt;Editorial: Best Practices in Surveillance of Barrett&amp;apos;s Esophagus&lt;/title&gt;&lt;secondary-title&gt;Am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gastroenterology&lt;/abbr-1&gt;&lt;/alt-periodical&gt;&lt;pages&gt;1056-1060&lt;/pages&gt;&lt;volume&gt;112&lt;/volume&gt;&lt;number&gt;7&lt;/number&gt;&lt;edition&gt;2017/07/21&lt;/edition&gt;&lt;keywords&gt;&lt;keyword&gt;Adenocarcinoma/ parasitology&lt;/keyword&gt;&lt;keyword&gt;Barrett Esophagus/ pathology&lt;/keyword&gt;&lt;keyword&gt;Disease Progression&lt;/keyword&gt;&lt;keyword&gt;Early Detection of Cancer&lt;/keyword&gt;&lt;keyword&gt;Endoscopy, Digestive System&lt;/keyword&gt;&lt;keyword&gt;Esophageal Neoplasms/ parasitology&lt;/keyword&gt;&lt;keyword&gt;Humans&lt;/keyword&gt;&lt;keyword&gt;Population Surveillance&lt;/keyword&gt;&lt;keyword&gt;Precancerous Conditions/ pathology&lt;/keyword&gt;&lt;keyword&gt;Risk Assessment&lt;/keyword&gt;&lt;/keywords&gt;&lt;dates&gt;&lt;year&gt;2017&lt;/year&gt;&lt;pub-dates&gt;&lt;date&gt;Jul&lt;/date&gt;&lt;/pub-dates&gt;&lt;/dates&gt;&lt;isbn&gt;1572-0241 (Electronic)&amp;#xD;0002-9270 (Linking)&lt;/isbn&gt;&lt;accession-num&gt;28725066&lt;/accession-num&gt;&lt;urls&gt;&lt;/urls&gt;&lt;electronic-resource-num&gt;10.1038/ajg.2017.117&lt;/electronic-resource-num&gt;&lt;remote-database-provider&gt;NLM&lt;/remote-database-provider&gt;&lt;language&gt;eng&lt;/language&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10" w:tooltip="Wani, 2017 #2816" w:history="1">
        <w:r w:rsidR="00CF4779" w:rsidRPr="00924EA1">
          <w:rPr>
            <w:rFonts w:ascii="Book Antiqua" w:hAnsi="Book Antiqua"/>
            <w:szCs w:val="24"/>
            <w:vertAlign w:val="superscript"/>
          </w:rPr>
          <w:t>10</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0B4AAB" w:rsidRPr="00924EA1">
        <w:rPr>
          <w:rFonts w:ascii="Book Antiqua" w:hAnsi="Book Antiqua"/>
          <w:szCs w:val="24"/>
        </w:rPr>
        <w:t xml:space="preserve">. </w:t>
      </w:r>
      <w:r w:rsidR="00045F39" w:rsidRPr="00924EA1">
        <w:rPr>
          <w:rFonts w:ascii="Book Antiqua" w:hAnsi="Book Antiqua"/>
          <w:szCs w:val="24"/>
        </w:rPr>
        <w:t xml:space="preserve">The discovery of molecular changes during </w:t>
      </w:r>
      <w:r w:rsidR="00EE0E67" w:rsidRPr="00924EA1">
        <w:rPr>
          <w:rFonts w:ascii="Book Antiqua" w:hAnsi="Book Antiqua"/>
          <w:szCs w:val="24"/>
        </w:rPr>
        <w:t xml:space="preserve">BE and EAC </w:t>
      </w:r>
      <w:r w:rsidR="00045F39" w:rsidRPr="00924EA1">
        <w:rPr>
          <w:rFonts w:ascii="Book Antiqua" w:hAnsi="Book Antiqua"/>
          <w:szCs w:val="24"/>
        </w:rPr>
        <w:t>progression</w:t>
      </w:r>
      <w:r w:rsidR="00EE0E67" w:rsidRPr="00924EA1">
        <w:rPr>
          <w:rFonts w:ascii="Book Antiqua" w:hAnsi="Book Antiqua"/>
          <w:szCs w:val="24"/>
        </w:rPr>
        <w:t xml:space="preserve"> </w:t>
      </w:r>
      <w:r w:rsidR="00045F39" w:rsidRPr="00924EA1">
        <w:rPr>
          <w:rFonts w:ascii="Book Antiqua" w:hAnsi="Book Antiqua"/>
          <w:szCs w:val="24"/>
        </w:rPr>
        <w:t xml:space="preserve">may </w:t>
      </w:r>
      <w:r w:rsidR="00A56508" w:rsidRPr="00924EA1">
        <w:rPr>
          <w:rFonts w:ascii="Book Antiqua" w:hAnsi="Book Antiqua"/>
          <w:szCs w:val="24"/>
        </w:rPr>
        <w:t>identify</w:t>
      </w:r>
      <w:r w:rsidR="00045F39" w:rsidRPr="00924EA1">
        <w:rPr>
          <w:rFonts w:ascii="Book Antiqua" w:hAnsi="Book Antiqua"/>
          <w:szCs w:val="24"/>
        </w:rPr>
        <w:t xml:space="preserve"> </w:t>
      </w:r>
      <w:r w:rsidR="00F81131" w:rsidRPr="00924EA1">
        <w:rPr>
          <w:rFonts w:ascii="Book Antiqua" w:hAnsi="Book Antiqua"/>
          <w:szCs w:val="24"/>
        </w:rPr>
        <w:t xml:space="preserve">biomarkers </w:t>
      </w:r>
      <w:r w:rsidR="00A56508" w:rsidRPr="00924EA1">
        <w:rPr>
          <w:rFonts w:ascii="Book Antiqua" w:hAnsi="Book Antiqua"/>
          <w:szCs w:val="24"/>
        </w:rPr>
        <w:t xml:space="preserve">that can </w:t>
      </w:r>
      <w:r w:rsidR="00A56508" w:rsidRPr="00924EA1">
        <w:rPr>
          <w:rFonts w:ascii="Book Antiqua" w:hAnsi="Book Antiqua"/>
          <w:szCs w:val="24"/>
        </w:rPr>
        <w:lastRenderedPageBreak/>
        <w:t xml:space="preserve">be used </w:t>
      </w:r>
      <w:r w:rsidR="00F81131" w:rsidRPr="00924EA1">
        <w:rPr>
          <w:rFonts w:ascii="Book Antiqua" w:hAnsi="Book Antiqua"/>
          <w:szCs w:val="24"/>
        </w:rPr>
        <w:t>for early diagnosis</w:t>
      </w:r>
      <w:r w:rsidR="007A1230" w:rsidRPr="00924EA1">
        <w:rPr>
          <w:rFonts w:ascii="Book Antiqua" w:hAnsi="Book Antiqua"/>
          <w:szCs w:val="24"/>
        </w:rPr>
        <w:t xml:space="preserve"> and </w:t>
      </w:r>
      <w:r w:rsidR="000C3154" w:rsidRPr="00924EA1">
        <w:rPr>
          <w:rFonts w:ascii="Book Antiqua" w:hAnsi="Book Antiqua"/>
          <w:szCs w:val="24"/>
        </w:rPr>
        <w:t>prognos</w:t>
      </w:r>
      <w:r w:rsidR="00A56508" w:rsidRPr="00924EA1">
        <w:rPr>
          <w:rFonts w:ascii="Book Antiqua" w:hAnsi="Book Antiqua"/>
          <w:szCs w:val="24"/>
        </w:rPr>
        <w:t>tic</w:t>
      </w:r>
      <w:r w:rsidR="000C3154" w:rsidRPr="00924EA1">
        <w:rPr>
          <w:rFonts w:ascii="Book Antiqua" w:hAnsi="Book Antiqua"/>
          <w:szCs w:val="24"/>
        </w:rPr>
        <w:t xml:space="preserve"> prediction</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&lt;EndNote&gt;&lt;Cite&gt;&lt;Author&gt;Konda&lt;/Author&gt;&lt;Year&gt;2018&lt;/Year&gt;&lt;RecNum&gt;2838&lt;/RecNum&gt;&lt;DisplayText&gt;&lt;style face="superscript"&gt;[22]&lt;/style&gt;&lt;/DisplayText&gt;&lt;record&gt;&lt;rec-number&gt;2838&lt;/rec-number&gt;&lt;foreign-keys&gt;&lt;key app="EN" db-id="zxextffzxz9z0lev55fxsp0stff5rrw2vv2w"&gt;2838&lt;/key&gt;&lt;/foreign-keys&gt;&lt;ref-type name="Journal Article"&gt;17&lt;/ref-type&gt;&lt;contributors&gt;&lt;authors&gt;&lt;author&gt;Konda, V. J. A.&lt;/author&gt;&lt;author&gt;Souza, R. F.&lt;/author&gt;&lt;/authors&gt;&lt;/contributors&gt;&lt;auth-address&gt;Department of Medicine and the Center for Esophageal Diseases, Baylor University Medical Center at Dallas and the Center for Esophageal Research, Baylor Scott and White Research Institute, 2 Hoblitzelle, Suite 250, 3500 Gaston Avenue, Dallas, TX, 75246, USA.&amp;#xD;Department of Medicine and the Center for Esophageal Diseases, Baylor University Medical Center at Dallas and the Center for Esophageal Research, Baylor Scott and White Research Institute, 2 Hoblitzelle, Suite 250, 3500 Gaston Avenue, Dallas, TX, 75246, USA. Rhonda.Souza@BSWHealth.org.&lt;/auth-address&gt;&lt;titles&gt;&lt;title&gt;Biomarkers of Barrett&amp;apos;s Esophagus: From the Laboratory to Clinical Practice&lt;/title&gt;&lt;secondary-title&gt;Dig Dis Sci&lt;/secondary-title&gt;&lt;alt-title&gt;Digestive diseases and sciences&lt;/alt-title&gt;&lt;/titles&gt;&lt;periodical&gt;&lt;full-title&gt;Dig Dis Sci&lt;/full-title&gt;&lt;abbr-1&gt;Digestive diseases and sciences&lt;/abbr-1&gt;&lt;/periodical&gt;&lt;alt-periodical&gt;&lt;full-title&gt;Dig Dis Sci&lt;/full-title&gt;&lt;abbr-1&gt;Digestive diseases and sciences&lt;/abbr-1&gt;&lt;/alt-periodical&gt;&lt;pages&gt;2070-2080&lt;/pages&gt;&lt;volume&gt;63&lt;/volume&gt;&lt;number&gt;8&lt;/number&gt;&lt;edition&gt;2018/05/02&lt;/edition&gt;&lt;dates&gt;&lt;year&gt;2018&lt;/year&gt;&lt;pub-dates&gt;&lt;date&gt;Aug&lt;/date&gt;&lt;/pub-dates&gt;&lt;/dates&gt;&lt;isbn&gt;1573-2568 (Electronic)&amp;#xD;0163-2116 (Linking)&lt;/isbn&gt;&lt;accession-num&gt;29713984&lt;/accession-num&gt;&lt;urls&gt;&lt;/urls&gt;&lt;electronic-resource-num&gt;10.1007/s10620-018-5088-2&lt;/electronic-resource-num&gt;&lt;remote-database-provider&gt;NLM&lt;/remote-database-provider&gt;&lt;language&gt;eng&lt;/language&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22" w:tooltip="Konda, 2018 #2838" w:history="1">
        <w:r w:rsidR="00CF4779" w:rsidRPr="00924EA1">
          <w:rPr>
            <w:rFonts w:ascii="Book Antiqua" w:hAnsi="Book Antiqua"/>
            <w:szCs w:val="24"/>
            <w:vertAlign w:val="superscript"/>
          </w:rPr>
          <w:t>22</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F81131" w:rsidRPr="00924EA1">
        <w:rPr>
          <w:rFonts w:ascii="Book Antiqua" w:hAnsi="Book Antiqua"/>
          <w:szCs w:val="24"/>
        </w:rPr>
        <w:t xml:space="preserve">. </w:t>
      </w:r>
      <w:r w:rsidR="00A56508" w:rsidRPr="00924EA1">
        <w:rPr>
          <w:rFonts w:ascii="Book Antiqua" w:hAnsi="Book Antiqua"/>
          <w:szCs w:val="24"/>
        </w:rPr>
        <w:t>A</w:t>
      </w:r>
      <w:r w:rsidR="00542EC1" w:rsidRPr="00924EA1">
        <w:rPr>
          <w:rFonts w:ascii="Book Antiqua" w:hAnsi="Book Antiqua"/>
          <w:szCs w:val="24"/>
        </w:rPr>
        <w:t xml:space="preserve">dvances in biological </w:t>
      </w:r>
      <w:r w:rsidR="00A56508" w:rsidRPr="00924EA1">
        <w:rPr>
          <w:rFonts w:ascii="Book Antiqua" w:hAnsi="Book Antiqua"/>
          <w:szCs w:val="24"/>
        </w:rPr>
        <w:t xml:space="preserve">'omics'-based </w:t>
      </w:r>
      <w:r w:rsidR="00542EC1" w:rsidRPr="00924EA1">
        <w:rPr>
          <w:rFonts w:ascii="Book Antiqua" w:hAnsi="Book Antiqua"/>
          <w:szCs w:val="24"/>
        </w:rPr>
        <w:t xml:space="preserve">techniques have been </w:t>
      </w:r>
      <w:r w:rsidR="00A56508" w:rsidRPr="00924EA1">
        <w:rPr>
          <w:rFonts w:ascii="Book Antiqua" w:hAnsi="Book Antiqua"/>
          <w:szCs w:val="24"/>
        </w:rPr>
        <w:t>used</w:t>
      </w:r>
      <w:r w:rsidR="00542EC1" w:rsidRPr="00924EA1">
        <w:rPr>
          <w:rFonts w:ascii="Book Antiqua" w:hAnsi="Book Antiqua"/>
          <w:szCs w:val="24"/>
        </w:rPr>
        <w:t xml:space="preserve"> to explore the cha</w:t>
      </w:r>
      <w:r w:rsidR="000107EC" w:rsidRPr="00924EA1">
        <w:rPr>
          <w:rFonts w:ascii="Book Antiqua" w:hAnsi="Book Antiqua"/>
          <w:szCs w:val="24"/>
        </w:rPr>
        <w:t xml:space="preserve">nges </w:t>
      </w:r>
      <w:r w:rsidR="00A56508" w:rsidRPr="00924EA1">
        <w:rPr>
          <w:rFonts w:ascii="Book Antiqua" w:hAnsi="Book Antiqua"/>
          <w:szCs w:val="24"/>
        </w:rPr>
        <w:t>in</w:t>
      </w:r>
      <w:r w:rsidR="000107EC" w:rsidRPr="00924EA1">
        <w:rPr>
          <w:rFonts w:ascii="Book Antiqua" w:hAnsi="Book Antiqua"/>
          <w:szCs w:val="24"/>
        </w:rPr>
        <w:t xml:space="preserve"> gene expression during </w:t>
      </w:r>
      <w:r w:rsidR="00542EC1" w:rsidRPr="00924EA1">
        <w:rPr>
          <w:rFonts w:ascii="Book Antiqua" w:hAnsi="Book Antiqua"/>
          <w:szCs w:val="24"/>
        </w:rPr>
        <w:t>disease progression</w:t>
      </w:r>
      <w:r w:rsidR="007D0456" w:rsidRPr="00924EA1">
        <w:rPr>
          <w:rFonts w:ascii="Book Antiqua" w:hAnsi="Book Antiqua"/>
          <w:szCs w:val="24"/>
        </w:rPr>
        <w:fldChar w:fldCharType="begin">
          <w:fldData xml:space="preserve">PEVuZE5vdGU+PENpdGU+PEF1dGhvcj5LaW1jaGk8L0F1dGhvcj48WWVhcj4yMDA1PC9ZZWFyPjxS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PEVuZE5vdGU+PENpdGU+PEF1dGhvcj5LaW1jaGk8L0F1dGhvcj48WWVhcj4yMDA1PC9ZZWFyPjxS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3" w:tooltip="Kimchi, 2005 #2752" w:history="1">
        <w:r w:rsidR="00CF4779" w:rsidRPr="00924EA1">
          <w:rPr>
            <w:rFonts w:ascii="Book Antiqua" w:hAnsi="Book Antiqua"/>
            <w:szCs w:val="24"/>
            <w:vertAlign w:val="superscript"/>
          </w:rPr>
          <w:t>3</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C867F4" w:rsidRPr="00924EA1">
        <w:rPr>
          <w:rFonts w:ascii="Book Antiqua" w:hAnsi="Book Antiqua"/>
          <w:szCs w:val="24"/>
        </w:rPr>
        <w:t>, and t</w:t>
      </w:r>
      <w:r w:rsidR="00542EC1" w:rsidRPr="00924EA1">
        <w:rPr>
          <w:rFonts w:ascii="Book Antiqua" w:hAnsi="Book Antiqua"/>
          <w:szCs w:val="24"/>
        </w:rPr>
        <w:t>hese new technologies</w:t>
      </w:r>
      <w:r w:rsidR="00A20A7C" w:rsidRPr="00924EA1">
        <w:rPr>
          <w:rFonts w:ascii="Book Antiqua" w:hAnsi="Book Antiqua"/>
          <w:szCs w:val="24"/>
        </w:rPr>
        <w:t xml:space="preserve"> could identify a series of </w:t>
      </w:r>
      <w:r w:rsidR="00AA7161" w:rsidRPr="00924EA1">
        <w:rPr>
          <w:rFonts w:ascii="Book Antiqua" w:hAnsi="Book Antiqua"/>
          <w:szCs w:val="24"/>
        </w:rPr>
        <w:t>abnormal</w:t>
      </w:r>
      <w:r w:rsidR="00A56508" w:rsidRPr="00924EA1">
        <w:rPr>
          <w:rFonts w:ascii="Book Antiqua" w:hAnsi="Book Antiqua"/>
          <w:szCs w:val="24"/>
        </w:rPr>
        <w:t>ly</w:t>
      </w:r>
      <w:r w:rsidR="00AA7161" w:rsidRPr="00924EA1">
        <w:rPr>
          <w:rFonts w:ascii="Book Antiqua" w:hAnsi="Book Antiqua"/>
          <w:szCs w:val="24"/>
        </w:rPr>
        <w:t xml:space="preserve"> express</w:t>
      </w:r>
      <w:r w:rsidR="00A56508" w:rsidRPr="00924EA1">
        <w:rPr>
          <w:rFonts w:ascii="Book Antiqua" w:hAnsi="Book Antiqua"/>
          <w:szCs w:val="24"/>
        </w:rPr>
        <w:t>ed</w:t>
      </w:r>
      <w:r w:rsidR="00AA7161" w:rsidRPr="00924EA1">
        <w:rPr>
          <w:rFonts w:ascii="Book Antiqua" w:hAnsi="Book Antiqua"/>
          <w:szCs w:val="24"/>
        </w:rPr>
        <w:t xml:space="preserve"> genes </w:t>
      </w:r>
      <w:r w:rsidR="00A56508" w:rsidRPr="00924EA1">
        <w:rPr>
          <w:rFonts w:ascii="Book Antiqua" w:hAnsi="Book Antiqua"/>
          <w:szCs w:val="24"/>
        </w:rPr>
        <w:t>that</w:t>
      </w:r>
      <w:r w:rsidR="00A20A7C" w:rsidRPr="00924EA1">
        <w:rPr>
          <w:rFonts w:ascii="Book Antiqua" w:hAnsi="Book Antiqua"/>
          <w:szCs w:val="24"/>
        </w:rPr>
        <w:t xml:space="preserve"> may be new targets</w:t>
      </w:r>
      <w:r w:rsidR="000C3154" w:rsidRPr="00924EA1">
        <w:rPr>
          <w:rFonts w:ascii="Book Antiqua" w:hAnsi="Book Antiqua"/>
          <w:szCs w:val="24"/>
        </w:rPr>
        <w:t xml:space="preserve"> for </w:t>
      </w:r>
      <w:r w:rsidR="00AA7161" w:rsidRPr="00924EA1">
        <w:rPr>
          <w:rFonts w:ascii="Book Antiqua" w:hAnsi="Book Antiqua"/>
          <w:szCs w:val="24"/>
        </w:rPr>
        <w:t xml:space="preserve">EAC and </w:t>
      </w:r>
      <w:r w:rsidR="00C867F4" w:rsidRPr="00924EA1">
        <w:rPr>
          <w:rFonts w:ascii="Book Antiqua" w:hAnsi="Book Antiqua"/>
          <w:szCs w:val="24"/>
        </w:rPr>
        <w:t>BE</w:t>
      </w:r>
      <w:r w:rsidR="007D0456" w:rsidRPr="00924EA1">
        <w:rPr>
          <w:rFonts w:ascii="Book Antiqua" w:hAnsi="Book Antiqua"/>
          <w:szCs w:val="24"/>
        </w:rPr>
        <w:fldChar w:fldCharType="begin">
          <w:fldData xml:space="preserve">PEVuZE5vdGU+PENpdGU+PEF1dGhvcj52YW4gQmFhbDwvQXV0aG9yPjxZZWFyPjIwMTM8L1llYXI+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PEVuZE5vdGU+PENpdGU+PEF1dGhvcj52YW4gQmFhbDwvQXV0aG9yPjxZZWFyPjIwMTM8L1llYXI+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12" w:tooltip="van Baal, 2013 #2819" w:history="1">
        <w:r w:rsidR="00CF4779" w:rsidRPr="00924EA1">
          <w:rPr>
            <w:rFonts w:ascii="Book Antiqua" w:hAnsi="Book Antiqua"/>
            <w:szCs w:val="24"/>
            <w:vertAlign w:val="superscript"/>
          </w:rPr>
          <w:t>12-14</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6E55DC" w:rsidRPr="00924EA1">
        <w:rPr>
          <w:rFonts w:ascii="Book Antiqua" w:hAnsi="Book Antiqua"/>
          <w:szCs w:val="24"/>
        </w:rPr>
        <w:t>.</w:t>
      </w:r>
      <w:r w:rsidR="003F440F" w:rsidRPr="00924EA1">
        <w:rPr>
          <w:rFonts w:ascii="Book Antiqua" w:hAnsi="Book Antiqua"/>
          <w:szCs w:val="24"/>
        </w:rPr>
        <w:t xml:space="preserve"> </w:t>
      </w:r>
      <w:r w:rsidR="006E55DC" w:rsidRPr="00924EA1">
        <w:rPr>
          <w:rFonts w:ascii="Book Antiqua" w:hAnsi="Book Antiqua"/>
          <w:szCs w:val="24"/>
        </w:rPr>
        <w:t>However</w:t>
      </w:r>
      <w:r w:rsidR="00A56508" w:rsidRPr="00924EA1">
        <w:rPr>
          <w:rFonts w:ascii="Book Antiqua" w:hAnsi="Book Antiqua"/>
          <w:szCs w:val="24"/>
        </w:rPr>
        <w:t>,</w:t>
      </w:r>
      <w:r w:rsidR="006E55DC" w:rsidRPr="00924EA1">
        <w:rPr>
          <w:rFonts w:ascii="Book Antiqua" w:hAnsi="Book Antiqua"/>
          <w:szCs w:val="24"/>
        </w:rPr>
        <w:t xml:space="preserve"> there </w:t>
      </w:r>
      <w:r w:rsidR="00A56508" w:rsidRPr="00924EA1">
        <w:rPr>
          <w:rFonts w:ascii="Book Antiqua" w:hAnsi="Book Antiqua"/>
          <w:szCs w:val="24"/>
        </w:rPr>
        <w:t>are</w:t>
      </w:r>
      <w:r w:rsidR="006E55DC" w:rsidRPr="00924EA1">
        <w:rPr>
          <w:rFonts w:ascii="Book Antiqua" w:hAnsi="Book Antiqua"/>
          <w:szCs w:val="24"/>
        </w:rPr>
        <w:t xml:space="preserve"> no consistent conclusion</w:t>
      </w:r>
      <w:r w:rsidR="00A56508" w:rsidRPr="00924EA1">
        <w:rPr>
          <w:rFonts w:ascii="Book Antiqua" w:hAnsi="Book Antiqua"/>
          <w:szCs w:val="24"/>
        </w:rPr>
        <w:t>s</w:t>
      </w:r>
      <w:r w:rsidR="006E55DC" w:rsidRPr="00924EA1">
        <w:rPr>
          <w:rFonts w:ascii="Book Antiqua" w:hAnsi="Book Antiqua"/>
          <w:szCs w:val="24"/>
        </w:rPr>
        <w:t xml:space="preserve"> among </w:t>
      </w:r>
      <w:r w:rsidR="00A56508" w:rsidRPr="00924EA1">
        <w:rPr>
          <w:rFonts w:ascii="Book Antiqua" w:hAnsi="Book Antiqua"/>
          <w:szCs w:val="24"/>
        </w:rPr>
        <w:t>these</w:t>
      </w:r>
      <w:r w:rsidR="00207C18" w:rsidRPr="00924EA1">
        <w:rPr>
          <w:rFonts w:ascii="Book Antiqua" w:hAnsi="Book Antiqua"/>
          <w:szCs w:val="24"/>
        </w:rPr>
        <w:t xml:space="preserve"> different</w:t>
      </w:r>
      <w:r w:rsidR="00A56508" w:rsidRPr="00924EA1">
        <w:rPr>
          <w:rFonts w:ascii="Book Antiqua" w:hAnsi="Book Antiqua"/>
          <w:szCs w:val="24"/>
        </w:rPr>
        <w:t xml:space="preserve"> </w:t>
      </w:r>
      <w:r w:rsidR="006E55DC" w:rsidRPr="00924EA1">
        <w:rPr>
          <w:rFonts w:ascii="Book Antiqua" w:hAnsi="Book Antiqua"/>
          <w:szCs w:val="24"/>
        </w:rPr>
        <w:t xml:space="preserve">studies, and many </w:t>
      </w:r>
      <w:r w:rsidR="00A56508" w:rsidRPr="00924EA1">
        <w:rPr>
          <w:rFonts w:ascii="Book Antiqua" w:hAnsi="Book Antiqua"/>
          <w:szCs w:val="24"/>
        </w:rPr>
        <w:t>of the critical</w:t>
      </w:r>
      <w:r w:rsidR="006E55DC" w:rsidRPr="00924EA1">
        <w:rPr>
          <w:rFonts w:ascii="Book Antiqua" w:hAnsi="Book Antiqua"/>
          <w:szCs w:val="24"/>
        </w:rPr>
        <w:t xml:space="preserve"> genes and pathways have</w:t>
      </w:r>
      <w:r w:rsidR="00A56508" w:rsidRPr="00924EA1">
        <w:rPr>
          <w:rFonts w:ascii="Book Antiqua" w:hAnsi="Book Antiqua"/>
          <w:szCs w:val="24"/>
        </w:rPr>
        <w:t xml:space="preserve"> not</w:t>
      </w:r>
      <w:r w:rsidR="006E55DC" w:rsidRPr="00924EA1">
        <w:rPr>
          <w:rFonts w:ascii="Book Antiqua" w:hAnsi="Book Antiqua"/>
          <w:szCs w:val="24"/>
        </w:rPr>
        <w:t xml:space="preserve"> been </w:t>
      </w:r>
      <w:r w:rsidR="00A56508" w:rsidRPr="00924EA1">
        <w:rPr>
          <w:rFonts w:ascii="Book Antiqua" w:hAnsi="Book Antiqua"/>
          <w:szCs w:val="24"/>
        </w:rPr>
        <w:t xml:space="preserve">thoroughly </w:t>
      </w:r>
      <w:r w:rsidR="006E55DC" w:rsidRPr="00924EA1">
        <w:rPr>
          <w:rFonts w:ascii="Book Antiqua" w:hAnsi="Book Antiqua"/>
          <w:szCs w:val="24"/>
        </w:rPr>
        <w:t>investigated.</w:t>
      </w:r>
    </w:p>
    <w:p w:rsidR="00C10503" w:rsidRPr="00924EA1" w:rsidRDefault="002C1F5A" w:rsidP="002C1F5A">
      <w:pPr>
        <w:adjustRightInd w:val="0"/>
        <w:snapToGrid w:val="0"/>
        <w:spacing w:line="360" w:lineRule="auto"/>
        <w:ind w:firstLineChars="100" w:firstLine="240"/>
        <w:rPr>
          <w:rFonts w:ascii="Book Antiqua" w:hAnsi="Book Antiqua"/>
          <w:szCs w:val="24"/>
        </w:rPr>
      </w:pPr>
      <w:r>
        <w:rPr>
          <w:rFonts w:ascii="Book Antiqua" w:hAnsi="Book Antiqua"/>
          <w:szCs w:val="24"/>
        </w:rPr>
        <w:t xml:space="preserve">Krishnamoorthi </w:t>
      </w:r>
      <w:r w:rsidRPr="002C1F5A">
        <w:rPr>
          <w:rFonts w:ascii="Book Antiqua" w:hAnsi="Book Antiqua"/>
          <w:i/>
          <w:szCs w:val="24"/>
        </w:rPr>
        <w:t>et al</w:t>
      </w:r>
      <w:r w:rsidR="007D0456" w:rsidRPr="00924EA1">
        <w:rPr>
          <w:rFonts w:ascii="Book Antiqua" w:hAnsi="Book Antiqua"/>
          <w:szCs w:val="24"/>
        </w:rPr>
        <w:fldChar w:fldCharType="begin">
          <w:fldData xml:space="preserve">PEVuZE5vdGU+PENpdGU+PEF1dGhvcj5LcmlzaG5hbW9vcnRoaTwvQXV0aG9yPjxZZWFyPjIwMTc8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PEVuZE5vdGU+PENpdGU+PEF1dGhvcj5LcmlzaG5hbW9vcnRoaTwvQXV0aG9yPjxZZWFyPjIwMTc8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23" w:tooltip="Krishnamoorthi, 2017 #2834" w:history="1">
        <w:r w:rsidR="00CF4779" w:rsidRPr="00924EA1">
          <w:rPr>
            <w:rFonts w:ascii="Book Antiqua" w:hAnsi="Book Antiqua"/>
            <w:szCs w:val="24"/>
            <w:vertAlign w:val="superscript"/>
          </w:rPr>
          <w:t>23</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C044D7" w:rsidRPr="00924EA1">
        <w:rPr>
          <w:rFonts w:ascii="Book Antiqua" w:hAnsi="Book Antiqua"/>
          <w:szCs w:val="24"/>
        </w:rPr>
        <w:t xml:space="preserve"> proposed that </w:t>
      </w:r>
      <w:r w:rsidR="00A56508" w:rsidRPr="00924EA1">
        <w:rPr>
          <w:rFonts w:ascii="Book Antiqua" w:hAnsi="Book Antiqua"/>
          <w:szCs w:val="24"/>
        </w:rPr>
        <w:t xml:space="preserve">the </w:t>
      </w:r>
      <w:r w:rsidR="00C044D7" w:rsidRPr="00924EA1">
        <w:rPr>
          <w:rFonts w:ascii="Book Antiqua" w:hAnsi="Book Antiqua"/>
          <w:szCs w:val="24"/>
        </w:rPr>
        <w:t xml:space="preserve">persistence of non-dysplastic Barrett's esophagus is not protective against </w:t>
      </w:r>
      <w:r w:rsidR="00A56508" w:rsidRPr="00924EA1">
        <w:rPr>
          <w:rFonts w:ascii="Book Antiqua" w:hAnsi="Book Antiqua"/>
          <w:szCs w:val="24"/>
        </w:rPr>
        <w:t xml:space="preserve">the </w:t>
      </w:r>
      <w:r w:rsidR="00C044D7" w:rsidRPr="00924EA1">
        <w:rPr>
          <w:rFonts w:ascii="Book Antiqua" w:hAnsi="Book Antiqua"/>
          <w:szCs w:val="24"/>
        </w:rPr>
        <w:t>progression to adenocarcinoma. Therefore, we focused on the three conditions</w:t>
      </w:r>
      <w:r w:rsidR="0068370C" w:rsidRPr="00924EA1">
        <w:rPr>
          <w:rFonts w:ascii="Book Antiqua" w:hAnsi="Book Antiqua"/>
          <w:szCs w:val="24"/>
        </w:rPr>
        <w:t xml:space="preserve"> (NE, BE and EAC)</w:t>
      </w:r>
      <w:r w:rsidR="00B20FD3" w:rsidRPr="00924EA1">
        <w:rPr>
          <w:rFonts w:ascii="Book Antiqua" w:hAnsi="Book Antiqua"/>
          <w:szCs w:val="24"/>
        </w:rPr>
        <w:t xml:space="preserve"> </w:t>
      </w:r>
      <w:r w:rsidR="00AA7161" w:rsidRPr="00924EA1">
        <w:rPr>
          <w:rFonts w:ascii="Book Antiqua" w:hAnsi="Book Antiqua"/>
          <w:szCs w:val="24"/>
        </w:rPr>
        <w:t xml:space="preserve">to provide </w:t>
      </w:r>
      <w:r w:rsidR="00A56508" w:rsidRPr="00924EA1">
        <w:rPr>
          <w:rFonts w:ascii="Book Antiqua" w:hAnsi="Book Antiqua"/>
          <w:szCs w:val="24"/>
        </w:rPr>
        <w:t>a broad</w:t>
      </w:r>
      <w:r w:rsidR="00AA7161" w:rsidRPr="00924EA1">
        <w:rPr>
          <w:rFonts w:ascii="Book Antiqua" w:hAnsi="Book Antiqua"/>
          <w:szCs w:val="24"/>
        </w:rPr>
        <w:t xml:space="preserve"> v</w:t>
      </w:r>
      <w:r w:rsidR="0068370C" w:rsidRPr="00924EA1">
        <w:rPr>
          <w:rFonts w:ascii="Book Antiqua" w:hAnsi="Book Antiqua"/>
          <w:szCs w:val="24"/>
        </w:rPr>
        <w:t>i</w:t>
      </w:r>
      <w:r w:rsidR="00AA7161" w:rsidRPr="00924EA1">
        <w:rPr>
          <w:rFonts w:ascii="Book Antiqua" w:hAnsi="Book Antiqua"/>
          <w:szCs w:val="24"/>
        </w:rPr>
        <w:t>e</w:t>
      </w:r>
      <w:r w:rsidR="0068370C" w:rsidRPr="00924EA1">
        <w:rPr>
          <w:rFonts w:ascii="Book Antiqua" w:hAnsi="Book Antiqua"/>
          <w:szCs w:val="24"/>
        </w:rPr>
        <w:t xml:space="preserve">w of </w:t>
      </w:r>
      <w:r w:rsidR="00A56508" w:rsidRPr="00924EA1">
        <w:rPr>
          <w:rFonts w:ascii="Book Antiqua" w:hAnsi="Book Antiqua"/>
          <w:szCs w:val="24"/>
        </w:rPr>
        <w:t xml:space="preserve">their </w:t>
      </w:r>
      <w:r w:rsidR="0068370C" w:rsidRPr="00924EA1">
        <w:rPr>
          <w:rFonts w:ascii="Book Antiqua" w:hAnsi="Book Antiqua"/>
          <w:szCs w:val="24"/>
        </w:rPr>
        <w:t>underlying mechanisms</w:t>
      </w:r>
      <w:r w:rsidR="00AF45BB" w:rsidRPr="00924EA1">
        <w:rPr>
          <w:rFonts w:ascii="Book Antiqua" w:hAnsi="Book Antiqua"/>
          <w:szCs w:val="24"/>
        </w:rPr>
        <w:t xml:space="preserve">, </w:t>
      </w:r>
      <w:r w:rsidR="00A56508" w:rsidRPr="00924EA1">
        <w:rPr>
          <w:rFonts w:ascii="Book Antiqua" w:hAnsi="Book Antiqua"/>
          <w:szCs w:val="24"/>
        </w:rPr>
        <w:t xml:space="preserve">and </w:t>
      </w:r>
      <w:r w:rsidR="00AF45BB" w:rsidRPr="00924EA1">
        <w:rPr>
          <w:rFonts w:ascii="Book Antiqua" w:hAnsi="Book Antiqua"/>
          <w:szCs w:val="24"/>
        </w:rPr>
        <w:t>explore</w:t>
      </w:r>
      <w:r w:rsidR="00B20FD3" w:rsidRPr="00924EA1">
        <w:rPr>
          <w:rFonts w:ascii="Book Antiqua" w:hAnsi="Book Antiqua"/>
          <w:szCs w:val="24"/>
        </w:rPr>
        <w:t>d</w:t>
      </w:r>
      <w:r w:rsidR="00AF45BB" w:rsidRPr="00924EA1">
        <w:rPr>
          <w:rFonts w:ascii="Book Antiqua" w:hAnsi="Book Antiqua"/>
          <w:szCs w:val="24"/>
        </w:rPr>
        <w:t xml:space="preserve"> </w:t>
      </w:r>
      <w:r w:rsidR="00A56508" w:rsidRPr="00924EA1">
        <w:rPr>
          <w:rFonts w:ascii="Book Antiqua" w:hAnsi="Book Antiqua"/>
          <w:szCs w:val="24"/>
        </w:rPr>
        <w:t xml:space="preserve">changes in </w:t>
      </w:r>
      <w:r w:rsidR="00AF45BB" w:rsidRPr="00924EA1">
        <w:rPr>
          <w:rFonts w:ascii="Book Antiqua" w:hAnsi="Book Antiqua"/>
          <w:szCs w:val="24"/>
        </w:rPr>
        <w:t>the transcriptom</w:t>
      </w:r>
      <w:r w:rsidR="006828A4" w:rsidRPr="00924EA1">
        <w:rPr>
          <w:rFonts w:ascii="Book Antiqua" w:hAnsi="Book Antiqua"/>
          <w:szCs w:val="24"/>
        </w:rPr>
        <w:t>e</w:t>
      </w:r>
      <w:r w:rsidR="00AF45BB" w:rsidRPr="00924EA1">
        <w:rPr>
          <w:rFonts w:ascii="Book Antiqua" w:hAnsi="Book Antiqua"/>
          <w:szCs w:val="24"/>
        </w:rPr>
        <w:t xml:space="preserve"> to</w:t>
      </w:r>
      <w:r w:rsidR="00A56508" w:rsidRPr="00924EA1">
        <w:rPr>
          <w:rFonts w:ascii="Book Antiqua" w:hAnsi="Book Antiqua"/>
          <w:szCs w:val="24"/>
        </w:rPr>
        <w:t xml:space="preserve"> address</w:t>
      </w:r>
      <w:r w:rsidR="00AF45BB" w:rsidRPr="00924EA1">
        <w:rPr>
          <w:rFonts w:ascii="Book Antiqua" w:hAnsi="Book Antiqua"/>
          <w:szCs w:val="24"/>
        </w:rPr>
        <w:t xml:space="preserve"> the </w:t>
      </w:r>
      <w:r w:rsidR="00B20FD3" w:rsidRPr="00924EA1">
        <w:rPr>
          <w:rFonts w:ascii="Book Antiqua" w:hAnsi="Book Antiqua"/>
          <w:szCs w:val="24"/>
        </w:rPr>
        <w:t>complexity</w:t>
      </w:r>
      <w:r w:rsidR="00AF45BB" w:rsidRPr="00924EA1">
        <w:rPr>
          <w:rFonts w:ascii="Book Antiqua" w:hAnsi="Book Antiqua"/>
          <w:szCs w:val="24"/>
        </w:rPr>
        <w:t xml:space="preserve"> of </w:t>
      </w:r>
      <w:r w:rsidR="003620BD" w:rsidRPr="00924EA1">
        <w:rPr>
          <w:rFonts w:ascii="Book Antiqua" w:hAnsi="Book Antiqua"/>
          <w:szCs w:val="24"/>
        </w:rPr>
        <w:t xml:space="preserve">BE and </w:t>
      </w:r>
      <w:r w:rsidR="00AF45BB" w:rsidRPr="00924EA1">
        <w:rPr>
          <w:rFonts w:ascii="Book Antiqua" w:hAnsi="Book Antiqua"/>
          <w:szCs w:val="24"/>
        </w:rPr>
        <w:t>EAC</w:t>
      </w:r>
      <w:r w:rsidR="00B20FD3" w:rsidRPr="00924EA1">
        <w:rPr>
          <w:rFonts w:ascii="Book Antiqua" w:hAnsi="Book Antiqua"/>
          <w:szCs w:val="24"/>
        </w:rPr>
        <w:t xml:space="preserve"> </w:t>
      </w:r>
      <w:r w:rsidR="00A56508" w:rsidRPr="00924EA1">
        <w:rPr>
          <w:rFonts w:ascii="Book Antiqua" w:hAnsi="Book Antiqua"/>
          <w:szCs w:val="24"/>
        </w:rPr>
        <w:t xml:space="preserve">while evaluating </w:t>
      </w:r>
      <w:r w:rsidR="0068370C" w:rsidRPr="00924EA1">
        <w:rPr>
          <w:rFonts w:ascii="Book Antiqua" w:hAnsi="Book Antiqua"/>
          <w:szCs w:val="24"/>
        </w:rPr>
        <w:t>potential biomarkers</w:t>
      </w:r>
      <w:r w:rsidR="00B20FD3" w:rsidRPr="00924EA1">
        <w:rPr>
          <w:rFonts w:ascii="Book Antiqua" w:hAnsi="Book Antiqua"/>
          <w:szCs w:val="24"/>
        </w:rPr>
        <w:t xml:space="preserve">. </w:t>
      </w:r>
      <w:r w:rsidR="00A56508" w:rsidRPr="00924EA1">
        <w:rPr>
          <w:rFonts w:ascii="Book Antiqua" w:hAnsi="Book Antiqua"/>
          <w:szCs w:val="24"/>
        </w:rPr>
        <w:t>We first</w:t>
      </w:r>
      <w:r w:rsidR="00A625AD" w:rsidRPr="00924EA1">
        <w:rPr>
          <w:rFonts w:ascii="Book Antiqua" w:hAnsi="Book Antiqua"/>
          <w:szCs w:val="24"/>
        </w:rPr>
        <w:t xml:space="preserve"> </w:t>
      </w:r>
      <w:r w:rsidR="00A56508" w:rsidRPr="00924EA1">
        <w:rPr>
          <w:rFonts w:ascii="Book Antiqua" w:hAnsi="Book Antiqua"/>
          <w:szCs w:val="24"/>
        </w:rPr>
        <w:t>identified the</w:t>
      </w:r>
      <w:r w:rsidR="0040123B" w:rsidRPr="00924EA1">
        <w:rPr>
          <w:rFonts w:ascii="Book Antiqua" w:hAnsi="Book Antiqua"/>
          <w:szCs w:val="24"/>
        </w:rPr>
        <w:t xml:space="preserve"> </w:t>
      </w:r>
      <w:r w:rsidR="00B20FD3" w:rsidRPr="00924EA1">
        <w:rPr>
          <w:rFonts w:ascii="Book Antiqua" w:hAnsi="Book Antiqua"/>
          <w:szCs w:val="24"/>
        </w:rPr>
        <w:t>DEGs</w:t>
      </w:r>
      <w:r w:rsidR="00A625AD" w:rsidRPr="00924EA1">
        <w:rPr>
          <w:rFonts w:ascii="Book Antiqua" w:hAnsi="Book Antiqua"/>
          <w:szCs w:val="24"/>
        </w:rPr>
        <w:t xml:space="preserve"> and </w:t>
      </w:r>
      <w:r w:rsidR="0040123B" w:rsidRPr="00924EA1">
        <w:rPr>
          <w:rFonts w:ascii="Book Antiqua" w:hAnsi="Book Antiqua"/>
          <w:szCs w:val="24"/>
        </w:rPr>
        <w:t xml:space="preserve">predicted </w:t>
      </w:r>
      <w:r w:rsidR="00A625AD" w:rsidRPr="00924EA1">
        <w:rPr>
          <w:rFonts w:ascii="Book Antiqua" w:hAnsi="Book Antiqua"/>
          <w:szCs w:val="24"/>
        </w:rPr>
        <w:t xml:space="preserve">their roles in the multistep morphological progression of </w:t>
      </w:r>
      <w:r w:rsidR="00B20FD3" w:rsidRPr="00924EA1">
        <w:rPr>
          <w:rFonts w:ascii="Book Antiqua" w:hAnsi="Book Antiqua"/>
          <w:szCs w:val="24"/>
        </w:rPr>
        <w:t>BE</w:t>
      </w:r>
      <w:r w:rsidR="0072162E" w:rsidRPr="00924EA1">
        <w:rPr>
          <w:rFonts w:ascii="Book Antiqua" w:hAnsi="Book Antiqua"/>
          <w:szCs w:val="24"/>
        </w:rPr>
        <w:t xml:space="preserve"> and EAC</w:t>
      </w:r>
      <w:r w:rsidR="00A625AD" w:rsidRPr="00924EA1">
        <w:rPr>
          <w:rFonts w:ascii="Book Antiqua" w:hAnsi="Book Antiqua"/>
          <w:szCs w:val="24"/>
        </w:rPr>
        <w:t xml:space="preserve">. </w:t>
      </w:r>
      <w:r w:rsidR="003620BD" w:rsidRPr="00924EA1">
        <w:rPr>
          <w:rFonts w:ascii="Book Antiqua" w:hAnsi="Book Antiqua"/>
          <w:szCs w:val="24"/>
        </w:rPr>
        <w:t>Since</w:t>
      </w:r>
      <w:r w:rsidR="00A56508" w:rsidRPr="00924EA1">
        <w:rPr>
          <w:rFonts w:ascii="Book Antiqua" w:hAnsi="Book Antiqua"/>
          <w:szCs w:val="24"/>
        </w:rPr>
        <w:t xml:space="preserve"> </w:t>
      </w:r>
      <w:r w:rsidR="00B20FD3" w:rsidRPr="00924EA1">
        <w:rPr>
          <w:rFonts w:ascii="Book Antiqua" w:hAnsi="Book Antiqua"/>
          <w:szCs w:val="24"/>
        </w:rPr>
        <w:t>DEGs with h</w:t>
      </w:r>
      <w:r w:rsidR="00C10503" w:rsidRPr="00924EA1">
        <w:rPr>
          <w:rFonts w:ascii="Book Antiqua" w:hAnsi="Book Antiqua"/>
          <w:szCs w:val="24"/>
        </w:rPr>
        <w:t xml:space="preserve">igher expression </w:t>
      </w:r>
      <w:r w:rsidR="003620BD" w:rsidRPr="00924EA1">
        <w:rPr>
          <w:rFonts w:ascii="Book Antiqua" w:hAnsi="Book Antiqua"/>
          <w:szCs w:val="24"/>
        </w:rPr>
        <w:t>may</w:t>
      </w:r>
      <w:r w:rsidR="00C10503" w:rsidRPr="00924EA1">
        <w:rPr>
          <w:rFonts w:ascii="Book Antiqua" w:hAnsi="Book Antiqua"/>
          <w:szCs w:val="24"/>
        </w:rPr>
        <w:t xml:space="preserve"> play </w:t>
      </w:r>
      <w:r w:rsidR="003620BD" w:rsidRPr="00924EA1">
        <w:rPr>
          <w:rFonts w:ascii="Book Antiqua" w:hAnsi="Book Antiqua"/>
          <w:szCs w:val="24"/>
        </w:rPr>
        <w:t>more</w:t>
      </w:r>
      <w:r w:rsidR="00C10503" w:rsidRPr="00924EA1">
        <w:rPr>
          <w:rFonts w:ascii="Book Antiqua" w:hAnsi="Book Antiqua"/>
          <w:szCs w:val="24"/>
        </w:rPr>
        <w:t xml:space="preserve"> important role</w:t>
      </w:r>
      <w:r w:rsidR="003620BD" w:rsidRPr="00924EA1">
        <w:rPr>
          <w:rFonts w:ascii="Book Antiqua" w:hAnsi="Book Antiqua"/>
          <w:szCs w:val="24"/>
        </w:rPr>
        <w:t>s</w:t>
      </w:r>
      <w:r w:rsidR="00C10503" w:rsidRPr="00924EA1">
        <w:rPr>
          <w:rFonts w:ascii="Book Antiqua" w:hAnsi="Book Antiqua"/>
          <w:szCs w:val="24"/>
        </w:rPr>
        <w:t xml:space="preserve"> in pathogenesis and carcinogenesis</w:t>
      </w:r>
      <w:r w:rsidR="003620BD" w:rsidRPr="00924EA1">
        <w:rPr>
          <w:rFonts w:ascii="Book Antiqua" w:hAnsi="Book Antiqua"/>
          <w:szCs w:val="24"/>
        </w:rPr>
        <w:t>,</w:t>
      </w:r>
      <w:r w:rsidR="00C10503" w:rsidRPr="00924EA1">
        <w:rPr>
          <w:rFonts w:ascii="Book Antiqua" w:hAnsi="Book Antiqua"/>
          <w:szCs w:val="24"/>
        </w:rPr>
        <w:t xml:space="preserve"> </w:t>
      </w:r>
      <w:r w:rsidR="003620BD" w:rsidRPr="00924EA1">
        <w:rPr>
          <w:rFonts w:ascii="Book Antiqua" w:hAnsi="Book Antiqua"/>
          <w:szCs w:val="24"/>
        </w:rPr>
        <w:t>t</w:t>
      </w:r>
      <w:r w:rsidR="00C10503" w:rsidRPr="00924EA1">
        <w:rPr>
          <w:rFonts w:ascii="Book Antiqua" w:hAnsi="Book Antiqua"/>
          <w:szCs w:val="24"/>
        </w:rPr>
        <w:t>hus</w:t>
      </w:r>
      <w:r w:rsidR="00A56508" w:rsidRPr="00924EA1">
        <w:rPr>
          <w:rFonts w:ascii="Book Antiqua" w:hAnsi="Book Antiqua"/>
          <w:szCs w:val="24"/>
        </w:rPr>
        <w:t xml:space="preserve"> the</w:t>
      </w:r>
      <w:r w:rsidR="00C10503" w:rsidRPr="00924EA1">
        <w:rPr>
          <w:rFonts w:ascii="Book Antiqua" w:hAnsi="Book Antiqua"/>
          <w:szCs w:val="24"/>
        </w:rPr>
        <w:t xml:space="preserve"> DEGs with </w:t>
      </w:r>
      <w:r w:rsidR="00A56508" w:rsidRPr="00924EA1">
        <w:rPr>
          <w:rFonts w:ascii="Book Antiqua" w:hAnsi="Book Antiqua"/>
          <w:szCs w:val="24"/>
        </w:rPr>
        <w:t xml:space="preserve">a FC in expression of </w:t>
      </w:r>
      <w:r w:rsidR="00C10503" w:rsidRPr="00924EA1">
        <w:rPr>
          <w:rFonts w:ascii="Book Antiqua" w:hAnsi="Book Antiqua"/>
          <w:szCs w:val="24"/>
        </w:rPr>
        <w:t>at least 5 in the trans-regulatory networks</w:t>
      </w:r>
      <w:r w:rsidR="00B20FD3" w:rsidRPr="00924EA1">
        <w:rPr>
          <w:rFonts w:ascii="Book Antiqua" w:hAnsi="Book Antiqua"/>
          <w:szCs w:val="24"/>
        </w:rPr>
        <w:t xml:space="preserve"> were reviewed</w:t>
      </w:r>
      <w:r w:rsidR="00C10503" w:rsidRPr="00924EA1">
        <w:rPr>
          <w:rFonts w:ascii="Book Antiqua" w:hAnsi="Book Antiqua"/>
          <w:szCs w:val="24"/>
        </w:rPr>
        <w:t xml:space="preserve"> and </w:t>
      </w:r>
      <w:r w:rsidR="00A56508" w:rsidRPr="00924EA1">
        <w:rPr>
          <w:rFonts w:ascii="Book Antiqua" w:hAnsi="Book Antiqua"/>
          <w:szCs w:val="24"/>
        </w:rPr>
        <w:t xml:space="preserve">included in the </w:t>
      </w:r>
      <w:r w:rsidR="00B20FD3" w:rsidRPr="00924EA1">
        <w:rPr>
          <w:rFonts w:ascii="Book Antiqua" w:hAnsi="Book Antiqua"/>
          <w:szCs w:val="24"/>
        </w:rPr>
        <w:t>ROC analys</w:t>
      </w:r>
      <w:r w:rsidR="00A56508" w:rsidRPr="00924EA1">
        <w:rPr>
          <w:rFonts w:ascii="Book Antiqua" w:hAnsi="Book Antiqua"/>
          <w:szCs w:val="24"/>
        </w:rPr>
        <w:t>i</w:t>
      </w:r>
      <w:r w:rsidR="00B20FD3" w:rsidRPr="00924EA1">
        <w:rPr>
          <w:rFonts w:ascii="Book Antiqua" w:hAnsi="Book Antiqua"/>
          <w:szCs w:val="24"/>
        </w:rPr>
        <w:t>s</w:t>
      </w:r>
      <w:r w:rsidR="00C10503" w:rsidRPr="00924EA1">
        <w:rPr>
          <w:rFonts w:ascii="Book Antiqua" w:hAnsi="Book Antiqua"/>
          <w:szCs w:val="24"/>
        </w:rPr>
        <w:t xml:space="preserve">. </w:t>
      </w:r>
      <w:r w:rsidR="00C044D7" w:rsidRPr="00924EA1">
        <w:rPr>
          <w:rFonts w:ascii="Book Antiqua" w:hAnsi="Book Antiqua"/>
          <w:szCs w:val="24"/>
        </w:rPr>
        <w:t xml:space="preserve">After </w:t>
      </w:r>
      <w:r w:rsidR="00A56508" w:rsidRPr="00924EA1">
        <w:rPr>
          <w:rFonts w:ascii="Book Antiqua" w:hAnsi="Book Antiqua"/>
          <w:szCs w:val="24"/>
        </w:rPr>
        <w:t xml:space="preserve">using </w:t>
      </w:r>
      <w:r w:rsidR="00B20FD3" w:rsidRPr="00924EA1">
        <w:rPr>
          <w:rFonts w:ascii="Book Antiqua" w:hAnsi="Book Antiqua"/>
          <w:szCs w:val="24"/>
        </w:rPr>
        <w:t>variou</w:t>
      </w:r>
      <w:r w:rsidR="00C044D7" w:rsidRPr="00924EA1">
        <w:rPr>
          <w:rFonts w:ascii="Book Antiqua" w:hAnsi="Book Antiqua"/>
          <w:szCs w:val="24"/>
        </w:rPr>
        <w:t>s analy</w:t>
      </w:r>
      <w:r w:rsidR="00A56508" w:rsidRPr="00924EA1">
        <w:rPr>
          <w:rFonts w:ascii="Book Antiqua" w:hAnsi="Book Antiqua"/>
          <w:szCs w:val="24"/>
        </w:rPr>
        <w:t>tical approaches that are</w:t>
      </w:r>
      <w:r w:rsidR="00C044D7" w:rsidRPr="00924EA1">
        <w:rPr>
          <w:rFonts w:ascii="Book Antiqua" w:hAnsi="Book Antiqua"/>
          <w:szCs w:val="24"/>
        </w:rPr>
        <w:t xml:space="preserve"> based on several </w:t>
      </w:r>
      <w:r w:rsidR="00B20FD3" w:rsidRPr="00924EA1">
        <w:rPr>
          <w:rFonts w:ascii="Book Antiqua" w:hAnsi="Book Antiqua"/>
          <w:szCs w:val="24"/>
        </w:rPr>
        <w:t xml:space="preserve">bioinformatics </w:t>
      </w:r>
      <w:r w:rsidR="00C044D7" w:rsidRPr="00924EA1">
        <w:rPr>
          <w:rFonts w:ascii="Book Antiqua" w:hAnsi="Book Antiqua"/>
          <w:szCs w:val="24"/>
        </w:rPr>
        <w:t xml:space="preserve">tools, </w:t>
      </w:r>
      <w:r w:rsidR="006E1035" w:rsidRPr="00924EA1">
        <w:rPr>
          <w:rFonts w:ascii="Book Antiqua" w:hAnsi="Book Antiqua"/>
          <w:szCs w:val="24"/>
        </w:rPr>
        <w:t>the results showed</w:t>
      </w:r>
      <w:r w:rsidR="00C044D7" w:rsidRPr="00924EA1">
        <w:rPr>
          <w:rFonts w:ascii="Book Antiqua" w:hAnsi="Book Antiqua"/>
          <w:szCs w:val="24"/>
        </w:rPr>
        <w:t xml:space="preserve"> that</w:t>
      </w:r>
      <w:r w:rsidR="00C10503" w:rsidRPr="00924EA1">
        <w:rPr>
          <w:rFonts w:ascii="Book Antiqua" w:hAnsi="Book Antiqua"/>
          <w:szCs w:val="24"/>
        </w:rPr>
        <w:t xml:space="preserve"> </w:t>
      </w:r>
      <w:r w:rsidR="00B20FD3" w:rsidRPr="00924EA1">
        <w:rPr>
          <w:rFonts w:ascii="Book Antiqua" w:hAnsi="Book Antiqua"/>
          <w:szCs w:val="24"/>
        </w:rPr>
        <w:t>COL1A1 was associated with EAC</w:t>
      </w:r>
      <w:r w:rsidR="00A56508" w:rsidRPr="00924EA1">
        <w:rPr>
          <w:rFonts w:ascii="Book Antiqua" w:hAnsi="Book Antiqua"/>
          <w:szCs w:val="24"/>
        </w:rPr>
        <w:t>,</w:t>
      </w:r>
      <w:r w:rsidR="00B20FD3" w:rsidRPr="00924EA1">
        <w:rPr>
          <w:rFonts w:ascii="Book Antiqua" w:hAnsi="Book Antiqua"/>
          <w:szCs w:val="24"/>
        </w:rPr>
        <w:t xml:space="preserve"> and</w:t>
      </w:r>
      <w:r w:rsidR="00A56508" w:rsidRPr="00924EA1">
        <w:rPr>
          <w:rFonts w:ascii="Book Antiqua" w:hAnsi="Book Antiqua"/>
          <w:szCs w:val="24"/>
        </w:rPr>
        <w:t xml:space="preserve"> </w:t>
      </w:r>
      <w:r w:rsidR="00B20FD3" w:rsidRPr="00924EA1">
        <w:rPr>
          <w:rFonts w:ascii="Book Antiqua" w:hAnsi="Book Antiqua"/>
          <w:szCs w:val="24"/>
        </w:rPr>
        <w:t xml:space="preserve">MMP1 was predicted to be </w:t>
      </w:r>
      <w:r w:rsidR="00A56508" w:rsidRPr="00924EA1">
        <w:rPr>
          <w:rFonts w:ascii="Book Antiqua" w:hAnsi="Book Antiqua"/>
          <w:szCs w:val="24"/>
        </w:rPr>
        <w:t>associated with</w:t>
      </w:r>
      <w:r w:rsidR="00B20FD3" w:rsidRPr="00924EA1">
        <w:rPr>
          <w:rFonts w:ascii="Book Antiqua" w:hAnsi="Book Antiqua"/>
          <w:szCs w:val="24"/>
        </w:rPr>
        <w:t xml:space="preserve"> BE. </w:t>
      </w:r>
      <w:r w:rsidR="006E1035" w:rsidRPr="00924EA1">
        <w:rPr>
          <w:rFonts w:ascii="Book Antiqua" w:hAnsi="Book Antiqua"/>
          <w:szCs w:val="24"/>
        </w:rPr>
        <w:t xml:space="preserve">These two </w:t>
      </w:r>
      <w:r w:rsidR="00A56508" w:rsidRPr="00924EA1">
        <w:rPr>
          <w:rFonts w:ascii="Book Antiqua" w:hAnsi="Book Antiqua"/>
          <w:szCs w:val="24"/>
        </w:rPr>
        <w:t xml:space="preserve">respective </w:t>
      </w:r>
      <w:r w:rsidR="006E1035" w:rsidRPr="00924EA1">
        <w:rPr>
          <w:rFonts w:ascii="Book Antiqua" w:hAnsi="Book Antiqua"/>
          <w:szCs w:val="24"/>
        </w:rPr>
        <w:t xml:space="preserve">genes were </w:t>
      </w:r>
      <w:r w:rsidR="00A56508" w:rsidRPr="00924EA1">
        <w:rPr>
          <w:rFonts w:ascii="Book Antiqua" w:hAnsi="Book Antiqua"/>
          <w:szCs w:val="24"/>
        </w:rPr>
        <w:t>evaluated</w:t>
      </w:r>
      <w:r w:rsidR="006E1035" w:rsidRPr="00924EA1">
        <w:rPr>
          <w:rFonts w:ascii="Book Antiqua" w:hAnsi="Book Antiqua"/>
          <w:szCs w:val="24"/>
        </w:rPr>
        <w:t xml:space="preserve"> as po</w:t>
      </w:r>
      <w:r w:rsidR="00A56508" w:rsidRPr="00924EA1">
        <w:rPr>
          <w:rFonts w:ascii="Book Antiqua" w:hAnsi="Book Antiqua"/>
          <w:szCs w:val="24"/>
        </w:rPr>
        <w:t>tent biomarkers for EAC and BE</w:t>
      </w:r>
      <w:r w:rsidR="006E1035" w:rsidRPr="00924EA1">
        <w:rPr>
          <w:rFonts w:ascii="Book Antiqua" w:hAnsi="Book Antiqua"/>
          <w:szCs w:val="24"/>
        </w:rPr>
        <w:t xml:space="preserve">, </w:t>
      </w:r>
      <w:r w:rsidR="00A56508" w:rsidRPr="00924EA1">
        <w:rPr>
          <w:rFonts w:ascii="Book Antiqua" w:hAnsi="Book Antiqua"/>
          <w:szCs w:val="24"/>
        </w:rPr>
        <w:t>because</w:t>
      </w:r>
      <w:r w:rsidR="006E1035" w:rsidRPr="00924EA1">
        <w:rPr>
          <w:rFonts w:ascii="Book Antiqua" w:hAnsi="Book Antiqua"/>
          <w:szCs w:val="24"/>
        </w:rPr>
        <w:t xml:space="preserve"> they </w:t>
      </w:r>
      <w:r w:rsidR="00A56508" w:rsidRPr="00924EA1">
        <w:rPr>
          <w:rFonts w:ascii="Book Antiqua" w:hAnsi="Book Antiqua"/>
          <w:szCs w:val="24"/>
        </w:rPr>
        <w:t>might</w:t>
      </w:r>
      <w:r w:rsidR="006E1035" w:rsidRPr="00924EA1">
        <w:rPr>
          <w:rFonts w:ascii="Book Antiqua" w:hAnsi="Book Antiqua"/>
          <w:szCs w:val="24"/>
        </w:rPr>
        <w:t xml:space="preserve"> participate </w:t>
      </w:r>
      <w:r w:rsidR="00A56508" w:rsidRPr="00924EA1">
        <w:rPr>
          <w:rFonts w:ascii="Book Antiqua" w:hAnsi="Book Antiqua"/>
          <w:szCs w:val="24"/>
        </w:rPr>
        <w:t xml:space="preserve">in </w:t>
      </w:r>
      <w:r w:rsidR="006E1035" w:rsidRPr="00924EA1">
        <w:rPr>
          <w:rFonts w:ascii="Book Antiqua" w:hAnsi="Book Antiqua"/>
          <w:szCs w:val="24"/>
        </w:rPr>
        <w:t xml:space="preserve">the majority of </w:t>
      </w:r>
      <w:r w:rsidR="00A56508" w:rsidRPr="00924EA1">
        <w:rPr>
          <w:rFonts w:ascii="Book Antiqua" w:hAnsi="Book Antiqua"/>
          <w:szCs w:val="24"/>
        </w:rPr>
        <w:t xml:space="preserve">the </w:t>
      </w:r>
      <w:r w:rsidR="006E1035" w:rsidRPr="00924EA1">
        <w:rPr>
          <w:rFonts w:ascii="Book Antiqua" w:hAnsi="Book Antiqua"/>
          <w:szCs w:val="24"/>
        </w:rPr>
        <w:t xml:space="preserve">important </w:t>
      </w:r>
      <w:r w:rsidR="00A56508" w:rsidRPr="00924EA1">
        <w:rPr>
          <w:rFonts w:ascii="Book Antiqua" w:hAnsi="Book Antiqua"/>
          <w:szCs w:val="24"/>
        </w:rPr>
        <w:t xml:space="preserve">and </w:t>
      </w:r>
      <w:r w:rsidR="006E1035" w:rsidRPr="00924EA1">
        <w:rPr>
          <w:rFonts w:ascii="Book Antiqua" w:hAnsi="Book Antiqua"/>
          <w:szCs w:val="24"/>
        </w:rPr>
        <w:t xml:space="preserve">enriched KEGG or GO terms </w:t>
      </w:r>
      <w:r w:rsidR="00A56508" w:rsidRPr="00924EA1">
        <w:rPr>
          <w:rFonts w:ascii="Book Antiqua" w:hAnsi="Book Antiqua"/>
          <w:szCs w:val="24"/>
        </w:rPr>
        <w:t xml:space="preserve">that were </w:t>
      </w:r>
      <w:r w:rsidR="006E1035" w:rsidRPr="00924EA1">
        <w:rPr>
          <w:rFonts w:ascii="Book Antiqua" w:hAnsi="Book Antiqua"/>
          <w:szCs w:val="24"/>
        </w:rPr>
        <w:t xml:space="preserve">related to inflammation and cancer. </w:t>
      </w:r>
      <w:r w:rsidR="00A56508" w:rsidRPr="00924EA1">
        <w:rPr>
          <w:rFonts w:ascii="Book Antiqua" w:hAnsi="Book Antiqua"/>
          <w:szCs w:val="24"/>
        </w:rPr>
        <w:t>It is well known that the</w:t>
      </w:r>
      <w:r w:rsidR="001B3544" w:rsidRPr="00924EA1">
        <w:rPr>
          <w:rFonts w:ascii="Book Antiqua" w:hAnsi="Book Antiqua"/>
          <w:szCs w:val="24"/>
        </w:rPr>
        <w:t xml:space="preserve"> tissue micro-environment c</w:t>
      </w:r>
      <w:r w:rsidR="00A56508" w:rsidRPr="00924EA1">
        <w:rPr>
          <w:rFonts w:ascii="Book Antiqua" w:hAnsi="Book Antiqua"/>
          <w:szCs w:val="24"/>
        </w:rPr>
        <w:t>an</w:t>
      </w:r>
      <w:r w:rsidR="001B3544" w:rsidRPr="00924EA1">
        <w:rPr>
          <w:rFonts w:ascii="Book Antiqua" w:hAnsi="Book Antiqua"/>
          <w:szCs w:val="24"/>
        </w:rPr>
        <w:t xml:space="preserve"> promote esophageal carcinogenesis at </w:t>
      </w:r>
      <w:r w:rsidR="00A56508" w:rsidRPr="00924EA1">
        <w:rPr>
          <w:rFonts w:ascii="Book Antiqua" w:hAnsi="Book Antiqua"/>
          <w:szCs w:val="24"/>
        </w:rPr>
        <w:t>its</w:t>
      </w:r>
      <w:r w:rsidR="001B3544" w:rsidRPr="00924EA1">
        <w:rPr>
          <w:rFonts w:ascii="Book Antiqua" w:hAnsi="Book Antiqua"/>
          <w:szCs w:val="24"/>
        </w:rPr>
        <w:t xml:space="preserve"> earliest stage</w:t>
      </w:r>
      <w:r w:rsidR="007D0456" w:rsidRPr="00924EA1">
        <w:rPr>
          <w:rFonts w:ascii="Book Antiqua" w:hAnsi="Book Antiqua"/>
          <w:szCs w:val="24"/>
        </w:rPr>
        <w:fldChar w:fldCharType="begin">
          <w:fldData xml:space="preserve">PEVuZE5vdGU+PENpdGU+PEF1dGhvcj5RdWFudGU8L0F1dGhvcj48WWVhcj4yMDE4PC9ZZWFyPjxS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PjxwYWdlcz40MDYtNDIwPC9wYWdlcz48dm9sdW1lPjE1NDwvdm9sdW1lPjxudW1iZXI+MjwvbnVt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PEVuZE5vdGU+PENpdGU+PEF1dGhvcj5RdWFudGU8L0F1dGhvcj48WWVhcj4yMDE4PC9ZZWFyPjxS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PjxwYWdlcz40MDYtNDIwPC9wYWdlcz48dm9sdW1lPjE1NDwvdm9sdW1lPjxudW1iZXI+MjwvbnVt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24" w:tooltip="Quante, 2018 #2845" w:history="1">
        <w:r w:rsidR="00CF4779" w:rsidRPr="00924EA1">
          <w:rPr>
            <w:rFonts w:ascii="Book Antiqua" w:hAnsi="Book Antiqua"/>
            <w:szCs w:val="24"/>
            <w:vertAlign w:val="superscript"/>
          </w:rPr>
          <w:t>24</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A56508" w:rsidRPr="00924EA1">
        <w:rPr>
          <w:rFonts w:ascii="Book Antiqua" w:hAnsi="Book Antiqua"/>
          <w:szCs w:val="24"/>
        </w:rPr>
        <w:t>,</w:t>
      </w:r>
      <w:r w:rsidR="001B3544" w:rsidRPr="00924EA1">
        <w:rPr>
          <w:rFonts w:ascii="Book Antiqua" w:hAnsi="Book Antiqua"/>
          <w:szCs w:val="24"/>
        </w:rPr>
        <w:t xml:space="preserve"> and </w:t>
      </w:r>
      <w:r w:rsidR="00A56508" w:rsidRPr="00924EA1">
        <w:rPr>
          <w:rFonts w:ascii="Book Antiqua" w:hAnsi="Book Antiqua"/>
          <w:szCs w:val="24"/>
        </w:rPr>
        <w:t xml:space="preserve">that </w:t>
      </w:r>
      <w:r w:rsidR="001B3544" w:rsidRPr="00924EA1">
        <w:rPr>
          <w:rFonts w:ascii="Book Antiqua" w:hAnsi="Book Antiqua"/>
          <w:szCs w:val="24"/>
        </w:rPr>
        <w:t>inflammation play</w:t>
      </w:r>
      <w:r w:rsidR="00A56508" w:rsidRPr="00924EA1">
        <w:rPr>
          <w:rFonts w:ascii="Book Antiqua" w:hAnsi="Book Antiqua"/>
          <w:szCs w:val="24"/>
        </w:rPr>
        <w:t>s</w:t>
      </w:r>
      <w:r w:rsidR="001B3544" w:rsidRPr="00924EA1">
        <w:rPr>
          <w:rFonts w:ascii="Book Antiqua" w:hAnsi="Book Antiqua"/>
          <w:szCs w:val="24"/>
        </w:rPr>
        <w:t xml:space="preserve"> an important </w:t>
      </w:r>
      <w:r w:rsidR="006E1035" w:rsidRPr="00924EA1">
        <w:rPr>
          <w:rFonts w:ascii="Book Antiqua" w:hAnsi="Book Antiqua"/>
          <w:szCs w:val="24"/>
        </w:rPr>
        <w:t>role</w:t>
      </w:r>
      <w:r w:rsidR="00A56508" w:rsidRPr="00924EA1">
        <w:rPr>
          <w:rFonts w:ascii="Book Antiqua" w:hAnsi="Book Antiqua"/>
          <w:szCs w:val="24"/>
        </w:rPr>
        <w:t xml:space="preserve"> in this process</w:t>
      </w:r>
      <w:r w:rsidR="001B3544" w:rsidRPr="00924EA1">
        <w:rPr>
          <w:rFonts w:ascii="Book Antiqua" w:hAnsi="Book Antiqua"/>
          <w:szCs w:val="24"/>
        </w:rPr>
        <w:t xml:space="preserve">. </w:t>
      </w:r>
      <w:r w:rsidR="00A56508" w:rsidRPr="00924EA1">
        <w:rPr>
          <w:rFonts w:ascii="Book Antiqua" w:hAnsi="Book Antiqua"/>
          <w:szCs w:val="24"/>
        </w:rPr>
        <w:t>Additionally, i</w:t>
      </w:r>
      <w:r w:rsidR="001B3544" w:rsidRPr="00924EA1">
        <w:rPr>
          <w:rFonts w:ascii="Book Antiqua" w:hAnsi="Book Antiqua"/>
          <w:szCs w:val="24"/>
        </w:rPr>
        <w:t>nflammatory cells release vario</w:t>
      </w:r>
      <w:r w:rsidR="00A56508" w:rsidRPr="00924EA1">
        <w:rPr>
          <w:rFonts w:ascii="Book Antiqua" w:hAnsi="Book Antiqua"/>
          <w:szCs w:val="24"/>
        </w:rPr>
        <w:t>us molecules that</w:t>
      </w:r>
      <w:r w:rsidR="001B3544" w:rsidRPr="00924EA1">
        <w:rPr>
          <w:rFonts w:ascii="Book Antiqua" w:hAnsi="Book Antiqua"/>
          <w:szCs w:val="24"/>
        </w:rPr>
        <w:t xml:space="preserve"> activate</w:t>
      </w:r>
      <w:r w:rsidR="00A56508" w:rsidRPr="00924EA1">
        <w:rPr>
          <w:rFonts w:ascii="Book Antiqua" w:hAnsi="Book Antiqua"/>
          <w:szCs w:val="24"/>
        </w:rPr>
        <w:t xml:space="preserve"> or </w:t>
      </w:r>
      <w:r w:rsidR="001B3544" w:rsidRPr="00924EA1">
        <w:rPr>
          <w:rFonts w:ascii="Book Antiqua" w:hAnsi="Book Antiqua"/>
          <w:szCs w:val="24"/>
        </w:rPr>
        <w:t xml:space="preserve">inhibit signal transduction. In this study, many inflammatory pathways were enriched, </w:t>
      </w:r>
      <w:r w:rsidR="00A56508" w:rsidRPr="00924EA1">
        <w:rPr>
          <w:rFonts w:ascii="Book Antiqua" w:hAnsi="Book Antiqua"/>
          <w:szCs w:val="24"/>
        </w:rPr>
        <w:t>which is consistent</w:t>
      </w:r>
      <w:r w:rsidR="000D09F3" w:rsidRPr="00924EA1">
        <w:rPr>
          <w:rFonts w:ascii="Book Antiqua" w:hAnsi="Book Antiqua"/>
          <w:szCs w:val="24"/>
        </w:rPr>
        <w:t xml:space="preserve"> with </w:t>
      </w:r>
      <w:r w:rsidR="00A56508" w:rsidRPr="00924EA1">
        <w:rPr>
          <w:rFonts w:ascii="Book Antiqua" w:hAnsi="Book Antiqua"/>
          <w:szCs w:val="24"/>
        </w:rPr>
        <w:t xml:space="preserve">the </w:t>
      </w:r>
      <w:r w:rsidR="000D09F3" w:rsidRPr="00924EA1">
        <w:rPr>
          <w:rFonts w:ascii="Book Antiqua" w:hAnsi="Book Antiqua"/>
          <w:szCs w:val="24"/>
        </w:rPr>
        <w:t xml:space="preserve">previous data and </w:t>
      </w:r>
      <w:r w:rsidR="00A56508" w:rsidRPr="00924EA1">
        <w:rPr>
          <w:rFonts w:ascii="Book Antiqua" w:hAnsi="Book Antiqua"/>
          <w:szCs w:val="24"/>
        </w:rPr>
        <w:t>warrants</w:t>
      </w:r>
      <w:r w:rsidR="000D09F3" w:rsidRPr="00924EA1">
        <w:rPr>
          <w:rFonts w:ascii="Book Antiqua" w:hAnsi="Book Antiqua"/>
          <w:szCs w:val="24"/>
        </w:rPr>
        <w:t xml:space="preserve"> further </w:t>
      </w:r>
      <w:r w:rsidR="006E1035" w:rsidRPr="00924EA1">
        <w:rPr>
          <w:rFonts w:ascii="Book Antiqua" w:hAnsi="Book Antiqua"/>
          <w:szCs w:val="24"/>
        </w:rPr>
        <w:t>investigat</w:t>
      </w:r>
      <w:r w:rsidR="00A56508" w:rsidRPr="00924EA1">
        <w:rPr>
          <w:rFonts w:ascii="Book Antiqua" w:hAnsi="Book Antiqua"/>
          <w:szCs w:val="24"/>
        </w:rPr>
        <w:t>ion</w:t>
      </w:r>
      <w:r w:rsidR="000D09F3" w:rsidRPr="00924EA1">
        <w:rPr>
          <w:rFonts w:ascii="Book Antiqua" w:hAnsi="Book Antiqua"/>
          <w:szCs w:val="24"/>
        </w:rPr>
        <w:t>.</w:t>
      </w:r>
    </w:p>
    <w:p w:rsidR="00FD091F" w:rsidRPr="00924EA1" w:rsidRDefault="00C10503" w:rsidP="002C1F5A">
      <w:pPr>
        <w:adjustRightInd w:val="0"/>
        <w:snapToGrid w:val="0"/>
        <w:spacing w:line="360" w:lineRule="auto"/>
        <w:ind w:firstLineChars="100" w:firstLine="240"/>
        <w:rPr>
          <w:rFonts w:ascii="Book Antiqua" w:hAnsi="Book Antiqua"/>
          <w:szCs w:val="24"/>
        </w:rPr>
      </w:pPr>
      <w:r w:rsidRPr="00924EA1">
        <w:rPr>
          <w:rFonts w:ascii="Book Antiqua" w:hAnsi="Book Antiqua"/>
          <w:szCs w:val="24"/>
        </w:rPr>
        <w:t>COL1A1</w:t>
      </w:r>
      <w:r w:rsidR="00CD5C9A" w:rsidRPr="00924EA1">
        <w:rPr>
          <w:rFonts w:ascii="Book Antiqua" w:hAnsi="Book Antiqua"/>
          <w:szCs w:val="24"/>
        </w:rPr>
        <w:t xml:space="preserve">, </w:t>
      </w:r>
      <w:r w:rsidR="00A56508" w:rsidRPr="00924EA1">
        <w:rPr>
          <w:rFonts w:ascii="Book Antiqua" w:hAnsi="Book Antiqua"/>
          <w:szCs w:val="24"/>
        </w:rPr>
        <w:t xml:space="preserve">which is </w:t>
      </w:r>
      <w:r w:rsidR="00CD5C9A" w:rsidRPr="00924EA1">
        <w:rPr>
          <w:rFonts w:ascii="Book Antiqua" w:hAnsi="Book Antiqua"/>
          <w:szCs w:val="24"/>
        </w:rPr>
        <w:t xml:space="preserve">located on chromosome </w:t>
      </w:r>
      <w:r w:rsidR="00EA21C8" w:rsidRPr="00924EA1">
        <w:rPr>
          <w:rFonts w:ascii="Book Antiqua" w:hAnsi="Book Antiqua"/>
          <w:szCs w:val="24"/>
        </w:rPr>
        <w:t>17,</w:t>
      </w:r>
      <w:r w:rsidR="00CD5C9A" w:rsidRPr="00924EA1">
        <w:rPr>
          <w:rFonts w:ascii="Book Antiqua" w:hAnsi="Book Antiqua"/>
          <w:szCs w:val="24"/>
        </w:rPr>
        <w:t xml:space="preserve"> en</w:t>
      </w:r>
      <w:r w:rsidR="007E5110" w:rsidRPr="00924EA1">
        <w:rPr>
          <w:rFonts w:ascii="Book Antiqua" w:hAnsi="Book Antiqua"/>
          <w:szCs w:val="24"/>
        </w:rPr>
        <w:t>c</w:t>
      </w:r>
      <w:r w:rsidR="00CD5C9A" w:rsidRPr="00924EA1">
        <w:rPr>
          <w:rFonts w:ascii="Book Antiqua" w:hAnsi="Book Antiqua"/>
          <w:szCs w:val="24"/>
        </w:rPr>
        <w:t xml:space="preserve">odes </w:t>
      </w:r>
      <w:r w:rsidR="00EA21C8" w:rsidRPr="00924EA1">
        <w:rPr>
          <w:rFonts w:ascii="Book Antiqua" w:hAnsi="Book Antiqua"/>
          <w:szCs w:val="24"/>
        </w:rPr>
        <w:t xml:space="preserve">the pro-alpha1 chain of </w:t>
      </w:r>
      <w:r w:rsidR="00A56508" w:rsidRPr="00924EA1">
        <w:rPr>
          <w:rFonts w:ascii="Book Antiqua" w:hAnsi="Book Antiqua"/>
          <w:szCs w:val="24"/>
        </w:rPr>
        <w:t xml:space="preserve">the </w:t>
      </w:r>
      <w:r w:rsidR="00EA21C8" w:rsidRPr="00924EA1">
        <w:rPr>
          <w:rFonts w:ascii="Book Antiqua" w:hAnsi="Book Antiqua"/>
          <w:szCs w:val="24"/>
        </w:rPr>
        <w:t>type</w:t>
      </w:r>
      <w:r w:rsidR="00A56508" w:rsidRPr="00924EA1">
        <w:rPr>
          <w:rFonts w:ascii="Book Antiqua" w:hAnsi="Book Antiqua"/>
          <w:szCs w:val="24"/>
        </w:rPr>
        <w:t xml:space="preserve"> </w:t>
      </w:r>
      <w:r w:rsidR="00EA21C8" w:rsidRPr="00924EA1">
        <w:rPr>
          <w:rFonts w:ascii="Book Antiqua" w:hAnsi="Book Antiqua"/>
          <w:szCs w:val="24"/>
        </w:rPr>
        <w:t>I collagen</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&lt;EndNote&gt;&lt;Cite&gt;&lt;Author&gt;Exposito&lt;/Author&gt;&lt;Year&gt;2010&lt;/Year&gt;&lt;RecNum&gt;2847&lt;/RecNum&gt;&lt;DisplayText&gt;&lt;style face="superscript"&gt;[25]&lt;/style&gt;&lt;/DisplayText&gt;&lt;record&gt;&lt;rec-number&gt;2847&lt;/rec-number&gt;&lt;foreign-keys&gt;&lt;key app="EN" db-id="zxextffzxz9z0lev55fxsp0stff5rrw2vv2w"&gt;2847&lt;/key&gt;&lt;/foreign-keys&gt;&lt;ref-type name="Journal Article"&gt;17&lt;/ref-type&gt;&lt;contributors&gt;&lt;authors&gt;&lt;author&gt;Exposito, J. Y.&lt;/author&gt;&lt;author&gt;Valcourt, U.&lt;/author&gt;&lt;author&gt;Cluzel, C.&lt;/author&gt;&lt;author&gt;Lethias, C.&lt;/author&gt;&lt;/authors&gt;&lt;/contributors&gt;&lt;auth-address&gt;Institut de Biologie et Chimie des Proteines, CNRS UMR, Universite de Lyon, France. jy.exposito@ibcp.fr &amp;lt;jy.exposito@ibcp.fr&amp;gt;&lt;/auth-address&gt;&lt;titles&gt;&lt;title&gt;The fibrillar collagen family&lt;/title&gt;&lt;secondary-title&gt;Int J Mol Sci&lt;/secondary-title&gt;&lt;alt-title&gt;International journal of molecular sciences&lt;/alt-title&gt;&lt;/titles&gt;&lt;periodical&gt;&lt;full-title&gt;Int J Mol Sci&lt;/full-title&gt;&lt;abbr-1&gt;International journal of molecular sciences&lt;/abbr-1&gt;&lt;/periodical&gt;&lt;alt-periodical&gt;&lt;full-title&gt;Int J Mol Sci&lt;/full-title&gt;&lt;abbr-1&gt;International journal of molecular sciences&lt;/abbr-1&gt;&lt;/alt-periodical&gt;&lt;pages&gt;407-26&lt;/pages&gt;&lt;volume&gt;11&lt;/volume&gt;&lt;number&gt;2&lt;/number&gt;&lt;edition&gt;2010/04/14&lt;/edition&gt;&lt;keywords&gt;&lt;keyword&gt;Animals&lt;/keyword&gt;&lt;keyword&gt;Choanoflagellata/metabolism&lt;/keyword&gt;&lt;keyword&gt;Evolution, Molecular&lt;/keyword&gt;&lt;keyword&gt;Fibrillar Collagens/chemistry/genetics/ metabolism&lt;/keyword&gt;&lt;keyword&gt;Humans&lt;/keyword&gt;&lt;keyword&gt;Protein Structure, Secondary&lt;/keyword&gt;&lt;keyword&gt;Protein Structure, Tertiary&lt;/keyword&gt;&lt;keyword&gt;Sea Urchins/metabolism&lt;/keyword&gt;&lt;/keywords&gt;&lt;dates&gt;&lt;year&gt;2010&lt;/year&gt;&lt;pub-dates&gt;&lt;date&gt;Jan 28&lt;/date&gt;&lt;/pub-dates&gt;&lt;/dates&gt;&lt;isbn&gt;1422-0067 (Electronic)&amp;#xD;1422-0067 (Linking)&lt;/isbn&gt;&lt;accession-num&gt;20386646&lt;/accession-num&gt;&lt;urls&gt;&lt;/urls&gt;&lt;custom2&gt;PMC2852846&lt;/custom2&gt;&lt;electronic-resource-num&gt;10.3390/ijms11020407&lt;/electronic-resource-num&gt;&lt;remote-database-provider&gt;NLM&lt;/remote-database-provider&gt;&lt;language&gt;eng&lt;/language&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25" w:tooltip="Exposito, 2010 #2847" w:history="1">
        <w:r w:rsidR="00CF4779" w:rsidRPr="00924EA1">
          <w:rPr>
            <w:rFonts w:ascii="Book Antiqua" w:hAnsi="Book Antiqua"/>
            <w:szCs w:val="24"/>
            <w:vertAlign w:val="superscript"/>
          </w:rPr>
          <w:t>25</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CD5C9A" w:rsidRPr="00924EA1">
        <w:rPr>
          <w:rFonts w:ascii="Book Antiqua" w:hAnsi="Book Antiqua"/>
          <w:szCs w:val="24"/>
        </w:rPr>
        <w:t>.</w:t>
      </w:r>
      <w:r w:rsidR="00EA21C8" w:rsidRPr="00924EA1">
        <w:rPr>
          <w:rFonts w:ascii="Book Antiqua" w:hAnsi="Book Antiqua"/>
          <w:szCs w:val="24"/>
        </w:rPr>
        <w:t xml:space="preserve"> </w:t>
      </w:r>
      <w:r w:rsidR="00A56508" w:rsidRPr="00924EA1">
        <w:rPr>
          <w:rFonts w:ascii="Book Antiqua" w:hAnsi="Book Antiqua"/>
          <w:szCs w:val="24"/>
        </w:rPr>
        <w:t xml:space="preserve">Type </w:t>
      </w:r>
      <w:r w:rsidR="00EA21C8" w:rsidRPr="00924EA1">
        <w:rPr>
          <w:rFonts w:ascii="Book Antiqua" w:hAnsi="Book Antiqua"/>
          <w:szCs w:val="24"/>
        </w:rPr>
        <w:t xml:space="preserve">I collagen </w:t>
      </w:r>
      <w:r w:rsidR="00CD5C9A" w:rsidRPr="00924EA1">
        <w:rPr>
          <w:rFonts w:ascii="Book Antiqua" w:hAnsi="Book Antiqua"/>
          <w:szCs w:val="24"/>
        </w:rPr>
        <w:t xml:space="preserve">is </w:t>
      </w:r>
      <w:r w:rsidR="00EA21C8" w:rsidRPr="00924EA1">
        <w:rPr>
          <w:rFonts w:ascii="Book Antiqua" w:hAnsi="Book Antiqua"/>
          <w:szCs w:val="24"/>
        </w:rPr>
        <w:t xml:space="preserve">highly expressed </w:t>
      </w:r>
      <w:r w:rsidR="00CD5C9A" w:rsidRPr="00924EA1">
        <w:rPr>
          <w:rFonts w:ascii="Book Antiqua" w:hAnsi="Book Antiqua"/>
          <w:szCs w:val="24"/>
        </w:rPr>
        <w:t xml:space="preserve">in </w:t>
      </w:r>
      <w:r w:rsidR="002C563D" w:rsidRPr="00924EA1">
        <w:rPr>
          <w:rFonts w:ascii="Book Antiqua" w:hAnsi="Book Antiqua"/>
          <w:szCs w:val="24"/>
        </w:rPr>
        <w:t xml:space="preserve">embryonic and </w:t>
      </w:r>
      <w:r w:rsidR="005B6032" w:rsidRPr="00924EA1">
        <w:rPr>
          <w:rFonts w:ascii="Book Antiqua" w:hAnsi="Book Antiqua"/>
          <w:szCs w:val="24"/>
        </w:rPr>
        <w:t>connective tissues</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&lt;EndNote&gt;&lt;Cite&gt;&lt;Author&gt;Cole&lt;/Author&gt;&lt;Year&gt;1994&lt;/Year&gt;&lt;RecNum&gt;2848&lt;/RecNum&gt;&lt;DisplayText&gt;&lt;style face="superscript"&gt;[26]&lt;/style&gt;&lt;/DisplayText&gt;&lt;record&gt;&lt;rec-number&gt;2848&lt;/rec-number&gt;&lt;foreign-keys&gt;&lt;key app="EN" db-id="zxextffzxz9z0lev55fxsp0stff5rrw2vv2w"&gt;2848&lt;/key&gt;&lt;/foreign-keys&gt;&lt;ref-type name="Journal Article"&gt;17&lt;/ref-type&gt;&lt;contributors&gt;&lt;authors&gt;&lt;author&gt;Cole, W. G.&lt;/author&gt;&lt;/authors&gt;&lt;/contributors&gt;&lt;auth-address&gt;Division of Orthopaedics, Hospital for Sick Children, Toronto, Ontario, Canada.&lt;/auth-address&gt;&lt;titles&gt;&lt;title&gt;Collagen genes: mutations affecting collagen structure and expression&lt;/title&gt;&lt;secondary-title&gt;Prog Nucleic Acid Res Mol Biol&lt;/secondary-title&gt;&lt;alt-title&gt;Progress in nucleic acid research and molecular biology&lt;/alt-title&gt;&lt;/titles&gt;&lt;periodical&gt;&lt;full-title&gt;Prog Nucleic Acid Res Mol Biol&lt;/full-title&gt;&lt;abbr-1&gt;Progress in nucleic acid research and molecular biology&lt;/abbr-1&gt;&lt;/periodical&gt;&lt;alt-periodical&gt;&lt;full-title&gt;Prog Nucleic Acid Res Mol Biol&lt;/full-title&gt;&lt;abbr-1&gt;Progress in nucleic acid research and molecular biology&lt;/abbr-1&gt;&lt;/alt-periodical&gt;&lt;pages&gt;29-80&lt;/pages&gt;&lt;volume&gt;47&lt;/volume&gt;&lt;edition&gt;1994/01/01&lt;/edition&gt;&lt;keywords&gt;&lt;keyword&gt;Animals&lt;/keyword&gt;&lt;keyword&gt;Base Sequence&lt;/keyword&gt;&lt;keyword&gt;Collagen/chemistry/ genetics&lt;/keyword&gt;&lt;keyword&gt;Dna&lt;/keyword&gt;&lt;keyword&gt;Humans&lt;/keyword&gt;&lt;keyword&gt;Molecular Sequence Data&lt;/keyword&gt;&lt;keyword&gt;Mutagenesis&lt;/keyword&gt;&lt;/keywords&gt;&lt;dates&gt;&lt;year&gt;1994&lt;/year&gt;&lt;/dates&gt;&lt;isbn&gt;0079-6603 (Print)&amp;#xD;0079-6603 (Linking)&lt;/isbn&gt;&lt;accession-num&gt;8016323&lt;/accession-num&gt;&lt;urls&gt;&lt;/urls&gt;&lt;remote-database-provider&gt;NLM&lt;/remote-database-provider&gt;&lt;language&gt;eng&lt;/language&gt;&lt;/record&gt;&lt;/Cite&gt;&lt;/EndNote&gt;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26" w:tooltip="Cole, 1994 #2848" w:history="1">
        <w:r w:rsidR="00CF4779" w:rsidRPr="00924EA1">
          <w:rPr>
            <w:rFonts w:ascii="Book Antiqua" w:hAnsi="Book Antiqua"/>
            <w:szCs w:val="24"/>
            <w:vertAlign w:val="superscript"/>
          </w:rPr>
          <w:t>26</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EA21C8" w:rsidRPr="00924EA1">
        <w:rPr>
          <w:rFonts w:ascii="Book Antiqua" w:hAnsi="Book Antiqua"/>
          <w:szCs w:val="24"/>
        </w:rPr>
        <w:t xml:space="preserve">. </w:t>
      </w:r>
      <w:r w:rsidR="002C563D" w:rsidRPr="00924EA1">
        <w:rPr>
          <w:rFonts w:ascii="Book Antiqua" w:hAnsi="Book Antiqua"/>
          <w:szCs w:val="24"/>
        </w:rPr>
        <w:t>P</w:t>
      </w:r>
      <w:r w:rsidR="00911E70" w:rsidRPr="00924EA1">
        <w:rPr>
          <w:rFonts w:ascii="Book Antiqua" w:hAnsi="Book Antiqua"/>
          <w:szCs w:val="24"/>
        </w:rPr>
        <w:t>revious stud</w:t>
      </w:r>
      <w:r w:rsidR="002C563D" w:rsidRPr="00924EA1">
        <w:rPr>
          <w:rFonts w:ascii="Book Antiqua" w:hAnsi="Book Antiqua"/>
          <w:szCs w:val="24"/>
        </w:rPr>
        <w:t>ies</w:t>
      </w:r>
      <w:r w:rsidR="00911E70" w:rsidRPr="00924EA1">
        <w:rPr>
          <w:rFonts w:ascii="Book Antiqua" w:hAnsi="Book Antiqua"/>
          <w:szCs w:val="24"/>
        </w:rPr>
        <w:t xml:space="preserve"> </w:t>
      </w:r>
      <w:r w:rsidR="00A56508" w:rsidRPr="00924EA1">
        <w:rPr>
          <w:rFonts w:ascii="Book Antiqua" w:hAnsi="Book Antiqua"/>
          <w:szCs w:val="24"/>
        </w:rPr>
        <w:t>found</w:t>
      </w:r>
      <w:r w:rsidR="00911E70" w:rsidRPr="00924EA1">
        <w:rPr>
          <w:rFonts w:ascii="Book Antiqua" w:hAnsi="Book Antiqua"/>
          <w:szCs w:val="24"/>
        </w:rPr>
        <w:t xml:space="preserve"> that </w:t>
      </w:r>
      <w:r w:rsidR="005B6032" w:rsidRPr="00924EA1">
        <w:rPr>
          <w:rFonts w:ascii="Book Antiqua" w:hAnsi="Book Antiqua"/>
          <w:szCs w:val="24"/>
        </w:rPr>
        <w:t>COL1A1</w:t>
      </w:r>
      <w:r w:rsidR="00911E70" w:rsidRPr="00924EA1">
        <w:rPr>
          <w:rFonts w:ascii="Book Antiqua" w:hAnsi="Book Antiqua"/>
          <w:szCs w:val="24"/>
        </w:rPr>
        <w:t xml:space="preserve"> participate</w:t>
      </w:r>
      <w:r w:rsidR="00A56508" w:rsidRPr="00924EA1">
        <w:rPr>
          <w:rFonts w:ascii="Book Antiqua" w:hAnsi="Book Antiqua"/>
          <w:szCs w:val="24"/>
        </w:rPr>
        <w:t>s</w:t>
      </w:r>
      <w:r w:rsidR="00911E70" w:rsidRPr="00924EA1">
        <w:rPr>
          <w:rFonts w:ascii="Book Antiqua" w:hAnsi="Book Antiqua"/>
          <w:szCs w:val="24"/>
        </w:rPr>
        <w:t xml:space="preserve"> in </w:t>
      </w:r>
      <w:r w:rsidR="006F4376" w:rsidRPr="00924EA1">
        <w:rPr>
          <w:rFonts w:ascii="Book Antiqua" w:hAnsi="Book Antiqua"/>
          <w:szCs w:val="24"/>
        </w:rPr>
        <w:t xml:space="preserve">the development of </w:t>
      </w:r>
      <w:r w:rsidR="00E25F17" w:rsidRPr="00924EA1">
        <w:rPr>
          <w:rFonts w:ascii="Book Antiqua" w:hAnsi="Book Antiqua"/>
          <w:szCs w:val="24"/>
        </w:rPr>
        <w:t>several</w:t>
      </w:r>
      <w:r w:rsidR="002C563D" w:rsidRPr="00924EA1">
        <w:rPr>
          <w:rFonts w:ascii="Book Antiqua" w:hAnsi="Book Antiqua"/>
          <w:szCs w:val="24"/>
        </w:rPr>
        <w:t xml:space="preserve"> cancers</w:t>
      </w:r>
      <w:r w:rsidR="007D0456" w:rsidRPr="00924EA1">
        <w:rPr>
          <w:rFonts w:ascii="Book Antiqua" w:hAnsi="Book Antiqua"/>
          <w:szCs w:val="24"/>
        </w:rPr>
        <w:fldChar w:fldCharType="begin">
          <w:fldData xml:space="preserve">PEVuZE5vdGU+PENpdGU+PEF1dGhvcj5IYXlhc2hpPC9BdXRob3I+PFllYXI+MjAxNDwvWWVhcj48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PEVuZE5vdGU+PENpdGU+PEF1dGhvcj5IYXlhc2hpPC9BdXRob3I+PFllYXI+MjAxNDwvWWVhcj48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27" w:tooltip="Hayashi, 2014 #2850" w:history="1">
        <w:r w:rsidR="00CF4779" w:rsidRPr="00924EA1">
          <w:rPr>
            <w:rFonts w:ascii="Book Antiqua" w:hAnsi="Book Antiqua"/>
            <w:szCs w:val="24"/>
            <w:vertAlign w:val="superscript"/>
          </w:rPr>
          <w:t>27</w:t>
        </w:r>
      </w:hyperlink>
      <w:r w:rsidR="002C1F5A">
        <w:rPr>
          <w:rFonts w:ascii="Book Antiqua" w:hAnsi="Book Antiqua"/>
          <w:szCs w:val="24"/>
          <w:vertAlign w:val="superscript"/>
        </w:rPr>
        <w:t>,</w:t>
      </w:r>
      <w:hyperlink w:anchor="_ENREF_28" w:tooltip="Oleksiewicz, 2017 #2851" w:history="1">
        <w:r w:rsidR="00CF4779" w:rsidRPr="00924EA1">
          <w:rPr>
            <w:rFonts w:ascii="Book Antiqua" w:hAnsi="Book Antiqua"/>
            <w:szCs w:val="24"/>
            <w:vertAlign w:val="superscript"/>
          </w:rPr>
          <w:t>28</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7D34A4" w:rsidRPr="00924EA1">
        <w:rPr>
          <w:rFonts w:ascii="Book Antiqua" w:hAnsi="Book Antiqua"/>
          <w:szCs w:val="24"/>
        </w:rPr>
        <w:t xml:space="preserve"> </w:t>
      </w:r>
      <w:r w:rsidR="00385EBB" w:rsidRPr="00924EA1">
        <w:rPr>
          <w:rFonts w:ascii="Book Antiqua" w:hAnsi="Book Antiqua"/>
          <w:szCs w:val="24"/>
        </w:rPr>
        <w:t xml:space="preserve">such as </w:t>
      </w:r>
      <w:r w:rsidR="007D34A4" w:rsidRPr="00924EA1">
        <w:rPr>
          <w:rFonts w:ascii="Book Antiqua" w:hAnsi="Book Antiqua"/>
          <w:szCs w:val="24"/>
        </w:rPr>
        <w:t>non-small cell lung cancer</w:t>
      </w:r>
      <w:r w:rsidR="00385EBB" w:rsidRPr="00924EA1">
        <w:rPr>
          <w:rFonts w:ascii="Book Antiqua" w:hAnsi="Book Antiqua"/>
          <w:szCs w:val="24"/>
        </w:rPr>
        <w:t xml:space="preserve"> and</w:t>
      </w:r>
      <w:r w:rsidR="007D34A4" w:rsidRPr="00924EA1">
        <w:rPr>
          <w:rFonts w:ascii="Book Antiqua" w:hAnsi="Book Antiqua"/>
          <w:szCs w:val="24"/>
        </w:rPr>
        <w:t xml:space="preserve"> </w:t>
      </w:r>
      <w:r w:rsidR="006F4376" w:rsidRPr="00924EA1">
        <w:rPr>
          <w:rFonts w:ascii="Book Antiqua" w:hAnsi="Book Antiqua"/>
          <w:szCs w:val="24"/>
        </w:rPr>
        <w:t xml:space="preserve">hepatocellular carcinoma. </w:t>
      </w:r>
      <w:r w:rsidR="006F4376" w:rsidRPr="00924EA1">
        <w:rPr>
          <w:rFonts w:ascii="Book Antiqua" w:hAnsi="Book Antiqua"/>
          <w:szCs w:val="24"/>
        </w:rPr>
        <w:lastRenderedPageBreak/>
        <w:t>This gene</w:t>
      </w:r>
      <w:r w:rsidR="007D34A4" w:rsidRPr="00924EA1">
        <w:rPr>
          <w:rFonts w:ascii="Book Antiqua" w:hAnsi="Book Antiqua"/>
          <w:szCs w:val="24"/>
        </w:rPr>
        <w:t xml:space="preserve"> may</w:t>
      </w:r>
      <w:r w:rsidR="00911E70" w:rsidRPr="00924EA1">
        <w:rPr>
          <w:rFonts w:ascii="Book Antiqua" w:hAnsi="Book Antiqua"/>
          <w:szCs w:val="24"/>
        </w:rPr>
        <w:t xml:space="preserve"> </w:t>
      </w:r>
      <w:r w:rsidR="0026271D" w:rsidRPr="00924EA1">
        <w:rPr>
          <w:rFonts w:ascii="Book Antiqua" w:hAnsi="Book Antiqua"/>
          <w:szCs w:val="24"/>
        </w:rPr>
        <w:t>take part in</w:t>
      </w:r>
      <w:r w:rsidR="007D34A4" w:rsidRPr="00924EA1">
        <w:rPr>
          <w:rFonts w:ascii="Book Antiqua" w:hAnsi="Book Antiqua"/>
          <w:szCs w:val="24"/>
        </w:rPr>
        <w:t xml:space="preserve"> </w:t>
      </w:r>
      <w:r w:rsidR="00771B03" w:rsidRPr="00924EA1">
        <w:rPr>
          <w:rFonts w:ascii="Book Antiqua" w:hAnsi="Book Antiqua"/>
          <w:szCs w:val="24"/>
        </w:rPr>
        <w:t xml:space="preserve">the </w:t>
      </w:r>
      <w:r w:rsidR="00A56508" w:rsidRPr="00924EA1">
        <w:rPr>
          <w:rFonts w:ascii="Book Antiqua" w:hAnsi="Book Antiqua"/>
          <w:szCs w:val="24"/>
        </w:rPr>
        <w:t xml:space="preserve">suppression of </w:t>
      </w:r>
      <w:r w:rsidR="007D34A4" w:rsidRPr="00924EA1">
        <w:rPr>
          <w:rFonts w:ascii="Book Antiqua" w:hAnsi="Book Antiqua"/>
          <w:szCs w:val="24"/>
        </w:rPr>
        <w:t>apoptosis</w:t>
      </w:r>
      <w:r w:rsidR="001D6523" w:rsidRPr="00924EA1">
        <w:rPr>
          <w:rFonts w:ascii="Book Antiqua" w:hAnsi="Book Antiqua"/>
          <w:szCs w:val="24"/>
        </w:rPr>
        <w:t xml:space="preserve"> induced by radiation</w:t>
      </w:r>
      <w:r w:rsidR="00E25F17" w:rsidRPr="00924EA1">
        <w:rPr>
          <w:rFonts w:ascii="Book Antiqua" w:hAnsi="Book Antiqua"/>
          <w:szCs w:val="24"/>
        </w:rPr>
        <w:t xml:space="preserve"> in cervical cancer cells</w:t>
      </w:r>
      <w:r w:rsidR="00FD091F" w:rsidRPr="00924EA1">
        <w:rPr>
          <w:rFonts w:ascii="Book Antiqua" w:hAnsi="Book Antiqua"/>
          <w:szCs w:val="24"/>
        </w:rPr>
        <w:t>,</w:t>
      </w:r>
      <w:r w:rsidR="00E611D0" w:rsidRPr="00924EA1">
        <w:rPr>
          <w:rFonts w:ascii="Book Antiqua" w:hAnsi="Book Antiqua"/>
          <w:szCs w:val="24"/>
        </w:rPr>
        <w:t xml:space="preserve"> </w:t>
      </w:r>
      <w:r w:rsidR="00FD091F" w:rsidRPr="00924EA1">
        <w:rPr>
          <w:rFonts w:ascii="Book Antiqua" w:hAnsi="Book Antiqua"/>
          <w:szCs w:val="24"/>
        </w:rPr>
        <w:t xml:space="preserve">and may also regulate the pathogenesis of several </w:t>
      </w:r>
      <w:r w:rsidR="008D24B5" w:rsidRPr="00924EA1">
        <w:rPr>
          <w:rFonts w:ascii="Book Antiqua" w:hAnsi="Book Antiqua"/>
          <w:szCs w:val="24"/>
        </w:rPr>
        <w:t xml:space="preserve">other </w:t>
      </w:r>
      <w:r w:rsidR="00FD091F" w:rsidRPr="00924EA1">
        <w:rPr>
          <w:rFonts w:ascii="Book Antiqua" w:hAnsi="Book Antiqua"/>
          <w:szCs w:val="24"/>
        </w:rPr>
        <w:t>cancers</w:t>
      </w:r>
      <w:r w:rsidR="007D0456" w:rsidRPr="00924EA1">
        <w:rPr>
          <w:rFonts w:ascii="Book Antiqua" w:hAnsi="Book Antiqua"/>
          <w:szCs w:val="24"/>
        </w:rPr>
        <w:fldChar w:fldCharType="begin">
          <w:fldData xml:space="preserve">PEVuZE5vdGU+PENpdGU+PEF1dGhvcj5MaXU8L0F1dGhvcj48WWVhcj4yMDE3PC9ZZWFyPjxSZWNO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PEVuZE5vdGU+PENpdGU+PEF1dGhvcj5MaXU8L0F1dGhvcj48WWVhcj4yMDE3PC9ZZWFyPjxSZWNO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29" w:tooltip="Liu, 2017 #2852" w:history="1">
        <w:r w:rsidR="00CF4779" w:rsidRPr="00924EA1">
          <w:rPr>
            <w:rFonts w:ascii="Book Antiqua" w:hAnsi="Book Antiqua"/>
            <w:szCs w:val="24"/>
            <w:vertAlign w:val="superscript"/>
          </w:rPr>
          <w:t>29</w:t>
        </w:r>
      </w:hyperlink>
      <w:r w:rsidR="002C1F5A">
        <w:rPr>
          <w:rFonts w:ascii="Book Antiqua" w:hAnsi="Book Antiqua"/>
          <w:szCs w:val="24"/>
          <w:vertAlign w:val="superscript"/>
        </w:rPr>
        <w:t>,</w:t>
      </w:r>
      <w:hyperlink w:anchor="_ENREF_30" w:tooltip="Shi, 2018 #2855" w:history="1">
        <w:r w:rsidR="00CF4779" w:rsidRPr="00924EA1">
          <w:rPr>
            <w:rFonts w:ascii="Book Antiqua" w:hAnsi="Book Antiqua"/>
            <w:szCs w:val="24"/>
            <w:vertAlign w:val="superscript"/>
          </w:rPr>
          <w:t>30</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6F4376" w:rsidRPr="00924EA1">
        <w:rPr>
          <w:rFonts w:ascii="Book Antiqua" w:hAnsi="Book Antiqua"/>
          <w:szCs w:val="24"/>
        </w:rPr>
        <w:t xml:space="preserve">. However, </w:t>
      </w:r>
      <w:r w:rsidR="00A56508" w:rsidRPr="00924EA1">
        <w:rPr>
          <w:rFonts w:ascii="Book Antiqua" w:hAnsi="Book Antiqua"/>
          <w:szCs w:val="24"/>
        </w:rPr>
        <w:t>studies on</w:t>
      </w:r>
      <w:r w:rsidR="006F4376" w:rsidRPr="00924EA1">
        <w:rPr>
          <w:rFonts w:ascii="Book Antiqua" w:hAnsi="Book Antiqua"/>
          <w:szCs w:val="24"/>
        </w:rPr>
        <w:t xml:space="preserve"> COL1A1 in </w:t>
      </w:r>
      <w:r w:rsidR="0072162E" w:rsidRPr="00924EA1">
        <w:rPr>
          <w:rFonts w:ascii="Book Antiqua" w:hAnsi="Book Antiqua"/>
          <w:szCs w:val="24"/>
        </w:rPr>
        <w:t>EAC</w:t>
      </w:r>
      <w:r w:rsidR="006F4376" w:rsidRPr="00924EA1">
        <w:rPr>
          <w:rFonts w:ascii="Book Antiqua" w:hAnsi="Book Antiqua"/>
          <w:szCs w:val="24"/>
        </w:rPr>
        <w:t xml:space="preserve"> are rare. In this study, </w:t>
      </w:r>
      <w:r w:rsidR="00A56508" w:rsidRPr="00924EA1">
        <w:rPr>
          <w:rFonts w:ascii="Book Antiqua" w:hAnsi="Book Antiqua"/>
          <w:szCs w:val="24"/>
        </w:rPr>
        <w:t>the</w:t>
      </w:r>
      <w:r w:rsidRPr="00924EA1">
        <w:rPr>
          <w:rFonts w:ascii="Book Antiqua" w:hAnsi="Book Antiqua"/>
          <w:szCs w:val="24"/>
        </w:rPr>
        <w:t xml:space="preserve"> </w:t>
      </w:r>
      <w:r w:rsidR="00AA1F1C" w:rsidRPr="00924EA1">
        <w:rPr>
          <w:rFonts w:ascii="Book Antiqua" w:hAnsi="Book Antiqua"/>
          <w:szCs w:val="24"/>
        </w:rPr>
        <w:t>sensitivity</w:t>
      </w:r>
      <w:r w:rsidR="00FD091F" w:rsidRPr="00924EA1">
        <w:rPr>
          <w:rFonts w:ascii="Book Antiqua" w:hAnsi="Book Antiqua"/>
          <w:szCs w:val="24"/>
        </w:rPr>
        <w:t>,</w:t>
      </w:r>
      <w:r w:rsidR="00AA1F1C" w:rsidRPr="00924EA1">
        <w:rPr>
          <w:rFonts w:ascii="Book Antiqua" w:hAnsi="Book Antiqua"/>
          <w:szCs w:val="24"/>
        </w:rPr>
        <w:t xml:space="preserve"> specificity </w:t>
      </w:r>
      <w:r w:rsidR="00FD091F" w:rsidRPr="00924EA1">
        <w:rPr>
          <w:rFonts w:ascii="Book Antiqua" w:hAnsi="Book Antiqua"/>
          <w:szCs w:val="24"/>
        </w:rPr>
        <w:t xml:space="preserve">and AUC </w:t>
      </w:r>
      <w:r w:rsidR="00A56508" w:rsidRPr="00924EA1">
        <w:rPr>
          <w:rFonts w:ascii="Book Antiqua" w:hAnsi="Book Antiqua"/>
          <w:szCs w:val="24"/>
        </w:rPr>
        <w:t xml:space="preserve">of COL1A1 </w:t>
      </w:r>
      <w:r w:rsidR="00AA1F1C" w:rsidRPr="00924EA1">
        <w:rPr>
          <w:rFonts w:ascii="Book Antiqua" w:hAnsi="Book Antiqua"/>
          <w:szCs w:val="24"/>
        </w:rPr>
        <w:t xml:space="preserve">were </w:t>
      </w:r>
      <w:r w:rsidR="00FD091F" w:rsidRPr="00924EA1">
        <w:rPr>
          <w:rFonts w:ascii="Book Antiqua" w:hAnsi="Book Antiqua"/>
          <w:szCs w:val="24"/>
        </w:rPr>
        <w:t>evaluated and our data indicated that COL1A1 could be a potential biomarker for distinguishing EAC and might play an important role in EAC pathogenesis</w:t>
      </w:r>
      <w:r w:rsidR="00975F85" w:rsidRPr="00924EA1">
        <w:rPr>
          <w:rFonts w:ascii="Book Antiqua" w:hAnsi="Book Antiqua"/>
          <w:szCs w:val="24"/>
        </w:rPr>
        <w:t>.</w:t>
      </w:r>
    </w:p>
    <w:p w:rsidR="00CD5C9A" w:rsidRPr="00924EA1" w:rsidRDefault="00EB31FE" w:rsidP="00F17580">
      <w:pPr>
        <w:adjustRightInd w:val="0"/>
        <w:snapToGrid w:val="0"/>
        <w:spacing w:line="360" w:lineRule="auto"/>
        <w:ind w:firstLineChars="100" w:firstLine="240"/>
        <w:rPr>
          <w:rFonts w:ascii="Book Antiqua" w:hAnsi="Book Antiqua"/>
          <w:szCs w:val="24"/>
        </w:rPr>
      </w:pPr>
      <w:r w:rsidRPr="00924EA1">
        <w:rPr>
          <w:rFonts w:ascii="Book Antiqua" w:hAnsi="Book Antiqua"/>
          <w:szCs w:val="24"/>
        </w:rPr>
        <w:t>MMP1</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&lt;EndNote&gt;&lt;Cite&gt;&lt;Author&gt;Murray&lt;/Author&gt;&lt;Year&gt;2001&lt;/Year&gt;&lt;RecNum&gt;2858&lt;/RecNum&gt;&lt;DisplayText&gt;&lt;style face="superscript"&gt;[31]&lt;/style&gt;&lt;/DisplayText&gt;&lt;record&gt;&lt;rec-number&gt;2858&lt;/rec-number&gt;&lt;foreign-keys&gt;&lt;key app="EN" db-id="zxextffzxz9z0lev55fxsp0stff5rrw2vv2w"&gt;2858&lt;/key&gt;&lt;/foreign-keys&gt;&lt;ref-type name="Journal Article"&gt;17&lt;/ref-type&gt;&lt;contributors&gt;&lt;authors&gt;&lt;author&gt;Murray, G. I.&lt;/author&gt;&lt;/authors&gt;&lt;/contributors&gt;&lt;titles&gt;&lt;title&gt;Matrix metalloproteinases: a multifunctional group of molecules&lt;/title&gt;&lt;secondary-title&gt;J Pathol&lt;/secondary-title&gt;&lt;alt-title&gt;The Journal of pathology&lt;/alt-title&gt;&lt;/titles&gt;&lt;periodical&gt;&lt;full-title&gt;J Pathol&lt;/full-title&gt;&lt;abbr-1&gt;The Journal of pathology&lt;/abbr-1&gt;&lt;/periodical&gt;&lt;alt-periodical&gt;&lt;full-title&gt;J Pathol&lt;/full-title&gt;&lt;abbr-1&gt;The Journal of pathology&lt;/abbr-1&gt;&lt;/alt-periodical&gt;&lt;pages&gt;135-7&lt;/pages&gt;&lt;volume&gt;195&lt;/volume&gt;&lt;number&gt;2&lt;/number&gt;&lt;edition&gt;2001/10/10&lt;/edition&gt;&lt;keywords&gt;&lt;keyword&gt;Breast Neoplasms/enzymology/pathology&lt;/keyword&gt;&lt;keyword&gt;Female&lt;/keyword&gt;&lt;keyword&gt;Humans&lt;/keyword&gt;&lt;keyword&gt;Matrix Metalloproteinases/ physiology&lt;/keyword&gt;&lt;keyword&gt;Matrix Metalloproteinases, Secreted&lt;/keyword&gt;&lt;keyword&gt;Metalloendopeptidases/physiology&lt;/keyword&gt;&lt;keyword&gt;Neoplasm Invasiveness/ physiopathology&lt;/keyword&gt;&lt;/keywords&gt;&lt;dates&gt;&lt;year&gt;2001&lt;/year&gt;&lt;pub-dates&gt;&lt;date&gt;Sep&lt;/date&gt;&lt;/pub-dates&gt;&lt;/dates&gt;&lt;isbn&gt;0022-3417 (Print)&amp;#xD;0022-3417 (Linking)&lt;/isbn&gt;&lt;accession-num&gt;11592090&lt;/accession-num&gt;&lt;urls&gt;&lt;/urls&gt;&lt;electronic-resource-num&gt;10.1002/1096-9896(200109)195:2&amp;lt;135::aid-path939&amp;gt;3.0.co;2-g&lt;/electronic-resource-num&gt;&lt;remote-database-provider&gt;NLM&lt;/remote-database-provider&gt;&lt;language&gt;eng&lt;/language&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31" w:tooltip="Murray, 2001 #2858" w:history="1">
        <w:r w:rsidR="00CF4779" w:rsidRPr="00924EA1">
          <w:rPr>
            <w:rFonts w:ascii="Book Antiqua" w:hAnsi="Book Antiqua"/>
            <w:szCs w:val="24"/>
            <w:vertAlign w:val="superscript"/>
          </w:rPr>
          <w:t>31</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9F2EBA" w:rsidRPr="00924EA1">
        <w:rPr>
          <w:rFonts w:ascii="Book Antiqua" w:hAnsi="Book Antiqua"/>
          <w:szCs w:val="24"/>
        </w:rPr>
        <w:t xml:space="preserve">, </w:t>
      </w:r>
      <w:r w:rsidR="00A56508" w:rsidRPr="00924EA1">
        <w:rPr>
          <w:rFonts w:ascii="Book Antiqua" w:hAnsi="Book Antiqua"/>
          <w:szCs w:val="24"/>
        </w:rPr>
        <w:t xml:space="preserve">which is </w:t>
      </w:r>
      <w:r w:rsidR="009F2EBA" w:rsidRPr="00924EA1">
        <w:rPr>
          <w:rFonts w:ascii="Book Antiqua" w:hAnsi="Book Antiqua"/>
          <w:szCs w:val="24"/>
        </w:rPr>
        <w:t>located on chromosome 11, en</w:t>
      </w:r>
      <w:r w:rsidR="007E5110" w:rsidRPr="00924EA1">
        <w:rPr>
          <w:rFonts w:ascii="Book Antiqua" w:hAnsi="Book Antiqua"/>
          <w:szCs w:val="24"/>
        </w:rPr>
        <w:t>c</w:t>
      </w:r>
      <w:r w:rsidR="009F2EBA" w:rsidRPr="00924EA1">
        <w:rPr>
          <w:rFonts w:ascii="Book Antiqua" w:hAnsi="Book Antiqua"/>
          <w:szCs w:val="24"/>
        </w:rPr>
        <w:t>odes</w:t>
      </w:r>
      <w:r w:rsidR="00A56508" w:rsidRPr="00924EA1">
        <w:rPr>
          <w:rFonts w:ascii="Book Antiqua" w:hAnsi="Book Antiqua"/>
          <w:szCs w:val="24"/>
        </w:rPr>
        <w:t xml:space="preserve"> for</w:t>
      </w:r>
      <w:r w:rsidR="009F2EBA" w:rsidRPr="00924EA1">
        <w:rPr>
          <w:rFonts w:ascii="Book Antiqua" w:hAnsi="Book Antiqua"/>
          <w:szCs w:val="24"/>
        </w:rPr>
        <w:t xml:space="preserve"> a me</w:t>
      </w:r>
      <w:r w:rsidR="007E5110" w:rsidRPr="00924EA1">
        <w:rPr>
          <w:rFonts w:ascii="Book Antiqua" w:hAnsi="Book Antiqua"/>
          <w:szCs w:val="24"/>
        </w:rPr>
        <w:t>m</w:t>
      </w:r>
      <w:r w:rsidR="009F2EBA" w:rsidRPr="00924EA1">
        <w:rPr>
          <w:rFonts w:ascii="Book Antiqua" w:hAnsi="Book Antiqua"/>
          <w:szCs w:val="24"/>
        </w:rPr>
        <w:t>ber of the peptidase M10 family of matrix metalloproteinases (MMPs)</w:t>
      </w:r>
      <w:r w:rsidR="00B968DE" w:rsidRPr="00924EA1">
        <w:rPr>
          <w:rFonts w:ascii="Book Antiqua" w:hAnsi="Book Antiqua"/>
          <w:szCs w:val="24"/>
        </w:rPr>
        <w:t>. Protein</w:t>
      </w:r>
      <w:r w:rsidR="00805251" w:rsidRPr="00924EA1">
        <w:rPr>
          <w:rFonts w:ascii="Book Antiqua" w:hAnsi="Book Antiqua"/>
          <w:szCs w:val="24"/>
        </w:rPr>
        <w:t>s</w:t>
      </w:r>
      <w:r w:rsidR="00B968DE" w:rsidRPr="00924EA1">
        <w:rPr>
          <w:rFonts w:ascii="Book Antiqua" w:hAnsi="Book Antiqua"/>
          <w:szCs w:val="24"/>
        </w:rPr>
        <w:t xml:space="preserve"> in this family participate </w:t>
      </w:r>
      <w:r w:rsidR="00A56508" w:rsidRPr="00924EA1">
        <w:rPr>
          <w:rFonts w:ascii="Book Antiqua" w:hAnsi="Book Antiqua"/>
          <w:szCs w:val="24"/>
        </w:rPr>
        <w:t xml:space="preserve">in </w:t>
      </w:r>
      <w:r w:rsidR="00B968DE" w:rsidRPr="00924EA1">
        <w:rPr>
          <w:rFonts w:ascii="Book Antiqua" w:hAnsi="Book Antiqua"/>
          <w:szCs w:val="24"/>
        </w:rPr>
        <w:t xml:space="preserve">the breakdown of </w:t>
      </w:r>
      <w:r w:rsidR="00A56508" w:rsidRPr="00924EA1">
        <w:rPr>
          <w:rFonts w:ascii="Book Antiqua" w:hAnsi="Book Antiqua"/>
          <w:szCs w:val="24"/>
        </w:rPr>
        <w:t xml:space="preserve">the </w:t>
      </w:r>
      <w:r w:rsidR="00F17580">
        <w:rPr>
          <w:rFonts w:ascii="Book Antiqua" w:hAnsi="Book Antiqua"/>
          <w:szCs w:val="24"/>
        </w:rPr>
        <w:t>ECM</w:t>
      </w:r>
      <w:r w:rsidR="00B968DE" w:rsidRPr="00924EA1">
        <w:rPr>
          <w:rFonts w:ascii="Book Antiqua" w:hAnsi="Book Antiqua"/>
          <w:szCs w:val="24"/>
        </w:rPr>
        <w:t xml:space="preserve"> in pathophysiological processes</w:t>
      </w:r>
      <w:r w:rsidR="00CD5C9A" w:rsidRPr="00924EA1">
        <w:rPr>
          <w:rFonts w:ascii="Book Antiqua" w:hAnsi="Book Antiqua"/>
          <w:szCs w:val="24"/>
        </w:rPr>
        <w:t xml:space="preserve"> </w:t>
      </w:r>
      <w:r w:rsidR="00C5267F" w:rsidRPr="00924EA1">
        <w:rPr>
          <w:rFonts w:ascii="Book Antiqua" w:hAnsi="Book Antiqua"/>
          <w:szCs w:val="24"/>
        </w:rPr>
        <w:t>such as</w:t>
      </w:r>
      <w:r w:rsidR="00CD5C9A" w:rsidRPr="00924EA1">
        <w:rPr>
          <w:rFonts w:ascii="Book Antiqua" w:hAnsi="Book Antiqua"/>
          <w:szCs w:val="24"/>
        </w:rPr>
        <w:t xml:space="preserve"> </w:t>
      </w:r>
      <w:r w:rsidR="00B968DE" w:rsidRPr="00924EA1">
        <w:rPr>
          <w:rFonts w:ascii="Book Antiqua" w:hAnsi="Book Antiqua"/>
          <w:szCs w:val="24"/>
        </w:rPr>
        <w:t>embryonic development and tissue remodeling</w:t>
      </w:r>
      <w:r w:rsidR="00CD5C9A" w:rsidRPr="00924EA1">
        <w:rPr>
          <w:rFonts w:ascii="Book Antiqua" w:hAnsi="Book Antiqua"/>
          <w:szCs w:val="24"/>
        </w:rPr>
        <w:t xml:space="preserve">. </w:t>
      </w:r>
      <w:r w:rsidR="00911E70" w:rsidRPr="00924EA1">
        <w:rPr>
          <w:rFonts w:ascii="Book Antiqua" w:hAnsi="Book Antiqua"/>
          <w:szCs w:val="24"/>
        </w:rPr>
        <w:t xml:space="preserve">Multiple studies indicated that </w:t>
      </w:r>
      <w:r w:rsidR="005B6032" w:rsidRPr="00924EA1">
        <w:rPr>
          <w:rFonts w:ascii="Book Antiqua" w:hAnsi="Book Antiqua"/>
          <w:szCs w:val="24"/>
        </w:rPr>
        <w:t>MMP1</w:t>
      </w:r>
      <w:r w:rsidR="00911E70" w:rsidRPr="00924EA1">
        <w:rPr>
          <w:rFonts w:ascii="Book Antiqua" w:hAnsi="Book Antiqua"/>
          <w:szCs w:val="24"/>
        </w:rPr>
        <w:t xml:space="preserve"> </w:t>
      </w:r>
      <w:r w:rsidR="00C458B2" w:rsidRPr="00924EA1">
        <w:rPr>
          <w:rFonts w:ascii="Book Antiqua" w:hAnsi="Book Antiqua"/>
          <w:szCs w:val="24"/>
        </w:rPr>
        <w:t>participate</w:t>
      </w:r>
      <w:r w:rsidR="00A56508" w:rsidRPr="00924EA1">
        <w:rPr>
          <w:rFonts w:ascii="Book Antiqua" w:hAnsi="Book Antiqua"/>
          <w:szCs w:val="24"/>
        </w:rPr>
        <w:t>s</w:t>
      </w:r>
      <w:r w:rsidR="00C458B2" w:rsidRPr="00924EA1">
        <w:rPr>
          <w:rFonts w:ascii="Book Antiqua" w:hAnsi="Book Antiqua"/>
          <w:szCs w:val="24"/>
        </w:rPr>
        <w:t xml:space="preserve"> in </w:t>
      </w:r>
      <w:r w:rsidR="00186D7B" w:rsidRPr="00924EA1">
        <w:rPr>
          <w:rFonts w:ascii="Book Antiqua" w:hAnsi="Book Antiqua"/>
          <w:szCs w:val="24"/>
        </w:rPr>
        <w:t xml:space="preserve">the </w:t>
      </w:r>
      <w:r w:rsidR="007C55A9" w:rsidRPr="00924EA1">
        <w:rPr>
          <w:rFonts w:ascii="Book Antiqua" w:hAnsi="Book Antiqua"/>
          <w:szCs w:val="24"/>
        </w:rPr>
        <w:t>progression</w:t>
      </w:r>
      <w:r w:rsidR="00C458B2" w:rsidRPr="00924EA1">
        <w:rPr>
          <w:rFonts w:ascii="Book Antiqua" w:hAnsi="Book Antiqua"/>
          <w:szCs w:val="24"/>
        </w:rPr>
        <w:t xml:space="preserve"> of </w:t>
      </w:r>
      <w:r w:rsidR="004621A8" w:rsidRPr="00924EA1">
        <w:rPr>
          <w:rFonts w:ascii="Book Antiqua" w:hAnsi="Book Antiqua"/>
          <w:szCs w:val="24"/>
        </w:rPr>
        <w:t>various cance</w:t>
      </w:r>
      <w:r w:rsidR="00C458B2" w:rsidRPr="00924EA1">
        <w:rPr>
          <w:rFonts w:ascii="Book Antiqua" w:hAnsi="Book Antiqua"/>
          <w:szCs w:val="24"/>
        </w:rPr>
        <w:t>rs</w:t>
      </w:r>
      <w:r w:rsidR="004A7D3A" w:rsidRPr="00924EA1">
        <w:rPr>
          <w:rFonts w:ascii="Book Antiqua" w:hAnsi="Book Antiqua"/>
          <w:szCs w:val="24"/>
        </w:rPr>
        <w:t xml:space="preserve"> and is associated with </w:t>
      </w:r>
      <w:r w:rsidR="00A56508" w:rsidRPr="00924EA1">
        <w:rPr>
          <w:rFonts w:ascii="Book Antiqua" w:hAnsi="Book Antiqua"/>
          <w:szCs w:val="24"/>
        </w:rPr>
        <w:t xml:space="preserve">an </w:t>
      </w:r>
      <w:r w:rsidR="004A7D3A" w:rsidRPr="00924EA1">
        <w:rPr>
          <w:rFonts w:ascii="Book Antiqua" w:hAnsi="Book Antiqua"/>
          <w:szCs w:val="24"/>
        </w:rPr>
        <w:t xml:space="preserve">increased </w:t>
      </w:r>
      <w:r w:rsidR="00A56508" w:rsidRPr="00924EA1">
        <w:rPr>
          <w:rFonts w:ascii="Book Antiqua" w:hAnsi="Book Antiqua"/>
          <w:szCs w:val="24"/>
        </w:rPr>
        <w:t xml:space="preserve">cancer </w:t>
      </w:r>
      <w:r w:rsidR="004A7D3A" w:rsidRPr="00924EA1">
        <w:rPr>
          <w:rFonts w:ascii="Book Antiqua" w:hAnsi="Book Antiqua"/>
          <w:szCs w:val="24"/>
        </w:rPr>
        <w:t>risk</w:t>
      </w:r>
      <w:r w:rsidR="007D0456" w:rsidRPr="00924EA1">
        <w:rPr>
          <w:rFonts w:ascii="Book Antiqua" w:hAnsi="Book Antiqua"/>
          <w:szCs w:val="24"/>
        </w:rPr>
        <w:fldChar w:fldCharType="begin">
          <w:fldData xml:space="preserve">PEVuZE5vdGU+PENpdGU+PEF1dGhvcj5Xb25nPC9BdXRob3I+PFllYXI+MjAxMTwvWWVhcj48UmVj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PEVuZE5vdGU+PENpdGU+PEF1dGhvcj5Xb25nPC9BdXRob3I+PFllYXI+MjAxMTwvWWVhcj48UmVj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32" w:tooltip="Wong, 2011 #2865" w:history="1">
        <w:r w:rsidR="00CF4779" w:rsidRPr="00924EA1">
          <w:rPr>
            <w:rFonts w:ascii="Book Antiqua" w:hAnsi="Book Antiqua"/>
            <w:szCs w:val="24"/>
            <w:vertAlign w:val="superscript"/>
          </w:rPr>
          <w:t>32</w:t>
        </w:r>
      </w:hyperlink>
      <w:r w:rsidR="00F17580">
        <w:rPr>
          <w:rFonts w:ascii="Book Antiqua" w:hAnsi="Book Antiqua"/>
          <w:szCs w:val="24"/>
          <w:vertAlign w:val="superscript"/>
        </w:rPr>
        <w:t>,</w:t>
      </w:r>
      <w:hyperlink w:anchor="_ENREF_33" w:tooltip="Lu, 2015 #2868" w:history="1">
        <w:r w:rsidR="00CF4779" w:rsidRPr="00924EA1">
          <w:rPr>
            <w:rFonts w:ascii="Book Antiqua" w:hAnsi="Book Antiqua"/>
            <w:szCs w:val="24"/>
            <w:vertAlign w:val="superscript"/>
          </w:rPr>
          <w:t>33</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B47F1C" w:rsidRPr="00924EA1">
        <w:rPr>
          <w:rFonts w:ascii="Book Antiqua" w:hAnsi="Book Antiqua"/>
          <w:szCs w:val="24"/>
        </w:rPr>
        <w:t xml:space="preserve">. </w:t>
      </w:r>
      <w:r w:rsidR="00A56508" w:rsidRPr="00924EA1">
        <w:rPr>
          <w:rFonts w:ascii="Book Antiqua" w:hAnsi="Book Antiqua"/>
          <w:szCs w:val="24"/>
        </w:rPr>
        <w:t xml:space="preserve">Up-regulation of </w:t>
      </w:r>
      <w:r w:rsidR="00B47F1C" w:rsidRPr="00924EA1">
        <w:rPr>
          <w:rFonts w:ascii="Book Antiqua" w:hAnsi="Book Antiqua"/>
          <w:szCs w:val="24"/>
        </w:rPr>
        <w:t xml:space="preserve">MMP1 has already </w:t>
      </w:r>
      <w:r w:rsidR="00A56508" w:rsidRPr="00924EA1">
        <w:rPr>
          <w:rFonts w:ascii="Book Antiqua" w:hAnsi="Book Antiqua"/>
          <w:szCs w:val="24"/>
        </w:rPr>
        <w:t xml:space="preserve">been observed </w:t>
      </w:r>
      <w:r w:rsidR="00B47F1C" w:rsidRPr="00924EA1">
        <w:rPr>
          <w:rFonts w:ascii="Book Antiqua" w:hAnsi="Book Antiqua"/>
          <w:szCs w:val="24"/>
        </w:rPr>
        <w:t xml:space="preserve">in EAC </w:t>
      </w:r>
      <w:r w:rsidR="00A56508" w:rsidRPr="00924EA1">
        <w:rPr>
          <w:rFonts w:ascii="Book Antiqua" w:hAnsi="Book Antiqua"/>
          <w:szCs w:val="24"/>
        </w:rPr>
        <w:t xml:space="preserve">and BE </w:t>
      </w:r>
      <w:r w:rsidR="00B47F1C" w:rsidRPr="00924EA1">
        <w:rPr>
          <w:rFonts w:ascii="Book Antiqua" w:hAnsi="Book Antiqua"/>
          <w:szCs w:val="24"/>
        </w:rPr>
        <w:t>samples</w:t>
      </w:r>
      <w:r w:rsidR="007D0456" w:rsidRPr="00924EA1">
        <w:rPr>
          <w:rFonts w:ascii="Book Antiqua" w:hAnsi="Book Antiqua"/>
          <w:szCs w:val="24"/>
        </w:rPr>
        <w:fldChar w:fldCharType="begin">
          <w:fldData xml:space="preserve">PEVuZE5vdGU+PENpdGU+PEF1dGhvcj5EYWk8L0F1dGhvcj48WWVhcj4yMDE4PC9ZZWFyPjxSZWNO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==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PEVuZE5vdGU+PENpdGU+PEF1dGhvcj5EYWk8L0F1dGhvcj48WWVhcj4yMDE4PC9ZZWFyPjxSZWNO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==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34" w:tooltip="Dai, 2018 #2871" w:history="1">
        <w:r w:rsidR="00CF4779" w:rsidRPr="00924EA1">
          <w:rPr>
            <w:rFonts w:ascii="Book Antiqua" w:hAnsi="Book Antiqua"/>
            <w:szCs w:val="24"/>
            <w:vertAlign w:val="superscript"/>
          </w:rPr>
          <w:t>34</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23335C" w:rsidRPr="00924EA1">
        <w:rPr>
          <w:rFonts w:ascii="Book Antiqua" w:hAnsi="Book Antiqua"/>
          <w:szCs w:val="24"/>
        </w:rPr>
        <w:t>,</w:t>
      </w:r>
      <w:r w:rsidR="00B47F1C" w:rsidRPr="00924EA1">
        <w:rPr>
          <w:rFonts w:ascii="Book Antiqua" w:hAnsi="Book Antiqua"/>
          <w:szCs w:val="24"/>
        </w:rPr>
        <w:t xml:space="preserve"> </w:t>
      </w:r>
      <w:r w:rsidR="00A56508" w:rsidRPr="00924EA1">
        <w:rPr>
          <w:rFonts w:ascii="Book Antiqua" w:hAnsi="Book Antiqua"/>
          <w:szCs w:val="24"/>
        </w:rPr>
        <w:t>but has not been</w:t>
      </w:r>
      <w:r w:rsidR="00B47F1C" w:rsidRPr="00924EA1">
        <w:rPr>
          <w:rFonts w:ascii="Book Antiqua" w:hAnsi="Book Antiqua"/>
          <w:szCs w:val="24"/>
        </w:rPr>
        <w:t xml:space="preserve"> </w:t>
      </w:r>
      <w:r w:rsidR="00805251" w:rsidRPr="00924EA1">
        <w:rPr>
          <w:rFonts w:ascii="Book Antiqua" w:hAnsi="Book Antiqua"/>
          <w:szCs w:val="24"/>
        </w:rPr>
        <w:t>ful</w:t>
      </w:r>
      <w:r w:rsidR="00B47F1C" w:rsidRPr="00924EA1">
        <w:rPr>
          <w:rFonts w:ascii="Book Antiqua" w:hAnsi="Book Antiqua"/>
          <w:szCs w:val="24"/>
        </w:rPr>
        <w:t xml:space="preserve">ly investigated. In our study, the ROC analysis </w:t>
      </w:r>
      <w:r w:rsidR="00A56508" w:rsidRPr="00924EA1">
        <w:rPr>
          <w:rFonts w:ascii="Book Antiqua" w:hAnsi="Book Antiqua"/>
          <w:szCs w:val="24"/>
        </w:rPr>
        <w:t xml:space="preserve">found </w:t>
      </w:r>
      <w:r w:rsidR="00FD091F" w:rsidRPr="00924EA1">
        <w:rPr>
          <w:rFonts w:ascii="Book Antiqua" w:hAnsi="Book Antiqua"/>
          <w:szCs w:val="24"/>
        </w:rPr>
        <w:t>that the sensitivity, specificity and AUC were relatively high in both datasets.</w:t>
      </w:r>
      <w:r w:rsidR="00422E71" w:rsidRPr="00924EA1">
        <w:rPr>
          <w:rFonts w:ascii="Book Antiqua" w:hAnsi="Book Antiqua"/>
          <w:szCs w:val="24"/>
        </w:rPr>
        <w:t xml:space="preserve"> Moreover, MMP1 participated in </w:t>
      </w:r>
      <w:r w:rsidR="00A56508" w:rsidRPr="00924EA1">
        <w:rPr>
          <w:rFonts w:ascii="Book Antiqua" w:hAnsi="Book Antiqua"/>
          <w:szCs w:val="24"/>
        </w:rPr>
        <w:t xml:space="preserve">cancer </w:t>
      </w:r>
      <w:r w:rsidR="00BB5F19" w:rsidRPr="00924EA1">
        <w:rPr>
          <w:rFonts w:ascii="Book Antiqua" w:hAnsi="Book Antiqua"/>
          <w:szCs w:val="24"/>
        </w:rPr>
        <w:t xml:space="preserve">pathways and </w:t>
      </w:r>
      <w:r w:rsidR="00805251" w:rsidRPr="00924EA1">
        <w:rPr>
          <w:rFonts w:ascii="Book Antiqua" w:hAnsi="Book Antiqua"/>
          <w:szCs w:val="24"/>
        </w:rPr>
        <w:t>most of</w:t>
      </w:r>
      <w:r w:rsidR="00422E71" w:rsidRPr="00924EA1">
        <w:rPr>
          <w:rFonts w:ascii="Book Antiqua" w:hAnsi="Book Antiqua"/>
          <w:szCs w:val="24"/>
        </w:rPr>
        <w:t xml:space="preserve"> the</w:t>
      </w:r>
      <w:r w:rsidR="00805251" w:rsidRPr="00924EA1">
        <w:rPr>
          <w:rFonts w:ascii="Book Antiqua" w:hAnsi="Book Antiqua"/>
          <w:szCs w:val="24"/>
        </w:rPr>
        <w:t xml:space="preserve"> enriched</w:t>
      </w:r>
      <w:r w:rsidR="00A56508" w:rsidRPr="00924EA1">
        <w:rPr>
          <w:rFonts w:ascii="Book Antiqua" w:hAnsi="Book Antiqua"/>
          <w:szCs w:val="24"/>
        </w:rPr>
        <w:t xml:space="preserve"> GO_BP terms,</w:t>
      </w:r>
      <w:r w:rsidR="00422E71" w:rsidRPr="00924EA1">
        <w:rPr>
          <w:rFonts w:ascii="Book Antiqua" w:hAnsi="Book Antiqua"/>
          <w:szCs w:val="24"/>
        </w:rPr>
        <w:t xml:space="preserve"> including </w:t>
      </w:r>
      <w:r w:rsidR="00A56508" w:rsidRPr="00924EA1">
        <w:rPr>
          <w:rFonts w:ascii="Book Antiqua" w:hAnsi="Book Antiqua"/>
          <w:szCs w:val="24"/>
        </w:rPr>
        <w:t xml:space="preserve">numerous </w:t>
      </w:r>
      <w:r w:rsidR="00422E71" w:rsidRPr="00924EA1">
        <w:rPr>
          <w:rFonts w:ascii="Book Antiqua" w:hAnsi="Book Antiqua"/>
          <w:szCs w:val="24"/>
        </w:rPr>
        <w:t xml:space="preserve">inflammatory processes. </w:t>
      </w:r>
      <w:r w:rsidR="00A56508" w:rsidRPr="00924EA1">
        <w:rPr>
          <w:rFonts w:ascii="Book Antiqua" w:hAnsi="Book Antiqua"/>
          <w:szCs w:val="24"/>
        </w:rPr>
        <w:t>Since</w:t>
      </w:r>
      <w:r w:rsidR="00BB5F19" w:rsidRPr="00924EA1">
        <w:rPr>
          <w:rFonts w:ascii="Book Antiqua" w:hAnsi="Book Antiqua"/>
          <w:szCs w:val="24"/>
        </w:rPr>
        <w:t xml:space="preserve"> BE is </w:t>
      </w:r>
      <w:r w:rsidR="00A56508" w:rsidRPr="00924EA1">
        <w:rPr>
          <w:rFonts w:ascii="Book Antiqua" w:hAnsi="Book Antiqua"/>
          <w:szCs w:val="24"/>
        </w:rPr>
        <w:t>recognized</w:t>
      </w:r>
      <w:r w:rsidR="00BB5F19" w:rsidRPr="00924EA1">
        <w:rPr>
          <w:rFonts w:ascii="Book Antiqua" w:hAnsi="Book Antiqua"/>
          <w:szCs w:val="24"/>
        </w:rPr>
        <w:t xml:space="preserve"> as the only precursor of EAC </w:t>
      </w:r>
      <w:r w:rsidR="00A56508" w:rsidRPr="00924EA1">
        <w:rPr>
          <w:rFonts w:ascii="Book Antiqua" w:hAnsi="Book Antiqua"/>
          <w:szCs w:val="24"/>
        </w:rPr>
        <w:t>to date</w:t>
      </w:r>
      <w:r w:rsidR="00BB5F19" w:rsidRPr="00924EA1">
        <w:rPr>
          <w:rFonts w:ascii="Book Antiqua" w:hAnsi="Book Antiqua"/>
          <w:szCs w:val="24"/>
        </w:rPr>
        <w:t xml:space="preserve">, MMP1 could be an active protein in the progression of </w:t>
      </w:r>
      <w:r w:rsidR="00A56508" w:rsidRPr="00924EA1">
        <w:rPr>
          <w:rFonts w:ascii="Book Antiqua" w:hAnsi="Book Antiqua"/>
          <w:szCs w:val="24"/>
        </w:rPr>
        <w:t>BE</w:t>
      </w:r>
      <w:r w:rsidR="00856A93" w:rsidRPr="00924EA1">
        <w:rPr>
          <w:rFonts w:ascii="Book Antiqua" w:hAnsi="Book Antiqua"/>
          <w:szCs w:val="24"/>
        </w:rPr>
        <w:t xml:space="preserve"> and EAC</w:t>
      </w:r>
      <w:r w:rsidR="0023335C" w:rsidRPr="00924EA1">
        <w:rPr>
          <w:rFonts w:ascii="Book Antiqua" w:hAnsi="Book Antiqua"/>
          <w:szCs w:val="24"/>
        </w:rPr>
        <w:t>,</w:t>
      </w:r>
      <w:r w:rsidR="00A56508" w:rsidRPr="00924EA1">
        <w:rPr>
          <w:rFonts w:ascii="Book Antiqua" w:hAnsi="Book Antiqua"/>
          <w:szCs w:val="24"/>
        </w:rPr>
        <w:t xml:space="preserve"> </w:t>
      </w:r>
      <w:r w:rsidR="00BB5F19" w:rsidRPr="00924EA1">
        <w:rPr>
          <w:rFonts w:ascii="Book Antiqua" w:hAnsi="Book Antiqua"/>
          <w:szCs w:val="24"/>
        </w:rPr>
        <w:t>suggest</w:t>
      </w:r>
      <w:r w:rsidR="00A56508" w:rsidRPr="00924EA1">
        <w:rPr>
          <w:rFonts w:ascii="Book Antiqua" w:hAnsi="Book Antiqua"/>
          <w:szCs w:val="24"/>
        </w:rPr>
        <w:t>ing that the gene is</w:t>
      </w:r>
      <w:r w:rsidR="00BB5F19" w:rsidRPr="00924EA1">
        <w:rPr>
          <w:rFonts w:ascii="Book Antiqua" w:hAnsi="Book Antiqua"/>
          <w:szCs w:val="24"/>
        </w:rPr>
        <w:t xml:space="preserve"> a potent biomarker for BE.</w:t>
      </w:r>
    </w:p>
    <w:p w:rsidR="00261CE4" w:rsidRPr="00924EA1" w:rsidRDefault="00293D56" w:rsidP="00F17580">
      <w:pPr>
        <w:adjustRightInd w:val="0"/>
        <w:snapToGrid w:val="0"/>
        <w:spacing w:line="360" w:lineRule="auto"/>
        <w:ind w:firstLineChars="100" w:firstLine="240"/>
        <w:rPr>
          <w:rFonts w:ascii="Book Antiqua" w:hAnsi="Book Antiqua"/>
          <w:szCs w:val="24"/>
        </w:rPr>
      </w:pPr>
      <w:r w:rsidRPr="00924EA1">
        <w:rPr>
          <w:rFonts w:ascii="Book Antiqua" w:hAnsi="Book Antiqua"/>
          <w:szCs w:val="24"/>
        </w:rPr>
        <w:t xml:space="preserve">Some limitations </w:t>
      </w:r>
      <w:r w:rsidR="00A56508" w:rsidRPr="00924EA1">
        <w:rPr>
          <w:rFonts w:ascii="Book Antiqua" w:hAnsi="Book Antiqua"/>
          <w:szCs w:val="24"/>
        </w:rPr>
        <w:t xml:space="preserve">undoubtedly </w:t>
      </w:r>
      <w:r w:rsidRPr="00924EA1">
        <w:rPr>
          <w:rFonts w:ascii="Book Antiqua" w:hAnsi="Book Antiqua"/>
          <w:szCs w:val="24"/>
        </w:rPr>
        <w:t xml:space="preserve">exist in the present study. The genes </w:t>
      </w:r>
      <w:r w:rsidR="00A56508" w:rsidRPr="00924EA1">
        <w:rPr>
          <w:rFonts w:ascii="Book Antiqua" w:hAnsi="Book Antiqua"/>
          <w:szCs w:val="24"/>
        </w:rPr>
        <w:t xml:space="preserve">identified </w:t>
      </w:r>
      <w:r w:rsidRPr="00924EA1">
        <w:rPr>
          <w:rFonts w:ascii="Book Antiqua" w:hAnsi="Book Antiqua"/>
          <w:szCs w:val="24"/>
        </w:rPr>
        <w:t>could</w:t>
      </w:r>
      <w:r w:rsidR="00A56508" w:rsidRPr="00924EA1">
        <w:rPr>
          <w:rFonts w:ascii="Book Antiqua" w:hAnsi="Book Antiqua"/>
          <w:szCs w:val="24"/>
        </w:rPr>
        <w:t xml:space="preserve"> not</w:t>
      </w:r>
      <w:r w:rsidRPr="00924EA1">
        <w:rPr>
          <w:rFonts w:ascii="Book Antiqua" w:hAnsi="Book Antiqua"/>
          <w:szCs w:val="24"/>
        </w:rPr>
        <w:t xml:space="preserve"> be </w:t>
      </w:r>
      <w:r w:rsidR="00FD57C5" w:rsidRPr="00924EA1">
        <w:rPr>
          <w:rFonts w:ascii="Book Antiqua" w:hAnsi="Book Antiqua"/>
          <w:szCs w:val="24"/>
        </w:rPr>
        <w:t xml:space="preserve">further </w:t>
      </w:r>
      <w:r w:rsidRPr="00924EA1">
        <w:rPr>
          <w:rFonts w:ascii="Book Antiqua" w:hAnsi="Book Antiqua"/>
          <w:szCs w:val="24"/>
        </w:rPr>
        <w:t xml:space="preserve">discussed. </w:t>
      </w:r>
      <w:r w:rsidR="00FD57C5" w:rsidRPr="00924EA1">
        <w:rPr>
          <w:rFonts w:ascii="Book Antiqua" w:hAnsi="Book Antiqua"/>
          <w:szCs w:val="24"/>
        </w:rPr>
        <w:t>And f</w:t>
      </w:r>
      <w:r w:rsidR="00A56508" w:rsidRPr="00924EA1">
        <w:rPr>
          <w:rFonts w:ascii="Book Antiqua" w:hAnsi="Book Antiqua"/>
          <w:szCs w:val="24"/>
        </w:rPr>
        <w:t>uture</w:t>
      </w:r>
      <w:r w:rsidRPr="00924EA1">
        <w:rPr>
          <w:rFonts w:ascii="Book Antiqua" w:hAnsi="Book Antiqua"/>
          <w:szCs w:val="24"/>
        </w:rPr>
        <w:t xml:space="preserve"> </w:t>
      </w:r>
      <w:r w:rsidR="00A56508" w:rsidRPr="00924EA1">
        <w:rPr>
          <w:rFonts w:ascii="Book Antiqua" w:hAnsi="Book Antiqua"/>
          <w:szCs w:val="24"/>
        </w:rPr>
        <w:t>studies</w:t>
      </w:r>
      <w:r w:rsidRPr="00924EA1">
        <w:rPr>
          <w:rFonts w:ascii="Book Antiqua" w:hAnsi="Book Antiqua"/>
          <w:szCs w:val="24"/>
        </w:rPr>
        <w:t xml:space="preserve"> should be </w:t>
      </w:r>
      <w:r w:rsidR="00A56508" w:rsidRPr="00924EA1">
        <w:rPr>
          <w:rFonts w:ascii="Book Antiqua" w:hAnsi="Book Antiqua"/>
          <w:szCs w:val="24"/>
        </w:rPr>
        <w:t xml:space="preserve">performed </w:t>
      </w:r>
      <w:r w:rsidRPr="00924EA1">
        <w:rPr>
          <w:rFonts w:ascii="Book Antiqua" w:hAnsi="Book Antiqua"/>
          <w:szCs w:val="24"/>
        </w:rPr>
        <w:t xml:space="preserve">to validate and evaluate </w:t>
      </w:r>
      <w:r w:rsidR="00A56508" w:rsidRPr="00924EA1">
        <w:rPr>
          <w:rFonts w:ascii="Book Antiqua" w:hAnsi="Book Antiqua"/>
          <w:szCs w:val="24"/>
        </w:rPr>
        <w:t xml:space="preserve">the </w:t>
      </w:r>
      <w:r w:rsidRPr="00924EA1">
        <w:rPr>
          <w:rFonts w:ascii="Book Antiqua" w:hAnsi="Book Antiqua"/>
          <w:szCs w:val="24"/>
        </w:rPr>
        <w:t>potential genes</w:t>
      </w:r>
      <w:r w:rsidR="00A56508" w:rsidRPr="00924EA1">
        <w:rPr>
          <w:rFonts w:ascii="Book Antiqua" w:hAnsi="Book Antiqua"/>
          <w:szCs w:val="24"/>
        </w:rPr>
        <w:t xml:space="preserve"> and </w:t>
      </w:r>
      <w:r w:rsidRPr="00924EA1">
        <w:rPr>
          <w:rFonts w:ascii="Book Antiqua" w:hAnsi="Book Antiqua"/>
          <w:szCs w:val="24"/>
        </w:rPr>
        <w:t xml:space="preserve">biomarkers. </w:t>
      </w:r>
      <w:r w:rsidR="00A56508" w:rsidRPr="00924EA1">
        <w:rPr>
          <w:rFonts w:ascii="Book Antiqua" w:hAnsi="Book Antiqua"/>
          <w:szCs w:val="24"/>
        </w:rPr>
        <w:t>Importantly</w:t>
      </w:r>
      <w:r w:rsidR="005A378A" w:rsidRPr="00924EA1">
        <w:rPr>
          <w:rFonts w:ascii="Book Antiqua" w:hAnsi="Book Antiqua"/>
          <w:szCs w:val="24"/>
        </w:rPr>
        <w:t>, b</w:t>
      </w:r>
      <w:r w:rsidR="00261CE4" w:rsidRPr="00924EA1">
        <w:rPr>
          <w:rFonts w:ascii="Book Antiqua" w:hAnsi="Book Antiqua"/>
          <w:szCs w:val="24"/>
        </w:rPr>
        <w:t xml:space="preserve">iomarker development could influence </w:t>
      </w:r>
      <w:r w:rsidR="00550B5B" w:rsidRPr="00924EA1">
        <w:rPr>
          <w:rFonts w:ascii="Book Antiqua" w:hAnsi="Book Antiqua"/>
          <w:szCs w:val="24"/>
        </w:rPr>
        <w:t xml:space="preserve">the </w:t>
      </w:r>
      <w:r w:rsidR="00261CE4" w:rsidRPr="00924EA1">
        <w:rPr>
          <w:rFonts w:ascii="Book Antiqua" w:hAnsi="Book Antiqua"/>
          <w:szCs w:val="24"/>
        </w:rPr>
        <w:t xml:space="preserve">regulatory guidelines, and the translation of biomarker discoveries into </w:t>
      </w:r>
      <w:r w:rsidR="00550B5B" w:rsidRPr="00924EA1">
        <w:rPr>
          <w:rFonts w:ascii="Book Antiqua" w:hAnsi="Book Antiqua"/>
          <w:szCs w:val="24"/>
        </w:rPr>
        <w:t xml:space="preserve">the </w:t>
      </w:r>
      <w:r w:rsidR="00261CE4" w:rsidRPr="00924EA1">
        <w:rPr>
          <w:rFonts w:ascii="Book Antiqua" w:hAnsi="Book Antiqua"/>
          <w:szCs w:val="24"/>
        </w:rPr>
        <w:t>clinic was included in the Precision Medicine Initiative</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&lt;EndNote&gt;&lt;Cite&gt;&lt;Author&gt;Collins&lt;/Author&gt;&lt;Year&gt;2015&lt;/Year&gt;&lt;RecNum&gt;2840&lt;/RecNum&gt;&lt;DisplayText&gt;&lt;style face="superscript"&gt;[35]&lt;/style&gt;&lt;/DisplayText&gt;&lt;record&gt;&lt;rec-number&gt;2840&lt;/rec-number&gt;&lt;foreign-keys&gt;&lt;key app="EN" db-id="zxextffzxz9z0lev55fxsp0stff5rrw2vv2w"&gt;2840&lt;/key&gt;&lt;/foreign-keys&gt;&lt;ref-type name="Journal Article"&gt;17&lt;/ref-type&gt;&lt;contributors&gt;&lt;authors&gt;&lt;author&gt;Collins, F. S.&lt;/author&gt;&lt;author&gt;Varmus, H.&lt;/author&gt;&lt;/authors&gt;&lt;/contributors&gt;&lt;auth-address&gt;From the National Institutes of Health (F.S.C.) and the National Cancer Institute (H.V.) - both in Bethesda, MD.&lt;/auth-address&gt;&lt;titles&gt;&lt;title&gt;A new initiative on precision medicine&lt;/title&gt;&lt;secondary-title&gt;N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medicine&lt;/abbr-1&gt;&lt;/alt-periodical&gt;&lt;pages&gt;793-5&lt;/pages&gt;&lt;volume&gt;372&lt;/volume&gt;&lt;number&gt;9&lt;/number&gt;&lt;edition&gt;2015/01/31&lt;/edition&gt;&lt;keywords&gt;&lt;keyword&gt;Biomedical Research/economics/ legislation &amp;amp; jurisprudence&lt;/keyword&gt;&lt;keyword&gt;Financing, Government&lt;/keyword&gt;&lt;keyword&gt;Health&lt;/keyword&gt;&lt;keyword&gt;Humans&lt;/keyword&gt;&lt;keyword&gt;Neoplasms/therapy&lt;/keyword&gt;&lt;keyword&gt;Precision Medicine&lt;/keyword&gt;&lt;keyword&gt;Research Support as Topic/ legislation &amp;amp; jurisprudence&lt;/keyword&gt;&lt;keyword&gt;United States&lt;/keyword&gt;&lt;/keywords&gt;&lt;dates&gt;&lt;year&gt;2015&lt;/year&gt;&lt;pub-dates&gt;&lt;date&gt;Feb 26&lt;/date&gt;&lt;/pub-dates&gt;&lt;/dates&gt;&lt;isbn&gt;1533-4406 (Electronic)&amp;#xD;0028-4793 (Linking)&lt;/isbn&gt;&lt;accession-num&gt;25635347&lt;/accession-num&gt;&lt;urls&gt;&lt;/urls&gt;&lt;custom2&gt;PMC5101938&lt;/custom2&gt;&lt;electronic-resource-num&gt;10.1056/NEJMp1500523&lt;/electronic-resource-num&gt;&lt;remote-database-provider&gt;NLM&lt;/remote-database-provider&gt;&lt;language&gt;eng&lt;/language&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35" w:tooltip="Collins, 2015 #2840" w:history="1">
        <w:r w:rsidR="00CF4779" w:rsidRPr="00924EA1">
          <w:rPr>
            <w:rFonts w:ascii="Book Antiqua" w:hAnsi="Book Antiqua"/>
            <w:szCs w:val="24"/>
            <w:vertAlign w:val="superscript"/>
          </w:rPr>
          <w:t>35</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705EF8" w:rsidRPr="00924EA1">
        <w:rPr>
          <w:rFonts w:ascii="Book Antiqua" w:hAnsi="Book Antiqua"/>
          <w:szCs w:val="24"/>
        </w:rPr>
        <w:t xml:space="preserve">. </w:t>
      </w:r>
      <w:r w:rsidR="009D2960" w:rsidRPr="00924EA1">
        <w:rPr>
          <w:rFonts w:ascii="Book Antiqua" w:hAnsi="Book Antiqua"/>
          <w:szCs w:val="24"/>
        </w:rPr>
        <w:t xml:space="preserve">As studies </w:t>
      </w:r>
      <w:r w:rsidR="00550B5B" w:rsidRPr="00924EA1">
        <w:rPr>
          <w:rFonts w:ascii="Book Antiqua" w:hAnsi="Book Antiqua"/>
          <w:szCs w:val="24"/>
        </w:rPr>
        <w:t xml:space="preserve">have previously </w:t>
      </w:r>
      <w:r w:rsidR="009D2960" w:rsidRPr="00924EA1">
        <w:rPr>
          <w:rFonts w:ascii="Book Antiqua" w:hAnsi="Book Antiqua"/>
          <w:szCs w:val="24"/>
        </w:rPr>
        <w:t>show</w:t>
      </w:r>
      <w:r w:rsidR="00550B5B" w:rsidRPr="00924EA1">
        <w:rPr>
          <w:rFonts w:ascii="Book Antiqua" w:hAnsi="Book Antiqua"/>
          <w:szCs w:val="24"/>
        </w:rPr>
        <w:t>n</w:t>
      </w:r>
      <w:r w:rsidR="009D2960" w:rsidRPr="00924EA1">
        <w:rPr>
          <w:rFonts w:ascii="Book Antiqua" w:hAnsi="Book Antiqua"/>
          <w:szCs w:val="24"/>
        </w:rPr>
        <w:t xml:space="preserve">, </w:t>
      </w:r>
      <w:r w:rsidR="008F4B86" w:rsidRPr="00924EA1">
        <w:rPr>
          <w:rFonts w:ascii="Book Antiqua" w:hAnsi="Book Antiqua"/>
          <w:szCs w:val="24"/>
        </w:rPr>
        <w:t xml:space="preserve">modern </w:t>
      </w:r>
      <w:r w:rsidR="00550B5B" w:rsidRPr="00924EA1">
        <w:rPr>
          <w:rFonts w:ascii="Book Antiqua" w:hAnsi="Book Antiqua"/>
          <w:szCs w:val="24"/>
        </w:rPr>
        <w:t>'</w:t>
      </w:r>
      <w:r w:rsidR="009D2960" w:rsidRPr="00924EA1">
        <w:rPr>
          <w:rFonts w:ascii="Book Antiqua" w:hAnsi="Book Antiqua"/>
          <w:szCs w:val="24"/>
        </w:rPr>
        <w:t>omics</w:t>
      </w:r>
      <w:r w:rsidR="00550B5B" w:rsidRPr="00924EA1">
        <w:rPr>
          <w:rFonts w:ascii="Book Antiqua" w:hAnsi="Book Antiqua"/>
          <w:szCs w:val="24"/>
        </w:rPr>
        <w:t>'-based</w:t>
      </w:r>
      <w:r w:rsidR="009D2960" w:rsidRPr="00924EA1">
        <w:rPr>
          <w:rFonts w:ascii="Book Antiqua" w:hAnsi="Book Antiqua"/>
          <w:szCs w:val="24"/>
        </w:rPr>
        <w:t xml:space="preserve"> technologies </w:t>
      </w:r>
      <w:r w:rsidR="00FD57C5" w:rsidRPr="00924EA1">
        <w:rPr>
          <w:rFonts w:ascii="Book Antiqua" w:hAnsi="Book Antiqua"/>
          <w:szCs w:val="24"/>
        </w:rPr>
        <w:t>may</w:t>
      </w:r>
      <w:r w:rsidR="009D2960" w:rsidRPr="00924EA1">
        <w:rPr>
          <w:rFonts w:ascii="Book Antiqua" w:hAnsi="Book Antiqua"/>
          <w:szCs w:val="24"/>
        </w:rPr>
        <w:t xml:space="preserve"> provide new perspectives </w:t>
      </w:r>
      <w:r w:rsidR="00550B5B" w:rsidRPr="00924EA1">
        <w:rPr>
          <w:rFonts w:ascii="Book Antiqua" w:hAnsi="Book Antiqua"/>
          <w:szCs w:val="24"/>
        </w:rPr>
        <w:t>on the</w:t>
      </w:r>
      <w:r w:rsidR="009D2960" w:rsidRPr="00924EA1">
        <w:rPr>
          <w:rFonts w:ascii="Book Antiqua" w:hAnsi="Book Antiqua"/>
          <w:szCs w:val="24"/>
        </w:rPr>
        <w:t xml:space="preserve"> molecular mecha</w:t>
      </w:r>
      <w:r w:rsidR="001D4378" w:rsidRPr="00924EA1">
        <w:rPr>
          <w:rFonts w:ascii="Book Antiqua" w:hAnsi="Book Antiqua"/>
          <w:szCs w:val="24"/>
        </w:rPr>
        <w:t xml:space="preserve">nisms and </w:t>
      </w:r>
      <w:r w:rsidR="00550B5B" w:rsidRPr="00924EA1">
        <w:rPr>
          <w:rFonts w:ascii="Book Antiqua" w:hAnsi="Book Antiqua"/>
          <w:szCs w:val="24"/>
        </w:rPr>
        <w:t xml:space="preserve">the </w:t>
      </w:r>
      <w:r w:rsidR="001D4378" w:rsidRPr="00924EA1">
        <w:rPr>
          <w:rFonts w:ascii="Book Antiqua" w:hAnsi="Book Antiqua"/>
          <w:szCs w:val="24"/>
        </w:rPr>
        <w:t xml:space="preserve">pathways </w:t>
      </w:r>
      <w:r w:rsidR="00550B5B" w:rsidRPr="00924EA1">
        <w:rPr>
          <w:rFonts w:ascii="Book Antiqua" w:hAnsi="Book Antiqua"/>
          <w:szCs w:val="24"/>
        </w:rPr>
        <w:t xml:space="preserve">involved in </w:t>
      </w:r>
      <w:r w:rsidR="001D4378" w:rsidRPr="00924EA1">
        <w:rPr>
          <w:rFonts w:ascii="Book Antiqua" w:hAnsi="Book Antiqua"/>
          <w:szCs w:val="24"/>
        </w:rPr>
        <w:t>neoplasm</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&lt;EndNote&gt;&lt;Cite&gt;&lt;Author&gt;Konda&lt;/Author&gt;&lt;Year&gt;2018&lt;/Year&gt;&lt;RecNum&gt;2838&lt;/RecNum&gt;&lt;DisplayText&gt;&lt;style face="superscript"&gt;[22]&lt;/style&gt;&lt;/DisplayText&gt;&lt;record&gt;&lt;rec-number&gt;2838&lt;/rec-number&gt;&lt;foreign-keys&gt;&lt;key app="EN" db-id="zxextffzxz9z0lev55fxsp0stff5rrw2vv2w"&gt;2838&lt;/key&gt;&lt;/foreign-keys&gt;&lt;ref-type name="Journal Article"&gt;17&lt;/ref-type&gt;&lt;contributors&gt;&lt;authors&gt;&lt;author&gt;Konda, V. J. A.&lt;/author&gt;&lt;author&gt;Souza, R. F.&lt;/author&gt;&lt;/authors&gt;&lt;/contributors&gt;&lt;auth-address&gt;Department of Medicine and the Center for Esophageal Diseases, Baylor University Medical Center at Dallas and the Center for Esophageal Research, Baylor Scott and White Research Institute, 2 Hoblitzelle, Suite 250, 3500 Gaston Avenue, Dallas, TX, 75246, USA.&amp;#xD;Department of Medicine and the Center for Esophageal Diseases, Baylor University Medical Center at Dallas and the Center for Esophageal Research, Baylor Scott and White Research Institute, 2 Hoblitzelle, Suite 250, 3500 Gaston Avenue, Dallas, TX, 75246, USA. Rhonda.Souza@BSWHealth.org.&lt;/auth-address&gt;&lt;titles&gt;&lt;title&gt;Biomarkers of Barrett&amp;apos;s Esophagus: From the Laboratory to Clinical Practice&lt;/title&gt;&lt;secondary-title&gt;Dig Dis Sci&lt;/secondary-title&gt;&lt;alt-title&gt;Digestive diseases and sciences&lt;/alt-title&gt;&lt;/titles&gt;&lt;periodical&gt;&lt;full-title&gt;Dig Dis Sci&lt;/full-title&gt;&lt;abbr-1&gt;Digestive diseases and sciences&lt;/abbr-1&gt;&lt;/periodical&gt;&lt;alt-periodical&gt;&lt;full-title&gt;Dig Dis Sci&lt;/full-title&gt;&lt;abbr-1&gt;Digestive diseases and sciences&lt;/abbr-1&gt;&lt;/alt-periodical&gt;&lt;pages&gt;2070-2080&lt;/pages&gt;&lt;volume&gt;63&lt;/volume&gt;&lt;number&gt;8&lt;/number&gt;&lt;edition&gt;2018/05/02&lt;/edition&gt;&lt;dates&gt;&lt;year&gt;2018&lt;/year&gt;&lt;pub-dates&gt;&lt;date&gt;Aug&lt;/date&gt;&lt;/pub-dates&gt;&lt;/dates&gt;&lt;isbn&gt;1573-2568 (Electronic)&amp;#xD;0163-2116 (Linking)&lt;/isbn&gt;&lt;accession-num&gt;29713984&lt;/accession-num&gt;&lt;urls&gt;&lt;/urls&gt;&lt;electronic-resource-num&gt;10.1007/s10620-018-5088-2&lt;/electronic-resource-num&gt;&lt;remote-database-provider&gt;NLM&lt;/remote-database-provider&gt;&lt;language&gt;eng&lt;/language&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22" w:tooltip="Konda, 2018 #2838" w:history="1">
        <w:r w:rsidR="00CF4779" w:rsidRPr="00924EA1">
          <w:rPr>
            <w:rFonts w:ascii="Book Antiqua" w:hAnsi="Book Antiqua"/>
            <w:szCs w:val="24"/>
            <w:vertAlign w:val="superscript"/>
          </w:rPr>
          <w:t>22</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1D4378" w:rsidRPr="00924EA1">
        <w:rPr>
          <w:rFonts w:ascii="Book Antiqua" w:hAnsi="Book Antiqua"/>
          <w:szCs w:val="24"/>
        </w:rPr>
        <w:t>.</w:t>
      </w:r>
      <w:r w:rsidR="008F4B86" w:rsidRPr="00924EA1">
        <w:rPr>
          <w:rFonts w:ascii="Book Antiqua" w:hAnsi="Book Antiqua"/>
          <w:szCs w:val="24"/>
        </w:rPr>
        <w:t xml:space="preserve"> The combination of genetics, gene-expression profiling of esophageal</w:t>
      </w:r>
      <w:r w:rsidR="005A378A" w:rsidRPr="00924EA1">
        <w:rPr>
          <w:rFonts w:ascii="Book Antiqua" w:hAnsi="Book Antiqua"/>
          <w:szCs w:val="24"/>
        </w:rPr>
        <w:t xml:space="preserve"> tissue and pathway signatures</w:t>
      </w:r>
      <w:r w:rsidR="008F4B86" w:rsidRPr="00924EA1">
        <w:rPr>
          <w:rFonts w:ascii="Book Antiqua" w:hAnsi="Book Antiqua"/>
          <w:szCs w:val="24"/>
        </w:rPr>
        <w:t xml:space="preserve"> m</w:t>
      </w:r>
      <w:r w:rsidR="005A378A" w:rsidRPr="00924EA1">
        <w:rPr>
          <w:rFonts w:ascii="Book Antiqua" w:hAnsi="Book Antiqua"/>
          <w:szCs w:val="24"/>
        </w:rPr>
        <w:t>ight</w:t>
      </w:r>
      <w:r w:rsidR="008F4B86" w:rsidRPr="00924EA1">
        <w:rPr>
          <w:rFonts w:ascii="Book Antiqua" w:hAnsi="Book Antiqua"/>
          <w:szCs w:val="24"/>
        </w:rPr>
        <w:t xml:space="preserve"> constitute a risk</w:t>
      </w:r>
      <w:r w:rsidR="00550B5B" w:rsidRPr="00924EA1">
        <w:rPr>
          <w:rFonts w:ascii="Book Antiqua" w:hAnsi="Book Antiqua"/>
          <w:szCs w:val="24"/>
        </w:rPr>
        <w:t>-</w:t>
      </w:r>
      <w:r w:rsidR="008F4B86" w:rsidRPr="00924EA1">
        <w:rPr>
          <w:rFonts w:ascii="Book Antiqua" w:hAnsi="Book Antiqua"/>
          <w:szCs w:val="24"/>
        </w:rPr>
        <w:t xml:space="preserve">prediction model for </w:t>
      </w:r>
      <w:r w:rsidR="00550B5B" w:rsidRPr="00924EA1">
        <w:rPr>
          <w:rFonts w:ascii="Book Antiqua" w:hAnsi="Book Antiqua"/>
          <w:szCs w:val="24"/>
        </w:rPr>
        <w:t xml:space="preserve">EAC and </w:t>
      </w:r>
      <w:r w:rsidR="008F4B86" w:rsidRPr="00924EA1">
        <w:rPr>
          <w:rFonts w:ascii="Book Antiqua" w:hAnsi="Book Antiqua"/>
          <w:szCs w:val="24"/>
        </w:rPr>
        <w:t>BE</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&lt;EndNote&gt;&lt;Cite&gt;&lt;Author&gt;Konda&lt;/Author&gt;&lt;Year&gt;2018&lt;/Year&gt;&lt;RecNum&gt;2838&lt;/RecNum&gt;&lt;DisplayText&gt;&lt;style face="superscript"&gt;[22]&lt;/style&gt;&lt;/DisplayText&gt;&lt;record&gt;&lt;rec-number&gt;2838&lt;/rec-number&gt;&lt;foreign-keys&gt;&lt;key app="EN" db-id="zxextffzxz9z0lev55fxsp0stff5rrw2vv2w"&gt;2838&lt;/key&gt;&lt;/foreign-keys&gt;&lt;ref-type name="Journal Article"&gt;17&lt;/ref-type&gt;&lt;contributors&gt;&lt;authors&gt;&lt;author&gt;Konda, V. J. A.&lt;/author&gt;&lt;author&gt;Souza, R. F.&lt;/author&gt;&lt;/authors&gt;&lt;/contributors&gt;&lt;auth-address&gt;Department of Medicine and the Center for Esophageal Diseases, Baylor University Medical Center at Dallas and the Center for Esophageal Research, Baylor Scott and White Research Institute, 2 Hoblitzelle, Suite 250, 3500 Gaston Avenue, Dallas, TX, 75246, USA.&amp;#xD;Department of Medicine and the Center for Esophageal Diseases, Baylor University Medical Center at Dallas and the Center for Esophageal Research, Baylor Scott and White Research Institute, 2 Hoblitzelle, Suite 250, 3500 Gaston Avenue, Dallas, TX, 75246, USA. Rhonda.Souza@BSWHealth.org.&lt;/auth-address&gt;&lt;titles&gt;&lt;title&gt;Biomarkers of Barrett&amp;apos;s Esophagus: From the Laboratory to Clinical Practice&lt;/title&gt;&lt;secondary-title&gt;Dig Dis Sci&lt;/secondary-title&gt;&lt;alt-title&gt;Digestive diseases and sciences&lt;/alt-title&gt;&lt;/titles&gt;&lt;periodical&gt;&lt;full-title&gt;Dig Dis Sci&lt;/full-title&gt;&lt;abbr-1&gt;Digestive diseases and sciences&lt;/abbr-1&gt;&lt;/periodical&gt;&lt;alt-periodical&gt;&lt;full-title&gt;Dig Dis Sci&lt;/full-title&gt;&lt;abbr-1&gt;Digestive diseases and sciences&lt;/abbr-1&gt;&lt;/alt-periodical&gt;&lt;pages&gt;2070-2080&lt;/pages&gt;&lt;volume&gt;63&lt;/volume&gt;&lt;number&gt;8&lt;/number&gt;&lt;edition&gt;2018/05/02&lt;/edition&gt;&lt;dates&gt;&lt;year&gt;2018&lt;/year&gt;&lt;pub-dates&gt;&lt;date&gt;Aug&lt;/date&gt;&lt;/pub-dates&gt;&lt;/dates&gt;&lt;isbn&gt;1573-2568 (Electronic)&amp;#xD;0163-2116 (Linking)&lt;/isbn&gt;&lt;accession-num&gt;29713984&lt;/accession-num&gt;&lt;urls&gt;&lt;/urls&gt;&lt;electronic-resource-num&gt;10.1007/s10620-018-5088-2&lt;/electronic-resource-num&gt;&lt;remote-database-provider&gt;NLM&lt;/remote-database-provider&gt;&lt;language&gt;eng&lt;/language&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22" w:tooltip="Konda, 2018 #2838" w:history="1">
        <w:r w:rsidR="00CF4779" w:rsidRPr="00924EA1">
          <w:rPr>
            <w:rFonts w:ascii="Book Antiqua" w:hAnsi="Book Antiqua"/>
            <w:szCs w:val="24"/>
            <w:vertAlign w:val="superscript"/>
          </w:rPr>
          <w:t>22</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8F4B86" w:rsidRPr="00924EA1">
        <w:rPr>
          <w:rFonts w:ascii="Book Antiqua" w:hAnsi="Book Antiqua"/>
          <w:szCs w:val="24"/>
        </w:rPr>
        <w:t>. If the clinical and environmental factors could be</w:t>
      </w:r>
      <w:r w:rsidR="007F102A" w:rsidRPr="00924EA1">
        <w:rPr>
          <w:rFonts w:ascii="Book Antiqua" w:hAnsi="Book Antiqua"/>
          <w:szCs w:val="24"/>
        </w:rPr>
        <w:t xml:space="preserve"> </w:t>
      </w:r>
      <w:r w:rsidR="00FD57C5" w:rsidRPr="00924EA1">
        <w:rPr>
          <w:rFonts w:ascii="Book Antiqua" w:hAnsi="Book Antiqua"/>
          <w:szCs w:val="24"/>
        </w:rPr>
        <w:t>included</w:t>
      </w:r>
      <w:r w:rsidR="007F102A" w:rsidRPr="00924EA1">
        <w:rPr>
          <w:rFonts w:ascii="Book Antiqua" w:hAnsi="Book Antiqua"/>
          <w:szCs w:val="24"/>
        </w:rPr>
        <w:t>, the personalized risk</w:t>
      </w:r>
      <w:r w:rsidR="00550B5B" w:rsidRPr="00924EA1">
        <w:rPr>
          <w:rFonts w:ascii="Book Antiqua" w:hAnsi="Book Antiqua"/>
          <w:szCs w:val="24"/>
        </w:rPr>
        <w:t>-</w:t>
      </w:r>
      <w:r w:rsidR="007F102A" w:rsidRPr="00924EA1">
        <w:rPr>
          <w:rFonts w:ascii="Book Antiqua" w:hAnsi="Book Antiqua"/>
          <w:szCs w:val="24"/>
        </w:rPr>
        <w:t xml:space="preserve">prediction model for </w:t>
      </w:r>
      <w:r w:rsidR="00550B5B" w:rsidRPr="00924EA1">
        <w:rPr>
          <w:rFonts w:ascii="Book Antiqua" w:hAnsi="Book Antiqua"/>
          <w:szCs w:val="24"/>
        </w:rPr>
        <w:t xml:space="preserve">EAC and </w:t>
      </w:r>
      <w:r w:rsidR="007F102A" w:rsidRPr="00924EA1">
        <w:rPr>
          <w:rFonts w:ascii="Book Antiqua" w:hAnsi="Book Antiqua"/>
          <w:szCs w:val="24"/>
        </w:rPr>
        <w:t xml:space="preserve">BE </w:t>
      </w:r>
      <w:r w:rsidR="0023335C" w:rsidRPr="00924EA1">
        <w:rPr>
          <w:rFonts w:ascii="Book Antiqua" w:hAnsi="Book Antiqua"/>
          <w:szCs w:val="24"/>
        </w:rPr>
        <w:t xml:space="preserve">may </w:t>
      </w:r>
      <w:r w:rsidR="007F102A" w:rsidRPr="00924EA1">
        <w:rPr>
          <w:rFonts w:ascii="Book Antiqua" w:hAnsi="Book Antiqua"/>
          <w:szCs w:val="24"/>
        </w:rPr>
        <w:t xml:space="preserve">be established and </w:t>
      </w:r>
      <w:r w:rsidR="00550B5B" w:rsidRPr="00924EA1">
        <w:rPr>
          <w:rFonts w:ascii="Book Antiqua" w:hAnsi="Book Antiqua"/>
          <w:szCs w:val="24"/>
        </w:rPr>
        <w:t>implemented in the</w:t>
      </w:r>
      <w:r w:rsidR="007F102A" w:rsidRPr="00924EA1">
        <w:rPr>
          <w:rFonts w:ascii="Book Antiqua" w:hAnsi="Book Antiqua"/>
          <w:szCs w:val="24"/>
        </w:rPr>
        <w:t xml:space="preserve"> clinic</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&lt;EndNote&gt;&lt;Cite&gt;&lt;Author&gt;Konda&lt;/Author&gt;&lt;Year&gt;2018&lt;/Year&gt;&lt;RecNum&gt;2838&lt;/RecNum&gt;&lt;DisplayText&gt;&lt;style face="superscript"&gt;[22]&lt;/style&gt;&lt;/DisplayText&gt;&lt;record&gt;&lt;rec-number&gt;2838&lt;/rec-number&gt;&lt;foreign-keys&gt;&lt;key app="EN" db-id="zxextffzxz9z0lev55fxsp0stff5rrw2vv2w"&gt;2838&lt;/key&gt;&lt;/foreign-keys&gt;&lt;ref-type name="Journal Article"&gt;17&lt;/ref-type&gt;&lt;contributors&gt;&lt;authors&gt;&lt;author&gt;Konda, V. J. A.&lt;/author&gt;&lt;author&gt;Souza, R. F.&lt;/author&gt;&lt;/authors&gt;&lt;/contributors&gt;&lt;auth-address&gt;Department of Medicine and the Center for Esophageal Diseases, Baylor University Medical Center at Dallas and the Center for Esophageal Research, Baylor Scott and White Research Institute, 2 Hoblitzelle, Suite 250, 3500 Gaston Avenue, Dallas, TX, 75246, USA.&amp;#xD;Department of Medicine and the Center for Esophageal Diseases, Baylor University Medical Center at Dallas and the Center for Esophageal Research, Baylor Scott and White Research Institute, 2 Hoblitzelle, Suite 250, 3500 Gaston Avenue, Dallas, TX, 75246, USA. Rhonda.Souza@BSWHealth.org.&lt;/auth-address&gt;&lt;titles&gt;&lt;title&gt;Biomarkers of Barrett&amp;apos;s Esophagus: From the Laboratory to Clinical Practice&lt;/title&gt;&lt;secondary-title&gt;Dig Dis Sci&lt;/secondary-title&gt;&lt;alt-title&gt;Digestive diseases and sciences&lt;/alt-title&gt;&lt;/titles&gt;&lt;periodical&gt;&lt;full-title&gt;Dig Dis Sci&lt;/full-title&gt;&lt;abbr-1&gt;Digestive diseases and sciences&lt;/abbr-1&gt;&lt;/periodical&gt;&lt;alt-periodical&gt;&lt;full-title&gt;Dig Dis Sci&lt;/full-title&gt;&lt;abbr-1&gt;Digestive diseases and sciences&lt;/abbr-1&gt;&lt;/alt-periodical&gt;&lt;pages&gt;2070-2080&lt;/pages&gt;&lt;volume&gt;63&lt;/volume&gt;&lt;number&gt;8&lt;/number&gt;&lt;edition&gt;2018/05/02&lt;/edition&gt;&lt;dates&gt;&lt;year&gt;2018&lt;/year&gt;&lt;pub-dates&gt;&lt;date&gt;Aug&lt;/date&gt;&lt;/pub-dates&gt;&lt;/dates&gt;&lt;isbn&gt;1573-2568 (Electronic)&amp;#xD;0163-2116 (Linking)&lt;/isbn&gt;&lt;accession-num&gt;29713984&lt;/accession-num&gt;&lt;urls&gt;&lt;/urls&gt;&lt;electronic-resource-num&gt;10.1007/s10620-018-5088-2&lt;/electronic-resource-num&gt;&lt;remote-database-provider&gt;NLM&lt;/remote-database-provider&gt;&lt;language&gt;eng&lt;/language&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22" w:tooltip="Konda, 2018 #2838" w:history="1">
        <w:r w:rsidR="00CF4779" w:rsidRPr="00924EA1">
          <w:rPr>
            <w:rFonts w:ascii="Book Antiqua" w:hAnsi="Book Antiqua"/>
            <w:szCs w:val="24"/>
            <w:vertAlign w:val="superscript"/>
          </w:rPr>
          <w:t>22</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7F102A" w:rsidRPr="00924EA1">
        <w:rPr>
          <w:rFonts w:ascii="Book Antiqua" w:hAnsi="Book Antiqua"/>
          <w:szCs w:val="24"/>
        </w:rPr>
        <w:t>.</w:t>
      </w:r>
      <w:r w:rsidRPr="00924EA1">
        <w:rPr>
          <w:rFonts w:ascii="Book Antiqua" w:hAnsi="Book Antiqua"/>
          <w:szCs w:val="24"/>
        </w:rPr>
        <w:t xml:space="preserve"> </w:t>
      </w:r>
      <w:r w:rsidR="00550B5B" w:rsidRPr="00924EA1">
        <w:rPr>
          <w:rFonts w:ascii="Book Antiqua" w:hAnsi="Book Antiqua"/>
          <w:szCs w:val="24"/>
        </w:rPr>
        <w:t>Additionally,</w:t>
      </w:r>
      <w:r w:rsidRPr="00924EA1">
        <w:rPr>
          <w:rFonts w:ascii="Book Antiqua" w:hAnsi="Book Antiqua"/>
          <w:szCs w:val="24"/>
        </w:rPr>
        <w:t xml:space="preserve"> the </w:t>
      </w:r>
      <w:r w:rsidRPr="00924EA1">
        <w:rPr>
          <w:rFonts w:ascii="Book Antiqua" w:hAnsi="Book Antiqua"/>
          <w:szCs w:val="24"/>
        </w:rPr>
        <w:lastRenderedPageBreak/>
        <w:t>associations between risk factors and molecular subtypes of</w:t>
      </w:r>
      <w:r w:rsidR="005A378A" w:rsidRPr="00924EA1">
        <w:rPr>
          <w:rFonts w:ascii="Book Antiqua" w:hAnsi="Book Antiqua"/>
          <w:szCs w:val="24"/>
        </w:rPr>
        <w:t xml:space="preserve"> EAC should </w:t>
      </w:r>
      <w:r w:rsidR="00550B5B" w:rsidRPr="00924EA1">
        <w:rPr>
          <w:rFonts w:ascii="Book Antiqua" w:hAnsi="Book Antiqua"/>
          <w:szCs w:val="24"/>
        </w:rPr>
        <w:t>be</w:t>
      </w:r>
      <w:r w:rsidRPr="00924EA1">
        <w:rPr>
          <w:rFonts w:ascii="Book Antiqua" w:hAnsi="Book Antiqua"/>
          <w:szCs w:val="24"/>
        </w:rPr>
        <w:t xml:space="preserve"> investigated</w:t>
      </w:r>
      <w:r w:rsidR="00550B5B" w:rsidRPr="00924EA1">
        <w:rPr>
          <w:rFonts w:ascii="Book Antiqua" w:hAnsi="Book Antiqua"/>
          <w:szCs w:val="24"/>
        </w:rPr>
        <w:t xml:space="preserve"> further</w:t>
      </w:r>
      <w:r w:rsidRPr="00924EA1">
        <w:rPr>
          <w:rFonts w:ascii="Book Antiqua" w:hAnsi="Book Antiqua"/>
          <w:szCs w:val="24"/>
        </w:rPr>
        <w:t xml:space="preserve">, and screening and surveillance trials </w:t>
      </w:r>
      <w:r w:rsidR="00550B5B" w:rsidRPr="00924EA1">
        <w:rPr>
          <w:rFonts w:ascii="Book Antiqua" w:hAnsi="Book Antiqua"/>
          <w:szCs w:val="24"/>
        </w:rPr>
        <w:t>for</w:t>
      </w:r>
      <w:r w:rsidRPr="00924EA1">
        <w:rPr>
          <w:rFonts w:ascii="Book Antiqua" w:hAnsi="Book Antiqua"/>
          <w:szCs w:val="24"/>
        </w:rPr>
        <w:t xml:space="preserve"> high-risk individuals are n</w:t>
      </w:r>
      <w:r w:rsidR="00550B5B" w:rsidRPr="00924EA1">
        <w:rPr>
          <w:rFonts w:ascii="Book Antiqua" w:hAnsi="Book Antiqua"/>
          <w:szCs w:val="24"/>
        </w:rPr>
        <w:t>ecessary</w:t>
      </w:r>
      <w:r w:rsidR="007D0456" w:rsidRPr="00924EA1">
        <w:rPr>
          <w:rFonts w:ascii="Book Antiqua" w:hAnsi="Book Antiqua"/>
          <w:szCs w:val="24"/>
        </w:rPr>
        <w:fldChar w:fldCharType="begin">
          <w:fldData xml:space="preserve">PEVuZE5vdGU+PENpdGU+PEF1dGhvcj5Db2xlbWFuPC9BdXRob3I+PFllYXI+MjAxODwvWWVhcj48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L2FsdC1wZXJpb2RpY2FsPjxwYWdlcz4zOTAtNDA1PC9wYWdlcz48dm9sdW1lPjE1NDwvdm9sdW1l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PEVuZE5vdGU+PENpdGU+PEF1dGhvcj5Db2xlbWFuPC9BdXRob3I+PFllYXI+MjAxODwvWWVhcj48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L2FsdC1wZXJpb2RpY2FsPjxwYWdlcz4zOTAtNDA1PC9wYWdlcz48dm9sdW1lPjE1NDwvdm9sdW1l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36" w:tooltip="Coleman, 2018 #2846" w:history="1">
        <w:r w:rsidR="00CF4779" w:rsidRPr="00924EA1">
          <w:rPr>
            <w:rFonts w:ascii="Book Antiqua" w:hAnsi="Book Antiqua"/>
            <w:szCs w:val="24"/>
            <w:vertAlign w:val="superscript"/>
          </w:rPr>
          <w:t>36</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Pr="00924EA1">
        <w:rPr>
          <w:rFonts w:ascii="Book Antiqua" w:hAnsi="Book Antiqua"/>
          <w:szCs w:val="24"/>
        </w:rPr>
        <w:t>.</w:t>
      </w:r>
    </w:p>
    <w:p w:rsidR="007650B4" w:rsidRPr="00924EA1" w:rsidRDefault="0088573F" w:rsidP="00F17580">
      <w:pPr>
        <w:adjustRightInd w:val="0"/>
        <w:snapToGrid w:val="0"/>
        <w:spacing w:line="360" w:lineRule="auto"/>
        <w:ind w:firstLineChars="100" w:firstLine="240"/>
        <w:rPr>
          <w:rFonts w:ascii="Book Antiqua" w:hAnsi="Book Antiqua"/>
          <w:szCs w:val="24"/>
        </w:rPr>
      </w:pPr>
      <w:r w:rsidRPr="00924EA1">
        <w:rPr>
          <w:rFonts w:ascii="Book Antiqua" w:hAnsi="Book Antiqua"/>
          <w:szCs w:val="24"/>
        </w:rPr>
        <w:t xml:space="preserve">In conclusion, comprehensive bioinformatics analyses of </w:t>
      </w:r>
      <w:r w:rsidR="00550B5B" w:rsidRPr="00924EA1">
        <w:rPr>
          <w:rFonts w:ascii="Book Antiqua" w:hAnsi="Book Antiqua"/>
          <w:szCs w:val="24"/>
        </w:rPr>
        <w:t xml:space="preserve">the </w:t>
      </w:r>
      <w:r w:rsidRPr="00924EA1">
        <w:rPr>
          <w:rFonts w:ascii="Book Antiqua" w:hAnsi="Book Antiqua"/>
          <w:szCs w:val="24"/>
        </w:rPr>
        <w:t>DEGs from two datasets were performed, and the genes</w:t>
      </w:r>
      <w:r w:rsidR="00550B5B" w:rsidRPr="00924EA1">
        <w:rPr>
          <w:rFonts w:ascii="Book Antiqua" w:hAnsi="Book Antiqua"/>
          <w:szCs w:val="24"/>
        </w:rPr>
        <w:t xml:space="preserve"> and </w:t>
      </w:r>
      <w:r w:rsidRPr="00924EA1">
        <w:rPr>
          <w:rFonts w:ascii="Book Antiqua" w:hAnsi="Book Antiqua"/>
          <w:szCs w:val="24"/>
        </w:rPr>
        <w:t>biomarkers</w:t>
      </w:r>
      <w:r w:rsidR="006A1436" w:rsidRPr="00924EA1">
        <w:rPr>
          <w:rFonts w:ascii="Book Antiqua" w:hAnsi="Book Antiqua"/>
          <w:szCs w:val="24"/>
        </w:rPr>
        <w:t xml:space="preserve"> </w:t>
      </w:r>
      <w:r w:rsidR="00550B5B" w:rsidRPr="00924EA1">
        <w:rPr>
          <w:rFonts w:ascii="Book Antiqua" w:hAnsi="Book Antiqua"/>
          <w:szCs w:val="24"/>
        </w:rPr>
        <w:t xml:space="preserve">potentially </w:t>
      </w:r>
      <w:r w:rsidR="006A1436" w:rsidRPr="00924EA1">
        <w:rPr>
          <w:rFonts w:ascii="Book Antiqua" w:hAnsi="Book Antiqua"/>
          <w:szCs w:val="24"/>
        </w:rPr>
        <w:t xml:space="preserve">involved in the progression of </w:t>
      </w:r>
      <w:r w:rsidR="00856A93" w:rsidRPr="00924EA1">
        <w:rPr>
          <w:rFonts w:ascii="Book Antiqua" w:hAnsi="Book Antiqua"/>
          <w:szCs w:val="24"/>
        </w:rPr>
        <w:t xml:space="preserve">BE and </w:t>
      </w:r>
      <w:r w:rsidR="00550B5B" w:rsidRPr="00924EA1">
        <w:rPr>
          <w:rFonts w:ascii="Book Antiqua" w:hAnsi="Book Antiqua"/>
          <w:szCs w:val="24"/>
        </w:rPr>
        <w:t xml:space="preserve">EAC </w:t>
      </w:r>
      <w:r w:rsidRPr="00924EA1">
        <w:rPr>
          <w:rFonts w:ascii="Book Antiqua" w:hAnsi="Book Antiqua"/>
          <w:szCs w:val="24"/>
        </w:rPr>
        <w:t>were identified.</w:t>
      </w:r>
      <w:r w:rsidR="00C26618" w:rsidRPr="00924EA1">
        <w:rPr>
          <w:rFonts w:ascii="Book Antiqua" w:hAnsi="Book Antiqua"/>
          <w:szCs w:val="24"/>
        </w:rPr>
        <w:t xml:space="preserve"> After trans-regulatory network prediction</w:t>
      </w:r>
      <w:r w:rsidR="006A1436" w:rsidRPr="00924EA1">
        <w:rPr>
          <w:rFonts w:ascii="Book Antiqua" w:hAnsi="Book Antiqua"/>
          <w:szCs w:val="24"/>
        </w:rPr>
        <w:t>,</w:t>
      </w:r>
      <w:r w:rsidR="00C26618" w:rsidRPr="00924EA1">
        <w:rPr>
          <w:rFonts w:ascii="Book Antiqua" w:hAnsi="Book Antiqua"/>
          <w:szCs w:val="24"/>
        </w:rPr>
        <w:t xml:space="preserve"> </w:t>
      </w:r>
      <w:r w:rsidR="006A1436" w:rsidRPr="00924EA1">
        <w:rPr>
          <w:rFonts w:ascii="Book Antiqua" w:hAnsi="Book Antiqua"/>
          <w:szCs w:val="24"/>
        </w:rPr>
        <w:t xml:space="preserve">ROC evaluation </w:t>
      </w:r>
      <w:r w:rsidR="00C26618" w:rsidRPr="00924EA1">
        <w:rPr>
          <w:rFonts w:ascii="Book Antiqua" w:hAnsi="Book Antiqua"/>
          <w:szCs w:val="24"/>
        </w:rPr>
        <w:t xml:space="preserve">and DAVID annotation, </w:t>
      </w:r>
      <w:r w:rsidR="00550B5B" w:rsidRPr="00924EA1">
        <w:rPr>
          <w:rFonts w:ascii="Book Antiqua" w:hAnsi="Book Antiqua"/>
          <w:szCs w:val="24"/>
        </w:rPr>
        <w:t xml:space="preserve">an association between </w:t>
      </w:r>
      <w:r w:rsidR="00C26618" w:rsidRPr="00924EA1">
        <w:rPr>
          <w:rFonts w:ascii="Book Antiqua" w:hAnsi="Book Antiqua"/>
          <w:szCs w:val="24"/>
        </w:rPr>
        <w:t xml:space="preserve">COL1A1 </w:t>
      </w:r>
      <w:r w:rsidR="00550B5B" w:rsidRPr="00924EA1">
        <w:rPr>
          <w:rFonts w:ascii="Book Antiqua" w:hAnsi="Book Antiqua"/>
          <w:szCs w:val="24"/>
        </w:rPr>
        <w:t xml:space="preserve">and </w:t>
      </w:r>
      <w:r w:rsidR="006A1436" w:rsidRPr="00924EA1">
        <w:rPr>
          <w:rFonts w:ascii="Book Antiqua" w:hAnsi="Book Antiqua"/>
          <w:szCs w:val="24"/>
        </w:rPr>
        <w:t>EAC</w:t>
      </w:r>
      <w:r w:rsidR="00550B5B" w:rsidRPr="00924EA1">
        <w:rPr>
          <w:rFonts w:ascii="Book Antiqua" w:hAnsi="Book Antiqua"/>
          <w:szCs w:val="24"/>
        </w:rPr>
        <w:t xml:space="preserve"> was found. Similarl</w:t>
      </w:r>
      <w:r w:rsidR="00C26618" w:rsidRPr="00924EA1">
        <w:rPr>
          <w:rFonts w:ascii="Book Antiqua" w:hAnsi="Book Antiqua"/>
          <w:szCs w:val="24"/>
        </w:rPr>
        <w:t xml:space="preserve">y, </w:t>
      </w:r>
      <w:r w:rsidR="00550B5B" w:rsidRPr="00924EA1">
        <w:rPr>
          <w:rFonts w:ascii="Book Antiqua" w:hAnsi="Book Antiqua"/>
          <w:szCs w:val="24"/>
        </w:rPr>
        <w:t xml:space="preserve">an association between </w:t>
      </w:r>
      <w:r w:rsidR="00C26618" w:rsidRPr="00924EA1">
        <w:rPr>
          <w:rFonts w:ascii="Book Antiqua" w:hAnsi="Book Antiqua"/>
          <w:szCs w:val="24"/>
        </w:rPr>
        <w:t>MMP1</w:t>
      </w:r>
      <w:r w:rsidR="006A1436" w:rsidRPr="00924EA1">
        <w:rPr>
          <w:rFonts w:ascii="Book Antiqua" w:hAnsi="Book Antiqua"/>
          <w:szCs w:val="24"/>
        </w:rPr>
        <w:t xml:space="preserve"> </w:t>
      </w:r>
      <w:r w:rsidR="00550B5B" w:rsidRPr="00924EA1">
        <w:rPr>
          <w:rFonts w:ascii="Book Antiqua" w:hAnsi="Book Antiqua"/>
          <w:szCs w:val="24"/>
        </w:rPr>
        <w:t xml:space="preserve">and </w:t>
      </w:r>
      <w:r w:rsidR="00C26618" w:rsidRPr="00924EA1">
        <w:rPr>
          <w:rFonts w:ascii="Book Antiqua" w:hAnsi="Book Antiqua"/>
          <w:szCs w:val="24"/>
        </w:rPr>
        <w:t>BE</w:t>
      </w:r>
      <w:r w:rsidR="00550B5B" w:rsidRPr="00924EA1">
        <w:rPr>
          <w:rFonts w:ascii="Book Antiqua" w:hAnsi="Book Antiqua"/>
          <w:szCs w:val="24"/>
        </w:rPr>
        <w:t xml:space="preserve"> was also predicted</w:t>
      </w:r>
      <w:r w:rsidR="00C26618" w:rsidRPr="00924EA1">
        <w:rPr>
          <w:rFonts w:ascii="Book Antiqua" w:hAnsi="Book Antiqua"/>
          <w:szCs w:val="24"/>
        </w:rPr>
        <w:t>.</w:t>
      </w:r>
      <w:r w:rsidR="00F86B50" w:rsidRPr="00924EA1">
        <w:rPr>
          <w:rFonts w:ascii="Book Antiqua" w:hAnsi="Book Antiqua"/>
          <w:szCs w:val="24"/>
        </w:rPr>
        <w:t xml:space="preserve"> This study provide</w:t>
      </w:r>
      <w:r w:rsidR="00550B5B" w:rsidRPr="00924EA1">
        <w:rPr>
          <w:rFonts w:ascii="Book Antiqua" w:hAnsi="Book Antiqua"/>
          <w:szCs w:val="24"/>
        </w:rPr>
        <w:t>s</w:t>
      </w:r>
      <w:r w:rsidR="00F86B50" w:rsidRPr="00924EA1">
        <w:rPr>
          <w:rFonts w:ascii="Book Antiqua" w:hAnsi="Book Antiqua"/>
          <w:szCs w:val="24"/>
        </w:rPr>
        <w:t xml:space="preserve"> a novel </w:t>
      </w:r>
      <w:r w:rsidR="00550B5B" w:rsidRPr="00924EA1">
        <w:rPr>
          <w:rFonts w:ascii="Book Antiqua" w:hAnsi="Book Antiqua"/>
          <w:szCs w:val="24"/>
        </w:rPr>
        <w:t>pers</w:t>
      </w:r>
      <w:r w:rsidR="00F86B50" w:rsidRPr="00924EA1">
        <w:rPr>
          <w:rFonts w:ascii="Book Antiqua" w:hAnsi="Book Antiqua"/>
          <w:szCs w:val="24"/>
        </w:rPr>
        <w:t xml:space="preserve">pective on </w:t>
      </w:r>
      <w:r w:rsidR="00550B5B" w:rsidRPr="00924EA1">
        <w:rPr>
          <w:rFonts w:ascii="Book Antiqua" w:hAnsi="Book Antiqua"/>
          <w:szCs w:val="24"/>
        </w:rPr>
        <w:t xml:space="preserve">the </w:t>
      </w:r>
      <w:r w:rsidR="00F86B50" w:rsidRPr="00924EA1">
        <w:rPr>
          <w:rFonts w:ascii="Book Antiqua" w:hAnsi="Book Antiqua"/>
          <w:szCs w:val="24"/>
        </w:rPr>
        <w:t xml:space="preserve">molecular mechanisms involved in the </w:t>
      </w:r>
      <w:r w:rsidR="00522659" w:rsidRPr="00924EA1">
        <w:rPr>
          <w:rFonts w:ascii="Book Antiqua" w:hAnsi="Book Antiqua"/>
          <w:szCs w:val="24"/>
        </w:rPr>
        <w:t>development of BE</w:t>
      </w:r>
      <w:r w:rsidR="002229D2" w:rsidRPr="00924EA1">
        <w:rPr>
          <w:rFonts w:ascii="Book Antiqua" w:hAnsi="Book Antiqua"/>
          <w:szCs w:val="24"/>
        </w:rPr>
        <w:t xml:space="preserve"> and EAC</w:t>
      </w:r>
      <w:r w:rsidR="00522659" w:rsidRPr="00924EA1">
        <w:rPr>
          <w:rFonts w:ascii="Book Antiqua" w:hAnsi="Book Antiqua"/>
          <w:szCs w:val="24"/>
        </w:rPr>
        <w:t>.</w:t>
      </w:r>
    </w:p>
    <w:p w:rsidR="00162953" w:rsidRPr="00924EA1" w:rsidRDefault="00162953" w:rsidP="00924EA1">
      <w:pPr>
        <w:adjustRightInd w:val="0"/>
        <w:snapToGrid w:val="0"/>
        <w:spacing w:line="360" w:lineRule="auto"/>
        <w:ind w:firstLineChars="0" w:firstLine="0"/>
        <w:rPr>
          <w:rFonts w:ascii="Book Antiqua" w:hAnsi="Book Antiqua"/>
          <w:szCs w:val="24"/>
        </w:rPr>
      </w:pPr>
    </w:p>
    <w:p w:rsidR="006D1084" w:rsidRPr="00924EA1" w:rsidRDefault="00162953" w:rsidP="00924EA1">
      <w:pPr>
        <w:adjustRightInd w:val="0"/>
        <w:snapToGrid w:val="0"/>
        <w:spacing w:line="360" w:lineRule="auto"/>
        <w:ind w:firstLineChars="0" w:firstLine="0"/>
        <w:rPr>
          <w:rFonts w:ascii="Book Antiqua" w:hAnsi="Book Antiqua"/>
          <w:b/>
          <w:szCs w:val="24"/>
        </w:rPr>
      </w:pPr>
      <w:r w:rsidRPr="00924EA1">
        <w:rPr>
          <w:rFonts w:ascii="Book Antiqua" w:hAnsi="Book Antiqua"/>
          <w:b/>
          <w:szCs w:val="24"/>
        </w:rPr>
        <w:t>ARTICLE HIGHLIGHTS</w:t>
      </w:r>
    </w:p>
    <w:p w:rsidR="006D1084" w:rsidRPr="00924EA1" w:rsidRDefault="006D1084" w:rsidP="00924EA1">
      <w:pPr>
        <w:adjustRightInd w:val="0"/>
        <w:snapToGrid w:val="0"/>
        <w:spacing w:line="360" w:lineRule="auto"/>
        <w:ind w:firstLineChars="0" w:firstLine="0"/>
        <w:rPr>
          <w:rFonts w:ascii="Book Antiqua" w:hAnsi="Book Antiqua"/>
          <w:b/>
          <w:szCs w:val="24"/>
        </w:rPr>
      </w:pPr>
      <w:r w:rsidRPr="00924EA1">
        <w:rPr>
          <w:rFonts w:ascii="Book Antiqua" w:hAnsi="Book Antiqua"/>
          <w:b/>
          <w:i/>
          <w:szCs w:val="24"/>
        </w:rPr>
        <w:t>Research background</w:t>
      </w:r>
    </w:p>
    <w:p w:rsidR="006D1084" w:rsidRPr="00924EA1" w:rsidRDefault="006D1084" w:rsidP="00924EA1">
      <w:pPr>
        <w:adjustRightInd w:val="0"/>
        <w:snapToGrid w:val="0"/>
        <w:spacing w:line="360" w:lineRule="auto"/>
        <w:ind w:firstLineChars="0" w:firstLine="0"/>
        <w:rPr>
          <w:rFonts w:ascii="Book Antiqua" w:hAnsi="Book Antiqua"/>
          <w:b/>
          <w:szCs w:val="24"/>
        </w:rPr>
      </w:pPr>
      <w:r w:rsidRPr="00924EA1">
        <w:rPr>
          <w:rFonts w:ascii="Book Antiqua" w:hAnsi="Book Antiqua" w:cs="Arial"/>
          <w:szCs w:val="24"/>
        </w:rPr>
        <w:t>Barrett's esophagus (BE) is the only known precursor of esophageal adenocarcinoma (EAC), and patients with BE have a persistent and excessive risk of EAC over time. As an aggressive disease with high mortality, the overall 5-year survival rate of EAC is less than 20%. Therefore, early detection of BE and EAC could significantly improve the 5-year survival rate of EAC. Due to the limitations of endoscopic surveillance and the lack of clinical risk stratification strategies, more attention has been paid to improving endoscopic techniques and to the discovery of molecular biomarkers for EAC and BE.</w:t>
      </w:r>
    </w:p>
    <w:p w:rsidR="006D1084" w:rsidRPr="00924EA1" w:rsidRDefault="006D1084" w:rsidP="00924EA1">
      <w:pPr>
        <w:adjustRightInd w:val="0"/>
        <w:snapToGrid w:val="0"/>
        <w:spacing w:line="360" w:lineRule="auto"/>
        <w:ind w:firstLineChars="0" w:firstLine="0"/>
        <w:rPr>
          <w:rFonts w:ascii="Book Antiqua" w:hAnsi="Book Antiqua"/>
          <w:b/>
          <w:szCs w:val="24"/>
        </w:rPr>
      </w:pPr>
    </w:p>
    <w:p w:rsidR="006D1084" w:rsidRPr="00924EA1" w:rsidRDefault="006D1084" w:rsidP="00924EA1">
      <w:pPr>
        <w:adjustRightInd w:val="0"/>
        <w:snapToGrid w:val="0"/>
        <w:spacing w:line="360" w:lineRule="auto"/>
        <w:ind w:firstLineChars="0" w:firstLine="0"/>
        <w:rPr>
          <w:rFonts w:ascii="Book Antiqua" w:hAnsi="Book Antiqua"/>
          <w:b/>
          <w:szCs w:val="24"/>
        </w:rPr>
      </w:pPr>
      <w:r w:rsidRPr="00924EA1">
        <w:rPr>
          <w:rFonts w:ascii="Book Antiqua" w:hAnsi="Book Antiqua"/>
          <w:b/>
          <w:i/>
          <w:szCs w:val="24"/>
        </w:rPr>
        <w:t>Research motivation</w:t>
      </w:r>
    </w:p>
    <w:p w:rsidR="006D1084" w:rsidRPr="00924EA1" w:rsidRDefault="006D1084" w:rsidP="00924EA1">
      <w:pPr>
        <w:adjustRightInd w:val="0"/>
        <w:snapToGrid w:val="0"/>
        <w:spacing w:line="360" w:lineRule="auto"/>
        <w:ind w:firstLineChars="0" w:firstLine="0"/>
        <w:rPr>
          <w:rFonts w:ascii="Book Antiqua" w:hAnsi="Book Antiqua"/>
          <w:b/>
          <w:szCs w:val="24"/>
        </w:rPr>
      </w:pPr>
      <w:r w:rsidRPr="00924EA1">
        <w:rPr>
          <w:rFonts w:ascii="Book Antiqua" w:hAnsi="Book Antiqua" w:cs="Arial"/>
          <w:szCs w:val="24"/>
        </w:rPr>
        <w:t xml:space="preserve">The exact molecular mechanisms of EAC and BE are controversial, so a top priority is to explore their basic molecular mechanisms and pathways. The discovery of molecular changes during their progression may identify biomarkers that can be used for early diagnosis and prognostic prediction. Advances in biological 'omics'-based techniques have been used to explore the changes in gene expression during disease progression, including gene chips, serial analysis of gene expression and proteomics. These new technologies could identify a series of abnormally expressed genes that may be new targets for EAC and BE, especially as more researchers focus on this topic. Recently, </w:t>
      </w:r>
      <w:r w:rsidRPr="00924EA1">
        <w:rPr>
          <w:rFonts w:ascii="Book Antiqua" w:hAnsi="Book Antiqua" w:cs="Arial"/>
          <w:szCs w:val="24"/>
        </w:rPr>
        <w:lastRenderedPageBreak/>
        <w:t>gene-profiling analysis has been used to explore the molecular changes in many disorders, including EAC and BE. However there are no consistent conclusions among these different studies, and many of the potential genes and pathways have not been thoroughly investigated.</w:t>
      </w:r>
    </w:p>
    <w:p w:rsidR="006D1084" w:rsidRPr="00924EA1" w:rsidRDefault="006D1084" w:rsidP="00924EA1">
      <w:pPr>
        <w:adjustRightInd w:val="0"/>
        <w:snapToGrid w:val="0"/>
        <w:spacing w:line="360" w:lineRule="auto"/>
        <w:ind w:firstLineChars="0" w:firstLine="0"/>
        <w:rPr>
          <w:rFonts w:ascii="Book Antiqua" w:hAnsi="Book Antiqua"/>
          <w:b/>
          <w:szCs w:val="24"/>
        </w:rPr>
      </w:pPr>
    </w:p>
    <w:p w:rsidR="006D1084" w:rsidRPr="00924EA1" w:rsidRDefault="006D1084" w:rsidP="00924EA1">
      <w:pPr>
        <w:adjustRightInd w:val="0"/>
        <w:snapToGrid w:val="0"/>
        <w:spacing w:line="360" w:lineRule="auto"/>
        <w:ind w:firstLineChars="0" w:firstLine="0"/>
        <w:rPr>
          <w:rFonts w:ascii="Book Antiqua" w:hAnsi="Book Antiqua"/>
          <w:b/>
          <w:szCs w:val="24"/>
        </w:rPr>
      </w:pPr>
      <w:r w:rsidRPr="00924EA1">
        <w:rPr>
          <w:rFonts w:ascii="Book Antiqua" w:hAnsi="Book Antiqua"/>
          <w:b/>
          <w:i/>
          <w:szCs w:val="24"/>
        </w:rPr>
        <w:t>Research objectives</w:t>
      </w:r>
    </w:p>
    <w:p w:rsidR="006D1084" w:rsidRPr="00924EA1" w:rsidRDefault="006D1084" w:rsidP="00924EA1">
      <w:pPr>
        <w:adjustRightInd w:val="0"/>
        <w:snapToGrid w:val="0"/>
        <w:spacing w:line="360" w:lineRule="auto"/>
        <w:ind w:firstLineChars="0" w:firstLine="0"/>
        <w:rPr>
          <w:rFonts w:ascii="Book Antiqua" w:hAnsi="Book Antiqua"/>
          <w:b/>
          <w:szCs w:val="24"/>
        </w:rPr>
      </w:pPr>
      <w:r w:rsidRPr="00924EA1">
        <w:rPr>
          <w:rFonts w:ascii="Book Antiqua" w:hAnsi="Book Antiqua" w:cs="Arial"/>
          <w:szCs w:val="24"/>
        </w:rPr>
        <w:t>In this study, we focused on the three conditions</w:t>
      </w:r>
      <w:r w:rsidR="00F17580">
        <w:rPr>
          <w:rFonts w:ascii="Book Antiqua" w:hAnsi="Book Antiqua" w:cs="Arial" w:hint="eastAsia"/>
          <w:szCs w:val="24"/>
        </w:rPr>
        <w:t xml:space="preserve"> [</w:t>
      </w:r>
      <w:r w:rsidR="00F17580" w:rsidRPr="00924EA1">
        <w:rPr>
          <w:rFonts w:ascii="Book Antiqua" w:hAnsi="Book Antiqua"/>
          <w:szCs w:val="24"/>
        </w:rPr>
        <w:t>normal esophagus (NE)</w:t>
      </w:r>
      <w:r w:rsidRPr="00924EA1">
        <w:rPr>
          <w:rFonts w:ascii="Book Antiqua" w:hAnsi="Book Antiqua" w:cs="Arial"/>
          <w:szCs w:val="24"/>
        </w:rPr>
        <w:t>, BE and EAC</w:t>
      </w:r>
      <w:r w:rsidR="00F17580">
        <w:rPr>
          <w:rFonts w:ascii="Book Antiqua" w:hAnsi="Book Antiqua" w:cs="Arial" w:hint="eastAsia"/>
          <w:szCs w:val="24"/>
        </w:rPr>
        <w:t>]</w:t>
      </w:r>
      <w:r w:rsidRPr="00924EA1">
        <w:rPr>
          <w:rFonts w:ascii="Book Antiqua" w:hAnsi="Book Antiqua" w:cs="Arial"/>
          <w:szCs w:val="24"/>
        </w:rPr>
        <w:t xml:space="preserve"> to provide a broad view of their underlying mechanisms, and explored changes in the transcriptome to address the complexity of EAC and BE while evaluating potential biomarkers. After using various analytical approaches that are based on several bioinformatics tools, the results showed that COL1A1 was associated with EAC, and that MMP1 was predicted to be associated with BE. These two respective genes were evaluated as potent biomarkers for EAC and BE, which could play certain roles in the pathogenesis and </w:t>
      </w:r>
      <w:r w:rsidR="00C7323E" w:rsidRPr="00924EA1">
        <w:rPr>
          <w:rFonts w:ascii="Book Antiqua" w:hAnsi="Book Antiqua" w:cs="Arial"/>
          <w:szCs w:val="24"/>
        </w:rPr>
        <w:t xml:space="preserve">might </w:t>
      </w:r>
      <w:r w:rsidRPr="00924EA1">
        <w:rPr>
          <w:rFonts w:ascii="Book Antiqua" w:hAnsi="Book Antiqua" w:cs="Arial"/>
          <w:szCs w:val="24"/>
        </w:rPr>
        <w:t>be utilized for clinical application.</w:t>
      </w:r>
    </w:p>
    <w:p w:rsidR="006D1084" w:rsidRPr="00924EA1" w:rsidRDefault="006D1084" w:rsidP="00924EA1">
      <w:pPr>
        <w:adjustRightInd w:val="0"/>
        <w:snapToGrid w:val="0"/>
        <w:spacing w:line="360" w:lineRule="auto"/>
        <w:ind w:firstLineChars="0" w:firstLine="0"/>
        <w:rPr>
          <w:rFonts w:ascii="Book Antiqua" w:hAnsi="Book Antiqua"/>
          <w:b/>
          <w:szCs w:val="24"/>
        </w:rPr>
      </w:pPr>
    </w:p>
    <w:p w:rsidR="006D1084" w:rsidRPr="00924EA1" w:rsidRDefault="006D1084" w:rsidP="00924EA1">
      <w:pPr>
        <w:adjustRightInd w:val="0"/>
        <w:snapToGrid w:val="0"/>
        <w:spacing w:line="360" w:lineRule="auto"/>
        <w:ind w:firstLineChars="0" w:firstLine="0"/>
        <w:rPr>
          <w:rFonts w:ascii="Book Antiqua" w:hAnsi="Book Antiqua"/>
          <w:b/>
          <w:szCs w:val="24"/>
        </w:rPr>
      </w:pPr>
      <w:r w:rsidRPr="00924EA1">
        <w:rPr>
          <w:rFonts w:ascii="Book Antiqua" w:hAnsi="Book Antiqua"/>
          <w:b/>
          <w:i/>
          <w:szCs w:val="24"/>
        </w:rPr>
        <w:t>Research methods</w:t>
      </w:r>
    </w:p>
    <w:p w:rsidR="006D1084" w:rsidRPr="00924EA1" w:rsidRDefault="006D1084" w:rsidP="00924EA1">
      <w:pPr>
        <w:adjustRightInd w:val="0"/>
        <w:snapToGrid w:val="0"/>
        <w:spacing w:line="360" w:lineRule="auto"/>
        <w:ind w:firstLineChars="0" w:firstLine="0"/>
        <w:rPr>
          <w:rFonts w:ascii="Book Antiqua" w:hAnsi="Book Antiqua"/>
          <w:b/>
          <w:szCs w:val="24"/>
        </w:rPr>
      </w:pPr>
      <w:r w:rsidRPr="00924EA1">
        <w:rPr>
          <w:rFonts w:ascii="Book Antiqua" w:hAnsi="Book Antiqua" w:cs="Arial"/>
          <w:szCs w:val="24"/>
        </w:rPr>
        <w:t xml:space="preserve">The gene expression profile datasets </w:t>
      </w:r>
      <w:r w:rsidR="00F44534" w:rsidRPr="00924EA1">
        <w:rPr>
          <w:rFonts w:ascii="Book Antiqua" w:hAnsi="Book Antiqua" w:cs="Arial"/>
          <w:szCs w:val="24"/>
        </w:rPr>
        <w:t>of</w:t>
      </w:r>
      <w:r w:rsidRPr="00924EA1">
        <w:rPr>
          <w:rFonts w:ascii="Book Antiqua" w:hAnsi="Book Antiqua" w:cs="Arial"/>
          <w:szCs w:val="24"/>
        </w:rPr>
        <w:t xml:space="preserve"> EAC and BE were retrieved from the Gene Expression Omnibus Database. The expression profiling analysis was conducted using the R/Bioconductor project. The AffyPLM package and the gcRMA algorithm were used for data preprocessing, and the Limma package was used to identify the differentially expressed genes (DEGs) between any two grou</w:t>
      </w:r>
      <w:r w:rsidR="00F17580">
        <w:rPr>
          <w:rFonts w:ascii="Book Antiqua" w:hAnsi="Book Antiqua" w:cs="Arial"/>
          <w:szCs w:val="24"/>
        </w:rPr>
        <w:t>ps. Genes with a fold change</w:t>
      </w:r>
      <w:r w:rsidRPr="00924EA1">
        <w:rPr>
          <w:rFonts w:ascii="Book Antiqua" w:hAnsi="Book Antiqua" w:cs="Arial"/>
          <w:szCs w:val="24"/>
        </w:rPr>
        <w:t xml:space="preserve"> of at least 1.5 and a </w:t>
      </w:r>
      <w:r w:rsidRPr="00F17580">
        <w:rPr>
          <w:rFonts w:ascii="Book Antiqua" w:hAnsi="Book Antiqua" w:cs="Arial"/>
          <w:i/>
          <w:szCs w:val="24"/>
        </w:rPr>
        <w:t>P</w:t>
      </w:r>
      <w:r w:rsidRPr="00924EA1">
        <w:rPr>
          <w:rFonts w:ascii="Book Antiqua" w:hAnsi="Book Antiqua" w:cs="Arial"/>
          <w:szCs w:val="24"/>
        </w:rPr>
        <w:t>-value &lt; 0.05 were considered DEGs. The transcription factor (TF)-gene regulation modes of 36 cancer-related TF families were obtained from the Transcriotional Re</w:t>
      </w:r>
      <w:r w:rsidR="00F17580">
        <w:rPr>
          <w:rFonts w:ascii="Book Antiqua" w:hAnsi="Book Antiqua" w:cs="Arial"/>
          <w:szCs w:val="24"/>
        </w:rPr>
        <w:t>gulatory Element Database</w:t>
      </w:r>
      <w:r w:rsidRPr="00924EA1">
        <w:rPr>
          <w:rFonts w:ascii="Book Antiqua" w:hAnsi="Book Antiqua" w:cs="Arial"/>
          <w:szCs w:val="24"/>
        </w:rPr>
        <w:t xml:space="preserve">. We then integrated the DEGs with the TF-gene regulation modes and constructed the dys-regulated TF-DEGs networks. The trans-regulatory networks were visualized with the help of the Cytoscape software. The Database for Annotation, Visualization and Integrated Discovery (DAVID) Bioinformatics Resources was used to provide functional annotations. Statistical analyses were performed using the SPSS software and </w:t>
      </w:r>
      <w:r w:rsidR="00F44534" w:rsidRPr="00924EA1">
        <w:rPr>
          <w:rFonts w:ascii="Book Antiqua" w:hAnsi="Book Antiqua" w:cs="Arial"/>
          <w:szCs w:val="24"/>
        </w:rPr>
        <w:t xml:space="preserve">the </w:t>
      </w:r>
      <w:r w:rsidRPr="00924EA1">
        <w:rPr>
          <w:rFonts w:ascii="Book Antiqua" w:hAnsi="Book Antiqua" w:cs="Arial"/>
          <w:szCs w:val="24"/>
        </w:rPr>
        <w:t xml:space="preserve">GraphPad Prism software. </w:t>
      </w:r>
      <w:r w:rsidRPr="00924EA1">
        <w:rPr>
          <w:rFonts w:ascii="Book Antiqua" w:hAnsi="Book Antiqua" w:cs="Arial"/>
          <w:szCs w:val="24"/>
        </w:rPr>
        <w:lastRenderedPageBreak/>
        <w:t xml:space="preserve">The receiver operating characteristic curve (ROC) analysis was conducted using </w:t>
      </w:r>
      <w:r w:rsidR="00F44534" w:rsidRPr="00924EA1">
        <w:rPr>
          <w:rFonts w:ascii="Book Antiqua" w:hAnsi="Book Antiqua" w:cs="Arial"/>
          <w:szCs w:val="24"/>
        </w:rPr>
        <w:t xml:space="preserve">the </w:t>
      </w:r>
      <w:r w:rsidRPr="00924EA1">
        <w:rPr>
          <w:rFonts w:ascii="Book Antiqua" w:hAnsi="Book Antiqua" w:cs="Arial"/>
          <w:szCs w:val="24"/>
        </w:rPr>
        <w:t>Med-Calc statistical software.</w:t>
      </w:r>
    </w:p>
    <w:p w:rsidR="006D1084" w:rsidRPr="00924EA1" w:rsidRDefault="006D1084" w:rsidP="00924EA1">
      <w:pPr>
        <w:adjustRightInd w:val="0"/>
        <w:snapToGrid w:val="0"/>
        <w:spacing w:line="360" w:lineRule="auto"/>
        <w:ind w:firstLineChars="0" w:firstLine="0"/>
        <w:rPr>
          <w:rFonts w:ascii="Book Antiqua" w:hAnsi="Book Antiqua" w:cs="Arial"/>
          <w:szCs w:val="24"/>
        </w:rPr>
      </w:pPr>
    </w:p>
    <w:p w:rsidR="006D1084" w:rsidRPr="00924EA1" w:rsidRDefault="006D1084" w:rsidP="00924EA1">
      <w:pPr>
        <w:adjustRightInd w:val="0"/>
        <w:snapToGrid w:val="0"/>
        <w:spacing w:line="360" w:lineRule="auto"/>
        <w:ind w:firstLineChars="0" w:firstLine="0"/>
        <w:rPr>
          <w:rFonts w:ascii="Book Antiqua" w:hAnsi="Book Antiqua"/>
          <w:b/>
          <w:i/>
          <w:szCs w:val="24"/>
        </w:rPr>
      </w:pPr>
      <w:r w:rsidRPr="00924EA1">
        <w:rPr>
          <w:rFonts w:ascii="Book Antiqua" w:hAnsi="Book Antiqua"/>
          <w:b/>
          <w:i/>
          <w:szCs w:val="24"/>
        </w:rPr>
        <w:t>Research results</w:t>
      </w:r>
    </w:p>
    <w:p w:rsidR="006D1084" w:rsidRPr="00924EA1" w:rsidRDefault="006D1084"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 xml:space="preserve">In this study, we found that the number of up-regulated DEGs was larger than the number of down-regulated DEGs when comparing EAC </w:t>
      </w:r>
      <w:r w:rsidRPr="00924EA1">
        <w:rPr>
          <w:rFonts w:ascii="Book Antiqua" w:hAnsi="Book Antiqua"/>
          <w:i/>
          <w:szCs w:val="24"/>
        </w:rPr>
        <w:t>vs.</w:t>
      </w:r>
      <w:r w:rsidRPr="00924EA1">
        <w:rPr>
          <w:rFonts w:ascii="Book Antiqua" w:hAnsi="Book Antiqua"/>
          <w:szCs w:val="24"/>
        </w:rPr>
        <w:t xml:space="preserve"> NE and BE </w:t>
      </w:r>
      <w:r w:rsidRPr="00924EA1">
        <w:rPr>
          <w:rFonts w:ascii="Book Antiqua" w:hAnsi="Book Antiqua"/>
          <w:i/>
          <w:szCs w:val="24"/>
        </w:rPr>
        <w:t>vs.</w:t>
      </w:r>
      <w:r w:rsidRPr="00924EA1">
        <w:rPr>
          <w:rFonts w:ascii="Book Antiqua" w:hAnsi="Book Antiqua"/>
          <w:szCs w:val="24"/>
        </w:rPr>
        <w:t xml:space="preserve"> NE. And the majority of the DEGs in trans-regulatory networks were up-regulated. The intersection of these potential DEGs displayed the same directions of changes in expression when comparing the DEGs in the GSE26886 dataset to the DEGs in trans-regulatory networks in the GSE1420 dataset. The ROC analysis and DAVID annotation indicated that COL1A1 and MMP1 could be potent biomarkers for EAC and BE, respectively, since they participate in the majority of the enriched </w:t>
      </w:r>
      <w:r w:rsidR="00F17580" w:rsidRPr="002C1F5A">
        <w:rPr>
          <w:rFonts w:ascii="Book Antiqua" w:hAnsi="Book Antiqua"/>
          <w:szCs w:val="24"/>
        </w:rPr>
        <w:t xml:space="preserve">Kyoto Encyclopedia of Genes and Genomes </w:t>
      </w:r>
      <w:r w:rsidR="00F17580" w:rsidRPr="00924EA1">
        <w:rPr>
          <w:rFonts w:ascii="Book Antiqua" w:hAnsi="Book Antiqua"/>
          <w:szCs w:val="24"/>
        </w:rPr>
        <w:t xml:space="preserve">(KEGG) and Gene Ontology (GO) </w:t>
      </w:r>
      <w:r w:rsidRPr="00924EA1">
        <w:rPr>
          <w:rFonts w:ascii="Book Antiqua" w:hAnsi="Book Antiqua"/>
          <w:szCs w:val="24"/>
        </w:rPr>
        <w:t>terms that are important for inflammation and cancer.</w:t>
      </w:r>
    </w:p>
    <w:p w:rsidR="006D1084" w:rsidRPr="00924EA1" w:rsidRDefault="006D1084" w:rsidP="00924EA1">
      <w:pPr>
        <w:adjustRightInd w:val="0"/>
        <w:snapToGrid w:val="0"/>
        <w:spacing w:line="360" w:lineRule="auto"/>
        <w:ind w:firstLineChars="0" w:firstLine="0"/>
        <w:rPr>
          <w:rFonts w:ascii="Book Antiqua" w:hAnsi="Book Antiqua"/>
          <w:szCs w:val="24"/>
        </w:rPr>
      </w:pPr>
    </w:p>
    <w:p w:rsidR="006D1084" w:rsidRPr="00924EA1" w:rsidRDefault="006D1084" w:rsidP="00924EA1">
      <w:pPr>
        <w:adjustRightInd w:val="0"/>
        <w:snapToGrid w:val="0"/>
        <w:spacing w:line="360" w:lineRule="auto"/>
        <w:ind w:firstLineChars="0" w:firstLine="0"/>
        <w:rPr>
          <w:rFonts w:ascii="Book Antiqua" w:hAnsi="Book Antiqua"/>
          <w:szCs w:val="24"/>
        </w:rPr>
      </w:pPr>
      <w:r w:rsidRPr="00924EA1">
        <w:rPr>
          <w:rFonts w:ascii="Book Antiqua" w:hAnsi="Book Antiqua"/>
          <w:b/>
          <w:i/>
          <w:szCs w:val="24"/>
        </w:rPr>
        <w:t>Research conclusions</w:t>
      </w:r>
    </w:p>
    <w:p w:rsidR="006D1084" w:rsidRPr="00924EA1" w:rsidRDefault="006D1084" w:rsidP="00924EA1">
      <w:pPr>
        <w:adjustRightInd w:val="0"/>
        <w:snapToGrid w:val="0"/>
        <w:spacing w:line="360" w:lineRule="auto"/>
        <w:ind w:firstLineChars="0" w:firstLine="0"/>
        <w:rPr>
          <w:rFonts w:ascii="Book Antiqua" w:hAnsi="Book Antiqua" w:cs="Arial"/>
          <w:szCs w:val="24"/>
        </w:rPr>
      </w:pPr>
      <w:r w:rsidRPr="00924EA1">
        <w:rPr>
          <w:rFonts w:ascii="Book Antiqua" w:hAnsi="Book Antiqua" w:cs="Arial"/>
          <w:szCs w:val="24"/>
        </w:rPr>
        <w:t>Our data indicated that there is an association between COL1A1 and EAC after trans-regulatory network prediction, ROC evaluation and DAVID annotation. Similarly, an association between MMP1 and BE was also predicted. This study provides potential genes which could be applied to clinical practice, and a novel perspective on the molecular mechanisms involved in the underlying development of BE and EAC.</w:t>
      </w:r>
    </w:p>
    <w:p w:rsidR="006D1084" w:rsidRPr="00924EA1" w:rsidRDefault="006D1084" w:rsidP="00924EA1">
      <w:pPr>
        <w:adjustRightInd w:val="0"/>
        <w:snapToGrid w:val="0"/>
        <w:spacing w:line="360" w:lineRule="auto"/>
        <w:ind w:firstLineChars="0" w:firstLine="0"/>
        <w:rPr>
          <w:rFonts w:ascii="Book Antiqua" w:hAnsi="Book Antiqua"/>
          <w:szCs w:val="24"/>
        </w:rPr>
      </w:pPr>
    </w:p>
    <w:p w:rsidR="006D1084" w:rsidRPr="00924EA1" w:rsidRDefault="006D1084" w:rsidP="00924EA1">
      <w:pPr>
        <w:adjustRightInd w:val="0"/>
        <w:snapToGrid w:val="0"/>
        <w:spacing w:line="360" w:lineRule="auto"/>
        <w:ind w:firstLineChars="0" w:firstLine="0"/>
        <w:rPr>
          <w:rFonts w:ascii="Book Antiqua" w:hAnsi="Book Antiqua"/>
          <w:b/>
          <w:i/>
          <w:szCs w:val="24"/>
        </w:rPr>
      </w:pPr>
      <w:r w:rsidRPr="00924EA1">
        <w:rPr>
          <w:rFonts w:ascii="Book Antiqua" w:hAnsi="Book Antiqua"/>
          <w:b/>
          <w:i/>
          <w:szCs w:val="24"/>
        </w:rPr>
        <w:t>Research perspectives</w:t>
      </w:r>
    </w:p>
    <w:p w:rsidR="006D1084" w:rsidRPr="00924EA1" w:rsidRDefault="006D1084" w:rsidP="00924EA1">
      <w:pPr>
        <w:adjustRightInd w:val="0"/>
        <w:snapToGrid w:val="0"/>
        <w:spacing w:line="360" w:lineRule="auto"/>
        <w:ind w:firstLineChars="0" w:firstLine="0"/>
        <w:rPr>
          <w:rFonts w:ascii="Book Antiqua" w:hAnsi="Book Antiqua" w:cs="Arial"/>
          <w:szCs w:val="24"/>
        </w:rPr>
      </w:pPr>
      <w:r w:rsidRPr="00924EA1">
        <w:rPr>
          <w:rFonts w:ascii="Book Antiqua" w:hAnsi="Book Antiqua" w:cs="Arial"/>
          <w:szCs w:val="24"/>
        </w:rPr>
        <w:t xml:space="preserve">The discovery of molecular changes during </w:t>
      </w:r>
      <w:r w:rsidR="0025517A" w:rsidRPr="00924EA1">
        <w:rPr>
          <w:rFonts w:ascii="Book Antiqua" w:hAnsi="Book Antiqua" w:cs="Arial"/>
          <w:szCs w:val="24"/>
        </w:rPr>
        <w:t>disease</w:t>
      </w:r>
      <w:r w:rsidRPr="00924EA1">
        <w:rPr>
          <w:rFonts w:ascii="Book Antiqua" w:hAnsi="Book Antiqua" w:cs="Arial"/>
          <w:szCs w:val="24"/>
        </w:rPr>
        <w:t xml:space="preserve"> progression may identify biomarkers that might be used for early diagnosis and prognostic prediction. And this study also provide a potential perspective on the molecular mechanisms to the clinical gastroenterologists. In order to confirm the values of these potent genes, the validation groups will be introduced in our future study, which might provide more detailed information.</w:t>
      </w:r>
    </w:p>
    <w:p w:rsidR="00162953" w:rsidRPr="00924EA1" w:rsidRDefault="00162953" w:rsidP="00924EA1">
      <w:pPr>
        <w:adjustRightInd w:val="0"/>
        <w:snapToGrid w:val="0"/>
        <w:spacing w:line="360" w:lineRule="auto"/>
        <w:ind w:firstLineChars="0" w:firstLine="0"/>
        <w:rPr>
          <w:rFonts w:ascii="Book Antiqua" w:hAnsi="Book Antiqua"/>
          <w:szCs w:val="24"/>
        </w:rPr>
      </w:pPr>
    </w:p>
    <w:p w:rsidR="00162953" w:rsidRPr="00924EA1" w:rsidRDefault="00162953" w:rsidP="00924EA1">
      <w:pPr>
        <w:adjustRightInd w:val="0"/>
        <w:snapToGrid w:val="0"/>
        <w:spacing w:line="360" w:lineRule="auto"/>
        <w:ind w:firstLineChars="0" w:firstLine="0"/>
        <w:rPr>
          <w:rFonts w:ascii="Book Antiqua" w:hAnsi="Book Antiqua"/>
          <w:b/>
          <w:szCs w:val="24"/>
        </w:rPr>
      </w:pPr>
      <w:r w:rsidRPr="00924EA1">
        <w:rPr>
          <w:rFonts w:ascii="Book Antiqua" w:hAnsi="Book Antiqua"/>
          <w:b/>
          <w:szCs w:val="24"/>
        </w:rPr>
        <w:t>ACKNOWLEDGEMENTS</w:t>
      </w:r>
    </w:p>
    <w:p w:rsidR="00266A47" w:rsidRPr="00924EA1" w:rsidRDefault="002F7EFD" w:rsidP="00924EA1">
      <w:pPr>
        <w:adjustRightInd w:val="0"/>
        <w:snapToGrid w:val="0"/>
        <w:spacing w:line="360" w:lineRule="auto"/>
        <w:ind w:firstLineChars="0" w:firstLine="0"/>
        <w:rPr>
          <w:rFonts w:ascii="Book Antiqua" w:hAnsi="Book Antiqua" w:cs="Arial"/>
          <w:szCs w:val="24"/>
        </w:rPr>
      </w:pPr>
      <w:r w:rsidRPr="00924EA1">
        <w:rPr>
          <w:rFonts w:ascii="Book Antiqua" w:hAnsi="Book Antiqua" w:cs="Arial"/>
          <w:szCs w:val="24"/>
        </w:rPr>
        <w:t xml:space="preserve">The authors </w:t>
      </w:r>
      <w:r w:rsidR="00266A47" w:rsidRPr="00924EA1">
        <w:rPr>
          <w:rFonts w:ascii="Book Antiqua" w:hAnsi="Book Antiqua" w:cs="Arial"/>
          <w:szCs w:val="24"/>
        </w:rPr>
        <w:t>would like to thank Feng Zhang, Professor from Health Science Center, Xi'an Jiaotong University, for the biostatistics review.</w:t>
      </w:r>
    </w:p>
    <w:p w:rsidR="002F7EFD" w:rsidRPr="00924EA1" w:rsidRDefault="002F7EFD" w:rsidP="00924EA1">
      <w:pPr>
        <w:adjustRightInd w:val="0"/>
        <w:snapToGrid w:val="0"/>
        <w:spacing w:line="360" w:lineRule="auto"/>
        <w:ind w:firstLineChars="0" w:firstLine="0"/>
        <w:rPr>
          <w:rFonts w:ascii="Book Antiqua" w:hAnsi="Book Antiqua"/>
          <w:szCs w:val="24"/>
        </w:rPr>
      </w:pPr>
      <w:bookmarkStart w:id="34" w:name="_GoBack"/>
      <w:bookmarkEnd w:id="34"/>
    </w:p>
    <w:p w:rsidR="00AE2651" w:rsidRPr="00924EA1" w:rsidRDefault="00AE2651"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br w:type="page"/>
      </w:r>
    </w:p>
    <w:p w:rsidR="00AE56B8" w:rsidRDefault="007E6EE8" w:rsidP="00AE56B8">
      <w:pPr>
        <w:adjustRightInd w:val="0"/>
        <w:snapToGrid w:val="0"/>
        <w:spacing w:line="360" w:lineRule="auto"/>
        <w:ind w:firstLineChars="0" w:firstLine="0"/>
        <w:rPr>
          <w:rFonts w:ascii="Book Antiqua" w:hAnsi="Book Antiqua"/>
          <w:b/>
          <w:szCs w:val="24"/>
        </w:rPr>
      </w:pPr>
      <w:r w:rsidRPr="00924EA1">
        <w:rPr>
          <w:rFonts w:ascii="Book Antiqua" w:hAnsi="Book Antiqua"/>
          <w:b/>
          <w:szCs w:val="24"/>
        </w:rPr>
        <w:lastRenderedPageBreak/>
        <w:t>R</w:t>
      </w:r>
      <w:r w:rsidR="00AE2651" w:rsidRPr="00924EA1">
        <w:rPr>
          <w:rFonts w:ascii="Book Antiqua" w:hAnsi="Book Antiqua"/>
          <w:b/>
          <w:szCs w:val="24"/>
        </w:rPr>
        <w:t>EFERENCES</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1 </w:t>
      </w:r>
      <w:r w:rsidRPr="00AE56B8">
        <w:rPr>
          <w:rFonts w:ascii="Book Antiqua" w:hAnsi="Book Antiqua"/>
          <w:b/>
          <w:noProof w:val="0"/>
          <w:szCs w:val="24"/>
        </w:rPr>
        <w:t>Vakil N</w:t>
      </w:r>
      <w:r w:rsidRPr="00AE56B8">
        <w:rPr>
          <w:rFonts w:ascii="Book Antiqua" w:hAnsi="Book Antiqua"/>
          <w:noProof w:val="0"/>
          <w:szCs w:val="24"/>
        </w:rPr>
        <w:t xml:space="preserve">, van </w:t>
      </w:r>
      <w:proofErr w:type="spellStart"/>
      <w:r w:rsidRPr="00AE56B8">
        <w:rPr>
          <w:rFonts w:ascii="Book Antiqua" w:hAnsi="Book Antiqua"/>
          <w:noProof w:val="0"/>
          <w:szCs w:val="24"/>
        </w:rPr>
        <w:t>Zanten</w:t>
      </w:r>
      <w:proofErr w:type="spellEnd"/>
      <w:r w:rsidRPr="00AE56B8">
        <w:rPr>
          <w:rFonts w:ascii="Book Antiqua" w:hAnsi="Book Antiqua"/>
          <w:noProof w:val="0"/>
          <w:szCs w:val="24"/>
        </w:rPr>
        <w:t xml:space="preserve"> SV, </w:t>
      </w:r>
      <w:proofErr w:type="spellStart"/>
      <w:r w:rsidRPr="00AE56B8">
        <w:rPr>
          <w:rFonts w:ascii="Book Antiqua" w:hAnsi="Book Antiqua"/>
          <w:noProof w:val="0"/>
          <w:szCs w:val="24"/>
        </w:rPr>
        <w:t>Kahrilas</w:t>
      </w:r>
      <w:proofErr w:type="spellEnd"/>
      <w:r w:rsidRPr="00AE56B8">
        <w:rPr>
          <w:rFonts w:ascii="Book Antiqua" w:hAnsi="Book Antiqua"/>
          <w:noProof w:val="0"/>
          <w:szCs w:val="24"/>
        </w:rPr>
        <w:t xml:space="preserve"> P, Dent J, Jones R; Global Consensus Group. The Montreal definition and classification of gastroesophageal reflux disease: a global evidence-based consensus. </w:t>
      </w:r>
      <w:r w:rsidRPr="00AE56B8">
        <w:rPr>
          <w:rFonts w:ascii="Book Antiqua" w:hAnsi="Book Antiqua"/>
          <w:i/>
          <w:noProof w:val="0"/>
          <w:szCs w:val="24"/>
        </w:rPr>
        <w:t>Am J Gastroenterol</w:t>
      </w:r>
      <w:r w:rsidRPr="00AE56B8">
        <w:rPr>
          <w:rFonts w:ascii="Book Antiqua" w:hAnsi="Book Antiqua"/>
          <w:noProof w:val="0"/>
          <w:szCs w:val="24"/>
        </w:rPr>
        <w:t xml:space="preserve"> 2006; </w:t>
      </w:r>
      <w:r w:rsidRPr="00AE56B8">
        <w:rPr>
          <w:rFonts w:ascii="Book Antiqua" w:hAnsi="Book Antiqua"/>
          <w:b/>
          <w:noProof w:val="0"/>
          <w:szCs w:val="24"/>
        </w:rPr>
        <w:t>101</w:t>
      </w:r>
      <w:r w:rsidRPr="00AE56B8">
        <w:rPr>
          <w:rFonts w:ascii="Book Antiqua" w:hAnsi="Book Antiqua"/>
          <w:noProof w:val="0"/>
          <w:szCs w:val="24"/>
        </w:rPr>
        <w:t>: 1900-</w:t>
      </w:r>
      <w:r w:rsidRPr="00AE56B8">
        <w:rPr>
          <w:rFonts w:ascii="Book Antiqua" w:hAnsi="Book Antiqua" w:hint="eastAsia"/>
          <w:noProof w:val="0"/>
          <w:szCs w:val="24"/>
        </w:rPr>
        <w:t>19</w:t>
      </w:r>
      <w:r w:rsidRPr="00AE56B8">
        <w:rPr>
          <w:rFonts w:ascii="Book Antiqua" w:hAnsi="Book Antiqua"/>
          <w:noProof w:val="0"/>
          <w:szCs w:val="24"/>
        </w:rPr>
        <w:t>20; quiz 1943 [PMID: 16928254 DOI: 10.1111/j.1572-0241.2006.00630.x]</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2 </w:t>
      </w:r>
      <w:proofErr w:type="spellStart"/>
      <w:r w:rsidRPr="00AE56B8">
        <w:rPr>
          <w:rFonts w:ascii="Book Antiqua" w:hAnsi="Book Antiqua"/>
          <w:b/>
          <w:noProof w:val="0"/>
          <w:szCs w:val="24"/>
        </w:rPr>
        <w:t>Shaheen</w:t>
      </w:r>
      <w:proofErr w:type="spellEnd"/>
      <w:r w:rsidRPr="00AE56B8">
        <w:rPr>
          <w:rFonts w:ascii="Book Antiqua" w:hAnsi="Book Antiqua"/>
          <w:b/>
          <w:noProof w:val="0"/>
          <w:szCs w:val="24"/>
        </w:rPr>
        <w:t xml:space="preserve"> NJ</w:t>
      </w:r>
      <w:r w:rsidRPr="00AE56B8">
        <w:rPr>
          <w:rFonts w:ascii="Book Antiqua" w:hAnsi="Book Antiqua"/>
          <w:noProof w:val="0"/>
          <w:szCs w:val="24"/>
        </w:rPr>
        <w:t xml:space="preserve">, Falk GW, </w:t>
      </w:r>
      <w:proofErr w:type="spellStart"/>
      <w:r w:rsidRPr="00AE56B8">
        <w:rPr>
          <w:rFonts w:ascii="Book Antiqua" w:hAnsi="Book Antiqua"/>
          <w:noProof w:val="0"/>
          <w:szCs w:val="24"/>
        </w:rPr>
        <w:t>Iyer</w:t>
      </w:r>
      <w:proofErr w:type="spellEnd"/>
      <w:r w:rsidRPr="00AE56B8">
        <w:rPr>
          <w:rFonts w:ascii="Book Antiqua" w:hAnsi="Book Antiqua"/>
          <w:noProof w:val="0"/>
          <w:szCs w:val="24"/>
        </w:rPr>
        <w:t xml:space="preserve"> PG, Gerson LB; American College of Gastroenterology. ACG Clinical Guideline: Diagnosis and Management of Barrett's Esophagus. </w:t>
      </w:r>
      <w:r w:rsidRPr="00AE56B8">
        <w:rPr>
          <w:rFonts w:ascii="Book Antiqua" w:hAnsi="Book Antiqua"/>
          <w:i/>
          <w:noProof w:val="0"/>
          <w:szCs w:val="24"/>
        </w:rPr>
        <w:t>Am J Gastroenterol</w:t>
      </w:r>
      <w:r w:rsidRPr="00AE56B8">
        <w:rPr>
          <w:rFonts w:ascii="Book Antiqua" w:hAnsi="Book Antiqua"/>
          <w:noProof w:val="0"/>
          <w:szCs w:val="24"/>
        </w:rPr>
        <w:t xml:space="preserve"> 2016; </w:t>
      </w:r>
      <w:r w:rsidRPr="00AE56B8">
        <w:rPr>
          <w:rFonts w:ascii="Book Antiqua" w:hAnsi="Book Antiqua"/>
          <w:b/>
          <w:noProof w:val="0"/>
          <w:szCs w:val="24"/>
        </w:rPr>
        <w:t>111</w:t>
      </w:r>
      <w:r w:rsidRPr="00AE56B8">
        <w:rPr>
          <w:rFonts w:ascii="Book Antiqua" w:hAnsi="Book Antiqua"/>
          <w:noProof w:val="0"/>
          <w:szCs w:val="24"/>
        </w:rPr>
        <w:t>: 30-50; quiz 51 [PMID: 26526079 DOI: 10.1038/ajg.2015.322]</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3 </w:t>
      </w:r>
      <w:r w:rsidRPr="00AE56B8">
        <w:rPr>
          <w:rFonts w:ascii="Book Antiqua" w:hAnsi="Book Antiqua"/>
          <w:b/>
          <w:noProof w:val="0"/>
          <w:szCs w:val="24"/>
        </w:rPr>
        <w:t>Kimchi ET</w:t>
      </w:r>
      <w:r w:rsidRPr="00AE56B8">
        <w:rPr>
          <w:rFonts w:ascii="Book Antiqua" w:hAnsi="Book Antiqua"/>
          <w:noProof w:val="0"/>
          <w:szCs w:val="24"/>
        </w:rPr>
        <w:t xml:space="preserve">, Posner MC, Park JO, </w:t>
      </w:r>
      <w:proofErr w:type="spellStart"/>
      <w:r w:rsidRPr="00AE56B8">
        <w:rPr>
          <w:rFonts w:ascii="Book Antiqua" w:hAnsi="Book Antiqua"/>
          <w:noProof w:val="0"/>
          <w:szCs w:val="24"/>
        </w:rPr>
        <w:t>Darga</w:t>
      </w:r>
      <w:proofErr w:type="spellEnd"/>
      <w:r w:rsidRPr="00AE56B8">
        <w:rPr>
          <w:rFonts w:ascii="Book Antiqua" w:hAnsi="Book Antiqua"/>
          <w:noProof w:val="0"/>
          <w:szCs w:val="24"/>
        </w:rPr>
        <w:t xml:space="preserve"> TE, </w:t>
      </w:r>
      <w:proofErr w:type="spellStart"/>
      <w:r w:rsidRPr="00AE56B8">
        <w:rPr>
          <w:rFonts w:ascii="Book Antiqua" w:hAnsi="Book Antiqua"/>
          <w:noProof w:val="0"/>
          <w:szCs w:val="24"/>
        </w:rPr>
        <w:t>Kocherginsky</w:t>
      </w:r>
      <w:proofErr w:type="spellEnd"/>
      <w:r w:rsidRPr="00AE56B8">
        <w:rPr>
          <w:rFonts w:ascii="Book Antiqua" w:hAnsi="Book Antiqua"/>
          <w:noProof w:val="0"/>
          <w:szCs w:val="24"/>
        </w:rPr>
        <w:t xml:space="preserve"> M, </w:t>
      </w:r>
      <w:proofErr w:type="spellStart"/>
      <w:r w:rsidRPr="00AE56B8">
        <w:rPr>
          <w:rFonts w:ascii="Book Antiqua" w:hAnsi="Book Antiqua"/>
          <w:noProof w:val="0"/>
          <w:szCs w:val="24"/>
        </w:rPr>
        <w:t>Karrison</w:t>
      </w:r>
      <w:proofErr w:type="spellEnd"/>
      <w:r w:rsidRPr="00AE56B8">
        <w:rPr>
          <w:rFonts w:ascii="Book Antiqua" w:hAnsi="Book Antiqua"/>
          <w:noProof w:val="0"/>
          <w:szCs w:val="24"/>
        </w:rPr>
        <w:t xml:space="preserve"> T, Hart J, Smith KD, </w:t>
      </w:r>
      <w:proofErr w:type="spellStart"/>
      <w:r w:rsidRPr="00AE56B8">
        <w:rPr>
          <w:rFonts w:ascii="Book Antiqua" w:hAnsi="Book Antiqua"/>
          <w:noProof w:val="0"/>
          <w:szCs w:val="24"/>
        </w:rPr>
        <w:t>Mezhir</w:t>
      </w:r>
      <w:proofErr w:type="spellEnd"/>
      <w:r w:rsidRPr="00AE56B8">
        <w:rPr>
          <w:rFonts w:ascii="Book Antiqua" w:hAnsi="Book Antiqua"/>
          <w:noProof w:val="0"/>
          <w:szCs w:val="24"/>
        </w:rPr>
        <w:t xml:space="preserve"> JJ, </w:t>
      </w:r>
      <w:proofErr w:type="spellStart"/>
      <w:r w:rsidRPr="00AE56B8">
        <w:rPr>
          <w:rFonts w:ascii="Book Antiqua" w:hAnsi="Book Antiqua"/>
          <w:noProof w:val="0"/>
          <w:szCs w:val="24"/>
        </w:rPr>
        <w:t>Weichselbaum</w:t>
      </w:r>
      <w:proofErr w:type="spellEnd"/>
      <w:r w:rsidRPr="00AE56B8">
        <w:rPr>
          <w:rFonts w:ascii="Book Antiqua" w:hAnsi="Book Antiqua"/>
          <w:noProof w:val="0"/>
          <w:szCs w:val="24"/>
        </w:rPr>
        <w:t xml:space="preserve"> RR, </w:t>
      </w:r>
      <w:proofErr w:type="spellStart"/>
      <w:r w:rsidRPr="00AE56B8">
        <w:rPr>
          <w:rFonts w:ascii="Book Antiqua" w:hAnsi="Book Antiqua"/>
          <w:noProof w:val="0"/>
          <w:szCs w:val="24"/>
        </w:rPr>
        <w:t>Khodarev</w:t>
      </w:r>
      <w:proofErr w:type="spellEnd"/>
      <w:r w:rsidRPr="00AE56B8">
        <w:rPr>
          <w:rFonts w:ascii="Book Antiqua" w:hAnsi="Book Antiqua"/>
          <w:noProof w:val="0"/>
          <w:szCs w:val="24"/>
        </w:rPr>
        <w:t xml:space="preserve"> NN. Progression of Barrett's metaplasia to adenocarcinoma is associated with the suppression of the transcriptional programs of epidermal differentiation. </w:t>
      </w:r>
      <w:r w:rsidRPr="00AE56B8">
        <w:rPr>
          <w:rFonts w:ascii="Book Antiqua" w:hAnsi="Book Antiqua"/>
          <w:i/>
          <w:noProof w:val="0"/>
          <w:szCs w:val="24"/>
        </w:rPr>
        <w:t>Cancer Res</w:t>
      </w:r>
      <w:r w:rsidRPr="00AE56B8">
        <w:rPr>
          <w:rFonts w:ascii="Book Antiqua" w:hAnsi="Book Antiqua"/>
          <w:noProof w:val="0"/>
          <w:szCs w:val="24"/>
        </w:rPr>
        <w:t xml:space="preserve"> 2005; </w:t>
      </w:r>
      <w:r w:rsidRPr="00AE56B8">
        <w:rPr>
          <w:rFonts w:ascii="Book Antiqua" w:hAnsi="Book Antiqua"/>
          <w:b/>
          <w:noProof w:val="0"/>
          <w:szCs w:val="24"/>
        </w:rPr>
        <w:t>65</w:t>
      </w:r>
      <w:r w:rsidRPr="00AE56B8">
        <w:rPr>
          <w:rFonts w:ascii="Book Antiqua" w:hAnsi="Book Antiqua"/>
          <w:noProof w:val="0"/>
          <w:szCs w:val="24"/>
        </w:rPr>
        <w:t>: 3146-3154 [PMID: 15833844 DOI: 10.1158/0008-5472.CAN-04-2490]</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4 </w:t>
      </w:r>
      <w:r w:rsidRPr="00AE56B8">
        <w:rPr>
          <w:rFonts w:ascii="Book Antiqua" w:hAnsi="Book Antiqua"/>
          <w:b/>
          <w:noProof w:val="0"/>
          <w:szCs w:val="24"/>
        </w:rPr>
        <w:t>Cook MB</w:t>
      </w:r>
      <w:r w:rsidRPr="00AE56B8">
        <w:rPr>
          <w:rFonts w:ascii="Book Antiqua" w:hAnsi="Book Antiqua"/>
          <w:noProof w:val="0"/>
          <w:szCs w:val="24"/>
        </w:rPr>
        <w:t xml:space="preserve">, Coburn SB, Lam JR, Taylor PR, Schneider JL, Corley DA. Cancer incidence and mortality risks in a large US Barrett's oesophagus cohort. </w:t>
      </w:r>
      <w:r w:rsidRPr="00AE56B8">
        <w:rPr>
          <w:rFonts w:ascii="Book Antiqua" w:hAnsi="Book Antiqua"/>
          <w:i/>
          <w:noProof w:val="0"/>
          <w:szCs w:val="24"/>
        </w:rPr>
        <w:t>Gut</w:t>
      </w:r>
      <w:r w:rsidRPr="00AE56B8">
        <w:rPr>
          <w:rFonts w:ascii="Book Antiqua" w:hAnsi="Book Antiqua"/>
          <w:noProof w:val="0"/>
          <w:szCs w:val="24"/>
        </w:rPr>
        <w:t xml:space="preserve"> 2018; </w:t>
      </w:r>
      <w:r w:rsidRPr="00AE56B8">
        <w:rPr>
          <w:rFonts w:ascii="Book Antiqua" w:hAnsi="Book Antiqua"/>
          <w:b/>
          <w:noProof w:val="0"/>
          <w:szCs w:val="24"/>
        </w:rPr>
        <w:t>67</w:t>
      </w:r>
      <w:r w:rsidRPr="00AE56B8">
        <w:rPr>
          <w:rFonts w:ascii="Book Antiqua" w:hAnsi="Book Antiqua"/>
          <w:noProof w:val="0"/>
          <w:szCs w:val="24"/>
        </w:rPr>
        <w:t>: 418-529 [PMID: 28053055 DOI: 10.1136/gutjnl-2016-312223]</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5 </w:t>
      </w:r>
      <w:r w:rsidRPr="00AE56B8">
        <w:rPr>
          <w:rFonts w:ascii="Book Antiqua" w:hAnsi="Book Antiqua"/>
          <w:b/>
          <w:noProof w:val="0"/>
          <w:szCs w:val="24"/>
        </w:rPr>
        <w:t>Desai TK</w:t>
      </w:r>
      <w:r w:rsidRPr="00AE56B8">
        <w:rPr>
          <w:rFonts w:ascii="Book Antiqua" w:hAnsi="Book Antiqua"/>
          <w:noProof w:val="0"/>
          <w:szCs w:val="24"/>
        </w:rPr>
        <w:t xml:space="preserve">, Krishnan K, </w:t>
      </w:r>
      <w:proofErr w:type="spellStart"/>
      <w:r w:rsidRPr="00AE56B8">
        <w:rPr>
          <w:rFonts w:ascii="Book Antiqua" w:hAnsi="Book Antiqua"/>
          <w:noProof w:val="0"/>
          <w:szCs w:val="24"/>
        </w:rPr>
        <w:t>Samala</w:t>
      </w:r>
      <w:proofErr w:type="spellEnd"/>
      <w:r w:rsidRPr="00AE56B8">
        <w:rPr>
          <w:rFonts w:ascii="Book Antiqua" w:hAnsi="Book Antiqua"/>
          <w:noProof w:val="0"/>
          <w:szCs w:val="24"/>
        </w:rPr>
        <w:t xml:space="preserve"> N, Singh J, </w:t>
      </w:r>
      <w:proofErr w:type="spellStart"/>
      <w:r w:rsidRPr="00AE56B8">
        <w:rPr>
          <w:rFonts w:ascii="Book Antiqua" w:hAnsi="Book Antiqua"/>
          <w:noProof w:val="0"/>
          <w:szCs w:val="24"/>
        </w:rPr>
        <w:t>Cluley</w:t>
      </w:r>
      <w:proofErr w:type="spellEnd"/>
      <w:r w:rsidRPr="00AE56B8">
        <w:rPr>
          <w:rFonts w:ascii="Book Antiqua" w:hAnsi="Book Antiqua"/>
          <w:noProof w:val="0"/>
          <w:szCs w:val="24"/>
        </w:rPr>
        <w:t xml:space="preserve"> J, Perla S, </w:t>
      </w:r>
      <w:proofErr w:type="spellStart"/>
      <w:r w:rsidRPr="00AE56B8">
        <w:rPr>
          <w:rFonts w:ascii="Book Antiqua" w:hAnsi="Book Antiqua"/>
          <w:noProof w:val="0"/>
          <w:szCs w:val="24"/>
        </w:rPr>
        <w:t>Howden</w:t>
      </w:r>
      <w:proofErr w:type="spellEnd"/>
      <w:r w:rsidRPr="00AE56B8">
        <w:rPr>
          <w:rFonts w:ascii="Book Antiqua" w:hAnsi="Book Antiqua"/>
          <w:noProof w:val="0"/>
          <w:szCs w:val="24"/>
        </w:rPr>
        <w:t xml:space="preserve"> CW. The incidence of oesophageal adenocarcinoma in non-dysplastic Barrett's oesophagus: a meta-analysis. </w:t>
      </w:r>
      <w:r w:rsidRPr="00AE56B8">
        <w:rPr>
          <w:rFonts w:ascii="Book Antiqua" w:hAnsi="Book Antiqua"/>
          <w:i/>
          <w:noProof w:val="0"/>
          <w:szCs w:val="24"/>
        </w:rPr>
        <w:t>Gut</w:t>
      </w:r>
      <w:r w:rsidRPr="00AE56B8">
        <w:rPr>
          <w:rFonts w:ascii="Book Antiqua" w:hAnsi="Book Antiqua"/>
          <w:noProof w:val="0"/>
          <w:szCs w:val="24"/>
        </w:rPr>
        <w:t xml:space="preserve"> 2012; </w:t>
      </w:r>
      <w:r w:rsidRPr="00AE56B8">
        <w:rPr>
          <w:rFonts w:ascii="Book Antiqua" w:hAnsi="Book Antiqua"/>
          <w:b/>
          <w:noProof w:val="0"/>
          <w:szCs w:val="24"/>
        </w:rPr>
        <w:t>61</w:t>
      </w:r>
      <w:r w:rsidRPr="00AE56B8">
        <w:rPr>
          <w:rFonts w:ascii="Book Antiqua" w:hAnsi="Book Antiqua"/>
          <w:noProof w:val="0"/>
          <w:szCs w:val="24"/>
        </w:rPr>
        <w:t>: 970-976 [PMID: 21997553 DOI: 10.1136/gutjnl-2011-300730]</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6 </w:t>
      </w:r>
      <w:r w:rsidRPr="00AE56B8">
        <w:rPr>
          <w:rFonts w:ascii="Book Antiqua" w:hAnsi="Book Antiqua"/>
          <w:b/>
          <w:noProof w:val="0"/>
          <w:szCs w:val="24"/>
        </w:rPr>
        <w:t>Sharma P</w:t>
      </w:r>
      <w:r w:rsidRPr="00AE56B8">
        <w:rPr>
          <w:rFonts w:ascii="Book Antiqua" w:hAnsi="Book Antiqua"/>
          <w:noProof w:val="0"/>
          <w:szCs w:val="24"/>
        </w:rPr>
        <w:t xml:space="preserve">. Clinical practice. Barrett's esophagus. </w:t>
      </w:r>
      <w:r w:rsidRPr="00AE56B8">
        <w:rPr>
          <w:rFonts w:ascii="Book Antiqua" w:hAnsi="Book Antiqua"/>
          <w:i/>
          <w:noProof w:val="0"/>
          <w:szCs w:val="24"/>
        </w:rPr>
        <w:t xml:space="preserve">N </w:t>
      </w:r>
      <w:proofErr w:type="spellStart"/>
      <w:r w:rsidRPr="00AE56B8">
        <w:rPr>
          <w:rFonts w:ascii="Book Antiqua" w:hAnsi="Book Antiqua"/>
          <w:i/>
          <w:noProof w:val="0"/>
          <w:szCs w:val="24"/>
        </w:rPr>
        <w:t>Engl</w:t>
      </w:r>
      <w:proofErr w:type="spellEnd"/>
      <w:r w:rsidRPr="00AE56B8">
        <w:rPr>
          <w:rFonts w:ascii="Book Antiqua" w:hAnsi="Book Antiqua"/>
          <w:i/>
          <w:noProof w:val="0"/>
          <w:szCs w:val="24"/>
        </w:rPr>
        <w:t xml:space="preserve"> J Med</w:t>
      </w:r>
      <w:r w:rsidRPr="00AE56B8">
        <w:rPr>
          <w:rFonts w:ascii="Book Antiqua" w:hAnsi="Book Antiqua"/>
          <w:noProof w:val="0"/>
          <w:szCs w:val="24"/>
        </w:rPr>
        <w:t xml:space="preserve"> 2009; </w:t>
      </w:r>
      <w:r w:rsidRPr="00AE56B8">
        <w:rPr>
          <w:rFonts w:ascii="Book Antiqua" w:hAnsi="Book Antiqua"/>
          <w:b/>
          <w:noProof w:val="0"/>
          <w:szCs w:val="24"/>
        </w:rPr>
        <w:t>361</w:t>
      </w:r>
      <w:r w:rsidRPr="00AE56B8">
        <w:rPr>
          <w:rFonts w:ascii="Book Antiqua" w:hAnsi="Book Antiqua"/>
          <w:noProof w:val="0"/>
          <w:szCs w:val="24"/>
        </w:rPr>
        <w:t>: 2548-2556 [PMID: 20032324 DOI: 10.1056/NEJMcp0902173]</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7 </w:t>
      </w:r>
      <w:r w:rsidRPr="00AE56B8">
        <w:rPr>
          <w:rFonts w:ascii="Book Antiqua" w:hAnsi="Book Antiqua"/>
          <w:b/>
          <w:noProof w:val="0"/>
          <w:szCs w:val="24"/>
        </w:rPr>
        <w:t>Thrift AP</w:t>
      </w:r>
      <w:r w:rsidRPr="00AE56B8">
        <w:rPr>
          <w:rFonts w:ascii="Book Antiqua" w:hAnsi="Book Antiqua"/>
          <w:noProof w:val="0"/>
          <w:szCs w:val="24"/>
        </w:rPr>
        <w:t xml:space="preserve">, Whiteman DC. The incidence of esophageal adenocarcinoma continues to rise: analysis of period and birth cohort effects on recent trends. </w:t>
      </w:r>
      <w:r w:rsidRPr="00AE56B8">
        <w:rPr>
          <w:rFonts w:ascii="Book Antiqua" w:hAnsi="Book Antiqua"/>
          <w:i/>
          <w:noProof w:val="0"/>
          <w:szCs w:val="24"/>
        </w:rPr>
        <w:t>Ann Oncol</w:t>
      </w:r>
      <w:r w:rsidRPr="00AE56B8">
        <w:rPr>
          <w:rFonts w:ascii="Book Antiqua" w:hAnsi="Book Antiqua"/>
          <w:noProof w:val="0"/>
          <w:szCs w:val="24"/>
        </w:rPr>
        <w:t xml:space="preserve"> 2012; </w:t>
      </w:r>
      <w:r w:rsidRPr="00AE56B8">
        <w:rPr>
          <w:rFonts w:ascii="Book Antiqua" w:hAnsi="Book Antiqua"/>
          <w:b/>
          <w:noProof w:val="0"/>
          <w:szCs w:val="24"/>
        </w:rPr>
        <w:t>23</w:t>
      </w:r>
      <w:r w:rsidRPr="00AE56B8">
        <w:rPr>
          <w:rFonts w:ascii="Book Antiqua" w:hAnsi="Book Antiqua"/>
          <w:noProof w:val="0"/>
          <w:szCs w:val="24"/>
        </w:rPr>
        <w:t>: 3155-3162 [PMID: 22847812 DOI: 10.1093/</w:t>
      </w:r>
      <w:proofErr w:type="spellStart"/>
      <w:r w:rsidRPr="00AE56B8">
        <w:rPr>
          <w:rFonts w:ascii="Book Antiqua" w:hAnsi="Book Antiqua"/>
          <w:noProof w:val="0"/>
          <w:szCs w:val="24"/>
        </w:rPr>
        <w:t>annonc</w:t>
      </w:r>
      <w:proofErr w:type="spellEnd"/>
      <w:r w:rsidRPr="00AE56B8">
        <w:rPr>
          <w:rFonts w:ascii="Book Antiqua" w:hAnsi="Book Antiqua"/>
          <w:noProof w:val="0"/>
          <w:szCs w:val="24"/>
        </w:rPr>
        <w:t>/mds181]</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8 </w:t>
      </w:r>
      <w:r w:rsidRPr="00AE56B8">
        <w:rPr>
          <w:rFonts w:ascii="Book Antiqua" w:hAnsi="Book Antiqua"/>
          <w:b/>
          <w:noProof w:val="0"/>
          <w:szCs w:val="24"/>
        </w:rPr>
        <w:t>Jemal A</w:t>
      </w:r>
      <w:r w:rsidRPr="00AE56B8">
        <w:rPr>
          <w:rFonts w:ascii="Book Antiqua" w:hAnsi="Book Antiqua"/>
          <w:noProof w:val="0"/>
          <w:szCs w:val="24"/>
        </w:rPr>
        <w:t xml:space="preserve">, Bray F, Center MM, </w:t>
      </w:r>
      <w:proofErr w:type="spellStart"/>
      <w:r w:rsidRPr="00AE56B8">
        <w:rPr>
          <w:rFonts w:ascii="Book Antiqua" w:hAnsi="Book Antiqua"/>
          <w:noProof w:val="0"/>
          <w:szCs w:val="24"/>
        </w:rPr>
        <w:t>Ferlay</w:t>
      </w:r>
      <w:proofErr w:type="spellEnd"/>
      <w:r w:rsidRPr="00AE56B8">
        <w:rPr>
          <w:rFonts w:ascii="Book Antiqua" w:hAnsi="Book Antiqua"/>
          <w:noProof w:val="0"/>
          <w:szCs w:val="24"/>
        </w:rPr>
        <w:t xml:space="preserve"> J, Ward E, Forman D. Global cancer statistics. </w:t>
      </w:r>
      <w:r w:rsidRPr="00AE56B8">
        <w:rPr>
          <w:rFonts w:ascii="Book Antiqua" w:hAnsi="Book Antiqua"/>
          <w:i/>
          <w:noProof w:val="0"/>
          <w:szCs w:val="24"/>
        </w:rPr>
        <w:t>CA Cancer J Clin</w:t>
      </w:r>
      <w:r w:rsidRPr="00AE56B8">
        <w:rPr>
          <w:rFonts w:ascii="Book Antiqua" w:hAnsi="Book Antiqua"/>
          <w:noProof w:val="0"/>
          <w:szCs w:val="24"/>
        </w:rPr>
        <w:t xml:space="preserve"> 2011; </w:t>
      </w:r>
      <w:r w:rsidRPr="00AE56B8">
        <w:rPr>
          <w:rFonts w:ascii="Book Antiqua" w:hAnsi="Book Antiqua"/>
          <w:b/>
          <w:noProof w:val="0"/>
          <w:szCs w:val="24"/>
        </w:rPr>
        <w:t>61</w:t>
      </w:r>
      <w:r w:rsidRPr="00AE56B8">
        <w:rPr>
          <w:rFonts w:ascii="Book Antiqua" w:hAnsi="Book Antiqua"/>
          <w:noProof w:val="0"/>
          <w:szCs w:val="24"/>
        </w:rPr>
        <w:t>: 69-90 [PMID: 21296855 DOI: 10.3322/caac.20107]</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9 </w:t>
      </w:r>
      <w:proofErr w:type="spellStart"/>
      <w:r w:rsidRPr="00AE56B8">
        <w:rPr>
          <w:rFonts w:ascii="Book Antiqua" w:hAnsi="Book Antiqua"/>
          <w:b/>
          <w:noProof w:val="0"/>
          <w:szCs w:val="24"/>
        </w:rPr>
        <w:t>Hur</w:t>
      </w:r>
      <w:proofErr w:type="spellEnd"/>
      <w:r w:rsidRPr="00AE56B8">
        <w:rPr>
          <w:rFonts w:ascii="Book Antiqua" w:hAnsi="Book Antiqua"/>
          <w:b/>
          <w:noProof w:val="0"/>
          <w:szCs w:val="24"/>
        </w:rPr>
        <w:t xml:space="preserve"> C</w:t>
      </w:r>
      <w:r w:rsidRPr="00AE56B8">
        <w:rPr>
          <w:rFonts w:ascii="Book Antiqua" w:hAnsi="Book Antiqua"/>
          <w:noProof w:val="0"/>
          <w:szCs w:val="24"/>
        </w:rPr>
        <w:t xml:space="preserve">, Miller M, Kong CY, Dowling EC, </w:t>
      </w:r>
      <w:proofErr w:type="spellStart"/>
      <w:r w:rsidRPr="00AE56B8">
        <w:rPr>
          <w:rFonts w:ascii="Book Antiqua" w:hAnsi="Book Antiqua"/>
          <w:noProof w:val="0"/>
          <w:szCs w:val="24"/>
        </w:rPr>
        <w:t>Nattinger</w:t>
      </w:r>
      <w:proofErr w:type="spellEnd"/>
      <w:r w:rsidRPr="00AE56B8">
        <w:rPr>
          <w:rFonts w:ascii="Book Antiqua" w:hAnsi="Book Antiqua"/>
          <w:noProof w:val="0"/>
          <w:szCs w:val="24"/>
        </w:rPr>
        <w:t xml:space="preserve"> KJ, Dunn M, Feuer EJ. Trends in esophageal adenocarcinoma incidence and mortality. </w:t>
      </w:r>
      <w:r w:rsidRPr="00AE56B8">
        <w:rPr>
          <w:rFonts w:ascii="Book Antiqua" w:hAnsi="Book Antiqua"/>
          <w:i/>
          <w:noProof w:val="0"/>
          <w:szCs w:val="24"/>
        </w:rPr>
        <w:t>Cancer</w:t>
      </w:r>
      <w:r w:rsidRPr="00AE56B8">
        <w:rPr>
          <w:rFonts w:ascii="Book Antiqua" w:hAnsi="Book Antiqua"/>
          <w:noProof w:val="0"/>
          <w:szCs w:val="24"/>
        </w:rPr>
        <w:t xml:space="preserve"> 2013; </w:t>
      </w:r>
      <w:r w:rsidRPr="00AE56B8">
        <w:rPr>
          <w:rFonts w:ascii="Book Antiqua" w:hAnsi="Book Antiqua"/>
          <w:b/>
          <w:noProof w:val="0"/>
          <w:szCs w:val="24"/>
        </w:rPr>
        <w:t>119</w:t>
      </w:r>
      <w:r w:rsidRPr="00AE56B8">
        <w:rPr>
          <w:rFonts w:ascii="Book Antiqua" w:hAnsi="Book Antiqua"/>
          <w:noProof w:val="0"/>
          <w:szCs w:val="24"/>
        </w:rPr>
        <w:t>: 1149-1158 [PMID: 23303625 DOI: 10.1002/cncr.27834]</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lastRenderedPageBreak/>
        <w:t xml:space="preserve">10 </w:t>
      </w:r>
      <w:proofErr w:type="spellStart"/>
      <w:r w:rsidRPr="00AE56B8">
        <w:rPr>
          <w:rFonts w:ascii="Book Antiqua" w:hAnsi="Book Antiqua"/>
          <w:b/>
          <w:noProof w:val="0"/>
          <w:szCs w:val="24"/>
        </w:rPr>
        <w:t>Wani</w:t>
      </w:r>
      <w:proofErr w:type="spellEnd"/>
      <w:r w:rsidRPr="00AE56B8">
        <w:rPr>
          <w:rFonts w:ascii="Book Antiqua" w:hAnsi="Book Antiqua"/>
          <w:b/>
          <w:noProof w:val="0"/>
          <w:szCs w:val="24"/>
        </w:rPr>
        <w:t xml:space="preserve"> S</w:t>
      </w:r>
      <w:r w:rsidRPr="00AE56B8">
        <w:rPr>
          <w:rFonts w:ascii="Book Antiqua" w:hAnsi="Book Antiqua"/>
          <w:noProof w:val="0"/>
          <w:szCs w:val="24"/>
        </w:rPr>
        <w:t xml:space="preserve">, </w:t>
      </w:r>
      <w:proofErr w:type="spellStart"/>
      <w:r w:rsidRPr="00AE56B8">
        <w:rPr>
          <w:rFonts w:ascii="Book Antiqua" w:hAnsi="Book Antiqua"/>
          <w:noProof w:val="0"/>
          <w:szCs w:val="24"/>
        </w:rPr>
        <w:t>Gaddam</w:t>
      </w:r>
      <w:proofErr w:type="spellEnd"/>
      <w:r w:rsidRPr="00AE56B8">
        <w:rPr>
          <w:rFonts w:ascii="Book Antiqua" w:hAnsi="Book Antiqua"/>
          <w:noProof w:val="0"/>
          <w:szCs w:val="24"/>
        </w:rPr>
        <w:t xml:space="preserve"> S. Editorial: Best Practices in Surveillance of Barrett's Esophagus. </w:t>
      </w:r>
      <w:r w:rsidRPr="00AE56B8">
        <w:rPr>
          <w:rFonts w:ascii="Book Antiqua" w:hAnsi="Book Antiqua"/>
          <w:i/>
          <w:noProof w:val="0"/>
          <w:szCs w:val="24"/>
        </w:rPr>
        <w:t>Am J Gastroenterol</w:t>
      </w:r>
      <w:r w:rsidRPr="00AE56B8">
        <w:rPr>
          <w:rFonts w:ascii="Book Antiqua" w:hAnsi="Book Antiqua"/>
          <w:noProof w:val="0"/>
          <w:szCs w:val="24"/>
        </w:rPr>
        <w:t xml:space="preserve"> 2017; </w:t>
      </w:r>
      <w:r w:rsidRPr="00AE56B8">
        <w:rPr>
          <w:rFonts w:ascii="Book Antiqua" w:hAnsi="Book Antiqua"/>
          <w:b/>
          <w:noProof w:val="0"/>
          <w:szCs w:val="24"/>
        </w:rPr>
        <w:t>112</w:t>
      </w:r>
      <w:r w:rsidRPr="00AE56B8">
        <w:rPr>
          <w:rFonts w:ascii="Book Antiqua" w:hAnsi="Book Antiqua"/>
          <w:noProof w:val="0"/>
          <w:szCs w:val="24"/>
        </w:rPr>
        <w:t>: 1056-1060 [PMID: 28725066 DOI: 10.1038/ajg.2017.117]</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11 </w:t>
      </w:r>
      <w:proofErr w:type="spellStart"/>
      <w:r w:rsidRPr="00AE56B8">
        <w:rPr>
          <w:rFonts w:ascii="Book Antiqua" w:hAnsi="Book Antiqua"/>
          <w:b/>
          <w:noProof w:val="0"/>
          <w:szCs w:val="24"/>
        </w:rPr>
        <w:t>Eluri</w:t>
      </w:r>
      <w:proofErr w:type="spellEnd"/>
      <w:r w:rsidRPr="00AE56B8">
        <w:rPr>
          <w:rFonts w:ascii="Book Antiqua" w:hAnsi="Book Antiqua"/>
          <w:b/>
          <w:noProof w:val="0"/>
          <w:szCs w:val="24"/>
        </w:rPr>
        <w:t xml:space="preserve"> S</w:t>
      </w:r>
      <w:r w:rsidRPr="00AE56B8">
        <w:rPr>
          <w:rFonts w:ascii="Book Antiqua" w:hAnsi="Book Antiqua"/>
          <w:noProof w:val="0"/>
          <w:szCs w:val="24"/>
        </w:rPr>
        <w:t xml:space="preserve">, </w:t>
      </w:r>
      <w:proofErr w:type="spellStart"/>
      <w:r w:rsidRPr="00AE56B8">
        <w:rPr>
          <w:rFonts w:ascii="Book Antiqua" w:hAnsi="Book Antiqua"/>
          <w:noProof w:val="0"/>
          <w:szCs w:val="24"/>
        </w:rPr>
        <w:t>Shaheen</w:t>
      </w:r>
      <w:proofErr w:type="spellEnd"/>
      <w:r w:rsidRPr="00AE56B8">
        <w:rPr>
          <w:rFonts w:ascii="Book Antiqua" w:hAnsi="Book Antiqua"/>
          <w:noProof w:val="0"/>
          <w:szCs w:val="24"/>
        </w:rPr>
        <w:t xml:space="preserve"> NJ. Barrett's esophagus: diagnosis and management. </w:t>
      </w:r>
      <w:proofErr w:type="spellStart"/>
      <w:r w:rsidRPr="00AE56B8">
        <w:rPr>
          <w:rFonts w:ascii="Book Antiqua" w:hAnsi="Book Antiqua"/>
          <w:i/>
          <w:noProof w:val="0"/>
          <w:szCs w:val="24"/>
        </w:rPr>
        <w:t>Gastrointest</w:t>
      </w:r>
      <w:proofErr w:type="spellEnd"/>
      <w:r w:rsidRPr="00AE56B8">
        <w:rPr>
          <w:rFonts w:ascii="Book Antiqua" w:hAnsi="Book Antiqua"/>
          <w:i/>
          <w:noProof w:val="0"/>
          <w:szCs w:val="24"/>
        </w:rPr>
        <w:t xml:space="preserve"> </w:t>
      </w:r>
      <w:proofErr w:type="spellStart"/>
      <w:r w:rsidRPr="00AE56B8">
        <w:rPr>
          <w:rFonts w:ascii="Book Antiqua" w:hAnsi="Book Antiqua"/>
          <w:i/>
          <w:noProof w:val="0"/>
          <w:szCs w:val="24"/>
        </w:rPr>
        <w:t>Endosc</w:t>
      </w:r>
      <w:proofErr w:type="spellEnd"/>
      <w:r w:rsidRPr="00AE56B8">
        <w:rPr>
          <w:rFonts w:ascii="Book Antiqua" w:hAnsi="Book Antiqua"/>
          <w:noProof w:val="0"/>
          <w:szCs w:val="24"/>
        </w:rPr>
        <w:t xml:space="preserve"> 2017; </w:t>
      </w:r>
      <w:r w:rsidRPr="00AE56B8">
        <w:rPr>
          <w:rFonts w:ascii="Book Antiqua" w:hAnsi="Book Antiqua"/>
          <w:b/>
          <w:noProof w:val="0"/>
          <w:szCs w:val="24"/>
        </w:rPr>
        <w:t>85</w:t>
      </w:r>
      <w:r w:rsidRPr="00AE56B8">
        <w:rPr>
          <w:rFonts w:ascii="Book Antiqua" w:hAnsi="Book Antiqua"/>
          <w:noProof w:val="0"/>
          <w:szCs w:val="24"/>
        </w:rPr>
        <w:t>: 889-903 [PMID: 28109913 DOI: 10.1016/j.gie.2017.01.007]</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12 </w:t>
      </w:r>
      <w:r w:rsidRPr="00AE56B8">
        <w:rPr>
          <w:rFonts w:ascii="Book Antiqua" w:hAnsi="Book Antiqua"/>
          <w:b/>
          <w:noProof w:val="0"/>
          <w:szCs w:val="24"/>
        </w:rPr>
        <w:t>van Baal JW</w:t>
      </w:r>
      <w:r w:rsidRPr="00AE56B8">
        <w:rPr>
          <w:rFonts w:ascii="Book Antiqua" w:hAnsi="Book Antiqua"/>
          <w:noProof w:val="0"/>
          <w:szCs w:val="24"/>
        </w:rPr>
        <w:t xml:space="preserve">, Verbeek RE, Bus P, </w:t>
      </w:r>
      <w:proofErr w:type="spellStart"/>
      <w:r w:rsidRPr="00AE56B8">
        <w:rPr>
          <w:rFonts w:ascii="Book Antiqua" w:hAnsi="Book Antiqua"/>
          <w:noProof w:val="0"/>
          <w:szCs w:val="24"/>
        </w:rPr>
        <w:t>Fassan</w:t>
      </w:r>
      <w:proofErr w:type="spellEnd"/>
      <w:r w:rsidRPr="00AE56B8">
        <w:rPr>
          <w:rFonts w:ascii="Book Antiqua" w:hAnsi="Book Antiqua"/>
          <w:noProof w:val="0"/>
          <w:szCs w:val="24"/>
        </w:rPr>
        <w:t xml:space="preserve"> M, Souza RF, </w:t>
      </w:r>
      <w:proofErr w:type="spellStart"/>
      <w:r w:rsidRPr="00AE56B8">
        <w:rPr>
          <w:rFonts w:ascii="Book Antiqua" w:hAnsi="Book Antiqua"/>
          <w:noProof w:val="0"/>
          <w:szCs w:val="24"/>
        </w:rPr>
        <w:t>Rugge</w:t>
      </w:r>
      <w:proofErr w:type="spellEnd"/>
      <w:r w:rsidRPr="00AE56B8">
        <w:rPr>
          <w:rFonts w:ascii="Book Antiqua" w:hAnsi="Book Antiqua"/>
          <w:noProof w:val="0"/>
          <w:szCs w:val="24"/>
        </w:rPr>
        <w:t xml:space="preserve"> M, ten Kate FJ, </w:t>
      </w:r>
      <w:proofErr w:type="spellStart"/>
      <w:r w:rsidRPr="00AE56B8">
        <w:rPr>
          <w:rFonts w:ascii="Book Antiqua" w:hAnsi="Book Antiqua"/>
          <w:noProof w:val="0"/>
          <w:szCs w:val="24"/>
        </w:rPr>
        <w:t>Vleggaar</w:t>
      </w:r>
      <w:proofErr w:type="spellEnd"/>
      <w:r w:rsidRPr="00AE56B8">
        <w:rPr>
          <w:rFonts w:ascii="Book Antiqua" w:hAnsi="Book Antiqua"/>
          <w:noProof w:val="0"/>
          <w:szCs w:val="24"/>
        </w:rPr>
        <w:t xml:space="preserve"> FP, </w:t>
      </w:r>
      <w:proofErr w:type="spellStart"/>
      <w:r w:rsidRPr="00AE56B8">
        <w:rPr>
          <w:rFonts w:ascii="Book Antiqua" w:hAnsi="Book Antiqua"/>
          <w:noProof w:val="0"/>
          <w:szCs w:val="24"/>
        </w:rPr>
        <w:t>Siersema</w:t>
      </w:r>
      <w:proofErr w:type="spellEnd"/>
      <w:r w:rsidRPr="00AE56B8">
        <w:rPr>
          <w:rFonts w:ascii="Book Antiqua" w:hAnsi="Book Antiqua"/>
          <w:noProof w:val="0"/>
          <w:szCs w:val="24"/>
        </w:rPr>
        <w:t xml:space="preserve"> PD. microRNA-145 in Barrett's oesophagus: regulating BMP4 signalling via GATA6. </w:t>
      </w:r>
      <w:r w:rsidRPr="00AE56B8">
        <w:rPr>
          <w:rFonts w:ascii="Book Antiqua" w:hAnsi="Book Antiqua"/>
          <w:i/>
          <w:noProof w:val="0"/>
          <w:szCs w:val="24"/>
        </w:rPr>
        <w:t>Gut</w:t>
      </w:r>
      <w:r w:rsidRPr="00AE56B8">
        <w:rPr>
          <w:rFonts w:ascii="Book Antiqua" w:hAnsi="Book Antiqua"/>
          <w:noProof w:val="0"/>
          <w:szCs w:val="24"/>
        </w:rPr>
        <w:t xml:space="preserve"> 2013; </w:t>
      </w:r>
      <w:r w:rsidRPr="00AE56B8">
        <w:rPr>
          <w:rFonts w:ascii="Book Antiqua" w:hAnsi="Book Antiqua"/>
          <w:b/>
          <w:noProof w:val="0"/>
          <w:szCs w:val="24"/>
        </w:rPr>
        <w:t>62</w:t>
      </w:r>
      <w:r w:rsidRPr="00AE56B8">
        <w:rPr>
          <w:rFonts w:ascii="Book Antiqua" w:hAnsi="Book Antiqua"/>
          <w:noProof w:val="0"/>
          <w:szCs w:val="24"/>
        </w:rPr>
        <w:t>: 664-675 [PMID: 22504665 DOI: 10.1136/gutjnl-2011-301061]</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13 </w:t>
      </w:r>
      <w:r w:rsidRPr="00AE56B8">
        <w:rPr>
          <w:rFonts w:ascii="Book Antiqua" w:hAnsi="Book Antiqua"/>
          <w:b/>
          <w:noProof w:val="0"/>
          <w:szCs w:val="24"/>
        </w:rPr>
        <w:t>Bus P</w:t>
      </w:r>
      <w:r w:rsidRPr="00AE56B8">
        <w:rPr>
          <w:rFonts w:ascii="Book Antiqua" w:hAnsi="Book Antiqua"/>
          <w:noProof w:val="0"/>
          <w:szCs w:val="24"/>
        </w:rPr>
        <w:t xml:space="preserve">, </w:t>
      </w:r>
      <w:proofErr w:type="spellStart"/>
      <w:r w:rsidRPr="00AE56B8">
        <w:rPr>
          <w:rFonts w:ascii="Book Antiqua" w:hAnsi="Book Antiqua"/>
          <w:noProof w:val="0"/>
          <w:szCs w:val="24"/>
        </w:rPr>
        <w:t>Kestens</w:t>
      </w:r>
      <w:proofErr w:type="spellEnd"/>
      <w:r w:rsidRPr="00AE56B8">
        <w:rPr>
          <w:rFonts w:ascii="Book Antiqua" w:hAnsi="Book Antiqua"/>
          <w:noProof w:val="0"/>
          <w:szCs w:val="24"/>
        </w:rPr>
        <w:t xml:space="preserve"> C, Ten Kate FJ, Peters W, </w:t>
      </w:r>
      <w:proofErr w:type="spellStart"/>
      <w:r w:rsidRPr="00AE56B8">
        <w:rPr>
          <w:rFonts w:ascii="Book Antiqua" w:hAnsi="Book Antiqua"/>
          <w:noProof w:val="0"/>
          <w:szCs w:val="24"/>
        </w:rPr>
        <w:t>Drenth</w:t>
      </w:r>
      <w:proofErr w:type="spellEnd"/>
      <w:r w:rsidRPr="00AE56B8">
        <w:rPr>
          <w:rFonts w:ascii="Book Antiqua" w:hAnsi="Book Antiqua"/>
          <w:noProof w:val="0"/>
          <w:szCs w:val="24"/>
        </w:rPr>
        <w:t xml:space="preserve"> JP, </w:t>
      </w:r>
      <w:proofErr w:type="spellStart"/>
      <w:r w:rsidRPr="00AE56B8">
        <w:rPr>
          <w:rFonts w:ascii="Book Antiqua" w:hAnsi="Book Antiqua"/>
          <w:noProof w:val="0"/>
          <w:szCs w:val="24"/>
        </w:rPr>
        <w:t>Roodhart</w:t>
      </w:r>
      <w:proofErr w:type="spellEnd"/>
      <w:r w:rsidRPr="00AE56B8">
        <w:rPr>
          <w:rFonts w:ascii="Book Antiqua" w:hAnsi="Book Antiqua"/>
          <w:noProof w:val="0"/>
          <w:szCs w:val="24"/>
        </w:rPr>
        <w:t xml:space="preserve"> JM, </w:t>
      </w:r>
      <w:proofErr w:type="spellStart"/>
      <w:r w:rsidRPr="00AE56B8">
        <w:rPr>
          <w:rFonts w:ascii="Book Antiqua" w:hAnsi="Book Antiqua"/>
          <w:noProof w:val="0"/>
          <w:szCs w:val="24"/>
        </w:rPr>
        <w:t>Siersema</w:t>
      </w:r>
      <w:proofErr w:type="spellEnd"/>
      <w:r w:rsidRPr="00AE56B8">
        <w:rPr>
          <w:rFonts w:ascii="Book Antiqua" w:hAnsi="Book Antiqua"/>
          <w:noProof w:val="0"/>
          <w:szCs w:val="24"/>
        </w:rPr>
        <w:t xml:space="preserve"> PD, van Baal JW. Profiling of circulating microRNAs in patients with Barrett's esophagus and esophageal adenocarcinoma. </w:t>
      </w:r>
      <w:r w:rsidRPr="00AE56B8">
        <w:rPr>
          <w:rFonts w:ascii="Book Antiqua" w:hAnsi="Book Antiqua"/>
          <w:i/>
          <w:noProof w:val="0"/>
          <w:szCs w:val="24"/>
        </w:rPr>
        <w:t>J Gastroenterol</w:t>
      </w:r>
      <w:r w:rsidRPr="00AE56B8">
        <w:rPr>
          <w:rFonts w:ascii="Book Antiqua" w:hAnsi="Book Antiqua"/>
          <w:noProof w:val="0"/>
          <w:szCs w:val="24"/>
        </w:rPr>
        <w:t xml:space="preserve"> 2016; </w:t>
      </w:r>
      <w:r w:rsidRPr="00AE56B8">
        <w:rPr>
          <w:rFonts w:ascii="Book Antiqua" w:hAnsi="Book Antiqua"/>
          <w:b/>
          <w:noProof w:val="0"/>
          <w:szCs w:val="24"/>
        </w:rPr>
        <w:t>51</w:t>
      </w:r>
      <w:r w:rsidRPr="00AE56B8">
        <w:rPr>
          <w:rFonts w:ascii="Book Antiqua" w:hAnsi="Book Antiqua"/>
          <w:noProof w:val="0"/>
          <w:szCs w:val="24"/>
        </w:rPr>
        <w:t>: 560-570 [PMID: 26585599 DOI: 10.1007/s00535-015-1133-5]</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14 </w:t>
      </w:r>
      <w:proofErr w:type="spellStart"/>
      <w:r w:rsidRPr="00AE56B8">
        <w:rPr>
          <w:rFonts w:ascii="Book Antiqua" w:hAnsi="Book Antiqua"/>
          <w:b/>
          <w:noProof w:val="0"/>
          <w:szCs w:val="24"/>
        </w:rPr>
        <w:t>Chiam</w:t>
      </w:r>
      <w:proofErr w:type="spellEnd"/>
      <w:r w:rsidRPr="00AE56B8">
        <w:rPr>
          <w:rFonts w:ascii="Book Antiqua" w:hAnsi="Book Antiqua"/>
          <w:b/>
          <w:noProof w:val="0"/>
          <w:szCs w:val="24"/>
        </w:rPr>
        <w:t xml:space="preserve"> K</w:t>
      </w:r>
      <w:r w:rsidRPr="00AE56B8">
        <w:rPr>
          <w:rFonts w:ascii="Book Antiqua" w:hAnsi="Book Antiqua"/>
          <w:noProof w:val="0"/>
          <w:szCs w:val="24"/>
        </w:rPr>
        <w:t xml:space="preserve">, Wang T, Watson DI, Mayne GC, Irvine TS, Bright T, Smith L, White IA, Bowen JM, Keefe D, Thompson SK, Jones ME, Hussey DJ. Circulating Serum Exosomal miRNAs As Potential Biomarkers for Esophageal Adenocarcinoma. </w:t>
      </w:r>
      <w:r w:rsidRPr="00AE56B8">
        <w:rPr>
          <w:rFonts w:ascii="Book Antiqua" w:hAnsi="Book Antiqua"/>
          <w:i/>
          <w:noProof w:val="0"/>
          <w:szCs w:val="24"/>
        </w:rPr>
        <w:t xml:space="preserve">J </w:t>
      </w:r>
      <w:proofErr w:type="spellStart"/>
      <w:r w:rsidRPr="00AE56B8">
        <w:rPr>
          <w:rFonts w:ascii="Book Antiqua" w:hAnsi="Book Antiqua"/>
          <w:i/>
          <w:noProof w:val="0"/>
          <w:szCs w:val="24"/>
        </w:rPr>
        <w:t>Gastrointest</w:t>
      </w:r>
      <w:proofErr w:type="spellEnd"/>
      <w:r w:rsidRPr="00AE56B8">
        <w:rPr>
          <w:rFonts w:ascii="Book Antiqua" w:hAnsi="Book Antiqua"/>
          <w:i/>
          <w:noProof w:val="0"/>
          <w:szCs w:val="24"/>
        </w:rPr>
        <w:t xml:space="preserve"> Surg</w:t>
      </w:r>
      <w:r w:rsidRPr="00AE56B8">
        <w:rPr>
          <w:rFonts w:ascii="Book Antiqua" w:hAnsi="Book Antiqua"/>
          <w:noProof w:val="0"/>
          <w:szCs w:val="24"/>
        </w:rPr>
        <w:t xml:space="preserve"> 2015; </w:t>
      </w:r>
      <w:r w:rsidRPr="00AE56B8">
        <w:rPr>
          <w:rFonts w:ascii="Book Antiqua" w:hAnsi="Book Antiqua"/>
          <w:b/>
          <w:noProof w:val="0"/>
          <w:szCs w:val="24"/>
        </w:rPr>
        <w:t>19</w:t>
      </w:r>
      <w:r w:rsidRPr="00AE56B8">
        <w:rPr>
          <w:rFonts w:ascii="Book Antiqua" w:hAnsi="Book Antiqua"/>
          <w:noProof w:val="0"/>
          <w:szCs w:val="24"/>
        </w:rPr>
        <w:t>: 1208-1215 [PMID: 25943911 DOI: 10.1007/s11605-015-2829-9]</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15 </w:t>
      </w:r>
      <w:r w:rsidRPr="00AE56B8">
        <w:rPr>
          <w:rFonts w:ascii="Book Antiqua" w:hAnsi="Book Antiqua"/>
          <w:b/>
          <w:noProof w:val="0"/>
          <w:szCs w:val="24"/>
        </w:rPr>
        <w:t>Gregory Alvord W</w:t>
      </w:r>
      <w:r w:rsidRPr="00AE56B8">
        <w:rPr>
          <w:rFonts w:ascii="Book Antiqua" w:hAnsi="Book Antiqua"/>
          <w:noProof w:val="0"/>
          <w:szCs w:val="24"/>
        </w:rPr>
        <w:t xml:space="preserve">, </w:t>
      </w:r>
      <w:proofErr w:type="spellStart"/>
      <w:r w:rsidRPr="00AE56B8">
        <w:rPr>
          <w:rFonts w:ascii="Book Antiqua" w:hAnsi="Book Antiqua"/>
          <w:noProof w:val="0"/>
          <w:szCs w:val="24"/>
        </w:rPr>
        <w:t>Roayaei</w:t>
      </w:r>
      <w:proofErr w:type="spellEnd"/>
      <w:r w:rsidRPr="00AE56B8">
        <w:rPr>
          <w:rFonts w:ascii="Book Antiqua" w:hAnsi="Book Antiqua"/>
          <w:noProof w:val="0"/>
          <w:szCs w:val="24"/>
        </w:rPr>
        <w:t xml:space="preserve"> JA, </w:t>
      </w:r>
      <w:proofErr w:type="spellStart"/>
      <w:r w:rsidRPr="00AE56B8">
        <w:rPr>
          <w:rFonts w:ascii="Book Antiqua" w:hAnsi="Book Antiqua"/>
          <w:noProof w:val="0"/>
          <w:szCs w:val="24"/>
        </w:rPr>
        <w:t>Quiñones</w:t>
      </w:r>
      <w:proofErr w:type="spellEnd"/>
      <w:r w:rsidRPr="00AE56B8">
        <w:rPr>
          <w:rFonts w:ascii="Book Antiqua" w:hAnsi="Book Antiqua"/>
          <w:noProof w:val="0"/>
          <w:szCs w:val="24"/>
        </w:rPr>
        <w:t xml:space="preserve"> OA, Schneider KT. A microarray analysis for differential gene expression in the soybean genome using Bioconductor and R. </w:t>
      </w:r>
      <w:r w:rsidRPr="00AE56B8">
        <w:rPr>
          <w:rFonts w:ascii="Book Antiqua" w:hAnsi="Book Antiqua"/>
          <w:i/>
          <w:noProof w:val="0"/>
          <w:szCs w:val="24"/>
        </w:rPr>
        <w:t xml:space="preserve">Brief </w:t>
      </w:r>
      <w:proofErr w:type="spellStart"/>
      <w:r w:rsidRPr="00AE56B8">
        <w:rPr>
          <w:rFonts w:ascii="Book Antiqua" w:hAnsi="Book Antiqua"/>
          <w:i/>
          <w:noProof w:val="0"/>
          <w:szCs w:val="24"/>
        </w:rPr>
        <w:t>Bioinform</w:t>
      </w:r>
      <w:proofErr w:type="spellEnd"/>
      <w:r w:rsidRPr="00AE56B8">
        <w:rPr>
          <w:rFonts w:ascii="Book Antiqua" w:hAnsi="Book Antiqua"/>
          <w:noProof w:val="0"/>
          <w:szCs w:val="24"/>
        </w:rPr>
        <w:t xml:space="preserve"> 2007; </w:t>
      </w:r>
      <w:r w:rsidRPr="00AE56B8">
        <w:rPr>
          <w:rFonts w:ascii="Book Antiqua" w:hAnsi="Book Antiqua"/>
          <w:b/>
          <w:noProof w:val="0"/>
          <w:szCs w:val="24"/>
        </w:rPr>
        <w:t>8</w:t>
      </w:r>
      <w:r w:rsidRPr="00AE56B8">
        <w:rPr>
          <w:rFonts w:ascii="Book Antiqua" w:hAnsi="Book Antiqua"/>
          <w:noProof w:val="0"/>
          <w:szCs w:val="24"/>
        </w:rPr>
        <w:t>: 415-431 [PMID: 17906332 DOI: 10.1093/bib/bbm043]</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16 </w:t>
      </w:r>
      <w:r w:rsidRPr="00AE56B8">
        <w:rPr>
          <w:rFonts w:ascii="Book Antiqua" w:hAnsi="Book Antiqua"/>
          <w:b/>
          <w:noProof w:val="0"/>
          <w:szCs w:val="24"/>
        </w:rPr>
        <w:t>Jiang C</w:t>
      </w:r>
      <w:r w:rsidRPr="00AE56B8">
        <w:rPr>
          <w:rFonts w:ascii="Book Antiqua" w:hAnsi="Book Antiqua"/>
          <w:noProof w:val="0"/>
          <w:szCs w:val="24"/>
        </w:rPr>
        <w:t xml:space="preserve">, Xuan Z, Zhao F, Zhang MQ. TRED: a transcriptional regulatory element database, new entries and other development. </w:t>
      </w:r>
      <w:r w:rsidRPr="00AE56B8">
        <w:rPr>
          <w:rFonts w:ascii="Book Antiqua" w:hAnsi="Book Antiqua"/>
          <w:i/>
          <w:noProof w:val="0"/>
          <w:szCs w:val="24"/>
        </w:rPr>
        <w:t>Nucleic Acids Res</w:t>
      </w:r>
      <w:r w:rsidRPr="00AE56B8">
        <w:rPr>
          <w:rFonts w:ascii="Book Antiqua" w:hAnsi="Book Antiqua"/>
          <w:noProof w:val="0"/>
          <w:szCs w:val="24"/>
        </w:rPr>
        <w:t xml:space="preserve"> 2007; </w:t>
      </w:r>
      <w:r w:rsidRPr="00AE56B8">
        <w:rPr>
          <w:rFonts w:ascii="Book Antiqua" w:hAnsi="Book Antiqua"/>
          <w:b/>
          <w:noProof w:val="0"/>
          <w:szCs w:val="24"/>
        </w:rPr>
        <w:t>35</w:t>
      </w:r>
      <w:r w:rsidRPr="00AE56B8">
        <w:rPr>
          <w:rFonts w:ascii="Book Antiqua" w:hAnsi="Book Antiqua"/>
          <w:noProof w:val="0"/>
          <w:szCs w:val="24"/>
        </w:rPr>
        <w:t>: D137-D140 [PMID: 17202159 DOI: 10.1093/</w:t>
      </w:r>
      <w:proofErr w:type="spellStart"/>
      <w:r w:rsidRPr="00AE56B8">
        <w:rPr>
          <w:rFonts w:ascii="Book Antiqua" w:hAnsi="Book Antiqua"/>
          <w:noProof w:val="0"/>
          <w:szCs w:val="24"/>
        </w:rPr>
        <w:t>nar</w:t>
      </w:r>
      <w:proofErr w:type="spellEnd"/>
      <w:r w:rsidRPr="00AE56B8">
        <w:rPr>
          <w:rFonts w:ascii="Book Antiqua" w:hAnsi="Book Antiqua"/>
          <w:noProof w:val="0"/>
          <w:szCs w:val="24"/>
        </w:rPr>
        <w:t>/gkl1041]</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17 </w:t>
      </w:r>
      <w:r w:rsidRPr="00AE56B8">
        <w:rPr>
          <w:rFonts w:ascii="Book Antiqua" w:hAnsi="Book Antiqua"/>
          <w:b/>
          <w:noProof w:val="0"/>
          <w:szCs w:val="24"/>
        </w:rPr>
        <w:t>Smoot ME</w:t>
      </w:r>
      <w:r w:rsidRPr="00AE56B8">
        <w:rPr>
          <w:rFonts w:ascii="Book Antiqua" w:hAnsi="Book Antiqua"/>
          <w:noProof w:val="0"/>
          <w:szCs w:val="24"/>
        </w:rPr>
        <w:t xml:space="preserve">, Ono K, </w:t>
      </w:r>
      <w:proofErr w:type="spellStart"/>
      <w:r w:rsidRPr="00AE56B8">
        <w:rPr>
          <w:rFonts w:ascii="Book Antiqua" w:hAnsi="Book Antiqua"/>
          <w:noProof w:val="0"/>
          <w:szCs w:val="24"/>
        </w:rPr>
        <w:t>Ruscheinski</w:t>
      </w:r>
      <w:proofErr w:type="spellEnd"/>
      <w:r w:rsidRPr="00AE56B8">
        <w:rPr>
          <w:rFonts w:ascii="Book Antiqua" w:hAnsi="Book Antiqua"/>
          <w:noProof w:val="0"/>
          <w:szCs w:val="24"/>
        </w:rPr>
        <w:t xml:space="preserve"> J, Wang PL, </w:t>
      </w:r>
      <w:proofErr w:type="spellStart"/>
      <w:r w:rsidRPr="00AE56B8">
        <w:rPr>
          <w:rFonts w:ascii="Book Antiqua" w:hAnsi="Book Antiqua"/>
          <w:noProof w:val="0"/>
          <w:szCs w:val="24"/>
        </w:rPr>
        <w:t>Ideker</w:t>
      </w:r>
      <w:proofErr w:type="spellEnd"/>
      <w:r w:rsidRPr="00AE56B8">
        <w:rPr>
          <w:rFonts w:ascii="Book Antiqua" w:hAnsi="Book Antiqua"/>
          <w:noProof w:val="0"/>
          <w:szCs w:val="24"/>
        </w:rPr>
        <w:t xml:space="preserve"> T. </w:t>
      </w:r>
      <w:proofErr w:type="spellStart"/>
      <w:r w:rsidRPr="00AE56B8">
        <w:rPr>
          <w:rFonts w:ascii="Book Antiqua" w:hAnsi="Book Antiqua"/>
          <w:noProof w:val="0"/>
          <w:szCs w:val="24"/>
        </w:rPr>
        <w:t>Cytoscape</w:t>
      </w:r>
      <w:proofErr w:type="spellEnd"/>
      <w:r w:rsidRPr="00AE56B8">
        <w:rPr>
          <w:rFonts w:ascii="Book Antiqua" w:hAnsi="Book Antiqua"/>
          <w:noProof w:val="0"/>
          <w:szCs w:val="24"/>
        </w:rPr>
        <w:t xml:space="preserve"> 2.8: new features for data integration and network visualization. </w:t>
      </w:r>
      <w:r w:rsidRPr="00AE56B8">
        <w:rPr>
          <w:rFonts w:ascii="Book Antiqua" w:hAnsi="Book Antiqua"/>
          <w:i/>
          <w:noProof w:val="0"/>
          <w:szCs w:val="24"/>
        </w:rPr>
        <w:t>Bioinformatics</w:t>
      </w:r>
      <w:r w:rsidRPr="00AE56B8">
        <w:rPr>
          <w:rFonts w:ascii="Book Antiqua" w:hAnsi="Book Antiqua"/>
          <w:noProof w:val="0"/>
          <w:szCs w:val="24"/>
        </w:rPr>
        <w:t xml:space="preserve"> 2011; </w:t>
      </w:r>
      <w:r w:rsidRPr="00AE56B8">
        <w:rPr>
          <w:rFonts w:ascii="Book Antiqua" w:hAnsi="Book Antiqua"/>
          <w:b/>
          <w:noProof w:val="0"/>
          <w:szCs w:val="24"/>
        </w:rPr>
        <w:t>27</w:t>
      </w:r>
      <w:r w:rsidRPr="00AE56B8">
        <w:rPr>
          <w:rFonts w:ascii="Book Antiqua" w:hAnsi="Book Antiqua"/>
          <w:noProof w:val="0"/>
          <w:szCs w:val="24"/>
        </w:rPr>
        <w:t>: 431-432 [PMID: 21149340 DOI: 10.1093/bioinformatics/btq675]</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18 </w:t>
      </w:r>
      <w:r w:rsidRPr="00AE56B8">
        <w:rPr>
          <w:rFonts w:ascii="Book Antiqua" w:hAnsi="Book Antiqua"/>
          <w:b/>
          <w:noProof w:val="0"/>
          <w:szCs w:val="24"/>
        </w:rPr>
        <w:t>Huang da W</w:t>
      </w:r>
      <w:r w:rsidRPr="00AE56B8">
        <w:rPr>
          <w:rFonts w:ascii="Book Antiqua" w:hAnsi="Book Antiqua"/>
          <w:noProof w:val="0"/>
          <w:szCs w:val="24"/>
        </w:rPr>
        <w:t xml:space="preserve">, Sherman BT, </w:t>
      </w:r>
      <w:proofErr w:type="spellStart"/>
      <w:r w:rsidRPr="00AE56B8">
        <w:rPr>
          <w:rFonts w:ascii="Book Antiqua" w:hAnsi="Book Antiqua"/>
          <w:noProof w:val="0"/>
          <w:szCs w:val="24"/>
        </w:rPr>
        <w:t>Lempicki</w:t>
      </w:r>
      <w:proofErr w:type="spellEnd"/>
      <w:r w:rsidRPr="00AE56B8">
        <w:rPr>
          <w:rFonts w:ascii="Book Antiqua" w:hAnsi="Book Antiqua"/>
          <w:noProof w:val="0"/>
          <w:szCs w:val="24"/>
        </w:rPr>
        <w:t xml:space="preserve"> RA. Systematic and integrative analysis of large gene lists using DAVID bioinformatics resources. </w:t>
      </w:r>
      <w:r w:rsidRPr="00AE56B8">
        <w:rPr>
          <w:rFonts w:ascii="Book Antiqua" w:hAnsi="Book Antiqua"/>
          <w:i/>
          <w:noProof w:val="0"/>
          <w:szCs w:val="24"/>
        </w:rPr>
        <w:t xml:space="preserve">Nat </w:t>
      </w:r>
      <w:proofErr w:type="spellStart"/>
      <w:r w:rsidRPr="00AE56B8">
        <w:rPr>
          <w:rFonts w:ascii="Book Antiqua" w:hAnsi="Book Antiqua"/>
          <w:i/>
          <w:noProof w:val="0"/>
          <w:szCs w:val="24"/>
        </w:rPr>
        <w:t>Protoc</w:t>
      </w:r>
      <w:proofErr w:type="spellEnd"/>
      <w:r w:rsidRPr="00AE56B8">
        <w:rPr>
          <w:rFonts w:ascii="Book Antiqua" w:hAnsi="Book Antiqua"/>
          <w:noProof w:val="0"/>
          <w:szCs w:val="24"/>
        </w:rPr>
        <w:t xml:space="preserve"> 2009; </w:t>
      </w:r>
      <w:r w:rsidRPr="00AE56B8">
        <w:rPr>
          <w:rFonts w:ascii="Book Antiqua" w:hAnsi="Book Antiqua"/>
          <w:b/>
          <w:noProof w:val="0"/>
          <w:szCs w:val="24"/>
        </w:rPr>
        <w:t>4</w:t>
      </w:r>
      <w:r w:rsidRPr="00AE56B8">
        <w:rPr>
          <w:rFonts w:ascii="Book Antiqua" w:hAnsi="Book Antiqua"/>
          <w:noProof w:val="0"/>
          <w:szCs w:val="24"/>
        </w:rPr>
        <w:t>: 44-57 [PMID: 19131956 DOI: 10.1038/nprot.2008.211]</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19 </w:t>
      </w:r>
      <w:proofErr w:type="spellStart"/>
      <w:r w:rsidRPr="00AE56B8">
        <w:rPr>
          <w:rFonts w:ascii="Book Antiqua" w:hAnsi="Book Antiqua"/>
          <w:b/>
          <w:noProof w:val="0"/>
          <w:szCs w:val="24"/>
        </w:rPr>
        <w:t>Lv</w:t>
      </w:r>
      <w:proofErr w:type="spellEnd"/>
      <w:r w:rsidRPr="00AE56B8">
        <w:rPr>
          <w:rFonts w:ascii="Book Antiqua" w:hAnsi="Book Antiqua"/>
          <w:b/>
          <w:noProof w:val="0"/>
          <w:szCs w:val="24"/>
        </w:rPr>
        <w:t xml:space="preserve"> J</w:t>
      </w:r>
      <w:r w:rsidRPr="00AE56B8">
        <w:rPr>
          <w:rFonts w:ascii="Book Antiqua" w:hAnsi="Book Antiqua"/>
          <w:noProof w:val="0"/>
          <w:szCs w:val="24"/>
        </w:rPr>
        <w:t xml:space="preserve">, Liu J, Guo L, Zhang J, Cheng Y, Chen C, Zhao H, Wang J. Bioinformatic </w:t>
      </w:r>
      <w:r w:rsidRPr="00AE56B8">
        <w:rPr>
          <w:rFonts w:ascii="Book Antiqua" w:hAnsi="Book Antiqua"/>
          <w:noProof w:val="0"/>
          <w:szCs w:val="24"/>
        </w:rPr>
        <w:lastRenderedPageBreak/>
        <w:t xml:space="preserve">analyses of microRNA-targeted genes and microarray-identified genes correlated with Barrett's esophagus. </w:t>
      </w:r>
      <w:r w:rsidRPr="00AE56B8">
        <w:rPr>
          <w:rFonts w:ascii="Book Antiqua" w:hAnsi="Book Antiqua"/>
          <w:i/>
          <w:noProof w:val="0"/>
          <w:szCs w:val="24"/>
        </w:rPr>
        <w:t>Cell Cycle</w:t>
      </w:r>
      <w:r w:rsidRPr="00AE56B8">
        <w:rPr>
          <w:rFonts w:ascii="Book Antiqua" w:hAnsi="Book Antiqua"/>
          <w:noProof w:val="0"/>
          <w:szCs w:val="24"/>
        </w:rPr>
        <w:t xml:space="preserve"> 2018; </w:t>
      </w:r>
      <w:r w:rsidRPr="00AE56B8">
        <w:rPr>
          <w:rFonts w:ascii="Book Antiqua" w:hAnsi="Book Antiqua"/>
          <w:b/>
          <w:noProof w:val="0"/>
          <w:szCs w:val="24"/>
        </w:rPr>
        <w:t>17</w:t>
      </w:r>
      <w:r w:rsidRPr="00AE56B8">
        <w:rPr>
          <w:rFonts w:ascii="Book Antiqua" w:hAnsi="Book Antiqua"/>
          <w:noProof w:val="0"/>
          <w:szCs w:val="24"/>
        </w:rPr>
        <w:t>: 792-800 [PMID: 29417867 DOI: 10.1080/15384101.2018.1431597]</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20 </w:t>
      </w:r>
      <w:r w:rsidRPr="00AE56B8">
        <w:rPr>
          <w:rFonts w:ascii="Book Antiqua" w:hAnsi="Book Antiqua"/>
          <w:b/>
          <w:noProof w:val="0"/>
          <w:szCs w:val="24"/>
        </w:rPr>
        <w:t>Kerkhof M</w:t>
      </w:r>
      <w:r w:rsidRPr="00AE56B8">
        <w:rPr>
          <w:rFonts w:ascii="Book Antiqua" w:hAnsi="Book Antiqua"/>
          <w:noProof w:val="0"/>
          <w:szCs w:val="24"/>
        </w:rPr>
        <w:t xml:space="preserve">, van </w:t>
      </w:r>
      <w:proofErr w:type="spellStart"/>
      <w:r w:rsidRPr="00AE56B8">
        <w:rPr>
          <w:rFonts w:ascii="Book Antiqua" w:hAnsi="Book Antiqua"/>
          <w:noProof w:val="0"/>
          <w:szCs w:val="24"/>
        </w:rPr>
        <w:t>Dekken</w:t>
      </w:r>
      <w:proofErr w:type="spellEnd"/>
      <w:r w:rsidRPr="00AE56B8">
        <w:rPr>
          <w:rFonts w:ascii="Book Antiqua" w:hAnsi="Book Antiqua"/>
          <w:noProof w:val="0"/>
          <w:szCs w:val="24"/>
        </w:rPr>
        <w:t xml:space="preserve"> H, </w:t>
      </w:r>
      <w:proofErr w:type="spellStart"/>
      <w:r w:rsidRPr="00AE56B8">
        <w:rPr>
          <w:rFonts w:ascii="Book Antiqua" w:hAnsi="Book Antiqua"/>
          <w:noProof w:val="0"/>
          <w:szCs w:val="24"/>
        </w:rPr>
        <w:t>Steyerberg</w:t>
      </w:r>
      <w:proofErr w:type="spellEnd"/>
      <w:r w:rsidRPr="00AE56B8">
        <w:rPr>
          <w:rFonts w:ascii="Book Antiqua" w:hAnsi="Book Antiqua"/>
          <w:noProof w:val="0"/>
          <w:szCs w:val="24"/>
        </w:rPr>
        <w:t xml:space="preserve"> EW, Meijer GA, Mulder AH, de </w:t>
      </w:r>
      <w:proofErr w:type="spellStart"/>
      <w:r w:rsidRPr="00AE56B8">
        <w:rPr>
          <w:rFonts w:ascii="Book Antiqua" w:hAnsi="Book Antiqua"/>
          <w:noProof w:val="0"/>
          <w:szCs w:val="24"/>
        </w:rPr>
        <w:t>Bruïne</w:t>
      </w:r>
      <w:proofErr w:type="spellEnd"/>
      <w:r w:rsidRPr="00AE56B8">
        <w:rPr>
          <w:rFonts w:ascii="Book Antiqua" w:hAnsi="Book Antiqua"/>
          <w:noProof w:val="0"/>
          <w:szCs w:val="24"/>
        </w:rPr>
        <w:t xml:space="preserve"> A, Driessen A, ten Kate FJ, Kusters JG, </w:t>
      </w:r>
      <w:proofErr w:type="spellStart"/>
      <w:r w:rsidRPr="00AE56B8">
        <w:rPr>
          <w:rFonts w:ascii="Book Antiqua" w:hAnsi="Book Antiqua"/>
          <w:noProof w:val="0"/>
          <w:szCs w:val="24"/>
        </w:rPr>
        <w:t>Kuipers</w:t>
      </w:r>
      <w:proofErr w:type="spellEnd"/>
      <w:r w:rsidRPr="00AE56B8">
        <w:rPr>
          <w:rFonts w:ascii="Book Antiqua" w:hAnsi="Book Antiqua"/>
          <w:noProof w:val="0"/>
          <w:szCs w:val="24"/>
        </w:rPr>
        <w:t xml:space="preserve"> EJ, </w:t>
      </w:r>
      <w:proofErr w:type="spellStart"/>
      <w:r w:rsidRPr="00AE56B8">
        <w:rPr>
          <w:rFonts w:ascii="Book Antiqua" w:hAnsi="Book Antiqua"/>
          <w:noProof w:val="0"/>
          <w:szCs w:val="24"/>
        </w:rPr>
        <w:t>Siersema</w:t>
      </w:r>
      <w:proofErr w:type="spellEnd"/>
      <w:r w:rsidRPr="00AE56B8">
        <w:rPr>
          <w:rFonts w:ascii="Book Antiqua" w:hAnsi="Book Antiqua"/>
          <w:noProof w:val="0"/>
          <w:szCs w:val="24"/>
        </w:rPr>
        <w:t xml:space="preserve"> PD; CYBAR study group. Grading of dysplasia in Barrett's oesophagus: substantial interobserver variation between general and gastrointestinal pathologists. </w:t>
      </w:r>
      <w:r w:rsidRPr="00AE56B8">
        <w:rPr>
          <w:rFonts w:ascii="Book Antiqua" w:hAnsi="Book Antiqua"/>
          <w:i/>
          <w:noProof w:val="0"/>
          <w:szCs w:val="24"/>
        </w:rPr>
        <w:t>Histopathology</w:t>
      </w:r>
      <w:r w:rsidRPr="00AE56B8">
        <w:rPr>
          <w:rFonts w:ascii="Book Antiqua" w:hAnsi="Book Antiqua"/>
          <w:noProof w:val="0"/>
          <w:szCs w:val="24"/>
        </w:rPr>
        <w:t xml:space="preserve"> 2007; </w:t>
      </w:r>
      <w:r w:rsidRPr="00AE56B8">
        <w:rPr>
          <w:rFonts w:ascii="Book Antiqua" w:hAnsi="Book Antiqua"/>
          <w:b/>
          <w:noProof w:val="0"/>
          <w:szCs w:val="24"/>
        </w:rPr>
        <w:t>50</w:t>
      </w:r>
      <w:r w:rsidRPr="00AE56B8">
        <w:rPr>
          <w:rFonts w:ascii="Book Antiqua" w:hAnsi="Book Antiqua"/>
          <w:noProof w:val="0"/>
          <w:szCs w:val="24"/>
        </w:rPr>
        <w:t>: 920-927 [PMID: 17543082 DOI: 10.1111/j.1365-2559.2007.02706.x]</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21 </w:t>
      </w:r>
      <w:r w:rsidRPr="00AE56B8">
        <w:rPr>
          <w:rFonts w:ascii="Book Antiqua" w:hAnsi="Book Antiqua"/>
          <w:b/>
          <w:noProof w:val="0"/>
          <w:szCs w:val="24"/>
        </w:rPr>
        <w:t>Gordon LG</w:t>
      </w:r>
      <w:r w:rsidRPr="00AE56B8">
        <w:rPr>
          <w:rFonts w:ascii="Book Antiqua" w:hAnsi="Book Antiqua"/>
          <w:noProof w:val="0"/>
          <w:szCs w:val="24"/>
        </w:rPr>
        <w:t xml:space="preserve">, Mayne GC, Hirst NG, Bright T, Whiteman DC; Australian Cancer Study Clinical Follow-Up Study, Watson DI. Cost-effectiveness of endoscopic surveillance of non-dysplastic Barrett's esophagus. </w:t>
      </w:r>
      <w:proofErr w:type="spellStart"/>
      <w:r w:rsidRPr="00AE56B8">
        <w:rPr>
          <w:rFonts w:ascii="Book Antiqua" w:hAnsi="Book Antiqua"/>
          <w:i/>
          <w:noProof w:val="0"/>
          <w:szCs w:val="24"/>
        </w:rPr>
        <w:t>Gastrointest</w:t>
      </w:r>
      <w:proofErr w:type="spellEnd"/>
      <w:r w:rsidRPr="00AE56B8">
        <w:rPr>
          <w:rFonts w:ascii="Book Antiqua" w:hAnsi="Book Antiqua"/>
          <w:i/>
          <w:noProof w:val="0"/>
          <w:szCs w:val="24"/>
        </w:rPr>
        <w:t xml:space="preserve"> </w:t>
      </w:r>
      <w:proofErr w:type="spellStart"/>
      <w:r w:rsidRPr="00AE56B8">
        <w:rPr>
          <w:rFonts w:ascii="Book Antiqua" w:hAnsi="Book Antiqua"/>
          <w:i/>
          <w:noProof w:val="0"/>
          <w:szCs w:val="24"/>
        </w:rPr>
        <w:t>Endosc</w:t>
      </w:r>
      <w:proofErr w:type="spellEnd"/>
      <w:r w:rsidRPr="00AE56B8">
        <w:rPr>
          <w:rFonts w:ascii="Book Antiqua" w:hAnsi="Book Antiqua"/>
          <w:noProof w:val="0"/>
          <w:szCs w:val="24"/>
        </w:rPr>
        <w:t xml:space="preserve"> 2014; </w:t>
      </w:r>
      <w:r w:rsidRPr="00AE56B8">
        <w:rPr>
          <w:rFonts w:ascii="Book Antiqua" w:hAnsi="Book Antiqua"/>
          <w:b/>
          <w:noProof w:val="0"/>
          <w:szCs w:val="24"/>
        </w:rPr>
        <w:t>79</w:t>
      </w:r>
      <w:r w:rsidRPr="00AE56B8">
        <w:rPr>
          <w:rFonts w:ascii="Book Antiqua" w:hAnsi="Book Antiqua"/>
          <w:noProof w:val="0"/>
          <w:szCs w:val="24"/>
        </w:rPr>
        <w:t>: 242-</w:t>
      </w:r>
      <w:r w:rsidRPr="00AE56B8">
        <w:rPr>
          <w:rFonts w:ascii="Book Antiqua" w:hAnsi="Book Antiqua" w:hint="eastAsia"/>
          <w:noProof w:val="0"/>
          <w:szCs w:val="24"/>
        </w:rPr>
        <w:t>2</w:t>
      </w:r>
      <w:r w:rsidRPr="00AE56B8">
        <w:rPr>
          <w:rFonts w:ascii="Book Antiqua" w:hAnsi="Book Antiqua"/>
          <w:noProof w:val="0"/>
          <w:szCs w:val="24"/>
        </w:rPr>
        <w:t>56.e6 [PMID: 24079411 DOI: 10.1016/j.gie.2013.07.046]</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22 </w:t>
      </w:r>
      <w:r w:rsidRPr="00AE56B8">
        <w:rPr>
          <w:rFonts w:ascii="Book Antiqua" w:hAnsi="Book Antiqua"/>
          <w:b/>
          <w:noProof w:val="0"/>
          <w:szCs w:val="24"/>
        </w:rPr>
        <w:t>Konda VJA</w:t>
      </w:r>
      <w:r w:rsidRPr="00AE56B8">
        <w:rPr>
          <w:rFonts w:ascii="Book Antiqua" w:hAnsi="Book Antiqua"/>
          <w:noProof w:val="0"/>
          <w:szCs w:val="24"/>
        </w:rPr>
        <w:t xml:space="preserve">, Souza RF. Biomarkers of Barrett's Esophagus: From the Laboratory to Clinical Practice. </w:t>
      </w:r>
      <w:r w:rsidRPr="00AE56B8">
        <w:rPr>
          <w:rFonts w:ascii="Book Antiqua" w:hAnsi="Book Antiqua"/>
          <w:i/>
          <w:noProof w:val="0"/>
          <w:szCs w:val="24"/>
        </w:rPr>
        <w:t>Dig Dis Sci</w:t>
      </w:r>
      <w:r w:rsidRPr="00AE56B8">
        <w:rPr>
          <w:rFonts w:ascii="Book Antiqua" w:hAnsi="Book Antiqua"/>
          <w:noProof w:val="0"/>
          <w:szCs w:val="24"/>
        </w:rPr>
        <w:t xml:space="preserve"> 2018; </w:t>
      </w:r>
      <w:r w:rsidRPr="00AE56B8">
        <w:rPr>
          <w:rFonts w:ascii="Book Antiqua" w:hAnsi="Book Antiqua"/>
          <w:b/>
          <w:noProof w:val="0"/>
          <w:szCs w:val="24"/>
        </w:rPr>
        <w:t>63</w:t>
      </w:r>
      <w:r w:rsidRPr="00AE56B8">
        <w:rPr>
          <w:rFonts w:ascii="Book Antiqua" w:hAnsi="Book Antiqua"/>
          <w:noProof w:val="0"/>
          <w:szCs w:val="24"/>
        </w:rPr>
        <w:t>: 2070-2080 [PMID: 29713984 DOI: 10.1007/s10620-018-5088-2]</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23 </w:t>
      </w:r>
      <w:proofErr w:type="spellStart"/>
      <w:r w:rsidRPr="00AE56B8">
        <w:rPr>
          <w:rFonts w:ascii="Book Antiqua" w:hAnsi="Book Antiqua"/>
          <w:b/>
          <w:noProof w:val="0"/>
          <w:szCs w:val="24"/>
        </w:rPr>
        <w:t>Krishnamoorthi</w:t>
      </w:r>
      <w:proofErr w:type="spellEnd"/>
      <w:r w:rsidRPr="00AE56B8">
        <w:rPr>
          <w:rFonts w:ascii="Book Antiqua" w:hAnsi="Book Antiqua"/>
          <w:b/>
          <w:noProof w:val="0"/>
          <w:szCs w:val="24"/>
        </w:rPr>
        <w:t xml:space="preserve"> R</w:t>
      </w:r>
      <w:r w:rsidRPr="00AE56B8">
        <w:rPr>
          <w:rFonts w:ascii="Book Antiqua" w:hAnsi="Book Antiqua"/>
          <w:noProof w:val="0"/>
          <w:szCs w:val="24"/>
        </w:rPr>
        <w:t xml:space="preserve">, Ramos GP, Crews N, Johnson M, </w:t>
      </w:r>
      <w:proofErr w:type="spellStart"/>
      <w:r w:rsidRPr="00AE56B8">
        <w:rPr>
          <w:rFonts w:ascii="Book Antiqua" w:hAnsi="Book Antiqua"/>
          <w:noProof w:val="0"/>
          <w:szCs w:val="24"/>
        </w:rPr>
        <w:t>Dierkhising</w:t>
      </w:r>
      <w:proofErr w:type="spellEnd"/>
      <w:r w:rsidRPr="00AE56B8">
        <w:rPr>
          <w:rFonts w:ascii="Book Antiqua" w:hAnsi="Book Antiqua"/>
          <w:noProof w:val="0"/>
          <w:szCs w:val="24"/>
        </w:rPr>
        <w:t xml:space="preserve"> R, Shi Q, </w:t>
      </w:r>
      <w:proofErr w:type="spellStart"/>
      <w:r w:rsidRPr="00AE56B8">
        <w:rPr>
          <w:rFonts w:ascii="Book Antiqua" w:hAnsi="Book Antiqua"/>
          <w:noProof w:val="0"/>
          <w:szCs w:val="24"/>
        </w:rPr>
        <w:t>Ginos</w:t>
      </w:r>
      <w:proofErr w:type="spellEnd"/>
      <w:r w:rsidRPr="00AE56B8">
        <w:rPr>
          <w:rFonts w:ascii="Book Antiqua" w:hAnsi="Book Antiqua"/>
          <w:noProof w:val="0"/>
          <w:szCs w:val="24"/>
        </w:rPr>
        <w:t xml:space="preserve"> B, Wang K, </w:t>
      </w:r>
      <w:proofErr w:type="spellStart"/>
      <w:r w:rsidRPr="00AE56B8">
        <w:rPr>
          <w:rFonts w:ascii="Book Antiqua" w:hAnsi="Book Antiqua"/>
          <w:noProof w:val="0"/>
          <w:szCs w:val="24"/>
        </w:rPr>
        <w:t>Katzka</w:t>
      </w:r>
      <w:proofErr w:type="spellEnd"/>
      <w:r w:rsidRPr="00AE56B8">
        <w:rPr>
          <w:rFonts w:ascii="Book Antiqua" w:hAnsi="Book Antiqua"/>
          <w:noProof w:val="0"/>
          <w:szCs w:val="24"/>
        </w:rPr>
        <w:t xml:space="preserve"> D, Buttar N, </w:t>
      </w:r>
      <w:proofErr w:type="spellStart"/>
      <w:r w:rsidRPr="00AE56B8">
        <w:rPr>
          <w:rFonts w:ascii="Book Antiqua" w:hAnsi="Book Antiqua"/>
          <w:noProof w:val="0"/>
          <w:szCs w:val="24"/>
        </w:rPr>
        <w:t>Iyer</w:t>
      </w:r>
      <w:proofErr w:type="spellEnd"/>
      <w:r w:rsidRPr="00AE56B8">
        <w:rPr>
          <w:rFonts w:ascii="Book Antiqua" w:hAnsi="Book Antiqua"/>
          <w:noProof w:val="0"/>
          <w:szCs w:val="24"/>
        </w:rPr>
        <w:t xml:space="preserve"> PG. Persistence of Nondysplastic Barrett's Esophagus Is Not Protective Against Progression to Adenocarcinoma. </w:t>
      </w:r>
      <w:r w:rsidRPr="00AE56B8">
        <w:rPr>
          <w:rFonts w:ascii="Book Antiqua" w:hAnsi="Book Antiqua"/>
          <w:i/>
          <w:noProof w:val="0"/>
          <w:szCs w:val="24"/>
        </w:rPr>
        <w:t xml:space="preserve">Clin Gastroenterol </w:t>
      </w:r>
      <w:proofErr w:type="spellStart"/>
      <w:r w:rsidRPr="00AE56B8">
        <w:rPr>
          <w:rFonts w:ascii="Book Antiqua" w:hAnsi="Book Antiqua"/>
          <w:i/>
          <w:noProof w:val="0"/>
          <w:szCs w:val="24"/>
        </w:rPr>
        <w:t>Hepatol</w:t>
      </w:r>
      <w:proofErr w:type="spellEnd"/>
      <w:r w:rsidRPr="00AE56B8">
        <w:rPr>
          <w:rFonts w:ascii="Book Antiqua" w:hAnsi="Book Antiqua"/>
          <w:noProof w:val="0"/>
          <w:szCs w:val="24"/>
        </w:rPr>
        <w:t xml:space="preserve"> 2017; </w:t>
      </w:r>
      <w:r w:rsidRPr="00AE56B8">
        <w:rPr>
          <w:rFonts w:ascii="Book Antiqua" w:hAnsi="Book Antiqua"/>
          <w:b/>
          <w:noProof w:val="0"/>
          <w:szCs w:val="24"/>
        </w:rPr>
        <w:t>15</w:t>
      </w:r>
      <w:r w:rsidRPr="00AE56B8">
        <w:rPr>
          <w:rFonts w:ascii="Book Antiqua" w:hAnsi="Book Antiqua"/>
          <w:noProof w:val="0"/>
          <w:szCs w:val="24"/>
        </w:rPr>
        <w:t>: 950-952 [PMID: 28238955 DOI: 10.1016/j.cgh.2017.02.019]</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24 </w:t>
      </w:r>
      <w:proofErr w:type="spellStart"/>
      <w:r w:rsidRPr="00AE56B8">
        <w:rPr>
          <w:rFonts w:ascii="Book Antiqua" w:hAnsi="Book Antiqua"/>
          <w:b/>
          <w:noProof w:val="0"/>
          <w:szCs w:val="24"/>
        </w:rPr>
        <w:t>Quante</w:t>
      </w:r>
      <w:proofErr w:type="spellEnd"/>
      <w:r w:rsidRPr="00AE56B8">
        <w:rPr>
          <w:rFonts w:ascii="Book Antiqua" w:hAnsi="Book Antiqua"/>
          <w:b/>
          <w:noProof w:val="0"/>
          <w:szCs w:val="24"/>
        </w:rPr>
        <w:t xml:space="preserve"> M</w:t>
      </w:r>
      <w:r w:rsidRPr="00AE56B8">
        <w:rPr>
          <w:rFonts w:ascii="Book Antiqua" w:hAnsi="Book Antiqua"/>
          <w:noProof w:val="0"/>
          <w:szCs w:val="24"/>
        </w:rPr>
        <w:t xml:space="preserve">, Graham TA, Jansen M. Insights </w:t>
      </w:r>
      <w:proofErr w:type="gramStart"/>
      <w:r w:rsidRPr="00AE56B8">
        <w:rPr>
          <w:rFonts w:ascii="Book Antiqua" w:hAnsi="Book Antiqua"/>
          <w:noProof w:val="0"/>
          <w:szCs w:val="24"/>
        </w:rPr>
        <w:t>Into</w:t>
      </w:r>
      <w:proofErr w:type="gramEnd"/>
      <w:r w:rsidRPr="00AE56B8">
        <w:rPr>
          <w:rFonts w:ascii="Book Antiqua" w:hAnsi="Book Antiqua"/>
          <w:noProof w:val="0"/>
          <w:szCs w:val="24"/>
        </w:rPr>
        <w:t xml:space="preserve"> the Pathophysiology of Esophageal Adenocarcinoma. </w:t>
      </w:r>
      <w:r w:rsidRPr="00AE56B8">
        <w:rPr>
          <w:rFonts w:ascii="Book Antiqua" w:hAnsi="Book Antiqua"/>
          <w:i/>
          <w:noProof w:val="0"/>
          <w:szCs w:val="24"/>
        </w:rPr>
        <w:t>Gastroenterology</w:t>
      </w:r>
      <w:r w:rsidRPr="00AE56B8">
        <w:rPr>
          <w:rFonts w:ascii="Book Antiqua" w:hAnsi="Book Antiqua"/>
          <w:noProof w:val="0"/>
          <w:szCs w:val="24"/>
        </w:rPr>
        <w:t xml:space="preserve"> 2018; </w:t>
      </w:r>
      <w:r w:rsidRPr="00AE56B8">
        <w:rPr>
          <w:rFonts w:ascii="Book Antiqua" w:hAnsi="Book Antiqua"/>
          <w:b/>
          <w:noProof w:val="0"/>
          <w:szCs w:val="24"/>
        </w:rPr>
        <w:t>154</w:t>
      </w:r>
      <w:r w:rsidRPr="00AE56B8">
        <w:rPr>
          <w:rFonts w:ascii="Book Antiqua" w:hAnsi="Book Antiqua"/>
          <w:noProof w:val="0"/>
          <w:szCs w:val="24"/>
        </w:rPr>
        <w:t>: 406-420 [PMID: 29037468 DOI: 10.1053/j.gastro.2017.09.046]</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25 </w:t>
      </w:r>
      <w:proofErr w:type="spellStart"/>
      <w:r w:rsidRPr="00AE56B8">
        <w:rPr>
          <w:rFonts w:ascii="Book Antiqua" w:hAnsi="Book Antiqua"/>
          <w:b/>
          <w:noProof w:val="0"/>
          <w:szCs w:val="24"/>
        </w:rPr>
        <w:t>Exposito</w:t>
      </w:r>
      <w:proofErr w:type="spellEnd"/>
      <w:r w:rsidRPr="00AE56B8">
        <w:rPr>
          <w:rFonts w:ascii="Book Antiqua" w:hAnsi="Book Antiqua"/>
          <w:b/>
          <w:noProof w:val="0"/>
          <w:szCs w:val="24"/>
        </w:rPr>
        <w:t xml:space="preserve"> JY</w:t>
      </w:r>
      <w:r w:rsidRPr="00AE56B8">
        <w:rPr>
          <w:rFonts w:ascii="Book Antiqua" w:hAnsi="Book Antiqua"/>
          <w:noProof w:val="0"/>
          <w:szCs w:val="24"/>
        </w:rPr>
        <w:t xml:space="preserve">, Valcourt U, </w:t>
      </w:r>
      <w:proofErr w:type="spellStart"/>
      <w:r w:rsidRPr="00AE56B8">
        <w:rPr>
          <w:rFonts w:ascii="Book Antiqua" w:hAnsi="Book Antiqua"/>
          <w:noProof w:val="0"/>
          <w:szCs w:val="24"/>
        </w:rPr>
        <w:t>Cluzel</w:t>
      </w:r>
      <w:proofErr w:type="spellEnd"/>
      <w:r w:rsidRPr="00AE56B8">
        <w:rPr>
          <w:rFonts w:ascii="Book Antiqua" w:hAnsi="Book Antiqua"/>
          <w:noProof w:val="0"/>
          <w:szCs w:val="24"/>
        </w:rPr>
        <w:t xml:space="preserve"> C, </w:t>
      </w:r>
      <w:proofErr w:type="spellStart"/>
      <w:r w:rsidRPr="00AE56B8">
        <w:rPr>
          <w:rFonts w:ascii="Book Antiqua" w:hAnsi="Book Antiqua"/>
          <w:noProof w:val="0"/>
          <w:szCs w:val="24"/>
        </w:rPr>
        <w:t>Lethias</w:t>
      </w:r>
      <w:proofErr w:type="spellEnd"/>
      <w:r w:rsidRPr="00AE56B8">
        <w:rPr>
          <w:rFonts w:ascii="Book Antiqua" w:hAnsi="Book Antiqua"/>
          <w:noProof w:val="0"/>
          <w:szCs w:val="24"/>
        </w:rPr>
        <w:t xml:space="preserve"> C. The fibrillar collagen family. </w:t>
      </w:r>
      <w:r w:rsidRPr="00AE56B8">
        <w:rPr>
          <w:rFonts w:ascii="Book Antiqua" w:hAnsi="Book Antiqua"/>
          <w:i/>
          <w:noProof w:val="0"/>
          <w:szCs w:val="24"/>
        </w:rPr>
        <w:t>Int J Mol Sci</w:t>
      </w:r>
      <w:r w:rsidRPr="00AE56B8">
        <w:rPr>
          <w:rFonts w:ascii="Book Antiqua" w:hAnsi="Book Antiqua"/>
          <w:noProof w:val="0"/>
          <w:szCs w:val="24"/>
        </w:rPr>
        <w:t xml:space="preserve"> 2010; </w:t>
      </w:r>
      <w:r w:rsidRPr="00AE56B8">
        <w:rPr>
          <w:rFonts w:ascii="Book Antiqua" w:hAnsi="Book Antiqua"/>
          <w:b/>
          <w:noProof w:val="0"/>
          <w:szCs w:val="24"/>
        </w:rPr>
        <w:t>11</w:t>
      </w:r>
      <w:r w:rsidRPr="00AE56B8">
        <w:rPr>
          <w:rFonts w:ascii="Book Antiqua" w:hAnsi="Book Antiqua"/>
          <w:noProof w:val="0"/>
          <w:szCs w:val="24"/>
        </w:rPr>
        <w:t>: 407-426 [PMID: 20386646 DOI: 10.3390/ijms11020407]</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26 </w:t>
      </w:r>
      <w:r w:rsidRPr="00AE56B8">
        <w:rPr>
          <w:rFonts w:ascii="Book Antiqua" w:hAnsi="Book Antiqua"/>
          <w:b/>
          <w:noProof w:val="0"/>
          <w:szCs w:val="24"/>
        </w:rPr>
        <w:t>Cole WG</w:t>
      </w:r>
      <w:r w:rsidRPr="00AE56B8">
        <w:rPr>
          <w:rFonts w:ascii="Book Antiqua" w:hAnsi="Book Antiqua"/>
          <w:noProof w:val="0"/>
          <w:szCs w:val="24"/>
        </w:rPr>
        <w:t xml:space="preserve">. Collagen genes: mutations affecting collagen structure and expression. </w:t>
      </w:r>
      <w:r w:rsidRPr="00AE56B8">
        <w:rPr>
          <w:rFonts w:ascii="Book Antiqua" w:hAnsi="Book Antiqua"/>
          <w:i/>
          <w:noProof w:val="0"/>
          <w:szCs w:val="24"/>
        </w:rPr>
        <w:t>Prog Nucleic Acid Res Mol Biol</w:t>
      </w:r>
      <w:r w:rsidRPr="00AE56B8">
        <w:rPr>
          <w:rFonts w:ascii="Book Antiqua" w:hAnsi="Book Antiqua"/>
          <w:noProof w:val="0"/>
          <w:szCs w:val="24"/>
        </w:rPr>
        <w:t xml:space="preserve"> 1994; </w:t>
      </w:r>
      <w:r w:rsidRPr="00AE56B8">
        <w:rPr>
          <w:rFonts w:ascii="Book Antiqua" w:hAnsi="Book Antiqua"/>
          <w:b/>
          <w:noProof w:val="0"/>
          <w:szCs w:val="24"/>
        </w:rPr>
        <w:t>47</w:t>
      </w:r>
      <w:r w:rsidRPr="00AE56B8">
        <w:rPr>
          <w:rFonts w:ascii="Book Antiqua" w:hAnsi="Book Antiqua"/>
          <w:noProof w:val="0"/>
          <w:szCs w:val="24"/>
        </w:rPr>
        <w:t>: 29-80 [PMID: 8016323]</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27 </w:t>
      </w:r>
      <w:r w:rsidRPr="00AE56B8">
        <w:rPr>
          <w:rFonts w:ascii="Book Antiqua" w:hAnsi="Book Antiqua"/>
          <w:b/>
          <w:noProof w:val="0"/>
          <w:szCs w:val="24"/>
        </w:rPr>
        <w:t>Hayashi M</w:t>
      </w:r>
      <w:r w:rsidRPr="00AE56B8">
        <w:rPr>
          <w:rFonts w:ascii="Book Antiqua" w:hAnsi="Book Antiqua"/>
          <w:noProof w:val="0"/>
          <w:szCs w:val="24"/>
        </w:rPr>
        <w:t xml:space="preserve">, </w:t>
      </w:r>
      <w:proofErr w:type="spellStart"/>
      <w:r w:rsidRPr="00AE56B8">
        <w:rPr>
          <w:rFonts w:ascii="Book Antiqua" w:hAnsi="Book Antiqua"/>
          <w:noProof w:val="0"/>
          <w:szCs w:val="24"/>
        </w:rPr>
        <w:t>Nomoto</w:t>
      </w:r>
      <w:proofErr w:type="spellEnd"/>
      <w:r w:rsidRPr="00AE56B8">
        <w:rPr>
          <w:rFonts w:ascii="Book Antiqua" w:hAnsi="Book Antiqua"/>
          <w:noProof w:val="0"/>
          <w:szCs w:val="24"/>
        </w:rPr>
        <w:t xml:space="preserve"> S, </w:t>
      </w:r>
      <w:proofErr w:type="spellStart"/>
      <w:r w:rsidRPr="00AE56B8">
        <w:rPr>
          <w:rFonts w:ascii="Book Antiqua" w:hAnsi="Book Antiqua"/>
          <w:noProof w:val="0"/>
          <w:szCs w:val="24"/>
        </w:rPr>
        <w:t>Hishida</w:t>
      </w:r>
      <w:proofErr w:type="spellEnd"/>
      <w:r w:rsidRPr="00AE56B8">
        <w:rPr>
          <w:rFonts w:ascii="Book Antiqua" w:hAnsi="Book Antiqua"/>
          <w:noProof w:val="0"/>
          <w:szCs w:val="24"/>
        </w:rPr>
        <w:t xml:space="preserve"> M, </w:t>
      </w:r>
      <w:proofErr w:type="spellStart"/>
      <w:r w:rsidRPr="00AE56B8">
        <w:rPr>
          <w:rFonts w:ascii="Book Antiqua" w:hAnsi="Book Antiqua"/>
          <w:noProof w:val="0"/>
          <w:szCs w:val="24"/>
        </w:rPr>
        <w:t>Inokawa</w:t>
      </w:r>
      <w:proofErr w:type="spellEnd"/>
      <w:r w:rsidRPr="00AE56B8">
        <w:rPr>
          <w:rFonts w:ascii="Book Antiqua" w:hAnsi="Book Antiqua"/>
          <w:noProof w:val="0"/>
          <w:szCs w:val="24"/>
        </w:rPr>
        <w:t xml:space="preserve"> Y, Kanda M, Okamura Y, Nishikawa Y, Tanaka C, Kobayashi D, Yamada S, Nakayama G, </w:t>
      </w:r>
      <w:proofErr w:type="spellStart"/>
      <w:r w:rsidRPr="00AE56B8">
        <w:rPr>
          <w:rFonts w:ascii="Book Antiqua" w:hAnsi="Book Antiqua"/>
          <w:noProof w:val="0"/>
          <w:szCs w:val="24"/>
        </w:rPr>
        <w:t>Fujii</w:t>
      </w:r>
      <w:proofErr w:type="spellEnd"/>
      <w:r w:rsidRPr="00AE56B8">
        <w:rPr>
          <w:rFonts w:ascii="Book Antiqua" w:hAnsi="Book Antiqua"/>
          <w:noProof w:val="0"/>
          <w:szCs w:val="24"/>
        </w:rPr>
        <w:t xml:space="preserve"> T, Sugimoto H, Koike M, Fujiwara M, Takeda S, Kodera Y. Identification of the collagen type 1 α 1 gene (COL1A1) </w:t>
      </w:r>
      <w:r w:rsidRPr="00AE56B8">
        <w:rPr>
          <w:rFonts w:ascii="Book Antiqua" w:hAnsi="Book Antiqua"/>
          <w:noProof w:val="0"/>
          <w:szCs w:val="24"/>
        </w:rPr>
        <w:lastRenderedPageBreak/>
        <w:t xml:space="preserve">as a candidate survival-related factor associated with hepatocellular carcinoma. </w:t>
      </w:r>
      <w:r w:rsidRPr="00AE56B8">
        <w:rPr>
          <w:rFonts w:ascii="Book Antiqua" w:hAnsi="Book Antiqua"/>
          <w:i/>
          <w:noProof w:val="0"/>
          <w:szCs w:val="24"/>
        </w:rPr>
        <w:t>BMC Cancer</w:t>
      </w:r>
      <w:r w:rsidRPr="00AE56B8">
        <w:rPr>
          <w:rFonts w:ascii="Book Antiqua" w:hAnsi="Book Antiqua"/>
          <w:noProof w:val="0"/>
          <w:szCs w:val="24"/>
        </w:rPr>
        <w:t xml:space="preserve"> 2014; </w:t>
      </w:r>
      <w:r w:rsidRPr="00AE56B8">
        <w:rPr>
          <w:rFonts w:ascii="Book Antiqua" w:hAnsi="Book Antiqua"/>
          <w:b/>
          <w:noProof w:val="0"/>
          <w:szCs w:val="24"/>
        </w:rPr>
        <w:t>14</w:t>
      </w:r>
      <w:r w:rsidRPr="00AE56B8">
        <w:rPr>
          <w:rFonts w:ascii="Book Antiqua" w:hAnsi="Book Antiqua"/>
          <w:noProof w:val="0"/>
          <w:szCs w:val="24"/>
        </w:rPr>
        <w:t>: 108 [PMID: 24552139 DOI: 10.1186/1471-2407-14-108]</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28 </w:t>
      </w:r>
      <w:proofErr w:type="spellStart"/>
      <w:r w:rsidRPr="00AE56B8">
        <w:rPr>
          <w:rFonts w:ascii="Book Antiqua" w:hAnsi="Book Antiqua"/>
          <w:b/>
          <w:noProof w:val="0"/>
          <w:szCs w:val="24"/>
        </w:rPr>
        <w:t>Oleksiewicz</w:t>
      </w:r>
      <w:proofErr w:type="spellEnd"/>
      <w:r w:rsidRPr="00AE56B8">
        <w:rPr>
          <w:rFonts w:ascii="Book Antiqua" w:hAnsi="Book Antiqua"/>
          <w:b/>
          <w:noProof w:val="0"/>
          <w:szCs w:val="24"/>
        </w:rPr>
        <w:t xml:space="preserve"> U</w:t>
      </w:r>
      <w:r w:rsidRPr="00AE56B8">
        <w:rPr>
          <w:rFonts w:ascii="Book Antiqua" w:hAnsi="Book Antiqua"/>
          <w:noProof w:val="0"/>
          <w:szCs w:val="24"/>
        </w:rPr>
        <w:t xml:space="preserve">, </w:t>
      </w:r>
      <w:proofErr w:type="spellStart"/>
      <w:r w:rsidRPr="00AE56B8">
        <w:rPr>
          <w:rFonts w:ascii="Book Antiqua" w:hAnsi="Book Antiqua"/>
          <w:noProof w:val="0"/>
          <w:szCs w:val="24"/>
        </w:rPr>
        <w:t>Liloglou</w:t>
      </w:r>
      <w:proofErr w:type="spellEnd"/>
      <w:r w:rsidRPr="00AE56B8">
        <w:rPr>
          <w:rFonts w:ascii="Book Antiqua" w:hAnsi="Book Antiqua"/>
          <w:noProof w:val="0"/>
          <w:szCs w:val="24"/>
        </w:rPr>
        <w:t xml:space="preserve"> T, </w:t>
      </w:r>
      <w:proofErr w:type="spellStart"/>
      <w:r w:rsidRPr="00AE56B8">
        <w:rPr>
          <w:rFonts w:ascii="Book Antiqua" w:hAnsi="Book Antiqua"/>
          <w:noProof w:val="0"/>
          <w:szCs w:val="24"/>
        </w:rPr>
        <w:t>Tasopoulou</w:t>
      </w:r>
      <w:proofErr w:type="spellEnd"/>
      <w:r w:rsidRPr="00AE56B8">
        <w:rPr>
          <w:rFonts w:ascii="Book Antiqua" w:hAnsi="Book Antiqua"/>
          <w:noProof w:val="0"/>
          <w:szCs w:val="24"/>
        </w:rPr>
        <w:t xml:space="preserve"> KM, </w:t>
      </w:r>
      <w:proofErr w:type="spellStart"/>
      <w:r w:rsidRPr="00AE56B8">
        <w:rPr>
          <w:rFonts w:ascii="Book Antiqua" w:hAnsi="Book Antiqua"/>
          <w:noProof w:val="0"/>
          <w:szCs w:val="24"/>
        </w:rPr>
        <w:t>Daskoulidou</w:t>
      </w:r>
      <w:proofErr w:type="spellEnd"/>
      <w:r w:rsidRPr="00AE56B8">
        <w:rPr>
          <w:rFonts w:ascii="Book Antiqua" w:hAnsi="Book Antiqua"/>
          <w:noProof w:val="0"/>
          <w:szCs w:val="24"/>
        </w:rPr>
        <w:t xml:space="preserve"> N, </w:t>
      </w:r>
      <w:proofErr w:type="spellStart"/>
      <w:r w:rsidRPr="00AE56B8">
        <w:rPr>
          <w:rFonts w:ascii="Book Antiqua" w:hAnsi="Book Antiqua"/>
          <w:noProof w:val="0"/>
          <w:szCs w:val="24"/>
        </w:rPr>
        <w:t>Gosney</w:t>
      </w:r>
      <w:proofErr w:type="spellEnd"/>
      <w:r w:rsidRPr="00AE56B8">
        <w:rPr>
          <w:rFonts w:ascii="Book Antiqua" w:hAnsi="Book Antiqua"/>
          <w:noProof w:val="0"/>
          <w:szCs w:val="24"/>
        </w:rPr>
        <w:t xml:space="preserve"> JR, Field JK, </w:t>
      </w:r>
      <w:proofErr w:type="spellStart"/>
      <w:r w:rsidRPr="00AE56B8">
        <w:rPr>
          <w:rFonts w:ascii="Book Antiqua" w:hAnsi="Book Antiqua"/>
          <w:noProof w:val="0"/>
          <w:szCs w:val="24"/>
        </w:rPr>
        <w:t>Xinarianos</w:t>
      </w:r>
      <w:proofErr w:type="spellEnd"/>
      <w:r w:rsidRPr="00AE56B8">
        <w:rPr>
          <w:rFonts w:ascii="Book Antiqua" w:hAnsi="Book Antiqua"/>
          <w:noProof w:val="0"/>
          <w:szCs w:val="24"/>
        </w:rPr>
        <w:t xml:space="preserve"> G. COL1A1, PRPF40A, and UCP2 correlate with hypoxia markers in non-small cell lung cancer. </w:t>
      </w:r>
      <w:r w:rsidRPr="00AE56B8">
        <w:rPr>
          <w:rFonts w:ascii="Book Antiqua" w:hAnsi="Book Antiqua"/>
          <w:i/>
          <w:noProof w:val="0"/>
          <w:szCs w:val="24"/>
        </w:rPr>
        <w:t>J Cancer Res Clin Oncol</w:t>
      </w:r>
      <w:r w:rsidRPr="00AE56B8">
        <w:rPr>
          <w:rFonts w:ascii="Book Antiqua" w:hAnsi="Book Antiqua"/>
          <w:noProof w:val="0"/>
          <w:szCs w:val="24"/>
        </w:rPr>
        <w:t xml:space="preserve"> 2017; </w:t>
      </w:r>
      <w:r w:rsidRPr="00AE56B8">
        <w:rPr>
          <w:rFonts w:ascii="Book Antiqua" w:hAnsi="Book Antiqua"/>
          <w:b/>
          <w:noProof w:val="0"/>
          <w:szCs w:val="24"/>
        </w:rPr>
        <w:t>143</w:t>
      </w:r>
      <w:r w:rsidRPr="00AE56B8">
        <w:rPr>
          <w:rFonts w:ascii="Book Antiqua" w:hAnsi="Book Antiqua"/>
          <w:noProof w:val="0"/>
          <w:szCs w:val="24"/>
        </w:rPr>
        <w:t>: 1133-1141 [PMID: 28258342 DOI: 10.1007/s00432-017-2381-y]</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29 </w:t>
      </w:r>
      <w:r w:rsidRPr="00AE56B8">
        <w:rPr>
          <w:rFonts w:ascii="Book Antiqua" w:hAnsi="Book Antiqua"/>
          <w:b/>
          <w:noProof w:val="0"/>
          <w:szCs w:val="24"/>
        </w:rPr>
        <w:t>Liu S</w:t>
      </w:r>
      <w:r w:rsidRPr="00AE56B8">
        <w:rPr>
          <w:rFonts w:ascii="Book Antiqua" w:hAnsi="Book Antiqua"/>
          <w:noProof w:val="0"/>
          <w:szCs w:val="24"/>
        </w:rPr>
        <w:t xml:space="preserve">, Liao G, Li G. Regulatory effects of COL1A1 on apoptosis induced by radiation in cervical cancer cells. </w:t>
      </w:r>
      <w:r w:rsidRPr="00AE56B8">
        <w:rPr>
          <w:rFonts w:ascii="Book Antiqua" w:hAnsi="Book Antiqua"/>
          <w:i/>
          <w:noProof w:val="0"/>
          <w:szCs w:val="24"/>
        </w:rPr>
        <w:t>Cancer Cell Int</w:t>
      </w:r>
      <w:r w:rsidRPr="00AE56B8">
        <w:rPr>
          <w:rFonts w:ascii="Book Antiqua" w:hAnsi="Book Antiqua"/>
          <w:noProof w:val="0"/>
          <w:szCs w:val="24"/>
        </w:rPr>
        <w:t xml:space="preserve"> 2017; </w:t>
      </w:r>
      <w:r w:rsidRPr="00AE56B8">
        <w:rPr>
          <w:rFonts w:ascii="Book Antiqua" w:hAnsi="Book Antiqua"/>
          <w:b/>
          <w:noProof w:val="0"/>
          <w:szCs w:val="24"/>
        </w:rPr>
        <w:t>17</w:t>
      </w:r>
      <w:r w:rsidRPr="00AE56B8">
        <w:rPr>
          <w:rFonts w:ascii="Book Antiqua" w:hAnsi="Book Antiqua"/>
          <w:noProof w:val="0"/>
          <w:szCs w:val="24"/>
        </w:rPr>
        <w:t>: 73 [PMID: 28775672 DOI: 10.1186/s12935-017-0443-5]</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30 </w:t>
      </w:r>
      <w:r w:rsidRPr="00AE56B8">
        <w:rPr>
          <w:rFonts w:ascii="Book Antiqua" w:hAnsi="Book Antiqua"/>
          <w:b/>
          <w:noProof w:val="0"/>
          <w:szCs w:val="24"/>
        </w:rPr>
        <w:t>Shi Y</w:t>
      </w:r>
      <w:r w:rsidRPr="00AE56B8">
        <w:rPr>
          <w:rFonts w:ascii="Book Antiqua" w:hAnsi="Book Antiqua"/>
          <w:noProof w:val="0"/>
          <w:szCs w:val="24"/>
        </w:rPr>
        <w:t xml:space="preserve">, </w:t>
      </w:r>
      <w:proofErr w:type="spellStart"/>
      <w:r w:rsidRPr="00AE56B8">
        <w:rPr>
          <w:rFonts w:ascii="Book Antiqua" w:hAnsi="Book Antiqua"/>
          <w:noProof w:val="0"/>
          <w:szCs w:val="24"/>
        </w:rPr>
        <w:t>Duan</w:t>
      </w:r>
      <w:proofErr w:type="spellEnd"/>
      <w:r w:rsidRPr="00AE56B8">
        <w:rPr>
          <w:rFonts w:ascii="Book Antiqua" w:hAnsi="Book Antiqua"/>
          <w:noProof w:val="0"/>
          <w:szCs w:val="24"/>
        </w:rPr>
        <w:t xml:space="preserve"> Z, Zhang X, Zhang X, Wang G, Li F. Down-regulation of the let-7i facilitates gastric cancer invasion and metastasis by targeting COL1A1. </w:t>
      </w:r>
      <w:r w:rsidRPr="00AE56B8">
        <w:rPr>
          <w:rFonts w:ascii="Book Antiqua" w:hAnsi="Book Antiqua"/>
          <w:i/>
          <w:noProof w:val="0"/>
          <w:szCs w:val="24"/>
        </w:rPr>
        <w:t>Protein Cell</w:t>
      </w:r>
      <w:r w:rsidRPr="00AE56B8">
        <w:rPr>
          <w:rFonts w:ascii="Book Antiqua" w:hAnsi="Book Antiqua"/>
          <w:noProof w:val="0"/>
          <w:szCs w:val="24"/>
        </w:rPr>
        <w:t xml:space="preserve"> 2018 [PMID: 29858755 DOI: 10.1007/s13238-018-0550-7]</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31 </w:t>
      </w:r>
      <w:r w:rsidRPr="00AE56B8">
        <w:rPr>
          <w:rFonts w:ascii="Book Antiqua" w:hAnsi="Book Antiqua"/>
          <w:b/>
          <w:noProof w:val="0"/>
          <w:szCs w:val="24"/>
        </w:rPr>
        <w:t>Murray GI</w:t>
      </w:r>
      <w:r w:rsidRPr="00AE56B8">
        <w:rPr>
          <w:rFonts w:ascii="Book Antiqua" w:hAnsi="Book Antiqua"/>
          <w:noProof w:val="0"/>
          <w:szCs w:val="24"/>
        </w:rPr>
        <w:t xml:space="preserve">. Matrix metalloproteinases: a multifunctional group of molecules. </w:t>
      </w:r>
      <w:r w:rsidRPr="00AE56B8">
        <w:rPr>
          <w:rFonts w:ascii="Book Antiqua" w:hAnsi="Book Antiqua"/>
          <w:i/>
          <w:noProof w:val="0"/>
          <w:szCs w:val="24"/>
        </w:rPr>
        <w:t xml:space="preserve">J </w:t>
      </w:r>
      <w:proofErr w:type="spellStart"/>
      <w:r w:rsidRPr="00AE56B8">
        <w:rPr>
          <w:rFonts w:ascii="Book Antiqua" w:hAnsi="Book Antiqua"/>
          <w:i/>
          <w:noProof w:val="0"/>
          <w:szCs w:val="24"/>
        </w:rPr>
        <w:t>Pathol</w:t>
      </w:r>
      <w:proofErr w:type="spellEnd"/>
      <w:r w:rsidRPr="00AE56B8">
        <w:rPr>
          <w:rFonts w:ascii="Book Antiqua" w:hAnsi="Book Antiqua"/>
          <w:noProof w:val="0"/>
          <w:szCs w:val="24"/>
        </w:rPr>
        <w:t xml:space="preserve"> 2001; </w:t>
      </w:r>
      <w:r w:rsidRPr="00AE56B8">
        <w:rPr>
          <w:rFonts w:ascii="Book Antiqua" w:hAnsi="Book Antiqua"/>
          <w:b/>
          <w:noProof w:val="0"/>
          <w:szCs w:val="24"/>
        </w:rPr>
        <w:t>195</w:t>
      </w:r>
      <w:r w:rsidRPr="00AE56B8">
        <w:rPr>
          <w:rFonts w:ascii="Book Antiqua" w:hAnsi="Book Antiqua"/>
          <w:noProof w:val="0"/>
          <w:szCs w:val="24"/>
        </w:rPr>
        <w:t>: 135-137 [PMID: 11592090 DOI: 10.1002/1096-9896(200109)195:23.0.co;2-g]</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32 </w:t>
      </w:r>
      <w:r w:rsidRPr="00AE56B8">
        <w:rPr>
          <w:rFonts w:ascii="Book Antiqua" w:hAnsi="Book Antiqua"/>
          <w:b/>
          <w:noProof w:val="0"/>
          <w:szCs w:val="24"/>
        </w:rPr>
        <w:t>Wong JC</w:t>
      </w:r>
      <w:r w:rsidRPr="00AE56B8">
        <w:rPr>
          <w:rFonts w:ascii="Book Antiqua" w:hAnsi="Book Antiqua"/>
          <w:noProof w:val="0"/>
          <w:szCs w:val="24"/>
        </w:rPr>
        <w:t xml:space="preserve">, Chan SK, Schaeffer DF, </w:t>
      </w:r>
      <w:proofErr w:type="spellStart"/>
      <w:r w:rsidRPr="00AE56B8">
        <w:rPr>
          <w:rFonts w:ascii="Book Antiqua" w:hAnsi="Book Antiqua"/>
          <w:noProof w:val="0"/>
          <w:szCs w:val="24"/>
        </w:rPr>
        <w:t>Sagaert</w:t>
      </w:r>
      <w:proofErr w:type="spellEnd"/>
      <w:r w:rsidRPr="00AE56B8">
        <w:rPr>
          <w:rFonts w:ascii="Book Antiqua" w:hAnsi="Book Antiqua"/>
          <w:noProof w:val="0"/>
          <w:szCs w:val="24"/>
        </w:rPr>
        <w:t xml:space="preserve"> X, Lim HJ, </w:t>
      </w:r>
      <w:proofErr w:type="spellStart"/>
      <w:r w:rsidRPr="00AE56B8">
        <w:rPr>
          <w:rFonts w:ascii="Book Antiqua" w:hAnsi="Book Antiqua"/>
          <w:noProof w:val="0"/>
          <w:szCs w:val="24"/>
        </w:rPr>
        <w:t>Kennecke</w:t>
      </w:r>
      <w:proofErr w:type="spellEnd"/>
      <w:r w:rsidRPr="00AE56B8">
        <w:rPr>
          <w:rFonts w:ascii="Book Antiqua" w:hAnsi="Book Antiqua"/>
          <w:noProof w:val="0"/>
          <w:szCs w:val="24"/>
        </w:rPr>
        <w:t xml:space="preserve"> H, Owen DA, Suh KW, Kim YB, Tai IT. Absence of MMP2 expression correlates with poor clinical outcomes in rectal cancer, and is distinct from MMP1-related outcomes in colon cancer. </w:t>
      </w:r>
      <w:r w:rsidRPr="00AE56B8">
        <w:rPr>
          <w:rFonts w:ascii="Book Antiqua" w:hAnsi="Book Antiqua"/>
          <w:i/>
          <w:noProof w:val="0"/>
          <w:szCs w:val="24"/>
        </w:rPr>
        <w:t>Clin Cancer Res</w:t>
      </w:r>
      <w:r w:rsidRPr="00AE56B8">
        <w:rPr>
          <w:rFonts w:ascii="Book Antiqua" w:hAnsi="Book Antiqua"/>
          <w:noProof w:val="0"/>
          <w:szCs w:val="24"/>
        </w:rPr>
        <w:t xml:space="preserve"> 2011; </w:t>
      </w:r>
      <w:r w:rsidRPr="00AE56B8">
        <w:rPr>
          <w:rFonts w:ascii="Book Antiqua" w:hAnsi="Book Antiqua"/>
          <w:b/>
          <w:noProof w:val="0"/>
          <w:szCs w:val="24"/>
        </w:rPr>
        <w:t>17</w:t>
      </w:r>
      <w:r w:rsidRPr="00AE56B8">
        <w:rPr>
          <w:rFonts w:ascii="Book Antiqua" w:hAnsi="Book Antiqua"/>
          <w:noProof w:val="0"/>
          <w:szCs w:val="24"/>
        </w:rPr>
        <w:t>: 4167-4176 [PMID: 21531813 DOI: 10.1158/1078-0432.CCR-10-1224]</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33 </w:t>
      </w:r>
      <w:r w:rsidRPr="00AE56B8">
        <w:rPr>
          <w:rFonts w:ascii="Book Antiqua" w:hAnsi="Book Antiqua"/>
          <w:b/>
          <w:noProof w:val="0"/>
          <w:szCs w:val="24"/>
        </w:rPr>
        <w:t>Lu L</w:t>
      </w:r>
      <w:r w:rsidRPr="00AE56B8">
        <w:rPr>
          <w:rFonts w:ascii="Book Antiqua" w:hAnsi="Book Antiqua"/>
          <w:noProof w:val="0"/>
          <w:szCs w:val="24"/>
        </w:rPr>
        <w:t xml:space="preserve">, Sun Y, Li Y, Wan P. The polymorphism MMP1 -1607 (1G&amp;gt;2G) is associated with a significantly increased risk of cancers from a meta-analysis. </w:t>
      </w:r>
      <w:proofErr w:type="spellStart"/>
      <w:r w:rsidRPr="00AE56B8">
        <w:rPr>
          <w:rFonts w:ascii="Book Antiqua" w:hAnsi="Book Antiqua"/>
          <w:i/>
          <w:noProof w:val="0"/>
          <w:szCs w:val="24"/>
        </w:rPr>
        <w:t>Tumour</w:t>
      </w:r>
      <w:proofErr w:type="spellEnd"/>
      <w:r w:rsidRPr="00AE56B8">
        <w:rPr>
          <w:rFonts w:ascii="Book Antiqua" w:hAnsi="Book Antiqua"/>
          <w:i/>
          <w:noProof w:val="0"/>
          <w:szCs w:val="24"/>
        </w:rPr>
        <w:t xml:space="preserve"> Biol</w:t>
      </w:r>
      <w:r w:rsidRPr="00AE56B8">
        <w:rPr>
          <w:rFonts w:ascii="Book Antiqua" w:hAnsi="Book Antiqua"/>
          <w:noProof w:val="0"/>
          <w:szCs w:val="24"/>
        </w:rPr>
        <w:t xml:space="preserve"> 2015; </w:t>
      </w:r>
      <w:r w:rsidRPr="00AE56B8">
        <w:rPr>
          <w:rFonts w:ascii="Book Antiqua" w:hAnsi="Book Antiqua"/>
          <w:b/>
          <w:noProof w:val="0"/>
          <w:szCs w:val="24"/>
        </w:rPr>
        <w:t>36</w:t>
      </w:r>
      <w:r w:rsidRPr="00AE56B8">
        <w:rPr>
          <w:rFonts w:ascii="Book Antiqua" w:hAnsi="Book Antiqua"/>
          <w:noProof w:val="0"/>
          <w:szCs w:val="24"/>
        </w:rPr>
        <w:t>: 1685-1693 [PMID: 25391421 DOI: 10.1007/s13277-014-2769-0]</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34 </w:t>
      </w:r>
      <w:r w:rsidRPr="00AE56B8">
        <w:rPr>
          <w:rFonts w:ascii="Book Antiqua" w:hAnsi="Book Antiqua"/>
          <w:b/>
          <w:noProof w:val="0"/>
          <w:szCs w:val="24"/>
        </w:rPr>
        <w:t>Dai Y</w:t>
      </w:r>
      <w:r w:rsidRPr="00AE56B8">
        <w:rPr>
          <w:rFonts w:ascii="Book Antiqua" w:hAnsi="Book Antiqua"/>
          <w:noProof w:val="0"/>
          <w:szCs w:val="24"/>
        </w:rPr>
        <w:t xml:space="preserve">, Wang Q, Gonzalez Lopez A, Anders M, </w:t>
      </w:r>
      <w:proofErr w:type="spellStart"/>
      <w:r w:rsidRPr="00AE56B8">
        <w:rPr>
          <w:rFonts w:ascii="Book Antiqua" w:hAnsi="Book Antiqua"/>
          <w:noProof w:val="0"/>
          <w:szCs w:val="24"/>
        </w:rPr>
        <w:t>Malfertheiner</w:t>
      </w:r>
      <w:proofErr w:type="spellEnd"/>
      <w:r w:rsidRPr="00AE56B8">
        <w:rPr>
          <w:rFonts w:ascii="Book Antiqua" w:hAnsi="Book Antiqua"/>
          <w:noProof w:val="0"/>
          <w:szCs w:val="24"/>
        </w:rPr>
        <w:t xml:space="preserve"> P, </w:t>
      </w:r>
      <w:proofErr w:type="spellStart"/>
      <w:r w:rsidRPr="00AE56B8">
        <w:rPr>
          <w:rFonts w:ascii="Book Antiqua" w:hAnsi="Book Antiqua"/>
          <w:noProof w:val="0"/>
          <w:szCs w:val="24"/>
        </w:rPr>
        <w:t>Vieth</w:t>
      </w:r>
      <w:proofErr w:type="spellEnd"/>
      <w:r w:rsidRPr="00AE56B8">
        <w:rPr>
          <w:rFonts w:ascii="Book Antiqua" w:hAnsi="Book Antiqua"/>
          <w:noProof w:val="0"/>
          <w:szCs w:val="24"/>
        </w:rPr>
        <w:t xml:space="preserve"> M, </w:t>
      </w:r>
      <w:proofErr w:type="spellStart"/>
      <w:r w:rsidRPr="00AE56B8">
        <w:rPr>
          <w:rFonts w:ascii="Book Antiqua" w:hAnsi="Book Antiqua"/>
          <w:noProof w:val="0"/>
          <w:szCs w:val="24"/>
        </w:rPr>
        <w:t>Kemmner</w:t>
      </w:r>
      <w:proofErr w:type="spellEnd"/>
      <w:r w:rsidRPr="00AE56B8">
        <w:rPr>
          <w:rFonts w:ascii="Book Antiqua" w:hAnsi="Book Antiqua"/>
          <w:noProof w:val="0"/>
          <w:szCs w:val="24"/>
        </w:rPr>
        <w:t xml:space="preserve"> W. Genome-Wide Analysis of Barrett's Adenocarcinoma. A First Step Towards Identifying Patients at Risk and Developing Therapeutic Paths. </w:t>
      </w:r>
      <w:proofErr w:type="spellStart"/>
      <w:r w:rsidRPr="00AE56B8">
        <w:rPr>
          <w:rFonts w:ascii="Book Antiqua" w:hAnsi="Book Antiqua"/>
          <w:i/>
          <w:noProof w:val="0"/>
          <w:szCs w:val="24"/>
        </w:rPr>
        <w:t>Transl</w:t>
      </w:r>
      <w:proofErr w:type="spellEnd"/>
      <w:r w:rsidRPr="00AE56B8">
        <w:rPr>
          <w:rFonts w:ascii="Book Antiqua" w:hAnsi="Book Antiqua"/>
          <w:i/>
          <w:noProof w:val="0"/>
          <w:szCs w:val="24"/>
        </w:rPr>
        <w:t xml:space="preserve"> Oncol</w:t>
      </w:r>
      <w:r w:rsidRPr="00AE56B8">
        <w:rPr>
          <w:rFonts w:ascii="Book Antiqua" w:hAnsi="Book Antiqua"/>
          <w:noProof w:val="0"/>
          <w:szCs w:val="24"/>
        </w:rPr>
        <w:t xml:space="preserve"> 2018; </w:t>
      </w:r>
      <w:r w:rsidRPr="00AE56B8">
        <w:rPr>
          <w:rFonts w:ascii="Book Antiqua" w:hAnsi="Book Antiqua"/>
          <w:b/>
          <w:noProof w:val="0"/>
          <w:szCs w:val="24"/>
        </w:rPr>
        <w:t>11</w:t>
      </w:r>
      <w:r w:rsidRPr="00AE56B8">
        <w:rPr>
          <w:rFonts w:ascii="Book Antiqua" w:hAnsi="Book Antiqua"/>
          <w:noProof w:val="0"/>
          <w:szCs w:val="24"/>
        </w:rPr>
        <w:t>: 116-124 [PMID: 29223109 DOI: 10.1016/j.tranon.2017.10.003]</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35 </w:t>
      </w:r>
      <w:r w:rsidRPr="00AE56B8">
        <w:rPr>
          <w:rFonts w:ascii="Book Antiqua" w:hAnsi="Book Antiqua"/>
          <w:b/>
          <w:noProof w:val="0"/>
          <w:szCs w:val="24"/>
        </w:rPr>
        <w:t>Collins FS</w:t>
      </w:r>
      <w:r w:rsidRPr="00AE56B8">
        <w:rPr>
          <w:rFonts w:ascii="Book Antiqua" w:hAnsi="Book Antiqua"/>
          <w:noProof w:val="0"/>
          <w:szCs w:val="24"/>
        </w:rPr>
        <w:t xml:space="preserve">, Varmus H. A new initiative on precision medicine. </w:t>
      </w:r>
      <w:r w:rsidRPr="00AE56B8">
        <w:rPr>
          <w:rFonts w:ascii="Book Antiqua" w:hAnsi="Book Antiqua"/>
          <w:i/>
          <w:noProof w:val="0"/>
          <w:szCs w:val="24"/>
        </w:rPr>
        <w:t xml:space="preserve">N </w:t>
      </w:r>
      <w:proofErr w:type="spellStart"/>
      <w:r w:rsidRPr="00AE56B8">
        <w:rPr>
          <w:rFonts w:ascii="Book Antiqua" w:hAnsi="Book Antiqua"/>
          <w:i/>
          <w:noProof w:val="0"/>
          <w:szCs w:val="24"/>
        </w:rPr>
        <w:t>Engl</w:t>
      </w:r>
      <w:proofErr w:type="spellEnd"/>
      <w:r w:rsidRPr="00AE56B8">
        <w:rPr>
          <w:rFonts w:ascii="Book Antiqua" w:hAnsi="Book Antiqua"/>
          <w:i/>
          <w:noProof w:val="0"/>
          <w:szCs w:val="24"/>
        </w:rPr>
        <w:t xml:space="preserve"> J Med</w:t>
      </w:r>
      <w:r w:rsidRPr="00AE56B8">
        <w:rPr>
          <w:rFonts w:ascii="Book Antiqua" w:hAnsi="Book Antiqua"/>
          <w:noProof w:val="0"/>
          <w:szCs w:val="24"/>
        </w:rPr>
        <w:t xml:space="preserve"> 2015; </w:t>
      </w:r>
      <w:r w:rsidRPr="00AE56B8">
        <w:rPr>
          <w:rFonts w:ascii="Book Antiqua" w:hAnsi="Book Antiqua"/>
          <w:b/>
          <w:noProof w:val="0"/>
          <w:szCs w:val="24"/>
        </w:rPr>
        <w:t>372</w:t>
      </w:r>
      <w:r w:rsidRPr="00AE56B8">
        <w:rPr>
          <w:rFonts w:ascii="Book Antiqua" w:hAnsi="Book Antiqua"/>
          <w:noProof w:val="0"/>
          <w:szCs w:val="24"/>
        </w:rPr>
        <w:t>: 793-795 [PMID: 25635347 DOI: 10.1056/NEJMp1500523]</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36 </w:t>
      </w:r>
      <w:r w:rsidRPr="00AE56B8">
        <w:rPr>
          <w:rFonts w:ascii="Book Antiqua" w:hAnsi="Book Antiqua"/>
          <w:b/>
          <w:noProof w:val="0"/>
          <w:szCs w:val="24"/>
        </w:rPr>
        <w:t>Coleman HG</w:t>
      </w:r>
      <w:r w:rsidRPr="00AE56B8">
        <w:rPr>
          <w:rFonts w:ascii="Book Antiqua" w:hAnsi="Book Antiqua"/>
          <w:noProof w:val="0"/>
          <w:szCs w:val="24"/>
        </w:rPr>
        <w:t xml:space="preserve">, </w:t>
      </w:r>
      <w:proofErr w:type="spellStart"/>
      <w:r w:rsidRPr="00AE56B8">
        <w:rPr>
          <w:rFonts w:ascii="Book Antiqua" w:hAnsi="Book Antiqua"/>
          <w:noProof w:val="0"/>
          <w:szCs w:val="24"/>
        </w:rPr>
        <w:t>Xie</w:t>
      </w:r>
      <w:proofErr w:type="spellEnd"/>
      <w:r w:rsidRPr="00AE56B8">
        <w:rPr>
          <w:rFonts w:ascii="Book Antiqua" w:hAnsi="Book Antiqua"/>
          <w:noProof w:val="0"/>
          <w:szCs w:val="24"/>
        </w:rPr>
        <w:t xml:space="preserve"> SH, </w:t>
      </w:r>
      <w:proofErr w:type="spellStart"/>
      <w:r w:rsidRPr="00AE56B8">
        <w:rPr>
          <w:rFonts w:ascii="Book Antiqua" w:hAnsi="Book Antiqua"/>
          <w:noProof w:val="0"/>
          <w:szCs w:val="24"/>
        </w:rPr>
        <w:t>Lagergren</w:t>
      </w:r>
      <w:proofErr w:type="spellEnd"/>
      <w:r w:rsidRPr="00AE56B8">
        <w:rPr>
          <w:rFonts w:ascii="Book Antiqua" w:hAnsi="Book Antiqua"/>
          <w:noProof w:val="0"/>
          <w:szCs w:val="24"/>
        </w:rPr>
        <w:t xml:space="preserve"> J. The Epidemiology of Esophageal </w:t>
      </w:r>
      <w:r w:rsidRPr="00AE56B8">
        <w:rPr>
          <w:rFonts w:ascii="Book Antiqua" w:hAnsi="Book Antiqua"/>
          <w:noProof w:val="0"/>
          <w:szCs w:val="24"/>
        </w:rPr>
        <w:lastRenderedPageBreak/>
        <w:t xml:space="preserve">Adenocarcinoma. </w:t>
      </w:r>
      <w:r w:rsidRPr="00AE56B8">
        <w:rPr>
          <w:rFonts w:ascii="Book Antiqua" w:hAnsi="Book Antiqua"/>
          <w:i/>
          <w:noProof w:val="0"/>
          <w:szCs w:val="24"/>
        </w:rPr>
        <w:t>Gastroenterology</w:t>
      </w:r>
      <w:r w:rsidRPr="00AE56B8">
        <w:rPr>
          <w:rFonts w:ascii="Book Antiqua" w:hAnsi="Book Antiqua"/>
          <w:noProof w:val="0"/>
          <w:szCs w:val="24"/>
        </w:rPr>
        <w:t xml:space="preserve"> 2018; </w:t>
      </w:r>
      <w:r w:rsidRPr="00AE56B8">
        <w:rPr>
          <w:rFonts w:ascii="Book Antiqua" w:hAnsi="Book Antiqua"/>
          <w:b/>
          <w:noProof w:val="0"/>
          <w:szCs w:val="24"/>
        </w:rPr>
        <w:t>154</w:t>
      </w:r>
      <w:r w:rsidRPr="00AE56B8">
        <w:rPr>
          <w:rFonts w:ascii="Book Antiqua" w:hAnsi="Book Antiqua"/>
          <w:noProof w:val="0"/>
          <w:szCs w:val="24"/>
        </w:rPr>
        <w:t>: 390-405 [PMID: 28780073 DOI: 10.1053/j.gastro.2017.07.046]</w:t>
      </w:r>
    </w:p>
    <w:p w:rsidR="00AE56B8" w:rsidRPr="00924EA1" w:rsidRDefault="00AE56B8" w:rsidP="00AE56B8">
      <w:pPr>
        <w:adjustRightInd w:val="0"/>
        <w:snapToGrid w:val="0"/>
        <w:spacing w:line="360" w:lineRule="auto"/>
        <w:ind w:firstLineChars="0" w:firstLine="0"/>
        <w:rPr>
          <w:rFonts w:ascii="Book Antiqua" w:hAnsi="Book Antiqua"/>
          <w:szCs w:val="24"/>
        </w:rPr>
      </w:pPr>
    </w:p>
    <w:p w:rsidR="00AE56B8" w:rsidRPr="00AE56B8" w:rsidRDefault="00AE56B8" w:rsidP="00AE56B8">
      <w:pPr>
        <w:wordWrap w:val="0"/>
        <w:adjustRightInd w:val="0"/>
        <w:snapToGrid w:val="0"/>
        <w:spacing w:line="360" w:lineRule="auto"/>
        <w:ind w:left="361" w:hangingChars="150" w:hanging="361"/>
        <w:jc w:val="right"/>
        <w:rPr>
          <w:rFonts w:ascii="Book Antiqua" w:hAnsi="Book Antiqua"/>
          <w:noProof w:val="0"/>
          <w:color w:val="000000"/>
          <w:szCs w:val="22"/>
        </w:rPr>
      </w:pPr>
      <w:bookmarkStart w:id="35" w:name="OLE_LINK13"/>
      <w:bookmarkStart w:id="36" w:name="OLE_LINK14"/>
      <w:r w:rsidRPr="00AE56B8">
        <w:rPr>
          <w:rFonts w:ascii="Book Antiqua" w:hAnsi="Book Antiqua"/>
          <w:b/>
          <w:bCs/>
          <w:noProof w:val="0"/>
          <w:color w:val="000000"/>
          <w:szCs w:val="22"/>
        </w:rPr>
        <w:t>P-Reviewer:</w:t>
      </w:r>
      <w:r w:rsidRPr="00AE56B8">
        <w:rPr>
          <w:rFonts w:ascii="Book Antiqua" w:hAnsi="Book Antiqua" w:hint="eastAsia"/>
          <w:bCs/>
          <w:noProof w:val="0"/>
          <w:color w:val="000000"/>
          <w:szCs w:val="22"/>
        </w:rPr>
        <w:t xml:space="preserve"> </w:t>
      </w:r>
      <w:r w:rsidRPr="00AE56B8">
        <w:rPr>
          <w:rFonts w:ascii="Book Antiqua" w:hAnsi="Book Antiqua"/>
          <w:bCs/>
          <w:noProof w:val="0"/>
          <w:color w:val="000000"/>
          <w:szCs w:val="22"/>
        </w:rPr>
        <w:t>Hashimoto</w:t>
      </w:r>
      <w:r>
        <w:rPr>
          <w:rFonts w:ascii="Book Antiqua" w:hAnsi="Book Antiqua" w:hint="eastAsia"/>
          <w:bCs/>
          <w:noProof w:val="0"/>
          <w:color w:val="000000"/>
          <w:szCs w:val="22"/>
        </w:rPr>
        <w:t xml:space="preserve"> N, </w:t>
      </w:r>
      <w:r w:rsidRPr="00AE56B8">
        <w:rPr>
          <w:rFonts w:ascii="Book Antiqua" w:hAnsi="Book Antiqua"/>
          <w:bCs/>
          <w:noProof w:val="0"/>
          <w:color w:val="000000"/>
          <w:szCs w:val="22"/>
        </w:rPr>
        <w:t>Yamada</w:t>
      </w:r>
      <w:r>
        <w:rPr>
          <w:rFonts w:ascii="Book Antiqua" w:hAnsi="Book Antiqua" w:hint="eastAsia"/>
          <w:bCs/>
          <w:noProof w:val="0"/>
          <w:color w:val="000000"/>
          <w:szCs w:val="22"/>
        </w:rPr>
        <w:t xml:space="preserve"> T </w:t>
      </w:r>
      <w:r w:rsidRPr="00AE56B8">
        <w:rPr>
          <w:rFonts w:ascii="Book Antiqua" w:hAnsi="Book Antiqua"/>
          <w:b/>
          <w:bCs/>
          <w:noProof w:val="0"/>
          <w:color w:val="000000"/>
          <w:szCs w:val="22"/>
        </w:rPr>
        <w:t>S-Editor:</w:t>
      </w:r>
      <w:r>
        <w:rPr>
          <w:rFonts w:ascii="Book Antiqua" w:hAnsi="Book Antiqua" w:hint="eastAsia"/>
          <w:b/>
          <w:bCs/>
          <w:noProof w:val="0"/>
          <w:color w:val="000000"/>
          <w:szCs w:val="22"/>
        </w:rPr>
        <w:t xml:space="preserve"> </w:t>
      </w:r>
      <w:r w:rsidRPr="00AE56B8">
        <w:rPr>
          <w:rFonts w:ascii="Book Antiqua" w:hAnsi="Book Antiqua" w:hint="eastAsia"/>
          <w:bCs/>
          <w:noProof w:val="0"/>
          <w:color w:val="000000"/>
          <w:szCs w:val="22"/>
        </w:rPr>
        <w:t>Wang XJ</w:t>
      </w:r>
    </w:p>
    <w:p w:rsidR="00AE56B8" w:rsidRPr="00AE56B8" w:rsidRDefault="00AE56B8" w:rsidP="00AE56B8">
      <w:pPr>
        <w:adjustRightInd w:val="0"/>
        <w:snapToGrid w:val="0"/>
        <w:spacing w:line="360" w:lineRule="auto"/>
        <w:ind w:left="361" w:hangingChars="150" w:hanging="361"/>
        <w:jc w:val="right"/>
        <w:rPr>
          <w:rFonts w:ascii="Book Antiqua" w:hAnsi="Book Antiqua"/>
          <w:b/>
          <w:bCs/>
          <w:noProof w:val="0"/>
          <w:color w:val="000000"/>
          <w:szCs w:val="22"/>
        </w:rPr>
      </w:pPr>
      <w:r w:rsidRPr="00AE56B8">
        <w:rPr>
          <w:rFonts w:ascii="Book Antiqua" w:hAnsi="Book Antiqua"/>
          <w:b/>
          <w:bCs/>
          <w:noProof w:val="0"/>
          <w:color w:val="000000"/>
          <w:szCs w:val="22"/>
        </w:rPr>
        <w:t>L-Editor:</w:t>
      </w:r>
      <w:r w:rsidRPr="00AE56B8">
        <w:rPr>
          <w:rFonts w:ascii="Book Antiqua" w:hAnsi="Book Antiqua"/>
          <w:noProof w:val="0"/>
          <w:color w:val="000000"/>
          <w:szCs w:val="22"/>
        </w:rPr>
        <w:t xml:space="preserve"> </w:t>
      </w:r>
      <w:r w:rsidRPr="00AE56B8">
        <w:rPr>
          <w:rFonts w:ascii="Book Antiqua" w:hAnsi="Book Antiqua"/>
          <w:b/>
          <w:bCs/>
          <w:noProof w:val="0"/>
          <w:color w:val="000000"/>
          <w:szCs w:val="22"/>
        </w:rPr>
        <w:t>E-Editor:</w:t>
      </w:r>
    </w:p>
    <w:p w:rsidR="00AE56B8" w:rsidRPr="00AE56B8" w:rsidRDefault="00AE56B8" w:rsidP="00AE56B8">
      <w:pPr>
        <w:adjustRightInd w:val="0"/>
        <w:snapToGrid w:val="0"/>
        <w:spacing w:line="360" w:lineRule="auto"/>
        <w:ind w:left="360" w:hangingChars="150" w:hanging="360"/>
        <w:jc w:val="right"/>
        <w:rPr>
          <w:rFonts w:ascii="Book Antiqua" w:hAnsi="Book Antiqua"/>
          <w:noProof w:val="0"/>
          <w:color w:val="000000"/>
          <w:szCs w:val="22"/>
        </w:rPr>
      </w:pPr>
    </w:p>
    <w:p w:rsidR="00AE56B8" w:rsidRPr="00AE56B8" w:rsidRDefault="00AE56B8" w:rsidP="00AE56B8">
      <w:pPr>
        <w:widowControl/>
        <w:adjustRightInd w:val="0"/>
        <w:snapToGrid w:val="0"/>
        <w:spacing w:line="360" w:lineRule="auto"/>
        <w:ind w:firstLineChars="0" w:firstLine="0"/>
        <w:rPr>
          <w:rFonts w:ascii="Book Antiqua" w:eastAsia="MS Mincho" w:hAnsi="Book Antiqua"/>
          <w:noProof w:val="0"/>
          <w:kern w:val="0"/>
          <w:szCs w:val="24"/>
        </w:rPr>
      </w:pPr>
      <w:r w:rsidRPr="00AE56B8">
        <w:rPr>
          <w:rFonts w:ascii="Book Antiqua" w:eastAsia="MS Mincho" w:hAnsi="Book Antiqua"/>
          <w:b/>
          <w:noProof w:val="0"/>
          <w:kern w:val="0"/>
          <w:szCs w:val="24"/>
        </w:rPr>
        <w:t>Specialty type:</w:t>
      </w:r>
      <w:r w:rsidRPr="00AE56B8">
        <w:rPr>
          <w:rFonts w:ascii="Book Antiqua" w:eastAsia="MS Mincho" w:hAnsi="Book Antiqua"/>
          <w:noProof w:val="0"/>
          <w:kern w:val="0"/>
          <w:szCs w:val="24"/>
        </w:rPr>
        <w:t xml:space="preserve"> Gastroenterology and hepatology</w:t>
      </w:r>
    </w:p>
    <w:p w:rsidR="00AE56B8" w:rsidRPr="00AE56B8" w:rsidRDefault="00AE56B8" w:rsidP="00AE56B8">
      <w:pPr>
        <w:widowControl/>
        <w:adjustRightInd w:val="0"/>
        <w:snapToGrid w:val="0"/>
        <w:spacing w:line="360" w:lineRule="auto"/>
        <w:ind w:firstLineChars="0" w:firstLine="0"/>
        <w:rPr>
          <w:rFonts w:ascii="Book Antiqua" w:eastAsiaTheme="minorEastAsia" w:hAnsi="Book Antiqua"/>
          <w:noProof w:val="0"/>
          <w:kern w:val="0"/>
          <w:szCs w:val="24"/>
        </w:rPr>
      </w:pPr>
      <w:r w:rsidRPr="00AE56B8">
        <w:rPr>
          <w:rFonts w:ascii="Book Antiqua" w:eastAsia="MS Mincho" w:hAnsi="Book Antiqua"/>
          <w:b/>
          <w:noProof w:val="0"/>
          <w:kern w:val="0"/>
          <w:szCs w:val="24"/>
        </w:rPr>
        <w:t>Country of origin:</w:t>
      </w:r>
      <w:r>
        <w:rPr>
          <w:rFonts w:ascii="Book Antiqua" w:eastAsiaTheme="minorEastAsia" w:hAnsi="Book Antiqua" w:hint="eastAsia"/>
          <w:b/>
          <w:noProof w:val="0"/>
          <w:kern w:val="0"/>
          <w:szCs w:val="24"/>
        </w:rPr>
        <w:t xml:space="preserve"> </w:t>
      </w:r>
      <w:r w:rsidRPr="00AE56B8">
        <w:rPr>
          <w:rFonts w:ascii="Book Antiqua" w:eastAsiaTheme="minorEastAsia" w:hAnsi="Book Antiqua"/>
          <w:noProof w:val="0"/>
          <w:kern w:val="0"/>
          <w:szCs w:val="24"/>
        </w:rPr>
        <w:t>China</w:t>
      </w:r>
    </w:p>
    <w:p w:rsidR="00AE56B8" w:rsidRPr="00AE56B8" w:rsidRDefault="00AE56B8" w:rsidP="00AE56B8">
      <w:pPr>
        <w:widowControl/>
        <w:adjustRightInd w:val="0"/>
        <w:snapToGrid w:val="0"/>
        <w:spacing w:line="360" w:lineRule="auto"/>
        <w:ind w:firstLineChars="0" w:firstLine="0"/>
        <w:rPr>
          <w:rFonts w:ascii="Book Antiqua" w:eastAsia="MS Mincho" w:hAnsi="Book Antiqua"/>
          <w:b/>
          <w:noProof w:val="0"/>
          <w:kern w:val="0"/>
          <w:szCs w:val="24"/>
        </w:rPr>
      </w:pPr>
      <w:r w:rsidRPr="00AE56B8">
        <w:rPr>
          <w:rFonts w:ascii="Book Antiqua" w:eastAsia="MS Mincho" w:hAnsi="Book Antiqua"/>
          <w:b/>
          <w:noProof w:val="0"/>
          <w:kern w:val="0"/>
          <w:szCs w:val="24"/>
        </w:rPr>
        <w:t>Peer-review report classification</w:t>
      </w:r>
    </w:p>
    <w:p w:rsidR="00AE56B8" w:rsidRPr="00AE56B8" w:rsidRDefault="00AE56B8" w:rsidP="00AE56B8">
      <w:pPr>
        <w:widowControl/>
        <w:adjustRightInd w:val="0"/>
        <w:snapToGrid w:val="0"/>
        <w:spacing w:line="360" w:lineRule="auto"/>
        <w:ind w:firstLineChars="0" w:firstLine="0"/>
        <w:rPr>
          <w:rFonts w:ascii="Book Antiqua" w:eastAsia="MS Mincho" w:hAnsi="Book Antiqua"/>
          <w:noProof w:val="0"/>
          <w:kern w:val="0"/>
          <w:szCs w:val="24"/>
        </w:rPr>
      </w:pPr>
      <w:r w:rsidRPr="00AE56B8">
        <w:rPr>
          <w:rFonts w:ascii="Book Antiqua" w:eastAsia="MS Mincho" w:hAnsi="Book Antiqua"/>
          <w:noProof w:val="0"/>
          <w:kern w:val="0"/>
          <w:szCs w:val="24"/>
        </w:rPr>
        <w:t>Grade A (Excellent): 0</w:t>
      </w:r>
    </w:p>
    <w:p w:rsidR="00AE56B8" w:rsidRPr="00AE56B8" w:rsidRDefault="00AE56B8" w:rsidP="00AE56B8">
      <w:pPr>
        <w:widowControl/>
        <w:adjustRightInd w:val="0"/>
        <w:snapToGrid w:val="0"/>
        <w:spacing w:line="360" w:lineRule="auto"/>
        <w:ind w:firstLineChars="0" w:firstLine="0"/>
        <w:rPr>
          <w:rFonts w:ascii="Book Antiqua" w:hAnsi="Book Antiqua"/>
          <w:noProof w:val="0"/>
          <w:kern w:val="0"/>
          <w:szCs w:val="24"/>
        </w:rPr>
      </w:pPr>
      <w:r w:rsidRPr="00AE56B8">
        <w:rPr>
          <w:rFonts w:ascii="Book Antiqua" w:eastAsia="MS Mincho" w:hAnsi="Book Antiqua"/>
          <w:noProof w:val="0"/>
          <w:kern w:val="0"/>
          <w:szCs w:val="24"/>
        </w:rPr>
        <w:t>Grade B (Very good):</w:t>
      </w:r>
      <w:r w:rsidRPr="00AE56B8">
        <w:rPr>
          <w:rFonts w:ascii="Book Antiqua" w:hAnsi="Book Antiqua" w:hint="eastAsia"/>
          <w:noProof w:val="0"/>
          <w:kern w:val="0"/>
          <w:szCs w:val="24"/>
        </w:rPr>
        <w:t xml:space="preserve"> 0</w:t>
      </w:r>
    </w:p>
    <w:p w:rsidR="00AE56B8" w:rsidRPr="00AE56B8" w:rsidRDefault="00AE56B8" w:rsidP="00AE56B8">
      <w:pPr>
        <w:widowControl/>
        <w:adjustRightInd w:val="0"/>
        <w:snapToGrid w:val="0"/>
        <w:spacing w:line="360" w:lineRule="auto"/>
        <w:ind w:firstLineChars="0" w:firstLine="0"/>
        <w:rPr>
          <w:rFonts w:ascii="Book Antiqua" w:eastAsia="MS Mincho" w:hAnsi="Book Antiqua"/>
          <w:noProof w:val="0"/>
          <w:kern w:val="0"/>
          <w:szCs w:val="24"/>
        </w:rPr>
      </w:pPr>
      <w:r w:rsidRPr="00AE56B8">
        <w:rPr>
          <w:rFonts w:ascii="Book Antiqua" w:eastAsia="MS Mincho" w:hAnsi="Book Antiqua"/>
          <w:noProof w:val="0"/>
          <w:kern w:val="0"/>
          <w:szCs w:val="24"/>
        </w:rPr>
        <w:t xml:space="preserve">Grade C (Good): </w:t>
      </w:r>
      <w:r>
        <w:rPr>
          <w:rFonts w:ascii="Book Antiqua" w:hAnsi="Book Antiqua" w:hint="eastAsia"/>
          <w:noProof w:val="0"/>
          <w:kern w:val="0"/>
          <w:szCs w:val="24"/>
        </w:rPr>
        <w:t>C, C</w:t>
      </w:r>
    </w:p>
    <w:p w:rsidR="00AE56B8" w:rsidRPr="00AE56B8" w:rsidRDefault="00AE56B8" w:rsidP="00AE56B8">
      <w:pPr>
        <w:widowControl/>
        <w:adjustRightInd w:val="0"/>
        <w:snapToGrid w:val="0"/>
        <w:spacing w:line="360" w:lineRule="auto"/>
        <w:ind w:firstLineChars="0" w:firstLine="0"/>
        <w:rPr>
          <w:rFonts w:ascii="Book Antiqua" w:eastAsia="MS Mincho" w:hAnsi="Book Antiqua"/>
          <w:noProof w:val="0"/>
          <w:kern w:val="0"/>
          <w:szCs w:val="24"/>
        </w:rPr>
      </w:pPr>
      <w:r w:rsidRPr="00AE56B8">
        <w:rPr>
          <w:rFonts w:ascii="Book Antiqua" w:eastAsia="MS Mincho" w:hAnsi="Book Antiqua"/>
          <w:noProof w:val="0"/>
          <w:kern w:val="0"/>
          <w:szCs w:val="24"/>
        </w:rPr>
        <w:t>Grade D (Fair): 0</w:t>
      </w:r>
    </w:p>
    <w:p w:rsidR="00941A69" w:rsidRPr="00AE56B8" w:rsidRDefault="00AE56B8" w:rsidP="00AE56B8">
      <w:pPr>
        <w:widowControl/>
        <w:adjustRightInd w:val="0"/>
        <w:snapToGrid w:val="0"/>
        <w:spacing w:line="360" w:lineRule="auto"/>
        <w:ind w:firstLineChars="0" w:firstLine="0"/>
        <w:rPr>
          <w:rFonts w:ascii="Book Antiqua" w:hAnsi="Book Antiqua"/>
          <w:noProof w:val="0"/>
          <w:kern w:val="0"/>
          <w:szCs w:val="24"/>
        </w:rPr>
      </w:pPr>
      <w:r w:rsidRPr="00AE56B8">
        <w:rPr>
          <w:rFonts w:ascii="Book Antiqua" w:eastAsia="MS Mincho" w:hAnsi="Book Antiqua"/>
          <w:noProof w:val="0"/>
          <w:kern w:val="0"/>
          <w:szCs w:val="24"/>
        </w:rPr>
        <w:t>Grade E (Poor): 0</w:t>
      </w:r>
      <w:bookmarkEnd w:id="35"/>
      <w:bookmarkEnd w:id="36"/>
    </w:p>
    <w:p w:rsidR="00102746" w:rsidRPr="00924EA1" w:rsidRDefault="00941A69" w:rsidP="00924EA1">
      <w:pPr>
        <w:adjustRightInd w:val="0"/>
        <w:snapToGrid w:val="0"/>
        <w:spacing w:line="360" w:lineRule="auto"/>
        <w:ind w:firstLineChars="0" w:firstLine="0"/>
        <w:rPr>
          <w:rFonts w:ascii="Book Antiqua" w:hAnsi="Book Antiqua"/>
          <w:szCs w:val="24"/>
        </w:rPr>
        <w:sectPr w:rsidR="00102746" w:rsidRPr="00924EA1" w:rsidSect="00102746">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r w:rsidRPr="00924EA1">
        <w:rPr>
          <w:rFonts w:ascii="Book Antiqua" w:hAnsi="Book Antiqua"/>
          <w:szCs w:val="24"/>
        </w:rPr>
        <w:br w:type="page"/>
      </w:r>
    </w:p>
    <w:p w:rsidR="00286DDB" w:rsidRPr="00924EA1" w:rsidRDefault="00286DDB" w:rsidP="00924EA1">
      <w:pPr>
        <w:adjustRightInd w:val="0"/>
        <w:snapToGrid w:val="0"/>
        <w:spacing w:line="360" w:lineRule="auto"/>
        <w:ind w:firstLineChars="0" w:firstLine="0"/>
        <w:rPr>
          <w:rFonts w:ascii="Book Antiqua" w:hAnsi="Book Antiqua"/>
          <w:b/>
          <w:szCs w:val="24"/>
        </w:rPr>
      </w:pPr>
      <w:r w:rsidRPr="00924EA1">
        <w:rPr>
          <w:rFonts w:ascii="Book Antiqua" w:hAnsi="Book Antiqua"/>
          <w:b/>
          <w:szCs w:val="24"/>
        </w:rPr>
        <w:lastRenderedPageBreak/>
        <w:drawing>
          <wp:inline distT="0" distB="0" distL="0" distR="0" wp14:anchorId="10352CB6" wp14:editId="6300FF55">
            <wp:extent cx="3677412" cy="295351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7412" cy="2953512"/>
                    </a:xfrm>
                    <a:prstGeom prst="rect">
                      <a:avLst/>
                    </a:prstGeom>
                  </pic:spPr>
                </pic:pic>
              </a:graphicData>
            </a:graphic>
          </wp:inline>
        </w:drawing>
      </w:r>
    </w:p>
    <w:p w:rsidR="00941A69" w:rsidRPr="00924EA1" w:rsidRDefault="00941A69"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Figure 1</w:t>
      </w:r>
      <w:r w:rsidR="00620219" w:rsidRPr="00924EA1">
        <w:rPr>
          <w:rFonts w:ascii="Book Antiqua" w:hAnsi="Book Antiqua"/>
          <w:b/>
          <w:szCs w:val="24"/>
        </w:rPr>
        <w:t xml:space="preserve"> </w:t>
      </w:r>
      <w:r w:rsidRPr="00924EA1">
        <w:rPr>
          <w:rFonts w:ascii="Book Antiqua" w:hAnsi="Book Antiqua"/>
          <w:b/>
          <w:szCs w:val="24"/>
        </w:rPr>
        <w:t xml:space="preserve">The numbers of </w:t>
      </w:r>
      <w:r w:rsidR="00AE56B8" w:rsidRPr="00AE56B8">
        <w:rPr>
          <w:rFonts w:ascii="Book Antiqua" w:hAnsi="Book Antiqua"/>
          <w:b/>
          <w:szCs w:val="24"/>
        </w:rPr>
        <w:t>differentially expressed genes</w:t>
      </w:r>
      <w:r w:rsidRPr="00924EA1">
        <w:rPr>
          <w:rFonts w:ascii="Book Antiqua" w:hAnsi="Book Antiqua"/>
          <w:b/>
          <w:szCs w:val="24"/>
        </w:rPr>
        <w:t xml:space="preserve"> in the different comparison groups (</w:t>
      </w:r>
      <w:r w:rsidR="00AE56B8" w:rsidRPr="00AE56B8">
        <w:rPr>
          <w:rFonts w:ascii="Book Antiqua" w:hAnsi="Book Antiqua"/>
          <w:b/>
          <w:szCs w:val="24"/>
        </w:rPr>
        <w:t xml:space="preserve">esophageal adenocarcinoma </w:t>
      </w:r>
      <w:r w:rsidR="00AE56B8">
        <w:rPr>
          <w:rFonts w:ascii="Book Antiqua" w:hAnsi="Book Antiqua"/>
          <w:b/>
          <w:i/>
          <w:szCs w:val="24"/>
        </w:rPr>
        <w:t>vs</w:t>
      </w:r>
      <w:r w:rsidRPr="00924EA1">
        <w:rPr>
          <w:rFonts w:ascii="Book Antiqua" w:hAnsi="Book Antiqua"/>
          <w:b/>
          <w:szCs w:val="24"/>
        </w:rPr>
        <w:t xml:space="preserve"> </w:t>
      </w:r>
      <w:r w:rsidR="00AE56B8" w:rsidRPr="00AE56B8">
        <w:rPr>
          <w:rFonts w:ascii="Book Antiqua" w:hAnsi="Book Antiqua"/>
          <w:b/>
          <w:szCs w:val="24"/>
        </w:rPr>
        <w:t>normal esophagus</w:t>
      </w:r>
      <w:r w:rsidRPr="00924EA1">
        <w:rPr>
          <w:rFonts w:ascii="Book Antiqua" w:hAnsi="Book Antiqua"/>
          <w:b/>
          <w:szCs w:val="24"/>
        </w:rPr>
        <w:t xml:space="preserve">, </w:t>
      </w:r>
      <w:r w:rsidR="00AE56B8" w:rsidRPr="00AE56B8">
        <w:rPr>
          <w:rFonts w:ascii="Book Antiqua" w:hAnsi="Book Antiqua"/>
          <w:b/>
          <w:szCs w:val="24"/>
        </w:rPr>
        <w:t xml:space="preserve">Barrett's esophagus </w:t>
      </w:r>
      <w:r w:rsidR="00AE56B8">
        <w:rPr>
          <w:rFonts w:ascii="Book Antiqua" w:hAnsi="Book Antiqua"/>
          <w:b/>
          <w:i/>
          <w:szCs w:val="24"/>
        </w:rPr>
        <w:t>vs</w:t>
      </w:r>
      <w:r w:rsidRPr="00924EA1">
        <w:rPr>
          <w:rFonts w:ascii="Book Antiqua" w:hAnsi="Book Antiqua"/>
          <w:b/>
          <w:szCs w:val="24"/>
        </w:rPr>
        <w:t xml:space="preserve"> </w:t>
      </w:r>
      <w:r w:rsidR="00AE56B8" w:rsidRPr="00AE56B8">
        <w:rPr>
          <w:rFonts w:ascii="Book Antiqua" w:hAnsi="Book Antiqua"/>
          <w:b/>
          <w:szCs w:val="24"/>
        </w:rPr>
        <w:t xml:space="preserve">normal esophagus </w:t>
      </w:r>
      <w:r w:rsidRPr="00924EA1">
        <w:rPr>
          <w:rFonts w:ascii="Book Antiqua" w:hAnsi="Book Antiqua"/>
          <w:b/>
          <w:szCs w:val="24"/>
        </w:rPr>
        <w:t xml:space="preserve">and </w:t>
      </w:r>
      <w:r w:rsidR="00AE56B8" w:rsidRPr="00AE56B8">
        <w:rPr>
          <w:rFonts w:ascii="Book Antiqua" w:hAnsi="Book Antiqua"/>
          <w:b/>
          <w:szCs w:val="24"/>
        </w:rPr>
        <w:t xml:space="preserve">esophageal adenocarcinoma </w:t>
      </w:r>
      <w:r w:rsidR="00AE56B8">
        <w:rPr>
          <w:rFonts w:ascii="Book Antiqua" w:hAnsi="Book Antiqua"/>
          <w:b/>
          <w:i/>
          <w:szCs w:val="24"/>
        </w:rPr>
        <w:t>vs</w:t>
      </w:r>
      <w:r w:rsidRPr="00924EA1">
        <w:rPr>
          <w:rFonts w:ascii="Book Antiqua" w:hAnsi="Book Antiqua"/>
          <w:b/>
          <w:szCs w:val="24"/>
        </w:rPr>
        <w:t xml:space="preserve"> </w:t>
      </w:r>
      <w:r w:rsidR="00AE56B8" w:rsidRPr="00AE56B8">
        <w:rPr>
          <w:rFonts w:ascii="Book Antiqua" w:hAnsi="Book Antiqua"/>
          <w:b/>
          <w:szCs w:val="24"/>
        </w:rPr>
        <w:t>Barrett's esophagus</w:t>
      </w:r>
      <w:r w:rsidRPr="00924EA1">
        <w:rPr>
          <w:rFonts w:ascii="Book Antiqua" w:hAnsi="Book Antiqua"/>
          <w:b/>
          <w:szCs w:val="24"/>
        </w:rPr>
        <w:t>)</w:t>
      </w:r>
      <w:r w:rsidR="00B26B6B" w:rsidRPr="00924EA1">
        <w:rPr>
          <w:rFonts w:ascii="Book Antiqua" w:hAnsi="Book Antiqua"/>
          <w:b/>
          <w:szCs w:val="24"/>
        </w:rPr>
        <w:t xml:space="preserve"> in the GSE1420 dataset</w:t>
      </w:r>
      <w:r w:rsidR="002A3711" w:rsidRPr="00924EA1">
        <w:rPr>
          <w:rFonts w:ascii="Book Antiqua" w:hAnsi="Book Antiqua"/>
          <w:b/>
          <w:szCs w:val="24"/>
        </w:rPr>
        <w:t xml:space="preserve">. </w:t>
      </w:r>
      <w:r w:rsidRPr="00924EA1">
        <w:rPr>
          <w:rFonts w:ascii="Book Antiqua" w:hAnsi="Book Antiqua"/>
          <w:szCs w:val="24"/>
        </w:rPr>
        <w:t xml:space="preserve">The GSE1420 dataset consists of three different groups </w:t>
      </w:r>
      <w:r w:rsidR="00AE56B8">
        <w:rPr>
          <w:rFonts w:ascii="Book Antiqua" w:hAnsi="Book Antiqua" w:hint="eastAsia"/>
          <w:szCs w:val="24"/>
        </w:rPr>
        <w:t>[</w:t>
      </w:r>
      <w:r w:rsidR="00AE56B8" w:rsidRPr="00AE56B8">
        <w:rPr>
          <w:rFonts w:ascii="Book Antiqua" w:hAnsi="Book Antiqua"/>
          <w:szCs w:val="24"/>
        </w:rPr>
        <w:t xml:space="preserve">normal esophagus </w:t>
      </w:r>
      <w:r w:rsidRPr="00924EA1">
        <w:rPr>
          <w:rFonts w:ascii="Book Antiqua" w:hAnsi="Book Antiqua"/>
          <w:szCs w:val="24"/>
        </w:rPr>
        <w:t>(NE</w:t>
      </w:r>
      <w:r w:rsidR="00AE56B8">
        <w:rPr>
          <w:rFonts w:ascii="Book Antiqua" w:hAnsi="Book Antiqua" w:hint="eastAsia"/>
          <w:szCs w:val="24"/>
        </w:rPr>
        <w:t>)</w:t>
      </w:r>
      <w:r w:rsidRPr="00924EA1">
        <w:rPr>
          <w:rFonts w:ascii="Book Antiqua" w:hAnsi="Book Antiqua"/>
          <w:szCs w:val="24"/>
        </w:rPr>
        <w:t xml:space="preserve">, </w:t>
      </w:r>
      <w:r w:rsidR="00AE56B8" w:rsidRPr="00AE56B8">
        <w:rPr>
          <w:rFonts w:ascii="Book Antiqua" w:hAnsi="Book Antiqua"/>
          <w:szCs w:val="24"/>
        </w:rPr>
        <w:t xml:space="preserve">Barrett's esophagus </w:t>
      </w:r>
      <w:r w:rsidR="00AE56B8">
        <w:rPr>
          <w:rFonts w:ascii="Book Antiqua" w:hAnsi="Book Antiqua" w:hint="eastAsia"/>
          <w:szCs w:val="24"/>
        </w:rPr>
        <w:t>(</w:t>
      </w:r>
      <w:r w:rsidRPr="00924EA1">
        <w:rPr>
          <w:rFonts w:ascii="Book Antiqua" w:hAnsi="Book Antiqua"/>
          <w:szCs w:val="24"/>
        </w:rPr>
        <w:t>BE</w:t>
      </w:r>
      <w:r w:rsidR="00AE56B8">
        <w:rPr>
          <w:rFonts w:ascii="Book Antiqua" w:hAnsi="Book Antiqua" w:hint="eastAsia"/>
          <w:szCs w:val="24"/>
        </w:rPr>
        <w:t>)</w:t>
      </w:r>
      <w:r w:rsidRPr="00924EA1">
        <w:rPr>
          <w:rFonts w:ascii="Book Antiqua" w:hAnsi="Book Antiqua"/>
          <w:szCs w:val="24"/>
        </w:rPr>
        <w:t xml:space="preserve"> and </w:t>
      </w:r>
      <w:r w:rsidR="00AE56B8" w:rsidRPr="00AE56B8">
        <w:rPr>
          <w:rFonts w:ascii="Book Antiqua" w:hAnsi="Book Antiqua"/>
          <w:szCs w:val="24"/>
        </w:rPr>
        <w:t xml:space="preserve">esophageal adenocarcinoma </w:t>
      </w:r>
      <w:r w:rsidR="00AE56B8">
        <w:rPr>
          <w:rFonts w:ascii="Book Antiqua" w:hAnsi="Book Antiqua" w:hint="eastAsia"/>
          <w:szCs w:val="24"/>
        </w:rPr>
        <w:t>(</w:t>
      </w:r>
      <w:r w:rsidRPr="00924EA1">
        <w:rPr>
          <w:rFonts w:ascii="Book Antiqua" w:hAnsi="Book Antiqua"/>
          <w:szCs w:val="24"/>
        </w:rPr>
        <w:t>EAC)</w:t>
      </w:r>
      <w:r w:rsidR="00FA2770">
        <w:rPr>
          <w:rFonts w:ascii="Book Antiqua" w:hAnsi="Book Antiqua" w:hint="eastAsia"/>
          <w:szCs w:val="24"/>
        </w:rPr>
        <w:t>]</w:t>
      </w:r>
      <w:r w:rsidRPr="00924EA1">
        <w:rPr>
          <w:rFonts w:ascii="Book Antiqua" w:hAnsi="Book Antiqua"/>
          <w:szCs w:val="24"/>
        </w:rPr>
        <w:t xml:space="preserve">. The </w:t>
      </w:r>
      <w:r w:rsidR="00AE56B8" w:rsidRPr="00AE56B8">
        <w:rPr>
          <w:rFonts w:ascii="Book Antiqua" w:hAnsi="Book Antiqua"/>
          <w:szCs w:val="24"/>
        </w:rPr>
        <w:t xml:space="preserve">differentially expressed genes </w:t>
      </w:r>
      <w:r w:rsidR="00AE56B8">
        <w:rPr>
          <w:rFonts w:ascii="Book Antiqua" w:hAnsi="Book Antiqua" w:hint="eastAsia"/>
          <w:szCs w:val="24"/>
        </w:rPr>
        <w:t>(</w:t>
      </w:r>
      <w:r w:rsidRPr="00924EA1">
        <w:rPr>
          <w:rFonts w:ascii="Book Antiqua" w:hAnsi="Book Antiqua"/>
          <w:szCs w:val="24"/>
        </w:rPr>
        <w:t>DEGs</w:t>
      </w:r>
      <w:r w:rsidR="00AE56B8">
        <w:rPr>
          <w:rFonts w:ascii="Book Antiqua" w:hAnsi="Book Antiqua" w:hint="eastAsia"/>
          <w:szCs w:val="24"/>
        </w:rPr>
        <w:t>)</w:t>
      </w:r>
      <w:r w:rsidRPr="00924EA1">
        <w:rPr>
          <w:rFonts w:ascii="Book Antiqua" w:hAnsi="Book Antiqua"/>
          <w:szCs w:val="24"/>
        </w:rPr>
        <w:t xml:space="preserve"> </w:t>
      </w:r>
      <w:r w:rsidR="00B26B6B" w:rsidRPr="00924EA1">
        <w:rPr>
          <w:rFonts w:ascii="Book Antiqua" w:hAnsi="Book Antiqua"/>
          <w:szCs w:val="24"/>
        </w:rPr>
        <w:t>in the different comparison groups</w:t>
      </w:r>
      <w:r w:rsidR="005728CE" w:rsidRPr="00924EA1">
        <w:rPr>
          <w:rFonts w:ascii="Book Antiqua" w:hAnsi="Book Antiqua"/>
          <w:szCs w:val="24"/>
        </w:rPr>
        <w:t xml:space="preserve"> (EAC </w:t>
      </w:r>
      <w:r w:rsidR="00AE56B8">
        <w:rPr>
          <w:rFonts w:ascii="Book Antiqua" w:hAnsi="Book Antiqua"/>
          <w:i/>
          <w:szCs w:val="24"/>
        </w:rPr>
        <w:t>vs</w:t>
      </w:r>
      <w:r w:rsidR="005728CE" w:rsidRPr="00924EA1">
        <w:rPr>
          <w:rFonts w:ascii="Book Antiqua" w:hAnsi="Book Antiqua"/>
          <w:szCs w:val="24"/>
        </w:rPr>
        <w:t xml:space="preserve"> NE, BE </w:t>
      </w:r>
      <w:r w:rsidR="00AE56B8">
        <w:rPr>
          <w:rFonts w:ascii="Book Antiqua" w:hAnsi="Book Antiqua"/>
          <w:i/>
          <w:szCs w:val="24"/>
        </w:rPr>
        <w:t>vs</w:t>
      </w:r>
      <w:r w:rsidR="005728CE" w:rsidRPr="00924EA1">
        <w:rPr>
          <w:rFonts w:ascii="Book Antiqua" w:hAnsi="Book Antiqua"/>
          <w:szCs w:val="24"/>
        </w:rPr>
        <w:t xml:space="preserve"> NE and EAC </w:t>
      </w:r>
      <w:r w:rsidR="00AE56B8">
        <w:rPr>
          <w:rFonts w:ascii="Book Antiqua" w:hAnsi="Book Antiqua"/>
          <w:i/>
          <w:szCs w:val="24"/>
        </w:rPr>
        <w:t>vs</w:t>
      </w:r>
      <w:r w:rsidR="005728CE" w:rsidRPr="00924EA1">
        <w:rPr>
          <w:rFonts w:ascii="Book Antiqua" w:hAnsi="Book Antiqua"/>
          <w:szCs w:val="24"/>
        </w:rPr>
        <w:t xml:space="preserve"> BE)</w:t>
      </w:r>
      <w:r w:rsidRPr="00924EA1">
        <w:rPr>
          <w:rFonts w:ascii="Book Antiqua" w:hAnsi="Book Antiqua"/>
          <w:szCs w:val="24"/>
        </w:rPr>
        <w:t xml:space="preserve"> were identified using the R/Bioconductor software (</w:t>
      </w:r>
      <w:r w:rsidR="0025762A">
        <w:rPr>
          <w:rFonts w:ascii="SimSun" w:hAnsi="SimSun" w:hint="eastAsia"/>
          <w:szCs w:val="24"/>
        </w:rPr>
        <w:t>∣</w:t>
      </w:r>
      <w:r w:rsidRPr="00924EA1">
        <w:rPr>
          <w:rFonts w:ascii="Book Antiqua" w:hAnsi="Book Antiqua"/>
          <w:szCs w:val="24"/>
        </w:rPr>
        <w:t>FC</w:t>
      </w:r>
      <w:r w:rsidR="0025762A">
        <w:rPr>
          <w:rFonts w:ascii="SimSun" w:hAnsi="SimSun" w:hint="eastAsia"/>
          <w:szCs w:val="24"/>
        </w:rPr>
        <w:t xml:space="preserve">∣ </w:t>
      </w:r>
      <w:r w:rsidRPr="00924EA1">
        <w:rPr>
          <w:rFonts w:ascii="Book Antiqua" w:hAnsi="Book Antiqua"/>
          <w:szCs w:val="24"/>
        </w:rPr>
        <w:t xml:space="preserve">&gt; 1.5, </w:t>
      </w:r>
      <w:r w:rsidRPr="00924EA1">
        <w:rPr>
          <w:rFonts w:ascii="Book Antiqua" w:hAnsi="Book Antiqua"/>
          <w:i/>
          <w:szCs w:val="24"/>
        </w:rPr>
        <w:t>P</w:t>
      </w:r>
      <w:r w:rsidRPr="00924EA1">
        <w:rPr>
          <w:rFonts w:ascii="Book Antiqua" w:hAnsi="Book Antiqua"/>
          <w:szCs w:val="24"/>
        </w:rPr>
        <w:t>-values &lt; 0.05), and the numbers of DEGs in t</w:t>
      </w:r>
      <w:r w:rsidR="0025762A">
        <w:rPr>
          <w:rFonts w:ascii="Book Antiqua" w:hAnsi="Book Antiqua"/>
          <w:szCs w:val="24"/>
        </w:rPr>
        <w:t xml:space="preserve">he different comparison groups </w:t>
      </w:r>
      <w:r w:rsidRPr="00924EA1">
        <w:rPr>
          <w:rFonts w:ascii="Book Antiqua" w:hAnsi="Book Antiqua"/>
          <w:szCs w:val="24"/>
        </w:rPr>
        <w:t>were summarized.</w:t>
      </w:r>
    </w:p>
    <w:p w:rsidR="00286DDB" w:rsidRPr="00924EA1" w:rsidRDefault="00286DDB"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br w:type="page"/>
      </w:r>
    </w:p>
    <w:p w:rsidR="00286DDB" w:rsidRPr="00924EA1" w:rsidRDefault="00286DDB"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lastRenderedPageBreak/>
        <w:drawing>
          <wp:inline distT="0" distB="0" distL="0" distR="0" wp14:anchorId="38504914" wp14:editId="7B105F00">
            <wp:extent cx="5936776" cy="631057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1297" cy="6315378"/>
                    </a:xfrm>
                    <a:prstGeom prst="rect">
                      <a:avLst/>
                    </a:prstGeom>
                  </pic:spPr>
                </pic:pic>
              </a:graphicData>
            </a:graphic>
          </wp:inline>
        </w:drawing>
      </w:r>
    </w:p>
    <w:p w:rsidR="00941A69" w:rsidRPr="00924EA1" w:rsidRDefault="00941A69"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Figure 2</w:t>
      </w:r>
      <w:r w:rsidR="00620219" w:rsidRPr="00924EA1">
        <w:rPr>
          <w:rFonts w:ascii="Book Antiqua" w:hAnsi="Book Antiqua"/>
          <w:b/>
          <w:szCs w:val="24"/>
        </w:rPr>
        <w:t xml:space="preserve"> </w:t>
      </w:r>
      <w:r w:rsidRPr="00924EA1">
        <w:rPr>
          <w:rFonts w:ascii="Book Antiqua" w:hAnsi="Book Antiqua"/>
          <w:b/>
          <w:szCs w:val="24"/>
        </w:rPr>
        <w:t xml:space="preserve">The trans-regulatory networks of differentially expressed </w:t>
      </w:r>
      <w:r w:rsidR="00A350A5" w:rsidRPr="00A350A5">
        <w:rPr>
          <w:rFonts w:ascii="Book Antiqua" w:hAnsi="Book Antiqua"/>
          <w:b/>
          <w:szCs w:val="24"/>
        </w:rPr>
        <w:t>transcription factor</w:t>
      </w:r>
      <w:r w:rsidRPr="00924EA1">
        <w:rPr>
          <w:rFonts w:ascii="Book Antiqua" w:hAnsi="Book Antiqua"/>
          <w:b/>
          <w:szCs w:val="24"/>
        </w:rPr>
        <w:t xml:space="preserve"> and their regulatory </w:t>
      </w:r>
      <w:r w:rsidR="00AE56B8" w:rsidRPr="00AE56B8">
        <w:rPr>
          <w:rFonts w:ascii="Book Antiqua" w:hAnsi="Book Antiqua"/>
          <w:b/>
          <w:szCs w:val="24"/>
        </w:rPr>
        <w:t>differentially expressed genes</w:t>
      </w:r>
      <w:r w:rsidR="002A3711" w:rsidRPr="00924EA1">
        <w:rPr>
          <w:rFonts w:ascii="Book Antiqua" w:hAnsi="Book Antiqua"/>
          <w:b/>
          <w:szCs w:val="24"/>
        </w:rPr>
        <w:t xml:space="preserve">. </w:t>
      </w:r>
      <w:r w:rsidRPr="00924EA1">
        <w:rPr>
          <w:rFonts w:ascii="Book Antiqua" w:hAnsi="Book Antiqua"/>
          <w:szCs w:val="24"/>
        </w:rPr>
        <w:t xml:space="preserve">Circles represent the </w:t>
      </w:r>
      <w:r w:rsidR="00AE56B8" w:rsidRPr="00AE56B8">
        <w:rPr>
          <w:rFonts w:ascii="Book Antiqua" w:hAnsi="Book Antiqua"/>
          <w:szCs w:val="24"/>
        </w:rPr>
        <w:t xml:space="preserve">differentially expressed genes </w:t>
      </w:r>
      <w:r w:rsidR="00AE56B8">
        <w:rPr>
          <w:rFonts w:ascii="Book Antiqua" w:hAnsi="Book Antiqua" w:hint="eastAsia"/>
          <w:szCs w:val="24"/>
        </w:rPr>
        <w:t>(</w:t>
      </w:r>
      <w:r w:rsidRPr="00924EA1">
        <w:rPr>
          <w:rFonts w:ascii="Book Antiqua" w:hAnsi="Book Antiqua"/>
          <w:szCs w:val="24"/>
        </w:rPr>
        <w:t>DEGs</w:t>
      </w:r>
      <w:r w:rsidR="00AE56B8">
        <w:rPr>
          <w:rFonts w:ascii="Book Antiqua" w:hAnsi="Book Antiqua" w:hint="eastAsia"/>
          <w:szCs w:val="24"/>
        </w:rPr>
        <w:t>)</w:t>
      </w:r>
      <w:r w:rsidRPr="00924EA1">
        <w:rPr>
          <w:rFonts w:ascii="Book Antiqua" w:hAnsi="Book Antiqua"/>
          <w:szCs w:val="24"/>
        </w:rPr>
        <w:t xml:space="preserve"> (red for up-regulated DEGs and green for down-regulated DEGs) regulated by the predicted </w:t>
      </w:r>
      <w:r w:rsidR="00FA2770" w:rsidRPr="00924EA1">
        <w:rPr>
          <w:rFonts w:ascii="Book Antiqua" w:hAnsi="Book Antiqua"/>
          <w:szCs w:val="24"/>
        </w:rPr>
        <w:t xml:space="preserve">transcription factor </w:t>
      </w:r>
      <w:r w:rsidR="00FA2770">
        <w:rPr>
          <w:rFonts w:ascii="Book Antiqua" w:hAnsi="Book Antiqua" w:hint="eastAsia"/>
          <w:szCs w:val="24"/>
        </w:rPr>
        <w:t>(</w:t>
      </w:r>
      <w:r w:rsidRPr="00924EA1">
        <w:rPr>
          <w:rFonts w:ascii="Book Antiqua" w:hAnsi="Book Antiqua"/>
          <w:szCs w:val="24"/>
        </w:rPr>
        <w:t>TFs</w:t>
      </w:r>
      <w:r w:rsidR="00FA2770">
        <w:rPr>
          <w:rFonts w:ascii="Book Antiqua" w:hAnsi="Book Antiqua" w:hint="eastAsia"/>
          <w:szCs w:val="24"/>
        </w:rPr>
        <w:t>)</w:t>
      </w:r>
      <w:r w:rsidRPr="00924EA1">
        <w:rPr>
          <w:rFonts w:ascii="Book Antiqua" w:hAnsi="Book Antiqua"/>
          <w:szCs w:val="24"/>
        </w:rPr>
        <w:t xml:space="preserve"> (yellow for TFs). The direction of arrows is from the predicted TFs to their target DEGs.</w:t>
      </w:r>
      <w:r w:rsidR="00620219" w:rsidRPr="00924EA1">
        <w:rPr>
          <w:rFonts w:ascii="Book Antiqua" w:hAnsi="Book Antiqua"/>
          <w:szCs w:val="24"/>
        </w:rPr>
        <w:t xml:space="preserve"> </w:t>
      </w:r>
      <w:r w:rsidRPr="00924EA1">
        <w:rPr>
          <w:rFonts w:ascii="Book Antiqua" w:hAnsi="Book Antiqua"/>
          <w:szCs w:val="24"/>
        </w:rPr>
        <w:t>A</w:t>
      </w:r>
      <w:r w:rsidR="00CA64E0" w:rsidRPr="00924EA1">
        <w:rPr>
          <w:rFonts w:ascii="Book Antiqua" w:hAnsi="Book Antiqua"/>
          <w:szCs w:val="24"/>
        </w:rPr>
        <w:t>:</w:t>
      </w:r>
      <w:r w:rsidRPr="00924EA1">
        <w:rPr>
          <w:rFonts w:ascii="Book Antiqua" w:hAnsi="Book Antiqua"/>
          <w:szCs w:val="24"/>
        </w:rPr>
        <w:t xml:space="preserve"> The trans-regulatory network of differentially expressed TFs and their regulatory DEGs in the </w:t>
      </w:r>
      <w:r w:rsidRPr="00924EA1">
        <w:rPr>
          <w:rFonts w:ascii="Book Antiqua" w:hAnsi="Book Antiqua"/>
          <w:szCs w:val="24"/>
        </w:rPr>
        <w:lastRenderedPageBreak/>
        <w:t xml:space="preserve">comparison group of </w:t>
      </w:r>
      <w:r w:rsidR="00FA2770" w:rsidRPr="00AE56B8">
        <w:rPr>
          <w:rFonts w:ascii="Book Antiqua" w:hAnsi="Book Antiqua"/>
          <w:szCs w:val="24"/>
        </w:rPr>
        <w:t xml:space="preserve">esophageal adenocarcinoma </w:t>
      </w:r>
      <w:r w:rsidR="00FA2770">
        <w:rPr>
          <w:rFonts w:ascii="Book Antiqua" w:hAnsi="Book Antiqua" w:hint="eastAsia"/>
          <w:szCs w:val="24"/>
        </w:rPr>
        <w:t>(</w:t>
      </w:r>
      <w:r w:rsidRPr="00924EA1">
        <w:rPr>
          <w:rFonts w:ascii="Book Antiqua" w:hAnsi="Book Antiqua"/>
          <w:szCs w:val="24"/>
        </w:rPr>
        <w:t>EAC</w:t>
      </w:r>
      <w:r w:rsidR="00FA2770">
        <w:rPr>
          <w:rFonts w:ascii="Book Antiqua" w:hAnsi="Book Antiqua" w:hint="eastAsia"/>
          <w:szCs w:val="24"/>
        </w:rPr>
        <w:t>)</w:t>
      </w:r>
      <w:r w:rsidRPr="00924EA1">
        <w:rPr>
          <w:rFonts w:ascii="Book Antiqua" w:hAnsi="Book Antiqua"/>
          <w:szCs w:val="24"/>
        </w:rPr>
        <w:t xml:space="preserve"> </w:t>
      </w:r>
      <w:r w:rsidR="00FA2770">
        <w:rPr>
          <w:rFonts w:ascii="Book Antiqua" w:hAnsi="Book Antiqua"/>
          <w:i/>
          <w:szCs w:val="24"/>
        </w:rPr>
        <w:t>vs</w:t>
      </w:r>
      <w:r w:rsidRPr="00924EA1">
        <w:rPr>
          <w:rFonts w:ascii="Book Antiqua" w:hAnsi="Book Antiqua"/>
          <w:szCs w:val="24"/>
        </w:rPr>
        <w:t xml:space="preserve"> </w:t>
      </w:r>
      <w:r w:rsidR="00FA2770" w:rsidRPr="00AE56B8">
        <w:rPr>
          <w:rFonts w:ascii="Book Antiqua" w:hAnsi="Book Antiqua"/>
          <w:szCs w:val="24"/>
        </w:rPr>
        <w:t>normal esophagus</w:t>
      </w:r>
      <w:r w:rsidR="00FA2770" w:rsidRPr="00924EA1">
        <w:rPr>
          <w:rFonts w:ascii="Book Antiqua" w:hAnsi="Book Antiqua"/>
          <w:szCs w:val="24"/>
        </w:rPr>
        <w:t xml:space="preserve"> </w:t>
      </w:r>
      <w:r w:rsidR="00FA2770">
        <w:rPr>
          <w:rFonts w:ascii="Book Antiqua" w:hAnsi="Book Antiqua" w:hint="eastAsia"/>
          <w:szCs w:val="24"/>
        </w:rPr>
        <w:t>(</w:t>
      </w:r>
      <w:r w:rsidRPr="00924EA1">
        <w:rPr>
          <w:rFonts w:ascii="Book Antiqua" w:hAnsi="Book Antiqua"/>
          <w:szCs w:val="24"/>
        </w:rPr>
        <w:t>NE</w:t>
      </w:r>
      <w:r w:rsidR="00FA2770">
        <w:rPr>
          <w:rFonts w:ascii="Book Antiqua" w:hAnsi="Book Antiqua" w:hint="eastAsia"/>
          <w:szCs w:val="24"/>
        </w:rPr>
        <w:t>)</w:t>
      </w:r>
      <w:r w:rsidR="00CA64E0" w:rsidRPr="00924EA1">
        <w:rPr>
          <w:rFonts w:ascii="Book Antiqua" w:hAnsi="Book Antiqua"/>
          <w:szCs w:val="24"/>
        </w:rPr>
        <w:t xml:space="preserve">; </w:t>
      </w:r>
      <w:r w:rsidRPr="00924EA1">
        <w:rPr>
          <w:rFonts w:ascii="Book Antiqua" w:hAnsi="Book Antiqua"/>
          <w:szCs w:val="24"/>
        </w:rPr>
        <w:t>B</w:t>
      </w:r>
      <w:r w:rsidR="00CA64E0" w:rsidRPr="00924EA1">
        <w:rPr>
          <w:rFonts w:ascii="Book Antiqua" w:hAnsi="Book Antiqua"/>
          <w:szCs w:val="24"/>
        </w:rPr>
        <w:t>:</w:t>
      </w:r>
      <w:r w:rsidRPr="00924EA1">
        <w:rPr>
          <w:rFonts w:ascii="Book Antiqua" w:hAnsi="Book Antiqua"/>
          <w:szCs w:val="24"/>
        </w:rPr>
        <w:t xml:space="preserve"> The trans-regulatory network of differentially expressed TFs and their regulatory DEGs in the comparison group of </w:t>
      </w:r>
      <w:r w:rsidR="00FA2770" w:rsidRPr="00AE56B8">
        <w:rPr>
          <w:rFonts w:ascii="Book Antiqua" w:hAnsi="Book Antiqua"/>
          <w:szCs w:val="24"/>
        </w:rPr>
        <w:t xml:space="preserve">Barrett's esophagus </w:t>
      </w:r>
      <w:r w:rsidR="00FA2770">
        <w:rPr>
          <w:rFonts w:ascii="Book Antiqua" w:hAnsi="Book Antiqua" w:hint="eastAsia"/>
          <w:szCs w:val="24"/>
        </w:rPr>
        <w:t>(</w:t>
      </w:r>
      <w:r w:rsidR="00FA2770" w:rsidRPr="00924EA1">
        <w:rPr>
          <w:rFonts w:ascii="Book Antiqua" w:hAnsi="Book Antiqua"/>
          <w:szCs w:val="24"/>
        </w:rPr>
        <w:t>BE</w:t>
      </w:r>
      <w:r w:rsidR="00FA2770">
        <w:rPr>
          <w:rFonts w:ascii="Book Antiqua" w:hAnsi="Book Antiqua" w:hint="eastAsia"/>
          <w:szCs w:val="24"/>
        </w:rPr>
        <w:t>)</w:t>
      </w:r>
      <w:r w:rsidRPr="00924EA1">
        <w:rPr>
          <w:rFonts w:ascii="Book Antiqua" w:hAnsi="Book Antiqua"/>
          <w:szCs w:val="24"/>
        </w:rPr>
        <w:t xml:space="preserve"> </w:t>
      </w:r>
      <w:r w:rsidR="00FA2770">
        <w:rPr>
          <w:rFonts w:ascii="Book Antiqua" w:hAnsi="Book Antiqua"/>
          <w:i/>
          <w:szCs w:val="24"/>
        </w:rPr>
        <w:t>vs</w:t>
      </w:r>
      <w:r w:rsidRPr="00924EA1">
        <w:rPr>
          <w:rFonts w:ascii="Book Antiqua" w:hAnsi="Book Antiqua"/>
          <w:szCs w:val="24"/>
        </w:rPr>
        <w:t xml:space="preserve"> NE</w:t>
      </w:r>
      <w:r w:rsidR="00FA2770">
        <w:rPr>
          <w:rFonts w:ascii="Book Antiqua" w:hAnsi="Book Antiqua" w:hint="eastAsia"/>
          <w:szCs w:val="24"/>
        </w:rPr>
        <w:t>;</w:t>
      </w:r>
      <w:r w:rsidR="00307813" w:rsidRPr="00924EA1">
        <w:rPr>
          <w:rFonts w:ascii="Book Antiqua" w:hAnsi="Book Antiqua"/>
          <w:szCs w:val="24"/>
        </w:rPr>
        <w:t xml:space="preserve"> </w:t>
      </w:r>
      <w:r w:rsidRPr="00924EA1">
        <w:rPr>
          <w:rFonts w:ascii="Book Antiqua" w:hAnsi="Book Antiqua"/>
          <w:szCs w:val="24"/>
        </w:rPr>
        <w:t>C</w:t>
      </w:r>
      <w:r w:rsidR="00CA64E0" w:rsidRPr="00924EA1">
        <w:rPr>
          <w:rFonts w:ascii="Book Antiqua" w:hAnsi="Book Antiqua"/>
          <w:szCs w:val="24"/>
        </w:rPr>
        <w:t>:</w:t>
      </w:r>
      <w:r w:rsidRPr="00924EA1">
        <w:rPr>
          <w:rFonts w:ascii="Book Antiqua" w:hAnsi="Book Antiqua"/>
          <w:szCs w:val="24"/>
        </w:rPr>
        <w:t xml:space="preserve"> The trans-regulatory network of differentially expressed TFs and their regulatory DEGs in the comparison group of EAC </w:t>
      </w:r>
      <w:r w:rsidR="00FA2770">
        <w:rPr>
          <w:rFonts w:ascii="Book Antiqua" w:hAnsi="Book Antiqua"/>
          <w:i/>
          <w:szCs w:val="24"/>
        </w:rPr>
        <w:t>vs</w:t>
      </w:r>
      <w:r w:rsidRPr="00924EA1">
        <w:rPr>
          <w:rFonts w:ascii="Book Antiqua" w:hAnsi="Book Antiqua"/>
          <w:szCs w:val="24"/>
        </w:rPr>
        <w:t xml:space="preserve"> BE.</w:t>
      </w:r>
    </w:p>
    <w:p w:rsidR="00941A69" w:rsidRPr="00924EA1" w:rsidRDefault="00941A69" w:rsidP="00924EA1">
      <w:pPr>
        <w:adjustRightInd w:val="0"/>
        <w:snapToGrid w:val="0"/>
        <w:spacing w:line="360" w:lineRule="auto"/>
        <w:ind w:firstLineChars="0" w:firstLine="0"/>
        <w:rPr>
          <w:rFonts w:ascii="Book Antiqua" w:hAnsi="Book Antiqua"/>
          <w:szCs w:val="24"/>
        </w:rPr>
      </w:pPr>
    </w:p>
    <w:p w:rsidR="00286DDB" w:rsidRPr="00924EA1" w:rsidRDefault="00286DDB"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br w:type="page"/>
      </w:r>
    </w:p>
    <w:p w:rsidR="00286DDB" w:rsidRPr="00924EA1" w:rsidRDefault="00286DDB"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lastRenderedPageBreak/>
        <w:drawing>
          <wp:inline distT="0" distB="0" distL="0" distR="0" wp14:anchorId="3E1981EE" wp14:editId="739A55C2">
            <wp:extent cx="5889009" cy="667265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90646" cy="6674507"/>
                    </a:xfrm>
                    <a:prstGeom prst="rect">
                      <a:avLst/>
                    </a:prstGeom>
                  </pic:spPr>
                </pic:pic>
              </a:graphicData>
            </a:graphic>
          </wp:inline>
        </w:drawing>
      </w:r>
    </w:p>
    <w:p w:rsidR="00941A69" w:rsidRPr="00924EA1" w:rsidRDefault="00941A69"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Figure 3</w:t>
      </w:r>
      <w:r w:rsidR="00620219" w:rsidRPr="00924EA1">
        <w:rPr>
          <w:rFonts w:ascii="Book Antiqua" w:hAnsi="Book Antiqua"/>
          <w:b/>
          <w:szCs w:val="24"/>
        </w:rPr>
        <w:t xml:space="preserve"> </w:t>
      </w:r>
      <w:r w:rsidRPr="00924EA1">
        <w:rPr>
          <w:rFonts w:ascii="Book Antiqua" w:hAnsi="Book Antiqua"/>
          <w:b/>
          <w:szCs w:val="24"/>
        </w:rPr>
        <w:t xml:space="preserve">Bi-cluster analysis of the </w:t>
      </w:r>
      <w:r w:rsidR="00FA2770" w:rsidRPr="00FA2770">
        <w:rPr>
          <w:rFonts w:ascii="Book Antiqua" w:hAnsi="Book Antiqua"/>
          <w:b/>
          <w:szCs w:val="24"/>
        </w:rPr>
        <w:t xml:space="preserve">differentially expressed genes </w:t>
      </w:r>
      <w:r w:rsidRPr="00924EA1">
        <w:rPr>
          <w:rFonts w:ascii="Book Antiqua" w:hAnsi="Book Antiqua"/>
          <w:b/>
          <w:szCs w:val="24"/>
        </w:rPr>
        <w:t>in the trans-regulatory networks existed in both the GSE1420 dataset and the GSE26886 dataset</w:t>
      </w:r>
      <w:r w:rsidR="002A3711" w:rsidRPr="00924EA1">
        <w:rPr>
          <w:rFonts w:ascii="Book Antiqua" w:hAnsi="Book Antiqua"/>
          <w:b/>
          <w:szCs w:val="24"/>
        </w:rPr>
        <w:t xml:space="preserve">. </w:t>
      </w:r>
      <w:r w:rsidRPr="00924EA1">
        <w:rPr>
          <w:rFonts w:ascii="Book Antiqua" w:hAnsi="Book Antiqua"/>
          <w:szCs w:val="24"/>
        </w:rPr>
        <w:t xml:space="preserve">Each row represents one of the </w:t>
      </w:r>
      <w:r w:rsidR="00FA2770" w:rsidRPr="00AE56B8">
        <w:rPr>
          <w:rFonts w:ascii="Book Antiqua" w:hAnsi="Book Antiqua"/>
          <w:szCs w:val="24"/>
        </w:rPr>
        <w:t>differentially expressed genes</w:t>
      </w:r>
      <w:r w:rsidR="00FA2770" w:rsidRPr="00924EA1">
        <w:rPr>
          <w:rFonts w:ascii="Book Antiqua" w:hAnsi="Book Antiqua"/>
          <w:szCs w:val="24"/>
        </w:rPr>
        <w:t xml:space="preserve"> </w:t>
      </w:r>
      <w:r w:rsidR="00FA2770">
        <w:rPr>
          <w:rFonts w:ascii="Book Antiqua" w:hAnsi="Book Antiqua" w:hint="eastAsia"/>
          <w:szCs w:val="24"/>
        </w:rPr>
        <w:t>(</w:t>
      </w:r>
      <w:r w:rsidRPr="00924EA1">
        <w:rPr>
          <w:rFonts w:ascii="Book Antiqua" w:hAnsi="Book Antiqua"/>
          <w:szCs w:val="24"/>
        </w:rPr>
        <w:t>DEGs</w:t>
      </w:r>
      <w:r w:rsidR="00FA2770">
        <w:rPr>
          <w:rFonts w:ascii="Book Antiqua" w:hAnsi="Book Antiqua" w:hint="eastAsia"/>
          <w:szCs w:val="24"/>
        </w:rPr>
        <w:t>)</w:t>
      </w:r>
      <w:r w:rsidRPr="00924EA1">
        <w:rPr>
          <w:rFonts w:ascii="Book Antiqua" w:hAnsi="Book Antiqua"/>
          <w:szCs w:val="24"/>
        </w:rPr>
        <w:t xml:space="preserve"> in the trans-regulatory networks, and each column represents a tissue sample from the two datasets (GSE1420 and GSE26886). The column </w:t>
      </w:r>
      <w:r w:rsidR="00FA2770">
        <w:rPr>
          <w:rFonts w:ascii="Book Antiqua" w:hAnsi="Book Antiqua"/>
          <w:szCs w:val="24"/>
        </w:rPr>
        <w:t>“</w:t>
      </w:r>
      <w:r w:rsidR="00FA2770" w:rsidRPr="00AE56B8">
        <w:rPr>
          <w:rFonts w:ascii="Book Antiqua" w:hAnsi="Book Antiqua"/>
          <w:szCs w:val="24"/>
        </w:rPr>
        <w:t>normal esophagus</w:t>
      </w:r>
      <w:r w:rsidR="00FA2770" w:rsidRPr="00924EA1">
        <w:rPr>
          <w:rFonts w:ascii="Book Antiqua" w:hAnsi="Book Antiqua"/>
          <w:szCs w:val="24"/>
        </w:rPr>
        <w:t xml:space="preserve"> </w:t>
      </w:r>
      <w:r w:rsidR="00FA2770">
        <w:rPr>
          <w:rFonts w:ascii="Book Antiqua" w:hAnsi="Book Antiqua" w:hint="eastAsia"/>
          <w:szCs w:val="24"/>
        </w:rPr>
        <w:t>(</w:t>
      </w:r>
      <w:r w:rsidR="00FA2770" w:rsidRPr="00924EA1">
        <w:rPr>
          <w:rFonts w:ascii="Book Antiqua" w:hAnsi="Book Antiqua"/>
          <w:szCs w:val="24"/>
        </w:rPr>
        <w:t>NE</w:t>
      </w:r>
      <w:r w:rsidR="00FA2770">
        <w:rPr>
          <w:rFonts w:ascii="Book Antiqua" w:hAnsi="Book Antiqua" w:hint="eastAsia"/>
          <w:szCs w:val="24"/>
        </w:rPr>
        <w:t>)</w:t>
      </w:r>
      <w:r w:rsidR="00FA2770">
        <w:rPr>
          <w:rFonts w:ascii="Book Antiqua" w:hAnsi="Book Antiqua"/>
          <w:szCs w:val="24"/>
        </w:rPr>
        <w:t>”</w:t>
      </w:r>
      <w:r w:rsidRPr="00924EA1">
        <w:rPr>
          <w:rFonts w:ascii="Book Antiqua" w:hAnsi="Book Antiqua"/>
          <w:szCs w:val="24"/>
        </w:rPr>
        <w:t xml:space="preserve"> represents normal </w:t>
      </w:r>
      <w:r w:rsidRPr="00924EA1">
        <w:rPr>
          <w:rFonts w:ascii="Book Antiqua" w:hAnsi="Book Antiqua"/>
          <w:szCs w:val="24"/>
        </w:rPr>
        <w:lastRenderedPageBreak/>
        <w:t xml:space="preserve">esophagus tissue, the column </w:t>
      </w:r>
      <w:r w:rsidR="00FA2770">
        <w:rPr>
          <w:rFonts w:ascii="Book Antiqua" w:hAnsi="Book Antiqua"/>
          <w:szCs w:val="24"/>
        </w:rPr>
        <w:t>“</w:t>
      </w:r>
      <w:r w:rsidR="00FA2770" w:rsidRPr="00AE56B8">
        <w:rPr>
          <w:rFonts w:ascii="Book Antiqua" w:hAnsi="Book Antiqua"/>
          <w:szCs w:val="24"/>
        </w:rPr>
        <w:t xml:space="preserve">Barrett's esophagus </w:t>
      </w:r>
      <w:r w:rsidR="00FA2770">
        <w:rPr>
          <w:rFonts w:ascii="Book Antiqua" w:hAnsi="Book Antiqua" w:hint="eastAsia"/>
          <w:szCs w:val="24"/>
        </w:rPr>
        <w:t>(</w:t>
      </w:r>
      <w:r w:rsidR="00FA2770" w:rsidRPr="00924EA1">
        <w:rPr>
          <w:rFonts w:ascii="Book Antiqua" w:hAnsi="Book Antiqua"/>
          <w:szCs w:val="24"/>
        </w:rPr>
        <w:t>BE</w:t>
      </w:r>
      <w:r w:rsidR="00FA2770">
        <w:rPr>
          <w:rFonts w:ascii="Book Antiqua" w:hAnsi="Book Antiqua" w:hint="eastAsia"/>
          <w:szCs w:val="24"/>
        </w:rPr>
        <w:t>)</w:t>
      </w:r>
      <w:r w:rsidR="00FA2770">
        <w:rPr>
          <w:rFonts w:ascii="Book Antiqua" w:hAnsi="Book Antiqua"/>
          <w:szCs w:val="24"/>
        </w:rPr>
        <w:t>”</w:t>
      </w:r>
      <w:r w:rsidRPr="00924EA1">
        <w:rPr>
          <w:rFonts w:ascii="Book Antiqua" w:hAnsi="Book Antiqua"/>
          <w:szCs w:val="24"/>
        </w:rPr>
        <w:t xml:space="preserve"> represents Barrett's esophagus tissue, and the column </w:t>
      </w:r>
      <w:r w:rsidR="00FA2770">
        <w:rPr>
          <w:rFonts w:ascii="Book Antiqua" w:hAnsi="Book Antiqua"/>
          <w:szCs w:val="24"/>
        </w:rPr>
        <w:t>“</w:t>
      </w:r>
      <w:r w:rsidR="00FA2770" w:rsidRPr="00AE56B8">
        <w:rPr>
          <w:rFonts w:ascii="Book Antiqua" w:hAnsi="Book Antiqua"/>
          <w:szCs w:val="24"/>
        </w:rPr>
        <w:t xml:space="preserve">esophageal adenocarcinoma </w:t>
      </w:r>
      <w:r w:rsidR="00FA2770">
        <w:rPr>
          <w:rFonts w:ascii="Book Antiqua" w:hAnsi="Book Antiqua" w:hint="eastAsia"/>
          <w:szCs w:val="24"/>
        </w:rPr>
        <w:t>(</w:t>
      </w:r>
      <w:r w:rsidR="00FA2770" w:rsidRPr="00924EA1">
        <w:rPr>
          <w:rFonts w:ascii="Book Antiqua" w:hAnsi="Book Antiqua"/>
          <w:szCs w:val="24"/>
        </w:rPr>
        <w:t>EAC</w:t>
      </w:r>
      <w:r w:rsidR="00FA2770">
        <w:rPr>
          <w:rFonts w:ascii="Book Antiqua" w:hAnsi="Book Antiqua" w:hint="eastAsia"/>
          <w:szCs w:val="24"/>
        </w:rPr>
        <w:t>)</w:t>
      </w:r>
      <w:r w:rsidR="00FA2770">
        <w:rPr>
          <w:rFonts w:ascii="Book Antiqua" w:hAnsi="Book Antiqua"/>
          <w:szCs w:val="24"/>
        </w:rPr>
        <w:t>”</w:t>
      </w:r>
      <w:r w:rsidRPr="00924EA1">
        <w:rPr>
          <w:rFonts w:ascii="Book Antiqua" w:hAnsi="Book Antiqua"/>
          <w:szCs w:val="24"/>
        </w:rPr>
        <w:t xml:space="preserve"> represents tissue from esophageal adenocarcinoma. The heat map was constructed using each DEG expression value in every tissue sample.</w:t>
      </w:r>
      <w:r w:rsidR="00E01361" w:rsidRPr="00924EA1">
        <w:rPr>
          <w:rFonts w:ascii="Book Antiqua" w:hAnsi="Book Antiqua"/>
          <w:szCs w:val="24"/>
        </w:rPr>
        <w:t xml:space="preserve"> </w:t>
      </w:r>
      <w:r w:rsidRPr="00924EA1">
        <w:rPr>
          <w:rFonts w:ascii="Book Antiqua" w:hAnsi="Book Antiqua"/>
          <w:szCs w:val="24"/>
        </w:rPr>
        <w:t>A</w:t>
      </w:r>
      <w:r w:rsidR="00CA64E0" w:rsidRPr="00924EA1">
        <w:rPr>
          <w:rFonts w:ascii="Book Antiqua" w:hAnsi="Book Antiqua"/>
          <w:szCs w:val="24"/>
        </w:rPr>
        <w:t>:</w:t>
      </w:r>
      <w:r w:rsidRPr="00924EA1">
        <w:rPr>
          <w:rFonts w:ascii="Book Antiqua" w:hAnsi="Book Antiqua"/>
          <w:szCs w:val="24"/>
        </w:rPr>
        <w:t xml:space="preserve"> The heat map for the comparison group of EAC </w:t>
      </w:r>
      <w:r w:rsidRPr="00924EA1">
        <w:rPr>
          <w:rFonts w:ascii="Book Antiqua" w:hAnsi="Book Antiqua"/>
          <w:i/>
          <w:szCs w:val="24"/>
        </w:rPr>
        <w:t>vs.</w:t>
      </w:r>
      <w:r w:rsidRPr="00924EA1">
        <w:rPr>
          <w:rFonts w:ascii="Book Antiqua" w:hAnsi="Book Antiqua"/>
          <w:szCs w:val="24"/>
        </w:rPr>
        <w:t xml:space="preserve"> NE</w:t>
      </w:r>
      <w:r w:rsidR="00E01361" w:rsidRPr="00924EA1">
        <w:rPr>
          <w:rFonts w:ascii="Book Antiqua" w:hAnsi="Book Antiqua"/>
          <w:szCs w:val="24"/>
        </w:rPr>
        <w:t xml:space="preserve"> in the GSE1420 dataset; </w:t>
      </w:r>
      <w:r w:rsidRPr="00924EA1">
        <w:rPr>
          <w:rFonts w:ascii="Book Antiqua" w:hAnsi="Book Antiqua"/>
          <w:szCs w:val="24"/>
        </w:rPr>
        <w:t>B</w:t>
      </w:r>
      <w:r w:rsidR="00CA64E0" w:rsidRPr="00924EA1">
        <w:rPr>
          <w:rFonts w:ascii="Book Antiqua" w:hAnsi="Book Antiqua"/>
          <w:szCs w:val="24"/>
        </w:rPr>
        <w:t>:</w:t>
      </w:r>
      <w:r w:rsidRPr="00924EA1">
        <w:rPr>
          <w:rFonts w:ascii="Book Antiqua" w:hAnsi="Book Antiqua"/>
          <w:szCs w:val="24"/>
        </w:rPr>
        <w:t xml:space="preserve"> The heat map for the comparison group of EAC </w:t>
      </w:r>
      <w:r w:rsidR="00FA2770">
        <w:rPr>
          <w:rFonts w:ascii="Book Antiqua" w:hAnsi="Book Antiqua"/>
          <w:i/>
          <w:szCs w:val="24"/>
        </w:rPr>
        <w:t>vs</w:t>
      </w:r>
      <w:r w:rsidRPr="00924EA1">
        <w:rPr>
          <w:rFonts w:ascii="Book Antiqua" w:hAnsi="Book Antiqua"/>
          <w:szCs w:val="24"/>
        </w:rPr>
        <w:t xml:space="preserve"> NE</w:t>
      </w:r>
      <w:r w:rsidR="00E01361" w:rsidRPr="00924EA1">
        <w:rPr>
          <w:rFonts w:ascii="Book Antiqua" w:hAnsi="Book Antiqua"/>
          <w:szCs w:val="24"/>
        </w:rPr>
        <w:t xml:space="preserve"> in the GSE26886 dataset</w:t>
      </w:r>
      <w:r w:rsidR="00CA64E0" w:rsidRPr="00924EA1">
        <w:rPr>
          <w:rFonts w:ascii="Book Antiqua" w:hAnsi="Book Antiqua"/>
          <w:szCs w:val="24"/>
        </w:rPr>
        <w:t xml:space="preserve">; </w:t>
      </w:r>
      <w:r w:rsidRPr="00924EA1">
        <w:rPr>
          <w:rFonts w:ascii="Book Antiqua" w:hAnsi="Book Antiqua"/>
          <w:szCs w:val="24"/>
        </w:rPr>
        <w:t>C</w:t>
      </w:r>
      <w:r w:rsidR="00CA64E0" w:rsidRPr="00924EA1">
        <w:rPr>
          <w:rFonts w:ascii="Book Antiqua" w:hAnsi="Book Antiqua"/>
          <w:szCs w:val="24"/>
        </w:rPr>
        <w:t>:</w:t>
      </w:r>
      <w:r w:rsidRPr="00924EA1">
        <w:rPr>
          <w:rFonts w:ascii="Book Antiqua" w:hAnsi="Book Antiqua"/>
          <w:szCs w:val="24"/>
        </w:rPr>
        <w:t xml:space="preserve"> The heat map for the comparison group of BE </w:t>
      </w:r>
      <w:r w:rsidR="00FA2770">
        <w:rPr>
          <w:rFonts w:ascii="Book Antiqua" w:hAnsi="Book Antiqua"/>
          <w:i/>
          <w:szCs w:val="24"/>
        </w:rPr>
        <w:t>vs</w:t>
      </w:r>
      <w:r w:rsidR="00FA2770">
        <w:rPr>
          <w:rFonts w:ascii="Book Antiqua" w:hAnsi="Book Antiqua" w:hint="eastAsia"/>
          <w:i/>
          <w:szCs w:val="24"/>
        </w:rPr>
        <w:t xml:space="preserve"> </w:t>
      </w:r>
      <w:r w:rsidRPr="00924EA1">
        <w:rPr>
          <w:rFonts w:ascii="Book Antiqua" w:hAnsi="Book Antiqua"/>
          <w:szCs w:val="24"/>
        </w:rPr>
        <w:t>NE</w:t>
      </w:r>
      <w:r w:rsidR="00E01361" w:rsidRPr="00924EA1">
        <w:rPr>
          <w:rFonts w:ascii="Book Antiqua" w:hAnsi="Book Antiqua"/>
          <w:szCs w:val="24"/>
        </w:rPr>
        <w:t xml:space="preserve"> in the GSE1420 dataset; </w:t>
      </w:r>
      <w:r w:rsidRPr="00924EA1">
        <w:rPr>
          <w:rFonts w:ascii="Book Antiqua" w:hAnsi="Book Antiqua"/>
          <w:szCs w:val="24"/>
        </w:rPr>
        <w:t>D</w:t>
      </w:r>
      <w:r w:rsidR="00CA64E0" w:rsidRPr="00924EA1">
        <w:rPr>
          <w:rFonts w:ascii="Book Antiqua" w:hAnsi="Book Antiqua"/>
          <w:szCs w:val="24"/>
        </w:rPr>
        <w:t>:</w:t>
      </w:r>
      <w:r w:rsidRPr="00924EA1">
        <w:rPr>
          <w:rFonts w:ascii="Book Antiqua" w:hAnsi="Book Antiqua"/>
          <w:szCs w:val="24"/>
        </w:rPr>
        <w:t xml:space="preserve"> The heat map for the comparison group of BE </w:t>
      </w:r>
      <w:r w:rsidR="00FA2770">
        <w:rPr>
          <w:rFonts w:ascii="Book Antiqua" w:hAnsi="Book Antiqua"/>
          <w:i/>
          <w:szCs w:val="24"/>
        </w:rPr>
        <w:t>vs</w:t>
      </w:r>
      <w:r w:rsidRPr="00924EA1">
        <w:rPr>
          <w:rFonts w:ascii="Book Antiqua" w:hAnsi="Book Antiqua"/>
          <w:szCs w:val="24"/>
        </w:rPr>
        <w:t xml:space="preserve"> NE in the GSE26886 dataset.</w:t>
      </w:r>
    </w:p>
    <w:p w:rsidR="00941A69" w:rsidRPr="00924EA1" w:rsidRDefault="00941A69" w:rsidP="00924EA1">
      <w:pPr>
        <w:adjustRightInd w:val="0"/>
        <w:snapToGrid w:val="0"/>
        <w:spacing w:line="360" w:lineRule="auto"/>
        <w:ind w:firstLineChars="0" w:firstLine="0"/>
        <w:rPr>
          <w:rFonts w:ascii="Book Antiqua" w:hAnsi="Book Antiqua"/>
          <w:szCs w:val="24"/>
        </w:rPr>
      </w:pPr>
    </w:p>
    <w:p w:rsidR="00286DDB" w:rsidRPr="00924EA1" w:rsidRDefault="00286DDB"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br w:type="page"/>
      </w:r>
    </w:p>
    <w:p w:rsidR="00286DDB" w:rsidRPr="00924EA1" w:rsidRDefault="00286DDB"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lastRenderedPageBreak/>
        <w:drawing>
          <wp:inline distT="0" distB="0" distL="0" distR="0" wp14:anchorId="02D8EC91" wp14:editId="56F8182B">
            <wp:extent cx="5902657" cy="367484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05403" cy="3676556"/>
                    </a:xfrm>
                    <a:prstGeom prst="rect">
                      <a:avLst/>
                    </a:prstGeom>
                  </pic:spPr>
                </pic:pic>
              </a:graphicData>
            </a:graphic>
          </wp:inline>
        </w:drawing>
      </w:r>
    </w:p>
    <w:p w:rsidR="00941A69" w:rsidRPr="00924EA1" w:rsidRDefault="00941A69"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Figure 4</w:t>
      </w:r>
      <w:r w:rsidR="00E01361" w:rsidRPr="00924EA1">
        <w:rPr>
          <w:rFonts w:ascii="Book Antiqua" w:hAnsi="Book Antiqua"/>
          <w:b/>
          <w:szCs w:val="24"/>
        </w:rPr>
        <w:t xml:space="preserve"> </w:t>
      </w:r>
      <w:r w:rsidR="00376E13" w:rsidRPr="00376E13">
        <w:rPr>
          <w:rFonts w:ascii="Book Antiqua" w:hAnsi="Book Antiqua"/>
          <w:b/>
          <w:szCs w:val="24"/>
        </w:rPr>
        <w:t xml:space="preserve">Receiver operating characteristic curve </w:t>
      </w:r>
      <w:r w:rsidR="00530BCA" w:rsidRPr="00924EA1">
        <w:rPr>
          <w:rFonts w:ascii="Book Antiqua" w:hAnsi="Book Antiqua"/>
          <w:b/>
          <w:szCs w:val="24"/>
        </w:rPr>
        <w:t>analysi</w:t>
      </w:r>
      <w:r w:rsidRPr="00924EA1">
        <w:rPr>
          <w:rFonts w:ascii="Book Antiqua" w:hAnsi="Book Antiqua"/>
          <w:b/>
          <w:szCs w:val="24"/>
        </w:rPr>
        <w:t xml:space="preserve">s for tissue discrimination between </w:t>
      </w:r>
      <w:r w:rsidR="00FA2770" w:rsidRPr="00FA2770">
        <w:rPr>
          <w:rFonts w:ascii="Book Antiqua" w:hAnsi="Book Antiqua"/>
          <w:b/>
          <w:szCs w:val="24"/>
        </w:rPr>
        <w:t xml:space="preserve">esophageal adenocarcinoma </w:t>
      </w:r>
      <w:r w:rsidR="00FA2770">
        <w:rPr>
          <w:rFonts w:ascii="Book Antiqua" w:hAnsi="Book Antiqua"/>
          <w:b/>
          <w:i/>
          <w:szCs w:val="24"/>
        </w:rPr>
        <w:t>vs</w:t>
      </w:r>
      <w:r w:rsidRPr="00924EA1">
        <w:rPr>
          <w:rFonts w:ascii="Book Antiqua" w:hAnsi="Book Antiqua"/>
          <w:b/>
          <w:szCs w:val="24"/>
        </w:rPr>
        <w:t xml:space="preserve"> </w:t>
      </w:r>
      <w:r w:rsidR="00FA2770" w:rsidRPr="00FA2770">
        <w:rPr>
          <w:rFonts w:ascii="Book Antiqua" w:hAnsi="Book Antiqua"/>
          <w:b/>
          <w:szCs w:val="24"/>
        </w:rPr>
        <w:t xml:space="preserve">normal esophagus </w:t>
      </w:r>
      <w:r w:rsidRPr="00924EA1">
        <w:rPr>
          <w:rFonts w:ascii="Book Antiqua" w:hAnsi="Book Antiqua"/>
          <w:b/>
          <w:szCs w:val="24"/>
        </w:rPr>
        <w:t xml:space="preserve">and </w:t>
      </w:r>
      <w:r w:rsidR="00376E13" w:rsidRPr="00376E13">
        <w:rPr>
          <w:rFonts w:ascii="Book Antiqua" w:hAnsi="Book Antiqua"/>
          <w:b/>
          <w:szCs w:val="24"/>
        </w:rPr>
        <w:t>Barrett's esophagus</w:t>
      </w:r>
      <w:r w:rsidRPr="00924EA1">
        <w:rPr>
          <w:rFonts w:ascii="Book Antiqua" w:hAnsi="Book Antiqua"/>
          <w:b/>
          <w:szCs w:val="24"/>
        </w:rPr>
        <w:t xml:space="preserve"> </w:t>
      </w:r>
      <w:r w:rsidR="00FA2770">
        <w:rPr>
          <w:rFonts w:ascii="Book Antiqua" w:hAnsi="Book Antiqua"/>
          <w:b/>
          <w:i/>
          <w:szCs w:val="24"/>
        </w:rPr>
        <w:t>vs</w:t>
      </w:r>
      <w:r w:rsidRPr="00924EA1">
        <w:rPr>
          <w:rFonts w:ascii="Book Antiqua" w:hAnsi="Book Antiqua"/>
          <w:b/>
          <w:szCs w:val="24"/>
        </w:rPr>
        <w:t xml:space="preserve"> </w:t>
      </w:r>
      <w:r w:rsidR="00FA2770" w:rsidRPr="00FA2770">
        <w:rPr>
          <w:rFonts w:ascii="Book Antiqua" w:hAnsi="Book Antiqua"/>
          <w:b/>
          <w:szCs w:val="24"/>
        </w:rPr>
        <w:t xml:space="preserve">normal esophagus </w:t>
      </w:r>
      <w:r w:rsidRPr="00924EA1">
        <w:rPr>
          <w:rFonts w:ascii="Book Antiqua" w:hAnsi="Book Antiqua"/>
          <w:b/>
          <w:szCs w:val="24"/>
        </w:rPr>
        <w:t xml:space="preserve">in the GSE1420 </w:t>
      </w:r>
      <w:r w:rsidR="00203D63" w:rsidRPr="00924EA1">
        <w:rPr>
          <w:rFonts w:ascii="Book Antiqua" w:hAnsi="Book Antiqua"/>
          <w:b/>
          <w:szCs w:val="24"/>
        </w:rPr>
        <w:t>dataset</w:t>
      </w:r>
      <w:r w:rsidR="002A3711" w:rsidRPr="00924EA1">
        <w:rPr>
          <w:rFonts w:ascii="Book Antiqua" w:hAnsi="Book Antiqua"/>
          <w:b/>
          <w:szCs w:val="24"/>
        </w:rPr>
        <w:t xml:space="preserve">. </w:t>
      </w:r>
      <w:r w:rsidRPr="00924EA1">
        <w:rPr>
          <w:rFonts w:ascii="Book Antiqua" w:hAnsi="Book Antiqua"/>
          <w:szCs w:val="24"/>
        </w:rPr>
        <w:t>A</w:t>
      </w:r>
      <w:r w:rsidR="00CA64E0" w:rsidRPr="00924EA1">
        <w:rPr>
          <w:rFonts w:ascii="Book Antiqua" w:hAnsi="Book Antiqua"/>
          <w:szCs w:val="24"/>
        </w:rPr>
        <w:t>:</w:t>
      </w:r>
      <w:r w:rsidRPr="00924EA1">
        <w:rPr>
          <w:rFonts w:ascii="Book Antiqua" w:hAnsi="Book Antiqua"/>
          <w:szCs w:val="24"/>
        </w:rPr>
        <w:t xml:space="preserve"> </w:t>
      </w:r>
      <w:r w:rsidR="00376E13" w:rsidRPr="00924EA1">
        <w:rPr>
          <w:rFonts w:ascii="Book Antiqua" w:hAnsi="Book Antiqua"/>
          <w:szCs w:val="24"/>
        </w:rPr>
        <w:t xml:space="preserve">Receiver operating characteristic (ROC) curve </w:t>
      </w:r>
      <w:r w:rsidRPr="00924EA1">
        <w:rPr>
          <w:rFonts w:ascii="Book Antiqua" w:hAnsi="Book Antiqua"/>
          <w:szCs w:val="24"/>
        </w:rPr>
        <w:t>of TIMP1;</w:t>
      </w:r>
      <w:r w:rsidR="00CA64E0" w:rsidRPr="00924EA1">
        <w:rPr>
          <w:rFonts w:ascii="Book Antiqua" w:hAnsi="Book Antiqua"/>
          <w:szCs w:val="24"/>
        </w:rPr>
        <w:t xml:space="preserve"> </w:t>
      </w:r>
      <w:r w:rsidRPr="00924EA1">
        <w:rPr>
          <w:rFonts w:ascii="Book Antiqua" w:hAnsi="Book Antiqua"/>
          <w:szCs w:val="24"/>
        </w:rPr>
        <w:t>B</w:t>
      </w:r>
      <w:r w:rsidR="00CA64E0" w:rsidRPr="00924EA1">
        <w:rPr>
          <w:rFonts w:ascii="Book Antiqua" w:hAnsi="Book Antiqua"/>
          <w:szCs w:val="24"/>
        </w:rPr>
        <w:t>:</w:t>
      </w:r>
      <w:r w:rsidRPr="00924EA1">
        <w:rPr>
          <w:rFonts w:ascii="Book Antiqua" w:hAnsi="Book Antiqua"/>
          <w:szCs w:val="24"/>
        </w:rPr>
        <w:t xml:space="preserve"> ROC </w:t>
      </w:r>
      <w:r w:rsidR="00376E13" w:rsidRPr="00924EA1">
        <w:rPr>
          <w:rFonts w:ascii="Book Antiqua" w:hAnsi="Book Antiqua"/>
          <w:szCs w:val="24"/>
        </w:rPr>
        <w:t xml:space="preserve">curve </w:t>
      </w:r>
      <w:r w:rsidRPr="00924EA1">
        <w:rPr>
          <w:rFonts w:ascii="Book Antiqua" w:hAnsi="Book Antiqua"/>
          <w:szCs w:val="24"/>
        </w:rPr>
        <w:t>of COL1A1;</w:t>
      </w:r>
      <w:r w:rsidR="00E01361" w:rsidRPr="00924EA1">
        <w:rPr>
          <w:rFonts w:ascii="Book Antiqua" w:hAnsi="Book Antiqua"/>
          <w:szCs w:val="24"/>
        </w:rPr>
        <w:t xml:space="preserve"> </w:t>
      </w:r>
      <w:r w:rsidRPr="00924EA1">
        <w:rPr>
          <w:rFonts w:ascii="Book Antiqua" w:hAnsi="Book Antiqua"/>
          <w:szCs w:val="24"/>
        </w:rPr>
        <w:t>C</w:t>
      </w:r>
      <w:r w:rsidR="00CA64E0" w:rsidRPr="00924EA1">
        <w:rPr>
          <w:rFonts w:ascii="Book Antiqua" w:hAnsi="Book Antiqua"/>
          <w:szCs w:val="24"/>
        </w:rPr>
        <w:t>:</w:t>
      </w:r>
      <w:r w:rsidRPr="00924EA1">
        <w:rPr>
          <w:rFonts w:ascii="Book Antiqua" w:hAnsi="Book Antiqua"/>
          <w:szCs w:val="24"/>
        </w:rPr>
        <w:t xml:space="preserve"> ROC </w:t>
      </w:r>
      <w:r w:rsidR="00376E13" w:rsidRPr="00924EA1">
        <w:rPr>
          <w:rFonts w:ascii="Book Antiqua" w:hAnsi="Book Antiqua"/>
          <w:szCs w:val="24"/>
        </w:rPr>
        <w:t xml:space="preserve">curve </w:t>
      </w:r>
      <w:r w:rsidRPr="00924EA1">
        <w:rPr>
          <w:rFonts w:ascii="Book Antiqua" w:hAnsi="Book Antiqua"/>
          <w:szCs w:val="24"/>
        </w:rPr>
        <w:t>of MMP1;</w:t>
      </w:r>
      <w:r w:rsidR="00CA64E0" w:rsidRPr="00924EA1">
        <w:rPr>
          <w:rFonts w:ascii="Book Antiqua" w:hAnsi="Book Antiqua"/>
          <w:szCs w:val="24"/>
        </w:rPr>
        <w:t xml:space="preserve"> </w:t>
      </w:r>
      <w:r w:rsidRPr="00924EA1">
        <w:rPr>
          <w:rFonts w:ascii="Book Antiqua" w:hAnsi="Book Antiqua"/>
          <w:szCs w:val="24"/>
        </w:rPr>
        <w:t>D</w:t>
      </w:r>
      <w:r w:rsidR="00CA64E0" w:rsidRPr="00924EA1">
        <w:rPr>
          <w:rFonts w:ascii="Book Antiqua" w:hAnsi="Book Antiqua"/>
          <w:szCs w:val="24"/>
        </w:rPr>
        <w:t>:</w:t>
      </w:r>
      <w:r w:rsidRPr="00924EA1">
        <w:rPr>
          <w:rFonts w:ascii="Book Antiqua" w:hAnsi="Book Antiqua"/>
          <w:szCs w:val="24"/>
        </w:rPr>
        <w:t xml:space="preserve"> ROC </w:t>
      </w:r>
      <w:r w:rsidR="00376E13" w:rsidRPr="00924EA1">
        <w:rPr>
          <w:rFonts w:ascii="Book Antiqua" w:hAnsi="Book Antiqua"/>
          <w:szCs w:val="24"/>
        </w:rPr>
        <w:t xml:space="preserve">curve </w:t>
      </w:r>
      <w:r w:rsidRPr="00924EA1">
        <w:rPr>
          <w:rFonts w:ascii="Book Antiqua" w:hAnsi="Book Antiqua"/>
          <w:szCs w:val="24"/>
        </w:rPr>
        <w:t>of REG1A;</w:t>
      </w:r>
      <w:r w:rsidR="00CA64E0" w:rsidRPr="00924EA1">
        <w:rPr>
          <w:rFonts w:ascii="Book Antiqua" w:hAnsi="Book Antiqua"/>
          <w:szCs w:val="24"/>
        </w:rPr>
        <w:t xml:space="preserve"> </w:t>
      </w:r>
      <w:r w:rsidRPr="00924EA1">
        <w:rPr>
          <w:rFonts w:ascii="Book Antiqua" w:hAnsi="Book Antiqua"/>
          <w:szCs w:val="24"/>
        </w:rPr>
        <w:t>E</w:t>
      </w:r>
      <w:r w:rsidR="00CA64E0" w:rsidRPr="00924EA1">
        <w:rPr>
          <w:rFonts w:ascii="Book Antiqua" w:hAnsi="Book Antiqua"/>
          <w:szCs w:val="24"/>
        </w:rPr>
        <w:t>:</w:t>
      </w:r>
      <w:r w:rsidRPr="00924EA1">
        <w:rPr>
          <w:rFonts w:ascii="Book Antiqua" w:hAnsi="Book Antiqua"/>
          <w:szCs w:val="24"/>
        </w:rPr>
        <w:t xml:space="preserve"> ROC </w:t>
      </w:r>
      <w:r w:rsidR="00376E13" w:rsidRPr="00924EA1">
        <w:rPr>
          <w:rFonts w:ascii="Book Antiqua" w:hAnsi="Book Antiqua"/>
          <w:szCs w:val="24"/>
        </w:rPr>
        <w:t xml:space="preserve">curve </w:t>
      </w:r>
      <w:r w:rsidRPr="00924EA1">
        <w:rPr>
          <w:rFonts w:ascii="Book Antiqua" w:hAnsi="Book Antiqua"/>
          <w:szCs w:val="24"/>
        </w:rPr>
        <w:t>of CA2;</w:t>
      </w:r>
      <w:r w:rsidR="00CA64E0" w:rsidRPr="00924EA1">
        <w:rPr>
          <w:rFonts w:ascii="Book Antiqua" w:hAnsi="Book Antiqua"/>
          <w:szCs w:val="24"/>
        </w:rPr>
        <w:t xml:space="preserve"> </w:t>
      </w:r>
      <w:r w:rsidRPr="00924EA1">
        <w:rPr>
          <w:rFonts w:ascii="Book Antiqua" w:hAnsi="Book Antiqua"/>
          <w:szCs w:val="24"/>
        </w:rPr>
        <w:t>F</w:t>
      </w:r>
      <w:r w:rsidR="00CA64E0" w:rsidRPr="00924EA1">
        <w:rPr>
          <w:rFonts w:ascii="Book Antiqua" w:hAnsi="Book Antiqua"/>
          <w:szCs w:val="24"/>
        </w:rPr>
        <w:t>:</w:t>
      </w:r>
      <w:r w:rsidRPr="00924EA1">
        <w:rPr>
          <w:rFonts w:ascii="Book Antiqua" w:hAnsi="Book Antiqua"/>
          <w:szCs w:val="24"/>
        </w:rPr>
        <w:t xml:space="preserve"> ROC </w:t>
      </w:r>
      <w:r w:rsidR="00376E13" w:rsidRPr="00924EA1">
        <w:rPr>
          <w:rFonts w:ascii="Book Antiqua" w:hAnsi="Book Antiqua"/>
          <w:szCs w:val="24"/>
        </w:rPr>
        <w:t xml:space="preserve">curve </w:t>
      </w:r>
      <w:r w:rsidRPr="00924EA1">
        <w:rPr>
          <w:rFonts w:ascii="Book Antiqua" w:hAnsi="Book Antiqua"/>
          <w:szCs w:val="24"/>
        </w:rPr>
        <w:t>of ANPEP.</w:t>
      </w:r>
    </w:p>
    <w:p w:rsidR="00203D63" w:rsidRPr="00376E13" w:rsidRDefault="00203D63" w:rsidP="00924EA1">
      <w:pPr>
        <w:adjustRightInd w:val="0"/>
        <w:snapToGrid w:val="0"/>
        <w:spacing w:line="360" w:lineRule="auto"/>
        <w:ind w:firstLineChars="0" w:firstLine="0"/>
        <w:rPr>
          <w:rFonts w:ascii="Book Antiqua" w:hAnsi="Book Antiqua"/>
          <w:szCs w:val="24"/>
        </w:rPr>
      </w:pPr>
    </w:p>
    <w:p w:rsidR="00286DDB" w:rsidRPr="00924EA1" w:rsidRDefault="00286DDB"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br w:type="page"/>
      </w:r>
    </w:p>
    <w:p w:rsidR="00286DDB" w:rsidRPr="00924EA1" w:rsidRDefault="00286DDB"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lastRenderedPageBreak/>
        <w:drawing>
          <wp:inline distT="0" distB="0" distL="0" distR="0" wp14:anchorId="06C40AE2" wp14:editId="29E241BE">
            <wp:extent cx="5964072" cy="383720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3619" cy="3843344"/>
                    </a:xfrm>
                    <a:prstGeom prst="rect">
                      <a:avLst/>
                    </a:prstGeom>
                  </pic:spPr>
                </pic:pic>
              </a:graphicData>
            </a:graphic>
          </wp:inline>
        </w:drawing>
      </w:r>
    </w:p>
    <w:p w:rsidR="00203D63" w:rsidRPr="00924EA1" w:rsidRDefault="00203D63"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 xml:space="preserve">Figure 5 </w:t>
      </w:r>
      <w:r w:rsidR="00376E13" w:rsidRPr="00376E13">
        <w:rPr>
          <w:rFonts w:ascii="Book Antiqua" w:hAnsi="Book Antiqua"/>
          <w:b/>
          <w:szCs w:val="24"/>
        </w:rPr>
        <w:t xml:space="preserve">Receiver operating characteristic </w:t>
      </w:r>
      <w:r w:rsidRPr="00924EA1">
        <w:rPr>
          <w:rFonts w:ascii="Book Antiqua" w:hAnsi="Book Antiqua"/>
          <w:b/>
          <w:szCs w:val="24"/>
        </w:rPr>
        <w:t>analys</w:t>
      </w:r>
      <w:r w:rsidR="00530BCA" w:rsidRPr="00924EA1">
        <w:rPr>
          <w:rFonts w:ascii="Book Antiqua" w:hAnsi="Book Antiqua"/>
          <w:b/>
          <w:szCs w:val="24"/>
        </w:rPr>
        <w:t>i</w:t>
      </w:r>
      <w:r w:rsidRPr="00924EA1">
        <w:rPr>
          <w:rFonts w:ascii="Book Antiqua" w:hAnsi="Book Antiqua"/>
          <w:b/>
          <w:szCs w:val="24"/>
        </w:rPr>
        <w:t xml:space="preserve">s for tissue discrimination between </w:t>
      </w:r>
      <w:r w:rsidR="00376E13" w:rsidRPr="00FA2770">
        <w:rPr>
          <w:rFonts w:ascii="Book Antiqua" w:hAnsi="Book Antiqua"/>
          <w:b/>
          <w:szCs w:val="24"/>
        </w:rPr>
        <w:t>esophageal adenocarcinoma</w:t>
      </w:r>
      <w:r w:rsidR="00376E13" w:rsidRPr="00924EA1">
        <w:rPr>
          <w:rFonts w:ascii="Book Antiqua" w:hAnsi="Book Antiqua"/>
          <w:b/>
          <w:i/>
          <w:szCs w:val="24"/>
        </w:rPr>
        <w:t xml:space="preserve"> </w:t>
      </w:r>
      <w:r w:rsidR="00376E13">
        <w:rPr>
          <w:rFonts w:ascii="Book Antiqua" w:hAnsi="Book Antiqua"/>
          <w:b/>
          <w:i/>
          <w:szCs w:val="24"/>
        </w:rPr>
        <w:t>vs</w:t>
      </w:r>
      <w:r w:rsidR="00376E13" w:rsidRPr="00924EA1">
        <w:rPr>
          <w:rFonts w:ascii="Book Antiqua" w:hAnsi="Book Antiqua"/>
          <w:b/>
          <w:szCs w:val="24"/>
        </w:rPr>
        <w:t xml:space="preserve"> </w:t>
      </w:r>
      <w:r w:rsidR="00376E13" w:rsidRPr="00FA2770">
        <w:rPr>
          <w:rFonts w:ascii="Book Antiqua" w:hAnsi="Book Antiqua"/>
          <w:b/>
          <w:szCs w:val="24"/>
        </w:rPr>
        <w:t xml:space="preserve">normal esophagus </w:t>
      </w:r>
      <w:r w:rsidR="00376E13" w:rsidRPr="00924EA1">
        <w:rPr>
          <w:rFonts w:ascii="Book Antiqua" w:hAnsi="Book Antiqua"/>
          <w:b/>
          <w:szCs w:val="24"/>
        </w:rPr>
        <w:t xml:space="preserve">and </w:t>
      </w:r>
      <w:r w:rsidR="00376E13" w:rsidRPr="00376E13">
        <w:rPr>
          <w:rFonts w:ascii="Book Antiqua" w:hAnsi="Book Antiqua"/>
          <w:b/>
          <w:szCs w:val="24"/>
        </w:rPr>
        <w:t>Barrett's esophagus</w:t>
      </w:r>
      <w:r w:rsidR="00376E13" w:rsidRPr="00924EA1">
        <w:rPr>
          <w:rFonts w:ascii="Book Antiqua" w:hAnsi="Book Antiqua"/>
          <w:b/>
          <w:szCs w:val="24"/>
        </w:rPr>
        <w:t xml:space="preserve"> </w:t>
      </w:r>
      <w:r w:rsidR="00376E13">
        <w:rPr>
          <w:rFonts w:ascii="Book Antiqua" w:hAnsi="Book Antiqua"/>
          <w:b/>
          <w:i/>
          <w:szCs w:val="24"/>
        </w:rPr>
        <w:t>vs</w:t>
      </w:r>
      <w:r w:rsidR="00376E13" w:rsidRPr="00924EA1">
        <w:rPr>
          <w:rFonts w:ascii="Book Antiqua" w:hAnsi="Book Antiqua"/>
          <w:b/>
          <w:szCs w:val="24"/>
        </w:rPr>
        <w:t xml:space="preserve"> </w:t>
      </w:r>
      <w:r w:rsidR="00376E13" w:rsidRPr="00FA2770">
        <w:rPr>
          <w:rFonts w:ascii="Book Antiqua" w:hAnsi="Book Antiqua"/>
          <w:b/>
          <w:szCs w:val="24"/>
        </w:rPr>
        <w:t>normal esophagus</w:t>
      </w:r>
      <w:r w:rsidRPr="00924EA1">
        <w:rPr>
          <w:rFonts w:ascii="Book Antiqua" w:hAnsi="Book Antiqua"/>
          <w:b/>
          <w:szCs w:val="24"/>
        </w:rPr>
        <w:t xml:space="preserve"> in the GSE26886 datasets</w:t>
      </w:r>
      <w:r w:rsidR="002A3711" w:rsidRPr="00924EA1">
        <w:rPr>
          <w:rFonts w:ascii="Book Antiqua" w:hAnsi="Book Antiqua"/>
          <w:b/>
          <w:szCs w:val="24"/>
        </w:rPr>
        <w:t xml:space="preserve">. </w:t>
      </w:r>
      <w:r w:rsidRPr="00924EA1">
        <w:rPr>
          <w:rFonts w:ascii="Book Antiqua" w:hAnsi="Book Antiqua"/>
          <w:szCs w:val="24"/>
        </w:rPr>
        <w:t>A</w:t>
      </w:r>
      <w:r w:rsidR="00CA64E0" w:rsidRPr="00924EA1">
        <w:rPr>
          <w:rFonts w:ascii="Book Antiqua" w:hAnsi="Book Antiqua"/>
          <w:szCs w:val="24"/>
        </w:rPr>
        <w:t>:</w:t>
      </w:r>
      <w:r w:rsidRPr="00924EA1">
        <w:rPr>
          <w:rFonts w:ascii="Book Antiqua" w:hAnsi="Book Antiqua"/>
          <w:szCs w:val="24"/>
        </w:rPr>
        <w:t xml:space="preserve"> </w:t>
      </w:r>
      <w:r w:rsidR="00376E13" w:rsidRPr="00924EA1">
        <w:rPr>
          <w:rFonts w:ascii="Book Antiqua" w:hAnsi="Book Antiqua"/>
          <w:szCs w:val="24"/>
        </w:rPr>
        <w:t xml:space="preserve">Receiver operating characteristic </w:t>
      </w:r>
      <w:r w:rsidR="00376E13">
        <w:rPr>
          <w:rFonts w:ascii="Book Antiqua" w:hAnsi="Book Antiqua" w:hint="eastAsia"/>
          <w:szCs w:val="24"/>
        </w:rPr>
        <w:t>(</w:t>
      </w:r>
      <w:r w:rsidRPr="00924EA1">
        <w:rPr>
          <w:rFonts w:ascii="Book Antiqua" w:hAnsi="Book Antiqua"/>
          <w:szCs w:val="24"/>
        </w:rPr>
        <w:t>ROC</w:t>
      </w:r>
      <w:r w:rsidR="00376E13">
        <w:rPr>
          <w:rFonts w:ascii="Book Antiqua" w:hAnsi="Book Antiqua" w:hint="eastAsia"/>
          <w:szCs w:val="24"/>
        </w:rPr>
        <w:t>)</w:t>
      </w:r>
      <w:r w:rsidRPr="00924EA1">
        <w:rPr>
          <w:rFonts w:ascii="Book Antiqua" w:hAnsi="Book Antiqua"/>
          <w:szCs w:val="24"/>
        </w:rPr>
        <w:t xml:space="preserve"> curve of TIMP1; B</w:t>
      </w:r>
      <w:r w:rsidR="00CA64E0" w:rsidRPr="00924EA1">
        <w:rPr>
          <w:rFonts w:ascii="Book Antiqua" w:hAnsi="Book Antiqua"/>
          <w:szCs w:val="24"/>
        </w:rPr>
        <w:t>:</w:t>
      </w:r>
      <w:r w:rsidRPr="00924EA1">
        <w:rPr>
          <w:rFonts w:ascii="Book Antiqua" w:hAnsi="Book Antiqua"/>
          <w:szCs w:val="24"/>
        </w:rPr>
        <w:t xml:space="preserve"> ROC curve of COL1A1; C</w:t>
      </w:r>
      <w:r w:rsidR="00CA64E0" w:rsidRPr="00924EA1">
        <w:rPr>
          <w:rFonts w:ascii="Book Antiqua" w:hAnsi="Book Antiqua"/>
          <w:szCs w:val="24"/>
        </w:rPr>
        <w:t>:</w:t>
      </w:r>
      <w:r w:rsidRPr="00924EA1">
        <w:rPr>
          <w:rFonts w:ascii="Book Antiqua" w:hAnsi="Book Antiqua"/>
          <w:szCs w:val="24"/>
        </w:rPr>
        <w:t xml:space="preserve"> ROC curve of MMP1;</w:t>
      </w:r>
      <w:r w:rsidR="00CA64E0" w:rsidRPr="00924EA1">
        <w:rPr>
          <w:rFonts w:ascii="Book Antiqua" w:hAnsi="Book Antiqua"/>
          <w:szCs w:val="24"/>
        </w:rPr>
        <w:t xml:space="preserve"> </w:t>
      </w:r>
      <w:r w:rsidRPr="00924EA1">
        <w:rPr>
          <w:rFonts w:ascii="Book Antiqua" w:hAnsi="Book Antiqua"/>
          <w:szCs w:val="24"/>
        </w:rPr>
        <w:t>D</w:t>
      </w:r>
      <w:r w:rsidR="00CA64E0" w:rsidRPr="00924EA1">
        <w:rPr>
          <w:rFonts w:ascii="Book Antiqua" w:hAnsi="Book Antiqua"/>
          <w:szCs w:val="24"/>
        </w:rPr>
        <w:t>:</w:t>
      </w:r>
      <w:r w:rsidRPr="00924EA1">
        <w:rPr>
          <w:rFonts w:ascii="Book Antiqua" w:hAnsi="Book Antiqua"/>
          <w:szCs w:val="24"/>
        </w:rPr>
        <w:t xml:space="preserve"> ROC curve of REG1A;</w:t>
      </w:r>
      <w:r w:rsidR="00CA64E0" w:rsidRPr="00924EA1">
        <w:rPr>
          <w:rFonts w:ascii="Book Antiqua" w:hAnsi="Book Antiqua"/>
          <w:szCs w:val="24"/>
        </w:rPr>
        <w:t xml:space="preserve"> </w:t>
      </w:r>
      <w:r w:rsidRPr="00924EA1">
        <w:rPr>
          <w:rFonts w:ascii="Book Antiqua" w:hAnsi="Book Antiqua"/>
          <w:szCs w:val="24"/>
        </w:rPr>
        <w:t>E</w:t>
      </w:r>
      <w:r w:rsidR="00CA64E0" w:rsidRPr="00924EA1">
        <w:rPr>
          <w:rFonts w:ascii="Book Antiqua" w:hAnsi="Book Antiqua"/>
          <w:szCs w:val="24"/>
        </w:rPr>
        <w:t>:</w:t>
      </w:r>
      <w:r w:rsidRPr="00924EA1">
        <w:rPr>
          <w:rFonts w:ascii="Book Antiqua" w:hAnsi="Book Antiqua"/>
          <w:szCs w:val="24"/>
        </w:rPr>
        <w:t xml:space="preserve"> ROC curve of CA2;</w:t>
      </w:r>
      <w:r w:rsidR="00CA64E0" w:rsidRPr="00924EA1">
        <w:rPr>
          <w:rFonts w:ascii="Book Antiqua" w:hAnsi="Book Antiqua"/>
          <w:szCs w:val="24"/>
        </w:rPr>
        <w:t xml:space="preserve"> </w:t>
      </w:r>
      <w:r w:rsidRPr="00924EA1">
        <w:rPr>
          <w:rFonts w:ascii="Book Antiqua" w:hAnsi="Book Antiqua"/>
          <w:szCs w:val="24"/>
        </w:rPr>
        <w:t>F</w:t>
      </w:r>
      <w:r w:rsidR="00CA64E0" w:rsidRPr="00924EA1">
        <w:rPr>
          <w:rFonts w:ascii="Book Antiqua" w:hAnsi="Book Antiqua"/>
          <w:szCs w:val="24"/>
        </w:rPr>
        <w:t>:</w:t>
      </w:r>
      <w:r w:rsidRPr="00924EA1">
        <w:rPr>
          <w:rFonts w:ascii="Book Antiqua" w:hAnsi="Book Antiqua"/>
          <w:szCs w:val="24"/>
        </w:rPr>
        <w:t xml:space="preserve"> ROC curve of ANPEP.</w:t>
      </w:r>
    </w:p>
    <w:p w:rsidR="007650B4" w:rsidRPr="00924EA1" w:rsidRDefault="007650B4" w:rsidP="00924EA1">
      <w:pPr>
        <w:adjustRightInd w:val="0"/>
        <w:snapToGrid w:val="0"/>
        <w:spacing w:line="360" w:lineRule="auto"/>
        <w:ind w:firstLineChars="0" w:firstLine="0"/>
        <w:rPr>
          <w:rFonts w:ascii="Book Antiqua" w:hAnsi="Book Antiqua"/>
          <w:szCs w:val="24"/>
        </w:rPr>
      </w:pPr>
    </w:p>
    <w:p w:rsidR="00376E13" w:rsidRDefault="00376E13">
      <w:pPr>
        <w:widowControl/>
        <w:ind w:firstLineChars="0" w:firstLine="0"/>
        <w:rPr>
          <w:rFonts w:ascii="Book Antiqua" w:hAnsi="Book Antiqua"/>
          <w:szCs w:val="24"/>
        </w:rPr>
      </w:pPr>
      <w:r>
        <w:rPr>
          <w:rFonts w:ascii="Book Antiqua" w:hAnsi="Book Antiqua"/>
          <w:szCs w:val="24"/>
        </w:rPr>
        <w:br w:type="page"/>
      </w:r>
    </w:p>
    <w:p w:rsidR="00887194" w:rsidRPr="00924EA1" w:rsidRDefault="00887194" w:rsidP="00924EA1">
      <w:pPr>
        <w:adjustRightInd w:val="0"/>
        <w:snapToGrid w:val="0"/>
        <w:spacing w:line="360" w:lineRule="auto"/>
        <w:ind w:firstLineChars="0" w:firstLine="0"/>
        <w:rPr>
          <w:rFonts w:ascii="Book Antiqua" w:hAnsi="Book Antiqua"/>
          <w:szCs w:val="24"/>
        </w:rPr>
        <w:sectPr w:rsidR="00887194" w:rsidRPr="00924EA1" w:rsidSect="005E6B8D">
          <w:pgSz w:w="12240" w:h="15840"/>
          <w:pgMar w:top="1440" w:right="1440" w:bottom="1440" w:left="1440" w:header="720" w:footer="720" w:gutter="0"/>
          <w:cols w:space="720"/>
          <w:docGrid w:linePitch="360"/>
        </w:sectPr>
      </w:pPr>
    </w:p>
    <w:p w:rsidR="00887194" w:rsidRPr="00924EA1" w:rsidRDefault="00887194" w:rsidP="00924EA1">
      <w:pPr>
        <w:adjustRightInd w:val="0"/>
        <w:snapToGrid w:val="0"/>
        <w:spacing w:line="360" w:lineRule="auto"/>
        <w:ind w:firstLineChars="0" w:firstLine="0"/>
        <w:rPr>
          <w:rFonts w:ascii="Book Antiqua" w:hAnsi="Book Antiqua"/>
          <w:b/>
          <w:szCs w:val="24"/>
        </w:rPr>
      </w:pPr>
      <w:r w:rsidRPr="00924EA1">
        <w:rPr>
          <w:rFonts w:ascii="Book Antiqua" w:hAnsi="Book Antiqua"/>
          <w:b/>
          <w:szCs w:val="24"/>
        </w:rPr>
        <w:lastRenderedPageBreak/>
        <w:t>Table 1</w:t>
      </w:r>
      <w:r w:rsidR="00376E13">
        <w:rPr>
          <w:rFonts w:ascii="Book Antiqua" w:hAnsi="Book Antiqua" w:hint="eastAsia"/>
          <w:b/>
          <w:szCs w:val="24"/>
        </w:rPr>
        <w:t xml:space="preserve"> </w:t>
      </w:r>
      <w:r w:rsidRPr="00924EA1">
        <w:rPr>
          <w:rFonts w:ascii="Book Antiqua" w:hAnsi="Book Antiqua"/>
          <w:b/>
          <w:szCs w:val="24"/>
        </w:rPr>
        <w:t>Differentially expressed transcription factors in the comparison groups in the GSE1420 dataset</w:t>
      </w:r>
    </w:p>
    <w:tbl>
      <w:tblPr>
        <w:tblStyle w:val="TableGrid"/>
        <w:tblW w:w="5917" w:type="pct"/>
        <w:tblInd w:w="-1168" w:type="dxa"/>
        <w:tblLook w:val="04A0" w:firstRow="1" w:lastRow="0" w:firstColumn="1" w:lastColumn="0" w:noHBand="0" w:noVBand="1"/>
      </w:tblPr>
      <w:tblGrid>
        <w:gridCol w:w="2411"/>
        <w:gridCol w:w="7512"/>
        <w:gridCol w:w="5669"/>
      </w:tblGrid>
      <w:tr w:rsidR="00376E13" w:rsidRPr="00924EA1" w:rsidTr="00A52A16">
        <w:tc>
          <w:tcPr>
            <w:tcW w:w="773" w:type="pct"/>
          </w:tcPr>
          <w:p w:rsidR="00887194" w:rsidRPr="00376E13" w:rsidRDefault="00887194" w:rsidP="00924EA1">
            <w:pPr>
              <w:adjustRightInd w:val="0"/>
              <w:snapToGrid w:val="0"/>
              <w:spacing w:line="360" w:lineRule="auto"/>
              <w:ind w:firstLineChars="0" w:firstLine="0"/>
              <w:rPr>
                <w:rFonts w:ascii="Book Antiqua" w:hAnsi="Book Antiqua"/>
                <w:b/>
                <w:szCs w:val="24"/>
              </w:rPr>
            </w:pPr>
            <w:r w:rsidRPr="00376E13">
              <w:rPr>
                <w:rFonts w:ascii="Book Antiqua" w:hAnsi="Book Antiqua"/>
                <w:b/>
                <w:szCs w:val="24"/>
              </w:rPr>
              <w:t>Comparison groups</w:t>
            </w:r>
          </w:p>
        </w:tc>
        <w:tc>
          <w:tcPr>
            <w:tcW w:w="2409" w:type="pct"/>
          </w:tcPr>
          <w:p w:rsidR="00887194" w:rsidRPr="00376E13" w:rsidRDefault="00887194" w:rsidP="00376E13">
            <w:pPr>
              <w:adjustRightInd w:val="0"/>
              <w:snapToGrid w:val="0"/>
              <w:spacing w:line="360" w:lineRule="auto"/>
              <w:ind w:firstLineChars="0" w:firstLine="0"/>
              <w:jc w:val="center"/>
              <w:rPr>
                <w:rFonts w:ascii="Book Antiqua" w:hAnsi="Book Antiqua"/>
                <w:b/>
                <w:szCs w:val="24"/>
              </w:rPr>
            </w:pPr>
            <w:r w:rsidRPr="00376E13">
              <w:rPr>
                <w:rFonts w:ascii="Book Antiqua" w:hAnsi="Book Antiqua"/>
                <w:b/>
                <w:szCs w:val="24"/>
              </w:rPr>
              <w:t>Up-regulated TFs</w:t>
            </w:r>
          </w:p>
        </w:tc>
        <w:tc>
          <w:tcPr>
            <w:tcW w:w="1818" w:type="pct"/>
          </w:tcPr>
          <w:p w:rsidR="00887194" w:rsidRPr="00376E13" w:rsidRDefault="00887194" w:rsidP="00376E13">
            <w:pPr>
              <w:adjustRightInd w:val="0"/>
              <w:snapToGrid w:val="0"/>
              <w:spacing w:line="360" w:lineRule="auto"/>
              <w:ind w:firstLineChars="0" w:firstLine="0"/>
              <w:jc w:val="center"/>
              <w:rPr>
                <w:rFonts w:ascii="Book Antiqua" w:hAnsi="Book Antiqua"/>
                <w:b/>
                <w:szCs w:val="24"/>
              </w:rPr>
            </w:pPr>
            <w:r w:rsidRPr="00376E13">
              <w:rPr>
                <w:rFonts w:ascii="Book Antiqua" w:hAnsi="Book Antiqua"/>
                <w:b/>
                <w:szCs w:val="24"/>
              </w:rPr>
              <w:t>Down-regulated TFs</w:t>
            </w:r>
          </w:p>
        </w:tc>
      </w:tr>
      <w:tr w:rsidR="00376E13" w:rsidRPr="00924EA1" w:rsidTr="00A52A16">
        <w:tc>
          <w:tcPr>
            <w:tcW w:w="773" w:type="pct"/>
          </w:tcPr>
          <w:p w:rsidR="00887194" w:rsidRPr="00924EA1" w:rsidRDefault="00887194"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 xml:space="preserve">EAC </w:t>
            </w:r>
            <w:r w:rsidR="00376E13">
              <w:rPr>
                <w:rFonts w:ascii="Book Antiqua" w:hAnsi="Book Antiqua"/>
                <w:i/>
                <w:szCs w:val="24"/>
              </w:rPr>
              <w:t>vs</w:t>
            </w:r>
            <w:r w:rsidRPr="00924EA1">
              <w:rPr>
                <w:rFonts w:ascii="Book Antiqua" w:hAnsi="Book Antiqua"/>
                <w:szCs w:val="24"/>
              </w:rPr>
              <w:t xml:space="preserve"> NE</w:t>
            </w:r>
          </w:p>
        </w:tc>
        <w:tc>
          <w:tcPr>
            <w:tcW w:w="2409" w:type="pct"/>
          </w:tcPr>
          <w:p w:rsidR="00887194" w:rsidRPr="00A52A16" w:rsidRDefault="00887194" w:rsidP="00376E13">
            <w:pPr>
              <w:adjustRightInd w:val="0"/>
              <w:snapToGrid w:val="0"/>
              <w:spacing w:line="360" w:lineRule="auto"/>
              <w:ind w:firstLineChars="0" w:firstLine="0"/>
              <w:jc w:val="center"/>
              <w:rPr>
                <w:rFonts w:ascii="Book Antiqua" w:hAnsi="Book Antiqua"/>
                <w:szCs w:val="24"/>
              </w:rPr>
            </w:pPr>
            <w:r w:rsidRPr="00A52A16">
              <w:rPr>
                <w:rFonts w:ascii="Book Antiqua" w:hAnsi="Book Antiqua"/>
                <w:szCs w:val="24"/>
              </w:rPr>
              <w:t>ATF3, ATF5, CEBPB, E2F3</w:t>
            </w:r>
            <w:r w:rsidR="00376E13" w:rsidRPr="00A52A16">
              <w:rPr>
                <w:rFonts w:ascii="Book Antiqua" w:hAnsi="Book Antiqua" w:hint="eastAsia"/>
                <w:szCs w:val="24"/>
                <w:vertAlign w:val="superscript"/>
              </w:rPr>
              <w:t>1</w:t>
            </w:r>
            <w:r w:rsidRPr="00A52A16">
              <w:rPr>
                <w:rFonts w:ascii="Book Antiqua" w:hAnsi="Book Antiqua"/>
                <w:szCs w:val="24"/>
              </w:rPr>
              <w:t>, EGR1, EGR3, EGR4, FOXA2</w:t>
            </w:r>
            <w:r w:rsidR="00376E13" w:rsidRPr="00A52A16">
              <w:rPr>
                <w:rFonts w:ascii="Book Antiqua" w:hAnsi="Book Antiqua" w:hint="eastAsia"/>
                <w:szCs w:val="24"/>
                <w:vertAlign w:val="superscript"/>
              </w:rPr>
              <w:t>1</w:t>
            </w:r>
            <w:r w:rsidRPr="00A52A16">
              <w:rPr>
                <w:rFonts w:ascii="Book Antiqua" w:hAnsi="Book Antiqua"/>
                <w:szCs w:val="24"/>
              </w:rPr>
              <w:t>, HOXA10, HOXB7</w:t>
            </w:r>
            <w:r w:rsidR="00376E13" w:rsidRPr="00A52A16">
              <w:rPr>
                <w:rFonts w:ascii="Book Antiqua" w:hAnsi="Book Antiqua" w:hint="eastAsia"/>
                <w:szCs w:val="24"/>
                <w:vertAlign w:val="superscript"/>
              </w:rPr>
              <w:t>1</w:t>
            </w:r>
            <w:r w:rsidRPr="00A52A16">
              <w:rPr>
                <w:rFonts w:ascii="Book Antiqua" w:hAnsi="Book Antiqua"/>
                <w:szCs w:val="24"/>
              </w:rPr>
              <w:t>, MYBL2, NFIB, PPARG, RELB, SMAD6, SP3, STAT1</w:t>
            </w:r>
          </w:p>
        </w:tc>
        <w:tc>
          <w:tcPr>
            <w:tcW w:w="1818" w:type="pct"/>
          </w:tcPr>
          <w:p w:rsidR="00887194" w:rsidRPr="00A52A16" w:rsidRDefault="00887194" w:rsidP="00376E13">
            <w:pPr>
              <w:adjustRightInd w:val="0"/>
              <w:snapToGrid w:val="0"/>
              <w:spacing w:line="360" w:lineRule="auto"/>
              <w:ind w:firstLineChars="0" w:firstLine="0"/>
              <w:jc w:val="center"/>
              <w:rPr>
                <w:rFonts w:ascii="Book Antiqua" w:hAnsi="Book Antiqua"/>
                <w:szCs w:val="24"/>
              </w:rPr>
            </w:pPr>
            <w:r w:rsidRPr="00A52A16">
              <w:rPr>
                <w:rFonts w:ascii="Book Antiqua" w:hAnsi="Book Antiqua"/>
                <w:szCs w:val="24"/>
              </w:rPr>
              <w:t>PAX9</w:t>
            </w:r>
            <w:r w:rsidR="00376E13" w:rsidRPr="00A52A16">
              <w:rPr>
                <w:rFonts w:ascii="Book Antiqua" w:hAnsi="Book Antiqua" w:hint="eastAsia"/>
                <w:szCs w:val="24"/>
                <w:vertAlign w:val="superscript"/>
              </w:rPr>
              <w:t>1</w:t>
            </w:r>
            <w:r w:rsidRPr="00A52A16">
              <w:rPr>
                <w:rFonts w:ascii="Book Antiqua" w:hAnsi="Book Antiqua"/>
                <w:szCs w:val="24"/>
              </w:rPr>
              <w:t>, RARG, SMAD2, TFAP2A, TFAP2B, TFAP2C</w:t>
            </w:r>
            <w:r w:rsidR="00376E13" w:rsidRPr="00A52A16">
              <w:rPr>
                <w:rFonts w:ascii="Book Antiqua" w:hAnsi="Book Antiqua" w:hint="eastAsia"/>
                <w:szCs w:val="24"/>
                <w:vertAlign w:val="superscript"/>
              </w:rPr>
              <w:t>1</w:t>
            </w:r>
            <w:r w:rsidRPr="00A52A16">
              <w:rPr>
                <w:rFonts w:ascii="Book Antiqua" w:hAnsi="Book Antiqua"/>
                <w:szCs w:val="24"/>
              </w:rPr>
              <w:t>, FOXE1, HLF, HOXA4, HOXB2</w:t>
            </w:r>
          </w:p>
        </w:tc>
      </w:tr>
      <w:tr w:rsidR="00376E13" w:rsidRPr="00924EA1" w:rsidTr="00A52A16">
        <w:tc>
          <w:tcPr>
            <w:tcW w:w="773" w:type="pct"/>
          </w:tcPr>
          <w:p w:rsidR="00887194" w:rsidRPr="00924EA1" w:rsidRDefault="00887194"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 xml:space="preserve">BE </w:t>
            </w:r>
            <w:r w:rsidR="00376E13">
              <w:rPr>
                <w:rFonts w:ascii="Book Antiqua" w:hAnsi="Book Antiqua"/>
                <w:i/>
                <w:szCs w:val="24"/>
              </w:rPr>
              <w:t>vs</w:t>
            </w:r>
            <w:r w:rsidRPr="00924EA1">
              <w:rPr>
                <w:rFonts w:ascii="Book Antiqua" w:hAnsi="Book Antiqua"/>
                <w:szCs w:val="24"/>
              </w:rPr>
              <w:t xml:space="preserve"> NE</w:t>
            </w:r>
          </w:p>
        </w:tc>
        <w:tc>
          <w:tcPr>
            <w:tcW w:w="2409" w:type="pct"/>
          </w:tcPr>
          <w:p w:rsidR="00887194" w:rsidRPr="00A52A16" w:rsidRDefault="00887194" w:rsidP="00376E13">
            <w:pPr>
              <w:adjustRightInd w:val="0"/>
              <w:snapToGrid w:val="0"/>
              <w:spacing w:line="360" w:lineRule="auto"/>
              <w:ind w:firstLineChars="0" w:firstLine="0"/>
              <w:jc w:val="center"/>
              <w:rPr>
                <w:rFonts w:ascii="Book Antiqua" w:hAnsi="Book Antiqua"/>
                <w:szCs w:val="24"/>
              </w:rPr>
            </w:pPr>
            <w:r w:rsidRPr="00A52A16">
              <w:rPr>
                <w:rFonts w:ascii="Book Antiqua" w:hAnsi="Book Antiqua"/>
                <w:szCs w:val="24"/>
              </w:rPr>
              <w:t>ATF3, E2F3</w:t>
            </w:r>
            <w:r w:rsidR="00376E13" w:rsidRPr="00A52A16">
              <w:rPr>
                <w:rFonts w:ascii="Book Antiqua" w:hAnsi="Book Antiqua" w:hint="eastAsia"/>
                <w:szCs w:val="24"/>
                <w:vertAlign w:val="superscript"/>
              </w:rPr>
              <w:t>1</w:t>
            </w:r>
            <w:r w:rsidRPr="00A52A16">
              <w:rPr>
                <w:rFonts w:ascii="Book Antiqua" w:hAnsi="Book Antiqua"/>
                <w:szCs w:val="24"/>
              </w:rPr>
              <w:t>, EPAS1, ETS2, FOS, FOSB, FOXA2</w:t>
            </w:r>
            <w:r w:rsidR="00376E13" w:rsidRPr="00A52A16">
              <w:rPr>
                <w:rFonts w:ascii="Book Antiqua" w:hAnsi="Book Antiqua" w:hint="eastAsia"/>
                <w:szCs w:val="24"/>
                <w:vertAlign w:val="superscript"/>
              </w:rPr>
              <w:t>1</w:t>
            </w:r>
            <w:r w:rsidRPr="00A52A16">
              <w:rPr>
                <w:rFonts w:ascii="Book Antiqua" w:hAnsi="Book Antiqua"/>
                <w:szCs w:val="24"/>
              </w:rPr>
              <w:t>, HOXB7</w:t>
            </w:r>
            <w:r w:rsidR="00376E13" w:rsidRPr="00A52A16">
              <w:rPr>
                <w:rFonts w:ascii="Book Antiqua" w:hAnsi="Book Antiqua" w:hint="eastAsia"/>
                <w:szCs w:val="24"/>
                <w:vertAlign w:val="superscript"/>
              </w:rPr>
              <w:t>1</w:t>
            </w:r>
            <w:r w:rsidRPr="00A52A16">
              <w:rPr>
                <w:rFonts w:ascii="Book Antiqua" w:hAnsi="Book Antiqua"/>
                <w:szCs w:val="24"/>
              </w:rPr>
              <w:t>, NFIB, PPARG, STAT1</w:t>
            </w:r>
          </w:p>
        </w:tc>
        <w:tc>
          <w:tcPr>
            <w:tcW w:w="1818" w:type="pct"/>
          </w:tcPr>
          <w:p w:rsidR="00887194" w:rsidRPr="00A52A16" w:rsidRDefault="00887194" w:rsidP="00376E13">
            <w:pPr>
              <w:adjustRightInd w:val="0"/>
              <w:snapToGrid w:val="0"/>
              <w:spacing w:line="360" w:lineRule="auto"/>
              <w:ind w:firstLineChars="0" w:firstLine="0"/>
              <w:jc w:val="center"/>
              <w:rPr>
                <w:rFonts w:ascii="Book Antiqua" w:hAnsi="Book Antiqua"/>
                <w:szCs w:val="24"/>
              </w:rPr>
            </w:pPr>
            <w:r w:rsidRPr="00A52A16">
              <w:rPr>
                <w:rFonts w:ascii="Book Antiqua" w:hAnsi="Book Antiqua"/>
                <w:szCs w:val="24"/>
              </w:rPr>
              <w:t>PAX9</w:t>
            </w:r>
            <w:r w:rsidR="00376E13" w:rsidRPr="00A52A16">
              <w:rPr>
                <w:rFonts w:ascii="Book Antiqua" w:hAnsi="Book Antiqua" w:hint="eastAsia"/>
                <w:szCs w:val="24"/>
                <w:vertAlign w:val="superscript"/>
              </w:rPr>
              <w:t>1</w:t>
            </w:r>
            <w:r w:rsidRPr="00A52A16">
              <w:rPr>
                <w:rFonts w:ascii="Book Antiqua" w:hAnsi="Book Antiqua"/>
                <w:szCs w:val="24"/>
              </w:rPr>
              <w:t>, TFAP2B, TFAP2C</w:t>
            </w:r>
            <w:r w:rsidR="00376E13" w:rsidRPr="00A52A16">
              <w:rPr>
                <w:rFonts w:ascii="Book Antiqua" w:hAnsi="Book Antiqua" w:hint="eastAsia"/>
                <w:szCs w:val="24"/>
                <w:vertAlign w:val="superscript"/>
              </w:rPr>
              <w:t>1</w:t>
            </w:r>
            <w:r w:rsidRPr="00A52A16">
              <w:rPr>
                <w:rFonts w:ascii="Book Antiqua" w:hAnsi="Book Antiqua"/>
                <w:szCs w:val="24"/>
              </w:rPr>
              <w:t>, HLF, HOXA1, HOXA4</w:t>
            </w:r>
          </w:p>
        </w:tc>
      </w:tr>
      <w:tr w:rsidR="00376E13" w:rsidRPr="00924EA1" w:rsidTr="00A52A16">
        <w:tc>
          <w:tcPr>
            <w:tcW w:w="773" w:type="pct"/>
          </w:tcPr>
          <w:p w:rsidR="00887194" w:rsidRPr="00924EA1" w:rsidRDefault="00887194"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 xml:space="preserve">EAC </w:t>
            </w:r>
            <w:r w:rsidR="00376E13">
              <w:rPr>
                <w:rFonts w:ascii="Book Antiqua" w:hAnsi="Book Antiqua"/>
                <w:i/>
                <w:szCs w:val="24"/>
              </w:rPr>
              <w:t>vs</w:t>
            </w:r>
            <w:r w:rsidRPr="00924EA1">
              <w:rPr>
                <w:rFonts w:ascii="Book Antiqua" w:hAnsi="Book Antiqua"/>
                <w:szCs w:val="24"/>
              </w:rPr>
              <w:t xml:space="preserve"> BE</w:t>
            </w:r>
          </w:p>
        </w:tc>
        <w:tc>
          <w:tcPr>
            <w:tcW w:w="2409" w:type="pct"/>
          </w:tcPr>
          <w:p w:rsidR="00887194" w:rsidRPr="00A52A16" w:rsidRDefault="00887194" w:rsidP="00376E13">
            <w:pPr>
              <w:adjustRightInd w:val="0"/>
              <w:snapToGrid w:val="0"/>
              <w:spacing w:line="360" w:lineRule="auto"/>
              <w:ind w:firstLineChars="0" w:firstLine="0"/>
              <w:jc w:val="center"/>
              <w:rPr>
                <w:rFonts w:ascii="Book Antiqua" w:hAnsi="Book Antiqua"/>
                <w:szCs w:val="24"/>
              </w:rPr>
            </w:pPr>
            <w:r w:rsidRPr="00A52A16">
              <w:rPr>
                <w:rFonts w:ascii="Book Antiqua" w:hAnsi="Book Antiqua"/>
                <w:szCs w:val="24"/>
              </w:rPr>
              <w:t>E2F3</w:t>
            </w:r>
            <w:r w:rsidR="00376E13" w:rsidRPr="00A52A16">
              <w:rPr>
                <w:rFonts w:ascii="Book Antiqua" w:hAnsi="Book Antiqua" w:hint="eastAsia"/>
                <w:szCs w:val="24"/>
                <w:vertAlign w:val="superscript"/>
              </w:rPr>
              <w:t>1</w:t>
            </w:r>
            <w:r w:rsidRPr="00A52A16">
              <w:rPr>
                <w:rFonts w:ascii="Book Antiqua" w:hAnsi="Book Antiqua"/>
                <w:szCs w:val="24"/>
              </w:rPr>
              <w:t>, EGR4, FOXA2</w:t>
            </w:r>
            <w:r w:rsidR="00376E13" w:rsidRPr="00A52A16">
              <w:rPr>
                <w:rFonts w:ascii="Book Antiqua" w:hAnsi="Book Antiqua" w:hint="eastAsia"/>
                <w:szCs w:val="24"/>
                <w:vertAlign w:val="superscript"/>
              </w:rPr>
              <w:t>1</w:t>
            </w:r>
            <w:r w:rsidRPr="00A52A16">
              <w:rPr>
                <w:rFonts w:ascii="Book Antiqua" w:hAnsi="Book Antiqua"/>
                <w:szCs w:val="24"/>
              </w:rPr>
              <w:t>, HOXA10, HOXB7</w:t>
            </w:r>
            <w:r w:rsidR="00376E13" w:rsidRPr="00A52A16">
              <w:rPr>
                <w:rFonts w:ascii="Book Antiqua" w:hAnsi="Book Antiqua" w:hint="eastAsia"/>
                <w:szCs w:val="24"/>
                <w:vertAlign w:val="superscript"/>
              </w:rPr>
              <w:t>1</w:t>
            </w:r>
            <w:r w:rsidRPr="00A52A16">
              <w:rPr>
                <w:rFonts w:ascii="Book Antiqua" w:hAnsi="Book Antiqua"/>
                <w:szCs w:val="24"/>
              </w:rPr>
              <w:t>, MYBL2</w:t>
            </w:r>
          </w:p>
        </w:tc>
        <w:tc>
          <w:tcPr>
            <w:tcW w:w="1818" w:type="pct"/>
          </w:tcPr>
          <w:p w:rsidR="00887194" w:rsidRPr="00A52A16" w:rsidRDefault="00887194" w:rsidP="00376E13">
            <w:pPr>
              <w:adjustRightInd w:val="0"/>
              <w:snapToGrid w:val="0"/>
              <w:spacing w:line="360" w:lineRule="auto"/>
              <w:ind w:firstLineChars="0" w:firstLine="0"/>
              <w:jc w:val="center"/>
              <w:rPr>
                <w:rFonts w:ascii="Book Antiqua" w:hAnsi="Book Antiqua"/>
                <w:szCs w:val="24"/>
              </w:rPr>
            </w:pPr>
            <w:r w:rsidRPr="00A52A16">
              <w:rPr>
                <w:rFonts w:ascii="Book Antiqua" w:hAnsi="Book Antiqua"/>
                <w:szCs w:val="24"/>
              </w:rPr>
              <w:t>PAX9</w:t>
            </w:r>
            <w:r w:rsidR="00376E13" w:rsidRPr="00A52A16">
              <w:rPr>
                <w:rFonts w:ascii="Book Antiqua" w:hAnsi="Book Antiqua" w:hint="eastAsia"/>
                <w:szCs w:val="24"/>
                <w:vertAlign w:val="superscript"/>
              </w:rPr>
              <w:t>1</w:t>
            </w:r>
            <w:r w:rsidRPr="00A52A16">
              <w:rPr>
                <w:rFonts w:ascii="Book Antiqua" w:hAnsi="Book Antiqua"/>
                <w:szCs w:val="24"/>
              </w:rPr>
              <w:t>, PPARD, RARG, TFAP2C</w:t>
            </w:r>
            <w:r w:rsidR="00376E13" w:rsidRPr="00A52A16">
              <w:rPr>
                <w:rFonts w:ascii="Book Antiqua" w:hAnsi="Book Antiqua" w:hint="eastAsia"/>
                <w:szCs w:val="24"/>
                <w:vertAlign w:val="superscript"/>
              </w:rPr>
              <w:t>1</w:t>
            </w:r>
            <w:r w:rsidRPr="00A52A16">
              <w:rPr>
                <w:rFonts w:ascii="Book Antiqua" w:hAnsi="Book Antiqua"/>
                <w:szCs w:val="24"/>
              </w:rPr>
              <w:t>, ELK3, ETS2, FOXE1</w:t>
            </w:r>
          </w:p>
        </w:tc>
      </w:tr>
    </w:tbl>
    <w:p w:rsidR="00887194" w:rsidRPr="00376E13" w:rsidRDefault="00A52A16" w:rsidP="00924EA1">
      <w:pPr>
        <w:adjustRightInd w:val="0"/>
        <w:snapToGrid w:val="0"/>
        <w:spacing w:line="360" w:lineRule="auto"/>
        <w:ind w:firstLineChars="0" w:firstLine="0"/>
        <w:rPr>
          <w:rFonts w:ascii="Book Antiqua" w:hAnsi="Book Antiqua"/>
          <w:szCs w:val="24"/>
        </w:rPr>
      </w:pPr>
      <w:r w:rsidRPr="00A52A16">
        <w:rPr>
          <w:rFonts w:ascii="Book Antiqua" w:hAnsi="Book Antiqua"/>
          <w:szCs w:val="24"/>
          <w:vertAlign w:val="superscript"/>
        </w:rPr>
        <w:t>1</w:t>
      </w:r>
      <w:r w:rsidRPr="00924EA1">
        <w:rPr>
          <w:rFonts w:ascii="Book Antiqua" w:hAnsi="Book Antiqua"/>
          <w:szCs w:val="24"/>
        </w:rPr>
        <w:t xml:space="preserve">Differentially </w:t>
      </w:r>
      <w:r w:rsidR="00887194" w:rsidRPr="00924EA1">
        <w:rPr>
          <w:rFonts w:ascii="Book Antiqua" w:hAnsi="Book Antiqua"/>
          <w:szCs w:val="24"/>
        </w:rPr>
        <w:t>expressed transcription factors, which displayed the same expression tendency among a</w:t>
      </w:r>
      <w:r w:rsidR="00376E13">
        <w:rPr>
          <w:rFonts w:ascii="Book Antiqua" w:hAnsi="Book Antiqua"/>
          <w:szCs w:val="24"/>
        </w:rPr>
        <w:t>ll the three comparison groups.</w:t>
      </w:r>
      <w:r w:rsidR="00376E13">
        <w:rPr>
          <w:rFonts w:ascii="Book Antiqua" w:hAnsi="Book Antiqua" w:hint="eastAsia"/>
          <w:szCs w:val="24"/>
        </w:rPr>
        <w:t xml:space="preserve"> </w:t>
      </w:r>
      <w:r w:rsidR="00376E13" w:rsidRPr="00376E13">
        <w:rPr>
          <w:rFonts w:ascii="Book Antiqua" w:hAnsi="Book Antiqua"/>
          <w:szCs w:val="24"/>
        </w:rPr>
        <w:t>TF</w:t>
      </w:r>
      <w:r w:rsidR="00376E13" w:rsidRPr="00376E13">
        <w:rPr>
          <w:rFonts w:ascii="Book Antiqua" w:hAnsi="Book Antiqua" w:hint="eastAsia"/>
          <w:szCs w:val="24"/>
        </w:rPr>
        <w:t xml:space="preserve">: </w:t>
      </w:r>
      <w:r w:rsidR="00376E13" w:rsidRPr="00376E13">
        <w:rPr>
          <w:rFonts w:ascii="Book Antiqua" w:hAnsi="Book Antiqua"/>
          <w:szCs w:val="24"/>
        </w:rPr>
        <w:t>Transcription</w:t>
      </w:r>
      <w:r w:rsidR="00376E13" w:rsidRPr="00924EA1">
        <w:rPr>
          <w:rFonts w:ascii="Book Antiqua" w:hAnsi="Book Antiqua"/>
          <w:szCs w:val="24"/>
        </w:rPr>
        <w:t xml:space="preserve"> factor</w:t>
      </w:r>
      <w:r w:rsidR="00376E13">
        <w:rPr>
          <w:rFonts w:ascii="Book Antiqua" w:hAnsi="Book Antiqua" w:hint="eastAsia"/>
          <w:szCs w:val="24"/>
        </w:rPr>
        <w:t xml:space="preserve">; </w:t>
      </w:r>
      <w:r w:rsidR="00376E13" w:rsidRPr="00924EA1">
        <w:rPr>
          <w:rFonts w:ascii="Book Antiqua" w:hAnsi="Book Antiqua"/>
          <w:szCs w:val="24"/>
        </w:rPr>
        <w:t>EAC</w:t>
      </w:r>
      <w:r w:rsidR="00376E13">
        <w:rPr>
          <w:rFonts w:ascii="Book Antiqua" w:hAnsi="Book Antiqua" w:hint="eastAsia"/>
          <w:szCs w:val="24"/>
        </w:rPr>
        <w:t xml:space="preserve">: </w:t>
      </w:r>
      <w:r w:rsidR="00376E13" w:rsidRPr="00376E13">
        <w:rPr>
          <w:rFonts w:ascii="Book Antiqua" w:hAnsi="Book Antiqua"/>
          <w:szCs w:val="24"/>
        </w:rPr>
        <w:t>Esophageal adenocarcinoma</w:t>
      </w:r>
      <w:r w:rsidR="00376E13">
        <w:rPr>
          <w:rFonts w:ascii="Book Antiqua" w:hAnsi="Book Antiqua" w:hint="eastAsia"/>
          <w:szCs w:val="24"/>
        </w:rPr>
        <w:t xml:space="preserve">; </w:t>
      </w:r>
      <w:r w:rsidR="00376E13" w:rsidRPr="00924EA1">
        <w:rPr>
          <w:rFonts w:ascii="Book Antiqua" w:hAnsi="Book Antiqua"/>
          <w:szCs w:val="24"/>
        </w:rPr>
        <w:t>NE</w:t>
      </w:r>
      <w:r w:rsidR="00376E13">
        <w:rPr>
          <w:rFonts w:ascii="Book Antiqua" w:hAnsi="Book Antiqua" w:hint="eastAsia"/>
          <w:szCs w:val="24"/>
        </w:rPr>
        <w:t xml:space="preserve">: </w:t>
      </w:r>
      <w:r w:rsidR="00376E13" w:rsidRPr="00376E13">
        <w:rPr>
          <w:rFonts w:ascii="Book Antiqua" w:hAnsi="Book Antiqua"/>
          <w:szCs w:val="24"/>
        </w:rPr>
        <w:t>Normal esophagus</w:t>
      </w:r>
      <w:r w:rsidR="00376E13">
        <w:rPr>
          <w:rFonts w:ascii="Book Antiqua" w:hAnsi="Book Antiqua" w:hint="eastAsia"/>
          <w:szCs w:val="24"/>
        </w:rPr>
        <w:t xml:space="preserve">; </w:t>
      </w:r>
      <w:r w:rsidR="00376E13" w:rsidRPr="00924EA1">
        <w:rPr>
          <w:rFonts w:ascii="Book Antiqua" w:hAnsi="Book Antiqua"/>
          <w:szCs w:val="24"/>
        </w:rPr>
        <w:t>BE</w:t>
      </w:r>
      <w:r w:rsidR="00376E13">
        <w:rPr>
          <w:rFonts w:ascii="Book Antiqua" w:hAnsi="Book Antiqua" w:hint="eastAsia"/>
          <w:szCs w:val="24"/>
        </w:rPr>
        <w:t xml:space="preserve">: </w:t>
      </w:r>
      <w:r w:rsidR="00376E13" w:rsidRPr="00376E13">
        <w:rPr>
          <w:rFonts w:ascii="Book Antiqua" w:hAnsi="Book Antiqua"/>
          <w:szCs w:val="24"/>
        </w:rPr>
        <w:t>Barrett's esophagus</w:t>
      </w:r>
      <w:r w:rsidR="00376E13">
        <w:rPr>
          <w:rFonts w:ascii="Book Antiqua" w:hAnsi="Book Antiqua" w:hint="eastAsia"/>
          <w:szCs w:val="24"/>
        </w:rPr>
        <w:t>.</w:t>
      </w:r>
    </w:p>
    <w:p w:rsidR="00887194" w:rsidRPr="00924EA1" w:rsidRDefault="00887194" w:rsidP="00924EA1">
      <w:pPr>
        <w:adjustRightInd w:val="0"/>
        <w:snapToGrid w:val="0"/>
        <w:spacing w:line="360" w:lineRule="auto"/>
        <w:ind w:firstLineChars="0" w:firstLine="0"/>
        <w:rPr>
          <w:rFonts w:ascii="Book Antiqua" w:hAnsi="Book Antiqua"/>
          <w:b/>
          <w:szCs w:val="24"/>
        </w:rPr>
      </w:pPr>
      <w:r w:rsidRPr="00924EA1">
        <w:rPr>
          <w:rFonts w:ascii="Book Antiqua" w:hAnsi="Book Antiqua"/>
          <w:b/>
          <w:szCs w:val="24"/>
        </w:rPr>
        <w:br w:type="page"/>
      </w:r>
    </w:p>
    <w:p w:rsidR="00887194" w:rsidRPr="00924EA1" w:rsidRDefault="00887194" w:rsidP="00924EA1">
      <w:pPr>
        <w:adjustRightInd w:val="0"/>
        <w:snapToGrid w:val="0"/>
        <w:spacing w:line="360" w:lineRule="auto"/>
        <w:ind w:firstLineChars="0" w:firstLine="0"/>
        <w:rPr>
          <w:rFonts w:ascii="Book Antiqua" w:hAnsi="Book Antiqua"/>
          <w:b/>
          <w:szCs w:val="24"/>
        </w:rPr>
      </w:pPr>
      <w:r w:rsidRPr="00924EA1">
        <w:rPr>
          <w:rFonts w:ascii="Book Antiqua" w:hAnsi="Book Antiqua"/>
          <w:b/>
          <w:szCs w:val="24"/>
        </w:rPr>
        <w:lastRenderedPageBreak/>
        <w:t>Table 2</w:t>
      </w:r>
      <w:r w:rsidR="00A52A16">
        <w:rPr>
          <w:rFonts w:ascii="Book Antiqua" w:hAnsi="Book Antiqua" w:hint="eastAsia"/>
          <w:b/>
          <w:szCs w:val="24"/>
        </w:rPr>
        <w:t xml:space="preserve"> </w:t>
      </w:r>
      <w:r w:rsidRPr="00924EA1">
        <w:rPr>
          <w:rFonts w:ascii="Book Antiqua" w:hAnsi="Book Antiqua"/>
          <w:b/>
          <w:szCs w:val="24"/>
        </w:rPr>
        <w:t>Differentially expressed genes in the trans-regulatory networks existed in both GSE1420 and GSE26886 dataset</w:t>
      </w:r>
      <w:r w:rsidR="003866E7" w:rsidRPr="00924EA1">
        <w:rPr>
          <w:rFonts w:ascii="Book Antiqua" w:hAnsi="Book Antiqua"/>
          <w:b/>
          <w:szCs w:val="24"/>
        </w:rPr>
        <w:t>s</w:t>
      </w:r>
    </w:p>
    <w:tbl>
      <w:tblPr>
        <w:tblStyle w:val="TableGrid"/>
        <w:tblW w:w="5917" w:type="pct"/>
        <w:tblInd w:w="-1168" w:type="dxa"/>
        <w:tblLook w:val="04A0" w:firstRow="1" w:lastRow="0" w:firstColumn="1" w:lastColumn="0" w:noHBand="0" w:noVBand="1"/>
      </w:tblPr>
      <w:tblGrid>
        <w:gridCol w:w="2411"/>
        <w:gridCol w:w="6804"/>
        <w:gridCol w:w="6377"/>
      </w:tblGrid>
      <w:tr w:rsidR="00887194" w:rsidRPr="00924EA1" w:rsidTr="00A52A16">
        <w:tc>
          <w:tcPr>
            <w:tcW w:w="773" w:type="pct"/>
          </w:tcPr>
          <w:p w:rsidR="00887194" w:rsidRPr="00A52A16" w:rsidRDefault="00887194" w:rsidP="00924EA1">
            <w:pPr>
              <w:adjustRightInd w:val="0"/>
              <w:snapToGrid w:val="0"/>
              <w:spacing w:line="360" w:lineRule="auto"/>
              <w:ind w:firstLineChars="0" w:firstLine="0"/>
              <w:rPr>
                <w:rFonts w:ascii="Book Antiqua" w:hAnsi="Book Antiqua"/>
                <w:b/>
                <w:szCs w:val="24"/>
              </w:rPr>
            </w:pPr>
            <w:r w:rsidRPr="00A52A16">
              <w:rPr>
                <w:rFonts w:ascii="Book Antiqua" w:hAnsi="Book Antiqua"/>
                <w:b/>
                <w:szCs w:val="24"/>
              </w:rPr>
              <w:t>Comparison groups</w:t>
            </w:r>
          </w:p>
        </w:tc>
        <w:tc>
          <w:tcPr>
            <w:tcW w:w="2182" w:type="pct"/>
          </w:tcPr>
          <w:p w:rsidR="00887194" w:rsidRPr="00A52A16" w:rsidRDefault="00887194" w:rsidP="00A52A16">
            <w:pPr>
              <w:adjustRightInd w:val="0"/>
              <w:snapToGrid w:val="0"/>
              <w:spacing w:line="360" w:lineRule="auto"/>
              <w:ind w:firstLineChars="0" w:firstLine="0"/>
              <w:jc w:val="center"/>
              <w:rPr>
                <w:rFonts w:ascii="Book Antiqua" w:hAnsi="Book Antiqua"/>
                <w:b/>
                <w:szCs w:val="24"/>
              </w:rPr>
            </w:pPr>
            <w:r w:rsidRPr="00A52A16">
              <w:rPr>
                <w:rFonts w:ascii="Book Antiqua" w:hAnsi="Book Antiqua"/>
                <w:b/>
                <w:szCs w:val="24"/>
              </w:rPr>
              <w:t>Up-regulated DEGs</w:t>
            </w:r>
          </w:p>
        </w:tc>
        <w:tc>
          <w:tcPr>
            <w:tcW w:w="2045" w:type="pct"/>
          </w:tcPr>
          <w:p w:rsidR="00887194" w:rsidRPr="00A52A16" w:rsidRDefault="00887194" w:rsidP="00A52A16">
            <w:pPr>
              <w:adjustRightInd w:val="0"/>
              <w:snapToGrid w:val="0"/>
              <w:spacing w:line="360" w:lineRule="auto"/>
              <w:ind w:firstLineChars="0" w:firstLine="0"/>
              <w:jc w:val="center"/>
              <w:rPr>
                <w:rFonts w:ascii="Book Antiqua" w:hAnsi="Book Antiqua"/>
                <w:b/>
                <w:szCs w:val="24"/>
              </w:rPr>
            </w:pPr>
            <w:r w:rsidRPr="00A52A16">
              <w:rPr>
                <w:rFonts w:ascii="Book Antiqua" w:hAnsi="Book Antiqua"/>
                <w:b/>
                <w:szCs w:val="24"/>
              </w:rPr>
              <w:t>Down-regulated DEGs</w:t>
            </w:r>
          </w:p>
        </w:tc>
      </w:tr>
      <w:tr w:rsidR="00887194" w:rsidRPr="00924EA1" w:rsidTr="00A52A16">
        <w:tc>
          <w:tcPr>
            <w:tcW w:w="773" w:type="pct"/>
          </w:tcPr>
          <w:p w:rsidR="00887194" w:rsidRPr="00924EA1" w:rsidRDefault="00887194"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 xml:space="preserve">EAC </w:t>
            </w:r>
            <w:r w:rsidR="00A52A16">
              <w:rPr>
                <w:rFonts w:ascii="Book Antiqua" w:hAnsi="Book Antiqua"/>
                <w:i/>
                <w:szCs w:val="24"/>
              </w:rPr>
              <w:t>vs</w:t>
            </w:r>
            <w:r w:rsidRPr="00924EA1">
              <w:rPr>
                <w:rFonts w:ascii="Book Antiqua" w:hAnsi="Book Antiqua"/>
                <w:szCs w:val="24"/>
              </w:rPr>
              <w:t xml:space="preserve"> NE</w:t>
            </w:r>
          </w:p>
        </w:tc>
        <w:tc>
          <w:tcPr>
            <w:tcW w:w="2182" w:type="pct"/>
          </w:tcPr>
          <w:p w:rsidR="00887194" w:rsidRPr="00A52A16" w:rsidRDefault="00887194" w:rsidP="00A52A16">
            <w:pPr>
              <w:adjustRightInd w:val="0"/>
              <w:snapToGrid w:val="0"/>
              <w:spacing w:line="360" w:lineRule="auto"/>
              <w:ind w:firstLineChars="0" w:firstLine="0"/>
              <w:jc w:val="center"/>
              <w:rPr>
                <w:rFonts w:ascii="Book Antiqua" w:hAnsi="Book Antiqua"/>
                <w:szCs w:val="24"/>
              </w:rPr>
            </w:pPr>
            <w:r w:rsidRPr="00A52A16">
              <w:rPr>
                <w:rFonts w:ascii="Book Antiqua" w:hAnsi="Book Antiqua"/>
                <w:szCs w:val="24"/>
              </w:rPr>
              <w:t>UCP2, TOP1, TIMP1, TAP1, STAT1</w:t>
            </w:r>
            <w:r w:rsidR="00A52A16" w:rsidRPr="00A52A16">
              <w:rPr>
                <w:rFonts w:ascii="Book Antiqua" w:hAnsi="Book Antiqua" w:hint="eastAsia"/>
                <w:szCs w:val="24"/>
                <w:vertAlign w:val="superscript"/>
              </w:rPr>
              <w:t>1</w:t>
            </w:r>
            <w:r w:rsidRPr="00A52A16">
              <w:rPr>
                <w:rFonts w:ascii="Book Antiqua" w:hAnsi="Book Antiqua"/>
                <w:szCs w:val="24"/>
              </w:rPr>
              <w:t>, ST6GAL1, SOCS1, SMURF2, SLC19A1, SKIL, SERPINE1, SDC4, RELB</w:t>
            </w:r>
            <w:r w:rsidR="00A52A16" w:rsidRPr="00A52A16">
              <w:rPr>
                <w:rFonts w:ascii="Book Antiqua" w:hAnsi="Book Antiqua" w:hint="eastAsia"/>
                <w:szCs w:val="24"/>
                <w:vertAlign w:val="superscript"/>
              </w:rPr>
              <w:t>1</w:t>
            </w:r>
            <w:r w:rsidRPr="00A52A16">
              <w:rPr>
                <w:rFonts w:ascii="Book Antiqua" w:hAnsi="Book Antiqua"/>
                <w:szCs w:val="24"/>
              </w:rPr>
              <w:t>, RARRES3, PTPN6, PSMB9, PRKCA, PPARG</w:t>
            </w:r>
            <w:r w:rsidR="00A52A16" w:rsidRPr="00A52A16">
              <w:rPr>
                <w:rFonts w:ascii="Book Antiqua" w:hAnsi="Book Antiqua" w:hint="eastAsia"/>
                <w:szCs w:val="24"/>
                <w:vertAlign w:val="superscript"/>
              </w:rPr>
              <w:t>1</w:t>
            </w:r>
            <w:r w:rsidRPr="00A52A16">
              <w:rPr>
                <w:rFonts w:ascii="Book Antiqua" w:hAnsi="Book Antiqua"/>
                <w:szCs w:val="24"/>
              </w:rPr>
              <w:t>, PLAUR, PLAU, PECAM1, PDGFA, ODC1, NT5E, NR1H3, NQO1, MYBL2</w:t>
            </w:r>
            <w:r w:rsidR="00A52A16" w:rsidRPr="00A52A16">
              <w:rPr>
                <w:rFonts w:ascii="Book Antiqua" w:hAnsi="Book Antiqua" w:hint="eastAsia"/>
                <w:szCs w:val="24"/>
                <w:vertAlign w:val="superscript"/>
              </w:rPr>
              <w:t>1</w:t>
            </w:r>
            <w:r w:rsidRPr="00A52A16">
              <w:rPr>
                <w:rFonts w:ascii="Book Antiqua" w:hAnsi="Book Antiqua"/>
                <w:szCs w:val="24"/>
              </w:rPr>
              <w:t>, MUC5AC, MTRR, MMP9, MMP7, MET, MAN2B1, LAMB1, ITGB1, ITGAV, IRF3, IRF1, IGFBP3, ICAM1, HSD17B2, HOXB7</w:t>
            </w:r>
            <w:r w:rsidR="00A52A16" w:rsidRPr="00A52A16">
              <w:rPr>
                <w:rFonts w:ascii="Book Antiqua" w:hAnsi="Book Antiqua" w:hint="eastAsia"/>
                <w:szCs w:val="24"/>
                <w:vertAlign w:val="superscript"/>
              </w:rPr>
              <w:t>1</w:t>
            </w:r>
            <w:r w:rsidRPr="00A52A16">
              <w:rPr>
                <w:rFonts w:ascii="Book Antiqua" w:hAnsi="Book Antiqua"/>
                <w:szCs w:val="24"/>
              </w:rPr>
              <w:t>, HMGA2, HFE, HEXB, HEXA, GUSB, GBP1, GALC, F2R, ENG, EGR1</w:t>
            </w:r>
            <w:r w:rsidR="00A52A16" w:rsidRPr="00A52A16">
              <w:rPr>
                <w:rFonts w:ascii="Book Antiqua" w:hAnsi="Book Antiqua" w:hint="eastAsia"/>
                <w:szCs w:val="24"/>
                <w:vertAlign w:val="superscript"/>
              </w:rPr>
              <w:t>1</w:t>
            </w:r>
            <w:r w:rsidRPr="00A52A16">
              <w:rPr>
                <w:rFonts w:ascii="Book Antiqua" w:hAnsi="Book Antiqua"/>
                <w:szCs w:val="24"/>
              </w:rPr>
              <w:t>, DSG2, CXCL1, COL5A2, COL1A2, COL1A1, CFTR, CD14, ATP2A3, APOE, ADAM28, A2M</w:t>
            </w:r>
          </w:p>
        </w:tc>
        <w:tc>
          <w:tcPr>
            <w:tcW w:w="2045" w:type="pct"/>
          </w:tcPr>
          <w:p w:rsidR="00887194" w:rsidRPr="00A52A16" w:rsidRDefault="00887194" w:rsidP="00A52A16">
            <w:pPr>
              <w:adjustRightInd w:val="0"/>
              <w:snapToGrid w:val="0"/>
              <w:spacing w:line="360" w:lineRule="auto"/>
              <w:ind w:firstLineChars="0" w:firstLine="0"/>
              <w:jc w:val="center"/>
              <w:rPr>
                <w:rFonts w:ascii="Book Antiqua" w:hAnsi="Book Antiqua"/>
                <w:szCs w:val="24"/>
              </w:rPr>
            </w:pPr>
            <w:r w:rsidRPr="00A52A16">
              <w:rPr>
                <w:rFonts w:ascii="Book Antiqua" w:hAnsi="Book Antiqua"/>
                <w:szCs w:val="24"/>
              </w:rPr>
              <w:t>TOM1, TGM1, TGFA, TFAP2C</w:t>
            </w:r>
            <w:r w:rsidR="00A52A16" w:rsidRPr="00A52A16">
              <w:rPr>
                <w:rFonts w:ascii="Book Antiqua" w:hAnsi="Book Antiqua" w:hint="eastAsia"/>
                <w:szCs w:val="24"/>
                <w:vertAlign w:val="superscript"/>
              </w:rPr>
              <w:t>1</w:t>
            </w:r>
            <w:r w:rsidRPr="00A52A16">
              <w:rPr>
                <w:rFonts w:ascii="Book Antiqua" w:hAnsi="Book Antiqua"/>
                <w:szCs w:val="24"/>
              </w:rPr>
              <w:t>, TFAP2A</w:t>
            </w:r>
            <w:r w:rsidR="00A52A16" w:rsidRPr="00A52A16">
              <w:rPr>
                <w:rFonts w:ascii="Book Antiqua" w:hAnsi="Book Antiqua" w:hint="eastAsia"/>
                <w:szCs w:val="24"/>
                <w:vertAlign w:val="superscript"/>
              </w:rPr>
              <w:t>1</w:t>
            </w:r>
            <w:r w:rsidRPr="00A52A16">
              <w:rPr>
                <w:rFonts w:ascii="Book Antiqua" w:hAnsi="Book Antiqua"/>
                <w:szCs w:val="24"/>
              </w:rPr>
              <w:t>, TALDO1, SRPX2, SNAI2, SMARCA2, SMAD2</w:t>
            </w:r>
            <w:r w:rsidR="00A52A16" w:rsidRPr="00A52A16">
              <w:rPr>
                <w:rFonts w:ascii="Book Antiqua" w:hAnsi="Book Antiqua" w:hint="eastAsia"/>
                <w:szCs w:val="24"/>
                <w:vertAlign w:val="superscript"/>
              </w:rPr>
              <w:t>1</w:t>
            </w:r>
            <w:r w:rsidRPr="00A52A16">
              <w:rPr>
                <w:rFonts w:ascii="Book Antiqua" w:hAnsi="Book Antiqua"/>
                <w:szCs w:val="24"/>
              </w:rPr>
              <w:t>, SLC6A4, SLC13A4, SERPINB2, RORA</w:t>
            </w:r>
            <w:r w:rsidR="00A52A16" w:rsidRPr="00A52A16">
              <w:rPr>
                <w:rFonts w:ascii="Book Antiqua" w:hAnsi="Book Antiqua" w:hint="eastAsia"/>
                <w:szCs w:val="24"/>
                <w:vertAlign w:val="superscript"/>
              </w:rPr>
              <w:t>1</w:t>
            </w:r>
            <w:r w:rsidRPr="00A52A16">
              <w:rPr>
                <w:rFonts w:ascii="Book Antiqua" w:hAnsi="Book Antiqua"/>
                <w:szCs w:val="24"/>
              </w:rPr>
              <w:t>, RARG</w:t>
            </w:r>
            <w:r w:rsidR="00A52A16" w:rsidRPr="00A52A16">
              <w:rPr>
                <w:rFonts w:ascii="Book Antiqua" w:hAnsi="Book Antiqua" w:hint="eastAsia"/>
                <w:szCs w:val="24"/>
                <w:vertAlign w:val="superscript"/>
              </w:rPr>
              <w:t>1</w:t>
            </w:r>
            <w:r w:rsidRPr="00A52A16">
              <w:rPr>
                <w:rFonts w:ascii="Book Antiqua" w:hAnsi="Book Antiqua"/>
                <w:szCs w:val="24"/>
              </w:rPr>
              <w:t>, PRNP, PPL, PIM1, PEX3, PBX1, OAT, MAPT, MAPK1, LMO2, KRT5, KRT4, KRT16, KRT14, IMPA2, HSPB1, HRAS, HOXA4</w:t>
            </w:r>
            <w:r w:rsidR="00A52A16" w:rsidRPr="00A52A16">
              <w:rPr>
                <w:rFonts w:ascii="Book Antiqua" w:hAnsi="Book Antiqua" w:hint="eastAsia"/>
                <w:szCs w:val="24"/>
                <w:vertAlign w:val="superscript"/>
              </w:rPr>
              <w:t>1</w:t>
            </w:r>
            <w:r w:rsidRPr="00A52A16">
              <w:rPr>
                <w:rFonts w:ascii="Book Antiqua" w:hAnsi="Book Antiqua"/>
                <w:szCs w:val="24"/>
              </w:rPr>
              <w:t>, HMOX1, HLF</w:t>
            </w:r>
            <w:r w:rsidR="00A52A16" w:rsidRPr="00A52A16">
              <w:rPr>
                <w:rFonts w:ascii="Book Antiqua" w:hAnsi="Book Antiqua" w:hint="eastAsia"/>
                <w:szCs w:val="24"/>
                <w:vertAlign w:val="superscript"/>
              </w:rPr>
              <w:t>1</w:t>
            </w:r>
            <w:r w:rsidRPr="00A52A16">
              <w:rPr>
                <w:rFonts w:ascii="Book Antiqua" w:hAnsi="Book Antiqua"/>
                <w:szCs w:val="24"/>
              </w:rPr>
              <w:t>, GSTP1, GM2A, GLUD1, FLG, FGFR3, FCER1A, ETF1, DSG3, DSG1, DBI, CYP11A1, CSTA, CRABP2, CEACAM1, CALB2, BCKDHA, ATP12A, ALDH3A2, AKR1C1, AGA, ADIPOR1, ACOX1, ACAA1</w:t>
            </w:r>
          </w:p>
        </w:tc>
      </w:tr>
      <w:tr w:rsidR="00887194" w:rsidRPr="00924EA1" w:rsidTr="00A52A16">
        <w:tc>
          <w:tcPr>
            <w:tcW w:w="773" w:type="pct"/>
          </w:tcPr>
          <w:p w:rsidR="00887194" w:rsidRPr="00924EA1" w:rsidRDefault="00887194"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 xml:space="preserve">BE </w:t>
            </w:r>
            <w:r w:rsidR="00A52A16">
              <w:rPr>
                <w:rFonts w:ascii="Book Antiqua" w:hAnsi="Book Antiqua"/>
                <w:i/>
                <w:szCs w:val="24"/>
              </w:rPr>
              <w:t>vs</w:t>
            </w:r>
            <w:r w:rsidRPr="00924EA1">
              <w:rPr>
                <w:rFonts w:ascii="Book Antiqua" w:hAnsi="Book Antiqua"/>
                <w:szCs w:val="24"/>
              </w:rPr>
              <w:t xml:space="preserve"> NE</w:t>
            </w:r>
          </w:p>
        </w:tc>
        <w:tc>
          <w:tcPr>
            <w:tcW w:w="2182" w:type="pct"/>
          </w:tcPr>
          <w:p w:rsidR="00887194" w:rsidRPr="00A52A16" w:rsidRDefault="00887194" w:rsidP="00A52A16">
            <w:pPr>
              <w:adjustRightInd w:val="0"/>
              <w:snapToGrid w:val="0"/>
              <w:spacing w:line="360" w:lineRule="auto"/>
              <w:ind w:firstLineChars="0" w:firstLine="0"/>
              <w:jc w:val="center"/>
              <w:rPr>
                <w:rFonts w:ascii="Book Antiqua" w:hAnsi="Book Antiqua"/>
                <w:szCs w:val="24"/>
              </w:rPr>
            </w:pPr>
            <w:r w:rsidRPr="00A52A16">
              <w:rPr>
                <w:rFonts w:ascii="Book Antiqua" w:hAnsi="Book Antiqua"/>
                <w:szCs w:val="24"/>
              </w:rPr>
              <w:t>UCP2, TIMP1, TGFBR2, SOCS3, REG1A, PPARG</w:t>
            </w:r>
            <w:r w:rsidR="00A52A16" w:rsidRPr="00A52A16">
              <w:rPr>
                <w:rFonts w:ascii="Book Antiqua" w:hAnsi="Book Antiqua" w:hint="eastAsia"/>
                <w:szCs w:val="24"/>
                <w:vertAlign w:val="superscript"/>
              </w:rPr>
              <w:t>1</w:t>
            </w:r>
            <w:r w:rsidRPr="00A52A16">
              <w:rPr>
                <w:rFonts w:ascii="Book Antiqua" w:hAnsi="Book Antiqua"/>
                <w:szCs w:val="24"/>
              </w:rPr>
              <w:t>, PLAUR, NR1H3, NQO1, MMP1, KRT18, GDF15, GBP1, FOS</w:t>
            </w:r>
            <w:r w:rsidR="00A52A16" w:rsidRPr="00A52A16">
              <w:rPr>
                <w:rFonts w:ascii="Book Antiqua" w:hAnsi="Book Antiqua" w:hint="eastAsia"/>
                <w:szCs w:val="24"/>
                <w:vertAlign w:val="superscript"/>
              </w:rPr>
              <w:t>1</w:t>
            </w:r>
            <w:r w:rsidRPr="00A52A16">
              <w:rPr>
                <w:rFonts w:ascii="Book Antiqua" w:hAnsi="Book Antiqua"/>
                <w:szCs w:val="24"/>
              </w:rPr>
              <w:t>, CA2, ANPEP, A2M</w:t>
            </w:r>
          </w:p>
        </w:tc>
        <w:tc>
          <w:tcPr>
            <w:tcW w:w="2045" w:type="pct"/>
          </w:tcPr>
          <w:p w:rsidR="00887194" w:rsidRPr="00A52A16" w:rsidRDefault="00887194" w:rsidP="00A52A16">
            <w:pPr>
              <w:adjustRightInd w:val="0"/>
              <w:snapToGrid w:val="0"/>
              <w:spacing w:line="360" w:lineRule="auto"/>
              <w:ind w:firstLineChars="0" w:firstLine="0"/>
              <w:jc w:val="center"/>
              <w:rPr>
                <w:rFonts w:ascii="Book Antiqua" w:hAnsi="Book Antiqua"/>
                <w:szCs w:val="24"/>
              </w:rPr>
            </w:pPr>
            <w:r w:rsidRPr="00A52A16">
              <w:rPr>
                <w:rFonts w:ascii="Book Antiqua" w:hAnsi="Book Antiqua"/>
                <w:szCs w:val="24"/>
              </w:rPr>
              <w:t>RORA, HOXA1</w:t>
            </w:r>
            <w:r w:rsidR="00A52A16" w:rsidRPr="00A52A16">
              <w:rPr>
                <w:rFonts w:ascii="Book Antiqua" w:hAnsi="Book Antiqua" w:hint="eastAsia"/>
                <w:szCs w:val="24"/>
                <w:vertAlign w:val="superscript"/>
              </w:rPr>
              <w:t>1</w:t>
            </w:r>
            <w:r w:rsidRPr="00A52A16">
              <w:rPr>
                <w:rFonts w:ascii="Book Antiqua" w:hAnsi="Book Antiqua"/>
                <w:szCs w:val="24"/>
              </w:rPr>
              <w:t>, FCER1A, CYP11A1, BMP7</w:t>
            </w:r>
          </w:p>
        </w:tc>
      </w:tr>
    </w:tbl>
    <w:p w:rsidR="00887194" w:rsidRPr="00924EA1" w:rsidRDefault="00A52A16" w:rsidP="00A52A16">
      <w:pPr>
        <w:adjustRightInd w:val="0"/>
        <w:snapToGrid w:val="0"/>
        <w:spacing w:line="360" w:lineRule="auto"/>
        <w:ind w:firstLineChars="0" w:firstLine="0"/>
        <w:rPr>
          <w:rFonts w:ascii="Book Antiqua" w:hAnsi="Book Antiqua"/>
          <w:szCs w:val="24"/>
        </w:rPr>
      </w:pPr>
      <w:r w:rsidRPr="00A52A16">
        <w:rPr>
          <w:rFonts w:ascii="Book Antiqua" w:hAnsi="Book Antiqua" w:hint="eastAsia"/>
          <w:szCs w:val="24"/>
          <w:vertAlign w:val="superscript"/>
        </w:rPr>
        <w:t>1</w:t>
      </w:r>
      <w:r w:rsidRPr="00924EA1">
        <w:rPr>
          <w:rFonts w:ascii="Book Antiqua" w:hAnsi="Book Antiqua"/>
          <w:szCs w:val="24"/>
        </w:rPr>
        <w:t xml:space="preserve">Differentially </w:t>
      </w:r>
      <w:r w:rsidR="00887194" w:rsidRPr="00924EA1">
        <w:rPr>
          <w:rFonts w:ascii="Book Antiqua" w:hAnsi="Book Antiqua"/>
          <w:szCs w:val="24"/>
        </w:rPr>
        <w:t>expressed transcription factors.</w:t>
      </w:r>
      <w:r>
        <w:rPr>
          <w:rFonts w:ascii="Book Antiqua" w:hAnsi="Book Antiqua" w:hint="eastAsia"/>
          <w:szCs w:val="24"/>
        </w:rPr>
        <w:t xml:space="preserve"> </w:t>
      </w:r>
      <w:r w:rsidRPr="00A52A16">
        <w:rPr>
          <w:rFonts w:ascii="Book Antiqua" w:hAnsi="Book Antiqua"/>
          <w:szCs w:val="24"/>
        </w:rPr>
        <w:t>DEGs</w:t>
      </w:r>
      <w:r>
        <w:rPr>
          <w:rFonts w:ascii="Book Antiqua" w:hAnsi="Book Antiqua" w:hint="eastAsia"/>
          <w:szCs w:val="24"/>
        </w:rPr>
        <w:t xml:space="preserve">: </w:t>
      </w:r>
      <w:r w:rsidRPr="00924EA1">
        <w:rPr>
          <w:rFonts w:ascii="Book Antiqua" w:hAnsi="Book Antiqua"/>
          <w:szCs w:val="24"/>
        </w:rPr>
        <w:t>Differentially expressed genes</w:t>
      </w:r>
      <w:r>
        <w:rPr>
          <w:rFonts w:ascii="Book Antiqua" w:hAnsi="Book Antiqua" w:hint="eastAsia"/>
          <w:szCs w:val="24"/>
        </w:rPr>
        <w:t>;</w:t>
      </w:r>
      <w:r w:rsidRPr="00A52A16">
        <w:rPr>
          <w:rFonts w:ascii="Book Antiqua" w:hAnsi="Book Antiqua"/>
          <w:szCs w:val="24"/>
        </w:rPr>
        <w:t xml:space="preserve"> </w:t>
      </w:r>
      <w:r w:rsidRPr="00924EA1">
        <w:rPr>
          <w:rFonts w:ascii="Book Antiqua" w:hAnsi="Book Antiqua"/>
          <w:szCs w:val="24"/>
        </w:rPr>
        <w:t>EAC</w:t>
      </w:r>
      <w:r>
        <w:rPr>
          <w:rFonts w:ascii="Book Antiqua" w:hAnsi="Book Antiqua" w:hint="eastAsia"/>
          <w:szCs w:val="24"/>
        </w:rPr>
        <w:t xml:space="preserve">: </w:t>
      </w:r>
      <w:r w:rsidRPr="00376E13">
        <w:rPr>
          <w:rFonts w:ascii="Book Antiqua" w:hAnsi="Book Antiqua"/>
          <w:szCs w:val="24"/>
        </w:rPr>
        <w:t>Esophageal adenocarcinoma</w:t>
      </w:r>
      <w:r>
        <w:rPr>
          <w:rFonts w:ascii="Book Antiqua" w:hAnsi="Book Antiqua" w:hint="eastAsia"/>
          <w:szCs w:val="24"/>
        </w:rPr>
        <w:t xml:space="preserve">; </w:t>
      </w:r>
      <w:r w:rsidRPr="00924EA1">
        <w:rPr>
          <w:rFonts w:ascii="Book Antiqua" w:hAnsi="Book Antiqua"/>
          <w:szCs w:val="24"/>
        </w:rPr>
        <w:t>NE</w:t>
      </w:r>
      <w:r>
        <w:rPr>
          <w:rFonts w:ascii="Book Antiqua" w:hAnsi="Book Antiqua" w:hint="eastAsia"/>
          <w:szCs w:val="24"/>
        </w:rPr>
        <w:t xml:space="preserve">: </w:t>
      </w:r>
      <w:r w:rsidRPr="00376E13">
        <w:rPr>
          <w:rFonts w:ascii="Book Antiqua" w:hAnsi="Book Antiqua"/>
          <w:szCs w:val="24"/>
        </w:rPr>
        <w:t>Normal esophagus</w:t>
      </w:r>
      <w:r>
        <w:rPr>
          <w:rFonts w:ascii="Book Antiqua" w:hAnsi="Book Antiqua" w:hint="eastAsia"/>
          <w:szCs w:val="24"/>
        </w:rPr>
        <w:t xml:space="preserve">; </w:t>
      </w:r>
      <w:r w:rsidRPr="00924EA1">
        <w:rPr>
          <w:rFonts w:ascii="Book Antiqua" w:hAnsi="Book Antiqua"/>
          <w:szCs w:val="24"/>
        </w:rPr>
        <w:t>BE</w:t>
      </w:r>
      <w:r>
        <w:rPr>
          <w:rFonts w:ascii="Book Antiqua" w:hAnsi="Book Antiqua" w:hint="eastAsia"/>
          <w:szCs w:val="24"/>
        </w:rPr>
        <w:t xml:space="preserve">: </w:t>
      </w:r>
      <w:r w:rsidRPr="00376E13">
        <w:rPr>
          <w:rFonts w:ascii="Book Antiqua" w:hAnsi="Book Antiqua"/>
          <w:szCs w:val="24"/>
        </w:rPr>
        <w:t>Barrett's esophagus</w:t>
      </w:r>
      <w:r>
        <w:rPr>
          <w:rFonts w:ascii="Book Antiqua" w:hAnsi="Book Antiqua" w:hint="eastAsia"/>
          <w:szCs w:val="24"/>
        </w:rPr>
        <w:t>.</w:t>
      </w:r>
    </w:p>
    <w:p w:rsidR="00A52A16" w:rsidRPr="00A52A16" w:rsidRDefault="00A52A16" w:rsidP="00A52A16">
      <w:pPr>
        <w:adjustRightInd w:val="0"/>
        <w:snapToGrid w:val="0"/>
        <w:spacing w:line="360" w:lineRule="auto"/>
        <w:ind w:firstLineChars="0" w:firstLine="0"/>
        <w:rPr>
          <w:rFonts w:ascii="Book Antiqua" w:hAnsi="Book Antiqua"/>
          <w:szCs w:val="24"/>
        </w:rPr>
      </w:pPr>
    </w:p>
    <w:sectPr w:rsidR="00A52A16" w:rsidRPr="00A52A16" w:rsidSect="003707A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573A" w:rsidRDefault="00CA573A" w:rsidP="00136862">
      <w:pPr>
        <w:spacing w:line="240" w:lineRule="auto"/>
        <w:ind w:firstLine="480"/>
      </w:pPr>
      <w:r>
        <w:separator/>
      </w:r>
    </w:p>
  </w:endnote>
  <w:endnote w:type="continuationSeparator" w:id="0">
    <w:p w:rsidR="00CA573A" w:rsidRDefault="00CA573A" w:rsidP="00136862">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dvOT863180fb">
    <w:altName w:val="Times New Roman"/>
    <w:panose1 w:val="00000000000000000000"/>
    <w:charset w:val="00"/>
    <w:family w:val="roman"/>
    <w:notTrueType/>
    <w:pitch w:val="default"/>
  </w:font>
  <w:font w:name="AdvTT2876772e+20">
    <w:altName w:val="Times New Roman"/>
    <w:panose1 w:val="00000000000000000000"/>
    <w:charset w:val="00"/>
    <w:family w:val="roman"/>
    <w:notTrueType/>
    <w:pitch w:val="default"/>
  </w:font>
  <w:font w:name="DsfnfcAdvTTb8864ccf.B+22">
    <w:altName w:val="Times New Roman"/>
    <w:panose1 w:val="00000000000000000000"/>
    <w:charset w:val="00"/>
    <w:family w:val="roman"/>
    <w:notTrueType/>
    <w:pitch w:val="default"/>
  </w:font>
  <w:font w:name="AdvTT01bedc72+20">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TXihei">
    <w:altName w:val="华文细黑"/>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62D" w:rsidRDefault="004A362D" w:rsidP="00136862">
    <w:pPr>
      <w:pStyle w:val="Footer"/>
      <w:ind w:firstLine="4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62D" w:rsidRDefault="004A362D" w:rsidP="003A6396">
    <w:pPr>
      <w:pStyle w:val="Footer"/>
      <w:ind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62D" w:rsidRDefault="004A362D" w:rsidP="00136862">
    <w:pPr>
      <w:pStyle w:val="Footer"/>
      <w:ind w:firstLine="4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573A" w:rsidRDefault="00CA573A" w:rsidP="00136862">
      <w:pPr>
        <w:spacing w:line="240" w:lineRule="auto"/>
        <w:ind w:firstLine="480"/>
      </w:pPr>
      <w:r>
        <w:separator/>
      </w:r>
    </w:p>
  </w:footnote>
  <w:footnote w:type="continuationSeparator" w:id="0">
    <w:p w:rsidR="00CA573A" w:rsidRDefault="00CA573A" w:rsidP="00136862">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62D" w:rsidRDefault="004A362D" w:rsidP="00136862">
    <w:pPr>
      <w:pStyle w:val="Header"/>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62D" w:rsidRDefault="004A362D" w:rsidP="00924EA1">
    <w:pPr>
      <w:pStyle w:val="Header"/>
      <w:ind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62D" w:rsidRDefault="004A362D" w:rsidP="00136862">
    <w:pPr>
      <w:pStyle w:val="Header"/>
      <w:ind w:firstLine="48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bordersDoNotSurroundHeader/>
  <w:bordersDoNotSurroundFooter/>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xextffzxz9z0lev55fxsp0stff5rrw2vv2w&quot;&gt;My EndNote Library&lt;record-ids&gt;&lt;item&gt;2&lt;/item&gt;&lt;item&gt;11&lt;/item&gt;&lt;item&gt;173&lt;/item&gt;&lt;item&gt;294&lt;/item&gt;&lt;item&gt;697&lt;/item&gt;&lt;item&gt;971&lt;/item&gt;&lt;item&gt;2752&lt;/item&gt;&lt;item&gt;2762&lt;/item&gt;&lt;item&gt;2763&lt;/item&gt;&lt;item&gt;2779&lt;/item&gt;&lt;item&gt;2786&lt;/item&gt;&lt;item&gt;2789&lt;/item&gt;&lt;item&gt;2816&lt;/item&gt;&lt;item&gt;2819&lt;/item&gt;&lt;item&gt;2820&lt;/item&gt;&lt;item&gt;2821&lt;/item&gt;&lt;item&gt;2822&lt;/item&gt;&lt;item&gt;2823&lt;/item&gt;&lt;item&gt;2824&lt;/item&gt;&lt;item&gt;2831&lt;/item&gt;&lt;item&gt;2834&lt;/item&gt;&lt;item&gt;2837&lt;/item&gt;&lt;item&gt;2838&lt;/item&gt;&lt;item&gt;2840&lt;/item&gt;&lt;item&gt;2845&lt;/item&gt;&lt;item&gt;2846&lt;/item&gt;&lt;item&gt;2847&lt;/item&gt;&lt;item&gt;2848&lt;/item&gt;&lt;item&gt;2850&lt;/item&gt;&lt;item&gt;2851&lt;/item&gt;&lt;item&gt;2852&lt;/item&gt;&lt;item&gt;2855&lt;/item&gt;&lt;item&gt;2858&lt;/item&gt;&lt;item&gt;2865&lt;/item&gt;&lt;item&gt;2868&lt;/item&gt;&lt;item&gt;2871&lt;/item&gt;&lt;/record-ids&gt;&lt;/item&gt;&lt;/Libraries&gt;"/>
  </w:docVars>
  <w:rsids>
    <w:rsidRoot w:val="00C35BDB"/>
    <w:rsid w:val="0000192D"/>
    <w:rsid w:val="0000231B"/>
    <w:rsid w:val="00002A5A"/>
    <w:rsid w:val="00005651"/>
    <w:rsid w:val="00005FDC"/>
    <w:rsid w:val="000107EC"/>
    <w:rsid w:val="00013361"/>
    <w:rsid w:val="00017103"/>
    <w:rsid w:val="00022310"/>
    <w:rsid w:val="00023492"/>
    <w:rsid w:val="00024BD7"/>
    <w:rsid w:val="00030720"/>
    <w:rsid w:val="00031BFF"/>
    <w:rsid w:val="00031E4B"/>
    <w:rsid w:val="00034BC7"/>
    <w:rsid w:val="000415B8"/>
    <w:rsid w:val="00045F39"/>
    <w:rsid w:val="00047886"/>
    <w:rsid w:val="00047BA8"/>
    <w:rsid w:val="00050070"/>
    <w:rsid w:val="000518E7"/>
    <w:rsid w:val="00056F2C"/>
    <w:rsid w:val="00057B9D"/>
    <w:rsid w:val="00062B0B"/>
    <w:rsid w:val="00064096"/>
    <w:rsid w:val="0006409F"/>
    <w:rsid w:val="00064421"/>
    <w:rsid w:val="00070977"/>
    <w:rsid w:val="00070DD6"/>
    <w:rsid w:val="00070FDE"/>
    <w:rsid w:val="000717CE"/>
    <w:rsid w:val="00072127"/>
    <w:rsid w:val="000776C0"/>
    <w:rsid w:val="00082941"/>
    <w:rsid w:val="000829D7"/>
    <w:rsid w:val="0009182D"/>
    <w:rsid w:val="000924F7"/>
    <w:rsid w:val="00097C17"/>
    <w:rsid w:val="000A12C5"/>
    <w:rsid w:val="000B3795"/>
    <w:rsid w:val="000B4AAB"/>
    <w:rsid w:val="000B73EB"/>
    <w:rsid w:val="000C3154"/>
    <w:rsid w:val="000C4A32"/>
    <w:rsid w:val="000C7A73"/>
    <w:rsid w:val="000D09F3"/>
    <w:rsid w:val="000D6AB1"/>
    <w:rsid w:val="000D7322"/>
    <w:rsid w:val="000E353F"/>
    <w:rsid w:val="000F4834"/>
    <w:rsid w:val="00102746"/>
    <w:rsid w:val="00102CA9"/>
    <w:rsid w:val="00106753"/>
    <w:rsid w:val="001078C3"/>
    <w:rsid w:val="001106C3"/>
    <w:rsid w:val="001126EA"/>
    <w:rsid w:val="00115FFF"/>
    <w:rsid w:val="00121B7D"/>
    <w:rsid w:val="00122819"/>
    <w:rsid w:val="00125B3A"/>
    <w:rsid w:val="00125D3D"/>
    <w:rsid w:val="0012684C"/>
    <w:rsid w:val="00133ED1"/>
    <w:rsid w:val="00134AEA"/>
    <w:rsid w:val="00135EF1"/>
    <w:rsid w:val="00136862"/>
    <w:rsid w:val="0014732C"/>
    <w:rsid w:val="00147493"/>
    <w:rsid w:val="0015473B"/>
    <w:rsid w:val="0015502B"/>
    <w:rsid w:val="001575EF"/>
    <w:rsid w:val="00157658"/>
    <w:rsid w:val="00160855"/>
    <w:rsid w:val="00162953"/>
    <w:rsid w:val="00173EB1"/>
    <w:rsid w:val="0017443A"/>
    <w:rsid w:val="00174DDB"/>
    <w:rsid w:val="00177D33"/>
    <w:rsid w:val="00181CE0"/>
    <w:rsid w:val="0018214B"/>
    <w:rsid w:val="00182408"/>
    <w:rsid w:val="00184ADD"/>
    <w:rsid w:val="00186D7B"/>
    <w:rsid w:val="001948AD"/>
    <w:rsid w:val="00196490"/>
    <w:rsid w:val="001A248C"/>
    <w:rsid w:val="001A5CAD"/>
    <w:rsid w:val="001A601E"/>
    <w:rsid w:val="001B3544"/>
    <w:rsid w:val="001B51E7"/>
    <w:rsid w:val="001B6521"/>
    <w:rsid w:val="001B6686"/>
    <w:rsid w:val="001B7117"/>
    <w:rsid w:val="001C1029"/>
    <w:rsid w:val="001C2717"/>
    <w:rsid w:val="001C4F45"/>
    <w:rsid w:val="001D4378"/>
    <w:rsid w:val="001D4613"/>
    <w:rsid w:val="001D543B"/>
    <w:rsid w:val="001D5A26"/>
    <w:rsid w:val="001D6523"/>
    <w:rsid w:val="001F0FBE"/>
    <w:rsid w:val="001F5496"/>
    <w:rsid w:val="001F6321"/>
    <w:rsid w:val="00203D63"/>
    <w:rsid w:val="00206561"/>
    <w:rsid w:val="00207C18"/>
    <w:rsid w:val="00210268"/>
    <w:rsid w:val="002144F4"/>
    <w:rsid w:val="00217814"/>
    <w:rsid w:val="0022066A"/>
    <w:rsid w:val="002229D2"/>
    <w:rsid w:val="00227037"/>
    <w:rsid w:val="002273BF"/>
    <w:rsid w:val="0023276D"/>
    <w:rsid w:val="0023335C"/>
    <w:rsid w:val="00233E62"/>
    <w:rsid w:val="00234036"/>
    <w:rsid w:val="00237F43"/>
    <w:rsid w:val="00242A8F"/>
    <w:rsid w:val="002507C3"/>
    <w:rsid w:val="00250C0A"/>
    <w:rsid w:val="00250E9A"/>
    <w:rsid w:val="00254EE0"/>
    <w:rsid w:val="0025517A"/>
    <w:rsid w:val="00255F14"/>
    <w:rsid w:val="00256273"/>
    <w:rsid w:val="00256D84"/>
    <w:rsid w:val="0025762A"/>
    <w:rsid w:val="00261CE4"/>
    <w:rsid w:val="00262453"/>
    <w:rsid w:val="0026271D"/>
    <w:rsid w:val="00266A47"/>
    <w:rsid w:val="00266F29"/>
    <w:rsid w:val="00277A70"/>
    <w:rsid w:val="002813A9"/>
    <w:rsid w:val="0028512E"/>
    <w:rsid w:val="00286DDB"/>
    <w:rsid w:val="002909C8"/>
    <w:rsid w:val="00293D56"/>
    <w:rsid w:val="002A3711"/>
    <w:rsid w:val="002B0E96"/>
    <w:rsid w:val="002B3F0F"/>
    <w:rsid w:val="002B4C96"/>
    <w:rsid w:val="002C1F5A"/>
    <w:rsid w:val="002C4668"/>
    <w:rsid w:val="002C563D"/>
    <w:rsid w:val="002C57D0"/>
    <w:rsid w:val="002C6050"/>
    <w:rsid w:val="002D62FA"/>
    <w:rsid w:val="002D6DB8"/>
    <w:rsid w:val="002D74CC"/>
    <w:rsid w:val="002D7CBA"/>
    <w:rsid w:val="002D7FC4"/>
    <w:rsid w:val="002E1C0D"/>
    <w:rsid w:val="002E288E"/>
    <w:rsid w:val="002E46E4"/>
    <w:rsid w:val="002E5CCE"/>
    <w:rsid w:val="002F0487"/>
    <w:rsid w:val="002F0B43"/>
    <w:rsid w:val="002F6159"/>
    <w:rsid w:val="002F7EFD"/>
    <w:rsid w:val="00300296"/>
    <w:rsid w:val="003069CD"/>
    <w:rsid w:val="00307813"/>
    <w:rsid w:val="003102DC"/>
    <w:rsid w:val="00310332"/>
    <w:rsid w:val="00311CAC"/>
    <w:rsid w:val="00316E13"/>
    <w:rsid w:val="003210F7"/>
    <w:rsid w:val="0032349C"/>
    <w:rsid w:val="00326213"/>
    <w:rsid w:val="00327649"/>
    <w:rsid w:val="00331700"/>
    <w:rsid w:val="00331B89"/>
    <w:rsid w:val="00331E7E"/>
    <w:rsid w:val="00334B99"/>
    <w:rsid w:val="003501BC"/>
    <w:rsid w:val="00355442"/>
    <w:rsid w:val="003620BD"/>
    <w:rsid w:val="00367B7B"/>
    <w:rsid w:val="003707A3"/>
    <w:rsid w:val="00376E13"/>
    <w:rsid w:val="00377E1E"/>
    <w:rsid w:val="0038437D"/>
    <w:rsid w:val="00385EBB"/>
    <w:rsid w:val="00385F48"/>
    <w:rsid w:val="003866E7"/>
    <w:rsid w:val="00386D52"/>
    <w:rsid w:val="00391DEB"/>
    <w:rsid w:val="0039296E"/>
    <w:rsid w:val="00392C5E"/>
    <w:rsid w:val="00395FD3"/>
    <w:rsid w:val="003A6396"/>
    <w:rsid w:val="003B037D"/>
    <w:rsid w:val="003B45C0"/>
    <w:rsid w:val="003B4BC8"/>
    <w:rsid w:val="003C1069"/>
    <w:rsid w:val="003C6989"/>
    <w:rsid w:val="003D04D5"/>
    <w:rsid w:val="003D31BB"/>
    <w:rsid w:val="003D5C20"/>
    <w:rsid w:val="003D74B1"/>
    <w:rsid w:val="003D7F85"/>
    <w:rsid w:val="003E03EF"/>
    <w:rsid w:val="003E562E"/>
    <w:rsid w:val="003E6151"/>
    <w:rsid w:val="003E741B"/>
    <w:rsid w:val="003E781F"/>
    <w:rsid w:val="003F32C0"/>
    <w:rsid w:val="003F440F"/>
    <w:rsid w:val="003F5314"/>
    <w:rsid w:val="003F6D05"/>
    <w:rsid w:val="0040123B"/>
    <w:rsid w:val="00402429"/>
    <w:rsid w:val="00402776"/>
    <w:rsid w:val="00404263"/>
    <w:rsid w:val="00406367"/>
    <w:rsid w:val="00406734"/>
    <w:rsid w:val="004115E6"/>
    <w:rsid w:val="00411AB3"/>
    <w:rsid w:val="00414739"/>
    <w:rsid w:val="00416694"/>
    <w:rsid w:val="0041675C"/>
    <w:rsid w:val="004213F9"/>
    <w:rsid w:val="00422E71"/>
    <w:rsid w:val="00427837"/>
    <w:rsid w:val="00433018"/>
    <w:rsid w:val="0043322B"/>
    <w:rsid w:val="00434E91"/>
    <w:rsid w:val="00441982"/>
    <w:rsid w:val="00441A8F"/>
    <w:rsid w:val="00441D4F"/>
    <w:rsid w:val="004563EF"/>
    <w:rsid w:val="004621A8"/>
    <w:rsid w:val="00463214"/>
    <w:rsid w:val="0046552B"/>
    <w:rsid w:val="00467883"/>
    <w:rsid w:val="0047016E"/>
    <w:rsid w:val="00475A5B"/>
    <w:rsid w:val="0048296D"/>
    <w:rsid w:val="0048298D"/>
    <w:rsid w:val="00484880"/>
    <w:rsid w:val="004873EF"/>
    <w:rsid w:val="0049129D"/>
    <w:rsid w:val="004A2591"/>
    <w:rsid w:val="004A362D"/>
    <w:rsid w:val="004A58EF"/>
    <w:rsid w:val="004A5DED"/>
    <w:rsid w:val="004A7D3A"/>
    <w:rsid w:val="004B4647"/>
    <w:rsid w:val="004B4940"/>
    <w:rsid w:val="004B4F17"/>
    <w:rsid w:val="004B6D31"/>
    <w:rsid w:val="004B7C71"/>
    <w:rsid w:val="004C6EBB"/>
    <w:rsid w:val="004D157F"/>
    <w:rsid w:val="004D1654"/>
    <w:rsid w:val="004D22E2"/>
    <w:rsid w:val="004E5681"/>
    <w:rsid w:val="004E65FC"/>
    <w:rsid w:val="004F1084"/>
    <w:rsid w:val="004F144B"/>
    <w:rsid w:val="004F4830"/>
    <w:rsid w:val="004F5DDC"/>
    <w:rsid w:val="005030AF"/>
    <w:rsid w:val="00507A98"/>
    <w:rsid w:val="005124FC"/>
    <w:rsid w:val="00514D20"/>
    <w:rsid w:val="00522659"/>
    <w:rsid w:val="00527556"/>
    <w:rsid w:val="00530BCA"/>
    <w:rsid w:val="005342DA"/>
    <w:rsid w:val="00535689"/>
    <w:rsid w:val="00535977"/>
    <w:rsid w:val="00537632"/>
    <w:rsid w:val="00542EC1"/>
    <w:rsid w:val="005443AF"/>
    <w:rsid w:val="00545FA6"/>
    <w:rsid w:val="00550B5B"/>
    <w:rsid w:val="00551334"/>
    <w:rsid w:val="00552D5A"/>
    <w:rsid w:val="005567BE"/>
    <w:rsid w:val="0056010C"/>
    <w:rsid w:val="005728CE"/>
    <w:rsid w:val="00575976"/>
    <w:rsid w:val="00575A7C"/>
    <w:rsid w:val="00582B3E"/>
    <w:rsid w:val="00583DB5"/>
    <w:rsid w:val="00583F4A"/>
    <w:rsid w:val="0058445E"/>
    <w:rsid w:val="0059006D"/>
    <w:rsid w:val="0059320C"/>
    <w:rsid w:val="00596FCB"/>
    <w:rsid w:val="00597703"/>
    <w:rsid w:val="005A23DF"/>
    <w:rsid w:val="005A378A"/>
    <w:rsid w:val="005A383B"/>
    <w:rsid w:val="005A552E"/>
    <w:rsid w:val="005A6C94"/>
    <w:rsid w:val="005B6032"/>
    <w:rsid w:val="005C17E7"/>
    <w:rsid w:val="005C598B"/>
    <w:rsid w:val="005C6192"/>
    <w:rsid w:val="005C6317"/>
    <w:rsid w:val="005E1745"/>
    <w:rsid w:val="005E4651"/>
    <w:rsid w:val="005E4FBE"/>
    <w:rsid w:val="005E6B8D"/>
    <w:rsid w:val="005F366D"/>
    <w:rsid w:val="005F5C32"/>
    <w:rsid w:val="005F7929"/>
    <w:rsid w:val="00601648"/>
    <w:rsid w:val="00603029"/>
    <w:rsid w:val="00610E09"/>
    <w:rsid w:val="00616976"/>
    <w:rsid w:val="00620219"/>
    <w:rsid w:val="006202B4"/>
    <w:rsid w:val="00621305"/>
    <w:rsid w:val="00623664"/>
    <w:rsid w:val="00625C0C"/>
    <w:rsid w:val="00631364"/>
    <w:rsid w:val="00633058"/>
    <w:rsid w:val="00633132"/>
    <w:rsid w:val="00633C93"/>
    <w:rsid w:val="006355FA"/>
    <w:rsid w:val="0063789F"/>
    <w:rsid w:val="0064248F"/>
    <w:rsid w:val="00643118"/>
    <w:rsid w:val="006503CE"/>
    <w:rsid w:val="00651C30"/>
    <w:rsid w:val="00653274"/>
    <w:rsid w:val="006532CE"/>
    <w:rsid w:val="006607F2"/>
    <w:rsid w:val="006659E3"/>
    <w:rsid w:val="00675936"/>
    <w:rsid w:val="006828A4"/>
    <w:rsid w:val="0068370C"/>
    <w:rsid w:val="006852B4"/>
    <w:rsid w:val="0068628D"/>
    <w:rsid w:val="00690C40"/>
    <w:rsid w:val="006962AF"/>
    <w:rsid w:val="00696B1C"/>
    <w:rsid w:val="006A1436"/>
    <w:rsid w:val="006A610B"/>
    <w:rsid w:val="006B06B8"/>
    <w:rsid w:val="006B1440"/>
    <w:rsid w:val="006B1A1B"/>
    <w:rsid w:val="006B325E"/>
    <w:rsid w:val="006B3956"/>
    <w:rsid w:val="006B7A88"/>
    <w:rsid w:val="006B7DDC"/>
    <w:rsid w:val="006C3953"/>
    <w:rsid w:val="006C6BDB"/>
    <w:rsid w:val="006C7C71"/>
    <w:rsid w:val="006D1084"/>
    <w:rsid w:val="006D33DF"/>
    <w:rsid w:val="006D71D8"/>
    <w:rsid w:val="006E1035"/>
    <w:rsid w:val="006E24E4"/>
    <w:rsid w:val="006E55DC"/>
    <w:rsid w:val="006E6137"/>
    <w:rsid w:val="006F4376"/>
    <w:rsid w:val="006F6FFF"/>
    <w:rsid w:val="007025C0"/>
    <w:rsid w:val="00705EF8"/>
    <w:rsid w:val="00706DF6"/>
    <w:rsid w:val="00713070"/>
    <w:rsid w:val="00714AD6"/>
    <w:rsid w:val="00715CC7"/>
    <w:rsid w:val="00717BEC"/>
    <w:rsid w:val="0072162E"/>
    <w:rsid w:val="0072412A"/>
    <w:rsid w:val="007241B8"/>
    <w:rsid w:val="00733E56"/>
    <w:rsid w:val="007346F2"/>
    <w:rsid w:val="00737307"/>
    <w:rsid w:val="007441E3"/>
    <w:rsid w:val="0074729F"/>
    <w:rsid w:val="0075258D"/>
    <w:rsid w:val="00756371"/>
    <w:rsid w:val="00756C10"/>
    <w:rsid w:val="0075733A"/>
    <w:rsid w:val="00760981"/>
    <w:rsid w:val="00763F22"/>
    <w:rsid w:val="007650B4"/>
    <w:rsid w:val="0076619E"/>
    <w:rsid w:val="00771B03"/>
    <w:rsid w:val="00775CE8"/>
    <w:rsid w:val="00775DA5"/>
    <w:rsid w:val="00777478"/>
    <w:rsid w:val="0077778B"/>
    <w:rsid w:val="007800B8"/>
    <w:rsid w:val="00781D4F"/>
    <w:rsid w:val="00790723"/>
    <w:rsid w:val="007916D2"/>
    <w:rsid w:val="0079299C"/>
    <w:rsid w:val="007A0E9B"/>
    <w:rsid w:val="007A1230"/>
    <w:rsid w:val="007A52F7"/>
    <w:rsid w:val="007B01DA"/>
    <w:rsid w:val="007B1266"/>
    <w:rsid w:val="007B1D5B"/>
    <w:rsid w:val="007B395A"/>
    <w:rsid w:val="007B671D"/>
    <w:rsid w:val="007B6C87"/>
    <w:rsid w:val="007C1F86"/>
    <w:rsid w:val="007C32E6"/>
    <w:rsid w:val="007C53FE"/>
    <w:rsid w:val="007C55A9"/>
    <w:rsid w:val="007C5F99"/>
    <w:rsid w:val="007C7AD8"/>
    <w:rsid w:val="007D0456"/>
    <w:rsid w:val="007D089B"/>
    <w:rsid w:val="007D2351"/>
    <w:rsid w:val="007D34A4"/>
    <w:rsid w:val="007E271C"/>
    <w:rsid w:val="007E4F61"/>
    <w:rsid w:val="007E5110"/>
    <w:rsid w:val="007E6EE8"/>
    <w:rsid w:val="007E7348"/>
    <w:rsid w:val="007F0A7E"/>
    <w:rsid w:val="007F102A"/>
    <w:rsid w:val="007F7D1B"/>
    <w:rsid w:val="008009F5"/>
    <w:rsid w:val="00805251"/>
    <w:rsid w:val="00810AD0"/>
    <w:rsid w:val="00810F2E"/>
    <w:rsid w:val="00816E5E"/>
    <w:rsid w:val="008175FA"/>
    <w:rsid w:val="00821349"/>
    <w:rsid w:val="00822D6A"/>
    <w:rsid w:val="00825582"/>
    <w:rsid w:val="008300E0"/>
    <w:rsid w:val="00830E7C"/>
    <w:rsid w:val="00830F8F"/>
    <w:rsid w:val="0083166D"/>
    <w:rsid w:val="008417D3"/>
    <w:rsid w:val="0085213F"/>
    <w:rsid w:val="00856A93"/>
    <w:rsid w:val="00857C2D"/>
    <w:rsid w:val="0086391E"/>
    <w:rsid w:val="008709F9"/>
    <w:rsid w:val="00870C59"/>
    <w:rsid w:val="0087301D"/>
    <w:rsid w:val="00874726"/>
    <w:rsid w:val="00874A89"/>
    <w:rsid w:val="00880473"/>
    <w:rsid w:val="008811A6"/>
    <w:rsid w:val="008832A8"/>
    <w:rsid w:val="008845E5"/>
    <w:rsid w:val="0088573F"/>
    <w:rsid w:val="00887194"/>
    <w:rsid w:val="0089577D"/>
    <w:rsid w:val="00897730"/>
    <w:rsid w:val="008A30F8"/>
    <w:rsid w:val="008A4365"/>
    <w:rsid w:val="008C63DA"/>
    <w:rsid w:val="008C6E1A"/>
    <w:rsid w:val="008D24B5"/>
    <w:rsid w:val="008D6C9E"/>
    <w:rsid w:val="008E0D2E"/>
    <w:rsid w:val="008E67FF"/>
    <w:rsid w:val="008E6853"/>
    <w:rsid w:val="008E6AFC"/>
    <w:rsid w:val="008E7E39"/>
    <w:rsid w:val="008F00E8"/>
    <w:rsid w:val="008F45A4"/>
    <w:rsid w:val="008F4B86"/>
    <w:rsid w:val="008F608F"/>
    <w:rsid w:val="008F70D6"/>
    <w:rsid w:val="00902579"/>
    <w:rsid w:val="00906B3C"/>
    <w:rsid w:val="00911668"/>
    <w:rsid w:val="00911E70"/>
    <w:rsid w:val="0091469A"/>
    <w:rsid w:val="00917526"/>
    <w:rsid w:val="00922223"/>
    <w:rsid w:val="00924A44"/>
    <w:rsid w:val="00924C47"/>
    <w:rsid w:val="00924EA1"/>
    <w:rsid w:val="00927472"/>
    <w:rsid w:val="00932368"/>
    <w:rsid w:val="00934575"/>
    <w:rsid w:val="00941A69"/>
    <w:rsid w:val="009425CA"/>
    <w:rsid w:val="00943D85"/>
    <w:rsid w:val="009523E1"/>
    <w:rsid w:val="00957934"/>
    <w:rsid w:val="00962756"/>
    <w:rsid w:val="0096527B"/>
    <w:rsid w:val="009734E7"/>
    <w:rsid w:val="00974631"/>
    <w:rsid w:val="00975853"/>
    <w:rsid w:val="00975F85"/>
    <w:rsid w:val="00977DCF"/>
    <w:rsid w:val="00980B4A"/>
    <w:rsid w:val="009863E9"/>
    <w:rsid w:val="00992AC9"/>
    <w:rsid w:val="009A3B58"/>
    <w:rsid w:val="009A4861"/>
    <w:rsid w:val="009A68DE"/>
    <w:rsid w:val="009A7E99"/>
    <w:rsid w:val="009B345D"/>
    <w:rsid w:val="009B3B2C"/>
    <w:rsid w:val="009B6295"/>
    <w:rsid w:val="009B676F"/>
    <w:rsid w:val="009B76D8"/>
    <w:rsid w:val="009C2596"/>
    <w:rsid w:val="009C3727"/>
    <w:rsid w:val="009C5A5C"/>
    <w:rsid w:val="009D1AE9"/>
    <w:rsid w:val="009D1FE6"/>
    <w:rsid w:val="009D2960"/>
    <w:rsid w:val="009D56F0"/>
    <w:rsid w:val="009D591A"/>
    <w:rsid w:val="009D5C71"/>
    <w:rsid w:val="009D5FC5"/>
    <w:rsid w:val="009D7B38"/>
    <w:rsid w:val="009E5935"/>
    <w:rsid w:val="009E633C"/>
    <w:rsid w:val="009E6833"/>
    <w:rsid w:val="009F2EBA"/>
    <w:rsid w:val="00A01736"/>
    <w:rsid w:val="00A01CBE"/>
    <w:rsid w:val="00A020CB"/>
    <w:rsid w:val="00A11D65"/>
    <w:rsid w:val="00A154F2"/>
    <w:rsid w:val="00A170E8"/>
    <w:rsid w:val="00A1789B"/>
    <w:rsid w:val="00A20A7C"/>
    <w:rsid w:val="00A20B79"/>
    <w:rsid w:val="00A21E5B"/>
    <w:rsid w:val="00A2520D"/>
    <w:rsid w:val="00A25BF6"/>
    <w:rsid w:val="00A26629"/>
    <w:rsid w:val="00A27DD2"/>
    <w:rsid w:val="00A33184"/>
    <w:rsid w:val="00A33A3A"/>
    <w:rsid w:val="00A345EC"/>
    <w:rsid w:val="00A350A5"/>
    <w:rsid w:val="00A35C41"/>
    <w:rsid w:val="00A46E1C"/>
    <w:rsid w:val="00A50E87"/>
    <w:rsid w:val="00A51848"/>
    <w:rsid w:val="00A52A16"/>
    <w:rsid w:val="00A5440A"/>
    <w:rsid w:val="00A56508"/>
    <w:rsid w:val="00A603C1"/>
    <w:rsid w:val="00A60D70"/>
    <w:rsid w:val="00A61F32"/>
    <w:rsid w:val="00A625AD"/>
    <w:rsid w:val="00A65DC1"/>
    <w:rsid w:val="00A70B4E"/>
    <w:rsid w:val="00A72BFE"/>
    <w:rsid w:val="00A96D68"/>
    <w:rsid w:val="00A97377"/>
    <w:rsid w:val="00AA1F1C"/>
    <w:rsid w:val="00AA2177"/>
    <w:rsid w:val="00AA3C5A"/>
    <w:rsid w:val="00AA4836"/>
    <w:rsid w:val="00AA5EC5"/>
    <w:rsid w:val="00AA7161"/>
    <w:rsid w:val="00AA7860"/>
    <w:rsid w:val="00AB0908"/>
    <w:rsid w:val="00AB2734"/>
    <w:rsid w:val="00AB2AEB"/>
    <w:rsid w:val="00AC0E50"/>
    <w:rsid w:val="00AC4D68"/>
    <w:rsid w:val="00AD1688"/>
    <w:rsid w:val="00AD35D4"/>
    <w:rsid w:val="00AD7378"/>
    <w:rsid w:val="00AD77AB"/>
    <w:rsid w:val="00AE14BB"/>
    <w:rsid w:val="00AE2651"/>
    <w:rsid w:val="00AE56B8"/>
    <w:rsid w:val="00AE5CEF"/>
    <w:rsid w:val="00AE5DE4"/>
    <w:rsid w:val="00AF0D3D"/>
    <w:rsid w:val="00AF2401"/>
    <w:rsid w:val="00AF45BB"/>
    <w:rsid w:val="00B032DE"/>
    <w:rsid w:val="00B04CE2"/>
    <w:rsid w:val="00B07369"/>
    <w:rsid w:val="00B079B9"/>
    <w:rsid w:val="00B14636"/>
    <w:rsid w:val="00B152B6"/>
    <w:rsid w:val="00B20FD3"/>
    <w:rsid w:val="00B2377C"/>
    <w:rsid w:val="00B23A65"/>
    <w:rsid w:val="00B24C33"/>
    <w:rsid w:val="00B26B6B"/>
    <w:rsid w:val="00B318C1"/>
    <w:rsid w:val="00B36209"/>
    <w:rsid w:val="00B46BC9"/>
    <w:rsid w:val="00B470A5"/>
    <w:rsid w:val="00B47F1C"/>
    <w:rsid w:val="00B50F87"/>
    <w:rsid w:val="00B52A58"/>
    <w:rsid w:val="00B56290"/>
    <w:rsid w:val="00B61889"/>
    <w:rsid w:val="00B61BC1"/>
    <w:rsid w:val="00B63202"/>
    <w:rsid w:val="00B6512D"/>
    <w:rsid w:val="00B70964"/>
    <w:rsid w:val="00B726C8"/>
    <w:rsid w:val="00B727ED"/>
    <w:rsid w:val="00B76EFF"/>
    <w:rsid w:val="00B80152"/>
    <w:rsid w:val="00B8578E"/>
    <w:rsid w:val="00B90090"/>
    <w:rsid w:val="00B91A4A"/>
    <w:rsid w:val="00B9313E"/>
    <w:rsid w:val="00B968DE"/>
    <w:rsid w:val="00BB5F19"/>
    <w:rsid w:val="00BC59BE"/>
    <w:rsid w:val="00BC69FD"/>
    <w:rsid w:val="00BD0CEF"/>
    <w:rsid w:val="00BD24C9"/>
    <w:rsid w:val="00BD6E6E"/>
    <w:rsid w:val="00BD7792"/>
    <w:rsid w:val="00BD7BF0"/>
    <w:rsid w:val="00BE0B57"/>
    <w:rsid w:val="00BE227E"/>
    <w:rsid w:val="00BE2595"/>
    <w:rsid w:val="00BE26B3"/>
    <w:rsid w:val="00BE27B5"/>
    <w:rsid w:val="00BE2E28"/>
    <w:rsid w:val="00BE3732"/>
    <w:rsid w:val="00BF5086"/>
    <w:rsid w:val="00BF7A61"/>
    <w:rsid w:val="00C044D7"/>
    <w:rsid w:val="00C04CA6"/>
    <w:rsid w:val="00C052C5"/>
    <w:rsid w:val="00C10503"/>
    <w:rsid w:val="00C112FF"/>
    <w:rsid w:val="00C14071"/>
    <w:rsid w:val="00C172EB"/>
    <w:rsid w:val="00C24369"/>
    <w:rsid w:val="00C253A3"/>
    <w:rsid w:val="00C26618"/>
    <w:rsid w:val="00C33A76"/>
    <w:rsid w:val="00C35BDB"/>
    <w:rsid w:val="00C35FA5"/>
    <w:rsid w:val="00C458B2"/>
    <w:rsid w:val="00C47308"/>
    <w:rsid w:val="00C5267F"/>
    <w:rsid w:val="00C53076"/>
    <w:rsid w:val="00C54C5E"/>
    <w:rsid w:val="00C56D99"/>
    <w:rsid w:val="00C632C7"/>
    <w:rsid w:val="00C73060"/>
    <w:rsid w:val="00C7323E"/>
    <w:rsid w:val="00C76C5A"/>
    <w:rsid w:val="00C76C81"/>
    <w:rsid w:val="00C77F22"/>
    <w:rsid w:val="00C829E3"/>
    <w:rsid w:val="00C867F4"/>
    <w:rsid w:val="00C9369C"/>
    <w:rsid w:val="00C93BC8"/>
    <w:rsid w:val="00CA0632"/>
    <w:rsid w:val="00CA3AF1"/>
    <w:rsid w:val="00CA5032"/>
    <w:rsid w:val="00CA573A"/>
    <w:rsid w:val="00CA64E0"/>
    <w:rsid w:val="00CB0561"/>
    <w:rsid w:val="00CB4BB8"/>
    <w:rsid w:val="00CC2E58"/>
    <w:rsid w:val="00CD2248"/>
    <w:rsid w:val="00CD2BEC"/>
    <w:rsid w:val="00CD5C9A"/>
    <w:rsid w:val="00CE225B"/>
    <w:rsid w:val="00CE23F7"/>
    <w:rsid w:val="00CE6604"/>
    <w:rsid w:val="00CE7D1B"/>
    <w:rsid w:val="00CF333C"/>
    <w:rsid w:val="00CF4779"/>
    <w:rsid w:val="00CF49CE"/>
    <w:rsid w:val="00CF5030"/>
    <w:rsid w:val="00CF6877"/>
    <w:rsid w:val="00D15653"/>
    <w:rsid w:val="00D15E31"/>
    <w:rsid w:val="00D23409"/>
    <w:rsid w:val="00D32D47"/>
    <w:rsid w:val="00D40367"/>
    <w:rsid w:val="00D4574D"/>
    <w:rsid w:val="00D46A73"/>
    <w:rsid w:val="00D478BD"/>
    <w:rsid w:val="00D50E1C"/>
    <w:rsid w:val="00D55985"/>
    <w:rsid w:val="00D62D58"/>
    <w:rsid w:val="00D64B63"/>
    <w:rsid w:val="00D72414"/>
    <w:rsid w:val="00D76F83"/>
    <w:rsid w:val="00D842C2"/>
    <w:rsid w:val="00D844EE"/>
    <w:rsid w:val="00D84F24"/>
    <w:rsid w:val="00D9530D"/>
    <w:rsid w:val="00D9727D"/>
    <w:rsid w:val="00DA00CC"/>
    <w:rsid w:val="00DA57C6"/>
    <w:rsid w:val="00DA709E"/>
    <w:rsid w:val="00DB31A9"/>
    <w:rsid w:val="00DB53BB"/>
    <w:rsid w:val="00DB6D8F"/>
    <w:rsid w:val="00DB77FB"/>
    <w:rsid w:val="00DB7915"/>
    <w:rsid w:val="00DC2CF3"/>
    <w:rsid w:val="00DC6375"/>
    <w:rsid w:val="00DC7303"/>
    <w:rsid w:val="00DE0547"/>
    <w:rsid w:val="00DE433F"/>
    <w:rsid w:val="00DF0129"/>
    <w:rsid w:val="00DF7EAC"/>
    <w:rsid w:val="00E01361"/>
    <w:rsid w:val="00E01608"/>
    <w:rsid w:val="00E03C07"/>
    <w:rsid w:val="00E108AA"/>
    <w:rsid w:val="00E22E17"/>
    <w:rsid w:val="00E24585"/>
    <w:rsid w:val="00E246C0"/>
    <w:rsid w:val="00E24DEC"/>
    <w:rsid w:val="00E25F17"/>
    <w:rsid w:val="00E27A30"/>
    <w:rsid w:val="00E30275"/>
    <w:rsid w:val="00E324B0"/>
    <w:rsid w:val="00E35AF0"/>
    <w:rsid w:val="00E540CE"/>
    <w:rsid w:val="00E55181"/>
    <w:rsid w:val="00E60B77"/>
    <w:rsid w:val="00E611D0"/>
    <w:rsid w:val="00E62EA0"/>
    <w:rsid w:val="00E65708"/>
    <w:rsid w:val="00E67812"/>
    <w:rsid w:val="00E72D93"/>
    <w:rsid w:val="00E7655D"/>
    <w:rsid w:val="00E817CB"/>
    <w:rsid w:val="00E81B2F"/>
    <w:rsid w:val="00E81FC7"/>
    <w:rsid w:val="00E82D66"/>
    <w:rsid w:val="00E8454B"/>
    <w:rsid w:val="00E8470C"/>
    <w:rsid w:val="00E8610A"/>
    <w:rsid w:val="00E93349"/>
    <w:rsid w:val="00EA1C8B"/>
    <w:rsid w:val="00EA21C8"/>
    <w:rsid w:val="00EA2BD3"/>
    <w:rsid w:val="00EA77BC"/>
    <w:rsid w:val="00EB0763"/>
    <w:rsid w:val="00EB31FE"/>
    <w:rsid w:val="00EB38D6"/>
    <w:rsid w:val="00EB4840"/>
    <w:rsid w:val="00EC1E33"/>
    <w:rsid w:val="00EC3DCB"/>
    <w:rsid w:val="00EC49D7"/>
    <w:rsid w:val="00EC5489"/>
    <w:rsid w:val="00ED1767"/>
    <w:rsid w:val="00ED62C1"/>
    <w:rsid w:val="00EE0E67"/>
    <w:rsid w:val="00EE4840"/>
    <w:rsid w:val="00EE5000"/>
    <w:rsid w:val="00EF20A1"/>
    <w:rsid w:val="00EF6132"/>
    <w:rsid w:val="00F00C0F"/>
    <w:rsid w:val="00F0128A"/>
    <w:rsid w:val="00F013A2"/>
    <w:rsid w:val="00F01FDE"/>
    <w:rsid w:val="00F04796"/>
    <w:rsid w:val="00F1061A"/>
    <w:rsid w:val="00F16378"/>
    <w:rsid w:val="00F17580"/>
    <w:rsid w:val="00F219C9"/>
    <w:rsid w:val="00F2616B"/>
    <w:rsid w:val="00F26E8C"/>
    <w:rsid w:val="00F34D32"/>
    <w:rsid w:val="00F37888"/>
    <w:rsid w:val="00F43FEA"/>
    <w:rsid w:val="00F44534"/>
    <w:rsid w:val="00F44BB1"/>
    <w:rsid w:val="00F45A8F"/>
    <w:rsid w:val="00F45EF8"/>
    <w:rsid w:val="00F46874"/>
    <w:rsid w:val="00F47996"/>
    <w:rsid w:val="00F514F2"/>
    <w:rsid w:val="00F531BB"/>
    <w:rsid w:val="00F556FA"/>
    <w:rsid w:val="00F60632"/>
    <w:rsid w:val="00F62C9F"/>
    <w:rsid w:val="00F64C17"/>
    <w:rsid w:val="00F65811"/>
    <w:rsid w:val="00F77934"/>
    <w:rsid w:val="00F77CB7"/>
    <w:rsid w:val="00F81131"/>
    <w:rsid w:val="00F8289A"/>
    <w:rsid w:val="00F84888"/>
    <w:rsid w:val="00F86B50"/>
    <w:rsid w:val="00F9225F"/>
    <w:rsid w:val="00F939B5"/>
    <w:rsid w:val="00FA0925"/>
    <w:rsid w:val="00FA100E"/>
    <w:rsid w:val="00FA2770"/>
    <w:rsid w:val="00FA39E5"/>
    <w:rsid w:val="00FB02BD"/>
    <w:rsid w:val="00FB4BB1"/>
    <w:rsid w:val="00FB655B"/>
    <w:rsid w:val="00FC2CDF"/>
    <w:rsid w:val="00FC419C"/>
    <w:rsid w:val="00FC5DA5"/>
    <w:rsid w:val="00FC6197"/>
    <w:rsid w:val="00FC64A9"/>
    <w:rsid w:val="00FD0079"/>
    <w:rsid w:val="00FD091F"/>
    <w:rsid w:val="00FD12D5"/>
    <w:rsid w:val="00FD324B"/>
    <w:rsid w:val="00FD35F9"/>
    <w:rsid w:val="00FD4783"/>
    <w:rsid w:val="00FD57C5"/>
    <w:rsid w:val="00FE2DE5"/>
    <w:rsid w:val="00FF0F04"/>
    <w:rsid w:val="00FF5C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141181A-0977-4EE0-9BBA-D1F1E874E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line="288"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2591"/>
    <w:pPr>
      <w:widowControl w:val="0"/>
      <w:ind w:firstLineChars="200" w:firstLine="200"/>
    </w:pPr>
    <w:rPr>
      <w:rFonts w:ascii="Times New Roman" w:eastAsia="SimSun" w:hAnsi="Times New Roman" w:cs="Times New Roman"/>
      <w:noProof/>
      <w:kern w:val="2"/>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6B1440"/>
    <w:rPr>
      <w:rFonts w:ascii="AdvOT863180fb" w:hAnsi="AdvOT863180fb" w:hint="default"/>
      <w:b w:val="0"/>
      <w:bCs w:val="0"/>
      <w:i w:val="0"/>
      <w:iCs w:val="0"/>
      <w:color w:val="0D7FAC"/>
      <w:sz w:val="16"/>
      <w:szCs w:val="16"/>
    </w:rPr>
  </w:style>
  <w:style w:type="character" w:customStyle="1" w:styleId="fontstyle21">
    <w:name w:val="fontstyle21"/>
    <w:basedOn w:val="DefaultParagraphFont"/>
    <w:rsid w:val="00D32D47"/>
    <w:rPr>
      <w:rFonts w:ascii="AdvTT2876772e+20" w:hAnsi="AdvTT2876772e+20" w:hint="default"/>
      <w:b w:val="0"/>
      <w:bCs w:val="0"/>
      <w:i w:val="0"/>
      <w:iCs w:val="0"/>
      <w:color w:val="0D7FAC"/>
      <w:sz w:val="14"/>
      <w:szCs w:val="14"/>
    </w:rPr>
  </w:style>
  <w:style w:type="table" w:styleId="TableGrid">
    <w:name w:val="Table Grid"/>
    <w:basedOn w:val="TableNormal"/>
    <w:uiPriority w:val="59"/>
    <w:rsid w:val="00FD35F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296D"/>
    <w:rPr>
      <w:color w:val="0000FF" w:themeColor="hyperlink"/>
      <w:u w:val="single"/>
    </w:rPr>
  </w:style>
  <w:style w:type="character" w:customStyle="1" w:styleId="fontstyle31">
    <w:name w:val="fontstyle31"/>
    <w:basedOn w:val="DefaultParagraphFont"/>
    <w:rsid w:val="00186D7B"/>
    <w:rPr>
      <w:rFonts w:ascii="DsfnfcAdvTTb8864ccf.B+22" w:hAnsi="DsfnfcAdvTTb8864ccf.B+22" w:hint="default"/>
      <w:b w:val="0"/>
      <w:bCs w:val="0"/>
      <w:i w:val="0"/>
      <w:iCs w:val="0"/>
      <w:color w:val="131413"/>
      <w:sz w:val="36"/>
      <w:szCs w:val="36"/>
    </w:rPr>
  </w:style>
  <w:style w:type="character" w:customStyle="1" w:styleId="fontstyle41">
    <w:name w:val="fontstyle41"/>
    <w:basedOn w:val="DefaultParagraphFont"/>
    <w:rsid w:val="00B47F1C"/>
    <w:rPr>
      <w:rFonts w:ascii="AdvTT01bedc72+20" w:hAnsi="AdvTT01bedc72+20" w:hint="default"/>
      <w:b w:val="0"/>
      <w:bCs w:val="0"/>
      <w:i w:val="0"/>
      <w:iCs w:val="0"/>
      <w:color w:val="2E3092"/>
      <w:sz w:val="16"/>
      <w:szCs w:val="16"/>
    </w:rPr>
  </w:style>
  <w:style w:type="character" w:styleId="LineNumber">
    <w:name w:val="line number"/>
    <w:basedOn w:val="DefaultParagraphFont"/>
    <w:uiPriority w:val="99"/>
    <w:semiHidden/>
    <w:unhideWhenUsed/>
    <w:rsid w:val="00F62C9F"/>
  </w:style>
  <w:style w:type="paragraph" w:styleId="Header">
    <w:name w:val="header"/>
    <w:basedOn w:val="Normal"/>
    <w:link w:val="HeaderChar"/>
    <w:uiPriority w:val="99"/>
    <w:semiHidden/>
    <w:unhideWhenUsed/>
    <w:rsid w:val="00136862"/>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136862"/>
    <w:rPr>
      <w:rFonts w:ascii="Times New Roman" w:eastAsia="SimSun" w:hAnsi="Times New Roman" w:cs="Times New Roman"/>
      <w:noProof/>
      <w:kern w:val="2"/>
      <w:sz w:val="24"/>
      <w:szCs w:val="21"/>
    </w:rPr>
  </w:style>
  <w:style w:type="paragraph" w:styleId="Footer">
    <w:name w:val="footer"/>
    <w:basedOn w:val="Normal"/>
    <w:link w:val="FooterChar"/>
    <w:uiPriority w:val="99"/>
    <w:unhideWhenUsed/>
    <w:rsid w:val="00136862"/>
    <w:pPr>
      <w:tabs>
        <w:tab w:val="center" w:pos="4680"/>
        <w:tab w:val="right" w:pos="9360"/>
      </w:tabs>
      <w:spacing w:line="240" w:lineRule="auto"/>
    </w:pPr>
  </w:style>
  <w:style w:type="character" w:customStyle="1" w:styleId="FooterChar">
    <w:name w:val="Footer Char"/>
    <w:basedOn w:val="DefaultParagraphFont"/>
    <w:link w:val="Footer"/>
    <w:uiPriority w:val="99"/>
    <w:rsid w:val="00136862"/>
    <w:rPr>
      <w:rFonts w:ascii="Times New Roman" w:eastAsia="SimSun" w:hAnsi="Times New Roman" w:cs="Times New Roman"/>
      <w:noProof/>
      <w:kern w:val="2"/>
      <w:sz w:val="24"/>
      <w:szCs w:val="21"/>
    </w:rPr>
  </w:style>
  <w:style w:type="paragraph" w:styleId="BalloonText">
    <w:name w:val="Balloon Text"/>
    <w:basedOn w:val="Normal"/>
    <w:link w:val="BalloonTextChar"/>
    <w:uiPriority w:val="99"/>
    <w:semiHidden/>
    <w:unhideWhenUsed/>
    <w:rsid w:val="00286DDB"/>
    <w:pPr>
      <w:spacing w:line="240" w:lineRule="auto"/>
    </w:pPr>
    <w:rPr>
      <w:sz w:val="18"/>
      <w:szCs w:val="18"/>
    </w:rPr>
  </w:style>
  <w:style w:type="character" w:customStyle="1" w:styleId="BalloonTextChar">
    <w:name w:val="Balloon Text Char"/>
    <w:basedOn w:val="DefaultParagraphFont"/>
    <w:link w:val="BalloonText"/>
    <w:uiPriority w:val="99"/>
    <w:semiHidden/>
    <w:rsid w:val="00286DDB"/>
    <w:rPr>
      <w:rFonts w:ascii="Times New Roman" w:eastAsia="SimSun" w:hAnsi="Times New Roman" w:cs="Times New Roman"/>
      <w:noProof/>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030368">
      <w:bodyDiv w:val="1"/>
      <w:marLeft w:val="0"/>
      <w:marRight w:val="0"/>
      <w:marTop w:val="0"/>
      <w:marBottom w:val="0"/>
      <w:divBdr>
        <w:top w:val="none" w:sz="0" w:space="0" w:color="auto"/>
        <w:left w:val="none" w:sz="0" w:space="0" w:color="auto"/>
        <w:bottom w:val="none" w:sz="0" w:space="0" w:color="auto"/>
        <w:right w:val="none" w:sz="0" w:space="0" w:color="auto"/>
      </w:divBdr>
    </w:div>
    <w:div w:id="345257141">
      <w:bodyDiv w:val="1"/>
      <w:marLeft w:val="0"/>
      <w:marRight w:val="0"/>
      <w:marTop w:val="0"/>
      <w:marBottom w:val="0"/>
      <w:divBdr>
        <w:top w:val="none" w:sz="0" w:space="0" w:color="auto"/>
        <w:left w:val="none" w:sz="0" w:space="0" w:color="auto"/>
        <w:bottom w:val="none" w:sz="0" w:space="0" w:color="auto"/>
        <w:right w:val="none" w:sz="0" w:space="0" w:color="auto"/>
      </w:divBdr>
    </w:div>
    <w:div w:id="712778070">
      <w:bodyDiv w:val="1"/>
      <w:marLeft w:val="0"/>
      <w:marRight w:val="0"/>
      <w:marTop w:val="0"/>
      <w:marBottom w:val="0"/>
      <w:divBdr>
        <w:top w:val="none" w:sz="0" w:space="0" w:color="auto"/>
        <w:left w:val="none" w:sz="0" w:space="0" w:color="auto"/>
        <w:bottom w:val="none" w:sz="0" w:space="0" w:color="auto"/>
        <w:right w:val="none" w:sz="0" w:space="0" w:color="auto"/>
      </w:divBdr>
    </w:div>
    <w:div w:id="765999918">
      <w:bodyDiv w:val="1"/>
      <w:marLeft w:val="0"/>
      <w:marRight w:val="0"/>
      <w:marTop w:val="0"/>
      <w:marBottom w:val="0"/>
      <w:divBdr>
        <w:top w:val="none" w:sz="0" w:space="0" w:color="auto"/>
        <w:left w:val="none" w:sz="0" w:space="0" w:color="auto"/>
        <w:bottom w:val="none" w:sz="0" w:space="0" w:color="auto"/>
        <w:right w:val="none" w:sz="0" w:space="0" w:color="auto"/>
      </w:divBdr>
    </w:div>
    <w:div w:id="824904550">
      <w:bodyDiv w:val="1"/>
      <w:marLeft w:val="0"/>
      <w:marRight w:val="0"/>
      <w:marTop w:val="0"/>
      <w:marBottom w:val="0"/>
      <w:divBdr>
        <w:top w:val="none" w:sz="0" w:space="0" w:color="auto"/>
        <w:left w:val="none" w:sz="0" w:space="0" w:color="auto"/>
        <w:bottom w:val="none" w:sz="0" w:space="0" w:color="auto"/>
        <w:right w:val="none" w:sz="0" w:space="0" w:color="auto"/>
      </w:divBdr>
    </w:div>
    <w:div w:id="908347563">
      <w:bodyDiv w:val="1"/>
      <w:marLeft w:val="0"/>
      <w:marRight w:val="0"/>
      <w:marTop w:val="0"/>
      <w:marBottom w:val="0"/>
      <w:divBdr>
        <w:top w:val="none" w:sz="0" w:space="0" w:color="auto"/>
        <w:left w:val="none" w:sz="0" w:space="0" w:color="auto"/>
        <w:bottom w:val="none" w:sz="0" w:space="0" w:color="auto"/>
        <w:right w:val="none" w:sz="0" w:space="0" w:color="auto"/>
      </w:divBdr>
      <w:divsChild>
        <w:div w:id="1322662817">
          <w:marLeft w:val="0"/>
          <w:marRight w:val="0"/>
          <w:marTop w:val="0"/>
          <w:marBottom w:val="0"/>
          <w:divBdr>
            <w:top w:val="none" w:sz="0" w:space="0" w:color="auto"/>
            <w:left w:val="none" w:sz="0" w:space="0" w:color="auto"/>
            <w:bottom w:val="none" w:sz="0" w:space="0" w:color="auto"/>
            <w:right w:val="none" w:sz="0" w:space="0" w:color="auto"/>
          </w:divBdr>
        </w:div>
      </w:divsChild>
    </w:div>
    <w:div w:id="1184437565">
      <w:bodyDiv w:val="1"/>
      <w:marLeft w:val="0"/>
      <w:marRight w:val="0"/>
      <w:marTop w:val="0"/>
      <w:marBottom w:val="0"/>
      <w:divBdr>
        <w:top w:val="none" w:sz="0" w:space="0" w:color="auto"/>
        <w:left w:val="none" w:sz="0" w:space="0" w:color="auto"/>
        <w:bottom w:val="none" w:sz="0" w:space="0" w:color="auto"/>
        <w:right w:val="none" w:sz="0" w:space="0" w:color="auto"/>
      </w:divBdr>
    </w:div>
    <w:div w:id="1698503922">
      <w:bodyDiv w:val="1"/>
      <w:marLeft w:val="0"/>
      <w:marRight w:val="0"/>
      <w:marTop w:val="0"/>
      <w:marBottom w:val="0"/>
      <w:divBdr>
        <w:top w:val="none" w:sz="0" w:space="0" w:color="auto"/>
        <w:left w:val="none" w:sz="0" w:space="0" w:color="auto"/>
        <w:bottom w:val="none" w:sz="0" w:space="0" w:color="auto"/>
        <w:right w:val="none" w:sz="0" w:space="0" w:color="auto"/>
      </w:divBdr>
    </w:div>
    <w:div w:id="1906838873">
      <w:bodyDiv w:val="1"/>
      <w:marLeft w:val="0"/>
      <w:marRight w:val="0"/>
      <w:marTop w:val="0"/>
      <w:marBottom w:val="0"/>
      <w:divBdr>
        <w:top w:val="none" w:sz="0" w:space="0" w:color="auto"/>
        <w:left w:val="none" w:sz="0" w:space="0" w:color="auto"/>
        <w:bottom w:val="none" w:sz="0" w:space="0" w:color="auto"/>
        <w:right w:val="none" w:sz="0" w:space="0" w:color="auto"/>
      </w:divBdr>
    </w:div>
    <w:div w:id="1953587670">
      <w:bodyDiv w:val="1"/>
      <w:marLeft w:val="0"/>
      <w:marRight w:val="0"/>
      <w:marTop w:val="0"/>
      <w:marBottom w:val="0"/>
      <w:divBdr>
        <w:top w:val="none" w:sz="0" w:space="0" w:color="auto"/>
        <w:left w:val="none" w:sz="0" w:space="0" w:color="auto"/>
        <w:bottom w:val="none" w:sz="0" w:space="0" w:color="auto"/>
        <w:right w:val="none" w:sz="0" w:space="0" w:color="auto"/>
      </w:divBdr>
    </w:div>
    <w:div w:id="2067532095">
      <w:bodyDiv w:val="1"/>
      <w:marLeft w:val="0"/>
      <w:marRight w:val="0"/>
      <w:marTop w:val="0"/>
      <w:marBottom w:val="0"/>
      <w:divBdr>
        <w:top w:val="none" w:sz="0" w:space="0" w:color="auto"/>
        <w:left w:val="none" w:sz="0" w:space="0" w:color="auto"/>
        <w:bottom w:val="none" w:sz="0" w:space="0" w:color="auto"/>
        <w:right w:val="none" w:sz="0" w:space="0" w:color="auto"/>
      </w:divBdr>
    </w:div>
    <w:div w:id="209762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tif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tiff"/><Relationship Id="rId2" Type="http://schemas.openxmlformats.org/officeDocument/2006/relationships/settings" Target="settings.xml"/><Relationship Id="rId16" Type="http://schemas.openxmlformats.org/officeDocument/2006/relationships/image" Target="media/image4.tiff"/><Relationship Id="rId1" Type="http://schemas.openxmlformats.org/officeDocument/2006/relationships/styles" Target="styles.xml"/><Relationship Id="rId6" Type="http://schemas.openxmlformats.org/officeDocument/2006/relationships/hyperlink" Target="http://orcid.org/0000-0002-8267-8135" TargetMode="External"/><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3.tiff"/><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11466</Words>
  <Characters>65357</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Jing Lv</dc:creator>
  <cp:lastModifiedBy>Lian-Sheng Ma</cp:lastModifiedBy>
  <cp:revision>2</cp:revision>
  <dcterms:created xsi:type="dcterms:W3CDTF">2018-12-15T02:08:00Z</dcterms:created>
  <dcterms:modified xsi:type="dcterms:W3CDTF">2018-12-15T02:08:00Z</dcterms:modified>
</cp:coreProperties>
</file>