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8C0441" w14:textId="77777777" w:rsidR="00B41459" w:rsidRPr="00C030A0" w:rsidRDefault="00B41459" w:rsidP="00B41459">
      <w:pPr>
        <w:adjustRightInd w:val="0"/>
        <w:snapToGrid w:val="0"/>
        <w:spacing w:line="360" w:lineRule="auto"/>
        <w:jc w:val="both"/>
        <w:rPr>
          <w:rFonts w:ascii="Book Antiqua" w:eastAsia="Times New Roman" w:hAnsi="Book Antiqua" w:cs="宋体"/>
          <w:b/>
          <w:i/>
          <w:color w:val="000000"/>
        </w:rPr>
      </w:pPr>
      <w:bookmarkStart w:id="0" w:name="OLE_LINK485"/>
      <w:bookmarkStart w:id="1" w:name="OLE_LINK486"/>
      <w:bookmarkStart w:id="2" w:name="OLE_LINK661"/>
      <w:bookmarkStart w:id="3" w:name="OLE_LINK768"/>
      <w:bookmarkStart w:id="4" w:name="OLE_LINK514"/>
      <w:bookmarkStart w:id="5" w:name="OLE_LINK515"/>
      <w:bookmarkStart w:id="6" w:name="OLE_LINK707"/>
      <w:bookmarkStart w:id="7" w:name="OLE_LINK708"/>
      <w:bookmarkStart w:id="8" w:name="OLE_LINK709"/>
      <w:bookmarkStart w:id="9" w:name="OLE_LINK737"/>
      <w:bookmarkStart w:id="10" w:name="OLE_LINK840"/>
      <w:bookmarkStart w:id="11" w:name="OLE_LINK866"/>
      <w:bookmarkStart w:id="12" w:name="OLE_LINK887"/>
      <w:bookmarkStart w:id="13" w:name="OLE_LINK923"/>
      <w:bookmarkStart w:id="14" w:name="OLE_LINK970"/>
      <w:bookmarkStart w:id="15" w:name="OLE_LINK987"/>
      <w:bookmarkStart w:id="16" w:name="OLE_LINK1024"/>
      <w:r w:rsidRPr="00C030A0">
        <w:rPr>
          <w:rFonts w:ascii="Book Antiqua" w:eastAsia="Times New Roman" w:hAnsi="Book Antiqua" w:cs="宋体"/>
          <w:b/>
          <w:color w:val="000000"/>
        </w:rPr>
        <w:t xml:space="preserve">Name of Journal: </w:t>
      </w:r>
      <w:bookmarkStart w:id="17" w:name="OLE_LINK718"/>
      <w:bookmarkStart w:id="18" w:name="OLE_LINK719"/>
      <w:bookmarkStart w:id="19" w:name="OLE_LINK645"/>
      <w:bookmarkStart w:id="20" w:name="OLE_LINK696"/>
      <w:bookmarkStart w:id="21" w:name="OLE_LINK1068"/>
      <w:bookmarkStart w:id="22" w:name="OLE_LINK335"/>
      <w:r w:rsidRPr="00C030A0">
        <w:rPr>
          <w:rFonts w:ascii="Book Antiqua" w:eastAsia="Times New Roman" w:hAnsi="Book Antiqua" w:cs="宋体"/>
          <w:b/>
          <w:i/>
          <w:color w:val="000000"/>
        </w:rPr>
        <w:t xml:space="preserve">World Journal of </w:t>
      </w:r>
      <w:bookmarkStart w:id="23" w:name="OLE_LINK1222"/>
      <w:bookmarkStart w:id="24" w:name="OLE_LINK1223"/>
      <w:r w:rsidRPr="00C030A0">
        <w:rPr>
          <w:rFonts w:ascii="Book Antiqua" w:eastAsia="Times New Roman" w:hAnsi="Book Antiqua" w:cs="宋体"/>
          <w:b/>
          <w:i/>
          <w:color w:val="000000"/>
        </w:rPr>
        <w:t>Gastroenterology</w:t>
      </w:r>
      <w:bookmarkEnd w:id="17"/>
      <w:bookmarkEnd w:id="18"/>
      <w:bookmarkEnd w:id="19"/>
      <w:bookmarkEnd w:id="20"/>
      <w:bookmarkEnd w:id="21"/>
      <w:bookmarkEnd w:id="22"/>
      <w:bookmarkEnd w:id="23"/>
      <w:bookmarkEnd w:id="24"/>
    </w:p>
    <w:p w14:paraId="08021A82" w14:textId="0D94F5C1" w:rsidR="005E45CE" w:rsidRPr="00856CB8" w:rsidRDefault="005E45CE" w:rsidP="00E26CC2">
      <w:pPr>
        <w:pStyle w:val="10"/>
        <w:adjustRightInd w:val="0"/>
        <w:snapToGrid w:val="0"/>
        <w:spacing w:line="360" w:lineRule="auto"/>
        <w:jc w:val="both"/>
        <w:outlineLvl w:val="0"/>
        <w:rPr>
          <w:rFonts w:ascii="Book Antiqua" w:hAnsi="Book Antiqua" w:cs="Times New Roman"/>
          <w:b/>
          <w:i/>
          <w:sz w:val="24"/>
          <w:szCs w:val="24"/>
          <w:highlight w:val="white"/>
          <w:lang w:val="en-US" w:eastAsia="zh-CN"/>
        </w:rPr>
      </w:pPr>
      <w:r w:rsidRPr="00856CB8">
        <w:rPr>
          <w:rFonts w:ascii="Book Antiqua" w:hAnsi="Book Antiqua" w:cs="Times New Roman"/>
          <w:b/>
          <w:sz w:val="24"/>
          <w:szCs w:val="24"/>
          <w:highlight w:val="white"/>
          <w:lang w:val="en-US" w:eastAsia="zh-CN"/>
        </w:rPr>
        <w:t>Manuscript NO:</w:t>
      </w:r>
      <w:bookmarkEnd w:id="0"/>
      <w:bookmarkEnd w:id="1"/>
      <w:bookmarkEnd w:id="2"/>
      <w:bookmarkEnd w:id="3"/>
      <w:r w:rsidRPr="00856CB8">
        <w:rPr>
          <w:rFonts w:ascii="Book Antiqua" w:hAnsi="Book Antiqua" w:cs="Times New Roman"/>
          <w:b/>
          <w:sz w:val="24"/>
          <w:szCs w:val="24"/>
          <w:highlight w:val="white"/>
          <w:lang w:val="en-US" w:eastAsia="zh-CN"/>
        </w:rPr>
        <w:t xml:space="preserve"> </w:t>
      </w:r>
      <w:r w:rsidRPr="00856CB8">
        <w:rPr>
          <w:rFonts w:ascii="Book Antiqua" w:hAnsi="Book Antiqua" w:cs="Times New Roman"/>
          <w:b/>
          <w:sz w:val="24"/>
          <w:szCs w:val="24"/>
          <w:lang w:val="en-US" w:eastAsia="zh-CN"/>
        </w:rPr>
        <w:t>42887</w:t>
      </w:r>
    </w:p>
    <w:bookmarkEnd w:id="4"/>
    <w:bookmarkEnd w:id="5"/>
    <w:p w14:paraId="26ECE489" w14:textId="75B42AAD" w:rsidR="005E45CE" w:rsidRPr="00856CB8" w:rsidRDefault="005E45CE" w:rsidP="00E26CC2">
      <w:pPr>
        <w:pStyle w:val="Authornames"/>
        <w:adjustRightInd w:val="0"/>
        <w:snapToGrid w:val="0"/>
        <w:spacing w:before="0"/>
        <w:jc w:val="both"/>
        <w:outlineLvl w:val="0"/>
        <w:rPr>
          <w:rFonts w:ascii="Book Antiqua" w:hAnsi="Book Antiqua"/>
          <w:b/>
          <w:color w:val="000000"/>
          <w:sz w:val="24"/>
          <w:lang w:val="en-US"/>
        </w:rPr>
      </w:pPr>
      <w:r w:rsidRPr="00856CB8">
        <w:rPr>
          <w:rFonts w:ascii="Book Antiqua" w:hAnsi="Book Antiqua"/>
          <w:b/>
          <w:color w:val="000000"/>
          <w:sz w:val="24"/>
          <w:highlight w:val="white"/>
          <w:lang w:val="en-US"/>
        </w:rPr>
        <w:t xml:space="preserve">Manuscript </w:t>
      </w:r>
      <w:r w:rsidRPr="00856CB8">
        <w:rPr>
          <w:rFonts w:ascii="Book Antiqua" w:hAnsi="Book Antiqua"/>
          <w:b/>
          <w:caps/>
          <w:color w:val="000000"/>
          <w:sz w:val="24"/>
          <w:highlight w:val="white"/>
          <w:lang w:val="en-US"/>
        </w:rPr>
        <w:t>t</w:t>
      </w:r>
      <w:r w:rsidRPr="00856CB8">
        <w:rPr>
          <w:rFonts w:ascii="Book Antiqua" w:hAnsi="Book Antiqua"/>
          <w:b/>
          <w:color w:val="000000"/>
          <w:sz w:val="24"/>
          <w:highlight w:val="white"/>
          <w:lang w:val="en-US"/>
        </w:rPr>
        <w:t>ype</w:t>
      </w:r>
      <w:r w:rsidRPr="00856CB8">
        <w:rPr>
          <w:rFonts w:ascii="Book Antiqua" w:hAnsi="Book Antiqua"/>
          <w:b/>
          <w:color w:val="000000"/>
          <w:sz w:val="24"/>
          <w:lang w:val="en-US"/>
        </w:rPr>
        <w:t>:</w:t>
      </w:r>
      <w:bookmarkEnd w:id="6"/>
      <w:bookmarkEnd w:id="7"/>
      <w:bookmarkEnd w:id="8"/>
      <w:bookmarkEnd w:id="9"/>
      <w:bookmarkEnd w:id="10"/>
      <w:bookmarkEnd w:id="11"/>
      <w:bookmarkEnd w:id="12"/>
      <w:bookmarkEnd w:id="13"/>
      <w:bookmarkEnd w:id="14"/>
      <w:bookmarkEnd w:id="15"/>
      <w:bookmarkEnd w:id="16"/>
      <w:r w:rsidRPr="00856CB8">
        <w:rPr>
          <w:rFonts w:ascii="Book Antiqua" w:hAnsi="Book Antiqua"/>
          <w:b/>
          <w:color w:val="000000"/>
          <w:sz w:val="24"/>
          <w:lang w:val="en-US"/>
        </w:rPr>
        <w:t xml:space="preserve"> CASE REPORT</w:t>
      </w:r>
    </w:p>
    <w:p w14:paraId="6C3F1DB2" w14:textId="77777777" w:rsidR="005E45CE" w:rsidRPr="00856CB8" w:rsidRDefault="005E45CE" w:rsidP="005E45CE">
      <w:pPr>
        <w:adjustRightInd w:val="0"/>
        <w:snapToGrid w:val="0"/>
        <w:spacing w:line="360" w:lineRule="auto"/>
        <w:jc w:val="both"/>
        <w:rPr>
          <w:rFonts w:ascii="Book Antiqua" w:hAnsi="Book Antiqua"/>
          <w:lang w:val="en-US" w:eastAsia="en-GB"/>
        </w:rPr>
      </w:pPr>
    </w:p>
    <w:p w14:paraId="595756D6" w14:textId="12EDDEF5" w:rsidR="00F91EFD" w:rsidRPr="00856CB8" w:rsidRDefault="00F91EFD" w:rsidP="005E45CE">
      <w:pPr>
        <w:pStyle w:val="Authornames"/>
        <w:adjustRightInd w:val="0"/>
        <w:snapToGrid w:val="0"/>
        <w:spacing w:before="0"/>
        <w:jc w:val="both"/>
        <w:rPr>
          <w:rFonts w:ascii="Book Antiqua" w:eastAsiaTheme="minorHAnsi" w:hAnsi="Book Antiqua"/>
          <w:b/>
          <w:bCs/>
          <w:sz w:val="24"/>
          <w:lang w:val="en-US" w:eastAsia="en-US"/>
        </w:rPr>
      </w:pPr>
      <w:r w:rsidRPr="00856CB8">
        <w:rPr>
          <w:rFonts w:ascii="Book Antiqua" w:eastAsiaTheme="minorHAnsi" w:hAnsi="Book Antiqua"/>
          <w:b/>
          <w:bCs/>
          <w:sz w:val="24"/>
          <w:lang w:val="en-US" w:eastAsia="en-US"/>
        </w:rPr>
        <w:t>Long-term</w:t>
      </w:r>
      <w:r w:rsidR="005E45CE" w:rsidRPr="00856CB8">
        <w:rPr>
          <w:rFonts w:ascii="Book Antiqua" w:eastAsiaTheme="minorHAnsi" w:hAnsi="Book Antiqua"/>
          <w:b/>
          <w:bCs/>
          <w:sz w:val="24"/>
          <w:lang w:val="en-US" w:eastAsia="en-US"/>
        </w:rPr>
        <w:t xml:space="preserve"> survival of a patient with advanced pancreatic cancer under adjunct treatment with</w:t>
      </w:r>
      <w:r w:rsidRPr="00856CB8">
        <w:rPr>
          <w:rFonts w:ascii="Book Antiqua" w:eastAsiaTheme="minorHAnsi" w:hAnsi="Book Antiqua"/>
          <w:b/>
          <w:bCs/>
          <w:sz w:val="24"/>
          <w:lang w:val="en-US" w:eastAsia="en-US"/>
        </w:rPr>
        <w:t xml:space="preserve"> </w:t>
      </w:r>
      <w:r w:rsidRPr="00856CB8">
        <w:rPr>
          <w:rFonts w:ascii="Book Antiqua" w:eastAsiaTheme="minorHAnsi" w:hAnsi="Book Antiqua"/>
          <w:b/>
          <w:bCs/>
          <w:i/>
          <w:sz w:val="24"/>
          <w:lang w:val="en-US" w:eastAsia="en-US"/>
        </w:rPr>
        <w:t>Viscum album</w:t>
      </w:r>
      <w:r w:rsidRPr="00856CB8">
        <w:rPr>
          <w:rFonts w:ascii="Book Antiqua" w:eastAsiaTheme="minorHAnsi" w:hAnsi="Book Antiqua"/>
          <w:b/>
          <w:bCs/>
          <w:sz w:val="24"/>
          <w:lang w:val="en-US" w:eastAsia="en-US"/>
        </w:rPr>
        <w:t xml:space="preserve"> </w:t>
      </w:r>
      <w:r w:rsidR="005E45CE" w:rsidRPr="00856CB8">
        <w:rPr>
          <w:rFonts w:ascii="Book Antiqua" w:eastAsiaTheme="minorHAnsi" w:hAnsi="Book Antiqua"/>
          <w:b/>
          <w:bCs/>
          <w:sz w:val="24"/>
          <w:lang w:val="en-US" w:eastAsia="en-US"/>
        </w:rPr>
        <w:t>extracts</w:t>
      </w:r>
      <w:r w:rsidRPr="00856CB8">
        <w:rPr>
          <w:rFonts w:ascii="Book Antiqua" w:eastAsiaTheme="minorHAnsi" w:hAnsi="Book Antiqua"/>
          <w:b/>
          <w:bCs/>
          <w:sz w:val="24"/>
          <w:lang w:val="en-US" w:eastAsia="en-US"/>
        </w:rPr>
        <w:t xml:space="preserve">: A </w:t>
      </w:r>
      <w:r w:rsidR="005E45CE" w:rsidRPr="00856CB8">
        <w:rPr>
          <w:rFonts w:ascii="Book Antiqua" w:eastAsiaTheme="minorHAnsi" w:hAnsi="Book Antiqua"/>
          <w:b/>
          <w:bCs/>
          <w:sz w:val="24"/>
          <w:lang w:val="en-US" w:eastAsia="en-US"/>
        </w:rPr>
        <w:t>case report</w:t>
      </w:r>
    </w:p>
    <w:p w14:paraId="23F20588" w14:textId="77777777" w:rsidR="005E45CE" w:rsidRPr="00856CB8" w:rsidRDefault="005E45CE" w:rsidP="005E45CE">
      <w:pPr>
        <w:adjustRightInd w:val="0"/>
        <w:snapToGrid w:val="0"/>
        <w:spacing w:line="360" w:lineRule="auto"/>
        <w:jc w:val="both"/>
        <w:rPr>
          <w:rFonts w:ascii="Book Antiqua" w:hAnsi="Book Antiqua"/>
          <w:lang w:val="en-US"/>
        </w:rPr>
      </w:pPr>
    </w:p>
    <w:p w14:paraId="16CAF6F8" w14:textId="3DA650E2" w:rsidR="005E45CE" w:rsidRPr="00685E2E" w:rsidRDefault="00155A57" w:rsidP="00E26CC2">
      <w:pPr>
        <w:adjustRightInd w:val="0"/>
        <w:snapToGrid w:val="0"/>
        <w:spacing w:line="360" w:lineRule="auto"/>
        <w:jc w:val="both"/>
        <w:outlineLvl w:val="0"/>
        <w:rPr>
          <w:rFonts w:ascii="Book Antiqua" w:hAnsi="Book Antiqua"/>
        </w:rPr>
      </w:pPr>
      <w:r w:rsidRPr="00685E2E">
        <w:rPr>
          <w:rFonts w:ascii="Book Antiqua" w:hAnsi="Book Antiqua"/>
        </w:rPr>
        <w:t xml:space="preserve">Werthmann PG </w:t>
      </w:r>
      <w:r w:rsidRPr="00685E2E">
        <w:rPr>
          <w:rFonts w:ascii="Book Antiqua" w:hAnsi="Book Antiqua"/>
          <w:i/>
        </w:rPr>
        <w:t>et al</w:t>
      </w:r>
      <w:r w:rsidRPr="00685E2E">
        <w:rPr>
          <w:rFonts w:ascii="Book Antiqua" w:hAnsi="Book Antiqua"/>
        </w:rPr>
        <w:t xml:space="preserve">. </w:t>
      </w:r>
      <w:bookmarkStart w:id="25" w:name="OLE_LINK569"/>
      <w:r w:rsidRPr="00685E2E">
        <w:rPr>
          <w:rFonts w:ascii="Book Antiqua" w:hAnsi="Book Antiqua"/>
        </w:rPr>
        <w:t>VAE in aPC</w:t>
      </w:r>
      <w:bookmarkEnd w:id="25"/>
    </w:p>
    <w:p w14:paraId="3B5AC1E1" w14:textId="77777777" w:rsidR="00155A57" w:rsidRPr="00685E2E" w:rsidRDefault="00155A57" w:rsidP="005E45CE">
      <w:pPr>
        <w:adjustRightInd w:val="0"/>
        <w:snapToGrid w:val="0"/>
        <w:spacing w:line="360" w:lineRule="auto"/>
        <w:jc w:val="both"/>
        <w:rPr>
          <w:rFonts w:ascii="Book Antiqua" w:hAnsi="Book Antiqua"/>
        </w:rPr>
      </w:pPr>
    </w:p>
    <w:p w14:paraId="4F0F6236" w14:textId="39C7997E" w:rsidR="003724C8" w:rsidRPr="00685E2E" w:rsidRDefault="003724C8" w:rsidP="00E26CC2">
      <w:pPr>
        <w:adjustRightInd w:val="0"/>
        <w:snapToGrid w:val="0"/>
        <w:spacing w:line="360" w:lineRule="auto"/>
        <w:jc w:val="both"/>
        <w:outlineLvl w:val="0"/>
        <w:rPr>
          <w:rFonts w:ascii="Book Antiqua" w:hAnsi="Book Antiqua"/>
        </w:rPr>
      </w:pPr>
      <w:r w:rsidRPr="00685E2E">
        <w:rPr>
          <w:rFonts w:ascii="Book Antiqua" w:hAnsi="Book Antiqua"/>
        </w:rPr>
        <w:t>Paul G Werthmann, Robert Kempenich, Gerlinde Lang-Avérous, Gunver S Kienle</w:t>
      </w:r>
    </w:p>
    <w:p w14:paraId="39584287" w14:textId="77777777" w:rsidR="003724C8" w:rsidRPr="00685E2E" w:rsidRDefault="003724C8" w:rsidP="005E45CE">
      <w:pPr>
        <w:adjustRightInd w:val="0"/>
        <w:snapToGrid w:val="0"/>
        <w:spacing w:line="360" w:lineRule="auto"/>
        <w:jc w:val="both"/>
        <w:rPr>
          <w:rFonts w:ascii="Book Antiqua" w:hAnsi="Book Antiqua"/>
        </w:rPr>
      </w:pPr>
    </w:p>
    <w:p w14:paraId="04F3FF10" w14:textId="2EE13EDF" w:rsidR="00EF7286" w:rsidRPr="00856CB8" w:rsidRDefault="004419B0" w:rsidP="005E45CE">
      <w:pPr>
        <w:pStyle w:val="Authornames"/>
        <w:adjustRightInd w:val="0"/>
        <w:snapToGrid w:val="0"/>
        <w:spacing w:before="0"/>
        <w:jc w:val="both"/>
        <w:rPr>
          <w:rFonts w:ascii="Book Antiqua" w:hAnsi="Book Antiqua"/>
          <w:sz w:val="24"/>
          <w:lang w:val="en-US"/>
        </w:rPr>
      </w:pPr>
      <w:r w:rsidRPr="00856CB8">
        <w:rPr>
          <w:rFonts w:ascii="Book Antiqua" w:hAnsi="Book Antiqua"/>
          <w:b/>
          <w:sz w:val="24"/>
          <w:lang w:val="en-US"/>
        </w:rPr>
        <w:t xml:space="preserve">Paul G </w:t>
      </w:r>
      <w:bookmarkStart w:id="26" w:name="OLE_LINK61"/>
      <w:proofErr w:type="spellStart"/>
      <w:r w:rsidRPr="00856CB8">
        <w:rPr>
          <w:rFonts w:ascii="Book Antiqua" w:hAnsi="Book Antiqua"/>
          <w:b/>
          <w:sz w:val="24"/>
          <w:lang w:val="en-US"/>
        </w:rPr>
        <w:t>Werthmann</w:t>
      </w:r>
      <w:bookmarkEnd w:id="26"/>
      <w:proofErr w:type="spellEnd"/>
      <w:r w:rsidR="00EF7286" w:rsidRPr="00856CB8">
        <w:rPr>
          <w:rFonts w:ascii="Book Antiqua" w:hAnsi="Book Antiqua"/>
          <w:b/>
          <w:sz w:val="24"/>
          <w:lang w:val="en-US"/>
        </w:rPr>
        <w:t xml:space="preserve">, </w:t>
      </w:r>
      <w:proofErr w:type="spellStart"/>
      <w:r w:rsidR="003724C8" w:rsidRPr="00856CB8">
        <w:rPr>
          <w:rFonts w:ascii="Book Antiqua" w:hAnsi="Book Antiqua"/>
          <w:b/>
          <w:sz w:val="24"/>
          <w:lang w:val="en-US"/>
        </w:rPr>
        <w:t>Gunver</w:t>
      </w:r>
      <w:proofErr w:type="spellEnd"/>
      <w:r w:rsidR="003724C8" w:rsidRPr="00856CB8">
        <w:rPr>
          <w:rFonts w:ascii="Book Antiqua" w:hAnsi="Book Antiqua"/>
          <w:b/>
          <w:sz w:val="24"/>
          <w:lang w:val="en-US"/>
        </w:rPr>
        <w:t xml:space="preserve"> S </w:t>
      </w:r>
      <w:proofErr w:type="spellStart"/>
      <w:r w:rsidR="003724C8" w:rsidRPr="00856CB8">
        <w:rPr>
          <w:rFonts w:ascii="Book Antiqua" w:hAnsi="Book Antiqua"/>
          <w:b/>
          <w:sz w:val="24"/>
          <w:lang w:val="en-US"/>
        </w:rPr>
        <w:t>Kienle</w:t>
      </w:r>
      <w:proofErr w:type="spellEnd"/>
      <w:r w:rsidR="003724C8" w:rsidRPr="00856CB8">
        <w:rPr>
          <w:rFonts w:ascii="Book Antiqua" w:hAnsi="Book Antiqua"/>
          <w:b/>
          <w:sz w:val="24"/>
          <w:lang w:val="en-US"/>
        </w:rPr>
        <w:t xml:space="preserve">, </w:t>
      </w:r>
      <w:r w:rsidR="003724C8" w:rsidRPr="00856CB8">
        <w:rPr>
          <w:rFonts w:ascii="Book Antiqua" w:hAnsi="Book Antiqua"/>
          <w:sz w:val="24"/>
          <w:lang w:val="en-US"/>
        </w:rPr>
        <w:t>Department of Methodology,</w:t>
      </w:r>
      <w:r w:rsidR="003724C8" w:rsidRPr="00856CB8">
        <w:rPr>
          <w:rFonts w:ascii="Book Antiqua" w:hAnsi="Book Antiqua"/>
          <w:b/>
          <w:sz w:val="24"/>
          <w:lang w:val="en-US"/>
        </w:rPr>
        <w:t xml:space="preserve"> </w:t>
      </w:r>
      <w:r w:rsidR="00EF7286" w:rsidRPr="00856CB8">
        <w:rPr>
          <w:rFonts w:ascii="Book Antiqua" w:hAnsi="Book Antiqua"/>
          <w:sz w:val="24"/>
          <w:lang w:val="en-US"/>
        </w:rPr>
        <w:t>Institute for Applied Epistemology and Medical Methodology (IFAEMM), Freiburg</w:t>
      </w:r>
      <w:r w:rsidR="003724C8" w:rsidRPr="00856CB8">
        <w:rPr>
          <w:rFonts w:ascii="Book Antiqua" w:hAnsi="Book Antiqua"/>
          <w:sz w:val="24"/>
          <w:lang w:val="en-US"/>
        </w:rPr>
        <w:t xml:space="preserve"> 79111</w:t>
      </w:r>
      <w:r w:rsidR="00EF7286" w:rsidRPr="00856CB8">
        <w:rPr>
          <w:rFonts w:ascii="Book Antiqua" w:hAnsi="Book Antiqua"/>
          <w:sz w:val="24"/>
          <w:lang w:val="en-US"/>
        </w:rPr>
        <w:t>, Germany</w:t>
      </w:r>
    </w:p>
    <w:p w14:paraId="28B6B4A4" w14:textId="77777777" w:rsidR="003724C8" w:rsidRPr="00856CB8" w:rsidRDefault="003724C8" w:rsidP="003724C8">
      <w:pPr>
        <w:rPr>
          <w:rFonts w:ascii="Book Antiqua" w:hAnsi="Book Antiqua"/>
          <w:lang w:val="en-US" w:eastAsia="en-GB"/>
        </w:rPr>
      </w:pPr>
    </w:p>
    <w:p w14:paraId="1305AE5A" w14:textId="2C5AD66B" w:rsidR="00EF7286" w:rsidRPr="00856CB8" w:rsidRDefault="00EF7286" w:rsidP="005E45CE">
      <w:pPr>
        <w:adjustRightInd w:val="0"/>
        <w:snapToGrid w:val="0"/>
        <w:spacing w:line="360" w:lineRule="auto"/>
        <w:jc w:val="both"/>
        <w:rPr>
          <w:rFonts w:ascii="Book Antiqua" w:hAnsi="Book Antiqua"/>
          <w:lang w:val="en-US"/>
        </w:rPr>
      </w:pPr>
      <w:r w:rsidRPr="00856CB8">
        <w:rPr>
          <w:rFonts w:ascii="Book Antiqua" w:hAnsi="Book Antiqua"/>
          <w:b/>
          <w:lang w:val="en-US"/>
        </w:rPr>
        <w:t xml:space="preserve">Paul G </w:t>
      </w:r>
      <w:proofErr w:type="spellStart"/>
      <w:r w:rsidRPr="00856CB8">
        <w:rPr>
          <w:rFonts w:ascii="Book Antiqua" w:hAnsi="Book Antiqua"/>
          <w:b/>
          <w:lang w:val="en-US"/>
        </w:rPr>
        <w:t>Werthmann</w:t>
      </w:r>
      <w:proofErr w:type="spellEnd"/>
      <w:r w:rsidRPr="00856CB8">
        <w:rPr>
          <w:rFonts w:ascii="Book Antiqua" w:hAnsi="Book Antiqua"/>
          <w:b/>
          <w:lang w:val="en-US"/>
        </w:rPr>
        <w:t xml:space="preserve">, </w:t>
      </w:r>
      <w:proofErr w:type="spellStart"/>
      <w:r w:rsidR="00951637" w:rsidRPr="00856CB8">
        <w:rPr>
          <w:rFonts w:ascii="Book Antiqua" w:hAnsi="Book Antiqua"/>
          <w:b/>
          <w:lang w:val="en-US"/>
        </w:rPr>
        <w:t>Gunver</w:t>
      </w:r>
      <w:proofErr w:type="spellEnd"/>
      <w:r w:rsidR="00951637" w:rsidRPr="00856CB8">
        <w:rPr>
          <w:rFonts w:ascii="Book Antiqua" w:hAnsi="Book Antiqua"/>
          <w:b/>
          <w:lang w:val="en-US"/>
        </w:rPr>
        <w:t xml:space="preserve"> S </w:t>
      </w:r>
      <w:proofErr w:type="spellStart"/>
      <w:r w:rsidR="00951637" w:rsidRPr="00856CB8">
        <w:rPr>
          <w:rFonts w:ascii="Book Antiqua" w:hAnsi="Book Antiqua"/>
          <w:b/>
          <w:lang w:val="en-US"/>
        </w:rPr>
        <w:t>Kienle</w:t>
      </w:r>
      <w:proofErr w:type="spellEnd"/>
      <w:r w:rsidR="00951637" w:rsidRPr="00856CB8">
        <w:rPr>
          <w:rFonts w:ascii="Book Antiqua" w:hAnsi="Book Antiqua"/>
          <w:b/>
          <w:lang w:val="en-US"/>
        </w:rPr>
        <w:t xml:space="preserve">, </w:t>
      </w:r>
      <w:r w:rsidRPr="00856CB8">
        <w:rPr>
          <w:rFonts w:ascii="Book Antiqua" w:hAnsi="Book Antiqua"/>
          <w:lang w:val="en-US"/>
        </w:rPr>
        <w:t xml:space="preserve">Center for Complementary Medicine, Institute for Environmental Health Sciences and Hospital Infection Control, Medical Center </w:t>
      </w:r>
      <w:r w:rsidR="003724C8" w:rsidRPr="00856CB8">
        <w:rPr>
          <w:rFonts w:ascii="Book Antiqua" w:hAnsi="Book Antiqua"/>
          <w:lang w:val="en-US"/>
        </w:rPr>
        <w:t>-</w:t>
      </w:r>
      <w:r w:rsidRPr="00856CB8">
        <w:rPr>
          <w:rFonts w:ascii="Book Antiqua" w:hAnsi="Book Antiqua"/>
          <w:lang w:val="en-US"/>
        </w:rPr>
        <w:t xml:space="preserve"> University of Freiburg, Freiburg</w:t>
      </w:r>
      <w:r w:rsidR="003724C8" w:rsidRPr="00856CB8">
        <w:rPr>
          <w:rFonts w:ascii="Book Antiqua" w:hAnsi="Book Antiqua"/>
          <w:lang w:val="en-US"/>
        </w:rPr>
        <w:t xml:space="preserve"> 79106</w:t>
      </w:r>
      <w:r w:rsidRPr="00856CB8">
        <w:rPr>
          <w:rFonts w:ascii="Book Antiqua" w:hAnsi="Book Antiqua"/>
          <w:lang w:val="en-US"/>
        </w:rPr>
        <w:t>, Germany</w:t>
      </w:r>
    </w:p>
    <w:p w14:paraId="7F545DF3" w14:textId="77777777" w:rsidR="003724C8" w:rsidRPr="00856CB8" w:rsidRDefault="003724C8" w:rsidP="005E45CE">
      <w:pPr>
        <w:adjustRightInd w:val="0"/>
        <w:snapToGrid w:val="0"/>
        <w:spacing w:line="360" w:lineRule="auto"/>
        <w:jc w:val="both"/>
        <w:rPr>
          <w:rFonts w:ascii="Book Antiqua" w:hAnsi="Book Antiqua"/>
          <w:lang w:val="en-US"/>
        </w:rPr>
      </w:pPr>
    </w:p>
    <w:p w14:paraId="76329FFD" w14:textId="12E38470" w:rsidR="00EF7286" w:rsidRPr="00856CB8" w:rsidRDefault="004419B0" w:rsidP="005E45CE">
      <w:pPr>
        <w:pStyle w:val="Authornames"/>
        <w:adjustRightInd w:val="0"/>
        <w:snapToGrid w:val="0"/>
        <w:spacing w:before="0"/>
        <w:jc w:val="both"/>
        <w:rPr>
          <w:rFonts w:ascii="Book Antiqua" w:hAnsi="Book Antiqua"/>
          <w:sz w:val="24"/>
          <w:lang w:val="en-US"/>
        </w:rPr>
      </w:pPr>
      <w:r w:rsidRPr="00856CB8">
        <w:rPr>
          <w:rFonts w:ascii="Book Antiqua" w:hAnsi="Book Antiqua"/>
          <w:b/>
          <w:sz w:val="24"/>
          <w:lang w:val="en-US"/>
        </w:rPr>
        <w:t xml:space="preserve">Robert </w:t>
      </w:r>
      <w:proofErr w:type="spellStart"/>
      <w:r w:rsidRPr="00856CB8">
        <w:rPr>
          <w:rFonts w:ascii="Book Antiqua" w:hAnsi="Book Antiqua"/>
          <w:b/>
          <w:sz w:val="24"/>
          <w:lang w:val="en-US"/>
        </w:rPr>
        <w:t>Kempenich</w:t>
      </w:r>
      <w:proofErr w:type="spellEnd"/>
      <w:r w:rsidRPr="00856CB8">
        <w:rPr>
          <w:rFonts w:ascii="Book Antiqua" w:hAnsi="Book Antiqua"/>
          <w:b/>
          <w:sz w:val="24"/>
          <w:lang w:val="en-US"/>
        </w:rPr>
        <w:t xml:space="preserve">, </w:t>
      </w:r>
      <w:r w:rsidR="003724C8" w:rsidRPr="00856CB8">
        <w:rPr>
          <w:rFonts w:ascii="Book Antiqua" w:hAnsi="Book Antiqua"/>
          <w:sz w:val="24"/>
          <w:lang w:val="en-US"/>
        </w:rPr>
        <w:t>Department of Oncology,</w:t>
      </w:r>
      <w:r w:rsidR="003724C8" w:rsidRPr="00856CB8">
        <w:rPr>
          <w:rFonts w:ascii="Book Antiqua" w:hAnsi="Book Antiqua"/>
          <w:b/>
          <w:sz w:val="24"/>
          <w:lang w:val="en-US"/>
        </w:rPr>
        <w:t xml:space="preserve"> </w:t>
      </w:r>
      <w:r w:rsidR="00EF7286" w:rsidRPr="00856CB8">
        <w:rPr>
          <w:rFonts w:ascii="Book Antiqua" w:hAnsi="Book Antiqua"/>
          <w:sz w:val="24"/>
          <w:lang w:val="en-US"/>
        </w:rPr>
        <w:t xml:space="preserve">General </w:t>
      </w:r>
      <w:r w:rsidR="003724C8" w:rsidRPr="00856CB8">
        <w:rPr>
          <w:rFonts w:ascii="Book Antiqua" w:hAnsi="Book Antiqua"/>
          <w:sz w:val="24"/>
          <w:lang w:val="en-US"/>
        </w:rPr>
        <w:t>Practitioner with Specialization in Oncology</w:t>
      </w:r>
      <w:r w:rsidR="00EF7286" w:rsidRPr="00856CB8">
        <w:rPr>
          <w:rFonts w:ascii="Book Antiqua" w:hAnsi="Book Antiqua"/>
          <w:sz w:val="24"/>
          <w:lang w:val="en-US"/>
        </w:rPr>
        <w:t>, Strasbourg</w:t>
      </w:r>
      <w:r w:rsidR="003724C8" w:rsidRPr="00856CB8">
        <w:rPr>
          <w:rFonts w:ascii="Book Antiqua" w:hAnsi="Book Antiqua"/>
          <w:sz w:val="24"/>
          <w:lang w:val="en-US"/>
        </w:rPr>
        <w:t xml:space="preserve"> F-67000</w:t>
      </w:r>
      <w:r w:rsidR="00EF7286" w:rsidRPr="00856CB8">
        <w:rPr>
          <w:rFonts w:ascii="Book Antiqua" w:hAnsi="Book Antiqua"/>
          <w:sz w:val="24"/>
          <w:lang w:val="en-US"/>
        </w:rPr>
        <w:t>, France</w:t>
      </w:r>
    </w:p>
    <w:p w14:paraId="0A7A5A36" w14:textId="77777777" w:rsidR="003724C8" w:rsidRPr="00856CB8" w:rsidRDefault="003724C8" w:rsidP="003724C8">
      <w:pPr>
        <w:rPr>
          <w:rFonts w:ascii="Book Antiqua" w:hAnsi="Book Antiqua"/>
          <w:lang w:val="en-US" w:eastAsia="en-GB"/>
        </w:rPr>
      </w:pPr>
    </w:p>
    <w:p w14:paraId="34F17815" w14:textId="4445C75B" w:rsidR="00EF7286" w:rsidRPr="00856CB8" w:rsidRDefault="004419B0" w:rsidP="005E45CE">
      <w:pPr>
        <w:pStyle w:val="Authornames"/>
        <w:adjustRightInd w:val="0"/>
        <w:snapToGrid w:val="0"/>
        <w:spacing w:before="0"/>
        <w:jc w:val="both"/>
        <w:rPr>
          <w:rFonts w:ascii="Book Antiqua" w:hAnsi="Book Antiqua"/>
          <w:sz w:val="24"/>
          <w:lang w:val="en-US"/>
        </w:rPr>
      </w:pPr>
      <w:proofErr w:type="spellStart"/>
      <w:r w:rsidRPr="00856CB8">
        <w:rPr>
          <w:rFonts w:ascii="Book Antiqua" w:hAnsi="Book Antiqua"/>
          <w:b/>
          <w:sz w:val="24"/>
          <w:lang w:val="en-US"/>
        </w:rPr>
        <w:t>Gerlinde</w:t>
      </w:r>
      <w:proofErr w:type="spellEnd"/>
      <w:r w:rsidRPr="00856CB8">
        <w:rPr>
          <w:rFonts w:ascii="Book Antiqua" w:hAnsi="Book Antiqua"/>
          <w:b/>
          <w:sz w:val="24"/>
          <w:lang w:val="en-US"/>
        </w:rPr>
        <w:t xml:space="preserve"> Lang-</w:t>
      </w:r>
      <w:proofErr w:type="spellStart"/>
      <w:r w:rsidRPr="00856CB8">
        <w:rPr>
          <w:rFonts w:ascii="Book Antiqua" w:hAnsi="Book Antiqua"/>
          <w:b/>
          <w:sz w:val="24"/>
          <w:lang w:val="en-US"/>
        </w:rPr>
        <w:t>Avérous</w:t>
      </w:r>
      <w:proofErr w:type="spellEnd"/>
      <w:r w:rsidR="00EF7286" w:rsidRPr="00856CB8">
        <w:rPr>
          <w:rFonts w:ascii="Book Antiqua" w:hAnsi="Book Antiqua"/>
          <w:b/>
          <w:sz w:val="24"/>
          <w:lang w:val="en-US"/>
        </w:rPr>
        <w:t xml:space="preserve">, </w:t>
      </w:r>
      <w:r w:rsidR="00EF7286" w:rsidRPr="00856CB8">
        <w:rPr>
          <w:rFonts w:ascii="Book Antiqua" w:hAnsi="Book Antiqua"/>
          <w:sz w:val="24"/>
          <w:lang w:val="en-US"/>
        </w:rPr>
        <w:t xml:space="preserve">Department of Pathology, </w:t>
      </w:r>
      <w:proofErr w:type="spellStart"/>
      <w:r w:rsidR="00EF7286" w:rsidRPr="00856CB8">
        <w:rPr>
          <w:rFonts w:ascii="Book Antiqua" w:hAnsi="Book Antiqua"/>
          <w:sz w:val="24"/>
          <w:lang w:val="en-US"/>
        </w:rPr>
        <w:t>Hôpital</w:t>
      </w:r>
      <w:proofErr w:type="spellEnd"/>
      <w:r w:rsidR="00EF7286" w:rsidRPr="00856CB8">
        <w:rPr>
          <w:rFonts w:ascii="Book Antiqua" w:hAnsi="Book Antiqua"/>
          <w:sz w:val="24"/>
          <w:lang w:val="en-US"/>
        </w:rPr>
        <w:t xml:space="preserve"> de </w:t>
      </w:r>
      <w:proofErr w:type="spellStart"/>
      <w:r w:rsidR="00EF7286" w:rsidRPr="00856CB8">
        <w:rPr>
          <w:rFonts w:ascii="Book Antiqua" w:hAnsi="Book Antiqua"/>
          <w:sz w:val="24"/>
          <w:lang w:val="en-US"/>
        </w:rPr>
        <w:t>Hautepierre</w:t>
      </w:r>
      <w:proofErr w:type="spellEnd"/>
      <w:r w:rsidR="00EF7286" w:rsidRPr="00856CB8">
        <w:rPr>
          <w:rFonts w:ascii="Book Antiqua" w:hAnsi="Book Antiqua"/>
          <w:sz w:val="24"/>
          <w:lang w:val="en-US"/>
        </w:rPr>
        <w:t>, University Hospital of Strasbourg, Strasbourg</w:t>
      </w:r>
      <w:r w:rsidR="003724C8" w:rsidRPr="00856CB8">
        <w:rPr>
          <w:rFonts w:ascii="Book Antiqua" w:hAnsi="Book Antiqua"/>
          <w:sz w:val="24"/>
          <w:lang w:val="en-US"/>
        </w:rPr>
        <w:t xml:space="preserve"> F-67000</w:t>
      </w:r>
      <w:r w:rsidR="00EF7286" w:rsidRPr="00856CB8">
        <w:rPr>
          <w:rFonts w:ascii="Book Antiqua" w:hAnsi="Book Antiqua"/>
          <w:sz w:val="24"/>
          <w:lang w:val="en-US"/>
        </w:rPr>
        <w:t>, France</w:t>
      </w:r>
    </w:p>
    <w:p w14:paraId="5BC8557D" w14:textId="77777777" w:rsidR="00C0627F" w:rsidRPr="00856CB8" w:rsidRDefault="00C0627F" w:rsidP="009F1695">
      <w:pPr>
        <w:pStyle w:val="Correspondencedetails"/>
        <w:adjustRightInd w:val="0"/>
        <w:snapToGrid w:val="0"/>
        <w:spacing w:before="0"/>
        <w:jc w:val="both"/>
        <w:rPr>
          <w:rFonts w:ascii="Book Antiqua" w:hAnsi="Book Antiqua"/>
          <w:b/>
          <w:lang w:val="en-US"/>
        </w:rPr>
      </w:pPr>
    </w:p>
    <w:p w14:paraId="65BDA886" w14:textId="56B8ED26" w:rsidR="00C0627F" w:rsidRPr="00856CB8" w:rsidRDefault="003724C8" w:rsidP="009F1695">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ORCID number</w:t>
      </w:r>
      <w:r w:rsidR="00C0627F" w:rsidRPr="00856CB8">
        <w:rPr>
          <w:rFonts w:ascii="Book Antiqua" w:hAnsi="Book Antiqua"/>
          <w:b/>
          <w:lang w:val="en-US"/>
        </w:rPr>
        <w:t xml:space="preserve">: </w:t>
      </w:r>
      <w:bookmarkStart w:id="27" w:name="OLE_LINK62"/>
      <w:r w:rsidR="00C0627F" w:rsidRPr="00856CB8">
        <w:rPr>
          <w:rFonts w:ascii="Book Antiqua" w:hAnsi="Book Antiqua"/>
          <w:lang w:val="en-US"/>
        </w:rPr>
        <w:t xml:space="preserve">Paul G </w:t>
      </w:r>
      <w:proofErr w:type="spellStart"/>
      <w:r w:rsidR="000738F1" w:rsidRPr="00856CB8">
        <w:rPr>
          <w:rFonts w:ascii="Book Antiqua" w:hAnsi="Book Antiqua"/>
          <w:lang w:val="en-US"/>
        </w:rPr>
        <w:t>Werthmann</w:t>
      </w:r>
      <w:proofErr w:type="spellEnd"/>
      <w:r w:rsidR="000738F1" w:rsidRPr="00856CB8">
        <w:rPr>
          <w:rFonts w:ascii="Book Antiqua" w:hAnsi="Book Antiqua"/>
          <w:lang w:val="en-US"/>
        </w:rPr>
        <w:t xml:space="preserve"> (0000-0002-1808-7787);</w:t>
      </w:r>
      <w:r w:rsidR="00C0627F" w:rsidRPr="00856CB8">
        <w:rPr>
          <w:rFonts w:ascii="Book Antiqua" w:hAnsi="Book Antiqua"/>
          <w:lang w:val="en-US"/>
        </w:rPr>
        <w:t xml:space="preserve"> Robert </w:t>
      </w:r>
      <w:proofErr w:type="spellStart"/>
      <w:r w:rsidR="00C0627F" w:rsidRPr="00856CB8">
        <w:rPr>
          <w:rFonts w:ascii="Book Antiqua" w:hAnsi="Book Antiqua"/>
          <w:lang w:val="en-US"/>
        </w:rPr>
        <w:t>Kempenich</w:t>
      </w:r>
      <w:proofErr w:type="spellEnd"/>
      <w:r w:rsidR="000738F1" w:rsidRPr="00856CB8">
        <w:rPr>
          <w:rFonts w:ascii="Book Antiqua" w:hAnsi="Book Antiqua"/>
          <w:lang w:val="en-US"/>
        </w:rPr>
        <w:t xml:space="preserve"> (0000-0002-4499-0267);</w:t>
      </w:r>
      <w:r w:rsidR="00C0627F" w:rsidRPr="00856CB8">
        <w:rPr>
          <w:rFonts w:ascii="Book Antiqua" w:hAnsi="Book Antiqua"/>
          <w:lang w:val="en-US"/>
        </w:rPr>
        <w:t xml:space="preserve"> </w:t>
      </w:r>
      <w:proofErr w:type="spellStart"/>
      <w:r w:rsidR="00C0627F" w:rsidRPr="00856CB8">
        <w:rPr>
          <w:rFonts w:ascii="Book Antiqua" w:hAnsi="Book Antiqua"/>
          <w:lang w:val="en-US"/>
        </w:rPr>
        <w:t>Gerlinde</w:t>
      </w:r>
      <w:proofErr w:type="spellEnd"/>
      <w:r w:rsidR="00C0627F" w:rsidRPr="00856CB8">
        <w:rPr>
          <w:rFonts w:ascii="Book Antiqua" w:hAnsi="Book Antiqua"/>
          <w:lang w:val="en-US"/>
        </w:rPr>
        <w:t xml:space="preserve"> Lan</w:t>
      </w:r>
      <w:r w:rsidR="000738F1" w:rsidRPr="00856CB8">
        <w:rPr>
          <w:rFonts w:ascii="Book Antiqua" w:hAnsi="Book Antiqua"/>
          <w:lang w:val="en-US"/>
        </w:rPr>
        <w:t>g-</w:t>
      </w:r>
      <w:proofErr w:type="spellStart"/>
      <w:r w:rsidR="000738F1" w:rsidRPr="00856CB8">
        <w:rPr>
          <w:rFonts w:ascii="Book Antiqua" w:hAnsi="Book Antiqua"/>
          <w:lang w:val="en-US"/>
        </w:rPr>
        <w:t>Avérous</w:t>
      </w:r>
      <w:proofErr w:type="spellEnd"/>
      <w:r w:rsidR="000738F1" w:rsidRPr="00856CB8">
        <w:rPr>
          <w:rFonts w:ascii="Book Antiqua" w:hAnsi="Book Antiqua"/>
          <w:lang w:val="en-US"/>
        </w:rPr>
        <w:t xml:space="preserve"> (0000-0002-4151-5567); </w:t>
      </w:r>
      <w:proofErr w:type="spellStart"/>
      <w:r w:rsidR="000738F1" w:rsidRPr="00856CB8">
        <w:rPr>
          <w:rFonts w:ascii="Book Antiqua" w:hAnsi="Book Antiqua"/>
          <w:lang w:val="en-US"/>
        </w:rPr>
        <w:t>Gunver</w:t>
      </w:r>
      <w:proofErr w:type="spellEnd"/>
      <w:r w:rsidR="000738F1" w:rsidRPr="00856CB8">
        <w:rPr>
          <w:rFonts w:ascii="Book Antiqua" w:hAnsi="Book Antiqua"/>
          <w:lang w:val="en-US"/>
        </w:rPr>
        <w:t xml:space="preserve"> S</w:t>
      </w:r>
      <w:r w:rsidR="00C0627F" w:rsidRPr="00856CB8">
        <w:rPr>
          <w:rFonts w:ascii="Book Antiqua" w:hAnsi="Book Antiqua"/>
          <w:lang w:val="en-US"/>
        </w:rPr>
        <w:t xml:space="preserve"> </w:t>
      </w:r>
      <w:proofErr w:type="spellStart"/>
      <w:r w:rsidR="00C0627F" w:rsidRPr="00856CB8">
        <w:rPr>
          <w:rFonts w:ascii="Book Antiqua" w:hAnsi="Book Antiqua"/>
          <w:lang w:val="en-US"/>
        </w:rPr>
        <w:t>Kienle</w:t>
      </w:r>
      <w:proofErr w:type="spellEnd"/>
      <w:r w:rsidR="00C0627F" w:rsidRPr="00856CB8">
        <w:rPr>
          <w:rFonts w:ascii="Book Antiqua" w:hAnsi="Book Antiqua"/>
          <w:lang w:val="en-US"/>
        </w:rPr>
        <w:t xml:space="preserve"> (0000-0001-9498-5944)</w:t>
      </w:r>
      <w:bookmarkEnd w:id="27"/>
      <w:r w:rsidR="000738F1" w:rsidRPr="00856CB8">
        <w:rPr>
          <w:rFonts w:ascii="Book Antiqua" w:hAnsi="Book Antiqua"/>
          <w:lang w:val="en-US"/>
        </w:rPr>
        <w:t>.</w:t>
      </w:r>
    </w:p>
    <w:p w14:paraId="664741EC" w14:textId="77777777" w:rsidR="000738F1" w:rsidRPr="00856CB8" w:rsidRDefault="000738F1" w:rsidP="009F1695">
      <w:pPr>
        <w:pStyle w:val="Correspondencedetails"/>
        <w:adjustRightInd w:val="0"/>
        <w:snapToGrid w:val="0"/>
        <w:spacing w:before="0"/>
        <w:jc w:val="both"/>
        <w:rPr>
          <w:rFonts w:ascii="Book Antiqua" w:hAnsi="Book Antiqua"/>
          <w:lang w:val="en-US"/>
        </w:rPr>
      </w:pPr>
    </w:p>
    <w:p w14:paraId="0F6EB2A9" w14:textId="5F08A439" w:rsidR="000738F1" w:rsidRPr="00856CB8" w:rsidRDefault="000738F1" w:rsidP="000D172F">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 xml:space="preserve">Author contributions: </w:t>
      </w:r>
      <w:proofErr w:type="spellStart"/>
      <w:r w:rsidRPr="00856CB8">
        <w:rPr>
          <w:rFonts w:ascii="Book Antiqua" w:hAnsi="Book Antiqua"/>
          <w:lang w:val="en-US"/>
        </w:rPr>
        <w:t>Werthmann</w:t>
      </w:r>
      <w:proofErr w:type="spellEnd"/>
      <w:r w:rsidRPr="00856CB8">
        <w:rPr>
          <w:rFonts w:ascii="Book Antiqua" w:hAnsi="Book Antiqua"/>
          <w:lang w:val="en-US"/>
        </w:rPr>
        <w:t xml:space="preserve"> PG, </w:t>
      </w:r>
      <w:proofErr w:type="spellStart"/>
      <w:r w:rsidRPr="00856CB8">
        <w:rPr>
          <w:rFonts w:ascii="Book Antiqua" w:hAnsi="Book Antiqua"/>
          <w:lang w:val="en-US"/>
        </w:rPr>
        <w:t>Kempenich</w:t>
      </w:r>
      <w:proofErr w:type="spellEnd"/>
      <w:r w:rsidRPr="00856CB8">
        <w:rPr>
          <w:rFonts w:ascii="Book Antiqua" w:hAnsi="Book Antiqua"/>
          <w:lang w:val="en-US"/>
        </w:rPr>
        <w:t xml:space="preserve"> R, Lang-</w:t>
      </w:r>
      <w:proofErr w:type="spellStart"/>
      <w:r w:rsidRPr="00856CB8">
        <w:rPr>
          <w:rFonts w:ascii="Book Antiqua" w:hAnsi="Book Antiqua"/>
          <w:lang w:val="en-US"/>
        </w:rPr>
        <w:t>Avérous</w:t>
      </w:r>
      <w:proofErr w:type="spellEnd"/>
      <w:r w:rsidRPr="00856CB8">
        <w:rPr>
          <w:rFonts w:ascii="Book Antiqua" w:hAnsi="Book Antiqua"/>
          <w:lang w:val="en-US"/>
        </w:rPr>
        <w:t xml:space="preserve"> G and </w:t>
      </w:r>
      <w:proofErr w:type="spellStart"/>
      <w:r w:rsidRPr="00856CB8">
        <w:rPr>
          <w:rFonts w:ascii="Book Antiqua" w:hAnsi="Book Antiqua"/>
          <w:lang w:val="en-US"/>
        </w:rPr>
        <w:t>Kienle</w:t>
      </w:r>
      <w:proofErr w:type="spellEnd"/>
      <w:r w:rsidRPr="00856CB8">
        <w:rPr>
          <w:rFonts w:ascii="Book Antiqua" w:hAnsi="Book Antiqua"/>
          <w:lang w:val="en-US"/>
        </w:rPr>
        <w:t xml:space="preserve"> GS contributed to the case report design. </w:t>
      </w:r>
      <w:proofErr w:type="spellStart"/>
      <w:r w:rsidRPr="00856CB8">
        <w:rPr>
          <w:rFonts w:ascii="Book Antiqua" w:hAnsi="Book Antiqua"/>
          <w:lang w:val="en-US"/>
        </w:rPr>
        <w:t>Kempenich</w:t>
      </w:r>
      <w:proofErr w:type="spellEnd"/>
      <w:r w:rsidRPr="00856CB8">
        <w:rPr>
          <w:rFonts w:ascii="Book Antiqua" w:hAnsi="Book Antiqua"/>
          <w:lang w:val="en-US"/>
        </w:rPr>
        <w:t xml:space="preserve"> R was the physician in charge who provided the patient’s information. Lang-</w:t>
      </w:r>
      <w:proofErr w:type="spellStart"/>
      <w:r w:rsidRPr="00856CB8">
        <w:rPr>
          <w:rFonts w:ascii="Book Antiqua" w:hAnsi="Book Antiqua"/>
          <w:lang w:val="en-US"/>
        </w:rPr>
        <w:t>Avérous</w:t>
      </w:r>
      <w:proofErr w:type="spellEnd"/>
      <w:r w:rsidRPr="00856CB8">
        <w:rPr>
          <w:rFonts w:ascii="Book Antiqua" w:hAnsi="Book Antiqua"/>
          <w:lang w:val="en-US"/>
        </w:rPr>
        <w:t xml:space="preserve"> G provided the histologic images and confirmed the diagnosis and contributed the details about the histologic </w:t>
      </w:r>
      <w:r w:rsidRPr="00856CB8">
        <w:rPr>
          <w:rFonts w:ascii="Book Antiqua" w:hAnsi="Book Antiqua"/>
          <w:lang w:val="en-US"/>
        </w:rPr>
        <w:lastRenderedPageBreak/>
        <w:t xml:space="preserve">diagnosis. </w:t>
      </w:r>
      <w:proofErr w:type="spellStart"/>
      <w:r w:rsidRPr="00856CB8">
        <w:rPr>
          <w:rFonts w:ascii="Book Antiqua" w:hAnsi="Book Antiqua"/>
          <w:lang w:val="en-US"/>
        </w:rPr>
        <w:t>Werthmann</w:t>
      </w:r>
      <w:proofErr w:type="spellEnd"/>
      <w:r w:rsidRPr="00856CB8">
        <w:rPr>
          <w:rFonts w:ascii="Book Antiqua" w:hAnsi="Book Antiqua"/>
          <w:lang w:val="en-US"/>
        </w:rPr>
        <w:t xml:space="preserve"> PG and </w:t>
      </w:r>
      <w:proofErr w:type="spellStart"/>
      <w:r w:rsidRPr="00856CB8">
        <w:rPr>
          <w:rFonts w:ascii="Book Antiqua" w:hAnsi="Book Antiqua"/>
          <w:lang w:val="en-US"/>
        </w:rPr>
        <w:t>Kempenich</w:t>
      </w:r>
      <w:proofErr w:type="spellEnd"/>
      <w:r w:rsidRPr="00856CB8">
        <w:rPr>
          <w:rFonts w:ascii="Book Antiqua" w:hAnsi="Book Antiqua"/>
          <w:lang w:val="en-US"/>
        </w:rPr>
        <w:t xml:space="preserve"> R collected and provided the data. Werthmann PG was the principle author of the paper, had full access to all data, and is the guarantor. </w:t>
      </w:r>
      <w:proofErr w:type="spellStart"/>
      <w:r w:rsidRPr="00856CB8">
        <w:rPr>
          <w:rFonts w:ascii="Book Antiqua" w:hAnsi="Book Antiqua"/>
          <w:lang w:val="en-US"/>
        </w:rPr>
        <w:t>Kienle</w:t>
      </w:r>
      <w:proofErr w:type="spellEnd"/>
      <w:r w:rsidRPr="00856CB8">
        <w:rPr>
          <w:rFonts w:ascii="Book Antiqua" w:hAnsi="Book Antiqua"/>
          <w:lang w:val="en-US"/>
        </w:rPr>
        <w:t xml:space="preserve"> GS supervised the report and the publication process. All authors read and confirmed the final version of this article.</w:t>
      </w:r>
    </w:p>
    <w:p w14:paraId="74502B80" w14:textId="77777777" w:rsidR="000738F1" w:rsidRDefault="000738F1" w:rsidP="000D172F">
      <w:pPr>
        <w:pStyle w:val="Correspondencedetails"/>
        <w:adjustRightInd w:val="0"/>
        <w:snapToGrid w:val="0"/>
        <w:spacing w:before="0"/>
        <w:jc w:val="both"/>
        <w:rPr>
          <w:rFonts w:ascii="Book Antiqua" w:hAnsi="Book Antiqua"/>
          <w:lang w:val="en-US"/>
        </w:rPr>
      </w:pPr>
    </w:p>
    <w:p w14:paraId="4140887D" w14:textId="5DAF3461" w:rsidR="000373EA" w:rsidRPr="000373EA" w:rsidRDefault="000373EA" w:rsidP="000D172F">
      <w:pPr>
        <w:pStyle w:val="Correspondencedetails"/>
        <w:adjustRightInd w:val="0"/>
        <w:snapToGrid w:val="0"/>
        <w:spacing w:before="0"/>
        <w:jc w:val="both"/>
        <w:rPr>
          <w:rFonts w:ascii="Book Antiqua" w:hAnsi="Book Antiqua"/>
          <w:lang w:val="en-US"/>
        </w:rPr>
      </w:pPr>
      <w:r w:rsidRPr="000373EA">
        <w:rPr>
          <w:rFonts w:ascii="Book Antiqua" w:hAnsi="Book Antiqua"/>
          <w:b/>
          <w:lang w:val="en-US"/>
        </w:rPr>
        <w:t>Supported by</w:t>
      </w:r>
      <w:r>
        <w:rPr>
          <w:rFonts w:ascii="Book Antiqua" w:hAnsi="Book Antiqua"/>
          <w:lang w:val="en-US"/>
        </w:rPr>
        <w:t xml:space="preserve"> </w:t>
      </w:r>
      <w:proofErr w:type="spellStart"/>
      <w:r>
        <w:rPr>
          <w:rFonts w:ascii="Book Antiqua" w:hAnsi="Book Antiqua"/>
          <w:lang w:val="en-US"/>
        </w:rPr>
        <w:t>Stiftung</w:t>
      </w:r>
      <w:proofErr w:type="spellEnd"/>
      <w:r>
        <w:rPr>
          <w:rFonts w:ascii="Book Antiqua" w:hAnsi="Book Antiqua"/>
          <w:lang w:val="en-US"/>
        </w:rPr>
        <w:t xml:space="preserve"> Integrative </w:t>
      </w:r>
      <w:proofErr w:type="spellStart"/>
      <w:r>
        <w:rPr>
          <w:rFonts w:ascii="Book Antiqua" w:hAnsi="Book Antiqua"/>
          <w:lang w:val="en-US"/>
        </w:rPr>
        <w:t>Medizin</w:t>
      </w:r>
      <w:proofErr w:type="spellEnd"/>
      <w:r>
        <w:rPr>
          <w:rFonts w:ascii="Book Antiqua" w:hAnsi="Book Antiqua"/>
          <w:lang w:val="en-US"/>
        </w:rPr>
        <w:t xml:space="preserve"> Stuttgart, Germany.</w:t>
      </w:r>
    </w:p>
    <w:p w14:paraId="63C10809" w14:textId="77777777" w:rsidR="000373EA" w:rsidRPr="00856CB8" w:rsidRDefault="000373EA" w:rsidP="000D172F">
      <w:pPr>
        <w:pStyle w:val="Correspondencedetails"/>
        <w:adjustRightInd w:val="0"/>
        <w:snapToGrid w:val="0"/>
        <w:spacing w:before="0"/>
        <w:jc w:val="both"/>
        <w:rPr>
          <w:rFonts w:ascii="Book Antiqua" w:hAnsi="Book Antiqua"/>
          <w:lang w:val="en-US"/>
        </w:rPr>
      </w:pPr>
    </w:p>
    <w:p w14:paraId="69910D4D" w14:textId="13B3518E" w:rsidR="000738F1" w:rsidRPr="00856CB8" w:rsidRDefault="00AC46A1" w:rsidP="000D172F">
      <w:pPr>
        <w:pStyle w:val="Correspondencedetails"/>
        <w:adjustRightInd w:val="0"/>
        <w:snapToGrid w:val="0"/>
        <w:spacing w:before="0"/>
        <w:jc w:val="both"/>
        <w:rPr>
          <w:rFonts w:ascii="Book Antiqua" w:hAnsi="Book Antiqua"/>
          <w:lang w:val="en-US"/>
        </w:rPr>
      </w:pPr>
      <w:r w:rsidRPr="00856CB8">
        <w:rPr>
          <w:rFonts w:ascii="Book Antiqua" w:hAnsi="Book Antiqua"/>
          <w:b/>
          <w:bCs/>
          <w:iCs/>
          <w:highlight w:val="white"/>
          <w:lang w:val="en-US" w:eastAsia="zh-CN"/>
        </w:rPr>
        <w:t>Informed consent statement:</w:t>
      </w:r>
      <w:r w:rsidRPr="00856CB8">
        <w:rPr>
          <w:rFonts w:ascii="Book Antiqua" w:hAnsi="Book Antiqua"/>
          <w:b/>
          <w:bCs/>
          <w:iCs/>
          <w:lang w:val="en-US" w:eastAsia="zh-CN"/>
        </w:rPr>
        <w:t xml:space="preserve"> </w:t>
      </w:r>
      <w:r w:rsidRPr="00856CB8">
        <w:rPr>
          <w:rFonts w:ascii="Book Antiqua" w:hAnsi="Book Antiqua"/>
          <w:lang w:val="en-US"/>
        </w:rPr>
        <w:t>Informed consent was received from the patient for the publication of the report and accompanying images. The patient read the submission version of the report and confirmed its content.</w:t>
      </w:r>
    </w:p>
    <w:p w14:paraId="614C6A62" w14:textId="77777777" w:rsidR="00AC46A1" w:rsidRPr="00856CB8" w:rsidRDefault="00AC46A1" w:rsidP="000D172F">
      <w:pPr>
        <w:pStyle w:val="Correspondencedetails"/>
        <w:adjustRightInd w:val="0"/>
        <w:snapToGrid w:val="0"/>
        <w:spacing w:before="0"/>
        <w:jc w:val="both"/>
        <w:rPr>
          <w:rFonts w:ascii="Book Antiqua" w:hAnsi="Book Antiqua"/>
          <w:lang w:val="en-US"/>
        </w:rPr>
      </w:pPr>
    </w:p>
    <w:p w14:paraId="4B9A1B7A" w14:textId="2D39E3AB" w:rsidR="00AC46A1" w:rsidRPr="00856CB8" w:rsidRDefault="006A5745" w:rsidP="00E26CC2">
      <w:pPr>
        <w:pStyle w:val="Correspondencedetails"/>
        <w:adjustRightInd w:val="0"/>
        <w:snapToGrid w:val="0"/>
        <w:spacing w:before="0"/>
        <w:jc w:val="both"/>
        <w:outlineLvl w:val="0"/>
        <w:rPr>
          <w:rFonts w:ascii="Book Antiqua" w:hAnsi="Book Antiqua"/>
          <w:kern w:val="36"/>
          <w:lang w:val="en-US"/>
        </w:rPr>
      </w:pPr>
      <w:r w:rsidRPr="00856CB8">
        <w:rPr>
          <w:rFonts w:ascii="Book Antiqua" w:hAnsi="Book Antiqua"/>
          <w:b/>
          <w:bCs/>
          <w:iCs/>
          <w:highlight w:val="white"/>
          <w:lang w:val="en-US" w:eastAsia="zh-CN"/>
        </w:rPr>
        <w:t>Conflict-of-interest statement:</w:t>
      </w:r>
      <w:r w:rsidRPr="00856CB8">
        <w:rPr>
          <w:rFonts w:ascii="Book Antiqua" w:hAnsi="Book Antiqua"/>
          <w:b/>
          <w:bCs/>
          <w:iCs/>
          <w:lang w:val="en-US" w:eastAsia="zh-CN"/>
        </w:rPr>
        <w:t xml:space="preserve"> </w:t>
      </w:r>
      <w:r w:rsidRPr="00856CB8">
        <w:rPr>
          <w:rFonts w:ascii="Book Antiqua" w:hAnsi="Book Antiqua"/>
          <w:kern w:val="36"/>
          <w:lang w:val="en-US"/>
        </w:rPr>
        <w:t>The authors have declared no conflicts of interest.</w:t>
      </w:r>
    </w:p>
    <w:p w14:paraId="20DFDF5B" w14:textId="77777777" w:rsidR="006A5745" w:rsidRPr="00856CB8" w:rsidRDefault="006A5745" w:rsidP="000D172F">
      <w:pPr>
        <w:pStyle w:val="Correspondencedetails"/>
        <w:adjustRightInd w:val="0"/>
        <w:snapToGrid w:val="0"/>
        <w:spacing w:before="0"/>
        <w:jc w:val="both"/>
        <w:rPr>
          <w:rFonts w:ascii="Book Antiqua" w:hAnsi="Book Antiqua"/>
          <w:kern w:val="36"/>
          <w:lang w:val="en-US"/>
        </w:rPr>
      </w:pPr>
    </w:p>
    <w:p w14:paraId="3A9C9B49" w14:textId="39D3198F" w:rsidR="00C0627F" w:rsidRPr="00856CB8" w:rsidRDefault="006A5745" w:rsidP="000D172F">
      <w:pPr>
        <w:pStyle w:val="Correspondencedetails"/>
        <w:adjustRightInd w:val="0"/>
        <w:snapToGrid w:val="0"/>
        <w:spacing w:before="0"/>
        <w:jc w:val="both"/>
        <w:rPr>
          <w:rFonts w:ascii="Book Antiqua" w:hAnsi="Book Antiqua"/>
          <w:lang w:val="en-US"/>
        </w:rPr>
      </w:pPr>
      <w:bookmarkStart w:id="28" w:name="OLE_LINK4"/>
      <w:bookmarkStart w:id="29" w:name="OLE_LINK3"/>
      <w:bookmarkStart w:id="30" w:name="OLE_LINK505"/>
      <w:bookmarkStart w:id="31" w:name="OLE_LINK506"/>
      <w:r w:rsidRPr="00856CB8">
        <w:rPr>
          <w:rFonts w:ascii="Book Antiqua" w:hAnsi="Book Antiqua"/>
          <w:b/>
          <w:bCs/>
          <w:lang w:val="en-US"/>
        </w:rPr>
        <w:t>CARE Checklist (2016) statement</w:t>
      </w:r>
      <w:bookmarkEnd w:id="28"/>
      <w:bookmarkEnd w:id="29"/>
      <w:r w:rsidRPr="00856CB8">
        <w:rPr>
          <w:rFonts w:ascii="Book Antiqua" w:hAnsi="Book Antiqua"/>
          <w:b/>
          <w:color w:val="000000" w:themeColor="text1"/>
          <w:lang w:val="en-US"/>
        </w:rPr>
        <w:t>:</w:t>
      </w:r>
      <w:bookmarkEnd w:id="30"/>
      <w:bookmarkEnd w:id="31"/>
      <w:r w:rsidRPr="00856CB8">
        <w:rPr>
          <w:rFonts w:ascii="Book Antiqua" w:hAnsi="Book Antiqua"/>
          <w:b/>
          <w:color w:val="000000" w:themeColor="text1"/>
          <w:lang w:val="en-US"/>
        </w:rPr>
        <w:t xml:space="preserve"> </w:t>
      </w:r>
      <w:r w:rsidR="00C0627F" w:rsidRPr="00856CB8">
        <w:rPr>
          <w:rFonts w:ascii="Book Antiqua" w:hAnsi="Book Antiqua"/>
          <w:lang w:val="en-US"/>
        </w:rPr>
        <w:t>This case report was prepared following the CARE Guideline.</w:t>
      </w:r>
    </w:p>
    <w:p w14:paraId="72886614" w14:textId="77777777" w:rsidR="006A5745" w:rsidRPr="00856CB8" w:rsidRDefault="006A5745" w:rsidP="000D172F">
      <w:pPr>
        <w:pStyle w:val="Correspondencedetails"/>
        <w:adjustRightInd w:val="0"/>
        <w:snapToGrid w:val="0"/>
        <w:spacing w:before="0"/>
        <w:jc w:val="both"/>
        <w:rPr>
          <w:rFonts w:ascii="Book Antiqua" w:hAnsi="Book Antiqua"/>
          <w:lang w:val="en-US"/>
        </w:rPr>
      </w:pPr>
    </w:p>
    <w:p w14:paraId="22B9B676" w14:textId="4B7873E8" w:rsidR="000D172F" w:rsidRPr="00856CB8" w:rsidRDefault="000D172F" w:rsidP="000D172F">
      <w:pPr>
        <w:adjustRightInd w:val="0"/>
        <w:snapToGrid w:val="0"/>
        <w:spacing w:line="360" w:lineRule="auto"/>
        <w:jc w:val="both"/>
        <w:rPr>
          <w:rFonts w:ascii="Book Antiqua" w:hAnsi="Book Antiqua"/>
          <w:lang w:val="en-US"/>
        </w:rPr>
      </w:pPr>
      <w:bookmarkStart w:id="32" w:name="OLE_LINK25"/>
      <w:bookmarkStart w:id="33" w:name="OLE_LINK26"/>
      <w:bookmarkStart w:id="34" w:name="OLE_LINK375"/>
      <w:bookmarkStart w:id="35" w:name="OLE_LINK32"/>
      <w:bookmarkStart w:id="36" w:name="OLE_LINK381"/>
      <w:bookmarkStart w:id="37" w:name="OLE_LINK413"/>
      <w:r w:rsidRPr="00856CB8">
        <w:rPr>
          <w:rFonts w:ascii="Book Antiqua" w:hAnsi="Book Antiqua"/>
          <w:b/>
          <w:color w:val="000000"/>
          <w:lang w:val="en-US"/>
        </w:rPr>
        <w:t xml:space="preserve">Open-Access: </w:t>
      </w:r>
      <w:r w:rsidRPr="00856CB8">
        <w:rPr>
          <w:rFonts w:ascii="Book Antiqua" w:hAnsi="Book Antiqua"/>
          <w:color w:val="000000"/>
          <w:lang w:val="en-US"/>
        </w:rPr>
        <w:t xml:space="preserve">This is an </w:t>
      </w:r>
      <w:r w:rsidRPr="00856CB8">
        <w:rPr>
          <w:rFonts w:ascii="Book Antiqua" w:hAnsi="Book Antiqua" w:cs="宋体"/>
          <w:lang w:val="en-US"/>
        </w:rPr>
        <w:t xml:space="preserve">open-access article that was </w:t>
      </w:r>
      <w:r w:rsidRPr="00856CB8">
        <w:rPr>
          <w:rFonts w:ascii="Book Antiqua" w:hAnsi="Book Antiqua"/>
          <w:lang w:val="en-US"/>
        </w:rPr>
        <w:t xml:space="preserve">selected by an in-house editor and fully peer-reviewed by external reviewers. It is </w:t>
      </w:r>
      <w:r w:rsidRPr="00856CB8">
        <w:rPr>
          <w:rFonts w:ascii="Book Antiqua" w:hAnsi="Book Antiqua" w:cs="宋体"/>
          <w:lang w:val="en-US"/>
        </w:rPr>
        <w:t xml:space="preserve">distributed in accordance with </w:t>
      </w:r>
      <w:r w:rsidRPr="00856CB8">
        <w:rPr>
          <w:rFonts w:ascii="Book Antiqua" w:hAnsi="Book Antiqua"/>
          <w:lang w:val="en-US"/>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AC0168">
        <w:rPr>
          <w:rFonts w:ascii="Book Antiqua" w:hAnsi="Book Antiqua"/>
          <w:lang w:val="en-US"/>
        </w:rPr>
        <w:t>http://creativecommons.org/licenses/by-nc/4.0/</w:t>
      </w:r>
    </w:p>
    <w:p w14:paraId="499998D8" w14:textId="77777777" w:rsidR="000D172F" w:rsidRPr="00856CB8" w:rsidRDefault="000D172F" w:rsidP="000D172F">
      <w:pPr>
        <w:adjustRightInd w:val="0"/>
        <w:snapToGrid w:val="0"/>
        <w:spacing w:line="360" w:lineRule="auto"/>
        <w:jc w:val="both"/>
        <w:rPr>
          <w:rFonts w:ascii="Book Antiqua" w:hAnsi="Book Antiqua"/>
          <w:lang w:val="en-US"/>
        </w:rPr>
      </w:pPr>
    </w:p>
    <w:p w14:paraId="75C0F304" w14:textId="2489775A" w:rsidR="006A5745" w:rsidRPr="00856CB8" w:rsidRDefault="000D172F" w:rsidP="00E26CC2">
      <w:pPr>
        <w:pStyle w:val="Correspondencedetails"/>
        <w:adjustRightInd w:val="0"/>
        <w:snapToGrid w:val="0"/>
        <w:spacing w:before="0"/>
        <w:jc w:val="both"/>
        <w:outlineLvl w:val="0"/>
        <w:rPr>
          <w:rFonts w:ascii="Book Antiqua" w:hAnsi="Book Antiqua"/>
          <w:bCs/>
          <w:lang w:val="en-US"/>
        </w:rPr>
      </w:pPr>
      <w:bookmarkStart w:id="38" w:name="OLE_LINK11"/>
      <w:r w:rsidRPr="00856CB8">
        <w:rPr>
          <w:rFonts w:ascii="Book Antiqua" w:hAnsi="Book Antiqua"/>
          <w:b/>
          <w:bCs/>
          <w:highlight w:val="white"/>
          <w:lang w:val="en-US"/>
        </w:rPr>
        <w:t>Manuscript source:</w:t>
      </w:r>
      <w:r w:rsidRPr="00856CB8">
        <w:rPr>
          <w:rFonts w:ascii="Book Antiqua" w:hAnsi="Book Antiqua"/>
          <w:b/>
          <w:bCs/>
          <w:highlight w:val="white"/>
          <w:lang w:val="en-US" w:eastAsia="zh-CN"/>
        </w:rPr>
        <w:t xml:space="preserve"> </w:t>
      </w:r>
      <w:r w:rsidRPr="00856CB8">
        <w:rPr>
          <w:rFonts w:ascii="Book Antiqua" w:hAnsi="Book Antiqua"/>
          <w:bCs/>
          <w:highlight w:val="white"/>
          <w:lang w:val="en-US"/>
        </w:rPr>
        <w:t>Unsolicited manuscript</w:t>
      </w:r>
      <w:bookmarkEnd w:id="32"/>
      <w:bookmarkEnd w:id="33"/>
      <w:bookmarkEnd w:id="34"/>
      <w:bookmarkEnd w:id="35"/>
      <w:bookmarkEnd w:id="36"/>
      <w:bookmarkEnd w:id="37"/>
      <w:bookmarkEnd w:id="38"/>
    </w:p>
    <w:p w14:paraId="19518359" w14:textId="77777777" w:rsidR="000D172F" w:rsidRPr="00856CB8" w:rsidRDefault="000D172F" w:rsidP="000D172F">
      <w:pPr>
        <w:pStyle w:val="Correspondencedetails"/>
        <w:adjustRightInd w:val="0"/>
        <w:snapToGrid w:val="0"/>
        <w:spacing w:before="0"/>
        <w:jc w:val="both"/>
        <w:rPr>
          <w:rFonts w:ascii="Book Antiqua" w:hAnsi="Book Antiqua"/>
          <w:lang w:val="en-US"/>
        </w:rPr>
      </w:pPr>
    </w:p>
    <w:p w14:paraId="69BF56A0" w14:textId="2BEE0B44" w:rsidR="000D172F" w:rsidRPr="00856CB8" w:rsidRDefault="00C0627F" w:rsidP="000D172F">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Corresponding author: Paul G Werthmann,</w:t>
      </w:r>
      <w:r w:rsidR="000D172F" w:rsidRPr="00856CB8">
        <w:rPr>
          <w:rFonts w:ascii="Book Antiqua" w:hAnsi="Book Antiqua"/>
          <w:lang w:val="en-US"/>
        </w:rPr>
        <w:t xml:space="preserve"> </w:t>
      </w:r>
      <w:r w:rsidR="000D172F" w:rsidRPr="00856CB8">
        <w:rPr>
          <w:rFonts w:ascii="Book Antiqua" w:hAnsi="Book Antiqua"/>
          <w:b/>
          <w:lang w:val="en-US"/>
        </w:rPr>
        <w:t>MD, Academic Research,</w:t>
      </w:r>
      <w:r w:rsidRPr="00856CB8">
        <w:rPr>
          <w:rFonts w:ascii="Book Antiqua" w:hAnsi="Book Antiqua"/>
          <w:lang w:val="en-US"/>
        </w:rPr>
        <w:t xml:space="preserve"> </w:t>
      </w:r>
      <w:r w:rsidR="000D172F" w:rsidRPr="00856CB8">
        <w:rPr>
          <w:rFonts w:ascii="Book Antiqua" w:hAnsi="Book Antiqua"/>
          <w:lang w:val="en-US"/>
        </w:rPr>
        <w:t>Department of Methodology,</w:t>
      </w:r>
      <w:r w:rsidR="000D172F" w:rsidRPr="00856CB8">
        <w:rPr>
          <w:rFonts w:ascii="Book Antiqua" w:hAnsi="Book Antiqua"/>
          <w:b/>
          <w:lang w:val="en-US"/>
        </w:rPr>
        <w:t xml:space="preserve"> </w:t>
      </w:r>
      <w:r w:rsidR="000D172F" w:rsidRPr="00856CB8">
        <w:rPr>
          <w:rFonts w:ascii="Book Antiqua" w:hAnsi="Book Antiqua"/>
          <w:lang w:val="en-US"/>
        </w:rPr>
        <w:t xml:space="preserve">Institute for Applied Epistemology and Medical Methodology (IFAEMM), </w:t>
      </w:r>
      <w:proofErr w:type="spellStart"/>
      <w:r w:rsidR="000D172F" w:rsidRPr="00856CB8">
        <w:rPr>
          <w:rFonts w:ascii="Book Antiqua" w:hAnsi="Book Antiqua"/>
          <w:lang w:val="en-US"/>
        </w:rPr>
        <w:t>Zechenweg</w:t>
      </w:r>
      <w:proofErr w:type="spellEnd"/>
      <w:r w:rsidR="000D172F" w:rsidRPr="00856CB8">
        <w:rPr>
          <w:rFonts w:ascii="Book Antiqua" w:hAnsi="Book Antiqua"/>
          <w:lang w:val="en-US"/>
        </w:rPr>
        <w:t xml:space="preserve"> 6, Freiburg 79111, Germany.</w:t>
      </w:r>
      <w:r w:rsidRPr="00856CB8">
        <w:rPr>
          <w:rFonts w:ascii="Book Antiqua" w:hAnsi="Book Antiqua"/>
          <w:lang w:val="en-US"/>
        </w:rPr>
        <w:t xml:space="preserve"> </w:t>
      </w:r>
      <w:r w:rsidRPr="00AC0168">
        <w:rPr>
          <w:rFonts w:ascii="Book Antiqua" w:hAnsi="Book Antiqua"/>
          <w:lang w:val="en-US"/>
        </w:rPr>
        <w:t>paul.werthmann@ifaemm.de</w:t>
      </w:r>
    </w:p>
    <w:p w14:paraId="7922D867" w14:textId="638B97AB" w:rsidR="00C0627F" w:rsidRPr="00856CB8" w:rsidRDefault="000D172F" w:rsidP="000D172F">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Tele</w:t>
      </w:r>
      <w:r w:rsidR="00C0627F" w:rsidRPr="00856CB8">
        <w:rPr>
          <w:rFonts w:ascii="Book Antiqua" w:hAnsi="Book Antiqua"/>
          <w:b/>
          <w:lang w:val="en-US"/>
        </w:rPr>
        <w:t>phone:</w:t>
      </w:r>
      <w:r w:rsidR="00C0627F" w:rsidRPr="00856CB8">
        <w:rPr>
          <w:rFonts w:ascii="Book Antiqua" w:hAnsi="Book Antiqua"/>
          <w:lang w:val="en-US"/>
        </w:rPr>
        <w:t xml:space="preserve"> +49-15771984421</w:t>
      </w:r>
    </w:p>
    <w:p w14:paraId="7D4657CE" w14:textId="77777777" w:rsidR="000D172F" w:rsidRPr="00856CB8" w:rsidRDefault="000D172F" w:rsidP="000D172F">
      <w:pPr>
        <w:pStyle w:val="Correspondencedetails"/>
        <w:adjustRightInd w:val="0"/>
        <w:snapToGrid w:val="0"/>
        <w:spacing w:before="0"/>
        <w:jc w:val="both"/>
        <w:rPr>
          <w:rFonts w:ascii="Book Antiqua" w:hAnsi="Book Antiqua"/>
          <w:lang w:val="en-US"/>
        </w:rPr>
      </w:pPr>
    </w:p>
    <w:p w14:paraId="6D40A084" w14:textId="6186590E" w:rsidR="00434B57" w:rsidRPr="00856CB8" w:rsidRDefault="00434B57" w:rsidP="00E26CC2">
      <w:pPr>
        <w:adjustRightInd w:val="0"/>
        <w:snapToGrid w:val="0"/>
        <w:spacing w:line="360" w:lineRule="auto"/>
        <w:jc w:val="both"/>
        <w:outlineLvl w:val="0"/>
        <w:rPr>
          <w:rFonts w:ascii="Book Antiqua" w:hAnsi="Book Antiqua"/>
          <w:b/>
          <w:lang w:val="en-US"/>
        </w:rPr>
      </w:pPr>
      <w:bookmarkStart w:id="39" w:name="OLE_LINK14"/>
      <w:bookmarkStart w:id="40" w:name="OLE_LINK16"/>
      <w:bookmarkStart w:id="41" w:name="OLE_LINK51"/>
      <w:bookmarkStart w:id="42" w:name="OLE_LINK27"/>
      <w:bookmarkStart w:id="43" w:name="OLE_LINK382"/>
      <w:bookmarkStart w:id="44" w:name="OLE_LINK18"/>
      <w:r w:rsidRPr="00856CB8">
        <w:rPr>
          <w:rFonts w:ascii="Book Antiqua" w:hAnsi="Book Antiqua"/>
          <w:b/>
          <w:lang w:val="en-US"/>
        </w:rPr>
        <w:t xml:space="preserve">Received: </w:t>
      </w:r>
      <w:r w:rsidR="00A56D13" w:rsidRPr="00856CB8">
        <w:rPr>
          <w:rFonts w:ascii="Book Antiqua" w:hAnsi="Book Antiqua"/>
          <w:lang w:val="en-US"/>
        </w:rPr>
        <w:t>November</w:t>
      </w:r>
      <w:r w:rsidR="00A56D13" w:rsidRPr="00856CB8">
        <w:rPr>
          <w:rFonts w:ascii="Book Antiqua" w:eastAsia="等线" w:hAnsi="Book Antiqua"/>
          <w:lang w:val="en-US"/>
        </w:rPr>
        <w:t xml:space="preserve"> 1</w:t>
      </w:r>
      <w:r w:rsidRPr="00856CB8">
        <w:rPr>
          <w:rFonts w:ascii="Book Antiqua" w:eastAsia="等线" w:hAnsi="Book Antiqua"/>
          <w:lang w:val="en-US"/>
        </w:rPr>
        <w:t>, 2018</w:t>
      </w:r>
    </w:p>
    <w:p w14:paraId="635AD007" w14:textId="64871F21" w:rsidR="00434B57" w:rsidRPr="00856CB8" w:rsidRDefault="00434B57" w:rsidP="00E26CC2">
      <w:pPr>
        <w:adjustRightInd w:val="0"/>
        <w:snapToGrid w:val="0"/>
        <w:spacing w:line="360" w:lineRule="auto"/>
        <w:jc w:val="both"/>
        <w:outlineLvl w:val="0"/>
        <w:rPr>
          <w:rFonts w:ascii="Book Antiqua" w:eastAsia="等线" w:hAnsi="Book Antiqua"/>
          <w:b/>
          <w:lang w:val="en-US"/>
        </w:rPr>
      </w:pPr>
      <w:r w:rsidRPr="00856CB8">
        <w:rPr>
          <w:rFonts w:ascii="Book Antiqua" w:hAnsi="Book Antiqua"/>
          <w:b/>
          <w:lang w:val="en-US"/>
        </w:rPr>
        <w:lastRenderedPageBreak/>
        <w:t>Peer-review started:</w:t>
      </w:r>
      <w:r w:rsidRPr="00856CB8">
        <w:rPr>
          <w:rFonts w:ascii="Book Antiqua" w:eastAsia="等线" w:hAnsi="Book Antiqua"/>
          <w:b/>
          <w:lang w:val="en-US"/>
        </w:rPr>
        <w:t xml:space="preserve"> </w:t>
      </w:r>
      <w:r w:rsidR="00A56D13" w:rsidRPr="00856CB8">
        <w:rPr>
          <w:rFonts w:ascii="Book Antiqua" w:hAnsi="Book Antiqua"/>
          <w:lang w:val="en-US"/>
        </w:rPr>
        <w:t>November</w:t>
      </w:r>
      <w:r w:rsidR="00A56D13" w:rsidRPr="00856CB8">
        <w:rPr>
          <w:rFonts w:ascii="Book Antiqua" w:eastAsia="等线" w:hAnsi="Book Antiqua"/>
          <w:lang w:val="en-US"/>
        </w:rPr>
        <w:t xml:space="preserve"> 1, 2018</w:t>
      </w:r>
    </w:p>
    <w:p w14:paraId="2DEB81EC" w14:textId="0B0A2CD6" w:rsidR="00434B57" w:rsidRPr="00856CB8" w:rsidRDefault="00434B57" w:rsidP="00E26CC2">
      <w:pPr>
        <w:adjustRightInd w:val="0"/>
        <w:snapToGrid w:val="0"/>
        <w:spacing w:line="360" w:lineRule="auto"/>
        <w:jc w:val="both"/>
        <w:outlineLvl w:val="0"/>
        <w:rPr>
          <w:rFonts w:ascii="Book Antiqua" w:eastAsia="等线" w:hAnsi="Book Antiqua"/>
          <w:b/>
          <w:lang w:val="en-US"/>
        </w:rPr>
      </w:pPr>
      <w:r w:rsidRPr="00856CB8">
        <w:rPr>
          <w:rFonts w:ascii="Book Antiqua" w:hAnsi="Book Antiqua"/>
          <w:b/>
          <w:lang w:val="en-US"/>
        </w:rPr>
        <w:t>First decision:</w:t>
      </w:r>
      <w:r w:rsidRPr="00856CB8">
        <w:rPr>
          <w:rFonts w:ascii="Book Antiqua" w:eastAsia="等线" w:hAnsi="Book Antiqua"/>
          <w:b/>
          <w:lang w:val="en-US"/>
        </w:rPr>
        <w:t xml:space="preserve"> </w:t>
      </w:r>
      <w:r w:rsidR="00A56D13" w:rsidRPr="00856CB8">
        <w:rPr>
          <w:rFonts w:ascii="Book Antiqua" w:hAnsi="Book Antiqua"/>
          <w:lang w:val="en-US"/>
        </w:rPr>
        <w:t>December</w:t>
      </w:r>
      <w:r w:rsidR="00A56D13" w:rsidRPr="00856CB8">
        <w:rPr>
          <w:rFonts w:ascii="Book Antiqua" w:eastAsia="等线" w:hAnsi="Book Antiqua"/>
          <w:lang w:val="en-US"/>
        </w:rPr>
        <w:t xml:space="preserve"> 20, 2018</w:t>
      </w:r>
    </w:p>
    <w:p w14:paraId="3EE40B5C" w14:textId="755B5E2C" w:rsidR="00434B57" w:rsidRPr="00856CB8" w:rsidRDefault="00434B57" w:rsidP="00434B57">
      <w:pPr>
        <w:adjustRightInd w:val="0"/>
        <w:snapToGrid w:val="0"/>
        <w:spacing w:line="360" w:lineRule="auto"/>
        <w:jc w:val="both"/>
        <w:rPr>
          <w:rFonts w:ascii="Book Antiqua" w:hAnsi="Book Antiqua"/>
          <w:b/>
          <w:lang w:val="en-US"/>
        </w:rPr>
      </w:pPr>
      <w:r w:rsidRPr="00856CB8">
        <w:rPr>
          <w:rFonts w:ascii="Book Antiqua" w:hAnsi="Book Antiqua"/>
          <w:b/>
          <w:lang w:val="en-US"/>
        </w:rPr>
        <w:t xml:space="preserve">Revised: </w:t>
      </w:r>
      <w:r w:rsidR="00A56D13" w:rsidRPr="00856CB8">
        <w:rPr>
          <w:rFonts w:ascii="Book Antiqua" w:hAnsi="Book Antiqua"/>
          <w:lang w:val="en-US"/>
        </w:rPr>
        <w:t>February 13</w:t>
      </w:r>
      <w:r w:rsidRPr="00856CB8">
        <w:rPr>
          <w:rFonts w:ascii="Book Antiqua" w:hAnsi="Book Antiqua"/>
          <w:lang w:val="en-US"/>
        </w:rPr>
        <w:t>, 201</w:t>
      </w:r>
      <w:r w:rsidR="00A56D13" w:rsidRPr="00856CB8">
        <w:rPr>
          <w:rFonts w:ascii="Book Antiqua" w:hAnsi="Book Antiqua"/>
          <w:lang w:val="en-US"/>
        </w:rPr>
        <w:t>9</w:t>
      </w:r>
    </w:p>
    <w:p w14:paraId="4D948CFB" w14:textId="4AA53E39" w:rsidR="00434B57" w:rsidRPr="00856CB8" w:rsidRDefault="00434B57" w:rsidP="00E26CC2">
      <w:pPr>
        <w:adjustRightInd w:val="0"/>
        <w:snapToGrid w:val="0"/>
        <w:spacing w:line="360" w:lineRule="auto"/>
        <w:jc w:val="both"/>
        <w:outlineLvl w:val="0"/>
        <w:rPr>
          <w:rFonts w:ascii="Book Antiqua" w:hAnsi="Book Antiqua"/>
          <w:b/>
          <w:lang w:val="en-US"/>
        </w:rPr>
      </w:pPr>
      <w:r w:rsidRPr="00856CB8">
        <w:rPr>
          <w:rFonts w:ascii="Book Antiqua" w:hAnsi="Book Antiqua"/>
          <w:b/>
          <w:lang w:val="en-US"/>
        </w:rPr>
        <w:t>Accepted:</w:t>
      </w:r>
      <w:r w:rsidR="008C467C" w:rsidRPr="008C467C">
        <w:t xml:space="preserve"> </w:t>
      </w:r>
      <w:r w:rsidR="008C467C" w:rsidRPr="008C467C">
        <w:rPr>
          <w:rFonts w:ascii="Book Antiqua" w:hAnsi="Book Antiqua"/>
          <w:lang w:val="en-US"/>
        </w:rPr>
        <w:t>March 1, 2019</w:t>
      </w:r>
      <w:r w:rsidRPr="00856CB8">
        <w:rPr>
          <w:rFonts w:ascii="Book Antiqua" w:hAnsi="Book Antiqua"/>
          <w:b/>
          <w:lang w:val="en-US"/>
        </w:rPr>
        <w:t xml:space="preserve"> </w:t>
      </w:r>
    </w:p>
    <w:p w14:paraId="56F15ABD" w14:textId="4AC53BFF" w:rsidR="00434B57" w:rsidRPr="00856CB8" w:rsidRDefault="00434B57" w:rsidP="00E26CC2">
      <w:pPr>
        <w:adjustRightInd w:val="0"/>
        <w:snapToGrid w:val="0"/>
        <w:spacing w:line="360" w:lineRule="auto"/>
        <w:jc w:val="both"/>
        <w:outlineLvl w:val="0"/>
        <w:rPr>
          <w:rFonts w:ascii="Book Antiqua" w:hAnsi="Book Antiqua"/>
          <w:b/>
          <w:lang w:val="en-US"/>
        </w:rPr>
      </w:pPr>
      <w:r w:rsidRPr="00856CB8">
        <w:rPr>
          <w:rFonts w:ascii="Book Antiqua" w:hAnsi="Book Antiqua"/>
          <w:b/>
          <w:lang w:val="en-US"/>
        </w:rPr>
        <w:t>Article in press:</w:t>
      </w:r>
      <w:r w:rsidR="00AC0168" w:rsidRPr="00AC0168">
        <w:rPr>
          <w:rFonts w:ascii="Book Antiqua" w:hAnsi="Book Antiqua"/>
          <w:lang w:val="en-US"/>
        </w:rPr>
        <w:t xml:space="preserve"> </w:t>
      </w:r>
      <w:r w:rsidR="00AC0168">
        <w:rPr>
          <w:rFonts w:ascii="Book Antiqua" w:hAnsi="Book Antiqua"/>
          <w:lang w:val="en-US"/>
        </w:rPr>
        <w:t xml:space="preserve">March </w:t>
      </w:r>
      <w:r w:rsidR="00AC0168">
        <w:rPr>
          <w:rFonts w:ascii="Book Antiqua" w:hAnsi="Book Antiqua" w:hint="eastAsia"/>
          <w:lang w:val="en-US" w:eastAsia="zh-CN"/>
        </w:rPr>
        <w:t>2</w:t>
      </w:r>
      <w:r w:rsidR="00AC0168" w:rsidRPr="008C467C">
        <w:rPr>
          <w:rFonts w:ascii="Book Antiqua" w:hAnsi="Book Antiqua"/>
          <w:lang w:val="en-US"/>
        </w:rPr>
        <w:t>, 2019</w:t>
      </w:r>
    </w:p>
    <w:p w14:paraId="0EA36E21" w14:textId="4A80B3E0" w:rsidR="000D172F" w:rsidRPr="00856CB8" w:rsidRDefault="00434B57" w:rsidP="00E26CC2">
      <w:pPr>
        <w:pStyle w:val="Correspondencedetails"/>
        <w:adjustRightInd w:val="0"/>
        <w:snapToGrid w:val="0"/>
        <w:spacing w:before="0"/>
        <w:jc w:val="both"/>
        <w:outlineLvl w:val="0"/>
        <w:rPr>
          <w:rFonts w:ascii="Book Antiqua" w:hAnsi="Book Antiqua"/>
          <w:lang w:val="en-US" w:eastAsia="zh-CN"/>
        </w:rPr>
      </w:pPr>
      <w:r w:rsidRPr="00856CB8">
        <w:rPr>
          <w:rFonts w:ascii="Book Antiqua" w:hAnsi="Book Antiqua"/>
          <w:b/>
          <w:lang w:val="en-US"/>
        </w:rPr>
        <w:t>Published online:</w:t>
      </w:r>
      <w:bookmarkEnd w:id="39"/>
      <w:bookmarkEnd w:id="40"/>
      <w:bookmarkEnd w:id="41"/>
      <w:bookmarkEnd w:id="42"/>
      <w:bookmarkEnd w:id="43"/>
      <w:bookmarkEnd w:id="44"/>
      <w:r w:rsidR="00AC0168" w:rsidRPr="00AC0168">
        <w:rPr>
          <w:rFonts w:ascii="Book Antiqua" w:hAnsi="Book Antiqua"/>
          <w:lang w:val="en-US"/>
        </w:rPr>
        <w:t xml:space="preserve"> </w:t>
      </w:r>
      <w:r w:rsidR="00AC0168">
        <w:rPr>
          <w:rFonts w:ascii="Book Antiqua" w:hAnsi="Book Antiqua"/>
          <w:lang w:val="en-US"/>
        </w:rPr>
        <w:t xml:space="preserve">March </w:t>
      </w:r>
      <w:r w:rsidR="00AC0168">
        <w:rPr>
          <w:rFonts w:ascii="Book Antiqua" w:eastAsiaTheme="minorEastAsia" w:hAnsi="Book Antiqua" w:hint="eastAsia"/>
          <w:lang w:val="en-US" w:eastAsia="zh-CN"/>
        </w:rPr>
        <w:t>28</w:t>
      </w:r>
      <w:r w:rsidR="00AC0168" w:rsidRPr="008C467C">
        <w:rPr>
          <w:rFonts w:ascii="Book Antiqua" w:hAnsi="Book Antiqua"/>
          <w:lang w:val="en-US"/>
        </w:rPr>
        <w:t>, 2019</w:t>
      </w:r>
    </w:p>
    <w:p w14:paraId="60B9E2ED" w14:textId="77777777" w:rsidR="00C0627F" w:rsidRPr="00856CB8" w:rsidRDefault="00C0627F" w:rsidP="000D172F">
      <w:pPr>
        <w:adjustRightInd w:val="0"/>
        <w:snapToGrid w:val="0"/>
        <w:spacing w:line="360" w:lineRule="auto"/>
        <w:jc w:val="both"/>
        <w:rPr>
          <w:rFonts w:ascii="Book Antiqua" w:hAnsi="Book Antiqua" w:cs="Times New Roman"/>
          <w:b/>
          <w:lang w:val="en-US"/>
        </w:rPr>
      </w:pPr>
      <w:r w:rsidRPr="00856CB8">
        <w:rPr>
          <w:rFonts w:ascii="Book Antiqua" w:hAnsi="Book Antiqua" w:cs="Times New Roman"/>
          <w:b/>
          <w:lang w:val="en-US"/>
        </w:rPr>
        <w:br w:type="page"/>
      </w:r>
    </w:p>
    <w:p w14:paraId="16765AA3" w14:textId="4DAF7F77" w:rsidR="00B61005" w:rsidRPr="00856CB8" w:rsidRDefault="00B61005" w:rsidP="00E26CC2">
      <w:pPr>
        <w:adjustRightInd w:val="0"/>
        <w:snapToGrid w:val="0"/>
        <w:spacing w:line="360" w:lineRule="auto"/>
        <w:jc w:val="both"/>
        <w:outlineLvl w:val="0"/>
        <w:rPr>
          <w:rFonts w:ascii="Book Antiqua" w:hAnsi="Book Antiqua" w:cs="Times New Roman"/>
          <w:b/>
          <w:lang w:val="en-US"/>
        </w:rPr>
      </w:pPr>
      <w:r w:rsidRPr="00856CB8">
        <w:rPr>
          <w:rFonts w:ascii="Book Antiqua" w:hAnsi="Book Antiqua" w:cs="Times New Roman"/>
          <w:b/>
          <w:lang w:val="en-US"/>
        </w:rPr>
        <w:lastRenderedPageBreak/>
        <w:t>Abstract</w:t>
      </w:r>
    </w:p>
    <w:p w14:paraId="7A318FF1" w14:textId="0CDA918A" w:rsidR="004B4880" w:rsidRPr="00856CB8" w:rsidRDefault="004B4880" w:rsidP="00E26CC2">
      <w:pPr>
        <w:pStyle w:val="a4"/>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i/>
          <w:sz w:val="24"/>
          <w:szCs w:val="24"/>
          <w:lang w:val="en-US"/>
        </w:rPr>
        <w:t>BACKGROUND</w:t>
      </w:r>
    </w:p>
    <w:p w14:paraId="031F2E84" w14:textId="0FD09A8F" w:rsidR="002340CF" w:rsidRPr="00856CB8" w:rsidRDefault="00391BEA"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Advanced p</w:t>
      </w:r>
      <w:r w:rsidR="008E3882" w:rsidRPr="00856CB8">
        <w:rPr>
          <w:rFonts w:ascii="Book Antiqua" w:hAnsi="Book Antiqua"/>
          <w:sz w:val="24"/>
          <w:szCs w:val="24"/>
          <w:lang w:val="en-US"/>
        </w:rPr>
        <w:t xml:space="preserve">ancreatic cancer </w:t>
      </w:r>
      <w:r w:rsidR="00D5070D" w:rsidRPr="00856CB8">
        <w:rPr>
          <w:rFonts w:ascii="Book Antiqua" w:hAnsi="Book Antiqua"/>
          <w:sz w:val="24"/>
          <w:szCs w:val="24"/>
          <w:lang w:val="en-US"/>
        </w:rPr>
        <w:t>(</w:t>
      </w:r>
      <w:proofErr w:type="spellStart"/>
      <w:r w:rsidR="00D5070D" w:rsidRPr="00856CB8">
        <w:rPr>
          <w:rFonts w:ascii="Book Antiqua" w:hAnsi="Book Antiqua"/>
          <w:sz w:val="24"/>
          <w:szCs w:val="24"/>
          <w:lang w:val="en-US"/>
        </w:rPr>
        <w:t>a</w:t>
      </w:r>
      <w:r w:rsidR="00DF5B82" w:rsidRPr="00856CB8">
        <w:rPr>
          <w:rFonts w:ascii="Book Antiqua" w:hAnsi="Book Antiqua"/>
          <w:sz w:val="24"/>
          <w:szCs w:val="24"/>
          <w:lang w:val="en-US"/>
        </w:rPr>
        <w:t>PC</w:t>
      </w:r>
      <w:proofErr w:type="spellEnd"/>
      <w:r w:rsidR="00DF5B82" w:rsidRPr="00856CB8">
        <w:rPr>
          <w:rFonts w:ascii="Book Antiqua" w:hAnsi="Book Antiqua"/>
          <w:sz w:val="24"/>
          <w:szCs w:val="24"/>
          <w:lang w:val="en-US"/>
        </w:rPr>
        <w:t xml:space="preserve">) </w:t>
      </w:r>
      <w:r w:rsidR="008E3882" w:rsidRPr="00856CB8">
        <w:rPr>
          <w:rFonts w:ascii="Book Antiqua" w:hAnsi="Book Antiqua"/>
          <w:sz w:val="24"/>
          <w:szCs w:val="24"/>
          <w:lang w:val="en-US"/>
        </w:rPr>
        <w:t xml:space="preserve">has a poor prognosis with </w:t>
      </w:r>
      <w:r w:rsidR="002340CF" w:rsidRPr="00856CB8">
        <w:rPr>
          <w:rFonts w:ascii="Book Antiqua" w:hAnsi="Book Antiqua"/>
          <w:sz w:val="24"/>
          <w:szCs w:val="24"/>
          <w:lang w:val="en-US"/>
        </w:rPr>
        <w:t xml:space="preserve">limited </w:t>
      </w:r>
      <w:r w:rsidR="00674A9A" w:rsidRPr="00856CB8">
        <w:rPr>
          <w:rFonts w:ascii="Book Antiqua" w:hAnsi="Book Antiqua"/>
          <w:sz w:val="24"/>
          <w:szCs w:val="24"/>
          <w:lang w:val="en-US"/>
        </w:rPr>
        <w:t xml:space="preserve">survival </w:t>
      </w:r>
      <w:r w:rsidR="002340CF" w:rsidRPr="00856CB8">
        <w:rPr>
          <w:rFonts w:ascii="Book Antiqua" w:hAnsi="Book Antiqua"/>
          <w:sz w:val="24"/>
          <w:szCs w:val="24"/>
          <w:lang w:val="en-US"/>
        </w:rPr>
        <w:t xml:space="preserve">benefit </w:t>
      </w:r>
      <w:r w:rsidR="00674A9A" w:rsidRPr="00856CB8">
        <w:rPr>
          <w:rFonts w:ascii="Book Antiqua" w:hAnsi="Book Antiqua"/>
          <w:sz w:val="24"/>
          <w:szCs w:val="24"/>
          <w:lang w:val="en-US"/>
        </w:rPr>
        <w:t xml:space="preserve">from </w:t>
      </w:r>
      <w:r w:rsidR="008E3882" w:rsidRPr="00856CB8">
        <w:rPr>
          <w:rFonts w:ascii="Book Antiqua" w:hAnsi="Book Antiqua"/>
          <w:sz w:val="24"/>
          <w:szCs w:val="24"/>
          <w:lang w:val="en-US"/>
        </w:rPr>
        <w:t xml:space="preserve">current standard treatment. </w:t>
      </w:r>
      <w:r w:rsidR="008E3882" w:rsidRPr="00856CB8">
        <w:rPr>
          <w:rFonts w:ascii="Book Antiqua" w:hAnsi="Book Antiqua"/>
          <w:i/>
          <w:sz w:val="24"/>
          <w:szCs w:val="24"/>
          <w:lang w:val="en-US"/>
        </w:rPr>
        <w:t>Viscum album</w:t>
      </w:r>
      <w:r w:rsidR="008E3882" w:rsidRPr="00856CB8">
        <w:rPr>
          <w:rFonts w:ascii="Book Antiqua" w:hAnsi="Book Antiqua"/>
          <w:sz w:val="24"/>
          <w:szCs w:val="24"/>
          <w:lang w:val="en-US"/>
        </w:rPr>
        <w:t xml:space="preserve"> extracts (VAE) </w:t>
      </w:r>
      <w:r w:rsidR="00A24A86" w:rsidRPr="00856CB8">
        <w:rPr>
          <w:rFonts w:ascii="Book Antiqua" w:hAnsi="Book Antiqua"/>
          <w:sz w:val="24"/>
          <w:szCs w:val="24"/>
          <w:lang w:val="en-US"/>
        </w:rPr>
        <w:t>are</w:t>
      </w:r>
      <w:r w:rsidR="008E3882" w:rsidRPr="00856CB8">
        <w:rPr>
          <w:rFonts w:ascii="Book Antiqua" w:hAnsi="Book Antiqua"/>
          <w:sz w:val="24"/>
          <w:szCs w:val="24"/>
          <w:lang w:val="en-US"/>
        </w:rPr>
        <w:t xml:space="preserve"> used by many cancer patients, showing immune</w:t>
      </w:r>
      <w:r w:rsidR="000D75F8" w:rsidRPr="00856CB8">
        <w:rPr>
          <w:rFonts w:ascii="Book Antiqua" w:hAnsi="Book Antiqua"/>
          <w:sz w:val="24"/>
          <w:szCs w:val="24"/>
          <w:lang w:val="en-US"/>
        </w:rPr>
        <w:t>-</w:t>
      </w:r>
      <w:r w:rsidR="008E3882" w:rsidRPr="00856CB8">
        <w:rPr>
          <w:rFonts w:ascii="Book Antiqua" w:hAnsi="Book Antiqua"/>
          <w:sz w:val="24"/>
          <w:szCs w:val="24"/>
          <w:lang w:val="en-US"/>
        </w:rPr>
        <w:t>stimulating effects</w:t>
      </w:r>
      <w:r w:rsidR="00974576" w:rsidRPr="00856CB8">
        <w:rPr>
          <w:rFonts w:ascii="Book Antiqua" w:hAnsi="Book Antiqua"/>
          <w:sz w:val="24"/>
          <w:szCs w:val="24"/>
          <w:lang w:val="en-US"/>
        </w:rPr>
        <w:t>, improve</w:t>
      </w:r>
      <w:r w:rsidR="000D75F8" w:rsidRPr="00856CB8">
        <w:rPr>
          <w:rFonts w:ascii="Book Antiqua" w:hAnsi="Book Antiqua"/>
          <w:sz w:val="24"/>
          <w:szCs w:val="24"/>
          <w:lang w:val="en-US"/>
        </w:rPr>
        <w:t>d</w:t>
      </w:r>
      <w:r w:rsidR="00974576" w:rsidRPr="00856CB8">
        <w:rPr>
          <w:rFonts w:ascii="Book Antiqua" w:hAnsi="Book Antiqua"/>
          <w:sz w:val="24"/>
          <w:szCs w:val="24"/>
          <w:lang w:val="en-US"/>
        </w:rPr>
        <w:t xml:space="preserve"> quality of life</w:t>
      </w:r>
      <w:r w:rsidR="000D75F8" w:rsidRPr="00856CB8">
        <w:rPr>
          <w:rFonts w:ascii="Book Antiqua" w:hAnsi="Book Antiqua"/>
          <w:sz w:val="24"/>
          <w:szCs w:val="24"/>
          <w:lang w:val="en-US"/>
        </w:rPr>
        <w:t>,</w:t>
      </w:r>
      <w:r w:rsidR="00974576" w:rsidRPr="00856CB8">
        <w:rPr>
          <w:rFonts w:ascii="Book Antiqua" w:hAnsi="Book Antiqua"/>
          <w:sz w:val="24"/>
          <w:szCs w:val="24"/>
          <w:lang w:val="en-US"/>
        </w:rPr>
        <w:t xml:space="preserve"> and </w:t>
      </w:r>
      <w:r w:rsidR="00D83EE4" w:rsidRPr="00856CB8">
        <w:rPr>
          <w:rFonts w:ascii="Book Antiqua" w:hAnsi="Book Antiqua"/>
          <w:sz w:val="24"/>
          <w:szCs w:val="24"/>
          <w:lang w:val="en-US"/>
        </w:rPr>
        <w:t>a</w:t>
      </w:r>
      <w:r w:rsidR="00974576" w:rsidRPr="00856CB8">
        <w:rPr>
          <w:rFonts w:ascii="Book Antiqua" w:hAnsi="Book Antiqua"/>
          <w:sz w:val="24"/>
          <w:szCs w:val="24"/>
          <w:lang w:val="en-US"/>
        </w:rPr>
        <w:t xml:space="preserve"> survival</w:t>
      </w:r>
      <w:r w:rsidR="00D83EE4" w:rsidRPr="00856CB8">
        <w:rPr>
          <w:rFonts w:ascii="Book Antiqua" w:hAnsi="Book Antiqua"/>
          <w:sz w:val="24"/>
          <w:szCs w:val="24"/>
          <w:lang w:val="en-US"/>
        </w:rPr>
        <w:t xml:space="preserve"> benefit in patients</w:t>
      </w:r>
      <w:r w:rsidR="000D75F8" w:rsidRPr="00856CB8">
        <w:rPr>
          <w:rFonts w:ascii="Book Antiqua" w:hAnsi="Book Antiqua"/>
          <w:sz w:val="24"/>
          <w:szCs w:val="24"/>
          <w:lang w:val="en-US"/>
        </w:rPr>
        <w:t xml:space="preserve"> with </w:t>
      </w:r>
      <w:proofErr w:type="spellStart"/>
      <w:r w:rsidR="000D75F8" w:rsidRPr="00856CB8">
        <w:rPr>
          <w:rFonts w:ascii="Book Antiqua" w:hAnsi="Book Antiqua"/>
          <w:sz w:val="24"/>
          <w:szCs w:val="24"/>
          <w:lang w:val="en-US"/>
        </w:rPr>
        <w:t>aPC</w:t>
      </w:r>
      <w:proofErr w:type="spellEnd"/>
      <w:r w:rsidR="004B4880" w:rsidRPr="00856CB8">
        <w:rPr>
          <w:rFonts w:ascii="Book Antiqua" w:hAnsi="Book Antiqua"/>
          <w:sz w:val="24"/>
          <w:szCs w:val="24"/>
          <w:lang w:val="en-US"/>
        </w:rPr>
        <w:t>.</w:t>
      </w:r>
    </w:p>
    <w:p w14:paraId="24FCC2F9" w14:textId="77777777" w:rsidR="004B4880" w:rsidRPr="00856CB8" w:rsidRDefault="004B4880" w:rsidP="009F1695">
      <w:pPr>
        <w:pStyle w:val="a4"/>
        <w:adjustRightInd w:val="0"/>
        <w:snapToGrid w:val="0"/>
        <w:spacing w:after="0" w:line="360" w:lineRule="auto"/>
        <w:jc w:val="both"/>
        <w:rPr>
          <w:rFonts w:ascii="Book Antiqua" w:hAnsi="Book Antiqua"/>
          <w:sz w:val="24"/>
          <w:szCs w:val="24"/>
          <w:lang w:val="en-US"/>
        </w:rPr>
      </w:pPr>
    </w:p>
    <w:p w14:paraId="5AE3E2C2" w14:textId="2E4F5C61" w:rsidR="004B4880" w:rsidRPr="00856CB8" w:rsidRDefault="004B4880" w:rsidP="00E26CC2">
      <w:pPr>
        <w:adjustRightInd w:val="0"/>
        <w:snapToGrid w:val="0"/>
        <w:spacing w:line="360" w:lineRule="auto"/>
        <w:jc w:val="both"/>
        <w:outlineLvl w:val="0"/>
        <w:rPr>
          <w:rFonts w:ascii="Book Antiqua" w:hAnsi="Book Antiqua" w:cs="Times New Roman"/>
          <w:b/>
          <w:lang w:val="en-US"/>
        </w:rPr>
      </w:pPr>
      <w:r w:rsidRPr="00856CB8">
        <w:rPr>
          <w:rFonts w:ascii="Book Antiqua" w:hAnsi="Book Antiqua" w:cs="Times New Roman"/>
          <w:b/>
          <w:i/>
          <w:lang w:val="en-US"/>
        </w:rPr>
        <w:t>C</w:t>
      </w:r>
      <w:r w:rsidR="0005170A">
        <w:rPr>
          <w:rFonts w:ascii="Book Antiqua" w:hAnsi="Book Antiqua" w:cs="Times New Roman"/>
          <w:b/>
          <w:i/>
          <w:lang w:val="en-US"/>
        </w:rPr>
        <w:t>A</w:t>
      </w:r>
      <w:r w:rsidRPr="00856CB8">
        <w:rPr>
          <w:rFonts w:ascii="Book Antiqua" w:hAnsi="Book Antiqua" w:cs="Times New Roman"/>
          <w:b/>
          <w:i/>
          <w:lang w:val="en-US"/>
        </w:rPr>
        <w:t>SE SUMMARY</w:t>
      </w:r>
    </w:p>
    <w:p w14:paraId="2EB1FCE9" w14:textId="1D3DEAAA" w:rsidR="004E348B" w:rsidRPr="00856CB8" w:rsidRDefault="004E348B" w:rsidP="009F1695">
      <w:pPr>
        <w:adjustRightInd w:val="0"/>
        <w:snapToGrid w:val="0"/>
        <w:spacing w:line="360" w:lineRule="auto"/>
        <w:jc w:val="both"/>
        <w:rPr>
          <w:rFonts w:ascii="Book Antiqua" w:hAnsi="Book Antiqua" w:cs="Times New Roman"/>
          <w:lang w:val="en-US"/>
        </w:rPr>
      </w:pPr>
      <w:r w:rsidRPr="00856CB8">
        <w:rPr>
          <w:rFonts w:ascii="Book Antiqua" w:hAnsi="Book Antiqua" w:cs="Times New Roman"/>
          <w:lang w:val="en-US"/>
        </w:rPr>
        <w:t>A 59-year-old architect developed epigastric pain. A cystic lesion of the pancreas of 45</w:t>
      </w:r>
      <w:r w:rsidR="000D75F8" w:rsidRPr="00856CB8">
        <w:rPr>
          <w:rFonts w:ascii="Book Antiqua" w:hAnsi="Book Antiqua" w:cs="Times New Roman"/>
          <w:lang w:val="en-US"/>
        </w:rPr>
        <w:t>-</w:t>
      </w:r>
      <w:r w:rsidRPr="00856CB8">
        <w:rPr>
          <w:rFonts w:ascii="Book Antiqua" w:hAnsi="Book Antiqua" w:cs="Times New Roman"/>
          <w:lang w:val="en-US"/>
        </w:rPr>
        <w:t>mm diameter was detected. In a follow-up</w:t>
      </w:r>
      <w:r w:rsidR="004B4880" w:rsidRPr="00856CB8">
        <w:rPr>
          <w:rFonts w:ascii="Book Antiqua" w:hAnsi="Book Antiqua" w:cs="Times New Roman"/>
          <w:lang w:val="en-US"/>
        </w:rPr>
        <w:t xml:space="preserve"> magnetic resonance imaging,</w:t>
      </w:r>
      <w:r w:rsidRPr="00856CB8">
        <w:rPr>
          <w:rFonts w:ascii="Book Antiqua" w:hAnsi="Book Antiqua" w:cs="Times New Roman"/>
          <w:lang w:val="en-US"/>
        </w:rPr>
        <w:t xml:space="preserve"> about one year </w:t>
      </w:r>
      <w:r w:rsidR="00F922D2" w:rsidRPr="00856CB8">
        <w:rPr>
          <w:rFonts w:ascii="Book Antiqua" w:hAnsi="Book Antiqua" w:cs="Times New Roman"/>
          <w:lang w:val="en-US"/>
        </w:rPr>
        <w:t>later</w:t>
      </w:r>
      <w:r w:rsidRPr="00856CB8">
        <w:rPr>
          <w:rFonts w:ascii="Book Antiqua" w:hAnsi="Book Antiqua" w:cs="Times New Roman"/>
          <w:lang w:val="en-US"/>
        </w:rPr>
        <w:t>, multiple lesions were seen in the corpus and the tail of the pancreas; CA-19-9 was elevated to 58.5 U/</w:t>
      </w:r>
      <w:proofErr w:type="spellStart"/>
      <w:r w:rsidRPr="00856CB8">
        <w:rPr>
          <w:rFonts w:ascii="Book Antiqua" w:hAnsi="Book Antiqua" w:cs="Times New Roman"/>
          <w:lang w:val="en-US"/>
        </w:rPr>
        <w:t>mL.</w:t>
      </w:r>
      <w:proofErr w:type="spellEnd"/>
      <w:r w:rsidRPr="00856CB8">
        <w:rPr>
          <w:rFonts w:ascii="Book Antiqua" w:hAnsi="Book Antiqua" w:cs="Times New Roman"/>
          <w:lang w:val="en-US"/>
        </w:rPr>
        <w:t xml:space="preserve"> A </w:t>
      </w:r>
      <w:r w:rsidR="00F922D2" w:rsidRPr="00856CB8">
        <w:rPr>
          <w:rFonts w:ascii="Book Antiqua" w:hAnsi="Book Antiqua" w:cs="Times New Roman"/>
          <w:lang w:val="en-US"/>
        </w:rPr>
        <w:t xml:space="preserve">distal pancreatectomy with splenectomy </w:t>
      </w:r>
      <w:r w:rsidRPr="00856CB8">
        <w:rPr>
          <w:rFonts w:ascii="Book Antiqua" w:hAnsi="Book Antiqua" w:cs="Times New Roman"/>
          <w:lang w:val="en-US"/>
        </w:rPr>
        <w:t>was performed</w:t>
      </w:r>
      <w:r w:rsidR="000D75F8" w:rsidRPr="00856CB8">
        <w:rPr>
          <w:rFonts w:ascii="Book Antiqua" w:hAnsi="Book Antiqua" w:cs="Times New Roman"/>
          <w:lang w:val="en-US"/>
        </w:rPr>
        <w:t>,</w:t>
      </w:r>
      <w:r w:rsidRPr="00856CB8">
        <w:rPr>
          <w:rFonts w:ascii="Book Antiqua" w:hAnsi="Book Antiqua" w:cs="Times New Roman"/>
          <w:lang w:val="en-US"/>
        </w:rPr>
        <w:t xml:space="preserve"> and a tumor of 7</w:t>
      </w:r>
      <w:r w:rsidR="00226C2F" w:rsidRPr="00856CB8">
        <w:rPr>
          <w:rFonts w:ascii="Book Antiqua" w:hAnsi="Book Antiqua" w:cs="Times New Roman"/>
          <w:lang w:val="en-US"/>
        </w:rPr>
        <w:t xml:space="preserve"> </w:t>
      </w:r>
      <w:r w:rsidR="004B4880" w:rsidRPr="00856CB8">
        <w:rPr>
          <w:rFonts w:ascii="Book Antiqua" w:hAnsi="Book Antiqua" w:cs="Times New Roman"/>
          <w:lang w:val="en-US"/>
        </w:rPr>
        <w:t>cm ×</w:t>
      </w:r>
      <w:r w:rsidR="00226C2F" w:rsidRPr="00856CB8">
        <w:rPr>
          <w:rFonts w:ascii="Book Antiqua" w:hAnsi="Book Antiqua" w:cs="Times New Roman"/>
          <w:lang w:val="en-US"/>
        </w:rPr>
        <w:t xml:space="preserve"> </w:t>
      </w:r>
      <w:r w:rsidRPr="00856CB8">
        <w:rPr>
          <w:rFonts w:ascii="Book Antiqua" w:hAnsi="Book Antiqua" w:cs="Times New Roman"/>
          <w:lang w:val="en-US"/>
        </w:rPr>
        <w:t>5</w:t>
      </w:r>
      <w:r w:rsidR="00226C2F" w:rsidRPr="00856CB8">
        <w:rPr>
          <w:rFonts w:ascii="Book Antiqua" w:hAnsi="Book Antiqua" w:cs="Times New Roman"/>
          <w:lang w:val="en-US"/>
        </w:rPr>
        <w:t xml:space="preserve"> </w:t>
      </w:r>
      <w:r w:rsidR="004B4880" w:rsidRPr="00856CB8">
        <w:rPr>
          <w:rFonts w:ascii="Book Antiqua" w:hAnsi="Book Antiqua" w:cs="Times New Roman"/>
          <w:lang w:val="en-US"/>
        </w:rPr>
        <w:t>cm ×</w:t>
      </w:r>
      <w:r w:rsidR="00226C2F" w:rsidRPr="00856CB8">
        <w:rPr>
          <w:rFonts w:ascii="Book Antiqua" w:hAnsi="Book Antiqua" w:cs="Times New Roman"/>
          <w:lang w:val="en-US"/>
        </w:rPr>
        <w:t xml:space="preserve"> </w:t>
      </w:r>
      <w:r w:rsidRPr="00856CB8">
        <w:rPr>
          <w:rFonts w:ascii="Book Antiqua" w:hAnsi="Book Antiqua" w:cs="Times New Roman"/>
          <w:lang w:val="en-US"/>
        </w:rPr>
        <w:t xml:space="preserve">3.5 cm was excised. Histologic investigation showed an </w:t>
      </w:r>
      <w:r w:rsidR="00CC32E2" w:rsidRPr="00856CB8">
        <w:rPr>
          <w:rFonts w:ascii="Book Antiqua" w:hAnsi="Book Antiqua" w:cs="Times New Roman"/>
          <w:lang w:val="en-US"/>
        </w:rPr>
        <w:t>intraductal papillary mucinous neoplasm-associated i</w:t>
      </w:r>
      <w:r w:rsidR="00505FC8" w:rsidRPr="00856CB8">
        <w:rPr>
          <w:rFonts w:ascii="Book Antiqua" w:hAnsi="Book Antiqua" w:cs="Times New Roman"/>
          <w:lang w:val="en-US"/>
        </w:rPr>
        <w:t xml:space="preserve">nvasive </w:t>
      </w:r>
      <w:r w:rsidRPr="00856CB8">
        <w:rPr>
          <w:rFonts w:ascii="Book Antiqua" w:hAnsi="Book Antiqua" w:cs="Times New Roman"/>
          <w:lang w:val="en-US"/>
        </w:rPr>
        <w:t>adenocarcinoma wit</w:t>
      </w:r>
      <w:r w:rsidR="00D22846" w:rsidRPr="00856CB8">
        <w:rPr>
          <w:rFonts w:ascii="Book Antiqua" w:hAnsi="Book Antiqua" w:cs="Times New Roman"/>
          <w:lang w:val="en-US"/>
        </w:rPr>
        <w:t>h invasion of the lymph vessels</w:t>
      </w:r>
      <w:r w:rsidR="00C40D13" w:rsidRPr="00856CB8">
        <w:rPr>
          <w:rFonts w:ascii="Book Antiqua" w:hAnsi="Book Antiqua" w:cs="Times New Roman"/>
          <w:lang w:val="en-US"/>
        </w:rPr>
        <w:t>, perineural invasion</w:t>
      </w:r>
      <w:r w:rsidR="000D75F8" w:rsidRPr="00856CB8">
        <w:rPr>
          <w:rFonts w:ascii="Book Antiqua" w:hAnsi="Book Antiqua" w:cs="Times New Roman"/>
          <w:lang w:val="en-US"/>
        </w:rPr>
        <w:t>,</w:t>
      </w:r>
      <w:r w:rsidR="00D22846" w:rsidRPr="00856CB8">
        <w:rPr>
          <w:rFonts w:ascii="Book Antiqua" w:hAnsi="Book Antiqua" w:cs="Times New Roman"/>
          <w:lang w:val="en-US"/>
        </w:rPr>
        <w:t xml:space="preserve"> and</w:t>
      </w:r>
      <w:r w:rsidRPr="00856CB8">
        <w:rPr>
          <w:rFonts w:ascii="Book Antiqua" w:hAnsi="Book Antiqua" w:cs="Times New Roman"/>
          <w:lang w:val="en-US"/>
        </w:rPr>
        <w:t xml:space="preserve"> positive nodes (2/27); </w:t>
      </w:r>
      <w:r w:rsidR="00D22846" w:rsidRPr="00856CB8">
        <w:rPr>
          <w:rFonts w:ascii="Book Antiqua" w:hAnsi="Book Antiqua" w:cs="Times New Roman"/>
          <w:lang w:val="en-US"/>
        </w:rPr>
        <w:t>surgical margins showed tumor cells</w:t>
      </w:r>
      <w:r w:rsidR="000D75F8" w:rsidRPr="00856CB8">
        <w:rPr>
          <w:rFonts w:ascii="Book Antiqua" w:hAnsi="Book Antiqua" w:cs="Times New Roman"/>
          <w:lang w:val="en-US"/>
        </w:rPr>
        <w:t>,</w:t>
      </w:r>
      <w:r w:rsidR="00D22846" w:rsidRPr="00856CB8">
        <w:rPr>
          <w:rFonts w:ascii="Book Antiqua" w:hAnsi="Book Antiqua" w:cs="Times New Roman"/>
          <w:lang w:val="en-US"/>
        </w:rPr>
        <w:t xml:space="preserve"> and t</w:t>
      </w:r>
      <w:r w:rsidRPr="00856CB8">
        <w:rPr>
          <w:rFonts w:ascii="Book Antiqua" w:hAnsi="Book Antiqua" w:cs="Times New Roman"/>
          <w:lang w:val="en-US"/>
        </w:rPr>
        <w:t>he tumor was classified as pT3 N1 M0 R1</w:t>
      </w:r>
      <w:r w:rsidR="00D22846" w:rsidRPr="00856CB8">
        <w:rPr>
          <w:rFonts w:ascii="Book Antiqua" w:hAnsi="Book Antiqua" w:cs="Times New Roman"/>
          <w:lang w:val="en-US"/>
        </w:rPr>
        <w:t>. The patient was treated with radiation</w:t>
      </w:r>
      <w:r w:rsidR="00B15440" w:rsidRPr="00856CB8">
        <w:rPr>
          <w:rFonts w:ascii="Book Antiqua" w:hAnsi="Book Antiqua" w:cs="Times New Roman"/>
          <w:lang w:val="en-US"/>
        </w:rPr>
        <w:t xml:space="preserve"> of the tumor bed and</w:t>
      </w:r>
      <w:r w:rsidR="005B0F66" w:rsidRPr="00856CB8">
        <w:rPr>
          <w:rFonts w:ascii="Book Antiqua" w:hAnsi="Book Antiqua" w:cs="Times New Roman"/>
          <w:lang w:val="en-US"/>
        </w:rPr>
        <w:t xml:space="preserve"> </w:t>
      </w:r>
      <w:r w:rsidR="006D6CAD" w:rsidRPr="00856CB8">
        <w:rPr>
          <w:rFonts w:ascii="Book Antiqua" w:hAnsi="Book Antiqua" w:cs="Times New Roman"/>
          <w:lang w:val="en-US"/>
        </w:rPr>
        <w:t xml:space="preserve">capecitabine/oxaliplatin </w:t>
      </w:r>
      <w:r w:rsidR="00B15440" w:rsidRPr="00856CB8">
        <w:rPr>
          <w:rFonts w:ascii="Book Antiqua" w:hAnsi="Book Antiqua" w:cs="Times New Roman"/>
          <w:lang w:val="en-US"/>
        </w:rPr>
        <w:t>followed</w:t>
      </w:r>
      <w:r w:rsidR="00B15440" w:rsidRPr="00856CB8">
        <w:rPr>
          <w:rFonts w:ascii="Book Antiqua" w:hAnsi="Book Antiqua" w:cs="Times New Roman"/>
          <w:color w:val="000000" w:themeColor="text1"/>
          <w:lang w:val="en-US"/>
        </w:rPr>
        <w:t xml:space="preserve"> by</w:t>
      </w:r>
      <w:r w:rsidR="005B0F66" w:rsidRPr="00856CB8">
        <w:rPr>
          <w:rFonts w:ascii="Book Antiqua" w:hAnsi="Book Antiqua" w:cs="Times New Roman"/>
          <w:color w:val="000000" w:themeColor="text1"/>
          <w:lang w:val="en-US"/>
        </w:rPr>
        <w:t xml:space="preserve"> </w:t>
      </w:r>
      <w:r w:rsidR="000D75F8" w:rsidRPr="00856CB8">
        <w:rPr>
          <w:rFonts w:ascii="Book Antiqua" w:hAnsi="Book Antiqua" w:cs="Times New Roman"/>
          <w:color w:val="000000" w:themeColor="text1"/>
          <w:lang w:val="en-US"/>
        </w:rPr>
        <w:t>g</w:t>
      </w:r>
      <w:r w:rsidR="005B0F66" w:rsidRPr="00856CB8">
        <w:rPr>
          <w:rFonts w:ascii="Book Antiqua" w:hAnsi="Book Antiqua" w:cs="Times New Roman"/>
          <w:color w:val="000000" w:themeColor="text1"/>
          <w:lang w:val="en-US"/>
        </w:rPr>
        <w:t>e</w:t>
      </w:r>
      <w:r w:rsidR="00D83EE4" w:rsidRPr="00856CB8">
        <w:rPr>
          <w:rFonts w:ascii="Book Antiqua" w:hAnsi="Book Antiqua" w:cs="Times New Roman"/>
          <w:color w:val="000000" w:themeColor="text1"/>
          <w:lang w:val="en-US"/>
        </w:rPr>
        <w:t>m</w:t>
      </w:r>
      <w:r w:rsidR="009A3057" w:rsidRPr="00856CB8">
        <w:rPr>
          <w:rFonts w:ascii="Book Antiqua" w:hAnsi="Book Antiqua" w:cs="Times New Roman"/>
          <w:color w:val="000000" w:themeColor="text1"/>
          <w:lang w:val="en-US"/>
        </w:rPr>
        <w:t>citabine and FOLFIRINOX. Seven</w:t>
      </w:r>
      <w:r w:rsidR="005B0F66" w:rsidRPr="00856CB8">
        <w:rPr>
          <w:rFonts w:ascii="Book Antiqua" w:hAnsi="Book Antiqua" w:cs="Times New Roman"/>
          <w:color w:val="000000" w:themeColor="text1"/>
          <w:lang w:val="en-US"/>
        </w:rPr>
        <w:t xml:space="preserve"> months after surgery</w:t>
      </w:r>
      <w:r w:rsidR="005C60D0" w:rsidRPr="00856CB8">
        <w:rPr>
          <w:rFonts w:ascii="Book Antiqua" w:hAnsi="Book Antiqua" w:cs="Times New Roman"/>
          <w:color w:val="000000" w:themeColor="text1"/>
          <w:lang w:val="en-US"/>
        </w:rPr>
        <w:t>,</w:t>
      </w:r>
      <w:r w:rsidR="005B0F66" w:rsidRPr="00856CB8">
        <w:rPr>
          <w:rFonts w:ascii="Book Antiqua" w:hAnsi="Book Antiqua" w:cs="Times New Roman"/>
          <w:color w:val="000000" w:themeColor="text1"/>
          <w:lang w:val="en-US"/>
        </w:rPr>
        <w:t xml:space="preserve"> a liver metastasis was detected</w:t>
      </w:r>
      <w:r w:rsidR="00B15440" w:rsidRPr="00856CB8">
        <w:rPr>
          <w:rFonts w:ascii="Book Antiqua" w:hAnsi="Book Antiqua" w:cs="Times New Roman"/>
          <w:color w:val="000000" w:themeColor="text1"/>
          <w:lang w:val="en-US"/>
        </w:rPr>
        <w:t xml:space="preserve"> </w:t>
      </w:r>
      <w:r w:rsidR="00AA0587" w:rsidRPr="00856CB8">
        <w:rPr>
          <w:rFonts w:ascii="Book Antiqua" w:hAnsi="Book Antiqua" w:cs="Times New Roman"/>
          <w:color w:val="000000" w:themeColor="text1"/>
          <w:lang w:val="en-US"/>
        </w:rPr>
        <w:t xml:space="preserve">and treatment with </w:t>
      </w:r>
      <w:r w:rsidR="00B53101" w:rsidRPr="00856CB8">
        <w:rPr>
          <w:rFonts w:ascii="Book Antiqua" w:hAnsi="Book Antiqua" w:cs="Times New Roman"/>
          <w:color w:val="000000" w:themeColor="text1"/>
          <w:lang w:val="en-US"/>
        </w:rPr>
        <w:t xml:space="preserve">FOLFIRINOX </w:t>
      </w:r>
      <w:r w:rsidR="00AA0587" w:rsidRPr="00856CB8">
        <w:rPr>
          <w:rFonts w:ascii="Book Antiqua" w:hAnsi="Book Antiqua" w:cs="Times New Roman"/>
          <w:color w:val="000000" w:themeColor="text1"/>
          <w:lang w:val="en-US"/>
        </w:rPr>
        <w:t>was started</w:t>
      </w:r>
      <w:r w:rsidR="005B0F66" w:rsidRPr="00856CB8">
        <w:rPr>
          <w:rFonts w:ascii="Book Antiqua" w:hAnsi="Book Antiqua" w:cs="Times New Roman"/>
          <w:color w:val="000000" w:themeColor="text1"/>
          <w:lang w:val="en-US"/>
        </w:rPr>
        <w:t xml:space="preserve">. </w:t>
      </w:r>
      <w:r w:rsidR="00B15440" w:rsidRPr="00856CB8">
        <w:rPr>
          <w:rFonts w:ascii="Book Antiqua" w:hAnsi="Book Antiqua" w:cs="Times New Roman"/>
          <w:color w:val="000000" w:themeColor="text1"/>
          <w:lang w:val="en-US"/>
        </w:rPr>
        <w:t>Four</w:t>
      </w:r>
      <w:r w:rsidR="00B53101" w:rsidRPr="00856CB8">
        <w:rPr>
          <w:rFonts w:ascii="Book Antiqua" w:hAnsi="Book Antiqua" w:cs="Times New Roman"/>
          <w:color w:val="000000" w:themeColor="text1"/>
          <w:lang w:val="en-US"/>
        </w:rPr>
        <w:t xml:space="preserve"> mo</w:t>
      </w:r>
      <w:r w:rsidR="00B53101" w:rsidRPr="00856CB8">
        <w:rPr>
          <w:rFonts w:ascii="Book Antiqua" w:hAnsi="Book Antiqua" w:cs="Times New Roman"/>
          <w:lang w:val="en-US"/>
        </w:rPr>
        <w:t>nths after detection of the metastasis</w:t>
      </w:r>
      <w:r w:rsidR="005C60D0" w:rsidRPr="00856CB8">
        <w:rPr>
          <w:rFonts w:ascii="Book Antiqua" w:hAnsi="Book Antiqua" w:cs="Times New Roman"/>
          <w:lang w:val="en-US"/>
        </w:rPr>
        <w:t>,</w:t>
      </w:r>
      <w:r w:rsidR="00B53101" w:rsidRPr="00856CB8">
        <w:rPr>
          <w:rFonts w:ascii="Book Antiqua" w:hAnsi="Book Antiqua" w:cs="Times New Roman"/>
          <w:lang w:val="en-US"/>
        </w:rPr>
        <w:t xml:space="preserve"> the patient opted for additional treatment with VAE. Another month later, the metastasis</w:t>
      </w:r>
      <w:r w:rsidR="00D3666B" w:rsidRPr="00856CB8">
        <w:rPr>
          <w:rFonts w:ascii="Book Antiqua" w:hAnsi="Book Antiqua" w:cs="Times New Roman"/>
          <w:lang w:val="en-US"/>
        </w:rPr>
        <w:t xml:space="preserve"> </w:t>
      </w:r>
      <w:r w:rsidR="00B53101" w:rsidRPr="00856CB8">
        <w:rPr>
          <w:rFonts w:ascii="Book Antiqua" w:hAnsi="Book Antiqua" w:cs="Times New Roman"/>
          <w:lang w:val="en-US"/>
        </w:rPr>
        <w:t>was treated with radiofrequency ablation</w:t>
      </w:r>
      <w:r w:rsidR="00342494" w:rsidRPr="00856CB8">
        <w:rPr>
          <w:rFonts w:ascii="Book Antiqua" w:hAnsi="Book Antiqua" w:cs="Times New Roman"/>
          <w:lang w:val="en-US"/>
        </w:rPr>
        <w:t xml:space="preserve"> (RFA)</w:t>
      </w:r>
      <w:r w:rsidR="00B53101" w:rsidRPr="00856CB8">
        <w:rPr>
          <w:rFonts w:ascii="Book Antiqua" w:hAnsi="Book Antiqua" w:cs="Times New Roman"/>
          <w:lang w:val="en-US"/>
        </w:rPr>
        <w:t xml:space="preserve">. </w:t>
      </w:r>
      <w:r w:rsidR="00D3666B" w:rsidRPr="00856CB8">
        <w:rPr>
          <w:rFonts w:ascii="Book Antiqua" w:hAnsi="Book Antiqua" w:cs="Times New Roman"/>
          <w:lang w:val="en-US"/>
        </w:rPr>
        <w:t>Eight</w:t>
      </w:r>
      <w:r w:rsidR="00B53101" w:rsidRPr="00856CB8">
        <w:rPr>
          <w:rFonts w:ascii="Book Antiqua" w:hAnsi="Book Antiqua" w:cs="Times New Roman"/>
          <w:lang w:val="en-US"/>
        </w:rPr>
        <w:t xml:space="preserve"> months later</w:t>
      </w:r>
      <w:r w:rsidR="005C60D0" w:rsidRPr="00856CB8">
        <w:rPr>
          <w:rFonts w:ascii="Book Antiqua" w:hAnsi="Book Antiqua" w:cs="Times New Roman"/>
          <w:lang w:val="en-US"/>
        </w:rPr>
        <w:t>,</w:t>
      </w:r>
      <w:r w:rsidR="00B53101" w:rsidRPr="00856CB8">
        <w:rPr>
          <w:rFonts w:ascii="Book Antiqua" w:hAnsi="Book Antiqua" w:cs="Times New Roman"/>
          <w:lang w:val="en-US"/>
        </w:rPr>
        <w:t xml:space="preserve"> the hepatic lesion recurred and was again treated </w:t>
      </w:r>
      <w:r w:rsidR="005C60D0" w:rsidRPr="00856CB8">
        <w:rPr>
          <w:rFonts w:ascii="Book Antiqua" w:hAnsi="Book Antiqua" w:cs="Times New Roman"/>
          <w:lang w:val="en-US"/>
        </w:rPr>
        <w:t xml:space="preserve">with </w:t>
      </w:r>
      <w:r w:rsidR="00342494" w:rsidRPr="00856CB8">
        <w:rPr>
          <w:rFonts w:ascii="Book Antiqua" w:hAnsi="Book Antiqua" w:cs="Times New Roman"/>
          <w:lang w:val="en-US"/>
        </w:rPr>
        <w:t>RFA</w:t>
      </w:r>
      <w:r w:rsidR="00B53101" w:rsidRPr="00856CB8">
        <w:rPr>
          <w:rFonts w:ascii="Book Antiqua" w:hAnsi="Book Antiqua" w:cs="Times New Roman"/>
          <w:lang w:val="en-US"/>
        </w:rPr>
        <w:t xml:space="preserve">. The </w:t>
      </w:r>
      <w:r w:rsidR="00127F9C" w:rsidRPr="00856CB8">
        <w:rPr>
          <w:rFonts w:ascii="Book Antiqua" w:hAnsi="Book Antiqua" w:cs="Times New Roman"/>
          <w:lang w:val="en-US"/>
        </w:rPr>
        <w:t xml:space="preserve">continuous </w:t>
      </w:r>
      <w:r w:rsidR="00B53101" w:rsidRPr="00856CB8">
        <w:rPr>
          <w:rFonts w:ascii="Book Antiqua" w:hAnsi="Book Antiqua" w:cs="Times New Roman"/>
          <w:lang w:val="en-US"/>
        </w:rPr>
        <w:t>VAE treatment was increased in dose</w:t>
      </w:r>
      <w:r w:rsidR="005C60D0" w:rsidRPr="00856CB8">
        <w:rPr>
          <w:rFonts w:ascii="Book Antiqua" w:hAnsi="Book Antiqua" w:cs="Times New Roman"/>
          <w:lang w:val="en-US"/>
        </w:rPr>
        <w:t>,</w:t>
      </w:r>
      <w:r w:rsidR="00B53101" w:rsidRPr="00856CB8">
        <w:rPr>
          <w:rFonts w:ascii="Book Antiqua" w:hAnsi="Book Antiqua" w:cs="Times New Roman"/>
          <w:lang w:val="en-US"/>
        </w:rPr>
        <w:t xml:space="preserve"> and the patient stayed</w:t>
      </w:r>
      <w:r w:rsidR="001C0697" w:rsidRPr="00856CB8">
        <w:rPr>
          <w:rFonts w:ascii="Book Antiqua" w:hAnsi="Book Antiqua" w:cs="Times New Roman"/>
          <w:lang w:val="en-US"/>
        </w:rPr>
        <w:t xml:space="preserve"> recurrence</w:t>
      </w:r>
      <w:r w:rsidR="005C60D0" w:rsidRPr="00856CB8">
        <w:rPr>
          <w:rFonts w:ascii="Book Antiqua" w:hAnsi="Book Antiqua" w:cs="Times New Roman"/>
          <w:lang w:val="en-US"/>
        </w:rPr>
        <w:t>-</w:t>
      </w:r>
      <w:r w:rsidR="001C0697" w:rsidRPr="00856CB8">
        <w:rPr>
          <w:rFonts w:ascii="Book Antiqua" w:hAnsi="Book Antiqua" w:cs="Times New Roman"/>
          <w:lang w:val="en-US"/>
        </w:rPr>
        <w:t xml:space="preserve">free for the next </w:t>
      </w:r>
      <w:r w:rsidR="00D3666B" w:rsidRPr="00856CB8">
        <w:rPr>
          <w:rFonts w:ascii="Book Antiqua" w:hAnsi="Book Antiqua" w:cs="Times New Roman"/>
          <w:lang w:val="en-US"/>
        </w:rPr>
        <w:t>3</w:t>
      </w:r>
      <w:r w:rsidR="00970B5C" w:rsidRPr="00856CB8">
        <w:rPr>
          <w:rFonts w:ascii="Book Antiqua" w:hAnsi="Book Antiqua" w:cs="Times New Roman"/>
          <w:lang w:val="en-US"/>
        </w:rPr>
        <w:t>9</w:t>
      </w:r>
      <w:r w:rsidR="00B53101" w:rsidRPr="00856CB8">
        <w:rPr>
          <w:rFonts w:ascii="Book Antiqua" w:hAnsi="Book Antiqua" w:cs="Times New Roman"/>
          <w:lang w:val="en-US"/>
        </w:rPr>
        <w:t xml:space="preserve"> </w:t>
      </w:r>
      <w:proofErr w:type="spellStart"/>
      <w:r w:rsidR="00B53101" w:rsidRPr="00856CB8">
        <w:rPr>
          <w:rFonts w:ascii="Book Antiqua" w:hAnsi="Book Antiqua" w:cs="Times New Roman"/>
          <w:lang w:val="en-US"/>
        </w:rPr>
        <w:t>mo</w:t>
      </w:r>
      <w:proofErr w:type="spellEnd"/>
      <w:r w:rsidR="002C4830" w:rsidRPr="00856CB8">
        <w:rPr>
          <w:rFonts w:ascii="Book Antiqua" w:hAnsi="Book Antiqua" w:cs="Times New Roman"/>
          <w:lang w:val="en-US"/>
        </w:rPr>
        <w:t xml:space="preserve"> </w:t>
      </w:r>
      <w:r w:rsidR="005C60D0" w:rsidRPr="00856CB8">
        <w:rPr>
          <w:rFonts w:ascii="Book Antiqua" w:hAnsi="Book Antiqua" w:cs="Times New Roman"/>
          <w:lang w:val="en-US"/>
        </w:rPr>
        <w:t xml:space="preserve">in </w:t>
      </w:r>
      <w:r w:rsidR="002C4830" w:rsidRPr="00856CB8">
        <w:rPr>
          <w:rFonts w:ascii="Book Antiqua" w:hAnsi="Book Antiqua" w:cs="Times New Roman"/>
          <w:lang w:val="en-US"/>
        </w:rPr>
        <w:t xml:space="preserve">good </w:t>
      </w:r>
      <w:r w:rsidR="005C60D0" w:rsidRPr="00856CB8">
        <w:rPr>
          <w:rFonts w:ascii="Book Antiqua" w:hAnsi="Book Antiqua" w:cs="Times New Roman"/>
          <w:lang w:val="en-US"/>
        </w:rPr>
        <w:t xml:space="preserve">health </w:t>
      </w:r>
      <w:r w:rsidR="002C4830" w:rsidRPr="00856CB8">
        <w:rPr>
          <w:rFonts w:ascii="Book Antiqua" w:hAnsi="Book Antiqua" w:cs="Times New Roman"/>
          <w:lang w:val="en-US"/>
        </w:rPr>
        <w:t>and working full</w:t>
      </w:r>
      <w:r w:rsidR="005C60D0" w:rsidRPr="00856CB8">
        <w:rPr>
          <w:rFonts w:ascii="Book Antiqua" w:hAnsi="Book Antiqua" w:cs="Times New Roman"/>
          <w:lang w:val="en-US"/>
        </w:rPr>
        <w:t>-</w:t>
      </w:r>
      <w:r w:rsidR="002C4830" w:rsidRPr="00856CB8">
        <w:rPr>
          <w:rFonts w:ascii="Book Antiqua" w:hAnsi="Book Antiqua" w:cs="Times New Roman"/>
          <w:lang w:val="en-US"/>
        </w:rPr>
        <w:t xml:space="preserve">time </w:t>
      </w:r>
      <w:r w:rsidR="005C60D0" w:rsidRPr="00856CB8">
        <w:rPr>
          <w:rFonts w:ascii="Book Antiqua" w:hAnsi="Book Antiqua" w:cs="Times New Roman"/>
          <w:lang w:val="en-US"/>
        </w:rPr>
        <w:t>(as of the time this case report was written</w:t>
      </w:r>
      <w:r w:rsidR="004B4880" w:rsidRPr="00856CB8">
        <w:rPr>
          <w:rFonts w:ascii="Book Antiqua" w:hAnsi="Book Antiqua" w:cs="Times New Roman"/>
          <w:lang w:val="en-US"/>
        </w:rPr>
        <w:t>).</w:t>
      </w:r>
    </w:p>
    <w:p w14:paraId="059416DE" w14:textId="77777777" w:rsidR="004B4880" w:rsidRPr="00856CB8" w:rsidRDefault="004B4880" w:rsidP="009F1695">
      <w:pPr>
        <w:adjustRightInd w:val="0"/>
        <w:snapToGrid w:val="0"/>
        <w:spacing w:line="360" w:lineRule="auto"/>
        <w:jc w:val="both"/>
        <w:rPr>
          <w:rFonts w:ascii="Book Antiqua" w:hAnsi="Book Antiqua" w:cs="Times New Roman"/>
          <w:lang w:val="en-US"/>
        </w:rPr>
      </w:pPr>
    </w:p>
    <w:p w14:paraId="151A53F2" w14:textId="2E1339BD" w:rsidR="004B4880" w:rsidRPr="00856CB8" w:rsidRDefault="004B4880" w:rsidP="00E26CC2">
      <w:pPr>
        <w:adjustRightInd w:val="0"/>
        <w:snapToGrid w:val="0"/>
        <w:spacing w:line="360" w:lineRule="auto"/>
        <w:jc w:val="both"/>
        <w:outlineLvl w:val="0"/>
        <w:rPr>
          <w:rFonts w:ascii="Book Antiqua" w:hAnsi="Book Antiqua" w:cs="Times New Roman"/>
          <w:b/>
          <w:i/>
          <w:lang w:val="en-US"/>
        </w:rPr>
      </w:pPr>
      <w:r w:rsidRPr="00856CB8">
        <w:rPr>
          <w:rFonts w:ascii="Book Antiqua" w:hAnsi="Book Antiqua" w:cs="Times New Roman"/>
          <w:b/>
          <w:i/>
          <w:lang w:val="en-US"/>
        </w:rPr>
        <w:t>CONCLUSION</w:t>
      </w:r>
    </w:p>
    <w:p w14:paraId="70E0FED8" w14:textId="1C854D91" w:rsidR="00B61005" w:rsidRPr="00856CB8" w:rsidRDefault="00B53101" w:rsidP="009F1695">
      <w:pPr>
        <w:adjustRightInd w:val="0"/>
        <w:snapToGrid w:val="0"/>
        <w:spacing w:line="360" w:lineRule="auto"/>
        <w:jc w:val="both"/>
        <w:rPr>
          <w:rFonts w:ascii="Book Antiqua" w:hAnsi="Book Antiqua" w:cs="Times New Roman"/>
          <w:lang w:val="en-US"/>
        </w:rPr>
      </w:pPr>
      <w:r w:rsidRPr="00856CB8">
        <w:rPr>
          <w:rFonts w:ascii="Book Antiqua" w:hAnsi="Book Antiqua" w:cs="Times New Roman"/>
          <w:lang w:val="en-US"/>
        </w:rPr>
        <w:t xml:space="preserve">We present </w:t>
      </w:r>
      <w:r w:rsidR="005C60D0" w:rsidRPr="00856CB8">
        <w:rPr>
          <w:rFonts w:ascii="Book Antiqua" w:hAnsi="Book Antiqua" w:cs="Times New Roman"/>
          <w:lang w:val="en-US"/>
        </w:rPr>
        <w:t>the</w:t>
      </w:r>
      <w:r w:rsidRPr="00856CB8">
        <w:rPr>
          <w:rFonts w:ascii="Book Antiqua" w:hAnsi="Book Antiqua" w:cs="Times New Roman"/>
          <w:lang w:val="en-US"/>
        </w:rPr>
        <w:t xml:space="preserve"> case of a patient with </w:t>
      </w:r>
      <w:proofErr w:type="spellStart"/>
      <w:r w:rsidRPr="00856CB8">
        <w:rPr>
          <w:rFonts w:ascii="Book Antiqua" w:hAnsi="Book Antiqua" w:cs="Times New Roman"/>
          <w:lang w:val="en-US"/>
        </w:rPr>
        <w:t>aPC</w:t>
      </w:r>
      <w:proofErr w:type="spellEnd"/>
      <w:r w:rsidRPr="00856CB8">
        <w:rPr>
          <w:rFonts w:ascii="Book Antiqua" w:hAnsi="Book Antiqua" w:cs="Times New Roman"/>
          <w:lang w:val="en-US"/>
        </w:rPr>
        <w:t xml:space="preserve"> with R1-resection with development of liver metastasis during the course</w:t>
      </w:r>
      <w:r w:rsidR="005C60D0" w:rsidRPr="00856CB8">
        <w:rPr>
          <w:rFonts w:ascii="Book Antiqua" w:hAnsi="Book Antiqua" w:cs="Times New Roman"/>
          <w:lang w:val="en-US"/>
        </w:rPr>
        <w:t xml:space="preserve"> of treatment</w:t>
      </w:r>
      <w:r w:rsidRPr="00856CB8">
        <w:rPr>
          <w:rFonts w:ascii="Book Antiqua" w:hAnsi="Book Antiqua" w:cs="Times New Roman"/>
          <w:lang w:val="en-US"/>
        </w:rPr>
        <w:t xml:space="preserve"> who </w:t>
      </w:r>
      <w:r w:rsidR="001C0697" w:rsidRPr="00856CB8">
        <w:rPr>
          <w:rFonts w:ascii="Book Antiqua" w:hAnsi="Book Antiqua" w:cs="Times New Roman"/>
          <w:lang w:val="en-US"/>
        </w:rPr>
        <w:t xml:space="preserve">showed an overall survival of </w:t>
      </w:r>
      <w:r w:rsidR="00DB3680" w:rsidRPr="00856CB8">
        <w:rPr>
          <w:rFonts w:ascii="Book Antiqua" w:hAnsi="Book Antiqua" w:cs="Times New Roman"/>
          <w:lang w:val="en-US"/>
        </w:rPr>
        <w:t xml:space="preserve">63 </w:t>
      </w:r>
      <w:proofErr w:type="spellStart"/>
      <w:r w:rsidRPr="00856CB8">
        <w:rPr>
          <w:rFonts w:ascii="Book Antiqua" w:hAnsi="Book Antiqua" w:cs="Times New Roman"/>
          <w:lang w:val="en-US"/>
        </w:rPr>
        <w:t>mo</w:t>
      </w:r>
      <w:proofErr w:type="spellEnd"/>
      <w:r w:rsidRPr="00856CB8">
        <w:rPr>
          <w:rFonts w:ascii="Book Antiqua" w:hAnsi="Book Antiqua" w:cs="Times New Roman"/>
          <w:lang w:val="en-US"/>
        </w:rPr>
        <w:t xml:space="preserve"> a</w:t>
      </w:r>
      <w:r w:rsidR="001C0697" w:rsidRPr="00856CB8">
        <w:rPr>
          <w:rFonts w:ascii="Book Antiqua" w:hAnsi="Book Antiqua" w:cs="Times New Roman"/>
          <w:lang w:val="en-US"/>
        </w:rPr>
        <w:t>nd a relapse</w:t>
      </w:r>
      <w:r w:rsidR="005C60D0" w:rsidRPr="00856CB8">
        <w:rPr>
          <w:rFonts w:ascii="Book Antiqua" w:hAnsi="Book Antiqua" w:cs="Times New Roman"/>
          <w:lang w:val="en-US"/>
        </w:rPr>
        <w:t>-</w:t>
      </w:r>
      <w:r w:rsidR="001C0697" w:rsidRPr="00856CB8">
        <w:rPr>
          <w:rFonts w:ascii="Book Antiqua" w:hAnsi="Book Antiqua" w:cs="Times New Roman"/>
          <w:lang w:val="en-US"/>
        </w:rPr>
        <w:t xml:space="preserve">free survival of </w:t>
      </w:r>
      <w:r w:rsidR="00DB3680" w:rsidRPr="00856CB8">
        <w:rPr>
          <w:rFonts w:ascii="Book Antiqua" w:hAnsi="Book Antiqua" w:cs="Times New Roman"/>
          <w:lang w:val="en-US"/>
        </w:rPr>
        <w:t xml:space="preserve">39 </w:t>
      </w:r>
      <w:proofErr w:type="spellStart"/>
      <w:r w:rsidR="0040522E" w:rsidRPr="00856CB8">
        <w:rPr>
          <w:rFonts w:ascii="Book Antiqua" w:hAnsi="Book Antiqua" w:cs="Times New Roman"/>
          <w:lang w:val="en-US"/>
        </w:rPr>
        <w:t>mo</w:t>
      </w:r>
      <w:proofErr w:type="spellEnd"/>
      <w:r w:rsidR="0040522E" w:rsidRPr="00856CB8">
        <w:rPr>
          <w:rFonts w:ascii="Book Antiqua" w:hAnsi="Book Antiqua" w:cs="Times New Roman"/>
          <w:lang w:val="en-US"/>
        </w:rPr>
        <w:t xml:space="preserve"> under increasing</w:t>
      </w:r>
      <w:r w:rsidRPr="00856CB8">
        <w:rPr>
          <w:rFonts w:ascii="Book Antiqua" w:hAnsi="Book Antiqua" w:cs="Times New Roman"/>
          <w:lang w:val="en-US"/>
        </w:rPr>
        <w:t xml:space="preserve"> VAE therapy. </w:t>
      </w:r>
      <w:r w:rsidR="005C60D0" w:rsidRPr="00856CB8">
        <w:rPr>
          <w:rFonts w:ascii="Book Antiqua" w:hAnsi="Book Antiqua" w:cs="Times New Roman"/>
          <w:lang w:val="en-US"/>
        </w:rPr>
        <w:t>The</w:t>
      </w:r>
      <w:r w:rsidR="00342494" w:rsidRPr="00856CB8">
        <w:rPr>
          <w:rFonts w:ascii="Book Antiqua" w:hAnsi="Book Antiqua" w:cs="Times New Roman"/>
          <w:lang w:val="en-US"/>
        </w:rPr>
        <w:t xml:space="preserve"> possible synergistic effect </w:t>
      </w:r>
      <w:r w:rsidR="005F47C0" w:rsidRPr="00856CB8">
        <w:rPr>
          <w:rFonts w:ascii="Book Antiqua" w:hAnsi="Book Antiqua" w:cs="Times New Roman"/>
          <w:lang w:val="en-US"/>
        </w:rPr>
        <w:t>on tumor control of</w:t>
      </w:r>
      <w:r w:rsidR="00342494" w:rsidRPr="00856CB8">
        <w:rPr>
          <w:rFonts w:ascii="Book Antiqua" w:hAnsi="Book Antiqua" w:cs="Times New Roman"/>
          <w:lang w:val="en-US"/>
        </w:rPr>
        <w:t xml:space="preserve"> RFA treatment and immune</w:t>
      </w:r>
      <w:r w:rsidR="005C60D0" w:rsidRPr="00856CB8">
        <w:rPr>
          <w:rFonts w:ascii="Book Antiqua" w:hAnsi="Book Antiqua" w:cs="Times New Roman"/>
          <w:lang w:val="en-US"/>
        </w:rPr>
        <w:t>-</w:t>
      </w:r>
      <w:r w:rsidR="00342494" w:rsidRPr="00856CB8">
        <w:rPr>
          <w:rFonts w:ascii="Book Antiqua" w:hAnsi="Book Antiqua" w:cs="Times New Roman"/>
          <w:lang w:val="en-US"/>
        </w:rPr>
        <w:t xml:space="preserve">stimulatory effects of VAE should be further investigated. </w:t>
      </w:r>
    </w:p>
    <w:p w14:paraId="080B7F75" w14:textId="77777777" w:rsidR="009F7114" w:rsidRPr="00856CB8" w:rsidRDefault="009F7114" w:rsidP="009F1695">
      <w:pPr>
        <w:adjustRightInd w:val="0"/>
        <w:snapToGrid w:val="0"/>
        <w:spacing w:line="360" w:lineRule="auto"/>
        <w:jc w:val="both"/>
        <w:rPr>
          <w:rFonts w:ascii="Book Antiqua" w:hAnsi="Book Antiqua" w:cs="Times New Roman"/>
          <w:lang w:val="en-US"/>
        </w:rPr>
      </w:pPr>
    </w:p>
    <w:p w14:paraId="1C816E09" w14:textId="1E6F864C" w:rsidR="00B61005" w:rsidRPr="00856CB8" w:rsidRDefault="00B61005" w:rsidP="004B4880">
      <w:pPr>
        <w:adjustRightInd w:val="0"/>
        <w:snapToGrid w:val="0"/>
        <w:spacing w:line="360" w:lineRule="auto"/>
        <w:jc w:val="both"/>
        <w:rPr>
          <w:rFonts w:ascii="Book Antiqua" w:hAnsi="Book Antiqua" w:cs="Times New Roman"/>
          <w:lang w:val="en-US"/>
        </w:rPr>
      </w:pPr>
      <w:r w:rsidRPr="00856CB8">
        <w:rPr>
          <w:rFonts w:ascii="Book Antiqua" w:hAnsi="Book Antiqua" w:cs="Times New Roman"/>
          <w:b/>
          <w:lang w:val="en-US"/>
        </w:rPr>
        <w:t>Key</w:t>
      </w:r>
      <w:r w:rsidR="004B4880" w:rsidRPr="00856CB8">
        <w:rPr>
          <w:rFonts w:ascii="Book Antiqua" w:hAnsi="Book Antiqua" w:cs="Times New Roman"/>
          <w:b/>
          <w:lang w:val="en-US"/>
        </w:rPr>
        <w:t xml:space="preserve"> </w:t>
      </w:r>
      <w:r w:rsidRPr="00856CB8">
        <w:rPr>
          <w:rFonts w:ascii="Book Antiqua" w:hAnsi="Book Antiqua" w:cs="Times New Roman"/>
          <w:b/>
          <w:lang w:val="en-US"/>
        </w:rPr>
        <w:t>words</w:t>
      </w:r>
      <w:r w:rsidR="009A76A7" w:rsidRPr="00856CB8">
        <w:rPr>
          <w:rFonts w:ascii="Book Antiqua" w:hAnsi="Book Antiqua" w:cs="Times New Roman"/>
          <w:b/>
          <w:lang w:val="en-US"/>
        </w:rPr>
        <w:t xml:space="preserve">: </w:t>
      </w:r>
      <w:r w:rsidR="009F7114" w:rsidRPr="00856CB8">
        <w:rPr>
          <w:rFonts w:ascii="Book Antiqua" w:hAnsi="Book Antiqua" w:cs="Times New Roman"/>
          <w:lang w:val="en-US"/>
        </w:rPr>
        <w:t>P</w:t>
      </w:r>
      <w:r w:rsidR="00AA42EF" w:rsidRPr="00856CB8">
        <w:rPr>
          <w:rFonts w:ascii="Book Antiqua" w:hAnsi="Book Antiqua" w:cs="Times New Roman"/>
          <w:lang w:val="en-US"/>
        </w:rPr>
        <w:t xml:space="preserve">ancreatic </w:t>
      </w:r>
      <w:r w:rsidR="009A76A7" w:rsidRPr="00856CB8">
        <w:rPr>
          <w:rFonts w:ascii="Book Antiqua" w:hAnsi="Book Antiqua" w:cs="Times New Roman"/>
          <w:lang w:val="en-US"/>
        </w:rPr>
        <w:t>cancer</w:t>
      </w:r>
      <w:r w:rsidR="00C40D13" w:rsidRPr="00856CB8">
        <w:rPr>
          <w:rFonts w:ascii="Book Antiqua" w:hAnsi="Book Antiqua" w:cs="Times New Roman"/>
          <w:lang w:val="en-US"/>
        </w:rPr>
        <w:t>;</w:t>
      </w:r>
      <w:r w:rsidRPr="00856CB8">
        <w:rPr>
          <w:rFonts w:ascii="Book Antiqua" w:hAnsi="Book Antiqua" w:cs="Times New Roman"/>
          <w:lang w:val="en-US"/>
        </w:rPr>
        <w:t xml:space="preserve"> </w:t>
      </w:r>
      <w:r w:rsidR="004B4880" w:rsidRPr="00856CB8">
        <w:rPr>
          <w:rFonts w:ascii="Book Antiqua" w:hAnsi="Book Antiqua" w:cs="Times New Roman"/>
          <w:lang w:val="en-US"/>
        </w:rPr>
        <w:t>I</w:t>
      </w:r>
      <w:r w:rsidRPr="00856CB8">
        <w:rPr>
          <w:rFonts w:ascii="Book Antiqua" w:hAnsi="Book Antiqua" w:cs="Times New Roman"/>
          <w:lang w:val="en-US"/>
        </w:rPr>
        <w:t xml:space="preserve">ntegrative </w:t>
      </w:r>
      <w:r w:rsidR="005C60D0" w:rsidRPr="00856CB8">
        <w:rPr>
          <w:rFonts w:ascii="Book Antiqua" w:hAnsi="Book Antiqua" w:cs="Times New Roman"/>
          <w:lang w:val="en-US"/>
        </w:rPr>
        <w:t>m</w:t>
      </w:r>
      <w:r w:rsidRPr="00856CB8">
        <w:rPr>
          <w:rFonts w:ascii="Book Antiqua" w:hAnsi="Book Antiqua" w:cs="Times New Roman"/>
          <w:lang w:val="en-US"/>
        </w:rPr>
        <w:t>edicine</w:t>
      </w:r>
      <w:r w:rsidR="00C40D13" w:rsidRPr="00856CB8">
        <w:rPr>
          <w:rFonts w:ascii="Book Antiqua" w:hAnsi="Book Antiqua" w:cs="Times New Roman"/>
          <w:lang w:val="en-US"/>
        </w:rPr>
        <w:t>;</w:t>
      </w:r>
      <w:r w:rsidRPr="00856CB8">
        <w:rPr>
          <w:rFonts w:ascii="Book Antiqua" w:hAnsi="Book Antiqua" w:cs="Times New Roman"/>
          <w:lang w:val="en-US"/>
        </w:rPr>
        <w:t xml:space="preserve"> </w:t>
      </w:r>
      <w:r w:rsidRPr="00856CB8">
        <w:rPr>
          <w:rFonts w:ascii="Book Antiqua" w:hAnsi="Book Antiqua" w:cs="Times New Roman"/>
          <w:i/>
          <w:lang w:val="en-US"/>
        </w:rPr>
        <w:t>Viscum album</w:t>
      </w:r>
      <w:r w:rsidRPr="00856CB8">
        <w:rPr>
          <w:rFonts w:ascii="Book Antiqua" w:hAnsi="Book Antiqua" w:cs="Times New Roman"/>
          <w:lang w:val="en-US"/>
        </w:rPr>
        <w:t xml:space="preserve"> extract</w:t>
      </w:r>
      <w:r w:rsidR="009A76A7" w:rsidRPr="00856CB8">
        <w:rPr>
          <w:rFonts w:ascii="Book Antiqua" w:hAnsi="Book Antiqua" w:cs="Times New Roman"/>
          <w:lang w:val="en-US"/>
        </w:rPr>
        <w:t xml:space="preserve">; </w:t>
      </w:r>
      <w:r w:rsidR="004B4880" w:rsidRPr="00856CB8">
        <w:rPr>
          <w:rFonts w:ascii="Book Antiqua" w:hAnsi="Book Antiqua" w:cs="Times New Roman"/>
          <w:lang w:val="en-US"/>
        </w:rPr>
        <w:t>R</w:t>
      </w:r>
      <w:r w:rsidR="00C40D13" w:rsidRPr="00856CB8">
        <w:rPr>
          <w:rFonts w:ascii="Book Antiqua" w:hAnsi="Book Antiqua" w:cs="Times New Roman"/>
          <w:lang w:val="en-US"/>
        </w:rPr>
        <w:t>adiofrequency ablation</w:t>
      </w:r>
      <w:r w:rsidR="00351718">
        <w:rPr>
          <w:rFonts w:ascii="Book Antiqua" w:hAnsi="Book Antiqua" w:cs="Times New Roman"/>
          <w:lang w:val="en-US"/>
        </w:rPr>
        <w:t>; Case report</w:t>
      </w:r>
    </w:p>
    <w:p w14:paraId="5A3CB1AE" w14:textId="5F54623F" w:rsidR="007F0177" w:rsidRPr="00856CB8" w:rsidRDefault="007F0177" w:rsidP="004B4880">
      <w:pPr>
        <w:pStyle w:val="a4"/>
        <w:adjustRightInd w:val="0"/>
        <w:snapToGrid w:val="0"/>
        <w:spacing w:after="0" w:line="360" w:lineRule="auto"/>
        <w:jc w:val="both"/>
        <w:rPr>
          <w:rFonts w:ascii="Book Antiqua" w:hAnsi="Book Antiqua"/>
          <w:b/>
          <w:sz w:val="24"/>
          <w:szCs w:val="24"/>
          <w:lang w:val="en-US"/>
        </w:rPr>
      </w:pPr>
    </w:p>
    <w:p w14:paraId="4EFE553F" w14:textId="5807DA5B" w:rsidR="004B4880" w:rsidRPr="00856CB8" w:rsidRDefault="004B4880" w:rsidP="004B4880">
      <w:pPr>
        <w:pStyle w:val="a4"/>
        <w:adjustRightInd w:val="0"/>
        <w:snapToGrid w:val="0"/>
        <w:spacing w:after="0" w:line="360" w:lineRule="auto"/>
        <w:jc w:val="both"/>
        <w:rPr>
          <w:rFonts w:ascii="Book Antiqua" w:hAnsi="Book Antiqua"/>
          <w:sz w:val="24"/>
          <w:szCs w:val="24"/>
          <w:lang w:val="en-US"/>
        </w:rPr>
      </w:pPr>
      <w:bookmarkStart w:id="45" w:name="OLE_LINK43"/>
      <w:bookmarkStart w:id="46" w:name="OLE_LINK44"/>
      <w:r w:rsidRPr="00856CB8">
        <w:rPr>
          <w:rFonts w:ascii="Book Antiqua" w:hAnsi="Book Antiqua"/>
          <w:b/>
          <w:sz w:val="24"/>
          <w:szCs w:val="24"/>
          <w:lang w:val="en-US"/>
        </w:rPr>
        <w:t xml:space="preserve">© The Author(s) 2019. </w:t>
      </w:r>
      <w:r w:rsidRPr="00856CB8">
        <w:rPr>
          <w:rFonts w:ascii="Book Antiqua" w:hAnsi="Book Antiqua"/>
          <w:sz w:val="24"/>
          <w:szCs w:val="24"/>
          <w:lang w:val="en-US"/>
        </w:rPr>
        <w:t xml:space="preserve">Published by </w:t>
      </w:r>
      <w:proofErr w:type="spellStart"/>
      <w:r w:rsidRPr="00856CB8">
        <w:rPr>
          <w:rFonts w:ascii="Book Antiqua" w:hAnsi="Book Antiqua"/>
          <w:sz w:val="24"/>
          <w:szCs w:val="24"/>
          <w:lang w:val="en-US"/>
        </w:rPr>
        <w:t>Baishideng</w:t>
      </w:r>
      <w:proofErr w:type="spellEnd"/>
      <w:r w:rsidRPr="00856CB8">
        <w:rPr>
          <w:rFonts w:ascii="Book Antiqua" w:hAnsi="Book Antiqua"/>
          <w:sz w:val="24"/>
          <w:szCs w:val="24"/>
          <w:lang w:val="en-US"/>
        </w:rPr>
        <w:t xml:space="preserve"> Publishing Group Inc. All rights reserved.</w:t>
      </w:r>
      <w:bookmarkEnd w:id="45"/>
      <w:bookmarkEnd w:id="46"/>
    </w:p>
    <w:p w14:paraId="265F6B27" w14:textId="77777777" w:rsidR="004B4880" w:rsidRPr="00856CB8" w:rsidRDefault="004B4880" w:rsidP="004B4880">
      <w:pPr>
        <w:pStyle w:val="a4"/>
        <w:adjustRightInd w:val="0"/>
        <w:snapToGrid w:val="0"/>
        <w:spacing w:after="0" w:line="360" w:lineRule="auto"/>
        <w:jc w:val="both"/>
        <w:rPr>
          <w:rFonts w:ascii="Book Antiqua" w:hAnsi="Book Antiqua"/>
          <w:b/>
          <w:sz w:val="24"/>
          <w:szCs w:val="24"/>
          <w:lang w:val="en-US"/>
        </w:rPr>
      </w:pPr>
    </w:p>
    <w:p w14:paraId="017692A3" w14:textId="58AB3911" w:rsidR="009165F4" w:rsidRPr="00856CB8" w:rsidRDefault="009165F4"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b/>
          <w:sz w:val="24"/>
          <w:szCs w:val="24"/>
          <w:lang w:val="en-US"/>
        </w:rPr>
        <w:t>Core tip:</w:t>
      </w:r>
      <w:r w:rsidR="004B4880" w:rsidRPr="00856CB8">
        <w:rPr>
          <w:rFonts w:ascii="Book Antiqua" w:hAnsi="Book Antiqua"/>
          <w:b/>
          <w:sz w:val="24"/>
          <w:szCs w:val="24"/>
          <w:lang w:val="en-US"/>
        </w:rPr>
        <w:t xml:space="preserve"> </w:t>
      </w:r>
      <w:r w:rsidRPr="00856CB8">
        <w:rPr>
          <w:rFonts w:ascii="Book Antiqua" w:hAnsi="Book Antiqua"/>
          <w:sz w:val="24"/>
          <w:szCs w:val="24"/>
          <w:lang w:val="en-US"/>
        </w:rPr>
        <w:t xml:space="preserve">We herewith present a case report of a patient with advanced pancreatic cancer with a survival time of </w:t>
      </w:r>
      <w:r w:rsidR="00970B5C" w:rsidRPr="00856CB8">
        <w:rPr>
          <w:rFonts w:ascii="Book Antiqua" w:hAnsi="Book Antiqua"/>
          <w:sz w:val="24"/>
          <w:szCs w:val="24"/>
          <w:lang w:val="en-US"/>
        </w:rPr>
        <w:t xml:space="preserve">63 </w:t>
      </w:r>
      <w:proofErr w:type="spellStart"/>
      <w:r w:rsidRPr="00856CB8">
        <w:rPr>
          <w:rFonts w:ascii="Book Antiqua" w:hAnsi="Book Antiqua"/>
          <w:sz w:val="24"/>
          <w:szCs w:val="24"/>
          <w:lang w:val="en-US"/>
        </w:rPr>
        <w:t>mo</w:t>
      </w:r>
      <w:proofErr w:type="spellEnd"/>
      <w:r w:rsidRPr="00856CB8">
        <w:rPr>
          <w:rFonts w:ascii="Book Antiqua" w:hAnsi="Book Antiqua"/>
          <w:sz w:val="24"/>
          <w:szCs w:val="24"/>
          <w:lang w:val="en-US"/>
        </w:rPr>
        <w:t xml:space="preserve"> despite 2 times of relapse und continuous treatment with </w:t>
      </w:r>
      <w:r w:rsidRPr="00856CB8">
        <w:rPr>
          <w:rFonts w:ascii="Book Antiqua" w:hAnsi="Book Antiqua"/>
          <w:i/>
          <w:sz w:val="24"/>
          <w:szCs w:val="24"/>
          <w:lang w:val="en-US"/>
        </w:rPr>
        <w:t>Viscum album</w:t>
      </w:r>
      <w:r w:rsidRPr="00856CB8">
        <w:rPr>
          <w:rFonts w:ascii="Book Antiqua" w:hAnsi="Book Antiqua"/>
          <w:sz w:val="24"/>
          <w:szCs w:val="24"/>
          <w:lang w:val="en-US"/>
        </w:rPr>
        <w:t xml:space="preserve"> extracts. The patient preserved a good quality of live, regained his weight after weight loss during chemotherapy and is currently working full-time in his job.</w:t>
      </w:r>
    </w:p>
    <w:p w14:paraId="3BB938C3" w14:textId="77777777" w:rsidR="004B4880" w:rsidRPr="00856CB8" w:rsidRDefault="004B4880" w:rsidP="009F1695">
      <w:pPr>
        <w:pStyle w:val="a4"/>
        <w:adjustRightInd w:val="0"/>
        <w:snapToGrid w:val="0"/>
        <w:spacing w:after="0" w:line="360" w:lineRule="auto"/>
        <w:jc w:val="both"/>
        <w:rPr>
          <w:rFonts w:ascii="Book Antiqua" w:hAnsi="Book Antiqua"/>
          <w:sz w:val="24"/>
          <w:szCs w:val="24"/>
          <w:lang w:val="en-US"/>
        </w:rPr>
      </w:pPr>
    </w:p>
    <w:p w14:paraId="3613372F" w14:textId="77777777" w:rsidR="00C4202D" w:rsidRDefault="00C4202D" w:rsidP="00C4202D">
      <w:pPr>
        <w:pStyle w:val="a4"/>
        <w:adjustRightInd w:val="0"/>
        <w:snapToGrid w:val="0"/>
        <w:spacing w:after="0" w:line="360" w:lineRule="auto"/>
        <w:jc w:val="both"/>
        <w:rPr>
          <w:rFonts w:ascii="Book Antiqua" w:eastAsiaTheme="minorEastAsia" w:hAnsi="Book Antiqua" w:hint="eastAsia"/>
          <w:color w:val="000000"/>
          <w:sz w:val="24"/>
          <w:szCs w:val="24"/>
          <w:lang w:eastAsia="zh-CN"/>
        </w:rPr>
      </w:pPr>
      <w:bookmarkStart w:id="47" w:name="OLE_LINK570"/>
      <w:r w:rsidRPr="00C4202D">
        <w:rPr>
          <w:rFonts w:ascii="Book Antiqua" w:eastAsiaTheme="minorEastAsia" w:hAnsi="Book Antiqua" w:hint="eastAsia"/>
          <w:b/>
          <w:sz w:val="24"/>
          <w:szCs w:val="24"/>
          <w:lang w:eastAsia="zh-CN"/>
        </w:rPr>
        <w:t>Citation</w:t>
      </w:r>
      <w:r>
        <w:rPr>
          <w:rFonts w:ascii="Book Antiqua" w:eastAsiaTheme="minorEastAsia" w:hAnsi="Book Antiqua" w:hint="eastAsia"/>
          <w:sz w:val="24"/>
          <w:szCs w:val="24"/>
          <w:lang w:eastAsia="zh-CN"/>
        </w:rPr>
        <w:t xml:space="preserve">: </w:t>
      </w:r>
      <w:r w:rsidRPr="00670F93">
        <w:rPr>
          <w:rFonts w:ascii="Book Antiqua" w:hAnsi="Book Antiqua"/>
          <w:sz w:val="24"/>
          <w:szCs w:val="24"/>
        </w:rPr>
        <w:t xml:space="preserve">Werthmann PG, Kempenich R, Lang-Avérous G, Kienle GS. </w:t>
      </w:r>
      <w:r w:rsidRPr="00670F93">
        <w:rPr>
          <w:rFonts w:ascii="Book Antiqua" w:eastAsiaTheme="minorHAnsi" w:hAnsi="Book Antiqua"/>
          <w:bCs/>
          <w:sz w:val="24"/>
          <w:szCs w:val="24"/>
          <w:lang w:val="en-US" w:eastAsia="en-US"/>
        </w:rPr>
        <w:t xml:space="preserve">Long-term survival of a patient with advanced pancreatic cancer under adjunct treatment with </w:t>
      </w:r>
      <w:proofErr w:type="spellStart"/>
      <w:r w:rsidRPr="00670F93">
        <w:rPr>
          <w:rFonts w:ascii="Book Antiqua" w:eastAsiaTheme="minorHAnsi" w:hAnsi="Book Antiqua"/>
          <w:bCs/>
          <w:i/>
          <w:sz w:val="24"/>
          <w:szCs w:val="24"/>
          <w:lang w:val="en-US" w:eastAsia="en-US"/>
        </w:rPr>
        <w:t>Viscum</w:t>
      </w:r>
      <w:proofErr w:type="spellEnd"/>
      <w:r w:rsidRPr="00670F93">
        <w:rPr>
          <w:rFonts w:ascii="Book Antiqua" w:eastAsiaTheme="minorHAnsi" w:hAnsi="Book Antiqua"/>
          <w:bCs/>
          <w:i/>
          <w:sz w:val="24"/>
          <w:szCs w:val="24"/>
          <w:lang w:val="en-US" w:eastAsia="en-US"/>
        </w:rPr>
        <w:t xml:space="preserve"> album</w:t>
      </w:r>
      <w:r w:rsidRPr="00670F93">
        <w:rPr>
          <w:rFonts w:ascii="Book Antiqua" w:eastAsiaTheme="minorHAnsi" w:hAnsi="Book Antiqua"/>
          <w:bCs/>
          <w:sz w:val="24"/>
          <w:szCs w:val="24"/>
          <w:lang w:val="en-US" w:eastAsia="en-US"/>
        </w:rPr>
        <w:t xml:space="preserve"> extracts: A case report. </w:t>
      </w:r>
      <w:bookmarkEnd w:id="47"/>
      <w:r w:rsidRPr="00670F93">
        <w:rPr>
          <w:rFonts w:ascii="Book Antiqua" w:hAnsi="Book Antiqua"/>
          <w:i/>
          <w:color w:val="000000"/>
          <w:sz w:val="24"/>
          <w:szCs w:val="24"/>
        </w:rPr>
        <w:t xml:space="preserve">World J Gastroenterol </w:t>
      </w:r>
      <w:r w:rsidRPr="00670F93">
        <w:rPr>
          <w:rFonts w:ascii="Book Antiqua" w:hAnsi="Book Antiqua"/>
          <w:color w:val="000000"/>
          <w:sz w:val="24"/>
          <w:szCs w:val="24"/>
        </w:rPr>
        <w:t>2019; 25(1</w:t>
      </w:r>
      <w:r w:rsidRPr="00670F93">
        <w:rPr>
          <w:rFonts w:ascii="Book Antiqua" w:eastAsiaTheme="minorEastAsia" w:hAnsi="Book Antiqua"/>
          <w:color w:val="000000"/>
          <w:sz w:val="24"/>
          <w:szCs w:val="24"/>
          <w:lang w:eastAsia="zh-CN"/>
        </w:rPr>
        <w:t>2</w:t>
      </w:r>
      <w:r w:rsidRPr="00670F93">
        <w:rPr>
          <w:rFonts w:ascii="Book Antiqua" w:hAnsi="Book Antiqua"/>
          <w:color w:val="000000"/>
          <w:sz w:val="24"/>
          <w:szCs w:val="24"/>
        </w:rPr>
        <w:t xml:space="preserve">): </w:t>
      </w:r>
      <w:r>
        <w:rPr>
          <w:rFonts w:ascii="Book Antiqua" w:eastAsiaTheme="minorEastAsia" w:hAnsi="Book Antiqua" w:hint="eastAsia"/>
          <w:color w:val="000000"/>
          <w:sz w:val="24"/>
          <w:szCs w:val="24"/>
          <w:lang w:eastAsia="zh-CN"/>
        </w:rPr>
        <w:t>1524</w:t>
      </w:r>
      <w:r w:rsidRPr="00670F93">
        <w:rPr>
          <w:rFonts w:ascii="Book Antiqua" w:hAnsi="Book Antiqua"/>
          <w:color w:val="000000"/>
          <w:sz w:val="24"/>
          <w:szCs w:val="24"/>
        </w:rPr>
        <w:t>-</w:t>
      </w:r>
      <w:r>
        <w:rPr>
          <w:rFonts w:ascii="Book Antiqua" w:eastAsiaTheme="minorEastAsia" w:hAnsi="Book Antiqua" w:hint="eastAsia"/>
          <w:color w:val="000000"/>
          <w:sz w:val="24"/>
          <w:szCs w:val="24"/>
          <w:lang w:eastAsia="zh-CN"/>
        </w:rPr>
        <w:t>1530</w:t>
      </w:r>
      <w:r w:rsidRPr="00670F93">
        <w:rPr>
          <w:rFonts w:ascii="Book Antiqua" w:eastAsiaTheme="minorEastAsia" w:hAnsi="Book Antiqua"/>
          <w:color w:val="000000"/>
          <w:sz w:val="24"/>
          <w:szCs w:val="24"/>
          <w:lang w:eastAsia="zh-CN"/>
        </w:rPr>
        <w:t xml:space="preserve">  </w:t>
      </w:r>
    </w:p>
    <w:p w14:paraId="0FB3AB68" w14:textId="1A38D13B" w:rsidR="00C4202D" w:rsidRDefault="00C4202D" w:rsidP="00C4202D">
      <w:pPr>
        <w:pStyle w:val="a4"/>
        <w:adjustRightInd w:val="0"/>
        <w:snapToGrid w:val="0"/>
        <w:spacing w:after="0" w:line="360" w:lineRule="auto"/>
        <w:jc w:val="both"/>
        <w:rPr>
          <w:rFonts w:ascii="Book Antiqua" w:eastAsiaTheme="minorEastAsia" w:hAnsi="Book Antiqua" w:hint="eastAsia"/>
          <w:color w:val="000000"/>
          <w:sz w:val="24"/>
          <w:szCs w:val="24"/>
          <w:lang w:eastAsia="zh-CN"/>
        </w:rPr>
      </w:pPr>
      <w:r w:rsidRPr="00C4202D">
        <w:rPr>
          <w:rFonts w:ascii="Book Antiqua" w:hAnsi="Book Antiqua"/>
          <w:b/>
          <w:color w:val="000000"/>
          <w:sz w:val="24"/>
          <w:szCs w:val="24"/>
        </w:rPr>
        <w:t>URL</w:t>
      </w:r>
      <w:r w:rsidRPr="00670F93">
        <w:rPr>
          <w:rFonts w:ascii="Book Antiqua" w:hAnsi="Book Antiqua"/>
          <w:color w:val="000000"/>
          <w:sz w:val="24"/>
          <w:szCs w:val="24"/>
        </w:rPr>
        <w:t>: https://www.wjgnet.com/1007-9327/full/v25/i1</w:t>
      </w:r>
      <w:r w:rsidRPr="00670F93">
        <w:rPr>
          <w:rFonts w:ascii="Book Antiqua" w:eastAsiaTheme="minorEastAsia" w:hAnsi="Book Antiqua"/>
          <w:color w:val="000000"/>
          <w:sz w:val="24"/>
          <w:szCs w:val="24"/>
          <w:lang w:eastAsia="zh-CN"/>
        </w:rPr>
        <w:t>2</w:t>
      </w:r>
      <w:r w:rsidRPr="00670F93">
        <w:rPr>
          <w:rFonts w:ascii="Book Antiqua" w:hAnsi="Book Antiqua"/>
          <w:color w:val="000000"/>
          <w:sz w:val="24"/>
          <w:szCs w:val="24"/>
        </w:rPr>
        <w:t>/</w:t>
      </w:r>
      <w:r>
        <w:rPr>
          <w:rFonts w:ascii="Book Antiqua" w:eastAsiaTheme="minorEastAsia" w:hAnsi="Book Antiqua" w:hint="eastAsia"/>
          <w:color w:val="000000"/>
          <w:sz w:val="24"/>
          <w:szCs w:val="24"/>
          <w:lang w:eastAsia="zh-CN"/>
        </w:rPr>
        <w:t>1524</w:t>
      </w:r>
      <w:r w:rsidRPr="00670F93">
        <w:rPr>
          <w:rFonts w:ascii="Book Antiqua" w:hAnsi="Book Antiqua"/>
          <w:color w:val="000000"/>
          <w:sz w:val="24"/>
          <w:szCs w:val="24"/>
        </w:rPr>
        <w:t xml:space="preserve">.htm  </w:t>
      </w:r>
    </w:p>
    <w:p w14:paraId="1D08297E" w14:textId="7AC36C00" w:rsidR="00C4202D" w:rsidRPr="00670F93" w:rsidRDefault="00C4202D" w:rsidP="00C4202D">
      <w:pPr>
        <w:pStyle w:val="a4"/>
        <w:adjustRightInd w:val="0"/>
        <w:snapToGrid w:val="0"/>
        <w:spacing w:after="0" w:line="360" w:lineRule="auto"/>
        <w:jc w:val="both"/>
        <w:rPr>
          <w:rFonts w:ascii="Book Antiqua" w:eastAsiaTheme="minorEastAsia" w:hAnsi="Book Antiqua"/>
          <w:sz w:val="24"/>
          <w:szCs w:val="24"/>
          <w:lang w:val="en-US" w:eastAsia="zh-CN"/>
        </w:rPr>
      </w:pPr>
      <w:r w:rsidRPr="00C4202D">
        <w:rPr>
          <w:rFonts w:ascii="Book Antiqua" w:hAnsi="Book Antiqua"/>
          <w:b/>
          <w:color w:val="000000"/>
          <w:sz w:val="24"/>
          <w:szCs w:val="24"/>
        </w:rPr>
        <w:t>DOI</w:t>
      </w:r>
      <w:r w:rsidRPr="00670F93">
        <w:rPr>
          <w:rFonts w:ascii="Book Antiqua" w:hAnsi="Book Antiqua"/>
          <w:color w:val="000000"/>
          <w:sz w:val="24"/>
          <w:szCs w:val="24"/>
        </w:rPr>
        <w:t>: https://dx.doi.org/10.3748/wjg.v25.i1</w:t>
      </w:r>
      <w:r w:rsidRPr="00670F93">
        <w:rPr>
          <w:rFonts w:ascii="Book Antiqua" w:eastAsiaTheme="minorEastAsia" w:hAnsi="Book Antiqua"/>
          <w:color w:val="000000"/>
          <w:sz w:val="24"/>
          <w:szCs w:val="24"/>
          <w:lang w:eastAsia="zh-CN"/>
        </w:rPr>
        <w:t>2</w:t>
      </w:r>
      <w:r w:rsidRPr="00670F93">
        <w:rPr>
          <w:rFonts w:ascii="Book Antiqua" w:hAnsi="Book Antiqua"/>
          <w:color w:val="000000"/>
          <w:sz w:val="24"/>
          <w:szCs w:val="24"/>
        </w:rPr>
        <w:t>.</w:t>
      </w:r>
      <w:r>
        <w:rPr>
          <w:rFonts w:ascii="Book Antiqua" w:eastAsiaTheme="minorEastAsia" w:hAnsi="Book Antiqua" w:hint="eastAsia"/>
          <w:color w:val="000000"/>
          <w:sz w:val="24"/>
          <w:szCs w:val="24"/>
          <w:lang w:eastAsia="zh-CN"/>
        </w:rPr>
        <w:t>1524</w:t>
      </w:r>
    </w:p>
    <w:p w14:paraId="7C7A350F" w14:textId="77777777" w:rsidR="009A76A7" w:rsidRPr="00856CB8" w:rsidRDefault="009A76A7" w:rsidP="009F1695">
      <w:pPr>
        <w:adjustRightInd w:val="0"/>
        <w:snapToGrid w:val="0"/>
        <w:spacing w:line="360" w:lineRule="auto"/>
        <w:jc w:val="both"/>
        <w:rPr>
          <w:rFonts w:ascii="Book Antiqua" w:eastAsia="Times New Roman" w:hAnsi="Book Antiqua" w:cs="Times New Roman"/>
          <w:b/>
          <w:lang w:val="en-US" w:eastAsia="de-DE"/>
        </w:rPr>
      </w:pPr>
      <w:r w:rsidRPr="00856CB8">
        <w:rPr>
          <w:rFonts w:ascii="Book Antiqua" w:hAnsi="Book Antiqua" w:cs="Times New Roman"/>
          <w:b/>
          <w:lang w:val="en-US"/>
        </w:rPr>
        <w:br w:type="page"/>
      </w:r>
    </w:p>
    <w:p w14:paraId="73C64690" w14:textId="4FF366D9" w:rsidR="000E449D" w:rsidRPr="00856CB8" w:rsidRDefault="004B4880" w:rsidP="00E26CC2">
      <w:pPr>
        <w:pStyle w:val="a4"/>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sz w:val="24"/>
          <w:szCs w:val="24"/>
          <w:lang w:val="en-US"/>
        </w:rPr>
        <w:lastRenderedPageBreak/>
        <w:t>INTRODUCTION</w:t>
      </w:r>
    </w:p>
    <w:p w14:paraId="05DFE6F8" w14:textId="0680835F" w:rsidR="00850D40" w:rsidRPr="00856CB8" w:rsidRDefault="00850D40"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Pancreatic cancer (PC) is a c</w:t>
      </w:r>
      <w:r w:rsidR="00536956" w:rsidRPr="00856CB8">
        <w:rPr>
          <w:rFonts w:ascii="Book Antiqua" w:hAnsi="Book Antiqua"/>
          <w:sz w:val="24"/>
          <w:szCs w:val="24"/>
          <w:lang w:val="en-US"/>
        </w:rPr>
        <w:t>ommon malignancy (incidence 12.6</w:t>
      </w:r>
      <w:r w:rsidRPr="00856CB8">
        <w:rPr>
          <w:rFonts w:ascii="Book Antiqua" w:hAnsi="Book Antiqua"/>
          <w:sz w:val="24"/>
          <w:szCs w:val="24"/>
          <w:lang w:val="en-US"/>
        </w:rPr>
        <w:t>/100.000 in the U</w:t>
      </w:r>
      <w:r w:rsidR="003E792C" w:rsidRPr="00856CB8">
        <w:rPr>
          <w:rFonts w:ascii="Book Antiqua" w:hAnsi="Book Antiqua"/>
          <w:sz w:val="24"/>
          <w:szCs w:val="24"/>
          <w:lang w:val="en-US"/>
        </w:rPr>
        <w:t xml:space="preserve">nited </w:t>
      </w:r>
      <w:proofErr w:type="gramStart"/>
      <w:r w:rsidRPr="00856CB8">
        <w:rPr>
          <w:rFonts w:ascii="Book Antiqua" w:hAnsi="Book Antiqua"/>
          <w:sz w:val="24"/>
          <w:szCs w:val="24"/>
          <w:lang w:val="en-US"/>
        </w:rPr>
        <w:t>S</w:t>
      </w:r>
      <w:r w:rsidR="003E792C" w:rsidRPr="00856CB8">
        <w:rPr>
          <w:rFonts w:ascii="Book Antiqua" w:hAnsi="Book Antiqua"/>
          <w:sz w:val="24"/>
          <w:szCs w:val="24"/>
          <w:lang w:val="en-US"/>
        </w:rPr>
        <w:t>tates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1]</w:t>
      </w:r>
      <w:r w:rsidRPr="00856CB8">
        <w:rPr>
          <w:rFonts w:ascii="Book Antiqua" w:hAnsi="Book Antiqua"/>
          <w:sz w:val="24"/>
          <w:szCs w:val="24"/>
          <w:lang w:val="en-US"/>
        </w:rPr>
        <w:t xml:space="preserve">), with </w:t>
      </w:r>
      <w:r w:rsidR="00951637">
        <w:rPr>
          <w:rFonts w:ascii="Book Antiqua" w:hAnsi="Book Antiqua"/>
          <w:sz w:val="24"/>
          <w:szCs w:val="24"/>
          <w:lang w:val="en-US"/>
        </w:rPr>
        <w:t>a dismal</w:t>
      </w:r>
      <w:r w:rsidR="00951637" w:rsidRPr="00856CB8">
        <w:rPr>
          <w:rFonts w:ascii="Book Antiqua" w:hAnsi="Book Antiqua"/>
          <w:sz w:val="24"/>
          <w:szCs w:val="24"/>
          <w:lang w:val="en-US"/>
        </w:rPr>
        <w:t xml:space="preserve"> </w:t>
      </w:r>
      <w:r w:rsidRPr="00856CB8">
        <w:rPr>
          <w:rFonts w:ascii="Book Antiqua" w:hAnsi="Book Antiqua"/>
          <w:sz w:val="24"/>
          <w:szCs w:val="24"/>
          <w:lang w:val="en-US"/>
        </w:rPr>
        <w:t>prognosis (5-year survival of 2%</w:t>
      </w:r>
      <w:r w:rsidR="00755EE1" w:rsidRPr="00856CB8">
        <w:rPr>
          <w:rFonts w:ascii="Book Antiqua" w:hAnsi="Book Antiqua"/>
          <w:sz w:val="24"/>
          <w:szCs w:val="24"/>
          <w:vertAlign w:val="superscript"/>
          <w:lang w:val="en-US"/>
        </w:rPr>
        <w:t>[2]</w:t>
      </w:r>
      <w:r w:rsidRPr="00856CB8">
        <w:rPr>
          <w:rFonts w:ascii="Book Antiqua" w:hAnsi="Book Antiqua"/>
          <w:sz w:val="24"/>
          <w:szCs w:val="24"/>
          <w:lang w:val="en-US"/>
        </w:rPr>
        <w:t xml:space="preserve">), especially in cases </w:t>
      </w:r>
      <w:r w:rsidR="00D5070D" w:rsidRPr="00856CB8">
        <w:rPr>
          <w:rFonts w:ascii="Book Antiqua" w:hAnsi="Book Antiqua"/>
          <w:sz w:val="24"/>
          <w:szCs w:val="24"/>
          <w:lang w:val="en-US"/>
        </w:rPr>
        <w:t xml:space="preserve">of </w:t>
      </w:r>
      <w:r w:rsidR="00683A8F" w:rsidRPr="00856CB8">
        <w:rPr>
          <w:rFonts w:ascii="Book Antiqua" w:hAnsi="Book Antiqua"/>
          <w:sz w:val="24"/>
          <w:szCs w:val="24"/>
          <w:lang w:val="en-US"/>
        </w:rPr>
        <w:t xml:space="preserve">locally advanced disease </w:t>
      </w:r>
      <w:r w:rsidRPr="00856CB8">
        <w:rPr>
          <w:rFonts w:ascii="Book Antiqua" w:hAnsi="Book Antiqua"/>
          <w:sz w:val="24"/>
          <w:szCs w:val="24"/>
          <w:lang w:val="en-US"/>
        </w:rPr>
        <w:t xml:space="preserve">(median survival of </w:t>
      </w:r>
      <w:r w:rsidR="00683A8F" w:rsidRPr="00856CB8">
        <w:rPr>
          <w:rFonts w:ascii="Book Antiqua" w:hAnsi="Book Antiqua"/>
          <w:sz w:val="24"/>
          <w:szCs w:val="24"/>
          <w:lang w:val="en-US"/>
        </w:rPr>
        <w:t>8-12</w:t>
      </w:r>
      <w:r w:rsidRPr="00856CB8">
        <w:rPr>
          <w:rFonts w:ascii="Book Antiqua" w:hAnsi="Book Antiqua"/>
          <w:sz w:val="24"/>
          <w:szCs w:val="24"/>
          <w:lang w:val="en-US"/>
        </w:rPr>
        <w:t xml:space="preserve"> </w:t>
      </w:r>
      <w:proofErr w:type="spellStart"/>
      <w:r w:rsidRPr="00856CB8">
        <w:rPr>
          <w:rFonts w:ascii="Book Antiqua" w:hAnsi="Book Antiqua"/>
          <w:sz w:val="24"/>
          <w:szCs w:val="24"/>
          <w:lang w:val="en-US"/>
        </w:rPr>
        <w:t>mo</w:t>
      </w:r>
      <w:proofErr w:type="spellEnd"/>
      <w:r w:rsidR="00755EE1" w:rsidRPr="00856CB8">
        <w:rPr>
          <w:rFonts w:ascii="Book Antiqua" w:hAnsi="Book Antiqua"/>
          <w:sz w:val="24"/>
          <w:szCs w:val="24"/>
          <w:vertAlign w:val="superscript"/>
          <w:lang w:val="en-US"/>
        </w:rPr>
        <w:t>[3]</w:t>
      </w:r>
      <w:r w:rsidRPr="00856CB8">
        <w:rPr>
          <w:rFonts w:ascii="Book Antiqua" w:hAnsi="Book Antiqua"/>
          <w:sz w:val="24"/>
          <w:szCs w:val="24"/>
          <w:lang w:val="en-US"/>
        </w:rPr>
        <w:t>).</w:t>
      </w:r>
      <w:r w:rsidR="00B6208A" w:rsidRPr="00856CB8">
        <w:rPr>
          <w:rFonts w:ascii="Book Antiqua" w:hAnsi="Book Antiqua"/>
          <w:sz w:val="24"/>
          <w:szCs w:val="24"/>
          <w:lang w:val="en-US"/>
        </w:rPr>
        <w:t xml:space="preserve"> </w:t>
      </w:r>
      <w:r w:rsidR="0016651B" w:rsidRPr="00856CB8">
        <w:rPr>
          <w:rFonts w:ascii="Book Antiqua" w:hAnsi="Book Antiqua"/>
          <w:sz w:val="24"/>
          <w:szCs w:val="24"/>
          <w:lang w:val="en-US"/>
        </w:rPr>
        <w:t>Intraductal papillary mucinous neoplasm</w:t>
      </w:r>
      <w:r w:rsidR="006D20E7" w:rsidRPr="00856CB8">
        <w:rPr>
          <w:rFonts w:ascii="Book Antiqua" w:hAnsi="Book Antiqua"/>
          <w:sz w:val="24"/>
          <w:szCs w:val="24"/>
          <w:lang w:val="en-US"/>
        </w:rPr>
        <w:t xml:space="preserve"> (IPMN)</w:t>
      </w:r>
      <w:r w:rsidR="003724C8" w:rsidRPr="00856CB8">
        <w:rPr>
          <w:rFonts w:ascii="Book Antiqua" w:hAnsi="Book Antiqua"/>
          <w:sz w:val="24"/>
          <w:szCs w:val="24"/>
          <w:lang w:val="en-US"/>
        </w:rPr>
        <w:t>-</w:t>
      </w:r>
      <w:r w:rsidR="0016651B" w:rsidRPr="00856CB8">
        <w:rPr>
          <w:rFonts w:ascii="Book Antiqua" w:hAnsi="Book Antiqua"/>
          <w:sz w:val="24"/>
          <w:szCs w:val="24"/>
          <w:lang w:val="en-US"/>
        </w:rPr>
        <w:t>associated invasive adenocarcinoma of the p</w:t>
      </w:r>
      <w:r w:rsidR="008F344F" w:rsidRPr="00856CB8">
        <w:rPr>
          <w:rFonts w:ascii="Book Antiqua" w:hAnsi="Book Antiqua"/>
          <w:sz w:val="24"/>
          <w:szCs w:val="24"/>
          <w:lang w:val="en-US"/>
        </w:rPr>
        <w:t xml:space="preserve">ancreas </w:t>
      </w:r>
      <w:r w:rsidR="006D20E7" w:rsidRPr="00856CB8">
        <w:rPr>
          <w:rFonts w:ascii="Book Antiqua" w:hAnsi="Book Antiqua"/>
          <w:sz w:val="24"/>
          <w:szCs w:val="24"/>
          <w:lang w:val="en-US"/>
        </w:rPr>
        <w:t>is</w:t>
      </w:r>
      <w:r w:rsidR="00B6208A" w:rsidRPr="00856CB8">
        <w:rPr>
          <w:rFonts w:ascii="Book Antiqua" w:hAnsi="Book Antiqua"/>
          <w:sz w:val="24"/>
          <w:szCs w:val="24"/>
          <w:lang w:val="en-US"/>
        </w:rPr>
        <w:t xml:space="preserve"> a histologic subtype of </w:t>
      </w:r>
      <w:r w:rsidR="009E210C" w:rsidRPr="00856CB8">
        <w:rPr>
          <w:rFonts w:ascii="Book Antiqua" w:hAnsi="Book Antiqua"/>
          <w:sz w:val="24"/>
          <w:szCs w:val="24"/>
          <w:lang w:val="en-US"/>
        </w:rPr>
        <w:t>PC</w:t>
      </w:r>
      <w:r w:rsidR="00B6208A" w:rsidRPr="00856CB8">
        <w:rPr>
          <w:rFonts w:ascii="Book Antiqua" w:hAnsi="Book Antiqua"/>
          <w:sz w:val="24"/>
          <w:szCs w:val="24"/>
          <w:lang w:val="en-US"/>
        </w:rPr>
        <w:t xml:space="preserve"> </w:t>
      </w:r>
      <w:r w:rsidR="004422AB" w:rsidRPr="00856CB8">
        <w:rPr>
          <w:rFonts w:ascii="Book Antiqua" w:hAnsi="Book Antiqua"/>
          <w:sz w:val="24"/>
          <w:szCs w:val="24"/>
          <w:lang w:val="en-US"/>
        </w:rPr>
        <w:t xml:space="preserve">that </w:t>
      </w:r>
      <w:r w:rsidR="00B6208A" w:rsidRPr="00856CB8">
        <w:rPr>
          <w:rFonts w:ascii="Book Antiqua" w:hAnsi="Book Antiqua"/>
          <w:sz w:val="24"/>
          <w:szCs w:val="24"/>
          <w:lang w:val="en-US"/>
        </w:rPr>
        <w:t xml:space="preserve">has to be </w:t>
      </w:r>
      <w:r w:rsidR="00A14B4B" w:rsidRPr="00856CB8">
        <w:rPr>
          <w:rFonts w:ascii="Book Antiqua" w:hAnsi="Book Antiqua"/>
          <w:sz w:val="24"/>
          <w:szCs w:val="24"/>
          <w:lang w:val="en-US"/>
        </w:rPr>
        <w:t xml:space="preserve">kept distinct from mucinous cystic neoplasms of the </w:t>
      </w:r>
      <w:proofErr w:type="gramStart"/>
      <w:r w:rsidR="00A14B4B" w:rsidRPr="00856CB8">
        <w:rPr>
          <w:rFonts w:ascii="Book Antiqua" w:hAnsi="Book Antiqua"/>
          <w:sz w:val="24"/>
          <w:szCs w:val="24"/>
          <w:lang w:val="en-US"/>
        </w:rPr>
        <w:t>pancreas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4]</w:t>
      </w:r>
      <w:r w:rsidR="00A14B4B" w:rsidRPr="00856CB8">
        <w:rPr>
          <w:rFonts w:ascii="Book Antiqua" w:hAnsi="Book Antiqua"/>
          <w:sz w:val="24"/>
          <w:szCs w:val="24"/>
          <w:lang w:val="en-US"/>
        </w:rPr>
        <w:t>; IPMN</w:t>
      </w:r>
      <w:r w:rsidR="006D20E7" w:rsidRPr="00856CB8">
        <w:rPr>
          <w:rFonts w:ascii="Book Antiqua" w:hAnsi="Book Antiqua"/>
          <w:sz w:val="24"/>
          <w:szCs w:val="24"/>
          <w:lang w:val="en-US"/>
        </w:rPr>
        <w:t>-associated invasive adenocarcinoma</w:t>
      </w:r>
      <w:r w:rsidR="00A14B4B" w:rsidRPr="00856CB8">
        <w:rPr>
          <w:rFonts w:ascii="Book Antiqua" w:hAnsi="Book Antiqua"/>
          <w:sz w:val="24"/>
          <w:szCs w:val="24"/>
          <w:lang w:val="en-US"/>
        </w:rPr>
        <w:t xml:space="preserve"> show</w:t>
      </w:r>
      <w:r w:rsidR="006D20E7" w:rsidRPr="00856CB8">
        <w:rPr>
          <w:rFonts w:ascii="Book Antiqua" w:hAnsi="Book Antiqua"/>
          <w:sz w:val="24"/>
          <w:szCs w:val="24"/>
          <w:lang w:val="en-US"/>
        </w:rPr>
        <w:t>s</w:t>
      </w:r>
      <w:r w:rsidR="00A14B4B" w:rsidRPr="00856CB8">
        <w:rPr>
          <w:rFonts w:ascii="Book Antiqua" w:hAnsi="Book Antiqua"/>
          <w:sz w:val="24"/>
          <w:szCs w:val="24"/>
          <w:lang w:val="en-US"/>
        </w:rPr>
        <w:t xml:space="preserve"> a better prognosis due to earlier onset of clinical symptoms compared to pancreatic ductal adenocarcinoma (PDA). However, prognosis of IPMN</w:t>
      </w:r>
      <w:r w:rsidR="0053651C" w:rsidRPr="00856CB8">
        <w:rPr>
          <w:rFonts w:ascii="Book Antiqua" w:hAnsi="Book Antiqua"/>
          <w:sz w:val="24"/>
          <w:szCs w:val="24"/>
          <w:lang w:val="en-US"/>
        </w:rPr>
        <w:t>-associated</w:t>
      </w:r>
      <w:r w:rsidR="00A14B4B" w:rsidRPr="00856CB8">
        <w:rPr>
          <w:rFonts w:ascii="Book Antiqua" w:hAnsi="Book Antiqua"/>
          <w:sz w:val="24"/>
          <w:szCs w:val="24"/>
          <w:lang w:val="en-US"/>
        </w:rPr>
        <w:t xml:space="preserve"> and </w:t>
      </w:r>
      <w:r w:rsidR="0053651C" w:rsidRPr="00856CB8">
        <w:rPr>
          <w:rFonts w:ascii="Book Antiqua" w:hAnsi="Book Antiqua"/>
          <w:sz w:val="24"/>
          <w:szCs w:val="24"/>
          <w:lang w:val="en-US"/>
        </w:rPr>
        <w:t xml:space="preserve">standard </w:t>
      </w:r>
      <w:r w:rsidR="00A14B4B" w:rsidRPr="00856CB8">
        <w:rPr>
          <w:rFonts w:ascii="Book Antiqua" w:hAnsi="Book Antiqua"/>
          <w:sz w:val="24"/>
          <w:szCs w:val="24"/>
          <w:lang w:val="en-US"/>
        </w:rPr>
        <w:t xml:space="preserve">PDA are equally poor when compared by </w:t>
      </w:r>
      <w:proofErr w:type="gramStart"/>
      <w:r w:rsidR="00A14B4B" w:rsidRPr="00856CB8">
        <w:rPr>
          <w:rFonts w:ascii="Book Antiqua" w:hAnsi="Book Antiqua"/>
          <w:sz w:val="24"/>
          <w:szCs w:val="24"/>
          <w:lang w:val="en-US"/>
        </w:rPr>
        <w:t>stage</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5]</w:t>
      </w:r>
      <w:r w:rsidR="00A14B4B" w:rsidRPr="00856CB8">
        <w:rPr>
          <w:rFonts w:ascii="Book Antiqua" w:hAnsi="Book Antiqua"/>
          <w:sz w:val="24"/>
          <w:szCs w:val="24"/>
          <w:lang w:val="en-US"/>
        </w:rPr>
        <w:t>.</w:t>
      </w:r>
      <w:r w:rsidRPr="00856CB8">
        <w:rPr>
          <w:rFonts w:ascii="Book Antiqua" w:hAnsi="Book Antiqua"/>
          <w:sz w:val="24"/>
          <w:szCs w:val="24"/>
          <w:lang w:val="en-US"/>
        </w:rPr>
        <w:t xml:space="preserve"> In all</w:t>
      </w:r>
      <w:r w:rsidR="00A14B4B" w:rsidRPr="00856CB8">
        <w:rPr>
          <w:rFonts w:ascii="Book Antiqua" w:hAnsi="Book Antiqua"/>
          <w:sz w:val="24"/>
          <w:szCs w:val="24"/>
          <w:lang w:val="en-US"/>
        </w:rPr>
        <w:t xml:space="preserve"> PC</w:t>
      </w:r>
      <w:r w:rsidRPr="00856CB8">
        <w:rPr>
          <w:rFonts w:ascii="Book Antiqua" w:hAnsi="Book Antiqua"/>
          <w:sz w:val="24"/>
          <w:szCs w:val="24"/>
          <w:lang w:val="en-US"/>
        </w:rPr>
        <w:t xml:space="preserve"> </w:t>
      </w:r>
      <w:r w:rsidR="00A14B4B" w:rsidRPr="00856CB8">
        <w:rPr>
          <w:rFonts w:ascii="Book Antiqua" w:hAnsi="Book Antiqua"/>
          <w:sz w:val="24"/>
          <w:szCs w:val="24"/>
          <w:lang w:val="en-US"/>
        </w:rPr>
        <w:t>patients</w:t>
      </w:r>
      <w:r w:rsidRPr="00856CB8">
        <w:rPr>
          <w:rFonts w:ascii="Book Antiqua" w:hAnsi="Book Antiqua"/>
          <w:sz w:val="24"/>
          <w:szCs w:val="24"/>
          <w:lang w:val="en-US"/>
        </w:rPr>
        <w:t xml:space="preserve"> in which R0-resection seems feasible, surgery is recommended. </w:t>
      </w:r>
      <w:r w:rsidR="009B1DBE" w:rsidRPr="00856CB8">
        <w:rPr>
          <w:rFonts w:ascii="Book Antiqua" w:hAnsi="Book Antiqua"/>
          <w:sz w:val="24"/>
          <w:szCs w:val="24"/>
          <w:lang w:val="en-US"/>
        </w:rPr>
        <w:t xml:space="preserve">R0-resected patients show a strong survival benefit compared to R1-resected </w:t>
      </w:r>
      <w:proofErr w:type="gramStart"/>
      <w:r w:rsidR="009B1DBE" w:rsidRPr="00856CB8">
        <w:rPr>
          <w:rFonts w:ascii="Book Antiqua" w:hAnsi="Book Antiqua"/>
          <w:sz w:val="24"/>
          <w:szCs w:val="24"/>
          <w:lang w:val="en-US"/>
        </w:rPr>
        <w:t>patients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6]</w:t>
      </w:r>
      <w:r w:rsidR="009B1DBE" w:rsidRPr="00856CB8">
        <w:rPr>
          <w:rFonts w:ascii="Book Antiqua" w:hAnsi="Book Antiqua"/>
          <w:sz w:val="24"/>
          <w:szCs w:val="24"/>
          <w:lang w:val="en-US"/>
        </w:rPr>
        <w:t xml:space="preserve">. </w:t>
      </w:r>
      <w:r w:rsidRPr="00856CB8">
        <w:rPr>
          <w:rFonts w:ascii="Book Antiqua" w:hAnsi="Book Antiqua"/>
          <w:sz w:val="24"/>
          <w:szCs w:val="24"/>
          <w:lang w:val="en-US"/>
        </w:rPr>
        <w:t xml:space="preserve">Type of chemotherapy regimen </w:t>
      </w:r>
      <w:r w:rsidR="001A68F1">
        <w:rPr>
          <w:rFonts w:ascii="Book Antiqua" w:hAnsi="Book Antiqua"/>
          <w:sz w:val="24"/>
          <w:szCs w:val="24"/>
          <w:lang w:val="en-US"/>
        </w:rPr>
        <w:t>-</w:t>
      </w:r>
      <w:r w:rsidR="00951637">
        <w:rPr>
          <w:rFonts w:ascii="Book Antiqua" w:hAnsi="Book Antiqua"/>
          <w:sz w:val="24"/>
          <w:szCs w:val="24"/>
          <w:lang w:val="en-US"/>
        </w:rPr>
        <w:t xml:space="preserve"> </w:t>
      </w:r>
      <w:r w:rsidR="00951637" w:rsidRPr="00856CB8">
        <w:rPr>
          <w:rFonts w:ascii="Book Antiqua" w:hAnsi="Book Antiqua"/>
          <w:sz w:val="24"/>
          <w:szCs w:val="24"/>
          <w:lang w:val="en-US"/>
        </w:rPr>
        <w:t xml:space="preserve">as primary or adjuvant treatment </w:t>
      </w:r>
      <w:r w:rsidR="001A68F1">
        <w:rPr>
          <w:rFonts w:ascii="Book Antiqua" w:hAnsi="Book Antiqua"/>
          <w:sz w:val="24"/>
          <w:szCs w:val="24"/>
          <w:lang w:val="en-US"/>
        </w:rPr>
        <w:t>-</w:t>
      </w:r>
      <w:r w:rsidR="00951637">
        <w:rPr>
          <w:rFonts w:ascii="Book Antiqua" w:hAnsi="Book Antiqua"/>
          <w:sz w:val="24"/>
          <w:szCs w:val="24"/>
          <w:lang w:val="en-US"/>
        </w:rPr>
        <w:t xml:space="preserve"> </w:t>
      </w:r>
      <w:r w:rsidRPr="00856CB8">
        <w:rPr>
          <w:rFonts w:ascii="Book Antiqua" w:hAnsi="Book Antiqua"/>
          <w:sz w:val="24"/>
          <w:szCs w:val="24"/>
          <w:lang w:val="en-US"/>
        </w:rPr>
        <w:t xml:space="preserve">is chosen according to tumor stage and performance </w:t>
      </w:r>
      <w:proofErr w:type="gramStart"/>
      <w:r w:rsidRPr="00856CB8">
        <w:rPr>
          <w:rFonts w:ascii="Book Antiqua" w:hAnsi="Book Antiqua"/>
          <w:sz w:val="24"/>
          <w:szCs w:val="24"/>
          <w:lang w:val="en-US"/>
        </w:rPr>
        <w:t>status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7]</w:t>
      </w:r>
      <w:r w:rsidRPr="00856CB8">
        <w:rPr>
          <w:rFonts w:ascii="Book Antiqua" w:hAnsi="Book Antiqua"/>
          <w:sz w:val="24"/>
          <w:szCs w:val="24"/>
          <w:lang w:val="en-US"/>
        </w:rPr>
        <w:t xml:space="preserve">. </w:t>
      </w:r>
      <w:r w:rsidR="005A7DD4" w:rsidRPr="00856CB8">
        <w:rPr>
          <w:rFonts w:ascii="Book Antiqua" w:hAnsi="Book Antiqua"/>
          <w:sz w:val="24"/>
          <w:szCs w:val="24"/>
          <w:lang w:val="en-US"/>
        </w:rPr>
        <w:t xml:space="preserve">Radiofrequency ablation (RFA) </w:t>
      </w:r>
      <w:r w:rsidR="004822B8" w:rsidRPr="00856CB8">
        <w:rPr>
          <w:rFonts w:ascii="Book Antiqua" w:hAnsi="Book Antiqua"/>
          <w:sz w:val="24"/>
          <w:szCs w:val="24"/>
          <w:lang w:val="en-US"/>
        </w:rPr>
        <w:t xml:space="preserve">is </w:t>
      </w:r>
      <w:r w:rsidR="00EC11BB" w:rsidRPr="00856CB8">
        <w:rPr>
          <w:rFonts w:ascii="Book Antiqua" w:hAnsi="Book Antiqua"/>
          <w:sz w:val="24"/>
          <w:szCs w:val="24"/>
          <w:lang w:val="en-US"/>
        </w:rPr>
        <w:t>increasingly</w:t>
      </w:r>
      <w:r w:rsidR="004822B8" w:rsidRPr="00856CB8">
        <w:rPr>
          <w:rFonts w:ascii="Book Antiqua" w:hAnsi="Book Antiqua"/>
          <w:sz w:val="24"/>
          <w:szCs w:val="24"/>
          <w:lang w:val="en-US"/>
        </w:rPr>
        <w:t xml:space="preserve"> used in </w:t>
      </w:r>
      <w:r w:rsidR="00127804" w:rsidRPr="00856CB8">
        <w:rPr>
          <w:rFonts w:ascii="Book Antiqua" w:hAnsi="Book Antiqua"/>
          <w:sz w:val="24"/>
          <w:szCs w:val="24"/>
          <w:lang w:val="en-US"/>
        </w:rPr>
        <w:t>a</w:t>
      </w:r>
      <w:r w:rsidR="009A3057" w:rsidRPr="00856CB8">
        <w:rPr>
          <w:rFonts w:ascii="Book Antiqua" w:hAnsi="Book Antiqua"/>
          <w:sz w:val="24"/>
          <w:szCs w:val="24"/>
          <w:lang w:val="en-US"/>
        </w:rPr>
        <w:t xml:space="preserve">dvanced </w:t>
      </w:r>
      <w:r w:rsidR="009E210C" w:rsidRPr="00856CB8">
        <w:rPr>
          <w:rFonts w:ascii="Book Antiqua" w:hAnsi="Book Antiqua"/>
          <w:sz w:val="24"/>
          <w:szCs w:val="24"/>
          <w:lang w:val="en-US"/>
        </w:rPr>
        <w:t>PC</w:t>
      </w:r>
      <w:r w:rsidR="009A3057" w:rsidRPr="00856CB8">
        <w:rPr>
          <w:rFonts w:ascii="Book Antiqua" w:hAnsi="Book Antiqua"/>
          <w:sz w:val="24"/>
          <w:szCs w:val="24"/>
          <w:lang w:val="en-US"/>
        </w:rPr>
        <w:t xml:space="preserve"> (</w:t>
      </w:r>
      <w:proofErr w:type="spellStart"/>
      <w:r w:rsidR="009A3057" w:rsidRPr="00856CB8">
        <w:rPr>
          <w:rFonts w:ascii="Book Antiqua" w:hAnsi="Book Antiqua"/>
          <w:sz w:val="24"/>
          <w:szCs w:val="24"/>
          <w:lang w:val="en-US"/>
        </w:rPr>
        <w:t>a</w:t>
      </w:r>
      <w:r w:rsidR="00127804" w:rsidRPr="00856CB8">
        <w:rPr>
          <w:rFonts w:ascii="Book Antiqua" w:hAnsi="Book Antiqua"/>
          <w:sz w:val="24"/>
          <w:szCs w:val="24"/>
          <w:lang w:val="en-US"/>
        </w:rPr>
        <w:t>PC</w:t>
      </w:r>
      <w:proofErr w:type="spellEnd"/>
      <w:r w:rsidR="009A3057" w:rsidRPr="00856CB8">
        <w:rPr>
          <w:rFonts w:ascii="Book Antiqua" w:hAnsi="Book Antiqua"/>
          <w:sz w:val="24"/>
          <w:szCs w:val="24"/>
          <w:lang w:val="en-US"/>
        </w:rPr>
        <w:t>)</w:t>
      </w:r>
      <w:r w:rsidR="00127804" w:rsidRPr="00856CB8">
        <w:rPr>
          <w:rFonts w:ascii="Book Antiqua" w:hAnsi="Book Antiqua"/>
          <w:sz w:val="24"/>
          <w:szCs w:val="24"/>
          <w:lang w:val="en-US"/>
        </w:rPr>
        <w:t>; the procedure is safe</w:t>
      </w:r>
      <w:r w:rsidR="004422AB" w:rsidRPr="00856CB8">
        <w:rPr>
          <w:rFonts w:ascii="Book Antiqua" w:hAnsi="Book Antiqua"/>
          <w:sz w:val="24"/>
          <w:szCs w:val="24"/>
          <w:lang w:val="en-US"/>
        </w:rPr>
        <w:t>,</w:t>
      </w:r>
      <w:r w:rsidR="00127804" w:rsidRPr="00856CB8">
        <w:rPr>
          <w:rFonts w:ascii="Book Antiqua" w:hAnsi="Book Antiqua"/>
          <w:sz w:val="24"/>
          <w:szCs w:val="24"/>
          <w:lang w:val="en-US"/>
        </w:rPr>
        <w:t xml:space="preserve"> but comparative randomized trials on effectiveness are </w:t>
      </w:r>
      <w:proofErr w:type="gramStart"/>
      <w:r w:rsidR="00127804" w:rsidRPr="00856CB8">
        <w:rPr>
          <w:rFonts w:ascii="Book Antiqua" w:hAnsi="Book Antiqua"/>
          <w:sz w:val="24"/>
          <w:szCs w:val="24"/>
          <w:lang w:val="en-US"/>
        </w:rPr>
        <w:t>lacking</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8</w:t>
      </w:r>
      <w:r w:rsidR="003724C8" w:rsidRPr="00856CB8">
        <w:rPr>
          <w:rFonts w:ascii="Book Antiqua" w:hAnsi="Book Antiqua"/>
          <w:sz w:val="24"/>
          <w:szCs w:val="24"/>
          <w:vertAlign w:val="superscript"/>
          <w:lang w:val="en-US"/>
        </w:rPr>
        <w:t>-</w:t>
      </w:r>
      <w:r w:rsidR="00755EE1" w:rsidRPr="00856CB8">
        <w:rPr>
          <w:rFonts w:ascii="Book Antiqua" w:hAnsi="Book Antiqua"/>
          <w:sz w:val="24"/>
          <w:szCs w:val="24"/>
          <w:vertAlign w:val="superscript"/>
          <w:lang w:val="en-US"/>
        </w:rPr>
        <w:t>10]</w:t>
      </w:r>
      <w:r w:rsidR="007B0A23" w:rsidRPr="00856CB8">
        <w:rPr>
          <w:rFonts w:ascii="Book Antiqua" w:hAnsi="Book Antiqua"/>
          <w:sz w:val="24"/>
          <w:szCs w:val="24"/>
          <w:lang w:val="en-US"/>
        </w:rPr>
        <w:t xml:space="preserve">. </w:t>
      </w:r>
    </w:p>
    <w:p w14:paraId="79AC7C33" w14:textId="70E0FBC7" w:rsidR="00850D40" w:rsidRPr="00856CB8" w:rsidRDefault="007860F7"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  </w:t>
      </w:r>
      <w:r w:rsidR="00850D40" w:rsidRPr="00856CB8">
        <w:rPr>
          <w:rFonts w:ascii="Book Antiqua" w:hAnsi="Book Antiqua"/>
          <w:i/>
          <w:sz w:val="24"/>
          <w:szCs w:val="24"/>
          <w:lang w:val="en-US"/>
        </w:rPr>
        <w:t>Viscum album</w:t>
      </w:r>
      <w:r w:rsidR="002D0CB4">
        <w:rPr>
          <w:rFonts w:ascii="Book Antiqua" w:hAnsi="Book Antiqua"/>
          <w:sz w:val="24"/>
          <w:szCs w:val="24"/>
          <w:lang w:val="en-US"/>
        </w:rPr>
        <w:t xml:space="preserve"> (</w:t>
      </w:r>
      <w:r w:rsidR="002D0CB4" w:rsidRPr="00856CB8">
        <w:rPr>
          <w:rFonts w:ascii="Book Antiqua" w:hAnsi="Book Antiqua"/>
          <w:sz w:val="24"/>
          <w:szCs w:val="24"/>
          <w:lang w:val="en-US"/>
        </w:rPr>
        <w:t>European mistletoe</w:t>
      </w:r>
      <w:r w:rsidR="002D0CB4">
        <w:rPr>
          <w:rFonts w:ascii="Book Antiqua" w:hAnsi="Book Antiqua"/>
          <w:sz w:val="24"/>
          <w:szCs w:val="24"/>
          <w:lang w:val="en-US"/>
        </w:rPr>
        <w:t>,</w:t>
      </w:r>
      <w:r w:rsidR="002D0CB4" w:rsidRPr="00856CB8">
        <w:rPr>
          <w:rFonts w:ascii="Book Antiqua" w:hAnsi="Book Antiqua"/>
          <w:sz w:val="24"/>
          <w:szCs w:val="24"/>
          <w:lang w:val="en-US"/>
        </w:rPr>
        <w:t xml:space="preserve"> </w:t>
      </w:r>
      <w:r w:rsidR="002D0CB4" w:rsidRPr="00856CB8">
        <w:rPr>
          <w:rFonts w:ascii="Book Antiqua" w:hAnsi="Book Antiqua"/>
          <w:i/>
          <w:sz w:val="24"/>
          <w:szCs w:val="24"/>
          <w:lang w:val="en-US"/>
        </w:rPr>
        <w:t>Viscum album</w:t>
      </w:r>
      <w:r w:rsidR="002D0CB4" w:rsidRPr="00856CB8">
        <w:rPr>
          <w:rFonts w:ascii="Book Antiqua" w:hAnsi="Book Antiqua"/>
          <w:sz w:val="24"/>
          <w:szCs w:val="24"/>
          <w:lang w:val="en-US"/>
        </w:rPr>
        <w:t xml:space="preserve"> </w:t>
      </w:r>
      <w:r w:rsidR="002D0CB4" w:rsidRPr="00856CB8">
        <w:rPr>
          <w:rFonts w:ascii="Book Antiqua" w:hAnsi="Book Antiqua"/>
          <w:i/>
          <w:sz w:val="24"/>
          <w:szCs w:val="24"/>
          <w:lang w:val="en-US"/>
        </w:rPr>
        <w:t>L.</w:t>
      </w:r>
      <w:r w:rsidR="002D0CB4" w:rsidRPr="00856CB8">
        <w:rPr>
          <w:rFonts w:ascii="Book Antiqua" w:hAnsi="Book Antiqua"/>
          <w:sz w:val="24"/>
          <w:szCs w:val="24"/>
          <w:lang w:val="en-US"/>
        </w:rPr>
        <w:t>)</w:t>
      </w:r>
      <w:r w:rsidR="002D0CB4">
        <w:rPr>
          <w:rFonts w:ascii="Book Antiqua" w:hAnsi="Book Antiqua"/>
          <w:sz w:val="24"/>
          <w:szCs w:val="24"/>
          <w:lang w:val="en-US"/>
        </w:rPr>
        <w:t xml:space="preserve"> is a </w:t>
      </w:r>
      <w:proofErr w:type="spellStart"/>
      <w:r w:rsidR="002D0CB4">
        <w:rPr>
          <w:rFonts w:ascii="Book Antiqua" w:hAnsi="Book Antiqua"/>
          <w:sz w:val="24"/>
          <w:szCs w:val="24"/>
          <w:lang w:val="en-US"/>
        </w:rPr>
        <w:t>hemiparasitic</w:t>
      </w:r>
      <w:proofErr w:type="spellEnd"/>
      <w:r w:rsidR="002D0CB4">
        <w:rPr>
          <w:rFonts w:ascii="Book Antiqua" w:hAnsi="Book Antiqua"/>
          <w:sz w:val="24"/>
          <w:szCs w:val="24"/>
          <w:lang w:val="en-US"/>
        </w:rPr>
        <w:t xml:space="preserve"> shrub, growing on different host trees (oak, apple, pine and others). Aqueous </w:t>
      </w:r>
      <w:r w:rsidR="002D0CB4" w:rsidRPr="00856CB8">
        <w:rPr>
          <w:rFonts w:ascii="Book Antiqua" w:hAnsi="Book Antiqua"/>
          <w:i/>
          <w:sz w:val="24"/>
          <w:szCs w:val="24"/>
          <w:lang w:val="en-US"/>
        </w:rPr>
        <w:t>Viscum album</w:t>
      </w:r>
      <w:r w:rsidR="002D0CB4" w:rsidRPr="00856CB8">
        <w:rPr>
          <w:rFonts w:ascii="Book Antiqua" w:hAnsi="Book Antiqua"/>
          <w:sz w:val="24"/>
          <w:szCs w:val="24"/>
          <w:lang w:val="en-US"/>
        </w:rPr>
        <w:t xml:space="preserve"> </w:t>
      </w:r>
      <w:r w:rsidR="00850D40" w:rsidRPr="00856CB8">
        <w:rPr>
          <w:rFonts w:ascii="Book Antiqua" w:hAnsi="Book Antiqua"/>
          <w:sz w:val="24"/>
          <w:szCs w:val="24"/>
          <w:lang w:val="en-US"/>
        </w:rPr>
        <w:t>extracts (VAE)</w:t>
      </w:r>
      <w:r w:rsidR="00E26CC2" w:rsidRPr="00856CB8">
        <w:rPr>
          <w:rFonts w:ascii="Book Antiqua" w:hAnsi="Book Antiqua"/>
          <w:sz w:val="24"/>
          <w:szCs w:val="24"/>
          <w:lang w:val="en-US"/>
        </w:rPr>
        <w:t xml:space="preserve"> </w:t>
      </w:r>
      <w:r w:rsidR="002D0CB4">
        <w:rPr>
          <w:rFonts w:ascii="Book Antiqua" w:hAnsi="Book Antiqua"/>
          <w:sz w:val="24"/>
          <w:szCs w:val="24"/>
          <w:lang w:val="en-US"/>
        </w:rPr>
        <w:t>show</w:t>
      </w:r>
      <w:r w:rsidR="00850D40" w:rsidRPr="00856CB8">
        <w:rPr>
          <w:rFonts w:ascii="Book Antiqua" w:hAnsi="Book Antiqua"/>
          <w:sz w:val="24"/>
          <w:szCs w:val="24"/>
          <w:lang w:val="en-US"/>
        </w:rPr>
        <w:t xml:space="preserve"> a variety of antineoplastic properties including cytotoxic effects, apoptosis induction, immune stimulation, down-regulation of cancer genes (</w:t>
      </w:r>
      <w:r w:rsidR="00850D40" w:rsidRPr="00856CB8">
        <w:rPr>
          <w:rFonts w:ascii="Book Antiqua" w:hAnsi="Book Antiqua"/>
          <w:i/>
          <w:sz w:val="24"/>
          <w:szCs w:val="24"/>
          <w:lang w:val="en-US"/>
        </w:rPr>
        <w:t>e.g.</w:t>
      </w:r>
      <w:r w:rsidR="004422AB" w:rsidRPr="00856CB8">
        <w:rPr>
          <w:rFonts w:ascii="Book Antiqua" w:hAnsi="Book Antiqua"/>
          <w:sz w:val="24"/>
          <w:szCs w:val="24"/>
          <w:lang w:val="en-US"/>
        </w:rPr>
        <w:t>,</w:t>
      </w:r>
      <w:r w:rsidR="00850D40" w:rsidRPr="00856CB8">
        <w:rPr>
          <w:rFonts w:ascii="Book Antiqua" w:hAnsi="Book Antiqua"/>
          <w:sz w:val="24"/>
          <w:szCs w:val="24"/>
          <w:lang w:val="en-US"/>
        </w:rPr>
        <w:t xml:space="preserve"> transforming growth factor β and matrix-metalloproteinases), reduction of cell migration, and </w:t>
      </w:r>
      <w:r w:rsidR="002D0CB4">
        <w:rPr>
          <w:rFonts w:ascii="Book Antiqua" w:hAnsi="Book Antiqua"/>
          <w:sz w:val="24"/>
          <w:szCs w:val="24"/>
          <w:lang w:val="en-US"/>
        </w:rPr>
        <w:t>reduction of</w:t>
      </w:r>
      <w:r w:rsidR="00850D40" w:rsidRPr="00856CB8">
        <w:rPr>
          <w:rFonts w:ascii="Book Antiqua" w:hAnsi="Book Antiqua"/>
          <w:sz w:val="24"/>
          <w:szCs w:val="24"/>
          <w:lang w:val="en-US"/>
        </w:rPr>
        <w:t xml:space="preserve"> tumor </w:t>
      </w:r>
      <w:proofErr w:type="gramStart"/>
      <w:r w:rsidR="00850D40" w:rsidRPr="00856CB8">
        <w:rPr>
          <w:rFonts w:ascii="Book Antiqua" w:hAnsi="Book Antiqua"/>
          <w:sz w:val="24"/>
          <w:szCs w:val="24"/>
          <w:lang w:val="en-US"/>
        </w:rPr>
        <w:t>angiogenesis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11</w:t>
      </w:r>
      <w:r w:rsidR="003724C8" w:rsidRPr="00856CB8">
        <w:rPr>
          <w:rFonts w:ascii="Book Antiqua" w:hAnsi="Book Antiqua"/>
          <w:sz w:val="24"/>
          <w:szCs w:val="24"/>
          <w:vertAlign w:val="superscript"/>
          <w:lang w:val="en-US"/>
        </w:rPr>
        <w:t>-</w:t>
      </w:r>
      <w:r w:rsidR="00755EE1" w:rsidRPr="00856CB8">
        <w:rPr>
          <w:rFonts w:ascii="Book Antiqua" w:hAnsi="Book Antiqua"/>
          <w:sz w:val="24"/>
          <w:szCs w:val="24"/>
          <w:vertAlign w:val="superscript"/>
          <w:lang w:val="en-US"/>
        </w:rPr>
        <w:t>14]</w:t>
      </w:r>
      <w:r w:rsidR="00850D40" w:rsidRPr="00856CB8">
        <w:rPr>
          <w:rFonts w:ascii="Book Antiqua" w:hAnsi="Book Antiqua"/>
          <w:sz w:val="24"/>
          <w:szCs w:val="24"/>
          <w:lang w:val="en-US"/>
        </w:rPr>
        <w:t xml:space="preserve">. </w:t>
      </w:r>
      <w:r w:rsidR="002D0CB4">
        <w:rPr>
          <w:rFonts w:ascii="Book Antiqua" w:hAnsi="Book Antiqua"/>
          <w:sz w:val="24"/>
          <w:szCs w:val="24"/>
          <w:lang w:val="en-US"/>
        </w:rPr>
        <w:t>A</w:t>
      </w:r>
      <w:r w:rsidR="00850D40" w:rsidRPr="00856CB8">
        <w:rPr>
          <w:rFonts w:ascii="Book Antiqua" w:hAnsi="Book Antiqua"/>
          <w:sz w:val="24"/>
          <w:szCs w:val="24"/>
          <w:lang w:val="en-US"/>
        </w:rPr>
        <w:t xml:space="preserve">ctive compounds </w:t>
      </w:r>
      <w:r w:rsidR="002D0CB4">
        <w:rPr>
          <w:rFonts w:ascii="Book Antiqua" w:hAnsi="Book Antiqua"/>
          <w:sz w:val="24"/>
          <w:szCs w:val="24"/>
          <w:lang w:val="en-US"/>
        </w:rPr>
        <w:t>of VAE are especially</w:t>
      </w:r>
      <w:r w:rsidR="002D0CB4" w:rsidRPr="00856CB8">
        <w:rPr>
          <w:rFonts w:ascii="Book Antiqua" w:hAnsi="Book Antiqua"/>
          <w:sz w:val="24"/>
          <w:szCs w:val="24"/>
          <w:lang w:val="en-US"/>
        </w:rPr>
        <w:t xml:space="preserve"> </w:t>
      </w:r>
      <w:r w:rsidR="00850D40" w:rsidRPr="00856CB8">
        <w:rPr>
          <w:rFonts w:ascii="Book Antiqua" w:hAnsi="Book Antiqua"/>
          <w:sz w:val="24"/>
          <w:szCs w:val="24"/>
          <w:lang w:val="en-US"/>
        </w:rPr>
        <w:t>mistletoe lectins</w:t>
      </w:r>
      <w:r w:rsidR="002D0CB4">
        <w:rPr>
          <w:rFonts w:ascii="Book Antiqua" w:hAnsi="Book Antiqua"/>
          <w:sz w:val="24"/>
          <w:szCs w:val="24"/>
          <w:lang w:val="en-US"/>
        </w:rPr>
        <w:t xml:space="preserve"> and</w:t>
      </w:r>
      <w:r w:rsidR="00850D40" w:rsidRPr="00856CB8">
        <w:rPr>
          <w:rFonts w:ascii="Book Antiqua" w:hAnsi="Book Antiqua"/>
          <w:sz w:val="24"/>
          <w:szCs w:val="24"/>
          <w:lang w:val="en-US"/>
        </w:rPr>
        <w:t xml:space="preserve"> </w:t>
      </w:r>
      <w:proofErr w:type="spellStart"/>
      <w:r w:rsidR="00850D40" w:rsidRPr="00856CB8">
        <w:rPr>
          <w:rFonts w:ascii="Book Antiqua" w:hAnsi="Book Antiqua"/>
          <w:sz w:val="24"/>
          <w:szCs w:val="24"/>
          <w:lang w:val="en-US"/>
        </w:rPr>
        <w:t>viscotoxins</w:t>
      </w:r>
      <w:proofErr w:type="spellEnd"/>
      <w:r w:rsidR="00850D40" w:rsidRPr="00856CB8">
        <w:rPr>
          <w:rFonts w:ascii="Book Antiqua" w:hAnsi="Book Antiqua"/>
          <w:sz w:val="24"/>
          <w:szCs w:val="24"/>
          <w:lang w:val="en-US"/>
        </w:rPr>
        <w:t xml:space="preserve">, </w:t>
      </w:r>
      <w:r w:rsidR="002D0CB4">
        <w:rPr>
          <w:rFonts w:ascii="Book Antiqua" w:hAnsi="Book Antiqua"/>
          <w:sz w:val="24"/>
          <w:szCs w:val="24"/>
          <w:lang w:val="en-US"/>
        </w:rPr>
        <w:t xml:space="preserve">but also </w:t>
      </w:r>
      <w:r w:rsidR="00850D40" w:rsidRPr="00856CB8">
        <w:rPr>
          <w:rFonts w:ascii="Book Antiqua" w:hAnsi="Book Antiqua"/>
          <w:sz w:val="24"/>
          <w:szCs w:val="24"/>
          <w:lang w:val="en-US"/>
        </w:rPr>
        <w:t>oligo- and polysaccharid</w:t>
      </w:r>
      <w:r w:rsidR="004422AB" w:rsidRPr="00856CB8">
        <w:rPr>
          <w:rFonts w:ascii="Book Antiqua" w:hAnsi="Book Antiqua"/>
          <w:sz w:val="24"/>
          <w:szCs w:val="24"/>
          <w:lang w:val="en-US"/>
        </w:rPr>
        <w:t>e</w:t>
      </w:r>
      <w:r w:rsidR="00850D40" w:rsidRPr="00856CB8">
        <w:rPr>
          <w:rFonts w:ascii="Book Antiqua" w:hAnsi="Book Antiqua"/>
          <w:sz w:val="24"/>
          <w:szCs w:val="24"/>
          <w:lang w:val="en-US"/>
        </w:rPr>
        <w:t>s, flavonoids</w:t>
      </w:r>
      <w:r w:rsidR="004422AB" w:rsidRPr="00856CB8">
        <w:rPr>
          <w:rFonts w:ascii="Book Antiqua" w:hAnsi="Book Antiqua"/>
          <w:sz w:val="24"/>
          <w:szCs w:val="24"/>
          <w:lang w:val="en-US"/>
        </w:rPr>
        <w:t>,</w:t>
      </w:r>
      <w:r w:rsidR="00850D40" w:rsidRPr="00856CB8">
        <w:rPr>
          <w:rFonts w:ascii="Book Antiqua" w:hAnsi="Book Antiqua"/>
          <w:sz w:val="24"/>
          <w:szCs w:val="24"/>
          <w:lang w:val="en-US"/>
        </w:rPr>
        <w:t xml:space="preserve"> and triterpene </w:t>
      </w:r>
      <w:proofErr w:type="gramStart"/>
      <w:r w:rsidR="00850D40" w:rsidRPr="00856CB8">
        <w:rPr>
          <w:rFonts w:ascii="Book Antiqua" w:hAnsi="Book Antiqua"/>
          <w:sz w:val="24"/>
          <w:szCs w:val="24"/>
          <w:lang w:val="en-US"/>
        </w:rPr>
        <w:t>acids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14]</w:t>
      </w:r>
      <w:r w:rsidR="00850D40" w:rsidRPr="00856CB8">
        <w:rPr>
          <w:rFonts w:ascii="Book Antiqua" w:hAnsi="Book Antiqua"/>
          <w:sz w:val="24"/>
          <w:szCs w:val="24"/>
          <w:lang w:val="en-US"/>
        </w:rPr>
        <w:t xml:space="preserve">. </w:t>
      </w:r>
      <w:r w:rsidR="002D0CB4">
        <w:rPr>
          <w:rFonts w:ascii="Book Antiqua" w:hAnsi="Book Antiqua"/>
          <w:sz w:val="24"/>
          <w:szCs w:val="24"/>
          <w:lang w:val="en-US"/>
        </w:rPr>
        <w:t>I</w:t>
      </w:r>
      <w:r w:rsidR="00850D40" w:rsidRPr="00856CB8">
        <w:rPr>
          <w:rFonts w:ascii="Book Antiqua" w:hAnsi="Book Antiqua"/>
          <w:sz w:val="24"/>
          <w:szCs w:val="24"/>
          <w:lang w:val="en-US"/>
        </w:rPr>
        <w:t xml:space="preserve">njectable forms of VAE preparations (typically for subcutaneous use, or </w:t>
      </w:r>
      <w:r w:rsidR="001A68F1">
        <w:rPr>
          <w:rFonts w:ascii="Book Antiqua" w:hAnsi="Book Antiqua"/>
          <w:sz w:val="24"/>
          <w:szCs w:val="24"/>
          <w:lang w:val="en-US"/>
        </w:rPr>
        <w:t>-</w:t>
      </w:r>
      <w:r w:rsidR="00D650FC">
        <w:rPr>
          <w:rFonts w:ascii="Book Antiqua" w:hAnsi="Book Antiqua"/>
          <w:sz w:val="24"/>
          <w:szCs w:val="24"/>
          <w:lang w:val="en-US"/>
        </w:rPr>
        <w:t xml:space="preserve"> as off-label use </w:t>
      </w:r>
      <w:r w:rsidR="001A68F1">
        <w:rPr>
          <w:rFonts w:ascii="Book Antiqua" w:hAnsi="Book Antiqua"/>
          <w:sz w:val="24"/>
          <w:szCs w:val="24"/>
          <w:lang w:val="en-US"/>
        </w:rPr>
        <w:t>-</w:t>
      </w:r>
      <w:r w:rsidR="00850D40" w:rsidRPr="00856CB8">
        <w:rPr>
          <w:rFonts w:ascii="Book Antiqua" w:hAnsi="Book Antiqua"/>
          <w:sz w:val="24"/>
          <w:szCs w:val="24"/>
          <w:lang w:val="en-US"/>
        </w:rPr>
        <w:t xml:space="preserve"> for intralesional or intravenous application) are commercially available, and are used as supportive </w:t>
      </w:r>
      <w:r w:rsidR="00D650FC">
        <w:rPr>
          <w:rFonts w:ascii="Book Antiqua" w:hAnsi="Book Antiqua"/>
          <w:sz w:val="24"/>
          <w:szCs w:val="24"/>
          <w:lang w:val="en-US"/>
        </w:rPr>
        <w:t xml:space="preserve">cancer </w:t>
      </w:r>
      <w:r w:rsidR="00850D40" w:rsidRPr="00856CB8">
        <w:rPr>
          <w:rFonts w:ascii="Book Antiqua" w:hAnsi="Book Antiqua"/>
          <w:sz w:val="24"/>
          <w:szCs w:val="24"/>
          <w:lang w:val="en-US"/>
        </w:rPr>
        <w:t>therapy</w:t>
      </w:r>
      <w:r w:rsidR="00D650FC" w:rsidRPr="00856CB8" w:rsidDel="00D650FC">
        <w:rPr>
          <w:rFonts w:ascii="Book Antiqua" w:hAnsi="Book Antiqua"/>
          <w:sz w:val="24"/>
          <w:szCs w:val="24"/>
          <w:lang w:val="en-US"/>
        </w:rPr>
        <w:t xml:space="preserve"> </w:t>
      </w:r>
      <w:r w:rsidR="00755EE1" w:rsidRPr="00856CB8">
        <w:rPr>
          <w:rFonts w:ascii="Book Antiqua" w:hAnsi="Book Antiqua"/>
          <w:sz w:val="24"/>
          <w:szCs w:val="24"/>
          <w:vertAlign w:val="superscript"/>
          <w:lang w:val="en-US"/>
        </w:rPr>
        <w:t>[15]</w:t>
      </w:r>
      <w:r w:rsidR="00850D40" w:rsidRPr="00856CB8">
        <w:rPr>
          <w:rFonts w:ascii="Book Antiqua" w:hAnsi="Book Antiqua"/>
          <w:sz w:val="24"/>
          <w:szCs w:val="24"/>
          <w:lang w:val="en-US"/>
        </w:rPr>
        <w:t xml:space="preserve">. </w:t>
      </w:r>
      <w:r w:rsidR="00D66534">
        <w:rPr>
          <w:rFonts w:ascii="Book Antiqua" w:hAnsi="Book Antiqua"/>
          <w:sz w:val="24"/>
          <w:szCs w:val="24"/>
          <w:lang w:val="en-US"/>
        </w:rPr>
        <w:t xml:space="preserve">VAE show </w:t>
      </w:r>
      <w:r w:rsidR="00850D40" w:rsidRPr="00856CB8">
        <w:rPr>
          <w:rFonts w:ascii="Book Antiqua" w:hAnsi="Book Antiqua"/>
          <w:sz w:val="24"/>
          <w:szCs w:val="24"/>
          <w:lang w:val="en-US"/>
        </w:rPr>
        <w:t>a common range</w:t>
      </w:r>
      <w:r w:rsidR="00D66534">
        <w:rPr>
          <w:rFonts w:ascii="Book Antiqua" w:hAnsi="Book Antiqua"/>
          <w:sz w:val="24"/>
          <w:szCs w:val="24"/>
          <w:lang w:val="en-US"/>
        </w:rPr>
        <w:t xml:space="preserve"> of local reactions</w:t>
      </w:r>
      <w:r w:rsidR="00850D40" w:rsidRPr="00856CB8">
        <w:rPr>
          <w:rFonts w:ascii="Book Antiqua" w:hAnsi="Book Antiqua"/>
          <w:sz w:val="24"/>
          <w:szCs w:val="24"/>
          <w:lang w:val="en-US"/>
        </w:rPr>
        <w:t xml:space="preserve"> such as erythema at the injection site</w:t>
      </w:r>
      <w:r w:rsidR="00D66534">
        <w:rPr>
          <w:rFonts w:ascii="Book Antiqua" w:hAnsi="Book Antiqua"/>
          <w:sz w:val="24"/>
          <w:szCs w:val="24"/>
          <w:lang w:val="en-US"/>
        </w:rPr>
        <w:t xml:space="preserve"> and general reactions like </w:t>
      </w:r>
      <w:r w:rsidR="00850D40" w:rsidRPr="00856CB8">
        <w:rPr>
          <w:rFonts w:ascii="Book Antiqua" w:hAnsi="Book Antiqua"/>
          <w:sz w:val="24"/>
          <w:szCs w:val="24"/>
          <w:lang w:val="en-US"/>
        </w:rPr>
        <w:t>fever</w:t>
      </w:r>
      <w:r w:rsidR="00D66534">
        <w:rPr>
          <w:rFonts w:ascii="Book Antiqua" w:hAnsi="Book Antiqua"/>
          <w:sz w:val="24"/>
          <w:szCs w:val="24"/>
          <w:lang w:val="en-US"/>
        </w:rPr>
        <w:t xml:space="preserve"> and</w:t>
      </w:r>
      <w:r w:rsidR="00850D40" w:rsidRPr="00856CB8">
        <w:rPr>
          <w:rFonts w:ascii="Book Antiqua" w:hAnsi="Book Antiqua"/>
          <w:sz w:val="24"/>
          <w:szCs w:val="24"/>
          <w:lang w:val="en-US"/>
        </w:rPr>
        <w:t xml:space="preserve"> flu-like symptoms</w:t>
      </w:r>
      <w:r w:rsidR="00D66534">
        <w:rPr>
          <w:rFonts w:ascii="Book Antiqua" w:hAnsi="Book Antiqua"/>
          <w:sz w:val="24"/>
          <w:szCs w:val="24"/>
          <w:lang w:val="en-US"/>
        </w:rPr>
        <w:t>. R</w:t>
      </w:r>
      <w:r w:rsidR="00850D40" w:rsidRPr="00856CB8">
        <w:rPr>
          <w:rFonts w:ascii="Book Antiqua" w:hAnsi="Book Antiqua"/>
          <w:sz w:val="24"/>
          <w:szCs w:val="24"/>
          <w:lang w:val="en-US"/>
        </w:rPr>
        <w:t>arely, pseudo allergic reactions</w:t>
      </w:r>
      <w:r w:rsidR="00D66534">
        <w:rPr>
          <w:rFonts w:ascii="Book Antiqua" w:hAnsi="Book Antiqua"/>
          <w:sz w:val="24"/>
          <w:szCs w:val="24"/>
          <w:lang w:val="en-US"/>
        </w:rPr>
        <w:t xml:space="preserve"> can occur. </w:t>
      </w:r>
      <w:r w:rsidR="00850D40" w:rsidRPr="00856CB8">
        <w:rPr>
          <w:rFonts w:ascii="Book Antiqua" w:hAnsi="Book Antiqua"/>
          <w:sz w:val="24"/>
          <w:szCs w:val="24"/>
          <w:lang w:val="en-US"/>
        </w:rPr>
        <w:t xml:space="preserve">VAE are safe, even when used in higher dosages </w:t>
      </w:r>
      <w:r w:rsidR="00755EE1" w:rsidRPr="00856CB8">
        <w:rPr>
          <w:rFonts w:ascii="Book Antiqua" w:hAnsi="Book Antiqua"/>
          <w:sz w:val="24"/>
          <w:szCs w:val="24"/>
          <w:vertAlign w:val="superscript"/>
          <w:lang w:val="en-US"/>
        </w:rPr>
        <w:t>[16]</w:t>
      </w:r>
      <w:r w:rsidR="00850D40" w:rsidRPr="00856CB8">
        <w:rPr>
          <w:rFonts w:ascii="Book Antiqua" w:hAnsi="Book Antiqua"/>
          <w:sz w:val="24"/>
          <w:szCs w:val="24"/>
          <w:lang w:val="en-US"/>
        </w:rPr>
        <w:t xml:space="preserve">. </w:t>
      </w:r>
    </w:p>
    <w:p w14:paraId="3A360F90" w14:textId="63487C45" w:rsidR="000E449D" w:rsidRPr="00856CB8" w:rsidRDefault="000E449D" w:rsidP="009F1695">
      <w:pPr>
        <w:pStyle w:val="a4"/>
        <w:adjustRightInd w:val="0"/>
        <w:snapToGrid w:val="0"/>
        <w:spacing w:after="0" w:line="360" w:lineRule="auto"/>
        <w:jc w:val="both"/>
        <w:rPr>
          <w:rFonts w:ascii="Book Antiqua" w:hAnsi="Book Antiqua"/>
          <w:sz w:val="24"/>
          <w:szCs w:val="24"/>
          <w:lang w:val="en-US"/>
        </w:rPr>
      </w:pPr>
    </w:p>
    <w:p w14:paraId="17547E1F" w14:textId="387E9E86" w:rsidR="000E449D" w:rsidRPr="00856CB8" w:rsidRDefault="007860F7" w:rsidP="00E26CC2">
      <w:pPr>
        <w:pStyle w:val="a4"/>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sz w:val="24"/>
          <w:szCs w:val="24"/>
          <w:lang w:val="en-US"/>
        </w:rPr>
        <w:t>CASE PRESENTATION</w:t>
      </w:r>
    </w:p>
    <w:p w14:paraId="78D3D1A4" w14:textId="711E69B3" w:rsidR="00331BB5" w:rsidRPr="00856CB8" w:rsidRDefault="00331BB5" w:rsidP="00E26CC2">
      <w:pPr>
        <w:pStyle w:val="a4"/>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Chief complaints</w:t>
      </w:r>
    </w:p>
    <w:p w14:paraId="6E669746" w14:textId="77777777" w:rsidR="00E26CC2" w:rsidRPr="00856CB8" w:rsidRDefault="00E26CC2" w:rsidP="00E26CC2">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lastRenderedPageBreak/>
        <w:t>A 59-year-old architect developed epigastric pain. He had a body mass index (BMI) of 30 (body weight of 92 kg, height of 175 cm) and was a nonsmoker.</w:t>
      </w:r>
    </w:p>
    <w:p w14:paraId="01FBC2F2" w14:textId="77777777" w:rsidR="00E26CC2" w:rsidRPr="00856CB8" w:rsidRDefault="00E26CC2" w:rsidP="009F1695">
      <w:pPr>
        <w:pStyle w:val="a4"/>
        <w:adjustRightInd w:val="0"/>
        <w:snapToGrid w:val="0"/>
        <w:spacing w:after="0" w:line="360" w:lineRule="auto"/>
        <w:jc w:val="both"/>
        <w:rPr>
          <w:rFonts w:ascii="Book Antiqua" w:hAnsi="Book Antiqua"/>
          <w:sz w:val="24"/>
          <w:szCs w:val="24"/>
          <w:lang w:val="en-US"/>
        </w:rPr>
      </w:pPr>
    </w:p>
    <w:p w14:paraId="6C5AD0A7" w14:textId="5EB4482C" w:rsidR="00E26CC2" w:rsidRPr="00856CB8" w:rsidRDefault="00E26CC2" w:rsidP="00E26CC2">
      <w:pPr>
        <w:pStyle w:val="a4"/>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History of present illness</w:t>
      </w:r>
    </w:p>
    <w:p w14:paraId="4775EB77" w14:textId="7F74C7F2" w:rsidR="00E26CC2" w:rsidRPr="00856CB8" w:rsidRDefault="00E26CC2" w:rsidP="00E26CC2">
      <w:pPr>
        <w:pStyle w:val="a4"/>
        <w:adjustRightInd w:val="0"/>
        <w:snapToGrid w:val="0"/>
        <w:spacing w:after="0" w:line="360" w:lineRule="auto"/>
        <w:jc w:val="both"/>
        <w:outlineLvl w:val="0"/>
        <w:rPr>
          <w:rFonts w:ascii="Book Antiqua" w:hAnsi="Book Antiqua"/>
          <w:color w:val="000000" w:themeColor="text1"/>
          <w:sz w:val="24"/>
          <w:szCs w:val="24"/>
          <w:lang w:val="en-US"/>
        </w:rPr>
      </w:pPr>
      <w:r w:rsidRPr="00856CB8">
        <w:rPr>
          <w:rFonts w:ascii="Book Antiqua" w:hAnsi="Book Antiqua"/>
          <w:color w:val="000000" w:themeColor="text1"/>
          <w:sz w:val="24"/>
          <w:szCs w:val="24"/>
          <w:lang w:val="en-US"/>
        </w:rPr>
        <w:t>Nothing to declare.</w:t>
      </w:r>
    </w:p>
    <w:p w14:paraId="33CD0949" w14:textId="77777777" w:rsidR="00E26CC2" w:rsidRPr="00856CB8" w:rsidRDefault="00E26CC2" w:rsidP="009F1695">
      <w:pPr>
        <w:pStyle w:val="a4"/>
        <w:adjustRightInd w:val="0"/>
        <w:snapToGrid w:val="0"/>
        <w:spacing w:after="0" w:line="360" w:lineRule="auto"/>
        <w:jc w:val="both"/>
        <w:rPr>
          <w:rFonts w:ascii="Book Antiqua" w:hAnsi="Book Antiqua"/>
          <w:i/>
          <w:color w:val="000000" w:themeColor="text1"/>
          <w:sz w:val="24"/>
          <w:szCs w:val="24"/>
          <w:lang w:val="en-US"/>
        </w:rPr>
      </w:pPr>
    </w:p>
    <w:p w14:paraId="02D36D04" w14:textId="59C50953" w:rsidR="00E26CC2" w:rsidRPr="00856CB8" w:rsidRDefault="00E26CC2" w:rsidP="00E26CC2">
      <w:pPr>
        <w:pStyle w:val="a4"/>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History of past illness</w:t>
      </w:r>
    </w:p>
    <w:p w14:paraId="77039011" w14:textId="1F9A45A9" w:rsidR="00E26CC2" w:rsidRPr="00856CB8" w:rsidRDefault="00E26CC2" w:rsidP="009F1695">
      <w:pPr>
        <w:pStyle w:val="a4"/>
        <w:adjustRightInd w:val="0"/>
        <w:snapToGrid w:val="0"/>
        <w:spacing w:after="0" w:line="360" w:lineRule="auto"/>
        <w:jc w:val="both"/>
        <w:rPr>
          <w:rFonts w:ascii="Book Antiqua" w:hAnsi="Book Antiqua"/>
          <w:color w:val="000000" w:themeColor="text1"/>
          <w:sz w:val="24"/>
          <w:szCs w:val="24"/>
          <w:shd w:val="clear" w:color="auto" w:fill="FFFFFF"/>
          <w:lang w:val="en-US"/>
        </w:rPr>
      </w:pPr>
      <w:r w:rsidRPr="00856CB8">
        <w:rPr>
          <w:rFonts w:ascii="Book Antiqua" w:hAnsi="Book Antiqua"/>
          <w:sz w:val="24"/>
          <w:szCs w:val="24"/>
          <w:lang w:val="en-US"/>
        </w:rPr>
        <w:t>The patient had a history of bronchial asthma and suffered from gastroesophageal reflux disease, which was treated with esomeprazole.</w:t>
      </w:r>
    </w:p>
    <w:p w14:paraId="591DC7EA" w14:textId="77777777" w:rsidR="00E26CC2" w:rsidRPr="00856CB8" w:rsidRDefault="00E26CC2" w:rsidP="009F1695">
      <w:pPr>
        <w:pStyle w:val="a4"/>
        <w:adjustRightInd w:val="0"/>
        <w:snapToGrid w:val="0"/>
        <w:spacing w:after="0" w:line="360" w:lineRule="auto"/>
        <w:jc w:val="both"/>
        <w:rPr>
          <w:rFonts w:ascii="Book Antiqua" w:hAnsi="Book Antiqua"/>
          <w:i/>
          <w:color w:val="000000" w:themeColor="text1"/>
          <w:sz w:val="24"/>
          <w:szCs w:val="24"/>
          <w:lang w:val="en-US"/>
        </w:rPr>
      </w:pPr>
    </w:p>
    <w:p w14:paraId="5EBACA18" w14:textId="72EA1F47" w:rsidR="00E26CC2" w:rsidRPr="00856CB8" w:rsidRDefault="00E26CC2" w:rsidP="00E26CC2">
      <w:pPr>
        <w:pStyle w:val="a4"/>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Personal and family history</w:t>
      </w:r>
    </w:p>
    <w:p w14:paraId="1ABEDBB0" w14:textId="0E8D77E4" w:rsidR="00E26CC2" w:rsidRPr="00856CB8" w:rsidRDefault="00E26CC2" w:rsidP="00E26CC2">
      <w:pPr>
        <w:pStyle w:val="a4"/>
        <w:adjustRightInd w:val="0"/>
        <w:snapToGrid w:val="0"/>
        <w:spacing w:after="0" w:line="360" w:lineRule="auto"/>
        <w:jc w:val="both"/>
        <w:outlineLvl w:val="0"/>
        <w:rPr>
          <w:rFonts w:ascii="Book Antiqua" w:hAnsi="Book Antiqua"/>
          <w:color w:val="000000" w:themeColor="text1"/>
          <w:sz w:val="24"/>
          <w:szCs w:val="24"/>
          <w:shd w:val="clear" w:color="auto" w:fill="FFFFFF"/>
          <w:lang w:val="en-US"/>
        </w:rPr>
      </w:pPr>
      <w:r w:rsidRPr="00856CB8">
        <w:rPr>
          <w:rFonts w:ascii="Book Antiqua" w:hAnsi="Book Antiqua"/>
          <w:sz w:val="24"/>
          <w:szCs w:val="24"/>
          <w:lang w:val="en-US"/>
        </w:rPr>
        <w:t>His father had died from metastatic colon cancer.</w:t>
      </w:r>
    </w:p>
    <w:p w14:paraId="0524DCF1" w14:textId="77777777" w:rsidR="00E26CC2" w:rsidRPr="00856CB8" w:rsidRDefault="00E26CC2" w:rsidP="009F1695">
      <w:pPr>
        <w:pStyle w:val="a4"/>
        <w:adjustRightInd w:val="0"/>
        <w:snapToGrid w:val="0"/>
        <w:spacing w:after="0" w:line="360" w:lineRule="auto"/>
        <w:jc w:val="both"/>
        <w:rPr>
          <w:rFonts w:ascii="Book Antiqua" w:hAnsi="Book Antiqua"/>
          <w:i/>
          <w:color w:val="000000" w:themeColor="text1"/>
          <w:sz w:val="24"/>
          <w:szCs w:val="24"/>
          <w:lang w:val="en-US"/>
        </w:rPr>
      </w:pPr>
    </w:p>
    <w:p w14:paraId="66934227" w14:textId="3A5DBE84" w:rsidR="00E26CC2" w:rsidRPr="00856CB8" w:rsidRDefault="00E26CC2" w:rsidP="00E26CC2">
      <w:pPr>
        <w:pStyle w:val="a4"/>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Laboratory examinations</w:t>
      </w:r>
    </w:p>
    <w:p w14:paraId="39629A75" w14:textId="386959BF" w:rsidR="00E26CC2" w:rsidRPr="00856CB8" w:rsidRDefault="00E26CC2" w:rsidP="00E26CC2">
      <w:pPr>
        <w:pStyle w:val="a4"/>
        <w:adjustRightInd w:val="0"/>
        <w:snapToGrid w:val="0"/>
        <w:spacing w:after="0" w:line="360" w:lineRule="auto"/>
        <w:jc w:val="both"/>
        <w:outlineLvl w:val="0"/>
        <w:rPr>
          <w:rFonts w:ascii="Book Antiqua" w:hAnsi="Book Antiqua"/>
          <w:sz w:val="24"/>
          <w:szCs w:val="24"/>
          <w:lang w:val="en-US"/>
        </w:rPr>
      </w:pPr>
      <w:r w:rsidRPr="00856CB8">
        <w:rPr>
          <w:rFonts w:ascii="Book Antiqua" w:hAnsi="Book Antiqua"/>
          <w:sz w:val="24"/>
          <w:szCs w:val="24"/>
          <w:lang w:val="en-US"/>
        </w:rPr>
        <w:t>CA-19-9 was elevated to 58.5 U/</w:t>
      </w:r>
      <w:proofErr w:type="spellStart"/>
      <w:r w:rsidRPr="00856CB8">
        <w:rPr>
          <w:rFonts w:ascii="Book Antiqua" w:hAnsi="Book Antiqua"/>
          <w:sz w:val="24"/>
          <w:szCs w:val="24"/>
          <w:lang w:val="en-US"/>
        </w:rPr>
        <w:t>mL.</w:t>
      </w:r>
      <w:proofErr w:type="spellEnd"/>
    </w:p>
    <w:p w14:paraId="3CA4CB14" w14:textId="77777777" w:rsidR="00E26CC2" w:rsidRPr="00856CB8" w:rsidRDefault="00E26CC2" w:rsidP="009F1695">
      <w:pPr>
        <w:pStyle w:val="a4"/>
        <w:adjustRightInd w:val="0"/>
        <w:snapToGrid w:val="0"/>
        <w:spacing w:after="0" w:line="360" w:lineRule="auto"/>
        <w:jc w:val="both"/>
        <w:rPr>
          <w:rFonts w:ascii="Book Antiqua" w:hAnsi="Book Antiqua"/>
          <w:i/>
          <w:color w:val="000000" w:themeColor="text1"/>
          <w:sz w:val="24"/>
          <w:szCs w:val="24"/>
          <w:lang w:val="en-US"/>
        </w:rPr>
      </w:pPr>
    </w:p>
    <w:p w14:paraId="7AD7DA3D" w14:textId="3C351E5E" w:rsidR="00E26CC2" w:rsidRPr="00856CB8" w:rsidRDefault="00E26CC2" w:rsidP="00E26CC2">
      <w:pPr>
        <w:pStyle w:val="a4"/>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i/>
          <w:color w:val="000000" w:themeColor="text1"/>
          <w:sz w:val="24"/>
          <w:szCs w:val="24"/>
          <w:lang w:val="en-US"/>
        </w:rPr>
        <w:t>Imaging examinations</w:t>
      </w:r>
    </w:p>
    <w:p w14:paraId="7C9D827A" w14:textId="296B64E6" w:rsidR="00C50AE7" w:rsidRPr="00856CB8" w:rsidRDefault="00E26CC2"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A</w:t>
      </w:r>
      <w:r w:rsidR="00851788" w:rsidRPr="00856CB8">
        <w:rPr>
          <w:rFonts w:ascii="Book Antiqua" w:hAnsi="Book Antiqua"/>
          <w:sz w:val="24"/>
          <w:szCs w:val="24"/>
          <w:lang w:val="en-US"/>
        </w:rPr>
        <w:t xml:space="preserve"> cystic lesion of the pancreas of 45</w:t>
      </w:r>
      <w:r w:rsidR="004422AB" w:rsidRPr="00856CB8">
        <w:rPr>
          <w:rFonts w:ascii="Book Antiqua" w:hAnsi="Book Antiqua"/>
          <w:sz w:val="24"/>
          <w:szCs w:val="24"/>
          <w:lang w:val="en-US"/>
        </w:rPr>
        <w:t>-</w:t>
      </w:r>
      <w:r w:rsidR="00851788" w:rsidRPr="00856CB8">
        <w:rPr>
          <w:rFonts w:ascii="Book Antiqua" w:hAnsi="Book Antiqua"/>
          <w:sz w:val="24"/>
          <w:szCs w:val="24"/>
          <w:lang w:val="en-US"/>
        </w:rPr>
        <w:t xml:space="preserve">mm diameter was seen in ultrasound and confirmed </w:t>
      </w:r>
      <w:r w:rsidR="004422AB" w:rsidRPr="00856CB8">
        <w:rPr>
          <w:rFonts w:ascii="Book Antiqua" w:hAnsi="Book Antiqua"/>
          <w:sz w:val="24"/>
          <w:szCs w:val="24"/>
          <w:lang w:val="en-US"/>
        </w:rPr>
        <w:t>by computed tomography (</w:t>
      </w:r>
      <w:r w:rsidR="00851788" w:rsidRPr="00856CB8">
        <w:rPr>
          <w:rFonts w:ascii="Book Antiqua" w:hAnsi="Book Antiqua"/>
          <w:sz w:val="24"/>
          <w:szCs w:val="24"/>
          <w:lang w:val="en-US"/>
        </w:rPr>
        <w:t>CT</w:t>
      </w:r>
      <w:r w:rsidR="004422AB" w:rsidRPr="00856CB8">
        <w:rPr>
          <w:rFonts w:ascii="Book Antiqua" w:hAnsi="Book Antiqua"/>
          <w:sz w:val="24"/>
          <w:szCs w:val="24"/>
          <w:lang w:val="en-US"/>
        </w:rPr>
        <w:t>) s</w:t>
      </w:r>
      <w:r w:rsidR="00851788" w:rsidRPr="00856CB8">
        <w:rPr>
          <w:rFonts w:ascii="Book Antiqua" w:hAnsi="Book Antiqua"/>
          <w:sz w:val="24"/>
          <w:szCs w:val="24"/>
          <w:lang w:val="en-US"/>
        </w:rPr>
        <w:t>can.</w:t>
      </w:r>
      <w:r w:rsidR="00FD4061" w:rsidRPr="00856CB8">
        <w:rPr>
          <w:rFonts w:ascii="Book Antiqua" w:hAnsi="Book Antiqua"/>
          <w:sz w:val="24"/>
          <w:szCs w:val="24"/>
          <w:lang w:val="en-US"/>
        </w:rPr>
        <w:t xml:space="preserve"> </w:t>
      </w:r>
      <w:r w:rsidR="0084149B" w:rsidRPr="00856CB8">
        <w:rPr>
          <w:rFonts w:ascii="Book Antiqua" w:hAnsi="Book Antiqua"/>
          <w:sz w:val="24"/>
          <w:szCs w:val="24"/>
          <w:lang w:val="en-US"/>
        </w:rPr>
        <w:t xml:space="preserve">In a follow-up </w:t>
      </w:r>
      <w:r w:rsidRPr="00856CB8">
        <w:rPr>
          <w:rFonts w:ascii="Book Antiqua" w:hAnsi="Book Antiqua"/>
          <w:sz w:val="24"/>
          <w:szCs w:val="24"/>
          <w:lang w:val="en-US"/>
        </w:rPr>
        <w:t>magnetic resonance imaging (</w:t>
      </w:r>
      <w:r w:rsidR="0084149B" w:rsidRPr="00856CB8">
        <w:rPr>
          <w:rFonts w:ascii="Book Antiqua" w:hAnsi="Book Antiqua"/>
          <w:sz w:val="24"/>
          <w:szCs w:val="24"/>
          <w:lang w:val="en-US"/>
        </w:rPr>
        <w:t>MRI</w:t>
      </w:r>
      <w:r w:rsidRPr="00856CB8">
        <w:rPr>
          <w:rFonts w:ascii="Book Antiqua" w:hAnsi="Book Antiqua"/>
          <w:sz w:val="24"/>
          <w:szCs w:val="24"/>
          <w:lang w:val="en-US"/>
        </w:rPr>
        <w:t>),</w:t>
      </w:r>
      <w:r w:rsidR="0084149B" w:rsidRPr="00856CB8">
        <w:rPr>
          <w:rFonts w:ascii="Book Antiqua" w:hAnsi="Book Antiqua"/>
          <w:sz w:val="24"/>
          <w:szCs w:val="24"/>
          <w:lang w:val="en-US"/>
        </w:rPr>
        <w:t xml:space="preserve"> </w:t>
      </w:r>
      <w:r w:rsidR="000129D6" w:rsidRPr="00856CB8">
        <w:rPr>
          <w:rFonts w:ascii="Book Antiqua" w:hAnsi="Book Antiqua"/>
          <w:sz w:val="24"/>
          <w:szCs w:val="24"/>
          <w:lang w:val="en-US"/>
        </w:rPr>
        <w:t>about one year after initial symptom</w:t>
      </w:r>
      <w:r w:rsidR="009F7114" w:rsidRPr="00856CB8">
        <w:rPr>
          <w:rFonts w:ascii="Book Antiqua" w:hAnsi="Book Antiqua"/>
          <w:sz w:val="24"/>
          <w:szCs w:val="24"/>
          <w:lang w:val="en-US"/>
        </w:rPr>
        <w:t>s</w:t>
      </w:r>
      <w:r w:rsidR="004422AB" w:rsidRPr="00856CB8">
        <w:rPr>
          <w:rFonts w:ascii="Book Antiqua" w:hAnsi="Book Antiqua"/>
          <w:sz w:val="24"/>
          <w:szCs w:val="24"/>
          <w:lang w:val="en-US"/>
        </w:rPr>
        <w:t>,</w:t>
      </w:r>
      <w:r w:rsidR="000129D6" w:rsidRPr="00856CB8">
        <w:rPr>
          <w:rFonts w:ascii="Book Antiqua" w:hAnsi="Book Antiqua"/>
          <w:sz w:val="24"/>
          <w:szCs w:val="24"/>
          <w:lang w:val="en-US"/>
        </w:rPr>
        <w:t xml:space="preserve"> multiple lesions were seen in the corpus and the tail of the pancreas</w:t>
      </w:r>
      <w:r w:rsidRPr="00856CB8">
        <w:rPr>
          <w:rFonts w:ascii="Book Antiqua" w:hAnsi="Book Antiqua"/>
          <w:sz w:val="24"/>
          <w:szCs w:val="24"/>
          <w:lang w:val="en-US"/>
        </w:rPr>
        <w:t xml:space="preserve"> (Figure</w:t>
      </w:r>
      <w:r w:rsidR="00434839" w:rsidRPr="00856CB8">
        <w:rPr>
          <w:rFonts w:ascii="Book Antiqua" w:hAnsi="Book Antiqua"/>
          <w:sz w:val="24"/>
          <w:szCs w:val="24"/>
          <w:lang w:val="en-US"/>
        </w:rPr>
        <w:t xml:space="preserve"> 1</w:t>
      </w:r>
      <w:r w:rsidRPr="00856CB8">
        <w:rPr>
          <w:rFonts w:ascii="Book Antiqua" w:hAnsi="Book Antiqua"/>
          <w:sz w:val="24"/>
          <w:szCs w:val="24"/>
          <w:lang w:val="en-US"/>
        </w:rPr>
        <w:t xml:space="preserve">A and </w:t>
      </w:r>
      <w:r w:rsidR="00434839" w:rsidRPr="00856CB8">
        <w:rPr>
          <w:rFonts w:ascii="Book Antiqua" w:hAnsi="Book Antiqua"/>
          <w:sz w:val="24"/>
          <w:szCs w:val="24"/>
          <w:lang w:val="en-US"/>
        </w:rPr>
        <w:t>B)</w:t>
      </w:r>
      <w:r w:rsidR="000129D6" w:rsidRPr="00856CB8">
        <w:rPr>
          <w:rFonts w:ascii="Book Antiqua" w:hAnsi="Book Antiqua"/>
          <w:sz w:val="24"/>
          <w:szCs w:val="24"/>
          <w:lang w:val="en-US"/>
        </w:rPr>
        <w:t xml:space="preserve">. </w:t>
      </w:r>
      <w:r w:rsidR="00A118D1" w:rsidRPr="00856CB8">
        <w:rPr>
          <w:rFonts w:ascii="Book Antiqua" w:hAnsi="Book Antiqua"/>
          <w:sz w:val="24"/>
          <w:szCs w:val="24"/>
          <w:lang w:val="en-US"/>
        </w:rPr>
        <w:t xml:space="preserve">A </w:t>
      </w:r>
      <w:proofErr w:type="spellStart"/>
      <w:r w:rsidR="00A118D1" w:rsidRPr="00856CB8">
        <w:rPr>
          <w:rFonts w:ascii="Book Antiqua" w:hAnsi="Book Antiqua"/>
          <w:sz w:val="24"/>
          <w:szCs w:val="24"/>
          <w:lang w:val="en-US"/>
        </w:rPr>
        <w:t>splenopancreatectomy</w:t>
      </w:r>
      <w:proofErr w:type="spellEnd"/>
      <w:r w:rsidR="00A118D1" w:rsidRPr="00856CB8">
        <w:rPr>
          <w:rFonts w:ascii="Book Antiqua" w:hAnsi="Book Antiqua"/>
          <w:sz w:val="24"/>
          <w:szCs w:val="24"/>
          <w:lang w:val="en-US"/>
        </w:rPr>
        <w:t xml:space="preserve"> was performed</w:t>
      </w:r>
      <w:r w:rsidR="004422AB" w:rsidRPr="00856CB8">
        <w:rPr>
          <w:rFonts w:ascii="Book Antiqua" w:hAnsi="Book Antiqua"/>
          <w:sz w:val="24"/>
          <w:szCs w:val="24"/>
          <w:lang w:val="en-US"/>
        </w:rPr>
        <w:t>,</w:t>
      </w:r>
      <w:r w:rsidR="00A118D1" w:rsidRPr="00856CB8">
        <w:rPr>
          <w:rFonts w:ascii="Book Antiqua" w:hAnsi="Book Antiqua"/>
          <w:sz w:val="24"/>
          <w:szCs w:val="24"/>
          <w:lang w:val="en-US"/>
        </w:rPr>
        <w:t xml:space="preserve"> and a tumor of 7</w:t>
      </w:r>
      <w:r w:rsidR="00514AD4" w:rsidRPr="00856CB8">
        <w:rPr>
          <w:rFonts w:ascii="Book Antiqua" w:hAnsi="Book Antiqua"/>
          <w:sz w:val="24"/>
          <w:szCs w:val="24"/>
          <w:lang w:val="en-US"/>
        </w:rPr>
        <w:t xml:space="preserve"> </w:t>
      </w:r>
      <w:r w:rsidRPr="00856CB8">
        <w:rPr>
          <w:rFonts w:ascii="Book Antiqua" w:hAnsi="Book Antiqua"/>
          <w:sz w:val="24"/>
          <w:szCs w:val="24"/>
          <w:lang w:val="en-US"/>
        </w:rPr>
        <w:t>cm ×</w:t>
      </w:r>
      <w:r w:rsidR="00514AD4" w:rsidRPr="00856CB8">
        <w:rPr>
          <w:rFonts w:ascii="Book Antiqua" w:hAnsi="Book Antiqua"/>
          <w:sz w:val="24"/>
          <w:szCs w:val="24"/>
          <w:lang w:val="en-US"/>
        </w:rPr>
        <w:t xml:space="preserve"> </w:t>
      </w:r>
      <w:r w:rsidR="00A118D1" w:rsidRPr="00856CB8">
        <w:rPr>
          <w:rFonts w:ascii="Book Antiqua" w:hAnsi="Book Antiqua"/>
          <w:sz w:val="24"/>
          <w:szCs w:val="24"/>
          <w:lang w:val="en-US"/>
        </w:rPr>
        <w:t>5</w:t>
      </w:r>
      <w:r w:rsidR="00514AD4" w:rsidRPr="00856CB8">
        <w:rPr>
          <w:rFonts w:ascii="Book Antiqua" w:hAnsi="Book Antiqua"/>
          <w:sz w:val="24"/>
          <w:szCs w:val="24"/>
          <w:lang w:val="en-US"/>
        </w:rPr>
        <w:t xml:space="preserve"> </w:t>
      </w:r>
      <w:r w:rsidRPr="00856CB8">
        <w:rPr>
          <w:rFonts w:ascii="Book Antiqua" w:hAnsi="Book Antiqua"/>
          <w:sz w:val="24"/>
          <w:szCs w:val="24"/>
          <w:lang w:val="en-US"/>
        </w:rPr>
        <w:t xml:space="preserve">cm × </w:t>
      </w:r>
      <w:r w:rsidR="00A118D1" w:rsidRPr="00856CB8">
        <w:rPr>
          <w:rFonts w:ascii="Book Antiqua" w:hAnsi="Book Antiqua"/>
          <w:sz w:val="24"/>
          <w:szCs w:val="24"/>
          <w:lang w:val="en-US"/>
        </w:rPr>
        <w:t xml:space="preserve">3.5 cm </w:t>
      </w:r>
      <w:r w:rsidR="00367E3A" w:rsidRPr="00856CB8">
        <w:rPr>
          <w:rFonts w:ascii="Book Antiqua" w:hAnsi="Book Antiqua"/>
          <w:sz w:val="24"/>
          <w:szCs w:val="24"/>
          <w:lang w:val="en-US"/>
        </w:rPr>
        <w:t xml:space="preserve">of the pancreatic tail </w:t>
      </w:r>
      <w:r w:rsidR="00A118D1" w:rsidRPr="00856CB8">
        <w:rPr>
          <w:rFonts w:ascii="Book Antiqua" w:hAnsi="Book Antiqua"/>
          <w:sz w:val="24"/>
          <w:szCs w:val="24"/>
          <w:lang w:val="en-US"/>
        </w:rPr>
        <w:t xml:space="preserve">was excised. </w:t>
      </w:r>
      <w:r w:rsidR="00716ECF" w:rsidRPr="00856CB8">
        <w:rPr>
          <w:rFonts w:ascii="Book Antiqua" w:hAnsi="Book Antiqua"/>
          <w:sz w:val="24"/>
          <w:szCs w:val="24"/>
          <w:lang w:val="en-US"/>
        </w:rPr>
        <w:t>Histologic</w:t>
      </w:r>
      <w:r w:rsidR="00956FE7" w:rsidRPr="00856CB8">
        <w:rPr>
          <w:rFonts w:ascii="Book Antiqua" w:hAnsi="Book Antiqua"/>
          <w:sz w:val="24"/>
          <w:szCs w:val="24"/>
          <w:lang w:val="en-US"/>
        </w:rPr>
        <w:t xml:space="preserve"> investigation showed a poorly demarcated</w:t>
      </w:r>
      <w:r w:rsidR="00716ECF" w:rsidRPr="00856CB8">
        <w:rPr>
          <w:rFonts w:ascii="Book Antiqua" w:hAnsi="Book Antiqua"/>
          <w:sz w:val="24"/>
          <w:szCs w:val="24"/>
          <w:lang w:val="en-US"/>
        </w:rPr>
        <w:t xml:space="preserve"> </w:t>
      </w:r>
      <w:r w:rsidR="0053651C" w:rsidRPr="00856CB8">
        <w:rPr>
          <w:rFonts w:ascii="Book Antiqua" w:hAnsi="Book Antiqua"/>
          <w:sz w:val="24"/>
          <w:szCs w:val="24"/>
          <w:lang w:val="en-US"/>
        </w:rPr>
        <w:t xml:space="preserve">IPMN-associated </w:t>
      </w:r>
      <w:proofErr w:type="spellStart"/>
      <w:r w:rsidR="00B06738" w:rsidRPr="00856CB8">
        <w:rPr>
          <w:rFonts w:ascii="Book Antiqua" w:hAnsi="Book Antiqua"/>
          <w:sz w:val="24"/>
          <w:szCs w:val="24"/>
          <w:lang w:val="en-US"/>
        </w:rPr>
        <w:t>hypermuzinous</w:t>
      </w:r>
      <w:proofErr w:type="spellEnd"/>
      <w:r w:rsidR="00B06738" w:rsidRPr="00856CB8">
        <w:rPr>
          <w:rFonts w:ascii="Book Antiqua" w:hAnsi="Book Antiqua"/>
          <w:sz w:val="24"/>
          <w:szCs w:val="24"/>
          <w:lang w:val="en-US"/>
        </w:rPr>
        <w:t xml:space="preserve"> </w:t>
      </w:r>
      <w:r w:rsidR="00985FF1" w:rsidRPr="00856CB8">
        <w:rPr>
          <w:rFonts w:ascii="Book Antiqua" w:hAnsi="Book Antiqua"/>
          <w:sz w:val="24"/>
          <w:szCs w:val="24"/>
          <w:lang w:val="en-US"/>
        </w:rPr>
        <w:t xml:space="preserve">invasive </w:t>
      </w:r>
      <w:r w:rsidR="00985FF1" w:rsidRPr="00856CB8">
        <w:rPr>
          <w:rFonts w:ascii="Book Antiqua" w:hAnsi="Book Antiqua"/>
          <w:color w:val="000000" w:themeColor="text1"/>
          <w:sz w:val="24"/>
          <w:szCs w:val="24"/>
          <w:lang w:val="en-US"/>
        </w:rPr>
        <w:t>adenocarcinoma wit</w:t>
      </w:r>
      <w:r w:rsidR="00956FE7" w:rsidRPr="00856CB8">
        <w:rPr>
          <w:rFonts w:ascii="Book Antiqua" w:hAnsi="Book Antiqua"/>
          <w:color w:val="000000" w:themeColor="text1"/>
          <w:sz w:val="24"/>
          <w:szCs w:val="24"/>
          <w:lang w:val="en-US"/>
        </w:rPr>
        <w:t>h invasion of the lymph vessels</w:t>
      </w:r>
      <w:r w:rsidR="00A80314" w:rsidRPr="00856CB8">
        <w:rPr>
          <w:rFonts w:ascii="Book Antiqua" w:hAnsi="Book Antiqua"/>
          <w:color w:val="000000" w:themeColor="text1"/>
          <w:sz w:val="24"/>
          <w:szCs w:val="24"/>
          <w:lang w:val="en-US"/>
        </w:rPr>
        <w:t>, perineural invasion</w:t>
      </w:r>
      <w:r w:rsidR="004422AB" w:rsidRPr="00856CB8">
        <w:rPr>
          <w:rFonts w:ascii="Book Antiqua" w:hAnsi="Book Antiqua"/>
          <w:color w:val="000000" w:themeColor="text1"/>
          <w:sz w:val="24"/>
          <w:szCs w:val="24"/>
          <w:lang w:val="en-US"/>
        </w:rPr>
        <w:t>,</w:t>
      </w:r>
      <w:r w:rsidR="00956FE7" w:rsidRPr="00856CB8">
        <w:rPr>
          <w:rFonts w:ascii="Book Antiqua" w:hAnsi="Book Antiqua"/>
          <w:color w:val="000000" w:themeColor="text1"/>
          <w:sz w:val="24"/>
          <w:szCs w:val="24"/>
          <w:lang w:val="en-US"/>
        </w:rPr>
        <w:t xml:space="preserve"> and</w:t>
      </w:r>
      <w:r w:rsidR="00985FF1" w:rsidRPr="00856CB8">
        <w:rPr>
          <w:rFonts w:ascii="Book Antiqua" w:hAnsi="Book Antiqua"/>
          <w:color w:val="000000" w:themeColor="text1"/>
          <w:sz w:val="24"/>
          <w:szCs w:val="24"/>
          <w:lang w:val="en-US"/>
        </w:rPr>
        <w:t xml:space="preserve"> p</w:t>
      </w:r>
      <w:r w:rsidR="00942847" w:rsidRPr="00856CB8">
        <w:rPr>
          <w:rFonts w:ascii="Book Antiqua" w:hAnsi="Book Antiqua"/>
          <w:color w:val="000000" w:themeColor="text1"/>
          <w:sz w:val="24"/>
          <w:szCs w:val="24"/>
          <w:lang w:val="en-US"/>
        </w:rPr>
        <w:t xml:space="preserve">ositive nodes (2/27); </w:t>
      </w:r>
      <w:r w:rsidR="00924F60" w:rsidRPr="00856CB8">
        <w:rPr>
          <w:rFonts w:ascii="Book Antiqua" w:hAnsi="Book Antiqua"/>
          <w:color w:val="000000" w:themeColor="text1"/>
          <w:sz w:val="24"/>
          <w:szCs w:val="24"/>
          <w:lang w:val="en-US"/>
        </w:rPr>
        <w:t xml:space="preserve">the tumor was 1 mm in the ventral </w:t>
      </w:r>
      <w:r w:rsidR="00862E61" w:rsidRPr="00856CB8">
        <w:rPr>
          <w:rFonts w:ascii="Book Antiqua" w:hAnsi="Book Antiqua"/>
          <w:sz w:val="24"/>
          <w:szCs w:val="24"/>
          <w:lang w:val="en-US"/>
        </w:rPr>
        <w:t xml:space="preserve">resection </w:t>
      </w:r>
      <w:r w:rsidR="00924F60" w:rsidRPr="00856CB8">
        <w:rPr>
          <w:rFonts w:ascii="Book Antiqua" w:hAnsi="Book Antiqua"/>
          <w:sz w:val="24"/>
          <w:szCs w:val="24"/>
          <w:lang w:val="en-US"/>
        </w:rPr>
        <w:t>margin</w:t>
      </w:r>
      <w:r w:rsidR="004422AB" w:rsidRPr="00856CB8">
        <w:rPr>
          <w:rFonts w:ascii="Book Antiqua" w:hAnsi="Book Antiqua"/>
          <w:sz w:val="24"/>
          <w:szCs w:val="24"/>
          <w:lang w:val="en-US"/>
        </w:rPr>
        <w:t>,</w:t>
      </w:r>
      <w:r w:rsidR="00924F60" w:rsidRPr="00856CB8">
        <w:rPr>
          <w:rFonts w:ascii="Book Antiqua" w:hAnsi="Book Antiqua"/>
          <w:sz w:val="24"/>
          <w:szCs w:val="24"/>
          <w:lang w:val="en-US"/>
        </w:rPr>
        <w:t xml:space="preserve"> and the dorsal </w:t>
      </w:r>
      <w:r w:rsidR="00514AD4" w:rsidRPr="00856CB8">
        <w:rPr>
          <w:rFonts w:ascii="Book Antiqua" w:hAnsi="Book Antiqua"/>
          <w:sz w:val="24"/>
          <w:szCs w:val="24"/>
          <w:lang w:val="en-US"/>
        </w:rPr>
        <w:t xml:space="preserve">margin </w:t>
      </w:r>
      <w:r w:rsidR="00924F60" w:rsidRPr="00856CB8">
        <w:rPr>
          <w:rFonts w:ascii="Book Antiqua" w:hAnsi="Book Antiqua"/>
          <w:sz w:val="24"/>
          <w:szCs w:val="24"/>
          <w:lang w:val="en-US"/>
        </w:rPr>
        <w:t>showed tumor parts</w:t>
      </w:r>
      <w:r w:rsidRPr="00856CB8">
        <w:rPr>
          <w:rFonts w:ascii="Book Antiqua" w:hAnsi="Book Antiqua"/>
          <w:sz w:val="24"/>
          <w:szCs w:val="24"/>
          <w:lang w:val="en-US"/>
        </w:rPr>
        <w:t xml:space="preserve"> (Figure</w:t>
      </w:r>
      <w:r w:rsidR="009F1D28" w:rsidRPr="00856CB8">
        <w:rPr>
          <w:rFonts w:ascii="Book Antiqua" w:hAnsi="Book Antiqua"/>
          <w:sz w:val="24"/>
          <w:szCs w:val="24"/>
          <w:lang w:val="en-US"/>
        </w:rPr>
        <w:t xml:space="preserve"> </w:t>
      </w:r>
      <w:r w:rsidR="00434839" w:rsidRPr="00856CB8">
        <w:rPr>
          <w:rFonts w:ascii="Book Antiqua" w:hAnsi="Book Antiqua"/>
          <w:sz w:val="24"/>
          <w:szCs w:val="24"/>
          <w:lang w:val="en-US"/>
        </w:rPr>
        <w:t>2</w:t>
      </w:r>
      <w:r w:rsidR="009F1D28" w:rsidRPr="00856CB8">
        <w:rPr>
          <w:rFonts w:ascii="Book Antiqua" w:hAnsi="Book Antiqua"/>
          <w:sz w:val="24"/>
          <w:szCs w:val="24"/>
          <w:lang w:val="en-US"/>
        </w:rPr>
        <w:t>)</w:t>
      </w:r>
      <w:r w:rsidR="00924F60" w:rsidRPr="00856CB8">
        <w:rPr>
          <w:rFonts w:ascii="Book Antiqua" w:hAnsi="Book Antiqua"/>
          <w:sz w:val="24"/>
          <w:szCs w:val="24"/>
          <w:lang w:val="en-US"/>
        </w:rPr>
        <w:t>. The tumor was classified as pT3 N1 M0 R1</w:t>
      </w:r>
      <w:r w:rsidR="00514AD4" w:rsidRPr="00856CB8">
        <w:rPr>
          <w:rFonts w:ascii="Book Antiqua" w:hAnsi="Book Antiqua"/>
          <w:sz w:val="24"/>
          <w:szCs w:val="24"/>
          <w:lang w:val="en-US"/>
        </w:rPr>
        <w:t xml:space="preserve">. </w:t>
      </w:r>
    </w:p>
    <w:p w14:paraId="180A98A9" w14:textId="77777777" w:rsidR="00E26CC2" w:rsidRPr="00856CB8" w:rsidRDefault="00E26CC2" w:rsidP="009F1695">
      <w:pPr>
        <w:adjustRightInd w:val="0"/>
        <w:snapToGrid w:val="0"/>
        <w:spacing w:line="360" w:lineRule="auto"/>
        <w:jc w:val="both"/>
        <w:rPr>
          <w:rFonts w:ascii="Book Antiqua" w:hAnsi="Book Antiqua" w:cs="Times New Roman"/>
          <w:lang w:val="en-US"/>
        </w:rPr>
      </w:pPr>
    </w:p>
    <w:p w14:paraId="6BD06C0C" w14:textId="39D69F19" w:rsidR="00E26CC2" w:rsidRPr="00856CB8" w:rsidRDefault="00E26CC2" w:rsidP="00E26CC2">
      <w:pPr>
        <w:adjustRightInd w:val="0"/>
        <w:snapToGrid w:val="0"/>
        <w:spacing w:line="360" w:lineRule="auto"/>
        <w:jc w:val="both"/>
        <w:outlineLvl w:val="0"/>
        <w:rPr>
          <w:rFonts w:ascii="Book Antiqua" w:hAnsi="Book Antiqua"/>
          <w:b/>
          <w:color w:val="000000" w:themeColor="text1"/>
          <w:lang w:val="en-US"/>
        </w:rPr>
      </w:pPr>
      <w:r w:rsidRPr="00856CB8">
        <w:rPr>
          <w:rFonts w:ascii="Book Antiqua" w:hAnsi="Book Antiqua"/>
          <w:b/>
          <w:color w:val="000000" w:themeColor="text1"/>
          <w:lang w:val="en-US"/>
        </w:rPr>
        <w:t>FINAL DIAGNOSIS</w:t>
      </w:r>
    </w:p>
    <w:p w14:paraId="6653CB65" w14:textId="6079E5AA" w:rsidR="00E26CC2" w:rsidRPr="00856CB8" w:rsidRDefault="00E26CC2" w:rsidP="00E26CC2">
      <w:pPr>
        <w:adjustRightInd w:val="0"/>
        <w:snapToGrid w:val="0"/>
        <w:spacing w:line="360" w:lineRule="auto"/>
        <w:jc w:val="both"/>
        <w:outlineLvl w:val="0"/>
        <w:rPr>
          <w:rFonts w:ascii="Book Antiqua" w:hAnsi="Book Antiqua"/>
          <w:lang w:val="en-US"/>
        </w:rPr>
      </w:pPr>
      <w:r w:rsidRPr="00856CB8">
        <w:rPr>
          <w:rFonts w:ascii="Book Antiqua" w:hAnsi="Book Antiqua"/>
          <w:lang w:val="en-US"/>
        </w:rPr>
        <w:t xml:space="preserve">A patient with </w:t>
      </w:r>
      <w:proofErr w:type="spellStart"/>
      <w:r w:rsidRPr="00856CB8">
        <w:rPr>
          <w:rFonts w:ascii="Book Antiqua" w:hAnsi="Book Antiqua"/>
          <w:lang w:val="en-US"/>
        </w:rPr>
        <w:t>aPC</w:t>
      </w:r>
      <w:proofErr w:type="spellEnd"/>
      <w:r w:rsidRPr="00856CB8">
        <w:rPr>
          <w:rFonts w:ascii="Book Antiqua" w:hAnsi="Book Antiqua"/>
          <w:lang w:val="en-US"/>
        </w:rPr>
        <w:t>.</w:t>
      </w:r>
    </w:p>
    <w:p w14:paraId="4B636DB8" w14:textId="77777777" w:rsidR="00E26CC2" w:rsidRPr="00856CB8" w:rsidRDefault="00E26CC2" w:rsidP="009F1695">
      <w:pPr>
        <w:adjustRightInd w:val="0"/>
        <w:snapToGrid w:val="0"/>
        <w:spacing w:line="360" w:lineRule="auto"/>
        <w:jc w:val="both"/>
        <w:rPr>
          <w:rFonts w:ascii="Book Antiqua" w:hAnsi="Book Antiqua" w:cs="Times New Roman"/>
          <w:lang w:val="en-US"/>
        </w:rPr>
      </w:pPr>
    </w:p>
    <w:p w14:paraId="698F3B59" w14:textId="074C0148" w:rsidR="00E26CC2" w:rsidRPr="00856CB8" w:rsidRDefault="00E26CC2" w:rsidP="00E26CC2">
      <w:pPr>
        <w:adjustRightInd w:val="0"/>
        <w:snapToGrid w:val="0"/>
        <w:spacing w:line="360" w:lineRule="auto"/>
        <w:jc w:val="both"/>
        <w:outlineLvl w:val="0"/>
        <w:rPr>
          <w:rFonts w:ascii="Book Antiqua" w:hAnsi="Book Antiqua" w:cs="Times New Roman"/>
          <w:lang w:val="en-US"/>
        </w:rPr>
      </w:pPr>
      <w:bookmarkStart w:id="48" w:name="OLE_LINK511"/>
      <w:r w:rsidRPr="00856CB8">
        <w:rPr>
          <w:rFonts w:ascii="Book Antiqua" w:hAnsi="Book Antiqua"/>
          <w:b/>
          <w:color w:val="000000" w:themeColor="text1"/>
          <w:lang w:val="en-US"/>
        </w:rPr>
        <w:t>TREATMENT</w:t>
      </w:r>
      <w:bookmarkEnd w:id="48"/>
    </w:p>
    <w:p w14:paraId="76284471" w14:textId="77777777" w:rsidR="00E26CC2" w:rsidRPr="00856CB8" w:rsidRDefault="00F92D53" w:rsidP="009F1695">
      <w:pPr>
        <w:adjustRightInd w:val="0"/>
        <w:snapToGrid w:val="0"/>
        <w:spacing w:line="360" w:lineRule="auto"/>
        <w:jc w:val="both"/>
        <w:rPr>
          <w:rFonts w:ascii="Book Antiqua" w:hAnsi="Book Antiqua" w:cs="Times New Roman"/>
          <w:color w:val="000000" w:themeColor="text1"/>
          <w:lang w:val="en-US"/>
        </w:rPr>
      </w:pPr>
      <w:r w:rsidRPr="00856CB8">
        <w:rPr>
          <w:rFonts w:ascii="Book Antiqua" w:hAnsi="Book Antiqua" w:cs="Times New Roman"/>
          <w:lang w:val="en-US"/>
        </w:rPr>
        <w:lastRenderedPageBreak/>
        <w:t>The patient was treated with radiation of the tumor bed</w:t>
      </w:r>
      <w:r w:rsidR="009F7114" w:rsidRPr="00856CB8">
        <w:rPr>
          <w:rFonts w:ascii="Book Antiqua" w:hAnsi="Book Antiqua" w:cs="Times New Roman"/>
          <w:lang w:val="en-US"/>
        </w:rPr>
        <w:t xml:space="preserve"> (59.4 </w:t>
      </w:r>
      <w:proofErr w:type="spellStart"/>
      <w:r w:rsidR="009F7114" w:rsidRPr="00856CB8">
        <w:rPr>
          <w:rFonts w:ascii="Book Antiqua" w:hAnsi="Book Antiqua" w:cs="Times New Roman"/>
          <w:lang w:val="en-US"/>
        </w:rPr>
        <w:t>Gy</w:t>
      </w:r>
      <w:proofErr w:type="spellEnd"/>
      <w:r w:rsidR="009F7114" w:rsidRPr="00856CB8">
        <w:rPr>
          <w:rFonts w:ascii="Book Antiqua" w:hAnsi="Book Antiqua" w:cs="Times New Roman"/>
          <w:lang w:val="en-US"/>
        </w:rPr>
        <w:t>)</w:t>
      </w:r>
      <w:r w:rsidR="0005695D" w:rsidRPr="00856CB8">
        <w:rPr>
          <w:rFonts w:ascii="Book Antiqua" w:hAnsi="Book Antiqua" w:cs="Times New Roman"/>
          <w:lang w:val="en-US"/>
        </w:rPr>
        <w:t xml:space="preserve"> and</w:t>
      </w:r>
      <w:r w:rsidRPr="00856CB8">
        <w:rPr>
          <w:rFonts w:ascii="Book Antiqua" w:hAnsi="Book Antiqua" w:cs="Times New Roman"/>
          <w:lang w:val="en-US"/>
        </w:rPr>
        <w:t xml:space="preserve"> </w:t>
      </w:r>
      <w:proofErr w:type="spellStart"/>
      <w:r w:rsidR="006D6CAD" w:rsidRPr="00856CB8">
        <w:rPr>
          <w:rFonts w:ascii="Book Antiqua" w:hAnsi="Book Antiqua" w:cs="Times New Roman"/>
          <w:lang w:val="en-US"/>
        </w:rPr>
        <w:t>capecitabine</w:t>
      </w:r>
      <w:proofErr w:type="spellEnd"/>
      <w:r w:rsidR="006D6CAD" w:rsidRPr="00856CB8">
        <w:rPr>
          <w:rFonts w:ascii="Book Antiqua" w:hAnsi="Book Antiqua" w:cs="Times New Roman"/>
          <w:lang w:val="en-US"/>
        </w:rPr>
        <w:t xml:space="preserve"> and oxaliplatin </w:t>
      </w:r>
      <w:r w:rsidR="0005695D" w:rsidRPr="00856CB8">
        <w:rPr>
          <w:rFonts w:ascii="Book Antiqua" w:hAnsi="Book Antiqua" w:cs="Times New Roman"/>
          <w:lang w:val="en-US"/>
        </w:rPr>
        <w:t>followed by</w:t>
      </w:r>
      <w:r w:rsidRPr="00856CB8">
        <w:rPr>
          <w:rFonts w:ascii="Book Antiqua" w:hAnsi="Book Antiqua" w:cs="Times New Roman"/>
          <w:lang w:val="en-US"/>
        </w:rPr>
        <w:t xml:space="preserve"> </w:t>
      </w:r>
      <w:r w:rsidR="004422AB" w:rsidRPr="00856CB8">
        <w:rPr>
          <w:rFonts w:ascii="Book Antiqua" w:hAnsi="Book Antiqua" w:cs="Times New Roman"/>
          <w:lang w:val="en-US"/>
        </w:rPr>
        <w:t>g</w:t>
      </w:r>
      <w:r w:rsidRPr="00856CB8">
        <w:rPr>
          <w:rFonts w:ascii="Book Antiqua" w:hAnsi="Book Antiqua" w:cs="Times New Roman"/>
          <w:lang w:val="en-US"/>
        </w:rPr>
        <w:t>e</w:t>
      </w:r>
      <w:r w:rsidR="00FF509A" w:rsidRPr="00856CB8">
        <w:rPr>
          <w:rFonts w:ascii="Book Antiqua" w:hAnsi="Book Antiqua" w:cs="Times New Roman"/>
          <w:lang w:val="en-US"/>
        </w:rPr>
        <w:t>m</w:t>
      </w:r>
      <w:r w:rsidRPr="00856CB8">
        <w:rPr>
          <w:rFonts w:ascii="Book Antiqua" w:hAnsi="Book Antiqua" w:cs="Times New Roman"/>
          <w:lang w:val="en-US"/>
        </w:rPr>
        <w:t xml:space="preserve">citabine and </w:t>
      </w:r>
      <w:r w:rsidR="009F7114" w:rsidRPr="00856CB8">
        <w:rPr>
          <w:rFonts w:ascii="Book Antiqua" w:hAnsi="Book Antiqua" w:cs="Times New Roman"/>
          <w:lang w:val="en-US"/>
        </w:rPr>
        <w:t xml:space="preserve">8 cycles of </w:t>
      </w:r>
      <w:r w:rsidRPr="00856CB8">
        <w:rPr>
          <w:rFonts w:ascii="Book Antiqua" w:hAnsi="Book Antiqua" w:cs="Times New Roman"/>
          <w:lang w:val="en-US"/>
        </w:rPr>
        <w:t>FOLFIRINOX</w:t>
      </w:r>
      <w:r w:rsidR="00C8013D" w:rsidRPr="00856CB8">
        <w:rPr>
          <w:rFonts w:ascii="Book Antiqua" w:hAnsi="Book Antiqua" w:cs="Times New Roman"/>
          <w:lang w:val="en-US"/>
        </w:rPr>
        <w:t xml:space="preserve"> (</w:t>
      </w:r>
      <w:proofErr w:type="spellStart"/>
      <w:r w:rsidR="00C8013D" w:rsidRPr="00856CB8">
        <w:rPr>
          <w:rFonts w:ascii="Book Antiqua" w:hAnsi="Book Antiqua" w:cs="Times New Roman"/>
          <w:color w:val="353535"/>
          <w:lang w:val="en-US"/>
        </w:rPr>
        <w:t>foli</w:t>
      </w:r>
      <w:r w:rsidR="00E26CC2" w:rsidRPr="00856CB8">
        <w:rPr>
          <w:rFonts w:ascii="Book Antiqua" w:hAnsi="Book Antiqua" w:cs="Times New Roman"/>
          <w:color w:val="353535"/>
          <w:lang w:val="en-US"/>
        </w:rPr>
        <w:t>nic</w:t>
      </w:r>
      <w:proofErr w:type="spellEnd"/>
      <w:r w:rsidR="00E26CC2" w:rsidRPr="00856CB8">
        <w:rPr>
          <w:rFonts w:ascii="Book Antiqua" w:hAnsi="Book Antiqua" w:cs="Times New Roman"/>
          <w:color w:val="353535"/>
          <w:lang w:val="en-US"/>
        </w:rPr>
        <w:t xml:space="preserve"> acid 390 mg, fluorouracil 4</w:t>
      </w:r>
      <w:r w:rsidR="00C8013D" w:rsidRPr="00856CB8">
        <w:rPr>
          <w:rFonts w:ascii="Book Antiqua" w:hAnsi="Book Antiqua" w:cs="Times New Roman"/>
          <w:color w:val="353535"/>
          <w:lang w:val="en-US"/>
        </w:rPr>
        <w:t xml:space="preserve">700 mg, irinotecan 340 mg, </w:t>
      </w:r>
      <w:r w:rsidR="00C8013D" w:rsidRPr="00856CB8">
        <w:rPr>
          <w:rFonts w:ascii="Book Antiqua" w:hAnsi="Book Antiqua" w:cs="Times New Roman"/>
          <w:color w:val="000000" w:themeColor="text1"/>
          <w:lang w:val="en-US"/>
        </w:rPr>
        <w:t>oxaliplatin 150 mg)</w:t>
      </w:r>
      <w:r w:rsidR="00B06738" w:rsidRPr="00856CB8">
        <w:rPr>
          <w:rFonts w:ascii="Book Antiqua" w:hAnsi="Book Antiqua" w:cs="Times New Roman"/>
          <w:color w:val="000000" w:themeColor="text1"/>
          <w:lang w:val="en-US"/>
        </w:rPr>
        <w:t xml:space="preserve">. </w:t>
      </w:r>
    </w:p>
    <w:p w14:paraId="1E455433" w14:textId="77777777" w:rsidR="00E26CC2" w:rsidRPr="00856CB8" w:rsidRDefault="00E26CC2" w:rsidP="009F1695">
      <w:pPr>
        <w:adjustRightInd w:val="0"/>
        <w:snapToGrid w:val="0"/>
        <w:spacing w:line="360" w:lineRule="auto"/>
        <w:jc w:val="both"/>
        <w:rPr>
          <w:rFonts w:ascii="Book Antiqua" w:hAnsi="Book Antiqua" w:cs="Times New Roman"/>
          <w:color w:val="000000" w:themeColor="text1"/>
          <w:lang w:val="en-US"/>
        </w:rPr>
      </w:pPr>
    </w:p>
    <w:p w14:paraId="64BBE0B9" w14:textId="5ACD629D" w:rsidR="00E26CC2" w:rsidRPr="00856CB8" w:rsidRDefault="00E26CC2" w:rsidP="00E26CC2">
      <w:pPr>
        <w:adjustRightInd w:val="0"/>
        <w:snapToGrid w:val="0"/>
        <w:spacing w:line="360" w:lineRule="auto"/>
        <w:jc w:val="both"/>
        <w:outlineLvl w:val="0"/>
        <w:rPr>
          <w:rFonts w:ascii="Book Antiqua" w:hAnsi="Book Antiqua" w:cs="Times New Roman"/>
          <w:color w:val="000000" w:themeColor="text1"/>
          <w:lang w:val="en-US"/>
        </w:rPr>
      </w:pPr>
      <w:r w:rsidRPr="00856CB8">
        <w:rPr>
          <w:rFonts w:ascii="Book Antiqua" w:hAnsi="Book Antiqua"/>
          <w:b/>
          <w:color w:val="000000" w:themeColor="text1"/>
          <w:lang w:val="en-US"/>
        </w:rPr>
        <w:t>OUTCOME AND FOLLOW-UP</w:t>
      </w:r>
    </w:p>
    <w:p w14:paraId="0D65444B" w14:textId="378114B0" w:rsidR="008E18AB" w:rsidRPr="00856CB8" w:rsidRDefault="00772F0A" w:rsidP="009F1695">
      <w:pPr>
        <w:adjustRightInd w:val="0"/>
        <w:snapToGrid w:val="0"/>
        <w:spacing w:line="360" w:lineRule="auto"/>
        <w:jc w:val="both"/>
        <w:rPr>
          <w:rFonts w:ascii="Book Antiqua" w:hAnsi="Book Antiqua" w:cs="Times New Roman"/>
          <w:lang w:val="en-US"/>
        </w:rPr>
      </w:pPr>
      <w:r w:rsidRPr="00856CB8">
        <w:rPr>
          <w:rFonts w:ascii="Book Antiqua" w:hAnsi="Book Antiqua" w:cs="Times New Roman"/>
          <w:color w:val="000000" w:themeColor="text1"/>
          <w:lang w:val="en-US"/>
        </w:rPr>
        <w:t>About 7</w:t>
      </w:r>
      <w:r w:rsidR="00F92D53" w:rsidRPr="00856CB8">
        <w:rPr>
          <w:rFonts w:ascii="Book Antiqua" w:hAnsi="Book Antiqua" w:cs="Times New Roman"/>
          <w:color w:val="000000" w:themeColor="text1"/>
          <w:lang w:val="en-US"/>
        </w:rPr>
        <w:t xml:space="preserve"> </w:t>
      </w:r>
      <w:proofErr w:type="spellStart"/>
      <w:r w:rsidR="00F92D53" w:rsidRPr="00856CB8">
        <w:rPr>
          <w:rFonts w:ascii="Book Antiqua" w:hAnsi="Book Antiqua" w:cs="Times New Roman"/>
          <w:color w:val="000000" w:themeColor="text1"/>
          <w:lang w:val="en-US"/>
        </w:rPr>
        <w:t>mo</w:t>
      </w:r>
      <w:proofErr w:type="spellEnd"/>
      <w:r w:rsidR="00F92D53" w:rsidRPr="00856CB8">
        <w:rPr>
          <w:rFonts w:ascii="Book Antiqua" w:hAnsi="Book Antiqua" w:cs="Times New Roman"/>
          <w:color w:val="000000" w:themeColor="text1"/>
          <w:lang w:val="en-US"/>
        </w:rPr>
        <w:t xml:space="preserve"> after surgery</w:t>
      </w:r>
      <w:r w:rsidR="004422AB" w:rsidRPr="00856CB8">
        <w:rPr>
          <w:rFonts w:ascii="Book Antiqua" w:hAnsi="Book Antiqua" w:cs="Times New Roman"/>
          <w:color w:val="000000" w:themeColor="text1"/>
          <w:lang w:val="en-US"/>
        </w:rPr>
        <w:t>,</w:t>
      </w:r>
      <w:r w:rsidR="00F92D53" w:rsidRPr="00856CB8">
        <w:rPr>
          <w:rFonts w:ascii="Book Antiqua" w:hAnsi="Book Antiqua" w:cs="Times New Roman"/>
          <w:color w:val="000000" w:themeColor="text1"/>
          <w:lang w:val="en-US"/>
        </w:rPr>
        <w:t xml:space="preserve"> a liver metastasis </w:t>
      </w:r>
      <w:r w:rsidR="009F1D28" w:rsidRPr="00856CB8">
        <w:rPr>
          <w:rFonts w:ascii="Book Antiqua" w:hAnsi="Book Antiqua" w:cs="Times New Roman"/>
          <w:color w:val="000000" w:themeColor="text1"/>
          <w:lang w:val="en-US"/>
        </w:rPr>
        <w:t>2 cm in diameter in s</w:t>
      </w:r>
      <w:r w:rsidR="009F7114" w:rsidRPr="00856CB8">
        <w:rPr>
          <w:rFonts w:ascii="Book Antiqua" w:hAnsi="Book Antiqua" w:cs="Times New Roman"/>
          <w:color w:val="000000" w:themeColor="text1"/>
          <w:lang w:val="en-US"/>
        </w:rPr>
        <w:t xml:space="preserve">egment VIII </w:t>
      </w:r>
      <w:r w:rsidR="00F92D53" w:rsidRPr="00856CB8">
        <w:rPr>
          <w:rFonts w:ascii="Book Antiqua" w:hAnsi="Book Antiqua" w:cs="Times New Roman"/>
          <w:color w:val="000000" w:themeColor="text1"/>
          <w:lang w:val="en-US"/>
        </w:rPr>
        <w:t>was detected</w:t>
      </w:r>
      <w:r w:rsidR="007A234B" w:rsidRPr="00856CB8">
        <w:rPr>
          <w:rFonts w:ascii="Book Antiqua" w:hAnsi="Book Antiqua" w:cs="Times New Roman"/>
          <w:color w:val="000000" w:themeColor="text1"/>
          <w:lang w:val="en-US"/>
        </w:rPr>
        <w:t>,</w:t>
      </w:r>
      <w:r w:rsidR="00F92D53" w:rsidRPr="00856CB8">
        <w:rPr>
          <w:rFonts w:ascii="Book Antiqua" w:hAnsi="Book Antiqua" w:cs="Times New Roman"/>
          <w:color w:val="000000" w:themeColor="text1"/>
          <w:lang w:val="en-US"/>
        </w:rPr>
        <w:t xml:space="preserve"> </w:t>
      </w:r>
      <w:r w:rsidR="00385A11" w:rsidRPr="00856CB8">
        <w:rPr>
          <w:rFonts w:ascii="Book Antiqua" w:hAnsi="Book Antiqua" w:cs="Times New Roman"/>
          <w:color w:val="000000" w:themeColor="text1"/>
          <w:lang w:val="en-US"/>
        </w:rPr>
        <w:t>an</w:t>
      </w:r>
      <w:r w:rsidR="006103A3" w:rsidRPr="00856CB8">
        <w:rPr>
          <w:rFonts w:ascii="Book Antiqua" w:hAnsi="Book Antiqua" w:cs="Times New Roman"/>
          <w:color w:val="000000" w:themeColor="text1"/>
          <w:lang w:val="en-US"/>
        </w:rPr>
        <w:t>d</w:t>
      </w:r>
      <w:r w:rsidR="00385A11" w:rsidRPr="00856CB8">
        <w:rPr>
          <w:rFonts w:ascii="Book Antiqua" w:hAnsi="Book Antiqua" w:cs="Times New Roman"/>
          <w:color w:val="000000" w:themeColor="text1"/>
          <w:lang w:val="en-US"/>
        </w:rPr>
        <w:t xml:space="preserve"> therefore treatment with </w:t>
      </w:r>
      <w:r w:rsidR="00B06738" w:rsidRPr="00856CB8">
        <w:rPr>
          <w:rFonts w:ascii="Book Antiqua" w:hAnsi="Book Antiqua" w:cs="Times New Roman"/>
          <w:color w:val="000000" w:themeColor="text1"/>
          <w:lang w:val="en-US"/>
        </w:rPr>
        <w:t xml:space="preserve">FOLFIRINOX </w:t>
      </w:r>
      <w:r w:rsidR="00385A11" w:rsidRPr="00856CB8">
        <w:rPr>
          <w:rFonts w:ascii="Book Antiqua" w:hAnsi="Book Antiqua" w:cs="Times New Roman"/>
          <w:color w:val="000000" w:themeColor="text1"/>
          <w:lang w:val="en-US"/>
        </w:rPr>
        <w:t>was started</w:t>
      </w:r>
      <w:r w:rsidR="00B06738" w:rsidRPr="00856CB8">
        <w:rPr>
          <w:rFonts w:ascii="Book Antiqua" w:hAnsi="Book Antiqua" w:cs="Times New Roman"/>
          <w:color w:val="000000" w:themeColor="text1"/>
          <w:lang w:val="en-US"/>
        </w:rPr>
        <w:t>. Four</w:t>
      </w:r>
      <w:r w:rsidR="00F92D53" w:rsidRPr="00856CB8">
        <w:rPr>
          <w:rFonts w:ascii="Book Antiqua" w:hAnsi="Book Antiqua" w:cs="Times New Roman"/>
          <w:color w:val="000000" w:themeColor="text1"/>
          <w:lang w:val="en-US"/>
        </w:rPr>
        <w:t xml:space="preserve"> months after detection of the </w:t>
      </w:r>
      <w:r w:rsidR="00F92D53" w:rsidRPr="00856CB8">
        <w:rPr>
          <w:rFonts w:ascii="Book Antiqua" w:hAnsi="Book Antiqua" w:cs="Times New Roman"/>
          <w:lang w:val="en-US"/>
        </w:rPr>
        <w:t xml:space="preserve">metastasis the patient opted for additional </w:t>
      </w:r>
      <w:r w:rsidR="00B06738" w:rsidRPr="00856CB8">
        <w:rPr>
          <w:rFonts w:ascii="Book Antiqua" w:hAnsi="Book Antiqua" w:cs="Times New Roman"/>
          <w:lang w:val="en-US"/>
        </w:rPr>
        <w:t xml:space="preserve">continuous </w:t>
      </w:r>
      <w:r w:rsidR="00F92D53" w:rsidRPr="00856CB8">
        <w:rPr>
          <w:rFonts w:ascii="Book Antiqua" w:hAnsi="Book Antiqua" w:cs="Times New Roman"/>
          <w:lang w:val="en-US"/>
        </w:rPr>
        <w:t>treatment with VAE</w:t>
      </w:r>
      <w:r w:rsidR="009F7114" w:rsidRPr="00856CB8">
        <w:rPr>
          <w:rFonts w:ascii="Book Antiqua" w:hAnsi="Book Antiqua" w:cs="Times New Roman"/>
          <w:lang w:val="en-US"/>
        </w:rPr>
        <w:t xml:space="preserve"> (</w:t>
      </w:r>
      <w:proofErr w:type="spellStart"/>
      <w:r w:rsidR="009F7114" w:rsidRPr="00856CB8">
        <w:rPr>
          <w:rFonts w:ascii="Book Antiqua" w:hAnsi="Book Antiqua" w:cs="Times New Roman"/>
          <w:lang w:val="en-US"/>
        </w:rPr>
        <w:t>Iscador</w:t>
      </w:r>
      <w:proofErr w:type="spellEnd"/>
      <w:r w:rsidR="009F7114" w:rsidRPr="00856CB8">
        <w:rPr>
          <w:rFonts w:ascii="Book Antiqua" w:hAnsi="Book Antiqua" w:cs="Times New Roman"/>
          <w:lang w:val="en-US"/>
        </w:rPr>
        <w:t xml:space="preserve"> Qu 10 mg, 3</w:t>
      </w:r>
      <w:r w:rsidR="00F61743" w:rsidRPr="00856CB8">
        <w:rPr>
          <w:rFonts w:ascii="Book Antiqua" w:hAnsi="Book Antiqua" w:cs="Times New Roman"/>
          <w:lang w:val="en-US"/>
        </w:rPr>
        <w:t xml:space="preserve"> injections per </w:t>
      </w:r>
      <w:r w:rsidR="009F7114" w:rsidRPr="00856CB8">
        <w:rPr>
          <w:rFonts w:ascii="Book Antiqua" w:hAnsi="Book Antiqua" w:cs="Times New Roman"/>
          <w:lang w:val="en-US"/>
        </w:rPr>
        <w:t>week)</w:t>
      </w:r>
      <w:r w:rsidR="00F92D53" w:rsidRPr="00856CB8">
        <w:rPr>
          <w:rFonts w:ascii="Book Antiqua" w:hAnsi="Book Antiqua" w:cs="Times New Roman"/>
          <w:lang w:val="en-US"/>
        </w:rPr>
        <w:t xml:space="preserve">. Another month later, the metastasis </w:t>
      </w:r>
      <w:r w:rsidR="0005695D" w:rsidRPr="00856CB8">
        <w:rPr>
          <w:rFonts w:ascii="Book Antiqua" w:hAnsi="Book Antiqua" w:cs="Times New Roman"/>
          <w:lang w:val="en-US"/>
        </w:rPr>
        <w:t xml:space="preserve">was still </w:t>
      </w:r>
      <w:r w:rsidRPr="00856CB8">
        <w:rPr>
          <w:rFonts w:ascii="Book Antiqua" w:hAnsi="Book Antiqua" w:cs="Times New Roman"/>
          <w:lang w:val="en-US"/>
        </w:rPr>
        <w:t>unchanged</w:t>
      </w:r>
      <w:r w:rsidR="0005695D" w:rsidRPr="00856CB8">
        <w:rPr>
          <w:rFonts w:ascii="Book Antiqua" w:hAnsi="Book Antiqua" w:cs="Times New Roman"/>
          <w:lang w:val="en-US"/>
        </w:rPr>
        <w:t xml:space="preserve"> despite chemotherapy and therefore</w:t>
      </w:r>
      <w:r w:rsidR="00F92D53" w:rsidRPr="00856CB8">
        <w:rPr>
          <w:rFonts w:ascii="Book Antiqua" w:hAnsi="Book Antiqua" w:cs="Times New Roman"/>
          <w:lang w:val="en-US"/>
        </w:rPr>
        <w:t xml:space="preserve"> treated with </w:t>
      </w:r>
      <w:r w:rsidR="00B06738" w:rsidRPr="00856CB8">
        <w:rPr>
          <w:rFonts w:ascii="Book Antiqua" w:hAnsi="Book Antiqua" w:cs="Times New Roman"/>
          <w:lang w:val="en-US"/>
        </w:rPr>
        <w:t>RFA. Eight</w:t>
      </w:r>
      <w:r w:rsidR="00F92D53" w:rsidRPr="00856CB8">
        <w:rPr>
          <w:rFonts w:ascii="Book Antiqua" w:hAnsi="Book Antiqua" w:cs="Times New Roman"/>
          <w:lang w:val="en-US"/>
        </w:rPr>
        <w:t xml:space="preserve"> months later</w:t>
      </w:r>
      <w:r w:rsidR="007A234B" w:rsidRPr="00856CB8">
        <w:rPr>
          <w:rFonts w:ascii="Book Antiqua" w:hAnsi="Book Antiqua" w:cs="Times New Roman"/>
          <w:lang w:val="en-US"/>
        </w:rPr>
        <w:t>,</w:t>
      </w:r>
      <w:r w:rsidR="00F92D53" w:rsidRPr="00856CB8">
        <w:rPr>
          <w:rFonts w:ascii="Book Antiqua" w:hAnsi="Book Antiqua" w:cs="Times New Roman"/>
          <w:lang w:val="en-US"/>
        </w:rPr>
        <w:t xml:space="preserve"> the hepatic lesion recurred </w:t>
      </w:r>
      <w:r w:rsidR="009F7114" w:rsidRPr="00856CB8">
        <w:rPr>
          <w:rFonts w:ascii="Book Antiqua" w:hAnsi="Book Antiqua" w:cs="Times New Roman"/>
          <w:lang w:val="en-US"/>
        </w:rPr>
        <w:t>within the scar tissue of the first metastasis</w:t>
      </w:r>
      <w:r w:rsidR="00B024EF" w:rsidRPr="00856CB8">
        <w:rPr>
          <w:rFonts w:ascii="Book Antiqua" w:hAnsi="Book Antiqua" w:cs="Times New Roman"/>
          <w:lang w:val="en-US"/>
        </w:rPr>
        <w:t>, showi</w:t>
      </w:r>
      <w:r w:rsidR="00994B7E" w:rsidRPr="00856CB8">
        <w:rPr>
          <w:rFonts w:ascii="Book Antiqua" w:hAnsi="Book Antiqua" w:cs="Times New Roman"/>
          <w:lang w:val="en-US"/>
        </w:rPr>
        <w:t xml:space="preserve">ng a lesion </w:t>
      </w:r>
      <w:r w:rsidR="00434839" w:rsidRPr="00856CB8">
        <w:rPr>
          <w:rFonts w:ascii="Book Antiqua" w:hAnsi="Book Antiqua" w:cs="Times New Roman"/>
          <w:lang w:val="en-US"/>
        </w:rPr>
        <w:t xml:space="preserve">about </w:t>
      </w:r>
      <w:r w:rsidR="00994B7E" w:rsidRPr="00856CB8">
        <w:rPr>
          <w:rFonts w:ascii="Book Antiqua" w:hAnsi="Book Antiqua" w:cs="Times New Roman"/>
          <w:lang w:val="en-US"/>
        </w:rPr>
        <w:t>2 cm in diameter</w:t>
      </w:r>
      <w:r w:rsidR="00E26CC2" w:rsidRPr="00856CB8">
        <w:rPr>
          <w:rFonts w:ascii="Book Antiqua" w:hAnsi="Book Antiqua" w:cs="Times New Roman"/>
          <w:lang w:val="en-US"/>
        </w:rPr>
        <w:t xml:space="preserve"> (Figure 1C and </w:t>
      </w:r>
      <w:r w:rsidR="00434839" w:rsidRPr="00856CB8">
        <w:rPr>
          <w:rFonts w:ascii="Book Antiqua" w:hAnsi="Book Antiqua" w:cs="Times New Roman"/>
          <w:lang w:val="en-US"/>
        </w:rPr>
        <w:t>D)</w:t>
      </w:r>
      <w:r w:rsidR="00994B7E" w:rsidRPr="00856CB8">
        <w:rPr>
          <w:rFonts w:ascii="Book Antiqua" w:hAnsi="Book Antiqua" w:cs="Times New Roman"/>
          <w:lang w:val="en-US"/>
        </w:rPr>
        <w:t>. I</w:t>
      </w:r>
      <w:r w:rsidR="00B024EF" w:rsidRPr="00856CB8">
        <w:rPr>
          <w:rFonts w:ascii="Book Antiqua" w:hAnsi="Book Antiqua" w:cs="Times New Roman"/>
          <w:lang w:val="en-US"/>
        </w:rPr>
        <w:t>t</w:t>
      </w:r>
      <w:r w:rsidR="00F92D53" w:rsidRPr="00856CB8">
        <w:rPr>
          <w:rFonts w:ascii="Book Antiqua" w:hAnsi="Book Antiqua" w:cs="Times New Roman"/>
          <w:lang w:val="en-US"/>
        </w:rPr>
        <w:t xml:space="preserve"> was again treated by </w:t>
      </w:r>
      <w:r w:rsidR="00B06738" w:rsidRPr="00856CB8">
        <w:rPr>
          <w:rFonts w:ascii="Book Antiqua" w:hAnsi="Book Antiqua" w:cs="Times New Roman"/>
          <w:lang w:val="en-US"/>
        </w:rPr>
        <w:t>RFA</w:t>
      </w:r>
      <w:r w:rsidR="00994B7E" w:rsidRPr="00856CB8">
        <w:rPr>
          <w:rFonts w:ascii="Book Antiqua" w:hAnsi="Book Antiqua" w:cs="Times New Roman"/>
          <w:lang w:val="en-US"/>
        </w:rPr>
        <w:t xml:space="preserve"> and by a dose increase of</w:t>
      </w:r>
      <w:r w:rsidR="00F92D53" w:rsidRPr="00856CB8">
        <w:rPr>
          <w:rFonts w:ascii="Book Antiqua" w:hAnsi="Book Antiqua" w:cs="Times New Roman"/>
          <w:lang w:val="en-US"/>
        </w:rPr>
        <w:t xml:space="preserve"> VAE </w:t>
      </w:r>
      <w:r w:rsidR="00E26CC2" w:rsidRPr="00856CB8">
        <w:rPr>
          <w:rFonts w:ascii="Book Antiqua" w:hAnsi="Book Antiqua" w:cs="Times New Roman"/>
          <w:lang w:val="en-US"/>
        </w:rPr>
        <w:t>(</w:t>
      </w:r>
      <w:r w:rsidR="00A80314" w:rsidRPr="00856CB8">
        <w:rPr>
          <w:rFonts w:ascii="Book Antiqua" w:hAnsi="Book Antiqua" w:cs="Times New Roman"/>
          <w:lang w:val="en-US"/>
        </w:rPr>
        <w:t>Fig</w:t>
      </w:r>
      <w:r w:rsidR="00E26CC2" w:rsidRPr="00856CB8">
        <w:rPr>
          <w:rFonts w:ascii="Book Antiqua" w:hAnsi="Book Antiqua" w:cs="Times New Roman"/>
          <w:lang w:val="en-US"/>
        </w:rPr>
        <w:t>ure</w:t>
      </w:r>
      <w:r w:rsidR="00A80314" w:rsidRPr="00856CB8">
        <w:rPr>
          <w:rFonts w:ascii="Book Antiqua" w:hAnsi="Book Antiqua" w:cs="Times New Roman"/>
          <w:lang w:val="en-US"/>
        </w:rPr>
        <w:t xml:space="preserve"> </w:t>
      </w:r>
      <w:r w:rsidR="00434839" w:rsidRPr="00856CB8">
        <w:rPr>
          <w:rFonts w:ascii="Book Antiqua" w:hAnsi="Book Antiqua" w:cs="Times New Roman"/>
          <w:lang w:val="en-US"/>
        </w:rPr>
        <w:t>3</w:t>
      </w:r>
      <w:r w:rsidR="009F7114" w:rsidRPr="00856CB8">
        <w:rPr>
          <w:rFonts w:ascii="Book Antiqua" w:hAnsi="Book Antiqua" w:cs="Times New Roman"/>
          <w:lang w:val="en-US"/>
        </w:rPr>
        <w:t>)</w:t>
      </w:r>
      <w:r w:rsidR="00994B7E" w:rsidRPr="00856CB8">
        <w:rPr>
          <w:rFonts w:ascii="Book Antiqua" w:hAnsi="Book Antiqua" w:cs="Times New Roman"/>
          <w:lang w:val="en-US"/>
        </w:rPr>
        <w:t>. The lesion regressed again and the patient stayed recurrence</w:t>
      </w:r>
      <w:r w:rsidR="007A234B" w:rsidRPr="00856CB8">
        <w:rPr>
          <w:rFonts w:ascii="Book Antiqua" w:hAnsi="Book Antiqua" w:cs="Times New Roman"/>
          <w:lang w:val="en-US"/>
        </w:rPr>
        <w:t>-</w:t>
      </w:r>
      <w:r w:rsidR="00994B7E" w:rsidRPr="00856CB8">
        <w:rPr>
          <w:rFonts w:ascii="Book Antiqua" w:hAnsi="Book Antiqua" w:cs="Times New Roman"/>
          <w:lang w:val="en-US"/>
        </w:rPr>
        <w:t xml:space="preserve">free for the next </w:t>
      </w:r>
      <w:r w:rsidR="00A80314" w:rsidRPr="00856CB8">
        <w:rPr>
          <w:rFonts w:ascii="Book Antiqua" w:hAnsi="Book Antiqua" w:cs="Times New Roman"/>
          <w:lang w:val="en-US"/>
        </w:rPr>
        <w:t>3</w:t>
      </w:r>
      <w:r w:rsidR="00970B5C" w:rsidRPr="00856CB8">
        <w:rPr>
          <w:rFonts w:ascii="Book Antiqua" w:hAnsi="Book Antiqua" w:cs="Times New Roman"/>
          <w:lang w:val="en-US"/>
        </w:rPr>
        <w:t>9</w:t>
      </w:r>
      <w:r w:rsidR="00994B7E" w:rsidRPr="00856CB8">
        <w:rPr>
          <w:rFonts w:ascii="Book Antiqua" w:hAnsi="Book Antiqua" w:cs="Times New Roman"/>
          <w:lang w:val="en-US"/>
        </w:rPr>
        <w:t xml:space="preserve"> </w:t>
      </w:r>
      <w:proofErr w:type="spellStart"/>
      <w:r w:rsidR="00994B7E" w:rsidRPr="00856CB8">
        <w:rPr>
          <w:rFonts w:ascii="Book Antiqua" w:hAnsi="Book Antiqua" w:cs="Times New Roman"/>
          <w:lang w:val="en-US"/>
        </w:rPr>
        <w:t>mo</w:t>
      </w:r>
      <w:proofErr w:type="spellEnd"/>
      <w:r w:rsidR="00994B7E" w:rsidRPr="00856CB8">
        <w:rPr>
          <w:rFonts w:ascii="Book Antiqua" w:hAnsi="Book Antiqua" w:cs="Times New Roman"/>
          <w:lang w:val="en-US"/>
        </w:rPr>
        <w:t xml:space="preserve"> </w:t>
      </w:r>
      <w:r w:rsidR="00F92D53" w:rsidRPr="00856CB8">
        <w:rPr>
          <w:rFonts w:ascii="Book Antiqua" w:hAnsi="Book Antiqua" w:cs="Times New Roman"/>
          <w:lang w:val="en-US"/>
        </w:rPr>
        <w:t>(</w:t>
      </w:r>
      <w:r w:rsidR="007A234B" w:rsidRPr="00856CB8">
        <w:rPr>
          <w:rFonts w:ascii="Book Antiqua" w:hAnsi="Book Antiqua" w:cs="Times New Roman"/>
          <w:lang w:val="en-US"/>
        </w:rPr>
        <w:t>as of the writing of this case report</w:t>
      </w:r>
      <w:r w:rsidR="005B0F69" w:rsidRPr="00856CB8">
        <w:rPr>
          <w:rFonts w:ascii="Book Antiqua" w:hAnsi="Book Antiqua" w:cs="Times New Roman"/>
          <w:lang w:val="en-US"/>
        </w:rPr>
        <w:t xml:space="preserve">; for details of the </w:t>
      </w:r>
      <w:r w:rsidR="007A234B" w:rsidRPr="00856CB8">
        <w:rPr>
          <w:rFonts w:ascii="Book Antiqua" w:hAnsi="Book Antiqua" w:cs="Times New Roman"/>
          <w:lang w:val="en-US"/>
        </w:rPr>
        <w:t xml:space="preserve">disease and treatment </w:t>
      </w:r>
      <w:r w:rsidR="005B0F69" w:rsidRPr="00856CB8">
        <w:rPr>
          <w:rFonts w:ascii="Book Antiqua" w:hAnsi="Book Antiqua" w:cs="Times New Roman"/>
          <w:lang w:val="en-US"/>
        </w:rPr>
        <w:t>course</w:t>
      </w:r>
      <w:r w:rsidR="007A234B" w:rsidRPr="00856CB8">
        <w:rPr>
          <w:rFonts w:ascii="Book Antiqua" w:hAnsi="Book Antiqua" w:cs="Times New Roman"/>
          <w:lang w:val="en-US"/>
        </w:rPr>
        <w:t>,</w:t>
      </w:r>
      <w:r w:rsidR="00E26CC2" w:rsidRPr="00856CB8">
        <w:rPr>
          <w:rFonts w:ascii="Book Antiqua" w:hAnsi="Book Antiqua" w:cs="Times New Roman"/>
          <w:lang w:val="en-US"/>
        </w:rPr>
        <w:t xml:space="preserve"> see Figure</w:t>
      </w:r>
      <w:r w:rsidR="00A80314" w:rsidRPr="00856CB8">
        <w:rPr>
          <w:rFonts w:ascii="Book Antiqua" w:hAnsi="Book Antiqua" w:cs="Times New Roman"/>
          <w:lang w:val="en-US"/>
        </w:rPr>
        <w:t xml:space="preserve"> </w:t>
      </w:r>
      <w:r w:rsidR="00434839" w:rsidRPr="00856CB8">
        <w:rPr>
          <w:rFonts w:ascii="Book Antiqua" w:hAnsi="Book Antiqua" w:cs="Times New Roman"/>
          <w:lang w:val="en-US"/>
        </w:rPr>
        <w:t>3</w:t>
      </w:r>
      <w:r w:rsidR="00F92D53" w:rsidRPr="00856CB8">
        <w:rPr>
          <w:rFonts w:ascii="Book Antiqua" w:hAnsi="Book Antiqua" w:cs="Times New Roman"/>
          <w:lang w:val="en-US"/>
        </w:rPr>
        <w:t xml:space="preserve">). </w:t>
      </w:r>
    </w:p>
    <w:p w14:paraId="3844A5B1" w14:textId="77777777" w:rsidR="00D60F3D" w:rsidRPr="00856CB8" w:rsidRDefault="00D60F3D" w:rsidP="009F1695">
      <w:pPr>
        <w:pStyle w:val="a4"/>
        <w:adjustRightInd w:val="0"/>
        <w:snapToGrid w:val="0"/>
        <w:spacing w:after="0" w:line="360" w:lineRule="auto"/>
        <w:jc w:val="both"/>
        <w:rPr>
          <w:rFonts w:ascii="Book Antiqua" w:hAnsi="Book Antiqua"/>
          <w:sz w:val="24"/>
          <w:szCs w:val="24"/>
          <w:lang w:val="en-US"/>
        </w:rPr>
      </w:pPr>
    </w:p>
    <w:p w14:paraId="3FD1FE9A" w14:textId="175F72BE" w:rsidR="00C170FB" w:rsidRPr="00856CB8" w:rsidRDefault="00E26CC2" w:rsidP="00E26CC2">
      <w:pPr>
        <w:pStyle w:val="a4"/>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sz w:val="24"/>
          <w:szCs w:val="24"/>
          <w:lang w:val="en-US"/>
        </w:rPr>
        <w:t>DISCUSSION</w:t>
      </w:r>
    </w:p>
    <w:p w14:paraId="4F03B0BC" w14:textId="66CE1D80" w:rsidR="00D60F3D" w:rsidRPr="00856CB8" w:rsidRDefault="009F7114"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We present a case of </w:t>
      </w:r>
      <w:r w:rsidR="00B024EF" w:rsidRPr="00856CB8">
        <w:rPr>
          <w:rFonts w:ascii="Book Antiqua" w:hAnsi="Book Antiqua"/>
          <w:sz w:val="24"/>
          <w:szCs w:val="24"/>
          <w:lang w:val="en-US"/>
        </w:rPr>
        <w:t xml:space="preserve">a </w:t>
      </w:r>
      <w:r w:rsidR="007A234B" w:rsidRPr="00856CB8">
        <w:rPr>
          <w:rFonts w:ascii="Book Antiqua" w:hAnsi="Book Antiqua"/>
          <w:sz w:val="24"/>
          <w:szCs w:val="24"/>
          <w:lang w:val="en-US"/>
        </w:rPr>
        <w:t>59</w:t>
      </w:r>
      <w:r w:rsidR="00B024EF" w:rsidRPr="00856CB8">
        <w:rPr>
          <w:rFonts w:ascii="Book Antiqua" w:hAnsi="Book Antiqua"/>
          <w:sz w:val="24"/>
          <w:szCs w:val="24"/>
          <w:lang w:val="en-US"/>
        </w:rPr>
        <w:t>-year</w:t>
      </w:r>
      <w:r w:rsidR="007A234B" w:rsidRPr="00856CB8">
        <w:rPr>
          <w:rFonts w:ascii="Book Antiqua" w:hAnsi="Book Antiqua"/>
          <w:sz w:val="24"/>
          <w:szCs w:val="24"/>
          <w:lang w:val="en-US"/>
        </w:rPr>
        <w:t>-</w:t>
      </w:r>
      <w:r w:rsidR="00B024EF" w:rsidRPr="00856CB8">
        <w:rPr>
          <w:rFonts w:ascii="Book Antiqua" w:hAnsi="Book Antiqua"/>
          <w:sz w:val="24"/>
          <w:szCs w:val="24"/>
          <w:lang w:val="en-US"/>
        </w:rPr>
        <w:t xml:space="preserve">old patient with an </w:t>
      </w:r>
      <w:proofErr w:type="spellStart"/>
      <w:r w:rsidR="00B024EF" w:rsidRPr="00856CB8">
        <w:rPr>
          <w:rFonts w:ascii="Book Antiqua" w:hAnsi="Book Antiqua"/>
          <w:sz w:val="24"/>
          <w:szCs w:val="24"/>
          <w:lang w:val="en-US"/>
        </w:rPr>
        <w:t>aPC</w:t>
      </w:r>
      <w:proofErr w:type="spellEnd"/>
      <w:r w:rsidR="00B024EF" w:rsidRPr="00856CB8">
        <w:rPr>
          <w:rFonts w:ascii="Book Antiqua" w:hAnsi="Book Antiqua"/>
          <w:sz w:val="24"/>
          <w:szCs w:val="24"/>
          <w:lang w:val="en-US"/>
        </w:rPr>
        <w:t xml:space="preserve"> who underwent resection but showed positive margins (R1), with two relapse</w:t>
      </w:r>
      <w:r w:rsidR="00004DA9" w:rsidRPr="00856CB8">
        <w:rPr>
          <w:rFonts w:ascii="Book Antiqua" w:hAnsi="Book Antiqua"/>
          <w:sz w:val="24"/>
          <w:szCs w:val="24"/>
          <w:lang w:val="en-US"/>
        </w:rPr>
        <w:t>s</w:t>
      </w:r>
      <w:r w:rsidR="00B024EF" w:rsidRPr="00856CB8">
        <w:rPr>
          <w:rFonts w:ascii="Book Antiqua" w:hAnsi="Book Antiqua"/>
          <w:sz w:val="24"/>
          <w:szCs w:val="24"/>
          <w:lang w:val="en-US"/>
        </w:rPr>
        <w:t xml:space="preserve"> (live</w:t>
      </w:r>
      <w:r w:rsidR="007B0A23" w:rsidRPr="00856CB8">
        <w:rPr>
          <w:rFonts w:ascii="Book Antiqua" w:hAnsi="Book Antiqua"/>
          <w:sz w:val="24"/>
          <w:szCs w:val="24"/>
          <w:lang w:val="en-US"/>
        </w:rPr>
        <w:t xml:space="preserve">r metastases) </w:t>
      </w:r>
      <w:r w:rsidR="00C17B07" w:rsidRPr="00856CB8">
        <w:rPr>
          <w:rFonts w:ascii="Book Antiqua" w:hAnsi="Book Antiqua"/>
          <w:sz w:val="24"/>
          <w:szCs w:val="24"/>
          <w:lang w:val="en-US"/>
        </w:rPr>
        <w:t>after</w:t>
      </w:r>
      <w:r w:rsidR="007B0A23" w:rsidRPr="00856CB8">
        <w:rPr>
          <w:rFonts w:ascii="Book Antiqua" w:hAnsi="Book Antiqua"/>
          <w:sz w:val="24"/>
          <w:szCs w:val="24"/>
          <w:lang w:val="en-US"/>
        </w:rPr>
        <w:t xml:space="preserve"> </w:t>
      </w:r>
      <w:proofErr w:type="spellStart"/>
      <w:r w:rsidR="007B0A23" w:rsidRPr="00856CB8">
        <w:rPr>
          <w:rFonts w:ascii="Book Antiqua" w:hAnsi="Book Antiqua"/>
          <w:sz w:val="24"/>
          <w:szCs w:val="24"/>
          <w:lang w:val="en-US"/>
        </w:rPr>
        <w:t>radiochemot</w:t>
      </w:r>
      <w:r w:rsidR="00B024EF" w:rsidRPr="00856CB8">
        <w:rPr>
          <w:rFonts w:ascii="Book Antiqua" w:hAnsi="Book Antiqua"/>
          <w:sz w:val="24"/>
          <w:szCs w:val="24"/>
          <w:lang w:val="en-US"/>
        </w:rPr>
        <w:t>herapy</w:t>
      </w:r>
      <w:proofErr w:type="spellEnd"/>
      <w:r w:rsidR="00A12DF9" w:rsidRPr="00856CB8">
        <w:rPr>
          <w:rFonts w:ascii="Book Antiqua" w:hAnsi="Book Antiqua"/>
          <w:sz w:val="24"/>
          <w:szCs w:val="24"/>
          <w:lang w:val="en-US"/>
        </w:rPr>
        <w:t xml:space="preserve"> and RFA of metastases</w:t>
      </w:r>
      <w:r w:rsidR="00B024EF" w:rsidRPr="00856CB8">
        <w:rPr>
          <w:rFonts w:ascii="Book Antiqua" w:hAnsi="Book Antiqua"/>
          <w:sz w:val="24"/>
          <w:szCs w:val="24"/>
          <w:lang w:val="en-US"/>
        </w:rPr>
        <w:t xml:space="preserve">. The patient </w:t>
      </w:r>
      <w:r w:rsidR="002F0B7E" w:rsidRPr="00856CB8">
        <w:rPr>
          <w:rFonts w:ascii="Book Antiqua" w:hAnsi="Book Antiqua"/>
          <w:sz w:val="24"/>
          <w:szCs w:val="24"/>
          <w:lang w:val="en-US"/>
        </w:rPr>
        <w:t>continuously</w:t>
      </w:r>
      <w:r w:rsidR="00B024EF" w:rsidRPr="00856CB8">
        <w:rPr>
          <w:rFonts w:ascii="Book Antiqua" w:hAnsi="Book Antiqua"/>
          <w:sz w:val="24"/>
          <w:szCs w:val="24"/>
          <w:lang w:val="en-US"/>
        </w:rPr>
        <w:t xml:space="preserve"> received an adjunct treatment with VAE in increasing doses</w:t>
      </w:r>
      <w:r w:rsidR="00A262B7" w:rsidRPr="00856CB8">
        <w:rPr>
          <w:rFonts w:ascii="Book Antiqua" w:hAnsi="Book Antiqua"/>
          <w:sz w:val="24"/>
          <w:szCs w:val="24"/>
          <w:lang w:val="en-US"/>
        </w:rPr>
        <w:t xml:space="preserve"> </w:t>
      </w:r>
      <w:r w:rsidR="007A234B" w:rsidRPr="00856CB8">
        <w:rPr>
          <w:rFonts w:ascii="Book Antiqua" w:hAnsi="Book Antiqua"/>
          <w:sz w:val="24"/>
          <w:szCs w:val="24"/>
          <w:lang w:val="en-US"/>
        </w:rPr>
        <w:t xml:space="preserve">beginning </w:t>
      </w:r>
      <w:r w:rsidR="00A262B7" w:rsidRPr="00856CB8">
        <w:rPr>
          <w:rFonts w:ascii="Book Antiqua" w:hAnsi="Book Antiqua"/>
          <w:sz w:val="24"/>
          <w:szCs w:val="24"/>
          <w:lang w:val="en-US"/>
        </w:rPr>
        <w:t>shortly after detection of the liver metastasis</w:t>
      </w:r>
      <w:r w:rsidR="006D3CB4" w:rsidRPr="00856CB8">
        <w:rPr>
          <w:rFonts w:ascii="Book Antiqua" w:hAnsi="Book Antiqua"/>
          <w:sz w:val="24"/>
          <w:szCs w:val="24"/>
          <w:lang w:val="en-US"/>
        </w:rPr>
        <w:t xml:space="preserve"> and continuing</w:t>
      </w:r>
      <w:r w:rsidR="002F0B7E" w:rsidRPr="00856CB8">
        <w:rPr>
          <w:rFonts w:ascii="Book Antiqua" w:hAnsi="Book Antiqua"/>
          <w:sz w:val="24"/>
          <w:szCs w:val="24"/>
          <w:lang w:val="en-US"/>
        </w:rPr>
        <w:t xml:space="preserve"> </w:t>
      </w:r>
      <w:r w:rsidR="00C80411" w:rsidRPr="00856CB8">
        <w:rPr>
          <w:rFonts w:ascii="Book Antiqua" w:hAnsi="Book Antiqua"/>
          <w:sz w:val="24"/>
          <w:szCs w:val="24"/>
          <w:lang w:val="en-US"/>
        </w:rPr>
        <w:t xml:space="preserve">until </w:t>
      </w:r>
      <w:r w:rsidR="002F0B7E" w:rsidRPr="00856CB8">
        <w:rPr>
          <w:rFonts w:ascii="Book Antiqua" w:hAnsi="Book Antiqua"/>
          <w:sz w:val="24"/>
          <w:szCs w:val="24"/>
          <w:lang w:val="en-US"/>
        </w:rPr>
        <w:t>present</w:t>
      </w:r>
      <w:r w:rsidR="00B024EF" w:rsidRPr="00856CB8">
        <w:rPr>
          <w:rFonts w:ascii="Book Antiqua" w:hAnsi="Book Antiqua"/>
          <w:sz w:val="24"/>
          <w:szCs w:val="24"/>
          <w:lang w:val="en-US"/>
        </w:rPr>
        <w:t xml:space="preserve">. </w:t>
      </w:r>
      <w:r w:rsidR="002F0B7E" w:rsidRPr="00856CB8">
        <w:rPr>
          <w:rFonts w:ascii="Book Antiqua" w:hAnsi="Book Antiqua"/>
          <w:sz w:val="24"/>
          <w:szCs w:val="24"/>
          <w:lang w:val="en-US"/>
        </w:rPr>
        <w:t>He</w:t>
      </w:r>
      <w:r w:rsidR="00B024EF" w:rsidRPr="00856CB8">
        <w:rPr>
          <w:rFonts w:ascii="Book Antiqua" w:hAnsi="Book Antiqua"/>
          <w:sz w:val="24"/>
          <w:szCs w:val="24"/>
          <w:lang w:val="en-US"/>
        </w:rPr>
        <w:t xml:space="preserve"> showed prolonged survival and good </w:t>
      </w:r>
      <w:r w:rsidR="006D3CB4" w:rsidRPr="00856CB8">
        <w:rPr>
          <w:rFonts w:ascii="Book Antiqua" w:hAnsi="Book Antiqua"/>
          <w:sz w:val="24"/>
          <w:szCs w:val="24"/>
          <w:lang w:val="en-US"/>
        </w:rPr>
        <w:t xml:space="preserve">health </w:t>
      </w:r>
      <w:r w:rsidR="00970B5C" w:rsidRPr="00856CB8">
        <w:rPr>
          <w:rFonts w:ascii="Book Antiqua" w:hAnsi="Book Antiqua"/>
          <w:sz w:val="24"/>
          <w:szCs w:val="24"/>
          <w:lang w:val="en-US"/>
        </w:rPr>
        <w:t xml:space="preserve">63 </w:t>
      </w:r>
      <w:proofErr w:type="spellStart"/>
      <w:r w:rsidR="002F0B7E" w:rsidRPr="00856CB8">
        <w:rPr>
          <w:rFonts w:ascii="Book Antiqua" w:hAnsi="Book Antiqua"/>
          <w:sz w:val="24"/>
          <w:szCs w:val="24"/>
          <w:lang w:val="en-US"/>
        </w:rPr>
        <w:t>mo</w:t>
      </w:r>
      <w:proofErr w:type="spellEnd"/>
      <w:r w:rsidR="002F0B7E" w:rsidRPr="00856CB8">
        <w:rPr>
          <w:rFonts w:ascii="Book Antiqua" w:hAnsi="Book Antiqua"/>
          <w:sz w:val="24"/>
          <w:szCs w:val="24"/>
          <w:lang w:val="en-US"/>
        </w:rPr>
        <w:t xml:space="preserve"> </w:t>
      </w:r>
      <w:r w:rsidR="00EF1D2A" w:rsidRPr="00856CB8">
        <w:rPr>
          <w:rFonts w:ascii="Book Antiqua" w:hAnsi="Book Antiqua"/>
          <w:sz w:val="24"/>
          <w:szCs w:val="24"/>
          <w:lang w:val="en-US"/>
        </w:rPr>
        <w:t>after initial diagnosis.</w:t>
      </w:r>
      <w:r w:rsidR="00EE787F" w:rsidRPr="00856CB8">
        <w:rPr>
          <w:rFonts w:ascii="Book Antiqua" w:hAnsi="Book Antiqua"/>
          <w:sz w:val="24"/>
          <w:szCs w:val="24"/>
          <w:lang w:val="en-US"/>
        </w:rPr>
        <w:t xml:space="preserve"> </w:t>
      </w:r>
      <w:r w:rsidR="00B63E93" w:rsidRPr="00856CB8">
        <w:rPr>
          <w:rFonts w:ascii="Book Antiqua" w:hAnsi="Book Antiqua"/>
          <w:sz w:val="24"/>
          <w:szCs w:val="24"/>
          <w:lang w:val="en-US"/>
        </w:rPr>
        <w:t>The patient had an advanced primary tumor, perineural invasion, lymph vascular invasion</w:t>
      </w:r>
      <w:r w:rsidR="004F4C58" w:rsidRPr="00856CB8">
        <w:rPr>
          <w:rFonts w:ascii="Book Antiqua" w:hAnsi="Book Antiqua"/>
          <w:sz w:val="24"/>
          <w:szCs w:val="24"/>
          <w:lang w:val="en-US"/>
        </w:rPr>
        <w:t>, node involvement</w:t>
      </w:r>
      <w:r w:rsidR="006D3CB4" w:rsidRPr="00856CB8">
        <w:rPr>
          <w:rFonts w:ascii="Book Antiqua" w:hAnsi="Book Antiqua"/>
          <w:sz w:val="24"/>
          <w:szCs w:val="24"/>
          <w:lang w:val="en-US"/>
        </w:rPr>
        <w:t>,</w:t>
      </w:r>
      <w:r w:rsidR="004F4C58" w:rsidRPr="00856CB8">
        <w:rPr>
          <w:rFonts w:ascii="Book Antiqua" w:hAnsi="Book Antiqua"/>
          <w:sz w:val="24"/>
          <w:szCs w:val="24"/>
          <w:lang w:val="en-US"/>
        </w:rPr>
        <w:t xml:space="preserve"> and positive resection margins</w:t>
      </w:r>
      <w:r w:rsidR="00E26CC2" w:rsidRPr="00856CB8">
        <w:rPr>
          <w:rFonts w:ascii="Book Antiqua" w:hAnsi="Book Antiqua"/>
          <w:sz w:val="24"/>
          <w:szCs w:val="24"/>
          <w:lang w:val="en-US"/>
        </w:rPr>
        <w:t xml:space="preserve"> - </w:t>
      </w:r>
      <w:r w:rsidR="006D3CB4" w:rsidRPr="00856CB8">
        <w:rPr>
          <w:rFonts w:ascii="Book Antiqua" w:hAnsi="Book Antiqua"/>
          <w:sz w:val="24"/>
          <w:szCs w:val="24"/>
          <w:lang w:val="en-US"/>
        </w:rPr>
        <w:t xml:space="preserve">all of </w:t>
      </w:r>
      <w:r w:rsidR="004F4C58" w:rsidRPr="00856CB8">
        <w:rPr>
          <w:rFonts w:ascii="Book Antiqua" w:hAnsi="Book Antiqua"/>
          <w:sz w:val="24"/>
          <w:szCs w:val="24"/>
          <w:lang w:val="en-US"/>
        </w:rPr>
        <w:t xml:space="preserve">which are </w:t>
      </w:r>
      <w:r w:rsidR="009059BB" w:rsidRPr="00856CB8">
        <w:rPr>
          <w:rFonts w:ascii="Book Antiqua" w:hAnsi="Book Antiqua"/>
          <w:sz w:val="24"/>
          <w:szCs w:val="24"/>
          <w:lang w:val="en-US"/>
        </w:rPr>
        <w:t xml:space="preserve">independent </w:t>
      </w:r>
      <w:r w:rsidR="005E308C" w:rsidRPr="00856CB8">
        <w:rPr>
          <w:rFonts w:ascii="Book Antiqua" w:hAnsi="Book Antiqua"/>
          <w:sz w:val="24"/>
          <w:szCs w:val="24"/>
          <w:lang w:val="en-US"/>
        </w:rPr>
        <w:t xml:space="preserve">negative </w:t>
      </w:r>
      <w:r w:rsidR="009059BB" w:rsidRPr="00856CB8">
        <w:rPr>
          <w:rFonts w:ascii="Book Antiqua" w:hAnsi="Book Antiqua"/>
          <w:sz w:val="24"/>
          <w:szCs w:val="24"/>
          <w:lang w:val="en-US"/>
        </w:rPr>
        <w:t xml:space="preserve">prognostic </w:t>
      </w:r>
      <w:proofErr w:type="gramStart"/>
      <w:r w:rsidR="00441804" w:rsidRPr="00856CB8">
        <w:rPr>
          <w:rFonts w:ascii="Book Antiqua" w:hAnsi="Book Antiqua"/>
          <w:sz w:val="24"/>
          <w:szCs w:val="24"/>
          <w:lang w:val="en-US"/>
        </w:rPr>
        <w:t>factors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17]</w:t>
      </w:r>
      <w:r w:rsidR="00F23F6D" w:rsidRPr="00856CB8">
        <w:rPr>
          <w:rFonts w:ascii="Book Antiqua" w:hAnsi="Book Antiqua"/>
          <w:sz w:val="24"/>
          <w:szCs w:val="24"/>
          <w:lang w:val="en-US"/>
        </w:rPr>
        <w:t xml:space="preserve">. </w:t>
      </w:r>
      <w:r w:rsidR="00C466ED" w:rsidRPr="00856CB8">
        <w:rPr>
          <w:rFonts w:ascii="Book Antiqua" w:hAnsi="Book Antiqua"/>
          <w:sz w:val="24"/>
          <w:szCs w:val="24"/>
          <w:lang w:val="en-US"/>
        </w:rPr>
        <w:t>In th</w:t>
      </w:r>
      <w:r w:rsidR="006D3CB4" w:rsidRPr="00856CB8">
        <w:rPr>
          <w:rFonts w:ascii="Book Antiqua" w:hAnsi="Book Antiqua"/>
          <w:sz w:val="24"/>
          <w:szCs w:val="24"/>
          <w:lang w:val="en-US"/>
        </w:rPr>
        <w:t>is</w:t>
      </w:r>
      <w:r w:rsidR="00C466ED" w:rsidRPr="00856CB8">
        <w:rPr>
          <w:rFonts w:ascii="Book Antiqua" w:hAnsi="Book Antiqua"/>
          <w:sz w:val="24"/>
          <w:szCs w:val="24"/>
          <w:lang w:val="en-US"/>
        </w:rPr>
        <w:t xml:space="preserve"> patient, surgical excision was possible</w:t>
      </w:r>
      <w:r w:rsidR="00E26CC2" w:rsidRPr="00856CB8">
        <w:rPr>
          <w:rFonts w:ascii="Book Antiqua" w:hAnsi="Book Antiqua"/>
          <w:sz w:val="24"/>
          <w:szCs w:val="24"/>
          <w:lang w:val="en-US"/>
        </w:rPr>
        <w:t xml:space="preserve"> - </w:t>
      </w:r>
      <w:r w:rsidR="006D3CB4" w:rsidRPr="00856CB8">
        <w:rPr>
          <w:rFonts w:ascii="Book Antiqua" w:hAnsi="Book Antiqua"/>
          <w:sz w:val="24"/>
          <w:szCs w:val="24"/>
          <w:lang w:val="en-US"/>
        </w:rPr>
        <w:t>a circumstance</w:t>
      </w:r>
      <w:r w:rsidR="000C094A" w:rsidRPr="00856CB8">
        <w:rPr>
          <w:rFonts w:ascii="Book Antiqua" w:hAnsi="Book Antiqua"/>
          <w:sz w:val="24"/>
          <w:szCs w:val="24"/>
          <w:lang w:val="en-US"/>
        </w:rPr>
        <w:t xml:space="preserve"> </w:t>
      </w:r>
      <w:r w:rsidR="00BC63AA" w:rsidRPr="00856CB8">
        <w:rPr>
          <w:rFonts w:ascii="Book Antiqua" w:hAnsi="Book Antiqua"/>
          <w:sz w:val="24"/>
          <w:szCs w:val="24"/>
          <w:lang w:val="en-US"/>
        </w:rPr>
        <w:t>associated with an improved prognosis.</w:t>
      </w:r>
      <w:r w:rsidR="000C094A" w:rsidRPr="00856CB8">
        <w:rPr>
          <w:rFonts w:ascii="Book Antiqua" w:hAnsi="Book Antiqua"/>
          <w:sz w:val="24"/>
          <w:szCs w:val="24"/>
          <w:lang w:val="en-US"/>
        </w:rPr>
        <w:t xml:space="preserve"> </w:t>
      </w:r>
      <w:r w:rsidR="00BC63AA" w:rsidRPr="00856CB8">
        <w:rPr>
          <w:rFonts w:ascii="Book Antiqua" w:hAnsi="Book Antiqua"/>
          <w:sz w:val="24"/>
          <w:szCs w:val="24"/>
          <w:lang w:val="en-US"/>
        </w:rPr>
        <w:t xml:space="preserve">However, </w:t>
      </w:r>
      <w:r w:rsidR="000C094A" w:rsidRPr="00856CB8">
        <w:rPr>
          <w:rFonts w:ascii="Book Antiqua" w:hAnsi="Book Antiqua"/>
          <w:sz w:val="24"/>
          <w:szCs w:val="24"/>
          <w:lang w:val="en-US"/>
        </w:rPr>
        <w:t xml:space="preserve">median survival of </w:t>
      </w:r>
      <w:r w:rsidR="009E210C" w:rsidRPr="00856CB8">
        <w:rPr>
          <w:rFonts w:ascii="Book Antiqua" w:hAnsi="Book Antiqua"/>
          <w:sz w:val="24"/>
          <w:szCs w:val="24"/>
          <w:lang w:val="en-US"/>
        </w:rPr>
        <w:t>PC</w:t>
      </w:r>
      <w:r w:rsidR="000C094A" w:rsidRPr="00856CB8">
        <w:rPr>
          <w:rFonts w:ascii="Book Antiqua" w:hAnsi="Book Antiqua"/>
          <w:sz w:val="24"/>
          <w:szCs w:val="24"/>
          <w:lang w:val="en-US"/>
        </w:rPr>
        <w:t xml:space="preserve"> patients</w:t>
      </w:r>
      <w:r w:rsidR="006D3CB4" w:rsidRPr="00856CB8">
        <w:rPr>
          <w:rFonts w:ascii="Book Antiqua" w:hAnsi="Book Antiqua"/>
          <w:sz w:val="24"/>
          <w:szCs w:val="24"/>
          <w:lang w:val="en-US"/>
        </w:rPr>
        <w:t xml:space="preserve"> who have undergone surgical excision,</w:t>
      </w:r>
      <w:r w:rsidR="000C094A" w:rsidRPr="00856CB8">
        <w:rPr>
          <w:rFonts w:ascii="Book Antiqua" w:hAnsi="Book Antiqua"/>
          <w:sz w:val="24"/>
          <w:szCs w:val="24"/>
          <w:lang w:val="en-US"/>
        </w:rPr>
        <w:t xml:space="preserve"> regardless </w:t>
      </w:r>
      <w:r w:rsidR="00AA6E8A" w:rsidRPr="00856CB8">
        <w:rPr>
          <w:rFonts w:ascii="Book Antiqua" w:hAnsi="Book Antiqua"/>
          <w:sz w:val="24"/>
          <w:szCs w:val="24"/>
          <w:lang w:val="en-US"/>
        </w:rPr>
        <w:t xml:space="preserve">of stage or other prognostic </w:t>
      </w:r>
      <w:r w:rsidR="00BC63AA" w:rsidRPr="00856CB8">
        <w:rPr>
          <w:rFonts w:ascii="Book Antiqua" w:hAnsi="Book Antiqua"/>
          <w:sz w:val="24"/>
          <w:szCs w:val="24"/>
          <w:lang w:val="en-US"/>
        </w:rPr>
        <w:t>factors</w:t>
      </w:r>
      <w:r w:rsidR="006D3CB4" w:rsidRPr="00856CB8">
        <w:rPr>
          <w:rFonts w:ascii="Book Antiqua" w:hAnsi="Book Antiqua"/>
          <w:sz w:val="24"/>
          <w:szCs w:val="24"/>
          <w:lang w:val="en-US"/>
        </w:rPr>
        <w:t>,</w:t>
      </w:r>
      <w:r w:rsidR="00AA6E8A" w:rsidRPr="00856CB8">
        <w:rPr>
          <w:rFonts w:ascii="Book Antiqua" w:hAnsi="Book Antiqua"/>
          <w:sz w:val="24"/>
          <w:szCs w:val="24"/>
          <w:lang w:val="en-US"/>
        </w:rPr>
        <w:t xml:space="preserve"> is </w:t>
      </w:r>
      <w:r w:rsidR="00BC63AA" w:rsidRPr="00856CB8">
        <w:rPr>
          <w:rFonts w:ascii="Book Antiqua" w:hAnsi="Book Antiqua"/>
          <w:sz w:val="24"/>
          <w:szCs w:val="24"/>
          <w:lang w:val="en-US"/>
        </w:rPr>
        <w:t xml:space="preserve">19 </w:t>
      </w:r>
      <w:proofErr w:type="spellStart"/>
      <w:r w:rsidR="00BC63AA" w:rsidRPr="00856CB8">
        <w:rPr>
          <w:rFonts w:ascii="Book Antiqua" w:hAnsi="Book Antiqua"/>
          <w:sz w:val="24"/>
          <w:szCs w:val="24"/>
          <w:lang w:val="en-US"/>
        </w:rPr>
        <w:t>mo</w:t>
      </w:r>
      <w:proofErr w:type="spellEnd"/>
      <w:r w:rsidR="00BC63AA" w:rsidRPr="00856CB8">
        <w:rPr>
          <w:rFonts w:ascii="Book Antiqua" w:hAnsi="Book Antiqua"/>
          <w:sz w:val="24"/>
          <w:szCs w:val="24"/>
          <w:lang w:val="en-US"/>
        </w:rPr>
        <w:t xml:space="preserve"> (interquartile range</w:t>
      </w:r>
      <w:r w:rsidR="006D3CB4" w:rsidRPr="00856CB8">
        <w:rPr>
          <w:rFonts w:ascii="Book Antiqua" w:hAnsi="Book Antiqua"/>
          <w:sz w:val="24"/>
          <w:szCs w:val="24"/>
          <w:lang w:val="en-US"/>
        </w:rPr>
        <w:t>,</w:t>
      </w:r>
      <w:r w:rsidR="00BC63AA" w:rsidRPr="00856CB8">
        <w:rPr>
          <w:rFonts w:ascii="Book Antiqua" w:hAnsi="Book Antiqua"/>
          <w:sz w:val="24"/>
          <w:szCs w:val="24"/>
          <w:lang w:val="en-US"/>
        </w:rPr>
        <w:t xml:space="preserve"> 10-42 </w:t>
      </w:r>
      <w:proofErr w:type="spellStart"/>
      <w:r w:rsidR="00BC63AA" w:rsidRPr="00856CB8">
        <w:rPr>
          <w:rFonts w:ascii="Book Antiqua" w:hAnsi="Book Antiqua"/>
          <w:sz w:val="24"/>
          <w:szCs w:val="24"/>
          <w:lang w:val="en-US"/>
        </w:rPr>
        <w:t>mo</w:t>
      </w:r>
      <w:proofErr w:type="spellEnd"/>
      <w:r w:rsidR="00BC63AA" w:rsidRPr="00856CB8">
        <w:rPr>
          <w:rFonts w:ascii="Book Antiqua" w:hAnsi="Book Antiqua"/>
          <w:sz w:val="24"/>
          <w:szCs w:val="24"/>
          <w:lang w:val="en-US"/>
        </w:rPr>
        <w:t>)</w:t>
      </w:r>
      <w:r w:rsidR="00755EE1" w:rsidRPr="00856CB8">
        <w:rPr>
          <w:rFonts w:ascii="Book Antiqua" w:hAnsi="Book Antiqua"/>
          <w:sz w:val="24"/>
          <w:szCs w:val="24"/>
          <w:vertAlign w:val="superscript"/>
          <w:lang w:val="en-US"/>
        </w:rPr>
        <w:t>[18]</w:t>
      </w:r>
      <w:r w:rsidR="00BC63AA" w:rsidRPr="00856CB8">
        <w:rPr>
          <w:rFonts w:ascii="Book Antiqua" w:hAnsi="Book Antiqua"/>
          <w:sz w:val="24"/>
          <w:szCs w:val="24"/>
          <w:lang w:val="en-US"/>
        </w:rPr>
        <w:t xml:space="preserve">. </w:t>
      </w:r>
    </w:p>
    <w:p w14:paraId="12C979F1" w14:textId="6ECF3345" w:rsidR="00B024EF" w:rsidRPr="00856CB8" w:rsidRDefault="00E26CC2"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  </w:t>
      </w:r>
      <w:r w:rsidR="0084361C" w:rsidRPr="00856CB8">
        <w:rPr>
          <w:rFonts w:ascii="Book Antiqua" w:hAnsi="Book Antiqua"/>
          <w:sz w:val="24"/>
          <w:szCs w:val="24"/>
          <w:lang w:val="en-US"/>
        </w:rPr>
        <w:t xml:space="preserve">VAE was repeatedly investigated in </w:t>
      </w:r>
      <w:r w:rsidR="009E210C" w:rsidRPr="00856CB8">
        <w:rPr>
          <w:rFonts w:ascii="Book Antiqua" w:hAnsi="Book Antiqua"/>
          <w:sz w:val="24"/>
          <w:szCs w:val="24"/>
          <w:lang w:val="en-US"/>
        </w:rPr>
        <w:t>PC</w:t>
      </w:r>
      <w:r w:rsidR="0084361C" w:rsidRPr="00856CB8">
        <w:rPr>
          <w:rFonts w:ascii="Book Antiqua" w:hAnsi="Book Antiqua"/>
          <w:sz w:val="24"/>
          <w:szCs w:val="24"/>
          <w:lang w:val="en-US"/>
        </w:rPr>
        <w:t xml:space="preserve"> and showed cytotoxic effects in cell lines and animal studies (PA-TU-8902, PAXF 736, PAXF 546</w:t>
      </w:r>
      <w:proofErr w:type="gramStart"/>
      <w:r w:rsidR="00A14B4B" w:rsidRPr="00856CB8">
        <w:rPr>
          <w:rFonts w:ascii="Book Antiqua" w:hAnsi="Book Antiqua"/>
          <w:sz w:val="24"/>
          <w:szCs w:val="24"/>
          <w:lang w:val="en-US"/>
        </w:rPr>
        <w:t>)</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19</w:t>
      </w:r>
      <w:r w:rsidR="003724C8" w:rsidRPr="00856CB8">
        <w:rPr>
          <w:rFonts w:ascii="Book Antiqua" w:hAnsi="Book Antiqua"/>
          <w:sz w:val="24"/>
          <w:szCs w:val="24"/>
          <w:vertAlign w:val="superscript"/>
          <w:lang w:val="en-US"/>
        </w:rPr>
        <w:t>-</w:t>
      </w:r>
      <w:r w:rsidR="00755EE1" w:rsidRPr="00856CB8">
        <w:rPr>
          <w:rFonts w:ascii="Book Antiqua" w:hAnsi="Book Antiqua"/>
          <w:sz w:val="24"/>
          <w:szCs w:val="24"/>
          <w:vertAlign w:val="superscript"/>
          <w:lang w:val="en-US"/>
        </w:rPr>
        <w:t>21]</w:t>
      </w:r>
      <w:r w:rsidR="0084361C" w:rsidRPr="00856CB8">
        <w:rPr>
          <w:rFonts w:ascii="Book Antiqua" w:hAnsi="Book Antiqua"/>
          <w:sz w:val="24"/>
          <w:szCs w:val="24"/>
          <w:lang w:val="en-US"/>
        </w:rPr>
        <w:t>.</w:t>
      </w:r>
      <w:r w:rsidR="00D42A08" w:rsidRPr="00856CB8">
        <w:rPr>
          <w:rFonts w:ascii="Book Antiqua" w:hAnsi="Book Antiqua"/>
          <w:sz w:val="24"/>
          <w:szCs w:val="24"/>
          <w:lang w:val="en-US"/>
        </w:rPr>
        <w:t xml:space="preserve"> </w:t>
      </w:r>
      <w:proofErr w:type="spellStart"/>
      <w:r w:rsidR="0084361C" w:rsidRPr="00856CB8">
        <w:rPr>
          <w:rFonts w:ascii="Book Antiqua" w:hAnsi="Book Antiqua"/>
          <w:sz w:val="24"/>
          <w:szCs w:val="24"/>
          <w:lang w:val="en-US"/>
        </w:rPr>
        <w:t>Tröger</w:t>
      </w:r>
      <w:proofErr w:type="spellEnd"/>
      <w:r w:rsidR="0084361C" w:rsidRPr="00856CB8">
        <w:rPr>
          <w:rFonts w:ascii="Book Antiqua" w:hAnsi="Book Antiqua"/>
          <w:sz w:val="24"/>
          <w:szCs w:val="24"/>
          <w:lang w:val="en-US"/>
        </w:rPr>
        <w:t xml:space="preserve"> </w:t>
      </w:r>
      <w:r w:rsidR="0084361C" w:rsidRPr="00856CB8">
        <w:rPr>
          <w:rFonts w:ascii="Book Antiqua" w:hAnsi="Book Antiqua"/>
          <w:i/>
          <w:sz w:val="24"/>
          <w:szCs w:val="24"/>
          <w:lang w:val="en-US"/>
        </w:rPr>
        <w:t xml:space="preserve">et </w:t>
      </w:r>
      <w:proofErr w:type="gramStart"/>
      <w:r w:rsidR="0084361C" w:rsidRPr="00856CB8">
        <w:rPr>
          <w:rFonts w:ascii="Book Antiqua" w:hAnsi="Book Antiqua"/>
          <w:i/>
          <w:sz w:val="24"/>
          <w:szCs w:val="24"/>
          <w:lang w:val="en-US"/>
        </w:rPr>
        <w:t>al</w:t>
      </w:r>
      <w:r w:rsidRPr="00856CB8">
        <w:rPr>
          <w:rFonts w:ascii="Book Antiqua" w:hAnsi="Book Antiqua"/>
          <w:sz w:val="24"/>
          <w:szCs w:val="24"/>
          <w:vertAlign w:val="superscript"/>
          <w:lang w:val="en-US"/>
        </w:rPr>
        <w:t>[</w:t>
      </w:r>
      <w:proofErr w:type="gramEnd"/>
      <w:r w:rsidRPr="00856CB8">
        <w:rPr>
          <w:rFonts w:ascii="Book Antiqua" w:hAnsi="Book Antiqua"/>
          <w:sz w:val="24"/>
          <w:szCs w:val="24"/>
          <w:vertAlign w:val="superscript"/>
          <w:lang w:val="en-US"/>
        </w:rPr>
        <w:t>22]</w:t>
      </w:r>
      <w:r w:rsidR="0084361C" w:rsidRPr="00856CB8">
        <w:rPr>
          <w:rFonts w:ascii="Book Antiqua" w:hAnsi="Book Antiqua"/>
          <w:sz w:val="24"/>
          <w:szCs w:val="24"/>
          <w:lang w:val="en-US"/>
        </w:rPr>
        <w:t xml:space="preserve"> found a survival benefit for </w:t>
      </w:r>
      <w:proofErr w:type="spellStart"/>
      <w:r w:rsidR="0084361C" w:rsidRPr="00856CB8">
        <w:rPr>
          <w:rFonts w:ascii="Book Antiqua" w:hAnsi="Book Antiqua"/>
          <w:sz w:val="24"/>
          <w:szCs w:val="24"/>
          <w:lang w:val="en-US"/>
        </w:rPr>
        <w:t>aPC</w:t>
      </w:r>
      <w:proofErr w:type="spellEnd"/>
      <w:r w:rsidR="0084361C" w:rsidRPr="00856CB8">
        <w:rPr>
          <w:rFonts w:ascii="Book Antiqua" w:hAnsi="Book Antiqua"/>
          <w:sz w:val="24"/>
          <w:szCs w:val="24"/>
          <w:lang w:val="en-US"/>
        </w:rPr>
        <w:t xml:space="preserve"> patients </w:t>
      </w:r>
      <w:r w:rsidR="006C470C" w:rsidRPr="00856CB8">
        <w:rPr>
          <w:rFonts w:ascii="Book Antiqua" w:hAnsi="Book Antiqua"/>
          <w:sz w:val="24"/>
          <w:szCs w:val="24"/>
          <w:lang w:val="en-US"/>
        </w:rPr>
        <w:t xml:space="preserve">solely </w:t>
      </w:r>
      <w:r w:rsidR="0084361C" w:rsidRPr="00856CB8">
        <w:rPr>
          <w:rFonts w:ascii="Book Antiqua" w:hAnsi="Book Antiqua"/>
          <w:sz w:val="24"/>
          <w:szCs w:val="24"/>
          <w:lang w:val="en-US"/>
        </w:rPr>
        <w:t xml:space="preserve">treated with VAE in a randomized controlled </w:t>
      </w:r>
      <w:r w:rsidR="0084361C" w:rsidRPr="00856CB8">
        <w:rPr>
          <w:rFonts w:ascii="Book Antiqua" w:hAnsi="Book Antiqua"/>
          <w:sz w:val="24"/>
          <w:szCs w:val="24"/>
          <w:lang w:val="en-US"/>
        </w:rPr>
        <w:lastRenderedPageBreak/>
        <w:t xml:space="preserve">trial on overall survival. Similar results were seen by </w:t>
      </w:r>
      <w:proofErr w:type="spellStart"/>
      <w:r w:rsidR="0084361C" w:rsidRPr="00856CB8">
        <w:rPr>
          <w:rFonts w:ascii="Book Antiqua" w:hAnsi="Book Antiqua"/>
          <w:sz w:val="24"/>
          <w:szCs w:val="24"/>
          <w:lang w:val="en-US"/>
        </w:rPr>
        <w:t>Axtner</w:t>
      </w:r>
      <w:proofErr w:type="spellEnd"/>
      <w:r w:rsidR="0084361C" w:rsidRPr="00856CB8">
        <w:rPr>
          <w:rFonts w:ascii="Book Antiqua" w:hAnsi="Book Antiqua"/>
          <w:sz w:val="24"/>
          <w:szCs w:val="24"/>
          <w:lang w:val="en-US"/>
        </w:rPr>
        <w:t xml:space="preserve"> </w:t>
      </w:r>
      <w:r w:rsidR="0084361C" w:rsidRPr="00856CB8">
        <w:rPr>
          <w:rFonts w:ascii="Book Antiqua" w:hAnsi="Book Antiqua"/>
          <w:i/>
          <w:sz w:val="24"/>
          <w:szCs w:val="24"/>
          <w:lang w:val="en-US"/>
        </w:rPr>
        <w:t xml:space="preserve">et </w:t>
      </w:r>
      <w:proofErr w:type="gramStart"/>
      <w:r w:rsidR="0084361C" w:rsidRPr="00856CB8">
        <w:rPr>
          <w:rFonts w:ascii="Book Antiqua" w:hAnsi="Book Antiqua"/>
          <w:i/>
          <w:sz w:val="24"/>
          <w:szCs w:val="24"/>
          <w:lang w:val="en-US"/>
        </w:rPr>
        <w:t>al</w:t>
      </w:r>
      <w:r w:rsidRPr="00856CB8">
        <w:rPr>
          <w:rFonts w:ascii="Book Antiqua" w:hAnsi="Book Antiqua"/>
          <w:sz w:val="24"/>
          <w:szCs w:val="24"/>
          <w:vertAlign w:val="superscript"/>
          <w:lang w:val="en-US"/>
        </w:rPr>
        <w:t>[</w:t>
      </w:r>
      <w:proofErr w:type="gramEnd"/>
      <w:r w:rsidRPr="00856CB8">
        <w:rPr>
          <w:rFonts w:ascii="Book Antiqua" w:hAnsi="Book Antiqua"/>
          <w:sz w:val="24"/>
          <w:szCs w:val="24"/>
          <w:vertAlign w:val="superscript"/>
          <w:lang w:val="en-US"/>
        </w:rPr>
        <w:t>23]</w:t>
      </w:r>
      <w:r w:rsidR="0084361C" w:rsidRPr="00856CB8">
        <w:rPr>
          <w:rFonts w:ascii="Book Antiqua" w:hAnsi="Book Antiqua"/>
          <w:sz w:val="24"/>
          <w:szCs w:val="24"/>
          <w:lang w:val="en-US"/>
        </w:rPr>
        <w:t xml:space="preserve"> in a</w:t>
      </w:r>
      <w:r w:rsidR="006D3CB4" w:rsidRPr="00856CB8">
        <w:rPr>
          <w:rFonts w:ascii="Book Antiqua" w:hAnsi="Book Antiqua"/>
          <w:sz w:val="24"/>
          <w:szCs w:val="24"/>
          <w:lang w:val="en-US"/>
        </w:rPr>
        <w:t>n</w:t>
      </w:r>
      <w:r w:rsidR="0084361C" w:rsidRPr="00856CB8">
        <w:rPr>
          <w:rFonts w:ascii="Book Antiqua" w:hAnsi="Book Antiqua"/>
          <w:sz w:val="24"/>
          <w:szCs w:val="24"/>
          <w:lang w:val="en-US"/>
        </w:rPr>
        <w:t xml:space="preserve"> integrative oncology registry</w:t>
      </w:r>
      <w:r w:rsidR="00A80314" w:rsidRPr="00856CB8">
        <w:rPr>
          <w:rFonts w:ascii="Book Antiqua" w:hAnsi="Book Antiqua"/>
          <w:sz w:val="24"/>
          <w:szCs w:val="24"/>
          <w:lang w:val="en-US"/>
        </w:rPr>
        <w:t xml:space="preserve">. </w:t>
      </w:r>
      <w:r w:rsidR="009C0D10" w:rsidRPr="00856CB8">
        <w:rPr>
          <w:rFonts w:ascii="Book Antiqua" w:hAnsi="Book Antiqua"/>
          <w:sz w:val="24"/>
          <w:szCs w:val="24"/>
          <w:lang w:val="en-US"/>
        </w:rPr>
        <w:t xml:space="preserve">In a phase 1 study of VAE and Gemcitabine in patients with advanced solid tumors (including PC) it could be shown, that VAE did not affect the pharmacokinetics of </w:t>
      </w:r>
      <w:proofErr w:type="gramStart"/>
      <w:r w:rsidR="009C0D10" w:rsidRPr="00856CB8">
        <w:rPr>
          <w:rFonts w:ascii="Book Antiqua" w:hAnsi="Book Antiqua"/>
          <w:sz w:val="24"/>
          <w:szCs w:val="24"/>
          <w:lang w:val="en-US"/>
        </w:rPr>
        <w:t>Gemcitabine</w:t>
      </w:r>
      <w:r w:rsidR="009C0D10" w:rsidRPr="00856CB8">
        <w:rPr>
          <w:rFonts w:ascii="Book Antiqua" w:hAnsi="Book Antiqua"/>
          <w:sz w:val="24"/>
          <w:szCs w:val="24"/>
          <w:vertAlign w:val="superscript"/>
          <w:lang w:val="en-US"/>
        </w:rPr>
        <w:t>[</w:t>
      </w:r>
      <w:proofErr w:type="gramEnd"/>
      <w:r w:rsidR="009C0D10" w:rsidRPr="00856CB8">
        <w:rPr>
          <w:rFonts w:ascii="Book Antiqua" w:hAnsi="Book Antiqua"/>
          <w:sz w:val="24"/>
          <w:szCs w:val="24"/>
          <w:vertAlign w:val="superscript"/>
          <w:lang w:val="en-US"/>
        </w:rPr>
        <w:t>24]</w:t>
      </w:r>
      <w:r w:rsidR="009C0D10" w:rsidRPr="00856CB8">
        <w:rPr>
          <w:rFonts w:ascii="Book Antiqua" w:hAnsi="Book Antiqua"/>
          <w:sz w:val="24"/>
          <w:szCs w:val="24"/>
          <w:lang w:val="en-US"/>
        </w:rPr>
        <w:t xml:space="preserve">. </w:t>
      </w:r>
      <w:r w:rsidR="00A80314" w:rsidRPr="00856CB8">
        <w:rPr>
          <w:rFonts w:ascii="Book Antiqua" w:hAnsi="Book Antiqua"/>
          <w:sz w:val="24"/>
          <w:szCs w:val="24"/>
          <w:lang w:val="en-US"/>
        </w:rPr>
        <w:t>VAE in PC is</w:t>
      </w:r>
      <w:r w:rsidR="00421FF0" w:rsidRPr="00856CB8">
        <w:rPr>
          <w:rFonts w:ascii="Book Antiqua" w:hAnsi="Book Antiqua"/>
          <w:sz w:val="24"/>
          <w:szCs w:val="24"/>
          <w:lang w:val="en-US"/>
        </w:rPr>
        <w:t xml:space="preserve"> currently </w:t>
      </w:r>
      <w:r w:rsidR="00A80314" w:rsidRPr="00856CB8">
        <w:rPr>
          <w:rFonts w:ascii="Book Antiqua" w:hAnsi="Book Antiqua"/>
          <w:sz w:val="24"/>
          <w:szCs w:val="24"/>
          <w:lang w:val="en-US"/>
        </w:rPr>
        <w:t xml:space="preserve">further </w:t>
      </w:r>
      <w:r w:rsidR="00421FF0" w:rsidRPr="00856CB8">
        <w:rPr>
          <w:rFonts w:ascii="Book Antiqua" w:hAnsi="Book Antiqua"/>
          <w:sz w:val="24"/>
          <w:szCs w:val="24"/>
          <w:lang w:val="en-US"/>
        </w:rPr>
        <w:t>investigated in clinical trials (</w:t>
      </w:r>
      <w:r w:rsidR="004A2EF5" w:rsidRPr="00856CB8">
        <w:rPr>
          <w:rFonts w:ascii="Book Antiqua" w:hAnsi="Book Antiqua"/>
          <w:sz w:val="24"/>
          <w:szCs w:val="24"/>
          <w:lang w:val="en-US"/>
        </w:rPr>
        <w:t>NCT02948309</w:t>
      </w:r>
      <w:r w:rsidR="00063E59" w:rsidRPr="00856CB8">
        <w:rPr>
          <w:rFonts w:ascii="Book Antiqua" w:hAnsi="Book Antiqua"/>
          <w:sz w:val="24"/>
          <w:szCs w:val="24"/>
          <w:lang w:val="en-US"/>
        </w:rPr>
        <w:t>).</w:t>
      </w:r>
    </w:p>
    <w:p w14:paraId="14E7C0B0" w14:textId="739139B2" w:rsidR="002F0B7E" w:rsidRPr="00856CB8" w:rsidRDefault="00E26CC2"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  </w:t>
      </w:r>
      <w:r w:rsidR="00C538A4" w:rsidRPr="00856CB8">
        <w:rPr>
          <w:rFonts w:ascii="Book Antiqua" w:hAnsi="Book Antiqua"/>
          <w:sz w:val="24"/>
          <w:szCs w:val="24"/>
          <w:lang w:val="en-US"/>
        </w:rPr>
        <w:t>RFA acts through direct thermal cell damage but shows additional immune stimulatory properties as tumor antigens and a variety of cytokines are released from the treated tumor tissue</w:t>
      </w:r>
      <w:r w:rsidR="00F038B3" w:rsidRPr="00856CB8">
        <w:rPr>
          <w:rFonts w:ascii="Book Antiqua" w:hAnsi="Book Antiqua"/>
          <w:sz w:val="24"/>
          <w:szCs w:val="24"/>
          <w:lang w:val="en-US"/>
        </w:rPr>
        <w:t>; increased numbers of tumor-specific T cells have been detected in RFA</w:t>
      </w:r>
      <w:r w:rsidR="006D3CB4" w:rsidRPr="00856CB8">
        <w:rPr>
          <w:rFonts w:ascii="Book Antiqua" w:hAnsi="Book Antiqua"/>
          <w:sz w:val="24"/>
          <w:szCs w:val="24"/>
          <w:lang w:val="en-US"/>
        </w:rPr>
        <w:t>-</w:t>
      </w:r>
      <w:r w:rsidR="00F038B3" w:rsidRPr="00856CB8">
        <w:rPr>
          <w:rFonts w:ascii="Book Antiqua" w:hAnsi="Book Antiqua"/>
          <w:sz w:val="24"/>
          <w:szCs w:val="24"/>
          <w:lang w:val="en-US"/>
        </w:rPr>
        <w:t xml:space="preserve">treated </w:t>
      </w:r>
      <w:proofErr w:type="gramStart"/>
      <w:r w:rsidR="00F038B3" w:rsidRPr="00856CB8">
        <w:rPr>
          <w:rFonts w:ascii="Book Antiqua" w:hAnsi="Book Antiqua"/>
          <w:sz w:val="24"/>
          <w:szCs w:val="24"/>
          <w:lang w:val="en-US"/>
        </w:rPr>
        <w:t>patients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10]</w:t>
      </w:r>
      <w:r w:rsidR="00C538A4" w:rsidRPr="00856CB8">
        <w:rPr>
          <w:rFonts w:ascii="Book Antiqua" w:hAnsi="Book Antiqua"/>
          <w:sz w:val="24"/>
          <w:szCs w:val="24"/>
          <w:lang w:val="en-US"/>
        </w:rPr>
        <w:t xml:space="preserve">. </w:t>
      </w:r>
      <w:r w:rsidR="006859A5" w:rsidRPr="00856CB8">
        <w:rPr>
          <w:rFonts w:ascii="Book Antiqua" w:hAnsi="Book Antiqua"/>
          <w:sz w:val="24"/>
          <w:szCs w:val="24"/>
          <w:lang w:val="en-US"/>
        </w:rPr>
        <w:t>Combination therapy of RFA with different immune</w:t>
      </w:r>
      <w:r w:rsidR="006D3CB4" w:rsidRPr="00856CB8">
        <w:rPr>
          <w:rFonts w:ascii="Book Antiqua" w:hAnsi="Book Antiqua"/>
          <w:sz w:val="24"/>
          <w:szCs w:val="24"/>
          <w:lang w:val="en-US"/>
        </w:rPr>
        <w:t>-</w:t>
      </w:r>
      <w:r w:rsidR="006859A5" w:rsidRPr="00856CB8">
        <w:rPr>
          <w:rFonts w:ascii="Book Antiqua" w:hAnsi="Book Antiqua"/>
          <w:sz w:val="24"/>
          <w:szCs w:val="24"/>
          <w:lang w:val="en-US"/>
        </w:rPr>
        <w:t xml:space="preserve">stimulatory agents showed promising </w:t>
      </w:r>
      <w:proofErr w:type="gramStart"/>
      <w:r w:rsidR="006859A5" w:rsidRPr="00856CB8">
        <w:rPr>
          <w:rFonts w:ascii="Book Antiqua" w:hAnsi="Book Antiqua"/>
          <w:sz w:val="24"/>
          <w:szCs w:val="24"/>
          <w:lang w:val="en-US"/>
        </w:rPr>
        <w:t>results</w:t>
      </w:r>
      <w:r w:rsidR="009C0D10" w:rsidRPr="00856CB8">
        <w:rPr>
          <w:rFonts w:ascii="Book Antiqua" w:hAnsi="Book Antiqua"/>
          <w:sz w:val="24"/>
          <w:szCs w:val="24"/>
          <w:vertAlign w:val="superscript"/>
          <w:lang w:val="en-US"/>
        </w:rPr>
        <w:t>[</w:t>
      </w:r>
      <w:proofErr w:type="gramEnd"/>
      <w:r w:rsidR="009C0D10" w:rsidRPr="00856CB8">
        <w:rPr>
          <w:rFonts w:ascii="Book Antiqua" w:hAnsi="Book Antiqua"/>
          <w:sz w:val="24"/>
          <w:szCs w:val="24"/>
          <w:vertAlign w:val="superscript"/>
          <w:lang w:val="en-US"/>
        </w:rPr>
        <w:t>25,26]</w:t>
      </w:r>
      <w:r w:rsidR="00EE680C" w:rsidRPr="00856CB8">
        <w:rPr>
          <w:rFonts w:ascii="Book Antiqua" w:hAnsi="Book Antiqua"/>
          <w:sz w:val="24"/>
          <w:szCs w:val="24"/>
          <w:lang w:val="en-US"/>
        </w:rPr>
        <w:t xml:space="preserve">. </w:t>
      </w:r>
      <w:r w:rsidR="00B15440" w:rsidRPr="00856CB8">
        <w:rPr>
          <w:rFonts w:ascii="Book Antiqua" w:hAnsi="Book Antiqua"/>
          <w:sz w:val="24"/>
          <w:szCs w:val="24"/>
          <w:lang w:val="en-US"/>
        </w:rPr>
        <w:t>The combination of VAE with radiation</w:t>
      </w:r>
      <w:r w:rsidRPr="00856CB8">
        <w:rPr>
          <w:rFonts w:ascii="Book Antiqua" w:hAnsi="Book Antiqua"/>
          <w:sz w:val="24"/>
          <w:szCs w:val="24"/>
          <w:lang w:val="en-US"/>
        </w:rPr>
        <w:t xml:space="preserve"> - </w:t>
      </w:r>
      <w:r w:rsidR="00B15440" w:rsidRPr="00856CB8">
        <w:rPr>
          <w:rFonts w:ascii="Book Antiqua" w:hAnsi="Book Antiqua"/>
          <w:sz w:val="24"/>
          <w:szCs w:val="24"/>
          <w:lang w:val="en-US"/>
        </w:rPr>
        <w:t>which</w:t>
      </w:r>
      <w:r w:rsidR="006D3CB4" w:rsidRPr="00856CB8">
        <w:rPr>
          <w:rFonts w:ascii="Book Antiqua" w:hAnsi="Book Antiqua"/>
          <w:sz w:val="24"/>
          <w:szCs w:val="24"/>
          <w:lang w:val="en-US"/>
        </w:rPr>
        <w:t>,</w:t>
      </w:r>
      <w:r w:rsidR="00B15440" w:rsidRPr="00856CB8">
        <w:rPr>
          <w:rFonts w:ascii="Book Antiqua" w:hAnsi="Book Antiqua"/>
          <w:sz w:val="24"/>
          <w:szCs w:val="24"/>
          <w:lang w:val="en-US"/>
        </w:rPr>
        <w:t xml:space="preserve"> </w:t>
      </w:r>
      <w:r w:rsidR="006D3CB4" w:rsidRPr="00856CB8">
        <w:rPr>
          <w:rFonts w:ascii="Book Antiqua" w:hAnsi="Book Antiqua"/>
          <w:sz w:val="24"/>
          <w:szCs w:val="24"/>
          <w:lang w:val="en-US"/>
        </w:rPr>
        <w:t>like</w:t>
      </w:r>
      <w:r w:rsidR="00B15440" w:rsidRPr="00856CB8">
        <w:rPr>
          <w:rFonts w:ascii="Book Antiqua" w:hAnsi="Book Antiqua"/>
          <w:sz w:val="24"/>
          <w:szCs w:val="24"/>
          <w:lang w:val="en-US"/>
        </w:rPr>
        <w:t xml:space="preserve"> RFA</w:t>
      </w:r>
      <w:r w:rsidR="006D3CB4" w:rsidRPr="00856CB8">
        <w:rPr>
          <w:rFonts w:ascii="Book Antiqua" w:hAnsi="Book Antiqua"/>
          <w:sz w:val="24"/>
          <w:szCs w:val="24"/>
          <w:lang w:val="en-US"/>
        </w:rPr>
        <w:t>,</w:t>
      </w:r>
      <w:r w:rsidR="00B15440" w:rsidRPr="00856CB8">
        <w:rPr>
          <w:rFonts w:ascii="Book Antiqua" w:hAnsi="Book Antiqua"/>
          <w:sz w:val="24"/>
          <w:szCs w:val="24"/>
          <w:lang w:val="en-US"/>
        </w:rPr>
        <w:t xml:space="preserve"> leads to cell damage and to a release of antigens</w:t>
      </w:r>
      <w:r w:rsidRPr="00856CB8">
        <w:rPr>
          <w:rFonts w:ascii="Book Antiqua" w:hAnsi="Book Antiqua"/>
          <w:sz w:val="24"/>
          <w:szCs w:val="24"/>
          <w:lang w:val="en-US"/>
        </w:rPr>
        <w:t xml:space="preserve"> - </w:t>
      </w:r>
      <w:r w:rsidR="00941398" w:rsidRPr="00856CB8">
        <w:rPr>
          <w:rFonts w:ascii="Book Antiqua" w:hAnsi="Book Antiqua"/>
          <w:sz w:val="24"/>
          <w:szCs w:val="24"/>
          <w:lang w:val="en-US"/>
        </w:rPr>
        <w:t xml:space="preserve">proved </w:t>
      </w:r>
      <w:r w:rsidR="00B15440" w:rsidRPr="00856CB8">
        <w:rPr>
          <w:rFonts w:ascii="Book Antiqua" w:hAnsi="Book Antiqua"/>
          <w:sz w:val="24"/>
          <w:szCs w:val="24"/>
          <w:lang w:val="en-US"/>
        </w:rPr>
        <w:t xml:space="preserve">to be more effective </w:t>
      </w:r>
      <w:r w:rsidR="00941398" w:rsidRPr="00856CB8">
        <w:rPr>
          <w:rFonts w:ascii="Book Antiqua" w:hAnsi="Book Antiqua"/>
          <w:sz w:val="24"/>
          <w:szCs w:val="24"/>
          <w:lang w:val="en-US"/>
        </w:rPr>
        <w:t>than</w:t>
      </w:r>
      <w:r w:rsidR="00B15440" w:rsidRPr="00856CB8">
        <w:rPr>
          <w:rFonts w:ascii="Book Antiqua" w:hAnsi="Book Antiqua"/>
          <w:sz w:val="24"/>
          <w:szCs w:val="24"/>
          <w:lang w:val="en-US"/>
        </w:rPr>
        <w:t xml:space="preserve"> radiation alone in animal </w:t>
      </w:r>
      <w:proofErr w:type="gramStart"/>
      <w:r w:rsidR="00B15440" w:rsidRPr="00856CB8">
        <w:rPr>
          <w:rFonts w:ascii="Book Antiqua" w:hAnsi="Book Antiqua"/>
          <w:sz w:val="24"/>
          <w:szCs w:val="24"/>
          <w:lang w:val="en-US"/>
        </w:rPr>
        <w:t>studies</w:t>
      </w:r>
      <w:r w:rsidR="009C0D10" w:rsidRPr="00856CB8">
        <w:rPr>
          <w:rFonts w:ascii="Book Antiqua" w:hAnsi="Book Antiqua"/>
          <w:sz w:val="24"/>
          <w:szCs w:val="24"/>
          <w:vertAlign w:val="superscript"/>
          <w:lang w:val="en-US"/>
        </w:rPr>
        <w:t>[</w:t>
      </w:r>
      <w:proofErr w:type="gramEnd"/>
      <w:r w:rsidR="009C0D10" w:rsidRPr="00856CB8">
        <w:rPr>
          <w:rFonts w:ascii="Book Antiqua" w:hAnsi="Book Antiqua"/>
          <w:sz w:val="24"/>
          <w:szCs w:val="24"/>
          <w:vertAlign w:val="superscript"/>
          <w:lang w:val="en-US"/>
        </w:rPr>
        <w:t>27,28]</w:t>
      </w:r>
      <w:r w:rsidR="00B15440" w:rsidRPr="00856CB8">
        <w:rPr>
          <w:rFonts w:ascii="Book Antiqua" w:hAnsi="Book Antiqua"/>
          <w:sz w:val="24"/>
          <w:szCs w:val="24"/>
          <w:lang w:val="en-US"/>
        </w:rPr>
        <w:t xml:space="preserve">. </w:t>
      </w:r>
      <w:r w:rsidR="00C538A4" w:rsidRPr="00856CB8">
        <w:rPr>
          <w:rFonts w:ascii="Book Antiqua" w:hAnsi="Book Antiqua"/>
          <w:sz w:val="24"/>
          <w:szCs w:val="24"/>
          <w:lang w:val="en-US"/>
        </w:rPr>
        <w:t>VAE shows several immune</w:t>
      </w:r>
      <w:r w:rsidR="005160FC" w:rsidRPr="00856CB8">
        <w:rPr>
          <w:rFonts w:ascii="Book Antiqua" w:hAnsi="Book Antiqua"/>
          <w:sz w:val="24"/>
          <w:szCs w:val="24"/>
          <w:lang w:val="en-US"/>
        </w:rPr>
        <w:t>-</w:t>
      </w:r>
      <w:r w:rsidR="00C538A4" w:rsidRPr="00856CB8">
        <w:rPr>
          <w:rFonts w:ascii="Book Antiqua" w:hAnsi="Book Antiqua"/>
          <w:sz w:val="24"/>
          <w:szCs w:val="24"/>
          <w:lang w:val="en-US"/>
        </w:rPr>
        <w:t xml:space="preserve">stimulating properties like </w:t>
      </w:r>
      <w:r w:rsidR="005D6AE2" w:rsidRPr="00856CB8">
        <w:rPr>
          <w:rFonts w:ascii="Book Antiqua" w:hAnsi="Book Antiqua"/>
          <w:sz w:val="24"/>
          <w:szCs w:val="24"/>
          <w:lang w:val="en-US"/>
        </w:rPr>
        <w:t>proliferation induction and increase of antigen presentation of dendritic cells, proliferation of CD4</w:t>
      </w:r>
      <w:r w:rsidR="005D6AE2" w:rsidRPr="00856CB8">
        <w:rPr>
          <w:rFonts w:ascii="Book Antiqua" w:hAnsi="Book Antiqua"/>
          <w:sz w:val="24"/>
          <w:szCs w:val="24"/>
          <w:vertAlign w:val="superscript"/>
          <w:lang w:val="en-US"/>
        </w:rPr>
        <w:t>+</w:t>
      </w:r>
      <w:r w:rsidR="00171A57" w:rsidRPr="00856CB8">
        <w:rPr>
          <w:rFonts w:ascii="Book Antiqua" w:hAnsi="Book Antiqua"/>
          <w:sz w:val="24"/>
          <w:szCs w:val="24"/>
          <w:lang w:val="en-US"/>
        </w:rPr>
        <w:t xml:space="preserve"> </w:t>
      </w:r>
      <w:r w:rsidR="005D6AE2" w:rsidRPr="00856CB8">
        <w:rPr>
          <w:rFonts w:ascii="Book Antiqua" w:hAnsi="Book Antiqua"/>
          <w:sz w:val="24"/>
          <w:szCs w:val="24"/>
          <w:lang w:val="en-US"/>
        </w:rPr>
        <w:t>T cells, increase of natural ki</w:t>
      </w:r>
      <w:r w:rsidR="00B15440" w:rsidRPr="00856CB8">
        <w:rPr>
          <w:rFonts w:ascii="Book Antiqua" w:hAnsi="Book Antiqua"/>
          <w:sz w:val="24"/>
          <w:szCs w:val="24"/>
          <w:lang w:val="en-US"/>
        </w:rPr>
        <w:t>ller cell-mediated cytotoxicity</w:t>
      </w:r>
      <w:r w:rsidR="005160FC" w:rsidRPr="00856CB8">
        <w:rPr>
          <w:rFonts w:ascii="Book Antiqua" w:hAnsi="Book Antiqua"/>
          <w:sz w:val="24"/>
          <w:szCs w:val="24"/>
          <w:lang w:val="en-US"/>
        </w:rPr>
        <w:t>,</w:t>
      </w:r>
      <w:r w:rsidR="00B15440" w:rsidRPr="00856CB8">
        <w:rPr>
          <w:rFonts w:ascii="Book Antiqua" w:hAnsi="Book Antiqua"/>
          <w:sz w:val="24"/>
          <w:szCs w:val="24"/>
          <w:lang w:val="en-US"/>
        </w:rPr>
        <w:t xml:space="preserve"> and</w:t>
      </w:r>
      <w:r w:rsidR="005D6AE2" w:rsidRPr="00856CB8">
        <w:rPr>
          <w:rFonts w:ascii="Book Antiqua" w:hAnsi="Book Antiqua"/>
          <w:sz w:val="24"/>
          <w:szCs w:val="24"/>
          <w:lang w:val="en-US"/>
        </w:rPr>
        <w:t xml:space="preserve"> release of </w:t>
      </w:r>
      <w:proofErr w:type="gramStart"/>
      <w:r w:rsidR="005D6AE2" w:rsidRPr="00856CB8">
        <w:rPr>
          <w:rFonts w:ascii="Book Antiqua" w:hAnsi="Book Antiqua"/>
          <w:sz w:val="24"/>
          <w:szCs w:val="24"/>
          <w:lang w:val="en-US"/>
        </w:rPr>
        <w:t>cytokines</w:t>
      </w:r>
      <w:r w:rsidR="00755EE1" w:rsidRPr="00856CB8">
        <w:rPr>
          <w:rFonts w:ascii="Book Antiqua" w:hAnsi="Book Antiqua"/>
          <w:sz w:val="24"/>
          <w:szCs w:val="24"/>
          <w:vertAlign w:val="superscript"/>
          <w:lang w:val="en-US"/>
        </w:rPr>
        <w:t>[</w:t>
      </w:r>
      <w:proofErr w:type="gramEnd"/>
      <w:r w:rsidR="00755EE1" w:rsidRPr="00856CB8">
        <w:rPr>
          <w:rFonts w:ascii="Book Antiqua" w:hAnsi="Book Antiqua"/>
          <w:sz w:val="24"/>
          <w:szCs w:val="24"/>
          <w:vertAlign w:val="superscript"/>
          <w:lang w:val="en-US"/>
        </w:rPr>
        <w:t>14]</w:t>
      </w:r>
      <w:r w:rsidR="005D6AE2" w:rsidRPr="00856CB8">
        <w:rPr>
          <w:rFonts w:ascii="Book Antiqua" w:hAnsi="Book Antiqua"/>
          <w:sz w:val="24"/>
          <w:szCs w:val="24"/>
          <w:lang w:val="en-US"/>
        </w:rPr>
        <w:t>.</w:t>
      </w:r>
      <w:r w:rsidR="00A86B61" w:rsidRPr="00856CB8">
        <w:rPr>
          <w:rFonts w:ascii="Book Antiqua" w:hAnsi="Book Antiqua"/>
          <w:sz w:val="24"/>
          <w:szCs w:val="24"/>
          <w:lang w:val="en-US"/>
        </w:rPr>
        <w:t xml:space="preserve"> </w:t>
      </w:r>
    </w:p>
    <w:p w14:paraId="1A749503" w14:textId="77777777" w:rsidR="0005170A" w:rsidRDefault="0005170A" w:rsidP="009F1695">
      <w:pPr>
        <w:pStyle w:val="a4"/>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 </w:t>
      </w:r>
    </w:p>
    <w:p w14:paraId="660E8C39" w14:textId="57265D51" w:rsidR="0005170A" w:rsidRPr="0005170A" w:rsidRDefault="0005170A" w:rsidP="009F1695">
      <w:pPr>
        <w:pStyle w:val="a4"/>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CONCLUSION</w:t>
      </w:r>
    </w:p>
    <w:p w14:paraId="01F295F3" w14:textId="05854E03" w:rsidR="00850D40" w:rsidRPr="00856CB8" w:rsidRDefault="00D03A81" w:rsidP="009F1695">
      <w:pPr>
        <w:pStyle w:val="a4"/>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We presume </w:t>
      </w:r>
      <w:r w:rsidR="009A2D84" w:rsidRPr="00856CB8">
        <w:rPr>
          <w:rFonts w:ascii="Book Antiqua" w:hAnsi="Book Antiqua"/>
          <w:sz w:val="24"/>
          <w:szCs w:val="24"/>
          <w:lang w:val="en-US"/>
        </w:rPr>
        <w:t xml:space="preserve">that </w:t>
      </w:r>
      <w:r w:rsidRPr="00856CB8">
        <w:rPr>
          <w:rFonts w:ascii="Book Antiqua" w:hAnsi="Book Antiqua"/>
          <w:sz w:val="24"/>
          <w:szCs w:val="24"/>
          <w:lang w:val="en-US"/>
        </w:rPr>
        <w:t>VAE act</w:t>
      </w:r>
      <w:r w:rsidR="0032078A" w:rsidRPr="00856CB8">
        <w:rPr>
          <w:rFonts w:ascii="Book Antiqua" w:hAnsi="Book Antiqua"/>
          <w:sz w:val="24"/>
          <w:szCs w:val="24"/>
          <w:lang w:val="en-US"/>
        </w:rPr>
        <w:t>ed</w:t>
      </w:r>
      <w:r w:rsidRPr="00856CB8">
        <w:rPr>
          <w:rFonts w:ascii="Book Antiqua" w:hAnsi="Book Antiqua"/>
          <w:sz w:val="24"/>
          <w:szCs w:val="24"/>
          <w:lang w:val="en-US"/>
        </w:rPr>
        <w:t xml:space="preserve"> </w:t>
      </w:r>
      <w:r w:rsidR="0032078A" w:rsidRPr="00856CB8">
        <w:rPr>
          <w:rFonts w:ascii="Book Antiqua" w:hAnsi="Book Antiqua"/>
          <w:sz w:val="24"/>
          <w:szCs w:val="24"/>
          <w:lang w:val="en-US"/>
        </w:rPr>
        <w:t xml:space="preserve">synergistically with RFA, leading to tumor control. </w:t>
      </w:r>
      <w:r w:rsidR="00B06738" w:rsidRPr="00856CB8">
        <w:rPr>
          <w:rFonts w:ascii="Book Antiqua" w:hAnsi="Book Antiqua"/>
          <w:sz w:val="24"/>
          <w:szCs w:val="24"/>
          <w:lang w:val="en-US"/>
        </w:rPr>
        <w:t>R</w:t>
      </w:r>
      <w:r w:rsidR="0032078A" w:rsidRPr="00856CB8">
        <w:rPr>
          <w:rFonts w:ascii="Book Antiqua" w:hAnsi="Book Antiqua"/>
          <w:sz w:val="24"/>
          <w:szCs w:val="24"/>
          <w:lang w:val="en-US"/>
        </w:rPr>
        <w:t xml:space="preserve">eports of combined treatment </w:t>
      </w:r>
      <w:r w:rsidR="009A2D84" w:rsidRPr="00856CB8">
        <w:rPr>
          <w:rFonts w:ascii="Book Antiqua" w:hAnsi="Book Antiqua"/>
          <w:sz w:val="24"/>
          <w:szCs w:val="24"/>
          <w:lang w:val="en-US"/>
        </w:rPr>
        <w:t xml:space="preserve">with </w:t>
      </w:r>
      <w:r w:rsidR="0032078A" w:rsidRPr="00856CB8">
        <w:rPr>
          <w:rFonts w:ascii="Book Antiqua" w:hAnsi="Book Antiqua"/>
          <w:sz w:val="24"/>
          <w:szCs w:val="24"/>
          <w:lang w:val="en-US"/>
        </w:rPr>
        <w:t xml:space="preserve">RFA and VAE should be collected to </w:t>
      </w:r>
      <w:r w:rsidR="009A2D84" w:rsidRPr="00856CB8">
        <w:rPr>
          <w:rFonts w:ascii="Book Antiqua" w:hAnsi="Book Antiqua"/>
          <w:sz w:val="24"/>
          <w:szCs w:val="24"/>
          <w:lang w:val="en-US"/>
        </w:rPr>
        <w:t xml:space="preserve">determine </w:t>
      </w:r>
      <w:r w:rsidR="0032078A" w:rsidRPr="00856CB8">
        <w:rPr>
          <w:rFonts w:ascii="Book Antiqua" w:hAnsi="Book Antiqua"/>
          <w:sz w:val="24"/>
          <w:szCs w:val="24"/>
          <w:lang w:val="en-US"/>
        </w:rPr>
        <w:t xml:space="preserve">whether further investigations </w:t>
      </w:r>
      <w:r w:rsidR="009A2D84" w:rsidRPr="00856CB8">
        <w:rPr>
          <w:rFonts w:ascii="Book Antiqua" w:hAnsi="Book Antiqua"/>
          <w:sz w:val="24"/>
          <w:szCs w:val="24"/>
          <w:lang w:val="en-US"/>
        </w:rPr>
        <w:t xml:space="preserve">in this area are </w:t>
      </w:r>
      <w:r w:rsidR="0032078A" w:rsidRPr="00856CB8">
        <w:rPr>
          <w:rFonts w:ascii="Book Antiqua" w:hAnsi="Book Antiqua"/>
          <w:sz w:val="24"/>
          <w:szCs w:val="24"/>
          <w:lang w:val="en-US"/>
        </w:rPr>
        <w:t xml:space="preserve">worthwhile. </w:t>
      </w:r>
    </w:p>
    <w:p w14:paraId="236896AE" w14:textId="77777777" w:rsidR="00171A57" w:rsidRPr="00856CB8" w:rsidRDefault="00171A57" w:rsidP="00856CB8">
      <w:pPr>
        <w:pStyle w:val="1"/>
        <w:adjustRightInd w:val="0"/>
        <w:snapToGrid w:val="0"/>
        <w:spacing w:before="0" w:after="0"/>
        <w:ind w:right="0"/>
        <w:contextualSpacing w:val="0"/>
        <w:jc w:val="both"/>
        <w:rPr>
          <w:rFonts w:ascii="Book Antiqua" w:hAnsi="Book Antiqua" w:cs="Times New Roman"/>
          <w:szCs w:val="24"/>
          <w:lang w:val="en-US"/>
        </w:rPr>
      </w:pPr>
    </w:p>
    <w:p w14:paraId="3448E015" w14:textId="7C33B20C" w:rsidR="00856CB8" w:rsidRPr="00856CB8" w:rsidRDefault="00856CB8" w:rsidP="00856CB8">
      <w:pPr>
        <w:adjustRightInd w:val="0"/>
        <w:snapToGrid w:val="0"/>
        <w:spacing w:line="360" w:lineRule="auto"/>
        <w:jc w:val="both"/>
        <w:rPr>
          <w:rFonts w:ascii="Book Antiqua" w:hAnsi="Book Antiqua"/>
          <w:b/>
          <w:lang w:val="en-US"/>
        </w:rPr>
      </w:pPr>
      <w:r w:rsidRPr="00856CB8">
        <w:rPr>
          <w:rFonts w:ascii="Book Antiqua" w:hAnsi="Book Antiqua"/>
          <w:b/>
          <w:lang w:val="en-US"/>
        </w:rPr>
        <w:t>ACKNOWLEDGEMENTS</w:t>
      </w:r>
    </w:p>
    <w:p w14:paraId="08209762" w14:textId="21C620E3" w:rsidR="000E449D" w:rsidRPr="00856CB8" w:rsidRDefault="00856CB8" w:rsidP="00856CB8">
      <w:pPr>
        <w:adjustRightInd w:val="0"/>
        <w:snapToGrid w:val="0"/>
        <w:spacing w:line="360" w:lineRule="auto"/>
        <w:jc w:val="both"/>
        <w:rPr>
          <w:rFonts w:ascii="Book Antiqua" w:hAnsi="Book Antiqua" w:cs="Times New Roman"/>
          <w:lang w:val="en-US"/>
        </w:rPr>
      </w:pPr>
      <w:r w:rsidRPr="00856CB8">
        <w:rPr>
          <w:rFonts w:ascii="Book Antiqua" w:hAnsi="Book Antiqua"/>
          <w:lang w:val="en-US"/>
        </w:rPr>
        <w:t xml:space="preserve">We are thankful to </w:t>
      </w:r>
      <w:proofErr w:type="spellStart"/>
      <w:r w:rsidRPr="00856CB8">
        <w:rPr>
          <w:rFonts w:ascii="Book Antiqua" w:hAnsi="Book Antiqua"/>
          <w:lang w:val="en-US"/>
        </w:rPr>
        <w:t>to</w:t>
      </w:r>
      <w:proofErr w:type="spellEnd"/>
      <w:r w:rsidRPr="00856CB8">
        <w:rPr>
          <w:rFonts w:ascii="Book Antiqua" w:hAnsi="Book Antiqua"/>
          <w:lang w:val="en-US"/>
        </w:rPr>
        <w:t xml:space="preserve"> Dr. Helmut </w:t>
      </w:r>
      <w:proofErr w:type="spellStart"/>
      <w:r w:rsidRPr="00856CB8">
        <w:rPr>
          <w:rFonts w:ascii="Book Antiqua" w:hAnsi="Book Antiqua"/>
          <w:lang w:val="en-US"/>
        </w:rPr>
        <w:t>Kiene</w:t>
      </w:r>
      <w:proofErr w:type="spellEnd"/>
      <w:r w:rsidRPr="00856CB8">
        <w:rPr>
          <w:rFonts w:ascii="Book Antiqua" w:hAnsi="Book Antiqua"/>
          <w:lang w:val="en-US"/>
        </w:rPr>
        <w:t xml:space="preserve"> (IFAEMM) for revision of the manuscript.</w:t>
      </w:r>
    </w:p>
    <w:p w14:paraId="2B8A6150" w14:textId="77777777" w:rsidR="00CB7A98" w:rsidRPr="00856CB8" w:rsidRDefault="00CB7A98" w:rsidP="009F1695">
      <w:pPr>
        <w:adjustRightInd w:val="0"/>
        <w:snapToGrid w:val="0"/>
        <w:spacing w:line="360" w:lineRule="auto"/>
        <w:jc w:val="both"/>
        <w:rPr>
          <w:rFonts w:ascii="Book Antiqua" w:hAnsi="Book Antiqua" w:cs="Times New Roman"/>
          <w:b/>
          <w:lang w:val="en-US"/>
        </w:rPr>
      </w:pPr>
      <w:r w:rsidRPr="00856CB8">
        <w:rPr>
          <w:rFonts w:ascii="Book Antiqua" w:hAnsi="Book Antiqua" w:cs="Times New Roman"/>
          <w:b/>
          <w:lang w:val="en-US"/>
        </w:rPr>
        <w:br w:type="page"/>
      </w:r>
    </w:p>
    <w:p w14:paraId="79AFAFC3" w14:textId="47FCFE6D" w:rsidR="00763C35" w:rsidRDefault="00856CB8" w:rsidP="00E26CC2">
      <w:pPr>
        <w:adjustRightInd w:val="0"/>
        <w:snapToGrid w:val="0"/>
        <w:spacing w:line="360" w:lineRule="auto"/>
        <w:jc w:val="both"/>
        <w:outlineLvl w:val="0"/>
        <w:rPr>
          <w:rFonts w:ascii="Book Antiqua" w:hAnsi="Book Antiqua" w:cs="Times New Roman"/>
          <w:b/>
          <w:lang w:val="en-US"/>
        </w:rPr>
      </w:pPr>
      <w:r w:rsidRPr="009F1695">
        <w:rPr>
          <w:rFonts w:ascii="Book Antiqua" w:hAnsi="Book Antiqua" w:cs="Times New Roman"/>
          <w:b/>
          <w:lang w:val="en-US"/>
        </w:rPr>
        <w:lastRenderedPageBreak/>
        <w:t>REFERENCES</w:t>
      </w:r>
    </w:p>
    <w:p w14:paraId="627A55C8" w14:textId="77777777" w:rsidR="009912BC" w:rsidRPr="00C4202D" w:rsidRDefault="009912BC" w:rsidP="009912BC">
      <w:pPr>
        <w:adjustRightInd w:val="0"/>
        <w:snapToGrid w:val="0"/>
        <w:spacing w:line="360" w:lineRule="auto"/>
        <w:jc w:val="both"/>
        <w:outlineLvl w:val="0"/>
        <w:rPr>
          <w:rFonts w:ascii="Book Antiqua" w:hAnsi="Book Antiqua" w:cs="Times New Roman"/>
          <w:lang w:val="en-US"/>
        </w:rPr>
      </w:pPr>
      <w:r w:rsidRPr="00C4202D">
        <w:rPr>
          <w:rFonts w:ascii="Book Antiqua" w:hAnsi="Book Antiqua" w:cs="Times New Roman"/>
          <w:lang w:val="en-US"/>
        </w:rPr>
        <w:t>1 </w:t>
      </w:r>
      <w:r w:rsidRPr="00C4202D">
        <w:rPr>
          <w:rFonts w:ascii="Book Antiqua" w:hAnsi="Book Antiqua" w:cs="Times New Roman"/>
          <w:b/>
          <w:bCs/>
          <w:lang w:val="en-US"/>
        </w:rPr>
        <w:t>National Cancer Institute</w:t>
      </w:r>
      <w:r w:rsidRPr="00C4202D">
        <w:rPr>
          <w:rFonts w:ascii="Book Antiqua" w:hAnsi="Book Antiqua" w:cs="Times New Roman"/>
          <w:bCs/>
          <w:lang w:val="en-US"/>
        </w:rPr>
        <w:t>. SEER Cancer Stat Facts: Pancreas Cancer [Internet]. 2018 [cited July 16,</w:t>
      </w:r>
      <w:r w:rsidRPr="00C4202D">
        <w:rPr>
          <w:rFonts w:ascii="Book Antiqua" w:hAnsi="Book Antiqua" w:cs="Times New Roman"/>
          <w:lang w:val="en-US"/>
        </w:rPr>
        <w:t> 2018] Available from: https://seer.cancer.gov/statfacts/html/pancreas.html</w:t>
      </w:r>
    </w:p>
    <w:p w14:paraId="0A39D524" w14:textId="77777777" w:rsidR="009912BC" w:rsidRPr="001A68F1" w:rsidRDefault="009912BC" w:rsidP="009912BC">
      <w:pPr>
        <w:adjustRightInd w:val="0"/>
        <w:snapToGrid w:val="0"/>
        <w:spacing w:line="360" w:lineRule="auto"/>
        <w:jc w:val="both"/>
        <w:outlineLvl w:val="0"/>
        <w:rPr>
          <w:rFonts w:ascii="Book Antiqua" w:hAnsi="Book Antiqua" w:cs="Times New Roman"/>
        </w:rPr>
      </w:pPr>
      <w:r w:rsidRPr="00C4202D">
        <w:rPr>
          <w:rFonts w:ascii="Book Antiqua" w:hAnsi="Book Antiqua" w:cs="Times New Roman"/>
        </w:rPr>
        <w:t>2 </w:t>
      </w:r>
      <w:r w:rsidRPr="00C4202D">
        <w:rPr>
          <w:rFonts w:ascii="Book Antiqua" w:hAnsi="Book Antiqua" w:cs="Times New Roman"/>
          <w:b/>
          <w:bCs/>
        </w:rPr>
        <w:t>Tabernero J</w:t>
      </w:r>
      <w:r w:rsidRPr="00C4202D">
        <w:rPr>
          <w:rFonts w:ascii="Book Antiqua" w:hAnsi="Book Antiqua" w:cs="Times New Roman"/>
        </w:rPr>
        <w:t>, Chiorean EG, Infante JR, Hingorani S</w:t>
      </w:r>
      <w:r w:rsidRPr="001A68F1">
        <w:rPr>
          <w:rFonts w:ascii="Book Antiqua" w:hAnsi="Book Antiqua" w:cs="Times New Roman"/>
        </w:rPr>
        <w:t xml:space="preserve">R, Ganju V, Weekes C, Scheithauer W, Ramanathan RK, Goldstein D, Penenberg DN, Romano A, Ferrara S, Von Hoff DD. </w:t>
      </w:r>
      <w:r w:rsidRPr="009912BC">
        <w:rPr>
          <w:rFonts w:ascii="Book Antiqua" w:hAnsi="Book Antiqua" w:cs="Times New Roman"/>
          <w:lang w:val="en-US"/>
        </w:rPr>
        <w:t>Prognostic factors of survival in a randomized phase III trial (MPACT) of weekly nab-paclitaxel plus gemcitabine versus gemcitabine alone in patients with metastatic pancreatic cancer. </w:t>
      </w:r>
      <w:r w:rsidRPr="001A68F1">
        <w:rPr>
          <w:rFonts w:ascii="Book Antiqua" w:hAnsi="Book Antiqua" w:cs="Times New Roman"/>
          <w:i/>
          <w:iCs/>
        </w:rPr>
        <w:t>Oncologist</w:t>
      </w:r>
      <w:r w:rsidRPr="001A68F1">
        <w:rPr>
          <w:rFonts w:ascii="Book Antiqua" w:hAnsi="Book Antiqua" w:cs="Times New Roman"/>
        </w:rPr>
        <w:t> 2015; </w:t>
      </w:r>
      <w:r w:rsidRPr="001A68F1">
        <w:rPr>
          <w:rFonts w:ascii="Book Antiqua" w:hAnsi="Book Antiqua" w:cs="Times New Roman"/>
          <w:b/>
          <w:bCs/>
        </w:rPr>
        <w:t>20</w:t>
      </w:r>
      <w:r w:rsidRPr="001A68F1">
        <w:rPr>
          <w:rFonts w:ascii="Book Antiqua" w:hAnsi="Book Antiqua" w:cs="Times New Roman"/>
        </w:rPr>
        <w:t>: 143-150 [PMID: 25582141 DOI: 10.1634/theoncologist.2014-0394]</w:t>
      </w:r>
    </w:p>
    <w:p w14:paraId="67B286BD"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1A68F1">
        <w:rPr>
          <w:rFonts w:ascii="Book Antiqua" w:hAnsi="Book Antiqua" w:cs="Times New Roman"/>
        </w:rPr>
        <w:t>3 </w:t>
      </w:r>
      <w:r w:rsidRPr="001A68F1">
        <w:rPr>
          <w:rFonts w:ascii="Book Antiqua" w:hAnsi="Book Antiqua" w:cs="Times New Roman"/>
          <w:b/>
          <w:bCs/>
        </w:rPr>
        <w:t>Wolfgang CL</w:t>
      </w:r>
      <w:r w:rsidRPr="001A68F1">
        <w:rPr>
          <w:rFonts w:ascii="Book Antiqua" w:hAnsi="Book Antiqua" w:cs="Times New Roman"/>
        </w:rPr>
        <w:t xml:space="preserve">, Herman JM, Laheru DA, Klein AP, Erdek MA, Fishman EK, Hruban RH. </w:t>
      </w:r>
      <w:r w:rsidRPr="009912BC">
        <w:rPr>
          <w:rFonts w:ascii="Book Antiqua" w:hAnsi="Book Antiqua" w:cs="Times New Roman"/>
          <w:lang w:val="en-US"/>
        </w:rPr>
        <w:t>Recent progress in pancreatic cancer. </w:t>
      </w:r>
      <w:r w:rsidRPr="009912BC">
        <w:rPr>
          <w:rFonts w:ascii="Book Antiqua" w:hAnsi="Book Antiqua" w:cs="Times New Roman"/>
          <w:i/>
          <w:iCs/>
          <w:lang w:val="en-US"/>
        </w:rPr>
        <w:t>CA Cancer J Clin</w:t>
      </w:r>
      <w:r w:rsidRPr="009912BC">
        <w:rPr>
          <w:rFonts w:ascii="Book Antiqua" w:hAnsi="Book Antiqua" w:cs="Times New Roman"/>
          <w:lang w:val="en-US"/>
        </w:rPr>
        <w:t> 2013; </w:t>
      </w:r>
      <w:r w:rsidRPr="009912BC">
        <w:rPr>
          <w:rFonts w:ascii="Book Antiqua" w:hAnsi="Book Antiqua" w:cs="Times New Roman"/>
          <w:b/>
          <w:bCs/>
          <w:lang w:val="en-US"/>
        </w:rPr>
        <w:t>63</w:t>
      </w:r>
      <w:r w:rsidRPr="009912BC">
        <w:rPr>
          <w:rFonts w:ascii="Book Antiqua" w:hAnsi="Book Antiqua" w:cs="Times New Roman"/>
          <w:lang w:val="en-US"/>
        </w:rPr>
        <w:t>: 318-348 [PMID: 23856911 DOI: 10.3322/caac.21190]</w:t>
      </w:r>
    </w:p>
    <w:p w14:paraId="46E7F77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4 </w:t>
      </w:r>
      <w:proofErr w:type="spellStart"/>
      <w:r w:rsidRPr="009912BC">
        <w:rPr>
          <w:rFonts w:ascii="Book Antiqua" w:hAnsi="Book Antiqua" w:cs="Times New Roman"/>
          <w:b/>
          <w:bCs/>
          <w:lang w:val="en-US"/>
        </w:rPr>
        <w:t>Crippa</w:t>
      </w:r>
      <w:proofErr w:type="spellEnd"/>
      <w:r w:rsidRPr="009912BC">
        <w:rPr>
          <w:rFonts w:ascii="Book Antiqua" w:hAnsi="Book Antiqua" w:cs="Times New Roman"/>
          <w:b/>
          <w:bCs/>
          <w:lang w:val="en-US"/>
        </w:rPr>
        <w:t xml:space="preserve"> S</w:t>
      </w:r>
      <w:r w:rsidRPr="009912BC">
        <w:rPr>
          <w:rFonts w:ascii="Book Antiqua" w:hAnsi="Book Antiqua" w:cs="Times New Roman"/>
          <w:lang w:val="en-US"/>
        </w:rPr>
        <w:t xml:space="preserve">, Salvia R, </w:t>
      </w:r>
      <w:proofErr w:type="spellStart"/>
      <w:r w:rsidRPr="009912BC">
        <w:rPr>
          <w:rFonts w:ascii="Book Antiqua" w:hAnsi="Book Antiqua" w:cs="Times New Roman"/>
          <w:lang w:val="en-US"/>
        </w:rPr>
        <w:t>Warshaw</w:t>
      </w:r>
      <w:proofErr w:type="spellEnd"/>
      <w:r w:rsidRPr="009912BC">
        <w:rPr>
          <w:rFonts w:ascii="Book Antiqua" w:hAnsi="Book Antiqua" w:cs="Times New Roman"/>
          <w:lang w:val="en-US"/>
        </w:rPr>
        <w:t xml:space="preserve"> AL, </w:t>
      </w:r>
      <w:proofErr w:type="spellStart"/>
      <w:r w:rsidRPr="009912BC">
        <w:rPr>
          <w:rFonts w:ascii="Book Antiqua" w:hAnsi="Book Antiqua" w:cs="Times New Roman"/>
          <w:lang w:val="en-US"/>
        </w:rPr>
        <w:t>Domínguez</w:t>
      </w:r>
      <w:proofErr w:type="spellEnd"/>
      <w:r w:rsidRPr="009912BC">
        <w:rPr>
          <w:rFonts w:ascii="Book Antiqua" w:hAnsi="Book Antiqua" w:cs="Times New Roman"/>
          <w:lang w:val="en-US"/>
        </w:rPr>
        <w:t xml:space="preserve"> I, </w:t>
      </w:r>
      <w:proofErr w:type="spellStart"/>
      <w:r w:rsidRPr="009912BC">
        <w:rPr>
          <w:rFonts w:ascii="Book Antiqua" w:hAnsi="Book Antiqua" w:cs="Times New Roman"/>
          <w:lang w:val="en-US"/>
        </w:rPr>
        <w:t>Bassi</w:t>
      </w:r>
      <w:proofErr w:type="spellEnd"/>
      <w:r w:rsidRPr="009912BC">
        <w:rPr>
          <w:rFonts w:ascii="Book Antiqua" w:hAnsi="Book Antiqua" w:cs="Times New Roman"/>
          <w:lang w:val="en-US"/>
        </w:rPr>
        <w:t xml:space="preserve"> C, </w:t>
      </w:r>
      <w:proofErr w:type="spellStart"/>
      <w:r w:rsidRPr="009912BC">
        <w:rPr>
          <w:rFonts w:ascii="Book Antiqua" w:hAnsi="Book Antiqua" w:cs="Times New Roman"/>
          <w:lang w:val="en-US"/>
        </w:rPr>
        <w:t>Falconi</w:t>
      </w:r>
      <w:proofErr w:type="spellEnd"/>
      <w:r w:rsidRPr="009912BC">
        <w:rPr>
          <w:rFonts w:ascii="Book Antiqua" w:hAnsi="Book Antiqua" w:cs="Times New Roman"/>
          <w:lang w:val="en-US"/>
        </w:rPr>
        <w:t xml:space="preserve"> M, Thayer SP, Zamboni G, </w:t>
      </w:r>
      <w:proofErr w:type="spellStart"/>
      <w:r w:rsidRPr="009912BC">
        <w:rPr>
          <w:rFonts w:ascii="Book Antiqua" w:hAnsi="Book Antiqua" w:cs="Times New Roman"/>
          <w:lang w:val="en-US"/>
        </w:rPr>
        <w:t>Lauwers</w:t>
      </w:r>
      <w:proofErr w:type="spellEnd"/>
      <w:r w:rsidRPr="009912BC">
        <w:rPr>
          <w:rFonts w:ascii="Book Antiqua" w:hAnsi="Book Antiqua" w:cs="Times New Roman"/>
          <w:lang w:val="en-US"/>
        </w:rPr>
        <w:t xml:space="preserve"> GY, Mino-</w:t>
      </w:r>
      <w:proofErr w:type="spellStart"/>
      <w:r w:rsidRPr="009912BC">
        <w:rPr>
          <w:rFonts w:ascii="Book Antiqua" w:hAnsi="Book Antiqua" w:cs="Times New Roman"/>
          <w:lang w:val="en-US"/>
        </w:rPr>
        <w:t>Kenudson</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Capelli</w:t>
      </w:r>
      <w:proofErr w:type="spellEnd"/>
      <w:r w:rsidRPr="009912BC">
        <w:rPr>
          <w:rFonts w:ascii="Book Antiqua" w:hAnsi="Book Antiqua" w:cs="Times New Roman"/>
          <w:lang w:val="en-US"/>
        </w:rPr>
        <w:t xml:space="preserve"> P, </w:t>
      </w:r>
      <w:proofErr w:type="spellStart"/>
      <w:r w:rsidRPr="009912BC">
        <w:rPr>
          <w:rFonts w:ascii="Book Antiqua" w:hAnsi="Book Antiqua" w:cs="Times New Roman"/>
          <w:lang w:val="en-US"/>
        </w:rPr>
        <w:t>Pederzoli</w:t>
      </w:r>
      <w:proofErr w:type="spellEnd"/>
      <w:r w:rsidRPr="009912BC">
        <w:rPr>
          <w:rFonts w:ascii="Book Antiqua" w:hAnsi="Book Antiqua" w:cs="Times New Roman"/>
          <w:lang w:val="en-US"/>
        </w:rPr>
        <w:t xml:space="preserve"> P, Castillo CF. Mucinous cystic neoplasm of the pancreas is not an aggressive entity: lessons from 163 resected patients. </w:t>
      </w:r>
      <w:r w:rsidRPr="009912BC">
        <w:rPr>
          <w:rFonts w:ascii="Book Antiqua" w:hAnsi="Book Antiqua" w:cs="Times New Roman"/>
          <w:i/>
          <w:iCs/>
          <w:lang w:val="en-US"/>
        </w:rPr>
        <w:t>Ann Surg</w:t>
      </w:r>
      <w:r w:rsidRPr="009912BC">
        <w:rPr>
          <w:rFonts w:ascii="Book Antiqua" w:hAnsi="Book Antiqua" w:cs="Times New Roman"/>
          <w:lang w:val="en-US"/>
        </w:rPr>
        <w:t> 2008; </w:t>
      </w:r>
      <w:r w:rsidRPr="009912BC">
        <w:rPr>
          <w:rFonts w:ascii="Book Antiqua" w:hAnsi="Book Antiqua" w:cs="Times New Roman"/>
          <w:b/>
          <w:bCs/>
          <w:lang w:val="en-US"/>
        </w:rPr>
        <w:t>247</w:t>
      </w:r>
      <w:r w:rsidRPr="009912BC">
        <w:rPr>
          <w:rFonts w:ascii="Book Antiqua" w:hAnsi="Book Antiqua" w:cs="Times New Roman"/>
          <w:lang w:val="en-US"/>
        </w:rPr>
        <w:t>: 571-579 [PMID: 18362619 DOI: 10.1097/SLA.0b013e31811f4449]</w:t>
      </w:r>
    </w:p>
    <w:p w14:paraId="4C0EA01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5 </w:t>
      </w:r>
      <w:proofErr w:type="spellStart"/>
      <w:r w:rsidRPr="009912BC">
        <w:rPr>
          <w:rFonts w:ascii="Book Antiqua" w:hAnsi="Book Antiqua" w:cs="Times New Roman"/>
          <w:b/>
          <w:bCs/>
          <w:lang w:val="en-US"/>
        </w:rPr>
        <w:t>Poultsides</w:t>
      </w:r>
      <w:proofErr w:type="spellEnd"/>
      <w:r w:rsidRPr="009912BC">
        <w:rPr>
          <w:rFonts w:ascii="Book Antiqua" w:hAnsi="Book Antiqua" w:cs="Times New Roman"/>
          <w:b/>
          <w:bCs/>
          <w:lang w:val="en-US"/>
        </w:rPr>
        <w:t xml:space="preserve"> GA</w:t>
      </w:r>
      <w:r w:rsidRPr="009912BC">
        <w:rPr>
          <w:rFonts w:ascii="Book Antiqua" w:hAnsi="Book Antiqua" w:cs="Times New Roman"/>
          <w:lang w:val="en-US"/>
        </w:rPr>
        <w:t xml:space="preserve">, Reddy S, Cameron JL, </w:t>
      </w:r>
      <w:proofErr w:type="spellStart"/>
      <w:r w:rsidRPr="009912BC">
        <w:rPr>
          <w:rFonts w:ascii="Book Antiqua" w:hAnsi="Book Antiqua" w:cs="Times New Roman"/>
          <w:lang w:val="en-US"/>
        </w:rPr>
        <w:t>Hruban</w:t>
      </w:r>
      <w:proofErr w:type="spellEnd"/>
      <w:r w:rsidRPr="009912BC">
        <w:rPr>
          <w:rFonts w:ascii="Book Antiqua" w:hAnsi="Book Antiqua" w:cs="Times New Roman"/>
          <w:lang w:val="en-US"/>
        </w:rPr>
        <w:t xml:space="preserve"> RH, </w:t>
      </w:r>
      <w:proofErr w:type="spellStart"/>
      <w:r w:rsidRPr="009912BC">
        <w:rPr>
          <w:rFonts w:ascii="Book Antiqua" w:hAnsi="Book Antiqua" w:cs="Times New Roman"/>
          <w:lang w:val="en-US"/>
        </w:rPr>
        <w:t>Pawlik</w:t>
      </w:r>
      <w:proofErr w:type="spellEnd"/>
      <w:r w:rsidRPr="009912BC">
        <w:rPr>
          <w:rFonts w:ascii="Book Antiqua" w:hAnsi="Book Antiqua" w:cs="Times New Roman"/>
          <w:lang w:val="en-US"/>
        </w:rPr>
        <w:t xml:space="preserve"> TM, Ahuja N, Jain A, </w:t>
      </w:r>
      <w:proofErr w:type="spellStart"/>
      <w:r w:rsidRPr="009912BC">
        <w:rPr>
          <w:rFonts w:ascii="Book Antiqua" w:hAnsi="Book Antiqua" w:cs="Times New Roman"/>
          <w:lang w:val="en-US"/>
        </w:rPr>
        <w:t>Edil</w:t>
      </w:r>
      <w:proofErr w:type="spellEnd"/>
      <w:r w:rsidRPr="009912BC">
        <w:rPr>
          <w:rFonts w:ascii="Book Antiqua" w:hAnsi="Book Antiqua" w:cs="Times New Roman"/>
          <w:lang w:val="en-US"/>
        </w:rPr>
        <w:t xml:space="preserve"> BH, </w:t>
      </w:r>
      <w:proofErr w:type="spellStart"/>
      <w:r w:rsidRPr="009912BC">
        <w:rPr>
          <w:rFonts w:ascii="Book Antiqua" w:hAnsi="Book Antiqua" w:cs="Times New Roman"/>
          <w:lang w:val="en-US"/>
        </w:rPr>
        <w:t>Iacobuzio</w:t>
      </w:r>
      <w:proofErr w:type="spellEnd"/>
      <w:r w:rsidRPr="009912BC">
        <w:rPr>
          <w:rFonts w:ascii="Book Antiqua" w:hAnsi="Book Antiqua" w:cs="Times New Roman"/>
          <w:lang w:val="en-US"/>
        </w:rPr>
        <w:t xml:space="preserve">-Donahue CA, </w:t>
      </w:r>
      <w:proofErr w:type="spellStart"/>
      <w:r w:rsidRPr="009912BC">
        <w:rPr>
          <w:rFonts w:ascii="Book Antiqua" w:hAnsi="Book Antiqua" w:cs="Times New Roman"/>
          <w:lang w:val="en-US"/>
        </w:rPr>
        <w:t>Schulick</w:t>
      </w:r>
      <w:proofErr w:type="spellEnd"/>
      <w:r w:rsidRPr="009912BC">
        <w:rPr>
          <w:rFonts w:ascii="Book Antiqua" w:hAnsi="Book Antiqua" w:cs="Times New Roman"/>
          <w:lang w:val="en-US"/>
        </w:rPr>
        <w:t xml:space="preserve"> RD, Wolfgang CL. Histopathologic basis for the favorable survival after resection of intraductal papillary mucinous neoplasm-associated invasive adenocarcinoma of the pancreas. </w:t>
      </w:r>
      <w:r w:rsidRPr="009912BC">
        <w:rPr>
          <w:rFonts w:ascii="Book Antiqua" w:hAnsi="Book Antiqua" w:cs="Times New Roman"/>
          <w:i/>
          <w:iCs/>
          <w:lang w:val="en-US"/>
        </w:rPr>
        <w:t>Ann Surg</w:t>
      </w:r>
      <w:r w:rsidRPr="009912BC">
        <w:rPr>
          <w:rFonts w:ascii="Book Antiqua" w:hAnsi="Book Antiqua" w:cs="Times New Roman"/>
          <w:lang w:val="en-US"/>
        </w:rPr>
        <w:t> 2010; </w:t>
      </w:r>
      <w:r w:rsidRPr="009912BC">
        <w:rPr>
          <w:rFonts w:ascii="Book Antiqua" w:hAnsi="Book Antiqua" w:cs="Times New Roman"/>
          <w:b/>
          <w:bCs/>
          <w:lang w:val="en-US"/>
        </w:rPr>
        <w:t>251</w:t>
      </w:r>
      <w:r w:rsidRPr="009912BC">
        <w:rPr>
          <w:rFonts w:ascii="Book Antiqua" w:hAnsi="Book Antiqua" w:cs="Times New Roman"/>
          <w:lang w:val="en-US"/>
        </w:rPr>
        <w:t>: 470-476 [PMID: 20142731 DOI: 10.1097/SLA.0b013e3181cf8a19]</w:t>
      </w:r>
    </w:p>
    <w:p w14:paraId="6821AF0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6 </w:t>
      </w:r>
      <w:proofErr w:type="spellStart"/>
      <w:r w:rsidRPr="009912BC">
        <w:rPr>
          <w:rFonts w:ascii="Book Antiqua" w:hAnsi="Book Antiqua" w:cs="Times New Roman"/>
          <w:b/>
          <w:bCs/>
          <w:lang w:val="en-US"/>
        </w:rPr>
        <w:t>Ghaneh</w:t>
      </w:r>
      <w:proofErr w:type="spellEnd"/>
      <w:r w:rsidRPr="009912BC">
        <w:rPr>
          <w:rFonts w:ascii="Book Antiqua" w:hAnsi="Book Antiqua" w:cs="Times New Roman"/>
          <w:b/>
          <w:bCs/>
          <w:lang w:val="en-US"/>
        </w:rPr>
        <w:t xml:space="preserve"> P</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Kleeff</w:t>
      </w:r>
      <w:proofErr w:type="spellEnd"/>
      <w:r w:rsidRPr="009912BC">
        <w:rPr>
          <w:rFonts w:ascii="Book Antiqua" w:hAnsi="Book Antiqua" w:cs="Times New Roman"/>
          <w:lang w:val="en-US"/>
        </w:rPr>
        <w:t xml:space="preserve"> J, Halloran CM, </w:t>
      </w:r>
      <w:proofErr w:type="spellStart"/>
      <w:r w:rsidRPr="009912BC">
        <w:rPr>
          <w:rFonts w:ascii="Book Antiqua" w:hAnsi="Book Antiqua" w:cs="Times New Roman"/>
          <w:lang w:val="en-US"/>
        </w:rPr>
        <w:t>Raraty</w:t>
      </w:r>
      <w:proofErr w:type="spellEnd"/>
      <w:r w:rsidRPr="009912BC">
        <w:rPr>
          <w:rFonts w:ascii="Book Antiqua" w:hAnsi="Book Antiqua" w:cs="Times New Roman"/>
          <w:lang w:val="en-US"/>
        </w:rPr>
        <w:t xml:space="preserve"> M, Jackson R, Melling J, Jones O, Palmer DH, Cox TF, Smith CJ, O'Reilly DA, </w:t>
      </w:r>
      <w:proofErr w:type="spellStart"/>
      <w:r w:rsidRPr="009912BC">
        <w:rPr>
          <w:rFonts w:ascii="Book Antiqua" w:hAnsi="Book Antiqua" w:cs="Times New Roman"/>
          <w:lang w:val="en-US"/>
        </w:rPr>
        <w:t>Izbicki</w:t>
      </w:r>
      <w:proofErr w:type="spellEnd"/>
      <w:r w:rsidRPr="009912BC">
        <w:rPr>
          <w:rFonts w:ascii="Book Antiqua" w:hAnsi="Book Antiqua" w:cs="Times New Roman"/>
          <w:lang w:val="en-US"/>
        </w:rPr>
        <w:t xml:space="preserve"> JR, </w:t>
      </w:r>
      <w:proofErr w:type="spellStart"/>
      <w:r w:rsidRPr="009912BC">
        <w:rPr>
          <w:rFonts w:ascii="Book Antiqua" w:hAnsi="Book Antiqua" w:cs="Times New Roman"/>
          <w:lang w:val="en-US"/>
        </w:rPr>
        <w:t>Scarfe</w:t>
      </w:r>
      <w:proofErr w:type="spellEnd"/>
      <w:r w:rsidRPr="009912BC">
        <w:rPr>
          <w:rFonts w:ascii="Book Antiqua" w:hAnsi="Book Antiqua" w:cs="Times New Roman"/>
          <w:lang w:val="en-US"/>
        </w:rPr>
        <w:t xml:space="preserve"> AG, Valle JW, McDonald AC, Carter R, Tebbutt NC, Goldstein D, Padbury R, Shannon J, </w:t>
      </w:r>
      <w:proofErr w:type="spellStart"/>
      <w:r w:rsidRPr="009912BC">
        <w:rPr>
          <w:rFonts w:ascii="Book Antiqua" w:hAnsi="Book Antiqua" w:cs="Times New Roman"/>
          <w:lang w:val="en-US"/>
        </w:rPr>
        <w:t>Dervenis</w:t>
      </w:r>
      <w:proofErr w:type="spellEnd"/>
      <w:r w:rsidRPr="009912BC">
        <w:rPr>
          <w:rFonts w:ascii="Book Antiqua" w:hAnsi="Book Antiqua" w:cs="Times New Roman"/>
          <w:lang w:val="en-US"/>
        </w:rPr>
        <w:t xml:space="preserve"> C, </w:t>
      </w:r>
      <w:proofErr w:type="spellStart"/>
      <w:r w:rsidRPr="009912BC">
        <w:rPr>
          <w:rFonts w:ascii="Book Antiqua" w:hAnsi="Book Antiqua" w:cs="Times New Roman"/>
          <w:lang w:val="en-US"/>
        </w:rPr>
        <w:t>Glimelius</w:t>
      </w:r>
      <w:proofErr w:type="spellEnd"/>
      <w:r w:rsidRPr="009912BC">
        <w:rPr>
          <w:rFonts w:ascii="Book Antiqua" w:hAnsi="Book Antiqua" w:cs="Times New Roman"/>
          <w:lang w:val="en-US"/>
        </w:rPr>
        <w:t xml:space="preserve"> B, Deakin M, </w:t>
      </w:r>
      <w:proofErr w:type="spellStart"/>
      <w:r w:rsidRPr="009912BC">
        <w:rPr>
          <w:rFonts w:ascii="Book Antiqua" w:hAnsi="Book Antiqua" w:cs="Times New Roman"/>
          <w:lang w:val="en-US"/>
        </w:rPr>
        <w:t>Anthoney</w:t>
      </w:r>
      <w:proofErr w:type="spellEnd"/>
      <w:r w:rsidRPr="009912BC">
        <w:rPr>
          <w:rFonts w:ascii="Book Antiqua" w:hAnsi="Book Antiqua" w:cs="Times New Roman"/>
          <w:lang w:val="en-US"/>
        </w:rPr>
        <w:t xml:space="preserve"> A, </w:t>
      </w:r>
      <w:proofErr w:type="spellStart"/>
      <w:r w:rsidRPr="009912BC">
        <w:rPr>
          <w:rFonts w:ascii="Book Antiqua" w:hAnsi="Book Antiqua" w:cs="Times New Roman"/>
          <w:lang w:val="en-US"/>
        </w:rPr>
        <w:t>Lerch</w:t>
      </w:r>
      <w:proofErr w:type="spellEnd"/>
      <w:r w:rsidRPr="009912BC">
        <w:rPr>
          <w:rFonts w:ascii="Book Antiqua" w:hAnsi="Book Antiqua" w:cs="Times New Roman"/>
          <w:lang w:val="en-US"/>
        </w:rPr>
        <w:t xml:space="preserve"> MM, </w:t>
      </w:r>
      <w:proofErr w:type="spellStart"/>
      <w:r w:rsidRPr="009912BC">
        <w:rPr>
          <w:rFonts w:ascii="Book Antiqua" w:hAnsi="Book Antiqua" w:cs="Times New Roman"/>
          <w:lang w:val="en-US"/>
        </w:rPr>
        <w:t>Mayerle</w:t>
      </w:r>
      <w:proofErr w:type="spellEnd"/>
      <w:r w:rsidRPr="009912BC">
        <w:rPr>
          <w:rFonts w:ascii="Book Antiqua" w:hAnsi="Book Antiqua" w:cs="Times New Roman"/>
          <w:lang w:val="en-US"/>
        </w:rPr>
        <w:t xml:space="preserve"> J, </w:t>
      </w:r>
      <w:proofErr w:type="spellStart"/>
      <w:r w:rsidRPr="009912BC">
        <w:rPr>
          <w:rFonts w:ascii="Book Antiqua" w:hAnsi="Book Antiqua" w:cs="Times New Roman"/>
          <w:lang w:val="en-US"/>
        </w:rPr>
        <w:t>Oláh</w:t>
      </w:r>
      <w:proofErr w:type="spellEnd"/>
      <w:r w:rsidRPr="009912BC">
        <w:rPr>
          <w:rFonts w:ascii="Book Antiqua" w:hAnsi="Book Antiqua" w:cs="Times New Roman"/>
          <w:lang w:val="en-US"/>
        </w:rPr>
        <w:t xml:space="preserve"> A, Rawcliffe CL, Campbell F, Strobel O, </w:t>
      </w:r>
      <w:proofErr w:type="spellStart"/>
      <w:r w:rsidRPr="009912BC">
        <w:rPr>
          <w:rFonts w:ascii="Book Antiqua" w:hAnsi="Book Antiqua" w:cs="Times New Roman"/>
          <w:lang w:val="en-US"/>
        </w:rPr>
        <w:t>Büchler</w:t>
      </w:r>
      <w:proofErr w:type="spellEnd"/>
      <w:r w:rsidRPr="009912BC">
        <w:rPr>
          <w:rFonts w:ascii="Book Antiqua" w:hAnsi="Book Antiqua" w:cs="Times New Roman"/>
          <w:lang w:val="en-US"/>
        </w:rPr>
        <w:t xml:space="preserve"> MW, </w:t>
      </w:r>
      <w:proofErr w:type="spellStart"/>
      <w:r w:rsidRPr="009912BC">
        <w:rPr>
          <w:rFonts w:ascii="Book Antiqua" w:hAnsi="Book Antiqua" w:cs="Times New Roman"/>
          <w:lang w:val="en-US"/>
        </w:rPr>
        <w:t>Neoptolemos</w:t>
      </w:r>
      <w:proofErr w:type="spellEnd"/>
      <w:r w:rsidRPr="009912BC">
        <w:rPr>
          <w:rFonts w:ascii="Book Antiqua" w:hAnsi="Book Antiqua" w:cs="Times New Roman"/>
          <w:lang w:val="en-US"/>
        </w:rPr>
        <w:t xml:space="preserve"> JP; European Study Group for Pancreatic Cancer. The Impact of Positive Resection Margins on Survival and Recurrence Following Resection and Adjuvant Chemotherapy for Pancreatic Ductal Adenocarcinoma. </w:t>
      </w:r>
      <w:r w:rsidRPr="009912BC">
        <w:rPr>
          <w:rFonts w:ascii="Book Antiqua" w:hAnsi="Book Antiqua" w:cs="Times New Roman"/>
          <w:i/>
          <w:iCs/>
          <w:lang w:val="en-US"/>
        </w:rPr>
        <w:t>Ann Surg</w:t>
      </w:r>
      <w:r w:rsidRPr="009912BC">
        <w:rPr>
          <w:rFonts w:ascii="Book Antiqua" w:hAnsi="Book Antiqua" w:cs="Times New Roman"/>
          <w:lang w:val="en-US"/>
        </w:rPr>
        <w:t> 2019; </w:t>
      </w:r>
      <w:r w:rsidRPr="009912BC">
        <w:rPr>
          <w:rFonts w:ascii="Book Antiqua" w:hAnsi="Book Antiqua" w:cs="Times New Roman"/>
          <w:b/>
          <w:bCs/>
          <w:lang w:val="en-US"/>
        </w:rPr>
        <w:t>269</w:t>
      </w:r>
      <w:r w:rsidRPr="009912BC">
        <w:rPr>
          <w:rFonts w:ascii="Book Antiqua" w:hAnsi="Book Antiqua" w:cs="Times New Roman"/>
          <w:lang w:val="en-US"/>
        </w:rPr>
        <w:t>: 520-529 [PMID: 29068800 DOI: 10.1097/SLA.0000000000002557]</w:t>
      </w:r>
    </w:p>
    <w:p w14:paraId="6F45BE91"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lastRenderedPageBreak/>
        <w:t>7 </w:t>
      </w:r>
      <w:proofErr w:type="spellStart"/>
      <w:r w:rsidRPr="009912BC">
        <w:rPr>
          <w:rFonts w:ascii="Book Antiqua" w:hAnsi="Book Antiqua" w:cs="Times New Roman"/>
          <w:b/>
          <w:bCs/>
          <w:lang w:val="en-US"/>
        </w:rPr>
        <w:t>Ducreux</w:t>
      </w:r>
      <w:proofErr w:type="spellEnd"/>
      <w:r w:rsidRPr="009912BC">
        <w:rPr>
          <w:rFonts w:ascii="Book Antiqua" w:hAnsi="Book Antiqua" w:cs="Times New Roman"/>
          <w:b/>
          <w:bCs/>
          <w:lang w:val="en-US"/>
        </w:rPr>
        <w:t xml:space="preserve"> M</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Cuhna</w:t>
      </w:r>
      <w:proofErr w:type="spellEnd"/>
      <w:r w:rsidRPr="009912BC">
        <w:rPr>
          <w:rFonts w:ascii="Book Antiqua" w:hAnsi="Book Antiqua" w:cs="Times New Roman"/>
          <w:lang w:val="en-US"/>
        </w:rPr>
        <w:t xml:space="preserve"> AS, </w:t>
      </w:r>
      <w:proofErr w:type="spellStart"/>
      <w:r w:rsidRPr="009912BC">
        <w:rPr>
          <w:rFonts w:ascii="Book Antiqua" w:hAnsi="Book Antiqua" w:cs="Times New Roman"/>
          <w:lang w:val="en-US"/>
        </w:rPr>
        <w:t>Caramella</w:t>
      </w:r>
      <w:proofErr w:type="spellEnd"/>
      <w:r w:rsidRPr="009912BC">
        <w:rPr>
          <w:rFonts w:ascii="Book Antiqua" w:hAnsi="Book Antiqua" w:cs="Times New Roman"/>
          <w:lang w:val="en-US"/>
        </w:rPr>
        <w:t xml:space="preserve"> C, </w:t>
      </w:r>
      <w:proofErr w:type="spellStart"/>
      <w:r w:rsidRPr="009912BC">
        <w:rPr>
          <w:rFonts w:ascii="Book Antiqua" w:hAnsi="Book Antiqua" w:cs="Times New Roman"/>
          <w:lang w:val="en-US"/>
        </w:rPr>
        <w:t>Hollebecque</w:t>
      </w:r>
      <w:proofErr w:type="spellEnd"/>
      <w:r w:rsidRPr="009912BC">
        <w:rPr>
          <w:rFonts w:ascii="Book Antiqua" w:hAnsi="Book Antiqua" w:cs="Times New Roman"/>
          <w:lang w:val="en-US"/>
        </w:rPr>
        <w:t xml:space="preserve"> A, </w:t>
      </w:r>
      <w:proofErr w:type="spellStart"/>
      <w:r w:rsidRPr="009912BC">
        <w:rPr>
          <w:rFonts w:ascii="Book Antiqua" w:hAnsi="Book Antiqua" w:cs="Times New Roman"/>
          <w:lang w:val="en-US"/>
        </w:rPr>
        <w:t>Burtin</w:t>
      </w:r>
      <w:proofErr w:type="spellEnd"/>
      <w:r w:rsidRPr="009912BC">
        <w:rPr>
          <w:rFonts w:ascii="Book Antiqua" w:hAnsi="Book Antiqua" w:cs="Times New Roman"/>
          <w:lang w:val="en-US"/>
        </w:rPr>
        <w:t xml:space="preserve"> P, </w:t>
      </w:r>
      <w:proofErr w:type="spellStart"/>
      <w:r w:rsidRPr="009912BC">
        <w:rPr>
          <w:rFonts w:ascii="Book Antiqua" w:hAnsi="Book Antiqua" w:cs="Times New Roman"/>
          <w:lang w:val="en-US"/>
        </w:rPr>
        <w:t>Goéré</w:t>
      </w:r>
      <w:proofErr w:type="spellEnd"/>
      <w:r w:rsidRPr="009912BC">
        <w:rPr>
          <w:rFonts w:ascii="Book Antiqua" w:hAnsi="Book Antiqua" w:cs="Times New Roman"/>
          <w:lang w:val="en-US"/>
        </w:rPr>
        <w:t xml:space="preserve"> D, </w:t>
      </w:r>
      <w:proofErr w:type="spellStart"/>
      <w:r w:rsidRPr="009912BC">
        <w:rPr>
          <w:rFonts w:ascii="Book Antiqua" w:hAnsi="Book Antiqua" w:cs="Times New Roman"/>
          <w:lang w:val="en-US"/>
        </w:rPr>
        <w:t>Seufferlein</w:t>
      </w:r>
      <w:proofErr w:type="spellEnd"/>
      <w:r w:rsidRPr="009912BC">
        <w:rPr>
          <w:rFonts w:ascii="Book Antiqua" w:hAnsi="Book Antiqua" w:cs="Times New Roman"/>
          <w:lang w:val="en-US"/>
        </w:rPr>
        <w:t xml:space="preserve"> T, </w:t>
      </w:r>
      <w:proofErr w:type="spellStart"/>
      <w:r w:rsidRPr="009912BC">
        <w:rPr>
          <w:rFonts w:ascii="Book Antiqua" w:hAnsi="Book Antiqua" w:cs="Times New Roman"/>
          <w:lang w:val="en-US"/>
        </w:rPr>
        <w:t>Haustermans</w:t>
      </w:r>
      <w:proofErr w:type="spellEnd"/>
      <w:r w:rsidRPr="009912BC">
        <w:rPr>
          <w:rFonts w:ascii="Book Antiqua" w:hAnsi="Book Antiqua" w:cs="Times New Roman"/>
          <w:lang w:val="en-US"/>
        </w:rPr>
        <w:t xml:space="preserve"> K, Van </w:t>
      </w:r>
      <w:proofErr w:type="spellStart"/>
      <w:r w:rsidRPr="009912BC">
        <w:rPr>
          <w:rFonts w:ascii="Book Antiqua" w:hAnsi="Book Antiqua" w:cs="Times New Roman"/>
          <w:lang w:val="en-US"/>
        </w:rPr>
        <w:t>Laethem</w:t>
      </w:r>
      <w:proofErr w:type="spellEnd"/>
      <w:r w:rsidRPr="009912BC">
        <w:rPr>
          <w:rFonts w:ascii="Book Antiqua" w:hAnsi="Book Antiqua" w:cs="Times New Roman"/>
          <w:lang w:val="en-US"/>
        </w:rPr>
        <w:t xml:space="preserve"> JL, Conroy T, Arnold D; ESMO Guidelines Committee. Cancer of the pancreas: ESMO Clinical Practice Guidelines for diagnosis, treatment and follow-up. </w:t>
      </w:r>
      <w:r w:rsidRPr="009912BC">
        <w:rPr>
          <w:rFonts w:ascii="Book Antiqua" w:hAnsi="Book Antiqua" w:cs="Times New Roman"/>
          <w:i/>
          <w:iCs/>
          <w:lang w:val="en-US"/>
        </w:rPr>
        <w:t>Ann Oncol</w:t>
      </w:r>
      <w:r w:rsidRPr="009912BC">
        <w:rPr>
          <w:rFonts w:ascii="Book Antiqua" w:hAnsi="Book Antiqua" w:cs="Times New Roman"/>
          <w:lang w:val="en-US"/>
        </w:rPr>
        <w:t> 2015; </w:t>
      </w:r>
      <w:r w:rsidRPr="009912BC">
        <w:rPr>
          <w:rFonts w:ascii="Book Antiqua" w:hAnsi="Book Antiqua" w:cs="Times New Roman"/>
          <w:b/>
          <w:bCs/>
          <w:lang w:val="en-US"/>
        </w:rPr>
        <w:t xml:space="preserve">26 </w:t>
      </w:r>
      <w:r w:rsidRPr="009912BC">
        <w:rPr>
          <w:rFonts w:ascii="Book Antiqua" w:hAnsi="Book Antiqua" w:cs="Times New Roman"/>
          <w:bCs/>
          <w:lang w:val="en-US"/>
        </w:rPr>
        <w:t>Suppl 5</w:t>
      </w:r>
      <w:r w:rsidRPr="009912BC">
        <w:rPr>
          <w:rFonts w:ascii="Book Antiqua" w:hAnsi="Book Antiqua" w:cs="Times New Roman"/>
          <w:lang w:val="en-US"/>
        </w:rPr>
        <w:t>: v56-v68 [PMID: 26314780 DOI: 10.1093/</w:t>
      </w:r>
      <w:proofErr w:type="spellStart"/>
      <w:r w:rsidRPr="009912BC">
        <w:rPr>
          <w:rFonts w:ascii="Book Antiqua" w:hAnsi="Book Antiqua" w:cs="Times New Roman"/>
          <w:lang w:val="en-US"/>
        </w:rPr>
        <w:t>annonc</w:t>
      </w:r>
      <w:proofErr w:type="spellEnd"/>
      <w:r w:rsidRPr="009912BC">
        <w:rPr>
          <w:rFonts w:ascii="Book Antiqua" w:hAnsi="Book Antiqua" w:cs="Times New Roman"/>
          <w:lang w:val="en-US"/>
        </w:rPr>
        <w:t>/mdv295]</w:t>
      </w:r>
    </w:p>
    <w:p w14:paraId="61ACC4F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8 </w:t>
      </w:r>
      <w:r w:rsidRPr="009912BC">
        <w:rPr>
          <w:rFonts w:ascii="Book Antiqua" w:hAnsi="Book Antiqua" w:cs="Times New Roman"/>
          <w:b/>
          <w:bCs/>
          <w:lang w:val="en-US"/>
        </w:rPr>
        <w:t>Hua YQ</w:t>
      </w:r>
      <w:r w:rsidRPr="009912BC">
        <w:rPr>
          <w:rFonts w:ascii="Book Antiqua" w:hAnsi="Book Antiqua" w:cs="Times New Roman"/>
          <w:lang w:val="en-US"/>
        </w:rPr>
        <w:t>, Wang P, Zhu XY, Shen YH, Wang K, Shi WD, Lin JH, Meng ZQ, Chen Z, Chen H. Radiofrequency ablation for hepatic oligometastatic pancreatic cancer: An analysis of safety and efficacy. </w:t>
      </w:r>
      <w:proofErr w:type="spellStart"/>
      <w:r w:rsidRPr="009912BC">
        <w:rPr>
          <w:rFonts w:ascii="Book Antiqua" w:hAnsi="Book Antiqua" w:cs="Times New Roman"/>
          <w:i/>
          <w:iCs/>
          <w:lang w:val="en-US"/>
        </w:rPr>
        <w:t>Pancreatology</w:t>
      </w:r>
      <w:proofErr w:type="spellEnd"/>
      <w:r w:rsidRPr="009912BC">
        <w:rPr>
          <w:rFonts w:ascii="Book Antiqua" w:hAnsi="Book Antiqua" w:cs="Times New Roman"/>
          <w:lang w:val="en-US"/>
        </w:rPr>
        <w:t> 2017; </w:t>
      </w:r>
      <w:r w:rsidRPr="009912BC">
        <w:rPr>
          <w:rFonts w:ascii="Book Antiqua" w:hAnsi="Book Antiqua" w:cs="Times New Roman"/>
          <w:b/>
          <w:bCs/>
          <w:lang w:val="en-US"/>
        </w:rPr>
        <w:t>17</w:t>
      </w:r>
      <w:r w:rsidRPr="009912BC">
        <w:rPr>
          <w:rFonts w:ascii="Book Antiqua" w:hAnsi="Book Antiqua" w:cs="Times New Roman"/>
          <w:lang w:val="en-US"/>
        </w:rPr>
        <w:t>: 967-973 [PMID: 29129384 DOI: 10.1016/j.pan.2017.08.072]</w:t>
      </w:r>
    </w:p>
    <w:p w14:paraId="3C0E6273"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9 </w:t>
      </w:r>
      <w:r w:rsidRPr="009912BC">
        <w:rPr>
          <w:rFonts w:ascii="Book Antiqua" w:hAnsi="Book Antiqua" w:cs="Times New Roman"/>
          <w:b/>
          <w:bCs/>
          <w:lang w:val="en-US"/>
        </w:rPr>
        <w:t>Pandya GJ</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Shelat</w:t>
      </w:r>
      <w:proofErr w:type="spellEnd"/>
      <w:r w:rsidRPr="009912BC">
        <w:rPr>
          <w:rFonts w:ascii="Book Antiqua" w:hAnsi="Book Antiqua" w:cs="Times New Roman"/>
          <w:lang w:val="en-US"/>
        </w:rPr>
        <w:t xml:space="preserve"> VG. Radiofrequency ablation of pancreatic ductal adenocarcinoma: The past, the present and the future. </w:t>
      </w:r>
      <w:r w:rsidRPr="009912BC">
        <w:rPr>
          <w:rFonts w:ascii="Book Antiqua" w:hAnsi="Book Antiqua" w:cs="Times New Roman"/>
          <w:i/>
          <w:iCs/>
          <w:lang w:val="en-US"/>
        </w:rPr>
        <w:t xml:space="preserve">World J </w:t>
      </w:r>
      <w:proofErr w:type="spellStart"/>
      <w:r w:rsidRPr="009912BC">
        <w:rPr>
          <w:rFonts w:ascii="Book Antiqua" w:hAnsi="Book Antiqua" w:cs="Times New Roman"/>
          <w:i/>
          <w:iCs/>
          <w:lang w:val="en-US"/>
        </w:rPr>
        <w:t>Gastrointest</w:t>
      </w:r>
      <w:proofErr w:type="spellEnd"/>
      <w:r w:rsidRPr="009912BC">
        <w:rPr>
          <w:rFonts w:ascii="Book Antiqua" w:hAnsi="Book Antiqua" w:cs="Times New Roman"/>
          <w:i/>
          <w:iCs/>
          <w:lang w:val="en-US"/>
        </w:rPr>
        <w:t xml:space="preserve"> </w:t>
      </w:r>
      <w:proofErr w:type="spellStart"/>
      <w:r w:rsidRPr="009912BC">
        <w:rPr>
          <w:rFonts w:ascii="Book Antiqua" w:hAnsi="Book Antiqua" w:cs="Times New Roman"/>
          <w:i/>
          <w:iCs/>
          <w:lang w:val="en-US"/>
        </w:rPr>
        <w:t>Oncol</w:t>
      </w:r>
      <w:proofErr w:type="spellEnd"/>
      <w:r w:rsidRPr="009912BC">
        <w:rPr>
          <w:rFonts w:ascii="Book Antiqua" w:hAnsi="Book Antiqua" w:cs="Times New Roman"/>
          <w:lang w:val="en-US"/>
        </w:rPr>
        <w:t> 2015; </w:t>
      </w:r>
      <w:r w:rsidRPr="009912BC">
        <w:rPr>
          <w:rFonts w:ascii="Book Antiqua" w:hAnsi="Book Antiqua" w:cs="Times New Roman"/>
          <w:b/>
          <w:bCs/>
          <w:lang w:val="en-US"/>
        </w:rPr>
        <w:t>7</w:t>
      </w:r>
      <w:r w:rsidRPr="009912BC">
        <w:rPr>
          <w:rFonts w:ascii="Book Antiqua" w:hAnsi="Book Antiqua" w:cs="Times New Roman"/>
          <w:lang w:val="en-US"/>
        </w:rPr>
        <w:t>: 6-11 [PMID: 25685272 DOI: 10.4251/wjgo.v7.i2.6]</w:t>
      </w:r>
    </w:p>
    <w:p w14:paraId="0EE39A44"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10 </w:t>
      </w:r>
      <w:r w:rsidRPr="009912BC">
        <w:rPr>
          <w:rFonts w:ascii="Book Antiqua" w:hAnsi="Book Antiqua" w:cs="Times New Roman"/>
          <w:b/>
          <w:bCs/>
          <w:lang w:val="en-US"/>
        </w:rPr>
        <w:t>Chu KF</w:t>
      </w:r>
      <w:r w:rsidRPr="009912BC">
        <w:rPr>
          <w:rFonts w:ascii="Book Antiqua" w:hAnsi="Book Antiqua" w:cs="Times New Roman"/>
          <w:lang w:val="en-US"/>
        </w:rPr>
        <w:t xml:space="preserve">, Dupuy DE. Thermal ablation of </w:t>
      </w:r>
      <w:proofErr w:type="spellStart"/>
      <w:r w:rsidRPr="009912BC">
        <w:rPr>
          <w:rFonts w:ascii="Book Antiqua" w:hAnsi="Book Antiqua" w:cs="Times New Roman"/>
          <w:lang w:val="en-US"/>
        </w:rPr>
        <w:t>tumours</w:t>
      </w:r>
      <w:proofErr w:type="spellEnd"/>
      <w:r w:rsidRPr="009912BC">
        <w:rPr>
          <w:rFonts w:ascii="Book Antiqua" w:hAnsi="Book Antiqua" w:cs="Times New Roman"/>
          <w:lang w:val="en-US"/>
        </w:rPr>
        <w:t>: biological mechanisms and advances in therapy. </w:t>
      </w:r>
      <w:r w:rsidRPr="009912BC">
        <w:rPr>
          <w:rFonts w:ascii="Book Antiqua" w:hAnsi="Book Antiqua" w:cs="Times New Roman"/>
          <w:i/>
          <w:iCs/>
          <w:lang w:val="en-US"/>
        </w:rPr>
        <w:t>Nat Rev Cancer</w:t>
      </w:r>
      <w:r w:rsidRPr="009912BC">
        <w:rPr>
          <w:rFonts w:ascii="Book Antiqua" w:hAnsi="Book Antiqua" w:cs="Times New Roman"/>
          <w:lang w:val="en-US"/>
        </w:rPr>
        <w:t> 2014; </w:t>
      </w:r>
      <w:r w:rsidRPr="009912BC">
        <w:rPr>
          <w:rFonts w:ascii="Book Antiqua" w:hAnsi="Book Antiqua" w:cs="Times New Roman"/>
          <w:b/>
          <w:bCs/>
          <w:lang w:val="en-US"/>
        </w:rPr>
        <w:t>14</w:t>
      </w:r>
      <w:r w:rsidRPr="009912BC">
        <w:rPr>
          <w:rFonts w:ascii="Book Antiqua" w:hAnsi="Book Antiqua" w:cs="Times New Roman"/>
          <w:lang w:val="en-US"/>
        </w:rPr>
        <w:t>: 199-208 [PMID: 24561446 DOI: 10.1038/nrc3672]</w:t>
      </w:r>
    </w:p>
    <w:p w14:paraId="4CA1D6ED"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11 </w:t>
      </w:r>
      <w:proofErr w:type="spellStart"/>
      <w:r w:rsidRPr="009912BC">
        <w:rPr>
          <w:rFonts w:ascii="Book Antiqua" w:hAnsi="Book Antiqua" w:cs="Times New Roman"/>
          <w:b/>
          <w:bCs/>
          <w:lang w:val="en-US"/>
        </w:rPr>
        <w:t>Beztsinna</w:t>
      </w:r>
      <w:proofErr w:type="spellEnd"/>
      <w:r w:rsidRPr="009912BC">
        <w:rPr>
          <w:rFonts w:ascii="Book Antiqua" w:hAnsi="Book Antiqua" w:cs="Times New Roman"/>
          <w:b/>
          <w:bCs/>
          <w:lang w:val="en-US"/>
        </w:rPr>
        <w:t xml:space="preserve"> N</w:t>
      </w:r>
      <w:r w:rsidRPr="009912BC">
        <w:rPr>
          <w:rFonts w:ascii="Book Antiqua" w:hAnsi="Book Antiqua" w:cs="Times New Roman"/>
          <w:lang w:val="en-US"/>
        </w:rPr>
        <w:t xml:space="preserve">, de Matos MBC, Walther J, </w:t>
      </w:r>
      <w:proofErr w:type="spellStart"/>
      <w:r w:rsidRPr="009912BC">
        <w:rPr>
          <w:rFonts w:ascii="Book Antiqua" w:hAnsi="Book Antiqua" w:cs="Times New Roman"/>
          <w:lang w:val="en-US"/>
        </w:rPr>
        <w:t>Heyder</w:t>
      </w:r>
      <w:proofErr w:type="spellEnd"/>
      <w:r w:rsidRPr="009912BC">
        <w:rPr>
          <w:rFonts w:ascii="Book Antiqua" w:hAnsi="Book Antiqua" w:cs="Times New Roman"/>
          <w:lang w:val="en-US"/>
        </w:rPr>
        <w:t xml:space="preserve"> C, Hildebrandt E, </w:t>
      </w:r>
      <w:proofErr w:type="spellStart"/>
      <w:r w:rsidRPr="009912BC">
        <w:rPr>
          <w:rFonts w:ascii="Book Antiqua" w:hAnsi="Book Antiqua" w:cs="Times New Roman"/>
          <w:lang w:val="en-US"/>
        </w:rPr>
        <w:t>Leneweit</w:t>
      </w:r>
      <w:proofErr w:type="spellEnd"/>
      <w:r w:rsidRPr="009912BC">
        <w:rPr>
          <w:rFonts w:ascii="Book Antiqua" w:hAnsi="Book Antiqua" w:cs="Times New Roman"/>
          <w:lang w:val="en-US"/>
        </w:rPr>
        <w:t xml:space="preserve"> G, </w:t>
      </w:r>
      <w:proofErr w:type="spellStart"/>
      <w:r w:rsidRPr="009912BC">
        <w:rPr>
          <w:rFonts w:ascii="Book Antiqua" w:hAnsi="Book Antiqua" w:cs="Times New Roman"/>
          <w:lang w:val="en-US"/>
        </w:rPr>
        <w:t>Mastrobattista</w:t>
      </w:r>
      <w:proofErr w:type="spellEnd"/>
      <w:r w:rsidRPr="009912BC">
        <w:rPr>
          <w:rFonts w:ascii="Book Antiqua" w:hAnsi="Book Antiqua" w:cs="Times New Roman"/>
          <w:lang w:val="en-US"/>
        </w:rPr>
        <w:t xml:space="preserve"> E, </w:t>
      </w:r>
      <w:proofErr w:type="spellStart"/>
      <w:r w:rsidRPr="009912BC">
        <w:rPr>
          <w:rFonts w:ascii="Book Antiqua" w:hAnsi="Book Antiqua" w:cs="Times New Roman"/>
          <w:lang w:val="en-US"/>
        </w:rPr>
        <w:t>Kok</w:t>
      </w:r>
      <w:proofErr w:type="spellEnd"/>
      <w:r w:rsidRPr="009912BC">
        <w:rPr>
          <w:rFonts w:ascii="Book Antiqua" w:hAnsi="Book Antiqua" w:cs="Times New Roman"/>
          <w:lang w:val="en-US"/>
        </w:rPr>
        <w:t xml:space="preserve"> RJ. Quantitative analysis of receptor-mediated uptake and pro-apoptotic activity of mistletoe lectin-1 by high content imaging. </w:t>
      </w:r>
      <w:r w:rsidRPr="009912BC">
        <w:rPr>
          <w:rFonts w:ascii="Book Antiqua" w:hAnsi="Book Antiqua" w:cs="Times New Roman"/>
          <w:i/>
          <w:iCs/>
          <w:lang w:val="en-US"/>
        </w:rPr>
        <w:t>Sci Rep</w:t>
      </w:r>
      <w:r w:rsidRPr="009912BC">
        <w:rPr>
          <w:rFonts w:ascii="Book Antiqua" w:hAnsi="Book Antiqua" w:cs="Times New Roman"/>
          <w:lang w:val="en-US"/>
        </w:rPr>
        <w:t> 2018; </w:t>
      </w:r>
      <w:r w:rsidRPr="009912BC">
        <w:rPr>
          <w:rFonts w:ascii="Book Antiqua" w:hAnsi="Book Antiqua" w:cs="Times New Roman"/>
          <w:b/>
          <w:bCs/>
          <w:lang w:val="en-US"/>
        </w:rPr>
        <w:t>8</w:t>
      </w:r>
      <w:r w:rsidRPr="009912BC">
        <w:rPr>
          <w:rFonts w:ascii="Book Antiqua" w:hAnsi="Book Antiqua" w:cs="Times New Roman"/>
          <w:lang w:val="en-US"/>
        </w:rPr>
        <w:t>: 2768 [PMID: 29426932 DOI: 10.1038/s41598-018-20915-y]</w:t>
      </w:r>
    </w:p>
    <w:p w14:paraId="77BF3316" w14:textId="77777777" w:rsidR="009912BC" w:rsidRPr="00C4202D"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12 </w:t>
      </w:r>
      <w:proofErr w:type="spellStart"/>
      <w:r w:rsidRPr="009912BC">
        <w:rPr>
          <w:rFonts w:ascii="Book Antiqua" w:hAnsi="Book Antiqua" w:cs="Times New Roman"/>
          <w:b/>
          <w:bCs/>
          <w:lang w:val="en-US"/>
        </w:rPr>
        <w:t>Podlech</w:t>
      </w:r>
      <w:proofErr w:type="spellEnd"/>
      <w:r w:rsidRPr="009912BC">
        <w:rPr>
          <w:rFonts w:ascii="Book Antiqua" w:hAnsi="Book Antiqua" w:cs="Times New Roman"/>
          <w:b/>
          <w:bCs/>
          <w:lang w:val="en-US"/>
        </w:rPr>
        <w:t xml:space="preserve"> O</w:t>
      </w:r>
      <w:r w:rsidRPr="009912BC">
        <w:rPr>
          <w:rFonts w:ascii="Book Antiqua" w:hAnsi="Book Antiqua" w:cs="Times New Roman"/>
          <w:lang w:val="en-US"/>
        </w:rPr>
        <w:t xml:space="preserve">, Harter PN, </w:t>
      </w:r>
      <w:proofErr w:type="spellStart"/>
      <w:r w:rsidRPr="009912BC">
        <w:rPr>
          <w:rFonts w:ascii="Book Antiqua" w:hAnsi="Book Antiqua" w:cs="Times New Roman"/>
          <w:lang w:val="en-US"/>
        </w:rPr>
        <w:t>Mittelbronn</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Pöschel</w:t>
      </w:r>
      <w:proofErr w:type="spellEnd"/>
      <w:r w:rsidRPr="009912BC">
        <w:rPr>
          <w:rFonts w:ascii="Book Antiqua" w:hAnsi="Book Antiqua" w:cs="Times New Roman"/>
          <w:lang w:val="en-US"/>
        </w:rPr>
        <w:t xml:space="preserve"> S, Naumann U. Fermented mistletoe extract as a multimodal antitumoral agent in gliomas. </w:t>
      </w:r>
      <w:proofErr w:type="spellStart"/>
      <w:r w:rsidRPr="009912BC">
        <w:rPr>
          <w:rFonts w:ascii="Book Antiqua" w:hAnsi="Book Antiqua" w:cs="Times New Roman"/>
          <w:i/>
          <w:iCs/>
          <w:lang w:val="en-US"/>
        </w:rPr>
        <w:t>Evid</w:t>
      </w:r>
      <w:proofErr w:type="spellEnd"/>
      <w:r w:rsidRPr="009912BC">
        <w:rPr>
          <w:rFonts w:ascii="Book Antiqua" w:hAnsi="Book Antiqua" w:cs="Times New Roman"/>
          <w:i/>
          <w:iCs/>
          <w:lang w:val="en-US"/>
        </w:rPr>
        <w:t xml:space="preserve"> Based Complement </w:t>
      </w:r>
      <w:proofErr w:type="spellStart"/>
      <w:r w:rsidRPr="009912BC">
        <w:rPr>
          <w:rFonts w:ascii="Book Antiqua" w:hAnsi="Book Antiqua" w:cs="Times New Roman"/>
          <w:i/>
          <w:iCs/>
          <w:lang w:val="en-US"/>
        </w:rPr>
        <w:t>Alternat</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2012; </w:t>
      </w:r>
      <w:r w:rsidRPr="009912BC">
        <w:rPr>
          <w:rFonts w:ascii="Book Antiqua" w:hAnsi="Book Antiqua" w:cs="Times New Roman"/>
          <w:b/>
          <w:bCs/>
          <w:lang w:val="en-US"/>
        </w:rPr>
        <w:t>2012</w:t>
      </w:r>
      <w:r w:rsidRPr="009912BC">
        <w:rPr>
          <w:rFonts w:ascii="Book Antiqua" w:hAnsi="Book Antiqua" w:cs="Times New Roman"/>
          <w:lang w:val="en-US"/>
        </w:rPr>
        <w:t xml:space="preserve">: 501796 [PMID: 23133496 DOI: </w:t>
      </w:r>
      <w:r w:rsidRPr="00C4202D">
        <w:rPr>
          <w:rFonts w:ascii="Book Antiqua" w:hAnsi="Book Antiqua" w:cs="Times New Roman"/>
          <w:lang w:val="en-US"/>
        </w:rPr>
        <w:t>10.1155/2012/501796]</w:t>
      </w:r>
    </w:p>
    <w:p w14:paraId="7D17CFE5" w14:textId="77777777" w:rsidR="009912BC" w:rsidRPr="00C4202D" w:rsidRDefault="009912BC" w:rsidP="009912BC">
      <w:pPr>
        <w:adjustRightInd w:val="0"/>
        <w:snapToGrid w:val="0"/>
        <w:spacing w:line="360" w:lineRule="auto"/>
        <w:jc w:val="both"/>
        <w:outlineLvl w:val="0"/>
        <w:rPr>
          <w:rFonts w:ascii="Book Antiqua" w:hAnsi="Book Antiqua" w:cs="Times New Roman"/>
          <w:lang w:val="en-US"/>
        </w:rPr>
      </w:pPr>
      <w:r w:rsidRPr="00C4202D">
        <w:rPr>
          <w:rFonts w:ascii="Book Antiqua" w:hAnsi="Book Antiqua" w:cs="Times New Roman"/>
          <w:lang w:val="en-US"/>
        </w:rPr>
        <w:t>13 </w:t>
      </w:r>
      <w:proofErr w:type="spellStart"/>
      <w:r w:rsidRPr="00C4202D">
        <w:rPr>
          <w:rFonts w:ascii="Book Antiqua" w:hAnsi="Book Antiqua" w:cs="Times New Roman"/>
          <w:b/>
          <w:bCs/>
          <w:lang w:val="en-US"/>
        </w:rPr>
        <w:t>Elluru</w:t>
      </w:r>
      <w:proofErr w:type="spellEnd"/>
      <w:r w:rsidRPr="00C4202D">
        <w:rPr>
          <w:rFonts w:ascii="Book Antiqua" w:hAnsi="Book Antiqua" w:cs="Times New Roman"/>
          <w:b/>
          <w:bCs/>
          <w:lang w:val="en-US"/>
        </w:rPr>
        <w:t xml:space="preserve"> SR</w:t>
      </w:r>
      <w:r w:rsidRPr="00C4202D">
        <w:rPr>
          <w:rFonts w:ascii="Book Antiqua" w:hAnsi="Book Antiqua" w:cs="Times New Roman"/>
          <w:lang w:val="en-US"/>
        </w:rPr>
        <w:t xml:space="preserve">, Duong Van </w:t>
      </w:r>
      <w:proofErr w:type="spellStart"/>
      <w:r w:rsidRPr="00C4202D">
        <w:rPr>
          <w:rFonts w:ascii="Book Antiqua" w:hAnsi="Book Antiqua" w:cs="Times New Roman"/>
          <w:lang w:val="en-US"/>
        </w:rPr>
        <w:t>Huyen</w:t>
      </w:r>
      <w:proofErr w:type="spellEnd"/>
      <w:r w:rsidRPr="00C4202D">
        <w:rPr>
          <w:rFonts w:ascii="Book Antiqua" w:hAnsi="Book Antiqua" w:cs="Times New Roman"/>
          <w:lang w:val="en-US"/>
        </w:rPr>
        <w:t xml:space="preserve"> JP, </w:t>
      </w:r>
      <w:proofErr w:type="spellStart"/>
      <w:r w:rsidRPr="00C4202D">
        <w:rPr>
          <w:rFonts w:ascii="Book Antiqua" w:hAnsi="Book Antiqua" w:cs="Times New Roman"/>
          <w:lang w:val="en-US"/>
        </w:rPr>
        <w:t>Delignat</w:t>
      </w:r>
      <w:proofErr w:type="spellEnd"/>
      <w:r w:rsidRPr="00C4202D">
        <w:rPr>
          <w:rFonts w:ascii="Book Antiqua" w:hAnsi="Book Antiqua" w:cs="Times New Roman"/>
          <w:lang w:val="en-US"/>
        </w:rPr>
        <w:t xml:space="preserve"> S, Prost F, </w:t>
      </w:r>
      <w:proofErr w:type="spellStart"/>
      <w:r w:rsidRPr="00C4202D">
        <w:rPr>
          <w:rFonts w:ascii="Book Antiqua" w:hAnsi="Book Antiqua" w:cs="Times New Roman"/>
          <w:lang w:val="en-US"/>
        </w:rPr>
        <w:t>Heudes</w:t>
      </w:r>
      <w:proofErr w:type="spellEnd"/>
      <w:r w:rsidRPr="00C4202D">
        <w:rPr>
          <w:rFonts w:ascii="Book Antiqua" w:hAnsi="Book Antiqua" w:cs="Times New Roman"/>
          <w:lang w:val="en-US"/>
        </w:rPr>
        <w:t xml:space="preserve"> D, </w:t>
      </w:r>
      <w:proofErr w:type="spellStart"/>
      <w:r w:rsidRPr="00C4202D">
        <w:rPr>
          <w:rFonts w:ascii="Book Antiqua" w:hAnsi="Book Antiqua" w:cs="Times New Roman"/>
          <w:lang w:val="en-US"/>
        </w:rPr>
        <w:t>Kazatchkine</w:t>
      </w:r>
      <w:proofErr w:type="spellEnd"/>
      <w:r w:rsidRPr="00C4202D">
        <w:rPr>
          <w:rFonts w:ascii="Book Antiqua" w:hAnsi="Book Antiqua" w:cs="Times New Roman"/>
          <w:lang w:val="en-US"/>
        </w:rPr>
        <w:t xml:space="preserve"> MD, </w:t>
      </w:r>
      <w:proofErr w:type="spellStart"/>
      <w:r w:rsidRPr="00C4202D">
        <w:rPr>
          <w:rFonts w:ascii="Book Antiqua" w:hAnsi="Book Antiqua" w:cs="Times New Roman"/>
          <w:lang w:val="en-US"/>
        </w:rPr>
        <w:t>Friboulet</w:t>
      </w:r>
      <w:proofErr w:type="spellEnd"/>
      <w:r w:rsidRPr="00C4202D">
        <w:rPr>
          <w:rFonts w:ascii="Book Antiqua" w:hAnsi="Book Antiqua" w:cs="Times New Roman"/>
          <w:lang w:val="en-US"/>
        </w:rPr>
        <w:t xml:space="preserve"> A, </w:t>
      </w:r>
      <w:proofErr w:type="spellStart"/>
      <w:r w:rsidRPr="00C4202D">
        <w:rPr>
          <w:rFonts w:ascii="Book Antiqua" w:hAnsi="Book Antiqua" w:cs="Times New Roman"/>
          <w:lang w:val="en-US"/>
        </w:rPr>
        <w:t>Kaveri</w:t>
      </w:r>
      <w:proofErr w:type="spellEnd"/>
      <w:r w:rsidRPr="00C4202D">
        <w:rPr>
          <w:rFonts w:ascii="Book Antiqua" w:hAnsi="Book Antiqua" w:cs="Times New Roman"/>
          <w:lang w:val="en-US"/>
        </w:rPr>
        <w:t xml:space="preserve"> SV. Antiangiogenic properties of viscum album extracts are associated with endothelial cytotoxicity. </w:t>
      </w:r>
      <w:r w:rsidRPr="00C4202D">
        <w:rPr>
          <w:rFonts w:ascii="Book Antiqua" w:hAnsi="Book Antiqua" w:cs="Times New Roman"/>
          <w:i/>
          <w:iCs/>
          <w:lang w:val="en-US"/>
        </w:rPr>
        <w:t>Anticancer Res</w:t>
      </w:r>
      <w:r w:rsidRPr="00C4202D">
        <w:rPr>
          <w:rFonts w:ascii="Book Antiqua" w:hAnsi="Book Antiqua" w:cs="Times New Roman"/>
          <w:lang w:val="en-US"/>
        </w:rPr>
        <w:t> 2009; </w:t>
      </w:r>
      <w:r w:rsidRPr="00C4202D">
        <w:rPr>
          <w:rFonts w:ascii="Book Antiqua" w:hAnsi="Book Antiqua" w:cs="Times New Roman"/>
          <w:b/>
          <w:bCs/>
          <w:lang w:val="en-US"/>
        </w:rPr>
        <w:t>29</w:t>
      </w:r>
      <w:r w:rsidRPr="00C4202D">
        <w:rPr>
          <w:rFonts w:ascii="Book Antiqua" w:hAnsi="Book Antiqua" w:cs="Times New Roman"/>
          <w:lang w:val="en-US"/>
        </w:rPr>
        <w:t>: 2945-2950 [PMID: 19661299]</w:t>
      </w:r>
    </w:p>
    <w:p w14:paraId="158F7C9B" w14:textId="7332F915" w:rsidR="009912BC" w:rsidRPr="00C4202D" w:rsidRDefault="009912BC" w:rsidP="009912BC">
      <w:pPr>
        <w:adjustRightInd w:val="0"/>
        <w:snapToGrid w:val="0"/>
        <w:spacing w:line="360" w:lineRule="auto"/>
        <w:jc w:val="both"/>
        <w:outlineLvl w:val="0"/>
        <w:rPr>
          <w:rFonts w:ascii="Book Antiqua" w:hAnsi="Book Antiqua" w:cs="Times New Roman"/>
          <w:lang w:val="en-US"/>
        </w:rPr>
      </w:pPr>
      <w:r w:rsidRPr="00C4202D">
        <w:rPr>
          <w:rFonts w:ascii="Book Antiqua" w:hAnsi="Book Antiqua" w:cs="Times New Roman"/>
          <w:lang w:val="en-US"/>
        </w:rPr>
        <w:t>14 </w:t>
      </w:r>
      <w:r w:rsidRPr="00C4202D">
        <w:rPr>
          <w:rFonts w:ascii="Book Antiqua" w:hAnsi="Book Antiqua" w:cs="Times New Roman"/>
          <w:b/>
          <w:bCs/>
          <w:lang w:val="en-US"/>
        </w:rPr>
        <w:t>Singh BN</w:t>
      </w:r>
      <w:r w:rsidRPr="00C4202D">
        <w:rPr>
          <w:rFonts w:ascii="Book Antiqua" w:hAnsi="Book Antiqua" w:cs="Times New Roman"/>
          <w:bCs/>
          <w:lang w:val="en-US"/>
        </w:rPr>
        <w:t>,</w:t>
      </w:r>
      <w:r w:rsidRPr="00C4202D">
        <w:rPr>
          <w:rFonts w:ascii="Book Antiqua" w:hAnsi="Book Antiqua" w:cs="Times New Roman"/>
          <w:lang w:val="en-US"/>
        </w:rPr>
        <w:t> </w:t>
      </w:r>
      <w:proofErr w:type="spellStart"/>
      <w:r w:rsidRPr="00C4202D">
        <w:rPr>
          <w:rFonts w:ascii="Book Antiqua" w:hAnsi="Book Antiqua" w:cs="Times New Roman"/>
          <w:lang w:val="en-US"/>
        </w:rPr>
        <w:t>Saha</w:t>
      </w:r>
      <w:proofErr w:type="spellEnd"/>
      <w:r w:rsidRPr="00C4202D">
        <w:rPr>
          <w:rFonts w:ascii="Book Antiqua" w:hAnsi="Book Antiqua" w:cs="Times New Roman"/>
          <w:lang w:val="en-US"/>
        </w:rPr>
        <w:t xml:space="preserve"> C, </w:t>
      </w:r>
      <w:proofErr w:type="spellStart"/>
      <w:r w:rsidRPr="00C4202D">
        <w:rPr>
          <w:rFonts w:ascii="Book Antiqua" w:hAnsi="Book Antiqua" w:cs="Times New Roman"/>
          <w:lang w:val="en-US"/>
        </w:rPr>
        <w:t>Galun</w:t>
      </w:r>
      <w:proofErr w:type="spellEnd"/>
      <w:r w:rsidRPr="00C4202D">
        <w:rPr>
          <w:rFonts w:ascii="Book Antiqua" w:hAnsi="Book Antiqua" w:cs="Times New Roman"/>
          <w:lang w:val="en-US"/>
        </w:rPr>
        <w:t xml:space="preserve"> D, </w:t>
      </w:r>
      <w:proofErr w:type="spellStart"/>
      <w:r w:rsidRPr="00C4202D">
        <w:rPr>
          <w:rFonts w:ascii="Book Antiqua" w:hAnsi="Book Antiqua" w:cs="Times New Roman"/>
          <w:lang w:val="en-US"/>
        </w:rPr>
        <w:t>Upreti</w:t>
      </w:r>
      <w:proofErr w:type="spellEnd"/>
      <w:r w:rsidRPr="00C4202D">
        <w:rPr>
          <w:rFonts w:ascii="Book Antiqua" w:hAnsi="Book Antiqua" w:cs="Times New Roman"/>
          <w:lang w:val="en-US"/>
        </w:rPr>
        <w:t xml:space="preserve"> DK, </w:t>
      </w:r>
      <w:proofErr w:type="spellStart"/>
      <w:r w:rsidRPr="00C4202D">
        <w:rPr>
          <w:rFonts w:ascii="Book Antiqua" w:hAnsi="Book Antiqua" w:cs="Times New Roman"/>
          <w:lang w:val="en-US"/>
        </w:rPr>
        <w:t>Bayry</w:t>
      </w:r>
      <w:proofErr w:type="spellEnd"/>
      <w:r w:rsidRPr="00C4202D">
        <w:rPr>
          <w:rFonts w:ascii="Book Antiqua" w:hAnsi="Book Antiqua" w:cs="Times New Roman"/>
          <w:lang w:val="en-US"/>
        </w:rPr>
        <w:t xml:space="preserve"> J, Kaveri SV. European Viscum album: a potent </w:t>
      </w:r>
      <w:proofErr w:type="spellStart"/>
      <w:r w:rsidRPr="00C4202D">
        <w:rPr>
          <w:rFonts w:ascii="Book Antiqua" w:hAnsi="Book Antiqua" w:cs="Times New Roman"/>
          <w:lang w:val="en-US"/>
        </w:rPr>
        <w:t>phytotherapeutic</w:t>
      </w:r>
      <w:proofErr w:type="spellEnd"/>
      <w:r w:rsidRPr="00C4202D">
        <w:rPr>
          <w:rFonts w:ascii="Book Antiqua" w:hAnsi="Book Antiqua" w:cs="Times New Roman"/>
          <w:lang w:val="en-US"/>
        </w:rPr>
        <w:t xml:space="preserve"> agent with multifarious phytochemicals, pharmacological properties and clinical evidence. </w:t>
      </w:r>
      <w:r w:rsidRPr="00C4202D">
        <w:rPr>
          <w:rFonts w:ascii="Book Antiqua" w:hAnsi="Book Antiqua" w:cs="Times New Roman"/>
          <w:i/>
          <w:lang w:val="en-US"/>
        </w:rPr>
        <w:t>RSC Adv</w:t>
      </w:r>
      <w:r w:rsidRPr="00C4202D">
        <w:rPr>
          <w:rFonts w:ascii="Book Antiqua" w:hAnsi="Book Antiqua" w:cs="Times New Roman"/>
          <w:lang w:val="en-US"/>
        </w:rPr>
        <w:t xml:space="preserve"> 2016 [DOI: 10.1039/C5RA27381A]</w:t>
      </w:r>
    </w:p>
    <w:p w14:paraId="3CABF5E3"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lastRenderedPageBreak/>
        <w:t>15 </w:t>
      </w:r>
      <w:proofErr w:type="spellStart"/>
      <w:r w:rsidRPr="009912BC">
        <w:rPr>
          <w:rFonts w:ascii="Book Antiqua" w:hAnsi="Book Antiqua" w:cs="Times New Roman"/>
          <w:b/>
          <w:bCs/>
          <w:lang w:val="en-US"/>
        </w:rPr>
        <w:t>Kienle</w:t>
      </w:r>
      <w:proofErr w:type="spellEnd"/>
      <w:r w:rsidRPr="009912BC">
        <w:rPr>
          <w:rFonts w:ascii="Book Antiqua" w:hAnsi="Book Antiqua" w:cs="Times New Roman"/>
          <w:b/>
          <w:bCs/>
          <w:lang w:val="en-US"/>
        </w:rPr>
        <w:t xml:space="preserve"> GS</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Kiene</w:t>
      </w:r>
      <w:proofErr w:type="spellEnd"/>
      <w:r w:rsidRPr="009912BC">
        <w:rPr>
          <w:rFonts w:ascii="Book Antiqua" w:hAnsi="Book Antiqua" w:cs="Times New Roman"/>
          <w:lang w:val="en-US"/>
        </w:rPr>
        <w:t xml:space="preserve"> H. Complementary cancer therapy: a systematic review of prospective clinical trials on </w:t>
      </w:r>
      <w:proofErr w:type="spellStart"/>
      <w:r w:rsidRPr="009912BC">
        <w:rPr>
          <w:rFonts w:ascii="Book Antiqua" w:hAnsi="Book Antiqua" w:cs="Times New Roman"/>
          <w:lang w:val="en-US"/>
        </w:rPr>
        <w:t>anthroposophic</w:t>
      </w:r>
      <w:proofErr w:type="spellEnd"/>
      <w:r w:rsidRPr="009912BC">
        <w:rPr>
          <w:rFonts w:ascii="Book Antiqua" w:hAnsi="Book Antiqua" w:cs="Times New Roman"/>
          <w:lang w:val="en-US"/>
        </w:rPr>
        <w:t xml:space="preserve"> mistletoe extracts. </w:t>
      </w:r>
      <w:proofErr w:type="spellStart"/>
      <w:r w:rsidRPr="009912BC">
        <w:rPr>
          <w:rFonts w:ascii="Book Antiqua" w:hAnsi="Book Antiqua" w:cs="Times New Roman"/>
          <w:i/>
          <w:iCs/>
          <w:lang w:val="en-US"/>
        </w:rPr>
        <w:t>Eur</w:t>
      </w:r>
      <w:proofErr w:type="spellEnd"/>
      <w:r w:rsidRPr="009912BC">
        <w:rPr>
          <w:rFonts w:ascii="Book Antiqua" w:hAnsi="Book Antiqua" w:cs="Times New Roman"/>
          <w:i/>
          <w:iCs/>
          <w:lang w:val="en-US"/>
        </w:rPr>
        <w:t xml:space="preserve"> J Med Res</w:t>
      </w:r>
      <w:r w:rsidRPr="009912BC">
        <w:rPr>
          <w:rFonts w:ascii="Book Antiqua" w:hAnsi="Book Antiqua" w:cs="Times New Roman"/>
          <w:lang w:val="en-US"/>
        </w:rPr>
        <w:t> 2007; </w:t>
      </w:r>
      <w:r w:rsidRPr="009912BC">
        <w:rPr>
          <w:rFonts w:ascii="Book Antiqua" w:hAnsi="Book Antiqua" w:cs="Times New Roman"/>
          <w:b/>
          <w:bCs/>
          <w:lang w:val="en-US"/>
        </w:rPr>
        <w:t>12</w:t>
      </w:r>
      <w:r w:rsidRPr="009912BC">
        <w:rPr>
          <w:rFonts w:ascii="Book Antiqua" w:hAnsi="Book Antiqua" w:cs="Times New Roman"/>
          <w:lang w:val="en-US"/>
        </w:rPr>
        <w:t>: 103-119 [PMID: 17507307]</w:t>
      </w:r>
    </w:p>
    <w:p w14:paraId="2C04EC6B"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16 </w:t>
      </w:r>
      <w:proofErr w:type="spellStart"/>
      <w:r w:rsidRPr="009912BC">
        <w:rPr>
          <w:rFonts w:ascii="Book Antiqua" w:hAnsi="Book Antiqua" w:cs="Times New Roman"/>
          <w:b/>
          <w:bCs/>
          <w:lang w:val="en-US"/>
        </w:rPr>
        <w:t>Kienle</w:t>
      </w:r>
      <w:proofErr w:type="spellEnd"/>
      <w:r w:rsidRPr="009912BC">
        <w:rPr>
          <w:rFonts w:ascii="Book Antiqua" w:hAnsi="Book Antiqua" w:cs="Times New Roman"/>
          <w:b/>
          <w:bCs/>
          <w:lang w:val="en-US"/>
        </w:rPr>
        <w:t xml:space="preserve"> GS</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Grugel</w:t>
      </w:r>
      <w:proofErr w:type="spellEnd"/>
      <w:r w:rsidRPr="009912BC">
        <w:rPr>
          <w:rFonts w:ascii="Book Antiqua" w:hAnsi="Book Antiqua" w:cs="Times New Roman"/>
          <w:lang w:val="en-US"/>
        </w:rPr>
        <w:t xml:space="preserve"> R, </w:t>
      </w:r>
      <w:proofErr w:type="spellStart"/>
      <w:r w:rsidRPr="009912BC">
        <w:rPr>
          <w:rFonts w:ascii="Book Antiqua" w:hAnsi="Book Antiqua" w:cs="Times New Roman"/>
          <w:lang w:val="en-US"/>
        </w:rPr>
        <w:t>Kiene</w:t>
      </w:r>
      <w:proofErr w:type="spellEnd"/>
      <w:r w:rsidRPr="009912BC">
        <w:rPr>
          <w:rFonts w:ascii="Book Antiqua" w:hAnsi="Book Antiqua" w:cs="Times New Roman"/>
          <w:lang w:val="en-US"/>
        </w:rPr>
        <w:t xml:space="preserve"> H. Safety of higher dosages of Viscum album L. in animals and humans--systematic review of immune changes and safety parameters. </w:t>
      </w:r>
      <w:r w:rsidRPr="009912BC">
        <w:rPr>
          <w:rFonts w:ascii="Book Antiqua" w:hAnsi="Book Antiqua" w:cs="Times New Roman"/>
          <w:i/>
          <w:iCs/>
          <w:lang w:val="en-US"/>
        </w:rPr>
        <w:t xml:space="preserve">BMC Complement </w:t>
      </w:r>
      <w:proofErr w:type="spellStart"/>
      <w:r w:rsidRPr="009912BC">
        <w:rPr>
          <w:rFonts w:ascii="Book Antiqua" w:hAnsi="Book Antiqua" w:cs="Times New Roman"/>
          <w:i/>
          <w:iCs/>
          <w:lang w:val="en-US"/>
        </w:rPr>
        <w:t>Altern</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2011; </w:t>
      </w:r>
      <w:r w:rsidRPr="009912BC">
        <w:rPr>
          <w:rFonts w:ascii="Book Antiqua" w:hAnsi="Book Antiqua" w:cs="Times New Roman"/>
          <w:b/>
          <w:bCs/>
          <w:lang w:val="en-US"/>
        </w:rPr>
        <w:t>11</w:t>
      </w:r>
      <w:r w:rsidRPr="009912BC">
        <w:rPr>
          <w:rFonts w:ascii="Book Antiqua" w:hAnsi="Book Antiqua" w:cs="Times New Roman"/>
          <w:lang w:val="en-US"/>
        </w:rPr>
        <w:t>: 72 [PMID: 21871125 DOI: 10.1186/1472-6882-11-72]</w:t>
      </w:r>
    </w:p>
    <w:p w14:paraId="53EE8E60"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17 </w:t>
      </w:r>
      <w:r w:rsidRPr="009912BC">
        <w:rPr>
          <w:rFonts w:ascii="Book Antiqua" w:hAnsi="Book Antiqua" w:cs="Times New Roman"/>
          <w:b/>
          <w:bCs/>
          <w:lang w:val="en-US"/>
        </w:rPr>
        <w:t>Chen JW</w:t>
      </w:r>
      <w:r w:rsidRPr="009912BC">
        <w:rPr>
          <w:rFonts w:ascii="Book Antiqua" w:hAnsi="Book Antiqua" w:cs="Times New Roman"/>
          <w:lang w:val="en-US"/>
        </w:rPr>
        <w:t xml:space="preserve">, Bhandari M, </w:t>
      </w:r>
      <w:proofErr w:type="spellStart"/>
      <w:r w:rsidRPr="009912BC">
        <w:rPr>
          <w:rFonts w:ascii="Book Antiqua" w:hAnsi="Book Antiqua" w:cs="Times New Roman"/>
          <w:lang w:val="en-US"/>
        </w:rPr>
        <w:t>Astill</w:t>
      </w:r>
      <w:proofErr w:type="spellEnd"/>
      <w:r w:rsidRPr="009912BC">
        <w:rPr>
          <w:rFonts w:ascii="Book Antiqua" w:hAnsi="Book Antiqua" w:cs="Times New Roman"/>
          <w:lang w:val="en-US"/>
        </w:rPr>
        <w:t xml:space="preserve"> DS, Wilson TG, </w:t>
      </w:r>
      <w:proofErr w:type="spellStart"/>
      <w:r w:rsidRPr="009912BC">
        <w:rPr>
          <w:rFonts w:ascii="Book Antiqua" w:hAnsi="Book Antiqua" w:cs="Times New Roman"/>
          <w:lang w:val="en-US"/>
        </w:rPr>
        <w:t>Kow</w:t>
      </w:r>
      <w:proofErr w:type="spellEnd"/>
      <w:r w:rsidRPr="009912BC">
        <w:rPr>
          <w:rFonts w:ascii="Book Antiqua" w:hAnsi="Book Antiqua" w:cs="Times New Roman"/>
          <w:lang w:val="en-US"/>
        </w:rPr>
        <w:t xml:space="preserve"> L, Brooke-Smith M, </w:t>
      </w:r>
      <w:proofErr w:type="spellStart"/>
      <w:r w:rsidRPr="009912BC">
        <w:rPr>
          <w:rFonts w:ascii="Book Antiqua" w:hAnsi="Book Antiqua" w:cs="Times New Roman"/>
          <w:lang w:val="en-US"/>
        </w:rPr>
        <w:t>Toouli</w:t>
      </w:r>
      <w:proofErr w:type="spellEnd"/>
      <w:r w:rsidRPr="009912BC">
        <w:rPr>
          <w:rFonts w:ascii="Book Antiqua" w:hAnsi="Book Antiqua" w:cs="Times New Roman"/>
          <w:lang w:val="en-US"/>
        </w:rPr>
        <w:t xml:space="preserve"> J, Padbury RT. Predicting patient survival after pancreaticoduodenectomy for malignancy: histopathological criteria based on </w:t>
      </w:r>
      <w:proofErr w:type="spellStart"/>
      <w:r w:rsidRPr="009912BC">
        <w:rPr>
          <w:rFonts w:ascii="Book Antiqua" w:hAnsi="Book Antiqua" w:cs="Times New Roman"/>
          <w:lang w:val="en-US"/>
        </w:rPr>
        <w:t>perineural</w:t>
      </w:r>
      <w:proofErr w:type="spellEnd"/>
      <w:r w:rsidRPr="009912BC">
        <w:rPr>
          <w:rFonts w:ascii="Book Antiqua" w:hAnsi="Book Antiqua" w:cs="Times New Roman"/>
          <w:lang w:val="en-US"/>
        </w:rPr>
        <w:t xml:space="preserve"> infiltration and </w:t>
      </w:r>
      <w:proofErr w:type="spellStart"/>
      <w:r w:rsidRPr="009912BC">
        <w:rPr>
          <w:rFonts w:ascii="Book Antiqua" w:hAnsi="Book Antiqua" w:cs="Times New Roman"/>
          <w:lang w:val="en-US"/>
        </w:rPr>
        <w:t>lymphovascular</w:t>
      </w:r>
      <w:proofErr w:type="spellEnd"/>
      <w:r w:rsidRPr="009912BC">
        <w:rPr>
          <w:rFonts w:ascii="Book Antiqua" w:hAnsi="Book Antiqua" w:cs="Times New Roman"/>
          <w:lang w:val="en-US"/>
        </w:rPr>
        <w:t xml:space="preserve"> invasion. </w:t>
      </w:r>
      <w:r w:rsidRPr="009912BC">
        <w:rPr>
          <w:rFonts w:ascii="Book Antiqua" w:hAnsi="Book Antiqua" w:cs="Times New Roman"/>
          <w:i/>
          <w:iCs/>
          <w:lang w:val="en-US"/>
        </w:rPr>
        <w:t>HPB (Oxford)</w:t>
      </w:r>
      <w:r w:rsidRPr="009912BC">
        <w:rPr>
          <w:rFonts w:ascii="Book Antiqua" w:hAnsi="Book Antiqua" w:cs="Times New Roman"/>
          <w:lang w:val="en-US"/>
        </w:rPr>
        <w:t> 2010; </w:t>
      </w:r>
      <w:r w:rsidRPr="009912BC">
        <w:rPr>
          <w:rFonts w:ascii="Book Antiqua" w:hAnsi="Book Antiqua" w:cs="Times New Roman"/>
          <w:b/>
          <w:bCs/>
          <w:lang w:val="en-US"/>
        </w:rPr>
        <w:t>12</w:t>
      </w:r>
      <w:r w:rsidRPr="009912BC">
        <w:rPr>
          <w:rFonts w:ascii="Book Antiqua" w:hAnsi="Book Antiqua" w:cs="Times New Roman"/>
          <w:lang w:val="en-US"/>
        </w:rPr>
        <w:t>: 101-108 [PMID: 20495653 DOI: 10.1111/j.1477-2574.2009.00140.x]</w:t>
      </w:r>
    </w:p>
    <w:p w14:paraId="01D8D9FC"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18 </w:t>
      </w:r>
      <w:r w:rsidRPr="009912BC">
        <w:rPr>
          <w:rFonts w:ascii="Book Antiqua" w:hAnsi="Book Antiqua" w:cs="Times New Roman"/>
          <w:b/>
          <w:bCs/>
          <w:lang w:val="en-US"/>
        </w:rPr>
        <w:t>He J</w:t>
      </w:r>
      <w:r w:rsidRPr="009912BC">
        <w:rPr>
          <w:rFonts w:ascii="Book Antiqua" w:hAnsi="Book Antiqua" w:cs="Times New Roman"/>
          <w:lang w:val="en-US"/>
        </w:rPr>
        <w:t xml:space="preserve">, Ahuja N, </w:t>
      </w:r>
      <w:proofErr w:type="spellStart"/>
      <w:r w:rsidRPr="009912BC">
        <w:rPr>
          <w:rFonts w:ascii="Book Antiqua" w:hAnsi="Book Antiqua" w:cs="Times New Roman"/>
          <w:lang w:val="en-US"/>
        </w:rPr>
        <w:t>Makary</w:t>
      </w:r>
      <w:proofErr w:type="spellEnd"/>
      <w:r w:rsidRPr="009912BC">
        <w:rPr>
          <w:rFonts w:ascii="Book Antiqua" w:hAnsi="Book Antiqua" w:cs="Times New Roman"/>
          <w:lang w:val="en-US"/>
        </w:rPr>
        <w:t xml:space="preserve"> MA, Cameron JL, </w:t>
      </w:r>
      <w:proofErr w:type="spellStart"/>
      <w:r w:rsidRPr="009912BC">
        <w:rPr>
          <w:rFonts w:ascii="Book Antiqua" w:hAnsi="Book Antiqua" w:cs="Times New Roman"/>
          <w:lang w:val="en-US"/>
        </w:rPr>
        <w:t>Eckhauser</w:t>
      </w:r>
      <w:proofErr w:type="spellEnd"/>
      <w:r w:rsidRPr="009912BC">
        <w:rPr>
          <w:rFonts w:ascii="Book Antiqua" w:hAnsi="Book Antiqua" w:cs="Times New Roman"/>
          <w:lang w:val="en-US"/>
        </w:rPr>
        <w:t xml:space="preserve"> FE, </w:t>
      </w:r>
      <w:proofErr w:type="spellStart"/>
      <w:r w:rsidRPr="009912BC">
        <w:rPr>
          <w:rFonts w:ascii="Book Antiqua" w:hAnsi="Book Antiqua" w:cs="Times New Roman"/>
          <w:lang w:val="en-US"/>
        </w:rPr>
        <w:t>Choti</w:t>
      </w:r>
      <w:proofErr w:type="spellEnd"/>
      <w:r w:rsidRPr="009912BC">
        <w:rPr>
          <w:rFonts w:ascii="Book Antiqua" w:hAnsi="Book Antiqua" w:cs="Times New Roman"/>
          <w:lang w:val="en-US"/>
        </w:rPr>
        <w:t xml:space="preserve"> MA, </w:t>
      </w:r>
      <w:proofErr w:type="spellStart"/>
      <w:r w:rsidRPr="009912BC">
        <w:rPr>
          <w:rFonts w:ascii="Book Antiqua" w:hAnsi="Book Antiqua" w:cs="Times New Roman"/>
          <w:lang w:val="en-US"/>
        </w:rPr>
        <w:t>Hruban</w:t>
      </w:r>
      <w:proofErr w:type="spellEnd"/>
      <w:r w:rsidRPr="009912BC">
        <w:rPr>
          <w:rFonts w:ascii="Book Antiqua" w:hAnsi="Book Antiqua" w:cs="Times New Roman"/>
          <w:lang w:val="en-US"/>
        </w:rPr>
        <w:t xml:space="preserve"> RH, </w:t>
      </w:r>
      <w:proofErr w:type="spellStart"/>
      <w:r w:rsidRPr="009912BC">
        <w:rPr>
          <w:rFonts w:ascii="Book Antiqua" w:hAnsi="Book Antiqua" w:cs="Times New Roman"/>
          <w:lang w:val="en-US"/>
        </w:rPr>
        <w:t>Pawlik</w:t>
      </w:r>
      <w:proofErr w:type="spellEnd"/>
      <w:r w:rsidRPr="009912BC">
        <w:rPr>
          <w:rFonts w:ascii="Book Antiqua" w:hAnsi="Book Antiqua" w:cs="Times New Roman"/>
          <w:lang w:val="en-US"/>
        </w:rPr>
        <w:t xml:space="preserve"> TM, Wolfgang CL. 2564 resected periampullary adenocarcinomas at a single institution: trends over three decades. </w:t>
      </w:r>
      <w:r w:rsidRPr="009912BC">
        <w:rPr>
          <w:rFonts w:ascii="Book Antiqua" w:hAnsi="Book Antiqua" w:cs="Times New Roman"/>
          <w:i/>
          <w:iCs/>
          <w:lang w:val="en-US"/>
        </w:rPr>
        <w:t>HPB</w:t>
      </w:r>
      <w:r w:rsidRPr="009912BC">
        <w:rPr>
          <w:rFonts w:ascii="Book Antiqua" w:hAnsi="Book Antiqua" w:cs="Times New Roman"/>
          <w:iCs/>
          <w:lang w:val="en-US"/>
        </w:rPr>
        <w:t xml:space="preserve"> (Oxford)</w:t>
      </w:r>
      <w:r w:rsidRPr="009912BC">
        <w:rPr>
          <w:rFonts w:ascii="Book Antiqua" w:hAnsi="Book Antiqua" w:cs="Times New Roman"/>
          <w:lang w:val="en-US"/>
        </w:rPr>
        <w:t> 2014; </w:t>
      </w:r>
      <w:r w:rsidRPr="009912BC">
        <w:rPr>
          <w:rFonts w:ascii="Book Antiqua" w:hAnsi="Book Antiqua" w:cs="Times New Roman"/>
          <w:b/>
          <w:bCs/>
          <w:lang w:val="en-US"/>
        </w:rPr>
        <w:t>16</w:t>
      </w:r>
      <w:r w:rsidRPr="009912BC">
        <w:rPr>
          <w:rFonts w:ascii="Book Antiqua" w:hAnsi="Book Antiqua" w:cs="Times New Roman"/>
          <w:lang w:val="en-US"/>
        </w:rPr>
        <w:t>: 83-90 [PMID: 23472829 DOI: 10.1111/hpb.12078]</w:t>
      </w:r>
    </w:p>
    <w:p w14:paraId="772F5B9B"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19 </w:t>
      </w:r>
      <w:proofErr w:type="spellStart"/>
      <w:r w:rsidRPr="009912BC">
        <w:rPr>
          <w:rFonts w:ascii="Book Antiqua" w:hAnsi="Book Antiqua" w:cs="Times New Roman"/>
          <w:b/>
          <w:bCs/>
          <w:lang w:val="en-US"/>
        </w:rPr>
        <w:t>Weissenstein</w:t>
      </w:r>
      <w:proofErr w:type="spellEnd"/>
      <w:r w:rsidRPr="009912BC">
        <w:rPr>
          <w:rFonts w:ascii="Book Antiqua" w:hAnsi="Book Antiqua" w:cs="Times New Roman"/>
          <w:b/>
          <w:bCs/>
          <w:lang w:val="en-US"/>
        </w:rPr>
        <w:t xml:space="preserve"> U</w:t>
      </w:r>
      <w:r w:rsidRPr="009912BC">
        <w:rPr>
          <w:rFonts w:ascii="Book Antiqua" w:hAnsi="Book Antiqua" w:cs="Times New Roman"/>
          <w:lang w:val="en-US"/>
        </w:rPr>
        <w:t xml:space="preserve">, Kunz M, </w:t>
      </w:r>
      <w:proofErr w:type="spellStart"/>
      <w:r w:rsidRPr="009912BC">
        <w:rPr>
          <w:rFonts w:ascii="Book Antiqua" w:hAnsi="Book Antiqua" w:cs="Times New Roman"/>
          <w:lang w:val="en-US"/>
        </w:rPr>
        <w:t>Urech</w:t>
      </w:r>
      <w:proofErr w:type="spellEnd"/>
      <w:r w:rsidRPr="009912BC">
        <w:rPr>
          <w:rFonts w:ascii="Book Antiqua" w:hAnsi="Book Antiqua" w:cs="Times New Roman"/>
          <w:lang w:val="en-US"/>
        </w:rPr>
        <w:t xml:space="preserve"> K, Baumgartner S. Interaction of standardized mistletoe (Viscum album) extracts with chemotherapeutic drugs regarding cytostatic and cytotoxic effects in vitro. </w:t>
      </w:r>
      <w:r w:rsidRPr="009912BC">
        <w:rPr>
          <w:rFonts w:ascii="Book Antiqua" w:hAnsi="Book Antiqua" w:cs="Times New Roman"/>
          <w:i/>
          <w:iCs/>
          <w:lang w:val="en-US"/>
        </w:rPr>
        <w:t xml:space="preserve">BMC Complement </w:t>
      </w:r>
      <w:proofErr w:type="spellStart"/>
      <w:r w:rsidRPr="009912BC">
        <w:rPr>
          <w:rFonts w:ascii="Book Antiqua" w:hAnsi="Book Antiqua" w:cs="Times New Roman"/>
          <w:i/>
          <w:iCs/>
          <w:lang w:val="en-US"/>
        </w:rPr>
        <w:t>Altern</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2014; </w:t>
      </w:r>
      <w:r w:rsidRPr="009912BC">
        <w:rPr>
          <w:rFonts w:ascii="Book Antiqua" w:hAnsi="Book Antiqua" w:cs="Times New Roman"/>
          <w:b/>
          <w:bCs/>
          <w:lang w:val="en-US"/>
        </w:rPr>
        <w:t>14</w:t>
      </w:r>
      <w:r w:rsidRPr="009912BC">
        <w:rPr>
          <w:rFonts w:ascii="Book Antiqua" w:hAnsi="Book Antiqua" w:cs="Times New Roman"/>
          <w:lang w:val="en-US"/>
        </w:rPr>
        <w:t>: 6 [PMID: 24397864 DOI: 10.1186/1472-6882-14-6]</w:t>
      </w:r>
    </w:p>
    <w:p w14:paraId="6EDA38F4" w14:textId="058A80FC" w:rsidR="009912BC" w:rsidRPr="001A68F1" w:rsidRDefault="009912BC" w:rsidP="009912BC">
      <w:pPr>
        <w:adjustRightInd w:val="0"/>
        <w:snapToGrid w:val="0"/>
        <w:spacing w:line="360" w:lineRule="auto"/>
        <w:jc w:val="both"/>
        <w:outlineLvl w:val="0"/>
        <w:rPr>
          <w:rFonts w:ascii="Book Antiqua" w:hAnsi="Book Antiqua" w:cs="Times New Roman"/>
        </w:rPr>
      </w:pPr>
      <w:r w:rsidRPr="009912BC">
        <w:rPr>
          <w:rFonts w:ascii="Book Antiqua" w:hAnsi="Book Antiqua" w:cs="Times New Roman"/>
          <w:lang w:val="en-US"/>
        </w:rPr>
        <w:t>20 </w:t>
      </w:r>
      <w:r w:rsidRPr="009912BC">
        <w:rPr>
          <w:rFonts w:ascii="Book Antiqua" w:hAnsi="Book Antiqua" w:cs="Times New Roman"/>
          <w:b/>
          <w:bCs/>
          <w:lang w:val="en-US"/>
        </w:rPr>
        <w:t>Burger AM</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Mengs</w:t>
      </w:r>
      <w:proofErr w:type="spellEnd"/>
      <w:r w:rsidRPr="009912BC">
        <w:rPr>
          <w:rFonts w:ascii="Book Antiqua" w:hAnsi="Book Antiqua" w:cs="Times New Roman"/>
          <w:lang w:val="en-US"/>
        </w:rPr>
        <w:t xml:space="preserve"> U, </w:t>
      </w:r>
      <w:proofErr w:type="spellStart"/>
      <w:r w:rsidRPr="009912BC">
        <w:rPr>
          <w:rFonts w:ascii="Book Antiqua" w:hAnsi="Book Antiqua" w:cs="Times New Roman"/>
          <w:lang w:val="en-US"/>
        </w:rPr>
        <w:t>Schüler</w:t>
      </w:r>
      <w:proofErr w:type="spellEnd"/>
      <w:r w:rsidRPr="009912BC">
        <w:rPr>
          <w:rFonts w:ascii="Book Antiqua" w:hAnsi="Book Antiqua" w:cs="Times New Roman"/>
          <w:lang w:val="en-US"/>
        </w:rPr>
        <w:t xml:space="preserve"> JB, </w:t>
      </w:r>
      <w:proofErr w:type="spellStart"/>
      <w:r w:rsidRPr="009912BC">
        <w:rPr>
          <w:rFonts w:ascii="Book Antiqua" w:hAnsi="Book Antiqua" w:cs="Times New Roman"/>
          <w:lang w:val="en-US"/>
        </w:rPr>
        <w:t>Fiebig</w:t>
      </w:r>
      <w:proofErr w:type="spellEnd"/>
      <w:r w:rsidRPr="009912BC">
        <w:rPr>
          <w:rFonts w:ascii="Book Antiqua" w:hAnsi="Book Antiqua" w:cs="Times New Roman"/>
          <w:lang w:val="en-US"/>
        </w:rPr>
        <w:t xml:space="preserve"> HH. Antiproliferative activity of an aqueous mistletoe extract in human tumor cell lines and xenografts in vitro. </w:t>
      </w:r>
      <w:r w:rsidRPr="001A68F1">
        <w:rPr>
          <w:rFonts w:ascii="Book Antiqua" w:hAnsi="Book Antiqua" w:cs="Times New Roman"/>
          <w:i/>
          <w:iCs/>
        </w:rPr>
        <w:t xml:space="preserve">Arzneimittelforschung </w:t>
      </w:r>
      <w:r w:rsidRPr="001A68F1">
        <w:rPr>
          <w:rFonts w:ascii="Book Antiqua" w:hAnsi="Book Antiqua" w:cs="Times New Roman"/>
        </w:rPr>
        <w:t>2001; </w:t>
      </w:r>
      <w:r w:rsidRPr="001A68F1">
        <w:rPr>
          <w:rFonts w:ascii="Book Antiqua" w:hAnsi="Book Antiqua" w:cs="Times New Roman"/>
          <w:b/>
          <w:bCs/>
        </w:rPr>
        <w:t>51</w:t>
      </w:r>
      <w:r w:rsidRPr="001A68F1">
        <w:rPr>
          <w:rFonts w:ascii="Book Antiqua" w:hAnsi="Book Antiqua" w:cs="Times New Roman"/>
        </w:rPr>
        <w:t>: 748-757 [PMID: 11642008]</w:t>
      </w:r>
    </w:p>
    <w:p w14:paraId="44C7CBEC"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1A68F1">
        <w:rPr>
          <w:rFonts w:ascii="Book Antiqua" w:hAnsi="Book Antiqua" w:cs="Times New Roman"/>
        </w:rPr>
        <w:t>21 </w:t>
      </w:r>
      <w:r w:rsidRPr="001A68F1">
        <w:rPr>
          <w:rFonts w:ascii="Book Antiqua" w:hAnsi="Book Antiqua" w:cs="Times New Roman"/>
          <w:b/>
          <w:bCs/>
        </w:rPr>
        <w:t>Rostock M</w:t>
      </w:r>
      <w:r w:rsidRPr="001A68F1">
        <w:rPr>
          <w:rFonts w:ascii="Book Antiqua" w:hAnsi="Book Antiqua" w:cs="Times New Roman"/>
        </w:rPr>
        <w:t xml:space="preserve">, Huber R, Greiner T, Fritz P, Scheer R, Schueler J, Fiebig HH. </w:t>
      </w:r>
      <w:r w:rsidRPr="009912BC">
        <w:rPr>
          <w:rFonts w:ascii="Book Antiqua" w:hAnsi="Book Antiqua" w:cs="Times New Roman"/>
          <w:lang w:val="en-US"/>
        </w:rPr>
        <w:t>Anticancer activity of a lectin-rich mistletoe extract injected intratumorally into human pancreatic cancer xenografts. </w:t>
      </w:r>
      <w:r w:rsidRPr="009912BC">
        <w:rPr>
          <w:rFonts w:ascii="Book Antiqua" w:hAnsi="Book Antiqua" w:cs="Times New Roman"/>
          <w:i/>
          <w:iCs/>
          <w:lang w:val="en-US"/>
        </w:rPr>
        <w:t>Anticancer Res</w:t>
      </w:r>
      <w:r w:rsidRPr="009912BC">
        <w:rPr>
          <w:rFonts w:ascii="Book Antiqua" w:hAnsi="Book Antiqua" w:cs="Times New Roman"/>
          <w:lang w:val="en-US"/>
        </w:rPr>
        <w:t> 2005; </w:t>
      </w:r>
      <w:r w:rsidRPr="009912BC">
        <w:rPr>
          <w:rFonts w:ascii="Book Antiqua" w:hAnsi="Book Antiqua" w:cs="Times New Roman"/>
          <w:b/>
          <w:bCs/>
          <w:lang w:val="en-US"/>
        </w:rPr>
        <w:t>25</w:t>
      </w:r>
      <w:r w:rsidRPr="009912BC">
        <w:rPr>
          <w:rFonts w:ascii="Book Antiqua" w:hAnsi="Book Antiqua" w:cs="Times New Roman"/>
          <w:lang w:val="en-US"/>
        </w:rPr>
        <w:t>: 1969-1975 [PMID: 16158932]</w:t>
      </w:r>
    </w:p>
    <w:p w14:paraId="3FE6EA23"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22 </w:t>
      </w:r>
      <w:proofErr w:type="spellStart"/>
      <w:r w:rsidRPr="009912BC">
        <w:rPr>
          <w:rFonts w:ascii="Book Antiqua" w:hAnsi="Book Antiqua" w:cs="Times New Roman"/>
          <w:b/>
          <w:bCs/>
          <w:lang w:val="en-US"/>
        </w:rPr>
        <w:t>Tröger</w:t>
      </w:r>
      <w:proofErr w:type="spellEnd"/>
      <w:r w:rsidRPr="009912BC">
        <w:rPr>
          <w:rFonts w:ascii="Book Antiqua" w:hAnsi="Book Antiqua" w:cs="Times New Roman"/>
          <w:b/>
          <w:bCs/>
          <w:lang w:val="en-US"/>
        </w:rPr>
        <w:t xml:space="preserve"> W</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Galun</w:t>
      </w:r>
      <w:proofErr w:type="spellEnd"/>
      <w:r w:rsidRPr="009912BC">
        <w:rPr>
          <w:rFonts w:ascii="Book Antiqua" w:hAnsi="Book Antiqua" w:cs="Times New Roman"/>
          <w:lang w:val="en-US"/>
        </w:rPr>
        <w:t xml:space="preserve"> D, </w:t>
      </w:r>
      <w:proofErr w:type="spellStart"/>
      <w:r w:rsidRPr="009912BC">
        <w:rPr>
          <w:rFonts w:ascii="Book Antiqua" w:hAnsi="Book Antiqua" w:cs="Times New Roman"/>
          <w:lang w:val="en-US"/>
        </w:rPr>
        <w:t>Reif</w:t>
      </w:r>
      <w:proofErr w:type="spellEnd"/>
      <w:r w:rsidRPr="009912BC">
        <w:rPr>
          <w:rFonts w:ascii="Book Antiqua" w:hAnsi="Book Antiqua" w:cs="Times New Roman"/>
          <w:lang w:val="en-US"/>
        </w:rPr>
        <w:t xml:space="preserve"> M, Schumann A, </w:t>
      </w:r>
      <w:proofErr w:type="spellStart"/>
      <w:r w:rsidRPr="009912BC">
        <w:rPr>
          <w:rFonts w:ascii="Book Antiqua" w:hAnsi="Book Antiqua" w:cs="Times New Roman"/>
          <w:lang w:val="en-US"/>
        </w:rPr>
        <w:t>Stanković</w:t>
      </w:r>
      <w:proofErr w:type="spellEnd"/>
      <w:r w:rsidRPr="009912BC">
        <w:rPr>
          <w:rFonts w:ascii="Book Antiqua" w:hAnsi="Book Antiqua" w:cs="Times New Roman"/>
          <w:lang w:val="en-US"/>
        </w:rPr>
        <w:t xml:space="preserve"> N, </w:t>
      </w:r>
      <w:proofErr w:type="spellStart"/>
      <w:r w:rsidRPr="009912BC">
        <w:rPr>
          <w:rFonts w:ascii="Book Antiqua" w:hAnsi="Book Antiqua" w:cs="Times New Roman"/>
          <w:lang w:val="en-US"/>
        </w:rPr>
        <w:t>Milićević</w:t>
      </w:r>
      <w:proofErr w:type="spellEnd"/>
      <w:r w:rsidRPr="009912BC">
        <w:rPr>
          <w:rFonts w:ascii="Book Antiqua" w:hAnsi="Book Antiqua" w:cs="Times New Roman"/>
          <w:lang w:val="en-US"/>
        </w:rPr>
        <w:t xml:space="preserve"> M. Viscum album [L.] extract therapy in patients with locally advanced or metastatic pancreatic cancer: a </w:t>
      </w:r>
      <w:proofErr w:type="spellStart"/>
      <w:r w:rsidRPr="009912BC">
        <w:rPr>
          <w:rFonts w:ascii="Book Antiqua" w:hAnsi="Book Antiqua" w:cs="Times New Roman"/>
          <w:lang w:val="en-US"/>
        </w:rPr>
        <w:t>randomised</w:t>
      </w:r>
      <w:proofErr w:type="spellEnd"/>
      <w:r w:rsidRPr="009912BC">
        <w:rPr>
          <w:rFonts w:ascii="Book Antiqua" w:hAnsi="Book Antiqua" w:cs="Times New Roman"/>
          <w:lang w:val="en-US"/>
        </w:rPr>
        <w:t xml:space="preserve"> clinical trial on overall survival. </w:t>
      </w:r>
      <w:r w:rsidRPr="009912BC">
        <w:rPr>
          <w:rFonts w:ascii="Book Antiqua" w:hAnsi="Book Antiqua" w:cs="Times New Roman"/>
          <w:i/>
          <w:iCs/>
          <w:lang w:val="en-US"/>
        </w:rPr>
        <w:t>Eur J Cancer</w:t>
      </w:r>
      <w:r w:rsidRPr="009912BC">
        <w:rPr>
          <w:rFonts w:ascii="Book Antiqua" w:hAnsi="Book Antiqua" w:cs="Times New Roman"/>
          <w:lang w:val="en-US"/>
        </w:rPr>
        <w:t> 2013; </w:t>
      </w:r>
      <w:r w:rsidRPr="009912BC">
        <w:rPr>
          <w:rFonts w:ascii="Book Antiqua" w:hAnsi="Book Antiqua" w:cs="Times New Roman"/>
          <w:b/>
          <w:bCs/>
          <w:lang w:val="en-US"/>
        </w:rPr>
        <w:t>49</w:t>
      </w:r>
      <w:r w:rsidRPr="009912BC">
        <w:rPr>
          <w:rFonts w:ascii="Book Antiqua" w:hAnsi="Book Antiqua" w:cs="Times New Roman"/>
          <w:lang w:val="en-US"/>
        </w:rPr>
        <w:t>: 3788-3797 [PMID: 23890767 DOI: 10.1016/j.ejca.2013.06.043]</w:t>
      </w:r>
    </w:p>
    <w:p w14:paraId="18B10C8C"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lastRenderedPageBreak/>
        <w:t>23 </w:t>
      </w:r>
      <w:proofErr w:type="spellStart"/>
      <w:r w:rsidRPr="009912BC">
        <w:rPr>
          <w:rFonts w:ascii="Book Antiqua" w:hAnsi="Book Antiqua" w:cs="Times New Roman"/>
          <w:b/>
          <w:bCs/>
          <w:lang w:val="en-US"/>
        </w:rPr>
        <w:t>Axtner</w:t>
      </w:r>
      <w:proofErr w:type="spellEnd"/>
      <w:r w:rsidRPr="009912BC">
        <w:rPr>
          <w:rFonts w:ascii="Book Antiqua" w:hAnsi="Book Antiqua" w:cs="Times New Roman"/>
          <w:b/>
          <w:bCs/>
          <w:lang w:val="en-US"/>
        </w:rPr>
        <w:t xml:space="preserve"> J</w:t>
      </w:r>
      <w:r w:rsidRPr="009912BC">
        <w:rPr>
          <w:rFonts w:ascii="Book Antiqua" w:hAnsi="Book Antiqua" w:cs="Times New Roman"/>
          <w:lang w:val="en-US"/>
        </w:rPr>
        <w:t xml:space="preserve">, Steele M, </w:t>
      </w:r>
      <w:proofErr w:type="spellStart"/>
      <w:r w:rsidRPr="009912BC">
        <w:rPr>
          <w:rFonts w:ascii="Book Antiqua" w:hAnsi="Book Antiqua" w:cs="Times New Roman"/>
          <w:lang w:val="en-US"/>
        </w:rPr>
        <w:t>Kröz</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Spahn</w:t>
      </w:r>
      <w:proofErr w:type="spellEnd"/>
      <w:r w:rsidRPr="009912BC">
        <w:rPr>
          <w:rFonts w:ascii="Book Antiqua" w:hAnsi="Book Antiqua" w:cs="Times New Roman"/>
          <w:lang w:val="en-US"/>
        </w:rPr>
        <w:t xml:space="preserve"> G, </w:t>
      </w:r>
      <w:proofErr w:type="spellStart"/>
      <w:r w:rsidRPr="009912BC">
        <w:rPr>
          <w:rFonts w:ascii="Book Antiqua" w:hAnsi="Book Antiqua" w:cs="Times New Roman"/>
          <w:lang w:val="en-US"/>
        </w:rPr>
        <w:t>Matthes</w:t>
      </w:r>
      <w:proofErr w:type="spellEnd"/>
      <w:r w:rsidRPr="009912BC">
        <w:rPr>
          <w:rFonts w:ascii="Book Antiqua" w:hAnsi="Book Antiqua" w:cs="Times New Roman"/>
          <w:lang w:val="en-US"/>
        </w:rPr>
        <w:t xml:space="preserve"> H, </w:t>
      </w:r>
      <w:proofErr w:type="spellStart"/>
      <w:r w:rsidRPr="009912BC">
        <w:rPr>
          <w:rFonts w:ascii="Book Antiqua" w:hAnsi="Book Antiqua" w:cs="Times New Roman"/>
          <w:lang w:val="en-US"/>
        </w:rPr>
        <w:t>Schad</w:t>
      </w:r>
      <w:proofErr w:type="spellEnd"/>
      <w:r w:rsidRPr="009912BC">
        <w:rPr>
          <w:rFonts w:ascii="Book Antiqua" w:hAnsi="Book Antiqua" w:cs="Times New Roman"/>
          <w:lang w:val="en-US"/>
        </w:rPr>
        <w:t xml:space="preserve"> F. Health services research of integrative oncology in palliative care of patients with advanced pancreatic cancer. </w:t>
      </w:r>
      <w:r w:rsidRPr="009912BC">
        <w:rPr>
          <w:rFonts w:ascii="Book Antiqua" w:hAnsi="Book Antiqua" w:cs="Times New Roman"/>
          <w:i/>
          <w:iCs/>
          <w:lang w:val="en-US"/>
        </w:rPr>
        <w:t>BMC Cancer</w:t>
      </w:r>
      <w:r w:rsidRPr="009912BC">
        <w:rPr>
          <w:rFonts w:ascii="Book Antiqua" w:hAnsi="Book Antiqua" w:cs="Times New Roman"/>
          <w:lang w:val="en-US"/>
        </w:rPr>
        <w:t> 2016; </w:t>
      </w:r>
      <w:r w:rsidRPr="009912BC">
        <w:rPr>
          <w:rFonts w:ascii="Book Antiqua" w:hAnsi="Book Antiqua" w:cs="Times New Roman"/>
          <w:b/>
          <w:bCs/>
          <w:lang w:val="en-US"/>
        </w:rPr>
        <w:t>16</w:t>
      </w:r>
      <w:r w:rsidRPr="009912BC">
        <w:rPr>
          <w:rFonts w:ascii="Book Antiqua" w:hAnsi="Book Antiqua" w:cs="Times New Roman"/>
          <w:lang w:val="en-US"/>
        </w:rPr>
        <w:t>: 579 [PMID: 27485618 DOI: 10.1186/s12885-016-2594-5]</w:t>
      </w:r>
    </w:p>
    <w:p w14:paraId="5B3B0371"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24 </w:t>
      </w:r>
      <w:proofErr w:type="spellStart"/>
      <w:r w:rsidRPr="009912BC">
        <w:rPr>
          <w:rFonts w:ascii="Book Antiqua" w:hAnsi="Book Antiqua" w:cs="Times New Roman"/>
          <w:b/>
          <w:bCs/>
          <w:lang w:val="en-US"/>
        </w:rPr>
        <w:t>Mansky</w:t>
      </w:r>
      <w:proofErr w:type="spellEnd"/>
      <w:r w:rsidRPr="009912BC">
        <w:rPr>
          <w:rFonts w:ascii="Book Antiqua" w:hAnsi="Book Antiqua" w:cs="Times New Roman"/>
          <w:b/>
          <w:bCs/>
          <w:lang w:val="en-US"/>
        </w:rPr>
        <w:t xml:space="preserve"> PJ</w:t>
      </w:r>
      <w:r w:rsidRPr="009912BC">
        <w:rPr>
          <w:rFonts w:ascii="Book Antiqua" w:hAnsi="Book Antiqua" w:cs="Times New Roman"/>
          <w:lang w:val="en-US"/>
        </w:rPr>
        <w:t xml:space="preserve">, Wallerstedt DB, </w:t>
      </w:r>
      <w:proofErr w:type="spellStart"/>
      <w:r w:rsidRPr="009912BC">
        <w:rPr>
          <w:rFonts w:ascii="Book Antiqua" w:hAnsi="Book Antiqua" w:cs="Times New Roman"/>
          <w:lang w:val="en-US"/>
        </w:rPr>
        <w:t>Sannes</w:t>
      </w:r>
      <w:proofErr w:type="spellEnd"/>
      <w:r w:rsidRPr="009912BC">
        <w:rPr>
          <w:rFonts w:ascii="Book Antiqua" w:hAnsi="Book Antiqua" w:cs="Times New Roman"/>
          <w:lang w:val="en-US"/>
        </w:rPr>
        <w:t xml:space="preserve"> TS, </w:t>
      </w:r>
      <w:proofErr w:type="spellStart"/>
      <w:r w:rsidRPr="009912BC">
        <w:rPr>
          <w:rFonts w:ascii="Book Antiqua" w:hAnsi="Book Antiqua" w:cs="Times New Roman"/>
          <w:lang w:val="en-US"/>
        </w:rPr>
        <w:t>Stagl</w:t>
      </w:r>
      <w:proofErr w:type="spellEnd"/>
      <w:r w:rsidRPr="009912BC">
        <w:rPr>
          <w:rFonts w:ascii="Book Antiqua" w:hAnsi="Book Antiqua" w:cs="Times New Roman"/>
          <w:lang w:val="en-US"/>
        </w:rPr>
        <w:t xml:space="preserve"> J, Johnson LL, Blackman MR, </w:t>
      </w:r>
      <w:proofErr w:type="spellStart"/>
      <w:r w:rsidRPr="009912BC">
        <w:rPr>
          <w:rFonts w:ascii="Book Antiqua" w:hAnsi="Book Antiqua" w:cs="Times New Roman"/>
          <w:lang w:val="en-US"/>
        </w:rPr>
        <w:t>Grem</w:t>
      </w:r>
      <w:proofErr w:type="spellEnd"/>
      <w:r w:rsidRPr="009912BC">
        <w:rPr>
          <w:rFonts w:ascii="Book Antiqua" w:hAnsi="Book Antiqua" w:cs="Times New Roman"/>
          <w:lang w:val="en-US"/>
        </w:rPr>
        <w:t xml:space="preserve"> JL, Swain SM, Monahan BP. NCCAM/NCI Phase 1 Study of Mistletoe Extract and Gemcitabine in Patients with Advanced Solid Tumors. </w:t>
      </w:r>
      <w:proofErr w:type="spellStart"/>
      <w:r w:rsidRPr="009912BC">
        <w:rPr>
          <w:rFonts w:ascii="Book Antiqua" w:hAnsi="Book Antiqua" w:cs="Times New Roman"/>
          <w:i/>
          <w:iCs/>
          <w:lang w:val="en-US"/>
        </w:rPr>
        <w:t>Evid</w:t>
      </w:r>
      <w:proofErr w:type="spellEnd"/>
      <w:r w:rsidRPr="009912BC">
        <w:rPr>
          <w:rFonts w:ascii="Book Antiqua" w:hAnsi="Book Antiqua" w:cs="Times New Roman"/>
          <w:i/>
          <w:iCs/>
          <w:lang w:val="en-US"/>
        </w:rPr>
        <w:t xml:space="preserve"> Based Complement </w:t>
      </w:r>
      <w:proofErr w:type="spellStart"/>
      <w:r w:rsidRPr="009912BC">
        <w:rPr>
          <w:rFonts w:ascii="Book Antiqua" w:hAnsi="Book Antiqua" w:cs="Times New Roman"/>
          <w:i/>
          <w:iCs/>
          <w:lang w:val="en-US"/>
        </w:rPr>
        <w:t>Alternat</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2013; </w:t>
      </w:r>
      <w:r w:rsidRPr="009912BC">
        <w:rPr>
          <w:rFonts w:ascii="Book Antiqua" w:hAnsi="Book Antiqua" w:cs="Times New Roman"/>
          <w:b/>
          <w:bCs/>
          <w:lang w:val="en-US"/>
        </w:rPr>
        <w:t>2013</w:t>
      </w:r>
      <w:r w:rsidRPr="009912BC">
        <w:rPr>
          <w:rFonts w:ascii="Book Antiqua" w:hAnsi="Book Antiqua" w:cs="Times New Roman"/>
          <w:lang w:val="en-US"/>
        </w:rPr>
        <w:t>: 964592 [PMID: 24285980 DOI: 10.1155/2013/964592]</w:t>
      </w:r>
    </w:p>
    <w:p w14:paraId="01FFE2D1"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25 </w:t>
      </w:r>
      <w:proofErr w:type="spellStart"/>
      <w:r w:rsidRPr="009912BC">
        <w:rPr>
          <w:rFonts w:ascii="Book Antiqua" w:hAnsi="Book Antiqua" w:cs="Times New Roman"/>
          <w:b/>
          <w:bCs/>
          <w:lang w:val="en-US"/>
        </w:rPr>
        <w:t>Gameiro</w:t>
      </w:r>
      <w:proofErr w:type="spellEnd"/>
      <w:r w:rsidRPr="009912BC">
        <w:rPr>
          <w:rFonts w:ascii="Book Antiqua" w:hAnsi="Book Antiqua" w:cs="Times New Roman"/>
          <w:b/>
          <w:bCs/>
          <w:lang w:val="en-US"/>
        </w:rPr>
        <w:t xml:space="preserve"> SR</w:t>
      </w:r>
      <w:r w:rsidRPr="009912BC">
        <w:rPr>
          <w:rFonts w:ascii="Book Antiqua" w:hAnsi="Book Antiqua" w:cs="Times New Roman"/>
          <w:lang w:val="en-US"/>
        </w:rPr>
        <w:t>, Higgins JP, Dreher MR, Woods DL, Reddy G, Wood BJ, Guha C, Hodge JW. Combination therapy with local radiofrequency ablation and systemic vaccine enhances antitumor immunity and mediates local and distal tumor regression. </w:t>
      </w:r>
      <w:proofErr w:type="spellStart"/>
      <w:r w:rsidRPr="009912BC">
        <w:rPr>
          <w:rFonts w:ascii="Book Antiqua" w:hAnsi="Book Antiqua" w:cs="Times New Roman"/>
          <w:i/>
          <w:iCs/>
          <w:lang w:val="en-US"/>
        </w:rPr>
        <w:t>PLoS</w:t>
      </w:r>
      <w:proofErr w:type="spellEnd"/>
      <w:r w:rsidRPr="009912BC">
        <w:rPr>
          <w:rFonts w:ascii="Book Antiqua" w:hAnsi="Book Antiqua" w:cs="Times New Roman"/>
          <w:i/>
          <w:iCs/>
          <w:lang w:val="en-US"/>
        </w:rPr>
        <w:t xml:space="preserve"> One</w:t>
      </w:r>
      <w:r w:rsidRPr="009912BC">
        <w:rPr>
          <w:rFonts w:ascii="Book Antiqua" w:hAnsi="Book Antiqua" w:cs="Times New Roman"/>
          <w:lang w:val="en-US"/>
        </w:rPr>
        <w:t> 2013; </w:t>
      </w:r>
      <w:r w:rsidRPr="009912BC">
        <w:rPr>
          <w:rFonts w:ascii="Book Antiqua" w:hAnsi="Book Antiqua" w:cs="Times New Roman"/>
          <w:b/>
          <w:bCs/>
          <w:lang w:val="en-US"/>
        </w:rPr>
        <w:t>8</w:t>
      </w:r>
      <w:r w:rsidRPr="009912BC">
        <w:rPr>
          <w:rFonts w:ascii="Book Antiqua" w:hAnsi="Book Antiqua" w:cs="Times New Roman"/>
          <w:lang w:val="en-US"/>
        </w:rPr>
        <w:t>: e70417 [PMID: 23894654 DOI: 10.1371/journal.pone.0070417]</w:t>
      </w:r>
    </w:p>
    <w:p w14:paraId="50AD1A75"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26 </w:t>
      </w:r>
      <w:r w:rsidRPr="009912BC">
        <w:rPr>
          <w:rFonts w:ascii="Book Antiqua" w:hAnsi="Book Antiqua" w:cs="Times New Roman"/>
          <w:b/>
          <w:bCs/>
          <w:lang w:val="en-US"/>
        </w:rPr>
        <w:t>Li G</w:t>
      </w:r>
      <w:r w:rsidRPr="009912BC">
        <w:rPr>
          <w:rFonts w:ascii="Book Antiqua" w:hAnsi="Book Antiqua" w:cs="Times New Roman"/>
          <w:lang w:val="en-US"/>
        </w:rPr>
        <w:t>, Staveley-O'Carroll KF, Kimchi ET. Potential of Radiofrequency Ablation in Combination with Immunotherapy in the Treatment of Hepatocellular Carcinoma. </w:t>
      </w:r>
      <w:r w:rsidRPr="009912BC">
        <w:rPr>
          <w:rFonts w:ascii="Book Antiqua" w:hAnsi="Book Antiqua" w:cs="Times New Roman"/>
          <w:i/>
          <w:iCs/>
          <w:lang w:val="en-US"/>
        </w:rPr>
        <w:t>J Clin Trials</w:t>
      </w:r>
      <w:r w:rsidRPr="009912BC">
        <w:rPr>
          <w:rFonts w:ascii="Book Antiqua" w:hAnsi="Book Antiqua" w:cs="Times New Roman"/>
          <w:lang w:val="en-US"/>
        </w:rPr>
        <w:t>2016; </w:t>
      </w:r>
      <w:r w:rsidRPr="009912BC">
        <w:rPr>
          <w:rFonts w:ascii="Book Antiqua" w:hAnsi="Book Antiqua" w:cs="Times New Roman"/>
          <w:b/>
          <w:bCs/>
          <w:lang w:val="en-US"/>
        </w:rPr>
        <w:t>6</w:t>
      </w:r>
      <w:r w:rsidRPr="009912BC">
        <w:rPr>
          <w:rFonts w:ascii="Book Antiqua" w:hAnsi="Book Antiqua" w:cs="Times New Roman"/>
          <w:lang w:val="en-US"/>
        </w:rPr>
        <w:t>: [PMID: 28042519 DOI: 10.4172/2167-0870.1000257]</w:t>
      </w:r>
    </w:p>
    <w:p w14:paraId="1BDCCCA1" w14:textId="77777777" w:rsidR="009912BC" w:rsidRPr="001A68F1" w:rsidRDefault="009912BC" w:rsidP="009912BC">
      <w:pPr>
        <w:adjustRightInd w:val="0"/>
        <w:snapToGrid w:val="0"/>
        <w:spacing w:line="360" w:lineRule="auto"/>
        <w:jc w:val="both"/>
        <w:outlineLvl w:val="0"/>
        <w:rPr>
          <w:rFonts w:ascii="Book Antiqua" w:hAnsi="Book Antiqua" w:cs="Times New Roman"/>
        </w:rPr>
      </w:pPr>
      <w:r w:rsidRPr="009912BC">
        <w:rPr>
          <w:rFonts w:ascii="Book Antiqua" w:hAnsi="Book Antiqua" w:cs="Times New Roman"/>
          <w:lang w:val="en-US"/>
        </w:rPr>
        <w:t>27 </w:t>
      </w:r>
      <w:proofErr w:type="spellStart"/>
      <w:r w:rsidRPr="009912BC">
        <w:rPr>
          <w:rFonts w:ascii="Book Antiqua" w:hAnsi="Book Antiqua" w:cs="Times New Roman"/>
          <w:b/>
          <w:bCs/>
          <w:lang w:val="en-US"/>
        </w:rPr>
        <w:t>Jurin</w:t>
      </w:r>
      <w:proofErr w:type="spellEnd"/>
      <w:r w:rsidRPr="009912BC">
        <w:rPr>
          <w:rFonts w:ascii="Book Antiqua" w:hAnsi="Book Antiqua" w:cs="Times New Roman"/>
          <w:b/>
          <w:bCs/>
          <w:lang w:val="en-US"/>
        </w:rPr>
        <w:t xml:space="preserve"> M</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Zarković</w:t>
      </w:r>
      <w:proofErr w:type="spellEnd"/>
      <w:r w:rsidRPr="009912BC">
        <w:rPr>
          <w:rFonts w:ascii="Book Antiqua" w:hAnsi="Book Antiqua" w:cs="Times New Roman"/>
          <w:lang w:val="en-US"/>
        </w:rPr>
        <w:t xml:space="preserve"> N, </w:t>
      </w:r>
      <w:proofErr w:type="spellStart"/>
      <w:r w:rsidRPr="009912BC">
        <w:rPr>
          <w:rFonts w:ascii="Book Antiqua" w:hAnsi="Book Antiqua" w:cs="Times New Roman"/>
          <w:lang w:val="en-US"/>
        </w:rPr>
        <w:t>Hrzenjak</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Ilić</w:t>
      </w:r>
      <w:proofErr w:type="spellEnd"/>
      <w:r w:rsidRPr="009912BC">
        <w:rPr>
          <w:rFonts w:ascii="Book Antiqua" w:hAnsi="Book Antiqua" w:cs="Times New Roman"/>
          <w:lang w:val="en-US"/>
        </w:rPr>
        <w:t xml:space="preserve"> Z. </w:t>
      </w:r>
      <w:proofErr w:type="spellStart"/>
      <w:r w:rsidRPr="009912BC">
        <w:rPr>
          <w:rFonts w:ascii="Book Antiqua" w:hAnsi="Book Antiqua" w:cs="Times New Roman"/>
          <w:lang w:val="en-US"/>
        </w:rPr>
        <w:t>Antitumorous</w:t>
      </w:r>
      <w:proofErr w:type="spellEnd"/>
      <w:r w:rsidRPr="009912BC">
        <w:rPr>
          <w:rFonts w:ascii="Book Antiqua" w:hAnsi="Book Antiqua" w:cs="Times New Roman"/>
          <w:lang w:val="en-US"/>
        </w:rPr>
        <w:t xml:space="preserve"> and immunomodulatory effects of the Viscum album L. preparation </w:t>
      </w:r>
      <w:proofErr w:type="spellStart"/>
      <w:r w:rsidRPr="009912BC">
        <w:rPr>
          <w:rFonts w:ascii="Book Antiqua" w:hAnsi="Book Antiqua" w:cs="Times New Roman"/>
          <w:lang w:val="en-US"/>
        </w:rPr>
        <w:t>Isorel</w:t>
      </w:r>
      <w:proofErr w:type="spellEnd"/>
      <w:r w:rsidRPr="009912BC">
        <w:rPr>
          <w:rFonts w:ascii="Book Antiqua" w:hAnsi="Book Antiqua" w:cs="Times New Roman"/>
          <w:lang w:val="en-US"/>
        </w:rPr>
        <w:t>. </w:t>
      </w:r>
      <w:r w:rsidRPr="001A68F1">
        <w:rPr>
          <w:rFonts w:ascii="Book Antiqua" w:hAnsi="Book Antiqua" w:cs="Times New Roman"/>
          <w:i/>
          <w:iCs/>
        </w:rPr>
        <w:t>Oncology</w:t>
      </w:r>
      <w:r w:rsidRPr="001A68F1">
        <w:rPr>
          <w:rFonts w:ascii="Book Antiqua" w:hAnsi="Book Antiqua" w:cs="Times New Roman"/>
        </w:rPr>
        <w:t> 1993; </w:t>
      </w:r>
      <w:r w:rsidRPr="001A68F1">
        <w:rPr>
          <w:rFonts w:ascii="Book Antiqua" w:hAnsi="Book Antiqua" w:cs="Times New Roman"/>
          <w:b/>
          <w:bCs/>
        </w:rPr>
        <w:t>50</w:t>
      </w:r>
      <w:r w:rsidRPr="001A68F1">
        <w:rPr>
          <w:rFonts w:ascii="Book Antiqua" w:hAnsi="Book Antiqua" w:cs="Times New Roman"/>
        </w:rPr>
        <w:t>: 393-398 [PMID: 8233280 DOI: 10.1159/000227217]</w:t>
      </w:r>
    </w:p>
    <w:p w14:paraId="00A309F8"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1A68F1">
        <w:rPr>
          <w:rFonts w:ascii="Book Antiqua" w:hAnsi="Book Antiqua" w:cs="Times New Roman"/>
        </w:rPr>
        <w:t>28 </w:t>
      </w:r>
      <w:r w:rsidRPr="001A68F1">
        <w:rPr>
          <w:rFonts w:ascii="Book Antiqua" w:hAnsi="Book Antiqua" w:cs="Times New Roman"/>
          <w:b/>
          <w:bCs/>
        </w:rPr>
        <w:t>von Bodungen U</w:t>
      </w:r>
      <w:r w:rsidRPr="001A68F1">
        <w:rPr>
          <w:rFonts w:ascii="Book Antiqua" w:hAnsi="Book Antiqua" w:cs="Times New Roman"/>
        </w:rPr>
        <w:t>, Ruess K, Reif M, Biegel U. [Kombinierte Anwendung von Strahlentherapie und adjuvanter Therapie mit einem Mistelextrakt (Viscum album L.) zur Behandlung des oralen malignen Melanoms beim Hund: Eine retrospektive Studie]. </w:t>
      </w:r>
      <w:r w:rsidRPr="009912BC">
        <w:rPr>
          <w:rFonts w:ascii="Book Antiqua" w:hAnsi="Book Antiqua" w:cs="Times New Roman"/>
          <w:i/>
          <w:iCs/>
          <w:lang w:val="en-US"/>
        </w:rPr>
        <w:t>Complement Med Res</w:t>
      </w:r>
      <w:r w:rsidRPr="009912BC">
        <w:rPr>
          <w:rFonts w:ascii="Book Antiqua" w:hAnsi="Book Antiqua" w:cs="Times New Roman"/>
          <w:lang w:val="en-US"/>
        </w:rPr>
        <w:t> 2017; </w:t>
      </w:r>
      <w:r w:rsidRPr="009912BC">
        <w:rPr>
          <w:rFonts w:ascii="Book Antiqua" w:hAnsi="Book Antiqua" w:cs="Times New Roman"/>
          <w:b/>
          <w:bCs/>
          <w:lang w:val="en-US"/>
        </w:rPr>
        <w:t>24</w:t>
      </w:r>
      <w:r w:rsidRPr="009912BC">
        <w:rPr>
          <w:rFonts w:ascii="Book Antiqua" w:hAnsi="Book Antiqua" w:cs="Times New Roman"/>
          <w:lang w:val="en-US"/>
        </w:rPr>
        <w:t>: 358-363 [PMID: 29241194 DOI: 10.1159/000485743]</w:t>
      </w:r>
    </w:p>
    <w:p w14:paraId="020395DF" w14:textId="3CB90B36" w:rsidR="00351718" w:rsidRPr="00351718" w:rsidRDefault="00351718" w:rsidP="00351718">
      <w:pPr>
        <w:wordWrap w:val="0"/>
        <w:snapToGrid w:val="0"/>
        <w:spacing w:line="360" w:lineRule="auto"/>
        <w:jc w:val="right"/>
        <w:rPr>
          <w:rFonts w:ascii="Book Antiqua" w:hAnsi="Book Antiqua"/>
          <w:b/>
          <w:bCs/>
          <w:lang w:val="en-US"/>
        </w:rPr>
      </w:pPr>
      <w:bookmarkStart w:id="49" w:name="OLE_LINK148"/>
      <w:bookmarkStart w:id="50" w:name="OLE_LINK320"/>
      <w:bookmarkStart w:id="51" w:name="OLE_LINK387"/>
      <w:bookmarkStart w:id="52" w:name="OLE_LINK254"/>
      <w:bookmarkStart w:id="53" w:name="OLE_LINK149"/>
      <w:bookmarkStart w:id="54" w:name="OLE_LINK225"/>
      <w:bookmarkStart w:id="55" w:name="OLE_LINK207"/>
      <w:bookmarkStart w:id="56" w:name="OLE_LINK226"/>
      <w:bookmarkStart w:id="57" w:name="OLE_LINK212"/>
      <w:bookmarkStart w:id="58" w:name="OLE_LINK250"/>
      <w:bookmarkStart w:id="59" w:name="OLE_LINK281"/>
      <w:bookmarkStart w:id="60" w:name="OLE_LINK282"/>
      <w:bookmarkStart w:id="61" w:name="OLE_LINK313"/>
      <w:bookmarkStart w:id="62" w:name="OLE_LINK304"/>
      <w:bookmarkStart w:id="63" w:name="OLE_LINK321"/>
      <w:bookmarkStart w:id="64" w:name="OLE_LINK385"/>
      <w:bookmarkStart w:id="65" w:name="OLE_LINK400"/>
      <w:bookmarkStart w:id="66" w:name="OLE_LINK346"/>
      <w:bookmarkStart w:id="67" w:name="OLE_LINK371"/>
      <w:bookmarkStart w:id="68" w:name="OLE_LINK334"/>
      <w:bookmarkStart w:id="69" w:name="OLE_LINK1830"/>
      <w:bookmarkStart w:id="70" w:name="OLE_LINK457"/>
      <w:bookmarkStart w:id="71" w:name="OLE_LINK288"/>
      <w:bookmarkStart w:id="72" w:name="OLE_LINK384"/>
      <w:bookmarkStart w:id="73" w:name="OLE_LINK379"/>
      <w:bookmarkStart w:id="74" w:name="OLE_LINK303"/>
      <w:bookmarkStart w:id="75" w:name="OLE_LINK450"/>
      <w:bookmarkStart w:id="76" w:name="OLE_LINK489"/>
      <w:bookmarkStart w:id="77" w:name="OLE_LINK535"/>
      <w:bookmarkStart w:id="78" w:name="OLE_LINK648"/>
      <w:bookmarkStart w:id="79" w:name="OLE_LINK686"/>
      <w:bookmarkStart w:id="80" w:name="OLE_LINK471"/>
      <w:bookmarkStart w:id="81" w:name="OLE_LINK462"/>
      <w:bookmarkStart w:id="82" w:name="OLE_LINK519"/>
      <w:bookmarkStart w:id="83" w:name="OLE_LINK575"/>
      <w:bookmarkStart w:id="84" w:name="OLE_LINK491"/>
      <w:bookmarkStart w:id="85" w:name="OLE_LINK532"/>
      <w:bookmarkStart w:id="86" w:name="OLE_LINK572"/>
      <w:bookmarkStart w:id="87" w:name="OLE_LINK574"/>
      <w:bookmarkStart w:id="88" w:name="OLE_LINK480"/>
      <w:bookmarkStart w:id="89" w:name="OLE_LINK567"/>
      <w:bookmarkStart w:id="90" w:name="OLE_LINK2700"/>
      <w:bookmarkStart w:id="91" w:name="OLE_LINK581"/>
      <w:bookmarkStart w:id="92" w:name="OLE_LINK639"/>
      <w:bookmarkStart w:id="93" w:name="OLE_LINK688"/>
      <w:bookmarkStart w:id="94" w:name="OLE_LINK722"/>
      <w:bookmarkStart w:id="95" w:name="OLE_LINK542"/>
      <w:bookmarkStart w:id="96" w:name="OLE_LINK589"/>
      <w:bookmarkStart w:id="97" w:name="OLE_LINK582"/>
      <w:bookmarkStart w:id="98" w:name="OLE_LINK640"/>
      <w:bookmarkStart w:id="99" w:name="OLE_LINK714"/>
      <w:bookmarkStart w:id="100" w:name="OLE_LINK593"/>
      <w:bookmarkStart w:id="101" w:name="OLE_LINK716"/>
      <w:bookmarkStart w:id="102" w:name="OLE_LINK770"/>
      <w:bookmarkStart w:id="103" w:name="OLE_LINK801"/>
      <w:bookmarkStart w:id="104" w:name="OLE_LINK660"/>
      <w:bookmarkStart w:id="105" w:name="OLE_LINK781"/>
      <w:bookmarkStart w:id="106" w:name="OLE_LINK833"/>
      <w:bookmarkStart w:id="107" w:name="OLE_LINK642"/>
      <w:bookmarkStart w:id="108" w:name="OLE_LINK700"/>
      <w:bookmarkStart w:id="109" w:name="OLE_LINK792"/>
      <w:bookmarkStart w:id="110" w:name="OLE_LINK2882"/>
      <w:bookmarkStart w:id="111" w:name="OLE_LINK836"/>
      <w:bookmarkStart w:id="112" w:name="OLE_LINK889"/>
      <w:bookmarkStart w:id="113" w:name="OLE_LINK782"/>
      <w:bookmarkStart w:id="114" w:name="OLE_LINK826"/>
      <w:bookmarkStart w:id="115" w:name="OLE_LINK865"/>
      <w:bookmarkStart w:id="116" w:name="OLE_LINK856"/>
      <w:bookmarkStart w:id="117" w:name="OLE_LINK908"/>
      <w:bookmarkStart w:id="118" w:name="OLE_LINK980"/>
      <w:bookmarkStart w:id="119" w:name="OLE_LINK1018"/>
      <w:bookmarkStart w:id="120" w:name="OLE_LINK1049"/>
      <w:bookmarkStart w:id="121" w:name="OLE_LINK1076"/>
      <w:bookmarkStart w:id="122" w:name="OLE_LINK1106"/>
      <w:bookmarkStart w:id="123" w:name="OLE_LINK891"/>
      <w:bookmarkStart w:id="124" w:name="OLE_LINK943"/>
      <w:bookmarkStart w:id="125" w:name="OLE_LINK981"/>
      <w:bookmarkStart w:id="126" w:name="OLE_LINK1030"/>
      <w:bookmarkStart w:id="127" w:name="OLE_LINK847"/>
      <w:bookmarkStart w:id="128" w:name="OLE_LINK909"/>
      <w:bookmarkStart w:id="129" w:name="OLE_LINK906"/>
      <w:bookmarkStart w:id="130" w:name="OLE_LINK992"/>
      <w:bookmarkStart w:id="131" w:name="OLE_LINK993"/>
      <w:bookmarkStart w:id="132" w:name="OLE_LINK1052"/>
      <w:bookmarkStart w:id="133" w:name="OLE_LINK946"/>
      <w:bookmarkStart w:id="134" w:name="OLE_LINK911"/>
      <w:bookmarkStart w:id="135" w:name="OLE_LINK930"/>
      <w:bookmarkStart w:id="136" w:name="OLE_LINK1059"/>
      <w:bookmarkStart w:id="137" w:name="OLE_LINK1174"/>
      <w:bookmarkStart w:id="138" w:name="OLE_LINK1137"/>
      <w:bookmarkStart w:id="139" w:name="OLE_LINK1167"/>
      <w:bookmarkStart w:id="140" w:name="OLE_LINK1200"/>
      <w:bookmarkStart w:id="141" w:name="OLE_LINK1241"/>
      <w:bookmarkStart w:id="142" w:name="OLE_LINK1288"/>
      <w:bookmarkStart w:id="143" w:name="OLE_LINK1056"/>
      <w:bookmarkStart w:id="144" w:name="OLE_LINK1158"/>
      <w:bookmarkStart w:id="145" w:name="OLE_LINK1175"/>
      <w:bookmarkStart w:id="146" w:name="OLE_LINK1074"/>
      <w:bookmarkStart w:id="147" w:name="OLE_LINK1169"/>
      <w:bookmarkStart w:id="148" w:name="OLE_LINK386"/>
      <w:r w:rsidRPr="00351718">
        <w:rPr>
          <w:rFonts w:ascii="Book Antiqua" w:hAnsi="Book Antiqua"/>
          <w:b/>
          <w:bCs/>
          <w:lang w:val="en-US"/>
        </w:rPr>
        <w:t>P-Reviewer:</w:t>
      </w:r>
      <w:r w:rsidRPr="00351718">
        <w:rPr>
          <w:rFonts w:ascii="Book Antiqua" w:hAnsi="Book Antiqua" w:hint="eastAsia"/>
          <w:b/>
          <w:bCs/>
          <w:lang w:val="en-US"/>
        </w:rPr>
        <w:t xml:space="preserve"> </w:t>
      </w:r>
      <w:proofErr w:type="spellStart"/>
      <w:r w:rsidRPr="00351718">
        <w:rPr>
          <w:rFonts w:ascii="Book Antiqua" w:hAnsi="Book Antiqua"/>
          <w:bCs/>
          <w:lang w:val="en-US"/>
        </w:rPr>
        <w:t>Ramia</w:t>
      </w:r>
      <w:proofErr w:type="spellEnd"/>
      <w:r w:rsidRPr="00351718">
        <w:rPr>
          <w:rFonts w:ascii="Book Antiqua" w:hAnsi="Book Antiqua"/>
          <w:bCs/>
          <w:lang w:val="en-US"/>
        </w:rPr>
        <w:t xml:space="preserve"> JM, Sandhu DS, Sugimoto M, Yang F</w:t>
      </w:r>
    </w:p>
    <w:p w14:paraId="5E9936CB" w14:textId="4D939806" w:rsidR="00351718" w:rsidRPr="00351718" w:rsidRDefault="00351718" w:rsidP="00C4202D">
      <w:pPr>
        <w:wordWrap w:val="0"/>
        <w:snapToGrid w:val="0"/>
        <w:spacing w:line="360" w:lineRule="auto"/>
        <w:jc w:val="right"/>
        <w:rPr>
          <w:rFonts w:ascii="Book Antiqua" w:hAnsi="Book Antiqua" w:hint="eastAsia"/>
          <w:lang w:val="en-US" w:eastAsia="zh-CN"/>
        </w:rPr>
      </w:pPr>
      <w:r w:rsidRPr="00351718">
        <w:rPr>
          <w:rFonts w:ascii="Book Antiqua" w:hAnsi="Book Antiqua"/>
          <w:b/>
          <w:bCs/>
          <w:lang w:val="en-US"/>
        </w:rPr>
        <w:t>S-Editor:</w:t>
      </w:r>
      <w:r w:rsidRPr="00351718">
        <w:rPr>
          <w:rFonts w:ascii="Book Antiqua" w:hAnsi="Book Antiqua" w:hint="eastAsia"/>
          <w:lang w:val="en-US"/>
        </w:rPr>
        <w:t xml:space="preserve"> </w:t>
      </w:r>
      <w:r w:rsidRPr="00351718">
        <w:rPr>
          <w:rFonts w:ascii="Book Antiqua" w:hAnsi="Book Antiqua"/>
          <w:lang w:val="en-US"/>
        </w:rPr>
        <w:t>Ma</w:t>
      </w:r>
      <w:r w:rsidRPr="00351718">
        <w:rPr>
          <w:rFonts w:ascii="Book Antiqua" w:hAnsi="Book Antiqua" w:hint="eastAsia"/>
          <w:lang w:val="en-US"/>
        </w:rPr>
        <w:t xml:space="preserve"> </w:t>
      </w:r>
      <w:r w:rsidRPr="00351718">
        <w:rPr>
          <w:rFonts w:ascii="Book Antiqua" w:hAnsi="Book Antiqua"/>
          <w:lang w:val="en-US"/>
        </w:rPr>
        <w:t>RY</w:t>
      </w:r>
      <w:r w:rsidRPr="00351718">
        <w:rPr>
          <w:rFonts w:ascii="Book Antiqua" w:hAnsi="Book Antiqua" w:hint="eastAsia"/>
          <w:lang w:val="en-US"/>
        </w:rPr>
        <w:t xml:space="preserve"> </w:t>
      </w:r>
      <w:r w:rsidRPr="00351718">
        <w:rPr>
          <w:rFonts w:ascii="Book Antiqua" w:hAnsi="Book Antiqua"/>
          <w:b/>
          <w:bCs/>
          <w:lang w:val="en-US"/>
        </w:rPr>
        <w:t>L-Editor:</w:t>
      </w:r>
      <w:r w:rsidRPr="00351718">
        <w:rPr>
          <w:rFonts w:ascii="Book Antiqua" w:hAnsi="Book Antiqua"/>
          <w:lang w:val="en-US"/>
        </w:rPr>
        <w:t xml:space="preserve"> </w:t>
      </w:r>
      <w:r w:rsidR="00C4202D">
        <w:rPr>
          <w:rFonts w:ascii="Book Antiqua" w:hAnsi="Book Antiqua" w:hint="eastAsia"/>
          <w:lang w:val="en-US" w:eastAsia="zh-CN"/>
        </w:rPr>
        <w:t xml:space="preserve">A </w:t>
      </w:r>
      <w:r w:rsidRPr="00351718">
        <w:rPr>
          <w:rFonts w:ascii="Book Antiqua" w:hAnsi="Book Antiqua"/>
          <w:b/>
          <w:bCs/>
          <w:lang w:val="en-US"/>
        </w:rPr>
        <w:t>E-Editor:</w:t>
      </w:r>
      <w:r w:rsidR="00C4202D">
        <w:rPr>
          <w:rFonts w:ascii="Book Antiqua" w:hAnsi="Book Antiqua" w:hint="eastAsia"/>
          <w:b/>
          <w:bCs/>
          <w:lang w:val="en-US" w:eastAsia="zh-CN"/>
        </w:rPr>
        <w:t xml:space="preserve"> </w:t>
      </w:r>
      <w:r w:rsidR="00C4202D" w:rsidRPr="00C4202D">
        <w:rPr>
          <w:rFonts w:ascii="Book Antiqua" w:hAnsi="Book Antiqua" w:hint="eastAsia"/>
          <w:bCs/>
          <w:lang w:val="en-US" w:eastAsia="zh-CN"/>
        </w:rPr>
        <w:t>Ma YJ</w:t>
      </w:r>
    </w:p>
    <w:p w14:paraId="36D7FF16" w14:textId="77777777" w:rsidR="00351718" w:rsidRPr="00351718" w:rsidRDefault="00351718" w:rsidP="00351718">
      <w:pPr>
        <w:shd w:val="clear" w:color="auto" w:fill="FFFFFF"/>
        <w:snapToGrid w:val="0"/>
        <w:spacing w:line="360" w:lineRule="auto"/>
        <w:jc w:val="both"/>
        <w:rPr>
          <w:rFonts w:ascii="Book Antiqua" w:hAnsi="Book Antiqua" w:cs="Helvetica"/>
          <w:b/>
          <w:lang w:val="en-US"/>
        </w:rPr>
      </w:pPr>
      <w:bookmarkStart w:id="149" w:name="OLE_LINK880"/>
      <w:bookmarkStart w:id="150" w:name="OLE_LINK88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351718">
        <w:rPr>
          <w:rFonts w:ascii="Book Antiqua" w:hAnsi="Book Antiqua" w:cs="Helvetica"/>
          <w:b/>
          <w:lang w:val="en-US"/>
        </w:rPr>
        <w:t xml:space="preserve">Specialty type: </w:t>
      </w:r>
      <w:r w:rsidRPr="00351718">
        <w:rPr>
          <w:rFonts w:ascii="Book Antiqua" w:hAnsi="Book Antiqua" w:cs="Helvetica"/>
          <w:lang w:val="en-US"/>
        </w:rPr>
        <w:t>Gastroenterology and</w:t>
      </w:r>
      <w:r w:rsidRPr="00351718">
        <w:rPr>
          <w:rFonts w:ascii="Book Antiqua" w:hAnsi="Book Antiqua" w:cs="Helvetica" w:hint="eastAsia"/>
          <w:lang w:val="en-US"/>
        </w:rPr>
        <w:t xml:space="preserve"> </w:t>
      </w:r>
      <w:r w:rsidRPr="00351718">
        <w:rPr>
          <w:rFonts w:ascii="Book Antiqua" w:hAnsi="Book Antiqua" w:cs="Helvetica"/>
          <w:lang w:val="en-US"/>
        </w:rPr>
        <w:t>hepatology</w:t>
      </w:r>
      <w:bookmarkStart w:id="151" w:name="_GoBack"/>
      <w:bookmarkEnd w:id="151"/>
    </w:p>
    <w:p w14:paraId="1761CAB5" w14:textId="558EF05C" w:rsidR="00351718" w:rsidRPr="00351718" w:rsidRDefault="00351718" w:rsidP="00351718">
      <w:pPr>
        <w:shd w:val="clear" w:color="auto" w:fill="FFFFFF"/>
        <w:snapToGrid w:val="0"/>
        <w:spacing w:line="360" w:lineRule="auto"/>
        <w:jc w:val="both"/>
        <w:rPr>
          <w:rFonts w:ascii="Book Antiqua" w:hAnsi="Book Antiqua" w:cs="Helvetica"/>
          <w:b/>
          <w:lang w:val="en-US"/>
        </w:rPr>
      </w:pPr>
      <w:r w:rsidRPr="00351718">
        <w:rPr>
          <w:rFonts w:ascii="Book Antiqua" w:hAnsi="Book Antiqua" w:cs="Helvetica"/>
          <w:b/>
          <w:lang w:val="en-US"/>
        </w:rPr>
        <w:t xml:space="preserve">Country of origin: </w:t>
      </w:r>
      <w:r w:rsidRPr="00351718">
        <w:rPr>
          <w:rFonts w:ascii="Book Antiqua" w:hAnsi="Book Antiqua" w:cs="Helvetica"/>
          <w:lang w:val="en-US"/>
        </w:rPr>
        <w:t>Germany</w:t>
      </w:r>
    </w:p>
    <w:p w14:paraId="1DAA41D2" w14:textId="77777777" w:rsidR="00351718" w:rsidRPr="00351718" w:rsidRDefault="00351718" w:rsidP="00351718">
      <w:pPr>
        <w:shd w:val="clear" w:color="auto" w:fill="FFFFFF"/>
        <w:snapToGrid w:val="0"/>
        <w:spacing w:line="360" w:lineRule="auto"/>
        <w:jc w:val="both"/>
        <w:rPr>
          <w:rFonts w:ascii="Book Antiqua" w:hAnsi="Book Antiqua" w:cs="Helvetica"/>
          <w:b/>
          <w:lang w:val="en-US"/>
        </w:rPr>
      </w:pPr>
      <w:r w:rsidRPr="00351718">
        <w:rPr>
          <w:rFonts w:ascii="Book Antiqua" w:hAnsi="Book Antiqua" w:cs="Helvetica"/>
          <w:b/>
          <w:lang w:val="en-US"/>
        </w:rPr>
        <w:t>Peer-review report classification</w:t>
      </w:r>
    </w:p>
    <w:p w14:paraId="27ABD461" w14:textId="77777777"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t xml:space="preserve">Grade A (Excellent): </w:t>
      </w:r>
      <w:r w:rsidRPr="00351718">
        <w:rPr>
          <w:rFonts w:ascii="Book Antiqua" w:hAnsi="Book Antiqua" w:cs="Helvetica" w:hint="eastAsia"/>
          <w:lang w:val="en-US"/>
        </w:rPr>
        <w:t>0</w:t>
      </w:r>
    </w:p>
    <w:p w14:paraId="05FF64D5" w14:textId="77777777"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t xml:space="preserve">Grade B (Very good): </w:t>
      </w:r>
      <w:r w:rsidRPr="00351718">
        <w:rPr>
          <w:rFonts w:ascii="Book Antiqua" w:hAnsi="Book Antiqua" w:cs="Helvetica" w:hint="eastAsia"/>
          <w:lang w:val="en-US"/>
        </w:rPr>
        <w:t>B</w:t>
      </w:r>
    </w:p>
    <w:p w14:paraId="31CBFFD2" w14:textId="67A7E312"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t xml:space="preserve">Grade C (Good): </w:t>
      </w:r>
      <w:r w:rsidRPr="00351718">
        <w:rPr>
          <w:rFonts w:ascii="Book Antiqua" w:hAnsi="Book Antiqua" w:cs="Helvetica" w:hint="eastAsia"/>
          <w:lang w:val="en-US"/>
        </w:rPr>
        <w:t>C, C</w:t>
      </w:r>
      <w:r w:rsidRPr="00351718">
        <w:rPr>
          <w:rFonts w:ascii="Book Antiqua" w:hAnsi="Book Antiqua" w:cs="Helvetica"/>
          <w:lang w:val="en-US"/>
        </w:rPr>
        <w:t>, C</w:t>
      </w:r>
    </w:p>
    <w:p w14:paraId="7A21D6DB" w14:textId="77777777"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lastRenderedPageBreak/>
        <w:t xml:space="preserve">Grade D (Fair): </w:t>
      </w:r>
      <w:r w:rsidRPr="00351718">
        <w:rPr>
          <w:rFonts w:ascii="Book Antiqua" w:hAnsi="Book Antiqua" w:cs="Helvetica" w:hint="eastAsia"/>
          <w:lang w:val="en-US"/>
        </w:rPr>
        <w:t>0</w:t>
      </w:r>
    </w:p>
    <w:p w14:paraId="2D82FBD2" w14:textId="7F3C78E7" w:rsidR="009912BC" w:rsidRPr="00351718" w:rsidRDefault="00351718" w:rsidP="00351718">
      <w:pPr>
        <w:adjustRightInd w:val="0"/>
        <w:snapToGrid w:val="0"/>
        <w:spacing w:line="360" w:lineRule="auto"/>
        <w:jc w:val="both"/>
        <w:rPr>
          <w:rFonts w:ascii="Book Antiqua" w:hAnsi="Book Antiqua" w:cs="Times New Roman"/>
          <w:lang w:val="en-US"/>
        </w:rPr>
      </w:pPr>
      <w:r w:rsidRPr="00351718">
        <w:rPr>
          <w:rFonts w:ascii="Book Antiqua" w:hAnsi="Book Antiqua" w:cs="Helvetica"/>
          <w:lang w:val="en-US"/>
        </w:rPr>
        <w:t xml:space="preserve">Grade E (Poor): </w:t>
      </w:r>
      <w:r w:rsidRPr="00351718">
        <w:rPr>
          <w:rFonts w:ascii="Book Antiqua" w:hAnsi="Book Antiqua" w:cs="Helvetica" w:hint="eastAsia"/>
          <w:lang w:val="en-US"/>
        </w:rPr>
        <w:t>0</w:t>
      </w:r>
      <w:bookmarkEnd w:id="148"/>
      <w:bookmarkEnd w:id="149"/>
      <w:bookmarkEnd w:id="150"/>
    </w:p>
    <w:p w14:paraId="493D21D7" w14:textId="77777777" w:rsidR="002C0AF5" w:rsidRPr="009F1695" w:rsidRDefault="002C0AF5" w:rsidP="009F1695">
      <w:pPr>
        <w:adjustRightInd w:val="0"/>
        <w:snapToGrid w:val="0"/>
        <w:spacing w:line="360" w:lineRule="auto"/>
        <w:jc w:val="both"/>
        <w:rPr>
          <w:rFonts w:ascii="Book Antiqua" w:hAnsi="Book Antiqua" w:cs="Times New Roman"/>
          <w:lang w:val="en-US"/>
        </w:rPr>
      </w:pPr>
      <w:r w:rsidRPr="00351718">
        <w:rPr>
          <w:rFonts w:ascii="Book Antiqua" w:hAnsi="Book Antiqua" w:cs="Times New Roman"/>
          <w:lang w:val="en-US"/>
        </w:rPr>
        <w:br w:type="page"/>
      </w:r>
    </w:p>
    <w:p w14:paraId="03B8383F" w14:textId="7687A9D3" w:rsidR="00434839" w:rsidRPr="009F1695" w:rsidRDefault="00434839" w:rsidP="009F1695">
      <w:pPr>
        <w:adjustRightInd w:val="0"/>
        <w:snapToGrid w:val="0"/>
        <w:spacing w:line="360" w:lineRule="auto"/>
        <w:jc w:val="both"/>
        <w:rPr>
          <w:rFonts w:ascii="Book Antiqua" w:hAnsi="Book Antiqua" w:cs="Times New Roman"/>
          <w:lang w:val="en-US"/>
        </w:rPr>
      </w:pPr>
      <w:r w:rsidRPr="009F1695">
        <w:rPr>
          <w:rFonts w:ascii="Book Antiqua" w:hAnsi="Book Antiqua" w:cs="Times New Roman"/>
          <w:noProof/>
          <w:lang w:val="en-US" w:eastAsia="zh-CN"/>
        </w:rPr>
        <w:lastRenderedPageBreak/>
        <w:drawing>
          <wp:inline distT="0" distB="0" distL="0" distR="0" wp14:anchorId="4D8AF026" wp14:editId="16AE9E5D">
            <wp:extent cx="5756910" cy="45250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Tumor lesions MR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525010"/>
                    </a:xfrm>
                    <a:prstGeom prst="rect">
                      <a:avLst/>
                    </a:prstGeom>
                  </pic:spPr>
                </pic:pic>
              </a:graphicData>
            </a:graphic>
          </wp:inline>
        </w:drawing>
      </w:r>
    </w:p>
    <w:p w14:paraId="5311B692" w14:textId="06E26A3A" w:rsidR="00434839" w:rsidRPr="009F1695" w:rsidRDefault="00434839" w:rsidP="009F1695">
      <w:pPr>
        <w:adjustRightInd w:val="0"/>
        <w:snapToGrid w:val="0"/>
        <w:spacing w:line="360" w:lineRule="auto"/>
        <w:jc w:val="both"/>
        <w:rPr>
          <w:rFonts w:ascii="Book Antiqua" w:hAnsi="Book Antiqua" w:cs="Times New Roman"/>
          <w:lang w:val="en-US"/>
        </w:rPr>
      </w:pPr>
      <w:r w:rsidRPr="00351718">
        <w:rPr>
          <w:rFonts w:ascii="Book Antiqua" w:hAnsi="Book Antiqua" w:cs="Times New Roman"/>
          <w:b/>
          <w:lang w:val="en-US"/>
        </w:rPr>
        <w:t>Figure 1</w:t>
      </w:r>
      <w:r w:rsidR="00351718" w:rsidRPr="00351718">
        <w:rPr>
          <w:rFonts w:ascii="Book Antiqua" w:hAnsi="Book Antiqua" w:cs="Times New Roman"/>
          <w:b/>
          <w:lang w:val="en-US"/>
        </w:rPr>
        <w:t xml:space="preserve"> Magnetic resonance imaging images of the tumor lesions. </w:t>
      </w:r>
      <w:r w:rsidR="00351718">
        <w:rPr>
          <w:rFonts w:ascii="Book Antiqua" w:hAnsi="Book Antiqua" w:cs="Times New Roman"/>
          <w:lang w:val="en-US"/>
        </w:rPr>
        <w:t xml:space="preserve">A and </w:t>
      </w:r>
      <w:r w:rsidRPr="009F1695">
        <w:rPr>
          <w:rFonts w:ascii="Book Antiqua" w:hAnsi="Book Antiqua" w:cs="Times New Roman"/>
          <w:lang w:val="en-US"/>
        </w:rPr>
        <w:t xml:space="preserve">B: primary tumor lesion 2 </w:t>
      </w:r>
      <w:proofErr w:type="spellStart"/>
      <w:r w:rsidRPr="009F1695">
        <w:rPr>
          <w:rFonts w:ascii="Book Antiqua" w:hAnsi="Book Antiqua" w:cs="Times New Roman"/>
          <w:lang w:val="en-US"/>
        </w:rPr>
        <w:t>mo</w:t>
      </w:r>
      <w:proofErr w:type="spellEnd"/>
      <w:r w:rsidRPr="009F1695">
        <w:rPr>
          <w:rFonts w:ascii="Book Antiqua" w:hAnsi="Book Antiqua" w:cs="Times New Roman"/>
          <w:lang w:val="en-US"/>
        </w:rPr>
        <w:t xml:space="preserve"> before the initial diagnosis: cystic lesion at the location between body and tail of the pancreas with a size of 43 </w:t>
      </w:r>
      <w:r w:rsidR="00351718">
        <w:rPr>
          <w:rFonts w:ascii="Book Antiqua" w:hAnsi="Book Antiqua" w:cs="Times New Roman"/>
          <w:lang w:val="en-US"/>
        </w:rPr>
        <w:t>mm × 38 mm ×</w:t>
      </w:r>
      <w:r w:rsidRPr="009F1695">
        <w:rPr>
          <w:rFonts w:ascii="Book Antiqua" w:hAnsi="Book Antiqua" w:cs="Times New Roman"/>
          <w:lang w:val="en-US"/>
        </w:rPr>
        <w:t xml:space="preserve"> 30 mm; dilatation of the pancreatic duct of 13 mm (A: T2 axial, B: T2 coronal); </w:t>
      </w:r>
      <w:r w:rsidR="00351718">
        <w:rPr>
          <w:rFonts w:ascii="Book Antiqua" w:hAnsi="Book Antiqua" w:cs="Times New Roman"/>
          <w:lang w:val="en-US"/>
        </w:rPr>
        <w:t xml:space="preserve">C and </w:t>
      </w:r>
      <w:r w:rsidRPr="009F1695">
        <w:rPr>
          <w:rFonts w:ascii="Book Antiqua" w:hAnsi="Book Antiqua" w:cs="Times New Roman"/>
          <w:lang w:val="en-US"/>
        </w:rPr>
        <w:t>D: Relapsed hep</w:t>
      </w:r>
      <w:r w:rsidR="00351718">
        <w:rPr>
          <w:rFonts w:ascii="Book Antiqua" w:hAnsi="Book Antiqua" w:cs="Times New Roman"/>
          <w:lang w:val="en-US"/>
        </w:rPr>
        <w:t>atic lesion in s</w:t>
      </w:r>
      <w:r w:rsidRPr="009F1695">
        <w:rPr>
          <w:rFonts w:ascii="Book Antiqua" w:hAnsi="Book Antiqua" w:cs="Times New Roman"/>
          <w:lang w:val="en-US"/>
        </w:rPr>
        <w:t>egment VIII in month 20 after initial diagnosis (C: T1 axial, D: T1 coronal)</w:t>
      </w:r>
      <w:r w:rsidR="00351718">
        <w:rPr>
          <w:rFonts w:ascii="Book Antiqua" w:hAnsi="Book Antiqua" w:cs="Times New Roman"/>
          <w:lang w:val="en-US"/>
        </w:rPr>
        <w:t>.</w:t>
      </w:r>
    </w:p>
    <w:p w14:paraId="035FE4E5" w14:textId="77777777" w:rsidR="00434839" w:rsidRPr="009F1695" w:rsidRDefault="00434839" w:rsidP="009F1695">
      <w:pPr>
        <w:adjustRightInd w:val="0"/>
        <w:snapToGrid w:val="0"/>
        <w:spacing w:line="360" w:lineRule="auto"/>
        <w:jc w:val="both"/>
        <w:rPr>
          <w:rFonts w:ascii="Book Antiqua" w:hAnsi="Book Antiqua" w:cs="Times New Roman"/>
          <w:lang w:val="en-US"/>
        </w:rPr>
      </w:pPr>
    </w:p>
    <w:p w14:paraId="718D2875" w14:textId="42596C29" w:rsidR="00D30753" w:rsidRPr="009F1695" w:rsidRDefault="00755EC0" w:rsidP="009F1695">
      <w:pPr>
        <w:adjustRightInd w:val="0"/>
        <w:snapToGrid w:val="0"/>
        <w:spacing w:line="360" w:lineRule="auto"/>
        <w:jc w:val="both"/>
        <w:rPr>
          <w:rFonts w:ascii="Book Antiqua" w:hAnsi="Book Antiqua" w:cs="Times New Roman"/>
          <w:lang w:val="en-US"/>
        </w:rPr>
      </w:pPr>
      <w:r w:rsidRPr="009F1695">
        <w:rPr>
          <w:rFonts w:ascii="Book Antiqua" w:hAnsi="Book Antiqua" w:cs="Times New Roman"/>
          <w:noProof/>
          <w:lang w:val="en-US" w:eastAsia="zh-CN"/>
        </w:rPr>
        <w:lastRenderedPageBreak/>
        <w:drawing>
          <wp:inline distT="0" distB="0" distL="0" distR="0" wp14:anchorId="0263B876" wp14:editId="46A83B9E">
            <wp:extent cx="5756910" cy="4334510"/>
            <wp:effectExtent l="0" t="0" r="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334510"/>
                    </a:xfrm>
                    <a:prstGeom prst="rect">
                      <a:avLst/>
                    </a:prstGeom>
                  </pic:spPr>
                </pic:pic>
              </a:graphicData>
            </a:graphic>
          </wp:inline>
        </w:drawing>
      </w:r>
    </w:p>
    <w:p w14:paraId="798EC61C" w14:textId="73693CF2" w:rsidR="007711AD" w:rsidRPr="009F1695" w:rsidRDefault="002C0AF5" w:rsidP="009F1695">
      <w:pPr>
        <w:adjustRightInd w:val="0"/>
        <w:snapToGrid w:val="0"/>
        <w:spacing w:line="360" w:lineRule="auto"/>
        <w:jc w:val="both"/>
        <w:rPr>
          <w:rFonts w:ascii="Book Antiqua" w:hAnsi="Book Antiqua" w:cs="Times New Roman"/>
          <w:lang w:val="en-US"/>
        </w:rPr>
      </w:pPr>
      <w:r w:rsidRPr="00351718">
        <w:rPr>
          <w:rFonts w:ascii="Book Antiqua" w:hAnsi="Book Antiqua" w:cs="Times New Roman"/>
          <w:b/>
          <w:lang w:val="en-US"/>
        </w:rPr>
        <w:t xml:space="preserve">Figure </w:t>
      </w:r>
      <w:r w:rsidR="00CB7A98" w:rsidRPr="00351718">
        <w:rPr>
          <w:rFonts w:ascii="Book Antiqua" w:hAnsi="Book Antiqua" w:cs="Times New Roman"/>
          <w:b/>
          <w:lang w:val="en-US"/>
        </w:rPr>
        <w:t>2</w:t>
      </w:r>
      <w:r w:rsidR="00351718" w:rsidRPr="00351718">
        <w:rPr>
          <w:rFonts w:ascii="Book Antiqua" w:hAnsi="Book Antiqua" w:cs="Times New Roman"/>
          <w:b/>
          <w:lang w:val="en-US"/>
        </w:rPr>
        <w:t xml:space="preserve"> </w:t>
      </w:r>
      <w:r w:rsidR="00F142E5" w:rsidRPr="00351718">
        <w:rPr>
          <w:rFonts w:ascii="Book Antiqua" w:hAnsi="Book Antiqua" w:cs="Times New Roman"/>
          <w:b/>
          <w:lang w:val="en-US"/>
        </w:rPr>
        <w:t>Patien</w:t>
      </w:r>
      <w:r w:rsidR="006C6D17" w:rsidRPr="00351718">
        <w:rPr>
          <w:rFonts w:ascii="Book Antiqua" w:hAnsi="Book Antiqua" w:cs="Times New Roman"/>
          <w:b/>
          <w:lang w:val="en-US"/>
        </w:rPr>
        <w:t>t</w:t>
      </w:r>
      <w:r w:rsidR="00F142E5" w:rsidRPr="00351718">
        <w:rPr>
          <w:rFonts w:ascii="Book Antiqua" w:hAnsi="Book Antiqua" w:cs="Times New Roman"/>
          <w:b/>
          <w:lang w:val="en-US"/>
        </w:rPr>
        <w:t>’s tumor</w:t>
      </w:r>
      <w:r w:rsidR="00351718" w:rsidRPr="00351718">
        <w:rPr>
          <w:rFonts w:ascii="Book Antiqua" w:hAnsi="Book Antiqua" w:cs="Times New Roman"/>
          <w:b/>
          <w:lang w:val="en-US"/>
        </w:rPr>
        <w:t xml:space="preserve">, </w:t>
      </w:r>
      <w:proofErr w:type="spellStart"/>
      <w:r w:rsidR="00351718" w:rsidRPr="00351718">
        <w:rPr>
          <w:rFonts w:ascii="Book Antiqua" w:hAnsi="Book Antiqua" w:cs="Times New Roman"/>
          <w:b/>
          <w:lang w:val="en-US"/>
        </w:rPr>
        <w:t>haematoxylin</w:t>
      </w:r>
      <w:proofErr w:type="spellEnd"/>
      <w:r w:rsidR="00351718" w:rsidRPr="00351718">
        <w:rPr>
          <w:rFonts w:ascii="Book Antiqua" w:hAnsi="Book Antiqua" w:cs="Times New Roman"/>
          <w:b/>
          <w:lang w:val="en-US"/>
        </w:rPr>
        <w:t xml:space="preserve"> and eosin stain. </w:t>
      </w:r>
      <w:r w:rsidR="00F142E5" w:rsidRPr="009F1695">
        <w:rPr>
          <w:rFonts w:ascii="Book Antiqua" w:hAnsi="Book Antiqua" w:cs="Times New Roman"/>
          <w:lang w:val="en-US"/>
        </w:rPr>
        <w:t>A</w:t>
      </w:r>
      <w:r w:rsidR="00351718">
        <w:rPr>
          <w:rFonts w:ascii="Book Antiqua" w:hAnsi="Book Antiqua" w:cs="Times New Roman"/>
          <w:lang w:val="en-US"/>
        </w:rPr>
        <w:t>: × 100;</w:t>
      </w:r>
      <w:r w:rsidR="006C6D17" w:rsidRPr="009F1695">
        <w:rPr>
          <w:rFonts w:ascii="Book Antiqua" w:hAnsi="Book Antiqua" w:cs="Times New Roman"/>
          <w:lang w:val="en-US"/>
        </w:rPr>
        <w:t xml:space="preserve"> </w:t>
      </w:r>
      <w:r w:rsidR="00F142E5" w:rsidRPr="009F1695">
        <w:rPr>
          <w:rFonts w:ascii="Book Antiqua" w:hAnsi="Book Antiqua" w:cs="Times New Roman"/>
          <w:lang w:val="en-US"/>
        </w:rPr>
        <w:t>B</w:t>
      </w:r>
      <w:r w:rsidR="00351718">
        <w:rPr>
          <w:rFonts w:ascii="Book Antiqua" w:hAnsi="Book Antiqua" w:cs="Times New Roman"/>
          <w:lang w:val="en-US"/>
        </w:rPr>
        <w:t>: × 200;</w:t>
      </w:r>
      <w:r w:rsidR="006C6D17" w:rsidRPr="009F1695">
        <w:rPr>
          <w:rFonts w:ascii="Book Antiqua" w:hAnsi="Book Antiqua" w:cs="Times New Roman"/>
          <w:lang w:val="en-US"/>
        </w:rPr>
        <w:t xml:space="preserve"> C </w:t>
      </w:r>
      <w:r w:rsidR="00351718">
        <w:rPr>
          <w:rFonts w:ascii="Book Antiqua" w:hAnsi="Book Antiqua" w:cs="Times New Roman"/>
          <w:lang w:val="en-US"/>
        </w:rPr>
        <w:t>:(</w:t>
      </w:r>
      <w:r w:rsidR="00351718" w:rsidRPr="00351718">
        <w:rPr>
          <w:rFonts w:ascii="Book Antiqua" w:hAnsi="Book Antiqua" w:cs="Times New Roman"/>
          <w:lang w:val="en-US"/>
        </w:rPr>
        <w:t xml:space="preserve"> </w:t>
      </w:r>
      <w:r w:rsidR="00351718">
        <w:rPr>
          <w:rFonts w:ascii="Book Antiqua" w:hAnsi="Book Antiqua" w:cs="Times New Roman"/>
          <w:lang w:val="en-US"/>
        </w:rPr>
        <w:t xml:space="preserve">× </w:t>
      </w:r>
      <w:r w:rsidR="006C6D17" w:rsidRPr="009F1695">
        <w:rPr>
          <w:rFonts w:ascii="Book Antiqua" w:hAnsi="Book Antiqua" w:cs="Times New Roman"/>
          <w:lang w:val="en-US"/>
        </w:rPr>
        <w:t xml:space="preserve">400) </w:t>
      </w:r>
      <w:r w:rsidR="001A334B" w:rsidRPr="009F1695">
        <w:rPr>
          <w:rFonts w:ascii="Book Antiqua" w:hAnsi="Book Antiqua" w:cs="Times New Roman"/>
          <w:lang w:val="en-US"/>
        </w:rPr>
        <w:t>invasive mucinous adenocarcinoma</w:t>
      </w:r>
      <w:r w:rsidR="00351718">
        <w:rPr>
          <w:rFonts w:ascii="Book Antiqua" w:hAnsi="Book Antiqua" w:cs="Times New Roman"/>
          <w:lang w:val="en-US"/>
        </w:rPr>
        <w:t xml:space="preserve">; D and E: (× 100) </w:t>
      </w:r>
      <w:r w:rsidR="00F142E5" w:rsidRPr="009F1695">
        <w:rPr>
          <w:rFonts w:ascii="Book Antiqua" w:hAnsi="Book Antiqua" w:cs="Times New Roman"/>
          <w:lang w:val="en-US"/>
        </w:rPr>
        <w:t>perineural invasion</w:t>
      </w:r>
      <w:r w:rsidR="00351718">
        <w:rPr>
          <w:rFonts w:ascii="Book Antiqua" w:hAnsi="Book Antiqua" w:cs="Times New Roman"/>
          <w:lang w:val="en-US"/>
        </w:rPr>
        <w:t>.</w:t>
      </w:r>
    </w:p>
    <w:p w14:paraId="6E218BC8" w14:textId="77777777" w:rsidR="007711AD" w:rsidRPr="009F1695" w:rsidRDefault="007711AD" w:rsidP="009F1695">
      <w:pPr>
        <w:adjustRightInd w:val="0"/>
        <w:snapToGrid w:val="0"/>
        <w:spacing w:line="360" w:lineRule="auto"/>
        <w:jc w:val="both"/>
        <w:rPr>
          <w:rFonts w:ascii="Book Antiqua" w:hAnsi="Book Antiqua" w:cs="Times New Roman"/>
          <w:lang w:val="en-US"/>
        </w:rPr>
      </w:pPr>
      <w:r w:rsidRPr="009F1695">
        <w:rPr>
          <w:rFonts w:ascii="Book Antiqua" w:hAnsi="Book Antiqua" w:cs="Times New Roman"/>
          <w:lang w:val="en-US"/>
        </w:rPr>
        <w:br w:type="page"/>
      </w:r>
    </w:p>
    <w:p w14:paraId="341BBD9E" w14:textId="7675AD94" w:rsidR="00351718" w:rsidRDefault="00351718" w:rsidP="00E26CC2">
      <w:pPr>
        <w:adjustRightInd w:val="0"/>
        <w:snapToGrid w:val="0"/>
        <w:spacing w:line="360" w:lineRule="auto"/>
        <w:jc w:val="both"/>
        <w:outlineLvl w:val="0"/>
        <w:rPr>
          <w:rFonts w:ascii="Book Antiqua" w:hAnsi="Book Antiqua" w:cs="Times New Roman"/>
          <w:lang w:val="en-US"/>
        </w:rPr>
      </w:pPr>
      <w:r>
        <w:rPr>
          <w:rFonts w:ascii="Book Antiqua" w:hAnsi="Book Antiqua" w:cs="Times New Roman"/>
          <w:noProof/>
          <w:lang w:val="en-US" w:eastAsia="zh-CN"/>
        </w:rPr>
        <w:lastRenderedPageBreak/>
        <w:drawing>
          <wp:inline distT="0" distB="0" distL="0" distR="0" wp14:anchorId="796DCC09" wp14:editId="2A0AAC03">
            <wp:extent cx="5756275" cy="2039620"/>
            <wp:effectExtent l="0" t="0" r="9525" b="0"/>
            <wp:docPr id="4" name="图片 4" descr="../../Library/Containers/com.tencent.qq/Data/Library/Application%20Support/QQ/Users/2466846217/QQ/Temp.db/4FC66956-3422-4B2C-87E6-4AE66C9AF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4FC66956-3422-4B2C-87E6-4AE66C9AF99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2039620"/>
                    </a:xfrm>
                    <a:prstGeom prst="rect">
                      <a:avLst/>
                    </a:prstGeom>
                    <a:noFill/>
                    <a:ln>
                      <a:noFill/>
                    </a:ln>
                  </pic:spPr>
                </pic:pic>
              </a:graphicData>
            </a:graphic>
          </wp:inline>
        </w:drawing>
      </w:r>
    </w:p>
    <w:p w14:paraId="1B6717C0" w14:textId="454B437F" w:rsidR="00F142E5" w:rsidRPr="009F1695" w:rsidRDefault="00F142E5" w:rsidP="00351718">
      <w:pPr>
        <w:adjustRightInd w:val="0"/>
        <w:snapToGrid w:val="0"/>
        <w:spacing w:line="360" w:lineRule="auto"/>
        <w:jc w:val="both"/>
        <w:outlineLvl w:val="0"/>
        <w:rPr>
          <w:rFonts w:ascii="Book Antiqua" w:hAnsi="Book Antiqua" w:cs="Times New Roman"/>
          <w:lang w:val="en-US"/>
        </w:rPr>
      </w:pPr>
      <w:r w:rsidRPr="00351718">
        <w:rPr>
          <w:rFonts w:ascii="Book Antiqua" w:hAnsi="Book Antiqua" w:cs="Times New Roman"/>
          <w:b/>
          <w:lang w:val="en-US"/>
        </w:rPr>
        <w:t xml:space="preserve">Figure </w:t>
      </w:r>
      <w:r w:rsidR="00CB7A98" w:rsidRPr="00351718">
        <w:rPr>
          <w:rFonts w:ascii="Book Antiqua" w:hAnsi="Book Antiqua" w:cs="Times New Roman"/>
          <w:b/>
          <w:lang w:val="en-US"/>
        </w:rPr>
        <w:t>3</w:t>
      </w:r>
      <w:r w:rsidR="00351718" w:rsidRPr="00351718">
        <w:rPr>
          <w:rFonts w:ascii="Book Antiqua" w:hAnsi="Book Antiqua" w:cs="Times New Roman"/>
          <w:b/>
          <w:lang w:val="en-US"/>
        </w:rPr>
        <w:t xml:space="preserve"> </w:t>
      </w:r>
      <w:r w:rsidRPr="00351718">
        <w:rPr>
          <w:rFonts w:ascii="Book Antiqua" w:hAnsi="Book Antiqua" w:cs="Times New Roman"/>
          <w:b/>
          <w:lang w:val="en-US"/>
        </w:rPr>
        <w:t>Timeline of the patient with advanced pancreatic cancer</w:t>
      </w:r>
      <w:r w:rsidR="00351718" w:rsidRPr="00351718">
        <w:rPr>
          <w:rFonts w:ascii="Book Antiqua" w:hAnsi="Book Antiqua" w:cs="Times New Roman"/>
          <w:b/>
          <w:lang w:val="en-US"/>
        </w:rPr>
        <w:t xml:space="preserve">. </w:t>
      </w:r>
      <w:proofErr w:type="spellStart"/>
      <w:r w:rsidR="00950FD1" w:rsidRPr="009F1695">
        <w:rPr>
          <w:rFonts w:ascii="Book Antiqua" w:hAnsi="Book Antiqua" w:cs="Times New Roman"/>
          <w:lang w:val="en-US"/>
        </w:rPr>
        <w:t>Gy</w:t>
      </w:r>
      <w:proofErr w:type="spellEnd"/>
      <w:r w:rsidR="00950FD1" w:rsidRPr="009F1695">
        <w:rPr>
          <w:rFonts w:ascii="Book Antiqua" w:hAnsi="Book Antiqua" w:cs="Times New Roman"/>
          <w:lang w:val="en-US"/>
        </w:rPr>
        <w:t xml:space="preserve">: Radiotherapy in Gray; CAPOX: </w:t>
      </w:r>
      <w:r w:rsidR="00351718">
        <w:rPr>
          <w:rFonts w:ascii="Book Antiqua" w:hAnsi="Book Antiqua" w:cs="Times New Roman"/>
          <w:lang w:val="en-US"/>
        </w:rPr>
        <w:t>C</w:t>
      </w:r>
      <w:r w:rsidR="00950FD1" w:rsidRPr="009F1695">
        <w:rPr>
          <w:rFonts w:ascii="Book Antiqua" w:hAnsi="Book Antiqua" w:cs="Times New Roman"/>
          <w:lang w:val="en-US"/>
        </w:rPr>
        <w:t xml:space="preserve">apecitabine </w:t>
      </w:r>
      <w:r w:rsidR="000046C3" w:rsidRPr="009F1695">
        <w:rPr>
          <w:rFonts w:ascii="Book Antiqua" w:hAnsi="Book Antiqua" w:cs="Times New Roman"/>
          <w:lang w:val="en-US"/>
        </w:rPr>
        <w:t>+</w:t>
      </w:r>
      <w:r w:rsidR="00950FD1" w:rsidRPr="009F1695">
        <w:rPr>
          <w:rFonts w:ascii="Book Antiqua" w:hAnsi="Book Antiqua" w:cs="Times New Roman"/>
          <w:lang w:val="en-US"/>
        </w:rPr>
        <w:t xml:space="preserve"> oxaliplatin; GEMC: Gemcitabine; FOLIFIRINOX: </w:t>
      </w:r>
      <w:r w:rsidR="00351718">
        <w:rPr>
          <w:rFonts w:ascii="Book Antiqua" w:hAnsi="Book Antiqua" w:cs="Times New Roman"/>
          <w:lang w:val="en-US"/>
        </w:rPr>
        <w:t>L</w:t>
      </w:r>
      <w:r w:rsidR="00950FD1" w:rsidRPr="009F1695">
        <w:rPr>
          <w:rFonts w:ascii="Book Antiqua" w:hAnsi="Book Antiqua" w:cs="Times New Roman"/>
          <w:lang w:val="en-US"/>
        </w:rPr>
        <w:t xml:space="preserve">eucovorin </w:t>
      </w:r>
      <w:r w:rsidR="000046C3" w:rsidRPr="009F1695">
        <w:rPr>
          <w:rFonts w:ascii="Book Antiqua" w:hAnsi="Book Antiqua" w:cs="Times New Roman"/>
          <w:lang w:val="en-US"/>
        </w:rPr>
        <w:t>+</w:t>
      </w:r>
      <w:r w:rsidR="00950FD1" w:rsidRPr="009F1695">
        <w:rPr>
          <w:rFonts w:ascii="Book Antiqua" w:hAnsi="Book Antiqua"/>
          <w:lang w:val="en-US"/>
        </w:rPr>
        <w:t xml:space="preserve"> </w:t>
      </w:r>
      <w:r w:rsidR="00950FD1" w:rsidRPr="009F1695">
        <w:rPr>
          <w:rFonts w:ascii="Book Antiqua" w:hAnsi="Book Antiqua" w:cs="Times New Roman"/>
          <w:lang w:val="en-US"/>
        </w:rPr>
        <w:t xml:space="preserve">fluorouracil </w:t>
      </w:r>
      <w:r w:rsidR="000046C3" w:rsidRPr="009F1695">
        <w:rPr>
          <w:rFonts w:ascii="Book Antiqua" w:hAnsi="Book Antiqua" w:cs="Times New Roman"/>
          <w:lang w:val="en-US"/>
        </w:rPr>
        <w:t>+</w:t>
      </w:r>
      <w:r w:rsidR="00950FD1" w:rsidRPr="009F1695">
        <w:rPr>
          <w:rFonts w:ascii="Book Antiqua" w:hAnsi="Book Antiqua" w:cs="Times New Roman"/>
          <w:lang w:val="en-US"/>
        </w:rPr>
        <w:t xml:space="preserve"> irinotecan</w:t>
      </w:r>
      <w:r w:rsidR="000046C3" w:rsidRPr="009F1695">
        <w:rPr>
          <w:rFonts w:ascii="Book Antiqua" w:hAnsi="Book Antiqua" w:cs="Times New Roman"/>
          <w:lang w:val="en-US"/>
        </w:rPr>
        <w:t xml:space="preserve"> +</w:t>
      </w:r>
      <w:r w:rsidR="00950FD1" w:rsidRPr="009F1695">
        <w:rPr>
          <w:rFonts w:ascii="Book Antiqua" w:hAnsi="Book Antiqua" w:cs="Times New Roman"/>
          <w:lang w:val="en-US"/>
        </w:rPr>
        <w:t xml:space="preserve"> oxaliplatin</w:t>
      </w:r>
      <w:r w:rsidR="00351718">
        <w:rPr>
          <w:rFonts w:ascii="Book Antiqua" w:hAnsi="Book Antiqua" w:cs="Times New Roman"/>
          <w:lang w:val="en-US"/>
        </w:rPr>
        <w:t>.</w:t>
      </w:r>
    </w:p>
    <w:sectPr w:rsidR="00F142E5" w:rsidRPr="009F1695" w:rsidSect="004419B0">
      <w:footerReference w:type="even"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3DD37" w14:textId="77777777" w:rsidR="00E857B2" w:rsidRDefault="00E857B2" w:rsidP="007B65BE">
      <w:r>
        <w:separator/>
      </w:r>
    </w:p>
  </w:endnote>
  <w:endnote w:type="continuationSeparator" w:id="0">
    <w:p w14:paraId="6DF2122A" w14:textId="77777777" w:rsidR="00E857B2" w:rsidRDefault="00E857B2" w:rsidP="007B6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0A87" w:usb1="00000000"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D076" w14:textId="722B7B69" w:rsidR="000F5ADF" w:rsidRDefault="000F5ADF">
    <w:pPr>
      <w:pStyle w:val="a5"/>
    </w:pPr>
    <w:r>
      <w:rPr>
        <w:rStyle w:val="a6"/>
      </w:rPr>
      <w:fldChar w:fldCharType="begin"/>
    </w:r>
    <w:r>
      <w:rPr>
        <w:rStyle w:val="a6"/>
      </w:rPr>
      <w:instrText xml:space="preserve">PAGE  </w:instrText>
    </w:r>
    <w:r>
      <w:rPr>
        <w:rStyle w:val="a6"/>
      </w:rPr>
      <w:fldChar w:fldCharType="end"/>
    </w:r>
    <w:r w:rsidR="001A68F1">
      <w:rPr>
        <w:rStyle w:val="a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D7218" w14:textId="77777777" w:rsidR="00E857B2" w:rsidRDefault="00E857B2" w:rsidP="007B65BE">
      <w:r>
        <w:separator/>
      </w:r>
    </w:p>
  </w:footnote>
  <w:footnote w:type="continuationSeparator" w:id="0">
    <w:p w14:paraId="0224DBE7" w14:textId="77777777" w:rsidR="00E857B2" w:rsidRDefault="00E857B2" w:rsidP="007B65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bordersDoNotSurroundHeader/>
  <w:bordersDoNotSurroundFooter/>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17"/>
    <w:rsid w:val="00000D71"/>
    <w:rsid w:val="000046C3"/>
    <w:rsid w:val="00004DA9"/>
    <w:rsid w:val="000129D6"/>
    <w:rsid w:val="00014332"/>
    <w:rsid w:val="00033B81"/>
    <w:rsid w:val="000373EA"/>
    <w:rsid w:val="0005170A"/>
    <w:rsid w:val="000553BD"/>
    <w:rsid w:val="0005695D"/>
    <w:rsid w:val="00063E59"/>
    <w:rsid w:val="00063FF1"/>
    <w:rsid w:val="00066F84"/>
    <w:rsid w:val="000738F1"/>
    <w:rsid w:val="00080A85"/>
    <w:rsid w:val="0009051A"/>
    <w:rsid w:val="000A12F1"/>
    <w:rsid w:val="000A491C"/>
    <w:rsid w:val="000B4A4E"/>
    <w:rsid w:val="000C094A"/>
    <w:rsid w:val="000C4490"/>
    <w:rsid w:val="000C5A4F"/>
    <w:rsid w:val="000D107A"/>
    <w:rsid w:val="000D172F"/>
    <w:rsid w:val="000D75F8"/>
    <w:rsid w:val="000E449D"/>
    <w:rsid w:val="000E4D7E"/>
    <w:rsid w:val="000E6FFF"/>
    <w:rsid w:val="000F2C7C"/>
    <w:rsid w:val="000F4272"/>
    <w:rsid w:val="000F5ADF"/>
    <w:rsid w:val="00104FFD"/>
    <w:rsid w:val="00105AC4"/>
    <w:rsid w:val="00105FB1"/>
    <w:rsid w:val="00106128"/>
    <w:rsid w:val="00107D34"/>
    <w:rsid w:val="001249FC"/>
    <w:rsid w:val="00126164"/>
    <w:rsid w:val="0012742B"/>
    <w:rsid w:val="00127804"/>
    <w:rsid w:val="00127F9C"/>
    <w:rsid w:val="0015239A"/>
    <w:rsid w:val="00155A57"/>
    <w:rsid w:val="00166367"/>
    <w:rsid w:val="0016651B"/>
    <w:rsid w:val="00171A57"/>
    <w:rsid w:val="00175786"/>
    <w:rsid w:val="001772C8"/>
    <w:rsid w:val="00184A0A"/>
    <w:rsid w:val="001A18E4"/>
    <w:rsid w:val="001A1EBA"/>
    <w:rsid w:val="001A2001"/>
    <w:rsid w:val="001A334B"/>
    <w:rsid w:val="001A68F1"/>
    <w:rsid w:val="001C0697"/>
    <w:rsid w:val="001D2AC1"/>
    <w:rsid w:val="001D4DC7"/>
    <w:rsid w:val="00203AC5"/>
    <w:rsid w:val="00204ED2"/>
    <w:rsid w:val="00220A21"/>
    <w:rsid w:val="00224C84"/>
    <w:rsid w:val="00226C2F"/>
    <w:rsid w:val="002340CF"/>
    <w:rsid w:val="002511D5"/>
    <w:rsid w:val="002579AA"/>
    <w:rsid w:val="002624FA"/>
    <w:rsid w:val="00266073"/>
    <w:rsid w:val="00270987"/>
    <w:rsid w:val="00270C29"/>
    <w:rsid w:val="00270E3B"/>
    <w:rsid w:val="00290385"/>
    <w:rsid w:val="002A2D19"/>
    <w:rsid w:val="002C0AF5"/>
    <w:rsid w:val="002C44CB"/>
    <w:rsid w:val="002C4830"/>
    <w:rsid w:val="002C7F7F"/>
    <w:rsid w:val="002D0CB4"/>
    <w:rsid w:val="002E4889"/>
    <w:rsid w:val="002E7B0F"/>
    <w:rsid w:val="002F08B4"/>
    <w:rsid w:val="002F0B7E"/>
    <w:rsid w:val="002F7875"/>
    <w:rsid w:val="003021F7"/>
    <w:rsid w:val="0032078A"/>
    <w:rsid w:val="00324C26"/>
    <w:rsid w:val="00325DD7"/>
    <w:rsid w:val="00331BB5"/>
    <w:rsid w:val="0034182D"/>
    <w:rsid w:val="00342494"/>
    <w:rsid w:val="00351718"/>
    <w:rsid w:val="00367E3A"/>
    <w:rsid w:val="003724C8"/>
    <w:rsid w:val="003736E3"/>
    <w:rsid w:val="003852F8"/>
    <w:rsid w:val="00385A11"/>
    <w:rsid w:val="00386156"/>
    <w:rsid w:val="003877BD"/>
    <w:rsid w:val="00391BEA"/>
    <w:rsid w:val="003B1B09"/>
    <w:rsid w:val="003C2103"/>
    <w:rsid w:val="003D187A"/>
    <w:rsid w:val="003D1D79"/>
    <w:rsid w:val="003E792C"/>
    <w:rsid w:val="004019B5"/>
    <w:rsid w:val="00402BF0"/>
    <w:rsid w:val="0040522E"/>
    <w:rsid w:val="004069D2"/>
    <w:rsid w:val="0041579C"/>
    <w:rsid w:val="00416E3E"/>
    <w:rsid w:val="00421FF0"/>
    <w:rsid w:val="00427283"/>
    <w:rsid w:val="00434839"/>
    <w:rsid w:val="004348E8"/>
    <w:rsid w:val="00434A83"/>
    <w:rsid w:val="00434B57"/>
    <w:rsid w:val="00441804"/>
    <w:rsid w:val="004419B0"/>
    <w:rsid w:val="00441B17"/>
    <w:rsid w:val="004422AB"/>
    <w:rsid w:val="00443A39"/>
    <w:rsid w:val="00446F22"/>
    <w:rsid w:val="0045265B"/>
    <w:rsid w:val="004822B8"/>
    <w:rsid w:val="004943BA"/>
    <w:rsid w:val="004A04D9"/>
    <w:rsid w:val="004A0773"/>
    <w:rsid w:val="004A2EF5"/>
    <w:rsid w:val="004A2FFC"/>
    <w:rsid w:val="004B4880"/>
    <w:rsid w:val="004D7440"/>
    <w:rsid w:val="004E348B"/>
    <w:rsid w:val="004F4C58"/>
    <w:rsid w:val="00505FC8"/>
    <w:rsid w:val="00514AD4"/>
    <w:rsid w:val="005160FC"/>
    <w:rsid w:val="00530E9E"/>
    <w:rsid w:val="0053651C"/>
    <w:rsid w:val="00536956"/>
    <w:rsid w:val="0054312A"/>
    <w:rsid w:val="005462E3"/>
    <w:rsid w:val="0055060B"/>
    <w:rsid w:val="00554E61"/>
    <w:rsid w:val="005649B8"/>
    <w:rsid w:val="0057229E"/>
    <w:rsid w:val="00580730"/>
    <w:rsid w:val="005868B4"/>
    <w:rsid w:val="0058708D"/>
    <w:rsid w:val="005909CD"/>
    <w:rsid w:val="005A0BD8"/>
    <w:rsid w:val="005A7DD4"/>
    <w:rsid w:val="005B0F66"/>
    <w:rsid w:val="005B0F69"/>
    <w:rsid w:val="005B1850"/>
    <w:rsid w:val="005B485A"/>
    <w:rsid w:val="005C60D0"/>
    <w:rsid w:val="005D27E5"/>
    <w:rsid w:val="005D34ED"/>
    <w:rsid w:val="005D6AE2"/>
    <w:rsid w:val="005E308C"/>
    <w:rsid w:val="005E45CE"/>
    <w:rsid w:val="005F18C3"/>
    <w:rsid w:val="005F47C0"/>
    <w:rsid w:val="005F7B06"/>
    <w:rsid w:val="006103A3"/>
    <w:rsid w:val="00615533"/>
    <w:rsid w:val="00630074"/>
    <w:rsid w:val="006317EF"/>
    <w:rsid w:val="00667891"/>
    <w:rsid w:val="00674A9A"/>
    <w:rsid w:val="006835A3"/>
    <w:rsid w:val="00683A8F"/>
    <w:rsid w:val="006848B5"/>
    <w:rsid w:val="006859A5"/>
    <w:rsid w:val="00685E2E"/>
    <w:rsid w:val="006948C4"/>
    <w:rsid w:val="006966CC"/>
    <w:rsid w:val="006A14E8"/>
    <w:rsid w:val="006A5745"/>
    <w:rsid w:val="006A622F"/>
    <w:rsid w:val="006B603A"/>
    <w:rsid w:val="006B744E"/>
    <w:rsid w:val="006C034D"/>
    <w:rsid w:val="006C470C"/>
    <w:rsid w:val="006C6D17"/>
    <w:rsid w:val="006C74AC"/>
    <w:rsid w:val="006D08DB"/>
    <w:rsid w:val="006D20E7"/>
    <w:rsid w:val="006D3CB4"/>
    <w:rsid w:val="006D65BA"/>
    <w:rsid w:val="006D6CAD"/>
    <w:rsid w:val="006E65D9"/>
    <w:rsid w:val="00716ECF"/>
    <w:rsid w:val="00730489"/>
    <w:rsid w:val="00732DFD"/>
    <w:rsid w:val="00740EFE"/>
    <w:rsid w:val="0074186D"/>
    <w:rsid w:val="007452B7"/>
    <w:rsid w:val="00755EC0"/>
    <w:rsid w:val="00755EE1"/>
    <w:rsid w:val="0076192E"/>
    <w:rsid w:val="0076347B"/>
    <w:rsid w:val="00763C35"/>
    <w:rsid w:val="007711AD"/>
    <w:rsid w:val="00772969"/>
    <w:rsid w:val="00772F0A"/>
    <w:rsid w:val="007860F7"/>
    <w:rsid w:val="007A0E40"/>
    <w:rsid w:val="007A234B"/>
    <w:rsid w:val="007B0A23"/>
    <w:rsid w:val="007B6282"/>
    <w:rsid w:val="007B65BE"/>
    <w:rsid w:val="007E1F5B"/>
    <w:rsid w:val="007E236D"/>
    <w:rsid w:val="007E542B"/>
    <w:rsid w:val="007F0177"/>
    <w:rsid w:val="007F03B2"/>
    <w:rsid w:val="00807B20"/>
    <w:rsid w:val="00811CA6"/>
    <w:rsid w:val="00823F09"/>
    <w:rsid w:val="00832506"/>
    <w:rsid w:val="0084149B"/>
    <w:rsid w:val="008424C3"/>
    <w:rsid w:val="0084361C"/>
    <w:rsid w:val="008452B5"/>
    <w:rsid w:val="00850D40"/>
    <w:rsid w:val="00851788"/>
    <w:rsid w:val="00856CB8"/>
    <w:rsid w:val="008604CA"/>
    <w:rsid w:val="00862E61"/>
    <w:rsid w:val="00865B8A"/>
    <w:rsid w:val="00872182"/>
    <w:rsid w:val="00894055"/>
    <w:rsid w:val="008C467C"/>
    <w:rsid w:val="008E18AB"/>
    <w:rsid w:val="008E3882"/>
    <w:rsid w:val="008F344F"/>
    <w:rsid w:val="008F78F2"/>
    <w:rsid w:val="009059BB"/>
    <w:rsid w:val="009165F4"/>
    <w:rsid w:val="00917D8B"/>
    <w:rsid w:val="00924F60"/>
    <w:rsid w:val="009257AB"/>
    <w:rsid w:val="00941398"/>
    <w:rsid w:val="00942847"/>
    <w:rsid w:val="00950FD1"/>
    <w:rsid w:val="00951637"/>
    <w:rsid w:val="00954FE3"/>
    <w:rsid w:val="00956FE7"/>
    <w:rsid w:val="009641B8"/>
    <w:rsid w:val="00970B5C"/>
    <w:rsid w:val="00972329"/>
    <w:rsid w:val="00974576"/>
    <w:rsid w:val="00980E61"/>
    <w:rsid w:val="00985FF1"/>
    <w:rsid w:val="009912BC"/>
    <w:rsid w:val="00994B7E"/>
    <w:rsid w:val="009A21C5"/>
    <w:rsid w:val="009A2D84"/>
    <w:rsid w:val="009A3057"/>
    <w:rsid w:val="009A76A7"/>
    <w:rsid w:val="009B1DBE"/>
    <w:rsid w:val="009B2C80"/>
    <w:rsid w:val="009B4526"/>
    <w:rsid w:val="009B6D8F"/>
    <w:rsid w:val="009C0D10"/>
    <w:rsid w:val="009C434F"/>
    <w:rsid w:val="009E1B52"/>
    <w:rsid w:val="009E210C"/>
    <w:rsid w:val="009E537D"/>
    <w:rsid w:val="009F1695"/>
    <w:rsid w:val="009F1D28"/>
    <w:rsid w:val="009F55D6"/>
    <w:rsid w:val="009F7114"/>
    <w:rsid w:val="00A04767"/>
    <w:rsid w:val="00A118D1"/>
    <w:rsid w:val="00A12DF9"/>
    <w:rsid w:val="00A13987"/>
    <w:rsid w:val="00A14B4B"/>
    <w:rsid w:val="00A17D5E"/>
    <w:rsid w:val="00A23D9C"/>
    <w:rsid w:val="00A24A86"/>
    <w:rsid w:val="00A262B7"/>
    <w:rsid w:val="00A31C9E"/>
    <w:rsid w:val="00A41868"/>
    <w:rsid w:val="00A419CE"/>
    <w:rsid w:val="00A56D13"/>
    <w:rsid w:val="00A7107B"/>
    <w:rsid w:val="00A80314"/>
    <w:rsid w:val="00A825F7"/>
    <w:rsid w:val="00A83019"/>
    <w:rsid w:val="00A86B61"/>
    <w:rsid w:val="00A93375"/>
    <w:rsid w:val="00AA0587"/>
    <w:rsid w:val="00AA0694"/>
    <w:rsid w:val="00AA42EF"/>
    <w:rsid w:val="00AA6E8A"/>
    <w:rsid w:val="00AA7A87"/>
    <w:rsid w:val="00AB0633"/>
    <w:rsid w:val="00AB2267"/>
    <w:rsid w:val="00AB44D0"/>
    <w:rsid w:val="00AC0168"/>
    <w:rsid w:val="00AC46A1"/>
    <w:rsid w:val="00AD419A"/>
    <w:rsid w:val="00AF0488"/>
    <w:rsid w:val="00B024EF"/>
    <w:rsid w:val="00B056D8"/>
    <w:rsid w:val="00B06738"/>
    <w:rsid w:val="00B15440"/>
    <w:rsid w:val="00B30A76"/>
    <w:rsid w:val="00B41459"/>
    <w:rsid w:val="00B53101"/>
    <w:rsid w:val="00B61005"/>
    <w:rsid w:val="00B6208A"/>
    <w:rsid w:val="00B63E93"/>
    <w:rsid w:val="00B666FF"/>
    <w:rsid w:val="00B86240"/>
    <w:rsid w:val="00BB084B"/>
    <w:rsid w:val="00BC63AA"/>
    <w:rsid w:val="00BC73B8"/>
    <w:rsid w:val="00BF5FE3"/>
    <w:rsid w:val="00C03CD6"/>
    <w:rsid w:val="00C05030"/>
    <w:rsid w:val="00C0627F"/>
    <w:rsid w:val="00C170FB"/>
    <w:rsid w:val="00C17B07"/>
    <w:rsid w:val="00C36BAD"/>
    <w:rsid w:val="00C37F0B"/>
    <w:rsid w:val="00C40795"/>
    <w:rsid w:val="00C40D13"/>
    <w:rsid w:val="00C4202D"/>
    <w:rsid w:val="00C466ED"/>
    <w:rsid w:val="00C50640"/>
    <w:rsid w:val="00C50AE7"/>
    <w:rsid w:val="00C538A4"/>
    <w:rsid w:val="00C56298"/>
    <w:rsid w:val="00C6153E"/>
    <w:rsid w:val="00C62D2A"/>
    <w:rsid w:val="00C7144B"/>
    <w:rsid w:val="00C8013D"/>
    <w:rsid w:val="00C80411"/>
    <w:rsid w:val="00C8196C"/>
    <w:rsid w:val="00C93359"/>
    <w:rsid w:val="00C93904"/>
    <w:rsid w:val="00CA0D3B"/>
    <w:rsid w:val="00CB7A98"/>
    <w:rsid w:val="00CC32E2"/>
    <w:rsid w:val="00CD1451"/>
    <w:rsid w:val="00CD6F17"/>
    <w:rsid w:val="00CD7CBE"/>
    <w:rsid w:val="00CE20FC"/>
    <w:rsid w:val="00CF547B"/>
    <w:rsid w:val="00D03A81"/>
    <w:rsid w:val="00D0467E"/>
    <w:rsid w:val="00D12C02"/>
    <w:rsid w:val="00D14603"/>
    <w:rsid w:val="00D153E8"/>
    <w:rsid w:val="00D169A2"/>
    <w:rsid w:val="00D205FA"/>
    <w:rsid w:val="00D224AD"/>
    <w:rsid w:val="00D22846"/>
    <w:rsid w:val="00D30753"/>
    <w:rsid w:val="00D33353"/>
    <w:rsid w:val="00D3666B"/>
    <w:rsid w:val="00D42A08"/>
    <w:rsid w:val="00D463FF"/>
    <w:rsid w:val="00D5070D"/>
    <w:rsid w:val="00D50925"/>
    <w:rsid w:val="00D60F3D"/>
    <w:rsid w:val="00D63AD0"/>
    <w:rsid w:val="00D650FC"/>
    <w:rsid w:val="00D66534"/>
    <w:rsid w:val="00D66FC1"/>
    <w:rsid w:val="00D825BE"/>
    <w:rsid w:val="00D83EE4"/>
    <w:rsid w:val="00DA6986"/>
    <w:rsid w:val="00DB3680"/>
    <w:rsid w:val="00DB4918"/>
    <w:rsid w:val="00DB79A5"/>
    <w:rsid w:val="00DD7B73"/>
    <w:rsid w:val="00DF5B82"/>
    <w:rsid w:val="00DF655A"/>
    <w:rsid w:val="00E023A3"/>
    <w:rsid w:val="00E1193D"/>
    <w:rsid w:val="00E2438E"/>
    <w:rsid w:val="00E25D62"/>
    <w:rsid w:val="00E26CC2"/>
    <w:rsid w:val="00E3454C"/>
    <w:rsid w:val="00E54A2E"/>
    <w:rsid w:val="00E627CF"/>
    <w:rsid w:val="00E66258"/>
    <w:rsid w:val="00E857B2"/>
    <w:rsid w:val="00E859CE"/>
    <w:rsid w:val="00E874F8"/>
    <w:rsid w:val="00E91692"/>
    <w:rsid w:val="00EA49CD"/>
    <w:rsid w:val="00EB393C"/>
    <w:rsid w:val="00EC01D1"/>
    <w:rsid w:val="00EC11BB"/>
    <w:rsid w:val="00EC287D"/>
    <w:rsid w:val="00ED0458"/>
    <w:rsid w:val="00EE680C"/>
    <w:rsid w:val="00EE787F"/>
    <w:rsid w:val="00EF1A87"/>
    <w:rsid w:val="00EF1D2A"/>
    <w:rsid w:val="00EF7286"/>
    <w:rsid w:val="00F038B3"/>
    <w:rsid w:val="00F12D89"/>
    <w:rsid w:val="00F142E5"/>
    <w:rsid w:val="00F17EE9"/>
    <w:rsid w:val="00F23F6D"/>
    <w:rsid w:val="00F44BE6"/>
    <w:rsid w:val="00F61743"/>
    <w:rsid w:val="00F91EFD"/>
    <w:rsid w:val="00F922D2"/>
    <w:rsid w:val="00F92D53"/>
    <w:rsid w:val="00FB6095"/>
    <w:rsid w:val="00FD4061"/>
    <w:rsid w:val="00FD68B2"/>
    <w:rsid w:val="00FF509A"/>
    <w:rsid w:val="00FF7E2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4419B0"/>
    <w:pPr>
      <w:keepNext/>
      <w:spacing w:before="360" w:after="60" w:line="360" w:lineRule="auto"/>
      <w:ind w:right="567"/>
      <w:contextualSpacing/>
      <w:outlineLvl w:val="0"/>
    </w:pPr>
    <w:rPr>
      <w:rFonts w:ascii="Times New Roman" w:eastAsia="Times New Roman" w:hAnsi="Times New Roman" w:cs="Arial"/>
      <w:b/>
      <w:bCs/>
      <w:kern w:val="32"/>
      <w:szCs w:val="3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1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formatierterText">
    <w:name w:val="Vorformatierter Text"/>
    <w:basedOn w:val="a"/>
    <w:rsid w:val="00B61005"/>
    <w:pPr>
      <w:suppressAutoHyphens/>
    </w:pPr>
    <w:rPr>
      <w:rFonts w:ascii="Times New Roman" w:eastAsia="Times New Roman" w:hAnsi="Times New Roman" w:cs="Times New Roman"/>
      <w:sz w:val="20"/>
      <w:szCs w:val="20"/>
      <w:lang w:eastAsia="de-DE"/>
    </w:rPr>
  </w:style>
  <w:style w:type="paragraph" w:styleId="a4">
    <w:name w:val="Body Text"/>
    <w:basedOn w:val="a"/>
    <w:link w:val="Char"/>
    <w:rsid w:val="008E3882"/>
    <w:pPr>
      <w:widowControl w:val="0"/>
      <w:suppressAutoHyphens/>
      <w:spacing w:after="120"/>
    </w:pPr>
    <w:rPr>
      <w:rFonts w:ascii="Times New Roman" w:eastAsia="Times New Roman" w:hAnsi="Times New Roman" w:cs="Times New Roman"/>
      <w:sz w:val="20"/>
      <w:szCs w:val="20"/>
      <w:lang w:eastAsia="de-DE"/>
    </w:rPr>
  </w:style>
  <w:style w:type="character" w:customStyle="1" w:styleId="Char">
    <w:name w:val="正文文本 Char"/>
    <w:basedOn w:val="a0"/>
    <w:link w:val="a4"/>
    <w:rsid w:val="008E3882"/>
    <w:rPr>
      <w:rFonts w:ascii="Times New Roman" w:eastAsia="Times New Roman" w:hAnsi="Times New Roman" w:cs="Times New Roman"/>
      <w:sz w:val="20"/>
      <w:szCs w:val="20"/>
      <w:lang w:eastAsia="de-DE"/>
    </w:rPr>
  </w:style>
  <w:style w:type="paragraph" w:customStyle="1" w:styleId="Literaturverzeichnis1">
    <w:name w:val="Literaturverzeichnis1"/>
    <w:basedOn w:val="a"/>
    <w:rsid w:val="00763C35"/>
    <w:pPr>
      <w:tabs>
        <w:tab w:val="left" w:pos="500"/>
      </w:tabs>
      <w:spacing w:after="240"/>
      <w:ind w:left="504" w:hanging="504"/>
    </w:pPr>
  </w:style>
  <w:style w:type="paragraph" w:styleId="a5">
    <w:name w:val="footer"/>
    <w:basedOn w:val="a"/>
    <w:link w:val="Char0"/>
    <w:uiPriority w:val="99"/>
    <w:unhideWhenUsed/>
    <w:rsid w:val="007B65BE"/>
    <w:pPr>
      <w:tabs>
        <w:tab w:val="center" w:pos="4536"/>
        <w:tab w:val="right" w:pos="9072"/>
      </w:tabs>
    </w:pPr>
  </w:style>
  <w:style w:type="character" w:customStyle="1" w:styleId="Char0">
    <w:name w:val="页脚 Char"/>
    <w:basedOn w:val="a0"/>
    <w:link w:val="a5"/>
    <w:uiPriority w:val="99"/>
    <w:rsid w:val="007B65BE"/>
  </w:style>
  <w:style w:type="character" w:styleId="a6">
    <w:name w:val="page number"/>
    <w:basedOn w:val="a0"/>
    <w:uiPriority w:val="99"/>
    <w:semiHidden/>
    <w:unhideWhenUsed/>
    <w:rsid w:val="007B65BE"/>
  </w:style>
  <w:style w:type="paragraph" w:styleId="a7">
    <w:name w:val="caption"/>
    <w:basedOn w:val="a"/>
    <w:next w:val="a"/>
    <w:uiPriority w:val="35"/>
    <w:unhideWhenUsed/>
    <w:qFormat/>
    <w:rsid w:val="00C6153E"/>
    <w:pPr>
      <w:spacing w:after="200"/>
    </w:pPr>
    <w:rPr>
      <w:i/>
      <w:iCs/>
      <w:color w:val="44546A" w:themeColor="text2"/>
      <w:sz w:val="18"/>
      <w:szCs w:val="18"/>
    </w:rPr>
  </w:style>
  <w:style w:type="paragraph" w:styleId="a8">
    <w:name w:val="header"/>
    <w:basedOn w:val="a"/>
    <w:link w:val="Char1"/>
    <w:uiPriority w:val="99"/>
    <w:unhideWhenUsed/>
    <w:rsid w:val="0055060B"/>
    <w:pPr>
      <w:tabs>
        <w:tab w:val="center" w:pos="4536"/>
        <w:tab w:val="right" w:pos="9072"/>
      </w:tabs>
    </w:pPr>
  </w:style>
  <w:style w:type="character" w:customStyle="1" w:styleId="Char1">
    <w:name w:val="页眉 Char"/>
    <w:basedOn w:val="a0"/>
    <w:link w:val="a8"/>
    <w:uiPriority w:val="99"/>
    <w:rsid w:val="0055060B"/>
  </w:style>
  <w:style w:type="paragraph" w:customStyle="1" w:styleId="Literaturverzeichnis2">
    <w:name w:val="Literaturverzeichnis2"/>
    <w:basedOn w:val="a"/>
    <w:rsid w:val="008F78F2"/>
    <w:pPr>
      <w:widowControl w:val="0"/>
      <w:tabs>
        <w:tab w:val="left" w:pos="500"/>
      </w:tabs>
      <w:autoSpaceDE w:val="0"/>
      <w:autoSpaceDN w:val="0"/>
      <w:adjustRightInd w:val="0"/>
      <w:spacing w:after="240"/>
      <w:ind w:left="504" w:hanging="504"/>
    </w:pPr>
    <w:rPr>
      <w:sz w:val="16"/>
      <w:szCs w:val="16"/>
      <w:lang w:val="en-US"/>
    </w:rPr>
  </w:style>
  <w:style w:type="paragraph" w:customStyle="1" w:styleId="Literaturverzeichnis3">
    <w:name w:val="Literaturverzeichnis3"/>
    <w:basedOn w:val="a"/>
    <w:rsid w:val="00580730"/>
    <w:pPr>
      <w:tabs>
        <w:tab w:val="left" w:pos="500"/>
      </w:tabs>
      <w:spacing w:after="240"/>
      <w:ind w:left="504" w:hanging="504"/>
    </w:pPr>
    <w:rPr>
      <w:rFonts w:cs="Arial"/>
      <w:sz w:val="16"/>
      <w:szCs w:val="16"/>
      <w:lang w:val="en-US"/>
    </w:rPr>
  </w:style>
  <w:style w:type="character" w:styleId="a9">
    <w:name w:val="annotation reference"/>
    <w:basedOn w:val="a0"/>
    <w:uiPriority w:val="99"/>
    <w:semiHidden/>
    <w:unhideWhenUsed/>
    <w:rsid w:val="002F7875"/>
    <w:rPr>
      <w:sz w:val="18"/>
      <w:szCs w:val="18"/>
    </w:rPr>
  </w:style>
  <w:style w:type="paragraph" w:styleId="aa">
    <w:name w:val="annotation text"/>
    <w:basedOn w:val="a"/>
    <w:link w:val="Char2"/>
    <w:uiPriority w:val="99"/>
    <w:semiHidden/>
    <w:unhideWhenUsed/>
    <w:rsid w:val="002F7875"/>
  </w:style>
  <w:style w:type="character" w:customStyle="1" w:styleId="Char2">
    <w:name w:val="批注文字 Char"/>
    <w:basedOn w:val="a0"/>
    <w:link w:val="aa"/>
    <w:uiPriority w:val="99"/>
    <w:semiHidden/>
    <w:rsid w:val="002F7875"/>
  </w:style>
  <w:style w:type="paragraph" w:styleId="ab">
    <w:name w:val="annotation subject"/>
    <w:basedOn w:val="aa"/>
    <w:next w:val="aa"/>
    <w:link w:val="Char3"/>
    <w:uiPriority w:val="99"/>
    <w:semiHidden/>
    <w:unhideWhenUsed/>
    <w:rsid w:val="002F7875"/>
    <w:rPr>
      <w:b/>
      <w:bCs/>
      <w:sz w:val="20"/>
      <w:szCs w:val="20"/>
    </w:rPr>
  </w:style>
  <w:style w:type="character" w:customStyle="1" w:styleId="Char3">
    <w:name w:val="批注主题 Char"/>
    <w:basedOn w:val="Char2"/>
    <w:link w:val="ab"/>
    <w:uiPriority w:val="99"/>
    <w:semiHidden/>
    <w:rsid w:val="002F7875"/>
    <w:rPr>
      <w:b/>
      <w:bCs/>
      <w:sz w:val="20"/>
      <w:szCs w:val="20"/>
    </w:rPr>
  </w:style>
  <w:style w:type="paragraph" w:styleId="ac">
    <w:name w:val="Balloon Text"/>
    <w:basedOn w:val="a"/>
    <w:link w:val="Char4"/>
    <w:uiPriority w:val="99"/>
    <w:semiHidden/>
    <w:unhideWhenUsed/>
    <w:rsid w:val="002F7875"/>
    <w:rPr>
      <w:rFonts w:ascii="Times New Roman" w:hAnsi="Times New Roman" w:cs="Times New Roman"/>
      <w:sz w:val="18"/>
      <w:szCs w:val="18"/>
    </w:rPr>
  </w:style>
  <w:style w:type="character" w:customStyle="1" w:styleId="Char4">
    <w:name w:val="批注框文本 Char"/>
    <w:basedOn w:val="a0"/>
    <w:link w:val="ac"/>
    <w:uiPriority w:val="99"/>
    <w:semiHidden/>
    <w:rsid w:val="002F7875"/>
    <w:rPr>
      <w:rFonts w:ascii="Times New Roman" w:hAnsi="Times New Roman" w:cs="Times New Roman"/>
      <w:sz w:val="18"/>
      <w:szCs w:val="18"/>
    </w:rPr>
  </w:style>
  <w:style w:type="character" w:styleId="ad">
    <w:name w:val="Hyperlink"/>
    <w:basedOn w:val="a0"/>
    <w:unhideWhenUsed/>
    <w:rsid w:val="00B30A76"/>
    <w:rPr>
      <w:color w:val="0563C1" w:themeColor="hyperlink"/>
      <w:u w:val="single"/>
    </w:rPr>
  </w:style>
  <w:style w:type="paragraph" w:customStyle="1" w:styleId="Literaturverzeichnis4">
    <w:name w:val="Literaturverzeichnis4"/>
    <w:basedOn w:val="a"/>
    <w:rsid w:val="00A93375"/>
    <w:pPr>
      <w:tabs>
        <w:tab w:val="left" w:pos="620"/>
      </w:tabs>
      <w:spacing w:after="240"/>
      <w:ind w:left="624" w:right="-6" w:hanging="624"/>
    </w:pPr>
    <w:rPr>
      <w:rFonts w:ascii="Times New Roman" w:hAnsi="Times New Roman" w:cs="Times New Roman"/>
    </w:rPr>
  </w:style>
  <w:style w:type="paragraph" w:customStyle="1" w:styleId="Authornames">
    <w:name w:val="Author names"/>
    <w:basedOn w:val="a"/>
    <w:next w:val="a"/>
    <w:qFormat/>
    <w:rsid w:val="004419B0"/>
    <w:pPr>
      <w:spacing w:before="240" w:line="360" w:lineRule="auto"/>
    </w:pPr>
    <w:rPr>
      <w:rFonts w:ascii="Times New Roman" w:eastAsia="Times New Roman" w:hAnsi="Times New Roman" w:cs="Times New Roman"/>
      <w:sz w:val="28"/>
      <w:lang w:val="en-GB" w:eastAsia="en-GB"/>
    </w:rPr>
  </w:style>
  <w:style w:type="paragraph" w:customStyle="1" w:styleId="Correspondencedetails">
    <w:name w:val="Correspondence details"/>
    <w:basedOn w:val="a"/>
    <w:qFormat/>
    <w:rsid w:val="004419B0"/>
    <w:pPr>
      <w:spacing w:before="240" w:line="360" w:lineRule="auto"/>
    </w:pPr>
    <w:rPr>
      <w:rFonts w:ascii="Times New Roman" w:eastAsia="Times New Roman" w:hAnsi="Times New Roman" w:cs="Times New Roman"/>
      <w:lang w:val="en-GB" w:eastAsia="en-GB"/>
    </w:rPr>
  </w:style>
  <w:style w:type="character" w:customStyle="1" w:styleId="1Char">
    <w:name w:val="标题 1 Char"/>
    <w:basedOn w:val="a0"/>
    <w:link w:val="1"/>
    <w:rsid w:val="004419B0"/>
    <w:rPr>
      <w:rFonts w:ascii="Times New Roman" w:eastAsia="Times New Roman" w:hAnsi="Times New Roman" w:cs="Arial"/>
      <w:b/>
      <w:bCs/>
      <w:kern w:val="32"/>
      <w:szCs w:val="32"/>
      <w:lang w:val="en-GB" w:eastAsia="en-GB"/>
    </w:rPr>
  </w:style>
  <w:style w:type="paragraph" w:customStyle="1" w:styleId="Literaturverzeichnis5">
    <w:name w:val="Literaturverzeichnis5"/>
    <w:basedOn w:val="a"/>
    <w:rsid w:val="00755EE1"/>
    <w:pPr>
      <w:tabs>
        <w:tab w:val="left" w:pos="500"/>
      </w:tabs>
      <w:spacing w:after="240"/>
      <w:ind w:left="504" w:right="-6" w:hanging="504"/>
    </w:pPr>
    <w:rPr>
      <w:rFonts w:ascii="Book Antiqua" w:hAnsi="Book Antiqua"/>
      <w:lang w:val="en-US"/>
    </w:rPr>
  </w:style>
  <w:style w:type="paragraph" w:styleId="ae">
    <w:name w:val="Revision"/>
    <w:hidden/>
    <w:uiPriority w:val="99"/>
    <w:semiHidden/>
    <w:rsid w:val="005F7B06"/>
  </w:style>
  <w:style w:type="paragraph" w:customStyle="1" w:styleId="10">
    <w:name w:val="正文1"/>
    <w:uiPriority w:val="99"/>
    <w:rsid w:val="005E45CE"/>
    <w:pPr>
      <w:spacing w:line="276" w:lineRule="auto"/>
    </w:pPr>
    <w:rPr>
      <w:rFonts w:ascii="Arial" w:eastAsia="宋体" w:hAnsi="Arial" w:cs="Arial"/>
      <w:color w:val="00000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qFormat/>
    <w:rsid w:val="004419B0"/>
    <w:pPr>
      <w:keepNext/>
      <w:spacing w:before="360" w:after="60" w:line="360" w:lineRule="auto"/>
      <w:ind w:right="567"/>
      <w:contextualSpacing/>
      <w:outlineLvl w:val="0"/>
    </w:pPr>
    <w:rPr>
      <w:rFonts w:ascii="Times New Roman" w:eastAsia="Times New Roman" w:hAnsi="Times New Roman" w:cs="Arial"/>
      <w:b/>
      <w:bCs/>
      <w:kern w:val="32"/>
      <w:szCs w:val="3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1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formatierterText">
    <w:name w:val="Vorformatierter Text"/>
    <w:basedOn w:val="a"/>
    <w:rsid w:val="00B61005"/>
    <w:pPr>
      <w:suppressAutoHyphens/>
    </w:pPr>
    <w:rPr>
      <w:rFonts w:ascii="Times New Roman" w:eastAsia="Times New Roman" w:hAnsi="Times New Roman" w:cs="Times New Roman"/>
      <w:sz w:val="20"/>
      <w:szCs w:val="20"/>
      <w:lang w:eastAsia="de-DE"/>
    </w:rPr>
  </w:style>
  <w:style w:type="paragraph" w:styleId="a4">
    <w:name w:val="Body Text"/>
    <w:basedOn w:val="a"/>
    <w:link w:val="Char"/>
    <w:rsid w:val="008E3882"/>
    <w:pPr>
      <w:widowControl w:val="0"/>
      <w:suppressAutoHyphens/>
      <w:spacing w:after="120"/>
    </w:pPr>
    <w:rPr>
      <w:rFonts w:ascii="Times New Roman" w:eastAsia="Times New Roman" w:hAnsi="Times New Roman" w:cs="Times New Roman"/>
      <w:sz w:val="20"/>
      <w:szCs w:val="20"/>
      <w:lang w:eastAsia="de-DE"/>
    </w:rPr>
  </w:style>
  <w:style w:type="character" w:customStyle="1" w:styleId="Char">
    <w:name w:val="正文文本 Char"/>
    <w:basedOn w:val="a0"/>
    <w:link w:val="a4"/>
    <w:rsid w:val="008E3882"/>
    <w:rPr>
      <w:rFonts w:ascii="Times New Roman" w:eastAsia="Times New Roman" w:hAnsi="Times New Roman" w:cs="Times New Roman"/>
      <w:sz w:val="20"/>
      <w:szCs w:val="20"/>
      <w:lang w:eastAsia="de-DE"/>
    </w:rPr>
  </w:style>
  <w:style w:type="paragraph" w:customStyle="1" w:styleId="Literaturverzeichnis1">
    <w:name w:val="Literaturverzeichnis1"/>
    <w:basedOn w:val="a"/>
    <w:rsid w:val="00763C35"/>
    <w:pPr>
      <w:tabs>
        <w:tab w:val="left" w:pos="500"/>
      </w:tabs>
      <w:spacing w:after="240"/>
      <w:ind w:left="504" w:hanging="504"/>
    </w:pPr>
  </w:style>
  <w:style w:type="paragraph" w:styleId="a5">
    <w:name w:val="footer"/>
    <w:basedOn w:val="a"/>
    <w:link w:val="Char0"/>
    <w:uiPriority w:val="99"/>
    <w:unhideWhenUsed/>
    <w:rsid w:val="007B65BE"/>
    <w:pPr>
      <w:tabs>
        <w:tab w:val="center" w:pos="4536"/>
        <w:tab w:val="right" w:pos="9072"/>
      </w:tabs>
    </w:pPr>
  </w:style>
  <w:style w:type="character" w:customStyle="1" w:styleId="Char0">
    <w:name w:val="页脚 Char"/>
    <w:basedOn w:val="a0"/>
    <w:link w:val="a5"/>
    <w:uiPriority w:val="99"/>
    <w:rsid w:val="007B65BE"/>
  </w:style>
  <w:style w:type="character" w:styleId="a6">
    <w:name w:val="page number"/>
    <w:basedOn w:val="a0"/>
    <w:uiPriority w:val="99"/>
    <w:semiHidden/>
    <w:unhideWhenUsed/>
    <w:rsid w:val="007B65BE"/>
  </w:style>
  <w:style w:type="paragraph" w:styleId="a7">
    <w:name w:val="caption"/>
    <w:basedOn w:val="a"/>
    <w:next w:val="a"/>
    <w:uiPriority w:val="35"/>
    <w:unhideWhenUsed/>
    <w:qFormat/>
    <w:rsid w:val="00C6153E"/>
    <w:pPr>
      <w:spacing w:after="200"/>
    </w:pPr>
    <w:rPr>
      <w:i/>
      <w:iCs/>
      <w:color w:val="44546A" w:themeColor="text2"/>
      <w:sz w:val="18"/>
      <w:szCs w:val="18"/>
    </w:rPr>
  </w:style>
  <w:style w:type="paragraph" w:styleId="a8">
    <w:name w:val="header"/>
    <w:basedOn w:val="a"/>
    <w:link w:val="Char1"/>
    <w:uiPriority w:val="99"/>
    <w:unhideWhenUsed/>
    <w:rsid w:val="0055060B"/>
    <w:pPr>
      <w:tabs>
        <w:tab w:val="center" w:pos="4536"/>
        <w:tab w:val="right" w:pos="9072"/>
      </w:tabs>
    </w:pPr>
  </w:style>
  <w:style w:type="character" w:customStyle="1" w:styleId="Char1">
    <w:name w:val="页眉 Char"/>
    <w:basedOn w:val="a0"/>
    <w:link w:val="a8"/>
    <w:uiPriority w:val="99"/>
    <w:rsid w:val="0055060B"/>
  </w:style>
  <w:style w:type="paragraph" w:customStyle="1" w:styleId="Literaturverzeichnis2">
    <w:name w:val="Literaturverzeichnis2"/>
    <w:basedOn w:val="a"/>
    <w:rsid w:val="008F78F2"/>
    <w:pPr>
      <w:widowControl w:val="0"/>
      <w:tabs>
        <w:tab w:val="left" w:pos="500"/>
      </w:tabs>
      <w:autoSpaceDE w:val="0"/>
      <w:autoSpaceDN w:val="0"/>
      <w:adjustRightInd w:val="0"/>
      <w:spacing w:after="240"/>
      <w:ind w:left="504" w:hanging="504"/>
    </w:pPr>
    <w:rPr>
      <w:sz w:val="16"/>
      <w:szCs w:val="16"/>
      <w:lang w:val="en-US"/>
    </w:rPr>
  </w:style>
  <w:style w:type="paragraph" w:customStyle="1" w:styleId="Literaturverzeichnis3">
    <w:name w:val="Literaturverzeichnis3"/>
    <w:basedOn w:val="a"/>
    <w:rsid w:val="00580730"/>
    <w:pPr>
      <w:tabs>
        <w:tab w:val="left" w:pos="500"/>
      </w:tabs>
      <w:spacing w:after="240"/>
      <w:ind w:left="504" w:hanging="504"/>
    </w:pPr>
    <w:rPr>
      <w:rFonts w:cs="Arial"/>
      <w:sz w:val="16"/>
      <w:szCs w:val="16"/>
      <w:lang w:val="en-US"/>
    </w:rPr>
  </w:style>
  <w:style w:type="character" w:styleId="a9">
    <w:name w:val="annotation reference"/>
    <w:basedOn w:val="a0"/>
    <w:uiPriority w:val="99"/>
    <w:semiHidden/>
    <w:unhideWhenUsed/>
    <w:rsid w:val="002F7875"/>
    <w:rPr>
      <w:sz w:val="18"/>
      <w:szCs w:val="18"/>
    </w:rPr>
  </w:style>
  <w:style w:type="paragraph" w:styleId="aa">
    <w:name w:val="annotation text"/>
    <w:basedOn w:val="a"/>
    <w:link w:val="Char2"/>
    <w:uiPriority w:val="99"/>
    <w:semiHidden/>
    <w:unhideWhenUsed/>
    <w:rsid w:val="002F7875"/>
  </w:style>
  <w:style w:type="character" w:customStyle="1" w:styleId="Char2">
    <w:name w:val="批注文字 Char"/>
    <w:basedOn w:val="a0"/>
    <w:link w:val="aa"/>
    <w:uiPriority w:val="99"/>
    <w:semiHidden/>
    <w:rsid w:val="002F7875"/>
  </w:style>
  <w:style w:type="paragraph" w:styleId="ab">
    <w:name w:val="annotation subject"/>
    <w:basedOn w:val="aa"/>
    <w:next w:val="aa"/>
    <w:link w:val="Char3"/>
    <w:uiPriority w:val="99"/>
    <w:semiHidden/>
    <w:unhideWhenUsed/>
    <w:rsid w:val="002F7875"/>
    <w:rPr>
      <w:b/>
      <w:bCs/>
      <w:sz w:val="20"/>
      <w:szCs w:val="20"/>
    </w:rPr>
  </w:style>
  <w:style w:type="character" w:customStyle="1" w:styleId="Char3">
    <w:name w:val="批注主题 Char"/>
    <w:basedOn w:val="Char2"/>
    <w:link w:val="ab"/>
    <w:uiPriority w:val="99"/>
    <w:semiHidden/>
    <w:rsid w:val="002F7875"/>
    <w:rPr>
      <w:b/>
      <w:bCs/>
      <w:sz w:val="20"/>
      <w:szCs w:val="20"/>
    </w:rPr>
  </w:style>
  <w:style w:type="paragraph" w:styleId="ac">
    <w:name w:val="Balloon Text"/>
    <w:basedOn w:val="a"/>
    <w:link w:val="Char4"/>
    <w:uiPriority w:val="99"/>
    <w:semiHidden/>
    <w:unhideWhenUsed/>
    <w:rsid w:val="002F7875"/>
    <w:rPr>
      <w:rFonts w:ascii="Times New Roman" w:hAnsi="Times New Roman" w:cs="Times New Roman"/>
      <w:sz w:val="18"/>
      <w:szCs w:val="18"/>
    </w:rPr>
  </w:style>
  <w:style w:type="character" w:customStyle="1" w:styleId="Char4">
    <w:name w:val="批注框文本 Char"/>
    <w:basedOn w:val="a0"/>
    <w:link w:val="ac"/>
    <w:uiPriority w:val="99"/>
    <w:semiHidden/>
    <w:rsid w:val="002F7875"/>
    <w:rPr>
      <w:rFonts w:ascii="Times New Roman" w:hAnsi="Times New Roman" w:cs="Times New Roman"/>
      <w:sz w:val="18"/>
      <w:szCs w:val="18"/>
    </w:rPr>
  </w:style>
  <w:style w:type="character" w:styleId="ad">
    <w:name w:val="Hyperlink"/>
    <w:basedOn w:val="a0"/>
    <w:unhideWhenUsed/>
    <w:rsid w:val="00B30A76"/>
    <w:rPr>
      <w:color w:val="0563C1" w:themeColor="hyperlink"/>
      <w:u w:val="single"/>
    </w:rPr>
  </w:style>
  <w:style w:type="paragraph" w:customStyle="1" w:styleId="Literaturverzeichnis4">
    <w:name w:val="Literaturverzeichnis4"/>
    <w:basedOn w:val="a"/>
    <w:rsid w:val="00A93375"/>
    <w:pPr>
      <w:tabs>
        <w:tab w:val="left" w:pos="620"/>
      </w:tabs>
      <w:spacing w:after="240"/>
      <w:ind w:left="624" w:right="-6" w:hanging="624"/>
    </w:pPr>
    <w:rPr>
      <w:rFonts w:ascii="Times New Roman" w:hAnsi="Times New Roman" w:cs="Times New Roman"/>
    </w:rPr>
  </w:style>
  <w:style w:type="paragraph" w:customStyle="1" w:styleId="Authornames">
    <w:name w:val="Author names"/>
    <w:basedOn w:val="a"/>
    <w:next w:val="a"/>
    <w:qFormat/>
    <w:rsid w:val="004419B0"/>
    <w:pPr>
      <w:spacing w:before="240" w:line="360" w:lineRule="auto"/>
    </w:pPr>
    <w:rPr>
      <w:rFonts w:ascii="Times New Roman" w:eastAsia="Times New Roman" w:hAnsi="Times New Roman" w:cs="Times New Roman"/>
      <w:sz w:val="28"/>
      <w:lang w:val="en-GB" w:eastAsia="en-GB"/>
    </w:rPr>
  </w:style>
  <w:style w:type="paragraph" w:customStyle="1" w:styleId="Correspondencedetails">
    <w:name w:val="Correspondence details"/>
    <w:basedOn w:val="a"/>
    <w:qFormat/>
    <w:rsid w:val="004419B0"/>
    <w:pPr>
      <w:spacing w:before="240" w:line="360" w:lineRule="auto"/>
    </w:pPr>
    <w:rPr>
      <w:rFonts w:ascii="Times New Roman" w:eastAsia="Times New Roman" w:hAnsi="Times New Roman" w:cs="Times New Roman"/>
      <w:lang w:val="en-GB" w:eastAsia="en-GB"/>
    </w:rPr>
  </w:style>
  <w:style w:type="character" w:customStyle="1" w:styleId="1Char">
    <w:name w:val="标题 1 Char"/>
    <w:basedOn w:val="a0"/>
    <w:link w:val="1"/>
    <w:rsid w:val="004419B0"/>
    <w:rPr>
      <w:rFonts w:ascii="Times New Roman" w:eastAsia="Times New Roman" w:hAnsi="Times New Roman" w:cs="Arial"/>
      <w:b/>
      <w:bCs/>
      <w:kern w:val="32"/>
      <w:szCs w:val="32"/>
      <w:lang w:val="en-GB" w:eastAsia="en-GB"/>
    </w:rPr>
  </w:style>
  <w:style w:type="paragraph" w:customStyle="1" w:styleId="Literaturverzeichnis5">
    <w:name w:val="Literaturverzeichnis5"/>
    <w:basedOn w:val="a"/>
    <w:rsid w:val="00755EE1"/>
    <w:pPr>
      <w:tabs>
        <w:tab w:val="left" w:pos="500"/>
      </w:tabs>
      <w:spacing w:after="240"/>
      <w:ind w:left="504" w:right="-6" w:hanging="504"/>
    </w:pPr>
    <w:rPr>
      <w:rFonts w:ascii="Book Antiqua" w:hAnsi="Book Antiqua"/>
      <w:lang w:val="en-US"/>
    </w:rPr>
  </w:style>
  <w:style w:type="paragraph" w:styleId="ae">
    <w:name w:val="Revision"/>
    <w:hidden/>
    <w:uiPriority w:val="99"/>
    <w:semiHidden/>
    <w:rsid w:val="005F7B06"/>
  </w:style>
  <w:style w:type="paragraph" w:customStyle="1" w:styleId="10">
    <w:name w:val="正文1"/>
    <w:uiPriority w:val="99"/>
    <w:rsid w:val="005E45CE"/>
    <w:pPr>
      <w:spacing w:line="276" w:lineRule="auto"/>
    </w:pPr>
    <w:rPr>
      <w:rFonts w:ascii="Arial" w:eastAsia="宋体"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0542">
      <w:bodyDiv w:val="1"/>
      <w:marLeft w:val="0"/>
      <w:marRight w:val="0"/>
      <w:marTop w:val="0"/>
      <w:marBottom w:val="0"/>
      <w:divBdr>
        <w:top w:val="none" w:sz="0" w:space="0" w:color="auto"/>
        <w:left w:val="none" w:sz="0" w:space="0" w:color="auto"/>
        <w:bottom w:val="none" w:sz="0" w:space="0" w:color="auto"/>
        <w:right w:val="none" w:sz="0" w:space="0" w:color="auto"/>
      </w:divBdr>
    </w:div>
    <w:div w:id="49233947">
      <w:bodyDiv w:val="1"/>
      <w:marLeft w:val="0"/>
      <w:marRight w:val="0"/>
      <w:marTop w:val="0"/>
      <w:marBottom w:val="0"/>
      <w:divBdr>
        <w:top w:val="none" w:sz="0" w:space="0" w:color="auto"/>
        <w:left w:val="none" w:sz="0" w:space="0" w:color="auto"/>
        <w:bottom w:val="none" w:sz="0" w:space="0" w:color="auto"/>
        <w:right w:val="none" w:sz="0" w:space="0" w:color="auto"/>
      </w:divBdr>
    </w:div>
    <w:div w:id="50808333">
      <w:bodyDiv w:val="1"/>
      <w:marLeft w:val="0"/>
      <w:marRight w:val="0"/>
      <w:marTop w:val="0"/>
      <w:marBottom w:val="0"/>
      <w:divBdr>
        <w:top w:val="none" w:sz="0" w:space="0" w:color="auto"/>
        <w:left w:val="none" w:sz="0" w:space="0" w:color="auto"/>
        <w:bottom w:val="none" w:sz="0" w:space="0" w:color="auto"/>
        <w:right w:val="none" w:sz="0" w:space="0" w:color="auto"/>
      </w:divBdr>
    </w:div>
    <w:div w:id="68432629">
      <w:bodyDiv w:val="1"/>
      <w:marLeft w:val="0"/>
      <w:marRight w:val="0"/>
      <w:marTop w:val="0"/>
      <w:marBottom w:val="0"/>
      <w:divBdr>
        <w:top w:val="none" w:sz="0" w:space="0" w:color="auto"/>
        <w:left w:val="none" w:sz="0" w:space="0" w:color="auto"/>
        <w:bottom w:val="none" w:sz="0" w:space="0" w:color="auto"/>
        <w:right w:val="none" w:sz="0" w:space="0" w:color="auto"/>
      </w:divBdr>
    </w:div>
    <w:div w:id="148793245">
      <w:bodyDiv w:val="1"/>
      <w:marLeft w:val="0"/>
      <w:marRight w:val="0"/>
      <w:marTop w:val="0"/>
      <w:marBottom w:val="0"/>
      <w:divBdr>
        <w:top w:val="none" w:sz="0" w:space="0" w:color="auto"/>
        <w:left w:val="none" w:sz="0" w:space="0" w:color="auto"/>
        <w:bottom w:val="none" w:sz="0" w:space="0" w:color="auto"/>
        <w:right w:val="none" w:sz="0" w:space="0" w:color="auto"/>
      </w:divBdr>
    </w:div>
    <w:div w:id="269702973">
      <w:bodyDiv w:val="1"/>
      <w:marLeft w:val="0"/>
      <w:marRight w:val="0"/>
      <w:marTop w:val="0"/>
      <w:marBottom w:val="0"/>
      <w:divBdr>
        <w:top w:val="none" w:sz="0" w:space="0" w:color="auto"/>
        <w:left w:val="none" w:sz="0" w:space="0" w:color="auto"/>
        <w:bottom w:val="none" w:sz="0" w:space="0" w:color="auto"/>
        <w:right w:val="none" w:sz="0" w:space="0" w:color="auto"/>
      </w:divBdr>
    </w:div>
    <w:div w:id="496724736">
      <w:bodyDiv w:val="1"/>
      <w:marLeft w:val="0"/>
      <w:marRight w:val="0"/>
      <w:marTop w:val="0"/>
      <w:marBottom w:val="0"/>
      <w:divBdr>
        <w:top w:val="none" w:sz="0" w:space="0" w:color="auto"/>
        <w:left w:val="none" w:sz="0" w:space="0" w:color="auto"/>
        <w:bottom w:val="none" w:sz="0" w:space="0" w:color="auto"/>
        <w:right w:val="none" w:sz="0" w:space="0" w:color="auto"/>
      </w:divBdr>
    </w:div>
    <w:div w:id="533614378">
      <w:bodyDiv w:val="1"/>
      <w:marLeft w:val="0"/>
      <w:marRight w:val="0"/>
      <w:marTop w:val="0"/>
      <w:marBottom w:val="0"/>
      <w:divBdr>
        <w:top w:val="none" w:sz="0" w:space="0" w:color="auto"/>
        <w:left w:val="none" w:sz="0" w:space="0" w:color="auto"/>
        <w:bottom w:val="none" w:sz="0" w:space="0" w:color="auto"/>
        <w:right w:val="none" w:sz="0" w:space="0" w:color="auto"/>
      </w:divBdr>
    </w:div>
    <w:div w:id="547885323">
      <w:bodyDiv w:val="1"/>
      <w:marLeft w:val="0"/>
      <w:marRight w:val="0"/>
      <w:marTop w:val="0"/>
      <w:marBottom w:val="0"/>
      <w:divBdr>
        <w:top w:val="none" w:sz="0" w:space="0" w:color="auto"/>
        <w:left w:val="none" w:sz="0" w:space="0" w:color="auto"/>
        <w:bottom w:val="none" w:sz="0" w:space="0" w:color="auto"/>
        <w:right w:val="none" w:sz="0" w:space="0" w:color="auto"/>
      </w:divBdr>
    </w:div>
    <w:div w:id="649335439">
      <w:bodyDiv w:val="1"/>
      <w:marLeft w:val="0"/>
      <w:marRight w:val="0"/>
      <w:marTop w:val="0"/>
      <w:marBottom w:val="0"/>
      <w:divBdr>
        <w:top w:val="none" w:sz="0" w:space="0" w:color="auto"/>
        <w:left w:val="none" w:sz="0" w:space="0" w:color="auto"/>
        <w:bottom w:val="none" w:sz="0" w:space="0" w:color="auto"/>
        <w:right w:val="none" w:sz="0" w:space="0" w:color="auto"/>
      </w:divBdr>
    </w:div>
    <w:div w:id="669676668">
      <w:bodyDiv w:val="1"/>
      <w:marLeft w:val="0"/>
      <w:marRight w:val="0"/>
      <w:marTop w:val="0"/>
      <w:marBottom w:val="0"/>
      <w:divBdr>
        <w:top w:val="none" w:sz="0" w:space="0" w:color="auto"/>
        <w:left w:val="none" w:sz="0" w:space="0" w:color="auto"/>
        <w:bottom w:val="none" w:sz="0" w:space="0" w:color="auto"/>
        <w:right w:val="none" w:sz="0" w:space="0" w:color="auto"/>
      </w:divBdr>
    </w:div>
    <w:div w:id="670303558">
      <w:bodyDiv w:val="1"/>
      <w:marLeft w:val="0"/>
      <w:marRight w:val="0"/>
      <w:marTop w:val="0"/>
      <w:marBottom w:val="0"/>
      <w:divBdr>
        <w:top w:val="none" w:sz="0" w:space="0" w:color="auto"/>
        <w:left w:val="none" w:sz="0" w:space="0" w:color="auto"/>
        <w:bottom w:val="none" w:sz="0" w:space="0" w:color="auto"/>
        <w:right w:val="none" w:sz="0" w:space="0" w:color="auto"/>
      </w:divBdr>
    </w:div>
    <w:div w:id="681736932">
      <w:bodyDiv w:val="1"/>
      <w:marLeft w:val="0"/>
      <w:marRight w:val="0"/>
      <w:marTop w:val="0"/>
      <w:marBottom w:val="0"/>
      <w:divBdr>
        <w:top w:val="none" w:sz="0" w:space="0" w:color="auto"/>
        <w:left w:val="none" w:sz="0" w:space="0" w:color="auto"/>
        <w:bottom w:val="none" w:sz="0" w:space="0" w:color="auto"/>
        <w:right w:val="none" w:sz="0" w:space="0" w:color="auto"/>
      </w:divBdr>
    </w:div>
    <w:div w:id="918372527">
      <w:bodyDiv w:val="1"/>
      <w:marLeft w:val="0"/>
      <w:marRight w:val="0"/>
      <w:marTop w:val="0"/>
      <w:marBottom w:val="0"/>
      <w:divBdr>
        <w:top w:val="none" w:sz="0" w:space="0" w:color="auto"/>
        <w:left w:val="none" w:sz="0" w:space="0" w:color="auto"/>
        <w:bottom w:val="none" w:sz="0" w:space="0" w:color="auto"/>
        <w:right w:val="none" w:sz="0" w:space="0" w:color="auto"/>
      </w:divBdr>
    </w:div>
    <w:div w:id="942569014">
      <w:bodyDiv w:val="1"/>
      <w:marLeft w:val="0"/>
      <w:marRight w:val="0"/>
      <w:marTop w:val="0"/>
      <w:marBottom w:val="0"/>
      <w:divBdr>
        <w:top w:val="none" w:sz="0" w:space="0" w:color="auto"/>
        <w:left w:val="none" w:sz="0" w:space="0" w:color="auto"/>
        <w:bottom w:val="none" w:sz="0" w:space="0" w:color="auto"/>
        <w:right w:val="none" w:sz="0" w:space="0" w:color="auto"/>
      </w:divBdr>
    </w:div>
    <w:div w:id="951278670">
      <w:bodyDiv w:val="1"/>
      <w:marLeft w:val="0"/>
      <w:marRight w:val="0"/>
      <w:marTop w:val="0"/>
      <w:marBottom w:val="0"/>
      <w:divBdr>
        <w:top w:val="none" w:sz="0" w:space="0" w:color="auto"/>
        <w:left w:val="none" w:sz="0" w:space="0" w:color="auto"/>
        <w:bottom w:val="none" w:sz="0" w:space="0" w:color="auto"/>
        <w:right w:val="none" w:sz="0" w:space="0" w:color="auto"/>
      </w:divBdr>
    </w:div>
    <w:div w:id="999968216">
      <w:bodyDiv w:val="1"/>
      <w:marLeft w:val="0"/>
      <w:marRight w:val="0"/>
      <w:marTop w:val="0"/>
      <w:marBottom w:val="0"/>
      <w:divBdr>
        <w:top w:val="none" w:sz="0" w:space="0" w:color="auto"/>
        <w:left w:val="none" w:sz="0" w:space="0" w:color="auto"/>
        <w:bottom w:val="none" w:sz="0" w:space="0" w:color="auto"/>
        <w:right w:val="none" w:sz="0" w:space="0" w:color="auto"/>
      </w:divBdr>
    </w:div>
    <w:div w:id="1024356474">
      <w:bodyDiv w:val="1"/>
      <w:marLeft w:val="0"/>
      <w:marRight w:val="0"/>
      <w:marTop w:val="0"/>
      <w:marBottom w:val="0"/>
      <w:divBdr>
        <w:top w:val="none" w:sz="0" w:space="0" w:color="auto"/>
        <w:left w:val="none" w:sz="0" w:space="0" w:color="auto"/>
        <w:bottom w:val="none" w:sz="0" w:space="0" w:color="auto"/>
        <w:right w:val="none" w:sz="0" w:space="0" w:color="auto"/>
      </w:divBdr>
    </w:div>
    <w:div w:id="1030187303">
      <w:bodyDiv w:val="1"/>
      <w:marLeft w:val="0"/>
      <w:marRight w:val="0"/>
      <w:marTop w:val="0"/>
      <w:marBottom w:val="0"/>
      <w:divBdr>
        <w:top w:val="none" w:sz="0" w:space="0" w:color="auto"/>
        <w:left w:val="none" w:sz="0" w:space="0" w:color="auto"/>
        <w:bottom w:val="none" w:sz="0" w:space="0" w:color="auto"/>
        <w:right w:val="none" w:sz="0" w:space="0" w:color="auto"/>
      </w:divBdr>
    </w:div>
    <w:div w:id="1151095486">
      <w:bodyDiv w:val="1"/>
      <w:marLeft w:val="0"/>
      <w:marRight w:val="0"/>
      <w:marTop w:val="0"/>
      <w:marBottom w:val="0"/>
      <w:divBdr>
        <w:top w:val="none" w:sz="0" w:space="0" w:color="auto"/>
        <w:left w:val="none" w:sz="0" w:space="0" w:color="auto"/>
        <w:bottom w:val="none" w:sz="0" w:space="0" w:color="auto"/>
        <w:right w:val="none" w:sz="0" w:space="0" w:color="auto"/>
      </w:divBdr>
    </w:div>
    <w:div w:id="1164395260">
      <w:bodyDiv w:val="1"/>
      <w:marLeft w:val="0"/>
      <w:marRight w:val="0"/>
      <w:marTop w:val="0"/>
      <w:marBottom w:val="0"/>
      <w:divBdr>
        <w:top w:val="none" w:sz="0" w:space="0" w:color="auto"/>
        <w:left w:val="none" w:sz="0" w:space="0" w:color="auto"/>
        <w:bottom w:val="none" w:sz="0" w:space="0" w:color="auto"/>
        <w:right w:val="none" w:sz="0" w:space="0" w:color="auto"/>
      </w:divBdr>
    </w:div>
    <w:div w:id="1258126892">
      <w:bodyDiv w:val="1"/>
      <w:marLeft w:val="0"/>
      <w:marRight w:val="0"/>
      <w:marTop w:val="0"/>
      <w:marBottom w:val="0"/>
      <w:divBdr>
        <w:top w:val="none" w:sz="0" w:space="0" w:color="auto"/>
        <w:left w:val="none" w:sz="0" w:space="0" w:color="auto"/>
        <w:bottom w:val="none" w:sz="0" w:space="0" w:color="auto"/>
        <w:right w:val="none" w:sz="0" w:space="0" w:color="auto"/>
      </w:divBdr>
    </w:div>
    <w:div w:id="1258293935">
      <w:bodyDiv w:val="1"/>
      <w:marLeft w:val="0"/>
      <w:marRight w:val="0"/>
      <w:marTop w:val="0"/>
      <w:marBottom w:val="0"/>
      <w:divBdr>
        <w:top w:val="none" w:sz="0" w:space="0" w:color="auto"/>
        <w:left w:val="none" w:sz="0" w:space="0" w:color="auto"/>
        <w:bottom w:val="none" w:sz="0" w:space="0" w:color="auto"/>
        <w:right w:val="none" w:sz="0" w:space="0" w:color="auto"/>
      </w:divBdr>
    </w:div>
    <w:div w:id="1302347982">
      <w:bodyDiv w:val="1"/>
      <w:marLeft w:val="0"/>
      <w:marRight w:val="0"/>
      <w:marTop w:val="0"/>
      <w:marBottom w:val="0"/>
      <w:divBdr>
        <w:top w:val="none" w:sz="0" w:space="0" w:color="auto"/>
        <w:left w:val="none" w:sz="0" w:space="0" w:color="auto"/>
        <w:bottom w:val="none" w:sz="0" w:space="0" w:color="auto"/>
        <w:right w:val="none" w:sz="0" w:space="0" w:color="auto"/>
      </w:divBdr>
    </w:div>
    <w:div w:id="1318873735">
      <w:bodyDiv w:val="1"/>
      <w:marLeft w:val="0"/>
      <w:marRight w:val="0"/>
      <w:marTop w:val="0"/>
      <w:marBottom w:val="0"/>
      <w:divBdr>
        <w:top w:val="none" w:sz="0" w:space="0" w:color="auto"/>
        <w:left w:val="none" w:sz="0" w:space="0" w:color="auto"/>
        <w:bottom w:val="none" w:sz="0" w:space="0" w:color="auto"/>
        <w:right w:val="none" w:sz="0" w:space="0" w:color="auto"/>
      </w:divBdr>
    </w:div>
    <w:div w:id="1374693854">
      <w:bodyDiv w:val="1"/>
      <w:marLeft w:val="0"/>
      <w:marRight w:val="0"/>
      <w:marTop w:val="0"/>
      <w:marBottom w:val="0"/>
      <w:divBdr>
        <w:top w:val="none" w:sz="0" w:space="0" w:color="auto"/>
        <w:left w:val="none" w:sz="0" w:space="0" w:color="auto"/>
        <w:bottom w:val="none" w:sz="0" w:space="0" w:color="auto"/>
        <w:right w:val="none" w:sz="0" w:space="0" w:color="auto"/>
      </w:divBdr>
    </w:div>
    <w:div w:id="1440182580">
      <w:bodyDiv w:val="1"/>
      <w:marLeft w:val="0"/>
      <w:marRight w:val="0"/>
      <w:marTop w:val="0"/>
      <w:marBottom w:val="0"/>
      <w:divBdr>
        <w:top w:val="none" w:sz="0" w:space="0" w:color="auto"/>
        <w:left w:val="none" w:sz="0" w:space="0" w:color="auto"/>
        <w:bottom w:val="none" w:sz="0" w:space="0" w:color="auto"/>
        <w:right w:val="none" w:sz="0" w:space="0" w:color="auto"/>
      </w:divBdr>
    </w:div>
    <w:div w:id="1576891349">
      <w:bodyDiv w:val="1"/>
      <w:marLeft w:val="0"/>
      <w:marRight w:val="0"/>
      <w:marTop w:val="0"/>
      <w:marBottom w:val="0"/>
      <w:divBdr>
        <w:top w:val="none" w:sz="0" w:space="0" w:color="auto"/>
        <w:left w:val="none" w:sz="0" w:space="0" w:color="auto"/>
        <w:bottom w:val="none" w:sz="0" w:space="0" w:color="auto"/>
        <w:right w:val="none" w:sz="0" w:space="0" w:color="auto"/>
      </w:divBdr>
    </w:div>
    <w:div w:id="1604142807">
      <w:bodyDiv w:val="1"/>
      <w:marLeft w:val="0"/>
      <w:marRight w:val="0"/>
      <w:marTop w:val="0"/>
      <w:marBottom w:val="0"/>
      <w:divBdr>
        <w:top w:val="none" w:sz="0" w:space="0" w:color="auto"/>
        <w:left w:val="none" w:sz="0" w:space="0" w:color="auto"/>
        <w:bottom w:val="none" w:sz="0" w:space="0" w:color="auto"/>
        <w:right w:val="none" w:sz="0" w:space="0" w:color="auto"/>
      </w:divBdr>
    </w:div>
    <w:div w:id="1612395653">
      <w:bodyDiv w:val="1"/>
      <w:marLeft w:val="0"/>
      <w:marRight w:val="0"/>
      <w:marTop w:val="0"/>
      <w:marBottom w:val="0"/>
      <w:divBdr>
        <w:top w:val="none" w:sz="0" w:space="0" w:color="auto"/>
        <w:left w:val="none" w:sz="0" w:space="0" w:color="auto"/>
        <w:bottom w:val="none" w:sz="0" w:space="0" w:color="auto"/>
        <w:right w:val="none" w:sz="0" w:space="0" w:color="auto"/>
      </w:divBdr>
    </w:div>
    <w:div w:id="1688217328">
      <w:bodyDiv w:val="1"/>
      <w:marLeft w:val="0"/>
      <w:marRight w:val="0"/>
      <w:marTop w:val="0"/>
      <w:marBottom w:val="0"/>
      <w:divBdr>
        <w:top w:val="none" w:sz="0" w:space="0" w:color="auto"/>
        <w:left w:val="none" w:sz="0" w:space="0" w:color="auto"/>
        <w:bottom w:val="none" w:sz="0" w:space="0" w:color="auto"/>
        <w:right w:val="none" w:sz="0" w:space="0" w:color="auto"/>
      </w:divBdr>
    </w:div>
    <w:div w:id="1697656288">
      <w:bodyDiv w:val="1"/>
      <w:marLeft w:val="0"/>
      <w:marRight w:val="0"/>
      <w:marTop w:val="0"/>
      <w:marBottom w:val="0"/>
      <w:divBdr>
        <w:top w:val="none" w:sz="0" w:space="0" w:color="auto"/>
        <w:left w:val="none" w:sz="0" w:space="0" w:color="auto"/>
        <w:bottom w:val="none" w:sz="0" w:space="0" w:color="auto"/>
        <w:right w:val="none" w:sz="0" w:space="0" w:color="auto"/>
      </w:divBdr>
    </w:div>
    <w:div w:id="1768234260">
      <w:bodyDiv w:val="1"/>
      <w:marLeft w:val="0"/>
      <w:marRight w:val="0"/>
      <w:marTop w:val="0"/>
      <w:marBottom w:val="0"/>
      <w:divBdr>
        <w:top w:val="none" w:sz="0" w:space="0" w:color="auto"/>
        <w:left w:val="none" w:sz="0" w:space="0" w:color="auto"/>
        <w:bottom w:val="none" w:sz="0" w:space="0" w:color="auto"/>
        <w:right w:val="none" w:sz="0" w:space="0" w:color="auto"/>
      </w:divBdr>
    </w:div>
    <w:div w:id="1863005674">
      <w:bodyDiv w:val="1"/>
      <w:marLeft w:val="0"/>
      <w:marRight w:val="0"/>
      <w:marTop w:val="0"/>
      <w:marBottom w:val="0"/>
      <w:divBdr>
        <w:top w:val="none" w:sz="0" w:space="0" w:color="auto"/>
        <w:left w:val="none" w:sz="0" w:space="0" w:color="auto"/>
        <w:bottom w:val="none" w:sz="0" w:space="0" w:color="auto"/>
        <w:right w:val="none" w:sz="0" w:space="0" w:color="auto"/>
      </w:divBdr>
    </w:div>
    <w:div w:id="1899852949">
      <w:bodyDiv w:val="1"/>
      <w:marLeft w:val="0"/>
      <w:marRight w:val="0"/>
      <w:marTop w:val="0"/>
      <w:marBottom w:val="0"/>
      <w:divBdr>
        <w:top w:val="none" w:sz="0" w:space="0" w:color="auto"/>
        <w:left w:val="none" w:sz="0" w:space="0" w:color="auto"/>
        <w:bottom w:val="none" w:sz="0" w:space="0" w:color="auto"/>
        <w:right w:val="none" w:sz="0" w:space="0" w:color="auto"/>
      </w:divBdr>
    </w:div>
    <w:div w:id="1932157032">
      <w:bodyDiv w:val="1"/>
      <w:marLeft w:val="0"/>
      <w:marRight w:val="0"/>
      <w:marTop w:val="0"/>
      <w:marBottom w:val="0"/>
      <w:divBdr>
        <w:top w:val="none" w:sz="0" w:space="0" w:color="auto"/>
        <w:left w:val="none" w:sz="0" w:space="0" w:color="auto"/>
        <w:bottom w:val="none" w:sz="0" w:space="0" w:color="auto"/>
        <w:right w:val="none" w:sz="0" w:space="0" w:color="auto"/>
      </w:divBdr>
      <w:divsChild>
        <w:div w:id="511189200">
          <w:marLeft w:val="0"/>
          <w:marRight w:val="0"/>
          <w:marTop w:val="0"/>
          <w:marBottom w:val="0"/>
          <w:divBdr>
            <w:top w:val="none" w:sz="0" w:space="0" w:color="auto"/>
            <w:left w:val="none" w:sz="0" w:space="0" w:color="auto"/>
            <w:bottom w:val="none" w:sz="0" w:space="0" w:color="auto"/>
            <w:right w:val="none" w:sz="0" w:space="0" w:color="auto"/>
          </w:divBdr>
        </w:div>
        <w:div w:id="1753701839">
          <w:marLeft w:val="0"/>
          <w:marRight w:val="0"/>
          <w:marTop w:val="0"/>
          <w:marBottom w:val="0"/>
          <w:divBdr>
            <w:top w:val="none" w:sz="0" w:space="0" w:color="auto"/>
            <w:left w:val="none" w:sz="0" w:space="0" w:color="auto"/>
            <w:bottom w:val="none" w:sz="0" w:space="0" w:color="auto"/>
            <w:right w:val="none" w:sz="0" w:space="0" w:color="auto"/>
          </w:divBdr>
        </w:div>
      </w:divsChild>
    </w:div>
    <w:div w:id="1973292746">
      <w:bodyDiv w:val="1"/>
      <w:marLeft w:val="0"/>
      <w:marRight w:val="0"/>
      <w:marTop w:val="0"/>
      <w:marBottom w:val="0"/>
      <w:divBdr>
        <w:top w:val="none" w:sz="0" w:space="0" w:color="auto"/>
        <w:left w:val="none" w:sz="0" w:space="0" w:color="auto"/>
        <w:bottom w:val="none" w:sz="0" w:space="0" w:color="auto"/>
        <w:right w:val="none" w:sz="0" w:space="0" w:color="auto"/>
      </w:divBdr>
    </w:div>
    <w:div w:id="20062010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3368</Words>
  <Characters>19198</Characters>
  <Application>Microsoft Office Word</Application>
  <DocSecurity>0</DocSecurity>
  <Lines>159</Lines>
  <Paragraphs>45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22521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Werthmann</dc:creator>
  <cp:keywords/>
  <dc:description/>
  <cp:lastModifiedBy>Administrator</cp:lastModifiedBy>
  <cp:revision>5</cp:revision>
  <cp:lastPrinted>2019-02-06T08:48:00Z</cp:lastPrinted>
  <dcterms:created xsi:type="dcterms:W3CDTF">2019-03-02T02:13:00Z</dcterms:created>
  <dcterms:modified xsi:type="dcterms:W3CDTF">2019-03-28T04:14:00Z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id="UWTH1NNN"/&gt;&lt;style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