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2CBC" w:rsidRPr="00C348F7" w:rsidRDefault="00AE2CBC" w:rsidP="008D28E6">
      <w:pPr>
        <w:spacing w:line="360" w:lineRule="auto"/>
        <w:jc w:val="both"/>
        <w:rPr>
          <w:rFonts w:ascii="Book Antiqua" w:hAnsi="Book Antiqua"/>
        </w:rPr>
      </w:pPr>
      <w:r w:rsidRPr="00C348F7">
        <w:rPr>
          <w:rFonts w:ascii="Book Antiqua" w:hAnsi="Book Antiqua"/>
          <w:b/>
        </w:rPr>
        <w:t>Name of Journal</w:t>
      </w:r>
      <w:r w:rsidRPr="00C348F7">
        <w:rPr>
          <w:rFonts w:ascii="Book Antiqua" w:hAnsi="Book Antiqua"/>
        </w:rPr>
        <w:t xml:space="preserve">: </w:t>
      </w:r>
      <w:r w:rsidRPr="00294831">
        <w:rPr>
          <w:rFonts w:ascii="Book Antiqua" w:hAnsi="Book Antiqua"/>
          <w:i/>
        </w:rPr>
        <w:t>World Journal of Clinical Cases</w:t>
      </w:r>
    </w:p>
    <w:p w:rsidR="00AE2CBC" w:rsidRPr="00C348F7" w:rsidRDefault="00AE2CBC" w:rsidP="008D28E6">
      <w:pPr>
        <w:spacing w:line="360" w:lineRule="auto"/>
        <w:jc w:val="both"/>
        <w:rPr>
          <w:rFonts w:ascii="Book Antiqua" w:hAnsi="Book Antiqua"/>
          <w:lang w:eastAsia="zh-CN"/>
        </w:rPr>
      </w:pPr>
      <w:r w:rsidRPr="00C348F7">
        <w:rPr>
          <w:rFonts w:ascii="Book Antiqua" w:hAnsi="Book Antiqua"/>
          <w:b/>
        </w:rPr>
        <w:t>Manuscript No</w:t>
      </w:r>
      <w:r w:rsidRPr="00C348F7">
        <w:rPr>
          <w:rFonts w:ascii="Book Antiqua" w:hAnsi="Book Antiqua"/>
        </w:rPr>
        <w:t>: 4</w:t>
      </w:r>
      <w:r w:rsidR="006D1673">
        <w:rPr>
          <w:rFonts w:ascii="Book Antiqua" w:hAnsi="Book Antiqua" w:hint="eastAsia"/>
          <w:lang w:eastAsia="zh-CN"/>
        </w:rPr>
        <w:t>2925</w:t>
      </w:r>
    </w:p>
    <w:p w:rsidR="00AE2CBC" w:rsidRPr="00C348F7" w:rsidRDefault="00AE2CBC" w:rsidP="008D28E6">
      <w:pPr>
        <w:spacing w:line="360" w:lineRule="auto"/>
        <w:jc w:val="both"/>
        <w:rPr>
          <w:rFonts w:ascii="Book Antiqua" w:hAnsi="Book Antiqua"/>
        </w:rPr>
      </w:pPr>
      <w:r w:rsidRPr="00C348F7">
        <w:rPr>
          <w:rFonts w:ascii="Book Antiqua" w:hAnsi="Book Antiqua"/>
          <w:b/>
        </w:rPr>
        <w:t>Manuscript Type</w:t>
      </w:r>
      <w:r w:rsidRPr="00C348F7">
        <w:rPr>
          <w:rFonts w:ascii="Book Antiqua" w:hAnsi="Book Antiqua"/>
        </w:rPr>
        <w:t>: ORIGINAL ARTICLE</w:t>
      </w:r>
    </w:p>
    <w:p w:rsidR="00AE2CBC" w:rsidRPr="00C348F7" w:rsidRDefault="00AE2CBC" w:rsidP="008D28E6">
      <w:pPr>
        <w:spacing w:line="360" w:lineRule="auto"/>
        <w:jc w:val="both"/>
        <w:rPr>
          <w:rFonts w:ascii="Book Antiqua" w:hAnsi="Book Antiqua"/>
          <w:b/>
          <w:u w:val="single"/>
          <w:lang w:eastAsia="zh-CN"/>
        </w:rPr>
      </w:pPr>
    </w:p>
    <w:p w:rsidR="00AE2CBC" w:rsidRPr="00C348F7" w:rsidRDefault="00AE2CBC" w:rsidP="008D28E6">
      <w:pPr>
        <w:spacing w:line="360" w:lineRule="auto"/>
        <w:jc w:val="both"/>
        <w:rPr>
          <w:rFonts w:ascii="Book Antiqua" w:hAnsi="Book Antiqua"/>
          <w:b/>
          <w:u w:val="single"/>
          <w:lang w:eastAsia="zh-CN"/>
        </w:rPr>
      </w:pPr>
      <w:r w:rsidRPr="00C348F7">
        <w:rPr>
          <w:rFonts w:ascii="Book Antiqua" w:hAnsi="Book Antiqua"/>
          <w:b/>
          <w:i/>
        </w:rPr>
        <w:t>Retrospective Study</w:t>
      </w:r>
    </w:p>
    <w:p w:rsidR="0053692D" w:rsidRPr="00294831" w:rsidRDefault="00F83C97" w:rsidP="00294831">
      <w:pPr>
        <w:spacing w:line="360" w:lineRule="auto"/>
        <w:jc w:val="both"/>
        <w:rPr>
          <w:rFonts w:ascii="Book Antiqua" w:hAnsi="Book Antiqua" w:cs="Arial"/>
          <w:b/>
          <w:lang w:val="en-GB"/>
        </w:rPr>
      </w:pPr>
      <w:r w:rsidRPr="00294831">
        <w:rPr>
          <w:rFonts w:ascii="Book Antiqua" w:hAnsi="Book Antiqua" w:cs="Arial"/>
          <w:b/>
          <w:lang w:val="en-US"/>
        </w:rPr>
        <w:t>Instant evaluation of contrast enhanced endoscopic ultrasound helps to differentiate various solid pancreatic lesions in daily routine</w:t>
      </w:r>
    </w:p>
    <w:p w:rsidR="00F83C97" w:rsidRPr="00294831" w:rsidRDefault="00F83C97" w:rsidP="00294831">
      <w:pPr>
        <w:spacing w:line="360" w:lineRule="auto"/>
        <w:jc w:val="both"/>
        <w:rPr>
          <w:rFonts w:ascii="Book Antiqua" w:hAnsi="Book Antiqua" w:cs="Arial"/>
          <w:b/>
          <w:lang w:val="en-GB"/>
        </w:rPr>
      </w:pPr>
    </w:p>
    <w:p w:rsidR="00AE2CBC" w:rsidRPr="00C348F7" w:rsidRDefault="00AE2CBC" w:rsidP="00294831">
      <w:pPr>
        <w:spacing w:line="360" w:lineRule="auto"/>
        <w:jc w:val="both"/>
        <w:rPr>
          <w:rFonts w:ascii="Book Antiqua" w:hAnsi="Book Antiqua" w:cs="Arial"/>
          <w:lang w:val="en-GB" w:eastAsia="zh-CN"/>
        </w:rPr>
      </w:pPr>
      <w:r w:rsidRPr="00294831">
        <w:rPr>
          <w:rFonts w:ascii="Book Antiqua" w:hAnsi="Book Antiqua" w:cs="Arial"/>
        </w:rPr>
        <w:t>Kannengiesser</w:t>
      </w:r>
      <w:r w:rsidRPr="00294831" w:rsidDel="00AE2CBC">
        <w:rPr>
          <w:rFonts w:ascii="Book Antiqua" w:hAnsi="Book Antiqua" w:cs="Arial"/>
          <w:lang w:val="en-GB"/>
        </w:rPr>
        <w:t xml:space="preserve"> </w:t>
      </w:r>
      <w:r w:rsidRPr="00294831">
        <w:rPr>
          <w:rFonts w:ascii="Book Antiqua" w:hAnsi="Book Antiqua" w:cs="Arial"/>
          <w:lang w:val="en-GB" w:eastAsia="zh-CN"/>
        </w:rPr>
        <w:t xml:space="preserve">K </w:t>
      </w:r>
      <w:r w:rsidRPr="00294831">
        <w:rPr>
          <w:rFonts w:ascii="Book Antiqua" w:hAnsi="Book Antiqua" w:cs="Arial"/>
          <w:i/>
          <w:lang w:val="en-GB" w:eastAsia="zh-CN"/>
        </w:rPr>
        <w:t>et al</w:t>
      </w:r>
      <w:r w:rsidRPr="00294831">
        <w:rPr>
          <w:rFonts w:ascii="Book Antiqua" w:hAnsi="Book Antiqua" w:cs="Arial"/>
          <w:lang w:val="en-GB" w:eastAsia="zh-CN"/>
        </w:rPr>
        <w:t xml:space="preserve">. </w:t>
      </w:r>
      <w:r w:rsidR="00D052B0" w:rsidRPr="00294831">
        <w:rPr>
          <w:rFonts w:ascii="Book Antiqua" w:hAnsi="Book Antiqua" w:cs="Arial"/>
          <w:lang w:val="en-GB"/>
        </w:rPr>
        <w:t>CEH-EUS</w:t>
      </w:r>
      <w:r w:rsidR="00DD6E65" w:rsidRPr="00294831">
        <w:rPr>
          <w:rFonts w:ascii="Book Antiqua" w:hAnsi="Book Antiqua" w:cs="Arial"/>
          <w:lang w:val="en-GB"/>
        </w:rPr>
        <w:t xml:space="preserve"> of various pancreatic lesions</w:t>
      </w:r>
    </w:p>
    <w:p w:rsidR="006712CA" w:rsidRPr="00294831" w:rsidRDefault="006712CA" w:rsidP="00294831">
      <w:pPr>
        <w:spacing w:line="360" w:lineRule="auto"/>
        <w:jc w:val="both"/>
        <w:rPr>
          <w:rFonts w:ascii="Book Antiqua" w:hAnsi="Book Antiqua" w:cs="Arial"/>
          <w:lang w:val="en-GB"/>
        </w:rPr>
      </w:pPr>
    </w:p>
    <w:p w:rsidR="00976E02" w:rsidRPr="00294831" w:rsidRDefault="00976E02" w:rsidP="00294831">
      <w:pPr>
        <w:spacing w:line="360" w:lineRule="auto"/>
        <w:jc w:val="both"/>
        <w:rPr>
          <w:rFonts w:ascii="Book Antiqua" w:hAnsi="Book Antiqua" w:cs="Arial"/>
        </w:rPr>
      </w:pPr>
      <w:r w:rsidRPr="00294831">
        <w:rPr>
          <w:rFonts w:ascii="Book Antiqua" w:hAnsi="Book Antiqua" w:cs="Arial"/>
        </w:rPr>
        <w:t>K</w:t>
      </w:r>
      <w:r w:rsidR="008D5844" w:rsidRPr="00294831">
        <w:rPr>
          <w:rFonts w:ascii="Book Antiqua" w:hAnsi="Book Antiqua" w:cs="Arial"/>
        </w:rPr>
        <w:t>laus</w:t>
      </w:r>
      <w:r w:rsidRPr="00294831">
        <w:rPr>
          <w:rFonts w:ascii="Book Antiqua" w:hAnsi="Book Antiqua" w:cs="Arial"/>
        </w:rPr>
        <w:t xml:space="preserve"> Kannengiesser</w:t>
      </w:r>
      <w:r w:rsidR="00B31127" w:rsidRPr="00294831">
        <w:rPr>
          <w:rFonts w:ascii="Book Antiqua" w:hAnsi="Book Antiqua" w:cs="Arial"/>
        </w:rPr>
        <w:t xml:space="preserve">, </w:t>
      </w:r>
      <w:r w:rsidRPr="00294831">
        <w:rPr>
          <w:rFonts w:ascii="Book Antiqua" w:hAnsi="Book Antiqua" w:cs="Arial"/>
        </w:rPr>
        <w:t>R</w:t>
      </w:r>
      <w:r w:rsidR="00CB122D" w:rsidRPr="00294831">
        <w:rPr>
          <w:rFonts w:ascii="Book Antiqua" w:hAnsi="Book Antiqua" w:cs="Arial"/>
        </w:rPr>
        <w:t>e</w:t>
      </w:r>
      <w:r w:rsidR="008D5844" w:rsidRPr="00294831">
        <w:rPr>
          <w:rFonts w:ascii="Book Antiqua" w:hAnsi="Book Antiqua" w:cs="Arial"/>
        </w:rPr>
        <w:t>iner</w:t>
      </w:r>
      <w:r w:rsidRPr="00294831">
        <w:rPr>
          <w:rFonts w:ascii="Book Antiqua" w:hAnsi="Book Antiqua" w:cs="Arial"/>
        </w:rPr>
        <w:t xml:space="preserve"> Mahlke</w:t>
      </w:r>
      <w:r w:rsidR="00B31127" w:rsidRPr="00294831">
        <w:rPr>
          <w:rFonts w:ascii="Book Antiqua" w:hAnsi="Book Antiqua" w:cs="Arial"/>
        </w:rPr>
        <w:t xml:space="preserve">, </w:t>
      </w:r>
      <w:r w:rsidRPr="00294831">
        <w:rPr>
          <w:rFonts w:ascii="Book Antiqua" w:hAnsi="Book Antiqua" w:cs="Arial"/>
        </w:rPr>
        <w:t>F</w:t>
      </w:r>
      <w:r w:rsidR="008D5844" w:rsidRPr="00294831">
        <w:rPr>
          <w:rFonts w:ascii="Book Antiqua" w:hAnsi="Book Antiqua" w:cs="Arial"/>
        </w:rPr>
        <w:t>rauke</w:t>
      </w:r>
      <w:r w:rsidRPr="00294831">
        <w:rPr>
          <w:rFonts w:ascii="Book Antiqua" w:hAnsi="Book Antiqua" w:cs="Arial"/>
        </w:rPr>
        <w:t xml:space="preserve"> Petersen</w:t>
      </w:r>
      <w:r w:rsidR="00B31127" w:rsidRPr="00294831">
        <w:rPr>
          <w:rFonts w:ascii="Book Antiqua" w:hAnsi="Book Antiqua" w:cs="Arial"/>
        </w:rPr>
        <w:t xml:space="preserve">, </w:t>
      </w:r>
      <w:r w:rsidRPr="00294831">
        <w:rPr>
          <w:rFonts w:ascii="Book Antiqua" w:hAnsi="Book Antiqua" w:cs="Arial"/>
        </w:rPr>
        <w:t>A</w:t>
      </w:r>
      <w:r w:rsidR="008D5844" w:rsidRPr="00294831">
        <w:rPr>
          <w:rFonts w:ascii="Book Antiqua" w:hAnsi="Book Antiqua" w:cs="Arial"/>
        </w:rPr>
        <w:t>nja</w:t>
      </w:r>
      <w:r w:rsidRPr="00294831">
        <w:rPr>
          <w:rFonts w:ascii="Book Antiqua" w:hAnsi="Book Antiqua" w:cs="Arial"/>
        </w:rPr>
        <w:t xml:space="preserve"> Peters</w:t>
      </w:r>
      <w:r w:rsidR="00B31127" w:rsidRPr="00294831">
        <w:rPr>
          <w:rFonts w:ascii="Book Antiqua" w:hAnsi="Book Antiqua" w:cs="Arial"/>
        </w:rPr>
        <w:t>,</w:t>
      </w:r>
      <w:r w:rsidRPr="00294831">
        <w:rPr>
          <w:rFonts w:ascii="Book Antiqua" w:hAnsi="Book Antiqua" w:cs="Arial"/>
        </w:rPr>
        <w:t xml:space="preserve"> T</w:t>
      </w:r>
      <w:r w:rsidR="008D5844" w:rsidRPr="00294831">
        <w:rPr>
          <w:rFonts w:ascii="Book Antiqua" w:hAnsi="Book Antiqua" w:cs="Arial"/>
        </w:rPr>
        <w:t>orsten</w:t>
      </w:r>
      <w:r w:rsidRPr="00294831">
        <w:rPr>
          <w:rFonts w:ascii="Book Antiqua" w:hAnsi="Book Antiqua" w:cs="Arial"/>
        </w:rPr>
        <w:t xml:space="preserve"> Kucharzik</w:t>
      </w:r>
      <w:r w:rsidR="00B31127" w:rsidRPr="00294831">
        <w:rPr>
          <w:rFonts w:ascii="Book Antiqua" w:hAnsi="Book Antiqua" w:cs="Arial"/>
        </w:rPr>
        <w:t xml:space="preserve">, </w:t>
      </w:r>
      <w:r w:rsidRPr="00294831">
        <w:rPr>
          <w:rFonts w:ascii="Book Antiqua" w:hAnsi="Book Antiqua" w:cs="Arial"/>
        </w:rPr>
        <w:t>C</w:t>
      </w:r>
      <w:r w:rsidR="008D5844" w:rsidRPr="00294831">
        <w:rPr>
          <w:rFonts w:ascii="Book Antiqua" w:hAnsi="Book Antiqua" w:cs="Arial"/>
        </w:rPr>
        <w:t>hristian</w:t>
      </w:r>
      <w:r w:rsidRPr="00294831">
        <w:rPr>
          <w:rFonts w:ascii="Book Antiqua" w:hAnsi="Book Antiqua" w:cs="Arial"/>
        </w:rPr>
        <w:t xml:space="preserve"> Maaser</w:t>
      </w:r>
    </w:p>
    <w:p w:rsidR="00976E02" w:rsidRPr="00294831" w:rsidRDefault="00976E02" w:rsidP="00294831">
      <w:pPr>
        <w:spacing w:line="360" w:lineRule="auto"/>
        <w:jc w:val="both"/>
        <w:rPr>
          <w:rFonts w:ascii="Book Antiqua" w:hAnsi="Book Antiqua" w:cs="Arial"/>
        </w:rPr>
      </w:pPr>
    </w:p>
    <w:p w:rsidR="00D052B0" w:rsidRPr="008D28E6" w:rsidRDefault="00AE2CBC" w:rsidP="00294831">
      <w:pPr>
        <w:spacing w:line="360" w:lineRule="auto"/>
        <w:jc w:val="both"/>
        <w:rPr>
          <w:rFonts w:ascii="Book Antiqua" w:hAnsi="Book Antiqua" w:cs="Arial"/>
          <w:b/>
        </w:rPr>
      </w:pPr>
      <w:r w:rsidRPr="00C348F7">
        <w:rPr>
          <w:rFonts w:ascii="Book Antiqua" w:hAnsi="Book Antiqua" w:cs="Arial"/>
          <w:b/>
        </w:rPr>
        <w:t xml:space="preserve">Klaus Kannengiesser, Reiner Mahlke, Frauke Petersen, Torsten Kucharzik, Christian Maaser, </w:t>
      </w:r>
      <w:r w:rsidR="00976E02" w:rsidRPr="00294831">
        <w:rPr>
          <w:rFonts w:ascii="Book Antiqua" w:hAnsi="Book Antiqua" w:cs="Arial"/>
          <w:lang w:val="en-GB"/>
        </w:rPr>
        <w:t>Department of General Internal Medicine and Gastroenterology</w:t>
      </w:r>
      <w:r w:rsidR="008D28E6">
        <w:rPr>
          <w:rFonts w:ascii="Book Antiqua" w:hAnsi="Book Antiqua" w:cs="Arial" w:hint="eastAsia"/>
          <w:b/>
          <w:lang w:eastAsia="zh-CN"/>
        </w:rPr>
        <w:t xml:space="preserve">, </w:t>
      </w:r>
      <w:r w:rsidR="00D052B0" w:rsidRPr="00294831">
        <w:rPr>
          <w:rFonts w:ascii="Book Antiqua" w:hAnsi="Book Antiqua" w:cs="Arial"/>
          <w:lang w:val="en-GB"/>
        </w:rPr>
        <w:t>University Teaching Hospital Lueneburg, Lueneburg</w:t>
      </w:r>
      <w:r w:rsidR="00294831">
        <w:rPr>
          <w:rFonts w:ascii="Book Antiqua" w:hAnsi="Book Antiqua" w:cs="Arial" w:hint="eastAsia"/>
          <w:lang w:val="en-GB" w:eastAsia="zh-CN"/>
        </w:rPr>
        <w:t xml:space="preserve"> </w:t>
      </w:r>
      <w:r w:rsidR="00294831" w:rsidRPr="00294831">
        <w:rPr>
          <w:rFonts w:ascii="Book Antiqua" w:hAnsi="Book Antiqua" w:cs="Arial"/>
          <w:lang w:val="en-GB"/>
        </w:rPr>
        <w:t>21339</w:t>
      </w:r>
      <w:r w:rsidR="00D052B0" w:rsidRPr="00294831">
        <w:rPr>
          <w:rFonts w:ascii="Book Antiqua" w:hAnsi="Book Antiqua" w:cs="Arial"/>
          <w:lang w:val="en-GB"/>
        </w:rPr>
        <w:t>, Germany</w:t>
      </w:r>
    </w:p>
    <w:p w:rsidR="00AE2CBC" w:rsidRPr="00294831" w:rsidRDefault="00AE2CBC" w:rsidP="00294831">
      <w:pPr>
        <w:spacing w:line="360" w:lineRule="auto"/>
        <w:jc w:val="both"/>
        <w:rPr>
          <w:rFonts w:ascii="Book Antiqua" w:hAnsi="Book Antiqua" w:cs="Arial"/>
          <w:lang w:val="en-GB" w:eastAsia="zh-CN"/>
        </w:rPr>
      </w:pPr>
    </w:p>
    <w:p w:rsidR="00976E02" w:rsidRPr="00C348F7" w:rsidRDefault="00AE2CBC" w:rsidP="00294831">
      <w:pPr>
        <w:spacing w:line="360" w:lineRule="auto"/>
        <w:jc w:val="both"/>
        <w:rPr>
          <w:rFonts w:ascii="Book Antiqua" w:hAnsi="Book Antiqua" w:cs="Arial"/>
          <w:lang w:val="en-GB" w:eastAsia="zh-CN"/>
        </w:rPr>
      </w:pPr>
      <w:r w:rsidRPr="00C348F7">
        <w:rPr>
          <w:rFonts w:ascii="Book Antiqua" w:hAnsi="Book Antiqua" w:cs="Arial"/>
          <w:b/>
        </w:rPr>
        <w:t>Anja Peters,</w:t>
      </w:r>
      <w:r w:rsidRPr="00C348F7">
        <w:rPr>
          <w:rFonts w:ascii="Book Antiqua" w:hAnsi="Book Antiqua" w:cs="Arial"/>
          <w:b/>
          <w:lang w:eastAsia="zh-CN"/>
        </w:rPr>
        <w:t xml:space="preserve"> </w:t>
      </w:r>
      <w:r w:rsidR="00976E02" w:rsidRPr="00294831">
        <w:rPr>
          <w:rFonts w:ascii="Book Antiqua" w:hAnsi="Book Antiqua" w:cs="Arial"/>
          <w:lang w:val="en-GB"/>
        </w:rPr>
        <w:t>Department of Pathology</w:t>
      </w:r>
      <w:r w:rsidRPr="00C348F7">
        <w:rPr>
          <w:rFonts w:ascii="Book Antiqua" w:hAnsi="Book Antiqua" w:cs="Arial"/>
          <w:lang w:val="en-GB" w:eastAsia="zh-CN"/>
        </w:rPr>
        <w:t xml:space="preserve">, </w:t>
      </w:r>
      <w:r w:rsidR="00976E02" w:rsidRPr="00294831">
        <w:rPr>
          <w:rFonts w:ascii="Book Antiqua" w:hAnsi="Book Antiqua" w:cs="Arial"/>
          <w:lang w:val="en-GB"/>
        </w:rPr>
        <w:t xml:space="preserve">University Teaching Hospital Lueneburg, </w:t>
      </w:r>
      <w:r w:rsidR="00D052B0" w:rsidRPr="00294831">
        <w:rPr>
          <w:rFonts w:ascii="Book Antiqua" w:hAnsi="Book Antiqua" w:cs="Arial"/>
          <w:lang w:val="en-GB"/>
        </w:rPr>
        <w:t>Lueneburg</w:t>
      </w:r>
      <w:r w:rsidR="00294831">
        <w:rPr>
          <w:rFonts w:ascii="Book Antiqua" w:hAnsi="Book Antiqua" w:cs="Arial" w:hint="eastAsia"/>
          <w:lang w:val="en-GB" w:eastAsia="zh-CN"/>
        </w:rPr>
        <w:t xml:space="preserve"> </w:t>
      </w:r>
      <w:r w:rsidR="00294831" w:rsidRPr="00294831">
        <w:rPr>
          <w:rFonts w:ascii="Book Antiqua" w:hAnsi="Book Antiqua" w:cs="Arial"/>
          <w:lang w:val="en-GB"/>
        </w:rPr>
        <w:t>21339</w:t>
      </w:r>
      <w:r w:rsidR="00D052B0" w:rsidRPr="00294831">
        <w:rPr>
          <w:rFonts w:ascii="Book Antiqua" w:hAnsi="Book Antiqua" w:cs="Arial"/>
          <w:lang w:val="en-GB"/>
        </w:rPr>
        <w:t xml:space="preserve">, </w:t>
      </w:r>
      <w:r w:rsidR="00976E02" w:rsidRPr="00294831">
        <w:rPr>
          <w:rFonts w:ascii="Book Antiqua" w:hAnsi="Book Antiqua" w:cs="Arial"/>
          <w:lang w:val="en-GB"/>
        </w:rPr>
        <w:t>Germany</w:t>
      </w:r>
    </w:p>
    <w:p w:rsidR="00AE2CBC" w:rsidRPr="00294831" w:rsidRDefault="00AE2CBC" w:rsidP="00294831">
      <w:pPr>
        <w:spacing w:line="360" w:lineRule="auto"/>
        <w:jc w:val="both"/>
        <w:rPr>
          <w:rFonts w:ascii="Book Antiqua" w:hAnsi="Book Antiqua" w:cs="Arial"/>
          <w:lang w:val="en-GB" w:eastAsia="zh-CN"/>
        </w:rPr>
      </w:pPr>
    </w:p>
    <w:p w:rsidR="00AE2CBC" w:rsidRPr="00C348F7" w:rsidRDefault="00AE2CBC" w:rsidP="008D28E6">
      <w:pPr>
        <w:spacing w:line="360" w:lineRule="auto"/>
        <w:jc w:val="both"/>
        <w:rPr>
          <w:rFonts w:ascii="Book Antiqua" w:hAnsi="Book Antiqua" w:cs="Arial"/>
          <w:lang w:eastAsia="zh-CN"/>
        </w:rPr>
      </w:pPr>
      <w:r w:rsidRPr="00C348F7">
        <w:rPr>
          <w:rFonts w:ascii="Book Antiqua" w:hAnsi="Book Antiqua"/>
          <w:b/>
        </w:rPr>
        <w:t>ORCID number:</w:t>
      </w:r>
      <w:r w:rsidRPr="00C348F7">
        <w:rPr>
          <w:rFonts w:ascii="Book Antiqua" w:hAnsi="Book Antiqua" w:cs="Arial"/>
        </w:rPr>
        <w:t xml:space="preserve"> Klaus Kannengiesser (0000-0002-2661-8795)</w:t>
      </w:r>
      <w:r w:rsidRPr="00C348F7">
        <w:rPr>
          <w:rFonts w:ascii="Book Antiqua" w:hAnsi="Book Antiqua" w:cs="Arial"/>
          <w:lang w:eastAsia="zh-CN"/>
        </w:rPr>
        <w:t>;</w:t>
      </w:r>
      <w:r w:rsidRPr="00C348F7">
        <w:rPr>
          <w:rFonts w:ascii="Book Antiqua" w:hAnsi="Book Antiqua" w:cs="Arial"/>
        </w:rPr>
        <w:t xml:space="preserve"> Reiner Mahlke (0000-0003-0835-0630)</w:t>
      </w:r>
      <w:r w:rsidRPr="00C348F7">
        <w:rPr>
          <w:rFonts w:ascii="Book Antiqua" w:hAnsi="Book Antiqua" w:cs="Arial"/>
          <w:lang w:eastAsia="zh-CN"/>
        </w:rPr>
        <w:t>;</w:t>
      </w:r>
      <w:r w:rsidRPr="00C348F7">
        <w:rPr>
          <w:rFonts w:ascii="Book Antiqua" w:hAnsi="Book Antiqua" w:cs="Arial"/>
        </w:rPr>
        <w:t xml:space="preserve"> Frauke Petersen (0000-0002-6427-6060)</w:t>
      </w:r>
      <w:r w:rsidRPr="00C348F7">
        <w:rPr>
          <w:rFonts w:ascii="Book Antiqua" w:hAnsi="Book Antiqua" w:cs="Arial"/>
          <w:lang w:eastAsia="zh-CN"/>
        </w:rPr>
        <w:t>;</w:t>
      </w:r>
      <w:r w:rsidRPr="00C348F7">
        <w:rPr>
          <w:rFonts w:ascii="Book Antiqua" w:hAnsi="Book Antiqua" w:cs="Arial"/>
        </w:rPr>
        <w:t xml:space="preserve"> Anja Peters (0000-0002-8610-4163)</w:t>
      </w:r>
      <w:r w:rsidRPr="00C348F7">
        <w:rPr>
          <w:rFonts w:ascii="Book Antiqua" w:hAnsi="Book Antiqua" w:cs="Arial"/>
          <w:lang w:eastAsia="zh-CN"/>
        </w:rPr>
        <w:t>;</w:t>
      </w:r>
      <w:r w:rsidRPr="00C348F7">
        <w:rPr>
          <w:rFonts w:ascii="Book Antiqua" w:hAnsi="Book Antiqua" w:cs="Arial"/>
        </w:rPr>
        <w:t xml:space="preserve"> Torsten Kucharzik (0000-0002-0183-4483)</w:t>
      </w:r>
      <w:r w:rsidRPr="00C348F7">
        <w:rPr>
          <w:rFonts w:ascii="Book Antiqua" w:hAnsi="Book Antiqua" w:cs="Arial"/>
          <w:lang w:eastAsia="zh-CN"/>
        </w:rPr>
        <w:t>;</w:t>
      </w:r>
      <w:r w:rsidRPr="00C348F7">
        <w:rPr>
          <w:rFonts w:ascii="Book Antiqua" w:hAnsi="Book Antiqua" w:cs="Arial"/>
        </w:rPr>
        <w:t xml:space="preserve"> Christian Maaser (0000-0002-3889-405X)</w:t>
      </w:r>
      <w:r w:rsidRPr="00C348F7">
        <w:rPr>
          <w:rFonts w:ascii="Book Antiqua" w:hAnsi="Book Antiqua" w:cs="Arial"/>
          <w:lang w:eastAsia="zh-CN"/>
        </w:rPr>
        <w:t>.</w:t>
      </w:r>
    </w:p>
    <w:p w:rsidR="00D052B0" w:rsidRPr="00C348F7" w:rsidRDefault="00D052B0" w:rsidP="00294831">
      <w:pPr>
        <w:spacing w:line="360" w:lineRule="auto"/>
        <w:jc w:val="both"/>
        <w:rPr>
          <w:rFonts w:ascii="Book Antiqua" w:hAnsi="Book Antiqua" w:cs="Arial"/>
          <w:lang w:val="en-GB" w:eastAsia="zh-CN"/>
        </w:rPr>
      </w:pPr>
    </w:p>
    <w:p w:rsidR="00AE2CBC" w:rsidRPr="00C348F7" w:rsidRDefault="00AE2CBC" w:rsidP="008D28E6">
      <w:pPr>
        <w:spacing w:line="360" w:lineRule="auto"/>
        <w:jc w:val="both"/>
        <w:rPr>
          <w:rFonts w:ascii="Book Antiqua" w:hAnsi="Book Antiqua" w:cs="Arial"/>
          <w:lang w:val="en-GB" w:eastAsia="zh-CN"/>
        </w:rPr>
      </w:pPr>
      <w:r w:rsidRPr="00C348F7">
        <w:rPr>
          <w:rFonts w:ascii="Book Antiqua" w:hAnsi="Book Antiqua"/>
          <w:b/>
        </w:rPr>
        <w:t>Author contributions:</w:t>
      </w:r>
      <w:r w:rsidRPr="00C348F7">
        <w:rPr>
          <w:rFonts w:ascii="Book Antiqua" w:hAnsi="Book Antiqua"/>
          <w:b/>
          <w:lang w:eastAsia="zh-CN"/>
        </w:rPr>
        <w:t xml:space="preserve"> </w:t>
      </w:r>
      <w:r w:rsidRPr="00C348F7">
        <w:rPr>
          <w:rFonts w:ascii="Book Antiqua" w:hAnsi="Book Antiqua" w:cs="Arial"/>
          <w:lang w:val="en-GB"/>
        </w:rPr>
        <w:t>Kannengiesser</w:t>
      </w:r>
      <w:r w:rsidRPr="00C348F7">
        <w:rPr>
          <w:rFonts w:ascii="Book Antiqua" w:hAnsi="Book Antiqua" w:cs="Arial"/>
          <w:lang w:val="en-GB" w:eastAsia="zh-CN"/>
        </w:rPr>
        <w:t xml:space="preserve"> K</w:t>
      </w:r>
      <w:r w:rsidRPr="00C348F7">
        <w:rPr>
          <w:rFonts w:ascii="Book Antiqua" w:hAnsi="Book Antiqua" w:cs="Arial"/>
          <w:lang w:val="en-GB"/>
        </w:rPr>
        <w:t>, Kucharzik</w:t>
      </w:r>
      <w:r w:rsidRPr="00C348F7">
        <w:rPr>
          <w:rFonts w:ascii="Book Antiqua" w:hAnsi="Book Antiqua" w:cs="Arial"/>
          <w:lang w:val="en-GB" w:eastAsia="zh-CN"/>
        </w:rPr>
        <w:t xml:space="preserve"> T</w:t>
      </w:r>
      <w:r w:rsidRPr="00C348F7">
        <w:rPr>
          <w:rFonts w:ascii="Book Antiqua" w:hAnsi="Book Antiqua" w:cs="Arial"/>
          <w:lang w:val="en-GB"/>
        </w:rPr>
        <w:t>, Petersen</w:t>
      </w:r>
      <w:r w:rsidRPr="00C348F7">
        <w:rPr>
          <w:rFonts w:ascii="Book Antiqua" w:hAnsi="Book Antiqua" w:cs="Arial"/>
          <w:lang w:val="en-GB" w:eastAsia="zh-CN"/>
        </w:rPr>
        <w:t xml:space="preserve"> F</w:t>
      </w:r>
      <w:r w:rsidRPr="00C348F7">
        <w:rPr>
          <w:rFonts w:ascii="Book Antiqua" w:hAnsi="Book Antiqua" w:cs="Arial"/>
          <w:lang w:val="en-GB"/>
        </w:rPr>
        <w:t xml:space="preserve"> and Maaser</w:t>
      </w:r>
      <w:r w:rsidRPr="00C348F7">
        <w:rPr>
          <w:rFonts w:ascii="Book Antiqua" w:hAnsi="Book Antiqua" w:cs="Arial"/>
          <w:lang w:val="en-GB" w:eastAsia="zh-CN"/>
        </w:rPr>
        <w:t xml:space="preserve"> C</w:t>
      </w:r>
      <w:r w:rsidRPr="00C348F7">
        <w:rPr>
          <w:rFonts w:ascii="Book Antiqua" w:hAnsi="Book Antiqua" w:cs="Arial"/>
          <w:lang w:val="en-GB"/>
        </w:rPr>
        <w:t xml:space="preserve"> designed the research</w:t>
      </w:r>
      <w:r w:rsidRPr="00C348F7">
        <w:rPr>
          <w:rFonts w:ascii="Book Antiqua" w:hAnsi="Book Antiqua" w:cs="Arial"/>
          <w:lang w:val="en-GB" w:eastAsia="zh-CN"/>
        </w:rPr>
        <w:t>;</w:t>
      </w:r>
      <w:r w:rsidRPr="00C348F7">
        <w:rPr>
          <w:rFonts w:ascii="Book Antiqua" w:hAnsi="Book Antiqua" w:cs="Arial"/>
          <w:lang w:val="en-GB"/>
        </w:rPr>
        <w:t xml:space="preserve"> Kannengiesser</w:t>
      </w:r>
      <w:r w:rsidRPr="00C348F7">
        <w:rPr>
          <w:rFonts w:ascii="Book Antiqua" w:hAnsi="Book Antiqua" w:cs="Arial"/>
          <w:lang w:val="en-GB" w:eastAsia="zh-CN"/>
        </w:rPr>
        <w:t xml:space="preserve"> K</w:t>
      </w:r>
      <w:r w:rsidRPr="00C348F7">
        <w:rPr>
          <w:rFonts w:ascii="Book Antiqua" w:hAnsi="Book Antiqua" w:cs="Arial"/>
          <w:lang w:val="en-GB"/>
        </w:rPr>
        <w:t>, Mahlke</w:t>
      </w:r>
      <w:r w:rsidRPr="00C348F7">
        <w:rPr>
          <w:rFonts w:ascii="Book Antiqua" w:hAnsi="Book Antiqua" w:cs="Arial"/>
          <w:lang w:val="en-GB" w:eastAsia="zh-CN"/>
        </w:rPr>
        <w:t xml:space="preserve"> R</w:t>
      </w:r>
      <w:r w:rsidRPr="00C348F7">
        <w:rPr>
          <w:rFonts w:ascii="Book Antiqua" w:hAnsi="Book Antiqua" w:cs="Arial"/>
          <w:lang w:val="en-GB"/>
        </w:rPr>
        <w:t>, Kucharzik</w:t>
      </w:r>
      <w:r w:rsidRPr="00C348F7">
        <w:rPr>
          <w:rFonts w:ascii="Book Antiqua" w:hAnsi="Book Antiqua" w:cs="Arial"/>
          <w:lang w:val="en-GB" w:eastAsia="zh-CN"/>
        </w:rPr>
        <w:t xml:space="preserve"> T</w:t>
      </w:r>
      <w:r w:rsidRPr="00C348F7">
        <w:rPr>
          <w:rFonts w:ascii="Book Antiqua" w:hAnsi="Book Antiqua" w:cs="Arial"/>
          <w:lang w:val="en-GB"/>
        </w:rPr>
        <w:t xml:space="preserve"> and Maaser </w:t>
      </w:r>
      <w:r w:rsidRPr="00C348F7">
        <w:rPr>
          <w:rFonts w:ascii="Book Antiqua" w:hAnsi="Book Antiqua" w:cs="Arial"/>
          <w:lang w:val="en-GB" w:eastAsia="zh-CN"/>
        </w:rPr>
        <w:t xml:space="preserve">C </w:t>
      </w:r>
      <w:r w:rsidRPr="00C348F7">
        <w:rPr>
          <w:rFonts w:ascii="Book Antiqua" w:hAnsi="Book Antiqua" w:cs="Arial"/>
          <w:lang w:val="en-GB"/>
        </w:rPr>
        <w:t>performed EUS investigatons</w:t>
      </w:r>
      <w:r w:rsidRPr="00C348F7">
        <w:rPr>
          <w:rFonts w:ascii="Book Antiqua" w:hAnsi="Book Antiqua" w:cs="Arial"/>
          <w:lang w:val="en-GB" w:eastAsia="zh-CN"/>
        </w:rPr>
        <w:t>;</w:t>
      </w:r>
      <w:r w:rsidRPr="00C348F7">
        <w:rPr>
          <w:rFonts w:ascii="Book Antiqua" w:hAnsi="Book Antiqua" w:cs="Arial"/>
          <w:lang w:val="en-GB"/>
        </w:rPr>
        <w:t xml:space="preserve"> Peters</w:t>
      </w:r>
      <w:r w:rsidRPr="00C348F7">
        <w:rPr>
          <w:rFonts w:ascii="Book Antiqua" w:hAnsi="Book Antiqua" w:cs="Arial"/>
          <w:lang w:val="en-GB" w:eastAsia="zh-CN"/>
        </w:rPr>
        <w:t xml:space="preserve"> A</w:t>
      </w:r>
      <w:r w:rsidRPr="00C348F7">
        <w:rPr>
          <w:rFonts w:ascii="Book Antiqua" w:hAnsi="Book Antiqua" w:cs="Arial"/>
          <w:lang w:val="en-GB"/>
        </w:rPr>
        <w:t xml:space="preserve"> performed histological analyses</w:t>
      </w:r>
      <w:r w:rsidRPr="00C348F7">
        <w:rPr>
          <w:rFonts w:ascii="Book Antiqua" w:hAnsi="Book Antiqua" w:cs="Arial"/>
          <w:lang w:val="en-GB" w:eastAsia="zh-CN"/>
        </w:rPr>
        <w:t>;</w:t>
      </w:r>
      <w:r w:rsidRPr="00C348F7">
        <w:rPr>
          <w:rFonts w:ascii="Book Antiqua" w:hAnsi="Book Antiqua" w:cs="Arial"/>
          <w:lang w:val="en-GB"/>
        </w:rPr>
        <w:t xml:space="preserve"> Kannengiesser</w:t>
      </w:r>
      <w:r w:rsidRPr="00C348F7">
        <w:rPr>
          <w:rFonts w:ascii="Book Antiqua" w:hAnsi="Book Antiqua" w:cs="Arial"/>
          <w:lang w:val="en-GB" w:eastAsia="zh-CN"/>
        </w:rPr>
        <w:t xml:space="preserve"> K</w:t>
      </w:r>
      <w:r w:rsidRPr="00C348F7">
        <w:rPr>
          <w:rFonts w:ascii="Book Antiqua" w:hAnsi="Book Antiqua" w:cs="Arial"/>
          <w:lang w:val="en-GB"/>
        </w:rPr>
        <w:t>, Kucharzik</w:t>
      </w:r>
      <w:r w:rsidRPr="00C348F7">
        <w:rPr>
          <w:rFonts w:ascii="Book Antiqua" w:hAnsi="Book Antiqua" w:cs="Arial"/>
          <w:lang w:val="en-GB" w:eastAsia="zh-CN"/>
        </w:rPr>
        <w:t xml:space="preserve"> T</w:t>
      </w:r>
      <w:r w:rsidRPr="00C348F7">
        <w:rPr>
          <w:rFonts w:ascii="Book Antiqua" w:hAnsi="Book Antiqua" w:cs="Arial"/>
          <w:lang w:val="en-GB"/>
        </w:rPr>
        <w:t xml:space="preserve"> and Maaser</w:t>
      </w:r>
      <w:r w:rsidRPr="00C348F7">
        <w:rPr>
          <w:rFonts w:ascii="Book Antiqua" w:hAnsi="Book Antiqua" w:cs="Arial"/>
          <w:lang w:val="en-GB" w:eastAsia="zh-CN"/>
        </w:rPr>
        <w:t xml:space="preserve"> C</w:t>
      </w:r>
      <w:r w:rsidRPr="00C348F7">
        <w:rPr>
          <w:rFonts w:ascii="Book Antiqua" w:hAnsi="Book Antiqua" w:cs="Arial"/>
          <w:lang w:val="en-GB"/>
        </w:rPr>
        <w:t xml:space="preserve"> analysed the data and wrote the manuscript</w:t>
      </w:r>
      <w:r w:rsidRPr="00C348F7">
        <w:rPr>
          <w:rFonts w:ascii="Book Antiqua" w:hAnsi="Book Antiqua" w:cs="Arial"/>
          <w:lang w:val="en-GB" w:eastAsia="zh-CN"/>
        </w:rPr>
        <w:t>;</w:t>
      </w:r>
      <w:r w:rsidRPr="00C348F7">
        <w:rPr>
          <w:rFonts w:ascii="Book Antiqua" w:hAnsi="Book Antiqua" w:cs="Arial"/>
          <w:lang w:val="en-GB"/>
        </w:rPr>
        <w:t xml:space="preserve"> All authors revised the manuscript.</w:t>
      </w:r>
    </w:p>
    <w:p w:rsidR="00AE2CBC" w:rsidRPr="00C348F7" w:rsidRDefault="00AE2CBC" w:rsidP="008D28E6">
      <w:pPr>
        <w:spacing w:line="360" w:lineRule="auto"/>
        <w:jc w:val="both"/>
        <w:rPr>
          <w:rFonts w:ascii="Book Antiqua" w:hAnsi="Book Antiqua" w:cs="Arial"/>
          <w:lang w:val="en-GB" w:eastAsia="zh-CN"/>
        </w:rPr>
      </w:pPr>
    </w:p>
    <w:p w:rsidR="00AE2CBC" w:rsidRPr="00C348F7" w:rsidRDefault="00AE2CBC" w:rsidP="008D28E6">
      <w:pPr>
        <w:spacing w:line="360" w:lineRule="auto"/>
        <w:jc w:val="both"/>
        <w:rPr>
          <w:rFonts w:ascii="Book Antiqua" w:hAnsi="Book Antiqua" w:cs="Arial"/>
          <w:lang w:val="en-GB"/>
        </w:rPr>
      </w:pPr>
      <w:r w:rsidRPr="00C348F7">
        <w:rPr>
          <w:rFonts w:ascii="Book Antiqua" w:hAnsi="Book Antiqua"/>
          <w:b/>
        </w:rPr>
        <w:lastRenderedPageBreak/>
        <w:t>Institutional review board statement:</w:t>
      </w:r>
      <w:r w:rsidRPr="00C348F7">
        <w:rPr>
          <w:rFonts w:ascii="Book Antiqua" w:hAnsi="Book Antiqua"/>
          <w:b/>
          <w:lang w:eastAsia="zh-CN"/>
        </w:rPr>
        <w:t xml:space="preserve"> </w:t>
      </w:r>
      <w:r w:rsidRPr="00C348F7">
        <w:rPr>
          <w:rFonts w:ascii="Book Antiqua" w:hAnsi="Book Antiqua" w:cs="Arial"/>
          <w:lang w:val="en-GB"/>
        </w:rPr>
        <w:t>The local ethics committee state that for this retrospective anonymous data analysis no formal approval was necessary.</w:t>
      </w:r>
    </w:p>
    <w:p w:rsidR="00AE2CBC" w:rsidRPr="00294831" w:rsidRDefault="00AE2CBC" w:rsidP="008D28E6">
      <w:pPr>
        <w:spacing w:line="360" w:lineRule="auto"/>
        <w:jc w:val="both"/>
        <w:rPr>
          <w:rFonts w:ascii="Book Antiqua" w:hAnsi="Book Antiqua" w:cs="Arial"/>
          <w:lang w:val="en-GB" w:eastAsia="zh-CN"/>
        </w:rPr>
      </w:pPr>
    </w:p>
    <w:p w:rsidR="00AE2CBC" w:rsidRPr="00C348F7" w:rsidRDefault="00AE2CBC" w:rsidP="008D28E6">
      <w:pPr>
        <w:spacing w:line="360" w:lineRule="auto"/>
        <w:jc w:val="both"/>
        <w:rPr>
          <w:rFonts w:ascii="Book Antiqua" w:hAnsi="Book Antiqua" w:cs="Arial"/>
          <w:lang w:val="en-GB"/>
        </w:rPr>
      </w:pPr>
      <w:r w:rsidRPr="00C348F7">
        <w:rPr>
          <w:rFonts w:ascii="Book Antiqua" w:hAnsi="Book Antiqua"/>
          <w:b/>
        </w:rPr>
        <w:t>Informed consent statement:</w:t>
      </w:r>
      <w:r w:rsidRPr="00C348F7">
        <w:rPr>
          <w:rFonts w:ascii="Book Antiqua" w:hAnsi="Book Antiqua" w:cs="Arial"/>
          <w:lang w:val="en-GB"/>
        </w:rPr>
        <w:t xml:space="preserve"> All patients signed informed consent for the investigations carried out. As an anonymous retrospective analysis there was no formal informed consent for the data analysis later on.</w:t>
      </w:r>
    </w:p>
    <w:p w:rsidR="00AE2CBC" w:rsidRPr="00C348F7" w:rsidRDefault="00AE2CBC" w:rsidP="00294831">
      <w:pPr>
        <w:spacing w:line="360" w:lineRule="auto"/>
        <w:jc w:val="both"/>
        <w:rPr>
          <w:rFonts w:ascii="Book Antiqua" w:hAnsi="Book Antiqua" w:cs="Arial"/>
          <w:lang w:val="en-GB" w:eastAsia="zh-CN"/>
        </w:rPr>
      </w:pPr>
    </w:p>
    <w:p w:rsidR="00AE2CBC" w:rsidRPr="00C348F7" w:rsidRDefault="00AE2CBC" w:rsidP="008D28E6">
      <w:pPr>
        <w:spacing w:line="360" w:lineRule="auto"/>
        <w:jc w:val="both"/>
        <w:rPr>
          <w:rFonts w:ascii="Book Antiqua" w:hAnsi="Book Antiqua" w:cs="Arial"/>
          <w:lang w:val="en-GB" w:eastAsia="zh-CN"/>
        </w:rPr>
      </w:pPr>
      <w:r w:rsidRPr="00C348F7">
        <w:rPr>
          <w:rFonts w:ascii="Book Antiqua" w:hAnsi="Book Antiqua"/>
          <w:b/>
        </w:rPr>
        <w:t>Conflict-of-interest statement:</w:t>
      </w:r>
      <w:r w:rsidRPr="00C348F7">
        <w:rPr>
          <w:rFonts w:ascii="Book Antiqua" w:hAnsi="Book Antiqua"/>
          <w:b/>
          <w:lang w:eastAsia="zh-CN"/>
        </w:rPr>
        <w:t xml:space="preserve"> </w:t>
      </w:r>
      <w:r w:rsidRPr="00C348F7">
        <w:rPr>
          <w:rFonts w:ascii="Book Antiqua" w:hAnsi="Book Antiqua" w:cs="Arial"/>
          <w:lang w:val="en-GB"/>
        </w:rPr>
        <w:t>No conflicts of interest</w:t>
      </w:r>
      <w:r w:rsidRPr="00C348F7">
        <w:rPr>
          <w:rFonts w:ascii="Book Antiqua" w:hAnsi="Book Antiqua" w:cs="Arial"/>
          <w:lang w:val="en-GB" w:eastAsia="zh-CN"/>
        </w:rPr>
        <w:t>.</w:t>
      </w:r>
    </w:p>
    <w:p w:rsidR="00AE2CBC" w:rsidRPr="00294831" w:rsidRDefault="00AE2CBC" w:rsidP="00294831">
      <w:pPr>
        <w:spacing w:line="360" w:lineRule="auto"/>
        <w:jc w:val="both"/>
        <w:rPr>
          <w:rFonts w:ascii="Book Antiqua" w:hAnsi="Book Antiqua" w:cs="Arial"/>
          <w:lang w:val="en-GB" w:eastAsia="zh-CN"/>
        </w:rPr>
      </w:pPr>
    </w:p>
    <w:p w:rsidR="00AE2CBC" w:rsidRPr="00C348F7" w:rsidRDefault="00AE2CBC" w:rsidP="008D28E6">
      <w:pPr>
        <w:adjustRightInd w:val="0"/>
        <w:snapToGrid w:val="0"/>
        <w:spacing w:line="360" w:lineRule="auto"/>
        <w:jc w:val="both"/>
        <w:rPr>
          <w:rFonts w:ascii="Book Antiqua" w:hAnsi="Book Antiqua"/>
        </w:rPr>
      </w:pPr>
      <w:r w:rsidRPr="00C348F7">
        <w:rPr>
          <w:rFonts w:ascii="Book Antiqua" w:hAnsi="Book Antiqua"/>
          <w:b/>
        </w:rPr>
        <w:t xml:space="preserve">Open-Access: </w:t>
      </w:r>
      <w:r w:rsidRPr="00C348F7">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C348F7">
          <w:rPr>
            <w:rStyle w:val="a3"/>
            <w:rFonts w:ascii="Book Antiqua" w:hAnsi="Book Antiqua"/>
          </w:rPr>
          <w:t>http://creativecommons.org/licenses/by-nc/4.0/</w:t>
        </w:r>
      </w:hyperlink>
    </w:p>
    <w:p w:rsidR="00AE2CBC" w:rsidRPr="00C348F7" w:rsidRDefault="00AE2CBC" w:rsidP="008D28E6">
      <w:pPr>
        <w:adjustRightInd w:val="0"/>
        <w:snapToGrid w:val="0"/>
        <w:spacing w:line="360" w:lineRule="auto"/>
        <w:jc w:val="both"/>
        <w:rPr>
          <w:rFonts w:ascii="Book Antiqua" w:hAnsi="Book Antiqua"/>
          <w:lang w:val="en-GB"/>
        </w:rPr>
      </w:pPr>
    </w:p>
    <w:p w:rsidR="00AE2CBC" w:rsidRPr="00C348F7" w:rsidRDefault="00AE2CBC" w:rsidP="008D28E6">
      <w:pPr>
        <w:spacing w:line="360" w:lineRule="auto"/>
        <w:jc w:val="both"/>
        <w:rPr>
          <w:rFonts w:ascii="Book Antiqua" w:hAnsi="Book Antiqua" w:cs="Arial"/>
          <w:lang w:val="en-GB" w:eastAsia="zh-CN"/>
        </w:rPr>
      </w:pPr>
      <w:r w:rsidRPr="00C348F7">
        <w:rPr>
          <w:rFonts w:ascii="Book Antiqua" w:hAnsi="Book Antiqua" w:cs="Arial Unicode MS"/>
          <w:b/>
          <w:lang w:val="en-GB"/>
        </w:rPr>
        <w:t xml:space="preserve">Manuscript source: </w:t>
      </w:r>
      <w:bookmarkStart w:id="0" w:name="OLE_LINK385"/>
      <w:bookmarkStart w:id="1" w:name="OLE_LINK389"/>
      <w:r w:rsidRPr="00C348F7">
        <w:rPr>
          <w:rFonts w:ascii="Book Antiqua" w:hAnsi="Book Antiqua" w:cs="Arial Unicode MS"/>
          <w:lang w:val="en-GB" w:eastAsia="zh-CN"/>
        </w:rPr>
        <w:t>Invited</w:t>
      </w:r>
      <w:r w:rsidRPr="00C348F7">
        <w:rPr>
          <w:rFonts w:ascii="Book Antiqua" w:hAnsi="Book Antiqua" w:cs="Arial Unicode MS"/>
          <w:lang w:val="en-GB"/>
        </w:rPr>
        <w:t xml:space="preserve"> </w:t>
      </w:r>
      <w:bookmarkEnd w:id="0"/>
      <w:bookmarkEnd w:id="1"/>
      <w:r w:rsidRPr="00C348F7">
        <w:rPr>
          <w:rFonts w:ascii="Book Antiqua" w:hAnsi="Book Antiqua" w:cs="Arial Unicode MS"/>
          <w:lang w:val="en-GB"/>
        </w:rPr>
        <w:t>manuscript</w:t>
      </w:r>
    </w:p>
    <w:p w:rsidR="00E90C17" w:rsidRPr="00294831" w:rsidRDefault="00E90C17" w:rsidP="00294831">
      <w:pPr>
        <w:spacing w:line="360" w:lineRule="auto"/>
        <w:jc w:val="both"/>
        <w:rPr>
          <w:rFonts w:ascii="Book Antiqua" w:hAnsi="Book Antiqua" w:cs="Arial"/>
          <w:lang w:val="en-GB"/>
        </w:rPr>
      </w:pPr>
    </w:p>
    <w:p w:rsidR="00976E02" w:rsidRPr="00294831" w:rsidRDefault="00976E02" w:rsidP="00294831">
      <w:pPr>
        <w:spacing w:line="360" w:lineRule="auto"/>
        <w:jc w:val="both"/>
        <w:rPr>
          <w:rFonts w:ascii="Book Antiqua" w:hAnsi="Book Antiqua" w:cs="Arial"/>
          <w:lang w:eastAsia="zh-CN"/>
        </w:rPr>
      </w:pPr>
      <w:r w:rsidRPr="001346AB">
        <w:rPr>
          <w:rFonts w:ascii="Book Antiqua" w:hAnsi="Book Antiqua" w:cs="Arial"/>
          <w:b/>
          <w:lang w:val="en-GB"/>
        </w:rPr>
        <w:t>Correspond</w:t>
      </w:r>
      <w:r w:rsidR="00441D38">
        <w:rPr>
          <w:rFonts w:ascii="Book Antiqua" w:hAnsi="Book Antiqua" w:cs="Arial"/>
          <w:b/>
          <w:lang w:val="en-GB" w:eastAsia="zh-CN"/>
        </w:rPr>
        <w:t>ing author</w:t>
      </w:r>
      <w:bookmarkStart w:id="2" w:name="_GoBack"/>
      <w:bookmarkEnd w:id="2"/>
      <w:r w:rsidR="00AE2CBC" w:rsidRPr="001346AB">
        <w:rPr>
          <w:rFonts w:ascii="Book Antiqua" w:hAnsi="Book Antiqua" w:cs="Arial"/>
          <w:b/>
          <w:lang w:val="en-GB" w:eastAsia="zh-CN"/>
        </w:rPr>
        <w:t xml:space="preserve">: </w:t>
      </w:r>
      <w:r w:rsidRPr="001346AB">
        <w:rPr>
          <w:rFonts w:ascii="Book Antiqua" w:hAnsi="Book Antiqua" w:cs="Arial"/>
          <w:b/>
          <w:lang w:val="en-GB"/>
        </w:rPr>
        <w:t>Klaus Kannengiesser</w:t>
      </w:r>
      <w:r w:rsidR="00AE2CBC" w:rsidRPr="001346AB">
        <w:rPr>
          <w:rFonts w:ascii="Book Antiqua" w:hAnsi="Book Antiqua" w:cs="Arial"/>
          <w:b/>
          <w:lang w:val="en-GB" w:eastAsia="zh-CN"/>
        </w:rPr>
        <w:t xml:space="preserve">, </w:t>
      </w:r>
      <w:r w:rsidR="001346AB" w:rsidRPr="001346AB">
        <w:rPr>
          <w:rFonts w:ascii="Book Antiqua" w:hAnsi="Book Antiqua" w:cs="Arial"/>
          <w:b/>
          <w:lang w:val="en-GB" w:eastAsia="zh-CN"/>
        </w:rPr>
        <w:t>MD, Academic Fellow, Doctor,</w:t>
      </w:r>
      <w:r w:rsidR="001346AB" w:rsidRPr="001346AB">
        <w:rPr>
          <w:rFonts w:ascii="Book Antiqua" w:hAnsi="Book Antiqua" w:cs="Arial" w:hint="eastAsia"/>
          <w:b/>
          <w:lang w:val="en-GB" w:eastAsia="zh-CN"/>
        </w:rPr>
        <w:t xml:space="preserve"> </w:t>
      </w:r>
      <w:r w:rsidR="00AE2CBC" w:rsidRPr="00C348F7">
        <w:rPr>
          <w:rFonts w:ascii="Book Antiqua" w:hAnsi="Book Antiqua" w:cs="Arial"/>
          <w:lang w:val="en-GB"/>
        </w:rPr>
        <w:t>Department of General Internal Medicine and Gastroenterology</w:t>
      </w:r>
      <w:r w:rsidR="00AE2CBC" w:rsidRPr="00C348F7">
        <w:rPr>
          <w:rFonts w:ascii="Book Antiqua" w:hAnsi="Book Antiqua" w:cs="Arial"/>
          <w:lang w:val="en-GB" w:eastAsia="zh-CN"/>
        </w:rPr>
        <w:t xml:space="preserve">, </w:t>
      </w:r>
      <w:r w:rsidRPr="00294831">
        <w:rPr>
          <w:rFonts w:ascii="Book Antiqua" w:hAnsi="Book Antiqua" w:cs="Arial"/>
          <w:lang w:val="en-GB"/>
        </w:rPr>
        <w:t>University Teaching Hospital Lueneburg</w:t>
      </w:r>
      <w:r w:rsidR="00AE2CBC" w:rsidRPr="00C348F7">
        <w:rPr>
          <w:rFonts w:ascii="Book Antiqua" w:hAnsi="Book Antiqua" w:cs="Arial"/>
          <w:lang w:val="en-GB" w:eastAsia="zh-CN"/>
        </w:rPr>
        <w:t xml:space="preserve">, </w:t>
      </w:r>
      <w:r w:rsidRPr="00294831">
        <w:rPr>
          <w:rFonts w:ascii="Book Antiqua" w:hAnsi="Book Antiqua" w:cs="Arial"/>
        </w:rPr>
        <w:t>Boegelstrasse 1, Lueneburg</w:t>
      </w:r>
      <w:r w:rsidR="001346AB">
        <w:rPr>
          <w:rFonts w:ascii="Book Antiqua" w:hAnsi="Book Antiqua" w:cs="Arial" w:hint="eastAsia"/>
          <w:lang w:eastAsia="zh-CN"/>
        </w:rPr>
        <w:t xml:space="preserve"> </w:t>
      </w:r>
      <w:r w:rsidR="001346AB" w:rsidRPr="00294831">
        <w:rPr>
          <w:rFonts w:ascii="Book Antiqua" w:hAnsi="Book Antiqua" w:cs="Arial"/>
        </w:rPr>
        <w:t>21339</w:t>
      </w:r>
      <w:r w:rsidR="001346AB">
        <w:rPr>
          <w:rFonts w:ascii="Book Antiqua" w:hAnsi="Book Antiqua" w:cs="Arial" w:hint="eastAsia"/>
          <w:lang w:eastAsia="zh-CN"/>
        </w:rPr>
        <w:t xml:space="preserve">, </w:t>
      </w:r>
      <w:r w:rsidR="001346AB" w:rsidRPr="001346AB">
        <w:rPr>
          <w:rFonts w:ascii="Book Antiqua" w:hAnsi="Book Antiqua" w:cs="Arial"/>
          <w:lang w:eastAsia="zh-CN"/>
        </w:rPr>
        <w:t>Germany</w:t>
      </w:r>
      <w:r w:rsidR="00AE2CBC" w:rsidRPr="00C348F7">
        <w:rPr>
          <w:rFonts w:ascii="Book Antiqua" w:hAnsi="Book Antiqua" w:cs="Arial"/>
          <w:lang w:eastAsia="zh-CN"/>
        </w:rPr>
        <w:t xml:space="preserve">. </w:t>
      </w:r>
      <w:hyperlink r:id="rId10" w:history="1">
        <w:r w:rsidR="00AE2CBC" w:rsidRPr="00C348F7">
          <w:rPr>
            <w:rStyle w:val="a3"/>
            <w:rFonts w:ascii="Book Antiqua" w:hAnsi="Book Antiqua" w:cs="Arial"/>
            <w:lang w:val="en-GB"/>
          </w:rPr>
          <w:t>klaus.kannengiesser@klinikum-lueneburg.de</w:t>
        </w:r>
      </w:hyperlink>
    </w:p>
    <w:p w:rsidR="00AE2CBC" w:rsidRPr="00C348F7" w:rsidRDefault="00976E02" w:rsidP="00294831">
      <w:pPr>
        <w:spacing w:line="360" w:lineRule="auto"/>
        <w:jc w:val="both"/>
        <w:rPr>
          <w:rFonts w:ascii="Book Antiqua" w:hAnsi="Book Antiqua" w:cs="Arial"/>
          <w:lang w:eastAsia="zh-CN"/>
        </w:rPr>
      </w:pPr>
      <w:r w:rsidRPr="00294831">
        <w:rPr>
          <w:rFonts w:ascii="Book Antiqua" w:hAnsi="Book Antiqua" w:cs="Arial"/>
          <w:b/>
        </w:rPr>
        <w:t>Tel</w:t>
      </w:r>
      <w:r w:rsidR="00AE2CBC" w:rsidRPr="00294831">
        <w:rPr>
          <w:rFonts w:ascii="Book Antiqua" w:hAnsi="Book Antiqua" w:cs="Arial"/>
          <w:b/>
          <w:lang w:eastAsia="zh-CN"/>
        </w:rPr>
        <w:t>ephone</w:t>
      </w:r>
      <w:r w:rsidRPr="00294831">
        <w:rPr>
          <w:rFonts w:ascii="Book Antiqua" w:hAnsi="Book Antiqua" w:cs="Arial"/>
          <w:b/>
        </w:rPr>
        <w:t>:</w:t>
      </w:r>
      <w:r w:rsidRPr="00294831">
        <w:rPr>
          <w:rFonts w:ascii="Book Antiqua" w:hAnsi="Book Antiqua" w:cs="Arial"/>
        </w:rPr>
        <w:t xml:space="preserve"> +</w:t>
      </w:r>
      <w:r w:rsidR="00AE2CBC" w:rsidRPr="00294831">
        <w:rPr>
          <w:rFonts w:ascii="Book Antiqua" w:hAnsi="Book Antiqua" w:cs="Arial"/>
        </w:rPr>
        <w:t>49</w:t>
      </w:r>
      <w:r w:rsidR="00AE2CBC" w:rsidRPr="00C348F7">
        <w:rPr>
          <w:rFonts w:ascii="Book Antiqua" w:hAnsi="Book Antiqua" w:cs="Arial"/>
          <w:lang w:eastAsia="zh-CN"/>
        </w:rPr>
        <w:t>-</w:t>
      </w:r>
      <w:r w:rsidR="00AE2CBC" w:rsidRPr="00294831">
        <w:rPr>
          <w:rFonts w:ascii="Book Antiqua" w:hAnsi="Book Antiqua" w:cs="Arial"/>
        </w:rPr>
        <w:t>4131</w:t>
      </w:r>
      <w:r w:rsidR="00AE2CBC" w:rsidRPr="00C348F7">
        <w:rPr>
          <w:rFonts w:ascii="Book Antiqua" w:hAnsi="Book Antiqua" w:cs="Arial"/>
          <w:lang w:eastAsia="zh-CN"/>
        </w:rPr>
        <w:t>-</w:t>
      </w:r>
      <w:r w:rsidRPr="00294831">
        <w:rPr>
          <w:rFonts w:ascii="Book Antiqua" w:hAnsi="Book Antiqua" w:cs="Arial"/>
        </w:rPr>
        <w:t>772241</w:t>
      </w:r>
    </w:p>
    <w:p w:rsidR="00976E02" w:rsidRPr="00C348F7" w:rsidRDefault="00976E02" w:rsidP="00294831">
      <w:pPr>
        <w:spacing w:line="360" w:lineRule="auto"/>
        <w:jc w:val="both"/>
        <w:rPr>
          <w:rFonts w:ascii="Book Antiqua" w:hAnsi="Book Antiqua" w:cs="Arial"/>
          <w:lang w:eastAsia="zh-CN"/>
        </w:rPr>
      </w:pPr>
      <w:r w:rsidRPr="00294831">
        <w:rPr>
          <w:rFonts w:ascii="Book Antiqua" w:hAnsi="Book Antiqua" w:cs="Arial"/>
          <w:b/>
        </w:rPr>
        <w:t xml:space="preserve">Fax: </w:t>
      </w:r>
      <w:r w:rsidRPr="00294831">
        <w:rPr>
          <w:rFonts w:ascii="Book Antiqua" w:hAnsi="Book Antiqua" w:cs="Arial"/>
        </w:rPr>
        <w:t>+</w:t>
      </w:r>
      <w:r w:rsidR="00AE2CBC" w:rsidRPr="00294831">
        <w:rPr>
          <w:rFonts w:ascii="Book Antiqua" w:hAnsi="Book Antiqua" w:cs="Arial"/>
        </w:rPr>
        <w:t>49</w:t>
      </w:r>
      <w:r w:rsidR="00AE2CBC" w:rsidRPr="00C348F7">
        <w:rPr>
          <w:rFonts w:ascii="Book Antiqua" w:hAnsi="Book Antiqua" w:cs="Arial"/>
          <w:lang w:eastAsia="zh-CN"/>
        </w:rPr>
        <w:t>-</w:t>
      </w:r>
      <w:r w:rsidR="00AE2CBC" w:rsidRPr="00294831">
        <w:rPr>
          <w:rFonts w:ascii="Book Antiqua" w:hAnsi="Book Antiqua" w:cs="Arial"/>
        </w:rPr>
        <w:t>4131</w:t>
      </w:r>
      <w:r w:rsidR="00AE2CBC" w:rsidRPr="00C348F7">
        <w:rPr>
          <w:rFonts w:ascii="Book Antiqua" w:hAnsi="Book Antiqua" w:cs="Arial"/>
          <w:lang w:eastAsia="zh-CN"/>
        </w:rPr>
        <w:t>-</w:t>
      </w:r>
      <w:r w:rsidRPr="00294831">
        <w:rPr>
          <w:rFonts w:ascii="Book Antiqua" w:hAnsi="Book Antiqua" w:cs="Arial"/>
        </w:rPr>
        <w:t>772245</w:t>
      </w:r>
    </w:p>
    <w:p w:rsidR="00AE2CBC" w:rsidRPr="00C348F7" w:rsidRDefault="00AE2CBC" w:rsidP="00294831">
      <w:pPr>
        <w:spacing w:line="360" w:lineRule="auto"/>
        <w:jc w:val="both"/>
        <w:rPr>
          <w:rFonts w:ascii="Book Antiqua" w:hAnsi="Book Antiqua" w:cs="Arial"/>
          <w:lang w:eastAsia="zh-CN"/>
        </w:rPr>
      </w:pPr>
    </w:p>
    <w:p w:rsidR="00AE2CBC" w:rsidRPr="00C348F7" w:rsidRDefault="00AE2CBC" w:rsidP="008D28E6">
      <w:pPr>
        <w:adjustRightInd w:val="0"/>
        <w:snapToGrid w:val="0"/>
        <w:spacing w:line="360" w:lineRule="auto"/>
        <w:jc w:val="both"/>
        <w:rPr>
          <w:rFonts w:ascii="Book Antiqua" w:hAnsi="Book Antiqua"/>
          <w:b/>
          <w:bCs/>
          <w:lang w:val="en-GB" w:eastAsia="zh-CN"/>
        </w:rPr>
      </w:pPr>
      <w:r w:rsidRPr="00C348F7">
        <w:rPr>
          <w:rFonts w:ascii="Book Antiqua" w:eastAsia="MS PMincho" w:hAnsi="Book Antiqua"/>
          <w:b/>
          <w:bCs/>
          <w:lang w:val="en-GB" w:eastAsia="ja-JP"/>
        </w:rPr>
        <w:t xml:space="preserve">Received: </w:t>
      </w:r>
      <w:r w:rsidR="001346AB">
        <w:rPr>
          <w:rFonts w:ascii="Book Antiqua" w:hAnsi="Book Antiqua" w:hint="eastAsia"/>
          <w:bCs/>
          <w:lang w:val="en-GB" w:eastAsia="zh-CN"/>
        </w:rPr>
        <w:t>October</w:t>
      </w:r>
      <w:r w:rsidR="001346AB">
        <w:rPr>
          <w:rFonts w:ascii="Book Antiqua" w:hAnsi="Book Antiqua"/>
          <w:bCs/>
          <w:lang w:val="en-GB" w:eastAsia="zh-CN"/>
        </w:rPr>
        <w:t xml:space="preserve"> </w:t>
      </w:r>
      <w:r w:rsidR="001346AB">
        <w:rPr>
          <w:rFonts w:ascii="Book Antiqua" w:hAnsi="Book Antiqua" w:hint="eastAsia"/>
          <w:bCs/>
          <w:lang w:val="en-GB" w:eastAsia="zh-CN"/>
        </w:rPr>
        <w:t>30</w:t>
      </w:r>
      <w:r w:rsidRPr="00C348F7">
        <w:rPr>
          <w:rFonts w:ascii="Book Antiqua" w:hAnsi="Book Antiqua"/>
          <w:bCs/>
          <w:lang w:val="en-GB" w:eastAsia="zh-CN"/>
        </w:rPr>
        <w:t>, 2018</w:t>
      </w:r>
    </w:p>
    <w:p w:rsidR="00AE2CBC" w:rsidRPr="00C348F7" w:rsidRDefault="00AE2CBC" w:rsidP="008D28E6">
      <w:pPr>
        <w:adjustRightInd w:val="0"/>
        <w:snapToGrid w:val="0"/>
        <w:spacing w:line="360" w:lineRule="auto"/>
        <w:jc w:val="both"/>
        <w:rPr>
          <w:rFonts w:ascii="Book Antiqua" w:hAnsi="Book Antiqua"/>
          <w:b/>
          <w:bCs/>
          <w:lang w:val="en-GB"/>
        </w:rPr>
      </w:pPr>
      <w:r w:rsidRPr="00C348F7">
        <w:rPr>
          <w:rFonts w:ascii="Book Antiqua" w:eastAsia="MS PMincho" w:hAnsi="Book Antiqua"/>
          <w:b/>
          <w:bCs/>
          <w:lang w:val="en-GB" w:eastAsia="ja-JP"/>
        </w:rPr>
        <w:t>Peer-review started:</w:t>
      </w:r>
      <w:r w:rsidRPr="00C348F7">
        <w:rPr>
          <w:rFonts w:ascii="Book Antiqua" w:hAnsi="Book Antiqua"/>
          <w:b/>
          <w:bCs/>
          <w:lang w:val="en-GB"/>
        </w:rPr>
        <w:t xml:space="preserve"> </w:t>
      </w:r>
      <w:r w:rsidR="001346AB">
        <w:rPr>
          <w:rFonts w:ascii="Book Antiqua" w:hAnsi="Book Antiqua" w:hint="eastAsia"/>
          <w:bCs/>
          <w:lang w:val="en-GB" w:eastAsia="zh-CN"/>
        </w:rPr>
        <w:t>October</w:t>
      </w:r>
      <w:r w:rsidR="001346AB">
        <w:rPr>
          <w:rFonts w:ascii="Book Antiqua" w:hAnsi="Book Antiqua"/>
          <w:bCs/>
          <w:lang w:val="en-GB" w:eastAsia="zh-CN"/>
        </w:rPr>
        <w:t xml:space="preserve"> </w:t>
      </w:r>
      <w:r w:rsidR="001346AB">
        <w:rPr>
          <w:rFonts w:ascii="Book Antiqua" w:hAnsi="Book Antiqua" w:hint="eastAsia"/>
          <w:bCs/>
          <w:lang w:val="en-GB" w:eastAsia="zh-CN"/>
        </w:rPr>
        <w:t>31</w:t>
      </w:r>
      <w:r w:rsidRPr="00C348F7">
        <w:rPr>
          <w:rFonts w:ascii="Book Antiqua" w:hAnsi="Book Antiqua"/>
          <w:bCs/>
          <w:lang w:val="en-GB" w:eastAsia="zh-CN"/>
        </w:rPr>
        <w:t>, 2018</w:t>
      </w:r>
    </w:p>
    <w:p w:rsidR="00AE2CBC" w:rsidRPr="00C348F7" w:rsidRDefault="00AE2CBC" w:rsidP="008D28E6">
      <w:pPr>
        <w:adjustRightInd w:val="0"/>
        <w:snapToGrid w:val="0"/>
        <w:spacing w:line="360" w:lineRule="auto"/>
        <w:jc w:val="both"/>
        <w:rPr>
          <w:rFonts w:ascii="Book Antiqua" w:hAnsi="Book Antiqua"/>
          <w:b/>
          <w:bCs/>
          <w:lang w:val="en-GB"/>
        </w:rPr>
      </w:pPr>
      <w:r w:rsidRPr="00C348F7">
        <w:rPr>
          <w:rFonts w:ascii="Book Antiqua" w:eastAsia="MS PMincho" w:hAnsi="Book Antiqua"/>
          <w:b/>
          <w:bCs/>
          <w:lang w:val="en-GB" w:eastAsia="ja-JP"/>
        </w:rPr>
        <w:t>First decision:</w:t>
      </w:r>
      <w:r w:rsidRPr="00C348F7">
        <w:rPr>
          <w:rFonts w:ascii="Book Antiqua" w:hAnsi="Book Antiqua"/>
          <w:b/>
          <w:bCs/>
          <w:lang w:val="en-GB"/>
        </w:rPr>
        <w:t xml:space="preserve"> </w:t>
      </w:r>
      <w:r w:rsidR="001346AB">
        <w:rPr>
          <w:rFonts w:ascii="Book Antiqua" w:hAnsi="Book Antiqua" w:hint="eastAsia"/>
          <w:bCs/>
          <w:lang w:val="en-GB" w:eastAsia="zh-CN"/>
        </w:rPr>
        <w:t>November</w:t>
      </w:r>
      <w:r w:rsidR="001346AB">
        <w:rPr>
          <w:rFonts w:ascii="Book Antiqua" w:hAnsi="Book Antiqua"/>
          <w:bCs/>
          <w:lang w:val="en-GB" w:eastAsia="zh-CN"/>
        </w:rPr>
        <w:t xml:space="preserve"> 2</w:t>
      </w:r>
      <w:r w:rsidR="001346AB">
        <w:rPr>
          <w:rFonts w:ascii="Book Antiqua" w:hAnsi="Book Antiqua" w:hint="eastAsia"/>
          <w:bCs/>
          <w:lang w:val="en-GB" w:eastAsia="zh-CN"/>
        </w:rPr>
        <w:t>7</w:t>
      </w:r>
      <w:r w:rsidRPr="00C348F7">
        <w:rPr>
          <w:rFonts w:ascii="Book Antiqua" w:hAnsi="Book Antiqua"/>
          <w:bCs/>
          <w:lang w:val="en-GB" w:eastAsia="zh-CN"/>
        </w:rPr>
        <w:t>, 2018</w:t>
      </w:r>
    </w:p>
    <w:p w:rsidR="00AE2CBC" w:rsidRPr="00C348F7" w:rsidRDefault="00AE2CBC" w:rsidP="008D28E6">
      <w:pPr>
        <w:adjustRightInd w:val="0"/>
        <w:snapToGrid w:val="0"/>
        <w:spacing w:line="360" w:lineRule="auto"/>
        <w:jc w:val="both"/>
        <w:rPr>
          <w:rFonts w:ascii="Book Antiqua" w:hAnsi="Book Antiqua"/>
          <w:b/>
          <w:bCs/>
          <w:lang w:val="en-GB"/>
        </w:rPr>
      </w:pPr>
      <w:r w:rsidRPr="00C348F7">
        <w:rPr>
          <w:rFonts w:ascii="Book Antiqua" w:eastAsia="MS PMincho" w:hAnsi="Book Antiqua"/>
          <w:b/>
          <w:bCs/>
          <w:lang w:val="en-GB" w:eastAsia="ja-JP"/>
        </w:rPr>
        <w:t xml:space="preserve">Revised: </w:t>
      </w:r>
      <w:r w:rsidR="001346AB">
        <w:rPr>
          <w:rFonts w:ascii="Book Antiqua" w:hAnsi="Book Antiqua" w:hint="eastAsia"/>
          <w:bCs/>
          <w:lang w:val="en-GB" w:eastAsia="zh-CN"/>
        </w:rPr>
        <w:t>December</w:t>
      </w:r>
      <w:r w:rsidR="001346AB">
        <w:rPr>
          <w:rFonts w:ascii="Book Antiqua" w:hAnsi="Book Antiqua"/>
          <w:bCs/>
          <w:lang w:val="en-GB" w:eastAsia="zh-CN"/>
        </w:rPr>
        <w:t xml:space="preserve"> </w:t>
      </w:r>
      <w:r w:rsidR="001346AB">
        <w:rPr>
          <w:rFonts w:ascii="Book Antiqua" w:hAnsi="Book Antiqua" w:hint="eastAsia"/>
          <w:bCs/>
          <w:lang w:val="en-GB" w:eastAsia="zh-CN"/>
        </w:rPr>
        <w:t>4</w:t>
      </w:r>
      <w:r w:rsidRPr="00C348F7">
        <w:rPr>
          <w:rFonts w:ascii="Book Antiqua" w:hAnsi="Book Antiqua"/>
          <w:bCs/>
          <w:lang w:val="en-GB" w:eastAsia="zh-CN"/>
        </w:rPr>
        <w:t>, 2018</w:t>
      </w:r>
    </w:p>
    <w:p w:rsidR="00A65275" w:rsidRPr="007A0AFD" w:rsidRDefault="00A65275" w:rsidP="00A65275">
      <w:pPr>
        <w:widowControl w:val="0"/>
        <w:spacing w:line="360" w:lineRule="auto"/>
        <w:jc w:val="both"/>
        <w:rPr>
          <w:rFonts w:ascii="Book Antiqua" w:hAnsi="Book Antiqua"/>
          <w:b/>
        </w:rPr>
      </w:pPr>
      <w:r w:rsidRPr="007A0AFD">
        <w:rPr>
          <w:rFonts w:ascii="Book Antiqua" w:hAnsi="Book Antiqua"/>
          <w:b/>
        </w:rPr>
        <w:t>Accepted:</w:t>
      </w:r>
      <w:r>
        <w:rPr>
          <w:rFonts w:ascii="Book Antiqua" w:hAnsi="Book Antiqua"/>
          <w:b/>
        </w:rPr>
        <w:t xml:space="preserve"> </w:t>
      </w:r>
      <w:r w:rsidRPr="004851B4">
        <w:rPr>
          <w:rFonts w:ascii="Book Antiqua" w:hAnsi="Book Antiqua"/>
        </w:rPr>
        <w:t>December 21, 2018</w:t>
      </w:r>
    </w:p>
    <w:p w:rsidR="00A65275" w:rsidRPr="007A0AFD" w:rsidRDefault="00A65275" w:rsidP="00A65275">
      <w:pPr>
        <w:widowControl w:val="0"/>
        <w:spacing w:line="360" w:lineRule="auto"/>
        <w:jc w:val="both"/>
        <w:rPr>
          <w:rFonts w:ascii="Book Antiqua" w:hAnsi="Book Antiqua"/>
          <w:b/>
          <w:lang w:eastAsia="zh-CN"/>
        </w:rPr>
      </w:pPr>
      <w:r w:rsidRPr="007A0AFD">
        <w:rPr>
          <w:rFonts w:ascii="Book Antiqua" w:hAnsi="Book Antiqua"/>
          <w:b/>
        </w:rPr>
        <w:t>Article in press:</w:t>
      </w:r>
      <w:r>
        <w:rPr>
          <w:rFonts w:ascii="Book Antiqua" w:hAnsi="Book Antiqua" w:hint="eastAsia"/>
          <w:b/>
          <w:lang w:eastAsia="zh-CN"/>
        </w:rPr>
        <w:t xml:space="preserve"> </w:t>
      </w:r>
      <w:r w:rsidRPr="004851B4">
        <w:rPr>
          <w:rFonts w:ascii="Book Antiqua" w:hAnsi="Book Antiqua"/>
        </w:rPr>
        <w:t>December 21, 2018</w:t>
      </w:r>
    </w:p>
    <w:p w:rsidR="00A65275" w:rsidRPr="007A0AFD" w:rsidRDefault="00A65275" w:rsidP="00A65275">
      <w:pPr>
        <w:widowControl w:val="0"/>
        <w:spacing w:line="360" w:lineRule="auto"/>
        <w:jc w:val="both"/>
        <w:rPr>
          <w:rFonts w:ascii="Book Antiqua" w:hAnsi="Book Antiqua"/>
          <w:lang w:eastAsia="zh-CN"/>
        </w:rPr>
      </w:pPr>
      <w:r w:rsidRPr="007A0AFD">
        <w:rPr>
          <w:rFonts w:ascii="Book Antiqua" w:hAnsi="Book Antiqua"/>
          <w:b/>
        </w:rPr>
        <w:lastRenderedPageBreak/>
        <w:t>Published online:</w:t>
      </w:r>
      <w:r>
        <w:rPr>
          <w:rFonts w:ascii="Book Antiqua" w:hAnsi="Book Antiqua" w:hint="eastAsia"/>
          <w:b/>
          <w:lang w:eastAsia="zh-CN"/>
        </w:rPr>
        <w:t xml:space="preserve"> </w:t>
      </w:r>
      <w:r w:rsidRPr="004851B4">
        <w:rPr>
          <w:rFonts w:ascii="Book Antiqua" w:hAnsi="Book Antiqua"/>
          <w:lang w:val="en-US" w:eastAsia="zh-CN"/>
        </w:rPr>
        <w:t>January 6, 2019</w:t>
      </w:r>
    </w:p>
    <w:p w:rsidR="00A72120" w:rsidRPr="00C348F7" w:rsidRDefault="00D927F3" w:rsidP="008D28E6">
      <w:pPr>
        <w:spacing w:line="360" w:lineRule="auto"/>
        <w:jc w:val="both"/>
        <w:rPr>
          <w:rFonts w:ascii="Book Antiqua" w:hAnsi="Book Antiqua"/>
          <w:b/>
        </w:rPr>
      </w:pPr>
      <w:r>
        <w:rPr>
          <w:rFonts w:ascii="Book Antiqua" w:hAnsi="Book Antiqua"/>
          <w:b/>
        </w:rPr>
        <w:br w:type="page"/>
      </w:r>
      <w:r w:rsidR="00A72120" w:rsidRPr="00C348F7">
        <w:rPr>
          <w:rFonts w:ascii="Book Antiqua" w:hAnsi="Book Antiqua"/>
          <w:b/>
        </w:rPr>
        <w:lastRenderedPageBreak/>
        <w:t>Abstract</w:t>
      </w:r>
    </w:p>
    <w:p w:rsidR="00A72120" w:rsidRPr="00C348F7" w:rsidRDefault="0095708C" w:rsidP="008D28E6">
      <w:pPr>
        <w:spacing w:line="360" w:lineRule="auto"/>
        <w:jc w:val="both"/>
        <w:rPr>
          <w:rFonts w:ascii="Book Antiqua" w:hAnsi="Book Antiqua"/>
          <w:b/>
          <w:i/>
          <w:lang w:eastAsia="zh-CN"/>
        </w:rPr>
      </w:pPr>
      <w:r w:rsidRPr="00C348F7">
        <w:rPr>
          <w:rFonts w:ascii="Book Antiqua" w:hAnsi="Book Antiqua"/>
          <w:b/>
          <w:i/>
          <w:lang w:eastAsia="zh-CN"/>
        </w:rPr>
        <w:t>BACKGROUND</w:t>
      </w:r>
    </w:p>
    <w:p w:rsidR="0095708C" w:rsidRPr="00C348F7" w:rsidRDefault="0095708C" w:rsidP="00294831">
      <w:pPr>
        <w:spacing w:line="360" w:lineRule="auto"/>
        <w:jc w:val="both"/>
        <w:rPr>
          <w:rFonts w:ascii="Book Antiqua" w:hAnsi="Book Antiqua" w:cs="Arial"/>
          <w:lang w:val="en-GB" w:eastAsia="zh-CN"/>
        </w:rPr>
      </w:pPr>
      <w:r w:rsidRPr="00C348F7">
        <w:rPr>
          <w:rFonts w:ascii="Book Antiqua" w:hAnsi="Book Antiqua" w:cs="Arial"/>
          <w:lang w:val="en-GB"/>
        </w:rPr>
        <w:t>Contrast enhanced harmonic endoscopic ultrasound (CEH-EUS)</w:t>
      </w:r>
      <w:r w:rsidR="00530CCA" w:rsidRPr="00294831">
        <w:rPr>
          <w:rFonts w:ascii="Book Antiqua" w:hAnsi="Book Antiqua" w:cs="Arial"/>
          <w:lang w:val="en-GB"/>
        </w:rPr>
        <w:t xml:space="preserve"> is a spreading technique; some studies </w:t>
      </w:r>
      <w:r w:rsidR="00E90C17" w:rsidRPr="00294831">
        <w:rPr>
          <w:rFonts w:ascii="Book Antiqua" w:hAnsi="Book Antiqua" w:cs="Arial"/>
          <w:lang w:val="en-GB"/>
        </w:rPr>
        <w:t>have shown</w:t>
      </w:r>
      <w:r w:rsidR="00530CCA" w:rsidRPr="00294831">
        <w:rPr>
          <w:rFonts w:ascii="Book Antiqua" w:hAnsi="Book Antiqua" w:cs="Arial"/>
          <w:lang w:val="en-GB"/>
        </w:rPr>
        <w:t xml:space="preserve"> its value in the diagnosis of pancreatic </w:t>
      </w:r>
      <w:r w:rsidR="00473615" w:rsidRPr="00294831">
        <w:rPr>
          <w:rFonts w:ascii="Book Antiqua" w:hAnsi="Book Antiqua" w:cs="Arial"/>
          <w:lang w:val="en-GB"/>
        </w:rPr>
        <w:t>adenocarcinoma</w:t>
      </w:r>
      <w:r w:rsidR="00530CCA" w:rsidRPr="00294831">
        <w:rPr>
          <w:rFonts w:ascii="Book Antiqua" w:hAnsi="Book Antiqua" w:cs="Arial"/>
          <w:lang w:val="en-GB"/>
        </w:rPr>
        <w:t xml:space="preserve"> using quantitative analysis. </w:t>
      </w:r>
    </w:p>
    <w:p w:rsidR="0095708C" w:rsidRPr="00C348F7" w:rsidRDefault="0095708C" w:rsidP="00294831">
      <w:pPr>
        <w:spacing w:line="360" w:lineRule="auto"/>
        <w:jc w:val="both"/>
        <w:rPr>
          <w:rFonts w:ascii="Book Antiqua" w:hAnsi="Book Antiqua" w:cs="Arial"/>
          <w:lang w:val="en-GB" w:eastAsia="zh-CN"/>
        </w:rPr>
      </w:pPr>
    </w:p>
    <w:p w:rsidR="0095708C" w:rsidRPr="00C348F7" w:rsidRDefault="0095708C" w:rsidP="008D28E6">
      <w:pPr>
        <w:spacing w:line="360" w:lineRule="auto"/>
        <w:jc w:val="both"/>
        <w:rPr>
          <w:rFonts w:ascii="Book Antiqua" w:hAnsi="Book Antiqua"/>
          <w:b/>
          <w:i/>
          <w:lang w:eastAsia="zh-CN"/>
        </w:rPr>
      </w:pPr>
      <w:r w:rsidRPr="00C348F7">
        <w:rPr>
          <w:rFonts w:ascii="Book Antiqua" w:hAnsi="Book Antiqua"/>
          <w:b/>
          <w:i/>
        </w:rPr>
        <w:t>AIM</w:t>
      </w:r>
    </w:p>
    <w:p w:rsidR="00834AA3" w:rsidRPr="00294831" w:rsidRDefault="0095708C" w:rsidP="00294831">
      <w:pPr>
        <w:spacing w:line="360" w:lineRule="auto"/>
        <w:jc w:val="both"/>
        <w:rPr>
          <w:rFonts w:ascii="Book Antiqua" w:hAnsi="Book Antiqua" w:cs="Arial"/>
          <w:lang w:val="en-GB"/>
        </w:rPr>
      </w:pPr>
      <w:r w:rsidRPr="00C348F7">
        <w:rPr>
          <w:rFonts w:ascii="Book Antiqua" w:hAnsi="Book Antiqua" w:cs="Arial"/>
          <w:lang w:val="en-GB" w:eastAsia="zh-CN"/>
        </w:rPr>
        <w:t>To</w:t>
      </w:r>
      <w:r w:rsidR="00530CCA" w:rsidRPr="00294831">
        <w:rPr>
          <w:rFonts w:ascii="Book Antiqua" w:hAnsi="Book Antiqua" w:cs="Arial"/>
          <w:lang w:val="en-GB"/>
        </w:rPr>
        <w:t xml:space="preserve"> </w:t>
      </w:r>
      <w:r w:rsidR="00E85531" w:rsidRPr="00294831">
        <w:rPr>
          <w:rFonts w:ascii="Book Antiqua" w:hAnsi="Book Antiqua" w:cs="Arial"/>
          <w:lang w:val="en-GB"/>
        </w:rPr>
        <w:t>examine</w:t>
      </w:r>
      <w:r w:rsidR="00834AA3" w:rsidRPr="00294831">
        <w:rPr>
          <w:rFonts w:ascii="Book Antiqua" w:hAnsi="Book Antiqua" w:cs="Arial"/>
          <w:lang w:val="en-GB"/>
        </w:rPr>
        <w:t xml:space="preserve"> </w:t>
      </w:r>
      <w:r w:rsidR="00E85531" w:rsidRPr="00294831">
        <w:rPr>
          <w:rFonts w:ascii="Book Antiqua" w:hAnsi="Book Antiqua" w:cs="Arial"/>
          <w:lang w:val="en-GB"/>
        </w:rPr>
        <w:t>the</w:t>
      </w:r>
      <w:r w:rsidR="00B975E9" w:rsidRPr="00294831">
        <w:rPr>
          <w:rFonts w:ascii="Book Antiqua" w:hAnsi="Book Antiqua" w:cs="Arial"/>
          <w:lang w:val="en-GB"/>
        </w:rPr>
        <w:t xml:space="preserve"> </w:t>
      </w:r>
      <w:r w:rsidR="00834AA3" w:rsidRPr="00294831">
        <w:rPr>
          <w:rFonts w:ascii="Book Antiqua" w:hAnsi="Book Antiqua" w:cs="Arial"/>
          <w:lang w:val="en-GB"/>
        </w:rPr>
        <w:t xml:space="preserve">value </w:t>
      </w:r>
      <w:r w:rsidR="00E85531" w:rsidRPr="00294831">
        <w:rPr>
          <w:rFonts w:ascii="Book Antiqua" w:hAnsi="Book Antiqua" w:cs="Arial"/>
          <w:lang w:val="en-GB"/>
        </w:rPr>
        <w:t xml:space="preserve">of CEH-EUS </w:t>
      </w:r>
      <w:r w:rsidR="00B975E9" w:rsidRPr="00294831">
        <w:rPr>
          <w:rFonts w:ascii="Book Antiqua" w:hAnsi="Book Antiqua" w:cs="Arial"/>
          <w:lang w:val="en-GB"/>
        </w:rPr>
        <w:t>for differentiating</w:t>
      </w:r>
      <w:r w:rsidR="006161AA" w:rsidRPr="00294831">
        <w:rPr>
          <w:rFonts w:ascii="Book Antiqua" w:hAnsi="Book Antiqua" w:cs="Arial"/>
          <w:lang w:val="en-GB"/>
        </w:rPr>
        <w:t xml:space="preserve"> </w:t>
      </w:r>
      <w:r w:rsidR="00467484" w:rsidRPr="00294831">
        <w:rPr>
          <w:rFonts w:ascii="Book Antiqua" w:hAnsi="Book Antiqua" w:cs="Arial"/>
          <w:lang w:val="en-GB"/>
        </w:rPr>
        <w:t>various</w:t>
      </w:r>
      <w:r w:rsidR="006161AA" w:rsidRPr="00294831">
        <w:rPr>
          <w:rFonts w:ascii="Book Antiqua" w:hAnsi="Book Antiqua" w:cs="Arial"/>
          <w:lang w:val="en-GB"/>
        </w:rPr>
        <w:t xml:space="preserve"> pancreatic </w:t>
      </w:r>
      <w:r w:rsidR="00B975E9" w:rsidRPr="00294831">
        <w:rPr>
          <w:rFonts w:ascii="Book Antiqua" w:hAnsi="Book Antiqua" w:cs="Arial"/>
          <w:lang w:val="en-GB"/>
        </w:rPr>
        <w:t xml:space="preserve">lesions </w:t>
      </w:r>
      <w:r w:rsidR="00470B71" w:rsidRPr="00294831">
        <w:rPr>
          <w:rFonts w:ascii="Book Antiqua" w:hAnsi="Book Antiqua" w:cs="Arial"/>
          <w:lang w:val="en-GB"/>
        </w:rPr>
        <w:t>in everyday routine</w:t>
      </w:r>
      <w:r w:rsidR="00EB3CE5" w:rsidRPr="00294831">
        <w:rPr>
          <w:rFonts w:ascii="Book Antiqua" w:hAnsi="Book Antiqua" w:cs="Arial"/>
          <w:lang w:val="en-GB"/>
        </w:rPr>
        <w:t xml:space="preserve"> with qualitative and quantitative analysis</w:t>
      </w:r>
      <w:r w:rsidR="00834AA3" w:rsidRPr="00294831">
        <w:rPr>
          <w:rFonts w:ascii="Book Antiqua" w:hAnsi="Book Antiqua" w:cs="Arial"/>
          <w:lang w:val="en-GB"/>
        </w:rPr>
        <w:t>.</w:t>
      </w:r>
    </w:p>
    <w:p w:rsidR="00E85531" w:rsidRPr="00294831" w:rsidRDefault="00E85531" w:rsidP="00294831">
      <w:pPr>
        <w:spacing w:line="360" w:lineRule="auto"/>
        <w:jc w:val="both"/>
        <w:rPr>
          <w:rFonts w:ascii="Book Antiqua" w:hAnsi="Book Antiqua" w:cs="Arial"/>
          <w:lang w:val="en-GB"/>
        </w:rPr>
      </w:pPr>
    </w:p>
    <w:p w:rsidR="0095708C" w:rsidRPr="00C348F7" w:rsidRDefault="0095708C" w:rsidP="008D28E6">
      <w:pPr>
        <w:spacing w:line="360" w:lineRule="auto"/>
        <w:jc w:val="both"/>
        <w:rPr>
          <w:rFonts w:ascii="Book Antiqua" w:hAnsi="Book Antiqua"/>
          <w:i/>
          <w:lang w:eastAsia="zh-CN"/>
        </w:rPr>
      </w:pPr>
      <w:r w:rsidRPr="00C348F7">
        <w:rPr>
          <w:rFonts w:ascii="Book Antiqua" w:hAnsi="Book Antiqua"/>
          <w:b/>
          <w:i/>
        </w:rPr>
        <w:t>METHODS</w:t>
      </w:r>
    </w:p>
    <w:p w:rsidR="00834AA3" w:rsidRPr="00294831" w:rsidRDefault="004102AC" w:rsidP="00294831">
      <w:pPr>
        <w:spacing w:line="360" w:lineRule="auto"/>
        <w:jc w:val="both"/>
        <w:rPr>
          <w:rFonts w:ascii="Book Antiqua" w:hAnsi="Book Antiqua" w:cs="Arial"/>
          <w:lang w:val="en-GB"/>
        </w:rPr>
      </w:pPr>
      <w:r w:rsidRPr="00294831">
        <w:rPr>
          <w:rFonts w:ascii="Book Antiqua" w:hAnsi="Book Antiqua" w:cs="Arial"/>
          <w:lang w:val="en-GB"/>
        </w:rPr>
        <w:t>Data</w:t>
      </w:r>
      <w:r w:rsidR="00CC2AA1" w:rsidRPr="00294831">
        <w:rPr>
          <w:rFonts w:ascii="Book Antiqua" w:hAnsi="Book Antiqua" w:cs="Arial"/>
          <w:lang w:val="en-GB"/>
        </w:rPr>
        <w:t xml:space="preserve"> of 55</w:t>
      </w:r>
      <w:r w:rsidR="00834AA3" w:rsidRPr="00294831">
        <w:rPr>
          <w:rFonts w:ascii="Book Antiqua" w:hAnsi="Book Antiqua" w:cs="Arial"/>
          <w:lang w:val="en-GB"/>
        </w:rPr>
        <w:t xml:space="preserve"> patients with pancreatic </w:t>
      </w:r>
      <w:r w:rsidR="00B975E9" w:rsidRPr="00294831">
        <w:rPr>
          <w:rFonts w:ascii="Book Antiqua" w:hAnsi="Book Antiqua" w:cs="Arial"/>
          <w:lang w:val="en-GB"/>
        </w:rPr>
        <w:t xml:space="preserve">lesions </w:t>
      </w:r>
      <w:r w:rsidR="00834AA3" w:rsidRPr="00294831">
        <w:rPr>
          <w:rFonts w:ascii="Book Antiqua" w:hAnsi="Book Antiqua" w:cs="Arial"/>
          <w:lang w:val="en-GB"/>
        </w:rPr>
        <w:t>w</w:t>
      </w:r>
      <w:r w:rsidR="00B975E9" w:rsidRPr="00294831">
        <w:rPr>
          <w:rFonts w:ascii="Book Antiqua" w:hAnsi="Book Antiqua" w:cs="Arial"/>
          <w:lang w:val="en-GB"/>
        </w:rPr>
        <w:t>h</w:t>
      </w:r>
      <w:r w:rsidR="00834AA3" w:rsidRPr="00294831">
        <w:rPr>
          <w:rFonts w:ascii="Book Antiqua" w:hAnsi="Book Antiqua" w:cs="Arial"/>
          <w:lang w:val="en-GB"/>
        </w:rPr>
        <w:t>o underwent CEH-EUS were analysed</w:t>
      </w:r>
      <w:r w:rsidR="008F33FB" w:rsidRPr="00294831">
        <w:rPr>
          <w:rFonts w:ascii="Book Antiqua" w:hAnsi="Book Antiqua" w:cs="Arial"/>
          <w:lang w:val="en-GB"/>
        </w:rPr>
        <w:t xml:space="preserve"> retrospectively</w:t>
      </w:r>
      <w:r w:rsidR="00834AA3" w:rsidRPr="00294831">
        <w:rPr>
          <w:rFonts w:ascii="Book Antiqua" w:hAnsi="Book Antiqua" w:cs="Arial"/>
          <w:lang w:val="en-GB"/>
        </w:rPr>
        <w:t>.</w:t>
      </w:r>
      <w:r w:rsidR="008F33FB" w:rsidRPr="00294831">
        <w:rPr>
          <w:rFonts w:ascii="Book Antiqua" w:hAnsi="Book Antiqua" w:cs="Arial"/>
          <w:lang w:val="en-GB"/>
        </w:rPr>
        <w:t xml:space="preserve"> </w:t>
      </w:r>
      <w:r w:rsidR="00834AA3" w:rsidRPr="00294831">
        <w:rPr>
          <w:rFonts w:ascii="Book Antiqua" w:hAnsi="Book Antiqua" w:cs="Arial"/>
          <w:lang w:val="en-GB"/>
        </w:rPr>
        <w:t>Perfusion characteristics were classified by the investigator</w:t>
      </w:r>
      <w:r w:rsidR="00EB3CE5" w:rsidRPr="00294831">
        <w:rPr>
          <w:rFonts w:ascii="Book Antiqua" w:hAnsi="Book Antiqua" w:cs="Arial"/>
          <w:lang w:val="en-GB"/>
        </w:rPr>
        <w:t xml:space="preserve"> qualitatively</w:t>
      </w:r>
      <w:r w:rsidR="00834AA3" w:rsidRPr="00294831">
        <w:rPr>
          <w:rFonts w:ascii="Book Antiqua" w:hAnsi="Book Antiqua" w:cs="Arial"/>
          <w:lang w:val="en-GB"/>
        </w:rPr>
        <w:t xml:space="preserve"> immediately upon investigation</w:t>
      </w:r>
      <w:r w:rsidR="00EB3CE5" w:rsidRPr="00294831">
        <w:rPr>
          <w:rFonts w:ascii="Book Antiqua" w:hAnsi="Book Antiqua" w:cs="Arial"/>
          <w:lang w:val="en-GB"/>
        </w:rPr>
        <w:t>, quantitative</w:t>
      </w:r>
      <w:r w:rsidR="00834AA3" w:rsidRPr="00294831">
        <w:rPr>
          <w:rFonts w:ascii="Book Antiqua" w:hAnsi="Book Antiqua" w:cs="Arial"/>
          <w:lang w:val="en-GB"/>
        </w:rPr>
        <w:t xml:space="preserve"> analys</w:t>
      </w:r>
      <w:r w:rsidR="00EB3CE5" w:rsidRPr="00294831">
        <w:rPr>
          <w:rFonts w:ascii="Book Antiqua" w:hAnsi="Book Antiqua" w:cs="Arial"/>
          <w:lang w:val="en-GB"/>
        </w:rPr>
        <w:t xml:space="preserve">is was performed </w:t>
      </w:r>
      <w:r w:rsidR="00834AA3" w:rsidRPr="00294831">
        <w:rPr>
          <w:rFonts w:ascii="Book Antiqua" w:hAnsi="Book Antiqua" w:cs="Arial"/>
          <w:lang w:val="en-GB"/>
        </w:rPr>
        <w:t>later on. Samples from fine needle aspiration (EUS-FNA) or surgical specimen served as gold standard.</w:t>
      </w:r>
    </w:p>
    <w:p w:rsidR="008D5844" w:rsidRPr="00294831" w:rsidRDefault="008D5844" w:rsidP="00294831">
      <w:pPr>
        <w:spacing w:line="360" w:lineRule="auto"/>
        <w:jc w:val="both"/>
        <w:rPr>
          <w:rFonts w:ascii="Book Antiqua" w:hAnsi="Book Antiqua" w:cs="Arial"/>
          <w:lang w:val="en-GB"/>
        </w:rPr>
      </w:pPr>
    </w:p>
    <w:p w:rsidR="0095708C" w:rsidRPr="00C348F7" w:rsidRDefault="0095708C" w:rsidP="008D28E6">
      <w:pPr>
        <w:spacing w:line="360" w:lineRule="auto"/>
        <w:jc w:val="both"/>
        <w:rPr>
          <w:rFonts w:ascii="Book Antiqua" w:hAnsi="Book Antiqua"/>
          <w:i/>
          <w:lang w:eastAsia="zh-CN"/>
        </w:rPr>
      </w:pPr>
      <w:r w:rsidRPr="00C348F7">
        <w:rPr>
          <w:rFonts w:ascii="Book Antiqua" w:hAnsi="Book Antiqua"/>
          <w:b/>
          <w:i/>
        </w:rPr>
        <w:t>RESULTS</w:t>
      </w:r>
    </w:p>
    <w:p w:rsidR="006A3502" w:rsidRPr="00294831" w:rsidRDefault="006A3502" w:rsidP="00294831">
      <w:pPr>
        <w:spacing w:line="360" w:lineRule="auto"/>
        <w:jc w:val="both"/>
        <w:rPr>
          <w:rFonts w:ascii="Book Antiqua" w:hAnsi="Book Antiqua" w:cs="Arial"/>
          <w:lang w:val="en-GB" w:eastAsia="zh-CN"/>
        </w:rPr>
      </w:pPr>
      <w:r w:rsidRPr="00294831">
        <w:rPr>
          <w:rFonts w:ascii="Book Antiqua" w:hAnsi="Book Antiqua" w:cs="Arial"/>
          <w:lang w:val="en-GB"/>
        </w:rPr>
        <w:t xml:space="preserve">CEH-EUS showed </w:t>
      </w:r>
      <w:r w:rsidR="00FB233D" w:rsidRPr="00294831">
        <w:rPr>
          <w:rFonts w:ascii="Book Antiqua" w:hAnsi="Book Antiqua" w:cs="Arial"/>
          <w:lang w:val="en-GB"/>
        </w:rPr>
        <w:t>39</w:t>
      </w:r>
      <w:r w:rsidRPr="00294831">
        <w:rPr>
          <w:rFonts w:ascii="Book Antiqua" w:hAnsi="Book Antiqua" w:cs="Arial"/>
          <w:lang w:val="en-GB"/>
        </w:rPr>
        <w:t xml:space="preserve"> hypoenhanced lesions</w:t>
      </w:r>
      <w:r w:rsidR="00FB233D" w:rsidRPr="00294831">
        <w:rPr>
          <w:rFonts w:ascii="Book Antiqua" w:hAnsi="Book Antiqua" w:cs="Arial"/>
          <w:lang w:val="en-GB"/>
        </w:rPr>
        <w:t>, 3 non-enhanced</w:t>
      </w:r>
      <w:r w:rsidR="00CC2AA1" w:rsidRPr="00294831">
        <w:rPr>
          <w:rFonts w:ascii="Book Antiqua" w:hAnsi="Book Antiqua" w:cs="Arial"/>
          <w:lang w:val="en-GB"/>
        </w:rPr>
        <w:t xml:space="preserve"> and 13</w:t>
      </w:r>
      <w:r w:rsidRPr="00294831">
        <w:rPr>
          <w:rFonts w:ascii="Book Antiqua" w:hAnsi="Book Antiqua" w:cs="Arial"/>
          <w:lang w:val="en-GB"/>
        </w:rPr>
        <w:t xml:space="preserve"> hyperenhanced lesions. Concordance of the investigators </w:t>
      </w:r>
      <w:r w:rsidR="00EB3CE5" w:rsidRPr="00294831">
        <w:rPr>
          <w:rFonts w:ascii="Book Antiqua" w:hAnsi="Book Antiqua" w:cs="Arial"/>
          <w:lang w:val="en-GB"/>
        </w:rPr>
        <w:t xml:space="preserve">qualitative </w:t>
      </w:r>
      <w:r w:rsidRPr="00294831">
        <w:rPr>
          <w:rFonts w:ascii="Book Antiqua" w:hAnsi="Book Antiqua" w:cs="Arial"/>
          <w:lang w:val="en-GB"/>
        </w:rPr>
        <w:t xml:space="preserve">classification of </w:t>
      </w:r>
      <w:r w:rsidR="00EB3CE5" w:rsidRPr="00294831">
        <w:rPr>
          <w:rFonts w:ascii="Book Antiqua" w:hAnsi="Book Antiqua" w:cs="Arial"/>
          <w:lang w:val="en-GB"/>
        </w:rPr>
        <w:t xml:space="preserve">peak </w:t>
      </w:r>
      <w:r w:rsidRPr="00294831">
        <w:rPr>
          <w:rFonts w:ascii="Book Antiqua" w:hAnsi="Book Antiqua" w:cs="Arial"/>
          <w:lang w:val="en-GB"/>
        </w:rPr>
        <w:t>con</w:t>
      </w:r>
      <w:r w:rsidR="00EB3CE5" w:rsidRPr="00294831">
        <w:rPr>
          <w:rFonts w:ascii="Book Antiqua" w:hAnsi="Book Antiqua" w:cs="Arial"/>
          <w:lang w:val="en-GB"/>
        </w:rPr>
        <w:t>trast enhancement with quantitative</w:t>
      </w:r>
      <w:r w:rsidRPr="00294831">
        <w:rPr>
          <w:rFonts w:ascii="Book Antiqua" w:hAnsi="Book Antiqua" w:cs="Arial"/>
          <w:lang w:val="en-GB"/>
        </w:rPr>
        <w:t xml:space="preserve"> analysis later on was 100%</w:t>
      </w:r>
      <w:r w:rsidR="00EB3CE5" w:rsidRPr="00294831">
        <w:rPr>
          <w:rFonts w:ascii="Book Antiqua" w:hAnsi="Book Antiqua" w:cs="Arial"/>
          <w:lang w:val="en-GB"/>
        </w:rPr>
        <w:t xml:space="preserve">, while other parameters such as arrival time, time to peak or area under the curve did not show </w:t>
      </w:r>
      <w:r w:rsidR="00E85531" w:rsidRPr="00294831">
        <w:rPr>
          <w:rFonts w:ascii="Book Antiqua" w:hAnsi="Book Antiqua" w:cs="Arial"/>
          <w:lang w:val="en-GB"/>
        </w:rPr>
        <w:t>additional</w:t>
      </w:r>
      <w:r w:rsidR="00EB3CE5" w:rsidRPr="00294831">
        <w:rPr>
          <w:rFonts w:ascii="Book Antiqua" w:hAnsi="Book Antiqua" w:cs="Arial"/>
          <w:lang w:val="en-GB"/>
        </w:rPr>
        <w:t xml:space="preserve"> value</w:t>
      </w:r>
      <w:r w:rsidRPr="00294831">
        <w:rPr>
          <w:rFonts w:ascii="Book Antiqua" w:hAnsi="Book Antiqua" w:cs="Arial"/>
          <w:lang w:val="en-GB"/>
        </w:rPr>
        <w:t>.</w:t>
      </w:r>
      <w:r w:rsidR="0095708C" w:rsidRPr="00C348F7">
        <w:rPr>
          <w:rFonts w:ascii="Book Antiqua" w:hAnsi="Book Antiqua" w:cs="Arial"/>
          <w:lang w:val="en-GB" w:eastAsia="zh-CN"/>
        </w:rPr>
        <w:t xml:space="preserve"> </w:t>
      </w:r>
      <w:r w:rsidRPr="00294831">
        <w:rPr>
          <w:rFonts w:ascii="Book Antiqua" w:hAnsi="Book Antiqua" w:cs="Arial"/>
          <w:lang w:val="en-GB"/>
        </w:rPr>
        <w:t xml:space="preserve">34 of </w:t>
      </w:r>
      <w:r w:rsidR="00FB233D" w:rsidRPr="00294831">
        <w:rPr>
          <w:rFonts w:ascii="Book Antiqua" w:hAnsi="Book Antiqua" w:cs="Arial"/>
          <w:lang w:val="en-GB"/>
        </w:rPr>
        <w:t>39</w:t>
      </w:r>
      <w:r w:rsidRPr="00294831">
        <w:rPr>
          <w:rFonts w:ascii="Book Antiqua" w:hAnsi="Book Antiqua" w:cs="Arial"/>
          <w:lang w:val="en-GB"/>
        </w:rPr>
        <w:t xml:space="preserve"> hypoenhanced lesions</w:t>
      </w:r>
      <w:r w:rsidR="001357CF" w:rsidRPr="00294831">
        <w:rPr>
          <w:rFonts w:ascii="Book Antiqua" w:hAnsi="Book Antiqua" w:cs="Arial"/>
          <w:lang w:val="en-GB"/>
        </w:rPr>
        <w:t xml:space="preserve"> were pancreatic adenocar</w:t>
      </w:r>
      <w:r w:rsidR="0064249E" w:rsidRPr="00294831">
        <w:rPr>
          <w:rFonts w:ascii="Book Antiqua" w:hAnsi="Book Antiqua" w:cs="Arial"/>
          <w:lang w:val="en-GB"/>
        </w:rPr>
        <w:t>c</w:t>
      </w:r>
      <w:r w:rsidR="001357CF" w:rsidRPr="00294831">
        <w:rPr>
          <w:rFonts w:ascii="Book Antiqua" w:hAnsi="Book Antiqua" w:cs="Arial"/>
          <w:lang w:val="en-GB"/>
        </w:rPr>
        <w:t xml:space="preserve">inoma; </w:t>
      </w:r>
      <w:r w:rsidRPr="00294831">
        <w:rPr>
          <w:rFonts w:ascii="Book Antiqua" w:hAnsi="Book Antiqua" w:cs="Arial"/>
          <w:lang w:val="en-GB"/>
        </w:rPr>
        <w:t xml:space="preserve">of </w:t>
      </w:r>
      <w:r w:rsidR="00B975E9" w:rsidRPr="00294831">
        <w:rPr>
          <w:rFonts w:ascii="Book Antiqua" w:hAnsi="Book Antiqua" w:cs="Arial"/>
          <w:lang w:val="en-GB"/>
        </w:rPr>
        <w:t xml:space="preserve">the </w:t>
      </w:r>
      <w:r w:rsidRPr="00294831">
        <w:rPr>
          <w:rFonts w:ascii="Book Antiqua" w:hAnsi="Book Antiqua" w:cs="Arial"/>
          <w:lang w:val="en-GB"/>
        </w:rPr>
        <w:t xml:space="preserve">hyperenhanced lesions 4 were </w:t>
      </w:r>
      <w:r w:rsidR="006A423A" w:rsidRPr="00294831">
        <w:rPr>
          <w:rFonts w:ascii="Book Antiqua" w:hAnsi="Book Antiqua" w:cs="Arial"/>
          <w:lang w:val="en-GB"/>
        </w:rPr>
        <w:t>inflammatory</w:t>
      </w:r>
      <w:r w:rsidRPr="00294831">
        <w:rPr>
          <w:rFonts w:ascii="Book Antiqua" w:hAnsi="Book Antiqua" w:cs="Arial"/>
          <w:lang w:val="en-GB"/>
        </w:rPr>
        <w:t>, 3 neuroendocrine carcinoma</w:t>
      </w:r>
      <w:r w:rsidR="00E90C17" w:rsidRPr="00294831">
        <w:rPr>
          <w:rFonts w:ascii="Book Antiqua" w:hAnsi="Book Antiqua" w:cs="Arial"/>
          <w:lang w:val="en-GB"/>
        </w:rPr>
        <w:t>s</w:t>
      </w:r>
      <w:r w:rsidRPr="00294831">
        <w:rPr>
          <w:rFonts w:ascii="Book Antiqua" w:hAnsi="Book Antiqua" w:cs="Arial"/>
          <w:lang w:val="en-GB"/>
        </w:rPr>
        <w:t xml:space="preserve">, 1 lymphoma, 1 insulinoma and </w:t>
      </w:r>
      <w:r w:rsidR="00F83C97" w:rsidRPr="00294831">
        <w:rPr>
          <w:rFonts w:ascii="Book Antiqua" w:hAnsi="Book Antiqua" w:cs="Arial"/>
          <w:lang w:val="en-GB"/>
        </w:rPr>
        <w:t>4</w:t>
      </w:r>
      <w:r w:rsidRPr="00294831">
        <w:rPr>
          <w:rFonts w:ascii="Book Antiqua" w:hAnsi="Book Antiqua" w:cs="Arial"/>
          <w:lang w:val="en-GB"/>
        </w:rPr>
        <w:t xml:space="preserve"> metastases </w:t>
      </w:r>
      <w:r w:rsidR="00F83C97" w:rsidRPr="00294831">
        <w:rPr>
          <w:rFonts w:ascii="Book Antiqua" w:hAnsi="Book Antiqua" w:cs="Arial"/>
          <w:lang w:val="en-GB"/>
        </w:rPr>
        <w:t xml:space="preserve">(2 </w:t>
      </w:r>
      <w:r w:rsidRPr="00294831">
        <w:rPr>
          <w:rFonts w:ascii="Book Antiqua" w:hAnsi="Book Antiqua" w:cs="Arial"/>
          <w:lang w:val="en-GB"/>
        </w:rPr>
        <w:t>of renal cell carcinoma</w:t>
      </w:r>
      <w:r w:rsidR="00F83C97" w:rsidRPr="00294831">
        <w:rPr>
          <w:rFonts w:ascii="Book Antiqua" w:hAnsi="Book Antiqua" w:cs="Arial"/>
          <w:lang w:val="en-GB"/>
        </w:rPr>
        <w:t>, 2 of lung cancer)</w:t>
      </w:r>
      <w:r w:rsidRPr="00294831">
        <w:rPr>
          <w:rFonts w:ascii="Book Antiqua" w:hAnsi="Book Antiqua" w:cs="Arial"/>
          <w:lang w:val="en-GB"/>
        </w:rPr>
        <w:t>.</w:t>
      </w:r>
      <w:r w:rsidR="00FB233D" w:rsidRPr="00294831">
        <w:rPr>
          <w:rFonts w:ascii="Book Antiqua" w:hAnsi="Book Antiqua" w:cs="Arial"/>
          <w:lang w:val="en-GB"/>
        </w:rPr>
        <w:t xml:space="preserve"> </w:t>
      </w:r>
      <w:r w:rsidR="0064249E" w:rsidRPr="00294831">
        <w:rPr>
          <w:rFonts w:ascii="Book Antiqua" w:hAnsi="Book Antiqua" w:cs="Arial"/>
          <w:lang w:val="en-GB"/>
        </w:rPr>
        <w:t>Non-enhanced lesions showed up a</w:t>
      </w:r>
      <w:r w:rsidR="006A423A" w:rsidRPr="00294831">
        <w:rPr>
          <w:rFonts w:ascii="Book Antiqua" w:hAnsi="Book Antiqua" w:cs="Arial"/>
          <w:lang w:val="en-GB"/>
        </w:rPr>
        <w:t>s necrose</w:t>
      </w:r>
      <w:r w:rsidR="00FB233D" w:rsidRPr="00294831">
        <w:rPr>
          <w:rFonts w:ascii="Book Antiqua" w:hAnsi="Book Antiqua" w:cs="Arial"/>
          <w:lang w:val="en-GB"/>
        </w:rPr>
        <w:t>s.</w:t>
      </w:r>
      <w:r w:rsidR="0095708C" w:rsidRPr="00C348F7">
        <w:rPr>
          <w:rFonts w:ascii="Book Antiqua" w:hAnsi="Book Antiqua" w:cs="Arial"/>
          <w:lang w:val="en-GB" w:eastAsia="zh-CN"/>
        </w:rPr>
        <w:t xml:space="preserve"> </w:t>
      </w:r>
      <w:r w:rsidRPr="00294831">
        <w:rPr>
          <w:rFonts w:ascii="Book Antiqua" w:hAnsi="Book Antiqua" w:cs="Arial"/>
          <w:lang w:val="en-GB"/>
        </w:rPr>
        <w:t>Sensitivity for the detection of pancreatic a</w:t>
      </w:r>
      <w:r w:rsidR="00910D27" w:rsidRPr="00294831">
        <w:rPr>
          <w:rFonts w:ascii="Book Antiqua" w:hAnsi="Book Antiqua" w:cs="Arial"/>
          <w:lang w:val="en-GB"/>
        </w:rPr>
        <w:t>denocarcinoma was 100%, specifi</w:t>
      </w:r>
      <w:r w:rsidR="003E2B6A" w:rsidRPr="00294831">
        <w:rPr>
          <w:rFonts w:ascii="Book Antiqua" w:hAnsi="Book Antiqua" w:cs="Arial"/>
          <w:lang w:val="en-GB"/>
        </w:rPr>
        <w:t>ci</w:t>
      </w:r>
      <w:r w:rsidR="00910D27" w:rsidRPr="00294831">
        <w:rPr>
          <w:rFonts w:ascii="Book Antiqua" w:hAnsi="Book Antiqua" w:cs="Arial"/>
          <w:lang w:val="en-GB"/>
        </w:rPr>
        <w:t>t</w:t>
      </w:r>
      <w:r w:rsidR="006A423A" w:rsidRPr="00294831">
        <w:rPr>
          <w:rFonts w:ascii="Book Antiqua" w:hAnsi="Book Antiqua" w:cs="Arial"/>
          <w:lang w:val="en-GB"/>
        </w:rPr>
        <w:t>y 87.2% for hypo</w:t>
      </w:r>
      <w:r w:rsidRPr="00294831">
        <w:rPr>
          <w:rFonts w:ascii="Book Antiqua" w:hAnsi="Book Antiqua" w:cs="Arial"/>
          <w:lang w:val="en-GB"/>
        </w:rPr>
        <w:t>enhancement alone; in otherwise healthy pancreatic tissue all hypoenhanced lesions were pancreatic adenocarcinoma (sensitivity and specifi</w:t>
      </w:r>
      <w:r w:rsidR="003E2B6A" w:rsidRPr="00294831">
        <w:rPr>
          <w:rFonts w:ascii="Book Antiqua" w:hAnsi="Book Antiqua" w:cs="Arial"/>
          <w:lang w:val="en-GB"/>
        </w:rPr>
        <w:t>ci</w:t>
      </w:r>
      <w:r w:rsidRPr="00294831">
        <w:rPr>
          <w:rFonts w:ascii="Book Antiqua" w:hAnsi="Book Antiqua" w:cs="Arial"/>
          <w:lang w:val="en-GB"/>
        </w:rPr>
        <w:t>ty 100%</w:t>
      </w:r>
      <w:r w:rsidR="00467484" w:rsidRPr="00294831">
        <w:rPr>
          <w:rFonts w:ascii="Book Antiqua" w:hAnsi="Book Antiqua" w:cs="Arial"/>
          <w:lang w:val="en-GB"/>
        </w:rPr>
        <w:t xml:space="preserve">, </w:t>
      </w:r>
      <w:r w:rsidR="004102AC" w:rsidRPr="00294831">
        <w:rPr>
          <w:rFonts w:ascii="Book Antiqua" w:hAnsi="Book Antiqua" w:cs="Arial"/>
          <w:lang w:val="en-GB"/>
        </w:rPr>
        <w:t>PPV and NPV</w:t>
      </w:r>
      <w:r w:rsidR="00467484" w:rsidRPr="00294831">
        <w:rPr>
          <w:rFonts w:ascii="Book Antiqua" w:hAnsi="Book Antiqua" w:cs="Arial"/>
          <w:lang w:val="en-GB"/>
        </w:rPr>
        <w:t xml:space="preserve"> for adenocarcinoma 100%</w:t>
      </w:r>
      <w:r w:rsidRPr="00294831">
        <w:rPr>
          <w:rFonts w:ascii="Book Antiqua" w:hAnsi="Book Antiqua" w:cs="Arial"/>
          <w:lang w:val="en-GB"/>
        </w:rPr>
        <w:t>).</w:t>
      </w:r>
    </w:p>
    <w:p w:rsidR="00910D27" w:rsidRPr="00294831" w:rsidRDefault="00910D27" w:rsidP="00294831">
      <w:pPr>
        <w:spacing w:line="360" w:lineRule="auto"/>
        <w:jc w:val="both"/>
        <w:rPr>
          <w:rFonts w:ascii="Book Antiqua" w:hAnsi="Book Antiqua" w:cs="Arial"/>
          <w:lang w:val="en-GB"/>
        </w:rPr>
      </w:pPr>
    </w:p>
    <w:p w:rsidR="0095708C" w:rsidRPr="00C348F7" w:rsidRDefault="0095708C" w:rsidP="008D28E6">
      <w:pPr>
        <w:spacing w:line="360" w:lineRule="auto"/>
        <w:jc w:val="both"/>
        <w:rPr>
          <w:rFonts w:ascii="Book Antiqua" w:hAnsi="Book Antiqua"/>
          <w:b/>
          <w:i/>
          <w:lang w:eastAsia="zh-CN"/>
        </w:rPr>
      </w:pPr>
      <w:r w:rsidRPr="00C348F7">
        <w:rPr>
          <w:rFonts w:ascii="Book Antiqua" w:hAnsi="Book Antiqua"/>
          <w:b/>
          <w:i/>
        </w:rPr>
        <w:t>CONCLUSION</w:t>
      </w:r>
    </w:p>
    <w:p w:rsidR="006A3502" w:rsidRPr="00294831" w:rsidRDefault="00467484" w:rsidP="00294831">
      <w:pPr>
        <w:spacing w:line="360" w:lineRule="auto"/>
        <w:jc w:val="both"/>
        <w:rPr>
          <w:rFonts w:ascii="Book Antiqua" w:hAnsi="Book Antiqua" w:cs="Arial"/>
          <w:lang w:val="en-GB" w:eastAsia="zh-CN"/>
        </w:rPr>
      </w:pPr>
      <w:r w:rsidRPr="00294831">
        <w:rPr>
          <w:rFonts w:ascii="Book Antiqua" w:hAnsi="Book Antiqua" w:cs="Arial"/>
          <w:lang w:val="en-GB"/>
        </w:rPr>
        <w:lastRenderedPageBreak/>
        <w:t>T</w:t>
      </w:r>
      <w:r w:rsidR="006A3502" w:rsidRPr="00294831">
        <w:rPr>
          <w:rFonts w:ascii="Book Antiqua" w:hAnsi="Book Antiqua" w:cs="Arial"/>
          <w:lang w:val="en-GB"/>
        </w:rPr>
        <w:t xml:space="preserve">his study </w:t>
      </w:r>
      <w:r w:rsidR="006712CA" w:rsidRPr="00294831">
        <w:rPr>
          <w:rFonts w:ascii="Book Antiqua" w:hAnsi="Book Antiqua" w:cs="Arial"/>
          <w:lang w:val="en-GB"/>
        </w:rPr>
        <w:t xml:space="preserve">again </w:t>
      </w:r>
      <w:r w:rsidR="006A3502" w:rsidRPr="00294831">
        <w:rPr>
          <w:rFonts w:ascii="Book Antiqua" w:hAnsi="Book Antiqua" w:cs="Arial"/>
          <w:lang w:val="en-GB"/>
        </w:rPr>
        <w:t xml:space="preserve">shows the </w:t>
      </w:r>
      <w:r w:rsidR="00B975E9" w:rsidRPr="00294831">
        <w:rPr>
          <w:rFonts w:ascii="Book Antiqua" w:hAnsi="Book Antiqua" w:cs="Arial"/>
          <w:lang w:val="en-GB"/>
        </w:rPr>
        <w:t>excellent</w:t>
      </w:r>
      <w:r w:rsidR="006A3502" w:rsidRPr="00294831">
        <w:rPr>
          <w:rFonts w:ascii="Book Antiqua" w:hAnsi="Book Antiqua" w:cs="Arial"/>
          <w:lang w:val="en-GB"/>
        </w:rPr>
        <w:t xml:space="preserve"> value of CEH-EUS in everyday routine </w:t>
      </w:r>
      <w:r w:rsidR="00B975E9" w:rsidRPr="00294831">
        <w:rPr>
          <w:rFonts w:ascii="Book Antiqua" w:hAnsi="Book Antiqua" w:cs="Arial"/>
          <w:lang w:val="en-GB"/>
        </w:rPr>
        <w:t xml:space="preserve">for </w:t>
      </w:r>
      <w:r w:rsidR="006A3502" w:rsidRPr="00294831">
        <w:rPr>
          <w:rFonts w:ascii="Book Antiqua" w:hAnsi="Book Antiqua" w:cs="Arial"/>
          <w:lang w:val="en-GB"/>
        </w:rPr>
        <w:t>diagnostic</w:t>
      </w:r>
      <w:r w:rsidR="00B975E9" w:rsidRPr="00294831">
        <w:rPr>
          <w:rFonts w:ascii="Book Antiqua" w:hAnsi="Book Antiqua" w:cs="Arial"/>
          <w:lang w:val="en-GB"/>
        </w:rPr>
        <w:t>s</w:t>
      </w:r>
      <w:r w:rsidR="006A3502" w:rsidRPr="00294831">
        <w:rPr>
          <w:rFonts w:ascii="Book Antiqua" w:hAnsi="Book Antiqua" w:cs="Arial"/>
          <w:lang w:val="en-GB"/>
        </w:rPr>
        <w:t xml:space="preserve"> of </w:t>
      </w:r>
      <w:r w:rsidRPr="00294831">
        <w:rPr>
          <w:rFonts w:ascii="Book Antiqua" w:hAnsi="Book Antiqua" w:cs="Arial"/>
          <w:lang w:val="en-GB"/>
        </w:rPr>
        <w:t xml:space="preserve">various </w:t>
      </w:r>
      <w:r w:rsidR="006A3502" w:rsidRPr="00294831">
        <w:rPr>
          <w:rFonts w:ascii="Book Antiqua" w:hAnsi="Book Antiqua" w:cs="Arial"/>
          <w:lang w:val="en-GB"/>
        </w:rPr>
        <w:t>focal pancreatic</w:t>
      </w:r>
      <w:r w:rsidRPr="00294831">
        <w:rPr>
          <w:rFonts w:ascii="Book Antiqua" w:hAnsi="Book Antiqua" w:cs="Arial"/>
          <w:lang w:val="en-GB"/>
        </w:rPr>
        <w:t xml:space="preserve"> lesions</w:t>
      </w:r>
      <w:r w:rsidR="008311F7" w:rsidRPr="00294831">
        <w:rPr>
          <w:rFonts w:ascii="Book Antiqua" w:hAnsi="Book Antiqua" w:cs="Arial"/>
          <w:lang w:val="en-GB"/>
        </w:rPr>
        <w:t xml:space="preserve"> suggesting </w:t>
      </w:r>
      <w:r w:rsidR="00B77FB0" w:rsidRPr="00294831">
        <w:rPr>
          <w:rFonts w:ascii="Book Antiqua" w:hAnsi="Book Antiqua" w:cs="Arial"/>
          <w:lang w:val="en-GB"/>
        </w:rPr>
        <w:t xml:space="preserve">that </w:t>
      </w:r>
      <w:r w:rsidR="004102AC" w:rsidRPr="00294831">
        <w:rPr>
          <w:rFonts w:ascii="Book Antiqua" w:hAnsi="Book Antiqua" w:cs="Arial"/>
          <w:lang w:val="en-GB"/>
        </w:rPr>
        <w:t xml:space="preserve">qualitatively assessed </w:t>
      </w:r>
      <w:r w:rsidR="00B77FB0" w:rsidRPr="00294831">
        <w:rPr>
          <w:rFonts w:ascii="Book Antiqua" w:hAnsi="Book Antiqua" w:cs="Arial"/>
          <w:lang w:val="en-GB"/>
        </w:rPr>
        <w:t>hypoenhanc</w:t>
      </w:r>
      <w:r w:rsidR="004102AC" w:rsidRPr="00294831">
        <w:rPr>
          <w:rFonts w:ascii="Book Antiqua" w:hAnsi="Book Antiqua" w:cs="Arial"/>
          <w:lang w:val="en-GB"/>
        </w:rPr>
        <w:t>e</w:t>
      </w:r>
      <w:r w:rsidR="00B77FB0" w:rsidRPr="00294831">
        <w:rPr>
          <w:rFonts w:ascii="Book Antiqua" w:hAnsi="Book Antiqua" w:cs="Arial"/>
          <w:lang w:val="en-GB"/>
        </w:rPr>
        <w:t>ment is highly predictive for adenocarcinoma. Additional quantitative analysis of perfusion parameters do</w:t>
      </w:r>
      <w:r w:rsidR="004102AC" w:rsidRPr="00294831">
        <w:rPr>
          <w:rFonts w:ascii="Book Antiqua" w:hAnsi="Book Antiqua" w:cs="Arial"/>
          <w:lang w:val="en-GB"/>
        </w:rPr>
        <w:t>es</w:t>
      </w:r>
      <w:r w:rsidR="00B77FB0" w:rsidRPr="00294831">
        <w:rPr>
          <w:rFonts w:ascii="Book Antiqua" w:hAnsi="Book Antiqua" w:cs="Arial"/>
          <w:lang w:val="en-GB"/>
        </w:rPr>
        <w:t xml:space="preserve"> not add diagnostic yield. </w:t>
      </w:r>
      <w:r w:rsidR="00811721" w:rsidRPr="00294831">
        <w:rPr>
          <w:rFonts w:ascii="Book Antiqua" w:hAnsi="Book Antiqua" w:cs="Arial"/>
          <w:lang w:val="en-GB"/>
        </w:rPr>
        <w:t>In case of the various hyperenhanced pancreatic lesions in our data set, histologic sampling is e</w:t>
      </w:r>
      <w:r w:rsidR="00D927F3">
        <w:rPr>
          <w:rFonts w:ascii="Book Antiqua" w:hAnsi="Book Antiqua" w:cs="Arial"/>
          <w:lang w:val="en-GB"/>
        </w:rPr>
        <w:t>ssential for further treatment.</w:t>
      </w:r>
    </w:p>
    <w:p w:rsidR="00DC3FCD" w:rsidRPr="00294831" w:rsidRDefault="00DC3FCD" w:rsidP="00294831">
      <w:pPr>
        <w:spacing w:line="360" w:lineRule="auto"/>
        <w:jc w:val="both"/>
        <w:rPr>
          <w:rFonts w:ascii="Book Antiqua" w:hAnsi="Book Antiqua" w:cs="Arial"/>
          <w:lang w:val="en-GB" w:eastAsia="zh-CN"/>
        </w:rPr>
      </w:pPr>
    </w:p>
    <w:p w:rsidR="00DC3FCD" w:rsidRPr="00294831" w:rsidRDefault="0095708C" w:rsidP="00294831">
      <w:pPr>
        <w:spacing w:line="360" w:lineRule="auto"/>
        <w:jc w:val="both"/>
        <w:rPr>
          <w:rFonts w:ascii="Book Antiqua" w:hAnsi="Book Antiqua" w:cs="Arial"/>
          <w:lang w:val="en-GB"/>
        </w:rPr>
      </w:pPr>
      <w:r w:rsidRPr="00C348F7">
        <w:rPr>
          <w:rFonts w:ascii="Book Antiqua" w:hAnsi="Book Antiqua"/>
          <w:b/>
        </w:rPr>
        <w:t>Key words:</w:t>
      </w:r>
      <w:r w:rsidRPr="00C348F7">
        <w:rPr>
          <w:rFonts w:ascii="Book Antiqua" w:hAnsi="Book Antiqua"/>
        </w:rPr>
        <w:t xml:space="preserve"> </w:t>
      </w:r>
      <w:r w:rsidR="00151907" w:rsidRPr="00294831">
        <w:rPr>
          <w:rFonts w:ascii="Book Antiqua" w:hAnsi="Book Antiqua" w:cs="Arial"/>
          <w:lang w:val="en-GB"/>
        </w:rPr>
        <w:t xml:space="preserve">Endoscopic ultrasound; </w:t>
      </w:r>
      <w:r w:rsidRPr="00294831">
        <w:rPr>
          <w:rFonts w:ascii="Book Antiqua" w:hAnsi="Book Antiqua" w:cs="Arial"/>
          <w:lang w:val="en-GB"/>
        </w:rPr>
        <w:t xml:space="preserve">Contrast </w:t>
      </w:r>
      <w:r w:rsidR="00151907" w:rsidRPr="00294831">
        <w:rPr>
          <w:rFonts w:ascii="Book Antiqua" w:hAnsi="Book Antiqua" w:cs="Arial"/>
          <w:lang w:val="en-GB"/>
        </w:rPr>
        <w:t xml:space="preserve">enhanced endoscopic ultrasound; </w:t>
      </w:r>
      <w:r w:rsidRPr="00294831">
        <w:rPr>
          <w:rFonts w:ascii="Book Antiqua" w:hAnsi="Book Antiqua" w:cs="Arial"/>
          <w:lang w:val="en-GB"/>
        </w:rPr>
        <w:t xml:space="preserve">Pancreatic </w:t>
      </w:r>
      <w:r w:rsidR="00151907" w:rsidRPr="00294831">
        <w:rPr>
          <w:rFonts w:ascii="Book Antiqua" w:hAnsi="Book Antiqua" w:cs="Arial"/>
          <w:lang w:val="en-GB"/>
        </w:rPr>
        <w:t xml:space="preserve">adenocarcinoma; </w:t>
      </w:r>
      <w:r w:rsidRPr="00294831">
        <w:rPr>
          <w:rFonts w:ascii="Book Antiqua" w:hAnsi="Book Antiqua" w:cs="Arial"/>
          <w:lang w:val="en-GB"/>
        </w:rPr>
        <w:t xml:space="preserve">Neuroendocrine </w:t>
      </w:r>
      <w:r w:rsidR="00151907" w:rsidRPr="00294831">
        <w:rPr>
          <w:rFonts w:ascii="Book Antiqua" w:hAnsi="Book Antiqua" w:cs="Arial"/>
          <w:lang w:val="en-GB"/>
        </w:rPr>
        <w:t xml:space="preserve">carcinoma; </w:t>
      </w:r>
      <w:r w:rsidRPr="00294831">
        <w:rPr>
          <w:rFonts w:ascii="Book Antiqua" w:hAnsi="Book Antiqua" w:cs="Arial"/>
          <w:lang w:val="en-GB"/>
        </w:rPr>
        <w:t xml:space="preserve">Pancreatic </w:t>
      </w:r>
      <w:r w:rsidR="00151907" w:rsidRPr="00294831">
        <w:rPr>
          <w:rFonts w:ascii="Book Antiqua" w:hAnsi="Book Antiqua" w:cs="Arial"/>
          <w:lang w:val="en-GB"/>
        </w:rPr>
        <w:t xml:space="preserve">metastases; </w:t>
      </w:r>
      <w:r w:rsidRPr="00294831">
        <w:rPr>
          <w:rFonts w:ascii="Book Antiqua" w:hAnsi="Book Antiqua" w:cs="Arial"/>
          <w:lang w:val="en-GB"/>
        </w:rPr>
        <w:t>Lymphoma</w:t>
      </w:r>
    </w:p>
    <w:p w:rsidR="0095708C" w:rsidRPr="00C348F7" w:rsidRDefault="0095708C" w:rsidP="008D28E6">
      <w:pPr>
        <w:spacing w:line="360" w:lineRule="auto"/>
        <w:jc w:val="both"/>
        <w:rPr>
          <w:rFonts w:ascii="Book Antiqua" w:hAnsi="Book Antiqua" w:cs="Arial"/>
          <w:lang w:val="en-GB" w:eastAsia="zh-CN"/>
        </w:rPr>
      </w:pPr>
    </w:p>
    <w:p w:rsidR="0095708C" w:rsidRPr="00C348F7" w:rsidRDefault="0095708C" w:rsidP="008D28E6">
      <w:pPr>
        <w:spacing w:line="360" w:lineRule="auto"/>
        <w:jc w:val="both"/>
        <w:rPr>
          <w:rFonts w:ascii="Book Antiqua" w:hAnsi="Book Antiqua" w:cs="Arial"/>
        </w:rPr>
      </w:pPr>
      <w:r w:rsidRPr="00C348F7">
        <w:rPr>
          <w:rFonts w:ascii="Book Antiqua" w:hAnsi="Book Antiqua"/>
          <w:b/>
        </w:rPr>
        <w:t xml:space="preserve">© </w:t>
      </w:r>
      <w:r w:rsidR="00A65275">
        <w:rPr>
          <w:rFonts w:ascii="Book Antiqua" w:hAnsi="Book Antiqua" w:cs="Arial"/>
          <w:b/>
        </w:rPr>
        <w:t>The Author(s) 201</w:t>
      </w:r>
      <w:r w:rsidR="00A65275">
        <w:rPr>
          <w:rFonts w:ascii="Book Antiqua" w:hAnsi="Book Antiqua" w:cs="Arial" w:hint="eastAsia"/>
          <w:b/>
          <w:lang w:eastAsia="zh-CN"/>
        </w:rPr>
        <w:t>9</w:t>
      </w:r>
      <w:r w:rsidRPr="00C348F7">
        <w:rPr>
          <w:rFonts w:ascii="Book Antiqua" w:hAnsi="Book Antiqua" w:cs="Arial"/>
          <w:b/>
        </w:rPr>
        <w:t>.</w:t>
      </w:r>
      <w:r w:rsidRPr="00C348F7">
        <w:rPr>
          <w:rFonts w:ascii="Book Antiqua" w:hAnsi="Book Antiqua" w:cs="Arial"/>
        </w:rPr>
        <w:t xml:space="preserve"> Published by Baishideng Publishing Group Inc. All rights reserved.</w:t>
      </w:r>
    </w:p>
    <w:p w:rsidR="0095708C" w:rsidRPr="00C348F7" w:rsidRDefault="0095708C" w:rsidP="008D28E6">
      <w:pPr>
        <w:spacing w:line="360" w:lineRule="auto"/>
        <w:jc w:val="both"/>
        <w:rPr>
          <w:rFonts w:ascii="Book Antiqua" w:hAnsi="Book Antiqua"/>
          <w:lang w:eastAsia="zh-CN"/>
        </w:rPr>
      </w:pPr>
    </w:p>
    <w:p w:rsidR="001F5EA6" w:rsidRPr="00C348F7" w:rsidRDefault="0095708C" w:rsidP="00294831">
      <w:pPr>
        <w:spacing w:line="360" w:lineRule="auto"/>
        <w:jc w:val="both"/>
        <w:rPr>
          <w:rFonts w:ascii="Book Antiqua" w:hAnsi="Book Antiqua" w:cs="Arial"/>
          <w:lang w:val="en-GB" w:eastAsia="zh-CN"/>
        </w:rPr>
      </w:pPr>
      <w:r w:rsidRPr="00C348F7">
        <w:rPr>
          <w:rFonts w:ascii="Book Antiqua" w:hAnsi="Book Antiqua"/>
          <w:b/>
        </w:rPr>
        <w:t>Core tip:</w:t>
      </w:r>
      <w:r w:rsidRPr="00C348F7">
        <w:rPr>
          <w:rFonts w:ascii="Book Antiqua" w:hAnsi="Book Antiqua"/>
          <w:b/>
          <w:lang w:eastAsia="zh-CN"/>
        </w:rPr>
        <w:t xml:space="preserve"> </w:t>
      </w:r>
      <w:r w:rsidR="001B523B" w:rsidRPr="00294831">
        <w:rPr>
          <w:rFonts w:ascii="Book Antiqua" w:hAnsi="Book Antiqua" w:cs="Arial"/>
          <w:lang w:val="en-GB"/>
        </w:rPr>
        <w:t>In the diagnostic of focal pancreatic lesions, s</w:t>
      </w:r>
      <w:r w:rsidR="007E61EF" w:rsidRPr="00294831">
        <w:rPr>
          <w:rFonts w:ascii="Book Antiqua" w:hAnsi="Book Antiqua" w:cs="Arial"/>
          <w:lang w:val="en-GB"/>
        </w:rPr>
        <w:t>everal studies show</w:t>
      </w:r>
      <w:r w:rsidR="001F5EA6" w:rsidRPr="00294831">
        <w:rPr>
          <w:rFonts w:ascii="Book Antiqua" w:hAnsi="Book Antiqua" w:cs="Arial"/>
          <w:lang w:val="en-GB"/>
        </w:rPr>
        <w:t xml:space="preserve">ed </w:t>
      </w:r>
      <w:r w:rsidR="001B523B" w:rsidRPr="00294831">
        <w:rPr>
          <w:rFonts w:ascii="Book Antiqua" w:hAnsi="Book Antiqua" w:cs="Arial"/>
          <w:lang w:val="en-GB"/>
        </w:rPr>
        <w:t xml:space="preserve">a good </w:t>
      </w:r>
      <w:r w:rsidR="007E61EF" w:rsidRPr="00294831">
        <w:rPr>
          <w:rFonts w:ascii="Book Antiqua" w:hAnsi="Book Antiqua" w:cs="Arial"/>
          <w:lang w:val="en-GB"/>
        </w:rPr>
        <w:t xml:space="preserve">value </w:t>
      </w:r>
      <w:r w:rsidR="001B523B" w:rsidRPr="00294831">
        <w:rPr>
          <w:rFonts w:ascii="Book Antiqua" w:hAnsi="Book Antiqua" w:cs="Arial"/>
          <w:lang w:val="en-GB"/>
        </w:rPr>
        <w:t xml:space="preserve">of Contrast enhanced endoscopic ultrasound (CEH-EUS) </w:t>
      </w:r>
      <w:r w:rsidR="007E61EF" w:rsidRPr="00294831">
        <w:rPr>
          <w:rFonts w:ascii="Book Antiqua" w:hAnsi="Book Antiqua" w:cs="Arial"/>
          <w:lang w:val="en-GB"/>
        </w:rPr>
        <w:t>in detecting pancreatic adenocarcinoma, while less is known about other focal pancreatic pathologies. In our retrospective cohort</w:t>
      </w:r>
      <w:r w:rsidR="00E90C17" w:rsidRPr="00294831">
        <w:rPr>
          <w:rFonts w:ascii="Book Antiqua" w:hAnsi="Book Antiqua" w:cs="Arial"/>
          <w:lang w:val="en-GB"/>
        </w:rPr>
        <w:t>,</w:t>
      </w:r>
      <w:r w:rsidR="007E61EF" w:rsidRPr="00294831">
        <w:rPr>
          <w:rFonts w:ascii="Book Antiqua" w:hAnsi="Book Antiqua" w:cs="Arial"/>
          <w:lang w:val="en-GB"/>
        </w:rPr>
        <w:t xml:space="preserve"> we can confirm the good value of CEH-EUS</w:t>
      </w:r>
      <w:r w:rsidR="00CE23D8" w:rsidRPr="00294831">
        <w:rPr>
          <w:rFonts w:ascii="Book Antiqua" w:hAnsi="Book Antiqua" w:cs="Arial"/>
          <w:lang w:val="en-GB"/>
        </w:rPr>
        <w:t xml:space="preserve"> for the detection of </w:t>
      </w:r>
      <w:r w:rsidR="001B523B" w:rsidRPr="00294831">
        <w:rPr>
          <w:rFonts w:ascii="Book Antiqua" w:hAnsi="Book Antiqua" w:cs="Arial"/>
          <w:lang w:val="en-GB"/>
        </w:rPr>
        <w:t>pancreatic adenocarcinoma.</w:t>
      </w:r>
      <w:r w:rsidR="00CE23D8" w:rsidRPr="00294831">
        <w:rPr>
          <w:rFonts w:ascii="Book Antiqua" w:hAnsi="Book Antiqua" w:cs="Arial"/>
          <w:lang w:val="en-GB"/>
        </w:rPr>
        <w:t xml:space="preserve"> </w:t>
      </w:r>
      <w:r w:rsidR="001B523B" w:rsidRPr="00294831">
        <w:rPr>
          <w:rFonts w:ascii="Book Antiqua" w:hAnsi="Book Antiqua" w:cs="Arial"/>
          <w:lang w:val="en-GB"/>
        </w:rPr>
        <w:t>We</w:t>
      </w:r>
      <w:r w:rsidR="00CE23D8" w:rsidRPr="00294831">
        <w:rPr>
          <w:rFonts w:ascii="Book Antiqua" w:hAnsi="Book Antiqua" w:cs="Arial"/>
          <w:lang w:val="en-GB"/>
        </w:rPr>
        <w:t xml:space="preserve"> additionally show the high value of instant qualitative evaluation of CEH-EUS images</w:t>
      </w:r>
      <w:r w:rsidR="001F5EA6" w:rsidRPr="00294831">
        <w:rPr>
          <w:rFonts w:ascii="Book Antiqua" w:hAnsi="Book Antiqua" w:cs="Arial"/>
          <w:lang w:val="en-GB"/>
        </w:rPr>
        <w:t xml:space="preserve"> in everyday routine</w:t>
      </w:r>
      <w:r w:rsidR="001B523B" w:rsidRPr="00294831">
        <w:rPr>
          <w:rFonts w:ascii="Book Antiqua" w:hAnsi="Book Antiqua" w:cs="Arial"/>
          <w:lang w:val="en-GB"/>
        </w:rPr>
        <w:t xml:space="preserve"> as well as the limitations of quantitative analyses</w:t>
      </w:r>
      <w:r w:rsidR="00CE23D8" w:rsidRPr="00294831">
        <w:rPr>
          <w:rFonts w:ascii="Book Antiqua" w:hAnsi="Book Antiqua" w:cs="Arial"/>
          <w:lang w:val="en-GB"/>
        </w:rPr>
        <w:t>, making precise quantification dispensable. Moreover, we describe perfusion characteristics of severa</w:t>
      </w:r>
      <w:r w:rsidR="001F5EA6" w:rsidRPr="00294831">
        <w:rPr>
          <w:rFonts w:ascii="Book Antiqua" w:hAnsi="Book Antiqua" w:cs="Arial"/>
          <w:lang w:val="en-GB"/>
        </w:rPr>
        <w:t>l other solid pancreatic masses of different origin</w:t>
      </w:r>
      <w:r w:rsidR="00CE23D8" w:rsidRPr="00294831">
        <w:rPr>
          <w:rFonts w:ascii="Book Antiqua" w:hAnsi="Book Antiqua" w:cs="Arial"/>
          <w:lang w:val="en-GB"/>
        </w:rPr>
        <w:t>.</w:t>
      </w:r>
    </w:p>
    <w:p w:rsidR="0095708C" w:rsidRPr="00C348F7" w:rsidRDefault="0095708C" w:rsidP="00294831">
      <w:pPr>
        <w:spacing w:line="360" w:lineRule="auto"/>
        <w:jc w:val="both"/>
        <w:rPr>
          <w:rFonts w:ascii="Book Antiqua" w:hAnsi="Book Antiqua" w:cs="Arial"/>
          <w:lang w:val="en-GB" w:eastAsia="zh-CN"/>
        </w:rPr>
      </w:pPr>
    </w:p>
    <w:p w:rsidR="00A65275" w:rsidRDefault="00A65275" w:rsidP="00A65275">
      <w:pPr>
        <w:spacing w:line="360" w:lineRule="auto"/>
        <w:jc w:val="both"/>
        <w:rPr>
          <w:rFonts w:ascii="Book Antiqua" w:hAnsi="Book Antiqua"/>
          <w:color w:val="000000"/>
          <w:lang w:val="en-US" w:eastAsia="zh-CN"/>
        </w:rPr>
      </w:pPr>
      <w:r w:rsidRPr="00A85CD3">
        <w:rPr>
          <w:rFonts w:ascii="Book Antiqua" w:hAnsi="Book Antiqua"/>
          <w:b/>
          <w:color w:val="000000"/>
          <w:lang w:val="en-US"/>
        </w:rPr>
        <w:t>Citation:</w:t>
      </w:r>
      <w:r>
        <w:rPr>
          <w:rFonts w:ascii="Book Antiqua" w:hAnsi="Book Antiqua" w:hint="eastAsia"/>
          <w:b/>
          <w:color w:val="000000"/>
          <w:lang w:val="en-US" w:eastAsia="zh-CN"/>
        </w:rPr>
        <w:t xml:space="preserve"> </w:t>
      </w:r>
      <w:r w:rsidR="0095708C" w:rsidRPr="00294831">
        <w:rPr>
          <w:rFonts w:ascii="Book Antiqua" w:hAnsi="Book Antiqua" w:cs="Arial"/>
        </w:rPr>
        <w:t>Kannengiesser</w:t>
      </w:r>
      <w:r w:rsidR="0095708C" w:rsidRPr="00C348F7">
        <w:rPr>
          <w:rFonts w:ascii="Book Antiqua" w:hAnsi="Book Antiqua" w:cs="Arial"/>
          <w:lang w:eastAsia="zh-CN"/>
        </w:rPr>
        <w:t xml:space="preserve"> K</w:t>
      </w:r>
      <w:r w:rsidR="0095708C" w:rsidRPr="00294831">
        <w:rPr>
          <w:rFonts w:ascii="Book Antiqua" w:hAnsi="Book Antiqua" w:cs="Arial"/>
        </w:rPr>
        <w:t>, Mahlke</w:t>
      </w:r>
      <w:r w:rsidR="0095708C" w:rsidRPr="00C348F7">
        <w:rPr>
          <w:rFonts w:ascii="Book Antiqua" w:hAnsi="Book Antiqua" w:cs="Arial"/>
          <w:lang w:eastAsia="zh-CN"/>
        </w:rPr>
        <w:t xml:space="preserve"> R</w:t>
      </w:r>
      <w:r w:rsidR="0095708C" w:rsidRPr="00294831">
        <w:rPr>
          <w:rFonts w:ascii="Book Antiqua" w:hAnsi="Book Antiqua" w:cs="Arial"/>
        </w:rPr>
        <w:t>, Petersen</w:t>
      </w:r>
      <w:r w:rsidR="0095708C" w:rsidRPr="00C348F7">
        <w:rPr>
          <w:rFonts w:ascii="Book Antiqua" w:hAnsi="Book Antiqua" w:cs="Arial"/>
          <w:lang w:eastAsia="zh-CN"/>
        </w:rPr>
        <w:t xml:space="preserve"> F</w:t>
      </w:r>
      <w:r w:rsidR="0095708C" w:rsidRPr="00294831">
        <w:rPr>
          <w:rFonts w:ascii="Book Antiqua" w:hAnsi="Book Antiqua" w:cs="Arial"/>
        </w:rPr>
        <w:t>, Peters</w:t>
      </w:r>
      <w:r w:rsidR="0095708C" w:rsidRPr="00C348F7">
        <w:rPr>
          <w:rFonts w:ascii="Book Antiqua" w:hAnsi="Book Antiqua" w:cs="Arial"/>
          <w:lang w:eastAsia="zh-CN"/>
        </w:rPr>
        <w:t xml:space="preserve"> A</w:t>
      </w:r>
      <w:r w:rsidR="0095708C" w:rsidRPr="00294831">
        <w:rPr>
          <w:rFonts w:ascii="Book Antiqua" w:hAnsi="Book Antiqua" w:cs="Arial"/>
        </w:rPr>
        <w:t>, Kucharzik</w:t>
      </w:r>
      <w:r w:rsidR="0095708C" w:rsidRPr="00C348F7">
        <w:rPr>
          <w:rFonts w:ascii="Book Antiqua" w:hAnsi="Book Antiqua" w:cs="Arial"/>
          <w:lang w:eastAsia="zh-CN"/>
        </w:rPr>
        <w:t xml:space="preserve"> T</w:t>
      </w:r>
      <w:r w:rsidR="0095708C" w:rsidRPr="00294831">
        <w:rPr>
          <w:rFonts w:ascii="Book Antiqua" w:hAnsi="Book Antiqua" w:cs="Arial"/>
        </w:rPr>
        <w:t>, Maaser</w:t>
      </w:r>
      <w:r w:rsidR="0095708C" w:rsidRPr="00C348F7">
        <w:rPr>
          <w:rFonts w:ascii="Book Antiqua" w:hAnsi="Book Antiqua" w:cs="Arial"/>
          <w:lang w:eastAsia="zh-CN"/>
        </w:rPr>
        <w:t xml:space="preserve"> C. </w:t>
      </w:r>
      <w:r w:rsidR="0095708C" w:rsidRPr="00294831">
        <w:rPr>
          <w:rFonts w:ascii="Book Antiqua" w:hAnsi="Book Antiqua" w:cs="Arial"/>
          <w:lang w:val="en-US"/>
        </w:rPr>
        <w:t>Instant evaluation of contrast enhanced endoscopic ultrasound helps to differentiate various solid pancreatic lesions in daily routine</w:t>
      </w:r>
      <w:r w:rsidR="0095708C" w:rsidRPr="00C348F7">
        <w:rPr>
          <w:rFonts w:ascii="Book Antiqua" w:hAnsi="Book Antiqua" w:cs="Arial"/>
          <w:lang w:val="en-US" w:eastAsia="zh-CN"/>
        </w:rPr>
        <w:t xml:space="preserve">. </w:t>
      </w:r>
      <w:r w:rsidR="0095708C" w:rsidRPr="00C348F7">
        <w:rPr>
          <w:rFonts w:ascii="Book Antiqua" w:hAnsi="Book Antiqua"/>
          <w:i/>
          <w:lang w:eastAsia="zh-CN"/>
        </w:rPr>
        <w:t xml:space="preserve">World J Clin Cases </w:t>
      </w:r>
      <w:r w:rsidRPr="00A85CD3">
        <w:rPr>
          <w:rFonts w:ascii="Book Antiqua" w:hAnsi="Book Antiqua"/>
          <w:color w:val="000000"/>
          <w:lang w:val="en-US"/>
        </w:rPr>
        <w:t>2019; 7(1): 1</w:t>
      </w:r>
      <w:r>
        <w:rPr>
          <w:rFonts w:ascii="Book Antiqua" w:hAnsi="Book Antiqua" w:hint="eastAsia"/>
          <w:color w:val="000000"/>
          <w:lang w:val="en-US" w:eastAsia="zh-CN"/>
        </w:rPr>
        <w:t>9</w:t>
      </w:r>
      <w:r>
        <w:rPr>
          <w:rFonts w:ascii="Book Antiqua" w:hAnsi="Book Antiqua"/>
          <w:color w:val="000000"/>
          <w:lang w:val="en-US"/>
        </w:rPr>
        <w:t>-</w:t>
      </w:r>
      <w:r>
        <w:rPr>
          <w:rFonts w:ascii="Book Antiqua" w:hAnsi="Book Antiqua" w:hint="eastAsia"/>
          <w:color w:val="000000"/>
          <w:lang w:val="en-US" w:eastAsia="zh-CN"/>
        </w:rPr>
        <w:t>27</w:t>
      </w:r>
    </w:p>
    <w:p w:rsidR="00A65275" w:rsidRDefault="00A65275" w:rsidP="00A65275">
      <w:pPr>
        <w:spacing w:line="360" w:lineRule="auto"/>
        <w:jc w:val="both"/>
        <w:rPr>
          <w:rFonts w:ascii="Book Antiqua" w:hAnsi="Book Antiqua"/>
          <w:color w:val="000000"/>
          <w:lang w:eastAsia="zh-CN"/>
        </w:rPr>
      </w:pPr>
      <w:r w:rsidRPr="00A85CD3">
        <w:rPr>
          <w:rFonts w:ascii="Book Antiqua" w:hAnsi="Book Antiqua"/>
          <w:b/>
          <w:color w:val="000000"/>
          <w:lang w:eastAsia="zh-CN"/>
        </w:rPr>
        <w:t>URL:</w:t>
      </w:r>
      <w:r w:rsidRPr="00A85CD3">
        <w:rPr>
          <w:rFonts w:ascii="Book Antiqua" w:hAnsi="Book Antiqua"/>
          <w:color w:val="000000"/>
          <w:lang w:eastAsia="zh-CN"/>
        </w:rPr>
        <w:t xml:space="preserve"> https://www.wjgnet.com/2307-8960/full/v7/i1/1</w:t>
      </w:r>
      <w:r>
        <w:rPr>
          <w:rFonts w:ascii="Book Antiqua" w:hAnsi="Book Antiqua" w:hint="eastAsia"/>
          <w:color w:val="000000"/>
          <w:lang w:eastAsia="zh-CN"/>
        </w:rPr>
        <w:t>9</w:t>
      </w:r>
      <w:r w:rsidRPr="00A85CD3">
        <w:rPr>
          <w:rFonts w:ascii="Book Antiqua" w:hAnsi="Book Antiqua"/>
          <w:color w:val="000000"/>
          <w:lang w:eastAsia="zh-CN"/>
        </w:rPr>
        <w:t>.htm</w:t>
      </w:r>
    </w:p>
    <w:p w:rsidR="00A65275" w:rsidRDefault="00A65275" w:rsidP="00A65275">
      <w:pPr>
        <w:spacing w:line="360" w:lineRule="auto"/>
        <w:jc w:val="both"/>
        <w:rPr>
          <w:rFonts w:ascii="Book Antiqua" w:hAnsi="Book Antiqua"/>
          <w:color w:val="000000"/>
          <w:lang w:eastAsia="zh-CN"/>
        </w:rPr>
      </w:pPr>
      <w:r w:rsidRPr="00A85CD3">
        <w:rPr>
          <w:rFonts w:ascii="Book Antiqua" w:hAnsi="Book Antiqua"/>
          <w:b/>
          <w:color w:val="000000"/>
          <w:lang w:eastAsia="zh-CN"/>
        </w:rPr>
        <w:t>DOI</w:t>
      </w:r>
      <w:r w:rsidRPr="00A85CD3">
        <w:rPr>
          <w:rFonts w:ascii="Book Antiqua" w:hAnsi="Book Antiqua"/>
          <w:color w:val="000000"/>
          <w:lang w:eastAsia="zh-CN"/>
        </w:rPr>
        <w:t>: https://dx.doi.org/10.12998/wjcc.v7.i1.1</w:t>
      </w:r>
      <w:r>
        <w:rPr>
          <w:rFonts w:ascii="Book Antiqua" w:hAnsi="Book Antiqua" w:hint="eastAsia"/>
          <w:color w:val="000000"/>
          <w:lang w:eastAsia="zh-CN"/>
        </w:rPr>
        <w:t>9</w:t>
      </w:r>
    </w:p>
    <w:p w:rsidR="00A65275" w:rsidRPr="00A65275" w:rsidRDefault="00A65275" w:rsidP="00A65275">
      <w:pPr>
        <w:spacing w:line="360" w:lineRule="auto"/>
        <w:jc w:val="both"/>
        <w:rPr>
          <w:rFonts w:ascii="Book Antiqua" w:hAnsi="Book Antiqua"/>
          <w:color w:val="000000"/>
          <w:lang w:eastAsia="zh-CN"/>
        </w:rPr>
      </w:pPr>
    </w:p>
    <w:p w:rsidR="0095708C" w:rsidRPr="00C348F7" w:rsidRDefault="0095708C" w:rsidP="008D28E6">
      <w:pPr>
        <w:spacing w:line="360" w:lineRule="auto"/>
        <w:jc w:val="both"/>
        <w:rPr>
          <w:rFonts w:ascii="Book Antiqua" w:hAnsi="Book Antiqua"/>
          <w:lang w:eastAsia="zh-CN"/>
        </w:rPr>
      </w:pPr>
    </w:p>
    <w:p w:rsidR="0095708C" w:rsidRPr="00294831" w:rsidRDefault="0095708C" w:rsidP="00294831">
      <w:pPr>
        <w:spacing w:line="360" w:lineRule="auto"/>
        <w:jc w:val="both"/>
        <w:rPr>
          <w:rFonts w:ascii="Book Antiqua" w:hAnsi="Book Antiqua" w:cs="Arial"/>
          <w:lang w:val="en-GB" w:eastAsia="zh-CN"/>
        </w:rPr>
      </w:pPr>
    </w:p>
    <w:p w:rsidR="007E61EF" w:rsidRPr="00294831" w:rsidRDefault="00CE23D8" w:rsidP="00294831">
      <w:pPr>
        <w:spacing w:line="360" w:lineRule="auto"/>
        <w:jc w:val="both"/>
        <w:rPr>
          <w:rFonts w:ascii="Book Antiqua" w:hAnsi="Book Antiqua" w:cs="Arial"/>
          <w:lang w:val="en-GB"/>
        </w:rPr>
        <w:sectPr w:rsidR="007E61EF" w:rsidRPr="00294831" w:rsidSect="00294831">
          <w:footerReference w:type="even" r:id="rId11"/>
          <w:footerReference w:type="default" r:id="rId12"/>
          <w:pgSz w:w="11907" w:h="16839" w:code="9"/>
          <w:pgMar w:top="1417" w:right="1417" w:bottom="1134" w:left="1417" w:header="708" w:footer="708" w:gutter="0"/>
          <w:cols w:space="708"/>
          <w:docGrid w:linePitch="360"/>
        </w:sectPr>
      </w:pPr>
      <w:r w:rsidRPr="00294831">
        <w:rPr>
          <w:rFonts w:ascii="Book Antiqua" w:hAnsi="Book Antiqua" w:cs="Arial"/>
          <w:lang w:val="en-GB"/>
        </w:rPr>
        <w:lastRenderedPageBreak/>
        <w:t xml:space="preserve"> </w:t>
      </w:r>
    </w:p>
    <w:p w:rsidR="0095708C" w:rsidRPr="00C348F7" w:rsidRDefault="0095708C" w:rsidP="008D28E6">
      <w:pPr>
        <w:spacing w:line="360" w:lineRule="auto"/>
        <w:jc w:val="both"/>
        <w:rPr>
          <w:rFonts w:ascii="Book Antiqua" w:hAnsi="Book Antiqua"/>
          <w:lang w:eastAsia="zh-CN"/>
        </w:rPr>
      </w:pPr>
      <w:r w:rsidRPr="00C348F7">
        <w:rPr>
          <w:rFonts w:ascii="Book Antiqua" w:hAnsi="Book Antiqua"/>
          <w:b/>
        </w:rPr>
        <w:lastRenderedPageBreak/>
        <w:t>INTRODUCTION</w:t>
      </w:r>
    </w:p>
    <w:p w:rsidR="00F425D3" w:rsidRPr="00294831" w:rsidRDefault="00F425D3" w:rsidP="00294831">
      <w:pPr>
        <w:spacing w:line="360" w:lineRule="auto"/>
        <w:jc w:val="both"/>
        <w:rPr>
          <w:rFonts w:ascii="Book Antiqua" w:hAnsi="Book Antiqua" w:cs="Arial"/>
          <w:lang w:val="en-GB"/>
        </w:rPr>
      </w:pPr>
      <w:r w:rsidRPr="00294831">
        <w:rPr>
          <w:rFonts w:ascii="Book Antiqua" w:hAnsi="Book Antiqua" w:cs="Arial"/>
          <w:lang w:val="en-GB"/>
        </w:rPr>
        <w:t>After its first introduction in 1980</w:t>
      </w:r>
      <w:r w:rsidR="00AD0F58" w:rsidRPr="00294831">
        <w:rPr>
          <w:rFonts w:ascii="Book Antiqua" w:hAnsi="Book Antiqua" w:cs="Arial"/>
          <w:lang w:val="en-GB"/>
        </w:rPr>
        <w:t>,</w:t>
      </w:r>
      <w:r w:rsidRPr="00294831">
        <w:rPr>
          <w:rFonts w:ascii="Book Antiqua" w:hAnsi="Book Antiqua" w:cs="Arial"/>
          <w:lang w:val="en-GB"/>
        </w:rPr>
        <w:t xml:space="preserve"> endoscopic ultrasound (EUS</w:t>
      </w:r>
      <w:r w:rsidR="00AD0F58" w:rsidRPr="00294831">
        <w:rPr>
          <w:rFonts w:ascii="Book Antiqua" w:hAnsi="Book Antiqua" w:cs="Arial"/>
          <w:lang w:val="en-GB"/>
        </w:rPr>
        <w:t>)</w:t>
      </w:r>
      <w:r w:rsidRPr="00294831">
        <w:rPr>
          <w:rFonts w:ascii="Book Antiqua" w:hAnsi="Book Antiqua" w:cs="Arial"/>
          <w:lang w:val="en-GB"/>
        </w:rPr>
        <w:t xml:space="preserve"> has been established as an effective tool in the </w:t>
      </w:r>
      <w:r w:rsidR="00C657F7" w:rsidRPr="00294831">
        <w:rPr>
          <w:rFonts w:ascii="Book Antiqua" w:hAnsi="Book Antiqua" w:cs="Arial"/>
          <w:lang w:val="en-GB"/>
        </w:rPr>
        <w:t>diagnostic</w:t>
      </w:r>
      <w:r w:rsidRPr="00294831">
        <w:rPr>
          <w:rFonts w:ascii="Book Antiqua" w:hAnsi="Book Antiqua" w:cs="Arial"/>
          <w:lang w:val="en-GB"/>
        </w:rPr>
        <w:t xml:space="preserve"> of intestinal organs. With ongoing technical development image resolution has </w:t>
      </w:r>
      <w:r w:rsidR="00A864CC" w:rsidRPr="00294831">
        <w:rPr>
          <w:rFonts w:ascii="Book Antiqua" w:hAnsi="Book Antiqua" w:cs="Arial"/>
          <w:lang w:val="en-GB"/>
        </w:rPr>
        <w:t>advanced</w:t>
      </w:r>
      <w:r w:rsidRPr="00294831">
        <w:rPr>
          <w:rFonts w:ascii="Book Antiqua" w:hAnsi="Book Antiqua" w:cs="Arial"/>
          <w:lang w:val="en-GB"/>
        </w:rPr>
        <w:t xml:space="preserve"> and ultrasound guided fine needle aspiration </w:t>
      </w:r>
      <w:r w:rsidR="00164188" w:rsidRPr="00294831">
        <w:rPr>
          <w:rFonts w:ascii="Book Antiqua" w:hAnsi="Book Antiqua" w:cs="Arial"/>
          <w:lang w:val="en-GB"/>
        </w:rPr>
        <w:t xml:space="preserve">(EUS-FNA) </w:t>
      </w:r>
      <w:r w:rsidRPr="00294831">
        <w:rPr>
          <w:rFonts w:ascii="Book Antiqua" w:hAnsi="Book Antiqua" w:cs="Arial"/>
          <w:lang w:val="en-GB"/>
        </w:rPr>
        <w:t xml:space="preserve">opened the chance to cytological assessment of suspicious lesions. </w:t>
      </w:r>
      <w:r w:rsidR="001A304F" w:rsidRPr="00294831">
        <w:rPr>
          <w:rFonts w:ascii="Book Antiqua" w:hAnsi="Book Antiqua" w:cs="Arial"/>
          <w:lang w:val="en-GB"/>
        </w:rPr>
        <w:t>In particular</w:t>
      </w:r>
      <w:r w:rsidRPr="00294831">
        <w:rPr>
          <w:rFonts w:ascii="Book Antiqua" w:hAnsi="Book Antiqua" w:cs="Arial"/>
          <w:lang w:val="en-GB"/>
        </w:rPr>
        <w:t xml:space="preserve"> identification and evaluation of pancreatic </w:t>
      </w:r>
      <w:r w:rsidR="00E64529" w:rsidRPr="00294831">
        <w:rPr>
          <w:rFonts w:ascii="Book Antiqua" w:hAnsi="Book Antiqua" w:cs="Arial"/>
          <w:lang w:val="en-GB"/>
        </w:rPr>
        <w:t xml:space="preserve">solid and cystic </w:t>
      </w:r>
      <w:r w:rsidRPr="00294831">
        <w:rPr>
          <w:rFonts w:ascii="Book Antiqua" w:hAnsi="Book Antiqua" w:cs="Arial"/>
          <w:lang w:val="en-GB"/>
        </w:rPr>
        <w:t xml:space="preserve">masses </w:t>
      </w:r>
      <w:r w:rsidR="00A864CC" w:rsidRPr="00294831">
        <w:rPr>
          <w:rFonts w:ascii="Book Antiqua" w:hAnsi="Book Antiqua" w:cs="Arial"/>
          <w:lang w:val="en-GB"/>
        </w:rPr>
        <w:t xml:space="preserve">as well </w:t>
      </w:r>
      <w:r w:rsidR="001A304F" w:rsidRPr="00294831">
        <w:rPr>
          <w:rFonts w:ascii="Book Antiqua" w:hAnsi="Book Antiqua" w:cs="Arial"/>
          <w:lang w:val="en-GB"/>
        </w:rPr>
        <w:t xml:space="preserve">as </w:t>
      </w:r>
      <w:r w:rsidR="00A864CC" w:rsidRPr="00294831">
        <w:rPr>
          <w:rFonts w:ascii="Book Antiqua" w:hAnsi="Book Antiqua" w:cs="Arial"/>
          <w:lang w:val="en-GB"/>
        </w:rPr>
        <w:t>their relationship to adjacent vessels and organs have improved through EUS techniques</w:t>
      </w:r>
      <w:r w:rsidR="00E64529" w:rsidRPr="00294831">
        <w:rPr>
          <w:rFonts w:ascii="Book Antiqua" w:hAnsi="Book Antiqua" w:cs="Arial"/>
          <w:lang w:val="en-GB"/>
        </w:rPr>
        <w:fldChar w:fldCharType="begin"/>
      </w:r>
      <w:r w:rsidR="00300D54" w:rsidRPr="00294831">
        <w:rPr>
          <w:rFonts w:ascii="Book Antiqua" w:hAnsi="Book Antiqua" w:cs="Arial"/>
          <w:lang w:val="en-GB"/>
        </w:rPr>
        <w:instrText xml:space="preserve"> ADDIN EN.CITE &lt;EndNote&gt;&lt;Cite&gt;&lt;Author&gt;Sedlack&lt;/Author&gt;&lt;Year&gt;2002&lt;/Year&gt;&lt;RecNum&gt;557&lt;/RecNum&gt;&lt;DisplayText&gt;&lt;style face="superscript"&gt;[1]&lt;/style&gt;&lt;/DisplayText&gt;&lt;record&gt;&lt;rec-number&gt;557&lt;/rec-number&gt;&lt;foreign-keys&gt;&lt;key app="EN" db-id="fxr5xvsfhf2veie90tnxr9pq9dr020905vat" timestamp="0"&gt;557&lt;/key&gt;&lt;/foreign-keys&gt;&lt;ref-type name="Journal Article"&gt;17&lt;/ref-type&gt;&lt;contributors&gt;&lt;authors&gt;&lt;author&gt;Sedlack, R.&lt;/author&gt;&lt;author&gt;Affi, A.&lt;/author&gt;&lt;author&gt;Vazquez-Sequeiros, E.&lt;/author&gt;&lt;author&gt;Norton, I. D.&lt;/author&gt;&lt;author&gt;Clain, J. E.&lt;/author&gt;&lt;author&gt;Wiersema, M. J.&lt;/author&gt;&lt;/authors&gt;&lt;/contributors&gt;&lt;auth-address&gt;Developmental Endoscopy Unit, Division of Gastroenterology and Hepatology, Mayo Clinic and Foundation, Rochester, Minnesota 55905, USA.&lt;/auth-address&gt;&lt;titles&gt;&lt;title&gt;Utility of EUS in the evaluation of cystic pancreatic lesions&lt;/title&gt;&lt;secondary-title&gt;Gastrointest Endosc&lt;/secondary-title&gt;&lt;/titles&gt;&lt;pages&gt;543-7&lt;/pages&gt;&lt;volume&gt;56&lt;/volume&gt;&lt;number&gt;4&lt;/number&gt;&lt;keywords&gt;&lt;keyword&gt;Adolescent&lt;/keyword&gt;&lt;keyword&gt;Adult&lt;/keyword&gt;&lt;keyword&gt;Aged&lt;/keyword&gt;&lt;keyword&gt;Biopsy, Needle/*methods&lt;/keyword&gt;&lt;keyword&gt;Endosonography/*methods&lt;/keyword&gt;&lt;keyword&gt;Evaluation Studies as Topic&lt;/keyword&gt;&lt;keyword&gt;Female&lt;/keyword&gt;&lt;keyword&gt;Humans&lt;/keyword&gt;&lt;keyword&gt;Male&lt;/keyword&gt;&lt;keyword&gt;Middle Aged&lt;/keyword&gt;&lt;keyword&gt;Pancreatic Cyst/*classification/*diagnostic imaging/pathology&lt;/keyword&gt;&lt;keyword&gt;Retrospective Studies&lt;/keyword&gt;&lt;keyword&gt;Safety&lt;/keyword&gt;&lt;keyword&gt;Sensitivity and Specificity&lt;/keyword&gt;&lt;/keywords&gt;&lt;dates&gt;&lt;year&gt;2002&lt;/year&gt;&lt;pub-dates&gt;&lt;date&gt;Oct&lt;/date&gt;&lt;/pub-dates&gt;&lt;/dates&gt;&lt;isbn&gt;0016-5107 (Print)&amp;#xD;0016-5107 (Linking)&lt;/isbn&gt;&lt;accession-num&gt;12297771&lt;/accession-num&gt;&lt;urls&gt;&lt;related-urls&gt;&lt;url&gt;https://www.ncbi.nlm.nih.gov/pubmed/12297771&lt;/url&gt;&lt;/related-urls&gt;&lt;/urls&gt;&lt;electronic-resource-num&gt;10.1067/mge.2002.128106&lt;/electronic-resource-num&gt;&lt;/record&gt;&lt;/Cite&gt;&lt;/EndNote&gt;</w:instrText>
      </w:r>
      <w:r w:rsidR="00E64529" w:rsidRPr="00294831">
        <w:rPr>
          <w:rFonts w:ascii="Book Antiqua" w:hAnsi="Book Antiqua" w:cs="Arial"/>
          <w:lang w:val="en-GB"/>
        </w:rPr>
        <w:fldChar w:fldCharType="separate"/>
      </w:r>
      <w:r w:rsidR="004F1DEE" w:rsidRPr="00294831">
        <w:rPr>
          <w:rFonts w:ascii="Book Antiqua" w:hAnsi="Book Antiqua" w:cs="Arial"/>
          <w:noProof/>
          <w:vertAlign w:val="superscript"/>
          <w:lang w:val="en-GB"/>
        </w:rPr>
        <w:t>[1]</w:t>
      </w:r>
      <w:r w:rsidR="00E64529" w:rsidRPr="00294831">
        <w:rPr>
          <w:rFonts w:ascii="Book Antiqua" w:hAnsi="Book Antiqua" w:cs="Arial"/>
          <w:lang w:val="en-GB"/>
        </w:rPr>
        <w:fldChar w:fldCharType="end"/>
      </w:r>
      <w:r w:rsidR="00A864CC" w:rsidRPr="00294831">
        <w:rPr>
          <w:rFonts w:ascii="Book Antiqua" w:hAnsi="Book Antiqua" w:cs="Arial"/>
          <w:lang w:val="en-GB"/>
        </w:rPr>
        <w:t>.</w:t>
      </w:r>
    </w:p>
    <w:p w:rsidR="00802BEC" w:rsidRPr="00294831" w:rsidRDefault="00A864CC" w:rsidP="00D927F3">
      <w:pPr>
        <w:spacing w:line="360" w:lineRule="auto"/>
        <w:ind w:firstLineChars="200" w:firstLine="480"/>
        <w:jc w:val="both"/>
        <w:rPr>
          <w:rFonts w:ascii="Book Antiqua" w:hAnsi="Book Antiqua" w:cs="Arial"/>
          <w:lang w:val="en-US"/>
        </w:rPr>
      </w:pPr>
      <w:r w:rsidRPr="00294831">
        <w:rPr>
          <w:rFonts w:ascii="Book Antiqua" w:hAnsi="Book Antiqua" w:cs="Arial"/>
          <w:lang w:val="en-GB"/>
        </w:rPr>
        <w:t>However, the precise discrimination between benign and malignant pancreatic lesions remains often difficult, amongst other</w:t>
      </w:r>
      <w:r w:rsidR="001A304F" w:rsidRPr="00294831">
        <w:rPr>
          <w:rFonts w:ascii="Book Antiqua" w:hAnsi="Book Antiqua" w:cs="Arial"/>
          <w:lang w:val="en-GB"/>
        </w:rPr>
        <w:t xml:space="preserve"> reason</w:t>
      </w:r>
      <w:r w:rsidRPr="00294831">
        <w:rPr>
          <w:rFonts w:ascii="Book Antiqua" w:hAnsi="Book Antiqua" w:cs="Arial"/>
          <w:lang w:val="en-GB"/>
        </w:rPr>
        <w:t xml:space="preserve">s due to non-diagnostic cytological results or misguided fine needle aspirates. </w:t>
      </w:r>
      <w:r w:rsidR="00213801" w:rsidRPr="00294831">
        <w:rPr>
          <w:rFonts w:ascii="Book Antiqua" w:hAnsi="Book Antiqua" w:cs="Arial"/>
          <w:lang w:val="en-GB"/>
        </w:rPr>
        <w:t>E</w:t>
      </w:r>
      <w:r w:rsidRPr="00294831">
        <w:rPr>
          <w:rFonts w:ascii="Book Antiqua" w:hAnsi="Book Antiqua" w:cs="Arial"/>
          <w:lang w:val="en-GB"/>
        </w:rPr>
        <w:t>arly detection of malignancies is crucial</w:t>
      </w:r>
      <w:r w:rsidR="00164188" w:rsidRPr="00294831">
        <w:rPr>
          <w:rFonts w:ascii="Book Antiqua" w:hAnsi="Book Antiqua" w:cs="Arial"/>
          <w:lang w:val="en-GB"/>
        </w:rPr>
        <w:t>,</w:t>
      </w:r>
      <w:r w:rsidRPr="00294831">
        <w:rPr>
          <w:rFonts w:ascii="Book Antiqua" w:hAnsi="Book Antiqua" w:cs="Arial"/>
          <w:lang w:val="en-GB"/>
        </w:rPr>
        <w:t xml:space="preserve"> </w:t>
      </w:r>
      <w:r w:rsidR="00164188" w:rsidRPr="00294831">
        <w:rPr>
          <w:rFonts w:ascii="Book Antiqua" w:hAnsi="Book Antiqua" w:cs="Arial"/>
          <w:lang w:val="en-GB"/>
        </w:rPr>
        <w:t>as surgery is the on</w:t>
      </w:r>
      <w:r w:rsidR="009B5ED0" w:rsidRPr="00294831">
        <w:rPr>
          <w:rFonts w:ascii="Book Antiqua" w:hAnsi="Book Antiqua" w:cs="Arial"/>
          <w:lang w:val="en-GB"/>
        </w:rPr>
        <w:t xml:space="preserve">ly potential curative treatment. Unfortunately, </w:t>
      </w:r>
      <w:r w:rsidR="00164188" w:rsidRPr="00294831">
        <w:rPr>
          <w:rFonts w:ascii="Book Antiqua" w:hAnsi="Book Antiqua" w:cs="Arial"/>
          <w:lang w:val="en-GB"/>
        </w:rPr>
        <w:t xml:space="preserve">both EUS and EUS-FNA </w:t>
      </w:r>
      <w:r w:rsidR="009B5ED0" w:rsidRPr="00294831">
        <w:rPr>
          <w:rFonts w:ascii="Book Antiqua" w:hAnsi="Book Antiqua" w:cs="Arial"/>
          <w:lang w:val="en-GB"/>
        </w:rPr>
        <w:t>lack sufficient accuracy, leading to false positive and false negative results in up to one fifth of cases</w:t>
      </w:r>
      <w:r w:rsidR="00802BEC" w:rsidRPr="00294831">
        <w:rPr>
          <w:rFonts w:ascii="Book Antiqua" w:hAnsi="Book Antiqua" w:cs="Arial"/>
          <w:lang w:val="en-GB"/>
        </w:rPr>
        <w:fldChar w:fldCharType="begin">
          <w:fldData xml:space="preserve">PEVuZE5vdGU+PENpdGU+PEF1dGhvcj5LbGltZW50PC9BdXRob3I+PFJlY051bT41NDg8L1JlY051
bT48RGlzcGxheVRleHQ+PHN0eWxlIGZhY2U9InN1cGVyc2NyaXB0Ij5bMi01XTwvc3R5bGU+PC9E
aXNwbGF5VGV4dD48cmVjb3JkPjxyZWMtbnVtYmVyPjU0ODwvcmVjLW51bWJlcj48Zm9yZWlnbi1r
ZXlzPjxrZXkgYXBwPSJFTiIgZGItaWQ9ImZ4cjV4dnNmaGYydmVpZTkwdG54cjlwcTlkcjAyMDkw
NXZhdCIgdGltZXN0YW1wPSIwIj41NDg8L2tleT48L2ZvcmVpZ24ta2V5cz48cmVmLXR5cGUgbmFt
ZT0iSm91cm5hbCBBcnRpY2xlIj4xNzwvcmVmLXR5cGU+PGNvbnRyaWJ1dG9ycz48YXV0aG9ycz48
YXV0aG9yPktsaW1lbnQsIE0uPC9hdXRob3I+PGF1dGhvcj5VcmJhbiwgTy48L2F1dGhvcj48YXV0
aG9yPkNlZ2FuLCBNLjwvYXV0aG9yPjxhdXRob3I+Rm9qdGlrLCBQLjwvYXV0aG9yPjxhdXRob3I+
RmFsdCwgUC48L2F1dGhvcj48YXV0aG9yPkR2b3JhY2tvdmEsIEouPC9hdXRob3I+PGF1dGhvcj5M
b3ZlY2VrLCBNLjwvYXV0aG9yPjxhdXRob3I+U3RyYWthLCBNLjwvYXV0aG9yPjxhdXRob3I+SmFs
dXZrYSwgRi48L2F1dGhvcj48L2F1dGhvcnM+PC9jb250cmlidXRvcnM+PGF1dGgtYWRkcmVzcz5E
ZXBhcnRtZW50IG9mIEdhc3Ryb2VudGVyb2xvZ3ksIEhvc3BpdGFsIFZpdGtvdmljZSwgT3N0cmF2
YSwgQ3plY2ggUmVwdWJsaWMuIG1hcnRpbi5rbGltZW50QG5lbXZpdGtvdmljZS5jejwvYXV0aC1h
ZGRyZXNzPjx0aXRsZXM+PHRpdGxlPkVuZG9zY29waWMgdWx0cmFzb3VuZC1ndWlkZWQgZmluZSBu
ZWVkbGUgYXNwaXJhdGlvbiBvZiBwYW5jcmVhdGljIG1hc3NlczogdGhlIHV0aWxpdHkgYW5kIGlt
cGFjdCBvbiBtYW5hZ2VtZW50IG9mIHBhdGllbnRzPC90aXRsZT48c2Vjb25kYXJ5LXRpdGxlPlNj
YW5kIEogR2FzdHJvZW50ZXJvbDwvc2Vjb25kYXJ5LXRpdGxlPjwvdGl0bGVzPjxwYWdlcz4xMzcy
LTk8L3BhZ2VzPjx2b2x1bWU+NDU8L3ZvbHVtZT48bnVtYmVyPjExPC9udW1iZXI+PGtleXdvcmRz
PjxrZXl3b3JkPkFkdWx0PC9rZXl3b3JkPjxrZXl3b3JkPkFnZWQ8L2tleXdvcmQ+PGtleXdvcmQ+
QWdlZCwgODAgYW5kIG92ZXI8L2tleXdvcmQ+PGtleXdvcmQ+QmlvcHN5LCBGaW5lLU5lZWRsZS8q
bWV0aG9kczwva2V5d29yZD48a2V5d29yZD5FbmRvc29ub2dyYXBoeS8qdXRpbGl6YXRpb248L2tl
eXdvcmQ+PGtleXdvcmQ+RmVtYWxlPC9rZXl3b3JkPjxrZXl3b3JkPkZvbGxvdy1VcCBTdHVkaWVz
PC9rZXl3b3JkPjxrZXl3b3JkPkh1bWFuczwva2V5d29yZD48a2V5d29yZD5NYWxlPC9rZXl3b3Jk
PjxrZXl3b3JkPk1pZGRsZSBBZ2VkPC9rZXl3b3JkPjxrZXl3b3JkPipQYW5jcmVhdGVjdG9teTwv
a2V5d29yZD48a2V5d29yZD5QYW5jcmVhdGljIE5lb3BsYXNtcy8qZGlhZ25vc2lzL3N1cmdlcnk8
L2tleXdvcmQ+PGtleXdvcmQ+UHJvc3BlY3RpdmUgU3R1ZGllczwva2V5d29yZD48a2V5d29yZD5S
T0MgQ3VydmU8L2tleXdvcmQ+PGtleXdvcmQ+UmVwcm9kdWNpYmlsaXR5IG9mIFJlc3VsdHM8L2tl
eXdvcmQ+PC9rZXl3b3Jkcz48ZGF0ZXM+PHllYXI+MjAxMDwveWVhcj48cHViLWRhdGVzPjxkYXRl
Pk5vdjwvZGF0ZT48L3B1Yi1kYXRlcz48L2RhdGVzPjxpc2JuPjE1MDItNzcwOCAoRWxlY3Ryb25p
YykmI3hEOzAwMzYtNTUyMSAoTGlua2luZyk8L2lzYm4+PGFjY2Vzc2lvbi1udW0+MjA2MjYzMDQ8
L2FjY2Vzc2lvbi1udW0+PHVybHM+PHJlbGF0ZWQtdXJscz48dXJsPmh0dHBzOi8vd3d3Lm5jYmku
bmxtLm5paC5nb3YvcHVibWVkLzIwNjI2MzA0PC91cmw+PC9yZWxhdGVkLXVybHM+PC91cmxzPjxl
bGVjdHJvbmljLXJlc291cmNlLW51bT4xMC4zMTA5LzAwMzY1NTIxLjIwMTAuNTAzOTY2PC9lbGVj
dHJvbmljLXJlc291cmNlLW51bT48L3JlY29yZD48L0NpdGU+PENpdGU+PEF1dGhvcj5HbGVlc29u
PC9BdXRob3I+PFllYXI+MjAxMDwvWWVhcj48UmVjTnVtPjU0OTwvUmVjTnVtPjxyZWNvcmQ+PHJl
Yy1udW1iZXI+NTQ5PC9yZWMtbnVtYmVyPjxmb3JlaWduLWtleXM+PGtleSBhcHA9IkVOIiBkYi1p
ZD0iZnhyNXh2c2ZoZjJ2ZWllOTB0bnhyOXBxOWRyMDIwOTA1dmF0IiB0aW1lc3RhbXA9IjAiPjU0
OTwva2V5PjwvZm9yZWlnbi1rZXlzPjxyZWYtdHlwZSBuYW1lPSJKb3VybmFsIEFydGljbGUiPjE3
PC9yZWYtdHlwZT48Y29udHJpYnV0b3JzPjxhdXRob3JzPjxhdXRob3I+R2xlZXNvbiwgRi4gQy48
L2F1dGhvcj48YXV0aG9yPktpcHAsIEIuIFIuPC9hdXRob3I+PGF1dGhvcj5DYXVkaWxsLCBKLiBM
LjwvYXV0aG9yPjxhdXRob3I+Q2xhaW4sIEouIEUuPC9hdXRob3I+PGF1dGhvcj5DbGF5dG9uLCBB
LiBDLjwvYXV0aG9yPjxhdXRob3I+SGFsbGluZywgSy4gQy48L2F1dGhvcj48YXV0aG9yPkhlbnJ5
LCBNLiBSLjwvYXV0aG9yPjxhdXRob3I+UmFqYW4sIEUuPC9hdXRob3I+PGF1dGhvcj5Ub3Bhemlh
biwgTS4gRC48L2F1dGhvcj48YXV0aG9yPldhbmcsIEsuIEsuPC9hdXRob3I+PGF1dGhvcj5XaWVy
c2VtYSwgTS4gSi48L2F1dGhvcj48YXV0aG9yPlpoYW5nLCBKLjwvYXV0aG9yPjxhdXRob3I+TGV2
eSwgTS4gSi48L2F1dGhvcj48L2F1dGhvcnM+PC9jb250cmlidXRvcnM+PGF1dGgtYWRkcmVzcz5E
aXZpc2lvbiBvZiBHYXN0cm9lbnRlcm9sb2d5IGFuZCBIZXBhdG9sb2d5LCBNYXlvIENsaW5pYyBD
b2xsZWdlIG9mIE1lZGljaW5lLCAyMDAgRmlyc3QgU3RyZWV0IFNXLCBSb2NoZXN0ZXIsIE1OIDU1
OTA1LCBVU0EuPC9hdXRoLWFkZHJlc3M+PHRpdGxlcz48dGl0bGU+RmFsc2UgcG9zaXRpdmUgZW5k
b3Njb3BpYyB1bHRyYXNvdW5kIGZpbmUgbmVlZGxlIGFzcGlyYXRpb24gY3l0b2xvZ3k6IGluY2lk
ZW5jZSBhbmQgcmlzayBmYWN0b3JzPC90aXRsZT48c2Vjb25kYXJ5LXRpdGxlPkd1dDwvc2Vjb25k
YXJ5LXRpdGxlPjwvdGl0bGVzPjxwYWdlcz41ODYtOTM8L3BhZ2VzPjx2b2x1bWU+NTk8L3ZvbHVt
ZT48bnVtYmVyPjU8L251bWJlcj48a2V5d29yZHM+PGtleXdvcmQ+QmlvcHN5LCBGaW5lLU5lZWRs
ZS8qc3RhbmRhcmRzL3N0YXRpc3RpY3MgJmFtcDsgbnVtZXJpY2FsIGRhdGE8L2tleXdvcmQ+PGtl
eXdvcmQ+RGlnZXN0aXZlIFN5c3RlbSBOZW9wbGFzbXMvZGlhZ25vc3RpYyBpbWFnaW5nLypwYXRo
b2xvZ3kvc3VyZ2VyeTwva2V5d29yZD48a2V5d29yZD5FbmRvc29ub2dyYXBoeS9zdGFuZGFyZHMv
c3RhdGlzdGljcyAmYW1wOyBudW1lcmljYWwgZGF0YTwva2V5d29yZD48a2V5d29yZD5FcGlkZW1p
b2xvZ2ljIE1ldGhvZHM8L2tleXdvcmQ+PGtleXdvcmQ+RmFsc2UgUG9zaXRpdmUgUmVhY3Rpb25z
PC9rZXl3b3JkPjxrZXl3b3JkPkh1bWFuczwva2V5d29yZD48a2V5d29yZD5NaW5uZXNvdGE8L2tl
eXdvcmQ+PGtleXdvcmQ+UGFuY3JlYXRpYyBOZW9wbGFzbXMvcGF0aG9sb2d5PC9rZXl3b3JkPjxr
ZXl3b3JkPlVsdHJhc29ub2dyYXBoeSwgSW50ZXJ2ZW50aW9uYWwvc3RhbmRhcmRzL3N0YXRpc3Rp
Y3MgJmFtcDsgbnVtZXJpY2FsIGRhdGE8L2tleXdvcmQ+PGtleXdvcmQ+V29ya2xvYWQ8L2tleXdv
cmQ+PC9rZXl3b3Jkcz48ZGF0ZXM+PHllYXI+MjAxMDwveWVhcj48cHViLWRhdGVzPjxkYXRlPk1h
eTwvZGF0ZT48L3B1Yi1kYXRlcz48L2RhdGVzPjxpc2JuPjE0NjgtMzI4OCAoRWxlY3Ryb25pYykm
I3hEOzAwMTctNTc0OSAoTGlua2luZyk8L2lzYm4+PGFjY2Vzc2lvbi1udW0+MjA0MjczOTI8L2Fj
Y2Vzc2lvbi1udW0+PHVybHM+PHJlbGF0ZWQtdXJscz48dXJsPmh0dHBzOi8vd3d3Lm5jYmkubmxt
Lm5paC5nb3YvcHVibWVkLzIwNDI3MzkyPC91cmw+PC9yZWxhdGVkLXVybHM+PC91cmxzPjxlbGVj
dHJvbmljLXJlc291cmNlLW51bT4xMC4xMTM2L2d1dC4yMDA5LjE4Nzc2NTwvZWxlY3Ryb25pYy1y
ZXNvdXJjZS1udW0+PC9yZWNvcmQ+PC9DaXRlPjxDaXRlPjxBdXRob3I+VHVybmVyPC9BdXRob3I+
PFllYXI+MjAxMDwvWWVhcj48UmVjTnVtPjU1MDwvUmVjTnVtPjxyZWNvcmQ+PHJlYy1udW1iZXI+
NTUwPC9yZWMtbnVtYmVyPjxmb3JlaWduLWtleXM+PGtleSBhcHA9IkVOIiBkYi1pZD0iZnhyNXh2
c2ZoZjJ2ZWllOTB0bnhyOXBxOWRyMDIwOTA1dmF0IiB0aW1lc3RhbXA9IjAiPjU1MDwva2V5Pjwv
Zm9yZWlnbi1rZXlzPjxyZWYtdHlwZSBuYW1lPSJKb3VybmFsIEFydGljbGUiPjE3PC9yZWYtdHlw
ZT48Y29udHJpYnV0b3JzPjxhdXRob3JzPjxhdXRob3I+VHVybmVyLCBCLiBHLjwvYXV0aG9yPjxh
dXRob3I+Q2l6Z2luZXIsIFMuPC9hdXRob3I+PGF1dGhvcj5BZ2Fyd2FsLCBELjwvYXV0aG9yPjxh
dXRob3I+WWFuZywgSi48L2F1dGhvcj48YXV0aG9yPlBpdG1hbiwgTS4gQi48L2F1dGhvcj48YXV0
aG9yPkJydWdnZSwgVy4gUi48L2F1dGhvcj48L2F1dGhvcnM+PC9jb250cmlidXRvcnM+PGF1dGgt
YWRkcmVzcz5HYXN0cm9pbnRlc3RpbmFsIFVuaXQsIE1hc3NhY2h1c2V0dHMgR2VuZXJhbCBIb3Nw
aXRhbCwgQm9zdG9uLCBNYXNzYWNodXNldHRzLCBVU0EuPC9hdXRoLWFkZHJlc3M+PHRpdGxlcz48
dGl0bGU+RGlhZ25vc2lzIG9mIHBhbmNyZWF0aWMgbmVvcGxhc2lhIHdpdGggRVVTIGFuZCBGTkE6
IGEgcmVwb3J0IG9mIGFjY3VyYWN5PC90aXRsZT48c2Vjb25kYXJ5LXRpdGxlPkdhc3Ryb2ludGVz
dCBFbmRvc2M8L3NlY29uZGFyeS10aXRsZT48L3RpdGxlcz48cGFnZXM+OTEtODwvcGFnZXM+PHZv
bHVtZT43MTwvdm9sdW1lPjxudW1iZXI+MTwvbnVtYmVyPjxrZXl3b3Jkcz48a2V5d29yZD5BZGVu
b2NhcmNpbm9tYS8qZGlhZ25vc2lzL2RpYWdub3N0aWMgaW1hZ2luZy9wYXRob2xvZ3k8L2tleXdv
cmQ+PGtleXdvcmQ+QWR1bHQ8L2tleXdvcmQ+PGtleXdvcmQ+QWdlZDwva2V5d29yZD48a2V5d29y
ZD5BZ2VkLCA4MCBhbmQgb3Zlcjwva2V5d29yZD48a2V5d29yZD5CaW9wc3ksIEZpbmUtTmVlZGxl
PC9rZXl3b3JkPjxrZXl3b3JkPkVuZG9zb25vZ3JhcGh5PC9rZXl3b3JkPjxrZXl3b3JkPkZlbWFs
ZTwva2V5d29yZD48a2V5d29yZD5IdW1hbnM8L2tleXdvcmQ+PGtleXdvcmQ+TWFsZTwva2V5d29y
ZD48a2V5d29yZD5NaWRkbGUgQWdlZDwva2V5d29yZD48a2V5d29yZD5OZXVyb2VuZG9jcmluZSBU
dW1vcnMvKmRpYWdub3Npcy9kaWFnbm9zdGljIGltYWdpbmcvcGF0aG9sb2d5PC9rZXl3b3JkPjxr
ZXl3b3JkPlBhbmNyZWF0aWMgTmVvcGxhc21zLypkaWFnbm9zaXMvZGlhZ25vc3RpYyBpbWFnaW5n
L3BhdGhvbG9neTwva2V5d29yZD48a2V5d29yZD5SZXByb2R1Y2liaWxpdHkgb2YgUmVzdWx0czwv
a2V5d29yZD48a2V5d29yZD5SZXRyb3NwZWN0aXZlIFN0dWRpZXM8L2tleXdvcmQ+PGtleXdvcmQ+
WW91bmcgQWR1bHQ8L2tleXdvcmQ+PC9rZXl3b3Jkcz48ZGF0ZXM+PHllYXI+MjAxMDwveWVhcj48
cHViLWRhdGVzPjxkYXRlPkphbjwvZGF0ZT48L3B1Yi1kYXRlcz48L2RhdGVzPjxpc2JuPjEwOTct
Njc3OSAoRWxlY3Ryb25pYykmI3hEOzAwMTYtNTEwNyAoTGlua2luZyk8L2lzYm4+PGFjY2Vzc2lv
bi1udW0+MTk4NDYwODc8L2FjY2Vzc2lvbi1udW0+PHVybHM+PHJlbGF0ZWQtdXJscz48dXJsPmh0
dHBzOi8vd3d3Lm5jYmkubmxtLm5paC5nb3YvcHVibWVkLzE5ODQ2MDg3PC91cmw+PC9yZWxhdGVk
LXVybHM+PC91cmxzPjxlbGVjdHJvbmljLXJlc291cmNlLW51bT4xMC4xMDE2L2ouZ2llLjIwMDku
MDYuMDE3PC9lbGVjdHJvbmljLXJlc291cmNlLW51bT48L3JlY29yZD48L0NpdGU+PENpdGU+PEF1
dGhvcj5MYXF1aWVyZTwvQXV0aG9yPjxZZWFyPjIwMTg8L1llYXI+PFJlY051bT42OTM8L1JlY051
bT48cmVjb3JkPjxyZWMtbnVtYmVyPjY5MzwvcmVjLW51bWJlcj48Zm9yZWlnbi1rZXlzPjxrZXkg
YXBwPSJFTiIgZGItaWQ9ImZ4cjV4dnNmaGYydmVpZTkwdG54cjlwcTlkcjAyMDkwNXZhdCIgdGlt
ZXN0YW1wPSIxNTQzOTYwMjEwIj42OTM8L2tleT48L2ZvcmVpZ24ta2V5cz48cmVmLXR5cGUgbmFt
ZT0iSm91cm5hbCBBcnRpY2xlIj4xNzwvcmVmLXR5cGU+PGNvbnRyaWJ1dG9ycz48YXV0aG9ycz48
YXV0aG9yPkxhcXVpZXJlLCBBLjwvYXV0aG9yPjxhdXRob3I+TGVmb3J0LCBDLjwvYXV0aG9yPjxh
dXRob3I+TWFpcmUsIEYuPC9hdXRob3I+PGF1dGhvcj5BdWJlcnQsIEEuPC9hdXRob3I+PGF1dGhv
cj5HaW5jdWwsIFIuPC9hdXRob3I+PGF1dGhvcj5QcmF0LCBGLjwvYXV0aG9yPjxhdXRob3I+R3Jh
bmR2YWwsIFAuPC9hdXRob3I+PGF1dGhvcj5Dcm9pemV0LCBPLjwvYXV0aG9yPjxhdXRob3I+Qm91
bGFudCwgSi48L2F1dGhvcj48YXV0aG9yPlZhbmJpZXJ2bGlldCwgRy48L2F1dGhvcj48YXV0aG9y
PlBlbmFyYW5kYSwgRy48L2F1dGhvcj48YXV0aG9yPkxlY29tdGUsIEwuPC9hdXRob3I+PGF1dGhv
cj5OYXBvbGVvbiwgQi48L2F1dGhvcj48YXV0aG9yPkJvdXN0aWVyZSwgQy48L2F1dGhvcj48L2F1
dGhvcnM+PC9jb250cmlidXRvcnM+PGF1dGgtYWRkcmVzcz5IZXBhdG9nYXN0cm9lbnRlcm9sb2d5
IERlcGFydG1lbnQsIEhvcGl0YWwgU2FpbnQgSm9zZXBoLCBNYXJzZWlsbGUsIEZyYW5jZS4mI3hE
O0hlcGF0b2dhc3Ryb2VudGVyb2xvZ3kgRGVwYXJ0bWVudCwgSG9waXRhbCBQcml2ZSBKZWFuIE1l
cm1veiwgTHlvbiwgRnJhbmNlLiYjeEQ7SGVwYXRvZ2FzdHJvZW50ZXJvbG9neSBEZXBhcnRtZW50
LCBIb3BpdGFsIEJlYXVqb24gKENIVSkgQVAtSFAsIENsaWNoeSwgRnJhbmNlLiYjeEQ7SGVwYXRv
Z2FzdHJvZW50ZXJvbG9neSBEZXBhcnRtZW50LCBDbGluaXF1ZSBEdSBQYXJjIFN0IExhemFyZSwg
QmVhdXZhaXMsIEZyYW5jZS4mI3hEO0hlcGF0b2dhc3Ryb2VudGVyb2xvZ3kgRGVwYXJ0bWVudCwg
SG9waXRhbCBFZG91YXJkIEhlcnJpb3QgKENIVSkgSENMLCBMeW9uLCBGcmFuY2UuJiN4RDtIZXBh
dG9nYXN0cm9lbnRlcm9sb2d5IERlcGFydG1lbnQsIEhvcGl0YWwgQ29jaGluKENIVSkgQVAtSFAs
IFBhcmlzLCBGcmFuY2UuJiN4RDtIZXBhdG9nYXN0cm9lbnRlcm9sb2d5IERlcGFydG1lbnQsIEhv
cGl0YWwgTGEgVGltb25lIChDSFUpIEFQLUgsIE1hcnNlaWxsZSwgRnJhbmNlLiYjeEQ7SGVwYXRv
Z2FzdHJvZW50ZXJvbG9neSBEZXBhcnRtZW50LCBDbGluaXF1ZSBQYXN0ZXVyLCBUb3Vsb3VzZSwg
RnJhbmNlLiYjeEQ7SGVwYXRvZ2FzdHJvZW50ZXJvbG9neSBEZXBhcnRtZW50LCBDbGluaXF1ZSBk
dSBQYWxhaXMsIEdyYXNzZSwgRnJhbmNlLiYjeEQ7SGVwYXRvZ2FzdHJvZW50ZXJvbG9neSBEZXBh
cnRtZW50LCBIb3BpdGFsIEwmYXBvcztBcmNoZXQgKENIVSksIE5pY2UsIEZyYW5jZS4mI3hEO0Fs
cGhhQmlvIExhYm9yYXRvcnksIEJpb3N0YXRpc3RpY3MgRGVwYXJ0bWVudCwgSG9waXRhbCBFdXJv
cGVlbiwgTWFyc2VpbGxlLCBGcmFuY2UuPC9hdXRoLWFkZHJlc3M+PHRpdGxlcz48dGl0bGU+MTkg
RyBuaXRpbm9sIG5lZWRsZSB2ZXJzdXMgMjIgRyBuZWVkbGUgZm9yIHRyYW5zZHVvZGVuYWwgZW5k
b3Njb3BpYyB1bHRyYXNvdW5kLWd1aWRlZCBzYW1wbGluZyBvZiBwYW5jcmVhdGljIHNvbGlkIG1h
c3NlczogYSByYW5kb21pemVkIHN0dWR5PC90aXRsZT48c2Vjb25kYXJ5LXRpdGxlPkVuZG9zY29w
eTwvc2Vjb25kYXJ5LXRpdGxlPjwvdGl0bGVzPjxwZXJpb2RpY2FsPjxmdWxsLXRpdGxlPkVuZG9z
Y29weTwvZnVsbC10aXRsZT48L3BlcmlvZGljYWw+PGRhdGVzPjx5ZWFyPjIwMTg8L3llYXI+PHB1
Yi1kYXRlcz48ZGF0ZT5Ob3YgMTk8L2RhdGU+PC9wdWItZGF0ZXM+PC9kYXRlcz48aXNibj4xNDM4
LTg4MTIgKEVsZWN0cm9uaWMpJiN4RDswMDEzLTcyNlggKExpbmtpbmcpPC9pc2JuPjxhY2Nlc3Np
b24tbnVtPjMwNDUzMzc5PC9hY2Nlc3Npb24tbnVtPjx1cmxzPjxyZWxhdGVkLXVybHM+PHVybD5o
dHRwczovL3d3dy5uY2JpLm5sbS5uaWguZ292L3B1Ym1lZC8zMDQ1MzM3OTwvdXJsPjwvcmVsYXRl
ZC11cmxzPjwvdXJscz48ZWxlY3Ryb25pYy1yZXNvdXJjZS1udW0+MTAuMTA1NS9hLTA3NTctNzcx
NDwvZWxlY3Ryb25pYy1yZXNvdXJjZS1udW0+PC9yZWNvcmQ+PC9DaXRlPjwvRW5kTm90ZT5=
</w:fldData>
        </w:fldChar>
      </w:r>
      <w:r w:rsidR="00BD4198" w:rsidRPr="00294831">
        <w:rPr>
          <w:rFonts w:ascii="Book Antiqua" w:hAnsi="Book Antiqua" w:cs="Arial"/>
          <w:lang w:val="en-GB"/>
        </w:rPr>
        <w:instrText xml:space="preserve"> ADDIN EN.CITE </w:instrText>
      </w:r>
      <w:r w:rsidR="00BD4198" w:rsidRPr="00294831">
        <w:rPr>
          <w:rFonts w:ascii="Book Antiqua" w:hAnsi="Book Antiqua" w:cs="Arial"/>
          <w:lang w:val="en-GB"/>
        </w:rPr>
        <w:fldChar w:fldCharType="begin">
          <w:fldData xml:space="preserve">PEVuZE5vdGU+PENpdGU+PEF1dGhvcj5LbGltZW50PC9BdXRob3I+PFJlY051bT41NDg8L1JlY051
bT48RGlzcGxheVRleHQ+PHN0eWxlIGZhY2U9InN1cGVyc2NyaXB0Ij5bMi01XTwvc3R5bGU+PC9E
aXNwbGF5VGV4dD48cmVjb3JkPjxyZWMtbnVtYmVyPjU0ODwvcmVjLW51bWJlcj48Zm9yZWlnbi1r
ZXlzPjxrZXkgYXBwPSJFTiIgZGItaWQ9ImZ4cjV4dnNmaGYydmVpZTkwdG54cjlwcTlkcjAyMDkw
NXZhdCIgdGltZXN0YW1wPSIwIj41NDg8L2tleT48L2ZvcmVpZ24ta2V5cz48cmVmLXR5cGUgbmFt
ZT0iSm91cm5hbCBBcnRpY2xlIj4xNzwvcmVmLXR5cGU+PGNvbnRyaWJ1dG9ycz48YXV0aG9ycz48
YXV0aG9yPktsaW1lbnQsIE0uPC9hdXRob3I+PGF1dGhvcj5VcmJhbiwgTy48L2F1dGhvcj48YXV0
aG9yPkNlZ2FuLCBNLjwvYXV0aG9yPjxhdXRob3I+Rm9qdGlrLCBQLjwvYXV0aG9yPjxhdXRob3I+
RmFsdCwgUC48L2F1dGhvcj48YXV0aG9yPkR2b3JhY2tvdmEsIEouPC9hdXRob3I+PGF1dGhvcj5M
b3ZlY2VrLCBNLjwvYXV0aG9yPjxhdXRob3I+U3RyYWthLCBNLjwvYXV0aG9yPjxhdXRob3I+SmFs
dXZrYSwgRi48L2F1dGhvcj48L2F1dGhvcnM+PC9jb250cmlidXRvcnM+PGF1dGgtYWRkcmVzcz5E
ZXBhcnRtZW50IG9mIEdhc3Ryb2VudGVyb2xvZ3ksIEhvc3BpdGFsIFZpdGtvdmljZSwgT3N0cmF2
YSwgQ3plY2ggUmVwdWJsaWMuIG1hcnRpbi5rbGltZW50QG5lbXZpdGtvdmljZS5jejwvYXV0aC1h
ZGRyZXNzPjx0aXRsZXM+PHRpdGxlPkVuZG9zY29waWMgdWx0cmFzb3VuZC1ndWlkZWQgZmluZSBu
ZWVkbGUgYXNwaXJhdGlvbiBvZiBwYW5jcmVhdGljIG1hc3NlczogdGhlIHV0aWxpdHkgYW5kIGlt
cGFjdCBvbiBtYW5hZ2VtZW50IG9mIHBhdGllbnRzPC90aXRsZT48c2Vjb25kYXJ5LXRpdGxlPlNj
YW5kIEogR2FzdHJvZW50ZXJvbDwvc2Vjb25kYXJ5LXRpdGxlPjwvdGl0bGVzPjxwYWdlcz4xMzcy
LTk8L3BhZ2VzPjx2b2x1bWU+NDU8L3ZvbHVtZT48bnVtYmVyPjExPC9udW1iZXI+PGtleXdvcmRz
PjxrZXl3b3JkPkFkdWx0PC9rZXl3b3JkPjxrZXl3b3JkPkFnZWQ8L2tleXdvcmQ+PGtleXdvcmQ+
QWdlZCwgODAgYW5kIG92ZXI8L2tleXdvcmQ+PGtleXdvcmQ+QmlvcHN5LCBGaW5lLU5lZWRsZS8q
bWV0aG9kczwva2V5d29yZD48a2V5d29yZD5FbmRvc29ub2dyYXBoeS8qdXRpbGl6YXRpb248L2tl
eXdvcmQ+PGtleXdvcmQ+RmVtYWxlPC9rZXl3b3JkPjxrZXl3b3JkPkZvbGxvdy1VcCBTdHVkaWVz
PC9rZXl3b3JkPjxrZXl3b3JkPkh1bWFuczwva2V5d29yZD48a2V5d29yZD5NYWxlPC9rZXl3b3Jk
PjxrZXl3b3JkPk1pZGRsZSBBZ2VkPC9rZXl3b3JkPjxrZXl3b3JkPipQYW5jcmVhdGVjdG9teTwv
a2V5d29yZD48a2V5d29yZD5QYW5jcmVhdGljIE5lb3BsYXNtcy8qZGlhZ25vc2lzL3N1cmdlcnk8
L2tleXdvcmQ+PGtleXdvcmQ+UHJvc3BlY3RpdmUgU3R1ZGllczwva2V5d29yZD48a2V5d29yZD5S
T0MgQ3VydmU8L2tleXdvcmQ+PGtleXdvcmQ+UmVwcm9kdWNpYmlsaXR5IG9mIFJlc3VsdHM8L2tl
eXdvcmQ+PC9rZXl3b3Jkcz48ZGF0ZXM+PHllYXI+MjAxMDwveWVhcj48cHViLWRhdGVzPjxkYXRl
Pk5vdjwvZGF0ZT48L3B1Yi1kYXRlcz48L2RhdGVzPjxpc2JuPjE1MDItNzcwOCAoRWxlY3Ryb25p
YykmI3hEOzAwMzYtNTUyMSAoTGlua2luZyk8L2lzYm4+PGFjY2Vzc2lvbi1udW0+MjA2MjYzMDQ8
L2FjY2Vzc2lvbi1udW0+PHVybHM+PHJlbGF0ZWQtdXJscz48dXJsPmh0dHBzOi8vd3d3Lm5jYmku
bmxtLm5paC5nb3YvcHVibWVkLzIwNjI2MzA0PC91cmw+PC9yZWxhdGVkLXVybHM+PC91cmxzPjxl
bGVjdHJvbmljLXJlc291cmNlLW51bT4xMC4zMTA5LzAwMzY1NTIxLjIwMTAuNTAzOTY2PC9lbGVj
dHJvbmljLXJlc291cmNlLW51bT48L3JlY29yZD48L0NpdGU+PENpdGU+PEF1dGhvcj5HbGVlc29u
PC9BdXRob3I+PFllYXI+MjAxMDwvWWVhcj48UmVjTnVtPjU0OTwvUmVjTnVtPjxyZWNvcmQ+PHJl
Yy1udW1iZXI+NTQ5PC9yZWMtbnVtYmVyPjxmb3JlaWduLWtleXM+PGtleSBhcHA9IkVOIiBkYi1p
ZD0iZnhyNXh2c2ZoZjJ2ZWllOTB0bnhyOXBxOWRyMDIwOTA1dmF0IiB0aW1lc3RhbXA9IjAiPjU0
OTwva2V5PjwvZm9yZWlnbi1rZXlzPjxyZWYtdHlwZSBuYW1lPSJKb3VybmFsIEFydGljbGUiPjE3
PC9yZWYtdHlwZT48Y29udHJpYnV0b3JzPjxhdXRob3JzPjxhdXRob3I+R2xlZXNvbiwgRi4gQy48
L2F1dGhvcj48YXV0aG9yPktpcHAsIEIuIFIuPC9hdXRob3I+PGF1dGhvcj5DYXVkaWxsLCBKLiBM
LjwvYXV0aG9yPjxhdXRob3I+Q2xhaW4sIEouIEUuPC9hdXRob3I+PGF1dGhvcj5DbGF5dG9uLCBB
LiBDLjwvYXV0aG9yPjxhdXRob3I+SGFsbGluZywgSy4gQy48L2F1dGhvcj48YXV0aG9yPkhlbnJ5
LCBNLiBSLjwvYXV0aG9yPjxhdXRob3I+UmFqYW4sIEUuPC9hdXRob3I+PGF1dGhvcj5Ub3Bhemlh
biwgTS4gRC48L2F1dGhvcj48YXV0aG9yPldhbmcsIEsuIEsuPC9hdXRob3I+PGF1dGhvcj5XaWVy
c2VtYSwgTS4gSi48L2F1dGhvcj48YXV0aG9yPlpoYW5nLCBKLjwvYXV0aG9yPjxhdXRob3I+TGV2
eSwgTS4gSi48L2F1dGhvcj48L2F1dGhvcnM+PC9jb250cmlidXRvcnM+PGF1dGgtYWRkcmVzcz5E
aXZpc2lvbiBvZiBHYXN0cm9lbnRlcm9sb2d5IGFuZCBIZXBhdG9sb2d5LCBNYXlvIENsaW5pYyBD
b2xsZWdlIG9mIE1lZGljaW5lLCAyMDAgRmlyc3QgU3RyZWV0IFNXLCBSb2NoZXN0ZXIsIE1OIDU1
OTA1LCBVU0EuPC9hdXRoLWFkZHJlc3M+PHRpdGxlcz48dGl0bGU+RmFsc2UgcG9zaXRpdmUgZW5k
b3Njb3BpYyB1bHRyYXNvdW5kIGZpbmUgbmVlZGxlIGFzcGlyYXRpb24gY3l0b2xvZ3k6IGluY2lk
ZW5jZSBhbmQgcmlzayBmYWN0b3JzPC90aXRsZT48c2Vjb25kYXJ5LXRpdGxlPkd1dDwvc2Vjb25k
YXJ5LXRpdGxlPjwvdGl0bGVzPjxwYWdlcz41ODYtOTM8L3BhZ2VzPjx2b2x1bWU+NTk8L3ZvbHVt
ZT48bnVtYmVyPjU8L251bWJlcj48a2V5d29yZHM+PGtleXdvcmQ+QmlvcHN5LCBGaW5lLU5lZWRs
ZS8qc3RhbmRhcmRzL3N0YXRpc3RpY3MgJmFtcDsgbnVtZXJpY2FsIGRhdGE8L2tleXdvcmQ+PGtl
eXdvcmQ+RGlnZXN0aXZlIFN5c3RlbSBOZW9wbGFzbXMvZGlhZ25vc3RpYyBpbWFnaW5nLypwYXRo
b2xvZ3kvc3VyZ2VyeTwva2V5d29yZD48a2V5d29yZD5FbmRvc29ub2dyYXBoeS9zdGFuZGFyZHMv
c3RhdGlzdGljcyAmYW1wOyBudW1lcmljYWwgZGF0YTwva2V5d29yZD48a2V5d29yZD5FcGlkZW1p
b2xvZ2ljIE1ldGhvZHM8L2tleXdvcmQ+PGtleXdvcmQ+RmFsc2UgUG9zaXRpdmUgUmVhY3Rpb25z
PC9rZXl3b3JkPjxrZXl3b3JkPkh1bWFuczwva2V5d29yZD48a2V5d29yZD5NaW5uZXNvdGE8L2tl
eXdvcmQ+PGtleXdvcmQ+UGFuY3JlYXRpYyBOZW9wbGFzbXMvcGF0aG9sb2d5PC9rZXl3b3JkPjxr
ZXl3b3JkPlVsdHJhc29ub2dyYXBoeSwgSW50ZXJ2ZW50aW9uYWwvc3RhbmRhcmRzL3N0YXRpc3Rp
Y3MgJmFtcDsgbnVtZXJpY2FsIGRhdGE8L2tleXdvcmQ+PGtleXdvcmQ+V29ya2xvYWQ8L2tleXdv
cmQ+PC9rZXl3b3Jkcz48ZGF0ZXM+PHllYXI+MjAxMDwveWVhcj48cHViLWRhdGVzPjxkYXRlPk1h
eTwvZGF0ZT48L3B1Yi1kYXRlcz48L2RhdGVzPjxpc2JuPjE0NjgtMzI4OCAoRWxlY3Ryb25pYykm
I3hEOzAwMTctNTc0OSAoTGlua2luZyk8L2lzYm4+PGFjY2Vzc2lvbi1udW0+MjA0MjczOTI8L2Fj
Y2Vzc2lvbi1udW0+PHVybHM+PHJlbGF0ZWQtdXJscz48dXJsPmh0dHBzOi8vd3d3Lm5jYmkubmxt
Lm5paC5nb3YvcHVibWVkLzIwNDI3MzkyPC91cmw+PC9yZWxhdGVkLXVybHM+PC91cmxzPjxlbGVj
dHJvbmljLXJlc291cmNlLW51bT4xMC4xMTM2L2d1dC4yMDA5LjE4Nzc2NTwvZWxlY3Ryb25pYy1y
ZXNvdXJjZS1udW0+PC9yZWNvcmQ+PC9DaXRlPjxDaXRlPjxBdXRob3I+VHVybmVyPC9BdXRob3I+
PFllYXI+MjAxMDwvWWVhcj48UmVjTnVtPjU1MDwvUmVjTnVtPjxyZWNvcmQ+PHJlYy1udW1iZXI+
NTUwPC9yZWMtbnVtYmVyPjxmb3JlaWduLWtleXM+PGtleSBhcHA9IkVOIiBkYi1pZD0iZnhyNXh2
c2ZoZjJ2ZWllOTB0bnhyOXBxOWRyMDIwOTA1dmF0IiB0aW1lc3RhbXA9IjAiPjU1MDwva2V5Pjwv
Zm9yZWlnbi1rZXlzPjxyZWYtdHlwZSBuYW1lPSJKb3VybmFsIEFydGljbGUiPjE3PC9yZWYtdHlw
ZT48Y29udHJpYnV0b3JzPjxhdXRob3JzPjxhdXRob3I+VHVybmVyLCBCLiBHLjwvYXV0aG9yPjxh
dXRob3I+Q2l6Z2luZXIsIFMuPC9hdXRob3I+PGF1dGhvcj5BZ2Fyd2FsLCBELjwvYXV0aG9yPjxh
dXRob3I+WWFuZywgSi48L2F1dGhvcj48YXV0aG9yPlBpdG1hbiwgTS4gQi48L2F1dGhvcj48YXV0
aG9yPkJydWdnZSwgVy4gUi48L2F1dGhvcj48L2F1dGhvcnM+PC9jb250cmlidXRvcnM+PGF1dGgt
YWRkcmVzcz5HYXN0cm9pbnRlc3RpbmFsIFVuaXQsIE1hc3NhY2h1c2V0dHMgR2VuZXJhbCBIb3Nw
aXRhbCwgQm9zdG9uLCBNYXNzYWNodXNldHRzLCBVU0EuPC9hdXRoLWFkZHJlc3M+PHRpdGxlcz48
dGl0bGU+RGlhZ25vc2lzIG9mIHBhbmNyZWF0aWMgbmVvcGxhc2lhIHdpdGggRVVTIGFuZCBGTkE6
IGEgcmVwb3J0IG9mIGFjY3VyYWN5PC90aXRsZT48c2Vjb25kYXJ5LXRpdGxlPkdhc3Ryb2ludGVz
dCBFbmRvc2M8L3NlY29uZGFyeS10aXRsZT48L3RpdGxlcz48cGFnZXM+OTEtODwvcGFnZXM+PHZv
bHVtZT43MTwvdm9sdW1lPjxudW1iZXI+MTwvbnVtYmVyPjxrZXl3b3Jkcz48a2V5d29yZD5BZGVu
b2NhcmNpbm9tYS8qZGlhZ25vc2lzL2RpYWdub3N0aWMgaW1hZ2luZy9wYXRob2xvZ3k8L2tleXdv
cmQ+PGtleXdvcmQ+QWR1bHQ8L2tleXdvcmQ+PGtleXdvcmQ+QWdlZDwva2V5d29yZD48a2V5d29y
ZD5BZ2VkLCA4MCBhbmQgb3Zlcjwva2V5d29yZD48a2V5d29yZD5CaW9wc3ksIEZpbmUtTmVlZGxl
PC9rZXl3b3JkPjxrZXl3b3JkPkVuZG9zb25vZ3JhcGh5PC9rZXl3b3JkPjxrZXl3b3JkPkZlbWFs
ZTwva2V5d29yZD48a2V5d29yZD5IdW1hbnM8L2tleXdvcmQ+PGtleXdvcmQ+TWFsZTwva2V5d29y
ZD48a2V5d29yZD5NaWRkbGUgQWdlZDwva2V5d29yZD48a2V5d29yZD5OZXVyb2VuZG9jcmluZSBU
dW1vcnMvKmRpYWdub3Npcy9kaWFnbm9zdGljIGltYWdpbmcvcGF0aG9sb2d5PC9rZXl3b3JkPjxr
ZXl3b3JkPlBhbmNyZWF0aWMgTmVvcGxhc21zLypkaWFnbm9zaXMvZGlhZ25vc3RpYyBpbWFnaW5n
L3BhdGhvbG9neTwva2V5d29yZD48a2V5d29yZD5SZXByb2R1Y2liaWxpdHkgb2YgUmVzdWx0czwv
a2V5d29yZD48a2V5d29yZD5SZXRyb3NwZWN0aXZlIFN0dWRpZXM8L2tleXdvcmQ+PGtleXdvcmQ+
WW91bmcgQWR1bHQ8L2tleXdvcmQ+PC9rZXl3b3Jkcz48ZGF0ZXM+PHllYXI+MjAxMDwveWVhcj48
cHViLWRhdGVzPjxkYXRlPkphbjwvZGF0ZT48L3B1Yi1kYXRlcz48L2RhdGVzPjxpc2JuPjEwOTct
Njc3OSAoRWxlY3Ryb25pYykmI3hEOzAwMTYtNTEwNyAoTGlua2luZyk8L2lzYm4+PGFjY2Vzc2lv
bi1udW0+MTk4NDYwODc8L2FjY2Vzc2lvbi1udW0+PHVybHM+PHJlbGF0ZWQtdXJscz48dXJsPmh0
dHBzOi8vd3d3Lm5jYmkubmxtLm5paC5nb3YvcHVibWVkLzE5ODQ2MDg3PC91cmw+PC9yZWxhdGVk
LXVybHM+PC91cmxzPjxlbGVjdHJvbmljLXJlc291cmNlLW51bT4xMC4xMDE2L2ouZ2llLjIwMDku
MDYuMDE3PC9lbGVjdHJvbmljLXJlc291cmNlLW51bT48L3JlY29yZD48L0NpdGU+PENpdGU+PEF1
dGhvcj5MYXF1aWVyZTwvQXV0aG9yPjxZZWFyPjIwMTg8L1llYXI+PFJlY051bT42OTM8L1JlY051
bT48cmVjb3JkPjxyZWMtbnVtYmVyPjY5MzwvcmVjLW51bWJlcj48Zm9yZWlnbi1rZXlzPjxrZXkg
YXBwPSJFTiIgZGItaWQ9ImZ4cjV4dnNmaGYydmVpZTkwdG54cjlwcTlkcjAyMDkwNXZhdCIgdGlt
ZXN0YW1wPSIxNTQzOTYwMjEwIj42OTM8L2tleT48L2ZvcmVpZ24ta2V5cz48cmVmLXR5cGUgbmFt
ZT0iSm91cm5hbCBBcnRpY2xlIj4xNzwvcmVmLXR5cGU+PGNvbnRyaWJ1dG9ycz48YXV0aG9ycz48
YXV0aG9yPkxhcXVpZXJlLCBBLjwvYXV0aG9yPjxhdXRob3I+TGVmb3J0LCBDLjwvYXV0aG9yPjxh
dXRob3I+TWFpcmUsIEYuPC9hdXRob3I+PGF1dGhvcj5BdWJlcnQsIEEuPC9hdXRob3I+PGF1dGhv
cj5HaW5jdWwsIFIuPC9hdXRob3I+PGF1dGhvcj5QcmF0LCBGLjwvYXV0aG9yPjxhdXRob3I+R3Jh
bmR2YWwsIFAuPC9hdXRob3I+PGF1dGhvcj5Dcm9pemV0LCBPLjwvYXV0aG9yPjxhdXRob3I+Qm91
bGFudCwgSi48L2F1dGhvcj48YXV0aG9yPlZhbmJpZXJ2bGlldCwgRy48L2F1dGhvcj48YXV0aG9y
PlBlbmFyYW5kYSwgRy48L2F1dGhvcj48YXV0aG9yPkxlY29tdGUsIEwuPC9hdXRob3I+PGF1dGhv
cj5OYXBvbGVvbiwgQi48L2F1dGhvcj48YXV0aG9yPkJvdXN0aWVyZSwgQy48L2F1dGhvcj48L2F1
dGhvcnM+PC9jb250cmlidXRvcnM+PGF1dGgtYWRkcmVzcz5IZXBhdG9nYXN0cm9lbnRlcm9sb2d5
IERlcGFydG1lbnQsIEhvcGl0YWwgU2FpbnQgSm9zZXBoLCBNYXJzZWlsbGUsIEZyYW5jZS4mI3hE
O0hlcGF0b2dhc3Ryb2VudGVyb2xvZ3kgRGVwYXJ0bWVudCwgSG9waXRhbCBQcml2ZSBKZWFuIE1l
cm1veiwgTHlvbiwgRnJhbmNlLiYjeEQ7SGVwYXRvZ2FzdHJvZW50ZXJvbG9neSBEZXBhcnRtZW50
LCBIb3BpdGFsIEJlYXVqb24gKENIVSkgQVAtSFAsIENsaWNoeSwgRnJhbmNlLiYjeEQ7SGVwYXRv
Z2FzdHJvZW50ZXJvbG9neSBEZXBhcnRtZW50LCBDbGluaXF1ZSBEdSBQYXJjIFN0IExhemFyZSwg
QmVhdXZhaXMsIEZyYW5jZS4mI3hEO0hlcGF0b2dhc3Ryb2VudGVyb2xvZ3kgRGVwYXJ0bWVudCwg
SG9waXRhbCBFZG91YXJkIEhlcnJpb3QgKENIVSkgSENMLCBMeW9uLCBGcmFuY2UuJiN4RDtIZXBh
dG9nYXN0cm9lbnRlcm9sb2d5IERlcGFydG1lbnQsIEhvcGl0YWwgQ29jaGluKENIVSkgQVAtSFAs
IFBhcmlzLCBGcmFuY2UuJiN4RDtIZXBhdG9nYXN0cm9lbnRlcm9sb2d5IERlcGFydG1lbnQsIEhv
cGl0YWwgTGEgVGltb25lIChDSFUpIEFQLUgsIE1hcnNlaWxsZSwgRnJhbmNlLiYjeEQ7SGVwYXRv
Z2FzdHJvZW50ZXJvbG9neSBEZXBhcnRtZW50LCBDbGluaXF1ZSBQYXN0ZXVyLCBUb3Vsb3VzZSwg
RnJhbmNlLiYjeEQ7SGVwYXRvZ2FzdHJvZW50ZXJvbG9neSBEZXBhcnRtZW50LCBDbGluaXF1ZSBk
dSBQYWxhaXMsIEdyYXNzZSwgRnJhbmNlLiYjeEQ7SGVwYXRvZ2FzdHJvZW50ZXJvbG9neSBEZXBh
cnRtZW50LCBIb3BpdGFsIEwmYXBvcztBcmNoZXQgKENIVSksIE5pY2UsIEZyYW5jZS4mI3hEO0Fs
cGhhQmlvIExhYm9yYXRvcnksIEJpb3N0YXRpc3RpY3MgRGVwYXJ0bWVudCwgSG9waXRhbCBFdXJv
cGVlbiwgTWFyc2VpbGxlLCBGcmFuY2UuPC9hdXRoLWFkZHJlc3M+PHRpdGxlcz48dGl0bGU+MTkg
RyBuaXRpbm9sIG5lZWRsZSB2ZXJzdXMgMjIgRyBuZWVkbGUgZm9yIHRyYW5zZHVvZGVuYWwgZW5k
b3Njb3BpYyB1bHRyYXNvdW5kLWd1aWRlZCBzYW1wbGluZyBvZiBwYW5jcmVhdGljIHNvbGlkIG1h
c3NlczogYSByYW5kb21pemVkIHN0dWR5PC90aXRsZT48c2Vjb25kYXJ5LXRpdGxlPkVuZG9zY29w
eTwvc2Vjb25kYXJ5LXRpdGxlPjwvdGl0bGVzPjxwZXJpb2RpY2FsPjxmdWxsLXRpdGxlPkVuZG9z
Y29weTwvZnVsbC10aXRsZT48L3BlcmlvZGljYWw+PGRhdGVzPjx5ZWFyPjIwMTg8L3llYXI+PHB1
Yi1kYXRlcz48ZGF0ZT5Ob3YgMTk8L2RhdGU+PC9wdWItZGF0ZXM+PC9kYXRlcz48aXNibj4xNDM4
LTg4MTIgKEVsZWN0cm9uaWMpJiN4RDswMDEzLTcyNlggKExpbmtpbmcpPC9pc2JuPjxhY2Nlc3Np
b24tbnVtPjMwNDUzMzc5PC9hY2Nlc3Npb24tbnVtPjx1cmxzPjxyZWxhdGVkLXVybHM+PHVybD5o
dHRwczovL3d3dy5uY2JpLm5sbS5uaWguZ292L3B1Ym1lZC8zMDQ1MzM3OTwvdXJsPjwvcmVsYXRl
ZC11cmxzPjwvdXJscz48ZWxlY3Ryb25pYy1yZXNvdXJjZS1udW0+MTAuMTA1NS9hLTA3NTctNzcx
NDwvZWxlY3Ryb25pYy1yZXNvdXJjZS1udW0+PC9yZWNvcmQ+PC9DaXRlPjwvRW5kTm90ZT5=
</w:fldData>
        </w:fldChar>
      </w:r>
      <w:r w:rsidR="00BD4198" w:rsidRPr="00294831">
        <w:rPr>
          <w:rFonts w:ascii="Book Antiqua" w:hAnsi="Book Antiqua" w:cs="Arial"/>
          <w:lang w:val="en-GB"/>
        </w:rPr>
        <w:instrText xml:space="preserve"> ADDIN EN.CITE.DATA </w:instrText>
      </w:r>
      <w:r w:rsidR="00BD4198" w:rsidRPr="00294831">
        <w:rPr>
          <w:rFonts w:ascii="Book Antiqua" w:hAnsi="Book Antiqua" w:cs="Arial"/>
          <w:lang w:val="en-GB"/>
        </w:rPr>
      </w:r>
      <w:r w:rsidR="00BD4198" w:rsidRPr="00294831">
        <w:rPr>
          <w:rFonts w:ascii="Book Antiqua" w:hAnsi="Book Antiqua" w:cs="Arial"/>
          <w:lang w:val="en-GB"/>
        </w:rPr>
        <w:fldChar w:fldCharType="end"/>
      </w:r>
      <w:r w:rsidR="00802BEC" w:rsidRPr="00294831">
        <w:rPr>
          <w:rFonts w:ascii="Book Antiqua" w:hAnsi="Book Antiqua" w:cs="Arial"/>
          <w:lang w:val="en-GB"/>
        </w:rPr>
      </w:r>
      <w:r w:rsidR="00802BEC" w:rsidRPr="00294831">
        <w:rPr>
          <w:rFonts w:ascii="Book Antiqua" w:hAnsi="Book Antiqua" w:cs="Arial"/>
          <w:lang w:val="en-GB"/>
        </w:rPr>
        <w:fldChar w:fldCharType="separate"/>
      </w:r>
      <w:r w:rsidR="00BD4198" w:rsidRPr="00294831">
        <w:rPr>
          <w:rFonts w:ascii="Book Antiqua" w:hAnsi="Book Antiqua" w:cs="Arial"/>
          <w:noProof/>
          <w:vertAlign w:val="superscript"/>
          <w:lang w:val="en-GB"/>
        </w:rPr>
        <w:t>[2-5]</w:t>
      </w:r>
      <w:r w:rsidR="00802BEC" w:rsidRPr="00294831">
        <w:rPr>
          <w:rFonts w:ascii="Book Antiqua" w:hAnsi="Book Antiqua" w:cs="Arial"/>
          <w:lang w:val="en-GB"/>
        </w:rPr>
        <w:fldChar w:fldCharType="end"/>
      </w:r>
      <w:r w:rsidR="00164188" w:rsidRPr="00294831">
        <w:rPr>
          <w:rFonts w:ascii="Book Antiqua" w:hAnsi="Book Antiqua" w:cs="Arial"/>
          <w:lang w:val="en-US"/>
        </w:rPr>
        <w:t>.</w:t>
      </w:r>
    </w:p>
    <w:p w:rsidR="007C2F2C" w:rsidRPr="00294831" w:rsidRDefault="007C2F2C" w:rsidP="00D927F3">
      <w:pPr>
        <w:spacing w:line="360" w:lineRule="auto"/>
        <w:ind w:firstLineChars="200" w:firstLine="480"/>
        <w:jc w:val="both"/>
        <w:rPr>
          <w:rFonts w:ascii="Book Antiqua" w:hAnsi="Book Antiqua" w:cs="Arial"/>
          <w:lang w:val="en-GB" w:eastAsia="zh-CN"/>
        </w:rPr>
      </w:pPr>
      <w:r w:rsidRPr="00294831">
        <w:rPr>
          <w:rFonts w:ascii="Book Antiqua" w:hAnsi="Book Antiqua" w:cs="Arial"/>
          <w:lang w:val="en-GB"/>
        </w:rPr>
        <w:t xml:space="preserve">Surgery should be carried out as soon as possible in malignant lesions due to rapid disease progression. As morbidity and mortality of pancreatic surgery are high, it is crucial to identify benign pancreatic </w:t>
      </w:r>
      <w:r w:rsidR="00F07559" w:rsidRPr="00294831">
        <w:rPr>
          <w:rFonts w:ascii="Book Antiqua" w:hAnsi="Book Antiqua" w:cs="Arial"/>
          <w:lang w:val="en-GB"/>
        </w:rPr>
        <w:t xml:space="preserve">or non-adenocarcinoma </w:t>
      </w:r>
      <w:r w:rsidRPr="00294831">
        <w:rPr>
          <w:rFonts w:ascii="Book Antiqua" w:hAnsi="Book Antiqua" w:cs="Arial"/>
          <w:lang w:val="en-GB"/>
        </w:rPr>
        <w:t>lesions</w:t>
      </w:r>
      <w:r w:rsidR="009F241D" w:rsidRPr="00294831">
        <w:rPr>
          <w:rFonts w:ascii="Book Antiqua" w:hAnsi="Book Antiqua" w:cs="Arial"/>
          <w:lang w:val="en-GB"/>
        </w:rPr>
        <w:fldChar w:fldCharType="begin">
          <w:fldData xml:space="preserve">PEVuZE5vdGU+PENpdGU+PEF1dGhvcj5UYXlsb3I8L0F1dGhvcj48WWVhcj4yMDAzPC9ZZWFyPjxS
ZWNOdW0+NTU4PC9SZWNOdW0+PERpc3BsYXlUZXh0PjxzdHlsZSBmYWNlPSJzdXBlcnNjcmlwdCI+
WzYsIDddPC9zdHlsZT48L0Rpc3BsYXlUZXh0PjxyZWNvcmQ+PHJlYy1udW1iZXI+NTU4PC9yZWMt
bnVtYmVyPjxmb3JlaWduLWtleXM+PGtleSBhcHA9IkVOIiBkYi1pZD0iZnhyNXh2c2ZoZjJ2ZWll
OTB0bnhyOXBxOWRyMDIwOTA1dmF0IiB0aW1lc3RhbXA9IjAiPjU1ODwva2V5PjwvZm9yZWlnbi1r
ZXlzPjxyZWYtdHlwZSBuYW1lPSJKb3VybmFsIEFydGljbGUiPjE3PC9yZWYtdHlwZT48Y29udHJp
YnV0b3JzPjxhdXRob3JzPjxhdXRob3I+VGF5bG9yLCBCLjwvYXV0aG9yPjwvYXV0aG9ycz48L2Nv
bnRyaWJ1dG9ycz48YXV0aC1hZGRyZXNzPkRlcGFydG1lbnQgb2YgU3VyZ2VyeSwgVW5pdmVyc2l0
eSBvZiBUb3JvbnRvLCBTdXJnaWNhbCBTZXJ2aWNlcywgVW5pdmVyc2l0eSBIZWFsdGggTmV0d29y
aywgMTkwIEVsaXphYmV0aCBTdHJlZXQsIFIuIEZyYXNlciBFbGxpb3R0IEJ1aWxkaW5nLCAxc3Qg
Rmxvb3IsIFN1aXRlIDQwOCwgVG9yb250bywgT250YXJpbyBNNUcgMkM0LCBDYW5hZGEuIGJyeWNl
LnRheWxvckB1aG4ub24uY2E8L2F1dGgtYWRkcmVzcz48dGl0bGVzPjx0aXRsZT5DYXJjaW5vbWEg
b2YgdGhlIGhlYWQgb2YgdGhlIHBhbmNyZWFzIHZlcnN1cyBjaHJvbmljIHBhbmNyZWF0aXRpczog
ZGlhZ25vc3RpYyBkaWxlbW1hIHdpdGggc2lnbmlmaWNhbnQgY29uc2VxdWVuY2VzPC90aXRsZT48
c2Vjb25kYXJ5LXRpdGxlPldvcmxkIEogU3VyZzwvc2Vjb25kYXJ5LXRpdGxlPjwvdGl0bGVzPjxw
YWdlcz4xMjQ5LTU3PC9wYWdlcz48dm9sdW1lPjI3PC92b2x1bWU+PG51bWJlcj4xMTwvbnVtYmVy
PjxrZXl3b3Jkcz48a2V5d29yZD5BbGdvcml0aG1zPC9rZXl3b3JkPjxrZXl3b3JkPkNocm9uaWMg
RGlzZWFzZTwva2V5d29yZD48a2V5d29yZD5EaWFnbm9zaXMsIERpZmZlcmVudGlhbDwva2V5d29y
ZD48a2V5d29yZD5EaWFnbm9zdGljIEltYWdpbmc8L2tleXdvcmQ+PGtleXdvcmQ+SHVtYW5zPC9r
ZXl3b3JkPjxrZXl3b3JkPlBhbmNyZWF0aWMgTmVvcGxhc21zLypkaWFnbm9zaXMvc3VyZ2VyeTwv
a2V5d29yZD48a2V5d29yZD5QYW5jcmVhdGl0aXMvKmRpYWdub3Npcy9zdXJnZXJ5PC9rZXl3b3Jk
Pjwva2V5d29yZHM+PGRhdGVzPjx5ZWFyPjIwMDM8L3llYXI+PHB1Yi1kYXRlcz48ZGF0ZT5Ob3Y8
L2RhdGU+PC9wdWItZGF0ZXM+PC9kYXRlcz48aXNibj4wMzY0LTIzMTMgKFByaW50KSYjeEQ7MDM2
NC0yMzEzIChMaW5raW5nKTwvaXNibj48YWNjZXNzaW9uLW51bT4xNDUwMjQwNDwvYWNjZXNzaW9u
LW51bT48dXJscz48cmVsYXRlZC11cmxzPjx1cmw+aHR0cHM6Ly93d3cubmNiaS5ubG0ubmloLmdv
di9wdWJtZWQvMTQ1MDI0MDQ8L3VybD48L3JlbGF0ZWQtdXJscz48L3VybHM+PGVsZWN0cm9uaWMt
cmVzb3VyY2UtbnVtPjEwLjEwMDcvczAwMjY4LTAwMy03MjQ1LTg8L2VsZWN0cm9uaWMtcmVzb3Vy
Y2UtbnVtPjwvcmVjb3JkPjwvQ2l0ZT48Q2l0ZT48QXV0aG9yPkZhdGh5PC9BdXRob3I+PFllYXI+
MjAwODwvWWVhcj48UmVjTnVtPjU1OTwvUmVjTnVtPjxyZWNvcmQ+PHJlYy1udW1iZXI+NTU5PC9y
ZWMtbnVtYmVyPjxmb3JlaWduLWtleXM+PGtleSBhcHA9IkVOIiBkYi1pZD0iZnhyNXh2c2ZoZjJ2
ZWllOTB0bnhyOXBxOWRyMDIwOTA1dmF0IiB0aW1lc3RhbXA9IjAiPjU1OTwva2V5PjwvZm9yZWln
bi1rZXlzPjxyZWYtdHlwZSBuYW1lPSJKb3VybmFsIEFydGljbGUiPjE3PC9yZWYtdHlwZT48Y29u
dHJpYnV0b3JzPjxhdXRob3JzPjxhdXRob3I+RmF0aHksIE8uPC9hdXRob3I+PGF1dGhvcj5XYWhh
YiwgTS4gQS48L2F1dGhvcj48YXV0aG9yPkVsZ2h3YWxieSwgTi48L2F1dGhvcj48YXV0aG9yPlN1
bHRhbiwgQS48L2F1dGhvcj48YXV0aG9yPkUuIEwtRWJpZHkgRzwvYXV0aG9yPjxhdXRob3I+SGFr
LCBOLiBHLjwvYXV0aG9yPjxhdXRob3I+QWJ1IFplaWQsIE0uPC9hdXRob3I+PGF1dGhvcj5BYmQt
QWxsYWgsIFQuPC9hdXRob3I+PGF1dGhvcj5FbC1TaG9iYXJ5LCBNLjwvYXV0aG9yPjxhdXRob3I+
Rm91YWQsIEEuPC9hdXRob3I+PGF1dGhvcj5LYW5kZWVsLCBULjwvYXV0aG9yPjxhdXRob3I+QWJv
IEVsZW5pZW4sIEEuPC9hdXRob3I+PGF1dGhvcj5BYmQgRWwtUmFvdWYsIEEuPC9hdXRob3I+PGF1
dGhvcj5IYW1keSwgRS48L2F1dGhvcj48YXV0aG9yPlN1bHRhbiwgQS4gTS48L2F1dGhvcj48YXV0
aG9yPkhhbWR5LCBFLjwvYXV0aG9yPjxhdXRob3I+RXp6YXQsIEYuPC9hdXRob3I+PC9hdXRob3Jz
PjwvY29udHJpYnV0b3JzPjxhdXRoLWFkZHJlc3M+R2FzdHJvZW50ZXJvbG9neSBTdXJnaWNhbCBD
ZW50ZXIsIE1hbnNvdXJhIFVuaXZlcnNpdHksIEVneXB0LiBvLmZhdGh5QGhvdG1haWwuY29tPC9h
dXRoLWFkZHJlc3M+PHRpdGxlcz48dGl0bGU+MjE2IGNhc2VzIG9mIHBhbmNyZWF0aWNvZHVvZGVu
ZWN0b215OiByaXNrIGZhY3RvcnMgZm9yIHBvc3RvcGVyYXRpdmUgY29tcGxpY2F0aW9uczwvdGl0
bGU+PHNlY29uZGFyeS10aXRsZT5IZXBhdG9nYXN0cm9lbnRlcm9sb2d5PC9zZWNvbmRhcnktdGl0
bGU+PC90aXRsZXM+PHBhZ2VzPjEwOTMtODwvcGFnZXM+PHZvbHVtZT41NTwvdm9sdW1lPjxudW1i
ZXI+ODQ8L251bWJlcj48a2V5d29yZHM+PGtleXdvcmQ+QWRvbGVzY2VudDwva2V5d29yZD48a2V5
d29yZD5BZHVsdDwva2V5d29yZD48a2V5d29yZD5BZ2VkPC9rZXl3b3JkPjxrZXl3b3JkPkFtcHVs
bGEgb2YgVmF0ZXIvKnN1cmdlcnk8L2tleXdvcmQ+PGtleXdvcmQ+Q29tbW9uIEJpbGUgRHVjdCBO
ZW9wbGFzbXMvbW9ydGFsaXR5LypzdXJnZXJ5PC9rZXl3b3JkPjxrZXl3b3JkPkZlbWFsZTwva2V5
d29yZD48a2V5d29yZD5HYXN0cm9zdG9teTwva2V5d29yZD48a2V5d29yZD5Ib3NwaXRhbCBNb3J0
YWxpdHk8L2tleXdvcmQ+PGtleXdvcmQ+SHVtYW5zPC9rZXl3b3JkPjxrZXl3b3JkPk1hbGU8L2tl
eXdvcmQ+PGtleXdvcmQ+TWlkZGxlIEFnZWQ8L2tleXdvcmQ+PGtleXdvcmQ+KlBhbmNyZWF0aWNv
ZHVvZGVuZWN0b215PC9rZXl3b3JkPjxrZXl3b3JkPlBhbmNyZWF0aWNvamVqdW5vc3RvbXk8L2tl
eXdvcmQ+PGtleXdvcmQ+UG9zdG9wZXJhdGl2ZSBDb21wbGljYXRpb25zLypldGlvbG9neS9tb3J0
YWxpdHkvc3VyZ2VyeTwva2V5d29yZD48a2V5d29yZD5SZW9wZXJhdGlvbjwva2V5d29yZD48a2V5
d29yZD5SaXNrIEZhY3RvcnM8L2tleXdvcmQ+PGtleXdvcmQ+U3VyZ2ljYWwgV291bmQgRGVoaXNj
ZW5jZS9ldGlvbG9neS9tb3J0YWxpdHkvc3VyZ2VyeTwva2V5d29yZD48L2tleXdvcmRzPjxkYXRl
cz48eWVhcj4yMDA4PC95ZWFyPjxwdWItZGF0ZXM+PGRhdGU+TWF5LUp1bjwvZGF0ZT48L3B1Yi1k
YXRlcz48L2RhdGVzPjxpc2JuPjAxNzItNjM5MCAoUHJpbnQpJiN4RDswMTcyLTYzOTAgKExpbmtp
bmcpPC9pc2JuPjxhY2Nlc3Npb24tbnVtPjE4NzA1MzM2PC9hY2Nlc3Npb24tbnVtPjx1cmxzPjxy
ZWxhdGVkLXVybHM+PHVybD5odHRwczovL3d3dy5uY2JpLm5sbS5uaWguZ292L3B1Ym1lZC8xODcw
NTMzNjwvdXJsPjwvcmVsYXRlZC11cmxzPjwvdXJscz48L3JlY29yZD48L0NpdGU+PC9FbmROb3Rl
PgB=
</w:fldData>
        </w:fldChar>
      </w:r>
      <w:r w:rsidR="00BD4198" w:rsidRPr="00294831">
        <w:rPr>
          <w:rFonts w:ascii="Book Antiqua" w:hAnsi="Book Antiqua" w:cs="Arial"/>
          <w:lang w:val="en-GB"/>
        </w:rPr>
        <w:instrText xml:space="preserve"> ADDIN EN.CITE </w:instrText>
      </w:r>
      <w:r w:rsidR="00BD4198" w:rsidRPr="00294831">
        <w:rPr>
          <w:rFonts w:ascii="Book Antiqua" w:hAnsi="Book Antiqua" w:cs="Arial"/>
          <w:lang w:val="en-GB"/>
        </w:rPr>
        <w:fldChar w:fldCharType="begin">
          <w:fldData xml:space="preserve">PEVuZE5vdGU+PENpdGU+PEF1dGhvcj5UYXlsb3I8L0F1dGhvcj48WWVhcj4yMDAzPC9ZZWFyPjxS
ZWNOdW0+NTU4PC9SZWNOdW0+PERpc3BsYXlUZXh0PjxzdHlsZSBmYWNlPSJzdXBlcnNjcmlwdCI+
WzYsIDddPC9zdHlsZT48L0Rpc3BsYXlUZXh0PjxyZWNvcmQ+PHJlYy1udW1iZXI+NTU4PC9yZWMt
bnVtYmVyPjxmb3JlaWduLWtleXM+PGtleSBhcHA9IkVOIiBkYi1pZD0iZnhyNXh2c2ZoZjJ2ZWll
OTB0bnhyOXBxOWRyMDIwOTA1dmF0IiB0aW1lc3RhbXA9IjAiPjU1ODwva2V5PjwvZm9yZWlnbi1r
ZXlzPjxyZWYtdHlwZSBuYW1lPSJKb3VybmFsIEFydGljbGUiPjE3PC9yZWYtdHlwZT48Y29udHJp
YnV0b3JzPjxhdXRob3JzPjxhdXRob3I+VGF5bG9yLCBCLjwvYXV0aG9yPjwvYXV0aG9ycz48L2Nv
bnRyaWJ1dG9ycz48YXV0aC1hZGRyZXNzPkRlcGFydG1lbnQgb2YgU3VyZ2VyeSwgVW5pdmVyc2l0
eSBvZiBUb3JvbnRvLCBTdXJnaWNhbCBTZXJ2aWNlcywgVW5pdmVyc2l0eSBIZWFsdGggTmV0d29y
aywgMTkwIEVsaXphYmV0aCBTdHJlZXQsIFIuIEZyYXNlciBFbGxpb3R0IEJ1aWxkaW5nLCAxc3Qg
Rmxvb3IsIFN1aXRlIDQwOCwgVG9yb250bywgT250YXJpbyBNNUcgMkM0LCBDYW5hZGEuIGJyeWNl
LnRheWxvckB1aG4ub24uY2E8L2F1dGgtYWRkcmVzcz48dGl0bGVzPjx0aXRsZT5DYXJjaW5vbWEg
b2YgdGhlIGhlYWQgb2YgdGhlIHBhbmNyZWFzIHZlcnN1cyBjaHJvbmljIHBhbmNyZWF0aXRpczog
ZGlhZ25vc3RpYyBkaWxlbW1hIHdpdGggc2lnbmlmaWNhbnQgY29uc2VxdWVuY2VzPC90aXRsZT48
c2Vjb25kYXJ5LXRpdGxlPldvcmxkIEogU3VyZzwvc2Vjb25kYXJ5LXRpdGxlPjwvdGl0bGVzPjxw
YWdlcz4xMjQ5LTU3PC9wYWdlcz48dm9sdW1lPjI3PC92b2x1bWU+PG51bWJlcj4xMTwvbnVtYmVy
PjxrZXl3b3Jkcz48a2V5d29yZD5BbGdvcml0aG1zPC9rZXl3b3JkPjxrZXl3b3JkPkNocm9uaWMg
RGlzZWFzZTwva2V5d29yZD48a2V5d29yZD5EaWFnbm9zaXMsIERpZmZlcmVudGlhbDwva2V5d29y
ZD48a2V5d29yZD5EaWFnbm9zdGljIEltYWdpbmc8L2tleXdvcmQ+PGtleXdvcmQ+SHVtYW5zPC9r
ZXl3b3JkPjxrZXl3b3JkPlBhbmNyZWF0aWMgTmVvcGxhc21zLypkaWFnbm9zaXMvc3VyZ2VyeTwv
a2V5d29yZD48a2V5d29yZD5QYW5jcmVhdGl0aXMvKmRpYWdub3Npcy9zdXJnZXJ5PC9rZXl3b3Jk
Pjwva2V5d29yZHM+PGRhdGVzPjx5ZWFyPjIwMDM8L3llYXI+PHB1Yi1kYXRlcz48ZGF0ZT5Ob3Y8
L2RhdGU+PC9wdWItZGF0ZXM+PC9kYXRlcz48aXNibj4wMzY0LTIzMTMgKFByaW50KSYjeEQ7MDM2
NC0yMzEzIChMaW5raW5nKTwvaXNibj48YWNjZXNzaW9uLW51bT4xNDUwMjQwNDwvYWNjZXNzaW9u
LW51bT48dXJscz48cmVsYXRlZC11cmxzPjx1cmw+aHR0cHM6Ly93d3cubmNiaS5ubG0ubmloLmdv
di9wdWJtZWQvMTQ1MDI0MDQ8L3VybD48L3JlbGF0ZWQtdXJscz48L3VybHM+PGVsZWN0cm9uaWMt
cmVzb3VyY2UtbnVtPjEwLjEwMDcvczAwMjY4LTAwMy03MjQ1LTg8L2VsZWN0cm9uaWMtcmVzb3Vy
Y2UtbnVtPjwvcmVjb3JkPjwvQ2l0ZT48Q2l0ZT48QXV0aG9yPkZhdGh5PC9BdXRob3I+PFllYXI+
MjAwODwvWWVhcj48UmVjTnVtPjU1OTwvUmVjTnVtPjxyZWNvcmQ+PHJlYy1udW1iZXI+NTU5PC9y
ZWMtbnVtYmVyPjxmb3JlaWduLWtleXM+PGtleSBhcHA9IkVOIiBkYi1pZD0iZnhyNXh2c2ZoZjJ2
ZWllOTB0bnhyOXBxOWRyMDIwOTA1dmF0IiB0aW1lc3RhbXA9IjAiPjU1OTwva2V5PjwvZm9yZWln
bi1rZXlzPjxyZWYtdHlwZSBuYW1lPSJKb3VybmFsIEFydGljbGUiPjE3PC9yZWYtdHlwZT48Y29u
dHJpYnV0b3JzPjxhdXRob3JzPjxhdXRob3I+RmF0aHksIE8uPC9hdXRob3I+PGF1dGhvcj5XYWhh
YiwgTS4gQS48L2F1dGhvcj48YXV0aG9yPkVsZ2h3YWxieSwgTi48L2F1dGhvcj48YXV0aG9yPlN1
bHRhbiwgQS48L2F1dGhvcj48YXV0aG9yPkUuIEwtRWJpZHkgRzwvYXV0aG9yPjxhdXRob3I+SGFr
LCBOLiBHLjwvYXV0aG9yPjxhdXRob3I+QWJ1IFplaWQsIE0uPC9hdXRob3I+PGF1dGhvcj5BYmQt
QWxsYWgsIFQuPC9hdXRob3I+PGF1dGhvcj5FbC1TaG9iYXJ5LCBNLjwvYXV0aG9yPjxhdXRob3I+
Rm91YWQsIEEuPC9hdXRob3I+PGF1dGhvcj5LYW5kZWVsLCBULjwvYXV0aG9yPjxhdXRob3I+QWJv
IEVsZW5pZW4sIEEuPC9hdXRob3I+PGF1dGhvcj5BYmQgRWwtUmFvdWYsIEEuPC9hdXRob3I+PGF1
dGhvcj5IYW1keSwgRS48L2F1dGhvcj48YXV0aG9yPlN1bHRhbiwgQS4gTS48L2F1dGhvcj48YXV0
aG9yPkhhbWR5LCBFLjwvYXV0aG9yPjxhdXRob3I+RXp6YXQsIEYuPC9hdXRob3I+PC9hdXRob3Jz
PjwvY29udHJpYnV0b3JzPjxhdXRoLWFkZHJlc3M+R2FzdHJvZW50ZXJvbG9neSBTdXJnaWNhbCBD
ZW50ZXIsIE1hbnNvdXJhIFVuaXZlcnNpdHksIEVneXB0LiBvLmZhdGh5QGhvdG1haWwuY29tPC9h
dXRoLWFkZHJlc3M+PHRpdGxlcz48dGl0bGU+MjE2IGNhc2VzIG9mIHBhbmNyZWF0aWNvZHVvZGVu
ZWN0b215OiByaXNrIGZhY3RvcnMgZm9yIHBvc3RvcGVyYXRpdmUgY29tcGxpY2F0aW9uczwvdGl0
bGU+PHNlY29uZGFyeS10aXRsZT5IZXBhdG9nYXN0cm9lbnRlcm9sb2d5PC9zZWNvbmRhcnktdGl0
bGU+PC90aXRsZXM+PHBhZ2VzPjEwOTMtODwvcGFnZXM+PHZvbHVtZT41NTwvdm9sdW1lPjxudW1i
ZXI+ODQ8L251bWJlcj48a2V5d29yZHM+PGtleXdvcmQ+QWRvbGVzY2VudDwva2V5d29yZD48a2V5
d29yZD5BZHVsdDwva2V5d29yZD48a2V5d29yZD5BZ2VkPC9rZXl3b3JkPjxrZXl3b3JkPkFtcHVs
bGEgb2YgVmF0ZXIvKnN1cmdlcnk8L2tleXdvcmQ+PGtleXdvcmQ+Q29tbW9uIEJpbGUgRHVjdCBO
ZW9wbGFzbXMvbW9ydGFsaXR5LypzdXJnZXJ5PC9rZXl3b3JkPjxrZXl3b3JkPkZlbWFsZTwva2V5
d29yZD48a2V5d29yZD5HYXN0cm9zdG9teTwva2V5d29yZD48a2V5d29yZD5Ib3NwaXRhbCBNb3J0
YWxpdHk8L2tleXdvcmQ+PGtleXdvcmQ+SHVtYW5zPC9rZXl3b3JkPjxrZXl3b3JkPk1hbGU8L2tl
eXdvcmQ+PGtleXdvcmQ+TWlkZGxlIEFnZWQ8L2tleXdvcmQ+PGtleXdvcmQ+KlBhbmNyZWF0aWNv
ZHVvZGVuZWN0b215PC9rZXl3b3JkPjxrZXl3b3JkPlBhbmNyZWF0aWNvamVqdW5vc3RvbXk8L2tl
eXdvcmQ+PGtleXdvcmQ+UG9zdG9wZXJhdGl2ZSBDb21wbGljYXRpb25zLypldGlvbG9neS9tb3J0
YWxpdHkvc3VyZ2VyeTwva2V5d29yZD48a2V5d29yZD5SZW9wZXJhdGlvbjwva2V5d29yZD48a2V5
d29yZD5SaXNrIEZhY3RvcnM8L2tleXdvcmQ+PGtleXdvcmQ+U3VyZ2ljYWwgV291bmQgRGVoaXNj
ZW5jZS9ldGlvbG9neS9tb3J0YWxpdHkvc3VyZ2VyeTwva2V5d29yZD48L2tleXdvcmRzPjxkYXRl
cz48eWVhcj4yMDA4PC95ZWFyPjxwdWItZGF0ZXM+PGRhdGU+TWF5LUp1bjwvZGF0ZT48L3B1Yi1k
YXRlcz48L2RhdGVzPjxpc2JuPjAxNzItNjM5MCAoUHJpbnQpJiN4RDswMTcyLTYzOTAgKExpbmtp
bmcpPC9pc2JuPjxhY2Nlc3Npb24tbnVtPjE4NzA1MzM2PC9hY2Nlc3Npb24tbnVtPjx1cmxzPjxy
ZWxhdGVkLXVybHM+PHVybD5odHRwczovL3d3dy5uY2JpLm5sbS5uaWguZ292L3B1Ym1lZC8xODcw
NTMzNjwvdXJsPjwvcmVsYXRlZC11cmxzPjwvdXJscz48L3JlY29yZD48L0NpdGU+PC9FbmROb3Rl
PgB=
</w:fldData>
        </w:fldChar>
      </w:r>
      <w:r w:rsidR="00BD4198" w:rsidRPr="00294831">
        <w:rPr>
          <w:rFonts w:ascii="Book Antiqua" w:hAnsi="Book Antiqua" w:cs="Arial"/>
          <w:lang w:val="en-GB"/>
        </w:rPr>
        <w:instrText xml:space="preserve"> ADDIN EN.CITE.DATA </w:instrText>
      </w:r>
      <w:r w:rsidR="00BD4198" w:rsidRPr="00294831">
        <w:rPr>
          <w:rFonts w:ascii="Book Antiqua" w:hAnsi="Book Antiqua" w:cs="Arial"/>
          <w:lang w:val="en-GB"/>
        </w:rPr>
      </w:r>
      <w:r w:rsidR="00BD4198" w:rsidRPr="00294831">
        <w:rPr>
          <w:rFonts w:ascii="Book Antiqua" w:hAnsi="Book Antiqua" w:cs="Arial"/>
          <w:lang w:val="en-GB"/>
        </w:rPr>
        <w:fldChar w:fldCharType="end"/>
      </w:r>
      <w:r w:rsidR="009F241D" w:rsidRPr="00294831">
        <w:rPr>
          <w:rFonts w:ascii="Book Antiqua" w:hAnsi="Book Antiqua" w:cs="Arial"/>
          <w:lang w:val="en-GB"/>
        </w:rPr>
      </w:r>
      <w:r w:rsidR="009F241D" w:rsidRPr="00294831">
        <w:rPr>
          <w:rFonts w:ascii="Book Antiqua" w:hAnsi="Book Antiqua" w:cs="Arial"/>
          <w:lang w:val="en-GB"/>
        </w:rPr>
        <w:fldChar w:fldCharType="separate"/>
      </w:r>
      <w:r w:rsidR="00C16910" w:rsidRPr="00C348F7">
        <w:rPr>
          <w:rFonts w:ascii="Book Antiqua" w:hAnsi="Book Antiqua" w:cs="Arial"/>
          <w:noProof/>
          <w:vertAlign w:val="superscript"/>
          <w:lang w:val="en-GB"/>
        </w:rPr>
        <w:t>[6,</w:t>
      </w:r>
      <w:r w:rsidR="00BD4198" w:rsidRPr="00294831">
        <w:rPr>
          <w:rFonts w:ascii="Book Antiqua" w:hAnsi="Book Antiqua" w:cs="Arial"/>
          <w:noProof/>
          <w:vertAlign w:val="superscript"/>
          <w:lang w:val="en-GB"/>
        </w:rPr>
        <w:t>7]</w:t>
      </w:r>
      <w:r w:rsidR="009F241D" w:rsidRPr="00294831">
        <w:rPr>
          <w:rFonts w:ascii="Book Antiqua" w:hAnsi="Book Antiqua" w:cs="Arial"/>
          <w:lang w:val="en-GB"/>
        </w:rPr>
        <w:fldChar w:fldCharType="end"/>
      </w:r>
      <w:r w:rsidR="00C16910" w:rsidRPr="00C348F7">
        <w:rPr>
          <w:rFonts w:ascii="Book Antiqua" w:hAnsi="Book Antiqua" w:cs="Arial"/>
          <w:lang w:val="en-GB"/>
        </w:rPr>
        <w:t>.</w:t>
      </w:r>
    </w:p>
    <w:p w:rsidR="0065060E" w:rsidRPr="00294831" w:rsidRDefault="0065060E" w:rsidP="00D927F3">
      <w:pPr>
        <w:spacing w:line="360" w:lineRule="auto"/>
        <w:ind w:firstLineChars="200" w:firstLine="480"/>
        <w:jc w:val="both"/>
        <w:rPr>
          <w:rFonts w:ascii="Book Antiqua" w:hAnsi="Book Antiqua" w:cs="Arial"/>
          <w:lang w:val="en-GB"/>
        </w:rPr>
      </w:pPr>
      <w:r w:rsidRPr="00294831">
        <w:rPr>
          <w:rFonts w:ascii="Book Antiqua" w:hAnsi="Book Antiqua" w:cs="Arial"/>
          <w:lang w:val="en-GB"/>
        </w:rPr>
        <w:t xml:space="preserve">Contrast enhanced ultrasound has been shown to be a helpful tool </w:t>
      </w:r>
      <w:r w:rsidR="00EB274B" w:rsidRPr="00294831">
        <w:rPr>
          <w:rFonts w:ascii="Book Antiqua" w:hAnsi="Book Antiqua" w:cs="Arial"/>
          <w:lang w:val="en-GB"/>
        </w:rPr>
        <w:t>in transabdominal ultrasound. There is increasing experience with</w:t>
      </w:r>
      <w:r w:rsidRPr="00294831">
        <w:rPr>
          <w:rFonts w:ascii="Book Antiqua" w:hAnsi="Book Antiqua" w:cs="Arial"/>
          <w:lang w:val="en-GB"/>
        </w:rPr>
        <w:t xml:space="preserve"> benign and malignant masses of the liver</w:t>
      </w:r>
      <w:r w:rsidR="00EB274B" w:rsidRPr="00294831">
        <w:rPr>
          <w:rFonts w:ascii="Book Antiqua" w:hAnsi="Book Antiqua" w:cs="Arial"/>
          <w:lang w:val="en-GB"/>
        </w:rPr>
        <w:t>, kidney</w:t>
      </w:r>
      <w:r w:rsidRPr="00294831">
        <w:rPr>
          <w:rFonts w:ascii="Book Antiqua" w:hAnsi="Book Antiqua" w:cs="Arial"/>
          <w:lang w:val="en-GB"/>
        </w:rPr>
        <w:t xml:space="preserve"> </w:t>
      </w:r>
      <w:r w:rsidR="00EB274B" w:rsidRPr="00294831">
        <w:rPr>
          <w:rFonts w:ascii="Book Antiqua" w:hAnsi="Book Antiqua" w:cs="Arial"/>
          <w:lang w:val="en-GB"/>
        </w:rPr>
        <w:t xml:space="preserve">and other solid organs, </w:t>
      </w:r>
      <w:r w:rsidR="00F07559" w:rsidRPr="00294831">
        <w:rPr>
          <w:rFonts w:ascii="Book Antiqua" w:hAnsi="Book Antiqua" w:cs="Arial"/>
          <w:lang w:val="en-GB"/>
        </w:rPr>
        <w:t>as well as</w:t>
      </w:r>
      <w:r w:rsidRPr="00294831">
        <w:rPr>
          <w:rFonts w:ascii="Book Antiqua" w:hAnsi="Book Antiqua" w:cs="Arial"/>
          <w:lang w:val="en-GB"/>
        </w:rPr>
        <w:t xml:space="preserve"> </w:t>
      </w:r>
      <w:r w:rsidR="00134C7F" w:rsidRPr="00294831">
        <w:rPr>
          <w:rFonts w:ascii="Book Antiqua" w:hAnsi="Book Antiqua" w:cs="Arial"/>
          <w:lang w:val="en-GB"/>
        </w:rPr>
        <w:t xml:space="preserve">neoplastic, </w:t>
      </w:r>
      <w:r w:rsidR="00EB274B" w:rsidRPr="00294831">
        <w:rPr>
          <w:rFonts w:ascii="Book Antiqua" w:hAnsi="Book Antiqua" w:cs="Arial"/>
          <w:lang w:val="en-GB"/>
        </w:rPr>
        <w:t xml:space="preserve">inflammatory and </w:t>
      </w:r>
      <w:r w:rsidR="00BF2238" w:rsidRPr="00294831">
        <w:rPr>
          <w:rFonts w:ascii="Book Antiqua" w:hAnsi="Book Antiqua" w:cs="Arial"/>
          <w:lang w:val="en-GB"/>
        </w:rPr>
        <w:t>ischemic</w:t>
      </w:r>
      <w:r w:rsidR="00EB274B" w:rsidRPr="00294831">
        <w:rPr>
          <w:rFonts w:ascii="Book Antiqua" w:hAnsi="Book Antiqua" w:cs="Arial"/>
          <w:lang w:val="en-GB"/>
        </w:rPr>
        <w:t xml:space="preserve"> lesions</w:t>
      </w:r>
      <w:r w:rsidR="001357CF" w:rsidRPr="00294831">
        <w:rPr>
          <w:rFonts w:ascii="Book Antiqua" w:hAnsi="Book Antiqua" w:cs="Arial"/>
          <w:lang w:val="en-GB"/>
        </w:rPr>
        <w:t xml:space="preserve"> </w:t>
      </w:r>
      <w:r w:rsidR="001357CF" w:rsidRPr="00294831">
        <w:rPr>
          <w:rFonts w:ascii="Book Antiqua" w:hAnsi="Book Antiqua" w:cs="Arial"/>
          <w:i/>
          <w:lang w:val="en-GB"/>
        </w:rPr>
        <w:t>e</w:t>
      </w:r>
      <w:r w:rsidR="00F07559" w:rsidRPr="00294831">
        <w:rPr>
          <w:rFonts w:ascii="Book Antiqua" w:hAnsi="Book Antiqua" w:cs="Arial"/>
          <w:i/>
          <w:lang w:val="en-GB"/>
        </w:rPr>
        <w:t>.g</w:t>
      </w:r>
      <w:r w:rsidR="00C16910" w:rsidRPr="00C348F7">
        <w:rPr>
          <w:rFonts w:ascii="Book Antiqua" w:hAnsi="Book Antiqua" w:cs="Arial"/>
          <w:i/>
          <w:lang w:val="en-GB" w:eastAsia="zh-CN"/>
        </w:rPr>
        <w:t>.</w:t>
      </w:r>
      <w:r w:rsidR="00C16910" w:rsidRPr="00C348F7">
        <w:rPr>
          <w:rFonts w:ascii="Book Antiqua" w:hAnsi="Book Antiqua" w:cs="Arial"/>
          <w:lang w:val="en-GB" w:eastAsia="zh-CN"/>
        </w:rPr>
        <w:t>,</w:t>
      </w:r>
      <w:r w:rsidR="00F07559" w:rsidRPr="00294831">
        <w:rPr>
          <w:rFonts w:ascii="Book Antiqua" w:hAnsi="Book Antiqua" w:cs="Arial"/>
          <w:lang w:val="en-GB"/>
        </w:rPr>
        <w:t xml:space="preserve"> in</w:t>
      </w:r>
      <w:r w:rsidR="00EB274B" w:rsidRPr="00294831">
        <w:rPr>
          <w:rFonts w:ascii="Book Antiqua" w:hAnsi="Book Antiqua" w:cs="Arial"/>
          <w:lang w:val="en-GB"/>
        </w:rPr>
        <w:t xml:space="preserve"> the intestine</w:t>
      </w:r>
      <w:r w:rsidR="00D13154" w:rsidRPr="00294831">
        <w:rPr>
          <w:rFonts w:ascii="Book Antiqua" w:hAnsi="Book Antiqua" w:cs="Arial"/>
          <w:lang w:val="en-GB"/>
        </w:rPr>
        <w:fldChar w:fldCharType="begin">
          <w:fldData xml:space="preserve">PEVuZE5vdGU+PENpdGU+PEF1dGhvcj5SZXR0ZW5iYWNoZXI8L0F1dGhvcj48WWVhcj4yMDA3PC9Z
ZWFyPjxSZWNOdW0+NTUyPC9SZWNOdW0+PERpc3BsYXlUZXh0PjxzdHlsZSBmYWNlPSJzdXBlcnNj
cmlwdCI+WzgtMTJdPC9zdHlsZT48L0Rpc3BsYXlUZXh0PjxyZWNvcmQ+PHJlYy1udW1iZXI+NTUy
PC9yZWMtbnVtYmVyPjxmb3JlaWduLWtleXM+PGtleSBhcHA9IkVOIiBkYi1pZD0iZnhyNXh2c2Zo
ZjJ2ZWllOTB0bnhyOXBxOWRyMDIwOTA1dmF0IiB0aW1lc3RhbXA9IjAiPjU1Mjwva2V5PjwvZm9y
ZWlnbi1rZXlzPjxyZWYtdHlwZSBuYW1lPSJKb3VybmFsIEFydGljbGUiPjE3PC9yZWYtdHlwZT48
Y29udHJpYnV0b3JzPjxhdXRob3JzPjxhdXRob3I+UmV0dGVuYmFjaGVyLCBULjwvYXV0aG9yPjwv
YXV0aG9ycz48L2NvbnRyaWJ1dG9ycz48YXV0aC1hZGRyZXNzPkRlcGFydG1lbnQgb2YgUmFkaW9s
b2d5LCBJbm5zYnJ1Y2sgTWVkaWNhbCBVbml2ZXJzaXR5LCBBbmljaHN0cmFzc2UgMzUsIEEtNjAy
MCBJbm5zYnJ1Y2ssIEF1c3RyaWEuIHRob21hcy5yZXR0ZW5iYWNoZXJAaS1tZWQuYWMuYXQ8L2F1
dGgtYWRkcmVzcz48dGl0bGVzPjx0aXRsZT5Gb2NhbCBsaXZlciBsZXNpb25zOiByb2xlIG9mIGNv
bnRyYXN0LWVuaGFuY2VkIHVsdHJhc291bmQ8L3RpdGxlPjxzZWNvbmRhcnktdGl0bGU+RXVyIEog
UmFkaW9sPC9zZWNvbmRhcnktdGl0bGU+PC90aXRsZXM+PHBhZ2VzPjE3My04MjwvcGFnZXM+PHZv
bHVtZT42NDwvdm9sdW1lPjxudW1iZXI+MjwvbnVtYmVyPjxrZXl3b3Jkcz48a2V5d29yZD4qQ29u
dHJhc3QgTWVkaWE8L2tleXdvcmQ+PGtleXdvcmQ+RGlhZ25vc2lzLCBEaWZmZXJlbnRpYWw8L2tl
eXdvcmQ+PGtleXdvcmQ+Rm9jYWwgTm9kdWxhciBIeXBlcnBsYXNpYS9kaWFnbm9zdGljIGltYWdp
bmc8L2tleXdvcmQ+PGtleXdvcmQ+SHVtYW5zPC9rZXl3b3JkPjxrZXl3b3JkPkltYWdlIEVuaGFu
Y2VtZW50LyptZXRob2RzPC9rZXl3b3JkPjxrZXl3b3JkPkxpdmVyIERpc2Vhc2VzLypkaWFnbm9z
dGljIGltYWdpbmc8L2tleXdvcmQ+PGtleXdvcmQ+TGl2ZXIgTmVvcGxhc21zL2RpYWdub3N0aWMg
aW1hZ2luZzwva2V5d29yZD48a2V5d29yZD5NaWNyb2J1YmJsZXM8L2tleXdvcmQ+PGtleXdvcmQ+
VWx0cmFzb25vZ3JhcGh5LCBEb3BwbGVyPC9rZXl3b3JkPjwva2V5d29yZHM+PGRhdGVzPjx5ZWFy
PjIwMDc8L3llYXI+PHB1Yi1kYXRlcz48ZGF0ZT5Ob3Y8L2RhdGU+PC9wdWItZGF0ZXM+PC9kYXRl
cz48aXNibj4wNzIwLTA0OFggKFByaW50KSYjeEQ7MDcyMC0wNDhYIChMaW5raW5nKTwvaXNibj48
YWNjZXNzaW9uLW51bT4xNzkwMDg0MTwvYWNjZXNzaW9uLW51bT48dXJscz48cmVsYXRlZC11cmxz
Pjx1cmw+aHR0cHM6Ly93d3cubmNiaS5ubG0ubmloLmdvdi9wdWJtZWQvMTc5MDA4NDE8L3VybD48
L3JlbGF0ZWQtdXJscz48L3VybHM+PGVsZWN0cm9uaWMtcmVzb3VyY2UtbnVtPjEwLjEwMTYvai5l
anJhZC4yMDA3LjA3LjAyNjwvZWxlY3Ryb25pYy1yZXNvdXJjZS1udW0+PC9yZWNvcmQ+PC9DaXRl
PjxDaXRlPjxBdXRob3I+WHU8L0F1dGhvcj48WWVhcj4yMDEwPC9ZZWFyPjxSZWNOdW0+NTUzPC9S
ZWNOdW0+PHJlY29yZD48cmVjLW51bWJlcj41NTM8L3JlYy1udW1iZXI+PGZvcmVpZ24ta2V5cz48
a2V5IGFwcD0iRU4iIGRiLWlkPSJmeHI1eHZzZmhmMnZlaWU5MHRueHI5cHE5ZHIwMjA5MDV2YXQi
IHRpbWVzdGFtcD0iMCI+NTUzPC9rZXk+PC9mb3JlaWduLWtleXM+PHJlZi10eXBlIG5hbWU9Ikpv
dXJuYWwgQXJ0aWNsZSI+MTc8L3JlZi10eXBlPjxjb250cmlidXRvcnM+PGF1dGhvcnM+PGF1dGhv
cj5YdSwgWi4gRi48L2F1dGhvcj48YXV0aG9yPlh1LCBILiBYLjwvYXV0aG9yPjxhdXRob3I+WGll
LCBYLiBZLjwvYXV0aG9yPjxhdXRob3I+TGl1LCBHLiBKLjwvYXV0aG9yPjxhdXRob3I+Wmhlbmcs
IFkuIEwuPC9hdXRob3I+PGF1dGhvcj5MaWFuZywgSi4gWS48L2F1dGhvcj48YXV0aG9yPkx1LCBN
LiBELjwvYXV0aG9yPjwvYXV0aG9ycz48L2NvbnRyaWJ1dG9ycz48YXV0aC1hZGRyZXNzPkRlcGFy
dG1lbnQgb2YgTWVkaWNhbCBVbHRyYXNvbmljcywgVGhlIEZpcnN0IEFmZmlsaWF0ZWQgSG9zcGl0
YWwsIEluc3RpdHV0ZSBvZiBEaWFnbm9zdGljIGFuZCBJbnRlcnZlbnRpb25hbCBVbHRyYXNvdW5k
LCBTdW4gWWF0LVNlbiBVbml2ZXJzaXR5LCBHdWFuZ3pob3UsIENoaW5hLjwvYXV0aC1hZGRyZXNz
Pjx0aXRsZXM+PHRpdGxlPlJlbmFsIGNlbGwgY2FyY2lub21hOiByZWFsLXRpbWUgY29udHJhc3Qt
ZW5oYW5jZWQgdWx0cmFzb3VuZCBmaW5kaW5nczwvdGl0bGU+PHNlY29uZGFyeS10aXRsZT5BYmRv
bSBJbWFnaW5nPC9zZWNvbmRhcnktdGl0bGU+PC90aXRsZXM+PHBhZ2VzPjc1MC02PC9wYWdlcz48
dm9sdW1lPjM1PC92b2x1bWU+PG51bWJlcj42PC9udW1iZXI+PGtleXdvcmRzPjxrZXl3b3JkPkFk
b2xlc2NlbnQ8L2tleXdvcmQ+PGtleXdvcmQ+QWR1bHQ8L2tleXdvcmQ+PGtleXdvcmQ+QWdlZDwv
a2V5d29yZD48a2V5d29yZD5BZ2VkLCA4MCBhbmQgb3Zlcjwva2V5d29yZD48a2V5d29yZD5DYXJj
aW5vbWEsIFJlbmFsIENlbGwvKmRpYWdub3N0aWMgaW1hZ2luZzwva2V5d29yZD48a2V5d29yZD5D
aGktU3F1YXJlIERpc3RyaWJ1dGlvbjwva2V5d29yZD48a2V5d29yZD5Db250cmFzdCBNZWRpYTwv
a2V5d29yZD48a2V5d29yZD5EaWFnbm9zaXMsIERpZmZlcmVudGlhbDwva2V5d29yZD48a2V5d29y
ZD5GZW1hbGU8L2tleXdvcmQ+PGtleXdvcmQ+SHVtYW5zPC9rZXl3b3JkPjxrZXl3b3JkPkltYWdl
IEludGVycHJldGF0aW9uLCBDb21wdXRlci1Bc3Npc3RlZDwva2V5d29yZD48a2V5d29yZD5LaWRu
ZXkgTmVvcGxhc21zLypkaWFnbm9zdGljIGltYWdpbmc8L2tleXdvcmQ+PGtleXdvcmQ+TWFsZTwv
a2V5d29yZD48a2V5d29yZD5NaWRkbGUgQWdlZDwva2V5d29yZD48a2V5d29yZD5QaG9zcGhvbGlw
aWRzPC9rZXl3b3JkPjxrZXl3b3JkPlJldHJvc3BlY3RpdmUgU3R1ZGllczwva2V5d29yZD48a2V5
d29yZD5TdWxmdXIgSGV4YWZsdW9yaWRlPC9rZXl3b3JkPjxrZXl3b3JkPlVsdHJhc29ub2dyYXBo
eTwva2V5d29yZD48L2tleXdvcmRzPjxkYXRlcz48eWVhcj4yMDEwPC95ZWFyPjxwdWItZGF0ZXM+
PGRhdGU+RGVjPC9kYXRlPjwvcHViLWRhdGVzPjwvZGF0ZXM+PGlzYm4+MTQzMi0wNTA5IChFbGVj
dHJvbmljKSYjeEQ7MDk0Mi04OTI1IChMaW5raW5nKTwvaXNibj48YWNjZXNzaW9uLW51bT4xOTg0
NDc1NTwvYWNjZXNzaW9uLW51bT48dXJscz48cmVsYXRlZC11cmxzPjx1cmw+aHR0cHM6Ly93d3cu
bmNiaS5ubG0ubmloLmdvdi9wdWJtZWQvMTk4NDQ3NTU8L3VybD48L3JlbGF0ZWQtdXJscz48L3Vy
bHM+PGVsZWN0cm9uaWMtcmVzb3VyY2UtbnVtPjEwLjEwMDcvczAwMjYxLTAwOS05NTgzLXk8L2Vs
ZWN0cm9uaWMtcmVzb3VyY2UtbnVtPjwvcmVjb3JkPjwvQ2l0ZT48Q2l0ZT48QXV0aG9yPkJlcnRv
bG90dG88L0F1dGhvcj48WWVhcj4yMDA4PC9ZZWFyPjxSZWNOdW0+NTU0PC9SZWNOdW0+PHJlY29y
ZD48cmVjLW51bWJlcj41NTQ8L3JlYy1udW1iZXI+PGZvcmVpZ24ta2V5cz48a2V5IGFwcD0iRU4i
IGRiLWlkPSJmeHI1eHZzZmhmMnZlaWU5MHRueHI5cHE5ZHIwMjA5MDV2YXQiIHRpbWVzdGFtcD0i
MCI+NTU0PC9rZXk+PC9mb3JlaWduLWtleXM+PHJlZi10eXBlIG5hbWU9IkpvdXJuYWwgQXJ0aWNs
ZSI+MTc8L3JlZi10eXBlPjxjb250cmlidXRvcnM+PGF1dGhvcnM+PGF1dGhvcj5CZXJ0b2xvdHRv
LCBNLjwvYXV0aG9yPjxhdXRob3I+TWFydGVnYW5pLCBBLjwvYXV0aG9yPjxhdXRob3I+QWlhbmks
IEwuPC9hdXRob3I+PGF1dGhvcj5aYXBwZXR0aSwgUi48L2F1dGhvcj48YXV0aG9yPkNlcm5pYywg
Uy48L2F1dGhvcj48YXV0aG9yPkNvdmEsIE0uIEEuPC9hdXRob3I+PC9hdXRob3JzPjwvY29udHJp
YnV0b3JzPjxhdXRoLWFkZHJlc3M+VUNPIGRpIFJhZGlvbG9naWEsIFVuaXZlcnNpdGEgZGkgVHJp
ZXN0ZSwgT3NwZWRhbGUgZGkgQ2F0dGluYXJhLCBTdHJhZGEgZGkgRml1bWUgNDQ5LCAzNDE0OSBU
cmllc3RlLCBJdGFseS4gYmVydG9sb3RAdW5pdHMuaXQ8L2F1dGgtYWRkcmVzcz48dGl0bGVzPjx0
aXRsZT5WYWx1ZSBvZiBjb250cmFzdC1lbmhhbmNlZCB1bHRyYXNvbm9ncmFwaHkgZm9yIGRldGVj
dGluZyByZW5hbCBpbmZhcmN0cyBwcm92ZW4gYnkgY29udHJhc3QgZW5oYW5jZWQgQ1QuIEEgZmVh
c2liaWxpdHkgc3R1ZHk8L3RpdGxlPjxzZWNvbmRhcnktdGl0bGU+RXVyIFJhZGlvbDwvc2Vjb25k
YXJ5LXRpdGxlPjwvdGl0bGVzPjxwYWdlcz4zNzYtODM8L3BhZ2VzPjx2b2x1bWU+MTg8L3ZvbHVt
ZT48bnVtYmVyPjI8L251bWJlcj48a2V5d29yZHM+PGtleXdvcmQ+QWN1dGUgRGlzZWFzZTwva2V5
d29yZD48a2V5d29yZD5BZHVsdDwva2V5d29yZD48a2V5d29yZD5BZ2VkPC9rZXl3b3JkPjxrZXl3
b3JkPkFnZWQsIDgwIGFuZCBvdmVyPC9rZXl3b3JkPjxrZXl3b3JkPkNvbnRyYXN0IE1lZGlhLyph
ZG1pbmlzdHJhdGlvbiAmYW1wOyBkb3NhZ2U8L2tleXdvcmQ+PGtleXdvcmQ+RmVhc2liaWxpdHkg
U3R1ZGllczwva2V5d29yZD48a2V5d29yZD5GZW1hbGU8L2tleXdvcmQ+PGtleXdvcmQ+SHVtYW5z
PC9rZXl3b3JkPjxrZXl3b3JkPkltYWdlIEVuaGFuY2VtZW50L21ldGhvZHM8L2tleXdvcmQ+PGtl
eXdvcmQ+SW5mYXJjdGlvbi8qZGlhZ25vc2lzPC9rZXl3b3JkPjxrZXl3b3JkPktpZG5leS9ibG9v
ZCBzdXBwbHkvKmRpYWdub3N0aWMgaW1hZ2luZzwva2V5d29yZD48a2V5d29yZD5NYWxlPC9rZXl3
b3JkPjxrZXl3b3JkPk1pY3JvYnViYmxlczwva2V5d29yZD48a2V5d29yZD5NaWRkbGUgQWdlZDwv
a2V5d29yZD48a2V5d29yZD5PYnNlcnZlciBWYXJpYXRpb248L2tleXdvcmQ+PGtleXdvcmQ+UGhv
c3Bob2xpcGlkczwva2V5d29yZD48a2V5d29yZD5ST0MgQ3VydmU8L2tleXdvcmQ+PGtleXdvcmQ+
UmVwcm9kdWNpYmlsaXR5IG9mIFJlc3VsdHM8L2tleXdvcmQ+PGtleXdvcmQ+U2Vuc2l0aXZpdHkg
YW5kIFNwZWNpZmljaXR5PC9rZXl3b3JkPjxrZXl3b3JkPlN1bGZ1ciBIZXhhZmx1b3JpZGU8L2tl
eXdvcmQ+PGtleXdvcmQ+VG9tb2dyYXBoeSwgU3BpcmFsIENvbXB1dGVkLyptZXRob2RzPC9rZXl3
b3JkPjxrZXl3b3JkPlVsdHJhc29ub2dyYXBoeSwgRG9wcGxlciwgQ29sb3IvKm1ldGhvZHM8L2tl
eXdvcmQ+PC9rZXl3b3Jkcz48ZGF0ZXM+PHllYXI+MjAwODwveWVhcj48cHViLWRhdGVzPjxkYXRl
PkZlYjwvZGF0ZT48L3B1Yi1kYXRlcz48L2RhdGVzPjxpc2JuPjA5MzgtNzk5NCAoUHJpbnQpJiN4
RDswOTM4LTc5OTQgKExpbmtpbmcpPC9pc2JuPjxhY2Nlc3Npb24tbnVtPjE3ODUxNjY0PC9hY2Nl
c3Npb24tbnVtPjx1cmxzPjxyZWxhdGVkLXVybHM+PHVybD5odHRwczovL3d3dy5uY2JpLm5sbS5u
aWguZ292L3B1Ym1lZC8xNzg1MTY2NDwvdXJsPjwvcmVsYXRlZC11cmxzPjwvdXJscz48ZWxlY3Ry
b25pYy1yZXNvdXJjZS1udW0+MTAuMTAwNy9zMDAzMzAtMDA3LTA3NDctMjwvZWxlY3Ryb25pYy1y
ZXNvdXJjZS1udW0+PC9yZWNvcmQ+PC9DaXRlPjxDaXRlPjxBdXRob3I+R2lybGljaDwvQXV0aG9y
PjxSZWNOdW0+NTU1PC9SZWNOdW0+PHJlY29yZD48cmVjLW51bWJlcj41NTU8L3JlYy1udW1iZXI+
PGZvcmVpZ24ta2V5cz48a2V5IGFwcD0iRU4iIGRiLWlkPSJmeHI1eHZzZmhmMnZlaWU5MHRueHI5
cHE5ZHIwMjA5MDV2YXQiIHRpbWVzdGFtcD0iMCI+NTU1PC9rZXk+PC9mb3JlaWduLWtleXM+PHJl
Zi10eXBlIG5hbWU9IkpvdXJuYWwgQXJ0aWNsZSI+MTc8L3JlZi10eXBlPjxjb250cmlidXRvcnM+
PGF1dGhvcnM+PGF1dGhvcj5HaXJsaWNoLCBDLjwvYXV0aG9yPjxhdXRob3I+U2NoYWNoZXJlciwg
RC48L2F1dGhvcj48YXV0aG9yPkxhbWJ5LCBQLjwvYXV0aG9yPjxhdXRob3I+U2NoZXJlciwgTS4g
Ti48L2F1dGhvcj48YXV0aG9yPlNjaHJleWVyLCBBLiBHLjwvYXV0aG9yPjxhdXRob3I+SnVuZywg
RS4gTS48L2F1dGhvcj48L2F1dGhvcnM+PC9jb250cmlidXRvcnM+PGF1dGgtYWRkcmVzcz5EZXBh
cnRtZW50IG9mIEludGVybmFsIE1lZGljaW5lIEksIFVuaXZlcnNpdHkgb2YgUmVnZW5zYnVyZywg
R2VybWFueS4gY2hyaXN0aWFuZS5naXJsaWNoQGtsaW5pay51bmktcmVnZW5zYnVyZy5kZTwvYXV0
aC1hZGRyZXNzPjx0aXRsZXM+PHRpdGxlPklubm92YXRpb25zIGluIGNvbnRyYXN0IGVuaGFuY2Vk
IGhpZ2ggcmVzb2x1dGlvbiB1bHRyYXNvdW5kIGltcHJvdmUgc29ub2dyYXBoaWMgaW1hZ2luZyBv
ZiB0aGUgaW50ZXN0aW5lPC90aXRsZT48c2Vjb25kYXJ5LXRpdGxlPkNsaW4gSGVtb3JoZW9sIE1p
Y3JvY2lyYzwvc2Vjb25kYXJ5LXRpdGxlPjwvdGl0bGVzPjxwYWdlcz4yMDctMTU8L3BhZ2VzPjx2
b2x1bWU+NDU8L3ZvbHVtZT48bnVtYmVyPjItNDwvbnVtYmVyPjxrZXl3b3Jkcz48a2V5d29yZD5D
b2xpdGlzLCBVbGNlcmF0aXZlL2RpYWdub3N0aWMgaW1hZ2luZzwva2V5d29yZD48a2V5d29yZD4q
Q29udHJhc3QgTWVkaWE8L2tleXdvcmQ+PGtleXdvcmQ+Q3JvaG4gRGlzZWFzZS9kaWFnbm9zdGlj
IGltYWdpbmc8L2tleXdvcmQ+PGtleXdvcmQ+RGl2ZXJ0aWN1bGl0aXMsIENvbG9uaWMvZGlhZ25v
c3RpYyBpbWFnaW5nPC9rZXl3b3JkPjxrZXl3b3JkPkdhc3Ryb2ludGVzdGluYWwgVHJhY3QvYmxv
b2Qgc3VwcGx5L2RpYWdub3N0aWMgaW1hZ2luZy9wYXRob2xvZ3k8L2tleXdvcmQ+PGtleXdvcmQ+
SHVtYW5zPC9rZXl3b3JkPjxrZXl3b3JkPkluZmxhbW1hdG9yeSBCb3dlbCBEaXNlYXNlcy9kaWFn
bm9zdGljIGltYWdpbmc8L2tleXdvcmQ+PGtleXdvcmQ+SW50ZXN0aW5hbCBEaXNlYXNlcy8qZGlh
Z25vc3RpYyBpbWFnaW5nPC9rZXl3b3JkPjxrZXl3b3JkPk1pY3JvY2lyY3VsYXRpb248L2tleXdv
cmQ+PGtleXdvcmQ+VWx0cmFzb25vZ3JhcGh5LyppbnN0cnVtZW50YXRpb24vbWV0aG9kcy90cmVu
ZHM8L2tleXdvcmQ+PC9rZXl3b3Jkcz48ZGF0ZXM+PHllYXI+MjAxMDwveWVhcj48L2RhdGVzPjxp
c2JuPjE4NzUtODYyMiAoRWxlY3Ryb25pYykmI3hEOzEzODYtMDI5MSAoTGlua2luZyk8L2lzYm4+
PGFjY2Vzc2lvbi1udW0+MjA2NzU5MDE8L2FjY2Vzc2lvbi1udW0+PHVybHM+PHJlbGF0ZWQtdXJs
cz48dXJsPmh0dHBzOi8vd3d3Lm5jYmkubmxtLm5paC5nb3YvcHVibWVkLzIwNjc1OTAxPC91cmw+
PC9yZWxhdGVkLXVybHM+PC91cmxzPjxlbGVjdHJvbmljLXJlc291cmNlLW51bT4xMC4zMjMzL0NI
LTIwMTAtMTI5OTwvZWxlY3Ryb25pYy1yZXNvdXJjZS1udW0+PC9yZWNvcmQ+PC9DaXRlPjxDaXRl
PjxBdXRob3I+S2FubmVuZ2llc3NlcjwvQXV0aG9yPjxZZWFyPjIwMTI8L1llYXI+PFJlY051bT42
MzI8L1JlY051bT48cmVjb3JkPjxyZWMtbnVtYmVyPjYzMjwvcmVjLW51bWJlcj48Zm9yZWlnbi1r
ZXlzPjxrZXkgYXBwPSJFTiIgZGItaWQ9ImZ4cjV4dnNmaGYydmVpZTkwdG54cjlwcTlkcjAyMDkw
NXZhdCIgdGltZXN0YW1wPSIwIj42MzI8L2tleT48L2ZvcmVpZ24ta2V5cz48cmVmLXR5cGUgbmFt
ZT0iSm91cm5hbCBBcnRpY2xlIj4xNzwvcmVmLXR5cGU+PGNvbnRyaWJ1dG9ycz48YXV0aG9ycz48
YXV0aG9yPkthbm5lbmdpZXNzZXIsIEsuPC9hdXRob3I+PGF1dGhvcj5NYWhsa2UsIFIuPC9hdXRo
b3I+PGF1dGhvcj5QZXRlcnNlbiwgRi48L2F1dGhvcj48YXV0aG9yPlBldGVycywgQS48L2F1dGhv
cj48YXV0aG9yPlJvc3MsIE0uPC9hdXRob3I+PGF1dGhvcj5LdWNoYXJ6aWssIFQuPC9hdXRob3I+
PGF1dGhvcj5NYWFzZXIsIEMuPC9hdXRob3I+PC9hdXRob3JzPjwvY29udHJpYnV0b3JzPjxhdXRo
LWFkZHJlc3M+RGVwYXJ0bWVudCBvZiBHZW5lcmFsIEludGVybmFsIE1lZGljaW5lIGFuZCBHYXN0
cm9lbnRlcm9sb2d5LCBVbml2ZXJzaXR5IFRlYWNoaW5nIEhvc3BpdGFsIEx1ZW5lYnVyZywgTHVl
bmVidXJnLCBHZXJtYW55LiBrbGF1cy5rYW5uZW5naWVzc2VyQGtsaW5pa3VtLWx1ZW5lYnVyZy5k
ZTwvYXV0aC1hZGRyZXNzPjx0aXRsZXM+PHRpdGxlPkNvbnRyYXN0LWVuaGFuY2VkIGhhcm1vbmlj
IGVuZG9zY29waWMgdWx0cmFzb3VuZCBpcyBhYmxlIHRvIGRpc2NyaW1pbmF0ZSBiZW5pZ24gc3Vi
bXVjb3NhbCBsZXNpb25zIGZyb20gZ2FzdHJvaW50ZXN0aW5hbCBzdHJvbWFsIHR1bW9yczwvdGl0
bGU+PHNlY29uZGFyeS10aXRsZT5TY2FuZCBKIEdhc3Ryb2VudGVyb2w8L3NlY29uZGFyeS10aXRs
ZT48L3RpdGxlcz48cGFnZXM+MTUxNS0yMDwvcGFnZXM+PHZvbHVtZT40Nzwvdm9sdW1lPjxudW1i
ZXI+MTI8L251bWJlcj48a2V5d29yZHM+PGtleXdvcmQ+QWdlZDwva2V5d29yZD48a2V5d29yZD5B
Z2VkLCA4MCBhbmQgb3Zlcjwva2V5d29yZD48a2V5d29yZD5Db250cmFzdCBNZWRpYTwva2V5d29y
ZD48a2V5d29yZD5EaWFnbm9zaXMsIERpZmZlcmVudGlhbDwva2V5d29yZD48a2V5d29yZD5FbmRv
c2NvcGljIFVsdHJhc291bmQtR3VpZGVkIEZpbmUgTmVlZGxlIEFzcGlyYXRpb248L2tleXdvcmQ+
PGtleXdvcmQ+RW5kb3Nvbm9ncmFwaHkvKm1ldGhvZHM8L2tleXdvcmQ+PGtleXdvcmQ+RmVtYWxl
PC9rZXl3b3JkPjxrZXl3b3JkPkdhc3Ryb2ludGVzdGluYWwgTmVvcGxhc21zLypkaWFnbm9zdGlj
IGltYWdpbmcvcGF0aG9sb2d5PC9rZXl3b3JkPjxrZXl3b3JkPkdhc3Ryb2ludGVzdGluYWwgU3Ry
b21hbCBUdW1vcnMvKmRpYWdub3N0aWMgaW1hZ2luZy9wYXRob2xvZ3k8L2tleXdvcmQ+PGtleXdv
cmQ+SHVtYW5zPC9rZXl3b3JkPjxrZXl3b3JkPkxlaW9teW9tYS8qZGlhZ25vc3RpYyBpbWFnaW5n
PC9rZXl3b3JkPjxrZXl3b3JkPkxpcG9tYS8qZGlhZ25vc3RpYyBpbWFnaW5nPC9rZXl3b3JkPjxr
ZXl3b3JkPk1hbGU8L2tleXdvcmQ+PGtleXdvcmQ+TWlkZGxlIEFnZWQ8L2tleXdvcmQ+PGtleXdv
cmQ+UGhvc3Bob2xpcGlkczwva2V5d29yZD48a2V5d29yZD5SZXRyb3NwZWN0aXZlIFN0dWRpZXM8
L2tleXdvcmQ+PGtleXdvcmQ+U3VsZnVyIEhleGFmbHVvcmlkZTwva2V5d29yZD48L2tleXdvcmRz
PjxkYXRlcz48eWVhcj4yMDEyPC95ZWFyPjxwdWItZGF0ZXM+PGRhdGU+RGVjPC9kYXRlPjwvcHVi
LWRhdGVzPjwvZGF0ZXM+PGlzYm4+MTUwMi03NzA4IChFbGVjdHJvbmljKSYjeEQ7MDAzNi01NTIx
IChMaW5raW5nKTwvaXNibj48YWNjZXNzaW9uLW51bT4yMzE0ODY2MDwvYWNjZXNzaW9uLW51bT48
dXJscz48cmVsYXRlZC11cmxzPjx1cmw+aHR0cHM6Ly93d3cubmNiaS5ubG0ubmloLmdvdi9wdWJt
ZWQvMjMxNDg2NjA8L3VybD48L3JlbGF0ZWQtdXJscz48L3VybHM+PGVsZWN0cm9uaWMtcmVzb3Vy
Y2UtbnVtPjEwLjMxMDkvMDAzNjU1MjEuMjAxMi43MjkwODI8L2VsZWN0cm9uaWMtcmVzb3VyY2Ut
bnVtPjwvcmVjb3JkPjwvQ2l0ZT48L0VuZE5vdGU+
</w:fldData>
        </w:fldChar>
      </w:r>
      <w:r w:rsidR="00BD4198" w:rsidRPr="00294831">
        <w:rPr>
          <w:rFonts w:ascii="Book Antiqua" w:hAnsi="Book Antiqua" w:cs="Arial"/>
          <w:lang w:val="en-GB"/>
        </w:rPr>
        <w:instrText xml:space="preserve"> ADDIN EN.CITE </w:instrText>
      </w:r>
      <w:r w:rsidR="00BD4198" w:rsidRPr="00294831">
        <w:rPr>
          <w:rFonts w:ascii="Book Antiqua" w:hAnsi="Book Antiqua" w:cs="Arial"/>
          <w:lang w:val="en-GB"/>
        </w:rPr>
        <w:fldChar w:fldCharType="begin">
          <w:fldData xml:space="preserve">PEVuZE5vdGU+PENpdGU+PEF1dGhvcj5SZXR0ZW5iYWNoZXI8L0F1dGhvcj48WWVhcj4yMDA3PC9Z
ZWFyPjxSZWNOdW0+NTUyPC9SZWNOdW0+PERpc3BsYXlUZXh0PjxzdHlsZSBmYWNlPSJzdXBlcnNj
cmlwdCI+WzgtMTJdPC9zdHlsZT48L0Rpc3BsYXlUZXh0PjxyZWNvcmQ+PHJlYy1udW1iZXI+NTUy
PC9yZWMtbnVtYmVyPjxmb3JlaWduLWtleXM+PGtleSBhcHA9IkVOIiBkYi1pZD0iZnhyNXh2c2Zo
ZjJ2ZWllOTB0bnhyOXBxOWRyMDIwOTA1dmF0IiB0aW1lc3RhbXA9IjAiPjU1Mjwva2V5PjwvZm9y
ZWlnbi1rZXlzPjxyZWYtdHlwZSBuYW1lPSJKb3VybmFsIEFydGljbGUiPjE3PC9yZWYtdHlwZT48
Y29udHJpYnV0b3JzPjxhdXRob3JzPjxhdXRob3I+UmV0dGVuYmFjaGVyLCBULjwvYXV0aG9yPjwv
YXV0aG9ycz48L2NvbnRyaWJ1dG9ycz48YXV0aC1hZGRyZXNzPkRlcGFydG1lbnQgb2YgUmFkaW9s
b2d5LCBJbm5zYnJ1Y2sgTWVkaWNhbCBVbml2ZXJzaXR5LCBBbmljaHN0cmFzc2UgMzUsIEEtNjAy
MCBJbm5zYnJ1Y2ssIEF1c3RyaWEuIHRob21hcy5yZXR0ZW5iYWNoZXJAaS1tZWQuYWMuYXQ8L2F1
dGgtYWRkcmVzcz48dGl0bGVzPjx0aXRsZT5Gb2NhbCBsaXZlciBsZXNpb25zOiByb2xlIG9mIGNv
bnRyYXN0LWVuaGFuY2VkIHVsdHJhc291bmQ8L3RpdGxlPjxzZWNvbmRhcnktdGl0bGU+RXVyIEog
UmFkaW9sPC9zZWNvbmRhcnktdGl0bGU+PC90aXRsZXM+PHBhZ2VzPjE3My04MjwvcGFnZXM+PHZv
bHVtZT42NDwvdm9sdW1lPjxudW1iZXI+MjwvbnVtYmVyPjxrZXl3b3Jkcz48a2V5d29yZD4qQ29u
dHJhc3QgTWVkaWE8L2tleXdvcmQ+PGtleXdvcmQ+RGlhZ25vc2lzLCBEaWZmZXJlbnRpYWw8L2tl
eXdvcmQ+PGtleXdvcmQ+Rm9jYWwgTm9kdWxhciBIeXBlcnBsYXNpYS9kaWFnbm9zdGljIGltYWdp
bmc8L2tleXdvcmQ+PGtleXdvcmQ+SHVtYW5zPC9rZXl3b3JkPjxrZXl3b3JkPkltYWdlIEVuaGFu
Y2VtZW50LyptZXRob2RzPC9rZXl3b3JkPjxrZXl3b3JkPkxpdmVyIERpc2Vhc2VzLypkaWFnbm9z
dGljIGltYWdpbmc8L2tleXdvcmQ+PGtleXdvcmQ+TGl2ZXIgTmVvcGxhc21zL2RpYWdub3N0aWMg
aW1hZ2luZzwva2V5d29yZD48a2V5d29yZD5NaWNyb2J1YmJsZXM8L2tleXdvcmQ+PGtleXdvcmQ+
VWx0cmFzb25vZ3JhcGh5LCBEb3BwbGVyPC9rZXl3b3JkPjwva2V5d29yZHM+PGRhdGVzPjx5ZWFy
PjIwMDc8L3llYXI+PHB1Yi1kYXRlcz48ZGF0ZT5Ob3Y8L2RhdGU+PC9wdWItZGF0ZXM+PC9kYXRl
cz48aXNibj4wNzIwLTA0OFggKFByaW50KSYjeEQ7MDcyMC0wNDhYIChMaW5raW5nKTwvaXNibj48
YWNjZXNzaW9uLW51bT4xNzkwMDg0MTwvYWNjZXNzaW9uLW51bT48dXJscz48cmVsYXRlZC11cmxz
Pjx1cmw+aHR0cHM6Ly93d3cubmNiaS5ubG0ubmloLmdvdi9wdWJtZWQvMTc5MDA4NDE8L3VybD48
L3JlbGF0ZWQtdXJscz48L3VybHM+PGVsZWN0cm9uaWMtcmVzb3VyY2UtbnVtPjEwLjEwMTYvai5l
anJhZC4yMDA3LjA3LjAyNjwvZWxlY3Ryb25pYy1yZXNvdXJjZS1udW0+PC9yZWNvcmQ+PC9DaXRl
PjxDaXRlPjxBdXRob3I+WHU8L0F1dGhvcj48WWVhcj4yMDEwPC9ZZWFyPjxSZWNOdW0+NTUzPC9S
ZWNOdW0+PHJlY29yZD48cmVjLW51bWJlcj41NTM8L3JlYy1udW1iZXI+PGZvcmVpZ24ta2V5cz48
a2V5IGFwcD0iRU4iIGRiLWlkPSJmeHI1eHZzZmhmMnZlaWU5MHRueHI5cHE5ZHIwMjA5MDV2YXQi
IHRpbWVzdGFtcD0iMCI+NTUzPC9rZXk+PC9mb3JlaWduLWtleXM+PHJlZi10eXBlIG5hbWU9Ikpv
dXJuYWwgQXJ0aWNsZSI+MTc8L3JlZi10eXBlPjxjb250cmlidXRvcnM+PGF1dGhvcnM+PGF1dGhv
cj5YdSwgWi4gRi48L2F1dGhvcj48YXV0aG9yPlh1LCBILiBYLjwvYXV0aG9yPjxhdXRob3I+WGll
LCBYLiBZLjwvYXV0aG9yPjxhdXRob3I+TGl1LCBHLiBKLjwvYXV0aG9yPjxhdXRob3I+Wmhlbmcs
IFkuIEwuPC9hdXRob3I+PGF1dGhvcj5MaWFuZywgSi4gWS48L2F1dGhvcj48YXV0aG9yPkx1LCBN
LiBELjwvYXV0aG9yPjwvYXV0aG9ycz48L2NvbnRyaWJ1dG9ycz48YXV0aC1hZGRyZXNzPkRlcGFy
dG1lbnQgb2YgTWVkaWNhbCBVbHRyYXNvbmljcywgVGhlIEZpcnN0IEFmZmlsaWF0ZWQgSG9zcGl0
YWwsIEluc3RpdHV0ZSBvZiBEaWFnbm9zdGljIGFuZCBJbnRlcnZlbnRpb25hbCBVbHRyYXNvdW5k
LCBTdW4gWWF0LVNlbiBVbml2ZXJzaXR5LCBHdWFuZ3pob3UsIENoaW5hLjwvYXV0aC1hZGRyZXNz
Pjx0aXRsZXM+PHRpdGxlPlJlbmFsIGNlbGwgY2FyY2lub21hOiByZWFsLXRpbWUgY29udHJhc3Qt
ZW5oYW5jZWQgdWx0cmFzb3VuZCBmaW5kaW5nczwvdGl0bGU+PHNlY29uZGFyeS10aXRsZT5BYmRv
bSBJbWFnaW5nPC9zZWNvbmRhcnktdGl0bGU+PC90aXRsZXM+PHBhZ2VzPjc1MC02PC9wYWdlcz48
dm9sdW1lPjM1PC92b2x1bWU+PG51bWJlcj42PC9udW1iZXI+PGtleXdvcmRzPjxrZXl3b3JkPkFk
b2xlc2NlbnQ8L2tleXdvcmQ+PGtleXdvcmQ+QWR1bHQ8L2tleXdvcmQ+PGtleXdvcmQ+QWdlZDwv
a2V5d29yZD48a2V5d29yZD5BZ2VkLCA4MCBhbmQgb3Zlcjwva2V5d29yZD48a2V5d29yZD5DYXJj
aW5vbWEsIFJlbmFsIENlbGwvKmRpYWdub3N0aWMgaW1hZ2luZzwva2V5d29yZD48a2V5d29yZD5D
aGktU3F1YXJlIERpc3RyaWJ1dGlvbjwva2V5d29yZD48a2V5d29yZD5Db250cmFzdCBNZWRpYTwv
a2V5d29yZD48a2V5d29yZD5EaWFnbm9zaXMsIERpZmZlcmVudGlhbDwva2V5d29yZD48a2V5d29y
ZD5GZW1hbGU8L2tleXdvcmQ+PGtleXdvcmQ+SHVtYW5zPC9rZXl3b3JkPjxrZXl3b3JkPkltYWdl
IEludGVycHJldGF0aW9uLCBDb21wdXRlci1Bc3Npc3RlZDwva2V5d29yZD48a2V5d29yZD5LaWRu
ZXkgTmVvcGxhc21zLypkaWFnbm9zdGljIGltYWdpbmc8L2tleXdvcmQ+PGtleXdvcmQ+TWFsZTwv
a2V5d29yZD48a2V5d29yZD5NaWRkbGUgQWdlZDwva2V5d29yZD48a2V5d29yZD5QaG9zcGhvbGlw
aWRzPC9rZXl3b3JkPjxrZXl3b3JkPlJldHJvc3BlY3RpdmUgU3R1ZGllczwva2V5d29yZD48a2V5
d29yZD5TdWxmdXIgSGV4YWZsdW9yaWRlPC9rZXl3b3JkPjxrZXl3b3JkPlVsdHJhc29ub2dyYXBo
eTwva2V5d29yZD48L2tleXdvcmRzPjxkYXRlcz48eWVhcj4yMDEwPC95ZWFyPjxwdWItZGF0ZXM+
PGRhdGU+RGVjPC9kYXRlPjwvcHViLWRhdGVzPjwvZGF0ZXM+PGlzYm4+MTQzMi0wNTA5IChFbGVj
dHJvbmljKSYjeEQ7MDk0Mi04OTI1IChMaW5raW5nKTwvaXNibj48YWNjZXNzaW9uLW51bT4xOTg0
NDc1NTwvYWNjZXNzaW9uLW51bT48dXJscz48cmVsYXRlZC11cmxzPjx1cmw+aHR0cHM6Ly93d3cu
bmNiaS5ubG0ubmloLmdvdi9wdWJtZWQvMTk4NDQ3NTU8L3VybD48L3JlbGF0ZWQtdXJscz48L3Vy
bHM+PGVsZWN0cm9uaWMtcmVzb3VyY2UtbnVtPjEwLjEwMDcvczAwMjYxLTAwOS05NTgzLXk8L2Vs
ZWN0cm9uaWMtcmVzb3VyY2UtbnVtPjwvcmVjb3JkPjwvQ2l0ZT48Q2l0ZT48QXV0aG9yPkJlcnRv
bG90dG88L0F1dGhvcj48WWVhcj4yMDA4PC9ZZWFyPjxSZWNOdW0+NTU0PC9SZWNOdW0+PHJlY29y
ZD48cmVjLW51bWJlcj41NTQ8L3JlYy1udW1iZXI+PGZvcmVpZ24ta2V5cz48a2V5IGFwcD0iRU4i
IGRiLWlkPSJmeHI1eHZzZmhmMnZlaWU5MHRueHI5cHE5ZHIwMjA5MDV2YXQiIHRpbWVzdGFtcD0i
MCI+NTU0PC9rZXk+PC9mb3JlaWduLWtleXM+PHJlZi10eXBlIG5hbWU9IkpvdXJuYWwgQXJ0aWNs
ZSI+MTc8L3JlZi10eXBlPjxjb250cmlidXRvcnM+PGF1dGhvcnM+PGF1dGhvcj5CZXJ0b2xvdHRv
LCBNLjwvYXV0aG9yPjxhdXRob3I+TWFydGVnYW5pLCBBLjwvYXV0aG9yPjxhdXRob3I+QWlhbmks
IEwuPC9hdXRob3I+PGF1dGhvcj5aYXBwZXR0aSwgUi48L2F1dGhvcj48YXV0aG9yPkNlcm5pYywg
Uy48L2F1dGhvcj48YXV0aG9yPkNvdmEsIE0uIEEuPC9hdXRob3I+PC9hdXRob3JzPjwvY29udHJp
YnV0b3JzPjxhdXRoLWFkZHJlc3M+VUNPIGRpIFJhZGlvbG9naWEsIFVuaXZlcnNpdGEgZGkgVHJp
ZXN0ZSwgT3NwZWRhbGUgZGkgQ2F0dGluYXJhLCBTdHJhZGEgZGkgRml1bWUgNDQ5LCAzNDE0OSBU
cmllc3RlLCBJdGFseS4gYmVydG9sb3RAdW5pdHMuaXQ8L2F1dGgtYWRkcmVzcz48dGl0bGVzPjx0
aXRsZT5WYWx1ZSBvZiBjb250cmFzdC1lbmhhbmNlZCB1bHRyYXNvbm9ncmFwaHkgZm9yIGRldGVj
dGluZyByZW5hbCBpbmZhcmN0cyBwcm92ZW4gYnkgY29udHJhc3QgZW5oYW5jZWQgQ1QuIEEgZmVh
c2liaWxpdHkgc3R1ZHk8L3RpdGxlPjxzZWNvbmRhcnktdGl0bGU+RXVyIFJhZGlvbDwvc2Vjb25k
YXJ5LXRpdGxlPjwvdGl0bGVzPjxwYWdlcz4zNzYtODM8L3BhZ2VzPjx2b2x1bWU+MTg8L3ZvbHVt
ZT48bnVtYmVyPjI8L251bWJlcj48a2V5d29yZHM+PGtleXdvcmQ+QWN1dGUgRGlzZWFzZTwva2V5
d29yZD48a2V5d29yZD5BZHVsdDwva2V5d29yZD48a2V5d29yZD5BZ2VkPC9rZXl3b3JkPjxrZXl3
b3JkPkFnZWQsIDgwIGFuZCBvdmVyPC9rZXl3b3JkPjxrZXl3b3JkPkNvbnRyYXN0IE1lZGlhLyph
ZG1pbmlzdHJhdGlvbiAmYW1wOyBkb3NhZ2U8L2tleXdvcmQ+PGtleXdvcmQ+RmVhc2liaWxpdHkg
U3R1ZGllczwva2V5d29yZD48a2V5d29yZD5GZW1hbGU8L2tleXdvcmQ+PGtleXdvcmQ+SHVtYW5z
PC9rZXl3b3JkPjxrZXl3b3JkPkltYWdlIEVuaGFuY2VtZW50L21ldGhvZHM8L2tleXdvcmQ+PGtl
eXdvcmQ+SW5mYXJjdGlvbi8qZGlhZ25vc2lzPC9rZXl3b3JkPjxrZXl3b3JkPktpZG5leS9ibG9v
ZCBzdXBwbHkvKmRpYWdub3N0aWMgaW1hZ2luZzwva2V5d29yZD48a2V5d29yZD5NYWxlPC9rZXl3
b3JkPjxrZXl3b3JkPk1pY3JvYnViYmxlczwva2V5d29yZD48a2V5d29yZD5NaWRkbGUgQWdlZDwv
a2V5d29yZD48a2V5d29yZD5PYnNlcnZlciBWYXJpYXRpb248L2tleXdvcmQ+PGtleXdvcmQ+UGhv
c3Bob2xpcGlkczwva2V5d29yZD48a2V5d29yZD5ST0MgQ3VydmU8L2tleXdvcmQ+PGtleXdvcmQ+
UmVwcm9kdWNpYmlsaXR5IG9mIFJlc3VsdHM8L2tleXdvcmQ+PGtleXdvcmQ+U2Vuc2l0aXZpdHkg
YW5kIFNwZWNpZmljaXR5PC9rZXl3b3JkPjxrZXl3b3JkPlN1bGZ1ciBIZXhhZmx1b3JpZGU8L2tl
eXdvcmQ+PGtleXdvcmQ+VG9tb2dyYXBoeSwgU3BpcmFsIENvbXB1dGVkLyptZXRob2RzPC9rZXl3
b3JkPjxrZXl3b3JkPlVsdHJhc29ub2dyYXBoeSwgRG9wcGxlciwgQ29sb3IvKm1ldGhvZHM8L2tl
eXdvcmQ+PC9rZXl3b3Jkcz48ZGF0ZXM+PHllYXI+MjAwODwveWVhcj48cHViLWRhdGVzPjxkYXRl
PkZlYjwvZGF0ZT48L3B1Yi1kYXRlcz48L2RhdGVzPjxpc2JuPjA5MzgtNzk5NCAoUHJpbnQpJiN4
RDswOTM4LTc5OTQgKExpbmtpbmcpPC9pc2JuPjxhY2Nlc3Npb24tbnVtPjE3ODUxNjY0PC9hY2Nl
c3Npb24tbnVtPjx1cmxzPjxyZWxhdGVkLXVybHM+PHVybD5odHRwczovL3d3dy5uY2JpLm5sbS5u
aWguZ292L3B1Ym1lZC8xNzg1MTY2NDwvdXJsPjwvcmVsYXRlZC11cmxzPjwvdXJscz48ZWxlY3Ry
b25pYy1yZXNvdXJjZS1udW0+MTAuMTAwNy9zMDAzMzAtMDA3LTA3NDctMjwvZWxlY3Ryb25pYy1y
ZXNvdXJjZS1udW0+PC9yZWNvcmQ+PC9DaXRlPjxDaXRlPjxBdXRob3I+R2lybGljaDwvQXV0aG9y
PjxSZWNOdW0+NTU1PC9SZWNOdW0+PHJlY29yZD48cmVjLW51bWJlcj41NTU8L3JlYy1udW1iZXI+
PGZvcmVpZ24ta2V5cz48a2V5IGFwcD0iRU4iIGRiLWlkPSJmeHI1eHZzZmhmMnZlaWU5MHRueHI5
cHE5ZHIwMjA5MDV2YXQiIHRpbWVzdGFtcD0iMCI+NTU1PC9rZXk+PC9mb3JlaWduLWtleXM+PHJl
Zi10eXBlIG5hbWU9IkpvdXJuYWwgQXJ0aWNsZSI+MTc8L3JlZi10eXBlPjxjb250cmlidXRvcnM+
PGF1dGhvcnM+PGF1dGhvcj5HaXJsaWNoLCBDLjwvYXV0aG9yPjxhdXRob3I+U2NoYWNoZXJlciwg
RC48L2F1dGhvcj48YXV0aG9yPkxhbWJ5LCBQLjwvYXV0aG9yPjxhdXRob3I+U2NoZXJlciwgTS4g
Ti48L2F1dGhvcj48YXV0aG9yPlNjaHJleWVyLCBBLiBHLjwvYXV0aG9yPjxhdXRob3I+SnVuZywg
RS4gTS48L2F1dGhvcj48L2F1dGhvcnM+PC9jb250cmlidXRvcnM+PGF1dGgtYWRkcmVzcz5EZXBh
cnRtZW50IG9mIEludGVybmFsIE1lZGljaW5lIEksIFVuaXZlcnNpdHkgb2YgUmVnZW5zYnVyZywg
R2VybWFueS4gY2hyaXN0aWFuZS5naXJsaWNoQGtsaW5pay51bmktcmVnZW5zYnVyZy5kZTwvYXV0
aC1hZGRyZXNzPjx0aXRsZXM+PHRpdGxlPklubm92YXRpb25zIGluIGNvbnRyYXN0IGVuaGFuY2Vk
IGhpZ2ggcmVzb2x1dGlvbiB1bHRyYXNvdW5kIGltcHJvdmUgc29ub2dyYXBoaWMgaW1hZ2luZyBv
ZiB0aGUgaW50ZXN0aW5lPC90aXRsZT48c2Vjb25kYXJ5LXRpdGxlPkNsaW4gSGVtb3JoZW9sIE1p
Y3JvY2lyYzwvc2Vjb25kYXJ5LXRpdGxlPjwvdGl0bGVzPjxwYWdlcz4yMDctMTU8L3BhZ2VzPjx2
b2x1bWU+NDU8L3ZvbHVtZT48bnVtYmVyPjItNDwvbnVtYmVyPjxrZXl3b3Jkcz48a2V5d29yZD5D
b2xpdGlzLCBVbGNlcmF0aXZlL2RpYWdub3N0aWMgaW1hZ2luZzwva2V5d29yZD48a2V5d29yZD4q
Q29udHJhc3QgTWVkaWE8L2tleXdvcmQ+PGtleXdvcmQ+Q3JvaG4gRGlzZWFzZS9kaWFnbm9zdGlj
IGltYWdpbmc8L2tleXdvcmQ+PGtleXdvcmQ+RGl2ZXJ0aWN1bGl0aXMsIENvbG9uaWMvZGlhZ25v
c3RpYyBpbWFnaW5nPC9rZXl3b3JkPjxrZXl3b3JkPkdhc3Ryb2ludGVzdGluYWwgVHJhY3QvYmxv
b2Qgc3VwcGx5L2RpYWdub3N0aWMgaW1hZ2luZy9wYXRob2xvZ3k8L2tleXdvcmQ+PGtleXdvcmQ+
SHVtYW5zPC9rZXl3b3JkPjxrZXl3b3JkPkluZmxhbW1hdG9yeSBCb3dlbCBEaXNlYXNlcy9kaWFn
bm9zdGljIGltYWdpbmc8L2tleXdvcmQ+PGtleXdvcmQ+SW50ZXN0aW5hbCBEaXNlYXNlcy8qZGlh
Z25vc3RpYyBpbWFnaW5nPC9rZXl3b3JkPjxrZXl3b3JkPk1pY3JvY2lyY3VsYXRpb248L2tleXdv
cmQ+PGtleXdvcmQ+VWx0cmFzb25vZ3JhcGh5LyppbnN0cnVtZW50YXRpb24vbWV0aG9kcy90cmVu
ZHM8L2tleXdvcmQ+PC9rZXl3b3Jkcz48ZGF0ZXM+PHllYXI+MjAxMDwveWVhcj48L2RhdGVzPjxp
c2JuPjE4NzUtODYyMiAoRWxlY3Ryb25pYykmI3hEOzEzODYtMDI5MSAoTGlua2luZyk8L2lzYm4+
PGFjY2Vzc2lvbi1udW0+MjA2NzU5MDE8L2FjY2Vzc2lvbi1udW0+PHVybHM+PHJlbGF0ZWQtdXJs
cz48dXJsPmh0dHBzOi8vd3d3Lm5jYmkubmxtLm5paC5nb3YvcHVibWVkLzIwNjc1OTAxPC91cmw+
PC9yZWxhdGVkLXVybHM+PC91cmxzPjxlbGVjdHJvbmljLXJlc291cmNlLW51bT4xMC4zMjMzL0NI
LTIwMTAtMTI5OTwvZWxlY3Ryb25pYy1yZXNvdXJjZS1udW0+PC9yZWNvcmQ+PC9DaXRlPjxDaXRl
PjxBdXRob3I+S2FubmVuZ2llc3NlcjwvQXV0aG9yPjxZZWFyPjIwMTI8L1llYXI+PFJlY051bT42
MzI8L1JlY051bT48cmVjb3JkPjxyZWMtbnVtYmVyPjYzMjwvcmVjLW51bWJlcj48Zm9yZWlnbi1r
ZXlzPjxrZXkgYXBwPSJFTiIgZGItaWQ9ImZ4cjV4dnNmaGYydmVpZTkwdG54cjlwcTlkcjAyMDkw
NXZhdCIgdGltZXN0YW1wPSIwIj42MzI8L2tleT48L2ZvcmVpZ24ta2V5cz48cmVmLXR5cGUgbmFt
ZT0iSm91cm5hbCBBcnRpY2xlIj4xNzwvcmVmLXR5cGU+PGNvbnRyaWJ1dG9ycz48YXV0aG9ycz48
YXV0aG9yPkthbm5lbmdpZXNzZXIsIEsuPC9hdXRob3I+PGF1dGhvcj5NYWhsa2UsIFIuPC9hdXRo
b3I+PGF1dGhvcj5QZXRlcnNlbiwgRi48L2F1dGhvcj48YXV0aG9yPlBldGVycywgQS48L2F1dGhv
cj48YXV0aG9yPlJvc3MsIE0uPC9hdXRob3I+PGF1dGhvcj5LdWNoYXJ6aWssIFQuPC9hdXRob3I+
PGF1dGhvcj5NYWFzZXIsIEMuPC9hdXRob3I+PC9hdXRob3JzPjwvY29udHJpYnV0b3JzPjxhdXRo
LWFkZHJlc3M+RGVwYXJ0bWVudCBvZiBHZW5lcmFsIEludGVybmFsIE1lZGljaW5lIGFuZCBHYXN0
cm9lbnRlcm9sb2d5LCBVbml2ZXJzaXR5IFRlYWNoaW5nIEhvc3BpdGFsIEx1ZW5lYnVyZywgTHVl
bmVidXJnLCBHZXJtYW55LiBrbGF1cy5rYW5uZW5naWVzc2VyQGtsaW5pa3VtLWx1ZW5lYnVyZy5k
ZTwvYXV0aC1hZGRyZXNzPjx0aXRsZXM+PHRpdGxlPkNvbnRyYXN0LWVuaGFuY2VkIGhhcm1vbmlj
IGVuZG9zY29waWMgdWx0cmFzb3VuZCBpcyBhYmxlIHRvIGRpc2NyaW1pbmF0ZSBiZW5pZ24gc3Vi
bXVjb3NhbCBsZXNpb25zIGZyb20gZ2FzdHJvaW50ZXN0aW5hbCBzdHJvbWFsIHR1bW9yczwvdGl0
bGU+PHNlY29uZGFyeS10aXRsZT5TY2FuZCBKIEdhc3Ryb2VudGVyb2w8L3NlY29uZGFyeS10aXRs
ZT48L3RpdGxlcz48cGFnZXM+MTUxNS0yMDwvcGFnZXM+PHZvbHVtZT40Nzwvdm9sdW1lPjxudW1i
ZXI+MTI8L251bWJlcj48a2V5d29yZHM+PGtleXdvcmQ+QWdlZDwva2V5d29yZD48a2V5d29yZD5B
Z2VkLCA4MCBhbmQgb3Zlcjwva2V5d29yZD48a2V5d29yZD5Db250cmFzdCBNZWRpYTwva2V5d29y
ZD48a2V5d29yZD5EaWFnbm9zaXMsIERpZmZlcmVudGlhbDwva2V5d29yZD48a2V5d29yZD5FbmRv
c2NvcGljIFVsdHJhc291bmQtR3VpZGVkIEZpbmUgTmVlZGxlIEFzcGlyYXRpb248L2tleXdvcmQ+
PGtleXdvcmQ+RW5kb3Nvbm9ncmFwaHkvKm1ldGhvZHM8L2tleXdvcmQ+PGtleXdvcmQ+RmVtYWxl
PC9rZXl3b3JkPjxrZXl3b3JkPkdhc3Ryb2ludGVzdGluYWwgTmVvcGxhc21zLypkaWFnbm9zdGlj
IGltYWdpbmcvcGF0aG9sb2d5PC9rZXl3b3JkPjxrZXl3b3JkPkdhc3Ryb2ludGVzdGluYWwgU3Ry
b21hbCBUdW1vcnMvKmRpYWdub3N0aWMgaW1hZ2luZy9wYXRob2xvZ3k8L2tleXdvcmQ+PGtleXdv
cmQ+SHVtYW5zPC9rZXl3b3JkPjxrZXl3b3JkPkxlaW9teW9tYS8qZGlhZ25vc3RpYyBpbWFnaW5n
PC9rZXl3b3JkPjxrZXl3b3JkPkxpcG9tYS8qZGlhZ25vc3RpYyBpbWFnaW5nPC9rZXl3b3JkPjxr
ZXl3b3JkPk1hbGU8L2tleXdvcmQ+PGtleXdvcmQ+TWlkZGxlIEFnZWQ8L2tleXdvcmQ+PGtleXdv
cmQ+UGhvc3Bob2xpcGlkczwva2V5d29yZD48a2V5d29yZD5SZXRyb3NwZWN0aXZlIFN0dWRpZXM8
L2tleXdvcmQ+PGtleXdvcmQ+U3VsZnVyIEhleGFmbHVvcmlkZTwva2V5d29yZD48L2tleXdvcmRz
PjxkYXRlcz48eWVhcj4yMDEyPC95ZWFyPjxwdWItZGF0ZXM+PGRhdGU+RGVjPC9kYXRlPjwvcHVi
LWRhdGVzPjwvZGF0ZXM+PGlzYm4+MTUwMi03NzA4IChFbGVjdHJvbmljKSYjeEQ7MDAzNi01NTIx
IChMaW5raW5nKTwvaXNibj48YWNjZXNzaW9uLW51bT4yMzE0ODY2MDwvYWNjZXNzaW9uLW51bT48
dXJscz48cmVsYXRlZC11cmxzPjx1cmw+aHR0cHM6Ly93d3cubmNiaS5ubG0ubmloLmdvdi9wdWJt
ZWQvMjMxNDg2NjA8L3VybD48L3JlbGF0ZWQtdXJscz48L3VybHM+PGVsZWN0cm9uaWMtcmVzb3Vy
Y2UtbnVtPjEwLjMxMDkvMDAzNjU1MjEuMjAxMi43MjkwODI8L2VsZWN0cm9uaWMtcmVzb3VyY2Ut
bnVtPjwvcmVjb3JkPjwvQ2l0ZT48L0VuZE5vdGU+
</w:fldData>
        </w:fldChar>
      </w:r>
      <w:r w:rsidR="00BD4198" w:rsidRPr="00294831">
        <w:rPr>
          <w:rFonts w:ascii="Book Antiqua" w:hAnsi="Book Antiqua" w:cs="Arial"/>
          <w:lang w:val="en-GB"/>
        </w:rPr>
        <w:instrText xml:space="preserve"> ADDIN EN.CITE.DATA </w:instrText>
      </w:r>
      <w:r w:rsidR="00BD4198" w:rsidRPr="00294831">
        <w:rPr>
          <w:rFonts w:ascii="Book Antiqua" w:hAnsi="Book Antiqua" w:cs="Arial"/>
          <w:lang w:val="en-GB"/>
        </w:rPr>
      </w:r>
      <w:r w:rsidR="00BD4198" w:rsidRPr="00294831">
        <w:rPr>
          <w:rFonts w:ascii="Book Antiqua" w:hAnsi="Book Antiqua" w:cs="Arial"/>
          <w:lang w:val="en-GB"/>
        </w:rPr>
        <w:fldChar w:fldCharType="end"/>
      </w:r>
      <w:r w:rsidR="00D13154" w:rsidRPr="00294831">
        <w:rPr>
          <w:rFonts w:ascii="Book Antiqua" w:hAnsi="Book Antiqua" w:cs="Arial"/>
          <w:lang w:val="en-GB"/>
        </w:rPr>
      </w:r>
      <w:r w:rsidR="00D13154" w:rsidRPr="00294831">
        <w:rPr>
          <w:rFonts w:ascii="Book Antiqua" w:hAnsi="Book Antiqua" w:cs="Arial"/>
          <w:lang w:val="en-GB"/>
        </w:rPr>
        <w:fldChar w:fldCharType="separate"/>
      </w:r>
      <w:r w:rsidR="00BD4198" w:rsidRPr="00294831">
        <w:rPr>
          <w:rFonts w:ascii="Book Antiqua" w:hAnsi="Book Antiqua" w:cs="Arial"/>
          <w:noProof/>
          <w:vertAlign w:val="superscript"/>
          <w:lang w:val="en-GB"/>
        </w:rPr>
        <w:t>[8-12]</w:t>
      </w:r>
      <w:r w:rsidR="00D13154" w:rsidRPr="00294831">
        <w:rPr>
          <w:rFonts w:ascii="Book Antiqua" w:hAnsi="Book Antiqua" w:cs="Arial"/>
          <w:lang w:val="en-GB"/>
        </w:rPr>
        <w:fldChar w:fldCharType="end"/>
      </w:r>
      <w:r w:rsidR="00EB274B" w:rsidRPr="00294831">
        <w:rPr>
          <w:rFonts w:ascii="Book Antiqua" w:hAnsi="Book Antiqua" w:cs="Arial"/>
          <w:lang w:val="en-GB"/>
        </w:rPr>
        <w:t>.</w:t>
      </w:r>
    </w:p>
    <w:p w:rsidR="00EB274B" w:rsidRPr="00294831" w:rsidRDefault="00AD0F58" w:rsidP="00D927F3">
      <w:pPr>
        <w:spacing w:line="360" w:lineRule="auto"/>
        <w:ind w:firstLineChars="200" w:firstLine="480"/>
        <w:jc w:val="both"/>
        <w:rPr>
          <w:rFonts w:ascii="Book Antiqua" w:hAnsi="Book Antiqua" w:cs="Arial"/>
          <w:lang w:val="en-GB" w:eastAsia="zh-CN"/>
        </w:rPr>
      </w:pPr>
      <w:r w:rsidRPr="00294831">
        <w:rPr>
          <w:rFonts w:ascii="Book Antiqua" w:hAnsi="Book Antiqua" w:cs="Arial"/>
          <w:lang w:val="en-GB"/>
        </w:rPr>
        <w:t>Ultrasound contrast agents contain microbubbles filled with gas surrounded by a shell.</w:t>
      </w:r>
      <w:r w:rsidR="000A7A33" w:rsidRPr="00294831">
        <w:rPr>
          <w:rFonts w:ascii="Book Antiqua" w:hAnsi="Book Antiqua" w:cs="Arial"/>
          <w:lang w:val="en-GB"/>
        </w:rPr>
        <w:t xml:space="preserve"> In harmonic imaging, low acoustic energies with a mechanical index between 0.1 and 0.</w:t>
      </w:r>
      <w:r w:rsidR="008450DC" w:rsidRPr="00294831">
        <w:rPr>
          <w:rFonts w:ascii="Book Antiqua" w:hAnsi="Book Antiqua" w:cs="Arial"/>
          <w:lang w:val="en-GB"/>
        </w:rPr>
        <w:t>0</w:t>
      </w:r>
      <w:r w:rsidR="000A7A33" w:rsidRPr="00294831">
        <w:rPr>
          <w:rFonts w:ascii="Book Antiqua" w:hAnsi="Book Antiqua" w:cs="Arial"/>
          <w:lang w:val="en-GB"/>
        </w:rPr>
        <w:t>6 lead to an oscillation of microbubbles in harmonic frequencies</w:t>
      </w:r>
      <w:r w:rsidR="007673E0" w:rsidRPr="00294831">
        <w:rPr>
          <w:rFonts w:ascii="Book Antiqua" w:hAnsi="Book Antiqua" w:cs="Arial"/>
          <w:lang w:val="en-GB"/>
        </w:rPr>
        <w:t xml:space="preserve">, </w:t>
      </w:r>
      <w:r w:rsidR="006A52C5" w:rsidRPr="00294831">
        <w:rPr>
          <w:rFonts w:ascii="Book Antiqua" w:hAnsi="Book Antiqua" w:cs="Arial"/>
          <w:lang w:val="en-GB"/>
        </w:rPr>
        <w:t>which</w:t>
      </w:r>
      <w:r w:rsidR="007673E0" w:rsidRPr="00294831">
        <w:rPr>
          <w:rFonts w:ascii="Book Antiqua" w:hAnsi="Book Antiqua" w:cs="Arial"/>
          <w:lang w:val="en-GB"/>
        </w:rPr>
        <w:t xml:space="preserve"> enhanc</w:t>
      </w:r>
      <w:r w:rsidR="006A52C5" w:rsidRPr="00294831">
        <w:rPr>
          <w:rFonts w:ascii="Book Antiqua" w:hAnsi="Book Antiqua" w:cs="Arial"/>
          <w:lang w:val="en-GB"/>
        </w:rPr>
        <w:t>es</w:t>
      </w:r>
      <w:r w:rsidR="007673E0" w:rsidRPr="00294831">
        <w:rPr>
          <w:rFonts w:ascii="Book Antiqua" w:hAnsi="Book Antiqua" w:cs="Arial"/>
          <w:lang w:val="en-GB"/>
        </w:rPr>
        <w:t xml:space="preserve"> the scattered ultrasound signal</w:t>
      </w:r>
      <w:r w:rsidR="000A7A33" w:rsidRPr="00294831">
        <w:rPr>
          <w:rFonts w:ascii="Book Antiqua" w:hAnsi="Book Antiqua" w:cs="Arial"/>
          <w:lang w:val="en-GB"/>
        </w:rPr>
        <w:t xml:space="preserve">. </w:t>
      </w:r>
      <w:r w:rsidR="008B0BC9" w:rsidRPr="00294831">
        <w:rPr>
          <w:rFonts w:ascii="Book Antiqua" w:hAnsi="Book Antiqua" w:cs="Arial"/>
          <w:lang w:val="en-GB"/>
        </w:rPr>
        <w:t xml:space="preserve">Moreover, low acoustic energies </w:t>
      </w:r>
      <w:r w:rsidR="001A304F" w:rsidRPr="00294831">
        <w:rPr>
          <w:rFonts w:ascii="Book Antiqua" w:hAnsi="Book Antiqua" w:cs="Arial"/>
          <w:lang w:val="en-GB"/>
        </w:rPr>
        <w:t>allow subtraction of the tissue-</w:t>
      </w:r>
      <w:r w:rsidR="008B0BC9" w:rsidRPr="00294831">
        <w:rPr>
          <w:rFonts w:ascii="Book Antiqua" w:hAnsi="Book Antiqua" w:cs="Arial"/>
          <w:lang w:val="en-GB"/>
        </w:rPr>
        <w:t xml:space="preserve">derived ultrasound signals. </w:t>
      </w:r>
      <w:r w:rsidR="000A7A33" w:rsidRPr="00294831">
        <w:rPr>
          <w:rFonts w:ascii="Book Antiqua" w:hAnsi="Book Antiqua" w:cs="Arial"/>
          <w:lang w:val="en-GB"/>
        </w:rPr>
        <w:t xml:space="preserve">As the microbubbles do not leave the microvasculature, this leads to improved detectability of </w:t>
      </w:r>
      <w:r w:rsidR="006A52C5" w:rsidRPr="00294831">
        <w:rPr>
          <w:rFonts w:ascii="Book Antiqua" w:hAnsi="Book Antiqua" w:cs="Arial"/>
          <w:lang w:val="en-GB"/>
        </w:rPr>
        <w:t xml:space="preserve">arteries, </w:t>
      </w:r>
      <w:bookmarkStart w:id="3" w:name="OLE_LINK1"/>
      <w:bookmarkStart w:id="4" w:name="OLE_LINK2"/>
      <w:r w:rsidR="006A52C5" w:rsidRPr="00294831">
        <w:rPr>
          <w:rFonts w:ascii="Book Antiqua" w:hAnsi="Book Antiqua" w:cs="Arial"/>
          <w:lang w:val="en-GB"/>
        </w:rPr>
        <w:t>ve</w:t>
      </w:r>
      <w:r w:rsidR="00E90C17" w:rsidRPr="00294831">
        <w:rPr>
          <w:rFonts w:ascii="Book Antiqua" w:hAnsi="Book Antiqua" w:cs="Arial"/>
          <w:lang w:val="en-GB"/>
        </w:rPr>
        <w:t>i</w:t>
      </w:r>
      <w:r w:rsidR="006A52C5" w:rsidRPr="00294831">
        <w:rPr>
          <w:rFonts w:ascii="Book Antiqua" w:hAnsi="Book Antiqua" w:cs="Arial"/>
          <w:lang w:val="en-GB"/>
        </w:rPr>
        <w:t>nes</w:t>
      </w:r>
      <w:bookmarkEnd w:id="3"/>
      <w:bookmarkEnd w:id="4"/>
      <w:r w:rsidR="006A52C5" w:rsidRPr="00294831">
        <w:rPr>
          <w:rFonts w:ascii="Book Antiqua" w:hAnsi="Book Antiqua" w:cs="Arial"/>
          <w:lang w:val="en-GB"/>
        </w:rPr>
        <w:t xml:space="preserve">, </w:t>
      </w:r>
      <w:r w:rsidR="000A7A33" w:rsidRPr="00294831">
        <w:rPr>
          <w:rFonts w:ascii="Book Antiqua" w:hAnsi="Book Antiqua" w:cs="Arial"/>
          <w:lang w:val="en-GB"/>
        </w:rPr>
        <w:t>microvessels and blood perfusion characteristics in different perfusion phases</w:t>
      </w:r>
      <w:r w:rsidR="00D13154" w:rsidRPr="00294831">
        <w:rPr>
          <w:rFonts w:ascii="Book Antiqua" w:hAnsi="Book Antiqua" w:cs="Arial"/>
          <w:lang w:val="en-GB"/>
        </w:rPr>
        <w:fldChar w:fldCharType="begin"/>
      </w:r>
      <w:r w:rsidR="00BD4198" w:rsidRPr="00294831">
        <w:rPr>
          <w:rFonts w:ascii="Book Antiqua" w:hAnsi="Book Antiqua" w:cs="Arial"/>
          <w:lang w:val="en-GB"/>
        </w:rPr>
        <w:instrText xml:space="preserve"> ADDIN EN.CITE &lt;EndNote&gt;&lt;Cite&gt;&lt;Author&gt;Sanchez&lt;/Author&gt;&lt;Year&gt;2009&lt;/Year&gt;&lt;RecNum&gt;551&lt;/RecNum&gt;&lt;DisplayText&gt;&lt;style face="superscript"&gt;[13]&lt;/style&gt;&lt;/DisplayText&gt;&lt;record&gt;&lt;rec-number&gt;551&lt;/rec-number&gt;&lt;foreign-keys&gt;&lt;key app="EN" db-id="fxr5xvsfhf2veie90tnxr9pq9dr020905vat" timestamp="0"&gt;551&lt;/key&gt;&lt;/foreign-keys&gt;&lt;ref-type name="Journal Article"&gt;17&lt;/ref-type&gt;&lt;contributors&gt;&lt;authors&gt;&lt;author&gt;Sanchez, M. V.&lt;/author&gt;&lt;author&gt;Varadarajulu, S.&lt;/author&gt;&lt;author&gt;Napoleon, B.&lt;/author&gt;&lt;/authors&gt;&lt;/contributors&gt;&lt;auth-address&gt;Service of Digestive Disease, Complexo Hospitalario de Pontevedra, Pontevedra, Spain.&lt;/auth-address&gt;&lt;titles&gt;&lt;title&gt;EUS contrast agents: what is available, how do they work, and are they effective?&lt;/title&gt;&lt;secondary-title&gt;Gastrointest Endosc&lt;/secondary-title&gt;&lt;/titles&gt;&lt;pages&gt;S71-7&lt;/pages&gt;&lt;volume&gt;69&lt;/volume&gt;&lt;number&gt;2 Suppl&lt;/number&gt;&lt;keywords&gt;&lt;keyword&gt;*Contrast Media&lt;/keyword&gt;&lt;keyword&gt;Endosonography/*methods&lt;/keyword&gt;&lt;keyword&gt;Humans&lt;/keyword&gt;&lt;keyword&gt;Image Enhancement&lt;/keyword&gt;&lt;keyword&gt;Microbubbles&lt;/keyword&gt;&lt;/keywords&gt;&lt;dates&gt;&lt;year&gt;2009&lt;/year&gt;&lt;pub-dates&gt;&lt;date&gt;Feb&lt;/date&gt;&lt;/pub-dates&gt;&lt;/dates&gt;&lt;isbn&gt;1097-6779 (Electronic)&amp;#xD;0016-5107 (Linking)&lt;/isbn&gt;&lt;accession-num&gt;19179175&lt;/accession-num&gt;&lt;urls&gt;&lt;related-urls&gt;&lt;url&gt;https://www.ncbi.nlm.nih.gov/pubmed/19179175&lt;/url&gt;&lt;/related-urls&gt;&lt;/urls&gt;&lt;electronic-resource-num&gt;10.1016/j.gie.2008.12.004&lt;/electronic-resource-num&gt;&lt;/record&gt;&lt;/Cite&gt;&lt;/EndNote&gt;</w:instrText>
      </w:r>
      <w:r w:rsidR="00D13154" w:rsidRPr="00294831">
        <w:rPr>
          <w:rFonts w:ascii="Book Antiqua" w:hAnsi="Book Antiqua" w:cs="Arial"/>
          <w:lang w:val="en-GB"/>
        </w:rPr>
        <w:fldChar w:fldCharType="separate"/>
      </w:r>
      <w:r w:rsidR="00BD4198" w:rsidRPr="00294831">
        <w:rPr>
          <w:rFonts w:ascii="Book Antiqua" w:hAnsi="Book Antiqua" w:cs="Arial"/>
          <w:noProof/>
          <w:vertAlign w:val="superscript"/>
          <w:lang w:val="en-GB"/>
        </w:rPr>
        <w:t>[13]</w:t>
      </w:r>
      <w:r w:rsidR="00D13154" w:rsidRPr="00294831">
        <w:rPr>
          <w:rFonts w:ascii="Book Antiqua" w:hAnsi="Book Antiqua" w:cs="Arial"/>
          <w:lang w:val="en-GB"/>
        </w:rPr>
        <w:fldChar w:fldCharType="end"/>
      </w:r>
      <w:r w:rsidR="000A7A33" w:rsidRPr="00294831">
        <w:rPr>
          <w:rFonts w:ascii="Book Antiqua" w:hAnsi="Book Antiqua" w:cs="Arial"/>
          <w:lang w:val="en-GB"/>
        </w:rPr>
        <w:t>.</w:t>
      </w:r>
    </w:p>
    <w:p w:rsidR="005F6B4F" w:rsidRPr="00294831" w:rsidRDefault="005E60BF" w:rsidP="00D927F3">
      <w:pPr>
        <w:spacing w:line="360" w:lineRule="auto"/>
        <w:ind w:firstLineChars="200" w:firstLine="480"/>
        <w:jc w:val="both"/>
        <w:rPr>
          <w:rFonts w:ascii="Book Antiqua" w:hAnsi="Book Antiqua" w:cs="Arial"/>
          <w:lang w:val="en-GB" w:eastAsia="zh-CN"/>
        </w:rPr>
      </w:pPr>
      <w:r w:rsidRPr="00294831">
        <w:rPr>
          <w:rFonts w:ascii="Book Antiqua" w:hAnsi="Book Antiqua" w:cs="Arial"/>
          <w:lang w:val="en-GB"/>
        </w:rPr>
        <w:t>Sensitivity of t</w:t>
      </w:r>
      <w:r w:rsidR="00583C3B" w:rsidRPr="00294831">
        <w:rPr>
          <w:rFonts w:ascii="Book Antiqua" w:hAnsi="Book Antiqua" w:cs="Arial"/>
          <w:lang w:val="en-GB"/>
        </w:rPr>
        <w:t>ransabdominal ultrasound of the pancreas is often limited, mostly due to meteorism</w:t>
      </w:r>
      <w:r w:rsidR="005F6B4F" w:rsidRPr="00294831">
        <w:rPr>
          <w:rFonts w:ascii="Book Antiqua" w:hAnsi="Book Antiqua" w:cs="Arial"/>
          <w:lang w:val="en-GB"/>
        </w:rPr>
        <w:t>. A</w:t>
      </w:r>
      <w:r w:rsidRPr="00294831">
        <w:rPr>
          <w:rFonts w:ascii="Book Antiqua" w:hAnsi="Book Antiqua" w:cs="Arial"/>
          <w:lang w:val="en-GB"/>
        </w:rPr>
        <w:t xml:space="preserve">ccuracy of </w:t>
      </w:r>
      <w:r w:rsidR="00831F83" w:rsidRPr="00C348F7">
        <w:rPr>
          <w:rFonts w:ascii="Book Antiqua" w:hAnsi="Book Antiqua" w:cs="Arial"/>
          <w:lang w:val="en-GB" w:eastAsia="zh-CN"/>
        </w:rPr>
        <w:t>EUS</w:t>
      </w:r>
      <w:r w:rsidRPr="00294831">
        <w:rPr>
          <w:rFonts w:ascii="Book Antiqua" w:hAnsi="Book Antiqua" w:cs="Arial"/>
          <w:lang w:val="en-GB"/>
        </w:rPr>
        <w:t xml:space="preserve"> in detection of pancreatic lesions is significantly better</w:t>
      </w:r>
      <w:r w:rsidRPr="00294831">
        <w:rPr>
          <w:rFonts w:ascii="Book Antiqua" w:hAnsi="Book Antiqua" w:cs="Arial"/>
          <w:lang w:val="en-GB"/>
        </w:rPr>
        <w:fldChar w:fldCharType="begin">
          <w:fldData xml:space="preserve">PEVuZE5vdGU+PENpdGU+PEF1dGhvcj5OYWthaXp1bWk8L0F1dGhvcj48WWVhcj4xOTk1PC9ZZWFy
PjxSZWNOdW0+NTU2PC9SZWNOdW0+PERpc3BsYXlUZXh0PjxzdHlsZSBmYWNlPSJzdXBlcnNjcmlw
dCI+WzE0LCAxNV08L3N0eWxlPjwvRGlzcGxheVRleHQ+PHJlY29yZD48cmVjLW51bWJlcj41NTY8
L3JlYy1udW1iZXI+PGZvcmVpZ24ta2V5cz48a2V5IGFwcD0iRU4iIGRiLWlkPSJmeHI1eHZzZmhm
MnZlaWU5MHRueHI5cHE5ZHIwMjA5MDV2YXQiIHRpbWVzdGFtcD0iMCI+NTU2PC9rZXk+PC9mb3Jl
aWduLWtleXM+PHJlZi10eXBlIG5hbWU9IkpvdXJuYWwgQXJ0aWNsZSI+MTc8L3JlZi10eXBlPjxj
b250cmlidXRvcnM+PGF1dGhvcnM+PGF1dGhvcj5OYWthaXp1bWksIEEuPC9hdXRob3I+PGF1dGhv
cj5VZWhhcmEsIEguPC9hdXRob3I+PGF1dGhvcj5JaXNoaSwgSC48L2F1dGhvcj48YXV0aG9yPlRh
dHN1dGEsIE0uPC9hdXRob3I+PGF1dGhvcj5LaXRhbXVyYSwgVC48L2F1dGhvcj48YXV0aG9yPkt1
cm9kYSwgQy48L2F1dGhvcj48YXV0aG9yPk9oaWdhc2hpLCBILjwvYXV0aG9yPjxhdXRob3I+SXNo
aWthd2EsIE8uPC9hdXRob3I+PGF1dGhvcj5Pa3VkYSwgUy48L2F1dGhvcj48L2F1dGhvcnM+PC9j
b250cmlidXRvcnM+PGF1dGgtYWRkcmVzcz5EZXBhcnRtZW50IG9mIEdhc3Ryb2ludGVzdGluYWwg
T25jb2xvZ3ksIENlbnRlciBmb3IgQWR1bHQgRGlzZWFzZXMsIE9zYWthLCBKYXBhbi48L2F1dGgt
YWRkcmVzcz48dGl0bGVzPjx0aXRsZT5FbmRvc2NvcGljIHVsdHJhc29ub2dyYXBoeSBpbiBkaWFn
bm9zaXMgYW5kIHN0YWdpbmcgb2YgcGFuY3JlYXRpYyBjYW5jZXI8L3RpdGxlPjxzZWNvbmRhcnkt
dGl0bGU+RGlnIERpcyBTY2k8L3NlY29uZGFyeS10aXRsZT48L3RpdGxlcz48cGFnZXM+Njk2LTcw
MDwvcGFnZXM+PHZvbHVtZT40MDwvdm9sdW1lPjxudW1iZXI+MzwvbnVtYmVyPjxrZXl3b3Jkcz48
a2V5d29yZD5FbmRvc2NvcHksIERpZ2VzdGl2ZSBTeXN0ZW08L2tleXdvcmQ+PGtleXdvcmQ+RmVt
YWxlPC9rZXl3b3JkPjxrZXl3b3JkPkh1bWFuczwva2V5d29yZD48a2V5d29yZD5NYWxlPC9rZXl3
b3JkPjxrZXl3b3JkPk1pZGRsZSBBZ2VkPC9rZXl3b3JkPjxrZXl3b3JkPk5lb3BsYXNtIEludmFz
aXZlbmVzczwva2V5d29yZD48a2V5d29yZD5OZW9wbGFzbSBTdGFnaW5nPC9rZXl3b3JkPjxrZXl3
b3JkPlBhbmNyZWFzL2RpYWdub3N0aWMgaW1hZ2luZy8qcGF0aG9sb2d5PC9rZXl3b3JkPjxrZXl3
b3JkPlBhbmNyZWF0aWMgTmVvcGxhc21zLypkaWFnbm9zdGljIGltYWdpbmcvcGF0aG9sb2d5PC9r
ZXl3b3JkPjxrZXl3b3JkPlNlbnNpdGl2aXR5IGFuZCBTcGVjaWZpY2l0eTwva2V5d29yZD48a2V5
d29yZD5Ub21vZ3JhcGh5LCBYLVJheSBDb21wdXRlZDwva2V5d29yZD48a2V5d29yZD5VbHRyYXNv
bm9ncmFwaHkvbWV0aG9kczwva2V5d29yZD48L2tleXdvcmRzPjxkYXRlcz48eWVhcj4xOTk1PC95
ZWFyPjxwdWItZGF0ZXM+PGRhdGU+TWFyPC9kYXRlPjwvcHViLWRhdGVzPjwvZGF0ZXM+PGlzYm4+
MDE2My0yMTE2IChQcmludCkmI3hEOzAxNjMtMjExNiAoTGlua2luZyk8L2lzYm4+PGFjY2Vzc2lv
bi1udW0+Nzg5NTU2NzwvYWNjZXNzaW9uLW51bT48dXJscz48cmVsYXRlZC11cmxzPjx1cmw+aHR0
cHM6Ly93d3cubmNiaS5ubG0ubmloLmdvdi9wdWJtZWQvNzg5NTU2NzwvdXJsPjwvcmVsYXRlZC11
cmxzPjwvdXJscz48L3JlY29yZD48L0NpdGU+PENpdGU+PEF1dGhvcj5SZWRkeW1hc3U8L0F1dGhv
cj48WWVhcj4yMDExPC9ZZWFyPjxSZWNOdW0+NjIxPC9SZWNOdW0+PHJlY29yZD48cmVjLW51bWJl
cj42MjE8L3JlYy1udW1iZXI+PGZvcmVpZ24ta2V5cz48a2V5IGFwcD0iRU4iIGRiLWlkPSJmeHI1
eHZzZmhmMnZlaWU5MHRueHI5cHE5ZHIwMjA5MDV2YXQiIHRpbWVzdGFtcD0iMCI+NjIxPC9rZXk+
PC9mb3JlaWduLWtleXM+PHJlZi10eXBlIG5hbWU9IkpvdXJuYWwgQXJ0aWNsZSI+MTc8L3JlZi10
eXBlPjxjb250cmlidXRvcnM+PGF1dGhvcnM+PGF1dGhvcj5SZWRkeW1hc3UsIFMuIEMuPC9hdXRo
b3I+PGF1dGhvcj5HdXB0YSwgTi48L2F1dGhvcj48YXV0aG9yPlNpbmdoLCBTLjwvYXV0aG9yPjxh
dXRob3I+T3JvcGV6YS1WYWlsLCBNLjwvYXV0aG9yPjxhdXRob3I+SmFmcmksIFMuIEYuPC9hdXRo
b3I+PGF1dGhvcj5PbHlhZWUsIE0uPC9hdXRob3I+PC9hdXRob3JzPjwvY29udHJpYnV0b3JzPjxh
dXRoLWFkZHJlc3M+RGVwYXJ0bWVudCBvZiBNZWRpY2luZSwgRGl2aXNpb24gb2YgR2FzdHJvZW50
ZXJvbG9neSwgVW5pdmVyc2l0eSBvZiBLYW5zYXMgTWVkaWNhbCBDZW50ZXIsIDIwODUgRGVscCBQ
YXZpbGlvbiwgMzkwMSBSYWluYm93IEJvdWxldmFyZCwgS2Fuc2FzIENpdHksIEtTIDY2MTYwLCBV
U0EuPC9hdXRoLWFkZHJlc3M+PHRpdGxlcz48dGl0bGU+UGFuY3JlYXRvLWJpbGlhcnkgbWFsaWdu
YW5jeSBkaWFnbm9zZWQgYnkgZW5kb3Njb3BpYyB1bHRyYXNvbm9ncmFwaHkgaW4gYWJzZW5jZSBv
ZiBhIG1hc3MgbGVzaW9uIG9uIHRyYW5zYWJkb21pbmFsIGltYWdpbmc6IHByZXZhbGVuY2UgYW5k
IHByZWRpY3RvcnM8L3RpdGxlPjxzZWNvbmRhcnktdGl0bGU+RGlnIERpcyBTY2k8L3NlY29uZGFy
eS10aXRsZT48L3RpdGxlcz48cGFnZXM+MTkxMi02PC9wYWdlcz48dm9sdW1lPjU2PC92b2x1bWU+
PG51bWJlcj42PC9udW1iZXI+PGtleXdvcmRzPjxrZXl3b3JkPkFkb2xlc2NlbnQ8L2tleXdvcmQ+
PGtleXdvcmQ+QWR1bHQ8L2tleXdvcmQ+PGtleXdvcmQ+QWdlZDwva2V5d29yZD48a2V5d29yZD5B
Z2VkLCA4MCBhbmQgb3Zlcjwva2V5d29yZD48a2V5d29yZD5CaWxpYXJ5IFRyYWN0IE5lb3BsYXNt
cy8qZGlhZ25vc2lzL3BhdGhvbG9neTwva2V5d29yZD48a2V5d29yZD4qRW5kb3Nvbm9ncmFwaHk8
L2tleXdvcmQ+PGtleXdvcmQ+RmVtYWxlPC9rZXl3b3JkPjxrZXl3b3JkPkh1bWFuczwva2V5d29y
ZD48a2V5d29yZD5KYXVuZGljZSwgT2JzdHJ1Y3RpdmUvZGlhZ25vc2lzPC9rZXl3b3JkPjxrZXl3
b3JkPk1hbGU8L2tleXdvcmQ+PGtleXdvcmQ+TWlkZGxlIEFnZWQ8L2tleXdvcmQ+PGtleXdvcmQ+
UGFuY3JlYXRpYyBOZW9wbGFzbXMvKmRpYWdub3Npcy9wYXRob2xvZ3k8L2tleXdvcmQ+PGtleXdv
cmQ+KlJhZGlvZ3JhcGh5PC9rZXl3b3JkPjxrZXl3b3JkPllvdW5nIEFkdWx0PC9rZXl3b3JkPjwv
a2V5d29yZHM+PGRhdGVzPjx5ZWFyPjIwMTE8L3llYXI+PHB1Yi1kYXRlcz48ZGF0ZT5KdW48L2Rh
dGU+PC9wdWItZGF0ZXM+PC9kYXRlcz48aXNibj4xNTczLTI1NjggKEVsZWN0cm9uaWMpJiN4RDsw
MTYzLTIxMTYgKExpbmtpbmcpPC9pc2JuPjxhY2Nlc3Npb24tbnVtPjIxMTg4NTI0PC9hY2Nlc3Np
b24tbnVtPjx1cmxzPjxyZWxhdGVkLXVybHM+PHVybD5odHRwczovL3d3dy5uY2JpLm5sbS5uaWgu
Z292L3B1Ym1lZC8yMTE4ODUyNDwvdXJsPjwvcmVsYXRlZC11cmxzPjwvdXJscz48ZWxlY3Ryb25p
Yy1yZXNvdXJjZS1udW0+MTAuMTAwNy9zMTA2MjAtMDEwLTE1MTEtejwvZWxlY3Ryb25pYy1yZXNv
dXJjZS1udW0+PC9yZWNvcmQ+PC9DaXRlPjwvRW5kTm90ZT4A
</w:fldData>
        </w:fldChar>
      </w:r>
      <w:r w:rsidR="00BD4198" w:rsidRPr="00294831">
        <w:rPr>
          <w:rFonts w:ascii="Book Antiqua" w:hAnsi="Book Antiqua" w:cs="Arial"/>
          <w:lang w:val="en-GB"/>
        </w:rPr>
        <w:instrText xml:space="preserve"> ADDIN EN.CITE </w:instrText>
      </w:r>
      <w:r w:rsidR="00BD4198" w:rsidRPr="00294831">
        <w:rPr>
          <w:rFonts w:ascii="Book Antiqua" w:hAnsi="Book Antiqua" w:cs="Arial"/>
          <w:lang w:val="en-GB"/>
        </w:rPr>
        <w:fldChar w:fldCharType="begin">
          <w:fldData xml:space="preserve">PEVuZE5vdGU+PENpdGU+PEF1dGhvcj5OYWthaXp1bWk8L0F1dGhvcj48WWVhcj4xOTk1PC9ZZWFy
PjxSZWNOdW0+NTU2PC9SZWNOdW0+PERpc3BsYXlUZXh0PjxzdHlsZSBmYWNlPSJzdXBlcnNjcmlw
dCI+WzE0LCAxNV08L3N0eWxlPjwvRGlzcGxheVRleHQ+PHJlY29yZD48cmVjLW51bWJlcj41NTY8
L3JlYy1udW1iZXI+PGZvcmVpZ24ta2V5cz48a2V5IGFwcD0iRU4iIGRiLWlkPSJmeHI1eHZzZmhm
MnZlaWU5MHRueHI5cHE5ZHIwMjA5MDV2YXQiIHRpbWVzdGFtcD0iMCI+NTU2PC9rZXk+PC9mb3Jl
aWduLWtleXM+PHJlZi10eXBlIG5hbWU9IkpvdXJuYWwgQXJ0aWNsZSI+MTc8L3JlZi10eXBlPjxj
b250cmlidXRvcnM+PGF1dGhvcnM+PGF1dGhvcj5OYWthaXp1bWksIEEuPC9hdXRob3I+PGF1dGhv
cj5VZWhhcmEsIEguPC9hdXRob3I+PGF1dGhvcj5JaXNoaSwgSC48L2F1dGhvcj48YXV0aG9yPlRh
dHN1dGEsIE0uPC9hdXRob3I+PGF1dGhvcj5LaXRhbXVyYSwgVC48L2F1dGhvcj48YXV0aG9yPkt1
cm9kYSwgQy48L2F1dGhvcj48YXV0aG9yPk9oaWdhc2hpLCBILjwvYXV0aG9yPjxhdXRob3I+SXNo
aWthd2EsIE8uPC9hdXRob3I+PGF1dGhvcj5Pa3VkYSwgUy48L2F1dGhvcj48L2F1dGhvcnM+PC9j
b250cmlidXRvcnM+PGF1dGgtYWRkcmVzcz5EZXBhcnRtZW50IG9mIEdhc3Ryb2ludGVzdGluYWwg
T25jb2xvZ3ksIENlbnRlciBmb3IgQWR1bHQgRGlzZWFzZXMsIE9zYWthLCBKYXBhbi48L2F1dGgt
YWRkcmVzcz48dGl0bGVzPjx0aXRsZT5FbmRvc2NvcGljIHVsdHJhc29ub2dyYXBoeSBpbiBkaWFn
bm9zaXMgYW5kIHN0YWdpbmcgb2YgcGFuY3JlYXRpYyBjYW5jZXI8L3RpdGxlPjxzZWNvbmRhcnkt
dGl0bGU+RGlnIERpcyBTY2k8L3NlY29uZGFyeS10aXRsZT48L3RpdGxlcz48cGFnZXM+Njk2LTcw
MDwvcGFnZXM+PHZvbHVtZT40MDwvdm9sdW1lPjxudW1iZXI+MzwvbnVtYmVyPjxrZXl3b3Jkcz48
a2V5d29yZD5FbmRvc2NvcHksIERpZ2VzdGl2ZSBTeXN0ZW08L2tleXdvcmQ+PGtleXdvcmQ+RmVt
YWxlPC9rZXl3b3JkPjxrZXl3b3JkPkh1bWFuczwva2V5d29yZD48a2V5d29yZD5NYWxlPC9rZXl3
b3JkPjxrZXl3b3JkPk1pZGRsZSBBZ2VkPC9rZXl3b3JkPjxrZXl3b3JkPk5lb3BsYXNtIEludmFz
aXZlbmVzczwva2V5d29yZD48a2V5d29yZD5OZW9wbGFzbSBTdGFnaW5nPC9rZXl3b3JkPjxrZXl3
b3JkPlBhbmNyZWFzL2RpYWdub3N0aWMgaW1hZ2luZy8qcGF0aG9sb2d5PC9rZXl3b3JkPjxrZXl3
b3JkPlBhbmNyZWF0aWMgTmVvcGxhc21zLypkaWFnbm9zdGljIGltYWdpbmcvcGF0aG9sb2d5PC9r
ZXl3b3JkPjxrZXl3b3JkPlNlbnNpdGl2aXR5IGFuZCBTcGVjaWZpY2l0eTwva2V5d29yZD48a2V5
d29yZD5Ub21vZ3JhcGh5LCBYLVJheSBDb21wdXRlZDwva2V5d29yZD48a2V5d29yZD5VbHRyYXNv
bm9ncmFwaHkvbWV0aG9kczwva2V5d29yZD48L2tleXdvcmRzPjxkYXRlcz48eWVhcj4xOTk1PC95
ZWFyPjxwdWItZGF0ZXM+PGRhdGU+TWFyPC9kYXRlPjwvcHViLWRhdGVzPjwvZGF0ZXM+PGlzYm4+
MDE2My0yMTE2IChQcmludCkmI3hEOzAxNjMtMjExNiAoTGlua2luZyk8L2lzYm4+PGFjY2Vzc2lv
bi1udW0+Nzg5NTU2NzwvYWNjZXNzaW9uLW51bT48dXJscz48cmVsYXRlZC11cmxzPjx1cmw+aHR0
cHM6Ly93d3cubmNiaS5ubG0ubmloLmdvdi9wdWJtZWQvNzg5NTU2NzwvdXJsPjwvcmVsYXRlZC11
cmxzPjwvdXJscz48L3JlY29yZD48L0NpdGU+PENpdGU+PEF1dGhvcj5SZWRkeW1hc3U8L0F1dGhv
cj48WWVhcj4yMDExPC9ZZWFyPjxSZWNOdW0+NjIxPC9SZWNOdW0+PHJlY29yZD48cmVjLW51bWJl
cj42MjE8L3JlYy1udW1iZXI+PGZvcmVpZ24ta2V5cz48a2V5IGFwcD0iRU4iIGRiLWlkPSJmeHI1
eHZzZmhmMnZlaWU5MHRueHI5cHE5ZHIwMjA5MDV2YXQiIHRpbWVzdGFtcD0iMCI+NjIxPC9rZXk+
PC9mb3JlaWduLWtleXM+PHJlZi10eXBlIG5hbWU9IkpvdXJuYWwgQXJ0aWNsZSI+MTc8L3JlZi10
eXBlPjxjb250cmlidXRvcnM+PGF1dGhvcnM+PGF1dGhvcj5SZWRkeW1hc3UsIFMuIEMuPC9hdXRo
b3I+PGF1dGhvcj5HdXB0YSwgTi48L2F1dGhvcj48YXV0aG9yPlNpbmdoLCBTLjwvYXV0aG9yPjxh
dXRob3I+T3JvcGV6YS1WYWlsLCBNLjwvYXV0aG9yPjxhdXRob3I+SmFmcmksIFMuIEYuPC9hdXRo
b3I+PGF1dGhvcj5PbHlhZWUsIE0uPC9hdXRob3I+PC9hdXRob3JzPjwvY29udHJpYnV0b3JzPjxh
dXRoLWFkZHJlc3M+RGVwYXJ0bWVudCBvZiBNZWRpY2luZSwgRGl2aXNpb24gb2YgR2FzdHJvZW50
ZXJvbG9neSwgVW5pdmVyc2l0eSBvZiBLYW5zYXMgTWVkaWNhbCBDZW50ZXIsIDIwODUgRGVscCBQ
YXZpbGlvbiwgMzkwMSBSYWluYm93IEJvdWxldmFyZCwgS2Fuc2FzIENpdHksIEtTIDY2MTYwLCBV
U0EuPC9hdXRoLWFkZHJlc3M+PHRpdGxlcz48dGl0bGU+UGFuY3JlYXRvLWJpbGlhcnkgbWFsaWdu
YW5jeSBkaWFnbm9zZWQgYnkgZW5kb3Njb3BpYyB1bHRyYXNvbm9ncmFwaHkgaW4gYWJzZW5jZSBv
ZiBhIG1hc3MgbGVzaW9uIG9uIHRyYW5zYWJkb21pbmFsIGltYWdpbmc6IHByZXZhbGVuY2UgYW5k
IHByZWRpY3RvcnM8L3RpdGxlPjxzZWNvbmRhcnktdGl0bGU+RGlnIERpcyBTY2k8L3NlY29uZGFy
eS10aXRsZT48L3RpdGxlcz48cGFnZXM+MTkxMi02PC9wYWdlcz48dm9sdW1lPjU2PC92b2x1bWU+
PG51bWJlcj42PC9udW1iZXI+PGtleXdvcmRzPjxrZXl3b3JkPkFkb2xlc2NlbnQ8L2tleXdvcmQ+
PGtleXdvcmQ+QWR1bHQ8L2tleXdvcmQ+PGtleXdvcmQ+QWdlZDwva2V5d29yZD48a2V5d29yZD5B
Z2VkLCA4MCBhbmQgb3Zlcjwva2V5d29yZD48a2V5d29yZD5CaWxpYXJ5IFRyYWN0IE5lb3BsYXNt
cy8qZGlhZ25vc2lzL3BhdGhvbG9neTwva2V5d29yZD48a2V5d29yZD4qRW5kb3Nvbm9ncmFwaHk8
L2tleXdvcmQ+PGtleXdvcmQ+RmVtYWxlPC9rZXl3b3JkPjxrZXl3b3JkPkh1bWFuczwva2V5d29y
ZD48a2V5d29yZD5KYXVuZGljZSwgT2JzdHJ1Y3RpdmUvZGlhZ25vc2lzPC9rZXl3b3JkPjxrZXl3
b3JkPk1hbGU8L2tleXdvcmQ+PGtleXdvcmQ+TWlkZGxlIEFnZWQ8L2tleXdvcmQ+PGtleXdvcmQ+
UGFuY3JlYXRpYyBOZW9wbGFzbXMvKmRpYWdub3Npcy9wYXRob2xvZ3k8L2tleXdvcmQ+PGtleXdv
cmQ+KlJhZGlvZ3JhcGh5PC9rZXl3b3JkPjxrZXl3b3JkPllvdW5nIEFkdWx0PC9rZXl3b3JkPjwv
a2V5d29yZHM+PGRhdGVzPjx5ZWFyPjIwMTE8L3llYXI+PHB1Yi1kYXRlcz48ZGF0ZT5KdW48L2Rh
dGU+PC9wdWItZGF0ZXM+PC9kYXRlcz48aXNibj4xNTczLTI1NjggKEVsZWN0cm9uaWMpJiN4RDsw
MTYzLTIxMTYgKExpbmtpbmcpPC9pc2JuPjxhY2Nlc3Npb24tbnVtPjIxMTg4NTI0PC9hY2Nlc3Np
b24tbnVtPjx1cmxzPjxyZWxhdGVkLXVybHM+PHVybD5odHRwczovL3d3dy5uY2JpLm5sbS5uaWgu
Z292L3B1Ym1lZC8yMTE4ODUyNDwvdXJsPjwvcmVsYXRlZC11cmxzPjwvdXJscz48ZWxlY3Ryb25p
Yy1yZXNvdXJjZS1udW0+MTAuMTAwNy9zMTA2MjAtMDEwLTE1MTEtejwvZWxlY3Ryb25pYy1yZXNv
dXJjZS1udW0+PC9yZWNvcmQ+PC9DaXRlPjwvRW5kTm90ZT4A
</w:fldData>
        </w:fldChar>
      </w:r>
      <w:r w:rsidR="00BD4198" w:rsidRPr="00294831">
        <w:rPr>
          <w:rFonts w:ascii="Book Antiqua" w:hAnsi="Book Antiqua" w:cs="Arial"/>
          <w:lang w:val="en-GB"/>
        </w:rPr>
        <w:instrText xml:space="preserve"> ADDIN EN.CITE.DATA </w:instrText>
      </w:r>
      <w:r w:rsidR="00BD4198" w:rsidRPr="00294831">
        <w:rPr>
          <w:rFonts w:ascii="Book Antiqua" w:hAnsi="Book Antiqua" w:cs="Arial"/>
          <w:lang w:val="en-GB"/>
        </w:rPr>
      </w:r>
      <w:r w:rsidR="00BD4198" w:rsidRPr="00294831">
        <w:rPr>
          <w:rFonts w:ascii="Book Antiqua" w:hAnsi="Book Antiqua" w:cs="Arial"/>
          <w:lang w:val="en-GB"/>
        </w:rPr>
        <w:fldChar w:fldCharType="end"/>
      </w:r>
      <w:r w:rsidRPr="00294831">
        <w:rPr>
          <w:rFonts w:ascii="Book Antiqua" w:hAnsi="Book Antiqua" w:cs="Arial"/>
          <w:lang w:val="en-GB"/>
        </w:rPr>
      </w:r>
      <w:r w:rsidRPr="00294831">
        <w:rPr>
          <w:rFonts w:ascii="Book Antiqua" w:hAnsi="Book Antiqua" w:cs="Arial"/>
          <w:lang w:val="en-GB"/>
        </w:rPr>
        <w:fldChar w:fldCharType="separate"/>
      </w:r>
      <w:r w:rsidR="00C16910" w:rsidRPr="00C348F7">
        <w:rPr>
          <w:rFonts w:ascii="Book Antiqua" w:hAnsi="Book Antiqua" w:cs="Arial"/>
          <w:noProof/>
          <w:vertAlign w:val="superscript"/>
          <w:lang w:val="en-GB"/>
        </w:rPr>
        <w:t>[14,</w:t>
      </w:r>
      <w:r w:rsidR="00BD4198" w:rsidRPr="00294831">
        <w:rPr>
          <w:rFonts w:ascii="Book Antiqua" w:hAnsi="Book Antiqua" w:cs="Arial"/>
          <w:noProof/>
          <w:vertAlign w:val="superscript"/>
          <w:lang w:val="en-GB"/>
        </w:rPr>
        <w:t>15]</w:t>
      </w:r>
      <w:r w:rsidRPr="00294831">
        <w:rPr>
          <w:rFonts w:ascii="Book Antiqua" w:hAnsi="Book Antiqua" w:cs="Arial"/>
          <w:lang w:val="en-GB"/>
        </w:rPr>
        <w:fldChar w:fldCharType="end"/>
      </w:r>
      <w:r w:rsidR="00C16910" w:rsidRPr="00C348F7">
        <w:rPr>
          <w:rFonts w:ascii="Book Antiqua" w:hAnsi="Book Antiqua" w:cs="Arial"/>
          <w:lang w:val="en-GB"/>
        </w:rPr>
        <w:t>.</w:t>
      </w:r>
    </w:p>
    <w:p w:rsidR="00C657F7" w:rsidRPr="00294831" w:rsidRDefault="005F6B4F" w:rsidP="00D927F3">
      <w:pPr>
        <w:spacing w:line="360" w:lineRule="auto"/>
        <w:ind w:firstLineChars="200" w:firstLine="480"/>
        <w:jc w:val="both"/>
        <w:rPr>
          <w:rFonts w:ascii="Book Antiqua" w:hAnsi="Book Antiqua" w:cs="Arial"/>
          <w:lang w:val="en-GB" w:eastAsia="zh-CN"/>
        </w:rPr>
      </w:pPr>
      <w:r w:rsidRPr="00294831">
        <w:rPr>
          <w:rFonts w:ascii="Book Antiqua" w:hAnsi="Book Antiqua" w:cs="Arial"/>
          <w:lang w:val="en-GB"/>
        </w:rPr>
        <w:lastRenderedPageBreak/>
        <w:t>New echo-endoscopes allow the use of ultrasound contrast agents</w:t>
      </w:r>
      <w:r w:rsidR="005E60BF" w:rsidRPr="00294831">
        <w:rPr>
          <w:rFonts w:ascii="Book Antiqua" w:hAnsi="Book Antiqua" w:cs="Arial"/>
          <w:lang w:val="en-GB"/>
        </w:rPr>
        <w:t xml:space="preserve"> </w:t>
      </w:r>
      <w:r w:rsidRPr="00294831">
        <w:rPr>
          <w:rFonts w:ascii="Book Antiqua" w:hAnsi="Book Antiqua" w:cs="Arial"/>
          <w:lang w:val="en-GB"/>
        </w:rPr>
        <w:t xml:space="preserve">in harmonic </w:t>
      </w:r>
      <w:r w:rsidR="00831F83" w:rsidRPr="00C348F7">
        <w:rPr>
          <w:rFonts w:ascii="Book Antiqua" w:hAnsi="Book Antiqua" w:cs="Arial"/>
          <w:lang w:val="en-GB" w:eastAsia="zh-CN"/>
        </w:rPr>
        <w:t>EUS</w:t>
      </w:r>
      <w:r w:rsidRPr="00294831">
        <w:rPr>
          <w:rFonts w:ascii="Book Antiqua" w:hAnsi="Book Antiqua" w:cs="Arial"/>
          <w:lang w:val="en-GB"/>
        </w:rPr>
        <w:t xml:space="preserve"> imaging</w:t>
      </w:r>
      <w:r w:rsidR="00C16910" w:rsidRPr="00294831">
        <w:rPr>
          <w:rFonts w:ascii="Book Antiqua" w:hAnsi="Book Antiqua" w:cs="Arial"/>
          <w:lang w:val="en-GB"/>
        </w:rPr>
        <w:fldChar w:fldCharType="begin">
          <w:fldData xml:space="preserve">PEVuZE5vdGU+PENpdGU+PEF1dGhvcj5LaXRhbm88L0F1dGhvcj48WWVhcj4yMDA4PC9ZZWFyPjxS
ZWNOdW0+NTk3PC9SZWNOdW0+PERpc3BsYXlUZXh0PjxzdHlsZSBmYWNlPSJzdXBlcnNjcmlwdCI+
WzE2LCAxN108L3N0eWxlPjwvRGlzcGxheVRleHQ+PHJlY29yZD48cmVjLW51bWJlcj41OTc8L3Jl
Yy1udW1iZXI+PGZvcmVpZ24ta2V5cz48a2V5IGFwcD0iRU4iIGRiLWlkPSJmeHI1eHZzZmhmMnZl
aWU5MHRueHI5cHE5ZHIwMjA5MDV2YXQiIHRpbWVzdGFtcD0iMCI+NTk3PC9rZXk+PC9mb3JlaWdu
LWtleXM+PHJlZi10eXBlIG5hbWU9IkpvdXJuYWwgQXJ0aWNsZSI+MTc8L3JlZi10eXBlPjxjb250
cmlidXRvcnM+PGF1dGhvcnM+PGF1dGhvcj5LaXRhbm8sIE0uPC9hdXRob3I+PGF1dGhvcj5TYWth
bW90bywgSC48L2F1dGhvcj48YXV0aG9yPk1hdHN1aSwgVS48L2F1dGhvcj48YXV0aG9yPkl0bywg
WS48L2F1dGhvcj48YXV0aG9yPk1hZWthd2EsIEsuPC9hdXRob3I+PGF1dGhvcj52b24gU2NocmVu
Y2ssIFQuPC9hdXRob3I+PGF1dGhvcj5LdWRvLCBNLjwvYXV0aG9yPjwvYXV0aG9ycz48L2NvbnRy
aWJ1dG9ycz48YXV0aC1hZGRyZXNzPk9zYWthLVNheWFtYSwgSmFwYW4sIEhhbWJ1cmcsIEdlcm1h
bnkuPC9hdXRoLWFkZHJlc3M+PHRpdGxlcz48dGl0bGU+QSBub3ZlbCBwZXJmdXNpb24gaW1hZ2lu
ZyB0ZWNobmlxdWUgb2YgdGhlIHBhbmNyZWFzOiBjb250cmFzdC1lbmhhbmNlZCBoYXJtb25pYyBF
VVMgKHdpdGggdmlkZW8pPC90aXRsZT48c2Vjb25kYXJ5LXRpdGxlPkdhc3Ryb2ludGVzdCBFbmRv
c2M8L3NlY29uZGFyeS10aXRsZT48L3RpdGxlcz48cGFnZXM+MTQxLTUwPC9wYWdlcz48dm9sdW1l
PjY3PC92b2x1bWU+PG51bWJlcj4xPC9udW1iZXI+PGtleXdvcmRzPjxrZXl3b3JkPkJpbGlhcnkg
VHJhY3QgRGlzZWFzZXMvZGlhZ25vc3RpYyBpbWFnaW5nPC9rZXl3b3JkPjxrZXl3b3JkPkRpZ2Vz
dGl2ZSBTeXN0ZW0gRGlzZWFzZXMvKmRpYWdub3N0aWMgaW1hZ2luZzwva2V5d29yZD48a2V5d29y
ZD5FbmRvc2NvcGVzPC9rZXl3b3JkPjxrZXl3b3JkPkVuZG9zb25vZ3JhcGh5LyptZXRob2RzPC9r
ZXl3b3JkPjxrZXl3b3JkPkVxdWlwbWVudCBEZXNpZ248L2tleXdvcmQ+PGtleXdvcmQ+R2FzdHJv
aW50ZXN0aW5hbCBEaXNlYXNlcy9kaWFnbm9zdGljIGltYWdpbmc8L2tleXdvcmQ+PGtleXdvcmQ+
R2FzdHJvaW50ZXN0aW5hbCBTdHJvbWFsIFR1bW9ycy9kaWFnbm9zdGljIGltYWdpbmc8L2tleXdv
cmQ+PGtleXdvcmQ+SHVtYW5zPC9rZXl3b3JkPjxrZXl3b3JkPk1pY3JvY2lyY3VsYXRpb248L2tl
eXdvcmQ+PGtleXdvcmQ+UGFuY3JlYXMvKmJsb29kIHN1cHBseS8qZGlhZ25vc3RpYyBpbWFnaW5n
PC9rZXl3b3JkPjxrZXl3b3JkPlBhbmNyZWF0aWMgRGlzZWFzZXMvZGlhZ25vc3RpYyBpbWFnaW5n
PC9rZXl3b3JkPjxrZXl3b3JkPlBhbmNyZWF0aWMgTmVvcGxhc21zL2RpYWdub3N0aWMgaW1hZ2lu
Zzwva2V5d29yZD48a2V5d29yZD5QaG9zcGhvbGlwaWRzPC9rZXl3b3JkPjxrZXl3b3JkPlN1bGZ1
ciBIZXhhZmx1b3JpZGU8L2tleXdvcmQ+PGtleXdvcmQ+VWx0cmFzb25vZ3JhcGh5LCBEb3BwbGVy
PC9rZXl3b3JkPjwva2V5d29yZHM+PGRhdGVzPjx5ZWFyPjIwMDg8L3llYXI+PHB1Yi1kYXRlcz48
ZGF0ZT5KYW48L2RhdGU+PC9wdWItZGF0ZXM+PC9kYXRlcz48aXNibj4wMDE2LTUxMDcgKFByaW50
KSYjeEQ7MDAxNi01MTA3IChMaW5raW5nKTwvaXNibj48YWNjZXNzaW9uLW51bT4xODE1NTQzNzwv
YWNjZXNzaW9uLW51bT48dXJscz48cmVsYXRlZC11cmxzPjx1cmw+aHR0cHM6Ly93d3cubmNiaS5u
bG0ubmloLmdvdi9wdWJtZWQvMTgxNTU0Mzc8L3VybD48L3JlbGF0ZWQtdXJscz48L3VybHM+PGVs
ZWN0cm9uaWMtcmVzb3VyY2UtbnVtPjEwLjEwMTYvai5naWUuMjAwNy4wNy4wNDU8L2VsZWN0cm9u
aWMtcmVzb3VyY2UtbnVtPjwvcmVjb3JkPjwvQ2l0ZT48Q2l0ZT48QXV0aG9yPkltYXp1PC9BdXRo
b3I+PFllYXI+MjAxMDwvWWVhcj48UmVjTnVtPjU5ODwvUmVjTnVtPjxyZWNvcmQ+PHJlYy1udW1i
ZXI+NTk4PC9yZWMtbnVtYmVyPjxmb3JlaWduLWtleXM+PGtleSBhcHA9IkVOIiBkYi1pZD0iZnhy
NXh2c2ZoZjJ2ZWllOTB0bnhyOXBxOWRyMDIwOTA1dmF0IiB0aW1lc3RhbXA9IjAiPjU5ODwva2V5
PjwvZm9yZWlnbi1rZXlzPjxyZWYtdHlwZSBuYW1lPSJKb3VybmFsIEFydGljbGUiPjE3PC9yZWYt
dHlwZT48Y29udHJpYnV0b3JzPjxhdXRob3JzPjxhdXRob3I+SW1henUsIEguPC9hdXRob3I+PGF1
dGhvcj5VY2hpeWFtYSwgWS48L2F1dGhvcj48YXV0aG9yPk1hdHN1bmFnYSwgSy48L2F1dGhvcj48
YXV0aG9yPklrZWRhLCBLLjwvYXV0aG9yPjxhdXRob3I+S2FrdXRhbmksIEguPC9hdXRob3I+PGF1
dGhvcj5TYXNha2ksIFkuPC9hdXRob3I+PGF1dGhvcj5TdW1peWFtYSwgSy48L2F1dGhvcj48YXV0
aG9yPkFuZywgVC4gTC48L2F1dGhvcj48YXV0aG9yPk9tYXIsIFMuPC9hdXRob3I+PGF1dGhvcj5U
YWppcmksIEguPC9hdXRob3I+PC9hdXRob3JzPjwvY29udHJpYnV0b3JzPjxhdXRoLWFkZHJlc3M+
RGVwYXJ0bWVudCBvZiBFbmRvc2NvcHksIFRoZSBKaWtlaSBVbml2ZXJzaXR5IFNjaG9vbCBvZiBN
ZWRpY2luZSwgVG9reW8sIEphcGFuLiBoaW1henUyMUBhb2wuY29tPC9hdXRoLWFkZHJlc3M+PHRp
dGxlcz48dGl0bGU+Q29udHJhc3QtZW5oYW5jZWQgaGFybW9uaWMgRVVTIHdpdGggbm92ZWwgdWx0
cmFzb25vZ3JhcGhpYyBjb250cmFzdCAoU29uYXpvaWQpIGluIHRoZSBwcmVvcGVyYXRpdmUgVC1z
dGFnaW5nIGZvciBwYW5jcmVhdGljb2JpbGlhcnkgbWFsaWduYW5jaWVzPC90aXRsZT48c2Vjb25k
YXJ5LXRpdGxlPlNjYW5kIEogR2FzdHJvZW50ZXJvbDwvc2Vjb25kYXJ5LXRpdGxlPjwvdGl0bGVz
PjxwYWdlcz43MzItODwvcGFnZXM+PHZvbHVtZT40NTwvdm9sdW1lPjxudW1iZXI+NjwvbnVtYmVy
PjxrZXl3b3Jkcz48a2V5d29yZD5CaWxpYXJ5IFRyYWN0IE5lb3BsYXNtcy8qZGlhZ25vc3RpYyBp
bWFnaW5nL3BhdGhvbG9neS9zdXJnZXJ5PC9rZXl3b3JkPjxrZXl3b3JkPkNvbnRyYXN0IE1lZGlh
LyphZG1pbmlzdHJhdGlvbiAmYW1wOyBkb3NhZ2U8L2tleXdvcmQ+PGtleXdvcmQ+RGlhZ25vc2lz
LCBEaWZmZXJlbnRpYWw8L2tleXdvcmQ+PGtleXdvcmQ+RW5kb3Nvbm9ncmFwaHkvKm1ldGhvZHM8
L2tleXdvcmQ+PGtleXdvcmQ+KkZlcnJpYyBDb21wb3VuZHMvYWRtaW5pc3RyYXRpb24gJmFtcDsg
ZG9zYWdlPC9rZXl3b3JkPjxrZXl3b3JkPkZvbGxvdy1VcCBTdHVkaWVzPC9rZXl3b3JkPjxrZXl3
b3JkPkh1bWFuczwva2V5d29yZD48a2V5d29yZD5JbmplY3Rpb25zLCBJbnRyYXZlbm91czwva2V5
d29yZD48a2V5d29yZD4qSXJvbi9hZG1pbmlzdHJhdGlvbiAmYW1wOyBkb3NhZ2U8L2tleXdvcmQ+
PGtleXdvcmQ+TmVvcGxhc20gU3RhZ2luZy8qbWV0aG9kczwva2V5d29yZD48a2V5d29yZD4qT3hp
ZGVzL2FkbWluaXN0cmF0aW9uICZhbXA7IGRvc2FnZTwva2V5d29yZD48a2V5d29yZD5QYW5jcmVh
dGljIE5lb3BsYXNtcy8qZGlhZ25vc3RpYyBpbWFnaW5nL3BhdGhvbG9neS9zdXJnZXJ5PC9rZXl3
b3JkPjxrZXl3b3JkPlBpbG90IFByb2plY3RzPC9rZXl3b3JkPjxrZXl3b3JkPlByZW9wZXJhdGl2
ZSBQZXJpb2Q8L2tleXdvcmQ+PGtleXdvcmQ+UHJvc3BlY3RpdmUgU3R1ZGllczwva2V5d29yZD48
a2V5d29yZD5SZXByb2R1Y2liaWxpdHkgb2YgUmVzdWx0czwva2V5d29yZD48L2tleXdvcmRzPjxk
YXRlcz48eWVhcj4yMDEwPC95ZWFyPjxwdWItZGF0ZXM+PGRhdGU+SnVuPC9kYXRlPjwvcHViLWRh
dGVzPjwvZGF0ZXM+PGlzYm4+MTUwMi03NzA4IChFbGVjdHJvbmljKSYjeEQ7MDAzNi01NTIxIChM
aW5raW5nKTwvaXNibj48YWNjZXNzaW9uLW51bT4yMDIwNTUwNDwvYWNjZXNzaW9uLW51bT48dXJs
cz48cmVsYXRlZC11cmxzPjx1cmw+aHR0cHM6Ly93d3cubmNiaS5ubG0ubmloLmdvdi9wdWJtZWQv
MjAyMDU1MDQ8L3VybD48L3JlbGF0ZWQtdXJscz48L3VybHM+PGVsZWN0cm9uaWMtcmVzb3VyY2Ut
bnVtPjEwLjMxMDkvMDAzNjU1MjEwMDM2OTAyNjk8L2VsZWN0cm9uaWMtcmVzb3VyY2UtbnVtPjwv
cmVjb3JkPjwvQ2l0ZT48L0VuZE5vdGU+
</w:fldData>
        </w:fldChar>
      </w:r>
      <w:r w:rsidR="00C16910" w:rsidRPr="00294831">
        <w:rPr>
          <w:rFonts w:ascii="Book Antiqua" w:hAnsi="Book Antiqua" w:cs="Arial"/>
          <w:lang w:val="en-GB"/>
        </w:rPr>
        <w:instrText xml:space="preserve"> ADDIN EN.CITE </w:instrText>
      </w:r>
      <w:r w:rsidR="00C16910" w:rsidRPr="00294831">
        <w:rPr>
          <w:rFonts w:ascii="Book Antiqua" w:hAnsi="Book Antiqua" w:cs="Arial"/>
          <w:lang w:val="en-GB"/>
        </w:rPr>
        <w:fldChar w:fldCharType="begin">
          <w:fldData xml:space="preserve">PEVuZE5vdGU+PENpdGU+PEF1dGhvcj5LaXRhbm88L0F1dGhvcj48WWVhcj4yMDA4PC9ZZWFyPjxS
ZWNOdW0+NTk3PC9SZWNOdW0+PERpc3BsYXlUZXh0PjxzdHlsZSBmYWNlPSJzdXBlcnNjcmlwdCI+
WzE2LCAxN108L3N0eWxlPjwvRGlzcGxheVRleHQ+PHJlY29yZD48cmVjLW51bWJlcj41OTc8L3Jl
Yy1udW1iZXI+PGZvcmVpZ24ta2V5cz48a2V5IGFwcD0iRU4iIGRiLWlkPSJmeHI1eHZzZmhmMnZl
aWU5MHRueHI5cHE5ZHIwMjA5MDV2YXQiIHRpbWVzdGFtcD0iMCI+NTk3PC9rZXk+PC9mb3JlaWdu
LWtleXM+PHJlZi10eXBlIG5hbWU9IkpvdXJuYWwgQXJ0aWNsZSI+MTc8L3JlZi10eXBlPjxjb250
cmlidXRvcnM+PGF1dGhvcnM+PGF1dGhvcj5LaXRhbm8sIE0uPC9hdXRob3I+PGF1dGhvcj5TYWth
bW90bywgSC48L2F1dGhvcj48YXV0aG9yPk1hdHN1aSwgVS48L2F1dGhvcj48YXV0aG9yPkl0bywg
WS48L2F1dGhvcj48YXV0aG9yPk1hZWthd2EsIEsuPC9hdXRob3I+PGF1dGhvcj52b24gU2NocmVu
Y2ssIFQuPC9hdXRob3I+PGF1dGhvcj5LdWRvLCBNLjwvYXV0aG9yPjwvYXV0aG9ycz48L2NvbnRy
aWJ1dG9ycz48YXV0aC1hZGRyZXNzPk9zYWthLVNheWFtYSwgSmFwYW4sIEhhbWJ1cmcsIEdlcm1h
bnkuPC9hdXRoLWFkZHJlc3M+PHRpdGxlcz48dGl0bGU+QSBub3ZlbCBwZXJmdXNpb24gaW1hZ2lu
ZyB0ZWNobmlxdWUgb2YgdGhlIHBhbmNyZWFzOiBjb250cmFzdC1lbmhhbmNlZCBoYXJtb25pYyBF
VVMgKHdpdGggdmlkZW8pPC90aXRsZT48c2Vjb25kYXJ5LXRpdGxlPkdhc3Ryb2ludGVzdCBFbmRv
c2M8L3NlY29uZGFyeS10aXRsZT48L3RpdGxlcz48cGFnZXM+MTQxLTUwPC9wYWdlcz48dm9sdW1l
PjY3PC92b2x1bWU+PG51bWJlcj4xPC9udW1iZXI+PGtleXdvcmRzPjxrZXl3b3JkPkJpbGlhcnkg
VHJhY3QgRGlzZWFzZXMvZGlhZ25vc3RpYyBpbWFnaW5nPC9rZXl3b3JkPjxrZXl3b3JkPkRpZ2Vz
dGl2ZSBTeXN0ZW0gRGlzZWFzZXMvKmRpYWdub3N0aWMgaW1hZ2luZzwva2V5d29yZD48a2V5d29y
ZD5FbmRvc2NvcGVzPC9rZXl3b3JkPjxrZXl3b3JkPkVuZG9zb25vZ3JhcGh5LyptZXRob2RzPC9r
ZXl3b3JkPjxrZXl3b3JkPkVxdWlwbWVudCBEZXNpZ248L2tleXdvcmQ+PGtleXdvcmQ+R2FzdHJv
aW50ZXN0aW5hbCBEaXNlYXNlcy9kaWFnbm9zdGljIGltYWdpbmc8L2tleXdvcmQ+PGtleXdvcmQ+
R2FzdHJvaW50ZXN0aW5hbCBTdHJvbWFsIFR1bW9ycy9kaWFnbm9zdGljIGltYWdpbmc8L2tleXdv
cmQ+PGtleXdvcmQ+SHVtYW5zPC9rZXl3b3JkPjxrZXl3b3JkPk1pY3JvY2lyY3VsYXRpb248L2tl
eXdvcmQ+PGtleXdvcmQ+UGFuY3JlYXMvKmJsb29kIHN1cHBseS8qZGlhZ25vc3RpYyBpbWFnaW5n
PC9rZXl3b3JkPjxrZXl3b3JkPlBhbmNyZWF0aWMgRGlzZWFzZXMvZGlhZ25vc3RpYyBpbWFnaW5n
PC9rZXl3b3JkPjxrZXl3b3JkPlBhbmNyZWF0aWMgTmVvcGxhc21zL2RpYWdub3N0aWMgaW1hZ2lu
Zzwva2V5d29yZD48a2V5d29yZD5QaG9zcGhvbGlwaWRzPC9rZXl3b3JkPjxrZXl3b3JkPlN1bGZ1
ciBIZXhhZmx1b3JpZGU8L2tleXdvcmQ+PGtleXdvcmQ+VWx0cmFzb25vZ3JhcGh5LCBEb3BwbGVy
PC9rZXl3b3JkPjwva2V5d29yZHM+PGRhdGVzPjx5ZWFyPjIwMDg8L3llYXI+PHB1Yi1kYXRlcz48
ZGF0ZT5KYW48L2RhdGU+PC9wdWItZGF0ZXM+PC9kYXRlcz48aXNibj4wMDE2LTUxMDcgKFByaW50
KSYjeEQ7MDAxNi01MTA3IChMaW5raW5nKTwvaXNibj48YWNjZXNzaW9uLW51bT4xODE1NTQzNzwv
YWNjZXNzaW9uLW51bT48dXJscz48cmVsYXRlZC11cmxzPjx1cmw+aHR0cHM6Ly93d3cubmNiaS5u
bG0ubmloLmdvdi9wdWJtZWQvMTgxNTU0Mzc8L3VybD48L3JlbGF0ZWQtdXJscz48L3VybHM+PGVs
ZWN0cm9uaWMtcmVzb3VyY2UtbnVtPjEwLjEwMTYvai5naWUuMjAwNy4wNy4wNDU8L2VsZWN0cm9u
aWMtcmVzb3VyY2UtbnVtPjwvcmVjb3JkPjwvQ2l0ZT48Q2l0ZT48QXV0aG9yPkltYXp1PC9BdXRo
b3I+PFllYXI+MjAxMDwvWWVhcj48UmVjTnVtPjU5ODwvUmVjTnVtPjxyZWNvcmQ+PHJlYy1udW1i
ZXI+NTk4PC9yZWMtbnVtYmVyPjxmb3JlaWduLWtleXM+PGtleSBhcHA9IkVOIiBkYi1pZD0iZnhy
NXh2c2ZoZjJ2ZWllOTB0bnhyOXBxOWRyMDIwOTA1dmF0IiB0aW1lc3RhbXA9IjAiPjU5ODwva2V5
PjwvZm9yZWlnbi1rZXlzPjxyZWYtdHlwZSBuYW1lPSJKb3VybmFsIEFydGljbGUiPjE3PC9yZWYt
dHlwZT48Y29udHJpYnV0b3JzPjxhdXRob3JzPjxhdXRob3I+SW1henUsIEguPC9hdXRob3I+PGF1
dGhvcj5VY2hpeWFtYSwgWS48L2F1dGhvcj48YXV0aG9yPk1hdHN1bmFnYSwgSy48L2F1dGhvcj48
YXV0aG9yPklrZWRhLCBLLjwvYXV0aG9yPjxhdXRob3I+S2FrdXRhbmksIEguPC9hdXRob3I+PGF1
dGhvcj5TYXNha2ksIFkuPC9hdXRob3I+PGF1dGhvcj5TdW1peWFtYSwgSy48L2F1dGhvcj48YXV0
aG9yPkFuZywgVC4gTC48L2F1dGhvcj48YXV0aG9yPk9tYXIsIFMuPC9hdXRob3I+PGF1dGhvcj5U
YWppcmksIEguPC9hdXRob3I+PC9hdXRob3JzPjwvY29udHJpYnV0b3JzPjxhdXRoLWFkZHJlc3M+
RGVwYXJ0bWVudCBvZiBFbmRvc2NvcHksIFRoZSBKaWtlaSBVbml2ZXJzaXR5IFNjaG9vbCBvZiBN
ZWRpY2luZSwgVG9reW8sIEphcGFuLiBoaW1henUyMUBhb2wuY29tPC9hdXRoLWFkZHJlc3M+PHRp
dGxlcz48dGl0bGU+Q29udHJhc3QtZW5oYW5jZWQgaGFybW9uaWMgRVVTIHdpdGggbm92ZWwgdWx0
cmFzb25vZ3JhcGhpYyBjb250cmFzdCAoU29uYXpvaWQpIGluIHRoZSBwcmVvcGVyYXRpdmUgVC1z
dGFnaW5nIGZvciBwYW5jcmVhdGljb2JpbGlhcnkgbWFsaWduYW5jaWVzPC90aXRsZT48c2Vjb25k
YXJ5LXRpdGxlPlNjYW5kIEogR2FzdHJvZW50ZXJvbDwvc2Vjb25kYXJ5LXRpdGxlPjwvdGl0bGVz
PjxwYWdlcz43MzItODwvcGFnZXM+PHZvbHVtZT40NTwvdm9sdW1lPjxudW1iZXI+NjwvbnVtYmVy
PjxrZXl3b3Jkcz48a2V5d29yZD5CaWxpYXJ5IFRyYWN0IE5lb3BsYXNtcy8qZGlhZ25vc3RpYyBp
bWFnaW5nL3BhdGhvbG9neS9zdXJnZXJ5PC9rZXl3b3JkPjxrZXl3b3JkPkNvbnRyYXN0IE1lZGlh
LyphZG1pbmlzdHJhdGlvbiAmYW1wOyBkb3NhZ2U8L2tleXdvcmQ+PGtleXdvcmQ+RGlhZ25vc2lz
LCBEaWZmZXJlbnRpYWw8L2tleXdvcmQ+PGtleXdvcmQ+RW5kb3Nvbm9ncmFwaHkvKm1ldGhvZHM8
L2tleXdvcmQ+PGtleXdvcmQ+KkZlcnJpYyBDb21wb3VuZHMvYWRtaW5pc3RyYXRpb24gJmFtcDsg
ZG9zYWdlPC9rZXl3b3JkPjxrZXl3b3JkPkZvbGxvdy1VcCBTdHVkaWVzPC9rZXl3b3JkPjxrZXl3
b3JkPkh1bWFuczwva2V5d29yZD48a2V5d29yZD5JbmplY3Rpb25zLCBJbnRyYXZlbm91czwva2V5
d29yZD48a2V5d29yZD4qSXJvbi9hZG1pbmlzdHJhdGlvbiAmYW1wOyBkb3NhZ2U8L2tleXdvcmQ+
PGtleXdvcmQ+TmVvcGxhc20gU3RhZ2luZy8qbWV0aG9kczwva2V5d29yZD48a2V5d29yZD4qT3hp
ZGVzL2FkbWluaXN0cmF0aW9uICZhbXA7IGRvc2FnZTwva2V5d29yZD48a2V5d29yZD5QYW5jcmVh
dGljIE5lb3BsYXNtcy8qZGlhZ25vc3RpYyBpbWFnaW5nL3BhdGhvbG9neS9zdXJnZXJ5PC9rZXl3
b3JkPjxrZXl3b3JkPlBpbG90IFByb2plY3RzPC9rZXl3b3JkPjxrZXl3b3JkPlByZW9wZXJhdGl2
ZSBQZXJpb2Q8L2tleXdvcmQ+PGtleXdvcmQ+UHJvc3BlY3RpdmUgU3R1ZGllczwva2V5d29yZD48
a2V5d29yZD5SZXByb2R1Y2liaWxpdHkgb2YgUmVzdWx0czwva2V5d29yZD48L2tleXdvcmRzPjxk
YXRlcz48eWVhcj4yMDEwPC95ZWFyPjxwdWItZGF0ZXM+PGRhdGU+SnVuPC9kYXRlPjwvcHViLWRh
dGVzPjwvZGF0ZXM+PGlzYm4+MTUwMi03NzA4IChFbGVjdHJvbmljKSYjeEQ7MDAzNi01NTIxIChM
aW5raW5nKTwvaXNibj48YWNjZXNzaW9uLW51bT4yMDIwNTUwNDwvYWNjZXNzaW9uLW51bT48dXJs
cz48cmVsYXRlZC11cmxzPjx1cmw+aHR0cHM6Ly93d3cubmNiaS5ubG0ubmloLmdvdi9wdWJtZWQv
MjAyMDU1MDQ8L3VybD48L3JlbGF0ZWQtdXJscz48L3VybHM+PGVsZWN0cm9uaWMtcmVzb3VyY2Ut
bnVtPjEwLjMxMDkvMDAzNjU1MjEwMDM2OTAyNjk8L2VsZWN0cm9uaWMtcmVzb3VyY2UtbnVtPjwv
cmVjb3JkPjwvQ2l0ZT48L0VuZE5vdGU+
</w:fldData>
        </w:fldChar>
      </w:r>
      <w:r w:rsidR="00C16910" w:rsidRPr="00294831">
        <w:rPr>
          <w:rFonts w:ascii="Book Antiqua" w:hAnsi="Book Antiqua" w:cs="Arial"/>
          <w:lang w:val="en-GB"/>
        </w:rPr>
        <w:instrText xml:space="preserve"> ADDIN EN.CITE.DATA </w:instrText>
      </w:r>
      <w:r w:rsidR="00C16910" w:rsidRPr="00294831">
        <w:rPr>
          <w:rFonts w:ascii="Book Antiqua" w:hAnsi="Book Antiqua" w:cs="Arial"/>
          <w:lang w:val="en-GB"/>
        </w:rPr>
      </w:r>
      <w:r w:rsidR="00C16910" w:rsidRPr="00294831">
        <w:rPr>
          <w:rFonts w:ascii="Book Antiqua" w:hAnsi="Book Antiqua" w:cs="Arial"/>
          <w:lang w:val="en-GB"/>
        </w:rPr>
        <w:fldChar w:fldCharType="end"/>
      </w:r>
      <w:r w:rsidR="00C16910" w:rsidRPr="00294831">
        <w:rPr>
          <w:rFonts w:ascii="Book Antiqua" w:hAnsi="Book Antiqua" w:cs="Arial"/>
          <w:lang w:val="en-GB"/>
        </w:rPr>
      </w:r>
      <w:r w:rsidR="00C16910" w:rsidRPr="00294831">
        <w:rPr>
          <w:rFonts w:ascii="Book Antiqua" w:hAnsi="Book Antiqua" w:cs="Arial"/>
          <w:lang w:val="en-GB"/>
        </w:rPr>
        <w:fldChar w:fldCharType="separate"/>
      </w:r>
      <w:r w:rsidR="00C16910" w:rsidRPr="00C348F7">
        <w:rPr>
          <w:rFonts w:ascii="Book Antiqua" w:hAnsi="Book Antiqua" w:cs="Arial"/>
          <w:noProof/>
          <w:vertAlign w:val="superscript"/>
          <w:lang w:val="en-GB"/>
        </w:rPr>
        <w:t>[16,</w:t>
      </w:r>
      <w:r w:rsidR="00C16910" w:rsidRPr="00294831">
        <w:rPr>
          <w:rFonts w:ascii="Book Antiqua" w:hAnsi="Book Antiqua" w:cs="Arial"/>
          <w:noProof/>
          <w:vertAlign w:val="superscript"/>
          <w:lang w:val="en-GB"/>
        </w:rPr>
        <w:t>17]</w:t>
      </w:r>
      <w:r w:rsidR="00C16910" w:rsidRPr="00294831">
        <w:rPr>
          <w:rFonts w:ascii="Book Antiqua" w:hAnsi="Book Antiqua" w:cs="Arial"/>
          <w:lang w:val="en-GB"/>
        </w:rPr>
        <w:fldChar w:fldCharType="end"/>
      </w:r>
      <w:r w:rsidRPr="00294831">
        <w:rPr>
          <w:rFonts w:ascii="Book Antiqua" w:hAnsi="Book Antiqua" w:cs="Arial"/>
          <w:lang w:val="en-GB"/>
        </w:rPr>
        <w:t>.</w:t>
      </w:r>
    </w:p>
    <w:p w:rsidR="00213801" w:rsidRPr="00294831" w:rsidRDefault="00213801" w:rsidP="00E04D41">
      <w:pPr>
        <w:spacing w:line="360" w:lineRule="auto"/>
        <w:ind w:firstLineChars="200" w:firstLine="480"/>
        <w:jc w:val="both"/>
        <w:rPr>
          <w:rFonts w:ascii="Book Antiqua" w:hAnsi="Book Antiqua" w:cs="Arial"/>
          <w:lang w:val="en-GB" w:eastAsia="zh-CN"/>
        </w:rPr>
      </w:pPr>
      <w:r w:rsidRPr="00294831">
        <w:rPr>
          <w:rFonts w:ascii="Book Antiqua" w:hAnsi="Book Antiqua" w:cs="Arial"/>
          <w:lang w:val="en-GB"/>
        </w:rPr>
        <w:t xml:space="preserve">In </w:t>
      </w:r>
      <w:r w:rsidR="0080698B" w:rsidRPr="00294831">
        <w:rPr>
          <w:rFonts w:ascii="Book Antiqua" w:hAnsi="Book Antiqua" w:cs="Arial"/>
          <w:lang w:val="en-GB"/>
        </w:rPr>
        <w:t>some</w:t>
      </w:r>
      <w:r w:rsidRPr="00294831">
        <w:rPr>
          <w:rFonts w:ascii="Book Antiqua" w:hAnsi="Book Antiqua" w:cs="Arial"/>
          <w:lang w:val="en-GB"/>
        </w:rPr>
        <w:t xml:space="preserve"> studies</w:t>
      </w:r>
      <w:r w:rsidR="001A304F" w:rsidRPr="00294831">
        <w:rPr>
          <w:rFonts w:ascii="Book Antiqua" w:hAnsi="Book Antiqua" w:cs="Arial"/>
          <w:lang w:val="en-GB"/>
        </w:rPr>
        <w:t>,</w:t>
      </w:r>
      <w:r w:rsidRPr="00294831">
        <w:rPr>
          <w:rFonts w:ascii="Book Antiqua" w:hAnsi="Book Antiqua" w:cs="Arial"/>
          <w:lang w:val="en-GB"/>
        </w:rPr>
        <w:t xml:space="preserve"> the value of contrast enhanced </w:t>
      </w:r>
      <w:r w:rsidR="00831F83" w:rsidRPr="00C348F7">
        <w:rPr>
          <w:rFonts w:ascii="Book Antiqua" w:hAnsi="Book Antiqua" w:cs="Arial"/>
          <w:lang w:val="en-GB" w:eastAsia="zh-CN"/>
        </w:rPr>
        <w:t>EUS</w:t>
      </w:r>
      <w:r w:rsidRPr="00294831">
        <w:rPr>
          <w:rFonts w:ascii="Book Antiqua" w:hAnsi="Book Antiqua" w:cs="Arial"/>
          <w:lang w:val="en-GB"/>
        </w:rPr>
        <w:t xml:space="preserve"> in the diagnostic of pancreatic masses has been evaluated</w:t>
      </w:r>
      <w:r w:rsidR="00B03D78" w:rsidRPr="00294831">
        <w:rPr>
          <w:rFonts w:ascii="Book Antiqua" w:hAnsi="Book Antiqua" w:cs="Arial"/>
          <w:lang w:val="en-GB"/>
        </w:rPr>
        <w:fldChar w:fldCharType="begin">
          <w:fldData xml:space="preserve">PEVuZE5vdGU+PENpdGU+PEF1dGhvcj5Ib2NrZTwvQXV0aG9yPjxZZWFyPjIwMTE8L1llYXI+PFJl
Y051bT42MTU8L1JlY051bT48RGlzcGxheVRleHQ+PHN0eWxlIGZhY2U9InN1cGVyc2NyaXB0Ij5b
MTgtMjNdPC9zdHlsZT48L0Rpc3BsYXlUZXh0PjxyZWNvcmQ+PHJlYy1udW1iZXI+NjE1PC9yZWMt
bnVtYmVyPjxmb3JlaWduLWtleXM+PGtleSBhcHA9IkVOIiBkYi1pZD0iZnhyNXh2c2ZoZjJ2ZWll
OTB0bnhyOXBxOWRyMDIwOTA1dmF0IiB0aW1lc3RhbXA9IjAiPjYxNTwva2V5PjwvZm9yZWlnbi1r
ZXlzPjxyZWYtdHlwZSBuYW1lPSJKb3VybmFsIEFydGljbGUiPjE3PC9yZWYtdHlwZT48Y29udHJp
YnV0b3JzPjxhdXRob3JzPjxhdXRob3I+SG9ja2UsIE0uPC9hdXRob3I+PGF1dGhvcj5JZ25lZSwg
QS48L2F1dGhvcj48YXV0aG9yPkRpZXRyaWNoLCBDLiBGLjwvYXV0aG9yPjwvYXV0aG9ycz48L2Nv
bnRyaWJ1dG9ycz48YXV0aC1hZGRyZXNzPkRlcGFydG1lbnQgb2YgSW50ZXJuYWwgTWVkaWNpbmUg
SUksIE1laW5pbmdlbiBIb3NwaXRhbCwgTWVpbmluZ2VuLCBHZXJtYW55LiBNaWNoYWVsLmhvY2tl
QGtsaW5pa3VtLW1laW5pbmdlbi5kZTwvYXV0aC1hZGRyZXNzPjx0aXRsZXM+PHRpdGxlPkNvbnRy
YXN0LWVuaGFuY2VkIGVuZG9zY29waWMgdWx0cmFzb3VuZCBpbiB0aGUgZGlhZ25vc2lzIG9mIGF1
dG9pbW11bmUgcGFuY3JlYXRpdGlzPC90aXRsZT48c2Vjb25kYXJ5LXRpdGxlPkVuZG9zY29weTwv
c2Vjb25kYXJ5LXRpdGxlPjwvdGl0bGVzPjxwZXJpb2RpY2FsPjxmdWxsLXRpdGxlPkVuZG9zY29w
eTwvZnVsbC10aXRsZT48L3BlcmlvZGljYWw+PHBhZ2VzPjE2My01PC9wYWdlcz48dm9sdW1lPjQz
PC92b2x1bWU+PG51bWJlcj4yPC9udW1iZXI+PGtleXdvcmRzPjxrZXl3b3JkPkFkdWx0PC9rZXl3
b3JkPjxrZXl3b3JkPkF1dG9pbW11bmUgRGlzZWFzZXMvaW1tdW5vbG9neTwva2V5d29yZD48a2V5
d29yZD5CaW9wc3k8L2tleXdvcmQ+PGtleXdvcmQ+Q29udHJhc3QgTWVkaWE8L2tleXdvcmQ+PGtl
eXdvcmQ+RW5kb3Nvbm9ncmFwaHkvKm1ldGhvZHM8L2tleXdvcmQ+PGtleXdvcmQ+RmVtYWxlPC9r
ZXl3b3JkPjxrZXl3b3JkPkh1bWFuczwva2V5d29yZD48a2V5d29yZD5JbWFnZSBFbmhhbmNlbWVu
dC9tZXRob2RzPC9rZXl3b3JkPjxrZXl3b3JkPk1hbGU8L2tleXdvcmQ+PGtleXdvcmQ+TWlkZGxl
IEFnZWQ8L2tleXdvcmQ+PGtleXdvcmQ+TmVvdmFzY3VsYXJpemF0aW9uLCBQYXRob2xvZ2ljLypk
aWFnbm9zdGljIGltYWdpbmc8L2tleXdvcmQ+PGtleXdvcmQ+UGFuY3JlYXRpdGlzLypkaWFnbm9z
dGljIGltYWdpbmcvaW1tdW5vbG9neS9wYXRob2xvZ3k8L2tleXdvcmQ+PGtleXdvcmQ+KlVsdHJh
c29ub2dyYXBoeSwgRG9wcGxlciwgQ29sb3I8L2tleXdvcmQ+PC9rZXl3b3Jkcz48ZGF0ZXM+PHll
YXI+MjAxMTwveWVhcj48cHViLWRhdGVzPjxkYXRlPkZlYjwvZGF0ZT48L3B1Yi1kYXRlcz48L2Rh
dGVzPjxpc2JuPjE0MzgtODgxMiAoRWxlY3Ryb25pYykmI3hEOzAwMTMtNzI2WCAoTGlua2luZyk8
L2lzYm4+PGFjY2Vzc2lvbi1udW0+MjExNjU4Mjc8L2FjY2Vzc2lvbi1udW0+PHVybHM+PHJlbGF0
ZWQtdXJscz48dXJsPmh0dHBzOi8vd3d3Lm5jYmkubmxtLm5paC5nb3YvcHVibWVkLzIxMTY1ODI3
PC91cmw+PC9yZWxhdGVkLXVybHM+PC91cmxzPjxlbGVjdHJvbmljLXJlc291cmNlLW51bT4xMC4x
MDU1L3MtMDAzMC0xMjU2MDIyPC9lbGVjdHJvbmljLXJlc291cmNlLW51bT48L3JlY29yZD48L0Np
dGU+PENpdGU+PEF1dGhvcj5OYXBvbGVvbjwvQXV0aG9yPjxZZWFyPjIwMTA8L1llYXI+PFJlY051
bT42MTY8L1JlY051bT48cmVjb3JkPjxyZWMtbnVtYmVyPjYxNjwvcmVjLW51bWJlcj48Zm9yZWln
bi1rZXlzPjxrZXkgYXBwPSJFTiIgZGItaWQ9ImZ4cjV4dnNmaGYydmVpZTkwdG54cjlwcTlkcjAy
MDkwNXZhdCIgdGltZXN0YW1wPSIwIj42MTY8L2tleT48L2ZvcmVpZ24ta2V5cz48cmVmLXR5cGUg
bmFtZT0iSm91cm5hbCBBcnRpY2xlIj4xNzwvcmVmLXR5cGU+PGNvbnRyaWJ1dG9ycz48YXV0aG9y
cz48YXV0aG9yPk5hcG9sZW9uLCBCLjwvYXV0aG9yPjxhdXRob3I+QWx2YXJlei1TYW5jaGV6LCBN
LiBWLjwvYXV0aG9yPjxhdXRob3I+R2luY291bCwgUi48L2F1dGhvcj48YXV0aG9yPlB1am9sLCBC
LjwvYXV0aG9yPjxhdXRob3I+TGVmb3J0LCBDLjwvYXV0aG9yPjxhdXRob3I+TGVwaWxsaWV6LCBW
LjwvYXV0aG9yPjxhdXRob3I+TGFiYWRpZSwgTS48L2F1dGhvcj48YXV0aG9yPlNvdXF1ZXQsIEou
IEMuPC9hdXRob3I+PGF1dGhvcj5RdWVuZWF1LCBQLiBFLjwvYXV0aG9yPjxhdXRob3I+U2NvYXpl
YywgSi4gWS48L2F1dGhvcj48YXV0aG9yPkNoYXl2aWFsbGUsIEouIEEuPC9hdXRob3I+PGF1dGhv
cj5Qb25jaG9uLCBULjwvYXV0aG9yPjwvYXV0aG9ycz48L2NvbnRyaWJ1dG9ycz48YXV0aC1hZGRy
ZXNzPkRlcGFydG1lbnQgb2YgR2FzdHJvZW50ZXJvbG9neSwgSG9waXRhbCBQcml2ZSBKZWFuIE1l
cm1veiwgTHlvbiwgRnJhbmNlLiBkci5uYXBvbGVvbkB3YW5hZG9vLmZyPC9hdXRoLWFkZHJlc3M+
PHRpdGxlcz48dGl0bGU+Q29udHJhc3QtZW5oYW5jZWQgaGFybW9uaWMgZW5kb3Njb3BpYyB1bHRy
YXNvdW5kIGluIHNvbGlkIGxlc2lvbnMgb2YgdGhlIHBhbmNyZWFzOiByZXN1bHRzIG9mIGEgcGls
b3Qgc3R1ZHk8L3RpdGxlPjxzZWNvbmRhcnktdGl0bGU+RW5kb3Njb3B5PC9zZWNvbmRhcnktdGl0
bGU+PC90aXRsZXM+PHBlcmlvZGljYWw+PGZ1bGwtdGl0bGU+RW5kb3Njb3B5PC9mdWxsLXRpdGxl
PjwvcGVyaW9kaWNhbD48cGFnZXM+NTY0LTcwPC9wYWdlcz48dm9sdW1lPjQyPC92b2x1bWU+PG51
bWJlcj43PC9udW1iZXI+PGtleXdvcmRzPjxrZXl3b3JkPkFkZW5vY2FyY2lub21hL2RpYWdub3N0
aWMgaW1hZ2luZy9wYXRob2xvZ3kvc3VyZ2VyeTwva2V5d29yZD48a2V5d29yZD5BZHVsdDwva2V5
d29yZD48a2V5d29yZD5BZ2VkPC9rZXl3b3JkPjxrZXl3b3JkPkFnZWQsIDgwIGFuZCBvdmVyPC9r
ZXl3b3JkPjxrZXl3b3JkPkJpb3BzeSwgRmluZS1OZWVkbGU8L2tleXdvcmQ+PGtleXdvcmQ+Q2Fy
Y2lub21hLCBQYW5jcmVhdGljIER1Y3RhbC8qZGlhZ25vc3RpYyBpbWFnaW5nL3BhdGhvbG9neS9z
dXJnZXJ5PC9rZXl3b3JkPjxrZXl3b3JkPkNvbnRyYXN0IE1lZGlhPC9rZXl3b3JkPjxrZXl3b3Jk
PkVuZG9zb25vZ3JhcGh5LyptZXRob2RzPC9rZXl3b3JkPjxrZXl3b3JkPkZlbWFsZTwva2V5d29y
ZD48a2V5d29yZD5IdW1hbnM8L2tleXdvcmQ+PGtleXdvcmQ+TWFsZTwva2V5d29yZD48a2V5d29y
ZD5NaWNyb2NpcmN1bGF0aW9uPC9rZXl3b3JkPjxrZXl3b3JkPk1pZGRsZSBBZ2VkPC9rZXl3b3Jk
PjxrZXl3b3JkPk5ldXJvZW5kb2NyaW5lIFR1bW9ycy9kaWFnbm9zdGljIGltYWdpbmcvc3VyZ2Vy
eTwva2V5d29yZD48a2V5d29yZD5QYW5jcmVhcy9ibG9vZCBzdXBwbHkvKmRpYWdub3N0aWMgaW1h
Z2luZy9wYXRob2xvZ3k8L2tleXdvcmQ+PGtleXdvcmQ+UGFuY3JlYXRpYyBEaXNlYXNlcy8qZGlh
Z25vc3RpYyBpbWFnaW5nL3BhdGhvbG9neS9zdXJnZXJ5PC9rZXl3b3JkPjxrZXl3b3JkPlBhbmNy
ZWF0aWMgTmVvcGxhc21zLypkaWFnbm9zdGljIGltYWdpbmcvcGF0aG9sb2d5L3N1cmdlcnk8L2tl
eXdvcmQ+PGtleXdvcmQ+UGlsb3QgUHJvamVjdHM8L2tleXdvcmQ+PGtleXdvcmQ+UHJvc3BlY3Rp
dmUgU3R1ZGllczwva2V5d29yZD48L2tleXdvcmRzPjxkYXRlcz48eWVhcj4yMDEwPC95ZWFyPjxw
dWItZGF0ZXM+PGRhdGU+SnVsPC9kYXRlPjwvcHViLWRhdGVzPjwvZGF0ZXM+PGlzYm4+MTQzOC04
ODEyIChFbGVjdHJvbmljKSYjeEQ7MDAxMy03MjZYIChMaW5raW5nKTwvaXNibj48YWNjZXNzaW9u
LW51bT4yMDU5MzMzNDwvYWNjZXNzaW9uLW51bT48dXJscz48cmVsYXRlZC11cmxzPjx1cmw+aHR0
cHM6Ly93d3cubmNiaS5ubG0ubmloLmdvdi9wdWJtZWQvMjA1OTMzMzQ8L3VybD48L3JlbGF0ZWQt
dXJscz48L3VybHM+PGVsZWN0cm9uaWMtcmVzb3VyY2UtbnVtPjEwLjEwNTUvcy0wMDMwLTEyNTU1
Mzc8L2VsZWN0cm9uaWMtcmVzb3VyY2UtbnVtPjwvcmVjb3JkPjwvQ2l0ZT48Q2l0ZT48QXV0aG9y
PktpdGFubzwvQXV0aG9yPjxZZWFyPjIwMTI8L1llYXI+PFJlY051bT42MTM8L1JlY051bT48cmVj
b3JkPjxyZWMtbnVtYmVyPjYxMzwvcmVjLW51bWJlcj48Zm9yZWlnbi1rZXlzPjxrZXkgYXBwPSJF
TiIgZGItaWQ9ImZ4cjV4dnNmaGYydmVpZTkwdG54cjlwcTlkcjAyMDkwNXZhdCIgdGltZXN0YW1w
PSIwIj42MTM8L2tleT48L2ZvcmVpZ24ta2V5cz48cmVmLXR5cGUgbmFtZT0iSm91cm5hbCBBcnRp
Y2xlIj4xNzwvcmVmLXR5cGU+PGNvbnRyaWJ1dG9ycz48YXV0aG9ycz48YXV0aG9yPktpdGFubywg
TS48L2F1dGhvcj48YXV0aG9yPkt1ZG8sIE0uPC9hdXRob3I+PGF1dGhvcj5ZYW1hbywgSy48L2F1
dGhvcj48YXV0aG9yPlRha2FnaSwgVC48L2F1dGhvcj48YXV0aG9yPlNha2Ftb3RvLCBILjwvYXV0
aG9yPjxhdXRob3I+S29tYWtpLCBULjwvYXV0aG9yPjxhdXRob3I+S2FtYXRhLCBLLjwvYXV0aG9y
PjxhdXRob3I+SW1haSwgSC48L2F1dGhvcj48YXV0aG9yPkNoaWJhLCBZLjwvYXV0aG9yPjxhdXRo
b3I+T2thZGEsIE0uPC9hdXRob3I+PGF1dGhvcj5NdXJha2FtaSwgVC48L2F1dGhvcj48YXV0aG9y
PlRha2V5YW1hLCBZLjwvYXV0aG9yPjwvYXV0aG9ycz48L2NvbnRyaWJ1dG9ycz48YXV0aC1hZGRy
ZXNzPkRlcGFydG1lbnQgb2YgR2FzdHJvZW50ZXJvbG9neSBhbmQgSGVwYXRvbG9neSwgS2lua2kg
VW5pdmVyc2l0eSBTY2hvb2wgb2YgTWVkaWNpbmUsIE9zYWthLXNheWFtYSwgSmFwYW4uIG0ta2l0
YW5vQG1lZC5raW5kYWkuYWMuanA8L2F1dGgtYWRkcmVzcz48dGl0bGVzPjx0aXRsZT5DaGFyYWN0
ZXJpemF0aW9uIG9mIHNtYWxsIHNvbGlkIHR1bW9ycyBpbiB0aGUgcGFuY3JlYXM6IHRoZSB2YWx1
ZSBvZiBjb250cmFzdC1lbmhhbmNlZCBoYXJtb25pYyBlbmRvc2NvcGljIHVsdHJhc29ub2dyYXBo
eTwvdGl0bGU+PHNlY29uZGFyeS10aXRsZT5BbSBKIEdhc3Ryb2VudGVyb2w8L3NlY29uZGFyeS10
aXRsZT48L3RpdGxlcz48cGFnZXM+MzAzLTEwPC9wYWdlcz48dm9sdW1lPjEwNzwvdm9sdW1lPjxu
dW1iZXI+MjwvbnVtYmVyPjxrZXl3b3Jkcz48a2V5d29yZD5BZ2VkPC9rZXl3b3JkPjxrZXl3b3Jk
PkNhcmNpbm9tYSwgRHVjdGFsLypkaWFnbm9zdGljIGltYWdpbmcvcGF0aG9sb2d5PC9rZXl3b3Jk
PjxrZXl3b3JkPkNvbnRyYXN0IE1lZGlhPC9rZXl3b3JkPjxrZXl3b3JkPkVuZG9zb25vZ3JhcGh5
LyptZXRob2RzPC9rZXl3b3JkPjxrZXl3b3JkPkZlbWFsZTwva2V5d29yZD48a2V5d29yZD5IdW1h
bnM8L2tleXdvcmQ+PGtleXdvcmQ+SW1hZ2UgRW5oYW5jZW1lbnQ8L2tleXdvcmQ+PGtleXdvcmQ+
TWFsZTwva2V5d29yZD48a2V5d29yZD5NaWRkbGUgQWdlZDwva2V5d29yZD48a2V5d29yZD5OZXVy
b2VuZG9jcmluZSBUdW1vcnMvKmRpYWdub3N0aWMgaW1hZ2luZy9wYXRob2xvZ3k8L2tleXdvcmQ+
PGtleXdvcmQ+UGFuY3JlYXMvKmRpYWdub3N0aWMgaW1hZ2luZy9wYXRob2xvZ3k8L2tleXdvcmQ+
PGtleXdvcmQ+UGFuY3JlYXRpYyBOZW9wbGFzbXMvKmRpYWdub3N0aWMgaW1hZ2luZy9wYXRob2xv
Z3k8L2tleXdvcmQ+PGtleXdvcmQ+UHJvc3BlY3RpdmUgU3R1ZGllczwva2V5d29yZD48a2V5d29y
ZD5TZW5zaXRpdml0eSBhbmQgU3BlY2lmaWNpdHk8L2tleXdvcmQ+PC9rZXl3b3Jkcz48ZGF0ZXM+
PHllYXI+MjAxMjwveWVhcj48cHViLWRhdGVzPjxkYXRlPkZlYjwvZGF0ZT48L3B1Yi1kYXRlcz48
L2RhdGVzPjxpc2JuPjE1NzItMDI0MSAoRWxlY3Ryb25pYykmI3hEOzAwMDItOTI3MCAoTGlua2lu
Zyk8L2lzYm4+PGFjY2Vzc2lvbi1udW0+MjIwMDg4OTI8L2FjY2Vzc2lvbi1udW0+PHVybHM+PHJl
bGF0ZWQtdXJscz48dXJsPmh0dHBzOi8vd3d3Lm5jYmkubmxtLm5paC5nb3YvcHVibWVkLzIyMDA4
ODkyPC91cmw+PC9yZWxhdGVkLXVybHM+PC91cmxzPjxlbGVjdHJvbmljLXJlc291cmNlLW51bT4x
MC4xMDM4L2FqZy4yMDExLjM1NDwvZWxlY3Ryb25pYy1yZXNvdXJjZS1udW0+PC9yZWNvcmQ+PC9D
aXRlPjxDaXRlPjxBdXRob3I+TWF0c3ViYXJhPC9BdXRob3I+PFllYXI+MjAxMTwvWWVhcj48UmVj
TnVtPjYxNDwvUmVjTnVtPjxyZWNvcmQ+PHJlYy1udW1iZXI+NjE0PC9yZWMtbnVtYmVyPjxmb3Jl
aWduLWtleXM+PGtleSBhcHA9IkVOIiBkYi1pZD0iZnhyNXh2c2ZoZjJ2ZWllOTB0bnhyOXBxOWRy
MDIwOTA1dmF0IiB0aW1lc3RhbXA9IjAiPjYxNDwva2V5PjwvZm9yZWlnbi1rZXlzPjxyZWYtdHlw
ZSBuYW1lPSJKb3VybmFsIEFydGljbGUiPjE3PC9yZWYtdHlwZT48Y29udHJpYnV0b3JzPjxhdXRo
b3JzPjxhdXRob3I+TWF0c3ViYXJhLCBILjwvYXV0aG9yPjxhdXRob3I+SXRvaCwgQS48L2F1dGhv
cj48YXV0aG9yPkthd2FzaGltYSwgSC48L2F1dGhvcj48YXV0aG9yPkthc3VnYWksIFQuPC9hdXRo
b3I+PGF1dGhvcj5PaG5vLCBFLjwvYXV0aG9yPjxhdXRob3I+SXNoaWthd2EsIFQuPC9hdXRob3I+
PGF1dGhvcj5JdG9oLCBZLjwvYXV0aG9yPjxhdXRob3I+TmFrYW11cmEsIFkuPC9hdXRob3I+PGF1
dGhvcj5IaXJhbWF0c3UsIFQuPC9hdXRob3I+PGF1dGhvcj5OYWthbXVyYSwgTS48L2F1dGhvcj48
YXV0aG9yPk1peWFoYXJhLCBSLjwvYXV0aG9yPjxhdXRob3I+T2htaXlhLCBOLjwvYXV0aG9yPjxh
dXRob3I+SXNoaWdhbWksIE0uPC9hdXRob3I+PGF1dGhvcj5LYXRhbm8sIFkuPC9hdXRob3I+PGF1
dGhvcj5Hb3RvLCBILjwvYXV0aG9yPjxhdXRob3I+SGlyb29rYSwgWS48L2F1dGhvcj48L2F1dGhv
cnM+PC9jb250cmlidXRvcnM+PGF1dGgtYWRkcmVzcz5EZXBhcnRtZW50IG9mIEdhc3Ryb2VudGVy
b2xvZ3ksIE5hZ295YSBVbml2ZXJzaXR5IEdyYWR1YXRlIFNjaG9vbCBvZiBNZWRpY2luZSwgYW5k
IGRhZ2dlckRlcGFydG1lbnQgb2YgRW5kb3Njb3B5LCBOYWdveWEgVW5pdmVyc2l0eSBIb3NwaXRh
bCwgTmFnb3lhIENpdHksIEphcGFuLjwvYXV0aC1hZGRyZXNzPjx0aXRsZXM+PHRpdGxlPkR5bmFt
aWMgcXVhbnRpdGF0aXZlIGV2YWx1YXRpb24gb2YgY29udHJhc3QtZW5oYW5jZWQgZW5kb3Njb3Bp
YyB1bHRyYXNvbm9ncmFwaHkgaW4gdGhlIGRpYWdub3NpcyBvZiBwYW5jcmVhdGljIGRpc2Vhc2Vz
PC90aXRsZT48c2Vjb25kYXJ5LXRpdGxlPlBhbmNyZWFzPC9zZWNvbmRhcnktdGl0bGU+PC90aXRs
ZXM+PHBhZ2VzPjEwNzMtOTwvcGFnZXM+PHZvbHVtZT40MDwvdm9sdW1lPjxudW1iZXI+NzwvbnVt
YmVyPjxrZXl3b3Jkcz48a2V5d29yZD5BZHVsdDwva2V5d29yZD48a2V5d29yZD5BZ2VkPC9rZXl3
b3JkPjxrZXl3b3JkPkFnZWQsIDgwIGFuZCBvdmVyPC9rZXl3b3JkPjxrZXl3b3JkPkFuYWx5c2lz
IG9mIFZhcmlhbmNlPC9rZXl3b3JkPjxrZXl3b3JkPkF1dG9pbW11bmUgRGlzZWFzZXMvZGlhZ25v
c3RpYyBpbWFnaW5nPC9rZXl3b3JkPjxrZXl3b3JkPkNhcmNpbm9tYSwgUGFuY3JlYXRpYyBEdWN0
YWwvKmRpYWdub3N0aWMgaW1hZ2luZy9wYXRob2xvZ3k8L2tleXdvcmQ+PGtleXdvcmQ+KkNvbnRy
YXN0IE1lZGlhPC9rZXl3b3JkPjxrZXl3b3JkPkRpYWdub3NpcywgRGlmZmVyZW50aWFsPC9rZXl3
b3JkPjxrZXl3b3JkPipFbmRvc29ub2dyYXBoeTwva2V5d29yZD48a2V5d29yZD5GZW1hbGU8L2tl
eXdvcmQ+PGtleXdvcmQ+KkZlcnJpYyBDb21wb3VuZHM8L2tleXdvcmQ+PGtleXdvcmQ+SHVtYW5z
PC9rZXl3b3JkPjxrZXl3b3JkPipJcm9uPC9rZXl3b3JkPjxrZXl3b3JkPkphcGFuPC9rZXl3b3Jk
PjxrZXl3b3JkPk1hbGU8L2tleXdvcmQ+PGtleXdvcmQ+TWlkZGxlIEFnZWQ8L2tleXdvcmQ+PGtl
eXdvcmQ+Kk94aWRlczwva2V5d29yZD48a2V5d29yZD5QYW5jcmVhdGljIERpc2Vhc2VzLypkaWFn
bm9zdGljIGltYWdpbmcvcGF0aG9sb2d5PC9rZXl3b3JkPjxrZXl3b3JkPlBhbmNyZWF0aWMgTmVv
cGxhc21zLypkaWFnbm9zdGljIGltYWdpbmcvcGF0aG9sb2d5PC9rZXl3b3JkPjxrZXl3b3JkPlBh
bmNyZWF0aXRpcy9kaWFnbm9zdGljIGltYWdpbmc8L2tleXdvcmQ+PGtleXdvcmQ+UHJlZGljdGl2
ZSBWYWx1ZSBvZiBUZXN0czwva2V5d29yZD48a2V5d29yZD5ST0MgQ3VydmU8L2tleXdvcmQ+PGtl
eXdvcmQ+UmV0cm9zcGVjdGl2ZSBTdHVkaWVzPC9rZXl3b3JkPjxrZXl3b3JkPlRpbWUgRmFjdG9y
czwva2V5d29yZD48L2tleXdvcmRzPjxkYXRlcz48eWVhcj4yMDExPC95ZWFyPjxwdWItZGF0ZXM+
PGRhdGU+T2N0PC9kYXRlPjwvcHViLWRhdGVzPjwvZGF0ZXM+PGlzYm4+MTUzNi00ODI4IChFbGVj
dHJvbmljKSYjeEQ7MDg4NS0zMTc3IChMaW5raW5nKTwvaXNibj48YWNjZXNzaW9uLW51bT4yMTYz
MzMxNzwvYWNjZXNzaW9uLW51bT48dXJscz48cmVsYXRlZC11cmxzPjx1cmw+aHR0cHM6Ly93d3cu
bmNiaS5ubG0ubmloLmdvdi9wdWJtZWQvMjE2MzMzMTc8L3VybD48L3JlbGF0ZWQtdXJscz48L3Vy
bHM+PGVsZWN0cm9uaWMtcmVzb3VyY2UtbnVtPjEwLjEwOTcvTVBBLjBiMDEzZTMxODIxZjU3Yjc8
L2VsZWN0cm9uaWMtcmVzb3VyY2UtbnVtPjwvcmVjb3JkPjwvQ2l0ZT48Q2l0ZT48QXV0aG9yPlNh
ZnRvaXU8L0F1dGhvcj48WWVhcj4yMDE1PC9ZZWFyPjxSZWNOdW0+NjQzPC9SZWNOdW0+PHJlY29y
ZD48cmVjLW51bWJlcj42NDM8L3JlYy1udW1iZXI+PGZvcmVpZ24ta2V5cz48a2V5IGFwcD0iRU4i
IGRiLWlkPSJmeHI1eHZzZmhmMnZlaWU5MHRueHI5cHE5ZHIwMjA5MDV2YXQiIHRpbWVzdGFtcD0i
MCI+NjQzPC9rZXk+PC9mb3JlaWduLWtleXM+PHJlZi10eXBlIG5hbWU9IkpvdXJuYWwgQXJ0aWNs
ZSI+MTc8L3JlZi10eXBlPjxjb250cmlidXRvcnM+PGF1dGhvcnM+PGF1dGhvcj5TYWZ0b2l1LCBB
LjwvYXV0aG9yPjxhdXRob3I+VmlsbWFubiwgUC48L2F1dGhvcj48YXV0aG9yPkRpZXRyaWNoLCBD
LiBGLjwvYXV0aG9yPjxhdXRob3I+SWdsZXNpYXMtR2FyY2lhLCBKLjwvYXV0aG9yPjxhdXRob3I+
SG9ja2UsIE0uPC9hdXRob3I+PGF1dGhvcj5TZWljZWFuLCBBLjwvYXV0aG9yPjxhdXRob3I+SWdu
ZWUsIEEuPC9hdXRob3I+PGF1dGhvcj5IYXNzYW4sIEguPC9hdXRob3I+PGF1dGhvcj5TdHJlYmEs
IEMuIFQuPC9hdXRob3I+PGF1dGhvcj5Jb25jaWNhLCBBLiBNLjwvYXV0aG9yPjxhdXRob3I+R2hl
b25lYSwgRC4gSS48L2F1dGhvcj48YXV0aG9yPkNpdXJlYSwgVC48L2F1dGhvcj48L2F1dGhvcnM+
PC9jb250cmlidXRvcnM+PGF1dGgtYWRkcmVzcz5SZXNlYXJjaCBDZW50ZXIgb2YgR2FzdHJvZW50
ZXJvbG9neSBhbmQgSGVwYXRvbG9neSBvZiBDcmFpb3ZhLCBVbml2ZXJzaXR5IG9mIE1lZGljaW5l
IGFuZCBQaGFybWFjeSwgQ3JhaW92YSwgUm9tYW5pYTsgRW5kb3Njb3B5IERlcGFydG1lbnQsIENv
cGVuaGFnZW4gVW5pdmVyc2l0eSBIb3NwaXRhbCwgSGVybGV2LCBEZW5tYXJrLiYjeEQ7RW5kb3Nj
b3B5IERlcGFydG1lbnQsIENvcGVuaGFnZW4gVW5pdmVyc2l0eSBIb3NwaXRhbCwgSGVybGV2LCBE
ZW5tYXJrLiYjeEQ7U2luby1HZXJtYW4gUmVzZWFyY2ggQ2VudGVyIG9mIFVsdHJhc291bmQgaW4g
TWVkaWNpbmUsIFRoZSBGaXJzdCBBZmZpbGlhdGVkIEhvc3BpdGFsIG9mIFpoZW5nemhvdSBVbml2
ZXJzaXR5LCBaaGVuZ3pob3UsIENoaW5hOyBNZWRpY2FsIEQgMiwgQ2FyaXRhcy1LcmFua2VuaGF1
cyBCYWQsIE1lcmdlbnRoZWltLCBHZXJtYW55LiYjeEQ7R2FzdHJvZW50ZXJvbG9neSBEZXBhcnRt
ZW50LCBVbml2ZXJzaXR5IEhvc3BpdGFsIFNhbnRpYWdvIGRlIENvbXBvc3RlbGEsIENvcnVuYSwg
U3BhaW4uJiN4RDtJbnRlcm5hbCBNZWRpY2luZSBJSSwgSG9zcGl0YWwgTWVpbmluZ2VuLCBNZWlu
aW5nZW4sIEdlcm1hbnkuJiN4RDtSZWdpb25hbCBJbnN0aXR1dGUgb2YgR2FzdHJvZW50ZXJvbG9n
eSBhbmQgSGVwYXRvbG9neSwgVW5pdmVyc2l0eSBvZiBNZWRpY2luZSBhbmQgUGhhcm1hY3kgJnF1
b3Q7SXVsaXUgSGF0aWVnYW51JnF1b3Q7IENsdWotTmFwb2NhLCBSb21hbmlhLiYjeEQ7TWVkaWNh
bCBEIDIsIENhcml0YXMtS3JhbmtlbmhhdXMgQmFkLCBNZXJnZW50aGVpbSwgR2VybWFueS4mI3hE
O1Jlc2VhcmNoIENlbnRlciBvZiBHYXN0cm9lbnRlcm9sb2d5IGFuZCBIZXBhdG9sb2d5IG9mIENy
YWlvdmEsIFVuaXZlcnNpdHkgb2YgTWVkaWNpbmUgYW5kIFBoYXJtYWN5LCBDcmFpb3ZhLCBSb21h
bmlhLjwvYXV0aC1hZGRyZXNzPjx0aXRsZXM+PHRpdGxlPlF1YW50aXRhdGl2ZSBjb250cmFzdC1l
bmhhbmNlZCBoYXJtb25pYyBFVVMgaW4gZGlmZmVyZW50aWFsIGRpYWdub3NpcyBvZiBmb2NhbCBw
YW5jcmVhdGljIG1hc3NlcyAod2l0aCB2aWRlb3MpPC90aXRsZT48c2Vjb25kYXJ5LXRpdGxlPkdh
c3Ryb2ludGVzdCBFbmRvc2M8L3NlY29uZGFyeS10aXRsZT48L3RpdGxlcz48cGFnZXM+NTktNjk8
L3BhZ2VzPjx2b2x1bWU+ODI8L3ZvbHVtZT48bnVtYmVyPjE8L251bWJlcj48a2V5d29yZHM+PGtl
eXdvcmQ+QWRlbm9jYXJjaW5vbWEvKmRpYWdub3N0aWMgaW1hZ2luZy9wYXRob2xvZ3k8L2tleXdv
cmQ+PGtleXdvcmQ+QWR1bHQ8L2tleXdvcmQ+PGtleXdvcmQ+QWdlZDwva2V5d29yZD48a2V5d29y
ZD5BZ2VkLCA4MCBhbmQgb3Zlcjwva2V5d29yZD48a2V5d29yZD5Db250cmFzdCBNZWRpYTwva2V5
d29yZD48a2V5d29yZD5EaWFnbm9zaXMsIENvbXB1dGVyLUFzc2lzdGVkLyptZXRob2RzPC9rZXl3
b3JkPjxrZXl3b3JkPkRpYWdub3NpcywgRGlmZmVyZW50aWFsPC9rZXl3b3JkPjxrZXl3b3JkPkVu
ZG9zY29waWMgVWx0cmFzb3VuZC1HdWlkZWQgRmluZSBOZWVkbGUgQXNwaXJhdGlvbjwva2V5d29y
ZD48a2V5d29yZD5FbmRvc29ub2dyYXBoeS8qbWV0aG9kczwva2V5d29yZD48a2V5d29yZD5GZW1h
bGU8L2tleXdvcmQ+PGtleXdvcmQ+Rm9sbG93LVVwIFN0dWRpZXM8L2tleXdvcmQ+PGtleXdvcmQ+
SHVtYW5zPC9rZXl3b3JkPjxrZXl3b3JkPk1hbGU8L2tleXdvcmQ+PGtleXdvcmQ+TWlkZGxlIEFn
ZWQ8L2tleXdvcmQ+PGtleXdvcmQ+TmV1cmFsIE5ldHdvcmtzIChDb21wdXRlcik8L2tleXdvcmQ+
PGtleXdvcmQ+UGFuY3JlYXRpYyBOZW9wbGFzbXMvKmRpYWdub3N0aWMgaW1hZ2luZy9wYXRob2xv
Z3k8L2tleXdvcmQ+PGtleXdvcmQ+UGFuY3JlYXRpdGlzLCBDaHJvbmljLypkaWFnbm9zdGljIGlt
YWdpbmcvcGF0aG9sb2d5PC9rZXl3b3JkPjxrZXl3b3JkPlByb3NwZWN0aXZlIFN0dWRpZXM8L2tl
eXdvcmQ+PGtleXdvcmQ+U2Vuc2l0aXZpdHkgYW5kIFNwZWNpZmljaXR5PC9rZXl3b3JkPjwva2V5
d29yZHM+PGRhdGVzPjx5ZWFyPjIwMTU8L3llYXI+PHB1Yi1kYXRlcz48ZGF0ZT5KdWw8L2RhdGU+
PC9wdWItZGF0ZXM+PC9kYXRlcz48aXNibj4xMDk3LTY3NzkgKEVsZWN0cm9uaWMpJiN4RDswMDE2
LTUxMDcgKExpbmtpbmcpPC9pc2JuPjxhY2Nlc3Npb24tbnVtPjI1NzkyMzg2PC9hY2Nlc3Npb24t
bnVtPjx1cmxzPjxyZWxhdGVkLXVybHM+PHVybD5odHRwczovL3d3dy5uY2JpLm5sbS5uaWguZ292
L3B1Ym1lZC8yNTc5MjM4NjwvdXJsPjwvcmVsYXRlZC11cmxzPjwvdXJscz48ZWxlY3Ryb25pYy1y
ZXNvdXJjZS1udW0+MTAuMTAxNi9qLmdpZS4yMDE0LjExLjA0MDwvZWxlY3Ryb25pYy1yZXNvdXJj
ZS1udW0+PC9yZWNvcmQ+PC9DaXRlPjxDaXRlPjxBdXRob3I+WWFtYXNoaXRhPC9BdXRob3I+PFll
YXI+MjAxNTwvWWVhcj48UmVjTnVtPjY0NDwvUmVjTnVtPjxyZWNvcmQ+PHJlYy1udW1iZXI+NjQ0
PC9yZWMtbnVtYmVyPjxmb3JlaWduLWtleXM+PGtleSBhcHA9IkVOIiBkYi1pZD0iZnhyNXh2c2Zo
ZjJ2ZWllOTB0bnhyOXBxOWRyMDIwOTA1dmF0IiB0aW1lc3RhbXA9IjAiPjY0NDwva2V5PjwvZm9y
ZWlnbi1rZXlzPjxyZWYtdHlwZSBuYW1lPSJKb3VybmFsIEFydGljbGUiPjE3PC9yZWYtdHlwZT48
Y29udHJpYnV0b3JzPjxhdXRob3JzPjxhdXRob3I+WWFtYXNoaXRhLCBZLjwvYXV0aG9yPjxhdXRo
b3I+S2F0bywgSi48L2F1dGhvcj48YXV0aG9yPlVlZGEsIEsuPC9hdXRob3I+PGF1dGhvcj5OYWth
bXVyYSwgWS48L2F1dGhvcj48YXV0aG9yPkthd2FqaSwgWS48L2F1dGhvcj48YXV0aG9yPkFiZSwg
SC48L2F1dGhvcj48YXV0aG9yPk51dGEsIEouPC9hdXRob3I+PGF1dGhvcj5UYW11cmEsIFQuPC9h
dXRob3I+PGF1dGhvcj5JdG9uYWdhLCBNLjwvYXV0aG9yPjxhdXRob3I+WW9zaGlkYSwgVC48L2F1
dGhvcj48YXV0aG9yPk1hZWRhLCBILjwvYXV0aG9yPjxhdXRob3I+TWFla2l0YSwgVC48L2F1dGhv
cj48YXV0aG9yPklndWNoaSwgTS48L2F1dGhvcj48YXV0aG9yPlRhbWFpLCBILjwvYXV0aG9yPjxh
dXRob3I+SWNoaW5vc2UsIE0uPC9hdXRob3I+PC9hdXRob3JzPjwvY29udHJpYnV0b3JzPjxhdXRo
LWFkZHJlc3M+U2Vjb25kIERlcGFydG1lbnQgb2YgSW50ZXJuYWwgTWVkaWNpbmUsIFdha2F5YW1h
IE1lZGljYWwgVW5pdmVyc2l0eSwgODExLTEgS2ltaWlkZXJhLCBXYWtheWFtYSBDaXR5LCBXYWth
eWFtYSA2NDEtMDAxMiwgSmFwYW4uJiN4RDtEaXZpc2lvbiBvZiBQYXRob2xvZ3ksIERlcGFydG1l
bnQgb2YgQ2xpbmljYWwgTGFib3JhdG9yeSBNZWRpY2luZSwgV2FrYXlhbWEgTWVkaWNhbCBVbml2
ZXJzaXR5LCA4MTEtMSBLaW1paWRlcmEsIFdha2F5YW1hIENpdHksIFdha2F5YW1hIDY0MS0wMDEy
LCBKYXBhbi48L2F1dGgtYWRkcmVzcz48dGl0bGVzPjx0aXRsZT5Db250cmFzdC1FbmhhbmNlZCBF
bmRvc2NvcGljIFVsdHJhc29ub2dyYXBoeSBmb3IgUGFuY3JlYXRpYyBUdW1vcnM8L3RpdGxlPjxz
ZWNvbmRhcnktdGl0bGU+QmlvbWVkIFJlcyBJbnQ8L3NlY29uZGFyeS10aXRsZT48L3RpdGxlcz48
cGFnZXM+NDkxNzgyPC9wYWdlcz48dm9sdW1lPjIwMTU8L3ZvbHVtZT48a2V5d29yZHM+PGtleXdv
cmQ+QWR1bHQ8L2tleXdvcmQ+PGtleXdvcmQ+QWdlZDwva2V5d29yZD48a2V5d29yZD5BZ2VkLCA4
MCBhbmQgb3Zlcjwva2V5d29yZD48a2V5d29yZD5DYXJjaW5vbWEsIFBhbmNyZWF0aWMgRHVjdGFs
LypkaWFnbm9zdGljIGltYWdpbmcvcGh5c2lvcGF0aG9sb2d5PC9rZXl3b3JkPjxrZXl3b3JkPkNv
bnRyYXN0IE1lZGlhLyphZG1pbmlzdHJhdGlvbiAmYW1wOyBkb3NhZ2U8L2tleXdvcmQ+PGtleXdv
cmQ+RGlhZ25vc2lzLCBEaWZmZXJlbnRpYWw8L2tleXdvcmQ+PGtleXdvcmQ+RW5kb3Nvbm9ncmFw
aHk8L2tleXdvcmQ+PGtleXdvcmQ+RmVtYWxlPC9rZXl3b3JkPjxrZXl3b3JkPkh1bWFuczwva2V5
d29yZD48a2V5d29yZD5JbWFnZSBFbmhhbmNlbWVudDwva2V5d29yZD48a2V5d29yZD5NYWxlPC9r
ZXl3b3JkPjxrZXl3b3JkPk1pZGRsZSBBZ2VkPC9rZXl3b3JkPjxrZXl3b3JkPlBhbmNyZWFzLypk
aWFnbm9zdGljIGltYWdpbmcvcGh5c2lvcGF0aG9sb2d5PC9rZXl3b3JkPjxrZXl3b3JkPlBhbmNy
ZWF0aWMgTmVvcGxhc21zLypkaWFnbm9zdGljIGltYWdpbmcvcGh5c2lvcGF0aG9sb2d5PC9rZXl3
b3JkPjwva2V5d29yZHM+PGRhdGVzPjx5ZWFyPjIwMTU8L3llYXI+PC9kYXRlcz48aXNibj4yMzE0
LTYxNDEgKEVsZWN0cm9uaWMpPC9pc2JuPjxhY2Nlc3Npb24tbnVtPjI2MDkwNDExPC9hY2Nlc3Np
b24tbnVtPjx1cmxzPjxyZWxhdGVkLXVybHM+PHVybD5odHRwczovL3d3dy5uY2JpLm5sbS5uaWgu
Z292L3B1Ym1lZC8yNjA5MDQxMTwvdXJsPjwvcmVsYXRlZC11cmxzPjwvdXJscz48Y3VzdG9tMj5Q
TUM0NDUwMjQ0PC9jdXN0b20yPjxlbGVjdHJvbmljLXJlc291cmNlLW51bT4xMC4xMTU1LzIwMTUv
NDkxNzgyPC9lbGVjdHJvbmljLXJlc291cmNlLW51bT48L3JlY29yZD48L0NpdGU+PC9FbmROb3Rl
PgB=
</w:fldData>
        </w:fldChar>
      </w:r>
      <w:r w:rsidR="00BD4198" w:rsidRPr="00294831">
        <w:rPr>
          <w:rFonts w:ascii="Book Antiqua" w:hAnsi="Book Antiqua" w:cs="Arial"/>
          <w:lang w:val="en-GB"/>
        </w:rPr>
        <w:instrText xml:space="preserve"> ADDIN EN.CITE </w:instrText>
      </w:r>
      <w:r w:rsidR="00BD4198" w:rsidRPr="00294831">
        <w:rPr>
          <w:rFonts w:ascii="Book Antiqua" w:hAnsi="Book Antiqua" w:cs="Arial"/>
          <w:lang w:val="en-GB"/>
        </w:rPr>
        <w:fldChar w:fldCharType="begin">
          <w:fldData xml:space="preserve">PEVuZE5vdGU+PENpdGU+PEF1dGhvcj5Ib2NrZTwvQXV0aG9yPjxZZWFyPjIwMTE8L1llYXI+PFJl
Y051bT42MTU8L1JlY051bT48RGlzcGxheVRleHQ+PHN0eWxlIGZhY2U9InN1cGVyc2NyaXB0Ij5b
MTgtMjNdPC9zdHlsZT48L0Rpc3BsYXlUZXh0PjxyZWNvcmQ+PHJlYy1udW1iZXI+NjE1PC9yZWMt
bnVtYmVyPjxmb3JlaWduLWtleXM+PGtleSBhcHA9IkVOIiBkYi1pZD0iZnhyNXh2c2ZoZjJ2ZWll
OTB0bnhyOXBxOWRyMDIwOTA1dmF0IiB0aW1lc3RhbXA9IjAiPjYxNTwva2V5PjwvZm9yZWlnbi1r
ZXlzPjxyZWYtdHlwZSBuYW1lPSJKb3VybmFsIEFydGljbGUiPjE3PC9yZWYtdHlwZT48Y29udHJp
YnV0b3JzPjxhdXRob3JzPjxhdXRob3I+SG9ja2UsIE0uPC9hdXRob3I+PGF1dGhvcj5JZ25lZSwg
QS48L2F1dGhvcj48YXV0aG9yPkRpZXRyaWNoLCBDLiBGLjwvYXV0aG9yPjwvYXV0aG9ycz48L2Nv
bnRyaWJ1dG9ycz48YXV0aC1hZGRyZXNzPkRlcGFydG1lbnQgb2YgSW50ZXJuYWwgTWVkaWNpbmUg
SUksIE1laW5pbmdlbiBIb3NwaXRhbCwgTWVpbmluZ2VuLCBHZXJtYW55LiBNaWNoYWVsLmhvY2tl
QGtsaW5pa3VtLW1laW5pbmdlbi5kZTwvYXV0aC1hZGRyZXNzPjx0aXRsZXM+PHRpdGxlPkNvbnRy
YXN0LWVuaGFuY2VkIGVuZG9zY29waWMgdWx0cmFzb3VuZCBpbiB0aGUgZGlhZ25vc2lzIG9mIGF1
dG9pbW11bmUgcGFuY3JlYXRpdGlzPC90aXRsZT48c2Vjb25kYXJ5LXRpdGxlPkVuZG9zY29weTwv
c2Vjb25kYXJ5LXRpdGxlPjwvdGl0bGVzPjxwZXJpb2RpY2FsPjxmdWxsLXRpdGxlPkVuZG9zY29w
eTwvZnVsbC10aXRsZT48L3BlcmlvZGljYWw+PHBhZ2VzPjE2My01PC9wYWdlcz48dm9sdW1lPjQz
PC92b2x1bWU+PG51bWJlcj4yPC9udW1iZXI+PGtleXdvcmRzPjxrZXl3b3JkPkFkdWx0PC9rZXl3
b3JkPjxrZXl3b3JkPkF1dG9pbW11bmUgRGlzZWFzZXMvaW1tdW5vbG9neTwva2V5d29yZD48a2V5
d29yZD5CaW9wc3k8L2tleXdvcmQ+PGtleXdvcmQ+Q29udHJhc3QgTWVkaWE8L2tleXdvcmQ+PGtl
eXdvcmQ+RW5kb3Nvbm9ncmFwaHkvKm1ldGhvZHM8L2tleXdvcmQ+PGtleXdvcmQ+RmVtYWxlPC9r
ZXl3b3JkPjxrZXl3b3JkPkh1bWFuczwva2V5d29yZD48a2V5d29yZD5JbWFnZSBFbmhhbmNlbWVu
dC9tZXRob2RzPC9rZXl3b3JkPjxrZXl3b3JkPk1hbGU8L2tleXdvcmQ+PGtleXdvcmQ+TWlkZGxl
IEFnZWQ8L2tleXdvcmQ+PGtleXdvcmQ+TmVvdmFzY3VsYXJpemF0aW9uLCBQYXRob2xvZ2ljLypk
aWFnbm9zdGljIGltYWdpbmc8L2tleXdvcmQ+PGtleXdvcmQ+UGFuY3JlYXRpdGlzLypkaWFnbm9z
dGljIGltYWdpbmcvaW1tdW5vbG9neS9wYXRob2xvZ3k8L2tleXdvcmQ+PGtleXdvcmQ+KlVsdHJh
c29ub2dyYXBoeSwgRG9wcGxlciwgQ29sb3I8L2tleXdvcmQ+PC9rZXl3b3Jkcz48ZGF0ZXM+PHll
YXI+MjAxMTwveWVhcj48cHViLWRhdGVzPjxkYXRlPkZlYjwvZGF0ZT48L3B1Yi1kYXRlcz48L2Rh
dGVzPjxpc2JuPjE0MzgtODgxMiAoRWxlY3Ryb25pYykmI3hEOzAwMTMtNzI2WCAoTGlua2luZyk8
L2lzYm4+PGFjY2Vzc2lvbi1udW0+MjExNjU4Mjc8L2FjY2Vzc2lvbi1udW0+PHVybHM+PHJlbGF0
ZWQtdXJscz48dXJsPmh0dHBzOi8vd3d3Lm5jYmkubmxtLm5paC5nb3YvcHVibWVkLzIxMTY1ODI3
PC91cmw+PC9yZWxhdGVkLXVybHM+PC91cmxzPjxlbGVjdHJvbmljLXJlc291cmNlLW51bT4xMC4x
MDU1L3MtMDAzMC0xMjU2MDIyPC9lbGVjdHJvbmljLXJlc291cmNlLW51bT48L3JlY29yZD48L0Np
dGU+PENpdGU+PEF1dGhvcj5OYXBvbGVvbjwvQXV0aG9yPjxZZWFyPjIwMTA8L1llYXI+PFJlY051
bT42MTY8L1JlY051bT48cmVjb3JkPjxyZWMtbnVtYmVyPjYxNjwvcmVjLW51bWJlcj48Zm9yZWln
bi1rZXlzPjxrZXkgYXBwPSJFTiIgZGItaWQ9ImZ4cjV4dnNmaGYydmVpZTkwdG54cjlwcTlkcjAy
MDkwNXZhdCIgdGltZXN0YW1wPSIwIj42MTY8L2tleT48L2ZvcmVpZ24ta2V5cz48cmVmLXR5cGUg
bmFtZT0iSm91cm5hbCBBcnRpY2xlIj4xNzwvcmVmLXR5cGU+PGNvbnRyaWJ1dG9ycz48YXV0aG9y
cz48YXV0aG9yPk5hcG9sZW9uLCBCLjwvYXV0aG9yPjxhdXRob3I+QWx2YXJlei1TYW5jaGV6LCBN
LiBWLjwvYXV0aG9yPjxhdXRob3I+R2luY291bCwgUi48L2F1dGhvcj48YXV0aG9yPlB1am9sLCBC
LjwvYXV0aG9yPjxhdXRob3I+TGVmb3J0LCBDLjwvYXV0aG9yPjxhdXRob3I+TGVwaWxsaWV6LCBW
LjwvYXV0aG9yPjxhdXRob3I+TGFiYWRpZSwgTS48L2F1dGhvcj48YXV0aG9yPlNvdXF1ZXQsIEou
IEMuPC9hdXRob3I+PGF1dGhvcj5RdWVuZWF1LCBQLiBFLjwvYXV0aG9yPjxhdXRob3I+U2NvYXpl
YywgSi4gWS48L2F1dGhvcj48YXV0aG9yPkNoYXl2aWFsbGUsIEouIEEuPC9hdXRob3I+PGF1dGhv
cj5Qb25jaG9uLCBULjwvYXV0aG9yPjwvYXV0aG9ycz48L2NvbnRyaWJ1dG9ycz48YXV0aC1hZGRy
ZXNzPkRlcGFydG1lbnQgb2YgR2FzdHJvZW50ZXJvbG9neSwgSG9waXRhbCBQcml2ZSBKZWFuIE1l
cm1veiwgTHlvbiwgRnJhbmNlLiBkci5uYXBvbGVvbkB3YW5hZG9vLmZyPC9hdXRoLWFkZHJlc3M+
PHRpdGxlcz48dGl0bGU+Q29udHJhc3QtZW5oYW5jZWQgaGFybW9uaWMgZW5kb3Njb3BpYyB1bHRy
YXNvdW5kIGluIHNvbGlkIGxlc2lvbnMgb2YgdGhlIHBhbmNyZWFzOiByZXN1bHRzIG9mIGEgcGls
b3Qgc3R1ZHk8L3RpdGxlPjxzZWNvbmRhcnktdGl0bGU+RW5kb3Njb3B5PC9zZWNvbmRhcnktdGl0
bGU+PC90aXRsZXM+PHBlcmlvZGljYWw+PGZ1bGwtdGl0bGU+RW5kb3Njb3B5PC9mdWxsLXRpdGxl
PjwvcGVyaW9kaWNhbD48cGFnZXM+NTY0LTcwPC9wYWdlcz48dm9sdW1lPjQyPC92b2x1bWU+PG51
bWJlcj43PC9udW1iZXI+PGtleXdvcmRzPjxrZXl3b3JkPkFkZW5vY2FyY2lub21hL2RpYWdub3N0
aWMgaW1hZ2luZy9wYXRob2xvZ3kvc3VyZ2VyeTwva2V5d29yZD48a2V5d29yZD5BZHVsdDwva2V5
d29yZD48a2V5d29yZD5BZ2VkPC9rZXl3b3JkPjxrZXl3b3JkPkFnZWQsIDgwIGFuZCBvdmVyPC9r
ZXl3b3JkPjxrZXl3b3JkPkJpb3BzeSwgRmluZS1OZWVkbGU8L2tleXdvcmQ+PGtleXdvcmQ+Q2Fy
Y2lub21hLCBQYW5jcmVhdGljIER1Y3RhbC8qZGlhZ25vc3RpYyBpbWFnaW5nL3BhdGhvbG9neS9z
dXJnZXJ5PC9rZXl3b3JkPjxrZXl3b3JkPkNvbnRyYXN0IE1lZGlhPC9rZXl3b3JkPjxrZXl3b3Jk
PkVuZG9zb25vZ3JhcGh5LyptZXRob2RzPC9rZXl3b3JkPjxrZXl3b3JkPkZlbWFsZTwva2V5d29y
ZD48a2V5d29yZD5IdW1hbnM8L2tleXdvcmQ+PGtleXdvcmQ+TWFsZTwva2V5d29yZD48a2V5d29y
ZD5NaWNyb2NpcmN1bGF0aW9uPC9rZXl3b3JkPjxrZXl3b3JkPk1pZGRsZSBBZ2VkPC9rZXl3b3Jk
PjxrZXl3b3JkPk5ldXJvZW5kb2NyaW5lIFR1bW9ycy9kaWFnbm9zdGljIGltYWdpbmcvc3VyZ2Vy
eTwva2V5d29yZD48a2V5d29yZD5QYW5jcmVhcy9ibG9vZCBzdXBwbHkvKmRpYWdub3N0aWMgaW1h
Z2luZy9wYXRob2xvZ3k8L2tleXdvcmQ+PGtleXdvcmQ+UGFuY3JlYXRpYyBEaXNlYXNlcy8qZGlh
Z25vc3RpYyBpbWFnaW5nL3BhdGhvbG9neS9zdXJnZXJ5PC9rZXl3b3JkPjxrZXl3b3JkPlBhbmNy
ZWF0aWMgTmVvcGxhc21zLypkaWFnbm9zdGljIGltYWdpbmcvcGF0aG9sb2d5L3N1cmdlcnk8L2tl
eXdvcmQ+PGtleXdvcmQ+UGlsb3QgUHJvamVjdHM8L2tleXdvcmQ+PGtleXdvcmQ+UHJvc3BlY3Rp
dmUgU3R1ZGllczwva2V5d29yZD48L2tleXdvcmRzPjxkYXRlcz48eWVhcj4yMDEwPC95ZWFyPjxw
dWItZGF0ZXM+PGRhdGU+SnVsPC9kYXRlPjwvcHViLWRhdGVzPjwvZGF0ZXM+PGlzYm4+MTQzOC04
ODEyIChFbGVjdHJvbmljKSYjeEQ7MDAxMy03MjZYIChMaW5raW5nKTwvaXNibj48YWNjZXNzaW9u
LW51bT4yMDU5MzMzNDwvYWNjZXNzaW9uLW51bT48dXJscz48cmVsYXRlZC11cmxzPjx1cmw+aHR0
cHM6Ly93d3cubmNiaS5ubG0ubmloLmdvdi9wdWJtZWQvMjA1OTMzMzQ8L3VybD48L3JlbGF0ZWQt
dXJscz48L3VybHM+PGVsZWN0cm9uaWMtcmVzb3VyY2UtbnVtPjEwLjEwNTUvcy0wMDMwLTEyNTU1
Mzc8L2VsZWN0cm9uaWMtcmVzb3VyY2UtbnVtPjwvcmVjb3JkPjwvQ2l0ZT48Q2l0ZT48QXV0aG9y
PktpdGFubzwvQXV0aG9yPjxZZWFyPjIwMTI8L1llYXI+PFJlY051bT42MTM8L1JlY051bT48cmVj
b3JkPjxyZWMtbnVtYmVyPjYxMzwvcmVjLW51bWJlcj48Zm9yZWlnbi1rZXlzPjxrZXkgYXBwPSJF
TiIgZGItaWQ9ImZ4cjV4dnNmaGYydmVpZTkwdG54cjlwcTlkcjAyMDkwNXZhdCIgdGltZXN0YW1w
PSIwIj42MTM8L2tleT48L2ZvcmVpZ24ta2V5cz48cmVmLXR5cGUgbmFtZT0iSm91cm5hbCBBcnRp
Y2xlIj4xNzwvcmVmLXR5cGU+PGNvbnRyaWJ1dG9ycz48YXV0aG9ycz48YXV0aG9yPktpdGFubywg
TS48L2F1dGhvcj48YXV0aG9yPkt1ZG8sIE0uPC9hdXRob3I+PGF1dGhvcj5ZYW1hbywgSy48L2F1
dGhvcj48YXV0aG9yPlRha2FnaSwgVC48L2F1dGhvcj48YXV0aG9yPlNha2Ftb3RvLCBILjwvYXV0
aG9yPjxhdXRob3I+S29tYWtpLCBULjwvYXV0aG9yPjxhdXRob3I+S2FtYXRhLCBLLjwvYXV0aG9y
PjxhdXRob3I+SW1haSwgSC48L2F1dGhvcj48YXV0aG9yPkNoaWJhLCBZLjwvYXV0aG9yPjxhdXRo
b3I+T2thZGEsIE0uPC9hdXRob3I+PGF1dGhvcj5NdXJha2FtaSwgVC48L2F1dGhvcj48YXV0aG9y
PlRha2V5YW1hLCBZLjwvYXV0aG9yPjwvYXV0aG9ycz48L2NvbnRyaWJ1dG9ycz48YXV0aC1hZGRy
ZXNzPkRlcGFydG1lbnQgb2YgR2FzdHJvZW50ZXJvbG9neSBhbmQgSGVwYXRvbG9neSwgS2lua2kg
VW5pdmVyc2l0eSBTY2hvb2wgb2YgTWVkaWNpbmUsIE9zYWthLXNheWFtYSwgSmFwYW4uIG0ta2l0
YW5vQG1lZC5raW5kYWkuYWMuanA8L2F1dGgtYWRkcmVzcz48dGl0bGVzPjx0aXRsZT5DaGFyYWN0
ZXJpemF0aW9uIG9mIHNtYWxsIHNvbGlkIHR1bW9ycyBpbiB0aGUgcGFuY3JlYXM6IHRoZSB2YWx1
ZSBvZiBjb250cmFzdC1lbmhhbmNlZCBoYXJtb25pYyBlbmRvc2NvcGljIHVsdHJhc29ub2dyYXBo
eTwvdGl0bGU+PHNlY29uZGFyeS10aXRsZT5BbSBKIEdhc3Ryb2VudGVyb2w8L3NlY29uZGFyeS10
aXRsZT48L3RpdGxlcz48cGFnZXM+MzAzLTEwPC9wYWdlcz48dm9sdW1lPjEwNzwvdm9sdW1lPjxu
dW1iZXI+MjwvbnVtYmVyPjxrZXl3b3Jkcz48a2V5d29yZD5BZ2VkPC9rZXl3b3JkPjxrZXl3b3Jk
PkNhcmNpbm9tYSwgRHVjdGFsLypkaWFnbm9zdGljIGltYWdpbmcvcGF0aG9sb2d5PC9rZXl3b3Jk
PjxrZXl3b3JkPkNvbnRyYXN0IE1lZGlhPC9rZXl3b3JkPjxrZXl3b3JkPkVuZG9zb25vZ3JhcGh5
LyptZXRob2RzPC9rZXl3b3JkPjxrZXl3b3JkPkZlbWFsZTwva2V5d29yZD48a2V5d29yZD5IdW1h
bnM8L2tleXdvcmQ+PGtleXdvcmQ+SW1hZ2UgRW5oYW5jZW1lbnQ8L2tleXdvcmQ+PGtleXdvcmQ+
TWFsZTwva2V5d29yZD48a2V5d29yZD5NaWRkbGUgQWdlZDwva2V5d29yZD48a2V5d29yZD5OZXVy
b2VuZG9jcmluZSBUdW1vcnMvKmRpYWdub3N0aWMgaW1hZ2luZy9wYXRob2xvZ3k8L2tleXdvcmQ+
PGtleXdvcmQ+UGFuY3JlYXMvKmRpYWdub3N0aWMgaW1hZ2luZy9wYXRob2xvZ3k8L2tleXdvcmQ+
PGtleXdvcmQ+UGFuY3JlYXRpYyBOZW9wbGFzbXMvKmRpYWdub3N0aWMgaW1hZ2luZy9wYXRob2xv
Z3k8L2tleXdvcmQ+PGtleXdvcmQ+UHJvc3BlY3RpdmUgU3R1ZGllczwva2V5d29yZD48a2V5d29y
ZD5TZW5zaXRpdml0eSBhbmQgU3BlY2lmaWNpdHk8L2tleXdvcmQ+PC9rZXl3b3Jkcz48ZGF0ZXM+
PHllYXI+MjAxMjwveWVhcj48cHViLWRhdGVzPjxkYXRlPkZlYjwvZGF0ZT48L3B1Yi1kYXRlcz48
L2RhdGVzPjxpc2JuPjE1NzItMDI0MSAoRWxlY3Ryb25pYykmI3hEOzAwMDItOTI3MCAoTGlua2lu
Zyk8L2lzYm4+PGFjY2Vzc2lvbi1udW0+MjIwMDg4OTI8L2FjY2Vzc2lvbi1udW0+PHVybHM+PHJl
bGF0ZWQtdXJscz48dXJsPmh0dHBzOi8vd3d3Lm5jYmkubmxtLm5paC5nb3YvcHVibWVkLzIyMDA4
ODkyPC91cmw+PC9yZWxhdGVkLXVybHM+PC91cmxzPjxlbGVjdHJvbmljLXJlc291cmNlLW51bT4x
MC4xMDM4L2FqZy4yMDExLjM1NDwvZWxlY3Ryb25pYy1yZXNvdXJjZS1udW0+PC9yZWNvcmQ+PC9D
aXRlPjxDaXRlPjxBdXRob3I+TWF0c3ViYXJhPC9BdXRob3I+PFllYXI+MjAxMTwvWWVhcj48UmVj
TnVtPjYxNDwvUmVjTnVtPjxyZWNvcmQ+PHJlYy1udW1iZXI+NjE0PC9yZWMtbnVtYmVyPjxmb3Jl
aWduLWtleXM+PGtleSBhcHA9IkVOIiBkYi1pZD0iZnhyNXh2c2ZoZjJ2ZWllOTB0bnhyOXBxOWRy
MDIwOTA1dmF0IiB0aW1lc3RhbXA9IjAiPjYxNDwva2V5PjwvZm9yZWlnbi1rZXlzPjxyZWYtdHlw
ZSBuYW1lPSJKb3VybmFsIEFydGljbGUiPjE3PC9yZWYtdHlwZT48Y29udHJpYnV0b3JzPjxhdXRo
b3JzPjxhdXRob3I+TWF0c3ViYXJhLCBILjwvYXV0aG9yPjxhdXRob3I+SXRvaCwgQS48L2F1dGhv
cj48YXV0aG9yPkthd2FzaGltYSwgSC48L2F1dGhvcj48YXV0aG9yPkthc3VnYWksIFQuPC9hdXRo
b3I+PGF1dGhvcj5PaG5vLCBFLjwvYXV0aG9yPjxhdXRob3I+SXNoaWthd2EsIFQuPC9hdXRob3I+
PGF1dGhvcj5JdG9oLCBZLjwvYXV0aG9yPjxhdXRob3I+TmFrYW11cmEsIFkuPC9hdXRob3I+PGF1
dGhvcj5IaXJhbWF0c3UsIFQuPC9hdXRob3I+PGF1dGhvcj5OYWthbXVyYSwgTS48L2F1dGhvcj48
YXV0aG9yPk1peWFoYXJhLCBSLjwvYXV0aG9yPjxhdXRob3I+T2htaXlhLCBOLjwvYXV0aG9yPjxh
dXRob3I+SXNoaWdhbWksIE0uPC9hdXRob3I+PGF1dGhvcj5LYXRhbm8sIFkuPC9hdXRob3I+PGF1
dGhvcj5Hb3RvLCBILjwvYXV0aG9yPjxhdXRob3I+SGlyb29rYSwgWS48L2F1dGhvcj48L2F1dGhv
cnM+PC9jb250cmlidXRvcnM+PGF1dGgtYWRkcmVzcz5EZXBhcnRtZW50IG9mIEdhc3Ryb2VudGVy
b2xvZ3ksIE5hZ295YSBVbml2ZXJzaXR5IEdyYWR1YXRlIFNjaG9vbCBvZiBNZWRpY2luZSwgYW5k
IGRhZ2dlckRlcGFydG1lbnQgb2YgRW5kb3Njb3B5LCBOYWdveWEgVW5pdmVyc2l0eSBIb3NwaXRh
bCwgTmFnb3lhIENpdHksIEphcGFuLjwvYXV0aC1hZGRyZXNzPjx0aXRsZXM+PHRpdGxlPkR5bmFt
aWMgcXVhbnRpdGF0aXZlIGV2YWx1YXRpb24gb2YgY29udHJhc3QtZW5oYW5jZWQgZW5kb3Njb3Bp
YyB1bHRyYXNvbm9ncmFwaHkgaW4gdGhlIGRpYWdub3NpcyBvZiBwYW5jcmVhdGljIGRpc2Vhc2Vz
PC90aXRsZT48c2Vjb25kYXJ5LXRpdGxlPlBhbmNyZWFzPC9zZWNvbmRhcnktdGl0bGU+PC90aXRs
ZXM+PHBhZ2VzPjEwNzMtOTwvcGFnZXM+PHZvbHVtZT40MDwvdm9sdW1lPjxudW1iZXI+NzwvbnVt
YmVyPjxrZXl3b3Jkcz48a2V5d29yZD5BZHVsdDwva2V5d29yZD48a2V5d29yZD5BZ2VkPC9rZXl3
b3JkPjxrZXl3b3JkPkFnZWQsIDgwIGFuZCBvdmVyPC9rZXl3b3JkPjxrZXl3b3JkPkFuYWx5c2lz
IG9mIFZhcmlhbmNlPC9rZXl3b3JkPjxrZXl3b3JkPkF1dG9pbW11bmUgRGlzZWFzZXMvZGlhZ25v
c3RpYyBpbWFnaW5nPC9rZXl3b3JkPjxrZXl3b3JkPkNhcmNpbm9tYSwgUGFuY3JlYXRpYyBEdWN0
YWwvKmRpYWdub3N0aWMgaW1hZ2luZy9wYXRob2xvZ3k8L2tleXdvcmQ+PGtleXdvcmQ+KkNvbnRy
YXN0IE1lZGlhPC9rZXl3b3JkPjxrZXl3b3JkPkRpYWdub3NpcywgRGlmZmVyZW50aWFsPC9rZXl3
b3JkPjxrZXl3b3JkPipFbmRvc29ub2dyYXBoeTwva2V5d29yZD48a2V5d29yZD5GZW1hbGU8L2tl
eXdvcmQ+PGtleXdvcmQ+KkZlcnJpYyBDb21wb3VuZHM8L2tleXdvcmQ+PGtleXdvcmQ+SHVtYW5z
PC9rZXl3b3JkPjxrZXl3b3JkPipJcm9uPC9rZXl3b3JkPjxrZXl3b3JkPkphcGFuPC9rZXl3b3Jk
PjxrZXl3b3JkPk1hbGU8L2tleXdvcmQ+PGtleXdvcmQ+TWlkZGxlIEFnZWQ8L2tleXdvcmQ+PGtl
eXdvcmQ+Kk94aWRlczwva2V5d29yZD48a2V5d29yZD5QYW5jcmVhdGljIERpc2Vhc2VzLypkaWFn
bm9zdGljIGltYWdpbmcvcGF0aG9sb2d5PC9rZXl3b3JkPjxrZXl3b3JkPlBhbmNyZWF0aWMgTmVv
cGxhc21zLypkaWFnbm9zdGljIGltYWdpbmcvcGF0aG9sb2d5PC9rZXl3b3JkPjxrZXl3b3JkPlBh
bmNyZWF0aXRpcy9kaWFnbm9zdGljIGltYWdpbmc8L2tleXdvcmQ+PGtleXdvcmQ+UHJlZGljdGl2
ZSBWYWx1ZSBvZiBUZXN0czwva2V5d29yZD48a2V5d29yZD5ST0MgQ3VydmU8L2tleXdvcmQ+PGtl
eXdvcmQ+UmV0cm9zcGVjdGl2ZSBTdHVkaWVzPC9rZXl3b3JkPjxrZXl3b3JkPlRpbWUgRmFjdG9y
czwva2V5d29yZD48L2tleXdvcmRzPjxkYXRlcz48eWVhcj4yMDExPC95ZWFyPjxwdWItZGF0ZXM+
PGRhdGU+T2N0PC9kYXRlPjwvcHViLWRhdGVzPjwvZGF0ZXM+PGlzYm4+MTUzNi00ODI4IChFbGVj
dHJvbmljKSYjeEQ7MDg4NS0zMTc3IChMaW5raW5nKTwvaXNibj48YWNjZXNzaW9uLW51bT4yMTYz
MzMxNzwvYWNjZXNzaW9uLW51bT48dXJscz48cmVsYXRlZC11cmxzPjx1cmw+aHR0cHM6Ly93d3cu
bmNiaS5ubG0ubmloLmdvdi9wdWJtZWQvMjE2MzMzMTc8L3VybD48L3JlbGF0ZWQtdXJscz48L3Vy
bHM+PGVsZWN0cm9uaWMtcmVzb3VyY2UtbnVtPjEwLjEwOTcvTVBBLjBiMDEzZTMxODIxZjU3Yjc8
L2VsZWN0cm9uaWMtcmVzb3VyY2UtbnVtPjwvcmVjb3JkPjwvQ2l0ZT48Q2l0ZT48QXV0aG9yPlNh
ZnRvaXU8L0F1dGhvcj48WWVhcj4yMDE1PC9ZZWFyPjxSZWNOdW0+NjQzPC9SZWNOdW0+PHJlY29y
ZD48cmVjLW51bWJlcj42NDM8L3JlYy1udW1iZXI+PGZvcmVpZ24ta2V5cz48a2V5IGFwcD0iRU4i
IGRiLWlkPSJmeHI1eHZzZmhmMnZlaWU5MHRueHI5cHE5ZHIwMjA5MDV2YXQiIHRpbWVzdGFtcD0i
MCI+NjQzPC9rZXk+PC9mb3JlaWduLWtleXM+PHJlZi10eXBlIG5hbWU9IkpvdXJuYWwgQXJ0aWNs
ZSI+MTc8L3JlZi10eXBlPjxjb250cmlidXRvcnM+PGF1dGhvcnM+PGF1dGhvcj5TYWZ0b2l1LCBB
LjwvYXV0aG9yPjxhdXRob3I+VmlsbWFubiwgUC48L2F1dGhvcj48YXV0aG9yPkRpZXRyaWNoLCBD
LiBGLjwvYXV0aG9yPjxhdXRob3I+SWdsZXNpYXMtR2FyY2lhLCBKLjwvYXV0aG9yPjxhdXRob3I+
SG9ja2UsIE0uPC9hdXRob3I+PGF1dGhvcj5TZWljZWFuLCBBLjwvYXV0aG9yPjxhdXRob3I+SWdu
ZWUsIEEuPC9hdXRob3I+PGF1dGhvcj5IYXNzYW4sIEguPC9hdXRob3I+PGF1dGhvcj5TdHJlYmEs
IEMuIFQuPC9hdXRob3I+PGF1dGhvcj5Jb25jaWNhLCBBLiBNLjwvYXV0aG9yPjxhdXRob3I+R2hl
b25lYSwgRC4gSS48L2F1dGhvcj48YXV0aG9yPkNpdXJlYSwgVC48L2F1dGhvcj48L2F1dGhvcnM+
PC9jb250cmlidXRvcnM+PGF1dGgtYWRkcmVzcz5SZXNlYXJjaCBDZW50ZXIgb2YgR2FzdHJvZW50
ZXJvbG9neSBhbmQgSGVwYXRvbG9neSBvZiBDcmFpb3ZhLCBVbml2ZXJzaXR5IG9mIE1lZGljaW5l
IGFuZCBQaGFybWFjeSwgQ3JhaW92YSwgUm9tYW5pYTsgRW5kb3Njb3B5IERlcGFydG1lbnQsIENv
cGVuaGFnZW4gVW5pdmVyc2l0eSBIb3NwaXRhbCwgSGVybGV2LCBEZW5tYXJrLiYjeEQ7RW5kb3Nj
b3B5IERlcGFydG1lbnQsIENvcGVuaGFnZW4gVW5pdmVyc2l0eSBIb3NwaXRhbCwgSGVybGV2LCBE
ZW5tYXJrLiYjeEQ7U2luby1HZXJtYW4gUmVzZWFyY2ggQ2VudGVyIG9mIFVsdHJhc291bmQgaW4g
TWVkaWNpbmUsIFRoZSBGaXJzdCBBZmZpbGlhdGVkIEhvc3BpdGFsIG9mIFpoZW5nemhvdSBVbml2
ZXJzaXR5LCBaaGVuZ3pob3UsIENoaW5hOyBNZWRpY2FsIEQgMiwgQ2FyaXRhcy1LcmFua2VuaGF1
cyBCYWQsIE1lcmdlbnRoZWltLCBHZXJtYW55LiYjeEQ7R2FzdHJvZW50ZXJvbG9neSBEZXBhcnRt
ZW50LCBVbml2ZXJzaXR5IEhvc3BpdGFsIFNhbnRpYWdvIGRlIENvbXBvc3RlbGEsIENvcnVuYSwg
U3BhaW4uJiN4RDtJbnRlcm5hbCBNZWRpY2luZSBJSSwgSG9zcGl0YWwgTWVpbmluZ2VuLCBNZWlu
aW5nZW4sIEdlcm1hbnkuJiN4RDtSZWdpb25hbCBJbnN0aXR1dGUgb2YgR2FzdHJvZW50ZXJvbG9n
eSBhbmQgSGVwYXRvbG9neSwgVW5pdmVyc2l0eSBvZiBNZWRpY2luZSBhbmQgUGhhcm1hY3kgJnF1
b3Q7SXVsaXUgSGF0aWVnYW51JnF1b3Q7IENsdWotTmFwb2NhLCBSb21hbmlhLiYjeEQ7TWVkaWNh
bCBEIDIsIENhcml0YXMtS3JhbmtlbmhhdXMgQmFkLCBNZXJnZW50aGVpbSwgR2VybWFueS4mI3hE
O1Jlc2VhcmNoIENlbnRlciBvZiBHYXN0cm9lbnRlcm9sb2d5IGFuZCBIZXBhdG9sb2d5IG9mIENy
YWlvdmEsIFVuaXZlcnNpdHkgb2YgTWVkaWNpbmUgYW5kIFBoYXJtYWN5LCBDcmFpb3ZhLCBSb21h
bmlhLjwvYXV0aC1hZGRyZXNzPjx0aXRsZXM+PHRpdGxlPlF1YW50aXRhdGl2ZSBjb250cmFzdC1l
bmhhbmNlZCBoYXJtb25pYyBFVVMgaW4gZGlmZmVyZW50aWFsIGRpYWdub3NpcyBvZiBmb2NhbCBw
YW5jcmVhdGljIG1hc3NlcyAod2l0aCB2aWRlb3MpPC90aXRsZT48c2Vjb25kYXJ5LXRpdGxlPkdh
c3Ryb2ludGVzdCBFbmRvc2M8L3NlY29uZGFyeS10aXRsZT48L3RpdGxlcz48cGFnZXM+NTktNjk8
L3BhZ2VzPjx2b2x1bWU+ODI8L3ZvbHVtZT48bnVtYmVyPjE8L251bWJlcj48a2V5d29yZHM+PGtl
eXdvcmQ+QWRlbm9jYXJjaW5vbWEvKmRpYWdub3N0aWMgaW1hZ2luZy9wYXRob2xvZ3k8L2tleXdv
cmQ+PGtleXdvcmQ+QWR1bHQ8L2tleXdvcmQ+PGtleXdvcmQ+QWdlZDwva2V5d29yZD48a2V5d29y
ZD5BZ2VkLCA4MCBhbmQgb3Zlcjwva2V5d29yZD48a2V5d29yZD5Db250cmFzdCBNZWRpYTwva2V5
d29yZD48a2V5d29yZD5EaWFnbm9zaXMsIENvbXB1dGVyLUFzc2lzdGVkLyptZXRob2RzPC9rZXl3
b3JkPjxrZXl3b3JkPkRpYWdub3NpcywgRGlmZmVyZW50aWFsPC9rZXl3b3JkPjxrZXl3b3JkPkVu
ZG9zY29waWMgVWx0cmFzb3VuZC1HdWlkZWQgRmluZSBOZWVkbGUgQXNwaXJhdGlvbjwva2V5d29y
ZD48a2V5d29yZD5FbmRvc29ub2dyYXBoeS8qbWV0aG9kczwva2V5d29yZD48a2V5d29yZD5GZW1h
bGU8L2tleXdvcmQ+PGtleXdvcmQ+Rm9sbG93LVVwIFN0dWRpZXM8L2tleXdvcmQ+PGtleXdvcmQ+
SHVtYW5zPC9rZXl3b3JkPjxrZXl3b3JkPk1hbGU8L2tleXdvcmQ+PGtleXdvcmQ+TWlkZGxlIEFn
ZWQ8L2tleXdvcmQ+PGtleXdvcmQ+TmV1cmFsIE5ldHdvcmtzIChDb21wdXRlcik8L2tleXdvcmQ+
PGtleXdvcmQ+UGFuY3JlYXRpYyBOZW9wbGFzbXMvKmRpYWdub3N0aWMgaW1hZ2luZy9wYXRob2xv
Z3k8L2tleXdvcmQ+PGtleXdvcmQ+UGFuY3JlYXRpdGlzLCBDaHJvbmljLypkaWFnbm9zdGljIGlt
YWdpbmcvcGF0aG9sb2d5PC9rZXl3b3JkPjxrZXl3b3JkPlByb3NwZWN0aXZlIFN0dWRpZXM8L2tl
eXdvcmQ+PGtleXdvcmQ+U2Vuc2l0aXZpdHkgYW5kIFNwZWNpZmljaXR5PC9rZXl3b3JkPjwva2V5
d29yZHM+PGRhdGVzPjx5ZWFyPjIwMTU8L3llYXI+PHB1Yi1kYXRlcz48ZGF0ZT5KdWw8L2RhdGU+
PC9wdWItZGF0ZXM+PC9kYXRlcz48aXNibj4xMDk3LTY3NzkgKEVsZWN0cm9uaWMpJiN4RDswMDE2
LTUxMDcgKExpbmtpbmcpPC9pc2JuPjxhY2Nlc3Npb24tbnVtPjI1NzkyMzg2PC9hY2Nlc3Npb24t
bnVtPjx1cmxzPjxyZWxhdGVkLXVybHM+PHVybD5odHRwczovL3d3dy5uY2JpLm5sbS5uaWguZ292
L3B1Ym1lZC8yNTc5MjM4NjwvdXJsPjwvcmVsYXRlZC11cmxzPjwvdXJscz48ZWxlY3Ryb25pYy1y
ZXNvdXJjZS1udW0+MTAuMTAxNi9qLmdpZS4yMDE0LjExLjA0MDwvZWxlY3Ryb25pYy1yZXNvdXJj
ZS1udW0+PC9yZWNvcmQ+PC9DaXRlPjxDaXRlPjxBdXRob3I+WWFtYXNoaXRhPC9BdXRob3I+PFll
YXI+MjAxNTwvWWVhcj48UmVjTnVtPjY0NDwvUmVjTnVtPjxyZWNvcmQ+PHJlYy1udW1iZXI+NjQ0
PC9yZWMtbnVtYmVyPjxmb3JlaWduLWtleXM+PGtleSBhcHA9IkVOIiBkYi1pZD0iZnhyNXh2c2Zo
ZjJ2ZWllOTB0bnhyOXBxOWRyMDIwOTA1dmF0IiB0aW1lc3RhbXA9IjAiPjY0NDwva2V5PjwvZm9y
ZWlnbi1rZXlzPjxyZWYtdHlwZSBuYW1lPSJKb3VybmFsIEFydGljbGUiPjE3PC9yZWYtdHlwZT48
Y29udHJpYnV0b3JzPjxhdXRob3JzPjxhdXRob3I+WWFtYXNoaXRhLCBZLjwvYXV0aG9yPjxhdXRo
b3I+S2F0bywgSi48L2F1dGhvcj48YXV0aG9yPlVlZGEsIEsuPC9hdXRob3I+PGF1dGhvcj5OYWth
bXVyYSwgWS48L2F1dGhvcj48YXV0aG9yPkthd2FqaSwgWS48L2F1dGhvcj48YXV0aG9yPkFiZSwg
SC48L2F1dGhvcj48YXV0aG9yPk51dGEsIEouPC9hdXRob3I+PGF1dGhvcj5UYW11cmEsIFQuPC9h
dXRob3I+PGF1dGhvcj5JdG9uYWdhLCBNLjwvYXV0aG9yPjxhdXRob3I+WW9zaGlkYSwgVC48L2F1
dGhvcj48YXV0aG9yPk1hZWRhLCBILjwvYXV0aG9yPjxhdXRob3I+TWFla2l0YSwgVC48L2F1dGhv
cj48YXV0aG9yPklndWNoaSwgTS48L2F1dGhvcj48YXV0aG9yPlRhbWFpLCBILjwvYXV0aG9yPjxh
dXRob3I+SWNoaW5vc2UsIE0uPC9hdXRob3I+PC9hdXRob3JzPjwvY29udHJpYnV0b3JzPjxhdXRo
LWFkZHJlc3M+U2Vjb25kIERlcGFydG1lbnQgb2YgSW50ZXJuYWwgTWVkaWNpbmUsIFdha2F5YW1h
IE1lZGljYWwgVW5pdmVyc2l0eSwgODExLTEgS2ltaWlkZXJhLCBXYWtheWFtYSBDaXR5LCBXYWth
eWFtYSA2NDEtMDAxMiwgSmFwYW4uJiN4RDtEaXZpc2lvbiBvZiBQYXRob2xvZ3ksIERlcGFydG1l
bnQgb2YgQ2xpbmljYWwgTGFib3JhdG9yeSBNZWRpY2luZSwgV2FrYXlhbWEgTWVkaWNhbCBVbml2
ZXJzaXR5LCA4MTEtMSBLaW1paWRlcmEsIFdha2F5YW1hIENpdHksIFdha2F5YW1hIDY0MS0wMDEy
LCBKYXBhbi48L2F1dGgtYWRkcmVzcz48dGl0bGVzPjx0aXRsZT5Db250cmFzdC1FbmhhbmNlZCBF
bmRvc2NvcGljIFVsdHJhc29ub2dyYXBoeSBmb3IgUGFuY3JlYXRpYyBUdW1vcnM8L3RpdGxlPjxz
ZWNvbmRhcnktdGl0bGU+QmlvbWVkIFJlcyBJbnQ8L3NlY29uZGFyeS10aXRsZT48L3RpdGxlcz48
cGFnZXM+NDkxNzgyPC9wYWdlcz48dm9sdW1lPjIwMTU8L3ZvbHVtZT48a2V5d29yZHM+PGtleXdv
cmQ+QWR1bHQ8L2tleXdvcmQ+PGtleXdvcmQ+QWdlZDwva2V5d29yZD48a2V5d29yZD5BZ2VkLCA4
MCBhbmQgb3Zlcjwva2V5d29yZD48a2V5d29yZD5DYXJjaW5vbWEsIFBhbmNyZWF0aWMgRHVjdGFs
LypkaWFnbm9zdGljIGltYWdpbmcvcGh5c2lvcGF0aG9sb2d5PC9rZXl3b3JkPjxrZXl3b3JkPkNv
bnRyYXN0IE1lZGlhLyphZG1pbmlzdHJhdGlvbiAmYW1wOyBkb3NhZ2U8L2tleXdvcmQ+PGtleXdv
cmQ+RGlhZ25vc2lzLCBEaWZmZXJlbnRpYWw8L2tleXdvcmQ+PGtleXdvcmQ+RW5kb3Nvbm9ncmFw
aHk8L2tleXdvcmQ+PGtleXdvcmQ+RmVtYWxlPC9rZXl3b3JkPjxrZXl3b3JkPkh1bWFuczwva2V5
d29yZD48a2V5d29yZD5JbWFnZSBFbmhhbmNlbWVudDwva2V5d29yZD48a2V5d29yZD5NYWxlPC9r
ZXl3b3JkPjxrZXl3b3JkPk1pZGRsZSBBZ2VkPC9rZXl3b3JkPjxrZXl3b3JkPlBhbmNyZWFzLypk
aWFnbm9zdGljIGltYWdpbmcvcGh5c2lvcGF0aG9sb2d5PC9rZXl3b3JkPjxrZXl3b3JkPlBhbmNy
ZWF0aWMgTmVvcGxhc21zLypkaWFnbm9zdGljIGltYWdpbmcvcGh5c2lvcGF0aG9sb2d5PC9rZXl3
b3JkPjwva2V5d29yZHM+PGRhdGVzPjx5ZWFyPjIwMTU8L3llYXI+PC9kYXRlcz48aXNibj4yMzE0
LTYxNDEgKEVsZWN0cm9uaWMpPC9pc2JuPjxhY2Nlc3Npb24tbnVtPjI2MDkwNDExPC9hY2Nlc3Np
b24tbnVtPjx1cmxzPjxyZWxhdGVkLXVybHM+PHVybD5odHRwczovL3d3dy5uY2JpLm5sbS5uaWgu
Z292L3B1Ym1lZC8yNjA5MDQxMTwvdXJsPjwvcmVsYXRlZC11cmxzPjwvdXJscz48Y3VzdG9tMj5Q
TUM0NDUwMjQ0PC9jdXN0b20yPjxlbGVjdHJvbmljLXJlc291cmNlLW51bT4xMC4xMTU1LzIwMTUv
NDkxNzgyPC9lbGVjdHJvbmljLXJlc291cmNlLW51bT48L3JlY29yZD48L0NpdGU+PC9FbmROb3Rl
PgB=
</w:fldData>
        </w:fldChar>
      </w:r>
      <w:r w:rsidR="00BD4198" w:rsidRPr="00294831">
        <w:rPr>
          <w:rFonts w:ascii="Book Antiqua" w:hAnsi="Book Antiqua" w:cs="Arial"/>
          <w:lang w:val="en-GB"/>
        </w:rPr>
        <w:instrText xml:space="preserve"> ADDIN EN.CITE.DATA </w:instrText>
      </w:r>
      <w:r w:rsidR="00BD4198" w:rsidRPr="00294831">
        <w:rPr>
          <w:rFonts w:ascii="Book Antiqua" w:hAnsi="Book Antiqua" w:cs="Arial"/>
          <w:lang w:val="en-GB"/>
        </w:rPr>
      </w:r>
      <w:r w:rsidR="00BD4198" w:rsidRPr="00294831">
        <w:rPr>
          <w:rFonts w:ascii="Book Antiqua" w:hAnsi="Book Antiqua" w:cs="Arial"/>
          <w:lang w:val="en-GB"/>
        </w:rPr>
        <w:fldChar w:fldCharType="end"/>
      </w:r>
      <w:r w:rsidR="00B03D78" w:rsidRPr="00294831">
        <w:rPr>
          <w:rFonts w:ascii="Book Antiqua" w:hAnsi="Book Antiqua" w:cs="Arial"/>
          <w:lang w:val="en-GB"/>
        </w:rPr>
      </w:r>
      <w:r w:rsidR="00B03D78" w:rsidRPr="00294831">
        <w:rPr>
          <w:rFonts w:ascii="Book Antiqua" w:hAnsi="Book Antiqua" w:cs="Arial"/>
          <w:lang w:val="en-GB"/>
        </w:rPr>
        <w:fldChar w:fldCharType="separate"/>
      </w:r>
      <w:r w:rsidR="00BD4198" w:rsidRPr="00294831">
        <w:rPr>
          <w:rFonts w:ascii="Book Antiqua" w:hAnsi="Book Antiqua" w:cs="Arial"/>
          <w:noProof/>
          <w:vertAlign w:val="superscript"/>
          <w:lang w:val="en-GB"/>
        </w:rPr>
        <w:t>[18-23]</w:t>
      </w:r>
      <w:r w:rsidR="00B03D78" w:rsidRPr="00294831">
        <w:rPr>
          <w:rFonts w:ascii="Book Antiqua" w:hAnsi="Book Antiqua" w:cs="Arial"/>
          <w:lang w:val="en-GB"/>
        </w:rPr>
        <w:fldChar w:fldCharType="end"/>
      </w:r>
      <w:r w:rsidRPr="00294831">
        <w:rPr>
          <w:rFonts w:ascii="Book Antiqua" w:hAnsi="Book Antiqua" w:cs="Arial"/>
          <w:lang w:val="en-GB"/>
        </w:rPr>
        <w:t>, showing good diagnostic value. This was</w:t>
      </w:r>
      <w:r w:rsidR="00B03D78" w:rsidRPr="00294831">
        <w:rPr>
          <w:rFonts w:ascii="Book Antiqua" w:hAnsi="Book Antiqua" w:cs="Arial"/>
          <w:lang w:val="en-GB"/>
        </w:rPr>
        <w:t xml:space="preserve"> </w:t>
      </w:r>
      <w:r w:rsidR="00B77FB0" w:rsidRPr="00294831">
        <w:rPr>
          <w:rFonts w:ascii="Book Antiqua" w:hAnsi="Book Antiqua" w:cs="Arial"/>
          <w:lang w:val="en-GB"/>
        </w:rPr>
        <w:t xml:space="preserve">in </w:t>
      </w:r>
      <w:r w:rsidR="001A304F" w:rsidRPr="00294831">
        <w:rPr>
          <w:rFonts w:ascii="Book Antiqua" w:hAnsi="Book Antiqua" w:cs="Arial"/>
          <w:lang w:val="en-GB"/>
        </w:rPr>
        <w:t>principally</w:t>
      </w:r>
      <w:r w:rsidRPr="00294831">
        <w:rPr>
          <w:rFonts w:ascii="Book Antiqua" w:hAnsi="Book Antiqua" w:cs="Arial"/>
          <w:lang w:val="en-GB"/>
        </w:rPr>
        <w:t xml:space="preserve"> reached with the help of </w:t>
      </w:r>
      <w:r w:rsidR="00B77FB0" w:rsidRPr="00294831">
        <w:rPr>
          <w:rFonts w:ascii="Book Antiqua" w:hAnsi="Book Antiqua" w:cs="Arial"/>
          <w:lang w:val="en-GB"/>
        </w:rPr>
        <w:t xml:space="preserve">time consuming quantitative </w:t>
      </w:r>
      <w:r w:rsidRPr="00294831">
        <w:rPr>
          <w:rFonts w:ascii="Book Antiqua" w:hAnsi="Book Antiqua" w:cs="Arial"/>
          <w:lang w:val="en-GB"/>
        </w:rPr>
        <w:t>ultrasound data analysis later on.</w:t>
      </w:r>
    </w:p>
    <w:p w:rsidR="00213801" w:rsidRPr="00294831" w:rsidRDefault="00C657F7" w:rsidP="00E04D41">
      <w:pPr>
        <w:spacing w:line="360" w:lineRule="auto"/>
        <w:ind w:firstLineChars="200" w:firstLine="480"/>
        <w:jc w:val="both"/>
        <w:rPr>
          <w:rFonts w:ascii="Book Antiqua" w:hAnsi="Book Antiqua" w:cs="Arial"/>
          <w:lang w:val="en-GB"/>
        </w:rPr>
      </w:pPr>
      <w:r w:rsidRPr="00294831">
        <w:rPr>
          <w:rFonts w:ascii="Book Antiqua" w:hAnsi="Book Antiqua" w:cs="Arial"/>
          <w:lang w:val="en-GB"/>
        </w:rPr>
        <w:t>With this study</w:t>
      </w:r>
      <w:r w:rsidR="001A304F" w:rsidRPr="00294831">
        <w:rPr>
          <w:rFonts w:ascii="Book Antiqua" w:hAnsi="Book Antiqua" w:cs="Arial"/>
          <w:lang w:val="en-GB"/>
        </w:rPr>
        <w:t>,</w:t>
      </w:r>
      <w:r w:rsidRPr="00294831">
        <w:rPr>
          <w:rFonts w:ascii="Book Antiqua" w:hAnsi="Book Antiqua" w:cs="Arial"/>
          <w:lang w:val="en-GB"/>
        </w:rPr>
        <w:t xml:space="preserve"> we want to determine the diagnostic value of </w:t>
      </w:r>
      <w:r w:rsidR="00B77FB0" w:rsidRPr="00294831">
        <w:rPr>
          <w:rFonts w:ascii="Book Antiqua" w:hAnsi="Book Antiqua" w:cs="Arial"/>
          <w:lang w:val="en-GB"/>
        </w:rPr>
        <w:t>qualitative</w:t>
      </w:r>
      <w:r w:rsidR="00473615" w:rsidRPr="00294831">
        <w:rPr>
          <w:rFonts w:ascii="Book Antiqua" w:hAnsi="Book Antiqua" w:cs="Arial"/>
          <w:lang w:val="en-GB"/>
        </w:rPr>
        <w:t>,</w:t>
      </w:r>
      <w:r w:rsidR="00791602" w:rsidRPr="00294831">
        <w:rPr>
          <w:rFonts w:ascii="Book Antiqua" w:hAnsi="Book Antiqua" w:cs="Arial"/>
          <w:lang w:val="en-GB"/>
        </w:rPr>
        <w:t xml:space="preserve"> immediately </w:t>
      </w:r>
      <w:r w:rsidR="00B77FB0" w:rsidRPr="00294831">
        <w:rPr>
          <w:rFonts w:ascii="Book Antiqua" w:hAnsi="Book Antiqua" w:cs="Arial"/>
          <w:lang w:val="en-GB"/>
        </w:rPr>
        <w:t xml:space="preserve">analysed </w:t>
      </w:r>
      <w:r w:rsidRPr="00294831">
        <w:rPr>
          <w:rFonts w:ascii="Book Antiqua" w:hAnsi="Book Antiqua" w:cs="Arial"/>
          <w:lang w:val="en-GB"/>
        </w:rPr>
        <w:t xml:space="preserve">contrast enhanced harmonic </w:t>
      </w:r>
      <w:r w:rsidR="00831F83" w:rsidRPr="00C348F7">
        <w:rPr>
          <w:rFonts w:ascii="Book Antiqua" w:hAnsi="Book Antiqua" w:cs="Arial"/>
          <w:lang w:val="en-GB" w:eastAsia="zh-CN"/>
        </w:rPr>
        <w:t>EUS</w:t>
      </w:r>
      <w:r w:rsidRPr="00294831">
        <w:rPr>
          <w:rFonts w:ascii="Book Antiqua" w:hAnsi="Book Antiqua" w:cs="Arial"/>
          <w:lang w:val="en-GB"/>
        </w:rPr>
        <w:t xml:space="preserve"> (CEH-EUS) </w:t>
      </w:r>
      <w:r w:rsidR="00473615" w:rsidRPr="00294831">
        <w:rPr>
          <w:rFonts w:ascii="Book Antiqua" w:hAnsi="Book Antiqua" w:cs="Arial"/>
          <w:lang w:val="en-GB"/>
        </w:rPr>
        <w:t xml:space="preserve">in comparison with precise quantitative analyses </w:t>
      </w:r>
      <w:r w:rsidRPr="00294831">
        <w:rPr>
          <w:rFonts w:ascii="Book Antiqua" w:hAnsi="Book Antiqua" w:cs="Arial"/>
          <w:lang w:val="en-GB"/>
        </w:rPr>
        <w:t xml:space="preserve">for the diagnostic of </w:t>
      </w:r>
      <w:r w:rsidR="00DC0B10" w:rsidRPr="00294831">
        <w:rPr>
          <w:rFonts w:ascii="Book Antiqua" w:hAnsi="Book Antiqua" w:cs="Arial"/>
          <w:lang w:val="en-GB"/>
        </w:rPr>
        <w:t xml:space="preserve">various </w:t>
      </w:r>
      <w:r w:rsidRPr="00294831">
        <w:rPr>
          <w:rFonts w:ascii="Book Antiqua" w:hAnsi="Book Antiqua" w:cs="Arial"/>
          <w:lang w:val="en-GB"/>
        </w:rPr>
        <w:t>pancreatic masses in daily routine in a single centre cohort.</w:t>
      </w:r>
    </w:p>
    <w:p w:rsidR="00B1328B" w:rsidRPr="00C348F7" w:rsidRDefault="00B1328B" w:rsidP="008D28E6">
      <w:pPr>
        <w:spacing w:line="360" w:lineRule="auto"/>
        <w:jc w:val="both"/>
        <w:rPr>
          <w:rFonts w:ascii="Book Antiqua" w:hAnsi="Book Antiqua" w:cs="Arial"/>
          <w:lang w:val="en-GB" w:eastAsia="zh-CN"/>
        </w:rPr>
      </w:pPr>
    </w:p>
    <w:p w:rsidR="00B1328B" w:rsidRPr="00C348F7" w:rsidRDefault="00B1328B" w:rsidP="008D28E6">
      <w:pPr>
        <w:spacing w:line="360" w:lineRule="auto"/>
        <w:jc w:val="both"/>
        <w:rPr>
          <w:rFonts w:ascii="Book Antiqua" w:hAnsi="Book Antiqua"/>
        </w:rPr>
      </w:pPr>
      <w:r w:rsidRPr="00C348F7">
        <w:rPr>
          <w:rFonts w:ascii="Book Antiqua" w:hAnsi="Book Antiqua"/>
          <w:b/>
        </w:rPr>
        <w:t>MATERIALS AND METHODS</w:t>
      </w:r>
    </w:p>
    <w:p w:rsidR="00BF2238" w:rsidRPr="00294831" w:rsidRDefault="00BF2238" w:rsidP="00294831">
      <w:pPr>
        <w:spacing w:line="360" w:lineRule="auto"/>
        <w:jc w:val="both"/>
        <w:rPr>
          <w:rFonts w:ascii="Book Antiqua" w:hAnsi="Book Antiqua" w:cs="Arial"/>
          <w:lang w:val="en-GB"/>
        </w:rPr>
      </w:pPr>
      <w:r w:rsidRPr="00294831">
        <w:rPr>
          <w:rFonts w:ascii="Book Antiqua" w:hAnsi="Book Antiqua" w:cs="Arial"/>
          <w:lang w:val="en-GB"/>
        </w:rPr>
        <w:t xml:space="preserve">Data of </w:t>
      </w:r>
      <w:r w:rsidR="00D442BE" w:rsidRPr="00294831">
        <w:rPr>
          <w:rFonts w:ascii="Book Antiqua" w:hAnsi="Book Antiqua" w:cs="Arial"/>
          <w:lang w:val="en-GB"/>
        </w:rPr>
        <w:t>all</w:t>
      </w:r>
      <w:r w:rsidR="00213801" w:rsidRPr="00294831">
        <w:rPr>
          <w:rFonts w:ascii="Book Antiqua" w:hAnsi="Book Antiqua" w:cs="Arial"/>
          <w:lang w:val="en-GB"/>
        </w:rPr>
        <w:t xml:space="preserve"> </w:t>
      </w:r>
      <w:r w:rsidRPr="00294831">
        <w:rPr>
          <w:rFonts w:ascii="Book Antiqua" w:hAnsi="Book Antiqua" w:cs="Arial"/>
          <w:lang w:val="en-GB"/>
        </w:rPr>
        <w:t xml:space="preserve">patients with undetermined </w:t>
      </w:r>
      <w:r w:rsidR="008840CA" w:rsidRPr="00294831">
        <w:rPr>
          <w:rFonts w:ascii="Book Antiqua" w:hAnsi="Book Antiqua" w:cs="Arial"/>
          <w:lang w:val="en-GB"/>
        </w:rPr>
        <w:t xml:space="preserve">solid </w:t>
      </w:r>
      <w:r w:rsidRPr="00294831">
        <w:rPr>
          <w:rFonts w:ascii="Book Antiqua" w:hAnsi="Book Antiqua" w:cs="Arial"/>
          <w:lang w:val="en-GB"/>
        </w:rPr>
        <w:t xml:space="preserve">pancreatic masses </w:t>
      </w:r>
      <w:r w:rsidR="00D442BE" w:rsidRPr="00294831">
        <w:rPr>
          <w:rFonts w:ascii="Book Antiqua" w:hAnsi="Book Antiqua" w:cs="Arial"/>
          <w:lang w:val="en-GB"/>
        </w:rPr>
        <w:t xml:space="preserve">who underwent </w:t>
      </w:r>
      <w:r w:rsidR="00831F83" w:rsidRPr="00C348F7">
        <w:rPr>
          <w:rFonts w:ascii="Book Antiqua" w:hAnsi="Book Antiqua" w:cs="Arial"/>
          <w:lang w:val="en-GB" w:eastAsia="zh-CN"/>
        </w:rPr>
        <w:t>EUS</w:t>
      </w:r>
      <w:r w:rsidR="00D442BE" w:rsidRPr="00294831">
        <w:rPr>
          <w:rFonts w:ascii="Book Antiqua" w:hAnsi="Book Antiqua" w:cs="Arial"/>
          <w:lang w:val="en-GB"/>
        </w:rPr>
        <w:t xml:space="preserve"> procedures with application of contrast agent </w:t>
      </w:r>
      <w:r w:rsidRPr="00294831">
        <w:rPr>
          <w:rFonts w:ascii="Book Antiqua" w:hAnsi="Book Antiqua" w:cs="Arial"/>
          <w:lang w:val="en-GB"/>
        </w:rPr>
        <w:t>w</w:t>
      </w:r>
      <w:r w:rsidR="001A304F" w:rsidRPr="00294831">
        <w:rPr>
          <w:rFonts w:ascii="Book Antiqua" w:hAnsi="Book Antiqua" w:cs="Arial"/>
          <w:lang w:val="en-GB"/>
        </w:rPr>
        <w:t>as</w:t>
      </w:r>
      <w:r w:rsidRPr="00294831">
        <w:rPr>
          <w:rFonts w:ascii="Book Antiqua" w:hAnsi="Book Antiqua" w:cs="Arial"/>
          <w:lang w:val="en-GB"/>
        </w:rPr>
        <w:t xml:space="preserve"> included in the retrospective analysis. </w:t>
      </w:r>
      <w:r w:rsidR="008840CA" w:rsidRPr="00294831">
        <w:rPr>
          <w:rFonts w:ascii="Book Antiqua" w:hAnsi="Book Antiqua" w:cs="Arial"/>
          <w:lang w:val="en-GB"/>
        </w:rPr>
        <w:t>P</w:t>
      </w:r>
      <w:r w:rsidRPr="00294831">
        <w:rPr>
          <w:rFonts w:ascii="Book Antiqua" w:hAnsi="Book Antiqua" w:cs="Arial"/>
          <w:lang w:val="en-GB"/>
        </w:rPr>
        <w:t xml:space="preserve">atients </w:t>
      </w:r>
      <w:r w:rsidR="008840CA" w:rsidRPr="00294831">
        <w:rPr>
          <w:rFonts w:ascii="Book Antiqua" w:hAnsi="Book Antiqua" w:cs="Arial"/>
          <w:lang w:val="en-GB"/>
        </w:rPr>
        <w:t xml:space="preserve">with </w:t>
      </w:r>
      <w:r w:rsidRPr="00294831">
        <w:rPr>
          <w:rFonts w:ascii="Book Antiqua" w:hAnsi="Book Antiqua" w:cs="Arial"/>
          <w:lang w:val="en-GB"/>
        </w:rPr>
        <w:t xml:space="preserve">predominantly </w:t>
      </w:r>
      <w:r w:rsidR="008840CA" w:rsidRPr="00294831">
        <w:rPr>
          <w:rFonts w:ascii="Book Antiqua" w:hAnsi="Book Antiqua" w:cs="Arial"/>
          <w:lang w:val="en-GB"/>
        </w:rPr>
        <w:t xml:space="preserve">cystic </w:t>
      </w:r>
      <w:r w:rsidRPr="00294831">
        <w:rPr>
          <w:rFonts w:ascii="Book Antiqua" w:hAnsi="Book Antiqua" w:cs="Arial"/>
          <w:lang w:val="en-GB"/>
        </w:rPr>
        <w:t>pancreatic les</w:t>
      </w:r>
      <w:r w:rsidR="00213801" w:rsidRPr="00294831">
        <w:rPr>
          <w:rFonts w:ascii="Book Antiqua" w:hAnsi="Book Antiqua" w:cs="Arial"/>
          <w:lang w:val="en-GB"/>
        </w:rPr>
        <w:t xml:space="preserve">ions were </w:t>
      </w:r>
      <w:r w:rsidR="008840CA" w:rsidRPr="00294831">
        <w:rPr>
          <w:rFonts w:ascii="Book Antiqua" w:hAnsi="Book Antiqua" w:cs="Arial"/>
          <w:lang w:val="en-GB"/>
        </w:rPr>
        <w:t>not included</w:t>
      </w:r>
      <w:r w:rsidR="00213801" w:rsidRPr="00294831">
        <w:rPr>
          <w:rFonts w:ascii="Book Antiqua" w:hAnsi="Book Antiqua" w:cs="Arial"/>
          <w:lang w:val="en-GB"/>
        </w:rPr>
        <w:t>.</w:t>
      </w:r>
    </w:p>
    <w:p w:rsidR="00CA1045" w:rsidRPr="00294831" w:rsidRDefault="00AA1D71" w:rsidP="00E04D41">
      <w:pPr>
        <w:spacing w:line="360" w:lineRule="auto"/>
        <w:ind w:firstLineChars="200" w:firstLine="480"/>
        <w:jc w:val="both"/>
        <w:rPr>
          <w:rFonts w:ascii="Book Antiqua" w:hAnsi="Book Antiqua" w:cs="Arial"/>
          <w:lang w:val="en-GB"/>
        </w:rPr>
      </w:pPr>
      <w:r w:rsidRPr="00294831">
        <w:rPr>
          <w:rFonts w:ascii="Book Antiqua" w:hAnsi="Book Antiqua" w:cs="Arial"/>
          <w:lang w:val="en-GB"/>
        </w:rPr>
        <w:t>V</w:t>
      </w:r>
      <w:r w:rsidR="00E64529" w:rsidRPr="00294831">
        <w:rPr>
          <w:rFonts w:ascii="Book Antiqua" w:hAnsi="Book Antiqua" w:cs="Arial"/>
          <w:lang w:val="en-GB"/>
        </w:rPr>
        <w:t>ideo documented data sets of CE</w:t>
      </w:r>
      <w:r w:rsidR="00210AC2" w:rsidRPr="00294831">
        <w:rPr>
          <w:rFonts w:ascii="Book Antiqua" w:hAnsi="Book Antiqua" w:cs="Arial"/>
          <w:lang w:val="en-GB"/>
        </w:rPr>
        <w:t>H</w:t>
      </w:r>
      <w:r w:rsidR="00E64529" w:rsidRPr="00294831">
        <w:rPr>
          <w:rFonts w:ascii="Book Antiqua" w:hAnsi="Book Antiqua" w:cs="Arial"/>
          <w:lang w:val="en-GB"/>
        </w:rPr>
        <w:t xml:space="preserve">-EUS investigations </w:t>
      </w:r>
      <w:r w:rsidRPr="00294831">
        <w:rPr>
          <w:rFonts w:ascii="Book Antiqua" w:hAnsi="Book Antiqua" w:cs="Arial"/>
          <w:lang w:val="en-GB"/>
        </w:rPr>
        <w:t xml:space="preserve">of these patients </w:t>
      </w:r>
      <w:r w:rsidR="00E64529" w:rsidRPr="00294831">
        <w:rPr>
          <w:rFonts w:ascii="Book Antiqua" w:hAnsi="Book Antiqua" w:cs="Arial"/>
          <w:lang w:val="en-GB"/>
        </w:rPr>
        <w:t xml:space="preserve">were </w:t>
      </w:r>
      <w:r w:rsidR="005F6B4F" w:rsidRPr="00294831">
        <w:rPr>
          <w:rFonts w:ascii="Book Antiqua" w:hAnsi="Book Antiqua" w:cs="Arial"/>
          <w:lang w:val="en-GB"/>
        </w:rPr>
        <w:t>evaluated</w:t>
      </w:r>
      <w:r w:rsidR="00E64529" w:rsidRPr="00294831">
        <w:rPr>
          <w:rFonts w:ascii="Book Antiqua" w:hAnsi="Book Antiqua" w:cs="Arial"/>
          <w:lang w:val="en-GB"/>
        </w:rPr>
        <w:t>.</w:t>
      </w:r>
      <w:r w:rsidR="00CA1045" w:rsidRPr="00294831">
        <w:rPr>
          <w:rFonts w:ascii="Book Antiqua" w:hAnsi="Book Antiqua" w:cs="Arial"/>
          <w:lang w:val="en-GB"/>
        </w:rPr>
        <w:t xml:space="preserve"> </w:t>
      </w:r>
      <w:r w:rsidR="00825627" w:rsidRPr="00294831">
        <w:rPr>
          <w:rFonts w:ascii="Book Antiqua" w:hAnsi="Book Antiqua" w:cs="Arial"/>
          <w:lang w:val="en-GB"/>
        </w:rPr>
        <w:t xml:space="preserve">All </w:t>
      </w:r>
      <w:r w:rsidRPr="00294831">
        <w:rPr>
          <w:rFonts w:ascii="Book Antiqua" w:hAnsi="Book Antiqua" w:cs="Arial"/>
          <w:lang w:val="en-GB"/>
        </w:rPr>
        <w:t>investigations</w:t>
      </w:r>
      <w:r w:rsidR="00825627" w:rsidRPr="00294831">
        <w:rPr>
          <w:rFonts w:ascii="Book Antiqua" w:hAnsi="Book Antiqua" w:cs="Arial"/>
          <w:lang w:val="en-GB"/>
        </w:rPr>
        <w:t xml:space="preserve"> have been performed during clinical routine procedures.</w:t>
      </w:r>
    </w:p>
    <w:p w:rsidR="00294A30" w:rsidRPr="00294831" w:rsidRDefault="00294A30" w:rsidP="00294831">
      <w:pPr>
        <w:spacing w:line="360" w:lineRule="auto"/>
        <w:jc w:val="both"/>
        <w:rPr>
          <w:rFonts w:ascii="Book Antiqua" w:hAnsi="Book Antiqua" w:cs="Arial"/>
          <w:lang w:val="en-GB" w:eastAsia="zh-CN"/>
        </w:rPr>
      </w:pPr>
      <w:r w:rsidRPr="00294831">
        <w:rPr>
          <w:rFonts w:ascii="Book Antiqua" w:hAnsi="Book Antiqua" w:cs="Arial"/>
          <w:lang w:val="en-GB"/>
        </w:rPr>
        <w:t>Investigations were carried out as follows:</w:t>
      </w:r>
      <w:r w:rsidR="00B1328B" w:rsidRPr="00C348F7">
        <w:rPr>
          <w:rFonts w:ascii="Book Antiqua" w:hAnsi="Book Antiqua" w:cs="Arial"/>
          <w:lang w:val="en-GB" w:eastAsia="zh-CN"/>
        </w:rPr>
        <w:t xml:space="preserve"> </w:t>
      </w:r>
      <w:r w:rsidRPr="00294831">
        <w:rPr>
          <w:rFonts w:ascii="Book Antiqua" w:hAnsi="Book Antiqua" w:cs="Arial"/>
          <w:lang w:val="en-GB"/>
        </w:rPr>
        <w:t>Standard B-mode EUS was performed in all patients with suspected pancreatic masses</w:t>
      </w:r>
      <w:r w:rsidR="001A304F" w:rsidRPr="00294831">
        <w:rPr>
          <w:rFonts w:ascii="Book Antiqua" w:hAnsi="Book Antiqua" w:cs="Arial"/>
          <w:lang w:val="en-GB"/>
        </w:rPr>
        <w:t>. I</w:t>
      </w:r>
      <w:r w:rsidRPr="00294831">
        <w:rPr>
          <w:rFonts w:ascii="Book Antiqua" w:hAnsi="Book Antiqua" w:cs="Arial"/>
          <w:lang w:val="en-GB"/>
        </w:rPr>
        <w:t>f undetermined masses were found, size, location and echogenicity were documented</w:t>
      </w:r>
      <w:r w:rsidR="001A304F" w:rsidRPr="00294831">
        <w:rPr>
          <w:rFonts w:ascii="Book Antiqua" w:hAnsi="Book Antiqua" w:cs="Arial"/>
          <w:lang w:val="en-GB"/>
        </w:rPr>
        <w:t>. The</w:t>
      </w:r>
      <w:r w:rsidRPr="00294831">
        <w:rPr>
          <w:rFonts w:ascii="Book Antiqua" w:hAnsi="Book Antiqua" w:cs="Arial"/>
          <w:lang w:val="en-GB"/>
        </w:rPr>
        <w:t xml:space="preserve"> patient underwent CEH-EUS if no contraindications, including, age under 18 years, pregnancy, lactation, severe heart failure, severe chronic obstructive pulmonary disease, known allergic dispositio</w:t>
      </w:r>
      <w:r w:rsidR="00B4407B">
        <w:rPr>
          <w:rFonts w:ascii="Book Antiqua" w:hAnsi="Book Antiqua" w:cs="Arial"/>
          <w:lang w:val="en-GB"/>
        </w:rPr>
        <w:t>n to SonoVue</w:t>
      </w:r>
      <w:r w:rsidR="00B1328B" w:rsidRPr="00B4407B">
        <w:rPr>
          <w:rFonts w:ascii="Book Antiqua" w:hAnsi="Book Antiqua" w:cs="Arial"/>
          <w:vertAlign w:val="superscript"/>
          <w:lang w:val="en-GB"/>
        </w:rPr>
        <w:t>®</w:t>
      </w:r>
      <w:r w:rsidR="00B1328B" w:rsidRPr="00C348F7">
        <w:rPr>
          <w:rFonts w:ascii="Book Antiqua" w:hAnsi="Book Antiqua" w:cs="Arial"/>
          <w:lang w:val="en-GB"/>
        </w:rPr>
        <w:t>, were present.</w:t>
      </w:r>
    </w:p>
    <w:p w:rsidR="00E64529" w:rsidRPr="00294831" w:rsidRDefault="00CA1045" w:rsidP="00E04D41">
      <w:pPr>
        <w:spacing w:line="360" w:lineRule="auto"/>
        <w:ind w:firstLineChars="200" w:firstLine="480"/>
        <w:jc w:val="both"/>
        <w:rPr>
          <w:rFonts w:ascii="Book Antiqua" w:hAnsi="Book Antiqua" w:cs="Arial"/>
          <w:lang w:val="en-GB"/>
        </w:rPr>
      </w:pPr>
      <w:r w:rsidRPr="00294831">
        <w:rPr>
          <w:rFonts w:ascii="Book Antiqua" w:hAnsi="Book Antiqua" w:cs="Arial"/>
          <w:lang w:val="en-GB"/>
        </w:rPr>
        <w:t>CE</w:t>
      </w:r>
      <w:r w:rsidR="00294A30" w:rsidRPr="00294831">
        <w:rPr>
          <w:rFonts w:ascii="Book Antiqua" w:hAnsi="Book Antiqua" w:cs="Arial"/>
          <w:lang w:val="en-GB"/>
        </w:rPr>
        <w:t>H</w:t>
      </w:r>
      <w:r w:rsidRPr="00294831">
        <w:rPr>
          <w:rFonts w:ascii="Book Antiqua" w:hAnsi="Book Antiqua" w:cs="Arial"/>
          <w:lang w:val="en-GB"/>
        </w:rPr>
        <w:t xml:space="preserve">-EUS was performed as follows: </w:t>
      </w:r>
      <w:r w:rsidR="00334099" w:rsidRPr="00294831">
        <w:rPr>
          <w:rFonts w:ascii="Book Antiqua" w:hAnsi="Book Antiqua" w:cs="Arial"/>
          <w:lang w:val="en-GB"/>
        </w:rPr>
        <w:t>Numerous</w:t>
      </w:r>
      <w:r w:rsidRPr="00294831">
        <w:rPr>
          <w:rFonts w:ascii="Book Antiqua" w:hAnsi="Book Antiqua" w:cs="Arial"/>
          <w:lang w:val="en-GB"/>
        </w:rPr>
        <w:t xml:space="preserve"> patients with focal pancreatic lesions undergoing EUS investigations</w:t>
      </w:r>
      <w:r w:rsidR="00CB7ECE" w:rsidRPr="00294831">
        <w:rPr>
          <w:rFonts w:ascii="Book Antiqua" w:hAnsi="Book Antiqua" w:cs="Arial"/>
          <w:lang w:val="en-GB"/>
        </w:rPr>
        <w:t xml:space="preserve"> in our facility from April 2011</w:t>
      </w:r>
      <w:r w:rsidRPr="00294831">
        <w:rPr>
          <w:rFonts w:ascii="Book Antiqua" w:hAnsi="Book Antiqua" w:cs="Arial"/>
          <w:lang w:val="en-GB"/>
        </w:rPr>
        <w:t xml:space="preserve"> till </w:t>
      </w:r>
      <w:r w:rsidR="00213801" w:rsidRPr="00294831">
        <w:rPr>
          <w:rFonts w:ascii="Book Antiqua" w:hAnsi="Book Antiqua" w:cs="Arial"/>
          <w:lang w:val="en-GB"/>
        </w:rPr>
        <w:t>September 201</w:t>
      </w:r>
      <w:r w:rsidR="00473615" w:rsidRPr="00294831">
        <w:rPr>
          <w:rFonts w:ascii="Book Antiqua" w:hAnsi="Book Antiqua" w:cs="Arial"/>
          <w:lang w:val="en-GB"/>
        </w:rPr>
        <w:t>6</w:t>
      </w:r>
      <w:r w:rsidRPr="00294831">
        <w:rPr>
          <w:rFonts w:ascii="Book Antiqua" w:hAnsi="Book Antiqua" w:cs="Arial"/>
          <w:lang w:val="en-GB"/>
        </w:rPr>
        <w:t xml:space="preserve"> received 5m</w:t>
      </w:r>
      <w:r w:rsidR="00B1328B" w:rsidRPr="00294831">
        <w:rPr>
          <w:rFonts w:ascii="Book Antiqua" w:hAnsi="Book Antiqua" w:cs="Arial"/>
          <w:lang w:val="en-GB"/>
        </w:rPr>
        <w:t>L</w:t>
      </w:r>
      <w:r w:rsidRPr="00294831">
        <w:rPr>
          <w:rFonts w:ascii="Book Antiqua" w:hAnsi="Book Antiqua" w:cs="Arial"/>
          <w:lang w:val="en-GB"/>
        </w:rPr>
        <w:t xml:space="preserve"> SonoVue (Bracco </w:t>
      </w:r>
      <w:r w:rsidR="00EC0911" w:rsidRPr="00294831">
        <w:rPr>
          <w:rFonts w:ascii="Book Antiqua" w:hAnsi="Book Antiqua" w:cs="Arial"/>
          <w:lang w:val="en-GB"/>
        </w:rPr>
        <w:t>s.p.a., Milan, Italy</w:t>
      </w:r>
      <w:r w:rsidRPr="00294831">
        <w:rPr>
          <w:rFonts w:ascii="Book Antiqua" w:hAnsi="Book Antiqua" w:cs="Arial"/>
          <w:lang w:val="en-GB"/>
        </w:rPr>
        <w:t xml:space="preserve">) </w:t>
      </w:r>
      <w:r w:rsidRPr="00294831">
        <w:rPr>
          <w:rFonts w:ascii="Book Antiqua" w:hAnsi="Book Antiqua" w:cs="Arial"/>
          <w:i/>
          <w:lang w:val="en-GB"/>
        </w:rPr>
        <w:t>via</w:t>
      </w:r>
      <w:r w:rsidRPr="00294831">
        <w:rPr>
          <w:rFonts w:ascii="Book Antiqua" w:hAnsi="Book Antiqua" w:cs="Arial"/>
          <w:lang w:val="en-GB"/>
        </w:rPr>
        <w:t xml:space="preserve"> cubital vein catheter, followed by a saline flush. The echoendoscope used was </w:t>
      </w:r>
      <w:r w:rsidR="00EC0911" w:rsidRPr="00294831">
        <w:rPr>
          <w:rFonts w:ascii="Book Antiqua" w:hAnsi="Book Antiqua" w:cs="Arial"/>
          <w:lang w:val="en-GB"/>
        </w:rPr>
        <w:t xml:space="preserve">Hitachi/Pentax EG3670URK </w:t>
      </w:r>
      <w:r w:rsidR="00825627" w:rsidRPr="00294831">
        <w:rPr>
          <w:rFonts w:ascii="Book Antiqua" w:hAnsi="Book Antiqua" w:cs="Arial"/>
          <w:lang w:val="en-GB"/>
        </w:rPr>
        <w:t xml:space="preserve">or EG3870UTK </w:t>
      </w:r>
      <w:r w:rsidR="00EC0911" w:rsidRPr="00294831">
        <w:rPr>
          <w:rFonts w:ascii="Book Antiqua" w:hAnsi="Book Antiqua" w:cs="Arial"/>
          <w:lang w:val="en-GB"/>
        </w:rPr>
        <w:t xml:space="preserve">(Hitachi Medical Corp., Tokyo, Japan) the ultrasound processor Hitachi Preirus (Hitachi Medical Corp., Tokyo, Japan). </w:t>
      </w:r>
      <w:r w:rsidR="00294A30" w:rsidRPr="00294831">
        <w:rPr>
          <w:rFonts w:ascii="Book Antiqua" w:hAnsi="Book Antiqua" w:cs="Arial"/>
          <w:lang w:val="en-GB"/>
        </w:rPr>
        <w:t xml:space="preserve">Observation of the pancreatic lesion was performed for at least </w:t>
      </w:r>
      <w:r w:rsidR="009A78BB" w:rsidRPr="00294831">
        <w:rPr>
          <w:rFonts w:ascii="Book Antiqua" w:hAnsi="Book Antiqua" w:cs="Arial"/>
          <w:lang w:val="en-GB"/>
        </w:rPr>
        <w:t>one minute</w:t>
      </w:r>
      <w:r w:rsidR="00B4407B">
        <w:rPr>
          <w:rFonts w:ascii="Book Antiqua" w:hAnsi="Book Antiqua" w:cs="Arial"/>
          <w:lang w:val="en-GB"/>
        </w:rPr>
        <w:t xml:space="preserve"> after SonoVue</w:t>
      </w:r>
      <w:r w:rsidR="00294A30" w:rsidRPr="00B4407B">
        <w:rPr>
          <w:rFonts w:ascii="Book Antiqua" w:hAnsi="Book Antiqua" w:cs="Arial"/>
          <w:vertAlign w:val="superscript"/>
          <w:lang w:val="en-GB"/>
        </w:rPr>
        <w:t>®</w:t>
      </w:r>
      <w:r w:rsidR="00294A30" w:rsidRPr="00294831">
        <w:rPr>
          <w:rFonts w:ascii="Book Antiqua" w:hAnsi="Book Antiqua" w:cs="Arial"/>
          <w:lang w:val="en-GB"/>
        </w:rPr>
        <w:t xml:space="preserve"> injection.</w:t>
      </w:r>
    </w:p>
    <w:p w:rsidR="0053230E" w:rsidRPr="00294831" w:rsidRDefault="0053230E" w:rsidP="00E04D41">
      <w:pPr>
        <w:spacing w:line="360" w:lineRule="auto"/>
        <w:ind w:firstLineChars="200" w:firstLine="480"/>
        <w:jc w:val="both"/>
        <w:rPr>
          <w:rFonts w:ascii="Book Antiqua" w:hAnsi="Book Antiqua" w:cs="Arial"/>
          <w:lang w:val="en-GB"/>
        </w:rPr>
      </w:pPr>
      <w:r w:rsidRPr="00294831">
        <w:rPr>
          <w:rFonts w:ascii="Book Antiqua" w:hAnsi="Book Antiqua" w:cs="Arial"/>
          <w:lang w:val="en-GB"/>
        </w:rPr>
        <w:t>The investigator was not blinded to the previous history of each patient.</w:t>
      </w:r>
      <w:r w:rsidR="009A78BB" w:rsidRPr="00294831">
        <w:rPr>
          <w:rFonts w:ascii="Book Antiqua" w:hAnsi="Book Antiqua" w:cs="Arial"/>
          <w:lang w:val="en-GB"/>
        </w:rPr>
        <w:t xml:space="preserve"> First</w:t>
      </w:r>
      <w:r w:rsidR="00825627" w:rsidRPr="00294831">
        <w:rPr>
          <w:rFonts w:ascii="Book Antiqua" w:hAnsi="Book Antiqua" w:cs="Arial"/>
          <w:lang w:val="en-GB"/>
        </w:rPr>
        <w:t xml:space="preserve"> clinical</w:t>
      </w:r>
      <w:r w:rsidR="009A78BB" w:rsidRPr="00294831">
        <w:rPr>
          <w:rFonts w:ascii="Book Antiqua" w:hAnsi="Book Antiqua" w:cs="Arial"/>
          <w:lang w:val="en-GB"/>
        </w:rPr>
        <w:t xml:space="preserve"> evaluation of </w:t>
      </w:r>
      <w:r w:rsidR="00B77FB0" w:rsidRPr="00294831">
        <w:rPr>
          <w:rFonts w:ascii="Book Antiqua" w:hAnsi="Book Antiqua" w:cs="Arial"/>
          <w:lang w:val="en-GB"/>
        </w:rPr>
        <w:t xml:space="preserve">qualitative </w:t>
      </w:r>
      <w:r w:rsidR="009A78BB" w:rsidRPr="00294831">
        <w:rPr>
          <w:rFonts w:ascii="Book Antiqua" w:hAnsi="Book Antiqua" w:cs="Arial"/>
          <w:lang w:val="en-GB"/>
        </w:rPr>
        <w:t xml:space="preserve">contrast agent characteristics </w:t>
      </w:r>
      <w:r w:rsidR="00102489" w:rsidRPr="00294831">
        <w:rPr>
          <w:rFonts w:ascii="Book Antiqua" w:hAnsi="Book Antiqua" w:cs="Arial"/>
          <w:lang w:val="en-GB"/>
        </w:rPr>
        <w:t xml:space="preserve">(hypoenhanced, </w:t>
      </w:r>
      <w:r w:rsidR="00102489" w:rsidRPr="00294831">
        <w:rPr>
          <w:rFonts w:ascii="Book Antiqua" w:hAnsi="Book Antiqua" w:cs="Arial"/>
          <w:lang w:val="en-GB"/>
        </w:rPr>
        <w:lastRenderedPageBreak/>
        <w:t xml:space="preserve">isoenhanced, hyperenhanced or non-enhanced) </w:t>
      </w:r>
      <w:r w:rsidR="009A78BB" w:rsidRPr="00294831">
        <w:rPr>
          <w:rFonts w:ascii="Book Antiqua" w:hAnsi="Book Antiqua" w:cs="Arial"/>
          <w:lang w:val="en-GB"/>
        </w:rPr>
        <w:t>was performed immediately by the investigator upon the endoscopic procedure</w:t>
      </w:r>
      <w:r w:rsidR="00825627" w:rsidRPr="00294831">
        <w:rPr>
          <w:rFonts w:ascii="Book Antiqua" w:hAnsi="Book Antiqua" w:cs="Arial"/>
          <w:b/>
          <w:lang w:val="en-GB"/>
        </w:rPr>
        <w:t xml:space="preserve"> </w:t>
      </w:r>
      <w:r w:rsidR="00825627" w:rsidRPr="00294831">
        <w:rPr>
          <w:rFonts w:ascii="Book Antiqua" w:hAnsi="Book Antiqua" w:cs="Arial"/>
          <w:lang w:val="en-GB"/>
        </w:rPr>
        <w:t>and documented in the physician</w:t>
      </w:r>
      <w:r w:rsidR="00E04D41">
        <w:rPr>
          <w:rFonts w:ascii="Book Antiqua" w:hAnsi="Book Antiqua" w:cs="Arial"/>
          <w:lang w:val="en-GB" w:eastAsia="zh-CN"/>
        </w:rPr>
        <w:t>’</w:t>
      </w:r>
      <w:r w:rsidR="00825627" w:rsidRPr="00294831">
        <w:rPr>
          <w:rFonts w:ascii="Book Antiqua" w:hAnsi="Book Antiqua" w:cs="Arial"/>
          <w:lang w:val="en-GB"/>
        </w:rPr>
        <w:t>s report. Investigations were carried out by TK, RM</w:t>
      </w:r>
      <w:r w:rsidR="003F0E15" w:rsidRPr="00294831">
        <w:rPr>
          <w:rFonts w:ascii="Book Antiqua" w:hAnsi="Book Antiqua" w:cs="Arial"/>
          <w:lang w:val="en-GB"/>
        </w:rPr>
        <w:t xml:space="preserve">, KK </w:t>
      </w:r>
      <w:r w:rsidR="00825627" w:rsidRPr="00294831">
        <w:rPr>
          <w:rFonts w:ascii="Book Antiqua" w:hAnsi="Book Antiqua" w:cs="Arial"/>
          <w:lang w:val="en-GB"/>
        </w:rPr>
        <w:t xml:space="preserve">and CM, </w:t>
      </w:r>
      <w:r w:rsidR="00473615" w:rsidRPr="00294831">
        <w:rPr>
          <w:rFonts w:ascii="Book Antiqua" w:hAnsi="Book Antiqua" w:cs="Arial"/>
          <w:lang w:val="en-GB"/>
        </w:rPr>
        <w:t xml:space="preserve">blinded </w:t>
      </w:r>
      <w:r w:rsidR="00825627" w:rsidRPr="00294831">
        <w:rPr>
          <w:rFonts w:ascii="Book Antiqua" w:hAnsi="Book Antiqua" w:cs="Arial"/>
          <w:lang w:val="en-GB"/>
        </w:rPr>
        <w:t>video data analysis later on was perform</w:t>
      </w:r>
      <w:r w:rsidR="001A304F" w:rsidRPr="00294831">
        <w:rPr>
          <w:rFonts w:ascii="Book Antiqua" w:hAnsi="Book Antiqua" w:cs="Arial"/>
          <w:lang w:val="en-GB"/>
        </w:rPr>
        <w:t>ed by KK; all investigators</w:t>
      </w:r>
      <w:r w:rsidR="00825627" w:rsidRPr="00294831">
        <w:rPr>
          <w:rFonts w:ascii="Book Antiqua" w:hAnsi="Book Antiqua" w:cs="Arial"/>
          <w:lang w:val="en-GB"/>
        </w:rPr>
        <w:t xml:space="preserve"> </w:t>
      </w:r>
      <w:r w:rsidR="001A304F" w:rsidRPr="00294831">
        <w:rPr>
          <w:rFonts w:ascii="Book Antiqua" w:hAnsi="Book Antiqua" w:cs="Arial"/>
          <w:lang w:val="en-GB"/>
        </w:rPr>
        <w:t xml:space="preserve">had </w:t>
      </w:r>
      <w:r w:rsidR="00825627" w:rsidRPr="00294831">
        <w:rPr>
          <w:rFonts w:ascii="Book Antiqua" w:hAnsi="Book Antiqua" w:cs="Arial"/>
          <w:lang w:val="en-GB"/>
        </w:rPr>
        <w:t>several years of experience with both EUS and contrast enhanced ultrasound.</w:t>
      </w:r>
    </w:p>
    <w:p w:rsidR="00CA1045" w:rsidRPr="00294831" w:rsidRDefault="00CA1045" w:rsidP="00E04D41">
      <w:pPr>
        <w:spacing w:line="360" w:lineRule="auto"/>
        <w:ind w:firstLineChars="200" w:firstLine="480"/>
        <w:jc w:val="both"/>
        <w:rPr>
          <w:rFonts w:ascii="Book Antiqua" w:hAnsi="Book Antiqua" w:cs="Arial"/>
          <w:lang w:val="en-GB" w:eastAsia="zh-CN"/>
        </w:rPr>
      </w:pPr>
      <w:r w:rsidRPr="00294831">
        <w:rPr>
          <w:rFonts w:ascii="Book Antiqua" w:hAnsi="Book Antiqua" w:cs="Arial"/>
          <w:lang w:val="en-GB"/>
        </w:rPr>
        <w:t xml:space="preserve">Ultrasound video sequences were continuously recorded and </w:t>
      </w:r>
      <w:r w:rsidR="009A78BB" w:rsidRPr="00294831">
        <w:rPr>
          <w:rFonts w:ascii="Book Antiqua" w:hAnsi="Book Antiqua" w:cs="Arial"/>
          <w:lang w:val="en-GB"/>
        </w:rPr>
        <w:t xml:space="preserve">then </w:t>
      </w:r>
      <w:r w:rsidRPr="00294831">
        <w:rPr>
          <w:rFonts w:ascii="Book Antiqua" w:hAnsi="Book Antiqua" w:cs="Arial"/>
          <w:lang w:val="en-GB"/>
        </w:rPr>
        <w:t xml:space="preserve">analysed </w:t>
      </w:r>
      <w:r w:rsidR="00825627" w:rsidRPr="00294831">
        <w:rPr>
          <w:rFonts w:ascii="Book Antiqua" w:hAnsi="Book Antiqua" w:cs="Arial"/>
          <w:lang w:val="en-GB"/>
        </w:rPr>
        <w:t>later on</w:t>
      </w:r>
      <w:r w:rsidR="001A304F" w:rsidRPr="00294831">
        <w:rPr>
          <w:rFonts w:ascii="Book Antiqua" w:hAnsi="Book Antiqua" w:cs="Arial"/>
          <w:lang w:val="en-GB"/>
        </w:rPr>
        <w:t>,</w:t>
      </w:r>
      <w:r w:rsidRPr="00294831">
        <w:rPr>
          <w:rFonts w:ascii="Book Antiqua" w:hAnsi="Book Antiqua" w:cs="Arial"/>
          <w:lang w:val="en-GB"/>
        </w:rPr>
        <w:t xml:space="preserve"> using the analysis </w:t>
      </w:r>
      <w:r w:rsidR="005F6B4F" w:rsidRPr="00294831">
        <w:rPr>
          <w:rFonts w:ascii="Book Antiqua" w:hAnsi="Book Antiqua" w:cs="Arial"/>
          <w:lang w:val="en-GB"/>
        </w:rPr>
        <w:t>software</w:t>
      </w:r>
      <w:r w:rsidRPr="00294831">
        <w:rPr>
          <w:rFonts w:ascii="Book Antiqua" w:hAnsi="Book Antiqua" w:cs="Arial"/>
          <w:lang w:val="en-GB"/>
        </w:rPr>
        <w:t xml:space="preserve"> of the ultrasound processor (Hitachi Preirus).</w:t>
      </w:r>
      <w:r w:rsidR="00825627" w:rsidRPr="00294831">
        <w:rPr>
          <w:rFonts w:ascii="Book Antiqua" w:hAnsi="Book Antiqua" w:cs="Arial"/>
          <w:lang w:val="en-GB"/>
        </w:rPr>
        <w:t xml:space="preserve"> This software allows quantification of ultrasound signal intensity over time in regions of interest, which are defined by the analysing physician.</w:t>
      </w:r>
    </w:p>
    <w:p w:rsidR="00C875AB" w:rsidRPr="00294831" w:rsidRDefault="0053230E" w:rsidP="00E04D41">
      <w:pPr>
        <w:spacing w:line="360" w:lineRule="auto"/>
        <w:ind w:firstLineChars="200" w:firstLine="480"/>
        <w:jc w:val="both"/>
        <w:rPr>
          <w:rFonts w:ascii="Book Antiqua" w:hAnsi="Book Antiqua" w:cs="Arial"/>
          <w:lang w:val="en-GB"/>
        </w:rPr>
      </w:pPr>
      <w:r w:rsidRPr="00294831">
        <w:rPr>
          <w:rFonts w:ascii="Book Antiqua" w:hAnsi="Book Antiqua" w:cs="Arial"/>
          <w:lang w:val="en-GB"/>
        </w:rPr>
        <w:t>Analysis of the recorded video data included arrival time</w:t>
      </w:r>
      <w:r w:rsidR="00A11A84">
        <w:rPr>
          <w:rFonts w:ascii="Book Antiqua" w:hAnsi="Book Antiqua" w:cs="Arial" w:hint="eastAsia"/>
          <w:lang w:val="en-GB" w:eastAsia="zh-CN"/>
        </w:rPr>
        <w:t xml:space="preserve"> (AT)</w:t>
      </w:r>
      <w:r w:rsidRPr="00294831">
        <w:rPr>
          <w:rFonts w:ascii="Book Antiqua" w:hAnsi="Book Antiqua" w:cs="Arial"/>
          <w:lang w:val="en-GB"/>
        </w:rPr>
        <w:t>, time to peak</w:t>
      </w:r>
      <w:r w:rsidR="00A11A84">
        <w:rPr>
          <w:rFonts w:ascii="Book Antiqua" w:hAnsi="Book Antiqua" w:cs="Arial" w:hint="eastAsia"/>
          <w:lang w:val="en-GB" w:eastAsia="zh-CN"/>
        </w:rPr>
        <w:t xml:space="preserve"> (TTP)</w:t>
      </w:r>
      <w:r w:rsidRPr="00294831">
        <w:rPr>
          <w:rFonts w:ascii="Book Antiqua" w:hAnsi="Book Antiqua" w:cs="Arial"/>
          <w:lang w:val="en-GB"/>
        </w:rPr>
        <w:t>, maximum intensity gain and area under the curve. To rule out circulation time error, t</w:t>
      </w:r>
      <w:r w:rsidR="005F5355" w:rsidRPr="00294831">
        <w:rPr>
          <w:rFonts w:ascii="Book Antiqua" w:hAnsi="Book Antiqua" w:cs="Arial"/>
          <w:lang w:val="en-GB"/>
        </w:rPr>
        <w:t>w</w:t>
      </w:r>
      <w:r w:rsidRPr="00294831">
        <w:rPr>
          <w:rFonts w:ascii="Book Antiqua" w:hAnsi="Book Antiqua" w:cs="Arial"/>
          <w:lang w:val="en-GB"/>
        </w:rPr>
        <w:t>o regions of interest were defined; one in the suspicious pancreatic lesion, one in pancreatic tissue</w:t>
      </w:r>
      <w:r w:rsidR="00825627" w:rsidRPr="00294831">
        <w:rPr>
          <w:rFonts w:ascii="Book Antiqua" w:hAnsi="Book Antiqua" w:cs="Arial"/>
          <w:lang w:val="en-GB"/>
        </w:rPr>
        <w:t xml:space="preserve"> besides the lesion</w:t>
      </w:r>
      <w:r w:rsidRPr="00294831">
        <w:rPr>
          <w:rFonts w:ascii="Book Antiqua" w:hAnsi="Book Antiqua" w:cs="Arial"/>
          <w:lang w:val="en-GB"/>
        </w:rPr>
        <w:t>.</w:t>
      </w:r>
      <w:r w:rsidR="007C416D" w:rsidRPr="00294831">
        <w:rPr>
          <w:rFonts w:ascii="Book Antiqua" w:hAnsi="Book Antiqua" w:cs="Arial"/>
          <w:lang w:val="en-GB"/>
        </w:rPr>
        <w:t xml:space="preserve"> Hypoenhancement was defined as signal intensity of at least 5</w:t>
      </w:r>
      <w:r w:rsidR="00E04D41">
        <w:rPr>
          <w:rFonts w:ascii="Book Antiqua" w:hAnsi="Book Antiqua" w:cs="Arial" w:hint="eastAsia"/>
          <w:lang w:val="en-GB" w:eastAsia="zh-CN"/>
        </w:rPr>
        <w:t xml:space="preserve"> </w:t>
      </w:r>
      <w:r w:rsidR="007C416D" w:rsidRPr="00294831">
        <w:rPr>
          <w:rFonts w:ascii="Book Antiqua" w:hAnsi="Book Antiqua" w:cs="Arial"/>
          <w:lang w:val="en-GB"/>
        </w:rPr>
        <w:t>db below, hyperenhancement as signal intensity of at least 5</w:t>
      </w:r>
      <w:r w:rsidR="00E04D41">
        <w:rPr>
          <w:rFonts w:ascii="Book Antiqua" w:hAnsi="Book Antiqua" w:cs="Arial" w:hint="eastAsia"/>
          <w:lang w:val="en-GB" w:eastAsia="zh-CN"/>
        </w:rPr>
        <w:t xml:space="preserve"> </w:t>
      </w:r>
      <w:r w:rsidR="007C416D" w:rsidRPr="00294831">
        <w:rPr>
          <w:rFonts w:ascii="Book Antiqua" w:hAnsi="Book Antiqua" w:cs="Arial"/>
          <w:lang w:val="en-GB"/>
        </w:rPr>
        <w:t>db above the intensity of the pancreatic tissue surrounding the lesion.</w:t>
      </w:r>
    </w:p>
    <w:p w:rsidR="00C875AB" w:rsidRPr="00294831" w:rsidRDefault="00C875AB" w:rsidP="00E04D41">
      <w:pPr>
        <w:spacing w:line="360" w:lineRule="auto"/>
        <w:ind w:firstLineChars="200" w:firstLine="480"/>
        <w:jc w:val="both"/>
        <w:rPr>
          <w:rFonts w:ascii="Book Antiqua" w:hAnsi="Book Antiqua" w:cs="Arial"/>
          <w:lang w:val="en-GB"/>
        </w:rPr>
      </w:pPr>
      <w:r w:rsidRPr="00294831">
        <w:rPr>
          <w:rFonts w:ascii="Book Antiqua" w:hAnsi="Book Antiqua" w:cs="Arial"/>
          <w:lang w:val="en-GB"/>
        </w:rPr>
        <w:t xml:space="preserve">In all patients </w:t>
      </w:r>
      <w:r w:rsidR="0095708C" w:rsidRPr="00C348F7">
        <w:rPr>
          <w:rFonts w:ascii="Book Antiqua" w:hAnsi="Book Antiqua" w:cs="Arial"/>
          <w:lang w:val="en-GB" w:eastAsia="zh-CN"/>
        </w:rPr>
        <w:t>EUS-FNA</w:t>
      </w:r>
      <w:r w:rsidRPr="00294831">
        <w:rPr>
          <w:rFonts w:ascii="Book Antiqua" w:hAnsi="Book Antiqua" w:cs="Arial"/>
          <w:lang w:val="en-GB"/>
        </w:rPr>
        <w:t xml:space="preserve">, transcutaneous biopsy or surgical </w:t>
      </w:r>
      <w:r w:rsidR="00F30D4E" w:rsidRPr="00294831">
        <w:rPr>
          <w:rFonts w:ascii="Book Antiqua" w:hAnsi="Book Antiqua" w:cs="Arial"/>
          <w:lang w:val="en-GB"/>
        </w:rPr>
        <w:t>resection was</w:t>
      </w:r>
      <w:r w:rsidRPr="00294831">
        <w:rPr>
          <w:rFonts w:ascii="Book Antiqua" w:hAnsi="Book Antiqua" w:cs="Arial"/>
          <w:lang w:val="en-GB"/>
        </w:rPr>
        <w:t xml:space="preserve"> performed to allow cytology or histology asses</w:t>
      </w:r>
      <w:r w:rsidR="00F07559" w:rsidRPr="00294831">
        <w:rPr>
          <w:rFonts w:ascii="Book Antiqua" w:hAnsi="Book Antiqua" w:cs="Arial"/>
          <w:lang w:val="en-GB"/>
        </w:rPr>
        <w:t>s</w:t>
      </w:r>
      <w:r w:rsidRPr="00294831">
        <w:rPr>
          <w:rFonts w:ascii="Book Antiqua" w:hAnsi="Book Antiqua" w:cs="Arial"/>
          <w:lang w:val="en-GB"/>
        </w:rPr>
        <w:t xml:space="preserve">ment, which served as </w:t>
      </w:r>
      <w:r w:rsidR="001A304F" w:rsidRPr="00294831">
        <w:rPr>
          <w:rFonts w:ascii="Book Antiqua" w:hAnsi="Book Antiqua" w:cs="Arial"/>
          <w:lang w:val="en-GB"/>
        </w:rPr>
        <w:t xml:space="preserve">the </w:t>
      </w:r>
      <w:r w:rsidRPr="00294831">
        <w:rPr>
          <w:rFonts w:ascii="Book Antiqua" w:hAnsi="Book Antiqua" w:cs="Arial"/>
          <w:lang w:val="en-GB"/>
        </w:rPr>
        <w:t>gold</w:t>
      </w:r>
      <w:r w:rsidR="00267D04" w:rsidRPr="00294831">
        <w:rPr>
          <w:rFonts w:ascii="Book Antiqua" w:hAnsi="Book Antiqua" w:cs="Arial"/>
          <w:lang w:val="en-GB"/>
        </w:rPr>
        <w:t xml:space="preserve"> </w:t>
      </w:r>
      <w:r w:rsidRPr="00294831">
        <w:rPr>
          <w:rFonts w:ascii="Book Antiqua" w:hAnsi="Book Antiqua" w:cs="Arial"/>
          <w:lang w:val="en-GB"/>
        </w:rPr>
        <w:t>standard.</w:t>
      </w:r>
    </w:p>
    <w:p w:rsidR="00FD2E0B" w:rsidRPr="00294831" w:rsidRDefault="00825627" w:rsidP="00E04D41">
      <w:pPr>
        <w:spacing w:line="360" w:lineRule="auto"/>
        <w:ind w:firstLineChars="200" w:firstLine="480"/>
        <w:jc w:val="both"/>
        <w:rPr>
          <w:rFonts w:ascii="Book Antiqua" w:hAnsi="Book Antiqua" w:cs="Arial"/>
          <w:lang w:val="en-GB"/>
        </w:rPr>
      </w:pPr>
      <w:r w:rsidRPr="00294831">
        <w:rPr>
          <w:rFonts w:ascii="Book Antiqua" w:hAnsi="Book Antiqua" w:cs="Arial"/>
          <w:lang w:val="en-GB"/>
        </w:rPr>
        <w:t>For statistical analyses calculation of means and standard deviations as well as sensitivitiy, specifi</w:t>
      </w:r>
      <w:r w:rsidR="003E2B6A" w:rsidRPr="00294831">
        <w:rPr>
          <w:rFonts w:ascii="Book Antiqua" w:hAnsi="Book Antiqua" w:cs="Arial"/>
          <w:lang w:val="en-GB"/>
        </w:rPr>
        <w:t>ci</w:t>
      </w:r>
      <w:r w:rsidRPr="00294831">
        <w:rPr>
          <w:rFonts w:ascii="Book Antiqua" w:hAnsi="Book Antiqua" w:cs="Arial"/>
          <w:lang w:val="en-GB"/>
        </w:rPr>
        <w:t>ty, positive and negative predictive values were carried out with</w:t>
      </w:r>
      <w:r w:rsidR="00E04D41">
        <w:rPr>
          <w:rFonts w:ascii="Book Antiqua" w:hAnsi="Book Antiqua" w:cs="Arial"/>
          <w:lang w:val="en-GB"/>
        </w:rPr>
        <w:t xml:space="preserve"> the help of SPSS SigmaPlot, V.</w:t>
      </w:r>
      <w:r w:rsidRPr="00294831">
        <w:rPr>
          <w:rFonts w:ascii="Book Antiqua" w:hAnsi="Book Antiqua" w:cs="Arial"/>
          <w:lang w:val="en-GB"/>
        </w:rPr>
        <w:t>10.0.0.54. Predictive values were calculated on the basis of the investigated cohort.</w:t>
      </w:r>
    </w:p>
    <w:p w:rsidR="005F5355" w:rsidRDefault="00FD2E0B" w:rsidP="00E04D41">
      <w:pPr>
        <w:spacing w:line="360" w:lineRule="auto"/>
        <w:ind w:firstLineChars="200" w:firstLine="480"/>
        <w:jc w:val="both"/>
        <w:rPr>
          <w:rFonts w:ascii="Book Antiqua" w:hAnsi="Book Antiqua" w:cs="Arial"/>
          <w:lang w:val="en-GB" w:eastAsia="zh-CN"/>
        </w:rPr>
      </w:pPr>
      <w:r w:rsidRPr="00294831">
        <w:rPr>
          <w:rFonts w:ascii="Book Antiqua" w:hAnsi="Book Antiqua" w:cs="Arial"/>
          <w:lang w:val="en-GB"/>
        </w:rPr>
        <w:t xml:space="preserve">As a retrospective analysis, institutional review board approval was </w:t>
      </w:r>
      <w:r w:rsidR="00825627" w:rsidRPr="00294831">
        <w:rPr>
          <w:rFonts w:ascii="Book Antiqua" w:hAnsi="Book Antiqua" w:cs="Arial"/>
          <w:lang w:val="en-GB"/>
        </w:rPr>
        <w:t xml:space="preserve">seen </w:t>
      </w:r>
      <w:r w:rsidR="0092499B" w:rsidRPr="00294831">
        <w:rPr>
          <w:rFonts w:ascii="Book Antiqua" w:hAnsi="Book Antiqua" w:cs="Arial"/>
          <w:lang w:val="en-GB"/>
        </w:rPr>
        <w:t xml:space="preserve">not </w:t>
      </w:r>
      <w:r w:rsidR="001A304F" w:rsidRPr="00294831">
        <w:rPr>
          <w:rFonts w:ascii="Book Antiqua" w:hAnsi="Book Antiqua" w:cs="Arial"/>
          <w:lang w:val="en-GB"/>
        </w:rPr>
        <w:t xml:space="preserve">to be </w:t>
      </w:r>
      <w:r w:rsidR="0092499B" w:rsidRPr="00294831">
        <w:rPr>
          <w:rFonts w:ascii="Book Antiqua" w:hAnsi="Book Antiqua" w:cs="Arial"/>
          <w:lang w:val="en-GB"/>
        </w:rPr>
        <w:t>necessary</w:t>
      </w:r>
      <w:r w:rsidR="00825627" w:rsidRPr="00294831">
        <w:rPr>
          <w:rFonts w:ascii="Book Antiqua" w:hAnsi="Book Antiqua" w:cs="Arial"/>
          <w:lang w:val="en-GB"/>
        </w:rPr>
        <w:t xml:space="preserve"> by the local ethics committee</w:t>
      </w:r>
      <w:r w:rsidR="0092499B" w:rsidRPr="00294831">
        <w:rPr>
          <w:rFonts w:ascii="Book Antiqua" w:hAnsi="Book Antiqua" w:cs="Arial"/>
          <w:lang w:val="en-GB"/>
        </w:rPr>
        <w:t>.</w:t>
      </w:r>
      <w:r w:rsidR="0053230E" w:rsidRPr="00294831">
        <w:rPr>
          <w:rFonts w:ascii="Book Antiqua" w:hAnsi="Book Antiqua" w:cs="Arial"/>
          <w:lang w:val="en-GB"/>
        </w:rPr>
        <w:t xml:space="preserve"> </w:t>
      </w:r>
      <w:r w:rsidR="00825627" w:rsidRPr="00294831">
        <w:rPr>
          <w:rFonts w:ascii="Book Antiqua" w:hAnsi="Book Antiqua" w:cs="Arial"/>
          <w:lang w:val="en-GB"/>
        </w:rPr>
        <w:t>However, all patients signed informed consent for the investigations and for the contrast agent application</w:t>
      </w:r>
      <w:r w:rsidR="00134C7F" w:rsidRPr="00294831">
        <w:rPr>
          <w:rFonts w:ascii="Book Antiqua" w:hAnsi="Book Antiqua" w:cs="Arial"/>
          <w:lang w:val="en-GB"/>
        </w:rPr>
        <w:t>.</w:t>
      </w:r>
    </w:p>
    <w:p w:rsidR="00E04D41" w:rsidRDefault="00E04D41" w:rsidP="00E04D41">
      <w:pPr>
        <w:spacing w:line="360" w:lineRule="auto"/>
        <w:ind w:firstLineChars="200" w:firstLine="480"/>
        <w:jc w:val="both"/>
        <w:rPr>
          <w:rFonts w:ascii="Book Antiqua" w:hAnsi="Book Antiqua" w:cs="Arial"/>
          <w:lang w:val="en-GB" w:eastAsia="zh-CN"/>
        </w:rPr>
      </w:pPr>
    </w:p>
    <w:p w:rsidR="00F30D4E" w:rsidRPr="00C348F7" w:rsidRDefault="00E04D41" w:rsidP="008D28E6">
      <w:pPr>
        <w:spacing w:line="360" w:lineRule="auto"/>
        <w:jc w:val="both"/>
        <w:rPr>
          <w:rFonts w:ascii="Book Antiqua" w:hAnsi="Book Antiqua"/>
          <w:lang w:eastAsia="zh-CN"/>
        </w:rPr>
      </w:pPr>
      <w:r>
        <w:rPr>
          <w:rFonts w:ascii="Book Antiqua" w:hAnsi="Book Antiqua" w:hint="eastAsia"/>
          <w:b/>
          <w:lang w:eastAsia="zh-CN"/>
        </w:rPr>
        <w:t>R</w:t>
      </w:r>
      <w:r w:rsidR="00F30D4E" w:rsidRPr="00C348F7">
        <w:rPr>
          <w:rFonts w:ascii="Book Antiqua" w:hAnsi="Book Antiqua"/>
          <w:b/>
        </w:rPr>
        <w:t>ESULTS</w:t>
      </w:r>
    </w:p>
    <w:p w:rsidR="00230DF4" w:rsidRPr="00294831" w:rsidRDefault="00473615" w:rsidP="00294831">
      <w:pPr>
        <w:spacing w:line="360" w:lineRule="auto"/>
        <w:jc w:val="both"/>
        <w:rPr>
          <w:rFonts w:ascii="Book Antiqua" w:hAnsi="Book Antiqua" w:cs="Arial"/>
          <w:lang w:val="en-GB" w:eastAsia="zh-CN"/>
        </w:rPr>
      </w:pPr>
      <w:r w:rsidRPr="00294831">
        <w:rPr>
          <w:rFonts w:ascii="Book Antiqua" w:hAnsi="Book Antiqua" w:cs="Arial"/>
          <w:lang w:val="en-GB"/>
        </w:rPr>
        <w:t>Data sets of 55</w:t>
      </w:r>
      <w:r w:rsidR="00230DF4" w:rsidRPr="00294831">
        <w:rPr>
          <w:rFonts w:ascii="Book Antiqua" w:hAnsi="Book Antiqua" w:cs="Arial"/>
          <w:lang w:val="en-GB"/>
        </w:rPr>
        <w:t xml:space="preserve"> patien</w:t>
      </w:r>
      <w:r w:rsidR="002204E8" w:rsidRPr="00294831">
        <w:rPr>
          <w:rFonts w:ascii="Book Antiqua" w:hAnsi="Book Antiqua" w:cs="Arial"/>
          <w:lang w:val="en-GB"/>
        </w:rPr>
        <w:t>t</w:t>
      </w:r>
      <w:r w:rsidR="001A304F" w:rsidRPr="00294831">
        <w:rPr>
          <w:rFonts w:ascii="Book Antiqua" w:hAnsi="Book Antiqua" w:cs="Arial"/>
          <w:lang w:val="en-GB"/>
        </w:rPr>
        <w:t>s were analysed.</w:t>
      </w:r>
      <w:r w:rsidR="00230DF4" w:rsidRPr="00294831">
        <w:rPr>
          <w:rFonts w:ascii="Book Antiqua" w:hAnsi="Book Antiqua" w:cs="Arial"/>
          <w:lang w:val="en-GB"/>
        </w:rPr>
        <w:t xml:space="preserve"> </w:t>
      </w:r>
      <w:r w:rsidR="001A304F" w:rsidRPr="00294831">
        <w:rPr>
          <w:rFonts w:ascii="Book Antiqua" w:hAnsi="Book Antiqua" w:cs="Arial"/>
          <w:lang w:val="en-GB"/>
        </w:rPr>
        <w:t xml:space="preserve">The </w:t>
      </w:r>
      <w:r w:rsidR="00230DF4" w:rsidRPr="00294831">
        <w:rPr>
          <w:rFonts w:ascii="Book Antiqua" w:hAnsi="Book Antiqua" w:cs="Arial"/>
          <w:lang w:val="en-GB"/>
        </w:rPr>
        <w:t xml:space="preserve">mean patient age was </w:t>
      </w:r>
      <w:r w:rsidRPr="00294831">
        <w:rPr>
          <w:rFonts w:ascii="Book Antiqua" w:hAnsi="Book Antiqua" w:cs="Arial"/>
          <w:lang w:val="en-GB"/>
        </w:rPr>
        <w:t>66</w:t>
      </w:r>
      <w:r w:rsidR="00047751" w:rsidRPr="00294831">
        <w:rPr>
          <w:rFonts w:ascii="Book Antiqua" w:hAnsi="Book Antiqua" w:cs="Arial"/>
          <w:lang w:val="en-GB"/>
        </w:rPr>
        <w:t>.</w:t>
      </w:r>
      <w:r w:rsidR="00E57DD7" w:rsidRPr="00294831">
        <w:rPr>
          <w:rFonts w:ascii="Book Antiqua" w:hAnsi="Book Antiqua" w:cs="Arial"/>
          <w:lang w:val="en-GB"/>
        </w:rPr>
        <w:t xml:space="preserve">5 </w:t>
      </w:r>
      <w:r w:rsidR="00372138" w:rsidRPr="00294831">
        <w:rPr>
          <w:rFonts w:ascii="Book Antiqua" w:hAnsi="Book Antiqua" w:cs="Arial"/>
          <w:lang w:val="en-GB"/>
        </w:rPr>
        <w:t>±</w:t>
      </w:r>
      <w:r w:rsidR="001357CF" w:rsidRPr="00294831">
        <w:rPr>
          <w:rFonts w:ascii="Book Antiqua" w:hAnsi="Book Antiqua" w:cs="Arial"/>
          <w:lang w:val="en-GB"/>
        </w:rPr>
        <w:t xml:space="preserve"> </w:t>
      </w:r>
      <w:r w:rsidR="00E57DD7" w:rsidRPr="00294831">
        <w:rPr>
          <w:rFonts w:ascii="Book Antiqua" w:hAnsi="Book Antiqua" w:cs="Arial"/>
          <w:lang w:val="en-GB"/>
        </w:rPr>
        <w:t>12.5 years</w:t>
      </w:r>
      <w:r w:rsidR="008840CA" w:rsidRPr="00294831">
        <w:rPr>
          <w:rFonts w:ascii="Book Antiqua" w:hAnsi="Book Antiqua" w:cs="Arial"/>
          <w:lang w:val="en-GB"/>
        </w:rPr>
        <w:t xml:space="preserve"> (range: 24-83 years).</w:t>
      </w:r>
      <w:r w:rsidR="00C875AB" w:rsidRPr="00294831">
        <w:rPr>
          <w:rFonts w:ascii="Book Antiqua" w:hAnsi="Book Antiqua" w:cs="Arial"/>
          <w:lang w:val="en-GB"/>
        </w:rPr>
        <w:t xml:space="preserve"> </w:t>
      </w:r>
      <w:r w:rsidRPr="00294831">
        <w:rPr>
          <w:rFonts w:ascii="Book Antiqua" w:hAnsi="Book Antiqua" w:cs="Arial"/>
          <w:lang w:val="en-GB"/>
        </w:rPr>
        <w:t>32</w:t>
      </w:r>
      <w:r w:rsidR="00E57DD7" w:rsidRPr="00294831">
        <w:rPr>
          <w:rFonts w:ascii="Book Antiqua" w:hAnsi="Book Antiqua" w:cs="Arial"/>
          <w:lang w:val="en-GB"/>
        </w:rPr>
        <w:t xml:space="preserve"> </w:t>
      </w:r>
      <w:r w:rsidR="00C875AB" w:rsidRPr="00294831">
        <w:rPr>
          <w:rFonts w:ascii="Book Antiqua" w:hAnsi="Book Antiqua" w:cs="Arial"/>
          <w:lang w:val="en-GB"/>
        </w:rPr>
        <w:t xml:space="preserve">patients were </w:t>
      </w:r>
      <w:r w:rsidR="00230DF4" w:rsidRPr="00294831">
        <w:rPr>
          <w:rFonts w:ascii="Book Antiqua" w:hAnsi="Book Antiqua" w:cs="Arial"/>
          <w:lang w:val="en-GB"/>
        </w:rPr>
        <w:t>male</w:t>
      </w:r>
      <w:r w:rsidR="00E57DD7" w:rsidRPr="00294831">
        <w:rPr>
          <w:rFonts w:ascii="Book Antiqua" w:hAnsi="Book Antiqua" w:cs="Arial"/>
          <w:lang w:val="en-GB"/>
        </w:rPr>
        <w:t xml:space="preserve"> and 2</w:t>
      </w:r>
      <w:r w:rsidR="009B5FE1" w:rsidRPr="00294831">
        <w:rPr>
          <w:rFonts w:ascii="Book Antiqua" w:hAnsi="Book Antiqua" w:cs="Arial"/>
          <w:lang w:val="en-GB"/>
        </w:rPr>
        <w:t>3</w:t>
      </w:r>
      <w:r w:rsidR="00E57DD7" w:rsidRPr="00294831">
        <w:rPr>
          <w:rFonts w:ascii="Book Antiqua" w:hAnsi="Book Antiqua" w:cs="Arial"/>
          <w:lang w:val="en-GB"/>
        </w:rPr>
        <w:t xml:space="preserve"> </w:t>
      </w:r>
      <w:r w:rsidR="00825627" w:rsidRPr="00294831">
        <w:rPr>
          <w:rFonts w:ascii="Book Antiqua" w:hAnsi="Book Antiqua" w:cs="Arial"/>
          <w:lang w:val="en-GB"/>
        </w:rPr>
        <w:t xml:space="preserve">patients </w:t>
      </w:r>
      <w:r w:rsidR="00E90C17" w:rsidRPr="00294831">
        <w:rPr>
          <w:rFonts w:ascii="Book Antiqua" w:hAnsi="Book Antiqua" w:cs="Arial"/>
          <w:lang w:val="en-GB"/>
        </w:rPr>
        <w:t xml:space="preserve">were </w:t>
      </w:r>
      <w:r w:rsidR="00230DF4" w:rsidRPr="00294831">
        <w:rPr>
          <w:rFonts w:ascii="Book Antiqua" w:hAnsi="Book Antiqua" w:cs="Arial"/>
          <w:lang w:val="en-GB"/>
        </w:rPr>
        <w:t>female</w:t>
      </w:r>
      <w:r w:rsidR="008840CA" w:rsidRPr="00294831">
        <w:rPr>
          <w:rFonts w:ascii="Book Antiqua" w:hAnsi="Book Antiqua" w:cs="Arial"/>
          <w:lang w:val="en-GB"/>
        </w:rPr>
        <w:t>.</w:t>
      </w:r>
    </w:p>
    <w:p w:rsidR="002204E8" w:rsidRPr="00294831" w:rsidRDefault="00953A82" w:rsidP="00E04D41">
      <w:pPr>
        <w:spacing w:line="360" w:lineRule="auto"/>
        <w:ind w:firstLineChars="200" w:firstLine="480"/>
        <w:jc w:val="both"/>
        <w:rPr>
          <w:rFonts w:ascii="Book Antiqua" w:hAnsi="Book Antiqua" w:cs="Arial"/>
          <w:lang w:val="en-GB"/>
        </w:rPr>
      </w:pPr>
      <w:r w:rsidRPr="00294831">
        <w:rPr>
          <w:rFonts w:ascii="Book Antiqua" w:hAnsi="Book Antiqua" w:cs="Arial"/>
          <w:lang w:val="en-GB"/>
        </w:rPr>
        <w:t>Of those 5</w:t>
      </w:r>
      <w:r w:rsidR="00473615" w:rsidRPr="00294831">
        <w:rPr>
          <w:rFonts w:ascii="Book Antiqua" w:hAnsi="Book Antiqua" w:cs="Arial"/>
          <w:lang w:val="en-GB"/>
        </w:rPr>
        <w:t>5</w:t>
      </w:r>
      <w:r w:rsidR="00230DF4" w:rsidRPr="00294831">
        <w:rPr>
          <w:rFonts w:ascii="Book Antiqua" w:hAnsi="Book Antiqua" w:cs="Arial"/>
          <w:lang w:val="en-GB"/>
        </w:rPr>
        <w:t xml:space="preserve"> </w:t>
      </w:r>
      <w:r w:rsidR="00E90C17" w:rsidRPr="00294831">
        <w:rPr>
          <w:rFonts w:ascii="Book Antiqua" w:hAnsi="Book Antiqua" w:cs="Arial"/>
          <w:lang w:val="en-GB"/>
        </w:rPr>
        <w:t>p</w:t>
      </w:r>
      <w:r w:rsidR="00230DF4" w:rsidRPr="00294831">
        <w:rPr>
          <w:rFonts w:ascii="Book Antiqua" w:hAnsi="Book Antiqua" w:cs="Arial"/>
          <w:lang w:val="en-GB"/>
        </w:rPr>
        <w:t>atients, CEH-EUS s</w:t>
      </w:r>
      <w:r w:rsidRPr="00294831">
        <w:rPr>
          <w:rFonts w:ascii="Book Antiqua" w:hAnsi="Book Antiqua" w:cs="Arial"/>
          <w:lang w:val="en-GB"/>
        </w:rPr>
        <w:t xml:space="preserve">howed hypoenhanced lesions in </w:t>
      </w:r>
      <w:r w:rsidR="002204E8" w:rsidRPr="00294831">
        <w:rPr>
          <w:rFonts w:ascii="Book Antiqua" w:hAnsi="Book Antiqua" w:cs="Arial"/>
          <w:lang w:val="en-GB"/>
        </w:rPr>
        <w:t>39</w:t>
      </w:r>
      <w:r w:rsidR="00230DF4" w:rsidRPr="00294831">
        <w:rPr>
          <w:rFonts w:ascii="Book Antiqua" w:hAnsi="Book Antiqua" w:cs="Arial"/>
          <w:lang w:val="en-GB"/>
        </w:rPr>
        <w:t xml:space="preserve"> cases, while in 1</w:t>
      </w:r>
      <w:r w:rsidR="00473615" w:rsidRPr="00294831">
        <w:rPr>
          <w:rFonts w:ascii="Book Antiqua" w:hAnsi="Book Antiqua" w:cs="Arial"/>
          <w:lang w:val="en-GB"/>
        </w:rPr>
        <w:t>3</w:t>
      </w:r>
      <w:r w:rsidR="00230DF4" w:rsidRPr="00294831">
        <w:rPr>
          <w:rFonts w:ascii="Book Antiqua" w:hAnsi="Book Antiqua" w:cs="Arial"/>
          <w:lang w:val="en-GB"/>
        </w:rPr>
        <w:t xml:space="preserve"> patients contrast agent characteristics were classified as hyp</w:t>
      </w:r>
      <w:r w:rsidR="00E57DD7" w:rsidRPr="00294831">
        <w:rPr>
          <w:rFonts w:ascii="Book Antiqua" w:hAnsi="Book Antiqua" w:cs="Arial"/>
          <w:lang w:val="en-GB"/>
        </w:rPr>
        <w:t>er</w:t>
      </w:r>
      <w:r w:rsidR="00230DF4" w:rsidRPr="00294831">
        <w:rPr>
          <w:rFonts w:ascii="Book Antiqua" w:hAnsi="Book Antiqua" w:cs="Arial"/>
          <w:lang w:val="en-GB"/>
        </w:rPr>
        <w:t>enhanc</w:t>
      </w:r>
      <w:r w:rsidR="00E57DD7" w:rsidRPr="00294831">
        <w:rPr>
          <w:rFonts w:ascii="Book Antiqua" w:hAnsi="Book Antiqua" w:cs="Arial"/>
          <w:lang w:val="en-GB"/>
        </w:rPr>
        <w:t>ed</w:t>
      </w:r>
      <w:r w:rsidR="00230DF4" w:rsidRPr="00294831">
        <w:rPr>
          <w:rFonts w:ascii="Book Antiqua" w:hAnsi="Book Antiqua" w:cs="Arial"/>
          <w:lang w:val="en-GB"/>
        </w:rPr>
        <w:t xml:space="preserve"> by the investigator</w:t>
      </w:r>
      <w:r w:rsidR="00E57DD7" w:rsidRPr="00294831">
        <w:rPr>
          <w:rFonts w:ascii="Book Antiqua" w:hAnsi="Book Antiqua" w:cs="Arial"/>
          <w:lang w:val="en-GB"/>
        </w:rPr>
        <w:t xml:space="preserve"> upon investigation</w:t>
      </w:r>
      <w:r w:rsidR="00825627" w:rsidRPr="00294831">
        <w:rPr>
          <w:rFonts w:ascii="Book Antiqua" w:hAnsi="Book Antiqua" w:cs="Arial"/>
          <w:lang w:val="en-GB"/>
        </w:rPr>
        <w:t xml:space="preserve"> and 3 lesions </w:t>
      </w:r>
      <w:r w:rsidR="003F0E15" w:rsidRPr="00294831">
        <w:rPr>
          <w:rFonts w:ascii="Book Antiqua" w:hAnsi="Book Antiqua" w:cs="Arial"/>
          <w:lang w:val="en-GB"/>
        </w:rPr>
        <w:t xml:space="preserve">as </w:t>
      </w:r>
      <w:r w:rsidR="002204E8" w:rsidRPr="00294831">
        <w:rPr>
          <w:rFonts w:ascii="Book Antiqua" w:hAnsi="Book Antiqua" w:cs="Arial"/>
          <w:lang w:val="en-GB"/>
        </w:rPr>
        <w:t xml:space="preserve">non-enhanced. </w:t>
      </w:r>
      <w:r w:rsidR="00E57DD7" w:rsidRPr="00294831">
        <w:rPr>
          <w:rFonts w:ascii="Book Antiqua" w:hAnsi="Book Antiqua" w:cs="Arial"/>
          <w:lang w:val="en-GB"/>
        </w:rPr>
        <w:t xml:space="preserve">Calculation of signal </w:t>
      </w:r>
      <w:r w:rsidR="00E57DD7" w:rsidRPr="00294831">
        <w:rPr>
          <w:rFonts w:ascii="Book Antiqua" w:hAnsi="Book Antiqua" w:cs="Arial"/>
          <w:lang w:val="en-GB"/>
        </w:rPr>
        <w:lastRenderedPageBreak/>
        <w:t>intensity later</w:t>
      </w:r>
      <w:r w:rsidR="00C875AB" w:rsidRPr="00294831">
        <w:rPr>
          <w:rFonts w:ascii="Book Antiqua" w:hAnsi="Book Antiqua" w:cs="Arial"/>
          <w:lang w:val="en-GB"/>
        </w:rPr>
        <w:t xml:space="preserve"> on</w:t>
      </w:r>
      <w:r w:rsidR="00E57DD7" w:rsidRPr="00294831">
        <w:rPr>
          <w:rFonts w:ascii="Book Antiqua" w:hAnsi="Book Antiqua" w:cs="Arial"/>
          <w:lang w:val="en-GB"/>
        </w:rPr>
        <w:t xml:space="preserve"> showed signal intensity of 6.1 </w:t>
      </w:r>
      <w:r w:rsidR="00051C11" w:rsidRPr="00294831">
        <w:rPr>
          <w:rFonts w:ascii="Book Antiqua" w:hAnsi="Book Antiqua" w:cs="Arial"/>
          <w:lang w:val="en-GB"/>
        </w:rPr>
        <w:t>±</w:t>
      </w:r>
      <w:r w:rsidR="00E57DD7" w:rsidRPr="00294831">
        <w:rPr>
          <w:rFonts w:ascii="Book Antiqua" w:hAnsi="Book Antiqua" w:cs="Arial"/>
          <w:lang w:val="en-GB"/>
        </w:rPr>
        <w:t xml:space="preserve"> 3.2 db for lesions classified as hypoenhanced and 39</w:t>
      </w:r>
      <w:r w:rsidRPr="00294831">
        <w:rPr>
          <w:rFonts w:ascii="Book Antiqua" w:hAnsi="Book Antiqua" w:cs="Arial"/>
          <w:lang w:val="en-GB"/>
        </w:rPr>
        <w:t>.0</w:t>
      </w:r>
      <w:r w:rsidR="00E57DD7" w:rsidRPr="00294831">
        <w:rPr>
          <w:rFonts w:ascii="Book Antiqua" w:hAnsi="Book Antiqua" w:cs="Arial"/>
          <w:lang w:val="en-GB"/>
        </w:rPr>
        <w:t xml:space="preserve"> </w:t>
      </w:r>
      <w:r w:rsidR="00051C11" w:rsidRPr="00294831">
        <w:rPr>
          <w:rFonts w:ascii="Book Antiqua" w:hAnsi="Book Antiqua" w:cs="Arial"/>
          <w:lang w:val="en-GB"/>
        </w:rPr>
        <w:t>±</w:t>
      </w:r>
      <w:r w:rsidRPr="00294831">
        <w:rPr>
          <w:rFonts w:ascii="Book Antiqua" w:hAnsi="Book Antiqua" w:cs="Arial"/>
          <w:lang w:val="en-GB"/>
        </w:rPr>
        <w:t xml:space="preserve"> </w:t>
      </w:r>
      <w:r w:rsidR="00E57DD7" w:rsidRPr="00294831">
        <w:rPr>
          <w:rFonts w:ascii="Book Antiqua" w:hAnsi="Book Antiqua" w:cs="Arial"/>
          <w:lang w:val="en-GB"/>
        </w:rPr>
        <w:t>13</w:t>
      </w:r>
      <w:r w:rsidRPr="00294831">
        <w:rPr>
          <w:rFonts w:ascii="Book Antiqua" w:hAnsi="Book Antiqua" w:cs="Arial"/>
          <w:lang w:val="en-GB"/>
        </w:rPr>
        <w:t xml:space="preserve">.0 </w:t>
      </w:r>
      <w:r w:rsidR="00E57DD7" w:rsidRPr="00294831">
        <w:rPr>
          <w:rFonts w:ascii="Book Antiqua" w:hAnsi="Book Antiqua" w:cs="Arial"/>
          <w:lang w:val="en-GB"/>
        </w:rPr>
        <w:t xml:space="preserve">db for lesions classified as hyperenhanced. </w:t>
      </w:r>
      <w:r w:rsidR="002204E8" w:rsidRPr="00294831">
        <w:rPr>
          <w:rFonts w:ascii="Book Antiqua" w:hAnsi="Book Antiqua" w:cs="Arial"/>
          <w:lang w:val="en-GB"/>
        </w:rPr>
        <w:t>Non-enhanced lesions showed s</w:t>
      </w:r>
      <w:r w:rsidR="007D1E60" w:rsidRPr="00294831">
        <w:rPr>
          <w:rFonts w:ascii="Book Antiqua" w:hAnsi="Book Antiqua" w:cs="Arial"/>
          <w:lang w:val="en-GB"/>
        </w:rPr>
        <w:t>ignal intensity of 1.3 ± 0.3 db (Table 1).</w:t>
      </w:r>
    </w:p>
    <w:p w:rsidR="008840CA" w:rsidRPr="00294831" w:rsidRDefault="008840CA" w:rsidP="00E04D41">
      <w:pPr>
        <w:spacing w:line="360" w:lineRule="auto"/>
        <w:ind w:firstLineChars="200" w:firstLine="480"/>
        <w:jc w:val="both"/>
        <w:rPr>
          <w:rFonts w:ascii="Book Antiqua" w:hAnsi="Book Antiqua" w:cs="Arial"/>
          <w:lang w:val="en-GB"/>
        </w:rPr>
      </w:pPr>
      <w:r w:rsidRPr="00294831">
        <w:rPr>
          <w:rFonts w:ascii="Book Antiqua" w:hAnsi="Book Antiqua" w:cs="Arial"/>
          <w:lang w:val="en-GB"/>
        </w:rPr>
        <w:t>Endosonographic healthy appearing pancreatic tissue showed signal intensity of 23.1 ± 9.1 db.</w:t>
      </w:r>
    </w:p>
    <w:p w:rsidR="00E57DD7" w:rsidRPr="00294831" w:rsidRDefault="00E57DD7" w:rsidP="00E04D41">
      <w:pPr>
        <w:spacing w:line="360" w:lineRule="auto"/>
        <w:ind w:firstLineChars="200" w:firstLine="480"/>
        <w:jc w:val="both"/>
        <w:rPr>
          <w:rFonts w:ascii="Book Antiqua" w:hAnsi="Book Antiqua" w:cs="Arial"/>
          <w:lang w:val="en-GB"/>
        </w:rPr>
      </w:pPr>
      <w:r w:rsidRPr="00294831">
        <w:rPr>
          <w:rFonts w:ascii="Book Antiqua" w:hAnsi="Book Antiqua" w:cs="Arial"/>
          <w:lang w:val="en-GB"/>
        </w:rPr>
        <w:t xml:space="preserve">Concordance of the investigators evaluation </w:t>
      </w:r>
      <w:r w:rsidR="00953A82" w:rsidRPr="00294831">
        <w:rPr>
          <w:rFonts w:ascii="Book Antiqua" w:hAnsi="Book Antiqua" w:cs="Arial"/>
          <w:lang w:val="en-GB"/>
        </w:rPr>
        <w:t xml:space="preserve">and classification of contrast enhancement </w:t>
      </w:r>
      <w:r w:rsidRPr="00294831">
        <w:rPr>
          <w:rFonts w:ascii="Book Antiqua" w:hAnsi="Book Antiqua" w:cs="Arial"/>
          <w:lang w:val="en-GB"/>
        </w:rPr>
        <w:t xml:space="preserve">with precise analysis later on was </w:t>
      </w:r>
      <w:r w:rsidR="001A304F" w:rsidRPr="00294831">
        <w:rPr>
          <w:rFonts w:ascii="Book Antiqua" w:hAnsi="Book Antiqua" w:cs="Arial"/>
          <w:lang w:val="en-GB"/>
        </w:rPr>
        <w:t xml:space="preserve">found to be </w:t>
      </w:r>
      <w:r w:rsidRPr="00294831">
        <w:rPr>
          <w:rFonts w:ascii="Book Antiqua" w:hAnsi="Book Antiqua" w:cs="Arial"/>
          <w:lang w:val="en-GB"/>
        </w:rPr>
        <w:t>100%.</w:t>
      </w:r>
    </w:p>
    <w:p w:rsidR="0065060E" w:rsidRPr="00294831" w:rsidRDefault="00E57DD7" w:rsidP="00E04D41">
      <w:pPr>
        <w:spacing w:line="360" w:lineRule="auto"/>
        <w:ind w:firstLineChars="200" w:firstLine="480"/>
        <w:jc w:val="both"/>
        <w:rPr>
          <w:rFonts w:ascii="Book Antiqua" w:hAnsi="Book Antiqua" w:cs="Arial"/>
          <w:lang w:val="en-GB"/>
        </w:rPr>
      </w:pPr>
      <w:r w:rsidRPr="00294831">
        <w:rPr>
          <w:rFonts w:ascii="Book Antiqua" w:hAnsi="Book Antiqua" w:cs="Arial"/>
          <w:lang w:val="en-GB"/>
        </w:rPr>
        <w:t>Regarding hypoenhanced lesions, 3</w:t>
      </w:r>
      <w:r w:rsidR="00953A82" w:rsidRPr="00294831">
        <w:rPr>
          <w:rFonts w:ascii="Book Antiqua" w:hAnsi="Book Antiqua" w:cs="Arial"/>
          <w:lang w:val="en-GB"/>
        </w:rPr>
        <w:t>4</w:t>
      </w:r>
      <w:r w:rsidRPr="00294831">
        <w:rPr>
          <w:rFonts w:ascii="Book Antiqua" w:hAnsi="Book Antiqua" w:cs="Arial"/>
          <w:lang w:val="en-GB"/>
        </w:rPr>
        <w:t xml:space="preserve"> lesions with low contrast enhancement were proven as pancreatic adenocarinoma (intensity 5.7 </w:t>
      </w:r>
      <w:r w:rsidR="00051C11" w:rsidRPr="00294831">
        <w:rPr>
          <w:rFonts w:ascii="Book Antiqua" w:hAnsi="Book Antiqua" w:cs="Arial"/>
          <w:lang w:val="en-GB"/>
        </w:rPr>
        <w:t>±</w:t>
      </w:r>
      <w:r w:rsidRPr="00294831">
        <w:rPr>
          <w:rFonts w:ascii="Book Antiqua" w:hAnsi="Book Antiqua" w:cs="Arial"/>
          <w:lang w:val="en-GB"/>
        </w:rPr>
        <w:t xml:space="preserve"> 2.5 db) and in 5 patients chronic pancreatitis </w:t>
      </w:r>
      <w:r w:rsidR="00C875AB" w:rsidRPr="00294831">
        <w:rPr>
          <w:rFonts w:ascii="Book Antiqua" w:hAnsi="Book Antiqua" w:cs="Arial"/>
          <w:lang w:val="en-GB"/>
        </w:rPr>
        <w:t xml:space="preserve">lesions </w:t>
      </w:r>
      <w:r w:rsidRPr="00294831">
        <w:rPr>
          <w:rFonts w:ascii="Book Antiqua" w:hAnsi="Book Antiqua" w:cs="Arial"/>
          <w:lang w:val="en-GB"/>
        </w:rPr>
        <w:t>showed up hypoenhanced (</w:t>
      </w:r>
      <w:r w:rsidR="00CC5E29" w:rsidRPr="00294831">
        <w:rPr>
          <w:rFonts w:ascii="Book Antiqua" w:hAnsi="Book Antiqua" w:cs="Arial"/>
          <w:lang w:val="en-GB"/>
        </w:rPr>
        <w:t xml:space="preserve">6.0 </w:t>
      </w:r>
      <w:r w:rsidR="00051C11" w:rsidRPr="00294831">
        <w:rPr>
          <w:rFonts w:ascii="Book Antiqua" w:hAnsi="Book Antiqua" w:cs="Arial"/>
          <w:lang w:val="en-GB"/>
        </w:rPr>
        <w:t>±</w:t>
      </w:r>
      <w:r w:rsidR="00CC5E29" w:rsidRPr="00294831">
        <w:rPr>
          <w:rFonts w:ascii="Book Antiqua" w:hAnsi="Book Antiqua" w:cs="Arial"/>
          <w:lang w:val="en-GB"/>
        </w:rPr>
        <w:t xml:space="preserve"> 3.0 db)</w:t>
      </w:r>
      <w:r w:rsidR="007C416D" w:rsidRPr="00294831">
        <w:rPr>
          <w:rFonts w:ascii="Book Antiqua" w:hAnsi="Book Antiqua" w:cs="Arial"/>
          <w:lang w:val="en-GB"/>
        </w:rPr>
        <w:t>. Those patients remained under endosonographic follow up including FNA</w:t>
      </w:r>
      <w:r w:rsidR="00CC5E29" w:rsidRPr="00294831">
        <w:rPr>
          <w:rFonts w:ascii="Book Antiqua" w:hAnsi="Book Antiqua" w:cs="Arial"/>
          <w:lang w:val="en-GB"/>
        </w:rPr>
        <w:t xml:space="preserve">. </w:t>
      </w:r>
      <w:r w:rsidR="00267D04" w:rsidRPr="00294831">
        <w:rPr>
          <w:rFonts w:ascii="Book Antiqua" w:hAnsi="Book Antiqua" w:cs="Arial"/>
          <w:lang w:val="en-GB"/>
        </w:rPr>
        <w:t>Figure 1 shows</w:t>
      </w:r>
      <w:r w:rsidR="00272F74" w:rsidRPr="00294831">
        <w:rPr>
          <w:rFonts w:ascii="Book Antiqua" w:hAnsi="Book Antiqua" w:cs="Arial"/>
          <w:lang w:val="en-GB"/>
        </w:rPr>
        <w:t xml:space="preserve"> an example of</w:t>
      </w:r>
      <w:r w:rsidR="00267D04" w:rsidRPr="00294831">
        <w:rPr>
          <w:rFonts w:ascii="Book Antiqua" w:hAnsi="Book Antiqua" w:cs="Arial"/>
          <w:lang w:val="en-GB"/>
        </w:rPr>
        <w:t xml:space="preserve"> time</w:t>
      </w:r>
      <w:r w:rsidR="00272F74" w:rsidRPr="00294831">
        <w:rPr>
          <w:rFonts w:ascii="Book Antiqua" w:hAnsi="Book Antiqua" w:cs="Arial"/>
          <w:lang w:val="en-GB"/>
        </w:rPr>
        <w:t xml:space="preserve"> intensity curves of pancreatic adenocarcinoma compare</w:t>
      </w:r>
      <w:r w:rsidR="003414FA">
        <w:rPr>
          <w:rFonts w:ascii="Book Antiqua" w:hAnsi="Book Antiqua" w:cs="Arial"/>
          <w:lang w:val="en-GB"/>
        </w:rPr>
        <w:t>d to healthy pancreatic tissue.</w:t>
      </w:r>
      <w:r w:rsidR="00272F74" w:rsidRPr="00294831">
        <w:rPr>
          <w:rFonts w:ascii="Book Antiqua" w:hAnsi="Book Antiqua" w:cs="Arial"/>
          <w:lang w:val="en-GB"/>
        </w:rPr>
        <w:t xml:space="preserve"> </w:t>
      </w:r>
      <w:r w:rsidR="00825627" w:rsidRPr="00294831">
        <w:rPr>
          <w:rFonts w:ascii="Book Antiqua" w:hAnsi="Book Antiqua" w:cs="Arial"/>
          <w:lang w:val="en-GB"/>
        </w:rPr>
        <w:t>All non-enhanced lesions showed up as necrosis of the pancreas.</w:t>
      </w:r>
    </w:p>
    <w:p w:rsidR="00CC5E29" w:rsidRPr="00294831" w:rsidRDefault="00CC5E29" w:rsidP="00E04D41">
      <w:pPr>
        <w:spacing w:line="360" w:lineRule="auto"/>
        <w:ind w:firstLineChars="200" w:firstLine="480"/>
        <w:jc w:val="both"/>
        <w:rPr>
          <w:rFonts w:ascii="Book Antiqua" w:hAnsi="Book Antiqua" w:cs="Arial"/>
          <w:lang w:val="en-GB"/>
        </w:rPr>
      </w:pPr>
      <w:r w:rsidRPr="00294831">
        <w:rPr>
          <w:rFonts w:ascii="Book Antiqua" w:hAnsi="Book Antiqua" w:cs="Arial"/>
          <w:lang w:val="en-GB"/>
        </w:rPr>
        <w:t xml:space="preserve">Hyperenhanced lesions </w:t>
      </w:r>
      <w:r w:rsidR="009B5FE1" w:rsidRPr="00294831">
        <w:rPr>
          <w:rFonts w:ascii="Book Antiqua" w:hAnsi="Book Antiqua" w:cs="Arial"/>
          <w:lang w:val="en-GB"/>
        </w:rPr>
        <w:t>were of inflammatory origin in 4 cases (1 patient</w:t>
      </w:r>
      <w:r w:rsidRPr="00294831">
        <w:rPr>
          <w:rFonts w:ascii="Book Antiqua" w:hAnsi="Book Antiqua" w:cs="Arial"/>
          <w:lang w:val="en-GB"/>
        </w:rPr>
        <w:t xml:space="preserve"> with autoimmune pancreatitis, 3 patients with active chronic pancreatitis) showing signal intensity of 34.0 </w:t>
      </w:r>
      <w:r w:rsidR="00051C11" w:rsidRPr="00294831">
        <w:rPr>
          <w:rFonts w:ascii="Book Antiqua" w:hAnsi="Book Antiqua" w:cs="Arial"/>
          <w:lang w:val="en-GB"/>
        </w:rPr>
        <w:t>±</w:t>
      </w:r>
      <w:r w:rsidR="008540FA" w:rsidRPr="00294831">
        <w:rPr>
          <w:rFonts w:ascii="Book Antiqua" w:hAnsi="Book Antiqua" w:cs="Arial"/>
          <w:lang w:val="en-GB"/>
        </w:rPr>
        <w:t xml:space="preserve"> 11.9 db, in 3</w:t>
      </w:r>
      <w:r w:rsidRPr="00294831">
        <w:rPr>
          <w:rFonts w:ascii="Book Antiqua" w:hAnsi="Book Antiqua" w:cs="Arial"/>
          <w:lang w:val="en-GB"/>
        </w:rPr>
        <w:t xml:space="preserve"> patients due to neuroendocrine carcinoma (33.0 </w:t>
      </w:r>
      <w:r w:rsidR="00051C11" w:rsidRPr="00294831">
        <w:rPr>
          <w:rFonts w:ascii="Book Antiqua" w:hAnsi="Book Antiqua" w:cs="Arial"/>
          <w:lang w:val="en-GB"/>
        </w:rPr>
        <w:t>±</w:t>
      </w:r>
      <w:r w:rsidR="009B5FE1" w:rsidRPr="00294831">
        <w:rPr>
          <w:rFonts w:ascii="Book Antiqua" w:hAnsi="Book Antiqua" w:cs="Arial"/>
          <w:lang w:val="en-GB"/>
        </w:rPr>
        <w:t xml:space="preserve"> 12.0 db), in 1</w:t>
      </w:r>
      <w:r w:rsidRPr="00294831">
        <w:rPr>
          <w:rFonts w:ascii="Book Antiqua" w:hAnsi="Book Antiqua" w:cs="Arial"/>
          <w:lang w:val="en-GB"/>
        </w:rPr>
        <w:t xml:space="preserve"> case a lymphoma (45 db)</w:t>
      </w:r>
      <w:r w:rsidR="009B5FE1" w:rsidRPr="00294831">
        <w:rPr>
          <w:rFonts w:ascii="Book Antiqua" w:hAnsi="Book Antiqua" w:cs="Arial"/>
          <w:lang w:val="en-GB"/>
        </w:rPr>
        <w:t>, in 1 case an insulinoma</w:t>
      </w:r>
      <w:r w:rsidRPr="00294831">
        <w:rPr>
          <w:rFonts w:ascii="Book Antiqua" w:hAnsi="Book Antiqua" w:cs="Arial"/>
          <w:lang w:val="en-GB"/>
        </w:rPr>
        <w:t xml:space="preserve"> </w:t>
      </w:r>
      <w:r w:rsidR="008540FA" w:rsidRPr="00294831">
        <w:rPr>
          <w:rFonts w:ascii="Book Antiqua" w:hAnsi="Book Antiqua" w:cs="Arial"/>
          <w:lang w:val="en-GB"/>
        </w:rPr>
        <w:t>(29</w:t>
      </w:r>
      <w:r w:rsidR="00372138" w:rsidRPr="00294831">
        <w:rPr>
          <w:rFonts w:ascii="Book Antiqua" w:hAnsi="Book Antiqua" w:cs="Arial"/>
          <w:lang w:val="en-GB"/>
        </w:rPr>
        <w:t xml:space="preserve"> </w:t>
      </w:r>
      <w:r w:rsidR="008540FA" w:rsidRPr="00294831">
        <w:rPr>
          <w:rFonts w:ascii="Book Antiqua" w:hAnsi="Book Antiqua" w:cs="Arial"/>
          <w:lang w:val="en-GB"/>
        </w:rPr>
        <w:t xml:space="preserve">db) </w:t>
      </w:r>
      <w:r w:rsidRPr="00294831">
        <w:rPr>
          <w:rFonts w:ascii="Book Antiqua" w:hAnsi="Book Antiqua" w:cs="Arial"/>
          <w:lang w:val="en-GB"/>
        </w:rPr>
        <w:t xml:space="preserve">and in </w:t>
      </w:r>
      <w:r w:rsidR="00DD231F" w:rsidRPr="00294831">
        <w:rPr>
          <w:rFonts w:ascii="Book Antiqua" w:hAnsi="Book Antiqua" w:cs="Arial"/>
          <w:lang w:val="en-GB"/>
        </w:rPr>
        <w:t>4</w:t>
      </w:r>
      <w:r w:rsidRPr="00294831">
        <w:rPr>
          <w:rFonts w:ascii="Book Antiqua" w:hAnsi="Book Antiqua" w:cs="Arial"/>
          <w:lang w:val="en-GB"/>
        </w:rPr>
        <w:t xml:space="preserve"> patients metastases</w:t>
      </w:r>
      <w:r w:rsidR="00DD231F" w:rsidRPr="00294831">
        <w:rPr>
          <w:rFonts w:ascii="Book Antiqua" w:hAnsi="Book Antiqua" w:cs="Arial"/>
          <w:lang w:val="en-GB"/>
        </w:rPr>
        <w:t>, of which 2 were</w:t>
      </w:r>
      <w:r w:rsidRPr="00294831">
        <w:rPr>
          <w:rFonts w:ascii="Book Antiqua" w:hAnsi="Book Antiqua" w:cs="Arial"/>
          <w:lang w:val="en-GB"/>
        </w:rPr>
        <w:t xml:space="preserve"> of renal c</w:t>
      </w:r>
      <w:r w:rsidR="008840CA" w:rsidRPr="00294831">
        <w:rPr>
          <w:rFonts w:ascii="Book Antiqua" w:hAnsi="Book Antiqua" w:cs="Arial"/>
          <w:lang w:val="en-GB"/>
        </w:rPr>
        <w:t>ell car</w:t>
      </w:r>
      <w:r w:rsidR="008540FA" w:rsidRPr="00294831">
        <w:rPr>
          <w:rFonts w:ascii="Book Antiqua" w:hAnsi="Book Antiqua" w:cs="Arial"/>
          <w:lang w:val="en-GB"/>
        </w:rPr>
        <w:t>cin</w:t>
      </w:r>
      <w:r w:rsidR="008840CA" w:rsidRPr="00294831">
        <w:rPr>
          <w:rFonts w:ascii="Book Antiqua" w:hAnsi="Book Antiqua" w:cs="Arial"/>
          <w:lang w:val="en-GB"/>
        </w:rPr>
        <w:t>oma</w:t>
      </w:r>
      <w:r w:rsidR="00DD231F" w:rsidRPr="00294831">
        <w:rPr>
          <w:rFonts w:ascii="Book Antiqua" w:hAnsi="Book Antiqua" w:cs="Arial"/>
          <w:lang w:val="en-GB"/>
        </w:rPr>
        <w:t xml:space="preserve"> and 2 of lung cancer,</w:t>
      </w:r>
      <w:r w:rsidR="008840CA" w:rsidRPr="00294831">
        <w:rPr>
          <w:rFonts w:ascii="Book Antiqua" w:hAnsi="Book Antiqua" w:cs="Arial"/>
          <w:lang w:val="en-GB"/>
        </w:rPr>
        <w:t xml:space="preserve"> was diagnosed</w:t>
      </w:r>
      <w:r w:rsidRPr="00294831">
        <w:rPr>
          <w:rFonts w:ascii="Book Antiqua" w:hAnsi="Book Antiqua" w:cs="Arial"/>
          <w:lang w:val="en-GB"/>
        </w:rPr>
        <w:t xml:space="preserve"> (56.0 </w:t>
      </w:r>
      <w:r w:rsidR="00051C11" w:rsidRPr="00294831">
        <w:rPr>
          <w:rFonts w:ascii="Book Antiqua" w:hAnsi="Book Antiqua" w:cs="Arial"/>
          <w:lang w:val="en-GB"/>
        </w:rPr>
        <w:t>±</w:t>
      </w:r>
      <w:r w:rsidRPr="00294831">
        <w:rPr>
          <w:rFonts w:ascii="Book Antiqua" w:hAnsi="Book Antiqua" w:cs="Arial"/>
          <w:lang w:val="en-GB"/>
        </w:rPr>
        <w:t xml:space="preserve"> 5.6 db).</w:t>
      </w:r>
      <w:r w:rsidR="00272F74" w:rsidRPr="00294831">
        <w:rPr>
          <w:rFonts w:ascii="Book Antiqua" w:hAnsi="Book Antiqua" w:cs="Arial"/>
          <w:lang w:val="en-GB"/>
        </w:rPr>
        <w:t xml:space="preserve"> Figure 2 shows ultrasound images of hyperenhanced neuroendocrine carcinoma and pancreatic adenocarcinoma.</w:t>
      </w:r>
    </w:p>
    <w:p w:rsidR="00C875AB" w:rsidRPr="00294831" w:rsidRDefault="00C875AB" w:rsidP="00E04D41">
      <w:pPr>
        <w:spacing w:line="360" w:lineRule="auto"/>
        <w:ind w:firstLineChars="200" w:firstLine="480"/>
        <w:jc w:val="both"/>
        <w:rPr>
          <w:rFonts w:ascii="Book Antiqua" w:hAnsi="Book Antiqua" w:cs="Arial"/>
          <w:lang w:val="en-GB"/>
        </w:rPr>
      </w:pPr>
      <w:r w:rsidRPr="00294831">
        <w:rPr>
          <w:rFonts w:ascii="Book Antiqua" w:hAnsi="Book Antiqua" w:cs="Arial"/>
          <w:lang w:val="en-GB"/>
        </w:rPr>
        <w:t>Sensitivity for the detection of pancreatic adenocarcinoma was 1</w:t>
      </w:r>
      <w:r w:rsidR="00AA1D71" w:rsidRPr="00294831">
        <w:rPr>
          <w:rFonts w:ascii="Book Antiqua" w:hAnsi="Book Antiqua" w:cs="Arial"/>
          <w:lang w:val="en-GB"/>
        </w:rPr>
        <w:t>00%, specificit</w:t>
      </w:r>
      <w:r w:rsidR="008540FA" w:rsidRPr="00294831">
        <w:rPr>
          <w:rFonts w:ascii="Book Antiqua" w:hAnsi="Book Antiqua" w:cs="Arial"/>
          <w:lang w:val="en-GB"/>
        </w:rPr>
        <w:t xml:space="preserve">y </w:t>
      </w:r>
      <w:r w:rsidR="00DD231F" w:rsidRPr="00294831">
        <w:rPr>
          <w:rFonts w:ascii="Book Antiqua" w:hAnsi="Book Antiqua" w:cs="Arial"/>
          <w:lang w:val="en-GB"/>
        </w:rPr>
        <w:t>73.</w:t>
      </w:r>
      <w:r w:rsidR="00B97428" w:rsidRPr="00294831">
        <w:rPr>
          <w:rFonts w:ascii="Book Antiqua" w:hAnsi="Book Antiqua" w:cs="Arial"/>
          <w:lang w:val="en-GB"/>
        </w:rPr>
        <w:t>6</w:t>
      </w:r>
      <w:r w:rsidR="00834AA3" w:rsidRPr="00294831">
        <w:rPr>
          <w:rFonts w:ascii="Book Antiqua" w:hAnsi="Book Antiqua" w:cs="Arial"/>
          <w:lang w:val="en-GB"/>
        </w:rPr>
        <w:t>%</w:t>
      </w:r>
      <w:r w:rsidR="001357CF" w:rsidRPr="00294831">
        <w:rPr>
          <w:rFonts w:ascii="Book Antiqua" w:hAnsi="Book Antiqua" w:cs="Arial"/>
          <w:lang w:val="en-GB"/>
        </w:rPr>
        <w:t xml:space="preserve"> for </w:t>
      </w:r>
      <w:r w:rsidR="00834AA3" w:rsidRPr="00294831">
        <w:rPr>
          <w:rFonts w:ascii="Book Antiqua" w:hAnsi="Book Antiqua" w:cs="Arial"/>
          <w:lang w:val="en-GB"/>
        </w:rPr>
        <w:t xml:space="preserve">low </w:t>
      </w:r>
      <w:r w:rsidRPr="00294831">
        <w:rPr>
          <w:rFonts w:ascii="Book Antiqua" w:hAnsi="Book Antiqua" w:cs="Arial"/>
          <w:lang w:val="en-GB"/>
        </w:rPr>
        <w:t xml:space="preserve">contrast agent </w:t>
      </w:r>
      <w:r w:rsidR="00834AA3" w:rsidRPr="00294831">
        <w:rPr>
          <w:rFonts w:ascii="Book Antiqua" w:hAnsi="Book Antiqua" w:cs="Arial"/>
          <w:lang w:val="en-GB"/>
        </w:rPr>
        <w:t>enhancement</w:t>
      </w:r>
      <w:r w:rsidRPr="00294831">
        <w:rPr>
          <w:rFonts w:ascii="Book Antiqua" w:hAnsi="Book Antiqua" w:cs="Arial"/>
          <w:lang w:val="en-GB"/>
        </w:rPr>
        <w:t xml:space="preserve"> alone</w:t>
      </w:r>
      <w:r w:rsidR="001A304F" w:rsidRPr="00294831">
        <w:rPr>
          <w:rFonts w:ascii="Book Antiqua" w:hAnsi="Book Antiqua" w:cs="Arial"/>
          <w:lang w:val="en-GB"/>
        </w:rPr>
        <w:t>. T</w:t>
      </w:r>
      <w:r w:rsidRPr="00294831">
        <w:rPr>
          <w:rFonts w:ascii="Book Antiqua" w:hAnsi="Book Antiqua" w:cs="Arial"/>
          <w:lang w:val="en-GB"/>
        </w:rPr>
        <w:t>aking also standard EUS evaluation of the whole pancreas into account, all hypoenhanced lesions in otherwise endosonographically healthy appearing pancreatic tissue were pancreatic adenocar</w:t>
      </w:r>
      <w:r w:rsidR="00272F74" w:rsidRPr="00294831">
        <w:rPr>
          <w:rFonts w:ascii="Book Antiqua" w:hAnsi="Book Antiqua" w:cs="Arial"/>
          <w:lang w:val="en-GB"/>
        </w:rPr>
        <w:t>cinoma (sensitivity and specific</w:t>
      </w:r>
      <w:r w:rsidR="00AA1D71" w:rsidRPr="00294831">
        <w:rPr>
          <w:rFonts w:ascii="Book Antiqua" w:hAnsi="Book Antiqua" w:cs="Arial"/>
          <w:lang w:val="en-GB"/>
        </w:rPr>
        <w:t>it</w:t>
      </w:r>
      <w:r w:rsidRPr="00294831">
        <w:rPr>
          <w:rFonts w:ascii="Book Antiqua" w:hAnsi="Book Antiqua" w:cs="Arial"/>
          <w:lang w:val="en-GB"/>
        </w:rPr>
        <w:t>y 100%).</w:t>
      </w:r>
      <w:r w:rsidR="00B97428" w:rsidRPr="00294831">
        <w:rPr>
          <w:rFonts w:ascii="Book Antiqua" w:hAnsi="Book Antiqua" w:cs="Arial"/>
          <w:lang w:val="en-GB"/>
        </w:rPr>
        <w:t xml:space="preserve"> </w:t>
      </w:r>
      <w:r w:rsidR="000368D4" w:rsidRPr="00294831">
        <w:rPr>
          <w:rFonts w:ascii="Book Antiqua" w:hAnsi="Book Antiqua" w:cs="Arial"/>
          <w:lang w:val="en-GB"/>
        </w:rPr>
        <w:t>In our cohort, p</w:t>
      </w:r>
      <w:r w:rsidR="00B97428" w:rsidRPr="00294831">
        <w:rPr>
          <w:rFonts w:ascii="Book Antiqua" w:hAnsi="Book Antiqua" w:cs="Arial"/>
          <w:lang w:val="en-GB"/>
        </w:rPr>
        <w:t xml:space="preserve">ositive predictive value for pancreatic adenocarcinoma was 87.2% for contrast agent characteristics alone, taking native tissue characteristics into account 100%. Negative predictive value was 100% in both cases. </w:t>
      </w:r>
      <w:r w:rsidR="007D1E60" w:rsidRPr="00294831">
        <w:rPr>
          <w:rFonts w:ascii="Book Antiqua" w:hAnsi="Book Antiqua" w:cs="Arial"/>
          <w:lang w:val="en-GB"/>
        </w:rPr>
        <w:t xml:space="preserve">Statistics of inflammatory and neoplastic lesions are given in </w:t>
      </w:r>
      <w:r w:rsidR="00E04D41" w:rsidRPr="00294831">
        <w:rPr>
          <w:rFonts w:ascii="Book Antiqua" w:hAnsi="Book Antiqua" w:cs="Arial"/>
          <w:lang w:val="en-GB"/>
        </w:rPr>
        <w:t xml:space="preserve">Table </w:t>
      </w:r>
      <w:r w:rsidR="007D1E60" w:rsidRPr="00294831">
        <w:rPr>
          <w:rFonts w:ascii="Book Antiqua" w:hAnsi="Book Antiqua" w:cs="Arial"/>
          <w:lang w:val="en-GB"/>
        </w:rPr>
        <w:t>2.</w:t>
      </w:r>
    </w:p>
    <w:p w:rsidR="00C875AB" w:rsidRPr="00294831" w:rsidRDefault="00825627" w:rsidP="00E04D41">
      <w:pPr>
        <w:spacing w:line="360" w:lineRule="auto"/>
        <w:ind w:firstLineChars="200" w:firstLine="480"/>
        <w:jc w:val="both"/>
        <w:rPr>
          <w:rFonts w:ascii="Book Antiqua" w:hAnsi="Book Antiqua" w:cs="Arial"/>
          <w:lang w:val="en-GB"/>
        </w:rPr>
      </w:pPr>
      <w:r w:rsidRPr="00294831">
        <w:rPr>
          <w:rFonts w:ascii="Book Antiqua" w:hAnsi="Book Antiqua" w:cs="Arial"/>
          <w:lang w:val="en-GB"/>
        </w:rPr>
        <w:t xml:space="preserve">The analysis of further contrast agent characteristics </w:t>
      </w:r>
      <w:r w:rsidR="00E04D41">
        <w:rPr>
          <w:rFonts w:ascii="Book Antiqua" w:hAnsi="Book Antiqua" w:cs="Arial" w:hint="eastAsia"/>
          <w:lang w:val="en-GB" w:eastAsia="zh-CN"/>
        </w:rPr>
        <w:t>[</w:t>
      </w:r>
      <w:r w:rsidRPr="00294831">
        <w:rPr>
          <w:rFonts w:ascii="Book Antiqua" w:hAnsi="Book Antiqua" w:cs="Arial"/>
          <w:lang w:val="en-GB"/>
        </w:rPr>
        <w:t xml:space="preserve">area under the time intensity curve (AUC), </w:t>
      </w:r>
      <w:r w:rsidR="00A11A84">
        <w:rPr>
          <w:rFonts w:ascii="Book Antiqua" w:hAnsi="Book Antiqua" w:cs="Arial"/>
          <w:lang w:val="en-GB"/>
        </w:rPr>
        <w:t>TTP</w:t>
      </w:r>
      <w:r w:rsidRPr="00294831">
        <w:rPr>
          <w:rFonts w:ascii="Book Antiqua" w:hAnsi="Book Antiqua" w:cs="Arial"/>
          <w:lang w:val="en-GB"/>
        </w:rPr>
        <w:t xml:space="preserve">, </w:t>
      </w:r>
      <w:r w:rsidR="00A11A84">
        <w:rPr>
          <w:rFonts w:ascii="Book Antiqua" w:hAnsi="Book Antiqua" w:cs="Arial"/>
          <w:lang w:val="en-GB"/>
        </w:rPr>
        <w:t>AT</w:t>
      </w:r>
      <w:r w:rsidR="00E04D41">
        <w:rPr>
          <w:rFonts w:ascii="Book Antiqua" w:hAnsi="Book Antiqua" w:cs="Arial" w:hint="eastAsia"/>
          <w:lang w:val="en-GB" w:eastAsia="zh-CN"/>
        </w:rPr>
        <w:t>]</w:t>
      </w:r>
      <w:r w:rsidRPr="00294831">
        <w:rPr>
          <w:rFonts w:ascii="Book Antiqua" w:hAnsi="Book Antiqua" w:cs="Arial"/>
          <w:lang w:val="en-GB"/>
        </w:rPr>
        <w:t xml:space="preserve"> did not yield helpful results in everyday routine; in 13 hypoenhanced lesions calculation of these parameters was impossible due to low </w:t>
      </w:r>
      <w:r w:rsidRPr="00294831">
        <w:rPr>
          <w:rFonts w:ascii="Book Antiqua" w:hAnsi="Book Antiqua" w:cs="Arial"/>
          <w:lang w:val="en-GB"/>
        </w:rPr>
        <w:lastRenderedPageBreak/>
        <w:t>contrast enhancement. In 5 cases data sets of areas used as reference in macroscopic normal appearing tissue could not be analysed for these parameters, mostly due to breathing artefacts. While analysis of AT and TTP did not show clear differences between any lesions and their reference areas, AUC analysis, where possible, showed the same tendency as the maximum peak intensity data, but suffered from substantial interindividual differences and did therefore not improve the diagnostic value (Table 3).</w:t>
      </w:r>
    </w:p>
    <w:p w:rsidR="00F30D4E" w:rsidRPr="00C348F7" w:rsidRDefault="00C875AB" w:rsidP="00A11A84">
      <w:pPr>
        <w:spacing w:line="360" w:lineRule="auto"/>
        <w:ind w:firstLineChars="200" w:firstLine="480"/>
        <w:jc w:val="both"/>
        <w:rPr>
          <w:rFonts w:ascii="Book Antiqua" w:hAnsi="Book Antiqua" w:cs="Arial"/>
          <w:lang w:val="en-GB" w:eastAsia="zh-CN"/>
        </w:rPr>
      </w:pPr>
      <w:r w:rsidRPr="00294831">
        <w:rPr>
          <w:rFonts w:ascii="Book Antiqua" w:hAnsi="Book Antiqua" w:cs="Arial"/>
          <w:lang w:val="en-GB"/>
        </w:rPr>
        <w:t>With the limitations of a retrospective analysis no side effects of contrast age</w:t>
      </w:r>
      <w:r w:rsidR="00F30D4E" w:rsidRPr="00C348F7">
        <w:rPr>
          <w:rFonts w:ascii="Book Antiqua" w:hAnsi="Book Antiqua" w:cs="Arial"/>
          <w:lang w:val="en-GB"/>
        </w:rPr>
        <w:t>nt application were documented.</w:t>
      </w:r>
    </w:p>
    <w:p w:rsidR="00F30D4E" w:rsidRPr="00C348F7" w:rsidRDefault="00F30D4E" w:rsidP="008D28E6">
      <w:pPr>
        <w:spacing w:line="360" w:lineRule="auto"/>
        <w:jc w:val="both"/>
        <w:rPr>
          <w:rFonts w:ascii="Book Antiqua" w:hAnsi="Book Antiqua" w:cs="Arial"/>
          <w:lang w:val="en-GB" w:eastAsia="zh-CN"/>
        </w:rPr>
      </w:pPr>
    </w:p>
    <w:p w:rsidR="008840CA" w:rsidRPr="00294831" w:rsidRDefault="00F30D4E" w:rsidP="00294831">
      <w:pPr>
        <w:spacing w:line="360" w:lineRule="auto"/>
        <w:jc w:val="both"/>
        <w:rPr>
          <w:rFonts w:ascii="Book Antiqua" w:hAnsi="Book Antiqua"/>
          <w:lang w:eastAsia="zh-CN"/>
        </w:rPr>
      </w:pPr>
      <w:r w:rsidRPr="00C348F7">
        <w:rPr>
          <w:rFonts w:ascii="Book Antiqua" w:hAnsi="Book Antiqua"/>
          <w:b/>
        </w:rPr>
        <w:t>DISCUSSION</w:t>
      </w:r>
    </w:p>
    <w:p w:rsidR="008840CA" w:rsidRPr="00294831" w:rsidRDefault="008840CA" w:rsidP="00294831">
      <w:pPr>
        <w:spacing w:line="360" w:lineRule="auto"/>
        <w:jc w:val="both"/>
        <w:rPr>
          <w:rFonts w:ascii="Book Antiqua" w:hAnsi="Book Antiqua" w:cs="Arial"/>
          <w:lang w:val="en-GB" w:eastAsia="zh-CN"/>
        </w:rPr>
      </w:pPr>
      <w:r w:rsidRPr="00294831">
        <w:rPr>
          <w:rFonts w:ascii="Book Antiqua" w:hAnsi="Book Antiqua" w:cs="Arial"/>
          <w:lang w:val="en-GB"/>
        </w:rPr>
        <w:t>In the present study</w:t>
      </w:r>
      <w:r w:rsidR="00E90C17" w:rsidRPr="00294831">
        <w:rPr>
          <w:rFonts w:ascii="Book Antiqua" w:hAnsi="Book Antiqua" w:cs="Arial"/>
          <w:lang w:val="en-GB"/>
        </w:rPr>
        <w:t>,</w:t>
      </w:r>
      <w:r w:rsidRPr="00294831">
        <w:rPr>
          <w:rFonts w:ascii="Book Antiqua" w:hAnsi="Book Antiqua" w:cs="Arial"/>
          <w:lang w:val="en-GB"/>
        </w:rPr>
        <w:t xml:space="preserve"> we assessed the value of </w:t>
      </w:r>
      <w:r w:rsidR="00E148A5" w:rsidRPr="00294831">
        <w:rPr>
          <w:rFonts w:ascii="Book Antiqua" w:hAnsi="Book Antiqua" w:cs="Arial"/>
          <w:lang w:val="en-GB"/>
        </w:rPr>
        <w:t xml:space="preserve">the </w:t>
      </w:r>
      <w:r w:rsidR="00DD231F" w:rsidRPr="00294831">
        <w:rPr>
          <w:rFonts w:ascii="Book Antiqua" w:hAnsi="Book Antiqua" w:cs="Arial"/>
          <w:lang w:val="en-GB"/>
        </w:rPr>
        <w:t xml:space="preserve">qualitative, </w:t>
      </w:r>
      <w:r w:rsidR="00E148A5" w:rsidRPr="00294831">
        <w:rPr>
          <w:rFonts w:ascii="Book Antiqua" w:hAnsi="Book Antiqua" w:cs="Arial"/>
          <w:lang w:val="en-GB"/>
        </w:rPr>
        <w:t xml:space="preserve">immediate analysis of </w:t>
      </w:r>
      <w:r w:rsidR="00831F83" w:rsidRPr="00C348F7">
        <w:rPr>
          <w:rFonts w:ascii="Book Antiqua" w:hAnsi="Book Antiqua" w:cs="Arial"/>
          <w:lang w:val="en-GB"/>
        </w:rPr>
        <w:t>CEH-EUS</w:t>
      </w:r>
      <w:r w:rsidRPr="00294831">
        <w:rPr>
          <w:rFonts w:ascii="Book Antiqua" w:hAnsi="Book Antiqua" w:cs="Arial"/>
          <w:lang w:val="en-GB"/>
        </w:rPr>
        <w:t xml:space="preserve"> in the diagnostic of solid pancreatic lesions</w:t>
      </w:r>
      <w:r w:rsidR="00DD231F" w:rsidRPr="00294831">
        <w:rPr>
          <w:rFonts w:ascii="Book Antiqua" w:hAnsi="Book Antiqua" w:cs="Arial"/>
          <w:lang w:val="en-GB"/>
        </w:rPr>
        <w:t xml:space="preserve"> in comparison to precise and time consuming quantitative processing</w:t>
      </w:r>
      <w:r w:rsidR="00F30D4E" w:rsidRPr="00C348F7">
        <w:rPr>
          <w:rFonts w:ascii="Book Antiqua" w:hAnsi="Book Antiqua" w:cs="Arial"/>
          <w:lang w:val="en-GB"/>
        </w:rPr>
        <w:t>.</w:t>
      </w:r>
    </w:p>
    <w:p w:rsidR="00825627" w:rsidRPr="00294831" w:rsidRDefault="008840CA" w:rsidP="00A11A84">
      <w:pPr>
        <w:spacing w:line="360" w:lineRule="auto"/>
        <w:ind w:firstLineChars="200" w:firstLine="480"/>
        <w:jc w:val="both"/>
        <w:rPr>
          <w:rFonts w:ascii="Book Antiqua" w:hAnsi="Book Antiqua" w:cs="Arial"/>
          <w:lang w:val="en-GB" w:eastAsia="zh-CN"/>
        </w:rPr>
      </w:pPr>
      <w:r w:rsidRPr="00294831">
        <w:rPr>
          <w:rFonts w:ascii="Book Antiqua" w:hAnsi="Book Antiqua" w:cs="Arial"/>
          <w:lang w:val="en-GB"/>
        </w:rPr>
        <w:t xml:space="preserve">As shown </w:t>
      </w:r>
      <w:r w:rsidR="00372138" w:rsidRPr="00294831">
        <w:rPr>
          <w:rFonts w:ascii="Book Antiqua" w:hAnsi="Book Antiqua" w:cs="Arial"/>
          <w:lang w:val="en-GB"/>
        </w:rPr>
        <w:t>above</w:t>
      </w:r>
      <w:r w:rsidRPr="00294831">
        <w:rPr>
          <w:rFonts w:ascii="Book Antiqua" w:hAnsi="Book Antiqua" w:cs="Arial"/>
          <w:lang w:val="en-GB"/>
        </w:rPr>
        <w:t xml:space="preserve">, CEH-EUS had an excellent diagnostic value if hypoenhanced lesions were detected. </w:t>
      </w:r>
      <w:r w:rsidR="00020130" w:rsidRPr="00294831">
        <w:rPr>
          <w:rFonts w:ascii="Book Antiqua" w:hAnsi="Book Antiqua" w:cs="Arial"/>
          <w:lang w:val="en-GB"/>
        </w:rPr>
        <w:t>O</w:t>
      </w:r>
      <w:r w:rsidRPr="00294831">
        <w:rPr>
          <w:rFonts w:ascii="Book Antiqua" w:hAnsi="Book Antiqua" w:cs="Arial"/>
          <w:lang w:val="en-GB"/>
        </w:rPr>
        <w:t xml:space="preserve">f </w:t>
      </w:r>
      <w:r w:rsidR="00020130" w:rsidRPr="00294831">
        <w:rPr>
          <w:rFonts w:ascii="Book Antiqua" w:hAnsi="Book Antiqua" w:cs="Arial"/>
          <w:lang w:val="en-GB"/>
        </w:rPr>
        <w:t>tho</w:t>
      </w:r>
      <w:r w:rsidRPr="00294831">
        <w:rPr>
          <w:rFonts w:ascii="Book Antiqua" w:hAnsi="Book Antiqua" w:cs="Arial"/>
          <w:lang w:val="en-GB"/>
        </w:rPr>
        <w:t xml:space="preserve">se lesions </w:t>
      </w:r>
      <w:r w:rsidR="00020130" w:rsidRPr="00294831">
        <w:rPr>
          <w:rFonts w:ascii="Book Antiqua" w:hAnsi="Book Antiqua" w:cs="Arial"/>
          <w:lang w:val="en-GB"/>
        </w:rPr>
        <w:t>l</w:t>
      </w:r>
      <w:r w:rsidRPr="00294831">
        <w:rPr>
          <w:rFonts w:ascii="Book Antiqua" w:hAnsi="Book Antiqua" w:cs="Arial"/>
          <w:lang w:val="en-GB"/>
        </w:rPr>
        <w:t>ocated in healthy pancreatic tissue all were diagnosed with pancreatic adenocarcinoma</w:t>
      </w:r>
      <w:r w:rsidR="00020130" w:rsidRPr="00294831">
        <w:rPr>
          <w:rFonts w:ascii="Book Antiqua" w:hAnsi="Book Antiqua" w:cs="Arial"/>
          <w:lang w:val="en-GB"/>
        </w:rPr>
        <w:t xml:space="preserve">, making cytology results possibly </w:t>
      </w:r>
      <w:r w:rsidR="00EF7F64" w:rsidRPr="00294831">
        <w:rPr>
          <w:rFonts w:ascii="Book Antiqua" w:hAnsi="Book Antiqua" w:cs="Arial"/>
          <w:lang w:val="en-GB"/>
        </w:rPr>
        <w:t>dis</w:t>
      </w:r>
      <w:r w:rsidR="00372138" w:rsidRPr="00294831">
        <w:rPr>
          <w:rFonts w:ascii="Book Antiqua" w:hAnsi="Book Antiqua" w:cs="Arial"/>
          <w:lang w:val="en-GB"/>
        </w:rPr>
        <w:t>p</w:t>
      </w:r>
      <w:r w:rsidR="00EF7F64" w:rsidRPr="00294831">
        <w:rPr>
          <w:rFonts w:ascii="Book Antiqua" w:hAnsi="Book Antiqua" w:cs="Arial"/>
          <w:lang w:val="en-GB"/>
        </w:rPr>
        <w:t>ensable</w:t>
      </w:r>
      <w:r w:rsidR="0025339B" w:rsidRPr="00294831">
        <w:rPr>
          <w:rFonts w:ascii="Book Antiqua" w:hAnsi="Book Antiqua" w:cs="Arial"/>
          <w:lang w:val="en-GB"/>
        </w:rPr>
        <w:t>,</w:t>
      </w:r>
      <w:r w:rsidR="00020130" w:rsidRPr="00294831">
        <w:rPr>
          <w:rFonts w:ascii="Book Antiqua" w:hAnsi="Book Antiqua" w:cs="Arial"/>
          <w:lang w:val="en-GB"/>
        </w:rPr>
        <w:t xml:space="preserve"> especially in </w:t>
      </w:r>
      <w:r w:rsidR="0025339B" w:rsidRPr="00294831">
        <w:rPr>
          <w:rFonts w:ascii="Book Antiqua" w:hAnsi="Book Antiqua" w:cs="Arial"/>
          <w:lang w:val="en-GB"/>
        </w:rPr>
        <w:t xml:space="preserve">the </w:t>
      </w:r>
      <w:r w:rsidR="00020130" w:rsidRPr="00294831">
        <w:rPr>
          <w:rFonts w:ascii="Book Antiqua" w:hAnsi="Book Antiqua" w:cs="Arial"/>
          <w:lang w:val="en-GB"/>
        </w:rPr>
        <w:t>case of resectable lesions preoperative</w:t>
      </w:r>
      <w:r w:rsidR="00EF7F64" w:rsidRPr="00294831">
        <w:rPr>
          <w:rFonts w:ascii="Book Antiqua" w:hAnsi="Book Antiqua" w:cs="Arial"/>
          <w:lang w:val="en-GB"/>
        </w:rPr>
        <w:t>ly</w:t>
      </w:r>
      <w:r w:rsidR="00372138" w:rsidRPr="00294831">
        <w:rPr>
          <w:rFonts w:ascii="Book Antiqua" w:hAnsi="Book Antiqua" w:cs="Arial"/>
          <w:lang w:val="en-GB"/>
        </w:rPr>
        <w:t xml:space="preserve">, thereby reducing the risk for complications </w:t>
      </w:r>
      <w:r w:rsidR="00372138" w:rsidRPr="00294831">
        <w:rPr>
          <w:rFonts w:ascii="Book Antiqua" w:hAnsi="Book Antiqua" w:cs="Arial"/>
          <w:i/>
          <w:lang w:val="en-GB"/>
        </w:rPr>
        <w:t>e.g.</w:t>
      </w:r>
      <w:r w:rsidR="00F30D4E" w:rsidRPr="00C348F7">
        <w:rPr>
          <w:rFonts w:ascii="Book Antiqua" w:hAnsi="Book Antiqua" w:cs="Arial"/>
          <w:i/>
          <w:lang w:val="en-GB" w:eastAsia="zh-CN"/>
        </w:rPr>
        <w:t>,</w:t>
      </w:r>
      <w:r w:rsidR="00372138" w:rsidRPr="00294831">
        <w:rPr>
          <w:rFonts w:ascii="Book Antiqua" w:hAnsi="Book Antiqua" w:cs="Arial"/>
          <w:lang w:val="en-GB"/>
        </w:rPr>
        <w:t xml:space="preserve"> bleeding, infection, or causing </w:t>
      </w:r>
      <w:r w:rsidR="001357CF" w:rsidRPr="00294831">
        <w:rPr>
          <w:rFonts w:ascii="Book Antiqua" w:hAnsi="Book Antiqua" w:cs="Arial"/>
          <w:lang w:val="en-GB"/>
        </w:rPr>
        <w:t>local tumor cell seeding.</w:t>
      </w:r>
      <w:r w:rsidR="00D117A1" w:rsidRPr="00294831">
        <w:rPr>
          <w:rFonts w:ascii="Book Antiqua" w:hAnsi="Book Antiqua" w:cs="Arial"/>
          <w:lang w:val="en-GB"/>
        </w:rPr>
        <w:t xml:space="preserve"> </w:t>
      </w:r>
      <w:r w:rsidR="00825627" w:rsidRPr="00294831">
        <w:rPr>
          <w:rFonts w:ascii="Book Antiqua" w:hAnsi="Book Antiqua" w:cs="Arial"/>
          <w:lang w:val="en-GB"/>
        </w:rPr>
        <w:t>Especially in case of nondiagnostic FNA results, hypoenhanced masses in otherwise healthy pancreatic tissue could be surgically resected without furthe</w:t>
      </w:r>
      <w:r w:rsidR="00F30D4E" w:rsidRPr="00C348F7">
        <w:rPr>
          <w:rFonts w:ascii="Book Antiqua" w:hAnsi="Book Antiqua" w:cs="Arial"/>
          <w:lang w:val="en-GB"/>
        </w:rPr>
        <w:t>r efforts of cytology sampling.</w:t>
      </w:r>
    </w:p>
    <w:p w:rsidR="00020130" w:rsidRPr="00294831" w:rsidRDefault="00D117A1" w:rsidP="00A11A84">
      <w:pPr>
        <w:spacing w:line="360" w:lineRule="auto"/>
        <w:ind w:firstLineChars="200" w:firstLine="480"/>
        <w:jc w:val="both"/>
        <w:rPr>
          <w:rFonts w:ascii="Book Antiqua" w:hAnsi="Book Antiqua" w:cs="Arial"/>
          <w:lang w:val="en-GB"/>
        </w:rPr>
      </w:pPr>
      <w:r w:rsidRPr="00294831">
        <w:rPr>
          <w:rFonts w:ascii="Book Antiqua" w:hAnsi="Book Antiqua" w:cs="Arial"/>
          <w:lang w:val="en-GB"/>
        </w:rPr>
        <w:t>Accuracy was independent from patien</w:t>
      </w:r>
      <w:r w:rsidR="00953A82" w:rsidRPr="00294831">
        <w:rPr>
          <w:rFonts w:ascii="Book Antiqua" w:hAnsi="Book Antiqua" w:cs="Arial"/>
          <w:lang w:val="en-GB"/>
        </w:rPr>
        <w:t>t</w:t>
      </w:r>
      <w:r w:rsidRPr="00294831">
        <w:rPr>
          <w:rFonts w:ascii="Book Antiqua" w:hAnsi="Book Antiqua" w:cs="Arial"/>
          <w:lang w:val="en-GB"/>
        </w:rPr>
        <w:t xml:space="preserve"> characteristics such as gender, age</w:t>
      </w:r>
      <w:r w:rsidR="00953A82" w:rsidRPr="00294831">
        <w:rPr>
          <w:rFonts w:ascii="Book Antiqua" w:hAnsi="Book Antiqua" w:cs="Arial"/>
          <w:lang w:val="en-GB"/>
        </w:rPr>
        <w:t xml:space="preserve">, </w:t>
      </w:r>
      <w:r w:rsidRPr="00294831">
        <w:rPr>
          <w:rFonts w:ascii="Book Antiqua" w:hAnsi="Book Antiqua" w:cs="Arial"/>
          <w:lang w:val="en-GB"/>
        </w:rPr>
        <w:t>comorbidities and tumor size. As harmonic imaging technique, CEH-EUS offers better image resolution than power doppler imaging of suspicious lesions.</w:t>
      </w:r>
    </w:p>
    <w:p w:rsidR="009429B2" w:rsidRPr="00294831" w:rsidRDefault="009429B2" w:rsidP="00A11A84">
      <w:pPr>
        <w:spacing w:line="360" w:lineRule="auto"/>
        <w:ind w:firstLineChars="200" w:firstLine="480"/>
        <w:jc w:val="both"/>
        <w:rPr>
          <w:rFonts w:ascii="Book Antiqua" w:hAnsi="Book Antiqua" w:cs="Arial"/>
          <w:lang w:val="en-GB"/>
        </w:rPr>
      </w:pPr>
      <w:r w:rsidRPr="00294831">
        <w:rPr>
          <w:rFonts w:ascii="Book Antiqua" w:hAnsi="Book Antiqua" w:cs="Arial"/>
          <w:lang w:val="en-GB"/>
        </w:rPr>
        <w:t>While in some other studies quantitative evaluations were helpful</w:t>
      </w:r>
      <w:r w:rsidRPr="00294831">
        <w:rPr>
          <w:rFonts w:ascii="Book Antiqua" w:hAnsi="Book Antiqua" w:cs="Arial"/>
          <w:lang w:val="en-GB"/>
        </w:rPr>
        <w:fldChar w:fldCharType="begin">
          <w:fldData xml:space="preserve">PEVuZE5vdGU+PENpdGU+PEF1dGhvcj5HaGVvbmVhPC9BdXRob3I+PFllYXI+MjAxMzwvWWVhcj48
UmVjTnVtPjYzNzwvUmVjTnVtPjxEaXNwbGF5VGV4dD48c3R5bGUgZmFjZT0ic3VwZXJzY3JpcHQi
PlsyMSwgMjRdPC9zdHlsZT48L0Rpc3BsYXlUZXh0PjxyZWNvcmQ+PHJlYy1udW1iZXI+NjM3PC9y
ZWMtbnVtYmVyPjxmb3JlaWduLWtleXM+PGtleSBhcHA9IkVOIiBkYi1pZD0iZnhyNXh2c2ZoZjJ2
ZWllOTB0bnhyOXBxOWRyMDIwOTA1dmF0IiB0aW1lc3RhbXA9IjAiPjYzNzwva2V5PjwvZm9yZWln
bi1rZXlzPjxyZWYtdHlwZSBuYW1lPSJKb3VybmFsIEFydGljbGUiPjE3PC9yZWYtdHlwZT48Y29u
dHJpYnV0b3JzPjxhdXRob3JzPjxhdXRob3I+R2hlb25lYSwgRC4gSS48L2F1dGhvcj48YXV0aG9y
PlN0cmViYSwgQy4gVC48L2F1dGhvcj48YXV0aG9yPkNpdXJlYSwgVC48L2F1dGhvcj48YXV0aG9y
PlNhZnRvaXUsIEEuPC9hdXRob3I+PC9hdXRob3JzPjwvY29udHJpYnV0b3JzPjxhdXRoLWFkZHJl
c3M+UmVzZWFyY2ggQ2VudGVyIG9mIEdhc3Ryb2VudGVyb2xvZ3kgYW5kIEhlcGF0b2xvZ3ksIFVu
aXZlcnNpdHkgb2YgTWVkaWNpbmUgYW5kIFBoYXJtYWN5LCBDcmFpb3ZhLCAyMDAzNDksIFJvbWFu
aWEuPC9hdXRoLWFkZHJlc3M+PHRpdGxlcz48dGl0bGU+UXVhbnRpdGF0aXZlIGxvdyBtZWNoYW5p
Y2FsIGluZGV4IGNvbnRyYXN0LWVuaGFuY2VkIGVuZG9zY29waWMgdWx0cmFzb3VuZCBmb3IgdGhl
IGRpZmZlcmVudGlhbCBkaWFnbm9zaXMgb2YgY2hyb25pYyBwc2V1ZG90dW1vcmFsIHBhbmNyZWF0
aXRpcyBhbmQgcGFuY3JlYXRpYyBjYW5jZXI8L3RpdGxlPjxzZWNvbmRhcnktdGl0bGU+Qk1DIEdh
c3Ryb2VudGVyb2w8L3NlY29uZGFyeS10aXRsZT48L3RpdGxlcz48cGFnZXM+MjwvcGFnZXM+PHZv
bHVtZT4xMzwvdm9sdW1lPjxrZXl3b3Jkcz48a2V5d29yZD5BZGVub2NhcmNpbm9tYS9kaWFnbm9z
aXMvKmRpYWdub3N0aWMgaW1hZ2luZzwva2V5d29yZD48a2V5d29yZD5BZHVsdDwva2V5d29yZD48
a2V5d29yZD5BZ2VkPC9rZXl3b3JkPjxrZXl3b3JkPkFnZWQsIDgwIGFuZCBvdmVyPC9rZXl3b3Jk
PjxrZXl3b3JkPkNocm9uaWMgRGlzZWFzZTwva2V5d29yZD48a2V5d29yZD5EaWFnbm9zaXMsIERp
ZmZlcmVudGlhbDwva2V5d29yZD48a2V5d29yZD5FbmRvc29ub2dyYXBoeS8qbWV0aG9kczwva2V5
d29yZD48a2V5d29yZD5GZW1hbGU8L2tleXdvcmQ+PGtleXdvcmQ+R3JhbnVsb21hLCBQbGFzbWEg
Q2VsbC9kaWFnbm9zaXMvKmRpYWdub3N0aWMgaW1hZ2luZzwva2V5d29yZD48a2V5d29yZD5IdW1h
bnM8L2tleXdvcmQ+PGtleXdvcmQ+TWFsZTwva2V5d29yZD48a2V5d29yZD5NaWRkbGUgQWdlZDwv
a2V5d29yZD48a2V5d29yZD5QYW5jcmVhdGljIE5lb3BsYXNtcy9kaWFnbm9zaXMvKmRpYWdub3N0
aWMgaW1hZ2luZzwva2V5d29yZD48a2V5d29yZD5QYW5jcmVhdGl0aXMsIENocm9uaWMvZGlhZ25v
c2lzLypkaWFnbm9zdGljIGltYWdpbmc8L2tleXdvcmQ+PGtleXdvcmQ+UHJvc3BlY3RpdmUgU3R1
ZGllczwva2V5d29yZD48a2V5d29yZD5TZW5zaXRpdml0eSBhbmQgU3BlY2lmaWNpdHk8L2tleXdv
cmQ+PC9rZXl3b3Jkcz48ZGF0ZXM+PHllYXI+MjAxMzwveWVhcj48cHViLWRhdGVzPjxkYXRlPkph
biAzPC9kYXRlPjwvcHViLWRhdGVzPjwvZGF0ZXM+PGlzYm4+MTQ3MS0yMzBYIChFbGVjdHJvbmlj
KSYjeEQ7MTQ3MS0yMzBYIChMaW5raW5nKTwvaXNibj48YWNjZXNzaW9uLW51bT4yMzI4NjkxODwv
YWNjZXNzaW9uLW51bT48dXJscz48cmVsYXRlZC11cmxzPjx1cmw+aHR0cHM6Ly93d3cubmNiaS5u
bG0ubmloLmdvdi9wdWJtZWQvMjMyODY5MTg8L3VybD48L3JlbGF0ZWQtdXJscz48L3VybHM+PGN1
c3RvbTI+UE1DMzU0ODY5NTwvY3VzdG9tMj48ZWxlY3Ryb25pYy1yZXNvdXJjZS1udW0+MTAuMTE4
Ni8xNDcxLTIzMFgtMTMtMjwvZWxlY3Ryb25pYy1yZXNvdXJjZS1udW0+PC9yZWNvcmQ+PC9DaXRl
PjxDaXRlPjxBdXRob3I+TWF0c3ViYXJhPC9BdXRob3I+PFllYXI+MjAxMTwvWWVhcj48UmVjTnVt
PjYxNDwvUmVjTnVtPjxyZWNvcmQ+PHJlYy1udW1iZXI+NjE0PC9yZWMtbnVtYmVyPjxmb3JlaWdu
LWtleXM+PGtleSBhcHA9IkVOIiBkYi1pZD0iZnhyNXh2c2ZoZjJ2ZWllOTB0bnhyOXBxOWRyMDIw
OTA1dmF0IiB0aW1lc3RhbXA9IjAiPjYxNDwva2V5PjwvZm9yZWlnbi1rZXlzPjxyZWYtdHlwZSBu
YW1lPSJKb3VybmFsIEFydGljbGUiPjE3PC9yZWYtdHlwZT48Y29udHJpYnV0b3JzPjxhdXRob3Jz
PjxhdXRob3I+TWF0c3ViYXJhLCBILjwvYXV0aG9yPjxhdXRob3I+SXRvaCwgQS48L2F1dGhvcj48
YXV0aG9yPkthd2FzaGltYSwgSC48L2F1dGhvcj48YXV0aG9yPkthc3VnYWksIFQuPC9hdXRob3I+
PGF1dGhvcj5PaG5vLCBFLjwvYXV0aG9yPjxhdXRob3I+SXNoaWthd2EsIFQuPC9hdXRob3I+PGF1
dGhvcj5JdG9oLCBZLjwvYXV0aG9yPjxhdXRob3I+TmFrYW11cmEsIFkuPC9hdXRob3I+PGF1dGhv
cj5IaXJhbWF0c3UsIFQuPC9hdXRob3I+PGF1dGhvcj5OYWthbXVyYSwgTS48L2F1dGhvcj48YXV0
aG9yPk1peWFoYXJhLCBSLjwvYXV0aG9yPjxhdXRob3I+T2htaXlhLCBOLjwvYXV0aG9yPjxhdXRo
b3I+SXNoaWdhbWksIE0uPC9hdXRob3I+PGF1dGhvcj5LYXRhbm8sIFkuPC9hdXRob3I+PGF1dGhv
cj5Hb3RvLCBILjwvYXV0aG9yPjxhdXRob3I+SGlyb29rYSwgWS48L2F1dGhvcj48L2F1dGhvcnM+
PC9jb250cmlidXRvcnM+PGF1dGgtYWRkcmVzcz5EZXBhcnRtZW50IG9mIEdhc3Ryb2VudGVyb2xv
Z3ksIE5hZ295YSBVbml2ZXJzaXR5IEdyYWR1YXRlIFNjaG9vbCBvZiBNZWRpY2luZSwgYW5kIGRh
Z2dlckRlcGFydG1lbnQgb2YgRW5kb3Njb3B5LCBOYWdveWEgVW5pdmVyc2l0eSBIb3NwaXRhbCwg
TmFnb3lhIENpdHksIEphcGFuLjwvYXV0aC1hZGRyZXNzPjx0aXRsZXM+PHRpdGxlPkR5bmFtaWMg
cXVhbnRpdGF0aXZlIGV2YWx1YXRpb24gb2YgY29udHJhc3QtZW5oYW5jZWQgZW5kb3Njb3BpYyB1
bHRyYXNvbm9ncmFwaHkgaW4gdGhlIGRpYWdub3NpcyBvZiBwYW5jcmVhdGljIGRpc2Vhc2VzPC90
aXRsZT48c2Vjb25kYXJ5LXRpdGxlPlBhbmNyZWFzPC9zZWNvbmRhcnktdGl0bGU+PC90aXRsZXM+
PHBhZ2VzPjEwNzMtOTwvcGFnZXM+PHZvbHVtZT40MDwvdm9sdW1lPjxudW1iZXI+NzwvbnVtYmVy
PjxrZXl3b3Jkcz48a2V5d29yZD5BZHVsdDwva2V5d29yZD48a2V5d29yZD5BZ2VkPC9rZXl3b3Jk
PjxrZXl3b3JkPkFnZWQsIDgwIGFuZCBvdmVyPC9rZXl3b3JkPjxrZXl3b3JkPkFuYWx5c2lzIG9m
IFZhcmlhbmNlPC9rZXl3b3JkPjxrZXl3b3JkPkF1dG9pbW11bmUgRGlzZWFzZXMvZGlhZ25vc3Rp
YyBpbWFnaW5nPC9rZXl3b3JkPjxrZXl3b3JkPkNhcmNpbm9tYSwgUGFuY3JlYXRpYyBEdWN0YWwv
KmRpYWdub3N0aWMgaW1hZ2luZy9wYXRob2xvZ3k8L2tleXdvcmQ+PGtleXdvcmQ+KkNvbnRyYXN0
IE1lZGlhPC9rZXl3b3JkPjxrZXl3b3JkPkRpYWdub3NpcywgRGlmZmVyZW50aWFsPC9rZXl3b3Jk
PjxrZXl3b3JkPipFbmRvc29ub2dyYXBoeTwva2V5d29yZD48a2V5d29yZD5GZW1hbGU8L2tleXdv
cmQ+PGtleXdvcmQ+KkZlcnJpYyBDb21wb3VuZHM8L2tleXdvcmQ+PGtleXdvcmQ+SHVtYW5zPC9r
ZXl3b3JkPjxrZXl3b3JkPipJcm9uPC9rZXl3b3JkPjxrZXl3b3JkPkphcGFuPC9rZXl3b3JkPjxr
ZXl3b3JkPk1hbGU8L2tleXdvcmQ+PGtleXdvcmQ+TWlkZGxlIEFnZWQ8L2tleXdvcmQ+PGtleXdv
cmQ+Kk94aWRlczwva2V5d29yZD48a2V5d29yZD5QYW5jcmVhdGljIERpc2Vhc2VzLypkaWFnbm9z
dGljIGltYWdpbmcvcGF0aG9sb2d5PC9rZXl3b3JkPjxrZXl3b3JkPlBhbmNyZWF0aWMgTmVvcGxh
c21zLypkaWFnbm9zdGljIGltYWdpbmcvcGF0aG9sb2d5PC9rZXl3b3JkPjxrZXl3b3JkPlBhbmNy
ZWF0aXRpcy9kaWFnbm9zdGljIGltYWdpbmc8L2tleXdvcmQ+PGtleXdvcmQ+UHJlZGljdGl2ZSBW
YWx1ZSBvZiBUZXN0czwva2V5d29yZD48a2V5d29yZD5ST0MgQ3VydmU8L2tleXdvcmQ+PGtleXdv
cmQ+UmV0cm9zcGVjdGl2ZSBTdHVkaWVzPC9rZXl3b3JkPjxrZXl3b3JkPlRpbWUgRmFjdG9yczwv
a2V5d29yZD48L2tleXdvcmRzPjxkYXRlcz48eWVhcj4yMDExPC95ZWFyPjxwdWItZGF0ZXM+PGRh
dGU+T2N0PC9kYXRlPjwvcHViLWRhdGVzPjwvZGF0ZXM+PGlzYm4+MTUzNi00ODI4IChFbGVjdHJv
bmljKSYjeEQ7MDg4NS0zMTc3IChMaW5raW5nKTwvaXNibj48YWNjZXNzaW9uLW51bT4yMTYzMzMx
NzwvYWNjZXNzaW9uLW51bT48dXJscz48cmVsYXRlZC11cmxzPjx1cmw+aHR0cHM6Ly93d3cubmNi
aS5ubG0ubmloLmdvdi9wdWJtZWQvMjE2MzMzMTc8L3VybD48L3JlbGF0ZWQtdXJscz48L3VybHM+
PGVsZWN0cm9uaWMtcmVzb3VyY2UtbnVtPjEwLjEwOTcvTVBBLjBiMDEzZTMxODIxZjU3Yjc8L2Vs
ZWN0cm9uaWMtcmVzb3VyY2UtbnVtPjwvcmVjb3JkPjwvQ2l0ZT48L0VuZE5vdGU+
</w:fldData>
        </w:fldChar>
      </w:r>
      <w:r w:rsidR="00BD4198" w:rsidRPr="00294831">
        <w:rPr>
          <w:rFonts w:ascii="Book Antiqua" w:hAnsi="Book Antiqua" w:cs="Arial"/>
          <w:lang w:val="en-GB"/>
        </w:rPr>
        <w:instrText xml:space="preserve"> ADDIN EN.CITE </w:instrText>
      </w:r>
      <w:r w:rsidR="00BD4198" w:rsidRPr="00294831">
        <w:rPr>
          <w:rFonts w:ascii="Book Antiqua" w:hAnsi="Book Antiqua" w:cs="Arial"/>
          <w:lang w:val="en-GB"/>
        </w:rPr>
        <w:fldChar w:fldCharType="begin">
          <w:fldData xml:space="preserve">PEVuZE5vdGU+PENpdGU+PEF1dGhvcj5HaGVvbmVhPC9BdXRob3I+PFllYXI+MjAxMzwvWWVhcj48
UmVjTnVtPjYzNzwvUmVjTnVtPjxEaXNwbGF5VGV4dD48c3R5bGUgZmFjZT0ic3VwZXJzY3JpcHQi
PlsyMSwgMjRdPC9zdHlsZT48L0Rpc3BsYXlUZXh0PjxyZWNvcmQ+PHJlYy1udW1iZXI+NjM3PC9y
ZWMtbnVtYmVyPjxmb3JlaWduLWtleXM+PGtleSBhcHA9IkVOIiBkYi1pZD0iZnhyNXh2c2ZoZjJ2
ZWllOTB0bnhyOXBxOWRyMDIwOTA1dmF0IiB0aW1lc3RhbXA9IjAiPjYzNzwva2V5PjwvZm9yZWln
bi1rZXlzPjxyZWYtdHlwZSBuYW1lPSJKb3VybmFsIEFydGljbGUiPjE3PC9yZWYtdHlwZT48Y29u
dHJpYnV0b3JzPjxhdXRob3JzPjxhdXRob3I+R2hlb25lYSwgRC4gSS48L2F1dGhvcj48YXV0aG9y
PlN0cmViYSwgQy4gVC48L2F1dGhvcj48YXV0aG9yPkNpdXJlYSwgVC48L2F1dGhvcj48YXV0aG9y
PlNhZnRvaXUsIEEuPC9hdXRob3I+PC9hdXRob3JzPjwvY29udHJpYnV0b3JzPjxhdXRoLWFkZHJl
c3M+UmVzZWFyY2ggQ2VudGVyIG9mIEdhc3Ryb2VudGVyb2xvZ3kgYW5kIEhlcGF0b2xvZ3ksIFVu
aXZlcnNpdHkgb2YgTWVkaWNpbmUgYW5kIFBoYXJtYWN5LCBDcmFpb3ZhLCAyMDAzNDksIFJvbWFu
aWEuPC9hdXRoLWFkZHJlc3M+PHRpdGxlcz48dGl0bGU+UXVhbnRpdGF0aXZlIGxvdyBtZWNoYW5p
Y2FsIGluZGV4IGNvbnRyYXN0LWVuaGFuY2VkIGVuZG9zY29waWMgdWx0cmFzb3VuZCBmb3IgdGhl
IGRpZmZlcmVudGlhbCBkaWFnbm9zaXMgb2YgY2hyb25pYyBwc2V1ZG90dW1vcmFsIHBhbmNyZWF0
aXRpcyBhbmQgcGFuY3JlYXRpYyBjYW5jZXI8L3RpdGxlPjxzZWNvbmRhcnktdGl0bGU+Qk1DIEdh
c3Ryb2VudGVyb2w8L3NlY29uZGFyeS10aXRsZT48L3RpdGxlcz48cGFnZXM+MjwvcGFnZXM+PHZv
bHVtZT4xMzwvdm9sdW1lPjxrZXl3b3Jkcz48a2V5d29yZD5BZGVub2NhcmNpbm9tYS9kaWFnbm9z
aXMvKmRpYWdub3N0aWMgaW1hZ2luZzwva2V5d29yZD48a2V5d29yZD5BZHVsdDwva2V5d29yZD48
a2V5d29yZD5BZ2VkPC9rZXl3b3JkPjxrZXl3b3JkPkFnZWQsIDgwIGFuZCBvdmVyPC9rZXl3b3Jk
PjxrZXl3b3JkPkNocm9uaWMgRGlzZWFzZTwva2V5d29yZD48a2V5d29yZD5EaWFnbm9zaXMsIERp
ZmZlcmVudGlhbDwva2V5d29yZD48a2V5d29yZD5FbmRvc29ub2dyYXBoeS8qbWV0aG9kczwva2V5
d29yZD48a2V5d29yZD5GZW1hbGU8L2tleXdvcmQ+PGtleXdvcmQ+R3JhbnVsb21hLCBQbGFzbWEg
Q2VsbC9kaWFnbm9zaXMvKmRpYWdub3N0aWMgaW1hZ2luZzwva2V5d29yZD48a2V5d29yZD5IdW1h
bnM8L2tleXdvcmQ+PGtleXdvcmQ+TWFsZTwva2V5d29yZD48a2V5d29yZD5NaWRkbGUgQWdlZDwv
a2V5d29yZD48a2V5d29yZD5QYW5jcmVhdGljIE5lb3BsYXNtcy9kaWFnbm9zaXMvKmRpYWdub3N0
aWMgaW1hZ2luZzwva2V5d29yZD48a2V5d29yZD5QYW5jcmVhdGl0aXMsIENocm9uaWMvZGlhZ25v
c2lzLypkaWFnbm9zdGljIGltYWdpbmc8L2tleXdvcmQ+PGtleXdvcmQ+UHJvc3BlY3RpdmUgU3R1
ZGllczwva2V5d29yZD48a2V5d29yZD5TZW5zaXRpdml0eSBhbmQgU3BlY2lmaWNpdHk8L2tleXdv
cmQ+PC9rZXl3b3Jkcz48ZGF0ZXM+PHllYXI+MjAxMzwveWVhcj48cHViLWRhdGVzPjxkYXRlPkph
biAzPC9kYXRlPjwvcHViLWRhdGVzPjwvZGF0ZXM+PGlzYm4+MTQ3MS0yMzBYIChFbGVjdHJvbmlj
KSYjeEQ7MTQ3MS0yMzBYIChMaW5raW5nKTwvaXNibj48YWNjZXNzaW9uLW51bT4yMzI4NjkxODwv
YWNjZXNzaW9uLW51bT48dXJscz48cmVsYXRlZC11cmxzPjx1cmw+aHR0cHM6Ly93d3cubmNiaS5u
bG0ubmloLmdvdi9wdWJtZWQvMjMyODY5MTg8L3VybD48L3JlbGF0ZWQtdXJscz48L3VybHM+PGN1
c3RvbTI+UE1DMzU0ODY5NTwvY3VzdG9tMj48ZWxlY3Ryb25pYy1yZXNvdXJjZS1udW0+MTAuMTE4
Ni8xNDcxLTIzMFgtMTMtMjwvZWxlY3Ryb25pYy1yZXNvdXJjZS1udW0+PC9yZWNvcmQ+PC9DaXRl
PjxDaXRlPjxBdXRob3I+TWF0c3ViYXJhPC9BdXRob3I+PFllYXI+MjAxMTwvWWVhcj48UmVjTnVt
PjYxNDwvUmVjTnVtPjxyZWNvcmQ+PHJlYy1udW1iZXI+NjE0PC9yZWMtbnVtYmVyPjxmb3JlaWdu
LWtleXM+PGtleSBhcHA9IkVOIiBkYi1pZD0iZnhyNXh2c2ZoZjJ2ZWllOTB0bnhyOXBxOWRyMDIw
OTA1dmF0IiB0aW1lc3RhbXA9IjAiPjYxNDwva2V5PjwvZm9yZWlnbi1rZXlzPjxyZWYtdHlwZSBu
YW1lPSJKb3VybmFsIEFydGljbGUiPjE3PC9yZWYtdHlwZT48Y29udHJpYnV0b3JzPjxhdXRob3Jz
PjxhdXRob3I+TWF0c3ViYXJhLCBILjwvYXV0aG9yPjxhdXRob3I+SXRvaCwgQS48L2F1dGhvcj48
YXV0aG9yPkthd2FzaGltYSwgSC48L2F1dGhvcj48YXV0aG9yPkthc3VnYWksIFQuPC9hdXRob3I+
PGF1dGhvcj5PaG5vLCBFLjwvYXV0aG9yPjxhdXRob3I+SXNoaWthd2EsIFQuPC9hdXRob3I+PGF1
dGhvcj5JdG9oLCBZLjwvYXV0aG9yPjxhdXRob3I+TmFrYW11cmEsIFkuPC9hdXRob3I+PGF1dGhv
cj5IaXJhbWF0c3UsIFQuPC9hdXRob3I+PGF1dGhvcj5OYWthbXVyYSwgTS48L2F1dGhvcj48YXV0
aG9yPk1peWFoYXJhLCBSLjwvYXV0aG9yPjxhdXRob3I+T2htaXlhLCBOLjwvYXV0aG9yPjxhdXRo
b3I+SXNoaWdhbWksIE0uPC9hdXRob3I+PGF1dGhvcj5LYXRhbm8sIFkuPC9hdXRob3I+PGF1dGhv
cj5Hb3RvLCBILjwvYXV0aG9yPjxhdXRob3I+SGlyb29rYSwgWS48L2F1dGhvcj48L2F1dGhvcnM+
PC9jb250cmlidXRvcnM+PGF1dGgtYWRkcmVzcz5EZXBhcnRtZW50IG9mIEdhc3Ryb2VudGVyb2xv
Z3ksIE5hZ295YSBVbml2ZXJzaXR5IEdyYWR1YXRlIFNjaG9vbCBvZiBNZWRpY2luZSwgYW5kIGRh
Z2dlckRlcGFydG1lbnQgb2YgRW5kb3Njb3B5LCBOYWdveWEgVW5pdmVyc2l0eSBIb3NwaXRhbCwg
TmFnb3lhIENpdHksIEphcGFuLjwvYXV0aC1hZGRyZXNzPjx0aXRsZXM+PHRpdGxlPkR5bmFtaWMg
cXVhbnRpdGF0aXZlIGV2YWx1YXRpb24gb2YgY29udHJhc3QtZW5oYW5jZWQgZW5kb3Njb3BpYyB1
bHRyYXNvbm9ncmFwaHkgaW4gdGhlIGRpYWdub3NpcyBvZiBwYW5jcmVhdGljIGRpc2Vhc2VzPC90
aXRsZT48c2Vjb25kYXJ5LXRpdGxlPlBhbmNyZWFzPC9zZWNvbmRhcnktdGl0bGU+PC90aXRsZXM+
PHBhZ2VzPjEwNzMtOTwvcGFnZXM+PHZvbHVtZT40MDwvdm9sdW1lPjxudW1iZXI+NzwvbnVtYmVy
PjxrZXl3b3Jkcz48a2V5d29yZD5BZHVsdDwva2V5d29yZD48a2V5d29yZD5BZ2VkPC9rZXl3b3Jk
PjxrZXl3b3JkPkFnZWQsIDgwIGFuZCBvdmVyPC9rZXl3b3JkPjxrZXl3b3JkPkFuYWx5c2lzIG9m
IFZhcmlhbmNlPC9rZXl3b3JkPjxrZXl3b3JkPkF1dG9pbW11bmUgRGlzZWFzZXMvZGlhZ25vc3Rp
YyBpbWFnaW5nPC9rZXl3b3JkPjxrZXl3b3JkPkNhcmNpbm9tYSwgUGFuY3JlYXRpYyBEdWN0YWwv
KmRpYWdub3N0aWMgaW1hZ2luZy9wYXRob2xvZ3k8L2tleXdvcmQ+PGtleXdvcmQ+KkNvbnRyYXN0
IE1lZGlhPC9rZXl3b3JkPjxrZXl3b3JkPkRpYWdub3NpcywgRGlmZmVyZW50aWFsPC9rZXl3b3Jk
PjxrZXl3b3JkPipFbmRvc29ub2dyYXBoeTwva2V5d29yZD48a2V5d29yZD5GZW1hbGU8L2tleXdv
cmQ+PGtleXdvcmQ+KkZlcnJpYyBDb21wb3VuZHM8L2tleXdvcmQ+PGtleXdvcmQ+SHVtYW5zPC9r
ZXl3b3JkPjxrZXl3b3JkPipJcm9uPC9rZXl3b3JkPjxrZXl3b3JkPkphcGFuPC9rZXl3b3JkPjxr
ZXl3b3JkPk1hbGU8L2tleXdvcmQ+PGtleXdvcmQ+TWlkZGxlIEFnZWQ8L2tleXdvcmQ+PGtleXdv
cmQ+Kk94aWRlczwva2V5d29yZD48a2V5d29yZD5QYW5jcmVhdGljIERpc2Vhc2VzLypkaWFnbm9z
dGljIGltYWdpbmcvcGF0aG9sb2d5PC9rZXl3b3JkPjxrZXl3b3JkPlBhbmNyZWF0aWMgTmVvcGxh
c21zLypkaWFnbm9zdGljIGltYWdpbmcvcGF0aG9sb2d5PC9rZXl3b3JkPjxrZXl3b3JkPlBhbmNy
ZWF0aXRpcy9kaWFnbm9zdGljIGltYWdpbmc8L2tleXdvcmQ+PGtleXdvcmQ+UHJlZGljdGl2ZSBW
YWx1ZSBvZiBUZXN0czwva2V5d29yZD48a2V5d29yZD5ST0MgQ3VydmU8L2tleXdvcmQ+PGtleXdv
cmQ+UmV0cm9zcGVjdGl2ZSBTdHVkaWVzPC9rZXl3b3JkPjxrZXl3b3JkPlRpbWUgRmFjdG9yczwv
a2V5d29yZD48L2tleXdvcmRzPjxkYXRlcz48eWVhcj4yMDExPC95ZWFyPjxwdWItZGF0ZXM+PGRh
dGU+T2N0PC9kYXRlPjwvcHViLWRhdGVzPjwvZGF0ZXM+PGlzYm4+MTUzNi00ODI4IChFbGVjdHJv
bmljKSYjeEQ7MDg4NS0zMTc3IChMaW5raW5nKTwvaXNibj48YWNjZXNzaW9uLW51bT4yMTYzMzMx
NzwvYWNjZXNzaW9uLW51bT48dXJscz48cmVsYXRlZC11cmxzPjx1cmw+aHR0cHM6Ly93d3cubmNi
aS5ubG0ubmloLmdvdi9wdWJtZWQvMjE2MzMzMTc8L3VybD48L3JlbGF0ZWQtdXJscz48L3VybHM+
PGVsZWN0cm9uaWMtcmVzb3VyY2UtbnVtPjEwLjEwOTcvTVBBLjBiMDEzZTMxODIxZjU3Yjc8L2Vs
ZWN0cm9uaWMtcmVzb3VyY2UtbnVtPjwvcmVjb3JkPjwvQ2l0ZT48L0VuZE5vdGU+
</w:fldData>
        </w:fldChar>
      </w:r>
      <w:r w:rsidR="00BD4198" w:rsidRPr="00294831">
        <w:rPr>
          <w:rFonts w:ascii="Book Antiqua" w:hAnsi="Book Antiqua" w:cs="Arial"/>
          <w:lang w:val="en-GB"/>
        </w:rPr>
        <w:instrText xml:space="preserve"> ADDIN EN.CITE.DATA </w:instrText>
      </w:r>
      <w:r w:rsidR="00BD4198" w:rsidRPr="00294831">
        <w:rPr>
          <w:rFonts w:ascii="Book Antiqua" w:hAnsi="Book Antiqua" w:cs="Arial"/>
          <w:lang w:val="en-GB"/>
        </w:rPr>
      </w:r>
      <w:r w:rsidR="00BD4198" w:rsidRPr="00294831">
        <w:rPr>
          <w:rFonts w:ascii="Book Antiqua" w:hAnsi="Book Antiqua" w:cs="Arial"/>
          <w:lang w:val="en-GB"/>
        </w:rPr>
        <w:fldChar w:fldCharType="end"/>
      </w:r>
      <w:r w:rsidRPr="00294831">
        <w:rPr>
          <w:rFonts w:ascii="Book Antiqua" w:hAnsi="Book Antiqua" w:cs="Arial"/>
          <w:lang w:val="en-GB"/>
        </w:rPr>
      </w:r>
      <w:r w:rsidRPr="00294831">
        <w:rPr>
          <w:rFonts w:ascii="Book Antiqua" w:hAnsi="Book Antiqua" w:cs="Arial"/>
          <w:lang w:val="en-GB"/>
        </w:rPr>
        <w:fldChar w:fldCharType="separate"/>
      </w:r>
      <w:r w:rsidR="00F30D4E" w:rsidRPr="00C348F7">
        <w:rPr>
          <w:rFonts w:ascii="Book Antiqua" w:hAnsi="Book Antiqua" w:cs="Arial"/>
          <w:noProof/>
          <w:vertAlign w:val="superscript"/>
          <w:lang w:val="en-GB"/>
        </w:rPr>
        <w:t>[21,</w:t>
      </w:r>
      <w:r w:rsidR="00BD4198" w:rsidRPr="00294831">
        <w:rPr>
          <w:rFonts w:ascii="Book Antiqua" w:hAnsi="Book Antiqua" w:cs="Arial"/>
          <w:noProof/>
          <w:vertAlign w:val="superscript"/>
          <w:lang w:val="en-GB"/>
        </w:rPr>
        <w:t>24]</w:t>
      </w:r>
      <w:r w:rsidRPr="00294831">
        <w:rPr>
          <w:rFonts w:ascii="Book Antiqua" w:hAnsi="Book Antiqua" w:cs="Arial"/>
          <w:lang w:val="en-GB"/>
        </w:rPr>
        <w:fldChar w:fldCharType="end"/>
      </w:r>
      <w:r w:rsidRPr="00294831">
        <w:rPr>
          <w:rFonts w:ascii="Book Antiqua" w:hAnsi="Book Antiqua" w:cs="Arial"/>
          <w:lang w:val="en-GB"/>
        </w:rPr>
        <w:t>, our data shows the value of this technique in everyday routine by the investigators immediate evaluation of contrast agent characteristics without complex and time consuming image analysis after the actual examination. Moreover, precise quantitative assessment including AUC a</w:t>
      </w:r>
      <w:r w:rsidR="00300F99" w:rsidRPr="00294831">
        <w:rPr>
          <w:rFonts w:ascii="Book Antiqua" w:hAnsi="Book Antiqua" w:cs="Arial"/>
          <w:lang w:val="en-GB"/>
        </w:rPr>
        <w:t>nalysis was of no better value than</w:t>
      </w:r>
      <w:r w:rsidRPr="00294831">
        <w:rPr>
          <w:rFonts w:ascii="Book Antiqua" w:hAnsi="Book Antiqua" w:cs="Arial"/>
          <w:lang w:val="en-GB"/>
        </w:rPr>
        <w:t xml:space="preserve"> </w:t>
      </w:r>
      <w:r w:rsidR="00BF15C4" w:rsidRPr="00294831">
        <w:rPr>
          <w:rFonts w:ascii="Book Antiqua" w:hAnsi="Book Antiqua" w:cs="Arial"/>
          <w:lang w:val="en-GB"/>
        </w:rPr>
        <w:t xml:space="preserve">both measurement of </w:t>
      </w:r>
      <w:r w:rsidRPr="00294831">
        <w:rPr>
          <w:rFonts w:ascii="Book Antiqua" w:hAnsi="Book Antiqua" w:cs="Arial"/>
          <w:lang w:val="en-GB"/>
        </w:rPr>
        <w:t xml:space="preserve">ultrasound signal intensity </w:t>
      </w:r>
      <w:r w:rsidR="006D2A87" w:rsidRPr="00294831">
        <w:rPr>
          <w:rFonts w:ascii="Book Antiqua" w:hAnsi="Book Antiqua" w:cs="Arial"/>
          <w:lang w:val="en-GB"/>
        </w:rPr>
        <w:t>and qualita</w:t>
      </w:r>
      <w:r w:rsidR="00BF15C4" w:rsidRPr="00294831">
        <w:rPr>
          <w:rFonts w:ascii="Book Antiqua" w:hAnsi="Book Antiqua" w:cs="Arial"/>
          <w:lang w:val="en-GB"/>
        </w:rPr>
        <w:t>tive contrast enhancement evaluation during the investigations.</w:t>
      </w:r>
    </w:p>
    <w:p w:rsidR="00210AC2" w:rsidRPr="00294831" w:rsidRDefault="009429B2" w:rsidP="00A11A84">
      <w:pPr>
        <w:spacing w:line="360" w:lineRule="auto"/>
        <w:ind w:firstLineChars="200" w:firstLine="480"/>
        <w:jc w:val="both"/>
        <w:rPr>
          <w:rFonts w:ascii="Book Antiqua" w:hAnsi="Book Antiqua" w:cs="Arial"/>
          <w:b/>
          <w:u w:val="single"/>
          <w:lang w:val="en-GB"/>
        </w:rPr>
      </w:pPr>
      <w:r w:rsidRPr="00294831">
        <w:rPr>
          <w:rFonts w:ascii="Book Antiqua" w:hAnsi="Book Antiqua" w:cs="Arial"/>
          <w:lang w:val="en-GB"/>
        </w:rPr>
        <w:lastRenderedPageBreak/>
        <w:t>Despite some recent studies</w:t>
      </w:r>
      <w:r w:rsidRPr="00294831">
        <w:rPr>
          <w:rFonts w:ascii="Book Antiqua" w:hAnsi="Book Antiqua" w:cs="Arial"/>
          <w:lang w:val="en-GB"/>
        </w:rPr>
        <w:fldChar w:fldCharType="begin">
          <w:fldData xml:space="preserve">PEVuZE5vdGU+PENpdGU+PEF1dGhvcj5HaGVvbmVhPC9BdXRob3I+PFllYXI+MjAxMzwvWWVhcj48
UmVjTnVtPjYzNzwvUmVjTnVtPjxEaXNwbGF5VGV4dD48c3R5bGUgZmFjZT0ic3VwZXJzY3JpcHQi
PlsyNC0yNl08L3N0eWxlPjwvRGlzcGxheVRleHQ+PHJlY29yZD48cmVjLW51bWJlcj42Mzc8L3Jl
Yy1udW1iZXI+PGZvcmVpZ24ta2V5cz48a2V5IGFwcD0iRU4iIGRiLWlkPSJmeHI1eHZzZmhmMnZl
aWU5MHRueHI5cHE5ZHIwMjA5MDV2YXQiIHRpbWVzdGFtcD0iMCI+NjM3PC9rZXk+PC9mb3JlaWdu
LWtleXM+PHJlZi10eXBlIG5hbWU9IkpvdXJuYWwgQXJ0aWNsZSI+MTc8L3JlZi10eXBlPjxjb250
cmlidXRvcnM+PGF1dGhvcnM+PGF1dGhvcj5HaGVvbmVhLCBELiBJLjwvYXV0aG9yPjxhdXRob3I+
U3RyZWJhLCBDLiBULjwvYXV0aG9yPjxhdXRob3I+Q2l1cmVhLCBULjwvYXV0aG9yPjxhdXRob3I+
U2FmdG9pdSwgQS48L2F1dGhvcj48L2F1dGhvcnM+PC9jb250cmlidXRvcnM+PGF1dGgtYWRkcmVz
cz5SZXNlYXJjaCBDZW50ZXIgb2YgR2FzdHJvZW50ZXJvbG9neSBhbmQgSGVwYXRvbG9neSwgVW5p
dmVyc2l0eSBvZiBNZWRpY2luZSBhbmQgUGhhcm1hY3ksIENyYWlvdmEsIDIwMDM0OSwgUm9tYW5p
YS48L2F1dGgtYWRkcmVzcz48dGl0bGVzPjx0aXRsZT5RdWFudGl0YXRpdmUgbG93IG1lY2hhbmlj
YWwgaW5kZXggY29udHJhc3QtZW5oYW5jZWQgZW5kb3Njb3BpYyB1bHRyYXNvdW5kIGZvciB0aGUg
ZGlmZmVyZW50aWFsIGRpYWdub3NpcyBvZiBjaHJvbmljIHBzZXVkb3R1bW9yYWwgcGFuY3JlYXRp
dGlzIGFuZCBwYW5jcmVhdGljIGNhbmNlcjwvdGl0bGU+PHNlY29uZGFyeS10aXRsZT5CTUMgR2Fz
dHJvZW50ZXJvbDwvc2Vjb25kYXJ5LXRpdGxlPjwvdGl0bGVzPjxwYWdlcz4yPC9wYWdlcz48dm9s
dW1lPjEzPC92b2x1bWU+PGtleXdvcmRzPjxrZXl3b3JkPkFkZW5vY2FyY2lub21hL2RpYWdub3Np
cy8qZGlhZ25vc3RpYyBpbWFnaW5nPC9rZXl3b3JkPjxrZXl3b3JkPkFkdWx0PC9rZXl3b3JkPjxr
ZXl3b3JkPkFnZWQ8L2tleXdvcmQ+PGtleXdvcmQ+QWdlZCwgODAgYW5kIG92ZXI8L2tleXdvcmQ+
PGtleXdvcmQ+Q2hyb25pYyBEaXNlYXNlPC9rZXl3b3JkPjxrZXl3b3JkPkRpYWdub3NpcywgRGlm
ZmVyZW50aWFsPC9rZXl3b3JkPjxrZXl3b3JkPkVuZG9zb25vZ3JhcGh5LyptZXRob2RzPC9rZXl3
b3JkPjxrZXl3b3JkPkZlbWFsZTwva2V5d29yZD48a2V5d29yZD5HcmFudWxvbWEsIFBsYXNtYSBD
ZWxsL2RpYWdub3Npcy8qZGlhZ25vc3RpYyBpbWFnaW5nPC9rZXl3b3JkPjxrZXl3b3JkPkh1bWFu
czwva2V5d29yZD48a2V5d29yZD5NYWxlPC9rZXl3b3JkPjxrZXl3b3JkPk1pZGRsZSBBZ2VkPC9r
ZXl3b3JkPjxrZXl3b3JkPlBhbmNyZWF0aWMgTmVvcGxhc21zL2RpYWdub3Npcy8qZGlhZ25vc3Rp
YyBpbWFnaW5nPC9rZXl3b3JkPjxrZXl3b3JkPlBhbmNyZWF0aXRpcywgQ2hyb25pYy9kaWFnbm9z
aXMvKmRpYWdub3N0aWMgaW1hZ2luZzwva2V5d29yZD48a2V5d29yZD5Qcm9zcGVjdGl2ZSBTdHVk
aWVzPC9rZXl3b3JkPjxrZXl3b3JkPlNlbnNpdGl2aXR5IGFuZCBTcGVjaWZpY2l0eTwva2V5d29y
ZD48L2tleXdvcmRzPjxkYXRlcz48eWVhcj4yMDEzPC95ZWFyPjxwdWItZGF0ZXM+PGRhdGU+SmFu
IDM8L2RhdGU+PC9wdWItZGF0ZXM+PC9kYXRlcz48aXNibj4xNDcxLTIzMFggKEVsZWN0cm9uaWMp
JiN4RDsxNDcxLTIzMFggKExpbmtpbmcpPC9pc2JuPjxhY2Nlc3Npb24tbnVtPjIzMjg2OTE4PC9h
Y2Nlc3Npb24tbnVtPjx1cmxzPjxyZWxhdGVkLXVybHM+PHVybD5odHRwczovL3d3dy5uY2JpLm5s
bS5uaWguZ292L3B1Ym1lZC8yMzI4NjkxODwvdXJsPjwvcmVsYXRlZC11cmxzPjwvdXJscz48Y3Vz
dG9tMj5QTUMzNTQ4Njk1PC9jdXN0b20yPjxlbGVjdHJvbmljLXJlc291cmNlLW51bT4xMC4xMTg2
LzE0NzEtMjMwWC0xMy0yPC9lbGVjdHJvbmljLXJlc291cmNlLW51bT48L3JlY29yZD48L0NpdGU+
PENpdGU+PEF1dGhvcj5Hb25nPC9BdXRob3I+PFllYXI+MjAxMjwvWWVhcj48UmVjTnVtPjYzNTwv
UmVjTnVtPjxyZWNvcmQ+PHJlYy1udW1iZXI+NjM1PC9yZWMtbnVtYmVyPjxmb3JlaWduLWtleXM+
PGtleSBhcHA9IkVOIiBkYi1pZD0iZnhyNXh2c2ZoZjJ2ZWllOTB0bnhyOXBxOWRyMDIwOTA1dmF0
IiB0aW1lc3RhbXA9IjAiPjYzNTwva2V5PjwvZm9yZWlnbi1rZXlzPjxyZWYtdHlwZSBuYW1lPSJK
b3VybmFsIEFydGljbGUiPjE3PC9yZWYtdHlwZT48Y29udHJpYnV0b3JzPjxhdXRob3JzPjxhdXRo
b3I+R29uZywgVC4gVC48L2F1dGhvcj48YXV0aG9yPkh1LCBELiBNLjwvYXV0aG9yPjxhdXRob3I+
Wmh1LCBRLjwvYXV0aG9yPjwvYXV0aG9ycz48L2NvbnRyaWJ1dG9ycz48YXV0aC1hZGRyZXNzPkRl
cGFydG1lbnQgb2YgR2FzdHJvZW50ZXJvbG9neSwgUnVpIEppbiBIb3NwaXRhbCwgU2hhbmdoYWkg
SmlhbyBUb25nIFVuaXZlcnNpdHkgU2Nob29sIG9mIE1lZGljaW5lLCBTaGFuZ2hhaSwgQ2hpbmEu
PC9hdXRoLWFkZHJlc3M+PHRpdGxlcz48dGl0bGU+Q29udHJhc3QtZW5oYW5jZWQgRVVTIGZvciBk
aWZmZXJlbnRpYWwgZGlhZ25vc2lzIG9mIHBhbmNyZWF0aWMgbWFzcyBsZXNpb25zOiBhIG1ldGEt
YW5hbHlzaXM8L3RpdGxlPjxzZWNvbmRhcnktdGl0bGU+R2FzdHJvaW50ZXN0IEVuZG9zYzwvc2Vj
b25kYXJ5LXRpdGxlPjwvdGl0bGVzPjxwYWdlcz4zMDEtOTwvcGFnZXM+PHZvbHVtZT43Njwvdm9s
dW1lPjxudW1iZXI+MjwvbnVtYmVyPjxrZXl3b3Jkcz48a2V5d29yZD5BZGVub2NhcmNpbm9tYS8q
ZGlhZ25vc3RpYyBpbWFnaW5nPC9rZXl3b3JkPjxrZXl3b3JkPipDb250cmFzdCBNZWRpYTwva2V5
d29yZD48a2V5d29yZD5EaWFnbm9zaXMsIERpZmZlcmVudGlhbDwva2V5d29yZD48a2V5d29yZD5F
bmRvc29ub2dyYXBoeS8qbWV0aG9kczwva2V5d29yZD48a2V5d29yZD5IdW1hbnM8L2tleXdvcmQ+
PGtleXdvcmQ+TW9kZWxzLCBTdGF0aXN0aWNhbDwva2V5d29yZD48a2V5d29yZD5QYW5jcmVhdGlj
IE5lb3BsYXNtcy8qZGlhZ25vc3RpYyBpbWFnaW5nPC9rZXl3b3JkPjxrZXl3b3JkPlJlZ3Jlc3Np
b24gQW5hbHlzaXM8L2tleXdvcmQ+PGtleXdvcmQ+U2Vuc2l0aXZpdHkgYW5kIFNwZWNpZmljaXR5
PC9rZXl3b3JkPjwva2V5d29yZHM+PGRhdGVzPjx5ZWFyPjIwMTI8L3llYXI+PHB1Yi1kYXRlcz48
ZGF0ZT5BdWc8L2RhdGU+PC9wdWItZGF0ZXM+PC9kYXRlcz48aXNibj4xMDk3LTY3NzkgKEVsZWN0
cm9uaWMpJiN4RDswMDE2LTUxMDcgKExpbmtpbmcpPC9pc2JuPjxhY2Nlc3Npb24tbnVtPjIyNzAz
Njk3PC9hY2Nlc3Npb24tbnVtPjx1cmxzPjxyZWxhdGVkLXVybHM+PHVybD5odHRwczovL3d3dy5u
Y2JpLm5sbS5uaWguZ292L3B1Ym1lZC8yMjcwMzY5NzwvdXJsPjwvcmVsYXRlZC11cmxzPjwvdXJs
cz48ZWxlY3Ryb25pYy1yZXNvdXJjZS1udW0+MTAuMTAxNi9qLmdpZS4yMDEyLjAyLjA1MTwvZWxl
Y3Ryb25pYy1yZXNvdXJjZS1udW0+PC9yZWNvcmQ+PC9DaXRlPjxDaXRlPjxBdXRob3I+UGFyazwv
QXV0aG9yPjxZZWFyPjIwMTQ8L1llYXI+PFJlY051bT42MzY8L1JlY051bT48cmVjb3JkPjxyZWMt
bnVtYmVyPjYzNjwvcmVjLW51bWJlcj48Zm9yZWlnbi1rZXlzPjxrZXkgYXBwPSJFTiIgZGItaWQ9
ImZ4cjV4dnNmaGYydmVpZTkwdG54cjlwcTlkcjAyMDkwNXZhdCIgdGltZXN0YW1wPSIwIj42MzY8
L2tleT48L2ZvcmVpZ24ta2V5cz48cmVmLXR5cGUgbmFtZT0iSm91cm5hbCBBcnRpY2xlIj4xNzwv
cmVmLXR5cGU+PGNvbnRyaWJ1dG9ycz48YXV0aG9ycz48YXV0aG9yPlBhcmssIEouIFMuPC9hdXRo
b3I+PGF1dGhvcj5LaW0sIEguIEsuPC9hdXRob3I+PGF1dGhvcj5CYW5nLCBCLiBXLjwvYXV0aG9y
PjxhdXRob3I+S2ltLCBTLiBHLjwvYXV0aG9yPjxhdXRob3I+SmVvbmcsIFMuPC9hdXRob3I+PGF1
dGhvcj5MZWUsIEQuIEguPC9hdXRob3I+PC9hdXRob3JzPjwvY29udHJpYnV0b3JzPjxhdXRoLWFk
ZHJlc3M+SmluLVNlb2sgUGFyaywgSHl1bmcgS2lsIEtpbSwgQnlvdW5nIFdvb2sgQmFuZywgU2Fu
ZyBHdSBLaW0sIFNlb2sgSmVvbmcsIERvbiBIYWVuZyBMZWUsIERpZ2VzdGl2ZSBEaXNlYXNlIENl
bnRlciwgRGVwYXJ0bWVudCBvZiBJbnRlcm5hbCBNZWRpY2luZSwgSW5oYSBVbml2ZXJzaXR5IFNj
aG9vbCBvZiBNZWRpY2luZSwgSW5jaGVvbiA0MDAtNzExLCBTb3V0aCBLb3JlYS48L2F1dGgtYWRk
cmVzcz48dGl0bGVzPjx0aXRsZT5FZmZlY3RpdmVuZXNzIG9mIGNvbnRyYXN0LWVuaGFuY2VkIGhh
cm1vbmljIGVuZG9zY29waWMgdWx0cmFzb3VuZCBmb3IgdGhlIGV2YWx1YXRpb24gb2Ygc29saWQg
cGFuY3JlYXRpYyBtYXNzZXM8L3RpdGxlPjxzZWNvbmRhcnktdGl0bGU+V29ybGQgSiBHYXN0cm9l
bnRlcm9sPC9zZWNvbmRhcnktdGl0bGU+PC90aXRsZXM+PHBhZ2VzPjUxOC0yNDwvcGFnZXM+PHZv
bHVtZT4yMDwvdm9sdW1lPjxudW1iZXI+MjwvbnVtYmVyPjxrZXl3b3Jkcz48a2V5d29yZD5BZHVs
dDwva2V5d29yZD48a2V5d29yZD5BZ2VkPC9rZXl3b3JkPjxrZXl3b3JkPkFnZWQsIDgwIGFuZCBv
dmVyPC9rZXl3b3JkPjxrZXl3b3JkPkFyZWEgVW5kZXIgQ3VydmU8L2tleXdvcmQ+PGtleXdvcmQ+
Q2FyY2lub21hLCBQYW5jcmVhdGljIER1Y3RhbC8qZGlhZ25vc3RpYyBpbWFnaW5nL3BhdGhvbG9n
eTwva2V5d29yZD48a2V5d29yZD5DaGktU3F1YXJlIERpc3RyaWJ1dGlvbjwva2V5d29yZD48a2V5
d29yZD4qQ29udHJhc3QgTWVkaWE8L2tleXdvcmQ+PGtleXdvcmQ+RGlhZ25vc2lzLCBEaWZmZXJl
bnRpYWw8L2tleXdvcmQ+PGtleXdvcmQ+RW5kb3Njb3BpYyBVbHRyYXNvdW5kLUd1aWRlZCBGaW5l
IE5lZWRsZSBBc3BpcmF0aW9uPC9rZXl3b3JkPjxrZXl3b3JkPipFbmRvc29ub2dyYXBoeTwva2V5
d29yZD48a2V5d29yZD5GZW1hbGU8L2tleXdvcmQ+PGtleXdvcmQ+SHVtYW5zPC9rZXl3b3JkPjxr
ZXl3b3JkPk1hbGU8L2tleXdvcmQ+PGtleXdvcmQ+TWlkZGxlIEFnZWQ8L2tleXdvcmQ+PGtleXdv
cmQ+UGFuY3JlYXRpYyBOZW9wbGFzbXMvKmRpYWdub3N0aWMgaW1hZ2luZy9wYXRob2xvZ3k8L2tl
eXdvcmQ+PGtleXdvcmQ+KlBob3NwaG9saXBpZHM8L2tleXdvcmQ+PGtleXdvcmQ+UHJlZGljdGl2
ZSBWYWx1ZSBvZiBUZXN0czwva2V5d29yZD48a2V5d29yZD5ST0MgQ3VydmU8L2tleXdvcmQ+PGtl
eXdvcmQ+UmV0cm9zcGVjdGl2ZSBTdHVkaWVzPC9rZXl3b3JkPjxrZXl3b3JkPipTdWxmdXIgSGV4
YWZsdW9yaWRlPC9rZXl3b3JkPjxrZXl3b3JkPllvdW5nIEFkdWx0PC9rZXl3b3JkPjxrZXl3b3Jk
PkNvbnRyYXN0IG1lZGlhPC9rZXl3b3JkPjxrZXl3b3JkPkVuZG9zY29waWMgdWx0cmFzb3VuZDwv
a2V5d29yZD48a2V5d29yZD5NaWNyb2J1YmJsZXM8L2tleXdvcmQ+PGtleXdvcmQ+UGFuY3JlYXMg
bmVvcGxhc208L2tleXdvcmQ+PGtleXdvcmQ+U29ub1Z1ZTwva2V5d29yZD48L2tleXdvcmRzPjxk
YXRlcz48eWVhcj4yMDE0PC95ZWFyPjxwdWItZGF0ZXM+PGRhdGU+SmFuIDE0PC9kYXRlPjwvcHVi
LWRhdGVzPjwvZGF0ZXM+PGlzYm4+MjIxOS0yODQwIChFbGVjdHJvbmljKSYjeEQ7MTAwNy05MzI3
IChMaW5raW5nKTwvaXNibj48YWNjZXNzaW9uLW51bT4yNDU3NDcyMDwvYWNjZXNzaW9uLW51bT48
dXJscz48cmVsYXRlZC11cmxzPjx1cmw+aHR0cHM6Ly93d3cubmNiaS5ubG0ubmloLmdvdi9wdWJt
ZWQvMjQ1NzQ3MjA8L3VybD48L3JlbGF0ZWQtdXJscz48L3VybHM+PGN1c3RvbTI+UE1DMzkyMzAy
NjwvY3VzdG9tMj48ZWxlY3Ryb25pYy1yZXNvdXJjZS1udW0+MTAuMzc0OC93amcudjIwLmkyLjUx
ODwvZWxlY3Ryb25pYy1yZXNvdXJjZS1udW0+PC9yZWNvcmQ+PC9DaXRlPjwvRW5kTm90ZT4A
</w:fldData>
        </w:fldChar>
      </w:r>
      <w:r w:rsidR="00BD4198" w:rsidRPr="00294831">
        <w:rPr>
          <w:rFonts w:ascii="Book Antiqua" w:hAnsi="Book Antiqua" w:cs="Arial"/>
          <w:lang w:val="en-GB"/>
        </w:rPr>
        <w:instrText xml:space="preserve"> ADDIN EN.CITE </w:instrText>
      </w:r>
      <w:r w:rsidR="00BD4198" w:rsidRPr="00294831">
        <w:rPr>
          <w:rFonts w:ascii="Book Antiqua" w:hAnsi="Book Antiqua" w:cs="Arial"/>
          <w:lang w:val="en-GB"/>
        </w:rPr>
        <w:fldChar w:fldCharType="begin">
          <w:fldData xml:space="preserve">PEVuZE5vdGU+PENpdGU+PEF1dGhvcj5HaGVvbmVhPC9BdXRob3I+PFllYXI+MjAxMzwvWWVhcj48
UmVjTnVtPjYzNzwvUmVjTnVtPjxEaXNwbGF5VGV4dD48c3R5bGUgZmFjZT0ic3VwZXJzY3JpcHQi
PlsyNC0yNl08L3N0eWxlPjwvRGlzcGxheVRleHQ+PHJlY29yZD48cmVjLW51bWJlcj42Mzc8L3Jl
Yy1udW1iZXI+PGZvcmVpZ24ta2V5cz48a2V5IGFwcD0iRU4iIGRiLWlkPSJmeHI1eHZzZmhmMnZl
aWU5MHRueHI5cHE5ZHIwMjA5MDV2YXQiIHRpbWVzdGFtcD0iMCI+NjM3PC9rZXk+PC9mb3JlaWdu
LWtleXM+PHJlZi10eXBlIG5hbWU9IkpvdXJuYWwgQXJ0aWNsZSI+MTc8L3JlZi10eXBlPjxjb250
cmlidXRvcnM+PGF1dGhvcnM+PGF1dGhvcj5HaGVvbmVhLCBELiBJLjwvYXV0aG9yPjxhdXRob3I+
U3RyZWJhLCBDLiBULjwvYXV0aG9yPjxhdXRob3I+Q2l1cmVhLCBULjwvYXV0aG9yPjxhdXRob3I+
U2FmdG9pdSwgQS48L2F1dGhvcj48L2F1dGhvcnM+PC9jb250cmlidXRvcnM+PGF1dGgtYWRkcmVz
cz5SZXNlYXJjaCBDZW50ZXIgb2YgR2FzdHJvZW50ZXJvbG9neSBhbmQgSGVwYXRvbG9neSwgVW5p
dmVyc2l0eSBvZiBNZWRpY2luZSBhbmQgUGhhcm1hY3ksIENyYWlvdmEsIDIwMDM0OSwgUm9tYW5p
YS48L2F1dGgtYWRkcmVzcz48dGl0bGVzPjx0aXRsZT5RdWFudGl0YXRpdmUgbG93IG1lY2hhbmlj
YWwgaW5kZXggY29udHJhc3QtZW5oYW5jZWQgZW5kb3Njb3BpYyB1bHRyYXNvdW5kIGZvciB0aGUg
ZGlmZmVyZW50aWFsIGRpYWdub3NpcyBvZiBjaHJvbmljIHBzZXVkb3R1bW9yYWwgcGFuY3JlYXRp
dGlzIGFuZCBwYW5jcmVhdGljIGNhbmNlcjwvdGl0bGU+PHNlY29uZGFyeS10aXRsZT5CTUMgR2Fz
dHJvZW50ZXJvbDwvc2Vjb25kYXJ5LXRpdGxlPjwvdGl0bGVzPjxwYWdlcz4yPC9wYWdlcz48dm9s
dW1lPjEzPC92b2x1bWU+PGtleXdvcmRzPjxrZXl3b3JkPkFkZW5vY2FyY2lub21hL2RpYWdub3Np
cy8qZGlhZ25vc3RpYyBpbWFnaW5nPC9rZXl3b3JkPjxrZXl3b3JkPkFkdWx0PC9rZXl3b3JkPjxr
ZXl3b3JkPkFnZWQ8L2tleXdvcmQ+PGtleXdvcmQ+QWdlZCwgODAgYW5kIG92ZXI8L2tleXdvcmQ+
PGtleXdvcmQ+Q2hyb25pYyBEaXNlYXNlPC9rZXl3b3JkPjxrZXl3b3JkPkRpYWdub3NpcywgRGlm
ZmVyZW50aWFsPC9rZXl3b3JkPjxrZXl3b3JkPkVuZG9zb25vZ3JhcGh5LyptZXRob2RzPC9rZXl3
b3JkPjxrZXl3b3JkPkZlbWFsZTwva2V5d29yZD48a2V5d29yZD5HcmFudWxvbWEsIFBsYXNtYSBD
ZWxsL2RpYWdub3Npcy8qZGlhZ25vc3RpYyBpbWFnaW5nPC9rZXl3b3JkPjxrZXl3b3JkPkh1bWFu
czwva2V5d29yZD48a2V5d29yZD5NYWxlPC9rZXl3b3JkPjxrZXl3b3JkPk1pZGRsZSBBZ2VkPC9r
ZXl3b3JkPjxrZXl3b3JkPlBhbmNyZWF0aWMgTmVvcGxhc21zL2RpYWdub3Npcy8qZGlhZ25vc3Rp
YyBpbWFnaW5nPC9rZXl3b3JkPjxrZXl3b3JkPlBhbmNyZWF0aXRpcywgQ2hyb25pYy9kaWFnbm9z
aXMvKmRpYWdub3N0aWMgaW1hZ2luZzwva2V5d29yZD48a2V5d29yZD5Qcm9zcGVjdGl2ZSBTdHVk
aWVzPC9rZXl3b3JkPjxrZXl3b3JkPlNlbnNpdGl2aXR5IGFuZCBTcGVjaWZpY2l0eTwva2V5d29y
ZD48L2tleXdvcmRzPjxkYXRlcz48eWVhcj4yMDEzPC95ZWFyPjxwdWItZGF0ZXM+PGRhdGU+SmFu
IDM8L2RhdGU+PC9wdWItZGF0ZXM+PC9kYXRlcz48aXNibj4xNDcxLTIzMFggKEVsZWN0cm9uaWMp
JiN4RDsxNDcxLTIzMFggKExpbmtpbmcpPC9pc2JuPjxhY2Nlc3Npb24tbnVtPjIzMjg2OTE4PC9h
Y2Nlc3Npb24tbnVtPjx1cmxzPjxyZWxhdGVkLXVybHM+PHVybD5odHRwczovL3d3dy5uY2JpLm5s
bS5uaWguZ292L3B1Ym1lZC8yMzI4NjkxODwvdXJsPjwvcmVsYXRlZC11cmxzPjwvdXJscz48Y3Vz
dG9tMj5QTUMzNTQ4Njk1PC9jdXN0b20yPjxlbGVjdHJvbmljLXJlc291cmNlLW51bT4xMC4xMTg2
LzE0NzEtMjMwWC0xMy0yPC9lbGVjdHJvbmljLXJlc291cmNlLW51bT48L3JlY29yZD48L0NpdGU+
PENpdGU+PEF1dGhvcj5Hb25nPC9BdXRob3I+PFllYXI+MjAxMjwvWWVhcj48UmVjTnVtPjYzNTwv
UmVjTnVtPjxyZWNvcmQ+PHJlYy1udW1iZXI+NjM1PC9yZWMtbnVtYmVyPjxmb3JlaWduLWtleXM+
PGtleSBhcHA9IkVOIiBkYi1pZD0iZnhyNXh2c2ZoZjJ2ZWllOTB0bnhyOXBxOWRyMDIwOTA1dmF0
IiB0aW1lc3RhbXA9IjAiPjYzNTwva2V5PjwvZm9yZWlnbi1rZXlzPjxyZWYtdHlwZSBuYW1lPSJK
b3VybmFsIEFydGljbGUiPjE3PC9yZWYtdHlwZT48Y29udHJpYnV0b3JzPjxhdXRob3JzPjxhdXRo
b3I+R29uZywgVC4gVC48L2F1dGhvcj48YXV0aG9yPkh1LCBELiBNLjwvYXV0aG9yPjxhdXRob3I+
Wmh1LCBRLjwvYXV0aG9yPjwvYXV0aG9ycz48L2NvbnRyaWJ1dG9ycz48YXV0aC1hZGRyZXNzPkRl
cGFydG1lbnQgb2YgR2FzdHJvZW50ZXJvbG9neSwgUnVpIEppbiBIb3NwaXRhbCwgU2hhbmdoYWkg
SmlhbyBUb25nIFVuaXZlcnNpdHkgU2Nob29sIG9mIE1lZGljaW5lLCBTaGFuZ2hhaSwgQ2hpbmEu
PC9hdXRoLWFkZHJlc3M+PHRpdGxlcz48dGl0bGU+Q29udHJhc3QtZW5oYW5jZWQgRVVTIGZvciBk
aWZmZXJlbnRpYWwgZGlhZ25vc2lzIG9mIHBhbmNyZWF0aWMgbWFzcyBsZXNpb25zOiBhIG1ldGEt
YW5hbHlzaXM8L3RpdGxlPjxzZWNvbmRhcnktdGl0bGU+R2FzdHJvaW50ZXN0IEVuZG9zYzwvc2Vj
b25kYXJ5LXRpdGxlPjwvdGl0bGVzPjxwYWdlcz4zMDEtOTwvcGFnZXM+PHZvbHVtZT43Njwvdm9s
dW1lPjxudW1iZXI+MjwvbnVtYmVyPjxrZXl3b3Jkcz48a2V5d29yZD5BZGVub2NhcmNpbm9tYS8q
ZGlhZ25vc3RpYyBpbWFnaW5nPC9rZXl3b3JkPjxrZXl3b3JkPipDb250cmFzdCBNZWRpYTwva2V5
d29yZD48a2V5d29yZD5EaWFnbm9zaXMsIERpZmZlcmVudGlhbDwva2V5d29yZD48a2V5d29yZD5F
bmRvc29ub2dyYXBoeS8qbWV0aG9kczwva2V5d29yZD48a2V5d29yZD5IdW1hbnM8L2tleXdvcmQ+
PGtleXdvcmQ+TW9kZWxzLCBTdGF0aXN0aWNhbDwva2V5d29yZD48a2V5d29yZD5QYW5jcmVhdGlj
IE5lb3BsYXNtcy8qZGlhZ25vc3RpYyBpbWFnaW5nPC9rZXl3b3JkPjxrZXl3b3JkPlJlZ3Jlc3Np
b24gQW5hbHlzaXM8L2tleXdvcmQ+PGtleXdvcmQ+U2Vuc2l0aXZpdHkgYW5kIFNwZWNpZmljaXR5
PC9rZXl3b3JkPjwva2V5d29yZHM+PGRhdGVzPjx5ZWFyPjIwMTI8L3llYXI+PHB1Yi1kYXRlcz48
ZGF0ZT5BdWc8L2RhdGU+PC9wdWItZGF0ZXM+PC9kYXRlcz48aXNibj4xMDk3LTY3NzkgKEVsZWN0
cm9uaWMpJiN4RDswMDE2LTUxMDcgKExpbmtpbmcpPC9pc2JuPjxhY2Nlc3Npb24tbnVtPjIyNzAz
Njk3PC9hY2Nlc3Npb24tbnVtPjx1cmxzPjxyZWxhdGVkLXVybHM+PHVybD5odHRwczovL3d3dy5u
Y2JpLm5sbS5uaWguZ292L3B1Ym1lZC8yMjcwMzY5NzwvdXJsPjwvcmVsYXRlZC11cmxzPjwvdXJs
cz48ZWxlY3Ryb25pYy1yZXNvdXJjZS1udW0+MTAuMTAxNi9qLmdpZS4yMDEyLjAyLjA1MTwvZWxl
Y3Ryb25pYy1yZXNvdXJjZS1udW0+PC9yZWNvcmQ+PC9DaXRlPjxDaXRlPjxBdXRob3I+UGFyazwv
QXV0aG9yPjxZZWFyPjIwMTQ8L1llYXI+PFJlY051bT42MzY8L1JlY051bT48cmVjb3JkPjxyZWMt
bnVtYmVyPjYzNjwvcmVjLW51bWJlcj48Zm9yZWlnbi1rZXlzPjxrZXkgYXBwPSJFTiIgZGItaWQ9
ImZ4cjV4dnNmaGYydmVpZTkwdG54cjlwcTlkcjAyMDkwNXZhdCIgdGltZXN0YW1wPSIwIj42MzY8
L2tleT48L2ZvcmVpZ24ta2V5cz48cmVmLXR5cGUgbmFtZT0iSm91cm5hbCBBcnRpY2xlIj4xNzwv
cmVmLXR5cGU+PGNvbnRyaWJ1dG9ycz48YXV0aG9ycz48YXV0aG9yPlBhcmssIEouIFMuPC9hdXRo
b3I+PGF1dGhvcj5LaW0sIEguIEsuPC9hdXRob3I+PGF1dGhvcj5CYW5nLCBCLiBXLjwvYXV0aG9y
PjxhdXRob3I+S2ltLCBTLiBHLjwvYXV0aG9yPjxhdXRob3I+SmVvbmcsIFMuPC9hdXRob3I+PGF1
dGhvcj5MZWUsIEQuIEguPC9hdXRob3I+PC9hdXRob3JzPjwvY29udHJpYnV0b3JzPjxhdXRoLWFk
ZHJlc3M+SmluLVNlb2sgUGFyaywgSHl1bmcgS2lsIEtpbSwgQnlvdW5nIFdvb2sgQmFuZywgU2Fu
ZyBHdSBLaW0sIFNlb2sgSmVvbmcsIERvbiBIYWVuZyBMZWUsIERpZ2VzdGl2ZSBEaXNlYXNlIENl
bnRlciwgRGVwYXJ0bWVudCBvZiBJbnRlcm5hbCBNZWRpY2luZSwgSW5oYSBVbml2ZXJzaXR5IFNj
aG9vbCBvZiBNZWRpY2luZSwgSW5jaGVvbiA0MDAtNzExLCBTb3V0aCBLb3JlYS48L2F1dGgtYWRk
cmVzcz48dGl0bGVzPjx0aXRsZT5FZmZlY3RpdmVuZXNzIG9mIGNvbnRyYXN0LWVuaGFuY2VkIGhh
cm1vbmljIGVuZG9zY29waWMgdWx0cmFzb3VuZCBmb3IgdGhlIGV2YWx1YXRpb24gb2Ygc29saWQg
cGFuY3JlYXRpYyBtYXNzZXM8L3RpdGxlPjxzZWNvbmRhcnktdGl0bGU+V29ybGQgSiBHYXN0cm9l
bnRlcm9sPC9zZWNvbmRhcnktdGl0bGU+PC90aXRsZXM+PHBhZ2VzPjUxOC0yNDwvcGFnZXM+PHZv
bHVtZT4yMDwvdm9sdW1lPjxudW1iZXI+MjwvbnVtYmVyPjxrZXl3b3Jkcz48a2V5d29yZD5BZHVs
dDwva2V5d29yZD48a2V5d29yZD5BZ2VkPC9rZXl3b3JkPjxrZXl3b3JkPkFnZWQsIDgwIGFuZCBv
dmVyPC9rZXl3b3JkPjxrZXl3b3JkPkFyZWEgVW5kZXIgQ3VydmU8L2tleXdvcmQ+PGtleXdvcmQ+
Q2FyY2lub21hLCBQYW5jcmVhdGljIER1Y3RhbC8qZGlhZ25vc3RpYyBpbWFnaW5nL3BhdGhvbG9n
eTwva2V5d29yZD48a2V5d29yZD5DaGktU3F1YXJlIERpc3RyaWJ1dGlvbjwva2V5d29yZD48a2V5
d29yZD4qQ29udHJhc3QgTWVkaWE8L2tleXdvcmQ+PGtleXdvcmQ+RGlhZ25vc2lzLCBEaWZmZXJl
bnRpYWw8L2tleXdvcmQ+PGtleXdvcmQ+RW5kb3Njb3BpYyBVbHRyYXNvdW5kLUd1aWRlZCBGaW5l
IE5lZWRsZSBBc3BpcmF0aW9uPC9rZXl3b3JkPjxrZXl3b3JkPipFbmRvc29ub2dyYXBoeTwva2V5
d29yZD48a2V5d29yZD5GZW1hbGU8L2tleXdvcmQ+PGtleXdvcmQ+SHVtYW5zPC9rZXl3b3JkPjxr
ZXl3b3JkPk1hbGU8L2tleXdvcmQ+PGtleXdvcmQ+TWlkZGxlIEFnZWQ8L2tleXdvcmQ+PGtleXdv
cmQ+UGFuY3JlYXRpYyBOZW9wbGFzbXMvKmRpYWdub3N0aWMgaW1hZ2luZy9wYXRob2xvZ3k8L2tl
eXdvcmQ+PGtleXdvcmQ+KlBob3NwaG9saXBpZHM8L2tleXdvcmQ+PGtleXdvcmQ+UHJlZGljdGl2
ZSBWYWx1ZSBvZiBUZXN0czwva2V5d29yZD48a2V5d29yZD5ST0MgQ3VydmU8L2tleXdvcmQ+PGtl
eXdvcmQ+UmV0cm9zcGVjdGl2ZSBTdHVkaWVzPC9rZXl3b3JkPjxrZXl3b3JkPipTdWxmdXIgSGV4
YWZsdW9yaWRlPC9rZXl3b3JkPjxrZXl3b3JkPllvdW5nIEFkdWx0PC9rZXl3b3JkPjxrZXl3b3Jk
PkNvbnRyYXN0IG1lZGlhPC9rZXl3b3JkPjxrZXl3b3JkPkVuZG9zY29waWMgdWx0cmFzb3VuZDwv
a2V5d29yZD48a2V5d29yZD5NaWNyb2J1YmJsZXM8L2tleXdvcmQ+PGtleXdvcmQ+UGFuY3JlYXMg
bmVvcGxhc208L2tleXdvcmQ+PGtleXdvcmQ+U29ub1Z1ZTwva2V5d29yZD48L2tleXdvcmRzPjxk
YXRlcz48eWVhcj4yMDE0PC95ZWFyPjxwdWItZGF0ZXM+PGRhdGU+SmFuIDE0PC9kYXRlPjwvcHVi
LWRhdGVzPjwvZGF0ZXM+PGlzYm4+MjIxOS0yODQwIChFbGVjdHJvbmljKSYjeEQ7MTAwNy05MzI3
IChMaW5raW5nKTwvaXNibj48YWNjZXNzaW9uLW51bT4yNDU3NDcyMDwvYWNjZXNzaW9uLW51bT48
dXJscz48cmVsYXRlZC11cmxzPjx1cmw+aHR0cHM6Ly93d3cubmNiaS5ubG0ubmloLmdvdi9wdWJt
ZWQvMjQ1NzQ3MjA8L3VybD48L3JlbGF0ZWQtdXJscz48L3VybHM+PGN1c3RvbTI+UE1DMzkyMzAy
NjwvY3VzdG9tMj48ZWxlY3Ryb25pYy1yZXNvdXJjZS1udW0+MTAuMzc0OC93amcudjIwLmkyLjUx
ODwvZWxlY3Ryb25pYy1yZXNvdXJjZS1udW0+PC9yZWNvcmQ+PC9DaXRlPjwvRW5kTm90ZT4A
</w:fldData>
        </w:fldChar>
      </w:r>
      <w:r w:rsidR="00BD4198" w:rsidRPr="00294831">
        <w:rPr>
          <w:rFonts w:ascii="Book Antiqua" w:hAnsi="Book Antiqua" w:cs="Arial"/>
          <w:lang w:val="en-GB"/>
        </w:rPr>
        <w:instrText xml:space="preserve"> ADDIN EN.CITE.DATA </w:instrText>
      </w:r>
      <w:r w:rsidR="00BD4198" w:rsidRPr="00294831">
        <w:rPr>
          <w:rFonts w:ascii="Book Antiqua" w:hAnsi="Book Antiqua" w:cs="Arial"/>
          <w:lang w:val="en-GB"/>
        </w:rPr>
      </w:r>
      <w:r w:rsidR="00BD4198" w:rsidRPr="00294831">
        <w:rPr>
          <w:rFonts w:ascii="Book Antiqua" w:hAnsi="Book Antiqua" w:cs="Arial"/>
          <w:lang w:val="en-GB"/>
        </w:rPr>
        <w:fldChar w:fldCharType="end"/>
      </w:r>
      <w:r w:rsidRPr="00294831">
        <w:rPr>
          <w:rFonts w:ascii="Book Antiqua" w:hAnsi="Book Antiqua" w:cs="Arial"/>
          <w:lang w:val="en-GB"/>
        </w:rPr>
      </w:r>
      <w:r w:rsidRPr="00294831">
        <w:rPr>
          <w:rFonts w:ascii="Book Antiqua" w:hAnsi="Book Antiqua" w:cs="Arial"/>
          <w:lang w:val="en-GB"/>
        </w:rPr>
        <w:fldChar w:fldCharType="separate"/>
      </w:r>
      <w:r w:rsidR="00BD4198" w:rsidRPr="00294831">
        <w:rPr>
          <w:rFonts w:ascii="Book Antiqua" w:hAnsi="Book Antiqua" w:cs="Arial"/>
          <w:noProof/>
          <w:vertAlign w:val="superscript"/>
          <w:lang w:val="en-GB"/>
        </w:rPr>
        <w:t>[24-26]</w:t>
      </w:r>
      <w:r w:rsidRPr="00294831">
        <w:rPr>
          <w:rFonts w:ascii="Book Antiqua" w:hAnsi="Book Antiqua" w:cs="Arial"/>
          <w:lang w:val="en-GB"/>
        </w:rPr>
        <w:fldChar w:fldCharType="end"/>
      </w:r>
      <w:r w:rsidRPr="00294831">
        <w:rPr>
          <w:rFonts w:ascii="Book Antiqua" w:hAnsi="Book Antiqua" w:cs="Arial"/>
          <w:lang w:val="en-GB"/>
        </w:rPr>
        <w:t xml:space="preserve"> t</w:t>
      </w:r>
      <w:r w:rsidR="00020130" w:rsidRPr="00294831">
        <w:rPr>
          <w:rFonts w:ascii="Book Antiqua" w:hAnsi="Book Antiqua" w:cs="Arial"/>
          <w:lang w:val="en-GB"/>
        </w:rPr>
        <w:t>he value of CEH-EUS to distinguish chronic pancreatitis lesions from malignancies was very limited</w:t>
      </w:r>
      <w:r w:rsidR="00246001" w:rsidRPr="00294831">
        <w:rPr>
          <w:rFonts w:ascii="Book Antiqua" w:hAnsi="Book Antiqua" w:cs="Arial"/>
          <w:lang w:val="en-GB"/>
        </w:rPr>
        <w:t xml:space="preserve"> in our cohort</w:t>
      </w:r>
      <w:r w:rsidR="00020130" w:rsidRPr="00294831">
        <w:rPr>
          <w:rFonts w:ascii="Book Antiqua" w:hAnsi="Book Antiqua" w:cs="Arial"/>
          <w:lang w:val="en-GB"/>
        </w:rPr>
        <w:t xml:space="preserve">, as on the one hand also benign chronic inflammatory lesions showed up hypoenhanced, on the other hand active inflammation resulted in stronger contrast enhancement. Especially with the increased risk of malignancies </w:t>
      </w:r>
      <w:r w:rsidR="00372138" w:rsidRPr="00294831">
        <w:rPr>
          <w:rFonts w:ascii="Book Antiqua" w:hAnsi="Book Antiqua" w:cs="Arial"/>
          <w:lang w:val="en-GB"/>
        </w:rPr>
        <w:t>in patients with</w:t>
      </w:r>
      <w:r w:rsidR="00020130" w:rsidRPr="00294831">
        <w:rPr>
          <w:rFonts w:ascii="Book Antiqua" w:hAnsi="Book Antiqua" w:cs="Arial"/>
          <w:lang w:val="en-GB"/>
        </w:rPr>
        <w:t xml:space="preserve"> chronic pancreatitis</w:t>
      </w:r>
      <w:r w:rsidR="0025339B" w:rsidRPr="00294831">
        <w:rPr>
          <w:rFonts w:ascii="Book Antiqua" w:hAnsi="Book Antiqua" w:cs="Arial"/>
          <w:lang w:val="en-GB"/>
        </w:rPr>
        <w:t>,</w:t>
      </w:r>
      <w:r w:rsidR="00020130" w:rsidRPr="00294831">
        <w:rPr>
          <w:rFonts w:ascii="Book Antiqua" w:hAnsi="Book Antiqua" w:cs="Arial"/>
          <w:lang w:val="en-GB"/>
        </w:rPr>
        <w:t xml:space="preserve"> accurate diagnostic tools are needed, </w:t>
      </w:r>
      <w:r w:rsidR="00372138" w:rsidRPr="00294831">
        <w:rPr>
          <w:rFonts w:ascii="Book Antiqua" w:hAnsi="Book Antiqua" w:cs="Arial"/>
          <w:lang w:val="en-GB"/>
        </w:rPr>
        <w:t>and at least in</w:t>
      </w:r>
      <w:r w:rsidR="00020130" w:rsidRPr="00294831">
        <w:rPr>
          <w:rFonts w:ascii="Book Antiqua" w:hAnsi="Book Antiqua" w:cs="Arial"/>
          <w:lang w:val="en-GB"/>
        </w:rPr>
        <w:t xml:space="preserve"> our hands </w:t>
      </w:r>
      <w:r w:rsidR="00FF0B49" w:rsidRPr="00294831">
        <w:rPr>
          <w:rFonts w:ascii="Book Antiqua" w:hAnsi="Book Antiqua" w:cs="Arial"/>
          <w:lang w:val="en-GB"/>
        </w:rPr>
        <w:t>C</w:t>
      </w:r>
      <w:r w:rsidR="00020130" w:rsidRPr="00294831">
        <w:rPr>
          <w:rFonts w:ascii="Book Antiqua" w:hAnsi="Book Antiqua" w:cs="Arial"/>
          <w:lang w:val="en-GB"/>
        </w:rPr>
        <w:t xml:space="preserve">EH-EUS </w:t>
      </w:r>
      <w:r w:rsidR="00372138" w:rsidRPr="00294831">
        <w:rPr>
          <w:rFonts w:ascii="Book Antiqua" w:hAnsi="Book Antiqua" w:cs="Arial"/>
          <w:lang w:val="en-GB"/>
        </w:rPr>
        <w:t>alone show</w:t>
      </w:r>
      <w:r w:rsidR="001357CF" w:rsidRPr="00294831">
        <w:rPr>
          <w:rFonts w:ascii="Book Antiqua" w:hAnsi="Book Antiqua" w:cs="Arial"/>
          <w:lang w:val="en-GB"/>
        </w:rPr>
        <w:t>ed</w:t>
      </w:r>
      <w:r w:rsidR="00372138" w:rsidRPr="00294831">
        <w:rPr>
          <w:rFonts w:ascii="Book Antiqua" w:hAnsi="Book Antiqua" w:cs="Arial"/>
          <w:lang w:val="en-GB"/>
        </w:rPr>
        <w:t xml:space="preserve"> an unsatisfactory sensitivity and specificity</w:t>
      </w:r>
      <w:r w:rsidR="00020130" w:rsidRPr="00294831">
        <w:rPr>
          <w:rFonts w:ascii="Book Antiqua" w:hAnsi="Book Antiqua" w:cs="Arial"/>
          <w:lang w:val="en-GB"/>
        </w:rPr>
        <w:t>.</w:t>
      </w:r>
      <w:r w:rsidRPr="00294831">
        <w:rPr>
          <w:rFonts w:ascii="Book Antiqua" w:hAnsi="Book Antiqua" w:cs="Arial"/>
          <w:lang w:val="en-GB"/>
        </w:rPr>
        <w:t xml:space="preserve"> This suggests that in abnormal pancreatic tissue</w:t>
      </w:r>
      <w:r w:rsidR="0025339B" w:rsidRPr="00294831">
        <w:rPr>
          <w:rFonts w:ascii="Book Antiqua" w:hAnsi="Book Antiqua" w:cs="Arial"/>
          <w:lang w:val="en-GB"/>
        </w:rPr>
        <w:t>,</w:t>
      </w:r>
      <w:r w:rsidRPr="00294831">
        <w:rPr>
          <w:rFonts w:ascii="Book Antiqua" w:hAnsi="Book Antiqua" w:cs="Arial"/>
          <w:lang w:val="en-GB"/>
        </w:rPr>
        <w:t xml:space="preserve"> CEH-EUS still does not offer sufficient accuracy to exclude malignancies, which makes EUS-FNA</w:t>
      </w:r>
      <w:r w:rsidR="00210AC2" w:rsidRPr="00294831">
        <w:rPr>
          <w:rFonts w:ascii="Book Antiqua" w:hAnsi="Book Antiqua" w:cs="Arial"/>
          <w:lang w:val="en-GB"/>
        </w:rPr>
        <w:t xml:space="preserve"> essential.</w:t>
      </w:r>
    </w:p>
    <w:p w:rsidR="003863A6" w:rsidRPr="00294831" w:rsidRDefault="003863A6" w:rsidP="00A11A84">
      <w:pPr>
        <w:spacing w:line="360" w:lineRule="auto"/>
        <w:ind w:firstLineChars="200" w:firstLine="480"/>
        <w:jc w:val="both"/>
        <w:rPr>
          <w:rFonts w:ascii="Book Antiqua" w:hAnsi="Book Antiqua" w:cs="Arial"/>
          <w:lang w:val="en-GB" w:eastAsia="zh-CN"/>
        </w:rPr>
      </w:pPr>
      <w:r w:rsidRPr="00294831">
        <w:rPr>
          <w:rFonts w:ascii="Book Antiqua" w:hAnsi="Book Antiqua" w:cs="Arial"/>
          <w:lang w:val="en-GB"/>
        </w:rPr>
        <w:t>The low perfusion of both chronic pancreatitis lesions and pancreatic adenocarcinoma can be explained through the stromal richness of both lesions with only few capillaries. Possibly</w:t>
      </w:r>
      <w:r w:rsidR="002060BA" w:rsidRPr="00294831">
        <w:rPr>
          <w:rFonts w:ascii="Book Antiqua" w:hAnsi="Book Antiqua" w:cs="Arial"/>
          <w:lang w:val="en-GB"/>
        </w:rPr>
        <w:t>,</w:t>
      </w:r>
      <w:r w:rsidRPr="00294831">
        <w:rPr>
          <w:rFonts w:ascii="Book Antiqua" w:hAnsi="Book Antiqua" w:cs="Arial"/>
          <w:lang w:val="en-GB"/>
        </w:rPr>
        <w:t xml:space="preserve"> EUS elastography </w:t>
      </w:r>
      <w:r w:rsidR="009429B2" w:rsidRPr="00294831">
        <w:rPr>
          <w:rFonts w:ascii="Book Antiqua" w:hAnsi="Book Antiqua" w:cs="Arial"/>
          <w:lang w:val="en-GB"/>
        </w:rPr>
        <w:t xml:space="preserve">of the pancreas </w:t>
      </w:r>
      <w:r w:rsidRPr="00294831">
        <w:rPr>
          <w:rFonts w:ascii="Book Antiqua" w:hAnsi="Book Antiqua" w:cs="Arial"/>
          <w:lang w:val="en-GB"/>
        </w:rPr>
        <w:t>may be able to distinguish these lesions from each other</w:t>
      </w:r>
      <w:r w:rsidR="00EF7F64" w:rsidRPr="00294831">
        <w:rPr>
          <w:rFonts w:ascii="Book Antiqua" w:hAnsi="Book Antiqua" w:cs="Arial"/>
          <w:lang w:val="en-GB"/>
        </w:rPr>
        <w:fldChar w:fldCharType="begin">
          <w:fldData xml:space="preserve">PEVuZE5vdGU+PENpdGU+PEF1dGhvcj5JZ2xlc2lhcy1HYXJjaWE8L0F1dGhvcj48WWVhcj4yMDEz
PC9ZZWFyPjxSZWNOdW0+NjE5PC9SZWNOdW0+PERpc3BsYXlUZXh0PjxzdHlsZSBmYWNlPSJzdXBl
cnNjcmlwdCI+WzI3LCAyOF08L3N0eWxlPjwvRGlzcGxheVRleHQ+PHJlY29yZD48cmVjLW51bWJl
cj42MTk8L3JlYy1udW1iZXI+PGZvcmVpZ24ta2V5cz48a2V5IGFwcD0iRU4iIGRiLWlkPSJmeHI1
eHZzZmhmMnZlaWU5MHRueHI5cHE5ZHIwMjA5MDV2YXQiIHRpbWVzdGFtcD0iMCI+NjE5PC9rZXk+
PC9mb3JlaWduLWtleXM+PHJlZi10eXBlIG5hbWU9IkpvdXJuYWwgQXJ0aWNsZSI+MTc8L3JlZi10
eXBlPjxjb250cmlidXRvcnM+PGF1dGhvcnM+PGF1dGhvcj5JZ2xlc2lhcy1HYXJjaWEsIEouPC9h
dXRob3I+PGF1dGhvcj5Eb21pbmd1ZXotTXVub3osIEouIEUuPC9hdXRob3I+PGF1dGhvcj5DYXN0
aW5laXJhLUFsdmFyaW5vLCBNLjwvYXV0aG9yPjxhdXRob3I+THVhY2VzLVJlZ3VlaXJhLCBNLjwv
YXV0aG9yPjxhdXRob3I+TGFyaW5vLU5vaWEsIEouPC9hdXRob3I+PC9hdXRob3JzPjwvY29udHJp
YnV0b3JzPjxhdXRoLWFkZHJlc3M+RGVwYXJ0bWVudCBvZiBHYXN0cm9lbnRlcm9sb2d5LCBVbml2
ZXJzaXR5IEhvc3BpdGFsIG9mIFNhbnRpYWdvIGRlIENvbXBvc3RlbGEsIFNwYWluLjwvYXV0aC1h
ZGRyZXNzPjx0aXRsZXM+PHRpdGxlPlF1YW50aXRhdGl2ZSBlbGFzdG9ncmFwaHkgYXNzb2NpYXRl
ZCB3aXRoIGVuZG9zY29waWMgdWx0cmFzb3VuZCBmb3IgdGhlIGRpYWdub3NpcyBvZiBjaHJvbmlj
IHBhbmNyZWF0aXRpczwvdGl0bGU+PHNlY29uZGFyeS10aXRsZT5FbmRvc2NvcHk8L3NlY29uZGFy
eS10aXRsZT48L3RpdGxlcz48cGVyaW9kaWNhbD48ZnVsbC10aXRsZT5FbmRvc2NvcHk8L2Z1bGwt
dGl0bGU+PC9wZXJpb2RpY2FsPjxwYWdlcz43ODEtODwvcGFnZXM+PHZvbHVtZT40NTwvdm9sdW1l
PjxudW1iZXI+MTA8L251bWJlcj48a2V5d29yZHM+PGtleXdvcmQ+QWR1bHQ8L2tleXdvcmQ+PGtl
eXdvcmQ+QWdlZDwva2V5d29yZD48a2V5d29yZD5BZ2VkLCA4MCBhbmQgb3Zlcjwva2V5d29yZD48
a2V5d29yZD5FbGFzdGljaXR5IEltYWdpbmcgVGVjaG5pcXVlcy8qbWV0aG9kczwva2V5d29yZD48
a2V5d29yZD5FbmRvc2NvcHksIERpZ2VzdGl2ZSBTeXN0ZW0vKm1ldGhvZHM8L2tleXdvcmQ+PGtl
eXdvcmQ+RW5kb3Nvbm9ncmFwaHkvKm1ldGhvZHM8L2tleXdvcmQ+PGtleXdvcmQ+RmVtYWxlPC9r
ZXl3b3JkPjxrZXl3b3JkPkh1bWFuczwva2V5d29yZD48a2V5d29yZD5MaW5lYXIgTW9kZWxzPC9r
ZXl3b3JkPjxrZXl3b3JkPk1hbGU8L2tleXdvcmQ+PGtleXdvcmQ+TWlkZGxlIEFnZWQ8L2tleXdv
cmQ+PGtleXdvcmQ+UGFuY3JlYXRpdGlzLCBDaHJvbmljLypkaWFnbm9zdGljIGltYWdpbmc8L2tl
eXdvcmQ+PGtleXdvcmQ+UHJvc3BlY3RpdmUgU3R1ZGllczwva2V5d29yZD48a2V5d29yZD5ST0Mg
Q3VydmU8L2tleXdvcmQ+PGtleXdvcmQ+U2V2ZXJpdHkgb2YgSWxsbmVzcyBJbmRleDwva2V5d29y
ZD48L2tleXdvcmRzPjxkYXRlcz48eWVhcj4yMDEzPC95ZWFyPjxwdWItZGF0ZXM+PGRhdGU+T2N0
PC9kYXRlPjwvcHViLWRhdGVzPjwvZGF0ZXM+PGlzYm4+MTQzOC04ODEyIChFbGVjdHJvbmljKSYj
eEQ7MDAxMy03MjZYIChMaW5raW5nKTwvaXNibj48YWNjZXNzaW9uLW51bT4yNDAxOTEzMTwvYWNj
ZXNzaW9uLW51bT48dXJscz48cmVsYXRlZC11cmxzPjx1cmw+aHR0cHM6Ly93d3cubmNiaS5ubG0u
bmloLmdvdi9wdWJtZWQvMjQwMTkxMzE8L3VybD48L3JlbGF0ZWQtdXJscz48L3VybHM+PGVsZWN0
cm9uaWMtcmVzb3VyY2UtbnVtPjEwLjEwNTUvcy0wMDMzLTEzNDQ2MTQ8L2VsZWN0cm9uaWMtcmVz
b3VyY2UtbnVtPjwvcmVjb3JkPjwvQ2l0ZT48Q2l0ZT48QXV0aG9yPlNhZnRvaXU8L0F1dGhvcj48
WWVhcj4yMDEzPC9ZZWFyPjxSZWNOdW0+NjE4PC9SZWNOdW0+PHJlY29yZD48cmVjLW51bWJlcj42
MTg8L3JlYy1udW1iZXI+PGZvcmVpZ24ta2V5cz48a2V5IGFwcD0iRU4iIGRiLWlkPSJmeHI1eHZz
ZmhmMnZlaWU5MHRueHI5cHE5ZHIwMjA5MDV2YXQiIHRpbWVzdGFtcD0iMCI+NjE4PC9rZXk+PC9m
b3JlaWduLWtleXM+PHJlZi10eXBlIG5hbWU9IkpvdXJuYWwgQXJ0aWNsZSI+MTc8L3JlZi10eXBl
Pjxjb250cmlidXRvcnM+PGF1dGhvcnM+PGF1dGhvcj5TYWZ0b2l1LCBBLjwvYXV0aG9yPjxhdXRo
b3I+VmlsbWFubiwgUC48L2F1dGhvcj48L2F1dGhvcnM+PC9jb250cmlidXRvcnM+PHRpdGxlcz48
dGl0bGU+RGlmZmVyZW50aWFsIGRpYWdub3NpcyBvZiBmb2NhbCBwYW5jcmVhdGljIG1hc3NlcyBi
eSBzZW1pcXVhbnRpdGF0aXZlIEVVUyBlbGFzdG9ncmFwaHk6IGJldHdlZW4gc3RyYWluIHJhdGlv
cyBhbmQgc3RyYWluIGhpc3RvZ3JhbXM8L3RpdGxlPjxzZWNvbmRhcnktdGl0bGU+R2FzdHJvaW50
ZXN0IEVuZG9zYzwvc2Vjb25kYXJ5LXRpdGxlPjwvdGl0bGVzPjxwYWdlcz4xODgtOTwvcGFnZXM+
PHZvbHVtZT43ODwvdm9sdW1lPjxudW1iZXI+MTwvbnVtYmVyPjxrZXl3b3Jkcz48a2V5d29yZD5D
YXJjaW5vbWEvKmRpYWdub3N0aWMgaW1hZ2luZzwva2V5d29yZD48a2V5d29yZD4qRWxhc3RpY2l0
eSBJbWFnaW5nIFRlY2huaXF1ZXM8L2tleXdvcmQ+PGtleXdvcmQ+KkVuZG9zb25vZ3JhcGh5PC9r
ZXl3b3JkPjxrZXl3b3JkPkZlbWFsZTwva2V5d29yZD48a2V5d29yZD5IdW1hbnM8L2tleXdvcmQ+
PGtleXdvcmQ+TWFsZTwva2V5d29yZD48a2V5d29yZD5OZXVyb2VuZG9jcmluZSBUdW1vcnMvKmRp
YWdub3N0aWMgaW1hZ2luZzwva2V5d29yZD48a2V5d29yZD5QYW5jcmVhdGljIE5lb3BsYXNtcy8q
ZGlhZ25vc3RpYyBpbWFnaW5nPC9rZXl3b3JkPjwva2V5d29yZHM+PGRhdGVzPjx5ZWFyPjIwMTM8
L3llYXI+PHB1Yi1kYXRlcz48ZGF0ZT5KdWw8L2RhdGU+PC9wdWItZGF0ZXM+PC9kYXRlcz48aXNi
bj4xMDk3LTY3NzkgKEVsZWN0cm9uaWMpJiN4RDswMDE2LTUxMDcgKExpbmtpbmcpPC9pc2JuPjxh
Y2Nlc3Npb24tbnVtPjIzODIwNDEzPC9hY2Nlc3Npb24tbnVtPjx1cmxzPjxyZWxhdGVkLXVybHM+
PHVybD5odHRwczovL3d3dy5uY2JpLm5sbS5uaWguZ292L3B1Ym1lZC8yMzgyMDQxMzwvdXJsPjwv
cmVsYXRlZC11cmxzPjwvdXJscz48ZWxlY3Ryb25pYy1yZXNvdXJjZS1udW0+MTAuMTAxNi9qLmdp
ZS4yMDEzLjAxLjAyNDwvZWxlY3Ryb25pYy1yZXNvdXJjZS1udW0+PC9yZWNvcmQ+PC9DaXRlPjwv
RW5kTm90ZT4A
</w:fldData>
        </w:fldChar>
      </w:r>
      <w:r w:rsidR="00BD4198" w:rsidRPr="00294831">
        <w:rPr>
          <w:rFonts w:ascii="Book Antiqua" w:hAnsi="Book Antiqua" w:cs="Arial"/>
          <w:lang w:val="en-GB"/>
        </w:rPr>
        <w:instrText xml:space="preserve"> ADDIN EN.CITE </w:instrText>
      </w:r>
      <w:r w:rsidR="00BD4198" w:rsidRPr="00294831">
        <w:rPr>
          <w:rFonts w:ascii="Book Antiqua" w:hAnsi="Book Antiqua" w:cs="Arial"/>
          <w:lang w:val="en-GB"/>
        </w:rPr>
        <w:fldChar w:fldCharType="begin">
          <w:fldData xml:space="preserve">PEVuZE5vdGU+PENpdGU+PEF1dGhvcj5JZ2xlc2lhcy1HYXJjaWE8L0F1dGhvcj48WWVhcj4yMDEz
PC9ZZWFyPjxSZWNOdW0+NjE5PC9SZWNOdW0+PERpc3BsYXlUZXh0PjxzdHlsZSBmYWNlPSJzdXBl
cnNjcmlwdCI+WzI3LCAyOF08L3N0eWxlPjwvRGlzcGxheVRleHQ+PHJlY29yZD48cmVjLW51bWJl
cj42MTk8L3JlYy1udW1iZXI+PGZvcmVpZ24ta2V5cz48a2V5IGFwcD0iRU4iIGRiLWlkPSJmeHI1
eHZzZmhmMnZlaWU5MHRueHI5cHE5ZHIwMjA5MDV2YXQiIHRpbWVzdGFtcD0iMCI+NjE5PC9rZXk+
PC9mb3JlaWduLWtleXM+PHJlZi10eXBlIG5hbWU9IkpvdXJuYWwgQXJ0aWNsZSI+MTc8L3JlZi10
eXBlPjxjb250cmlidXRvcnM+PGF1dGhvcnM+PGF1dGhvcj5JZ2xlc2lhcy1HYXJjaWEsIEouPC9h
dXRob3I+PGF1dGhvcj5Eb21pbmd1ZXotTXVub3osIEouIEUuPC9hdXRob3I+PGF1dGhvcj5DYXN0
aW5laXJhLUFsdmFyaW5vLCBNLjwvYXV0aG9yPjxhdXRob3I+THVhY2VzLVJlZ3VlaXJhLCBNLjwv
YXV0aG9yPjxhdXRob3I+TGFyaW5vLU5vaWEsIEouPC9hdXRob3I+PC9hdXRob3JzPjwvY29udHJp
YnV0b3JzPjxhdXRoLWFkZHJlc3M+RGVwYXJ0bWVudCBvZiBHYXN0cm9lbnRlcm9sb2d5LCBVbml2
ZXJzaXR5IEhvc3BpdGFsIG9mIFNhbnRpYWdvIGRlIENvbXBvc3RlbGEsIFNwYWluLjwvYXV0aC1h
ZGRyZXNzPjx0aXRsZXM+PHRpdGxlPlF1YW50aXRhdGl2ZSBlbGFzdG9ncmFwaHkgYXNzb2NpYXRl
ZCB3aXRoIGVuZG9zY29waWMgdWx0cmFzb3VuZCBmb3IgdGhlIGRpYWdub3NpcyBvZiBjaHJvbmlj
IHBhbmNyZWF0aXRpczwvdGl0bGU+PHNlY29uZGFyeS10aXRsZT5FbmRvc2NvcHk8L3NlY29uZGFy
eS10aXRsZT48L3RpdGxlcz48cGVyaW9kaWNhbD48ZnVsbC10aXRsZT5FbmRvc2NvcHk8L2Z1bGwt
dGl0bGU+PC9wZXJpb2RpY2FsPjxwYWdlcz43ODEtODwvcGFnZXM+PHZvbHVtZT40NTwvdm9sdW1l
PjxudW1iZXI+MTA8L251bWJlcj48a2V5d29yZHM+PGtleXdvcmQ+QWR1bHQ8L2tleXdvcmQ+PGtl
eXdvcmQ+QWdlZDwva2V5d29yZD48a2V5d29yZD5BZ2VkLCA4MCBhbmQgb3Zlcjwva2V5d29yZD48
a2V5d29yZD5FbGFzdGljaXR5IEltYWdpbmcgVGVjaG5pcXVlcy8qbWV0aG9kczwva2V5d29yZD48
a2V5d29yZD5FbmRvc2NvcHksIERpZ2VzdGl2ZSBTeXN0ZW0vKm1ldGhvZHM8L2tleXdvcmQ+PGtl
eXdvcmQ+RW5kb3Nvbm9ncmFwaHkvKm1ldGhvZHM8L2tleXdvcmQ+PGtleXdvcmQ+RmVtYWxlPC9r
ZXl3b3JkPjxrZXl3b3JkPkh1bWFuczwva2V5d29yZD48a2V5d29yZD5MaW5lYXIgTW9kZWxzPC9r
ZXl3b3JkPjxrZXl3b3JkPk1hbGU8L2tleXdvcmQ+PGtleXdvcmQ+TWlkZGxlIEFnZWQ8L2tleXdv
cmQ+PGtleXdvcmQ+UGFuY3JlYXRpdGlzLCBDaHJvbmljLypkaWFnbm9zdGljIGltYWdpbmc8L2tl
eXdvcmQ+PGtleXdvcmQ+UHJvc3BlY3RpdmUgU3R1ZGllczwva2V5d29yZD48a2V5d29yZD5ST0Mg
Q3VydmU8L2tleXdvcmQ+PGtleXdvcmQ+U2V2ZXJpdHkgb2YgSWxsbmVzcyBJbmRleDwva2V5d29y
ZD48L2tleXdvcmRzPjxkYXRlcz48eWVhcj4yMDEzPC95ZWFyPjxwdWItZGF0ZXM+PGRhdGU+T2N0
PC9kYXRlPjwvcHViLWRhdGVzPjwvZGF0ZXM+PGlzYm4+MTQzOC04ODEyIChFbGVjdHJvbmljKSYj
eEQ7MDAxMy03MjZYIChMaW5raW5nKTwvaXNibj48YWNjZXNzaW9uLW51bT4yNDAxOTEzMTwvYWNj
ZXNzaW9uLW51bT48dXJscz48cmVsYXRlZC11cmxzPjx1cmw+aHR0cHM6Ly93d3cubmNiaS5ubG0u
bmloLmdvdi9wdWJtZWQvMjQwMTkxMzE8L3VybD48L3JlbGF0ZWQtdXJscz48L3VybHM+PGVsZWN0
cm9uaWMtcmVzb3VyY2UtbnVtPjEwLjEwNTUvcy0wMDMzLTEzNDQ2MTQ8L2VsZWN0cm9uaWMtcmVz
b3VyY2UtbnVtPjwvcmVjb3JkPjwvQ2l0ZT48Q2l0ZT48QXV0aG9yPlNhZnRvaXU8L0F1dGhvcj48
WWVhcj4yMDEzPC9ZZWFyPjxSZWNOdW0+NjE4PC9SZWNOdW0+PHJlY29yZD48cmVjLW51bWJlcj42
MTg8L3JlYy1udW1iZXI+PGZvcmVpZ24ta2V5cz48a2V5IGFwcD0iRU4iIGRiLWlkPSJmeHI1eHZz
ZmhmMnZlaWU5MHRueHI5cHE5ZHIwMjA5MDV2YXQiIHRpbWVzdGFtcD0iMCI+NjE4PC9rZXk+PC9m
b3JlaWduLWtleXM+PHJlZi10eXBlIG5hbWU9IkpvdXJuYWwgQXJ0aWNsZSI+MTc8L3JlZi10eXBl
Pjxjb250cmlidXRvcnM+PGF1dGhvcnM+PGF1dGhvcj5TYWZ0b2l1LCBBLjwvYXV0aG9yPjxhdXRo
b3I+VmlsbWFubiwgUC48L2F1dGhvcj48L2F1dGhvcnM+PC9jb250cmlidXRvcnM+PHRpdGxlcz48
dGl0bGU+RGlmZmVyZW50aWFsIGRpYWdub3NpcyBvZiBmb2NhbCBwYW5jcmVhdGljIG1hc3NlcyBi
eSBzZW1pcXVhbnRpdGF0aXZlIEVVUyBlbGFzdG9ncmFwaHk6IGJldHdlZW4gc3RyYWluIHJhdGlv
cyBhbmQgc3RyYWluIGhpc3RvZ3JhbXM8L3RpdGxlPjxzZWNvbmRhcnktdGl0bGU+R2FzdHJvaW50
ZXN0IEVuZG9zYzwvc2Vjb25kYXJ5LXRpdGxlPjwvdGl0bGVzPjxwYWdlcz4xODgtOTwvcGFnZXM+
PHZvbHVtZT43ODwvdm9sdW1lPjxudW1iZXI+MTwvbnVtYmVyPjxrZXl3b3Jkcz48a2V5d29yZD5D
YXJjaW5vbWEvKmRpYWdub3N0aWMgaW1hZ2luZzwva2V5d29yZD48a2V5d29yZD4qRWxhc3RpY2l0
eSBJbWFnaW5nIFRlY2huaXF1ZXM8L2tleXdvcmQ+PGtleXdvcmQ+KkVuZG9zb25vZ3JhcGh5PC9r
ZXl3b3JkPjxrZXl3b3JkPkZlbWFsZTwva2V5d29yZD48a2V5d29yZD5IdW1hbnM8L2tleXdvcmQ+
PGtleXdvcmQ+TWFsZTwva2V5d29yZD48a2V5d29yZD5OZXVyb2VuZG9jcmluZSBUdW1vcnMvKmRp
YWdub3N0aWMgaW1hZ2luZzwva2V5d29yZD48a2V5d29yZD5QYW5jcmVhdGljIE5lb3BsYXNtcy8q
ZGlhZ25vc3RpYyBpbWFnaW5nPC9rZXl3b3JkPjwva2V5d29yZHM+PGRhdGVzPjx5ZWFyPjIwMTM8
L3llYXI+PHB1Yi1kYXRlcz48ZGF0ZT5KdWw8L2RhdGU+PC9wdWItZGF0ZXM+PC9kYXRlcz48aXNi
bj4xMDk3LTY3NzkgKEVsZWN0cm9uaWMpJiN4RDswMDE2LTUxMDcgKExpbmtpbmcpPC9pc2JuPjxh
Y2Nlc3Npb24tbnVtPjIzODIwNDEzPC9hY2Nlc3Npb24tbnVtPjx1cmxzPjxyZWxhdGVkLXVybHM+
PHVybD5odHRwczovL3d3dy5uY2JpLm5sbS5uaWguZ292L3B1Ym1lZC8yMzgyMDQxMzwvdXJsPjwv
cmVsYXRlZC11cmxzPjwvdXJscz48ZWxlY3Ryb25pYy1yZXNvdXJjZS1udW0+MTAuMTAxNi9qLmdp
ZS4yMDEzLjAxLjAyNDwvZWxlY3Ryb25pYy1yZXNvdXJjZS1udW0+PC9yZWNvcmQ+PC9DaXRlPjwv
RW5kTm90ZT4A
</w:fldData>
        </w:fldChar>
      </w:r>
      <w:r w:rsidR="00BD4198" w:rsidRPr="00294831">
        <w:rPr>
          <w:rFonts w:ascii="Book Antiqua" w:hAnsi="Book Antiqua" w:cs="Arial"/>
          <w:lang w:val="en-GB"/>
        </w:rPr>
        <w:instrText xml:space="preserve"> ADDIN EN.CITE.DATA </w:instrText>
      </w:r>
      <w:r w:rsidR="00BD4198" w:rsidRPr="00294831">
        <w:rPr>
          <w:rFonts w:ascii="Book Antiqua" w:hAnsi="Book Antiqua" w:cs="Arial"/>
          <w:lang w:val="en-GB"/>
        </w:rPr>
      </w:r>
      <w:r w:rsidR="00BD4198" w:rsidRPr="00294831">
        <w:rPr>
          <w:rFonts w:ascii="Book Antiqua" w:hAnsi="Book Antiqua" w:cs="Arial"/>
          <w:lang w:val="en-GB"/>
        </w:rPr>
        <w:fldChar w:fldCharType="end"/>
      </w:r>
      <w:r w:rsidR="00EF7F64" w:rsidRPr="00294831">
        <w:rPr>
          <w:rFonts w:ascii="Book Antiqua" w:hAnsi="Book Antiqua" w:cs="Arial"/>
          <w:lang w:val="en-GB"/>
        </w:rPr>
      </w:r>
      <w:r w:rsidR="00EF7F64" w:rsidRPr="00294831">
        <w:rPr>
          <w:rFonts w:ascii="Book Antiqua" w:hAnsi="Book Antiqua" w:cs="Arial"/>
          <w:lang w:val="en-GB"/>
        </w:rPr>
        <w:fldChar w:fldCharType="separate"/>
      </w:r>
      <w:r w:rsidR="00F30D4E" w:rsidRPr="00C348F7">
        <w:rPr>
          <w:rFonts w:ascii="Book Antiqua" w:hAnsi="Book Antiqua" w:cs="Arial"/>
          <w:noProof/>
          <w:vertAlign w:val="superscript"/>
          <w:lang w:val="en-GB"/>
        </w:rPr>
        <w:t>[27,</w:t>
      </w:r>
      <w:r w:rsidR="00BD4198" w:rsidRPr="00294831">
        <w:rPr>
          <w:rFonts w:ascii="Book Antiqua" w:hAnsi="Book Antiqua" w:cs="Arial"/>
          <w:noProof/>
          <w:vertAlign w:val="superscript"/>
          <w:lang w:val="en-GB"/>
        </w:rPr>
        <w:t>28]</w:t>
      </w:r>
      <w:r w:rsidR="00EF7F64" w:rsidRPr="00294831">
        <w:rPr>
          <w:rFonts w:ascii="Book Antiqua" w:hAnsi="Book Antiqua" w:cs="Arial"/>
          <w:lang w:val="en-GB"/>
        </w:rPr>
        <w:fldChar w:fldCharType="end"/>
      </w:r>
      <w:r w:rsidR="009429B2" w:rsidRPr="00294831">
        <w:rPr>
          <w:rFonts w:ascii="Book Antiqua" w:hAnsi="Book Antiqua" w:cs="Arial"/>
          <w:lang w:val="en-GB"/>
        </w:rPr>
        <w:t>, while data is still limited</w:t>
      </w:r>
      <w:r w:rsidR="00F30D4E" w:rsidRPr="00C348F7">
        <w:rPr>
          <w:rFonts w:ascii="Book Antiqua" w:hAnsi="Book Antiqua" w:cs="Arial"/>
          <w:lang w:val="en-GB"/>
        </w:rPr>
        <w:t>.</w:t>
      </w:r>
    </w:p>
    <w:p w:rsidR="003863A6" w:rsidRPr="00294831" w:rsidRDefault="003863A6" w:rsidP="00A11A84">
      <w:pPr>
        <w:spacing w:line="360" w:lineRule="auto"/>
        <w:ind w:firstLineChars="200" w:firstLine="480"/>
        <w:jc w:val="both"/>
        <w:rPr>
          <w:rFonts w:ascii="Book Antiqua" w:hAnsi="Book Antiqua" w:cs="Arial"/>
          <w:lang w:val="en-GB"/>
        </w:rPr>
      </w:pPr>
      <w:r w:rsidRPr="00294831">
        <w:rPr>
          <w:rFonts w:ascii="Book Antiqua" w:hAnsi="Book Antiqua" w:cs="Arial"/>
          <w:lang w:val="en-GB"/>
        </w:rPr>
        <w:t xml:space="preserve">Looking at hyperenhanced lesions, various pathologies </w:t>
      </w:r>
      <w:r w:rsidR="00DD231F" w:rsidRPr="00294831">
        <w:rPr>
          <w:rFonts w:ascii="Book Antiqua" w:hAnsi="Book Antiqua" w:cs="Arial"/>
          <w:lang w:val="en-GB"/>
        </w:rPr>
        <w:t xml:space="preserve">including metastases </w:t>
      </w:r>
      <w:r w:rsidRPr="00294831">
        <w:rPr>
          <w:rFonts w:ascii="Book Antiqua" w:hAnsi="Book Antiqua" w:cs="Arial"/>
          <w:lang w:val="en-GB"/>
        </w:rPr>
        <w:t>could be detected</w:t>
      </w:r>
      <w:r w:rsidR="0025339B" w:rsidRPr="00294831">
        <w:rPr>
          <w:rFonts w:ascii="Book Antiqua" w:hAnsi="Book Antiqua" w:cs="Arial"/>
          <w:lang w:val="en-GB"/>
        </w:rPr>
        <w:t xml:space="preserve">. This makes </w:t>
      </w:r>
      <w:r w:rsidRPr="00294831">
        <w:rPr>
          <w:rFonts w:ascii="Book Antiqua" w:hAnsi="Book Antiqua" w:cs="Arial"/>
          <w:lang w:val="en-GB"/>
        </w:rPr>
        <w:t>histologic or cytologic</w:t>
      </w:r>
      <w:r w:rsidR="00C537D2" w:rsidRPr="00294831">
        <w:rPr>
          <w:rFonts w:ascii="Book Antiqua" w:hAnsi="Book Antiqua" w:cs="Arial"/>
          <w:lang w:val="en-GB"/>
        </w:rPr>
        <w:t xml:space="preserve"> sampling essential for</w:t>
      </w:r>
      <w:r w:rsidRPr="00294831">
        <w:rPr>
          <w:rFonts w:ascii="Book Antiqua" w:hAnsi="Book Antiqua" w:cs="Arial"/>
          <w:lang w:val="en-GB"/>
        </w:rPr>
        <w:t xml:space="preserve"> </w:t>
      </w:r>
      <w:r w:rsidR="00953A82" w:rsidRPr="00294831">
        <w:rPr>
          <w:rFonts w:ascii="Book Antiqua" w:hAnsi="Book Antiqua" w:cs="Arial"/>
          <w:lang w:val="en-GB"/>
        </w:rPr>
        <w:t>further treatment and diagnosis</w:t>
      </w:r>
      <w:r w:rsidRPr="00294831">
        <w:rPr>
          <w:rFonts w:ascii="Book Antiqua" w:hAnsi="Book Antiqua" w:cs="Arial"/>
          <w:lang w:val="en-GB"/>
        </w:rPr>
        <w:t>.</w:t>
      </w:r>
    </w:p>
    <w:p w:rsidR="00750424" w:rsidRPr="00294831" w:rsidRDefault="003863A6" w:rsidP="00A11A84">
      <w:pPr>
        <w:spacing w:line="360" w:lineRule="auto"/>
        <w:ind w:firstLineChars="200" w:firstLine="480"/>
        <w:jc w:val="both"/>
        <w:rPr>
          <w:rFonts w:ascii="Book Antiqua" w:hAnsi="Book Antiqua" w:cs="Arial"/>
          <w:b/>
          <w:lang w:val="en-GB" w:eastAsia="zh-CN"/>
        </w:rPr>
      </w:pPr>
      <w:r w:rsidRPr="00294831">
        <w:rPr>
          <w:rFonts w:ascii="Book Antiqua" w:hAnsi="Book Antiqua" w:cs="Arial"/>
          <w:lang w:val="en-GB"/>
        </w:rPr>
        <w:t>Diagnostic tools sho</w:t>
      </w:r>
      <w:r w:rsidR="0025339B" w:rsidRPr="00294831">
        <w:rPr>
          <w:rFonts w:ascii="Book Antiqua" w:hAnsi="Book Antiqua" w:cs="Arial"/>
          <w:lang w:val="en-GB"/>
        </w:rPr>
        <w:t>uld be easily accessable, quick and easy</w:t>
      </w:r>
      <w:r w:rsidRPr="00294831">
        <w:rPr>
          <w:rFonts w:ascii="Book Antiqua" w:hAnsi="Book Antiqua" w:cs="Arial"/>
          <w:lang w:val="en-GB"/>
        </w:rPr>
        <w:t xml:space="preserve"> to apply and safe</w:t>
      </w:r>
      <w:r w:rsidR="00D117A1" w:rsidRPr="00294831">
        <w:rPr>
          <w:rFonts w:ascii="Book Antiqua" w:hAnsi="Book Antiqua" w:cs="Arial"/>
          <w:lang w:val="en-GB"/>
        </w:rPr>
        <w:t xml:space="preserve"> while showing reliable and reproducible results</w:t>
      </w:r>
      <w:r w:rsidRPr="00294831">
        <w:rPr>
          <w:rFonts w:ascii="Book Antiqua" w:hAnsi="Book Antiqua" w:cs="Arial"/>
          <w:lang w:val="en-GB"/>
        </w:rPr>
        <w:t>. Regarding side effects, none were documented in this retrospective analysis, w</w:t>
      </w:r>
      <w:r w:rsidR="002060BA" w:rsidRPr="00294831">
        <w:rPr>
          <w:rFonts w:ascii="Book Antiqua" w:hAnsi="Book Antiqua" w:cs="Arial"/>
          <w:lang w:val="en-GB"/>
        </w:rPr>
        <w:t>h</w:t>
      </w:r>
      <w:r w:rsidRPr="00294831">
        <w:rPr>
          <w:rFonts w:ascii="Book Antiqua" w:hAnsi="Book Antiqua" w:cs="Arial"/>
          <w:lang w:val="en-GB"/>
        </w:rPr>
        <w:t>ich is consistent with the general experience of SonoVue</w:t>
      </w:r>
      <w:r w:rsidR="00E148A5" w:rsidRPr="00A11A84">
        <w:rPr>
          <w:rFonts w:ascii="Book Antiqua" w:hAnsi="Book Antiqua" w:cs="Arial"/>
          <w:vertAlign w:val="superscript"/>
          <w:lang w:val="en-GB"/>
        </w:rPr>
        <w:t>®</w:t>
      </w:r>
      <w:r w:rsidR="00F30D4E" w:rsidRPr="00C348F7">
        <w:rPr>
          <w:rFonts w:ascii="Book Antiqua" w:hAnsi="Book Antiqua" w:cs="Arial"/>
          <w:lang w:val="en-GB"/>
        </w:rPr>
        <w:t xml:space="preserve"> </w:t>
      </w:r>
      <w:r w:rsidRPr="00294831">
        <w:rPr>
          <w:rFonts w:ascii="Book Antiqua" w:hAnsi="Book Antiqua" w:cs="Arial"/>
          <w:lang w:val="en-GB"/>
        </w:rPr>
        <w:t xml:space="preserve">application. Although not exactly measured, contrast agent application </w:t>
      </w:r>
      <w:r w:rsidR="0025339B" w:rsidRPr="00294831">
        <w:rPr>
          <w:rFonts w:ascii="Book Antiqua" w:hAnsi="Book Antiqua" w:cs="Arial"/>
          <w:lang w:val="en-GB"/>
        </w:rPr>
        <w:t>required</w:t>
      </w:r>
      <w:r w:rsidRPr="00294831">
        <w:rPr>
          <w:rFonts w:ascii="Book Antiqua" w:hAnsi="Book Antiqua" w:cs="Arial"/>
          <w:lang w:val="en-GB"/>
        </w:rPr>
        <w:t xml:space="preserve"> only </w:t>
      </w:r>
      <w:r w:rsidR="0025339B" w:rsidRPr="00294831">
        <w:rPr>
          <w:rFonts w:ascii="Book Antiqua" w:hAnsi="Book Antiqua" w:cs="Arial"/>
          <w:lang w:val="en-GB"/>
        </w:rPr>
        <w:t xml:space="preserve">a </w:t>
      </w:r>
      <w:r w:rsidRPr="00294831">
        <w:rPr>
          <w:rFonts w:ascii="Book Antiqua" w:hAnsi="Book Antiqua" w:cs="Arial"/>
          <w:lang w:val="en-GB"/>
        </w:rPr>
        <w:t>few extra minutes of investigation and sedation time</w:t>
      </w:r>
      <w:r w:rsidRPr="00294831">
        <w:rPr>
          <w:rFonts w:ascii="Book Antiqua" w:hAnsi="Book Antiqua" w:cs="Arial"/>
          <w:b/>
          <w:lang w:val="en-GB"/>
        </w:rPr>
        <w:t>.</w:t>
      </w:r>
    </w:p>
    <w:p w:rsidR="003863A6" w:rsidRPr="00294831" w:rsidRDefault="00AD5095" w:rsidP="00A11A84">
      <w:pPr>
        <w:spacing w:line="360" w:lineRule="auto"/>
        <w:ind w:firstLineChars="200" w:firstLine="480"/>
        <w:jc w:val="both"/>
        <w:rPr>
          <w:rFonts w:ascii="Book Antiqua" w:hAnsi="Book Antiqua" w:cs="Arial"/>
          <w:lang w:val="en-GB"/>
        </w:rPr>
      </w:pPr>
      <w:r w:rsidRPr="00294831">
        <w:rPr>
          <w:rFonts w:ascii="Book Antiqua" w:hAnsi="Book Antiqua" w:cs="Arial"/>
          <w:lang w:val="en-GB"/>
        </w:rPr>
        <w:t>In a prospective analysis</w:t>
      </w:r>
      <w:r w:rsidR="0025339B" w:rsidRPr="00294831">
        <w:rPr>
          <w:rFonts w:ascii="Book Antiqua" w:hAnsi="Book Antiqua" w:cs="Arial"/>
          <w:lang w:val="en-GB"/>
        </w:rPr>
        <w:t>,</w:t>
      </w:r>
      <w:r w:rsidR="00750424" w:rsidRPr="00294831">
        <w:rPr>
          <w:rFonts w:ascii="Book Antiqua" w:hAnsi="Book Antiqua" w:cs="Arial"/>
          <w:lang w:val="en-GB"/>
        </w:rPr>
        <w:t xml:space="preserve"> Gincul </w:t>
      </w:r>
      <w:r w:rsidRPr="00294831">
        <w:rPr>
          <w:rFonts w:ascii="Book Antiqua" w:hAnsi="Book Antiqua" w:cs="Arial"/>
          <w:i/>
          <w:lang w:val="en-GB"/>
        </w:rPr>
        <w:t>et al</w:t>
      </w:r>
      <w:r w:rsidR="00F30D4E" w:rsidRPr="00294831">
        <w:rPr>
          <w:rFonts w:ascii="Book Antiqua" w:hAnsi="Book Antiqua" w:cs="Arial"/>
          <w:lang w:val="en-GB"/>
        </w:rPr>
        <w:fldChar w:fldCharType="begin">
          <w:fldData xml:space="preserve">PEVuZE5vdGU+PENpdGU+PEF1dGhvcj5HaW5jdWw8L0F1dGhvcj48WWVhcj4yMDE0PC9ZZWFyPjxS
ZWNOdW0+NjQwPC9SZWNOdW0+PERpc3BsYXlUZXh0PjxzdHlsZSBmYWNlPSJzdXBlcnNjcmlwdCI+
WzI5XTwvc3R5bGU+PC9EaXNwbGF5VGV4dD48cmVjb3JkPjxyZWMtbnVtYmVyPjY0MDwvcmVjLW51
bWJlcj48Zm9yZWlnbi1rZXlzPjxrZXkgYXBwPSJFTiIgZGItaWQ9ImZ4cjV4dnNmaGYydmVpZTkw
dG54cjlwcTlkcjAyMDkwNXZhdCIgdGltZXN0YW1wPSIwIj42NDA8L2tleT48L2ZvcmVpZ24ta2V5
cz48cmVmLXR5cGUgbmFtZT0iSm91cm5hbCBBcnRpY2xlIj4xNzwvcmVmLXR5cGU+PGNvbnRyaWJ1
dG9ycz48YXV0aG9ycz48YXV0aG9yPkdpbmN1bCwgUi48L2F1dGhvcj48YXV0aG9yPlBhbGF6em8s
IE0uPC9hdXRob3I+PGF1dGhvcj5QdWpvbCwgQi48L2F1dGhvcj48YXV0aG9yPlR1YmFjaCwgRi48
L2F1dGhvcj48YXV0aG9yPlBhbGF6em8sIEwuPC9hdXRob3I+PGF1dGhvcj5MZWZvcnQsIEMuPC9h
dXRob3I+PGF1dGhvcj5GdW1leCwgRi48L2F1dGhvcj48YXV0aG9yPkxvbWJhcmQsIEEuPC9hdXRo
b3I+PGF1dGhvcj5SaWJlaXJvLCBELjwvYXV0aG9yPjxhdXRob3I+RmFicmUsIE0uPC9hdXRob3I+
PGF1dGhvcj5IZXJ2aWV1LCBWLjwvYXV0aG9yPjxhdXRob3I+TGFiYWRpZSwgTS48L2F1dGhvcj48
YXV0aG9yPlBvbmNob24sIFQuPC9hdXRob3I+PGF1dGhvcj5OYXBvbGVvbiwgQi48L2F1dGhvcj48
L2F1dGhvcnM+PC9jb250cmlidXRvcnM+PGF1dGgtYWRkcmVzcz5EZXBhcnRtZW50IG9mIEdhc3Ry
b2VudGVyb2xvZ3ksIEVkb3VhcmQgSGVycmlvdCBIb3NwaXRhbCwgSG9zcGljZXMgQ2l2aWxzIG9m
IEx5b24sIEZyYW5jZS4mI3hEO0RlcGFydG1lbnQgb2YgR2FzdHJvZW50ZXJvbG9neSwgQmVhdWpv
biBIb3NwaXRhbCwgUHVibGljIEFzc2lzdGFuY2UgSG9zcGl0YWxzIG9mIFBhcmlzLCBGcmFuY2Uu
JiN4RDtEZXBhcnRtZW50IG9mIEdhc3Ryb2VudGVyb2xvZ3ksIEplYW4gTWVybW96IFByaXZhdCBI
b3NwaXRhbCwgTHlvbiwgRnJhbmNlLiYjeEQ7RGVwYXJ0bWVudCBvZiBFcGlkZW1pb2xvZ3kgYW5k
IGNsaW5pY2FsIHJlc2VhcmNoLCBCaWNoYXQgSG9zcGl0YWwsIFB1YmxpYyBBc3Npc3RhbmNlIEhv
c3BpdGFscyBvZiBQYXJpcywgRnJhbmNlLiYjeEQ7RGVwYXJ0bWVudCBvZiBHYXN0cm9lbnRlcm9s
b2d5LCBDbGluaWMgb2YgVHJvY2FkZXJvLCBQYXJpcywgRnJhbmNlLiYjeEQ7RGVwYXJ0bWVudCBv
ZiBBbmF0b21vcGF0aG9sb2d5LCBHdXN0YXZlIFJvdXNzeSBIb3NwaXRhbCwgVmlsbGVqdWlmLCBG
cmFuY2UuJiN4RDtEZXBhcnRtZW50IG9mIEFuYXRvbW9wYXRob2xvZ3ksIEVkb3VhcmQgSGVycmlv
dCBob3NwaXRhbCwgSG9zcGljZXMgQ2l2aWxzIG9mIEx5b24sIEZyYW5jZS4mI3hEO0RlcGFydG1l
bnQgb2YgQW5hdG9tb3BhdGhvbG9neSwgSmVhbiBNZXJtb3ogUHJpdmF0IEhvc3BpdGFsLCBMeW9u
LCBGcmFuY2UuPC9hdXRoLWFkZHJlc3M+PHRpdGxlcz48dGl0bGU+Q29udHJhc3QtaGFybW9uaWMg
ZW5kb3Njb3BpYyB1bHRyYXNvdW5kIGZvciB0aGUgZGlhZ25vc2lzIG9mIHBhbmNyZWF0aWMgYWRl
bm9jYXJjaW5vbWE6IGEgcHJvc3BlY3RpdmUgbXVsdGljZW50ZXIgdHJpYWw8L3RpdGxlPjxzZWNv
bmRhcnktdGl0bGU+RW5kb3Njb3B5PC9zZWNvbmRhcnktdGl0bGU+PC90aXRsZXM+PHBlcmlvZGlj
YWw+PGZ1bGwtdGl0bGU+RW5kb3Njb3B5PC9mdWxsLXRpdGxlPjwvcGVyaW9kaWNhbD48cGFnZXM+
MzczLTk8L3BhZ2VzPjx2b2x1bWU+NDY8L3ZvbHVtZT48bnVtYmVyPjU8L251bWJlcj48a2V5d29y
ZHM+PGtleXdvcmQ+QWRlbm9jYXJjaW5vbWEvKmRpYWdub3N0aWMgaW1hZ2luZy9wYXRob2xvZ3k8
L2tleXdvcmQ+PGtleXdvcmQ+QWR1bHQ8L2tleXdvcmQ+PGtleXdvcmQ+QWdlZDwva2V5d29yZD48
a2V5d29yZD5BZ2VkLCA4MCBhbmQgb3Zlcjwva2V5d29yZD48a2V5d29yZD5Db250cmFzdCBNZWRp
YTwva2V5d29yZD48a2V5d29yZD5EaWFnbm9zaXMsIERpZmZlcmVudGlhbDwva2V5d29yZD48a2V5
d29yZD4qRW5kb3Njb3BpYyBVbHRyYXNvdW5kLUd1aWRlZCBGaW5lIE5lZWRsZSBBc3BpcmF0aW9u
PC9rZXl3b3JkPjxrZXl3b3JkPkZlbWFsZTwva2V5d29yZD48a2V5d29yZD5GcmFuY2U8L2tleXdv
cmQ+PGtleXdvcmQ+SHVtYW5zPC9rZXl3b3JkPjxrZXl3b3JkPk1hbGU8L2tleXdvcmQ+PGtleXdv
cmQ+TWlkZGxlIEFnZWQ8L2tleXdvcmQ+PGtleXdvcmQ+TmV1cm9lbmRvY3JpbmUgVHVtb3JzLypk
aWFnbm9zdGljIGltYWdpbmcvcGF0aG9sb2d5PC9rZXl3b3JkPjxrZXl3b3JkPlBhbmNyZWF0aWMg
TmVvcGxhc21zLypkaWFnbm9zdGljIGltYWdpbmcvcGF0aG9sb2d5PC9rZXl3b3JkPjxrZXl3b3Jk
PlBob3NwaG9saXBpZHM8L2tleXdvcmQ+PGtleXdvcmQ+UHJvc3BlY3RpdmUgU3R1ZGllczwva2V5
d29yZD48a2V5d29yZD5TdWxmdXIgSGV4YWZsdW9yaWRlPC9rZXl3b3JkPjxrZXl3b3JkPlVsdHJh
c29ub2dyYXBoeSwgRG9wcGxlcjwva2V5d29yZD48a2V5d29yZD5WaWRlbyBSZWNvcmRpbmc8L2tl
eXdvcmQ+PC9rZXl3b3Jkcz48ZGF0ZXM+PHllYXI+MjAxNDwveWVhcj48cHViLWRhdGVzPjxkYXRl
Pk1heTwvZGF0ZT48L3B1Yi1kYXRlcz48L2RhdGVzPjxpc2JuPjE0MzgtODgxMiAoRWxlY3Ryb25p
YykmI3hEOzAwMTMtNzI2WCAoTGlua2luZyk8L2lzYm4+PGFjY2Vzc2lvbi1udW0+MjQ1MzIzNTA8
L2FjY2Vzc2lvbi1udW0+PHVybHM+PHJlbGF0ZWQtdXJscz48dXJsPmh0dHBzOi8vd3d3Lm5jYmku
bmxtLm5paC5nb3YvcHVibWVkLzI0NTMyMzUwPC91cmw+PC9yZWxhdGVkLXVybHM+PC91cmxzPjxl
bGVjdHJvbmljLXJlc291cmNlLW51bT4xMC4xMDU1L3MtMDAzNC0xMzY0OTY5PC9lbGVjdHJvbmlj
LXJlc291cmNlLW51bT48L3JlY29yZD48L0NpdGU+PC9FbmROb3RlPgB=
</w:fldData>
        </w:fldChar>
      </w:r>
      <w:r w:rsidR="00F30D4E" w:rsidRPr="00294831">
        <w:rPr>
          <w:rFonts w:ascii="Book Antiqua" w:hAnsi="Book Antiqua" w:cs="Arial"/>
          <w:lang w:val="en-GB"/>
        </w:rPr>
        <w:instrText xml:space="preserve"> ADDIN EN.CITE </w:instrText>
      </w:r>
      <w:r w:rsidR="00F30D4E" w:rsidRPr="00294831">
        <w:rPr>
          <w:rFonts w:ascii="Book Antiqua" w:hAnsi="Book Antiqua" w:cs="Arial"/>
          <w:lang w:val="en-GB"/>
        </w:rPr>
        <w:fldChar w:fldCharType="begin">
          <w:fldData xml:space="preserve">PEVuZE5vdGU+PENpdGU+PEF1dGhvcj5HaW5jdWw8L0F1dGhvcj48WWVhcj4yMDE0PC9ZZWFyPjxS
ZWNOdW0+NjQwPC9SZWNOdW0+PERpc3BsYXlUZXh0PjxzdHlsZSBmYWNlPSJzdXBlcnNjcmlwdCI+
WzI5XTwvc3R5bGU+PC9EaXNwbGF5VGV4dD48cmVjb3JkPjxyZWMtbnVtYmVyPjY0MDwvcmVjLW51
bWJlcj48Zm9yZWlnbi1rZXlzPjxrZXkgYXBwPSJFTiIgZGItaWQ9ImZ4cjV4dnNmaGYydmVpZTkw
dG54cjlwcTlkcjAyMDkwNXZhdCIgdGltZXN0YW1wPSIwIj42NDA8L2tleT48L2ZvcmVpZ24ta2V5
cz48cmVmLXR5cGUgbmFtZT0iSm91cm5hbCBBcnRpY2xlIj4xNzwvcmVmLXR5cGU+PGNvbnRyaWJ1
dG9ycz48YXV0aG9ycz48YXV0aG9yPkdpbmN1bCwgUi48L2F1dGhvcj48YXV0aG9yPlBhbGF6em8s
IE0uPC9hdXRob3I+PGF1dGhvcj5QdWpvbCwgQi48L2F1dGhvcj48YXV0aG9yPlR1YmFjaCwgRi48
L2F1dGhvcj48YXV0aG9yPlBhbGF6em8sIEwuPC9hdXRob3I+PGF1dGhvcj5MZWZvcnQsIEMuPC9h
dXRob3I+PGF1dGhvcj5GdW1leCwgRi48L2F1dGhvcj48YXV0aG9yPkxvbWJhcmQsIEEuPC9hdXRo
b3I+PGF1dGhvcj5SaWJlaXJvLCBELjwvYXV0aG9yPjxhdXRob3I+RmFicmUsIE0uPC9hdXRob3I+
PGF1dGhvcj5IZXJ2aWV1LCBWLjwvYXV0aG9yPjxhdXRob3I+TGFiYWRpZSwgTS48L2F1dGhvcj48
YXV0aG9yPlBvbmNob24sIFQuPC9hdXRob3I+PGF1dGhvcj5OYXBvbGVvbiwgQi48L2F1dGhvcj48
L2F1dGhvcnM+PC9jb250cmlidXRvcnM+PGF1dGgtYWRkcmVzcz5EZXBhcnRtZW50IG9mIEdhc3Ry
b2VudGVyb2xvZ3ksIEVkb3VhcmQgSGVycmlvdCBIb3NwaXRhbCwgSG9zcGljZXMgQ2l2aWxzIG9m
IEx5b24sIEZyYW5jZS4mI3hEO0RlcGFydG1lbnQgb2YgR2FzdHJvZW50ZXJvbG9neSwgQmVhdWpv
biBIb3NwaXRhbCwgUHVibGljIEFzc2lzdGFuY2UgSG9zcGl0YWxzIG9mIFBhcmlzLCBGcmFuY2Uu
JiN4RDtEZXBhcnRtZW50IG9mIEdhc3Ryb2VudGVyb2xvZ3ksIEplYW4gTWVybW96IFByaXZhdCBI
b3NwaXRhbCwgTHlvbiwgRnJhbmNlLiYjeEQ7RGVwYXJ0bWVudCBvZiBFcGlkZW1pb2xvZ3kgYW5k
IGNsaW5pY2FsIHJlc2VhcmNoLCBCaWNoYXQgSG9zcGl0YWwsIFB1YmxpYyBBc3Npc3RhbmNlIEhv
c3BpdGFscyBvZiBQYXJpcywgRnJhbmNlLiYjeEQ7RGVwYXJ0bWVudCBvZiBHYXN0cm9lbnRlcm9s
b2d5LCBDbGluaWMgb2YgVHJvY2FkZXJvLCBQYXJpcywgRnJhbmNlLiYjeEQ7RGVwYXJ0bWVudCBv
ZiBBbmF0b21vcGF0aG9sb2d5LCBHdXN0YXZlIFJvdXNzeSBIb3NwaXRhbCwgVmlsbGVqdWlmLCBG
cmFuY2UuJiN4RDtEZXBhcnRtZW50IG9mIEFuYXRvbW9wYXRob2xvZ3ksIEVkb3VhcmQgSGVycmlv
dCBob3NwaXRhbCwgSG9zcGljZXMgQ2l2aWxzIG9mIEx5b24sIEZyYW5jZS4mI3hEO0RlcGFydG1l
bnQgb2YgQW5hdG9tb3BhdGhvbG9neSwgSmVhbiBNZXJtb3ogUHJpdmF0IEhvc3BpdGFsLCBMeW9u
LCBGcmFuY2UuPC9hdXRoLWFkZHJlc3M+PHRpdGxlcz48dGl0bGU+Q29udHJhc3QtaGFybW9uaWMg
ZW5kb3Njb3BpYyB1bHRyYXNvdW5kIGZvciB0aGUgZGlhZ25vc2lzIG9mIHBhbmNyZWF0aWMgYWRl
bm9jYXJjaW5vbWE6IGEgcHJvc3BlY3RpdmUgbXVsdGljZW50ZXIgdHJpYWw8L3RpdGxlPjxzZWNv
bmRhcnktdGl0bGU+RW5kb3Njb3B5PC9zZWNvbmRhcnktdGl0bGU+PC90aXRsZXM+PHBlcmlvZGlj
YWw+PGZ1bGwtdGl0bGU+RW5kb3Njb3B5PC9mdWxsLXRpdGxlPjwvcGVyaW9kaWNhbD48cGFnZXM+
MzczLTk8L3BhZ2VzPjx2b2x1bWU+NDY8L3ZvbHVtZT48bnVtYmVyPjU8L251bWJlcj48a2V5d29y
ZHM+PGtleXdvcmQ+QWRlbm9jYXJjaW5vbWEvKmRpYWdub3N0aWMgaW1hZ2luZy9wYXRob2xvZ3k8
L2tleXdvcmQ+PGtleXdvcmQ+QWR1bHQ8L2tleXdvcmQ+PGtleXdvcmQ+QWdlZDwva2V5d29yZD48
a2V5d29yZD5BZ2VkLCA4MCBhbmQgb3Zlcjwva2V5d29yZD48a2V5d29yZD5Db250cmFzdCBNZWRp
YTwva2V5d29yZD48a2V5d29yZD5EaWFnbm9zaXMsIERpZmZlcmVudGlhbDwva2V5d29yZD48a2V5
d29yZD4qRW5kb3Njb3BpYyBVbHRyYXNvdW5kLUd1aWRlZCBGaW5lIE5lZWRsZSBBc3BpcmF0aW9u
PC9rZXl3b3JkPjxrZXl3b3JkPkZlbWFsZTwva2V5d29yZD48a2V5d29yZD5GcmFuY2U8L2tleXdv
cmQ+PGtleXdvcmQ+SHVtYW5zPC9rZXl3b3JkPjxrZXl3b3JkPk1hbGU8L2tleXdvcmQ+PGtleXdv
cmQ+TWlkZGxlIEFnZWQ8L2tleXdvcmQ+PGtleXdvcmQ+TmV1cm9lbmRvY3JpbmUgVHVtb3JzLypk
aWFnbm9zdGljIGltYWdpbmcvcGF0aG9sb2d5PC9rZXl3b3JkPjxrZXl3b3JkPlBhbmNyZWF0aWMg
TmVvcGxhc21zLypkaWFnbm9zdGljIGltYWdpbmcvcGF0aG9sb2d5PC9rZXl3b3JkPjxrZXl3b3Jk
PlBob3NwaG9saXBpZHM8L2tleXdvcmQ+PGtleXdvcmQ+UHJvc3BlY3RpdmUgU3R1ZGllczwva2V5
d29yZD48a2V5d29yZD5TdWxmdXIgSGV4YWZsdW9yaWRlPC9rZXl3b3JkPjxrZXl3b3JkPlVsdHJh
c29ub2dyYXBoeSwgRG9wcGxlcjwva2V5d29yZD48a2V5d29yZD5WaWRlbyBSZWNvcmRpbmc8L2tl
eXdvcmQ+PC9rZXl3b3Jkcz48ZGF0ZXM+PHllYXI+MjAxNDwveWVhcj48cHViLWRhdGVzPjxkYXRl
Pk1heTwvZGF0ZT48L3B1Yi1kYXRlcz48L2RhdGVzPjxpc2JuPjE0MzgtODgxMiAoRWxlY3Ryb25p
YykmI3hEOzAwMTMtNzI2WCAoTGlua2luZyk8L2lzYm4+PGFjY2Vzc2lvbi1udW0+MjQ1MzIzNTA8
L2FjY2Vzc2lvbi1udW0+PHVybHM+PHJlbGF0ZWQtdXJscz48dXJsPmh0dHBzOi8vd3d3Lm5jYmku
bmxtLm5paC5nb3YvcHVibWVkLzI0NTMyMzUwPC91cmw+PC9yZWxhdGVkLXVybHM+PC91cmxzPjxl
bGVjdHJvbmljLXJlc291cmNlLW51bT4xMC4xMDU1L3MtMDAzNC0xMzY0OTY5PC9lbGVjdHJvbmlj
LXJlc291cmNlLW51bT48L3JlY29yZD48L0NpdGU+PC9FbmROb3RlPgB=
</w:fldData>
        </w:fldChar>
      </w:r>
      <w:r w:rsidR="00F30D4E" w:rsidRPr="00294831">
        <w:rPr>
          <w:rFonts w:ascii="Book Antiqua" w:hAnsi="Book Antiqua" w:cs="Arial"/>
          <w:lang w:val="en-GB"/>
        </w:rPr>
        <w:instrText xml:space="preserve"> ADDIN EN.CITE.DATA </w:instrText>
      </w:r>
      <w:r w:rsidR="00F30D4E" w:rsidRPr="00294831">
        <w:rPr>
          <w:rFonts w:ascii="Book Antiqua" w:hAnsi="Book Antiqua" w:cs="Arial"/>
          <w:lang w:val="en-GB"/>
        </w:rPr>
      </w:r>
      <w:r w:rsidR="00F30D4E" w:rsidRPr="00294831">
        <w:rPr>
          <w:rFonts w:ascii="Book Antiqua" w:hAnsi="Book Antiqua" w:cs="Arial"/>
          <w:lang w:val="en-GB"/>
        </w:rPr>
        <w:fldChar w:fldCharType="end"/>
      </w:r>
      <w:r w:rsidR="00F30D4E" w:rsidRPr="00294831">
        <w:rPr>
          <w:rFonts w:ascii="Book Antiqua" w:hAnsi="Book Antiqua" w:cs="Arial"/>
          <w:lang w:val="en-GB"/>
        </w:rPr>
      </w:r>
      <w:r w:rsidR="00F30D4E" w:rsidRPr="00294831">
        <w:rPr>
          <w:rFonts w:ascii="Book Antiqua" w:hAnsi="Book Antiqua" w:cs="Arial"/>
          <w:lang w:val="en-GB"/>
        </w:rPr>
        <w:fldChar w:fldCharType="separate"/>
      </w:r>
      <w:r w:rsidR="00F30D4E" w:rsidRPr="00294831">
        <w:rPr>
          <w:rFonts w:ascii="Book Antiqua" w:hAnsi="Book Antiqua" w:cs="Arial"/>
          <w:noProof/>
          <w:vertAlign w:val="superscript"/>
          <w:lang w:val="en-GB"/>
        </w:rPr>
        <w:t>[29]</w:t>
      </w:r>
      <w:r w:rsidR="00F30D4E" w:rsidRPr="00294831">
        <w:rPr>
          <w:rFonts w:ascii="Book Antiqua" w:hAnsi="Book Antiqua" w:cs="Arial"/>
          <w:lang w:val="en-GB"/>
        </w:rPr>
        <w:fldChar w:fldCharType="end"/>
      </w:r>
      <w:r w:rsidRPr="00294831">
        <w:rPr>
          <w:rFonts w:ascii="Book Antiqua" w:hAnsi="Book Antiqua" w:cs="Arial"/>
          <w:lang w:val="en-GB"/>
        </w:rPr>
        <w:t xml:space="preserve"> could show that various perfusion parameters which were analysed after </w:t>
      </w:r>
      <w:r w:rsidR="00E424A3" w:rsidRPr="00294831">
        <w:rPr>
          <w:rFonts w:ascii="Book Antiqua" w:hAnsi="Book Antiqua" w:cs="Arial"/>
          <w:lang w:val="en-GB"/>
        </w:rPr>
        <w:t>CEH-EUS procedures</w:t>
      </w:r>
      <w:r w:rsidRPr="00294831">
        <w:rPr>
          <w:rFonts w:ascii="Book Antiqua" w:hAnsi="Book Antiqua" w:cs="Arial"/>
          <w:lang w:val="en-GB"/>
        </w:rPr>
        <w:t xml:space="preserve"> showed good correlation with the diagnosis of pancreatic adenocarcinoma</w:t>
      </w:r>
      <w:r w:rsidR="00334099" w:rsidRPr="00294831">
        <w:rPr>
          <w:rFonts w:ascii="Book Antiqua" w:hAnsi="Book Antiqua" w:cs="Arial"/>
          <w:lang w:val="en-GB"/>
        </w:rPr>
        <w:t xml:space="preserve">, which is confirmed by our data. </w:t>
      </w:r>
      <w:r w:rsidR="003863A6" w:rsidRPr="00294831">
        <w:rPr>
          <w:rFonts w:ascii="Book Antiqua" w:hAnsi="Book Antiqua" w:cs="Arial"/>
          <w:lang w:val="en-GB"/>
        </w:rPr>
        <w:t>Taking time effectiveness into account, initial evaluation of the contrast agent behaviour was consistent with precise analysis later on. Fur</w:t>
      </w:r>
      <w:r w:rsidR="002060BA" w:rsidRPr="00294831">
        <w:rPr>
          <w:rFonts w:ascii="Book Antiqua" w:hAnsi="Book Antiqua" w:cs="Arial"/>
          <w:lang w:val="en-GB"/>
        </w:rPr>
        <w:t>t</w:t>
      </w:r>
      <w:r w:rsidR="003863A6" w:rsidRPr="00294831">
        <w:rPr>
          <w:rFonts w:ascii="Book Antiqua" w:hAnsi="Book Antiqua" w:cs="Arial"/>
          <w:lang w:val="en-GB"/>
        </w:rPr>
        <w:t xml:space="preserve">her </w:t>
      </w:r>
      <w:r w:rsidR="00D117A1" w:rsidRPr="00294831">
        <w:rPr>
          <w:rFonts w:ascii="Book Antiqua" w:hAnsi="Book Antiqua" w:cs="Arial"/>
          <w:lang w:val="en-GB"/>
        </w:rPr>
        <w:t>calculation</w:t>
      </w:r>
      <w:r w:rsidR="003863A6" w:rsidRPr="00294831">
        <w:rPr>
          <w:rFonts w:ascii="Book Antiqua" w:hAnsi="Book Antiqua" w:cs="Arial"/>
          <w:lang w:val="en-GB"/>
        </w:rPr>
        <w:t xml:space="preserve"> of ultrasound data later on does not increase the diagnostic value</w:t>
      </w:r>
      <w:r w:rsidR="002060BA" w:rsidRPr="00294831">
        <w:rPr>
          <w:rFonts w:ascii="Book Antiqua" w:hAnsi="Book Antiqua" w:cs="Arial"/>
          <w:lang w:val="en-GB"/>
        </w:rPr>
        <w:t xml:space="preserve"> and therefore </w:t>
      </w:r>
      <w:r w:rsidR="0025339B" w:rsidRPr="00294831">
        <w:rPr>
          <w:rFonts w:ascii="Book Antiqua" w:hAnsi="Book Antiqua" w:cs="Arial"/>
          <w:lang w:val="en-GB"/>
        </w:rPr>
        <w:t xml:space="preserve">does not </w:t>
      </w:r>
      <w:r w:rsidR="002060BA" w:rsidRPr="00294831">
        <w:rPr>
          <w:rFonts w:ascii="Book Antiqua" w:hAnsi="Book Antiqua" w:cs="Arial"/>
          <w:lang w:val="en-GB"/>
        </w:rPr>
        <w:t>appear</w:t>
      </w:r>
      <w:r w:rsidR="0025339B" w:rsidRPr="00294831">
        <w:rPr>
          <w:rFonts w:ascii="Book Antiqua" w:hAnsi="Book Antiqua" w:cs="Arial"/>
          <w:lang w:val="en-GB"/>
        </w:rPr>
        <w:t xml:space="preserve"> to be </w:t>
      </w:r>
      <w:r w:rsidR="002060BA" w:rsidRPr="00294831">
        <w:rPr>
          <w:rFonts w:ascii="Book Antiqua" w:hAnsi="Book Antiqua" w:cs="Arial"/>
          <w:lang w:val="en-GB"/>
        </w:rPr>
        <w:t>necessary</w:t>
      </w:r>
      <w:r w:rsidR="003863A6" w:rsidRPr="00294831">
        <w:rPr>
          <w:rFonts w:ascii="Book Antiqua" w:hAnsi="Book Antiqua" w:cs="Arial"/>
          <w:lang w:val="en-GB"/>
        </w:rPr>
        <w:t>, making the contrast enhancement evaluation easy and quick.</w:t>
      </w:r>
    </w:p>
    <w:p w:rsidR="00D117A1" w:rsidRPr="00294831" w:rsidRDefault="00831F83" w:rsidP="00A11A84">
      <w:pPr>
        <w:spacing w:line="360" w:lineRule="auto"/>
        <w:ind w:firstLineChars="200" w:firstLine="480"/>
        <w:jc w:val="both"/>
        <w:rPr>
          <w:rFonts w:ascii="Book Antiqua" w:hAnsi="Book Antiqua" w:cs="Arial"/>
          <w:lang w:val="en-GB" w:eastAsia="zh-CN"/>
        </w:rPr>
      </w:pPr>
      <w:r w:rsidRPr="00C348F7">
        <w:rPr>
          <w:rFonts w:ascii="Book Antiqua" w:hAnsi="Book Antiqua" w:cs="Arial"/>
          <w:lang w:val="en-GB"/>
        </w:rPr>
        <w:t>EUS</w:t>
      </w:r>
      <w:r w:rsidR="00D117A1" w:rsidRPr="00294831">
        <w:rPr>
          <w:rFonts w:ascii="Book Antiqua" w:hAnsi="Book Antiqua" w:cs="Arial"/>
          <w:lang w:val="en-GB"/>
        </w:rPr>
        <w:t xml:space="preserve"> itself has become a standard procedure for the diagnostic of intestinal </w:t>
      </w:r>
      <w:r w:rsidR="009429B2" w:rsidRPr="00294831">
        <w:rPr>
          <w:rFonts w:ascii="Book Antiqua" w:hAnsi="Book Antiqua" w:cs="Arial"/>
          <w:lang w:val="en-GB"/>
        </w:rPr>
        <w:t>diseases</w:t>
      </w:r>
      <w:r w:rsidR="00D117A1" w:rsidRPr="00294831">
        <w:rPr>
          <w:rFonts w:ascii="Book Antiqua" w:hAnsi="Book Antiqua" w:cs="Arial"/>
          <w:lang w:val="en-GB"/>
        </w:rPr>
        <w:t xml:space="preserve">, offering better </w:t>
      </w:r>
      <w:r w:rsidR="009429B2" w:rsidRPr="00294831">
        <w:rPr>
          <w:rFonts w:ascii="Book Antiqua" w:hAnsi="Book Antiqua" w:cs="Arial"/>
          <w:lang w:val="en-GB"/>
        </w:rPr>
        <w:t>image</w:t>
      </w:r>
      <w:r w:rsidR="00D117A1" w:rsidRPr="00294831">
        <w:rPr>
          <w:rFonts w:ascii="Book Antiqua" w:hAnsi="Book Antiqua" w:cs="Arial"/>
          <w:lang w:val="en-GB"/>
        </w:rPr>
        <w:t xml:space="preserve"> resolutions and fewer limitations li</w:t>
      </w:r>
      <w:r w:rsidR="009429B2" w:rsidRPr="00294831">
        <w:rPr>
          <w:rFonts w:ascii="Book Antiqua" w:hAnsi="Book Antiqua" w:cs="Arial"/>
          <w:lang w:val="en-GB"/>
        </w:rPr>
        <w:t xml:space="preserve">ke </w:t>
      </w:r>
      <w:r w:rsidR="00D117A1" w:rsidRPr="00294831">
        <w:rPr>
          <w:rFonts w:ascii="Book Antiqua" w:hAnsi="Book Antiqua" w:cs="Arial"/>
          <w:lang w:val="en-GB"/>
        </w:rPr>
        <w:t xml:space="preserve">meteorism. </w:t>
      </w:r>
      <w:r w:rsidR="00D117A1" w:rsidRPr="00294831">
        <w:rPr>
          <w:rFonts w:ascii="Book Antiqua" w:hAnsi="Book Antiqua" w:cs="Arial"/>
          <w:lang w:val="en-GB"/>
        </w:rPr>
        <w:lastRenderedPageBreak/>
        <w:t>Althoug</w:t>
      </w:r>
      <w:r w:rsidR="002060BA" w:rsidRPr="00294831">
        <w:rPr>
          <w:rFonts w:ascii="Book Antiqua" w:hAnsi="Book Antiqua" w:cs="Arial"/>
          <w:lang w:val="en-GB"/>
        </w:rPr>
        <w:t>h</w:t>
      </w:r>
      <w:r w:rsidR="00D117A1" w:rsidRPr="00294831">
        <w:rPr>
          <w:rFonts w:ascii="Book Antiqua" w:hAnsi="Book Antiqua" w:cs="Arial"/>
          <w:lang w:val="en-GB"/>
        </w:rPr>
        <w:t xml:space="preserve"> risk of intestinal injury is slightly increased, EUS is in ge</w:t>
      </w:r>
      <w:r w:rsidR="002060BA" w:rsidRPr="00294831">
        <w:rPr>
          <w:rFonts w:ascii="Book Antiqua" w:hAnsi="Book Antiqua" w:cs="Arial"/>
          <w:lang w:val="en-GB"/>
        </w:rPr>
        <w:t>ne</w:t>
      </w:r>
      <w:r w:rsidR="00D117A1" w:rsidRPr="00294831">
        <w:rPr>
          <w:rFonts w:ascii="Book Antiqua" w:hAnsi="Book Antiqua" w:cs="Arial"/>
          <w:lang w:val="en-GB"/>
        </w:rPr>
        <w:t xml:space="preserve">ral a </w:t>
      </w:r>
      <w:r w:rsidR="00A11A84" w:rsidRPr="00294831">
        <w:rPr>
          <w:rFonts w:ascii="Book Antiqua" w:hAnsi="Book Antiqua" w:cs="Arial"/>
          <w:lang w:val="en-GB"/>
        </w:rPr>
        <w:t>well-tolerated</w:t>
      </w:r>
      <w:r w:rsidR="00D117A1" w:rsidRPr="00294831">
        <w:rPr>
          <w:rFonts w:ascii="Book Antiqua" w:hAnsi="Book Antiqua" w:cs="Arial"/>
          <w:lang w:val="en-GB"/>
        </w:rPr>
        <w:t xml:space="preserve"> and fast spreading technique</w:t>
      </w:r>
      <w:r w:rsidR="0025339B" w:rsidRPr="00294831">
        <w:rPr>
          <w:rFonts w:ascii="Book Antiqua" w:hAnsi="Book Antiqua" w:cs="Arial"/>
          <w:lang w:val="en-GB"/>
        </w:rPr>
        <w:t xml:space="preserve"> also with</w:t>
      </w:r>
      <w:r w:rsidR="00EF7F64" w:rsidRPr="00294831">
        <w:rPr>
          <w:rFonts w:ascii="Book Antiqua" w:hAnsi="Book Antiqua" w:cs="Arial"/>
          <w:lang w:val="en-GB"/>
        </w:rPr>
        <w:t xml:space="preserve"> </w:t>
      </w:r>
      <w:r w:rsidR="002060BA" w:rsidRPr="00294831">
        <w:rPr>
          <w:rFonts w:ascii="Book Antiqua" w:hAnsi="Book Antiqua" w:cs="Arial"/>
          <w:lang w:val="en-GB"/>
        </w:rPr>
        <w:t xml:space="preserve">the </w:t>
      </w:r>
      <w:r w:rsidR="00EF7F64" w:rsidRPr="00294831">
        <w:rPr>
          <w:rFonts w:ascii="Book Antiqua" w:hAnsi="Book Antiqua" w:cs="Arial"/>
          <w:lang w:val="en-GB"/>
        </w:rPr>
        <w:t>elderly patient</w:t>
      </w:r>
      <w:r w:rsidR="0025339B" w:rsidRPr="00294831">
        <w:rPr>
          <w:rFonts w:ascii="Book Antiqua" w:hAnsi="Book Antiqua" w:cs="Arial"/>
          <w:lang w:val="en-GB"/>
        </w:rPr>
        <w:t>s</w:t>
      </w:r>
      <w:r w:rsidR="00EF7F64" w:rsidRPr="00294831">
        <w:rPr>
          <w:rFonts w:ascii="Book Antiqua" w:hAnsi="Book Antiqua" w:cs="Arial"/>
          <w:lang w:val="en-GB"/>
        </w:rPr>
        <w:fldChar w:fldCharType="begin">
          <w:fldData xml:space="preserve">PEVuZE5vdGU+PENpdGU+PEF1dGhvcj5TZWRsYWNrPC9BdXRob3I+PFllYXI+MjAwMjwvWWVhcj48
UmVjTnVtPjU1NzwvUmVjTnVtPjxEaXNwbGF5VGV4dD48c3R5bGUgZmFjZT0ic3VwZXJzY3JpcHQi
PlsxLCAzMF08L3N0eWxlPjwvRGlzcGxheVRleHQ+PHJlY29yZD48cmVjLW51bWJlcj41NTc8L3Jl
Yy1udW1iZXI+PGZvcmVpZ24ta2V5cz48a2V5IGFwcD0iRU4iIGRiLWlkPSJmeHI1eHZzZmhmMnZl
aWU5MHRueHI5cHE5ZHIwMjA5MDV2YXQiIHRpbWVzdGFtcD0iMCI+NTU3PC9rZXk+PC9mb3JlaWdu
LWtleXM+PHJlZi10eXBlIG5hbWU9IkpvdXJuYWwgQXJ0aWNsZSI+MTc8L3JlZi10eXBlPjxjb250
cmlidXRvcnM+PGF1dGhvcnM+PGF1dGhvcj5TZWRsYWNrLCBSLjwvYXV0aG9yPjxhdXRob3I+QWZm
aSwgQS48L2F1dGhvcj48YXV0aG9yPlZhenF1ZXotU2VxdWVpcm9zLCBFLjwvYXV0aG9yPjxhdXRo
b3I+Tm9ydG9uLCBJLiBELjwvYXV0aG9yPjxhdXRob3I+Q2xhaW4sIEouIEUuPC9hdXRob3I+PGF1
dGhvcj5XaWVyc2VtYSwgTS4gSi48L2F1dGhvcj48L2F1dGhvcnM+PC9jb250cmlidXRvcnM+PGF1
dGgtYWRkcmVzcz5EZXZlbG9wbWVudGFsIEVuZG9zY29weSBVbml0LCBEaXZpc2lvbiBvZiBHYXN0
cm9lbnRlcm9sb2d5IGFuZCBIZXBhdG9sb2d5LCBNYXlvIENsaW5pYyBhbmQgRm91bmRhdGlvbiwg
Um9jaGVzdGVyLCBNaW5uZXNvdGEgNTU5MDUsIFVTQS48L2F1dGgtYWRkcmVzcz48dGl0bGVzPjx0
aXRsZT5VdGlsaXR5IG9mIEVVUyBpbiB0aGUgZXZhbHVhdGlvbiBvZiBjeXN0aWMgcGFuY3JlYXRp
YyBsZXNpb25zPC90aXRsZT48c2Vjb25kYXJ5LXRpdGxlPkdhc3Ryb2ludGVzdCBFbmRvc2M8L3Nl
Y29uZGFyeS10aXRsZT48L3RpdGxlcz48cGFnZXM+NTQzLTc8L3BhZ2VzPjx2b2x1bWU+NTY8L3Zv
bHVtZT48bnVtYmVyPjQ8L251bWJlcj48a2V5d29yZHM+PGtleXdvcmQ+QWRvbGVzY2VudDwva2V5
d29yZD48a2V5d29yZD5BZHVsdDwva2V5d29yZD48a2V5d29yZD5BZ2VkPC9rZXl3b3JkPjxrZXl3
b3JkPkJpb3BzeSwgTmVlZGxlLyptZXRob2RzPC9rZXl3b3JkPjxrZXl3b3JkPkVuZG9zb25vZ3Jh
cGh5LyptZXRob2RzPC9rZXl3b3JkPjxrZXl3b3JkPkV2YWx1YXRpb24gU3R1ZGllcyBhcyBUb3Bp
Yzwva2V5d29yZD48a2V5d29yZD5GZW1hbGU8L2tleXdvcmQ+PGtleXdvcmQ+SHVtYW5zPC9rZXl3
b3JkPjxrZXl3b3JkPk1hbGU8L2tleXdvcmQ+PGtleXdvcmQ+TWlkZGxlIEFnZWQ8L2tleXdvcmQ+
PGtleXdvcmQ+UGFuY3JlYXRpYyBDeXN0LypjbGFzc2lmaWNhdGlvbi8qZGlhZ25vc3RpYyBpbWFn
aW5nL3BhdGhvbG9neTwva2V5d29yZD48a2V5d29yZD5SZXRyb3NwZWN0aXZlIFN0dWRpZXM8L2tl
eXdvcmQ+PGtleXdvcmQ+U2FmZXR5PC9rZXl3b3JkPjxrZXl3b3JkPlNlbnNpdGl2aXR5IGFuZCBT
cGVjaWZpY2l0eTwva2V5d29yZD48L2tleXdvcmRzPjxkYXRlcz48eWVhcj4yMDAyPC95ZWFyPjxw
dWItZGF0ZXM+PGRhdGU+T2N0PC9kYXRlPjwvcHViLWRhdGVzPjwvZGF0ZXM+PGlzYm4+MDAxNi01
MTA3IChQcmludCkmI3hEOzAwMTYtNTEwNyAoTGlua2luZyk8L2lzYm4+PGFjY2Vzc2lvbi1udW0+
MTIyOTc3NzE8L2FjY2Vzc2lvbi1udW0+PHVybHM+PHJlbGF0ZWQtdXJscz48dXJsPmh0dHBzOi8v
d3d3Lm5jYmkubmxtLm5paC5nb3YvcHVibWVkLzEyMjk3NzcxPC91cmw+PC9yZWxhdGVkLXVybHM+
PC91cmxzPjxlbGVjdHJvbmljLXJlc291cmNlLW51bT4xMC4xMDY3L21nZS4yMDAyLjEyODEwNjwv
ZWxlY3Ryb25pYy1yZXNvdXJjZS1udW0+PC9yZWNvcmQ+PC9DaXRlPjxDaXRlPjxBdXRob3I+S3Vy
dDwvQXV0aG9yPjxZZWFyPjIwMTM8L1llYXI+PFJlY051bT42MjA8L1JlY051bT48cmVjb3JkPjxy
ZWMtbnVtYmVyPjYyMDwvcmVjLW51bWJlcj48Zm9yZWlnbi1rZXlzPjxrZXkgYXBwPSJFTiIgZGIt
aWQ9ImZ4cjV4dnNmaGYydmVpZTkwdG54cjlwcTlkcjAyMDkwNXZhdCIgdGltZXN0YW1wPSIwIj42
MjA8L2tleT48L2ZvcmVpZ24ta2V5cz48cmVmLXR5cGUgbmFtZT0iSm91cm5hbCBBcnRpY2xlIj4x
NzwvcmVmLXR5cGU+PGNvbnRyaWJ1dG9ycz48YXV0aG9ycz48YXV0aG9yPkt1cnQsIE0uPC9hdXRo
b3I+PGF1dGhvcj5PZ3V6LCBELjwvYXV0aG9yPjxhdXRob3I+T3p0YXMsIEUuPC9hdXRob3I+PGF1
dGhvcj5LYWxrYW4sIEkuIEguPC9hdXRob3I+PGF1dGhvcj5TYXlpbGlyLCBBLjwvYXV0aG9yPjxh
dXRob3I+QmV5YXppdCwgWS48L2F1dGhvcj48YXV0aG9yPlNhc21heiwgTi48L2F1dGhvcj48L2F1
dGhvcnM+PC9jb250cmlidXRvcnM+PGF1dGgtYWRkcmVzcz5EZXBhcnRtZW50IG9mIEdhc3Ryb2Vu
dGVyb2xvZ3ksIFR1cmtpeWUgWXVrc2VrIElodGlzYXMgVGVhY2hpbmcgYW5kIFJlc2VhcmNoIEhv
c3BpdGFsLCBLaXppbGF5IFNvay4gTm86NCwgU2loaGl5ZSwgQW5rYXJhLCBUdXJrZXkuPC9hdXRo
LWFkZHJlc3M+PHRpdGxlcz48dGl0bGU+U2FmZXR5IG9mIGVuZG9zY29waWMgdWx0cmFzb25vZ3Jh
cGh5IGluIGVsZGVybHkgcGF0aWVudHM6IGEgc2luZ2xlIGNlbnRlciBwcm9zcGVjdGl2ZSB0cmlh
bDwvdGl0bGU+PHNlY29uZGFyeS10aXRsZT5BZ2luZyBDbGluIEV4cCBSZXM8L3NlY29uZGFyeS10
aXRsZT48L3RpdGxlcz48cGFnZXM+NTcxLTQ8L3BhZ2VzPjx2b2x1bWU+MjU8L3ZvbHVtZT48bnVt
YmVyPjU8L251bWJlcj48a2V5d29yZHM+PGtleXdvcmQ+QWdlZDwva2V5d29yZD48a2V5d29yZD4q
RW5kb3Nvbm9ncmFwaHk8L2tleXdvcmQ+PGtleXdvcmQ+RmVtYWxlPC9rZXl3b3JkPjxrZXl3b3Jk
Pkh1bWFuczwva2V5d29yZD48a2V5d29yZD5NYWxlPC9rZXl3b3JkPjxrZXl3b3JkPk1pZGRsZSBB
Z2VkPC9rZXl3b3JkPjxrZXl3b3JkPlByb3NwZWN0aXZlIFN0dWRpZXM8L2tleXdvcmQ+PC9rZXl3
b3Jkcz48ZGF0ZXM+PHllYXI+MjAxMzwveWVhcj48cHViLWRhdGVzPjxkYXRlPk9jdDwvZGF0ZT48
L3B1Yi1kYXRlcz48L2RhdGVzPjxpc2JuPjE3MjAtODMxOSAoRWxlY3Ryb25pYykmI3hEOzE1OTQt
MDY2NyAoTGlua2luZyk8L2lzYm4+PGFjY2Vzc2lvbi1udW0+MjQwMjY2MjY8L2FjY2Vzc2lvbi1u
dW0+PHVybHM+PHJlbGF0ZWQtdXJscz48dXJsPmh0dHBzOi8vd3d3Lm5jYmkubmxtLm5paC5nb3Yv
cHVibWVkLzI0MDI2NjI2PC91cmw+PC9yZWxhdGVkLXVybHM+PC91cmxzPjxlbGVjdHJvbmljLXJl
c291cmNlLW51bT4xMC4xMDA3L3M0MDUyMC0wMTMtMDEzOC0yPC9lbGVjdHJvbmljLXJlc291cmNl
LW51bT48L3JlY29yZD48L0NpdGU+PC9FbmROb3RlPn==
</w:fldData>
        </w:fldChar>
      </w:r>
      <w:r w:rsidR="00BD4198" w:rsidRPr="00294831">
        <w:rPr>
          <w:rFonts w:ascii="Book Antiqua" w:hAnsi="Book Antiqua" w:cs="Arial"/>
          <w:lang w:val="en-GB"/>
        </w:rPr>
        <w:instrText xml:space="preserve"> ADDIN EN.CITE </w:instrText>
      </w:r>
      <w:r w:rsidR="00BD4198" w:rsidRPr="00294831">
        <w:rPr>
          <w:rFonts w:ascii="Book Antiqua" w:hAnsi="Book Antiqua" w:cs="Arial"/>
          <w:lang w:val="en-GB"/>
        </w:rPr>
        <w:fldChar w:fldCharType="begin">
          <w:fldData xml:space="preserve">PEVuZE5vdGU+PENpdGU+PEF1dGhvcj5TZWRsYWNrPC9BdXRob3I+PFllYXI+MjAwMjwvWWVhcj48
UmVjTnVtPjU1NzwvUmVjTnVtPjxEaXNwbGF5VGV4dD48c3R5bGUgZmFjZT0ic3VwZXJzY3JpcHQi
PlsxLCAzMF08L3N0eWxlPjwvRGlzcGxheVRleHQ+PHJlY29yZD48cmVjLW51bWJlcj41NTc8L3Jl
Yy1udW1iZXI+PGZvcmVpZ24ta2V5cz48a2V5IGFwcD0iRU4iIGRiLWlkPSJmeHI1eHZzZmhmMnZl
aWU5MHRueHI5cHE5ZHIwMjA5MDV2YXQiIHRpbWVzdGFtcD0iMCI+NTU3PC9rZXk+PC9mb3JlaWdu
LWtleXM+PHJlZi10eXBlIG5hbWU9IkpvdXJuYWwgQXJ0aWNsZSI+MTc8L3JlZi10eXBlPjxjb250
cmlidXRvcnM+PGF1dGhvcnM+PGF1dGhvcj5TZWRsYWNrLCBSLjwvYXV0aG9yPjxhdXRob3I+QWZm
aSwgQS48L2F1dGhvcj48YXV0aG9yPlZhenF1ZXotU2VxdWVpcm9zLCBFLjwvYXV0aG9yPjxhdXRo
b3I+Tm9ydG9uLCBJLiBELjwvYXV0aG9yPjxhdXRob3I+Q2xhaW4sIEouIEUuPC9hdXRob3I+PGF1
dGhvcj5XaWVyc2VtYSwgTS4gSi48L2F1dGhvcj48L2F1dGhvcnM+PC9jb250cmlidXRvcnM+PGF1
dGgtYWRkcmVzcz5EZXZlbG9wbWVudGFsIEVuZG9zY29weSBVbml0LCBEaXZpc2lvbiBvZiBHYXN0
cm9lbnRlcm9sb2d5IGFuZCBIZXBhdG9sb2d5LCBNYXlvIENsaW5pYyBhbmQgRm91bmRhdGlvbiwg
Um9jaGVzdGVyLCBNaW5uZXNvdGEgNTU5MDUsIFVTQS48L2F1dGgtYWRkcmVzcz48dGl0bGVzPjx0
aXRsZT5VdGlsaXR5IG9mIEVVUyBpbiB0aGUgZXZhbHVhdGlvbiBvZiBjeXN0aWMgcGFuY3JlYXRp
YyBsZXNpb25zPC90aXRsZT48c2Vjb25kYXJ5LXRpdGxlPkdhc3Ryb2ludGVzdCBFbmRvc2M8L3Nl
Y29uZGFyeS10aXRsZT48L3RpdGxlcz48cGFnZXM+NTQzLTc8L3BhZ2VzPjx2b2x1bWU+NTY8L3Zv
bHVtZT48bnVtYmVyPjQ8L251bWJlcj48a2V5d29yZHM+PGtleXdvcmQ+QWRvbGVzY2VudDwva2V5
d29yZD48a2V5d29yZD5BZHVsdDwva2V5d29yZD48a2V5d29yZD5BZ2VkPC9rZXl3b3JkPjxrZXl3
b3JkPkJpb3BzeSwgTmVlZGxlLyptZXRob2RzPC9rZXl3b3JkPjxrZXl3b3JkPkVuZG9zb25vZ3Jh
cGh5LyptZXRob2RzPC9rZXl3b3JkPjxrZXl3b3JkPkV2YWx1YXRpb24gU3R1ZGllcyBhcyBUb3Bp
Yzwva2V5d29yZD48a2V5d29yZD5GZW1hbGU8L2tleXdvcmQ+PGtleXdvcmQ+SHVtYW5zPC9rZXl3
b3JkPjxrZXl3b3JkPk1hbGU8L2tleXdvcmQ+PGtleXdvcmQ+TWlkZGxlIEFnZWQ8L2tleXdvcmQ+
PGtleXdvcmQ+UGFuY3JlYXRpYyBDeXN0LypjbGFzc2lmaWNhdGlvbi8qZGlhZ25vc3RpYyBpbWFn
aW5nL3BhdGhvbG9neTwva2V5d29yZD48a2V5d29yZD5SZXRyb3NwZWN0aXZlIFN0dWRpZXM8L2tl
eXdvcmQ+PGtleXdvcmQ+U2FmZXR5PC9rZXl3b3JkPjxrZXl3b3JkPlNlbnNpdGl2aXR5IGFuZCBT
cGVjaWZpY2l0eTwva2V5d29yZD48L2tleXdvcmRzPjxkYXRlcz48eWVhcj4yMDAyPC95ZWFyPjxw
dWItZGF0ZXM+PGRhdGU+T2N0PC9kYXRlPjwvcHViLWRhdGVzPjwvZGF0ZXM+PGlzYm4+MDAxNi01
MTA3IChQcmludCkmI3hEOzAwMTYtNTEwNyAoTGlua2luZyk8L2lzYm4+PGFjY2Vzc2lvbi1udW0+
MTIyOTc3NzE8L2FjY2Vzc2lvbi1udW0+PHVybHM+PHJlbGF0ZWQtdXJscz48dXJsPmh0dHBzOi8v
d3d3Lm5jYmkubmxtLm5paC5nb3YvcHVibWVkLzEyMjk3NzcxPC91cmw+PC9yZWxhdGVkLXVybHM+
PC91cmxzPjxlbGVjdHJvbmljLXJlc291cmNlLW51bT4xMC4xMDY3L21nZS4yMDAyLjEyODEwNjwv
ZWxlY3Ryb25pYy1yZXNvdXJjZS1udW0+PC9yZWNvcmQ+PC9DaXRlPjxDaXRlPjxBdXRob3I+S3Vy
dDwvQXV0aG9yPjxZZWFyPjIwMTM8L1llYXI+PFJlY051bT42MjA8L1JlY051bT48cmVjb3JkPjxy
ZWMtbnVtYmVyPjYyMDwvcmVjLW51bWJlcj48Zm9yZWlnbi1rZXlzPjxrZXkgYXBwPSJFTiIgZGIt
aWQ9ImZ4cjV4dnNmaGYydmVpZTkwdG54cjlwcTlkcjAyMDkwNXZhdCIgdGltZXN0YW1wPSIwIj42
MjA8L2tleT48L2ZvcmVpZ24ta2V5cz48cmVmLXR5cGUgbmFtZT0iSm91cm5hbCBBcnRpY2xlIj4x
NzwvcmVmLXR5cGU+PGNvbnRyaWJ1dG9ycz48YXV0aG9ycz48YXV0aG9yPkt1cnQsIE0uPC9hdXRo
b3I+PGF1dGhvcj5PZ3V6LCBELjwvYXV0aG9yPjxhdXRob3I+T3p0YXMsIEUuPC9hdXRob3I+PGF1
dGhvcj5LYWxrYW4sIEkuIEguPC9hdXRob3I+PGF1dGhvcj5TYXlpbGlyLCBBLjwvYXV0aG9yPjxh
dXRob3I+QmV5YXppdCwgWS48L2F1dGhvcj48YXV0aG9yPlNhc21heiwgTi48L2F1dGhvcj48L2F1
dGhvcnM+PC9jb250cmlidXRvcnM+PGF1dGgtYWRkcmVzcz5EZXBhcnRtZW50IG9mIEdhc3Ryb2Vu
dGVyb2xvZ3ksIFR1cmtpeWUgWXVrc2VrIElodGlzYXMgVGVhY2hpbmcgYW5kIFJlc2VhcmNoIEhv
c3BpdGFsLCBLaXppbGF5IFNvay4gTm86NCwgU2loaGl5ZSwgQW5rYXJhLCBUdXJrZXkuPC9hdXRo
LWFkZHJlc3M+PHRpdGxlcz48dGl0bGU+U2FmZXR5IG9mIGVuZG9zY29waWMgdWx0cmFzb25vZ3Jh
cGh5IGluIGVsZGVybHkgcGF0aWVudHM6IGEgc2luZ2xlIGNlbnRlciBwcm9zcGVjdGl2ZSB0cmlh
bDwvdGl0bGU+PHNlY29uZGFyeS10aXRsZT5BZ2luZyBDbGluIEV4cCBSZXM8L3NlY29uZGFyeS10
aXRsZT48L3RpdGxlcz48cGFnZXM+NTcxLTQ8L3BhZ2VzPjx2b2x1bWU+MjU8L3ZvbHVtZT48bnVt
YmVyPjU8L251bWJlcj48a2V5d29yZHM+PGtleXdvcmQ+QWdlZDwva2V5d29yZD48a2V5d29yZD4q
RW5kb3Nvbm9ncmFwaHk8L2tleXdvcmQ+PGtleXdvcmQ+RmVtYWxlPC9rZXl3b3JkPjxrZXl3b3Jk
Pkh1bWFuczwva2V5d29yZD48a2V5d29yZD5NYWxlPC9rZXl3b3JkPjxrZXl3b3JkPk1pZGRsZSBB
Z2VkPC9rZXl3b3JkPjxrZXl3b3JkPlByb3NwZWN0aXZlIFN0dWRpZXM8L2tleXdvcmQ+PC9rZXl3
b3Jkcz48ZGF0ZXM+PHllYXI+MjAxMzwveWVhcj48cHViLWRhdGVzPjxkYXRlPk9jdDwvZGF0ZT48
L3B1Yi1kYXRlcz48L2RhdGVzPjxpc2JuPjE3MjAtODMxOSAoRWxlY3Ryb25pYykmI3hEOzE1OTQt
MDY2NyAoTGlua2luZyk8L2lzYm4+PGFjY2Vzc2lvbi1udW0+MjQwMjY2MjY8L2FjY2Vzc2lvbi1u
dW0+PHVybHM+PHJlbGF0ZWQtdXJscz48dXJsPmh0dHBzOi8vd3d3Lm5jYmkubmxtLm5paC5nb3Yv
cHVibWVkLzI0MDI2NjI2PC91cmw+PC9yZWxhdGVkLXVybHM+PC91cmxzPjxlbGVjdHJvbmljLXJl
c291cmNlLW51bT4xMC4xMDA3L3M0MDUyMC0wMTMtMDEzOC0yPC9lbGVjdHJvbmljLXJlc291cmNl
LW51bT48L3JlY29yZD48L0NpdGU+PC9FbmROb3RlPn==
</w:fldData>
        </w:fldChar>
      </w:r>
      <w:r w:rsidR="00BD4198" w:rsidRPr="00294831">
        <w:rPr>
          <w:rFonts w:ascii="Book Antiqua" w:hAnsi="Book Antiqua" w:cs="Arial"/>
          <w:lang w:val="en-GB"/>
        </w:rPr>
        <w:instrText xml:space="preserve"> ADDIN EN.CITE.DATA </w:instrText>
      </w:r>
      <w:r w:rsidR="00BD4198" w:rsidRPr="00294831">
        <w:rPr>
          <w:rFonts w:ascii="Book Antiqua" w:hAnsi="Book Antiqua" w:cs="Arial"/>
          <w:lang w:val="en-GB"/>
        </w:rPr>
      </w:r>
      <w:r w:rsidR="00BD4198" w:rsidRPr="00294831">
        <w:rPr>
          <w:rFonts w:ascii="Book Antiqua" w:hAnsi="Book Antiqua" w:cs="Arial"/>
          <w:lang w:val="en-GB"/>
        </w:rPr>
        <w:fldChar w:fldCharType="end"/>
      </w:r>
      <w:r w:rsidR="00EF7F64" w:rsidRPr="00294831">
        <w:rPr>
          <w:rFonts w:ascii="Book Antiqua" w:hAnsi="Book Antiqua" w:cs="Arial"/>
          <w:lang w:val="en-GB"/>
        </w:rPr>
      </w:r>
      <w:r w:rsidR="00EF7F64" w:rsidRPr="00294831">
        <w:rPr>
          <w:rFonts w:ascii="Book Antiqua" w:hAnsi="Book Antiqua" w:cs="Arial"/>
          <w:lang w:val="en-GB"/>
        </w:rPr>
        <w:fldChar w:fldCharType="separate"/>
      </w:r>
      <w:r w:rsidR="00F30D4E" w:rsidRPr="00C348F7">
        <w:rPr>
          <w:rFonts w:ascii="Book Antiqua" w:hAnsi="Book Antiqua" w:cs="Arial"/>
          <w:noProof/>
          <w:vertAlign w:val="superscript"/>
          <w:lang w:val="en-GB"/>
        </w:rPr>
        <w:t>[1,</w:t>
      </w:r>
      <w:r w:rsidR="00BD4198" w:rsidRPr="00294831">
        <w:rPr>
          <w:rFonts w:ascii="Book Antiqua" w:hAnsi="Book Antiqua" w:cs="Arial"/>
          <w:noProof/>
          <w:vertAlign w:val="superscript"/>
          <w:lang w:val="en-GB"/>
        </w:rPr>
        <w:t>30]</w:t>
      </w:r>
      <w:r w:rsidR="00EF7F64" w:rsidRPr="00294831">
        <w:rPr>
          <w:rFonts w:ascii="Book Antiqua" w:hAnsi="Book Antiqua" w:cs="Arial"/>
          <w:lang w:val="en-GB"/>
        </w:rPr>
        <w:fldChar w:fldCharType="end"/>
      </w:r>
      <w:r w:rsidR="00EF7F64" w:rsidRPr="00294831">
        <w:rPr>
          <w:rFonts w:ascii="Book Antiqua" w:hAnsi="Book Antiqua" w:cs="Arial"/>
          <w:lang w:val="en-GB"/>
        </w:rPr>
        <w:t>.</w:t>
      </w:r>
    </w:p>
    <w:p w:rsidR="00E424A3" w:rsidRPr="00294831" w:rsidRDefault="00D117A1" w:rsidP="00A11A84">
      <w:pPr>
        <w:spacing w:line="360" w:lineRule="auto"/>
        <w:ind w:firstLineChars="200" w:firstLine="480"/>
        <w:jc w:val="both"/>
        <w:rPr>
          <w:rFonts w:ascii="Book Antiqua" w:hAnsi="Book Antiqua" w:cs="Arial"/>
          <w:lang w:val="en-GB"/>
        </w:rPr>
      </w:pPr>
      <w:r w:rsidRPr="00294831">
        <w:rPr>
          <w:rFonts w:ascii="Book Antiqua" w:hAnsi="Book Antiqua" w:cs="Arial"/>
          <w:lang w:val="en-GB"/>
        </w:rPr>
        <w:t>Although i</w:t>
      </w:r>
      <w:r w:rsidR="007C416D" w:rsidRPr="00294831">
        <w:rPr>
          <w:rFonts w:ascii="Book Antiqua" w:hAnsi="Book Antiqua" w:cs="Arial"/>
          <w:lang w:val="en-GB"/>
        </w:rPr>
        <w:t>t</w:t>
      </w:r>
      <w:r w:rsidRPr="00294831">
        <w:rPr>
          <w:rFonts w:ascii="Book Antiqua" w:hAnsi="Book Antiqua" w:cs="Arial"/>
          <w:lang w:val="en-GB"/>
        </w:rPr>
        <w:t xml:space="preserve"> has become a routine procedure, biopsy sampling </w:t>
      </w:r>
      <w:r w:rsidRPr="00A11A84">
        <w:rPr>
          <w:rFonts w:ascii="Book Antiqua" w:hAnsi="Book Antiqua" w:cs="Arial"/>
          <w:i/>
          <w:lang w:val="en-GB"/>
        </w:rPr>
        <w:t>via</w:t>
      </w:r>
      <w:r w:rsidRPr="00294831">
        <w:rPr>
          <w:rFonts w:ascii="Book Antiqua" w:hAnsi="Book Antiqua" w:cs="Arial"/>
          <w:lang w:val="en-GB"/>
        </w:rPr>
        <w:t xml:space="preserve"> EUS-FNA sometimes lacks diagnostic accuracy</w:t>
      </w:r>
      <w:r w:rsidR="00EF7F64" w:rsidRPr="00294831">
        <w:rPr>
          <w:rFonts w:ascii="Book Antiqua" w:hAnsi="Book Antiqua" w:cs="Arial"/>
          <w:lang w:val="en-GB"/>
        </w:rPr>
        <w:fldChar w:fldCharType="begin">
          <w:fldData xml:space="preserve">PEVuZE5vdGU+PENpdGU+PEF1dGhvcj5NYWRob3VuPC9BdXRob3I+PFllYXI+MjAxMzwvWWVhcj48
UmVjTnVtPjYxNzwvUmVjTnVtPjxEaXNwbGF5VGV4dD48c3R5bGUgZmFjZT0ic3VwZXJzY3JpcHQi
PlszLCAzMV08L3N0eWxlPjwvRGlzcGxheVRleHQ+PHJlY29yZD48cmVjLW51bWJlcj42MTc8L3Jl
Yy1udW1iZXI+PGZvcmVpZ24ta2V5cz48a2V5IGFwcD0iRU4iIGRiLWlkPSJmeHI1eHZzZmhmMnZl
aWU5MHRueHI5cHE5ZHIwMjA5MDV2YXQiIHRpbWVzdGFtcD0iMCI+NjE3PC9rZXk+PC9mb3JlaWdu
LWtleXM+PHJlZi10eXBlIG5hbWU9IkpvdXJuYWwgQXJ0aWNsZSI+MTc8L3JlZi10eXBlPjxjb250
cmlidXRvcnM+PGF1dGhvcnM+PGF1dGhvcj5NYWRob3VuLCBNLiBGLjwvYXV0aG9yPjxhdXRob3I+
V2FuaSwgUy4gQi48L2F1dGhvcj48YXV0aG9yPlJhc3RvZ2ksIEEuPC9hdXRob3I+PGF1dGhvcj5F
YXJseSwgRC48L2F1dGhvcj48YXV0aG9yPkdhZGRhbSwgUy48L2F1dGhvcj48YXV0aG9yPlRpZXJu
ZXksIFcuIE0uPC9hdXRob3I+PGF1dGhvcj5NYXBsZSwgSi4gVC48L2F1dGhvcj48L2F1dGhvcnM+
PC9jb250cmlidXRvcnM+PGF1dGgtYWRkcmVzcz5EaXZpc2lvbiBvZiBEaWdlc3RpdmUgRGlzZWFz
ZXMgYW5kIE51dHJpdGlvbiwgVW5pdmVyc2l0eSBvZiBPa2xhaG9tYSBIZWFsdGggU2NpZW5jZXMg
Q2VudGVyLCBPa2xhaG9tYSBDaXR5LCBPa2xhaG9tYSA3MzExNywgVVNBLjwvYXV0aC1hZGRyZXNz
Pjx0aXRsZXM+PHRpdGxlPlRoZSBkaWFnbm9zdGljIGFjY3VyYWN5IG9mIDIyLWdhdWdlIGFuZCAy
NS1nYXVnZSBuZWVkbGVzIGluIGVuZG9zY29waWMgdWx0cmFzb3VuZC1ndWlkZWQgZmluZSBuZWVk
bGUgYXNwaXJhdGlvbiBvZiBzb2xpZCBwYW5jcmVhdGljIGxlc2lvbnM6IGEgbWV0YS1hbmFseXNp
czwvdGl0bGU+PHNlY29uZGFyeS10aXRsZT5FbmRvc2NvcHk8L3NlY29uZGFyeS10aXRsZT48L3Rp
dGxlcz48cGVyaW9kaWNhbD48ZnVsbC10aXRsZT5FbmRvc2NvcHk8L2Z1bGwtdGl0bGU+PC9wZXJp
b2RpY2FsPjxwYWdlcz44Ni05MjwvcGFnZXM+PHZvbHVtZT40NTwvdm9sdW1lPjxudW1iZXI+Mjwv
bnVtYmVyPjxrZXl3b3Jkcz48a2V5d29yZD5FbmRvc2NvcGljIFVsdHJhc291bmQtR3VpZGVkIEZp
bmUgTmVlZGxlIEFzcGlyYXRpb24vKmluc3RydW1lbnRhdGlvbjwva2V5d29yZD48a2V5d29yZD5I
dW1hbnM8L2tleXdvcmQ+PGtleXdvcmQ+Kk5lZWRsZXM8L2tleXdvcmQ+PGtleXdvcmQ+UGFuY3Jl
YXRpYyBOZW9wbGFzbXMvKnBhdGhvbG9neTwva2V5d29yZD48a2V5d29yZD5TZW5zaXRpdml0eSBh
bmQgU3BlY2lmaWNpdHk8L2tleXdvcmQ+PC9rZXl3b3Jkcz48ZGF0ZXM+PHllYXI+MjAxMzwveWVh
cj48L2RhdGVzPjxpc2JuPjE0MzgtODgxMiAoRWxlY3Ryb25pYykmI3hEOzAwMTMtNzI2WCAoTGlu
a2luZyk8L2lzYm4+PGFjY2Vzc2lvbi1udW0+MjMzMDcxNDg8L2FjY2Vzc2lvbi1udW0+PHVybHM+
PHJlbGF0ZWQtdXJscz48dXJsPmh0dHBzOi8vd3d3Lm5jYmkubmxtLm5paC5nb3YvcHVibWVkLzIz
MzA3MTQ4PC91cmw+PC9yZWxhdGVkLXVybHM+PC91cmxzPjxlbGVjdHJvbmljLXJlc291cmNlLW51
bT4xMC4xMDU1L3MtMDAzMi0xMzI1OTkyPC9lbGVjdHJvbmljLXJlc291cmNlLW51bT48L3JlY29y
ZD48L0NpdGU+PENpdGU+PEF1dGhvcj5HbGVlc29uPC9BdXRob3I+PFllYXI+MjAxMDwvWWVhcj48
UmVjTnVtPjYyMjwvUmVjTnVtPjxyZWNvcmQ+PHJlYy1udW1iZXI+NjIyPC9yZWMtbnVtYmVyPjxm
b3JlaWduLWtleXM+PGtleSBhcHA9IkVOIiBkYi1pZD0iZnhyNXh2c2ZoZjJ2ZWllOTB0bnhyOXBx
OWRyMDIwOTA1dmF0IiB0aW1lc3RhbXA9IjAiPjYyMjwva2V5PjwvZm9yZWlnbi1rZXlzPjxyZWYt
dHlwZSBuYW1lPSJKb3VybmFsIEFydGljbGUiPjE3PC9yZWYtdHlwZT48Y29udHJpYnV0b3JzPjxh
dXRob3JzPjxhdXRob3I+R2xlZXNvbiwgRi4gQy48L2F1dGhvcj48YXV0aG9yPktpcHAsIEIuIFIu
PC9hdXRob3I+PGF1dGhvcj5DYXVkaWxsLCBKLiBMLjwvYXV0aG9yPjxhdXRob3I+Q2xhaW4sIEou
IEUuPC9hdXRob3I+PGF1dGhvcj5DbGF5dG9uLCBBLiBDLjwvYXV0aG9yPjxhdXRob3I+SGFsbGlu
ZywgSy4gQy48L2F1dGhvcj48YXV0aG9yPkhlbnJ5LCBNLiBSLjwvYXV0aG9yPjxhdXRob3I+UmFq
YW4sIEUuPC9hdXRob3I+PGF1dGhvcj5Ub3BhemlhbiwgTS4gRC48L2F1dGhvcj48YXV0aG9yPldh
bmcsIEsuIEsuPC9hdXRob3I+PGF1dGhvcj5XaWVyc2VtYSwgTS4gSi48L2F1dGhvcj48YXV0aG9y
PlpoYW5nLCBKLjwvYXV0aG9yPjxhdXRob3I+TGV2eSwgTS4gSi48L2F1dGhvcj48L2F1dGhvcnM+
PC9jb250cmlidXRvcnM+PGF1dGgtYWRkcmVzcz5EaXZpc2lvbiBvZiBHYXN0cm9lbnRlcm9sb2d5
IGFuZCBIZXBhdG9sb2d5LCBNYXlvIENsaW5pYyBDb2xsZWdlIG9mIE1lZGljaW5lLCAyMDAgRmly
c3QgU3RyZWV0IFNXLCBSb2NoZXN0ZXIsIE1OIDU1OTA1LCBVU0EuPC9hdXRoLWFkZHJlc3M+PHRp
dGxlcz48dGl0bGU+RmFsc2UgcG9zaXRpdmUgZW5kb3Njb3BpYyB1bHRyYXNvdW5kIGZpbmUgbmVl
ZGxlIGFzcGlyYXRpb24gY3l0b2xvZ3k6IGluY2lkZW5jZSBhbmQgcmlzayBmYWN0b3JzPC90aXRs
ZT48c2Vjb25kYXJ5LXRpdGxlPkd1dDwvc2Vjb25kYXJ5LXRpdGxlPjwvdGl0bGVzPjxwYWdlcz41
ODYtOTM8L3BhZ2VzPjx2b2x1bWU+NTk8L3ZvbHVtZT48bnVtYmVyPjU8L251bWJlcj48a2V5d29y
ZHM+PGtleXdvcmQ+QmlvcHN5LCBGaW5lLU5lZWRsZS8qc3RhbmRhcmRzL3N0YXRpc3RpY3MgJmFt
cDsgbnVtZXJpY2FsIGRhdGE8L2tleXdvcmQ+PGtleXdvcmQ+RGlnZXN0aXZlIFN5c3RlbSBOZW9w
bGFzbXMvZGlhZ25vc3RpYyBpbWFnaW5nLypwYXRob2xvZ3kvc3VyZ2VyeTwva2V5d29yZD48a2V5
d29yZD5FbmRvc29ub2dyYXBoeS9zdGFuZGFyZHMvc3RhdGlzdGljcyAmYW1wOyBudW1lcmljYWwg
ZGF0YTwva2V5d29yZD48a2V5d29yZD5FcGlkZW1pb2xvZ2ljIE1ldGhvZHM8L2tleXdvcmQ+PGtl
eXdvcmQ+RmFsc2UgUG9zaXRpdmUgUmVhY3Rpb25zPC9rZXl3b3JkPjxrZXl3b3JkPkh1bWFuczwv
a2V5d29yZD48a2V5d29yZD5NaW5uZXNvdGE8L2tleXdvcmQ+PGtleXdvcmQ+UGFuY3JlYXRpYyBO
ZW9wbGFzbXMvcGF0aG9sb2d5PC9rZXl3b3JkPjxrZXl3b3JkPlVsdHJhc29ub2dyYXBoeSwgSW50
ZXJ2ZW50aW9uYWwvc3RhbmRhcmRzL3N0YXRpc3RpY3MgJmFtcDsgbnVtZXJpY2FsIGRhdGE8L2tl
eXdvcmQ+PGtleXdvcmQ+V29ya2xvYWQ8L2tleXdvcmQ+PC9rZXl3b3Jkcz48ZGF0ZXM+PHllYXI+
MjAxMDwveWVhcj48cHViLWRhdGVzPjxkYXRlPk1heTwvZGF0ZT48L3B1Yi1kYXRlcz48L2RhdGVz
Pjxpc2JuPjE0NjgtMzI4OCAoRWxlY3Ryb25pYykmI3hEOzAwMTctNTc0OSAoTGlua2luZyk8L2lz
Ym4+PGFjY2Vzc2lvbi1udW0+MjA0MjczOTI8L2FjY2Vzc2lvbi1udW0+PHVybHM+PHJlbGF0ZWQt
dXJscz48dXJsPmh0dHBzOi8vd3d3Lm5jYmkubmxtLm5paC5nb3YvcHVibWVkLzIwNDI3MzkyPC91
cmw+PC9yZWxhdGVkLXVybHM+PC91cmxzPjxlbGVjdHJvbmljLXJlc291cmNlLW51bT4xMC4xMTM2
L2d1dC4yMDA5LjE4Nzc2NTwvZWxlY3Ryb25pYy1yZXNvdXJjZS1udW0+PC9yZWNvcmQ+PC9DaXRl
PjwvRW5kTm90ZT4A
</w:fldData>
        </w:fldChar>
      </w:r>
      <w:r w:rsidR="00BD4198" w:rsidRPr="00294831">
        <w:rPr>
          <w:rFonts w:ascii="Book Antiqua" w:hAnsi="Book Antiqua" w:cs="Arial"/>
          <w:lang w:val="en-GB"/>
        </w:rPr>
        <w:instrText xml:space="preserve"> ADDIN EN.CITE </w:instrText>
      </w:r>
      <w:r w:rsidR="00BD4198" w:rsidRPr="00294831">
        <w:rPr>
          <w:rFonts w:ascii="Book Antiqua" w:hAnsi="Book Antiqua" w:cs="Arial"/>
          <w:lang w:val="en-GB"/>
        </w:rPr>
        <w:fldChar w:fldCharType="begin">
          <w:fldData xml:space="preserve">PEVuZE5vdGU+PENpdGU+PEF1dGhvcj5NYWRob3VuPC9BdXRob3I+PFllYXI+MjAxMzwvWWVhcj48
UmVjTnVtPjYxNzwvUmVjTnVtPjxEaXNwbGF5VGV4dD48c3R5bGUgZmFjZT0ic3VwZXJzY3JpcHQi
PlszLCAzMV08L3N0eWxlPjwvRGlzcGxheVRleHQ+PHJlY29yZD48cmVjLW51bWJlcj42MTc8L3Jl
Yy1udW1iZXI+PGZvcmVpZ24ta2V5cz48a2V5IGFwcD0iRU4iIGRiLWlkPSJmeHI1eHZzZmhmMnZl
aWU5MHRueHI5cHE5ZHIwMjA5MDV2YXQiIHRpbWVzdGFtcD0iMCI+NjE3PC9rZXk+PC9mb3JlaWdu
LWtleXM+PHJlZi10eXBlIG5hbWU9IkpvdXJuYWwgQXJ0aWNsZSI+MTc8L3JlZi10eXBlPjxjb250
cmlidXRvcnM+PGF1dGhvcnM+PGF1dGhvcj5NYWRob3VuLCBNLiBGLjwvYXV0aG9yPjxhdXRob3I+
V2FuaSwgUy4gQi48L2F1dGhvcj48YXV0aG9yPlJhc3RvZ2ksIEEuPC9hdXRob3I+PGF1dGhvcj5F
YXJseSwgRC48L2F1dGhvcj48YXV0aG9yPkdhZGRhbSwgUy48L2F1dGhvcj48YXV0aG9yPlRpZXJu
ZXksIFcuIE0uPC9hdXRob3I+PGF1dGhvcj5NYXBsZSwgSi4gVC48L2F1dGhvcj48L2F1dGhvcnM+
PC9jb250cmlidXRvcnM+PGF1dGgtYWRkcmVzcz5EaXZpc2lvbiBvZiBEaWdlc3RpdmUgRGlzZWFz
ZXMgYW5kIE51dHJpdGlvbiwgVW5pdmVyc2l0eSBvZiBPa2xhaG9tYSBIZWFsdGggU2NpZW5jZXMg
Q2VudGVyLCBPa2xhaG9tYSBDaXR5LCBPa2xhaG9tYSA3MzExNywgVVNBLjwvYXV0aC1hZGRyZXNz
Pjx0aXRsZXM+PHRpdGxlPlRoZSBkaWFnbm9zdGljIGFjY3VyYWN5IG9mIDIyLWdhdWdlIGFuZCAy
NS1nYXVnZSBuZWVkbGVzIGluIGVuZG9zY29waWMgdWx0cmFzb3VuZC1ndWlkZWQgZmluZSBuZWVk
bGUgYXNwaXJhdGlvbiBvZiBzb2xpZCBwYW5jcmVhdGljIGxlc2lvbnM6IGEgbWV0YS1hbmFseXNp
czwvdGl0bGU+PHNlY29uZGFyeS10aXRsZT5FbmRvc2NvcHk8L3NlY29uZGFyeS10aXRsZT48L3Rp
dGxlcz48cGVyaW9kaWNhbD48ZnVsbC10aXRsZT5FbmRvc2NvcHk8L2Z1bGwtdGl0bGU+PC9wZXJp
b2RpY2FsPjxwYWdlcz44Ni05MjwvcGFnZXM+PHZvbHVtZT40NTwvdm9sdW1lPjxudW1iZXI+Mjwv
bnVtYmVyPjxrZXl3b3Jkcz48a2V5d29yZD5FbmRvc2NvcGljIFVsdHJhc291bmQtR3VpZGVkIEZp
bmUgTmVlZGxlIEFzcGlyYXRpb24vKmluc3RydW1lbnRhdGlvbjwva2V5d29yZD48a2V5d29yZD5I
dW1hbnM8L2tleXdvcmQ+PGtleXdvcmQ+Kk5lZWRsZXM8L2tleXdvcmQ+PGtleXdvcmQ+UGFuY3Jl
YXRpYyBOZW9wbGFzbXMvKnBhdGhvbG9neTwva2V5d29yZD48a2V5d29yZD5TZW5zaXRpdml0eSBh
bmQgU3BlY2lmaWNpdHk8L2tleXdvcmQ+PC9rZXl3b3Jkcz48ZGF0ZXM+PHllYXI+MjAxMzwveWVh
cj48L2RhdGVzPjxpc2JuPjE0MzgtODgxMiAoRWxlY3Ryb25pYykmI3hEOzAwMTMtNzI2WCAoTGlu
a2luZyk8L2lzYm4+PGFjY2Vzc2lvbi1udW0+MjMzMDcxNDg8L2FjY2Vzc2lvbi1udW0+PHVybHM+
PHJlbGF0ZWQtdXJscz48dXJsPmh0dHBzOi8vd3d3Lm5jYmkubmxtLm5paC5nb3YvcHVibWVkLzIz
MzA3MTQ4PC91cmw+PC9yZWxhdGVkLXVybHM+PC91cmxzPjxlbGVjdHJvbmljLXJlc291cmNlLW51
bT4xMC4xMDU1L3MtMDAzMi0xMzI1OTkyPC9lbGVjdHJvbmljLXJlc291cmNlLW51bT48L3JlY29y
ZD48L0NpdGU+PENpdGU+PEF1dGhvcj5HbGVlc29uPC9BdXRob3I+PFllYXI+MjAxMDwvWWVhcj48
UmVjTnVtPjYyMjwvUmVjTnVtPjxyZWNvcmQ+PHJlYy1udW1iZXI+NjIyPC9yZWMtbnVtYmVyPjxm
b3JlaWduLWtleXM+PGtleSBhcHA9IkVOIiBkYi1pZD0iZnhyNXh2c2ZoZjJ2ZWllOTB0bnhyOXBx
OWRyMDIwOTA1dmF0IiB0aW1lc3RhbXA9IjAiPjYyMjwva2V5PjwvZm9yZWlnbi1rZXlzPjxyZWYt
dHlwZSBuYW1lPSJKb3VybmFsIEFydGljbGUiPjE3PC9yZWYtdHlwZT48Y29udHJpYnV0b3JzPjxh
dXRob3JzPjxhdXRob3I+R2xlZXNvbiwgRi4gQy48L2F1dGhvcj48YXV0aG9yPktpcHAsIEIuIFIu
PC9hdXRob3I+PGF1dGhvcj5DYXVkaWxsLCBKLiBMLjwvYXV0aG9yPjxhdXRob3I+Q2xhaW4sIEou
IEUuPC9hdXRob3I+PGF1dGhvcj5DbGF5dG9uLCBBLiBDLjwvYXV0aG9yPjxhdXRob3I+SGFsbGlu
ZywgSy4gQy48L2F1dGhvcj48YXV0aG9yPkhlbnJ5LCBNLiBSLjwvYXV0aG9yPjxhdXRob3I+UmFq
YW4sIEUuPC9hdXRob3I+PGF1dGhvcj5Ub3BhemlhbiwgTS4gRC48L2F1dGhvcj48YXV0aG9yPldh
bmcsIEsuIEsuPC9hdXRob3I+PGF1dGhvcj5XaWVyc2VtYSwgTS4gSi48L2F1dGhvcj48YXV0aG9y
PlpoYW5nLCBKLjwvYXV0aG9yPjxhdXRob3I+TGV2eSwgTS4gSi48L2F1dGhvcj48L2F1dGhvcnM+
PC9jb250cmlidXRvcnM+PGF1dGgtYWRkcmVzcz5EaXZpc2lvbiBvZiBHYXN0cm9lbnRlcm9sb2d5
IGFuZCBIZXBhdG9sb2d5LCBNYXlvIENsaW5pYyBDb2xsZWdlIG9mIE1lZGljaW5lLCAyMDAgRmly
c3QgU3RyZWV0IFNXLCBSb2NoZXN0ZXIsIE1OIDU1OTA1LCBVU0EuPC9hdXRoLWFkZHJlc3M+PHRp
dGxlcz48dGl0bGU+RmFsc2UgcG9zaXRpdmUgZW5kb3Njb3BpYyB1bHRyYXNvdW5kIGZpbmUgbmVl
ZGxlIGFzcGlyYXRpb24gY3l0b2xvZ3k6IGluY2lkZW5jZSBhbmQgcmlzayBmYWN0b3JzPC90aXRs
ZT48c2Vjb25kYXJ5LXRpdGxlPkd1dDwvc2Vjb25kYXJ5LXRpdGxlPjwvdGl0bGVzPjxwYWdlcz41
ODYtOTM8L3BhZ2VzPjx2b2x1bWU+NTk8L3ZvbHVtZT48bnVtYmVyPjU8L251bWJlcj48a2V5d29y
ZHM+PGtleXdvcmQ+QmlvcHN5LCBGaW5lLU5lZWRsZS8qc3RhbmRhcmRzL3N0YXRpc3RpY3MgJmFt
cDsgbnVtZXJpY2FsIGRhdGE8L2tleXdvcmQ+PGtleXdvcmQ+RGlnZXN0aXZlIFN5c3RlbSBOZW9w
bGFzbXMvZGlhZ25vc3RpYyBpbWFnaW5nLypwYXRob2xvZ3kvc3VyZ2VyeTwva2V5d29yZD48a2V5
d29yZD5FbmRvc29ub2dyYXBoeS9zdGFuZGFyZHMvc3RhdGlzdGljcyAmYW1wOyBudW1lcmljYWwg
ZGF0YTwva2V5d29yZD48a2V5d29yZD5FcGlkZW1pb2xvZ2ljIE1ldGhvZHM8L2tleXdvcmQ+PGtl
eXdvcmQ+RmFsc2UgUG9zaXRpdmUgUmVhY3Rpb25zPC9rZXl3b3JkPjxrZXl3b3JkPkh1bWFuczwv
a2V5d29yZD48a2V5d29yZD5NaW5uZXNvdGE8L2tleXdvcmQ+PGtleXdvcmQ+UGFuY3JlYXRpYyBO
ZW9wbGFzbXMvcGF0aG9sb2d5PC9rZXl3b3JkPjxrZXl3b3JkPlVsdHJhc29ub2dyYXBoeSwgSW50
ZXJ2ZW50aW9uYWwvc3RhbmRhcmRzL3N0YXRpc3RpY3MgJmFtcDsgbnVtZXJpY2FsIGRhdGE8L2tl
eXdvcmQ+PGtleXdvcmQ+V29ya2xvYWQ8L2tleXdvcmQ+PC9rZXl3b3Jkcz48ZGF0ZXM+PHllYXI+
MjAxMDwveWVhcj48cHViLWRhdGVzPjxkYXRlPk1heTwvZGF0ZT48L3B1Yi1kYXRlcz48L2RhdGVz
Pjxpc2JuPjE0NjgtMzI4OCAoRWxlY3Ryb25pYykmI3hEOzAwMTctNTc0OSAoTGlua2luZyk8L2lz
Ym4+PGFjY2Vzc2lvbi1udW0+MjA0MjczOTI8L2FjY2Vzc2lvbi1udW0+PHVybHM+PHJlbGF0ZWQt
dXJscz48dXJsPmh0dHBzOi8vd3d3Lm5jYmkubmxtLm5paC5nb3YvcHVibWVkLzIwNDI3MzkyPC91
cmw+PC9yZWxhdGVkLXVybHM+PC91cmxzPjxlbGVjdHJvbmljLXJlc291cmNlLW51bT4xMC4xMTM2
L2d1dC4yMDA5LjE4Nzc2NTwvZWxlY3Ryb25pYy1yZXNvdXJjZS1udW0+PC9yZWNvcmQ+PC9DaXRl
PjwvRW5kTm90ZT4A
</w:fldData>
        </w:fldChar>
      </w:r>
      <w:r w:rsidR="00BD4198" w:rsidRPr="00294831">
        <w:rPr>
          <w:rFonts w:ascii="Book Antiqua" w:hAnsi="Book Antiqua" w:cs="Arial"/>
          <w:lang w:val="en-GB"/>
        </w:rPr>
        <w:instrText xml:space="preserve"> ADDIN EN.CITE.DATA </w:instrText>
      </w:r>
      <w:r w:rsidR="00BD4198" w:rsidRPr="00294831">
        <w:rPr>
          <w:rFonts w:ascii="Book Antiqua" w:hAnsi="Book Antiqua" w:cs="Arial"/>
          <w:lang w:val="en-GB"/>
        </w:rPr>
      </w:r>
      <w:r w:rsidR="00BD4198" w:rsidRPr="00294831">
        <w:rPr>
          <w:rFonts w:ascii="Book Antiqua" w:hAnsi="Book Antiqua" w:cs="Arial"/>
          <w:lang w:val="en-GB"/>
        </w:rPr>
        <w:fldChar w:fldCharType="end"/>
      </w:r>
      <w:r w:rsidR="00EF7F64" w:rsidRPr="00294831">
        <w:rPr>
          <w:rFonts w:ascii="Book Antiqua" w:hAnsi="Book Antiqua" w:cs="Arial"/>
          <w:lang w:val="en-GB"/>
        </w:rPr>
      </w:r>
      <w:r w:rsidR="00EF7F64" w:rsidRPr="00294831">
        <w:rPr>
          <w:rFonts w:ascii="Book Antiqua" w:hAnsi="Book Antiqua" w:cs="Arial"/>
          <w:lang w:val="en-GB"/>
        </w:rPr>
        <w:fldChar w:fldCharType="separate"/>
      </w:r>
      <w:r w:rsidR="00A11A84">
        <w:rPr>
          <w:rFonts w:ascii="Book Antiqua" w:hAnsi="Book Antiqua" w:cs="Arial"/>
          <w:noProof/>
          <w:vertAlign w:val="superscript"/>
          <w:lang w:val="en-GB"/>
        </w:rPr>
        <w:t>[3,</w:t>
      </w:r>
      <w:r w:rsidR="00BD4198" w:rsidRPr="00294831">
        <w:rPr>
          <w:rFonts w:ascii="Book Antiqua" w:hAnsi="Book Antiqua" w:cs="Arial"/>
          <w:noProof/>
          <w:vertAlign w:val="superscript"/>
          <w:lang w:val="en-GB"/>
        </w:rPr>
        <w:t>31]</w:t>
      </w:r>
      <w:r w:rsidR="00EF7F64" w:rsidRPr="00294831">
        <w:rPr>
          <w:rFonts w:ascii="Book Antiqua" w:hAnsi="Book Antiqua" w:cs="Arial"/>
          <w:lang w:val="en-GB"/>
        </w:rPr>
        <w:fldChar w:fldCharType="end"/>
      </w:r>
      <w:r w:rsidR="00EF7F64" w:rsidRPr="00294831">
        <w:rPr>
          <w:rFonts w:ascii="Book Antiqua" w:hAnsi="Book Antiqua" w:cs="Arial"/>
          <w:lang w:val="en-GB"/>
        </w:rPr>
        <w:t xml:space="preserve">, </w:t>
      </w:r>
      <w:r w:rsidRPr="00294831">
        <w:rPr>
          <w:rFonts w:ascii="Book Antiqua" w:hAnsi="Book Antiqua" w:cs="Arial"/>
          <w:lang w:val="en-GB"/>
        </w:rPr>
        <w:t xml:space="preserve">showing false negative </w:t>
      </w:r>
      <w:r w:rsidR="00D36C60" w:rsidRPr="00294831">
        <w:rPr>
          <w:rFonts w:ascii="Book Antiqua" w:hAnsi="Book Antiqua" w:cs="Arial"/>
          <w:lang w:val="en-GB"/>
        </w:rPr>
        <w:t xml:space="preserve">and </w:t>
      </w:r>
      <w:r w:rsidR="00210AC2" w:rsidRPr="00294831">
        <w:rPr>
          <w:rFonts w:ascii="Book Antiqua" w:hAnsi="Book Antiqua" w:cs="Arial"/>
          <w:lang w:val="en-GB"/>
        </w:rPr>
        <w:t xml:space="preserve">sometimes </w:t>
      </w:r>
      <w:r w:rsidR="00D36C60" w:rsidRPr="00294831">
        <w:rPr>
          <w:rFonts w:ascii="Book Antiqua" w:hAnsi="Book Antiqua" w:cs="Arial"/>
          <w:lang w:val="en-GB"/>
        </w:rPr>
        <w:t xml:space="preserve">false positive </w:t>
      </w:r>
      <w:r w:rsidRPr="00294831">
        <w:rPr>
          <w:rFonts w:ascii="Book Antiqua" w:hAnsi="Book Antiqua" w:cs="Arial"/>
          <w:lang w:val="en-GB"/>
        </w:rPr>
        <w:t xml:space="preserve">results while there is the risk of bleeding </w:t>
      </w:r>
      <w:r w:rsidR="002060BA" w:rsidRPr="00294831">
        <w:rPr>
          <w:rFonts w:ascii="Book Antiqua" w:hAnsi="Book Antiqua" w:cs="Arial"/>
          <w:lang w:val="en-GB"/>
        </w:rPr>
        <w:t xml:space="preserve">and infectious </w:t>
      </w:r>
      <w:r w:rsidRPr="00294831">
        <w:rPr>
          <w:rFonts w:ascii="Book Antiqua" w:hAnsi="Book Antiqua" w:cs="Arial"/>
          <w:lang w:val="en-GB"/>
        </w:rPr>
        <w:t>complications</w:t>
      </w:r>
      <w:r w:rsidR="002060BA" w:rsidRPr="00294831">
        <w:rPr>
          <w:rFonts w:ascii="Book Antiqua" w:hAnsi="Book Antiqua" w:cs="Arial"/>
          <w:lang w:val="en-GB"/>
        </w:rPr>
        <w:t xml:space="preserve"> in addition to a </w:t>
      </w:r>
      <w:r w:rsidR="009429B2" w:rsidRPr="00294831">
        <w:rPr>
          <w:rFonts w:ascii="Book Antiqua" w:hAnsi="Book Antiqua" w:cs="Arial"/>
          <w:lang w:val="en-GB"/>
        </w:rPr>
        <w:t xml:space="preserve">low but </w:t>
      </w:r>
      <w:r w:rsidR="002060BA" w:rsidRPr="00294831">
        <w:rPr>
          <w:rFonts w:ascii="Book Antiqua" w:hAnsi="Book Antiqua" w:cs="Arial"/>
          <w:lang w:val="en-GB"/>
        </w:rPr>
        <w:t xml:space="preserve">potential risk of </w:t>
      </w:r>
      <w:r w:rsidR="001357CF" w:rsidRPr="00294831">
        <w:rPr>
          <w:rFonts w:ascii="Book Antiqua" w:hAnsi="Book Antiqua" w:cs="Arial"/>
          <w:lang w:val="en-GB"/>
        </w:rPr>
        <w:t xml:space="preserve">local seeding of </w:t>
      </w:r>
      <w:r w:rsidR="002060BA" w:rsidRPr="00294831">
        <w:rPr>
          <w:rFonts w:ascii="Book Antiqua" w:hAnsi="Book Antiqua" w:cs="Arial"/>
          <w:lang w:val="en-GB"/>
        </w:rPr>
        <w:t>tumor cells</w:t>
      </w:r>
      <w:r w:rsidR="00032444" w:rsidRPr="00294831">
        <w:rPr>
          <w:rFonts w:ascii="Book Antiqua" w:hAnsi="Book Antiqua" w:cs="Arial"/>
          <w:lang w:val="en-GB"/>
        </w:rPr>
        <w:fldChar w:fldCharType="begin">
          <w:fldData xml:space="preserve">PEVuZE5vdGU+PENpdGU+PEF1dGhvcj5LaWVuLUZvbmcgVnU8L0F1dGhvcj48WWVhcj4yMDA2PC9Z
ZWFyPjxSZWNOdW0+NjI0PC9SZWNOdW0+PERpc3BsYXlUZXh0PjxzdHlsZSBmYWNlPSJzdXBlcnNj
cmlwdCI+WzMyLTM1XTwvc3R5bGU+PC9EaXNwbGF5VGV4dD48cmVjb3JkPjxyZWMtbnVtYmVyPjYy
NDwvcmVjLW51bWJlcj48Zm9yZWlnbi1rZXlzPjxrZXkgYXBwPSJFTiIgZGItaWQ9ImZ4cjV4dnNm
aGYydmVpZTkwdG54cjlwcTlkcjAyMDkwNXZhdCIgdGltZXN0YW1wPSIwIj42MjQ8L2tleT48L2Zv
cmVpZ24ta2V5cz48cmVmLXR5cGUgbmFtZT0iSm91cm5hbCBBcnRpY2xlIj4xNzwvcmVmLXR5cGU+
PGNvbnRyaWJ1dG9ycz48YXV0aG9ycz48YXV0aG9yPktpZW4tRm9uZyBWdSwgQy48L2F1dGhvcj48
YXV0aG9yPkNoYW5nLCBGLjwvYXV0aG9yPjxhdXRob3I+RG9pZywgTC48L2F1dGhvcj48YXV0aG9y
Pk1lZW5hbiwgSi48L2F1dGhvcj48L2F1dGhvcnM+PC9jb250cmlidXRvcnM+PGF1dGgtYWRkcmVz
cz5EZXBhcnRtZW50IG9mIEdhc3Ryb2VudGVyb2xvZ3ksIEd1eSZhcG9zO3MgYW5kIFN0LiBUaG9t
YXMmYXBvczsgSG9zcGl0YWxzLCBMb25kb24sIFVuaXRlZCBLaW5nZG9tLjwvYXV0aC1hZGRyZXNz
Pjx0aXRsZXM+PHRpdGxlPkEgcHJvc3BlY3RpdmUgY29udHJvbCBzdHVkeSBvZiB0aGUgc2FmZXR5
IGFuZCBjZWxsdWxhciB5aWVsZCBvZiBFVVMtZ3VpZGVkIEZOQSBvciBUcnVjdXQgYmlvcHN5IGlu
IHBhdGllbnRzIHRha2luZyBhc3BpcmluLCBub25zdGVyb2lkYWwgYW50aS1pbmZsYW1tYXRvcnkg
ZHJ1Z3MsIG9yIHByb3BoeWxhY3RpYyBsb3cgbW9sZWN1bGFyIHdlaWdodCBoZXBhcmluPC90aXRs
ZT48c2Vjb25kYXJ5LXRpdGxlPkdhc3Ryb2ludGVzdCBFbmRvc2M8L3NlY29uZGFyeS10aXRsZT48
L3RpdGxlcz48cGFnZXM+ODA4LTEzPC9wYWdlcz48dm9sdW1lPjYzPC92b2x1bWU+PG51bWJlcj42
PC9udW1iZXI+PGtleXdvcmRzPjxrZXl3b3JkPkFudGktSW5mbGFtbWF0b3J5IEFnZW50cywgTm9u
LVN0ZXJvaWRhbC90aGVyYXBldXRpYyB1c2U8L2tleXdvcmQ+PGtleXdvcmQ+KkFudGljb2FndWxh
bnRzL3RoZXJhcGV1dGljIHVzZTwva2V5d29yZD48a2V5d29yZD5Bc3BpcmluL3RoZXJhcGV1dGlj
IHVzZTwva2V5d29yZD48a2V5d29yZD5CaW9wc3ksIEZpbmUtTmVlZGxlL2FkdmVyc2UgZWZmZWN0
cy8qbWV0aG9kczwva2V5d29yZD48a2V5d29yZD4qQmlvcHN5LCBOZWVkbGUvYWR2ZXJzZSBlZmZl
Y3RzPC9rZXl3b3JkPjxrZXl3b3JkPkNvbnRyYWluZGljYXRpb25zPC9rZXl3b3JkPjxrZXl3b3Jk
PipFbmRvc29ub2dyYXBoeTwva2V5d29yZD48a2V5d29yZD5IZW1vcnJoYWdlL2V0aW9sb2d5PC9r
ZXl3b3JkPjxrZXl3b3JkPipIZXBhcmluLCBMb3ctTW9sZWN1bGFyLVdlaWdodC90aGVyYXBldXRp
YyB1c2U8L2tleXdvcmQ+PGtleXdvcmQ+SHVtYW5zPC9rZXl3b3JkPjxrZXl3b3JkPlByb3NwZWN0
aXZlIFN0dWRpZXM8L2tleXdvcmQ+PC9rZXl3b3Jkcz48ZGF0ZXM+PHllYXI+MjAwNjwveWVhcj48
cHViLWRhdGVzPjxkYXRlPk1heTwvZGF0ZT48L3B1Yi1kYXRlcz48L2RhdGVzPjxpc2JuPjAwMTYt
NTEwNyAoUHJpbnQpJiN4RDswMDE2LTUxMDcgKExpbmtpbmcpPC9pc2JuPjxhY2Nlc3Npb24tbnVt
PjE2NjUwNTQzPC9hY2Nlc3Npb24tbnVtPjx1cmxzPjxyZWxhdGVkLXVybHM+PHVybD5odHRwczov
L3d3dy5uY2JpLm5sbS5uaWguZ292L3B1Ym1lZC8xNjY1MDU0MzwvdXJsPjwvcmVsYXRlZC11cmxz
PjwvdXJscz48ZWxlY3Ryb25pYy1yZXNvdXJjZS1udW0+MTAuMTAxNi9qLmdpZS4yMDA1LjA5LjAz
MzwvZWxlY3Ryb25pYy1yZXNvdXJjZS1udW0+PC9yZWNvcmQ+PC9DaXRlPjxDaXRlPjxBdXRob3I+
TGV2eTwvQXV0aG9yPjxZZWFyPjIwMTA8L1llYXI+PFJlY051bT42MjM8L1JlY051bT48cmVjb3Jk
PjxyZWMtbnVtYmVyPjYyMzwvcmVjLW51bWJlcj48Zm9yZWlnbi1rZXlzPjxrZXkgYXBwPSJFTiIg
ZGItaWQ9ImZ4cjV4dnNmaGYydmVpZTkwdG54cjlwcTlkcjAyMDkwNXZhdCIgdGltZXN0YW1wPSIw
Ij42MjM8L2tleT48L2ZvcmVpZ24ta2V5cz48cmVmLXR5cGUgbmFtZT0iSm91cm5hbCBBcnRpY2xl
Ij4xNzwvcmVmLXR5cGU+PGNvbnRyaWJ1dG9ycz48YXV0aG9ycz48YXV0aG9yPkxldnksIE0uIEou
PC9hdXRob3I+PGF1dGhvcj5HbGVlc29uLCBGLiBDLjwvYXV0aG9yPjxhdXRob3I+Q2FtcGlvbiwg
TS4gQi48L2F1dGhvcj48YXV0aG9yPkNhdWRpbGwsIEouIEwuPC9hdXRob3I+PGF1dGhvcj5DbGFp
biwgSi4gRS48L2F1dGhvcj48YXV0aG9yPkhhbGxpbmcsIEsuPC9hdXRob3I+PGF1dGhvcj5SYWph
biwgRS48L2F1dGhvcj48YXV0aG9yPlRvcGF6aWFuLCBNLiBELjwvYXV0aG9yPjxhdXRob3I+V2Fu
ZywgSy4gSy48L2F1dGhvcj48YXV0aG9yPldpZXJzZW1hLCBNLiBKLjwvYXV0aG9yPjxhdXRob3I+
Q2xheXRvbiwgQS48L2F1dGhvcj48L2F1dGhvcnM+PC9jb250cmlidXRvcnM+PGF1dGgtYWRkcmVz
cz5EaXZpc2lvbiBvZiBHYXN0cm9lbnRlcm9sb2d5IGFuZCBIZXBhdG9sb2d5LCBNaWxlcyBhbmQg
U2hpcmxleSBGaXRlcm1hbiBDZW50ZXIgZm9yIERpZ2VzdGl2ZSBEaXNlYXNlLCBNYXlvIENsaW5p
YyBGb3VuZGF0aW9uLCBSb2NoZXN0ZXIsIE1pbm5lc290YSA1NTkwNSwgVVNBLiBsZXZ5Lm1pY2hh
ZWxAbWF5by5lZHU8L2F1dGgtYWRkcmVzcz48dGl0bGVzPjx0aXRsZT5Qcm9zcGVjdGl2ZSBjeXRv
bG9naWNhbCBhc3Nlc3NtZW50IG9mIGdhc3Ryb2ludGVzdGluYWwgbHVtaW5hbCBmbHVpZCBhY3F1
aXJlZCBkdXJpbmcgRVVTOiBhIHBvdGVudGlhbCBzb3VyY2Ugb2YgZmFsc2UtcG9zaXRpdmUgRk5B
IGFuZCBuZWVkbGUgdHJhY3Qgc2VlZGluZzwvdGl0bGU+PHNlY29uZGFyeS10aXRsZT5BbSBKIEdh
c3Ryb2VudGVyb2w8L3NlY29uZGFyeS10aXRsZT48L3RpdGxlcz48cGFnZXM+MTMxMS04PC9wYWdl
cz48dm9sdW1lPjEwNTwvdm9sdW1lPjxudW1iZXI+NjwvbnVtYmVyPjxrZXl3b3Jkcz48a2V5d29y
ZD5BZHVsdDwva2V5d29yZD48a2V5d29yZD5BZ2VkPC9rZXl3b3JkPjxrZXl3b3JkPkFnZWQsIDgw
IGFuZCBvdmVyPC9rZXl3b3JkPjxrZXl3b3JkPkJpb3BzeSwgRmluZS1OZWVkbGUvKmFkdmVyc2Ug
ZWZmZWN0czwva2V5d29yZD48a2V5d29yZD5FbmRvc29ub2dyYXBoeTwva2V5d29yZD48a2V5d29y
ZD5GZW1hbGU8L2tleXdvcmQ+PGtleXdvcmQ+R2FzdHJvaW50ZXN0aW5hbCBDb250ZW50czwva2V5
d29yZD48a2V5d29yZD5HYXN0cm9pbnRlc3RpbmFsIFRyYWN0L2RpYWdub3N0aWMgaW1hZ2luZy8q
cGF0aG9sb2d5PC9rZXl3b3JkPjxrZXl3b3JkPkh1bWFuczwva2V5d29yZD48a2V5d29yZD5NYWxl
PC9rZXl3b3JkPjxrZXl3b3JkPk1pZGRsZSBBZ2VkPC9rZXl3b3JkPjxrZXl3b3JkPipOZW9wbGFz
bSBTZWVkaW5nPC9rZXl3b3JkPjxrZXl3b3JkPk5lb3BsYXNtcy8qcGF0aG9sb2d5PC9rZXl3b3Jk
PjxrZXl3b3JkPlByb3NwZWN0aXZlIFN0dWRpZXM8L2tleXdvcmQ+PC9rZXl3b3Jkcz48ZGF0ZXM+
PHllYXI+MjAxMDwveWVhcj48cHViLWRhdGVzPjxkYXRlPkp1bjwvZGF0ZT48L3B1Yi1kYXRlcz48
L2RhdGVzPjxpc2JuPjE1NzItMDI0MSAoRWxlY3Ryb25pYykmI3hEOzAwMDItOTI3MCAoTGlua2lu
Zyk8L2lzYm4+PGFjY2Vzc2lvbi1udW0+MjAxOTc3NjI8L2FjY2Vzc2lvbi1udW0+PHVybHM+PHJl
bGF0ZWQtdXJscz48dXJsPmh0dHBzOi8vd3d3Lm5jYmkubmxtLm5paC5nb3YvcHVibWVkLzIwMTk3
NzYyPC91cmw+PC9yZWxhdGVkLXVybHM+PC91cmxzPjxlbGVjdHJvbmljLXJlc291cmNlLW51bT4x
MC4xMDM4L2FqZy4yMDEwLjgwPC9lbGVjdHJvbmljLXJlc291cmNlLW51bT48L3JlY29yZD48L0Np
dGU+PENpdGU+PEF1dGhvcj5MZXZ5PC9BdXRob3I+PFllYXI+MjAwMzwvWWVhcj48UmVjTnVtPjYy
NTwvUmVjTnVtPjxyZWNvcmQ+PHJlYy1udW1iZXI+NjI1PC9yZWMtbnVtYmVyPjxmb3JlaWduLWtl
eXM+PGtleSBhcHA9IkVOIiBkYi1pZD0iZnhyNXh2c2ZoZjJ2ZWllOTB0bnhyOXBxOWRyMDIwOTA1
dmF0IiB0aW1lc3RhbXA9IjAiPjYyNTwva2V5PjwvZm9yZWlnbi1rZXlzPjxyZWYtdHlwZSBuYW1l
PSJKb3VybmFsIEFydGljbGUiPjE3PC9yZWYtdHlwZT48Y29udHJpYnV0b3JzPjxhdXRob3JzPjxh
dXRob3I+TGV2eSwgTS4gSi48L2F1dGhvcj48YXV0aG9yPk5vcnRvbiwgSS4gRC48L2F1dGhvcj48
YXV0aG9yPldpZXJzZW1hLCBNLiBKLjwvYXV0aG9yPjxhdXRob3I+U2Nod2FydHosIEQuIEEuPC9h
dXRob3I+PGF1dGhvcj5DbGFpbiwgSi4gRS48L2F1dGhvcj48YXV0aG9yPlZhenF1ZXotU2VxdWVp
cm9zLCBFLjwvYXV0aG9yPjxhdXRob3I+V2lsc29uLCBXLiBSLjwvYXV0aG9yPjxhdXRob3I+Wmlu
c21laXN0ZXIsIEEuIFIuPC9hdXRob3I+PGF1dGhvcj5Kb25kYWwsIE0uIEwuPC9hdXRob3I+PC9h
dXRob3JzPjwvY29udHJpYnV0b3JzPjxhdXRoLWFkZHJlc3M+RGl2aXNpb24gb2YgR2FzdHJvZW50
ZXJvbG9neSBhbmQgSGVwYXRvbG9neSwgTWF5byBDbGluaWMgRm91bmRhdGlvbiwgUm9jaGVzdGVy
LCBNaW5uZXNvdGEgNTU5MDUsIFVTQS48L2F1dGgtYWRkcmVzcz48dGl0bGVzPjx0aXRsZT5Qcm9z
cGVjdGl2ZSByaXNrIGFzc2Vzc21lbnQgb2YgYmFjdGVyZW1pYSBhbmQgb3RoZXIgaW5mZWN0aW91
cyBjb21wbGljYXRpb25zIGluIHBhdGllbnRzIHVuZGVyZ29pbmcgRVVTLWd1aWRlZCBGTkE8L3Rp
dGxlPjxzZWNvbmRhcnktdGl0bGU+R2FzdHJvaW50ZXN0IEVuZG9zYzwvc2Vjb25kYXJ5LXRpdGxl
PjwvdGl0bGVzPjxwYWdlcz42NzItODwvcGFnZXM+PHZvbHVtZT41Nzwvdm9sdW1lPjxudW1iZXI+
NjwvbnVtYmVyPjxrZXl3b3Jkcz48a2V5d29yZD5BZHVsdDwva2V5d29yZD48a2V5d29yZD5BZ2Vk
PC9rZXl3b3JkPjxrZXl3b3JkPkFnZWQsIDgwIGFuZCBvdmVyPC9rZXl3b3JkPjxrZXl3b3JkPkJh
Y3RlcmVtaWEvKmV0aW9sb2d5PC9rZXl3b3JkPjxrZXl3b3JkPkJpb3BzeSwgTmVlZGxlL2FkdmVy
c2UgZWZmZWN0czwva2V5d29yZD48a2V5d29yZD5FbmRvY2FyZGl0aXMsIEJhY3RlcmlhbC8qZXRp
b2xvZ3k8L2tleXdvcmQ+PGtleXdvcmQ+RW5kb3Nvbm9ncmFwaHkvKmFkdmVyc2UgZWZmZWN0czwv
a2V5d29yZD48a2V5d29yZD5GZW1hbGU8L2tleXdvcmQ+PGtleXdvcmQ+SHVtYW5zPC9rZXl3b3Jk
PjxrZXl3b3JkPk1hbGU8L2tleXdvcmQ+PGtleXdvcmQ+TWlkZGxlIEFnZWQ8L2tleXdvcmQ+PGtl
eXdvcmQ+UHJvc3BlY3RpdmUgU3R1ZGllczwva2V5d29yZD48a2V5d29yZD5SaXNrIEFzc2Vzc21l
bnQ8L2tleXdvcmQ+PC9rZXl3b3Jkcz48ZGF0ZXM+PHllYXI+MjAwMzwveWVhcj48cHViLWRhdGVz
PjxkYXRlPk1heTwvZGF0ZT48L3B1Yi1kYXRlcz48L2RhdGVzPjxpc2JuPjAwMTYtNTEwNyAoUHJp
bnQpJiN4RDswMDE2LTUxMDcgKExpbmtpbmcpPC9pc2JuPjxhY2Nlc3Npb24tbnVtPjEyNzA5Njk1
PC9hY2Nlc3Npb24tbnVtPjx1cmxzPjxyZWxhdGVkLXVybHM+PHVybD5odHRwczovL3d3dy5uY2Jp
Lm5sbS5uaWguZ292L3B1Ym1lZC8xMjcwOTY5NTwvdXJsPjwvcmVsYXRlZC11cmxzPjwvdXJscz48
ZWxlY3Ryb25pYy1yZXNvdXJjZS1udW0+MTAuMTA2Ny9tZ2UuMjAwMy4yMDQ8L2VsZWN0cm9uaWMt
cmVzb3VyY2UtbnVtPjwvcmVjb3JkPjwvQ2l0ZT48Q2l0ZT48QXV0aG9yPlRvbW9uYXJpPC9BdXRo
b3I+PFllYXI+MjAxNTwvWWVhcj48UmVjTnVtPjY0MTwvUmVjTnVtPjxyZWNvcmQ+PHJlYy1udW1i
ZXI+NjQxPC9yZWMtbnVtYmVyPjxmb3JlaWduLWtleXM+PGtleSBhcHA9IkVOIiBkYi1pZD0iZnhy
NXh2c2ZoZjJ2ZWllOTB0bnhyOXBxOWRyMDIwOTA1dmF0IiB0aW1lc3RhbXA9IjAiPjY0MTwva2V5
PjwvZm9yZWlnbi1rZXlzPjxyZWYtdHlwZSBuYW1lPSJKb3VybmFsIEFydGljbGUiPjE3PC9yZWYt
dHlwZT48Y29udHJpYnV0b3JzPjxhdXRob3JzPjxhdXRob3I+VG9tb25hcmksIEEuPC9hdXRob3I+
PGF1dGhvcj5LYXRhbnVtYSwgQS48L2F1dGhvcj48YXV0aG9yPk1hdHN1bW9yaSwgVC48L2F1dGhv
cj48YXV0aG9yPllhbWF6YWtpLCBILjwvYXV0aG9yPjxhdXRob3I+U2FubywgSS48L2F1dGhvcj48
YXV0aG9yPk1pbmFtaSwgUi48L2F1dGhvcj48YXV0aG9yPlNlbi15bywgTS48L2F1dGhvcj48YXV0
aG9yPklrYXJhc2hpLCBTLjwvYXV0aG9yPjxhdXRob3I+S2luLCBULjwvYXV0aG9yPjxhdXRob3I+
WWFuZSwgSy48L2F1dGhvcj48YXV0aG9yPlRha2FoYXNoaSwgSy48L2F1dGhvcj48YXV0aG9yPlNo
aW5vaGFyYSwgVC48L2F1dGhvcj48YXV0aG9yPk1hZ3VjaGksIEguPC9hdXRob3I+PC9hdXRob3Jz
PjwvY29udHJpYnV0b3JzPjxhdXRoLWFkZHJlc3M+QWtpa28gVG9tb25hcmksIEFraW8gS2F0YW51
bWEsIEhhamltZSBZYW1hemFraSwgSXRzdWtpIFNhbm8sIFJ5dWtpIE1pbmFtaSwgTWFuYWJ1IFNl
bi15bywgU2F0b3NoaSBJa2FyYXNoaSwgVG9zaGlmdW1pIEtpbiwgS2VpIFlhbmUsIEt1bml5dWtp
IFRha2FoYXNoaSwgSGlyb3l1a2kgTWFndWNoaSwgQ2VudGVyIGZvciBHYXN0cm9lbnRlcm9sb2d5
LCBUZWluZS1LZWlqaW5rYWkgSG9zcGl0YWwsIFNhcHBvcm8gMDA2LTg1NTUsIEphcGFuLjwvYXV0
aC1hZGRyZXNzPjx0aXRsZXM+PHRpdGxlPlJlc2VjdGVkIHR1bW9yIHNlZWRpbmcgaW4gc3RvbWFj
aCB3YWxsIGR1ZSB0byBlbmRvc2NvcGljIHVsdHJhc29ub2dyYXBoeS1ndWlkZWQgZmluZSBuZWVk
bGUgYXNwaXJhdGlvbiBvZiBwYW5jcmVhdGljIGFkZW5vY2FyY2lub21hPC90aXRsZT48c2Vjb25k
YXJ5LXRpdGxlPldvcmxkIEogR2FzdHJvZW50ZXJvbDwvc2Vjb25kYXJ5LXRpdGxlPjwvdGl0bGVz
PjxwYWdlcz44NDU4LTYxPC9wYWdlcz48dm9sdW1lPjIxPC92b2x1bWU+PG51bWJlcj4yNzwvbnVt
YmVyPjxrZXl3b3Jkcz48a2V5d29yZD5BZGVub2NhcmNpbm9tYS8qc2Vjb25kYXJ5L3RoZXJhcHk8
L2tleXdvcmQ+PGtleXdvcmQ+QWdlZDwva2V5d29yZD48a2V5d29yZD5BbnRpbWV0YWJvbGl0ZXMs
IEFudGluZW9wbGFzdGljL3RoZXJhcGV1dGljIHVzZTwva2V5d29yZD48a2V5d29yZD5CaW9wc3k8
L2tleXdvcmQ+PGtleXdvcmQ+Q2hlbW90aGVyYXB5LCBBZGp1dmFudDwva2V5d29yZD48a2V5d29y
ZD5EcnVnIENvbWJpbmF0aW9uczwva2V5d29yZD48a2V5d29yZD5FbmRvc2NvcGljIFVsdHJhc291
bmQtR3VpZGVkIEZpbmUgTmVlZGxlIEFzcGlyYXRpb24vKmFkdmVyc2UgZWZmZWN0czwva2V5d29y
ZD48a2V5d29yZD5HYXN0cmVjdG9teTwva2V5d29yZD48a2V5d29yZD5IdW1hbnM8L2tleXdvcmQ+
PGtleXdvcmQ+TWFsZTwva2V5d29yZD48a2V5d29yZD4qTmVvcGxhc20gU2VlZGluZzwva2V5d29y
ZD48a2V5d29yZD5OZW9wbGFzbSBTdGFnaW5nPC9rZXl3b3JkPjxrZXl3b3JkPk94b25pYyBBY2lk
L3RoZXJhcGV1dGljIHVzZTwva2V5d29yZD48a2V5d29yZD5QYW5jcmVhdGVjdG9teTwva2V5d29y
ZD48a2V5d29yZD5QYW5jcmVhdGljIE5lb3BsYXNtcy8qcGF0aG9sb2d5L3RoZXJhcHk8L2tleXdv
cmQ+PGtleXdvcmQ+U3RvbWFjaCBOZW9wbGFzbXMvKnNlY29uZGFyeS9zdXJnZXJ5PC9rZXl3b3Jk
PjxrZXl3b3JkPlRlZ2FmdXIvdGhlcmFwZXV0aWMgdXNlPC9rZXl3b3JkPjxrZXl3b3JkPlRpbWUg
RmFjdG9yczwva2V5d29yZD48a2V5d29yZD5Ub21vZ3JhcGh5LCBYLVJheSBDb21wdXRlZDwva2V5
d29yZD48a2V5d29yZD5UcmVhdG1lbnQgT3V0Y29tZTwva2V5d29yZD48a2V5d29yZD5FbmRvc2Nv
cGljIHVsdHJhc29ub2dyYXBoeS1ndWlkZWQgZmluZSBuZWVkbGUgYXNwaXJhdGlvbjwva2V5d29y
ZD48a2V5d29yZD5QYW5jcmVhdGljIGNhbmNlcjwva2V5d29yZD48a2V5d29yZD5UdW1vciBzZWVk
aW5nPC9rZXl3b3JkPjwva2V5d29yZHM+PGRhdGVzPjx5ZWFyPjIwMTU8L3llYXI+PHB1Yi1kYXRl
cz48ZGF0ZT5KdWwgMjE8L2RhdGU+PC9wdWItZGF0ZXM+PC9kYXRlcz48aXNibj4yMjE5LTI4NDAg
KEVsZWN0cm9uaWMpJiN4RDsxMDA3LTkzMjcgKExpbmtpbmcpPC9pc2JuPjxhY2Nlc3Npb24tbnVt
PjI2MjE3MDk5PC9hY2Nlc3Npb24tbnVtPjx1cmxzPjxyZWxhdGVkLXVybHM+PHVybD5odHRwczov
L3d3dy5uY2JpLm5sbS5uaWguZ292L3B1Ym1lZC8yNjIxNzA5OTwvdXJsPjwvcmVsYXRlZC11cmxz
PjwvdXJscz48Y3VzdG9tMj5QTUM0NTA3MTE3PC9jdXN0b20yPjxlbGVjdHJvbmljLXJlc291cmNl
LW51bT4xMC4zNzQ4L3dqZy52MjEuaTI3Ljg0NTg8L2VsZWN0cm9uaWMtcmVzb3VyY2UtbnVtPjwv
cmVjb3JkPjwvQ2l0ZT48L0VuZE5vdGU+AG==
</w:fldData>
        </w:fldChar>
      </w:r>
      <w:r w:rsidR="00BD4198" w:rsidRPr="00294831">
        <w:rPr>
          <w:rFonts w:ascii="Book Antiqua" w:hAnsi="Book Antiqua" w:cs="Arial"/>
          <w:lang w:val="en-GB"/>
        </w:rPr>
        <w:instrText xml:space="preserve"> ADDIN EN.CITE </w:instrText>
      </w:r>
      <w:r w:rsidR="00BD4198" w:rsidRPr="00294831">
        <w:rPr>
          <w:rFonts w:ascii="Book Antiqua" w:hAnsi="Book Antiqua" w:cs="Arial"/>
          <w:lang w:val="en-GB"/>
        </w:rPr>
        <w:fldChar w:fldCharType="begin">
          <w:fldData xml:space="preserve">PEVuZE5vdGU+PENpdGU+PEF1dGhvcj5LaWVuLUZvbmcgVnU8L0F1dGhvcj48WWVhcj4yMDA2PC9Z
ZWFyPjxSZWNOdW0+NjI0PC9SZWNOdW0+PERpc3BsYXlUZXh0PjxzdHlsZSBmYWNlPSJzdXBlcnNj
cmlwdCI+WzMyLTM1XTwvc3R5bGU+PC9EaXNwbGF5VGV4dD48cmVjb3JkPjxyZWMtbnVtYmVyPjYy
NDwvcmVjLW51bWJlcj48Zm9yZWlnbi1rZXlzPjxrZXkgYXBwPSJFTiIgZGItaWQ9ImZ4cjV4dnNm
aGYydmVpZTkwdG54cjlwcTlkcjAyMDkwNXZhdCIgdGltZXN0YW1wPSIwIj42MjQ8L2tleT48L2Zv
cmVpZ24ta2V5cz48cmVmLXR5cGUgbmFtZT0iSm91cm5hbCBBcnRpY2xlIj4xNzwvcmVmLXR5cGU+
PGNvbnRyaWJ1dG9ycz48YXV0aG9ycz48YXV0aG9yPktpZW4tRm9uZyBWdSwgQy48L2F1dGhvcj48
YXV0aG9yPkNoYW5nLCBGLjwvYXV0aG9yPjxhdXRob3I+RG9pZywgTC48L2F1dGhvcj48YXV0aG9y
Pk1lZW5hbiwgSi48L2F1dGhvcj48L2F1dGhvcnM+PC9jb250cmlidXRvcnM+PGF1dGgtYWRkcmVz
cz5EZXBhcnRtZW50IG9mIEdhc3Ryb2VudGVyb2xvZ3ksIEd1eSZhcG9zO3MgYW5kIFN0LiBUaG9t
YXMmYXBvczsgSG9zcGl0YWxzLCBMb25kb24sIFVuaXRlZCBLaW5nZG9tLjwvYXV0aC1hZGRyZXNz
Pjx0aXRsZXM+PHRpdGxlPkEgcHJvc3BlY3RpdmUgY29udHJvbCBzdHVkeSBvZiB0aGUgc2FmZXR5
IGFuZCBjZWxsdWxhciB5aWVsZCBvZiBFVVMtZ3VpZGVkIEZOQSBvciBUcnVjdXQgYmlvcHN5IGlu
IHBhdGllbnRzIHRha2luZyBhc3BpcmluLCBub25zdGVyb2lkYWwgYW50aS1pbmZsYW1tYXRvcnkg
ZHJ1Z3MsIG9yIHByb3BoeWxhY3RpYyBsb3cgbW9sZWN1bGFyIHdlaWdodCBoZXBhcmluPC90aXRs
ZT48c2Vjb25kYXJ5LXRpdGxlPkdhc3Ryb2ludGVzdCBFbmRvc2M8L3NlY29uZGFyeS10aXRsZT48
L3RpdGxlcz48cGFnZXM+ODA4LTEzPC9wYWdlcz48dm9sdW1lPjYzPC92b2x1bWU+PG51bWJlcj42
PC9udW1iZXI+PGtleXdvcmRzPjxrZXl3b3JkPkFudGktSW5mbGFtbWF0b3J5IEFnZW50cywgTm9u
LVN0ZXJvaWRhbC90aGVyYXBldXRpYyB1c2U8L2tleXdvcmQ+PGtleXdvcmQ+KkFudGljb2FndWxh
bnRzL3RoZXJhcGV1dGljIHVzZTwva2V5d29yZD48a2V5d29yZD5Bc3BpcmluL3RoZXJhcGV1dGlj
IHVzZTwva2V5d29yZD48a2V5d29yZD5CaW9wc3ksIEZpbmUtTmVlZGxlL2FkdmVyc2UgZWZmZWN0
cy8qbWV0aG9kczwva2V5d29yZD48a2V5d29yZD4qQmlvcHN5LCBOZWVkbGUvYWR2ZXJzZSBlZmZl
Y3RzPC9rZXl3b3JkPjxrZXl3b3JkPkNvbnRyYWluZGljYXRpb25zPC9rZXl3b3JkPjxrZXl3b3Jk
PipFbmRvc29ub2dyYXBoeTwva2V5d29yZD48a2V5d29yZD5IZW1vcnJoYWdlL2V0aW9sb2d5PC9r
ZXl3b3JkPjxrZXl3b3JkPipIZXBhcmluLCBMb3ctTW9sZWN1bGFyLVdlaWdodC90aGVyYXBldXRp
YyB1c2U8L2tleXdvcmQ+PGtleXdvcmQ+SHVtYW5zPC9rZXl3b3JkPjxrZXl3b3JkPlByb3NwZWN0
aXZlIFN0dWRpZXM8L2tleXdvcmQ+PC9rZXl3b3Jkcz48ZGF0ZXM+PHllYXI+MjAwNjwveWVhcj48
cHViLWRhdGVzPjxkYXRlPk1heTwvZGF0ZT48L3B1Yi1kYXRlcz48L2RhdGVzPjxpc2JuPjAwMTYt
NTEwNyAoUHJpbnQpJiN4RDswMDE2LTUxMDcgKExpbmtpbmcpPC9pc2JuPjxhY2Nlc3Npb24tbnVt
PjE2NjUwNTQzPC9hY2Nlc3Npb24tbnVtPjx1cmxzPjxyZWxhdGVkLXVybHM+PHVybD5odHRwczov
L3d3dy5uY2JpLm5sbS5uaWguZ292L3B1Ym1lZC8xNjY1MDU0MzwvdXJsPjwvcmVsYXRlZC11cmxz
PjwvdXJscz48ZWxlY3Ryb25pYy1yZXNvdXJjZS1udW0+MTAuMTAxNi9qLmdpZS4yMDA1LjA5LjAz
MzwvZWxlY3Ryb25pYy1yZXNvdXJjZS1udW0+PC9yZWNvcmQ+PC9DaXRlPjxDaXRlPjxBdXRob3I+
TGV2eTwvQXV0aG9yPjxZZWFyPjIwMTA8L1llYXI+PFJlY051bT42MjM8L1JlY051bT48cmVjb3Jk
PjxyZWMtbnVtYmVyPjYyMzwvcmVjLW51bWJlcj48Zm9yZWlnbi1rZXlzPjxrZXkgYXBwPSJFTiIg
ZGItaWQ9ImZ4cjV4dnNmaGYydmVpZTkwdG54cjlwcTlkcjAyMDkwNXZhdCIgdGltZXN0YW1wPSIw
Ij42MjM8L2tleT48L2ZvcmVpZ24ta2V5cz48cmVmLXR5cGUgbmFtZT0iSm91cm5hbCBBcnRpY2xl
Ij4xNzwvcmVmLXR5cGU+PGNvbnRyaWJ1dG9ycz48YXV0aG9ycz48YXV0aG9yPkxldnksIE0uIEou
PC9hdXRob3I+PGF1dGhvcj5HbGVlc29uLCBGLiBDLjwvYXV0aG9yPjxhdXRob3I+Q2FtcGlvbiwg
TS4gQi48L2F1dGhvcj48YXV0aG9yPkNhdWRpbGwsIEouIEwuPC9hdXRob3I+PGF1dGhvcj5DbGFp
biwgSi4gRS48L2F1dGhvcj48YXV0aG9yPkhhbGxpbmcsIEsuPC9hdXRob3I+PGF1dGhvcj5SYWph
biwgRS48L2F1dGhvcj48YXV0aG9yPlRvcGF6aWFuLCBNLiBELjwvYXV0aG9yPjxhdXRob3I+V2Fu
ZywgSy4gSy48L2F1dGhvcj48YXV0aG9yPldpZXJzZW1hLCBNLiBKLjwvYXV0aG9yPjxhdXRob3I+
Q2xheXRvbiwgQS48L2F1dGhvcj48L2F1dGhvcnM+PC9jb250cmlidXRvcnM+PGF1dGgtYWRkcmVz
cz5EaXZpc2lvbiBvZiBHYXN0cm9lbnRlcm9sb2d5IGFuZCBIZXBhdG9sb2d5LCBNaWxlcyBhbmQg
U2hpcmxleSBGaXRlcm1hbiBDZW50ZXIgZm9yIERpZ2VzdGl2ZSBEaXNlYXNlLCBNYXlvIENsaW5p
YyBGb3VuZGF0aW9uLCBSb2NoZXN0ZXIsIE1pbm5lc290YSA1NTkwNSwgVVNBLiBsZXZ5Lm1pY2hh
ZWxAbWF5by5lZHU8L2F1dGgtYWRkcmVzcz48dGl0bGVzPjx0aXRsZT5Qcm9zcGVjdGl2ZSBjeXRv
bG9naWNhbCBhc3Nlc3NtZW50IG9mIGdhc3Ryb2ludGVzdGluYWwgbHVtaW5hbCBmbHVpZCBhY3F1
aXJlZCBkdXJpbmcgRVVTOiBhIHBvdGVudGlhbCBzb3VyY2Ugb2YgZmFsc2UtcG9zaXRpdmUgRk5B
IGFuZCBuZWVkbGUgdHJhY3Qgc2VlZGluZzwvdGl0bGU+PHNlY29uZGFyeS10aXRsZT5BbSBKIEdh
c3Ryb2VudGVyb2w8L3NlY29uZGFyeS10aXRsZT48L3RpdGxlcz48cGFnZXM+MTMxMS04PC9wYWdl
cz48dm9sdW1lPjEwNTwvdm9sdW1lPjxudW1iZXI+NjwvbnVtYmVyPjxrZXl3b3Jkcz48a2V5d29y
ZD5BZHVsdDwva2V5d29yZD48a2V5d29yZD5BZ2VkPC9rZXl3b3JkPjxrZXl3b3JkPkFnZWQsIDgw
IGFuZCBvdmVyPC9rZXl3b3JkPjxrZXl3b3JkPkJpb3BzeSwgRmluZS1OZWVkbGUvKmFkdmVyc2Ug
ZWZmZWN0czwva2V5d29yZD48a2V5d29yZD5FbmRvc29ub2dyYXBoeTwva2V5d29yZD48a2V5d29y
ZD5GZW1hbGU8L2tleXdvcmQ+PGtleXdvcmQ+R2FzdHJvaW50ZXN0aW5hbCBDb250ZW50czwva2V5
d29yZD48a2V5d29yZD5HYXN0cm9pbnRlc3RpbmFsIFRyYWN0L2RpYWdub3N0aWMgaW1hZ2luZy8q
cGF0aG9sb2d5PC9rZXl3b3JkPjxrZXl3b3JkPkh1bWFuczwva2V5d29yZD48a2V5d29yZD5NYWxl
PC9rZXl3b3JkPjxrZXl3b3JkPk1pZGRsZSBBZ2VkPC9rZXl3b3JkPjxrZXl3b3JkPipOZW9wbGFz
bSBTZWVkaW5nPC9rZXl3b3JkPjxrZXl3b3JkPk5lb3BsYXNtcy8qcGF0aG9sb2d5PC9rZXl3b3Jk
PjxrZXl3b3JkPlByb3NwZWN0aXZlIFN0dWRpZXM8L2tleXdvcmQ+PC9rZXl3b3Jkcz48ZGF0ZXM+
PHllYXI+MjAxMDwveWVhcj48cHViLWRhdGVzPjxkYXRlPkp1bjwvZGF0ZT48L3B1Yi1kYXRlcz48
L2RhdGVzPjxpc2JuPjE1NzItMDI0MSAoRWxlY3Ryb25pYykmI3hEOzAwMDItOTI3MCAoTGlua2lu
Zyk8L2lzYm4+PGFjY2Vzc2lvbi1udW0+MjAxOTc3NjI8L2FjY2Vzc2lvbi1udW0+PHVybHM+PHJl
bGF0ZWQtdXJscz48dXJsPmh0dHBzOi8vd3d3Lm5jYmkubmxtLm5paC5nb3YvcHVibWVkLzIwMTk3
NzYyPC91cmw+PC9yZWxhdGVkLXVybHM+PC91cmxzPjxlbGVjdHJvbmljLXJlc291cmNlLW51bT4x
MC4xMDM4L2FqZy4yMDEwLjgwPC9lbGVjdHJvbmljLXJlc291cmNlLW51bT48L3JlY29yZD48L0Np
dGU+PENpdGU+PEF1dGhvcj5MZXZ5PC9BdXRob3I+PFllYXI+MjAwMzwvWWVhcj48UmVjTnVtPjYy
NTwvUmVjTnVtPjxyZWNvcmQ+PHJlYy1udW1iZXI+NjI1PC9yZWMtbnVtYmVyPjxmb3JlaWduLWtl
eXM+PGtleSBhcHA9IkVOIiBkYi1pZD0iZnhyNXh2c2ZoZjJ2ZWllOTB0bnhyOXBxOWRyMDIwOTA1
dmF0IiB0aW1lc3RhbXA9IjAiPjYyNTwva2V5PjwvZm9yZWlnbi1rZXlzPjxyZWYtdHlwZSBuYW1l
PSJKb3VybmFsIEFydGljbGUiPjE3PC9yZWYtdHlwZT48Y29udHJpYnV0b3JzPjxhdXRob3JzPjxh
dXRob3I+TGV2eSwgTS4gSi48L2F1dGhvcj48YXV0aG9yPk5vcnRvbiwgSS4gRC48L2F1dGhvcj48
YXV0aG9yPldpZXJzZW1hLCBNLiBKLjwvYXV0aG9yPjxhdXRob3I+U2Nod2FydHosIEQuIEEuPC9h
dXRob3I+PGF1dGhvcj5DbGFpbiwgSi4gRS48L2F1dGhvcj48YXV0aG9yPlZhenF1ZXotU2VxdWVp
cm9zLCBFLjwvYXV0aG9yPjxhdXRob3I+V2lsc29uLCBXLiBSLjwvYXV0aG9yPjxhdXRob3I+Wmlu
c21laXN0ZXIsIEEuIFIuPC9hdXRob3I+PGF1dGhvcj5Kb25kYWwsIE0uIEwuPC9hdXRob3I+PC9h
dXRob3JzPjwvY29udHJpYnV0b3JzPjxhdXRoLWFkZHJlc3M+RGl2aXNpb24gb2YgR2FzdHJvZW50
ZXJvbG9neSBhbmQgSGVwYXRvbG9neSwgTWF5byBDbGluaWMgRm91bmRhdGlvbiwgUm9jaGVzdGVy
LCBNaW5uZXNvdGEgNTU5MDUsIFVTQS48L2F1dGgtYWRkcmVzcz48dGl0bGVzPjx0aXRsZT5Qcm9z
cGVjdGl2ZSByaXNrIGFzc2Vzc21lbnQgb2YgYmFjdGVyZW1pYSBhbmQgb3RoZXIgaW5mZWN0aW91
cyBjb21wbGljYXRpb25zIGluIHBhdGllbnRzIHVuZGVyZ29pbmcgRVVTLWd1aWRlZCBGTkE8L3Rp
dGxlPjxzZWNvbmRhcnktdGl0bGU+R2FzdHJvaW50ZXN0IEVuZG9zYzwvc2Vjb25kYXJ5LXRpdGxl
PjwvdGl0bGVzPjxwYWdlcz42NzItODwvcGFnZXM+PHZvbHVtZT41Nzwvdm9sdW1lPjxudW1iZXI+
NjwvbnVtYmVyPjxrZXl3b3Jkcz48a2V5d29yZD5BZHVsdDwva2V5d29yZD48a2V5d29yZD5BZ2Vk
PC9rZXl3b3JkPjxrZXl3b3JkPkFnZWQsIDgwIGFuZCBvdmVyPC9rZXl3b3JkPjxrZXl3b3JkPkJh
Y3RlcmVtaWEvKmV0aW9sb2d5PC9rZXl3b3JkPjxrZXl3b3JkPkJpb3BzeSwgTmVlZGxlL2FkdmVy
c2UgZWZmZWN0czwva2V5d29yZD48a2V5d29yZD5FbmRvY2FyZGl0aXMsIEJhY3RlcmlhbC8qZXRp
b2xvZ3k8L2tleXdvcmQ+PGtleXdvcmQ+RW5kb3Nvbm9ncmFwaHkvKmFkdmVyc2UgZWZmZWN0czwv
a2V5d29yZD48a2V5d29yZD5GZW1hbGU8L2tleXdvcmQ+PGtleXdvcmQ+SHVtYW5zPC9rZXl3b3Jk
PjxrZXl3b3JkPk1hbGU8L2tleXdvcmQ+PGtleXdvcmQ+TWlkZGxlIEFnZWQ8L2tleXdvcmQ+PGtl
eXdvcmQ+UHJvc3BlY3RpdmUgU3R1ZGllczwva2V5d29yZD48a2V5d29yZD5SaXNrIEFzc2Vzc21l
bnQ8L2tleXdvcmQ+PC9rZXl3b3Jkcz48ZGF0ZXM+PHllYXI+MjAwMzwveWVhcj48cHViLWRhdGVz
PjxkYXRlPk1heTwvZGF0ZT48L3B1Yi1kYXRlcz48L2RhdGVzPjxpc2JuPjAwMTYtNTEwNyAoUHJp
bnQpJiN4RDswMDE2LTUxMDcgKExpbmtpbmcpPC9pc2JuPjxhY2Nlc3Npb24tbnVtPjEyNzA5Njk1
PC9hY2Nlc3Npb24tbnVtPjx1cmxzPjxyZWxhdGVkLXVybHM+PHVybD5odHRwczovL3d3dy5uY2Jp
Lm5sbS5uaWguZ292L3B1Ym1lZC8xMjcwOTY5NTwvdXJsPjwvcmVsYXRlZC11cmxzPjwvdXJscz48
ZWxlY3Ryb25pYy1yZXNvdXJjZS1udW0+MTAuMTA2Ny9tZ2UuMjAwMy4yMDQ8L2VsZWN0cm9uaWMt
cmVzb3VyY2UtbnVtPjwvcmVjb3JkPjwvQ2l0ZT48Q2l0ZT48QXV0aG9yPlRvbW9uYXJpPC9BdXRo
b3I+PFllYXI+MjAxNTwvWWVhcj48UmVjTnVtPjY0MTwvUmVjTnVtPjxyZWNvcmQ+PHJlYy1udW1i
ZXI+NjQxPC9yZWMtbnVtYmVyPjxmb3JlaWduLWtleXM+PGtleSBhcHA9IkVOIiBkYi1pZD0iZnhy
NXh2c2ZoZjJ2ZWllOTB0bnhyOXBxOWRyMDIwOTA1dmF0IiB0aW1lc3RhbXA9IjAiPjY0MTwva2V5
PjwvZm9yZWlnbi1rZXlzPjxyZWYtdHlwZSBuYW1lPSJKb3VybmFsIEFydGljbGUiPjE3PC9yZWYt
dHlwZT48Y29udHJpYnV0b3JzPjxhdXRob3JzPjxhdXRob3I+VG9tb25hcmksIEEuPC9hdXRob3I+
PGF1dGhvcj5LYXRhbnVtYSwgQS48L2F1dGhvcj48YXV0aG9yPk1hdHN1bW9yaSwgVC48L2F1dGhv
cj48YXV0aG9yPllhbWF6YWtpLCBILjwvYXV0aG9yPjxhdXRob3I+U2FubywgSS48L2F1dGhvcj48
YXV0aG9yPk1pbmFtaSwgUi48L2F1dGhvcj48YXV0aG9yPlNlbi15bywgTS48L2F1dGhvcj48YXV0
aG9yPklrYXJhc2hpLCBTLjwvYXV0aG9yPjxhdXRob3I+S2luLCBULjwvYXV0aG9yPjxhdXRob3I+
WWFuZSwgSy48L2F1dGhvcj48YXV0aG9yPlRha2FoYXNoaSwgSy48L2F1dGhvcj48YXV0aG9yPlNo
aW5vaGFyYSwgVC48L2F1dGhvcj48YXV0aG9yPk1hZ3VjaGksIEguPC9hdXRob3I+PC9hdXRob3Jz
PjwvY29udHJpYnV0b3JzPjxhdXRoLWFkZHJlc3M+QWtpa28gVG9tb25hcmksIEFraW8gS2F0YW51
bWEsIEhhamltZSBZYW1hemFraSwgSXRzdWtpIFNhbm8sIFJ5dWtpIE1pbmFtaSwgTWFuYWJ1IFNl
bi15bywgU2F0b3NoaSBJa2FyYXNoaSwgVG9zaGlmdW1pIEtpbiwgS2VpIFlhbmUsIEt1bml5dWtp
IFRha2FoYXNoaSwgSGlyb3l1a2kgTWFndWNoaSwgQ2VudGVyIGZvciBHYXN0cm9lbnRlcm9sb2d5
LCBUZWluZS1LZWlqaW5rYWkgSG9zcGl0YWwsIFNhcHBvcm8gMDA2LTg1NTUsIEphcGFuLjwvYXV0
aC1hZGRyZXNzPjx0aXRsZXM+PHRpdGxlPlJlc2VjdGVkIHR1bW9yIHNlZWRpbmcgaW4gc3RvbWFj
aCB3YWxsIGR1ZSB0byBlbmRvc2NvcGljIHVsdHJhc29ub2dyYXBoeS1ndWlkZWQgZmluZSBuZWVk
bGUgYXNwaXJhdGlvbiBvZiBwYW5jcmVhdGljIGFkZW5vY2FyY2lub21hPC90aXRsZT48c2Vjb25k
YXJ5LXRpdGxlPldvcmxkIEogR2FzdHJvZW50ZXJvbDwvc2Vjb25kYXJ5LXRpdGxlPjwvdGl0bGVz
PjxwYWdlcz44NDU4LTYxPC9wYWdlcz48dm9sdW1lPjIxPC92b2x1bWU+PG51bWJlcj4yNzwvbnVt
YmVyPjxrZXl3b3Jkcz48a2V5d29yZD5BZGVub2NhcmNpbm9tYS8qc2Vjb25kYXJ5L3RoZXJhcHk8
L2tleXdvcmQ+PGtleXdvcmQ+QWdlZDwva2V5d29yZD48a2V5d29yZD5BbnRpbWV0YWJvbGl0ZXMs
IEFudGluZW9wbGFzdGljL3RoZXJhcGV1dGljIHVzZTwva2V5d29yZD48a2V5d29yZD5CaW9wc3k8
L2tleXdvcmQ+PGtleXdvcmQ+Q2hlbW90aGVyYXB5LCBBZGp1dmFudDwva2V5d29yZD48a2V5d29y
ZD5EcnVnIENvbWJpbmF0aW9uczwva2V5d29yZD48a2V5d29yZD5FbmRvc2NvcGljIFVsdHJhc291
bmQtR3VpZGVkIEZpbmUgTmVlZGxlIEFzcGlyYXRpb24vKmFkdmVyc2UgZWZmZWN0czwva2V5d29y
ZD48a2V5d29yZD5HYXN0cmVjdG9teTwva2V5d29yZD48a2V5d29yZD5IdW1hbnM8L2tleXdvcmQ+
PGtleXdvcmQ+TWFsZTwva2V5d29yZD48a2V5d29yZD4qTmVvcGxhc20gU2VlZGluZzwva2V5d29y
ZD48a2V5d29yZD5OZW9wbGFzbSBTdGFnaW5nPC9rZXl3b3JkPjxrZXl3b3JkPk94b25pYyBBY2lk
L3RoZXJhcGV1dGljIHVzZTwva2V5d29yZD48a2V5d29yZD5QYW5jcmVhdGVjdG9teTwva2V5d29y
ZD48a2V5d29yZD5QYW5jcmVhdGljIE5lb3BsYXNtcy8qcGF0aG9sb2d5L3RoZXJhcHk8L2tleXdv
cmQ+PGtleXdvcmQ+U3RvbWFjaCBOZW9wbGFzbXMvKnNlY29uZGFyeS9zdXJnZXJ5PC9rZXl3b3Jk
PjxrZXl3b3JkPlRlZ2FmdXIvdGhlcmFwZXV0aWMgdXNlPC9rZXl3b3JkPjxrZXl3b3JkPlRpbWUg
RmFjdG9yczwva2V5d29yZD48a2V5d29yZD5Ub21vZ3JhcGh5LCBYLVJheSBDb21wdXRlZDwva2V5
d29yZD48a2V5d29yZD5UcmVhdG1lbnQgT3V0Y29tZTwva2V5d29yZD48a2V5d29yZD5FbmRvc2Nv
cGljIHVsdHJhc29ub2dyYXBoeS1ndWlkZWQgZmluZSBuZWVkbGUgYXNwaXJhdGlvbjwva2V5d29y
ZD48a2V5d29yZD5QYW5jcmVhdGljIGNhbmNlcjwva2V5d29yZD48a2V5d29yZD5UdW1vciBzZWVk
aW5nPC9rZXl3b3JkPjwva2V5d29yZHM+PGRhdGVzPjx5ZWFyPjIwMTU8L3llYXI+PHB1Yi1kYXRl
cz48ZGF0ZT5KdWwgMjE8L2RhdGU+PC9wdWItZGF0ZXM+PC9kYXRlcz48aXNibj4yMjE5LTI4NDAg
KEVsZWN0cm9uaWMpJiN4RDsxMDA3LTkzMjcgKExpbmtpbmcpPC9pc2JuPjxhY2Nlc3Npb24tbnVt
PjI2MjE3MDk5PC9hY2Nlc3Npb24tbnVtPjx1cmxzPjxyZWxhdGVkLXVybHM+PHVybD5odHRwczov
L3d3dy5uY2JpLm5sbS5uaWguZ292L3B1Ym1lZC8yNjIxNzA5OTwvdXJsPjwvcmVsYXRlZC11cmxz
PjwvdXJscz48Y3VzdG9tMj5QTUM0NTA3MTE3PC9jdXN0b20yPjxlbGVjdHJvbmljLXJlc291cmNl
LW51bT4xMC4zNzQ4L3dqZy52MjEuaTI3Ljg0NTg8L2VsZWN0cm9uaWMtcmVzb3VyY2UtbnVtPjwv
cmVjb3JkPjwvQ2l0ZT48L0VuZE5vdGU+AG==
</w:fldData>
        </w:fldChar>
      </w:r>
      <w:r w:rsidR="00BD4198" w:rsidRPr="00294831">
        <w:rPr>
          <w:rFonts w:ascii="Book Antiqua" w:hAnsi="Book Antiqua" w:cs="Arial"/>
          <w:lang w:val="en-GB"/>
        </w:rPr>
        <w:instrText xml:space="preserve"> ADDIN EN.CITE.DATA </w:instrText>
      </w:r>
      <w:r w:rsidR="00BD4198" w:rsidRPr="00294831">
        <w:rPr>
          <w:rFonts w:ascii="Book Antiqua" w:hAnsi="Book Antiqua" w:cs="Arial"/>
          <w:lang w:val="en-GB"/>
        </w:rPr>
      </w:r>
      <w:r w:rsidR="00BD4198" w:rsidRPr="00294831">
        <w:rPr>
          <w:rFonts w:ascii="Book Antiqua" w:hAnsi="Book Antiqua" w:cs="Arial"/>
          <w:lang w:val="en-GB"/>
        </w:rPr>
        <w:fldChar w:fldCharType="end"/>
      </w:r>
      <w:r w:rsidR="00032444" w:rsidRPr="00294831">
        <w:rPr>
          <w:rFonts w:ascii="Book Antiqua" w:hAnsi="Book Antiqua" w:cs="Arial"/>
          <w:lang w:val="en-GB"/>
        </w:rPr>
      </w:r>
      <w:r w:rsidR="00032444" w:rsidRPr="00294831">
        <w:rPr>
          <w:rFonts w:ascii="Book Antiqua" w:hAnsi="Book Antiqua" w:cs="Arial"/>
          <w:lang w:val="en-GB"/>
        </w:rPr>
        <w:fldChar w:fldCharType="separate"/>
      </w:r>
      <w:r w:rsidR="00BD4198" w:rsidRPr="00294831">
        <w:rPr>
          <w:rFonts w:ascii="Book Antiqua" w:hAnsi="Book Antiqua" w:cs="Arial"/>
          <w:noProof/>
          <w:vertAlign w:val="superscript"/>
          <w:lang w:val="en-GB"/>
        </w:rPr>
        <w:t>[32-35]</w:t>
      </w:r>
      <w:r w:rsidR="00032444" w:rsidRPr="00294831">
        <w:rPr>
          <w:rFonts w:ascii="Book Antiqua" w:hAnsi="Book Antiqua" w:cs="Arial"/>
          <w:lang w:val="en-GB"/>
        </w:rPr>
        <w:fldChar w:fldCharType="end"/>
      </w:r>
      <w:r w:rsidR="00E424A3" w:rsidRPr="00294831">
        <w:rPr>
          <w:rFonts w:ascii="Book Antiqua" w:hAnsi="Book Antiqua" w:cs="Arial"/>
          <w:lang w:val="en-GB"/>
        </w:rPr>
        <w:t>.</w:t>
      </w:r>
    </w:p>
    <w:p w:rsidR="00D117A1" w:rsidRPr="00C348F7" w:rsidRDefault="00D117A1" w:rsidP="00A11A84">
      <w:pPr>
        <w:spacing w:line="360" w:lineRule="auto"/>
        <w:ind w:firstLineChars="200" w:firstLine="480"/>
        <w:jc w:val="both"/>
        <w:rPr>
          <w:rFonts w:ascii="Book Antiqua" w:hAnsi="Book Antiqua" w:cs="Arial"/>
          <w:lang w:val="en-GB" w:eastAsia="zh-CN"/>
        </w:rPr>
      </w:pPr>
      <w:r w:rsidRPr="00294831">
        <w:rPr>
          <w:rFonts w:ascii="Book Antiqua" w:hAnsi="Book Antiqua" w:cs="Arial"/>
          <w:lang w:val="en-GB"/>
        </w:rPr>
        <w:t xml:space="preserve">Patient safety could therefore be increased and treatment costs could </w:t>
      </w:r>
      <w:r w:rsidR="00EF7F64" w:rsidRPr="00294831">
        <w:rPr>
          <w:rFonts w:ascii="Book Antiqua" w:hAnsi="Book Antiqua" w:cs="Arial"/>
          <w:lang w:val="en-GB"/>
        </w:rPr>
        <w:t xml:space="preserve">be </w:t>
      </w:r>
      <w:r w:rsidRPr="00294831">
        <w:rPr>
          <w:rFonts w:ascii="Book Antiqua" w:hAnsi="Book Antiqua" w:cs="Arial"/>
          <w:lang w:val="en-GB"/>
        </w:rPr>
        <w:t>reduced if patients with potentially resectable hypoenhanced lesions could be preoperatively diagnosed in an outpatient setting without cytologic sampling</w:t>
      </w:r>
      <w:r w:rsidR="002060BA" w:rsidRPr="00294831">
        <w:rPr>
          <w:rFonts w:ascii="Book Antiqua" w:hAnsi="Book Antiqua" w:cs="Arial"/>
          <w:lang w:val="en-GB"/>
        </w:rPr>
        <w:t xml:space="preserve"> while those with hyperenha</w:t>
      </w:r>
      <w:r w:rsidR="001357CF" w:rsidRPr="00294831">
        <w:rPr>
          <w:rFonts w:ascii="Book Antiqua" w:hAnsi="Book Antiqua" w:cs="Arial"/>
          <w:lang w:val="en-GB"/>
        </w:rPr>
        <w:t>nced lesions definitely require further diagnostics as surgery might not be the optimal choice of treatment.</w:t>
      </w:r>
    </w:p>
    <w:p w:rsidR="00D117A1" w:rsidRPr="00294831" w:rsidRDefault="00C348F7" w:rsidP="00A11A84">
      <w:pPr>
        <w:spacing w:line="360" w:lineRule="auto"/>
        <w:ind w:firstLineChars="200" w:firstLine="480"/>
        <w:jc w:val="both"/>
        <w:rPr>
          <w:rFonts w:ascii="Book Antiqua" w:hAnsi="Book Antiqua" w:cs="Arial"/>
          <w:b/>
          <w:lang w:val="en-GB" w:eastAsia="zh-CN"/>
        </w:rPr>
      </w:pPr>
      <w:r w:rsidRPr="00C348F7">
        <w:rPr>
          <w:rFonts w:ascii="Book Antiqua" w:hAnsi="Book Antiqua" w:cs="Arial"/>
          <w:lang w:val="en-GB" w:eastAsia="zh-CN"/>
        </w:rPr>
        <w:t xml:space="preserve">In </w:t>
      </w:r>
      <w:r w:rsidRPr="00294831">
        <w:rPr>
          <w:rFonts w:ascii="Book Antiqua" w:hAnsi="Book Antiqua" w:cs="Arial"/>
          <w:lang w:val="en-GB"/>
        </w:rPr>
        <w:t>conclusion</w:t>
      </w:r>
      <w:r w:rsidRPr="00C348F7">
        <w:rPr>
          <w:rFonts w:ascii="Book Antiqua" w:hAnsi="Book Antiqua" w:cs="Arial"/>
          <w:lang w:val="en-GB" w:eastAsia="zh-CN"/>
        </w:rPr>
        <w:t xml:space="preserve">, </w:t>
      </w:r>
      <w:r w:rsidR="00831F83" w:rsidRPr="00C348F7">
        <w:rPr>
          <w:rFonts w:ascii="Book Antiqua" w:hAnsi="Book Antiqua" w:cs="Arial"/>
          <w:lang w:val="en-GB"/>
        </w:rPr>
        <w:t>CEH-EUS</w:t>
      </w:r>
      <w:r w:rsidR="00D117A1" w:rsidRPr="00294831">
        <w:rPr>
          <w:rFonts w:ascii="Book Antiqua" w:hAnsi="Book Antiqua" w:cs="Arial"/>
          <w:lang w:val="en-GB"/>
        </w:rPr>
        <w:t xml:space="preserve"> showed good diagnostic accuracy</w:t>
      </w:r>
      <w:r w:rsidR="0025339B" w:rsidRPr="00294831">
        <w:rPr>
          <w:rFonts w:ascii="Book Antiqua" w:hAnsi="Book Antiqua" w:cs="Arial"/>
          <w:lang w:val="en-GB"/>
        </w:rPr>
        <w:t>,</w:t>
      </w:r>
      <w:r w:rsidR="00D117A1" w:rsidRPr="00294831">
        <w:rPr>
          <w:rFonts w:ascii="Book Antiqua" w:hAnsi="Book Antiqua" w:cs="Arial"/>
          <w:lang w:val="en-GB"/>
        </w:rPr>
        <w:t xml:space="preserve"> especially in case of hypoenhanced lesions. If situated in healthy pancreatic lesions, pancreatic adenocarcinoma is highly suspicious and patients may be sent for surgical resection without furt</w:t>
      </w:r>
      <w:r w:rsidR="001357CF" w:rsidRPr="00294831">
        <w:rPr>
          <w:rFonts w:ascii="Book Antiqua" w:hAnsi="Book Antiqua" w:cs="Arial"/>
          <w:lang w:val="en-GB"/>
        </w:rPr>
        <w:t>h</w:t>
      </w:r>
      <w:r w:rsidR="00D117A1" w:rsidRPr="00294831">
        <w:rPr>
          <w:rFonts w:ascii="Book Antiqua" w:hAnsi="Book Antiqua" w:cs="Arial"/>
          <w:lang w:val="en-GB"/>
        </w:rPr>
        <w:t>er cytology asses</w:t>
      </w:r>
      <w:r w:rsidR="00203972" w:rsidRPr="00294831">
        <w:rPr>
          <w:rFonts w:ascii="Book Antiqua" w:hAnsi="Book Antiqua" w:cs="Arial"/>
          <w:lang w:val="en-GB"/>
        </w:rPr>
        <w:t>s</w:t>
      </w:r>
      <w:r w:rsidR="00D117A1" w:rsidRPr="00294831">
        <w:rPr>
          <w:rFonts w:ascii="Book Antiqua" w:hAnsi="Book Antiqua" w:cs="Arial"/>
          <w:lang w:val="en-GB"/>
        </w:rPr>
        <w:t xml:space="preserve">ment. In case of hyperenhanced lesions, cytology or histology are crucial for </w:t>
      </w:r>
      <w:r w:rsidR="00203972" w:rsidRPr="00294831">
        <w:rPr>
          <w:rFonts w:ascii="Book Antiqua" w:hAnsi="Book Antiqua" w:cs="Arial"/>
          <w:lang w:val="en-GB"/>
        </w:rPr>
        <w:t xml:space="preserve">guiding </w:t>
      </w:r>
      <w:r w:rsidR="00D117A1" w:rsidRPr="00294831">
        <w:rPr>
          <w:rFonts w:ascii="Book Antiqua" w:hAnsi="Book Antiqua" w:cs="Arial"/>
          <w:lang w:val="en-GB"/>
        </w:rPr>
        <w:t>further treatment</w:t>
      </w:r>
      <w:r w:rsidR="0025339B" w:rsidRPr="00294831">
        <w:rPr>
          <w:rFonts w:ascii="Book Antiqua" w:hAnsi="Book Antiqua" w:cs="Arial"/>
          <w:lang w:val="en-GB"/>
        </w:rPr>
        <w:t>, as a variety of pathologies may show up with hyperenhancement</w:t>
      </w:r>
      <w:r w:rsidR="00D117A1" w:rsidRPr="00294831">
        <w:rPr>
          <w:rFonts w:ascii="Book Antiqua" w:hAnsi="Book Antiqua" w:cs="Arial"/>
          <w:lang w:val="en-GB"/>
        </w:rPr>
        <w:t>.</w:t>
      </w:r>
    </w:p>
    <w:p w:rsidR="00D117A1" w:rsidRPr="00294831" w:rsidRDefault="00D117A1" w:rsidP="00A11A84">
      <w:pPr>
        <w:spacing w:line="360" w:lineRule="auto"/>
        <w:ind w:firstLineChars="200" w:firstLine="480"/>
        <w:jc w:val="both"/>
        <w:rPr>
          <w:rFonts w:ascii="Book Antiqua" w:hAnsi="Book Antiqua" w:cs="Arial"/>
          <w:lang w:val="en-GB"/>
        </w:rPr>
      </w:pPr>
      <w:r w:rsidRPr="00294831">
        <w:rPr>
          <w:rFonts w:ascii="Book Antiqua" w:hAnsi="Book Antiqua" w:cs="Arial"/>
          <w:lang w:val="en-GB"/>
        </w:rPr>
        <w:t xml:space="preserve">In our hands, CEH-EUS showed excellent results </w:t>
      </w:r>
      <w:r w:rsidR="00BF15C4" w:rsidRPr="00294831">
        <w:rPr>
          <w:rFonts w:ascii="Book Antiqua" w:hAnsi="Book Antiqua" w:cs="Arial"/>
          <w:lang w:val="en-GB"/>
        </w:rPr>
        <w:t xml:space="preserve">also using qualitative analysis of contrast agent characteristics </w:t>
      </w:r>
      <w:r w:rsidRPr="00294831">
        <w:rPr>
          <w:rFonts w:ascii="Book Antiqua" w:hAnsi="Book Antiqua" w:cs="Arial"/>
          <w:lang w:val="en-GB"/>
        </w:rPr>
        <w:t xml:space="preserve">without complicated and time consuming analyses of ultrasound data later on, proving its value </w:t>
      </w:r>
      <w:r w:rsidR="00203972" w:rsidRPr="00294831">
        <w:rPr>
          <w:rFonts w:ascii="Book Antiqua" w:hAnsi="Book Antiqua" w:cs="Arial"/>
          <w:lang w:val="en-GB"/>
        </w:rPr>
        <w:t xml:space="preserve">for </w:t>
      </w:r>
      <w:r w:rsidRPr="00294831">
        <w:rPr>
          <w:rFonts w:ascii="Book Antiqua" w:hAnsi="Book Antiqua" w:cs="Arial"/>
          <w:lang w:val="en-GB"/>
        </w:rPr>
        <w:t>everyday routine practice.</w:t>
      </w:r>
    </w:p>
    <w:p w:rsidR="009B6A1C" w:rsidRPr="00294831" w:rsidRDefault="009B6A1C" w:rsidP="00294831">
      <w:pPr>
        <w:spacing w:line="360" w:lineRule="auto"/>
        <w:jc w:val="both"/>
        <w:rPr>
          <w:rFonts w:ascii="Book Antiqua" w:hAnsi="Book Antiqua" w:cs="Arial"/>
          <w:lang w:val="en-GB"/>
        </w:rPr>
      </w:pPr>
    </w:p>
    <w:p w:rsidR="00C348F7" w:rsidRPr="00C348F7" w:rsidRDefault="00C348F7" w:rsidP="008D28E6">
      <w:pPr>
        <w:snapToGrid w:val="0"/>
        <w:spacing w:line="360" w:lineRule="auto"/>
        <w:jc w:val="both"/>
        <w:rPr>
          <w:rFonts w:ascii="Book Antiqua" w:hAnsi="Book Antiqua"/>
          <w:b/>
          <w:caps/>
        </w:rPr>
      </w:pPr>
      <w:r w:rsidRPr="00C348F7">
        <w:rPr>
          <w:rFonts w:ascii="Book Antiqua" w:hAnsi="Book Antiqua" w:cs="Segoe UI"/>
          <w:b/>
          <w:caps/>
          <w:shd w:val="clear" w:color="auto" w:fill="FFFFFF"/>
        </w:rPr>
        <w:t>Article Highlights</w:t>
      </w:r>
    </w:p>
    <w:p w:rsidR="009B6A1C" w:rsidRPr="00294831" w:rsidRDefault="009B6A1C" w:rsidP="00294831">
      <w:pPr>
        <w:spacing w:line="360" w:lineRule="auto"/>
        <w:jc w:val="both"/>
        <w:rPr>
          <w:rFonts w:ascii="Book Antiqua" w:hAnsi="Book Antiqua" w:cs="Arial"/>
        </w:rPr>
      </w:pPr>
      <w:r w:rsidRPr="00294831">
        <w:rPr>
          <w:rFonts w:ascii="Book Antiqua" w:hAnsi="Book Antiqua" w:cs="Arial"/>
          <w:b/>
          <w:i/>
        </w:rPr>
        <w:t>Research background</w:t>
      </w:r>
    </w:p>
    <w:p w:rsidR="009B6A1C" w:rsidRPr="00C348F7" w:rsidRDefault="009B6A1C" w:rsidP="00294831">
      <w:pPr>
        <w:spacing w:line="360" w:lineRule="auto"/>
        <w:jc w:val="both"/>
        <w:rPr>
          <w:rFonts w:ascii="Book Antiqua" w:hAnsi="Book Antiqua" w:cs="Arial"/>
          <w:lang w:eastAsia="zh-CN"/>
        </w:rPr>
      </w:pPr>
      <w:r w:rsidRPr="00294831">
        <w:rPr>
          <w:rFonts w:ascii="Book Antiqua" w:hAnsi="Book Antiqua" w:cs="Arial"/>
        </w:rPr>
        <w:t>While some studies have shown that quantitative analysis of contrast enhanced endoscopic ultrasound</w:t>
      </w:r>
      <w:r w:rsidR="00831F83" w:rsidRPr="00C348F7">
        <w:rPr>
          <w:rFonts w:ascii="Book Antiqua" w:hAnsi="Book Antiqua" w:cs="Arial"/>
          <w:lang w:eastAsia="zh-CN"/>
        </w:rPr>
        <w:t xml:space="preserve"> (CEH-EUS)</w:t>
      </w:r>
      <w:r w:rsidRPr="00294831">
        <w:rPr>
          <w:rFonts w:ascii="Book Antiqua" w:hAnsi="Book Antiqua" w:cs="Arial"/>
        </w:rPr>
        <w:t xml:space="preserve"> helps to identify pancreatic adenocarcinoma, there are less data from everyday routine. For non-adenocarcinoma lesions, less information of contrast agent characteristics has been published so far.</w:t>
      </w:r>
    </w:p>
    <w:p w:rsidR="00C348F7" w:rsidRPr="00294831" w:rsidRDefault="00C348F7" w:rsidP="008D28E6">
      <w:pPr>
        <w:spacing w:line="360" w:lineRule="auto"/>
        <w:jc w:val="both"/>
        <w:rPr>
          <w:rFonts w:ascii="Book Antiqua" w:hAnsi="Book Antiqua" w:cs="Arial"/>
          <w:lang w:eastAsia="zh-CN"/>
        </w:rPr>
      </w:pPr>
    </w:p>
    <w:p w:rsidR="009B6A1C" w:rsidRPr="00294831" w:rsidRDefault="009B6A1C" w:rsidP="00294831">
      <w:pPr>
        <w:spacing w:line="360" w:lineRule="auto"/>
        <w:jc w:val="both"/>
        <w:rPr>
          <w:rFonts w:ascii="Book Antiqua" w:hAnsi="Book Antiqua" w:cs="Arial"/>
        </w:rPr>
      </w:pPr>
      <w:r w:rsidRPr="00294831">
        <w:rPr>
          <w:rFonts w:ascii="Book Antiqua" w:hAnsi="Book Antiqua" w:cs="Arial"/>
          <w:b/>
          <w:i/>
        </w:rPr>
        <w:t>Research motivation</w:t>
      </w:r>
    </w:p>
    <w:p w:rsidR="009B6A1C" w:rsidRPr="00C348F7" w:rsidRDefault="00AA0EE0" w:rsidP="00294831">
      <w:pPr>
        <w:spacing w:line="360" w:lineRule="auto"/>
        <w:jc w:val="both"/>
        <w:rPr>
          <w:rFonts w:ascii="Book Antiqua" w:hAnsi="Book Antiqua" w:cs="Arial"/>
          <w:lang w:eastAsia="zh-CN"/>
        </w:rPr>
      </w:pPr>
      <w:r w:rsidRPr="00294831">
        <w:rPr>
          <w:rFonts w:ascii="Book Antiqua" w:hAnsi="Book Antiqua" w:cs="Arial"/>
        </w:rPr>
        <w:t>As in pancreatic malignancies surgery is the only potential cure, quick and efficient diagnostics are needed to guide further therapy</w:t>
      </w:r>
      <w:r w:rsidR="003F30EC" w:rsidRPr="00294831">
        <w:rPr>
          <w:rFonts w:ascii="Book Antiqua" w:hAnsi="Book Antiqua" w:cs="Arial"/>
        </w:rPr>
        <w:t xml:space="preserve"> and avoid unnecessary delay</w:t>
      </w:r>
      <w:r w:rsidRPr="00294831">
        <w:rPr>
          <w:rFonts w:ascii="Book Antiqua" w:hAnsi="Book Antiqua" w:cs="Arial"/>
        </w:rPr>
        <w:t>. As EUS</w:t>
      </w:r>
      <w:r w:rsidR="00A11A84">
        <w:rPr>
          <w:rFonts w:ascii="Book Antiqua" w:hAnsi="Book Antiqua" w:cs="Arial" w:hint="eastAsia"/>
          <w:lang w:eastAsia="zh-CN"/>
        </w:rPr>
        <w:t>-</w:t>
      </w:r>
      <w:r w:rsidR="00A11A84" w:rsidRPr="00294831">
        <w:rPr>
          <w:rFonts w:ascii="Book Antiqua" w:hAnsi="Book Antiqua" w:cs="Arial"/>
          <w:lang w:val="en-GB"/>
        </w:rPr>
        <w:t>Samples from fine needle aspiration</w:t>
      </w:r>
      <w:r w:rsidR="00A11A84">
        <w:rPr>
          <w:rFonts w:ascii="Book Antiqua" w:hAnsi="Book Antiqua" w:cs="Arial" w:hint="eastAsia"/>
          <w:lang w:val="en-GB" w:eastAsia="zh-CN"/>
        </w:rPr>
        <w:t xml:space="preserve"> (</w:t>
      </w:r>
      <w:r w:rsidR="00A11A84" w:rsidRPr="00294831">
        <w:rPr>
          <w:rFonts w:ascii="Book Antiqua" w:hAnsi="Book Antiqua" w:cs="Arial"/>
        </w:rPr>
        <w:t>EUS</w:t>
      </w:r>
      <w:r w:rsidR="00A11A84">
        <w:rPr>
          <w:rFonts w:ascii="Book Antiqua" w:hAnsi="Book Antiqua" w:cs="Arial" w:hint="eastAsia"/>
          <w:lang w:eastAsia="zh-CN"/>
        </w:rPr>
        <w:t>-FNA)</w:t>
      </w:r>
      <w:r w:rsidRPr="00294831">
        <w:rPr>
          <w:rFonts w:ascii="Book Antiqua" w:hAnsi="Book Antiqua" w:cs="Arial"/>
        </w:rPr>
        <w:t xml:space="preserve"> requires diagnostics in an </w:t>
      </w:r>
      <w:r w:rsidRPr="00294831">
        <w:rPr>
          <w:rFonts w:ascii="Book Antiqua" w:hAnsi="Book Antiqua" w:cs="Arial"/>
        </w:rPr>
        <w:lastRenderedPageBreak/>
        <w:t>inpatient setting, alternative methods with good diagnostic accuracy would make outpatient diagnostics possible, which would be both time saving and less expensive.</w:t>
      </w:r>
    </w:p>
    <w:p w:rsidR="00C348F7" w:rsidRPr="00294831" w:rsidRDefault="00C348F7" w:rsidP="008D28E6">
      <w:pPr>
        <w:spacing w:line="360" w:lineRule="auto"/>
        <w:jc w:val="both"/>
        <w:rPr>
          <w:rFonts w:ascii="Book Antiqua" w:hAnsi="Book Antiqua" w:cs="Arial"/>
          <w:lang w:eastAsia="zh-CN"/>
        </w:rPr>
      </w:pPr>
    </w:p>
    <w:p w:rsidR="009B6A1C" w:rsidRPr="00294831" w:rsidRDefault="009B6A1C" w:rsidP="00294831">
      <w:pPr>
        <w:spacing w:line="360" w:lineRule="auto"/>
        <w:jc w:val="both"/>
        <w:rPr>
          <w:rFonts w:ascii="Book Antiqua" w:hAnsi="Book Antiqua" w:cs="Arial"/>
          <w:lang w:eastAsia="zh-CN"/>
        </w:rPr>
      </w:pPr>
      <w:r w:rsidRPr="00294831">
        <w:rPr>
          <w:rFonts w:ascii="Book Antiqua" w:hAnsi="Book Antiqua" w:cs="Arial"/>
          <w:b/>
          <w:i/>
        </w:rPr>
        <w:t>Research objectives</w:t>
      </w:r>
    </w:p>
    <w:p w:rsidR="009B6A1C" w:rsidRPr="00C348F7" w:rsidRDefault="00AA0EE0" w:rsidP="00294831">
      <w:pPr>
        <w:spacing w:line="360" w:lineRule="auto"/>
        <w:jc w:val="both"/>
        <w:rPr>
          <w:rFonts w:ascii="Book Antiqua" w:hAnsi="Book Antiqua" w:cs="Arial"/>
          <w:lang w:eastAsia="zh-CN"/>
        </w:rPr>
      </w:pPr>
      <w:r w:rsidRPr="00294831">
        <w:rPr>
          <w:rFonts w:ascii="Book Antiqua" w:hAnsi="Book Antiqua" w:cs="Arial"/>
        </w:rPr>
        <w:t xml:space="preserve">The main research objective </w:t>
      </w:r>
      <w:r w:rsidR="00E570B0" w:rsidRPr="00294831">
        <w:rPr>
          <w:rFonts w:ascii="Book Antiqua" w:hAnsi="Book Antiqua" w:cs="Arial"/>
        </w:rPr>
        <w:t>was to show the value of CEH-EUS in the daily routine diagnostic of various pancreatic lesions. Besides the hypoenhancement of pancreatic adenocarcinoma, which was quantitatively shown before, various other pancreatic lesions warrent future research.</w:t>
      </w:r>
    </w:p>
    <w:p w:rsidR="00C348F7" w:rsidRPr="00294831" w:rsidRDefault="00C348F7" w:rsidP="008D28E6">
      <w:pPr>
        <w:spacing w:line="360" w:lineRule="auto"/>
        <w:jc w:val="both"/>
        <w:rPr>
          <w:rFonts w:ascii="Book Antiqua" w:hAnsi="Book Antiqua" w:cs="Arial"/>
          <w:lang w:eastAsia="zh-CN"/>
        </w:rPr>
      </w:pPr>
    </w:p>
    <w:p w:rsidR="009B6A1C" w:rsidRPr="00294831" w:rsidRDefault="009B6A1C" w:rsidP="00294831">
      <w:pPr>
        <w:spacing w:line="360" w:lineRule="auto"/>
        <w:jc w:val="both"/>
        <w:rPr>
          <w:rFonts w:ascii="Book Antiqua" w:hAnsi="Book Antiqua" w:cs="Arial"/>
        </w:rPr>
      </w:pPr>
      <w:r w:rsidRPr="00294831">
        <w:rPr>
          <w:rFonts w:ascii="Book Antiqua" w:hAnsi="Book Antiqua" w:cs="Arial"/>
          <w:b/>
          <w:i/>
        </w:rPr>
        <w:t>Research methods</w:t>
      </w:r>
    </w:p>
    <w:p w:rsidR="009B6A1C" w:rsidRPr="00C348F7" w:rsidRDefault="00E570B0" w:rsidP="00294831">
      <w:pPr>
        <w:spacing w:line="360" w:lineRule="auto"/>
        <w:jc w:val="both"/>
        <w:rPr>
          <w:rFonts w:ascii="Book Antiqua" w:hAnsi="Book Antiqua" w:cs="Arial"/>
          <w:lang w:eastAsia="zh-CN"/>
        </w:rPr>
      </w:pPr>
      <w:r w:rsidRPr="00294831">
        <w:rPr>
          <w:rFonts w:ascii="Book Antiqua" w:hAnsi="Book Antiqua" w:cs="Arial"/>
        </w:rPr>
        <w:t xml:space="preserve">CEH-EUS data of 55 patients with solid pancreatic lesions were analysed regarding contrast agent characteristics. Statistical analysis of </w:t>
      </w:r>
      <w:r w:rsidR="00A11A84" w:rsidRPr="00294831">
        <w:rPr>
          <w:rFonts w:ascii="Book Antiqua" w:hAnsi="Book Antiqua" w:cs="Arial"/>
          <w:lang w:val="en-GB"/>
        </w:rPr>
        <w:t>time to peak</w:t>
      </w:r>
      <w:r w:rsidRPr="00294831">
        <w:rPr>
          <w:rFonts w:ascii="Book Antiqua" w:hAnsi="Book Antiqua" w:cs="Arial"/>
        </w:rPr>
        <w:t xml:space="preserve">, peak intensity, </w:t>
      </w:r>
      <w:r w:rsidR="00A11A84" w:rsidRPr="00294831">
        <w:rPr>
          <w:rFonts w:ascii="Book Antiqua" w:hAnsi="Book Antiqua" w:cs="Arial"/>
          <w:lang w:val="en-GB"/>
        </w:rPr>
        <w:t>area under the time intensity curve</w:t>
      </w:r>
      <w:r w:rsidR="008B7BED" w:rsidRPr="00294831">
        <w:rPr>
          <w:rFonts w:ascii="Book Antiqua" w:hAnsi="Book Antiqua" w:cs="Arial"/>
        </w:rPr>
        <w:t>, arrival time were compared to qualitative evaluation during the investigation, while histological specimen or FNA results served as gold standard.</w:t>
      </w:r>
    </w:p>
    <w:p w:rsidR="00C348F7" w:rsidRPr="00294831" w:rsidRDefault="00C348F7" w:rsidP="008D28E6">
      <w:pPr>
        <w:spacing w:line="360" w:lineRule="auto"/>
        <w:jc w:val="both"/>
        <w:rPr>
          <w:rFonts w:ascii="Book Antiqua" w:hAnsi="Book Antiqua" w:cs="Arial"/>
          <w:lang w:eastAsia="zh-CN"/>
        </w:rPr>
      </w:pPr>
    </w:p>
    <w:p w:rsidR="009B6A1C" w:rsidRPr="00294831" w:rsidRDefault="009B6A1C" w:rsidP="00294831">
      <w:pPr>
        <w:spacing w:line="360" w:lineRule="auto"/>
        <w:jc w:val="both"/>
        <w:rPr>
          <w:rFonts w:ascii="Book Antiqua" w:hAnsi="Book Antiqua" w:cs="Arial"/>
        </w:rPr>
      </w:pPr>
      <w:r w:rsidRPr="00294831">
        <w:rPr>
          <w:rFonts w:ascii="Book Antiqua" w:hAnsi="Book Antiqua" w:cs="Arial"/>
          <w:b/>
          <w:i/>
        </w:rPr>
        <w:t>Research results</w:t>
      </w:r>
    </w:p>
    <w:p w:rsidR="009B6A1C" w:rsidRPr="00C348F7" w:rsidRDefault="008B7BED" w:rsidP="00294831">
      <w:pPr>
        <w:spacing w:line="360" w:lineRule="auto"/>
        <w:jc w:val="both"/>
        <w:rPr>
          <w:rFonts w:ascii="Book Antiqua" w:hAnsi="Book Antiqua" w:cs="Arial"/>
          <w:lang w:eastAsia="zh-CN"/>
        </w:rPr>
      </w:pPr>
      <w:r w:rsidRPr="00294831">
        <w:rPr>
          <w:rFonts w:ascii="Book Antiqua" w:hAnsi="Book Antiqua" w:cs="Arial"/>
        </w:rPr>
        <w:t>All pancreatic adenocarcinoma showed up hypoenhanced, while several other lesions including metases of other origin, lymphoma and inf</w:t>
      </w:r>
      <w:r w:rsidR="00D16B81" w:rsidRPr="00294831">
        <w:rPr>
          <w:rFonts w:ascii="Book Antiqua" w:hAnsi="Book Antiqua" w:cs="Arial"/>
        </w:rPr>
        <w:t>lammatory lesions showed up hyper</w:t>
      </w:r>
      <w:r w:rsidRPr="00294831">
        <w:rPr>
          <w:rFonts w:ascii="Book Antiqua" w:hAnsi="Book Antiqua" w:cs="Arial"/>
        </w:rPr>
        <w:t>enhanced. Quantitative analysis oft he EUS data did not add any value to the qualitative evaluation. Moreover, calculation of the quantitative parameters was in some cases difficult, among other</w:t>
      </w:r>
      <w:r w:rsidR="003F30EC" w:rsidRPr="00294831">
        <w:rPr>
          <w:rFonts w:ascii="Book Antiqua" w:hAnsi="Book Antiqua" w:cs="Arial"/>
        </w:rPr>
        <w:t>s</w:t>
      </w:r>
      <w:r w:rsidRPr="00294831">
        <w:rPr>
          <w:rFonts w:ascii="Book Antiqua" w:hAnsi="Book Antiqua" w:cs="Arial"/>
        </w:rPr>
        <w:t xml:space="preserve"> due to low signal intensity in hypoenhanced lesions or due to moving artifacts.</w:t>
      </w:r>
    </w:p>
    <w:p w:rsidR="00C348F7" w:rsidRPr="00294831" w:rsidRDefault="00C348F7" w:rsidP="008D28E6">
      <w:pPr>
        <w:spacing w:line="360" w:lineRule="auto"/>
        <w:jc w:val="both"/>
        <w:rPr>
          <w:rFonts w:ascii="Book Antiqua" w:hAnsi="Book Antiqua" w:cs="Arial"/>
          <w:lang w:eastAsia="zh-CN"/>
        </w:rPr>
      </w:pPr>
    </w:p>
    <w:p w:rsidR="009B6A1C" w:rsidRPr="00294831" w:rsidRDefault="009B6A1C" w:rsidP="00294831">
      <w:pPr>
        <w:spacing w:line="360" w:lineRule="auto"/>
        <w:jc w:val="both"/>
        <w:rPr>
          <w:rFonts w:ascii="Book Antiqua" w:hAnsi="Book Antiqua" w:cs="Arial"/>
        </w:rPr>
      </w:pPr>
      <w:r w:rsidRPr="00294831">
        <w:rPr>
          <w:rFonts w:ascii="Book Antiqua" w:hAnsi="Book Antiqua" w:cs="Arial"/>
          <w:b/>
          <w:i/>
        </w:rPr>
        <w:t>Research conclusions</w:t>
      </w:r>
    </w:p>
    <w:p w:rsidR="009B6A1C" w:rsidRPr="00C348F7" w:rsidRDefault="00504B11" w:rsidP="00294831">
      <w:pPr>
        <w:spacing w:line="360" w:lineRule="auto"/>
        <w:jc w:val="both"/>
        <w:rPr>
          <w:rFonts w:ascii="Book Antiqua" w:hAnsi="Book Antiqua" w:cs="Arial"/>
          <w:lang w:eastAsia="zh-CN"/>
        </w:rPr>
      </w:pPr>
      <w:r w:rsidRPr="00294831">
        <w:rPr>
          <w:rFonts w:ascii="Book Antiqua" w:hAnsi="Book Antiqua" w:cs="Arial"/>
        </w:rPr>
        <w:t>Qualitative evaluation of contrast agent characteristics is sufficient to identify pancreatic adenocarcinoma in healthy pancreatic tissue and could make EUS-FNA in patients with resectable disease dispensable. Hyperenhanced pancreatic lesions can b</w:t>
      </w:r>
      <w:r w:rsidR="003F30EC" w:rsidRPr="00294831">
        <w:rPr>
          <w:rFonts w:ascii="Book Antiqua" w:hAnsi="Book Antiqua" w:cs="Arial"/>
        </w:rPr>
        <w:t>e</w:t>
      </w:r>
      <w:r w:rsidRPr="00294831">
        <w:rPr>
          <w:rFonts w:ascii="Book Antiqua" w:hAnsi="Book Antiqua" w:cs="Arial"/>
        </w:rPr>
        <w:t xml:space="preserve"> of various origin, which makes histological sampling essential.</w:t>
      </w:r>
    </w:p>
    <w:p w:rsidR="00C348F7" w:rsidRPr="00294831" w:rsidRDefault="00C348F7" w:rsidP="008D28E6">
      <w:pPr>
        <w:spacing w:line="360" w:lineRule="auto"/>
        <w:jc w:val="both"/>
        <w:rPr>
          <w:rFonts w:ascii="Book Antiqua" w:hAnsi="Book Antiqua" w:cs="Arial"/>
          <w:lang w:eastAsia="zh-CN"/>
        </w:rPr>
      </w:pPr>
    </w:p>
    <w:p w:rsidR="009B6A1C" w:rsidRPr="00294831" w:rsidRDefault="009B6A1C" w:rsidP="00294831">
      <w:pPr>
        <w:spacing w:line="360" w:lineRule="auto"/>
        <w:jc w:val="both"/>
        <w:rPr>
          <w:rFonts w:ascii="Book Antiqua" w:hAnsi="Book Antiqua" w:cs="Arial"/>
          <w:b/>
          <w:i/>
        </w:rPr>
      </w:pPr>
      <w:r w:rsidRPr="00294831">
        <w:rPr>
          <w:rFonts w:ascii="Book Antiqua" w:hAnsi="Book Antiqua" w:cs="Arial"/>
          <w:b/>
          <w:i/>
        </w:rPr>
        <w:t>Research perspectives</w:t>
      </w:r>
    </w:p>
    <w:p w:rsidR="00504B11" w:rsidRPr="00294831" w:rsidRDefault="00504B11" w:rsidP="00294831">
      <w:pPr>
        <w:spacing w:line="360" w:lineRule="auto"/>
        <w:jc w:val="both"/>
        <w:rPr>
          <w:rFonts w:ascii="Book Antiqua" w:hAnsi="Book Antiqua" w:cs="Arial"/>
          <w:lang w:eastAsia="zh-CN"/>
        </w:rPr>
      </w:pPr>
      <w:r w:rsidRPr="00294831">
        <w:rPr>
          <w:rFonts w:ascii="Book Antiqua" w:hAnsi="Book Antiqua" w:cs="Arial"/>
        </w:rPr>
        <w:lastRenderedPageBreak/>
        <w:t>Especially for hyperenhanced pancreatic lesions, prospective studies are needed to broaden the experience with this intersting technique. Possibly, algorythms with different techniques such as CEH-EUS and EUS-elastography could further help to classify pancreatic masses in difficult situations such as chronic pancreatitis patients.</w:t>
      </w:r>
    </w:p>
    <w:p w:rsidR="00020130" w:rsidRPr="00294831" w:rsidRDefault="00020130" w:rsidP="00294831">
      <w:pPr>
        <w:spacing w:line="360" w:lineRule="auto"/>
        <w:jc w:val="both"/>
        <w:rPr>
          <w:rFonts w:ascii="Book Antiqua" w:hAnsi="Book Antiqua" w:cs="Arial"/>
          <w:lang w:val="en-GB" w:eastAsia="zh-CN"/>
        </w:rPr>
        <w:sectPr w:rsidR="00020130" w:rsidRPr="00294831">
          <w:pgSz w:w="11906" w:h="16838"/>
          <w:pgMar w:top="1417" w:right="1417" w:bottom="1134" w:left="1417" w:header="708" w:footer="708" w:gutter="0"/>
          <w:cols w:space="708"/>
          <w:docGrid w:linePitch="360"/>
        </w:sectPr>
      </w:pPr>
    </w:p>
    <w:p w:rsidR="00C348F7" w:rsidRPr="00C348F7" w:rsidRDefault="00802BEC" w:rsidP="008D28E6">
      <w:pPr>
        <w:pStyle w:val="EndNoteBibliographyTitle"/>
        <w:spacing w:line="360" w:lineRule="auto"/>
        <w:jc w:val="both"/>
        <w:rPr>
          <w:rFonts w:ascii="Book Antiqua" w:hAnsi="Book Antiqua"/>
          <w:lang w:eastAsia="zh-CN"/>
        </w:rPr>
      </w:pPr>
      <w:r w:rsidRPr="00294831">
        <w:rPr>
          <w:rFonts w:ascii="Book Antiqua" w:hAnsi="Book Antiqua"/>
          <w:lang w:val="en-GB"/>
        </w:rPr>
        <w:lastRenderedPageBreak/>
        <w:fldChar w:fldCharType="begin"/>
      </w:r>
      <w:r w:rsidRPr="00294831">
        <w:rPr>
          <w:rFonts w:ascii="Book Antiqua" w:hAnsi="Book Antiqua"/>
          <w:lang w:val="en-GB"/>
        </w:rPr>
        <w:instrText xml:space="preserve"> ADDIN EN.REFLIST </w:instrText>
      </w:r>
      <w:r w:rsidRPr="00294831">
        <w:rPr>
          <w:rFonts w:ascii="Book Antiqua" w:hAnsi="Book Antiqua"/>
          <w:lang w:val="en-GB"/>
        </w:rPr>
        <w:fldChar w:fldCharType="separate"/>
      </w:r>
      <w:r w:rsidR="00C348F7" w:rsidRPr="00C348F7">
        <w:rPr>
          <w:rFonts w:ascii="Book Antiqua" w:hAnsi="Book Antiqua"/>
          <w:b/>
        </w:rPr>
        <w:t>REFERENCES</w:t>
      </w:r>
    </w:p>
    <w:p w:rsidR="00C348F7" w:rsidRPr="00C348F7" w:rsidRDefault="00C348F7" w:rsidP="008D28E6">
      <w:pPr>
        <w:spacing w:line="360" w:lineRule="auto"/>
        <w:jc w:val="both"/>
        <w:rPr>
          <w:rFonts w:ascii="Book Antiqua" w:hAnsi="Book Antiqua"/>
        </w:rPr>
      </w:pPr>
      <w:r w:rsidRPr="00C348F7">
        <w:rPr>
          <w:rFonts w:ascii="Book Antiqua" w:hAnsi="Book Antiqua"/>
        </w:rPr>
        <w:t xml:space="preserve">1 </w:t>
      </w:r>
      <w:r w:rsidRPr="00C348F7">
        <w:rPr>
          <w:rFonts w:ascii="Book Antiqua" w:hAnsi="Book Antiqua"/>
          <w:b/>
        </w:rPr>
        <w:t>Sedlack R</w:t>
      </w:r>
      <w:r w:rsidRPr="00C348F7">
        <w:rPr>
          <w:rFonts w:ascii="Book Antiqua" w:hAnsi="Book Antiqua"/>
        </w:rPr>
        <w:t xml:space="preserve">, Affi A, Vazquez-Sequeiros E, Norton ID, Clain JE, Wiersema MJ. Utility of EUS in the evaluation of cystic pancreatic lesions. </w:t>
      </w:r>
      <w:r w:rsidRPr="00C348F7">
        <w:rPr>
          <w:rFonts w:ascii="Book Antiqua" w:hAnsi="Book Antiqua"/>
          <w:i/>
        </w:rPr>
        <w:t>Gastrointest Endosc</w:t>
      </w:r>
      <w:r w:rsidRPr="00C348F7">
        <w:rPr>
          <w:rFonts w:ascii="Book Antiqua" w:hAnsi="Book Antiqua"/>
        </w:rPr>
        <w:t xml:space="preserve"> 2002; </w:t>
      </w:r>
      <w:r w:rsidRPr="00C348F7">
        <w:rPr>
          <w:rFonts w:ascii="Book Antiqua" w:hAnsi="Book Antiqua"/>
          <w:b/>
        </w:rPr>
        <w:t>56</w:t>
      </w:r>
      <w:r w:rsidRPr="00C348F7">
        <w:rPr>
          <w:rFonts w:ascii="Book Antiqua" w:hAnsi="Book Antiqua"/>
        </w:rPr>
        <w:t>: 543-547 [PMID: 12297771 DOI: 10.1067/mge.2002.128106]</w:t>
      </w:r>
    </w:p>
    <w:p w:rsidR="00C348F7" w:rsidRPr="00C348F7" w:rsidRDefault="00C348F7" w:rsidP="008D28E6">
      <w:pPr>
        <w:spacing w:line="360" w:lineRule="auto"/>
        <w:jc w:val="both"/>
        <w:rPr>
          <w:rFonts w:ascii="Book Antiqua" w:hAnsi="Book Antiqua"/>
        </w:rPr>
      </w:pPr>
      <w:r w:rsidRPr="00C348F7">
        <w:rPr>
          <w:rFonts w:ascii="Book Antiqua" w:hAnsi="Book Antiqua"/>
        </w:rPr>
        <w:t xml:space="preserve">2 </w:t>
      </w:r>
      <w:r w:rsidRPr="00C348F7">
        <w:rPr>
          <w:rFonts w:ascii="Book Antiqua" w:hAnsi="Book Antiqua"/>
          <w:b/>
        </w:rPr>
        <w:t>Kliment M</w:t>
      </w:r>
      <w:r w:rsidRPr="00C348F7">
        <w:rPr>
          <w:rFonts w:ascii="Book Antiqua" w:hAnsi="Book Antiqua"/>
        </w:rPr>
        <w:t xml:space="preserve">, Urban O, Cegan M, Fojtik P, Falt P, Dvorackova J, Lovecek M, Straka M, Jaluvka F. Endoscopic ultrasound-guided fine needle aspiration of pancreatic masses: the utility and impact on management of patients. </w:t>
      </w:r>
      <w:r w:rsidRPr="00C348F7">
        <w:rPr>
          <w:rFonts w:ascii="Book Antiqua" w:hAnsi="Book Antiqua"/>
          <w:i/>
        </w:rPr>
        <w:t>Scand J Gastroenterol</w:t>
      </w:r>
      <w:r w:rsidRPr="00C348F7">
        <w:rPr>
          <w:rFonts w:ascii="Book Antiqua" w:hAnsi="Book Antiqua"/>
        </w:rPr>
        <w:t xml:space="preserve"> 2010; </w:t>
      </w:r>
      <w:r w:rsidRPr="00C348F7">
        <w:rPr>
          <w:rFonts w:ascii="Book Antiqua" w:hAnsi="Book Antiqua"/>
          <w:b/>
        </w:rPr>
        <w:t>45</w:t>
      </w:r>
      <w:r w:rsidRPr="00C348F7">
        <w:rPr>
          <w:rFonts w:ascii="Book Antiqua" w:hAnsi="Book Antiqua"/>
        </w:rPr>
        <w:t>: 1372-1379 [PMID: 20626304 DOI: 10.3109/00365521.2010.503966]</w:t>
      </w:r>
    </w:p>
    <w:p w:rsidR="00C348F7" w:rsidRPr="00C348F7" w:rsidRDefault="00C348F7" w:rsidP="008D28E6">
      <w:pPr>
        <w:spacing w:line="360" w:lineRule="auto"/>
        <w:jc w:val="both"/>
        <w:rPr>
          <w:rFonts w:ascii="Book Antiqua" w:hAnsi="Book Antiqua"/>
        </w:rPr>
      </w:pPr>
      <w:r w:rsidRPr="00C348F7">
        <w:rPr>
          <w:rFonts w:ascii="Book Antiqua" w:hAnsi="Book Antiqua"/>
        </w:rPr>
        <w:t xml:space="preserve">3 </w:t>
      </w:r>
      <w:r w:rsidRPr="00C348F7">
        <w:rPr>
          <w:rFonts w:ascii="Book Antiqua" w:hAnsi="Book Antiqua"/>
          <w:b/>
        </w:rPr>
        <w:t>Gleeson FC</w:t>
      </w:r>
      <w:r w:rsidRPr="00C348F7">
        <w:rPr>
          <w:rFonts w:ascii="Book Antiqua" w:hAnsi="Book Antiqua"/>
        </w:rPr>
        <w:t xml:space="preserve">, Kipp BR, Caudill JL, Clain JE, Clayton AC, Halling KC, Henry MR, Rajan E, Topazian MD, Wang KK, Wiersema MJ, Zhang J, Levy MJ. False positive endoscopic ultrasound fine needle aspiration cytology: incidence and risk factors. </w:t>
      </w:r>
      <w:r w:rsidRPr="00C348F7">
        <w:rPr>
          <w:rFonts w:ascii="Book Antiqua" w:hAnsi="Book Antiqua"/>
          <w:i/>
        </w:rPr>
        <w:t>Gut</w:t>
      </w:r>
      <w:r w:rsidRPr="00C348F7">
        <w:rPr>
          <w:rFonts w:ascii="Book Antiqua" w:hAnsi="Book Antiqua"/>
        </w:rPr>
        <w:t xml:space="preserve"> 2010; </w:t>
      </w:r>
      <w:r w:rsidRPr="00C348F7">
        <w:rPr>
          <w:rFonts w:ascii="Book Antiqua" w:hAnsi="Book Antiqua"/>
          <w:b/>
        </w:rPr>
        <w:t>59</w:t>
      </w:r>
      <w:r w:rsidRPr="00C348F7">
        <w:rPr>
          <w:rFonts w:ascii="Book Antiqua" w:hAnsi="Book Antiqua"/>
        </w:rPr>
        <w:t>: 586-593 [PMID: 20427392 DOI: 10.1136/gut.2009.187765]</w:t>
      </w:r>
    </w:p>
    <w:p w:rsidR="00C348F7" w:rsidRPr="00C348F7" w:rsidRDefault="00C348F7" w:rsidP="008D28E6">
      <w:pPr>
        <w:spacing w:line="360" w:lineRule="auto"/>
        <w:jc w:val="both"/>
        <w:rPr>
          <w:rFonts w:ascii="Book Antiqua" w:hAnsi="Book Antiqua"/>
        </w:rPr>
      </w:pPr>
      <w:r w:rsidRPr="00C348F7">
        <w:rPr>
          <w:rFonts w:ascii="Book Antiqua" w:hAnsi="Book Antiqua"/>
        </w:rPr>
        <w:t xml:space="preserve">4 </w:t>
      </w:r>
      <w:r w:rsidRPr="00C348F7">
        <w:rPr>
          <w:rFonts w:ascii="Book Antiqua" w:hAnsi="Book Antiqua"/>
          <w:b/>
        </w:rPr>
        <w:t>Turner BG</w:t>
      </w:r>
      <w:r w:rsidRPr="00C348F7">
        <w:rPr>
          <w:rFonts w:ascii="Book Antiqua" w:hAnsi="Book Antiqua"/>
        </w:rPr>
        <w:t xml:space="preserve">, Cizginer S, Agarwal D, Yang J, Pitman MB, Brugge WR. Diagnosis of pancreatic neoplasia with EUS and FNA: a report of accuracy. </w:t>
      </w:r>
      <w:r w:rsidRPr="00C348F7">
        <w:rPr>
          <w:rFonts w:ascii="Book Antiqua" w:hAnsi="Book Antiqua"/>
          <w:i/>
        </w:rPr>
        <w:t>Gastrointest Endosc</w:t>
      </w:r>
      <w:r w:rsidRPr="00C348F7">
        <w:rPr>
          <w:rFonts w:ascii="Book Antiqua" w:hAnsi="Book Antiqua"/>
        </w:rPr>
        <w:t xml:space="preserve"> 2010; </w:t>
      </w:r>
      <w:r w:rsidRPr="00C348F7">
        <w:rPr>
          <w:rFonts w:ascii="Book Antiqua" w:hAnsi="Book Antiqua"/>
          <w:b/>
        </w:rPr>
        <w:t>71</w:t>
      </w:r>
      <w:r w:rsidRPr="00C348F7">
        <w:rPr>
          <w:rFonts w:ascii="Book Antiqua" w:hAnsi="Book Antiqua"/>
        </w:rPr>
        <w:t>: 91-98 [PMID: 19846087 DOI: 10.1016/j.gie.2009.06.017]</w:t>
      </w:r>
    </w:p>
    <w:p w:rsidR="00C348F7" w:rsidRPr="00C348F7" w:rsidRDefault="00C348F7" w:rsidP="008D28E6">
      <w:pPr>
        <w:spacing w:line="360" w:lineRule="auto"/>
        <w:jc w:val="both"/>
        <w:rPr>
          <w:rFonts w:ascii="Book Antiqua" w:hAnsi="Book Antiqua"/>
        </w:rPr>
      </w:pPr>
      <w:r w:rsidRPr="00C348F7">
        <w:rPr>
          <w:rFonts w:ascii="Book Antiqua" w:hAnsi="Book Antiqua"/>
        </w:rPr>
        <w:t xml:space="preserve">5 </w:t>
      </w:r>
      <w:r w:rsidRPr="00C348F7">
        <w:rPr>
          <w:rFonts w:ascii="Book Antiqua" w:hAnsi="Book Antiqua"/>
          <w:b/>
        </w:rPr>
        <w:t>Laquière A</w:t>
      </w:r>
      <w:r w:rsidRPr="00C348F7">
        <w:rPr>
          <w:rFonts w:ascii="Book Antiqua" w:hAnsi="Book Antiqua"/>
        </w:rPr>
        <w:t xml:space="preserve">, Lefort C, Maire F, Aubert A, Gincul R, Prat F, Grandval P, Croizet O, Boulant J, Vanbiervliet G, Pénaranda G, Lecomte L, Napoléon B, Boustière C. 19 G nitinol needle versus 22 G needle for transduodenal endoscopic ultrasound-guided sampling of pancreatic solid masses: a randomized study. </w:t>
      </w:r>
      <w:r w:rsidRPr="00C348F7">
        <w:rPr>
          <w:rFonts w:ascii="Book Antiqua" w:hAnsi="Book Antiqua"/>
          <w:i/>
        </w:rPr>
        <w:t>Endoscopy</w:t>
      </w:r>
      <w:r w:rsidR="003414FA">
        <w:rPr>
          <w:rFonts w:ascii="Book Antiqua" w:hAnsi="Book Antiqua"/>
        </w:rPr>
        <w:t xml:space="preserve"> 2018; </w:t>
      </w:r>
      <w:r w:rsidRPr="00C348F7">
        <w:rPr>
          <w:rFonts w:ascii="Book Antiqua" w:hAnsi="Book Antiqua"/>
        </w:rPr>
        <w:t>[PMID: 30453379 DOI: 10.1055/a-0757-7714]</w:t>
      </w:r>
    </w:p>
    <w:p w:rsidR="00C348F7" w:rsidRPr="00C348F7" w:rsidRDefault="00C348F7" w:rsidP="008D28E6">
      <w:pPr>
        <w:spacing w:line="360" w:lineRule="auto"/>
        <w:jc w:val="both"/>
        <w:rPr>
          <w:rFonts w:ascii="Book Antiqua" w:hAnsi="Book Antiqua"/>
        </w:rPr>
      </w:pPr>
      <w:r w:rsidRPr="00C348F7">
        <w:rPr>
          <w:rFonts w:ascii="Book Antiqua" w:hAnsi="Book Antiqua"/>
        </w:rPr>
        <w:t xml:space="preserve">6 </w:t>
      </w:r>
      <w:r w:rsidRPr="00C348F7">
        <w:rPr>
          <w:rFonts w:ascii="Book Antiqua" w:hAnsi="Book Antiqua"/>
          <w:b/>
        </w:rPr>
        <w:t>Taylor B</w:t>
      </w:r>
      <w:r w:rsidRPr="00C348F7">
        <w:rPr>
          <w:rFonts w:ascii="Book Antiqua" w:hAnsi="Book Antiqua"/>
        </w:rPr>
        <w:t xml:space="preserve">. Carcinoma of the head of the pancreas versus chronic pancreatitis: diagnostic dilemma with significant consequences. </w:t>
      </w:r>
      <w:r w:rsidRPr="00C348F7">
        <w:rPr>
          <w:rFonts w:ascii="Book Antiqua" w:hAnsi="Book Antiqua"/>
          <w:i/>
        </w:rPr>
        <w:t>World J Surg</w:t>
      </w:r>
      <w:r w:rsidRPr="00C348F7">
        <w:rPr>
          <w:rFonts w:ascii="Book Antiqua" w:hAnsi="Book Antiqua"/>
        </w:rPr>
        <w:t xml:space="preserve"> 2003; </w:t>
      </w:r>
      <w:r w:rsidRPr="00C348F7">
        <w:rPr>
          <w:rFonts w:ascii="Book Antiqua" w:hAnsi="Book Antiqua"/>
          <w:b/>
        </w:rPr>
        <w:t>27</w:t>
      </w:r>
      <w:r w:rsidRPr="00C348F7">
        <w:rPr>
          <w:rFonts w:ascii="Book Antiqua" w:hAnsi="Book Antiqua"/>
        </w:rPr>
        <w:t>: 1249-1257 [PMID: 14502404 DOI: 10.1007/s00268-003-7245-8]</w:t>
      </w:r>
    </w:p>
    <w:p w:rsidR="00C348F7" w:rsidRPr="00C348F7" w:rsidRDefault="00C348F7" w:rsidP="008D28E6">
      <w:pPr>
        <w:spacing w:line="360" w:lineRule="auto"/>
        <w:jc w:val="both"/>
        <w:rPr>
          <w:rFonts w:ascii="Book Antiqua" w:hAnsi="Book Antiqua"/>
        </w:rPr>
      </w:pPr>
      <w:r w:rsidRPr="00C348F7">
        <w:rPr>
          <w:rFonts w:ascii="Book Antiqua" w:hAnsi="Book Antiqua"/>
        </w:rPr>
        <w:t xml:space="preserve">7 </w:t>
      </w:r>
      <w:r w:rsidRPr="00C348F7">
        <w:rPr>
          <w:rFonts w:ascii="Book Antiqua" w:hAnsi="Book Antiqua"/>
          <w:b/>
        </w:rPr>
        <w:t>Fathy O</w:t>
      </w:r>
      <w:r w:rsidRPr="00C348F7">
        <w:rPr>
          <w:rFonts w:ascii="Book Antiqua" w:hAnsi="Book Antiqua"/>
        </w:rPr>
        <w:t xml:space="preserve">, Wahab MA, Elghwalby N, Sultan A, EL-Ebidy G, Hak NG, Abu Zeid M, Abd-Allah T, El-Shobary M, Fouad A, Kandeel T, Abo Elenien A, Abd El-Raouf A, Hamdy E, Sultan AM, Hamdy E, Ezzat F. 216 cases of pancreaticoduodenectomy: risk factors for postoperative complications. </w:t>
      </w:r>
      <w:r w:rsidRPr="00C348F7">
        <w:rPr>
          <w:rFonts w:ascii="Book Antiqua" w:hAnsi="Book Antiqua"/>
          <w:i/>
        </w:rPr>
        <w:t>Hepatogastroenterology</w:t>
      </w:r>
      <w:r w:rsidRPr="00C348F7">
        <w:rPr>
          <w:rFonts w:ascii="Book Antiqua" w:hAnsi="Book Antiqua"/>
        </w:rPr>
        <w:t xml:space="preserve"> 2008; </w:t>
      </w:r>
      <w:r w:rsidRPr="00C348F7">
        <w:rPr>
          <w:rFonts w:ascii="Book Antiqua" w:hAnsi="Book Antiqua"/>
          <w:b/>
        </w:rPr>
        <w:t>55</w:t>
      </w:r>
      <w:r w:rsidRPr="00C348F7">
        <w:rPr>
          <w:rFonts w:ascii="Book Antiqua" w:hAnsi="Book Antiqua"/>
        </w:rPr>
        <w:t>: 1093-1098 [PMID: 18705336]</w:t>
      </w:r>
    </w:p>
    <w:p w:rsidR="00C348F7" w:rsidRPr="00C348F7" w:rsidRDefault="00C348F7" w:rsidP="008D28E6">
      <w:pPr>
        <w:spacing w:line="360" w:lineRule="auto"/>
        <w:jc w:val="both"/>
        <w:rPr>
          <w:rFonts w:ascii="Book Antiqua" w:hAnsi="Book Antiqua"/>
        </w:rPr>
      </w:pPr>
      <w:r w:rsidRPr="00C348F7">
        <w:rPr>
          <w:rFonts w:ascii="Book Antiqua" w:hAnsi="Book Antiqua"/>
        </w:rPr>
        <w:t xml:space="preserve">8 </w:t>
      </w:r>
      <w:r w:rsidRPr="00C348F7">
        <w:rPr>
          <w:rFonts w:ascii="Book Antiqua" w:hAnsi="Book Antiqua"/>
          <w:b/>
        </w:rPr>
        <w:t>Rettenbacher T</w:t>
      </w:r>
      <w:r w:rsidRPr="00C348F7">
        <w:rPr>
          <w:rFonts w:ascii="Book Antiqua" w:hAnsi="Book Antiqua"/>
        </w:rPr>
        <w:t xml:space="preserve">. Focal liver lesions: role of contrast-enhanced ultrasound. </w:t>
      </w:r>
      <w:r w:rsidRPr="00C348F7">
        <w:rPr>
          <w:rFonts w:ascii="Book Antiqua" w:hAnsi="Book Antiqua"/>
          <w:i/>
        </w:rPr>
        <w:t>Eur J Radiol</w:t>
      </w:r>
      <w:r w:rsidRPr="00C348F7">
        <w:rPr>
          <w:rFonts w:ascii="Book Antiqua" w:hAnsi="Book Antiqua"/>
        </w:rPr>
        <w:t xml:space="preserve"> 2007; </w:t>
      </w:r>
      <w:r w:rsidRPr="00C348F7">
        <w:rPr>
          <w:rFonts w:ascii="Book Antiqua" w:hAnsi="Book Antiqua"/>
          <w:b/>
        </w:rPr>
        <w:t>64</w:t>
      </w:r>
      <w:r w:rsidRPr="00C348F7">
        <w:rPr>
          <w:rFonts w:ascii="Book Antiqua" w:hAnsi="Book Antiqua"/>
        </w:rPr>
        <w:t>: 173-182 [PMID: 17900841 DOI: 10.1016/j.ejrad.2007.07.026]</w:t>
      </w:r>
    </w:p>
    <w:p w:rsidR="00C348F7" w:rsidRPr="00C348F7" w:rsidRDefault="00C348F7" w:rsidP="008D28E6">
      <w:pPr>
        <w:spacing w:line="360" w:lineRule="auto"/>
        <w:jc w:val="both"/>
        <w:rPr>
          <w:rFonts w:ascii="Book Antiqua" w:hAnsi="Book Antiqua"/>
        </w:rPr>
      </w:pPr>
      <w:r w:rsidRPr="00C348F7">
        <w:rPr>
          <w:rFonts w:ascii="Book Antiqua" w:hAnsi="Book Antiqua"/>
        </w:rPr>
        <w:lastRenderedPageBreak/>
        <w:t xml:space="preserve">9 </w:t>
      </w:r>
      <w:r w:rsidRPr="00C348F7">
        <w:rPr>
          <w:rFonts w:ascii="Book Antiqua" w:hAnsi="Book Antiqua"/>
          <w:b/>
        </w:rPr>
        <w:t>Xu ZF</w:t>
      </w:r>
      <w:r w:rsidRPr="00C348F7">
        <w:rPr>
          <w:rFonts w:ascii="Book Antiqua" w:hAnsi="Book Antiqua"/>
        </w:rPr>
        <w:t xml:space="preserve">, Xu HX, Xie XY, Liu GJ, Zheng YL, Liang JY, Lu MD. Renal cell carcinoma: real-time contrast-enhanced ultrasound findings. </w:t>
      </w:r>
      <w:r w:rsidRPr="00C348F7">
        <w:rPr>
          <w:rFonts w:ascii="Book Antiqua" w:hAnsi="Book Antiqua"/>
          <w:i/>
        </w:rPr>
        <w:t>Abdom Imaging</w:t>
      </w:r>
      <w:r w:rsidRPr="00C348F7">
        <w:rPr>
          <w:rFonts w:ascii="Book Antiqua" w:hAnsi="Book Antiqua"/>
        </w:rPr>
        <w:t xml:space="preserve"> 2010; </w:t>
      </w:r>
      <w:r w:rsidRPr="00C348F7">
        <w:rPr>
          <w:rFonts w:ascii="Book Antiqua" w:hAnsi="Book Antiqua"/>
          <w:b/>
        </w:rPr>
        <w:t>35</w:t>
      </w:r>
      <w:r w:rsidRPr="00C348F7">
        <w:rPr>
          <w:rFonts w:ascii="Book Antiqua" w:hAnsi="Book Antiqua"/>
        </w:rPr>
        <w:t>: 750-756 [PMID: 19844755 DOI: 10.1007/s00261-009-9583-y]</w:t>
      </w:r>
    </w:p>
    <w:p w:rsidR="00C348F7" w:rsidRPr="00C348F7" w:rsidRDefault="00C348F7" w:rsidP="008D28E6">
      <w:pPr>
        <w:spacing w:line="360" w:lineRule="auto"/>
        <w:jc w:val="both"/>
        <w:rPr>
          <w:rFonts w:ascii="Book Antiqua" w:hAnsi="Book Antiqua"/>
        </w:rPr>
      </w:pPr>
      <w:r w:rsidRPr="00C348F7">
        <w:rPr>
          <w:rFonts w:ascii="Book Antiqua" w:hAnsi="Book Antiqua"/>
        </w:rPr>
        <w:t xml:space="preserve">10 </w:t>
      </w:r>
      <w:r w:rsidRPr="00C348F7">
        <w:rPr>
          <w:rFonts w:ascii="Book Antiqua" w:hAnsi="Book Antiqua"/>
          <w:b/>
        </w:rPr>
        <w:t>Bertolotto M</w:t>
      </w:r>
      <w:r w:rsidRPr="00C348F7">
        <w:rPr>
          <w:rFonts w:ascii="Book Antiqua" w:hAnsi="Book Antiqua"/>
        </w:rPr>
        <w:t xml:space="preserve">, Martegani A, Aiani L, Zappetti R, Cernic S, Cova MA. Value of contrast-enhanced ultrasonography for detecting renal infarcts proven by contrast enhanced CT. A feasibility study. </w:t>
      </w:r>
      <w:r w:rsidRPr="00C348F7">
        <w:rPr>
          <w:rFonts w:ascii="Book Antiqua" w:hAnsi="Book Antiqua"/>
          <w:i/>
        </w:rPr>
        <w:t>Eur Radiol</w:t>
      </w:r>
      <w:r w:rsidRPr="00C348F7">
        <w:rPr>
          <w:rFonts w:ascii="Book Antiqua" w:hAnsi="Book Antiqua"/>
        </w:rPr>
        <w:t xml:space="preserve"> 2008; </w:t>
      </w:r>
      <w:r w:rsidRPr="00C348F7">
        <w:rPr>
          <w:rFonts w:ascii="Book Antiqua" w:hAnsi="Book Antiqua"/>
          <w:b/>
        </w:rPr>
        <w:t>18</w:t>
      </w:r>
      <w:r w:rsidRPr="00C348F7">
        <w:rPr>
          <w:rFonts w:ascii="Book Antiqua" w:hAnsi="Book Antiqua"/>
        </w:rPr>
        <w:t>: 376-383 [PMID: 17851664 DOI: 10.1007/s00330-007-0747-2]</w:t>
      </w:r>
    </w:p>
    <w:p w:rsidR="00C348F7" w:rsidRPr="00C348F7" w:rsidRDefault="00C348F7" w:rsidP="008D28E6">
      <w:pPr>
        <w:spacing w:line="360" w:lineRule="auto"/>
        <w:jc w:val="both"/>
        <w:rPr>
          <w:rFonts w:ascii="Book Antiqua" w:hAnsi="Book Antiqua"/>
        </w:rPr>
      </w:pPr>
      <w:r w:rsidRPr="00C348F7">
        <w:rPr>
          <w:rFonts w:ascii="Book Antiqua" w:hAnsi="Book Antiqua"/>
        </w:rPr>
        <w:t xml:space="preserve">11 </w:t>
      </w:r>
      <w:r w:rsidRPr="00C348F7">
        <w:rPr>
          <w:rFonts w:ascii="Book Antiqua" w:hAnsi="Book Antiqua"/>
          <w:b/>
        </w:rPr>
        <w:t>Girlich C</w:t>
      </w:r>
      <w:r w:rsidRPr="00C348F7">
        <w:rPr>
          <w:rFonts w:ascii="Book Antiqua" w:hAnsi="Book Antiqua"/>
        </w:rPr>
        <w:t xml:space="preserve">, Schacherer D, Lamby P, Scherer MN, Schreyer AG, Jung EM. Innovations in contrast enhanced high resolution ultrasound improve sonographic imaging of the intestine. </w:t>
      </w:r>
      <w:r w:rsidRPr="00C348F7">
        <w:rPr>
          <w:rFonts w:ascii="Book Antiqua" w:hAnsi="Book Antiqua"/>
          <w:i/>
        </w:rPr>
        <w:t>Clin Hemorheol Microcirc</w:t>
      </w:r>
      <w:r w:rsidRPr="00C348F7">
        <w:rPr>
          <w:rFonts w:ascii="Book Antiqua" w:hAnsi="Book Antiqua"/>
        </w:rPr>
        <w:t xml:space="preserve"> 2010; </w:t>
      </w:r>
      <w:r w:rsidRPr="00C348F7">
        <w:rPr>
          <w:rFonts w:ascii="Book Antiqua" w:hAnsi="Book Antiqua"/>
          <w:b/>
        </w:rPr>
        <w:t>45</w:t>
      </w:r>
      <w:r w:rsidRPr="00C348F7">
        <w:rPr>
          <w:rFonts w:ascii="Book Antiqua" w:hAnsi="Book Antiqua"/>
        </w:rPr>
        <w:t>: 207-215 [PMID: 20675901 DOI: 10.3233/CH-2010-1299]</w:t>
      </w:r>
    </w:p>
    <w:p w:rsidR="00C348F7" w:rsidRPr="00C348F7" w:rsidRDefault="00C348F7" w:rsidP="008D28E6">
      <w:pPr>
        <w:spacing w:line="360" w:lineRule="auto"/>
        <w:jc w:val="both"/>
        <w:rPr>
          <w:rFonts w:ascii="Book Antiqua" w:hAnsi="Book Antiqua"/>
        </w:rPr>
      </w:pPr>
      <w:r w:rsidRPr="00C348F7">
        <w:rPr>
          <w:rFonts w:ascii="Book Antiqua" w:hAnsi="Book Antiqua"/>
        </w:rPr>
        <w:t xml:space="preserve">12 </w:t>
      </w:r>
      <w:r w:rsidRPr="00C348F7">
        <w:rPr>
          <w:rFonts w:ascii="Book Antiqua" w:hAnsi="Book Antiqua"/>
          <w:b/>
        </w:rPr>
        <w:t>Kannengiesser K</w:t>
      </w:r>
      <w:r w:rsidRPr="00C348F7">
        <w:rPr>
          <w:rFonts w:ascii="Book Antiqua" w:hAnsi="Book Antiqua"/>
        </w:rPr>
        <w:t xml:space="preserve">, Mahlke R, Petersen F, Peters A, Ross M, Kucharzik T, Maaser C. Contrast-enhanced harmonic endoscopic ultrasound is able to discriminate benign submucosal lesions from gastrointestinal stromal tumors. </w:t>
      </w:r>
      <w:r w:rsidRPr="00C348F7">
        <w:rPr>
          <w:rFonts w:ascii="Book Antiqua" w:hAnsi="Book Antiqua"/>
          <w:i/>
        </w:rPr>
        <w:t>Scand J Gastroenterol</w:t>
      </w:r>
      <w:r w:rsidRPr="00C348F7">
        <w:rPr>
          <w:rFonts w:ascii="Book Antiqua" w:hAnsi="Book Antiqua"/>
        </w:rPr>
        <w:t xml:space="preserve"> 2012; </w:t>
      </w:r>
      <w:r w:rsidRPr="00C348F7">
        <w:rPr>
          <w:rFonts w:ascii="Book Antiqua" w:hAnsi="Book Antiqua"/>
          <w:b/>
        </w:rPr>
        <w:t>47</w:t>
      </w:r>
      <w:r w:rsidRPr="00C348F7">
        <w:rPr>
          <w:rFonts w:ascii="Book Antiqua" w:hAnsi="Book Antiqua"/>
        </w:rPr>
        <w:t>: 1515-1520 [PMID: 23148660 DOI: 10.3109/00365521.2012.729082]</w:t>
      </w:r>
    </w:p>
    <w:p w:rsidR="00C348F7" w:rsidRPr="00C348F7" w:rsidRDefault="00C348F7" w:rsidP="008D28E6">
      <w:pPr>
        <w:spacing w:line="360" w:lineRule="auto"/>
        <w:jc w:val="both"/>
        <w:rPr>
          <w:rFonts w:ascii="Book Antiqua" w:hAnsi="Book Antiqua"/>
        </w:rPr>
      </w:pPr>
      <w:r w:rsidRPr="00C348F7">
        <w:rPr>
          <w:rFonts w:ascii="Book Antiqua" w:hAnsi="Book Antiqua"/>
        </w:rPr>
        <w:t xml:space="preserve">13 </w:t>
      </w:r>
      <w:r w:rsidRPr="00C348F7">
        <w:rPr>
          <w:rFonts w:ascii="Book Antiqua" w:hAnsi="Book Antiqua"/>
          <w:b/>
        </w:rPr>
        <w:t>Sanchez MV</w:t>
      </w:r>
      <w:r w:rsidRPr="00C348F7">
        <w:rPr>
          <w:rFonts w:ascii="Book Antiqua" w:hAnsi="Book Antiqua"/>
        </w:rPr>
        <w:t xml:space="preserve">, Varadarajulu S, Napoleon B. EUS contrast agents: what is available, how do they work, and are they effective? </w:t>
      </w:r>
      <w:r w:rsidRPr="00C348F7">
        <w:rPr>
          <w:rFonts w:ascii="Book Antiqua" w:hAnsi="Book Antiqua"/>
          <w:i/>
        </w:rPr>
        <w:t>Gastrointest Endosc</w:t>
      </w:r>
      <w:r w:rsidRPr="00C348F7">
        <w:rPr>
          <w:rFonts w:ascii="Book Antiqua" w:hAnsi="Book Antiqua"/>
        </w:rPr>
        <w:t xml:space="preserve"> 2009; </w:t>
      </w:r>
      <w:r w:rsidRPr="00C348F7">
        <w:rPr>
          <w:rFonts w:ascii="Book Antiqua" w:hAnsi="Book Antiqua"/>
          <w:b/>
        </w:rPr>
        <w:t>69</w:t>
      </w:r>
      <w:r w:rsidRPr="00C348F7">
        <w:rPr>
          <w:rFonts w:ascii="Book Antiqua" w:hAnsi="Book Antiqua"/>
        </w:rPr>
        <w:t>: S71-S77 [PMID: 19179175 DOI: 10.1016/j.gie.2008.12.004]</w:t>
      </w:r>
    </w:p>
    <w:p w:rsidR="00C348F7" w:rsidRPr="00C348F7" w:rsidRDefault="00C348F7" w:rsidP="008D28E6">
      <w:pPr>
        <w:spacing w:line="360" w:lineRule="auto"/>
        <w:jc w:val="both"/>
        <w:rPr>
          <w:rFonts w:ascii="Book Antiqua" w:hAnsi="Book Antiqua"/>
        </w:rPr>
      </w:pPr>
      <w:r w:rsidRPr="00C348F7">
        <w:rPr>
          <w:rFonts w:ascii="Book Antiqua" w:hAnsi="Book Antiqua"/>
        </w:rPr>
        <w:t xml:space="preserve">14 </w:t>
      </w:r>
      <w:r w:rsidRPr="00C348F7">
        <w:rPr>
          <w:rFonts w:ascii="Book Antiqua" w:hAnsi="Book Antiqua"/>
          <w:b/>
        </w:rPr>
        <w:t>Nakaizumi A</w:t>
      </w:r>
      <w:r w:rsidRPr="00C348F7">
        <w:rPr>
          <w:rFonts w:ascii="Book Antiqua" w:hAnsi="Book Antiqua"/>
        </w:rPr>
        <w:t xml:space="preserve">, Uehara H, Iishi H, Tatsuta M, Kitamura T, Kuroda C, Ohigashi H, Ishikawa O, Okuda S. Endoscopic ultrasonography in diagnosis and staging of pancreatic cancer. </w:t>
      </w:r>
      <w:r w:rsidRPr="00C348F7">
        <w:rPr>
          <w:rFonts w:ascii="Book Antiqua" w:hAnsi="Book Antiqua"/>
          <w:i/>
        </w:rPr>
        <w:t>Dig Dis Sci</w:t>
      </w:r>
      <w:r w:rsidRPr="00C348F7">
        <w:rPr>
          <w:rFonts w:ascii="Book Antiqua" w:hAnsi="Book Antiqua"/>
        </w:rPr>
        <w:t xml:space="preserve"> 1995; </w:t>
      </w:r>
      <w:r w:rsidRPr="00C348F7">
        <w:rPr>
          <w:rFonts w:ascii="Book Antiqua" w:hAnsi="Book Antiqua"/>
          <w:b/>
        </w:rPr>
        <w:t>40</w:t>
      </w:r>
      <w:r w:rsidRPr="00C348F7">
        <w:rPr>
          <w:rFonts w:ascii="Book Antiqua" w:hAnsi="Book Antiqua"/>
        </w:rPr>
        <w:t>: 696-700 [PMID: 7895567]</w:t>
      </w:r>
    </w:p>
    <w:p w:rsidR="00C348F7" w:rsidRPr="00C348F7" w:rsidRDefault="00C348F7" w:rsidP="008D28E6">
      <w:pPr>
        <w:spacing w:line="360" w:lineRule="auto"/>
        <w:jc w:val="both"/>
        <w:rPr>
          <w:rFonts w:ascii="Book Antiqua" w:hAnsi="Book Antiqua"/>
        </w:rPr>
      </w:pPr>
      <w:r w:rsidRPr="00C348F7">
        <w:rPr>
          <w:rFonts w:ascii="Book Antiqua" w:hAnsi="Book Antiqua"/>
        </w:rPr>
        <w:t xml:space="preserve">15 </w:t>
      </w:r>
      <w:r w:rsidRPr="00C348F7">
        <w:rPr>
          <w:rFonts w:ascii="Book Antiqua" w:hAnsi="Book Antiqua"/>
          <w:b/>
        </w:rPr>
        <w:t>Reddymasu SC</w:t>
      </w:r>
      <w:r w:rsidRPr="00C348F7">
        <w:rPr>
          <w:rFonts w:ascii="Book Antiqua" w:hAnsi="Book Antiqua"/>
        </w:rPr>
        <w:t xml:space="preserve">, Gupta N, Singh S, Oropeza-Vail M, Jafri SF, Olyaee M. Pancreato-biliary malignancy diagnosed by endoscopic ultrasonography in absence of a mass lesion on transabdominal imaging: prevalence and predictors. </w:t>
      </w:r>
      <w:r w:rsidRPr="00C348F7">
        <w:rPr>
          <w:rFonts w:ascii="Book Antiqua" w:hAnsi="Book Antiqua"/>
          <w:i/>
        </w:rPr>
        <w:t>Dig Dis Sci</w:t>
      </w:r>
      <w:r w:rsidRPr="00C348F7">
        <w:rPr>
          <w:rFonts w:ascii="Book Antiqua" w:hAnsi="Book Antiqua"/>
        </w:rPr>
        <w:t xml:space="preserve"> 2011; </w:t>
      </w:r>
      <w:r w:rsidRPr="00C348F7">
        <w:rPr>
          <w:rFonts w:ascii="Book Antiqua" w:hAnsi="Book Antiqua"/>
          <w:b/>
        </w:rPr>
        <w:t>56</w:t>
      </w:r>
      <w:r w:rsidRPr="00C348F7">
        <w:rPr>
          <w:rFonts w:ascii="Book Antiqua" w:hAnsi="Book Antiqua"/>
        </w:rPr>
        <w:t>: 1912-1916 [PMID: 21188524 DOI: 10.1007/s10620-010-1511-z]</w:t>
      </w:r>
    </w:p>
    <w:p w:rsidR="00C348F7" w:rsidRPr="00C348F7" w:rsidRDefault="00C348F7" w:rsidP="008D28E6">
      <w:pPr>
        <w:spacing w:line="360" w:lineRule="auto"/>
        <w:jc w:val="both"/>
        <w:rPr>
          <w:rFonts w:ascii="Book Antiqua" w:hAnsi="Book Antiqua"/>
        </w:rPr>
      </w:pPr>
      <w:r w:rsidRPr="00C348F7">
        <w:rPr>
          <w:rFonts w:ascii="Book Antiqua" w:hAnsi="Book Antiqua"/>
        </w:rPr>
        <w:t xml:space="preserve">16 </w:t>
      </w:r>
      <w:r w:rsidRPr="00C348F7">
        <w:rPr>
          <w:rFonts w:ascii="Book Antiqua" w:hAnsi="Book Antiqua"/>
          <w:b/>
        </w:rPr>
        <w:t>Kitano M</w:t>
      </w:r>
      <w:r w:rsidRPr="00C348F7">
        <w:rPr>
          <w:rFonts w:ascii="Book Antiqua" w:hAnsi="Book Antiqua"/>
        </w:rPr>
        <w:t xml:space="preserve">, Sakamoto H, Matsui U, Ito Y, Maekawa K, von Schrenck T, Kudo M. A novel perfusion imaging technique of the pancreas: contrast-enhanced harmonic EUS (with video). </w:t>
      </w:r>
      <w:r w:rsidRPr="00C348F7">
        <w:rPr>
          <w:rFonts w:ascii="Book Antiqua" w:hAnsi="Book Antiqua"/>
          <w:i/>
        </w:rPr>
        <w:t>Gastrointest Endosc</w:t>
      </w:r>
      <w:r w:rsidRPr="00C348F7">
        <w:rPr>
          <w:rFonts w:ascii="Book Antiqua" w:hAnsi="Book Antiqua"/>
        </w:rPr>
        <w:t xml:space="preserve"> 2008; </w:t>
      </w:r>
      <w:r w:rsidRPr="00C348F7">
        <w:rPr>
          <w:rFonts w:ascii="Book Antiqua" w:hAnsi="Book Antiqua"/>
          <w:b/>
        </w:rPr>
        <w:t>67</w:t>
      </w:r>
      <w:r w:rsidRPr="00C348F7">
        <w:rPr>
          <w:rFonts w:ascii="Book Antiqua" w:hAnsi="Book Antiqua"/>
        </w:rPr>
        <w:t>: 141-150 [PMID: 18155437 DOI: 10.1016/j.gie.2007.07.045]</w:t>
      </w:r>
    </w:p>
    <w:p w:rsidR="00C348F7" w:rsidRPr="00C348F7" w:rsidRDefault="00C348F7" w:rsidP="008D28E6">
      <w:pPr>
        <w:spacing w:line="360" w:lineRule="auto"/>
        <w:jc w:val="both"/>
        <w:rPr>
          <w:rFonts w:ascii="Book Antiqua" w:hAnsi="Book Antiqua"/>
        </w:rPr>
      </w:pPr>
      <w:r w:rsidRPr="00C348F7">
        <w:rPr>
          <w:rFonts w:ascii="Book Antiqua" w:hAnsi="Book Antiqua"/>
        </w:rPr>
        <w:t xml:space="preserve">17 </w:t>
      </w:r>
      <w:r w:rsidRPr="00C348F7">
        <w:rPr>
          <w:rFonts w:ascii="Book Antiqua" w:hAnsi="Book Antiqua"/>
          <w:b/>
        </w:rPr>
        <w:t>Imazu H</w:t>
      </w:r>
      <w:r w:rsidRPr="00C348F7">
        <w:rPr>
          <w:rFonts w:ascii="Book Antiqua" w:hAnsi="Book Antiqua"/>
        </w:rPr>
        <w:t xml:space="preserve">, Uchiyama Y, Matsunaga K, Ikeda K, Kakutani H, Sasaki Y, Sumiyama K, Ang TL, Omar S, Tajiri H. Contrast-enhanced harmonic EUS with novel ultrasonographic contrast (Sonazoid) in the preoperative T-staging for </w:t>
      </w:r>
      <w:r w:rsidRPr="00C348F7">
        <w:rPr>
          <w:rFonts w:ascii="Book Antiqua" w:hAnsi="Book Antiqua"/>
        </w:rPr>
        <w:lastRenderedPageBreak/>
        <w:t xml:space="preserve">pancreaticobiliary malignancies. </w:t>
      </w:r>
      <w:r w:rsidRPr="00C348F7">
        <w:rPr>
          <w:rFonts w:ascii="Book Antiqua" w:hAnsi="Book Antiqua"/>
          <w:i/>
        </w:rPr>
        <w:t>Scand J Gastroenterol</w:t>
      </w:r>
      <w:r w:rsidRPr="00C348F7">
        <w:rPr>
          <w:rFonts w:ascii="Book Antiqua" w:hAnsi="Book Antiqua"/>
        </w:rPr>
        <w:t xml:space="preserve"> 2010; </w:t>
      </w:r>
      <w:r w:rsidRPr="00C348F7">
        <w:rPr>
          <w:rFonts w:ascii="Book Antiqua" w:hAnsi="Book Antiqua"/>
          <w:b/>
        </w:rPr>
        <w:t>45</w:t>
      </w:r>
      <w:r w:rsidRPr="00C348F7">
        <w:rPr>
          <w:rFonts w:ascii="Book Antiqua" w:hAnsi="Book Antiqua"/>
        </w:rPr>
        <w:t>: 732-738 [PMID: 20205504 DOI: 10.3109/00365521003690269]</w:t>
      </w:r>
    </w:p>
    <w:p w:rsidR="00C348F7" w:rsidRPr="00C348F7" w:rsidRDefault="00C348F7" w:rsidP="008D28E6">
      <w:pPr>
        <w:spacing w:line="360" w:lineRule="auto"/>
        <w:jc w:val="both"/>
        <w:rPr>
          <w:rFonts w:ascii="Book Antiqua" w:hAnsi="Book Antiqua"/>
        </w:rPr>
      </w:pPr>
      <w:r w:rsidRPr="00C348F7">
        <w:rPr>
          <w:rFonts w:ascii="Book Antiqua" w:hAnsi="Book Antiqua"/>
        </w:rPr>
        <w:t xml:space="preserve">18 </w:t>
      </w:r>
      <w:r w:rsidRPr="00C348F7">
        <w:rPr>
          <w:rFonts w:ascii="Book Antiqua" w:hAnsi="Book Antiqua"/>
          <w:b/>
        </w:rPr>
        <w:t>Hocke M</w:t>
      </w:r>
      <w:r w:rsidRPr="00C348F7">
        <w:rPr>
          <w:rFonts w:ascii="Book Antiqua" w:hAnsi="Book Antiqua"/>
        </w:rPr>
        <w:t xml:space="preserve">, Ignee A, Dietrich CF. Contrast-enhanced endoscopic ultrasound in the diagnosis of autoimmune pancreatitis. </w:t>
      </w:r>
      <w:r w:rsidRPr="00C348F7">
        <w:rPr>
          <w:rFonts w:ascii="Book Antiqua" w:hAnsi="Book Antiqua"/>
          <w:i/>
        </w:rPr>
        <w:t>Endoscopy</w:t>
      </w:r>
      <w:r w:rsidRPr="00C348F7">
        <w:rPr>
          <w:rFonts w:ascii="Book Antiqua" w:hAnsi="Book Antiqua"/>
        </w:rPr>
        <w:t xml:space="preserve"> 2011; </w:t>
      </w:r>
      <w:r w:rsidRPr="00C348F7">
        <w:rPr>
          <w:rFonts w:ascii="Book Antiqua" w:hAnsi="Book Antiqua"/>
          <w:b/>
        </w:rPr>
        <w:t>43</w:t>
      </w:r>
      <w:r w:rsidRPr="00C348F7">
        <w:rPr>
          <w:rFonts w:ascii="Book Antiqua" w:hAnsi="Book Antiqua"/>
        </w:rPr>
        <w:t>: 163-165 [PMID: 21165827 DOI: 10.1055/s-0030-1256022]</w:t>
      </w:r>
    </w:p>
    <w:p w:rsidR="00C348F7" w:rsidRPr="00C348F7" w:rsidRDefault="00C348F7" w:rsidP="008D28E6">
      <w:pPr>
        <w:spacing w:line="360" w:lineRule="auto"/>
        <w:jc w:val="both"/>
        <w:rPr>
          <w:rFonts w:ascii="Book Antiqua" w:hAnsi="Book Antiqua"/>
        </w:rPr>
      </w:pPr>
      <w:r w:rsidRPr="00C348F7">
        <w:rPr>
          <w:rFonts w:ascii="Book Antiqua" w:hAnsi="Book Antiqua"/>
        </w:rPr>
        <w:t xml:space="preserve">19 </w:t>
      </w:r>
      <w:r w:rsidRPr="00C348F7">
        <w:rPr>
          <w:rFonts w:ascii="Book Antiqua" w:hAnsi="Book Antiqua"/>
          <w:b/>
        </w:rPr>
        <w:t>Napoleon B</w:t>
      </w:r>
      <w:r w:rsidRPr="00C348F7">
        <w:rPr>
          <w:rFonts w:ascii="Book Antiqua" w:hAnsi="Book Antiqua"/>
        </w:rPr>
        <w:t xml:space="preserve">, Alvarez-Sanchez MV, Gincoul R, Pujol B, Lefort C, Lepilliez V, Labadie M, Souquet JC, Queneau PE, Scoazec JY, Chayvialle JA, Ponchon T. Contrast-enhanced harmonic endoscopic ultrasound in solid lesions of the pancreas: results of a pilot study. </w:t>
      </w:r>
      <w:r w:rsidRPr="00C348F7">
        <w:rPr>
          <w:rFonts w:ascii="Book Antiqua" w:hAnsi="Book Antiqua"/>
          <w:i/>
        </w:rPr>
        <w:t>Endoscopy</w:t>
      </w:r>
      <w:r w:rsidRPr="00C348F7">
        <w:rPr>
          <w:rFonts w:ascii="Book Antiqua" w:hAnsi="Book Antiqua"/>
        </w:rPr>
        <w:t xml:space="preserve"> 2010; </w:t>
      </w:r>
      <w:r w:rsidRPr="00C348F7">
        <w:rPr>
          <w:rFonts w:ascii="Book Antiqua" w:hAnsi="Book Antiqua"/>
          <w:b/>
        </w:rPr>
        <w:t>42</w:t>
      </w:r>
      <w:r w:rsidRPr="00C348F7">
        <w:rPr>
          <w:rFonts w:ascii="Book Antiqua" w:hAnsi="Book Antiqua"/>
        </w:rPr>
        <w:t>: 564-570 [PMID: 20593334 DOI: 10.1055/s-0030-1255537]</w:t>
      </w:r>
    </w:p>
    <w:p w:rsidR="00C348F7" w:rsidRPr="00C348F7" w:rsidRDefault="00C348F7" w:rsidP="008D28E6">
      <w:pPr>
        <w:spacing w:line="360" w:lineRule="auto"/>
        <w:jc w:val="both"/>
        <w:rPr>
          <w:rFonts w:ascii="Book Antiqua" w:hAnsi="Book Antiqua"/>
        </w:rPr>
      </w:pPr>
      <w:r w:rsidRPr="00C348F7">
        <w:rPr>
          <w:rFonts w:ascii="Book Antiqua" w:hAnsi="Book Antiqua"/>
        </w:rPr>
        <w:t xml:space="preserve">20 </w:t>
      </w:r>
      <w:r w:rsidRPr="00C348F7">
        <w:rPr>
          <w:rFonts w:ascii="Book Antiqua" w:hAnsi="Book Antiqua"/>
          <w:b/>
        </w:rPr>
        <w:t>Kitano M</w:t>
      </w:r>
      <w:r w:rsidRPr="00C348F7">
        <w:rPr>
          <w:rFonts w:ascii="Book Antiqua" w:hAnsi="Book Antiqua"/>
        </w:rPr>
        <w:t xml:space="preserve">, Kudo M, Yamao K, Takagi T, Sakamoto H, Komaki T, Kamata K, Imai H, Chiba Y, Okada M, Murakami T, Takeyama Y. Characterization of small solid tumors in the pancreas: the value of contrast-enhanced harmonic endoscopic ultrasonography. </w:t>
      </w:r>
      <w:r w:rsidRPr="00C348F7">
        <w:rPr>
          <w:rFonts w:ascii="Book Antiqua" w:hAnsi="Book Antiqua"/>
          <w:i/>
        </w:rPr>
        <w:t>Am J Gastroenterol</w:t>
      </w:r>
      <w:r w:rsidRPr="00C348F7">
        <w:rPr>
          <w:rFonts w:ascii="Book Antiqua" w:hAnsi="Book Antiqua"/>
        </w:rPr>
        <w:t xml:space="preserve"> 2012; </w:t>
      </w:r>
      <w:r w:rsidRPr="00C348F7">
        <w:rPr>
          <w:rFonts w:ascii="Book Antiqua" w:hAnsi="Book Antiqua"/>
          <w:b/>
        </w:rPr>
        <w:t>107</w:t>
      </w:r>
      <w:r w:rsidRPr="00C348F7">
        <w:rPr>
          <w:rFonts w:ascii="Book Antiqua" w:hAnsi="Book Antiqua"/>
        </w:rPr>
        <w:t>: 303-310 [PMID: 22008892 DOI: 10.1038/ajg.2011.354]</w:t>
      </w:r>
    </w:p>
    <w:p w:rsidR="00C348F7" w:rsidRPr="00C348F7" w:rsidRDefault="00C348F7" w:rsidP="008D28E6">
      <w:pPr>
        <w:spacing w:line="360" w:lineRule="auto"/>
        <w:jc w:val="both"/>
        <w:rPr>
          <w:rFonts w:ascii="Book Antiqua" w:hAnsi="Book Antiqua"/>
        </w:rPr>
      </w:pPr>
      <w:r w:rsidRPr="00C348F7">
        <w:rPr>
          <w:rFonts w:ascii="Book Antiqua" w:hAnsi="Book Antiqua"/>
        </w:rPr>
        <w:t xml:space="preserve">21 </w:t>
      </w:r>
      <w:r w:rsidRPr="00C348F7">
        <w:rPr>
          <w:rFonts w:ascii="Book Antiqua" w:hAnsi="Book Antiqua"/>
          <w:b/>
        </w:rPr>
        <w:t>Matsubara H</w:t>
      </w:r>
      <w:r w:rsidRPr="00C348F7">
        <w:rPr>
          <w:rFonts w:ascii="Book Antiqua" w:hAnsi="Book Antiqua"/>
        </w:rPr>
        <w:t xml:space="preserve">, Itoh A, Kawashima H, Kasugai T, Ohno E, Ishikawa T, Itoh Y, Nakamura Y, Hiramatsu T, Nakamura M, Miyahara R, Ohmiya N, Ishigami M, Katano Y, Goto H, Hirooka Y. Dynamic quantitative evaluation of contrast-enhanced endoscopic ultrasonography in the diagnosis of pancreatic diseases. </w:t>
      </w:r>
      <w:r w:rsidRPr="00C348F7">
        <w:rPr>
          <w:rFonts w:ascii="Book Antiqua" w:hAnsi="Book Antiqua"/>
          <w:i/>
        </w:rPr>
        <w:t>Pancreas</w:t>
      </w:r>
      <w:r w:rsidRPr="00C348F7">
        <w:rPr>
          <w:rFonts w:ascii="Book Antiqua" w:hAnsi="Book Antiqua"/>
        </w:rPr>
        <w:t xml:space="preserve"> 2011; </w:t>
      </w:r>
      <w:r w:rsidRPr="00C348F7">
        <w:rPr>
          <w:rFonts w:ascii="Book Antiqua" w:hAnsi="Book Antiqua"/>
          <w:b/>
        </w:rPr>
        <w:t>40</w:t>
      </w:r>
      <w:r w:rsidRPr="00C348F7">
        <w:rPr>
          <w:rFonts w:ascii="Book Antiqua" w:hAnsi="Book Antiqua"/>
        </w:rPr>
        <w:t>: 1073-1079 [PMID: 21633317 DOI: 10.1097/MPA.0b013e31821f57b7]</w:t>
      </w:r>
    </w:p>
    <w:p w:rsidR="00C348F7" w:rsidRPr="00C348F7" w:rsidRDefault="00C348F7" w:rsidP="008D28E6">
      <w:pPr>
        <w:spacing w:line="360" w:lineRule="auto"/>
        <w:jc w:val="both"/>
        <w:rPr>
          <w:rFonts w:ascii="Book Antiqua" w:hAnsi="Book Antiqua"/>
        </w:rPr>
      </w:pPr>
      <w:r w:rsidRPr="00C348F7">
        <w:rPr>
          <w:rFonts w:ascii="Book Antiqua" w:hAnsi="Book Antiqua"/>
        </w:rPr>
        <w:t xml:space="preserve">22 </w:t>
      </w:r>
      <w:r w:rsidRPr="00C348F7">
        <w:rPr>
          <w:rFonts w:ascii="Book Antiqua" w:hAnsi="Book Antiqua"/>
          <w:b/>
        </w:rPr>
        <w:t>Săftoiu A</w:t>
      </w:r>
      <w:r w:rsidRPr="00C348F7">
        <w:rPr>
          <w:rFonts w:ascii="Book Antiqua" w:hAnsi="Book Antiqua"/>
        </w:rPr>
        <w:t xml:space="preserve">, Vilmann P, Dietrich CF, Iglesias-Garcia J, Hocke M, Seicean A, Ignee A, Hassan H, Streba CT, Ioncică AM, Gheonea DI, Ciurea T. Quantitative contrast-enhanced harmonic EUS in differential diagnosis of focal pancreatic masses (with videos). </w:t>
      </w:r>
      <w:r w:rsidRPr="00C348F7">
        <w:rPr>
          <w:rFonts w:ascii="Book Antiqua" w:hAnsi="Book Antiqua"/>
          <w:i/>
        </w:rPr>
        <w:t>Gastrointest Endosc</w:t>
      </w:r>
      <w:r w:rsidRPr="00C348F7">
        <w:rPr>
          <w:rFonts w:ascii="Book Antiqua" w:hAnsi="Book Antiqua"/>
        </w:rPr>
        <w:t xml:space="preserve"> 2015; </w:t>
      </w:r>
      <w:r w:rsidRPr="00C348F7">
        <w:rPr>
          <w:rFonts w:ascii="Book Antiqua" w:hAnsi="Book Antiqua"/>
          <w:b/>
        </w:rPr>
        <w:t>82</w:t>
      </w:r>
      <w:r w:rsidRPr="00C348F7">
        <w:rPr>
          <w:rFonts w:ascii="Book Antiqua" w:hAnsi="Book Antiqua"/>
        </w:rPr>
        <w:t>: 59-69 [PMID: 25792386 DOI: 10.1016/j.gie.2014.11.040]</w:t>
      </w:r>
    </w:p>
    <w:p w:rsidR="00C348F7" w:rsidRPr="00C348F7" w:rsidRDefault="00C348F7" w:rsidP="008D28E6">
      <w:pPr>
        <w:spacing w:line="360" w:lineRule="auto"/>
        <w:jc w:val="both"/>
        <w:rPr>
          <w:rFonts w:ascii="Book Antiqua" w:hAnsi="Book Antiqua"/>
        </w:rPr>
      </w:pPr>
      <w:r w:rsidRPr="00C348F7">
        <w:rPr>
          <w:rFonts w:ascii="Book Antiqua" w:hAnsi="Book Antiqua"/>
        </w:rPr>
        <w:t xml:space="preserve">23 </w:t>
      </w:r>
      <w:r w:rsidRPr="00C348F7">
        <w:rPr>
          <w:rFonts w:ascii="Book Antiqua" w:hAnsi="Book Antiqua"/>
          <w:b/>
        </w:rPr>
        <w:t>Yamashita Y</w:t>
      </w:r>
      <w:r w:rsidRPr="00C348F7">
        <w:rPr>
          <w:rFonts w:ascii="Book Antiqua" w:hAnsi="Book Antiqua"/>
        </w:rPr>
        <w:t xml:space="preserve">, Kato J, Ueda K, Nakamura Y, Kawaji Y, Abe H, Nuta J, Tamura T, Itonaga M, Yoshida T, Maeda H, Maekita T, Iguchi M, Tamai H, Ichinose M. Contrast-Enhanced Endoscopic Ultrasonography for Pancreatic Tumors. </w:t>
      </w:r>
      <w:r w:rsidRPr="00C348F7">
        <w:rPr>
          <w:rFonts w:ascii="Book Antiqua" w:hAnsi="Book Antiqua"/>
          <w:i/>
        </w:rPr>
        <w:t>Biomed Res Int</w:t>
      </w:r>
      <w:r w:rsidRPr="00C348F7">
        <w:rPr>
          <w:rFonts w:ascii="Book Antiqua" w:hAnsi="Book Antiqua"/>
        </w:rPr>
        <w:t xml:space="preserve"> 2015; </w:t>
      </w:r>
      <w:r w:rsidRPr="00C348F7">
        <w:rPr>
          <w:rFonts w:ascii="Book Antiqua" w:hAnsi="Book Antiqua"/>
          <w:b/>
        </w:rPr>
        <w:t>2015</w:t>
      </w:r>
      <w:r w:rsidRPr="00C348F7">
        <w:rPr>
          <w:rFonts w:ascii="Book Antiqua" w:hAnsi="Book Antiqua"/>
        </w:rPr>
        <w:t>: 491782 [PMID: 26090411 DOI: 10.1155/2015/491782]</w:t>
      </w:r>
    </w:p>
    <w:p w:rsidR="00C348F7" w:rsidRPr="00C348F7" w:rsidRDefault="00C348F7" w:rsidP="008D28E6">
      <w:pPr>
        <w:spacing w:line="360" w:lineRule="auto"/>
        <w:jc w:val="both"/>
        <w:rPr>
          <w:rFonts w:ascii="Book Antiqua" w:hAnsi="Book Antiqua"/>
        </w:rPr>
      </w:pPr>
      <w:r w:rsidRPr="00C348F7">
        <w:rPr>
          <w:rFonts w:ascii="Book Antiqua" w:hAnsi="Book Antiqua"/>
        </w:rPr>
        <w:t xml:space="preserve">24 </w:t>
      </w:r>
      <w:r w:rsidRPr="00C348F7">
        <w:rPr>
          <w:rFonts w:ascii="Book Antiqua" w:hAnsi="Book Antiqua"/>
          <w:b/>
        </w:rPr>
        <w:t>Gheonea DI</w:t>
      </w:r>
      <w:r w:rsidRPr="00C348F7">
        <w:rPr>
          <w:rFonts w:ascii="Book Antiqua" w:hAnsi="Book Antiqua"/>
        </w:rPr>
        <w:t xml:space="preserve">, Streba CT, Ciurea T, Săftoiu A. Quantitative low mechanical index contrast-enhanced endoscopic ultrasound for the differential diagnosis of chronic </w:t>
      </w:r>
      <w:r w:rsidRPr="00C348F7">
        <w:rPr>
          <w:rFonts w:ascii="Book Antiqua" w:hAnsi="Book Antiqua"/>
        </w:rPr>
        <w:lastRenderedPageBreak/>
        <w:t xml:space="preserve">pseudotumoral pancreatitis and pancreatic cancer. </w:t>
      </w:r>
      <w:r w:rsidRPr="00C348F7">
        <w:rPr>
          <w:rFonts w:ascii="Book Antiqua" w:hAnsi="Book Antiqua"/>
          <w:i/>
        </w:rPr>
        <w:t>BMC Gastroenterol</w:t>
      </w:r>
      <w:r w:rsidRPr="00C348F7">
        <w:rPr>
          <w:rFonts w:ascii="Book Antiqua" w:hAnsi="Book Antiqua"/>
        </w:rPr>
        <w:t xml:space="preserve"> 2013; </w:t>
      </w:r>
      <w:r w:rsidRPr="00C348F7">
        <w:rPr>
          <w:rFonts w:ascii="Book Antiqua" w:hAnsi="Book Antiqua"/>
          <w:b/>
        </w:rPr>
        <w:t>13</w:t>
      </w:r>
      <w:r w:rsidRPr="00C348F7">
        <w:rPr>
          <w:rFonts w:ascii="Book Antiqua" w:hAnsi="Book Antiqua"/>
        </w:rPr>
        <w:t>: 2 [PMID: 23286918 DOI: 10.1186/1471-230X-13-2]</w:t>
      </w:r>
    </w:p>
    <w:p w:rsidR="00C348F7" w:rsidRPr="00C348F7" w:rsidRDefault="00C348F7" w:rsidP="008D28E6">
      <w:pPr>
        <w:spacing w:line="360" w:lineRule="auto"/>
        <w:jc w:val="both"/>
        <w:rPr>
          <w:rFonts w:ascii="Book Antiqua" w:hAnsi="Book Antiqua"/>
        </w:rPr>
      </w:pPr>
      <w:r w:rsidRPr="00C348F7">
        <w:rPr>
          <w:rFonts w:ascii="Book Antiqua" w:hAnsi="Book Antiqua"/>
        </w:rPr>
        <w:t xml:space="preserve">25 </w:t>
      </w:r>
      <w:r w:rsidRPr="00C348F7">
        <w:rPr>
          <w:rFonts w:ascii="Book Antiqua" w:hAnsi="Book Antiqua"/>
          <w:b/>
        </w:rPr>
        <w:t>Gong TT</w:t>
      </w:r>
      <w:r w:rsidRPr="00C348F7">
        <w:rPr>
          <w:rFonts w:ascii="Book Antiqua" w:hAnsi="Book Antiqua"/>
        </w:rPr>
        <w:t xml:space="preserve">, Hu DM, Zhu Q. Contrast-enhanced EUS for differential diagnosis of pancreatic mass lesions: a meta-analysis. </w:t>
      </w:r>
      <w:r w:rsidRPr="00C348F7">
        <w:rPr>
          <w:rFonts w:ascii="Book Antiqua" w:hAnsi="Book Antiqua"/>
          <w:i/>
        </w:rPr>
        <w:t>Gastrointest Endosc</w:t>
      </w:r>
      <w:r w:rsidRPr="00C348F7">
        <w:rPr>
          <w:rFonts w:ascii="Book Antiqua" w:hAnsi="Book Antiqua"/>
        </w:rPr>
        <w:t xml:space="preserve"> 2012; </w:t>
      </w:r>
      <w:r w:rsidRPr="00C348F7">
        <w:rPr>
          <w:rFonts w:ascii="Book Antiqua" w:hAnsi="Book Antiqua"/>
          <w:b/>
        </w:rPr>
        <w:t>76</w:t>
      </w:r>
      <w:r w:rsidRPr="00C348F7">
        <w:rPr>
          <w:rFonts w:ascii="Book Antiqua" w:hAnsi="Book Antiqua"/>
        </w:rPr>
        <w:t>: 301-309 [PMID: 22703697 DOI: 10.1016/j.gie.2012.02.051]</w:t>
      </w:r>
    </w:p>
    <w:p w:rsidR="00C348F7" w:rsidRPr="00C348F7" w:rsidRDefault="00C348F7" w:rsidP="008D28E6">
      <w:pPr>
        <w:spacing w:line="360" w:lineRule="auto"/>
        <w:jc w:val="both"/>
        <w:rPr>
          <w:rFonts w:ascii="Book Antiqua" w:hAnsi="Book Antiqua"/>
        </w:rPr>
      </w:pPr>
      <w:r w:rsidRPr="00C348F7">
        <w:rPr>
          <w:rFonts w:ascii="Book Antiqua" w:hAnsi="Book Antiqua"/>
        </w:rPr>
        <w:t xml:space="preserve">26 </w:t>
      </w:r>
      <w:r w:rsidRPr="00C348F7">
        <w:rPr>
          <w:rFonts w:ascii="Book Antiqua" w:hAnsi="Book Antiqua"/>
          <w:b/>
        </w:rPr>
        <w:t>Park JS</w:t>
      </w:r>
      <w:r w:rsidRPr="00C348F7">
        <w:rPr>
          <w:rFonts w:ascii="Book Antiqua" w:hAnsi="Book Antiqua"/>
        </w:rPr>
        <w:t xml:space="preserve">, Kim HK, Bang BW, Kim SG, Jeong S, Lee DH. Effectiveness of contrast-enhanced harmonic endoscopic ultrasound for the evaluation of solid pancreatic masses. </w:t>
      </w:r>
      <w:r w:rsidRPr="00C348F7">
        <w:rPr>
          <w:rFonts w:ascii="Book Antiqua" w:hAnsi="Book Antiqua"/>
          <w:i/>
        </w:rPr>
        <w:t>World J Gastroenterol</w:t>
      </w:r>
      <w:r w:rsidRPr="00C348F7">
        <w:rPr>
          <w:rFonts w:ascii="Book Antiqua" w:hAnsi="Book Antiqua"/>
        </w:rPr>
        <w:t xml:space="preserve"> 2014; </w:t>
      </w:r>
      <w:r w:rsidRPr="00C348F7">
        <w:rPr>
          <w:rFonts w:ascii="Book Antiqua" w:hAnsi="Book Antiqua"/>
          <w:b/>
        </w:rPr>
        <w:t>20</w:t>
      </w:r>
      <w:r w:rsidRPr="00C348F7">
        <w:rPr>
          <w:rFonts w:ascii="Book Antiqua" w:hAnsi="Book Antiqua"/>
        </w:rPr>
        <w:t>: 518-524 [PMID: 24574720 DOI: 10.3748/wjg.v20.i2.518]</w:t>
      </w:r>
    </w:p>
    <w:p w:rsidR="00C348F7" w:rsidRPr="00C348F7" w:rsidRDefault="00C348F7" w:rsidP="008D28E6">
      <w:pPr>
        <w:spacing w:line="360" w:lineRule="auto"/>
        <w:jc w:val="both"/>
        <w:rPr>
          <w:rFonts w:ascii="Book Antiqua" w:hAnsi="Book Antiqua"/>
        </w:rPr>
      </w:pPr>
      <w:r w:rsidRPr="00C348F7">
        <w:rPr>
          <w:rFonts w:ascii="Book Antiqua" w:hAnsi="Book Antiqua"/>
        </w:rPr>
        <w:t xml:space="preserve">27 </w:t>
      </w:r>
      <w:r w:rsidRPr="00C348F7">
        <w:rPr>
          <w:rFonts w:ascii="Book Antiqua" w:hAnsi="Book Antiqua"/>
          <w:b/>
        </w:rPr>
        <w:t>Iglesias-Garcia J</w:t>
      </w:r>
      <w:r w:rsidRPr="00C348F7">
        <w:rPr>
          <w:rFonts w:ascii="Book Antiqua" w:hAnsi="Book Antiqua"/>
        </w:rPr>
        <w:t xml:space="preserve">, Domínguez-Muñoz JE, Castiñeira-Alvariño M, Luaces-Regueira M, Lariño-Noia J. Quantitative elastography associated with endoscopic ultrasound for the diagnosis of chronic pancreatitis. </w:t>
      </w:r>
      <w:r w:rsidRPr="00C348F7">
        <w:rPr>
          <w:rFonts w:ascii="Book Antiqua" w:hAnsi="Book Antiqua"/>
          <w:i/>
        </w:rPr>
        <w:t>Endoscopy</w:t>
      </w:r>
      <w:r w:rsidRPr="00C348F7">
        <w:rPr>
          <w:rFonts w:ascii="Book Antiqua" w:hAnsi="Book Antiqua"/>
        </w:rPr>
        <w:t xml:space="preserve"> 2013; </w:t>
      </w:r>
      <w:r w:rsidRPr="00C348F7">
        <w:rPr>
          <w:rFonts w:ascii="Book Antiqua" w:hAnsi="Book Antiqua"/>
          <w:b/>
        </w:rPr>
        <w:t>45</w:t>
      </w:r>
      <w:r w:rsidRPr="00C348F7">
        <w:rPr>
          <w:rFonts w:ascii="Book Antiqua" w:hAnsi="Book Antiqua"/>
        </w:rPr>
        <w:t>: 781-788 [PMID: 24019131 DOI: 10.1055/s-0033-1344614]</w:t>
      </w:r>
    </w:p>
    <w:p w:rsidR="00C348F7" w:rsidRPr="00C348F7" w:rsidRDefault="00C348F7" w:rsidP="008D28E6">
      <w:pPr>
        <w:spacing w:line="360" w:lineRule="auto"/>
        <w:jc w:val="both"/>
        <w:rPr>
          <w:rFonts w:ascii="Book Antiqua" w:hAnsi="Book Antiqua"/>
        </w:rPr>
      </w:pPr>
      <w:r w:rsidRPr="00C348F7">
        <w:rPr>
          <w:rFonts w:ascii="Book Antiqua" w:hAnsi="Book Antiqua"/>
        </w:rPr>
        <w:t xml:space="preserve">28 </w:t>
      </w:r>
      <w:r w:rsidRPr="00C348F7">
        <w:rPr>
          <w:rFonts w:ascii="Book Antiqua" w:hAnsi="Book Antiqua"/>
          <w:b/>
        </w:rPr>
        <w:t>Săftoiu A</w:t>
      </w:r>
      <w:r w:rsidRPr="00C348F7">
        <w:rPr>
          <w:rFonts w:ascii="Book Antiqua" w:hAnsi="Book Antiqua"/>
        </w:rPr>
        <w:t xml:space="preserve">, Vilmann P. Differential diagnosis of focal pancreatic masses by semiquantitative EUS elastography: between strain ratios and strain histograms. </w:t>
      </w:r>
      <w:r w:rsidRPr="00C348F7">
        <w:rPr>
          <w:rFonts w:ascii="Book Antiqua" w:hAnsi="Book Antiqua"/>
          <w:i/>
        </w:rPr>
        <w:t>Gastrointest Endosc</w:t>
      </w:r>
      <w:r w:rsidRPr="00C348F7">
        <w:rPr>
          <w:rFonts w:ascii="Book Antiqua" w:hAnsi="Book Antiqua"/>
        </w:rPr>
        <w:t xml:space="preserve"> 2013; </w:t>
      </w:r>
      <w:r w:rsidRPr="00C348F7">
        <w:rPr>
          <w:rFonts w:ascii="Book Antiqua" w:hAnsi="Book Antiqua"/>
          <w:b/>
        </w:rPr>
        <w:t>78</w:t>
      </w:r>
      <w:r w:rsidRPr="00C348F7">
        <w:rPr>
          <w:rFonts w:ascii="Book Antiqua" w:hAnsi="Book Antiqua"/>
        </w:rPr>
        <w:t>: 188-189 [PMID: 23820413 DOI: 10.1016/j.gie.2013.01.024]</w:t>
      </w:r>
    </w:p>
    <w:p w:rsidR="00C348F7" w:rsidRPr="00C348F7" w:rsidRDefault="00C348F7" w:rsidP="008D28E6">
      <w:pPr>
        <w:spacing w:line="360" w:lineRule="auto"/>
        <w:jc w:val="both"/>
        <w:rPr>
          <w:rFonts w:ascii="Book Antiqua" w:hAnsi="Book Antiqua"/>
        </w:rPr>
      </w:pPr>
      <w:r w:rsidRPr="00C348F7">
        <w:rPr>
          <w:rFonts w:ascii="Book Antiqua" w:hAnsi="Book Antiqua"/>
        </w:rPr>
        <w:t xml:space="preserve">29 </w:t>
      </w:r>
      <w:r w:rsidRPr="00C348F7">
        <w:rPr>
          <w:rFonts w:ascii="Book Antiqua" w:hAnsi="Book Antiqua"/>
          <w:b/>
        </w:rPr>
        <w:t>Gincul R</w:t>
      </w:r>
      <w:r w:rsidRPr="00C348F7">
        <w:rPr>
          <w:rFonts w:ascii="Book Antiqua" w:hAnsi="Book Antiqua"/>
        </w:rPr>
        <w:t xml:space="preserve">, Palazzo M, Pujol B, Tubach F, Palazzo L, Lefort C, Fumex F, Lombard A, Ribeiro D, Fabre M, Hervieu V, Labadie M, Ponchon T, Napoléon B. Contrast-harmonic endoscopic ultrasound for the diagnosis of pancreatic adenocarcinoma: a prospective multicenter trial. </w:t>
      </w:r>
      <w:r w:rsidRPr="00C348F7">
        <w:rPr>
          <w:rFonts w:ascii="Book Antiqua" w:hAnsi="Book Antiqua"/>
          <w:i/>
        </w:rPr>
        <w:t>Endoscopy</w:t>
      </w:r>
      <w:r w:rsidRPr="00C348F7">
        <w:rPr>
          <w:rFonts w:ascii="Book Antiqua" w:hAnsi="Book Antiqua"/>
        </w:rPr>
        <w:t xml:space="preserve"> 2014; </w:t>
      </w:r>
      <w:r w:rsidRPr="00C348F7">
        <w:rPr>
          <w:rFonts w:ascii="Book Antiqua" w:hAnsi="Book Antiqua"/>
          <w:b/>
        </w:rPr>
        <w:t>46</w:t>
      </w:r>
      <w:r w:rsidRPr="00C348F7">
        <w:rPr>
          <w:rFonts w:ascii="Book Antiqua" w:hAnsi="Book Antiqua"/>
        </w:rPr>
        <w:t>: 373-379 [PMID: 24532350 DOI: 10.1055/s-0034-1364969]</w:t>
      </w:r>
    </w:p>
    <w:p w:rsidR="00C348F7" w:rsidRPr="00C348F7" w:rsidRDefault="00C348F7" w:rsidP="008D28E6">
      <w:pPr>
        <w:spacing w:line="360" w:lineRule="auto"/>
        <w:jc w:val="both"/>
        <w:rPr>
          <w:rFonts w:ascii="Book Antiqua" w:hAnsi="Book Antiqua"/>
        </w:rPr>
      </w:pPr>
      <w:r w:rsidRPr="00C348F7">
        <w:rPr>
          <w:rFonts w:ascii="Book Antiqua" w:hAnsi="Book Antiqua"/>
        </w:rPr>
        <w:t xml:space="preserve">30 </w:t>
      </w:r>
      <w:r w:rsidRPr="00C348F7">
        <w:rPr>
          <w:rFonts w:ascii="Book Antiqua" w:hAnsi="Book Antiqua"/>
          <w:b/>
        </w:rPr>
        <w:t>Kurt M</w:t>
      </w:r>
      <w:r w:rsidRPr="00C348F7">
        <w:rPr>
          <w:rFonts w:ascii="Book Antiqua" w:hAnsi="Book Antiqua"/>
        </w:rPr>
        <w:t xml:space="preserve">, Oguz D, Oztas E, Kalkan IH, Sayilir A, Beyazit Y, Sasmaz N. Safety of endoscopic ultrasonography in elderly patients: a single center prospective trial. </w:t>
      </w:r>
      <w:r w:rsidRPr="00C348F7">
        <w:rPr>
          <w:rFonts w:ascii="Book Antiqua" w:hAnsi="Book Antiqua"/>
          <w:i/>
        </w:rPr>
        <w:t>Aging Clin Exp Res</w:t>
      </w:r>
      <w:r w:rsidRPr="00C348F7">
        <w:rPr>
          <w:rFonts w:ascii="Book Antiqua" w:hAnsi="Book Antiqua"/>
        </w:rPr>
        <w:t xml:space="preserve"> 2013; </w:t>
      </w:r>
      <w:r w:rsidRPr="00C348F7">
        <w:rPr>
          <w:rFonts w:ascii="Book Antiqua" w:hAnsi="Book Antiqua"/>
          <w:b/>
        </w:rPr>
        <w:t>25</w:t>
      </w:r>
      <w:r w:rsidRPr="00C348F7">
        <w:rPr>
          <w:rFonts w:ascii="Book Antiqua" w:hAnsi="Book Antiqua"/>
        </w:rPr>
        <w:t>: 571-574 [PMID: 24026626 DOI: 10.1007/s40520-013-0138-2]</w:t>
      </w:r>
    </w:p>
    <w:p w:rsidR="00C348F7" w:rsidRPr="00C348F7" w:rsidRDefault="00C348F7" w:rsidP="008D28E6">
      <w:pPr>
        <w:spacing w:line="360" w:lineRule="auto"/>
        <w:jc w:val="both"/>
        <w:rPr>
          <w:rFonts w:ascii="Book Antiqua" w:hAnsi="Book Antiqua"/>
        </w:rPr>
      </w:pPr>
      <w:r w:rsidRPr="00C348F7">
        <w:rPr>
          <w:rFonts w:ascii="Book Antiqua" w:hAnsi="Book Antiqua"/>
        </w:rPr>
        <w:t xml:space="preserve">31 </w:t>
      </w:r>
      <w:r w:rsidRPr="00C348F7">
        <w:rPr>
          <w:rFonts w:ascii="Book Antiqua" w:hAnsi="Book Antiqua"/>
          <w:b/>
        </w:rPr>
        <w:t>Madhoun MF</w:t>
      </w:r>
      <w:r w:rsidRPr="00C348F7">
        <w:rPr>
          <w:rFonts w:ascii="Book Antiqua" w:hAnsi="Book Antiqua"/>
        </w:rPr>
        <w:t xml:space="preserve">, Wani SB, Rastogi A, Early D, Gaddam S, Tierney WM, Maple JT. The diagnostic accuracy of 22-gauge and 25-gauge needles in endoscopic ultrasound-guided fine needle aspiration of solid pancreatic lesions: a meta-analysis. </w:t>
      </w:r>
      <w:r w:rsidRPr="00C348F7">
        <w:rPr>
          <w:rFonts w:ascii="Book Antiqua" w:hAnsi="Book Antiqua"/>
          <w:i/>
        </w:rPr>
        <w:t>Endoscopy</w:t>
      </w:r>
      <w:r w:rsidRPr="00C348F7">
        <w:rPr>
          <w:rFonts w:ascii="Book Antiqua" w:hAnsi="Book Antiqua"/>
        </w:rPr>
        <w:t xml:space="preserve"> 2013; </w:t>
      </w:r>
      <w:r w:rsidRPr="00C348F7">
        <w:rPr>
          <w:rFonts w:ascii="Book Antiqua" w:hAnsi="Book Antiqua"/>
          <w:b/>
        </w:rPr>
        <w:t>45</w:t>
      </w:r>
      <w:r w:rsidRPr="00C348F7">
        <w:rPr>
          <w:rFonts w:ascii="Book Antiqua" w:hAnsi="Book Antiqua"/>
        </w:rPr>
        <w:t>: 86-92 [PMID: 23307148 DOI: 10.1055/s-0032-1325992]</w:t>
      </w:r>
    </w:p>
    <w:p w:rsidR="00C348F7" w:rsidRPr="00C348F7" w:rsidRDefault="00C348F7" w:rsidP="008D28E6">
      <w:pPr>
        <w:spacing w:line="360" w:lineRule="auto"/>
        <w:jc w:val="both"/>
        <w:rPr>
          <w:rFonts w:ascii="Book Antiqua" w:hAnsi="Book Antiqua"/>
        </w:rPr>
      </w:pPr>
      <w:r w:rsidRPr="00C348F7">
        <w:rPr>
          <w:rFonts w:ascii="Book Antiqua" w:hAnsi="Book Antiqua"/>
        </w:rPr>
        <w:t xml:space="preserve">32 </w:t>
      </w:r>
      <w:r w:rsidRPr="00C348F7">
        <w:rPr>
          <w:rFonts w:ascii="Book Antiqua" w:hAnsi="Book Antiqua"/>
          <w:b/>
        </w:rPr>
        <w:t>Kien-Fong Vu C</w:t>
      </w:r>
      <w:r w:rsidRPr="00C348F7">
        <w:rPr>
          <w:rFonts w:ascii="Book Antiqua" w:hAnsi="Book Antiqua"/>
        </w:rPr>
        <w:t xml:space="preserve">, Chang F, Doig L, Meenan J. A prospective control study of the safety and cellular yield of EUS-guided FNA or Trucut biopsy in patients taking aspirin, nonsteroidal anti-inflammatory drugs, or prophylactic low molecular weight </w:t>
      </w:r>
      <w:r w:rsidRPr="00C348F7">
        <w:rPr>
          <w:rFonts w:ascii="Book Antiqua" w:hAnsi="Book Antiqua"/>
        </w:rPr>
        <w:lastRenderedPageBreak/>
        <w:t xml:space="preserve">heparin. </w:t>
      </w:r>
      <w:r w:rsidRPr="00C348F7">
        <w:rPr>
          <w:rFonts w:ascii="Book Antiqua" w:hAnsi="Book Antiqua"/>
          <w:i/>
        </w:rPr>
        <w:t>Gastrointest Endosc</w:t>
      </w:r>
      <w:r w:rsidRPr="00C348F7">
        <w:rPr>
          <w:rFonts w:ascii="Book Antiqua" w:hAnsi="Book Antiqua"/>
        </w:rPr>
        <w:t xml:space="preserve"> 2006; </w:t>
      </w:r>
      <w:r w:rsidRPr="00C348F7">
        <w:rPr>
          <w:rFonts w:ascii="Book Antiqua" w:hAnsi="Book Antiqua"/>
          <w:b/>
        </w:rPr>
        <w:t>63</w:t>
      </w:r>
      <w:r w:rsidRPr="00C348F7">
        <w:rPr>
          <w:rFonts w:ascii="Book Antiqua" w:hAnsi="Book Antiqua"/>
        </w:rPr>
        <w:t>: 808-813 [PMID: 16650543 DOI: 10.1016/j.gie.2005.09.033]</w:t>
      </w:r>
    </w:p>
    <w:p w:rsidR="00C348F7" w:rsidRPr="00C348F7" w:rsidRDefault="00C348F7" w:rsidP="008D28E6">
      <w:pPr>
        <w:spacing w:line="360" w:lineRule="auto"/>
        <w:jc w:val="both"/>
        <w:rPr>
          <w:rFonts w:ascii="Book Antiqua" w:hAnsi="Book Antiqua"/>
        </w:rPr>
      </w:pPr>
      <w:r w:rsidRPr="00C348F7">
        <w:rPr>
          <w:rFonts w:ascii="Book Antiqua" w:hAnsi="Book Antiqua"/>
        </w:rPr>
        <w:t xml:space="preserve">33 </w:t>
      </w:r>
      <w:r w:rsidRPr="00C348F7">
        <w:rPr>
          <w:rFonts w:ascii="Book Antiqua" w:hAnsi="Book Antiqua"/>
          <w:b/>
        </w:rPr>
        <w:t>Levy MJ</w:t>
      </w:r>
      <w:r w:rsidRPr="00C348F7">
        <w:rPr>
          <w:rFonts w:ascii="Book Antiqua" w:hAnsi="Book Antiqua"/>
        </w:rPr>
        <w:t xml:space="preserve">, Gleeson FC, Campion MB, Caudill JL, Clain JE, Halling K, Rajan E, Topazian MD, Wang KK, Wiersema MJ, Clayton A. Prospective cytological assessment of gastrointestinal luminal fluid acquired during EUS: a potential source of false-positive FNA and needle tract seeding. </w:t>
      </w:r>
      <w:r w:rsidRPr="00C348F7">
        <w:rPr>
          <w:rFonts w:ascii="Book Antiqua" w:hAnsi="Book Antiqua"/>
          <w:i/>
        </w:rPr>
        <w:t>Am J Gastroenterol</w:t>
      </w:r>
      <w:r w:rsidRPr="00C348F7">
        <w:rPr>
          <w:rFonts w:ascii="Book Antiqua" w:hAnsi="Book Antiqua"/>
        </w:rPr>
        <w:t xml:space="preserve"> 2010; </w:t>
      </w:r>
      <w:r w:rsidRPr="00C348F7">
        <w:rPr>
          <w:rFonts w:ascii="Book Antiqua" w:hAnsi="Book Antiqua"/>
          <w:b/>
        </w:rPr>
        <w:t>105</w:t>
      </w:r>
      <w:r w:rsidRPr="00C348F7">
        <w:rPr>
          <w:rFonts w:ascii="Book Antiqua" w:hAnsi="Book Antiqua"/>
        </w:rPr>
        <w:t>: 1311-1318 [PMID: 20197762 DOI: 10.1038/ajg.2010.80]</w:t>
      </w:r>
    </w:p>
    <w:p w:rsidR="00C348F7" w:rsidRPr="00C348F7" w:rsidRDefault="00C348F7" w:rsidP="008D28E6">
      <w:pPr>
        <w:spacing w:line="360" w:lineRule="auto"/>
        <w:jc w:val="both"/>
        <w:rPr>
          <w:rFonts w:ascii="Book Antiqua" w:hAnsi="Book Antiqua"/>
        </w:rPr>
      </w:pPr>
      <w:r w:rsidRPr="00C348F7">
        <w:rPr>
          <w:rFonts w:ascii="Book Antiqua" w:hAnsi="Book Antiqua"/>
        </w:rPr>
        <w:t xml:space="preserve">34 </w:t>
      </w:r>
      <w:r w:rsidRPr="00C348F7">
        <w:rPr>
          <w:rFonts w:ascii="Book Antiqua" w:hAnsi="Book Antiqua"/>
          <w:b/>
        </w:rPr>
        <w:t>Levy MJ</w:t>
      </w:r>
      <w:r w:rsidRPr="00C348F7">
        <w:rPr>
          <w:rFonts w:ascii="Book Antiqua" w:hAnsi="Book Antiqua"/>
        </w:rPr>
        <w:t xml:space="preserve">, Norton ID, Wiersema MJ, Schwartz DA, Clain JE, Vazquez-Sequeiros E, Wilson WR, Zinsmeister AR, Jondal ML. Prospective risk assessment of bacteremia and other infectious complications in patients undergoing EUS-guided FNA. </w:t>
      </w:r>
      <w:r w:rsidRPr="00C348F7">
        <w:rPr>
          <w:rFonts w:ascii="Book Antiqua" w:hAnsi="Book Antiqua"/>
          <w:i/>
        </w:rPr>
        <w:t>Gastrointest Endosc</w:t>
      </w:r>
      <w:r w:rsidRPr="00C348F7">
        <w:rPr>
          <w:rFonts w:ascii="Book Antiqua" w:hAnsi="Book Antiqua"/>
        </w:rPr>
        <w:t xml:space="preserve"> 2003; </w:t>
      </w:r>
      <w:r w:rsidRPr="00C348F7">
        <w:rPr>
          <w:rFonts w:ascii="Book Antiqua" w:hAnsi="Book Antiqua"/>
          <w:b/>
        </w:rPr>
        <w:t>57</w:t>
      </w:r>
      <w:r w:rsidRPr="00C348F7">
        <w:rPr>
          <w:rFonts w:ascii="Book Antiqua" w:hAnsi="Book Antiqua"/>
        </w:rPr>
        <w:t>: 672-678 [PMID: 12709695 DOI: 10.1067/mge.2003.204]</w:t>
      </w:r>
    </w:p>
    <w:p w:rsidR="00C348F7" w:rsidRPr="00C348F7" w:rsidRDefault="00C348F7" w:rsidP="008D28E6">
      <w:pPr>
        <w:spacing w:line="360" w:lineRule="auto"/>
        <w:jc w:val="both"/>
        <w:rPr>
          <w:rFonts w:ascii="Book Antiqua" w:hAnsi="Book Antiqua"/>
        </w:rPr>
      </w:pPr>
      <w:r w:rsidRPr="00C348F7">
        <w:rPr>
          <w:rFonts w:ascii="Book Antiqua" w:hAnsi="Book Antiqua"/>
        </w:rPr>
        <w:t xml:space="preserve">35 </w:t>
      </w:r>
      <w:r w:rsidRPr="00C348F7">
        <w:rPr>
          <w:rFonts w:ascii="Book Antiqua" w:hAnsi="Book Antiqua"/>
          <w:b/>
        </w:rPr>
        <w:t>Tomonari A</w:t>
      </w:r>
      <w:r w:rsidRPr="00C348F7">
        <w:rPr>
          <w:rFonts w:ascii="Book Antiqua" w:hAnsi="Book Antiqua"/>
        </w:rPr>
        <w:t xml:space="preserve">, Katanuma A, Matsumori T, Yamazaki H, Sano I, Minami R, Sen-yo M, Ikarashi S, Kin T, Yane K, Takahashi K, Shinohara T, Maguchi H. Resected tumor seeding in stomach wall due to endoscopic ultrasonography-guided fine needle aspiration of pancreatic adenocarcinoma. </w:t>
      </w:r>
      <w:r w:rsidRPr="00C348F7">
        <w:rPr>
          <w:rFonts w:ascii="Book Antiqua" w:hAnsi="Book Antiqua"/>
          <w:i/>
        </w:rPr>
        <w:t>World J Gastroenterol</w:t>
      </w:r>
      <w:r w:rsidRPr="00C348F7">
        <w:rPr>
          <w:rFonts w:ascii="Book Antiqua" w:hAnsi="Book Antiqua"/>
        </w:rPr>
        <w:t xml:space="preserve"> 2015; </w:t>
      </w:r>
      <w:r w:rsidRPr="00C348F7">
        <w:rPr>
          <w:rFonts w:ascii="Book Antiqua" w:hAnsi="Book Antiqua"/>
          <w:b/>
        </w:rPr>
        <w:t>21</w:t>
      </w:r>
      <w:r w:rsidRPr="00C348F7">
        <w:rPr>
          <w:rFonts w:ascii="Book Antiqua" w:hAnsi="Book Antiqua"/>
        </w:rPr>
        <w:t>: 8458-8461 [PMID: 26217099 DOI: 10.3748/wjg.v21.i27.8458]</w:t>
      </w:r>
    </w:p>
    <w:p w:rsidR="00047751" w:rsidRDefault="00802BEC" w:rsidP="00294831">
      <w:pPr>
        <w:spacing w:line="360" w:lineRule="auto"/>
        <w:jc w:val="both"/>
        <w:rPr>
          <w:rFonts w:ascii="Book Antiqua" w:hAnsi="Book Antiqua" w:cs="Arial"/>
          <w:lang w:val="en-GB" w:eastAsia="zh-CN"/>
        </w:rPr>
      </w:pPr>
      <w:r w:rsidRPr="00294831">
        <w:rPr>
          <w:rFonts w:ascii="Book Antiqua" w:hAnsi="Book Antiqua" w:cs="Arial"/>
          <w:lang w:val="en-GB"/>
        </w:rPr>
        <w:fldChar w:fldCharType="end"/>
      </w:r>
    </w:p>
    <w:p w:rsidR="004E7E77" w:rsidRDefault="003E43A2" w:rsidP="004E7E77">
      <w:pPr>
        <w:pStyle w:val="ab"/>
        <w:suppressAutoHyphens/>
        <w:spacing w:before="0" w:after="0" w:line="360" w:lineRule="auto"/>
        <w:ind w:left="360" w:right="230"/>
        <w:jc w:val="right"/>
        <w:rPr>
          <w:rFonts w:ascii="Book Antiqua" w:eastAsiaTheme="minorEastAsia" w:hAnsi="Book Antiqua" w:cs="Mangal"/>
          <w:bCs/>
          <w:sz w:val="24"/>
          <w:szCs w:val="24"/>
          <w:lang w:val="it-IT" w:eastAsia="zh-CN" w:bidi="hi-IN"/>
        </w:rPr>
      </w:pPr>
      <w:r w:rsidRPr="00B412F3">
        <w:rPr>
          <w:rFonts w:ascii="Book Antiqua" w:eastAsia="Lucida Sans Unicode" w:hAnsi="Book Antiqua" w:cs="Arial"/>
          <w:b/>
          <w:noProof/>
          <w:sz w:val="24"/>
          <w:szCs w:val="24"/>
          <w:lang w:val="it-IT" w:eastAsia="hi-IN" w:bidi="hi-IN"/>
        </w:rPr>
        <w:t>P-Reviewer</w:t>
      </w:r>
      <w:r w:rsidRPr="00B412F3">
        <w:rPr>
          <w:rFonts w:ascii="Book Antiqua" w:hAnsi="Book Antiqua" w:cs="Arial"/>
          <w:b/>
          <w:noProof/>
          <w:sz w:val="24"/>
          <w:szCs w:val="24"/>
          <w:lang w:val="it-IT" w:bidi="hi-IN"/>
        </w:rPr>
        <w:t>:</w:t>
      </w:r>
      <w:r w:rsidRPr="00B412F3">
        <w:rPr>
          <w:rFonts w:ascii="Book Antiqua" w:hAnsi="Book Antiqua"/>
          <w:sz w:val="24"/>
          <w:szCs w:val="24"/>
          <w:lang w:eastAsia="zh-CN"/>
        </w:rPr>
        <w:t xml:space="preserve"> </w:t>
      </w:r>
      <w:r w:rsidRPr="003E43A2">
        <w:rPr>
          <w:rFonts w:ascii="Book Antiqua" w:hAnsi="Book Antiqua"/>
          <w:sz w:val="24"/>
          <w:szCs w:val="24"/>
          <w:lang w:eastAsia="zh-CN"/>
        </w:rPr>
        <w:t>Isik</w:t>
      </w:r>
      <w:r>
        <w:rPr>
          <w:rFonts w:ascii="Book Antiqua" w:hAnsi="Book Antiqua" w:hint="eastAsia"/>
          <w:sz w:val="24"/>
          <w:szCs w:val="24"/>
          <w:lang w:eastAsia="zh-CN"/>
        </w:rPr>
        <w:t xml:space="preserve"> A, </w:t>
      </w:r>
      <w:r w:rsidRPr="003E43A2">
        <w:rPr>
          <w:rFonts w:ascii="Book Antiqua" w:hAnsi="Book Antiqua"/>
          <w:sz w:val="24"/>
          <w:szCs w:val="24"/>
          <w:lang w:eastAsia="zh-CN"/>
        </w:rPr>
        <w:t>Kopljar</w:t>
      </w:r>
      <w:r>
        <w:rPr>
          <w:rFonts w:ascii="Book Antiqua" w:hAnsi="Book Antiqua" w:hint="eastAsia"/>
          <w:sz w:val="24"/>
          <w:szCs w:val="24"/>
          <w:lang w:eastAsia="zh-CN"/>
        </w:rPr>
        <w:t xml:space="preserve"> M, </w:t>
      </w:r>
      <w:r w:rsidRPr="003E43A2">
        <w:rPr>
          <w:rFonts w:ascii="Book Antiqua" w:hAnsi="Book Antiqua"/>
          <w:sz w:val="24"/>
          <w:szCs w:val="24"/>
          <w:lang w:eastAsia="zh-CN"/>
        </w:rPr>
        <w:t>Cui</w:t>
      </w:r>
      <w:r>
        <w:rPr>
          <w:rFonts w:ascii="Book Antiqua" w:hAnsi="Book Antiqua" w:hint="eastAsia"/>
          <w:sz w:val="24"/>
          <w:szCs w:val="24"/>
          <w:lang w:eastAsia="zh-CN"/>
        </w:rPr>
        <w:t xml:space="preserve"> XW</w:t>
      </w:r>
      <w:r w:rsidRPr="00B412F3">
        <w:rPr>
          <w:rFonts w:ascii="Book Antiqua" w:hAnsi="Book Antiqua" w:cs="Mangal"/>
          <w:bCs/>
          <w:sz w:val="24"/>
          <w:szCs w:val="24"/>
          <w:lang w:val="it-IT" w:bidi="hi-IN"/>
        </w:rPr>
        <w:t xml:space="preserve"> </w:t>
      </w:r>
      <w:r w:rsidRPr="00B412F3">
        <w:rPr>
          <w:rFonts w:ascii="Book Antiqua" w:eastAsia="Lucida Sans Unicode" w:hAnsi="Book Antiqua" w:cs="Mangal"/>
          <w:b/>
          <w:bCs/>
          <w:sz w:val="24"/>
          <w:szCs w:val="24"/>
          <w:lang w:val="it-IT" w:eastAsia="hi-IN" w:bidi="hi-IN"/>
        </w:rPr>
        <w:t>S-Editor</w:t>
      </w:r>
      <w:r w:rsidRPr="00B412F3">
        <w:rPr>
          <w:rFonts w:ascii="Book Antiqua" w:hAnsi="Book Antiqua" w:cs="Mangal"/>
          <w:b/>
          <w:bCs/>
          <w:sz w:val="24"/>
          <w:szCs w:val="24"/>
          <w:lang w:val="it-IT" w:bidi="hi-IN"/>
        </w:rPr>
        <w:t>:</w:t>
      </w:r>
      <w:r w:rsidRPr="00B412F3">
        <w:rPr>
          <w:rFonts w:ascii="Book Antiqua" w:eastAsia="Lucida Sans Unicode" w:hAnsi="Book Antiqua" w:cs="Mangal"/>
          <w:bCs/>
          <w:sz w:val="24"/>
          <w:szCs w:val="24"/>
          <w:lang w:val="it-IT" w:eastAsia="hi-IN" w:bidi="hi-IN"/>
        </w:rPr>
        <w:t xml:space="preserve"> </w:t>
      </w:r>
      <w:r w:rsidRPr="00B412F3">
        <w:rPr>
          <w:rFonts w:ascii="Book Antiqua" w:hAnsi="Book Antiqua" w:cs="Mangal"/>
          <w:bCs/>
          <w:sz w:val="24"/>
          <w:szCs w:val="24"/>
          <w:lang w:val="it-IT" w:bidi="hi-IN"/>
        </w:rPr>
        <w:t>Dou Y</w:t>
      </w:r>
      <w:r w:rsidRPr="00B412F3">
        <w:rPr>
          <w:rFonts w:ascii="Book Antiqua" w:eastAsia="Lucida Sans Unicode" w:hAnsi="Book Antiqua" w:cs="Mangal"/>
          <w:b/>
          <w:bCs/>
          <w:sz w:val="24"/>
          <w:szCs w:val="24"/>
          <w:lang w:val="it-IT" w:eastAsia="hi-IN" w:bidi="hi-IN"/>
        </w:rPr>
        <w:t xml:space="preserve"> L-Editor</w:t>
      </w:r>
      <w:r w:rsidRPr="00B412F3">
        <w:rPr>
          <w:rFonts w:ascii="Book Antiqua" w:hAnsi="Book Antiqua" w:cs="Mangal"/>
          <w:b/>
          <w:bCs/>
          <w:sz w:val="24"/>
          <w:szCs w:val="24"/>
          <w:lang w:val="it-IT" w:bidi="hi-IN"/>
        </w:rPr>
        <w:t>:</w:t>
      </w:r>
      <w:r w:rsidRPr="00B412F3">
        <w:rPr>
          <w:rFonts w:ascii="Book Antiqua" w:eastAsia="Lucida Sans Unicode" w:hAnsi="Book Antiqua" w:cs="Mangal"/>
          <w:b/>
          <w:bCs/>
          <w:sz w:val="24"/>
          <w:szCs w:val="24"/>
          <w:lang w:val="it-IT" w:eastAsia="hi-IN" w:bidi="hi-IN"/>
        </w:rPr>
        <w:t xml:space="preserve"> </w:t>
      </w:r>
      <w:r w:rsidR="004E7E77" w:rsidRPr="004E7E77">
        <w:rPr>
          <w:rFonts w:ascii="Book Antiqua" w:eastAsiaTheme="minorEastAsia" w:hAnsi="Book Antiqua" w:cs="Mangal" w:hint="eastAsia"/>
          <w:bCs/>
          <w:sz w:val="24"/>
          <w:szCs w:val="24"/>
          <w:lang w:val="it-IT" w:eastAsia="zh-CN" w:bidi="hi-IN"/>
        </w:rPr>
        <w:t>A</w:t>
      </w:r>
    </w:p>
    <w:p w:rsidR="003E43A2" w:rsidRPr="004E7E77" w:rsidRDefault="004E7E77" w:rsidP="004E7E77">
      <w:pPr>
        <w:pStyle w:val="ab"/>
        <w:suppressAutoHyphens/>
        <w:spacing w:before="0" w:after="0" w:line="360" w:lineRule="auto"/>
        <w:ind w:left="360" w:right="230"/>
        <w:jc w:val="right"/>
        <w:rPr>
          <w:rFonts w:ascii="Book Antiqua" w:hAnsi="Book Antiqua" w:cs="Mangal"/>
          <w:bCs/>
          <w:sz w:val="24"/>
          <w:szCs w:val="24"/>
          <w:lang w:val="it-IT" w:eastAsia="zh-CN" w:bidi="hi-IN"/>
        </w:rPr>
      </w:pPr>
      <w:r>
        <w:rPr>
          <w:rFonts w:ascii="Book Antiqua" w:eastAsiaTheme="minorEastAsia" w:hAnsi="Book Antiqua" w:cs="Mangal" w:hint="eastAsia"/>
          <w:b/>
          <w:bCs/>
          <w:sz w:val="24"/>
          <w:szCs w:val="24"/>
          <w:lang w:val="it-IT" w:eastAsia="zh-CN" w:bidi="hi-IN"/>
        </w:rPr>
        <w:t xml:space="preserve"> </w:t>
      </w:r>
      <w:r w:rsidR="003E43A2" w:rsidRPr="00B412F3">
        <w:rPr>
          <w:rFonts w:ascii="Book Antiqua" w:eastAsia="Lucida Sans Unicode" w:hAnsi="Book Antiqua" w:cs="Mangal"/>
          <w:b/>
          <w:bCs/>
          <w:sz w:val="24"/>
          <w:szCs w:val="24"/>
          <w:lang w:val="it-IT" w:eastAsia="hi-IN" w:bidi="hi-IN"/>
        </w:rPr>
        <w:t>E-Editor</w:t>
      </w:r>
      <w:r w:rsidR="003E43A2" w:rsidRPr="00B412F3">
        <w:rPr>
          <w:rFonts w:ascii="Book Antiqua" w:hAnsi="Book Antiqua" w:cs="Mangal"/>
          <w:b/>
          <w:bCs/>
          <w:sz w:val="24"/>
          <w:szCs w:val="24"/>
          <w:lang w:val="it-IT" w:bidi="hi-IN"/>
        </w:rPr>
        <w:t>:</w:t>
      </w:r>
      <w:r>
        <w:rPr>
          <w:rFonts w:ascii="Book Antiqua" w:hAnsi="Book Antiqua" w:cs="Mangal" w:hint="eastAsia"/>
          <w:b/>
          <w:bCs/>
          <w:sz w:val="24"/>
          <w:szCs w:val="24"/>
          <w:lang w:val="it-IT" w:eastAsia="zh-CN" w:bidi="hi-IN"/>
        </w:rPr>
        <w:t xml:space="preserve"> </w:t>
      </w:r>
      <w:r>
        <w:rPr>
          <w:rFonts w:ascii="Book Antiqua" w:hAnsi="Book Antiqua" w:cs="Mangal" w:hint="eastAsia"/>
          <w:bCs/>
          <w:sz w:val="24"/>
          <w:szCs w:val="24"/>
          <w:lang w:val="it-IT" w:eastAsia="zh-CN" w:bidi="hi-IN"/>
        </w:rPr>
        <w:t>Bian YN</w:t>
      </w:r>
    </w:p>
    <w:p w:rsidR="003E43A2" w:rsidRPr="00B412F3" w:rsidRDefault="003E43A2" w:rsidP="008D28E6">
      <w:pPr>
        <w:pStyle w:val="ab"/>
        <w:suppressAutoHyphens/>
        <w:spacing w:before="0" w:after="0" w:line="360" w:lineRule="auto"/>
        <w:ind w:left="360" w:right="120"/>
        <w:rPr>
          <w:rFonts w:ascii="Book Antiqua" w:hAnsi="Book Antiqua" w:cs="Mangal"/>
          <w:b/>
          <w:bCs/>
          <w:sz w:val="24"/>
          <w:szCs w:val="24"/>
          <w:lang w:val="it-IT" w:bidi="hi-IN"/>
        </w:rPr>
      </w:pPr>
    </w:p>
    <w:p w:rsidR="003E43A2" w:rsidRPr="00B412F3" w:rsidRDefault="003E43A2" w:rsidP="008D28E6">
      <w:pPr>
        <w:shd w:val="clear" w:color="auto" w:fill="FFFFFF"/>
        <w:snapToGrid w:val="0"/>
        <w:spacing w:line="360" w:lineRule="auto"/>
        <w:jc w:val="both"/>
        <w:rPr>
          <w:rFonts w:ascii="Book Antiqua" w:hAnsi="Book Antiqua" w:cs="Helvetica"/>
          <w:b/>
        </w:rPr>
      </w:pPr>
      <w:r w:rsidRPr="00B412F3">
        <w:rPr>
          <w:rFonts w:ascii="Book Antiqua" w:hAnsi="Book Antiqua" w:cs="Helvetica"/>
          <w:b/>
        </w:rPr>
        <w:t xml:space="preserve">Specialty type: </w:t>
      </w:r>
      <w:r w:rsidRPr="00E700C2">
        <w:rPr>
          <w:rFonts w:ascii="Book Antiqua" w:eastAsia="微软雅黑" w:hAnsi="Book Antiqua" w:cs="宋体"/>
        </w:rPr>
        <w:t>Medicine, research and experimental</w:t>
      </w:r>
    </w:p>
    <w:p w:rsidR="003E43A2" w:rsidRPr="00B412F3" w:rsidRDefault="003E43A2" w:rsidP="008D28E6">
      <w:pPr>
        <w:shd w:val="clear" w:color="auto" w:fill="FFFFFF"/>
        <w:snapToGrid w:val="0"/>
        <w:spacing w:line="360" w:lineRule="auto"/>
        <w:jc w:val="both"/>
        <w:rPr>
          <w:rFonts w:ascii="Book Antiqua" w:hAnsi="Book Antiqua" w:cs="Helvetica"/>
          <w:b/>
        </w:rPr>
      </w:pPr>
      <w:r w:rsidRPr="00B412F3">
        <w:rPr>
          <w:rFonts w:ascii="Book Antiqua" w:hAnsi="Book Antiqua" w:cs="Helvetica"/>
          <w:b/>
        </w:rPr>
        <w:t xml:space="preserve">Country of origin: </w:t>
      </w:r>
      <w:r w:rsidRPr="003E43A2">
        <w:rPr>
          <w:rFonts w:ascii="Book Antiqua" w:hAnsi="Book Antiqua" w:cs="Helvetica"/>
        </w:rPr>
        <w:t>Germany</w:t>
      </w:r>
    </w:p>
    <w:p w:rsidR="003E43A2" w:rsidRPr="00B412F3" w:rsidRDefault="003E43A2" w:rsidP="008D28E6">
      <w:pPr>
        <w:shd w:val="clear" w:color="auto" w:fill="FFFFFF"/>
        <w:snapToGrid w:val="0"/>
        <w:spacing w:line="360" w:lineRule="auto"/>
        <w:jc w:val="both"/>
        <w:rPr>
          <w:rFonts w:ascii="Book Antiqua" w:hAnsi="Book Antiqua" w:cs="Helvetica"/>
          <w:b/>
        </w:rPr>
      </w:pPr>
      <w:r w:rsidRPr="00B412F3">
        <w:rPr>
          <w:rFonts w:ascii="Book Antiqua" w:hAnsi="Book Antiqua" w:cs="Helvetica"/>
          <w:b/>
        </w:rPr>
        <w:t>Peer-review report classification</w:t>
      </w:r>
    </w:p>
    <w:p w:rsidR="003E43A2" w:rsidRPr="00B412F3" w:rsidRDefault="003E43A2" w:rsidP="008D28E6">
      <w:pPr>
        <w:shd w:val="clear" w:color="auto" w:fill="FFFFFF"/>
        <w:snapToGrid w:val="0"/>
        <w:spacing w:line="360" w:lineRule="auto"/>
        <w:jc w:val="both"/>
        <w:rPr>
          <w:rFonts w:ascii="Book Antiqua" w:hAnsi="Book Antiqua" w:cs="Helvetica"/>
          <w:lang w:eastAsia="zh-CN"/>
        </w:rPr>
      </w:pPr>
      <w:r w:rsidRPr="00B412F3">
        <w:rPr>
          <w:rFonts w:ascii="Book Antiqua" w:hAnsi="Book Antiqua" w:cs="Helvetica"/>
        </w:rPr>
        <w:t xml:space="preserve">Grade A (Excellent): </w:t>
      </w:r>
      <w:r>
        <w:rPr>
          <w:rFonts w:ascii="Book Antiqua" w:hAnsi="Book Antiqua" w:cs="Helvetica" w:hint="eastAsia"/>
          <w:lang w:eastAsia="zh-CN"/>
        </w:rPr>
        <w:t>A</w:t>
      </w:r>
    </w:p>
    <w:p w:rsidR="003E43A2" w:rsidRPr="00B412F3" w:rsidRDefault="003E43A2" w:rsidP="008D28E6">
      <w:pPr>
        <w:shd w:val="clear" w:color="auto" w:fill="FFFFFF"/>
        <w:snapToGrid w:val="0"/>
        <w:spacing w:line="360" w:lineRule="auto"/>
        <w:jc w:val="both"/>
        <w:rPr>
          <w:rFonts w:ascii="Book Antiqua" w:hAnsi="Book Antiqua" w:cs="Helvetica"/>
        </w:rPr>
      </w:pPr>
      <w:r w:rsidRPr="00B412F3">
        <w:rPr>
          <w:rFonts w:ascii="Book Antiqua" w:hAnsi="Book Antiqua" w:cs="Helvetica"/>
        </w:rPr>
        <w:t>Grade B (Very good): B</w:t>
      </w:r>
    </w:p>
    <w:p w:rsidR="003E43A2" w:rsidRPr="00B412F3" w:rsidRDefault="003E43A2" w:rsidP="008D28E6">
      <w:pPr>
        <w:shd w:val="clear" w:color="auto" w:fill="FFFFFF"/>
        <w:snapToGrid w:val="0"/>
        <w:spacing w:line="360" w:lineRule="auto"/>
        <w:jc w:val="both"/>
        <w:rPr>
          <w:rFonts w:ascii="Book Antiqua" w:hAnsi="Book Antiqua" w:cs="Helvetica"/>
        </w:rPr>
      </w:pPr>
      <w:r w:rsidRPr="00B412F3">
        <w:rPr>
          <w:rFonts w:ascii="Book Antiqua" w:hAnsi="Book Antiqua" w:cs="Helvetica"/>
        </w:rPr>
        <w:t>Grade C (Good): C</w:t>
      </w:r>
    </w:p>
    <w:p w:rsidR="003E43A2" w:rsidRPr="00B412F3" w:rsidRDefault="003E43A2" w:rsidP="008D28E6">
      <w:pPr>
        <w:shd w:val="clear" w:color="auto" w:fill="FFFFFF"/>
        <w:snapToGrid w:val="0"/>
        <w:spacing w:line="360" w:lineRule="auto"/>
        <w:jc w:val="both"/>
        <w:rPr>
          <w:rFonts w:ascii="Book Antiqua" w:hAnsi="Book Antiqua" w:cs="Helvetica"/>
          <w:lang w:eastAsia="zh-CN"/>
        </w:rPr>
      </w:pPr>
      <w:r w:rsidRPr="00B412F3">
        <w:rPr>
          <w:rFonts w:ascii="Book Antiqua" w:hAnsi="Book Antiqua" w:cs="Helvetica"/>
        </w:rPr>
        <w:t xml:space="preserve">Grade D (Fair): </w:t>
      </w:r>
      <w:r w:rsidRPr="00B412F3">
        <w:rPr>
          <w:rFonts w:ascii="Book Antiqua" w:hAnsi="Book Antiqua" w:cs="Helvetica"/>
          <w:lang w:eastAsia="zh-CN"/>
        </w:rPr>
        <w:t>0</w:t>
      </w:r>
    </w:p>
    <w:p w:rsidR="003E43A2" w:rsidRPr="00B412F3" w:rsidRDefault="003E43A2" w:rsidP="008D28E6">
      <w:pPr>
        <w:shd w:val="clear" w:color="auto" w:fill="FFFFFF"/>
        <w:snapToGrid w:val="0"/>
        <w:spacing w:line="360" w:lineRule="auto"/>
        <w:jc w:val="both"/>
        <w:rPr>
          <w:rFonts w:ascii="Book Antiqua" w:hAnsi="Book Antiqua" w:cs="Helvetica"/>
        </w:rPr>
      </w:pPr>
      <w:r w:rsidRPr="00B412F3">
        <w:rPr>
          <w:rFonts w:ascii="Book Antiqua" w:hAnsi="Book Antiqua" w:cs="Helvetica"/>
        </w:rPr>
        <w:t>Grade E (Poor): 0</w:t>
      </w:r>
    </w:p>
    <w:p w:rsidR="003E43A2" w:rsidRPr="00294831" w:rsidRDefault="003E43A2" w:rsidP="008D28E6">
      <w:pPr>
        <w:spacing w:line="360" w:lineRule="auto"/>
        <w:jc w:val="both"/>
        <w:rPr>
          <w:rFonts w:ascii="Book Antiqua" w:hAnsi="Book Antiqua" w:cs="Arial"/>
          <w:lang w:eastAsia="zh-CN"/>
        </w:rPr>
      </w:pPr>
    </w:p>
    <w:p w:rsidR="00047751" w:rsidRPr="00294831" w:rsidRDefault="00047751" w:rsidP="00294831">
      <w:pPr>
        <w:spacing w:line="360" w:lineRule="auto"/>
        <w:ind w:left="720"/>
        <w:jc w:val="both"/>
        <w:rPr>
          <w:rFonts w:ascii="Book Antiqua" w:hAnsi="Book Antiqua" w:cs="Arial"/>
          <w:lang w:val="en-GB"/>
        </w:rPr>
        <w:sectPr w:rsidR="00047751" w:rsidRPr="00294831">
          <w:pgSz w:w="11906" w:h="16838"/>
          <w:pgMar w:top="1417" w:right="1417" w:bottom="1134" w:left="1417" w:header="708" w:footer="708" w:gutter="0"/>
          <w:cols w:space="708"/>
          <w:docGrid w:linePitch="360"/>
        </w:sectPr>
      </w:pPr>
    </w:p>
    <w:p w:rsidR="00334099" w:rsidRPr="00294831" w:rsidRDefault="00227D5F" w:rsidP="00294831">
      <w:pPr>
        <w:spacing w:line="360" w:lineRule="auto"/>
        <w:ind w:left="720"/>
        <w:jc w:val="both"/>
        <w:rPr>
          <w:rFonts w:ascii="Book Antiqua" w:hAnsi="Book Antiqua" w:cs="Arial"/>
          <w:lang w:val="en-US"/>
        </w:rPr>
      </w:pPr>
      <w:r>
        <w:rPr>
          <w:rFonts w:ascii="Book Antiqua" w:hAnsi="Book Antiqua" w:cs="Arial"/>
          <w:noProof/>
          <w:lang w:val="en-US" w:eastAsia="zh-CN"/>
        </w:rPr>
        <w:lastRenderedPageBreak/>
        <w:drawing>
          <wp:inline distT="0" distB="0" distL="0" distR="0">
            <wp:extent cx="4572000" cy="4160520"/>
            <wp:effectExtent l="0" t="0" r="0" b="0"/>
            <wp:docPr id="1" name="图片 1"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4160520"/>
                    </a:xfrm>
                    <a:prstGeom prst="rect">
                      <a:avLst/>
                    </a:prstGeom>
                    <a:noFill/>
                    <a:ln>
                      <a:noFill/>
                    </a:ln>
                  </pic:spPr>
                </pic:pic>
              </a:graphicData>
            </a:graphic>
          </wp:inline>
        </w:drawing>
      </w:r>
    </w:p>
    <w:p w:rsidR="000C3AFD" w:rsidRPr="009E708C" w:rsidRDefault="00C348F7" w:rsidP="00294831">
      <w:pPr>
        <w:spacing w:line="360" w:lineRule="auto"/>
        <w:jc w:val="both"/>
        <w:rPr>
          <w:rFonts w:ascii="Book Antiqua" w:hAnsi="Book Antiqua" w:cs="Arial"/>
          <w:lang w:val="en-US" w:eastAsia="zh-CN"/>
        </w:rPr>
      </w:pPr>
      <w:r w:rsidRPr="00C60D37">
        <w:rPr>
          <w:rFonts w:ascii="Book Antiqua" w:hAnsi="Book Antiqua" w:cs="Arial"/>
          <w:b/>
          <w:lang w:val="en-US"/>
        </w:rPr>
        <w:t>Figure 1</w:t>
      </w:r>
      <w:r w:rsidRPr="00C60D37">
        <w:rPr>
          <w:rFonts w:ascii="Book Antiqua" w:hAnsi="Book Antiqua" w:cs="Arial" w:hint="eastAsia"/>
          <w:b/>
          <w:lang w:val="en-US" w:eastAsia="zh-CN"/>
        </w:rPr>
        <w:t xml:space="preserve"> </w:t>
      </w:r>
      <w:r w:rsidR="00834AA3" w:rsidRPr="00C60D37">
        <w:rPr>
          <w:rFonts w:ascii="Book Antiqua" w:hAnsi="Book Antiqua" w:cs="Arial"/>
          <w:b/>
          <w:lang w:val="en-US"/>
        </w:rPr>
        <w:t xml:space="preserve">During </w:t>
      </w:r>
      <w:r w:rsidR="009E708C" w:rsidRPr="00C60D37">
        <w:rPr>
          <w:rFonts w:ascii="Book Antiqua" w:hAnsi="Book Antiqua" w:cs="Arial"/>
          <w:b/>
          <w:lang w:val="en-GB"/>
        </w:rPr>
        <w:t>contrast enhanced harmonic endoscopic ultrasound</w:t>
      </w:r>
      <w:r w:rsidR="00834AA3" w:rsidRPr="00C60D37">
        <w:rPr>
          <w:rFonts w:ascii="Book Antiqua" w:hAnsi="Book Antiqua" w:cs="Arial"/>
          <w:b/>
          <w:lang w:val="en-US"/>
        </w:rPr>
        <w:t xml:space="preserve"> procedures patients received 5</w:t>
      </w:r>
      <w:r w:rsidR="00203972" w:rsidRPr="00C60D37">
        <w:rPr>
          <w:rFonts w:ascii="Book Antiqua" w:hAnsi="Book Antiqua" w:cs="Arial"/>
          <w:b/>
          <w:lang w:val="en-US"/>
        </w:rPr>
        <w:t xml:space="preserve"> </w:t>
      </w:r>
      <w:r w:rsidR="00834AA3" w:rsidRPr="00C60D37">
        <w:rPr>
          <w:rFonts w:ascii="Book Antiqua" w:hAnsi="Book Antiqua" w:cs="Arial"/>
          <w:b/>
          <w:lang w:val="en-US"/>
        </w:rPr>
        <w:t>m</w:t>
      </w:r>
      <w:r w:rsidR="00B4407B" w:rsidRPr="00C60D37">
        <w:rPr>
          <w:rFonts w:ascii="Book Antiqua" w:hAnsi="Book Antiqua" w:cs="Arial"/>
          <w:b/>
          <w:lang w:val="en-US"/>
        </w:rPr>
        <w:t>L</w:t>
      </w:r>
      <w:r w:rsidR="00834AA3" w:rsidRPr="00C60D37">
        <w:rPr>
          <w:rFonts w:ascii="Book Antiqua" w:hAnsi="Book Antiqua" w:cs="Arial"/>
          <w:b/>
          <w:lang w:val="en-US"/>
        </w:rPr>
        <w:t xml:space="preserve"> SonoVue</w:t>
      </w:r>
      <w:r w:rsidR="00834AA3" w:rsidRPr="00C60D37">
        <w:rPr>
          <w:rFonts w:ascii="Book Antiqua" w:hAnsi="Book Antiqua" w:cs="Arial"/>
          <w:b/>
          <w:vertAlign w:val="superscript"/>
          <w:lang w:val="en-US"/>
        </w:rPr>
        <w:t>®</w:t>
      </w:r>
      <w:r w:rsidR="00834AA3" w:rsidRPr="00C60D37">
        <w:rPr>
          <w:rFonts w:ascii="Book Antiqua" w:hAnsi="Book Antiqua" w:cs="Arial"/>
          <w:b/>
          <w:lang w:val="en-US"/>
        </w:rPr>
        <w:t xml:space="preserve"> contrast agent.</w:t>
      </w:r>
      <w:r w:rsidR="00834AA3" w:rsidRPr="00294831">
        <w:rPr>
          <w:rFonts w:ascii="Book Antiqua" w:hAnsi="Book Antiqua" w:cs="Arial"/>
          <w:lang w:val="en-US"/>
        </w:rPr>
        <w:t xml:space="preserve"> The</w:t>
      </w:r>
      <w:r>
        <w:rPr>
          <w:rFonts w:ascii="Book Antiqua" w:hAnsi="Book Antiqua" w:cs="Arial" w:hint="eastAsia"/>
          <w:lang w:val="en-US" w:eastAsia="zh-CN"/>
        </w:rPr>
        <w:t xml:space="preserve"> </w:t>
      </w:r>
      <w:r w:rsidR="00834AA3" w:rsidRPr="00294831">
        <w:rPr>
          <w:rFonts w:ascii="Book Antiqua" w:hAnsi="Book Antiqua" w:cs="Arial"/>
          <w:lang w:val="en-US"/>
        </w:rPr>
        <w:t xml:space="preserve">figure shows an example of ultrasound signal intensity curves of healthy pancreatic tissue and pancreatic </w:t>
      </w:r>
      <w:r>
        <w:rPr>
          <w:rFonts w:ascii="Book Antiqua" w:hAnsi="Book Antiqua" w:cs="Arial"/>
          <w:lang w:val="en-US"/>
        </w:rPr>
        <w:t>adenocarcinoma</w:t>
      </w:r>
      <w:r>
        <w:rPr>
          <w:rFonts w:ascii="Book Antiqua" w:hAnsi="Book Antiqua" w:cs="Arial" w:hint="eastAsia"/>
          <w:lang w:val="en-US" w:eastAsia="zh-CN"/>
        </w:rPr>
        <w:t>.</w:t>
      </w:r>
    </w:p>
    <w:p w:rsidR="00834AA3" w:rsidRPr="00294831" w:rsidRDefault="003E43A2" w:rsidP="00294831">
      <w:pPr>
        <w:spacing w:line="360" w:lineRule="auto"/>
        <w:ind w:left="720"/>
        <w:jc w:val="both"/>
        <w:rPr>
          <w:rFonts w:ascii="Book Antiqua" w:hAnsi="Book Antiqua" w:cs="Arial"/>
          <w:lang w:val="en-GB"/>
        </w:rPr>
      </w:pPr>
      <w:r>
        <w:rPr>
          <w:rFonts w:ascii="Book Antiqua" w:hAnsi="Book Antiqua" w:cs="Arial"/>
          <w:lang w:val="en-US"/>
        </w:rPr>
        <w:br w:type="page"/>
      </w:r>
      <w:r w:rsidR="00227D5F">
        <w:rPr>
          <w:rFonts w:ascii="Book Antiqua" w:hAnsi="Book Antiqua" w:cs="Arial"/>
          <w:noProof/>
          <w:lang w:val="en-US" w:eastAsia="zh-CN"/>
        </w:rPr>
        <w:lastRenderedPageBreak/>
        <w:drawing>
          <wp:inline distT="0" distB="0" distL="0" distR="0">
            <wp:extent cx="3037840" cy="3252470"/>
            <wp:effectExtent l="0" t="0" r="0" b="5080"/>
            <wp:docPr id="2" name="图片 2"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7840" cy="3252470"/>
                    </a:xfrm>
                    <a:prstGeom prst="rect">
                      <a:avLst/>
                    </a:prstGeom>
                    <a:noFill/>
                    <a:ln>
                      <a:noFill/>
                    </a:ln>
                  </pic:spPr>
                </pic:pic>
              </a:graphicData>
            </a:graphic>
          </wp:inline>
        </w:drawing>
      </w:r>
    </w:p>
    <w:p w:rsidR="00834AA3" w:rsidRPr="00294831" w:rsidRDefault="00C348F7" w:rsidP="00294831">
      <w:pPr>
        <w:spacing w:line="360" w:lineRule="auto"/>
        <w:jc w:val="both"/>
        <w:rPr>
          <w:rFonts w:ascii="Book Antiqua" w:hAnsi="Book Antiqua" w:cs="Arial"/>
          <w:lang w:val="en-GB" w:eastAsia="zh-CN"/>
        </w:rPr>
      </w:pPr>
      <w:r w:rsidRPr="00C60D37">
        <w:rPr>
          <w:rFonts w:ascii="Book Antiqua" w:hAnsi="Book Antiqua" w:cs="Arial"/>
          <w:b/>
          <w:lang w:val="en-GB"/>
        </w:rPr>
        <w:t>Figure 2</w:t>
      </w:r>
      <w:r w:rsidRPr="00C60D37">
        <w:rPr>
          <w:rFonts w:ascii="Book Antiqua" w:hAnsi="Book Antiqua" w:cs="Arial" w:hint="eastAsia"/>
          <w:b/>
          <w:lang w:val="en-GB" w:eastAsia="zh-CN"/>
        </w:rPr>
        <w:t xml:space="preserve"> </w:t>
      </w:r>
      <w:r w:rsidR="00C60D37" w:rsidRPr="00C60D37">
        <w:rPr>
          <w:rFonts w:ascii="Book Antiqua" w:hAnsi="Book Antiqua" w:cs="Arial"/>
          <w:b/>
          <w:lang w:val="en-GB"/>
        </w:rPr>
        <w:t>Contrast enhanced harmonic endoscopic ultrasound</w:t>
      </w:r>
      <w:r w:rsidR="00834AA3" w:rsidRPr="00C60D37">
        <w:rPr>
          <w:rFonts w:ascii="Book Antiqua" w:hAnsi="Book Antiqua" w:cs="Arial"/>
          <w:b/>
          <w:lang w:val="en-US"/>
        </w:rPr>
        <w:t xml:space="preserve"> images of hypoenhanced pancreatic a</w:t>
      </w:r>
      <w:r w:rsidR="00C60D37" w:rsidRPr="00C60D37">
        <w:rPr>
          <w:rFonts w:ascii="Book Antiqua" w:hAnsi="Book Antiqua" w:cs="Arial"/>
          <w:b/>
          <w:lang w:val="en-US"/>
        </w:rPr>
        <w:t>denocarcinoma</w:t>
      </w:r>
      <w:r w:rsidR="00834AA3" w:rsidRPr="00C60D37">
        <w:rPr>
          <w:rFonts w:ascii="Book Antiqua" w:hAnsi="Book Antiqua" w:cs="Arial"/>
          <w:b/>
          <w:lang w:val="en-US"/>
        </w:rPr>
        <w:t xml:space="preserve"> and</w:t>
      </w:r>
      <w:r w:rsidRPr="00C60D37">
        <w:rPr>
          <w:rFonts w:ascii="Book Antiqua" w:hAnsi="Book Antiqua" w:cs="Arial" w:hint="eastAsia"/>
          <w:b/>
          <w:lang w:val="en-GB" w:eastAsia="zh-CN"/>
        </w:rPr>
        <w:t xml:space="preserve"> </w:t>
      </w:r>
      <w:r w:rsidR="00834AA3" w:rsidRPr="00C60D37">
        <w:rPr>
          <w:rFonts w:ascii="Book Antiqua" w:hAnsi="Book Antiqua" w:cs="Arial"/>
          <w:b/>
          <w:lang w:val="en-US"/>
        </w:rPr>
        <w:t>hyperenhancement of neuroendocrine carcinoma.</w:t>
      </w:r>
      <w:r w:rsidR="00834AA3" w:rsidRPr="00294831">
        <w:rPr>
          <w:rFonts w:ascii="Book Antiqua" w:hAnsi="Book Antiqua" w:cs="Arial"/>
          <w:lang w:val="en-US"/>
        </w:rPr>
        <w:t xml:space="preserve"> </w:t>
      </w:r>
      <w:r w:rsidR="00C60D37">
        <w:rPr>
          <w:rFonts w:ascii="Book Antiqua" w:hAnsi="Book Antiqua" w:cs="Arial" w:hint="eastAsia"/>
          <w:lang w:val="en-US" w:eastAsia="zh-CN"/>
        </w:rPr>
        <w:t xml:space="preserve">A: </w:t>
      </w:r>
      <w:r w:rsidR="00C60D37" w:rsidRPr="00C348F7">
        <w:rPr>
          <w:rFonts w:ascii="Book Antiqua" w:hAnsi="Book Antiqua" w:cs="Arial"/>
          <w:lang w:val="en-GB"/>
        </w:rPr>
        <w:t>Contrast enhanced harmonic endoscopic ultrasound</w:t>
      </w:r>
      <w:r w:rsidR="00C60D37">
        <w:rPr>
          <w:rFonts w:ascii="Book Antiqua" w:hAnsi="Book Antiqua" w:cs="Arial" w:hint="eastAsia"/>
          <w:lang w:val="en-GB" w:eastAsia="zh-CN"/>
        </w:rPr>
        <w:t xml:space="preserve"> (</w:t>
      </w:r>
      <w:r w:rsidR="00C60D37" w:rsidRPr="00294831">
        <w:rPr>
          <w:rFonts w:ascii="Book Antiqua" w:hAnsi="Book Antiqua" w:cs="Arial"/>
          <w:lang w:val="en-US"/>
        </w:rPr>
        <w:t>CEH-EUS</w:t>
      </w:r>
      <w:r w:rsidR="00C60D37">
        <w:rPr>
          <w:rFonts w:ascii="Book Antiqua" w:hAnsi="Book Antiqua" w:cs="Arial" w:hint="eastAsia"/>
          <w:lang w:val="en-US" w:eastAsia="zh-CN"/>
        </w:rPr>
        <w:t>)</w:t>
      </w:r>
      <w:r w:rsidR="00C60D37" w:rsidRPr="00294831">
        <w:rPr>
          <w:rFonts w:ascii="Book Antiqua" w:hAnsi="Book Antiqua" w:cs="Arial"/>
          <w:lang w:val="en-US"/>
        </w:rPr>
        <w:t xml:space="preserve"> images of hypoenhanced pancreatic adenocarcinoma</w:t>
      </w:r>
      <w:r w:rsidR="00C60D37">
        <w:rPr>
          <w:rFonts w:ascii="Book Antiqua" w:hAnsi="Book Antiqua" w:cs="Arial" w:hint="eastAsia"/>
          <w:lang w:val="en-US" w:eastAsia="zh-CN"/>
        </w:rPr>
        <w:t>; B:</w:t>
      </w:r>
      <w:r w:rsidR="00C60D37" w:rsidRPr="00C60D37">
        <w:rPr>
          <w:rFonts w:ascii="Book Antiqua" w:hAnsi="Book Antiqua" w:cs="Arial"/>
          <w:lang w:val="en-GB"/>
        </w:rPr>
        <w:t xml:space="preserve"> </w:t>
      </w:r>
      <w:r w:rsidR="00C60D37" w:rsidRPr="00294831">
        <w:rPr>
          <w:rFonts w:ascii="Book Antiqua" w:hAnsi="Book Antiqua" w:cs="Arial"/>
          <w:lang w:val="en-US"/>
        </w:rPr>
        <w:t xml:space="preserve">CEH-EUS images of neuroendocrine carcinoma. </w:t>
      </w:r>
      <w:r w:rsidR="00834AA3" w:rsidRPr="00294831">
        <w:rPr>
          <w:rFonts w:ascii="Book Antiqua" w:hAnsi="Book Antiqua" w:cs="Arial"/>
          <w:lang w:val="en-US"/>
        </w:rPr>
        <w:t>TU: Tumor left side</w:t>
      </w:r>
      <w:r w:rsidR="00C60D37">
        <w:rPr>
          <w:rFonts w:ascii="Book Antiqua" w:hAnsi="Book Antiqua" w:cs="Arial" w:hint="eastAsia"/>
          <w:lang w:val="en-US" w:eastAsia="zh-CN"/>
        </w:rPr>
        <w:t>.</w:t>
      </w:r>
    </w:p>
    <w:p w:rsidR="000C3AFD" w:rsidRPr="00294831" w:rsidRDefault="000C3AFD" w:rsidP="00294831">
      <w:pPr>
        <w:spacing w:line="360" w:lineRule="auto"/>
        <w:jc w:val="both"/>
        <w:rPr>
          <w:rFonts w:ascii="Book Antiqua" w:hAnsi="Book Antiqua" w:cs="Arial"/>
          <w:lang w:val="en-US" w:eastAsia="zh-CN"/>
        </w:rPr>
      </w:pPr>
    </w:p>
    <w:p w:rsidR="00F36682" w:rsidRPr="00C60D37" w:rsidRDefault="003E43A2" w:rsidP="00294831">
      <w:pPr>
        <w:spacing w:line="360" w:lineRule="auto"/>
        <w:jc w:val="both"/>
        <w:rPr>
          <w:rFonts w:ascii="Book Antiqua" w:hAnsi="Book Antiqua" w:cs="Arial"/>
          <w:b/>
          <w:lang w:val="en-GB" w:eastAsia="zh-CN"/>
        </w:rPr>
      </w:pPr>
      <w:r>
        <w:rPr>
          <w:rFonts w:ascii="Book Antiqua" w:hAnsi="Book Antiqua" w:cs="Arial"/>
          <w:lang w:val="en-GB"/>
        </w:rPr>
        <w:br w:type="page"/>
      </w:r>
      <w:r w:rsidR="00F36682" w:rsidRPr="00C60D37">
        <w:rPr>
          <w:rFonts w:ascii="Book Antiqua" w:hAnsi="Book Antiqua" w:cs="Arial"/>
          <w:b/>
          <w:lang w:val="en-GB"/>
        </w:rPr>
        <w:lastRenderedPageBreak/>
        <w:t>Table 1</w:t>
      </w:r>
      <w:r w:rsidR="00C348F7" w:rsidRPr="00C60D37">
        <w:rPr>
          <w:rFonts w:ascii="Book Antiqua" w:hAnsi="Book Antiqua" w:cs="Arial" w:hint="eastAsia"/>
          <w:b/>
          <w:lang w:val="en-GB" w:eastAsia="zh-CN"/>
        </w:rPr>
        <w:t xml:space="preserve"> </w:t>
      </w:r>
      <w:r w:rsidR="00F36682" w:rsidRPr="00C60D37">
        <w:rPr>
          <w:rFonts w:ascii="Book Antiqua" w:hAnsi="Book Antiqua" w:cs="Arial"/>
          <w:b/>
          <w:lang w:val="en-GB"/>
        </w:rPr>
        <w:t>Patient characteristics</w:t>
      </w:r>
    </w:p>
    <w:tbl>
      <w:tblPr>
        <w:tblW w:w="0" w:type="auto"/>
        <w:tblBorders>
          <w:top w:val="single" w:sz="4" w:space="0" w:color="auto"/>
          <w:bottom w:val="single" w:sz="4" w:space="0" w:color="auto"/>
        </w:tblBorders>
        <w:tblLook w:val="01E0" w:firstRow="1" w:lastRow="1" w:firstColumn="1" w:lastColumn="1" w:noHBand="0" w:noVBand="0"/>
      </w:tblPr>
      <w:tblGrid>
        <w:gridCol w:w="2628"/>
        <w:gridCol w:w="2160"/>
        <w:gridCol w:w="1963"/>
        <w:gridCol w:w="1800"/>
      </w:tblGrid>
      <w:tr w:rsidR="00F36682" w:rsidRPr="00294831" w:rsidTr="00C60D37">
        <w:tc>
          <w:tcPr>
            <w:tcW w:w="2628" w:type="dxa"/>
            <w:tcBorders>
              <w:top w:val="single" w:sz="4" w:space="0" w:color="auto"/>
              <w:bottom w:val="single" w:sz="4" w:space="0" w:color="auto"/>
            </w:tcBorders>
          </w:tcPr>
          <w:p w:rsidR="00F36682" w:rsidRPr="003414FA" w:rsidRDefault="00F36682" w:rsidP="00294831">
            <w:pPr>
              <w:spacing w:line="360" w:lineRule="auto"/>
              <w:jc w:val="both"/>
              <w:rPr>
                <w:rFonts w:ascii="Book Antiqua" w:hAnsi="Book Antiqua" w:cs="Arial"/>
                <w:b/>
                <w:lang w:val="en-GB"/>
              </w:rPr>
            </w:pPr>
          </w:p>
        </w:tc>
        <w:tc>
          <w:tcPr>
            <w:tcW w:w="2160" w:type="dxa"/>
            <w:tcBorders>
              <w:top w:val="single" w:sz="4" w:space="0" w:color="auto"/>
              <w:bottom w:val="single" w:sz="4" w:space="0" w:color="auto"/>
            </w:tcBorders>
          </w:tcPr>
          <w:p w:rsidR="00F36682" w:rsidRPr="003414FA" w:rsidRDefault="00F36682" w:rsidP="00294831">
            <w:pPr>
              <w:spacing w:line="360" w:lineRule="auto"/>
              <w:jc w:val="both"/>
              <w:rPr>
                <w:rFonts w:ascii="Book Antiqua" w:hAnsi="Book Antiqua" w:cs="Arial"/>
                <w:b/>
                <w:lang w:val="en-GB"/>
              </w:rPr>
            </w:pPr>
            <w:r w:rsidRPr="003414FA">
              <w:rPr>
                <w:rFonts w:ascii="Book Antiqua" w:hAnsi="Book Antiqua" w:cs="Arial"/>
                <w:b/>
                <w:lang w:val="en-GB"/>
              </w:rPr>
              <w:t>Hypoenhanced lesions</w:t>
            </w:r>
          </w:p>
        </w:tc>
        <w:tc>
          <w:tcPr>
            <w:tcW w:w="1800" w:type="dxa"/>
            <w:tcBorders>
              <w:top w:val="single" w:sz="4" w:space="0" w:color="auto"/>
              <w:bottom w:val="single" w:sz="4" w:space="0" w:color="auto"/>
            </w:tcBorders>
          </w:tcPr>
          <w:p w:rsidR="00F36682" w:rsidRPr="003414FA" w:rsidRDefault="00F36682" w:rsidP="00294831">
            <w:pPr>
              <w:spacing w:line="360" w:lineRule="auto"/>
              <w:jc w:val="both"/>
              <w:rPr>
                <w:rFonts w:ascii="Book Antiqua" w:hAnsi="Book Antiqua" w:cs="Arial"/>
                <w:b/>
                <w:lang w:val="en-GB"/>
              </w:rPr>
            </w:pPr>
            <w:r w:rsidRPr="003414FA">
              <w:rPr>
                <w:rFonts w:ascii="Book Antiqua" w:hAnsi="Book Antiqua" w:cs="Arial"/>
                <w:b/>
                <w:lang w:val="en-GB"/>
              </w:rPr>
              <w:t>Hyperenhanced lesions</w:t>
            </w:r>
          </w:p>
        </w:tc>
        <w:tc>
          <w:tcPr>
            <w:tcW w:w="1800" w:type="dxa"/>
            <w:tcBorders>
              <w:top w:val="single" w:sz="4" w:space="0" w:color="auto"/>
              <w:bottom w:val="single" w:sz="4" w:space="0" w:color="auto"/>
            </w:tcBorders>
          </w:tcPr>
          <w:p w:rsidR="00F36682" w:rsidRPr="003414FA" w:rsidRDefault="00F36682" w:rsidP="00294831">
            <w:pPr>
              <w:spacing w:line="360" w:lineRule="auto"/>
              <w:jc w:val="both"/>
              <w:rPr>
                <w:rFonts w:ascii="Book Antiqua" w:hAnsi="Book Antiqua" w:cs="Arial"/>
                <w:b/>
                <w:lang w:val="en-GB"/>
              </w:rPr>
            </w:pPr>
            <w:r w:rsidRPr="003414FA">
              <w:rPr>
                <w:rFonts w:ascii="Book Antiqua" w:hAnsi="Book Antiqua" w:cs="Arial"/>
                <w:b/>
                <w:lang w:val="en-GB"/>
              </w:rPr>
              <w:t>Σ</w:t>
            </w:r>
          </w:p>
        </w:tc>
      </w:tr>
      <w:tr w:rsidR="00F36682" w:rsidRPr="00294831" w:rsidTr="00C60D37">
        <w:tc>
          <w:tcPr>
            <w:tcW w:w="2628" w:type="dxa"/>
            <w:tcBorders>
              <w:top w:val="single" w:sz="4" w:space="0" w:color="auto"/>
            </w:tcBorders>
          </w:tcPr>
          <w:p w:rsidR="00F36682" w:rsidRPr="00294831" w:rsidRDefault="00F36682" w:rsidP="00C60D37">
            <w:pPr>
              <w:spacing w:line="360" w:lineRule="auto"/>
              <w:jc w:val="both"/>
              <w:rPr>
                <w:rFonts w:ascii="Book Antiqua" w:hAnsi="Book Antiqua" w:cs="Arial"/>
                <w:lang w:val="en-GB"/>
              </w:rPr>
            </w:pPr>
            <w:r w:rsidRPr="00294831">
              <w:rPr>
                <w:rFonts w:ascii="Book Antiqua" w:hAnsi="Book Antiqua" w:cs="Arial"/>
                <w:lang w:val="en-GB"/>
              </w:rPr>
              <w:t>Patient age (y</w:t>
            </w:r>
            <w:r w:rsidR="00C60D37">
              <w:rPr>
                <w:rFonts w:ascii="Book Antiqua" w:hAnsi="Book Antiqua" w:cs="Arial"/>
                <w:lang w:val="en-GB"/>
              </w:rPr>
              <w:t>r</w:t>
            </w:r>
            <w:r w:rsidRPr="00294831">
              <w:rPr>
                <w:rFonts w:ascii="Book Antiqua" w:hAnsi="Book Antiqua" w:cs="Arial"/>
                <w:lang w:val="en-GB"/>
              </w:rPr>
              <w:t>)</w:t>
            </w:r>
          </w:p>
        </w:tc>
        <w:tc>
          <w:tcPr>
            <w:tcW w:w="2160" w:type="dxa"/>
            <w:tcBorders>
              <w:top w:val="single" w:sz="4" w:space="0" w:color="auto"/>
            </w:tcBorders>
          </w:tcPr>
          <w:p w:rsidR="00F36682" w:rsidRPr="00294831" w:rsidRDefault="00F36682" w:rsidP="00294831">
            <w:pPr>
              <w:spacing w:line="360" w:lineRule="auto"/>
              <w:jc w:val="both"/>
              <w:rPr>
                <w:rFonts w:ascii="Book Antiqua" w:hAnsi="Book Antiqua" w:cs="Arial"/>
                <w:lang w:val="en-GB"/>
              </w:rPr>
            </w:pPr>
            <w:r w:rsidRPr="00294831">
              <w:rPr>
                <w:rFonts w:ascii="Book Antiqua" w:hAnsi="Book Antiqua" w:cs="Arial"/>
                <w:lang w:val="en-GB"/>
              </w:rPr>
              <w:t>72.1 ± 6.7</w:t>
            </w:r>
          </w:p>
        </w:tc>
        <w:tc>
          <w:tcPr>
            <w:tcW w:w="1800" w:type="dxa"/>
            <w:tcBorders>
              <w:top w:val="single" w:sz="4" w:space="0" w:color="auto"/>
            </w:tcBorders>
          </w:tcPr>
          <w:p w:rsidR="00F36682" w:rsidRPr="00294831" w:rsidRDefault="00F36682" w:rsidP="00294831">
            <w:pPr>
              <w:spacing w:line="360" w:lineRule="auto"/>
              <w:jc w:val="both"/>
              <w:rPr>
                <w:rFonts w:ascii="Book Antiqua" w:hAnsi="Book Antiqua" w:cs="Arial"/>
                <w:lang w:val="en-GB"/>
              </w:rPr>
            </w:pPr>
            <w:r w:rsidRPr="00294831">
              <w:rPr>
                <w:rFonts w:ascii="Book Antiqua" w:hAnsi="Book Antiqua" w:cs="Arial"/>
                <w:lang w:val="en-GB"/>
              </w:rPr>
              <w:t>66.7 ± 15.3</w:t>
            </w:r>
          </w:p>
        </w:tc>
        <w:tc>
          <w:tcPr>
            <w:tcW w:w="1800" w:type="dxa"/>
            <w:tcBorders>
              <w:top w:val="single" w:sz="4" w:space="0" w:color="auto"/>
            </w:tcBorders>
          </w:tcPr>
          <w:p w:rsidR="00F36682" w:rsidRPr="00294831" w:rsidRDefault="00DD231F" w:rsidP="00294831">
            <w:pPr>
              <w:spacing w:line="360" w:lineRule="auto"/>
              <w:jc w:val="both"/>
              <w:rPr>
                <w:rFonts w:ascii="Book Antiqua" w:hAnsi="Book Antiqua" w:cs="Arial"/>
                <w:lang w:val="en-GB"/>
              </w:rPr>
            </w:pPr>
            <w:r w:rsidRPr="00294831">
              <w:rPr>
                <w:rFonts w:ascii="Book Antiqua" w:hAnsi="Book Antiqua" w:cs="Arial"/>
                <w:lang w:val="en-GB"/>
              </w:rPr>
              <w:t>66</w:t>
            </w:r>
            <w:r w:rsidR="003414FA">
              <w:rPr>
                <w:rFonts w:ascii="Book Antiqua" w:hAnsi="Book Antiqua" w:cs="Arial"/>
                <w:lang w:val="en-GB"/>
              </w:rPr>
              <w:t xml:space="preserve">.5 </w:t>
            </w:r>
            <w:r w:rsidR="00F36682" w:rsidRPr="00294831">
              <w:rPr>
                <w:rFonts w:ascii="Book Antiqua" w:hAnsi="Book Antiqua" w:cs="Arial"/>
                <w:lang w:val="en-GB"/>
              </w:rPr>
              <w:t>± 12.5</w:t>
            </w:r>
          </w:p>
        </w:tc>
      </w:tr>
      <w:tr w:rsidR="00F36682" w:rsidRPr="00294831" w:rsidTr="00C60D37">
        <w:tc>
          <w:tcPr>
            <w:tcW w:w="2628" w:type="dxa"/>
          </w:tcPr>
          <w:p w:rsidR="00F36682" w:rsidRPr="00294831" w:rsidRDefault="00F36682" w:rsidP="00294831">
            <w:pPr>
              <w:spacing w:line="360" w:lineRule="auto"/>
              <w:jc w:val="both"/>
              <w:rPr>
                <w:rFonts w:ascii="Book Antiqua" w:hAnsi="Book Antiqua" w:cs="Arial"/>
                <w:lang w:val="en-GB"/>
              </w:rPr>
            </w:pPr>
            <w:r w:rsidRPr="00294831">
              <w:rPr>
                <w:rFonts w:ascii="Book Antiqua" w:hAnsi="Book Antiqua" w:cs="Arial"/>
                <w:lang w:val="en-GB"/>
              </w:rPr>
              <w:t>Gender (m/f)</w:t>
            </w:r>
          </w:p>
        </w:tc>
        <w:tc>
          <w:tcPr>
            <w:tcW w:w="2160" w:type="dxa"/>
          </w:tcPr>
          <w:p w:rsidR="00F36682" w:rsidRPr="00294831" w:rsidRDefault="00F36682" w:rsidP="00294831">
            <w:pPr>
              <w:spacing w:line="360" w:lineRule="auto"/>
              <w:jc w:val="both"/>
              <w:rPr>
                <w:rFonts w:ascii="Book Antiqua" w:hAnsi="Book Antiqua" w:cs="Arial"/>
                <w:lang w:val="en-GB"/>
              </w:rPr>
            </w:pPr>
            <w:r w:rsidRPr="00294831">
              <w:rPr>
                <w:rFonts w:ascii="Book Antiqua" w:hAnsi="Book Antiqua" w:cs="Arial"/>
                <w:lang w:val="en-GB"/>
              </w:rPr>
              <w:t>23/19</w:t>
            </w:r>
          </w:p>
        </w:tc>
        <w:tc>
          <w:tcPr>
            <w:tcW w:w="1800" w:type="dxa"/>
          </w:tcPr>
          <w:p w:rsidR="00F36682" w:rsidRPr="00294831" w:rsidRDefault="00DD231F" w:rsidP="00294831">
            <w:pPr>
              <w:spacing w:line="360" w:lineRule="auto"/>
              <w:jc w:val="both"/>
              <w:rPr>
                <w:rFonts w:ascii="Book Antiqua" w:hAnsi="Book Antiqua" w:cs="Arial"/>
                <w:lang w:val="en-GB"/>
              </w:rPr>
            </w:pPr>
            <w:r w:rsidRPr="00294831">
              <w:rPr>
                <w:rFonts w:ascii="Book Antiqua" w:hAnsi="Book Antiqua" w:cs="Arial"/>
                <w:lang w:val="en-GB"/>
              </w:rPr>
              <w:t>9</w:t>
            </w:r>
            <w:r w:rsidR="00F36682" w:rsidRPr="00294831">
              <w:rPr>
                <w:rFonts w:ascii="Book Antiqua" w:hAnsi="Book Antiqua" w:cs="Arial"/>
                <w:lang w:val="en-GB"/>
              </w:rPr>
              <w:t>/4</w:t>
            </w:r>
          </w:p>
        </w:tc>
        <w:tc>
          <w:tcPr>
            <w:tcW w:w="1800" w:type="dxa"/>
          </w:tcPr>
          <w:p w:rsidR="00F36682" w:rsidRPr="00294831" w:rsidRDefault="00DD231F" w:rsidP="00294831">
            <w:pPr>
              <w:spacing w:line="360" w:lineRule="auto"/>
              <w:jc w:val="both"/>
              <w:rPr>
                <w:rFonts w:ascii="Book Antiqua" w:hAnsi="Book Antiqua" w:cs="Arial"/>
                <w:lang w:val="en-GB"/>
              </w:rPr>
            </w:pPr>
            <w:r w:rsidRPr="00294831">
              <w:rPr>
                <w:rFonts w:ascii="Book Antiqua" w:hAnsi="Book Antiqua" w:cs="Arial"/>
                <w:lang w:val="en-GB"/>
              </w:rPr>
              <w:t>32</w:t>
            </w:r>
            <w:r w:rsidR="00F36682" w:rsidRPr="00294831">
              <w:rPr>
                <w:rFonts w:ascii="Book Antiqua" w:hAnsi="Book Antiqua" w:cs="Arial"/>
                <w:lang w:val="en-GB"/>
              </w:rPr>
              <w:t>/23</w:t>
            </w:r>
          </w:p>
        </w:tc>
      </w:tr>
      <w:tr w:rsidR="00F36682" w:rsidRPr="00294831" w:rsidTr="00C60D37">
        <w:tc>
          <w:tcPr>
            <w:tcW w:w="2628" w:type="dxa"/>
          </w:tcPr>
          <w:p w:rsidR="00F36682" w:rsidRPr="00294831" w:rsidRDefault="00F36682" w:rsidP="00294831">
            <w:pPr>
              <w:spacing w:line="360" w:lineRule="auto"/>
              <w:jc w:val="both"/>
              <w:rPr>
                <w:rFonts w:ascii="Book Antiqua" w:hAnsi="Book Antiqua" w:cs="Arial"/>
                <w:lang w:val="en-GB"/>
              </w:rPr>
            </w:pPr>
            <w:r w:rsidRPr="00294831">
              <w:rPr>
                <w:rFonts w:ascii="Book Antiqua" w:hAnsi="Book Antiqua" w:cs="Arial"/>
                <w:lang w:val="en-GB"/>
              </w:rPr>
              <w:t>Lesion size (mm)</w:t>
            </w:r>
          </w:p>
        </w:tc>
        <w:tc>
          <w:tcPr>
            <w:tcW w:w="2160" w:type="dxa"/>
          </w:tcPr>
          <w:p w:rsidR="00F36682" w:rsidRPr="00294831" w:rsidRDefault="00F36682" w:rsidP="00294831">
            <w:pPr>
              <w:spacing w:line="360" w:lineRule="auto"/>
              <w:jc w:val="both"/>
              <w:rPr>
                <w:rFonts w:ascii="Book Antiqua" w:hAnsi="Book Antiqua" w:cs="Arial"/>
                <w:lang w:val="en-GB"/>
              </w:rPr>
            </w:pPr>
            <w:r w:rsidRPr="00294831">
              <w:rPr>
                <w:rFonts w:ascii="Book Antiqua" w:hAnsi="Book Antiqua" w:cs="Arial"/>
                <w:lang w:val="en-GB"/>
              </w:rPr>
              <w:t>34.8 ± 13.7</w:t>
            </w:r>
          </w:p>
        </w:tc>
        <w:tc>
          <w:tcPr>
            <w:tcW w:w="1800" w:type="dxa"/>
          </w:tcPr>
          <w:p w:rsidR="00F36682" w:rsidRPr="00294831" w:rsidRDefault="00F36682" w:rsidP="00294831">
            <w:pPr>
              <w:spacing w:line="360" w:lineRule="auto"/>
              <w:jc w:val="both"/>
              <w:rPr>
                <w:rFonts w:ascii="Book Antiqua" w:hAnsi="Book Antiqua" w:cs="Arial"/>
                <w:lang w:val="en-GB"/>
              </w:rPr>
            </w:pPr>
            <w:r w:rsidRPr="00294831">
              <w:rPr>
                <w:rFonts w:ascii="Book Antiqua" w:hAnsi="Book Antiqua" w:cs="Arial"/>
                <w:lang w:val="en-GB"/>
              </w:rPr>
              <w:t>36.0 ± 15.6</w:t>
            </w:r>
          </w:p>
        </w:tc>
        <w:tc>
          <w:tcPr>
            <w:tcW w:w="1800" w:type="dxa"/>
          </w:tcPr>
          <w:p w:rsidR="00F36682" w:rsidRPr="00294831" w:rsidRDefault="00F36682" w:rsidP="00294831">
            <w:pPr>
              <w:spacing w:line="360" w:lineRule="auto"/>
              <w:jc w:val="both"/>
              <w:rPr>
                <w:rFonts w:ascii="Book Antiqua" w:hAnsi="Book Antiqua" w:cs="Arial"/>
                <w:lang w:val="en-GB"/>
              </w:rPr>
            </w:pPr>
            <w:r w:rsidRPr="00294831">
              <w:rPr>
                <w:rFonts w:ascii="Book Antiqua" w:hAnsi="Book Antiqua" w:cs="Arial"/>
                <w:lang w:val="en-GB"/>
              </w:rPr>
              <w:t>35.1 ± 14.0</w:t>
            </w:r>
          </w:p>
        </w:tc>
      </w:tr>
      <w:tr w:rsidR="00F36682" w:rsidRPr="00294831" w:rsidTr="00C60D37">
        <w:tc>
          <w:tcPr>
            <w:tcW w:w="2628" w:type="dxa"/>
          </w:tcPr>
          <w:p w:rsidR="00F36682" w:rsidRPr="00294831" w:rsidRDefault="00F36682" w:rsidP="00294831">
            <w:pPr>
              <w:spacing w:line="360" w:lineRule="auto"/>
              <w:jc w:val="both"/>
              <w:rPr>
                <w:rFonts w:ascii="Book Antiqua" w:hAnsi="Book Antiqua" w:cs="Arial"/>
                <w:lang w:val="en-GB"/>
              </w:rPr>
            </w:pPr>
            <w:r w:rsidRPr="00294831">
              <w:rPr>
                <w:rFonts w:ascii="Book Antiqua" w:hAnsi="Book Antiqua" w:cs="Arial"/>
                <w:lang w:val="en-GB"/>
              </w:rPr>
              <w:t>Peak signal intensity</w:t>
            </w:r>
            <w:r w:rsidR="00E52464" w:rsidRPr="00294831">
              <w:rPr>
                <w:rFonts w:ascii="Book Antiqua" w:hAnsi="Book Antiqua" w:cs="Arial"/>
                <w:lang w:val="en-GB"/>
              </w:rPr>
              <w:t xml:space="preserve"> (db)</w:t>
            </w:r>
          </w:p>
        </w:tc>
        <w:tc>
          <w:tcPr>
            <w:tcW w:w="2160" w:type="dxa"/>
          </w:tcPr>
          <w:p w:rsidR="00F36682" w:rsidRPr="00294831" w:rsidRDefault="003414FA" w:rsidP="00294831">
            <w:pPr>
              <w:spacing w:line="360" w:lineRule="auto"/>
              <w:jc w:val="both"/>
              <w:rPr>
                <w:rFonts w:ascii="Book Antiqua" w:hAnsi="Book Antiqua" w:cs="Arial"/>
                <w:lang w:val="en-GB"/>
              </w:rPr>
            </w:pPr>
            <w:r>
              <w:rPr>
                <w:rFonts w:ascii="Book Antiqua" w:hAnsi="Book Antiqua" w:cs="Arial"/>
                <w:lang w:val="en-GB"/>
              </w:rPr>
              <w:t xml:space="preserve">6.1 </w:t>
            </w:r>
            <w:r w:rsidR="00F36682" w:rsidRPr="00294831">
              <w:rPr>
                <w:rFonts w:ascii="Book Antiqua" w:hAnsi="Book Antiqua" w:cs="Arial"/>
                <w:lang w:val="en-GB"/>
              </w:rPr>
              <w:t xml:space="preserve">± 3.2 </w:t>
            </w:r>
          </w:p>
        </w:tc>
        <w:tc>
          <w:tcPr>
            <w:tcW w:w="1800" w:type="dxa"/>
          </w:tcPr>
          <w:p w:rsidR="00F36682" w:rsidRPr="00294831" w:rsidRDefault="00F36682" w:rsidP="00294831">
            <w:pPr>
              <w:spacing w:line="360" w:lineRule="auto"/>
              <w:jc w:val="both"/>
              <w:rPr>
                <w:rFonts w:ascii="Book Antiqua" w:hAnsi="Book Antiqua" w:cs="Arial"/>
                <w:lang w:val="en-GB"/>
              </w:rPr>
            </w:pPr>
            <w:r w:rsidRPr="00294831">
              <w:rPr>
                <w:rFonts w:ascii="Book Antiqua" w:hAnsi="Book Antiqua" w:cs="Arial"/>
                <w:lang w:val="en-GB"/>
              </w:rPr>
              <w:t xml:space="preserve">39.0 ± 13.0 </w:t>
            </w:r>
          </w:p>
        </w:tc>
        <w:tc>
          <w:tcPr>
            <w:tcW w:w="1800" w:type="dxa"/>
          </w:tcPr>
          <w:p w:rsidR="00F36682" w:rsidRPr="00294831" w:rsidRDefault="00F36682" w:rsidP="00294831">
            <w:pPr>
              <w:spacing w:line="360" w:lineRule="auto"/>
              <w:jc w:val="both"/>
              <w:rPr>
                <w:rFonts w:ascii="Book Antiqua" w:hAnsi="Book Antiqua" w:cs="Arial"/>
                <w:lang w:val="en-GB"/>
              </w:rPr>
            </w:pPr>
          </w:p>
        </w:tc>
      </w:tr>
    </w:tbl>
    <w:p w:rsidR="00F36682" w:rsidRPr="00294831" w:rsidRDefault="00E52464" w:rsidP="00294831">
      <w:pPr>
        <w:spacing w:line="360" w:lineRule="auto"/>
        <w:jc w:val="both"/>
        <w:rPr>
          <w:rFonts w:ascii="Book Antiqua" w:hAnsi="Book Antiqua"/>
          <w:lang w:eastAsia="zh-CN"/>
        </w:rPr>
      </w:pPr>
      <w:r w:rsidRPr="00294831">
        <w:rPr>
          <w:rFonts w:ascii="Book Antiqua" w:hAnsi="Book Antiqua"/>
        </w:rPr>
        <w:t xml:space="preserve">db: </w:t>
      </w:r>
      <w:r w:rsidR="003E43A2" w:rsidRPr="00294831">
        <w:rPr>
          <w:rFonts w:ascii="Book Antiqua" w:hAnsi="Book Antiqua"/>
        </w:rPr>
        <w:t>Decibel</w:t>
      </w:r>
      <w:r w:rsidR="003E43A2">
        <w:rPr>
          <w:rFonts w:ascii="Book Antiqua" w:hAnsi="Book Antiqua" w:hint="eastAsia"/>
          <w:lang w:eastAsia="zh-CN"/>
        </w:rPr>
        <w:t>.</w:t>
      </w:r>
    </w:p>
    <w:p w:rsidR="00F36682" w:rsidRPr="00294831" w:rsidRDefault="00F36682" w:rsidP="00294831">
      <w:pPr>
        <w:spacing w:line="360" w:lineRule="auto"/>
        <w:ind w:left="720"/>
        <w:jc w:val="both"/>
        <w:rPr>
          <w:rFonts w:ascii="Book Antiqua" w:hAnsi="Book Antiqua" w:cs="Arial"/>
          <w:lang w:val="en-US"/>
        </w:rPr>
      </w:pPr>
    </w:p>
    <w:p w:rsidR="00F36682" w:rsidRPr="00C60D37" w:rsidRDefault="003E43A2" w:rsidP="00294831">
      <w:pPr>
        <w:spacing w:line="360" w:lineRule="auto"/>
        <w:jc w:val="both"/>
        <w:rPr>
          <w:rFonts w:ascii="Book Antiqua" w:hAnsi="Book Antiqua" w:cs="Arial"/>
          <w:b/>
          <w:lang w:val="en-GB" w:eastAsia="zh-CN"/>
        </w:rPr>
      </w:pPr>
      <w:r>
        <w:rPr>
          <w:rFonts w:ascii="Book Antiqua" w:hAnsi="Book Antiqua" w:cs="Arial"/>
          <w:lang w:val="en-GB"/>
        </w:rPr>
        <w:br w:type="page"/>
      </w:r>
      <w:r w:rsidR="00F36682" w:rsidRPr="00C60D37">
        <w:rPr>
          <w:rFonts w:ascii="Book Antiqua" w:hAnsi="Book Antiqua" w:cs="Arial"/>
          <w:b/>
          <w:lang w:val="en-GB"/>
        </w:rPr>
        <w:lastRenderedPageBreak/>
        <w:t xml:space="preserve">Table 2 Statistics </w:t>
      </w:r>
    </w:p>
    <w:tbl>
      <w:tblPr>
        <w:tblW w:w="0" w:type="auto"/>
        <w:tblBorders>
          <w:top w:val="single" w:sz="4" w:space="0" w:color="auto"/>
          <w:bottom w:val="single" w:sz="4" w:space="0" w:color="auto"/>
        </w:tblBorders>
        <w:tblLook w:val="01E0" w:firstRow="1" w:lastRow="1" w:firstColumn="1" w:lastColumn="1" w:noHBand="0" w:noVBand="0"/>
      </w:tblPr>
      <w:tblGrid>
        <w:gridCol w:w="2272"/>
        <w:gridCol w:w="1770"/>
        <w:gridCol w:w="1363"/>
        <w:gridCol w:w="1351"/>
        <w:gridCol w:w="1264"/>
        <w:gridCol w:w="1268"/>
      </w:tblGrid>
      <w:tr w:rsidR="00F36682" w:rsidRPr="00294831" w:rsidTr="00C60D37">
        <w:tc>
          <w:tcPr>
            <w:tcW w:w="2280" w:type="dxa"/>
            <w:tcBorders>
              <w:top w:val="single" w:sz="4" w:space="0" w:color="auto"/>
              <w:bottom w:val="single" w:sz="4" w:space="0" w:color="auto"/>
            </w:tcBorders>
          </w:tcPr>
          <w:p w:rsidR="00F36682" w:rsidRPr="003414FA" w:rsidRDefault="00F36682" w:rsidP="00294831">
            <w:pPr>
              <w:spacing w:line="360" w:lineRule="auto"/>
              <w:jc w:val="both"/>
              <w:rPr>
                <w:rFonts w:ascii="Book Antiqua" w:hAnsi="Book Antiqua" w:cs="Arial"/>
                <w:b/>
                <w:lang w:val="en-GB"/>
              </w:rPr>
            </w:pPr>
          </w:p>
        </w:tc>
        <w:tc>
          <w:tcPr>
            <w:tcW w:w="1788" w:type="dxa"/>
            <w:tcBorders>
              <w:top w:val="single" w:sz="4" w:space="0" w:color="auto"/>
              <w:bottom w:val="single" w:sz="4" w:space="0" w:color="auto"/>
            </w:tcBorders>
          </w:tcPr>
          <w:p w:rsidR="00F36682" w:rsidRPr="003414FA" w:rsidRDefault="00F36682" w:rsidP="00294831">
            <w:pPr>
              <w:spacing w:line="360" w:lineRule="auto"/>
              <w:jc w:val="both"/>
              <w:rPr>
                <w:rFonts w:ascii="Book Antiqua" w:hAnsi="Book Antiqua" w:cs="Arial"/>
                <w:b/>
                <w:lang w:val="en-GB"/>
              </w:rPr>
            </w:pPr>
            <w:r w:rsidRPr="003414FA">
              <w:rPr>
                <w:rFonts w:ascii="Book Antiqua" w:hAnsi="Book Antiqua" w:cs="Arial"/>
                <w:b/>
                <w:lang w:val="en-GB"/>
              </w:rPr>
              <w:t>peak intensity</w:t>
            </w:r>
            <w:r w:rsidR="00E52464" w:rsidRPr="003414FA">
              <w:rPr>
                <w:rFonts w:ascii="Book Antiqua" w:hAnsi="Book Antiqua" w:cs="Arial"/>
                <w:b/>
                <w:lang w:val="en-GB"/>
              </w:rPr>
              <w:t xml:space="preserve"> (db)</w:t>
            </w:r>
          </w:p>
        </w:tc>
        <w:tc>
          <w:tcPr>
            <w:tcW w:w="1304" w:type="dxa"/>
            <w:tcBorders>
              <w:top w:val="single" w:sz="4" w:space="0" w:color="auto"/>
              <w:bottom w:val="single" w:sz="4" w:space="0" w:color="auto"/>
            </w:tcBorders>
          </w:tcPr>
          <w:p w:rsidR="00F36682" w:rsidRPr="003414FA" w:rsidRDefault="00F36682" w:rsidP="00294831">
            <w:pPr>
              <w:spacing w:line="360" w:lineRule="auto"/>
              <w:jc w:val="both"/>
              <w:rPr>
                <w:rFonts w:ascii="Book Antiqua" w:hAnsi="Book Antiqua" w:cs="Arial"/>
                <w:b/>
                <w:lang w:val="en-GB"/>
              </w:rPr>
            </w:pPr>
            <w:r w:rsidRPr="003414FA">
              <w:rPr>
                <w:rFonts w:ascii="Book Antiqua" w:hAnsi="Book Antiqua" w:cs="Arial"/>
                <w:b/>
                <w:lang w:val="en-GB"/>
              </w:rPr>
              <w:t>sensitivity</w:t>
            </w:r>
          </w:p>
        </w:tc>
        <w:tc>
          <w:tcPr>
            <w:tcW w:w="1357" w:type="dxa"/>
            <w:tcBorders>
              <w:top w:val="single" w:sz="4" w:space="0" w:color="auto"/>
              <w:bottom w:val="single" w:sz="4" w:space="0" w:color="auto"/>
            </w:tcBorders>
          </w:tcPr>
          <w:p w:rsidR="00F36682" w:rsidRPr="003414FA" w:rsidRDefault="00F36682" w:rsidP="00294831">
            <w:pPr>
              <w:spacing w:line="360" w:lineRule="auto"/>
              <w:jc w:val="both"/>
              <w:rPr>
                <w:rFonts w:ascii="Book Antiqua" w:hAnsi="Book Antiqua" w:cs="Arial"/>
                <w:b/>
                <w:lang w:val="en-GB"/>
              </w:rPr>
            </w:pPr>
            <w:r w:rsidRPr="003414FA">
              <w:rPr>
                <w:rFonts w:ascii="Book Antiqua" w:hAnsi="Book Antiqua" w:cs="Arial"/>
                <w:b/>
                <w:lang w:val="en-GB"/>
              </w:rPr>
              <w:t>specifity</w:t>
            </w:r>
          </w:p>
        </w:tc>
        <w:tc>
          <w:tcPr>
            <w:tcW w:w="1277" w:type="dxa"/>
            <w:tcBorders>
              <w:top w:val="single" w:sz="4" w:space="0" w:color="auto"/>
              <w:bottom w:val="single" w:sz="4" w:space="0" w:color="auto"/>
            </w:tcBorders>
          </w:tcPr>
          <w:p w:rsidR="00F36682" w:rsidRPr="003414FA" w:rsidRDefault="00F36682" w:rsidP="00294831">
            <w:pPr>
              <w:spacing w:line="360" w:lineRule="auto"/>
              <w:jc w:val="both"/>
              <w:rPr>
                <w:rFonts w:ascii="Book Antiqua" w:hAnsi="Book Antiqua" w:cs="Arial"/>
                <w:b/>
                <w:lang w:val="en-GB"/>
              </w:rPr>
            </w:pPr>
            <w:r w:rsidRPr="003414FA">
              <w:rPr>
                <w:rFonts w:ascii="Book Antiqua" w:hAnsi="Book Antiqua" w:cs="Arial"/>
                <w:b/>
                <w:lang w:val="en-GB"/>
              </w:rPr>
              <w:t>PPV</w:t>
            </w:r>
          </w:p>
        </w:tc>
        <w:tc>
          <w:tcPr>
            <w:tcW w:w="1282" w:type="dxa"/>
            <w:tcBorders>
              <w:top w:val="single" w:sz="4" w:space="0" w:color="auto"/>
              <w:bottom w:val="single" w:sz="4" w:space="0" w:color="auto"/>
            </w:tcBorders>
          </w:tcPr>
          <w:p w:rsidR="00F36682" w:rsidRPr="003414FA" w:rsidRDefault="00F36682" w:rsidP="00294831">
            <w:pPr>
              <w:spacing w:line="360" w:lineRule="auto"/>
              <w:jc w:val="both"/>
              <w:rPr>
                <w:rFonts w:ascii="Book Antiqua" w:hAnsi="Book Antiqua" w:cs="Arial"/>
                <w:b/>
                <w:lang w:val="en-GB"/>
              </w:rPr>
            </w:pPr>
            <w:r w:rsidRPr="003414FA">
              <w:rPr>
                <w:rFonts w:ascii="Book Antiqua" w:hAnsi="Book Antiqua" w:cs="Arial"/>
                <w:b/>
                <w:lang w:val="en-GB"/>
              </w:rPr>
              <w:t>NPV</w:t>
            </w:r>
          </w:p>
        </w:tc>
      </w:tr>
      <w:tr w:rsidR="00F36682" w:rsidRPr="00294831" w:rsidTr="00C60D37">
        <w:trPr>
          <w:trHeight w:val="438"/>
        </w:trPr>
        <w:tc>
          <w:tcPr>
            <w:tcW w:w="9288" w:type="dxa"/>
            <w:gridSpan w:val="6"/>
            <w:tcBorders>
              <w:top w:val="single" w:sz="4" w:space="0" w:color="auto"/>
            </w:tcBorders>
            <w:vAlign w:val="center"/>
          </w:tcPr>
          <w:p w:rsidR="00F36682" w:rsidRPr="00294831" w:rsidRDefault="00F36682" w:rsidP="00C60D37">
            <w:pPr>
              <w:spacing w:line="360" w:lineRule="auto"/>
              <w:ind w:firstLineChars="200" w:firstLine="480"/>
              <w:jc w:val="both"/>
              <w:rPr>
                <w:rFonts w:ascii="Book Antiqua" w:hAnsi="Book Antiqua" w:cs="Arial"/>
                <w:lang w:val="en-GB"/>
              </w:rPr>
            </w:pPr>
            <w:r w:rsidRPr="00294831">
              <w:rPr>
                <w:rFonts w:ascii="Book Antiqua" w:hAnsi="Book Antiqua" w:cs="Arial"/>
                <w:lang w:val="en-GB"/>
              </w:rPr>
              <w:t>Hypoenhanced lesions</w:t>
            </w:r>
          </w:p>
        </w:tc>
      </w:tr>
      <w:tr w:rsidR="00F36682" w:rsidRPr="00294831" w:rsidTr="00C60D37">
        <w:tc>
          <w:tcPr>
            <w:tcW w:w="2280" w:type="dxa"/>
          </w:tcPr>
          <w:p w:rsidR="00F36682" w:rsidRPr="00294831" w:rsidRDefault="00F36682" w:rsidP="00294831">
            <w:pPr>
              <w:spacing w:line="360" w:lineRule="auto"/>
              <w:jc w:val="both"/>
              <w:rPr>
                <w:rFonts w:ascii="Book Antiqua" w:hAnsi="Book Antiqua" w:cs="Arial"/>
                <w:lang w:val="en-GB"/>
              </w:rPr>
            </w:pPr>
            <w:r w:rsidRPr="00294831">
              <w:rPr>
                <w:rFonts w:ascii="Book Antiqua" w:hAnsi="Book Antiqua" w:cs="Arial"/>
                <w:lang w:val="en-GB"/>
              </w:rPr>
              <w:t>Adenocarcinoma (all in healthy pancreas)</w:t>
            </w:r>
          </w:p>
        </w:tc>
        <w:tc>
          <w:tcPr>
            <w:tcW w:w="1788" w:type="dxa"/>
          </w:tcPr>
          <w:p w:rsidR="00F36682" w:rsidRPr="00294831" w:rsidRDefault="00F36682" w:rsidP="00294831">
            <w:pPr>
              <w:spacing w:line="360" w:lineRule="auto"/>
              <w:jc w:val="both"/>
              <w:rPr>
                <w:rFonts w:ascii="Book Antiqua" w:hAnsi="Book Antiqua" w:cs="Arial"/>
                <w:lang w:val="en-GB"/>
              </w:rPr>
            </w:pPr>
            <w:r w:rsidRPr="00294831">
              <w:rPr>
                <w:rFonts w:ascii="Book Antiqua" w:hAnsi="Book Antiqua" w:cs="Arial"/>
                <w:lang w:val="en-GB"/>
              </w:rPr>
              <w:t>5.7 ± 2.5</w:t>
            </w:r>
          </w:p>
        </w:tc>
        <w:tc>
          <w:tcPr>
            <w:tcW w:w="1304" w:type="dxa"/>
          </w:tcPr>
          <w:p w:rsidR="00F36682" w:rsidRPr="00294831" w:rsidRDefault="00F36682" w:rsidP="00294831">
            <w:pPr>
              <w:spacing w:line="360" w:lineRule="auto"/>
              <w:jc w:val="both"/>
              <w:rPr>
                <w:rFonts w:ascii="Book Antiqua" w:hAnsi="Book Antiqua" w:cs="Arial"/>
                <w:lang w:val="en-GB"/>
              </w:rPr>
            </w:pPr>
            <w:r w:rsidRPr="00294831">
              <w:rPr>
                <w:rFonts w:ascii="Book Antiqua" w:hAnsi="Book Antiqua" w:cs="Arial"/>
                <w:lang w:val="en-GB"/>
              </w:rPr>
              <w:t>100%</w:t>
            </w:r>
          </w:p>
        </w:tc>
        <w:tc>
          <w:tcPr>
            <w:tcW w:w="1357" w:type="dxa"/>
          </w:tcPr>
          <w:p w:rsidR="00F36682" w:rsidRPr="00294831" w:rsidRDefault="00F36682" w:rsidP="00294831">
            <w:pPr>
              <w:spacing w:line="360" w:lineRule="auto"/>
              <w:jc w:val="both"/>
              <w:rPr>
                <w:rFonts w:ascii="Book Antiqua" w:hAnsi="Book Antiqua" w:cs="Arial"/>
                <w:lang w:val="en-GB"/>
              </w:rPr>
            </w:pPr>
            <w:r w:rsidRPr="00294831">
              <w:rPr>
                <w:rFonts w:ascii="Book Antiqua" w:hAnsi="Book Antiqua" w:cs="Arial"/>
                <w:lang w:val="en-GB"/>
              </w:rPr>
              <w:t>100 %</w:t>
            </w:r>
          </w:p>
        </w:tc>
        <w:tc>
          <w:tcPr>
            <w:tcW w:w="1277" w:type="dxa"/>
          </w:tcPr>
          <w:p w:rsidR="00F36682" w:rsidRPr="00294831" w:rsidRDefault="00F36682" w:rsidP="00294831">
            <w:pPr>
              <w:spacing w:line="360" w:lineRule="auto"/>
              <w:jc w:val="both"/>
              <w:rPr>
                <w:rFonts w:ascii="Book Antiqua" w:hAnsi="Book Antiqua" w:cs="Arial"/>
                <w:lang w:val="en-GB"/>
              </w:rPr>
            </w:pPr>
            <w:r w:rsidRPr="00294831">
              <w:rPr>
                <w:rFonts w:ascii="Book Antiqua" w:hAnsi="Book Antiqua" w:cs="Arial"/>
                <w:lang w:val="en-GB"/>
              </w:rPr>
              <w:t>100%</w:t>
            </w:r>
          </w:p>
        </w:tc>
        <w:tc>
          <w:tcPr>
            <w:tcW w:w="1282" w:type="dxa"/>
          </w:tcPr>
          <w:p w:rsidR="00F36682" w:rsidRPr="00294831" w:rsidRDefault="00F36682" w:rsidP="00294831">
            <w:pPr>
              <w:spacing w:line="360" w:lineRule="auto"/>
              <w:jc w:val="both"/>
              <w:rPr>
                <w:rFonts w:ascii="Book Antiqua" w:hAnsi="Book Antiqua" w:cs="Arial"/>
                <w:lang w:val="en-GB"/>
              </w:rPr>
            </w:pPr>
            <w:r w:rsidRPr="00294831">
              <w:rPr>
                <w:rFonts w:ascii="Book Antiqua" w:hAnsi="Book Antiqua" w:cs="Arial"/>
                <w:lang w:val="en-GB"/>
              </w:rPr>
              <w:t>100%</w:t>
            </w:r>
          </w:p>
        </w:tc>
      </w:tr>
      <w:tr w:rsidR="00F36682" w:rsidRPr="00294831" w:rsidTr="00C60D37">
        <w:tc>
          <w:tcPr>
            <w:tcW w:w="2280" w:type="dxa"/>
          </w:tcPr>
          <w:p w:rsidR="00F36682" w:rsidRPr="00294831" w:rsidRDefault="00F36682" w:rsidP="00294831">
            <w:pPr>
              <w:spacing w:line="360" w:lineRule="auto"/>
              <w:jc w:val="both"/>
              <w:rPr>
                <w:rFonts w:ascii="Book Antiqua" w:hAnsi="Book Antiqua" w:cs="Arial"/>
                <w:lang w:val="en-GB"/>
              </w:rPr>
            </w:pPr>
            <w:r w:rsidRPr="00294831">
              <w:rPr>
                <w:rFonts w:ascii="Book Antiqua" w:hAnsi="Book Antiqua" w:cs="Arial"/>
                <w:lang w:val="en-GB"/>
              </w:rPr>
              <w:t>Chronic pancreatitis lesions</w:t>
            </w:r>
          </w:p>
        </w:tc>
        <w:tc>
          <w:tcPr>
            <w:tcW w:w="1788" w:type="dxa"/>
          </w:tcPr>
          <w:p w:rsidR="00F36682" w:rsidRPr="00294831" w:rsidRDefault="00F36682" w:rsidP="00294831">
            <w:pPr>
              <w:spacing w:line="360" w:lineRule="auto"/>
              <w:jc w:val="both"/>
              <w:rPr>
                <w:rFonts w:ascii="Book Antiqua" w:hAnsi="Book Antiqua" w:cs="Arial"/>
                <w:lang w:val="en-GB"/>
              </w:rPr>
            </w:pPr>
            <w:r w:rsidRPr="00294831">
              <w:rPr>
                <w:rFonts w:ascii="Book Antiqua" w:hAnsi="Book Antiqua" w:cs="Arial"/>
                <w:lang w:val="en-GB"/>
              </w:rPr>
              <w:t xml:space="preserve">6.0 ± 3.0 </w:t>
            </w:r>
          </w:p>
        </w:tc>
        <w:tc>
          <w:tcPr>
            <w:tcW w:w="1304" w:type="dxa"/>
          </w:tcPr>
          <w:p w:rsidR="00F36682" w:rsidRPr="00294831" w:rsidRDefault="00F36682" w:rsidP="00294831">
            <w:pPr>
              <w:spacing w:line="360" w:lineRule="auto"/>
              <w:jc w:val="both"/>
              <w:rPr>
                <w:rFonts w:ascii="Book Antiqua" w:hAnsi="Book Antiqua" w:cs="Arial"/>
                <w:lang w:val="en-GB"/>
              </w:rPr>
            </w:pPr>
            <w:r w:rsidRPr="00294831">
              <w:rPr>
                <w:rFonts w:ascii="Book Antiqua" w:hAnsi="Book Antiqua" w:cs="Arial"/>
                <w:lang w:val="en-GB"/>
              </w:rPr>
              <w:t>100%</w:t>
            </w:r>
          </w:p>
        </w:tc>
        <w:tc>
          <w:tcPr>
            <w:tcW w:w="1357" w:type="dxa"/>
          </w:tcPr>
          <w:p w:rsidR="00F36682" w:rsidRPr="00294831" w:rsidRDefault="00FB2BB0" w:rsidP="00294831">
            <w:pPr>
              <w:spacing w:line="360" w:lineRule="auto"/>
              <w:jc w:val="both"/>
              <w:rPr>
                <w:rFonts w:ascii="Book Antiqua" w:hAnsi="Book Antiqua" w:cs="Arial"/>
                <w:lang w:val="en-GB"/>
              </w:rPr>
            </w:pPr>
            <w:r w:rsidRPr="00294831">
              <w:rPr>
                <w:rFonts w:ascii="Book Antiqua" w:hAnsi="Book Antiqua" w:cs="Arial"/>
                <w:lang w:val="en-GB"/>
              </w:rPr>
              <w:t>23.3</w:t>
            </w:r>
            <w:r w:rsidR="00F36682" w:rsidRPr="00294831">
              <w:rPr>
                <w:rFonts w:ascii="Book Antiqua" w:hAnsi="Book Antiqua" w:cs="Arial"/>
                <w:lang w:val="en-GB"/>
              </w:rPr>
              <w:t>%</w:t>
            </w:r>
          </w:p>
        </w:tc>
        <w:tc>
          <w:tcPr>
            <w:tcW w:w="1277" w:type="dxa"/>
          </w:tcPr>
          <w:p w:rsidR="00F36682" w:rsidRPr="00294831" w:rsidRDefault="00F36682" w:rsidP="00294831">
            <w:pPr>
              <w:spacing w:line="360" w:lineRule="auto"/>
              <w:jc w:val="both"/>
              <w:rPr>
                <w:rFonts w:ascii="Book Antiqua" w:hAnsi="Book Antiqua" w:cs="Arial"/>
                <w:lang w:val="en-GB"/>
              </w:rPr>
            </w:pPr>
            <w:r w:rsidRPr="00294831">
              <w:rPr>
                <w:rFonts w:ascii="Book Antiqua" w:hAnsi="Book Antiqua" w:cs="Arial"/>
                <w:lang w:val="en-GB"/>
              </w:rPr>
              <w:t>13%</w:t>
            </w:r>
          </w:p>
        </w:tc>
        <w:tc>
          <w:tcPr>
            <w:tcW w:w="1282" w:type="dxa"/>
          </w:tcPr>
          <w:p w:rsidR="00F36682" w:rsidRPr="00294831" w:rsidRDefault="00F36682" w:rsidP="00294831">
            <w:pPr>
              <w:spacing w:line="360" w:lineRule="auto"/>
              <w:jc w:val="both"/>
              <w:rPr>
                <w:rFonts w:ascii="Book Antiqua" w:hAnsi="Book Antiqua" w:cs="Arial"/>
                <w:lang w:val="en-GB"/>
              </w:rPr>
            </w:pPr>
            <w:r w:rsidRPr="00294831">
              <w:rPr>
                <w:rFonts w:ascii="Book Antiqua" w:hAnsi="Book Antiqua" w:cs="Arial"/>
                <w:lang w:val="en-GB"/>
              </w:rPr>
              <w:t>100%</w:t>
            </w:r>
          </w:p>
        </w:tc>
      </w:tr>
      <w:tr w:rsidR="00F36682" w:rsidRPr="00294831" w:rsidTr="00C60D37">
        <w:trPr>
          <w:trHeight w:val="395"/>
        </w:trPr>
        <w:tc>
          <w:tcPr>
            <w:tcW w:w="9288" w:type="dxa"/>
            <w:gridSpan w:val="6"/>
            <w:vAlign w:val="center"/>
          </w:tcPr>
          <w:p w:rsidR="00F36682" w:rsidRPr="00294831" w:rsidRDefault="00F36682" w:rsidP="00C60D37">
            <w:pPr>
              <w:spacing w:line="360" w:lineRule="auto"/>
              <w:ind w:firstLineChars="200" w:firstLine="480"/>
              <w:jc w:val="both"/>
              <w:rPr>
                <w:rFonts w:ascii="Book Antiqua" w:hAnsi="Book Antiqua" w:cs="Arial"/>
                <w:lang w:val="en-GB"/>
              </w:rPr>
            </w:pPr>
            <w:r w:rsidRPr="00294831">
              <w:rPr>
                <w:rFonts w:ascii="Book Antiqua" w:hAnsi="Book Antiqua" w:cs="Arial"/>
                <w:lang w:val="en-GB"/>
              </w:rPr>
              <w:t>Hyperenhanced lesions</w:t>
            </w:r>
          </w:p>
        </w:tc>
      </w:tr>
      <w:tr w:rsidR="00F36682" w:rsidRPr="00294831" w:rsidTr="00C60D37">
        <w:tc>
          <w:tcPr>
            <w:tcW w:w="2280" w:type="dxa"/>
          </w:tcPr>
          <w:p w:rsidR="00F36682" w:rsidRPr="00294831" w:rsidRDefault="00F36682" w:rsidP="00294831">
            <w:pPr>
              <w:spacing w:line="360" w:lineRule="auto"/>
              <w:jc w:val="both"/>
              <w:rPr>
                <w:rFonts w:ascii="Book Antiqua" w:hAnsi="Book Antiqua" w:cs="Arial"/>
                <w:lang w:val="en-GB"/>
              </w:rPr>
            </w:pPr>
            <w:r w:rsidRPr="00294831">
              <w:rPr>
                <w:rFonts w:ascii="Book Antiqua" w:hAnsi="Book Antiqua" w:cs="Arial"/>
                <w:lang w:val="en-GB"/>
              </w:rPr>
              <w:t>Acute inflammatory lesions</w:t>
            </w:r>
          </w:p>
        </w:tc>
        <w:tc>
          <w:tcPr>
            <w:tcW w:w="1788" w:type="dxa"/>
          </w:tcPr>
          <w:p w:rsidR="00F36682" w:rsidRPr="00294831" w:rsidRDefault="003414FA" w:rsidP="00294831">
            <w:pPr>
              <w:spacing w:line="360" w:lineRule="auto"/>
              <w:jc w:val="both"/>
              <w:rPr>
                <w:rFonts w:ascii="Book Antiqua" w:hAnsi="Book Antiqua" w:cs="Arial"/>
                <w:lang w:val="en-GB"/>
              </w:rPr>
            </w:pPr>
            <w:r>
              <w:rPr>
                <w:rFonts w:ascii="Book Antiqua" w:hAnsi="Book Antiqua" w:cs="Arial"/>
                <w:lang w:val="en-GB"/>
              </w:rPr>
              <w:t xml:space="preserve">34.0 ± </w:t>
            </w:r>
            <w:r w:rsidR="00F36682" w:rsidRPr="00294831">
              <w:rPr>
                <w:rFonts w:ascii="Book Antiqua" w:hAnsi="Book Antiqua" w:cs="Arial"/>
                <w:lang w:val="en-GB"/>
              </w:rPr>
              <w:t>11.9</w:t>
            </w:r>
          </w:p>
        </w:tc>
        <w:tc>
          <w:tcPr>
            <w:tcW w:w="1304" w:type="dxa"/>
          </w:tcPr>
          <w:p w:rsidR="00F36682" w:rsidRPr="00294831" w:rsidRDefault="00F36682" w:rsidP="00294831">
            <w:pPr>
              <w:spacing w:line="360" w:lineRule="auto"/>
              <w:jc w:val="both"/>
              <w:rPr>
                <w:rFonts w:ascii="Book Antiqua" w:hAnsi="Book Antiqua" w:cs="Arial"/>
                <w:lang w:val="en-GB"/>
              </w:rPr>
            </w:pPr>
            <w:r w:rsidRPr="00294831">
              <w:rPr>
                <w:rFonts w:ascii="Book Antiqua" w:hAnsi="Book Antiqua" w:cs="Arial"/>
                <w:lang w:val="en-GB"/>
              </w:rPr>
              <w:t>100%</w:t>
            </w:r>
          </w:p>
        </w:tc>
        <w:tc>
          <w:tcPr>
            <w:tcW w:w="1357" w:type="dxa"/>
          </w:tcPr>
          <w:p w:rsidR="00F36682" w:rsidRPr="00294831" w:rsidRDefault="00B304C7" w:rsidP="00294831">
            <w:pPr>
              <w:spacing w:line="360" w:lineRule="auto"/>
              <w:jc w:val="both"/>
              <w:rPr>
                <w:rFonts w:ascii="Book Antiqua" w:hAnsi="Book Antiqua" w:cs="Arial"/>
                <w:lang w:val="en-GB"/>
              </w:rPr>
            </w:pPr>
            <w:r w:rsidRPr="00294831">
              <w:rPr>
                <w:rFonts w:ascii="Book Antiqua" w:hAnsi="Book Antiqua" w:cs="Arial"/>
                <w:lang w:val="en-GB"/>
              </w:rPr>
              <w:t>79</w:t>
            </w:r>
            <w:r w:rsidR="00F36682" w:rsidRPr="00294831">
              <w:rPr>
                <w:rFonts w:ascii="Book Antiqua" w:hAnsi="Book Antiqua" w:cs="Arial"/>
                <w:lang w:val="en-GB"/>
              </w:rPr>
              <w:t>.</w:t>
            </w:r>
            <w:r w:rsidRPr="00294831">
              <w:rPr>
                <w:rFonts w:ascii="Book Antiqua" w:hAnsi="Book Antiqua" w:cs="Arial"/>
                <w:lang w:val="en-GB"/>
              </w:rPr>
              <w:t>1</w:t>
            </w:r>
            <w:r w:rsidR="00F36682" w:rsidRPr="00294831">
              <w:rPr>
                <w:rFonts w:ascii="Book Antiqua" w:hAnsi="Book Antiqua" w:cs="Arial"/>
                <w:lang w:val="en-GB"/>
              </w:rPr>
              <w:t>%</w:t>
            </w:r>
          </w:p>
        </w:tc>
        <w:tc>
          <w:tcPr>
            <w:tcW w:w="1277" w:type="dxa"/>
          </w:tcPr>
          <w:p w:rsidR="00F36682" w:rsidRPr="00294831" w:rsidRDefault="00B304C7" w:rsidP="00294831">
            <w:pPr>
              <w:spacing w:line="360" w:lineRule="auto"/>
              <w:jc w:val="both"/>
              <w:rPr>
                <w:rFonts w:ascii="Book Antiqua" w:hAnsi="Book Antiqua" w:cs="Arial"/>
                <w:lang w:val="en-GB"/>
              </w:rPr>
            </w:pPr>
            <w:r w:rsidRPr="00294831">
              <w:rPr>
                <w:rFonts w:ascii="Book Antiqua" w:hAnsi="Book Antiqua" w:cs="Arial"/>
                <w:lang w:val="en-GB"/>
              </w:rPr>
              <w:t>30.8</w:t>
            </w:r>
            <w:r w:rsidR="00F36682" w:rsidRPr="00294831">
              <w:rPr>
                <w:rFonts w:ascii="Book Antiqua" w:hAnsi="Book Antiqua" w:cs="Arial"/>
                <w:lang w:val="en-GB"/>
              </w:rPr>
              <w:t>%</w:t>
            </w:r>
          </w:p>
        </w:tc>
        <w:tc>
          <w:tcPr>
            <w:tcW w:w="1282" w:type="dxa"/>
          </w:tcPr>
          <w:p w:rsidR="00F36682" w:rsidRPr="00294831" w:rsidRDefault="00B304C7" w:rsidP="00294831">
            <w:pPr>
              <w:spacing w:line="360" w:lineRule="auto"/>
              <w:jc w:val="both"/>
              <w:rPr>
                <w:rFonts w:ascii="Book Antiqua" w:hAnsi="Book Antiqua" w:cs="Arial"/>
                <w:lang w:val="en-GB"/>
              </w:rPr>
            </w:pPr>
            <w:r w:rsidRPr="00294831">
              <w:rPr>
                <w:rFonts w:ascii="Book Antiqua" w:hAnsi="Book Antiqua" w:cs="Arial"/>
                <w:lang w:val="en-GB"/>
              </w:rPr>
              <w:t>81.7</w:t>
            </w:r>
            <w:r w:rsidR="00F36682" w:rsidRPr="00294831">
              <w:rPr>
                <w:rFonts w:ascii="Book Antiqua" w:hAnsi="Book Antiqua" w:cs="Arial"/>
                <w:lang w:val="en-GB"/>
              </w:rPr>
              <w:t>%</w:t>
            </w:r>
          </w:p>
        </w:tc>
      </w:tr>
      <w:tr w:rsidR="00F36682" w:rsidRPr="00294831" w:rsidTr="00C60D37">
        <w:tc>
          <w:tcPr>
            <w:tcW w:w="2280" w:type="dxa"/>
          </w:tcPr>
          <w:p w:rsidR="00F36682" w:rsidRPr="00294831" w:rsidRDefault="00F36682" w:rsidP="00294831">
            <w:pPr>
              <w:spacing w:line="360" w:lineRule="auto"/>
              <w:jc w:val="both"/>
              <w:rPr>
                <w:rFonts w:ascii="Book Antiqua" w:hAnsi="Book Antiqua" w:cs="Arial"/>
                <w:lang w:val="en-GB"/>
              </w:rPr>
            </w:pPr>
            <w:r w:rsidRPr="00294831">
              <w:rPr>
                <w:rFonts w:ascii="Book Antiqua" w:hAnsi="Book Antiqua" w:cs="Arial"/>
                <w:lang w:val="en-GB"/>
              </w:rPr>
              <w:t>Neoplastic lesions</w:t>
            </w:r>
          </w:p>
        </w:tc>
        <w:tc>
          <w:tcPr>
            <w:tcW w:w="1788" w:type="dxa"/>
          </w:tcPr>
          <w:p w:rsidR="00F36682" w:rsidRPr="00294831" w:rsidRDefault="00F36682" w:rsidP="00294831">
            <w:pPr>
              <w:spacing w:line="360" w:lineRule="auto"/>
              <w:jc w:val="both"/>
              <w:rPr>
                <w:rFonts w:ascii="Book Antiqua" w:hAnsi="Book Antiqua" w:cs="Arial"/>
                <w:lang w:val="en-GB"/>
              </w:rPr>
            </w:pPr>
            <w:r w:rsidRPr="00294831">
              <w:rPr>
                <w:rFonts w:ascii="Book Antiqua" w:hAnsi="Book Antiqua" w:cs="Arial"/>
                <w:lang w:val="en-GB"/>
              </w:rPr>
              <w:t>32.1 ± 10.2</w:t>
            </w:r>
          </w:p>
        </w:tc>
        <w:tc>
          <w:tcPr>
            <w:tcW w:w="1304" w:type="dxa"/>
          </w:tcPr>
          <w:p w:rsidR="00F36682" w:rsidRPr="00294831" w:rsidRDefault="00B304C7" w:rsidP="00294831">
            <w:pPr>
              <w:spacing w:line="360" w:lineRule="auto"/>
              <w:jc w:val="both"/>
              <w:rPr>
                <w:rFonts w:ascii="Book Antiqua" w:hAnsi="Book Antiqua" w:cs="Arial"/>
                <w:lang w:val="en-GB"/>
              </w:rPr>
            </w:pPr>
            <w:r w:rsidRPr="00294831">
              <w:rPr>
                <w:rFonts w:ascii="Book Antiqua" w:hAnsi="Book Antiqua" w:cs="Arial"/>
                <w:lang w:val="en-GB"/>
              </w:rPr>
              <w:t>20.9</w:t>
            </w:r>
            <w:r w:rsidR="00F36682" w:rsidRPr="00294831">
              <w:rPr>
                <w:rFonts w:ascii="Book Antiqua" w:hAnsi="Book Antiqua" w:cs="Arial"/>
                <w:lang w:val="en-GB"/>
              </w:rPr>
              <w:t>%</w:t>
            </w:r>
          </w:p>
        </w:tc>
        <w:tc>
          <w:tcPr>
            <w:tcW w:w="1357" w:type="dxa"/>
          </w:tcPr>
          <w:p w:rsidR="00F36682" w:rsidRPr="00294831" w:rsidRDefault="00F36682" w:rsidP="00294831">
            <w:pPr>
              <w:spacing w:line="360" w:lineRule="auto"/>
              <w:jc w:val="both"/>
              <w:rPr>
                <w:rFonts w:ascii="Book Antiqua" w:hAnsi="Book Antiqua" w:cs="Arial"/>
                <w:lang w:val="en-GB"/>
              </w:rPr>
            </w:pPr>
            <w:r w:rsidRPr="00294831">
              <w:rPr>
                <w:rFonts w:ascii="Book Antiqua" w:hAnsi="Book Antiqua" w:cs="Arial"/>
                <w:lang w:val="en-GB"/>
              </w:rPr>
              <w:t>55.5%</w:t>
            </w:r>
          </w:p>
        </w:tc>
        <w:tc>
          <w:tcPr>
            <w:tcW w:w="1277" w:type="dxa"/>
          </w:tcPr>
          <w:p w:rsidR="00F36682" w:rsidRPr="00294831" w:rsidRDefault="00B304C7" w:rsidP="00294831">
            <w:pPr>
              <w:spacing w:line="360" w:lineRule="auto"/>
              <w:jc w:val="both"/>
              <w:rPr>
                <w:rFonts w:ascii="Book Antiqua" w:hAnsi="Book Antiqua" w:cs="Arial"/>
                <w:lang w:val="en-GB"/>
              </w:rPr>
            </w:pPr>
            <w:r w:rsidRPr="00294831">
              <w:rPr>
                <w:rFonts w:ascii="Book Antiqua" w:hAnsi="Book Antiqua" w:cs="Arial"/>
                <w:lang w:val="en-GB"/>
              </w:rPr>
              <w:t>69.2</w:t>
            </w:r>
            <w:r w:rsidR="00F36682" w:rsidRPr="00294831">
              <w:rPr>
                <w:rFonts w:ascii="Book Antiqua" w:hAnsi="Book Antiqua" w:cs="Arial"/>
                <w:lang w:val="en-GB"/>
              </w:rPr>
              <w:t>%</w:t>
            </w:r>
          </w:p>
        </w:tc>
        <w:tc>
          <w:tcPr>
            <w:tcW w:w="1282" w:type="dxa"/>
          </w:tcPr>
          <w:p w:rsidR="00F36682" w:rsidRPr="00294831" w:rsidRDefault="00B304C7" w:rsidP="00294831">
            <w:pPr>
              <w:spacing w:line="360" w:lineRule="auto"/>
              <w:jc w:val="both"/>
              <w:rPr>
                <w:rFonts w:ascii="Book Antiqua" w:hAnsi="Book Antiqua" w:cs="Arial"/>
                <w:lang w:val="en-GB"/>
              </w:rPr>
            </w:pPr>
            <w:r w:rsidRPr="00294831">
              <w:rPr>
                <w:rFonts w:ascii="Book Antiqua" w:hAnsi="Book Antiqua" w:cs="Arial"/>
                <w:lang w:val="en-GB"/>
              </w:rPr>
              <w:t>12.8</w:t>
            </w:r>
            <w:r w:rsidR="00F36682" w:rsidRPr="00294831">
              <w:rPr>
                <w:rFonts w:ascii="Book Antiqua" w:hAnsi="Book Antiqua" w:cs="Arial"/>
                <w:lang w:val="en-GB"/>
              </w:rPr>
              <w:t>%</w:t>
            </w:r>
          </w:p>
        </w:tc>
      </w:tr>
    </w:tbl>
    <w:p w:rsidR="00E52464" w:rsidRPr="00294831" w:rsidRDefault="00F36682" w:rsidP="00294831">
      <w:pPr>
        <w:spacing w:line="360" w:lineRule="auto"/>
        <w:jc w:val="both"/>
        <w:rPr>
          <w:rFonts w:ascii="Book Antiqua" w:hAnsi="Book Antiqua" w:cs="Arial"/>
          <w:lang w:val="fr-FR" w:eastAsia="zh-CN"/>
        </w:rPr>
      </w:pPr>
      <w:r w:rsidRPr="00294831">
        <w:rPr>
          <w:rFonts w:ascii="Book Antiqua" w:hAnsi="Book Antiqua" w:cs="Arial"/>
          <w:lang w:val="fr-FR"/>
        </w:rPr>
        <w:t xml:space="preserve">PPV: </w:t>
      </w:r>
      <w:r w:rsidR="003E43A2" w:rsidRPr="00294831">
        <w:rPr>
          <w:rFonts w:ascii="Book Antiqua" w:hAnsi="Book Antiqua" w:cs="Arial"/>
          <w:lang w:val="fr-FR"/>
        </w:rPr>
        <w:t xml:space="preserve">Positive </w:t>
      </w:r>
      <w:r w:rsidRPr="00294831">
        <w:rPr>
          <w:rFonts w:ascii="Book Antiqua" w:hAnsi="Book Antiqua" w:cs="Arial"/>
          <w:lang w:val="fr-FR"/>
        </w:rPr>
        <w:t>predictive value</w:t>
      </w:r>
      <w:r w:rsidR="00C348F7">
        <w:rPr>
          <w:rFonts w:ascii="Book Antiqua" w:hAnsi="Book Antiqua" w:cs="Arial" w:hint="eastAsia"/>
          <w:lang w:val="fr-FR" w:eastAsia="zh-CN"/>
        </w:rPr>
        <w:t xml:space="preserve">; </w:t>
      </w:r>
      <w:r w:rsidRPr="00294831">
        <w:rPr>
          <w:rFonts w:ascii="Book Antiqua" w:hAnsi="Book Antiqua" w:cs="Arial"/>
          <w:lang w:val="en-GB"/>
        </w:rPr>
        <w:t xml:space="preserve">NPV: </w:t>
      </w:r>
      <w:r w:rsidR="003E43A2" w:rsidRPr="00294831">
        <w:rPr>
          <w:rFonts w:ascii="Book Antiqua" w:hAnsi="Book Antiqua" w:cs="Arial"/>
          <w:lang w:val="en-GB"/>
        </w:rPr>
        <w:t xml:space="preserve">Negative </w:t>
      </w:r>
      <w:r w:rsidRPr="00294831">
        <w:rPr>
          <w:rFonts w:ascii="Book Antiqua" w:hAnsi="Book Antiqua" w:cs="Arial"/>
          <w:lang w:val="en-GB"/>
        </w:rPr>
        <w:t>predictive value</w:t>
      </w:r>
      <w:r w:rsidR="00C348F7">
        <w:rPr>
          <w:rFonts w:ascii="Book Antiqua" w:hAnsi="Book Antiqua" w:cs="Arial" w:hint="eastAsia"/>
          <w:lang w:val="en-GB" w:eastAsia="zh-CN"/>
        </w:rPr>
        <w:t xml:space="preserve">; </w:t>
      </w:r>
      <w:r w:rsidR="00E52464" w:rsidRPr="00294831">
        <w:rPr>
          <w:rFonts w:ascii="Book Antiqua" w:hAnsi="Book Antiqua" w:cs="Arial"/>
          <w:lang w:val="en-GB"/>
        </w:rPr>
        <w:t xml:space="preserve">db: </w:t>
      </w:r>
      <w:r w:rsidR="003E43A2" w:rsidRPr="00294831">
        <w:rPr>
          <w:rFonts w:ascii="Book Antiqua" w:hAnsi="Book Antiqua" w:cs="Arial"/>
          <w:lang w:val="en-GB"/>
        </w:rPr>
        <w:t>Decibel</w:t>
      </w:r>
      <w:r w:rsidR="00C348F7">
        <w:rPr>
          <w:rFonts w:ascii="Book Antiqua" w:hAnsi="Book Antiqua" w:cs="Arial" w:hint="eastAsia"/>
          <w:lang w:val="en-GB" w:eastAsia="zh-CN"/>
        </w:rPr>
        <w:t>.</w:t>
      </w:r>
    </w:p>
    <w:p w:rsidR="00F36682" w:rsidRPr="00294831" w:rsidRDefault="00F36682" w:rsidP="00294831">
      <w:pPr>
        <w:spacing w:line="360" w:lineRule="auto"/>
        <w:jc w:val="both"/>
        <w:rPr>
          <w:rFonts w:ascii="Book Antiqua" w:hAnsi="Book Antiqua"/>
        </w:rPr>
      </w:pPr>
    </w:p>
    <w:p w:rsidR="00F36682" w:rsidRPr="00C60D37" w:rsidRDefault="004110DB" w:rsidP="00294831">
      <w:pPr>
        <w:spacing w:line="360" w:lineRule="auto"/>
        <w:jc w:val="both"/>
        <w:rPr>
          <w:rFonts w:ascii="Book Antiqua" w:hAnsi="Book Antiqua" w:cs="Arial"/>
          <w:b/>
          <w:lang w:val="en-US"/>
        </w:rPr>
      </w:pPr>
      <w:r>
        <w:rPr>
          <w:rFonts w:ascii="Book Antiqua" w:hAnsi="Book Antiqua" w:cs="Arial"/>
          <w:lang w:val="en-US"/>
        </w:rPr>
        <w:br w:type="page"/>
      </w:r>
      <w:r w:rsidR="00F36682" w:rsidRPr="00C60D37">
        <w:rPr>
          <w:rFonts w:ascii="Book Antiqua" w:hAnsi="Book Antiqua" w:cs="Arial"/>
          <w:b/>
          <w:lang w:val="en-US"/>
        </w:rPr>
        <w:lastRenderedPageBreak/>
        <w:t>Table 3</w:t>
      </w:r>
      <w:r w:rsidR="00C348F7" w:rsidRPr="00C60D37">
        <w:rPr>
          <w:rFonts w:ascii="Book Antiqua" w:hAnsi="Book Antiqua" w:cs="Arial" w:hint="eastAsia"/>
          <w:b/>
          <w:lang w:val="en-US" w:eastAsia="zh-CN"/>
        </w:rPr>
        <w:t xml:space="preserve"> </w:t>
      </w:r>
      <w:r w:rsidR="00F36682" w:rsidRPr="00C60D37">
        <w:rPr>
          <w:rFonts w:ascii="Book Antiqua" w:hAnsi="Book Antiqua" w:cs="Arial"/>
          <w:b/>
          <w:lang w:val="en-US"/>
        </w:rPr>
        <w:t>Quantitative analysis of different perfusion parameters</w:t>
      </w:r>
    </w:p>
    <w:tbl>
      <w:tblPr>
        <w:tblW w:w="11707" w:type="dxa"/>
        <w:tblInd w:w="-1304" w:type="dxa"/>
        <w:tblBorders>
          <w:top w:val="single" w:sz="4" w:space="0" w:color="auto"/>
          <w:bottom w:val="single" w:sz="4" w:space="0" w:color="auto"/>
        </w:tblBorders>
        <w:tblLook w:val="01E0" w:firstRow="1" w:lastRow="1" w:firstColumn="1" w:lastColumn="1" w:noHBand="0" w:noVBand="0"/>
      </w:tblPr>
      <w:tblGrid>
        <w:gridCol w:w="2247"/>
        <w:gridCol w:w="1081"/>
        <w:gridCol w:w="1197"/>
        <w:gridCol w:w="1108"/>
        <w:gridCol w:w="1224"/>
        <w:gridCol w:w="1311"/>
        <w:gridCol w:w="1225"/>
        <w:gridCol w:w="1099"/>
        <w:gridCol w:w="1215"/>
      </w:tblGrid>
      <w:tr w:rsidR="002C145C" w:rsidRPr="002C145C" w:rsidTr="00C60D37">
        <w:tc>
          <w:tcPr>
            <w:tcW w:w="0" w:type="auto"/>
            <w:tcBorders>
              <w:top w:val="single" w:sz="4" w:space="0" w:color="auto"/>
              <w:bottom w:val="single" w:sz="4" w:space="0" w:color="auto"/>
            </w:tcBorders>
            <w:shd w:val="clear" w:color="auto" w:fill="auto"/>
            <w:vAlign w:val="center"/>
          </w:tcPr>
          <w:p w:rsidR="00F36682" w:rsidRPr="002C145C" w:rsidRDefault="00F36682" w:rsidP="00294831">
            <w:pPr>
              <w:spacing w:line="360" w:lineRule="auto"/>
              <w:jc w:val="both"/>
              <w:rPr>
                <w:rFonts w:ascii="Book Antiqua" w:hAnsi="Book Antiqua" w:cs="Arial"/>
                <w:b/>
              </w:rPr>
            </w:pPr>
            <w:r w:rsidRPr="002C145C">
              <w:rPr>
                <w:rFonts w:ascii="Book Antiqua" w:hAnsi="Book Antiqua" w:cs="Arial"/>
                <w:b/>
              </w:rPr>
              <w:t>Lesion</w:t>
            </w:r>
          </w:p>
        </w:tc>
        <w:tc>
          <w:tcPr>
            <w:tcW w:w="0" w:type="auto"/>
            <w:tcBorders>
              <w:top w:val="single" w:sz="4" w:space="0" w:color="auto"/>
              <w:bottom w:val="single" w:sz="4" w:space="0" w:color="auto"/>
            </w:tcBorders>
            <w:shd w:val="clear" w:color="auto" w:fill="auto"/>
          </w:tcPr>
          <w:p w:rsidR="00F36682" w:rsidRPr="002C145C" w:rsidRDefault="00F36682" w:rsidP="00294831">
            <w:pPr>
              <w:spacing w:line="360" w:lineRule="auto"/>
              <w:jc w:val="both"/>
              <w:rPr>
                <w:rFonts w:ascii="Book Antiqua" w:hAnsi="Book Antiqua" w:cs="Arial"/>
                <w:b/>
              </w:rPr>
            </w:pPr>
            <w:r w:rsidRPr="002C145C">
              <w:rPr>
                <w:rFonts w:ascii="Book Antiqua" w:hAnsi="Book Antiqua" w:cs="Arial"/>
                <w:b/>
              </w:rPr>
              <w:t>AT lesion (s)</w:t>
            </w:r>
          </w:p>
        </w:tc>
        <w:tc>
          <w:tcPr>
            <w:tcW w:w="0" w:type="auto"/>
            <w:tcBorders>
              <w:top w:val="single" w:sz="4" w:space="0" w:color="auto"/>
              <w:bottom w:val="single" w:sz="4" w:space="0" w:color="auto"/>
            </w:tcBorders>
            <w:shd w:val="clear" w:color="auto" w:fill="auto"/>
          </w:tcPr>
          <w:p w:rsidR="00F36682" w:rsidRPr="002C145C" w:rsidRDefault="00F36682" w:rsidP="00294831">
            <w:pPr>
              <w:spacing w:line="360" w:lineRule="auto"/>
              <w:jc w:val="both"/>
              <w:rPr>
                <w:rFonts w:ascii="Book Antiqua" w:hAnsi="Book Antiqua" w:cs="Arial"/>
                <w:b/>
              </w:rPr>
            </w:pPr>
            <w:r w:rsidRPr="002C145C">
              <w:rPr>
                <w:rFonts w:ascii="Book Antiqua" w:hAnsi="Book Antiqua" w:cs="Arial"/>
                <w:b/>
              </w:rPr>
              <w:t>AT non-lesion (s)</w:t>
            </w:r>
          </w:p>
        </w:tc>
        <w:tc>
          <w:tcPr>
            <w:tcW w:w="0" w:type="auto"/>
            <w:tcBorders>
              <w:top w:val="single" w:sz="4" w:space="0" w:color="auto"/>
              <w:bottom w:val="single" w:sz="4" w:space="0" w:color="auto"/>
            </w:tcBorders>
            <w:shd w:val="clear" w:color="auto" w:fill="auto"/>
          </w:tcPr>
          <w:p w:rsidR="00F36682" w:rsidRPr="002C145C" w:rsidRDefault="00F36682" w:rsidP="00294831">
            <w:pPr>
              <w:spacing w:line="360" w:lineRule="auto"/>
              <w:jc w:val="both"/>
              <w:rPr>
                <w:rFonts w:ascii="Book Antiqua" w:hAnsi="Book Antiqua" w:cs="Arial"/>
                <w:b/>
              </w:rPr>
            </w:pPr>
            <w:r w:rsidRPr="002C145C">
              <w:rPr>
                <w:rFonts w:ascii="Book Antiqua" w:hAnsi="Book Antiqua" w:cs="Arial"/>
                <w:b/>
              </w:rPr>
              <w:t>TTP lesion (s)</w:t>
            </w:r>
          </w:p>
        </w:tc>
        <w:tc>
          <w:tcPr>
            <w:tcW w:w="0" w:type="auto"/>
            <w:tcBorders>
              <w:top w:val="single" w:sz="4" w:space="0" w:color="auto"/>
              <w:bottom w:val="single" w:sz="4" w:space="0" w:color="auto"/>
            </w:tcBorders>
            <w:shd w:val="clear" w:color="auto" w:fill="auto"/>
          </w:tcPr>
          <w:p w:rsidR="00F36682" w:rsidRPr="002C145C" w:rsidRDefault="00F36682" w:rsidP="00294831">
            <w:pPr>
              <w:spacing w:line="360" w:lineRule="auto"/>
              <w:jc w:val="both"/>
              <w:rPr>
                <w:rFonts w:ascii="Book Antiqua" w:hAnsi="Book Antiqua" w:cs="Arial"/>
                <w:b/>
              </w:rPr>
            </w:pPr>
            <w:r w:rsidRPr="002C145C">
              <w:rPr>
                <w:rFonts w:ascii="Book Antiqua" w:hAnsi="Book Antiqua" w:cs="Arial"/>
                <w:b/>
              </w:rPr>
              <w:t>TTP non-lesion (s)</w:t>
            </w:r>
          </w:p>
        </w:tc>
        <w:tc>
          <w:tcPr>
            <w:tcW w:w="0" w:type="auto"/>
            <w:tcBorders>
              <w:top w:val="single" w:sz="4" w:space="0" w:color="auto"/>
              <w:bottom w:val="single" w:sz="4" w:space="0" w:color="auto"/>
            </w:tcBorders>
            <w:shd w:val="clear" w:color="auto" w:fill="auto"/>
          </w:tcPr>
          <w:p w:rsidR="00F36682" w:rsidRPr="002C145C" w:rsidRDefault="00F36682" w:rsidP="002C145C">
            <w:pPr>
              <w:spacing w:line="360" w:lineRule="auto"/>
              <w:jc w:val="both"/>
              <w:rPr>
                <w:rFonts w:ascii="Book Antiqua" w:hAnsi="Book Antiqua" w:cs="Arial"/>
                <w:b/>
              </w:rPr>
            </w:pPr>
            <w:r w:rsidRPr="002C145C">
              <w:rPr>
                <w:rFonts w:ascii="Book Antiqua" w:hAnsi="Book Antiqua" w:cs="Arial"/>
                <w:b/>
              </w:rPr>
              <w:t>AUC lesion (db</w:t>
            </w:r>
            <w:r w:rsidR="002C145C">
              <w:rPr>
                <w:rFonts w:ascii="Book Antiqua" w:hAnsi="Book Antiqua" w:cs="Arial" w:hint="eastAsia"/>
                <w:b/>
                <w:lang w:eastAsia="zh-CN"/>
              </w:rPr>
              <w:t xml:space="preserve"> </w:t>
            </w:r>
            <w:r w:rsidR="002C145C">
              <w:rPr>
                <w:rFonts w:ascii="Book Antiqua" w:hAnsi="Book Antiqua" w:cs="Arial"/>
                <w:b/>
              </w:rPr>
              <w:t>×</w:t>
            </w:r>
            <w:r w:rsidR="002C145C">
              <w:rPr>
                <w:rFonts w:ascii="Book Antiqua" w:hAnsi="Book Antiqua" w:cs="Arial" w:hint="eastAsia"/>
                <w:b/>
                <w:lang w:eastAsia="zh-CN"/>
              </w:rPr>
              <w:t xml:space="preserve"> </w:t>
            </w:r>
            <w:r w:rsidRPr="002C145C">
              <w:rPr>
                <w:rFonts w:ascii="Book Antiqua" w:hAnsi="Book Antiqua" w:cs="Arial"/>
                <w:b/>
              </w:rPr>
              <w:t>s)</w:t>
            </w:r>
          </w:p>
        </w:tc>
        <w:tc>
          <w:tcPr>
            <w:tcW w:w="0" w:type="auto"/>
            <w:tcBorders>
              <w:top w:val="single" w:sz="4" w:space="0" w:color="auto"/>
              <w:bottom w:val="single" w:sz="4" w:space="0" w:color="auto"/>
            </w:tcBorders>
            <w:shd w:val="clear" w:color="auto" w:fill="auto"/>
          </w:tcPr>
          <w:p w:rsidR="00F36682" w:rsidRPr="002C145C" w:rsidRDefault="00F36682" w:rsidP="00294831">
            <w:pPr>
              <w:spacing w:line="360" w:lineRule="auto"/>
              <w:jc w:val="both"/>
              <w:rPr>
                <w:rFonts w:ascii="Book Antiqua" w:hAnsi="Book Antiqua" w:cs="Arial"/>
                <w:b/>
                <w:lang w:val="fr-FR"/>
              </w:rPr>
            </w:pPr>
            <w:r w:rsidRPr="002C145C">
              <w:rPr>
                <w:rFonts w:ascii="Book Antiqua" w:hAnsi="Book Antiqua" w:cs="Arial"/>
                <w:b/>
                <w:lang w:val="fr-FR"/>
              </w:rPr>
              <w:t>AUC non-lesion</w:t>
            </w:r>
          </w:p>
          <w:p w:rsidR="00F36682" w:rsidRPr="002C145C" w:rsidRDefault="00F36682" w:rsidP="002C145C">
            <w:pPr>
              <w:spacing w:line="360" w:lineRule="auto"/>
              <w:jc w:val="both"/>
              <w:rPr>
                <w:rFonts w:ascii="Book Antiqua" w:hAnsi="Book Antiqua" w:cs="Arial"/>
                <w:b/>
                <w:lang w:val="fr-FR"/>
              </w:rPr>
            </w:pPr>
            <w:r w:rsidRPr="002C145C">
              <w:rPr>
                <w:rFonts w:ascii="Book Antiqua" w:hAnsi="Book Antiqua" w:cs="Arial"/>
                <w:b/>
                <w:lang w:val="fr-FR"/>
              </w:rPr>
              <w:t>(db</w:t>
            </w:r>
            <w:r w:rsidR="002C145C">
              <w:rPr>
                <w:rFonts w:ascii="Book Antiqua" w:hAnsi="Book Antiqua" w:cs="Arial" w:hint="eastAsia"/>
                <w:b/>
                <w:lang w:val="fr-FR" w:eastAsia="zh-CN"/>
              </w:rPr>
              <w:t xml:space="preserve"> </w:t>
            </w:r>
            <w:r w:rsidR="002C145C">
              <w:rPr>
                <w:rFonts w:ascii="Book Antiqua" w:hAnsi="Book Antiqua" w:cs="Arial"/>
                <w:b/>
                <w:lang w:val="fr-FR"/>
              </w:rPr>
              <w:t>×</w:t>
            </w:r>
            <w:r w:rsidR="002C145C">
              <w:rPr>
                <w:rFonts w:ascii="Book Antiqua" w:hAnsi="Book Antiqua" w:cs="Arial" w:hint="eastAsia"/>
                <w:b/>
                <w:lang w:val="fr-FR" w:eastAsia="zh-CN"/>
              </w:rPr>
              <w:t xml:space="preserve"> </w:t>
            </w:r>
            <w:r w:rsidRPr="002C145C">
              <w:rPr>
                <w:rFonts w:ascii="Book Antiqua" w:hAnsi="Book Antiqua" w:cs="Arial"/>
                <w:b/>
                <w:lang w:val="fr-FR"/>
              </w:rPr>
              <w:t>s)</w:t>
            </w:r>
          </w:p>
        </w:tc>
        <w:tc>
          <w:tcPr>
            <w:tcW w:w="0" w:type="auto"/>
            <w:tcBorders>
              <w:top w:val="single" w:sz="4" w:space="0" w:color="auto"/>
              <w:bottom w:val="single" w:sz="4" w:space="0" w:color="auto"/>
            </w:tcBorders>
            <w:shd w:val="clear" w:color="auto" w:fill="auto"/>
          </w:tcPr>
          <w:p w:rsidR="00F36682" w:rsidRPr="002C145C" w:rsidRDefault="00F36682" w:rsidP="00294831">
            <w:pPr>
              <w:spacing w:line="360" w:lineRule="auto"/>
              <w:jc w:val="both"/>
              <w:rPr>
                <w:rFonts w:ascii="Book Antiqua" w:hAnsi="Book Antiqua" w:cs="Arial"/>
                <w:b/>
              </w:rPr>
            </w:pPr>
            <w:r w:rsidRPr="002C145C">
              <w:rPr>
                <w:rFonts w:ascii="Book Antiqua" w:hAnsi="Book Antiqua" w:cs="Arial"/>
                <w:b/>
              </w:rPr>
              <w:t>PI lesion (db)</w:t>
            </w:r>
          </w:p>
        </w:tc>
        <w:tc>
          <w:tcPr>
            <w:tcW w:w="0" w:type="auto"/>
            <w:tcBorders>
              <w:top w:val="single" w:sz="4" w:space="0" w:color="auto"/>
              <w:bottom w:val="single" w:sz="4" w:space="0" w:color="auto"/>
            </w:tcBorders>
            <w:shd w:val="clear" w:color="auto" w:fill="auto"/>
          </w:tcPr>
          <w:p w:rsidR="00F36682" w:rsidRPr="002C145C" w:rsidRDefault="00F36682" w:rsidP="00294831">
            <w:pPr>
              <w:spacing w:line="360" w:lineRule="auto"/>
              <w:jc w:val="both"/>
              <w:rPr>
                <w:rFonts w:ascii="Book Antiqua" w:hAnsi="Book Antiqua" w:cs="Arial"/>
                <w:b/>
              </w:rPr>
            </w:pPr>
            <w:r w:rsidRPr="002C145C">
              <w:rPr>
                <w:rFonts w:ascii="Book Antiqua" w:hAnsi="Book Antiqua" w:cs="Arial"/>
                <w:b/>
              </w:rPr>
              <w:t>PI non-lesion (db)</w:t>
            </w:r>
          </w:p>
        </w:tc>
      </w:tr>
      <w:tr w:rsidR="002C145C" w:rsidRPr="00294831" w:rsidTr="00C60D37">
        <w:tc>
          <w:tcPr>
            <w:tcW w:w="0" w:type="auto"/>
            <w:tcBorders>
              <w:top w:val="single" w:sz="4" w:space="0" w:color="auto"/>
            </w:tcBorders>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Pancreatic adenocarcinoma</w:t>
            </w:r>
          </w:p>
        </w:tc>
        <w:tc>
          <w:tcPr>
            <w:tcW w:w="0" w:type="auto"/>
            <w:tcBorders>
              <w:top w:val="single" w:sz="4" w:space="0" w:color="auto"/>
            </w:tcBorders>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11</w:t>
            </w:r>
            <w:r w:rsidR="00C60D37">
              <w:rPr>
                <w:rFonts w:ascii="Book Antiqua" w:hAnsi="Book Antiqua" w:cs="Arial" w:hint="eastAsia"/>
                <w:lang w:eastAsia="zh-CN"/>
              </w:rPr>
              <w:t>.</w:t>
            </w:r>
            <w:r w:rsidRPr="00294831">
              <w:rPr>
                <w:rFonts w:ascii="Book Antiqua" w:hAnsi="Book Antiqua" w:cs="Arial"/>
              </w:rPr>
              <w:t>70</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002C145C">
              <w:rPr>
                <w:rFonts w:ascii="Book Antiqua" w:hAnsi="Book Antiqua" w:cs="Arial" w:hint="eastAsia"/>
                <w:lang w:eastAsia="zh-CN"/>
              </w:rPr>
              <w:t xml:space="preserve"> </w:t>
            </w:r>
            <w:r w:rsidRPr="00294831">
              <w:rPr>
                <w:rFonts w:ascii="Book Antiqua" w:hAnsi="Book Antiqua" w:cs="Arial"/>
              </w:rPr>
              <w:t>3</w:t>
            </w:r>
            <w:r w:rsidR="00C60D37">
              <w:rPr>
                <w:rFonts w:ascii="Book Antiqua" w:hAnsi="Book Antiqua" w:cs="Arial" w:hint="eastAsia"/>
                <w:lang w:eastAsia="zh-CN"/>
              </w:rPr>
              <w:t>.</w:t>
            </w:r>
            <w:r w:rsidRPr="00294831">
              <w:rPr>
                <w:rFonts w:ascii="Book Antiqua" w:hAnsi="Book Antiqua" w:cs="Arial"/>
              </w:rPr>
              <w:t>87</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2C145C">
              <w:rPr>
                <w:rFonts w:ascii="Book Antiqua" w:hAnsi="Book Antiqua" w:cs="Arial" w:hint="eastAsia"/>
                <w:lang w:eastAsia="zh-CN"/>
              </w:rPr>
              <w:t xml:space="preserve"> </w:t>
            </w:r>
            <w:r w:rsidRPr="00294831">
              <w:rPr>
                <w:rFonts w:ascii="Book Antiqua" w:hAnsi="Book Antiqua" w:cs="Arial"/>
              </w:rPr>
              <w:t>=</w:t>
            </w:r>
            <w:r w:rsidR="002C145C">
              <w:rPr>
                <w:rFonts w:ascii="Book Antiqua" w:hAnsi="Book Antiqua" w:cs="Arial" w:hint="eastAsia"/>
                <w:lang w:eastAsia="zh-CN"/>
              </w:rPr>
              <w:t xml:space="preserve"> </w:t>
            </w:r>
            <w:r w:rsidRPr="00294831">
              <w:rPr>
                <w:rFonts w:ascii="Book Antiqua" w:hAnsi="Book Antiqua" w:cs="Arial"/>
              </w:rPr>
              <w:t>25/34)</w:t>
            </w:r>
          </w:p>
        </w:tc>
        <w:tc>
          <w:tcPr>
            <w:tcW w:w="0" w:type="auto"/>
            <w:tcBorders>
              <w:top w:val="single" w:sz="4" w:space="0" w:color="auto"/>
            </w:tcBorders>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11</w:t>
            </w:r>
            <w:r w:rsidR="00C60D37">
              <w:rPr>
                <w:rFonts w:ascii="Book Antiqua" w:hAnsi="Book Antiqua" w:cs="Arial" w:hint="eastAsia"/>
                <w:lang w:eastAsia="zh-CN"/>
              </w:rPr>
              <w:t>.</w:t>
            </w:r>
            <w:r w:rsidRPr="00294831">
              <w:rPr>
                <w:rFonts w:ascii="Book Antiqua" w:hAnsi="Book Antiqua" w:cs="Arial"/>
              </w:rPr>
              <w:t>49</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002C145C">
              <w:rPr>
                <w:rFonts w:ascii="Book Antiqua" w:hAnsi="Book Antiqua" w:cs="Arial" w:hint="eastAsia"/>
                <w:lang w:eastAsia="zh-CN"/>
              </w:rPr>
              <w:t xml:space="preserve"> </w:t>
            </w:r>
            <w:r w:rsidRPr="00294831">
              <w:rPr>
                <w:rFonts w:ascii="Book Antiqua" w:hAnsi="Book Antiqua" w:cs="Arial"/>
              </w:rPr>
              <w:t>3</w:t>
            </w:r>
            <w:r w:rsidR="00C60D37">
              <w:rPr>
                <w:rFonts w:ascii="Book Antiqua" w:hAnsi="Book Antiqua" w:cs="Arial" w:hint="eastAsia"/>
                <w:lang w:eastAsia="zh-CN"/>
              </w:rPr>
              <w:t>.</w:t>
            </w:r>
            <w:r w:rsidRPr="00294831">
              <w:rPr>
                <w:rFonts w:ascii="Book Antiqua" w:hAnsi="Book Antiqua" w:cs="Arial"/>
              </w:rPr>
              <w:t>26</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2C145C">
              <w:rPr>
                <w:rFonts w:ascii="Book Antiqua" w:hAnsi="Book Antiqua" w:cs="Arial" w:hint="eastAsia"/>
                <w:lang w:eastAsia="zh-CN"/>
              </w:rPr>
              <w:t xml:space="preserve"> </w:t>
            </w:r>
            <w:r w:rsidRPr="00294831">
              <w:rPr>
                <w:rFonts w:ascii="Book Antiqua" w:hAnsi="Book Antiqua" w:cs="Arial"/>
              </w:rPr>
              <w:t>=</w:t>
            </w:r>
            <w:r w:rsidR="002C145C">
              <w:rPr>
                <w:rFonts w:ascii="Book Antiqua" w:hAnsi="Book Antiqua" w:cs="Arial" w:hint="eastAsia"/>
                <w:lang w:eastAsia="zh-CN"/>
              </w:rPr>
              <w:t xml:space="preserve"> </w:t>
            </w:r>
            <w:r w:rsidRPr="00294831">
              <w:rPr>
                <w:rFonts w:ascii="Book Antiqua" w:hAnsi="Book Antiqua" w:cs="Arial"/>
              </w:rPr>
              <w:t>31/34)</w:t>
            </w:r>
          </w:p>
        </w:tc>
        <w:tc>
          <w:tcPr>
            <w:tcW w:w="0" w:type="auto"/>
            <w:tcBorders>
              <w:top w:val="single" w:sz="4" w:space="0" w:color="auto"/>
            </w:tcBorders>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20</w:t>
            </w:r>
            <w:r w:rsidR="00C60D37">
              <w:rPr>
                <w:rFonts w:ascii="Book Antiqua" w:hAnsi="Book Antiqua" w:cs="Arial" w:hint="eastAsia"/>
                <w:lang w:eastAsia="zh-CN"/>
              </w:rPr>
              <w:t>.</w:t>
            </w:r>
            <w:r w:rsidRPr="00294831">
              <w:rPr>
                <w:rFonts w:ascii="Book Antiqua" w:hAnsi="Book Antiqua" w:cs="Arial"/>
              </w:rPr>
              <w:t>58</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002C145C">
              <w:rPr>
                <w:rFonts w:ascii="Book Antiqua" w:hAnsi="Book Antiqua" w:cs="Arial" w:hint="eastAsia"/>
                <w:lang w:eastAsia="zh-CN"/>
              </w:rPr>
              <w:t xml:space="preserve"> </w:t>
            </w:r>
            <w:r w:rsidRPr="00294831">
              <w:rPr>
                <w:rFonts w:ascii="Book Antiqua" w:hAnsi="Book Antiqua" w:cs="Arial"/>
              </w:rPr>
              <w:t>4</w:t>
            </w:r>
            <w:r w:rsidR="00C60D37">
              <w:rPr>
                <w:rFonts w:ascii="Book Antiqua" w:hAnsi="Book Antiqua" w:cs="Arial" w:hint="eastAsia"/>
                <w:lang w:eastAsia="zh-CN"/>
              </w:rPr>
              <w:t>.</w:t>
            </w:r>
            <w:r w:rsidRPr="00294831">
              <w:rPr>
                <w:rFonts w:ascii="Book Antiqua" w:hAnsi="Book Antiqua" w:cs="Arial"/>
              </w:rPr>
              <w:t xml:space="preserve">89 </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2C145C">
              <w:rPr>
                <w:rFonts w:ascii="Book Antiqua" w:hAnsi="Book Antiqua" w:cs="Arial" w:hint="eastAsia"/>
                <w:lang w:eastAsia="zh-CN"/>
              </w:rPr>
              <w:t xml:space="preserve"> </w:t>
            </w:r>
            <w:r w:rsidRPr="00294831">
              <w:rPr>
                <w:rFonts w:ascii="Book Antiqua" w:hAnsi="Book Antiqua" w:cs="Arial"/>
              </w:rPr>
              <w:t>=</w:t>
            </w:r>
            <w:r w:rsidR="002C145C">
              <w:rPr>
                <w:rFonts w:ascii="Book Antiqua" w:hAnsi="Book Antiqua" w:cs="Arial" w:hint="eastAsia"/>
                <w:lang w:eastAsia="zh-CN"/>
              </w:rPr>
              <w:t xml:space="preserve"> </w:t>
            </w:r>
            <w:r w:rsidRPr="00294831">
              <w:rPr>
                <w:rFonts w:ascii="Book Antiqua" w:hAnsi="Book Antiqua" w:cs="Arial"/>
              </w:rPr>
              <w:t>25/34)</w:t>
            </w:r>
          </w:p>
        </w:tc>
        <w:tc>
          <w:tcPr>
            <w:tcW w:w="0" w:type="auto"/>
            <w:tcBorders>
              <w:top w:val="single" w:sz="4" w:space="0" w:color="auto"/>
            </w:tcBorders>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22</w:t>
            </w:r>
            <w:r w:rsidR="00C60D37">
              <w:rPr>
                <w:rFonts w:ascii="Book Antiqua" w:hAnsi="Book Antiqua" w:cs="Arial" w:hint="eastAsia"/>
                <w:lang w:eastAsia="zh-CN"/>
              </w:rPr>
              <w:t>.</w:t>
            </w:r>
            <w:r w:rsidRPr="00294831">
              <w:rPr>
                <w:rFonts w:ascii="Book Antiqua" w:hAnsi="Book Antiqua" w:cs="Arial"/>
              </w:rPr>
              <w:t>41</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002C145C">
              <w:rPr>
                <w:rFonts w:ascii="Book Antiqua" w:hAnsi="Book Antiqua" w:cs="Arial" w:hint="eastAsia"/>
                <w:lang w:eastAsia="zh-CN"/>
              </w:rPr>
              <w:t xml:space="preserve"> </w:t>
            </w:r>
            <w:r w:rsidRPr="00294831">
              <w:rPr>
                <w:rFonts w:ascii="Book Antiqua" w:hAnsi="Book Antiqua" w:cs="Arial"/>
              </w:rPr>
              <w:t>6</w:t>
            </w:r>
            <w:r w:rsidR="00C60D37">
              <w:rPr>
                <w:rFonts w:ascii="Book Antiqua" w:hAnsi="Book Antiqua" w:cs="Arial" w:hint="eastAsia"/>
                <w:lang w:eastAsia="zh-CN"/>
              </w:rPr>
              <w:t>.</w:t>
            </w:r>
            <w:r w:rsidRPr="00294831">
              <w:rPr>
                <w:rFonts w:ascii="Book Antiqua" w:hAnsi="Book Antiqua" w:cs="Arial"/>
              </w:rPr>
              <w:t>52</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2C145C">
              <w:rPr>
                <w:rFonts w:ascii="Book Antiqua" w:hAnsi="Book Antiqua" w:cs="Arial" w:hint="eastAsia"/>
                <w:lang w:eastAsia="zh-CN"/>
              </w:rPr>
              <w:t xml:space="preserve"> </w:t>
            </w:r>
            <w:r w:rsidRPr="00294831">
              <w:rPr>
                <w:rFonts w:ascii="Book Antiqua" w:hAnsi="Book Antiqua" w:cs="Arial"/>
              </w:rPr>
              <w:t>= 31/34)</w:t>
            </w:r>
          </w:p>
        </w:tc>
        <w:tc>
          <w:tcPr>
            <w:tcW w:w="0" w:type="auto"/>
            <w:tcBorders>
              <w:top w:val="single" w:sz="4" w:space="0" w:color="auto"/>
            </w:tcBorders>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238</w:t>
            </w:r>
            <w:r w:rsidR="00C60D37">
              <w:rPr>
                <w:rFonts w:ascii="Book Antiqua" w:hAnsi="Book Antiqua" w:cs="Arial" w:hint="eastAsia"/>
                <w:lang w:eastAsia="zh-CN"/>
              </w:rPr>
              <w:t>.</w:t>
            </w:r>
            <w:r w:rsidRPr="00294831">
              <w:rPr>
                <w:rFonts w:ascii="Book Antiqua" w:hAnsi="Book Antiqua" w:cs="Arial"/>
              </w:rPr>
              <w:t>52</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002C145C">
              <w:rPr>
                <w:rFonts w:ascii="Book Antiqua" w:hAnsi="Book Antiqua" w:cs="Arial" w:hint="eastAsia"/>
                <w:lang w:eastAsia="zh-CN"/>
              </w:rPr>
              <w:t xml:space="preserve"> </w:t>
            </w:r>
            <w:r w:rsidRPr="00294831">
              <w:rPr>
                <w:rFonts w:ascii="Book Antiqua" w:hAnsi="Book Antiqua" w:cs="Arial"/>
              </w:rPr>
              <w:t>150</w:t>
            </w:r>
            <w:r w:rsidR="00C60D37">
              <w:rPr>
                <w:rFonts w:ascii="Book Antiqua" w:hAnsi="Book Antiqua" w:cs="Arial" w:hint="eastAsia"/>
                <w:lang w:eastAsia="zh-CN"/>
              </w:rPr>
              <w:t>.</w:t>
            </w:r>
            <w:r w:rsidRPr="00294831">
              <w:rPr>
                <w:rFonts w:ascii="Book Antiqua" w:hAnsi="Book Antiqua" w:cs="Arial"/>
              </w:rPr>
              <w:t>63</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2C145C">
              <w:rPr>
                <w:rFonts w:ascii="Book Antiqua" w:hAnsi="Book Antiqua" w:cs="Arial" w:hint="eastAsia"/>
                <w:lang w:eastAsia="zh-CN"/>
              </w:rPr>
              <w:t xml:space="preserve"> </w:t>
            </w:r>
            <w:r w:rsidRPr="00294831">
              <w:rPr>
                <w:rFonts w:ascii="Book Antiqua" w:hAnsi="Book Antiqua" w:cs="Arial"/>
              </w:rPr>
              <w:t>= 25/34)</w:t>
            </w:r>
          </w:p>
        </w:tc>
        <w:tc>
          <w:tcPr>
            <w:tcW w:w="0" w:type="auto"/>
            <w:tcBorders>
              <w:top w:val="single" w:sz="4" w:space="0" w:color="auto"/>
            </w:tcBorders>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912</w:t>
            </w:r>
            <w:r w:rsidR="00C60D37">
              <w:rPr>
                <w:rFonts w:ascii="Book Antiqua" w:hAnsi="Book Antiqua" w:cs="Arial" w:hint="eastAsia"/>
                <w:lang w:eastAsia="zh-CN"/>
              </w:rPr>
              <w:t>.</w:t>
            </w:r>
            <w:r w:rsidRPr="00294831">
              <w:rPr>
                <w:rFonts w:ascii="Book Antiqua" w:hAnsi="Book Antiqua" w:cs="Arial"/>
              </w:rPr>
              <w:t>34</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002C145C">
              <w:rPr>
                <w:rFonts w:ascii="Book Antiqua" w:hAnsi="Book Antiqua" w:cs="Arial" w:hint="eastAsia"/>
                <w:lang w:eastAsia="zh-CN"/>
              </w:rPr>
              <w:t xml:space="preserve"> </w:t>
            </w:r>
            <w:r w:rsidRPr="00294831">
              <w:rPr>
                <w:rFonts w:ascii="Book Antiqua" w:hAnsi="Book Antiqua" w:cs="Arial"/>
              </w:rPr>
              <w:t>359</w:t>
            </w:r>
            <w:r w:rsidR="00C60D37">
              <w:rPr>
                <w:rFonts w:ascii="Book Antiqua" w:hAnsi="Book Antiqua" w:cs="Arial" w:hint="eastAsia"/>
                <w:lang w:eastAsia="zh-CN"/>
              </w:rPr>
              <w:t>.</w:t>
            </w:r>
            <w:r w:rsidRPr="00294831">
              <w:rPr>
                <w:rFonts w:ascii="Book Antiqua" w:hAnsi="Book Antiqua" w:cs="Arial"/>
              </w:rPr>
              <w:t>40</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2C145C">
              <w:rPr>
                <w:rFonts w:ascii="Book Antiqua" w:hAnsi="Book Antiqua" w:cs="Arial" w:hint="eastAsia"/>
                <w:lang w:eastAsia="zh-CN"/>
              </w:rPr>
              <w:t xml:space="preserve"> </w:t>
            </w:r>
            <w:r w:rsidRPr="00294831">
              <w:rPr>
                <w:rFonts w:ascii="Book Antiqua" w:hAnsi="Book Antiqua" w:cs="Arial"/>
              </w:rPr>
              <w:t>= 31/34)</w:t>
            </w:r>
          </w:p>
        </w:tc>
        <w:tc>
          <w:tcPr>
            <w:tcW w:w="0" w:type="auto"/>
            <w:tcBorders>
              <w:top w:val="single" w:sz="4" w:space="0" w:color="auto"/>
            </w:tcBorders>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5</w:t>
            </w:r>
            <w:r w:rsidR="00C60D37">
              <w:rPr>
                <w:rFonts w:ascii="Book Antiqua" w:hAnsi="Book Antiqua" w:cs="Arial" w:hint="eastAsia"/>
                <w:lang w:eastAsia="zh-CN"/>
              </w:rPr>
              <w:t>.</w:t>
            </w:r>
            <w:r w:rsidRPr="00294831">
              <w:rPr>
                <w:rFonts w:ascii="Book Antiqua" w:hAnsi="Book Antiqua" w:cs="Arial"/>
              </w:rPr>
              <w:t>77</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002C145C">
              <w:rPr>
                <w:rFonts w:ascii="Book Antiqua" w:hAnsi="Book Antiqua" w:cs="Arial" w:hint="eastAsia"/>
                <w:lang w:eastAsia="zh-CN"/>
              </w:rPr>
              <w:t xml:space="preserve"> </w:t>
            </w:r>
            <w:r w:rsidRPr="00294831">
              <w:rPr>
                <w:rFonts w:ascii="Book Antiqua" w:hAnsi="Book Antiqua" w:cs="Arial"/>
              </w:rPr>
              <w:t>2</w:t>
            </w:r>
            <w:r w:rsidR="00C60D37">
              <w:rPr>
                <w:rFonts w:ascii="Book Antiqua" w:hAnsi="Book Antiqua" w:cs="Arial" w:hint="eastAsia"/>
                <w:lang w:eastAsia="zh-CN"/>
              </w:rPr>
              <w:t>.</w:t>
            </w:r>
            <w:r w:rsidRPr="00294831">
              <w:rPr>
                <w:rFonts w:ascii="Book Antiqua" w:hAnsi="Book Antiqua" w:cs="Arial"/>
              </w:rPr>
              <w:t>54</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2C145C">
              <w:rPr>
                <w:rFonts w:ascii="Book Antiqua" w:hAnsi="Book Antiqua" w:cs="Arial" w:hint="eastAsia"/>
                <w:lang w:eastAsia="zh-CN"/>
              </w:rPr>
              <w:t xml:space="preserve"> </w:t>
            </w:r>
            <w:r w:rsidRPr="00294831">
              <w:rPr>
                <w:rFonts w:ascii="Book Antiqua" w:hAnsi="Book Antiqua" w:cs="Arial"/>
              </w:rPr>
              <w:t>=</w:t>
            </w:r>
            <w:r w:rsidR="002C145C">
              <w:rPr>
                <w:rFonts w:ascii="Book Antiqua" w:hAnsi="Book Antiqua" w:cs="Arial" w:hint="eastAsia"/>
                <w:lang w:eastAsia="zh-CN"/>
              </w:rPr>
              <w:t xml:space="preserve"> </w:t>
            </w:r>
            <w:r w:rsidRPr="00294831">
              <w:rPr>
                <w:rFonts w:ascii="Book Antiqua" w:hAnsi="Book Antiqua" w:cs="Arial"/>
              </w:rPr>
              <w:t>34/34)</w:t>
            </w:r>
          </w:p>
        </w:tc>
        <w:tc>
          <w:tcPr>
            <w:tcW w:w="0" w:type="auto"/>
            <w:tcBorders>
              <w:top w:val="single" w:sz="4" w:space="0" w:color="auto"/>
            </w:tcBorders>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21</w:t>
            </w:r>
            <w:r w:rsidR="00C60D37">
              <w:rPr>
                <w:rFonts w:ascii="Book Antiqua" w:hAnsi="Book Antiqua" w:cs="Arial" w:hint="eastAsia"/>
                <w:lang w:eastAsia="zh-CN"/>
              </w:rPr>
              <w:t>.</w:t>
            </w:r>
            <w:r w:rsidRPr="00294831">
              <w:rPr>
                <w:rFonts w:ascii="Book Antiqua" w:hAnsi="Book Antiqua" w:cs="Arial"/>
              </w:rPr>
              <w:t>6</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002C145C">
              <w:rPr>
                <w:rFonts w:ascii="Book Antiqua" w:hAnsi="Book Antiqua" w:cs="Arial" w:hint="eastAsia"/>
                <w:lang w:eastAsia="zh-CN"/>
              </w:rPr>
              <w:t xml:space="preserve"> </w:t>
            </w:r>
            <w:r w:rsidRPr="00294831">
              <w:rPr>
                <w:rFonts w:ascii="Book Antiqua" w:hAnsi="Book Antiqua" w:cs="Arial"/>
              </w:rPr>
              <w:t>8</w:t>
            </w:r>
            <w:r w:rsidR="00C60D37">
              <w:rPr>
                <w:rFonts w:ascii="Book Antiqua" w:hAnsi="Book Antiqua" w:cs="Arial" w:hint="eastAsia"/>
                <w:lang w:eastAsia="zh-CN"/>
              </w:rPr>
              <w:t>.</w:t>
            </w:r>
            <w:r w:rsidRPr="00294831">
              <w:rPr>
                <w:rFonts w:ascii="Book Antiqua" w:hAnsi="Book Antiqua" w:cs="Arial"/>
              </w:rPr>
              <w:t>6</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2C145C">
              <w:rPr>
                <w:rFonts w:ascii="Book Antiqua" w:hAnsi="Book Antiqua" w:cs="Arial" w:hint="eastAsia"/>
                <w:lang w:eastAsia="zh-CN"/>
              </w:rPr>
              <w:t xml:space="preserve"> </w:t>
            </w:r>
            <w:r w:rsidRPr="00294831">
              <w:rPr>
                <w:rFonts w:ascii="Book Antiqua" w:hAnsi="Book Antiqua" w:cs="Arial"/>
              </w:rPr>
              <w:t>=</w:t>
            </w:r>
            <w:r w:rsidR="002C145C">
              <w:rPr>
                <w:rFonts w:ascii="Book Antiqua" w:hAnsi="Book Antiqua" w:cs="Arial" w:hint="eastAsia"/>
                <w:lang w:eastAsia="zh-CN"/>
              </w:rPr>
              <w:t xml:space="preserve"> </w:t>
            </w:r>
            <w:r w:rsidRPr="00294831">
              <w:rPr>
                <w:rFonts w:ascii="Book Antiqua" w:hAnsi="Book Antiqua" w:cs="Arial"/>
              </w:rPr>
              <w:t>34/34)</w:t>
            </w:r>
          </w:p>
        </w:tc>
      </w:tr>
      <w:tr w:rsidR="002C145C" w:rsidRPr="00294831" w:rsidTr="00C60D37">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Chronic pancreatitis</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11</w:t>
            </w:r>
            <w:r w:rsidR="00C60D37">
              <w:rPr>
                <w:rFonts w:ascii="Book Antiqua" w:hAnsi="Book Antiqua" w:cs="Arial" w:hint="eastAsia"/>
                <w:lang w:eastAsia="zh-CN"/>
              </w:rPr>
              <w:t>.</w:t>
            </w:r>
            <w:r w:rsidRPr="00294831">
              <w:rPr>
                <w:rFonts w:ascii="Book Antiqua" w:hAnsi="Book Antiqua" w:cs="Arial"/>
              </w:rPr>
              <w:t>92</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4</w:t>
            </w:r>
            <w:r w:rsidR="00C60D37">
              <w:rPr>
                <w:rFonts w:ascii="Book Antiqua" w:hAnsi="Book Antiqua" w:cs="Arial" w:hint="eastAsia"/>
                <w:lang w:eastAsia="zh-CN"/>
              </w:rPr>
              <w:t>.</w:t>
            </w:r>
            <w:r w:rsidRPr="00294831">
              <w:rPr>
                <w:rFonts w:ascii="Book Antiqua" w:hAnsi="Book Antiqua" w:cs="Arial"/>
              </w:rPr>
              <w:t>61</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C60D37">
              <w:rPr>
                <w:rFonts w:ascii="Book Antiqua" w:hAnsi="Book Antiqua" w:cs="Arial" w:hint="eastAsia"/>
                <w:lang w:eastAsia="zh-CN"/>
              </w:rPr>
              <w:t xml:space="preserve"> </w:t>
            </w: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4/8)</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11</w:t>
            </w:r>
            <w:r w:rsidR="00C60D37">
              <w:rPr>
                <w:rFonts w:ascii="Book Antiqua" w:hAnsi="Book Antiqua" w:cs="Arial" w:hint="eastAsia"/>
                <w:lang w:eastAsia="zh-CN"/>
              </w:rPr>
              <w:t>.</w:t>
            </w:r>
            <w:r w:rsidRPr="00294831">
              <w:rPr>
                <w:rFonts w:ascii="Book Antiqua" w:hAnsi="Book Antiqua" w:cs="Arial"/>
              </w:rPr>
              <w:t>00</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1</w:t>
            </w:r>
            <w:r w:rsidR="00C60D37">
              <w:rPr>
                <w:rFonts w:ascii="Book Antiqua" w:hAnsi="Book Antiqua" w:cs="Arial" w:hint="eastAsia"/>
                <w:lang w:eastAsia="zh-CN"/>
              </w:rPr>
              <w:t>.</w:t>
            </w:r>
            <w:r w:rsidRPr="00294831">
              <w:rPr>
                <w:rFonts w:ascii="Book Antiqua" w:hAnsi="Book Antiqua" w:cs="Arial"/>
              </w:rPr>
              <w:t>00</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C60D37">
              <w:rPr>
                <w:rFonts w:ascii="Book Antiqua" w:hAnsi="Book Antiqua" w:cs="Arial" w:hint="eastAsia"/>
                <w:lang w:eastAsia="zh-CN"/>
              </w:rPr>
              <w:t xml:space="preserve"> </w:t>
            </w: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6/8)</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22</w:t>
            </w:r>
            <w:r w:rsidR="00C60D37">
              <w:rPr>
                <w:rFonts w:ascii="Book Antiqua" w:hAnsi="Book Antiqua" w:cs="Arial" w:hint="eastAsia"/>
                <w:lang w:eastAsia="zh-CN"/>
              </w:rPr>
              <w:t>.</w:t>
            </w:r>
            <w:r w:rsidRPr="00294831">
              <w:rPr>
                <w:rFonts w:ascii="Book Antiqua" w:hAnsi="Book Antiqua" w:cs="Arial"/>
              </w:rPr>
              <w:t>42</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4</w:t>
            </w:r>
            <w:r w:rsidR="00C60D37">
              <w:rPr>
                <w:rFonts w:ascii="Book Antiqua" w:hAnsi="Book Antiqua" w:cs="Arial" w:hint="eastAsia"/>
                <w:lang w:eastAsia="zh-CN"/>
              </w:rPr>
              <w:t>.</w:t>
            </w:r>
            <w:r w:rsidRPr="00294831">
              <w:rPr>
                <w:rFonts w:ascii="Book Antiqua" w:hAnsi="Book Antiqua" w:cs="Arial"/>
              </w:rPr>
              <w:t>83</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C60D37">
              <w:rPr>
                <w:rFonts w:ascii="Book Antiqua" w:hAnsi="Book Antiqua" w:cs="Arial" w:hint="eastAsia"/>
                <w:lang w:eastAsia="zh-CN"/>
              </w:rPr>
              <w:t xml:space="preserve"> </w:t>
            </w: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4/8)</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22</w:t>
            </w:r>
            <w:r w:rsidR="00C60D37">
              <w:rPr>
                <w:rFonts w:ascii="Book Antiqua" w:hAnsi="Book Antiqua" w:cs="Arial" w:hint="eastAsia"/>
                <w:lang w:eastAsia="zh-CN"/>
              </w:rPr>
              <w:t>.</w:t>
            </w:r>
            <w:r w:rsidRPr="00294831">
              <w:rPr>
                <w:rFonts w:ascii="Book Antiqua" w:hAnsi="Book Antiqua" w:cs="Arial"/>
              </w:rPr>
              <w:t>33</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1</w:t>
            </w:r>
            <w:r w:rsidR="00C60D37">
              <w:rPr>
                <w:rFonts w:ascii="Book Antiqua" w:hAnsi="Book Antiqua" w:cs="Arial" w:hint="eastAsia"/>
                <w:lang w:eastAsia="zh-CN"/>
              </w:rPr>
              <w:t>.</w:t>
            </w:r>
            <w:r w:rsidRPr="00294831">
              <w:rPr>
                <w:rFonts w:ascii="Book Antiqua" w:hAnsi="Book Antiqua" w:cs="Arial"/>
              </w:rPr>
              <w:t>52</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C60D37">
              <w:rPr>
                <w:rFonts w:ascii="Book Antiqua" w:hAnsi="Book Antiqua" w:cs="Arial" w:hint="eastAsia"/>
                <w:lang w:eastAsia="zh-CN"/>
              </w:rPr>
              <w:t xml:space="preserve"> </w:t>
            </w: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6/8)</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424</w:t>
            </w:r>
            <w:r w:rsidR="00C60D37">
              <w:rPr>
                <w:rFonts w:ascii="Book Antiqua" w:hAnsi="Book Antiqua" w:cs="Arial" w:hint="eastAsia"/>
                <w:lang w:eastAsia="zh-CN"/>
              </w:rPr>
              <w:t>.</w:t>
            </w:r>
            <w:r w:rsidRPr="00294831">
              <w:rPr>
                <w:rFonts w:ascii="Book Antiqua" w:hAnsi="Book Antiqua" w:cs="Arial"/>
              </w:rPr>
              <w:t>41</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188</w:t>
            </w:r>
            <w:r w:rsidR="00C60D37">
              <w:rPr>
                <w:rFonts w:ascii="Book Antiqua" w:hAnsi="Book Antiqua" w:cs="Arial" w:hint="eastAsia"/>
                <w:lang w:eastAsia="zh-CN"/>
              </w:rPr>
              <w:t>.</w:t>
            </w:r>
            <w:r w:rsidRPr="00294831">
              <w:rPr>
                <w:rFonts w:ascii="Book Antiqua" w:hAnsi="Book Antiqua" w:cs="Arial"/>
              </w:rPr>
              <w:t>83</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C60D37">
              <w:rPr>
                <w:rFonts w:ascii="Book Antiqua" w:hAnsi="Book Antiqua" w:cs="Arial" w:hint="eastAsia"/>
                <w:lang w:eastAsia="zh-CN"/>
              </w:rPr>
              <w:t xml:space="preserve"> </w:t>
            </w: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4/8)</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681</w:t>
            </w:r>
            <w:r w:rsidR="00C60D37">
              <w:rPr>
                <w:rFonts w:ascii="Book Antiqua" w:hAnsi="Book Antiqua" w:cs="Arial" w:hint="eastAsia"/>
                <w:lang w:eastAsia="zh-CN"/>
              </w:rPr>
              <w:t>.</w:t>
            </w:r>
            <w:r w:rsidRPr="00294831">
              <w:rPr>
                <w:rFonts w:ascii="Book Antiqua" w:hAnsi="Book Antiqua" w:cs="Arial"/>
              </w:rPr>
              <w:t>96</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216</w:t>
            </w:r>
            <w:r w:rsidR="00C60D37">
              <w:rPr>
                <w:rFonts w:ascii="Book Antiqua" w:hAnsi="Book Antiqua" w:cs="Arial" w:hint="eastAsia"/>
                <w:lang w:eastAsia="zh-CN"/>
              </w:rPr>
              <w:t>.</w:t>
            </w:r>
            <w:r w:rsidRPr="00294831">
              <w:rPr>
                <w:rFonts w:ascii="Book Antiqua" w:hAnsi="Book Antiqua" w:cs="Arial"/>
              </w:rPr>
              <w:t>22</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C60D37">
              <w:rPr>
                <w:rFonts w:ascii="Book Antiqua" w:hAnsi="Book Antiqua" w:cs="Arial" w:hint="eastAsia"/>
                <w:lang w:eastAsia="zh-CN"/>
              </w:rPr>
              <w:t xml:space="preserve"> </w:t>
            </w: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6/8)</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13</w:t>
            </w:r>
            <w:r w:rsidR="00C60D37">
              <w:rPr>
                <w:rFonts w:ascii="Book Antiqua" w:hAnsi="Book Antiqua" w:cs="Arial" w:hint="eastAsia"/>
                <w:lang w:eastAsia="zh-CN"/>
              </w:rPr>
              <w:t>.</w:t>
            </w:r>
            <w:r w:rsidRPr="00294831">
              <w:rPr>
                <w:rFonts w:ascii="Book Antiqua" w:hAnsi="Book Antiqua" w:cs="Arial"/>
              </w:rPr>
              <w:t>5</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12</w:t>
            </w:r>
            <w:r w:rsidR="00C60D37">
              <w:rPr>
                <w:rFonts w:ascii="Book Antiqua" w:hAnsi="Book Antiqua" w:cs="Arial" w:hint="eastAsia"/>
                <w:lang w:eastAsia="zh-CN"/>
              </w:rPr>
              <w:t>.</w:t>
            </w:r>
            <w:r w:rsidRPr="00294831">
              <w:rPr>
                <w:rFonts w:ascii="Book Antiqua" w:hAnsi="Book Antiqua" w:cs="Arial"/>
              </w:rPr>
              <w:t>0</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C60D37">
              <w:rPr>
                <w:rFonts w:ascii="Book Antiqua" w:hAnsi="Book Antiqua" w:cs="Arial" w:hint="eastAsia"/>
                <w:lang w:eastAsia="zh-CN"/>
              </w:rPr>
              <w:t xml:space="preserve"> </w:t>
            </w: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8/8)</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22</w:t>
            </w:r>
            <w:r w:rsidR="00C60D37">
              <w:rPr>
                <w:rFonts w:ascii="Book Antiqua" w:hAnsi="Book Antiqua" w:cs="Arial" w:hint="eastAsia"/>
                <w:lang w:eastAsia="zh-CN"/>
              </w:rPr>
              <w:t>.</w:t>
            </w:r>
            <w:r w:rsidRPr="00294831">
              <w:rPr>
                <w:rFonts w:ascii="Book Antiqua" w:hAnsi="Book Antiqua" w:cs="Arial"/>
              </w:rPr>
              <w:t>0</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5</w:t>
            </w:r>
            <w:r w:rsidR="00C60D37">
              <w:rPr>
                <w:rFonts w:ascii="Book Antiqua" w:hAnsi="Book Antiqua" w:cs="Arial" w:hint="eastAsia"/>
                <w:lang w:eastAsia="zh-CN"/>
              </w:rPr>
              <w:t>.</w:t>
            </w:r>
            <w:r w:rsidRPr="00294831">
              <w:rPr>
                <w:rFonts w:ascii="Book Antiqua" w:hAnsi="Book Antiqua" w:cs="Arial"/>
              </w:rPr>
              <w:t>8</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C60D37">
              <w:rPr>
                <w:rFonts w:ascii="Book Antiqua" w:hAnsi="Book Antiqua" w:cs="Arial" w:hint="eastAsia"/>
                <w:lang w:eastAsia="zh-CN"/>
              </w:rPr>
              <w:t xml:space="preserve"> </w:t>
            </w: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8/8)</w:t>
            </w:r>
          </w:p>
        </w:tc>
      </w:tr>
      <w:tr w:rsidR="002C145C" w:rsidRPr="00294831" w:rsidTr="00C60D37">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Neuroendocrine Carcinoma</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10</w:t>
            </w:r>
            <w:r w:rsidR="00C60D37">
              <w:rPr>
                <w:rFonts w:ascii="Book Antiqua" w:hAnsi="Book Antiqua" w:cs="Arial" w:hint="eastAsia"/>
                <w:lang w:eastAsia="zh-CN"/>
              </w:rPr>
              <w:t>.</w:t>
            </w:r>
            <w:r w:rsidRPr="00294831">
              <w:rPr>
                <w:rFonts w:ascii="Book Antiqua" w:hAnsi="Book Antiqua" w:cs="Arial"/>
              </w:rPr>
              <w:t>2</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1</w:t>
            </w:r>
            <w:r w:rsidR="00C60D37">
              <w:rPr>
                <w:rFonts w:ascii="Book Antiqua" w:hAnsi="Book Antiqua" w:cs="Arial" w:hint="eastAsia"/>
                <w:lang w:eastAsia="zh-CN"/>
              </w:rPr>
              <w:t>.</w:t>
            </w:r>
            <w:r w:rsidRPr="00294831">
              <w:rPr>
                <w:rFonts w:ascii="Book Antiqua" w:hAnsi="Book Antiqua" w:cs="Arial"/>
              </w:rPr>
              <w:t>98</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C60D37">
              <w:rPr>
                <w:rFonts w:ascii="Book Antiqua" w:hAnsi="Book Antiqua" w:cs="Arial" w:hint="eastAsia"/>
                <w:lang w:eastAsia="zh-CN"/>
              </w:rPr>
              <w:t xml:space="preserve"> </w:t>
            </w: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3)</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10</w:t>
            </w:r>
            <w:r w:rsidR="00C60D37">
              <w:rPr>
                <w:rFonts w:ascii="Book Antiqua" w:hAnsi="Book Antiqua" w:cs="Arial" w:hint="eastAsia"/>
                <w:lang w:eastAsia="zh-CN"/>
              </w:rPr>
              <w:t>.</w:t>
            </w:r>
            <w:r w:rsidRPr="00294831">
              <w:rPr>
                <w:rFonts w:ascii="Book Antiqua" w:hAnsi="Book Antiqua" w:cs="Arial"/>
              </w:rPr>
              <w:t>0</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1</w:t>
            </w:r>
            <w:r w:rsidR="00C60D37">
              <w:rPr>
                <w:rFonts w:ascii="Book Antiqua" w:hAnsi="Book Antiqua" w:cs="Arial" w:hint="eastAsia"/>
                <w:lang w:eastAsia="zh-CN"/>
              </w:rPr>
              <w:t>.</w:t>
            </w:r>
            <w:r w:rsidRPr="00294831">
              <w:rPr>
                <w:rFonts w:ascii="Book Antiqua" w:hAnsi="Book Antiqua" w:cs="Arial"/>
              </w:rPr>
              <w:t>41</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C60D37">
              <w:rPr>
                <w:rFonts w:ascii="Book Antiqua" w:hAnsi="Book Antiqua" w:cs="Arial" w:hint="eastAsia"/>
                <w:lang w:eastAsia="zh-CN"/>
              </w:rPr>
              <w:t xml:space="preserve"> </w:t>
            </w: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3)</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22</w:t>
            </w:r>
            <w:r w:rsidR="00C60D37">
              <w:rPr>
                <w:rFonts w:ascii="Book Antiqua" w:hAnsi="Book Antiqua" w:cs="Arial" w:hint="eastAsia"/>
                <w:lang w:eastAsia="zh-CN"/>
              </w:rPr>
              <w:t>.</w:t>
            </w:r>
            <w:r w:rsidRPr="00294831">
              <w:rPr>
                <w:rFonts w:ascii="Book Antiqua" w:hAnsi="Book Antiqua" w:cs="Arial"/>
              </w:rPr>
              <w:t>00</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1</w:t>
            </w:r>
            <w:r w:rsidR="00C60D37">
              <w:rPr>
                <w:rFonts w:ascii="Book Antiqua" w:hAnsi="Book Antiqua" w:cs="Arial" w:hint="eastAsia"/>
                <w:lang w:eastAsia="zh-CN"/>
              </w:rPr>
              <w:t>.</w:t>
            </w:r>
            <w:r w:rsidRPr="00294831">
              <w:rPr>
                <w:rFonts w:ascii="Book Antiqua" w:hAnsi="Book Antiqua" w:cs="Arial"/>
              </w:rPr>
              <w:t>41</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C60D37">
              <w:rPr>
                <w:rFonts w:ascii="Book Antiqua" w:hAnsi="Book Antiqua" w:cs="Arial" w:hint="eastAsia"/>
                <w:lang w:eastAsia="zh-CN"/>
              </w:rPr>
              <w:t xml:space="preserve"> </w:t>
            </w: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3)</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20</w:t>
            </w:r>
            <w:r w:rsidR="00C60D37">
              <w:rPr>
                <w:rFonts w:ascii="Book Antiqua" w:hAnsi="Book Antiqua" w:cs="Arial" w:hint="eastAsia"/>
                <w:lang w:eastAsia="zh-CN"/>
              </w:rPr>
              <w:t>.</w:t>
            </w:r>
            <w:r w:rsidRPr="00294831">
              <w:rPr>
                <w:rFonts w:ascii="Book Antiqua" w:hAnsi="Book Antiqua" w:cs="Arial"/>
              </w:rPr>
              <w:t>50</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0</w:t>
            </w:r>
            <w:r w:rsidR="00C60D37">
              <w:rPr>
                <w:rFonts w:ascii="Book Antiqua" w:hAnsi="Book Antiqua" w:cs="Arial" w:hint="eastAsia"/>
                <w:lang w:eastAsia="zh-CN"/>
              </w:rPr>
              <w:t>.</w:t>
            </w:r>
            <w:r w:rsidRPr="00294831">
              <w:rPr>
                <w:rFonts w:ascii="Book Antiqua" w:hAnsi="Book Antiqua" w:cs="Arial"/>
              </w:rPr>
              <w:t>70</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C60D37">
              <w:rPr>
                <w:rFonts w:ascii="Book Antiqua" w:hAnsi="Book Antiqua" w:cs="Arial" w:hint="eastAsia"/>
                <w:lang w:eastAsia="zh-CN"/>
              </w:rPr>
              <w:t xml:space="preserve"> </w:t>
            </w: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3)</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1410</w:t>
            </w:r>
            <w:r w:rsidR="00C60D37">
              <w:rPr>
                <w:rFonts w:ascii="Book Antiqua" w:hAnsi="Book Antiqua" w:cs="Arial" w:hint="eastAsia"/>
                <w:lang w:eastAsia="zh-CN"/>
              </w:rPr>
              <w:t>.</w:t>
            </w:r>
            <w:r w:rsidRPr="00294831">
              <w:rPr>
                <w:rFonts w:ascii="Book Antiqua" w:hAnsi="Book Antiqua" w:cs="Arial"/>
              </w:rPr>
              <w:t>80</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535</w:t>
            </w:r>
            <w:r w:rsidR="00C60D37">
              <w:rPr>
                <w:rFonts w:ascii="Book Antiqua" w:hAnsi="Book Antiqua" w:cs="Arial" w:hint="eastAsia"/>
                <w:lang w:eastAsia="zh-CN"/>
              </w:rPr>
              <w:t>.</w:t>
            </w:r>
            <w:r w:rsidRPr="00294831">
              <w:rPr>
                <w:rFonts w:ascii="Book Antiqua" w:hAnsi="Book Antiqua" w:cs="Arial"/>
              </w:rPr>
              <w:t>56</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C60D37">
              <w:rPr>
                <w:rFonts w:ascii="Book Antiqua" w:hAnsi="Book Antiqua" w:cs="Arial" w:hint="eastAsia"/>
                <w:lang w:eastAsia="zh-CN"/>
              </w:rPr>
              <w:t xml:space="preserve"> </w:t>
            </w: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3)</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855</w:t>
            </w:r>
            <w:r w:rsidR="00C60D37">
              <w:rPr>
                <w:rFonts w:ascii="Book Antiqua" w:hAnsi="Book Antiqua" w:cs="Arial" w:hint="eastAsia"/>
                <w:lang w:eastAsia="zh-CN"/>
              </w:rPr>
              <w:t>.</w:t>
            </w:r>
            <w:r w:rsidRPr="00294831">
              <w:rPr>
                <w:rFonts w:ascii="Book Antiqua" w:hAnsi="Book Antiqua" w:cs="Arial"/>
              </w:rPr>
              <w:t>55</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190</w:t>
            </w:r>
            <w:r w:rsidR="00C60D37">
              <w:rPr>
                <w:rFonts w:ascii="Book Antiqua" w:hAnsi="Book Antiqua" w:cs="Arial" w:hint="eastAsia"/>
                <w:lang w:eastAsia="zh-CN"/>
              </w:rPr>
              <w:t>.</w:t>
            </w:r>
            <w:r w:rsidRPr="00294831">
              <w:rPr>
                <w:rFonts w:ascii="Book Antiqua" w:hAnsi="Book Antiqua" w:cs="Arial"/>
              </w:rPr>
              <w:t>14</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C60D37">
              <w:rPr>
                <w:rFonts w:ascii="Book Antiqua" w:hAnsi="Book Antiqua" w:cs="Arial" w:hint="eastAsia"/>
                <w:lang w:eastAsia="zh-CN"/>
              </w:rPr>
              <w:t xml:space="preserve"> </w:t>
            </w: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3)</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31</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8</w:t>
            </w:r>
            <w:r w:rsidR="00C60D37">
              <w:rPr>
                <w:rFonts w:ascii="Book Antiqua" w:hAnsi="Book Antiqua" w:cs="Arial" w:hint="eastAsia"/>
                <w:lang w:eastAsia="zh-CN"/>
              </w:rPr>
              <w:t>.</w:t>
            </w:r>
            <w:r w:rsidRPr="00294831">
              <w:rPr>
                <w:rFonts w:ascii="Book Antiqua" w:hAnsi="Book Antiqua" w:cs="Arial"/>
              </w:rPr>
              <w:t>3</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C60D37">
              <w:rPr>
                <w:rFonts w:ascii="Book Antiqua" w:hAnsi="Book Antiqua" w:cs="Arial" w:hint="eastAsia"/>
                <w:lang w:eastAsia="zh-CN"/>
              </w:rPr>
              <w:t xml:space="preserve"> </w:t>
            </w: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3/3)</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20</w:t>
            </w:r>
            <w:r w:rsidR="00C60D37">
              <w:rPr>
                <w:rFonts w:ascii="Book Antiqua" w:hAnsi="Book Antiqua" w:cs="Arial" w:hint="eastAsia"/>
                <w:lang w:eastAsia="zh-CN"/>
              </w:rPr>
              <w:t>.</w:t>
            </w:r>
            <w:r w:rsidRPr="00294831">
              <w:rPr>
                <w:rFonts w:ascii="Book Antiqua" w:hAnsi="Book Antiqua" w:cs="Arial"/>
              </w:rPr>
              <w:t>3</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7</w:t>
            </w:r>
            <w:r w:rsidR="00C60D37">
              <w:rPr>
                <w:rFonts w:ascii="Book Antiqua" w:hAnsi="Book Antiqua" w:cs="Arial" w:hint="eastAsia"/>
                <w:lang w:eastAsia="zh-CN"/>
              </w:rPr>
              <w:t>.</w:t>
            </w:r>
            <w:r w:rsidRPr="00294831">
              <w:rPr>
                <w:rFonts w:ascii="Book Antiqua" w:hAnsi="Book Antiqua" w:cs="Arial"/>
              </w:rPr>
              <w:t>5</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C60D37">
              <w:rPr>
                <w:rFonts w:ascii="Book Antiqua" w:hAnsi="Book Antiqua" w:cs="Arial" w:hint="eastAsia"/>
                <w:lang w:eastAsia="zh-CN"/>
              </w:rPr>
              <w:t xml:space="preserve"> </w:t>
            </w: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3/3)</w:t>
            </w:r>
          </w:p>
        </w:tc>
      </w:tr>
      <w:tr w:rsidR="002C145C" w:rsidRPr="00294831" w:rsidTr="00C60D37">
        <w:tc>
          <w:tcPr>
            <w:tcW w:w="0" w:type="auto"/>
            <w:shd w:val="clear" w:color="auto" w:fill="auto"/>
          </w:tcPr>
          <w:p w:rsidR="00F36682" w:rsidRPr="00294831" w:rsidRDefault="00DD231F" w:rsidP="00294831">
            <w:pPr>
              <w:spacing w:line="360" w:lineRule="auto"/>
              <w:jc w:val="both"/>
              <w:rPr>
                <w:rFonts w:ascii="Book Antiqua" w:hAnsi="Book Antiqua" w:cs="Arial"/>
              </w:rPr>
            </w:pPr>
            <w:r w:rsidRPr="00294831">
              <w:rPr>
                <w:rFonts w:ascii="Book Antiqua" w:hAnsi="Book Antiqua" w:cs="Arial"/>
              </w:rPr>
              <w:t>Metastases (RCC / LC)</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10</w:t>
            </w:r>
            <w:r w:rsidR="00C60D37">
              <w:rPr>
                <w:rFonts w:ascii="Book Antiqua" w:hAnsi="Book Antiqua" w:cs="Arial" w:hint="eastAsia"/>
                <w:lang w:eastAsia="zh-CN"/>
              </w:rPr>
              <w:t>.</w:t>
            </w:r>
            <w:r w:rsidRPr="00294831">
              <w:rPr>
                <w:rFonts w:ascii="Book Antiqua" w:hAnsi="Book Antiqua" w:cs="Arial"/>
              </w:rPr>
              <w:t>00</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2</w:t>
            </w:r>
            <w:r w:rsidR="00C60D37">
              <w:rPr>
                <w:rFonts w:ascii="Book Antiqua" w:hAnsi="Book Antiqua" w:cs="Arial" w:hint="eastAsia"/>
                <w:lang w:eastAsia="zh-CN"/>
              </w:rPr>
              <w:t>.</w:t>
            </w:r>
            <w:r w:rsidRPr="00294831">
              <w:rPr>
                <w:rFonts w:ascii="Book Antiqua" w:hAnsi="Book Antiqua" w:cs="Arial"/>
              </w:rPr>
              <w:t>82</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C60D37">
              <w:rPr>
                <w:rFonts w:ascii="Book Antiqua" w:hAnsi="Book Antiqua" w:cs="Arial" w:hint="eastAsia"/>
                <w:lang w:eastAsia="zh-CN"/>
              </w:rPr>
              <w:t xml:space="preserve"> </w:t>
            </w: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2/2)</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10</w:t>
            </w:r>
            <w:r w:rsidR="00C60D37">
              <w:rPr>
                <w:rFonts w:ascii="Book Antiqua" w:hAnsi="Book Antiqua" w:cs="Arial" w:hint="eastAsia"/>
                <w:lang w:eastAsia="zh-CN"/>
              </w:rPr>
              <w:t>.</w:t>
            </w:r>
            <w:r w:rsidRPr="00294831">
              <w:rPr>
                <w:rFonts w:ascii="Book Antiqua" w:hAnsi="Book Antiqua" w:cs="Arial"/>
              </w:rPr>
              <w:t>50</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2</w:t>
            </w:r>
            <w:r w:rsidR="00C60D37">
              <w:rPr>
                <w:rFonts w:ascii="Book Antiqua" w:hAnsi="Book Antiqua" w:cs="Arial" w:hint="eastAsia"/>
                <w:lang w:eastAsia="zh-CN"/>
              </w:rPr>
              <w:t>.</w:t>
            </w:r>
            <w:r w:rsidRPr="00294831">
              <w:rPr>
                <w:rFonts w:ascii="Book Antiqua" w:hAnsi="Book Antiqua" w:cs="Arial"/>
              </w:rPr>
              <w:t>12</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C60D37">
              <w:rPr>
                <w:rFonts w:ascii="Book Antiqua" w:hAnsi="Book Antiqua" w:cs="Arial" w:hint="eastAsia"/>
                <w:lang w:eastAsia="zh-CN"/>
              </w:rPr>
              <w:t xml:space="preserve"> </w:t>
            </w: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2/2)</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30</w:t>
            </w:r>
            <w:r w:rsidR="00C60D37">
              <w:rPr>
                <w:rFonts w:ascii="Book Antiqua" w:hAnsi="Book Antiqua" w:cs="Arial" w:hint="eastAsia"/>
                <w:lang w:eastAsia="zh-CN"/>
              </w:rPr>
              <w:t>.</w:t>
            </w:r>
            <w:r w:rsidRPr="00294831">
              <w:rPr>
                <w:rFonts w:ascii="Book Antiqua" w:hAnsi="Book Antiqua" w:cs="Arial"/>
              </w:rPr>
              <w:t>00</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14</w:t>
            </w:r>
            <w:r w:rsidR="00C60D37">
              <w:rPr>
                <w:rFonts w:ascii="Book Antiqua" w:hAnsi="Book Antiqua" w:cs="Arial" w:hint="eastAsia"/>
                <w:lang w:eastAsia="zh-CN"/>
              </w:rPr>
              <w:t>.</w:t>
            </w:r>
            <w:r w:rsidRPr="00294831">
              <w:rPr>
                <w:rFonts w:ascii="Book Antiqua" w:hAnsi="Book Antiqua" w:cs="Arial"/>
              </w:rPr>
              <w:t>14</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C60D37">
              <w:rPr>
                <w:rFonts w:ascii="Book Antiqua" w:hAnsi="Book Antiqua" w:cs="Arial" w:hint="eastAsia"/>
                <w:lang w:eastAsia="zh-CN"/>
              </w:rPr>
              <w:t xml:space="preserve"> </w:t>
            </w: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2/2)</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31</w:t>
            </w:r>
            <w:r w:rsidR="00C60D37">
              <w:rPr>
                <w:rFonts w:ascii="Book Antiqua" w:hAnsi="Book Antiqua" w:cs="Arial" w:hint="eastAsia"/>
                <w:lang w:eastAsia="zh-CN"/>
              </w:rPr>
              <w:t>.</w:t>
            </w:r>
            <w:r w:rsidRPr="00294831">
              <w:rPr>
                <w:rFonts w:ascii="Book Antiqua" w:hAnsi="Book Antiqua" w:cs="Arial"/>
              </w:rPr>
              <w:t>00</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15</w:t>
            </w:r>
            <w:r w:rsidR="00C60D37">
              <w:rPr>
                <w:rFonts w:ascii="Book Antiqua" w:hAnsi="Book Antiqua" w:cs="Arial" w:hint="eastAsia"/>
                <w:lang w:eastAsia="zh-CN"/>
              </w:rPr>
              <w:t>.</w:t>
            </w:r>
            <w:r w:rsidRPr="00294831">
              <w:rPr>
                <w:rFonts w:ascii="Book Antiqua" w:hAnsi="Book Antiqua" w:cs="Arial"/>
              </w:rPr>
              <w:t>55</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C60D37">
              <w:rPr>
                <w:rFonts w:ascii="Book Antiqua" w:hAnsi="Book Antiqua" w:cs="Arial" w:hint="eastAsia"/>
                <w:lang w:eastAsia="zh-CN"/>
              </w:rPr>
              <w:t xml:space="preserve"> </w:t>
            </w: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2/2)</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2941</w:t>
            </w:r>
            <w:r w:rsidR="00C60D37">
              <w:rPr>
                <w:rFonts w:ascii="Book Antiqua" w:hAnsi="Book Antiqua" w:cs="Arial" w:hint="eastAsia"/>
                <w:lang w:eastAsia="zh-CN"/>
              </w:rPr>
              <w:t>.</w:t>
            </w:r>
            <w:r w:rsidRPr="00294831">
              <w:rPr>
                <w:rFonts w:ascii="Book Antiqua" w:hAnsi="Book Antiqua" w:cs="Arial"/>
              </w:rPr>
              <w:t>95</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1067</w:t>
            </w:r>
            <w:r w:rsidR="00C60D37">
              <w:rPr>
                <w:rFonts w:ascii="Book Antiqua" w:hAnsi="Book Antiqua" w:cs="Arial" w:hint="eastAsia"/>
                <w:lang w:eastAsia="zh-CN"/>
              </w:rPr>
              <w:t>.</w:t>
            </w:r>
            <w:r w:rsidRPr="00294831">
              <w:rPr>
                <w:rFonts w:ascii="Book Antiqua" w:hAnsi="Book Antiqua" w:cs="Arial"/>
              </w:rPr>
              <w:t>51</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C60D37">
              <w:rPr>
                <w:rFonts w:ascii="Book Antiqua" w:hAnsi="Book Antiqua" w:cs="Arial" w:hint="eastAsia"/>
                <w:lang w:eastAsia="zh-CN"/>
              </w:rPr>
              <w:t xml:space="preserve"> </w:t>
            </w: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2/2)</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1081</w:t>
            </w:r>
            <w:r w:rsidR="00C60D37">
              <w:rPr>
                <w:rFonts w:ascii="Book Antiqua" w:hAnsi="Book Antiqua" w:cs="Arial" w:hint="eastAsia"/>
                <w:lang w:eastAsia="zh-CN"/>
              </w:rPr>
              <w:t>.</w:t>
            </w:r>
            <w:r w:rsidRPr="00294831">
              <w:rPr>
                <w:rFonts w:ascii="Book Antiqua" w:hAnsi="Book Antiqua" w:cs="Arial"/>
              </w:rPr>
              <w:t>40</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1096</w:t>
            </w:r>
            <w:r w:rsidR="00C60D37">
              <w:rPr>
                <w:rFonts w:ascii="Book Antiqua" w:hAnsi="Book Antiqua" w:cs="Arial" w:hint="eastAsia"/>
                <w:lang w:eastAsia="zh-CN"/>
              </w:rPr>
              <w:t>.</w:t>
            </w:r>
            <w:r w:rsidRPr="00294831">
              <w:rPr>
                <w:rFonts w:ascii="Book Antiqua" w:hAnsi="Book Antiqua" w:cs="Arial"/>
              </w:rPr>
              <w:t>43</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C60D37">
              <w:rPr>
                <w:rFonts w:ascii="Book Antiqua" w:hAnsi="Book Antiqua" w:cs="Arial" w:hint="eastAsia"/>
                <w:lang w:eastAsia="zh-CN"/>
              </w:rPr>
              <w:t xml:space="preserve"> </w:t>
            </w: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2/2)</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56</w:t>
            </w:r>
            <w:r w:rsidR="00C60D37">
              <w:rPr>
                <w:rFonts w:ascii="Book Antiqua" w:hAnsi="Book Antiqua" w:cs="Arial" w:hint="eastAsia"/>
                <w:lang w:eastAsia="zh-CN"/>
              </w:rPr>
              <w:t>.</w:t>
            </w:r>
            <w:r w:rsidRPr="00294831">
              <w:rPr>
                <w:rFonts w:ascii="Book Antiqua" w:hAnsi="Book Antiqua" w:cs="Arial"/>
              </w:rPr>
              <w:t>0</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5</w:t>
            </w:r>
            <w:r w:rsidR="00C60D37">
              <w:rPr>
                <w:rFonts w:ascii="Book Antiqua" w:hAnsi="Book Antiqua" w:cs="Arial" w:hint="eastAsia"/>
                <w:lang w:eastAsia="zh-CN"/>
              </w:rPr>
              <w:t>.</w:t>
            </w:r>
            <w:r w:rsidRPr="00294831">
              <w:rPr>
                <w:rFonts w:ascii="Book Antiqua" w:hAnsi="Book Antiqua" w:cs="Arial"/>
              </w:rPr>
              <w:t>6</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C60D37">
              <w:rPr>
                <w:rFonts w:ascii="Book Antiqua" w:hAnsi="Book Antiqua" w:cs="Arial" w:hint="eastAsia"/>
                <w:lang w:eastAsia="zh-CN"/>
              </w:rPr>
              <w:t xml:space="preserve"> </w:t>
            </w: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2/2)</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31</w:t>
            </w:r>
            <w:r w:rsidR="00C60D37">
              <w:rPr>
                <w:rFonts w:ascii="Book Antiqua" w:hAnsi="Book Antiqua" w:cs="Arial" w:hint="eastAsia"/>
                <w:lang w:eastAsia="zh-CN"/>
              </w:rPr>
              <w:t>.</w:t>
            </w:r>
            <w:r w:rsidRPr="00294831">
              <w:rPr>
                <w:rFonts w:ascii="Book Antiqua" w:hAnsi="Book Antiqua" w:cs="Arial"/>
              </w:rPr>
              <w:t>5</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2</w:t>
            </w:r>
            <w:r w:rsidR="00C60D37">
              <w:rPr>
                <w:rFonts w:ascii="Book Antiqua" w:hAnsi="Book Antiqua" w:cs="Arial" w:hint="eastAsia"/>
                <w:lang w:eastAsia="zh-CN"/>
              </w:rPr>
              <w:t>.</w:t>
            </w:r>
            <w:r w:rsidRPr="00294831">
              <w:rPr>
                <w:rFonts w:ascii="Book Antiqua" w:hAnsi="Book Antiqua" w:cs="Arial"/>
              </w:rPr>
              <w:t>1</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C60D37">
              <w:rPr>
                <w:rFonts w:ascii="Book Antiqua" w:hAnsi="Book Antiqua" w:cs="Arial" w:hint="eastAsia"/>
                <w:lang w:eastAsia="zh-CN"/>
              </w:rPr>
              <w:t xml:space="preserve"> </w:t>
            </w: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2/2)</w:t>
            </w:r>
          </w:p>
        </w:tc>
      </w:tr>
      <w:tr w:rsidR="002C145C" w:rsidRPr="00294831" w:rsidTr="00C60D37">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Immune-pancreatitis</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12</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C60D37">
              <w:rPr>
                <w:rFonts w:ascii="Book Antiqua" w:hAnsi="Book Antiqua" w:cs="Arial" w:hint="eastAsia"/>
                <w:lang w:eastAsia="zh-CN"/>
              </w:rPr>
              <w:t xml:space="preserve"> </w:t>
            </w: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1)</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12</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C60D37">
              <w:rPr>
                <w:rFonts w:ascii="Book Antiqua" w:hAnsi="Book Antiqua" w:cs="Arial" w:hint="eastAsia"/>
                <w:lang w:eastAsia="zh-CN"/>
              </w:rPr>
              <w:t xml:space="preserve"> </w:t>
            </w: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1)</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21</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C60D37">
              <w:rPr>
                <w:rFonts w:ascii="Book Antiqua" w:hAnsi="Book Antiqua" w:cs="Arial" w:hint="eastAsia"/>
                <w:lang w:eastAsia="zh-CN"/>
              </w:rPr>
              <w:t xml:space="preserve"> </w:t>
            </w: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1)</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22</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C60D37">
              <w:rPr>
                <w:rFonts w:ascii="Book Antiqua" w:hAnsi="Book Antiqua" w:cs="Arial" w:hint="eastAsia"/>
                <w:lang w:eastAsia="zh-CN"/>
              </w:rPr>
              <w:t xml:space="preserve"> </w:t>
            </w: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1)</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770,32</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C60D37">
              <w:rPr>
                <w:rFonts w:ascii="Book Antiqua" w:hAnsi="Book Antiqua" w:cs="Arial" w:hint="eastAsia"/>
                <w:lang w:eastAsia="zh-CN"/>
              </w:rPr>
              <w:t xml:space="preserve"> </w:t>
            </w: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1)</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603,6</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C60D37">
              <w:rPr>
                <w:rFonts w:ascii="Book Antiqua" w:hAnsi="Book Antiqua" w:cs="Arial" w:hint="eastAsia"/>
                <w:lang w:eastAsia="zh-CN"/>
              </w:rPr>
              <w:t xml:space="preserve"> </w:t>
            </w: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1)</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28</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C60D37">
              <w:rPr>
                <w:rFonts w:ascii="Book Antiqua" w:hAnsi="Book Antiqua" w:cs="Arial" w:hint="eastAsia"/>
                <w:lang w:eastAsia="zh-CN"/>
              </w:rPr>
              <w:t xml:space="preserve"> </w:t>
            </w: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1)</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16</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C60D37">
              <w:rPr>
                <w:rFonts w:ascii="Book Antiqua" w:hAnsi="Book Antiqua" w:cs="Arial" w:hint="eastAsia"/>
                <w:lang w:eastAsia="zh-CN"/>
              </w:rPr>
              <w:t xml:space="preserve"> </w:t>
            </w: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1)</w:t>
            </w:r>
          </w:p>
        </w:tc>
      </w:tr>
      <w:tr w:rsidR="002C145C" w:rsidRPr="00294831" w:rsidTr="00C60D37">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Lymphoma</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6</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F40067">
              <w:rPr>
                <w:rFonts w:ascii="Book Antiqua" w:hAnsi="Book Antiqua" w:cs="Arial" w:hint="eastAsia"/>
                <w:lang w:eastAsia="zh-CN"/>
              </w:rPr>
              <w:t xml:space="preserve"> </w:t>
            </w:r>
            <w:r w:rsidRPr="00294831">
              <w:rPr>
                <w:rFonts w:ascii="Book Antiqua" w:hAnsi="Book Antiqua" w:cs="Arial"/>
              </w:rPr>
              <w:t>=</w:t>
            </w:r>
            <w:r w:rsidR="00F40067">
              <w:rPr>
                <w:rFonts w:ascii="Book Antiqua" w:hAnsi="Book Antiqua" w:cs="Arial" w:hint="eastAsia"/>
                <w:lang w:eastAsia="zh-CN"/>
              </w:rPr>
              <w:t xml:space="preserve"> </w:t>
            </w:r>
            <w:r w:rsidRPr="00294831">
              <w:rPr>
                <w:rFonts w:ascii="Book Antiqua" w:hAnsi="Book Antiqua" w:cs="Arial"/>
              </w:rPr>
              <w:t>1)</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8</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F40067">
              <w:rPr>
                <w:rFonts w:ascii="Book Antiqua" w:hAnsi="Book Antiqua" w:cs="Arial" w:hint="eastAsia"/>
                <w:lang w:eastAsia="zh-CN"/>
              </w:rPr>
              <w:t xml:space="preserve"> </w:t>
            </w:r>
            <w:r w:rsidRPr="00294831">
              <w:rPr>
                <w:rFonts w:ascii="Book Antiqua" w:hAnsi="Book Antiqua" w:cs="Arial"/>
              </w:rPr>
              <w:t>=</w:t>
            </w:r>
            <w:r w:rsidR="00F40067">
              <w:rPr>
                <w:rFonts w:ascii="Book Antiqua" w:hAnsi="Book Antiqua" w:cs="Arial" w:hint="eastAsia"/>
                <w:lang w:eastAsia="zh-CN"/>
              </w:rPr>
              <w:t xml:space="preserve"> </w:t>
            </w:r>
            <w:r w:rsidRPr="00294831">
              <w:rPr>
                <w:rFonts w:ascii="Book Antiqua" w:hAnsi="Book Antiqua" w:cs="Arial"/>
              </w:rPr>
              <w:t>1)</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11</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F40067">
              <w:rPr>
                <w:rFonts w:ascii="Book Antiqua" w:hAnsi="Book Antiqua" w:cs="Arial" w:hint="eastAsia"/>
                <w:lang w:eastAsia="zh-CN"/>
              </w:rPr>
              <w:t xml:space="preserve"> </w:t>
            </w:r>
            <w:r w:rsidRPr="00294831">
              <w:rPr>
                <w:rFonts w:ascii="Book Antiqua" w:hAnsi="Book Antiqua" w:cs="Arial"/>
              </w:rPr>
              <w:t>=</w:t>
            </w:r>
            <w:r w:rsidR="00F40067">
              <w:rPr>
                <w:rFonts w:ascii="Book Antiqua" w:hAnsi="Book Antiqua" w:cs="Arial" w:hint="eastAsia"/>
                <w:lang w:eastAsia="zh-CN"/>
              </w:rPr>
              <w:t xml:space="preserve"> </w:t>
            </w:r>
            <w:r w:rsidRPr="00294831">
              <w:rPr>
                <w:rFonts w:ascii="Book Antiqua" w:hAnsi="Book Antiqua" w:cs="Arial"/>
              </w:rPr>
              <w:t>1)</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19</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F40067">
              <w:rPr>
                <w:rFonts w:ascii="Book Antiqua" w:hAnsi="Book Antiqua" w:cs="Arial" w:hint="eastAsia"/>
                <w:lang w:eastAsia="zh-CN"/>
              </w:rPr>
              <w:t xml:space="preserve"> </w:t>
            </w:r>
            <w:r w:rsidRPr="00294831">
              <w:rPr>
                <w:rFonts w:ascii="Book Antiqua" w:hAnsi="Book Antiqua" w:cs="Arial"/>
              </w:rPr>
              <w:t>=</w:t>
            </w:r>
            <w:r w:rsidR="00F40067">
              <w:rPr>
                <w:rFonts w:ascii="Book Antiqua" w:hAnsi="Book Antiqua" w:cs="Arial" w:hint="eastAsia"/>
                <w:lang w:eastAsia="zh-CN"/>
              </w:rPr>
              <w:t xml:space="preserve"> </w:t>
            </w:r>
            <w:r w:rsidRPr="00294831">
              <w:rPr>
                <w:rFonts w:ascii="Book Antiqua" w:hAnsi="Book Antiqua" w:cs="Arial"/>
              </w:rPr>
              <w:t>1)</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1570</w:t>
            </w:r>
            <w:r w:rsidR="00F40067">
              <w:rPr>
                <w:rFonts w:ascii="Book Antiqua" w:hAnsi="Book Antiqua" w:cs="Arial" w:hint="eastAsia"/>
                <w:lang w:eastAsia="zh-CN"/>
              </w:rPr>
              <w:t>.</w:t>
            </w:r>
            <w:r w:rsidRPr="00294831">
              <w:rPr>
                <w:rFonts w:ascii="Book Antiqua" w:hAnsi="Book Antiqua" w:cs="Arial"/>
              </w:rPr>
              <w:t>7</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F40067">
              <w:rPr>
                <w:rFonts w:ascii="Book Antiqua" w:hAnsi="Book Antiqua" w:cs="Arial" w:hint="eastAsia"/>
                <w:lang w:eastAsia="zh-CN"/>
              </w:rPr>
              <w:t xml:space="preserve"> </w:t>
            </w:r>
            <w:r w:rsidRPr="00294831">
              <w:rPr>
                <w:rFonts w:ascii="Book Antiqua" w:hAnsi="Book Antiqua" w:cs="Arial"/>
              </w:rPr>
              <w:t>=</w:t>
            </w:r>
            <w:r w:rsidR="00F40067">
              <w:rPr>
                <w:rFonts w:ascii="Book Antiqua" w:hAnsi="Book Antiqua" w:cs="Arial" w:hint="eastAsia"/>
                <w:lang w:eastAsia="zh-CN"/>
              </w:rPr>
              <w:t xml:space="preserve"> </w:t>
            </w:r>
            <w:r w:rsidRPr="00294831">
              <w:rPr>
                <w:rFonts w:ascii="Book Antiqua" w:hAnsi="Book Antiqua" w:cs="Arial"/>
              </w:rPr>
              <w:t>1)</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913</w:t>
            </w:r>
            <w:r w:rsidR="00C60D37">
              <w:rPr>
                <w:rFonts w:ascii="Book Antiqua" w:hAnsi="Book Antiqua" w:cs="Arial" w:hint="eastAsia"/>
                <w:lang w:eastAsia="zh-CN"/>
              </w:rPr>
              <w:t>.</w:t>
            </w:r>
            <w:r w:rsidRPr="00294831">
              <w:rPr>
                <w:rFonts w:ascii="Book Antiqua" w:hAnsi="Book Antiqua" w:cs="Arial"/>
              </w:rPr>
              <w:t>1</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F40067">
              <w:rPr>
                <w:rFonts w:ascii="Book Antiqua" w:hAnsi="Book Antiqua" w:cs="Arial" w:hint="eastAsia"/>
                <w:lang w:eastAsia="zh-CN"/>
              </w:rPr>
              <w:t xml:space="preserve"> </w:t>
            </w:r>
            <w:r w:rsidRPr="002C145C">
              <w:rPr>
                <w:rFonts w:ascii="Book Antiqua" w:hAnsi="Book Antiqua" w:cs="Arial"/>
                <w:i/>
              </w:rPr>
              <w:t>=</w:t>
            </w:r>
            <w:r w:rsidR="00C60D37">
              <w:rPr>
                <w:rFonts w:ascii="Book Antiqua" w:hAnsi="Book Antiqua" w:cs="Arial" w:hint="eastAsia"/>
                <w:lang w:eastAsia="zh-CN"/>
              </w:rPr>
              <w:t xml:space="preserve"> </w:t>
            </w:r>
            <w:r w:rsidRPr="00294831">
              <w:rPr>
                <w:rFonts w:ascii="Book Antiqua" w:hAnsi="Book Antiqua" w:cs="Arial"/>
              </w:rPr>
              <w:t>1)</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45</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C60D37">
              <w:rPr>
                <w:rFonts w:ascii="Book Antiqua" w:hAnsi="Book Antiqua" w:cs="Arial" w:hint="eastAsia"/>
                <w:lang w:eastAsia="zh-CN"/>
              </w:rPr>
              <w:t xml:space="preserve"> </w:t>
            </w: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1)</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28</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C60D37">
              <w:rPr>
                <w:rFonts w:ascii="Book Antiqua" w:hAnsi="Book Antiqua" w:cs="Arial" w:hint="eastAsia"/>
                <w:lang w:eastAsia="zh-CN"/>
              </w:rPr>
              <w:t xml:space="preserve"> </w:t>
            </w:r>
            <w:r w:rsidRPr="00294831">
              <w:rPr>
                <w:rFonts w:ascii="Book Antiqua" w:hAnsi="Book Antiqua" w:cs="Arial"/>
              </w:rPr>
              <w:t>=</w:t>
            </w:r>
            <w:r w:rsidR="00C60D37">
              <w:rPr>
                <w:rFonts w:ascii="Book Antiqua" w:hAnsi="Book Antiqua" w:cs="Arial" w:hint="eastAsia"/>
                <w:lang w:eastAsia="zh-CN"/>
              </w:rPr>
              <w:t xml:space="preserve"> </w:t>
            </w:r>
            <w:r w:rsidRPr="00294831">
              <w:rPr>
                <w:rFonts w:ascii="Book Antiqua" w:hAnsi="Book Antiqua" w:cs="Arial"/>
              </w:rPr>
              <w:t>1)</w:t>
            </w:r>
          </w:p>
        </w:tc>
      </w:tr>
      <w:tr w:rsidR="002C145C" w:rsidRPr="00294831" w:rsidTr="00C60D37">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Insulinoma</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13</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F40067">
              <w:rPr>
                <w:rFonts w:ascii="Book Antiqua" w:hAnsi="Book Antiqua" w:cs="Arial" w:hint="eastAsia"/>
                <w:lang w:eastAsia="zh-CN"/>
              </w:rPr>
              <w:t xml:space="preserve"> </w:t>
            </w:r>
            <w:r w:rsidRPr="00294831">
              <w:rPr>
                <w:rFonts w:ascii="Book Antiqua" w:hAnsi="Book Antiqua" w:cs="Arial"/>
              </w:rPr>
              <w:t>=</w:t>
            </w:r>
            <w:r w:rsidR="00F40067">
              <w:rPr>
                <w:rFonts w:ascii="Book Antiqua" w:hAnsi="Book Antiqua" w:cs="Arial" w:hint="eastAsia"/>
                <w:lang w:eastAsia="zh-CN"/>
              </w:rPr>
              <w:t xml:space="preserve"> </w:t>
            </w:r>
            <w:r w:rsidRPr="00294831">
              <w:rPr>
                <w:rFonts w:ascii="Book Antiqua" w:hAnsi="Book Antiqua" w:cs="Arial"/>
              </w:rPr>
              <w:t>1)</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13</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F40067">
              <w:rPr>
                <w:rFonts w:ascii="Book Antiqua" w:hAnsi="Book Antiqua" w:cs="Arial" w:hint="eastAsia"/>
                <w:lang w:eastAsia="zh-CN"/>
              </w:rPr>
              <w:t xml:space="preserve"> </w:t>
            </w:r>
            <w:r w:rsidRPr="00294831">
              <w:rPr>
                <w:rFonts w:ascii="Book Antiqua" w:hAnsi="Book Antiqua" w:cs="Arial"/>
              </w:rPr>
              <w:t>=</w:t>
            </w:r>
            <w:r w:rsidR="00F40067">
              <w:rPr>
                <w:rFonts w:ascii="Book Antiqua" w:hAnsi="Book Antiqua" w:cs="Arial" w:hint="eastAsia"/>
                <w:lang w:eastAsia="zh-CN"/>
              </w:rPr>
              <w:t xml:space="preserve"> </w:t>
            </w:r>
            <w:r w:rsidRPr="00294831">
              <w:rPr>
                <w:rFonts w:ascii="Book Antiqua" w:hAnsi="Book Antiqua" w:cs="Arial"/>
              </w:rPr>
              <w:t>1)</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23</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F40067">
              <w:rPr>
                <w:rFonts w:ascii="Book Antiqua" w:hAnsi="Book Antiqua" w:cs="Arial" w:hint="eastAsia"/>
                <w:lang w:eastAsia="zh-CN"/>
              </w:rPr>
              <w:t xml:space="preserve"> </w:t>
            </w:r>
            <w:r w:rsidRPr="00294831">
              <w:rPr>
                <w:rFonts w:ascii="Book Antiqua" w:hAnsi="Book Antiqua" w:cs="Arial"/>
              </w:rPr>
              <w:t>=</w:t>
            </w:r>
            <w:r w:rsidR="00F40067">
              <w:rPr>
                <w:rFonts w:ascii="Book Antiqua" w:hAnsi="Book Antiqua" w:cs="Arial" w:hint="eastAsia"/>
                <w:lang w:eastAsia="zh-CN"/>
              </w:rPr>
              <w:t xml:space="preserve"> </w:t>
            </w:r>
            <w:r w:rsidRPr="00294831">
              <w:rPr>
                <w:rFonts w:ascii="Book Antiqua" w:hAnsi="Book Antiqua" w:cs="Arial"/>
              </w:rPr>
              <w:t>1)</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23</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F40067">
              <w:rPr>
                <w:rFonts w:ascii="Book Antiqua" w:hAnsi="Book Antiqua" w:cs="Arial" w:hint="eastAsia"/>
                <w:lang w:eastAsia="zh-CN"/>
              </w:rPr>
              <w:t xml:space="preserve"> </w:t>
            </w:r>
            <w:r w:rsidRPr="00294831">
              <w:rPr>
                <w:rFonts w:ascii="Book Antiqua" w:hAnsi="Book Antiqua" w:cs="Arial"/>
              </w:rPr>
              <w:t>=</w:t>
            </w:r>
            <w:r w:rsidR="00F40067">
              <w:rPr>
                <w:rFonts w:ascii="Book Antiqua" w:hAnsi="Book Antiqua" w:cs="Arial" w:hint="eastAsia"/>
                <w:lang w:eastAsia="zh-CN"/>
              </w:rPr>
              <w:t xml:space="preserve"> </w:t>
            </w:r>
            <w:r w:rsidRPr="00294831">
              <w:rPr>
                <w:rFonts w:ascii="Book Antiqua" w:hAnsi="Book Antiqua" w:cs="Arial"/>
              </w:rPr>
              <w:t>1)</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721</w:t>
            </w:r>
            <w:r w:rsidR="00C60D37">
              <w:rPr>
                <w:rFonts w:ascii="Book Antiqua" w:hAnsi="Book Antiqua" w:cs="Arial" w:hint="eastAsia"/>
                <w:lang w:eastAsia="zh-CN"/>
              </w:rPr>
              <w:t>.</w:t>
            </w:r>
            <w:r w:rsidRPr="00294831">
              <w:rPr>
                <w:rFonts w:ascii="Book Antiqua" w:hAnsi="Book Antiqua" w:cs="Arial"/>
              </w:rPr>
              <w:t>0</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F40067">
              <w:rPr>
                <w:rFonts w:ascii="Book Antiqua" w:hAnsi="Book Antiqua" w:cs="Arial" w:hint="eastAsia"/>
                <w:lang w:eastAsia="zh-CN"/>
              </w:rPr>
              <w:t xml:space="preserve"> </w:t>
            </w:r>
            <w:r w:rsidRPr="00294831">
              <w:rPr>
                <w:rFonts w:ascii="Book Antiqua" w:hAnsi="Book Antiqua" w:cs="Arial"/>
              </w:rPr>
              <w:t>=</w:t>
            </w:r>
            <w:r w:rsidR="00F40067">
              <w:rPr>
                <w:rFonts w:ascii="Book Antiqua" w:hAnsi="Book Antiqua" w:cs="Arial" w:hint="eastAsia"/>
                <w:lang w:eastAsia="zh-CN"/>
              </w:rPr>
              <w:t xml:space="preserve"> </w:t>
            </w:r>
            <w:r w:rsidRPr="00294831">
              <w:rPr>
                <w:rFonts w:ascii="Book Antiqua" w:hAnsi="Book Antiqua" w:cs="Arial"/>
              </w:rPr>
              <w:t>1)</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802</w:t>
            </w:r>
            <w:r w:rsidR="00C60D37">
              <w:rPr>
                <w:rFonts w:ascii="Book Antiqua" w:hAnsi="Book Antiqua" w:cs="Arial" w:hint="eastAsia"/>
                <w:lang w:eastAsia="zh-CN"/>
              </w:rPr>
              <w:t>.</w:t>
            </w:r>
            <w:r w:rsidRPr="00294831">
              <w:rPr>
                <w:rFonts w:ascii="Book Antiqua" w:hAnsi="Book Antiqua" w:cs="Arial"/>
              </w:rPr>
              <w:t>0</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F40067">
              <w:rPr>
                <w:rFonts w:ascii="Book Antiqua" w:hAnsi="Book Antiqua" w:cs="Arial" w:hint="eastAsia"/>
                <w:lang w:eastAsia="zh-CN"/>
              </w:rPr>
              <w:t xml:space="preserve"> </w:t>
            </w:r>
            <w:r w:rsidRPr="00294831">
              <w:rPr>
                <w:rFonts w:ascii="Book Antiqua" w:hAnsi="Book Antiqua" w:cs="Arial"/>
              </w:rPr>
              <w:t>=</w:t>
            </w:r>
            <w:r w:rsidR="00F40067">
              <w:rPr>
                <w:rFonts w:ascii="Book Antiqua" w:hAnsi="Book Antiqua" w:cs="Arial" w:hint="eastAsia"/>
                <w:lang w:eastAsia="zh-CN"/>
              </w:rPr>
              <w:t xml:space="preserve"> </w:t>
            </w:r>
            <w:r w:rsidRPr="00294831">
              <w:rPr>
                <w:rFonts w:ascii="Book Antiqua" w:hAnsi="Book Antiqua" w:cs="Arial"/>
              </w:rPr>
              <w:t>1)</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16</w:t>
            </w:r>
          </w:p>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w:t>
            </w:r>
            <w:r w:rsidRPr="002C145C">
              <w:rPr>
                <w:rFonts w:ascii="Book Antiqua" w:hAnsi="Book Antiqua" w:cs="Arial"/>
                <w:i/>
              </w:rPr>
              <w:t>n</w:t>
            </w:r>
            <w:r w:rsidR="00F40067">
              <w:rPr>
                <w:rFonts w:ascii="Book Antiqua" w:hAnsi="Book Antiqua" w:cs="Arial" w:hint="eastAsia"/>
                <w:lang w:eastAsia="zh-CN"/>
              </w:rPr>
              <w:t xml:space="preserve"> </w:t>
            </w:r>
            <w:r w:rsidRPr="00294831">
              <w:rPr>
                <w:rFonts w:ascii="Book Antiqua" w:hAnsi="Book Antiqua" w:cs="Arial"/>
              </w:rPr>
              <w:t>=</w:t>
            </w:r>
            <w:r w:rsidR="00F40067">
              <w:rPr>
                <w:rFonts w:ascii="Book Antiqua" w:hAnsi="Book Antiqua" w:cs="Arial" w:hint="eastAsia"/>
                <w:lang w:eastAsia="zh-CN"/>
              </w:rPr>
              <w:t xml:space="preserve"> </w:t>
            </w:r>
            <w:r w:rsidRPr="00294831">
              <w:rPr>
                <w:rFonts w:ascii="Book Antiqua" w:hAnsi="Book Antiqua" w:cs="Arial"/>
              </w:rPr>
              <w:t>1)</w:t>
            </w:r>
          </w:p>
        </w:tc>
        <w:tc>
          <w:tcPr>
            <w:tcW w:w="0" w:type="auto"/>
            <w:shd w:val="clear" w:color="auto" w:fill="auto"/>
          </w:tcPr>
          <w:p w:rsidR="00F36682" w:rsidRPr="00294831" w:rsidRDefault="00F36682" w:rsidP="00294831">
            <w:pPr>
              <w:spacing w:line="360" w:lineRule="auto"/>
              <w:jc w:val="both"/>
              <w:rPr>
                <w:rFonts w:ascii="Book Antiqua" w:hAnsi="Book Antiqua" w:cs="Arial"/>
              </w:rPr>
            </w:pPr>
            <w:r w:rsidRPr="00294831">
              <w:rPr>
                <w:rFonts w:ascii="Book Antiqua" w:hAnsi="Book Antiqua" w:cs="Arial"/>
              </w:rPr>
              <w:t>18</w:t>
            </w:r>
          </w:p>
          <w:p w:rsidR="00F36682" w:rsidRPr="00294831" w:rsidRDefault="00F40067" w:rsidP="00F40067">
            <w:pPr>
              <w:spacing w:line="360" w:lineRule="auto"/>
              <w:jc w:val="both"/>
              <w:rPr>
                <w:rFonts w:ascii="Book Antiqua" w:hAnsi="Book Antiqua" w:cs="Arial"/>
              </w:rPr>
            </w:pPr>
            <w:r w:rsidRPr="00F40067">
              <w:rPr>
                <w:rFonts w:ascii="Book Antiqua" w:hAnsi="Book Antiqua" w:cs="Arial"/>
              </w:rPr>
              <w:t>(</w:t>
            </w:r>
            <w:r w:rsidRPr="002C145C">
              <w:rPr>
                <w:rFonts w:ascii="Book Antiqua" w:hAnsi="Book Antiqua" w:cs="Arial"/>
                <w:i/>
              </w:rPr>
              <w:t>n</w:t>
            </w:r>
            <w:r>
              <w:rPr>
                <w:rFonts w:ascii="Book Antiqua" w:hAnsi="Book Antiqua" w:cs="Arial" w:hint="eastAsia"/>
                <w:lang w:eastAsia="zh-CN"/>
              </w:rPr>
              <w:t xml:space="preserve"> </w:t>
            </w:r>
            <w:r>
              <w:rPr>
                <w:rFonts w:ascii="Book Antiqua" w:hAnsi="Book Antiqua" w:cs="Arial"/>
              </w:rPr>
              <w:t xml:space="preserve">= </w:t>
            </w:r>
            <w:r w:rsidR="00F36682" w:rsidRPr="00294831">
              <w:rPr>
                <w:rFonts w:ascii="Book Antiqua" w:hAnsi="Book Antiqua" w:cs="Arial"/>
              </w:rPr>
              <w:t>1)</w:t>
            </w:r>
          </w:p>
        </w:tc>
      </w:tr>
    </w:tbl>
    <w:p w:rsidR="00F36682" w:rsidRPr="00294831" w:rsidRDefault="00F36682" w:rsidP="00294831">
      <w:pPr>
        <w:spacing w:line="360" w:lineRule="auto"/>
        <w:jc w:val="both"/>
        <w:rPr>
          <w:rFonts w:ascii="Book Antiqua" w:hAnsi="Book Antiqua" w:cs="Arial"/>
          <w:lang w:val="en-US" w:eastAsia="zh-CN"/>
        </w:rPr>
      </w:pPr>
      <w:r w:rsidRPr="00294831">
        <w:rPr>
          <w:rFonts w:ascii="Book Antiqua" w:hAnsi="Book Antiqua" w:cs="Arial"/>
          <w:lang w:val="en-US"/>
        </w:rPr>
        <w:t xml:space="preserve">AT: </w:t>
      </w:r>
      <w:r w:rsidR="004110DB" w:rsidRPr="00294831">
        <w:rPr>
          <w:rFonts w:ascii="Book Antiqua" w:hAnsi="Book Antiqua" w:cs="Arial"/>
          <w:lang w:val="en-US"/>
        </w:rPr>
        <w:t xml:space="preserve">Arrival </w:t>
      </w:r>
      <w:r w:rsidRPr="00294831">
        <w:rPr>
          <w:rFonts w:ascii="Book Antiqua" w:hAnsi="Book Antiqua" w:cs="Arial"/>
          <w:lang w:val="en-US"/>
        </w:rPr>
        <w:t>time</w:t>
      </w:r>
      <w:r w:rsidR="004110DB">
        <w:rPr>
          <w:rFonts w:ascii="Book Antiqua" w:hAnsi="Book Antiqua" w:cs="Arial" w:hint="eastAsia"/>
          <w:lang w:val="en-US" w:eastAsia="zh-CN"/>
        </w:rPr>
        <w:t>;</w:t>
      </w:r>
      <w:r w:rsidRPr="00294831">
        <w:rPr>
          <w:rFonts w:ascii="Book Antiqua" w:hAnsi="Book Antiqua" w:cs="Arial"/>
          <w:lang w:val="en-US"/>
        </w:rPr>
        <w:t xml:space="preserve"> TTP: Time to peak intensity</w:t>
      </w:r>
      <w:r w:rsidR="004110DB">
        <w:rPr>
          <w:rFonts w:ascii="Book Antiqua" w:hAnsi="Book Antiqua" w:cs="Arial" w:hint="eastAsia"/>
          <w:lang w:val="en-US" w:eastAsia="zh-CN"/>
        </w:rPr>
        <w:t>;</w:t>
      </w:r>
      <w:r w:rsidRPr="00294831">
        <w:rPr>
          <w:rFonts w:ascii="Book Antiqua" w:hAnsi="Book Antiqua" w:cs="Arial"/>
          <w:lang w:val="en-US"/>
        </w:rPr>
        <w:t xml:space="preserve"> AUC: Area under the curve</w:t>
      </w:r>
      <w:r w:rsidR="004110DB">
        <w:rPr>
          <w:rFonts w:ascii="Book Antiqua" w:hAnsi="Book Antiqua" w:cs="Arial" w:hint="eastAsia"/>
          <w:lang w:val="en-US" w:eastAsia="zh-CN"/>
        </w:rPr>
        <w:t>;</w:t>
      </w:r>
      <w:r w:rsidRPr="00294831">
        <w:rPr>
          <w:rFonts w:ascii="Book Antiqua" w:hAnsi="Book Antiqua" w:cs="Arial"/>
          <w:lang w:val="en-US"/>
        </w:rPr>
        <w:t xml:space="preserve"> PI: Peak intensity</w:t>
      </w:r>
      <w:r w:rsidR="00DD231F" w:rsidRPr="00294831">
        <w:rPr>
          <w:rFonts w:ascii="Book Antiqua" w:hAnsi="Book Antiqua" w:cs="Arial"/>
          <w:lang w:val="en-US"/>
        </w:rPr>
        <w:t>; RCC: Renal cell carcinoma</w:t>
      </w:r>
      <w:r w:rsidR="004110DB">
        <w:rPr>
          <w:rFonts w:ascii="Book Antiqua" w:hAnsi="Book Antiqua" w:cs="Arial" w:hint="eastAsia"/>
          <w:lang w:val="en-US" w:eastAsia="zh-CN"/>
        </w:rPr>
        <w:t>;</w:t>
      </w:r>
      <w:r w:rsidR="00DD231F" w:rsidRPr="00294831">
        <w:rPr>
          <w:rFonts w:ascii="Book Antiqua" w:hAnsi="Book Antiqua" w:cs="Arial"/>
          <w:lang w:val="en-US"/>
        </w:rPr>
        <w:t xml:space="preserve"> LC: Lung cancer</w:t>
      </w:r>
      <w:r w:rsidR="004110DB">
        <w:rPr>
          <w:rFonts w:ascii="Book Antiqua" w:hAnsi="Book Antiqua" w:cs="Arial" w:hint="eastAsia"/>
          <w:lang w:val="en-US" w:eastAsia="zh-CN"/>
        </w:rPr>
        <w:t>;</w:t>
      </w:r>
      <w:r w:rsidR="00E52464" w:rsidRPr="00294831">
        <w:rPr>
          <w:rFonts w:ascii="Book Antiqua" w:hAnsi="Book Antiqua" w:cs="Arial"/>
          <w:lang w:val="en-US"/>
        </w:rPr>
        <w:t xml:space="preserve"> db: </w:t>
      </w:r>
      <w:r w:rsidR="00F40067" w:rsidRPr="00294831">
        <w:rPr>
          <w:rFonts w:ascii="Book Antiqua" w:hAnsi="Book Antiqua" w:cs="Arial"/>
          <w:lang w:val="en-US"/>
        </w:rPr>
        <w:t>Decibel</w:t>
      </w:r>
      <w:r w:rsidR="004110DB">
        <w:rPr>
          <w:rFonts w:ascii="Book Antiqua" w:hAnsi="Book Antiqua" w:cs="Arial" w:hint="eastAsia"/>
          <w:lang w:val="en-US" w:eastAsia="zh-CN"/>
        </w:rPr>
        <w:t>.</w:t>
      </w:r>
    </w:p>
    <w:p w:rsidR="000C3AFD" w:rsidRPr="00294831" w:rsidRDefault="000C3AFD" w:rsidP="00294831">
      <w:pPr>
        <w:spacing w:line="360" w:lineRule="auto"/>
        <w:jc w:val="both"/>
        <w:rPr>
          <w:rFonts w:ascii="Book Antiqua" w:hAnsi="Book Antiqua" w:cs="Arial"/>
          <w:lang w:val="en-US"/>
        </w:rPr>
      </w:pPr>
    </w:p>
    <w:sectPr w:rsidR="000C3AFD" w:rsidRPr="0029483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9F5" w:rsidRDefault="00D949F5">
      <w:r>
        <w:separator/>
      </w:r>
    </w:p>
  </w:endnote>
  <w:endnote w:type="continuationSeparator" w:id="0">
    <w:p w:rsidR="00D949F5" w:rsidRDefault="00D94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MS PMincho">
    <w:panose1 w:val="02020600040205080304"/>
    <w:charset w:val="80"/>
    <w:family w:val="roman"/>
    <w:pitch w:val="variable"/>
    <w:sig w:usb0="A00002BF" w:usb1="68C7FCFB" w:usb2="00000010" w:usb3="00000000" w:csb0="0002009F" w:csb1="00000000"/>
  </w:font>
  <w:font w:name="Segoe UI">
    <w:panose1 w:val="020B0502040204020203"/>
    <w:charset w:val="00"/>
    <w:family w:val="swiss"/>
    <w:pitch w:val="variable"/>
    <w:sig w:usb0="E10002FF" w:usb1="4000E47F" w:usb2="00000029" w:usb3="00000000" w:csb0="0000019F" w:csb1="00000000"/>
  </w:font>
  <w:font w:name="Lucida Sans Unicode">
    <w:panose1 w:val="020B0602030504020204"/>
    <w:charset w:val="00"/>
    <w:family w:val="swiss"/>
    <w:pitch w:val="variable"/>
    <w:sig w:usb0="80000AFF" w:usb1="0000396B" w:usb2="00000000" w:usb3="00000000" w:csb0="0000003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A87" w:rsidRDefault="006D2A87" w:rsidP="008D5844">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6D2A87" w:rsidRDefault="006D2A87" w:rsidP="00FD2E0B">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A87" w:rsidRDefault="006D2A87" w:rsidP="008D5844">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441D38">
      <w:rPr>
        <w:rStyle w:val="a5"/>
        <w:noProof/>
      </w:rPr>
      <w:t>2</w:t>
    </w:r>
    <w:r>
      <w:rPr>
        <w:rStyle w:val="a5"/>
      </w:rPr>
      <w:fldChar w:fldCharType="end"/>
    </w:r>
  </w:p>
  <w:p w:rsidR="006D2A87" w:rsidRDefault="006D2A87" w:rsidP="00FD2E0B">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9F5" w:rsidRDefault="00D949F5">
      <w:r>
        <w:separator/>
      </w:r>
    </w:p>
  </w:footnote>
  <w:footnote w:type="continuationSeparator" w:id="0">
    <w:p w:rsidR="00D949F5" w:rsidRDefault="00D949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595264"/>
    <w:multiLevelType w:val="hybridMultilevel"/>
    <w:tmpl w:val="E7287A98"/>
    <w:lvl w:ilvl="0" w:tplc="46B27FDE">
      <w:start w:val="1570"/>
      <w:numFmt w:val="decimal"/>
      <w:lvlText w:val="("/>
      <w:lvlJc w:val="left"/>
      <w:pPr>
        <w:ind w:left="372" w:hanging="372"/>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ournal of Clinical Cases&lt;/Style&gt;&lt;LeftDelim&gt;{&lt;/LeftDelim&gt;&lt;RightDelim&gt;}&lt;/RightDelim&gt;&lt;FontName&gt;Times New Roman&lt;/FontName&gt;&lt;FontSize&gt;12&lt;/FontSize&gt;&lt;ReflistTitle&gt;&amp;#xA;&amp;#xA;&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xr5xvsfhf2veie90tnxr9pq9dr020905vat&quot;&gt;Klaus-Converted&lt;record-ids&gt;&lt;item&gt;548&lt;/item&gt;&lt;item&gt;549&lt;/item&gt;&lt;item&gt;550&lt;/item&gt;&lt;item&gt;551&lt;/item&gt;&lt;item&gt;552&lt;/item&gt;&lt;item&gt;553&lt;/item&gt;&lt;item&gt;554&lt;/item&gt;&lt;item&gt;555&lt;/item&gt;&lt;item&gt;556&lt;/item&gt;&lt;item&gt;557&lt;/item&gt;&lt;item&gt;558&lt;/item&gt;&lt;item&gt;559&lt;/item&gt;&lt;item&gt;597&lt;/item&gt;&lt;item&gt;598&lt;/item&gt;&lt;item&gt;613&lt;/item&gt;&lt;item&gt;614&lt;/item&gt;&lt;item&gt;615&lt;/item&gt;&lt;item&gt;616&lt;/item&gt;&lt;item&gt;617&lt;/item&gt;&lt;item&gt;618&lt;/item&gt;&lt;item&gt;619&lt;/item&gt;&lt;item&gt;620&lt;/item&gt;&lt;item&gt;621&lt;/item&gt;&lt;item&gt;622&lt;/item&gt;&lt;item&gt;623&lt;/item&gt;&lt;item&gt;624&lt;/item&gt;&lt;item&gt;625&lt;/item&gt;&lt;item&gt;632&lt;/item&gt;&lt;item&gt;635&lt;/item&gt;&lt;item&gt;636&lt;/item&gt;&lt;item&gt;637&lt;/item&gt;&lt;item&gt;640&lt;/item&gt;&lt;item&gt;641&lt;/item&gt;&lt;item&gt;643&lt;/item&gt;&lt;item&gt;644&lt;/item&gt;&lt;item&gt;693&lt;/item&gt;&lt;/record-ids&gt;&lt;/item&gt;&lt;/Libraries&gt;"/>
  </w:docVars>
  <w:rsids>
    <w:rsidRoot w:val="00F425D3"/>
    <w:rsid w:val="00020130"/>
    <w:rsid w:val="00032444"/>
    <w:rsid w:val="000368D4"/>
    <w:rsid w:val="00044ACE"/>
    <w:rsid w:val="00047751"/>
    <w:rsid w:val="00051C11"/>
    <w:rsid w:val="00074927"/>
    <w:rsid w:val="00096EC0"/>
    <w:rsid w:val="000A7A33"/>
    <w:rsid w:val="000B4B5D"/>
    <w:rsid w:val="000B66CB"/>
    <w:rsid w:val="000B6DF1"/>
    <w:rsid w:val="000C3AFD"/>
    <w:rsid w:val="00100E94"/>
    <w:rsid w:val="00102489"/>
    <w:rsid w:val="0011485D"/>
    <w:rsid w:val="001346AB"/>
    <w:rsid w:val="00134C7F"/>
    <w:rsid w:val="001357CF"/>
    <w:rsid w:val="00151907"/>
    <w:rsid w:val="001602C2"/>
    <w:rsid w:val="00164188"/>
    <w:rsid w:val="00166DF1"/>
    <w:rsid w:val="001777AE"/>
    <w:rsid w:val="00195AC2"/>
    <w:rsid w:val="001A304F"/>
    <w:rsid w:val="001B523B"/>
    <w:rsid w:val="001C121B"/>
    <w:rsid w:val="001D4C00"/>
    <w:rsid w:val="001F5EA6"/>
    <w:rsid w:val="00203972"/>
    <w:rsid w:val="002060BA"/>
    <w:rsid w:val="00210AC2"/>
    <w:rsid w:val="00213801"/>
    <w:rsid w:val="002204E8"/>
    <w:rsid w:val="00227D5F"/>
    <w:rsid w:val="00230DF4"/>
    <w:rsid w:val="00237252"/>
    <w:rsid w:val="00246001"/>
    <w:rsid w:val="0025339B"/>
    <w:rsid w:val="002659C7"/>
    <w:rsid w:val="00267D04"/>
    <w:rsid w:val="00272F74"/>
    <w:rsid w:val="002744D7"/>
    <w:rsid w:val="00294831"/>
    <w:rsid w:val="00294A30"/>
    <w:rsid w:val="00297585"/>
    <w:rsid w:val="002C145C"/>
    <w:rsid w:val="002F08E3"/>
    <w:rsid w:val="002F0CC7"/>
    <w:rsid w:val="00300D54"/>
    <w:rsid w:val="00300F99"/>
    <w:rsid w:val="00334099"/>
    <w:rsid w:val="003414FA"/>
    <w:rsid w:val="00344EC2"/>
    <w:rsid w:val="00372138"/>
    <w:rsid w:val="003863A6"/>
    <w:rsid w:val="003A70D2"/>
    <w:rsid w:val="003B250B"/>
    <w:rsid w:val="003B2558"/>
    <w:rsid w:val="003C7E48"/>
    <w:rsid w:val="003E2B6A"/>
    <w:rsid w:val="003E43A2"/>
    <w:rsid w:val="003F0E15"/>
    <w:rsid w:val="003F30EC"/>
    <w:rsid w:val="004102AC"/>
    <w:rsid w:val="004110DB"/>
    <w:rsid w:val="00412109"/>
    <w:rsid w:val="0041410D"/>
    <w:rsid w:val="00441D38"/>
    <w:rsid w:val="00467484"/>
    <w:rsid w:val="00470B71"/>
    <w:rsid w:val="00473615"/>
    <w:rsid w:val="00481DAA"/>
    <w:rsid w:val="004C107F"/>
    <w:rsid w:val="004E7E77"/>
    <w:rsid w:val="004F1DEE"/>
    <w:rsid w:val="00504B11"/>
    <w:rsid w:val="00530CCA"/>
    <w:rsid w:val="0053230E"/>
    <w:rsid w:val="0053692D"/>
    <w:rsid w:val="00556C92"/>
    <w:rsid w:val="005616B7"/>
    <w:rsid w:val="00575073"/>
    <w:rsid w:val="00580342"/>
    <w:rsid w:val="00581362"/>
    <w:rsid w:val="00583C3B"/>
    <w:rsid w:val="005B77B2"/>
    <w:rsid w:val="005E60BF"/>
    <w:rsid w:val="005F5355"/>
    <w:rsid w:val="005F6B4F"/>
    <w:rsid w:val="00613EC7"/>
    <w:rsid w:val="006161AA"/>
    <w:rsid w:val="0061635C"/>
    <w:rsid w:val="00640F41"/>
    <w:rsid w:val="0064249E"/>
    <w:rsid w:val="0065060E"/>
    <w:rsid w:val="006712CA"/>
    <w:rsid w:val="006A3502"/>
    <w:rsid w:val="006A423A"/>
    <w:rsid w:val="006A52C5"/>
    <w:rsid w:val="006D1673"/>
    <w:rsid w:val="006D2A87"/>
    <w:rsid w:val="006E545F"/>
    <w:rsid w:val="00703346"/>
    <w:rsid w:val="00710399"/>
    <w:rsid w:val="00750424"/>
    <w:rsid w:val="00752A7B"/>
    <w:rsid w:val="00761600"/>
    <w:rsid w:val="007673E0"/>
    <w:rsid w:val="00771E21"/>
    <w:rsid w:val="00791602"/>
    <w:rsid w:val="007B5424"/>
    <w:rsid w:val="007C2F2C"/>
    <w:rsid w:val="007C416D"/>
    <w:rsid w:val="007D1E60"/>
    <w:rsid w:val="007D359A"/>
    <w:rsid w:val="007E61EF"/>
    <w:rsid w:val="007E695E"/>
    <w:rsid w:val="007F4F2A"/>
    <w:rsid w:val="00802BEC"/>
    <w:rsid w:val="0080698B"/>
    <w:rsid w:val="00811721"/>
    <w:rsid w:val="00825627"/>
    <w:rsid w:val="008311F7"/>
    <w:rsid w:val="00831F83"/>
    <w:rsid w:val="008340BC"/>
    <w:rsid w:val="00834AA3"/>
    <w:rsid w:val="00837688"/>
    <w:rsid w:val="008450DC"/>
    <w:rsid w:val="008540FA"/>
    <w:rsid w:val="00854950"/>
    <w:rsid w:val="00870680"/>
    <w:rsid w:val="00883E8A"/>
    <w:rsid w:val="008840CA"/>
    <w:rsid w:val="00890C73"/>
    <w:rsid w:val="008A0F4E"/>
    <w:rsid w:val="008B0BC9"/>
    <w:rsid w:val="008B7BED"/>
    <w:rsid w:val="008C0D90"/>
    <w:rsid w:val="008D28E6"/>
    <w:rsid w:val="008D3975"/>
    <w:rsid w:val="008D3983"/>
    <w:rsid w:val="008D5844"/>
    <w:rsid w:val="008E4CD0"/>
    <w:rsid w:val="008F33FB"/>
    <w:rsid w:val="00910D27"/>
    <w:rsid w:val="0092036B"/>
    <w:rsid w:val="0092499B"/>
    <w:rsid w:val="00927EB7"/>
    <w:rsid w:val="009374F9"/>
    <w:rsid w:val="009429B2"/>
    <w:rsid w:val="00953A82"/>
    <w:rsid w:val="0095708C"/>
    <w:rsid w:val="00976E02"/>
    <w:rsid w:val="009A1BF4"/>
    <w:rsid w:val="009A78BB"/>
    <w:rsid w:val="009A7A69"/>
    <w:rsid w:val="009B5ED0"/>
    <w:rsid w:val="009B5FE1"/>
    <w:rsid w:val="009B6A1C"/>
    <w:rsid w:val="009B7B0C"/>
    <w:rsid w:val="009C0437"/>
    <w:rsid w:val="009E708C"/>
    <w:rsid w:val="009F241D"/>
    <w:rsid w:val="009F2BDB"/>
    <w:rsid w:val="00A11A84"/>
    <w:rsid w:val="00A12561"/>
    <w:rsid w:val="00A32F52"/>
    <w:rsid w:val="00A40FDC"/>
    <w:rsid w:val="00A4733B"/>
    <w:rsid w:val="00A65275"/>
    <w:rsid w:val="00A72120"/>
    <w:rsid w:val="00A864CC"/>
    <w:rsid w:val="00A93D2F"/>
    <w:rsid w:val="00AA0EE0"/>
    <w:rsid w:val="00AA1D71"/>
    <w:rsid w:val="00AD08B2"/>
    <w:rsid w:val="00AD0F58"/>
    <w:rsid w:val="00AD5095"/>
    <w:rsid w:val="00AD78F1"/>
    <w:rsid w:val="00AE2CBC"/>
    <w:rsid w:val="00B03D78"/>
    <w:rsid w:val="00B07524"/>
    <w:rsid w:val="00B1328B"/>
    <w:rsid w:val="00B304C7"/>
    <w:rsid w:val="00B31127"/>
    <w:rsid w:val="00B4407B"/>
    <w:rsid w:val="00B666A7"/>
    <w:rsid w:val="00B77FB0"/>
    <w:rsid w:val="00B944AB"/>
    <w:rsid w:val="00B97428"/>
    <w:rsid w:val="00B975E9"/>
    <w:rsid w:val="00BA4787"/>
    <w:rsid w:val="00BA6F33"/>
    <w:rsid w:val="00BB1E73"/>
    <w:rsid w:val="00BD27AC"/>
    <w:rsid w:val="00BD4198"/>
    <w:rsid w:val="00BF15C4"/>
    <w:rsid w:val="00BF2238"/>
    <w:rsid w:val="00BF3FD0"/>
    <w:rsid w:val="00C16910"/>
    <w:rsid w:val="00C348F7"/>
    <w:rsid w:val="00C4292D"/>
    <w:rsid w:val="00C537D2"/>
    <w:rsid w:val="00C60D37"/>
    <w:rsid w:val="00C657F7"/>
    <w:rsid w:val="00C712CF"/>
    <w:rsid w:val="00C715BA"/>
    <w:rsid w:val="00C875AB"/>
    <w:rsid w:val="00C96D87"/>
    <w:rsid w:val="00CA1045"/>
    <w:rsid w:val="00CB122D"/>
    <w:rsid w:val="00CB7ECE"/>
    <w:rsid w:val="00CC2AA1"/>
    <w:rsid w:val="00CC5E29"/>
    <w:rsid w:val="00CE23D8"/>
    <w:rsid w:val="00CE3670"/>
    <w:rsid w:val="00CE6929"/>
    <w:rsid w:val="00D052B0"/>
    <w:rsid w:val="00D117A1"/>
    <w:rsid w:val="00D13154"/>
    <w:rsid w:val="00D16B81"/>
    <w:rsid w:val="00D30623"/>
    <w:rsid w:val="00D34744"/>
    <w:rsid w:val="00D36C60"/>
    <w:rsid w:val="00D442BE"/>
    <w:rsid w:val="00D44647"/>
    <w:rsid w:val="00D57A56"/>
    <w:rsid w:val="00D619AB"/>
    <w:rsid w:val="00D927F3"/>
    <w:rsid w:val="00D949F5"/>
    <w:rsid w:val="00DA1520"/>
    <w:rsid w:val="00DB582C"/>
    <w:rsid w:val="00DC0B10"/>
    <w:rsid w:val="00DC3FCD"/>
    <w:rsid w:val="00DD231F"/>
    <w:rsid w:val="00DD6E65"/>
    <w:rsid w:val="00DF6EB1"/>
    <w:rsid w:val="00E0001B"/>
    <w:rsid w:val="00E04D41"/>
    <w:rsid w:val="00E148A5"/>
    <w:rsid w:val="00E3541B"/>
    <w:rsid w:val="00E424A3"/>
    <w:rsid w:val="00E52464"/>
    <w:rsid w:val="00E570B0"/>
    <w:rsid w:val="00E57DD7"/>
    <w:rsid w:val="00E64529"/>
    <w:rsid w:val="00E85531"/>
    <w:rsid w:val="00E90C17"/>
    <w:rsid w:val="00EB274B"/>
    <w:rsid w:val="00EB388F"/>
    <w:rsid w:val="00EB3CE5"/>
    <w:rsid w:val="00EC0911"/>
    <w:rsid w:val="00ED4652"/>
    <w:rsid w:val="00EF4095"/>
    <w:rsid w:val="00EF5BFF"/>
    <w:rsid w:val="00EF7F64"/>
    <w:rsid w:val="00F07559"/>
    <w:rsid w:val="00F13029"/>
    <w:rsid w:val="00F25A01"/>
    <w:rsid w:val="00F30D4E"/>
    <w:rsid w:val="00F31981"/>
    <w:rsid w:val="00F35FB7"/>
    <w:rsid w:val="00F36682"/>
    <w:rsid w:val="00F40067"/>
    <w:rsid w:val="00F425D3"/>
    <w:rsid w:val="00F60090"/>
    <w:rsid w:val="00F76E35"/>
    <w:rsid w:val="00F83C97"/>
    <w:rsid w:val="00F84787"/>
    <w:rsid w:val="00F94312"/>
    <w:rsid w:val="00FB233D"/>
    <w:rsid w:val="00FB2BB0"/>
    <w:rsid w:val="00FD2E0B"/>
    <w:rsid w:val="00FF0B49"/>
    <w:rsid w:val="00FF1D9E"/>
    <w:rsid w:val="00FF31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de-DE" w:eastAsia="de-DE"/>
    </w:rPr>
  </w:style>
  <w:style w:type="paragraph" w:styleId="1">
    <w:name w:val="heading 1"/>
    <w:basedOn w:val="a"/>
    <w:link w:val="1Char"/>
    <w:uiPriority w:val="9"/>
    <w:qFormat/>
    <w:rsid w:val="00710399"/>
    <w:pPr>
      <w:spacing w:before="100" w:beforeAutospacing="1" w:after="100" w:afterAutospacing="1"/>
      <w:outlineLvl w:val="0"/>
    </w:pPr>
    <w:rPr>
      <w:b/>
      <w:bCs/>
      <w:kern w:val="36"/>
      <w:sz w:val="48"/>
      <w:szCs w:val="48"/>
    </w:rPr>
  </w:style>
  <w:style w:type="paragraph" w:styleId="3">
    <w:name w:val="heading 3"/>
    <w:basedOn w:val="a"/>
    <w:link w:val="3Char"/>
    <w:uiPriority w:val="9"/>
    <w:qFormat/>
    <w:rsid w:val="00710399"/>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976E02"/>
    <w:rPr>
      <w:color w:val="0000FF"/>
      <w:u w:val="single"/>
    </w:rPr>
  </w:style>
  <w:style w:type="paragraph" w:styleId="a4">
    <w:name w:val="footer"/>
    <w:basedOn w:val="a"/>
    <w:rsid w:val="00FD2E0B"/>
    <w:pPr>
      <w:tabs>
        <w:tab w:val="center" w:pos="4536"/>
        <w:tab w:val="right" w:pos="9072"/>
      </w:tabs>
    </w:pPr>
  </w:style>
  <w:style w:type="character" w:styleId="a5">
    <w:name w:val="page number"/>
    <w:basedOn w:val="a0"/>
    <w:rsid w:val="00FD2E0B"/>
  </w:style>
  <w:style w:type="paragraph" w:customStyle="1" w:styleId="10">
    <w:name w:val="标题1"/>
    <w:basedOn w:val="a"/>
    <w:rsid w:val="00100E94"/>
    <w:pPr>
      <w:spacing w:before="100" w:beforeAutospacing="1" w:after="100" w:afterAutospacing="1"/>
    </w:pPr>
  </w:style>
  <w:style w:type="paragraph" w:customStyle="1" w:styleId="desc">
    <w:name w:val="desc"/>
    <w:basedOn w:val="a"/>
    <w:rsid w:val="00100E94"/>
    <w:pPr>
      <w:spacing w:before="100" w:beforeAutospacing="1" w:after="100" w:afterAutospacing="1"/>
    </w:pPr>
  </w:style>
  <w:style w:type="paragraph" w:customStyle="1" w:styleId="details">
    <w:name w:val="details"/>
    <w:basedOn w:val="a"/>
    <w:rsid w:val="00100E94"/>
    <w:pPr>
      <w:spacing w:before="100" w:beforeAutospacing="1" w:after="100" w:afterAutospacing="1"/>
    </w:pPr>
  </w:style>
  <w:style w:type="character" w:customStyle="1" w:styleId="jrnl">
    <w:name w:val="jrnl"/>
    <w:rsid w:val="00100E94"/>
  </w:style>
  <w:style w:type="character" w:customStyle="1" w:styleId="1Char">
    <w:name w:val="标题 1 Char"/>
    <w:link w:val="1"/>
    <w:uiPriority w:val="9"/>
    <w:rsid w:val="00710399"/>
    <w:rPr>
      <w:b/>
      <w:bCs/>
      <w:kern w:val="36"/>
      <w:sz w:val="48"/>
      <w:szCs w:val="48"/>
    </w:rPr>
  </w:style>
  <w:style w:type="character" w:customStyle="1" w:styleId="3Char">
    <w:name w:val="标题 3 Char"/>
    <w:link w:val="3"/>
    <w:uiPriority w:val="9"/>
    <w:rsid w:val="00710399"/>
    <w:rPr>
      <w:b/>
      <w:bCs/>
      <w:sz w:val="27"/>
      <w:szCs w:val="27"/>
    </w:rPr>
  </w:style>
  <w:style w:type="character" w:customStyle="1" w:styleId="highlight">
    <w:name w:val="highlight"/>
    <w:rsid w:val="00710399"/>
  </w:style>
  <w:style w:type="character" w:customStyle="1" w:styleId="ui-ncbitoggler-master-text">
    <w:name w:val="ui-ncbitoggler-master-text"/>
    <w:rsid w:val="00710399"/>
  </w:style>
  <w:style w:type="table" w:styleId="a6">
    <w:name w:val="Table Grid"/>
    <w:basedOn w:val="a1"/>
    <w:rsid w:val="00300F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a"/>
    <w:link w:val="EndNoteBibliographyTitleZchn"/>
    <w:rsid w:val="008D3983"/>
    <w:pPr>
      <w:jc w:val="center"/>
    </w:pPr>
    <w:rPr>
      <w:noProof/>
    </w:rPr>
  </w:style>
  <w:style w:type="character" w:customStyle="1" w:styleId="EndNoteBibliographyTitleZchn">
    <w:name w:val="EndNote Bibliography Title Zchn"/>
    <w:link w:val="EndNoteBibliographyTitle"/>
    <w:rsid w:val="008D3983"/>
    <w:rPr>
      <w:noProof/>
      <w:sz w:val="24"/>
      <w:szCs w:val="24"/>
    </w:rPr>
  </w:style>
  <w:style w:type="paragraph" w:customStyle="1" w:styleId="EndNoteBibliography">
    <w:name w:val="EndNote Bibliography"/>
    <w:basedOn w:val="a"/>
    <w:link w:val="EndNoteBibliographyZchn"/>
    <w:rsid w:val="008D3983"/>
    <w:rPr>
      <w:noProof/>
    </w:rPr>
  </w:style>
  <w:style w:type="character" w:customStyle="1" w:styleId="EndNoteBibliographyZchn">
    <w:name w:val="EndNote Bibliography Zchn"/>
    <w:link w:val="EndNoteBibliography"/>
    <w:rsid w:val="008D3983"/>
    <w:rPr>
      <w:noProof/>
      <w:sz w:val="24"/>
      <w:szCs w:val="24"/>
    </w:rPr>
  </w:style>
  <w:style w:type="paragraph" w:styleId="a7">
    <w:name w:val="Balloon Text"/>
    <w:basedOn w:val="a"/>
    <w:link w:val="Char"/>
    <w:uiPriority w:val="99"/>
    <w:semiHidden/>
    <w:unhideWhenUsed/>
    <w:rsid w:val="00D052B0"/>
    <w:rPr>
      <w:rFonts w:ascii="Tahoma" w:hAnsi="Tahoma" w:cs="Tahoma"/>
      <w:sz w:val="16"/>
      <w:szCs w:val="16"/>
    </w:rPr>
  </w:style>
  <w:style w:type="character" w:customStyle="1" w:styleId="Char">
    <w:name w:val="批注框文本 Char"/>
    <w:link w:val="a7"/>
    <w:uiPriority w:val="99"/>
    <w:semiHidden/>
    <w:rsid w:val="00D052B0"/>
    <w:rPr>
      <w:rFonts w:ascii="Tahoma" w:hAnsi="Tahoma" w:cs="Tahoma"/>
      <w:sz w:val="16"/>
      <w:szCs w:val="16"/>
    </w:rPr>
  </w:style>
  <w:style w:type="character" w:styleId="a8">
    <w:name w:val="annotation reference"/>
    <w:uiPriority w:val="99"/>
    <w:semiHidden/>
    <w:unhideWhenUsed/>
    <w:rsid w:val="003F30EC"/>
    <w:rPr>
      <w:sz w:val="16"/>
      <w:szCs w:val="16"/>
    </w:rPr>
  </w:style>
  <w:style w:type="paragraph" w:styleId="a9">
    <w:name w:val="annotation text"/>
    <w:basedOn w:val="a"/>
    <w:link w:val="Char0"/>
    <w:uiPriority w:val="99"/>
    <w:semiHidden/>
    <w:unhideWhenUsed/>
    <w:rsid w:val="003F30EC"/>
    <w:rPr>
      <w:sz w:val="20"/>
      <w:szCs w:val="20"/>
    </w:rPr>
  </w:style>
  <w:style w:type="character" w:customStyle="1" w:styleId="Char0">
    <w:name w:val="批注文字 Char"/>
    <w:basedOn w:val="a0"/>
    <w:link w:val="a9"/>
    <w:uiPriority w:val="99"/>
    <w:semiHidden/>
    <w:rsid w:val="003F30EC"/>
  </w:style>
  <w:style w:type="paragraph" w:styleId="aa">
    <w:name w:val="annotation subject"/>
    <w:basedOn w:val="a9"/>
    <w:next w:val="a9"/>
    <w:link w:val="Char1"/>
    <w:uiPriority w:val="99"/>
    <w:semiHidden/>
    <w:unhideWhenUsed/>
    <w:rsid w:val="003F30EC"/>
    <w:rPr>
      <w:b/>
      <w:bCs/>
    </w:rPr>
  </w:style>
  <w:style w:type="character" w:customStyle="1" w:styleId="Char1">
    <w:name w:val="批注主题 Char"/>
    <w:link w:val="aa"/>
    <w:uiPriority w:val="99"/>
    <w:semiHidden/>
    <w:rsid w:val="003F30EC"/>
    <w:rPr>
      <w:b/>
      <w:bCs/>
    </w:rPr>
  </w:style>
  <w:style w:type="paragraph" w:styleId="ab">
    <w:name w:val="List Paragraph"/>
    <w:basedOn w:val="a"/>
    <w:uiPriority w:val="34"/>
    <w:qFormat/>
    <w:rsid w:val="003E43A2"/>
    <w:pPr>
      <w:spacing w:before="120" w:after="120" w:line="300" w:lineRule="atLeast"/>
      <w:ind w:left="720"/>
      <w:contextualSpacing/>
      <w:jc w:val="both"/>
    </w:pPr>
    <w:rPr>
      <w:rFonts w:ascii="Calibri" w:hAnsi="Calibri"/>
      <w:sz w:val="22"/>
      <w:szCs w:val="22"/>
      <w:lang w:val="en-IN" w:eastAsia="en-US"/>
    </w:rPr>
  </w:style>
  <w:style w:type="paragraph" w:styleId="ac">
    <w:name w:val="header"/>
    <w:basedOn w:val="a"/>
    <w:link w:val="Char2"/>
    <w:uiPriority w:val="99"/>
    <w:unhideWhenUsed/>
    <w:rsid w:val="00A65275"/>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c"/>
    <w:uiPriority w:val="99"/>
    <w:rsid w:val="00A65275"/>
    <w:rPr>
      <w:sz w:val="18"/>
      <w:szCs w:val="18"/>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val="de-DE" w:eastAsia="de-DE"/>
    </w:rPr>
  </w:style>
  <w:style w:type="paragraph" w:styleId="1">
    <w:name w:val="heading 1"/>
    <w:basedOn w:val="a"/>
    <w:link w:val="1Char"/>
    <w:uiPriority w:val="9"/>
    <w:qFormat/>
    <w:rsid w:val="00710399"/>
    <w:pPr>
      <w:spacing w:before="100" w:beforeAutospacing="1" w:after="100" w:afterAutospacing="1"/>
      <w:outlineLvl w:val="0"/>
    </w:pPr>
    <w:rPr>
      <w:b/>
      <w:bCs/>
      <w:kern w:val="36"/>
      <w:sz w:val="48"/>
      <w:szCs w:val="48"/>
    </w:rPr>
  </w:style>
  <w:style w:type="paragraph" w:styleId="3">
    <w:name w:val="heading 3"/>
    <w:basedOn w:val="a"/>
    <w:link w:val="3Char"/>
    <w:uiPriority w:val="9"/>
    <w:qFormat/>
    <w:rsid w:val="00710399"/>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976E02"/>
    <w:rPr>
      <w:color w:val="0000FF"/>
      <w:u w:val="single"/>
    </w:rPr>
  </w:style>
  <w:style w:type="paragraph" w:styleId="a4">
    <w:name w:val="footer"/>
    <w:basedOn w:val="a"/>
    <w:rsid w:val="00FD2E0B"/>
    <w:pPr>
      <w:tabs>
        <w:tab w:val="center" w:pos="4536"/>
        <w:tab w:val="right" w:pos="9072"/>
      </w:tabs>
    </w:pPr>
  </w:style>
  <w:style w:type="character" w:styleId="a5">
    <w:name w:val="page number"/>
    <w:basedOn w:val="a0"/>
    <w:rsid w:val="00FD2E0B"/>
  </w:style>
  <w:style w:type="paragraph" w:customStyle="1" w:styleId="10">
    <w:name w:val="标题1"/>
    <w:basedOn w:val="a"/>
    <w:rsid w:val="00100E94"/>
    <w:pPr>
      <w:spacing w:before="100" w:beforeAutospacing="1" w:after="100" w:afterAutospacing="1"/>
    </w:pPr>
  </w:style>
  <w:style w:type="paragraph" w:customStyle="1" w:styleId="desc">
    <w:name w:val="desc"/>
    <w:basedOn w:val="a"/>
    <w:rsid w:val="00100E94"/>
    <w:pPr>
      <w:spacing w:before="100" w:beforeAutospacing="1" w:after="100" w:afterAutospacing="1"/>
    </w:pPr>
  </w:style>
  <w:style w:type="paragraph" w:customStyle="1" w:styleId="details">
    <w:name w:val="details"/>
    <w:basedOn w:val="a"/>
    <w:rsid w:val="00100E94"/>
    <w:pPr>
      <w:spacing w:before="100" w:beforeAutospacing="1" w:after="100" w:afterAutospacing="1"/>
    </w:pPr>
  </w:style>
  <w:style w:type="character" w:customStyle="1" w:styleId="jrnl">
    <w:name w:val="jrnl"/>
    <w:rsid w:val="00100E94"/>
  </w:style>
  <w:style w:type="character" w:customStyle="1" w:styleId="1Char">
    <w:name w:val="标题 1 Char"/>
    <w:link w:val="1"/>
    <w:uiPriority w:val="9"/>
    <w:rsid w:val="00710399"/>
    <w:rPr>
      <w:b/>
      <w:bCs/>
      <w:kern w:val="36"/>
      <w:sz w:val="48"/>
      <w:szCs w:val="48"/>
    </w:rPr>
  </w:style>
  <w:style w:type="character" w:customStyle="1" w:styleId="3Char">
    <w:name w:val="标题 3 Char"/>
    <w:link w:val="3"/>
    <w:uiPriority w:val="9"/>
    <w:rsid w:val="00710399"/>
    <w:rPr>
      <w:b/>
      <w:bCs/>
      <w:sz w:val="27"/>
      <w:szCs w:val="27"/>
    </w:rPr>
  </w:style>
  <w:style w:type="character" w:customStyle="1" w:styleId="highlight">
    <w:name w:val="highlight"/>
    <w:rsid w:val="00710399"/>
  </w:style>
  <w:style w:type="character" w:customStyle="1" w:styleId="ui-ncbitoggler-master-text">
    <w:name w:val="ui-ncbitoggler-master-text"/>
    <w:rsid w:val="00710399"/>
  </w:style>
  <w:style w:type="table" w:styleId="a6">
    <w:name w:val="Table Grid"/>
    <w:basedOn w:val="a1"/>
    <w:rsid w:val="00300F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a"/>
    <w:link w:val="EndNoteBibliographyTitleZchn"/>
    <w:rsid w:val="008D3983"/>
    <w:pPr>
      <w:jc w:val="center"/>
    </w:pPr>
    <w:rPr>
      <w:noProof/>
    </w:rPr>
  </w:style>
  <w:style w:type="character" w:customStyle="1" w:styleId="EndNoteBibliographyTitleZchn">
    <w:name w:val="EndNote Bibliography Title Zchn"/>
    <w:link w:val="EndNoteBibliographyTitle"/>
    <w:rsid w:val="008D3983"/>
    <w:rPr>
      <w:noProof/>
      <w:sz w:val="24"/>
      <w:szCs w:val="24"/>
    </w:rPr>
  </w:style>
  <w:style w:type="paragraph" w:customStyle="1" w:styleId="EndNoteBibliography">
    <w:name w:val="EndNote Bibliography"/>
    <w:basedOn w:val="a"/>
    <w:link w:val="EndNoteBibliographyZchn"/>
    <w:rsid w:val="008D3983"/>
    <w:rPr>
      <w:noProof/>
    </w:rPr>
  </w:style>
  <w:style w:type="character" w:customStyle="1" w:styleId="EndNoteBibliographyZchn">
    <w:name w:val="EndNote Bibliography Zchn"/>
    <w:link w:val="EndNoteBibliography"/>
    <w:rsid w:val="008D3983"/>
    <w:rPr>
      <w:noProof/>
      <w:sz w:val="24"/>
      <w:szCs w:val="24"/>
    </w:rPr>
  </w:style>
  <w:style w:type="paragraph" w:styleId="a7">
    <w:name w:val="Balloon Text"/>
    <w:basedOn w:val="a"/>
    <w:link w:val="Char"/>
    <w:uiPriority w:val="99"/>
    <w:semiHidden/>
    <w:unhideWhenUsed/>
    <w:rsid w:val="00D052B0"/>
    <w:rPr>
      <w:rFonts w:ascii="Tahoma" w:hAnsi="Tahoma" w:cs="Tahoma"/>
      <w:sz w:val="16"/>
      <w:szCs w:val="16"/>
    </w:rPr>
  </w:style>
  <w:style w:type="character" w:customStyle="1" w:styleId="Char">
    <w:name w:val="批注框文本 Char"/>
    <w:link w:val="a7"/>
    <w:uiPriority w:val="99"/>
    <w:semiHidden/>
    <w:rsid w:val="00D052B0"/>
    <w:rPr>
      <w:rFonts w:ascii="Tahoma" w:hAnsi="Tahoma" w:cs="Tahoma"/>
      <w:sz w:val="16"/>
      <w:szCs w:val="16"/>
    </w:rPr>
  </w:style>
  <w:style w:type="character" w:styleId="a8">
    <w:name w:val="annotation reference"/>
    <w:uiPriority w:val="99"/>
    <w:semiHidden/>
    <w:unhideWhenUsed/>
    <w:rsid w:val="003F30EC"/>
    <w:rPr>
      <w:sz w:val="16"/>
      <w:szCs w:val="16"/>
    </w:rPr>
  </w:style>
  <w:style w:type="paragraph" w:styleId="a9">
    <w:name w:val="annotation text"/>
    <w:basedOn w:val="a"/>
    <w:link w:val="Char0"/>
    <w:uiPriority w:val="99"/>
    <w:semiHidden/>
    <w:unhideWhenUsed/>
    <w:rsid w:val="003F30EC"/>
    <w:rPr>
      <w:sz w:val="20"/>
      <w:szCs w:val="20"/>
    </w:rPr>
  </w:style>
  <w:style w:type="character" w:customStyle="1" w:styleId="Char0">
    <w:name w:val="批注文字 Char"/>
    <w:basedOn w:val="a0"/>
    <w:link w:val="a9"/>
    <w:uiPriority w:val="99"/>
    <w:semiHidden/>
    <w:rsid w:val="003F30EC"/>
  </w:style>
  <w:style w:type="paragraph" w:styleId="aa">
    <w:name w:val="annotation subject"/>
    <w:basedOn w:val="a9"/>
    <w:next w:val="a9"/>
    <w:link w:val="Char1"/>
    <w:uiPriority w:val="99"/>
    <w:semiHidden/>
    <w:unhideWhenUsed/>
    <w:rsid w:val="003F30EC"/>
    <w:rPr>
      <w:b/>
      <w:bCs/>
    </w:rPr>
  </w:style>
  <w:style w:type="character" w:customStyle="1" w:styleId="Char1">
    <w:name w:val="批注主题 Char"/>
    <w:link w:val="aa"/>
    <w:uiPriority w:val="99"/>
    <w:semiHidden/>
    <w:rsid w:val="003F30EC"/>
    <w:rPr>
      <w:b/>
      <w:bCs/>
    </w:rPr>
  </w:style>
  <w:style w:type="paragraph" w:styleId="ab">
    <w:name w:val="List Paragraph"/>
    <w:basedOn w:val="a"/>
    <w:uiPriority w:val="34"/>
    <w:qFormat/>
    <w:rsid w:val="003E43A2"/>
    <w:pPr>
      <w:spacing w:before="120" w:after="120" w:line="300" w:lineRule="atLeast"/>
      <w:ind w:left="720"/>
      <w:contextualSpacing/>
      <w:jc w:val="both"/>
    </w:pPr>
    <w:rPr>
      <w:rFonts w:ascii="Calibri" w:hAnsi="Calibri"/>
      <w:sz w:val="22"/>
      <w:szCs w:val="22"/>
      <w:lang w:val="en-IN" w:eastAsia="en-US"/>
    </w:rPr>
  </w:style>
  <w:style w:type="paragraph" w:styleId="ac">
    <w:name w:val="header"/>
    <w:basedOn w:val="a"/>
    <w:link w:val="Char2"/>
    <w:uiPriority w:val="99"/>
    <w:unhideWhenUsed/>
    <w:rsid w:val="00A65275"/>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c"/>
    <w:uiPriority w:val="99"/>
    <w:rsid w:val="00A65275"/>
    <w:rPr>
      <w:sz w:val="18"/>
      <w:szCs w:val="1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0460056">
      <w:bodyDiv w:val="1"/>
      <w:marLeft w:val="0"/>
      <w:marRight w:val="0"/>
      <w:marTop w:val="0"/>
      <w:marBottom w:val="0"/>
      <w:divBdr>
        <w:top w:val="none" w:sz="0" w:space="0" w:color="auto"/>
        <w:left w:val="none" w:sz="0" w:space="0" w:color="auto"/>
        <w:bottom w:val="none" w:sz="0" w:space="0" w:color="auto"/>
        <w:right w:val="none" w:sz="0" w:space="0" w:color="auto"/>
      </w:divBdr>
      <w:divsChild>
        <w:div w:id="1033774646">
          <w:marLeft w:val="0"/>
          <w:marRight w:val="0"/>
          <w:marTop w:val="0"/>
          <w:marBottom w:val="0"/>
          <w:divBdr>
            <w:top w:val="none" w:sz="0" w:space="0" w:color="auto"/>
            <w:left w:val="none" w:sz="0" w:space="0" w:color="auto"/>
            <w:bottom w:val="none" w:sz="0" w:space="0" w:color="auto"/>
            <w:right w:val="none" w:sz="0" w:space="0" w:color="auto"/>
          </w:divBdr>
        </w:div>
        <w:div w:id="1562254799">
          <w:marLeft w:val="0"/>
          <w:marRight w:val="0"/>
          <w:marTop w:val="0"/>
          <w:marBottom w:val="0"/>
          <w:divBdr>
            <w:top w:val="none" w:sz="0" w:space="0" w:color="auto"/>
            <w:left w:val="none" w:sz="0" w:space="0" w:color="auto"/>
            <w:bottom w:val="none" w:sz="0" w:space="0" w:color="auto"/>
            <w:right w:val="none" w:sz="0" w:space="0" w:color="auto"/>
          </w:divBdr>
        </w:div>
        <w:div w:id="1987318270">
          <w:marLeft w:val="0"/>
          <w:marRight w:val="0"/>
          <w:marTop w:val="0"/>
          <w:marBottom w:val="0"/>
          <w:divBdr>
            <w:top w:val="none" w:sz="0" w:space="0" w:color="auto"/>
            <w:left w:val="none" w:sz="0" w:space="0" w:color="auto"/>
            <w:bottom w:val="none" w:sz="0" w:space="0" w:color="auto"/>
            <w:right w:val="none" w:sz="0" w:space="0" w:color="auto"/>
          </w:divBdr>
        </w:div>
      </w:divsChild>
    </w:div>
    <w:div w:id="1365447013">
      <w:bodyDiv w:val="1"/>
      <w:marLeft w:val="0"/>
      <w:marRight w:val="0"/>
      <w:marTop w:val="0"/>
      <w:marBottom w:val="0"/>
      <w:divBdr>
        <w:top w:val="none" w:sz="0" w:space="0" w:color="auto"/>
        <w:left w:val="none" w:sz="0" w:space="0" w:color="auto"/>
        <w:bottom w:val="none" w:sz="0" w:space="0" w:color="auto"/>
        <w:right w:val="none" w:sz="0" w:space="0" w:color="auto"/>
      </w:divBdr>
      <w:divsChild>
        <w:div w:id="449859401">
          <w:marLeft w:val="0"/>
          <w:marRight w:val="0"/>
          <w:marTop w:val="0"/>
          <w:marBottom w:val="0"/>
          <w:divBdr>
            <w:top w:val="none" w:sz="0" w:space="0" w:color="auto"/>
            <w:left w:val="none" w:sz="0" w:space="0" w:color="auto"/>
            <w:bottom w:val="none" w:sz="0" w:space="0" w:color="auto"/>
            <w:right w:val="none" w:sz="0" w:space="0" w:color="auto"/>
          </w:divBdr>
        </w:div>
      </w:divsChild>
    </w:div>
    <w:div w:id="1494106895">
      <w:bodyDiv w:val="1"/>
      <w:marLeft w:val="0"/>
      <w:marRight w:val="0"/>
      <w:marTop w:val="0"/>
      <w:marBottom w:val="0"/>
      <w:divBdr>
        <w:top w:val="none" w:sz="0" w:space="0" w:color="auto"/>
        <w:left w:val="none" w:sz="0" w:space="0" w:color="auto"/>
        <w:bottom w:val="none" w:sz="0" w:space="0" w:color="auto"/>
        <w:right w:val="none" w:sz="0" w:space="0" w:color="auto"/>
      </w:divBdr>
    </w:div>
    <w:div w:id="1637178346">
      <w:bodyDiv w:val="1"/>
      <w:marLeft w:val="0"/>
      <w:marRight w:val="0"/>
      <w:marTop w:val="0"/>
      <w:marBottom w:val="0"/>
      <w:divBdr>
        <w:top w:val="none" w:sz="0" w:space="0" w:color="auto"/>
        <w:left w:val="none" w:sz="0" w:space="0" w:color="auto"/>
        <w:bottom w:val="none" w:sz="0" w:space="0" w:color="auto"/>
        <w:right w:val="none" w:sz="0" w:space="0" w:color="auto"/>
      </w:divBdr>
      <w:divsChild>
        <w:div w:id="578487699">
          <w:marLeft w:val="0"/>
          <w:marRight w:val="0"/>
          <w:marTop w:val="0"/>
          <w:marBottom w:val="0"/>
          <w:divBdr>
            <w:top w:val="none" w:sz="0" w:space="0" w:color="auto"/>
            <w:left w:val="none" w:sz="0" w:space="0" w:color="auto"/>
            <w:bottom w:val="none" w:sz="0" w:space="0" w:color="auto"/>
            <w:right w:val="none" w:sz="0" w:space="0" w:color="auto"/>
          </w:divBdr>
        </w:div>
      </w:divsChild>
    </w:div>
    <w:div w:id="1724449085">
      <w:bodyDiv w:val="1"/>
      <w:marLeft w:val="0"/>
      <w:marRight w:val="0"/>
      <w:marTop w:val="0"/>
      <w:marBottom w:val="0"/>
      <w:divBdr>
        <w:top w:val="none" w:sz="0" w:space="0" w:color="auto"/>
        <w:left w:val="none" w:sz="0" w:space="0" w:color="auto"/>
        <w:bottom w:val="none" w:sz="0" w:space="0" w:color="auto"/>
        <w:right w:val="none" w:sz="0" w:space="0" w:color="auto"/>
      </w:divBdr>
      <w:divsChild>
        <w:div w:id="20241624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klaus.kannengiesser@klinikum-lueneburg.de" TargetMode="Externa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B13A2-E8E1-4719-9460-0590C5754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6124</Words>
  <Characters>34910</Characters>
  <Application>Microsoft Office Word</Application>
  <DocSecurity>0</DocSecurity>
  <Lines>290</Lines>
  <Paragraphs>81</Paragraphs>
  <ScaleCrop>false</ScaleCrop>
  <HeadingPairs>
    <vt:vector size="2" baseType="variant">
      <vt:variant>
        <vt:lpstr>Titel</vt:lpstr>
      </vt:variant>
      <vt:variant>
        <vt:i4>1</vt:i4>
      </vt:variant>
    </vt:vector>
  </HeadingPairs>
  <TitlesOfParts>
    <vt:vector size="1" baseType="lpstr">
      <vt:lpstr>Contrast enhanced harmonic endoscopic ultrasound as a helpful tool in discriminating malignant pancreatic lesions from chronic</vt:lpstr>
    </vt:vector>
  </TitlesOfParts>
  <Company>K</Company>
  <LinksUpToDate>false</LinksUpToDate>
  <CharactersWithSpaces>40953</CharactersWithSpaces>
  <SharedDoc>false</SharedDoc>
  <HLinks>
    <vt:vector size="12" baseType="variant">
      <vt:variant>
        <vt:i4>720957</vt:i4>
      </vt:variant>
      <vt:variant>
        <vt:i4>3</vt:i4>
      </vt:variant>
      <vt:variant>
        <vt:i4>0</vt:i4>
      </vt:variant>
      <vt:variant>
        <vt:i4>5</vt:i4>
      </vt:variant>
      <vt:variant>
        <vt:lpwstr>mailto:klaus.kannengiesser@klinikum-lueneburg.de</vt:lpwstr>
      </vt:variant>
      <vt:variant>
        <vt:lpwstr/>
      </vt:variant>
      <vt:variant>
        <vt:i4>2555949</vt:i4>
      </vt:variant>
      <vt:variant>
        <vt:i4>0</vt:i4>
      </vt:variant>
      <vt:variant>
        <vt:i4>0</vt:i4>
      </vt:variant>
      <vt:variant>
        <vt:i4>5</vt:i4>
      </vt:variant>
      <vt:variant>
        <vt:lpwstr>http://creativecommons.org/licenses/by-nc/4.0/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Contrast enhanced harmonic endoscopic ultrasound as a helpful tool in discriminating malignant pancreatic lesions from chronic</dc:title>
  <dc:creator>KK</dc:creator>
  <cp:lastModifiedBy>WHL</cp:lastModifiedBy>
  <cp:revision>3</cp:revision>
  <cp:lastPrinted>2014-01-13T10:23:00Z</cp:lastPrinted>
  <dcterms:created xsi:type="dcterms:W3CDTF">2019-01-04T03:32:00Z</dcterms:created>
  <dcterms:modified xsi:type="dcterms:W3CDTF">2019-01-07T01:48:00Z</dcterms:modified>
</cp:coreProperties>
</file>