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B8721" w14:textId="4EFEA800" w:rsidR="000B0E87" w:rsidRPr="00355D6A" w:rsidRDefault="00355D6A" w:rsidP="00250B18">
      <w:pPr>
        <w:wordWrap/>
        <w:adjustRightInd w:val="0"/>
        <w:snapToGrid w:val="0"/>
        <w:spacing w:after="0" w:line="360" w:lineRule="auto"/>
        <w:outlineLvl w:val="0"/>
        <w:rPr>
          <w:rFonts w:ascii="Book Antiqua" w:hAnsi="Book Antiqua" w:cs="Times New Roman"/>
          <w:b/>
          <w:i/>
          <w:color w:val="000000" w:themeColor="text1"/>
          <w:sz w:val="24"/>
          <w:szCs w:val="24"/>
        </w:rPr>
      </w:pPr>
      <w:r>
        <w:rPr>
          <w:rFonts w:ascii="Book Antiqua" w:hAnsi="Book Antiqua" w:cs="Times New Roman"/>
          <w:b/>
          <w:color w:val="000000" w:themeColor="text1"/>
          <w:sz w:val="24"/>
          <w:szCs w:val="24"/>
        </w:rPr>
        <w:t>Name of J</w:t>
      </w:r>
      <w:r w:rsidR="000B0E87" w:rsidRPr="00355D6A">
        <w:rPr>
          <w:rFonts w:ascii="Book Antiqua" w:hAnsi="Book Antiqua" w:cs="Times New Roman"/>
          <w:b/>
          <w:color w:val="000000" w:themeColor="text1"/>
          <w:sz w:val="24"/>
          <w:szCs w:val="24"/>
        </w:rPr>
        <w:t xml:space="preserve">ournal: </w:t>
      </w:r>
      <w:r w:rsidR="000B0E87" w:rsidRPr="00355D6A">
        <w:rPr>
          <w:rFonts w:ascii="Book Antiqua" w:hAnsi="Book Antiqua" w:cs="Times New Roman"/>
          <w:b/>
          <w:i/>
          <w:color w:val="000000" w:themeColor="text1"/>
          <w:sz w:val="24"/>
          <w:szCs w:val="24"/>
        </w:rPr>
        <w:t>World Journal of Gastroenterology</w:t>
      </w:r>
    </w:p>
    <w:p w14:paraId="2FE63197" w14:textId="6F8A8D72" w:rsidR="00853676" w:rsidRPr="00355D6A" w:rsidRDefault="00853676" w:rsidP="00250B18">
      <w:pPr>
        <w:wordWrap/>
        <w:adjustRightInd w:val="0"/>
        <w:snapToGrid w:val="0"/>
        <w:spacing w:after="0" w:line="360" w:lineRule="auto"/>
        <w:outlineLvl w:val="0"/>
        <w:rPr>
          <w:rFonts w:ascii="Book Antiqua" w:hAnsi="Book Antiqua" w:cs="Times New Roman"/>
          <w:b/>
          <w:color w:val="000000" w:themeColor="text1"/>
          <w:sz w:val="24"/>
          <w:szCs w:val="24"/>
        </w:rPr>
      </w:pPr>
      <w:r w:rsidRPr="00355D6A">
        <w:rPr>
          <w:rFonts w:ascii="Book Antiqua" w:hAnsi="Book Antiqua" w:cs="Times New Roman"/>
          <w:b/>
          <w:color w:val="000000" w:themeColor="text1"/>
          <w:sz w:val="24"/>
          <w:szCs w:val="24"/>
        </w:rPr>
        <w:t>Manuscript No</w:t>
      </w:r>
      <w:r w:rsidRPr="00D9363A">
        <w:rPr>
          <w:rFonts w:ascii="Book Antiqua" w:hAnsi="Book Antiqua" w:cs="Times New Roman"/>
          <w:b/>
          <w:color w:val="000000" w:themeColor="text1"/>
          <w:sz w:val="24"/>
          <w:szCs w:val="24"/>
        </w:rPr>
        <w:t>: 43436</w:t>
      </w:r>
    </w:p>
    <w:p w14:paraId="161F330E" w14:textId="77777777" w:rsidR="00355D6A" w:rsidRPr="00355D6A" w:rsidRDefault="00355D6A" w:rsidP="00250B18">
      <w:pPr>
        <w:wordWrap/>
        <w:snapToGrid w:val="0"/>
        <w:spacing w:after="0" w:line="360" w:lineRule="auto"/>
        <w:outlineLvl w:val="0"/>
        <w:rPr>
          <w:rFonts w:ascii="Book Antiqua" w:hAnsi="Book Antiqua"/>
          <w:b/>
          <w:color w:val="000000"/>
          <w:sz w:val="24"/>
          <w:szCs w:val="24"/>
          <w:lang w:val="it-IT"/>
        </w:rPr>
      </w:pPr>
      <w:r>
        <w:rPr>
          <w:rFonts w:ascii="Book Antiqua" w:hAnsi="Book Antiqua" w:cs="Times New Roman"/>
          <w:b/>
          <w:color w:val="000000" w:themeColor="text1"/>
          <w:sz w:val="24"/>
          <w:szCs w:val="24"/>
        </w:rPr>
        <w:t>Manuscript T</w:t>
      </w:r>
      <w:r w:rsidR="000B0E87" w:rsidRPr="00355D6A">
        <w:rPr>
          <w:rFonts w:ascii="Book Antiqua" w:hAnsi="Book Antiqua" w:cs="Times New Roman"/>
          <w:b/>
          <w:color w:val="000000" w:themeColor="text1"/>
          <w:sz w:val="24"/>
          <w:szCs w:val="24"/>
        </w:rPr>
        <w:t xml:space="preserve">ype: </w:t>
      </w:r>
      <w:bookmarkStart w:id="0" w:name="OLE_LINK12"/>
      <w:bookmarkStart w:id="1" w:name="OLE_LINK13"/>
      <w:r w:rsidRPr="00355D6A">
        <w:rPr>
          <w:rFonts w:ascii="Book Antiqua" w:hAnsi="Book Antiqua"/>
          <w:b/>
          <w:color w:val="000000"/>
          <w:sz w:val="24"/>
          <w:szCs w:val="24"/>
          <w:lang w:val="it-IT"/>
        </w:rPr>
        <w:t>ORIGINAL ARTICLE</w:t>
      </w:r>
      <w:bookmarkEnd w:id="0"/>
      <w:bookmarkEnd w:id="1"/>
    </w:p>
    <w:p w14:paraId="45F64ADF" w14:textId="77777777" w:rsidR="00355D6A" w:rsidRPr="00355D6A" w:rsidRDefault="00355D6A" w:rsidP="00250B18">
      <w:pPr>
        <w:wordWrap/>
        <w:snapToGrid w:val="0"/>
        <w:spacing w:after="0" w:line="360" w:lineRule="auto"/>
        <w:rPr>
          <w:rFonts w:ascii="Book Antiqua" w:hAnsi="Book Antiqua"/>
          <w:b/>
          <w:color w:val="000000"/>
          <w:sz w:val="24"/>
          <w:szCs w:val="24"/>
        </w:rPr>
      </w:pPr>
      <w:bookmarkStart w:id="2" w:name="OLE_LINK45"/>
    </w:p>
    <w:bookmarkEnd w:id="2"/>
    <w:p w14:paraId="466105E4" w14:textId="154EC02C" w:rsidR="00355D6A" w:rsidRPr="00355D6A" w:rsidRDefault="00355D6A" w:rsidP="00250B18">
      <w:pPr>
        <w:wordWrap/>
        <w:adjustRightInd w:val="0"/>
        <w:snapToGrid w:val="0"/>
        <w:spacing w:after="0" w:line="360" w:lineRule="auto"/>
        <w:outlineLvl w:val="0"/>
        <w:rPr>
          <w:rFonts w:ascii="Book Antiqua" w:hAnsi="Book Antiqua" w:cs="Times New Roman"/>
          <w:b/>
          <w:color w:val="000000" w:themeColor="text1"/>
          <w:sz w:val="24"/>
          <w:szCs w:val="24"/>
        </w:rPr>
      </w:pPr>
      <w:r w:rsidRPr="00355D6A">
        <w:rPr>
          <w:rFonts w:ascii="Book Antiqua" w:eastAsia="YouYuan" w:hAnsi="Book Antiqua"/>
          <w:b/>
          <w:i/>
          <w:sz w:val="24"/>
          <w:szCs w:val="24"/>
        </w:rPr>
        <w:t>Retrospective Study</w:t>
      </w:r>
    </w:p>
    <w:p w14:paraId="3897A67A" w14:textId="32EE33E8" w:rsidR="001E3722" w:rsidRDefault="001E3722" w:rsidP="00250B18">
      <w:pPr>
        <w:wordWrap/>
        <w:adjustRightInd w:val="0"/>
        <w:snapToGrid w:val="0"/>
        <w:spacing w:after="0" w:line="360" w:lineRule="auto"/>
        <w:rPr>
          <w:rFonts w:ascii="Book Antiqua" w:hAnsi="Book Antiqua" w:cs="Times New Roman"/>
          <w:b/>
          <w:color w:val="000000" w:themeColor="text1"/>
          <w:sz w:val="24"/>
          <w:szCs w:val="24"/>
        </w:rPr>
      </w:pPr>
      <w:r w:rsidRPr="00355D6A">
        <w:rPr>
          <w:rFonts w:ascii="Book Antiqua" w:hAnsi="Book Antiqua" w:cs="Times New Roman"/>
          <w:b/>
          <w:color w:val="000000" w:themeColor="text1"/>
          <w:sz w:val="24"/>
          <w:szCs w:val="24"/>
        </w:rPr>
        <w:t xml:space="preserve">Predicting </w:t>
      </w:r>
      <w:r w:rsidR="007722F4" w:rsidRPr="00355D6A">
        <w:rPr>
          <w:rFonts w:ascii="Book Antiqua" w:hAnsi="Book Antiqua" w:cs="Times New Roman"/>
          <w:b/>
          <w:color w:val="000000" w:themeColor="text1"/>
          <w:sz w:val="24"/>
          <w:szCs w:val="24"/>
        </w:rPr>
        <w:t>gastroesophageal</w:t>
      </w:r>
      <w:r w:rsidRPr="00355D6A">
        <w:rPr>
          <w:rFonts w:ascii="Book Antiqua" w:hAnsi="Book Antiqua" w:cs="Times New Roman"/>
          <w:b/>
          <w:color w:val="000000" w:themeColor="text1"/>
          <w:sz w:val="24"/>
          <w:szCs w:val="24"/>
        </w:rPr>
        <w:t xml:space="preserve"> varices </w:t>
      </w:r>
      <w:r w:rsidR="00CB1131" w:rsidRPr="00355D6A">
        <w:rPr>
          <w:rFonts w:ascii="Book Antiqua" w:hAnsi="Book Antiqua" w:cs="Times New Roman"/>
          <w:b/>
          <w:color w:val="000000" w:themeColor="text1"/>
          <w:sz w:val="24"/>
          <w:szCs w:val="24"/>
        </w:rPr>
        <w:t>through</w:t>
      </w:r>
      <w:r w:rsidRPr="00355D6A">
        <w:rPr>
          <w:rFonts w:ascii="Book Antiqua" w:hAnsi="Book Antiqua" w:cs="Times New Roman"/>
          <w:b/>
          <w:color w:val="000000" w:themeColor="text1"/>
          <w:sz w:val="24"/>
          <w:szCs w:val="24"/>
        </w:rPr>
        <w:t xml:space="preserve"> spleen </w:t>
      </w:r>
      <w:r w:rsidR="00355D6A" w:rsidRPr="00355D6A">
        <w:rPr>
          <w:rFonts w:ascii="Book Antiqua" w:hAnsi="Book Antiqua" w:cs="Times New Roman"/>
          <w:b/>
          <w:color w:val="000000" w:themeColor="text1"/>
          <w:sz w:val="24"/>
          <w:szCs w:val="24"/>
        </w:rPr>
        <w:t>magnetic resonance</w:t>
      </w:r>
      <w:r w:rsidRPr="00355D6A">
        <w:rPr>
          <w:rFonts w:ascii="Book Antiqua" w:hAnsi="Book Antiqua" w:cs="Times New Roman"/>
          <w:b/>
          <w:color w:val="000000" w:themeColor="text1"/>
          <w:sz w:val="24"/>
          <w:szCs w:val="24"/>
        </w:rPr>
        <w:t xml:space="preserve"> elastography in pediatric liver fibrosis</w:t>
      </w:r>
    </w:p>
    <w:p w14:paraId="774A28CA" w14:textId="77777777" w:rsidR="00355D6A" w:rsidRPr="00355D6A" w:rsidRDefault="00355D6A" w:rsidP="00250B18">
      <w:pPr>
        <w:wordWrap/>
        <w:adjustRightInd w:val="0"/>
        <w:snapToGrid w:val="0"/>
        <w:spacing w:after="0" w:line="360" w:lineRule="auto"/>
        <w:rPr>
          <w:rFonts w:ascii="Book Antiqua" w:hAnsi="Book Antiqua" w:cs="Times New Roman"/>
          <w:b/>
          <w:color w:val="000000" w:themeColor="text1"/>
          <w:sz w:val="24"/>
          <w:szCs w:val="24"/>
        </w:rPr>
      </w:pPr>
    </w:p>
    <w:p w14:paraId="549D3497" w14:textId="50890730" w:rsidR="001E3722" w:rsidRDefault="000B0E87" w:rsidP="00250B18">
      <w:pPr>
        <w:wordWrap/>
        <w:adjustRightInd w:val="0"/>
        <w:snapToGrid w:val="0"/>
        <w:spacing w:after="0" w:line="360" w:lineRule="auto"/>
        <w:outlineLvl w:val="0"/>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 xml:space="preserve">Yoon H </w:t>
      </w:r>
      <w:r w:rsidRPr="00355D6A">
        <w:rPr>
          <w:rFonts w:ascii="Book Antiqua" w:hAnsi="Book Antiqua" w:cs="Times New Roman"/>
          <w:i/>
          <w:color w:val="000000" w:themeColor="text1"/>
          <w:sz w:val="24"/>
          <w:szCs w:val="24"/>
        </w:rPr>
        <w:t>et al.</w:t>
      </w:r>
      <w:r w:rsidRPr="00355D6A">
        <w:rPr>
          <w:rFonts w:ascii="Book Antiqua" w:hAnsi="Book Antiqua" w:cs="Times New Roman"/>
          <w:color w:val="000000" w:themeColor="text1"/>
          <w:sz w:val="24"/>
          <w:szCs w:val="24"/>
        </w:rPr>
        <w:t xml:space="preserve"> Spleen MRE in pediatric liver fibrosis</w:t>
      </w:r>
    </w:p>
    <w:p w14:paraId="730BC198" w14:textId="77777777" w:rsidR="00355D6A" w:rsidRPr="00355D6A" w:rsidRDefault="00355D6A" w:rsidP="00250B18">
      <w:pPr>
        <w:wordWrap/>
        <w:adjustRightInd w:val="0"/>
        <w:snapToGrid w:val="0"/>
        <w:spacing w:after="0" w:line="360" w:lineRule="auto"/>
        <w:rPr>
          <w:rFonts w:ascii="Book Antiqua" w:hAnsi="Book Antiqua" w:cs="Times New Roman"/>
          <w:color w:val="000000" w:themeColor="text1"/>
          <w:sz w:val="24"/>
          <w:szCs w:val="24"/>
          <w:lang w:eastAsia="zh-CN"/>
        </w:rPr>
      </w:pPr>
    </w:p>
    <w:p w14:paraId="6CD52FED" w14:textId="72495747" w:rsidR="00890189" w:rsidRDefault="00890189" w:rsidP="00250B18">
      <w:pPr>
        <w:wordWrap/>
        <w:adjustRightInd w:val="0"/>
        <w:snapToGrid w:val="0"/>
        <w:spacing w:after="0" w:line="360" w:lineRule="auto"/>
        <w:rPr>
          <w:rFonts w:ascii="Book Antiqua" w:hAnsi="Book Antiqua" w:cs="Times New Roman"/>
          <w:color w:val="000000" w:themeColor="text1"/>
          <w:sz w:val="24"/>
          <w:szCs w:val="24"/>
        </w:rPr>
      </w:pPr>
      <w:proofErr w:type="spellStart"/>
      <w:r w:rsidRPr="00355D6A">
        <w:rPr>
          <w:rFonts w:ascii="Book Antiqua" w:hAnsi="Book Antiqua" w:cs="Times New Roman"/>
          <w:color w:val="000000" w:themeColor="text1"/>
          <w:sz w:val="24"/>
          <w:szCs w:val="24"/>
        </w:rPr>
        <w:t>Haesung</w:t>
      </w:r>
      <w:proofErr w:type="spellEnd"/>
      <w:r w:rsidR="00245D69" w:rsidRPr="00355D6A">
        <w:rPr>
          <w:rFonts w:ascii="Book Antiqua" w:hAnsi="Book Antiqua" w:cs="Times New Roman"/>
          <w:color w:val="000000" w:themeColor="text1"/>
          <w:sz w:val="24"/>
          <w:szCs w:val="24"/>
        </w:rPr>
        <w:t xml:space="preserve"> Yoon, Hyun </w:t>
      </w:r>
      <w:proofErr w:type="spellStart"/>
      <w:r w:rsidR="00245D69" w:rsidRPr="00355D6A">
        <w:rPr>
          <w:rFonts w:ascii="Book Antiqua" w:hAnsi="Book Antiqua" w:cs="Times New Roman"/>
          <w:color w:val="000000" w:themeColor="text1"/>
          <w:sz w:val="24"/>
          <w:szCs w:val="24"/>
        </w:rPr>
        <w:t>Joo</w:t>
      </w:r>
      <w:proofErr w:type="spellEnd"/>
      <w:r w:rsidR="00245D69" w:rsidRPr="00355D6A">
        <w:rPr>
          <w:rFonts w:ascii="Book Antiqua" w:hAnsi="Book Antiqua" w:cs="Times New Roman"/>
          <w:color w:val="000000" w:themeColor="text1"/>
          <w:sz w:val="24"/>
          <w:szCs w:val="24"/>
        </w:rPr>
        <w:t xml:space="preserve"> Shi</w:t>
      </w:r>
      <w:r w:rsidRPr="00355D6A">
        <w:rPr>
          <w:rFonts w:ascii="Book Antiqua" w:hAnsi="Book Antiqua" w:cs="Times New Roman"/>
          <w:color w:val="000000" w:themeColor="text1"/>
          <w:sz w:val="24"/>
          <w:szCs w:val="24"/>
        </w:rPr>
        <w:t xml:space="preserve">n, </w:t>
      </w:r>
      <w:r w:rsidR="00B03C46" w:rsidRPr="00355D6A">
        <w:rPr>
          <w:rFonts w:ascii="Book Antiqua" w:hAnsi="Book Antiqua" w:cs="Times New Roman"/>
          <w:color w:val="000000" w:themeColor="text1"/>
          <w:sz w:val="24"/>
          <w:szCs w:val="24"/>
        </w:rPr>
        <w:t xml:space="preserve">Myung-Joon Kim, </w:t>
      </w:r>
      <w:r w:rsidR="00825A7D" w:rsidRPr="00355D6A">
        <w:rPr>
          <w:rFonts w:ascii="Book Antiqua" w:eastAsiaTheme="minorHAnsi" w:hAnsi="Book Antiqua" w:cs="Times New Roman"/>
          <w:color w:val="000000" w:themeColor="text1"/>
          <w:sz w:val="24"/>
          <w:szCs w:val="24"/>
        </w:rPr>
        <w:t xml:space="preserve">Seok </w:t>
      </w:r>
      <w:proofErr w:type="spellStart"/>
      <w:r w:rsidR="00825A7D" w:rsidRPr="00355D6A">
        <w:rPr>
          <w:rFonts w:ascii="Book Antiqua" w:eastAsiaTheme="minorHAnsi" w:hAnsi="Book Antiqua" w:cs="Times New Roman"/>
          <w:color w:val="000000" w:themeColor="text1"/>
          <w:sz w:val="24"/>
          <w:szCs w:val="24"/>
        </w:rPr>
        <w:t>Joo</w:t>
      </w:r>
      <w:proofErr w:type="spellEnd"/>
      <w:r w:rsidR="00825A7D" w:rsidRPr="00355D6A">
        <w:rPr>
          <w:rFonts w:ascii="Book Antiqua" w:eastAsiaTheme="minorHAnsi" w:hAnsi="Book Antiqua" w:cs="Times New Roman"/>
          <w:color w:val="000000" w:themeColor="text1"/>
          <w:sz w:val="24"/>
          <w:szCs w:val="24"/>
        </w:rPr>
        <w:t xml:space="preserve"> Han, Hong Koh, Seung Kim</w:t>
      </w:r>
      <w:r w:rsidR="00AB5E12" w:rsidRPr="00355D6A">
        <w:rPr>
          <w:rFonts w:ascii="Book Antiqua" w:eastAsiaTheme="minorHAnsi" w:hAnsi="Book Antiqua" w:cs="Times New Roman"/>
          <w:color w:val="000000" w:themeColor="text1"/>
          <w:sz w:val="24"/>
          <w:szCs w:val="24"/>
        </w:rPr>
        <w:t>,</w:t>
      </w:r>
      <w:r w:rsidR="00825A7D" w:rsidRPr="00355D6A">
        <w:rPr>
          <w:rFonts w:ascii="Book Antiqua" w:eastAsiaTheme="minorHAnsi" w:hAnsi="Book Antiqua" w:cs="Times New Roman"/>
          <w:color w:val="000000" w:themeColor="text1"/>
          <w:sz w:val="24"/>
          <w:szCs w:val="24"/>
        </w:rPr>
        <w:t xml:space="preserve"> </w:t>
      </w:r>
      <w:r w:rsidR="00825A7D" w:rsidRPr="00355D6A">
        <w:rPr>
          <w:rFonts w:ascii="Book Antiqua" w:hAnsi="Book Antiqua" w:cs="Times New Roman"/>
          <w:color w:val="000000" w:themeColor="text1"/>
          <w:sz w:val="24"/>
          <w:szCs w:val="24"/>
        </w:rPr>
        <w:t>Mi-Jung Lee</w:t>
      </w:r>
    </w:p>
    <w:p w14:paraId="1469C467" w14:textId="77777777" w:rsidR="00ED4A38" w:rsidRPr="00355D6A" w:rsidRDefault="00ED4A38" w:rsidP="00250B18">
      <w:pPr>
        <w:wordWrap/>
        <w:adjustRightInd w:val="0"/>
        <w:snapToGrid w:val="0"/>
        <w:spacing w:after="0" w:line="360" w:lineRule="auto"/>
        <w:rPr>
          <w:rFonts w:ascii="Book Antiqua" w:hAnsi="Book Antiqua" w:cs="Times New Roman"/>
          <w:color w:val="000000" w:themeColor="text1"/>
          <w:sz w:val="24"/>
          <w:szCs w:val="24"/>
        </w:rPr>
      </w:pPr>
    </w:p>
    <w:p w14:paraId="3F1BE744" w14:textId="305A7864" w:rsidR="00F369DD" w:rsidRDefault="00F369DD" w:rsidP="00250B18">
      <w:pPr>
        <w:wordWrap/>
        <w:adjustRightInd w:val="0"/>
        <w:snapToGrid w:val="0"/>
        <w:spacing w:after="0" w:line="360" w:lineRule="auto"/>
        <w:rPr>
          <w:rFonts w:ascii="Book Antiqua" w:hAnsi="Book Antiqua" w:cs="Times New Roman"/>
          <w:color w:val="000000" w:themeColor="text1"/>
          <w:sz w:val="24"/>
          <w:szCs w:val="24"/>
        </w:rPr>
      </w:pPr>
      <w:r w:rsidRPr="00355D6A">
        <w:rPr>
          <w:rFonts w:ascii="Book Antiqua" w:hAnsi="Book Antiqua" w:cs="Times New Roman"/>
          <w:b/>
          <w:color w:val="000000" w:themeColor="text1"/>
          <w:sz w:val="24"/>
          <w:szCs w:val="24"/>
        </w:rPr>
        <w:t xml:space="preserve">Hyun </w:t>
      </w:r>
      <w:proofErr w:type="spellStart"/>
      <w:r w:rsidRPr="00355D6A">
        <w:rPr>
          <w:rFonts w:ascii="Book Antiqua" w:hAnsi="Book Antiqua" w:cs="Times New Roman"/>
          <w:b/>
          <w:color w:val="000000" w:themeColor="text1"/>
          <w:sz w:val="24"/>
          <w:szCs w:val="24"/>
        </w:rPr>
        <w:t>Joo</w:t>
      </w:r>
      <w:proofErr w:type="spellEnd"/>
      <w:r w:rsidRPr="00355D6A">
        <w:rPr>
          <w:rFonts w:ascii="Book Antiqua" w:hAnsi="Book Antiqua" w:cs="Times New Roman"/>
          <w:b/>
          <w:color w:val="000000" w:themeColor="text1"/>
          <w:sz w:val="24"/>
          <w:szCs w:val="24"/>
        </w:rPr>
        <w:t xml:space="preserve"> Shin, </w:t>
      </w:r>
      <w:proofErr w:type="spellStart"/>
      <w:r w:rsidRPr="00355D6A">
        <w:rPr>
          <w:rFonts w:ascii="Book Antiqua" w:hAnsi="Book Antiqua" w:cs="Times New Roman"/>
          <w:b/>
          <w:color w:val="000000" w:themeColor="text1"/>
          <w:sz w:val="24"/>
          <w:szCs w:val="24"/>
        </w:rPr>
        <w:t>Haesung</w:t>
      </w:r>
      <w:proofErr w:type="spellEnd"/>
      <w:r w:rsidRPr="00355D6A">
        <w:rPr>
          <w:rFonts w:ascii="Book Antiqua" w:hAnsi="Book Antiqua" w:cs="Times New Roman"/>
          <w:b/>
          <w:color w:val="000000" w:themeColor="text1"/>
          <w:sz w:val="24"/>
          <w:szCs w:val="24"/>
        </w:rPr>
        <w:t xml:space="preserve"> Yoon, Myung-Joon Kim, Mi-Jung Lee,</w:t>
      </w:r>
      <w:r w:rsidRPr="00355D6A">
        <w:rPr>
          <w:rFonts w:ascii="Book Antiqua" w:hAnsi="Book Antiqua" w:cs="Times New Roman"/>
          <w:color w:val="000000" w:themeColor="text1"/>
          <w:sz w:val="24"/>
          <w:szCs w:val="24"/>
        </w:rPr>
        <w:t xml:space="preserve"> Department of Radiology, Severance Hospital, Severance Pediatric Liver Disease Research Group, Research Institute of Radiological Science, Yonsei University College of Medicine, Seoul 03722, South Korea</w:t>
      </w:r>
    </w:p>
    <w:p w14:paraId="38A06A3A" w14:textId="77777777" w:rsidR="00ED4A38" w:rsidRPr="00355D6A" w:rsidRDefault="00ED4A38" w:rsidP="00250B18">
      <w:pPr>
        <w:wordWrap/>
        <w:adjustRightInd w:val="0"/>
        <w:snapToGrid w:val="0"/>
        <w:spacing w:after="0" w:line="360" w:lineRule="auto"/>
        <w:rPr>
          <w:rFonts w:ascii="Book Antiqua" w:hAnsi="Book Antiqua" w:cs="Times New Roman"/>
          <w:color w:val="000000" w:themeColor="text1"/>
          <w:sz w:val="24"/>
          <w:szCs w:val="24"/>
        </w:rPr>
      </w:pPr>
    </w:p>
    <w:p w14:paraId="7D17FF7E" w14:textId="536D4FBA" w:rsidR="00ED4A38" w:rsidRDefault="00F369DD" w:rsidP="00250B18">
      <w:pPr>
        <w:wordWrap/>
        <w:adjustRightInd w:val="0"/>
        <w:snapToGrid w:val="0"/>
        <w:spacing w:after="0" w:line="360" w:lineRule="auto"/>
        <w:rPr>
          <w:rFonts w:ascii="Book Antiqua" w:hAnsi="Book Antiqua" w:cs="Times New Roman"/>
          <w:color w:val="000000" w:themeColor="text1"/>
          <w:sz w:val="24"/>
          <w:szCs w:val="24"/>
        </w:rPr>
      </w:pPr>
      <w:r w:rsidRPr="00355D6A">
        <w:rPr>
          <w:rFonts w:ascii="Book Antiqua" w:hAnsi="Book Antiqua" w:cs="Times New Roman"/>
          <w:b/>
          <w:color w:val="000000" w:themeColor="text1"/>
          <w:sz w:val="24"/>
          <w:szCs w:val="24"/>
        </w:rPr>
        <w:t xml:space="preserve">Seok </w:t>
      </w:r>
      <w:proofErr w:type="spellStart"/>
      <w:r w:rsidRPr="00355D6A">
        <w:rPr>
          <w:rFonts w:ascii="Book Antiqua" w:hAnsi="Book Antiqua" w:cs="Times New Roman"/>
          <w:b/>
          <w:color w:val="000000" w:themeColor="text1"/>
          <w:sz w:val="24"/>
          <w:szCs w:val="24"/>
        </w:rPr>
        <w:t>Joo</w:t>
      </w:r>
      <w:proofErr w:type="spellEnd"/>
      <w:r w:rsidRPr="00355D6A">
        <w:rPr>
          <w:rFonts w:ascii="Book Antiqua" w:hAnsi="Book Antiqua" w:cs="Times New Roman"/>
          <w:b/>
          <w:color w:val="000000" w:themeColor="text1"/>
          <w:sz w:val="24"/>
          <w:szCs w:val="24"/>
        </w:rPr>
        <w:t xml:space="preserve"> Han,</w:t>
      </w:r>
      <w:r w:rsidRPr="00355D6A">
        <w:rPr>
          <w:rFonts w:ascii="Book Antiqua" w:hAnsi="Book Antiqua" w:cs="Times New Roman"/>
          <w:color w:val="000000" w:themeColor="text1"/>
          <w:sz w:val="24"/>
          <w:szCs w:val="24"/>
        </w:rPr>
        <w:t xml:space="preserve"> Department of Surgery, Severance Hospital, Severance Pediatric Liver Disease Research Group, Yonsei University College of Medicine, Seoul 03722, South Korea</w:t>
      </w:r>
    </w:p>
    <w:p w14:paraId="23986AC3" w14:textId="77777777" w:rsidR="00ED4A38" w:rsidRPr="00355D6A" w:rsidRDefault="00ED4A38" w:rsidP="00250B18">
      <w:pPr>
        <w:wordWrap/>
        <w:adjustRightInd w:val="0"/>
        <w:snapToGrid w:val="0"/>
        <w:spacing w:after="0" w:line="360" w:lineRule="auto"/>
        <w:rPr>
          <w:rFonts w:ascii="Book Antiqua" w:hAnsi="Book Antiqua" w:cs="Times New Roman"/>
          <w:color w:val="000000" w:themeColor="text1"/>
          <w:sz w:val="24"/>
          <w:szCs w:val="24"/>
        </w:rPr>
      </w:pPr>
    </w:p>
    <w:p w14:paraId="1159F6A7" w14:textId="33FDC6C5" w:rsidR="00F369DD" w:rsidRPr="00355D6A" w:rsidRDefault="00ED4A38" w:rsidP="00250B18">
      <w:pPr>
        <w:wordWrap/>
        <w:adjustRightInd w:val="0"/>
        <w:snapToGrid w:val="0"/>
        <w:spacing w:after="0" w:line="360" w:lineRule="auto"/>
        <w:rPr>
          <w:rFonts w:ascii="Book Antiqua" w:hAnsi="Book Antiqua" w:cs="Times New Roman"/>
          <w:color w:val="000000" w:themeColor="text1"/>
          <w:sz w:val="24"/>
          <w:szCs w:val="24"/>
          <w:lang w:eastAsia="zh-CN"/>
        </w:rPr>
      </w:pPr>
      <w:r>
        <w:rPr>
          <w:rFonts w:ascii="Book Antiqua" w:hAnsi="Book Antiqua" w:cs="Times New Roman"/>
          <w:b/>
          <w:color w:val="000000" w:themeColor="text1"/>
          <w:sz w:val="24"/>
          <w:szCs w:val="24"/>
        </w:rPr>
        <w:t xml:space="preserve">Hong Koh, Seung </w:t>
      </w:r>
      <w:r w:rsidR="00F369DD" w:rsidRPr="00355D6A">
        <w:rPr>
          <w:rFonts w:ascii="Book Antiqua" w:hAnsi="Book Antiqua" w:cs="Times New Roman"/>
          <w:b/>
          <w:color w:val="000000" w:themeColor="text1"/>
          <w:sz w:val="24"/>
          <w:szCs w:val="24"/>
        </w:rPr>
        <w:t>Kim,</w:t>
      </w:r>
      <w:r>
        <w:rPr>
          <w:rFonts w:ascii="Book Antiqua" w:hAnsi="Book Antiqua" w:cs="Times New Roman"/>
          <w:color w:val="000000" w:themeColor="text1"/>
          <w:sz w:val="24"/>
          <w:szCs w:val="24"/>
        </w:rPr>
        <w:t xml:space="preserve"> Division of </w:t>
      </w:r>
      <w:r w:rsidR="00F369DD" w:rsidRPr="00355D6A">
        <w:rPr>
          <w:rFonts w:ascii="Book Antiqua" w:hAnsi="Book Antiqua" w:cs="Times New Roman"/>
          <w:color w:val="000000" w:themeColor="text1"/>
          <w:sz w:val="24"/>
          <w:szCs w:val="24"/>
        </w:rPr>
        <w:t>Gastroenterology, Hepatology and Nutrition, Department of Pediatrics, Severance Children’s Hospital, Severance Pediatric Liver Disease Research Group, Yonsei University College of Medicine, Seoul 03722, South Korea</w:t>
      </w:r>
    </w:p>
    <w:p w14:paraId="71E2C105" w14:textId="77777777" w:rsidR="00F369DD" w:rsidRPr="00355D6A" w:rsidRDefault="00F369DD" w:rsidP="00250B18">
      <w:pPr>
        <w:wordWrap/>
        <w:adjustRightInd w:val="0"/>
        <w:snapToGrid w:val="0"/>
        <w:spacing w:after="0" w:line="360" w:lineRule="auto"/>
        <w:rPr>
          <w:rFonts w:ascii="Book Antiqua" w:hAnsi="Book Antiqua" w:cs="Times New Roman"/>
          <w:color w:val="000000" w:themeColor="text1"/>
          <w:sz w:val="24"/>
          <w:szCs w:val="24"/>
        </w:rPr>
      </w:pPr>
    </w:p>
    <w:p w14:paraId="144C906F" w14:textId="7B44D006" w:rsidR="00F369DD" w:rsidRDefault="00F369DD" w:rsidP="00250B18">
      <w:pPr>
        <w:wordWrap/>
        <w:adjustRightInd w:val="0"/>
        <w:snapToGrid w:val="0"/>
        <w:spacing w:after="0" w:line="360" w:lineRule="auto"/>
        <w:rPr>
          <w:rFonts w:ascii="Book Antiqua" w:hAnsi="Book Antiqua" w:cs="Times New Roman"/>
          <w:color w:val="000000" w:themeColor="text1"/>
          <w:sz w:val="24"/>
          <w:szCs w:val="24"/>
        </w:rPr>
      </w:pPr>
      <w:r w:rsidRPr="00355D6A">
        <w:rPr>
          <w:rFonts w:ascii="Book Antiqua" w:hAnsi="Book Antiqua" w:cs="Times New Roman"/>
          <w:b/>
          <w:color w:val="000000" w:themeColor="text1"/>
          <w:sz w:val="24"/>
          <w:szCs w:val="24"/>
        </w:rPr>
        <w:t>ORCID number:</w:t>
      </w:r>
      <w:r w:rsidRPr="00355D6A">
        <w:rPr>
          <w:rFonts w:ascii="Book Antiqua" w:hAnsi="Book Antiqua" w:cs="Times New Roman"/>
          <w:color w:val="000000" w:themeColor="text1"/>
          <w:sz w:val="24"/>
          <w:szCs w:val="24"/>
        </w:rPr>
        <w:t xml:space="preserve"> </w:t>
      </w:r>
      <w:proofErr w:type="spellStart"/>
      <w:r w:rsidRPr="00355D6A">
        <w:rPr>
          <w:rFonts w:ascii="Book Antiqua" w:hAnsi="Book Antiqua" w:cs="Times New Roman"/>
          <w:color w:val="000000" w:themeColor="text1"/>
          <w:sz w:val="24"/>
          <w:szCs w:val="24"/>
        </w:rPr>
        <w:t>Haesung</w:t>
      </w:r>
      <w:proofErr w:type="spellEnd"/>
      <w:r w:rsidRPr="00355D6A">
        <w:rPr>
          <w:rFonts w:ascii="Book Antiqua" w:hAnsi="Book Antiqua" w:cs="Times New Roman"/>
          <w:color w:val="000000" w:themeColor="text1"/>
          <w:sz w:val="24"/>
          <w:szCs w:val="24"/>
        </w:rPr>
        <w:t xml:space="preserve"> Yoon (0000-0003-0581-8656); Hyun </w:t>
      </w:r>
      <w:proofErr w:type="spellStart"/>
      <w:r w:rsidRPr="00355D6A">
        <w:rPr>
          <w:rFonts w:ascii="Book Antiqua" w:hAnsi="Book Antiqua" w:cs="Times New Roman"/>
          <w:color w:val="000000" w:themeColor="text1"/>
          <w:sz w:val="24"/>
          <w:szCs w:val="24"/>
        </w:rPr>
        <w:t>Joo</w:t>
      </w:r>
      <w:proofErr w:type="spellEnd"/>
      <w:r w:rsidRPr="00355D6A">
        <w:rPr>
          <w:rFonts w:ascii="Book Antiqua" w:hAnsi="Book Antiqua" w:cs="Times New Roman"/>
          <w:color w:val="000000" w:themeColor="text1"/>
          <w:sz w:val="24"/>
          <w:szCs w:val="24"/>
        </w:rPr>
        <w:t xml:space="preserve"> Shin (0000-0002-7462-2609); Myung-Joon Kim (0000-0002-4608-0275); Seok </w:t>
      </w:r>
      <w:proofErr w:type="spellStart"/>
      <w:r w:rsidRPr="00355D6A">
        <w:rPr>
          <w:rFonts w:ascii="Book Antiqua" w:hAnsi="Book Antiqua" w:cs="Times New Roman"/>
          <w:color w:val="000000" w:themeColor="text1"/>
          <w:sz w:val="24"/>
          <w:szCs w:val="24"/>
        </w:rPr>
        <w:t>Joo</w:t>
      </w:r>
      <w:proofErr w:type="spellEnd"/>
      <w:r w:rsidRPr="00355D6A">
        <w:rPr>
          <w:rFonts w:ascii="Book Antiqua" w:hAnsi="Book Antiqua" w:cs="Times New Roman"/>
          <w:color w:val="000000" w:themeColor="text1"/>
          <w:sz w:val="24"/>
          <w:szCs w:val="24"/>
        </w:rPr>
        <w:t xml:space="preserve"> Han (0000-0001-5224-1437); Hong Koh (0000-0002-3660-7483); Seung Kim (0000-0003-4373-9828); Mi-Jung Lee (0000-0003-3244-9171).</w:t>
      </w:r>
    </w:p>
    <w:p w14:paraId="6720486B" w14:textId="77777777" w:rsidR="00A00F52" w:rsidRPr="00355D6A" w:rsidRDefault="00A00F52" w:rsidP="00250B18">
      <w:pPr>
        <w:wordWrap/>
        <w:adjustRightInd w:val="0"/>
        <w:snapToGrid w:val="0"/>
        <w:spacing w:after="0" w:line="360" w:lineRule="auto"/>
        <w:rPr>
          <w:rFonts w:ascii="Book Antiqua" w:hAnsi="Book Antiqua" w:cs="Times New Roman"/>
          <w:color w:val="000000" w:themeColor="text1"/>
          <w:sz w:val="24"/>
          <w:szCs w:val="24"/>
          <w:lang w:eastAsia="zh-CN"/>
        </w:rPr>
      </w:pPr>
    </w:p>
    <w:p w14:paraId="34CBE097" w14:textId="70CB867A" w:rsidR="00F369DD" w:rsidRPr="00355D6A" w:rsidRDefault="00F369DD"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b/>
          <w:color w:val="000000" w:themeColor="text1"/>
          <w:sz w:val="24"/>
          <w:szCs w:val="24"/>
        </w:rPr>
        <w:t>Author contributions:</w:t>
      </w:r>
      <w:r w:rsidRPr="00355D6A">
        <w:rPr>
          <w:rFonts w:ascii="Book Antiqua" w:eastAsiaTheme="minorHAnsi" w:hAnsi="Book Antiqua" w:cs="Times New Roman"/>
          <w:color w:val="000000" w:themeColor="text1"/>
          <w:sz w:val="24"/>
          <w:szCs w:val="24"/>
        </w:rPr>
        <w:t xml:space="preserve"> Yoon H and Lee MJ designed the research; Yoon H, Shin HJ and Lee MJ performed the research and wrote the manuscript; Yoon H, Shin HJ and Lee MJ analyzed </w:t>
      </w:r>
      <w:r w:rsidR="002D3AA8">
        <w:rPr>
          <w:rFonts w:ascii="Book Antiqua" w:eastAsiaTheme="minorHAnsi" w:hAnsi="Book Antiqua" w:cs="Times New Roman"/>
          <w:color w:val="000000" w:themeColor="text1"/>
          <w:sz w:val="24"/>
          <w:szCs w:val="24"/>
        </w:rPr>
        <w:t>the data; Kim MJ, Han SJ, Koh H</w:t>
      </w:r>
      <w:r w:rsidRPr="00355D6A">
        <w:rPr>
          <w:rFonts w:ascii="Book Antiqua" w:eastAsiaTheme="minorHAnsi" w:hAnsi="Book Antiqua" w:cs="Times New Roman"/>
          <w:color w:val="000000" w:themeColor="text1"/>
          <w:sz w:val="24"/>
          <w:szCs w:val="24"/>
        </w:rPr>
        <w:t xml:space="preserve"> and Kim S contributed analytic tools; Yoon H, Shin H</w:t>
      </w:r>
      <w:r w:rsidR="002D3AA8">
        <w:rPr>
          <w:rFonts w:ascii="Book Antiqua" w:eastAsiaTheme="minorHAnsi" w:hAnsi="Book Antiqua" w:cs="Times New Roman"/>
          <w:color w:val="000000" w:themeColor="text1"/>
          <w:sz w:val="24"/>
          <w:szCs w:val="24"/>
        </w:rPr>
        <w:t>J, Kim MJ, Han SJ, Koh H, Kim S</w:t>
      </w:r>
      <w:r w:rsidRPr="00355D6A">
        <w:rPr>
          <w:rFonts w:ascii="Book Antiqua" w:eastAsiaTheme="minorHAnsi" w:hAnsi="Book Antiqua" w:cs="Times New Roman"/>
          <w:color w:val="000000" w:themeColor="text1"/>
          <w:sz w:val="24"/>
          <w:szCs w:val="24"/>
        </w:rPr>
        <w:t xml:space="preserve"> and Lee MJ revised and approved the final version.</w:t>
      </w:r>
    </w:p>
    <w:p w14:paraId="0C73DA40" w14:textId="77777777" w:rsidR="00F369DD" w:rsidRPr="00355D6A" w:rsidRDefault="00F369D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1C37AFDD" w14:textId="51FC6E63" w:rsidR="00F369DD" w:rsidRPr="00355D6A" w:rsidRDefault="00F369DD"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b/>
          <w:color w:val="000000" w:themeColor="text1"/>
          <w:sz w:val="24"/>
          <w:szCs w:val="24"/>
        </w:rPr>
        <w:t>Institutional review board statement:</w:t>
      </w:r>
      <w:r w:rsidRPr="00355D6A">
        <w:rPr>
          <w:rFonts w:ascii="Book Antiqua" w:eastAsiaTheme="minorHAnsi" w:hAnsi="Book Antiqua" w:cs="Times New Roman"/>
          <w:color w:val="000000" w:themeColor="text1"/>
          <w:sz w:val="24"/>
          <w:szCs w:val="24"/>
        </w:rPr>
        <w:t xml:space="preserve"> This study was reviewed and approved by the local ethics committee of the Severance Hospital, Yonsei University.</w:t>
      </w:r>
    </w:p>
    <w:p w14:paraId="1BC3F789" w14:textId="77777777" w:rsidR="00F369DD" w:rsidRPr="00355D6A" w:rsidRDefault="00F369DD" w:rsidP="00250B18">
      <w:pPr>
        <w:wordWrap/>
        <w:adjustRightInd w:val="0"/>
        <w:snapToGrid w:val="0"/>
        <w:spacing w:after="0" w:line="360" w:lineRule="auto"/>
        <w:rPr>
          <w:rFonts w:ascii="Book Antiqua" w:eastAsiaTheme="minorHAnsi" w:hAnsi="Book Antiqua" w:cs="Times New Roman"/>
          <w:b/>
          <w:color w:val="000000" w:themeColor="text1"/>
          <w:sz w:val="24"/>
          <w:szCs w:val="24"/>
        </w:rPr>
      </w:pPr>
    </w:p>
    <w:p w14:paraId="07221B96" w14:textId="4D5D9FB0" w:rsidR="00F369DD" w:rsidRPr="00355D6A" w:rsidRDefault="00F369DD"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b/>
          <w:color w:val="000000" w:themeColor="text1"/>
          <w:sz w:val="24"/>
          <w:szCs w:val="24"/>
        </w:rPr>
        <w:t>Informed consent statement:</w:t>
      </w:r>
      <w:r w:rsidRPr="00355D6A">
        <w:rPr>
          <w:rFonts w:ascii="Book Antiqua" w:eastAsiaTheme="minorHAnsi" w:hAnsi="Book Antiqua" w:cs="Times New Roman"/>
          <w:color w:val="000000" w:themeColor="text1"/>
          <w:sz w:val="24"/>
          <w:szCs w:val="24"/>
        </w:rPr>
        <w:t xml:space="preserve"> Because of the retrospective and anonymous character of this study, the need for informed consent was waived by the institutional review board.</w:t>
      </w:r>
    </w:p>
    <w:p w14:paraId="428902BD" w14:textId="77777777" w:rsidR="00F369DD" w:rsidRPr="00355D6A" w:rsidRDefault="00F369D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765C1D2C" w14:textId="47FBF904" w:rsidR="00F369DD" w:rsidRPr="00355D6A" w:rsidRDefault="00F369DD"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b/>
          <w:color w:val="000000" w:themeColor="text1"/>
          <w:sz w:val="24"/>
          <w:szCs w:val="24"/>
        </w:rPr>
        <w:t>Conflict-of-interest statement:</w:t>
      </w:r>
      <w:r w:rsidRPr="00355D6A">
        <w:rPr>
          <w:rFonts w:ascii="Book Antiqua" w:eastAsiaTheme="minorHAnsi" w:hAnsi="Book Antiqua" w:cs="Times New Roman"/>
          <w:color w:val="000000" w:themeColor="text1"/>
          <w:sz w:val="24"/>
          <w:szCs w:val="24"/>
        </w:rPr>
        <w:t xml:space="preserve"> All authors declare no conflicts-of-interest related to this article.</w:t>
      </w:r>
    </w:p>
    <w:p w14:paraId="46D80C0F" w14:textId="77777777" w:rsidR="00F369DD" w:rsidRPr="00355D6A" w:rsidRDefault="00F369D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03CEF369" w14:textId="695364A7" w:rsidR="00AB5E12" w:rsidRPr="00355D6A" w:rsidRDefault="00F369DD" w:rsidP="00250B18">
      <w:pPr>
        <w:wordWrap/>
        <w:adjustRightInd w:val="0"/>
        <w:snapToGrid w:val="0"/>
        <w:spacing w:after="0" w:line="360" w:lineRule="auto"/>
        <w:outlineLvl w:val="0"/>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b/>
          <w:color w:val="000000" w:themeColor="text1"/>
          <w:sz w:val="24"/>
          <w:szCs w:val="24"/>
        </w:rPr>
        <w:t>Data sharing statement:</w:t>
      </w:r>
      <w:r w:rsidRPr="00355D6A">
        <w:rPr>
          <w:rFonts w:ascii="Book Antiqua" w:eastAsiaTheme="minorHAnsi" w:hAnsi="Book Antiqua" w:cs="Times New Roman"/>
          <w:color w:val="000000" w:themeColor="text1"/>
          <w:sz w:val="24"/>
          <w:szCs w:val="24"/>
        </w:rPr>
        <w:t xml:space="preserve"> No additional data are available.</w:t>
      </w:r>
    </w:p>
    <w:p w14:paraId="7FA1870C" w14:textId="77777777" w:rsidR="00142D13" w:rsidRPr="00F265CA" w:rsidRDefault="00142D13"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53A57431" w14:textId="77777777" w:rsidR="00F265CA" w:rsidRPr="00F265CA" w:rsidRDefault="00F265CA" w:rsidP="00250B18">
      <w:pPr>
        <w:wordWrap/>
        <w:adjustRightInd w:val="0"/>
        <w:snapToGrid w:val="0"/>
        <w:spacing w:after="0" w:line="360" w:lineRule="auto"/>
        <w:rPr>
          <w:rFonts w:ascii="Book Antiqua" w:hAnsi="Book Antiqua"/>
          <w:sz w:val="24"/>
          <w:szCs w:val="24"/>
        </w:rPr>
      </w:pPr>
      <w:bookmarkStart w:id="3" w:name="OLE_LINK25"/>
      <w:bookmarkStart w:id="4" w:name="OLE_LINK26"/>
      <w:bookmarkStart w:id="5" w:name="OLE_LINK375"/>
      <w:bookmarkStart w:id="6" w:name="OLE_LINK32"/>
      <w:bookmarkStart w:id="7" w:name="OLE_LINK381"/>
      <w:bookmarkStart w:id="8" w:name="OLE_LINK413"/>
      <w:r w:rsidRPr="00F265CA">
        <w:rPr>
          <w:rFonts w:ascii="Book Antiqua" w:hAnsi="Book Antiqua"/>
          <w:b/>
          <w:color w:val="000000"/>
          <w:sz w:val="24"/>
          <w:szCs w:val="24"/>
        </w:rPr>
        <w:t xml:space="preserve">Open-Access: </w:t>
      </w:r>
      <w:r w:rsidRPr="00F265CA">
        <w:rPr>
          <w:rFonts w:ascii="Book Antiqua" w:hAnsi="Book Antiqua"/>
          <w:color w:val="000000"/>
          <w:sz w:val="24"/>
          <w:szCs w:val="24"/>
        </w:rPr>
        <w:t xml:space="preserve">This is an </w:t>
      </w:r>
      <w:r w:rsidRPr="00F265CA">
        <w:rPr>
          <w:rFonts w:ascii="Book Antiqua" w:hAnsi="Book Antiqua" w:cs="SimSun"/>
          <w:sz w:val="24"/>
          <w:szCs w:val="24"/>
        </w:rPr>
        <w:t xml:space="preserve">open-access article that was </w:t>
      </w:r>
      <w:r w:rsidRPr="00F265CA">
        <w:rPr>
          <w:rFonts w:ascii="Book Antiqua" w:hAnsi="Book Antiqua"/>
          <w:sz w:val="24"/>
          <w:szCs w:val="24"/>
        </w:rPr>
        <w:t xml:space="preserve">selected by an in-house editor and fully peer-reviewed by external reviewers. It is </w:t>
      </w:r>
      <w:r w:rsidRPr="00F265CA">
        <w:rPr>
          <w:rFonts w:ascii="Book Antiqua" w:hAnsi="Book Antiqua" w:cs="SimSun"/>
          <w:sz w:val="24"/>
          <w:szCs w:val="24"/>
        </w:rPr>
        <w:t xml:space="preserve">distributed in accordance with </w:t>
      </w:r>
      <w:r w:rsidRPr="00F265CA">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265CA">
          <w:rPr>
            <w:rStyle w:val="Hyperlink"/>
            <w:rFonts w:ascii="Book Antiqua" w:hAnsi="Book Antiqua"/>
            <w:sz w:val="24"/>
            <w:szCs w:val="24"/>
          </w:rPr>
          <w:t>http://creativecommons.org/licenses/by-nc/4.0/</w:t>
        </w:r>
      </w:hyperlink>
    </w:p>
    <w:p w14:paraId="0D675126" w14:textId="77777777" w:rsidR="00F265CA" w:rsidRPr="00F265CA" w:rsidRDefault="00F265CA" w:rsidP="00250B18">
      <w:pPr>
        <w:wordWrap/>
        <w:adjustRightInd w:val="0"/>
        <w:snapToGrid w:val="0"/>
        <w:spacing w:after="0" w:line="360" w:lineRule="auto"/>
        <w:rPr>
          <w:rFonts w:ascii="Book Antiqua" w:hAnsi="Book Antiqua"/>
          <w:sz w:val="24"/>
          <w:szCs w:val="24"/>
        </w:rPr>
      </w:pPr>
    </w:p>
    <w:p w14:paraId="4BD5C70C" w14:textId="4FA0CE02" w:rsidR="00F265CA" w:rsidRDefault="00F265CA" w:rsidP="00250B18">
      <w:pPr>
        <w:wordWrap/>
        <w:adjustRightInd w:val="0"/>
        <w:snapToGrid w:val="0"/>
        <w:spacing w:after="0" w:line="360" w:lineRule="auto"/>
        <w:outlineLvl w:val="0"/>
        <w:rPr>
          <w:rFonts w:ascii="Book Antiqua" w:hAnsi="Book Antiqua" w:cs="Times New Roman"/>
          <w:bCs/>
          <w:sz w:val="24"/>
          <w:szCs w:val="24"/>
        </w:rPr>
      </w:pPr>
      <w:bookmarkStart w:id="9" w:name="OLE_LINK11"/>
      <w:r w:rsidRPr="00F265CA">
        <w:rPr>
          <w:rFonts w:ascii="Book Antiqua" w:hAnsi="Book Antiqua" w:cs="Times New Roman"/>
          <w:b/>
          <w:bCs/>
          <w:sz w:val="24"/>
          <w:szCs w:val="24"/>
          <w:highlight w:val="white"/>
        </w:rPr>
        <w:t>Manuscript source:</w:t>
      </w:r>
      <w:r w:rsidRPr="00F265CA">
        <w:rPr>
          <w:rFonts w:ascii="Book Antiqua" w:hAnsi="Book Antiqua" w:cs="Times New Roman" w:hint="eastAsia"/>
          <w:b/>
          <w:bCs/>
          <w:sz w:val="24"/>
          <w:szCs w:val="24"/>
          <w:highlight w:val="white"/>
          <w:lang w:eastAsia="zh-CN"/>
        </w:rPr>
        <w:t xml:space="preserve"> </w:t>
      </w:r>
      <w:r w:rsidRPr="00F265CA">
        <w:rPr>
          <w:rFonts w:ascii="Book Antiqua" w:hAnsi="Book Antiqua" w:cs="Times New Roman"/>
          <w:bCs/>
          <w:sz w:val="24"/>
          <w:szCs w:val="24"/>
          <w:highlight w:val="white"/>
        </w:rPr>
        <w:t>Unsolicited manuscript</w:t>
      </w:r>
      <w:bookmarkEnd w:id="3"/>
      <w:bookmarkEnd w:id="4"/>
      <w:bookmarkEnd w:id="5"/>
      <w:bookmarkEnd w:id="6"/>
      <w:bookmarkEnd w:id="7"/>
      <w:bookmarkEnd w:id="8"/>
      <w:bookmarkEnd w:id="9"/>
    </w:p>
    <w:p w14:paraId="2CE3149E" w14:textId="77777777" w:rsidR="00F265CA" w:rsidRPr="00F265CA" w:rsidRDefault="00F265CA"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5FC9FD89" w14:textId="09B5A19D" w:rsidR="00F369DD" w:rsidRPr="00355D6A" w:rsidRDefault="00F369DD" w:rsidP="00250B18">
      <w:pPr>
        <w:wordWrap/>
        <w:adjustRightInd w:val="0"/>
        <w:snapToGrid w:val="0"/>
        <w:spacing w:after="0" w:line="360" w:lineRule="auto"/>
        <w:rPr>
          <w:rFonts w:ascii="Book Antiqua" w:hAnsi="Book Antiqua" w:cs="Times New Roman"/>
          <w:color w:val="000000" w:themeColor="text1"/>
          <w:sz w:val="24"/>
          <w:szCs w:val="24"/>
        </w:rPr>
      </w:pPr>
      <w:r w:rsidRPr="00F265CA">
        <w:rPr>
          <w:rFonts w:ascii="Book Antiqua" w:hAnsi="Book Antiqua" w:cs="Times New Roman"/>
          <w:b/>
          <w:color w:val="000000" w:themeColor="text1"/>
          <w:sz w:val="24"/>
          <w:szCs w:val="24"/>
        </w:rPr>
        <w:t>Correspond</w:t>
      </w:r>
      <w:r w:rsidR="00F265CA">
        <w:rPr>
          <w:rFonts w:ascii="Book Antiqua" w:hAnsi="Book Antiqua" w:cs="Times New Roman"/>
          <w:b/>
          <w:color w:val="000000" w:themeColor="text1"/>
          <w:sz w:val="24"/>
          <w:szCs w:val="24"/>
        </w:rPr>
        <w:t>ing author</w:t>
      </w:r>
      <w:r w:rsidRPr="00F265CA">
        <w:rPr>
          <w:rFonts w:ascii="Book Antiqua" w:hAnsi="Book Antiqua" w:cs="Times New Roman"/>
          <w:b/>
          <w:color w:val="000000" w:themeColor="text1"/>
          <w:sz w:val="24"/>
          <w:szCs w:val="24"/>
        </w:rPr>
        <w:t xml:space="preserve"> to: Mi-Jung Lee, MD, PhD,</w:t>
      </w:r>
      <w:r w:rsidRPr="00F265CA">
        <w:rPr>
          <w:rFonts w:ascii="Book Antiqua" w:hAnsi="Book Antiqua" w:cs="Times New Roman"/>
          <w:color w:val="000000" w:themeColor="text1"/>
          <w:sz w:val="24"/>
          <w:szCs w:val="24"/>
        </w:rPr>
        <w:t xml:space="preserve"> </w:t>
      </w:r>
      <w:r w:rsidRPr="00F265CA">
        <w:rPr>
          <w:rFonts w:ascii="Book Antiqua" w:hAnsi="Book Antiqua" w:cs="Times New Roman"/>
          <w:b/>
          <w:color w:val="000000" w:themeColor="text1"/>
          <w:sz w:val="24"/>
          <w:szCs w:val="24"/>
        </w:rPr>
        <w:t>Assistant Professor,</w:t>
      </w:r>
      <w:r w:rsidRPr="00F265CA">
        <w:rPr>
          <w:rFonts w:ascii="Book Antiqua" w:hAnsi="Book Antiqua" w:cs="Times New Roman"/>
          <w:color w:val="000000" w:themeColor="text1"/>
          <w:sz w:val="24"/>
          <w:szCs w:val="24"/>
        </w:rPr>
        <w:t xml:space="preserve"> Department </w:t>
      </w:r>
      <w:r w:rsidRPr="00F265CA">
        <w:rPr>
          <w:rFonts w:ascii="Book Antiqua" w:hAnsi="Book Antiqua" w:cs="Times New Roman"/>
          <w:color w:val="000000" w:themeColor="text1"/>
          <w:sz w:val="24"/>
          <w:szCs w:val="24"/>
        </w:rPr>
        <w:lastRenderedPageBreak/>
        <w:t>of Radiology, Severance Hospital, Severance Pediatric Liver Disease Research Group, Research Institute of Radiological Science, Yo</w:t>
      </w:r>
      <w:r w:rsidRPr="00355D6A">
        <w:rPr>
          <w:rFonts w:ascii="Book Antiqua" w:hAnsi="Book Antiqua" w:cs="Times New Roman"/>
          <w:color w:val="000000" w:themeColor="text1"/>
          <w:sz w:val="24"/>
          <w:szCs w:val="24"/>
        </w:rPr>
        <w:t>nsei University College of Medicine, 50-1 Yonsei-</w:t>
      </w:r>
      <w:proofErr w:type="spellStart"/>
      <w:r w:rsidRPr="00355D6A">
        <w:rPr>
          <w:rFonts w:ascii="Book Antiqua" w:hAnsi="Book Antiqua" w:cs="Times New Roman"/>
          <w:color w:val="000000" w:themeColor="text1"/>
          <w:sz w:val="24"/>
          <w:szCs w:val="24"/>
        </w:rPr>
        <w:t>ro</w:t>
      </w:r>
      <w:proofErr w:type="spellEnd"/>
      <w:r w:rsidRPr="00355D6A">
        <w:rPr>
          <w:rFonts w:ascii="Book Antiqua" w:hAnsi="Book Antiqua" w:cs="Times New Roman"/>
          <w:color w:val="000000" w:themeColor="text1"/>
          <w:sz w:val="24"/>
          <w:szCs w:val="24"/>
        </w:rPr>
        <w:t xml:space="preserve">, </w:t>
      </w:r>
      <w:proofErr w:type="spellStart"/>
      <w:r w:rsidRPr="00355D6A">
        <w:rPr>
          <w:rFonts w:ascii="Book Antiqua" w:hAnsi="Book Antiqua" w:cs="Times New Roman"/>
          <w:color w:val="000000" w:themeColor="text1"/>
          <w:sz w:val="24"/>
          <w:szCs w:val="24"/>
        </w:rPr>
        <w:t>Seodaemun-gu</w:t>
      </w:r>
      <w:proofErr w:type="spellEnd"/>
      <w:r w:rsidRPr="00355D6A">
        <w:rPr>
          <w:rFonts w:ascii="Book Antiqua" w:hAnsi="Book Antiqua" w:cs="Times New Roman"/>
          <w:color w:val="000000" w:themeColor="text1"/>
          <w:sz w:val="24"/>
          <w:szCs w:val="24"/>
        </w:rPr>
        <w:t>, Seoul 03722, South Korea. mjl1213@yuhs.ac</w:t>
      </w:r>
    </w:p>
    <w:p w14:paraId="63105971" w14:textId="77777777" w:rsidR="00F369DD" w:rsidRPr="00355D6A" w:rsidRDefault="00F369DD" w:rsidP="00250B18">
      <w:pPr>
        <w:wordWrap/>
        <w:adjustRightInd w:val="0"/>
        <w:snapToGrid w:val="0"/>
        <w:spacing w:after="0" w:line="360" w:lineRule="auto"/>
        <w:rPr>
          <w:rFonts w:ascii="Book Antiqua" w:hAnsi="Book Antiqua" w:cs="Times New Roman"/>
          <w:color w:val="000000" w:themeColor="text1"/>
          <w:sz w:val="24"/>
          <w:szCs w:val="24"/>
        </w:rPr>
      </w:pPr>
      <w:r w:rsidRPr="00F265CA">
        <w:rPr>
          <w:rFonts w:ascii="Book Antiqua" w:hAnsi="Book Antiqua" w:cs="Times New Roman"/>
          <w:b/>
          <w:color w:val="000000" w:themeColor="text1"/>
          <w:sz w:val="24"/>
          <w:szCs w:val="24"/>
        </w:rPr>
        <w:t>Telephone:</w:t>
      </w:r>
      <w:r w:rsidRPr="00355D6A">
        <w:rPr>
          <w:rFonts w:ascii="Book Antiqua" w:hAnsi="Book Antiqua" w:cs="Times New Roman"/>
          <w:color w:val="000000" w:themeColor="text1"/>
          <w:sz w:val="24"/>
          <w:szCs w:val="24"/>
        </w:rPr>
        <w:t xml:space="preserve"> </w:t>
      </w:r>
      <w:bookmarkStart w:id="10" w:name="OLE_LINK154"/>
      <w:r w:rsidRPr="00355D6A">
        <w:rPr>
          <w:rFonts w:ascii="Book Antiqua" w:hAnsi="Book Antiqua" w:cs="Times New Roman"/>
          <w:color w:val="000000" w:themeColor="text1"/>
          <w:sz w:val="24"/>
          <w:szCs w:val="24"/>
        </w:rPr>
        <w:t>+82-2-22287400</w:t>
      </w:r>
      <w:bookmarkEnd w:id="10"/>
    </w:p>
    <w:p w14:paraId="064C0097" w14:textId="05443ABE" w:rsidR="001E3722" w:rsidRDefault="00F369DD" w:rsidP="00250B18">
      <w:pPr>
        <w:wordWrap/>
        <w:adjustRightInd w:val="0"/>
        <w:snapToGrid w:val="0"/>
        <w:spacing w:after="0" w:line="360" w:lineRule="auto"/>
        <w:rPr>
          <w:rFonts w:ascii="Book Antiqua" w:hAnsi="Book Antiqua" w:cs="Times New Roman"/>
          <w:color w:val="000000" w:themeColor="text1"/>
          <w:sz w:val="24"/>
          <w:szCs w:val="24"/>
        </w:rPr>
      </w:pPr>
      <w:r w:rsidRPr="00F265CA">
        <w:rPr>
          <w:rFonts w:ascii="Book Antiqua" w:hAnsi="Book Antiqua" w:cs="Times New Roman"/>
          <w:b/>
          <w:color w:val="000000" w:themeColor="text1"/>
          <w:sz w:val="24"/>
          <w:szCs w:val="24"/>
        </w:rPr>
        <w:t>Fax:</w:t>
      </w:r>
      <w:r w:rsidRPr="00355D6A">
        <w:rPr>
          <w:rFonts w:ascii="Book Antiqua" w:hAnsi="Book Antiqua" w:cs="Times New Roman"/>
          <w:color w:val="000000" w:themeColor="text1"/>
          <w:sz w:val="24"/>
          <w:szCs w:val="24"/>
        </w:rPr>
        <w:t xml:space="preserve"> +82-2-3933035</w:t>
      </w:r>
    </w:p>
    <w:p w14:paraId="788AEF77" w14:textId="77777777" w:rsidR="00F265CA" w:rsidRPr="00355D6A" w:rsidRDefault="00F265CA" w:rsidP="00250B18">
      <w:pPr>
        <w:wordWrap/>
        <w:adjustRightInd w:val="0"/>
        <w:snapToGrid w:val="0"/>
        <w:spacing w:after="0" w:line="360" w:lineRule="auto"/>
        <w:rPr>
          <w:rFonts w:ascii="Book Antiqua" w:hAnsi="Book Antiqua" w:cs="Times New Roman"/>
          <w:color w:val="000000" w:themeColor="text1"/>
          <w:sz w:val="24"/>
          <w:szCs w:val="24"/>
        </w:rPr>
      </w:pPr>
    </w:p>
    <w:p w14:paraId="4D245DED" w14:textId="0E149DEF" w:rsidR="00422965" w:rsidRPr="00355D6A" w:rsidRDefault="00853676" w:rsidP="00250B18">
      <w:pPr>
        <w:wordWrap/>
        <w:adjustRightInd w:val="0"/>
        <w:snapToGrid w:val="0"/>
        <w:spacing w:after="0" w:line="360" w:lineRule="auto"/>
        <w:outlineLvl w:val="0"/>
        <w:rPr>
          <w:rFonts w:ascii="Book Antiqua" w:hAnsi="Book Antiqua" w:cs="Times New Roman"/>
          <w:b/>
          <w:color w:val="000000" w:themeColor="text1"/>
          <w:sz w:val="24"/>
          <w:szCs w:val="24"/>
        </w:rPr>
      </w:pPr>
      <w:r w:rsidRPr="00355D6A">
        <w:rPr>
          <w:rFonts w:ascii="Book Antiqua" w:hAnsi="Book Antiqua" w:cs="Times New Roman"/>
          <w:b/>
          <w:color w:val="000000" w:themeColor="text1"/>
          <w:sz w:val="24"/>
          <w:szCs w:val="24"/>
        </w:rPr>
        <w:t xml:space="preserve">Received: </w:t>
      </w:r>
      <w:r w:rsidR="00F265CA">
        <w:rPr>
          <w:rFonts w:ascii="Book Antiqua" w:hAnsi="Book Antiqua" w:cs="Times New Roman"/>
          <w:color w:val="000000" w:themeColor="text1"/>
          <w:sz w:val="24"/>
          <w:szCs w:val="24"/>
        </w:rPr>
        <w:t>November 14</w:t>
      </w:r>
      <w:r w:rsidR="005F78BD" w:rsidRPr="00355D6A">
        <w:rPr>
          <w:rFonts w:ascii="Book Antiqua" w:hAnsi="Book Antiqua" w:cs="Times New Roman"/>
          <w:color w:val="000000" w:themeColor="text1"/>
          <w:sz w:val="24"/>
          <w:szCs w:val="24"/>
        </w:rPr>
        <w:t>, 2018</w:t>
      </w:r>
    </w:p>
    <w:p w14:paraId="31612FAC" w14:textId="7A107DE7" w:rsidR="00853676" w:rsidRPr="00355D6A" w:rsidRDefault="00853676" w:rsidP="00250B18">
      <w:pPr>
        <w:wordWrap/>
        <w:adjustRightInd w:val="0"/>
        <w:snapToGrid w:val="0"/>
        <w:spacing w:after="0" w:line="360" w:lineRule="auto"/>
        <w:outlineLvl w:val="0"/>
        <w:rPr>
          <w:rFonts w:ascii="Book Antiqua" w:hAnsi="Book Antiqua" w:cs="Times New Roman"/>
          <w:b/>
          <w:color w:val="000000" w:themeColor="text1"/>
          <w:sz w:val="24"/>
          <w:szCs w:val="24"/>
        </w:rPr>
      </w:pPr>
      <w:r w:rsidRPr="00355D6A">
        <w:rPr>
          <w:rFonts w:ascii="Book Antiqua" w:hAnsi="Book Antiqua" w:cs="Times New Roman"/>
          <w:b/>
          <w:color w:val="000000" w:themeColor="text1"/>
          <w:sz w:val="24"/>
          <w:szCs w:val="24"/>
        </w:rPr>
        <w:t>Peer-review started</w:t>
      </w:r>
      <w:r w:rsidR="005F78BD" w:rsidRPr="00355D6A">
        <w:rPr>
          <w:rFonts w:ascii="Book Antiqua" w:hAnsi="Book Antiqua" w:cs="Times New Roman"/>
          <w:b/>
          <w:color w:val="000000" w:themeColor="text1"/>
          <w:sz w:val="24"/>
          <w:szCs w:val="24"/>
        </w:rPr>
        <w:t xml:space="preserve">: </w:t>
      </w:r>
      <w:r w:rsidR="005F78BD" w:rsidRPr="00355D6A">
        <w:rPr>
          <w:rFonts w:ascii="Book Antiqua" w:hAnsi="Book Antiqua" w:cs="Times New Roman"/>
          <w:color w:val="000000" w:themeColor="text1"/>
          <w:sz w:val="24"/>
          <w:szCs w:val="24"/>
        </w:rPr>
        <w:t>November 14, 2018</w:t>
      </w:r>
    </w:p>
    <w:p w14:paraId="349BD0F2" w14:textId="457FBA0A" w:rsidR="00853676" w:rsidRDefault="00853676" w:rsidP="00250B18">
      <w:pPr>
        <w:wordWrap/>
        <w:adjustRightInd w:val="0"/>
        <w:snapToGrid w:val="0"/>
        <w:spacing w:after="0" w:line="360" w:lineRule="auto"/>
        <w:outlineLvl w:val="0"/>
        <w:rPr>
          <w:rFonts w:ascii="Book Antiqua" w:hAnsi="Book Antiqua" w:cs="Times New Roman"/>
          <w:color w:val="000000" w:themeColor="text1"/>
          <w:sz w:val="24"/>
          <w:szCs w:val="24"/>
        </w:rPr>
      </w:pPr>
      <w:r w:rsidRPr="00355D6A">
        <w:rPr>
          <w:rFonts w:ascii="Book Antiqua" w:hAnsi="Book Antiqua" w:cs="Times New Roman"/>
          <w:b/>
          <w:color w:val="000000" w:themeColor="text1"/>
          <w:sz w:val="24"/>
          <w:szCs w:val="24"/>
        </w:rPr>
        <w:t xml:space="preserve">First decision: </w:t>
      </w:r>
      <w:r w:rsidRPr="00355D6A">
        <w:rPr>
          <w:rFonts w:ascii="Book Antiqua" w:hAnsi="Book Antiqua" w:cs="Times New Roman"/>
          <w:color w:val="000000" w:themeColor="text1"/>
          <w:sz w:val="24"/>
          <w:szCs w:val="24"/>
        </w:rPr>
        <w:t>December 5, 2018</w:t>
      </w:r>
    </w:p>
    <w:p w14:paraId="0E9268B7" w14:textId="49B0A163" w:rsidR="00F265CA" w:rsidRPr="00F265CA" w:rsidRDefault="00F265CA" w:rsidP="00250B18">
      <w:pPr>
        <w:wordWrap/>
        <w:adjustRightInd w:val="0"/>
        <w:snapToGrid w:val="0"/>
        <w:spacing w:after="0" w:line="360" w:lineRule="auto"/>
        <w:rPr>
          <w:rFonts w:ascii="Book Antiqua" w:hAnsi="Book Antiqua" w:cs="Times New Roman"/>
          <w:color w:val="000000" w:themeColor="text1"/>
          <w:sz w:val="24"/>
          <w:szCs w:val="24"/>
        </w:rPr>
      </w:pPr>
      <w:r w:rsidRPr="00F265CA">
        <w:rPr>
          <w:rFonts w:ascii="Book Antiqua" w:hAnsi="Book Antiqua" w:cs="Times New Roman"/>
          <w:b/>
          <w:color w:val="000000" w:themeColor="text1"/>
          <w:sz w:val="24"/>
          <w:szCs w:val="24"/>
        </w:rPr>
        <w:t xml:space="preserve">Revised: </w:t>
      </w:r>
      <w:r>
        <w:rPr>
          <w:rFonts w:ascii="Book Antiqua" w:hAnsi="Book Antiqua" w:cs="Times New Roman"/>
          <w:color w:val="000000" w:themeColor="text1"/>
          <w:sz w:val="24"/>
          <w:szCs w:val="24"/>
        </w:rPr>
        <w:t>December 12</w:t>
      </w:r>
      <w:r w:rsidRPr="00F265CA">
        <w:rPr>
          <w:rFonts w:ascii="Book Antiqua" w:hAnsi="Book Antiqua" w:cs="Times New Roman"/>
          <w:color w:val="000000" w:themeColor="text1"/>
          <w:sz w:val="24"/>
          <w:szCs w:val="24"/>
        </w:rPr>
        <w:t>, 2018</w:t>
      </w:r>
    </w:p>
    <w:p w14:paraId="5010F331" w14:textId="652D4003" w:rsidR="00853676" w:rsidRPr="00355D6A" w:rsidRDefault="00853676" w:rsidP="00250B18">
      <w:pPr>
        <w:wordWrap/>
        <w:adjustRightInd w:val="0"/>
        <w:snapToGrid w:val="0"/>
        <w:spacing w:after="0" w:line="360" w:lineRule="auto"/>
        <w:outlineLvl w:val="0"/>
        <w:rPr>
          <w:rFonts w:ascii="Book Antiqua" w:hAnsi="Book Antiqua" w:cs="Times New Roman"/>
          <w:b/>
          <w:color w:val="000000" w:themeColor="text1"/>
          <w:sz w:val="24"/>
          <w:szCs w:val="24"/>
        </w:rPr>
      </w:pPr>
      <w:r w:rsidRPr="00355D6A">
        <w:rPr>
          <w:rFonts w:ascii="Book Antiqua" w:hAnsi="Book Antiqua" w:cs="Times New Roman"/>
          <w:b/>
          <w:color w:val="000000" w:themeColor="text1"/>
          <w:sz w:val="24"/>
          <w:szCs w:val="24"/>
        </w:rPr>
        <w:t>Accepted:</w:t>
      </w:r>
      <w:r w:rsidR="0021699A" w:rsidRPr="0021699A">
        <w:rPr>
          <w:rFonts w:ascii="Book Antiqua" w:hAnsi="Book Antiqua" w:cs="Times New Roman"/>
          <w:color w:val="000000" w:themeColor="text1"/>
          <w:sz w:val="24"/>
          <w:szCs w:val="24"/>
        </w:rPr>
        <w:t xml:space="preserve"> </w:t>
      </w:r>
      <w:r w:rsidR="0021699A">
        <w:rPr>
          <w:rFonts w:ascii="Book Antiqua" w:hAnsi="Book Antiqua" w:cs="Times New Roman"/>
          <w:color w:val="000000" w:themeColor="text1"/>
          <w:sz w:val="24"/>
          <w:szCs w:val="24"/>
        </w:rPr>
        <w:t xml:space="preserve">December </w:t>
      </w:r>
      <w:r w:rsidR="0021699A">
        <w:rPr>
          <w:rFonts w:ascii="Book Antiqua" w:hAnsi="Book Antiqua" w:cs="Times New Roman"/>
          <w:color w:val="000000" w:themeColor="text1"/>
          <w:sz w:val="24"/>
          <w:szCs w:val="24"/>
        </w:rPr>
        <w:t>21</w:t>
      </w:r>
      <w:bookmarkStart w:id="11" w:name="_GoBack"/>
      <w:bookmarkEnd w:id="11"/>
      <w:r w:rsidR="0021699A" w:rsidRPr="00F265CA">
        <w:rPr>
          <w:rFonts w:ascii="Book Antiqua" w:hAnsi="Book Antiqua" w:cs="Times New Roman"/>
          <w:color w:val="000000" w:themeColor="text1"/>
          <w:sz w:val="24"/>
          <w:szCs w:val="24"/>
        </w:rPr>
        <w:t>, 2018</w:t>
      </w:r>
      <w:r w:rsidRPr="00355D6A">
        <w:rPr>
          <w:rFonts w:ascii="Book Antiqua" w:hAnsi="Book Antiqua" w:cs="Times New Roman"/>
          <w:b/>
          <w:color w:val="000000" w:themeColor="text1"/>
          <w:sz w:val="24"/>
          <w:szCs w:val="24"/>
        </w:rPr>
        <w:t xml:space="preserve"> </w:t>
      </w:r>
    </w:p>
    <w:p w14:paraId="354E72F2" w14:textId="5379E764" w:rsidR="00853676" w:rsidRPr="00355D6A" w:rsidRDefault="00853676" w:rsidP="00250B18">
      <w:pPr>
        <w:wordWrap/>
        <w:adjustRightInd w:val="0"/>
        <w:snapToGrid w:val="0"/>
        <w:spacing w:after="0" w:line="360" w:lineRule="auto"/>
        <w:outlineLvl w:val="0"/>
        <w:rPr>
          <w:rFonts w:ascii="Book Antiqua" w:hAnsi="Book Antiqua" w:cs="Times New Roman"/>
          <w:b/>
          <w:color w:val="000000" w:themeColor="text1"/>
          <w:sz w:val="24"/>
          <w:szCs w:val="24"/>
        </w:rPr>
      </w:pPr>
      <w:r w:rsidRPr="00355D6A">
        <w:rPr>
          <w:rFonts w:ascii="Book Antiqua" w:hAnsi="Book Antiqua" w:cs="Times New Roman"/>
          <w:b/>
          <w:color w:val="000000" w:themeColor="text1"/>
          <w:sz w:val="24"/>
          <w:szCs w:val="24"/>
        </w:rPr>
        <w:t>Article in press:</w:t>
      </w:r>
    </w:p>
    <w:p w14:paraId="18F6E9F4" w14:textId="06AED88C" w:rsidR="00853676" w:rsidRPr="00355D6A" w:rsidRDefault="00853676" w:rsidP="00250B18">
      <w:pPr>
        <w:wordWrap/>
        <w:adjustRightInd w:val="0"/>
        <w:snapToGrid w:val="0"/>
        <w:spacing w:after="0" w:line="360" w:lineRule="auto"/>
        <w:outlineLvl w:val="0"/>
        <w:rPr>
          <w:rFonts w:ascii="Book Antiqua" w:hAnsi="Book Antiqua" w:cs="Times New Roman"/>
          <w:b/>
          <w:color w:val="000000" w:themeColor="text1"/>
          <w:sz w:val="24"/>
          <w:szCs w:val="24"/>
        </w:rPr>
      </w:pPr>
      <w:r w:rsidRPr="00355D6A">
        <w:rPr>
          <w:rFonts w:ascii="Book Antiqua" w:hAnsi="Book Antiqua" w:cs="Times New Roman"/>
          <w:b/>
          <w:color w:val="000000" w:themeColor="text1"/>
          <w:sz w:val="24"/>
          <w:szCs w:val="24"/>
        </w:rPr>
        <w:t>Published online:</w:t>
      </w:r>
    </w:p>
    <w:p w14:paraId="0498093C" w14:textId="77777777" w:rsidR="00F265CA" w:rsidRDefault="00F265CA" w:rsidP="00250B18">
      <w:pPr>
        <w:widowControl/>
        <w:wordWrap/>
        <w:autoSpaceDE/>
        <w:autoSpaceDN/>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57510E5E" w14:textId="576624A1" w:rsidR="004D52AD" w:rsidRDefault="004D52AD" w:rsidP="00250B18">
      <w:pPr>
        <w:wordWrap/>
        <w:adjustRightInd w:val="0"/>
        <w:snapToGrid w:val="0"/>
        <w:spacing w:after="0" w:line="360" w:lineRule="auto"/>
        <w:outlineLvl w:val="0"/>
        <w:rPr>
          <w:rFonts w:ascii="Book Antiqua" w:hAnsi="Book Antiqua" w:cs="Times New Roman"/>
          <w:b/>
          <w:color w:val="000000" w:themeColor="text1"/>
          <w:sz w:val="24"/>
          <w:szCs w:val="24"/>
        </w:rPr>
      </w:pPr>
      <w:r w:rsidRPr="00355D6A">
        <w:rPr>
          <w:rFonts w:ascii="Book Antiqua" w:hAnsi="Book Antiqua" w:cs="Times New Roman"/>
          <w:b/>
          <w:color w:val="000000" w:themeColor="text1"/>
          <w:sz w:val="24"/>
          <w:szCs w:val="24"/>
        </w:rPr>
        <w:lastRenderedPageBreak/>
        <w:t>Abstract</w:t>
      </w:r>
    </w:p>
    <w:p w14:paraId="182C3A85" w14:textId="3025B968" w:rsidR="00F265CA" w:rsidRDefault="00F265CA" w:rsidP="00250B18">
      <w:pPr>
        <w:wordWrap/>
        <w:adjustRightInd w:val="0"/>
        <w:snapToGrid w:val="0"/>
        <w:spacing w:after="0" w:line="360" w:lineRule="auto"/>
        <w:outlineLvl w:val="0"/>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BACKGROUND</w:t>
      </w:r>
    </w:p>
    <w:p w14:paraId="73CDB4D7" w14:textId="3756C00B" w:rsidR="00F265CA" w:rsidRDefault="00F265CA" w:rsidP="00250B18">
      <w:pPr>
        <w:wordWrap/>
        <w:adjustRightInd w:val="0"/>
        <w:snapToGrid w:val="0"/>
        <w:spacing w:after="0" w:line="360" w:lineRule="auto"/>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 xml:space="preserve">A recent retrospective study confirmed that hepatic stiffness and splenic stiffness measured with </w:t>
      </w:r>
      <w:bookmarkStart w:id="12" w:name="OLE_LINK141"/>
      <w:bookmarkStart w:id="13" w:name="OLE_LINK142"/>
      <w:r>
        <w:rPr>
          <w:rFonts w:ascii="Book Antiqua" w:hAnsi="Book Antiqua" w:cs="Times New Roman"/>
          <w:color w:val="000000" w:themeColor="text1"/>
          <w:sz w:val="24"/>
          <w:szCs w:val="24"/>
        </w:rPr>
        <w:t>m</w:t>
      </w:r>
      <w:r w:rsidRPr="00355D6A">
        <w:rPr>
          <w:rFonts w:ascii="Book Antiqua" w:hAnsi="Book Antiqua" w:cs="Times New Roman"/>
          <w:color w:val="000000" w:themeColor="text1"/>
          <w:sz w:val="24"/>
          <w:szCs w:val="24"/>
        </w:rPr>
        <w:t>agnetic resonance elastography</w:t>
      </w:r>
      <w:bookmarkEnd w:id="12"/>
      <w:bookmarkEnd w:id="13"/>
      <w:r w:rsidRPr="00355D6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Pr="00355D6A">
        <w:rPr>
          <w:rFonts w:ascii="Book Antiqua" w:hAnsi="Book Antiqua" w:cs="Times New Roman"/>
          <w:color w:val="000000" w:themeColor="text1"/>
          <w:sz w:val="24"/>
          <w:szCs w:val="24"/>
        </w:rPr>
        <w:t>MRE</w:t>
      </w:r>
      <w:r>
        <w:rPr>
          <w:rFonts w:ascii="Book Antiqua" w:hAnsi="Book Antiqua" w:cs="Times New Roman"/>
          <w:color w:val="000000" w:themeColor="text1"/>
          <w:sz w:val="24"/>
          <w:szCs w:val="24"/>
        </w:rPr>
        <w:t>)</w:t>
      </w:r>
      <w:r w:rsidRPr="00355D6A">
        <w:rPr>
          <w:rFonts w:ascii="Book Antiqua" w:hAnsi="Book Antiqua" w:cs="Times New Roman"/>
          <w:color w:val="000000" w:themeColor="text1"/>
          <w:sz w:val="24"/>
          <w:szCs w:val="24"/>
        </w:rPr>
        <w:t xml:space="preserve"> are strongly associated with the presence of esophageal varices</w:t>
      </w:r>
      <w:r>
        <w:rPr>
          <w:rFonts w:ascii="Book Antiqua" w:hAnsi="Book Antiqua" w:cs="Times New Roman"/>
          <w:color w:val="000000" w:themeColor="text1"/>
          <w:sz w:val="24"/>
          <w:szCs w:val="24"/>
        </w:rPr>
        <w:t xml:space="preserve">. </w:t>
      </w:r>
      <w:r w:rsidRPr="00355D6A">
        <w:rPr>
          <w:rFonts w:ascii="Book Antiqua" w:hAnsi="Book Antiqua" w:cs="Times New Roman"/>
          <w:color w:val="000000" w:themeColor="text1"/>
          <w:sz w:val="24"/>
          <w:szCs w:val="24"/>
        </w:rPr>
        <w:t>In addition, strong correlations have been reported between splenic stiffness values measured with MRE and hepatic venous pressure gradients in animal models. However, most studies have been conducted on adult populations, and previous pediatric MRE studies have only demonstrated the feasibility of MRE in pediatric populations, while the actual clinical application of spleen MRE has been limited.</w:t>
      </w:r>
    </w:p>
    <w:p w14:paraId="32468B98" w14:textId="77777777" w:rsidR="00F265CA" w:rsidRPr="00F265CA" w:rsidRDefault="00F265CA" w:rsidP="00250B18">
      <w:pPr>
        <w:wordWrap/>
        <w:adjustRightInd w:val="0"/>
        <w:snapToGrid w:val="0"/>
        <w:spacing w:after="0" w:line="360" w:lineRule="auto"/>
        <w:rPr>
          <w:rFonts w:ascii="Book Antiqua" w:hAnsi="Book Antiqua" w:cs="Times New Roman"/>
          <w:color w:val="000000" w:themeColor="text1"/>
          <w:sz w:val="24"/>
          <w:szCs w:val="24"/>
        </w:rPr>
      </w:pPr>
    </w:p>
    <w:p w14:paraId="069845BF" w14:textId="77777777" w:rsidR="00525B12" w:rsidRPr="00355D6A" w:rsidRDefault="00525B12" w:rsidP="00250B18">
      <w:pPr>
        <w:wordWrap/>
        <w:adjustRightInd w:val="0"/>
        <w:snapToGrid w:val="0"/>
        <w:spacing w:after="0" w:line="360" w:lineRule="auto"/>
        <w:outlineLvl w:val="0"/>
        <w:rPr>
          <w:rFonts w:ascii="Book Antiqua" w:hAnsi="Book Antiqua" w:cs="Times New Roman"/>
          <w:b/>
          <w:i/>
          <w:color w:val="000000" w:themeColor="text1"/>
          <w:sz w:val="24"/>
          <w:szCs w:val="24"/>
        </w:rPr>
      </w:pPr>
      <w:r w:rsidRPr="00355D6A">
        <w:rPr>
          <w:rFonts w:ascii="Book Antiqua" w:hAnsi="Book Antiqua" w:cs="Times New Roman"/>
          <w:b/>
          <w:i/>
          <w:color w:val="000000" w:themeColor="text1"/>
          <w:sz w:val="24"/>
          <w:szCs w:val="24"/>
        </w:rPr>
        <w:t>AIM</w:t>
      </w:r>
    </w:p>
    <w:p w14:paraId="6CD52FEE" w14:textId="049D7987" w:rsidR="00890189" w:rsidRDefault="00890189"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hAnsi="Book Antiqua" w:cs="Times New Roman"/>
          <w:color w:val="000000" w:themeColor="text1"/>
          <w:sz w:val="24"/>
          <w:szCs w:val="24"/>
        </w:rPr>
        <w:t>To</w:t>
      </w:r>
      <w:r w:rsidR="00315D74" w:rsidRPr="00355D6A">
        <w:rPr>
          <w:rFonts w:ascii="Book Antiqua" w:hAnsi="Book Antiqua" w:cs="Times New Roman"/>
          <w:color w:val="000000" w:themeColor="text1"/>
          <w:sz w:val="24"/>
          <w:szCs w:val="24"/>
        </w:rPr>
        <w:t xml:space="preserve"> </w:t>
      </w:r>
      <w:r w:rsidR="00D158D4" w:rsidRPr="00355D6A">
        <w:rPr>
          <w:rFonts w:ascii="Book Antiqua" w:hAnsi="Book Antiqua" w:cs="Times New Roman"/>
          <w:color w:val="000000" w:themeColor="text1"/>
          <w:sz w:val="24"/>
          <w:szCs w:val="24"/>
        </w:rPr>
        <w:t>assess</w:t>
      </w:r>
      <w:r w:rsidR="00315D74" w:rsidRPr="00355D6A">
        <w:rPr>
          <w:rFonts w:ascii="Book Antiqua" w:hAnsi="Book Antiqua" w:cs="Times New Roman"/>
          <w:color w:val="000000" w:themeColor="text1"/>
          <w:sz w:val="24"/>
          <w:szCs w:val="24"/>
        </w:rPr>
        <w:t xml:space="preserve"> t</w:t>
      </w:r>
      <w:r w:rsidR="00A54F58" w:rsidRPr="00355D6A">
        <w:rPr>
          <w:rFonts w:ascii="Book Antiqua" w:hAnsi="Book Antiqua" w:cs="Times New Roman"/>
          <w:color w:val="000000" w:themeColor="text1"/>
          <w:sz w:val="24"/>
          <w:szCs w:val="24"/>
        </w:rPr>
        <w:t xml:space="preserve">he </w:t>
      </w:r>
      <w:r w:rsidR="00D158D4" w:rsidRPr="00355D6A">
        <w:rPr>
          <w:rFonts w:ascii="Book Antiqua" w:hAnsi="Book Antiqua" w:cs="Times New Roman"/>
          <w:color w:val="000000" w:themeColor="text1"/>
          <w:sz w:val="24"/>
          <w:szCs w:val="24"/>
        </w:rPr>
        <w:t xml:space="preserve">utility </w:t>
      </w:r>
      <w:r w:rsidR="00A54F58" w:rsidRPr="00355D6A">
        <w:rPr>
          <w:rFonts w:ascii="Book Antiqua" w:hAnsi="Book Antiqua" w:cs="Times New Roman"/>
          <w:color w:val="000000" w:themeColor="text1"/>
          <w:sz w:val="24"/>
          <w:szCs w:val="24"/>
        </w:rPr>
        <w:t xml:space="preserve">of </w:t>
      </w:r>
      <w:r w:rsidR="0032608D" w:rsidRPr="00355D6A">
        <w:rPr>
          <w:rFonts w:ascii="Book Antiqua" w:hAnsi="Book Antiqua" w:cs="Times New Roman"/>
          <w:color w:val="000000" w:themeColor="text1"/>
          <w:sz w:val="24"/>
          <w:szCs w:val="24"/>
        </w:rPr>
        <w:t>splenic stiffness</w:t>
      </w:r>
      <w:r w:rsidR="00A54F58" w:rsidRPr="00355D6A">
        <w:rPr>
          <w:rFonts w:ascii="Book Antiqua" w:hAnsi="Book Antiqua" w:cs="Times New Roman"/>
          <w:color w:val="000000" w:themeColor="text1"/>
          <w:sz w:val="24"/>
          <w:szCs w:val="24"/>
        </w:rPr>
        <w:t xml:space="preserve"> measurement</w:t>
      </w:r>
      <w:r w:rsidR="00067835" w:rsidRPr="00355D6A">
        <w:rPr>
          <w:rFonts w:ascii="Book Antiqua" w:hAnsi="Book Antiqua" w:cs="Times New Roman"/>
          <w:color w:val="000000" w:themeColor="text1"/>
          <w:sz w:val="24"/>
          <w:szCs w:val="24"/>
        </w:rPr>
        <w:t>s</w:t>
      </w:r>
      <w:r w:rsidR="00A54F58" w:rsidRPr="00355D6A">
        <w:rPr>
          <w:rFonts w:ascii="Book Antiqua" w:hAnsi="Book Antiqua" w:cs="Times New Roman"/>
          <w:color w:val="000000" w:themeColor="text1"/>
          <w:sz w:val="24"/>
          <w:szCs w:val="24"/>
        </w:rPr>
        <w:t xml:space="preserve"> by </w:t>
      </w:r>
      <w:r w:rsidR="00F265CA">
        <w:rPr>
          <w:rFonts w:ascii="Book Antiqua" w:hAnsi="Book Antiqua" w:cs="Times New Roman"/>
          <w:color w:val="000000" w:themeColor="text1"/>
          <w:sz w:val="24"/>
          <w:szCs w:val="24"/>
        </w:rPr>
        <w:t>MRE</w:t>
      </w:r>
      <w:r w:rsidR="00D158D4" w:rsidRPr="00355D6A">
        <w:rPr>
          <w:rFonts w:ascii="Book Antiqua" w:hAnsi="Book Antiqua" w:cs="Times New Roman"/>
          <w:color w:val="000000" w:themeColor="text1"/>
          <w:sz w:val="24"/>
          <w:szCs w:val="24"/>
        </w:rPr>
        <w:t xml:space="preserve"> </w:t>
      </w:r>
      <w:r w:rsidR="00CB1131" w:rsidRPr="00355D6A">
        <w:rPr>
          <w:rFonts w:ascii="Book Antiqua" w:hAnsi="Book Antiqua" w:cs="Times New Roman"/>
          <w:color w:val="000000" w:themeColor="text1"/>
          <w:sz w:val="24"/>
          <w:szCs w:val="24"/>
        </w:rPr>
        <w:t>to predict gastroesophageal varices in children</w:t>
      </w:r>
      <w:r w:rsidR="00315D74" w:rsidRPr="00355D6A">
        <w:rPr>
          <w:rFonts w:ascii="Book Antiqua" w:eastAsiaTheme="minorHAnsi" w:hAnsi="Book Antiqua" w:cs="Times New Roman"/>
          <w:color w:val="000000" w:themeColor="text1"/>
          <w:sz w:val="24"/>
          <w:szCs w:val="24"/>
        </w:rPr>
        <w:t>.</w:t>
      </w:r>
    </w:p>
    <w:p w14:paraId="284BEBB0" w14:textId="77777777" w:rsidR="00F265CA" w:rsidRPr="00355D6A" w:rsidRDefault="00F265CA"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340D5139" w14:textId="77777777" w:rsidR="00525B12" w:rsidRPr="00355D6A" w:rsidRDefault="00525B1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355D6A">
        <w:rPr>
          <w:rFonts w:ascii="Book Antiqua" w:eastAsiaTheme="minorHAnsi" w:hAnsi="Book Antiqua" w:cs="Times New Roman"/>
          <w:b/>
          <w:i/>
          <w:color w:val="000000" w:themeColor="text1"/>
          <w:sz w:val="24"/>
          <w:szCs w:val="24"/>
        </w:rPr>
        <w:t>METHODS</w:t>
      </w:r>
    </w:p>
    <w:p w14:paraId="6CD52FEF" w14:textId="21ECC0C5" w:rsidR="00315D74" w:rsidRDefault="00370E52"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 xml:space="preserve">We retrospectively reviewed abdominal MRE images </w:t>
      </w:r>
      <w:r w:rsidR="00CB1131" w:rsidRPr="00355D6A">
        <w:rPr>
          <w:rFonts w:ascii="Book Antiqua" w:eastAsiaTheme="minorHAnsi" w:hAnsi="Book Antiqua" w:cs="Times New Roman"/>
          <w:color w:val="000000" w:themeColor="text1"/>
          <w:sz w:val="24"/>
          <w:szCs w:val="24"/>
        </w:rPr>
        <w:t xml:space="preserve">taken </w:t>
      </w:r>
      <w:r w:rsidRPr="00355D6A">
        <w:rPr>
          <w:rFonts w:ascii="Book Antiqua" w:eastAsiaTheme="minorHAnsi" w:hAnsi="Book Antiqua" w:cs="Times New Roman"/>
          <w:color w:val="000000" w:themeColor="text1"/>
          <w:sz w:val="24"/>
          <w:szCs w:val="24"/>
        </w:rPr>
        <w:t xml:space="preserve">on </w:t>
      </w:r>
      <w:r w:rsidRPr="00355D6A">
        <w:rPr>
          <w:rFonts w:ascii="Book Antiqua" w:eastAsiaTheme="minorHAnsi" w:hAnsi="Book Antiqua" w:cs="Times New Roman"/>
          <w:color w:val="000000" w:themeColor="text1"/>
          <w:kern w:val="0"/>
          <w:sz w:val="24"/>
          <w:szCs w:val="24"/>
        </w:rPr>
        <w:t>a 3T system</w:t>
      </w:r>
      <w:r w:rsidRPr="00355D6A">
        <w:rPr>
          <w:rFonts w:ascii="Book Antiqua" w:eastAsiaTheme="minorHAnsi" w:hAnsi="Book Antiqua" w:cs="Times New Roman"/>
          <w:color w:val="000000" w:themeColor="text1"/>
          <w:sz w:val="24"/>
          <w:szCs w:val="24"/>
        </w:rPr>
        <w:t xml:space="preserve"> in pediatric patients</w:t>
      </w:r>
      <w:r w:rsidR="00CB1131" w:rsidRPr="00355D6A">
        <w:rPr>
          <w:rFonts w:ascii="Book Antiqua" w:eastAsiaTheme="minorHAnsi" w:hAnsi="Book Antiqua" w:cs="Times New Roman"/>
          <w:color w:val="000000" w:themeColor="text1"/>
          <w:sz w:val="24"/>
          <w:szCs w:val="24"/>
        </w:rPr>
        <w:t>.</w:t>
      </w:r>
      <w:r w:rsidRPr="00355D6A">
        <w:rPr>
          <w:rFonts w:ascii="Book Antiqua" w:eastAsiaTheme="minorHAnsi" w:hAnsi="Book Antiqua" w:cs="Times New Roman"/>
          <w:color w:val="000000" w:themeColor="text1"/>
          <w:sz w:val="24"/>
          <w:szCs w:val="24"/>
        </w:rPr>
        <w:t xml:space="preserve"> </w:t>
      </w:r>
      <w:bookmarkStart w:id="14" w:name="_Hlk528677749"/>
      <w:r w:rsidR="00CB1131" w:rsidRPr="00355D6A">
        <w:rPr>
          <w:rFonts w:ascii="Book Antiqua" w:eastAsiaTheme="minorHAnsi" w:hAnsi="Book Antiqua" w:cs="Times New Roman"/>
          <w:color w:val="000000" w:themeColor="text1"/>
          <w:sz w:val="24"/>
          <w:szCs w:val="24"/>
        </w:rPr>
        <w:t>P</w:t>
      </w:r>
      <w:r w:rsidRPr="00355D6A">
        <w:rPr>
          <w:rFonts w:ascii="Book Antiqua" w:eastAsiaTheme="minorHAnsi" w:hAnsi="Book Antiqua" w:cs="Times New Roman"/>
          <w:color w:val="000000" w:themeColor="text1"/>
          <w:sz w:val="24"/>
          <w:szCs w:val="24"/>
        </w:rPr>
        <w:t xml:space="preserve">atients </w:t>
      </w:r>
      <w:r w:rsidR="00EB5E21" w:rsidRPr="00355D6A">
        <w:rPr>
          <w:rFonts w:ascii="Book Antiqua" w:eastAsiaTheme="minorHAnsi" w:hAnsi="Book Antiqua" w:cs="Times New Roman"/>
          <w:color w:val="000000" w:themeColor="text1"/>
          <w:sz w:val="24"/>
          <w:szCs w:val="24"/>
        </w:rPr>
        <w:t>who had undergone</w:t>
      </w:r>
      <w:r w:rsidRPr="00355D6A">
        <w:rPr>
          <w:rFonts w:ascii="Book Antiqua" w:eastAsiaTheme="minorHAnsi" w:hAnsi="Book Antiqua" w:cs="Times New Roman"/>
          <w:color w:val="000000" w:themeColor="text1"/>
          <w:sz w:val="24"/>
          <w:szCs w:val="24"/>
        </w:rPr>
        <w:t xml:space="preserve"> Kasai operation</w:t>
      </w:r>
      <w:r w:rsidR="00CB1131" w:rsidRPr="00355D6A">
        <w:rPr>
          <w:rFonts w:ascii="Book Antiqua" w:eastAsiaTheme="minorHAnsi" w:hAnsi="Book Antiqua" w:cs="Times New Roman"/>
          <w:color w:val="000000" w:themeColor="text1"/>
          <w:sz w:val="24"/>
          <w:szCs w:val="24"/>
        </w:rPr>
        <w:t>s</w:t>
      </w:r>
      <w:r w:rsidRPr="00355D6A">
        <w:rPr>
          <w:rFonts w:ascii="Book Antiqua" w:eastAsiaTheme="minorHAnsi" w:hAnsi="Book Antiqua" w:cs="Times New Roman"/>
          <w:color w:val="000000" w:themeColor="text1"/>
          <w:sz w:val="24"/>
          <w:szCs w:val="24"/>
        </w:rPr>
        <w:t xml:space="preserve"> </w:t>
      </w:r>
      <w:bookmarkEnd w:id="14"/>
      <w:r w:rsidR="00EB5E21" w:rsidRPr="00355D6A">
        <w:rPr>
          <w:rFonts w:ascii="Book Antiqua" w:eastAsiaTheme="minorHAnsi" w:hAnsi="Book Antiqua" w:cs="Times New Roman"/>
          <w:color w:val="000000" w:themeColor="text1"/>
          <w:sz w:val="24"/>
          <w:szCs w:val="24"/>
        </w:rPr>
        <w:t xml:space="preserve">for </w:t>
      </w:r>
      <w:r w:rsidRPr="00355D6A">
        <w:rPr>
          <w:rFonts w:ascii="Book Antiqua" w:eastAsiaTheme="minorHAnsi" w:hAnsi="Book Antiqua" w:cs="Times New Roman"/>
          <w:color w:val="000000" w:themeColor="text1"/>
          <w:sz w:val="24"/>
          <w:szCs w:val="24"/>
        </w:rPr>
        <w:t xml:space="preserve">biliary atresia </w:t>
      </w:r>
      <w:r w:rsidR="00CB1131" w:rsidRPr="00355D6A">
        <w:rPr>
          <w:rFonts w:ascii="Book Antiqua" w:eastAsiaTheme="minorHAnsi" w:hAnsi="Book Antiqua" w:cs="Times New Roman"/>
          <w:color w:val="000000" w:themeColor="text1"/>
          <w:sz w:val="24"/>
          <w:szCs w:val="24"/>
        </w:rPr>
        <w:t>were selected for the</w:t>
      </w:r>
      <w:r w:rsidRPr="00355D6A">
        <w:rPr>
          <w:rFonts w:ascii="Book Antiqua" w:eastAsiaTheme="minorHAnsi" w:hAnsi="Book Antiqua" w:cs="Times New Roman"/>
          <w:color w:val="000000" w:themeColor="text1"/>
          <w:sz w:val="24"/>
          <w:szCs w:val="24"/>
        </w:rPr>
        <w:t xml:space="preserve"> Kasai group</w:t>
      </w:r>
      <w:r w:rsidR="00CB1131" w:rsidRPr="00355D6A">
        <w:rPr>
          <w:rFonts w:ascii="Book Antiqua" w:eastAsiaTheme="minorHAnsi" w:hAnsi="Book Antiqua" w:cs="Times New Roman"/>
          <w:color w:val="000000" w:themeColor="text1"/>
          <w:sz w:val="24"/>
          <w:szCs w:val="24"/>
        </w:rPr>
        <w:t>,</w:t>
      </w:r>
      <w:r w:rsidRPr="00355D6A">
        <w:rPr>
          <w:rFonts w:ascii="Book Antiqua" w:eastAsiaTheme="minorHAnsi" w:hAnsi="Book Antiqua" w:cs="Times New Roman"/>
          <w:color w:val="000000" w:themeColor="text1"/>
          <w:sz w:val="24"/>
          <w:szCs w:val="24"/>
        </w:rPr>
        <w:t xml:space="preserve"> and patients with normal liver</w:t>
      </w:r>
      <w:r w:rsidR="00CB1131" w:rsidRPr="00355D6A">
        <w:rPr>
          <w:rFonts w:ascii="Book Antiqua" w:eastAsiaTheme="minorHAnsi" w:hAnsi="Book Antiqua" w:cs="Times New Roman"/>
          <w:color w:val="000000" w:themeColor="text1"/>
          <w:sz w:val="24"/>
          <w:szCs w:val="24"/>
        </w:rPr>
        <w:t>s</w:t>
      </w:r>
      <w:r w:rsidRPr="00355D6A">
        <w:rPr>
          <w:rFonts w:ascii="Book Antiqua" w:eastAsiaTheme="minorHAnsi" w:hAnsi="Book Antiqua" w:cs="Times New Roman"/>
          <w:color w:val="000000" w:themeColor="text1"/>
          <w:sz w:val="24"/>
          <w:szCs w:val="24"/>
        </w:rPr>
        <w:t xml:space="preserve"> and spleen</w:t>
      </w:r>
      <w:r w:rsidR="00CB1131" w:rsidRPr="00355D6A">
        <w:rPr>
          <w:rFonts w:ascii="Book Antiqua" w:eastAsiaTheme="minorHAnsi" w:hAnsi="Book Antiqua" w:cs="Times New Roman"/>
          <w:color w:val="000000" w:themeColor="text1"/>
          <w:sz w:val="24"/>
          <w:szCs w:val="24"/>
        </w:rPr>
        <w:t>s</w:t>
      </w:r>
      <w:r w:rsidRPr="00355D6A">
        <w:rPr>
          <w:rFonts w:ascii="Book Antiqua" w:eastAsiaTheme="minorHAnsi" w:hAnsi="Book Antiqua" w:cs="Times New Roman"/>
          <w:color w:val="000000" w:themeColor="text1"/>
          <w:sz w:val="24"/>
          <w:szCs w:val="24"/>
        </w:rPr>
        <w:t xml:space="preserve"> </w:t>
      </w:r>
      <w:r w:rsidR="00CB1131" w:rsidRPr="00355D6A">
        <w:rPr>
          <w:rFonts w:ascii="Book Antiqua" w:eastAsiaTheme="minorHAnsi" w:hAnsi="Book Antiqua" w:cs="Times New Roman"/>
          <w:color w:val="000000" w:themeColor="text1"/>
          <w:sz w:val="24"/>
          <w:szCs w:val="24"/>
        </w:rPr>
        <w:t xml:space="preserve">were selected </w:t>
      </w:r>
      <w:r w:rsidR="00EB5E21" w:rsidRPr="00355D6A">
        <w:rPr>
          <w:rFonts w:ascii="Book Antiqua" w:eastAsiaTheme="minorHAnsi" w:hAnsi="Book Antiqua" w:cs="Times New Roman"/>
          <w:color w:val="000000" w:themeColor="text1"/>
          <w:sz w:val="24"/>
          <w:szCs w:val="24"/>
        </w:rPr>
        <w:t xml:space="preserve">for </w:t>
      </w:r>
      <w:r w:rsidR="00CB1131" w:rsidRPr="00355D6A">
        <w:rPr>
          <w:rFonts w:ascii="Book Antiqua" w:eastAsiaTheme="minorHAnsi" w:hAnsi="Book Antiqua" w:cs="Times New Roman"/>
          <w:color w:val="000000" w:themeColor="text1"/>
          <w:sz w:val="24"/>
          <w:szCs w:val="24"/>
        </w:rPr>
        <w:t xml:space="preserve">the </w:t>
      </w:r>
      <w:r w:rsidR="000A359D" w:rsidRPr="00355D6A">
        <w:rPr>
          <w:rFonts w:ascii="Book Antiqua" w:eastAsiaTheme="minorHAnsi" w:hAnsi="Book Antiqua" w:cs="Times New Roman"/>
          <w:color w:val="000000" w:themeColor="text1"/>
          <w:sz w:val="24"/>
          <w:szCs w:val="24"/>
        </w:rPr>
        <w:t>control group</w:t>
      </w:r>
      <w:r w:rsidRPr="00355D6A">
        <w:rPr>
          <w:rFonts w:ascii="Book Antiqua" w:eastAsiaTheme="minorHAnsi" w:hAnsi="Book Antiqua" w:cs="Times New Roman"/>
          <w:color w:val="000000" w:themeColor="text1"/>
          <w:sz w:val="24"/>
          <w:szCs w:val="24"/>
        </w:rPr>
        <w:t xml:space="preserve">. </w:t>
      </w:r>
      <w:r w:rsidR="001E7F34" w:rsidRPr="00355D6A">
        <w:rPr>
          <w:rFonts w:ascii="Book Antiqua" w:eastAsiaTheme="minorHAnsi" w:hAnsi="Book Antiqua" w:cs="Times New Roman"/>
          <w:color w:val="000000" w:themeColor="text1"/>
          <w:kern w:val="0"/>
          <w:sz w:val="24"/>
          <w:szCs w:val="24"/>
        </w:rPr>
        <w:t xml:space="preserve">Two-dimensional spin-echo echo-planar MRE acquisition </w:t>
      </w:r>
      <w:r w:rsidR="00EB5E21" w:rsidRPr="00355D6A">
        <w:rPr>
          <w:rFonts w:ascii="Book Antiqua" w:eastAsiaTheme="minorHAnsi" w:hAnsi="Book Antiqua" w:cs="Times New Roman"/>
          <w:color w:val="000000" w:themeColor="text1"/>
          <w:kern w:val="0"/>
          <w:sz w:val="24"/>
          <w:szCs w:val="24"/>
        </w:rPr>
        <w:t xml:space="preserve">centered on the liver, with a pneumatic driver at 60 Hz and a low amplitude, </w:t>
      </w:r>
      <w:r w:rsidR="001E7F34" w:rsidRPr="00355D6A">
        <w:rPr>
          <w:rFonts w:ascii="Book Antiqua" w:eastAsiaTheme="minorHAnsi" w:hAnsi="Book Antiqua" w:cs="Times New Roman"/>
          <w:color w:val="000000" w:themeColor="text1"/>
          <w:kern w:val="0"/>
          <w:sz w:val="24"/>
          <w:szCs w:val="24"/>
        </w:rPr>
        <w:t xml:space="preserve">was performed </w:t>
      </w:r>
      <w:r w:rsidR="0032608D" w:rsidRPr="00355D6A">
        <w:rPr>
          <w:rFonts w:ascii="Book Antiqua" w:eastAsiaTheme="minorHAnsi" w:hAnsi="Book Antiqua" w:cs="Times New Roman"/>
          <w:color w:val="000000" w:themeColor="text1"/>
          <w:kern w:val="0"/>
          <w:sz w:val="24"/>
          <w:szCs w:val="24"/>
        </w:rPr>
        <w:t>to obtain hepatic</w:t>
      </w:r>
      <w:r w:rsidR="00B37092" w:rsidRPr="00355D6A">
        <w:rPr>
          <w:rFonts w:ascii="Book Antiqua" w:eastAsiaTheme="minorHAnsi" w:hAnsi="Book Antiqua" w:cs="Times New Roman"/>
          <w:color w:val="000000" w:themeColor="text1"/>
          <w:kern w:val="0"/>
          <w:sz w:val="24"/>
          <w:szCs w:val="24"/>
        </w:rPr>
        <w:t xml:space="preserve"> and </w:t>
      </w:r>
      <w:r w:rsidR="0032608D" w:rsidRPr="00355D6A">
        <w:rPr>
          <w:rFonts w:ascii="Book Antiqua" w:eastAsiaTheme="minorHAnsi" w:hAnsi="Book Antiqua" w:cs="Times New Roman"/>
          <w:color w:val="000000" w:themeColor="text1"/>
          <w:kern w:val="0"/>
          <w:sz w:val="24"/>
          <w:szCs w:val="24"/>
        </w:rPr>
        <w:t>splenic stiffness</w:t>
      </w:r>
      <w:r w:rsidR="00B03C46" w:rsidRPr="00355D6A">
        <w:rPr>
          <w:rFonts w:ascii="Book Antiqua" w:eastAsiaTheme="minorHAnsi" w:hAnsi="Book Antiqua" w:cs="Times New Roman"/>
          <w:color w:val="000000" w:themeColor="text1"/>
          <w:kern w:val="0"/>
          <w:sz w:val="24"/>
          <w:szCs w:val="24"/>
        </w:rPr>
        <w:t xml:space="preserve"> values</w:t>
      </w:r>
      <w:r w:rsidR="001E7F34" w:rsidRPr="00355D6A">
        <w:rPr>
          <w:rFonts w:ascii="Book Antiqua" w:eastAsiaTheme="minorHAnsi" w:hAnsi="Book Antiqua" w:cs="Times New Roman"/>
          <w:color w:val="000000" w:themeColor="text1"/>
          <w:kern w:val="0"/>
          <w:sz w:val="24"/>
          <w:szCs w:val="24"/>
        </w:rPr>
        <w:t xml:space="preserve">. </w:t>
      </w:r>
      <w:r w:rsidRPr="00355D6A">
        <w:rPr>
          <w:rFonts w:ascii="Book Antiqua" w:eastAsiaTheme="minorHAnsi" w:hAnsi="Book Antiqua" w:cs="Times New Roman"/>
          <w:color w:val="000000" w:themeColor="text1"/>
          <w:kern w:val="0"/>
          <w:sz w:val="24"/>
          <w:szCs w:val="24"/>
        </w:rPr>
        <w:t xml:space="preserve">Laboratory results </w:t>
      </w:r>
      <w:r w:rsidR="0072308F" w:rsidRPr="00355D6A">
        <w:rPr>
          <w:rFonts w:ascii="Book Antiqua" w:eastAsiaTheme="minorHAnsi" w:hAnsi="Book Antiqua" w:cs="Times New Roman"/>
          <w:color w:val="000000" w:themeColor="text1"/>
          <w:kern w:val="0"/>
          <w:sz w:val="24"/>
          <w:szCs w:val="24"/>
        </w:rPr>
        <w:t xml:space="preserve">for aspartate aminotransferase to platelet ratio index (APRI) </w:t>
      </w:r>
      <w:r w:rsidR="00EB5E21" w:rsidRPr="00355D6A">
        <w:rPr>
          <w:rFonts w:ascii="Book Antiqua" w:eastAsiaTheme="minorHAnsi" w:hAnsi="Book Antiqua" w:cs="Times New Roman"/>
          <w:color w:val="000000" w:themeColor="text1"/>
          <w:kern w:val="0"/>
          <w:sz w:val="24"/>
          <w:szCs w:val="24"/>
        </w:rPr>
        <w:t xml:space="preserve">were evaluated within six months of MRE, </w:t>
      </w:r>
      <w:r w:rsidRPr="00355D6A">
        <w:rPr>
          <w:rFonts w:ascii="Book Antiqua" w:eastAsiaTheme="minorHAnsi" w:hAnsi="Book Antiqua" w:cs="Times New Roman"/>
          <w:color w:val="000000" w:themeColor="text1"/>
          <w:kern w:val="0"/>
          <w:sz w:val="24"/>
          <w:szCs w:val="24"/>
        </w:rPr>
        <w:t xml:space="preserve">and </w:t>
      </w:r>
      <w:r w:rsidR="00EB5E21" w:rsidRPr="00355D6A">
        <w:rPr>
          <w:rFonts w:ascii="Book Antiqua" w:eastAsiaTheme="minorHAnsi" w:hAnsi="Book Antiqua" w:cs="Times New Roman"/>
          <w:color w:val="000000" w:themeColor="text1"/>
          <w:kern w:val="0"/>
          <w:sz w:val="24"/>
          <w:szCs w:val="24"/>
        </w:rPr>
        <w:t xml:space="preserve">the </w:t>
      </w:r>
      <w:r w:rsidRPr="00355D6A">
        <w:rPr>
          <w:rFonts w:ascii="Book Antiqua" w:hAnsi="Book Antiqua" w:cs="Times New Roman"/>
          <w:color w:val="000000" w:themeColor="text1"/>
          <w:kern w:val="0"/>
          <w:sz w:val="24"/>
          <w:szCs w:val="24"/>
        </w:rPr>
        <w:t xml:space="preserve">normalized spleen size ratio </w:t>
      </w:r>
      <w:r w:rsidR="00EB5E21" w:rsidRPr="00355D6A">
        <w:rPr>
          <w:rFonts w:ascii="Book Antiqua" w:eastAsiaTheme="minorHAnsi" w:hAnsi="Book Antiqua" w:cs="Times New Roman"/>
          <w:color w:val="000000" w:themeColor="text1"/>
          <w:kern w:val="0"/>
          <w:sz w:val="24"/>
          <w:szCs w:val="24"/>
        </w:rPr>
        <w:t xml:space="preserve">was determined with the </w:t>
      </w:r>
      <w:r w:rsidRPr="00355D6A">
        <w:rPr>
          <w:rFonts w:ascii="Book Antiqua" w:eastAsiaTheme="minorHAnsi" w:hAnsi="Book Antiqua" w:cs="Times New Roman"/>
          <w:color w:val="000000" w:themeColor="text1"/>
          <w:kern w:val="0"/>
          <w:sz w:val="24"/>
          <w:szCs w:val="24"/>
        </w:rPr>
        <w:t xml:space="preserve">upper normal size limit. </w:t>
      </w:r>
      <w:r w:rsidR="00D90B4E" w:rsidRPr="00355D6A">
        <w:rPr>
          <w:rFonts w:ascii="Book Antiqua" w:eastAsiaTheme="minorHAnsi" w:hAnsi="Book Antiqua" w:cs="Times New Roman"/>
          <w:color w:val="000000" w:themeColor="text1"/>
          <w:kern w:val="0"/>
          <w:sz w:val="24"/>
          <w:szCs w:val="24"/>
        </w:rPr>
        <w:t xml:space="preserve">All </w:t>
      </w:r>
      <w:r w:rsidR="00A85BCB" w:rsidRPr="00355D6A">
        <w:rPr>
          <w:rFonts w:ascii="Book Antiqua" w:eastAsiaTheme="minorHAnsi" w:hAnsi="Book Antiqua" w:cs="Times New Roman"/>
          <w:color w:val="000000" w:themeColor="text1"/>
          <w:kern w:val="0"/>
          <w:sz w:val="24"/>
          <w:szCs w:val="24"/>
        </w:rPr>
        <w:t>Kasai group</w:t>
      </w:r>
      <w:r w:rsidR="00D90B4E" w:rsidRPr="00355D6A">
        <w:rPr>
          <w:rFonts w:ascii="Book Antiqua" w:eastAsiaTheme="minorHAnsi" w:hAnsi="Book Antiqua" w:cs="Times New Roman"/>
          <w:color w:val="000000" w:themeColor="text1"/>
          <w:kern w:val="0"/>
          <w:sz w:val="24"/>
          <w:szCs w:val="24"/>
        </w:rPr>
        <w:t xml:space="preserve"> patients </w:t>
      </w:r>
      <w:r w:rsidR="001A6A19" w:rsidRPr="00355D6A">
        <w:rPr>
          <w:rFonts w:ascii="Book Antiqua" w:eastAsiaTheme="minorHAnsi" w:hAnsi="Book Antiqua" w:cs="Times New Roman"/>
          <w:color w:val="000000" w:themeColor="text1"/>
          <w:kern w:val="0"/>
          <w:sz w:val="24"/>
          <w:szCs w:val="24"/>
        </w:rPr>
        <w:t>underwent</w:t>
      </w:r>
      <w:r w:rsidR="00D90B4E" w:rsidRPr="00355D6A">
        <w:rPr>
          <w:rFonts w:ascii="Book Antiqua" w:eastAsiaTheme="minorHAnsi" w:hAnsi="Book Antiqua" w:cs="Times New Roman"/>
          <w:color w:val="000000" w:themeColor="text1"/>
          <w:kern w:val="0"/>
          <w:sz w:val="24"/>
          <w:szCs w:val="24"/>
        </w:rPr>
        <w:t xml:space="preserve"> gastroesophageal endoscopy during routine follow-up. </w:t>
      </w:r>
      <w:r w:rsidR="00EB5E21" w:rsidRPr="00355D6A">
        <w:rPr>
          <w:rFonts w:ascii="Book Antiqua" w:eastAsiaTheme="minorHAnsi" w:hAnsi="Book Antiqua" w:cs="Times New Roman"/>
          <w:color w:val="000000" w:themeColor="text1"/>
          <w:kern w:val="0"/>
          <w:sz w:val="24"/>
          <w:szCs w:val="24"/>
        </w:rPr>
        <w:t xml:space="preserve">The </w:t>
      </w:r>
      <w:r w:rsidR="00CB7B66" w:rsidRPr="00355D6A">
        <w:rPr>
          <w:rFonts w:ascii="Book Antiqua" w:eastAsiaTheme="minorHAnsi" w:hAnsi="Book Antiqua" w:cs="Times New Roman"/>
          <w:color w:val="000000" w:themeColor="text1"/>
          <w:sz w:val="24"/>
          <w:szCs w:val="24"/>
        </w:rPr>
        <w:t xml:space="preserve">Mann-Whitney </w:t>
      </w:r>
      <w:r w:rsidR="00B25EEC" w:rsidRPr="00F265CA">
        <w:rPr>
          <w:rFonts w:ascii="Book Antiqua" w:eastAsiaTheme="minorHAnsi" w:hAnsi="Book Antiqua" w:cs="Times New Roman"/>
          <w:i/>
          <w:color w:val="000000" w:themeColor="text1"/>
          <w:sz w:val="24"/>
          <w:szCs w:val="24"/>
        </w:rPr>
        <w:t>U</w:t>
      </w:r>
      <w:r w:rsidR="00B25EEC" w:rsidRPr="00355D6A">
        <w:rPr>
          <w:rFonts w:ascii="Book Antiqua" w:eastAsiaTheme="minorHAnsi" w:hAnsi="Book Antiqua" w:cs="Times New Roman"/>
          <w:color w:val="000000" w:themeColor="text1"/>
          <w:sz w:val="24"/>
          <w:szCs w:val="24"/>
        </w:rPr>
        <w:t xml:space="preserve"> </w:t>
      </w:r>
      <w:r w:rsidR="00CB7B66" w:rsidRPr="00355D6A">
        <w:rPr>
          <w:rFonts w:ascii="Book Antiqua" w:eastAsiaTheme="minorHAnsi" w:hAnsi="Book Antiqua" w:cs="Times New Roman"/>
          <w:color w:val="000000" w:themeColor="text1"/>
          <w:sz w:val="24"/>
          <w:szCs w:val="24"/>
        </w:rPr>
        <w:t>test</w:t>
      </w:r>
      <w:r w:rsidR="00CC05F1" w:rsidRPr="00355D6A">
        <w:rPr>
          <w:rFonts w:ascii="Book Antiqua" w:eastAsiaTheme="minorHAnsi" w:hAnsi="Book Antiqua" w:cs="Times New Roman"/>
          <w:color w:val="000000" w:themeColor="text1"/>
          <w:sz w:val="24"/>
          <w:szCs w:val="24"/>
        </w:rPr>
        <w:t xml:space="preserve">, </w:t>
      </w:r>
      <w:r w:rsidR="007722F4" w:rsidRPr="00355D6A">
        <w:rPr>
          <w:rFonts w:ascii="Book Antiqua" w:eastAsiaTheme="minorHAnsi" w:hAnsi="Book Antiqua" w:cs="Times New Roman"/>
          <w:color w:val="000000" w:themeColor="text1"/>
          <w:sz w:val="24"/>
          <w:szCs w:val="24"/>
        </w:rPr>
        <w:t xml:space="preserve">Kendall's </w:t>
      </w:r>
      <w:bookmarkStart w:id="15" w:name="OLE_LINK143"/>
      <w:bookmarkStart w:id="16" w:name="OLE_LINK144"/>
      <w:r w:rsidR="007722F4" w:rsidRPr="00355D6A">
        <w:rPr>
          <w:rFonts w:ascii="Book Antiqua" w:eastAsiaTheme="minorHAnsi" w:hAnsi="Book Antiqua" w:cs="Times New Roman"/>
          <w:color w:val="000000" w:themeColor="text1"/>
          <w:sz w:val="24"/>
          <w:szCs w:val="24"/>
        </w:rPr>
        <w:t>tau b</w:t>
      </w:r>
      <w:r w:rsidR="00FE743F" w:rsidRPr="00355D6A">
        <w:rPr>
          <w:rFonts w:ascii="Book Antiqua" w:eastAsiaTheme="minorHAnsi" w:hAnsi="Book Antiqua" w:cs="Times New Roman"/>
          <w:color w:val="000000" w:themeColor="text1"/>
          <w:sz w:val="24"/>
          <w:szCs w:val="24"/>
        </w:rPr>
        <w:t xml:space="preserve"> </w:t>
      </w:r>
      <w:bookmarkEnd w:id="15"/>
      <w:bookmarkEnd w:id="16"/>
      <w:r w:rsidR="00FE743F" w:rsidRPr="00355D6A">
        <w:rPr>
          <w:rFonts w:ascii="Book Antiqua" w:eastAsiaTheme="minorHAnsi" w:hAnsi="Book Antiqua" w:cs="Times New Roman"/>
          <w:color w:val="000000" w:themeColor="text1"/>
          <w:sz w:val="24"/>
          <w:szCs w:val="24"/>
        </w:rPr>
        <w:t>correlation</w:t>
      </w:r>
      <w:r w:rsidR="00CC05F1" w:rsidRPr="00355D6A">
        <w:rPr>
          <w:rFonts w:ascii="Book Antiqua" w:eastAsiaTheme="minorHAnsi" w:hAnsi="Book Antiqua" w:cs="Times New Roman"/>
          <w:color w:val="000000" w:themeColor="text1"/>
          <w:sz w:val="24"/>
          <w:szCs w:val="24"/>
        </w:rPr>
        <w:t xml:space="preserve"> and diagnostic performance analysis using</w:t>
      </w:r>
      <w:r w:rsidR="00EB5E21" w:rsidRPr="00355D6A">
        <w:rPr>
          <w:rFonts w:ascii="Book Antiqua" w:eastAsiaTheme="minorHAnsi" w:hAnsi="Book Antiqua" w:cs="Times New Roman"/>
          <w:color w:val="000000" w:themeColor="text1"/>
          <w:sz w:val="24"/>
          <w:szCs w:val="24"/>
        </w:rPr>
        <w:t xml:space="preserve"> the</w:t>
      </w:r>
      <w:r w:rsidR="00CC05F1" w:rsidRPr="00355D6A">
        <w:rPr>
          <w:rFonts w:ascii="Book Antiqua" w:eastAsiaTheme="minorHAnsi" w:hAnsi="Book Antiqua" w:cs="Times New Roman"/>
          <w:color w:val="000000" w:themeColor="text1"/>
          <w:sz w:val="24"/>
          <w:szCs w:val="24"/>
        </w:rPr>
        <w:t xml:space="preserve"> area under the curve (AUC</w:t>
      </w:r>
      <w:r w:rsidR="008C78A2" w:rsidRPr="00355D6A">
        <w:rPr>
          <w:rFonts w:ascii="Book Antiqua" w:eastAsiaTheme="minorHAnsi" w:hAnsi="Book Antiqua" w:cs="Times New Roman"/>
          <w:color w:val="000000" w:themeColor="text1"/>
          <w:sz w:val="24"/>
          <w:szCs w:val="24"/>
        </w:rPr>
        <w:t>)</w:t>
      </w:r>
      <w:r w:rsidR="00FE743F" w:rsidRPr="00355D6A">
        <w:rPr>
          <w:rFonts w:ascii="Book Antiqua" w:eastAsiaTheme="minorHAnsi" w:hAnsi="Book Antiqua" w:cs="Times New Roman"/>
          <w:color w:val="000000" w:themeColor="text1"/>
          <w:sz w:val="24"/>
          <w:szCs w:val="24"/>
        </w:rPr>
        <w:t xml:space="preserve"> </w:t>
      </w:r>
      <w:r w:rsidR="00C23BAC" w:rsidRPr="00355D6A">
        <w:rPr>
          <w:rFonts w:ascii="Book Antiqua" w:eastAsiaTheme="minorHAnsi" w:hAnsi="Book Antiqua" w:cs="Times New Roman"/>
          <w:color w:val="000000" w:themeColor="text1"/>
          <w:sz w:val="24"/>
          <w:szCs w:val="24"/>
        </w:rPr>
        <w:t>were</w:t>
      </w:r>
      <w:r w:rsidR="00CB7B66" w:rsidRPr="00355D6A">
        <w:rPr>
          <w:rFonts w:ascii="Book Antiqua" w:eastAsiaTheme="minorHAnsi" w:hAnsi="Book Antiqua" w:cs="Times New Roman"/>
          <w:color w:val="000000" w:themeColor="text1"/>
          <w:sz w:val="24"/>
          <w:szCs w:val="24"/>
        </w:rPr>
        <w:t xml:space="preserve"> performed for statistical analys</w:t>
      </w:r>
      <w:r w:rsidR="00C23BAC" w:rsidRPr="00355D6A">
        <w:rPr>
          <w:rFonts w:ascii="Book Antiqua" w:eastAsiaTheme="minorHAnsi" w:hAnsi="Book Antiqua" w:cs="Times New Roman"/>
          <w:color w:val="000000" w:themeColor="text1"/>
          <w:sz w:val="24"/>
          <w:szCs w:val="24"/>
        </w:rPr>
        <w:t>i</w:t>
      </w:r>
      <w:r w:rsidR="00CB7B66" w:rsidRPr="00355D6A">
        <w:rPr>
          <w:rFonts w:ascii="Book Antiqua" w:eastAsiaTheme="minorHAnsi" w:hAnsi="Book Antiqua" w:cs="Times New Roman"/>
          <w:color w:val="000000" w:themeColor="text1"/>
          <w:sz w:val="24"/>
          <w:szCs w:val="24"/>
        </w:rPr>
        <w:t>s</w:t>
      </w:r>
      <w:r w:rsidR="00CC05F1" w:rsidRPr="00355D6A">
        <w:rPr>
          <w:rFonts w:ascii="Book Antiqua" w:eastAsiaTheme="minorHAnsi" w:hAnsi="Book Antiqua" w:cs="Times New Roman"/>
          <w:color w:val="000000" w:themeColor="text1"/>
          <w:sz w:val="24"/>
          <w:szCs w:val="24"/>
        </w:rPr>
        <w:t>.</w:t>
      </w:r>
    </w:p>
    <w:p w14:paraId="1397B570" w14:textId="77777777" w:rsidR="00F265CA" w:rsidRPr="00355D6A" w:rsidRDefault="00F265CA"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0A8B67F0" w14:textId="77777777" w:rsidR="00525B12" w:rsidRPr="00355D6A" w:rsidRDefault="00525B1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355D6A">
        <w:rPr>
          <w:rFonts w:ascii="Book Antiqua" w:eastAsiaTheme="minorHAnsi" w:hAnsi="Book Antiqua" w:cs="Times New Roman"/>
          <w:b/>
          <w:i/>
          <w:color w:val="000000" w:themeColor="text1"/>
          <w:sz w:val="24"/>
          <w:szCs w:val="24"/>
        </w:rPr>
        <w:t>RESULTS</w:t>
      </w:r>
    </w:p>
    <w:p w14:paraId="6CD52FF0" w14:textId="569FB035" w:rsidR="00A41049" w:rsidRDefault="00E23906" w:rsidP="00250B18">
      <w:pPr>
        <w:wordWrap/>
        <w:adjustRightInd w:val="0"/>
        <w:snapToGrid w:val="0"/>
        <w:spacing w:after="0" w:line="360" w:lineRule="auto"/>
        <w:rPr>
          <w:rFonts w:ascii="Book Antiqua" w:hAnsi="Book Antiqua" w:cs="Times New Roman"/>
          <w:color w:val="000000" w:themeColor="text1"/>
          <w:kern w:val="0"/>
          <w:sz w:val="24"/>
          <w:szCs w:val="24"/>
        </w:rPr>
      </w:pPr>
      <w:r w:rsidRPr="00355D6A">
        <w:rPr>
          <w:rFonts w:ascii="Book Antiqua" w:eastAsiaTheme="minorHAnsi" w:hAnsi="Book Antiqua" w:cs="Times New Roman"/>
          <w:color w:val="000000" w:themeColor="text1"/>
          <w:sz w:val="24"/>
          <w:szCs w:val="24"/>
        </w:rPr>
        <w:t xml:space="preserve">The median spleen MRE </w:t>
      </w:r>
      <w:r w:rsidR="00885E11" w:rsidRPr="00355D6A">
        <w:rPr>
          <w:rFonts w:ascii="Book Antiqua" w:eastAsiaTheme="minorHAnsi" w:hAnsi="Book Antiqua" w:cs="Times New Roman"/>
          <w:color w:val="000000" w:themeColor="text1"/>
          <w:sz w:val="24"/>
          <w:szCs w:val="24"/>
        </w:rPr>
        <w:t xml:space="preserve">value </w:t>
      </w:r>
      <w:r w:rsidRPr="00355D6A">
        <w:rPr>
          <w:rFonts w:ascii="Book Antiqua" w:eastAsiaTheme="minorHAnsi" w:hAnsi="Book Antiqua" w:cs="Times New Roman"/>
          <w:color w:val="000000" w:themeColor="text1"/>
          <w:sz w:val="24"/>
          <w:szCs w:val="24"/>
        </w:rPr>
        <w:t xml:space="preserve">was </w:t>
      </w:r>
      <w:r w:rsidR="0037659E" w:rsidRPr="00355D6A">
        <w:rPr>
          <w:rFonts w:ascii="Book Antiqua" w:eastAsiaTheme="minorHAnsi" w:hAnsi="Book Antiqua" w:cs="Times New Roman"/>
          <w:color w:val="000000" w:themeColor="text1"/>
          <w:sz w:val="24"/>
          <w:szCs w:val="24"/>
        </w:rPr>
        <w:t>5.5</w:t>
      </w:r>
      <w:r w:rsidR="003737F8" w:rsidRPr="00355D6A">
        <w:rPr>
          <w:rFonts w:ascii="Book Antiqua" w:eastAsiaTheme="minorHAnsi" w:hAnsi="Book Antiqua" w:cs="Times New Roman"/>
          <w:color w:val="000000" w:themeColor="text1"/>
          <w:sz w:val="24"/>
          <w:szCs w:val="24"/>
        </w:rPr>
        <w:t xml:space="preserve"> kPa in the </w:t>
      </w:r>
      <w:r w:rsidR="000A359D" w:rsidRPr="00355D6A">
        <w:rPr>
          <w:rFonts w:ascii="Book Antiqua" w:eastAsiaTheme="minorHAnsi" w:hAnsi="Book Antiqua" w:cs="Times New Roman"/>
          <w:color w:val="000000" w:themeColor="text1"/>
          <w:sz w:val="24"/>
          <w:szCs w:val="24"/>
        </w:rPr>
        <w:t>control group</w:t>
      </w:r>
      <w:r w:rsidR="003737F8" w:rsidRPr="00355D6A">
        <w:rPr>
          <w:rFonts w:ascii="Book Antiqua" w:eastAsiaTheme="minorHAnsi" w:hAnsi="Book Antiqua" w:cs="Times New Roman"/>
          <w:color w:val="000000" w:themeColor="text1"/>
          <w:sz w:val="24"/>
          <w:szCs w:val="24"/>
        </w:rPr>
        <w:t xml:space="preserve"> (</w:t>
      </w:r>
      <w:r w:rsidR="003737F8" w:rsidRPr="00F265CA">
        <w:rPr>
          <w:rFonts w:ascii="Book Antiqua" w:eastAsiaTheme="minorHAnsi" w:hAnsi="Book Antiqua" w:cs="Times New Roman"/>
          <w:i/>
          <w:color w:val="000000" w:themeColor="text1"/>
          <w:sz w:val="24"/>
          <w:szCs w:val="24"/>
        </w:rPr>
        <w:t>n</w:t>
      </w:r>
      <w:r w:rsidR="00F265CA" w:rsidRPr="00F265CA">
        <w:rPr>
          <w:rFonts w:ascii="Book Antiqua" w:eastAsiaTheme="minorHAnsi" w:hAnsi="Book Antiqua" w:cs="Times New Roman"/>
          <w:i/>
          <w:color w:val="000000" w:themeColor="text1"/>
          <w:sz w:val="24"/>
          <w:szCs w:val="24"/>
        </w:rPr>
        <w:t xml:space="preserve"> </w:t>
      </w:r>
      <w:r w:rsidR="003737F8" w:rsidRPr="00355D6A">
        <w:rPr>
          <w:rFonts w:ascii="Book Antiqua" w:eastAsiaTheme="minorHAnsi" w:hAnsi="Book Antiqua" w:cs="Times New Roman"/>
          <w:color w:val="000000" w:themeColor="text1"/>
          <w:sz w:val="24"/>
          <w:szCs w:val="24"/>
        </w:rPr>
        <w:t>=</w:t>
      </w:r>
      <w:r w:rsidR="00F265CA">
        <w:rPr>
          <w:rFonts w:ascii="Book Antiqua" w:eastAsiaTheme="minorHAnsi" w:hAnsi="Book Antiqua" w:cs="Times New Roman"/>
          <w:color w:val="000000" w:themeColor="text1"/>
          <w:sz w:val="24"/>
          <w:szCs w:val="24"/>
        </w:rPr>
        <w:t xml:space="preserve"> </w:t>
      </w:r>
      <w:r w:rsidR="003737F8" w:rsidRPr="00355D6A">
        <w:rPr>
          <w:rFonts w:ascii="Book Antiqua" w:eastAsiaTheme="minorHAnsi" w:hAnsi="Book Antiqua" w:cs="Times New Roman"/>
          <w:color w:val="000000" w:themeColor="text1"/>
          <w:sz w:val="24"/>
          <w:szCs w:val="24"/>
        </w:rPr>
        <w:t xml:space="preserve">9, age 9-18 years, </w:t>
      </w:r>
      <w:r w:rsidR="003737F8" w:rsidRPr="00355D6A">
        <w:rPr>
          <w:rFonts w:ascii="Book Antiqua" w:eastAsiaTheme="minorHAnsi" w:hAnsi="Book Antiqua" w:cs="Times New Roman"/>
          <w:color w:val="000000" w:themeColor="text1"/>
          <w:sz w:val="24"/>
          <w:szCs w:val="24"/>
        </w:rPr>
        <w:lastRenderedPageBreak/>
        <w:t xml:space="preserve">range </w:t>
      </w:r>
      <w:r w:rsidR="0037659E" w:rsidRPr="00355D6A">
        <w:rPr>
          <w:rFonts w:ascii="Book Antiqua" w:eastAsiaTheme="minorHAnsi" w:hAnsi="Book Antiqua" w:cs="Times New Roman"/>
          <w:color w:val="000000" w:themeColor="text1"/>
          <w:sz w:val="24"/>
          <w:szCs w:val="24"/>
        </w:rPr>
        <w:t>4.7-6.4</w:t>
      </w:r>
      <w:r w:rsidR="003737F8" w:rsidRPr="00355D6A">
        <w:rPr>
          <w:rFonts w:ascii="Book Antiqua" w:eastAsiaTheme="minorHAnsi" w:hAnsi="Book Antiqua" w:cs="Times New Roman"/>
          <w:color w:val="000000" w:themeColor="text1"/>
          <w:sz w:val="24"/>
          <w:szCs w:val="24"/>
        </w:rPr>
        <w:t xml:space="preserve"> kPa) and </w:t>
      </w:r>
      <w:r w:rsidR="0037659E" w:rsidRPr="00355D6A">
        <w:rPr>
          <w:rFonts w:ascii="Book Antiqua" w:eastAsiaTheme="minorHAnsi" w:hAnsi="Book Antiqua" w:cs="Times New Roman"/>
          <w:color w:val="000000" w:themeColor="text1"/>
          <w:sz w:val="24"/>
          <w:szCs w:val="24"/>
        </w:rPr>
        <w:t>8.</w:t>
      </w:r>
      <w:r w:rsidR="00E75ED0" w:rsidRPr="00355D6A">
        <w:rPr>
          <w:rFonts w:ascii="Book Antiqua" w:eastAsiaTheme="minorHAnsi" w:hAnsi="Book Antiqua" w:cs="Times New Roman"/>
          <w:color w:val="000000" w:themeColor="text1"/>
          <w:sz w:val="24"/>
          <w:szCs w:val="24"/>
        </w:rPr>
        <w:t>6</w:t>
      </w:r>
      <w:r w:rsidR="000D6B59" w:rsidRPr="00355D6A">
        <w:rPr>
          <w:rFonts w:ascii="Book Antiqua" w:eastAsiaTheme="minorHAnsi" w:hAnsi="Book Antiqua" w:cs="Times New Roman"/>
          <w:color w:val="000000" w:themeColor="text1"/>
          <w:sz w:val="24"/>
          <w:szCs w:val="24"/>
        </w:rPr>
        <w:t xml:space="preserve"> </w:t>
      </w:r>
      <w:r w:rsidR="003737F8" w:rsidRPr="00355D6A">
        <w:rPr>
          <w:rFonts w:ascii="Book Antiqua" w:eastAsiaTheme="minorHAnsi" w:hAnsi="Book Antiqua" w:cs="Times New Roman"/>
          <w:color w:val="000000" w:themeColor="text1"/>
          <w:sz w:val="24"/>
          <w:szCs w:val="24"/>
        </w:rPr>
        <w:t xml:space="preserve">kPa </w:t>
      </w:r>
      <w:r w:rsidRPr="00355D6A">
        <w:rPr>
          <w:rFonts w:ascii="Book Antiqua" w:eastAsiaTheme="minorHAnsi" w:hAnsi="Book Antiqua" w:cs="Times New Roman"/>
          <w:color w:val="000000" w:themeColor="text1"/>
          <w:sz w:val="24"/>
          <w:szCs w:val="24"/>
        </w:rPr>
        <w:t xml:space="preserve">in </w:t>
      </w:r>
      <w:r w:rsidR="003737F8" w:rsidRPr="00355D6A">
        <w:rPr>
          <w:rFonts w:ascii="Book Antiqua" w:eastAsiaTheme="minorHAnsi" w:hAnsi="Book Antiqua" w:cs="Times New Roman"/>
          <w:color w:val="000000" w:themeColor="text1"/>
          <w:sz w:val="24"/>
          <w:szCs w:val="24"/>
        </w:rPr>
        <w:t xml:space="preserve">the </w:t>
      </w:r>
      <w:r w:rsidRPr="00355D6A">
        <w:rPr>
          <w:rFonts w:ascii="Book Antiqua" w:eastAsiaTheme="minorHAnsi" w:hAnsi="Book Antiqua" w:cs="Times New Roman"/>
          <w:color w:val="000000" w:themeColor="text1"/>
          <w:sz w:val="24"/>
          <w:szCs w:val="24"/>
        </w:rPr>
        <w:t>Kasai group (</w:t>
      </w:r>
      <w:r w:rsidRPr="00F265CA">
        <w:rPr>
          <w:rFonts w:ascii="Book Antiqua" w:eastAsiaTheme="minorHAnsi" w:hAnsi="Book Antiqua" w:cs="Times New Roman"/>
          <w:i/>
          <w:color w:val="000000" w:themeColor="text1"/>
          <w:sz w:val="24"/>
          <w:szCs w:val="24"/>
        </w:rPr>
        <w:t>n</w:t>
      </w:r>
      <w:r w:rsidR="00F265CA">
        <w:rPr>
          <w:rFonts w:ascii="Book Antiqua" w:eastAsiaTheme="minorHAnsi" w:hAnsi="Book Antiqua" w:cs="Times New Roman"/>
          <w:color w:val="000000" w:themeColor="text1"/>
          <w:sz w:val="24"/>
          <w:szCs w:val="24"/>
        </w:rPr>
        <w:t xml:space="preserve"> </w:t>
      </w:r>
      <w:r w:rsidRPr="00355D6A">
        <w:rPr>
          <w:rFonts w:ascii="Book Antiqua" w:eastAsiaTheme="minorHAnsi" w:hAnsi="Book Antiqua" w:cs="Times New Roman"/>
          <w:color w:val="000000" w:themeColor="text1"/>
          <w:sz w:val="24"/>
          <w:szCs w:val="24"/>
        </w:rPr>
        <w:t>=</w:t>
      </w:r>
      <w:r w:rsidR="00F265CA">
        <w:rPr>
          <w:rFonts w:ascii="Book Antiqua" w:eastAsiaTheme="minorHAnsi" w:hAnsi="Book Antiqua" w:cs="Times New Roman"/>
          <w:color w:val="000000" w:themeColor="text1"/>
          <w:sz w:val="24"/>
          <w:szCs w:val="24"/>
        </w:rPr>
        <w:t xml:space="preserve"> </w:t>
      </w:r>
      <w:r w:rsidRPr="00355D6A">
        <w:rPr>
          <w:rFonts w:ascii="Book Antiqua" w:eastAsiaTheme="minorHAnsi" w:hAnsi="Book Antiqua" w:cs="Times New Roman"/>
          <w:color w:val="000000" w:themeColor="text1"/>
          <w:sz w:val="24"/>
          <w:szCs w:val="24"/>
        </w:rPr>
        <w:t xml:space="preserve">22, </w:t>
      </w:r>
      <w:r w:rsidR="003737F8" w:rsidRPr="00355D6A">
        <w:rPr>
          <w:rFonts w:ascii="Book Antiqua" w:eastAsiaTheme="minorHAnsi" w:hAnsi="Book Antiqua" w:cs="Times New Roman"/>
          <w:color w:val="000000" w:themeColor="text1"/>
          <w:sz w:val="24"/>
          <w:szCs w:val="24"/>
        </w:rPr>
        <w:t>age 4-18 years</w:t>
      </w:r>
      <w:r w:rsidR="00CC05F1" w:rsidRPr="00355D6A">
        <w:rPr>
          <w:rFonts w:ascii="Book Antiqua" w:eastAsiaTheme="minorHAnsi" w:hAnsi="Book Antiqua" w:cs="Times New Roman"/>
          <w:color w:val="000000" w:themeColor="text1"/>
          <w:sz w:val="24"/>
          <w:szCs w:val="24"/>
        </w:rPr>
        <w:t xml:space="preserve">, </w:t>
      </w:r>
      <w:r w:rsidRPr="00355D6A">
        <w:rPr>
          <w:rFonts w:ascii="Book Antiqua" w:eastAsiaTheme="minorHAnsi" w:hAnsi="Book Antiqua" w:cs="Times New Roman"/>
          <w:color w:val="000000" w:themeColor="text1"/>
          <w:sz w:val="24"/>
          <w:szCs w:val="24"/>
        </w:rPr>
        <w:t xml:space="preserve">range </w:t>
      </w:r>
      <w:r w:rsidR="0037659E" w:rsidRPr="00355D6A">
        <w:rPr>
          <w:rFonts w:ascii="Book Antiqua" w:eastAsiaTheme="minorHAnsi" w:hAnsi="Book Antiqua" w:cs="Times New Roman"/>
          <w:color w:val="000000" w:themeColor="text1"/>
          <w:sz w:val="24"/>
          <w:szCs w:val="24"/>
        </w:rPr>
        <w:t>5.0-17.8</w:t>
      </w:r>
      <w:r w:rsidRPr="00355D6A">
        <w:rPr>
          <w:rFonts w:ascii="Book Antiqua" w:eastAsiaTheme="minorHAnsi" w:hAnsi="Book Antiqua" w:cs="Times New Roman"/>
          <w:color w:val="000000" w:themeColor="text1"/>
          <w:sz w:val="24"/>
          <w:szCs w:val="24"/>
        </w:rPr>
        <w:t xml:space="preserve"> kPa)</w:t>
      </w:r>
      <w:r w:rsidR="0027753A" w:rsidRPr="00355D6A">
        <w:rPr>
          <w:rFonts w:ascii="Book Antiqua" w:eastAsiaTheme="minorHAnsi" w:hAnsi="Book Antiqua" w:cs="Times New Roman"/>
          <w:color w:val="000000" w:themeColor="text1"/>
          <w:sz w:val="24"/>
          <w:szCs w:val="24"/>
        </w:rPr>
        <w:t xml:space="preserve">. </w:t>
      </w:r>
      <w:r w:rsidR="000C0FC1" w:rsidRPr="00355D6A">
        <w:rPr>
          <w:rFonts w:ascii="Book Antiqua" w:hAnsi="Book Antiqua" w:cs="Times New Roman"/>
          <w:color w:val="000000" w:themeColor="text1"/>
          <w:kern w:val="0"/>
          <w:sz w:val="24"/>
          <w:szCs w:val="24"/>
        </w:rPr>
        <w:t xml:space="preserve">In the Kasai group, </w:t>
      </w:r>
      <w:r w:rsidR="00724165" w:rsidRPr="00355D6A">
        <w:rPr>
          <w:rFonts w:ascii="Book Antiqua" w:hAnsi="Book Antiqua" w:cs="Times New Roman"/>
          <w:color w:val="000000" w:themeColor="text1"/>
          <w:kern w:val="0"/>
          <w:sz w:val="24"/>
          <w:szCs w:val="24"/>
        </w:rPr>
        <w:t xml:space="preserve">the </w:t>
      </w:r>
      <w:r w:rsidR="005447AB" w:rsidRPr="00355D6A">
        <w:rPr>
          <w:rFonts w:ascii="Book Antiqua" w:eastAsiaTheme="minorHAnsi" w:hAnsi="Book Antiqua" w:cs="Times New Roman"/>
          <w:color w:val="000000" w:themeColor="text1"/>
          <w:sz w:val="24"/>
          <w:szCs w:val="24"/>
        </w:rPr>
        <w:t>APRI</w:t>
      </w:r>
      <w:r w:rsidR="00B37092" w:rsidRPr="00355D6A">
        <w:rPr>
          <w:rFonts w:ascii="Book Antiqua" w:eastAsiaTheme="minorHAnsi" w:hAnsi="Book Antiqua" w:cs="Times New Roman"/>
          <w:color w:val="000000" w:themeColor="text1"/>
          <w:sz w:val="24"/>
          <w:szCs w:val="24"/>
        </w:rPr>
        <w:t>, spleen size ratio</w:t>
      </w:r>
      <w:r w:rsidR="005447AB" w:rsidRPr="00355D6A">
        <w:rPr>
          <w:rFonts w:ascii="Book Antiqua" w:eastAsiaTheme="minorHAnsi" w:hAnsi="Book Antiqua" w:cs="Times New Roman"/>
          <w:color w:val="000000" w:themeColor="text1"/>
          <w:sz w:val="24"/>
          <w:szCs w:val="24"/>
        </w:rPr>
        <w:t xml:space="preserve"> and spleen MRE </w:t>
      </w:r>
      <w:r w:rsidR="00AF1796" w:rsidRPr="00355D6A">
        <w:rPr>
          <w:rFonts w:ascii="Book Antiqua" w:eastAsiaTheme="minorHAnsi" w:hAnsi="Book Antiqua" w:cs="Times New Roman"/>
          <w:color w:val="000000" w:themeColor="text1"/>
          <w:sz w:val="24"/>
          <w:szCs w:val="24"/>
        </w:rPr>
        <w:t xml:space="preserve">values were higher in </w:t>
      </w:r>
      <w:r w:rsidR="007F600B" w:rsidRPr="00355D6A">
        <w:rPr>
          <w:rFonts w:ascii="Book Antiqua" w:hAnsi="Book Antiqua" w:cs="Times New Roman"/>
          <w:color w:val="000000" w:themeColor="text1"/>
          <w:kern w:val="0"/>
          <w:sz w:val="24"/>
          <w:szCs w:val="24"/>
        </w:rPr>
        <w:t>patients with</w:t>
      </w:r>
      <w:r w:rsidR="00E130A9" w:rsidRPr="00355D6A">
        <w:rPr>
          <w:rFonts w:ascii="Book Antiqua" w:hAnsi="Book Antiqua" w:cs="Times New Roman"/>
          <w:color w:val="000000" w:themeColor="text1"/>
          <w:kern w:val="0"/>
          <w:sz w:val="24"/>
          <w:szCs w:val="24"/>
        </w:rPr>
        <w:t xml:space="preserve"> portal hypertension</w:t>
      </w:r>
      <w:r w:rsidR="007F600B" w:rsidRPr="00355D6A">
        <w:rPr>
          <w:rFonts w:ascii="Book Antiqua" w:hAnsi="Book Antiqua" w:cs="Times New Roman"/>
          <w:color w:val="000000" w:themeColor="text1"/>
          <w:kern w:val="0"/>
          <w:sz w:val="24"/>
          <w:szCs w:val="24"/>
        </w:rPr>
        <w:t xml:space="preserve"> (</w:t>
      </w:r>
      <w:r w:rsidR="007F600B" w:rsidRPr="00F265CA">
        <w:rPr>
          <w:rFonts w:ascii="Book Antiqua" w:hAnsi="Book Antiqua" w:cs="Times New Roman"/>
          <w:i/>
          <w:color w:val="000000" w:themeColor="text1"/>
          <w:kern w:val="0"/>
          <w:sz w:val="24"/>
          <w:szCs w:val="24"/>
        </w:rPr>
        <w:t>n</w:t>
      </w:r>
      <w:r w:rsidR="00F265CA">
        <w:rPr>
          <w:rFonts w:ascii="Book Antiqua" w:hAnsi="Book Antiqua" w:cs="Times New Roman"/>
          <w:color w:val="000000" w:themeColor="text1"/>
          <w:kern w:val="0"/>
          <w:sz w:val="24"/>
          <w:szCs w:val="24"/>
        </w:rPr>
        <w:t xml:space="preserve"> </w:t>
      </w:r>
      <w:r w:rsidR="007F600B" w:rsidRPr="00355D6A">
        <w:rPr>
          <w:rFonts w:ascii="Book Antiqua" w:hAnsi="Book Antiqua" w:cs="Times New Roman"/>
          <w:color w:val="000000" w:themeColor="text1"/>
          <w:kern w:val="0"/>
          <w:sz w:val="24"/>
          <w:szCs w:val="24"/>
        </w:rPr>
        <w:t>=</w:t>
      </w:r>
      <w:r w:rsidR="00F265CA">
        <w:rPr>
          <w:rFonts w:ascii="Book Antiqua" w:hAnsi="Book Antiqua" w:cs="Times New Roman"/>
          <w:color w:val="000000" w:themeColor="text1"/>
          <w:kern w:val="0"/>
          <w:sz w:val="24"/>
          <w:szCs w:val="24"/>
        </w:rPr>
        <w:t xml:space="preserve"> </w:t>
      </w:r>
      <w:r w:rsidR="00C26374" w:rsidRPr="00355D6A">
        <w:rPr>
          <w:rFonts w:ascii="Book Antiqua" w:hAnsi="Book Antiqua" w:cs="Times New Roman"/>
          <w:color w:val="000000" w:themeColor="text1"/>
          <w:kern w:val="0"/>
          <w:sz w:val="24"/>
          <w:szCs w:val="24"/>
        </w:rPr>
        <w:t>11</w:t>
      </w:r>
      <w:r w:rsidR="007F600B" w:rsidRPr="00355D6A">
        <w:rPr>
          <w:rFonts w:ascii="Book Antiqua" w:hAnsi="Book Antiqua" w:cs="Times New Roman"/>
          <w:color w:val="000000" w:themeColor="text1"/>
          <w:kern w:val="0"/>
          <w:sz w:val="24"/>
          <w:szCs w:val="24"/>
        </w:rPr>
        <w:t xml:space="preserve">) </w:t>
      </w:r>
      <w:r w:rsidR="00724165" w:rsidRPr="00355D6A">
        <w:rPr>
          <w:rFonts w:ascii="Book Antiqua" w:hAnsi="Book Antiqua" w:cs="Times New Roman"/>
          <w:color w:val="000000" w:themeColor="text1"/>
          <w:kern w:val="0"/>
          <w:sz w:val="24"/>
          <w:szCs w:val="24"/>
        </w:rPr>
        <w:t>than in</w:t>
      </w:r>
      <w:r w:rsidR="00E130A9" w:rsidRPr="00355D6A">
        <w:rPr>
          <w:rFonts w:ascii="Book Antiqua" w:hAnsi="Book Antiqua" w:cs="Times New Roman"/>
          <w:color w:val="000000" w:themeColor="text1"/>
          <w:kern w:val="0"/>
          <w:sz w:val="24"/>
          <w:szCs w:val="24"/>
        </w:rPr>
        <w:t xml:space="preserve"> patients</w:t>
      </w:r>
      <w:r w:rsidR="007F600B" w:rsidRPr="00355D6A">
        <w:rPr>
          <w:rFonts w:ascii="Book Antiqua" w:hAnsi="Book Antiqua" w:cs="Times New Roman"/>
          <w:color w:val="000000" w:themeColor="text1"/>
          <w:kern w:val="0"/>
          <w:sz w:val="24"/>
          <w:szCs w:val="24"/>
        </w:rPr>
        <w:t xml:space="preserve"> without (</w:t>
      </w:r>
      <w:r w:rsidR="007F600B" w:rsidRPr="00F265CA">
        <w:rPr>
          <w:rFonts w:ascii="Book Antiqua" w:hAnsi="Book Antiqua" w:cs="Times New Roman"/>
          <w:i/>
          <w:color w:val="000000" w:themeColor="text1"/>
          <w:kern w:val="0"/>
          <w:sz w:val="24"/>
          <w:szCs w:val="24"/>
        </w:rPr>
        <w:t>n</w:t>
      </w:r>
      <w:r w:rsidR="00F265CA" w:rsidRPr="00F265CA">
        <w:rPr>
          <w:rFonts w:ascii="Book Antiqua" w:hAnsi="Book Antiqua" w:cs="Times New Roman"/>
          <w:i/>
          <w:color w:val="000000" w:themeColor="text1"/>
          <w:kern w:val="0"/>
          <w:sz w:val="24"/>
          <w:szCs w:val="24"/>
        </w:rPr>
        <w:t xml:space="preserve"> </w:t>
      </w:r>
      <w:r w:rsidR="007F600B" w:rsidRPr="00355D6A">
        <w:rPr>
          <w:rFonts w:ascii="Book Antiqua" w:hAnsi="Book Antiqua" w:cs="Times New Roman"/>
          <w:color w:val="000000" w:themeColor="text1"/>
          <w:kern w:val="0"/>
          <w:sz w:val="24"/>
          <w:szCs w:val="24"/>
        </w:rPr>
        <w:t>=</w:t>
      </w:r>
      <w:r w:rsidR="00F265CA">
        <w:rPr>
          <w:rFonts w:ascii="Book Antiqua" w:hAnsi="Book Antiqua" w:cs="Times New Roman"/>
          <w:color w:val="000000" w:themeColor="text1"/>
          <w:kern w:val="0"/>
          <w:sz w:val="24"/>
          <w:szCs w:val="24"/>
        </w:rPr>
        <w:t xml:space="preserve"> </w:t>
      </w:r>
      <w:r w:rsidR="00EF2FB8" w:rsidRPr="00355D6A">
        <w:rPr>
          <w:rFonts w:ascii="Book Antiqua" w:hAnsi="Book Antiqua" w:cs="Times New Roman"/>
          <w:color w:val="000000" w:themeColor="text1"/>
          <w:kern w:val="0"/>
          <w:sz w:val="24"/>
          <w:szCs w:val="24"/>
        </w:rPr>
        <w:t>1</w:t>
      </w:r>
      <w:r w:rsidR="00D006C5" w:rsidRPr="00355D6A">
        <w:rPr>
          <w:rFonts w:ascii="Book Antiqua" w:hAnsi="Book Antiqua" w:cs="Times New Roman"/>
          <w:color w:val="000000" w:themeColor="text1"/>
          <w:kern w:val="0"/>
          <w:sz w:val="24"/>
          <w:szCs w:val="24"/>
        </w:rPr>
        <w:t>1</w:t>
      </w:r>
      <w:r w:rsidR="007F600B" w:rsidRPr="00355D6A">
        <w:rPr>
          <w:rFonts w:ascii="Book Antiqua" w:hAnsi="Book Antiqua" w:cs="Times New Roman"/>
          <w:color w:val="000000" w:themeColor="text1"/>
          <w:kern w:val="0"/>
          <w:sz w:val="24"/>
          <w:szCs w:val="24"/>
        </w:rPr>
        <w:t>)</w:t>
      </w:r>
      <w:r w:rsidR="003737F8" w:rsidRPr="00355D6A">
        <w:rPr>
          <w:rFonts w:ascii="Book Antiqua" w:hAnsi="Book Antiqua" w:cs="Times New Roman"/>
          <w:color w:val="000000" w:themeColor="text1"/>
          <w:kern w:val="0"/>
          <w:sz w:val="24"/>
          <w:szCs w:val="24"/>
        </w:rPr>
        <w:t xml:space="preserve"> </w:t>
      </w:r>
      <w:r w:rsidR="00D006C5" w:rsidRPr="00355D6A">
        <w:rPr>
          <w:rFonts w:ascii="Book Antiqua" w:hAnsi="Book Antiqua" w:cs="Times New Roman"/>
          <w:color w:val="000000" w:themeColor="text1"/>
          <w:kern w:val="0"/>
          <w:sz w:val="24"/>
          <w:szCs w:val="24"/>
        </w:rPr>
        <w:t xml:space="preserve">(all </w:t>
      </w:r>
      <w:r w:rsidR="00F265CA" w:rsidRPr="00F265CA">
        <w:rPr>
          <w:rFonts w:ascii="Book Antiqua" w:hAnsi="Book Antiqua" w:cs="Times New Roman"/>
          <w:i/>
          <w:color w:val="000000" w:themeColor="text1"/>
          <w:kern w:val="0"/>
          <w:sz w:val="24"/>
          <w:szCs w:val="24"/>
        </w:rPr>
        <w:t xml:space="preserve">P </w:t>
      </w:r>
      <w:r w:rsidR="00D006C5" w:rsidRPr="00355D6A">
        <w:rPr>
          <w:rFonts w:ascii="Book Antiqua" w:hAnsi="Book Antiqua" w:cs="Times New Roman"/>
          <w:color w:val="000000" w:themeColor="text1"/>
          <w:kern w:val="0"/>
          <w:sz w:val="24"/>
          <w:szCs w:val="24"/>
        </w:rPr>
        <w:t>&lt;</w:t>
      </w:r>
      <w:r w:rsidR="00F265CA">
        <w:rPr>
          <w:rFonts w:ascii="Book Antiqua" w:hAnsi="Book Antiqua" w:cs="Times New Roman"/>
          <w:color w:val="000000" w:themeColor="text1"/>
          <w:kern w:val="0"/>
          <w:sz w:val="24"/>
          <w:szCs w:val="24"/>
        </w:rPr>
        <w:t xml:space="preserve"> </w:t>
      </w:r>
      <w:r w:rsidR="00D006C5" w:rsidRPr="00355D6A">
        <w:rPr>
          <w:rFonts w:ascii="Book Antiqua" w:hAnsi="Book Antiqua" w:cs="Times New Roman"/>
          <w:color w:val="000000" w:themeColor="text1"/>
          <w:kern w:val="0"/>
          <w:sz w:val="24"/>
          <w:szCs w:val="24"/>
        </w:rPr>
        <w:t>0.001)</w:t>
      </w:r>
      <w:r w:rsidR="00621BFE" w:rsidRPr="00355D6A">
        <w:rPr>
          <w:rFonts w:ascii="Book Antiqua" w:hAnsi="Book Antiqua" w:cs="Times New Roman"/>
          <w:color w:val="000000" w:themeColor="text1"/>
          <w:kern w:val="0"/>
          <w:sz w:val="24"/>
          <w:szCs w:val="24"/>
        </w:rPr>
        <w:t xml:space="preserve"> and in patient</w:t>
      </w:r>
      <w:r w:rsidR="00724165" w:rsidRPr="00355D6A">
        <w:rPr>
          <w:rFonts w:ascii="Book Antiqua" w:hAnsi="Book Antiqua" w:cs="Times New Roman"/>
          <w:color w:val="000000" w:themeColor="text1"/>
          <w:kern w:val="0"/>
          <w:sz w:val="24"/>
          <w:szCs w:val="24"/>
        </w:rPr>
        <w:t>s</w:t>
      </w:r>
      <w:r w:rsidR="00621BFE" w:rsidRPr="00355D6A">
        <w:rPr>
          <w:rFonts w:ascii="Book Antiqua" w:hAnsi="Book Antiqua" w:cs="Times New Roman"/>
          <w:color w:val="000000" w:themeColor="text1"/>
          <w:kern w:val="0"/>
          <w:sz w:val="24"/>
          <w:szCs w:val="24"/>
        </w:rPr>
        <w:t xml:space="preserve"> with </w:t>
      </w:r>
      <w:r w:rsidR="007722F4" w:rsidRPr="00355D6A">
        <w:rPr>
          <w:rFonts w:ascii="Book Antiqua" w:hAnsi="Book Antiqua" w:cs="Times New Roman"/>
          <w:color w:val="000000" w:themeColor="text1"/>
          <w:kern w:val="0"/>
          <w:sz w:val="24"/>
          <w:szCs w:val="24"/>
        </w:rPr>
        <w:t>gastro</w:t>
      </w:r>
      <w:r w:rsidR="00621BFE" w:rsidRPr="00355D6A">
        <w:rPr>
          <w:rFonts w:ascii="Book Antiqua" w:hAnsi="Book Antiqua" w:cs="Times New Roman"/>
          <w:color w:val="000000" w:themeColor="text1"/>
          <w:kern w:val="0"/>
          <w:sz w:val="24"/>
          <w:szCs w:val="24"/>
        </w:rPr>
        <w:t xml:space="preserve">esophageal </w:t>
      </w:r>
      <w:r w:rsidR="000E3BDC" w:rsidRPr="00355D6A">
        <w:rPr>
          <w:rFonts w:ascii="Book Antiqua" w:hAnsi="Book Antiqua" w:cs="Times New Roman"/>
          <w:color w:val="000000" w:themeColor="text1"/>
          <w:kern w:val="0"/>
          <w:sz w:val="24"/>
          <w:szCs w:val="24"/>
        </w:rPr>
        <w:t>varices (</w:t>
      </w:r>
      <w:r w:rsidR="000E3BDC" w:rsidRPr="00F265CA">
        <w:rPr>
          <w:rFonts w:ascii="Book Antiqua" w:hAnsi="Book Antiqua" w:cs="Times New Roman"/>
          <w:i/>
          <w:color w:val="000000" w:themeColor="text1"/>
          <w:kern w:val="0"/>
          <w:sz w:val="24"/>
          <w:szCs w:val="24"/>
        </w:rPr>
        <w:t>n</w:t>
      </w:r>
      <w:r w:rsidR="00F265CA">
        <w:rPr>
          <w:rFonts w:ascii="Book Antiqua" w:hAnsi="Book Antiqua" w:cs="Times New Roman"/>
          <w:color w:val="000000" w:themeColor="text1"/>
          <w:kern w:val="0"/>
          <w:sz w:val="24"/>
          <w:szCs w:val="24"/>
        </w:rPr>
        <w:t xml:space="preserve"> </w:t>
      </w:r>
      <w:r w:rsidR="000E3BDC" w:rsidRPr="00355D6A">
        <w:rPr>
          <w:rFonts w:ascii="Book Antiqua" w:hAnsi="Book Antiqua" w:cs="Times New Roman"/>
          <w:color w:val="000000" w:themeColor="text1"/>
          <w:kern w:val="0"/>
          <w:sz w:val="24"/>
          <w:szCs w:val="24"/>
        </w:rPr>
        <w:t>=</w:t>
      </w:r>
      <w:r w:rsidR="00F265CA">
        <w:rPr>
          <w:rFonts w:ascii="Book Antiqua" w:hAnsi="Book Antiqua" w:cs="Times New Roman"/>
          <w:color w:val="000000" w:themeColor="text1"/>
          <w:kern w:val="0"/>
          <w:sz w:val="24"/>
          <w:szCs w:val="24"/>
        </w:rPr>
        <w:t xml:space="preserve"> </w:t>
      </w:r>
      <w:r w:rsidR="0037659E" w:rsidRPr="00355D6A">
        <w:rPr>
          <w:rFonts w:ascii="Book Antiqua" w:hAnsi="Book Antiqua" w:cs="Times New Roman"/>
          <w:color w:val="000000" w:themeColor="text1"/>
          <w:kern w:val="0"/>
          <w:sz w:val="24"/>
          <w:szCs w:val="24"/>
        </w:rPr>
        <w:t>6</w:t>
      </w:r>
      <w:r w:rsidR="000E3BDC" w:rsidRPr="00355D6A">
        <w:rPr>
          <w:rFonts w:ascii="Book Antiqua" w:hAnsi="Book Antiqua" w:cs="Times New Roman"/>
          <w:color w:val="000000" w:themeColor="text1"/>
          <w:kern w:val="0"/>
          <w:sz w:val="24"/>
          <w:szCs w:val="24"/>
        </w:rPr>
        <w:t xml:space="preserve">) </w:t>
      </w:r>
      <w:r w:rsidR="00724165" w:rsidRPr="00355D6A">
        <w:rPr>
          <w:rFonts w:ascii="Book Antiqua" w:hAnsi="Book Antiqua" w:cs="Times New Roman"/>
          <w:color w:val="000000" w:themeColor="text1"/>
          <w:kern w:val="0"/>
          <w:sz w:val="24"/>
          <w:szCs w:val="24"/>
        </w:rPr>
        <w:t>than in</w:t>
      </w:r>
      <w:r w:rsidR="000E3BDC" w:rsidRPr="00355D6A">
        <w:rPr>
          <w:rFonts w:ascii="Book Antiqua" w:hAnsi="Book Antiqua" w:cs="Times New Roman"/>
          <w:color w:val="000000" w:themeColor="text1"/>
          <w:kern w:val="0"/>
          <w:sz w:val="24"/>
          <w:szCs w:val="24"/>
        </w:rPr>
        <w:t xml:space="preserve"> patients without (</w:t>
      </w:r>
      <w:r w:rsidR="000E3BDC" w:rsidRPr="00F265CA">
        <w:rPr>
          <w:rFonts w:ascii="Book Antiqua" w:hAnsi="Book Antiqua" w:cs="Times New Roman"/>
          <w:i/>
          <w:color w:val="000000" w:themeColor="text1"/>
          <w:kern w:val="0"/>
          <w:sz w:val="24"/>
          <w:szCs w:val="24"/>
        </w:rPr>
        <w:t>n</w:t>
      </w:r>
      <w:r w:rsidR="00F265CA">
        <w:rPr>
          <w:rFonts w:ascii="Book Antiqua" w:hAnsi="Book Antiqua" w:cs="Times New Roman"/>
          <w:color w:val="000000" w:themeColor="text1"/>
          <w:kern w:val="0"/>
          <w:sz w:val="24"/>
          <w:szCs w:val="24"/>
        </w:rPr>
        <w:t xml:space="preserve"> </w:t>
      </w:r>
      <w:r w:rsidR="000E3BDC" w:rsidRPr="00355D6A">
        <w:rPr>
          <w:rFonts w:ascii="Book Antiqua" w:hAnsi="Book Antiqua" w:cs="Times New Roman"/>
          <w:color w:val="000000" w:themeColor="text1"/>
          <w:kern w:val="0"/>
          <w:sz w:val="24"/>
          <w:szCs w:val="24"/>
        </w:rPr>
        <w:t>=</w:t>
      </w:r>
      <w:r w:rsidR="00F265CA">
        <w:rPr>
          <w:rFonts w:ascii="Book Antiqua" w:hAnsi="Book Antiqua" w:cs="Times New Roman"/>
          <w:color w:val="000000" w:themeColor="text1"/>
          <w:kern w:val="0"/>
          <w:sz w:val="24"/>
          <w:szCs w:val="24"/>
        </w:rPr>
        <w:t xml:space="preserve"> </w:t>
      </w:r>
      <w:r w:rsidR="000E3BDC" w:rsidRPr="00355D6A">
        <w:rPr>
          <w:rFonts w:ascii="Book Antiqua" w:hAnsi="Book Antiqua" w:cs="Times New Roman"/>
          <w:color w:val="000000" w:themeColor="text1"/>
          <w:kern w:val="0"/>
          <w:sz w:val="24"/>
          <w:szCs w:val="24"/>
        </w:rPr>
        <w:t>1</w:t>
      </w:r>
      <w:r w:rsidR="0037659E" w:rsidRPr="00355D6A">
        <w:rPr>
          <w:rFonts w:ascii="Book Antiqua" w:hAnsi="Book Antiqua" w:cs="Times New Roman"/>
          <w:color w:val="000000" w:themeColor="text1"/>
          <w:kern w:val="0"/>
          <w:sz w:val="24"/>
          <w:szCs w:val="24"/>
        </w:rPr>
        <w:t>6</w:t>
      </w:r>
      <w:r w:rsidR="000E3BDC" w:rsidRPr="00355D6A">
        <w:rPr>
          <w:rFonts w:ascii="Book Antiqua" w:hAnsi="Book Antiqua" w:cs="Times New Roman"/>
          <w:color w:val="000000" w:themeColor="text1"/>
          <w:kern w:val="0"/>
          <w:sz w:val="24"/>
          <w:szCs w:val="24"/>
        </w:rPr>
        <w:t>)</w:t>
      </w:r>
      <w:r w:rsidR="00C91952" w:rsidRPr="00355D6A">
        <w:rPr>
          <w:rFonts w:ascii="Book Antiqua" w:hAnsi="Book Antiqua" w:cs="Times New Roman"/>
          <w:color w:val="000000" w:themeColor="text1"/>
          <w:kern w:val="0"/>
          <w:sz w:val="24"/>
          <w:szCs w:val="24"/>
        </w:rPr>
        <w:t xml:space="preserve"> (all </w:t>
      </w:r>
      <w:r w:rsidR="00F265CA" w:rsidRPr="00F265CA">
        <w:rPr>
          <w:rFonts w:ascii="Book Antiqua" w:hAnsi="Book Antiqua" w:cs="Times New Roman"/>
          <w:i/>
          <w:color w:val="000000" w:themeColor="text1"/>
          <w:kern w:val="0"/>
          <w:sz w:val="24"/>
          <w:szCs w:val="24"/>
        </w:rPr>
        <w:t>P</w:t>
      </w:r>
      <w:r w:rsidR="00F265CA">
        <w:rPr>
          <w:rFonts w:ascii="Book Antiqua" w:hAnsi="Book Antiqua" w:cs="Times New Roman"/>
          <w:color w:val="000000" w:themeColor="text1"/>
          <w:kern w:val="0"/>
          <w:sz w:val="24"/>
          <w:szCs w:val="24"/>
        </w:rPr>
        <w:t xml:space="preserve"> </w:t>
      </w:r>
      <w:r w:rsidR="00C91952" w:rsidRPr="00355D6A">
        <w:rPr>
          <w:rFonts w:ascii="Book Antiqua" w:hAnsi="Book Antiqua" w:cs="Times New Roman"/>
          <w:color w:val="000000" w:themeColor="text1"/>
          <w:kern w:val="0"/>
          <w:sz w:val="24"/>
          <w:szCs w:val="24"/>
        </w:rPr>
        <w:t>&lt;</w:t>
      </w:r>
      <w:r w:rsidR="00F265CA">
        <w:rPr>
          <w:rFonts w:ascii="Book Antiqua" w:hAnsi="Book Antiqua" w:cs="Times New Roman"/>
          <w:color w:val="000000" w:themeColor="text1"/>
          <w:kern w:val="0"/>
          <w:sz w:val="24"/>
          <w:szCs w:val="24"/>
        </w:rPr>
        <w:t xml:space="preserve"> </w:t>
      </w:r>
      <w:r w:rsidR="00C91952" w:rsidRPr="00355D6A">
        <w:rPr>
          <w:rFonts w:ascii="Book Antiqua" w:hAnsi="Book Antiqua" w:cs="Times New Roman"/>
          <w:color w:val="000000" w:themeColor="text1"/>
          <w:kern w:val="0"/>
          <w:sz w:val="24"/>
          <w:szCs w:val="24"/>
        </w:rPr>
        <w:t>0.0</w:t>
      </w:r>
      <w:r w:rsidR="0037659E" w:rsidRPr="00355D6A">
        <w:rPr>
          <w:rFonts w:ascii="Book Antiqua" w:hAnsi="Book Antiqua" w:cs="Times New Roman"/>
          <w:color w:val="000000" w:themeColor="text1"/>
          <w:kern w:val="0"/>
          <w:sz w:val="24"/>
          <w:szCs w:val="24"/>
        </w:rPr>
        <w:t>5</w:t>
      </w:r>
      <w:r w:rsidR="00C91952" w:rsidRPr="00355D6A">
        <w:rPr>
          <w:rFonts w:ascii="Book Antiqua" w:hAnsi="Book Antiqua" w:cs="Times New Roman"/>
          <w:color w:val="000000" w:themeColor="text1"/>
          <w:kern w:val="0"/>
          <w:sz w:val="24"/>
          <w:szCs w:val="24"/>
        </w:rPr>
        <w:t>)</w:t>
      </w:r>
      <w:r w:rsidR="00C90C28" w:rsidRPr="00355D6A">
        <w:rPr>
          <w:rFonts w:ascii="Book Antiqua" w:hAnsi="Book Antiqua" w:cs="Times New Roman"/>
          <w:color w:val="000000" w:themeColor="text1"/>
          <w:kern w:val="0"/>
          <w:sz w:val="24"/>
          <w:szCs w:val="24"/>
        </w:rPr>
        <w:t>, even though</w:t>
      </w:r>
      <w:r w:rsidR="00724165" w:rsidRPr="00355D6A">
        <w:rPr>
          <w:rFonts w:ascii="Book Antiqua" w:hAnsi="Book Antiqua" w:cs="Times New Roman"/>
          <w:color w:val="000000" w:themeColor="text1"/>
          <w:kern w:val="0"/>
          <w:sz w:val="24"/>
          <w:szCs w:val="24"/>
        </w:rPr>
        <w:t xml:space="preserve"> their</w:t>
      </w:r>
      <w:r w:rsidR="00C90C28" w:rsidRPr="00355D6A">
        <w:rPr>
          <w:rFonts w:ascii="Book Antiqua" w:hAnsi="Book Antiqua" w:cs="Times New Roman"/>
          <w:color w:val="000000" w:themeColor="text1"/>
          <w:kern w:val="0"/>
          <w:sz w:val="24"/>
          <w:szCs w:val="24"/>
        </w:rPr>
        <w:t xml:space="preserve"> liver MRE values were not different</w:t>
      </w:r>
      <w:r w:rsidR="00B97AC1" w:rsidRPr="00355D6A">
        <w:rPr>
          <w:rFonts w:ascii="Book Antiqua" w:hAnsi="Book Antiqua" w:cs="Times New Roman"/>
          <w:color w:val="000000" w:themeColor="text1"/>
          <w:kern w:val="0"/>
          <w:sz w:val="24"/>
          <w:szCs w:val="24"/>
        </w:rPr>
        <w:t xml:space="preserve">. </w:t>
      </w:r>
      <w:r w:rsidR="00724165" w:rsidRPr="00355D6A">
        <w:rPr>
          <w:rFonts w:ascii="Book Antiqua" w:hAnsi="Book Antiqua" w:cs="Times New Roman"/>
          <w:color w:val="000000" w:themeColor="text1"/>
          <w:kern w:val="0"/>
          <w:sz w:val="24"/>
          <w:szCs w:val="24"/>
        </w:rPr>
        <w:t xml:space="preserve">The </w:t>
      </w:r>
      <w:r w:rsidR="007722F4" w:rsidRPr="00355D6A">
        <w:rPr>
          <w:rFonts w:ascii="Book Antiqua" w:eastAsiaTheme="minorHAnsi" w:hAnsi="Book Antiqua" w:cs="Times New Roman"/>
          <w:color w:val="000000" w:themeColor="text1"/>
          <w:sz w:val="24"/>
          <w:szCs w:val="24"/>
        </w:rPr>
        <w:t>APRI (</w:t>
      </w:r>
      <w:r w:rsidR="00807D3B" w:rsidRPr="00F265CA">
        <w:rPr>
          <w:rFonts w:ascii="Book Antiqua" w:hAnsi="Book Antiqua" w:cs="Times New Roman"/>
          <w:bCs/>
          <w:i/>
          <w:color w:val="000000" w:themeColor="text1"/>
          <w:sz w:val="24"/>
          <w:szCs w:val="24"/>
          <w:shd w:val="clear" w:color="auto" w:fill="FFFFFF"/>
        </w:rPr>
        <w:t>τ</w:t>
      </w:r>
      <w:r w:rsidR="00F265CA" w:rsidRPr="00F265CA">
        <w:rPr>
          <w:rFonts w:ascii="Book Antiqua" w:hAnsi="Book Antiqua" w:cs="Times New Roman"/>
          <w:bCs/>
          <w:i/>
          <w:color w:val="000000" w:themeColor="text1"/>
          <w:sz w:val="24"/>
          <w:szCs w:val="24"/>
          <w:shd w:val="clear" w:color="auto" w:fill="FFFFFF"/>
        </w:rPr>
        <w:t xml:space="preserve"> </w:t>
      </w:r>
      <w:r w:rsidR="007722F4" w:rsidRPr="00355D6A">
        <w:rPr>
          <w:rFonts w:ascii="Book Antiqua" w:eastAsiaTheme="minorHAnsi" w:hAnsi="Book Antiqua" w:cs="Times New Roman"/>
          <w:color w:val="000000" w:themeColor="text1"/>
          <w:sz w:val="24"/>
          <w:szCs w:val="24"/>
        </w:rPr>
        <w:t>=</w:t>
      </w:r>
      <w:r w:rsidR="00F265CA">
        <w:rPr>
          <w:rFonts w:ascii="Book Antiqua" w:eastAsiaTheme="minorHAnsi" w:hAnsi="Book Antiqua" w:cs="Times New Roman"/>
          <w:color w:val="000000" w:themeColor="text1"/>
          <w:sz w:val="24"/>
          <w:szCs w:val="24"/>
        </w:rPr>
        <w:t xml:space="preserve"> </w:t>
      </w:r>
      <w:r w:rsidR="007722F4" w:rsidRPr="00355D6A">
        <w:rPr>
          <w:rFonts w:ascii="Book Antiqua" w:eastAsiaTheme="minorHAnsi" w:hAnsi="Book Antiqua" w:cs="Times New Roman"/>
          <w:color w:val="000000" w:themeColor="text1"/>
          <w:sz w:val="24"/>
          <w:szCs w:val="24"/>
        </w:rPr>
        <w:t xml:space="preserve">0.477, </w:t>
      </w:r>
      <w:r w:rsidR="00F265CA" w:rsidRPr="00F265CA">
        <w:rPr>
          <w:rFonts w:ascii="Book Antiqua" w:eastAsiaTheme="minorHAnsi" w:hAnsi="Book Antiqua" w:cs="Times New Roman"/>
          <w:i/>
          <w:color w:val="000000" w:themeColor="text1"/>
          <w:sz w:val="24"/>
          <w:szCs w:val="24"/>
        </w:rPr>
        <w:t xml:space="preserve">P </w:t>
      </w:r>
      <w:r w:rsidR="007722F4" w:rsidRPr="00355D6A">
        <w:rPr>
          <w:rFonts w:ascii="Book Antiqua" w:eastAsiaTheme="minorHAnsi" w:hAnsi="Book Antiqua" w:cs="Times New Roman"/>
          <w:color w:val="000000" w:themeColor="text1"/>
          <w:sz w:val="24"/>
          <w:szCs w:val="24"/>
        </w:rPr>
        <w:t>=</w:t>
      </w:r>
      <w:r w:rsidR="00F265CA">
        <w:rPr>
          <w:rFonts w:ascii="Book Antiqua" w:eastAsiaTheme="minorHAnsi" w:hAnsi="Book Antiqua" w:cs="Times New Roman"/>
          <w:color w:val="000000" w:themeColor="text1"/>
          <w:sz w:val="24"/>
          <w:szCs w:val="24"/>
        </w:rPr>
        <w:t xml:space="preserve"> </w:t>
      </w:r>
      <w:r w:rsidR="007722F4" w:rsidRPr="00355D6A">
        <w:rPr>
          <w:rFonts w:ascii="Book Antiqua" w:eastAsiaTheme="minorHAnsi" w:hAnsi="Book Antiqua" w:cs="Times New Roman"/>
          <w:color w:val="000000" w:themeColor="text1"/>
          <w:sz w:val="24"/>
          <w:szCs w:val="24"/>
        </w:rPr>
        <w:t>0.007), spleen size ratio (</w:t>
      </w:r>
      <w:r w:rsidR="00807D3B" w:rsidRPr="00F265CA">
        <w:rPr>
          <w:rFonts w:ascii="Book Antiqua" w:hAnsi="Book Antiqua" w:cs="Times New Roman"/>
          <w:bCs/>
          <w:i/>
          <w:color w:val="000000" w:themeColor="text1"/>
          <w:sz w:val="24"/>
          <w:szCs w:val="24"/>
          <w:shd w:val="clear" w:color="auto" w:fill="FFFFFF"/>
        </w:rPr>
        <w:t>τ</w:t>
      </w:r>
      <w:r w:rsidR="00F265CA">
        <w:rPr>
          <w:rFonts w:ascii="Book Antiqua" w:hAnsi="Book Antiqua" w:cs="Times New Roman"/>
          <w:b/>
          <w:bCs/>
          <w:color w:val="000000" w:themeColor="text1"/>
          <w:sz w:val="24"/>
          <w:szCs w:val="24"/>
          <w:shd w:val="clear" w:color="auto" w:fill="FFFFFF"/>
        </w:rPr>
        <w:t xml:space="preserve"> </w:t>
      </w:r>
      <w:r w:rsidR="007722F4" w:rsidRPr="00355D6A">
        <w:rPr>
          <w:rFonts w:ascii="Book Antiqua" w:eastAsiaTheme="minorHAnsi" w:hAnsi="Book Antiqua" w:cs="Times New Roman"/>
          <w:color w:val="000000" w:themeColor="text1"/>
          <w:sz w:val="24"/>
          <w:szCs w:val="24"/>
        </w:rPr>
        <w:t>=</w:t>
      </w:r>
      <w:r w:rsidR="00F265CA">
        <w:rPr>
          <w:rFonts w:ascii="Book Antiqua" w:eastAsiaTheme="minorHAnsi" w:hAnsi="Book Antiqua" w:cs="Times New Roman"/>
          <w:color w:val="000000" w:themeColor="text1"/>
          <w:sz w:val="24"/>
          <w:szCs w:val="24"/>
        </w:rPr>
        <w:t xml:space="preserve"> </w:t>
      </w:r>
      <w:r w:rsidR="007722F4" w:rsidRPr="00355D6A">
        <w:rPr>
          <w:rFonts w:ascii="Book Antiqua" w:eastAsiaTheme="minorHAnsi" w:hAnsi="Book Antiqua" w:cs="Times New Roman"/>
          <w:color w:val="000000" w:themeColor="text1"/>
          <w:sz w:val="24"/>
          <w:szCs w:val="24"/>
        </w:rPr>
        <w:t xml:space="preserve">0.401, </w:t>
      </w:r>
      <w:r w:rsidR="00F265CA" w:rsidRPr="00F265CA">
        <w:rPr>
          <w:rFonts w:ascii="Book Antiqua" w:eastAsiaTheme="minorHAnsi" w:hAnsi="Book Antiqua" w:cs="Times New Roman"/>
          <w:i/>
          <w:color w:val="000000" w:themeColor="text1"/>
          <w:sz w:val="24"/>
          <w:szCs w:val="24"/>
        </w:rPr>
        <w:t>P</w:t>
      </w:r>
      <w:r w:rsidR="00F265CA">
        <w:rPr>
          <w:rFonts w:ascii="Book Antiqua" w:eastAsiaTheme="minorHAnsi" w:hAnsi="Book Antiqua" w:cs="Times New Roman"/>
          <w:color w:val="000000" w:themeColor="text1"/>
          <w:sz w:val="24"/>
          <w:szCs w:val="24"/>
        </w:rPr>
        <w:t xml:space="preserve"> </w:t>
      </w:r>
      <w:r w:rsidR="007722F4" w:rsidRPr="00355D6A">
        <w:rPr>
          <w:rFonts w:ascii="Book Antiqua" w:eastAsiaTheme="minorHAnsi" w:hAnsi="Book Antiqua" w:cs="Times New Roman"/>
          <w:color w:val="000000" w:themeColor="text1"/>
          <w:sz w:val="24"/>
          <w:szCs w:val="24"/>
        </w:rPr>
        <w:t>=</w:t>
      </w:r>
      <w:r w:rsidR="00F265CA">
        <w:rPr>
          <w:rFonts w:ascii="Book Antiqua" w:eastAsiaTheme="minorHAnsi" w:hAnsi="Book Antiqua" w:cs="Times New Roman"/>
          <w:color w:val="000000" w:themeColor="text1"/>
          <w:sz w:val="24"/>
          <w:szCs w:val="24"/>
        </w:rPr>
        <w:t xml:space="preserve"> </w:t>
      </w:r>
      <w:r w:rsidR="007722F4" w:rsidRPr="00355D6A">
        <w:rPr>
          <w:rFonts w:ascii="Book Antiqua" w:eastAsiaTheme="minorHAnsi" w:hAnsi="Book Antiqua" w:cs="Times New Roman"/>
          <w:color w:val="000000" w:themeColor="text1"/>
          <w:sz w:val="24"/>
          <w:szCs w:val="24"/>
        </w:rPr>
        <w:t>0.024) and spleen MRE values (</w:t>
      </w:r>
      <w:r w:rsidR="00807D3B" w:rsidRPr="00F265CA">
        <w:rPr>
          <w:rFonts w:ascii="Book Antiqua" w:hAnsi="Book Antiqua" w:cs="Times New Roman"/>
          <w:bCs/>
          <w:i/>
          <w:color w:val="000000" w:themeColor="text1"/>
          <w:sz w:val="24"/>
          <w:szCs w:val="24"/>
          <w:shd w:val="clear" w:color="auto" w:fill="FFFFFF"/>
        </w:rPr>
        <w:t>τ</w:t>
      </w:r>
      <w:r w:rsidR="00F265CA">
        <w:rPr>
          <w:rFonts w:ascii="Book Antiqua" w:hAnsi="Book Antiqua" w:cs="Times New Roman"/>
          <w:b/>
          <w:bCs/>
          <w:color w:val="000000" w:themeColor="text1"/>
          <w:sz w:val="24"/>
          <w:szCs w:val="24"/>
          <w:shd w:val="clear" w:color="auto" w:fill="FFFFFF"/>
        </w:rPr>
        <w:t xml:space="preserve"> </w:t>
      </w:r>
      <w:r w:rsidR="007722F4" w:rsidRPr="00355D6A">
        <w:rPr>
          <w:rFonts w:ascii="Book Antiqua" w:eastAsiaTheme="minorHAnsi" w:hAnsi="Book Antiqua" w:cs="Times New Roman"/>
          <w:color w:val="000000" w:themeColor="text1"/>
          <w:sz w:val="24"/>
          <w:szCs w:val="24"/>
        </w:rPr>
        <w:t>=</w:t>
      </w:r>
      <w:r w:rsidR="00F265CA">
        <w:rPr>
          <w:rFonts w:ascii="Book Antiqua" w:eastAsiaTheme="minorHAnsi" w:hAnsi="Book Antiqua" w:cs="Times New Roman"/>
          <w:color w:val="000000" w:themeColor="text1"/>
          <w:sz w:val="24"/>
          <w:szCs w:val="24"/>
        </w:rPr>
        <w:t xml:space="preserve"> </w:t>
      </w:r>
      <w:r w:rsidR="007722F4" w:rsidRPr="00355D6A">
        <w:rPr>
          <w:rFonts w:ascii="Book Antiqua" w:eastAsiaTheme="minorHAnsi" w:hAnsi="Book Antiqua" w:cs="Times New Roman"/>
          <w:color w:val="000000" w:themeColor="text1"/>
          <w:sz w:val="24"/>
          <w:szCs w:val="24"/>
        </w:rPr>
        <w:t xml:space="preserve">0.426, </w:t>
      </w:r>
      <w:r w:rsidR="00F265CA" w:rsidRPr="00F265CA">
        <w:rPr>
          <w:rFonts w:ascii="Book Antiqua" w:eastAsiaTheme="minorHAnsi" w:hAnsi="Book Antiqua" w:cs="Times New Roman"/>
          <w:i/>
          <w:color w:val="000000" w:themeColor="text1"/>
          <w:sz w:val="24"/>
          <w:szCs w:val="24"/>
        </w:rPr>
        <w:t xml:space="preserve">P </w:t>
      </w:r>
      <w:r w:rsidR="007722F4" w:rsidRPr="00355D6A">
        <w:rPr>
          <w:rFonts w:ascii="Book Antiqua" w:eastAsiaTheme="minorHAnsi" w:hAnsi="Book Antiqua" w:cs="Times New Roman"/>
          <w:color w:val="000000" w:themeColor="text1"/>
          <w:sz w:val="24"/>
          <w:szCs w:val="24"/>
        </w:rPr>
        <w:t>=</w:t>
      </w:r>
      <w:r w:rsidR="00F265CA">
        <w:rPr>
          <w:rFonts w:ascii="Book Antiqua" w:eastAsiaTheme="minorHAnsi" w:hAnsi="Book Antiqua" w:cs="Times New Roman"/>
          <w:color w:val="000000" w:themeColor="text1"/>
          <w:sz w:val="24"/>
          <w:szCs w:val="24"/>
        </w:rPr>
        <w:t xml:space="preserve"> </w:t>
      </w:r>
      <w:r w:rsidR="007722F4" w:rsidRPr="00355D6A">
        <w:rPr>
          <w:rFonts w:ascii="Book Antiqua" w:eastAsiaTheme="minorHAnsi" w:hAnsi="Book Antiqua" w:cs="Times New Roman"/>
          <w:color w:val="000000" w:themeColor="text1"/>
          <w:sz w:val="24"/>
          <w:szCs w:val="24"/>
        </w:rPr>
        <w:t>0.016)</w:t>
      </w:r>
      <w:r w:rsidR="007722F4" w:rsidRPr="00355D6A">
        <w:rPr>
          <w:rFonts w:ascii="Book Antiqua" w:hAnsi="Book Antiqua" w:cs="Times New Roman"/>
          <w:color w:val="000000" w:themeColor="text1"/>
          <w:kern w:val="0"/>
          <w:sz w:val="24"/>
          <w:szCs w:val="24"/>
        </w:rPr>
        <w:t xml:space="preserve"> also correlated with varice</w:t>
      </w:r>
      <w:r w:rsidR="0013617A" w:rsidRPr="00355D6A">
        <w:rPr>
          <w:rFonts w:ascii="Book Antiqua" w:hAnsi="Book Antiqua" w:cs="Times New Roman"/>
          <w:color w:val="000000" w:themeColor="text1"/>
          <w:kern w:val="0"/>
          <w:sz w:val="24"/>
          <w:szCs w:val="24"/>
        </w:rPr>
        <w:t>s</w:t>
      </w:r>
      <w:r w:rsidR="007722F4" w:rsidRPr="00355D6A">
        <w:rPr>
          <w:rFonts w:ascii="Book Antiqua" w:hAnsi="Book Antiqua" w:cs="Times New Roman"/>
          <w:color w:val="000000" w:themeColor="text1"/>
          <w:kern w:val="0"/>
          <w:sz w:val="24"/>
          <w:szCs w:val="24"/>
        </w:rPr>
        <w:t xml:space="preserve"> grades. </w:t>
      </w:r>
      <w:r w:rsidR="004D7568" w:rsidRPr="00355D6A">
        <w:rPr>
          <w:rFonts w:ascii="Book Antiqua" w:hAnsi="Book Antiqua" w:cs="Times New Roman"/>
          <w:color w:val="000000" w:themeColor="text1"/>
          <w:kern w:val="0"/>
          <w:sz w:val="24"/>
          <w:szCs w:val="24"/>
        </w:rPr>
        <w:t xml:space="preserve">The </w:t>
      </w:r>
      <w:r w:rsidR="001A6A19" w:rsidRPr="00355D6A">
        <w:rPr>
          <w:rFonts w:ascii="Book Antiqua" w:hAnsi="Book Antiqua" w:cs="Times New Roman"/>
          <w:color w:val="000000" w:themeColor="text1"/>
          <w:kern w:val="0"/>
          <w:sz w:val="24"/>
          <w:szCs w:val="24"/>
        </w:rPr>
        <w:t xml:space="preserve">AUC </w:t>
      </w:r>
      <w:r w:rsidR="00D04301" w:rsidRPr="00355D6A">
        <w:rPr>
          <w:rFonts w:ascii="Book Antiqua" w:hAnsi="Book Antiqua" w:cs="Times New Roman"/>
          <w:color w:val="000000" w:themeColor="text1"/>
          <w:kern w:val="0"/>
          <w:sz w:val="24"/>
          <w:szCs w:val="24"/>
        </w:rPr>
        <w:t xml:space="preserve">in predicting </w:t>
      </w:r>
      <w:r w:rsidR="007722F4" w:rsidRPr="00355D6A">
        <w:rPr>
          <w:rFonts w:ascii="Book Antiqua" w:hAnsi="Book Antiqua" w:cs="Times New Roman"/>
          <w:color w:val="000000" w:themeColor="text1"/>
          <w:kern w:val="0"/>
          <w:sz w:val="24"/>
          <w:szCs w:val="24"/>
        </w:rPr>
        <w:t>gastro</w:t>
      </w:r>
      <w:r w:rsidR="00D04301" w:rsidRPr="00355D6A">
        <w:rPr>
          <w:rFonts w:ascii="Book Antiqua" w:hAnsi="Book Antiqua" w:cs="Times New Roman"/>
          <w:color w:val="000000" w:themeColor="text1"/>
          <w:kern w:val="0"/>
          <w:sz w:val="24"/>
          <w:szCs w:val="24"/>
        </w:rPr>
        <w:t xml:space="preserve">esophageal varices was </w:t>
      </w:r>
      <w:r w:rsidR="00B37092" w:rsidRPr="00355D6A">
        <w:rPr>
          <w:rFonts w:ascii="Book Antiqua" w:hAnsi="Book Antiqua" w:cs="Times New Roman"/>
          <w:color w:val="000000" w:themeColor="text1"/>
          <w:kern w:val="0"/>
          <w:sz w:val="24"/>
          <w:szCs w:val="24"/>
        </w:rPr>
        <w:t xml:space="preserve">0.844 </w:t>
      </w:r>
      <w:r w:rsidR="00885E11" w:rsidRPr="00355D6A">
        <w:rPr>
          <w:rFonts w:ascii="Book Antiqua" w:hAnsi="Book Antiqua" w:cs="Times New Roman"/>
          <w:color w:val="000000" w:themeColor="text1"/>
          <w:kern w:val="0"/>
          <w:sz w:val="24"/>
          <w:szCs w:val="24"/>
        </w:rPr>
        <w:t xml:space="preserve">at </w:t>
      </w:r>
      <w:r w:rsidR="00724165" w:rsidRPr="00355D6A">
        <w:rPr>
          <w:rFonts w:ascii="Book Antiqua" w:hAnsi="Book Antiqua" w:cs="Times New Roman"/>
          <w:color w:val="000000" w:themeColor="text1"/>
          <w:kern w:val="0"/>
          <w:sz w:val="24"/>
          <w:szCs w:val="24"/>
        </w:rPr>
        <w:t>a</w:t>
      </w:r>
      <w:r w:rsidR="00B37092" w:rsidRPr="00355D6A">
        <w:rPr>
          <w:rFonts w:ascii="Book Antiqua" w:hAnsi="Book Antiqua" w:cs="Times New Roman"/>
          <w:color w:val="000000" w:themeColor="text1"/>
          <w:kern w:val="0"/>
          <w:sz w:val="24"/>
          <w:szCs w:val="24"/>
        </w:rPr>
        <w:t xml:space="preserve"> cut-off of 0.65 (100% sensitivity and 75% specificity) for </w:t>
      </w:r>
      <w:r w:rsidR="00724165" w:rsidRPr="00355D6A">
        <w:rPr>
          <w:rFonts w:ascii="Book Antiqua" w:hAnsi="Book Antiqua" w:cs="Times New Roman"/>
          <w:color w:val="000000" w:themeColor="text1"/>
          <w:kern w:val="0"/>
          <w:sz w:val="24"/>
          <w:szCs w:val="24"/>
        </w:rPr>
        <w:t xml:space="preserve">the </w:t>
      </w:r>
      <w:r w:rsidR="00B37092" w:rsidRPr="00355D6A">
        <w:rPr>
          <w:rFonts w:ascii="Book Antiqua" w:hAnsi="Book Antiqua" w:cs="Times New Roman"/>
          <w:color w:val="000000" w:themeColor="text1"/>
          <w:kern w:val="0"/>
          <w:sz w:val="24"/>
          <w:szCs w:val="24"/>
        </w:rPr>
        <w:t>APRI</w:t>
      </w:r>
      <w:r w:rsidR="00724165" w:rsidRPr="00355D6A">
        <w:rPr>
          <w:rFonts w:ascii="Book Antiqua" w:hAnsi="Book Antiqua" w:cs="Times New Roman"/>
          <w:color w:val="000000" w:themeColor="text1"/>
          <w:kern w:val="0"/>
          <w:sz w:val="24"/>
          <w:szCs w:val="24"/>
        </w:rPr>
        <w:t>,</w:t>
      </w:r>
      <w:r w:rsidR="00B37092" w:rsidRPr="00355D6A">
        <w:rPr>
          <w:rFonts w:ascii="Book Antiqua" w:hAnsi="Book Antiqua" w:cs="Times New Roman"/>
          <w:color w:val="000000" w:themeColor="text1"/>
          <w:kern w:val="0"/>
          <w:sz w:val="24"/>
          <w:szCs w:val="24"/>
        </w:rPr>
        <w:t xml:space="preserve"> and </w:t>
      </w:r>
      <w:r w:rsidR="0037659E" w:rsidRPr="00355D6A">
        <w:rPr>
          <w:rFonts w:ascii="Book Antiqua" w:hAnsi="Book Antiqua" w:cs="Times New Roman"/>
          <w:color w:val="000000" w:themeColor="text1"/>
          <w:kern w:val="0"/>
          <w:sz w:val="24"/>
          <w:szCs w:val="24"/>
        </w:rPr>
        <w:t>0.844</w:t>
      </w:r>
      <w:r w:rsidR="00D04301" w:rsidRPr="00355D6A">
        <w:rPr>
          <w:rFonts w:ascii="Book Antiqua" w:hAnsi="Book Antiqua" w:cs="Times New Roman"/>
          <w:color w:val="000000" w:themeColor="text1"/>
          <w:kern w:val="0"/>
          <w:sz w:val="24"/>
          <w:szCs w:val="24"/>
        </w:rPr>
        <w:t xml:space="preserve"> </w:t>
      </w:r>
      <w:r w:rsidR="00885E11" w:rsidRPr="00355D6A">
        <w:rPr>
          <w:rFonts w:ascii="Book Antiqua" w:hAnsi="Book Antiqua" w:cs="Times New Roman"/>
          <w:color w:val="000000" w:themeColor="text1"/>
          <w:kern w:val="0"/>
          <w:sz w:val="24"/>
          <w:szCs w:val="24"/>
        </w:rPr>
        <w:t xml:space="preserve">at </w:t>
      </w:r>
      <w:r w:rsidR="00724165" w:rsidRPr="00355D6A">
        <w:rPr>
          <w:rFonts w:ascii="Book Antiqua" w:hAnsi="Book Antiqua" w:cs="Times New Roman"/>
          <w:color w:val="000000" w:themeColor="text1"/>
          <w:kern w:val="0"/>
          <w:sz w:val="24"/>
          <w:szCs w:val="24"/>
        </w:rPr>
        <w:t xml:space="preserve">a </w:t>
      </w:r>
      <w:r w:rsidR="00D04301" w:rsidRPr="00355D6A">
        <w:rPr>
          <w:rFonts w:ascii="Book Antiqua" w:hAnsi="Book Antiqua" w:cs="Times New Roman"/>
          <w:color w:val="000000" w:themeColor="text1"/>
          <w:kern w:val="0"/>
          <w:sz w:val="24"/>
          <w:szCs w:val="24"/>
        </w:rPr>
        <w:t xml:space="preserve">cut-off of </w:t>
      </w:r>
      <w:r w:rsidR="0037659E" w:rsidRPr="00355D6A">
        <w:rPr>
          <w:rFonts w:ascii="Book Antiqua" w:hAnsi="Book Antiqua" w:cs="Times New Roman"/>
          <w:color w:val="000000" w:themeColor="text1"/>
          <w:kern w:val="0"/>
          <w:sz w:val="24"/>
          <w:szCs w:val="24"/>
        </w:rPr>
        <w:t>9.9</w:t>
      </w:r>
      <w:r w:rsidR="00850768" w:rsidRPr="00355D6A">
        <w:rPr>
          <w:rFonts w:ascii="Book Antiqua" w:hAnsi="Book Antiqua" w:cs="Times New Roman"/>
          <w:color w:val="000000" w:themeColor="text1"/>
          <w:kern w:val="0"/>
          <w:sz w:val="24"/>
          <w:szCs w:val="24"/>
        </w:rPr>
        <w:t xml:space="preserve"> kPa</w:t>
      </w:r>
      <w:r w:rsidR="00E568EB" w:rsidRPr="00355D6A">
        <w:rPr>
          <w:rFonts w:ascii="Book Antiqua" w:hAnsi="Book Antiqua" w:cs="Times New Roman"/>
          <w:color w:val="000000" w:themeColor="text1"/>
          <w:kern w:val="0"/>
          <w:sz w:val="24"/>
          <w:szCs w:val="24"/>
        </w:rPr>
        <w:t xml:space="preserve"> </w:t>
      </w:r>
      <w:r w:rsidR="00B37092" w:rsidRPr="00355D6A">
        <w:rPr>
          <w:rFonts w:ascii="Book Antiqua" w:hAnsi="Book Antiqua" w:cs="Times New Roman"/>
          <w:color w:val="000000" w:themeColor="text1"/>
          <w:kern w:val="0"/>
          <w:sz w:val="24"/>
          <w:szCs w:val="24"/>
        </w:rPr>
        <w:t>(</w:t>
      </w:r>
      <w:r w:rsidR="0037659E" w:rsidRPr="00355D6A">
        <w:rPr>
          <w:rFonts w:ascii="Book Antiqua" w:hAnsi="Book Antiqua" w:cs="Times New Roman"/>
          <w:color w:val="000000" w:themeColor="text1"/>
          <w:kern w:val="0"/>
          <w:sz w:val="24"/>
          <w:szCs w:val="24"/>
        </w:rPr>
        <w:t>83.</w:t>
      </w:r>
      <w:r w:rsidR="00204D0E" w:rsidRPr="00355D6A">
        <w:rPr>
          <w:rFonts w:ascii="Book Antiqua" w:hAnsi="Book Antiqua" w:cs="Times New Roman"/>
          <w:color w:val="000000" w:themeColor="text1"/>
          <w:kern w:val="0"/>
          <w:sz w:val="24"/>
          <w:szCs w:val="24"/>
        </w:rPr>
        <w:t>3</w:t>
      </w:r>
      <w:r w:rsidR="00850768" w:rsidRPr="00355D6A">
        <w:rPr>
          <w:rFonts w:ascii="Book Antiqua" w:hAnsi="Book Antiqua" w:cs="Times New Roman"/>
          <w:color w:val="000000" w:themeColor="text1"/>
          <w:kern w:val="0"/>
          <w:sz w:val="24"/>
          <w:szCs w:val="24"/>
        </w:rPr>
        <w:t xml:space="preserve">% sensitivity and </w:t>
      </w:r>
      <w:r w:rsidR="0037659E" w:rsidRPr="00355D6A">
        <w:rPr>
          <w:rFonts w:ascii="Book Antiqua" w:hAnsi="Book Antiqua" w:cs="Times New Roman"/>
          <w:color w:val="000000" w:themeColor="text1"/>
          <w:kern w:val="0"/>
          <w:sz w:val="24"/>
          <w:szCs w:val="24"/>
        </w:rPr>
        <w:t>81.3</w:t>
      </w:r>
      <w:r w:rsidR="00850768" w:rsidRPr="00355D6A">
        <w:rPr>
          <w:rFonts w:ascii="Book Antiqua" w:hAnsi="Book Antiqua" w:cs="Times New Roman"/>
          <w:color w:val="000000" w:themeColor="text1"/>
          <w:kern w:val="0"/>
          <w:sz w:val="24"/>
          <w:szCs w:val="24"/>
        </w:rPr>
        <w:t>% specificity</w:t>
      </w:r>
      <w:r w:rsidR="00B37092" w:rsidRPr="00355D6A">
        <w:rPr>
          <w:rFonts w:ascii="Book Antiqua" w:hAnsi="Book Antiqua" w:cs="Times New Roman"/>
          <w:color w:val="000000" w:themeColor="text1"/>
          <w:kern w:val="0"/>
          <w:sz w:val="24"/>
          <w:szCs w:val="24"/>
        </w:rPr>
        <w:t>) for spleen MRE values</w:t>
      </w:r>
      <w:r w:rsidR="00F265CA">
        <w:rPr>
          <w:rFonts w:ascii="Book Antiqua" w:hAnsi="Book Antiqua" w:cs="Times New Roman"/>
          <w:color w:val="000000" w:themeColor="text1"/>
          <w:kern w:val="0"/>
          <w:sz w:val="24"/>
          <w:szCs w:val="24"/>
        </w:rPr>
        <w:t>.</w:t>
      </w:r>
    </w:p>
    <w:p w14:paraId="0911ABD6" w14:textId="77777777" w:rsidR="00F265CA" w:rsidRPr="00355D6A" w:rsidRDefault="00F265CA" w:rsidP="00250B18">
      <w:pPr>
        <w:wordWrap/>
        <w:adjustRightInd w:val="0"/>
        <w:snapToGrid w:val="0"/>
        <w:spacing w:after="0" w:line="360" w:lineRule="auto"/>
        <w:rPr>
          <w:rFonts w:ascii="Book Antiqua" w:hAnsi="Book Antiqua" w:cs="Times New Roman"/>
          <w:color w:val="000000" w:themeColor="text1"/>
          <w:kern w:val="0"/>
          <w:sz w:val="24"/>
          <w:szCs w:val="24"/>
        </w:rPr>
      </w:pPr>
    </w:p>
    <w:p w14:paraId="7AC15F3F" w14:textId="2FD0F680" w:rsidR="00525B12" w:rsidRPr="00355D6A" w:rsidRDefault="00525B1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355D6A">
        <w:rPr>
          <w:rFonts w:ascii="Book Antiqua" w:eastAsiaTheme="minorHAnsi" w:hAnsi="Book Antiqua" w:cs="Times New Roman"/>
          <w:b/>
          <w:i/>
          <w:color w:val="000000" w:themeColor="text1"/>
          <w:sz w:val="24"/>
          <w:szCs w:val="24"/>
        </w:rPr>
        <w:t>CONCLUSION</w:t>
      </w:r>
    </w:p>
    <w:p w14:paraId="2DEC96A1" w14:textId="2DCEE7B7" w:rsidR="00206857" w:rsidRPr="00355D6A" w:rsidRDefault="00724165"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 xml:space="preserve">At a cut-off of 9.9 kPa, spleen </w:t>
      </w:r>
      <w:r w:rsidR="000A3865" w:rsidRPr="00355D6A">
        <w:rPr>
          <w:rFonts w:ascii="Book Antiqua" w:eastAsiaTheme="minorHAnsi" w:hAnsi="Book Antiqua" w:cs="Times New Roman"/>
          <w:color w:val="000000" w:themeColor="text1"/>
          <w:sz w:val="24"/>
          <w:szCs w:val="24"/>
        </w:rPr>
        <w:t>MRE</w:t>
      </w:r>
      <w:r w:rsidR="00B769F7" w:rsidRPr="00355D6A">
        <w:rPr>
          <w:rFonts w:ascii="Book Antiqua" w:eastAsiaTheme="minorHAnsi" w:hAnsi="Book Antiqua" w:cs="Times New Roman"/>
          <w:color w:val="000000" w:themeColor="text1"/>
          <w:sz w:val="24"/>
          <w:szCs w:val="24"/>
        </w:rPr>
        <w:t xml:space="preserve"> </w:t>
      </w:r>
      <w:r w:rsidR="00885E11" w:rsidRPr="00355D6A">
        <w:rPr>
          <w:rFonts w:ascii="Book Antiqua" w:eastAsiaTheme="minorHAnsi" w:hAnsi="Book Antiqua" w:cs="Times New Roman"/>
          <w:color w:val="000000" w:themeColor="text1"/>
          <w:sz w:val="24"/>
          <w:szCs w:val="24"/>
        </w:rPr>
        <w:t xml:space="preserve">values </w:t>
      </w:r>
      <w:r w:rsidR="002A7177" w:rsidRPr="00355D6A">
        <w:rPr>
          <w:rFonts w:ascii="Book Antiqua" w:eastAsiaTheme="minorHAnsi" w:hAnsi="Book Antiqua" w:cs="Times New Roman"/>
          <w:color w:val="000000" w:themeColor="text1"/>
          <w:sz w:val="24"/>
          <w:szCs w:val="24"/>
        </w:rPr>
        <w:t>predict</w:t>
      </w:r>
      <w:r w:rsidRPr="00355D6A">
        <w:rPr>
          <w:rFonts w:ascii="Book Antiqua" w:eastAsiaTheme="minorHAnsi" w:hAnsi="Book Antiqua" w:cs="Times New Roman"/>
          <w:color w:val="000000" w:themeColor="text1"/>
          <w:sz w:val="24"/>
          <w:szCs w:val="24"/>
        </w:rPr>
        <w:t>ed</w:t>
      </w:r>
      <w:r w:rsidR="006819AF" w:rsidRPr="00355D6A">
        <w:rPr>
          <w:rFonts w:ascii="Book Antiqua" w:eastAsiaTheme="minorHAnsi" w:hAnsi="Book Antiqua" w:cs="Times New Roman"/>
          <w:color w:val="000000" w:themeColor="text1"/>
          <w:sz w:val="24"/>
          <w:szCs w:val="24"/>
        </w:rPr>
        <w:t xml:space="preserve"> </w:t>
      </w:r>
      <w:r w:rsidR="007722F4" w:rsidRPr="00355D6A">
        <w:rPr>
          <w:rFonts w:ascii="Book Antiqua" w:eastAsiaTheme="minorHAnsi" w:hAnsi="Book Antiqua" w:cs="Times New Roman"/>
          <w:color w:val="000000" w:themeColor="text1"/>
          <w:sz w:val="24"/>
          <w:szCs w:val="24"/>
        </w:rPr>
        <w:t>gastro</w:t>
      </w:r>
      <w:r w:rsidR="003B729C" w:rsidRPr="00355D6A">
        <w:rPr>
          <w:rFonts w:ascii="Book Antiqua" w:eastAsiaTheme="minorHAnsi" w:hAnsi="Book Antiqua" w:cs="Times New Roman"/>
          <w:color w:val="000000" w:themeColor="text1"/>
          <w:sz w:val="24"/>
          <w:szCs w:val="24"/>
        </w:rPr>
        <w:t xml:space="preserve">esophageal varices </w:t>
      </w:r>
      <w:r w:rsidRPr="00355D6A">
        <w:rPr>
          <w:rFonts w:ascii="Book Antiqua" w:eastAsiaTheme="minorHAnsi" w:hAnsi="Book Antiqua" w:cs="Times New Roman"/>
          <w:color w:val="000000" w:themeColor="text1"/>
          <w:sz w:val="24"/>
          <w:szCs w:val="24"/>
        </w:rPr>
        <w:t>as well as the APRI and spleen size ratio</w:t>
      </w:r>
      <w:r w:rsidR="006819AF" w:rsidRPr="00355D6A">
        <w:rPr>
          <w:rFonts w:ascii="Book Antiqua" w:eastAsiaTheme="minorHAnsi" w:hAnsi="Book Antiqua" w:cs="Times New Roman"/>
          <w:color w:val="000000" w:themeColor="text1"/>
          <w:sz w:val="24"/>
          <w:szCs w:val="24"/>
        </w:rPr>
        <w:t xml:space="preserve"> in biliary atresia patients after</w:t>
      </w:r>
      <w:r w:rsidRPr="00355D6A">
        <w:rPr>
          <w:rFonts w:ascii="Book Antiqua" w:eastAsiaTheme="minorHAnsi" w:hAnsi="Book Antiqua" w:cs="Times New Roman"/>
          <w:color w:val="000000" w:themeColor="text1"/>
          <w:sz w:val="24"/>
          <w:szCs w:val="24"/>
        </w:rPr>
        <w:t xml:space="preserve"> the</w:t>
      </w:r>
      <w:r w:rsidR="006819AF" w:rsidRPr="00355D6A">
        <w:rPr>
          <w:rFonts w:ascii="Book Antiqua" w:eastAsiaTheme="minorHAnsi" w:hAnsi="Book Antiqua" w:cs="Times New Roman"/>
          <w:color w:val="000000" w:themeColor="text1"/>
          <w:sz w:val="24"/>
          <w:szCs w:val="24"/>
        </w:rPr>
        <w:t xml:space="preserve"> Kasai operation.</w:t>
      </w:r>
      <w:r w:rsidR="0032608D" w:rsidRPr="00355D6A">
        <w:rPr>
          <w:rFonts w:ascii="Book Antiqua" w:eastAsiaTheme="minorHAnsi" w:hAnsi="Book Antiqua" w:cs="Times New Roman"/>
          <w:color w:val="000000" w:themeColor="text1"/>
          <w:sz w:val="24"/>
          <w:szCs w:val="24"/>
        </w:rPr>
        <w:t xml:space="preserve"> However, liver MRE values were not useful for this purpose.</w:t>
      </w:r>
      <w:r w:rsidR="006819AF" w:rsidRPr="00355D6A">
        <w:rPr>
          <w:rFonts w:ascii="Book Antiqua" w:eastAsiaTheme="minorHAnsi" w:hAnsi="Book Antiqua" w:cs="Times New Roman"/>
          <w:color w:val="000000" w:themeColor="text1"/>
          <w:sz w:val="24"/>
          <w:szCs w:val="24"/>
        </w:rPr>
        <w:t xml:space="preserve"> </w:t>
      </w:r>
    </w:p>
    <w:p w14:paraId="709434D0" w14:textId="77777777" w:rsidR="009A207A" w:rsidRPr="00355D6A" w:rsidRDefault="009A207A"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6F65C82F" w14:textId="17CE6C84" w:rsidR="009A207A" w:rsidRPr="00355D6A" w:rsidRDefault="00525B12" w:rsidP="00250B18">
      <w:pPr>
        <w:wordWrap/>
        <w:adjustRightInd w:val="0"/>
        <w:snapToGrid w:val="0"/>
        <w:spacing w:after="0" w:line="360" w:lineRule="auto"/>
        <w:rPr>
          <w:rFonts w:ascii="Book Antiqua" w:hAnsi="Book Antiqua" w:cs="Times New Roman"/>
          <w:color w:val="000000" w:themeColor="text1"/>
          <w:sz w:val="24"/>
          <w:szCs w:val="24"/>
        </w:rPr>
      </w:pPr>
      <w:r w:rsidRPr="00355D6A">
        <w:rPr>
          <w:rFonts w:ascii="Book Antiqua" w:hAnsi="Book Antiqua" w:cs="Times New Roman"/>
          <w:b/>
          <w:color w:val="000000" w:themeColor="text1"/>
          <w:sz w:val="24"/>
          <w:szCs w:val="24"/>
        </w:rPr>
        <w:t>Key</w:t>
      </w:r>
      <w:r w:rsidR="00F265CA">
        <w:rPr>
          <w:rFonts w:ascii="Book Antiqua" w:hAnsi="Book Antiqua" w:cs="Times New Roman"/>
          <w:b/>
          <w:color w:val="000000" w:themeColor="text1"/>
          <w:sz w:val="24"/>
          <w:szCs w:val="24"/>
        </w:rPr>
        <w:t xml:space="preserve"> </w:t>
      </w:r>
      <w:r w:rsidRPr="00355D6A">
        <w:rPr>
          <w:rFonts w:ascii="Book Antiqua" w:hAnsi="Book Antiqua" w:cs="Times New Roman"/>
          <w:b/>
          <w:color w:val="000000" w:themeColor="text1"/>
          <w:sz w:val="24"/>
          <w:szCs w:val="24"/>
        </w:rPr>
        <w:t xml:space="preserve">words: </w:t>
      </w:r>
      <w:r w:rsidR="009A207A" w:rsidRPr="00355D6A">
        <w:rPr>
          <w:rFonts w:ascii="Book Antiqua" w:hAnsi="Book Antiqua" w:cs="Times New Roman"/>
          <w:color w:val="000000" w:themeColor="text1"/>
          <w:sz w:val="24"/>
          <w:szCs w:val="24"/>
        </w:rPr>
        <w:t xml:space="preserve">Biliary atresia; </w:t>
      </w:r>
      <w:r w:rsidR="00F265CA">
        <w:rPr>
          <w:rFonts w:ascii="Book Antiqua" w:hAnsi="Book Antiqua" w:cs="Times New Roman"/>
          <w:color w:val="000000" w:themeColor="text1"/>
          <w:sz w:val="24"/>
          <w:szCs w:val="24"/>
        </w:rPr>
        <w:t>M</w:t>
      </w:r>
      <w:r w:rsidR="00F265CA" w:rsidRPr="00355D6A">
        <w:rPr>
          <w:rFonts w:ascii="Book Antiqua" w:hAnsi="Book Antiqua" w:cs="Times New Roman"/>
          <w:color w:val="000000" w:themeColor="text1"/>
          <w:sz w:val="24"/>
          <w:szCs w:val="24"/>
        </w:rPr>
        <w:t>agnetic resonance</w:t>
      </w:r>
      <w:r w:rsidR="009A207A" w:rsidRPr="00355D6A">
        <w:rPr>
          <w:rFonts w:ascii="Book Antiqua" w:hAnsi="Book Antiqua" w:cs="Times New Roman"/>
          <w:color w:val="000000" w:themeColor="text1"/>
          <w:sz w:val="24"/>
          <w:szCs w:val="24"/>
        </w:rPr>
        <w:t xml:space="preserve"> elastography; Kasai operation;</w:t>
      </w:r>
      <w:r w:rsidR="003A5B43" w:rsidRPr="00355D6A">
        <w:rPr>
          <w:rFonts w:ascii="Book Antiqua" w:hAnsi="Book Antiqua" w:cs="Times New Roman"/>
          <w:color w:val="000000" w:themeColor="text1"/>
          <w:sz w:val="24"/>
          <w:szCs w:val="24"/>
        </w:rPr>
        <w:t xml:space="preserve"> </w:t>
      </w:r>
      <w:r w:rsidR="00F265CA">
        <w:rPr>
          <w:rFonts w:ascii="Book Antiqua" w:hAnsi="Book Antiqua" w:cs="Times New Roman"/>
          <w:color w:val="000000" w:themeColor="text1"/>
          <w:sz w:val="24"/>
          <w:szCs w:val="24"/>
        </w:rPr>
        <w:t>S</w:t>
      </w:r>
      <w:r w:rsidR="0032608D" w:rsidRPr="00355D6A">
        <w:rPr>
          <w:rFonts w:ascii="Book Antiqua" w:hAnsi="Book Antiqua" w:cs="Times New Roman"/>
          <w:color w:val="000000" w:themeColor="text1"/>
          <w:sz w:val="24"/>
          <w:szCs w:val="24"/>
        </w:rPr>
        <w:t>plenic stiffness</w:t>
      </w:r>
      <w:r w:rsidR="00724165" w:rsidRPr="00355D6A">
        <w:rPr>
          <w:rFonts w:ascii="Book Antiqua" w:hAnsi="Book Antiqua" w:cs="Times New Roman"/>
          <w:color w:val="000000" w:themeColor="text1"/>
          <w:sz w:val="24"/>
          <w:szCs w:val="24"/>
        </w:rPr>
        <w:t>;</w:t>
      </w:r>
      <w:r w:rsidR="00F265CA">
        <w:rPr>
          <w:rFonts w:ascii="Book Antiqua" w:hAnsi="Book Antiqua" w:cs="Times New Roman"/>
          <w:color w:val="000000" w:themeColor="text1"/>
          <w:sz w:val="24"/>
          <w:szCs w:val="24"/>
        </w:rPr>
        <w:t xml:space="preserve"> P</w:t>
      </w:r>
      <w:r w:rsidR="0090528A" w:rsidRPr="00355D6A">
        <w:rPr>
          <w:rFonts w:ascii="Book Antiqua" w:hAnsi="Book Antiqua" w:cs="Times New Roman"/>
          <w:color w:val="000000" w:themeColor="text1"/>
          <w:sz w:val="24"/>
          <w:szCs w:val="24"/>
        </w:rPr>
        <w:t>ortal hypertension</w:t>
      </w:r>
    </w:p>
    <w:p w14:paraId="507039C3" w14:textId="77777777" w:rsidR="0072308F" w:rsidRPr="00F265CA" w:rsidRDefault="0072308F" w:rsidP="00250B18">
      <w:pPr>
        <w:wordWrap/>
        <w:adjustRightInd w:val="0"/>
        <w:snapToGrid w:val="0"/>
        <w:spacing w:after="0" w:line="360" w:lineRule="auto"/>
        <w:rPr>
          <w:rFonts w:ascii="Book Antiqua" w:hAnsi="Book Antiqua" w:cs="Times New Roman"/>
          <w:color w:val="000000" w:themeColor="text1"/>
          <w:sz w:val="24"/>
          <w:szCs w:val="24"/>
        </w:rPr>
      </w:pPr>
    </w:p>
    <w:p w14:paraId="6525CC42" w14:textId="2849CB6C" w:rsidR="00F265CA" w:rsidRDefault="00F265CA" w:rsidP="00250B18">
      <w:pPr>
        <w:wordWrap/>
        <w:adjustRightInd w:val="0"/>
        <w:snapToGrid w:val="0"/>
        <w:spacing w:after="0" w:line="360" w:lineRule="auto"/>
        <w:rPr>
          <w:rFonts w:ascii="Book Antiqua" w:hAnsi="Book Antiqua"/>
          <w:sz w:val="24"/>
          <w:szCs w:val="24"/>
        </w:rPr>
      </w:pPr>
      <w:bookmarkStart w:id="17" w:name="OLE_LINK43"/>
      <w:bookmarkStart w:id="18" w:name="OLE_LINK44"/>
      <w:r w:rsidRPr="00F265CA">
        <w:rPr>
          <w:rFonts w:ascii="Book Antiqua" w:hAnsi="Book Antiqua"/>
          <w:b/>
          <w:sz w:val="24"/>
          <w:szCs w:val="24"/>
        </w:rPr>
        <w:t xml:space="preserve">© The Author(s) 2018. </w:t>
      </w:r>
      <w:r w:rsidRPr="00F265CA">
        <w:rPr>
          <w:rFonts w:ascii="Book Antiqua" w:hAnsi="Book Antiqua"/>
          <w:sz w:val="24"/>
          <w:szCs w:val="24"/>
        </w:rPr>
        <w:t xml:space="preserve">Published by </w:t>
      </w:r>
      <w:proofErr w:type="spellStart"/>
      <w:r w:rsidRPr="00F265CA">
        <w:rPr>
          <w:rFonts w:ascii="Book Antiqua" w:hAnsi="Book Antiqua"/>
          <w:sz w:val="24"/>
          <w:szCs w:val="24"/>
        </w:rPr>
        <w:t>Baishideng</w:t>
      </w:r>
      <w:proofErr w:type="spellEnd"/>
      <w:r w:rsidRPr="00F265CA">
        <w:rPr>
          <w:rFonts w:ascii="Book Antiqua" w:hAnsi="Book Antiqua"/>
          <w:sz w:val="24"/>
          <w:szCs w:val="24"/>
        </w:rPr>
        <w:t xml:space="preserve"> Publishing Group Inc. All rights reserved.</w:t>
      </w:r>
      <w:bookmarkEnd w:id="17"/>
      <w:bookmarkEnd w:id="18"/>
    </w:p>
    <w:p w14:paraId="5571DD09" w14:textId="77777777" w:rsidR="00F265CA" w:rsidRPr="00F265CA" w:rsidRDefault="00F265CA" w:rsidP="00250B18">
      <w:pPr>
        <w:wordWrap/>
        <w:adjustRightInd w:val="0"/>
        <w:snapToGrid w:val="0"/>
        <w:spacing w:after="0" w:line="360" w:lineRule="auto"/>
        <w:rPr>
          <w:rFonts w:ascii="Book Antiqua" w:hAnsi="Book Antiqua" w:cs="Times New Roman"/>
          <w:color w:val="000000" w:themeColor="text1"/>
          <w:sz w:val="24"/>
          <w:szCs w:val="24"/>
        </w:rPr>
      </w:pPr>
    </w:p>
    <w:p w14:paraId="7DD2CB21" w14:textId="3A1FADB6" w:rsidR="00B05977" w:rsidRPr="00355D6A" w:rsidRDefault="00AC5DC2" w:rsidP="00250B18">
      <w:pPr>
        <w:wordWrap/>
        <w:adjustRightInd w:val="0"/>
        <w:snapToGrid w:val="0"/>
        <w:spacing w:after="0" w:line="360" w:lineRule="auto"/>
        <w:rPr>
          <w:rFonts w:ascii="Book Antiqua" w:hAnsi="Book Antiqua" w:cs="Times New Roman"/>
          <w:color w:val="000000" w:themeColor="text1"/>
          <w:sz w:val="24"/>
          <w:szCs w:val="24"/>
        </w:rPr>
      </w:pPr>
      <w:r w:rsidRPr="00F265CA">
        <w:rPr>
          <w:rFonts w:ascii="Book Antiqua" w:hAnsi="Book Antiqua" w:cs="Times New Roman"/>
          <w:b/>
          <w:color w:val="000000" w:themeColor="text1"/>
          <w:sz w:val="24"/>
          <w:szCs w:val="24"/>
        </w:rPr>
        <w:t>Core tip:</w:t>
      </w:r>
      <w:r w:rsidRPr="00F265CA">
        <w:rPr>
          <w:rFonts w:ascii="Book Antiqua" w:hAnsi="Book Antiqua" w:cs="Times New Roman"/>
          <w:color w:val="000000" w:themeColor="text1"/>
          <w:sz w:val="24"/>
          <w:szCs w:val="24"/>
        </w:rPr>
        <w:t xml:space="preserve"> </w:t>
      </w:r>
      <w:r w:rsidR="0072308F" w:rsidRPr="00F265CA">
        <w:rPr>
          <w:rFonts w:ascii="Book Antiqua" w:hAnsi="Book Antiqua" w:cs="Times New Roman"/>
          <w:color w:val="000000" w:themeColor="text1"/>
          <w:sz w:val="24"/>
          <w:szCs w:val="24"/>
        </w:rPr>
        <w:t xml:space="preserve">Non-invasive monitoring of portal hypertension is important in </w:t>
      </w:r>
      <w:r w:rsidR="00901BC0">
        <w:rPr>
          <w:rFonts w:ascii="Book Antiqua" w:hAnsi="Book Antiqua" w:cs="Times New Roman"/>
          <w:color w:val="000000" w:themeColor="text1"/>
          <w:sz w:val="24"/>
          <w:szCs w:val="24"/>
        </w:rPr>
        <w:t xml:space="preserve">children with hepatic fibrosis. </w:t>
      </w:r>
      <w:r w:rsidR="0072308F" w:rsidRPr="00F265CA">
        <w:rPr>
          <w:rFonts w:ascii="Book Antiqua" w:hAnsi="Book Antiqua" w:cs="Times New Roman"/>
          <w:color w:val="000000" w:themeColor="text1"/>
          <w:sz w:val="24"/>
          <w:szCs w:val="24"/>
        </w:rPr>
        <w:t xml:space="preserve">Spleen </w:t>
      </w:r>
      <w:r w:rsidR="00901BC0">
        <w:rPr>
          <w:rFonts w:ascii="Book Antiqua" w:hAnsi="Book Antiqua" w:cs="Times New Roman"/>
          <w:color w:val="000000" w:themeColor="text1"/>
          <w:sz w:val="24"/>
          <w:szCs w:val="24"/>
        </w:rPr>
        <w:t>m</w:t>
      </w:r>
      <w:r w:rsidR="00901BC0" w:rsidRPr="00355D6A">
        <w:rPr>
          <w:rFonts w:ascii="Book Antiqua" w:hAnsi="Book Antiqua" w:cs="Times New Roman"/>
          <w:color w:val="000000" w:themeColor="text1"/>
          <w:sz w:val="24"/>
          <w:szCs w:val="24"/>
        </w:rPr>
        <w:t>agnetic resonance</w:t>
      </w:r>
      <w:r w:rsidR="00A35614" w:rsidRPr="00F265CA">
        <w:rPr>
          <w:rFonts w:ascii="Book Antiqua" w:hAnsi="Book Antiqua" w:cs="Times New Roman"/>
          <w:color w:val="000000" w:themeColor="text1"/>
          <w:sz w:val="24"/>
          <w:szCs w:val="24"/>
        </w:rPr>
        <w:t xml:space="preserve"> elastography (</w:t>
      </w:r>
      <w:r w:rsidR="0072308F" w:rsidRPr="00F265CA">
        <w:rPr>
          <w:rFonts w:ascii="Book Antiqua" w:hAnsi="Book Antiqua" w:cs="Times New Roman"/>
          <w:color w:val="000000" w:themeColor="text1"/>
          <w:sz w:val="24"/>
          <w:szCs w:val="24"/>
        </w:rPr>
        <w:t>MRE</w:t>
      </w:r>
      <w:r w:rsidR="00A35614" w:rsidRPr="00F265CA">
        <w:rPr>
          <w:rFonts w:ascii="Book Antiqua" w:hAnsi="Book Antiqua" w:cs="Times New Roman"/>
          <w:color w:val="000000" w:themeColor="text1"/>
          <w:sz w:val="24"/>
          <w:szCs w:val="24"/>
        </w:rPr>
        <w:t>)</w:t>
      </w:r>
      <w:r w:rsidR="0072308F" w:rsidRPr="00F265CA">
        <w:rPr>
          <w:rFonts w:ascii="Book Antiqua" w:hAnsi="Book Antiqua" w:cs="Times New Roman"/>
          <w:color w:val="000000" w:themeColor="text1"/>
          <w:sz w:val="24"/>
          <w:szCs w:val="24"/>
        </w:rPr>
        <w:t xml:space="preserve"> values predicted gastroesophageal varices at a cut-off of 9.9 kPa in biliary atresia patients after the </w:t>
      </w:r>
      <w:r w:rsidR="0072308F" w:rsidRPr="00355D6A">
        <w:rPr>
          <w:rFonts w:ascii="Book Antiqua" w:hAnsi="Book Antiqua" w:cs="Times New Roman"/>
          <w:color w:val="000000" w:themeColor="text1"/>
          <w:sz w:val="24"/>
          <w:szCs w:val="24"/>
        </w:rPr>
        <w:t xml:space="preserve">Kasai operation, and the diagnostic performance was comparable to that of the aspartate aminotransferase to platelet ratio index and the spleen size ratio. However, liver MRE values did not differ in patients with and without </w:t>
      </w:r>
      <w:r w:rsidR="00CB7BAD" w:rsidRPr="00355D6A">
        <w:rPr>
          <w:rFonts w:ascii="Book Antiqua" w:hAnsi="Book Antiqua" w:cs="Times New Roman"/>
          <w:color w:val="000000" w:themeColor="text1"/>
          <w:sz w:val="24"/>
          <w:szCs w:val="24"/>
        </w:rPr>
        <w:t>portal hypertension</w:t>
      </w:r>
      <w:r w:rsidR="0072308F" w:rsidRPr="00355D6A">
        <w:rPr>
          <w:rFonts w:ascii="Book Antiqua" w:hAnsi="Book Antiqua" w:cs="Times New Roman"/>
          <w:color w:val="000000" w:themeColor="text1"/>
          <w:sz w:val="24"/>
          <w:szCs w:val="24"/>
        </w:rPr>
        <w:t xml:space="preserve"> or gastroesophageal varices.</w:t>
      </w:r>
    </w:p>
    <w:p w14:paraId="7C64BBD6" w14:textId="77777777" w:rsidR="0072308F" w:rsidRPr="00355D6A" w:rsidRDefault="0072308F" w:rsidP="00250B18">
      <w:pPr>
        <w:wordWrap/>
        <w:adjustRightInd w:val="0"/>
        <w:snapToGrid w:val="0"/>
        <w:spacing w:after="0" w:line="360" w:lineRule="auto"/>
        <w:rPr>
          <w:rFonts w:ascii="Book Antiqua" w:hAnsi="Book Antiqua" w:cs="Times New Roman"/>
          <w:color w:val="000000" w:themeColor="text1"/>
          <w:sz w:val="24"/>
          <w:szCs w:val="24"/>
        </w:rPr>
      </w:pPr>
    </w:p>
    <w:p w14:paraId="5D4FB917" w14:textId="490DACDD" w:rsidR="00EE3AFF" w:rsidRPr="00355D6A" w:rsidRDefault="00EE3AFF" w:rsidP="00250B18">
      <w:pPr>
        <w:wordWrap/>
        <w:adjustRightInd w:val="0"/>
        <w:snapToGrid w:val="0"/>
        <w:spacing w:after="0" w:line="360" w:lineRule="auto"/>
        <w:rPr>
          <w:rFonts w:ascii="Book Antiqua" w:hAnsi="Book Antiqua" w:cs="Times New Roman"/>
          <w:b/>
          <w:color w:val="000000" w:themeColor="text1"/>
          <w:sz w:val="24"/>
          <w:szCs w:val="24"/>
        </w:rPr>
      </w:pPr>
      <w:r w:rsidRPr="00355D6A">
        <w:rPr>
          <w:rFonts w:ascii="Book Antiqua" w:hAnsi="Book Antiqua" w:cs="Times New Roman"/>
          <w:color w:val="000000" w:themeColor="text1"/>
          <w:sz w:val="24"/>
          <w:szCs w:val="24"/>
        </w:rPr>
        <w:lastRenderedPageBreak/>
        <w:t>Yoon</w:t>
      </w:r>
      <w:r w:rsidR="00901BC0">
        <w:rPr>
          <w:rFonts w:ascii="Book Antiqua" w:hAnsi="Book Antiqua" w:cs="Times New Roman"/>
          <w:color w:val="000000" w:themeColor="text1"/>
          <w:sz w:val="24"/>
          <w:szCs w:val="24"/>
        </w:rPr>
        <w:t xml:space="preserve"> H</w:t>
      </w:r>
      <w:r w:rsidRPr="00355D6A">
        <w:rPr>
          <w:rFonts w:ascii="Book Antiqua" w:hAnsi="Book Antiqua" w:cs="Times New Roman"/>
          <w:color w:val="000000" w:themeColor="text1"/>
          <w:sz w:val="24"/>
          <w:szCs w:val="24"/>
        </w:rPr>
        <w:t>, Shin</w:t>
      </w:r>
      <w:r w:rsidR="00901BC0">
        <w:rPr>
          <w:rFonts w:ascii="Book Antiqua" w:hAnsi="Book Antiqua" w:cs="Times New Roman"/>
          <w:color w:val="000000" w:themeColor="text1"/>
          <w:sz w:val="24"/>
          <w:szCs w:val="24"/>
        </w:rPr>
        <w:t xml:space="preserve"> HJ</w:t>
      </w:r>
      <w:r w:rsidRPr="00355D6A">
        <w:rPr>
          <w:rFonts w:ascii="Book Antiqua" w:hAnsi="Book Antiqua" w:cs="Times New Roman"/>
          <w:color w:val="000000" w:themeColor="text1"/>
          <w:sz w:val="24"/>
          <w:szCs w:val="24"/>
        </w:rPr>
        <w:t>, Kim</w:t>
      </w:r>
      <w:r w:rsidR="00901BC0">
        <w:rPr>
          <w:rFonts w:ascii="Book Antiqua" w:hAnsi="Book Antiqua" w:cs="Times New Roman"/>
          <w:color w:val="000000" w:themeColor="text1"/>
          <w:sz w:val="24"/>
          <w:szCs w:val="24"/>
        </w:rPr>
        <w:t xml:space="preserve"> MJ</w:t>
      </w:r>
      <w:r w:rsidRPr="00355D6A">
        <w:rPr>
          <w:rFonts w:ascii="Book Antiqua" w:hAnsi="Book Antiqua" w:cs="Times New Roman"/>
          <w:color w:val="000000" w:themeColor="text1"/>
          <w:sz w:val="24"/>
          <w:szCs w:val="24"/>
        </w:rPr>
        <w:t xml:space="preserve">, </w:t>
      </w:r>
      <w:r w:rsidRPr="00355D6A">
        <w:rPr>
          <w:rFonts w:ascii="Book Antiqua" w:eastAsiaTheme="minorHAnsi" w:hAnsi="Book Antiqua" w:cs="Times New Roman"/>
          <w:color w:val="000000" w:themeColor="text1"/>
          <w:sz w:val="24"/>
          <w:szCs w:val="24"/>
        </w:rPr>
        <w:t>Han</w:t>
      </w:r>
      <w:r w:rsidR="00901BC0">
        <w:rPr>
          <w:rFonts w:ascii="Book Antiqua" w:eastAsiaTheme="minorHAnsi" w:hAnsi="Book Antiqua" w:cs="Times New Roman"/>
          <w:color w:val="000000" w:themeColor="text1"/>
          <w:sz w:val="24"/>
          <w:szCs w:val="24"/>
        </w:rPr>
        <w:t xml:space="preserve"> SJ</w:t>
      </w:r>
      <w:r w:rsidRPr="00355D6A">
        <w:rPr>
          <w:rFonts w:ascii="Book Antiqua" w:eastAsiaTheme="minorHAnsi" w:hAnsi="Book Antiqua" w:cs="Times New Roman"/>
          <w:color w:val="000000" w:themeColor="text1"/>
          <w:sz w:val="24"/>
          <w:szCs w:val="24"/>
        </w:rPr>
        <w:t>, Koh</w:t>
      </w:r>
      <w:r w:rsidR="00901BC0">
        <w:rPr>
          <w:rFonts w:ascii="Book Antiqua" w:eastAsiaTheme="minorHAnsi" w:hAnsi="Book Antiqua" w:cs="Times New Roman"/>
          <w:color w:val="000000" w:themeColor="text1"/>
          <w:sz w:val="24"/>
          <w:szCs w:val="24"/>
        </w:rPr>
        <w:t xml:space="preserve"> H</w:t>
      </w:r>
      <w:r w:rsidRPr="00355D6A">
        <w:rPr>
          <w:rFonts w:ascii="Book Antiqua" w:eastAsiaTheme="minorHAnsi" w:hAnsi="Book Antiqua" w:cs="Times New Roman"/>
          <w:color w:val="000000" w:themeColor="text1"/>
          <w:sz w:val="24"/>
          <w:szCs w:val="24"/>
        </w:rPr>
        <w:t>, Kim</w:t>
      </w:r>
      <w:r w:rsidR="00901BC0">
        <w:rPr>
          <w:rFonts w:ascii="Book Antiqua" w:eastAsiaTheme="minorHAnsi" w:hAnsi="Book Antiqua" w:cs="Times New Roman"/>
          <w:color w:val="000000" w:themeColor="text1"/>
          <w:sz w:val="24"/>
          <w:szCs w:val="24"/>
        </w:rPr>
        <w:t xml:space="preserve"> S</w:t>
      </w:r>
      <w:r w:rsidRPr="00355D6A">
        <w:rPr>
          <w:rFonts w:ascii="Book Antiqua" w:eastAsiaTheme="minorHAnsi" w:hAnsi="Book Antiqua" w:cs="Times New Roman"/>
          <w:color w:val="000000" w:themeColor="text1"/>
          <w:sz w:val="24"/>
          <w:szCs w:val="24"/>
        </w:rPr>
        <w:t xml:space="preserve">, </w:t>
      </w:r>
      <w:r w:rsidRPr="00355D6A">
        <w:rPr>
          <w:rFonts w:ascii="Book Antiqua" w:hAnsi="Book Antiqua" w:cs="Times New Roman"/>
          <w:color w:val="000000" w:themeColor="text1"/>
          <w:sz w:val="24"/>
          <w:szCs w:val="24"/>
        </w:rPr>
        <w:t>Lee</w:t>
      </w:r>
      <w:r w:rsidR="00901BC0">
        <w:rPr>
          <w:rFonts w:ascii="Book Antiqua" w:hAnsi="Book Antiqua" w:cs="Times New Roman"/>
          <w:color w:val="000000" w:themeColor="text1"/>
          <w:sz w:val="24"/>
          <w:szCs w:val="24"/>
        </w:rPr>
        <w:t xml:space="preserve"> MJ</w:t>
      </w:r>
      <w:r w:rsidRPr="00355D6A">
        <w:rPr>
          <w:rFonts w:ascii="Book Antiqua" w:hAnsi="Book Antiqua" w:cs="Times New Roman"/>
          <w:color w:val="000000" w:themeColor="text1"/>
          <w:sz w:val="24"/>
          <w:szCs w:val="24"/>
        </w:rPr>
        <w:t>.</w:t>
      </w:r>
      <w:r w:rsidRPr="00355D6A">
        <w:rPr>
          <w:rFonts w:ascii="Book Antiqua" w:hAnsi="Book Antiqua" w:cs="Times New Roman"/>
          <w:b/>
          <w:color w:val="000000" w:themeColor="text1"/>
          <w:sz w:val="24"/>
          <w:szCs w:val="24"/>
        </w:rPr>
        <w:t xml:space="preserve"> </w:t>
      </w:r>
      <w:r w:rsidR="00901BC0" w:rsidRPr="00901BC0">
        <w:rPr>
          <w:rFonts w:ascii="Book Antiqua" w:hAnsi="Book Antiqua" w:cs="Times New Roman"/>
          <w:color w:val="000000" w:themeColor="text1"/>
          <w:sz w:val="24"/>
          <w:szCs w:val="24"/>
        </w:rPr>
        <w:t>Predicting gastroesophageal varices through spleen magnetic resonance elastography in pediatric liver fibrosis</w:t>
      </w:r>
      <w:r w:rsidR="00886A7C" w:rsidRPr="00355D6A">
        <w:rPr>
          <w:rFonts w:ascii="Book Antiqua" w:hAnsi="Book Antiqua" w:cs="Times New Roman"/>
          <w:color w:val="000000" w:themeColor="text1"/>
          <w:sz w:val="24"/>
          <w:szCs w:val="24"/>
        </w:rPr>
        <w:t xml:space="preserve">. </w:t>
      </w:r>
      <w:r w:rsidR="00886A7C" w:rsidRPr="00355D6A">
        <w:rPr>
          <w:rFonts w:ascii="Book Antiqua" w:hAnsi="Book Antiqua" w:cs="Times New Roman"/>
          <w:i/>
          <w:color w:val="000000" w:themeColor="text1"/>
          <w:sz w:val="24"/>
          <w:szCs w:val="24"/>
        </w:rPr>
        <w:t>World J Gastroenterol</w:t>
      </w:r>
      <w:r w:rsidR="00886A7C" w:rsidRPr="00355D6A">
        <w:rPr>
          <w:rFonts w:ascii="Book Antiqua" w:hAnsi="Book Antiqua" w:cs="Times New Roman"/>
          <w:color w:val="000000" w:themeColor="text1"/>
          <w:sz w:val="24"/>
          <w:szCs w:val="24"/>
        </w:rPr>
        <w:t xml:space="preserve"> 2018; In press</w:t>
      </w:r>
    </w:p>
    <w:p w14:paraId="3AACBCF8" w14:textId="77777777" w:rsidR="00901BC0" w:rsidRDefault="00901BC0" w:rsidP="00250B18">
      <w:pPr>
        <w:widowControl/>
        <w:wordWrap/>
        <w:autoSpaceDE/>
        <w:autoSpaceDN/>
        <w:snapToGrid w:val="0"/>
        <w:spacing w:after="0" w:line="360" w:lineRule="auto"/>
        <w:rPr>
          <w:rFonts w:ascii="Book Antiqua" w:eastAsiaTheme="minorHAnsi" w:hAnsi="Book Antiqua" w:cs="Times New Roman"/>
          <w:b/>
          <w:color w:val="000000" w:themeColor="text1"/>
          <w:sz w:val="24"/>
          <w:szCs w:val="24"/>
        </w:rPr>
      </w:pPr>
      <w:r>
        <w:rPr>
          <w:rFonts w:ascii="Book Antiqua" w:eastAsiaTheme="minorHAnsi" w:hAnsi="Book Antiqua" w:cs="Times New Roman"/>
          <w:b/>
          <w:color w:val="000000" w:themeColor="text1"/>
          <w:sz w:val="24"/>
          <w:szCs w:val="24"/>
        </w:rPr>
        <w:br w:type="page"/>
      </w:r>
    </w:p>
    <w:p w14:paraId="2EBD9651" w14:textId="6484187F" w:rsidR="009A207A" w:rsidRPr="00355D6A" w:rsidRDefault="00EE3AFF" w:rsidP="00250B18">
      <w:pPr>
        <w:wordWrap/>
        <w:adjustRightInd w:val="0"/>
        <w:snapToGrid w:val="0"/>
        <w:spacing w:after="0" w:line="360" w:lineRule="auto"/>
        <w:outlineLvl w:val="0"/>
        <w:rPr>
          <w:rFonts w:ascii="Book Antiqua" w:eastAsiaTheme="minorHAnsi" w:hAnsi="Book Antiqua" w:cs="Times New Roman"/>
          <w:b/>
          <w:color w:val="000000" w:themeColor="text1"/>
          <w:sz w:val="24"/>
          <w:szCs w:val="24"/>
        </w:rPr>
      </w:pPr>
      <w:r w:rsidRPr="00355D6A">
        <w:rPr>
          <w:rFonts w:ascii="Book Antiqua" w:eastAsiaTheme="minorHAnsi" w:hAnsi="Book Antiqua" w:cs="Times New Roman"/>
          <w:b/>
          <w:color w:val="000000" w:themeColor="text1"/>
          <w:sz w:val="24"/>
          <w:szCs w:val="24"/>
        </w:rPr>
        <w:lastRenderedPageBreak/>
        <w:t>INTRODUCTION</w:t>
      </w:r>
    </w:p>
    <w:p w14:paraId="29BCD0A7" w14:textId="2EBDD222" w:rsidR="009A207A" w:rsidRPr="00355D6A" w:rsidRDefault="009A207A" w:rsidP="00250B18">
      <w:pPr>
        <w:wordWrap/>
        <w:adjustRightInd w:val="0"/>
        <w:snapToGrid w:val="0"/>
        <w:spacing w:after="0" w:line="360" w:lineRule="auto"/>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Biliary atresia is a perinatal disease of unclear etiology characterized by inflammatory obstruction of the biliary tree</w:t>
      </w:r>
      <w:r w:rsidR="00923E72" w:rsidRPr="00355D6A">
        <w:rPr>
          <w:rFonts w:ascii="Book Antiqua" w:hAnsi="Book Antiqua" w:cs="Times New Roman"/>
          <w:color w:val="000000" w:themeColor="text1"/>
          <w:sz w:val="24"/>
          <w:szCs w:val="24"/>
        </w:rPr>
        <w:t>,</w:t>
      </w:r>
      <w:r w:rsidRPr="00355D6A">
        <w:rPr>
          <w:rFonts w:ascii="Book Antiqua" w:hAnsi="Book Antiqua" w:cs="Times New Roman"/>
          <w:color w:val="000000" w:themeColor="text1"/>
          <w:sz w:val="24"/>
          <w:szCs w:val="24"/>
        </w:rPr>
        <w:t xml:space="preserve"> leading to biliary cirrhosis and early death if left untreated. The Kasai </w:t>
      </w:r>
      <w:proofErr w:type="spellStart"/>
      <w:r w:rsidRPr="00355D6A">
        <w:rPr>
          <w:rFonts w:ascii="Book Antiqua" w:hAnsi="Book Antiqua" w:cs="Times New Roman"/>
          <w:color w:val="000000" w:themeColor="text1"/>
          <w:sz w:val="24"/>
          <w:szCs w:val="24"/>
        </w:rPr>
        <w:t>hepatoportoenterostomy</w:t>
      </w:r>
      <w:proofErr w:type="spellEnd"/>
      <w:r w:rsidRPr="00355D6A">
        <w:rPr>
          <w:rFonts w:ascii="Book Antiqua" w:hAnsi="Book Antiqua" w:cs="Times New Roman"/>
          <w:color w:val="000000" w:themeColor="text1"/>
          <w:sz w:val="24"/>
          <w:szCs w:val="24"/>
        </w:rPr>
        <w:t xml:space="preserve"> is the first surgical step aimed at restor</w:t>
      </w:r>
      <w:r w:rsidR="00F763ED" w:rsidRPr="00355D6A">
        <w:rPr>
          <w:rFonts w:ascii="Book Antiqua" w:hAnsi="Book Antiqua" w:cs="Times New Roman"/>
          <w:color w:val="000000" w:themeColor="text1"/>
          <w:sz w:val="24"/>
          <w:szCs w:val="24"/>
        </w:rPr>
        <w:t>ing</w:t>
      </w:r>
      <w:r w:rsidRPr="00355D6A">
        <w:rPr>
          <w:rFonts w:ascii="Book Antiqua" w:hAnsi="Book Antiqua" w:cs="Times New Roman"/>
          <w:color w:val="000000" w:themeColor="text1"/>
          <w:sz w:val="24"/>
          <w:szCs w:val="24"/>
        </w:rPr>
        <w:t xml:space="preserve"> bile flow. Performing the Kasai operation earlier increases its chance of success</w:t>
      </w:r>
      <w:r w:rsidRPr="00355D6A">
        <w:rPr>
          <w:rFonts w:ascii="Book Antiqua" w:hAnsi="Book Antiqua" w:cs="Times New Roman"/>
          <w:color w:val="000000" w:themeColor="text1"/>
          <w:sz w:val="24"/>
          <w:szCs w:val="24"/>
        </w:rPr>
        <w:fldChar w:fldCharType="begin">
          <w:fldData xml:space="preserve">PEVuZE5vdGU+PENpdGU+PEF1dGhvcj5TZXJpbmV0PC9BdXRob3I+PFllYXI+MjAwOTwvWWVhcj48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YWw+PHBhZ2VzPjEyODAtNjwvcGFnZXM+PHZvbHVtZT4xMjM8L3ZvbHVtZT48bnVtYmVyPjU8L251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==
</w:fldData>
        </w:fldChar>
      </w:r>
      <w:r w:rsidR="00726583" w:rsidRPr="00355D6A">
        <w:rPr>
          <w:rFonts w:ascii="Book Antiqua" w:hAnsi="Book Antiqua" w:cs="Times New Roman"/>
          <w:color w:val="000000" w:themeColor="text1"/>
          <w:sz w:val="24"/>
          <w:szCs w:val="24"/>
        </w:rPr>
        <w:instrText xml:space="preserve"> ADDIN EN.CITE </w:instrText>
      </w:r>
      <w:r w:rsidR="00726583" w:rsidRPr="00355D6A">
        <w:rPr>
          <w:rFonts w:ascii="Book Antiqua" w:hAnsi="Book Antiqua" w:cs="Times New Roman"/>
          <w:color w:val="000000" w:themeColor="text1"/>
          <w:sz w:val="24"/>
          <w:szCs w:val="24"/>
        </w:rPr>
        <w:fldChar w:fldCharType="begin">
          <w:fldData xml:space="preserve">PEVuZE5vdGU+PENpdGU+PEF1dGhvcj5TZXJpbmV0PC9BdXRob3I+PFllYXI+MjAwOTwvWWVhcj48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YWw+PHBhZ2VzPjEyODAtNjwvcGFnZXM+PHZvbHVtZT4xMjM8L3ZvbHVtZT48bnVtYmVyPjU8L251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==
</w:fldData>
        </w:fldChar>
      </w:r>
      <w:r w:rsidR="00726583" w:rsidRPr="00355D6A">
        <w:rPr>
          <w:rFonts w:ascii="Book Antiqua" w:hAnsi="Book Antiqua" w:cs="Times New Roman"/>
          <w:color w:val="000000" w:themeColor="text1"/>
          <w:sz w:val="24"/>
          <w:szCs w:val="24"/>
        </w:rPr>
        <w:instrText xml:space="preserve"> ADDIN EN.CITE.DATA </w:instrText>
      </w:r>
      <w:r w:rsidR="00726583" w:rsidRPr="00355D6A">
        <w:rPr>
          <w:rFonts w:ascii="Book Antiqua" w:hAnsi="Book Antiqua" w:cs="Times New Roman"/>
          <w:color w:val="000000" w:themeColor="text1"/>
          <w:sz w:val="24"/>
          <w:szCs w:val="24"/>
        </w:rPr>
      </w:r>
      <w:r w:rsidR="00726583" w:rsidRPr="00355D6A">
        <w:rPr>
          <w:rFonts w:ascii="Book Antiqua" w:hAnsi="Book Antiqua" w:cs="Times New Roman"/>
          <w:color w:val="000000" w:themeColor="text1"/>
          <w:sz w:val="24"/>
          <w:szCs w:val="24"/>
        </w:rPr>
        <w:fldChar w:fldCharType="end"/>
      </w:r>
      <w:r w:rsidRPr="00355D6A">
        <w:rPr>
          <w:rFonts w:ascii="Book Antiqua" w:hAnsi="Book Antiqua" w:cs="Times New Roman"/>
          <w:color w:val="000000" w:themeColor="text1"/>
          <w:sz w:val="24"/>
          <w:szCs w:val="24"/>
        </w:rPr>
      </w:r>
      <w:r w:rsidRPr="00355D6A">
        <w:rPr>
          <w:rFonts w:ascii="Book Antiqua" w:hAnsi="Book Antiqua" w:cs="Times New Roman"/>
          <w:color w:val="000000" w:themeColor="text1"/>
          <w:sz w:val="24"/>
          <w:szCs w:val="24"/>
        </w:rPr>
        <w:fldChar w:fldCharType="separate"/>
      </w:r>
      <w:r w:rsidR="00983CFB" w:rsidRPr="00355D6A">
        <w:rPr>
          <w:rFonts w:ascii="Book Antiqua" w:hAnsi="Book Antiqua" w:cs="Times New Roman"/>
          <w:color w:val="000000" w:themeColor="text1"/>
          <w:sz w:val="24"/>
          <w:szCs w:val="24"/>
          <w:vertAlign w:val="superscript"/>
        </w:rPr>
        <w:t>[1]</w:t>
      </w:r>
      <w:r w:rsidRPr="00355D6A">
        <w:rPr>
          <w:rFonts w:ascii="Book Antiqua" w:hAnsi="Book Antiqua" w:cs="Times New Roman"/>
          <w:color w:val="000000" w:themeColor="text1"/>
          <w:sz w:val="24"/>
          <w:szCs w:val="24"/>
        </w:rPr>
        <w:fldChar w:fldCharType="end"/>
      </w:r>
      <w:r w:rsidRPr="00355D6A">
        <w:rPr>
          <w:rFonts w:ascii="Book Antiqua" w:hAnsi="Book Antiqua" w:cs="Times New Roman"/>
          <w:color w:val="000000" w:themeColor="text1"/>
          <w:sz w:val="24"/>
          <w:szCs w:val="24"/>
        </w:rPr>
        <w:t>. However, even if the Kasai operation is performed in the first month of life, up to 60% of children who receive the operation will require liver transplantation before the age of 20</w:t>
      </w:r>
      <w:r w:rsidR="00484A8B" w:rsidRPr="00355D6A">
        <w:rPr>
          <w:rFonts w:ascii="Book Antiqua" w:hAnsi="Book Antiqua" w:cs="Times New Roman"/>
          <w:color w:val="000000" w:themeColor="text1"/>
          <w:sz w:val="24"/>
          <w:szCs w:val="24"/>
        </w:rPr>
        <w:t xml:space="preserve"> years</w:t>
      </w:r>
      <w:r w:rsidRPr="00355D6A">
        <w:rPr>
          <w:rFonts w:ascii="Book Antiqua" w:hAnsi="Book Antiqua" w:cs="Times New Roman"/>
          <w:color w:val="000000" w:themeColor="text1"/>
          <w:sz w:val="24"/>
          <w:szCs w:val="24"/>
        </w:rPr>
        <w:t xml:space="preserve"> due to liver cirrhosis</w:t>
      </w:r>
      <w:r w:rsidRPr="00355D6A">
        <w:rPr>
          <w:rFonts w:ascii="Book Antiqua" w:hAnsi="Book Antiqua" w:cs="Times New Roman"/>
          <w:color w:val="000000" w:themeColor="text1"/>
          <w:sz w:val="24"/>
          <w:szCs w:val="24"/>
        </w:rPr>
        <w:fldChar w:fldCharType="begin">
          <w:fldData xml:space="preserve">PEVuZE5vdGU+PENpdGU+PEF1dGhvcj5DaGFyZG90PC9BdXRob3I+PFllYXI+MjAxMzwvWWVhcj48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bCBvZiBoZXBhdG9sb2d5PC9hYmJyLTE+PC9hbHQtcGVyaW9kaWNhbD48cGFnZXM+MTIwOS0xNzwv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ZXQgKExvbmRvbiwgRW5nbGFuZCk8L2FiYnItMT48L2FsdC1wZXJpb2RpY2FsPjxwYWdlcz4xNzA0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</w:fldData>
        </w:fldChar>
      </w:r>
      <w:r w:rsidR="00726583" w:rsidRPr="00355D6A">
        <w:rPr>
          <w:rFonts w:ascii="Book Antiqua" w:hAnsi="Book Antiqua" w:cs="Times New Roman"/>
          <w:color w:val="000000" w:themeColor="text1"/>
          <w:sz w:val="24"/>
          <w:szCs w:val="24"/>
        </w:rPr>
        <w:instrText xml:space="preserve"> ADDIN EN.CITE </w:instrText>
      </w:r>
      <w:r w:rsidR="00726583" w:rsidRPr="00355D6A">
        <w:rPr>
          <w:rFonts w:ascii="Book Antiqua" w:hAnsi="Book Antiqua" w:cs="Times New Roman"/>
          <w:color w:val="000000" w:themeColor="text1"/>
          <w:sz w:val="24"/>
          <w:szCs w:val="24"/>
        </w:rPr>
        <w:fldChar w:fldCharType="begin">
          <w:fldData xml:space="preserve">PEVuZE5vdGU+PENpdGU+PEF1dGhvcj5DaGFyZG90PC9BdXRob3I+PFllYXI+MjAxMzwvWWVhcj48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bCBvZiBoZXBhdG9sb2d5PC9hYmJyLTE+PC9hbHQtcGVyaW9kaWNhbD48cGFnZXM+MTIwOS0xNzwv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ZXQgKExvbmRvbiwgRW5nbGFuZCk8L2FiYnItMT48L2FsdC1wZXJpb2RpY2FsPjxwYWdlcz4xNzA0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</w:fldData>
        </w:fldChar>
      </w:r>
      <w:r w:rsidR="00726583" w:rsidRPr="00355D6A">
        <w:rPr>
          <w:rFonts w:ascii="Book Antiqua" w:hAnsi="Book Antiqua" w:cs="Times New Roman"/>
          <w:color w:val="000000" w:themeColor="text1"/>
          <w:sz w:val="24"/>
          <w:szCs w:val="24"/>
        </w:rPr>
        <w:instrText xml:space="preserve"> ADDIN EN.CITE.DATA </w:instrText>
      </w:r>
      <w:r w:rsidR="00726583" w:rsidRPr="00355D6A">
        <w:rPr>
          <w:rFonts w:ascii="Book Antiqua" w:hAnsi="Book Antiqua" w:cs="Times New Roman"/>
          <w:color w:val="000000" w:themeColor="text1"/>
          <w:sz w:val="24"/>
          <w:szCs w:val="24"/>
        </w:rPr>
      </w:r>
      <w:r w:rsidR="00726583" w:rsidRPr="00355D6A">
        <w:rPr>
          <w:rFonts w:ascii="Book Antiqua" w:hAnsi="Book Antiqua" w:cs="Times New Roman"/>
          <w:color w:val="000000" w:themeColor="text1"/>
          <w:sz w:val="24"/>
          <w:szCs w:val="24"/>
        </w:rPr>
        <w:fldChar w:fldCharType="end"/>
      </w:r>
      <w:r w:rsidRPr="00355D6A">
        <w:rPr>
          <w:rFonts w:ascii="Book Antiqua" w:hAnsi="Book Antiqua" w:cs="Times New Roman"/>
          <w:color w:val="000000" w:themeColor="text1"/>
          <w:sz w:val="24"/>
          <w:szCs w:val="24"/>
        </w:rPr>
      </w:r>
      <w:r w:rsidRPr="00355D6A">
        <w:rPr>
          <w:rFonts w:ascii="Book Antiqua" w:hAnsi="Book Antiqua" w:cs="Times New Roman"/>
          <w:color w:val="000000" w:themeColor="text1"/>
          <w:sz w:val="24"/>
          <w:szCs w:val="24"/>
        </w:rPr>
        <w:fldChar w:fldCharType="separate"/>
      </w:r>
      <w:r w:rsidR="00983CFB" w:rsidRPr="00355D6A">
        <w:rPr>
          <w:rFonts w:ascii="Book Antiqua" w:hAnsi="Book Antiqua" w:cs="Times New Roman"/>
          <w:color w:val="000000" w:themeColor="text1"/>
          <w:sz w:val="24"/>
          <w:szCs w:val="24"/>
          <w:vertAlign w:val="superscript"/>
        </w:rPr>
        <w:t>[2,3]</w:t>
      </w:r>
      <w:r w:rsidRPr="00355D6A">
        <w:rPr>
          <w:rFonts w:ascii="Book Antiqua" w:hAnsi="Book Antiqua" w:cs="Times New Roman"/>
          <w:color w:val="000000" w:themeColor="text1"/>
          <w:sz w:val="24"/>
          <w:szCs w:val="24"/>
        </w:rPr>
        <w:fldChar w:fldCharType="end"/>
      </w:r>
      <w:r w:rsidRPr="00355D6A">
        <w:rPr>
          <w:rFonts w:ascii="Book Antiqua" w:hAnsi="Book Antiqua" w:cs="Times New Roman"/>
          <w:color w:val="000000" w:themeColor="text1"/>
          <w:sz w:val="24"/>
          <w:szCs w:val="24"/>
        </w:rPr>
        <w:t xml:space="preserve">. </w:t>
      </w:r>
      <w:r w:rsidR="006F406F" w:rsidRPr="00355D6A">
        <w:rPr>
          <w:rFonts w:ascii="Book Antiqua" w:hAnsi="Book Antiqua" w:cs="Times New Roman"/>
          <w:color w:val="000000" w:themeColor="text1"/>
          <w:sz w:val="24"/>
          <w:szCs w:val="24"/>
        </w:rPr>
        <w:t>I</w:t>
      </w:r>
      <w:r w:rsidRPr="00355D6A">
        <w:rPr>
          <w:rFonts w:ascii="Book Antiqua" w:hAnsi="Book Antiqua" w:cs="Times New Roman"/>
          <w:color w:val="000000" w:themeColor="text1"/>
          <w:sz w:val="24"/>
          <w:szCs w:val="24"/>
        </w:rPr>
        <w:t xml:space="preserve">n 70% of children with successfully established bile drainage, </w:t>
      </w:r>
      <w:r w:rsidR="006F406F" w:rsidRPr="00355D6A">
        <w:rPr>
          <w:rFonts w:ascii="Book Antiqua" w:hAnsi="Book Antiqua" w:cs="Times New Roman"/>
          <w:color w:val="000000" w:themeColor="text1"/>
          <w:sz w:val="24"/>
          <w:szCs w:val="24"/>
        </w:rPr>
        <w:t xml:space="preserve">the disease progresses, </w:t>
      </w:r>
      <w:r w:rsidRPr="00355D6A">
        <w:rPr>
          <w:rFonts w:ascii="Book Antiqua" w:hAnsi="Book Antiqua" w:cs="Times New Roman"/>
          <w:color w:val="000000" w:themeColor="text1"/>
          <w:sz w:val="24"/>
          <w:szCs w:val="24"/>
        </w:rPr>
        <w:t xml:space="preserve">presenting </w:t>
      </w:r>
      <w:r w:rsidR="00F763ED" w:rsidRPr="00355D6A">
        <w:rPr>
          <w:rFonts w:ascii="Book Antiqua" w:hAnsi="Book Antiqua" w:cs="Times New Roman"/>
          <w:color w:val="000000" w:themeColor="text1"/>
          <w:sz w:val="24"/>
          <w:szCs w:val="24"/>
        </w:rPr>
        <w:t>as</w:t>
      </w:r>
      <w:r w:rsidRPr="00355D6A">
        <w:rPr>
          <w:rFonts w:ascii="Book Antiqua" w:hAnsi="Book Antiqua" w:cs="Times New Roman"/>
          <w:color w:val="000000" w:themeColor="text1"/>
          <w:sz w:val="24"/>
          <w:szCs w:val="24"/>
        </w:rPr>
        <w:t xml:space="preserve"> fibrosis, portal hypertension and cirrhosis</w:t>
      </w:r>
      <w:r w:rsidRPr="00355D6A">
        <w:rPr>
          <w:rFonts w:ascii="Book Antiqua" w:hAnsi="Book Antiqua" w:cs="Times New Roman"/>
          <w:color w:val="000000" w:themeColor="text1"/>
          <w:sz w:val="24"/>
          <w:szCs w:val="24"/>
        </w:rPr>
        <w:fldChar w:fldCharType="begin">
          <w:fldData xml:space="preserve">PEVuZE5vdGU+PENpdGU+PEF1dGhvcj5IYXJ0bGV5PC9BdXRob3I+PFllYXI+MjAwOTwvWWVhcj48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bmQpPC9hYmJyLTE+PC9hbHQtcGVyaW9kaWNhbD48cGFnZXM+MTcwNC0xMzwvcGFnZXM+PHZvbHVt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</w:fldData>
        </w:fldChar>
      </w:r>
      <w:r w:rsidR="00726583" w:rsidRPr="00355D6A">
        <w:rPr>
          <w:rFonts w:ascii="Book Antiqua" w:hAnsi="Book Antiqua" w:cs="Times New Roman"/>
          <w:color w:val="000000" w:themeColor="text1"/>
          <w:sz w:val="24"/>
          <w:szCs w:val="24"/>
        </w:rPr>
        <w:instrText xml:space="preserve"> ADDIN EN.CITE </w:instrText>
      </w:r>
      <w:r w:rsidR="00726583" w:rsidRPr="00355D6A">
        <w:rPr>
          <w:rFonts w:ascii="Book Antiqua" w:hAnsi="Book Antiqua" w:cs="Times New Roman"/>
          <w:color w:val="000000" w:themeColor="text1"/>
          <w:sz w:val="24"/>
          <w:szCs w:val="24"/>
        </w:rPr>
        <w:fldChar w:fldCharType="begin">
          <w:fldData xml:space="preserve">PEVuZE5vdGU+PENpdGU+PEF1dGhvcj5IYXJ0bGV5PC9BdXRob3I+PFllYXI+MjAwOTwvWWVhcj48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</w:fldData>
        </w:fldChar>
      </w:r>
      <w:r w:rsidR="00726583" w:rsidRPr="00355D6A">
        <w:rPr>
          <w:rFonts w:ascii="Book Antiqua" w:hAnsi="Book Antiqua" w:cs="Times New Roman"/>
          <w:color w:val="000000" w:themeColor="text1"/>
          <w:sz w:val="24"/>
          <w:szCs w:val="24"/>
        </w:rPr>
        <w:instrText xml:space="preserve"> ADDIN EN.CITE.DATA </w:instrText>
      </w:r>
      <w:r w:rsidR="00726583" w:rsidRPr="00355D6A">
        <w:rPr>
          <w:rFonts w:ascii="Book Antiqua" w:hAnsi="Book Antiqua" w:cs="Times New Roman"/>
          <w:color w:val="000000" w:themeColor="text1"/>
          <w:sz w:val="24"/>
          <w:szCs w:val="24"/>
        </w:rPr>
      </w:r>
      <w:r w:rsidR="00726583" w:rsidRPr="00355D6A">
        <w:rPr>
          <w:rFonts w:ascii="Book Antiqua" w:hAnsi="Book Antiqua" w:cs="Times New Roman"/>
          <w:color w:val="000000" w:themeColor="text1"/>
          <w:sz w:val="24"/>
          <w:szCs w:val="24"/>
        </w:rPr>
        <w:fldChar w:fldCharType="end"/>
      </w:r>
      <w:r w:rsidRPr="00355D6A">
        <w:rPr>
          <w:rFonts w:ascii="Book Antiqua" w:hAnsi="Book Antiqua" w:cs="Times New Roman"/>
          <w:color w:val="000000" w:themeColor="text1"/>
          <w:sz w:val="24"/>
          <w:szCs w:val="24"/>
        </w:rPr>
      </w:r>
      <w:r w:rsidRPr="00355D6A">
        <w:rPr>
          <w:rFonts w:ascii="Book Antiqua" w:hAnsi="Book Antiqua" w:cs="Times New Roman"/>
          <w:color w:val="000000" w:themeColor="text1"/>
          <w:sz w:val="24"/>
          <w:szCs w:val="24"/>
        </w:rPr>
        <w:fldChar w:fldCharType="separate"/>
      </w:r>
      <w:r w:rsidR="00983CFB" w:rsidRPr="00355D6A">
        <w:rPr>
          <w:rFonts w:ascii="Book Antiqua" w:hAnsi="Book Antiqua" w:cs="Times New Roman"/>
          <w:color w:val="000000" w:themeColor="text1"/>
          <w:sz w:val="24"/>
          <w:szCs w:val="24"/>
          <w:vertAlign w:val="superscript"/>
        </w:rPr>
        <w:t>[3]</w:t>
      </w:r>
      <w:r w:rsidRPr="00355D6A">
        <w:rPr>
          <w:rFonts w:ascii="Book Antiqua" w:hAnsi="Book Antiqua" w:cs="Times New Roman"/>
          <w:color w:val="000000" w:themeColor="text1"/>
          <w:sz w:val="24"/>
          <w:szCs w:val="24"/>
        </w:rPr>
        <w:fldChar w:fldCharType="end"/>
      </w:r>
      <w:r w:rsidRPr="00355D6A">
        <w:rPr>
          <w:rFonts w:ascii="Book Antiqua" w:hAnsi="Book Antiqua" w:cs="Times New Roman"/>
          <w:color w:val="000000" w:themeColor="text1"/>
          <w:sz w:val="24"/>
          <w:szCs w:val="24"/>
        </w:rPr>
        <w:t>. Therefore, regular long-term monitoring of fibrosis and cholestasis is important for patients with biliary atresia</w:t>
      </w:r>
      <w:r w:rsidRPr="00355D6A">
        <w:rPr>
          <w:rFonts w:ascii="Book Antiqua" w:hAnsi="Book Antiqua" w:cs="Times New Roman"/>
          <w:color w:val="000000" w:themeColor="text1"/>
          <w:sz w:val="24"/>
          <w:szCs w:val="24"/>
        </w:rPr>
        <w:fldChar w:fldCharType="begin">
          <w:fldData xml:space="preserve">PEVuZE5vdGU+PENpdGU+PEF1dGhvcj5IYWR6aWM8L0F1dGhvcj48WWVhcj4yMDAzPC9ZZWFyPjxS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</w:fldData>
        </w:fldChar>
      </w:r>
      <w:r w:rsidR="00726583" w:rsidRPr="00355D6A">
        <w:rPr>
          <w:rFonts w:ascii="Book Antiqua" w:hAnsi="Book Antiqua" w:cs="Times New Roman"/>
          <w:color w:val="000000" w:themeColor="text1"/>
          <w:sz w:val="24"/>
          <w:szCs w:val="24"/>
        </w:rPr>
        <w:instrText xml:space="preserve"> ADDIN EN.CITE </w:instrText>
      </w:r>
      <w:r w:rsidR="00726583" w:rsidRPr="00355D6A">
        <w:rPr>
          <w:rFonts w:ascii="Book Antiqua" w:hAnsi="Book Antiqua" w:cs="Times New Roman"/>
          <w:color w:val="000000" w:themeColor="text1"/>
          <w:sz w:val="24"/>
          <w:szCs w:val="24"/>
        </w:rPr>
        <w:fldChar w:fldCharType="begin">
          <w:fldData xml:space="preserve">PEVuZE5vdGU+PENpdGU+PEF1dGhvcj5IYWR6aWM8L0F1dGhvcj48WWVhcj4yMDAzPC9ZZWFyPjxS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</w:fldData>
        </w:fldChar>
      </w:r>
      <w:r w:rsidR="00726583" w:rsidRPr="00355D6A">
        <w:rPr>
          <w:rFonts w:ascii="Book Antiqua" w:hAnsi="Book Antiqua" w:cs="Times New Roman"/>
          <w:color w:val="000000" w:themeColor="text1"/>
          <w:sz w:val="24"/>
          <w:szCs w:val="24"/>
        </w:rPr>
        <w:instrText xml:space="preserve"> ADDIN EN.CITE.DATA </w:instrText>
      </w:r>
      <w:r w:rsidR="00726583" w:rsidRPr="00355D6A">
        <w:rPr>
          <w:rFonts w:ascii="Book Antiqua" w:hAnsi="Book Antiqua" w:cs="Times New Roman"/>
          <w:color w:val="000000" w:themeColor="text1"/>
          <w:sz w:val="24"/>
          <w:szCs w:val="24"/>
        </w:rPr>
      </w:r>
      <w:r w:rsidR="00726583" w:rsidRPr="00355D6A">
        <w:rPr>
          <w:rFonts w:ascii="Book Antiqua" w:hAnsi="Book Antiqua" w:cs="Times New Roman"/>
          <w:color w:val="000000" w:themeColor="text1"/>
          <w:sz w:val="24"/>
          <w:szCs w:val="24"/>
        </w:rPr>
        <w:fldChar w:fldCharType="end"/>
      </w:r>
      <w:r w:rsidRPr="00355D6A">
        <w:rPr>
          <w:rFonts w:ascii="Book Antiqua" w:hAnsi="Book Antiqua" w:cs="Times New Roman"/>
          <w:color w:val="000000" w:themeColor="text1"/>
          <w:sz w:val="24"/>
          <w:szCs w:val="24"/>
        </w:rPr>
      </w:r>
      <w:r w:rsidRPr="00355D6A">
        <w:rPr>
          <w:rFonts w:ascii="Book Antiqua" w:hAnsi="Book Antiqua" w:cs="Times New Roman"/>
          <w:color w:val="000000" w:themeColor="text1"/>
          <w:sz w:val="24"/>
          <w:szCs w:val="24"/>
        </w:rPr>
        <w:fldChar w:fldCharType="separate"/>
      </w:r>
      <w:r w:rsidR="00983CFB" w:rsidRPr="00355D6A">
        <w:rPr>
          <w:rFonts w:ascii="Book Antiqua" w:hAnsi="Book Antiqua" w:cs="Times New Roman"/>
          <w:color w:val="000000" w:themeColor="text1"/>
          <w:sz w:val="24"/>
          <w:szCs w:val="24"/>
          <w:vertAlign w:val="superscript"/>
        </w:rPr>
        <w:t>[4]</w:t>
      </w:r>
      <w:r w:rsidRPr="00355D6A">
        <w:rPr>
          <w:rFonts w:ascii="Book Antiqua" w:hAnsi="Book Antiqua" w:cs="Times New Roman"/>
          <w:color w:val="000000" w:themeColor="text1"/>
          <w:sz w:val="24"/>
          <w:szCs w:val="24"/>
        </w:rPr>
        <w:fldChar w:fldCharType="end"/>
      </w:r>
      <w:r w:rsidR="00F550F5">
        <w:rPr>
          <w:rFonts w:ascii="Book Antiqua" w:hAnsi="Book Antiqua" w:cs="Times New Roman"/>
          <w:color w:val="000000" w:themeColor="text1"/>
          <w:sz w:val="24"/>
          <w:szCs w:val="24"/>
        </w:rPr>
        <w:t>.</w:t>
      </w:r>
    </w:p>
    <w:p w14:paraId="781E102B" w14:textId="448E83F8" w:rsidR="00204D0E" w:rsidRPr="00355D6A" w:rsidRDefault="00F550F5" w:rsidP="00250B18">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9A207A" w:rsidRPr="00355D6A">
        <w:rPr>
          <w:rFonts w:ascii="Book Antiqua" w:hAnsi="Book Antiqua" w:cs="Times New Roman"/>
          <w:color w:val="000000" w:themeColor="text1"/>
          <w:sz w:val="24"/>
          <w:szCs w:val="24"/>
        </w:rPr>
        <w:t>Liver biopsy is the reference standard for evaluating hepatic fibrosis. However, repeated monitoring with liver biopsy is difficult because of its invasive nature, relatively high cost, small sampling size</w:t>
      </w:r>
      <w:r w:rsidR="00F763ED" w:rsidRPr="00355D6A">
        <w:rPr>
          <w:rFonts w:ascii="Book Antiqua" w:hAnsi="Book Antiqua" w:cs="Times New Roman"/>
          <w:color w:val="000000" w:themeColor="text1"/>
          <w:sz w:val="24"/>
          <w:szCs w:val="24"/>
        </w:rPr>
        <w:t xml:space="preserve">, </w:t>
      </w:r>
      <w:r w:rsidR="009A207A" w:rsidRPr="00355D6A">
        <w:rPr>
          <w:rFonts w:ascii="Book Antiqua" w:hAnsi="Book Antiqua" w:cs="Times New Roman"/>
          <w:color w:val="000000" w:themeColor="text1"/>
          <w:sz w:val="24"/>
          <w:szCs w:val="24"/>
        </w:rPr>
        <w:t>interpretational variability and limited patient acceptance, especially in children</w:t>
      </w:r>
      <w:r w:rsidR="009A207A" w:rsidRPr="00355D6A">
        <w:rPr>
          <w:rFonts w:ascii="Book Antiqua" w:hAnsi="Book Antiqua" w:cs="Times New Roman"/>
          <w:color w:val="000000" w:themeColor="text1"/>
          <w:sz w:val="24"/>
          <w:szCs w:val="24"/>
        </w:rPr>
        <w:fldChar w:fldCharType="begin">
          <w:fldData xml:space="preserve">PEVuZE5vdGU+PENpdGU+PEF1dGhvcj5QaWNjaW5pbm88L0F1dGhvcj48WWVhcj4xOTg2PC9ZZWFy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MT48L2FsdC1wZXJpb2RpY2FsPjxwYWdlcz4xNjUtNzM8L3BhZ2VzPjx2b2x1bWU+Mjwvdm9sdW1l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PHBhZ2VzPjE0NDktNTc8L3BhZ2VzPjx2b2x1bWU+Mzg8L3ZvbHVtZT48bnVtYmVyPjY8L251bWJl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YWx0LXBlcmlvZGljYWw+PHBhZ2VzPjI2MTQtODwvcGFnZXM+PHZvbHVtZT45Nzwvdm9sdW1lPjxu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</w:fldData>
        </w:fldChar>
      </w:r>
      <w:r w:rsidR="00726583" w:rsidRPr="00355D6A">
        <w:rPr>
          <w:rFonts w:ascii="Book Antiqua" w:hAnsi="Book Antiqua" w:cs="Times New Roman"/>
          <w:color w:val="000000" w:themeColor="text1"/>
          <w:sz w:val="24"/>
          <w:szCs w:val="24"/>
        </w:rPr>
        <w:instrText xml:space="preserve"> ADDIN EN.CITE </w:instrText>
      </w:r>
      <w:r w:rsidR="00726583" w:rsidRPr="00355D6A">
        <w:rPr>
          <w:rFonts w:ascii="Book Antiqua" w:hAnsi="Book Antiqua" w:cs="Times New Roman"/>
          <w:color w:val="000000" w:themeColor="text1"/>
          <w:sz w:val="24"/>
          <w:szCs w:val="24"/>
        </w:rPr>
        <w:fldChar w:fldCharType="begin">
          <w:fldData xml:space="preserve">PEVuZE5vdGU+PENpdGU+PEF1dGhvcj5QaWNjaW5pbm88L0F1dGhvcj48WWVhcj4xOTg2PC9ZZWFy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MT48L2FsdC1wZXJpb2RpY2FsPjxwYWdlcz4xNjUtNzM8L3BhZ2VzPjx2b2x1bWU+Mjwvdm9sdW1l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PHBhZ2VzPjE0NDktNTc8L3BhZ2VzPjx2b2x1bWU+Mzg8L3ZvbHVtZT48bnVtYmVyPjY8L251bWJl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YWx0LXBlcmlvZGljYWw+PHBhZ2VzPjI2MTQtODwvcGFnZXM+PHZvbHVtZT45Nzwvdm9sdW1lPjxu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</w:fldData>
        </w:fldChar>
      </w:r>
      <w:r w:rsidR="00726583" w:rsidRPr="00355D6A">
        <w:rPr>
          <w:rFonts w:ascii="Book Antiqua" w:hAnsi="Book Antiqua" w:cs="Times New Roman"/>
          <w:color w:val="000000" w:themeColor="text1"/>
          <w:sz w:val="24"/>
          <w:szCs w:val="24"/>
        </w:rPr>
        <w:instrText xml:space="preserve"> ADDIN EN.CITE.DATA </w:instrText>
      </w:r>
      <w:r w:rsidR="00726583" w:rsidRPr="00355D6A">
        <w:rPr>
          <w:rFonts w:ascii="Book Antiqua" w:hAnsi="Book Antiqua" w:cs="Times New Roman"/>
          <w:color w:val="000000" w:themeColor="text1"/>
          <w:sz w:val="24"/>
          <w:szCs w:val="24"/>
        </w:rPr>
      </w:r>
      <w:r w:rsidR="00726583" w:rsidRPr="00355D6A">
        <w:rPr>
          <w:rFonts w:ascii="Book Antiqua" w:hAnsi="Book Antiqua" w:cs="Times New Roman"/>
          <w:color w:val="000000" w:themeColor="text1"/>
          <w:sz w:val="24"/>
          <w:szCs w:val="24"/>
        </w:rPr>
        <w:fldChar w:fldCharType="end"/>
      </w:r>
      <w:r w:rsidR="009A207A" w:rsidRPr="00355D6A">
        <w:rPr>
          <w:rFonts w:ascii="Book Antiqua" w:hAnsi="Book Antiqua" w:cs="Times New Roman"/>
          <w:color w:val="000000" w:themeColor="text1"/>
          <w:sz w:val="24"/>
          <w:szCs w:val="24"/>
        </w:rPr>
      </w:r>
      <w:r w:rsidR="009A207A" w:rsidRPr="00355D6A">
        <w:rPr>
          <w:rFonts w:ascii="Book Antiqua" w:hAnsi="Book Antiqua" w:cs="Times New Roman"/>
          <w:color w:val="000000" w:themeColor="text1"/>
          <w:sz w:val="24"/>
          <w:szCs w:val="24"/>
        </w:rPr>
        <w:fldChar w:fldCharType="separate"/>
      </w:r>
      <w:r w:rsidR="00983CFB" w:rsidRPr="00355D6A">
        <w:rPr>
          <w:rFonts w:ascii="Book Antiqua" w:hAnsi="Book Antiqua" w:cs="Times New Roman"/>
          <w:color w:val="000000" w:themeColor="text1"/>
          <w:sz w:val="24"/>
          <w:szCs w:val="24"/>
          <w:vertAlign w:val="superscript"/>
        </w:rPr>
        <w:t>[5-8]</w:t>
      </w:r>
      <w:r w:rsidR="009A207A" w:rsidRPr="00355D6A">
        <w:rPr>
          <w:rFonts w:ascii="Book Antiqua" w:hAnsi="Book Antiqua" w:cs="Times New Roman"/>
          <w:color w:val="000000" w:themeColor="text1"/>
          <w:sz w:val="24"/>
          <w:szCs w:val="24"/>
        </w:rPr>
        <w:fldChar w:fldCharType="end"/>
      </w:r>
      <w:r w:rsidR="009A207A" w:rsidRPr="00355D6A">
        <w:rPr>
          <w:rFonts w:ascii="Book Antiqua" w:hAnsi="Book Antiqua" w:cs="Times New Roman"/>
          <w:color w:val="000000" w:themeColor="text1"/>
          <w:sz w:val="24"/>
          <w:szCs w:val="24"/>
        </w:rPr>
        <w:t>. As a result of these limitations, many investigators have focused on identifying alternative</w:t>
      </w:r>
      <w:r w:rsidR="00F763ED" w:rsidRPr="00355D6A">
        <w:rPr>
          <w:rFonts w:ascii="Book Antiqua" w:hAnsi="Book Antiqua" w:cs="Times New Roman"/>
          <w:color w:val="000000" w:themeColor="text1"/>
          <w:sz w:val="24"/>
          <w:szCs w:val="24"/>
        </w:rPr>
        <w:t>,</w:t>
      </w:r>
      <w:r w:rsidR="009A207A" w:rsidRPr="00355D6A">
        <w:rPr>
          <w:rFonts w:ascii="Book Antiqua" w:hAnsi="Book Antiqua" w:cs="Times New Roman"/>
          <w:color w:val="000000" w:themeColor="text1"/>
          <w:sz w:val="24"/>
          <w:szCs w:val="24"/>
        </w:rPr>
        <w:t xml:space="preserve"> noninvasive methods to assess hepatic fibrosis. </w:t>
      </w:r>
      <w:bookmarkStart w:id="19" w:name="OLE_LINK140"/>
      <w:r w:rsidR="009A207A" w:rsidRPr="00355D6A">
        <w:rPr>
          <w:rFonts w:ascii="Book Antiqua" w:hAnsi="Book Antiqua" w:cs="Times New Roman"/>
          <w:color w:val="000000" w:themeColor="text1"/>
          <w:sz w:val="24"/>
          <w:szCs w:val="24"/>
        </w:rPr>
        <w:t>Magnetic resonance</w:t>
      </w:r>
      <w:bookmarkEnd w:id="19"/>
      <w:r w:rsidR="009A207A" w:rsidRPr="00355D6A">
        <w:rPr>
          <w:rFonts w:ascii="Book Antiqua" w:hAnsi="Book Antiqua" w:cs="Times New Roman"/>
          <w:color w:val="000000" w:themeColor="text1"/>
          <w:sz w:val="24"/>
          <w:szCs w:val="24"/>
        </w:rPr>
        <w:t xml:space="preserve"> elastography (MRE) is a</w:t>
      </w:r>
      <w:r w:rsidR="0032608D" w:rsidRPr="00355D6A">
        <w:rPr>
          <w:rFonts w:ascii="Book Antiqua" w:hAnsi="Book Antiqua" w:cs="Times New Roman"/>
          <w:color w:val="000000" w:themeColor="text1"/>
          <w:sz w:val="24"/>
          <w:szCs w:val="24"/>
        </w:rPr>
        <w:t>n</w:t>
      </w:r>
      <w:r w:rsidR="009A207A" w:rsidRPr="00355D6A">
        <w:rPr>
          <w:rFonts w:ascii="Book Antiqua" w:hAnsi="Book Antiqua" w:cs="Times New Roman"/>
          <w:color w:val="000000" w:themeColor="text1"/>
          <w:sz w:val="24"/>
          <w:szCs w:val="24"/>
        </w:rPr>
        <w:t xml:space="preserve"> imaging technique that assesses tissue stiffness by measuring the speed of shear wave propagation within the parenchyma. MRE </w:t>
      </w:r>
      <w:r w:rsidR="00F763ED" w:rsidRPr="00355D6A">
        <w:rPr>
          <w:rFonts w:ascii="Book Antiqua" w:hAnsi="Book Antiqua" w:cs="Times New Roman"/>
          <w:color w:val="000000" w:themeColor="text1"/>
          <w:sz w:val="24"/>
          <w:szCs w:val="24"/>
        </w:rPr>
        <w:t>can</w:t>
      </w:r>
      <w:r w:rsidR="009A207A" w:rsidRPr="00355D6A">
        <w:rPr>
          <w:rFonts w:ascii="Book Antiqua" w:hAnsi="Book Antiqua" w:cs="Times New Roman"/>
          <w:color w:val="000000" w:themeColor="text1"/>
          <w:sz w:val="24"/>
          <w:szCs w:val="24"/>
        </w:rPr>
        <w:t xml:space="preserve"> quantitatively </w:t>
      </w:r>
      <w:r w:rsidR="00905DC8" w:rsidRPr="00355D6A">
        <w:rPr>
          <w:rFonts w:ascii="Book Antiqua" w:hAnsi="Book Antiqua" w:cs="Times New Roman"/>
          <w:color w:val="000000" w:themeColor="text1"/>
          <w:sz w:val="24"/>
          <w:szCs w:val="24"/>
        </w:rPr>
        <w:t xml:space="preserve">measure </w:t>
      </w:r>
      <w:r w:rsidR="009A207A" w:rsidRPr="00355D6A">
        <w:rPr>
          <w:rFonts w:ascii="Book Antiqua" w:hAnsi="Book Antiqua" w:cs="Times New Roman"/>
          <w:color w:val="000000" w:themeColor="text1"/>
          <w:sz w:val="24"/>
          <w:szCs w:val="24"/>
        </w:rPr>
        <w:t>the stiffness of the liver parenchyma to facilitate safe, rapid, cost</w:t>
      </w:r>
      <w:r w:rsidR="00F763ED" w:rsidRPr="00355D6A">
        <w:rPr>
          <w:rFonts w:ascii="Book Antiqua" w:hAnsi="Book Antiqua" w:cs="Times New Roman"/>
          <w:color w:val="000000" w:themeColor="text1"/>
          <w:sz w:val="24"/>
          <w:szCs w:val="24"/>
        </w:rPr>
        <w:t>-</w:t>
      </w:r>
      <w:r w:rsidR="009A207A" w:rsidRPr="00355D6A">
        <w:rPr>
          <w:rFonts w:ascii="Book Antiqua" w:hAnsi="Book Antiqua" w:cs="Times New Roman"/>
          <w:color w:val="000000" w:themeColor="text1"/>
          <w:sz w:val="24"/>
          <w:szCs w:val="24"/>
        </w:rPr>
        <w:t>effective and noninvasive evaluation</w:t>
      </w:r>
      <w:r w:rsidR="00F763ED" w:rsidRPr="00355D6A">
        <w:rPr>
          <w:rFonts w:ascii="Book Antiqua" w:hAnsi="Book Antiqua" w:cs="Times New Roman"/>
          <w:color w:val="000000" w:themeColor="text1"/>
          <w:sz w:val="24"/>
          <w:szCs w:val="24"/>
        </w:rPr>
        <w:t>s</w:t>
      </w:r>
      <w:r w:rsidR="009A207A" w:rsidRPr="00355D6A">
        <w:rPr>
          <w:rFonts w:ascii="Book Antiqua" w:hAnsi="Book Antiqua" w:cs="Times New Roman"/>
          <w:color w:val="000000" w:themeColor="text1"/>
          <w:sz w:val="24"/>
          <w:szCs w:val="24"/>
        </w:rPr>
        <w:t xml:space="preserve"> of a wide range of hepatic diseases. MRE </w:t>
      </w:r>
      <w:r w:rsidR="0032608D" w:rsidRPr="00355D6A">
        <w:rPr>
          <w:rFonts w:ascii="Book Antiqua" w:hAnsi="Book Antiqua" w:cs="Times New Roman"/>
          <w:color w:val="000000" w:themeColor="text1"/>
          <w:sz w:val="24"/>
          <w:szCs w:val="24"/>
        </w:rPr>
        <w:t>hepatic stiffness</w:t>
      </w:r>
      <w:r w:rsidR="009A207A" w:rsidRPr="00355D6A">
        <w:rPr>
          <w:rFonts w:ascii="Book Antiqua" w:hAnsi="Book Antiqua" w:cs="Times New Roman"/>
          <w:color w:val="000000" w:themeColor="text1"/>
          <w:sz w:val="24"/>
          <w:szCs w:val="24"/>
        </w:rPr>
        <w:t xml:space="preserve"> values </w:t>
      </w:r>
      <w:r w:rsidR="00AB554B" w:rsidRPr="00355D6A">
        <w:rPr>
          <w:rFonts w:ascii="Book Antiqua" w:hAnsi="Book Antiqua" w:cs="Times New Roman"/>
          <w:color w:val="000000" w:themeColor="text1"/>
          <w:sz w:val="24"/>
          <w:szCs w:val="24"/>
        </w:rPr>
        <w:t>correlate</w:t>
      </w:r>
      <w:r w:rsidR="009A207A" w:rsidRPr="00355D6A">
        <w:rPr>
          <w:rFonts w:ascii="Book Antiqua" w:hAnsi="Book Antiqua" w:cs="Times New Roman"/>
          <w:color w:val="000000" w:themeColor="text1"/>
          <w:sz w:val="24"/>
          <w:szCs w:val="24"/>
        </w:rPr>
        <w:t xml:space="preserve"> well with hepatic fibrosis, and thus </w:t>
      </w:r>
      <w:r w:rsidR="00AB554B" w:rsidRPr="00355D6A">
        <w:rPr>
          <w:rFonts w:ascii="Book Antiqua" w:hAnsi="Book Antiqua" w:cs="Times New Roman"/>
          <w:color w:val="000000" w:themeColor="text1"/>
          <w:sz w:val="24"/>
          <w:szCs w:val="24"/>
        </w:rPr>
        <w:t>play</w:t>
      </w:r>
      <w:r w:rsidR="009A207A" w:rsidRPr="00355D6A">
        <w:rPr>
          <w:rFonts w:ascii="Book Antiqua" w:hAnsi="Book Antiqua" w:cs="Times New Roman"/>
          <w:color w:val="000000" w:themeColor="text1"/>
          <w:sz w:val="24"/>
          <w:szCs w:val="24"/>
        </w:rPr>
        <w:t xml:space="preserve"> a crucial role in monitoring disease progression in adults with chronic liver disease</w:t>
      </w:r>
      <w:r w:rsidR="009A207A" w:rsidRPr="00355D6A">
        <w:rPr>
          <w:rFonts w:ascii="Book Antiqua" w:hAnsi="Book Antiqua" w:cs="Times New Roman"/>
          <w:color w:val="000000" w:themeColor="text1"/>
          <w:sz w:val="24"/>
          <w:szCs w:val="24"/>
        </w:rPr>
        <w:fldChar w:fldCharType="begin">
          <w:fldData xml:space="preserve">PEVuZE5vdGU+PENpdGU+PEF1dGhvcj5ZaW48L0F1dGhvcj48WWVhcj4yMDA3PC9ZZWFyPjxSZWNO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YWx0LXBlcmlvZGljYWw+PHBhZ2VzPjEyMDctMTIxMy5lMjwvcGFnZXM+PHZvbHVtZT41PC92b2x1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</w:fldData>
        </w:fldChar>
      </w:r>
      <w:r w:rsidR="00726583" w:rsidRPr="00355D6A">
        <w:rPr>
          <w:rFonts w:ascii="Book Antiqua" w:hAnsi="Book Antiqua" w:cs="Times New Roman"/>
          <w:color w:val="000000" w:themeColor="text1"/>
          <w:sz w:val="24"/>
          <w:szCs w:val="24"/>
        </w:rPr>
        <w:instrText xml:space="preserve"> ADDIN EN.CITE </w:instrText>
      </w:r>
      <w:r w:rsidR="00726583" w:rsidRPr="00355D6A">
        <w:rPr>
          <w:rFonts w:ascii="Book Antiqua" w:hAnsi="Book Antiqua" w:cs="Times New Roman"/>
          <w:color w:val="000000" w:themeColor="text1"/>
          <w:sz w:val="24"/>
          <w:szCs w:val="24"/>
        </w:rPr>
        <w:fldChar w:fldCharType="begin">
          <w:fldData xml:space="preserve">PEVuZE5vdGU+PENpdGU+PEF1dGhvcj5ZaW48L0F1dGhvcj48WWVhcj4yMDA3PC9ZZWFyPjxSZWNO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YWx0LXBlcmlvZGljYWw+PHBhZ2VzPjEyMDctMTIxMy5lMjwvcGFnZXM+PHZvbHVtZT41PC92b2x1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</w:fldData>
        </w:fldChar>
      </w:r>
      <w:r w:rsidR="00726583" w:rsidRPr="00355D6A">
        <w:rPr>
          <w:rFonts w:ascii="Book Antiqua" w:hAnsi="Book Antiqua" w:cs="Times New Roman"/>
          <w:color w:val="000000" w:themeColor="text1"/>
          <w:sz w:val="24"/>
          <w:szCs w:val="24"/>
        </w:rPr>
        <w:instrText xml:space="preserve"> ADDIN EN.CITE.DATA </w:instrText>
      </w:r>
      <w:r w:rsidR="00726583" w:rsidRPr="00355D6A">
        <w:rPr>
          <w:rFonts w:ascii="Book Antiqua" w:hAnsi="Book Antiqua" w:cs="Times New Roman"/>
          <w:color w:val="000000" w:themeColor="text1"/>
          <w:sz w:val="24"/>
          <w:szCs w:val="24"/>
        </w:rPr>
      </w:r>
      <w:r w:rsidR="00726583" w:rsidRPr="00355D6A">
        <w:rPr>
          <w:rFonts w:ascii="Book Antiqua" w:hAnsi="Book Antiqua" w:cs="Times New Roman"/>
          <w:color w:val="000000" w:themeColor="text1"/>
          <w:sz w:val="24"/>
          <w:szCs w:val="24"/>
        </w:rPr>
        <w:fldChar w:fldCharType="end"/>
      </w:r>
      <w:r w:rsidR="009A207A" w:rsidRPr="00355D6A">
        <w:rPr>
          <w:rFonts w:ascii="Book Antiqua" w:hAnsi="Book Antiqua" w:cs="Times New Roman"/>
          <w:color w:val="000000" w:themeColor="text1"/>
          <w:sz w:val="24"/>
          <w:szCs w:val="24"/>
        </w:rPr>
      </w:r>
      <w:r w:rsidR="009A207A" w:rsidRPr="00355D6A">
        <w:rPr>
          <w:rFonts w:ascii="Book Antiqua" w:hAnsi="Book Antiqua" w:cs="Times New Roman"/>
          <w:color w:val="000000" w:themeColor="text1"/>
          <w:sz w:val="24"/>
          <w:szCs w:val="24"/>
        </w:rPr>
        <w:fldChar w:fldCharType="separate"/>
      </w:r>
      <w:r w:rsidR="00983CFB" w:rsidRPr="00355D6A">
        <w:rPr>
          <w:rFonts w:ascii="Book Antiqua" w:hAnsi="Book Antiqua" w:cs="Times New Roman"/>
          <w:color w:val="000000" w:themeColor="text1"/>
          <w:sz w:val="24"/>
          <w:szCs w:val="24"/>
          <w:vertAlign w:val="superscript"/>
        </w:rPr>
        <w:t>[9-11]</w:t>
      </w:r>
      <w:r w:rsidR="009A207A" w:rsidRPr="00355D6A">
        <w:rPr>
          <w:rFonts w:ascii="Book Antiqua" w:hAnsi="Book Antiqua" w:cs="Times New Roman"/>
          <w:color w:val="000000" w:themeColor="text1"/>
          <w:sz w:val="24"/>
          <w:szCs w:val="24"/>
        </w:rPr>
        <w:fldChar w:fldCharType="end"/>
      </w:r>
      <w:r w:rsidR="009A207A" w:rsidRPr="00355D6A">
        <w:rPr>
          <w:rFonts w:ascii="Book Antiqua" w:hAnsi="Book Antiqua" w:cs="Times New Roman"/>
          <w:color w:val="000000" w:themeColor="text1"/>
          <w:sz w:val="24"/>
          <w:szCs w:val="24"/>
        </w:rPr>
        <w:t xml:space="preserve">. </w:t>
      </w:r>
      <w:r w:rsidR="00AB554B" w:rsidRPr="00355D6A">
        <w:rPr>
          <w:rFonts w:ascii="Book Antiqua" w:hAnsi="Book Antiqua" w:cs="Times New Roman"/>
          <w:color w:val="000000" w:themeColor="text1"/>
          <w:sz w:val="24"/>
          <w:szCs w:val="24"/>
        </w:rPr>
        <w:t>Through the use of</w:t>
      </w:r>
      <w:r w:rsidR="009A207A" w:rsidRPr="00355D6A">
        <w:rPr>
          <w:rFonts w:ascii="Book Antiqua" w:hAnsi="Book Antiqua" w:cs="Times New Roman"/>
          <w:color w:val="000000" w:themeColor="text1"/>
          <w:sz w:val="24"/>
          <w:szCs w:val="24"/>
        </w:rPr>
        <w:t xml:space="preserve"> MRE, it is possible to measure </w:t>
      </w:r>
      <w:r w:rsidR="00905DC8" w:rsidRPr="00355D6A">
        <w:rPr>
          <w:rFonts w:ascii="Book Antiqua" w:hAnsi="Book Antiqua" w:cs="Times New Roman"/>
          <w:color w:val="000000" w:themeColor="text1"/>
          <w:sz w:val="24"/>
          <w:szCs w:val="24"/>
        </w:rPr>
        <w:t xml:space="preserve">both </w:t>
      </w:r>
      <w:r w:rsidR="009A207A" w:rsidRPr="00355D6A">
        <w:rPr>
          <w:rFonts w:ascii="Book Antiqua" w:hAnsi="Book Antiqua" w:cs="Times New Roman"/>
          <w:color w:val="000000" w:themeColor="text1"/>
          <w:sz w:val="24"/>
          <w:szCs w:val="24"/>
        </w:rPr>
        <w:t>hepatic stiffness and splenic stiffness and comprehensive</w:t>
      </w:r>
      <w:r w:rsidR="00914193" w:rsidRPr="00355D6A">
        <w:rPr>
          <w:rFonts w:ascii="Book Antiqua" w:hAnsi="Book Antiqua" w:cs="Times New Roman"/>
          <w:color w:val="000000" w:themeColor="text1"/>
          <w:sz w:val="24"/>
          <w:szCs w:val="24"/>
        </w:rPr>
        <w:t>ly</w:t>
      </w:r>
      <w:r w:rsidR="009A207A" w:rsidRPr="00355D6A">
        <w:rPr>
          <w:rFonts w:ascii="Book Antiqua" w:hAnsi="Book Antiqua" w:cs="Times New Roman"/>
          <w:color w:val="000000" w:themeColor="text1"/>
          <w:sz w:val="24"/>
          <w:szCs w:val="24"/>
        </w:rPr>
        <w:t xml:space="preserve"> assess liver fibrosis and portal hypertension.</w:t>
      </w:r>
    </w:p>
    <w:p w14:paraId="4C66C176" w14:textId="4DAB3191" w:rsidR="004D52AD" w:rsidRPr="00355D6A" w:rsidRDefault="00F550F5" w:rsidP="00250B18">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204D0E" w:rsidRPr="00355D6A">
        <w:rPr>
          <w:rFonts w:ascii="Book Antiqua" w:hAnsi="Book Antiqua" w:cs="Times New Roman"/>
          <w:color w:val="000000" w:themeColor="text1"/>
          <w:sz w:val="24"/>
          <w:szCs w:val="24"/>
        </w:rPr>
        <w:t xml:space="preserve">Previous studies </w:t>
      </w:r>
      <w:r w:rsidR="001D13E9" w:rsidRPr="00355D6A">
        <w:rPr>
          <w:rFonts w:ascii="Book Antiqua" w:hAnsi="Book Antiqua" w:cs="Times New Roman"/>
          <w:color w:val="000000" w:themeColor="text1"/>
          <w:sz w:val="24"/>
          <w:szCs w:val="24"/>
        </w:rPr>
        <w:t xml:space="preserve">have </w:t>
      </w:r>
      <w:r w:rsidR="00914193" w:rsidRPr="00355D6A">
        <w:rPr>
          <w:rFonts w:ascii="Book Antiqua" w:hAnsi="Book Antiqua" w:cs="Times New Roman"/>
          <w:color w:val="000000" w:themeColor="text1"/>
          <w:sz w:val="24"/>
          <w:szCs w:val="24"/>
        </w:rPr>
        <w:t xml:space="preserve">revealed </w:t>
      </w:r>
      <w:r w:rsidR="00204D0E" w:rsidRPr="00355D6A">
        <w:rPr>
          <w:rFonts w:ascii="Book Antiqua" w:hAnsi="Book Antiqua" w:cs="Times New Roman"/>
          <w:color w:val="000000" w:themeColor="text1"/>
          <w:sz w:val="24"/>
          <w:szCs w:val="24"/>
        </w:rPr>
        <w:t xml:space="preserve">that </w:t>
      </w:r>
      <w:r w:rsidR="0032608D" w:rsidRPr="00355D6A">
        <w:rPr>
          <w:rFonts w:ascii="Book Antiqua" w:hAnsi="Book Antiqua" w:cs="Times New Roman"/>
          <w:color w:val="000000" w:themeColor="text1"/>
          <w:sz w:val="24"/>
          <w:szCs w:val="24"/>
        </w:rPr>
        <w:t>splenic stiffness</w:t>
      </w:r>
      <w:r w:rsidR="00204D0E" w:rsidRPr="00355D6A">
        <w:rPr>
          <w:rFonts w:ascii="Book Antiqua" w:hAnsi="Book Antiqua" w:cs="Times New Roman"/>
          <w:color w:val="000000" w:themeColor="text1"/>
          <w:sz w:val="24"/>
          <w:szCs w:val="24"/>
        </w:rPr>
        <w:t xml:space="preserve"> best correlate</w:t>
      </w:r>
      <w:r w:rsidR="00E15D59" w:rsidRPr="00355D6A">
        <w:rPr>
          <w:rFonts w:ascii="Book Antiqua" w:hAnsi="Book Antiqua" w:cs="Times New Roman"/>
          <w:color w:val="000000" w:themeColor="text1"/>
          <w:sz w:val="24"/>
          <w:szCs w:val="24"/>
        </w:rPr>
        <w:t>s</w:t>
      </w:r>
      <w:r w:rsidR="00204D0E" w:rsidRPr="00355D6A">
        <w:rPr>
          <w:rFonts w:ascii="Book Antiqua" w:hAnsi="Book Antiqua" w:cs="Times New Roman"/>
          <w:color w:val="000000" w:themeColor="text1"/>
          <w:sz w:val="24"/>
          <w:szCs w:val="24"/>
        </w:rPr>
        <w:t xml:space="preserve"> with the presence of gastroesophageal varices observed </w:t>
      </w:r>
      <w:r w:rsidR="00E15D59" w:rsidRPr="00355D6A">
        <w:rPr>
          <w:rFonts w:ascii="Book Antiqua" w:hAnsi="Book Antiqua" w:cs="Times New Roman"/>
          <w:color w:val="000000" w:themeColor="text1"/>
          <w:sz w:val="24"/>
          <w:szCs w:val="24"/>
        </w:rPr>
        <w:t>upon</w:t>
      </w:r>
      <w:r w:rsidR="00204D0E" w:rsidRPr="00355D6A">
        <w:rPr>
          <w:rFonts w:ascii="Book Antiqua" w:hAnsi="Book Antiqua" w:cs="Times New Roman"/>
          <w:color w:val="000000" w:themeColor="text1"/>
          <w:sz w:val="24"/>
          <w:szCs w:val="24"/>
        </w:rPr>
        <w:t xml:space="preserve"> endoscopy in chronic liver disease</w:t>
      </w:r>
      <w:r w:rsidR="00204D0E" w:rsidRPr="00355D6A">
        <w:rPr>
          <w:rFonts w:ascii="Book Antiqua" w:hAnsi="Book Antiqua" w:cs="Times New Roman"/>
          <w:color w:val="000000" w:themeColor="text1"/>
          <w:sz w:val="24"/>
          <w:szCs w:val="24"/>
        </w:rPr>
        <w:fldChar w:fldCharType="begin">
          <w:fldData xml:space="preserve">PEVuZE5vdGU+PENpdGU+PEF1dGhvcj5Nb3Jpc2FrYTwvQXV0aG9yPjxZZWFyPjIwMTU8L1llYXI+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</w:fldData>
        </w:fldChar>
      </w:r>
      <w:r w:rsidR="00D601AC" w:rsidRPr="00355D6A">
        <w:rPr>
          <w:rFonts w:ascii="Book Antiqua" w:hAnsi="Book Antiqua" w:cs="Times New Roman"/>
          <w:color w:val="000000" w:themeColor="text1"/>
          <w:sz w:val="24"/>
          <w:szCs w:val="24"/>
        </w:rPr>
        <w:instrText xml:space="preserve"> ADDIN EN.CITE </w:instrText>
      </w:r>
      <w:r w:rsidR="00D601AC" w:rsidRPr="00355D6A">
        <w:rPr>
          <w:rFonts w:ascii="Book Antiqua" w:hAnsi="Book Antiqua" w:cs="Times New Roman"/>
          <w:color w:val="000000" w:themeColor="text1"/>
          <w:sz w:val="24"/>
          <w:szCs w:val="24"/>
        </w:rPr>
        <w:fldChar w:fldCharType="begin">
          <w:fldData xml:space="preserve">PEVuZE5vdGU+PENpdGU+PEF1dGhvcj5Nb3Jpc2FrYTwvQXV0aG9yPjxZZWFyPjIwMTU8L1llYXI+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</w:fldData>
        </w:fldChar>
      </w:r>
      <w:r w:rsidR="00D601AC" w:rsidRPr="00355D6A">
        <w:rPr>
          <w:rFonts w:ascii="Book Antiqua" w:hAnsi="Book Antiqua" w:cs="Times New Roman"/>
          <w:color w:val="000000" w:themeColor="text1"/>
          <w:sz w:val="24"/>
          <w:szCs w:val="24"/>
        </w:rPr>
        <w:instrText xml:space="preserve"> ADDIN EN.CITE.DATA </w:instrText>
      </w:r>
      <w:r w:rsidR="00D601AC" w:rsidRPr="00355D6A">
        <w:rPr>
          <w:rFonts w:ascii="Book Antiqua" w:hAnsi="Book Antiqua" w:cs="Times New Roman"/>
          <w:color w:val="000000" w:themeColor="text1"/>
          <w:sz w:val="24"/>
          <w:szCs w:val="24"/>
        </w:rPr>
      </w:r>
      <w:r w:rsidR="00D601AC" w:rsidRPr="00355D6A">
        <w:rPr>
          <w:rFonts w:ascii="Book Antiqua" w:hAnsi="Book Antiqua" w:cs="Times New Roman"/>
          <w:color w:val="000000" w:themeColor="text1"/>
          <w:sz w:val="24"/>
          <w:szCs w:val="24"/>
        </w:rPr>
        <w:fldChar w:fldCharType="end"/>
      </w:r>
      <w:r w:rsidR="00204D0E" w:rsidRPr="00355D6A">
        <w:rPr>
          <w:rFonts w:ascii="Book Antiqua" w:hAnsi="Book Antiqua" w:cs="Times New Roman"/>
          <w:color w:val="000000" w:themeColor="text1"/>
          <w:sz w:val="24"/>
          <w:szCs w:val="24"/>
        </w:rPr>
      </w:r>
      <w:r w:rsidR="00204D0E" w:rsidRPr="00355D6A">
        <w:rPr>
          <w:rFonts w:ascii="Book Antiqua" w:hAnsi="Book Antiqua" w:cs="Times New Roman"/>
          <w:color w:val="000000" w:themeColor="text1"/>
          <w:sz w:val="24"/>
          <w:szCs w:val="24"/>
        </w:rPr>
        <w:fldChar w:fldCharType="separate"/>
      </w:r>
      <w:r w:rsidR="00983CFB" w:rsidRPr="00355D6A">
        <w:rPr>
          <w:rFonts w:ascii="Book Antiqua" w:hAnsi="Book Antiqua" w:cs="Times New Roman"/>
          <w:color w:val="000000" w:themeColor="text1"/>
          <w:sz w:val="24"/>
          <w:szCs w:val="24"/>
          <w:vertAlign w:val="superscript"/>
        </w:rPr>
        <w:t>[12,13]</w:t>
      </w:r>
      <w:r w:rsidR="00204D0E" w:rsidRPr="00355D6A">
        <w:rPr>
          <w:rFonts w:ascii="Book Antiqua" w:hAnsi="Book Antiqua" w:cs="Times New Roman"/>
          <w:color w:val="000000" w:themeColor="text1"/>
          <w:sz w:val="24"/>
          <w:szCs w:val="24"/>
        </w:rPr>
        <w:fldChar w:fldCharType="end"/>
      </w:r>
      <w:r w:rsidR="005F0CB6" w:rsidRPr="00355D6A">
        <w:rPr>
          <w:rFonts w:ascii="Book Antiqua" w:hAnsi="Book Antiqua" w:cs="Times New Roman"/>
          <w:color w:val="000000" w:themeColor="text1"/>
          <w:sz w:val="24"/>
          <w:szCs w:val="24"/>
        </w:rPr>
        <w:t>.</w:t>
      </w:r>
      <w:r w:rsidR="009A207A" w:rsidRPr="00355D6A">
        <w:rPr>
          <w:rFonts w:ascii="Book Antiqua" w:hAnsi="Book Antiqua" w:cs="Times New Roman"/>
          <w:color w:val="000000" w:themeColor="text1"/>
          <w:sz w:val="24"/>
          <w:szCs w:val="24"/>
        </w:rPr>
        <w:t xml:space="preserve"> </w:t>
      </w:r>
      <w:r w:rsidR="00204D0E" w:rsidRPr="00355D6A">
        <w:rPr>
          <w:rFonts w:ascii="Book Antiqua" w:hAnsi="Book Antiqua" w:cs="Times New Roman"/>
          <w:color w:val="000000" w:themeColor="text1"/>
          <w:sz w:val="24"/>
          <w:szCs w:val="24"/>
        </w:rPr>
        <w:t>A</w:t>
      </w:r>
      <w:r w:rsidR="009A207A" w:rsidRPr="00355D6A">
        <w:rPr>
          <w:rFonts w:ascii="Book Antiqua" w:hAnsi="Book Antiqua" w:cs="Times New Roman"/>
          <w:color w:val="000000" w:themeColor="text1"/>
          <w:sz w:val="24"/>
          <w:szCs w:val="24"/>
        </w:rPr>
        <w:t xml:space="preserve"> recent retrospective study confirmed that </w:t>
      </w:r>
      <w:r w:rsidR="003A5B43" w:rsidRPr="00355D6A">
        <w:rPr>
          <w:rFonts w:ascii="Book Antiqua" w:hAnsi="Book Antiqua" w:cs="Times New Roman"/>
          <w:color w:val="000000" w:themeColor="text1"/>
          <w:sz w:val="24"/>
          <w:szCs w:val="24"/>
        </w:rPr>
        <w:t>hepatic stiffness</w:t>
      </w:r>
      <w:r w:rsidR="009A207A" w:rsidRPr="00355D6A">
        <w:rPr>
          <w:rFonts w:ascii="Book Antiqua" w:hAnsi="Book Antiqua" w:cs="Times New Roman"/>
          <w:color w:val="000000" w:themeColor="text1"/>
          <w:sz w:val="24"/>
          <w:szCs w:val="24"/>
        </w:rPr>
        <w:t xml:space="preserve"> and </w:t>
      </w:r>
      <w:r w:rsidR="0032608D" w:rsidRPr="00355D6A">
        <w:rPr>
          <w:rFonts w:ascii="Book Antiqua" w:hAnsi="Book Antiqua" w:cs="Times New Roman"/>
          <w:color w:val="000000" w:themeColor="text1"/>
          <w:sz w:val="24"/>
          <w:szCs w:val="24"/>
        </w:rPr>
        <w:t>splenic stiffness</w:t>
      </w:r>
      <w:r w:rsidR="009A207A" w:rsidRPr="00355D6A">
        <w:rPr>
          <w:rFonts w:ascii="Book Antiqua" w:hAnsi="Book Antiqua" w:cs="Times New Roman"/>
          <w:color w:val="000000" w:themeColor="text1"/>
          <w:sz w:val="24"/>
          <w:szCs w:val="24"/>
        </w:rPr>
        <w:t xml:space="preserve"> measured with MRE are strongly associated with the presence of esophageal varices</w:t>
      </w:r>
      <w:r w:rsidR="00825A7D" w:rsidRPr="00355D6A">
        <w:rPr>
          <w:rFonts w:ascii="Book Antiqua" w:hAnsi="Book Antiqua" w:cs="Times New Roman"/>
          <w:color w:val="000000" w:themeColor="text1"/>
          <w:sz w:val="24"/>
          <w:szCs w:val="24"/>
        </w:rPr>
        <w:fldChar w:fldCharType="begin">
          <w:fldData xml:space="preserve">PEVuZE5vdGU+PENpdGU+PEF1dGhvcj5TaGluPC9BdXRob3I+PFllYXI+MjAxNDwvWWVhcj48UmVj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b2d5PC9hYmJyLTE+PC9hbHQtcGVyaW9kaWNhbD48cGFnZXM+MTQzLTUzPC9wYWdlcz48dm9sdW1l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</w:fldData>
        </w:fldChar>
      </w:r>
      <w:r w:rsidR="00D601AC" w:rsidRPr="00355D6A">
        <w:rPr>
          <w:rFonts w:ascii="Book Antiqua" w:hAnsi="Book Antiqua" w:cs="Times New Roman"/>
          <w:color w:val="000000" w:themeColor="text1"/>
          <w:sz w:val="24"/>
          <w:szCs w:val="24"/>
        </w:rPr>
        <w:instrText xml:space="preserve"> ADDIN EN.CITE </w:instrText>
      </w:r>
      <w:r w:rsidR="00D601AC" w:rsidRPr="00355D6A">
        <w:rPr>
          <w:rFonts w:ascii="Book Antiqua" w:hAnsi="Book Antiqua" w:cs="Times New Roman"/>
          <w:color w:val="000000" w:themeColor="text1"/>
          <w:sz w:val="24"/>
          <w:szCs w:val="24"/>
        </w:rPr>
        <w:fldChar w:fldCharType="begin">
          <w:fldData xml:space="preserve">PEVuZE5vdGU+PENpdGU+PEF1dGhvcj5TaGluPC9BdXRob3I+PFllYXI+MjAxNDwvWWVhcj48UmVj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b2d5PC9hYmJyLTE+PC9hbHQtcGVyaW9kaWNhbD48cGFnZXM+MTQzLTUzPC9wYWdlcz48dm9sdW1l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</w:fldData>
        </w:fldChar>
      </w:r>
      <w:r w:rsidR="00D601AC" w:rsidRPr="00355D6A">
        <w:rPr>
          <w:rFonts w:ascii="Book Antiqua" w:hAnsi="Book Antiqua" w:cs="Times New Roman"/>
          <w:color w:val="000000" w:themeColor="text1"/>
          <w:sz w:val="24"/>
          <w:szCs w:val="24"/>
        </w:rPr>
        <w:instrText xml:space="preserve"> ADDIN EN.CITE.DATA </w:instrText>
      </w:r>
      <w:r w:rsidR="00D601AC" w:rsidRPr="00355D6A">
        <w:rPr>
          <w:rFonts w:ascii="Book Antiqua" w:hAnsi="Book Antiqua" w:cs="Times New Roman"/>
          <w:color w:val="000000" w:themeColor="text1"/>
          <w:sz w:val="24"/>
          <w:szCs w:val="24"/>
        </w:rPr>
      </w:r>
      <w:r w:rsidR="00D601AC" w:rsidRPr="00355D6A">
        <w:rPr>
          <w:rFonts w:ascii="Book Antiqua" w:hAnsi="Book Antiqua" w:cs="Times New Roman"/>
          <w:color w:val="000000" w:themeColor="text1"/>
          <w:sz w:val="24"/>
          <w:szCs w:val="24"/>
        </w:rPr>
        <w:fldChar w:fldCharType="end"/>
      </w:r>
      <w:r w:rsidR="00825A7D" w:rsidRPr="00355D6A">
        <w:rPr>
          <w:rFonts w:ascii="Book Antiqua" w:hAnsi="Book Antiqua" w:cs="Times New Roman"/>
          <w:color w:val="000000" w:themeColor="text1"/>
          <w:sz w:val="24"/>
          <w:szCs w:val="24"/>
        </w:rPr>
      </w:r>
      <w:r w:rsidR="00825A7D" w:rsidRPr="00355D6A">
        <w:rPr>
          <w:rFonts w:ascii="Book Antiqua" w:hAnsi="Book Antiqua" w:cs="Times New Roman"/>
          <w:color w:val="000000" w:themeColor="text1"/>
          <w:sz w:val="24"/>
          <w:szCs w:val="24"/>
        </w:rPr>
        <w:fldChar w:fldCharType="separate"/>
      </w:r>
      <w:r w:rsidR="00983CFB" w:rsidRPr="00355D6A">
        <w:rPr>
          <w:rFonts w:ascii="Book Antiqua" w:hAnsi="Book Antiqua" w:cs="Times New Roman"/>
          <w:color w:val="000000" w:themeColor="text1"/>
          <w:sz w:val="24"/>
          <w:szCs w:val="24"/>
          <w:vertAlign w:val="superscript"/>
        </w:rPr>
        <w:t>[14]</w:t>
      </w:r>
      <w:r w:rsidR="00825A7D" w:rsidRPr="00355D6A">
        <w:rPr>
          <w:rFonts w:ascii="Book Antiqua" w:hAnsi="Book Antiqua" w:cs="Times New Roman"/>
          <w:color w:val="000000" w:themeColor="text1"/>
          <w:sz w:val="24"/>
          <w:szCs w:val="24"/>
        </w:rPr>
        <w:fldChar w:fldCharType="end"/>
      </w:r>
      <w:r w:rsidR="00825A7D" w:rsidRPr="00355D6A">
        <w:rPr>
          <w:rFonts w:ascii="Book Antiqua" w:hAnsi="Book Antiqua" w:cs="Times New Roman"/>
          <w:color w:val="000000" w:themeColor="text1"/>
          <w:sz w:val="24"/>
          <w:szCs w:val="24"/>
        </w:rPr>
        <w:t xml:space="preserve">. </w:t>
      </w:r>
      <w:r w:rsidR="009A207A" w:rsidRPr="00355D6A">
        <w:rPr>
          <w:rFonts w:ascii="Book Antiqua" w:hAnsi="Book Antiqua" w:cs="Times New Roman"/>
          <w:color w:val="000000" w:themeColor="text1"/>
          <w:sz w:val="24"/>
          <w:szCs w:val="24"/>
        </w:rPr>
        <w:t>In addition, strong correlation</w:t>
      </w:r>
      <w:r w:rsidR="00E15D59" w:rsidRPr="00355D6A">
        <w:rPr>
          <w:rFonts w:ascii="Book Antiqua" w:hAnsi="Book Antiqua" w:cs="Times New Roman"/>
          <w:color w:val="000000" w:themeColor="text1"/>
          <w:sz w:val="24"/>
          <w:szCs w:val="24"/>
        </w:rPr>
        <w:t>s</w:t>
      </w:r>
      <w:r w:rsidR="009A207A" w:rsidRPr="00355D6A">
        <w:rPr>
          <w:rFonts w:ascii="Book Antiqua" w:hAnsi="Book Antiqua" w:cs="Times New Roman"/>
          <w:color w:val="000000" w:themeColor="text1"/>
          <w:sz w:val="24"/>
          <w:szCs w:val="24"/>
        </w:rPr>
        <w:t xml:space="preserve"> </w:t>
      </w:r>
      <w:r w:rsidR="00E15D59" w:rsidRPr="00355D6A">
        <w:rPr>
          <w:rFonts w:ascii="Book Antiqua" w:hAnsi="Book Antiqua" w:cs="Times New Roman"/>
          <w:color w:val="000000" w:themeColor="text1"/>
          <w:sz w:val="24"/>
          <w:szCs w:val="24"/>
        </w:rPr>
        <w:t>have been</w:t>
      </w:r>
      <w:r w:rsidR="009A207A" w:rsidRPr="00355D6A">
        <w:rPr>
          <w:rFonts w:ascii="Book Antiqua" w:hAnsi="Book Antiqua" w:cs="Times New Roman"/>
          <w:color w:val="000000" w:themeColor="text1"/>
          <w:sz w:val="24"/>
          <w:szCs w:val="24"/>
        </w:rPr>
        <w:t xml:space="preserve"> reported between </w:t>
      </w:r>
      <w:r w:rsidR="0032608D" w:rsidRPr="00355D6A">
        <w:rPr>
          <w:rFonts w:ascii="Book Antiqua" w:hAnsi="Book Antiqua" w:cs="Times New Roman"/>
          <w:color w:val="000000" w:themeColor="text1"/>
          <w:sz w:val="24"/>
          <w:szCs w:val="24"/>
        </w:rPr>
        <w:lastRenderedPageBreak/>
        <w:t>splenic stiffness</w:t>
      </w:r>
      <w:r w:rsidR="009A207A" w:rsidRPr="00355D6A">
        <w:rPr>
          <w:rFonts w:ascii="Book Antiqua" w:hAnsi="Book Antiqua" w:cs="Times New Roman"/>
          <w:color w:val="000000" w:themeColor="text1"/>
          <w:sz w:val="24"/>
          <w:szCs w:val="24"/>
        </w:rPr>
        <w:t xml:space="preserve"> </w:t>
      </w:r>
      <w:r w:rsidR="00EB7DF6" w:rsidRPr="00355D6A">
        <w:rPr>
          <w:rFonts w:ascii="Book Antiqua" w:hAnsi="Book Antiqua" w:cs="Times New Roman"/>
          <w:color w:val="000000" w:themeColor="text1"/>
          <w:sz w:val="24"/>
          <w:szCs w:val="24"/>
        </w:rPr>
        <w:t xml:space="preserve">values </w:t>
      </w:r>
      <w:r w:rsidR="009A207A" w:rsidRPr="00355D6A">
        <w:rPr>
          <w:rFonts w:ascii="Book Antiqua" w:hAnsi="Book Antiqua" w:cs="Times New Roman"/>
          <w:color w:val="000000" w:themeColor="text1"/>
          <w:sz w:val="24"/>
          <w:szCs w:val="24"/>
        </w:rPr>
        <w:t xml:space="preserve">measured with MRE and </w:t>
      </w:r>
      <w:r w:rsidR="00825A7D" w:rsidRPr="00355D6A">
        <w:rPr>
          <w:rFonts w:ascii="Book Antiqua" w:hAnsi="Book Antiqua" w:cs="Times New Roman"/>
          <w:color w:val="000000" w:themeColor="text1"/>
          <w:sz w:val="24"/>
          <w:szCs w:val="24"/>
        </w:rPr>
        <w:t>hepatic venous pressure gradients</w:t>
      </w:r>
      <w:r w:rsidR="009A207A" w:rsidRPr="00355D6A">
        <w:rPr>
          <w:rFonts w:ascii="Book Antiqua" w:hAnsi="Book Antiqua" w:cs="Times New Roman"/>
          <w:color w:val="000000" w:themeColor="text1"/>
          <w:sz w:val="24"/>
          <w:szCs w:val="24"/>
        </w:rPr>
        <w:t xml:space="preserve"> in animal models</w:t>
      </w:r>
      <w:r w:rsidR="004108B6" w:rsidRPr="00355D6A">
        <w:rPr>
          <w:rFonts w:ascii="Book Antiqua" w:hAnsi="Book Antiqua" w:cs="Times New Roman"/>
          <w:color w:val="000000" w:themeColor="text1"/>
          <w:sz w:val="24"/>
          <w:szCs w:val="24"/>
        </w:rPr>
        <w:fldChar w:fldCharType="begin">
          <w:fldData xml:space="preserve">PEVuZE5vdGU+PENpdGU+PEF1dGhvcj5OZWRyZWRhbDwvQXV0aG9yPjxZZWFyPjIwMTE8L1llYXI+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</w:fldData>
        </w:fldChar>
      </w:r>
      <w:r w:rsidR="00D601AC" w:rsidRPr="00355D6A">
        <w:rPr>
          <w:rFonts w:ascii="Book Antiqua" w:hAnsi="Book Antiqua" w:cs="Times New Roman"/>
          <w:color w:val="000000" w:themeColor="text1"/>
          <w:sz w:val="24"/>
          <w:szCs w:val="24"/>
        </w:rPr>
        <w:instrText xml:space="preserve"> ADDIN EN.CITE </w:instrText>
      </w:r>
      <w:r w:rsidR="00D601AC" w:rsidRPr="00355D6A">
        <w:rPr>
          <w:rFonts w:ascii="Book Antiqua" w:hAnsi="Book Antiqua" w:cs="Times New Roman"/>
          <w:color w:val="000000" w:themeColor="text1"/>
          <w:sz w:val="24"/>
          <w:szCs w:val="24"/>
        </w:rPr>
        <w:fldChar w:fldCharType="begin">
          <w:fldData xml:space="preserve">PEVuZE5vdGU+PENpdGU+PEF1dGhvcj5OZWRyZWRhbDwvQXV0aG9yPjxZZWFyPjIwMTE8L1llYXI+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</w:fldData>
        </w:fldChar>
      </w:r>
      <w:r w:rsidR="00D601AC" w:rsidRPr="00355D6A">
        <w:rPr>
          <w:rFonts w:ascii="Book Antiqua" w:hAnsi="Book Antiqua" w:cs="Times New Roman"/>
          <w:color w:val="000000" w:themeColor="text1"/>
          <w:sz w:val="24"/>
          <w:szCs w:val="24"/>
        </w:rPr>
        <w:instrText xml:space="preserve"> ADDIN EN.CITE.DATA </w:instrText>
      </w:r>
      <w:r w:rsidR="00D601AC" w:rsidRPr="00355D6A">
        <w:rPr>
          <w:rFonts w:ascii="Book Antiqua" w:hAnsi="Book Antiqua" w:cs="Times New Roman"/>
          <w:color w:val="000000" w:themeColor="text1"/>
          <w:sz w:val="24"/>
          <w:szCs w:val="24"/>
        </w:rPr>
      </w:r>
      <w:r w:rsidR="00D601AC" w:rsidRPr="00355D6A">
        <w:rPr>
          <w:rFonts w:ascii="Book Antiqua" w:hAnsi="Book Antiqua" w:cs="Times New Roman"/>
          <w:color w:val="000000" w:themeColor="text1"/>
          <w:sz w:val="24"/>
          <w:szCs w:val="24"/>
        </w:rPr>
        <w:fldChar w:fldCharType="end"/>
      </w:r>
      <w:r w:rsidR="004108B6" w:rsidRPr="00355D6A">
        <w:rPr>
          <w:rFonts w:ascii="Book Antiqua" w:hAnsi="Book Antiqua" w:cs="Times New Roman"/>
          <w:color w:val="000000" w:themeColor="text1"/>
          <w:sz w:val="24"/>
          <w:szCs w:val="24"/>
        </w:rPr>
      </w:r>
      <w:r w:rsidR="004108B6" w:rsidRPr="00355D6A">
        <w:rPr>
          <w:rFonts w:ascii="Book Antiqua" w:hAnsi="Book Antiqua" w:cs="Times New Roman"/>
          <w:color w:val="000000" w:themeColor="text1"/>
          <w:sz w:val="24"/>
          <w:szCs w:val="24"/>
        </w:rPr>
        <w:fldChar w:fldCharType="separate"/>
      </w:r>
      <w:r w:rsidR="00983CFB" w:rsidRPr="00355D6A">
        <w:rPr>
          <w:rFonts w:ascii="Book Antiqua" w:hAnsi="Book Antiqua" w:cs="Times New Roman"/>
          <w:color w:val="000000" w:themeColor="text1"/>
          <w:sz w:val="24"/>
          <w:szCs w:val="24"/>
          <w:vertAlign w:val="superscript"/>
        </w:rPr>
        <w:t>[15,16]</w:t>
      </w:r>
      <w:r w:rsidR="004108B6" w:rsidRPr="00355D6A">
        <w:rPr>
          <w:rFonts w:ascii="Book Antiqua" w:hAnsi="Book Antiqua" w:cs="Times New Roman"/>
          <w:color w:val="000000" w:themeColor="text1"/>
          <w:sz w:val="24"/>
          <w:szCs w:val="24"/>
        </w:rPr>
        <w:fldChar w:fldCharType="end"/>
      </w:r>
      <w:r w:rsidR="005F0CB6" w:rsidRPr="00355D6A">
        <w:rPr>
          <w:rFonts w:ascii="Book Antiqua" w:hAnsi="Book Antiqua" w:cs="Times New Roman"/>
          <w:color w:val="000000" w:themeColor="text1"/>
          <w:sz w:val="24"/>
          <w:szCs w:val="24"/>
        </w:rPr>
        <w:t>.</w:t>
      </w:r>
      <w:r w:rsidR="009A207A" w:rsidRPr="00355D6A">
        <w:rPr>
          <w:rFonts w:ascii="Book Antiqua" w:hAnsi="Book Antiqua" w:cs="Times New Roman"/>
          <w:color w:val="000000" w:themeColor="text1"/>
          <w:sz w:val="24"/>
          <w:szCs w:val="24"/>
        </w:rPr>
        <w:t xml:space="preserve"> However, most studies </w:t>
      </w:r>
      <w:r w:rsidR="00204D0E" w:rsidRPr="00355D6A">
        <w:rPr>
          <w:rFonts w:ascii="Book Antiqua" w:hAnsi="Book Antiqua" w:cs="Times New Roman"/>
          <w:color w:val="000000" w:themeColor="text1"/>
          <w:sz w:val="24"/>
          <w:szCs w:val="24"/>
        </w:rPr>
        <w:t>have been conducted on adult population</w:t>
      </w:r>
      <w:r w:rsidR="00E15D59" w:rsidRPr="00355D6A">
        <w:rPr>
          <w:rFonts w:ascii="Book Antiqua" w:hAnsi="Book Antiqua" w:cs="Times New Roman"/>
          <w:color w:val="000000" w:themeColor="text1"/>
          <w:sz w:val="24"/>
          <w:szCs w:val="24"/>
        </w:rPr>
        <w:t>s,</w:t>
      </w:r>
      <w:r w:rsidR="00204D0E" w:rsidRPr="00355D6A">
        <w:rPr>
          <w:rFonts w:ascii="Book Antiqua" w:hAnsi="Book Antiqua" w:cs="Times New Roman"/>
          <w:color w:val="000000" w:themeColor="text1"/>
          <w:sz w:val="24"/>
          <w:szCs w:val="24"/>
        </w:rPr>
        <w:t xml:space="preserve"> and previous pediatric MRE studies </w:t>
      </w:r>
      <w:r w:rsidR="009A207A" w:rsidRPr="00355D6A">
        <w:rPr>
          <w:rFonts w:ascii="Book Antiqua" w:hAnsi="Book Antiqua" w:cs="Times New Roman"/>
          <w:color w:val="000000" w:themeColor="text1"/>
          <w:sz w:val="24"/>
          <w:szCs w:val="24"/>
        </w:rPr>
        <w:t xml:space="preserve">have only demonstrated the feasibility of MRE in pediatric populations, </w:t>
      </w:r>
      <w:r w:rsidR="00E15D59" w:rsidRPr="00355D6A">
        <w:rPr>
          <w:rFonts w:ascii="Book Antiqua" w:hAnsi="Book Antiqua" w:cs="Times New Roman"/>
          <w:color w:val="000000" w:themeColor="text1"/>
          <w:sz w:val="24"/>
          <w:szCs w:val="24"/>
        </w:rPr>
        <w:t>while the</w:t>
      </w:r>
      <w:r w:rsidR="009A207A" w:rsidRPr="00355D6A">
        <w:rPr>
          <w:rFonts w:ascii="Book Antiqua" w:hAnsi="Book Antiqua" w:cs="Times New Roman"/>
          <w:color w:val="000000" w:themeColor="text1"/>
          <w:sz w:val="24"/>
          <w:szCs w:val="24"/>
        </w:rPr>
        <w:t xml:space="preserve"> actual clinical application </w:t>
      </w:r>
      <w:r w:rsidR="00204D0E" w:rsidRPr="00355D6A">
        <w:rPr>
          <w:rFonts w:ascii="Book Antiqua" w:hAnsi="Book Antiqua" w:cs="Times New Roman"/>
          <w:color w:val="000000" w:themeColor="text1"/>
          <w:sz w:val="24"/>
          <w:szCs w:val="24"/>
        </w:rPr>
        <w:t xml:space="preserve">of spleen MRE </w:t>
      </w:r>
      <w:r w:rsidR="00E15D59" w:rsidRPr="00355D6A">
        <w:rPr>
          <w:rFonts w:ascii="Book Antiqua" w:hAnsi="Book Antiqua" w:cs="Times New Roman"/>
          <w:color w:val="000000" w:themeColor="text1"/>
          <w:sz w:val="24"/>
          <w:szCs w:val="24"/>
        </w:rPr>
        <w:t>has been</w:t>
      </w:r>
      <w:r w:rsidR="00204D0E" w:rsidRPr="00355D6A">
        <w:rPr>
          <w:rFonts w:ascii="Book Antiqua" w:hAnsi="Book Antiqua" w:cs="Times New Roman"/>
          <w:color w:val="000000" w:themeColor="text1"/>
          <w:sz w:val="24"/>
          <w:szCs w:val="24"/>
        </w:rPr>
        <w:t xml:space="preserve"> limited</w:t>
      </w:r>
      <w:r>
        <w:rPr>
          <w:rFonts w:ascii="Book Antiqua" w:hAnsi="Book Antiqua" w:cs="Times New Roman"/>
          <w:color w:val="000000" w:themeColor="text1"/>
          <w:sz w:val="24"/>
          <w:szCs w:val="24"/>
        </w:rPr>
        <w:t>.</w:t>
      </w:r>
    </w:p>
    <w:p w14:paraId="6F799959" w14:textId="3B997812" w:rsidR="009A207A" w:rsidRPr="00355D6A" w:rsidRDefault="00F550F5" w:rsidP="00250B18">
      <w:pPr>
        <w:wordWrap/>
        <w:adjustRightInd w:val="0"/>
        <w:snapToGrid w:val="0"/>
        <w:spacing w:after="0" w:line="360" w:lineRule="auto"/>
        <w:rPr>
          <w:rFonts w:ascii="Book Antiqua" w:eastAsiaTheme="minorHAnsi" w:hAnsi="Book Antiqua" w:cs="Times New Roman"/>
          <w:color w:val="000000" w:themeColor="text1"/>
          <w:kern w:val="0"/>
          <w:sz w:val="24"/>
          <w:szCs w:val="24"/>
        </w:rPr>
      </w:pPr>
      <w:r>
        <w:rPr>
          <w:rFonts w:ascii="Book Antiqua" w:hAnsi="Book Antiqua" w:cs="Times New Roman"/>
          <w:color w:val="000000" w:themeColor="text1"/>
          <w:sz w:val="24"/>
          <w:szCs w:val="24"/>
        </w:rPr>
        <w:t xml:space="preserve">  </w:t>
      </w:r>
      <w:r w:rsidR="009A207A" w:rsidRPr="00355D6A">
        <w:rPr>
          <w:rFonts w:ascii="Book Antiqua" w:hAnsi="Book Antiqua" w:cs="Times New Roman"/>
          <w:color w:val="000000" w:themeColor="text1"/>
          <w:sz w:val="24"/>
          <w:szCs w:val="24"/>
        </w:rPr>
        <w:t xml:space="preserve">Therefore, the primary aim of this study was to evaluate the utility of MRE for </w:t>
      </w:r>
      <w:r w:rsidR="0032608D" w:rsidRPr="00355D6A">
        <w:rPr>
          <w:rFonts w:ascii="Book Antiqua" w:hAnsi="Book Antiqua" w:cs="Times New Roman"/>
          <w:color w:val="000000" w:themeColor="text1"/>
          <w:sz w:val="24"/>
          <w:szCs w:val="24"/>
        </w:rPr>
        <w:t>hepatic</w:t>
      </w:r>
      <w:r w:rsidR="009A207A" w:rsidRPr="00355D6A">
        <w:rPr>
          <w:rFonts w:ascii="Book Antiqua" w:hAnsi="Book Antiqua" w:cs="Times New Roman"/>
          <w:color w:val="000000" w:themeColor="text1"/>
          <w:sz w:val="24"/>
          <w:szCs w:val="24"/>
        </w:rPr>
        <w:t xml:space="preserve"> and </w:t>
      </w:r>
      <w:r w:rsidR="0032608D" w:rsidRPr="00355D6A">
        <w:rPr>
          <w:rFonts w:ascii="Book Antiqua" w:hAnsi="Book Antiqua" w:cs="Times New Roman"/>
          <w:color w:val="000000" w:themeColor="text1"/>
          <w:sz w:val="24"/>
          <w:szCs w:val="24"/>
        </w:rPr>
        <w:t>splenic stiffness</w:t>
      </w:r>
      <w:r w:rsidR="009A207A" w:rsidRPr="00355D6A">
        <w:rPr>
          <w:rFonts w:ascii="Book Antiqua" w:hAnsi="Book Antiqua" w:cs="Times New Roman"/>
          <w:color w:val="000000" w:themeColor="text1"/>
          <w:sz w:val="24"/>
          <w:szCs w:val="24"/>
        </w:rPr>
        <w:t xml:space="preserve"> assessment</w:t>
      </w:r>
      <w:r w:rsidR="00FB45B5" w:rsidRPr="00355D6A">
        <w:rPr>
          <w:rFonts w:ascii="Book Antiqua" w:hAnsi="Book Antiqua" w:cs="Times New Roman"/>
          <w:color w:val="000000" w:themeColor="text1"/>
          <w:sz w:val="24"/>
          <w:szCs w:val="24"/>
        </w:rPr>
        <w:t>s</w:t>
      </w:r>
      <w:r w:rsidR="009A207A" w:rsidRPr="00355D6A">
        <w:rPr>
          <w:rFonts w:ascii="Book Antiqua" w:hAnsi="Book Antiqua" w:cs="Times New Roman"/>
          <w:color w:val="000000" w:themeColor="text1"/>
          <w:sz w:val="24"/>
          <w:szCs w:val="24"/>
        </w:rPr>
        <w:t xml:space="preserve"> to evaluate portal hypertension in </w:t>
      </w:r>
      <w:r w:rsidR="0032608D" w:rsidRPr="00355D6A">
        <w:rPr>
          <w:rFonts w:ascii="Book Antiqua" w:hAnsi="Book Antiqua" w:cs="Times New Roman"/>
          <w:color w:val="000000" w:themeColor="text1"/>
          <w:sz w:val="24"/>
          <w:szCs w:val="24"/>
        </w:rPr>
        <w:t xml:space="preserve">pediatric </w:t>
      </w:r>
      <w:r w:rsidR="009A207A" w:rsidRPr="00355D6A">
        <w:rPr>
          <w:rFonts w:ascii="Book Antiqua" w:hAnsi="Book Antiqua" w:cs="Times New Roman"/>
          <w:color w:val="000000" w:themeColor="text1"/>
          <w:sz w:val="24"/>
          <w:szCs w:val="24"/>
        </w:rPr>
        <w:t xml:space="preserve">patients with biliary atresia after </w:t>
      </w:r>
      <w:r w:rsidR="004A0441" w:rsidRPr="00355D6A">
        <w:rPr>
          <w:rFonts w:ascii="Book Antiqua" w:hAnsi="Book Antiqua" w:cs="Times New Roman"/>
          <w:color w:val="000000" w:themeColor="text1"/>
          <w:sz w:val="24"/>
          <w:szCs w:val="24"/>
        </w:rPr>
        <w:t xml:space="preserve">the </w:t>
      </w:r>
      <w:r w:rsidR="009A207A" w:rsidRPr="00355D6A">
        <w:rPr>
          <w:rFonts w:ascii="Book Antiqua" w:hAnsi="Book Antiqua" w:cs="Times New Roman"/>
          <w:color w:val="000000" w:themeColor="text1"/>
          <w:sz w:val="24"/>
          <w:szCs w:val="24"/>
        </w:rPr>
        <w:t>Kasai operation.</w:t>
      </w:r>
      <w:r w:rsidR="009A207A" w:rsidRPr="00355D6A" w:rsidDel="00465C53">
        <w:rPr>
          <w:rFonts w:ascii="Book Antiqua" w:hAnsi="Book Antiqua" w:cs="Times New Roman"/>
          <w:color w:val="000000" w:themeColor="text1"/>
          <w:sz w:val="24"/>
          <w:szCs w:val="24"/>
        </w:rPr>
        <w:t xml:space="preserve"> </w:t>
      </w:r>
    </w:p>
    <w:p w14:paraId="4DB7119B" w14:textId="77777777" w:rsidR="009A207A" w:rsidRPr="00355D6A" w:rsidRDefault="009A207A"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2F0B9E45" w14:textId="7C254F17" w:rsidR="009A207A" w:rsidRPr="00355D6A" w:rsidRDefault="00EE3AFF" w:rsidP="00250B18">
      <w:pPr>
        <w:wordWrap/>
        <w:adjustRightInd w:val="0"/>
        <w:snapToGrid w:val="0"/>
        <w:spacing w:after="0" w:line="360" w:lineRule="auto"/>
        <w:outlineLvl w:val="0"/>
        <w:rPr>
          <w:rFonts w:ascii="Book Antiqua" w:eastAsiaTheme="minorHAnsi" w:hAnsi="Book Antiqua" w:cs="Times New Roman"/>
          <w:b/>
          <w:color w:val="000000" w:themeColor="text1"/>
          <w:kern w:val="0"/>
          <w:sz w:val="24"/>
          <w:szCs w:val="24"/>
        </w:rPr>
      </w:pPr>
      <w:r w:rsidRPr="00355D6A">
        <w:rPr>
          <w:rFonts w:ascii="Book Antiqua" w:eastAsiaTheme="minorHAnsi" w:hAnsi="Book Antiqua" w:cs="Times New Roman"/>
          <w:b/>
          <w:color w:val="000000" w:themeColor="text1"/>
          <w:kern w:val="0"/>
          <w:sz w:val="24"/>
          <w:szCs w:val="24"/>
        </w:rPr>
        <w:t>MATERIALS AND METHODS</w:t>
      </w:r>
    </w:p>
    <w:p w14:paraId="6BC3769C" w14:textId="77777777" w:rsidR="009A207A" w:rsidRPr="00355D6A" w:rsidRDefault="009A207A" w:rsidP="00250B18">
      <w:pPr>
        <w:wordWrap/>
        <w:adjustRightInd w:val="0"/>
        <w:snapToGrid w:val="0"/>
        <w:spacing w:after="0" w:line="360" w:lineRule="auto"/>
        <w:outlineLvl w:val="0"/>
        <w:rPr>
          <w:rFonts w:ascii="Book Antiqua" w:eastAsiaTheme="minorHAnsi" w:hAnsi="Book Antiqua" w:cs="Times New Roman"/>
          <w:b/>
          <w:i/>
          <w:color w:val="000000" w:themeColor="text1"/>
          <w:kern w:val="0"/>
          <w:sz w:val="24"/>
          <w:szCs w:val="24"/>
        </w:rPr>
      </w:pPr>
      <w:r w:rsidRPr="00355D6A">
        <w:rPr>
          <w:rFonts w:ascii="Book Antiqua" w:eastAsiaTheme="minorHAnsi" w:hAnsi="Book Antiqua" w:cs="Times New Roman"/>
          <w:b/>
          <w:i/>
          <w:color w:val="000000" w:themeColor="text1"/>
          <w:kern w:val="0"/>
          <w:sz w:val="24"/>
          <w:szCs w:val="24"/>
        </w:rPr>
        <w:t>Patients</w:t>
      </w:r>
    </w:p>
    <w:p w14:paraId="46313E6A" w14:textId="438F512C" w:rsidR="0013617A" w:rsidRPr="00355D6A" w:rsidRDefault="009A207A"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 xml:space="preserve">Our institutional review board approved this study and waived the requirement for informed consent because of its retrospective nature. From January 2015 to </w:t>
      </w:r>
      <w:r w:rsidR="007C7181" w:rsidRPr="00355D6A">
        <w:rPr>
          <w:rFonts w:ascii="Book Antiqua" w:eastAsiaTheme="minorHAnsi" w:hAnsi="Book Antiqua" w:cs="Times New Roman"/>
          <w:color w:val="000000" w:themeColor="text1"/>
          <w:sz w:val="24"/>
          <w:szCs w:val="24"/>
        </w:rPr>
        <w:t>December</w:t>
      </w:r>
      <w:r w:rsidRPr="00355D6A">
        <w:rPr>
          <w:rFonts w:ascii="Book Antiqua" w:eastAsiaTheme="minorHAnsi" w:hAnsi="Book Antiqua" w:cs="Times New Roman"/>
          <w:color w:val="000000" w:themeColor="text1"/>
          <w:sz w:val="24"/>
          <w:szCs w:val="24"/>
        </w:rPr>
        <w:t xml:space="preserve"> 2016, we retrospectively reviewed patients who were under the age of 18 and </w:t>
      </w:r>
      <w:r w:rsidR="00E15D59" w:rsidRPr="00355D6A">
        <w:rPr>
          <w:rFonts w:ascii="Book Antiqua" w:eastAsiaTheme="minorHAnsi" w:hAnsi="Book Antiqua" w:cs="Times New Roman"/>
          <w:color w:val="000000" w:themeColor="text1"/>
          <w:sz w:val="24"/>
          <w:szCs w:val="24"/>
        </w:rPr>
        <w:t xml:space="preserve">had </w:t>
      </w:r>
      <w:r w:rsidRPr="00355D6A">
        <w:rPr>
          <w:rFonts w:ascii="Book Antiqua" w:eastAsiaTheme="minorHAnsi" w:hAnsi="Book Antiqua" w:cs="Times New Roman"/>
          <w:color w:val="000000" w:themeColor="text1"/>
          <w:sz w:val="24"/>
          <w:szCs w:val="24"/>
        </w:rPr>
        <w:t>under</w:t>
      </w:r>
      <w:r w:rsidR="00E15D59" w:rsidRPr="00355D6A">
        <w:rPr>
          <w:rFonts w:ascii="Book Antiqua" w:eastAsiaTheme="minorHAnsi" w:hAnsi="Book Antiqua" w:cs="Times New Roman"/>
          <w:color w:val="000000" w:themeColor="text1"/>
          <w:sz w:val="24"/>
          <w:szCs w:val="24"/>
        </w:rPr>
        <w:t>gone</w:t>
      </w:r>
      <w:r w:rsidRPr="00355D6A">
        <w:rPr>
          <w:rFonts w:ascii="Book Antiqua" w:eastAsiaTheme="minorHAnsi" w:hAnsi="Book Antiqua" w:cs="Times New Roman"/>
          <w:color w:val="000000" w:themeColor="text1"/>
          <w:sz w:val="24"/>
          <w:szCs w:val="24"/>
        </w:rPr>
        <w:t xml:space="preserve"> liver </w:t>
      </w:r>
      <w:r w:rsidR="003D2D33" w:rsidRPr="003D2D33">
        <w:rPr>
          <w:rFonts w:ascii="Book Antiqua" w:eastAsiaTheme="minorHAnsi" w:hAnsi="Book Antiqua" w:cs="Times New Roman"/>
          <w:color w:val="000000" w:themeColor="text1"/>
          <w:sz w:val="24"/>
          <w:szCs w:val="24"/>
        </w:rPr>
        <w:t xml:space="preserve">magnetic resonance imaging </w:t>
      </w:r>
      <w:r w:rsidR="003D2D33">
        <w:rPr>
          <w:rFonts w:ascii="Book Antiqua" w:eastAsiaTheme="minorHAnsi" w:hAnsi="Book Antiqua" w:cs="Times New Roman"/>
          <w:color w:val="000000" w:themeColor="text1"/>
          <w:sz w:val="24"/>
          <w:szCs w:val="24"/>
        </w:rPr>
        <w:t>(</w:t>
      </w:r>
      <w:r w:rsidRPr="00355D6A">
        <w:rPr>
          <w:rFonts w:ascii="Book Antiqua" w:eastAsiaTheme="minorHAnsi" w:hAnsi="Book Antiqua" w:cs="Times New Roman"/>
          <w:color w:val="000000" w:themeColor="text1"/>
          <w:sz w:val="24"/>
          <w:szCs w:val="24"/>
        </w:rPr>
        <w:t>MRI</w:t>
      </w:r>
      <w:r w:rsidR="003D2D33">
        <w:rPr>
          <w:rFonts w:ascii="Book Antiqua" w:eastAsiaTheme="minorHAnsi" w:hAnsi="Book Antiqua" w:cs="Times New Roman"/>
          <w:color w:val="000000" w:themeColor="text1"/>
          <w:sz w:val="24"/>
          <w:szCs w:val="24"/>
        </w:rPr>
        <w:t>)</w:t>
      </w:r>
      <w:r w:rsidR="00E15D59" w:rsidRPr="00355D6A">
        <w:rPr>
          <w:rFonts w:ascii="Book Antiqua" w:eastAsiaTheme="minorHAnsi" w:hAnsi="Book Antiqua" w:cs="Times New Roman"/>
          <w:color w:val="000000" w:themeColor="text1"/>
          <w:sz w:val="24"/>
          <w:szCs w:val="24"/>
        </w:rPr>
        <w:t>,</w:t>
      </w:r>
      <w:r w:rsidRPr="00355D6A">
        <w:rPr>
          <w:rFonts w:ascii="Book Antiqua" w:eastAsiaTheme="minorHAnsi" w:hAnsi="Book Antiqua" w:cs="Times New Roman"/>
          <w:color w:val="000000" w:themeColor="text1"/>
          <w:sz w:val="24"/>
          <w:szCs w:val="24"/>
        </w:rPr>
        <w:t xml:space="preserve"> including MRE and T2* mapping</w:t>
      </w:r>
      <w:r w:rsidR="00E15D59" w:rsidRPr="00355D6A">
        <w:rPr>
          <w:rFonts w:ascii="Book Antiqua" w:eastAsiaTheme="minorHAnsi" w:hAnsi="Book Antiqua" w:cs="Times New Roman"/>
          <w:color w:val="000000" w:themeColor="text1"/>
          <w:sz w:val="24"/>
          <w:szCs w:val="24"/>
        </w:rPr>
        <w:t>,</w:t>
      </w:r>
      <w:r w:rsidRPr="00355D6A">
        <w:rPr>
          <w:rFonts w:ascii="Book Antiqua" w:eastAsiaTheme="minorHAnsi" w:hAnsi="Book Antiqua" w:cs="Times New Roman"/>
          <w:color w:val="000000" w:themeColor="text1"/>
          <w:sz w:val="24"/>
          <w:szCs w:val="24"/>
        </w:rPr>
        <w:t xml:space="preserve"> due to various indications. </w:t>
      </w:r>
      <w:r w:rsidR="00E15D59" w:rsidRPr="00355D6A">
        <w:rPr>
          <w:rFonts w:ascii="Book Antiqua" w:eastAsiaTheme="minorHAnsi" w:hAnsi="Book Antiqua" w:cs="Times New Roman"/>
          <w:color w:val="000000" w:themeColor="text1"/>
          <w:sz w:val="24"/>
          <w:szCs w:val="24"/>
        </w:rPr>
        <w:t>P</w:t>
      </w:r>
      <w:r w:rsidRPr="00355D6A">
        <w:rPr>
          <w:rFonts w:ascii="Book Antiqua" w:eastAsiaTheme="minorHAnsi" w:hAnsi="Book Antiqua" w:cs="Times New Roman"/>
          <w:color w:val="000000" w:themeColor="text1"/>
          <w:sz w:val="24"/>
          <w:szCs w:val="24"/>
        </w:rPr>
        <w:t xml:space="preserve">atients </w:t>
      </w:r>
      <w:r w:rsidR="00E15D59" w:rsidRPr="00355D6A">
        <w:rPr>
          <w:rFonts w:ascii="Book Antiqua" w:eastAsiaTheme="minorHAnsi" w:hAnsi="Book Antiqua" w:cs="Times New Roman"/>
          <w:color w:val="000000" w:themeColor="text1"/>
          <w:sz w:val="24"/>
          <w:szCs w:val="24"/>
        </w:rPr>
        <w:t xml:space="preserve">with a history of biliary atresia </w:t>
      </w:r>
      <w:r w:rsidRPr="00355D6A">
        <w:rPr>
          <w:rFonts w:ascii="Book Antiqua" w:eastAsiaTheme="minorHAnsi" w:hAnsi="Book Antiqua" w:cs="Times New Roman"/>
          <w:color w:val="000000" w:themeColor="text1"/>
          <w:sz w:val="24"/>
          <w:szCs w:val="24"/>
        </w:rPr>
        <w:t>who</w:t>
      </w:r>
      <w:r w:rsidR="00E15D59" w:rsidRPr="00355D6A">
        <w:rPr>
          <w:rFonts w:ascii="Book Antiqua" w:eastAsiaTheme="minorHAnsi" w:hAnsi="Book Antiqua" w:cs="Times New Roman"/>
          <w:color w:val="000000" w:themeColor="text1"/>
          <w:sz w:val="24"/>
          <w:szCs w:val="24"/>
        </w:rPr>
        <w:t xml:space="preserve"> had</w:t>
      </w:r>
      <w:r w:rsidRPr="00355D6A">
        <w:rPr>
          <w:rFonts w:ascii="Book Antiqua" w:eastAsiaTheme="minorHAnsi" w:hAnsi="Book Antiqua" w:cs="Times New Roman"/>
          <w:color w:val="000000" w:themeColor="text1"/>
          <w:sz w:val="24"/>
          <w:szCs w:val="24"/>
        </w:rPr>
        <w:t xml:space="preserve"> under</w:t>
      </w:r>
      <w:r w:rsidR="00E15D59" w:rsidRPr="00355D6A">
        <w:rPr>
          <w:rFonts w:ascii="Book Antiqua" w:eastAsiaTheme="minorHAnsi" w:hAnsi="Book Antiqua" w:cs="Times New Roman"/>
          <w:color w:val="000000" w:themeColor="text1"/>
          <w:sz w:val="24"/>
          <w:szCs w:val="24"/>
        </w:rPr>
        <w:t>gone the</w:t>
      </w:r>
      <w:r w:rsidRPr="00355D6A">
        <w:rPr>
          <w:rFonts w:ascii="Book Antiqua" w:eastAsiaTheme="minorHAnsi" w:hAnsi="Book Antiqua" w:cs="Times New Roman"/>
          <w:color w:val="000000" w:themeColor="text1"/>
          <w:sz w:val="24"/>
          <w:szCs w:val="24"/>
        </w:rPr>
        <w:t xml:space="preserve"> Kasai operation</w:t>
      </w:r>
      <w:r w:rsidR="00B96AAD" w:rsidRPr="00355D6A">
        <w:rPr>
          <w:rFonts w:ascii="Book Antiqua" w:eastAsiaTheme="minorHAnsi" w:hAnsi="Book Antiqua" w:cs="Times New Roman"/>
          <w:color w:val="000000" w:themeColor="text1"/>
          <w:sz w:val="24"/>
          <w:szCs w:val="24"/>
        </w:rPr>
        <w:t>,</w:t>
      </w:r>
      <w:r w:rsidRPr="00355D6A">
        <w:rPr>
          <w:rFonts w:ascii="Book Antiqua" w:eastAsiaTheme="minorHAnsi" w:hAnsi="Book Antiqua" w:cs="Times New Roman"/>
          <w:color w:val="000000" w:themeColor="text1"/>
          <w:sz w:val="24"/>
          <w:szCs w:val="24"/>
        </w:rPr>
        <w:t xml:space="preserve"> </w:t>
      </w:r>
      <w:r w:rsidR="00B96AAD" w:rsidRPr="00355D6A">
        <w:rPr>
          <w:rFonts w:ascii="Book Antiqua" w:eastAsiaTheme="minorHAnsi" w:hAnsi="Book Antiqua" w:cs="Times New Roman"/>
          <w:color w:val="000000" w:themeColor="text1"/>
          <w:sz w:val="24"/>
          <w:szCs w:val="24"/>
        </w:rPr>
        <w:t>with</w:t>
      </w:r>
      <w:r w:rsidRPr="00355D6A">
        <w:rPr>
          <w:rFonts w:ascii="Book Antiqua" w:eastAsiaTheme="minorHAnsi" w:hAnsi="Book Antiqua" w:cs="Times New Roman"/>
          <w:color w:val="000000" w:themeColor="text1"/>
          <w:sz w:val="24"/>
          <w:szCs w:val="24"/>
        </w:rPr>
        <w:t xml:space="preserve"> lab results </w:t>
      </w:r>
      <w:r w:rsidR="00E15D59" w:rsidRPr="00355D6A">
        <w:rPr>
          <w:rFonts w:ascii="Book Antiqua" w:eastAsiaTheme="minorHAnsi" w:hAnsi="Book Antiqua" w:cs="Times New Roman"/>
          <w:color w:val="000000" w:themeColor="text1"/>
          <w:sz w:val="24"/>
          <w:szCs w:val="24"/>
        </w:rPr>
        <w:t xml:space="preserve">obtained </w:t>
      </w:r>
      <w:r w:rsidRPr="00355D6A">
        <w:rPr>
          <w:rFonts w:ascii="Book Antiqua" w:eastAsiaTheme="minorHAnsi" w:hAnsi="Book Antiqua" w:cs="Times New Roman"/>
          <w:color w:val="000000" w:themeColor="text1"/>
          <w:sz w:val="24"/>
          <w:szCs w:val="24"/>
        </w:rPr>
        <w:t>within six months</w:t>
      </w:r>
      <w:r w:rsidR="0032608D" w:rsidRPr="00355D6A">
        <w:rPr>
          <w:rFonts w:ascii="Book Antiqua" w:eastAsiaTheme="minorHAnsi" w:hAnsi="Book Antiqua" w:cs="Times New Roman"/>
          <w:color w:val="000000" w:themeColor="text1"/>
          <w:sz w:val="24"/>
          <w:szCs w:val="24"/>
        </w:rPr>
        <w:t xml:space="preserve"> </w:t>
      </w:r>
      <w:r w:rsidRPr="00355D6A">
        <w:rPr>
          <w:rFonts w:ascii="Book Antiqua" w:eastAsiaTheme="minorHAnsi" w:hAnsi="Book Antiqua" w:cs="Times New Roman"/>
          <w:color w:val="000000" w:themeColor="text1"/>
          <w:sz w:val="24"/>
          <w:szCs w:val="24"/>
        </w:rPr>
        <w:t>of MRE imaging</w:t>
      </w:r>
      <w:r w:rsidR="00B96AAD" w:rsidRPr="00355D6A">
        <w:rPr>
          <w:rFonts w:ascii="Book Antiqua" w:eastAsiaTheme="minorHAnsi" w:hAnsi="Book Antiqua" w:cs="Times New Roman"/>
          <w:color w:val="000000" w:themeColor="text1"/>
          <w:sz w:val="24"/>
          <w:szCs w:val="24"/>
        </w:rPr>
        <w:t>,</w:t>
      </w:r>
      <w:r w:rsidRPr="00355D6A">
        <w:rPr>
          <w:rFonts w:ascii="Book Antiqua" w:eastAsiaTheme="minorHAnsi" w:hAnsi="Book Antiqua" w:cs="Times New Roman"/>
          <w:color w:val="000000" w:themeColor="text1"/>
          <w:sz w:val="24"/>
          <w:szCs w:val="24"/>
        </w:rPr>
        <w:t xml:space="preserve"> were included</w:t>
      </w:r>
      <w:r w:rsidR="00E15D59" w:rsidRPr="00355D6A">
        <w:rPr>
          <w:rFonts w:ascii="Book Antiqua" w:eastAsiaTheme="minorHAnsi" w:hAnsi="Book Antiqua" w:cs="Times New Roman"/>
          <w:color w:val="000000" w:themeColor="text1"/>
          <w:sz w:val="24"/>
          <w:szCs w:val="24"/>
        </w:rPr>
        <w:t xml:space="preserve"> in the Kasai group</w:t>
      </w:r>
      <w:r w:rsidRPr="00355D6A">
        <w:rPr>
          <w:rFonts w:ascii="Book Antiqua" w:eastAsiaTheme="minorHAnsi" w:hAnsi="Book Antiqua" w:cs="Times New Roman"/>
          <w:color w:val="000000" w:themeColor="text1"/>
          <w:sz w:val="24"/>
          <w:szCs w:val="24"/>
        </w:rPr>
        <w:t>.</w:t>
      </w:r>
      <w:r w:rsidR="0013617A" w:rsidRPr="00355D6A">
        <w:rPr>
          <w:rFonts w:ascii="Book Antiqua" w:eastAsiaTheme="minorHAnsi" w:hAnsi="Book Antiqua" w:cs="Times New Roman"/>
          <w:color w:val="000000" w:themeColor="text1"/>
          <w:sz w:val="24"/>
          <w:szCs w:val="24"/>
        </w:rPr>
        <w:t xml:space="preserve"> </w:t>
      </w:r>
      <w:r w:rsidR="00B96AAD" w:rsidRPr="00355D6A">
        <w:rPr>
          <w:rFonts w:ascii="Book Antiqua" w:eastAsiaTheme="minorHAnsi" w:hAnsi="Book Antiqua" w:cs="Times New Roman"/>
          <w:color w:val="000000" w:themeColor="text1"/>
          <w:sz w:val="24"/>
          <w:szCs w:val="24"/>
        </w:rPr>
        <w:t>P</w:t>
      </w:r>
      <w:r w:rsidR="0013617A" w:rsidRPr="00355D6A">
        <w:rPr>
          <w:rFonts w:ascii="Book Antiqua" w:eastAsiaTheme="minorHAnsi" w:hAnsi="Book Antiqua" w:cs="Times New Roman"/>
          <w:color w:val="000000" w:themeColor="text1"/>
          <w:sz w:val="24"/>
          <w:szCs w:val="24"/>
        </w:rPr>
        <w:t xml:space="preserve">atients </w:t>
      </w:r>
      <w:r w:rsidR="00B96AAD" w:rsidRPr="00355D6A">
        <w:rPr>
          <w:rFonts w:ascii="Book Antiqua" w:eastAsiaTheme="minorHAnsi" w:hAnsi="Book Antiqua" w:cs="Times New Roman"/>
          <w:color w:val="000000" w:themeColor="text1"/>
          <w:sz w:val="24"/>
          <w:szCs w:val="24"/>
        </w:rPr>
        <w:t xml:space="preserve">without any previous medical or surgical history </w:t>
      </w:r>
      <w:r w:rsidR="0013617A" w:rsidRPr="00355D6A">
        <w:rPr>
          <w:rFonts w:ascii="Book Antiqua" w:eastAsiaTheme="minorHAnsi" w:hAnsi="Book Antiqua" w:cs="Times New Roman"/>
          <w:color w:val="000000" w:themeColor="text1"/>
          <w:sz w:val="24"/>
          <w:szCs w:val="24"/>
        </w:rPr>
        <w:t xml:space="preserve">who </w:t>
      </w:r>
      <w:r w:rsidR="00B96AAD" w:rsidRPr="00355D6A">
        <w:rPr>
          <w:rFonts w:ascii="Book Antiqua" w:eastAsiaTheme="minorHAnsi" w:hAnsi="Book Antiqua" w:cs="Times New Roman"/>
          <w:color w:val="000000" w:themeColor="text1"/>
          <w:sz w:val="24"/>
          <w:szCs w:val="24"/>
        </w:rPr>
        <w:t xml:space="preserve">had </w:t>
      </w:r>
      <w:r w:rsidR="0013617A" w:rsidRPr="00355D6A">
        <w:rPr>
          <w:rFonts w:ascii="Book Antiqua" w:eastAsiaTheme="minorHAnsi" w:hAnsi="Book Antiqua" w:cs="Times New Roman"/>
          <w:color w:val="000000" w:themeColor="text1"/>
          <w:sz w:val="24"/>
          <w:szCs w:val="24"/>
        </w:rPr>
        <w:t>under</w:t>
      </w:r>
      <w:r w:rsidR="00B96AAD" w:rsidRPr="00355D6A">
        <w:rPr>
          <w:rFonts w:ascii="Book Antiqua" w:eastAsiaTheme="minorHAnsi" w:hAnsi="Book Antiqua" w:cs="Times New Roman"/>
          <w:color w:val="000000" w:themeColor="text1"/>
          <w:sz w:val="24"/>
          <w:szCs w:val="24"/>
        </w:rPr>
        <w:t>gone</w:t>
      </w:r>
      <w:r w:rsidR="0013617A" w:rsidRPr="00355D6A">
        <w:rPr>
          <w:rFonts w:ascii="Book Antiqua" w:eastAsiaTheme="minorHAnsi" w:hAnsi="Book Antiqua" w:cs="Times New Roman"/>
          <w:color w:val="000000" w:themeColor="text1"/>
          <w:sz w:val="24"/>
          <w:szCs w:val="24"/>
        </w:rPr>
        <w:t xml:space="preserve"> liver MRI to evaluate the possibility of fatty liver</w:t>
      </w:r>
      <w:r w:rsidR="00B96AAD" w:rsidRPr="00355D6A">
        <w:rPr>
          <w:rFonts w:ascii="Book Antiqua" w:eastAsiaTheme="minorHAnsi" w:hAnsi="Book Antiqua" w:cs="Times New Roman"/>
          <w:color w:val="000000" w:themeColor="text1"/>
          <w:sz w:val="24"/>
          <w:szCs w:val="24"/>
        </w:rPr>
        <w:t>,</w:t>
      </w:r>
      <w:r w:rsidR="0013617A" w:rsidRPr="00355D6A">
        <w:rPr>
          <w:rFonts w:ascii="Book Antiqua" w:eastAsiaTheme="minorHAnsi" w:hAnsi="Book Antiqua" w:cs="Times New Roman"/>
          <w:color w:val="000000" w:themeColor="text1"/>
          <w:sz w:val="24"/>
          <w:szCs w:val="24"/>
        </w:rPr>
        <w:t xml:space="preserve"> and</w:t>
      </w:r>
      <w:r w:rsidR="00B96AAD" w:rsidRPr="00355D6A">
        <w:rPr>
          <w:rFonts w:ascii="Book Antiqua" w:eastAsiaTheme="minorHAnsi" w:hAnsi="Book Antiqua" w:cs="Times New Roman"/>
          <w:color w:val="000000" w:themeColor="text1"/>
          <w:sz w:val="24"/>
          <w:szCs w:val="24"/>
        </w:rPr>
        <w:t xml:space="preserve"> </w:t>
      </w:r>
      <w:r w:rsidR="00FB45B5" w:rsidRPr="00355D6A">
        <w:rPr>
          <w:rFonts w:ascii="Book Antiqua" w:eastAsiaTheme="minorHAnsi" w:hAnsi="Book Antiqua" w:cs="Times New Roman"/>
          <w:color w:val="000000" w:themeColor="text1"/>
          <w:sz w:val="24"/>
          <w:szCs w:val="24"/>
        </w:rPr>
        <w:t xml:space="preserve">who </w:t>
      </w:r>
      <w:r w:rsidR="00B96AAD" w:rsidRPr="00355D6A">
        <w:rPr>
          <w:rFonts w:ascii="Book Antiqua" w:eastAsiaTheme="minorHAnsi" w:hAnsi="Book Antiqua" w:cs="Times New Roman"/>
          <w:color w:val="000000" w:themeColor="text1"/>
          <w:sz w:val="24"/>
          <w:szCs w:val="24"/>
        </w:rPr>
        <w:t>were thereby found to have</w:t>
      </w:r>
      <w:r w:rsidR="0013617A" w:rsidRPr="00355D6A">
        <w:rPr>
          <w:rFonts w:ascii="Book Antiqua" w:eastAsiaTheme="minorHAnsi" w:hAnsi="Book Antiqua" w:cs="Times New Roman"/>
          <w:color w:val="000000" w:themeColor="text1"/>
          <w:sz w:val="24"/>
          <w:szCs w:val="24"/>
        </w:rPr>
        <w:t xml:space="preserve"> no liver pathology</w:t>
      </w:r>
      <w:r w:rsidR="00B96AAD" w:rsidRPr="00355D6A">
        <w:rPr>
          <w:rFonts w:ascii="Book Antiqua" w:eastAsiaTheme="minorHAnsi" w:hAnsi="Book Antiqua" w:cs="Times New Roman"/>
          <w:color w:val="000000" w:themeColor="text1"/>
          <w:sz w:val="24"/>
          <w:szCs w:val="24"/>
        </w:rPr>
        <w:t>,</w:t>
      </w:r>
      <w:r w:rsidR="0013617A" w:rsidRPr="00355D6A">
        <w:rPr>
          <w:rFonts w:ascii="Book Antiqua" w:eastAsiaTheme="minorHAnsi" w:hAnsi="Book Antiqua" w:cs="Times New Roman"/>
          <w:color w:val="000000" w:themeColor="text1"/>
          <w:sz w:val="24"/>
          <w:szCs w:val="24"/>
        </w:rPr>
        <w:t xml:space="preserve"> were included</w:t>
      </w:r>
      <w:r w:rsidR="00B96AAD" w:rsidRPr="00355D6A">
        <w:rPr>
          <w:rFonts w:ascii="Book Antiqua" w:eastAsiaTheme="minorHAnsi" w:hAnsi="Book Antiqua" w:cs="Times New Roman"/>
          <w:color w:val="000000" w:themeColor="text1"/>
          <w:sz w:val="24"/>
          <w:szCs w:val="24"/>
        </w:rPr>
        <w:t xml:space="preserve"> in the </w:t>
      </w:r>
      <w:r w:rsidR="000A359D" w:rsidRPr="00355D6A">
        <w:rPr>
          <w:rFonts w:ascii="Book Antiqua" w:eastAsiaTheme="minorHAnsi" w:hAnsi="Book Antiqua" w:cs="Times New Roman"/>
          <w:color w:val="000000" w:themeColor="text1"/>
          <w:sz w:val="24"/>
          <w:szCs w:val="24"/>
        </w:rPr>
        <w:t>control group</w:t>
      </w:r>
      <w:r w:rsidR="0013617A" w:rsidRPr="00355D6A">
        <w:rPr>
          <w:rFonts w:ascii="Book Antiqua" w:eastAsiaTheme="minorHAnsi" w:hAnsi="Book Antiqua" w:cs="Times New Roman"/>
          <w:color w:val="000000" w:themeColor="text1"/>
          <w:sz w:val="24"/>
          <w:szCs w:val="24"/>
        </w:rPr>
        <w:t xml:space="preserve">. The normal criteria </w:t>
      </w:r>
      <w:r w:rsidR="00B96AAD" w:rsidRPr="00355D6A">
        <w:rPr>
          <w:rFonts w:ascii="Book Antiqua" w:eastAsiaTheme="minorHAnsi" w:hAnsi="Book Antiqua" w:cs="Times New Roman"/>
          <w:color w:val="000000" w:themeColor="text1"/>
          <w:sz w:val="24"/>
          <w:szCs w:val="24"/>
        </w:rPr>
        <w:t xml:space="preserve">for </w:t>
      </w:r>
      <w:r w:rsidR="0013617A" w:rsidRPr="00355D6A">
        <w:rPr>
          <w:rFonts w:ascii="Book Antiqua" w:eastAsiaTheme="minorHAnsi" w:hAnsi="Book Antiqua" w:cs="Times New Roman"/>
          <w:color w:val="000000" w:themeColor="text1"/>
          <w:sz w:val="24"/>
          <w:szCs w:val="24"/>
        </w:rPr>
        <w:t>liver MRI w</w:t>
      </w:r>
      <w:r w:rsidR="00B96AAD" w:rsidRPr="00355D6A">
        <w:rPr>
          <w:rFonts w:ascii="Book Antiqua" w:eastAsiaTheme="minorHAnsi" w:hAnsi="Book Antiqua" w:cs="Times New Roman"/>
          <w:color w:val="000000" w:themeColor="text1"/>
          <w:sz w:val="24"/>
          <w:szCs w:val="24"/>
        </w:rPr>
        <w:t>ere a</w:t>
      </w:r>
      <w:r w:rsidR="0013617A" w:rsidRPr="00355D6A">
        <w:rPr>
          <w:rFonts w:ascii="Book Antiqua" w:eastAsiaTheme="minorHAnsi" w:hAnsi="Book Antiqua" w:cs="Times New Roman"/>
          <w:color w:val="000000" w:themeColor="text1"/>
          <w:sz w:val="24"/>
          <w:szCs w:val="24"/>
        </w:rPr>
        <w:t xml:space="preserve"> hepatic fat fraction &lt; 6%</w:t>
      </w:r>
      <w:r w:rsidR="0013617A" w:rsidRPr="00355D6A">
        <w:rPr>
          <w:rFonts w:ascii="Book Antiqua" w:eastAsiaTheme="minorHAnsi" w:hAnsi="Book Antiqua" w:cs="Times New Roman"/>
          <w:color w:val="000000" w:themeColor="text1"/>
          <w:sz w:val="24"/>
          <w:szCs w:val="24"/>
        </w:rPr>
        <w:fldChar w:fldCharType="begin">
          <w:fldData xml:space="preserve">PEVuZE5vdGU+PENpdGU+PEF1dGhvcj5TaGluPC9BdXRob3I+PFllYXI+MjAxNTwvWWVhcj48UmVj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</w:fldData>
        </w:fldChar>
      </w:r>
      <w:r w:rsidR="00726583" w:rsidRPr="00355D6A">
        <w:rPr>
          <w:rFonts w:ascii="Book Antiqua" w:eastAsiaTheme="minorHAnsi" w:hAnsi="Book Antiqua" w:cs="Times New Roman"/>
          <w:color w:val="000000" w:themeColor="text1"/>
          <w:sz w:val="24"/>
          <w:szCs w:val="24"/>
        </w:rPr>
        <w:instrText xml:space="preserve"> ADDIN EN.CITE </w:instrText>
      </w:r>
      <w:r w:rsidR="00726583" w:rsidRPr="00355D6A">
        <w:rPr>
          <w:rFonts w:ascii="Book Antiqua" w:eastAsiaTheme="minorHAnsi" w:hAnsi="Book Antiqua" w:cs="Times New Roman"/>
          <w:color w:val="000000" w:themeColor="text1"/>
          <w:sz w:val="24"/>
          <w:szCs w:val="24"/>
        </w:rPr>
        <w:fldChar w:fldCharType="begin">
          <w:fldData xml:space="preserve">PEVuZE5vdGU+PENpdGU+PEF1dGhvcj5TaGluPC9BdXRob3I+PFllYXI+MjAxNTwvWWVhcj48UmVj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</w:fldData>
        </w:fldChar>
      </w:r>
      <w:r w:rsidR="00726583" w:rsidRPr="00355D6A">
        <w:rPr>
          <w:rFonts w:ascii="Book Antiqua" w:eastAsiaTheme="minorHAnsi" w:hAnsi="Book Antiqua" w:cs="Times New Roman"/>
          <w:color w:val="000000" w:themeColor="text1"/>
          <w:sz w:val="24"/>
          <w:szCs w:val="24"/>
        </w:rPr>
        <w:instrText xml:space="preserve"> ADDIN EN.CITE.DATA </w:instrText>
      </w:r>
      <w:r w:rsidR="00726583" w:rsidRPr="00355D6A">
        <w:rPr>
          <w:rFonts w:ascii="Book Antiqua" w:eastAsiaTheme="minorHAnsi" w:hAnsi="Book Antiqua" w:cs="Times New Roman"/>
          <w:color w:val="000000" w:themeColor="text1"/>
          <w:sz w:val="24"/>
          <w:szCs w:val="24"/>
        </w:rPr>
      </w:r>
      <w:r w:rsidR="00726583" w:rsidRPr="00355D6A">
        <w:rPr>
          <w:rFonts w:ascii="Book Antiqua" w:eastAsiaTheme="minorHAnsi" w:hAnsi="Book Antiqua" w:cs="Times New Roman"/>
          <w:color w:val="000000" w:themeColor="text1"/>
          <w:sz w:val="24"/>
          <w:szCs w:val="24"/>
        </w:rPr>
        <w:fldChar w:fldCharType="end"/>
      </w:r>
      <w:r w:rsidR="0013617A" w:rsidRPr="00355D6A">
        <w:rPr>
          <w:rFonts w:ascii="Book Antiqua" w:eastAsiaTheme="minorHAnsi" w:hAnsi="Book Antiqua" w:cs="Times New Roman"/>
          <w:color w:val="000000" w:themeColor="text1"/>
          <w:sz w:val="24"/>
          <w:szCs w:val="24"/>
        </w:rPr>
      </w:r>
      <w:r w:rsidR="0013617A" w:rsidRPr="00355D6A">
        <w:rPr>
          <w:rFonts w:ascii="Book Antiqua" w:eastAsiaTheme="minorHAnsi" w:hAnsi="Book Antiqua" w:cs="Times New Roman"/>
          <w:color w:val="000000" w:themeColor="text1"/>
          <w:sz w:val="24"/>
          <w:szCs w:val="24"/>
        </w:rPr>
        <w:fldChar w:fldCharType="separate"/>
      </w:r>
      <w:r w:rsidR="00983CFB" w:rsidRPr="00355D6A">
        <w:rPr>
          <w:rFonts w:ascii="Book Antiqua" w:eastAsiaTheme="minorHAnsi" w:hAnsi="Book Antiqua" w:cs="Times New Roman"/>
          <w:color w:val="000000" w:themeColor="text1"/>
          <w:sz w:val="24"/>
          <w:szCs w:val="24"/>
          <w:vertAlign w:val="superscript"/>
        </w:rPr>
        <w:t>[17]</w:t>
      </w:r>
      <w:r w:rsidR="0013617A" w:rsidRPr="00355D6A">
        <w:rPr>
          <w:rFonts w:ascii="Book Antiqua" w:eastAsiaTheme="minorHAnsi" w:hAnsi="Book Antiqua" w:cs="Times New Roman"/>
          <w:color w:val="000000" w:themeColor="text1"/>
          <w:sz w:val="24"/>
          <w:szCs w:val="24"/>
        </w:rPr>
        <w:fldChar w:fldCharType="end"/>
      </w:r>
      <w:r w:rsidR="0013617A" w:rsidRPr="00355D6A">
        <w:rPr>
          <w:rFonts w:ascii="Book Antiqua" w:eastAsiaTheme="minorHAnsi" w:hAnsi="Book Antiqua" w:cs="Times New Roman"/>
          <w:color w:val="000000" w:themeColor="text1"/>
          <w:sz w:val="24"/>
          <w:szCs w:val="24"/>
        </w:rPr>
        <w:t>, liver MRE values &lt; 2.71 kPa</w:t>
      </w:r>
      <w:r w:rsidR="0013617A" w:rsidRPr="00355D6A">
        <w:rPr>
          <w:rFonts w:ascii="Book Antiqua" w:eastAsiaTheme="minorHAnsi" w:hAnsi="Book Antiqua" w:cs="Times New Roman"/>
          <w:color w:val="000000" w:themeColor="text1"/>
          <w:sz w:val="24"/>
          <w:szCs w:val="24"/>
        </w:rPr>
        <w:fldChar w:fldCharType="begin">
          <w:fldData xml:space="preserve">PEVuZE5vdGU+PENpdGU+PEF1dGhvcj5CaW5rb3ZpdHo8L0F1dGhvcj48WWVhcj4yMDEyPC9ZZWFy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</w:fldData>
        </w:fldChar>
      </w:r>
      <w:r w:rsidR="00726583" w:rsidRPr="00355D6A">
        <w:rPr>
          <w:rFonts w:ascii="Book Antiqua" w:eastAsiaTheme="minorHAnsi" w:hAnsi="Book Antiqua" w:cs="Times New Roman"/>
          <w:color w:val="000000" w:themeColor="text1"/>
          <w:sz w:val="24"/>
          <w:szCs w:val="24"/>
        </w:rPr>
        <w:instrText xml:space="preserve"> ADDIN EN.CITE </w:instrText>
      </w:r>
      <w:r w:rsidR="00726583" w:rsidRPr="00355D6A">
        <w:rPr>
          <w:rFonts w:ascii="Book Antiqua" w:eastAsiaTheme="minorHAnsi" w:hAnsi="Book Antiqua" w:cs="Times New Roman"/>
          <w:color w:val="000000" w:themeColor="text1"/>
          <w:sz w:val="24"/>
          <w:szCs w:val="24"/>
        </w:rPr>
        <w:fldChar w:fldCharType="begin">
          <w:fldData xml:space="preserve">PEVuZE5vdGU+PENpdGU+PEF1dGhvcj5CaW5rb3ZpdHo8L0F1dGhvcj48WWVhcj4yMDEyPC9ZZWFy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</w:fldData>
        </w:fldChar>
      </w:r>
      <w:r w:rsidR="00726583" w:rsidRPr="00355D6A">
        <w:rPr>
          <w:rFonts w:ascii="Book Antiqua" w:eastAsiaTheme="minorHAnsi" w:hAnsi="Book Antiqua" w:cs="Times New Roman"/>
          <w:color w:val="000000" w:themeColor="text1"/>
          <w:sz w:val="24"/>
          <w:szCs w:val="24"/>
        </w:rPr>
        <w:instrText xml:space="preserve"> ADDIN EN.CITE.DATA </w:instrText>
      </w:r>
      <w:r w:rsidR="00726583" w:rsidRPr="00355D6A">
        <w:rPr>
          <w:rFonts w:ascii="Book Antiqua" w:eastAsiaTheme="minorHAnsi" w:hAnsi="Book Antiqua" w:cs="Times New Roman"/>
          <w:color w:val="000000" w:themeColor="text1"/>
          <w:sz w:val="24"/>
          <w:szCs w:val="24"/>
        </w:rPr>
      </w:r>
      <w:r w:rsidR="00726583" w:rsidRPr="00355D6A">
        <w:rPr>
          <w:rFonts w:ascii="Book Antiqua" w:eastAsiaTheme="minorHAnsi" w:hAnsi="Book Antiqua" w:cs="Times New Roman"/>
          <w:color w:val="000000" w:themeColor="text1"/>
          <w:sz w:val="24"/>
          <w:szCs w:val="24"/>
        </w:rPr>
        <w:fldChar w:fldCharType="end"/>
      </w:r>
      <w:r w:rsidR="0013617A" w:rsidRPr="00355D6A">
        <w:rPr>
          <w:rFonts w:ascii="Book Antiqua" w:eastAsiaTheme="minorHAnsi" w:hAnsi="Book Antiqua" w:cs="Times New Roman"/>
          <w:color w:val="000000" w:themeColor="text1"/>
          <w:sz w:val="24"/>
          <w:szCs w:val="24"/>
        </w:rPr>
      </w:r>
      <w:r w:rsidR="0013617A" w:rsidRPr="00355D6A">
        <w:rPr>
          <w:rFonts w:ascii="Book Antiqua" w:eastAsiaTheme="minorHAnsi" w:hAnsi="Book Antiqua" w:cs="Times New Roman"/>
          <w:color w:val="000000" w:themeColor="text1"/>
          <w:sz w:val="24"/>
          <w:szCs w:val="24"/>
        </w:rPr>
        <w:fldChar w:fldCharType="separate"/>
      </w:r>
      <w:r w:rsidR="00983CFB" w:rsidRPr="00355D6A">
        <w:rPr>
          <w:rFonts w:ascii="Book Antiqua" w:eastAsiaTheme="minorHAnsi" w:hAnsi="Book Antiqua" w:cs="Times New Roman"/>
          <w:color w:val="000000" w:themeColor="text1"/>
          <w:sz w:val="24"/>
          <w:szCs w:val="24"/>
          <w:vertAlign w:val="superscript"/>
        </w:rPr>
        <w:t>[18,19]</w:t>
      </w:r>
      <w:r w:rsidR="0013617A" w:rsidRPr="00355D6A">
        <w:rPr>
          <w:rFonts w:ascii="Book Antiqua" w:eastAsiaTheme="minorHAnsi" w:hAnsi="Book Antiqua" w:cs="Times New Roman"/>
          <w:color w:val="000000" w:themeColor="text1"/>
          <w:sz w:val="24"/>
          <w:szCs w:val="24"/>
        </w:rPr>
        <w:fldChar w:fldCharType="end"/>
      </w:r>
      <w:r w:rsidR="0013617A" w:rsidRPr="00355D6A">
        <w:rPr>
          <w:rFonts w:ascii="Book Antiqua" w:eastAsiaTheme="minorHAnsi" w:hAnsi="Book Antiqua" w:cs="Times New Roman"/>
          <w:color w:val="000000" w:themeColor="text1"/>
          <w:sz w:val="24"/>
          <w:szCs w:val="24"/>
        </w:rPr>
        <w:t xml:space="preserve"> and </w:t>
      </w:r>
      <w:r w:rsidR="00B96AAD" w:rsidRPr="00355D6A">
        <w:rPr>
          <w:rFonts w:ascii="Book Antiqua" w:eastAsiaTheme="minorHAnsi" w:hAnsi="Book Antiqua" w:cs="Times New Roman"/>
          <w:color w:val="000000" w:themeColor="text1"/>
          <w:sz w:val="24"/>
          <w:szCs w:val="24"/>
        </w:rPr>
        <w:t xml:space="preserve">a </w:t>
      </w:r>
      <w:r w:rsidR="0013617A" w:rsidRPr="00355D6A">
        <w:rPr>
          <w:rFonts w:ascii="Book Antiqua" w:eastAsiaTheme="minorHAnsi" w:hAnsi="Book Antiqua" w:cs="Times New Roman"/>
          <w:color w:val="000000" w:themeColor="text1"/>
          <w:sz w:val="24"/>
          <w:szCs w:val="24"/>
        </w:rPr>
        <w:t>liver T2* value &gt; 6</w:t>
      </w:r>
      <w:r w:rsidR="0013617A" w:rsidRPr="00355D6A">
        <w:rPr>
          <w:rFonts w:ascii="Book Antiqua" w:hAnsi="Book Antiqua" w:cs="Times New Roman"/>
          <w:color w:val="000000" w:themeColor="text1"/>
          <w:sz w:val="24"/>
          <w:szCs w:val="24"/>
        </w:rPr>
        <w:t xml:space="preserve">.7 </w:t>
      </w:r>
      <w:proofErr w:type="spellStart"/>
      <w:r w:rsidR="0013617A" w:rsidRPr="00355D6A">
        <w:rPr>
          <w:rFonts w:ascii="Book Antiqua" w:hAnsi="Book Antiqua" w:cs="Times New Roman"/>
          <w:color w:val="000000" w:themeColor="text1"/>
          <w:sz w:val="24"/>
          <w:szCs w:val="24"/>
        </w:rPr>
        <w:t>msec</w:t>
      </w:r>
      <w:proofErr w:type="spellEnd"/>
      <w:r w:rsidR="0013617A" w:rsidRPr="00355D6A">
        <w:rPr>
          <w:rFonts w:ascii="Book Antiqua" w:hAnsi="Book Antiqua" w:cs="Times New Roman"/>
          <w:color w:val="000000" w:themeColor="text1"/>
          <w:sz w:val="24"/>
          <w:szCs w:val="24"/>
        </w:rPr>
        <w:fldChar w:fldCharType="begin"/>
      </w:r>
      <w:r w:rsidR="00726583" w:rsidRPr="00355D6A">
        <w:rPr>
          <w:rFonts w:ascii="Book Antiqua" w:hAnsi="Book Antiqua" w:cs="Times New Roman"/>
          <w:color w:val="000000" w:themeColor="text1"/>
          <w:sz w:val="24"/>
          <w:szCs w:val="24"/>
        </w:rPr>
        <w:instrText xml:space="preserve"> ADDIN EN.CITE &lt;EndNote&gt;&lt;Cite&gt;&lt;Author&gt;Alústiza Echeverría&lt;/Author&gt;&lt;Year&gt;2012&lt;/Year&gt;&lt;RecNum&gt;76&lt;/RecNum&gt;&lt;DisplayText&gt;&lt;style face="superscript"&gt;[20]&lt;/style&gt;&lt;/DisplayText&gt;&lt;record&gt;&lt;rec-number&gt;76&lt;/rec-number&gt;&lt;foreign-keys&gt;&lt;key app="EN" db-id="xrxe9rfzks0tvjewe2ave5eawtz0pzwwfr92" timestamp="1525360172"&gt;76&lt;/key&gt;&lt;/foreign-keys&gt;&lt;ref-type name="Journal Article"&gt;17&lt;/ref-type&gt;&lt;contributors&gt;&lt;authors&gt;&lt;author&gt;Alústiza Echeverría, José María&lt;/author&gt;&lt;author&gt;Castiella, Agustín&lt;/author&gt;&lt;author&gt;Emparanza, José Ignacio&lt;/author&gt;&lt;/authors&gt;&lt;/contributors&gt;&lt;titles&gt;&lt;title&gt;Quantification of iron concentration in the liver by MRI&lt;/title&gt;&lt;secondary-title&gt;Insights into Imaging&lt;/secondary-title&gt;&lt;/titles&gt;&lt;periodical&gt;&lt;full-title&gt;Insights into Imaging&lt;/full-title&gt;&lt;/periodical&gt;&lt;pages&gt;173-180&lt;/pages&gt;&lt;volume&gt;3&lt;/volume&gt;&lt;number&gt;2&lt;/number&gt;&lt;dates&gt;&lt;year&gt;2012&lt;/year&gt;&lt;pub-dates&gt;&lt;date&gt;12/30&amp;#xD;09/28/received&amp;#xD;09/20/revised&amp;#xD;09/26/accepted&lt;/date&gt;&lt;/pub-dates&gt;&lt;/dates&gt;&lt;pub-location&gt;Berlin/Heidelberg&lt;/pub-location&gt;&lt;publisher&gt;Springer-Verlag&lt;/publisher&gt;&lt;isbn&gt;1869-4101&lt;/isbn&gt;&lt;accession-num&gt;PMC3314738&lt;/accession-num&gt;&lt;urls&gt;&lt;related-urls&gt;&lt;url&gt;http://www.ncbi.nlm.nih.gov/pmc/articles/PMC3314738/&lt;/url&gt;&lt;url&gt;http://download.springer.com/static/pdf/70/art%253A10.1007%252Fs13244-011-0132-1.pdf?originUrl=http%3A%2F%2Flink.springer.com%2Farticle%2F10.1007%2Fs13244-011-0132-1&amp;amp;token2=exp=1468746620~acl=%2Fstatic%2Fpdf%2F70%2Fart%25253A10.1007%25252Fs13244-011-0132-1.pdf%3ForiginUrl%3Dhttp%253A%252F%252Flink.springer.com%252Farticle%252F10.1007%252Fs13244-011-0132-1*~hmac=217af9dc68ba9ed92de6fe39f41993c47ab488c0add7111fb703567e17249b87&lt;/url&gt;&lt;/related-urls&gt;&lt;/urls&gt;&lt;electronic-resource-num&gt;10.1007/s13244-011-0132-1&lt;/electronic-resource-num&gt;&lt;remote-database-name&gt;PMC&lt;/remote-database-name&gt;&lt;/record&gt;&lt;/Cite&gt;&lt;/EndNote&gt;</w:instrText>
      </w:r>
      <w:r w:rsidR="0013617A" w:rsidRPr="00355D6A">
        <w:rPr>
          <w:rFonts w:ascii="Book Antiqua" w:hAnsi="Book Antiqua" w:cs="Times New Roman"/>
          <w:color w:val="000000" w:themeColor="text1"/>
          <w:sz w:val="24"/>
          <w:szCs w:val="24"/>
        </w:rPr>
        <w:fldChar w:fldCharType="separate"/>
      </w:r>
      <w:r w:rsidR="00983CFB" w:rsidRPr="00355D6A">
        <w:rPr>
          <w:rFonts w:ascii="Book Antiqua" w:hAnsi="Book Antiqua" w:cs="Times New Roman"/>
          <w:color w:val="000000" w:themeColor="text1"/>
          <w:sz w:val="24"/>
          <w:szCs w:val="24"/>
          <w:vertAlign w:val="superscript"/>
        </w:rPr>
        <w:t>[20]</w:t>
      </w:r>
      <w:r w:rsidR="0013617A" w:rsidRPr="00355D6A">
        <w:rPr>
          <w:rFonts w:ascii="Book Antiqua" w:hAnsi="Book Antiqua" w:cs="Times New Roman"/>
          <w:color w:val="000000" w:themeColor="text1"/>
          <w:sz w:val="24"/>
          <w:szCs w:val="24"/>
        </w:rPr>
        <w:fldChar w:fldCharType="end"/>
      </w:r>
      <w:r w:rsidR="0013617A" w:rsidRPr="00355D6A">
        <w:rPr>
          <w:rFonts w:ascii="Book Antiqua" w:eastAsiaTheme="minorHAnsi" w:hAnsi="Book Antiqua" w:cs="Times New Roman"/>
          <w:color w:val="000000" w:themeColor="text1"/>
          <w:sz w:val="24"/>
          <w:szCs w:val="24"/>
        </w:rPr>
        <w:t>.</w:t>
      </w:r>
    </w:p>
    <w:p w14:paraId="44AA2BB1" w14:textId="3D67DFBA" w:rsidR="009A207A" w:rsidRPr="00355D6A" w:rsidRDefault="003D2D33"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Pr>
          <w:rFonts w:ascii="Book Antiqua" w:eastAsiaTheme="minorHAnsi" w:hAnsi="Book Antiqua" w:cs="Times New Roman"/>
          <w:color w:val="000000" w:themeColor="text1"/>
          <w:sz w:val="24"/>
          <w:szCs w:val="24"/>
        </w:rPr>
        <w:t xml:space="preserve">  </w:t>
      </w:r>
      <w:r w:rsidR="008013BA" w:rsidRPr="00355D6A">
        <w:rPr>
          <w:rFonts w:ascii="Book Antiqua" w:eastAsiaTheme="minorHAnsi" w:hAnsi="Book Antiqua" w:cs="Times New Roman"/>
          <w:color w:val="000000" w:themeColor="text1"/>
          <w:sz w:val="24"/>
          <w:szCs w:val="24"/>
        </w:rPr>
        <w:t>Clinical chart</w:t>
      </w:r>
      <w:r w:rsidR="00BE16F5" w:rsidRPr="00355D6A">
        <w:rPr>
          <w:rFonts w:ascii="Book Antiqua" w:eastAsiaTheme="minorHAnsi" w:hAnsi="Book Antiqua" w:cs="Times New Roman"/>
          <w:color w:val="000000" w:themeColor="text1"/>
          <w:sz w:val="24"/>
          <w:szCs w:val="24"/>
        </w:rPr>
        <w:t>s</w:t>
      </w:r>
      <w:r w:rsidR="008013BA" w:rsidRPr="00355D6A">
        <w:rPr>
          <w:rFonts w:ascii="Book Antiqua" w:eastAsiaTheme="minorHAnsi" w:hAnsi="Book Antiqua" w:cs="Times New Roman"/>
          <w:color w:val="000000" w:themeColor="text1"/>
          <w:sz w:val="24"/>
          <w:szCs w:val="24"/>
        </w:rPr>
        <w:t xml:space="preserve"> w</w:t>
      </w:r>
      <w:r w:rsidR="00BE16F5" w:rsidRPr="00355D6A">
        <w:rPr>
          <w:rFonts w:ascii="Book Antiqua" w:eastAsiaTheme="minorHAnsi" w:hAnsi="Book Antiqua" w:cs="Times New Roman"/>
          <w:color w:val="000000" w:themeColor="text1"/>
          <w:sz w:val="24"/>
          <w:szCs w:val="24"/>
        </w:rPr>
        <w:t>ere</w:t>
      </w:r>
      <w:r w:rsidR="008013BA" w:rsidRPr="00355D6A">
        <w:rPr>
          <w:rFonts w:ascii="Book Antiqua" w:eastAsiaTheme="minorHAnsi" w:hAnsi="Book Antiqua" w:cs="Times New Roman"/>
          <w:color w:val="000000" w:themeColor="text1"/>
          <w:sz w:val="24"/>
          <w:szCs w:val="24"/>
        </w:rPr>
        <w:t xml:space="preserve"> reviewed to </w:t>
      </w:r>
      <w:r w:rsidR="00BE16F5" w:rsidRPr="00355D6A">
        <w:rPr>
          <w:rFonts w:ascii="Book Antiqua" w:eastAsiaTheme="minorHAnsi" w:hAnsi="Book Antiqua" w:cs="Times New Roman"/>
          <w:color w:val="000000" w:themeColor="text1"/>
          <w:sz w:val="24"/>
          <w:szCs w:val="24"/>
        </w:rPr>
        <w:t>determin</w:t>
      </w:r>
      <w:r w:rsidR="008013BA" w:rsidRPr="00355D6A">
        <w:rPr>
          <w:rFonts w:ascii="Book Antiqua" w:eastAsiaTheme="minorHAnsi" w:hAnsi="Book Antiqua" w:cs="Times New Roman"/>
          <w:color w:val="000000" w:themeColor="text1"/>
          <w:sz w:val="24"/>
          <w:szCs w:val="24"/>
        </w:rPr>
        <w:t>e</w:t>
      </w:r>
      <w:r w:rsidR="00BE16F5" w:rsidRPr="00355D6A">
        <w:rPr>
          <w:rFonts w:ascii="Book Antiqua" w:eastAsiaTheme="minorHAnsi" w:hAnsi="Book Antiqua" w:cs="Times New Roman"/>
          <w:color w:val="000000" w:themeColor="text1"/>
          <w:sz w:val="24"/>
          <w:szCs w:val="24"/>
        </w:rPr>
        <w:t xml:space="preserve"> the</w:t>
      </w:r>
      <w:r w:rsidR="008013BA" w:rsidRPr="00355D6A">
        <w:rPr>
          <w:rFonts w:ascii="Book Antiqua" w:eastAsiaTheme="minorHAnsi" w:hAnsi="Book Antiqua" w:cs="Times New Roman"/>
          <w:color w:val="000000" w:themeColor="text1"/>
          <w:sz w:val="24"/>
          <w:szCs w:val="24"/>
        </w:rPr>
        <w:t xml:space="preserve"> absence or presence of clinical portal hypertension (PHT). Clinically evident PHT was defined </w:t>
      </w:r>
      <w:r w:rsidR="00BE16F5" w:rsidRPr="00355D6A">
        <w:rPr>
          <w:rFonts w:ascii="Book Antiqua" w:eastAsiaTheme="minorHAnsi" w:hAnsi="Book Antiqua" w:cs="Times New Roman"/>
          <w:color w:val="000000" w:themeColor="text1"/>
          <w:sz w:val="24"/>
          <w:szCs w:val="24"/>
        </w:rPr>
        <w:t xml:space="preserve">as being present </w:t>
      </w:r>
      <w:r w:rsidR="008013BA" w:rsidRPr="00355D6A">
        <w:rPr>
          <w:rFonts w:ascii="Book Antiqua" w:eastAsiaTheme="minorHAnsi" w:hAnsi="Book Antiqua" w:cs="Times New Roman"/>
          <w:color w:val="000000" w:themeColor="text1"/>
          <w:sz w:val="24"/>
          <w:szCs w:val="24"/>
        </w:rPr>
        <w:t xml:space="preserve">when there was either a history of a complication of PHT (esophageal or gastric variceal bleed, ascites or hepatopulmonary syndrome) or clinical findings consistent with PHT </w:t>
      </w:r>
      <w:r w:rsidR="00BE16F5" w:rsidRPr="00355D6A">
        <w:rPr>
          <w:rFonts w:ascii="Book Antiqua" w:eastAsiaTheme="minorHAnsi" w:hAnsi="Book Antiqua" w:cs="Times New Roman"/>
          <w:color w:val="000000" w:themeColor="text1"/>
          <w:sz w:val="24"/>
          <w:szCs w:val="24"/>
        </w:rPr>
        <w:t>in terms of</w:t>
      </w:r>
      <w:r w:rsidR="008013BA" w:rsidRPr="00355D6A">
        <w:rPr>
          <w:rFonts w:ascii="Book Antiqua" w:eastAsiaTheme="minorHAnsi" w:hAnsi="Book Antiqua" w:cs="Times New Roman"/>
          <w:color w:val="000000" w:themeColor="text1"/>
          <w:sz w:val="24"/>
          <w:szCs w:val="24"/>
        </w:rPr>
        <w:t xml:space="preserve"> both splenomegaly and</w:t>
      </w:r>
      <w:r w:rsidR="008013BA" w:rsidRPr="00355D6A">
        <w:rPr>
          <w:rFonts w:ascii="Book Antiqua" w:hAnsi="Book Antiqua" w:cs="Times New Roman"/>
          <w:color w:val="000000" w:themeColor="text1"/>
          <w:sz w:val="24"/>
          <w:szCs w:val="24"/>
        </w:rPr>
        <w:t xml:space="preserve"> </w:t>
      </w:r>
      <w:r w:rsidR="008013BA" w:rsidRPr="00355D6A">
        <w:rPr>
          <w:rFonts w:ascii="Book Antiqua" w:eastAsiaTheme="minorHAnsi" w:hAnsi="Book Antiqua" w:cs="Times New Roman"/>
          <w:color w:val="000000" w:themeColor="text1"/>
          <w:sz w:val="24"/>
          <w:szCs w:val="24"/>
        </w:rPr>
        <w:t>thrombocytopenia (platelet count &lt;</w:t>
      </w:r>
      <w:r w:rsidR="005F0CB6" w:rsidRPr="00355D6A">
        <w:rPr>
          <w:rFonts w:ascii="Book Antiqua" w:eastAsiaTheme="minorHAnsi" w:hAnsi="Book Antiqua" w:cs="Times New Roman"/>
          <w:color w:val="000000" w:themeColor="text1"/>
          <w:sz w:val="24"/>
          <w:szCs w:val="24"/>
        </w:rPr>
        <w:t xml:space="preserve"> </w:t>
      </w:r>
      <w:r>
        <w:rPr>
          <w:rFonts w:ascii="Book Antiqua" w:eastAsiaTheme="minorHAnsi" w:hAnsi="Book Antiqua" w:cs="Times New Roman"/>
          <w:color w:val="000000" w:themeColor="text1"/>
          <w:sz w:val="24"/>
          <w:szCs w:val="24"/>
        </w:rPr>
        <w:t>150</w:t>
      </w:r>
      <w:r w:rsidR="008013BA" w:rsidRPr="00355D6A">
        <w:rPr>
          <w:rFonts w:ascii="Book Antiqua" w:eastAsiaTheme="minorHAnsi" w:hAnsi="Book Antiqua" w:cs="Times New Roman"/>
          <w:color w:val="000000" w:themeColor="text1"/>
          <w:sz w:val="24"/>
          <w:szCs w:val="24"/>
        </w:rPr>
        <w:t>000 cells/mL)</w:t>
      </w:r>
      <w:r w:rsidR="008013BA" w:rsidRPr="00355D6A">
        <w:rPr>
          <w:rFonts w:ascii="Book Antiqua" w:eastAsiaTheme="minorHAnsi" w:hAnsi="Book Antiqua" w:cs="Times New Roman"/>
          <w:color w:val="000000" w:themeColor="text1"/>
          <w:sz w:val="24"/>
          <w:szCs w:val="24"/>
        </w:rPr>
        <w:fldChar w:fldCharType="begin">
          <w:fldData xml:space="preserve">PEVuZE5vdGU+PENpdGU+PEF1dGhvcj5TaG5laWRlcjwvQXV0aG9yPjxZZWFyPjIwMTI8L1llYXI+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</w:fldData>
        </w:fldChar>
      </w:r>
      <w:r w:rsidR="00726583" w:rsidRPr="00355D6A">
        <w:rPr>
          <w:rFonts w:ascii="Book Antiqua" w:eastAsiaTheme="minorHAnsi" w:hAnsi="Book Antiqua" w:cs="Times New Roman"/>
          <w:color w:val="000000" w:themeColor="text1"/>
          <w:sz w:val="24"/>
          <w:szCs w:val="24"/>
        </w:rPr>
        <w:instrText xml:space="preserve"> ADDIN EN.CITE </w:instrText>
      </w:r>
      <w:r w:rsidR="00726583" w:rsidRPr="00355D6A">
        <w:rPr>
          <w:rFonts w:ascii="Book Antiqua" w:eastAsiaTheme="minorHAnsi" w:hAnsi="Book Antiqua" w:cs="Times New Roman"/>
          <w:color w:val="000000" w:themeColor="text1"/>
          <w:sz w:val="24"/>
          <w:szCs w:val="24"/>
        </w:rPr>
        <w:fldChar w:fldCharType="begin">
          <w:fldData xml:space="preserve">PEVuZE5vdGU+PENpdGU+PEF1dGhvcj5TaG5laWRlcjwvQXV0aG9yPjxZZWFyPjIwMTI8L1llYXI+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</w:fldData>
        </w:fldChar>
      </w:r>
      <w:r w:rsidR="00726583" w:rsidRPr="00355D6A">
        <w:rPr>
          <w:rFonts w:ascii="Book Antiqua" w:eastAsiaTheme="minorHAnsi" w:hAnsi="Book Antiqua" w:cs="Times New Roman"/>
          <w:color w:val="000000" w:themeColor="text1"/>
          <w:sz w:val="24"/>
          <w:szCs w:val="24"/>
        </w:rPr>
        <w:instrText xml:space="preserve"> ADDIN EN.CITE.DATA </w:instrText>
      </w:r>
      <w:r w:rsidR="00726583" w:rsidRPr="00355D6A">
        <w:rPr>
          <w:rFonts w:ascii="Book Antiqua" w:eastAsiaTheme="minorHAnsi" w:hAnsi="Book Antiqua" w:cs="Times New Roman"/>
          <w:color w:val="000000" w:themeColor="text1"/>
          <w:sz w:val="24"/>
          <w:szCs w:val="24"/>
        </w:rPr>
      </w:r>
      <w:r w:rsidR="00726583" w:rsidRPr="00355D6A">
        <w:rPr>
          <w:rFonts w:ascii="Book Antiqua" w:eastAsiaTheme="minorHAnsi" w:hAnsi="Book Antiqua" w:cs="Times New Roman"/>
          <w:color w:val="000000" w:themeColor="text1"/>
          <w:sz w:val="24"/>
          <w:szCs w:val="24"/>
        </w:rPr>
        <w:fldChar w:fldCharType="end"/>
      </w:r>
      <w:r w:rsidR="008013BA" w:rsidRPr="00355D6A">
        <w:rPr>
          <w:rFonts w:ascii="Book Antiqua" w:eastAsiaTheme="minorHAnsi" w:hAnsi="Book Antiqua" w:cs="Times New Roman"/>
          <w:color w:val="000000" w:themeColor="text1"/>
          <w:sz w:val="24"/>
          <w:szCs w:val="24"/>
        </w:rPr>
      </w:r>
      <w:r w:rsidR="008013BA" w:rsidRPr="00355D6A">
        <w:rPr>
          <w:rFonts w:ascii="Book Antiqua" w:eastAsiaTheme="minorHAnsi" w:hAnsi="Book Antiqua" w:cs="Times New Roman"/>
          <w:color w:val="000000" w:themeColor="text1"/>
          <w:sz w:val="24"/>
          <w:szCs w:val="24"/>
        </w:rPr>
        <w:fldChar w:fldCharType="separate"/>
      </w:r>
      <w:r w:rsidR="00983CFB" w:rsidRPr="00355D6A">
        <w:rPr>
          <w:rFonts w:ascii="Book Antiqua" w:eastAsiaTheme="minorHAnsi" w:hAnsi="Book Antiqua" w:cs="Times New Roman"/>
          <w:color w:val="000000" w:themeColor="text1"/>
          <w:sz w:val="24"/>
          <w:szCs w:val="24"/>
          <w:vertAlign w:val="superscript"/>
        </w:rPr>
        <w:t>[21]</w:t>
      </w:r>
      <w:r w:rsidR="008013BA" w:rsidRPr="00355D6A">
        <w:rPr>
          <w:rFonts w:ascii="Book Antiqua" w:eastAsiaTheme="minorHAnsi" w:hAnsi="Book Antiqua" w:cs="Times New Roman"/>
          <w:color w:val="000000" w:themeColor="text1"/>
          <w:sz w:val="24"/>
          <w:szCs w:val="24"/>
        </w:rPr>
        <w:fldChar w:fldCharType="end"/>
      </w:r>
      <w:r w:rsidR="008013BA" w:rsidRPr="00355D6A">
        <w:rPr>
          <w:rFonts w:ascii="Book Antiqua" w:eastAsiaTheme="minorHAnsi" w:hAnsi="Book Antiqua" w:cs="Times New Roman"/>
          <w:color w:val="000000" w:themeColor="text1"/>
          <w:sz w:val="24"/>
          <w:szCs w:val="24"/>
        </w:rPr>
        <w:t xml:space="preserve">. </w:t>
      </w:r>
      <w:r w:rsidR="00BE16F5" w:rsidRPr="00355D6A">
        <w:rPr>
          <w:rFonts w:ascii="Book Antiqua" w:eastAsiaTheme="minorHAnsi" w:hAnsi="Book Antiqua" w:cs="Times New Roman"/>
          <w:color w:val="000000" w:themeColor="text1"/>
          <w:sz w:val="24"/>
          <w:szCs w:val="24"/>
        </w:rPr>
        <w:t>The m</w:t>
      </w:r>
      <w:r w:rsidR="007B3D95" w:rsidRPr="00355D6A">
        <w:rPr>
          <w:rFonts w:ascii="Book Antiqua" w:eastAsiaTheme="minorHAnsi" w:hAnsi="Book Antiqua" w:cs="Times New Roman"/>
          <w:color w:val="000000" w:themeColor="text1"/>
          <w:sz w:val="24"/>
          <w:szCs w:val="24"/>
        </w:rPr>
        <w:t xml:space="preserve">odified </w:t>
      </w:r>
      <w:r w:rsidR="005D1E63" w:rsidRPr="00355D6A">
        <w:rPr>
          <w:rFonts w:ascii="Book Antiqua" w:eastAsiaTheme="minorHAnsi" w:hAnsi="Book Antiqua" w:cs="Times New Roman"/>
          <w:color w:val="000000" w:themeColor="text1"/>
          <w:sz w:val="24"/>
          <w:szCs w:val="24"/>
        </w:rPr>
        <w:t xml:space="preserve">aspartate aminotransferase </w:t>
      </w:r>
      <w:r w:rsidR="007B3D95" w:rsidRPr="00355D6A">
        <w:rPr>
          <w:rFonts w:ascii="Book Antiqua" w:eastAsiaTheme="minorHAnsi" w:hAnsi="Book Antiqua" w:cs="Times New Roman"/>
          <w:color w:val="000000" w:themeColor="text1"/>
          <w:sz w:val="24"/>
          <w:szCs w:val="24"/>
        </w:rPr>
        <w:t>to platelet ratio index (APRI) was calculated</w:t>
      </w:r>
      <w:r w:rsidR="007B3D95" w:rsidRPr="00355D6A">
        <w:rPr>
          <w:rFonts w:ascii="Book Antiqua" w:eastAsiaTheme="minorHAnsi" w:hAnsi="Book Antiqua" w:cs="Times New Roman"/>
          <w:color w:val="000000" w:themeColor="text1"/>
          <w:sz w:val="24"/>
          <w:szCs w:val="24"/>
        </w:rPr>
        <w:fldChar w:fldCharType="begin">
          <w:fldData xml:space="preserve">PEVuZE5vdGU+PENpdGU+PEF1dGhvcj5XYWk8L0F1dGhvcj48WWVhcj4yMDAzPC9ZZWFyPjxSZWNO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b2d5IChCYWx0aW1vcmUsIE1kLik8L2FiYnItMT48L2FsdC1wZXJpb2RpY2FsPjxwYWdlcz41MTgt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</w:fldData>
        </w:fldChar>
      </w:r>
      <w:r w:rsidR="00D601AC" w:rsidRPr="00355D6A">
        <w:rPr>
          <w:rFonts w:ascii="Book Antiqua" w:eastAsiaTheme="minorHAnsi" w:hAnsi="Book Antiqua" w:cs="Times New Roman"/>
          <w:color w:val="000000" w:themeColor="text1"/>
          <w:sz w:val="24"/>
          <w:szCs w:val="24"/>
        </w:rPr>
        <w:instrText xml:space="preserve"> ADDIN EN.CITE </w:instrText>
      </w:r>
      <w:r w:rsidR="00D601AC" w:rsidRPr="00355D6A">
        <w:rPr>
          <w:rFonts w:ascii="Book Antiqua" w:eastAsiaTheme="minorHAnsi" w:hAnsi="Book Antiqua" w:cs="Times New Roman"/>
          <w:color w:val="000000" w:themeColor="text1"/>
          <w:sz w:val="24"/>
          <w:szCs w:val="24"/>
        </w:rPr>
        <w:fldChar w:fldCharType="begin">
          <w:fldData xml:space="preserve">PEVuZE5vdGU+PENpdGU+PEF1dGhvcj5XYWk8L0F1dGhvcj48WWVhcj4yMDAzPC9ZZWFyPjxSZWNO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b2d5IChCYWx0aW1vcmUsIE1kLik8L2FiYnItMT48L2FsdC1wZXJpb2RpY2FsPjxwYWdlcz41MTgt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</w:fldData>
        </w:fldChar>
      </w:r>
      <w:r w:rsidR="00D601AC" w:rsidRPr="00355D6A">
        <w:rPr>
          <w:rFonts w:ascii="Book Antiqua" w:eastAsiaTheme="minorHAnsi" w:hAnsi="Book Antiqua" w:cs="Times New Roman"/>
          <w:color w:val="000000" w:themeColor="text1"/>
          <w:sz w:val="24"/>
          <w:szCs w:val="24"/>
        </w:rPr>
        <w:instrText xml:space="preserve"> ADDIN EN.CITE.DATA </w:instrText>
      </w:r>
      <w:r w:rsidR="00D601AC" w:rsidRPr="00355D6A">
        <w:rPr>
          <w:rFonts w:ascii="Book Antiqua" w:eastAsiaTheme="minorHAnsi" w:hAnsi="Book Antiqua" w:cs="Times New Roman"/>
          <w:color w:val="000000" w:themeColor="text1"/>
          <w:sz w:val="24"/>
          <w:szCs w:val="24"/>
        </w:rPr>
      </w:r>
      <w:r w:rsidR="00D601AC" w:rsidRPr="00355D6A">
        <w:rPr>
          <w:rFonts w:ascii="Book Antiqua" w:eastAsiaTheme="minorHAnsi" w:hAnsi="Book Antiqua" w:cs="Times New Roman"/>
          <w:color w:val="000000" w:themeColor="text1"/>
          <w:sz w:val="24"/>
          <w:szCs w:val="24"/>
        </w:rPr>
        <w:fldChar w:fldCharType="end"/>
      </w:r>
      <w:r w:rsidR="007B3D95" w:rsidRPr="00355D6A">
        <w:rPr>
          <w:rFonts w:ascii="Book Antiqua" w:eastAsiaTheme="minorHAnsi" w:hAnsi="Book Antiqua" w:cs="Times New Roman"/>
          <w:color w:val="000000" w:themeColor="text1"/>
          <w:sz w:val="24"/>
          <w:szCs w:val="24"/>
        </w:rPr>
      </w:r>
      <w:r w:rsidR="007B3D95" w:rsidRPr="00355D6A">
        <w:rPr>
          <w:rFonts w:ascii="Book Antiqua" w:eastAsiaTheme="minorHAnsi" w:hAnsi="Book Antiqua" w:cs="Times New Roman"/>
          <w:color w:val="000000" w:themeColor="text1"/>
          <w:sz w:val="24"/>
          <w:szCs w:val="24"/>
        </w:rPr>
        <w:fldChar w:fldCharType="separate"/>
      </w:r>
      <w:r w:rsidR="00983CFB" w:rsidRPr="00355D6A">
        <w:rPr>
          <w:rFonts w:ascii="Book Antiqua" w:eastAsiaTheme="minorHAnsi" w:hAnsi="Book Antiqua" w:cs="Times New Roman"/>
          <w:color w:val="000000" w:themeColor="text1"/>
          <w:sz w:val="24"/>
          <w:szCs w:val="24"/>
          <w:vertAlign w:val="superscript"/>
        </w:rPr>
        <w:t>[22]</w:t>
      </w:r>
      <w:r w:rsidR="007B3D95" w:rsidRPr="00355D6A">
        <w:rPr>
          <w:rFonts w:ascii="Book Antiqua" w:eastAsiaTheme="minorHAnsi" w:hAnsi="Book Antiqua" w:cs="Times New Roman"/>
          <w:color w:val="000000" w:themeColor="text1"/>
          <w:sz w:val="24"/>
          <w:szCs w:val="24"/>
        </w:rPr>
        <w:fldChar w:fldCharType="end"/>
      </w:r>
      <w:r w:rsidR="007B3D95" w:rsidRPr="00355D6A">
        <w:rPr>
          <w:rFonts w:ascii="Book Antiqua" w:eastAsiaTheme="minorHAnsi" w:hAnsi="Book Antiqua" w:cs="Times New Roman"/>
          <w:color w:val="000000" w:themeColor="text1"/>
          <w:sz w:val="24"/>
          <w:szCs w:val="24"/>
        </w:rPr>
        <w:t xml:space="preserve">. </w:t>
      </w:r>
      <w:r w:rsidR="00851AB7" w:rsidRPr="00355D6A">
        <w:rPr>
          <w:rFonts w:ascii="Book Antiqua" w:eastAsiaTheme="minorHAnsi" w:hAnsi="Book Antiqua" w:cs="Times New Roman"/>
          <w:color w:val="000000" w:themeColor="text1"/>
          <w:sz w:val="24"/>
          <w:szCs w:val="24"/>
        </w:rPr>
        <w:t xml:space="preserve">In </w:t>
      </w:r>
      <w:r w:rsidR="0032608D" w:rsidRPr="00355D6A">
        <w:rPr>
          <w:rFonts w:ascii="Book Antiqua" w:eastAsiaTheme="minorHAnsi" w:hAnsi="Book Antiqua" w:cs="Times New Roman"/>
          <w:color w:val="000000" w:themeColor="text1"/>
          <w:sz w:val="24"/>
          <w:szCs w:val="24"/>
        </w:rPr>
        <w:t xml:space="preserve">the </w:t>
      </w:r>
      <w:r w:rsidR="00851AB7" w:rsidRPr="00355D6A">
        <w:rPr>
          <w:rFonts w:ascii="Book Antiqua" w:eastAsiaTheme="minorHAnsi" w:hAnsi="Book Antiqua" w:cs="Times New Roman"/>
          <w:color w:val="000000" w:themeColor="text1"/>
          <w:sz w:val="24"/>
          <w:szCs w:val="24"/>
        </w:rPr>
        <w:t>Kasai group</w:t>
      </w:r>
      <w:r w:rsidR="0032608D" w:rsidRPr="00355D6A">
        <w:rPr>
          <w:rFonts w:ascii="Book Antiqua" w:eastAsiaTheme="minorHAnsi" w:hAnsi="Book Antiqua" w:cs="Times New Roman"/>
          <w:color w:val="000000" w:themeColor="text1"/>
          <w:sz w:val="24"/>
          <w:szCs w:val="24"/>
        </w:rPr>
        <w:t>,</w:t>
      </w:r>
      <w:r w:rsidR="00851AB7" w:rsidRPr="00355D6A">
        <w:rPr>
          <w:rFonts w:ascii="Book Antiqua" w:eastAsiaTheme="minorHAnsi" w:hAnsi="Book Antiqua" w:cs="Times New Roman"/>
          <w:color w:val="000000" w:themeColor="text1"/>
          <w:sz w:val="24"/>
          <w:szCs w:val="24"/>
        </w:rPr>
        <w:t xml:space="preserve"> all patients had previous endoscopy results</w:t>
      </w:r>
      <w:r w:rsidR="00BE16F5" w:rsidRPr="00355D6A">
        <w:rPr>
          <w:rFonts w:ascii="Book Antiqua" w:eastAsiaTheme="minorHAnsi" w:hAnsi="Book Antiqua" w:cs="Times New Roman"/>
          <w:color w:val="000000" w:themeColor="text1"/>
          <w:sz w:val="24"/>
          <w:szCs w:val="24"/>
        </w:rPr>
        <w:t>,</w:t>
      </w:r>
      <w:r w:rsidR="00851AB7" w:rsidRPr="00355D6A">
        <w:rPr>
          <w:rFonts w:ascii="Book Antiqua" w:eastAsiaTheme="minorHAnsi" w:hAnsi="Book Antiqua" w:cs="Times New Roman"/>
          <w:color w:val="000000" w:themeColor="text1"/>
          <w:sz w:val="24"/>
          <w:szCs w:val="24"/>
        </w:rPr>
        <w:t xml:space="preserve"> </w:t>
      </w:r>
      <w:r w:rsidR="00BE16F5" w:rsidRPr="00355D6A">
        <w:rPr>
          <w:rFonts w:ascii="Book Antiqua" w:eastAsiaTheme="minorHAnsi" w:hAnsi="Book Antiqua" w:cs="Times New Roman"/>
          <w:color w:val="000000" w:themeColor="text1"/>
          <w:sz w:val="24"/>
          <w:szCs w:val="24"/>
        </w:rPr>
        <w:t>which</w:t>
      </w:r>
      <w:r w:rsidR="00851AB7" w:rsidRPr="00355D6A">
        <w:rPr>
          <w:rFonts w:ascii="Book Antiqua" w:eastAsiaTheme="minorHAnsi" w:hAnsi="Book Antiqua" w:cs="Times New Roman"/>
          <w:color w:val="000000" w:themeColor="text1"/>
          <w:sz w:val="24"/>
          <w:szCs w:val="24"/>
        </w:rPr>
        <w:t xml:space="preserve"> were reviewed by one gastroenterologist to </w:t>
      </w:r>
      <w:r w:rsidR="00EC03CF" w:rsidRPr="00355D6A">
        <w:rPr>
          <w:rFonts w:ascii="Book Antiqua" w:eastAsiaTheme="minorHAnsi" w:hAnsi="Book Antiqua" w:cs="Times New Roman"/>
          <w:color w:val="000000" w:themeColor="text1"/>
          <w:sz w:val="24"/>
          <w:szCs w:val="24"/>
        </w:rPr>
        <w:t xml:space="preserve">determine </w:t>
      </w:r>
      <w:r w:rsidR="00851AB7" w:rsidRPr="00355D6A">
        <w:rPr>
          <w:rFonts w:ascii="Book Antiqua" w:eastAsiaTheme="minorHAnsi" w:hAnsi="Book Antiqua" w:cs="Times New Roman"/>
          <w:color w:val="000000" w:themeColor="text1"/>
          <w:sz w:val="24"/>
          <w:szCs w:val="24"/>
        </w:rPr>
        <w:t>the presence of varices. The varices grade w</w:t>
      </w:r>
      <w:r w:rsidR="00BE16F5" w:rsidRPr="00355D6A">
        <w:rPr>
          <w:rFonts w:ascii="Book Antiqua" w:eastAsiaTheme="minorHAnsi" w:hAnsi="Book Antiqua" w:cs="Times New Roman"/>
          <w:color w:val="000000" w:themeColor="text1"/>
          <w:sz w:val="24"/>
          <w:szCs w:val="24"/>
        </w:rPr>
        <w:t>as</w:t>
      </w:r>
      <w:r w:rsidR="00851AB7" w:rsidRPr="00355D6A">
        <w:rPr>
          <w:rFonts w:ascii="Book Antiqua" w:eastAsiaTheme="minorHAnsi" w:hAnsi="Book Antiqua" w:cs="Times New Roman"/>
          <w:color w:val="000000" w:themeColor="text1"/>
          <w:sz w:val="24"/>
          <w:szCs w:val="24"/>
        </w:rPr>
        <w:t xml:space="preserve"> classified as 0, no varices; 1, varices run</w:t>
      </w:r>
      <w:r w:rsidR="00BE16F5" w:rsidRPr="00355D6A">
        <w:rPr>
          <w:rFonts w:ascii="Book Antiqua" w:eastAsiaTheme="minorHAnsi" w:hAnsi="Book Antiqua" w:cs="Times New Roman"/>
          <w:color w:val="000000" w:themeColor="text1"/>
          <w:sz w:val="24"/>
          <w:szCs w:val="24"/>
        </w:rPr>
        <w:t>ning</w:t>
      </w:r>
      <w:r w:rsidR="00851AB7" w:rsidRPr="00355D6A">
        <w:rPr>
          <w:rFonts w:ascii="Book Antiqua" w:eastAsiaTheme="minorHAnsi" w:hAnsi="Book Antiqua" w:cs="Times New Roman"/>
          <w:color w:val="000000" w:themeColor="text1"/>
          <w:sz w:val="24"/>
          <w:szCs w:val="24"/>
        </w:rPr>
        <w:t xml:space="preserve"> straight; </w:t>
      </w:r>
      <w:r w:rsidR="00851AB7" w:rsidRPr="00355D6A">
        <w:rPr>
          <w:rFonts w:ascii="Book Antiqua" w:eastAsiaTheme="minorHAnsi" w:hAnsi="Book Antiqua" w:cs="Times New Roman"/>
          <w:color w:val="000000" w:themeColor="text1"/>
          <w:sz w:val="24"/>
          <w:szCs w:val="24"/>
        </w:rPr>
        <w:lastRenderedPageBreak/>
        <w:t xml:space="preserve">2, varices </w:t>
      </w:r>
      <w:r w:rsidR="00BE16F5" w:rsidRPr="00355D6A">
        <w:rPr>
          <w:rFonts w:ascii="Book Antiqua" w:eastAsiaTheme="minorHAnsi" w:hAnsi="Book Antiqua" w:cs="Times New Roman"/>
          <w:color w:val="000000" w:themeColor="text1"/>
          <w:sz w:val="24"/>
          <w:szCs w:val="24"/>
        </w:rPr>
        <w:t>with</w:t>
      </w:r>
      <w:r w:rsidR="00851AB7" w:rsidRPr="00355D6A">
        <w:rPr>
          <w:rFonts w:ascii="Book Antiqua" w:eastAsiaTheme="minorHAnsi" w:hAnsi="Book Antiqua" w:cs="Times New Roman"/>
          <w:color w:val="000000" w:themeColor="text1"/>
          <w:sz w:val="24"/>
          <w:szCs w:val="24"/>
        </w:rPr>
        <w:t xml:space="preserve"> a beaded appearance; and 3, varices run</w:t>
      </w:r>
      <w:r w:rsidR="00BE16F5" w:rsidRPr="00355D6A">
        <w:rPr>
          <w:rFonts w:ascii="Book Antiqua" w:eastAsiaTheme="minorHAnsi" w:hAnsi="Book Antiqua" w:cs="Times New Roman"/>
          <w:color w:val="000000" w:themeColor="text1"/>
          <w:sz w:val="24"/>
          <w:szCs w:val="24"/>
        </w:rPr>
        <w:t>ning</w:t>
      </w:r>
      <w:r w:rsidR="00851AB7" w:rsidRPr="00355D6A">
        <w:rPr>
          <w:rFonts w:ascii="Book Antiqua" w:eastAsiaTheme="minorHAnsi" w:hAnsi="Book Antiqua" w:cs="Times New Roman"/>
          <w:color w:val="000000" w:themeColor="text1"/>
          <w:sz w:val="24"/>
          <w:szCs w:val="24"/>
        </w:rPr>
        <w:t xml:space="preserve"> oblique</w:t>
      </w:r>
      <w:r w:rsidR="00BE16F5" w:rsidRPr="00355D6A">
        <w:rPr>
          <w:rFonts w:ascii="Book Antiqua" w:eastAsiaTheme="minorHAnsi" w:hAnsi="Book Antiqua" w:cs="Times New Roman"/>
          <w:color w:val="000000" w:themeColor="text1"/>
          <w:sz w:val="24"/>
          <w:szCs w:val="24"/>
        </w:rPr>
        <w:t>ly</w:t>
      </w:r>
      <w:r w:rsidR="00851AB7" w:rsidRPr="00355D6A">
        <w:rPr>
          <w:rFonts w:ascii="Book Antiqua" w:eastAsiaTheme="minorHAnsi" w:hAnsi="Book Antiqua" w:cs="Times New Roman"/>
          <w:color w:val="000000" w:themeColor="text1"/>
          <w:sz w:val="24"/>
          <w:szCs w:val="24"/>
        </w:rPr>
        <w:t xml:space="preserve"> and tortuous</w:t>
      </w:r>
      <w:r w:rsidR="00BE16F5" w:rsidRPr="00355D6A">
        <w:rPr>
          <w:rFonts w:ascii="Book Antiqua" w:eastAsiaTheme="minorHAnsi" w:hAnsi="Book Antiqua" w:cs="Times New Roman"/>
          <w:color w:val="000000" w:themeColor="text1"/>
          <w:sz w:val="24"/>
          <w:szCs w:val="24"/>
        </w:rPr>
        <w:t>ly</w:t>
      </w:r>
      <w:r w:rsidR="00851AB7" w:rsidRPr="00355D6A">
        <w:rPr>
          <w:rFonts w:ascii="Book Antiqua" w:eastAsiaTheme="minorHAnsi" w:hAnsi="Book Antiqua" w:cs="Times New Roman"/>
          <w:color w:val="000000" w:themeColor="text1"/>
          <w:sz w:val="24"/>
          <w:szCs w:val="24"/>
        </w:rPr>
        <w:t>, with a tumor</w:t>
      </w:r>
      <w:r w:rsidR="00BE16F5" w:rsidRPr="00355D6A">
        <w:rPr>
          <w:rFonts w:ascii="Book Antiqua" w:eastAsiaTheme="minorHAnsi" w:hAnsi="Book Antiqua" w:cs="Times New Roman"/>
          <w:color w:val="000000" w:themeColor="text1"/>
          <w:sz w:val="24"/>
          <w:szCs w:val="24"/>
        </w:rPr>
        <w:t>-</w:t>
      </w:r>
      <w:r>
        <w:rPr>
          <w:rFonts w:ascii="Book Antiqua" w:eastAsiaTheme="minorHAnsi" w:hAnsi="Book Antiqua" w:cs="Times New Roman"/>
          <w:color w:val="000000" w:themeColor="text1"/>
          <w:sz w:val="24"/>
          <w:szCs w:val="24"/>
        </w:rPr>
        <w:t>like appearance</w:t>
      </w:r>
      <w:r w:rsidR="00851AB7" w:rsidRPr="00355D6A">
        <w:rPr>
          <w:rFonts w:ascii="Book Antiqua" w:eastAsiaTheme="minorHAnsi" w:hAnsi="Book Antiqua" w:cs="Times New Roman"/>
          <w:color w:val="000000" w:themeColor="text1"/>
          <w:sz w:val="24"/>
          <w:szCs w:val="24"/>
        </w:rPr>
        <w:fldChar w:fldCharType="begin"/>
      </w:r>
      <w:r w:rsidR="00D601AC" w:rsidRPr="00355D6A">
        <w:rPr>
          <w:rFonts w:ascii="Book Antiqua" w:eastAsiaTheme="minorHAnsi" w:hAnsi="Book Antiqua" w:cs="Times New Roman"/>
          <w:color w:val="000000" w:themeColor="text1"/>
          <w:sz w:val="24"/>
          <w:szCs w:val="24"/>
        </w:rPr>
        <w:instrText xml:space="preserve"> ADDIN EN.CITE &lt;EndNote&gt;&lt;Cite&gt;&lt;Year&gt;1988&lt;/Year&gt;&lt;RecNum&gt;117&lt;/RecNum&gt;&lt;DisplayText&gt;&lt;style face="superscript"&gt;[23]&lt;/style&gt;&lt;/DisplayText&gt;&lt;record&gt;&lt;rec-number&gt;117&lt;/rec-number&gt;&lt;foreign-keys&gt;&lt;key app="EN" db-id="xrxe9rfzks0tvjewe2ave5eawtz0pzwwfr92" timestamp="1538972603"&gt;117&lt;/key&gt;&lt;/foreign-keys&gt;&lt;ref-type name="Journal Article"&gt;17&lt;/ref-type&gt;&lt;contributors&gt;&lt;/contributors&gt;&lt;titles&gt;&lt;title&gt;Prediction of the first variceal hemorrhage in patients with cirrhosis of the liver and esophageal varices. A prospective multicenter study&lt;/title&gt;&lt;secondary-title&gt;N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medicine&lt;/abbr-1&gt;&lt;/alt-periodical&gt;&lt;pages&gt;983-9&lt;/pages&gt;&lt;volume&gt;319&lt;/volume&gt;&lt;number&gt;15&lt;/number&gt;&lt;edition&gt;1988/10/13&lt;/edition&gt;&lt;keywords&gt;&lt;keyword&gt;Esophageal and Gastric Varices/*complications&lt;/keyword&gt;&lt;keyword&gt;Esophagoscopy&lt;/keyword&gt;&lt;keyword&gt;Follow-Up Studies&lt;/keyword&gt;&lt;keyword&gt;Gastrointestinal Hemorrhage/*etiology/mortality&lt;/keyword&gt;&lt;keyword&gt;Humans&lt;/keyword&gt;&lt;keyword&gt;Liver Cirrhosis/*complications&lt;/keyword&gt;&lt;keyword&gt;Probability&lt;/keyword&gt;&lt;keyword&gt;Prognosis&lt;/keyword&gt;&lt;keyword&gt;Prospective Studies&lt;/keyword&gt;&lt;keyword&gt;Risk Factors&lt;/keyword&gt;&lt;/keywords&gt;&lt;dates&gt;&lt;year&gt;1988&lt;/year&gt;&lt;pub-dates&gt;&lt;date&gt;Oct 13&lt;/date&gt;&lt;/pub-dates&gt;&lt;/dates&gt;&lt;isbn&gt;0028-4793 (Print)&amp;#xD;0028-4793&lt;/isbn&gt;&lt;accession-num&gt;3262200&lt;/accession-num&gt;&lt;urls&gt;&lt;/urls&gt;&lt;electronic-resource-num&gt;10.1056/nejm198810133191505&lt;/electronic-resource-num&gt;&lt;remote-database-provider&gt;NLM&lt;/remote-database-provider&gt;&lt;language&gt;eng&lt;/language&gt;&lt;/record&gt;&lt;/Cite&gt;&lt;/EndNote&gt;</w:instrText>
      </w:r>
      <w:r w:rsidR="00851AB7" w:rsidRPr="00355D6A">
        <w:rPr>
          <w:rFonts w:ascii="Book Antiqua" w:eastAsiaTheme="minorHAnsi" w:hAnsi="Book Antiqua" w:cs="Times New Roman"/>
          <w:color w:val="000000" w:themeColor="text1"/>
          <w:sz w:val="24"/>
          <w:szCs w:val="24"/>
        </w:rPr>
        <w:fldChar w:fldCharType="separate"/>
      </w:r>
      <w:r w:rsidR="00983CFB" w:rsidRPr="00355D6A">
        <w:rPr>
          <w:rFonts w:ascii="Book Antiqua" w:eastAsiaTheme="minorHAnsi" w:hAnsi="Book Antiqua" w:cs="Times New Roman"/>
          <w:color w:val="000000" w:themeColor="text1"/>
          <w:sz w:val="24"/>
          <w:szCs w:val="24"/>
          <w:vertAlign w:val="superscript"/>
        </w:rPr>
        <w:t>[23]</w:t>
      </w:r>
      <w:r w:rsidR="00851AB7" w:rsidRPr="00355D6A">
        <w:rPr>
          <w:rFonts w:ascii="Book Antiqua" w:eastAsiaTheme="minorHAnsi" w:hAnsi="Book Antiqua" w:cs="Times New Roman"/>
          <w:color w:val="000000" w:themeColor="text1"/>
          <w:sz w:val="24"/>
          <w:szCs w:val="24"/>
        </w:rPr>
        <w:fldChar w:fldCharType="end"/>
      </w:r>
      <w:r w:rsidR="00851AB7" w:rsidRPr="00355D6A">
        <w:rPr>
          <w:rFonts w:ascii="Book Antiqua" w:eastAsiaTheme="minorHAnsi" w:hAnsi="Book Antiqua" w:cs="Times New Roman"/>
          <w:color w:val="000000" w:themeColor="text1"/>
          <w:sz w:val="24"/>
          <w:szCs w:val="24"/>
        </w:rPr>
        <w:t xml:space="preserve">. </w:t>
      </w:r>
    </w:p>
    <w:p w14:paraId="313284FA" w14:textId="77777777" w:rsidR="0036373D" w:rsidRPr="00355D6A" w:rsidRDefault="0036373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4F5B0A3B" w14:textId="2EC2BB64" w:rsidR="009A207A" w:rsidRPr="00355D6A" w:rsidRDefault="009A207A"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355D6A">
        <w:rPr>
          <w:rFonts w:ascii="Book Antiqua" w:eastAsiaTheme="minorHAnsi" w:hAnsi="Book Antiqua" w:cs="Times New Roman"/>
          <w:b/>
          <w:i/>
          <w:color w:val="000000" w:themeColor="text1"/>
          <w:sz w:val="24"/>
          <w:szCs w:val="24"/>
        </w:rPr>
        <w:t>Liver MRI with MR</w:t>
      </w:r>
      <w:r w:rsidR="003D2D33">
        <w:rPr>
          <w:rFonts w:ascii="Book Antiqua" w:eastAsiaTheme="minorHAnsi" w:hAnsi="Book Antiqua" w:cs="Times New Roman"/>
          <w:b/>
          <w:i/>
          <w:color w:val="000000" w:themeColor="text1"/>
          <w:sz w:val="24"/>
          <w:szCs w:val="24"/>
        </w:rPr>
        <w:t>E</w:t>
      </w:r>
    </w:p>
    <w:p w14:paraId="72A4469B" w14:textId="10217C75" w:rsidR="009A207A" w:rsidRPr="00355D6A" w:rsidRDefault="009A207A" w:rsidP="00250B18">
      <w:pPr>
        <w:wordWrap/>
        <w:adjustRightInd w:val="0"/>
        <w:snapToGrid w:val="0"/>
        <w:spacing w:after="0" w:line="360" w:lineRule="auto"/>
        <w:rPr>
          <w:rFonts w:ascii="Book Antiqua" w:eastAsiaTheme="minorHAnsi" w:hAnsi="Book Antiqua" w:cs="Times New Roman"/>
          <w:color w:val="000000" w:themeColor="text1"/>
          <w:kern w:val="0"/>
          <w:sz w:val="24"/>
          <w:szCs w:val="24"/>
        </w:rPr>
      </w:pPr>
      <w:r w:rsidRPr="00355D6A">
        <w:rPr>
          <w:rFonts w:ascii="Book Antiqua" w:eastAsiaTheme="minorHAnsi" w:hAnsi="Book Antiqua" w:cs="Times New Roman"/>
          <w:color w:val="000000" w:themeColor="text1"/>
          <w:sz w:val="24"/>
          <w:szCs w:val="24"/>
        </w:rPr>
        <w:t xml:space="preserve">Liver MRI was performed </w:t>
      </w:r>
      <w:r w:rsidR="00BE16F5" w:rsidRPr="00355D6A">
        <w:rPr>
          <w:rFonts w:ascii="Book Antiqua" w:eastAsiaTheme="minorHAnsi" w:hAnsi="Book Antiqua" w:cs="Times New Roman"/>
          <w:color w:val="000000" w:themeColor="text1"/>
          <w:kern w:val="0"/>
          <w:sz w:val="24"/>
          <w:szCs w:val="24"/>
        </w:rPr>
        <w:t>with</w:t>
      </w:r>
      <w:r w:rsidRPr="00355D6A">
        <w:rPr>
          <w:rFonts w:ascii="Book Antiqua" w:eastAsiaTheme="minorHAnsi" w:hAnsi="Book Antiqua" w:cs="Times New Roman"/>
          <w:color w:val="000000" w:themeColor="text1"/>
          <w:kern w:val="0"/>
          <w:sz w:val="24"/>
          <w:szCs w:val="24"/>
        </w:rPr>
        <w:t xml:space="preserve"> a 3T system (Discovery 750w</w:t>
      </w:r>
      <w:r w:rsidR="00BE16F5" w:rsidRPr="00355D6A">
        <w:rPr>
          <w:rFonts w:ascii="Book Antiqua" w:eastAsiaTheme="minorHAnsi" w:hAnsi="Book Antiqua" w:cs="Times New Roman"/>
          <w:color w:val="000000" w:themeColor="text1"/>
          <w:kern w:val="0"/>
          <w:sz w:val="24"/>
          <w:szCs w:val="24"/>
        </w:rPr>
        <w:t>;</w:t>
      </w:r>
      <w:r w:rsidRPr="00355D6A">
        <w:rPr>
          <w:rFonts w:ascii="Book Antiqua" w:eastAsiaTheme="minorHAnsi" w:hAnsi="Book Antiqua" w:cs="Times New Roman"/>
          <w:color w:val="000000" w:themeColor="text1"/>
          <w:kern w:val="0"/>
          <w:sz w:val="24"/>
          <w:szCs w:val="24"/>
        </w:rPr>
        <w:t xml:space="preserve"> GE Healthcare, Milwaukee, </w:t>
      </w:r>
      <w:r w:rsidR="00201389" w:rsidRPr="00355D6A">
        <w:rPr>
          <w:rFonts w:ascii="Book Antiqua" w:eastAsiaTheme="minorHAnsi" w:hAnsi="Book Antiqua" w:cs="Times New Roman"/>
          <w:color w:val="000000" w:themeColor="text1"/>
          <w:kern w:val="0"/>
          <w:sz w:val="24"/>
          <w:szCs w:val="24"/>
        </w:rPr>
        <w:t xml:space="preserve">WI, </w:t>
      </w:r>
      <w:r w:rsidR="003D2D33">
        <w:rPr>
          <w:rFonts w:ascii="Book Antiqua" w:eastAsiaTheme="minorHAnsi" w:hAnsi="Book Antiqua" w:cs="Times New Roman"/>
          <w:color w:val="000000" w:themeColor="text1"/>
          <w:kern w:val="0"/>
          <w:sz w:val="24"/>
          <w:szCs w:val="24"/>
        </w:rPr>
        <w:t>United States</w:t>
      </w:r>
      <w:r w:rsidRPr="00355D6A">
        <w:rPr>
          <w:rFonts w:ascii="Book Antiqua" w:eastAsiaTheme="minorHAnsi" w:hAnsi="Book Antiqua" w:cs="Times New Roman"/>
          <w:color w:val="000000" w:themeColor="text1"/>
          <w:kern w:val="0"/>
          <w:sz w:val="24"/>
          <w:szCs w:val="24"/>
        </w:rPr>
        <w:t xml:space="preserve">). The </w:t>
      </w:r>
      <w:r w:rsidR="00F0761F" w:rsidRPr="00355D6A">
        <w:rPr>
          <w:rFonts w:ascii="Book Antiqua" w:eastAsiaTheme="minorHAnsi" w:hAnsi="Book Antiqua" w:cs="Times New Roman"/>
          <w:color w:val="000000" w:themeColor="text1"/>
          <w:kern w:val="0"/>
          <w:sz w:val="24"/>
          <w:szCs w:val="24"/>
        </w:rPr>
        <w:t xml:space="preserve">routine liver </w:t>
      </w:r>
      <w:r w:rsidRPr="00355D6A">
        <w:rPr>
          <w:rFonts w:ascii="Book Antiqua" w:eastAsiaTheme="minorHAnsi" w:hAnsi="Book Antiqua" w:cs="Times New Roman"/>
          <w:color w:val="000000" w:themeColor="text1"/>
          <w:kern w:val="0"/>
          <w:sz w:val="24"/>
          <w:szCs w:val="24"/>
        </w:rPr>
        <w:t>MRI protocol included coronal and axial single-shot fast spin-echo T2-weighted images for morphological liver assessment, a three-dimensional volumetric multi-echo gradient sequence (IDEAL-IQ; GE Healthcare) for fat quantification</w:t>
      </w:r>
      <w:r w:rsidR="0036373D" w:rsidRPr="00355D6A">
        <w:rPr>
          <w:rFonts w:ascii="Book Antiqua" w:eastAsiaTheme="minorHAnsi" w:hAnsi="Book Antiqua" w:cs="Times New Roman"/>
          <w:color w:val="000000" w:themeColor="text1"/>
          <w:kern w:val="0"/>
          <w:sz w:val="24"/>
          <w:szCs w:val="24"/>
        </w:rPr>
        <w:t xml:space="preserve"> using</w:t>
      </w:r>
      <w:r w:rsidR="00BE16F5" w:rsidRPr="00355D6A">
        <w:rPr>
          <w:rFonts w:ascii="Book Antiqua" w:eastAsiaTheme="minorHAnsi" w:hAnsi="Book Antiqua" w:cs="Times New Roman"/>
          <w:color w:val="000000" w:themeColor="text1"/>
          <w:kern w:val="0"/>
          <w:sz w:val="24"/>
          <w:szCs w:val="24"/>
        </w:rPr>
        <w:t xml:space="preserve"> the</w:t>
      </w:r>
      <w:r w:rsidR="0036373D" w:rsidRPr="00355D6A">
        <w:rPr>
          <w:rFonts w:ascii="Book Antiqua" w:eastAsiaTheme="minorHAnsi" w:hAnsi="Book Antiqua" w:cs="Times New Roman"/>
          <w:color w:val="000000" w:themeColor="text1"/>
          <w:kern w:val="0"/>
          <w:sz w:val="24"/>
          <w:szCs w:val="24"/>
        </w:rPr>
        <w:t xml:space="preserve"> proton density fat fraction and</w:t>
      </w:r>
      <w:r w:rsidRPr="00355D6A">
        <w:rPr>
          <w:rFonts w:ascii="Book Antiqua" w:eastAsiaTheme="minorHAnsi" w:hAnsi="Book Antiqua" w:cs="Times New Roman"/>
          <w:color w:val="000000" w:themeColor="text1"/>
          <w:kern w:val="0"/>
          <w:sz w:val="24"/>
          <w:szCs w:val="24"/>
        </w:rPr>
        <w:t xml:space="preserve"> T2* decay assessment, and MRE. </w:t>
      </w:r>
      <w:r w:rsidR="008013BA" w:rsidRPr="00355D6A">
        <w:rPr>
          <w:rFonts w:ascii="Book Antiqua" w:eastAsiaTheme="minorHAnsi" w:hAnsi="Book Antiqua" w:cs="Times New Roman"/>
          <w:color w:val="000000" w:themeColor="text1"/>
          <w:kern w:val="0"/>
          <w:sz w:val="24"/>
          <w:szCs w:val="24"/>
        </w:rPr>
        <w:t xml:space="preserve">Spleen size was measured as the longest diameter of the spleen on either </w:t>
      </w:r>
      <w:r w:rsidR="00BE16F5" w:rsidRPr="00355D6A">
        <w:rPr>
          <w:rFonts w:ascii="Book Antiqua" w:eastAsiaTheme="minorHAnsi" w:hAnsi="Book Antiqua" w:cs="Times New Roman"/>
          <w:color w:val="000000" w:themeColor="text1"/>
          <w:kern w:val="0"/>
          <w:sz w:val="24"/>
          <w:szCs w:val="24"/>
        </w:rPr>
        <w:t xml:space="preserve">a </w:t>
      </w:r>
      <w:r w:rsidR="008013BA" w:rsidRPr="00355D6A">
        <w:rPr>
          <w:rFonts w:ascii="Book Antiqua" w:eastAsiaTheme="minorHAnsi" w:hAnsi="Book Antiqua" w:cs="Times New Roman"/>
          <w:color w:val="000000" w:themeColor="text1"/>
          <w:kern w:val="0"/>
          <w:sz w:val="24"/>
          <w:szCs w:val="24"/>
        </w:rPr>
        <w:t>coronal or</w:t>
      </w:r>
      <w:r w:rsidR="00BE16F5" w:rsidRPr="00355D6A">
        <w:rPr>
          <w:rFonts w:ascii="Book Antiqua" w:eastAsiaTheme="minorHAnsi" w:hAnsi="Book Antiqua" w:cs="Times New Roman"/>
          <w:color w:val="000000" w:themeColor="text1"/>
          <w:kern w:val="0"/>
          <w:sz w:val="24"/>
          <w:szCs w:val="24"/>
        </w:rPr>
        <w:t xml:space="preserve"> </w:t>
      </w:r>
      <w:r w:rsidR="008013BA" w:rsidRPr="00355D6A">
        <w:rPr>
          <w:rFonts w:ascii="Book Antiqua" w:eastAsiaTheme="minorHAnsi" w:hAnsi="Book Antiqua" w:cs="Times New Roman"/>
          <w:color w:val="000000" w:themeColor="text1"/>
          <w:kern w:val="0"/>
          <w:sz w:val="24"/>
          <w:szCs w:val="24"/>
        </w:rPr>
        <w:t xml:space="preserve">axial image. </w:t>
      </w:r>
      <w:r w:rsidR="00BE16F5" w:rsidRPr="00355D6A">
        <w:rPr>
          <w:rFonts w:ascii="Book Antiqua" w:eastAsiaTheme="minorHAnsi" w:hAnsi="Book Antiqua" w:cs="Times New Roman"/>
          <w:color w:val="000000" w:themeColor="text1"/>
          <w:kern w:val="0"/>
          <w:sz w:val="24"/>
          <w:szCs w:val="24"/>
        </w:rPr>
        <w:t xml:space="preserve">The </w:t>
      </w:r>
      <w:r w:rsidR="00BE16F5" w:rsidRPr="00355D6A">
        <w:rPr>
          <w:rFonts w:ascii="Book Antiqua" w:hAnsi="Book Antiqua" w:cs="Times New Roman"/>
          <w:color w:val="000000" w:themeColor="text1"/>
          <w:sz w:val="24"/>
          <w:szCs w:val="24"/>
        </w:rPr>
        <w:t>s</w:t>
      </w:r>
      <w:r w:rsidR="008013BA" w:rsidRPr="00355D6A">
        <w:rPr>
          <w:rFonts w:ascii="Book Antiqua" w:hAnsi="Book Antiqua" w:cs="Times New Roman"/>
          <w:color w:val="000000" w:themeColor="text1"/>
          <w:sz w:val="24"/>
          <w:szCs w:val="24"/>
        </w:rPr>
        <w:t xml:space="preserve">pleen size ratio was calculated </w:t>
      </w:r>
      <w:r w:rsidR="00D72AB0" w:rsidRPr="00355D6A">
        <w:rPr>
          <w:rFonts w:ascii="Book Antiqua" w:hAnsi="Book Antiqua" w:cs="Times New Roman"/>
          <w:color w:val="000000" w:themeColor="text1"/>
          <w:sz w:val="24"/>
          <w:szCs w:val="24"/>
        </w:rPr>
        <w:t xml:space="preserve">as </w:t>
      </w:r>
      <w:r w:rsidR="00BE16F5" w:rsidRPr="00355D6A">
        <w:rPr>
          <w:rFonts w:ascii="Book Antiqua" w:hAnsi="Book Antiqua" w:cs="Times New Roman"/>
          <w:color w:val="000000" w:themeColor="text1"/>
          <w:sz w:val="24"/>
          <w:szCs w:val="24"/>
        </w:rPr>
        <w:t xml:space="preserve">the </w:t>
      </w:r>
      <w:r w:rsidR="008013BA" w:rsidRPr="00355D6A">
        <w:rPr>
          <w:rFonts w:ascii="Book Antiqua" w:hAnsi="Book Antiqua" w:cs="Times New Roman"/>
          <w:color w:val="000000" w:themeColor="text1"/>
          <w:sz w:val="24"/>
          <w:szCs w:val="24"/>
        </w:rPr>
        <w:t>spleen length</w:t>
      </w:r>
      <w:r w:rsidR="00D72AB0" w:rsidRPr="00355D6A">
        <w:rPr>
          <w:rFonts w:ascii="Book Antiqua" w:hAnsi="Book Antiqua" w:cs="Times New Roman"/>
          <w:color w:val="000000" w:themeColor="text1"/>
          <w:sz w:val="24"/>
          <w:szCs w:val="24"/>
        </w:rPr>
        <w:t xml:space="preserve"> </w:t>
      </w:r>
      <w:r w:rsidR="00BE16F5" w:rsidRPr="00355D6A">
        <w:rPr>
          <w:rFonts w:ascii="Book Antiqua" w:hAnsi="Book Antiqua" w:cs="Times New Roman"/>
          <w:color w:val="000000" w:themeColor="text1"/>
          <w:sz w:val="24"/>
          <w:szCs w:val="24"/>
        </w:rPr>
        <w:t xml:space="preserve">divided </w:t>
      </w:r>
      <w:r w:rsidR="00D72AB0" w:rsidRPr="00355D6A">
        <w:rPr>
          <w:rFonts w:ascii="Book Antiqua" w:hAnsi="Book Antiqua" w:cs="Times New Roman"/>
          <w:color w:val="000000" w:themeColor="text1"/>
          <w:sz w:val="24"/>
          <w:szCs w:val="24"/>
        </w:rPr>
        <w:t xml:space="preserve">by </w:t>
      </w:r>
      <w:r w:rsidR="00BE16F5" w:rsidRPr="00355D6A">
        <w:rPr>
          <w:rFonts w:ascii="Book Antiqua" w:hAnsi="Book Antiqua" w:cs="Times New Roman"/>
          <w:color w:val="000000" w:themeColor="text1"/>
          <w:sz w:val="24"/>
          <w:szCs w:val="24"/>
        </w:rPr>
        <w:t xml:space="preserve">the </w:t>
      </w:r>
      <w:r w:rsidR="008013BA" w:rsidRPr="00355D6A">
        <w:rPr>
          <w:rFonts w:ascii="Book Antiqua" w:hAnsi="Book Antiqua" w:cs="Times New Roman"/>
          <w:color w:val="000000" w:themeColor="text1"/>
          <w:sz w:val="24"/>
          <w:szCs w:val="24"/>
        </w:rPr>
        <w:t>suggested upper normal limit</w:t>
      </w:r>
      <w:r w:rsidR="00D72AB0" w:rsidRPr="00355D6A">
        <w:rPr>
          <w:rFonts w:ascii="Book Antiqua" w:hAnsi="Book Antiqua" w:cs="Times New Roman"/>
          <w:color w:val="000000" w:themeColor="text1"/>
          <w:sz w:val="24"/>
          <w:szCs w:val="24"/>
        </w:rPr>
        <w:t xml:space="preserve"> of</w:t>
      </w:r>
      <w:r w:rsidR="008013BA" w:rsidRPr="00355D6A">
        <w:rPr>
          <w:rFonts w:ascii="Book Antiqua" w:hAnsi="Book Antiqua" w:cs="Times New Roman"/>
          <w:color w:val="000000" w:themeColor="text1"/>
          <w:sz w:val="24"/>
          <w:szCs w:val="24"/>
        </w:rPr>
        <w:t xml:space="preserve"> spleen length </w:t>
      </w:r>
      <w:r w:rsidR="00BE16F5" w:rsidRPr="00355D6A">
        <w:rPr>
          <w:rFonts w:ascii="Book Antiqua" w:hAnsi="Book Antiqua" w:cs="Times New Roman"/>
          <w:color w:val="000000" w:themeColor="text1"/>
          <w:sz w:val="24"/>
          <w:szCs w:val="24"/>
        </w:rPr>
        <w:t>at</w:t>
      </w:r>
      <w:r w:rsidR="00D72AB0" w:rsidRPr="00355D6A">
        <w:rPr>
          <w:rFonts w:ascii="Book Antiqua" w:hAnsi="Book Antiqua" w:cs="Times New Roman"/>
          <w:color w:val="000000" w:themeColor="text1"/>
          <w:sz w:val="24"/>
          <w:szCs w:val="24"/>
        </w:rPr>
        <w:t xml:space="preserve"> each</w:t>
      </w:r>
      <w:r w:rsidR="008013BA" w:rsidRPr="00355D6A">
        <w:rPr>
          <w:rFonts w:ascii="Book Antiqua" w:hAnsi="Book Antiqua" w:cs="Times New Roman"/>
          <w:color w:val="000000" w:themeColor="text1"/>
          <w:sz w:val="24"/>
          <w:szCs w:val="24"/>
        </w:rPr>
        <w:t xml:space="preserve"> age</w:t>
      </w:r>
      <w:r w:rsidR="008013BA" w:rsidRPr="00355D6A">
        <w:rPr>
          <w:rFonts w:ascii="Book Antiqua" w:hAnsi="Book Antiqua" w:cs="Times New Roman"/>
          <w:color w:val="000000" w:themeColor="text1"/>
          <w:sz w:val="24"/>
          <w:szCs w:val="24"/>
        </w:rPr>
        <w:fldChar w:fldCharType="begin">
          <w:fldData xml:space="preserve">PEVuZE5vdGU+PENpdGU+PEF1dGhvcj5NZWdyZW1pczwvQXV0aG9yPjxZZWFyPjIwMDQ8L1llYXI+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</w:fldData>
        </w:fldChar>
      </w:r>
      <w:r w:rsidR="00726583" w:rsidRPr="00355D6A">
        <w:rPr>
          <w:rFonts w:ascii="Book Antiqua" w:hAnsi="Book Antiqua" w:cs="Times New Roman"/>
          <w:color w:val="000000" w:themeColor="text1"/>
          <w:sz w:val="24"/>
          <w:szCs w:val="24"/>
        </w:rPr>
        <w:instrText xml:space="preserve"> ADDIN EN.CITE </w:instrText>
      </w:r>
      <w:r w:rsidR="00726583" w:rsidRPr="00355D6A">
        <w:rPr>
          <w:rFonts w:ascii="Book Antiqua" w:hAnsi="Book Antiqua" w:cs="Times New Roman"/>
          <w:color w:val="000000" w:themeColor="text1"/>
          <w:sz w:val="24"/>
          <w:szCs w:val="24"/>
        </w:rPr>
        <w:fldChar w:fldCharType="begin">
          <w:fldData xml:space="preserve">PEVuZE5vdGU+PENpdGU+PEF1dGhvcj5NZWdyZW1pczwvQXV0aG9yPjxZZWFyPjIwMDQ8L1llYXI+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</w:fldData>
        </w:fldChar>
      </w:r>
      <w:r w:rsidR="00726583" w:rsidRPr="00355D6A">
        <w:rPr>
          <w:rFonts w:ascii="Book Antiqua" w:hAnsi="Book Antiqua" w:cs="Times New Roman"/>
          <w:color w:val="000000" w:themeColor="text1"/>
          <w:sz w:val="24"/>
          <w:szCs w:val="24"/>
        </w:rPr>
        <w:instrText xml:space="preserve"> ADDIN EN.CITE.DATA </w:instrText>
      </w:r>
      <w:r w:rsidR="00726583" w:rsidRPr="00355D6A">
        <w:rPr>
          <w:rFonts w:ascii="Book Antiqua" w:hAnsi="Book Antiqua" w:cs="Times New Roman"/>
          <w:color w:val="000000" w:themeColor="text1"/>
          <w:sz w:val="24"/>
          <w:szCs w:val="24"/>
        </w:rPr>
      </w:r>
      <w:r w:rsidR="00726583" w:rsidRPr="00355D6A">
        <w:rPr>
          <w:rFonts w:ascii="Book Antiqua" w:hAnsi="Book Antiqua" w:cs="Times New Roman"/>
          <w:color w:val="000000" w:themeColor="text1"/>
          <w:sz w:val="24"/>
          <w:szCs w:val="24"/>
        </w:rPr>
        <w:fldChar w:fldCharType="end"/>
      </w:r>
      <w:r w:rsidR="008013BA" w:rsidRPr="00355D6A">
        <w:rPr>
          <w:rFonts w:ascii="Book Antiqua" w:hAnsi="Book Antiqua" w:cs="Times New Roman"/>
          <w:color w:val="000000" w:themeColor="text1"/>
          <w:sz w:val="24"/>
          <w:szCs w:val="24"/>
        </w:rPr>
      </w:r>
      <w:r w:rsidR="008013BA" w:rsidRPr="00355D6A">
        <w:rPr>
          <w:rFonts w:ascii="Book Antiqua" w:hAnsi="Book Antiqua" w:cs="Times New Roman"/>
          <w:color w:val="000000" w:themeColor="text1"/>
          <w:sz w:val="24"/>
          <w:szCs w:val="24"/>
        </w:rPr>
        <w:fldChar w:fldCharType="separate"/>
      </w:r>
      <w:r w:rsidR="00983CFB" w:rsidRPr="00355D6A">
        <w:rPr>
          <w:rFonts w:ascii="Book Antiqua" w:hAnsi="Book Antiqua" w:cs="Times New Roman"/>
          <w:color w:val="000000" w:themeColor="text1"/>
          <w:sz w:val="24"/>
          <w:szCs w:val="24"/>
          <w:vertAlign w:val="superscript"/>
        </w:rPr>
        <w:t>[24]</w:t>
      </w:r>
      <w:r w:rsidR="008013BA" w:rsidRPr="00355D6A">
        <w:rPr>
          <w:rFonts w:ascii="Book Antiqua" w:hAnsi="Book Antiqua" w:cs="Times New Roman"/>
          <w:color w:val="000000" w:themeColor="text1"/>
          <w:sz w:val="24"/>
          <w:szCs w:val="24"/>
        </w:rPr>
        <w:fldChar w:fldCharType="end"/>
      </w:r>
      <w:r w:rsidR="00BE16F5" w:rsidRPr="00355D6A">
        <w:rPr>
          <w:rFonts w:ascii="Book Antiqua" w:hAnsi="Book Antiqua" w:cs="Times New Roman"/>
          <w:color w:val="000000" w:themeColor="text1"/>
          <w:sz w:val="24"/>
          <w:szCs w:val="24"/>
        </w:rPr>
        <w:t>,</w:t>
      </w:r>
      <w:r w:rsidR="00D72AB0" w:rsidRPr="00355D6A">
        <w:rPr>
          <w:rFonts w:ascii="Book Antiqua" w:hAnsi="Book Antiqua" w:cs="Times New Roman"/>
          <w:color w:val="000000" w:themeColor="text1"/>
          <w:sz w:val="24"/>
          <w:szCs w:val="24"/>
        </w:rPr>
        <w:t xml:space="preserve"> to compensate for growth effects </w:t>
      </w:r>
      <w:r w:rsidR="00BE16F5" w:rsidRPr="00355D6A">
        <w:rPr>
          <w:rFonts w:ascii="Book Antiqua" w:hAnsi="Book Antiqua" w:cs="Times New Roman"/>
          <w:color w:val="000000" w:themeColor="text1"/>
          <w:sz w:val="24"/>
          <w:szCs w:val="24"/>
        </w:rPr>
        <w:t>due to</w:t>
      </w:r>
      <w:r w:rsidR="00D72AB0" w:rsidRPr="00355D6A">
        <w:rPr>
          <w:rFonts w:ascii="Book Antiqua" w:hAnsi="Book Antiqua" w:cs="Times New Roman"/>
          <w:color w:val="000000" w:themeColor="text1"/>
          <w:sz w:val="24"/>
          <w:szCs w:val="24"/>
        </w:rPr>
        <w:t xml:space="preserve"> age</w:t>
      </w:r>
      <w:r w:rsidR="008013BA" w:rsidRPr="00355D6A">
        <w:rPr>
          <w:rFonts w:ascii="Book Antiqua" w:hAnsi="Book Antiqua" w:cs="Times New Roman"/>
          <w:color w:val="000000" w:themeColor="text1"/>
          <w:sz w:val="24"/>
          <w:szCs w:val="24"/>
        </w:rPr>
        <w:t>.</w:t>
      </w:r>
      <w:r w:rsidR="008013BA" w:rsidRPr="00355D6A">
        <w:rPr>
          <w:rFonts w:ascii="Book Antiqua" w:eastAsiaTheme="minorHAnsi" w:hAnsi="Book Antiqua" w:cs="Times New Roman"/>
          <w:color w:val="000000" w:themeColor="text1"/>
          <w:kern w:val="0"/>
          <w:sz w:val="24"/>
          <w:szCs w:val="24"/>
        </w:rPr>
        <w:t xml:space="preserve"> </w:t>
      </w:r>
      <w:r w:rsidRPr="00355D6A">
        <w:rPr>
          <w:rFonts w:ascii="Book Antiqua" w:eastAsiaTheme="minorHAnsi" w:hAnsi="Book Antiqua" w:cs="Times New Roman"/>
          <w:color w:val="000000" w:themeColor="text1"/>
          <w:kern w:val="0"/>
          <w:sz w:val="24"/>
          <w:szCs w:val="24"/>
        </w:rPr>
        <w:t>The total scan time was less than 15 min</w:t>
      </w:r>
      <w:r w:rsidR="009600F3" w:rsidRPr="00355D6A">
        <w:rPr>
          <w:rFonts w:ascii="Book Antiqua" w:eastAsiaTheme="minorHAnsi" w:hAnsi="Book Antiqua" w:cs="Times New Roman"/>
          <w:color w:val="000000" w:themeColor="text1"/>
          <w:kern w:val="0"/>
          <w:sz w:val="24"/>
          <w:szCs w:val="24"/>
        </w:rPr>
        <w:t>,</w:t>
      </w:r>
      <w:r w:rsidR="004E151B" w:rsidRPr="00355D6A">
        <w:rPr>
          <w:rFonts w:ascii="Book Antiqua" w:eastAsiaTheme="minorHAnsi" w:hAnsi="Book Antiqua" w:cs="Times New Roman"/>
          <w:color w:val="000000" w:themeColor="text1"/>
          <w:kern w:val="0"/>
          <w:sz w:val="24"/>
          <w:szCs w:val="24"/>
        </w:rPr>
        <w:t xml:space="preserve"> and </w:t>
      </w:r>
      <w:r w:rsidR="0036373D" w:rsidRPr="00355D6A">
        <w:rPr>
          <w:rFonts w:ascii="Book Antiqua" w:eastAsiaTheme="minorHAnsi" w:hAnsi="Book Antiqua" w:cs="Times New Roman"/>
          <w:color w:val="000000" w:themeColor="text1"/>
          <w:kern w:val="0"/>
          <w:sz w:val="24"/>
          <w:szCs w:val="24"/>
        </w:rPr>
        <w:t xml:space="preserve">the imaging study was done </w:t>
      </w:r>
      <w:r w:rsidR="004E151B" w:rsidRPr="00355D6A">
        <w:rPr>
          <w:rFonts w:ascii="Book Antiqua" w:eastAsiaTheme="minorHAnsi" w:hAnsi="Book Antiqua" w:cs="Times New Roman"/>
          <w:color w:val="000000" w:themeColor="text1"/>
          <w:kern w:val="0"/>
          <w:sz w:val="24"/>
          <w:szCs w:val="24"/>
        </w:rPr>
        <w:t>without sedation</w:t>
      </w:r>
      <w:r w:rsidRPr="00355D6A">
        <w:rPr>
          <w:rFonts w:ascii="Book Antiqua" w:eastAsiaTheme="minorHAnsi" w:hAnsi="Book Antiqua" w:cs="Times New Roman"/>
          <w:color w:val="000000" w:themeColor="text1"/>
          <w:kern w:val="0"/>
          <w:sz w:val="24"/>
          <w:szCs w:val="24"/>
        </w:rPr>
        <w:t>. All patients fasted for at least 4 h prior to MRE.</w:t>
      </w:r>
    </w:p>
    <w:p w14:paraId="6D9EE28C" w14:textId="478BE0D8" w:rsidR="009600F3" w:rsidRPr="00355D6A" w:rsidRDefault="003D2D33" w:rsidP="00250B18">
      <w:pPr>
        <w:wordWrap/>
        <w:adjustRightInd w:val="0"/>
        <w:snapToGrid w:val="0"/>
        <w:spacing w:after="0" w:line="360" w:lineRule="auto"/>
        <w:rPr>
          <w:rFonts w:ascii="Book Antiqua" w:eastAsiaTheme="minorHAnsi" w:hAnsi="Book Antiqua" w:cs="Times New Roman"/>
          <w:color w:val="000000" w:themeColor="text1"/>
          <w:kern w:val="0"/>
          <w:sz w:val="24"/>
          <w:szCs w:val="24"/>
        </w:rPr>
      </w:pPr>
      <w:r>
        <w:rPr>
          <w:rFonts w:ascii="Book Antiqua" w:eastAsiaTheme="minorHAnsi" w:hAnsi="Book Antiqua" w:cs="Times New Roman"/>
          <w:color w:val="000000" w:themeColor="text1"/>
          <w:kern w:val="0"/>
          <w:sz w:val="24"/>
          <w:szCs w:val="24"/>
        </w:rPr>
        <w:t xml:space="preserve">  </w:t>
      </w:r>
      <w:r w:rsidR="009A207A" w:rsidRPr="00355D6A">
        <w:rPr>
          <w:rFonts w:ascii="Book Antiqua" w:eastAsiaTheme="minorHAnsi" w:hAnsi="Book Antiqua" w:cs="Times New Roman"/>
          <w:color w:val="000000" w:themeColor="text1"/>
          <w:kern w:val="0"/>
          <w:sz w:val="24"/>
          <w:szCs w:val="24"/>
        </w:rPr>
        <w:t>For MRE, a 19</w:t>
      </w:r>
      <w:r>
        <w:rPr>
          <w:rFonts w:ascii="Book Antiqua" w:eastAsiaTheme="minorHAnsi" w:hAnsi="Book Antiqua" w:cs="Times New Roman"/>
          <w:color w:val="000000" w:themeColor="text1"/>
          <w:kern w:val="0"/>
          <w:sz w:val="24"/>
          <w:szCs w:val="24"/>
        </w:rPr>
        <w:t>-</w:t>
      </w:r>
      <w:r w:rsidR="009A207A" w:rsidRPr="00355D6A">
        <w:rPr>
          <w:rFonts w:ascii="Book Antiqua" w:eastAsiaTheme="minorHAnsi" w:hAnsi="Book Antiqua" w:cs="Times New Roman"/>
          <w:color w:val="000000" w:themeColor="text1"/>
          <w:kern w:val="0"/>
          <w:sz w:val="24"/>
          <w:szCs w:val="24"/>
        </w:rPr>
        <w:t>cm</w:t>
      </w:r>
      <w:r w:rsidR="00E76BAC" w:rsidRPr="00355D6A">
        <w:rPr>
          <w:rFonts w:ascii="Book Antiqua" w:eastAsiaTheme="minorHAnsi" w:hAnsi="Book Antiqua" w:cs="Times New Roman"/>
          <w:color w:val="000000" w:themeColor="text1"/>
          <w:kern w:val="0"/>
          <w:sz w:val="24"/>
          <w:szCs w:val="24"/>
        </w:rPr>
        <w:t xml:space="preserve"> </w:t>
      </w:r>
      <w:r w:rsidR="009A207A" w:rsidRPr="00355D6A">
        <w:rPr>
          <w:rFonts w:ascii="Book Antiqua" w:eastAsiaTheme="minorHAnsi" w:hAnsi="Book Antiqua" w:cs="Times New Roman"/>
          <w:color w:val="000000" w:themeColor="text1"/>
          <w:kern w:val="0"/>
          <w:sz w:val="24"/>
          <w:szCs w:val="24"/>
        </w:rPr>
        <w:t>diameter passive pneumatic driver was positioned over the right anterior abdominal wall and attached to an acoustic waveform generator. The driver amplitude</w:t>
      </w:r>
      <w:r w:rsidR="005F0CB6" w:rsidRPr="00355D6A">
        <w:rPr>
          <w:rFonts w:ascii="Book Antiqua" w:eastAsiaTheme="minorHAnsi" w:hAnsi="Book Antiqua" w:cs="Times New Roman"/>
          <w:color w:val="000000" w:themeColor="text1"/>
          <w:kern w:val="0"/>
          <w:sz w:val="24"/>
          <w:szCs w:val="24"/>
        </w:rPr>
        <w:t xml:space="preserve"> power was reduced</w:t>
      </w:r>
      <w:r w:rsidR="009600F3" w:rsidRPr="00355D6A">
        <w:rPr>
          <w:rFonts w:ascii="Book Antiqua" w:eastAsiaTheme="minorHAnsi" w:hAnsi="Book Antiqua" w:cs="Times New Roman"/>
          <w:color w:val="000000" w:themeColor="text1"/>
          <w:kern w:val="0"/>
          <w:sz w:val="24"/>
          <w:szCs w:val="24"/>
        </w:rPr>
        <w:t xml:space="preserve"> by</w:t>
      </w:r>
      <w:r w:rsidR="005F0CB6" w:rsidRPr="00355D6A">
        <w:rPr>
          <w:rFonts w:ascii="Book Antiqua" w:eastAsiaTheme="minorHAnsi" w:hAnsi="Book Antiqua" w:cs="Times New Roman"/>
          <w:color w:val="000000" w:themeColor="text1"/>
          <w:kern w:val="0"/>
          <w:sz w:val="24"/>
          <w:szCs w:val="24"/>
        </w:rPr>
        <w:t xml:space="preserve"> 20%</w:t>
      </w:r>
      <w:r w:rsidR="009600F3" w:rsidRPr="00355D6A">
        <w:rPr>
          <w:rFonts w:ascii="Book Antiqua" w:eastAsiaTheme="minorHAnsi" w:hAnsi="Book Antiqua" w:cs="Times New Roman"/>
          <w:color w:val="000000" w:themeColor="text1"/>
          <w:kern w:val="0"/>
          <w:sz w:val="24"/>
          <w:szCs w:val="24"/>
        </w:rPr>
        <w:t>,</w:t>
      </w:r>
      <w:r w:rsidR="005F0CB6" w:rsidRPr="00355D6A">
        <w:rPr>
          <w:rFonts w:ascii="Book Antiqua" w:eastAsiaTheme="minorHAnsi" w:hAnsi="Book Antiqua" w:cs="Times New Roman"/>
          <w:color w:val="000000" w:themeColor="text1"/>
          <w:kern w:val="0"/>
          <w:sz w:val="24"/>
          <w:szCs w:val="24"/>
        </w:rPr>
        <w:t xml:space="preserve"> and a 60</w:t>
      </w:r>
      <w:r w:rsidR="00E76BAC" w:rsidRPr="00355D6A">
        <w:rPr>
          <w:rFonts w:ascii="Book Antiqua" w:eastAsiaTheme="minorHAnsi" w:hAnsi="Book Antiqua" w:cs="Times New Roman"/>
          <w:color w:val="000000" w:themeColor="text1"/>
          <w:kern w:val="0"/>
          <w:sz w:val="24"/>
          <w:szCs w:val="24"/>
        </w:rPr>
        <w:t xml:space="preserve"> </w:t>
      </w:r>
      <w:r w:rsidR="009A207A" w:rsidRPr="00355D6A">
        <w:rPr>
          <w:rFonts w:ascii="Book Antiqua" w:eastAsiaTheme="minorHAnsi" w:hAnsi="Book Antiqua" w:cs="Times New Roman"/>
          <w:color w:val="000000" w:themeColor="text1"/>
          <w:kern w:val="0"/>
          <w:sz w:val="24"/>
          <w:szCs w:val="24"/>
        </w:rPr>
        <w:t xml:space="preserve">Hz waveform was applied to the driver to </w:t>
      </w:r>
      <w:r w:rsidR="00D43C6E" w:rsidRPr="00355D6A">
        <w:rPr>
          <w:rFonts w:ascii="Book Antiqua" w:eastAsiaTheme="minorHAnsi" w:hAnsi="Book Antiqua" w:cs="Times New Roman"/>
          <w:color w:val="000000" w:themeColor="text1"/>
          <w:kern w:val="0"/>
          <w:sz w:val="24"/>
          <w:szCs w:val="24"/>
        </w:rPr>
        <w:t xml:space="preserve">prevent </w:t>
      </w:r>
      <w:r w:rsidR="009A207A" w:rsidRPr="00355D6A">
        <w:rPr>
          <w:rFonts w:ascii="Book Antiqua" w:eastAsiaTheme="minorHAnsi" w:hAnsi="Book Antiqua" w:cs="Times New Roman"/>
          <w:color w:val="000000" w:themeColor="text1"/>
          <w:kern w:val="0"/>
          <w:sz w:val="24"/>
          <w:szCs w:val="24"/>
        </w:rPr>
        <w:t>abdominal wall discomfort and pain in pediatric patients</w:t>
      </w:r>
      <w:r w:rsidR="009A207A" w:rsidRPr="00355D6A">
        <w:rPr>
          <w:rFonts w:ascii="Book Antiqua" w:eastAsiaTheme="minorHAnsi" w:hAnsi="Book Antiqua" w:cs="Times New Roman"/>
          <w:color w:val="000000" w:themeColor="text1"/>
          <w:kern w:val="0"/>
          <w:sz w:val="24"/>
          <w:szCs w:val="24"/>
        </w:rPr>
        <w:fldChar w:fldCharType="begin">
          <w:fldData xml:space="preserve">PEVuZE5vdGU+PENpdGU+PEF1dGhvcj5TZXJhaTwvQXV0aG9yPjxZZWFyPjIwMTI8L1llYXI+PFJl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ZXM8L2FiYnItMT48L2FsdC1wZXJpb2RpY2FsPjxwYWdlcz4yNzEzLTk8L3BhZ2VzPjx2b2x1bWU+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</w:fldData>
        </w:fldChar>
      </w:r>
      <w:r w:rsidR="00726583" w:rsidRPr="00355D6A">
        <w:rPr>
          <w:rFonts w:ascii="Book Antiqua" w:eastAsiaTheme="minorHAnsi" w:hAnsi="Book Antiqua" w:cs="Times New Roman"/>
          <w:color w:val="000000" w:themeColor="text1"/>
          <w:kern w:val="0"/>
          <w:sz w:val="24"/>
          <w:szCs w:val="24"/>
        </w:rPr>
        <w:instrText xml:space="preserve"> ADDIN EN.CITE </w:instrText>
      </w:r>
      <w:r w:rsidR="00726583" w:rsidRPr="00355D6A">
        <w:rPr>
          <w:rFonts w:ascii="Book Antiqua" w:eastAsiaTheme="minorHAnsi" w:hAnsi="Book Antiqua" w:cs="Times New Roman"/>
          <w:color w:val="000000" w:themeColor="text1"/>
          <w:kern w:val="0"/>
          <w:sz w:val="24"/>
          <w:szCs w:val="24"/>
        </w:rPr>
        <w:fldChar w:fldCharType="begin">
          <w:fldData xml:space="preserve">PEVuZE5vdGU+PENpdGU+PEF1dGhvcj5TZXJhaTwvQXV0aG9yPjxZZWFyPjIwMTI8L1llYXI+PFJl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ZXM8L2FiYnItMT48L2FsdC1wZXJpb2RpY2FsPjxwYWdlcz4yNzEzLTk8L3BhZ2VzPjx2b2x1bWU+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</w:fldData>
        </w:fldChar>
      </w:r>
      <w:r w:rsidR="00726583" w:rsidRPr="00355D6A">
        <w:rPr>
          <w:rFonts w:ascii="Book Antiqua" w:eastAsiaTheme="minorHAnsi" w:hAnsi="Book Antiqua" w:cs="Times New Roman"/>
          <w:color w:val="000000" w:themeColor="text1"/>
          <w:kern w:val="0"/>
          <w:sz w:val="24"/>
          <w:szCs w:val="24"/>
        </w:rPr>
        <w:instrText xml:space="preserve"> ADDIN EN.CITE.DATA </w:instrText>
      </w:r>
      <w:r w:rsidR="00726583" w:rsidRPr="00355D6A">
        <w:rPr>
          <w:rFonts w:ascii="Book Antiqua" w:eastAsiaTheme="minorHAnsi" w:hAnsi="Book Antiqua" w:cs="Times New Roman"/>
          <w:color w:val="000000" w:themeColor="text1"/>
          <w:kern w:val="0"/>
          <w:sz w:val="24"/>
          <w:szCs w:val="24"/>
        </w:rPr>
      </w:r>
      <w:r w:rsidR="00726583" w:rsidRPr="00355D6A">
        <w:rPr>
          <w:rFonts w:ascii="Book Antiqua" w:eastAsiaTheme="minorHAnsi" w:hAnsi="Book Antiqua" w:cs="Times New Roman"/>
          <w:color w:val="000000" w:themeColor="text1"/>
          <w:kern w:val="0"/>
          <w:sz w:val="24"/>
          <w:szCs w:val="24"/>
        </w:rPr>
        <w:fldChar w:fldCharType="end"/>
      </w:r>
      <w:r w:rsidR="009A207A" w:rsidRPr="00355D6A">
        <w:rPr>
          <w:rFonts w:ascii="Book Antiqua" w:eastAsiaTheme="minorHAnsi" w:hAnsi="Book Antiqua" w:cs="Times New Roman"/>
          <w:color w:val="000000" w:themeColor="text1"/>
          <w:kern w:val="0"/>
          <w:sz w:val="24"/>
          <w:szCs w:val="24"/>
        </w:rPr>
      </w:r>
      <w:r w:rsidR="009A207A" w:rsidRPr="00355D6A">
        <w:rPr>
          <w:rFonts w:ascii="Book Antiqua" w:eastAsiaTheme="minorHAnsi" w:hAnsi="Book Antiqua" w:cs="Times New Roman"/>
          <w:color w:val="000000" w:themeColor="text1"/>
          <w:kern w:val="0"/>
          <w:sz w:val="24"/>
          <w:szCs w:val="24"/>
        </w:rPr>
        <w:fldChar w:fldCharType="separate"/>
      </w:r>
      <w:r w:rsidR="00983CFB" w:rsidRPr="00355D6A">
        <w:rPr>
          <w:rFonts w:ascii="Book Antiqua" w:eastAsiaTheme="minorHAnsi" w:hAnsi="Book Antiqua" w:cs="Times New Roman"/>
          <w:color w:val="000000" w:themeColor="text1"/>
          <w:kern w:val="0"/>
          <w:sz w:val="24"/>
          <w:szCs w:val="24"/>
          <w:vertAlign w:val="superscript"/>
        </w:rPr>
        <w:t>[25]</w:t>
      </w:r>
      <w:r w:rsidR="009A207A" w:rsidRPr="00355D6A">
        <w:rPr>
          <w:rFonts w:ascii="Book Antiqua" w:eastAsiaTheme="minorHAnsi" w:hAnsi="Book Antiqua" w:cs="Times New Roman"/>
          <w:color w:val="000000" w:themeColor="text1"/>
          <w:kern w:val="0"/>
          <w:sz w:val="24"/>
          <w:szCs w:val="24"/>
        </w:rPr>
        <w:fldChar w:fldCharType="end"/>
      </w:r>
      <w:r w:rsidR="009A207A" w:rsidRPr="00355D6A">
        <w:rPr>
          <w:rFonts w:ascii="Book Antiqua" w:eastAsiaTheme="minorHAnsi" w:hAnsi="Book Antiqua" w:cs="Times New Roman"/>
          <w:color w:val="000000" w:themeColor="text1"/>
          <w:kern w:val="0"/>
          <w:sz w:val="24"/>
          <w:szCs w:val="24"/>
        </w:rPr>
        <w:t>. A two-dimensional spin-echo</w:t>
      </w:r>
      <w:r w:rsidR="009600F3" w:rsidRPr="00355D6A">
        <w:rPr>
          <w:rFonts w:ascii="Book Antiqua" w:eastAsiaTheme="minorHAnsi" w:hAnsi="Book Antiqua" w:cs="Times New Roman"/>
          <w:color w:val="000000" w:themeColor="text1"/>
          <w:kern w:val="0"/>
          <w:sz w:val="24"/>
          <w:szCs w:val="24"/>
        </w:rPr>
        <w:t>-</w:t>
      </w:r>
      <w:r w:rsidR="009A207A" w:rsidRPr="00355D6A">
        <w:rPr>
          <w:rFonts w:ascii="Book Antiqua" w:eastAsiaTheme="minorHAnsi" w:hAnsi="Book Antiqua" w:cs="Times New Roman"/>
          <w:color w:val="000000" w:themeColor="text1"/>
          <w:kern w:val="0"/>
          <w:sz w:val="24"/>
          <w:szCs w:val="24"/>
        </w:rPr>
        <w:t xml:space="preserve">based echo-planar MRE sequence was acquired </w:t>
      </w:r>
      <w:r w:rsidR="009600F3" w:rsidRPr="00355D6A">
        <w:rPr>
          <w:rFonts w:ascii="Book Antiqua" w:eastAsiaTheme="minorHAnsi" w:hAnsi="Book Antiqua" w:cs="Times New Roman"/>
          <w:color w:val="000000" w:themeColor="text1"/>
          <w:kern w:val="0"/>
          <w:sz w:val="24"/>
          <w:szCs w:val="24"/>
        </w:rPr>
        <w:t>with</w:t>
      </w:r>
      <w:r w:rsidR="009A207A" w:rsidRPr="00355D6A">
        <w:rPr>
          <w:rFonts w:ascii="Book Antiqua" w:eastAsiaTheme="minorHAnsi" w:hAnsi="Book Antiqua" w:cs="Times New Roman"/>
          <w:color w:val="000000" w:themeColor="text1"/>
          <w:kern w:val="0"/>
          <w:sz w:val="24"/>
          <w:szCs w:val="24"/>
        </w:rPr>
        <w:t xml:space="preserve"> the following parameters: </w:t>
      </w:r>
      <w:r w:rsidR="00B84481" w:rsidRPr="00355D6A">
        <w:rPr>
          <w:rFonts w:ascii="Book Antiqua" w:eastAsiaTheme="minorHAnsi" w:hAnsi="Book Antiqua" w:cs="Times New Roman"/>
          <w:color w:val="000000" w:themeColor="text1"/>
          <w:kern w:val="0"/>
          <w:sz w:val="24"/>
          <w:szCs w:val="24"/>
        </w:rPr>
        <w:t>repetitive time</w:t>
      </w:r>
      <w:r w:rsidR="009A207A" w:rsidRPr="00355D6A">
        <w:rPr>
          <w:rFonts w:ascii="Book Antiqua" w:eastAsiaTheme="minorHAnsi" w:hAnsi="Book Antiqua" w:cs="Times New Roman"/>
          <w:color w:val="000000" w:themeColor="text1"/>
          <w:kern w:val="0"/>
          <w:sz w:val="24"/>
          <w:szCs w:val="24"/>
        </w:rPr>
        <w:t xml:space="preserve">/echo time = 1000/62, </w:t>
      </w:r>
      <w:r w:rsidR="00310D31" w:rsidRPr="00355D6A">
        <w:rPr>
          <w:rFonts w:ascii="Book Antiqua" w:eastAsiaTheme="minorHAnsi" w:hAnsi="Book Antiqua" w:cs="Times New Roman"/>
          <w:color w:val="000000" w:themeColor="text1"/>
          <w:kern w:val="0"/>
          <w:sz w:val="24"/>
          <w:szCs w:val="24"/>
        </w:rPr>
        <w:t>6</w:t>
      </w:r>
      <w:r w:rsidR="009A207A" w:rsidRPr="00355D6A">
        <w:rPr>
          <w:rFonts w:ascii="Book Antiqua" w:eastAsiaTheme="minorHAnsi" w:hAnsi="Book Antiqua" w:cs="Times New Roman"/>
          <w:color w:val="000000" w:themeColor="text1"/>
          <w:kern w:val="0"/>
          <w:sz w:val="24"/>
          <w:szCs w:val="24"/>
        </w:rPr>
        <w:t>0</w:t>
      </w:r>
      <w:r w:rsidR="00E76BAC" w:rsidRPr="00355D6A">
        <w:rPr>
          <w:rFonts w:ascii="Book Antiqua" w:eastAsiaTheme="minorHAnsi" w:hAnsi="Book Antiqua" w:cs="Times New Roman"/>
          <w:color w:val="000000" w:themeColor="text1"/>
          <w:kern w:val="0"/>
          <w:sz w:val="24"/>
          <w:szCs w:val="24"/>
        </w:rPr>
        <w:t xml:space="preserve"> </w:t>
      </w:r>
      <w:r w:rsidR="009A207A" w:rsidRPr="00355D6A">
        <w:rPr>
          <w:rFonts w:ascii="Book Antiqua" w:eastAsiaTheme="minorHAnsi" w:hAnsi="Book Antiqua" w:cs="Times New Roman"/>
          <w:color w:val="000000" w:themeColor="text1"/>
          <w:kern w:val="0"/>
          <w:sz w:val="24"/>
          <w:szCs w:val="24"/>
        </w:rPr>
        <w:t>Hz magnetization encoding gradient, 64</w:t>
      </w:r>
      <w:r>
        <w:rPr>
          <w:rFonts w:ascii="Book Antiqua" w:eastAsiaTheme="minorHAnsi" w:hAnsi="Book Antiqua" w:cs="Times New Roman"/>
          <w:color w:val="000000" w:themeColor="text1"/>
          <w:kern w:val="0"/>
          <w:sz w:val="24"/>
          <w:szCs w:val="24"/>
        </w:rPr>
        <w:t xml:space="preserve"> </w:t>
      </w:r>
      <w:r w:rsidR="009A207A" w:rsidRPr="00355D6A">
        <w:rPr>
          <w:rFonts w:ascii="Book Antiqua" w:eastAsiaTheme="minorHAnsi" w:hAnsi="Book Antiqua" w:cs="Times New Roman"/>
          <w:color w:val="000000" w:themeColor="text1"/>
          <w:kern w:val="0"/>
          <w:sz w:val="24"/>
          <w:szCs w:val="24"/>
        </w:rPr>
        <w:t>×</w:t>
      </w:r>
      <w:r>
        <w:rPr>
          <w:rFonts w:ascii="Book Antiqua" w:eastAsiaTheme="minorHAnsi" w:hAnsi="Book Antiqua" w:cs="Times New Roman"/>
          <w:color w:val="000000" w:themeColor="text1"/>
          <w:kern w:val="0"/>
          <w:sz w:val="24"/>
          <w:szCs w:val="24"/>
        </w:rPr>
        <w:t xml:space="preserve"> </w:t>
      </w:r>
      <w:r w:rsidR="009A207A" w:rsidRPr="00355D6A">
        <w:rPr>
          <w:rFonts w:ascii="Book Antiqua" w:eastAsiaTheme="minorHAnsi" w:hAnsi="Book Antiqua" w:cs="Times New Roman"/>
          <w:color w:val="000000" w:themeColor="text1"/>
          <w:kern w:val="0"/>
          <w:sz w:val="24"/>
          <w:szCs w:val="24"/>
        </w:rPr>
        <w:t>64 matrix and 8-mm slice thickness with a 2</w:t>
      </w:r>
      <w:r>
        <w:rPr>
          <w:rFonts w:ascii="Book Antiqua" w:eastAsiaTheme="minorHAnsi" w:hAnsi="Book Antiqua" w:cs="Times New Roman"/>
          <w:color w:val="000000" w:themeColor="text1"/>
          <w:kern w:val="0"/>
          <w:sz w:val="24"/>
          <w:szCs w:val="24"/>
        </w:rPr>
        <w:t>-</w:t>
      </w:r>
      <w:r w:rsidR="009A207A" w:rsidRPr="00355D6A">
        <w:rPr>
          <w:rFonts w:ascii="Book Antiqua" w:eastAsiaTheme="minorHAnsi" w:hAnsi="Book Antiqua" w:cs="Times New Roman"/>
          <w:color w:val="000000" w:themeColor="text1"/>
          <w:kern w:val="0"/>
          <w:sz w:val="24"/>
          <w:szCs w:val="24"/>
        </w:rPr>
        <w:t>mm gap and</w:t>
      </w:r>
      <w:r w:rsidR="009600F3" w:rsidRPr="00355D6A">
        <w:rPr>
          <w:rFonts w:ascii="Book Antiqua" w:eastAsiaTheme="minorHAnsi" w:hAnsi="Book Antiqua" w:cs="Times New Roman"/>
          <w:color w:val="000000" w:themeColor="text1"/>
          <w:kern w:val="0"/>
          <w:sz w:val="24"/>
          <w:szCs w:val="24"/>
        </w:rPr>
        <w:t xml:space="preserve"> a</w:t>
      </w:r>
      <w:r w:rsidR="009A207A" w:rsidRPr="00355D6A">
        <w:rPr>
          <w:rFonts w:ascii="Book Antiqua" w:eastAsiaTheme="minorHAnsi" w:hAnsi="Book Antiqua" w:cs="Times New Roman"/>
          <w:color w:val="000000" w:themeColor="text1"/>
          <w:kern w:val="0"/>
          <w:sz w:val="24"/>
          <w:szCs w:val="24"/>
        </w:rPr>
        <w:t xml:space="preserve"> 38</w:t>
      </w:r>
      <w:r>
        <w:rPr>
          <w:rFonts w:ascii="Book Antiqua" w:eastAsiaTheme="minorHAnsi" w:hAnsi="Book Antiqua" w:cs="Times New Roman"/>
          <w:color w:val="000000" w:themeColor="text1"/>
          <w:kern w:val="0"/>
          <w:sz w:val="24"/>
          <w:szCs w:val="24"/>
        </w:rPr>
        <w:t>-</w:t>
      </w:r>
      <w:r w:rsidR="009A207A" w:rsidRPr="00355D6A">
        <w:rPr>
          <w:rFonts w:ascii="Book Antiqua" w:eastAsiaTheme="minorHAnsi" w:hAnsi="Book Antiqua" w:cs="Times New Roman"/>
          <w:color w:val="000000" w:themeColor="text1"/>
          <w:kern w:val="0"/>
          <w:sz w:val="24"/>
          <w:szCs w:val="24"/>
        </w:rPr>
        <w:t>cm field of view. Four slices were obtained</w:t>
      </w:r>
      <w:r w:rsidR="009600F3" w:rsidRPr="00355D6A">
        <w:rPr>
          <w:rFonts w:ascii="Book Antiqua" w:eastAsiaTheme="minorHAnsi" w:hAnsi="Book Antiqua" w:cs="Times New Roman"/>
          <w:color w:val="000000" w:themeColor="text1"/>
          <w:kern w:val="0"/>
          <w:sz w:val="24"/>
          <w:szCs w:val="24"/>
        </w:rPr>
        <w:t>,</w:t>
      </w:r>
      <w:r w:rsidR="009A207A" w:rsidRPr="00355D6A">
        <w:rPr>
          <w:rFonts w:ascii="Book Antiqua" w:eastAsiaTheme="minorHAnsi" w:hAnsi="Book Antiqua" w:cs="Times New Roman"/>
          <w:color w:val="000000" w:themeColor="text1"/>
          <w:kern w:val="0"/>
          <w:sz w:val="24"/>
          <w:szCs w:val="24"/>
        </w:rPr>
        <w:t xml:space="preserve"> including the level of the porta hepatis</w:t>
      </w:r>
      <w:r w:rsidR="009600F3" w:rsidRPr="00355D6A">
        <w:rPr>
          <w:rFonts w:ascii="Book Antiqua" w:eastAsiaTheme="minorHAnsi" w:hAnsi="Book Antiqua" w:cs="Times New Roman"/>
          <w:color w:val="000000" w:themeColor="text1"/>
          <w:kern w:val="0"/>
          <w:sz w:val="24"/>
          <w:szCs w:val="24"/>
        </w:rPr>
        <w:t>,</w:t>
      </w:r>
      <w:r w:rsidR="009A207A" w:rsidRPr="00355D6A">
        <w:rPr>
          <w:rFonts w:ascii="Book Antiqua" w:eastAsiaTheme="minorHAnsi" w:hAnsi="Book Antiqua" w:cs="Times New Roman"/>
          <w:color w:val="000000" w:themeColor="text1"/>
          <w:kern w:val="0"/>
          <w:sz w:val="24"/>
          <w:szCs w:val="24"/>
        </w:rPr>
        <w:t xml:space="preserve"> during a 24</w:t>
      </w:r>
      <w:r w:rsidR="00D9363A">
        <w:rPr>
          <w:rFonts w:ascii="Book Antiqua" w:eastAsiaTheme="minorHAnsi" w:hAnsi="Book Antiqua" w:cs="Times New Roman"/>
          <w:color w:val="000000" w:themeColor="text1"/>
          <w:kern w:val="0"/>
          <w:sz w:val="24"/>
          <w:szCs w:val="24"/>
        </w:rPr>
        <w:t>-</w:t>
      </w:r>
      <w:r w:rsidR="009A207A" w:rsidRPr="00355D6A">
        <w:rPr>
          <w:rFonts w:ascii="Book Antiqua" w:eastAsiaTheme="minorHAnsi" w:hAnsi="Book Antiqua" w:cs="Times New Roman"/>
          <w:color w:val="000000" w:themeColor="text1"/>
          <w:kern w:val="0"/>
          <w:sz w:val="24"/>
          <w:szCs w:val="24"/>
        </w:rPr>
        <w:t xml:space="preserve">s breath hold. If </w:t>
      </w:r>
      <w:r w:rsidR="009600F3" w:rsidRPr="00355D6A">
        <w:rPr>
          <w:rFonts w:ascii="Book Antiqua" w:eastAsiaTheme="minorHAnsi" w:hAnsi="Book Antiqua" w:cs="Times New Roman"/>
          <w:color w:val="000000" w:themeColor="text1"/>
          <w:kern w:val="0"/>
          <w:sz w:val="24"/>
          <w:szCs w:val="24"/>
        </w:rPr>
        <w:t>the</w:t>
      </w:r>
      <w:r w:rsidR="009A207A" w:rsidRPr="00355D6A">
        <w:rPr>
          <w:rFonts w:ascii="Book Antiqua" w:eastAsiaTheme="minorHAnsi" w:hAnsi="Book Antiqua" w:cs="Times New Roman"/>
          <w:color w:val="000000" w:themeColor="text1"/>
          <w:kern w:val="0"/>
          <w:sz w:val="24"/>
          <w:szCs w:val="24"/>
        </w:rPr>
        <w:t xml:space="preserve"> patient could not hold his or her breath, the scan was performed while</w:t>
      </w:r>
      <w:r w:rsidR="009600F3" w:rsidRPr="00355D6A">
        <w:rPr>
          <w:rFonts w:ascii="Book Antiqua" w:eastAsiaTheme="minorHAnsi" w:hAnsi="Book Antiqua" w:cs="Times New Roman"/>
          <w:color w:val="000000" w:themeColor="text1"/>
          <w:kern w:val="0"/>
          <w:sz w:val="24"/>
          <w:szCs w:val="24"/>
        </w:rPr>
        <w:t xml:space="preserve"> the patient was</w:t>
      </w:r>
      <w:r w:rsidR="009A207A" w:rsidRPr="00355D6A">
        <w:rPr>
          <w:rFonts w:ascii="Book Antiqua" w:eastAsiaTheme="minorHAnsi" w:hAnsi="Book Antiqua" w:cs="Times New Roman"/>
          <w:color w:val="000000" w:themeColor="text1"/>
          <w:kern w:val="0"/>
          <w:sz w:val="24"/>
          <w:szCs w:val="24"/>
        </w:rPr>
        <w:t xml:space="preserve"> breathing </w:t>
      </w:r>
      <w:r w:rsidR="009600F3" w:rsidRPr="00355D6A">
        <w:rPr>
          <w:rFonts w:ascii="Book Antiqua" w:eastAsiaTheme="minorHAnsi" w:hAnsi="Book Antiqua" w:cs="Times New Roman"/>
          <w:color w:val="000000" w:themeColor="text1"/>
          <w:kern w:val="0"/>
          <w:sz w:val="24"/>
          <w:szCs w:val="24"/>
        </w:rPr>
        <w:t xml:space="preserve">freely, </w:t>
      </w:r>
      <w:r w:rsidR="009A207A" w:rsidRPr="00355D6A">
        <w:rPr>
          <w:rFonts w:ascii="Book Antiqua" w:eastAsiaTheme="minorHAnsi" w:hAnsi="Book Antiqua" w:cs="Times New Roman"/>
          <w:color w:val="000000" w:themeColor="text1"/>
          <w:kern w:val="0"/>
          <w:sz w:val="24"/>
          <w:szCs w:val="24"/>
        </w:rPr>
        <w:t>with a single average rather than multiple averages. Wave images and MRE images with cross</w:t>
      </w:r>
      <w:r w:rsidR="009600F3" w:rsidRPr="00355D6A">
        <w:rPr>
          <w:rFonts w:ascii="Book Antiqua" w:eastAsiaTheme="minorHAnsi" w:hAnsi="Book Antiqua" w:cs="Times New Roman"/>
          <w:color w:val="000000" w:themeColor="text1"/>
          <w:kern w:val="0"/>
          <w:sz w:val="24"/>
          <w:szCs w:val="24"/>
        </w:rPr>
        <w:t>-</w:t>
      </w:r>
      <w:r w:rsidR="009A207A" w:rsidRPr="00355D6A">
        <w:rPr>
          <w:rFonts w:ascii="Book Antiqua" w:eastAsiaTheme="minorHAnsi" w:hAnsi="Book Antiqua" w:cs="Times New Roman"/>
          <w:color w:val="000000" w:themeColor="text1"/>
          <w:kern w:val="0"/>
          <w:sz w:val="24"/>
          <w:szCs w:val="24"/>
        </w:rPr>
        <w:t xml:space="preserve">hatching were automatically generated on the operating console. </w:t>
      </w:r>
    </w:p>
    <w:p w14:paraId="5D12B563" w14:textId="58944EF5" w:rsidR="009A207A" w:rsidRPr="00355D6A" w:rsidRDefault="003D2D33" w:rsidP="00250B18">
      <w:pPr>
        <w:wordWrap/>
        <w:adjustRightInd w:val="0"/>
        <w:snapToGrid w:val="0"/>
        <w:spacing w:after="0" w:line="360" w:lineRule="auto"/>
        <w:rPr>
          <w:rFonts w:ascii="Book Antiqua" w:eastAsiaTheme="minorHAnsi" w:hAnsi="Book Antiqua" w:cs="Times New Roman"/>
          <w:color w:val="000000" w:themeColor="text1"/>
          <w:kern w:val="0"/>
          <w:sz w:val="24"/>
          <w:szCs w:val="24"/>
        </w:rPr>
      </w:pPr>
      <w:r>
        <w:rPr>
          <w:rFonts w:ascii="Book Antiqua" w:eastAsiaTheme="minorHAnsi" w:hAnsi="Book Antiqua" w:cs="Times New Roman"/>
          <w:color w:val="000000" w:themeColor="text1"/>
          <w:kern w:val="0"/>
          <w:sz w:val="24"/>
          <w:szCs w:val="24"/>
        </w:rPr>
        <w:t xml:space="preserve">  </w:t>
      </w:r>
      <w:r w:rsidR="009A207A" w:rsidRPr="00355D6A">
        <w:rPr>
          <w:rFonts w:ascii="Book Antiqua" w:eastAsiaTheme="minorHAnsi" w:hAnsi="Book Antiqua" w:cs="Times New Roman"/>
          <w:color w:val="000000" w:themeColor="text1"/>
          <w:kern w:val="0"/>
          <w:sz w:val="24"/>
          <w:szCs w:val="24"/>
        </w:rPr>
        <w:t xml:space="preserve">The inversion algorithm used for stiffness map calculation </w:t>
      </w:r>
      <w:r w:rsidR="00123807" w:rsidRPr="00355D6A">
        <w:rPr>
          <w:rFonts w:ascii="Book Antiqua" w:eastAsiaTheme="minorHAnsi" w:hAnsi="Book Antiqua" w:cs="Times New Roman"/>
          <w:color w:val="000000" w:themeColor="text1"/>
          <w:kern w:val="0"/>
          <w:sz w:val="24"/>
          <w:szCs w:val="24"/>
        </w:rPr>
        <w:t>involved</w:t>
      </w:r>
      <w:r w:rsidR="009A207A" w:rsidRPr="00355D6A">
        <w:rPr>
          <w:rFonts w:ascii="Book Antiqua" w:eastAsiaTheme="minorHAnsi" w:hAnsi="Book Antiqua" w:cs="Times New Roman"/>
          <w:color w:val="000000" w:themeColor="text1"/>
          <w:kern w:val="0"/>
          <w:sz w:val="24"/>
          <w:szCs w:val="24"/>
        </w:rPr>
        <w:t xml:space="preserve"> a multi-scale direct inversion. </w:t>
      </w:r>
      <w:r w:rsidR="0032608D" w:rsidRPr="00355D6A">
        <w:rPr>
          <w:rFonts w:ascii="Book Antiqua" w:eastAsiaTheme="minorHAnsi" w:hAnsi="Book Antiqua" w:cs="Times New Roman"/>
          <w:color w:val="000000" w:themeColor="text1"/>
          <w:kern w:val="0"/>
          <w:sz w:val="24"/>
          <w:szCs w:val="24"/>
        </w:rPr>
        <w:t>Hepatic stiffness</w:t>
      </w:r>
      <w:r w:rsidR="009A207A" w:rsidRPr="00355D6A">
        <w:rPr>
          <w:rFonts w:ascii="Book Antiqua" w:eastAsiaTheme="minorHAnsi" w:hAnsi="Book Antiqua" w:cs="Times New Roman"/>
          <w:color w:val="000000" w:themeColor="text1"/>
          <w:kern w:val="0"/>
          <w:sz w:val="24"/>
          <w:szCs w:val="24"/>
        </w:rPr>
        <w:t xml:space="preserve"> was measured by one experienced radiologist</w:t>
      </w:r>
      <w:r w:rsidR="00123807" w:rsidRPr="00355D6A">
        <w:rPr>
          <w:rFonts w:ascii="Book Antiqua" w:eastAsiaTheme="minorHAnsi" w:hAnsi="Book Antiqua" w:cs="Times New Roman"/>
          <w:color w:val="000000" w:themeColor="text1"/>
          <w:kern w:val="0"/>
          <w:sz w:val="24"/>
          <w:szCs w:val="24"/>
        </w:rPr>
        <w:t>.</w:t>
      </w:r>
      <w:r w:rsidR="009A207A" w:rsidRPr="00355D6A">
        <w:rPr>
          <w:rFonts w:ascii="Book Antiqua" w:eastAsiaTheme="minorHAnsi" w:hAnsi="Book Antiqua" w:cs="Times New Roman"/>
          <w:color w:val="000000" w:themeColor="text1"/>
          <w:kern w:val="0"/>
          <w:sz w:val="24"/>
          <w:szCs w:val="24"/>
        </w:rPr>
        <w:t xml:space="preserve"> </w:t>
      </w:r>
      <w:r w:rsidR="00123807" w:rsidRPr="00355D6A">
        <w:rPr>
          <w:rFonts w:ascii="Book Antiqua" w:eastAsiaTheme="minorHAnsi" w:hAnsi="Book Antiqua" w:cs="Times New Roman"/>
          <w:color w:val="000000" w:themeColor="text1"/>
          <w:kern w:val="0"/>
          <w:sz w:val="24"/>
          <w:szCs w:val="24"/>
        </w:rPr>
        <w:t>A</w:t>
      </w:r>
      <w:r w:rsidR="009A207A" w:rsidRPr="00355D6A">
        <w:rPr>
          <w:rFonts w:ascii="Book Antiqua" w:eastAsiaTheme="minorHAnsi" w:hAnsi="Book Antiqua" w:cs="Times New Roman"/>
          <w:color w:val="000000" w:themeColor="text1"/>
          <w:kern w:val="0"/>
          <w:sz w:val="24"/>
          <w:szCs w:val="24"/>
        </w:rPr>
        <w:t xml:space="preserve"> single maximum region of interest (ROI) </w:t>
      </w:r>
      <w:r w:rsidR="00123807" w:rsidRPr="00355D6A">
        <w:rPr>
          <w:rFonts w:ascii="Book Antiqua" w:eastAsiaTheme="minorHAnsi" w:hAnsi="Book Antiqua" w:cs="Times New Roman"/>
          <w:color w:val="000000" w:themeColor="text1"/>
          <w:kern w:val="0"/>
          <w:sz w:val="24"/>
          <w:szCs w:val="24"/>
        </w:rPr>
        <w:t xml:space="preserve">was placed </w:t>
      </w:r>
      <w:r w:rsidR="009A207A" w:rsidRPr="00355D6A">
        <w:rPr>
          <w:rFonts w:ascii="Book Antiqua" w:eastAsiaTheme="minorHAnsi" w:hAnsi="Book Antiqua" w:cs="Times New Roman"/>
          <w:color w:val="000000" w:themeColor="text1"/>
          <w:kern w:val="0"/>
          <w:sz w:val="24"/>
          <w:szCs w:val="24"/>
        </w:rPr>
        <w:t xml:space="preserve">on each stiffness map, mainly in </w:t>
      </w:r>
      <w:r w:rsidR="009A207A" w:rsidRPr="00355D6A">
        <w:rPr>
          <w:rFonts w:ascii="Book Antiqua" w:eastAsiaTheme="minorHAnsi" w:hAnsi="Book Antiqua" w:cs="Times New Roman"/>
          <w:color w:val="000000" w:themeColor="text1"/>
          <w:kern w:val="0"/>
          <w:sz w:val="24"/>
          <w:szCs w:val="24"/>
        </w:rPr>
        <w:lastRenderedPageBreak/>
        <w:t>the right hepatic lobe, avoiding large vessels</w:t>
      </w:r>
      <w:r w:rsidR="0075190B" w:rsidRPr="00355D6A">
        <w:rPr>
          <w:rFonts w:ascii="Book Antiqua" w:eastAsiaTheme="minorHAnsi" w:hAnsi="Book Antiqua" w:cs="Times New Roman"/>
          <w:color w:val="000000" w:themeColor="text1"/>
          <w:kern w:val="0"/>
          <w:sz w:val="24"/>
          <w:szCs w:val="24"/>
        </w:rPr>
        <w:t xml:space="preserve"> and</w:t>
      </w:r>
      <w:r w:rsidR="009A207A" w:rsidRPr="00355D6A">
        <w:rPr>
          <w:rFonts w:ascii="Book Antiqua" w:eastAsiaTheme="minorHAnsi" w:hAnsi="Book Antiqua" w:cs="Times New Roman"/>
          <w:color w:val="000000" w:themeColor="text1"/>
          <w:kern w:val="0"/>
          <w:sz w:val="24"/>
          <w:szCs w:val="24"/>
        </w:rPr>
        <w:t xml:space="preserve"> areas with inadequate wave propagation or cross</w:t>
      </w:r>
      <w:r w:rsidR="00123807" w:rsidRPr="00355D6A">
        <w:rPr>
          <w:rFonts w:ascii="Book Antiqua" w:eastAsiaTheme="minorHAnsi" w:hAnsi="Book Antiqua" w:cs="Times New Roman"/>
          <w:color w:val="000000" w:themeColor="text1"/>
          <w:kern w:val="0"/>
          <w:sz w:val="24"/>
          <w:szCs w:val="24"/>
        </w:rPr>
        <w:t>-</w:t>
      </w:r>
      <w:r w:rsidR="009A207A" w:rsidRPr="00355D6A">
        <w:rPr>
          <w:rFonts w:ascii="Book Antiqua" w:eastAsiaTheme="minorHAnsi" w:hAnsi="Book Antiqua" w:cs="Times New Roman"/>
          <w:color w:val="000000" w:themeColor="text1"/>
          <w:kern w:val="0"/>
          <w:sz w:val="24"/>
          <w:szCs w:val="24"/>
        </w:rPr>
        <w:t>hatching marks</w:t>
      </w:r>
      <w:r w:rsidR="00123807" w:rsidRPr="00355D6A">
        <w:rPr>
          <w:rFonts w:ascii="Book Antiqua" w:eastAsiaTheme="minorHAnsi" w:hAnsi="Book Antiqua" w:cs="Times New Roman"/>
          <w:color w:val="000000" w:themeColor="text1"/>
          <w:kern w:val="0"/>
          <w:sz w:val="24"/>
          <w:szCs w:val="24"/>
        </w:rPr>
        <w:t>.</w:t>
      </w:r>
      <w:r w:rsidR="009A207A" w:rsidRPr="00355D6A">
        <w:rPr>
          <w:rFonts w:ascii="Book Antiqua" w:eastAsiaTheme="minorHAnsi" w:hAnsi="Book Antiqua" w:cs="Times New Roman"/>
          <w:color w:val="000000" w:themeColor="text1"/>
          <w:kern w:val="0"/>
          <w:sz w:val="24"/>
          <w:szCs w:val="24"/>
        </w:rPr>
        <w:t xml:space="preserve"> </w:t>
      </w:r>
      <w:r w:rsidR="00123807" w:rsidRPr="00355D6A">
        <w:rPr>
          <w:rFonts w:ascii="Book Antiqua" w:eastAsiaTheme="minorHAnsi" w:hAnsi="Book Antiqua" w:cs="Times New Roman"/>
          <w:color w:val="000000" w:themeColor="text1"/>
          <w:kern w:val="0"/>
          <w:sz w:val="24"/>
          <w:szCs w:val="24"/>
        </w:rPr>
        <w:t xml:space="preserve">The </w:t>
      </w:r>
      <w:r w:rsidR="009A207A" w:rsidRPr="00355D6A">
        <w:rPr>
          <w:rFonts w:ascii="Book Antiqua" w:eastAsiaTheme="minorHAnsi" w:hAnsi="Book Antiqua" w:cs="Times New Roman"/>
          <w:color w:val="000000" w:themeColor="text1"/>
          <w:kern w:val="0"/>
          <w:sz w:val="24"/>
          <w:szCs w:val="24"/>
        </w:rPr>
        <w:t>cross</w:t>
      </w:r>
      <w:r w:rsidR="00123807" w:rsidRPr="00355D6A">
        <w:rPr>
          <w:rFonts w:ascii="Book Antiqua" w:eastAsiaTheme="minorHAnsi" w:hAnsi="Book Antiqua" w:cs="Times New Roman"/>
          <w:color w:val="000000" w:themeColor="text1"/>
          <w:kern w:val="0"/>
          <w:sz w:val="24"/>
          <w:szCs w:val="24"/>
        </w:rPr>
        <w:t>-</w:t>
      </w:r>
      <w:r w:rsidR="009A207A" w:rsidRPr="00355D6A">
        <w:rPr>
          <w:rFonts w:ascii="Book Antiqua" w:eastAsiaTheme="minorHAnsi" w:hAnsi="Book Antiqua" w:cs="Times New Roman"/>
          <w:color w:val="000000" w:themeColor="text1"/>
          <w:kern w:val="0"/>
          <w:sz w:val="24"/>
          <w:szCs w:val="24"/>
        </w:rPr>
        <w:t xml:space="preserve">reference tool in </w:t>
      </w:r>
      <w:r w:rsidR="004D52AD" w:rsidRPr="00355D6A">
        <w:rPr>
          <w:rFonts w:ascii="Book Antiqua" w:eastAsiaTheme="minorHAnsi" w:hAnsi="Book Antiqua" w:cs="Times New Roman"/>
          <w:color w:val="000000" w:themeColor="text1"/>
          <w:kern w:val="0"/>
          <w:sz w:val="24"/>
          <w:szCs w:val="24"/>
        </w:rPr>
        <w:t>our</w:t>
      </w:r>
      <w:r w:rsidR="009A207A" w:rsidRPr="00355D6A">
        <w:rPr>
          <w:rFonts w:ascii="Book Antiqua" w:eastAsiaTheme="minorHAnsi" w:hAnsi="Book Antiqua" w:cs="Times New Roman"/>
          <w:color w:val="000000" w:themeColor="text1"/>
          <w:kern w:val="0"/>
          <w:sz w:val="24"/>
          <w:szCs w:val="24"/>
        </w:rPr>
        <w:t xml:space="preserve"> system </w:t>
      </w:r>
      <w:r w:rsidR="00123807" w:rsidRPr="00355D6A">
        <w:rPr>
          <w:rFonts w:ascii="Book Antiqua" w:eastAsiaTheme="minorHAnsi" w:hAnsi="Book Antiqua" w:cs="Times New Roman"/>
          <w:color w:val="000000" w:themeColor="text1"/>
          <w:kern w:val="0"/>
          <w:sz w:val="24"/>
          <w:szCs w:val="24"/>
        </w:rPr>
        <w:t>w</w:t>
      </w:r>
      <w:r w:rsidR="009A207A" w:rsidRPr="00355D6A">
        <w:rPr>
          <w:rFonts w:ascii="Book Antiqua" w:eastAsiaTheme="minorHAnsi" w:hAnsi="Book Antiqua" w:cs="Times New Roman"/>
          <w:color w:val="000000" w:themeColor="text1"/>
          <w:kern w:val="0"/>
          <w:sz w:val="24"/>
          <w:szCs w:val="24"/>
        </w:rPr>
        <w:t xml:space="preserve">as </w:t>
      </w:r>
      <w:r w:rsidR="00123807" w:rsidRPr="00355D6A">
        <w:rPr>
          <w:rFonts w:ascii="Book Antiqua" w:eastAsiaTheme="minorHAnsi" w:hAnsi="Book Antiqua" w:cs="Times New Roman"/>
          <w:color w:val="000000" w:themeColor="text1"/>
          <w:kern w:val="0"/>
          <w:sz w:val="24"/>
          <w:szCs w:val="24"/>
        </w:rPr>
        <w:t>used for</w:t>
      </w:r>
      <w:r w:rsidR="009A207A" w:rsidRPr="00355D6A">
        <w:rPr>
          <w:rFonts w:ascii="Book Antiqua" w:eastAsiaTheme="minorHAnsi" w:hAnsi="Book Antiqua" w:cs="Times New Roman"/>
          <w:color w:val="000000" w:themeColor="text1"/>
          <w:kern w:val="0"/>
          <w:sz w:val="24"/>
          <w:szCs w:val="24"/>
        </w:rPr>
        <w:t xml:space="preserve"> guidance. </w:t>
      </w:r>
      <w:r w:rsidR="0075190B" w:rsidRPr="00355D6A">
        <w:rPr>
          <w:rFonts w:ascii="Book Antiqua" w:eastAsiaTheme="minorHAnsi" w:hAnsi="Book Antiqua" w:cs="Times New Roman"/>
          <w:color w:val="000000" w:themeColor="text1"/>
          <w:kern w:val="0"/>
          <w:sz w:val="24"/>
          <w:szCs w:val="24"/>
        </w:rPr>
        <w:t xml:space="preserve">The </w:t>
      </w:r>
      <w:r w:rsidR="009A207A" w:rsidRPr="00355D6A">
        <w:rPr>
          <w:rFonts w:ascii="Book Antiqua" w:eastAsiaTheme="minorHAnsi" w:hAnsi="Book Antiqua" w:cs="Times New Roman"/>
          <w:color w:val="000000" w:themeColor="text1"/>
          <w:kern w:val="0"/>
          <w:sz w:val="24"/>
          <w:szCs w:val="24"/>
        </w:rPr>
        <w:t>average of four stiffness map</w:t>
      </w:r>
      <w:r w:rsidR="00123807" w:rsidRPr="00355D6A">
        <w:rPr>
          <w:rFonts w:ascii="Book Antiqua" w:eastAsiaTheme="minorHAnsi" w:hAnsi="Book Antiqua" w:cs="Times New Roman"/>
          <w:color w:val="000000" w:themeColor="text1"/>
          <w:kern w:val="0"/>
          <w:sz w:val="24"/>
          <w:szCs w:val="24"/>
        </w:rPr>
        <w:t>s</w:t>
      </w:r>
      <w:r w:rsidR="009A207A" w:rsidRPr="00355D6A">
        <w:rPr>
          <w:rFonts w:ascii="Book Antiqua" w:eastAsiaTheme="minorHAnsi" w:hAnsi="Book Antiqua" w:cs="Times New Roman"/>
          <w:color w:val="000000" w:themeColor="text1"/>
          <w:kern w:val="0"/>
          <w:sz w:val="24"/>
          <w:szCs w:val="24"/>
        </w:rPr>
        <w:t xml:space="preserve"> was used to represent the </w:t>
      </w:r>
      <w:r w:rsidR="0032608D" w:rsidRPr="00355D6A">
        <w:rPr>
          <w:rFonts w:ascii="Book Antiqua" w:eastAsiaTheme="minorHAnsi" w:hAnsi="Book Antiqua" w:cs="Times New Roman"/>
          <w:color w:val="000000" w:themeColor="text1"/>
          <w:kern w:val="0"/>
          <w:sz w:val="24"/>
          <w:szCs w:val="24"/>
        </w:rPr>
        <w:t>hepatic stiffness</w:t>
      </w:r>
      <w:r w:rsidR="009A207A" w:rsidRPr="00355D6A">
        <w:rPr>
          <w:rFonts w:ascii="Book Antiqua" w:eastAsiaTheme="minorHAnsi" w:hAnsi="Book Antiqua" w:cs="Times New Roman"/>
          <w:color w:val="000000" w:themeColor="text1"/>
          <w:kern w:val="0"/>
          <w:sz w:val="24"/>
          <w:szCs w:val="24"/>
        </w:rPr>
        <w:t xml:space="preserve"> of each patient</w:t>
      </w:r>
      <w:r w:rsidR="00123807" w:rsidRPr="00355D6A">
        <w:rPr>
          <w:rFonts w:ascii="Book Antiqua" w:eastAsiaTheme="minorHAnsi" w:hAnsi="Book Antiqua" w:cs="Times New Roman"/>
          <w:color w:val="000000" w:themeColor="text1"/>
          <w:kern w:val="0"/>
          <w:sz w:val="24"/>
          <w:szCs w:val="24"/>
        </w:rPr>
        <w:t>,</w:t>
      </w:r>
      <w:r w:rsidR="009A207A" w:rsidRPr="00355D6A">
        <w:rPr>
          <w:rFonts w:ascii="Book Antiqua" w:eastAsiaTheme="minorHAnsi" w:hAnsi="Book Antiqua" w:cs="Times New Roman"/>
          <w:color w:val="000000" w:themeColor="text1"/>
          <w:kern w:val="0"/>
          <w:sz w:val="24"/>
          <w:szCs w:val="24"/>
        </w:rPr>
        <w:t xml:space="preserve"> and </w:t>
      </w:r>
      <w:r w:rsidR="0075190B" w:rsidRPr="00355D6A">
        <w:rPr>
          <w:rFonts w:ascii="Book Antiqua" w:eastAsiaTheme="minorHAnsi" w:hAnsi="Book Antiqua" w:cs="Times New Roman"/>
          <w:color w:val="000000" w:themeColor="text1"/>
          <w:kern w:val="0"/>
          <w:sz w:val="24"/>
          <w:szCs w:val="24"/>
        </w:rPr>
        <w:t xml:space="preserve">the </w:t>
      </w:r>
      <w:r w:rsidR="009A207A" w:rsidRPr="00355D6A">
        <w:rPr>
          <w:rFonts w:ascii="Book Antiqua" w:eastAsiaTheme="minorHAnsi" w:hAnsi="Book Antiqua" w:cs="Times New Roman"/>
          <w:color w:val="000000" w:themeColor="text1"/>
          <w:kern w:val="0"/>
          <w:sz w:val="24"/>
          <w:szCs w:val="24"/>
        </w:rPr>
        <w:t xml:space="preserve">mean values were recorded in kilopascals (kPa). </w:t>
      </w:r>
      <w:r w:rsidR="0032608D" w:rsidRPr="00355D6A">
        <w:rPr>
          <w:rFonts w:ascii="Book Antiqua" w:eastAsiaTheme="minorHAnsi" w:hAnsi="Book Antiqua" w:cs="Times New Roman"/>
          <w:color w:val="000000" w:themeColor="text1"/>
          <w:kern w:val="0"/>
          <w:sz w:val="24"/>
          <w:szCs w:val="24"/>
        </w:rPr>
        <w:t>Splenic stiffness</w:t>
      </w:r>
      <w:r w:rsidR="009A207A" w:rsidRPr="00355D6A">
        <w:rPr>
          <w:rFonts w:ascii="Book Antiqua" w:eastAsiaTheme="minorHAnsi" w:hAnsi="Book Antiqua" w:cs="Times New Roman"/>
          <w:color w:val="000000" w:themeColor="text1"/>
          <w:kern w:val="0"/>
          <w:sz w:val="24"/>
          <w:szCs w:val="24"/>
        </w:rPr>
        <w:t xml:space="preserve"> was measured </w:t>
      </w:r>
      <w:r w:rsidR="006C582D" w:rsidRPr="00355D6A">
        <w:rPr>
          <w:rFonts w:ascii="Book Antiqua" w:eastAsiaTheme="minorHAnsi" w:hAnsi="Book Antiqua" w:cs="Times New Roman"/>
          <w:color w:val="000000" w:themeColor="text1"/>
          <w:kern w:val="0"/>
          <w:sz w:val="24"/>
          <w:szCs w:val="24"/>
        </w:rPr>
        <w:t>through the placement of</w:t>
      </w:r>
      <w:r w:rsidR="009A207A" w:rsidRPr="00355D6A">
        <w:rPr>
          <w:rFonts w:ascii="Book Antiqua" w:eastAsiaTheme="minorHAnsi" w:hAnsi="Book Antiqua" w:cs="Times New Roman"/>
          <w:color w:val="000000" w:themeColor="text1"/>
          <w:kern w:val="0"/>
          <w:sz w:val="24"/>
          <w:szCs w:val="24"/>
        </w:rPr>
        <w:t xml:space="preserve"> a</w:t>
      </w:r>
      <w:r w:rsidR="00B84481" w:rsidRPr="00355D6A">
        <w:rPr>
          <w:rFonts w:ascii="Book Antiqua" w:eastAsiaTheme="minorHAnsi" w:hAnsi="Book Antiqua" w:cs="Times New Roman"/>
          <w:color w:val="000000" w:themeColor="text1"/>
          <w:kern w:val="0"/>
          <w:sz w:val="24"/>
          <w:szCs w:val="24"/>
        </w:rPr>
        <w:t xml:space="preserve"> free</w:t>
      </w:r>
      <w:r w:rsidR="006C582D" w:rsidRPr="00355D6A">
        <w:rPr>
          <w:rFonts w:ascii="Book Antiqua" w:eastAsiaTheme="minorHAnsi" w:hAnsi="Book Antiqua" w:cs="Times New Roman"/>
          <w:color w:val="000000" w:themeColor="text1"/>
          <w:kern w:val="0"/>
          <w:sz w:val="24"/>
          <w:szCs w:val="24"/>
        </w:rPr>
        <w:t>-</w:t>
      </w:r>
      <w:r w:rsidR="00B84481" w:rsidRPr="00355D6A">
        <w:rPr>
          <w:rFonts w:ascii="Book Antiqua" w:eastAsiaTheme="minorHAnsi" w:hAnsi="Book Antiqua" w:cs="Times New Roman"/>
          <w:color w:val="000000" w:themeColor="text1"/>
          <w:kern w:val="0"/>
          <w:sz w:val="24"/>
          <w:szCs w:val="24"/>
        </w:rPr>
        <w:t>hand</w:t>
      </w:r>
      <w:r w:rsidR="009A207A" w:rsidRPr="00355D6A">
        <w:rPr>
          <w:rFonts w:ascii="Book Antiqua" w:eastAsiaTheme="minorHAnsi" w:hAnsi="Book Antiqua" w:cs="Times New Roman"/>
          <w:color w:val="000000" w:themeColor="text1"/>
          <w:kern w:val="0"/>
          <w:sz w:val="24"/>
          <w:szCs w:val="24"/>
        </w:rPr>
        <w:t xml:space="preserve"> single maximum ROI at </w:t>
      </w:r>
      <w:r w:rsidR="008013BA" w:rsidRPr="00355D6A">
        <w:rPr>
          <w:rFonts w:ascii="Book Antiqua" w:eastAsiaTheme="minorHAnsi" w:hAnsi="Book Antiqua" w:cs="Times New Roman"/>
          <w:color w:val="000000" w:themeColor="text1"/>
          <w:kern w:val="0"/>
          <w:sz w:val="24"/>
          <w:szCs w:val="24"/>
        </w:rPr>
        <w:t xml:space="preserve">each </w:t>
      </w:r>
      <w:r w:rsidR="009A207A" w:rsidRPr="00355D6A">
        <w:rPr>
          <w:rFonts w:ascii="Book Antiqua" w:eastAsiaTheme="minorHAnsi" w:hAnsi="Book Antiqua" w:cs="Times New Roman"/>
          <w:color w:val="000000" w:themeColor="text1"/>
          <w:kern w:val="0"/>
          <w:sz w:val="24"/>
          <w:szCs w:val="24"/>
        </w:rPr>
        <w:t>visible splen</w:t>
      </w:r>
      <w:r w:rsidR="0036373D" w:rsidRPr="00355D6A">
        <w:rPr>
          <w:rFonts w:ascii="Book Antiqua" w:eastAsiaTheme="minorHAnsi" w:hAnsi="Book Antiqua" w:cs="Times New Roman"/>
          <w:color w:val="000000" w:themeColor="text1"/>
          <w:kern w:val="0"/>
          <w:sz w:val="24"/>
          <w:szCs w:val="24"/>
        </w:rPr>
        <w:t>ic</w:t>
      </w:r>
      <w:r w:rsidR="009A207A" w:rsidRPr="00355D6A">
        <w:rPr>
          <w:rFonts w:ascii="Book Antiqua" w:eastAsiaTheme="minorHAnsi" w:hAnsi="Book Antiqua" w:cs="Times New Roman"/>
          <w:color w:val="000000" w:themeColor="text1"/>
          <w:kern w:val="0"/>
          <w:sz w:val="24"/>
          <w:szCs w:val="24"/>
        </w:rPr>
        <w:t xml:space="preserve"> area on </w:t>
      </w:r>
      <w:r w:rsidR="006C582D" w:rsidRPr="00355D6A">
        <w:rPr>
          <w:rFonts w:ascii="Book Antiqua" w:eastAsiaTheme="minorHAnsi" w:hAnsi="Book Antiqua" w:cs="Times New Roman"/>
          <w:color w:val="000000" w:themeColor="text1"/>
          <w:kern w:val="0"/>
          <w:sz w:val="24"/>
          <w:szCs w:val="24"/>
        </w:rPr>
        <w:t xml:space="preserve">the </w:t>
      </w:r>
      <w:r w:rsidR="009A207A" w:rsidRPr="00355D6A">
        <w:rPr>
          <w:rFonts w:ascii="Book Antiqua" w:eastAsiaTheme="minorHAnsi" w:hAnsi="Book Antiqua" w:cs="Times New Roman"/>
          <w:color w:val="000000" w:themeColor="text1"/>
          <w:kern w:val="0"/>
          <w:sz w:val="24"/>
          <w:szCs w:val="24"/>
        </w:rPr>
        <w:t xml:space="preserve">stiffness map. </w:t>
      </w:r>
      <w:r w:rsidR="0075190B" w:rsidRPr="00355D6A">
        <w:rPr>
          <w:rFonts w:ascii="Book Antiqua" w:eastAsiaTheme="minorHAnsi" w:hAnsi="Book Antiqua" w:cs="Times New Roman"/>
          <w:color w:val="000000" w:themeColor="text1"/>
          <w:kern w:val="0"/>
          <w:sz w:val="24"/>
          <w:szCs w:val="24"/>
        </w:rPr>
        <w:t xml:space="preserve">The </w:t>
      </w:r>
      <w:r w:rsidR="00B84481" w:rsidRPr="00355D6A">
        <w:rPr>
          <w:rFonts w:ascii="Book Antiqua" w:eastAsiaTheme="minorHAnsi" w:hAnsi="Book Antiqua" w:cs="Times New Roman"/>
          <w:color w:val="000000" w:themeColor="text1"/>
          <w:kern w:val="0"/>
          <w:sz w:val="24"/>
          <w:szCs w:val="24"/>
        </w:rPr>
        <w:t xml:space="preserve">average of the </w:t>
      </w:r>
      <w:r w:rsidR="004E151B" w:rsidRPr="00355D6A">
        <w:rPr>
          <w:rFonts w:ascii="Book Antiqua" w:eastAsiaTheme="minorHAnsi" w:hAnsi="Book Antiqua" w:cs="Times New Roman"/>
          <w:color w:val="000000" w:themeColor="text1"/>
          <w:kern w:val="0"/>
          <w:sz w:val="24"/>
          <w:szCs w:val="24"/>
        </w:rPr>
        <w:t>spleen ROIs w</w:t>
      </w:r>
      <w:r w:rsidR="005F0CB6" w:rsidRPr="00355D6A">
        <w:rPr>
          <w:rFonts w:ascii="Book Antiqua" w:eastAsiaTheme="minorHAnsi" w:hAnsi="Book Antiqua" w:cs="Times New Roman"/>
          <w:color w:val="000000" w:themeColor="text1"/>
          <w:kern w:val="0"/>
          <w:sz w:val="24"/>
          <w:szCs w:val="24"/>
        </w:rPr>
        <w:t>as</w:t>
      </w:r>
      <w:r w:rsidR="00B84481" w:rsidRPr="00355D6A">
        <w:rPr>
          <w:rFonts w:ascii="Book Antiqua" w:eastAsiaTheme="minorHAnsi" w:hAnsi="Book Antiqua" w:cs="Times New Roman"/>
          <w:color w:val="000000" w:themeColor="text1"/>
          <w:kern w:val="0"/>
          <w:sz w:val="24"/>
          <w:szCs w:val="24"/>
        </w:rPr>
        <w:t xml:space="preserve"> used to represent the </w:t>
      </w:r>
      <w:r w:rsidR="0032608D" w:rsidRPr="00355D6A">
        <w:rPr>
          <w:rFonts w:ascii="Book Antiqua" w:eastAsiaTheme="minorHAnsi" w:hAnsi="Book Antiqua" w:cs="Times New Roman"/>
          <w:color w:val="000000" w:themeColor="text1"/>
          <w:kern w:val="0"/>
          <w:sz w:val="24"/>
          <w:szCs w:val="24"/>
        </w:rPr>
        <w:t>splenic stiffness</w:t>
      </w:r>
      <w:r w:rsidR="00B84481" w:rsidRPr="00355D6A">
        <w:rPr>
          <w:rFonts w:ascii="Book Antiqua" w:eastAsiaTheme="minorHAnsi" w:hAnsi="Book Antiqua" w:cs="Times New Roman"/>
          <w:color w:val="000000" w:themeColor="text1"/>
          <w:kern w:val="0"/>
          <w:sz w:val="24"/>
          <w:szCs w:val="24"/>
        </w:rPr>
        <w:t xml:space="preserve"> of each </w:t>
      </w:r>
      <w:r w:rsidR="000C1C16" w:rsidRPr="00355D6A">
        <w:rPr>
          <w:rFonts w:ascii="Book Antiqua" w:eastAsiaTheme="minorHAnsi" w:hAnsi="Book Antiqua" w:cs="Times New Roman"/>
          <w:color w:val="000000" w:themeColor="text1"/>
          <w:kern w:val="0"/>
          <w:sz w:val="24"/>
          <w:szCs w:val="24"/>
        </w:rPr>
        <w:t>patient and</w:t>
      </w:r>
      <w:r w:rsidR="005F0CB6" w:rsidRPr="00355D6A">
        <w:rPr>
          <w:rFonts w:ascii="Book Antiqua" w:eastAsiaTheme="minorHAnsi" w:hAnsi="Book Antiqua" w:cs="Times New Roman"/>
          <w:color w:val="000000" w:themeColor="text1"/>
          <w:kern w:val="0"/>
          <w:sz w:val="24"/>
          <w:szCs w:val="24"/>
        </w:rPr>
        <w:t xml:space="preserve"> was</w:t>
      </w:r>
      <w:r>
        <w:rPr>
          <w:rFonts w:ascii="Book Antiqua" w:eastAsiaTheme="minorHAnsi" w:hAnsi="Book Antiqua" w:cs="Times New Roman"/>
          <w:color w:val="000000" w:themeColor="text1"/>
          <w:kern w:val="0"/>
          <w:sz w:val="24"/>
          <w:szCs w:val="24"/>
        </w:rPr>
        <w:t xml:space="preserve"> recorded in kPa.</w:t>
      </w:r>
    </w:p>
    <w:p w14:paraId="31C57992" w14:textId="77777777" w:rsidR="009A207A" w:rsidRPr="00355D6A" w:rsidRDefault="009A207A" w:rsidP="00250B18">
      <w:pPr>
        <w:wordWrap/>
        <w:adjustRightInd w:val="0"/>
        <w:snapToGrid w:val="0"/>
        <w:spacing w:after="0" w:line="360" w:lineRule="auto"/>
        <w:rPr>
          <w:rFonts w:ascii="Book Antiqua" w:eastAsiaTheme="minorHAnsi" w:hAnsi="Book Antiqua" w:cs="Times New Roman"/>
          <w:color w:val="000000" w:themeColor="text1"/>
          <w:kern w:val="0"/>
          <w:sz w:val="24"/>
          <w:szCs w:val="24"/>
        </w:rPr>
      </w:pPr>
    </w:p>
    <w:p w14:paraId="41F7FB90" w14:textId="77D90744" w:rsidR="009A207A" w:rsidRPr="00355D6A" w:rsidRDefault="003D2D33" w:rsidP="00250B18">
      <w:pPr>
        <w:wordWrap/>
        <w:adjustRightInd w:val="0"/>
        <w:snapToGrid w:val="0"/>
        <w:spacing w:after="0" w:line="360" w:lineRule="auto"/>
        <w:outlineLvl w:val="0"/>
        <w:rPr>
          <w:rFonts w:ascii="Book Antiqua" w:eastAsiaTheme="minorHAnsi" w:hAnsi="Book Antiqua" w:cs="Times New Roman"/>
          <w:b/>
          <w:i/>
          <w:color w:val="000000" w:themeColor="text1"/>
          <w:kern w:val="0"/>
          <w:sz w:val="24"/>
          <w:szCs w:val="24"/>
        </w:rPr>
      </w:pPr>
      <w:r>
        <w:rPr>
          <w:rFonts w:ascii="Book Antiqua" w:eastAsiaTheme="minorHAnsi" w:hAnsi="Book Antiqua" w:cs="Times New Roman"/>
          <w:b/>
          <w:i/>
          <w:color w:val="000000" w:themeColor="text1"/>
          <w:kern w:val="0"/>
          <w:sz w:val="24"/>
          <w:szCs w:val="24"/>
        </w:rPr>
        <w:t>Statistical analysis</w:t>
      </w:r>
    </w:p>
    <w:p w14:paraId="3902864C" w14:textId="088EAADA" w:rsidR="009A207A" w:rsidRPr="00355D6A" w:rsidRDefault="009A207A" w:rsidP="00250B18">
      <w:pPr>
        <w:wordWrap/>
        <w:adjustRightInd w:val="0"/>
        <w:snapToGrid w:val="0"/>
        <w:spacing w:after="0" w:line="360" w:lineRule="auto"/>
        <w:rPr>
          <w:rFonts w:ascii="Book Antiqua" w:hAnsi="Book Antiqua" w:cs="Times New Roman"/>
          <w:color w:val="000000" w:themeColor="text1"/>
          <w:sz w:val="24"/>
          <w:szCs w:val="24"/>
        </w:rPr>
      </w:pPr>
      <w:r w:rsidRPr="00355D6A">
        <w:rPr>
          <w:rFonts w:ascii="Book Antiqua" w:eastAsiaTheme="minorHAnsi" w:hAnsi="Book Antiqua" w:cs="Times New Roman"/>
          <w:color w:val="000000" w:themeColor="text1"/>
          <w:kern w:val="0"/>
          <w:sz w:val="24"/>
          <w:szCs w:val="24"/>
        </w:rPr>
        <w:t xml:space="preserve">Data management and statistical calculations were performed </w:t>
      </w:r>
      <w:r w:rsidR="006C582D" w:rsidRPr="00355D6A">
        <w:rPr>
          <w:rFonts w:ascii="Book Antiqua" w:eastAsiaTheme="minorHAnsi" w:hAnsi="Book Antiqua" w:cs="Times New Roman"/>
          <w:color w:val="000000" w:themeColor="text1"/>
          <w:kern w:val="0"/>
          <w:sz w:val="24"/>
          <w:szCs w:val="24"/>
        </w:rPr>
        <w:t>with</w:t>
      </w:r>
      <w:r w:rsidRPr="00355D6A">
        <w:rPr>
          <w:rFonts w:ascii="Book Antiqua" w:eastAsiaTheme="minorHAnsi" w:hAnsi="Book Antiqua" w:cs="Times New Roman"/>
          <w:color w:val="000000" w:themeColor="text1"/>
          <w:kern w:val="0"/>
          <w:sz w:val="24"/>
          <w:szCs w:val="24"/>
        </w:rPr>
        <w:t xml:space="preserve"> </w:t>
      </w:r>
      <w:proofErr w:type="spellStart"/>
      <w:r w:rsidRPr="00355D6A">
        <w:rPr>
          <w:rFonts w:ascii="Book Antiqua" w:eastAsiaTheme="minorHAnsi" w:hAnsi="Book Antiqua" w:cs="Times New Roman"/>
          <w:color w:val="000000" w:themeColor="text1"/>
          <w:kern w:val="0"/>
          <w:sz w:val="24"/>
          <w:szCs w:val="24"/>
        </w:rPr>
        <w:t>MedCalc</w:t>
      </w:r>
      <w:proofErr w:type="spellEnd"/>
      <w:r w:rsidRPr="00355D6A">
        <w:rPr>
          <w:rFonts w:ascii="Book Antiqua" w:eastAsiaTheme="minorHAnsi" w:hAnsi="Book Antiqua" w:cs="Times New Roman"/>
          <w:color w:val="000000" w:themeColor="text1"/>
          <w:kern w:val="0"/>
          <w:sz w:val="24"/>
          <w:szCs w:val="24"/>
        </w:rPr>
        <w:t xml:space="preserve"> software </w:t>
      </w:r>
      <w:r w:rsidR="006C582D" w:rsidRPr="00355D6A">
        <w:rPr>
          <w:rFonts w:ascii="Book Antiqua" w:eastAsiaTheme="minorHAnsi" w:hAnsi="Book Antiqua" w:cs="Times New Roman"/>
          <w:color w:val="000000" w:themeColor="text1"/>
          <w:kern w:val="0"/>
          <w:sz w:val="24"/>
          <w:szCs w:val="24"/>
        </w:rPr>
        <w:t>(</w:t>
      </w:r>
      <w:r w:rsidRPr="00355D6A">
        <w:rPr>
          <w:rFonts w:ascii="Book Antiqua" w:eastAsiaTheme="minorHAnsi" w:hAnsi="Book Antiqua" w:cs="Times New Roman"/>
          <w:color w:val="000000" w:themeColor="text1"/>
          <w:kern w:val="0"/>
          <w:sz w:val="24"/>
          <w:szCs w:val="24"/>
        </w:rPr>
        <w:t xml:space="preserve">version </w:t>
      </w:r>
      <w:r w:rsidR="00D72AB0" w:rsidRPr="00355D6A">
        <w:rPr>
          <w:rFonts w:ascii="Book Antiqua" w:eastAsiaTheme="minorHAnsi" w:hAnsi="Book Antiqua" w:cs="Times New Roman"/>
          <w:color w:val="000000" w:themeColor="text1"/>
          <w:kern w:val="0"/>
          <w:sz w:val="24"/>
          <w:szCs w:val="24"/>
        </w:rPr>
        <w:t>18.10.2</w:t>
      </w:r>
      <w:r w:rsidRPr="00355D6A">
        <w:rPr>
          <w:rFonts w:ascii="Book Antiqua" w:eastAsiaTheme="minorHAnsi" w:hAnsi="Book Antiqua" w:cs="Times New Roman"/>
          <w:color w:val="000000" w:themeColor="text1"/>
          <w:kern w:val="0"/>
          <w:sz w:val="24"/>
          <w:szCs w:val="24"/>
        </w:rPr>
        <w:t xml:space="preserve">, </w:t>
      </w:r>
      <w:r w:rsidR="00D72AB0" w:rsidRPr="00355D6A">
        <w:rPr>
          <w:rFonts w:ascii="Book Antiqua" w:eastAsiaTheme="minorHAnsi" w:hAnsi="Book Antiqua" w:cs="Times New Roman"/>
          <w:color w:val="000000" w:themeColor="text1"/>
          <w:kern w:val="0"/>
          <w:sz w:val="24"/>
          <w:szCs w:val="24"/>
        </w:rPr>
        <w:t>Ostend</w:t>
      </w:r>
      <w:r w:rsidRPr="00355D6A">
        <w:rPr>
          <w:rFonts w:ascii="Book Antiqua" w:eastAsiaTheme="minorHAnsi" w:hAnsi="Book Antiqua" w:cs="Times New Roman"/>
          <w:color w:val="000000" w:themeColor="text1"/>
          <w:kern w:val="0"/>
          <w:sz w:val="24"/>
          <w:szCs w:val="24"/>
        </w:rPr>
        <w:t xml:space="preserve">, Belgium). </w:t>
      </w:r>
      <w:r w:rsidR="006C582D" w:rsidRPr="00355D6A">
        <w:rPr>
          <w:rFonts w:ascii="Book Antiqua" w:eastAsiaTheme="minorHAnsi" w:hAnsi="Book Antiqua" w:cs="Times New Roman"/>
          <w:color w:val="000000" w:themeColor="text1"/>
          <w:kern w:val="0"/>
          <w:sz w:val="24"/>
          <w:szCs w:val="24"/>
        </w:rPr>
        <w:t xml:space="preserve">The </w:t>
      </w:r>
      <w:r w:rsidRPr="00355D6A">
        <w:rPr>
          <w:rFonts w:ascii="Book Antiqua" w:hAnsi="Book Antiqua" w:cs="Times New Roman"/>
          <w:color w:val="000000" w:themeColor="text1"/>
          <w:sz w:val="24"/>
          <w:szCs w:val="24"/>
        </w:rPr>
        <w:t xml:space="preserve">Mann-Whitney </w:t>
      </w:r>
      <w:r w:rsidRPr="003D2D33">
        <w:rPr>
          <w:rFonts w:ascii="Book Antiqua" w:hAnsi="Book Antiqua" w:cs="Times New Roman"/>
          <w:i/>
          <w:color w:val="000000" w:themeColor="text1"/>
          <w:sz w:val="24"/>
          <w:szCs w:val="24"/>
        </w:rPr>
        <w:t>U</w:t>
      </w:r>
      <w:r w:rsidRPr="00355D6A">
        <w:rPr>
          <w:rFonts w:ascii="Book Antiqua" w:hAnsi="Book Antiqua" w:cs="Times New Roman"/>
          <w:color w:val="000000" w:themeColor="text1"/>
          <w:sz w:val="24"/>
          <w:szCs w:val="24"/>
        </w:rPr>
        <w:t xml:space="preserve"> test </w:t>
      </w:r>
      <w:r w:rsidR="00D72AB0" w:rsidRPr="00355D6A">
        <w:rPr>
          <w:rFonts w:ascii="Book Antiqua" w:hAnsi="Book Antiqua" w:cs="Times New Roman"/>
          <w:color w:val="000000" w:themeColor="text1"/>
          <w:sz w:val="24"/>
          <w:szCs w:val="24"/>
        </w:rPr>
        <w:t xml:space="preserve">was performed </w:t>
      </w:r>
      <w:r w:rsidR="006C582D" w:rsidRPr="00355D6A">
        <w:rPr>
          <w:rFonts w:ascii="Book Antiqua" w:hAnsi="Book Antiqua" w:cs="Times New Roman"/>
          <w:color w:val="000000" w:themeColor="text1"/>
          <w:sz w:val="24"/>
          <w:szCs w:val="24"/>
        </w:rPr>
        <w:t>for</w:t>
      </w:r>
      <w:r w:rsidR="00D72AB0" w:rsidRPr="00355D6A">
        <w:rPr>
          <w:rFonts w:ascii="Book Antiqua" w:hAnsi="Book Antiqua" w:cs="Times New Roman"/>
          <w:color w:val="000000" w:themeColor="text1"/>
          <w:sz w:val="24"/>
          <w:szCs w:val="24"/>
        </w:rPr>
        <w:t xml:space="preserve"> group comparison</w:t>
      </w:r>
      <w:r w:rsidR="006C582D" w:rsidRPr="00355D6A">
        <w:rPr>
          <w:rFonts w:ascii="Book Antiqua" w:hAnsi="Book Antiqua" w:cs="Times New Roman"/>
          <w:color w:val="000000" w:themeColor="text1"/>
          <w:sz w:val="24"/>
          <w:szCs w:val="24"/>
        </w:rPr>
        <w:t>s</w:t>
      </w:r>
      <w:r w:rsidR="00D72AB0" w:rsidRPr="00355D6A">
        <w:rPr>
          <w:rFonts w:ascii="Book Antiqua" w:hAnsi="Book Antiqua" w:cs="Times New Roman"/>
          <w:color w:val="000000" w:themeColor="text1"/>
          <w:sz w:val="24"/>
          <w:szCs w:val="24"/>
        </w:rPr>
        <w:t xml:space="preserve">. </w:t>
      </w:r>
      <w:r w:rsidR="00634F4A" w:rsidRPr="00355D6A">
        <w:rPr>
          <w:rFonts w:ascii="Book Antiqua" w:hAnsi="Book Antiqua" w:cs="Times New Roman"/>
          <w:color w:val="000000" w:themeColor="text1"/>
          <w:sz w:val="24"/>
          <w:szCs w:val="24"/>
        </w:rPr>
        <w:t>For</w:t>
      </w:r>
      <w:r w:rsidR="006C582D" w:rsidRPr="00355D6A">
        <w:rPr>
          <w:rFonts w:ascii="Book Antiqua" w:hAnsi="Book Antiqua" w:cs="Times New Roman"/>
          <w:color w:val="000000" w:themeColor="text1"/>
          <w:sz w:val="24"/>
          <w:szCs w:val="24"/>
        </w:rPr>
        <w:t xml:space="preserve"> the</w:t>
      </w:r>
      <w:r w:rsidR="00634F4A" w:rsidRPr="00355D6A">
        <w:rPr>
          <w:rFonts w:ascii="Book Antiqua" w:hAnsi="Book Antiqua" w:cs="Times New Roman"/>
          <w:color w:val="000000" w:themeColor="text1"/>
          <w:sz w:val="24"/>
          <w:szCs w:val="24"/>
        </w:rPr>
        <w:t xml:space="preserve"> varices grade groups, </w:t>
      </w:r>
      <w:r w:rsidR="006C582D" w:rsidRPr="00355D6A">
        <w:rPr>
          <w:rFonts w:ascii="Book Antiqua" w:hAnsi="Book Antiqua" w:cs="Times New Roman"/>
          <w:color w:val="000000" w:themeColor="text1"/>
          <w:sz w:val="24"/>
          <w:szCs w:val="24"/>
        </w:rPr>
        <w:t xml:space="preserve">the </w:t>
      </w:r>
      <w:r w:rsidR="00634F4A" w:rsidRPr="00355D6A">
        <w:rPr>
          <w:rFonts w:ascii="Book Antiqua" w:hAnsi="Book Antiqua" w:cs="Times New Roman"/>
          <w:color w:val="000000" w:themeColor="text1"/>
          <w:sz w:val="24"/>
          <w:szCs w:val="24"/>
        </w:rPr>
        <w:t>Kruskal-Wallis test</w:t>
      </w:r>
      <w:r w:rsidR="00D72AB0" w:rsidRPr="00355D6A">
        <w:rPr>
          <w:rFonts w:ascii="Book Antiqua" w:hAnsi="Book Antiqua" w:cs="Times New Roman"/>
          <w:color w:val="000000" w:themeColor="text1"/>
          <w:sz w:val="24"/>
          <w:szCs w:val="24"/>
        </w:rPr>
        <w:t xml:space="preserve"> was used </w:t>
      </w:r>
      <w:r w:rsidR="00634F4A" w:rsidRPr="00355D6A">
        <w:rPr>
          <w:rFonts w:ascii="Book Antiqua" w:hAnsi="Book Antiqua" w:cs="Times New Roman"/>
          <w:color w:val="000000" w:themeColor="text1"/>
          <w:sz w:val="24"/>
          <w:szCs w:val="24"/>
        </w:rPr>
        <w:t>for group comparison</w:t>
      </w:r>
      <w:r w:rsidR="006C582D" w:rsidRPr="00355D6A">
        <w:rPr>
          <w:rFonts w:ascii="Book Antiqua" w:hAnsi="Book Antiqua" w:cs="Times New Roman"/>
          <w:color w:val="000000" w:themeColor="text1"/>
          <w:sz w:val="24"/>
          <w:szCs w:val="24"/>
        </w:rPr>
        <w:t>s,</w:t>
      </w:r>
      <w:r w:rsidR="00634F4A" w:rsidRPr="00355D6A">
        <w:rPr>
          <w:rFonts w:ascii="Book Antiqua" w:hAnsi="Book Antiqua" w:cs="Times New Roman"/>
          <w:color w:val="000000" w:themeColor="text1"/>
          <w:sz w:val="24"/>
          <w:szCs w:val="24"/>
        </w:rPr>
        <w:t xml:space="preserve"> and</w:t>
      </w:r>
      <w:r w:rsidR="00D72AB0" w:rsidRPr="00355D6A">
        <w:rPr>
          <w:rFonts w:ascii="Book Antiqua" w:hAnsi="Book Antiqua" w:cs="Times New Roman"/>
          <w:color w:val="000000" w:themeColor="text1"/>
          <w:sz w:val="24"/>
          <w:szCs w:val="24"/>
        </w:rPr>
        <w:t xml:space="preserve"> </w:t>
      </w:r>
      <w:r w:rsidR="00634F4A" w:rsidRPr="00355D6A">
        <w:rPr>
          <w:rFonts w:ascii="Book Antiqua" w:hAnsi="Book Antiqua" w:cs="Times New Roman"/>
          <w:color w:val="000000" w:themeColor="text1"/>
          <w:sz w:val="24"/>
          <w:szCs w:val="24"/>
        </w:rPr>
        <w:t>K</w:t>
      </w:r>
      <w:r w:rsidR="00D72AB0" w:rsidRPr="00355D6A">
        <w:rPr>
          <w:rFonts w:ascii="Book Antiqua" w:hAnsi="Book Antiqua" w:cs="Times New Roman"/>
          <w:color w:val="000000" w:themeColor="text1"/>
          <w:sz w:val="24"/>
          <w:szCs w:val="24"/>
        </w:rPr>
        <w:t xml:space="preserve">endall's tau b </w:t>
      </w:r>
      <w:r w:rsidR="00634F4A" w:rsidRPr="00355D6A">
        <w:rPr>
          <w:rFonts w:ascii="Book Antiqua" w:hAnsi="Book Antiqua" w:cs="Times New Roman"/>
          <w:color w:val="000000" w:themeColor="text1"/>
          <w:sz w:val="24"/>
          <w:szCs w:val="24"/>
        </w:rPr>
        <w:t>test was used for correlation analysis. A</w:t>
      </w:r>
      <w:r w:rsidRPr="00355D6A">
        <w:rPr>
          <w:rFonts w:ascii="Book Antiqua" w:hAnsi="Book Antiqua" w:cs="Times New Roman"/>
          <w:color w:val="000000" w:themeColor="text1"/>
          <w:sz w:val="24"/>
          <w:szCs w:val="24"/>
        </w:rPr>
        <w:t>rea</w:t>
      </w:r>
      <w:r w:rsidR="000F0A40" w:rsidRPr="00355D6A">
        <w:rPr>
          <w:rFonts w:ascii="Book Antiqua" w:hAnsi="Book Antiqua" w:cs="Times New Roman"/>
          <w:color w:val="000000" w:themeColor="text1"/>
          <w:sz w:val="24"/>
          <w:szCs w:val="24"/>
        </w:rPr>
        <w:t xml:space="preserve"> </w:t>
      </w:r>
      <w:r w:rsidRPr="00355D6A">
        <w:rPr>
          <w:rFonts w:ascii="Book Antiqua" w:hAnsi="Book Antiqua" w:cs="Times New Roman"/>
          <w:color w:val="000000" w:themeColor="text1"/>
          <w:sz w:val="24"/>
          <w:szCs w:val="24"/>
        </w:rPr>
        <w:t>under</w:t>
      </w:r>
      <w:r w:rsidR="000F0A40" w:rsidRPr="00355D6A">
        <w:rPr>
          <w:rFonts w:ascii="Book Antiqua" w:hAnsi="Book Antiqua" w:cs="Times New Roman"/>
          <w:color w:val="000000" w:themeColor="text1"/>
          <w:sz w:val="24"/>
          <w:szCs w:val="24"/>
        </w:rPr>
        <w:t xml:space="preserve"> </w:t>
      </w:r>
      <w:r w:rsidRPr="00355D6A">
        <w:rPr>
          <w:rFonts w:ascii="Book Antiqua" w:hAnsi="Book Antiqua" w:cs="Times New Roman"/>
          <w:color w:val="000000" w:themeColor="text1"/>
          <w:sz w:val="24"/>
          <w:szCs w:val="24"/>
        </w:rPr>
        <w:t>the</w:t>
      </w:r>
      <w:r w:rsidR="000F0A40" w:rsidRPr="00355D6A">
        <w:rPr>
          <w:rFonts w:ascii="Book Antiqua" w:hAnsi="Book Antiqua" w:cs="Times New Roman"/>
          <w:color w:val="000000" w:themeColor="text1"/>
          <w:sz w:val="24"/>
          <w:szCs w:val="24"/>
        </w:rPr>
        <w:t xml:space="preserve"> </w:t>
      </w:r>
      <w:r w:rsidRPr="00355D6A">
        <w:rPr>
          <w:rFonts w:ascii="Book Antiqua" w:hAnsi="Book Antiqua" w:cs="Times New Roman"/>
          <w:color w:val="000000" w:themeColor="text1"/>
          <w:sz w:val="24"/>
          <w:szCs w:val="24"/>
        </w:rPr>
        <w:t xml:space="preserve">curve (AUC) </w:t>
      </w:r>
      <w:r w:rsidR="00532782" w:rsidRPr="00355D6A">
        <w:rPr>
          <w:rFonts w:ascii="Book Antiqua" w:hAnsi="Book Antiqua" w:cs="Times New Roman"/>
          <w:color w:val="000000" w:themeColor="text1"/>
          <w:sz w:val="24"/>
          <w:szCs w:val="24"/>
        </w:rPr>
        <w:t xml:space="preserve">analyses </w:t>
      </w:r>
      <w:r w:rsidRPr="00355D6A">
        <w:rPr>
          <w:rFonts w:ascii="Book Antiqua" w:hAnsi="Book Antiqua" w:cs="Times New Roman"/>
          <w:color w:val="000000" w:themeColor="text1"/>
          <w:sz w:val="24"/>
          <w:szCs w:val="24"/>
        </w:rPr>
        <w:t xml:space="preserve">were </w:t>
      </w:r>
      <w:r w:rsidR="00634F4A" w:rsidRPr="00355D6A">
        <w:rPr>
          <w:rFonts w:ascii="Book Antiqua" w:hAnsi="Book Antiqua" w:cs="Times New Roman"/>
          <w:color w:val="000000" w:themeColor="text1"/>
          <w:sz w:val="24"/>
          <w:szCs w:val="24"/>
        </w:rPr>
        <w:t xml:space="preserve">also </w:t>
      </w:r>
      <w:r w:rsidRPr="00355D6A">
        <w:rPr>
          <w:rFonts w:ascii="Book Antiqua" w:hAnsi="Book Antiqua" w:cs="Times New Roman"/>
          <w:color w:val="000000" w:themeColor="text1"/>
          <w:sz w:val="24"/>
          <w:szCs w:val="24"/>
        </w:rPr>
        <w:t xml:space="preserve">performed to </w:t>
      </w:r>
      <w:r w:rsidR="004E151B" w:rsidRPr="00355D6A">
        <w:rPr>
          <w:rFonts w:ascii="Book Antiqua" w:hAnsi="Book Antiqua" w:cs="Times New Roman"/>
          <w:color w:val="000000" w:themeColor="text1"/>
          <w:sz w:val="24"/>
          <w:szCs w:val="24"/>
        </w:rPr>
        <w:t xml:space="preserve">evaluate </w:t>
      </w:r>
      <w:r w:rsidRPr="00355D6A">
        <w:rPr>
          <w:rFonts w:ascii="Book Antiqua" w:hAnsi="Book Antiqua" w:cs="Times New Roman"/>
          <w:color w:val="000000" w:themeColor="text1"/>
          <w:sz w:val="24"/>
          <w:szCs w:val="24"/>
        </w:rPr>
        <w:t xml:space="preserve">the </w:t>
      </w:r>
      <w:r w:rsidR="00634F4A" w:rsidRPr="00355D6A">
        <w:rPr>
          <w:rFonts w:ascii="Book Antiqua" w:hAnsi="Book Antiqua" w:cs="Times New Roman"/>
          <w:color w:val="000000" w:themeColor="text1"/>
          <w:sz w:val="24"/>
          <w:szCs w:val="24"/>
        </w:rPr>
        <w:t>diagnostic performance for gastro</w:t>
      </w:r>
      <w:r w:rsidR="00532782" w:rsidRPr="00355D6A">
        <w:rPr>
          <w:rFonts w:ascii="Book Antiqua" w:hAnsi="Book Antiqua" w:cs="Times New Roman"/>
          <w:color w:val="000000" w:themeColor="text1"/>
          <w:sz w:val="24"/>
          <w:szCs w:val="24"/>
        </w:rPr>
        <w:t>esophageal varices</w:t>
      </w:r>
      <w:r w:rsidRPr="00355D6A">
        <w:rPr>
          <w:rFonts w:ascii="Book Antiqua" w:hAnsi="Book Antiqua" w:cs="Times New Roman"/>
          <w:color w:val="000000" w:themeColor="text1"/>
          <w:sz w:val="24"/>
          <w:szCs w:val="24"/>
        </w:rPr>
        <w:t xml:space="preserve">. </w:t>
      </w:r>
      <w:r w:rsidRPr="003D2D33">
        <w:rPr>
          <w:rFonts w:ascii="Book Antiqua" w:eastAsiaTheme="minorHAnsi" w:hAnsi="Book Antiqua" w:cs="Times New Roman"/>
          <w:i/>
          <w:color w:val="000000" w:themeColor="text1"/>
          <w:kern w:val="0"/>
          <w:sz w:val="24"/>
          <w:szCs w:val="24"/>
        </w:rPr>
        <w:t>P</w:t>
      </w:r>
      <w:r w:rsidRPr="00355D6A">
        <w:rPr>
          <w:rFonts w:ascii="Book Antiqua" w:eastAsiaTheme="minorHAnsi" w:hAnsi="Book Antiqua" w:cs="Times New Roman"/>
          <w:color w:val="000000" w:themeColor="text1"/>
          <w:kern w:val="0"/>
          <w:sz w:val="24"/>
          <w:szCs w:val="24"/>
        </w:rPr>
        <w:t xml:space="preserve"> values less than 0.05 were considered significant.</w:t>
      </w:r>
    </w:p>
    <w:p w14:paraId="650D3CE6" w14:textId="77777777" w:rsidR="004D52AD" w:rsidRPr="00355D6A" w:rsidRDefault="004D52AD" w:rsidP="00250B18">
      <w:pPr>
        <w:wordWrap/>
        <w:adjustRightInd w:val="0"/>
        <w:snapToGrid w:val="0"/>
        <w:spacing w:after="0" w:line="360" w:lineRule="auto"/>
        <w:rPr>
          <w:rFonts w:ascii="Book Antiqua" w:hAnsi="Book Antiqua" w:cs="Times New Roman"/>
          <w:color w:val="000000" w:themeColor="text1"/>
          <w:sz w:val="24"/>
          <w:szCs w:val="24"/>
        </w:rPr>
      </w:pPr>
    </w:p>
    <w:p w14:paraId="23682908" w14:textId="580A20A9" w:rsidR="009A207A" w:rsidRPr="00355D6A" w:rsidRDefault="00EE3AFF" w:rsidP="00250B18">
      <w:pPr>
        <w:wordWrap/>
        <w:adjustRightInd w:val="0"/>
        <w:snapToGrid w:val="0"/>
        <w:spacing w:after="0" w:line="360" w:lineRule="auto"/>
        <w:outlineLvl w:val="0"/>
        <w:rPr>
          <w:rFonts w:ascii="Book Antiqua" w:eastAsiaTheme="minorHAnsi" w:hAnsi="Book Antiqua" w:cs="Times New Roman"/>
          <w:b/>
          <w:color w:val="000000" w:themeColor="text1"/>
          <w:sz w:val="24"/>
          <w:szCs w:val="24"/>
        </w:rPr>
      </w:pPr>
      <w:r w:rsidRPr="00355D6A">
        <w:rPr>
          <w:rFonts w:ascii="Book Antiqua" w:eastAsiaTheme="minorHAnsi" w:hAnsi="Book Antiqua" w:cs="Times New Roman"/>
          <w:b/>
          <w:color w:val="000000" w:themeColor="text1"/>
          <w:sz w:val="24"/>
          <w:szCs w:val="24"/>
        </w:rPr>
        <w:t>RESULTS</w:t>
      </w:r>
    </w:p>
    <w:p w14:paraId="6DFAE754" w14:textId="1AEC1222" w:rsidR="009A207A" w:rsidRPr="00355D6A" w:rsidRDefault="00EE6900" w:rsidP="00250B18">
      <w:pPr>
        <w:wordWrap/>
        <w:adjustRightInd w:val="0"/>
        <w:snapToGrid w:val="0"/>
        <w:spacing w:after="0" w:line="360" w:lineRule="auto"/>
        <w:outlineLvl w:val="0"/>
        <w:rPr>
          <w:rFonts w:ascii="Book Antiqua" w:hAnsi="Book Antiqua" w:cs="Times New Roman"/>
          <w:b/>
          <w:i/>
          <w:color w:val="000000" w:themeColor="text1"/>
          <w:sz w:val="24"/>
          <w:szCs w:val="24"/>
        </w:rPr>
      </w:pPr>
      <w:r w:rsidRPr="00355D6A">
        <w:rPr>
          <w:rFonts w:ascii="Book Antiqua" w:hAnsi="Book Antiqua" w:cs="Times New Roman"/>
          <w:b/>
          <w:i/>
          <w:color w:val="000000" w:themeColor="text1"/>
          <w:sz w:val="24"/>
          <w:szCs w:val="24"/>
        </w:rPr>
        <w:t>Group comparison</w:t>
      </w:r>
      <w:r w:rsidR="00C21D09" w:rsidRPr="00355D6A">
        <w:rPr>
          <w:rFonts w:ascii="Book Antiqua" w:hAnsi="Book Antiqua" w:cs="Times New Roman"/>
          <w:b/>
          <w:i/>
          <w:color w:val="000000" w:themeColor="text1"/>
          <w:sz w:val="24"/>
          <w:szCs w:val="24"/>
        </w:rPr>
        <w:t xml:space="preserve"> between the Kasai and </w:t>
      </w:r>
      <w:r w:rsidR="000A359D" w:rsidRPr="00355D6A">
        <w:rPr>
          <w:rFonts w:ascii="Book Antiqua" w:hAnsi="Book Antiqua" w:cs="Times New Roman"/>
          <w:b/>
          <w:i/>
          <w:color w:val="000000" w:themeColor="text1"/>
          <w:sz w:val="24"/>
          <w:szCs w:val="24"/>
        </w:rPr>
        <w:t>control group</w:t>
      </w:r>
      <w:r w:rsidR="00C21D09" w:rsidRPr="00355D6A">
        <w:rPr>
          <w:rFonts w:ascii="Book Antiqua" w:hAnsi="Book Antiqua" w:cs="Times New Roman"/>
          <w:b/>
          <w:i/>
          <w:color w:val="000000" w:themeColor="text1"/>
          <w:sz w:val="24"/>
          <w:szCs w:val="24"/>
        </w:rPr>
        <w:t>s</w:t>
      </w:r>
    </w:p>
    <w:p w14:paraId="0E3DBB28" w14:textId="7B9C117A" w:rsidR="007D2C8E" w:rsidRPr="00355D6A" w:rsidRDefault="009A207A"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 xml:space="preserve">During the study period, </w:t>
      </w:r>
      <w:r w:rsidR="00E302CB" w:rsidRPr="00355D6A">
        <w:rPr>
          <w:rFonts w:ascii="Book Antiqua" w:hAnsi="Book Antiqua" w:cs="Times New Roman"/>
          <w:color w:val="000000" w:themeColor="text1"/>
          <w:sz w:val="24"/>
          <w:szCs w:val="24"/>
        </w:rPr>
        <w:t xml:space="preserve">26 </w:t>
      </w:r>
      <w:r w:rsidRPr="00355D6A">
        <w:rPr>
          <w:rFonts w:ascii="Book Antiqua" w:eastAsiaTheme="minorHAnsi" w:hAnsi="Book Antiqua" w:cs="Times New Roman"/>
          <w:color w:val="000000" w:themeColor="text1"/>
          <w:sz w:val="24"/>
          <w:szCs w:val="24"/>
        </w:rPr>
        <w:t>biliary atresia patients who had previous</w:t>
      </w:r>
      <w:r w:rsidR="006C582D" w:rsidRPr="00355D6A">
        <w:rPr>
          <w:rFonts w:ascii="Book Antiqua" w:eastAsiaTheme="minorHAnsi" w:hAnsi="Book Antiqua" w:cs="Times New Roman"/>
          <w:color w:val="000000" w:themeColor="text1"/>
          <w:sz w:val="24"/>
          <w:szCs w:val="24"/>
        </w:rPr>
        <w:t>ly undergone the</w:t>
      </w:r>
      <w:r w:rsidRPr="00355D6A">
        <w:rPr>
          <w:rFonts w:ascii="Book Antiqua" w:eastAsiaTheme="minorHAnsi" w:hAnsi="Book Antiqua" w:cs="Times New Roman"/>
          <w:color w:val="000000" w:themeColor="text1"/>
          <w:sz w:val="24"/>
          <w:szCs w:val="24"/>
        </w:rPr>
        <w:t xml:space="preserve"> Kasai operation</w:t>
      </w:r>
      <w:r w:rsidRPr="00355D6A">
        <w:rPr>
          <w:rFonts w:ascii="Book Antiqua" w:hAnsi="Book Antiqua" w:cs="Times New Roman"/>
          <w:color w:val="000000" w:themeColor="text1"/>
          <w:sz w:val="24"/>
          <w:szCs w:val="24"/>
        </w:rPr>
        <w:t xml:space="preserve"> underwent liver MRI including MRE</w:t>
      </w:r>
      <w:r w:rsidRPr="00355D6A">
        <w:rPr>
          <w:rFonts w:ascii="Book Antiqua" w:eastAsiaTheme="minorHAnsi" w:hAnsi="Book Antiqua" w:cs="Times New Roman"/>
          <w:color w:val="000000" w:themeColor="text1"/>
          <w:sz w:val="24"/>
          <w:szCs w:val="24"/>
        </w:rPr>
        <w:t xml:space="preserve">. </w:t>
      </w:r>
      <w:r w:rsidR="006C582D" w:rsidRPr="00355D6A">
        <w:rPr>
          <w:rFonts w:ascii="Book Antiqua" w:eastAsiaTheme="minorHAnsi" w:hAnsi="Book Antiqua" w:cs="Times New Roman"/>
          <w:color w:val="000000" w:themeColor="text1"/>
          <w:sz w:val="24"/>
          <w:szCs w:val="24"/>
        </w:rPr>
        <w:t xml:space="preserve">Four of </w:t>
      </w:r>
      <w:r w:rsidRPr="00355D6A">
        <w:rPr>
          <w:rFonts w:ascii="Book Antiqua" w:eastAsiaTheme="minorHAnsi" w:hAnsi="Book Antiqua" w:cs="Times New Roman"/>
          <w:color w:val="000000" w:themeColor="text1"/>
          <w:sz w:val="24"/>
          <w:szCs w:val="24"/>
        </w:rPr>
        <w:t>these patients were excluded</w:t>
      </w:r>
      <w:r w:rsidR="00DC6B94" w:rsidRPr="00355D6A">
        <w:rPr>
          <w:rFonts w:ascii="Book Antiqua" w:eastAsiaTheme="minorHAnsi" w:hAnsi="Book Antiqua" w:cs="Times New Roman"/>
          <w:color w:val="000000" w:themeColor="text1"/>
          <w:sz w:val="24"/>
          <w:szCs w:val="24"/>
        </w:rPr>
        <w:t>:</w:t>
      </w:r>
      <w:r w:rsidRPr="00355D6A">
        <w:rPr>
          <w:rFonts w:ascii="Book Antiqua" w:eastAsiaTheme="minorHAnsi" w:hAnsi="Book Antiqua" w:cs="Times New Roman"/>
          <w:color w:val="000000" w:themeColor="text1"/>
          <w:sz w:val="24"/>
          <w:szCs w:val="24"/>
        </w:rPr>
        <w:t xml:space="preserve"> three had </w:t>
      </w:r>
      <w:r w:rsidR="006C582D" w:rsidRPr="00355D6A">
        <w:rPr>
          <w:rFonts w:ascii="Book Antiqua" w:eastAsiaTheme="minorHAnsi" w:hAnsi="Book Antiqua" w:cs="Times New Roman"/>
          <w:color w:val="000000" w:themeColor="text1"/>
          <w:sz w:val="24"/>
          <w:szCs w:val="24"/>
        </w:rPr>
        <w:t xml:space="preserve">a history of </w:t>
      </w:r>
      <w:r w:rsidRPr="00355D6A">
        <w:rPr>
          <w:rFonts w:ascii="Book Antiqua" w:eastAsiaTheme="minorHAnsi" w:hAnsi="Book Antiqua" w:cs="Times New Roman"/>
          <w:color w:val="000000" w:themeColor="text1"/>
          <w:sz w:val="24"/>
          <w:szCs w:val="24"/>
        </w:rPr>
        <w:t>splenic artery embolization</w:t>
      </w:r>
      <w:r w:rsidR="00DC6B94" w:rsidRPr="00355D6A">
        <w:rPr>
          <w:rFonts w:ascii="Book Antiqua" w:eastAsiaTheme="minorHAnsi" w:hAnsi="Book Antiqua" w:cs="Times New Roman"/>
          <w:color w:val="000000" w:themeColor="text1"/>
          <w:sz w:val="24"/>
          <w:szCs w:val="24"/>
        </w:rPr>
        <w:t>,</w:t>
      </w:r>
      <w:r w:rsidRPr="00355D6A">
        <w:rPr>
          <w:rFonts w:ascii="Book Antiqua" w:eastAsiaTheme="minorHAnsi" w:hAnsi="Book Antiqua" w:cs="Times New Roman"/>
          <w:color w:val="000000" w:themeColor="text1"/>
          <w:sz w:val="24"/>
          <w:szCs w:val="24"/>
        </w:rPr>
        <w:t xml:space="preserve"> and one </w:t>
      </w:r>
      <w:r w:rsidR="00DC6B94" w:rsidRPr="00355D6A">
        <w:rPr>
          <w:rFonts w:ascii="Book Antiqua" w:eastAsiaTheme="minorHAnsi" w:hAnsi="Book Antiqua" w:cs="Times New Roman"/>
          <w:color w:val="000000" w:themeColor="text1"/>
          <w:sz w:val="24"/>
          <w:szCs w:val="24"/>
        </w:rPr>
        <w:t>did</w:t>
      </w:r>
      <w:r w:rsidR="005364B0" w:rsidRPr="00355D6A">
        <w:rPr>
          <w:rFonts w:ascii="Book Antiqua" w:eastAsiaTheme="minorHAnsi" w:hAnsi="Book Antiqua" w:cs="Times New Roman"/>
          <w:color w:val="000000" w:themeColor="text1"/>
          <w:sz w:val="24"/>
          <w:szCs w:val="24"/>
        </w:rPr>
        <w:t xml:space="preserve"> not </w:t>
      </w:r>
      <w:r w:rsidR="00DC6B94" w:rsidRPr="00355D6A">
        <w:rPr>
          <w:rFonts w:ascii="Book Antiqua" w:eastAsiaTheme="minorHAnsi" w:hAnsi="Book Antiqua" w:cs="Times New Roman"/>
          <w:color w:val="000000" w:themeColor="text1"/>
          <w:sz w:val="24"/>
          <w:szCs w:val="24"/>
        </w:rPr>
        <w:t xml:space="preserve">have a </w:t>
      </w:r>
      <w:r w:rsidRPr="00355D6A">
        <w:rPr>
          <w:rFonts w:ascii="Book Antiqua" w:eastAsiaTheme="minorHAnsi" w:hAnsi="Book Antiqua" w:cs="Times New Roman"/>
          <w:color w:val="000000" w:themeColor="text1"/>
          <w:sz w:val="24"/>
          <w:szCs w:val="24"/>
        </w:rPr>
        <w:t>spleen MRE</w:t>
      </w:r>
      <w:r w:rsidR="005364B0" w:rsidRPr="00355D6A">
        <w:rPr>
          <w:rFonts w:ascii="Book Antiqua" w:eastAsiaTheme="minorHAnsi" w:hAnsi="Book Antiqua" w:cs="Times New Roman"/>
          <w:color w:val="000000" w:themeColor="text1"/>
          <w:sz w:val="24"/>
          <w:szCs w:val="24"/>
        </w:rPr>
        <w:t xml:space="preserve"> value </w:t>
      </w:r>
      <w:r w:rsidR="00DC6B94" w:rsidRPr="00355D6A">
        <w:rPr>
          <w:rFonts w:ascii="Book Antiqua" w:eastAsiaTheme="minorHAnsi" w:hAnsi="Book Antiqua" w:cs="Times New Roman"/>
          <w:color w:val="000000" w:themeColor="text1"/>
          <w:sz w:val="24"/>
          <w:szCs w:val="24"/>
        </w:rPr>
        <w:t>because the spleen was</w:t>
      </w:r>
      <w:r w:rsidRPr="00355D6A">
        <w:rPr>
          <w:rFonts w:ascii="Book Antiqua" w:eastAsiaTheme="minorHAnsi" w:hAnsi="Book Antiqua" w:cs="Times New Roman"/>
          <w:color w:val="000000" w:themeColor="text1"/>
          <w:sz w:val="24"/>
          <w:szCs w:val="24"/>
        </w:rPr>
        <w:t xml:space="preserve"> out</w:t>
      </w:r>
      <w:r w:rsidR="00DC6B94" w:rsidRPr="00355D6A">
        <w:rPr>
          <w:rFonts w:ascii="Book Antiqua" w:eastAsiaTheme="minorHAnsi" w:hAnsi="Book Antiqua" w:cs="Times New Roman"/>
          <w:color w:val="000000" w:themeColor="text1"/>
          <w:sz w:val="24"/>
          <w:szCs w:val="24"/>
        </w:rPr>
        <w:t>side</w:t>
      </w:r>
      <w:r w:rsidRPr="00355D6A">
        <w:rPr>
          <w:rFonts w:ascii="Book Antiqua" w:eastAsiaTheme="minorHAnsi" w:hAnsi="Book Antiqua" w:cs="Times New Roman"/>
          <w:color w:val="000000" w:themeColor="text1"/>
          <w:sz w:val="24"/>
          <w:szCs w:val="24"/>
        </w:rPr>
        <w:t xml:space="preserve"> the field of view</w:t>
      </w:r>
      <w:r w:rsidR="00851AB7" w:rsidRPr="00355D6A">
        <w:rPr>
          <w:rFonts w:ascii="Book Antiqua" w:eastAsiaTheme="minorHAnsi" w:hAnsi="Book Antiqua" w:cs="Times New Roman"/>
          <w:color w:val="000000" w:themeColor="text1"/>
          <w:sz w:val="24"/>
          <w:szCs w:val="24"/>
        </w:rPr>
        <w:t xml:space="preserve">. </w:t>
      </w:r>
      <w:r w:rsidRPr="00355D6A">
        <w:rPr>
          <w:rFonts w:ascii="Book Antiqua" w:eastAsiaTheme="minorHAnsi" w:hAnsi="Book Antiqua" w:cs="Times New Roman"/>
          <w:color w:val="000000" w:themeColor="text1"/>
          <w:sz w:val="24"/>
          <w:szCs w:val="24"/>
        </w:rPr>
        <w:t xml:space="preserve">Thus, a total of </w:t>
      </w:r>
      <w:r w:rsidR="00E302CB" w:rsidRPr="00355D6A">
        <w:rPr>
          <w:rFonts w:ascii="Book Antiqua" w:eastAsiaTheme="minorHAnsi" w:hAnsi="Book Antiqua" w:cs="Times New Roman"/>
          <w:color w:val="000000" w:themeColor="text1"/>
          <w:sz w:val="24"/>
          <w:szCs w:val="24"/>
        </w:rPr>
        <w:t xml:space="preserve">22 </w:t>
      </w:r>
      <w:r w:rsidRPr="00355D6A">
        <w:rPr>
          <w:rFonts w:ascii="Book Antiqua" w:eastAsiaTheme="minorHAnsi" w:hAnsi="Book Antiqua" w:cs="Times New Roman"/>
          <w:color w:val="000000" w:themeColor="text1"/>
          <w:sz w:val="24"/>
          <w:szCs w:val="24"/>
        </w:rPr>
        <w:t xml:space="preserve">patients </w:t>
      </w:r>
      <w:r w:rsidR="008C1196" w:rsidRPr="00355D6A">
        <w:rPr>
          <w:rFonts w:ascii="Book Antiqua" w:eastAsiaTheme="minorHAnsi" w:hAnsi="Book Antiqua" w:cs="Times New Roman"/>
          <w:color w:val="000000" w:themeColor="text1"/>
          <w:sz w:val="24"/>
          <w:szCs w:val="24"/>
        </w:rPr>
        <w:t xml:space="preserve">(10 male and 12 female) </w:t>
      </w:r>
      <w:r w:rsidRPr="00355D6A">
        <w:rPr>
          <w:rFonts w:ascii="Book Antiqua" w:eastAsiaTheme="minorHAnsi" w:hAnsi="Book Antiqua" w:cs="Times New Roman"/>
          <w:color w:val="000000" w:themeColor="text1"/>
          <w:sz w:val="24"/>
          <w:szCs w:val="24"/>
        </w:rPr>
        <w:t xml:space="preserve">were enrolled in the </w:t>
      </w:r>
      <w:r w:rsidR="00851AB7" w:rsidRPr="00355D6A">
        <w:rPr>
          <w:rFonts w:ascii="Book Antiqua" w:eastAsiaTheme="minorHAnsi" w:hAnsi="Book Antiqua" w:cs="Times New Roman"/>
          <w:color w:val="000000" w:themeColor="text1"/>
          <w:sz w:val="24"/>
          <w:szCs w:val="24"/>
        </w:rPr>
        <w:t>Kasai group</w:t>
      </w:r>
      <w:r w:rsidRPr="00355D6A">
        <w:rPr>
          <w:rFonts w:ascii="Book Antiqua" w:eastAsiaTheme="minorHAnsi" w:hAnsi="Book Antiqua" w:cs="Times New Roman"/>
          <w:color w:val="000000" w:themeColor="text1"/>
          <w:sz w:val="24"/>
          <w:szCs w:val="24"/>
        </w:rPr>
        <w:t xml:space="preserve">, with ages ranging from 4 to 18 years (median age of 10 years). </w:t>
      </w:r>
      <w:r w:rsidR="00820763" w:rsidRPr="00355D6A">
        <w:rPr>
          <w:rFonts w:ascii="Book Antiqua" w:hAnsi="Book Antiqua" w:cs="Times New Roman"/>
          <w:color w:val="000000" w:themeColor="text1"/>
          <w:sz w:val="24"/>
          <w:szCs w:val="24"/>
        </w:rPr>
        <w:t>None of the patients had difficulty holding their breath during</w:t>
      </w:r>
      <w:r w:rsidR="00DC6B94" w:rsidRPr="00355D6A">
        <w:rPr>
          <w:rFonts w:ascii="Book Antiqua" w:hAnsi="Book Antiqua" w:cs="Times New Roman"/>
          <w:color w:val="000000" w:themeColor="text1"/>
          <w:sz w:val="24"/>
          <w:szCs w:val="24"/>
        </w:rPr>
        <w:t xml:space="preserve"> the</w:t>
      </w:r>
      <w:r w:rsidR="008C011C" w:rsidRPr="00355D6A">
        <w:rPr>
          <w:rFonts w:ascii="Book Antiqua" w:hAnsi="Book Antiqua" w:cs="Times New Roman"/>
          <w:color w:val="000000" w:themeColor="text1"/>
          <w:sz w:val="24"/>
          <w:szCs w:val="24"/>
        </w:rPr>
        <w:t xml:space="preserve"> liver MRI.</w:t>
      </w:r>
      <w:r w:rsidR="00820763" w:rsidRPr="00355D6A">
        <w:rPr>
          <w:rFonts w:ascii="Book Antiqua" w:hAnsi="Book Antiqua" w:cs="Times New Roman"/>
          <w:color w:val="000000" w:themeColor="text1"/>
          <w:sz w:val="24"/>
          <w:szCs w:val="24"/>
        </w:rPr>
        <w:t xml:space="preserve"> </w:t>
      </w:r>
      <w:r w:rsidRPr="00355D6A">
        <w:rPr>
          <w:rFonts w:ascii="Book Antiqua" w:eastAsiaTheme="minorHAnsi" w:hAnsi="Book Antiqua" w:cs="Times New Roman"/>
          <w:color w:val="000000" w:themeColor="text1"/>
          <w:sz w:val="24"/>
          <w:szCs w:val="24"/>
        </w:rPr>
        <w:t xml:space="preserve">All </w:t>
      </w:r>
      <w:r w:rsidR="00851AB7" w:rsidRPr="00355D6A">
        <w:rPr>
          <w:rFonts w:ascii="Book Antiqua" w:eastAsiaTheme="minorHAnsi" w:hAnsi="Book Antiqua" w:cs="Times New Roman"/>
          <w:color w:val="000000" w:themeColor="text1"/>
          <w:sz w:val="24"/>
          <w:szCs w:val="24"/>
        </w:rPr>
        <w:t>22</w:t>
      </w:r>
      <w:r w:rsidRPr="00355D6A">
        <w:rPr>
          <w:rFonts w:ascii="Book Antiqua" w:eastAsiaTheme="minorHAnsi" w:hAnsi="Book Antiqua" w:cs="Times New Roman"/>
          <w:color w:val="000000" w:themeColor="text1"/>
          <w:sz w:val="24"/>
          <w:szCs w:val="24"/>
        </w:rPr>
        <w:t xml:space="preserve"> patients had a native liver, and none </w:t>
      </w:r>
      <w:r w:rsidR="001D4A9A" w:rsidRPr="00355D6A">
        <w:rPr>
          <w:rFonts w:ascii="Book Antiqua" w:eastAsiaTheme="minorHAnsi" w:hAnsi="Book Antiqua" w:cs="Times New Roman"/>
          <w:color w:val="000000" w:themeColor="text1"/>
          <w:sz w:val="24"/>
          <w:szCs w:val="24"/>
        </w:rPr>
        <w:t xml:space="preserve">had a </w:t>
      </w:r>
      <w:r w:rsidRPr="00355D6A">
        <w:rPr>
          <w:rFonts w:ascii="Book Antiqua" w:eastAsiaTheme="minorHAnsi" w:hAnsi="Book Antiqua" w:cs="Times New Roman"/>
          <w:color w:val="000000" w:themeColor="text1"/>
          <w:sz w:val="24"/>
          <w:szCs w:val="24"/>
        </w:rPr>
        <w:t xml:space="preserve">clinical or radiological </w:t>
      </w:r>
      <w:r w:rsidR="001D4A9A" w:rsidRPr="00355D6A">
        <w:rPr>
          <w:rFonts w:ascii="Book Antiqua" w:eastAsiaTheme="minorHAnsi" w:hAnsi="Book Antiqua" w:cs="Times New Roman"/>
          <w:color w:val="000000" w:themeColor="text1"/>
          <w:sz w:val="24"/>
          <w:szCs w:val="24"/>
        </w:rPr>
        <w:t>diagnosis of</w:t>
      </w:r>
      <w:r w:rsidRPr="00355D6A">
        <w:rPr>
          <w:rFonts w:ascii="Book Antiqua" w:eastAsiaTheme="minorHAnsi" w:hAnsi="Book Antiqua" w:cs="Times New Roman"/>
          <w:color w:val="000000" w:themeColor="text1"/>
          <w:sz w:val="24"/>
          <w:szCs w:val="24"/>
        </w:rPr>
        <w:t xml:space="preserve"> a hepatic tumor. </w:t>
      </w:r>
      <w:r w:rsidR="00FE67A9" w:rsidRPr="00355D6A">
        <w:rPr>
          <w:rFonts w:ascii="Book Antiqua" w:eastAsiaTheme="minorHAnsi" w:hAnsi="Book Antiqua" w:cs="Times New Roman"/>
          <w:color w:val="000000" w:themeColor="text1"/>
          <w:sz w:val="24"/>
          <w:szCs w:val="24"/>
        </w:rPr>
        <w:t xml:space="preserve">For the </w:t>
      </w:r>
      <w:r w:rsidR="000A359D" w:rsidRPr="00355D6A">
        <w:rPr>
          <w:rFonts w:ascii="Book Antiqua" w:eastAsiaTheme="minorHAnsi" w:hAnsi="Book Antiqua" w:cs="Times New Roman"/>
          <w:color w:val="000000" w:themeColor="text1"/>
          <w:sz w:val="24"/>
          <w:szCs w:val="24"/>
        </w:rPr>
        <w:t>control group</w:t>
      </w:r>
      <w:r w:rsidRPr="00355D6A">
        <w:rPr>
          <w:rFonts w:ascii="Book Antiqua" w:eastAsiaTheme="minorHAnsi" w:hAnsi="Book Antiqua" w:cs="Times New Roman"/>
          <w:color w:val="000000" w:themeColor="text1"/>
          <w:sz w:val="24"/>
          <w:szCs w:val="24"/>
        </w:rPr>
        <w:t xml:space="preserve">, </w:t>
      </w:r>
      <w:r w:rsidR="005F0CB6" w:rsidRPr="00355D6A">
        <w:rPr>
          <w:rFonts w:ascii="Book Antiqua" w:eastAsiaTheme="minorHAnsi" w:hAnsi="Book Antiqua" w:cs="Times New Roman"/>
          <w:color w:val="000000" w:themeColor="text1"/>
          <w:sz w:val="24"/>
          <w:szCs w:val="24"/>
        </w:rPr>
        <w:t>10</w:t>
      </w:r>
      <w:r w:rsidR="00FE67A9" w:rsidRPr="00355D6A">
        <w:rPr>
          <w:rFonts w:ascii="Book Antiqua" w:eastAsiaTheme="minorHAnsi" w:hAnsi="Book Antiqua" w:cs="Times New Roman"/>
          <w:color w:val="000000" w:themeColor="text1"/>
          <w:sz w:val="24"/>
          <w:szCs w:val="24"/>
        </w:rPr>
        <w:t xml:space="preserve"> patients met the inclusion criteria. However, one was excluded </w:t>
      </w:r>
      <w:r w:rsidR="00DC6B94" w:rsidRPr="00355D6A">
        <w:rPr>
          <w:rFonts w:ascii="Book Antiqua" w:eastAsiaTheme="minorHAnsi" w:hAnsi="Book Antiqua" w:cs="Times New Roman"/>
          <w:color w:val="000000" w:themeColor="text1"/>
          <w:sz w:val="24"/>
          <w:szCs w:val="24"/>
        </w:rPr>
        <w:t>because the spleen was</w:t>
      </w:r>
      <w:r w:rsidR="00FE67A9" w:rsidRPr="00355D6A">
        <w:rPr>
          <w:rFonts w:ascii="Book Antiqua" w:eastAsiaTheme="minorHAnsi" w:hAnsi="Book Antiqua" w:cs="Times New Roman"/>
          <w:color w:val="000000" w:themeColor="text1"/>
          <w:sz w:val="24"/>
          <w:szCs w:val="24"/>
        </w:rPr>
        <w:t xml:space="preserve"> out</w:t>
      </w:r>
      <w:r w:rsidR="00DC6B94" w:rsidRPr="00355D6A">
        <w:rPr>
          <w:rFonts w:ascii="Book Antiqua" w:eastAsiaTheme="minorHAnsi" w:hAnsi="Book Antiqua" w:cs="Times New Roman"/>
          <w:color w:val="000000" w:themeColor="text1"/>
          <w:sz w:val="24"/>
          <w:szCs w:val="24"/>
        </w:rPr>
        <w:t>side the</w:t>
      </w:r>
      <w:r w:rsidR="00FE67A9" w:rsidRPr="00355D6A">
        <w:rPr>
          <w:rFonts w:ascii="Book Antiqua" w:eastAsiaTheme="minorHAnsi" w:hAnsi="Book Antiqua" w:cs="Times New Roman"/>
          <w:color w:val="000000" w:themeColor="text1"/>
          <w:sz w:val="24"/>
          <w:szCs w:val="24"/>
        </w:rPr>
        <w:t xml:space="preserve"> field of </w:t>
      </w:r>
      <w:r w:rsidR="00DC6B94" w:rsidRPr="00355D6A">
        <w:rPr>
          <w:rFonts w:ascii="Book Antiqua" w:eastAsiaTheme="minorHAnsi" w:hAnsi="Book Antiqua" w:cs="Times New Roman"/>
          <w:color w:val="000000" w:themeColor="text1"/>
          <w:sz w:val="24"/>
          <w:szCs w:val="24"/>
        </w:rPr>
        <w:t>view during</w:t>
      </w:r>
      <w:r w:rsidR="00FE67A9" w:rsidRPr="00355D6A">
        <w:rPr>
          <w:rFonts w:ascii="Book Antiqua" w:eastAsiaTheme="minorHAnsi" w:hAnsi="Book Antiqua" w:cs="Times New Roman"/>
          <w:color w:val="000000" w:themeColor="text1"/>
          <w:sz w:val="24"/>
          <w:szCs w:val="24"/>
        </w:rPr>
        <w:t xml:space="preserve"> MRE. Therefore, </w:t>
      </w:r>
      <w:r w:rsidRPr="00355D6A">
        <w:rPr>
          <w:rFonts w:ascii="Book Antiqua" w:eastAsiaTheme="minorHAnsi" w:hAnsi="Book Antiqua" w:cs="Times New Roman"/>
          <w:color w:val="000000" w:themeColor="text1"/>
          <w:sz w:val="24"/>
          <w:szCs w:val="24"/>
        </w:rPr>
        <w:t xml:space="preserve">nine patients </w:t>
      </w:r>
      <w:r w:rsidR="00BA3823" w:rsidRPr="00355D6A">
        <w:rPr>
          <w:rFonts w:ascii="Book Antiqua" w:eastAsiaTheme="minorHAnsi" w:hAnsi="Book Antiqua" w:cs="Times New Roman"/>
          <w:color w:val="000000" w:themeColor="text1"/>
          <w:sz w:val="24"/>
          <w:szCs w:val="24"/>
        </w:rPr>
        <w:t>(</w:t>
      </w:r>
      <w:r w:rsidR="00B152E2" w:rsidRPr="00355D6A">
        <w:rPr>
          <w:rFonts w:ascii="Book Antiqua" w:eastAsiaTheme="minorHAnsi" w:hAnsi="Book Antiqua" w:cs="Times New Roman"/>
          <w:color w:val="000000" w:themeColor="text1"/>
          <w:sz w:val="24"/>
          <w:szCs w:val="24"/>
        </w:rPr>
        <w:t>five male and four fe</w:t>
      </w:r>
      <w:r w:rsidR="00544599" w:rsidRPr="00355D6A">
        <w:rPr>
          <w:rFonts w:ascii="Book Antiqua" w:eastAsiaTheme="minorHAnsi" w:hAnsi="Book Antiqua" w:cs="Times New Roman"/>
          <w:color w:val="000000" w:themeColor="text1"/>
          <w:sz w:val="24"/>
          <w:szCs w:val="24"/>
        </w:rPr>
        <w:t>male</w:t>
      </w:r>
      <w:r w:rsidR="00DE73FC" w:rsidRPr="00355D6A">
        <w:rPr>
          <w:rFonts w:ascii="Book Antiqua" w:eastAsiaTheme="minorHAnsi" w:hAnsi="Book Antiqua" w:cs="Times New Roman"/>
          <w:color w:val="000000" w:themeColor="text1"/>
          <w:sz w:val="24"/>
          <w:szCs w:val="24"/>
        </w:rPr>
        <w:t>, age 9-18 years with</w:t>
      </w:r>
      <w:r w:rsidR="00DC6B94" w:rsidRPr="00355D6A">
        <w:rPr>
          <w:rFonts w:ascii="Book Antiqua" w:eastAsiaTheme="minorHAnsi" w:hAnsi="Book Antiqua" w:cs="Times New Roman"/>
          <w:color w:val="000000" w:themeColor="text1"/>
          <w:sz w:val="24"/>
          <w:szCs w:val="24"/>
        </w:rPr>
        <w:t xml:space="preserve"> a</w:t>
      </w:r>
      <w:r w:rsidR="00DE73FC" w:rsidRPr="00355D6A">
        <w:rPr>
          <w:rFonts w:ascii="Book Antiqua" w:eastAsiaTheme="minorHAnsi" w:hAnsi="Book Antiqua" w:cs="Times New Roman"/>
          <w:color w:val="000000" w:themeColor="text1"/>
          <w:sz w:val="24"/>
          <w:szCs w:val="24"/>
        </w:rPr>
        <w:t xml:space="preserve"> median of </w:t>
      </w:r>
      <w:r w:rsidR="00C54CCB" w:rsidRPr="00355D6A">
        <w:rPr>
          <w:rFonts w:ascii="Book Antiqua" w:eastAsiaTheme="minorHAnsi" w:hAnsi="Book Antiqua" w:cs="Times New Roman"/>
          <w:color w:val="000000" w:themeColor="text1"/>
          <w:sz w:val="24"/>
          <w:szCs w:val="24"/>
        </w:rPr>
        <w:t xml:space="preserve">14 </w:t>
      </w:r>
      <w:r w:rsidR="00DE73FC" w:rsidRPr="00355D6A">
        <w:rPr>
          <w:rFonts w:ascii="Book Antiqua" w:eastAsiaTheme="minorHAnsi" w:hAnsi="Book Antiqua" w:cs="Times New Roman"/>
          <w:color w:val="000000" w:themeColor="text1"/>
          <w:sz w:val="24"/>
          <w:szCs w:val="24"/>
        </w:rPr>
        <w:t>years</w:t>
      </w:r>
      <w:r w:rsidR="00544599" w:rsidRPr="00355D6A">
        <w:rPr>
          <w:rFonts w:ascii="Book Antiqua" w:eastAsiaTheme="minorHAnsi" w:hAnsi="Book Antiqua" w:cs="Times New Roman"/>
          <w:color w:val="000000" w:themeColor="text1"/>
          <w:sz w:val="24"/>
          <w:szCs w:val="24"/>
        </w:rPr>
        <w:t xml:space="preserve">) </w:t>
      </w:r>
      <w:r w:rsidRPr="00355D6A">
        <w:rPr>
          <w:rFonts w:ascii="Book Antiqua" w:eastAsiaTheme="minorHAnsi" w:hAnsi="Book Antiqua" w:cs="Times New Roman"/>
          <w:color w:val="000000" w:themeColor="text1"/>
          <w:sz w:val="24"/>
          <w:szCs w:val="24"/>
        </w:rPr>
        <w:t>were</w:t>
      </w:r>
      <w:r w:rsidR="004B3197" w:rsidRPr="00355D6A">
        <w:rPr>
          <w:rFonts w:ascii="Book Antiqua" w:eastAsiaTheme="minorHAnsi" w:hAnsi="Book Antiqua" w:cs="Times New Roman"/>
          <w:color w:val="000000" w:themeColor="text1"/>
          <w:sz w:val="24"/>
          <w:szCs w:val="24"/>
        </w:rPr>
        <w:t xml:space="preserve"> </w:t>
      </w:r>
      <w:r w:rsidR="00DC6B94" w:rsidRPr="00355D6A">
        <w:rPr>
          <w:rFonts w:ascii="Book Antiqua" w:eastAsiaTheme="minorHAnsi" w:hAnsi="Book Antiqua" w:cs="Times New Roman"/>
          <w:color w:val="000000" w:themeColor="text1"/>
          <w:sz w:val="24"/>
          <w:szCs w:val="24"/>
        </w:rPr>
        <w:t>ultimate</w:t>
      </w:r>
      <w:r w:rsidR="004B3197" w:rsidRPr="00355D6A">
        <w:rPr>
          <w:rFonts w:ascii="Book Antiqua" w:eastAsiaTheme="minorHAnsi" w:hAnsi="Book Antiqua" w:cs="Times New Roman"/>
          <w:color w:val="000000" w:themeColor="text1"/>
          <w:sz w:val="24"/>
          <w:szCs w:val="24"/>
        </w:rPr>
        <w:t>ly</w:t>
      </w:r>
      <w:r w:rsidRPr="00355D6A">
        <w:rPr>
          <w:rFonts w:ascii="Book Antiqua" w:eastAsiaTheme="minorHAnsi" w:hAnsi="Book Antiqua" w:cs="Times New Roman"/>
          <w:color w:val="000000" w:themeColor="text1"/>
          <w:sz w:val="24"/>
          <w:szCs w:val="24"/>
        </w:rPr>
        <w:t xml:space="preserve"> </w:t>
      </w:r>
      <w:r w:rsidR="007B3D95" w:rsidRPr="00355D6A">
        <w:rPr>
          <w:rFonts w:ascii="Book Antiqua" w:eastAsiaTheme="minorHAnsi" w:hAnsi="Book Antiqua" w:cs="Times New Roman"/>
          <w:color w:val="000000" w:themeColor="text1"/>
          <w:sz w:val="24"/>
          <w:szCs w:val="24"/>
        </w:rPr>
        <w:lastRenderedPageBreak/>
        <w:t xml:space="preserve">included </w:t>
      </w:r>
      <w:r w:rsidR="004B3197" w:rsidRPr="00355D6A">
        <w:rPr>
          <w:rFonts w:ascii="Book Antiqua" w:eastAsiaTheme="minorHAnsi" w:hAnsi="Book Antiqua" w:cs="Times New Roman"/>
          <w:color w:val="000000" w:themeColor="text1"/>
          <w:sz w:val="24"/>
          <w:szCs w:val="24"/>
        </w:rPr>
        <w:t xml:space="preserve">in the </w:t>
      </w:r>
      <w:r w:rsidR="000A359D" w:rsidRPr="00355D6A">
        <w:rPr>
          <w:rFonts w:ascii="Book Antiqua" w:eastAsiaTheme="minorHAnsi" w:hAnsi="Book Antiqua" w:cs="Times New Roman"/>
          <w:color w:val="000000" w:themeColor="text1"/>
          <w:sz w:val="24"/>
          <w:szCs w:val="24"/>
        </w:rPr>
        <w:t>control group</w:t>
      </w:r>
      <w:r w:rsidR="00851AB7" w:rsidRPr="00355D6A">
        <w:rPr>
          <w:rFonts w:ascii="Book Antiqua" w:eastAsiaTheme="minorHAnsi" w:hAnsi="Book Antiqua" w:cs="Times New Roman"/>
          <w:color w:val="000000" w:themeColor="text1"/>
          <w:sz w:val="24"/>
          <w:szCs w:val="24"/>
        </w:rPr>
        <w:t>.</w:t>
      </w:r>
    </w:p>
    <w:p w14:paraId="732B6F37" w14:textId="289F8D61" w:rsidR="00C21D09" w:rsidRPr="00355D6A" w:rsidRDefault="003D2D33"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Pr>
          <w:rFonts w:ascii="Book Antiqua" w:eastAsiaTheme="minorHAnsi" w:hAnsi="Book Antiqua" w:cs="Times New Roman"/>
          <w:color w:val="000000" w:themeColor="text1"/>
          <w:sz w:val="24"/>
          <w:szCs w:val="24"/>
        </w:rPr>
        <w:t xml:space="preserve">  </w:t>
      </w:r>
      <w:r w:rsidR="00E2772D" w:rsidRPr="00355D6A">
        <w:rPr>
          <w:rFonts w:ascii="Book Antiqua" w:eastAsiaTheme="minorHAnsi" w:hAnsi="Book Antiqua" w:cs="Times New Roman"/>
          <w:color w:val="000000" w:themeColor="text1"/>
          <w:sz w:val="24"/>
          <w:szCs w:val="24"/>
        </w:rPr>
        <w:t xml:space="preserve">Table 1 </w:t>
      </w:r>
      <w:r w:rsidR="001D4A9A" w:rsidRPr="00355D6A">
        <w:rPr>
          <w:rFonts w:ascii="Book Antiqua" w:eastAsiaTheme="minorHAnsi" w:hAnsi="Book Antiqua" w:cs="Times New Roman"/>
          <w:color w:val="000000" w:themeColor="text1"/>
          <w:sz w:val="24"/>
          <w:szCs w:val="24"/>
        </w:rPr>
        <w:t xml:space="preserve">displays </w:t>
      </w:r>
      <w:r w:rsidR="00E2772D" w:rsidRPr="00355D6A">
        <w:rPr>
          <w:rFonts w:ascii="Book Antiqua" w:eastAsiaTheme="minorHAnsi" w:hAnsi="Book Antiqua" w:cs="Times New Roman"/>
          <w:color w:val="000000" w:themeColor="text1"/>
          <w:sz w:val="24"/>
          <w:szCs w:val="24"/>
        </w:rPr>
        <w:t xml:space="preserve">the clinical and radiological results </w:t>
      </w:r>
      <w:r w:rsidR="002A62B7" w:rsidRPr="00355D6A">
        <w:rPr>
          <w:rFonts w:ascii="Book Antiqua" w:eastAsiaTheme="minorHAnsi" w:hAnsi="Book Antiqua" w:cs="Times New Roman"/>
          <w:color w:val="000000" w:themeColor="text1"/>
          <w:sz w:val="24"/>
          <w:szCs w:val="24"/>
        </w:rPr>
        <w:t>of</w:t>
      </w:r>
      <w:r w:rsidR="00E2772D" w:rsidRPr="00355D6A">
        <w:rPr>
          <w:rFonts w:ascii="Book Antiqua" w:eastAsiaTheme="minorHAnsi" w:hAnsi="Book Antiqua" w:cs="Times New Roman"/>
          <w:color w:val="000000" w:themeColor="text1"/>
          <w:sz w:val="24"/>
          <w:szCs w:val="24"/>
        </w:rPr>
        <w:t xml:space="preserve"> both groups. </w:t>
      </w:r>
      <w:r w:rsidR="00DC6B94" w:rsidRPr="00355D6A">
        <w:rPr>
          <w:rFonts w:ascii="Book Antiqua" w:eastAsiaTheme="minorHAnsi" w:hAnsi="Book Antiqua" w:cs="Times New Roman"/>
          <w:color w:val="000000" w:themeColor="text1"/>
          <w:sz w:val="24"/>
          <w:szCs w:val="24"/>
        </w:rPr>
        <w:t>The b</w:t>
      </w:r>
      <w:r w:rsidR="0036538F" w:rsidRPr="00355D6A">
        <w:rPr>
          <w:rFonts w:ascii="Book Antiqua" w:eastAsiaTheme="minorHAnsi" w:hAnsi="Book Antiqua" w:cs="Times New Roman"/>
          <w:color w:val="000000" w:themeColor="text1"/>
          <w:sz w:val="24"/>
          <w:szCs w:val="24"/>
        </w:rPr>
        <w:t xml:space="preserve">ody mass index, </w:t>
      </w:r>
      <w:r w:rsidR="003B1514" w:rsidRPr="00355D6A">
        <w:rPr>
          <w:rFonts w:ascii="Book Antiqua" w:eastAsiaTheme="minorHAnsi" w:hAnsi="Book Antiqua" w:cs="Times New Roman"/>
          <w:color w:val="000000" w:themeColor="text1"/>
          <w:sz w:val="24"/>
          <w:szCs w:val="24"/>
        </w:rPr>
        <w:t xml:space="preserve">hepatic fat fraction </w:t>
      </w:r>
      <w:r w:rsidR="00C21D09" w:rsidRPr="00355D6A">
        <w:rPr>
          <w:rFonts w:ascii="Book Antiqua" w:eastAsiaTheme="minorHAnsi" w:hAnsi="Book Antiqua" w:cs="Times New Roman"/>
          <w:color w:val="000000" w:themeColor="text1"/>
          <w:sz w:val="24"/>
          <w:szCs w:val="24"/>
        </w:rPr>
        <w:t>and</w:t>
      </w:r>
      <w:r w:rsidR="003B1514" w:rsidRPr="00355D6A">
        <w:rPr>
          <w:rFonts w:ascii="Book Antiqua" w:eastAsiaTheme="minorHAnsi" w:hAnsi="Book Antiqua" w:cs="Times New Roman"/>
          <w:color w:val="000000" w:themeColor="text1"/>
          <w:sz w:val="24"/>
          <w:szCs w:val="24"/>
        </w:rPr>
        <w:t xml:space="preserve"> liver T2* values </w:t>
      </w:r>
      <w:r w:rsidR="00DC6B94" w:rsidRPr="00355D6A">
        <w:rPr>
          <w:rFonts w:ascii="Book Antiqua" w:eastAsiaTheme="minorHAnsi" w:hAnsi="Book Antiqua" w:cs="Times New Roman"/>
          <w:color w:val="000000" w:themeColor="text1"/>
          <w:sz w:val="24"/>
          <w:szCs w:val="24"/>
        </w:rPr>
        <w:t xml:space="preserve">did </w:t>
      </w:r>
      <w:r w:rsidR="003B1514" w:rsidRPr="00355D6A">
        <w:rPr>
          <w:rFonts w:ascii="Book Antiqua" w:eastAsiaTheme="minorHAnsi" w:hAnsi="Book Antiqua" w:cs="Times New Roman"/>
          <w:color w:val="000000" w:themeColor="text1"/>
          <w:sz w:val="24"/>
          <w:szCs w:val="24"/>
        </w:rPr>
        <w:t>not differ between the two groups.</w:t>
      </w:r>
      <w:r w:rsidR="00A761E7" w:rsidRPr="00355D6A">
        <w:rPr>
          <w:rFonts w:ascii="Book Antiqua" w:eastAsiaTheme="minorHAnsi" w:hAnsi="Book Antiqua" w:cs="Times New Roman"/>
          <w:color w:val="000000" w:themeColor="text1"/>
          <w:sz w:val="24"/>
          <w:szCs w:val="24"/>
        </w:rPr>
        <w:t xml:space="preserve"> However, </w:t>
      </w:r>
      <w:r w:rsidR="00034955" w:rsidRPr="00355D6A">
        <w:rPr>
          <w:rFonts w:ascii="Book Antiqua" w:eastAsiaTheme="minorHAnsi" w:hAnsi="Book Antiqua" w:cs="Times New Roman"/>
          <w:color w:val="000000" w:themeColor="text1"/>
          <w:sz w:val="24"/>
          <w:szCs w:val="24"/>
        </w:rPr>
        <w:t xml:space="preserve">the Kasai group </w:t>
      </w:r>
      <w:r w:rsidR="00DC6B94" w:rsidRPr="00355D6A">
        <w:rPr>
          <w:rFonts w:ascii="Book Antiqua" w:eastAsiaTheme="minorHAnsi" w:hAnsi="Book Antiqua" w:cs="Times New Roman"/>
          <w:color w:val="000000" w:themeColor="text1"/>
          <w:sz w:val="24"/>
          <w:szCs w:val="24"/>
        </w:rPr>
        <w:t>ha</w:t>
      </w:r>
      <w:r w:rsidR="00034955" w:rsidRPr="00355D6A">
        <w:rPr>
          <w:rFonts w:ascii="Book Antiqua" w:eastAsiaTheme="minorHAnsi" w:hAnsi="Book Antiqua" w:cs="Times New Roman"/>
          <w:color w:val="000000" w:themeColor="text1"/>
          <w:sz w:val="24"/>
          <w:szCs w:val="24"/>
        </w:rPr>
        <w:t>d high</w:t>
      </w:r>
      <w:r>
        <w:rPr>
          <w:rFonts w:ascii="Book Antiqua" w:eastAsiaTheme="minorHAnsi" w:hAnsi="Book Antiqua" w:cs="Times New Roman"/>
          <w:color w:val="000000" w:themeColor="text1"/>
          <w:sz w:val="24"/>
          <w:szCs w:val="24"/>
        </w:rPr>
        <w:t xml:space="preserve">er APRI (median 0.61 </w:t>
      </w:r>
      <w:r w:rsidRPr="003D2D33">
        <w:rPr>
          <w:rFonts w:ascii="Book Antiqua" w:eastAsiaTheme="minorHAnsi" w:hAnsi="Book Antiqua" w:cs="Times New Roman"/>
          <w:i/>
          <w:color w:val="000000" w:themeColor="text1"/>
          <w:sz w:val="24"/>
          <w:szCs w:val="24"/>
        </w:rPr>
        <w:t>vs</w:t>
      </w:r>
      <w:r w:rsidR="00034955" w:rsidRPr="003D2D33">
        <w:rPr>
          <w:rFonts w:ascii="Book Antiqua" w:eastAsiaTheme="minorHAnsi" w:hAnsi="Book Antiqua" w:cs="Times New Roman"/>
          <w:i/>
          <w:color w:val="000000" w:themeColor="text1"/>
          <w:sz w:val="24"/>
          <w:szCs w:val="24"/>
        </w:rPr>
        <w:t xml:space="preserve"> </w:t>
      </w:r>
      <w:r w:rsidR="00034955" w:rsidRPr="00355D6A">
        <w:rPr>
          <w:rFonts w:ascii="Book Antiqua" w:eastAsiaTheme="minorHAnsi" w:hAnsi="Book Antiqua" w:cs="Times New Roman"/>
          <w:color w:val="000000" w:themeColor="text1"/>
          <w:sz w:val="24"/>
          <w:szCs w:val="24"/>
        </w:rPr>
        <w:t xml:space="preserve">0.33, </w:t>
      </w:r>
      <w:r w:rsidRPr="003D2D33">
        <w:rPr>
          <w:rFonts w:ascii="Book Antiqua" w:eastAsiaTheme="minorHAnsi" w:hAnsi="Book Antiqua" w:cs="Times New Roman"/>
          <w:i/>
          <w:color w:val="000000" w:themeColor="text1"/>
          <w:sz w:val="24"/>
          <w:szCs w:val="24"/>
        </w:rPr>
        <w:t>P</w:t>
      </w:r>
      <w:r w:rsidR="0060727F" w:rsidRPr="00355D6A">
        <w:rPr>
          <w:rFonts w:ascii="Book Antiqua" w:eastAsiaTheme="minorHAnsi" w:hAnsi="Book Antiqua" w:cs="Times New Roman"/>
          <w:color w:val="000000" w:themeColor="text1"/>
          <w:sz w:val="24"/>
          <w:szCs w:val="24"/>
        </w:rPr>
        <w:t xml:space="preserve"> </w:t>
      </w:r>
      <w:r w:rsidR="00034955" w:rsidRPr="00355D6A">
        <w:rPr>
          <w:rFonts w:ascii="Book Antiqua" w:eastAsiaTheme="minorHAnsi" w:hAnsi="Book Antiqua" w:cs="Times New Roman"/>
          <w:color w:val="000000" w:themeColor="text1"/>
          <w:sz w:val="24"/>
          <w:szCs w:val="24"/>
        </w:rPr>
        <w:t>=</w:t>
      </w:r>
      <w:r w:rsidR="0060727F" w:rsidRPr="00355D6A">
        <w:rPr>
          <w:rFonts w:ascii="Book Antiqua" w:eastAsiaTheme="minorHAnsi" w:hAnsi="Book Antiqua" w:cs="Times New Roman"/>
          <w:color w:val="000000" w:themeColor="text1"/>
          <w:sz w:val="24"/>
          <w:szCs w:val="24"/>
        </w:rPr>
        <w:t xml:space="preserve"> </w:t>
      </w:r>
      <w:r w:rsidR="00034955" w:rsidRPr="00355D6A">
        <w:rPr>
          <w:rFonts w:ascii="Book Antiqua" w:eastAsiaTheme="minorHAnsi" w:hAnsi="Book Antiqua" w:cs="Times New Roman"/>
          <w:color w:val="000000" w:themeColor="text1"/>
          <w:sz w:val="24"/>
          <w:szCs w:val="24"/>
        </w:rPr>
        <w:t>0.033)</w:t>
      </w:r>
      <w:r>
        <w:rPr>
          <w:rFonts w:ascii="Book Antiqua" w:eastAsiaTheme="minorHAnsi" w:hAnsi="Book Antiqua" w:cs="Times New Roman"/>
          <w:color w:val="000000" w:themeColor="text1"/>
          <w:sz w:val="24"/>
          <w:szCs w:val="24"/>
        </w:rPr>
        <w:t xml:space="preserve">, spleen size (median 11.8 cm </w:t>
      </w:r>
      <w:r w:rsidRPr="003D2D33">
        <w:rPr>
          <w:rFonts w:ascii="Book Antiqua" w:eastAsiaTheme="minorHAnsi" w:hAnsi="Book Antiqua" w:cs="Times New Roman"/>
          <w:i/>
          <w:color w:val="000000" w:themeColor="text1"/>
          <w:sz w:val="24"/>
          <w:szCs w:val="24"/>
        </w:rPr>
        <w:t>vs</w:t>
      </w:r>
      <w:r w:rsidR="00600BB6" w:rsidRPr="00355D6A">
        <w:rPr>
          <w:rFonts w:ascii="Book Antiqua" w:eastAsiaTheme="minorHAnsi" w:hAnsi="Book Antiqua" w:cs="Times New Roman"/>
          <w:color w:val="000000" w:themeColor="text1"/>
          <w:sz w:val="24"/>
          <w:szCs w:val="24"/>
        </w:rPr>
        <w:t xml:space="preserve"> 9.5 </w:t>
      </w:r>
      <w:r w:rsidR="00AC2DBB" w:rsidRPr="00355D6A">
        <w:rPr>
          <w:rFonts w:ascii="Book Antiqua" w:eastAsiaTheme="minorHAnsi" w:hAnsi="Book Antiqua" w:cs="Times New Roman"/>
          <w:color w:val="000000" w:themeColor="text1"/>
          <w:sz w:val="24"/>
          <w:szCs w:val="24"/>
        </w:rPr>
        <w:t>cm</w:t>
      </w:r>
      <w:r w:rsidR="00600BB6" w:rsidRPr="00355D6A">
        <w:rPr>
          <w:rFonts w:ascii="Book Antiqua" w:eastAsiaTheme="minorHAnsi" w:hAnsi="Book Antiqua" w:cs="Times New Roman"/>
          <w:color w:val="000000" w:themeColor="text1"/>
          <w:sz w:val="24"/>
          <w:szCs w:val="24"/>
        </w:rPr>
        <w:t xml:space="preserve">, </w:t>
      </w:r>
      <w:r w:rsidRPr="003D2D33">
        <w:rPr>
          <w:rFonts w:ascii="Book Antiqua" w:eastAsiaTheme="minorHAnsi" w:hAnsi="Book Antiqua" w:cs="Times New Roman"/>
          <w:i/>
          <w:color w:val="000000" w:themeColor="text1"/>
          <w:sz w:val="24"/>
          <w:szCs w:val="24"/>
        </w:rPr>
        <w:t>P</w:t>
      </w:r>
      <w:r w:rsidR="0060727F" w:rsidRPr="00355D6A">
        <w:rPr>
          <w:rFonts w:ascii="Book Antiqua" w:eastAsiaTheme="minorHAnsi" w:hAnsi="Book Antiqua" w:cs="Times New Roman"/>
          <w:color w:val="000000" w:themeColor="text1"/>
          <w:sz w:val="24"/>
          <w:szCs w:val="24"/>
        </w:rPr>
        <w:t xml:space="preserve"> </w:t>
      </w:r>
      <w:r w:rsidR="00600BB6" w:rsidRPr="00355D6A">
        <w:rPr>
          <w:rFonts w:ascii="Book Antiqua" w:eastAsiaTheme="minorHAnsi" w:hAnsi="Book Antiqua" w:cs="Times New Roman"/>
          <w:color w:val="000000" w:themeColor="text1"/>
          <w:sz w:val="24"/>
          <w:szCs w:val="24"/>
        </w:rPr>
        <w:t>=</w:t>
      </w:r>
      <w:r w:rsidR="0060727F" w:rsidRPr="00355D6A">
        <w:rPr>
          <w:rFonts w:ascii="Book Antiqua" w:eastAsiaTheme="minorHAnsi" w:hAnsi="Book Antiqua" w:cs="Times New Roman"/>
          <w:color w:val="000000" w:themeColor="text1"/>
          <w:sz w:val="24"/>
          <w:szCs w:val="24"/>
        </w:rPr>
        <w:t xml:space="preserve"> </w:t>
      </w:r>
      <w:r w:rsidR="00AC2DBB" w:rsidRPr="00355D6A">
        <w:rPr>
          <w:rFonts w:ascii="Book Antiqua" w:eastAsiaTheme="minorHAnsi" w:hAnsi="Book Antiqua" w:cs="Times New Roman"/>
          <w:color w:val="000000" w:themeColor="text1"/>
          <w:sz w:val="24"/>
          <w:szCs w:val="24"/>
        </w:rPr>
        <w:t>0.009), spleen size ratio (median 1.0</w:t>
      </w:r>
      <w:r w:rsidR="00C21D09" w:rsidRPr="00355D6A">
        <w:rPr>
          <w:rFonts w:ascii="Book Antiqua" w:eastAsiaTheme="minorHAnsi" w:hAnsi="Book Antiqua" w:cs="Times New Roman"/>
          <w:color w:val="000000" w:themeColor="text1"/>
          <w:sz w:val="24"/>
          <w:szCs w:val="24"/>
        </w:rPr>
        <w:t>3</w:t>
      </w:r>
      <w:r>
        <w:rPr>
          <w:rFonts w:ascii="Book Antiqua" w:eastAsiaTheme="minorHAnsi" w:hAnsi="Book Antiqua" w:cs="Times New Roman"/>
          <w:color w:val="000000" w:themeColor="text1"/>
          <w:sz w:val="24"/>
          <w:szCs w:val="24"/>
        </w:rPr>
        <w:t xml:space="preserve"> </w:t>
      </w:r>
      <w:r w:rsidRPr="003D2D33">
        <w:rPr>
          <w:rFonts w:ascii="Book Antiqua" w:eastAsiaTheme="minorHAnsi" w:hAnsi="Book Antiqua" w:cs="Times New Roman"/>
          <w:i/>
          <w:color w:val="000000" w:themeColor="text1"/>
          <w:sz w:val="24"/>
          <w:szCs w:val="24"/>
        </w:rPr>
        <w:t>vs</w:t>
      </w:r>
      <w:r w:rsidR="00AC2DBB" w:rsidRPr="00355D6A">
        <w:rPr>
          <w:rFonts w:ascii="Book Antiqua" w:eastAsiaTheme="minorHAnsi" w:hAnsi="Book Antiqua" w:cs="Times New Roman"/>
          <w:color w:val="000000" w:themeColor="text1"/>
          <w:sz w:val="24"/>
          <w:szCs w:val="24"/>
        </w:rPr>
        <w:t xml:space="preserve"> </w:t>
      </w:r>
      <w:r w:rsidR="007E41D5" w:rsidRPr="00355D6A">
        <w:rPr>
          <w:rFonts w:ascii="Book Antiqua" w:eastAsiaTheme="minorHAnsi" w:hAnsi="Book Antiqua" w:cs="Times New Roman"/>
          <w:color w:val="000000" w:themeColor="text1"/>
          <w:sz w:val="24"/>
          <w:szCs w:val="24"/>
        </w:rPr>
        <w:t>0.</w:t>
      </w:r>
      <w:r w:rsidR="00C21D09" w:rsidRPr="00355D6A">
        <w:rPr>
          <w:rFonts w:ascii="Book Antiqua" w:eastAsiaTheme="minorHAnsi" w:hAnsi="Book Antiqua" w:cs="Times New Roman"/>
          <w:color w:val="000000" w:themeColor="text1"/>
          <w:sz w:val="24"/>
          <w:szCs w:val="24"/>
        </w:rPr>
        <w:t>83</w:t>
      </w:r>
      <w:r w:rsidR="007E41D5" w:rsidRPr="00355D6A">
        <w:rPr>
          <w:rFonts w:ascii="Book Antiqua" w:eastAsiaTheme="minorHAnsi" w:hAnsi="Book Antiqua" w:cs="Times New Roman"/>
          <w:color w:val="000000" w:themeColor="text1"/>
          <w:sz w:val="24"/>
          <w:szCs w:val="24"/>
        </w:rPr>
        <w:t xml:space="preserve">, </w:t>
      </w:r>
      <w:r w:rsidRPr="003D2D33">
        <w:rPr>
          <w:rFonts w:ascii="Book Antiqua" w:eastAsiaTheme="minorHAnsi" w:hAnsi="Book Antiqua" w:cs="Times New Roman"/>
          <w:i/>
          <w:color w:val="000000" w:themeColor="text1"/>
          <w:sz w:val="24"/>
          <w:szCs w:val="24"/>
        </w:rPr>
        <w:t>P</w:t>
      </w:r>
      <w:r w:rsidR="0060727F" w:rsidRPr="00355D6A">
        <w:rPr>
          <w:rFonts w:ascii="Book Antiqua" w:eastAsiaTheme="minorHAnsi" w:hAnsi="Book Antiqua" w:cs="Times New Roman"/>
          <w:color w:val="000000" w:themeColor="text1"/>
          <w:sz w:val="24"/>
          <w:szCs w:val="24"/>
        </w:rPr>
        <w:t xml:space="preserve"> </w:t>
      </w:r>
      <w:r w:rsidR="00C21D09" w:rsidRPr="00355D6A">
        <w:rPr>
          <w:rFonts w:ascii="Book Antiqua" w:eastAsiaTheme="minorHAnsi" w:hAnsi="Book Antiqua" w:cs="Times New Roman"/>
          <w:color w:val="000000" w:themeColor="text1"/>
          <w:sz w:val="24"/>
          <w:szCs w:val="24"/>
        </w:rPr>
        <w:t>=</w:t>
      </w:r>
      <w:r w:rsidR="0060727F" w:rsidRPr="00355D6A">
        <w:rPr>
          <w:rFonts w:ascii="Book Antiqua" w:eastAsiaTheme="minorHAnsi" w:hAnsi="Book Antiqua" w:cs="Times New Roman"/>
          <w:color w:val="000000" w:themeColor="text1"/>
          <w:sz w:val="24"/>
          <w:szCs w:val="24"/>
        </w:rPr>
        <w:t xml:space="preserve"> </w:t>
      </w:r>
      <w:r w:rsidR="007E41D5" w:rsidRPr="00355D6A">
        <w:rPr>
          <w:rFonts w:ascii="Book Antiqua" w:eastAsiaTheme="minorHAnsi" w:hAnsi="Book Antiqua" w:cs="Times New Roman"/>
          <w:color w:val="000000" w:themeColor="text1"/>
          <w:sz w:val="24"/>
          <w:szCs w:val="24"/>
        </w:rPr>
        <w:t>0.00</w:t>
      </w:r>
      <w:r w:rsidR="00C21D09" w:rsidRPr="00355D6A">
        <w:rPr>
          <w:rFonts w:ascii="Book Antiqua" w:eastAsiaTheme="minorHAnsi" w:hAnsi="Book Antiqua" w:cs="Times New Roman"/>
          <w:color w:val="000000" w:themeColor="text1"/>
          <w:sz w:val="24"/>
          <w:szCs w:val="24"/>
        </w:rPr>
        <w:t>4</w:t>
      </w:r>
      <w:r w:rsidR="007E41D5" w:rsidRPr="00355D6A">
        <w:rPr>
          <w:rFonts w:ascii="Book Antiqua" w:eastAsiaTheme="minorHAnsi" w:hAnsi="Book Antiqua" w:cs="Times New Roman"/>
          <w:color w:val="000000" w:themeColor="text1"/>
          <w:sz w:val="24"/>
          <w:szCs w:val="24"/>
        </w:rPr>
        <w:t xml:space="preserve">), liver MRE (median </w:t>
      </w:r>
      <w:r w:rsidR="00AF7955" w:rsidRPr="00355D6A">
        <w:rPr>
          <w:rFonts w:ascii="Book Antiqua" w:eastAsiaTheme="minorHAnsi" w:hAnsi="Book Antiqua" w:cs="Times New Roman"/>
          <w:color w:val="000000" w:themeColor="text1"/>
          <w:sz w:val="24"/>
          <w:szCs w:val="24"/>
        </w:rPr>
        <w:t xml:space="preserve">3.4 </w:t>
      </w:r>
      <w:r>
        <w:rPr>
          <w:rFonts w:ascii="Book Antiqua" w:eastAsiaTheme="minorHAnsi" w:hAnsi="Book Antiqua" w:cs="Times New Roman"/>
          <w:color w:val="000000" w:themeColor="text1"/>
          <w:sz w:val="24"/>
          <w:szCs w:val="24"/>
        </w:rPr>
        <w:t xml:space="preserve">kPa </w:t>
      </w:r>
      <w:r w:rsidRPr="003D2D33">
        <w:rPr>
          <w:rFonts w:ascii="Book Antiqua" w:eastAsiaTheme="minorHAnsi" w:hAnsi="Book Antiqua" w:cs="Times New Roman"/>
          <w:i/>
          <w:color w:val="000000" w:themeColor="text1"/>
          <w:sz w:val="24"/>
          <w:szCs w:val="24"/>
        </w:rPr>
        <w:t>vs</w:t>
      </w:r>
      <w:r w:rsidR="00AF7955" w:rsidRPr="00355D6A">
        <w:rPr>
          <w:rFonts w:ascii="Book Antiqua" w:eastAsiaTheme="minorHAnsi" w:hAnsi="Book Antiqua" w:cs="Times New Roman"/>
          <w:color w:val="000000" w:themeColor="text1"/>
          <w:sz w:val="24"/>
          <w:szCs w:val="24"/>
        </w:rPr>
        <w:t xml:space="preserve"> 2.2 kPa, </w:t>
      </w:r>
      <w:r w:rsidRPr="003D2D33">
        <w:rPr>
          <w:rFonts w:ascii="Book Antiqua" w:eastAsiaTheme="minorHAnsi" w:hAnsi="Book Antiqua" w:cs="Times New Roman"/>
          <w:i/>
          <w:color w:val="000000" w:themeColor="text1"/>
          <w:sz w:val="24"/>
          <w:szCs w:val="24"/>
        </w:rPr>
        <w:t xml:space="preserve">P </w:t>
      </w:r>
      <w:r w:rsidR="00AF7955" w:rsidRPr="00355D6A">
        <w:rPr>
          <w:rFonts w:ascii="Book Antiqua" w:eastAsiaTheme="minorHAnsi" w:hAnsi="Book Antiqua" w:cs="Times New Roman"/>
          <w:color w:val="000000" w:themeColor="text1"/>
          <w:sz w:val="24"/>
          <w:szCs w:val="24"/>
        </w:rPr>
        <w:t>&lt;</w:t>
      </w:r>
      <w:r w:rsidR="0060727F" w:rsidRPr="00355D6A">
        <w:rPr>
          <w:rFonts w:ascii="Book Antiqua" w:eastAsiaTheme="minorHAnsi" w:hAnsi="Book Antiqua" w:cs="Times New Roman"/>
          <w:color w:val="000000" w:themeColor="text1"/>
          <w:sz w:val="24"/>
          <w:szCs w:val="24"/>
        </w:rPr>
        <w:t xml:space="preserve"> </w:t>
      </w:r>
      <w:r w:rsidR="00AF7955" w:rsidRPr="00355D6A">
        <w:rPr>
          <w:rFonts w:ascii="Book Antiqua" w:eastAsiaTheme="minorHAnsi" w:hAnsi="Book Antiqua" w:cs="Times New Roman"/>
          <w:color w:val="000000" w:themeColor="text1"/>
          <w:sz w:val="24"/>
          <w:szCs w:val="24"/>
        </w:rPr>
        <w:t xml:space="preserve">0.001) and spleen MRE values (median </w:t>
      </w:r>
      <w:r w:rsidR="00C21D09" w:rsidRPr="00355D6A">
        <w:rPr>
          <w:rFonts w:ascii="Book Antiqua" w:eastAsiaTheme="minorHAnsi" w:hAnsi="Book Antiqua" w:cs="Times New Roman"/>
          <w:color w:val="000000" w:themeColor="text1"/>
          <w:sz w:val="24"/>
          <w:szCs w:val="24"/>
        </w:rPr>
        <w:t>9.0</w:t>
      </w:r>
      <w:r>
        <w:rPr>
          <w:rFonts w:ascii="Book Antiqua" w:eastAsiaTheme="minorHAnsi" w:hAnsi="Book Antiqua" w:cs="Times New Roman"/>
          <w:color w:val="000000" w:themeColor="text1"/>
          <w:sz w:val="24"/>
          <w:szCs w:val="24"/>
        </w:rPr>
        <w:t xml:space="preserve"> kPa </w:t>
      </w:r>
      <w:r w:rsidRPr="003D2D33">
        <w:rPr>
          <w:rFonts w:ascii="Book Antiqua" w:eastAsiaTheme="minorHAnsi" w:hAnsi="Book Antiqua" w:cs="Times New Roman"/>
          <w:i/>
          <w:color w:val="000000" w:themeColor="text1"/>
          <w:sz w:val="24"/>
          <w:szCs w:val="24"/>
        </w:rPr>
        <w:t>vs</w:t>
      </w:r>
      <w:r w:rsidR="00AF7955" w:rsidRPr="00355D6A">
        <w:rPr>
          <w:rFonts w:ascii="Book Antiqua" w:eastAsiaTheme="minorHAnsi" w:hAnsi="Book Antiqua" w:cs="Times New Roman"/>
          <w:color w:val="000000" w:themeColor="text1"/>
          <w:sz w:val="24"/>
          <w:szCs w:val="24"/>
        </w:rPr>
        <w:t xml:space="preserve"> 5.5 kPa, </w:t>
      </w:r>
      <w:r w:rsidRPr="003D2D33">
        <w:rPr>
          <w:rFonts w:ascii="Book Antiqua" w:eastAsiaTheme="minorHAnsi" w:hAnsi="Book Antiqua" w:cs="Times New Roman"/>
          <w:i/>
          <w:color w:val="000000" w:themeColor="text1"/>
          <w:sz w:val="24"/>
          <w:szCs w:val="24"/>
        </w:rPr>
        <w:t>P</w:t>
      </w:r>
      <w:r w:rsidR="0060727F" w:rsidRPr="00355D6A">
        <w:rPr>
          <w:rFonts w:ascii="Book Antiqua" w:eastAsiaTheme="minorHAnsi" w:hAnsi="Book Antiqua" w:cs="Times New Roman"/>
          <w:color w:val="000000" w:themeColor="text1"/>
          <w:sz w:val="24"/>
          <w:szCs w:val="24"/>
        </w:rPr>
        <w:t xml:space="preserve"> </w:t>
      </w:r>
      <w:r w:rsidR="002A62B7" w:rsidRPr="00355D6A">
        <w:rPr>
          <w:rFonts w:ascii="Book Antiqua" w:eastAsiaTheme="minorHAnsi" w:hAnsi="Book Antiqua" w:cs="Times New Roman"/>
          <w:color w:val="000000" w:themeColor="text1"/>
          <w:sz w:val="24"/>
          <w:szCs w:val="24"/>
        </w:rPr>
        <w:t>&lt;</w:t>
      </w:r>
      <w:r w:rsidR="0060727F" w:rsidRPr="00355D6A">
        <w:rPr>
          <w:rFonts w:ascii="Book Antiqua" w:eastAsiaTheme="minorHAnsi" w:hAnsi="Book Antiqua" w:cs="Times New Roman"/>
          <w:color w:val="000000" w:themeColor="text1"/>
          <w:sz w:val="24"/>
          <w:szCs w:val="24"/>
        </w:rPr>
        <w:t xml:space="preserve"> </w:t>
      </w:r>
      <w:r w:rsidR="002A62B7" w:rsidRPr="00355D6A">
        <w:rPr>
          <w:rFonts w:ascii="Book Antiqua" w:eastAsiaTheme="minorHAnsi" w:hAnsi="Book Antiqua" w:cs="Times New Roman"/>
          <w:color w:val="000000" w:themeColor="text1"/>
          <w:sz w:val="24"/>
          <w:szCs w:val="24"/>
        </w:rPr>
        <w:t>0.001) than</w:t>
      </w:r>
      <w:r w:rsidR="003E6E6E" w:rsidRPr="00355D6A">
        <w:rPr>
          <w:rFonts w:ascii="Book Antiqua" w:eastAsiaTheme="minorHAnsi" w:hAnsi="Book Antiqua" w:cs="Times New Roman"/>
          <w:color w:val="000000" w:themeColor="text1"/>
          <w:sz w:val="24"/>
          <w:szCs w:val="24"/>
        </w:rPr>
        <w:t xml:space="preserve"> the </w:t>
      </w:r>
      <w:r w:rsidR="000A359D" w:rsidRPr="00355D6A">
        <w:rPr>
          <w:rFonts w:ascii="Book Antiqua" w:eastAsiaTheme="minorHAnsi" w:hAnsi="Book Antiqua" w:cs="Times New Roman"/>
          <w:color w:val="000000" w:themeColor="text1"/>
          <w:sz w:val="24"/>
          <w:szCs w:val="24"/>
        </w:rPr>
        <w:t>control group</w:t>
      </w:r>
      <w:r w:rsidR="002A62B7" w:rsidRPr="00355D6A">
        <w:rPr>
          <w:rFonts w:ascii="Book Antiqua" w:eastAsiaTheme="minorHAnsi" w:hAnsi="Book Antiqua" w:cs="Times New Roman"/>
          <w:color w:val="000000" w:themeColor="text1"/>
          <w:sz w:val="24"/>
          <w:szCs w:val="24"/>
        </w:rPr>
        <w:t>.</w:t>
      </w:r>
      <w:r w:rsidR="00841469" w:rsidRPr="00355D6A">
        <w:rPr>
          <w:rFonts w:ascii="Book Antiqua" w:eastAsiaTheme="minorHAnsi" w:hAnsi="Book Antiqua" w:cs="Times New Roman"/>
          <w:color w:val="000000" w:themeColor="text1"/>
          <w:sz w:val="24"/>
          <w:szCs w:val="24"/>
        </w:rPr>
        <w:t xml:space="preserve"> </w:t>
      </w:r>
      <w:r w:rsidR="00807D3B" w:rsidRPr="00355D6A">
        <w:rPr>
          <w:rFonts w:ascii="Book Antiqua" w:eastAsiaTheme="minorHAnsi" w:hAnsi="Book Antiqua" w:cs="Times New Roman"/>
          <w:color w:val="000000" w:themeColor="text1"/>
          <w:sz w:val="24"/>
          <w:szCs w:val="24"/>
        </w:rPr>
        <w:t xml:space="preserve">The range of spleen MRE values in the </w:t>
      </w:r>
      <w:r w:rsidR="000A359D" w:rsidRPr="00355D6A">
        <w:rPr>
          <w:rFonts w:ascii="Book Antiqua" w:eastAsiaTheme="minorHAnsi" w:hAnsi="Book Antiqua" w:cs="Times New Roman"/>
          <w:color w:val="000000" w:themeColor="text1"/>
          <w:sz w:val="24"/>
          <w:szCs w:val="24"/>
        </w:rPr>
        <w:t>control group</w:t>
      </w:r>
      <w:r w:rsidR="00807D3B" w:rsidRPr="00355D6A">
        <w:rPr>
          <w:rFonts w:ascii="Book Antiqua" w:eastAsiaTheme="minorHAnsi" w:hAnsi="Book Antiqua" w:cs="Times New Roman"/>
          <w:color w:val="000000" w:themeColor="text1"/>
          <w:sz w:val="24"/>
          <w:szCs w:val="24"/>
        </w:rPr>
        <w:t xml:space="preserve"> was 4.7-6.4 kPa.</w:t>
      </w:r>
    </w:p>
    <w:p w14:paraId="11B5D16B" w14:textId="77777777" w:rsidR="004D52AD" w:rsidRPr="00355D6A" w:rsidRDefault="004D52A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072FA9CD" w14:textId="77777777" w:rsidR="004D52AD" w:rsidRPr="00355D6A" w:rsidRDefault="004D52AD"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355D6A">
        <w:rPr>
          <w:rFonts w:ascii="Book Antiqua" w:eastAsiaTheme="minorHAnsi" w:hAnsi="Book Antiqua" w:cs="Times New Roman"/>
          <w:b/>
          <w:i/>
          <w:color w:val="000000" w:themeColor="text1"/>
          <w:sz w:val="24"/>
          <w:szCs w:val="24"/>
        </w:rPr>
        <w:t>Group comparison with and without portal hypertension in the Kasai group</w:t>
      </w:r>
    </w:p>
    <w:p w14:paraId="5E5AFFC2" w14:textId="47A33806" w:rsidR="00C21D09" w:rsidRPr="00355D6A" w:rsidRDefault="00C21D09"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 xml:space="preserve">In the Kasai group, 11 patients (11/22, 50%) had clinical PHT. </w:t>
      </w:r>
      <w:r w:rsidR="00C224E8" w:rsidRPr="00355D6A">
        <w:rPr>
          <w:rFonts w:ascii="Book Antiqua" w:eastAsiaTheme="minorHAnsi" w:hAnsi="Book Antiqua" w:cs="Times New Roman"/>
          <w:color w:val="000000" w:themeColor="text1"/>
          <w:sz w:val="24"/>
          <w:szCs w:val="24"/>
        </w:rPr>
        <w:t>T</w:t>
      </w:r>
      <w:r w:rsidRPr="00355D6A">
        <w:rPr>
          <w:rFonts w:ascii="Book Antiqua" w:eastAsiaTheme="minorHAnsi" w:hAnsi="Book Antiqua" w:cs="Times New Roman"/>
          <w:color w:val="000000" w:themeColor="text1"/>
          <w:sz w:val="24"/>
          <w:szCs w:val="24"/>
        </w:rPr>
        <w:t>he patients with and without PHT (Table 2</w:t>
      </w:r>
      <w:r w:rsidR="00C224E8" w:rsidRPr="00355D6A">
        <w:rPr>
          <w:rFonts w:ascii="Book Antiqua" w:eastAsiaTheme="minorHAnsi" w:hAnsi="Book Antiqua" w:cs="Times New Roman"/>
          <w:color w:val="000000" w:themeColor="text1"/>
          <w:sz w:val="24"/>
          <w:szCs w:val="24"/>
        </w:rPr>
        <w:t xml:space="preserve">) did not differ in </w:t>
      </w:r>
      <w:r w:rsidR="00807D3B" w:rsidRPr="00355D6A">
        <w:rPr>
          <w:rFonts w:ascii="Book Antiqua" w:eastAsiaTheme="minorHAnsi" w:hAnsi="Book Antiqua" w:cs="Times New Roman"/>
          <w:color w:val="000000" w:themeColor="text1"/>
          <w:sz w:val="24"/>
          <w:szCs w:val="24"/>
        </w:rPr>
        <w:t xml:space="preserve">age (median 10.0 </w:t>
      </w:r>
      <w:r w:rsidR="003D2D33">
        <w:rPr>
          <w:rFonts w:ascii="Book Antiqua" w:eastAsiaTheme="minorHAnsi" w:hAnsi="Book Antiqua" w:cs="Times New Roman"/>
          <w:color w:val="000000" w:themeColor="text1"/>
          <w:sz w:val="24"/>
          <w:szCs w:val="24"/>
        </w:rPr>
        <w:t xml:space="preserve">years </w:t>
      </w:r>
      <w:r w:rsidR="003D2D33" w:rsidRPr="003D2D33">
        <w:rPr>
          <w:rFonts w:ascii="Book Antiqua" w:eastAsiaTheme="minorHAnsi" w:hAnsi="Book Antiqua" w:cs="Times New Roman"/>
          <w:i/>
          <w:color w:val="000000" w:themeColor="text1"/>
          <w:sz w:val="24"/>
          <w:szCs w:val="24"/>
        </w:rPr>
        <w:t>vs</w:t>
      </w:r>
      <w:r w:rsidR="00807D3B" w:rsidRPr="00355D6A">
        <w:rPr>
          <w:rFonts w:ascii="Book Antiqua" w:eastAsiaTheme="minorHAnsi" w:hAnsi="Book Antiqua" w:cs="Times New Roman"/>
          <w:color w:val="000000" w:themeColor="text1"/>
          <w:sz w:val="24"/>
          <w:szCs w:val="24"/>
        </w:rPr>
        <w:t xml:space="preserve"> 10.0</w:t>
      </w:r>
      <w:r w:rsidR="00033DF1" w:rsidRPr="00355D6A">
        <w:rPr>
          <w:rFonts w:ascii="Book Antiqua" w:eastAsiaTheme="minorHAnsi" w:hAnsi="Book Antiqua" w:cs="Times New Roman"/>
          <w:color w:val="000000" w:themeColor="text1"/>
          <w:sz w:val="24"/>
          <w:szCs w:val="24"/>
        </w:rPr>
        <w:t xml:space="preserve"> years</w:t>
      </w:r>
      <w:r w:rsidR="00807D3B" w:rsidRPr="00355D6A">
        <w:rPr>
          <w:rFonts w:ascii="Book Antiqua" w:eastAsiaTheme="minorHAnsi" w:hAnsi="Book Antiqua" w:cs="Times New Roman"/>
          <w:color w:val="000000" w:themeColor="text1"/>
          <w:sz w:val="24"/>
          <w:szCs w:val="24"/>
        </w:rPr>
        <w:t xml:space="preserve">, </w:t>
      </w:r>
      <w:r w:rsidR="003D2D33" w:rsidRPr="003D2D33">
        <w:rPr>
          <w:rFonts w:ascii="Book Antiqua" w:eastAsiaTheme="minorHAnsi" w:hAnsi="Book Antiqua" w:cs="Times New Roman"/>
          <w:i/>
          <w:color w:val="000000" w:themeColor="text1"/>
          <w:sz w:val="24"/>
          <w:szCs w:val="24"/>
        </w:rPr>
        <w:t xml:space="preserve">P </w:t>
      </w:r>
      <w:r w:rsidR="00807D3B" w:rsidRPr="00355D6A">
        <w:rPr>
          <w:rFonts w:ascii="Book Antiqua" w:eastAsiaTheme="minorHAnsi" w:hAnsi="Book Antiqua" w:cs="Times New Roman"/>
          <w:color w:val="000000" w:themeColor="text1"/>
          <w:sz w:val="24"/>
          <w:szCs w:val="24"/>
        </w:rPr>
        <w:t xml:space="preserve">= 0.797). </w:t>
      </w:r>
      <w:r w:rsidR="00C224E8" w:rsidRPr="00355D6A">
        <w:rPr>
          <w:rFonts w:ascii="Book Antiqua" w:eastAsiaTheme="minorHAnsi" w:hAnsi="Book Antiqua" w:cs="Times New Roman"/>
          <w:color w:val="000000" w:themeColor="text1"/>
          <w:sz w:val="24"/>
          <w:szCs w:val="24"/>
        </w:rPr>
        <w:t xml:space="preserve">The </w:t>
      </w:r>
      <w:r w:rsidR="003D2D33">
        <w:rPr>
          <w:rFonts w:ascii="Book Antiqua" w:eastAsiaTheme="minorHAnsi" w:hAnsi="Book Antiqua" w:cs="Times New Roman"/>
          <w:color w:val="000000" w:themeColor="text1"/>
          <w:sz w:val="24"/>
          <w:szCs w:val="24"/>
        </w:rPr>
        <w:t xml:space="preserve">APRI (median 1.17 </w:t>
      </w:r>
      <w:r w:rsidR="003D2D33" w:rsidRPr="003D2D33">
        <w:rPr>
          <w:rFonts w:ascii="Book Antiqua" w:eastAsiaTheme="minorHAnsi" w:hAnsi="Book Antiqua" w:cs="Times New Roman"/>
          <w:i/>
          <w:color w:val="000000" w:themeColor="text1"/>
          <w:sz w:val="24"/>
          <w:szCs w:val="24"/>
        </w:rPr>
        <w:t>vs</w:t>
      </w:r>
      <w:r w:rsidR="00807D3B" w:rsidRPr="003D2D33">
        <w:rPr>
          <w:rFonts w:ascii="Book Antiqua" w:eastAsiaTheme="minorHAnsi" w:hAnsi="Book Antiqua" w:cs="Times New Roman"/>
          <w:i/>
          <w:color w:val="000000" w:themeColor="text1"/>
          <w:sz w:val="24"/>
          <w:szCs w:val="24"/>
        </w:rPr>
        <w:t xml:space="preserve"> </w:t>
      </w:r>
      <w:r w:rsidR="00807D3B" w:rsidRPr="00355D6A">
        <w:rPr>
          <w:rFonts w:ascii="Book Antiqua" w:eastAsiaTheme="minorHAnsi" w:hAnsi="Book Antiqua" w:cs="Times New Roman"/>
          <w:color w:val="000000" w:themeColor="text1"/>
          <w:sz w:val="24"/>
          <w:szCs w:val="24"/>
        </w:rPr>
        <w:t>0.30,</w:t>
      </w:r>
      <w:r w:rsidR="003D2D33" w:rsidRPr="003D2D33">
        <w:rPr>
          <w:rFonts w:ascii="Book Antiqua" w:eastAsiaTheme="minorHAnsi" w:hAnsi="Book Antiqua" w:cs="Times New Roman"/>
          <w:i/>
          <w:color w:val="000000" w:themeColor="text1"/>
          <w:sz w:val="24"/>
          <w:szCs w:val="24"/>
        </w:rPr>
        <w:t xml:space="preserve"> P</w:t>
      </w:r>
      <w:r w:rsidR="00807D3B" w:rsidRPr="00355D6A">
        <w:rPr>
          <w:rFonts w:ascii="Book Antiqua" w:eastAsiaTheme="minorHAnsi" w:hAnsi="Book Antiqua" w:cs="Times New Roman"/>
          <w:color w:val="000000" w:themeColor="text1"/>
          <w:sz w:val="24"/>
          <w:szCs w:val="24"/>
        </w:rPr>
        <w:t xml:space="preserve"> &lt; 0.001), spleen size (median 14.6 </w:t>
      </w:r>
      <w:r w:rsidR="003D2D33">
        <w:rPr>
          <w:rFonts w:ascii="Book Antiqua" w:eastAsiaTheme="minorHAnsi" w:hAnsi="Book Antiqua" w:cs="Times New Roman"/>
          <w:color w:val="000000" w:themeColor="text1"/>
          <w:sz w:val="24"/>
          <w:szCs w:val="24"/>
        </w:rPr>
        <w:t xml:space="preserve">cm </w:t>
      </w:r>
      <w:r w:rsidR="003D2D33" w:rsidRPr="003D2D33">
        <w:rPr>
          <w:rFonts w:ascii="Book Antiqua" w:eastAsiaTheme="minorHAnsi" w:hAnsi="Book Antiqua" w:cs="Times New Roman"/>
          <w:i/>
          <w:color w:val="000000" w:themeColor="text1"/>
          <w:sz w:val="24"/>
          <w:szCs w:val="24"/>
        </w:rPr>
        <w:t>vs</w:t>
      </w:r>
      <w:r w:rsidR="00807D3B" w:rsidRPr="00355D6A">
        <w:rPr>
          <w:rFonts w:ascii="Book Antiqua" w:eastAsiaTheme="minorHAnsi" w:hAnsi="Book Antiqua" w:cs="Times New Roman"/>
          <w:color w:val="000000" w:themeColor="text1"/>
          <w:sz w:val="24"/>
          <w:szCs w:val="24"/>
        </w:rPr>
        <w:t xml:space="preserve"> 9.6 cm, </w:t>
      </w:r>
      <w:r w:rsidR="003D2D33" w:rsidRPr="003D2D33">
        <w:rPr>
          <w:rFonts w:ascii="Book Antiqua" w:eastAsiaTheme="minorHAnsi" w:hAnsi="Book Antiqua" w:cs="Times New Roman"/>
          <w:i/>
          <w:color w:val="000000" w:themeColor="text1"/>
          <w:sz w:val="24"/>
          <w:szCs w:val="24"/>
        </w:rPr>
        <w:t xml:space="preserve">P </w:t>
      </w:r>
      <w:r w:rsidR="00807D3B" w:rsidRPr="00355D6A">
        <w:rPr>
          <w:rFonts w:ascii="Book Antiqua" w:eastAsiaTheme="minorHAnsi" w:hAnsi="Book Antiqua" w:cs="Times New Roman"/>
          <w:color w:val="000000" w:themeColor="text1"/>
          <w:sz w:val="24"/>
          <w:szCs w:val="24"/>
        </w:rPr>
        <w:t>&lt; 0.001), spleen</w:t>
      </w:r>
      <w:r w:rsidR="003D2D33">
        <w:rPr>
          <w:rFonts w:ascii="Book Antiqua" w:eastAsiaTheme="minorHAnsi" w:hAnsi="Book Antiqua" w:cs="Times New Roman"/>
          <w:color w:val="000000" w:themeColor="text1"/>
          <w:sz w:val="24"/>
          <w:szCs w:val="24"/>
        </w:rPr>
        <w:t xml:space="preserve"> size ratio (median 1.30 </w:t>
      </w:r>
      <w:r w:rsidR="003D2D33" w:rsidRPr="003D2D33">
        <w:rPr>
          <w:rFonts w:ascii="Book Antiqua" w:eastAsiaTheme="minorHAnsi" w:hAnsi="Book Antiqua" w:cs="Times New Roman"/>
          <w:i/>
          <w:color w:val="000000" w:themeColor="text1"/>
          <w:sz w:val="24"/>
          <w:szCs w:val="24"/>
        </w:rPr>
        <w:t>vs</w:t>
      </w:r>
      <w:r w:rsidR="00807D3B" w:rsidRPr="00355D6A">
        <w:rPr>
          <w:rFonts w:ascii="Book Antiqua" w:eastAsiaTheme="minorHAnsi" w:hAnsi="Book Antiqua" w:cs="Times New Roman"/>
          <w:color w:val="000000" w:themeColor="text1"/>
          <w:sz w:val="24"/>
          <w:szCs w:val="24"/>
        </w:rPr>
        <w:t xml:space="preserve"> 0.91, </w:t>
      </w:r>
      <w:r w:rsidR="003D2D33" w:rsidRPr="003D2D33">
        <w:rPr>
          <w:rFonts w:ascii="Book Antiqua" w:eastAsiaTheme="minorHAnsi" w:hAnsi="Book Antiqua" w:cs="Times New Roman"/>
          <w:i/>
          <w:color w:val="000000" w:themeColor="text1"/>
          <w:sz w:val="24"/>
          <w:szCs w:val="24"/>
        </w:rPr>
        <w:t>P</w:t>
      </w:r>
      <w:r w:rsidR="00807D3B" w:rsidRPr="00355D6A">
        <w:rPr>
          <w:rFonts w:ascii="Book Antiqua" w:eastAsiaTheme="minorHAnsi" w:hAnsi="Book Antiqua" w:cs="Times New Roman"/>
          <w:color w:val="000000" w:themeColor="text1"/>
          <w:sz w:val="24"/>
          <w:szCs w:val="24"/>
        </w:rPr>
        <w:t xml:space="preserve"> &lt; 0.001)</w:t>
      </w:r>
      <w:r w:rsidR="002E102F" w:rsidRPr="00355D6A">
        <w:rPr>
          <w:rFonts w:ascii="Book Antiqua" w:eastAsiaTheme="minorHAnsi" w:hAnsi="Book Antiqua" w:cs="Times New Roman"/>
          <w:color w:val="000000" w:themeColor="text1"/>
          <w:sz w:val="24"/>
          <w:szCs w:val="24"/>
        </w:rPr>
        <w:t>,</w:t>
      </w:r>
      <w:r w:rsidR="00807D3B" w:rsidRPr="00355D6A">
        <w:rPr>
          <w:rFonts w:ascii="Book Antiqua" w:eastAsiaTheme="minorHAnsi" w:hAnsi="Book Antiqua" w:cs="Times New Roman"/>
          <w:color w:val="000000" w:themeColor="text1"/>
          <w:sz w:val="24"/>
          <w:szCs w:val="24"/>
        </w:rPr>
        <w:t xml:space="preserve"> and spleen MRE values (median </w:t>
      </w:r>
      <w:r w:rsidR="00F90C14" w:rsidRPr="00355D6A">
        <w:rPr>
          <w:rFonts w:ascii="Book Antiqua" w:eastAsiaTheme="minorHAnsi" w:hAnsi="Book Antiqua" w:cs="Times New Roman"/>
          <w:color w:val="000000" w:themeColor="text1"/>
          <w:sz w:val="24"/>
          <w:szCs w:val="24"/>
        </w:rPr>
        <w:t>11.1</w:t>
      </w:r>
      <w:r w:rsidR="00807D3B" w:rsidRPr="00355D6A">
        <w:rPr>
          <w:rFonts w:ascii="Book Antiqua" w:eastAsiaTheme="minorHAnsi" w:hAnsi="Book Antiqua" w:cs="Times New Roman"/>
          <w:color w:val="000000" w:themeColor="text1"/>
          <w:sz w:val="24"/>
          <w:szCs w:val="24"/>
        </w:rPr>
        <w:t xml:space="preserve"> </w:t>
      </w:r>
      <w:r w:rsidR="003D2D33">
        <w:rPr>
          <w:rFonts w:ascii="Book Antiqua" w:eastAsiaTheme="minorHAnsi" w:hAnsi="Book Antiqua" w:cs="Times New Roman"/>
          <w:color w:val="000000" w:themeColor="text1"/>
          <w:sz w:val="24"/>
          <w:szCs w:val="24"/>
        </w:rPr>
        <w:t xml:space="preserve">kPa </w:t>
      </w:r>
      <w:r w:rsidR="003D2D33" w:rsidRPr="003D2D33">
        <w:rPr>
          <w:rFonts w:ascii="Book Antiqua" w:eastAsiaTheme="minorHAnsi" w:hAnsi="Book Antiqua" w:cs="Times New Roman"/>
          <w:i/>
          <w:color w:val="000000" w:themeColor="text1"/>
          <w:sz w:val="24"/>
          <w:szCs w:val="24"/>
        </w:rPr>
        <w:t>vs</w:t>
      </w:r>
      <w:r w:rsidR="00807D3B" w:rsidRPr="003D2D33">
        <w:rPr>
          <w:rFonts w:ascii="Book Antiqua" w:eastAsiaTheme="minorHAnsi" w:hAnsi="Book Antiqua" w:cs="Times New Roman"/>
          <w:i/>
          <w:color w:val="000000" w:themeColor="text1"/>
          <w:sz w:val="24"/>
          <w:szCs w:val="24"/>
        </w:rPr>
        <w:t xml:space="preserve"> </w:t>
      </w:r>
      <w:r w:rsidR="00F90C14" w:rsidRPr="00355D6A">
        <w:rPr>
          <w:rFonts w:ascii="Book Antiqua" w:eastAsiaTheme="minorHAnsi" w:hAnsi="Book Antiqua" w:cs="Times New Roman"/>
          <w:color w:val="000000" w:themeColor="text1"/>
          <w:sz w:val="24"/>
          <w:szCs w:val="24"/>
        </w:rPr>
        <w:t>7.6</w:t>
      </w:r>
      <w:r w:rsidR="00807D3B" w:rsidRPr="00355D6A">
        <w:rPr>
          <w:rFonts w:ascii="Book Antiqua" w:eastAsiaTheme="minorHAnsi" w:hAnsi="Book Antiqua" w:cs="Times New Roman"/>
          <w:color w:val="000000" w:themeColor="text1"/>
          <w:sz w:val="24"/>
          <w:szCs w:val="24"/>
        </w:rPr>
        <w:t xml:space="preserve"> kPa, </w:t>
      </w:r>
      <w:r w:rsidR="003D2D33" w:rsidRPr="003D2D33">
        <w:rPr>
          <w:rFonts w:ascii="Book Antiqua" w:eastAsiaTheme="minorHAnsi" w:hAnsi="Book Antiqua" w:cs="Times New Roman"/>
          <w:i/>
          <w:color w:val="000000" w:themeColor="text1"/>
          <w:sz w:val="24"/>
          <w:szCs w:val="24"/>
        </w:rPr>
        <w:t>P</w:t>
      </w:r>
      <w:r w:rsidR="00807D3B" w:rsidRPr="00355D6A">
        <w:rPr>
          <w:rFonts w:ascii="Book Antiqua" w:eastAsiaTheme="minorHAnsi" w:hAnsi="Book Antiqua" w:cs="Times New Roman"/>
          <w:color w:val="000000" w:themeColor="text1"/>
          <w:sz w:val="24"/>
          <w:szCs w:val="24"/>
        </w:rPr>
        <w:t xml:space="preserve"> &lt; 0.001) were higher in the patients with PHT</w:t>
      </w:r>
      <w:r w:rsidR="00C224E8" w:rsidRPr="00355D6A">
        <w:rPr>
          <w:rFonts w:ascii="Book Antiqua" w:eastAsiaTheme="minorHAnsi" w:hAnsi="Book Antiqua" w:cs="Times New Roman"/>
          <w:color w:val="000000" w:themeColor="text1"/>
          <w:sz w:val="24"/>
          <w:szCs w:val="24"/>
        </w:rPr>
        <w:t xml:space="preserve"> than in those without PHT</w:t>
      </w:r>
      <w:r w:rsidR="00807D3B" w:rsidRPr="00355D6A">
        <w:rPr>
          <w:rFonts w:ascii="Book Antiqua" w:eastAsiaTheme="minorHAnsi" w:hAnsi="Book Antiqua" w:cs="Times New Roman"/>
          <w:color w:val="000000" w:themeColor="text1"/>
          <w:sz w:val="24"/>
          <w:szCs w:val="24"/>
        </w:rPr>
        <w:t xml:space="preserve">. </w:t>
      </w:r>
      <w:r w:rsidR="00F90C14" w:rsidRPr="00355D6A">
        <w:rPr>
          <w:rFonts w:ascii="Book Antiqua" w:eastAsiaTheme="minorHAnsi" w:hAnsi="Book Antiqua" w:cs="Times New Roman"/>
          <w:color w:val="000000" w:themeColor="text1"/>
          <w:sz w:val="24"/>
          <w:szCs w:val="24"/>
        </w:rPr>
        <w:t xml:space="preserve">However, </w:t>
      </w:r>
      <w:r w:rsidR="00C224E8" w:rsidRPr="00355D6A">
        <w:rPr>
          <w:rFonts w:ascii="Book Antiqua" w:eastAsiaTheme="minorHAnsi" w:hAnsi="Book Antiqua" w:cs="Times New Roman"/>
          <w:color w:val="000000" w:themeColor="text1"/>
          <w:sz w:val="24"/>
          <w:szCs w:val="24"/>
        </w:rPr>
        <w:t xml:space="preserve">the </w:t>
      </w:r>
      <w:r w:rsidR="00F90C14" w:rsidRPr="00355D6A">
        <w:rPr>
          <w:rFonts w:ascii="Book Antiqua" w:eastAsiaTheme="minorHAnsi" w:hAnsi="Book Antiqua" w:cs="Times New Roman"/>
          <w:color w:val="000000" w:themeColor="text1"/>
          <w:sz w:val="24"/>
          <w:szCs w:val="24"/>
        </w:rPr>
        <w:t xml:space="preserve">liver MRE values </w:t>
      </w:r>
      <w:r w:rsidR="00C224E8" w:rsidRPr="00355D6A">
        <w:rPr>
          <w:rFonts w:ascii="Book Antiqua" w:eastAsiaTheme="minorHAnsi" w:hAnsi="Book Antiqua" w:cs="Times New Roman"/>
          <w:color w:val="000000" w:themeColor="text1"/>
          <w:sz w:val="24"/>
          <w:szCs w:val="24"/>
        </w:rPr>
        <w:t xml:space="preserve">did </w:t>
      </w:r>
      <w:r w:rsidR="00F90C14" w:rsidRPr="00355D6A">
        <w:rPr>
          <w:rFonts w:ascii="Book Antiqua" w:eastAsiaTheme="minorHAnsi" w:hAnsi="Book Antiqua" w:cs="Times New Roman"/>
          <w:color w:val="000000" w:themeColor="text1"/>
          <w:sz w:val="24"/>
          <w:szCs w:val="24"/>
        </w:rPr>
        <w:t xml:space="preserve">not differ </w:t>
      </w:r>
      <w:r w:rsidR="00C224E8" w:rsidRPr="00355D6A">
        <w:rPr>
          <w:rFonts w:ascii="Book Antiqua" w:eastAsiaTheme="minorHAnsi" w:hAnsi="Book Antiqua" w:cs="Times New Roman"/>
          <w:color w:val="000000" w:themeColor="text1"/>
          <w:sz w:val="24"/>
          <w:szCs w:val="24"/>
        </w:rPr>
        <w:t>between these groups</w:t>
      </w:r>
      <w:r w:rsidR="00F90C14" w:rsidRPr="00355D6A">
        <w:rPr>
          <w:rFonts w:ascii="Book Antiqua" w:eastAsiaTheme="minorHAnsi" w:hAnsi="Book Antiqua" w:cs="Times New Roman"/>
          <w:color w:val="000000" w:themeColor="text1"/>
          <w:sz w:val="24"/>
          <w:szCs w:val="24"/>
        </w:rPr>
        <w:t xml:space="preserve"> (median 3.7 </w:t>
      </w:r>
      <w:r w:rsidR="003D2D33">
        <w:rPr>
          <w:rFonts w:ascii="Book Antiqua" w:eastAsiaTheme="minorHAnsi" w:hAnsi="Book Antiqua" w:cs="Times New Roman"/>
          <w:color w:val="000000" w:themeColor="text1"/>
          <w:sz w:val="24"/>
          <w:szCs w:val="24"/>
        </w:rPr>
        <w:t xml:space="preserve">kPa </w:t>
      </w:r>
      <w:r w:rsidR="003D2D33" w:rsidRPr="003D2D33">
        <w:rPr>
          <w:rFonts w:ascii="Book Antiqua" w:eastAsiaTheme="minorHAnsi" w:hAnsi="Book Antiqua" w:cs="Times New Roman"/>
          <w:i/>
          <w:color w:val="000000" w:themeColor="text1"/>
          <w:sz w:val="24"/>
          <w:szCs w:val="24"/>
        </w:rPr>
        <w:t>vs</w:t>
      </w:r>
      <w:r w:rsidR="00F90C14" w:rsidRPr="003D2D33">
        <w:rPr>
          <w:rFonts w:ascii="Book Antiqua" w:eastAsiaTheme="minorHAnsi" w:hAnsi="Book Antiqua" w:cs="Times New Roman"/>
          <w:i/>
          <w:color w:val="000000" w:themeColor="text1"/>
          <w:sz w:val="24"/>
          <w:szCs w:val="24"/>
        </w:rPr>
        <w:t xml:space="preserve"> </w:t>
      </w:r>
      <w:r w:rsidR="00F90C14" w:rsidRPr="00355D6A">
        <w:rPr>
          <w:rFonts w:ascii="Book Antiqua" w:eastAsiaTheme="minorHAnsi" w:hAnsi="Book Antiqua" w:cs="Times New Roman"/>
          <w:color w:val="000000" w:themeColor="text1"/>
          <w:sz w:val="24"/>
          <w:szCs w:val="24"/>
        </w:rPr>
        <w:t xml:space="preserve">3.1 kPa, </w:t>
      </w:r>
      <w:r w:rsidR="003D2D33" w:rsidRPr="003D2D33">
        <w:rPr>
          <w:rFonts w:ascii="Book Antiqua" w:eastAsiaTheme="minorHAnsi" w:hAnsi="Book Antiqua" w:cs="Times New Roman"/>
          <w:i/>
          <w:color w:val="000000" w:themeColor="text1"/>
          <w:sz w:val="24"/>
          <w:szCs w:val="24"/>
        </w:rPr>
        <w:t>P</w:t>
      </w:r>
      <w:r w:rsidR="00F90C14" w:rsidRPr="00355D6A">
        <w:rPr>
          <w:rFonts w:ascii="Book Antiqua" w:eastAsiaTheme="minorHAnsi" w:hAnsi="Book Antiqua" w:cs="Times New Roman"/>
          <w:color w:val="000000" w:themeColor="text1"/>
          <w:sz w:val="24"/>
          <w:szCs w:val="24"/>
        </w:rPr>
        <w:t xml:space="preserve"> = 0.056).</w:t>
      </w:r>
    </w:p>
    <w:p w14:paraId="65DDAC16" w14:textId="77777777" w:rsidR="00B05977" w:rsidRPr="00355D6A" w:rsidRDefault="00B05977" w:rsidP="00250B18">
      <w:pPr>
        <w:wordWrap/>
        <w:adjustRightInd w:val="0"/>
        <w:snapToGrid w:val="0"/>
        <w:spacing w:after="0" w:line="360" w:lineRule="auto"/>
        <w:rPr>
          <w:rFonts w:ascii="Book Antiqua" w:hAnsi="Book Antiqua" w:cs="Times New Roman"/>
          <w:color w:val="000000" w:themeColor="text1"/>
          <w:sz w:val="24"/>
          <w:szCs w:val="24"/>
        </w:rPr>
      </w:pPr>
    </w:p>
    <w:p w14:paraId="2D6A53BD" w14:textId="62DE2F94" w:rsidR="00646B7E" w:rsidRPr="00355D6A" w:rsidRDefault="00C21D09" w:rsidP="00250B18">
      <w:pPr>
        <w:wordWrap/>
        <w:adjustRightInd w:val="0"/>
        <w:snapToGrid w:val="0"/>
        <w:spacing w:after="0" w:line="360" w:lineRule="auto"/>
        <w:outlineLvl w:val="0"/>
        <w:rPr>
          <w:rFonts w:ascii="Book Antiqua" w:hAnsi="Book Antiqua" w:cs="Times New Roman"/>
          <w:b/>
          <w:i/>
          <w:color w:val="000000" w:themeColor="text1"/>
          <w:sz w:val="24"/>
          <w:szCs w:val="24"/>
        </w:rPr>
      </w:pPr>
      <w:r w:rsidRPr="00355D6A">
        <w:rPr>
          <w:rFonts w:ascii="Book Antiqua" w:hAnsi="Book Antiqua" w:cs="Times New Roman"/>
          <w:b/>
          <w:i/>
          <w:color w:val="000000" w:themeColor="text1"/>
          <w:sz w:val="24"/>
          <w:szCs w:val="24"/>
        </w:rPr>
        <w:t xml:space="preserve">Gastroesophageal </w:t>
      </w:r>
      <w:r w:rsidR="00646B7E" w:rsidRPr="00355D6A">
        <w:rPr>
          <w:rFonts w:ascii="Book Antiqua" w:hAnsi="Book Antiqua" w:cs="Times New Roman"/>
          <w:b/>
          <w:i/>
          <w:color w:val="000000" w:themeColor="text1"/>
          <w:sz w:val="24"/>
          <w:szCs w:val="24"/>
        </w:rPr>
        <w:t>varices</w:t>
      </w:r>
      <w:r w:rsidRPr="00355D6A">
        <w:rPr>
          <w:rFonts w:ascii="Book Antiqua" w:hAnsi="Book Antiqua" w:cs="Times New Roman"/>
          <w:b/>
          <w:i/>
          <w:color w:val="000000" w:themeColor="text1"/>
          <w:sz w:val="24"/>
          <w:szCs w:val="24"/>
        </w:rPr>
        <w:t xml:space="preserve"> evaluation</w:t>
      </w:r>
      <w:r w:rsidR="00646B7E" w:rsidRPr="00355D6A">
        <w:rPr>
          <w:rFonts w:ascii="Book Antiqua" w:hAnsi="Book Antiqua" w:cs="Times New Roman"/>
          <w:b/>
          <w:i/>
          <w:color w:val="000000" w:themeColor="text1"/>
          <w:sz w:val="24"/>
          <w:szCs w:val="24"/>
        </w:rPr>
        <w:t xml:space="preserve"> in</w:t>
      </w:r>
      <w:r w:rsidR="00C71082" w:rsidRPr="00355D6A">
        <w:rPr>
          <w:rFonts w:ascii="Book Antiqua" w:hAnsi="Book Antiqua" w:cs="Times New Roman"/>
          <w:b/>
          <w:i/>
          <w:color w:val="000000" w:themeColor="text1"/>
          <w:sz w:val="24"/>
          <w:szCs w:val="24"/>
        </w:rPr>
        <w:t xml:space="preserve"> the</w:t>
      </w:r>
      <w:r w:rsidR="00646B7E" w:rsidRPr="00355D6A">
        <w:rPr>
          <w:rFonts w:ascii="Book Antiqua" w:hAnsi="Book Antiqua" w:cs="Times New Roman"/>
          <w:b/>
          <w:i/>
          <w:color w:val="000000" w:themeColor="text1"/>
          <w:sz w:val="24"/>
          <w:szCs w:val="24"/>
        </w:rPr>
        <w:t xml:space="preserve"> Kasai group</w:t>
      </w:r>
    </w:p>
    <w:p w14:paraId="2C13D5CB" w14:textId="0F751C2E" w:rsidR="00807D3B" w:rsidRPr="00355D6A" w:rsidRDefault="00C224E8"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hAnsi="Book Antiqua" w:cs="Times New Roman"/>
          <w:color w:val="000000" w:themeColor="text1"/>
          <w:sz w:val="24"/>
          <w:szCs w:val="24"/>
        </w:rPr>
        <w:t>S</w:t>
      </w:r>
      <w:r w:rsidR="009A207A" w:rsidRPr="00355D6A">
        <w:rPr>
          <w:rFonts w:ascii="Book Antiqua" w:hAnsi="Book Antiqua" w:cs="Times New Roman"/>
          <w:color w:val="000000" w:themeColor="text1"/>
          <w:sz w:val="24"/>
          <w:szCs w:val="24"/>
        </w:rPr>
        <w:t>ix patients w</w:t>
      </w:r>
      <w:r w:rsidRPr="00355D6A">
        <w:rPr>
          <w:rFonts w:ascii="Book Antiqua" w:hAnsi="Book Antiqua" w:cs="Times New Roman"/>
          <w:color w:val="000000" w:themeColor="text1"/>
          <w:sz w:val="24"/>
          <w:szCs w:val="24"/>
        </w:rPr>
        <w:t>ere found to have</w:t>
      </w:r>
      <w:r w:rsidR="009A207A" w:rsidRPr="00355D6A">
        <w:rPr>
          <w:rFonts w:ascii="Book Antiqua" w:hAnsi="Book Antiqua" w:cs="Times New Roman"/>
          <w:color w:val="000000" w:themeColor="text1"/>
          <w:sz w:val="24"/>
          <w:szCs w:val="24"/>
        </w:rPr>
        <w:t xml:space="preserve"> esophageal</w:t>
      </w:r>
      <w:r w:rsidR="00646B7E" w:rsidRPr="00355D6A">
        <w:rPr>
          <w:rFonts w:ascii="Book Antiqua" w:hAnsi="Book Antiqua" w:cs="Times New Roman"/>
          <w:color w:val="000000" w:themeColor="text1"/>
          <w:sz w:val="24"/>
          <w:szCs w:val="24"/>
        </w:rPr>
        <w:t xml:space="preserve"> or gastric</w:t>
      </w:r>
      <w:r w:rsidR="009A207A" w:rsidRPr="00355D6A">
        <w:rPr>
          <w:rFonts w:ascii="Book Antiqua" w:hAnsi="Book Antiqua" w:cs="Times New Roman"/>
          <w:color w:val="000000" w:themeColor="text1"/>
          <w:sz w:val="24"/>
          <w:szCs w:val="24"/>
        </w:rPr>
        <w:t xml:space="preserve"> varices </w:t>
      </w:r>
      <w:r w:rsidRPr="00355D6A">
        <w:rPr>
          <w:rFonts w:ascii="Book Antiqua" w:hAnsi="Book Antiqua" w:cs="Times New Roman"/>
          <w:color w:val="000000" w:themeColor="text1"/>
          <w:sz w:val="24"/>
          <w:szCs w:val="24"/>
        </w:rPr>
        <w:t>up</w:t>
      </w:r>
      <w:r w:rsidR="009A207A" w:rsidRPr="00355D6A">
        <w:rPr>
          <w:rFonts w:ascii="Book Antiqua" w:hAnsi="Book Antiqua" w:cs="Times New Roman"/>
          <w:color w:val="000000" w:themeColor="text1"/>
          <w:sz w:val="24"/>
          <w:szCs w:val="24"/>
        </w:rPr>
        <w:t xml:space="preserve">on endoscopy. The </w:t>
      </w:r>
      <w:r w:rsidRPr="00355D6A">
        <w:rPr>
          <w:rFonts w:ascii="Book Antiqua" w:hAnsi="Book Antiqua" w:cs="Times New Roman"/>
          <w:color w:val="000000" w:themeColor="text1"/>
          <w:sz w:val="24"/>
          <w:szCs w:val="24"/>
        </w:rPr>
        <w:t xml:space="preserve">endoscopies were performed within </w:t>
      </w:r>
      <w:r w:rsidR="009A207A" w:rsidRPr="00355D6A">
        <w:rPr>
          <w:rFonts w:ascii="Book Antiqua" w:hAnsi="Book Antiqua" w:cs="Times New Roman"/>
          <w:color w:val="000000" w:themeColor="text1"/>
          <w:sz w:val="24"/>
          <w:szCs w:val="24"/>
        </w:rPr>
        <w:t>0-</w:t>
      </w:r>
      <w:r w:rsidR="00F90C14" w:rsidRPr="00355D6A">
        <w:rPr>
          <w:rFonts w:ascii="Book Antiqua" w:hAnsi="Book Antiqua" w:cs="Times New Roman"/>
          <w:color w:val="000000" w:themeColor="text1"/>
          <w:sz w:val="24"/>
          <w:szCs w:val="24"/>
        </w:rPr>
        <w:t>104</w:t>
      </w:r>
      <w:r w:rsidR="009A207A" w:rsidRPr="00355D6A">
        <w:rPr>
          <w:rFonts w:ascii="Book Antiqua" w:hAnsi="Book Antiqua" w:cs="Times New Roman"/>
          <w:color w:val="000000" w:themeColor="text1"/>
          <w:sz w:val="24"/>
          <w:szCs w:val="24"/>
        </w:rPr>
        <w:t xml:space="preserve"> </w:t>
      </w:r>
      <w:proofErr w:type="spellStart"/>
      <w:r w:rsidR="00F90C14" w:rsidRPr="00355D6A">
        <w:rPr>
          <w:rFonts w:ascii="Book Antiqua" w:hAnsi="Book Antiqua" w:cs="Times New Roman"/>
          <w:color w:val="000000" w:themeColor="text1"/>
          <w:sz w:val="24"/>
          <w:szCs w:val="24"/>
        </w:rPr>
        <w:t>mo</w:t>
      </w:r>
      <w:proofErr w:type="spellEnd"/>
      <w:r w:rsidR="00F90C14" w:rsidRPr="00355D6A">
        <w:rPr>
          <w:rFonts w:ascii="Book Antiqua" w:hAnsi="Book Antiqua" w:cs="Times New Roman"/>
          <w:color w:val="000000" w:themeColor="text1"/>
          <w:sz w:val="24"/>
          <w:szCs w:val="24"/>
        </w:rPr>
        <w:t xml:space="preserve"> </w:t>
      </w:r>
      <w:r w:rsidRPr="00355D6A">
        <w:rPr>
          <w:rFonts w:ascii="Book Antiqua" w:hAnsi="Book Antiqua" w:cs="Times New Roman"/>
          <w:color w:val="000000" w:themeColor="text1"/>
          <w:sz w:val="24"/>
          <w:szCs w:val="24"/>
        </w:rPr>
        <w:t>of the liver MRI (</w:t>
      </w:r>
      <w:r w:rsidR="00F90C14" w:rsidRPr="00355D6A">
        <w:rPr>
          <w:rFonts w:ascii="Book Antiqua" w:hAnsi="Book Antiqua" w:cs="Times New Roman"/>
          <w:color w:val="000000" w:themeColor="text1"/>
          <w:sz w:val="24"/>
          <w:szCs w:val="24"/>
        </w:rPr>
        <w:t xml:space="preserve">median 52 </w:t>
      </w:r>
      <w:proofErr w:type="spellStart"/>
      <w:r w:rsidR="00F90C14" w:rsidRPr="00355D6A">
        <w:rPr>
          <w:rFonts w:ascii="Book Antiqua" w:hAnsi="Book Antiqua" w:cs="Times New Roman"/>
          <w:color w:val="000000" w:themeColor="text1"/>
          <w:sz w:val="24"/>
          <w:szCs w:val="24"/>
        </w:rPr>
        <w:t>mo</w:t>
      </w:r>
      <w:proofErr w:type="spellEnd"/>
      <w:r w:rsidRPr="00355D6A">
        <w:rPr>
          <w:rFonts w:ascii="Book Antiqua" w:hAnsi="Book Antiqua" w:cs="Times New Roman"/>
          <w:color w:val="000000" w:themeColor="text1"/>
          <w:sz w:val="24"/>
          <w:szCs w:val="24"/>
        </w:rPr>
        <w:t>)</w:t>
      </w:r>
      <w:r w:rsidR="00F90C14" w:rsidRPr="00355D6A">
        <w:rPr>
          <w:rFonts w:ascii="Book Antiqua" w:hAnsi="Book Antiqua" w:cs="Times New Roman"/>
          <w:color w:val="000000" w:themeColor="text1"/>
          <w:sz w:val="24"/>
          <w:szCs w:val="24"/>
        </w:rPr>
        <w:t xml:space="preserve"> in all patients</w:t>
      </w:r>
      <w:r w:rsidRPr="00355D6A">
        <w:rPr>
          <w:rFonts w:ascii="Book Antiqua" w:hAnsi="Book Antiqua" w:cs="Times New Roman"/>
          <w:color w:val="000000" w:themeColor="text1"/>
          <w:sz w:val="24"/>
          <w:szCs w:val="24"/>
        </w:rPr>
        <w:t>,</w:t>
      </w:r>
      <w:r w:rsidR="00F90C14" w:rsidRPr="00355D6A">
        <w:rPr>
          <w:rFonts w:ascii="Book Antiqua" w:hAnsi="Book Antiqua" w:cs="Times New Roman"/>
          <w:color w:val="000000" w:themeColor="text1"/>
          <w:sz w:val="24"/>
          <w:szCs w:val="24"/>
        </w:rPr>
        <w:t xml:space="preserve"> and </w:t>
      </w:r>
      <w:r w:rsidRPr="00355D6A">
        <w:rPr>
          <w:rFonts w:ascii="Book Antiqua" w:hAnsi="Book Antiqua" w:cs="Times New Roman"/>
          <w:color w:val="000000" w:themeColor="text1"/>
          <w:sz w:val="24"/>
          <w:szCs w:val="24"/>
        </w:rPr>
        <w:t xml:space="preserve">within </w:t>
      </w:r>
      <w:r w:rsidR="00F90C14" w:rsidRPr="00355D6A">
        <w:rPr>
          <w:rFonts w:ascii="Book Antiqua" w:hAnsi="Book Antiqua" w:cs="Times New Roman"/>
          <w:color w:val="000000" w:themeColor="text1"/>
          <w:sz w:val="24"/>
          <w:szCs w:val="24"/>
        </w:rPr>
        <w:t xml:space="preserve">0-98 </w:t>
      </w:r>
      <w:proofErr w:type="spellStart"/>
      <w:r w:rsidR="00F90C14" w:rsidRPr="00355D6A">
        <w:rPr>
          <w:rFonts w:ascii="Book Antiqua" w:hAnsi="Book Antiqua" w:cs="Times New Roman"/>
          <w:color w:val="000000" w:themeColor="text1"/>
          <w:sz w:val="24"/>
          <w:szCs w:val="24"/>
        </w:rPr>
        <w:t>mo</w:t>
      </w:r>
      <w:proofErr w:type="spellEnd"/>
      <w:r w:rsidR="00F90C14" w:rsidRPr="00355D6A">
        <w:rPr>
          <w:rFonts w:ascii="Book Antiqua" w:hAnsi="Book Antiqua" w:cs="Times New Roman"/>
          <w:color w:val="000000" w:themeColor="text1"/>
          <w:sz w:val="24"/>
          <w:szCs w:val="24"/>
        </w:rPr>
        <w:t xml:space="preserve"> </w:t>
      </w:r>
      <w:r w:rsidRPr="00355D6A">
        <w:rPr>
          <w:rFonts w:ascii="Book Antiqua" w:hAnsi="Book Antiqua" w:cs="Times New Roman"/>
          <w:color w:val="000000" w:themeColor="text1"/>
          <w:sz w:val="24"/>
          <w:szCs w:val="24"/>
        </w:rPr>
        <w:t>(</w:t>
      </w:r>
      <w:r w:rsidR="00F90C14" w:rsidRPr="00355D6A">
        <w:rPr>
          <w:rFonts w:ascii="Book Antiqua" w:hAnsi="Book Antiqua" w:cs="Times New Roman"/>
          <w:color w:val="000000" w:themeColor="text1"/>
          <w:sz w:val="24"/>
          <w:szCs w:val="24"/>
        </w:rPr>
        <w:t xml:space="preserve">median 15 </w:t>
      </w:r>
      <w:proofErr w:type="spellStart"/>
      <w:r w:rsidR="00F90C14" w:rsidRPr="00355D6A">
        <w:rPr>
          <w:rFonts w:ascii="Book Antiqua" w:hAnsi="Book Antiqua" w:cs="Times New Roman"/>
          <w:color w:val="000000" w:themeColor="text1"/>
          <w:sz w:val="24"/>
          <w:szCs w:val="24"/>
        </w:rPr>
        <w:t>mo</w:t>
      </w:r>
      <w:proofErr w:type="spellEnd"/>
      <w:r w:rsidRPr="00355D6A">
        <w:rPr>
          <w:rFonts w:ascii="Book Antiqua" w:hAnsi="Book Antiqua" w:cs="Times New Roman"/>
          <w:color w:val="000000" w:themeColor="text1"/>
          <w:sz w:val="24"/>
          <w:szCs w:val="24"/>
        </w:rPr>
        <w:t>)</w:t>
      </w:r>
      <w:r w:rsidR="00F90C14" w:rsidRPr="00355D6A">
        <w:rPr>
          <w:rFonts w:ascii="Book Antiqua" w:hAnsi="Book Antiqua" w:cs="Times New Roman"/>
          <w:color w:val="000000" w:themeColor="text1"/>
          <w:sz w:val="24"/>
          <w:szCs w:val="24"/>
        </w:rPr>
        <w:t xml:space="preserve"> in patients with varices</w:t>
      </w:r>
      <w:r w:rsidR="009A207A" w:rsidRPr="00355D6A">
        <w:rPr>
          <w:rFonts w:ascii="Book Antiqua" w:hAnsi="Book Antiqua" w:cs="Times New Roman"/>
          <w:color w:val="000000" w:themeColor="text1"/>
          <w:sz w:val="24"/>
          <w:szCs w:val="24"/>
        </w:rPr>
        <w:t>.</w:t>
      </w:r>
      <w:r w:rsidR="00C138EB" w:rsidRPr="00355D6A">
        <w:rPr>
          <w:rFonts w:ascii="Book Antiqua" w:eastAsiaTheme="minorHAnsi" w:hAnsi="Book Antiqua" w:cs="Times New Roman"/>
          <w:color w:val="000000" w:themeColor="text1"/>
          <w:sz w:val="24"/>
          <w:szCs w:val="24"/>
        </w:rPr>
        <w:t xml:space="preserve"> </w:t>
      </w:r>
      <w:r w:rsidR="00646B7E" w:rsidRPr="00355D6A">
        <w:rPr>
          <w:rFonts w:ascii="Book Antiqua" w:eastAsiaTheme="minorHAnsi" w:hAnsi="Book Antiqua" w:cs="Times New Roman"/>
          <w:color w:val="000000" w:themeColor="text1"/>
          <w:sz w:val="24"/>
          <w:szCs w:val="24"/>
        </w:rPr>
        <w:t xml:space="preserve">Four patients had grade 1 </w:t>
      </w:r>
      <w:r w:rsidR="00C138EB" w:rsidRPr="00355D6A">
        <w:rPr>
          <w:rFonts w:ascii="Book Antiqua" w:eastAsiaTheme="minorHAnsi" w:hAnsi="Book Antiqua" w:cs="Times New Roman"/>
          <w:color w:val="000000" w:themeColor="text1"/>
          <w:sz w:val="24"/>
          <w:szCs w:val="24"/>
        </w:rPr>
        <w:t xml:space="preserve">esophageal </w:t>
      </w:r>
      <w:r w:rsidR="00646B7E" w:rsidRPr="00355D6A">
        <w:rPr>
          <w:rFonts w:ascii="Book Antiqua" w:eastAsiaTheme="minorHAnsi" w:hAnsi="Book Antiqua" w:cs="Times New Roman"/>
          <w:color w:val="000000" w:themeColor="text1"/>
          <w:sz w:val="24"/>
          <w:szCs w:val="24"/>
        </w:rPr>
        <w:t>varices</w:t>
      </w:r>
      <w:r w:rsidR="00C138EB" w:rsidRPr="00355D6A">
        <w:rPr>
          <w:rFonts w:ascii="Book Antiqua" w:eastAsiaTheme="minorHAnsi" w:hAnsi="Book Antiqua" w:cs="Times New Roman"/>
          <w:color w:val="000000" w:themeColor="text1"/>
          <w:sz w:val="24"/>
          <w:szCs w:val="24"/>
        </w:rPr>
        <w:t xml:space="preserve">, one </w:t>
      </w:r>
      <w:r w:rsidR="00646B7E" w:rsidRPr="00355D6A">
        <w:rPr>
          <w:rFonts w:ascii="Book Antiqua" w:eastAsiaTheme="minorHAnsi" w:hAnsi="Book Antiqua" w:cs="Times New Roman"/>
          <w:color w:val="000000" w:themeColor="text1"/>
          <w:sz w:val="24"/>
          <w:szCs w:val="24"/>
        </w:rPr>
        <w:t xml:space="preserve">patient had grade 2 </w:t>
      </w:r>
      <w:r w:rsidR="00C138EB" w:rsidRPr="00355D6A">
        <w:rPr>
          <w:rFonts w:ascii="Book Antiqua" w:eastAsiaTheme="minorHAnsi" w:hAnsi="Book Antiqua" w:cs="Times New Roman"/>
          <w:color w:val="000000" w:themeColor="text1"/>
          <w:sz w:val="24"/>
          <w:szCs w:val="24"/>
        </w:rPr>
        <w:t xml:space="preserve">esophageal </w:t>
      </w:r>
      <w:r w:rsidR="00646B7E" w:rsidRPr="00355D6A">
        <w:rPr>
          <w:rFonts w:ascii="Book Antiqua" w:eastAsiaTheme="minorHAnsi" w:hAnsi="Book Antiqua" w:cs="Times New Roman"/>
          <w:color w:val="000000" w:themeColor="text1"/>
          <w:sz w:val="24"/>
          <w:szCs w:val="24"/>
        </w:rPr>
        <w:t>varices</w:t>
      </w:r>
      <w:r w:rsidR="00C138EB" w:rsidRPr="00355D6A">
        <w:rPr>
          <w:rFonts w:ascii="Book Antiqua" w:eastAsiaTheme="minorHAnsi" w:hAnsi="Book Antiqua" w:cs="Times New Roman"/>
          <w:color w:val="000000" w:themeColor="text1"/>
          <w:sz w:val="24"/>
          <w:szCs w:val="24"/>
        </w:rPr>
        <w:t xml:space="preserve"> and </w:t>
      </w:r>
      <w:r w:rsidRPr="00355D6A">
        <w:rPr>
          <w:rFonts w:ascii="Book Antiqua" w:eastAsiaTheme="minorHAnsi" w:hAnsi="Book Antiqua" w:cs="Times New Roman"/>
          <w:color w:val="000000" w:themeColor="text1"/>
          <w:sz w:val="24"/>
          <w:szCs w:val="24"/>
        </w:rPr>
        <w:t xml:space="preserve">one </w:t>
      </w:r>
      <w:r w:rsidR="00C138EB" w:rsidRPr="00355D6A">
        <w:rPr>
          <w:rFonts w:ascii="Book Antiqua" w:eastAsiaTheme="minorHAnsi" w:hAnsi="Book Antiqua" w:cs="Times New Roman"/>
          <w:color w:val="000000" w:themeColor="text1"/>
          <w:sz w:val="24"/>
          <w:szCs w:val="24"/>
        </w:rPr>
        <w:t xml:space="preserve">patient had </w:t>
      </w:r>
      <w:r w:rsidR="00E22919" w:rsidRPr="00355D6A">
        <w:rPr>
          <w:rFonts w:ascii="Book Antiqua" w:eastAsiaTheme="minorHAnsi" w:hAnsi="Book Antiqua" w:cs="Times New Roman"/>
          <w:color w:val="000000" w:themeColor="text1"/>
          <w:sz w:val="24"/>
          <w:szCs w:val="24"/>
        </w:rPr>
        <w:t xml:space="preserve">grade 2 </w:t>
      </w:r>
      <w:r w:rsidR="00C138EB" w:rsidRPr="00355D6A">
        <w:rPr>
          <w:rFonts w:ascii="Book Antiqua" w:eastAsiaTheme="minorHAnsi" w:hAnsi="Book Antiqua" w:cs="Times New Roman"/>
          <w:color w:val="000000" w:themeColor="text1"/>
          <w:sz w:val="24"/>
          <w:szCs w:val="24"/>
        </w:rPr>
        <w:t>gastric varices</w:t>
      </w:r>
      <w:r w:rsidR="00646B7E" w:rsidRPr="00355D6A">
        <w:rPr>
          <w:rFonts w:ascii="Book Antiqua" w:eastAsiaTheme="minorHAnsi" w:hAnsi="Book Antiqua" w:cs="Times New Roman"/>
          <w:color w:val="000000" w:themeColor="text1"/>
          <w:sz w:val="24"/>
          <w:szCs w:val="24"/>
        </w:rPr>
        <w:t>.</w:t>
      </w:r>
    </w:p>
    <w:p w14:paraId="7CFD3863" w14:textId="5290C68A" w:rsidR="00E22919" w:rsidRPr="00355D6A" w:rsidRDefault="003D2D33" w:rsidP="00250B18">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E22919" w:rsidRPr="00355D6A">
        <w:rPr>
          <w:rFonts w:ascii="Book Antiqua" w:hAnsi="Book Antiqua" w:cs="Times New Roman"/>
          <w:color w:val="000000" w:themeColor="text1"/>
          <w:sz w:val="24"/>
          <w:szCs w:val="24"/>
        </w:rPr>
        <w:t>When patients with and without gastroesophageal varices</w:t>
      </w:r>
      <w:r w:rsidR="00C224E8" w:rsidRPr="00355D6A">
        <w:rPr>
          <w:rFonts w:ascii="Book Antiqua" w:hAnsi="Book Antiqua" w:cs="Times New Roman"/>
          <w:color w:val="000000" w:themeColor="text1"/>
          <w:sz w:val="24"/>
          <w:szCs w:val="24"/>
        </w:rPr>
        <w:t xml:space="preserve"> were compared</w:t>
      </w:r>
      <w:r w:rsidR="00E22919" w:rsidRPr="00355D6A">
        <w:rPr>
          <w:rFonts w:ascii="Book Antiqua" w:hAnsi="Book Antiqua" w:cs="Times New Roman"/>
          <w:color w:val="000000" w:themeColor="text1"/>
          <w:sz w:val="24"/>
          <w:szCs w:val="24"/>
        </w:rPr>
        <w:t xml:space="preserve"> (Table 3), </w:t>
      </w:r>
      <w:r w:rsidR="00C224E8" w:rsidRPr="00355D6A">
        <w:rPr>
          <w:rFonts w:ascii="Book Antiqua" w:hAnsi="Book Antiqua" w:cs="Times New Roman"/>
          <w:color w:val="000000" w:themeColor="text1"/>
          <w:sz w:val="24"/>
          <w:szCs w:val="24"/>
        </w:rPr>
        <w:t xml:space="preserve">the </w:t>
      </w:r>
      <w:r w:rsidR="00646B7E" w:rsidRPr="00355D6A">
        <w:rPr>
          <w:rFonts w:ascii="Book Antiqua" w:hAnsi="Book Antiqua" w:cs="Times New Roman"/>
          <w:color w:val="000000" w:themeColor="text1"/>
          <w:sz w:val="24"/>
          <w:szCs w:val="24"/>
        </w:rPr>
        <w:t>APRI (</w:t>
      </w:r>
      <w:r w:rsidR="00E22919" w:rsidRPr="00355D6A">
        <w:rPr>
          <w:rFonts w:ascii="Book Antiqua" w:hAnsi="Book Antiqua" w:cs="Times New Roman"/>
          <w:color w:val="000000" w:themeColor="text1"/>
          <w:sz w:val="24"/>
          <w:szCs w:val="24"/>
        </w:rPr>
        <w:t xml:space="preserve">median </w:t>
      </w:r>
      <w:r w:rsidR="00646B7E" w:rsidRPr="00355D6A">
        <w:rPr>
          <w:rFonts w:ascii="Book Antiqua" w:hAnsi="Book Antiqua" w:cs="Times New Roman"/>
          <w:color w:val="000000" w:themeColor="text1"/>
          <w:sz w:val="24"/>
          <w:szCs w:val="24"/>
        </w:rPr>
        <w:t xml:space="preserve">1.21 </w:t>
      </w:r>
      <w:r w:rsidR="00646B7E" w:rsidRPr="003D2D33">
        <w:rPr>
          <w:rFonts w:ascii="Book Antiqua" w:hAnsi="Book Antiqua" w:cs="Times New Roman"/>
          <w:i/>
          <w:color w:val="000000" w:themeColor="text1"/>
          <w:sz w:val="24"/>
          <w:szCs w:val="24"/>
        </w:rPr>
        <w:t xml:space="preserve">vs </w:t>
      </w:r>
      <w:r w:rsidR="00646B7E" w:rsidRPr="00355D6A">
        <w:rPr>
          <w:rFonts w:ascii="Book Antiqua" w:hAnsi="Book Antiqua" w:cs="Times New Roman"/>
          <w:color w:val="000000" w:themeColor="text1"/>
          <w:sz w:val="24"/>
          <w:szCs w:val="24"/>
        </w:rPr>
        <w:t xml:space="preserve">0.40, </w:t>
      </w:r>
      <w:r w:rsidRPr="003D2D33">
        <w:rPr>
          <w:rFonts w:ascii="Book Antiqua" w:hAnsi="Book Antiqua" w:cs="Times New Roman"/>
          <w:i/>
          <w:color w:val="000000" w:themeColor="text1"/>
          <w:sz w:val="24"/>
          <w:szCs w:val="24"/>
        </w:rPr>
        <w:t xml:space="preserve">P </w:t>
      </w:r>
      <w:r w:rsidR="00646B7E" w:rsidRPr="00355D6A">
        <w:rPr>
          <w:rFonts w:ascii="Book Antiqua" w:hAnsi="Book Antiqua" w:cs="Times New Roman"/>
          <w:color w:val="000000" w:themeColor="text1"/>
          <w:sz w:val="24"/>
          <w:szCs w:val="24"/>
        </w:rPr>
        <w:t>= 0.013)</w:t>
      </w:r>
      <w:r w:rsidR="00E22919" w:rsidRPr="00355D6A">
        <w:rPr>
          <w:rFonts w:ascii="Book Antiqua" w:hAnsi="Book Antiqua" w:cs="Times New Roman"/>
          <w:color w:val="000000" w:themeColor="text1"/>
          <w:sz w:val="24"/>
          <w:szCs w:val="24"/>
        </w:rPr>
        <w:t>,</w:t>
      </w:r>
      <w:r w:rsidR="00646B7E" w:rsidRPr="00355D6A">
        <w:rPr>
          <w:rFonts w:ascii="Book Antiqua" w:hAnsi="Book Antiqua" w:cs="Times New Roman"/>
          <w:color w:val="000000" w:themeColor="text1"/>
          <w:sz w:val="24"/>
          <w:szCs w:val="24"/>
        </w:rPr>
        <w:t xml:space="preserve"> spleen size ratio (</w:t>
      </w:r>
      <w:r w:rsidR="00E22919" w:rsidRPr="00355D6A">
        <w:rPr>
          <w:rFonts w:ascii="Book Antiqua" w:hAnsi="Book Antiqua" w:cs="Times New Roman"/>
          <w:color w:val="000000" w:themeColor="text1"/>
          <w:sz w:val="24"/>
          <w:szCs w:val="24"/>
        </w:rPr>
        <w:t xml:space="preserve">median </w:t>
      </w:r>
      <w:r w:rsidR="00646B7E" w:rsidRPr="00355D6A">
        <w:rPr>
          <w:rFonts w:ascii="Book Antiqua" w:hAnsi="Book Antiqua" w:cs="Times New Roman"/>
          <w:color w:val="000000" w:themeColor="text1"/>
          <w:sz w:val="24"/>
          <w:szCs w:val="24"/>
        </w:rPr>
        <w:t>1.3</w:t>
      </w:r>
      <w:r w:rsidR="00E22919" w:rsidRPr="00355D6A">
        <w:rPr>
          <w:rFonts w:ascii="Book Antiqua" w:hAnsi="Book Antiqua" w:cs="Times New Roman"/>
          <w:color w:val="000000" w:themeColor="text1"/>
          <w:sz w:val="24"/>
          <w:szCs w:val="24"/>
        </w:rPr>
        <w:t>3</w:t>
      </w:r>
      <w:r w:rsidR="00646B7E" w:rsidRPr="00355D6A">
        <w:rPr>
          <w:rFonts w:ascii="Book Antiqua" w:hAnsi="Book Antiqua" w:cs="Times New Roman"/>
          <w:color w:val="000000" w:themeColor="text1"/>
          <w:sz w:val="24"/>
          <w:szCs w:val="24"/>
        </w:rPr>
        <w:t xml:space="preserve"> </w:t>
      </w:r>
      <w:r w:rsidR="00646B7E" w:rsidRPr="003D2D33">
        <w:rPr>
          <w:rFonts w:ascii="Book Antiqua" w:hAnsi="Book Antiqua" w:cs="Times New Roman"/>
          <w:i/>
          <w:color w:val="000000" w:themeColor="text1"/>
          <w:sz w:val="24"/>
          <w:szCs w:val="24"/>
        </w:rPr>
        <w:t>vs</w:t>
      </w:r>
      <w:r w:rsidR="00646B7E" w:rsidRPr="00355D6A">
        <w:rPr>
          <w:rFonts w:ascii="Book Antiqua" w:hAnsi="Book Antiqua" w:cs="Times New Roman"/>
          <w:color w:val="000000" w:themeColor="text1"/>
          <w:sz w:val="24"/>
          <w:szCs w:val="24"/>
        </w:rPr>
        <w:t xml:space="preserve"> 0.9</w:t>
      </w:r>
      <w:r w:rsidR="00E22919" w:rsidRPr="00355D6A">
        <w:rPr>
          <w:rFonts w:ascii="Book Antiqua" w:hAnsi="Book Antiqua" w:cs="Times New Roman"/>
          <w:color w:val="000000" w:themeColor="text1"/>
          <w:sz w:val="24"/>
          <w:szCs w:val="24"/>
        </w:rPr>
        <w:t>5,</w:t>
      </w:r>
      <w:r w:rsidR="00646B7E" w:rsidRPr="00355D6A">
        <w:rPr>
          <w:rFonts w:ascii="Book Antiqua" w:hAnsi="Book Antiqua" w:cs="Times New Roman"/>
          <w:color w:val="000000" w:themeColor="text1"/>
          <w:sz w:val="24"/>
          <w:szCs w:val="24"/>
        </w:rPr>
        <w:t xml:space="preserve"> </w:t>
      </w:r>
      <w:r w:rsidRPr="003D2D33">
        <w:rPr>
          <w:rFonts w:ascii="Book Antiqua" w:hAnsi="Book Antiqua" w:cs="Times New Roman"/>
          <w:i/>
          <w:color w:val="000000" w:themeColor="text1"/>
          <w:sz w:val="24"/>
          <w:szCs w:val="24"/>
        </w:rPr>
        <w:t xml:space="preserve">P </w:t>
      </w:r>
      <w:r w:rsidR="00646B7E" w:rsidRPr="00355D6A">
        <w:rPr>
          <w:rFonts w:ascii="Book Antiqua" w:hAnsi="Book Antiqua" w:cs="Times New Roman"/>
          <w:color w:val="000000" w:themeColor="text1"/>
          <w:sz w:val="24"/>
          <w:szCs w:val="24"/>
        </w:rPr>
        <w:t>= 0.0</w:t>
      </w:r>
      <w:r w:rsidR="00E22919" w:rsidRPr="00355D6A">
        <w:rPr>
          <w:rFonts w:ascii="Book Antiqua" w:hAnsi="Book Antiqua" w:cs="Times New Roman"/>
          <w:color w:val="000000" w:themeColor="text1"/>
          <w:sz w:val="24"/>
          <w:szCs w:val="24"/>
        </w:rPr>
        <w:t>27</w:t>
      </w:r>
      <w:r w:rsidR="00646B7E" w:rsidRPr="00355D6A">
        <w:rPr>
          <w:rFonts w:ascii="Book Antiqua" w:hAnsi="Book Antiqua" w:cs="Times New Roman"/>
          <w:color w:val="000000" w:themeColor="text1"/>
          <w:sz w:val="24"/>
          <w:szCs w:val="24"/>
        </w:rPr>
        <w:t>)</w:t>
      </w:r>
      <w:r w:rsidR="00E22919" w:rsidRPr="00355D6A">
        <w:rPr>
          <w:rFonts w:ascii="Book Antiqua" w:hAnsi="Book Antiqua" w:cs="Times New Roman"/>
          <w:color w:val="000000" w:themeColor="text1"/>
          <w:sz w:val="24"/>
          <w:szCs w:val="24"/>
        </w:rPr>
        <w:t xml:space="preserve"> and spleen MRE values (median 12.0 </w:t>
      </w:r>
      <w:r>
        <w:rPr>
          <w:rFonts w:ascii="Book Antiqua" w:hAnsi="Book Antiqua" w:cs="Times New Roman"/>
          <w:color w:val="000000" w:themeColor="text1"/>
          <w:sz w:val="24"/>
          <w:szCs w:val="24"/>
        </w:rPr>
        <w:t xml:space="preserve">kPa </w:t>
      </w:r>
      <w:r w:rsidRPr="003D2D33">
        <w:rPr>
          <w:rFonts w:ascii="Book Antiqua" w:hAnsi="Book Antiqua" w:cs="Times New Roman"/>
          <w:i/>
          <w:color w:val="000000" w:themeColor="text1"/>
          <w:sz w:val="24"/>
          <w:szCs w:val="24"/>
        </w:rPr>
        <w:t>vs</w:t>
      </w:r>
      <w:r w:rsidR="00E22919" w:rsidRPr="003D2D33">
        <w:rPr>
          <w:rFonts w:ascii="Book Antiqua" w:hAnsi="Book Antiqua" w:cs="Times New Roman"/>
          <w:i/>
          <w:color w:val="000000" w:themeColor="text1"/>
          <w:sz w:val="24"/>
          <w:szCs w:val="24"/>
        </w:rPr>
        <w:t xml:space="preserve"> </w:t>
      </w:r>
      <w:r w:rsidR="00E22919" w:rsidRPr="00355D6A">
        <w:rPr>
          <w:rFonts w:ascii="Book Antiqua" w:hAnsi="Book Antiqua" w:cs="Times New Roman"/>
          <w:color w:val="000000" w:themeColor="text1"/>
          <w:sz w:val="24"/>
          <w:szCs w:val="24"/>
        </w:rPr>
        <w:t xml:space="preserve">8.4 kPa, </w:t>
      </w:r>
      <w:r w:rsidRPr="003D2D33">
        <w:rPr>
          <w:rFonts w:ascii="Book Antiqua" w:hAnsi="Book Antiqua" w:cs="Times New Roman"/>
          <w:i/>
          <w:color w:val="000000" w:themeColor="text1"/>
          <w:sz w:val="24"/>
          <w:szCs w:val="24"/>
        </w:rPr>
        <w:t>P</w:t>
      </w:r>
      <w:r w:rsidR="00E22919" w:rsidRPr="00355D6A">
        <w:rPr>
          <w:rFonts w:ascii="Book Antiqua" w:hAnsi="Book Antiqua" w:cs="Times New Roman"/>
          <w:color w:val="000000" w:themeColor="text1"/>
          <w:sz w:val="24"/>
          <w:szCs w:val="24"/>
        </w:rPr>
        <w:t xml:space="preserve"> = 0.013)</w:t>
      </w:r>
      <w:r w:rsidR="00646B7E" w:rsidRPr="00355D6A">
        <w:rPr>
          <w:rFonts w:ascii="Book Antiqua" w:hAnsi="Book Antiqua" w:cs="Times New Roman"/>
          <w:color w:val="000000" w:themeColor="text1"/>
          <w:sz w:val="24"/>
          <w:szCs w:val="24"/>
        </w:rPr>
        <w:t xml:space="preserve"> were</w:t>
      </w:r>
      <w:r w:rsidR="00C224E8" w:rsidRPr="00355D6A">
        <w:rPr>
          <w:rFonts w:ascii="Book Antiqua" w:hAnsi="Book Antiqua" w:cs="Times New Roman"/>
          <w:color w:val="000000" w:themeColor="text1"/>
          <w:sz w:val="24"/>
          <w:szCs w:val="24"/>
        </w:rPr>
        <w:t xml:space="preserve"> found to be</w:t>
      </w:r>
      <w:r w:rsidR="00646B7E" w:rsidRPr="00355D6A">
        <w:rPr>
          <w:rFonts w:ascii="Book Antiqua" w:hAnsi="Book Antiqua" w:cs="Times New Roman"/>
          <w:color w:val="000000" w:themeColor="text1"/>
          <w:sz w:val="24"/>
          <w:szCs w:val="24"/>
        </w:rPr>
        <w:t xml:space="preserve"> significantly higher in patients with varices</w:t>
      </w:r>
      <w:r w:rsidR="00B02B7A" w:rsidRPr="00355D6A">
        <w:rPr>
          <w:rFonts w:ascii="Book Antiqua" w:hAnsi="Book Antiqua" w:cs="Times New Roman"/>
          <w:color w:val="000000" w:themeColor="text1"/>
          <w:sz w:val="24"/>
          <w:szCs w:val="24"/>
        </w:rPr>
        <w:t>. However, the</w:t>
      </w:r>
      <w:r w:rsidR="00E22919" w:rsidRPr="00355D6A">
        <w:rPr>
          <w:rFonts w:ascii="Book Antiqua" w:hAnsi="Book Antiqua" w:cs="Times New Roman"/>
          <w:color w:val="000000" w:themeColor="text1"/>
          <w:sz w:val="24"/>
          <w:szCs w:val="24"/>
        </w:rPr>
        <w:t xml:space="preserve"> </w:t>
      </w:r>
      <w:r w:rsidR="00B02B7A" w:rsidRPr="00355D6A">
        <w:rPr>
          <w:rFonts w:ascii="Book Antiqua" w:hAnsi="Book Antiqua" w:cs="Times New Roman"/>
          <w:color w:val="000000" w:themeColor="text1"/>
          <w:sz w:val="24"/>
          <w:szCs w:val="24"/>
        </w:rPr>
        <w:t xml:space="preserve">liver MRE values </w:t>
      </w:r>
      <w:r w:rsidR="00C224E8" w:rsidRPr="00355D6A">
        <w:rPr>
          <w:rFonts w:ascii="Book Antiqua" w:hAnsi="Book Antiqua" w:cs="Times New Roman"/>
          <w:color w:val="000000" w:themeColor="text1"/>
          <w:sz w:val="24"/>
          <w:szCs w:val="24"/>
        </w:rPr>
        <w:t xml:space="preserve">did not differ between these groups </w:t>
      </w:r>
      <w:r w:rsidR="00B02B7A" w:rsidRPr="00355D6A">
        <w:rPr>
          <w:rFonts w:ascii="Book Antiqua" w:hAnsi="Book Antiqua" w:cs="Times New Roman"/>
          <w:color w:val="000000" w:themeColor="text1"/>
          <w:sz w:val="24"/>
          <w:szCs w:val="24"/>
        </w:rPr>
        <w:t>(</w:t>
      </w:r>
      <w:r w:rsidR="00E22919" w:rsidRPr="00355D6A">
        <w:rPr>
          <w:rFonts w:ascii="Book Antiqua" w:hAnsi="Book Antiqua" w:cs="Times New Roman"/>
          <w:color w:val="000000" w:themeColor="text1"/>
          <w:sz w:val="24"/>
          <w:szCs w:val="24"/>
        </w:rPr>
        <w:t xml:space="preserve">median </w:t>
      </w:r>
      <w:r w:rsidR="00B02B7A" w:rsidRPr="00355D6A">
        <w:rPr>
          <w:rFonts w:ascii="Book Antiqua" w:hAnsi="Book Antiqua" w:cs="Times New Roman"/>
          <w:color w:val="000000" w:themeColor="text1"/>
          <w:sz w:val="24"/>
          <w:szCs w:val="24"/>
        </w:rPr>
        <w:t>3.</w:t>
      </w:r>
      <w:r w:rsidR="0057365C" w:rsidRPr="00355D6A">
        <w:rPr>
          <w:rFonts w:ascii="Book Antiqua" w:hAnsi="Book Antiqua" w:cs="Times New Roman"/>
          <w:color w:val="000000" w:themeColor="text1"/>
          <w:sz w:val="24"/>
          <w:szCs w:val="24"/>
        </w:rPr>
        <w:t>7</w:t>
      </w:r>
      <w:r w:rsidR="00B02B7A" w:rsidRPr="00355D6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kPa </w:t>
      </w:r>
      <w:r w:rsidR="00B02B7A" w:rsidRPr="003D2D33">
        <w:rPr>
          <w:rFonts w:ascii="Book Antiqua" w:hAnsi="Book Antiqua" w:cs="Times New Roman"/>
          <w:i/>
          <w:color w:val="000000" w:themeColor="text1"/>
          <w:sz w:val="24"/>
          <w:szCs w:val="24"/>
        </w:rPr>
        <w:t xml:space="preserve">vs </w:t>
      </w:r>
      <w:r w:rsidR="00B02B7A" w:rsidRPr="00355D6A">
        <w:rPr>
          <w:rFonts w:ascii="Book Antiqua" w:hAnsi="Book Antiqua" w:cs="Times New Roman"/>
          <w:color w:val="000000" w:themeColor="text1"/>
          <w:sz w:val="24"/>
          <w:szCs w:val="24"/>
        </w:rPr>
        <w:t>3.</w:t>
      </w:r>
      <w:r w:rsidR="0057365C" w:rsidRPr="00355D6A">
        <w:rPr>
          <w:rFonts w:ascii="Book Antiqua" w:hAnsi="Book Antiqua" w:cs="Times New Roman"/>
          <w:color w:val="000000" w:themeColor="text1"/>
          <w:sz w:val="24"/>
          <w:szCs w:val="24"/>
        </w:rPr>
        <w:t>3</w:t>
      </w:r>
      <w:r w:rsidR="00B02B7A" w:rsidRPr="00355D6A">
        <w:rPr>
          <w:rFonts w:ascii="Book Antiqua" w:hAnsi="Book Antiqua" w:cs="Times New Roman"/>
          <w:color w:val="000000" w:themeColor="text1"/>
          <w:sz w:val="24"/>
          <w:szCs w:val="24"/>
        </w:rPr>
        <w:t xml:space="preserve"> kPa, </w:t>
      </w:r>
      <w:r w:rsidRPr="003D2D33">
        <w:rPr>
          <w:rFonts w:ascii="Book Antiqua" w:hAnsi="Book Antiqua" w:cs="Times New Roman"/>
          <w:i/>
          <w:color w:val="000000" w:themeColor="text1"/>
          <w:sz w:val="24"/>
          <w:szCs w:val="24"/>
        </w:rPr>
        <w:t xml:space="preserve">P </w:t>
      </w:r>
      <w:r w:rsidR="00B02B7A" w:rsidRPr="00355D6A">
        <w:rPr>
          <w:rFonts w:ascii="Book Antiqua" w:hAnsi="Book Antiqua" w:cs="Times New Roman"/>
          <w:color w:val="000000" w:themeColor="text1"/>
          <w:sz w:val="24"/>
          <w:szCs w:val="24"/>
        </w:rPr>
        <w:t>=</w:t>
      </w:r>
      <w:r w:rsidR="0057365C" w:rsidRPr="00355D6A">
        <w:rPr>
          <w:rFonts w:ascii="Book Antiqua" w:hAnsi="Book Antiqua" w:cs="Times New Roman"/>
          <w:color w:val="000000" w:themeColor="text1"/>
          <w:sz w:val="24"/>
          <w:szCs w:val="24"/>
        </w:rPr>
        <w:t xml:space="preserve"> </w:t>
      </w:r>
      <w:r w:rsidR="00B02B7A" w:rsidRPr="00355D6A">
        <w:rPr>
          <w:rFonts w:ascii="Book Antiqua" w:hAnsi="Book Antiqua" w:cs="Times New Roman"/>
          <w:color w:val="000000" w:themeColor="text1"/>
          <w:sz w:val="24"/>
          <w:szCs w:val="24"/>
        </w:rPr>
        <w:t>0.541)</w:t>
      </w:r>
      <w:r w:rsidR="00646B7E" w:rsidRPr="00355D6A">
        <w:rPr>
          <w:rFonts w:ascii="Book Antiqua" w:hAnsi="Book Antiqua" w:cs="Times New Roman"/>
          <w:color w:val="000000" w:themeColor="text1"/>
          <w:sz w:val="24"/>
          <w:szCs w:val="24"/>
        </w:rPr>
        <w:t xml:space="preserve">. </w:t>
      </w:r>
    </w:p>
    <w:p w14:paraId="70BB94C8" w14:textId="6F93506C" w:rsidR="00E22919" w:rsidRPr="00355D6A" w:rsidRDefault="003D2D33" w:rsidP="00250B18">
      <w:pPr>
        <w:wordWrap/>
        <w:adjustRightInd w:val="0"/>
        <w:snapToGrid w:val="0"/>
        <w:spacing w:after="0" w:line="360" w:lineRule="auto"/>
        <w:rPr>
          <w:rFonts w:ascii="Book Antiqua" w:hAnsi="Book Antiqua" w:cs="Times New Roman"/>
          <w:color w:val="000000" w:themeColor="text1"/>
          <w:sz w:val="24"/>
          <w:szCs w:val="24"/>
        </w:rPr>
      </w:pPr>
      <w:r>
        <w:rPr>
          <w:rFonts w:ascii="Book Antiqua" w:eastAsiaTheme="minorHAnsi" w:hAnsi="Book Antiqua" w:cs="Times New Roman"/>
          <w:color w:val="000000" w:themeColor="text1"/>
          <w:sz w:val="24"/>
          <w:szCs w:val="24"/>
        </w:rPr>
        <w:t xml:space="preserve">  </w:t>
      </w:r>
      <w:r w:rsidR="00E22919" w:rsidRPr="00355D6A">
        <w:rPr>
          <w:rFonts w:ascii="Book Antiqua" w:eastAsiaTheme="minorHAnsi" w:hAnsi="Book Antiqua" w:cs="Times New Roman"/>
          <w:color w:val="000000" w:themeColor="text1"/>
          <w:sz w:val="24"/>
          <w:szCs w:val="24"/>
        </w:rPr>
        <w:t xml:space="preserve">When </w:t>
      </w:r>
      <w:r w:rsidR="00C64CBE" w:rsidRPr="00355D6A">
        <w:rPr>
          <w:rFonts w:ascii="Book Antiqua" w:eastAsiaTheme="minorHAnsi" w:hAnsi="Book Antiqua" w:cs="Times New Roman"/>
          <w:color w:val="000000" w:themeColor="text1"/>
          <w:sz w:val="24"/>
          <w:szCs w:val="24"/>
        </w:rPr>
        <w:t xml:space="preserve">the groups </w:t>
      </w:r>
      <w:r w:rsidR="008135A3" w:rsidRPr="00355D6A">
        <w:rPr>
          <w:rFonts w:ascii="Book Antiqua" w:eastAsiaTheme="minorHAnsi" w:hAnsi="Book Antiqua" w:cs="Times New Roman"/>
          <w:color w:val="000000" w:themeColor="text1"/>
          <w:sz w:val="24"/>
          <w:szCs w:val="24"/>
        </w:rPr>
        <w:t>were compared according to the</w:t>
      </w:r>
      <w:r w:rsidR="00C64CBE" w:rsidRPr="00355D6A">
        <w:rPr>
          <w:rFonts w:ascii="Book Antiqua" w:eastAsiaTheme="minorHAnsi" w:hAnsi="Book Antiqua" w:cs="Times New Roman"/>
          <w:color w:val="000000" w:themeColor="text1"/>
          <w:sz w:val="24"/>
          <w:szCs w:val="24"/>
        </w:rPr>
        <w:t xml:space="preserve"> varices</w:t>
      </w:r>
      <w:r w:rsidR="00E22919" w:rsidRPr="00355D6A">
        <w:rPr>
          <w:rFonts w:ascii="Book Antiqua" w:eastAsiaTheme="minorHAnsi" w:hAnsi="Book Antiqua" w:cs="Times New Roman"/>
          <w:color w:val="000000" w:themeColor="text1"/>
          <w:sz w:val="24"/>
          <w:szCs w:val="24"/>
        </w:rPr>
        <w:t xml:space="preserve"> grade, only </w:t>
      </w:r>
      <w:r w:rsidR="008135A3" w:rsidRPr="00355D6A">
        <w:rPr>
          <w:rFonts w:ascii="Book Antiqua" w:eastAsiaTheme="minorHAnsi" w:hAnsi="Book Antiqua" w:cs="Times New Roman"/>
          <w:color w:val="000000" w:themeColor="text1"/>
          <w:sz w:val="24"/>
          <w:szCs w:val="24"/>
        </w:rPr>
        <w:t xml:space="preserve">the </w:t>
      </w:r>
      <w:r w:rsidR="00E22919" w:rsidRPr="00355D6A">
        <w:rPr>
          <w:rFonts w:ascii="Book Antiqua" w:eastAsiaTheme="minorHAnsi" w:hAnsi="Book Antiqua" w:cs="Times New Roman"/>
          <w:color w:val="000000" w:themeColor="text1"/>
          <w:sz w:val="24"/>
          <w:szCs w:val="24"/>
        </w:rPr>
        <w:t>APRI (median 0.40</w:t>
      </w:r>
      <w:r w:rsidR="00C64CBE" w:rsidRPr="00355D6A">
        <w:rPr>
          <w:rFonts w:ascii="Book Antiqua" w:eastAsiaTheme="minorHAnsi" w:hAnsi="Book Antiqua" w:cs="Times New Roman"/>
          <w:color w:val="000000" w:themeColor="text1"/>
          <w:sz w:val="24"/>
          <w:szCs w:val="24"/>
        </w:rPr>
        <w:t>,</w:t>
      </w:r>
      <w:r w:rsidR="00E22919" w:rsidRPr="00355D6A">
        <w:rPr>
          <w:rFonts w:ascii="Book Antiqua" w:eastAsiaTheme="minorHAnsi" w:hAnsi="Book Antiqua" w:cs="Times New Roman"/>
          <w:color w:val="000000" w:themeColor="text1"/>
          <w:sz w:val="24"/>
          <w:szCs w:val="24"/>
        </w:rPr>
        <w:t xml:space="preserve"> </w:t>
      </w:r>
      <w:r w:rsidR="00C64CBE" w:rsidRPr="00355D6A">
        <w:rPr>
          <w:rFonts w:ascii="Book Antiqua" w:eastAsiaTheme="minorHAnsi" w:hAnsi="Book Antiqua" w:cs="Times New Roman"/>
          <w:color w:val="000000" w:themeColor="text1"/>
          <w:sz w:val="24"/>
          <w:szCs w:val="24"/>
        </w:rPr>
        <w:t>1.10 and 3.72 for grade</w:t>
      </w:r>
      <w:r w:rsidR="008135A3" w:rsidRPr="00355D6A">
        <w:rPr>
          <w:rFonts w:ascii="Book Antiqua" w:eastAsiaTheme="minorHAnsi" w:hAnsi="Book Antiqua" w:cs="Times New Roman"/>
          <w:color w:val="000000" w:themeColor="text1"/>
          <w:sz w:val="24"/>
          <w:szCs w:val="24"/>
        </w:rPr>
        <w:t>s</w:t>
      </w:r>
      <w:r w:rsidR="00C64CBE" w:rsidRPr="00355D6A">
        <w:rPr>
          <w:rFonts w:ascii="Book Antiqua" w:eastAsiaTheme="minorHAnsi" w:hAnsi="Book Antiqua" w:cs="Times New Roman"/>
          <w:color w:val="000000" w:themeColor="text1"/>
          <w:sz w:val="24"/>
          <w:szCs w:val="24"/>
        </w:rPr>
        <w:t xml:space="preserve"> 0, 1 and 2; </w:t>
      </w:r>
      <w:r w:rsidRPr="003D2D33">
        <w:rPr>
          <w:rFonts w:ascii="Book Antiqua" w:eastAsiaTheme="minorHAnsi" w:hAnsi="Book Antiqua" w:cs="Times New Roman"/>
          <w:i/>
          <w:color w:val="000000" w:themeColor="text1"/>
          <w:sz w:val="24"/>
          <w:szCs w:val="24"/>
        </w:rPr>
        <w:t>P</w:t>
      </w:r>
      <w:r w:rsidR="00E22919" w:rsidRPr="00355D6A">
        <w:rPr>
          <w:rFonts w:ascii="Book Antiqua" w:eastAsiaTheme="minorHAnsi" w:hAnsi="Book Antiqua" w:cs="Times New Roman"/>
          <w:color w:val="000000" w:themeColor="text1"/>
          <w:sz w:val="24"/>
          <w:szCs w:val="24"/>
        </w:rPr>
        <w:t xml:space="preserve"> = 0.029) and spleen MRE values </w:t>
      </w:r>
      <w:r w:rsidR="00E22919" w:rsidRPr="00355D6A">
        <w:rPr>
          <w:rFonts w:ascii="Book Antiqua" w:eastAsiaTheme="minorHAnsi" w:hAnsi="Book Antiqua" w:cs="Times New Roman"/>
          <w:color w:val="000000" w:themeColor="text1"/>
          <w:sz w:val="24"/>
          <w:szCs w:val="24"/>
        </w:rPr>
        <w:lastRenderedPageBreak/>
        <w:t>(</w:t>
      </w:r>
      <w:r w:rsidR="00C64CBE" w:rsidRPr="00355D6A">
        <w:rPr>
          <w:rFonts w:ascii="Book Antiqua" w:eastAsiaTheme="minorHAnsi" w:hAnsi="Book Antiqua" w:cs="Times New Roman"/>
          <w:color w:val="000000" w:themeColor="text1"/>
          <w:sz w:val="24"/>
          <w:szCs w:val="24"/>
        </w:rPr>
        <w:t>median 8.4, 12.2 and 12.0 for grade</w:t>
      </w:r>
      <w:r w:rsidR="008135A3" w:rsidRPr="00355D6A">
        <w:rPr>
          <w:rFonts w:ascii="Book Antiqua" w:eastAsiaTheme="minorHAnsi" w:hAnsi="Book Antiqua" w:cs="Times New Roman"/>
          <w:color w:val="000000" w:themeColor="text1"/>
          <w:sz w:val="24"/>
          <w:szCs w:val="24"/>
        </w:rPr>
        <w:t>s</w:t>
      </w:r>
      <w:r w:rsidR="00C64CBE" w:rsidRPr="00355D6A">
        <w:rPr>
          <w:rFonts w:ascii="Book Antiqua" w:eastAsiaTheme="minorHAnsi" w:hAnsi="Book Antiqua" w:cs="Times New Roman"/>
          <w:color w:val="000000" w:themeColor="text1"/>
          <w:sz w:val="24"/>
          <w:szCs w:val="24"/>
        </w:rPr>
        <w:t xml:space="preserve"> 0, 1 and 2; </w:t>
      </w:r>
      <w:r w:rsidRPr="003D2D33">
        <w:rPr>
          <w:rFonts w:ascii="Book Antiqua" w:eastAsiaTheme="minorHAnsi" w:hAnsi="Book Antiqua" w:cs="Times New Roman"/>
          <w:i/>
          <w:color w:val="000000" w:themeColor="text1"/>
          <w:sz w:val="24"/>
          <w:szCs w:val="24"/>
        </w:rPr>
        <w:t>P</w:t>
      </w:r>
      <w:r w:rsidR="00E22919" w:rsidRPr="00355D6A">
        <w:rPr>
          <w:rFonts w:ascii="Book Antiqua" w:eastAsiaTheme="minorHAnsi" w:hAnsi="Book Antiqua" w:cs="Times New Roman"/>
          <w:color w:val="000000" w:themeColor="text1"/>
          <w:sz w:val="24"/>
          <w:szCs w:val="24"/>
        </w:rPr>
        <w:t xml:space="preserve"> = 0.045) differe</w:t>
      </w:r>
      <w:r w:rsidR="00FB1AA8" w:rsidRPr="00355D6A">
        <w:rPr>
          <w:rFonts w:ascii="Book Antiqua" w:eastAsiaTheme="minorHAnsi" w:hAnsi="Book Antiqua" w:cs="Times New Roman"/>
          <w:color w:val="000000" w:themeColor="text1"/>
          <w:sz w:val="24"/>
          <w:szCs w:val="24"/>
        </w:rPr>
        <w:t>d</w:t>
      </w:r>
      <w:r w:rsidR="00E22919" w:rsidRPr="00355D6A">
        <w:rPr>
          <w:rFonts w:ascii="Book Antiqua" w:eastAsiaTheme="minorHAnsi" w:hAnsi="Book Antiqua" w:cs="Times New Roman"/>
          <w:color w:val="000000" w:themeColor="text1"/>
          <w:sz w:val="24"/>
          <w:szCs w:val="24"/>
        </w:rPr>
        <w:t xml:space="preserve"> </w:t>
      </w:r>
      <w:r w:rsidR="00FB1AA8" w:rsidRPr="00355D6A">
        <w:rPr>
          <w:rFonts w:ascii="Book Antiqua" w:eastAsiaTheme="minorHAnsi" w:hAnsi="Book Antiqua" w:cs="Times New Roman"/>
          <w:color w:val="000000" w:themeColor="text1"/>
          <w:sz w:val="24"/>
          <w:szCs w:val="24"/>
        </w:rPr>
        <w:t xml:space="preserve">among </w:t>
      </w:r>
      <w:r w:rsidR="00E22919" w:rsidRPr="00355D6A">
        <w:rPr>
          <w:rFonts w:ascii="Book Antiqua" w:eastAsiaTheme="minorHAnsi" w:hAnsi="Book Antiqua" w:cs="Times New Roman"/>
          <w:color w:val="000000" w:themeColor="text1"/>
          <w:sz w:val="24"/>
          <w:szCs w:val="24"/>
        </w:rPr>
        <w:t>the different grade groups</w:t>
      </w:r>
      <w:r w:rsidR="00907087" w:rsidRPr="00355D6A">
        <w:rPr>
          <w:rFonts w:ascii="Book Antiqua" w:eastAsiaTheme="minorHAnsi" w:hAnsi="Book Antiqua" w:cs="Times New Roman"/>
          <w:color w:val="000000" w:themeColor="text1"/>
          <w:sz w:val="24"/>
          <w:szCs w:val="24"/>
        </w:rPr>
        <w:t xml:space="preserve"> (Figure 1)</w:t>
      </w:r>
      <w:r w:rsidR="00E22919" w:rsidRPr="00355D6A">
        <w:rPr>
          <w:rFonts w:ascii="Book Antiqua" w:eastAsiaTheme="minorHAnsi" w:hAnsi="Book Antiqua" w:cs="Times New Roman"/>
          <w:color w:val="000000" w:themeColor="text1"/>
          <w:sz w:val="24"/>
          <w:szCs w:val="24"/>
        </w:rPr>
        <w:t>. However,</w:t>
      </w:r>
      <w:r w:rsidR="00FB1AA8" w:rsidRPr="00355D6A">
        <w:rPr>
          <w:rFonts w:ascii="Book Antiqua" w:eastAsiaTheme="minorHAnsi" w:hAnsi="Book Antiqua" w:cs="Times New Roman"/>
          <w:color w:val="000000" w:themeColor="text1"/>
          <w:sz w:val="24"/>
          <w:szCs w:val="24"/>
        </w:rPr>
        <w:t xml:space="preserve"> the</w:t>
      </w:r>
      <w:r w:rsidR="00E22919" w:rsidRPr="00355D6A">
        <w:rPr>
          <w:rFonts w:ascii="Book Antiqua" w:eastAsiaTheme="minorHAnsi" w:hAnsi="Book Antiqua" w:cs="Times New Roman"/>
          <w:color w:val="000000" w:themeColor="text1"/>
          <w:sz w:val="24"/>
          <w:szCs w:val="24"/>
        </w:rPr>
        <w:t xml:space="preserve"> spleen size (</w:t>
      </w:r>
      <w:r w:rsidRPr="003D2D33">
        <w:rPr>
          <w:rFonts w:ascii="Book Antiqua" w:eastAsiaTheme="minorHAnsi" w:hAnsi="Book Antiqua" w:cs="Times New Roman"/>
          <w:i/>
          <w:color w:val="000000" w:themeColor="text1"/>
          <w:sz w:val="24"/>
          <w:szCs w:val="24"/>
        </w:rPr>
        <w:t>P</w:t>
      </w:r>
      <w:r w:rsidR="00E22919" w:rsidRPr="00355D6A">
        <w:rPr>
          <w:rFonts w:ascii="Book Antiqua" w:eastAsiaTheme="minorHAnsi" w:hAnsi="Book Antiqua" w:cs="Times New Roman"/>
          <w:color w:val="000000" w:themeColor="text1"/>
          <w:sz w:val="24"/>
          <w:szCs w:val="24"/>
        </w:rPr>
        <w:t xml:space="preserve"> = 0.183) </w:t>
      </w:r>
      <w:r w:rsidR="00FB1AA8" w:rsidRPr="00355D6A">
        <w:rPr>
          <w:rFonts w:ascii="Book Antiqua" w:eastAsiaTheme="minorHAnsi" w:hAnsi="Book Antiqua" w:cs="Times New Roman"/>
          <w:color w:val="000000" w:themeColor="text1"/>
          <w:sz w:val="24"/>
          <w:szCs w:val="24"/>
        </w:rPr>
        <w:t xml:space="preserve">and </w:t>
      </w:r>
      <w:r w:rsidR="00E22919" w:rsidRPr="00355D6A">
        <w:rPr>
          <w:rFonts w:ascii="Book Antiqua" w:eastAsiaTheme="minorHAnsi" w:hAnsi="Book Antiqua" w:cs="Times New Roman"/>
          <w:color w:val="000000" w:themeColor="text1"/>
          <w:sz w:val="24"/>
          <w:szCs w:val="24"/>
        </w:rPr>
        <w:t>spleen size ratio (</w:t>
      </w:r>
      <w:r w:rsidRPr="003D2D33">
        <w:rPr>
          <w:rFonts w:ascii="Book Antiqua" w:eastAsiaTheme="minorHAnsi" w:hAnsi="Book Antiqua" w:cs="Times New Roman"/>
          <w:i/>
          <w:color w:val="000000" w:themeColor="text1"/>
          <w:sz w:val="24"/>
          <w:szCs w:val="24"/>
        </w:rPr>
        <w:t>P</w:t>
      </w:r>
      <w:r w:rsidR="00E22919" w:rsidRPr="00355D6A">
        <w:rPr>
          <w:rFonts w:ascii="Book Antiqua" w:eastAsiaTheme="minorHAnsi" w:hAnsi="Book Antiqua" w:cs="Times New Roman"/>
          <w:color w:val="000000" w:themeColor="text1"/>
          <w:sz w:val="24"/>
          <w:szCs w:val="24"/>
        </w:rPr>
        <w:t xml:space="preserve"> = 0.084) </w:t>
      </w:r>
      <w:r w:rsidR="00FB1AA8" w:rsidRPr="00355D6A">
        <w:rPr>
          <w:rFonts w:ascii="Book Antiqua" w:eastAsiaTheme="minorHAnsi" w:hAnsi="Book Antiqua" w:cs="Times New Roman"/>
          <w:color w:val="000000" w:themeColor="text1"/>
          <w:sz w:val="24"/>
          <w:szCs w:val="24"/>
        </w:rPr>
        <w:t xml:space="preserve">did </w:t>
      </w:r>
      <w:r w:rsidR="00E22919" w:rsidRPr="00355D6A">
        <w:rPr>
          <w:rFonts w:ascii="Book Antiqua" w:eastAsiaTheme="minorHAnsi" w:hAnsi="Book Antiqua" w:cs="Times New Roman"/>
          <w:color w:val="000000" w:themeColor="text1"/>
          <w:sz w:val="24"/>
          <w:szCs w:val="24"/>
        </w:rPr>
        <w:t>not differ in this comparison.</w:t>
      </w:r>
      <w:r w:rsidR="00C64CBE" w:rsidRPr="00355D6A">
        <w:rPr>
          <w:rFonts w:ascii="Book Antiqua" w:eastAsiaTheme="minorHAnsi" w:hAnsi="Book Antiqua" w:cs="Times New Roman"/>
          <w:color w:val="000000" w:themeColor="text1"/>
          <w:sz w:val="24"/>
          <w:szCs w:val="24"/>
        </w:rPr>
        <w:t xml:space="preserve"> In </w:t>
      </w:r>
      <w:r w:rsidR="00FB1AA8" w:rsidRPr="00355D6A">
        <w:rPr>
          <w:rFonts w:ascii="Book Antiqua" w:eastAsiaTheme="minorHAnsi" w:hAnsi="Book Antiqua" w:cs="Times New Roman"/>
          <w:color w:val="000000" w:themeColor="text1"/>
          <w:sz w:val="24"/>
          <w:szCs w:val="24"/>
        </w:rPr>
        <w:t xml:space="preserve">the </w:t>
      </w:r>
      <w:r w:rsidR="00C64CBE" w:rsidRPr="00355D6A">
        <w:rPr>
          <w:rFonts w:ascii="Book Antiqua" w:eastAsiaTheme="minorHAnsi" w:hAnsi="Book Antiqua" w:cs="Times New Roman"/>
          <w:color w:val="000000" w:themeColor="text1"/>
          <w:sz w:val="24"/>
          <w:szCs w:val="24"/>
        </w:rPr>
        <w:t xml:space="preserve">correlation analysis between </w:t>
      </w:r>
      <w:r w:rsidR="00FB1AA8" w:rsidRPr="00355D6A">
        <w:rPr>
          <w:rFonts w:ascii="Book Antiqua" w:eastAsiaTheme="minorHAnsi" w:hAnsi="Book Antiqua" w:cs="Times New Roman"/>
          <w:color w:val="000000" w:themeColor="text1"/>
          <w:sz w:val="24"/>
          <w:szCs w:val="24"/>
        </w:rPr>
        <w:t xml:space="preserve">the </w:t>
      </w:r>
      <w:r w:rsidR="00C64CBE" w:rsidRPr="00355D6A">
        <w:rPr>
          <w:rFonts w:ascii="Book Antiqua" w:eastAsiaTheme="minorHAnsi" w:hAnsi="Book Antiqua" w:cs="Times New Roman"/>
          <w:color w:val="000000" w:themeColor="text1"/>
          <w:sz w:val="24"/>
          <w:szCs w:val="24"/>
        </w:rPr>
        <w:t xml:space="preserve">measurement variables and varices grades, </w:t>
      </w:r>
      <w:r w:rsidR="00FB1AA8" w:rsidRPr="00355D6A">
        <w:rPr>
          <w:rFonts w:ascii="Book Antiqua" w:eastAsiaTheme="minorHAnsi" w:hAnsi="Book Antiqua" w:cs="Times New Roman"/>
          <w:color w:val="000000" w:themeColor="text1"/>
          <w:sz w:val="24"/>
          <w:szCs w:val="24"/>
        </w:rPr>
        <w:t xml:space="preserve">the </w:t>
      </w:r>
      <w:r w:rsidR="00E22919" w:rsidRPr="00355D6A">
        <w:rPr>
          <w:rFonts w:ascii="Book Antiqua" w:eastAsiaTheme="minorHAnsi" w:hAnsi="Book Antiqua" w:cs="Times New Roman"/>
          <w:color w:val="000000" w:themeColor="text1"/>
          <w:sz w:val="24"/>
          <w:szCs w:val="24"/>
        </w:rPr>
        <w:t>APRI (</w:t>
      </w:r>
      <w:r w:rsidR="00E22919" w:rsidRPr="003D2D33">
        <w:rPr>
          <w:rFonts w:ascii="Book Antiqua" w:hAnsi="Book Antiqua" w:cs="Times New Roman"/>
          <w:bCs/>
          <w:i/>
          <w:color w:val="000000" w:themeColor="text1"/>
          <w:sz w:val="24"/>
          <w:szCs w:val="24"/>
          <w:shd w:val="clear" w:color="auto" w:fill="FFFFFF"/>
        </w:rPr>
        <w:t>τ</w:t>
      </w:r>
      <w:r w:rsidR="00C64CBE" w:rsidRPr="00355D6A">
        <w:rPr>
          <w:rFonts w:ascii="Book Antiqua" w:hAnsi="Book Antiqua" w:cs="Times New Roman"/>
          <w:b/>
          <w:bCs/>
          <w:color w:val="000000" w:themeColor="text1"/>
          <w:sz w:val="24"/>
          <w:szCs w:val="24"/>
          <w:shd w:val="clear" w:color="auto" w:fill="FFFFFF"/>
        </w:rPr>
        <w:t xml:space="preserve"> </w:t>
      </w:r>
      <w:r w:rsidR="00E22919" w:rsidRPr="00355D6A">
        <w:rPr>
          <w:rFonts w:ascii="Book Antiqua" w:eastAsiaTheme="minorHAnsi" w:hAnsi="Book Antiqua" w:cs="Times New Roman"/>
          <w:color w:val="000000" w:themeColor="text1"/>
          <w:sz w:val="24"/>
          <w:szCs w:val="24"/>
        </w:rPr>
        <w:t>=</w:t>
      </w:r>
      <w:r w:rsidR="00C64CBE" w:rsidRPr="00355D6A">
        <w:rPr>
          <w:rFonts w:ascii="Book Antiqua" w:eastAsiaTheme="minorHAnsi" w:hAnsi="Book Antiqua" w:cs="Times New Roman"/>
          <w:color w:val="000000" w:themeColor="text1"/>
          <w:sz w:val="24"/>
          <w:szCs w:val="24"/>
        </w:rPr>
        <w:t xml:space="preserve"> </w:t>
      </w:r>
      <w:r w:rsidR="00E22919" w:rsidRPr="00355D6A">
        <w:rPr>
          <w:rFonts w:ascii="Book Antiqua" w:eastAsiaTheme="minorHAnsi" w:hAnsi="Book Antiqua" w:cs="Times New Roman"/>
          <w:color w:val="000000" w:themeColor="text1"/>
          <w:sz w:val="24"/>
          <w:szCs w:val="24"/>
        </w:rPr>
        <w:t xml:space="preserve">0.477, </w:t>
      </w:r>
      <w:r w:rsidRPr="003D2D33">
        <w:rPr>
          <w:rFonts w:ascii="Book Antiqua" w:eastAsiaTheme="minorHAnsi" w:hAnsi="Book Antiqua" w:cs="Times New Roman"/>
          <w:i/>
          <w:color w:val="000000" w:themeColor="text1"/>
          <w:sz w:val="24"/>
          <w:szCs w:val="24"/>
        </w:rPr>
        <w:t>P</w:t>
      </w:r>
      <w:r w:rsidR="00C64CBE" w:rsidRPr="00355D6A">
        <w:rPr>
          <w:rFonts w:ascii="Book Antiqua" w:eastAsiaTheme="minorHAnsi" w:hAnsi="Book Antiqua" w:cs="Times New Roman"/>
          <w:color w:val="000000" w:themeColor="text1"/>
          <w:sz w:val="24"/>
          <w:szCs w:val="24"/>
        </w:rPr>
        <w:t xml:space="preserve"> </w:t>
      </w:r>
      <w:r w:rsidR="00E22919" w:rsidRPr="00355D6A">
        <w:rPr>
          <w:rFonts w:ascii="Book Antiqua" w:eastAsiaTheme="minorHAnsi" w:hAnsi="Book Antiqua" w:cs="Times New Roman"/>
          <w:color w:val="000000" w:themeColor="text1"/>
          <w:sz w:val="24"/>
          <w:szCs w:val="24"/>
        </w:rPr>
        <w:t>=</w:t>
      </w:r>
      <w:r w:rsidR="00C64CBE" w:rsidRPr="00355D6A">
        <w:rPr>
          <w:rFonts w:ascii="Book Antiqua" w:eastAsiaTheme="minorHAnsi" w:hAnsi="Book Antiqua" w:cs="Times New Roman"/>
          <w:color w:val="000000" w:themeColor="text1"/>
          <w:sz w:val="24"/>
          <w:szCs w:val="24"/>
        </w:rPr>
        <w:t xml:space="preserve"> </w:t>
      </w:r>
      <w:r w:rsidR="00E22919" w:rsidRPr="00355D6A">
        <w:rPr>
          <w:rFonts w:ascii="Book Antiqua" w:eastAsiaTheme="minorHAnsi" w:hAnsi="Book Antiqua" w:cs="Times New Roman"/>
          <w:color w:val="000000" w:themeColor="text1"/>
          <w:sz w:val="24"/>
          <w:szCs w:val="24"/>
        </w:rPr>
        <w:t>0.007), spleen size ratio (</w:t>
      </w:r>
      <w:r w:rsidR="00E22919" w:rsidRPr="003D2D33">
        <w:rPr>
          <w:rFonts w:ascii="Book Antiqua" w:hAnsi="Book Antiqua" w:cs="Times New Roman"/>
          <w:bCs/>
          <w:i/>
          <w:color w:val="000000" w:themeColor="text1"/>
          <w:sz w:val="24"/>
          <w:szCs w:val="24"/>
          <w:shd w:val="clear" w:color="auto" w:fill="FFFFFF"/>
        </w:rPr>
        <w:t>τ</w:t>
      </w:r>
      <w:r w:rsidR="00C64CBE" w:rsidRPr="00355D6A">
        <w:rPr>
          <w:rFonts w:ascii="Book Antiqua" w:hAnsi="Book Antiqua" w:cs="Times New Roman"/>
          <w:b/>
          <w:bCs/>
          <w:color w:val="000000" w:themeColor="text1"/>
          <w:sz w:val="24"/>
          <w:szCs w:val="24"/>
          <w:shd w:val="clear" w:color="auto" w:fill="FFFFFF"/>
        </w:rPr>
        <w:t xml:space="preserve"> </w:t>
      </w:r>
      <w:r w:rsidR="00E22919" w:rsidRPr="00355D6A">
        <w:rPr>
          <w:rFonts w:ascii="Book Antiqua" w:eastAsiaTheme="minorHAnsi" w:hAnsi="Book Antiqua" w:cs="Times New Roman"/>
          <w:color w:val="000000" w:themeColor="text1"/>
          <w:sz w:val="24"/>
          <w:szCs w:val="24"/>
        </w:rPr>
        <w:t>=</w:t>
      </w:r>
      <w:r w:rsidR="00C64CBE" w:rsidRPr="00355D6A">
        <w:rPr>
          <w:rFonts w:ascii="Book Antiqua" w:eastAsiaTheme="minorHAnsi" w:hAnsi="Book Antiqua" w:cs="Times New Roman"/>
          <w:color w:val="000000" w:themeColor="text1"/>
          <w:sz w:val="24"/>
          <w:szCs w:val="24"/>
        </w:rPr>
        <w:t xml:space="preserve"> </w:t>
      </w:r>
      <w:r w:rsidR="00E22919" w:rsidRPr="00355D6A">
        <w:rPr>
          <w:rFonts w:ascii="Book Antiqua" w:eastAsiaTheme="minorHAnsi" w:hAnsi="Book Antiqua" w:cs="Times New Roman"/>
          <w:color w:val="000000" w:themeColor="text1"/>
          <w:sz w:val="24"/>
          <w:szCs w:val="24"/>
        </w:rPr>
        <w:t xml:space="preserve">0.401, </w:t>
      </w:r>
      <w:r w:rsidRPr="003D2D33">
        <w:rPr>
          <w:rFonts w:ascii="Book Antiqua" w:eastAsiaTheme="minorHAnsi" w:hAnsi="Book Antiqua" w:cs="Times New Roman"/>
          <w:i/>
          <w:color w:val="000000" w:themeColor="text1"/>
          <w:sz w:val="24"/>
          <w:szCs w:val="24"/>
        </w:rPr>
        <w:t>P</w:t>
      </w:r>
      <w:r w:rsidR="00C64CBE" w:rsidRPr="00355D6A">
        <w:rPr>
          <w:rFonts w:ascii="Book Antiqua" w:eastAsiaTheme="minorHAnsi" w:hAnsi="Book Antiqua" w:cs="Times New Roman"/>
          <w:color w:val="000000" w:themeColor="text1"/>
          <w:sz w:val="24"/>
          <w:szCs w:val="24"/>
        </w:rPr>
        <w:t xml:space="preserve"> </w:t>
      </w:r>
      <w:r w:rsidR="00E22919" w:rsidRPr="00355D6A">
        <w:rPr>
          <w:rFonts w:ascii="Book Antiqua" w:eastAsiaTheme="minorHAnsi" w:hAnsi="Book Antiqua" w:cs="Times New Roman"/>
          <w:color w:val="000000" w:themeColor="text1"/>
          <w:sz w:val="24"/>
          <w:szCs w:val="24"/>
        </w:rPr>
        <w:t>=</w:t>
      </w:r>
      <w:r w:rsidR="00C64CBE" w:rsidRPr="00355D6A">
        <w:rPr>
          <w:rFonts w:ascii="Book Antiqua" w:eastAsiaTheme="minorHAnsi" w:hAnsi="Book Antiqua" w:cs="Times New Roman"/>
          <w:color w:val="000000" w:themeColor="text1"/>
          <w:sz w:val="24"/>
          <w:szCs w:val="24"/>
        </w:rPr>
        <w:t xml:space="preserve"> </w:t>
      </w:r>
      <w:r w:rsidR="00E22919" w:rsidRPr="00355D6A">
        <w:rPr>
          <w:rFonts w:ascii="Book Antiqua" w:eastAsiaTheme="minorHAnsi" w:hAnsi="Book Antiqua" w:cs="Times New Roman"/>
          <w:color w:val="000000" w:themeColor="text1"/>
          <w:sz w:val="24"/>
          <w:szCs w:val="24"/>
        </w:rPr>
        <w:t>0.024) and spleen MRE values (</w:t>
      </w:r>
      <w:r w:rsidR="00E22919" w:rsidRPr="003D2D33">
        <w:rPr>
          <w:rFonts w:ascii="Book Antiqua" w:hAnsi="Book Antiqua" w:cs="Times New Roman"/>
          <w:bCs/>
          <w:i/>
          <w:color w:val="000000" w:themeColor="text1"/>
          <w:sz w:val="24"/>
          <w:szCs w:val="24"/>
          <w:shd w:val="clear" w:color="auto" w:fill="FFFFFF"/>
        </w:rPr>
        <w:t>τ</w:t>
      </w:r>
      <w:r w:rsidR="00C64CBE" w:rsidRPr="00355D6A">
        <w:rPr>
          <w:rFonts w:ascii="Book Antiqua" w:hAnsi="Book Antiqua" w:cs="Times New Roman"/>
          <w:b/>
          <w:bCs/>
          <w:color w:val="000000" w:themeColor="text1"/>
          <w:sz w:val="24"/>
          <w:szCs w:val="24"/>
          <w:shd w:val="clear" w:color="auto" w:fill="FFFFFF"/>
        </w:rPr>
        <w:t xml:space="preserve"> </w:t>
      </w:r>
      <w:r w:rsidR="00E22919" w:rsidRPr="00355D6A">
        <w:rPr>
          <w:rFonts w:ascii="Book Antiqua" w:eastAsiaTheme="minorHAnsi" w:hAnsi="Book Antiqua" w:cs="Times New Roman"/>
          <w:color w:val="000000" w:themeColor="text1"/>
          <w:sz w:val="24"/>
          <w:szCs w:val="24"/>
        </w:rPr>
        <w:t>=</w:t>
      </w:r>
      <w:r w:rsidR="00C64CBE" w:rsidRPr="00355D6A">
        <w:rPr>
          <w:rFonts w:ascii="Book Antiqua" w:eastAsiaTheme="minorHAnsi" w:hAnsi="Book Antiqua" w:cs="Times New Roman"/>
          <w:color w:val="000000" w:themeColor="text1"/>
          <w:sz w:val="24"/>
          <w:szCs w:val="24"/>
        </w:rPr>
        <w:t xml:space="preserve"> </w:t>
      </w:r>
      <w:r w:rsidR="00E22919" w:rsidRPr="00355D6A">
        <w:rPr>
          <w:rFonts w:ascii="Book Antiqua" w:eastAsiaTheme="minorHAnsi" w:hAnsi="Book Antiqua" w:cs="Times New Roman"/>
          <w:color w:val="000000" w:themeColor="text1"/>
          <w:sz w:val="24"/>
          <w:szCs w:val="24"/>
        </w:rPr>
        <w:t xml:space="preserve">0.426, </w:t>
      </w:r>
      <w:r w:rsidRPr="003D2D33">
        <w:rPr>
          <w:rFonts w:ascii="Book Antiqua" w:eastAsiaTheme="minorHAnsi" w:hAnsi="Book Antiqua" w:cs="Times New Roman"/>
          <w:i/>
          <w:color w:val="000000" w:themeColor="text1"/>
          <w:sz w:val="24"/>
          <w:szCs w:val="24"/>
        </w:rPr>
        <w:t>P</w:t>
      </w:r>
      <w:r w:rsidR="00FB1AA8" w:rsidRPr="00355D6A">
        <w:rPr>
          <w:rFonts w:ascii="Book Antiqua" w:eastAsiaTheme="minorHAnsi" w:hAnsi="Book Antiqua" w:cs="Times New Roman"/>
          <w:color w:val="000000" w:themeColor="text1"/>
          <w:sz w:val="24"/>
          <w:szCs w:val="24"/>
        </w:rPr>
        <w:t xml:space="preserve"> </w:t>
      </w:r>
      <w:r w:rsidR="00E22919" w:rsidRPr="00355D6A">
        <w:rPr>
          <w:rFonts w:ascii="Book Antiqua" w:eastAsiaTheme="minorHAnsi" w:hAnsi="Book Antiqua" w:cs="Times New Roman"/>
          <w:color w:val="000000" w:themeColor="text1"/>
          <w:sz w:val="24"/>
          <w:szCs w:val="24"/>
        </w:rPr>
        <w:t>=</w:t>
      </w:r>
      <w:r w:rsidR="00FB1AA8" w:rsidRPr="00355D6A">
        <w:rPr>
          <w:rFonts w:ascii="Book Antiqua" w:eastAsiaTheme="minorHAnsi" w:hAnsi="Book Antiqua" w:cs="Times New Roman"/>
          <w:color w:val="000000" w:themeColor="text1"/>
          <w:sz w:val="24"/>
          <w:szCs w:val="24"/>
        </w:rPr>
        <w:t xml:space="preserve"> </w:t>
      </w:r>
      <w:r w:rsidR="00E22919" w:rsidRPr="00355D6A">
        <w:rPr>
          <w:rFonts w:ascii="Book Antiqua" w:eastAsiaTheme="minorHAnsi" w:hAnsi="Book Antiqua" w:cs="Times New Roman"/>
          <w:color w:val="000000" w:themeColor="text1"/>
          <w:sz w:val="24"/>
          <w:szCs w:val="24"/>
        </w:rPr>
        <w:t>0.016)</w:t>
      </w:r>
      <w:r w:rsidR="00E22919" w:rsidRPr="00355D6A">
        <w:rPr>
          <w:rFonts w:ascii="Book Antiqua" w:hAnsi="Book Antiqua" w:cs="Times New Roman"/>
          <w:color w:val="000000" w:themeColor="text1"/>
          <w:kern w:val="0"/>
          <w:sz w:val="24"/>
          <w:szCs w:val="24"/>
        </w:rPr>
        <w:t xml:space="preserve"> correlated with</w:t>
      </w:r>
      <w:r w:rsidR="00FB1AA8" w:rsidRPr="00355D6A">
        <w:rPr>
          <w:rFonts w:ascii="Book Antiqua" w:hAnsi="Book Antiqua" w:cs="Times New Roman"/>
          <w:color w:val="000000" w:themeColor="text1"/>
          <w:kern w:val="0"/>
          <w:sz w:val="24"/>
          <w:szCs w:val="24"/>
        </w:rPr>
        <w:t xml:space="preserve"> the</w:t>
      </w:r>
      <w:r w:rsidR="00E22919" w:rsidRPr="00355D6A">
        <w:rPr>
          <w:rFonts w:ascii="Book Antiqua" w:hAnsi="Book Antiqua" w:cs="Times New Roman"/>
          <w:color w:val="000000" w:themeColor="text1"/>
          <w:kern w:val="0"/>
          <w:sz w:val="24"/>
          <w:szCs w:val="24"/>
        </w:rPr>
        <w:t xml:space="preserve"> varices grade</w:t>
      </w:r>
      <w:r w:rsidR="00907087" w:rsidRPr="00355D6A">
        <w:rPr>
          <w:rFonts w:ascii="Book Antiqua" w:hAnsi="Book Antiqua" w:cs="Times New Roman"/>
          <w:color w:val="000000" w:themeColor="text1"/>
          <w:kern w:val="0"/>
          <w:sz w:val="24"/>
          <w:szCs w:val="24"/>
        </w:rPr>
        <w:t xml:space="preserve"> (Figure 2)</w:t>
      </w:r>
      <w:r w:rsidR="00E22919" w:rsidRPr="00355D6A">
        <w:rPr>
          <w:rFonts w:ascii="Book Antiqua" w:hAnsi="Book Antiqua" w:cs="Times New Roman"/>
          <w:color w:val="000000" w:themeColor="text1"/>
          <w:kern w:val="0"/>
          <w:sz w:val="24"/>
          <w:szCs w:val="24"/>
        </w:rPr>
        <w:t>.</w:t>
      </w:r>
    </w:p>
    <w:p w14:paraId="1FD111E2" w14:textId="47C24B25" w:rsidR="00B02B7A" w:rsidRPr="00355D6A" w:rsidRDefault="003D2D33" w:rsidP="00250B18">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64CBE" w:rsidRPr="00355D6A">
        <w:rPr>
          <w:rFonts w:ascii="Book Antiqua" w:hAnsi="Book Antiqua" w:cs="Times New Roman"/>
          <w:color w:val="000000" w:themeColor="text1"/>
          <w:sz w:val="24"/>
          <w:szCs w:val="24"/>
        </w:rPr>
        <w:t>T</w:t>
      </w:r>
      <w:r w:rsidR="00553EDB" w:rsidRPr="00355D6A">
        <w:rPr>
          <w:rFonts w:ascii="Book Antiqua" w:hAnsi="Book Antiqua" w:cs="Times New Roman"/>
          <w:color w:val="000000" w:themeColor="text1"/>
          <w:sz w:val="24"/>
          <w:szCs w:val="24"/>
        </w:rPr>
        <w:t>able 4 summarizes t</w:t>
      </w:r>
      <w:r w:rsidR="00C64CBE" w:rsidRPr="00355D6A">
        <w:rPr>
          <w:rFonts w:ascii="Book Antiqua" w:hAnsi="Book Antiqua" w:cs="Times New Roman"/>
          <w:color w:val="000000" w:themeColor="text1"/>
          <w:sz w:val="24"/>
          <w:szCs w:val="24"/>
        </w:rPr>
        <w:t xml:space="preserve">he diagnostic performance of </w:t>
      </w:r>
      <w:r w:rsidR="00553EDB" w:rsidRPr="00355D6A">
        <w:rPr>
          <w:rFonts w:ascii="Book Antiqua" w:hAnsi="Book Antiqua" w:cs="Times New Roman"/>
          <w:color w:val="000000" w:themeColor="text1"/>
          <w:sz w:val="24"/>
          <w:szCs w:val="24"/>
        </w:rPr>
        <w:t xml:space="preserve">the </w:t>
      </w:r>
      <w:r w:rsidR="00C64CBE" w:rsidRPr="00355D6A">
        <w:rPr>
          <w:rFonts w:ascii="Book Antiqua" w:hAnsi="Book Antiqua" w:cs="Times New Roman"/>
          <w:color w:val="000000" w:themeColor="text1"/>
          <w:sz w:val="24"/>
          <w:szCs w:val="24"/>
        </w:rPr>
        <w:t xml:space="preserve">APRI, spleen size ratio and spleen MRE values. </w:t>
      </w:r>
      <w:r w:rsidR="00553EDB" w:rsidRPr="00355D6A">
        <w:rPr>
          <w:rFonts w:ascii="Book Antiqua" w:hAnsi="Book Antiqua" w:cs="Times New Roman"/>
          <w:color w:val="000000" w:themeColor="text1"/>
          <w:sz w:val="24"/>
          <w:szCs w:val="24"/>
        </w:rPr>
        <w:t xml:space="preserve">The </w:t>
      </w:r>
      <w:r w:rsidR="00C64CBE" w:rsidRPr="00355D6A">
        <w:rPr>
          <w:rFonts w:ascii="Book Antiqua" w:hAnsi="Book Antiqua" w:cs="Times New Roman"/>
          <w:color w:val="000000" w:themeColor="text1"/>
          <w:sz w:val="24"/>
          <w:szCs w:val="24"/>
        </w:rPr>
        <w:t xml:space="preserve">APRI </w:t>
      </w:r>
      <w:r w:rsidR="00553EDB" w:rsidRPr="00355D6A">
        <w:rPr>
          <w:rFonts w:ascii="Book Antiqua" w:hAnsi="Book Antiqua" w:cs="Times New Roman"/>
          <w:color w:val="000000" w:themeColor="text1"/>
          <w:sz w:val="24"/>
          <w:szCs w:val="24"/>
        </w:rPr>
        <w:t xml:space="preserve">had </w:t>
      </w:r>
      <w:r w:rsidR="00C64CBE" w:rsidRPr="00355D6A">
        <w:rPr>
          <w:rFonts w:ascii="Book Antiqua" w:hAnsi="Book Antiqua" w:cs="Times New Roman"/>
          <w:color w:val="000000" w:themeColor="text1"/>
          <w:sz w:val="24"/>
          <w:szCs w:val="24"/>
        </w:rPr>
        <w:t xml:space="preserve">100% sensitivity and 75.0% specificity for predicting varices when </w:t>
      </w:r>
      <w:r w:rsidR="00553EDB" w:rsidRPr="00355D6A">
        <w:rPr>
          <w:rFonts w:ascii="Book Antiqua" w:hAnsi="Book Antiqua" w:cs="Times New Roman"/>
          <w:color w:val="000000" w:themeColor="text1"/>
          <w:sz w:val="24"/>
          <w:szCs w:val="24"/>
        </w:rPr>
        <w:t>a</w:t>
      </w:r>
      <w:r w:rsidR="00C64CBE" w:rsidRPr="00355D6A">
        <w:rPr>
          <w:rFonts w:ascii="Book Antiqua" w:hAnsi="Book Antiqua" w:cs="Times New Roman"/>
          <w:color w:val="000000" w:themeColor="text1"/>
          <w:sz w:val="24"/>
          <w:szCs w:val="24"/>
        </w:rPr>
        <w:t xml:space="preserve"> cut-off value of 0.65</w:t>
      </w:r>
      <w:r w:rsidR="00553EDB" w:rsidRPr="00355D6A">
        <w:rPr>
          <w:rFonts w:ascii="Book Antiqua" w:hAnsi="Book Antiqua" w:cs="Times New Roman"/>
          <w:color w:val="000000" w:themeColor="text1"/>
          <w:sz w:val="24"/>
          <w:szCs w:val="24"/>
        </w:rPr>
        <w:t xml:space="preserve"> was used</w:t>
      </w:r>
      <w:r w:rsidR="00CF4678" w:rsidRPr="00355D6A">
        <w:rPr>
          <w:rFonts w:ascii="Book Antiqua" w:hAnsi="Book Antiqua" w:cs="Times New Roman"/>
          <w:color w:val="000000" w:themeColor="text1"/>
          <w:sz w:val="24"/>
          <w:szCs w:val="24"/>
        </w:rPr>
        <w:t xml:space="preserve"> (AUC </w:t>
      </w:r>
      <w:r>
        <w:rPr>
          <w:rFonts w:ascii="Book Antiqua" w:hAnsi="Book Antiqua" w:cs="Times New Roman"/>
          <w:color w:val="000000" w:themeColor="text1"/>
          <w:sz w:val="24"/>
          <w:szCs w:val="24"/>
        </w:rPr>
        <w:t xml:space="preserve">= </w:t>
      </w:r>
      <w:r w:rsidR="00CF4678" w:rsidRPr="00355D6A">
        <w:rPr>
          <w:rFonts w:ascii="Book Antiqua" w:hAnsi="Book Antiqua" w:cs="Times New Roman"/>
          <w:color w:val="000000" w:themeColor="text1"/>
          <w:sz w:val="24"/>
          <w:szCs w:val="24"/>
        </w:rPr>
        <w:t>0.844)</w:t>
      </w:r>
      <w:r w:rsidR="00C64CBE" w:rsidRPr="00355D6A">
        <w:rPr>
          <w:rFonts w:ascii="Book Antiqua" w:hAnsi="Book Antiqua" w:cs="Times New Roman"/>
          <w:color w:val="000000" w:themeColor="text1"/>
          <w:sz w:val="24"/>
          <w:szCs w:val="24"/>
        </w:rPr>
        <w:t xml:space="preserve">. The cut-off value </w:t>
      </w:r>
      <w:r w:rsidR="00553EDB" w:rsidRPr="00355D6A">
        <w:rPr>
          <w:rFonts w:ascii="Book Antiqua" w:hAnsi="Book Antiqua" w:cs="Times New Roman"/>
          <w:color w:val="000000" w:themeColor="text1"/>
          <w:sz w:val="24"/>
          <w:szCs w:val="24"/>
        </w:rPr>
        <w:t xml:space="preserve">for the </w:t>
      </w:r>
      <w:r w:rsidR="00C64CBE" w:rsidRPr="00355D6A">
        <w:rPr>
          <w:rFonts w:ascii="Book Antiqua" w:hAnsi="Book Antiqua" w:cs="Times New Roman"/>
          <w:color w:val="000000" w:themeColor="text1"/>
          <w:sz w:val="24"/>
          <w:szCs w:val="24"/>
        </w:rPr>
        <w:t>spleen size ratio was 1.08</w:t>
      </w:r>
      <w:r w:rsidR="00553EDB" w:rsidRPr="00355D6A">
        <w:rPr>
          <w:rFonts w:ascii="Book Antiqua" w:hAnsi="Book Antiqua" w:cs="Times New Roman"/>
          <w:color w:val="000000" w:themeColor="text1"/>
          <w:sz w:val="24"/>
          <w:szCs w:val="24"/>
        </w:rPr>
        <w:t>,</w:t>
      </w:r>
      <w:r w:rsidR="00C64CBE" w:rsidRPr="00355D6A">
        <w:rPr>
          <w:rFonts w:ascii="Book Antiqua" w:hAnsi="Book Antiqua" w:cs="Times New Roman"/>
          <w:color w:val="000000" w:themeColor="text1"/>
          <w:sz w:val="24"/>
          <w:szCs w:val="24"/>
        </w:rPr>
        <w:t xml:space="preserve"> with 83.3% sensitivity and 75.0% specificity</w:t>
      </w:r>
      <w:r w:rsidR="00E2132C" w:rsidRPr="00355D6A">
        <w:rPr>
          <w:rFonts w:ascii="Book Antiqua" w:hAnsi="Book Antiqua" w:cs="Times New Roman"/>
          <w:color w:val="000000" w:themeColor="text1"/>
          <w:sz w:val="24"/>
          <w:szCs w:val="24"/>
        </w:rPr>
        <w:t xml:space="preserve"> (AUC </w:t>
      </w:r>
      <w:r>
        <w:rPr>
          <w:rFonts w:ascii="Book Antiqua" w:hAnsi="Book Antiqua" w:cs="Times New Roman"/>
          <w:color w:val="000000" w:themeColor="text1"/>
          <w:sz w:val="24"/>
          <w:szCs w:val="24"/>
        </w:rPr>
        <w:t xml:space="preserve">= </w:t>
      </w:r>
      <w:r w:rsidR="00994795" w:rsidRPr="00355D6A">
        <w:rPr>
          <w:rFonts w:ascii="Book Antiqua" w:hAnsi="Book Antiqua" w:cs="Times New Roman"/>
          <w:color w:val="000000" w:themeColor="text1"/>
          <w:sz w:val="24"/>
          <w:szCs w:val="24"/>
        </w:rPr>
        <w:t>0.813)</w:t>
      </w:r>
      <w:r w:rsidR="00C64CBE" w:rsidRPr="00355D6A">
        <w:rPr>
          <w:rFonts w:ascii="Book Antiqua" w:hAnsi="Book Antiqua" w:cs="Times New Roman"/>
          <w:color w:val="000000" w:themeColor="text1"/>
          <w:sz w:val="24"/>
          <w:szCs w:val="24"/>
        </w:rPr>
        <w:t xml:space="preserve">. </w:t>
      </w:r>
      <w:r w:rsidR="00646B7E" w:rsidRPr="00355D6A">
        <w:rPr>
          <w:rFonts w:ascii="Book Antiqua" w:hAnsi="Book Antiqua" w:cs="Times New Roman"/>
          <w:color w:val="000000" w:themeColor="text1"/>
          <w:sz w:val="24"/>
          <w:szCs w:val="24"/>
        </w:rPr>
        <w:t xml:space="preserve">The AUC of </w:t>
      </w:r>
      <w:r w:rsidR="00553EDB" w:rsidRPr="00355D6A">
        <w:rPr>
          <w:rFonts w:ascii="Book Antiqua" w:hAnsi="Book Antiqua" w:cs="Times New Roman"/>
          <w:color w:val="000000" w:themeColor="text1"/>
          <w:sz w:val="24"/>
          <w:szCs w:val="24"/>
        </w:rPr>
        <w:t xml:space="preserve">the </w:t>
      </w:r>
      <w:r w:rsidR="00646B7E" w:rsidRPr="00355D6A">
        <w:rPr>
          <w:rFonts w:ascii="Book Antiqua" w:hAnsi="Book Antiqua" w:cs="Times New Roman"/>
          <w:color w:val="000000" w:themeColor="text1"/>
          <w:sz w:val="24"/>
          <w:szCs w:val="24"/>
        </w:rPr>
        <w:t xml:space="preserve">spleen MRE </w:t>
      </w:r>
      <w:r w:rsidR="00553EDB" w:rsidRPr="00355D6A">
        <w:rPr>
          <w:rFonts w:ascii="Book Antiqua" w:hAnsi="Book Antiqua" w:cs="Times New Roman"/>
          <w:color w:val="000000" w:themeColor="text1"/>
          <w:sz w:val="24"/>
          <w:szCs w:val="24"/>
        </w:rPr>
        <w:t xml:space="preserve">values </w:t>
      </w:r>
      <w:r w:rsidR="00646B7E" w:rsidRPr="00355D6A">
        <w:rPr>
          <w:rFonts w:ascii="Book Antiqua" w:hAnsi="Book Antiqua" w:cs="Times New Roman"/>
          <w:color w:val="000000" w:themeColor="text1"/>
          <w:sz w:val="24"/>
          <w:szCs w:val="24"/>
        </w:rPr>
        <w:t>in predicting varices was 0.844</w:t>
      </w:r>
      <w:r w:rsidR="00553EDB" w:rsidRPr="00355D6A">
        <w:rPr>
          <w:rFonts w:ascii="Book Antiqua" w:hAnsi="Book Antiqua" w:cs="Times New Roman"/>
          <w:color w:val="000000" w:themeColor="text1"/>
          <w:sz w:val="24"/>
          <w:szCs w:val="24"/>
        </w:rPr>
        <w:t xml:space="preserve"> at a</w:t>
      </w:r>
      <w:r w:rsidR="00646B7E" w:rsidRPr="00355D6A">
        <w:rPr>
          <w:rFonts w:ascii="Book Antiqua" w:hAnsi="Book Antiqua" w:cs="Times New Roman"/>
          <w:color w:val="000000" w:themeColor="text1"/>
          <w:sz w:val="24"/>
          <w:szCs w:val="24"/>
        </w:rPr>
        <w:t xml:space="preserve"> cut-off value of 9.9 kPa. </w:t>
      </w:r>
      <w:r w:rsidR="00C64CBE" w:rsidRPr="00355D6A">
        <w:rPr>
          <w:rFonts w:ascii="Book Antiqua" w:hAnsi="Book Antiqua" w:cs="Times New Roman"/>
          <w:color w:val="000000" w:themeColor="text1"/>
          <w:sz w:val="24"/>
          <w:szCs w:val="24"/>
        </w:rPr>
        <w:t xml:space="preserve">When </w:t>
      </w:r>
      <w:r w:rsidR="00553EDB" w:rsidRPr="00355D6A">
        <w:rPr>
          <w:rFonts w:ascii="Book Antiqua" w:hAnsi="Book Antiqua" w:cs="Times New Roman"/>
          <w:color w:val="000000" w:themeColor="text1"/>
          <w:sz w:val="24"/>
          <w:szCs w:val="24"/>
        </w:rPr>
        <w:t xml:space="preserve">the </w:t>
      </w:r>
      <w:r w:rsidR="00C64CBE" w:rsidRPr="00355D6A">
        <w:rPr>
          <w:rFonts w:ascii="Book Antiqua" w:hAnsi="Book Antiqua" w:cs="Times New Roman"/>
          <w:color w:val="000000" w:themeColor="text1"/>
          <w:sz w:val="24"/>
          <w:szCs w:val="24"/>
        </w:rPr>
        <w:t>AUC</w:t>
      </w:r>
      <w:r w:rsidR="00553EDB" w:rsidRPr="00355D6A">
        <w:rPr>
          <w:rFonts w:ascii="Book Antiqua" w:hAnsi="Book Antiqua" w:cs="Times New Roman"/>
          <w:color w:val="000000" w:themeColor="text1"/>
          <w:sz w:val="24"/>
          <w:szCs w:val="24"/>
        </w:rPr>
        <w:t>s</w:t>
      </w:r>
      <w:r w:rsidR="00C64CBE" w:rsidRPr="00355D6A">
        <w:rPr>
          <w:rFonts w:ascii="Book Antiqua" w:hAnsi="Book Antiqua" w:cs="Times New Roman"/>
          <w:color w:val="000000" w:themeColor="text1"/>
          <w:sz w:val="24"/>
          <w:szCs w:val="24"/>
        </w:rPr>
        <w:t xml:space="preserve"> of these three methods</w:t>
      </w:r>
      <w:r w:rsidR="00553EDB" w:rsidRPr="00355D6A">
        <w:rPr>
          <w:rFonts w:ascii="Book Antiqua" w:hAnsi="Book Antiqua" w:cs="Times New Roman"/>
          <w:color w:val="000000" w:themeColor="text1"/>
          <w:sz w:val="24"/>
          <w:szCs w:val="24"/>
        </w:rPr>
        <w:t xml:space="preserve"> were compared</w:t>
      </w:r>
      <w:r w:rsidR="00C64CBE" w:rsidRPr="00355D6A">
        <w:rPr>
          <w:rFonts w:ascii="Book Antiqua" w:hAnsi="Book Antiqua" w:cs="Times New Roman"/>
          <w:color w:val="000000" w:themeColor="text1"/>
          <w:sz w:val="24"/>
          <w:szCs w:val="24"/>
        </w:rPr>
        <w:t xml:space="preserve">, </w:t>
      </w:r>
      <w:r w:rsidR="001040F1" w:rsidRPr="00355D6A">
        <w:rPr>
          <w:rFonts w:ascii="Book Antiqua" w:hAnsi="Book Antiqua" w:cs="Times New Roman"/>
          <w:color w:val="000000" w:themeColor="text1"/>
          <w:sz w:val="24"/>
          <w:szCs w:val="24"/>
        </w:rPr>
        <w:t>t</w:t>
      </w:r>
      <w:r w:rsidR="00646B7E" w:rsidRPr="00355D6A">
        <w:rPr>
          <w:rFonts w:ascii="Book Antiqua" w:hAnsi="Book Antiqua" w:cs="Times New Roman"/>
          <w:color w:val="000000" w:themeColor="text1"/>
          <w:sz w:val="24"/>
          <w:szCs w:val="24"/>
        </w:rPr>
        <w:t xml:space="preserve">he diagnostic performance was not </w:t>
      </w:r>
      <w:r w:rsidR="00553EDB" w:rsidRPr="00355D6A">
        <w:rPr>
          <w:rFonts w:ascii="Book Antiqua" w:hAnsi="Book Antiqua" w:cs="Times New Roman"/>
          <w:color w:val="000000" w:themeColor="text1"/>
          <w:sz w:val="24"/>
          <w:szCs w:val="24"/>
        </w:rPr>
        <w:t xml:space="preserve">found to </w:t>
      </w:r>
      <w:r w:rsidR="00646B7E" w:rsidRPr="00355D6A">
        <w:rPr>
          <w:rFonts w:ascii="Book Antiqua" w:hAnsi="Book Antiqua" w:cs="Times New Roman"/>
          <w:color w:val="000000" w:themeColor="text1"/>
          <w:sz w:val="24"/>
          <w:szCs w:val="24"/>
        </w:rPr>
        <w:t>differ</w:t>
      </w:r>
      <w:r w:rsidR="00553EDB" w:rsidRPr="00355D6A">
        <w:rPr>
          <w:rFonts w:ascii="Book Antiqua" w:hAnsi="Book Antiqua" w:cs="Times New Roman"/>
          <w:color w:val="000000" w:themeColor="text1"/>
          <w:sz w:val="24"/>
          <w:szCs w:val="24"/>
        </w:rPr>
        <w:t xml:space="preserve"> among them</w:t>
      </w:r>
      <w:r w:rsidR="00646B7E" w:rsidRPr="00355D6A">
        <w:rPr>
          <w:rFonts w:ascii="Book Antiqua" w:hAnsi="Book Antiqua" w:cs="Times New Roman"/>
          <w:color w:val="000000" w:themeColor="text1"/>
          <w:sz w:val="24"/>
          <w:szCs w:val="24"/>
        </w:rPr>
        <w:t xml:space="preserve"> </w:t>
      </w:r>
      <w:r w:rsidR="00B02B7A" w:rsidRPr="00355D6A">
        <w:rPr>
          <w:rFonts w:ascii="Book Antiqua" w:hAnsi="Book Antiqua" w:cs="Times New Roman"/>
          <w:color w:val="000000" w:themeColor="text1"/>
          <w:sz w:val="24"/>
          <w:szCs w:val="24"/>
        </w:rPr>
        <w:t xml:space="preserve">(Figure </w:t>
      </w:r>
      <w:r w:rsidR="00907087" w:rsidRPr="00355D6A">
        <w:rPr>
          <w:rFonts w:ascii="Book Antiqua" w:hAnsi="Book Antiqua" w:cs="Times New Roman"/>
          <w:color w:val="000000" w:themeColor="text1"/>
          <w:sz w:val="24"/>
          <w:szCs w:val="24"/>
        </w:rPr>
        <w:t>3</w:t>
      </w:r>
      <w:r w:rsidR="00B02B7A" w:rsidRPr="00355D6A">
        <w:rPr>
          <w:rFonts w:ascii="Book Antiqua" w:hAnsi="Book Antiqua" w:cs="Times New Roman"/>
          <w:color w:val="000000" w:themeColor="text1"/>
          <w:sz w:val="24"/>
          <w:szCs w:val="24"/>
        </w:rPr>
        <w:t>).</w:t>
      </w:r>
    </w:p>
    <w:p w14:paraId="4EFAEE33" w14:textId="77777777" w:rsidR="005168F4" w:rsidRPr="00355D6A" w:rsidRDefault="005168F4" w:rsidP="00250B18">
      <w:pPr>
        <w:wordWrap/>
        <w:adjustRightInd w:val="0"/>
        <w:snapToGrid w:val="0"/>
        <w:spacing w:after="0" w:line="360" w:lineRule="auto"/>
        <w:rPr>
          <w:rFonts w:ascii="Book Antiqua" w:hAnsi="Book Antiqua" w:cs="Times New Roman"/>
          <w:color w:val="000000" w:themeColor="text1"/>
          <w:sz w:val="24"/>
          <w:szCs w:val="24"/>
        </w:rPr>
      </w:pPr>
    </w:p>
    <w:p w14:paraId="6549D08D" w14:textId="17FC2368" w:rsidR="005D1E63" w:rsidRPr="00355D6A" w:rsidRDefault="00EE3AFF" w:rsidP="00250B18">
      <w:pPr>
        <w:wordWrap/>
        <w:adjustRightInd w:val="0"/>
        <w:snapToGrid w:val="0"/>
        <w:spacing w:after="0" w:line="360" w:lineRule="auto"/>
        <w:outlineLvl w:val="0"/>
        <w:rPr>
          <w:rFonts w:ascii="Book Antiqua" w:eastAsiaTheme="minorHAnsi" w:hAnsi="Book Antiqua" w:cs="Times New Roman"/>
          <w:b/>
          <w:color w:val="000000" w:themeColor="text1"/>
          <w:sz w:val="24"/>
          <w:szCs w:val="24"/>
        </w:rPr>
      </w:pPr>
      <w:r w:rsidRPr="00355D6A">
        <w:rPr>
          <w:rFonts w:ascii="Book Antiqua" w:eastAsiaTheme="minorHAnsi" w:hAnsi="Book Antiqua" w:cs="Times New Roman"/>
          <w:b/>
          <w:color w:val="000000" w:themeColor="text1"/>
          <w:sz w:val="24"/>
          <w:szCs w:val="24"/>
        </w:rPr>
        <w:t>DISCUSSION</w:t>
      </w:r>
    </w:p>
    <w:p w14:paraId="0A48381E" w14:textId="03C9AA0E" w:rsidR="00C138EB" w:rsidRPr="00355D6A" w:rsidRDefault="00C138EB"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 xml:space="preserve">The results of our study indicate that spleen MRE values </w:t>
      </w:r>
      <w:r w:rsidR="00907087" w:rsidRPr="00355D6A">
        <w:rPr>
          <w:rFonts w:ascii="Book Antiqua" w:eastAsiaTheme="minorHAnsi" w:hAnsi="Book Antiqua" w:cs="Times New Roman"/>
          <w:color w:val="000000" w:themeColor="text1"/>
          <w:sz w:val="24"/>
          <w:szCs w:val="24"/>
        </w:rPr>
        <w:t>can</w:t>
      </w:r>
      <w:r w:rsidRPr="00355D6A">
        <w:rPr>
          <w:rFonts w:ascii="Book Antiqua" w:eastAsiaTheme="minorHAnsi" w:hAnsi="Book Antiqua" w:cs="Times New Roman"/>
          <w:color w:val="000000" w:themeColor="text1"/>
          <w:sz w:val="24"/>
          <w:szCs w:val="24"/>
        </w:rPr>
        <w:t xml:space="preserve"> </w:t>
      </w:r>
      <w:r w:rsidR="00922658" w:rsidRPr="00355D6A">
        <w:rPr>
          <w:rFonts w:ascii="Book Antiqua" w:eastAsiaTheme="minorHAnsi" w:hAnsi="Book Antiqua" w:cs="Times New Roman"/>
          <w:color w:val="000000" w:themeColor="text1"/>
          <w:sz w:val="24"/>
          <w:szCs w:val="24"/>
        </w:rPr>
        <w:t>predict</w:t>
      </w:r>
      <w:r w:rsidRPr="00355D6A">
        <w:rPr>
          <w:rFonts w:ascii="Book Antiqua" w:eastAsiaTheme="minorHAnsi" w:hAnsi="Book Antiqua" w:cs="Times New Roman"/>
          <w:color w:val="000000" w:themeColor="text1"/>
          <w:sz w:val="24"/>
          <w:szCs w:val="24"/>
        </w:rPr>
        <w:t xml:space="preserve"> </w:t>
      </w:r>
      <w:r w:rsidR="00907087" w:rsidRPr="00355D6A">
        <w:rPr>
          <w:rFonts w:ascii="Book Antiqua" w:eastAsiaTheme="minorHAnsi" w:hAnsi="Book Antiqua" w:cs="Times New Roman"/>
          <w:color w:val="000000" w:themeColor="text1"/>
          <w:sz w:val="24"/>
          <w:szCs w:val="24"/>
        </w:rPr>
        <w:t xml:space="preserve">gastroesophageal varices as well </w:t>
      </w:r>
      <w:r w:rsidRPr="00355D6A">
        <w:rPr>
          <w:rFonts w:ascii="Book Antiqua" w:eastAsiaTheme="minorHAnsi" w:hAnsi="Book Antiqua" w:cs="Times New Roman"/>
          <w:color w:val="000000" w:themeColor="text1"/>
          <w:sz w:val="24"/>
          <w:szCs w:val="24"/>
        </w:rPr>
        <w:t xml:space="preserve">as </w:t>
      </w:r>
      <w:r w:rsidR="00E4551B" w:rsidRPr="00355D6A">
        <w:rPr>
          <w:rFonts w:ascii="Book Antiqua" w:eastAsiaTheme="minorHAnsi" w:hAnsi="Book Antiqua" w:cs="Times New Roman"/>
          <w:color w:val="000000" w:themeColor="text1"/>
          <w:sz w:val="24"/>
          <w:szCs w:val="24"/>
        </w:rPr>
        <w:t xml:space="preserve">the </w:t>
      </w:r>
      <w:r w:rsidRPr="00355D6A">
        <w:rPr>
          <w:rFonts w:ascii="Book Antiqua" w:eastAsiaTheme="minorHAnsi" w:hAnsi="Book Antiqua" w:cs="Times New Roman"/>
          <w:color w:val="000000" w:themeColor="text1"/>
          <w:sz w:val="24"/>
          <w:szCs w:val="24"/>
        </w:rPr>
        <w:t xml:space="preserve">APRI and spleen size ratio in biliary atresia patients after </w:t>
      </w:r>
      <w:r w:rsidR="00E4551B" w:rsidRPr="00355D6A">
        <w:rPr>
          <w:rFonts w:ascii="Book Antiqua" w:eastAsiaTheme="minorHAnsi" w:hAnsi="Book Antiqua" w:cs="Times New Roman"/>
          <w:color w:val="000000" w:themeColor="text1"/>
          <w:sz w:val="24"/>
          <w:szCs w:val="24"/>
        </w:rPr>
        <w:t xml:space="preserve">the </w:t>
      </w:r>
      <w:r w:rsidRPr="00355D6A">
        <w:rPr>
          <w:rFonts w:ascii="Book Antiqua" w:eastAsiaTheme="minorHAnsi" w:hAnsi="Book Antiqua" w:cs="Times New Roman"/>
          <w:color w:val="000000" w:themeColor="text1"/>
          <w:sz w:val="24"/>
          <w:szCs w:val="24"/>
        </w:rPr>
        <w:t xml:space="preserve">Kasai operation. </w:t>
      </w:r>
      <w:r w:rsidR="00907087" w:rsidRPr="00355D6A">
        <w:rPr>
          <w:rFonts w:ascii="Book Antiqua" w:eastAsiaTheme="minorHAnsi" w:hAnsi="Book Antiqua" w:cs="Times New Roman"/>
          <w:color w:val="000000" w:themeColor="text1"/>
          <w:sz w:val="24"/>
          <w:szCs w:val="24"/>
        </w:rPr>
        <w:t xml:space="preserve">However, liver MRE values </w:t>
      </w:r>
      <w:r w:rsidR="00E4551B" w:rsidRPr="00355D6A">
        <w:rPr>
          <w:rFonts w:ascii="Book Antiqua" w:eastAsiaTheme="minorHAnsi" w:hAnsi="Book Antiqua" w:cs="Times New Roman"/>
          <w:color w:val="000000" w:themeColor="text1"/>
          <w:sz w:val="24"/>
          <w:szCs w:val="24"/>
        </w:rPr>
        <w:t xml:space="preserve">did </w:t>
      </w:r>
      <w:r w:rsidR="00907087" w:rsidRPr="00355D6A">
        <w:rPr>
          <w:rFonts w:ascii="Book Antiqua" w:eastAsiaTheme="minorHAnsi" w:hAnsi="Book Antiqua" w:cs="Times New Roman"/>
          <w:color w:val="000000" w:themeColor="text1"/>
          <w:sz w:val="24"/>
          <w:szCs w:val="24"/>
        </w:rPr>
        <w:t xml:space="preserve">not differ between patients with and without portal hypertension and patients with and without varices. </w:t>
      </w:r>
      <w:r w:rsidR="000C7C73" w:rsidRPr="00355D6A">
        <w:rPr>
          <w:rFonts w:ascii="Book Antiqua" w:eastAsiaTheme="minorHAnsi" w:hAnsi="Book Antiqua" w:cs="Times New Roman"/>
          <w:color w:val="000000" w:themeColor="text1"/>
          <w:sz w:val="24"/>
          <w:szCs w:val="24"/>
        </w:rPr>
        <w:t xml:space="preserve">These results are in good agreement with </w:t>
      </w:r>
      <w:r w:rsidR="00907087" w:rsidRPr="00355D6A">
        <w:rPr>
          <w:rFonts w:ascii="Book Antiqua" w:eastAsiaTheme="minorHAnsi" w:hAnsi="Book Antiqua" w:cs="Times New Roman"/>
          <w:color w:val="000000" w:themeColor="text1"/>
          <w:sz w:val="24"/>
          <w:szCs w:val="24"/>
        </w:rPr>
        <w:t xml:space="preserve">a </w:t>
      </w:r>
      <w:r w:rsidR="00AD06F1" w:rsidRPr="00355D6A">
        <w:rPr>
          <w:rFonts w:ascii="Book Antiqua" w:eastAsiaTheme="minorHAnsi" w:hAnsi="Book Antiqua" w:cs="Times New Roman"/>
          <w:color w:val="000000" w:themeColor="text1"/>
          <w:sz w:val="24"/>
          <w:szCs w:val="24"/>
        </w:rPr>
        <w:t>previous study</w:t>
      </w:r>
      <w:r w:rsidR="00907087" w:rsidRPr="00355D6A">
        <w:rPr>
          <w:rFonts w:ascii="Book Antiqua" w:eastAsiaTheme="minorHAnsi" w:hAnsi="Book Antiqua" w:cs="Times New Roman"/>
          <w:color w:val="000000" w:themeColor="text1"/>
          <w:sz w:val="24"/>
          <w:szCs w:val="24"/>
        </w:rPr>
        <w:t xml:space="preserve"> in adults</w:t>
      </w:r>
      <w:r w:rsidR="000C7C73" w:rsidRPr="00355D6A">
        <w:rPr>
          <w:rFonts w:ascii="Book Antiqua" w:eastAsiaTheme="minorHAnsi" w:hAnsi="Book Antiqua" w:cs="Times New Roman"/>
          <w:color w:val="000000" w:themeColor="text1"/>
          <w:sz w:val="24"/>
          <w:szCs w:val="24"/>
        </w:rPr>
        <w:t>, which also demonstrate</w:t>
      </w:r>
      <w:r w:rsidR="00907087" w:rsidRPr="00355D6A">
        <w:rPr>
          <w:rFonts w:ascii="Book Antiqua" w:eastAsiaTheme="minorHAnsi" w:hAnsi="Book Antiqua" w:cs="Times New Roman"/>
          <w:color w:val="000000" w:themeColor="text1"/>
          <w:sz w:val="24"/>
          <w:szCs w:val="24"/>
        </w:rPr>
        <w:t>d</w:t>
      </w:r>
      <w:r w:rsidR="000C7C73" w:rsidRPr="00355D6A">
        <w:rPr>
          <w:rFonts w:ascii="Book Antiqua" w:eastAsiaTheme="minorHAnsi" w:hAnsi="Book Antiqua" w:cs="Times New Roman"/>
          <w:color w:val="000000" w:themeColor="text1"/>
          <w:sz w:val="24"/>
          <w:szCs w:val="24"/>
        </w:rPr>
        <w:t xml:space="preserve"> that </w:t>
      </w:r>
      <w:r w:rsidR="0032608D" w:rsidRPr="00355D6A">
        <w:rPr>
          <w:rFonts w:ascii="Book Antiqua" w:eastAsiaTheme="minorHAnsi" w:hAnsi="Book Antiqua" w:cs="Times New Roman"/>
          <w:color w:val="000000" w:themeColor="text1"/>
          <w:sz w:val="24"/>
          <w:szCs w:val="24"/>
        </w:rPr>
        <w:t>splenic stiffness</w:t>
      </w:r>
      <w:r w:rsidR="000C7C73" w:rsidRPr="00355D6A">
        <w:rPr>
          <w:rFonts w:ascii="Book Antiqua" w:eastAsiaTheme="minorHAnsi" w:hAnsi="Book Antiqua" w:cs="Times New Roman"/>
          <w:color w:val="000000" w:themeColor="text1"/>
          <w:sz w:val="24"/>
          <w:szCs w:val="24"/>
        </w:rPr>
        <w:t xml:space="preserve"> values were</w:t>
      </w:r>
      <w:r w:rsidR="00AD06F1" w:rsidRPr="00355D6A">
        <w:rPr>
          <w:rFonts w:ascii="Book Antiqua" w:eastAsiaTheme="minorHAnsi" w:hAnsi="Book Antiqua" w:cs="Times New Roman"/>
          <w:color w:val="000000" w:themeColor="text1"/>
          <w:sz w:val="24"/>
          <w:szCs w:val="24"/>
        </w:rPr>
        <w:t xml:space="preserve"> superior to </w:t>
      </w:r>
      <w:r w:rsidR="0032608D" w:rsidRPr="00355D6A">
        <w:rPr>
          <w:rFonts w:ascii="Book Antiqua" w:eastAsiaTheme="minorHAnsi" w:hAnsi="Book Antiqua" w:cs="Times New Roman"/>
          <w:color w:val="000000" w:themeColor="text1"/>
          <w:sz w:val="24"/>
          <w:szCs w:val="24"/>
        </w:rPr>
        <w:t>hepatic stiffness</w:t>
      </w:r>
      <w:r w:rsidR="00AD06F1" w:rsidRPr="00355D6A">
        <w:rPr>
          <w:rFonts w:ascii="Book Antiqua" w:eastAsiaTheme="minorHAnsi" w:hAnsi="Book Antiqua" w:cs="Times New Roman"/>
          <w:color w:val="000000" w:themeColor="text1"/>
          <w:sz w:val="24"/>
          <w:szCs w:val="24"/>
        </w:rPr>
        <w:t xml:space="preserve"> values for identifying the presence of varices in patients with chronic liver disease</w:t>
      </w:r>
      <w:r w:rsidR="00AD06F1" w:rsidRPr="00355D6A">
        <w:rPr>
          <w:rFonts w:ascii="Book Antiqua" w:eastAsiaTheme="minorHAnsi" w:hAnsi="Book Antiqua" w:cs="Times New Roman"/>
          <w:color w:val="000000" w:themeColor="text1"/>
          <w:sz w:val="24"/>
          <w:szCs w:val="24"/>
        </w:rPr>
        <w:fldChar w:fldCharType="begin">
          <w:fldData xml:space="preserve">PEVuZE5vdGU+PENpdGU+PEF1dGhvcj5NYTwvQXV0aG9yPjxZZWFyPjIwMTY8L1llYXI+PFJlY051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PjxhYmJyLTE+UGxvUyBvbmU8L2FiYnItMT48L2FsdC1wZXJpb2RpY2FsPjxwYWdlcz5lMDE2NTc4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</w:fldData>
        </w:fldChar>
      </w:r>
      <w:r w:rsidR="00D601AC" w:rsidRPr="00355D6A">
        <w:rPr>
          <w:rFonts w:ascii="Book Antiqua" w:eastAsiaTheme="minorHAnsi" w:hAnsi="Book Antiqua" w:cs="Times New Roman"/>
          <w:color w:val="000000" w:themeColor="text1"/>
          <w:sz w:val="24"/>
          <w:szCs w:val="24"/>
        </w:rPr>
        <w:instrText xml:space="preserve"> ADDIN EN.CITE </w:instrText>
      </w:r>
      <w:r w:rsidR="00D601AC" w:rsidRPr="00355D6A">
        <w:rPr>
          <w:rFonts w:ascii="Book Antiqua" w:eastAsiaTheme="minorHAnsi" w:hAnsi="Book Antiqua" w:cs="Times New Roman"/>
          <w:color w:val="000000" w:themeColor="text1"/>
          <w:sz w:val="24"/>
          <w:szCs w:val="24"/>
        </w:rPr>
        <w:fldChar w:fldCharType="begin">
          <w:fldData xml:space="preserve">PEVuZE5vdGU+PENpdGU+PEF1dGhvcj5NYTwvQXV0aG9yPjxZZWFyPjIwMTY8L1llYXI+PFJlY051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PjxhYmJyLTE+UGxvUyBvbmU8L2FiYnItMT48L2FsdC1wZXJpb2RpY2FsPjxwYWdlcz5lMDE2NTc4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</w:fldData>
        </w:fldChar>
      </w:r>
      <w:r w:rsidR="00D601AC" w:rsidRPr="00355D6A">
        <w:rPr>
          <w:rFonts w:ascii="Book Antiqua" w:eastAsiaTheme="minorHAnsi" w:hAnsi="Book Antiqua" w:cs="Times New Roman"/>
          <w:color w:val="000000" w:themeColor="text1"/>
          <w:sz w:val="24"/>
          <w:szCs w:val="24"/>
        </w:rPr>
        <w:instrText xml:space="preserve"> ADDIN EN.CITE.DATA </w:instrText>
      </w:r>
      <w:r w:rsidR="00D601AC" w:rsidRPr="00355D6A">
        <w:rPr>
          <w:rFonts w:ascii="Book Antiqua" w:eastAsiaTheme="minorHAnsi" w:hAnsi="Book Antiqua" w:cs="Times New Roman"/>
          <w:color w:val="000000" w:themeColor="text1"/>
          <w:sz w:val="24"/>
          <w:szCs w:val="24"/>
        </w:rPr>
      </w:r>
      <w:r w:rsidR="00D601AC" w:rsidRPr="00355D6A">
        <w:rPr>
          <w:rFonts w:ascii="Book Antiqua" w:eastAsiaTheme="minorHAnsi" w:hAnsi="Book Antiqua" w:cs="Times New Roman"/>
          <w:color w:val="000000" w:themeColor="text1"/>
          <w:sz w:val="24"/>
          <w:szCs w:val="24"/>
        </w:rPr>
        <w:fldChar w:fldCharType="end"/>
      </w:r>
      <w:r w:rsidR="00AD06F1" w:rsidRPr="00355D6A">
        <w:rPr>
          <w:rFonts w:ascii="Book Antiqua" w:eastAsiaTheme="minorHAnsi" w:hAnsi="Book Antiqua" w:cs="Times New Roman"/>
          <w:color w:val="000000" w:themeColor="text1"/>
          <w:sz w:val="24"/>
          <w:szCs w:val="24"/>
        </w:rPr>
      </w:r>
      <w:r w:rsidR="00AD06F1" w:rsidRPr="00355D6A">
        <w:rPr>
          <w:rFonts w:ascii="Book Antiqua" w:eastAsiaTheme="minorHAnsi" w:hAnsi="Book Antiqua" w:cs="Times New Roman"/>
          <w:color w:val="000000" w:themeColor="text1"/>
          <w:sz w:val="24"/>
          <w:szCs w:val="24"/>
        </w:rPr>
        <w:fldChar w:fldCharType="separate"/>
      </w:r>
      <w:r w:rsidR="00983CFB" w:rsidRPr="00355D6A">
        <w:rPr>
          <w:rFonts w:ascii="Book Antiqua" w:eastAsiaTheme="minorHAnsi" w:hAnsi="Book Antiqua" w:cs="Times New Roman"/>
          <w:color w:val="000000" w:themeColor="text1"/>
          <w:sz w:val="24"/>
          <w:szCs w:val="24"/>
          <w:vertAlign w:val="superscript"/>
        </w:rPr>
        <w:t>[26]</w:t>
      </w:r>
      <w:r w:rsidR="00AD06F1" w:rsidRPr="00355D6A">
        <w:rPr>
          <w:rFonts w:ascii="Book Antiqua" w:eastAsiaTheme="minorHAnsi" w:hAnsi="Book Antiqua" w:cs="Times New Roman"/>
          <w:color w:val="000000" w:themeColor="text1"/>
          <w:sz w:val="24"/>
          <w:szCs w:val="24"/>
        </w:rPr>
        <w:fldChar w:fldCharType="end"/>
      </w:r>
      <w:r w:rsidR="00AD06F1" w:rsidRPr="00355D6A">
        <w:rPr>
          <w:rFonts w:ascii="Book Antiqua" w:eastAsiaTheme="minorHAnsi" w:hAnsi="Book Antiqua" w:cs="Times New Roman"/>
          <w:color w:val="000000" w:themeColor="text1"/>
          <w:sz w:val="24"/>
          <w:szCs w:val="24"/>
        </w:rPr>
        <w:t>.</w:t>
      </w:r>
      <w:r w:rsidR="000C7C73" w:rsidRPr="00355D6A">
        <w:rPr>
          <w:rFonts w:ascii="Book Antiqua" w:eastAsiaTheme="minorHAnsi" w:hAnsi="Book Antiqua" w:cs="Times New Roman"/>
          <w:color w:val="000000" w:themeColor="text1"/>
          <w:sz w:val="24"/>
          <w:szCs w:val="24"/>
        </w:rPr>
        <w:t xml:space="preserve"> </w:t>
      </w:r>
    </w:p>
    <w:p w14:paraId="1AC19D2B" w14:textId="6B3C56D2" w:rsidR="00DD7684" w:rsidRPr="00355D6A" w:rsidRDefault="003D2D33"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Pr>
          <w:rFonts w:ascii="Book Antiqua" w:eastAsiaTheme="minorHAnsi" w:hAnsi="Book Antiqua" w:cs="Times New Roman"/>
          <w:color w:val="000000" w:themeColor="text1"/>
          <w:sz w:val="24"/>
          <w:szCs w:val="24"/>
        </w:rPr>
        <w:t xml:space="preserve">  </w:t>
      </w:r>
      <w:r w:rsidR="00980F4B" w:rsidRPr="00355D6A">
        <w:rPr>
          <w:rFonts w:ascii="Book Antiqua" w:eastAsiaTheme="minorHAnsi" w:hAnsi="Book Antiqua" w:cs="Times New Roman"/>
          <w:color w:val="000000" w:themeColor="text1"/>
          <w:sz w:val="24"/>
          <w:szCs w:val="24"/>
        </w:rPr>
        <w:t xml:space="preserve">One of the major complications of biliary atresia is the development of </w:t>
      </w:r>
      <w:r w:rsidR="0090528A" w:rsidRPr="00355D6A">
        <w:rPr>
          <w:rFonts w:ascii="Book Antiqua" w:eastAsiaTheme="minorHAnsi" w:hAnsi="Book Antiqua" w:cs="Times New Roman"/>
          <w:color w:val="000000" w:themeColor="text1"/>
          <w:sz w:val="24"/>
          <w:szCs w:val="24"/>
        </w:rPr>
        <w:t>PHT</w:t>
      </w:r>
      <w:r w:rsidR="00980F4B" w:rsidRPr="00355D6A">
        <w:rPr>
          <w:rFonts w:ascii="Book Antiqua" w:eastAsiaTheme="minorHAnsi" w:hAnsi="Book Antiqua" w:cs="Times New Roman"/>
          <w:color w:val="000000" w:themeColor="text1"/>
          <w:sz w:val="24"/>
          <w:szCs w:val="24"/>
        </w:rPr>
        <w:t>. Often</w:t>
      </w:r>
      <w:r w:rsidR="00E4551B" w:rsidRPr="00355D6A">
        <w:rPr>
          <w:rFonts w:ascii="Book Antiqua" w:eastAsiaTheme="minorHAnsi" w:hAnsi="Book Antiqua" w:cs="Times New Roman"/>
          <w:color w:val="000000" w:themeColor="text1"/>
          <w:sz w:val="24"/>
          <w:szCs w:val="24"/>
        </w:rPr>
        <w:t>,</w:t>
      </w:r>
      <w:r w:rsidR="00980F4B" w:rsidRPr="00355D6A">
        <w:rPr>
          <w:rFonts w:ascii="Book Antiqua" w:eastAsiaTheme="minorHAnsi" w:hAnsi="Book Antiqua" w:cs="Times New Roman"/>
          <w:color w:val="000000" w:themeColor="text1"/>
          <w:sz w:val="24"/>
          <w:szCs w:val="24"/>
        </w:rPr>
        <w:t xml:space="preserve"> </w:t>
      </w:r>
      <w:r w:rsidR="0090528A" w:rsidRPr="00355D6A">
        <w:rPr>
          <w:rFonts w:ascii="Book Antiqua" w:eastAsiaTheme="minorHAnsi" w:hAnsi="Book Antiqua" w:cs="Times New Roman"/>
          <w:color w:val="000000" w:themeColor="text1"/>
          <w:sz w:val="24"/>
          <w:szCs w:val="24"/>
        </w:rPr>
        <w:t xml:space="preserve">PHT </w:t>
      </w:r>
      <w:r w:rsidR="00980F4B" w:rsidRPr="00355D6A">
        <w:rPr>
          <w:rFonts w:ascii="Book Antiqua" w:eastAsiaTheme="minorHAnsi" w:hAnsi="Book Antiqua" w:cs="Times New Roman"/>
          <w:color w:val="000000" w:themeColor="text1"/>
          <w:sz w:val="24"/>
          <w:szCs w:val="24"/>
        </w:rPr>
        <w:t>is defined by the development of complication</w:t>
      </w:r>
      <w:r w:rsidR="00E4551B" w:rsidRPr="00355D6A">
        <w:rPr>
          <w:rFonts w:ascii="Book Antiqua" w:eastAsiaTheme="minorHAnsi" w:hAnsi="Book Antiqua" w:cs="Times New Roman"/>
          <w:color w:val="000000" w:themeColor="text1"/>
          <w:sz w:val="24"/>
          <w:szCs w:val="24"/>
        </w:rPr>
        <w:t>s,</w:t>
      </w:r>
      <w:r w:rsidR="00980F4B" w:rsidRPr="00355D6A">
        <w:rPr>
          <w:rFonts w:ascii="Book Antiqua" w:eastAsiaTheme="minorHAnsi" w:hAnsi="Book Antiqua" w:cs="Times New Roman"/>
          <w:color w:val="000000" w:themeColor="text1"/>
          <w:sz w:val="24"/>
          <w:szCs w:val="24"/>
        </w:rPr>
        <w:t xml:space="preserve"> or by endoscopic </w:t>
      </w:r>
      <w:r w:rsidR="00DF3CDD" w:rsidRPr="00355D6A">
        <w:rPr>
          <w:rFonts w:ascii="Book Antiqua" w:eastAsiaTheme="minorHAnsi" w:hAnsi="Book Antiqua" w:cs="Times New Roman"/>
          <w:color w:val="000000" w:themeColor="text1"/>
          <w:sz w:val="24"/>
          <w:szCs w:val="24"/>
        </w:rPr>
        <w:t>findings</w:t>
      </w:r>
      <w:r w:rsidR="00980F4B" w:rsidRPr="00355D6A">
        <w:rPr>
          <w:rFonts w:ascii="Book Antiqua" w:eastAsiaTheme="minorHAnsi" w:hAnsi="Book Antiqua" w:cs="Times New Roman"/>
          <w:color w:val="000000" w:themeColor="text1"/>
          <w:sz w:val="24"/>
          <w:szCs w:val="24"/>
        </w:rPr>
        <w:t xml:space="preserve">. </w:t>
      </w:r>
      <w:r w:rsidR="006246DF" w:rsidRPr="00355D6A">
        <w:rPr>
          <w:rFonts w:ascii="Book Antiqua" w:eastAsiaTheme="minorHAnsi" w:hAnsi="Book Antiqua" w:cs="Times New Roman"/>
          <w:color w:val="000000" w:themeColor="text1"/>
          <w:sz w:val="24"/>
          <w:szCs w:val="24"/>
        </w:rPr>
        <w:t>However, s</w:t>
      </w:r>
      <w:r w:rsidR="00980F4B" w:rsidRPr="00355D6A">
        <w:rPr>
          <w:rFonts w:ascii="Book Antiqua" w:eastAsiaTheme="minorHAnsi" w:hAnsi="Book Antiqua" w:cs="Times New Roman"/>
          <w:color w:val="000000" w:themeColor="text1"/>
          <w:sz w:val="24"/>
          <w:szCs w:val="24"/>
        </w:rPr>
        <w:t>urveillance endoscopy of children with cirrhosis is not undertaken by many pediatric gastroenterologists</w:t>
      </w:r>
      <w:r w:rsidR="00AD06F1" w:rsidRPr="00355D6A">
        <w:rPr>
          <w:rFonts w:ascii="Book Antiqua" w:eastAsiaTheme="minorHAnsi" w:hAnsi="Book Antiqua" w:cs="Times New Roman"/>
          <w:color w:val="000000" w:themeColor="text1"/>
          <w:sz w:val="24"/>
          <w:szCs w:val="24"/>
        </w:rPr>
        <w:fldChar w:fldCharType="begin">
          <w:fldData xml:space="preserve">PEVuZE5vdGU+PENpdGU+PEF1dGhvcj5TaG5laWRlcjwvQXV0aG9yPjxZZWFyPjIwMTI8L1llYXI+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</w:fldData>
        </w:fldChar>
      </w:r>
      <w:r w:rsidR="00726583" w:rsidRPr="00355D6A">
        <w:rPr>
          <w:rFonts w:ascii="Book Antiqua" w:eastAsiaTheme="minorHAnsi" w:hAnsi="Book Antiqua" w:cs="Times New Roman"/>
          <w:color w:val="000000" w:themeColor="text1"/>
          <w:sz w:val="24"/>
          <w:szCs w:val="24"/>
        </w:rPr>
        <w:instrText xml:space="preserve"> ADDIN EN.CITE </w:instrText>
      </w:r>
      <w:r w:rsidR="00726583" w:rsidRPr="00355D6A">
        <w:rPr>
          <w:rFonts w:ascii="Book Antiqua" w:eastAsiaTheme="minorHAnsi" w:hAnsi="Book Antiqua" w:cs="Times New Roman"/>
          <w:color w:val="000000" w:themeColor="text1"/>
          <w:sz w:val="24"/>
          <w:szCs w:val="24"/>
        </w:rPr>
        <w:fldChar w:fldCharType="begin">
          <w:fldData xml:space="preserve">PEVuZE5vdGU+PENpdGU+PEF1dGhvcj5TaG5laWRlcjwvQXV0aG9yPjxZZWFyPjIwMTI8L1llYXI+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</w:fldData>
        </w:fldChar>
      </w:r>
      <w:r w:rsidR="00726583" w:rsidRPr="00355D6A">
        <w:rPr>
          <w:rFonts w:ascii="Book Antiqua" w:eastAsiaTheme="minorHAnsi" w:hAnsi="Book Antiqua" w:cs="Times New Roman"/>
          <w:color w:val="000000" w:themeColor="text1"/>
          <w:sz w:val="24"/>
          <w:szCs w:val="24"/>
        </w:rPr>
        <w:instrText xml:space="preserve"> ADDIN EN.CITE.DATA </w:instrText>
      </w:r>
      <w:r w:rsidR="00726583" w:rsidRPr="00355D6A">
        <w:rPr>
          <w:rFonts w:ascii="Book Antiqua" w:eastAsiaTheme="minorHAnsi" w:hAnsi="Book Antiqua" w:cs="Times New Roman"/>
          <w:color w:val="000000" w:themeColor="text1"/>
          <w:sz w:val="24"/>
          <w:szCs w:val="24"/>
        </w:rPr>
      </w:r>
      <w:r w:rsidR="00726583" w:rsidRPr="00355D6A">
        <w:rPr>
          <w:rFonts w:ascii="Book Antiqua" w:eastAsiaTheme="minorHAnsi" w:hAnsi="Book Antiqua" w:cs="Times New Roman"/>
          <w:color w:val="000000" w:themeColor="text1"/>
          <w:sz w:val="24"/>
          <w:szCs w:val="24"/>
        </w:rPr>
        <w:fldChar w:fldCharType="end"/>
      </w:r>
      <w:r w:rsidR="00AD06F1" w:rsidRPr="00355D6A">
        <w:rPr>
          <w:rFonts w:ascii="Book Antiqua" w:eastAsiaTheme="minorHAnsi" w:hAnsi="Book Antiqua" w:cs="Times New Roman"/>
          <w:color w:val="000000" w:themeColor="text1"/>
          <w:sz w:val="24"/>
          <w:szCs w:val="24"/>
        </w:rPr>
      </w:r>
      <w:r w:rsidR="00AD06F1" w:rsidRPr="00355D6A">
        <w:rPr>
          <w:rFonts w:ascii="Book Antiqua" w:eastAsiaTheme="minorHAnsi" w:hAnsi="Book Antiqua" w:cs="Times New Roman"/>
          <w:color w:val="000000" w:themeColor="text1"/>
          <w:sz w:val="24"/>
          <w:szCs w:val="24"/>
        </w:rPr>
        <w:fldChar w:fldCharType="separate"/>
      </w:r>
      <w:r w:rsidR="00983CFB" w:rsidRPr="00355D6A">
        <w:rPr>
          <w:rFonts w:ascii="Book Antiqua" w:eastAsiaTheme="minorHAnsi" w:hAnsi="Book Antiqua" w:cs="Times New Roman"/>
          <w:color w:val="000000" w:themeColor="text1"/>
          <w:sz w:val="24"/>
          <w:szCs w:val="24"/>
          <w:vertAlign w:val="superscript"/>
        </w:rPr>
        <w:t>[21]</w:t>
      </w:r>
      <w:r w:rsidR="00AD06F1" w:rsidRPr="00355D6A">
        <w:rPr>
          <w:rFonts w:ascii="Book Antiqua" w:eastAsiaTheme="minorHAnsi" w:hAnsi="Book Antiqua" w:cs="Times New Roman"/>
          <w:color w:val="000000" w:themeColor="text1"/>
          <w:sz w:val="24"/>
          <w:szCs w:val="24"/>
        </w:rPr>
        <w:fldChar w:fldCharType="end"/>
      </w:r>
      <w:r w:rsidR="003D59F7" w:rsidRPr="00355D6A">
        <w:rPr>
          <w:rFonts w:ascii="Book Antiqua" w:eastAsiaTheme="minorHAnsi" w:hAnsi="Book Antiqua" w:cs="Times New Roman"/>
          <w:color w:val="000000" w:themeColor="text1"/>
          <w:sz w:val="24"/>
          <w:szCs w:val="24"/>
        </w:rPr>
        <w:t xml:space="preserve">. </w:t>
      </w:r>
      <w:r w:rsidR="005F0CB6" w:rsidRPr="00355D6A">
        <w:rPr>
          <w:rFonts w:ascii="Book Antiqua" w:eastAsiaTheme="minorHAnsi" w:hAnsi="Book Antiqua" w:cs="Times New Roman"/>
          <w:color w:val="000000" w:themeColor="text1"/>
          <w:sz w:val="24"/>
          <w:szCs w:val="24"/>
        </w:rPr>
        <w:t xml:space="preserve">Therefore, </w:t>
      </w:r>
      <w:r w:rsidR="00E4551B" w:rsidRPr="00355D6A">
        <w:rPr>
          <w:rFonts w:ascii="Book Antiqua" w:eastAsiaTheme="minorHAnsi" w:hAnsi="Book Antiqua" w:cs="Times New Roman"/>
          <w:color w:val="000000" w:themeColor="text1"/>
          <w:sz w:val="24"/>
          <w:szCs w:val="24"/>
        </w:rPr>
        <w:t xml:space="preserve">a </w:t>
      </w:r>
      <w:r w:rsidR="005F0CB6" w:rsidRPr="00355D6A">
        <w:rPr>
          <w:rFonts w:ascii="Book Antiqua" w:eastAsiaTheme="minorHAnsi" w:hAnsi="Book Antiqua" w:cs="Times New Roman"/>
          <w:color w:val="000000" w:themeColor="text1"/>
          <w:sz w:val="24"/>
          <w:szCs w:val="24"/>
        </w:rPr>
        <w:t xml:space="preserve">clinically accessible and reproducible modality for surveillance is required. </w:t>
      </w:r>
      <w:r w:rsidR="006246DF" w:rsidRPr="00355D6A">
        <w:rPr>
          <w:rFonts w:ascii="Book Antiqua" w:eastAsiaTheme="minorHAnsi" w:hAnsi="Book Antiqua" w:cs="Times New Roman"/>
          <w:color w:val="000000" w:themeColor="text1"/>
          <w:sz w:val="24"/>
          <w:szCs w:val="24"/>
        </w:rPr>
        <w:t>M</w:t>
      </w:r>
      <w:r w:rsidR="00980F4B" w:rsidRPr="00355D6A">
        <w:rPr>
          <w:rFonts w:ascii="Book Antiqua" w:eastAsiaTheme="minorHAnsi" w:hAnsi="Book Antiqua" w:cs="Times New Roman"/>
          <w:color w:val="000000" w:themeColor="text1"/>
          <w:sz w:val="24"/>
          <w:szCs w:val="24"/>
        </w:rPr>
        <w:t>onitoring</w:t>
      </w:r>
      <w:r w:rsidR="00E4551B" w:rsidRPr="00355D6A">
        <w:rPr>
          <w:rFonts w:ascii="Book Antiqua" w:eastAsiaTheme="minorHAnsi" w:hAnsi="Book Antiqua" w:cs="Times New Roman"/>
          <w:color w:val="000000" w:themeColor="text1"/>
          <w:sz w:val="24"/>
          <w:szCs w:val="24"/>
        </w:rPr>
        <w:t xml:space="preserve"> the</w:t>
      </w:r>
      <w:r w:rsidR="00980F4B" w:rsidRPr="00355D6A">
        <w:rPr>
          <w:rFonts w:ascii="Book Antiqua" w:eastAsiaTheme="minorHAnsi" w:hAnsi="Book Antiqua" w:cs="Times New Roman"/>
          <w:color w:val="000000" w:themeColor="text1"/>
          <w:sz w:val="24"/>
          <w:szCs w:val="24"/>
        </w:rPr>
        <w:t xml:space="preserve"> APRI or splenomegaly </w:t>
      </w:r>
      <w:r w:rsidR="005F0CB6" w:rsidRPr="00355D6A">
        <w:rPr>
          <w:rFonts w:ascii="Book Antiqua" w:eastAsiaTheme="minorHAnsi" w:hAnsi="Book Antiqua" w:cs="Times New Roman"/>
          <w:color w:val="000000" w:themeColor="text1"/>
          <w:sz w:val="24"/>
          <w:szCs w:val="24"/>
        </w:rPr>
        <w:t>can be</w:t>
      </w:r>
      <w:r w:rsidR="00980F4B" w:rsidRPr="00355D6A">
        <w:rPr>
          <w:rFonts w:ascii="Book Antiqua" w:eastAsiaTheme="minorHAnsi" w:hAnsi="Book Antiqua" w:cs="Times New Roman"/>
          <w:color w:val="000000" w:themeColor="text1"/>
          <w:sz w:val="24"/>
          <w:szCs w:val="24"/>
        </w:rPr>
        <w:t xml:space="preserve"> an eas</w:t>
      </w:r>
      <w:r w:rsidR="006246DF" w:rsidRPr="00355D6A">
        <w:rPr>
          <w:rFonts w:ascii="Book Antiqua" w:eastAsiaTheme="minorHAnsi" w:hAnsi="Book Antiqua" w:cs="Times New Roman"/>
          <w:color w:val="000000" w:themeColor="text1"/>
          <w:sz w:val="24"/>
          <w:szCs w:val="24"/>
        </w:rPr>
        <w:t>y</w:t>
      </w:r>
      <w:r w:rsidR="00980F4B" w:rsidRPr="00355D6A">
        <w:rPr>
          <w:rFonts w:ascii="Book Antiqua" w:eastAsiaTheme="minorHAnsi" w:hAnsi="Book Antiqua" w:cs="Times New Roman"/>
          <w:color w:val="000000" w:themeColor="text1"/>
          <w:sz w:val="24"/>
          <w:szCs w:val="24"/>
        </w:rPr>
        <w:t xml:space="preserve"> </w:t>
      </w:r>
      <w:r w:rsidR="00E4551B" w:rsidRPr="00355D6A">
        <w:rPr>
          <w:rFonts w:ascii="Book Antiqua" w:eastAsiaTheme="minorHAnsi" w:hAnsi="Book Antiqua" w:cs="Times New Roman"/>
          <w:color w:val="000000" w:themeColor="text1"/>
          <w:sz w:val="24"/>
          <w:szCs w:val="24"/>
        </w:rPr>
        <w:t xml:space="preserve">way </w:t>
      </w:r>
      <w:r w:rsidR="00980F4B" w:rsidRPr="00355D6A">
        <w:rPr>
          <w:rFonts w:ascii="Book Antiqua" w:eastAsiaTheme="minorHAnsi" w:hAnsi="Book Antiqua" w:cs="Times New Roman"/>
          <w:color w:val="000000" w:themeColor="text1"/>
          <w:sz w:val="24"/>
          <w:szCs w:val="24"/>
        </w:rPr>
        <w:t>for clinicians to predict liver cirrhosis.</w:t>
      </w:r>
      <w:r w:rsidR="00DF3CDD" w:rsidRPr="00355D6A">
        <w:rPr>
          <w:rFonts w:ascii="Book Antiqua" w:eastAsiaTheme="minorHAnsi" w:hAnsi="Book Antiqua" w:cs="Times New Roman"/>
          <w:color w:val="000000" w:themeColor="text1"/>
          <w:sz w:val="24"/>
          <w:szCs w:val="24"/>
        </w:rPr>
        <w:t xml:space="preserve"> </w:t>
      </w:r>
      <w:r w:rsidR="006246DF" w:rsidRPr="00355D6A">
        <w:rPr>
          <w:rFonts w:ascii="Book Antiqua" w:eastAsiaTheme="minorHAnsi" w:hAnsi="Book Antiqua" w:cs="Times New Roman"/>
          <w:color w:val="000000" w:themeColor="text1"/>
          <w:sz w:val="24"/>
          <w:szCs w:val="24"/>
        </w:rPr>
        <w:t xml:space="preserve">In 2011, </w:t>
      </w:r>
      <w:proofErr w:type="spellStart"/>
      <w:r w:rsidR="006246DF" w:rsidRPr="00355D6A">
        <w:rPr>
          <w:rFonts w:ascii="Book Antiqua" w:eastAsiaTheme="minorHAnsi" w:hAnsi="Book Antiqua" w:cs="Times New Roman"/>
          <w:color w:val="000000" w:themeColor="text1"/>
          <w:sz w:val="24"/>
          <w:szCs w:val="24"/>
        </w:rPr>
        <w:t>Chongsrisawat</w:t>
      </w:r>
      <w:proofErr w:type="spellEnd"/>
      <w:r w:rsidR="006246DF" w:rsidRPr="00355D6A">
        <w:rPr>
          <w:rFonts w:ascii="Book Antiqua" w:eastAsiaTheme="minorHAnsi" w:hAnsi="Book Antiqua" w:cs="Times New Roman"/>
          <w:color w:val="000000" w:themeColor="text1"/>
          <w:sz w:val="24"/>
          <w:szCs w:val="24"/>
        </w:rPr>
        <w:t xml:space="preserve"> </w:t>
      </w:r>
      <w:r w:rsidR="006246DF" w:rsidRPr="003D2D33">
        <w:rPr>
          <w:rFonts w:ascii="Book Antiqua" w:eastAsiaTheme="minorHAnsi" w:hAnsi="Book Antiqua" w:cs="Times New Roman"/>
          <w:i/>
          <w:color w:val="000000" w:themeColor="text1"/>
          <w:sz w:val="24"/>
          <w:szCs w:val="24"/>
        </w:rPr>
        <w:t>et al</w:t>
      </w:r>
      <w:r w:rsidR="006246DF" w:rsidRPr="00355D6A">
        <w:rPr>
          <w:rFonts w:ascii="Book Antiqua" w:eastAsiaTheme="minorHAnsi" w:hAnsi="Book Antiqua" w:cs="Times New Roman"/>
          <w:color w:val="000000" w:themeColor="text1"/>
          <w:sz w:val="24"/>
          <w:szCs w:val="24"/>
        </w:rPr>
        <w:fldChar w:fldCharType="begin">
          <w:fldData xml:space="preserve">PEVuZE5vdGU+PENpdGU+PEF1dGhvcj5DaG9uZ3NyaXNhd2F0PC9BdXRob3I+PFllYXI+MjAxMTwv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</w:fldData>
        </w:fldChar>
      </w:r>
      <w:r w:rsidR="00726583" w:rsidRPr="00355D6A">
        <w:rPr>
          <w:rFonts w:ascii="Book Antiqua" w:eastAsiaTheme="minorHAnsi" w:hAnsi="Book Antiqua" w:cs="Times New Roman"/>
          <w:color w:val="000000" w:themeColor="text1"/>
          <w:sz w:val="24"/>
          <w:szCs w:val="24"/>
        </w:rPr>
        <w:instrText xml:space="preserve"> ADDIN EN.CITE </w:instrText>
      </w:r>
      <w:r w:rsidR="00726583" w:rsidRPr="00355D6A">
        <w:rPr>
          <w:rFonts w:ascii="Book Antiqua" w:eastAsiaTheme="minorHAnsi" w:hAnsi="Book Antiqua" w:cs="Times New Roman"/>
          <w:color w:val="000000" w:themeColor="text1"/>
          <w:sz w:val="24"/>
          <w:szCs w:val="24"/>
        </w:rPr>
        <w:fldChar w:fldCharType="begin">
          <w:fldData xml:space="preserve">PEVuZE5vdGU+PENpdGU+PEF1dGhvcj5DaG9uZ3NyaXNhd2F0PC9BdXRob3I+PFllYXI+MjAxMTwv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</w:fldData>
        </w:fldChar>
      </w:r>
      <w:r w:rsidR="00726583" w:rsidRPr="00355D6A">
        <w:rPr>
          <w:rFonts w:ascii="Book Antiqua" w:eastAsiaTheme="minorHAnsi" w:hAnsi="Book Antiqua" w:cs="Times New Roman"/>
          <w:color w:val="000000" w:themeColor="text1"/>
          <w:sz w:val="24"/>
          <w:szCs w:val="24"/>
        </w:rPr>
        <w:instrText xml:space="preserve"> ADDIN EN.CITE.DATA </w:instrText>
      </w:r>
      <w:r w:rsidR="00726583" w:rsidRPr="00355D6A">
        <w:rPr>
          <w:rFonts w:ascii="Book Antiqua" w:eastAsiaTheme="minorHAnsi" w:hAnsi="Book Antiqua" w:cs="Times New Roman"/>
          <w:color w:val="000000" w:themeColor="text1"/>
          <w:sz w:val="24"/>
          <w:szCs w:val="24"/>
        </w:rPr>
      </w:r>
      <w:r w:rsidR="00726583" w:rsidRPr="00355D6A">
        <w:rPr>
          <w:rFonts w:ascii="Book Antiqua" w:eastAsiaTheme="minorHAnsi" w:hAnsi="Book Antiqua" w:cs="Times New Roman"/>
          <w:color w:val="000000" w:themeColor="text1"/>
          <w:sz w:val="24"/>
          <w:szCs w:val="24"/>
        </w:rPr>
        <w:fldChar w:fldCharType="end"/>
      </w:r>
      <w:r w:rsidR="006246DF" w:rsidRPr="00355D6A">
        <w:rPr>
          <w:rFonts w:ascii="Book Antiqua" w:eastAsiaTheme="minorHAnsi" w:hAnsi="Book Antiqua" w:cs="Times New Roman"/>
          <w:color w:val="000000" w:themeColor="text1"/>
          <w:sz w:val="24"/>
          <w:szCs w:val="24"/>
        </w:rPr>
      </w:r>
      <w:r w:rsidR="006246DF" w:rsidRPr="00355D6A">
        <w:rPr>
          <w:rFonts w:ascii="Book Antiqua" w:eastAsiaTheme="minorHAnsi" w:hAnsi="Book Antiqua" w:cs="Times New Roman"/>
          <w:color w:val="000000" w:themeColor="text1"/>
          <w:sz w:val="24"/>
          <w:szCs w:val="24"/>
        </w:rPr>
        <w:fldChar w:fldCharType="separate"/>
      </w:r>
      <w:r w:rsidR="00983CFB" w:rsidRPr="00355D6A">
        <w:rPr>
          <w:rFonts w:ascii="Book Antiqua" w:eastAsiaTheme="minorHAnsi" w:hAnsi="Book Antiqua" w:cs="Times New Roman"/>
          <w:color w:val="000000" w:themeColor="text1"/>
          <w:sz w:val="24"/>
          <w:szCs w:val="24"/>
          <w:vertAlign w:val="superscript"/>
        </w:rPr>
        <w:t>[27]</w:t>
      </w:r>
      <w:r w:rsidR="006246DF" w:rsidRPr="00355D6A">
        <w:rPr>
          <w:rFonts w:ascii="Book Antiqua" w:eastAsiaTheme="minorHAnsi" w:hAnsi="Book Antiqua" w:cs="Times New Roman"/>
          <w:color w:val="000000" w:themeColor="text1"/>
          <w:sz w:val="24"/>
          <w:szCs w:val="24"/>
        </w:rPr>
        <w:fldChar w:fldCharType="end"/>
      </w:r>
      <w:r w:rsidR="006246DF" w:rsidRPr="00355D6A">
        <w:rPr>
          <w:rFonts w:ascii="Book Antiqua" w:eastAsiaTheme="minorHAnsi" w:hAnsi="Book Antiqua" w:cs="Times New Roman"/>
          <w:color w:val="000000" w:themeColor="text1"/>
          <w:sz w:val="24"/>
          <w:szCs w:val="24"/>
        </w:rPr>
        <w:t xml:space="preserve"> demonstrated that</w:t>
      </w:r>
      <w:r w:rsidR="00E4551B" w:rsidRPr="00355D6A">
        <w:rPr>
          <w:rFonts w:ascii="Book Antiqua" w:eastAsiaTheme="minorHAnsi" w:hAnsi="Book Antiqua" w:cs="Times New Roman"/>
          <w:color w:val="000000" w:themeColor="text1"/>
          <w:sz w:val="24"/>
          <w:szCs w:val="24"/>
        </w:rPr>
        <w:t xml:space="preserve"> the</w:t>
      </w:r>
      <w:r w:rsidR="006246DF" w:rsidRPr="00355D6A">
        <w:rPr>
          <w:rFonts w:ascii="Book Antiqua" w:eastAsiaTheme="minorHAnsi" w:hAnsi="Book Antiqua" w:cs="Times New Roman"/>
          <w:color w:val="000000" w:themeColor="text1"/>
          <w:sz w:val="24"/>
          <w:szCs w:val="24"/>
        </w:rPr>
        <w:t xml:space="preserve"> APRI </w:t>
      </w:r>
      <w:r w:rsidR="00821927" w:rsidRPr="00355D6A">
        <w:rPr>
          <w:rFonts w:ascii="Book Antiqua" w:eastAsiaTheme="minorHAnsi" w:hAnsi="Book Antiqua" w:cs="Times New Roman"/>
          <w:color w:val="000000" w:themeColor="text1"/>
          <w:sz w:val="24"/>
          <w:szCs w:val="24"/>
        </w:rPr>
        <w:t>(</w:t>
      </w:r>
      <w:r w:rsidR="00E4551B" w:rsidRPr="00355D6A">
        <w:rPr>
          <w:rFonts w:ascii="Book Antiqua" w:eastAsiaTheme="minorHAnsi" w:hAnsi="Book Antiqua" w:cs="Times New Roman"/>
          <w:color w:val="000000" w:themeColor="text1"/>
          <w:sz w:val="24"/>
          <w:szCs w:val="24"/>
        </w:rPr>
        <w:t xml:space="preserve">at </w:t>
      </w:r>
      <w:r w:rsidR="00821927" w:rsidRPr="00355D6A">
        <w:rPr>
          <w:rFonts w:ascii="Book Antiqua" w:eastAsiaTheme="minorHAnsi" w:hAnsi="Book Antiqua" w:cs="Times New Roman"/>
          <w:color w:val="000000" w:themeColor="text1"/>
          <w:sz w:val="24"/>
          <w:szCs w:val="24"/>
        </w:rPr>
        <w:t xml:space="preserve">a cut-off value of 1.92) </w:t>
      </w:r>
      <w:r w:rsidR="00E4551B" w:rsidRPr="00355D6A">
        <w:rPr>
          <w:rFonts w:ascii="Book Antiqua" w:eastAsiaTheme="minorHAnsi" w:hAnsi="Book Antiqua" w:cs="Times New Roman"/>
          <w:color w:val="000000" w:themeColor="text1"/>
          <w:sz w:val="24"/>
          <w:szCs w:val="24"/>
        </w:rPr>
        <w:t xml:space="preserve">had </w:t>
      </w:r>
      <w:r w:rsidR="006246DF" w:rsidRPr="00355D6A">
        <w:rPr>
          <w:rFonts w:ascii="Book Antiqua" w:eastAsiaTheme="minorHAnsi" w:hAnsi="Book Antiqua" w:cs="Times New Roman"/>
          <w:color w:val="000000" w:themeColor="text1"/>
          <w:sz w:val="24"/>
          <w:szCs w:val="24"/>
        </w:rPr>
        <w:t xml:space="preserve">84% sensitivity and 83% specificity for predicting varices in 73 biliary atresia patients </w:t>
      </w:r>
      <w:r w:rsidR="006246DF" w:rsidRPr="00355D6A">
        <w:rPr>
          <w:rFonts w:ascii="Book Antiqua" w:eastAsiaTheme="minorHAnsi" w:hAnsi="Book Antiqua" w:cs="Times New Roman"/>
          <w:color w:val="000000" w:themeColor="text1"/>
          <w:sz w:val="24"/>
          <w:szCs w:val="24"/>
        </w:rPr>
        <w:lastRenderedPageBreak/>
        <w:t xml:space="preserve">after operation. They also </w:t>
      </w:r>
      <w:r w:rsidR="00E4551B" w:rsidRPr="00355D6A">
        <w:rPr>
          <w:rFonts w:ascii="Book Antiqua" w:eastAsiaTheme="minorHAnsi" w:hAnsi="Book Antiqua" w:cs="Times New Roman"/>
          <w:color w:val="000000" w:themeColor="text1"/>
          <w:sz w:val="24"/>
          <w:szCs w:val="24"/>
        </w:rPr>
        <w:t xml:space="preserve">found </w:t>
      </w:r>
      <w:r w:rsidR="006246DF" w:rsidRPr="00355D6A">
        <w:rPr>
          <w:rFonts w:ascii="Book Antiqua" w:eastAsiaTheme="minorHAnsi" w:hAnsi="Book Antiqua" w:cs="Times New Roman"/>
          <w:color w:val="000000" w:themeColor="text1"/>
          <w:sz w:val="24"/>
          <w:szCs w:val="24"/>
        </w:rPr>
        <w:t xml:space="preserve">that splenomegaly </w:t>
      </w:r>
      <w:r w:rsidR="00D1634B" w:rsidRPr="00355D6A">
        <w:rPr>
          <w:rFonts w:ascii="Book Antiqua" w:eastAsiaTheme="minorHAnsi" w:hAnsi="Book Antiqua" w:cs="Times New Roman"/>
          <w:color w:val="000000" w:themeColor="text1"/>
          <w:sz w:val="24"/>
          <w:szCs w:val="24"/>
        </w:rPr>
        <w:t xml:space="preserve">had </w:t>
      </w:r>
      <w:r w:rsidR="006246DF" w:rsidRPr="00355D6A">
        <w:rPr>
          <w:rFonts w:ascii="Book Antiqua" w:eastAsiaTheme="minorHAnsi" w:hAnsi="Book Antiqua" w:cs="Times New Roman"/>
          <w:color w:val="000000" w:themeColor="text1"/>
          <w:sz w:val="24"/>
          <w:szCs w:val="24"/>
        </w:rPr>
        <w:t>high sensitivity and specificity</w:t>
      </w:r>
      <w:r w:rsidR="00821927" w:rsidRPr="00355D6A">
        <w:rPr>
          <w:rFonts w:ascii="Book Antiqua" w:eastAsiaTheme="minorHAnsi" w:hAnsi="Book Antiqua" w:cs="Times New Roman"/>
          <w:color w:val="000000" w:themeColor="text1"/>
          <w:sz w:val="24"/>
          <w:szCs w:val="24"/>
        </w:rPr>
        <w:t xml:space="preserve"> (92% and 85%, respectively).</w:t>
      </w:r>
      <w:r w:rsidR="006246DF" w:rsidRPr="00355D6A">
        <w:rPr>
          <w:rFonts w:ascii="Book Antiqua" w:eastAsiaTheme="minorHAnsi" w:hAnsi="Book Antiqua" w:cs="Times New Roman"/>
          <w:color w:val="000000" w:themeColor="text1"/>
          <w:sz w:val="24"/>
          <w:szCs w:val="24"/>
        </w:rPr>
        <w:t xml:space="preserve"> </w:t>
      </w:r>
      <w:r w:rsidR="00821927" w:rsidRPr="00355D6A">
        <w:rPr>
          <w:rFonts w:ascii="Book Antiqua" w:eastAsiaTheme="minorHAnsi" w:hAnsi="Book Antiqua" w:cs="Times New Roman"/>
          <w:color w:val="000000" w:themeColor="text1"/>
          <w:sz w:val="24"/>
          <w:szCs w:val="24"/>
        </w:rPr>
        <w:t xml:space="preserve">Another study </w:t>
      </w:r>
      <w:r w:rsidR="00D1634B" w:rsidRPr="00355D6A">
        <w:rPr>
          <w:rFonts w:ascii="Book Antiqua" w:eastAsiaTheme="minorHAnsi" w:hAnsi="Book Antiqua" w:cs="Times New Roman"/>
          <w:color w:val="000000" w:themeColor="text1"/>
          <w:sz w:val="24"/>
          <w:szCs w:val="24"/>
        </w:rPr>
        <w:t xml:space="preserve">revealed </w:t>
      </w:r>
      <w:r w:rsidR="00821927" w:rsidRPr="00355D6A">
        <w:rPr>
          <w:rFonts w:ascii="Book Antiqua" w:eastAsiaTheme="minorHAnsi" w:hAnsi="Book Antiqua" w:cs="Times New Roman"/>
          <w:color w:val="000000" w:themeColor="text1"/>
          <w:sz w:val="24"/>
          <w:szCs w:val="24"/>
        </w:rPr>
        <w:t xml:space="preserve">that </w:t>
      </w:r>
      <w:r w:rsidR="00D1634B" w:rsidRPr="00355D6A">
        <w:rPr>
          <w:rFonts w:ascii="Book Antiqua" w:eastAsiaTheme="minorHAnsi" w:hAnsi="Book Antiqua" w:cs="Times New Roman"/>
          <w:color w:val="000000" w:themeColor="text1"/>
          <w:sz w:val="24"/>
          <w:szCs w:val="24"/>
        </w:rPr>
        <w:t xml:space="preserve">the </w:t>
      </w:r>
      <w:r w:rsidR="00821927" w:rsidRPr="00355D6A">
        <w:rPr>
          <w:rFonts w:ascii="Book Antiqua" w:eastAsiaTheme="minorHAnsi" w:hAnsi="Book Antiqua" w:cs="Times New Roman"/>
          <w:color w:val="000000" w:themeColor="text1"/>
          <w:sz w:val="24"/>
          <w:szCs w:val="24"/>
        </w:rPr>
        <w:t>APRI (</w:t>
      </w:r>
      <w:r w:rsidR="00821927" w:rsidRPr="003D2D33">
        <w:rPr>
          <w:rFonts w:ascii="Book Antiqua" w:eastAsiaTheme="minorHAnsi" w:hAnsi="Book Antiqua" w:cs="Times New Roman"/>
          <w:i/>
          <w:color w:val="000000" w:themeColor="text1"/>
          <w:sz w:val="24"/>
          <w:szCs w:val="24"/>
        </w:rPr>
        <w:t>r</w:t>
      </w:r>
      <w:r w:rsidR="00821927" w:rsidRPr="00355D6A">
        <w:rPr>
          <w:rFonts w:ascii="Book Antiqua" w:eastAsiaTheme="minorHAnsi" w:hAnsi="Book Antiqua" w:cs="Times New Roman"/>
          <w:color w:val="000000" w:themeColor="text1"/>
          <w:sz w:val="24"/>
          <w:szCs w:val="24"/>
        </w:rPr>
        <w:t xml:space="preserve"> = 0.5, </w:t>
      </w:r>
      <w:r w:rsidRPr="003D2D33">
        <w:rPr>
          <w:rFonts w:ascii="Book Antiqua" w:eastAsiaTheme="minorHAnsi" w:hAnsi="Book Antiqua" w:cs="Times New Roman"/>
          <w:i/>
          <w:color w:val="000000" w:themeColor="text1"/>
          <w:sz w:val="24"/>
          <w:szCs w:val="24"/>
        </w:rPr>
        <w:t>P</w:t>
      </w:r>
      <w:r w:rsidR="00821927" w:rsidRPr="00355D6A">
        <w:rPr>
          <w:rFonts w:ascii="Book Antiqua" w:eastAsiaTheme="minorHAnsi" w:hAnsi="Book Antiqua" w:cs="Times New Roman"/>
          <w:color w:val="000000" w:themeColor="text1"/>
          <w:sz w:val="24"/>
          <w:szCs w:val="24"/>
        </w:rPr>
        <w:t xml:space="preserve"> &lt; 0.001) and spleen size (</w:t>
      </w:r>
      <w:r w:rsidR="00821927" w:rsidRPr="003D2D33">
        <w:rPr>
          <w:rFonts w:ascii="Book Antiqua" w:eastAsiaTheme="minorHAnsi" w:hAnsi="Book Antiqua" w:cs="Times New Roman"/>
          <w:i/>
          <w:color w:val="000000" w:themeColor="text1"/>
          <w:sz w:val="24"/>
          <w:szCs w:val="24"/>
        </w:rPr>
        <w:t xml:space="preserve">r </w:t>
      </w:r>
      <w:r w:rsidR="00821927" w:rsidRPr="00355D6A">
        <w:rPr>
          <w:rFonts w:ascii="Book Antiqua" w:eastAsiaTheme="minorHAnsi" w:hAnsi="Book Antiqua" w:cs="Times New Roman"/>
          <w:color w:val="000000" w:themeColor="text1"/>
          <w:sz w:val="24"/>
          <w:szCs w:val="24"/>
        </w:rPr>
        <w:t xml:space="preserve">= 0.38, </w:t>
      </w:r>
      <w:r w:rsidRPr="003D2D33">
        <w:rPr>
          <w:rFonts w:ascii="Book Antiqua" w:eastAsiaTheme="minorHAnsi" w:hAnsi="Book Antiqua" w:cs="Times New Roman"/>
          <w:i/>
          <w:color w:val="000000" w:themeColor="text1"/>
          <w:sz w:val="24"/>
          <w:szCs w:val="24"/>
        </w:rPr>
        <w:t>P</w:t>
      </w:r>
      <w:r w:rsidR="00821927" w:rsidRPr="00355D6A">
        <w:rPr>
          <w:rFonts w:ascii="Book Antiqua" w:eastAsiaTheme="minorHAnsi" w:hAnsi="Book Antiqua" w:cs="Times New Roman"/>
          <w:color w:val="000000" w:themeColor="text1"/>
          <w:sz w:val="24"/>
          <w:szCs w:val="24"/>
        </w:rPr>
        <w:t xml:space="preserve"> &lt; 0.001) correlated with portal venous pressure in Kasai patients, but </w:t>
      </w:r>
      <w:r w:rsidR="00D1634B" w:rsidRPr="00355D6A">
        <w:rPr>
          <w:rFonts w:ascii="Book Antiqua" w:eastAsiaTheme="minorHAnsi" w:hAnsi="Book Antiqua" w:cs="Times New Roman"/>
          <w:color w:val="000000" w:themeColor="text1"/>
          <w:sz w:val="24"/>
          <w:szCs w:val="24"/>
        </w:rPr>
        <w:t xml:space="preserve">had limitations </w:t>
      </w:r>
      <w:r w:rsidR="00821927" w:rsidRPr="00355D6A">
        <w:rPr>
          <w:rFonts w:ascii="Book Antiqua" w:eastAsiaTheme="minorHAnsi" w:hAnsi="Book Antiqua" w:cs="Times New Roman"/>
          <w:color w:val="000000" w:themeColor="text1"/>
          <w:sz w:val="24"/>
          <w:szCs w:val="24"/>
        </w:rPr>
        <w:t>as prognostic factor</w:t>
      </w:r>
      <w:r w:rsidR="00D1634B" w:rsidRPr="00355D6A">
        <w:rPr>
          <w:rFonts w:ascii="Book Antiqua" w:eastAsiaTheme="minorHAnsi" w:hAnsi="Book Antiqua" w:cs="Times New Roman"/>
          <w:color w:val="000000" w:themeColor="text1"/>
          <w:sz w:val="24"/>
          <w:szCs w:val="24"/>
        </w:rPr>
        <w:t>s</w:t>
      </w:r>
      <w:r w:rsidR="00821927" w:rsidRPr="00355D6A">
        <w:rPr>
          <w:rFonts w:ascii="Book Antiqua" w:eastAsiaTheme="minorHAnsi" w:hAnsi="Book Antiqua" w:cs="Times New Roman"/>
          <w:color w:val="000000" w:themeColor="text1"/>
          <w:sz w:val="24"/>
          <w:szCs w:val="24"/>
        </w:rPr>
        <w:t xml:space="preserve"> </w:t>
      </w:r>
      <w:r w:rsidR="00D1634B" w:rsidRPr="00355D6A">
        <w:rPr>
          <w:rFonts w:ascii="Book Antiqua" w:eastAsiaTheme="minorHAnsi" w:hAnsi="Book Antiqua" w:cs="Times New Roman"/>
          <w:color w:val="000000" w:themeColor="text1"/>
          <w:sz w:val="24"/>
          <w:szCs w:val="24"/>
        </w:rPr>
        <w:t>for</w:t>
      </w:r>
      <w:r w:rsidR="00821927" w:rsidRPr="00355D6A">
        <w:rPr>
          <w:rFonts w:ascii="Book Antiqua" w:eastAsiaTheme="minorHAnsi" w:hAnsi="Book Antiqua" w:cs="Times New Roman"/>
          <w:color w:val="000000" w:themeColor="text1"/>
          <w:sz w:val="24"/>
          <w:szCs w:val="24"/>
        </w:rPr>
        <w:t xml:space="preserve"> variceal development</w:t>
      </w:r>
      <w:r w:rsidR="00821927" w:rsidRPr="00355D6A">
        <w:rPr>
          <w:rFonts w:ascii="Book Antiqua" w:eastAsiaTheme="minorHAnsi" w:hAnsi="Book Antiqua" w:cs="Times New Roman"/>
          <w:color w:val="000000" w:themeColor="text1"/>
          <w:sz w:val="24"/>
          <w:szCs w:val="24"/>
        </w:rPr>
        <w:fldChar w:fldCharType="begin">
          <w:fldData xml:space="preserve">PEVuZE5vdGU+PENpdGU+PEF1dGhvcj5TaGFsYWJ5PC9BdXRob3I+PFllYXI+MjAxMjwvWWVhcj48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</w:fldData>
        </w:fldChar>
      </w:r>
      <w:r w:rsidR="00726583" w:rsidRPr="00355D6A">
        <w:rPr>
          <w:rFonts w:ascii="Book Antiqua" w:eastAsiaTheme="minorHAnsi" w:hAnsi="Book Antiqua" w:cs="Times New Roman"/>
          <w:color w:val="000000" w:themeColor="text1"/>
          <w:sz w:val="24"/>
          <w:szCs w:val="24"/>
        </w:rPr>
        <w:instrText xml:space="preserve"> ADDIN EN.CITE </w:instrText>
      </w:r>
      <w:r w:rsidR="00726583" w:rsidRPr="00355D6A">
        <w:rPr>
          <w:rFonts w:ascii="Book Antiqua" w:eastAsiaTheme="minorHAnsi" w:hAnsi="Book Antiqua" w:cs="Times New Roman"/>
          <w:color w:val="000000" w:themeColor="text1"/>
          <w:sz w:val="24"/>
          <w:szCs w:val="24"/>
        </w:rPr>
        <w:fldChar w:fldCharType="begin">
          <w:fldData xml:space="preserve">PEVuZE5vdGU+PENpdGU+PEF1dGhvcj5TaGFsYWJ5PC9BdXRob3I+PFllYXI+MjAxMjwvWWVhcj48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</w:fldData>
        </w:fldChar>
      </w:r>
      <w:r w:rsidR="00726583" w:rsidRPr="00355D6A">
        <w:rPr>
          <w:rFonts w:ascii="Book Antiqua" w:eastAsiaTheme="minorHAnsi" w:hAnsi="Book Antiqua" w:cs="Times New Roman"/>
          <w:color w:val="000000" w:themeColor="text1"/>
          <w:sz w:val="24"/>
          <w:szCs w:val="24"/>
        </w:rPr>
        <w:instrText xml:space="preserve"> ADDIN EN.CITE.DATA </w:instrText>
      </w:r>
      <w:r w:rsidR="00726583" w:rsidRPr="00355D6A">
        <w:rPr>
          <w:rFonts w:ascii="Book Antiqua" w:eastAsiaTheme="minorHAnsi" w:hAnsi="Book Antiqua" w:cs="Times New Roman"/>
          <w:color w:val="000000" w:themeColor="text1"/>
          <w:sz w:val="24"/>
          <w:szCs w:val="24"/>
        </w:rPr>
      </w:r>
      <w:r w:rsidR="00726583" w:rsidRPr="00355D6A">
        <w:rPr>
          <w:rFonts w:ascii="Book Antiqua" w:eastAsiaTheme="minorHAnsi" w:hAnsi="Book Antiqua" w:cs="Times New Roman"/>
          <w:color w:val="000000" w:themeColor="text1"/>
          <w:sz w:val="24"/>
          <w:szCs w:val="24"/>
        </w:rPr>
        <w:fldChar w:fldCharType="end"/>
      </w:r>
      <w:r w:rsidR="00821927" w:rsidRPr="00355D6A">
        <w:rPr>
          <w:rFonts w:ascii="Book Antiqua" w:eastAsiaTheme="minorHAnsi" w:hAnsi="Book Antiqua" w:cs="Times New Roman"/>
          <w:color w:val="000000" w:themeColor="text1"/>
          <w:sz w:val="24"/>
          <w:szCs w:val="24"/>
        </w:rPr>
      </w:r>
      <w:r w:rsidR="00821927" w:rsidRPr="00355D6A">
        <w:rPr>
          <w:rFonts w:ascii="Book Antiqua" w:eastAsiaTheme="minorHAnsi" w:hAnsi="Book Antiqua" w:cs="Times New Roman"/>
          <w:color w:val="000000" w:themeColor="text1"/>
          <w:sz w:val="24"/>
          <w:szCs w:val="24"/>
        </w:rPr>
        <w:fldChar w:fldCharType="separate"/>
      </w:r>
      <w:r w:rsidR="00983CFB" w:rsidRPr="00355D6A">
        <w:rPr>
          <w:rFonts w:ascii="Book Antiqua" w:eastAsiaTheme="minorHAnsi" w:hAnsi="Book Antiqua" w:cs="Times New Roman"/>
          <w:color w:val="000000" w:themeColor="text1"/>
          <w:sz w:val="24"/>
          <w:szCs w:val="24"/>
          <w:vertAlign w:val="superscript"/>
        </w:rPr>
        <w:t>[28]</w:t>
      </w:r>
      <w:r w:rsidR="00821927" w:rsidRPr="00355D6A">
        <w:rPr>
          <w:rFonts w:ascii="Book Antiqua" w:eastAsiaTheme="minorHAnsi" w:hAnsi="Book Antiqua" w:cs="Times New Roman"/>
          <w:color w:val="000000" w:themeColor="text1"/>
          <w:sz w:val="24"/>
          <w:szCs w:val="24"/>
        </w:rPr>
        <w:fldChar w:fldCharType="end"/>
      </w:r>
      <w:r w:rsidR="00821927" w:rsidRPr="00355D6A">
        <w:rPr>
          <w:rFonts w:ascii="Book Antiqua" w:eastAsiaTheme="minorHAnsi" w:hAnsi="Book Antiqua" w:cs="Times New Roman"/>
          <w:color w:val="000000" w:themeColor="text1"/>
          <w:sz w:val="24"/>
          <w:szCs w:val="24"/>
        </w:rPr>
        <w:t xml:space="preserve">. </w:t>
      </w:r>
      <w:r w:rsidR="00817568" w:rsidRPr="00355D6A">
        <w:rPr>
          <w:rFonts w:ascii="Book Antiqua" w:eastAsiaTheme="minorHAnsi" w:hAnsi="Book Antiqua" w:cs="Times New Roman"/>
          <w:color w:val="000000" w:themeColor="text1"/>
          <w:sz w:val="24"/>
          <w:szCs w:val="24"/>
        </w:rPr>
        <w:t xml:space="preserve">The </w:t>
      </w:r>
      <w:r w:rsidR="00821927" w:rsidRPr="00355D6A">
        <w:rPr>
          <w:rFonts w:ascii="Book Antiqua" w:eastAsiaTheme="minorHAnsi" w:hAnsi="Book Antiqua" w:cs="Times New Roman"/>
          <w:color w:val="000000" w:themeColor="text1"/>
          <w:sz w:val="24"/>
          <w:szCs w:val="24"/>
        </w:rPr>
        <w:t xml:space="preserve">APRI </w:t>
      </w:r>
      <w:r w:rsidR="00817568" w:rsidRPr="00355D6A">
        <w:rPr>
          <w:rFonts w:ascii="Book Antiqua" w:eastAsiaTheme="minorHAnsi" w:hAnsi="Book Antiqua" w:cs="Times New Roman"/>
          <w:color w:val="000000" w:themeColor="text1"/>
          <w:sz w:val="24"/>
          <w:szCs w:val="24"/>
        </w:rPr>
        <w:t xml:space="preserve">(at a </w:t>
      </w:r>
      <w:r w:rsidR="005F0CB6" w:rsidRPr="00355D6A">
        <w:rPr>
          <w:rFonts w:ascii="Book Antiqua" w:eastAsiaTheme="minorHAnsi" w:hAnsi="Book Antiqua" w:cs="Times New Roman"/>
          <w:color w:val="000000" w:themeColor="text1"/>
          <w:sz w:val="24"/>
          <w:szCs w:val="24"/>
        </w:rPr>
        <w:t>cut-off value of 0.6</w:t>
      </w:r>
      <w:r w:rsidR="00817568" w:rsidRPr="00355D6A">
        <w:rPr>
          <w:rFonts w:ascii="Book Antiqua" w:eastAsiaTheme="minorHAnsi" w:hAnsi="Book Antiqua" w:cs="Times New Roman"/>
          <w:color w:val="000000" w:themeColor="text1"/>
          <w:sz w:val="24"/>
          <w:szCs w:val="24"/>
        </w:rPr>
        <w:t>)</w:t>
      </w:r>
      <w:r w:rsidR="005F0CB6" w:rsidRPr="00355D6A">
        <w:rPr>
          <w:rFonts w:ascii="Book Antiqua" w:eastAsiaTheme="minorHAnsi" w:hAnsi="Book Antiqua" w:cs="Times New Roman"/>
          <w:color w:val="000000" w:themeColor="text1"/>
          <w:sz w:val="24"/>
          <w:szCs w:val="24"/>
        </w:rPr>
        <w:t xml:space="preserve"> </w:t>
      </w:r>
      <w:r w:rsidR="00821927" w:rsidRPr="00355D6A">
        <w:rPr>
          <w:rFonts w:ascii="Book Antiqua" w:eastAsiaTheme="minorHAnsi" w:hAnsi="Book Antiqua" w:cs="Times New Roman"/>
          <w:color w:val="000000" w:themeColor="text1"/>
          <w:sz w:val="24"/>
          <w:szCs w:val="24"/>
        </w:rPr>
        <w:t xml:space="preserve">also </w:t>
      </w:r>
      <w:r w:rsidR="00817568" w:rsidRPr="00355D6A">
        <w:rPr>
          <w:rFonts w:ascii="Book Antiqua" w:eastAsiaTheme="minorHAnsi" w:hAnsi="Book Antiqua" w:cs="Times New Roman"/>
          <w:color w:val="000000" w:themeColor="text1"/>
          <w:sz w:val="24"/>
          <w:szCs w:val="24"/>
        </w:rPr>
        <w:t xml:space="preserve">had </w:t>
      </w:r>
      <w:r w:rsidR="006B47E1" w:rsidRPr="00355D6A">
        <w:rPr>
          <w:rFonts w:ascii="Book Antiqua" w:eastAsiaTheme="minorHAnsi" w:hAnsi="Book Antiqua" w:cs="Times New Roman"/>
          <w:color w:val="000000" w:themeColor="text1"/>
          <w:sz w:val="24"/>
          <w:szCs w:val="24"/>
        </w:rPr>
        <w:t xml:space="preserve">greater </w:t>
      </w:r>
      <w:r w:rsidR="00DD7684" w:rsidRPr="00355D6A">
        <w:rPr>
          <w:rFonts w:ascii="Book Antiqua" w:eastAsiaTheme="minorHAnsi" w:hAnsi="Book Antiqua" w:cs="Times New Roman"/>
          <w:color w:val="000000" w:themeColor="text1"/>
          <w:sz w:val="24"/>
          <w:szCs w:val="24"/>
        </w:rPr>
        <w:t>predictive accuracy than liver stiffness measurement</w:t>
      </w:r>
      <w:r w:rsidR="00817568" w:rsidRPr="00355D6A">
        <w:rPr>
          <w:rFonts w:ascii="Book Antiqua" w:eastAsiaTheme="minorHAnsi" w:hAnsi="Book Antiqua" w:cs="Times New Roman"/>
          <w:color w:val="000000" w:themeColor="text1"/>
          <w:sz w:val="24"/>
          <w:szCs w:val="24"/>
        </w:rPr>
        <w:t>s for esophageal varices</w:t>
      </w:r>
      <w:r w:rsidR="00DD7684" w:rsidRPr="00355D6A">
        <w:rPr>
          <w:rFonts w:ascii="Book Antiqua" w:eastAsiaTheme="minorHAnsi" w:hAnsi="Book Antiqua" w:cs="Times New Roman"/>
          <w:color w:val="000000" w:themeColor="text1"/>
          <w:sz w:val="24"/>
          <w:szCs w:val="24"/>
        </w:rPr>
        <w:t xml:space="preserve"> in pediatric patients with </w:t>
      </w:r>
      <w:r w:rsidR="00817568" w:rsidRPr="00355D6A">
        <w:rPr>
          <w:rFonts w:ascii="Book Antiqua" w:eastAsiaTheme="minorHAnsi" w:hAnsi="Book Antiqua" w:cs="Times New Roman"/>
          <w:color w:val="000000" w:themeColor="text1"/>
          <w:sz w:val="24"/>
          <w:szCs w:val="24"/>
        </w:rPr>
        <w:t xml:space="preserve">various </w:t>
      </w:r>
      <w:r w:rsidR="00DD7684" w:rsidRPr="00355D6A">
        <w:rPr>
          <w:rFonts w:ascii="Book Antiqua" w:eastAsiaTheme="minorHAnsi" w:hAnsi="Book Antiqua" w:cs="Times New Roman"/>
          <w:color w:val="000000" w:themeColor="text1"/>
          <w:sz w:val="24"/>
          <w:szCs w:val="24"/>
        </w:rPr>
        <w:t>liver disease</w:t>
      </w:r>
      <w:r w:rsidR="00817568" w:rsidRPr="00355D6A">
        <w:rPr>
          <w:rFonts w:ascii="Book Antiqua" w:eastAsiaTheme="minorHAnsi" w:hAnsi="Book Antiqua" w:cs="Times New Roman"/>
          <w:color w:val="000000" w:themeColor="text1"/>
          <w:sz w:val="24"/>
          <w:szCs w:val="24"/>
        </w:rPr>
        <w:t>s</w:t>
      </w:r>
      <w:r w:rsidR="00DD7684" w:rsidRPr="00355D6A">
        <w:rPr>
          <w:rFonts w:ascii="Book Antiqua" w:eastAsiaTheme="minorHAnsi" w:hAnsi="Book Antiqua" w:cs="Times New Roman"/>
          <w:color w:val="000000" w:themeColor="text1"/>
          <w:sz w:val="24"/>
          <w:szCs w:val="24"/>
        </w:rPr>
        <w:fldChar w:fldCharType="begin">
          <w:fldData xml:space="preserve">PEVuZE5vdGU+PENpdGU+PEF1dGhvcj5Wb3V0aWxhaW5lbjwvQXV0aG9yPjxZZWFyPjIwMTY8L1ll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</w:fldData>
        </w:fldChar>
      </w:r>
      <w:r w:rsidR="00726583" w:rsidRPr="00355D6A">
        <w:rPr>
          <w:rFonts w:ascii="Book Antiqua" w:eastAsiaTheme="minorHAnsi" w:hAnsi="Book Antiqua" w:cs="Times New Roman"/>
          <w:color w:val="000000" w:themeColor="text1"/>
          <w:sz w:val="24"/>
          <w:szCs w:val="24"/>
        </w:rPr>
        <w:instrText xml:space="preserve"> ADDIN EN.CITE </w:instrText>
      </w:r>
      <w:r w:rsidR="00726583" w:rsidRPr="00355D6A">
        <w:rPr>
          <w:rFonts w:ascii="Book Antiqua" w:eastAsiaTheme="minorHAnsi" w:hAnsi="Book Antiqua" w:cs="Times New Roman"/>
          <w:color w:val="000000" w:themeColor="text1"/>
          <w:sz w:val="24"/>
          <w:szCs w:val="24"/>
        </w:rPr>
        <w:fldChar w:fldCharType="begin">
          <w:fldData xml:space="preserve">PEVuZE5vdGU+PENpdGU+PEF1dGhvcj5Wb3V0aWxhaW5lbjwvQXV0aG9yPjxZZWFyPjIwMTY8L1ll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</w:fldData>
        </w:fldChar>
      </w:r>
      <w:r w:rsidR="00726583" w:rsidRPr="00355D6A">
        <w:rPr>
          <w:rFonts w:ascii="Book Antiqua" w:eastAsiaTheme="minorHAnsi" w:hAnsi="Book Antiqua" w:cs="Times New Roman"/>
          <w:color w:val="000000" w:themeColor="text1"/>
          <w:sz w:val="24"/>
          <w:szCs w:val="24"/>
        </w:rPr>
        <w:instrText xml:space="preserve"> ADDIN EN.CITE.DATA </w:instrText>
      </w:r>
      <w:r w:rsidR="00726583" w:rsidRPr="00355D6A">
        <w:rPr>
          <w:rFonts w:ascii="Book Antiqua" w:eastAsiaTheme="minorHAnsi" w:hAnsi="Book Antiqua" w:cs="Times New Roman"/>
          <w:color w:val="000000" w:themeColor="text1"/>
          <w:sz w:val="24"/>
          <w:szCs w:val="24"/>
        </w:rPr>
      </w:r>
      <w:r w:rsidR="00726583" w:rsidRPr="00355D6A">
        <w:rPr>
          <w:rFonts w:ascii="Book Antiqua" w:eastAsiaTheme="minorHAnsi" w:hAnsi="Book Antiqua" w:cs="Times New Roman"/>
          <w:color w:val="000000" w:themeColor="text1"/>
          <w:sz w:val="24"/>
          <w:szCs w:val="24"/>
        </w:rPr>
        <w:fldChar w:fldCharType="end"/>
      </w:r>
      <w:r w:rsidR="00DD7684" w:rsidRPr="00355D6A">
        <w:rPr>
          <w:rFonts w:ascii="Book Antiqua" w:eastAsiaTheme="minorHAnsi" w:hAnsi="Book Antiqua" w:cs="Times New Roman"/>
          <w:color w:val="000000" w:themeColor="text1"/>
          <w:sz w:val="24"/>
          <w:szCs w:val="24"/>
        </w:rPr>
      </w:r>
      <w:r w:rsidR="00DD7684" w:rsidRPr="00355D6A">
        <w:rPr>
          <w:rFonts w:ascii="Book Antiqua" w:eastAsiaTheme="minorHAnsi" w:hAnsi="Book Antiqua" w:cs="Times New Roman"/>
          <w:color w:val="000000" w:themeColor="text1"/>
          <w:sz w:val="24"/>
          <w:szCs w:val="24"/>
        </w:rPr>
        <w:fldChar w:fldCharType="separate"/>
      </w:r>
      <w:r w:rsidR="00983CFB" w:rsidRPr="00355D6A">
        <w:rPr>
          <w:rFonts w:ascii="Book Antiqua" w:eastAsiaTheme="minorHAnsi" w:hAnsi="Book Antiqua" w:cs="Times New Roman"/>
          <w:color w:val="000000" w:themeColor="text1"/>
          <w:sz w:val="24"/>
          <w:szCs w:val="24"/>
          <w:vertAlign w:val="superscript"/>
        </w:rPr>
        <w:t>[29]</w:t>
      </w:r>
      <w:r w:rsidR="00DD7684" w:rsidRPr="00355D6A">
        <w:rPr>
          <w:rFonts w:ascii="Book Antiqua" w:eastAsiaTheme="minorHAnsi" w:hAnsi="Book Antiqua" w:cs="Times New Roman"/>
          <w:color w:val="000000" w:themeColor="text1"/>
          <w:sz w:val="24"/>
          <w:szCs w:val="24"/>
        </w:rPr>
        <w:fldChar w:fldCharType="end"/>
      </w:r>
      <w:r w:rsidR="00DD7684" w:rsidRPr="00355D6A">
        <w:rPr>
          <w:rFonts w:ascii="Book Antiqua" w:eastAsiaTheme="minorHAnsi" w:hAnsi="Book Antiqua" w:cs="Times New Roman"/>
          <w:color w:val="000000" w:themeColor="text1"/>
          <w:sz w:val="24"/>
          <w:szCs w:val="24"/>
        </w:rPr>
        <w:t xml:space="preserve">. Our study also </w:t>
      </w:r>
      <w:r w:rsidR="006B47E1" w:rsidRPr="00355D6A">
        <w:rPr>
          <w:rFonts w:ascii="Book Antiqua" w:eastAsiaTheme="minorHAnsi" w:hAnsi="Book Antiqua" w:cs="Times New Roman"/>
          <w:color w:val="000000" w:themeColor="text1"/>
          <w:sz w:val="24"/>
          <w:szCs w:val="24"/>
        </w:rPr>
        <w:t xml:space="preserve">demonstrated the </w:t>
      </w:r>
      <w:r w:rsidR="00DD7684" w:rsidRPr="00355D6A">
        <w:rPr>
          <w:rFonts w:ascii="Book Antiqua" w:eastAsiaTheme="minorHAnsi" w:hAnsi="Book Antiqua" w:cs="Times New Roman"/>
          <w:color w:val="000000" w:themeColor="text1"/>
          <w:sz w:val="24"/>
          <w:szCs w:val="24"/>
        </w:rPr>
        <w:t>high diagnostic performance of</w:t>
      </w:r>
      <w:r w:rsidR="006B47E1" w:rsidRPr="00355D6A">
        <w:rPr>
          <w:rFonts w:ascii="Book Antiqua" w:eastAsiaTheme="minorHAnsi" w:hAnsi="Book Antiqua" w:cs="Times New Roman"/>
          <w:color w:val="000000" w:themeColor="text1"/>
          <w:sz w:val="24"/>
          <w:szCs w:val="24"/>
        </w:rPr>
        <w:t xml:space="preserve"> the</w:t>
      </w:r>
      <w:r w:rsidR="00DD7684" w:rsidRPr="00355D6A">
        <w:rPr>
          <w:rFonts w:ascii="Book Antiqua" w:eastAsiaTheme="minorHAnsi" w:hAnsi="Book Antiqua" w:cs="Times New Roman"/>
          <w:color w:val="000000" w:themeColor="text1"/>
          <w:sz w:val="24"/>
          <w:szCs w:val="24"/>
        </w:rPr>
        <w:t xml:space="preserve"> APRI and spleen size ratio for predicting gastroesophageal varices in biliary atresia patients. However, </w:t>
      </w:r>
      <w:r w:rsidR="006B47E1" w:rsidRPr="00355D6A">
        <w:rPr>
          <w:rFonts w:ascii="Book Antiqua" w:eastAsiaTheme="minorHAnsi" w:hAnsi="Book Antiqua" w:cs="Times New Roman"/>
          <w:color w:val="000000" w:themeColor="text1"/>
          <w:sz w:val="24"/>
          <w:szCs w:val="24"/>
        </w:rPr>
        <w:t xml:space="preserve">the </w:t>
      </w:r>
      <w:r w:rsidR="00DD7684" w:rsidRPr="00355D6A">
        <w:rPr>
          <w:rFonts w:ascii="Book Antiqua" w:eastAsiaTheme="minorHAnsi" w:hAnsi="Book Antiqua" w:cs="Times New Roman"/>
          <w:color w:val="000000" w:themeColor="text1"/>
          <w:sz w:val="24"/>
          <w:szCs w:val="24"/>
        </w:rPr>
        <w:t xml:space="preserve">APRI is an indirect method </w:t>
      </w:r>
      <w:r w:rsidR="006B47E1" w:rsidRPr="00355D6A">
        <w:rPr>
          <w:rFonts w:ascii="Book Antiqua" w:eastAsiaTheme="minorHAnsi" w:hAnsi="Book Antiqua" w:cs="Times New Roman"/>
          <w:color w:val="000000" w:themeColor="text1"/>
          <w:sz w:val="24"/>
          <w:szCs w:val="24"/>
        </w:rPr>
        <w:t xml:space="preserve">of evaluating </w:t>
      </w:r>
      <w:r w:rsidR="00DD7684" w:rsidRPr="00355D6A">
        <w:rPr>
          <w:rFonts w:ascii="Book Antiqua" w:eastAsiaTheme="minorHAnsi" w:hAnsi="Book Antiqua" w:cs="Times New Roman"/>
          <w:color w:val="000000" w:themeColor="text1"/>
          <w:sz w:val="24"/>
          <w:szCs w:val="24"/>
        </w:rPr>
        <w:t>portal hypertension</w:t>
      </w:r>
      <w:r w:rsidR="006B47E1" w:rsidRPr="00355D6A">
        <w:rPr>
          <w:rFonts w:ascii="Book Antiqua" w:eastAsiaTheme="minorHAnsi" w:hAnsi="Book Antiqua" w:cs="Times New Roman"/>
          <w:color w:val="000000" w:themeColor="text1"/>
          <w:sz w:val="24"/>
          <w:szCs w:val="24"/>
        </w:rPr>
        <w:t>,</w:t>
      </w:r>
      <w:r w:rsidR="00A42666" w:rsidRPr="00355D6A">
        <w:rPr>
          <w:rFonts w:ascii="Book Antiqua" w:eastAsiaTheme="minorHAnsi" w:hAnsi="Book Antiqua" w:cs="Times New Roman"/>
          <w:color w:val="000000" w:themeColor="text1"/>
          <w:sz w:val="24"/>
          <w:szCs w:val="24"/>
        </w:rPr>
        <w:t xml:space="preserve"> and a wide range of cut-off values</w:t>
      </w:r>
      <w:r w:rsidR="004B10C9" w:rsidRPr="00355D6A">
        <w:rPr>
          <w:rFonts w:ascii="Book Antiqua" w:eastAsiaTheme="minorHAnsi" w:hAnsi="Book Antiqua" w:cs="Times New Roman"/>
          <w:color w:val="000000" w:themeColor="text1"/>
          <w:sz w:val="24"/>
          <w:szCs w:val="24"/>
        </w:rPr>
        <w:t xml:space="preserve"> were reported in the previous studies</w:t>
      </w:r>
      <w:r w:rsidR="00DD7684" w:rsidRPr="00355D6A">
        <w:rPr>
          <w:rFonts w:ascii="Book Antiqua" w:eastAsiaTheme="minorHAnsi" w:hAnsi="Book Antiqua" w:cs="Times New Roman"/>
          <w:color w:val="000000" w:themeColor="text1"/>
          <w:sz w:val="24"/>
          <w:szCs w:val="24"/>
        </w:rPr>
        <w:t xml:space="preserve">. </w:t>
      </w:r>
      <w:r w:rsidR="006B47E1" w:rsidRPr="00355D6A">
        <w:rPr>
          <w:rFonts w:ascii="Book Antiqua" w:eastAsiaTheme="minorHAnsi" w:hAnsi="Book Antiqua" w:cs="Times New Roman"/>
          <w:color w:val="000000" w:themeColor="text1"/>
          <w:sz w:val="24"/>
          <w:szCs w:val="24"/>
        </w:rPr>
        <w:t>Furthermore</w:t>
      </w:r>
      <w:r w:rsidR="00DD7684" w:rsidRPr="00355D6A">
        <w:rPr>
          <w:rFonts w:ascii="Book Antiqua" w:eastAsiaTheme="minorHAnsi" w:hAnsi="Book Antiqua" w:cs="Times New Roman"/>
          <w:color w:val="000000" w:themeColor="text1"/>
          <w:sz w:val="24"/>
          <w:szCs w:val="24"/>
        </w:rPr>
        <w:t>, to obtain</w:t>
      </w:r>
      <w:r w:rsidR="006B47E1" w:rsidRPr="00355D6A">
        <w:rPr>
          <w:rFonts w:ascii="Book Antiqua" w:eastAsiaTheme="minorHAnsi" w:hAnsi="Book Antiqua" w:cs="Times New Roman"/>
          <w:color w:val="000000" w:themeColor="text1"/>
          <w:sz w:val="24"/>
          <w:szCs w:val="24"/>
        </w:rPr>
        <w:t xml:space="preserve"> the</w:t>
      </w:r>
      <w:r w:rsidR="00DD7684" w:rsidRPr="00355D6A">
        <w:rPr>
          <w:rFonts w:ascii="Book Antiqua" w:eastAsiaTheme="minorHAnsi" w:hAnsi="Book Antiqua" w:cs="Times New Roman"/>
          <w:color w:val="000000" w:themeColor="text1"/>
          <w:sz w:val="24"/>
          <w:szCs w:val="24"/>
        </w:rPr>
        <w:t xml:space="preserve"> spleen size ratio, precise anatomical imaging is </w:t>
      </w:r>
      <w:r w:rsidR="00A42666" w:rsidRPr="00355D6A">
        <w:rPr>
          <w:rFonts w:ascii="Book Antiqua" w:eastAsiaTheme="minorHAnsi" w:hAnsi="Book Antiqua" w:cs="Times New Roman"/>
          <w:color w:val="000000" w:themeColor="text1"/>
          <w:sz w:val="24"/>
          <w:szCs w:val="24"/>
        </w:rPr>
        <w:t>essential</w:t>
      </w:r>
      <w:r>
        <w:rPr>
          <w:rFonts w:ascii="Book Antiqua" w:eastAsiaTheme="minorHAnsi" w:hAnsi="Book Antiqua" w:cs="Times New Roman"/>
          <w:color w:val="000000" w:themeColor="text1"/>
          <w:sz w:val="24"/>
          <w:szCs w:val="24"/>
        </w:rPr>
        <w:t>.</w:t>
      </w:r>
    </w:p>
    <w:p w14:paraId="3E4B64C6" w14:textId="6C8D65B3" w:rsidR="00980F4B" w:rsidRPr="00355D6A" w:rsidRDefault="003D2D33"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Pr>
          <w:rFonts w:ascii="Book Antiqua" w:eastAsiaTheme="minorHAnsi" w:hAnsi="Book Antiqua" w:cs="Times New Roman"/>
          <w:color w:val="000000" w:themeColor="text1"/>
          <w:sz w:val="24"/>
          <w:szCs w:val="24"/>
        </w:rPr>
        <w:t xml:space="preserve">  </w:t>
      </w:r>
      <w:r w:rsidR="00262193" w:rsidRPr="00355D6A">
        <w:rPr>
          <w:rFonts w:ascii="Book Antiqua" w:eastAsiaTheme="minorHAnsi" w:hAnsi="Book Antiqua" w:cs="Times New Roman"/>
          <w:color w:val="000000" w:themeColor="text1"/>
          <w:sz w:val="24"/>
          <w:szCs w:val="24"/>
        </w:rPr>
        <w:t>Several quantitative elastography technologies</w:t>
      </w:r>
      <w:r w:rsidR="00F064F4" w:rsidRPr="00355D6A">
        <w:rPr>
          <w:rFonts w:ascii="Book Antiqua" w:eastAsiaTheme="minorHAnsi" w:hAnsi="Book Antiqua" w:cs="Times New Roman"/>
          <w:color w:val="000000" w:themeColor="text1"/>
          <w:sz w:val="24"/>
          <w:szCs w:val="24"/>
        </w:rPr>
        <w:t xml:space="preserve"> using ultrasound</w:t>
      </w:r>
      <w:r w:rsidR="00262193" w:rsidRPr="00355D6A">
        <w:rPr>
          <w:rFonts w:ascii="Book Antiqua" w:eastAsiaTheme="minorHAnsi" w:hAnsi="Book Antiqua" w:cs="Times New Roman"/>
          <w:color w:val="000000" w:themeColor="text1"/>
          <w:sz w:val="24"/>
          <w:szCs w:val="24"/>
        </w:rPr>
        <w:t xml:space="preserve"> such as transient elastography</w:t>
      </w:r>
      <w:r w:rsidR="00FB16CE" w:rsidRPr="00355D6A">
        <w:rPr>
          <w:rFonts w:ascii="Book Antiqua" w:eastAsiaTheme="minorHAnsi" w:hAnsi="Book Antiqua" w:cs="Times New Roman"/>
          <w:color w:val="000000" w:themeColor="text1"/>
          <w:sz w:val="24"/>
          <w:szCs w:val="24"/>
        </w:rPr>
        <w:t xml:space="preserve"> (TE)</w:t>
      </w:r>
      <w:r w:rsidR="00262193" w:rsidRPr="00355D6A">
        <w:rPr>
          <w:rFonts w:ascii="Book Antiqua" w:eastAsiaTheme="minorHAnsi" w:hAnsi="Book Antiqua" w:cs="Times New Roman"/>
          <w:color w:val="000000" w:themeColor="text1"/>
          <w:sz w:val="24"/>
          <w:szCs w:val="24"/>
        </w:rPr>
        <w:t>, acoustic radiation force impulse</w:t>
      </w:r>
      <w:r w:rsidR="00FB16CE" w:rsidRPr="00355D6A">
        <w:rPr>
          <w:rFonts w:ascii="Book Antiqua" w:eastAsiaTheme="minorHAnsi" w:hAnsi="Book Antiqua" w:cs="Times New Roman"/>
          <w:color w:val="000000" w:themeColor="text1"/>
          <w:sz w:val="24"/>
          <w:szCs w:val="24"/>
        </w:rPr>
        <w:t xml:space="preserve"> (ARFI)</w:t>
      </w:r>
      <w:r w:rsidR="00292883" w:rsidRPr="00355D6A">
        <w:rPr>
          <w:rFonts w:ascii="Book Antiqua" w:eastAsiaTheme="minorHAnsi" w:hAnsi="Book Antiqua" w:cs="Times New Roman"/>
          <w:color w:val="000000" w:themeColor="text1"/>
          <w:sz w:val="24"/>
          <w:szCs w:val="24"/>
        </w:rPr>
        <w:t xml:space="preserve"> imaging</w:t>
      </w:r>
      <w:r w:rsidR="00262193" w:rsidRPr="00355D6A">
        <w:rPr>
          <w:rFonts w:ascii="Book Antiqua" w:eastAsiaTheme="minorHAnsi" w:hAnsi="Book Antiqua" w:cs="Times New Roman"/>
          <w:color w:val="000000" w:themeColor="text1"/>
          <w:sz w:val="24"/>
          <w:szCs w:val="24"/>
        </w:rPr>
        <w:t xml:space="preserve"> and supersonic shear</w:t>
      </w:r>
      <w:r w:rsidR="005D0449" w:rsidRPr="00355D6A">
        <w:rPr>
          <w:rFonts w:ascii="Book Antiqua" w:eastAsiaTheme="minorHAnsi" w:hAnsi="Book Antiqua" w:cs="Times New Roman"/>
          <w:color w:val="000000" w:themeColor="text1"/>
          <w:sz w:val="24"/>
          <w:szCs w:val="24"/>
        </w:rPr>
        <w:t xml:space="preserve"> </w:t>
      </w:r>
      <w:r w:rsidR="00262193" w:rsidRPr="00355D6A">
        <w:rPr>
          <w:rFonts w:ascii="Book Antiqua" w:eastAsiaTheme="minorHAnsi" w:hAnsi="Book Antiqua" w:cs="Times New Roman"/>
          <w:color w:val="000000" w:themeColor="text1"/>
          <w:sz w:val="24"/>
          <w:szCs w:val="24"/>
        </w:rPr>
        <w:t xml:space="preserve">wave elastography </w:t>
      </w:r>
      <w:r w:rsidR="00FB16CE" w:rsidRPr="00355D6A">
        <w:rPr>
          <w:rFonts w:ascii="Book Antiqua" w:eastAsiaTheme="minorHAnsi" w:hAnsi="Book Antiqua" w:cs="Times New Roman"/>
          <w:color w:val="000000" w:themeColor="text1"/>
          <w:sz w:val="24"/>
          <w:szCs w:val="24"/>
        </w:rPr>
        <w:t xml:space="preserve">(SWE) </w:t>
      </w:r>
      <w:r w:rsidR="00262193" w:rsidRPr="00355D6A">
        <w:rPr>
          <w:rFonts w:ascii="Book Antiqua" w:eastAsiaTheme="minorHAnsi" w:hAnsi="Book Antiqua" w:cs="Times New Roman"/>
          <w:color w:val="000000" w:themeColor="text1"/>
          <w:sz w:val="24"/>
          <w:szCs w:val="24"/>
        </w:rPr>
        <w:t>have been used to evalu</w:t>
      </w:r>
      <w:r w:rsidR="00F064F4" w:rsidRPr="00355D6A">
        <w:rPr>
          <w:rFonts w:ascii="Book Antiqua" w:eastAsiaTheme="minorHAnsi" w:hAnsi="Book Antiqua" w:cs="Times New Roman"/>
          <w:color w:val="000000" w:themeColor="text1"/>
          <w:sz w:val="24"/>
          <w:szCs w:val="24"/>
        </w:rPr>
        <w:t>ate</w:t>
      </w:r>
      <w:r w:rsidR="00262193" w:rsidRPr="00355D6A">
        <w:rPr>
          <w:rFonts w:ascii="Book Antiqua" w:eastAsiaTheme="minorHAnsi" w:hAnsi="Book Antiqua" w:cs="Times New Roman"/>
          <w:color w:val="000000" w:themeColor="text1"/>
          <w:sz w:val="24"/>
          <w:szCs w:val="24"/>
        </w:rPr>
        <w:t xml:space="preserve"> liver fibrosis in pediatric patients and showed good correlation </w:t>
      </w:r>
      <w:r w:rsidR="00EB0B35" w:rsidRPr="00355D6A">
        <w:rPr>
          <w:rFonts w:ascii="Book Antiqua" w:eastAsiaTheme="minorHAnsi" w:hAnsi="Book Antiqua" w:cs="Times New Roman"/>
          <w:color w:val="000000" w:themeColor="text1"/>
          <w:sz w:val="24"/>
          <w:szCs w:val="24"/>
        </w:rPr>
        <w:t xml:space="preserve">between liver fibrosis and </w:t>
      </w:r>
      <w:proofErr w:type="spellStart"/>
      <w:r w:rsidR="00EB0B35" w:rsidRPr="00355D6A">
        <w:rPr>
          <w:rFonts w:ascii="Book Antiqua" w:eastAsiaTheme="minorHAnsi" w:hAnsi="Book Antiqua" w:cs="Times New Roman"/>
          <w:color w:val="000000" w:themeColor="text1"/>
          <w:sz w:val="24"/>
          <w:szCs w:val="24"/>
        </w:rPr>
        <w:t>elastographic</w:t>
      </w:r>
      <w:proofErr w:type="spellEnd"/>
      <w:r w:rsidR="00EB0B35" w:rsidRPr="00355D6A">
        <w:rPr>
          <w:rFonts w:ascii="Book Antiqua" w:eastAsiaTheme="minorHAnsi" w:hAnsi="Book Antiqua" w:cs="Times New Roman"/>
          <w:color w:val="000000" w:themeColor="text1"/>
          <w:sz w:val="24"/>
          <w:szCs w:val="24"/>
        </w:rPr>
        <w:t xml:space="preserve"> value</w:t>
      </w:r>
      <w:r w:rsidR="00111A9D" w:rsidRPr="00355D6A">
        <w:rPr>
          <w:rFonts w:ascii="Book Antiqua" w:eastAsiaTheme="minorHAnsi" w:hAnsi="Book Antiqua" w:cs="Times New Roman"/>
          <w:color w:val="000000" w:themeColor="text1"/>
          <w:sz w:val="24"/>
          <w:szCs w:val="24"/>
        </w:rPr>
        <w:t>s</w:t>
      </w:r>
      <w:r w:rsidR="00EB0B35" w:rsidRPr="00355D6A">
        <w:rPr>
          <w:rFonts w:ascii="Book Antiqua" w:eastAsiaTheme="minorHAnsi" w:hAnsi="Book Antiqua" w:cs="Times New Roman"/>
          <w:color w:val="000000" w:themeColor="text1"/>
          <w:sz w:val="24"/>
          <w:szCs w:val="24"/>
        </w:rPr>
        <w:fldChar w:fldCharType="begin">
          <w:fldData xml:space="preserve">PEVuZE5vdGU+PENpdGU+PEF1dGhvcj5TaGluPC9BdXRob3I+PFllYXI+MjAxNDwvWWVhcj48UmVj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</w:fldData>
        </w:fldChar>
      </w:r>
      <w:r w:rsidR="00D601AC" w:rsidRPr="00355D6A">
        <w:rPr>
          <w:rFonts w:ascii="Book Antiqua" w:eastAsiaTheme="minorHAnsi" w:hAnsi="Book Antiqua" w:cs="Times New Roman"/>
          <w:color w:val="000000" w:themeColor="text1"/>
          <w:sz w:val="24"/>
          <w:szCs w:val="24"/>
        </w:rPr>
        <w:instrText xml:space="preserve"> ADDIN EN.CITE </w:instrText>
      </w:r>
      <w:r w:rsidR="00D601AC" w:rsidRPr="00355D6A">
        <w:rPr>
          <w:rFonts w:ascii="Book Antiqua" w:eastAsiaTheme="minorHAnsi" w:hAnsi="Book Antiqua" w:cs="Times New Roman"/>
          <w:color w:val="000000" w:themeColor="text1"/>
          <w:sz w:val="24"/>
          <w:szCs w:val="24"/>
        </w:rPr>
        <w:fldChar w:fldCharType="begin">
          <w:fldData xml:space="preserve">PEVuZE5vdGU+PENpdGU+PEF1dGhvcj5TaGluPC9BdXRob3I+PFllYXI+MjAxNDwvWWVhcj48UmVj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</w:fldData>
        </w:fldChar>
      </w:r>
      <w:r w:rsidR="00D601AC" w:rsidRPr="00355D6A">
        <w:rPr>
          <w:rFonts w:ascii="Book Antiqua" w:eastAsiaTheme="minorHAnsi" w:hAnsi="Book Antiqua" w:cs="Times New Roman"/>
          <w:color w:val="000000" w:themeColor="text1"/>
          <w:sz w:val="24"/>
          <w:szCs w:val="24"/>
        </w:rPr>
        <w:instrText xml:space="preserve"> ADDIN EN.CITE.DATA </w:instrText>
      </w:r>
      <w:r w:rsidR="00D601AC" w:rsidRPr="00355D6A">
        <w:rPr>
          <w:rFonts w:ascii="Book Antiqua" w:eastAsiaTheme="minorHAnsi" w:hAnsi="Book Antiqua" w:cs="Times New Roman"/>
          <w:color w:val="000000" w:themeColor="text1"/>
          <w:sz w:val="24"/>
          <w:szCs w:val="24"/>
        </w:rPr>
      </w:r>
      <w:r w:rsidR="00D601AC" w:rsidRPr="00355D6A">
        <w:rPr>
          <w:rFonts w:ascii="Book Antiqua" w:eastAsiaTheme="minorHAnsi" w:hAnsi="Book Antiqua" w:cs="Times New Roman"/>
          <w:color w:val="000000" w:themeColor="text1"/>
          <w:sz w:val="24"/>
          <w:szCs w:val="24"/>
        </w:rPr>
        <w:fldChar w:fldCharType="end"/>
      </w:r>
      <w:r w:rsidR="00EB0B35" w:rsidRPr="00355D6A">
        <w:rPr>
          <w:rFonts w:ascii="Book Antiqua" w:eastAsiaTheme="minorHAnsi" w:hAnsi="Book Antiqua" w:cs="Times New Roman"/>
          <w:color w:val="000000" w:themeColor="text1"/>
          <w:sz w:val="24"/>
          <w:szCs w:val="24"/>
        </w:rPr>
      </w:r>
      <w:r w:rsidR="00EB0B35" w:rsidRPr="00355D6A">
        <w:rPr>
          <w:rFonts w:ascii="Book Antiqua" w:eastAsiaTheme="minorHAnsi" w:hAnsi="Book Antiqua" w:cs="Times New Roman"/>
          <w:color w:val="000000" w:themeColor="text1"/>
          <w:sz w:val="24"/>
          <w:szCs w:val="24"/>
        </w:rPr>
        <w:fldChar w:fldCharType="separate"/>
      </w:r>
      <w:r w:rsidR="00EB0B35" w:rsidRPr="00355D6A">
        <w:rPr>
          <w:rFonts w:ascii="Book Antiqua" w:eastAsiaTheme="minorHAnsi" w:hAnsi="Book Antiqua" w:cs="Times New Roman"/>
          <w:color w:val="000000" w:themeColor="text1"/>
          <w:sz w:val="24"/>
          <w:szCs w:val="24"/>
          <w:vertAlign w:val="superscript"/>
        </w:rPr>
        <w:t>[30-32]</w:t>
      </w:r>
      <w:r w:rsidR="00EB0B35" w:rsidRPr="00355D6A">
        <w:rPr>
          <w:rFonts w:ascii="Book Antiqua" w:eastAsiaTheme="minorHAnsi" w:hAnsi="Book Antiqua" w:cs="Times New Roman"/>
          <w:color w:val="000000" w:themeColor="text1"/>
          <w:sz w:val="24"/>
          <w:szCs w:val="24"/>
        </w:rPr>
        <w:fldChar w:fldCharType="end"/>
      </w:r>
      <w:r w:rsidR="00111A9D" w:rsidRPr="00355D6A">
        <w:rPr>
          <w:rFonts w:ascii="Book Antiqua" w:eastAsiaTheme="minorHAnsi" w:hAnsi="Book Antiqua" w:cs="Times New Roman"/>
          <w:color w:val="000000" w:themeColor="text1"/>
          <w:sz w:val="24"/>
          <w:szCs w:val="24"/>
        </w:rPr>
        <w:t>.</w:t>
      </w:r>
      <w:r w:rsidR="00FB16CE" w:rsidRPr="00355D6A">
        <w:rPr>
          <w:rFonts w:ascii="Book Antiqua" w:eastAsiaTheme="minorHAnsi" w:hAnsi="Book Antiqua" w:cs="Times New Roman"/>
          <w:color w:val="000000" w:themeColor="text1"/>
          <w:sz w:val="24"/>
          <w:szCs w:val="24"/>
        </w:rPr>
        <w:t xml:space="preserve"> However, TE has many pitfalls such as more technical failures in children and inability to avoid other structures such as liver vessels and bile ducts</w:t>
      </w:r>
      <w:r w:rsidR="00EB0B35" w:rsidRPr="00355D6A">
        <w:rPr>
          <w:rFonts w:ascii="Book Antiqua" w:eastAsiaTheme="minorHAnsi" w:hAnsi="Book Antiqua" w:cs="Times New Roman"/>
          <w:color w:val="000000" w:themeColor="text1"/>
          <w:sz w:val="24"/>
          <w:szCs w:val="24"/>
        </w:rPr>
        <w:fldChar w:fldCharType="begin">
          <w:fldData xml:space="preserve">PEVuZE5vdGU+PENpdGU+PEF1dGhvcj5Hb2xkc2NobWlkdDwvQXV0aG9yPjxZZWFyPjIwMTM8L1ll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</w:fldData>
        </w:fldChar>
      </w:r>
      <w:r w:rsidR="00D601AC" w:rsidRPr="00355D6A">
        <w:rPr>
          <w:rFonts w:ascii="Book Antiqua" w:eastAsiaTheme="minorHAnsi" w:hAnsi="Book Antiqua" w:cs="Times New Roman"/>
          <w:color w:val="000000" w:themeColor="text1"/>
          <w:sz w:val="24"/>
          <w:szCs w:val="24"/>
        </w:rPr>
        <w:instrText xml:space="preserve"> ADDIN EN.CITE </w:instrText>
      </w:r>
      <w:r w:rsidR="00D601AC" w:rsidRPr="00355D6A">
        <w:rPr>
          <w:rFonts w:ascii="Book Antiqua" w:eastAsiaTheme="minorHAnsi" w:hAnsi="Book Antiqua" w:cs="Times New Roman"/>
          <w:color w:val="000000" w:themeColor="text1"/>
          <w:sz w:val="24"/>
          <w:szCs w:val="24"/>
        </w:rPr>
        <w:fldChar w:fldCharType="begin">
          <w:fldData xml:space="preserve">PEVuZE5vdGU+PENpdGU+PEF1dGhvcj5Hb2xkc2NobWlkdDwvQXV0aG9yPjxZZWFyPjIwMTM8L1ll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</w:fldData>
        </w:fldChar>
      </w:r>
      <w:r w:rsidR="00D601AC" w:rsidRPr="00355D6A">
        <w:rPr>
          <w:rFonts w:ascii="Book Antiqua" w:eastAsiaTheme="minorHAnsi" w:hAnsi="Book Antiqua" w:cs="Times New Roman"/>
          <w:color w:val="000000" w:themeColor="text1"/>
          <w:sz w:val="24"/>
          <w:szCs w:val="24"/>
        </w:rPr>
        <w:instrText xml:space="preserve"> ADDIN EN.CITE.DATA </w:instrText>
      </w:r>
      <w:r w:rsidR="00D601AC" w:rsidRPr="00355D6A">
        <w:rPr>
          <w:rFonts w:ascii="Book Antiqua" w:eastAsiaTheme="minorHAnsi" w:hAnsi="Book Antiqua" w:cs="Times New Roman"/>
          <w:color w:val="000000" w:themeColor="text1"/>
          <w:sz w:val="24"/>
          <w:szCs w:val="24"/>
        </w:rPr>
      </w:r>
      <w:r w:rsidR="00D601AC" w:rsidRPr="00355D6A">
        <w:rPr>
          <w:rFonts w:ascii="Book Antiqua" w:eastAsiaTheme="minorHAnsi" w:hAnsi="Book Antiqua" w:cs="Times New Roman"/>
          <w:color w:val="000000" w:themeColor="text1"/>
          <w:sz w:val="24"/>
          <w:szCs w:val="24"/>
        </w:rPr>
        <w:fldChar w:fldCharType="end"/>
      </w:r>
      <w:r w:rsidR="00EB0B35" w:rsidRPr="00355D6A">
        <w:rPr>
          <w:rFonts w:ascii="Book Antiqua" w:eastAsiaTheme="minorHAnsi" w:hAnsi="Book Antiqua" w:cs="Times New Roman"/>
          <w:color w:val="000000" w:themeColor="text1"/>
          <w:sz w:val="24"/>
          <w:szCs w:val="24"/>
        </w:rPr>
      </w:r>
      <w:r w:rsidR="00EB0B35" w:rsidRPr="00355D6A">
        <w:rPr>
          <w:rFonts w:ascii="Book Antiqua" w:eastAsiaTheme="minorHAnsi" w:hAnsi="Book Antiqua" w:cs="Times New Roman"/>
          <w:color w:val="000000" w:themeColor="text1"/>
          <w:sz w:val="24"/>
          <w:szCs w:val="24"/>
        </w:rPr>
        <w:fldChar w:fldCharType="separate"/>
      </w:r>
      <w:r w:rsidR="00EB0B35" w:rsidRPr="00355D6A">
        <w:rPr>
          <w:rFonts w:ascii="Book Antiqua" w:eastAsiaTheme="minorHAnsi" w:hAnsi="Book Antiqua" w:cs="Times New Roman"/>
          <w:color w:val="000000" w:themeColor="text1"/>
          <w:sz w:val="24"/>
          <w:szCs w:val="24"/>
          <w:vertAlign w:val="superscript"/>
        </w:rPr>
        <w:t>[33]</w:t>
      </w:r>
      <w:r w:rsidR="00EB0B35" w:rsidRPr="00355D6A">
        <w:rPr>
          <w:rFonts w:ascii="Book Antiqua" w:eastAsiaTheme="minorHAnsi" w:hAnsi="Book Antiqua" w:cs="Times New Roman"/>
          <w:color w:val="000000" w:themeColor="text1"/>
          <w:sz w:val="24"/>
          <w:szCs w:val="24"/>
        </w:rPr>
        <w:fldChar w:fldCharType="end"/>
      </w:r>
      <w:r w:rsidR="00FB16CE" w:rsidRPr="00355D6A">
        <w:rPr>
          <w:rFonts w:ascii="Book Antiqua" w:eastAsiaTheme="minorHAnsi" w:hAnsi="Book Antiqua" w:cs="Times New Roman"/>
          <w:color w:val="000000" w:themeColor="text1"/>
          <w:sz w:val="24"/>
          <w:szCs w:val="24"/>
        </w:rPr>
        <w:t xml:space="preserve">. </w:t>
      </w:r>
      <w:r w:rsidR="006969AA" w:rsidRPr="00355D6A">
        <w:rPr>
          <w:rFonts w:ascii="Book Antiqua" w:eastAsiaTheme="minorHAnsi" w:hAnsi="Book Antiqua" w:cs="Times New Roman"/>
          <w:color w:val="000000" w:themeColor="text1"/>
          <w:sz w:val="24"/>
          <w:szCs w:val="24"/>
        </w:rPr>
        <w:t xml:space="preserve">Unlike TE, real-time </w:t>
      </w:r>
      <w:proofErr w:type="spellStart"/>
      <w:r w:rsidR="006969AA" w:rsidRPr="00355D6A">
        <w:rPr>
          <w:rFonts w:ascii="Book Antiqua" w:eastAsiaTheme="minorHAnsi" w:hAnsi="Book Antiqua" w:cs="Times New Roman"/>
          <w:color w:val="000000" w:themeColor="text1"/>
          <w:sz w:val="24"/>
          <w:szCs w:val="24"/>
        </w:rPr>
        <w:t>elastographic</w:t>
      </w:r>
      <w:proofErr w:type="spellEnd"/>
      <w:r w:rsidR="006969AA" w:rsidRPr="00355D6A">
        <w:rPr>
          <w:rFonts w:ascii="Book Antiqua" w:eastAsiaTheme="minorHAnsi" w:hAnsi="Book Antiqua" w:cs="Times New Roman"/>
          <w:color w:val="000000" w:themeColor="text1"/>
          <w:sz w:val="24"/>
          <w:szCs w:val="24"/>
        </w:rPr>
        <w:t xml:space="preserve"> methods such as ARFI and SSWE have</w:t>
      </w:r>
      <w:r w:rsidR="00FB16CE" w:rsidRPr="00355D6A">
        <w:rPr>
          <w:rFonts w:ascii="Book Antiqua" w:eastAsiaTheme="minorHAnsi" w:hAnsi="Book Antiqua" w:cs="Times New Roman"/>
          <w:color w:val="000000" w:themeColor="text1"/>
          <w:sz w:val="24"/>
          <w:szCs w:val="24"/>
        </w:rPr>
        <w:t xml:space="preserve"> been integrated to conventional diagnostic ultrasound</w:t>
      </w:r>
      <w:r w:rsidR="006969AA" w:rsidRPr="00355D6A">
        <w:rPr>
          <w:rFonts w:ascii="Book Antiqua" w:eastAsiaTheme="minorHAnsi" w:hAnsi="Book Antiqua" w:cs="Times New Roman"/>
          <w:color w:val="000000" w:themeColor="text1"/>
          <w:sz w:val="24"/>
          <w:szCs w:val="24"/>
        </w:rPr>
        <w:t xml:space="preserve">. However, ARFI cannot produce a real-time quantitative map of liver tissue stiffness, and only </w:t>
      </w:r>
      <w:r w:rsidR="00FB16CE" w:rsidRPr="00355D6A">
        <w:rPr>
          <w:rFonts w:ascii="Book Antiqua" w:eastAsiaTheme="minorHAnsi" w:hAnsi="Book Antiqua" w:cs="Times New Roman"/>
          <w:color w:val="000000" w:themeColor="text1"/>
          <w:sz w:val="24"/>
          <w:szCs w:val="24"/>
        </w:rPr>
        <w:t>a few studies have been performed in children to predict liver fibrosis</w:t>
      </w:r>
      <w:r w:rsidR="006969AA" w:rsidRPr="00355D6A">
        <w:rPr>
          <w:rFonts w:ascii="Book Antiqua" w:eastAsiaTheme="minorHAnsi" w:hAnsi="Book Antiqua" w:cs="Times New Roman"/>
          <w:color w:val="000000" w:themeColor="text1"/>
          <w:sz w:val="24"/>
          <w:szCs w:val="24"/>
        </w:rPr>
        <w:t xml:space="preserve"> using SSWE</w:t>
      </w:r>
      <w:r w:rsidR="00EB0B35" w:rsidRPr="00355D6A">
        <w:rPr>
          <w:rFonts w:ascii="Book Antiqua" w:eastAsiaTheme="minorHAnsi" w:hAnsi="Book Antiqua" w:cs="Times New Roman"/>
          <w:color w:val="000000" w:themeColor="text1"/>
          <w:sz w:val="24"/>
          <w:szCs w:val="24"/>
        </w:rPr>
        <w:fldChar w:fldCharType="begin">
          <w:fldData xml:space="preserve">PEVuZE5vdGU+PENpdGU+PEF1dGhvcj5DaGVuPC9BdXRob3I+PFllYXI+MjAxNjwvWWVhcj48UmVj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b2d5PC9hYmJyLTE+PC9hbHQtcGVyaW9kaWNhbD48cGFnZXM+MTE0LTI0PC9wYWdlcz48dm9sdW1l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</w:fldData>
        </w:fldChar>
      </w:r>
      <w:r w:rsidR="00D601AC" w:rsidRPr="00355D6A">
        <w:rPr>
          <w:rFonts w:ascii="Book Antiqua" w:eastAsiaTheme="minorHAnsi" w:hAnsi="Book Antiqua" w:cs="Times New Roman"/>
          <w:color w:val="000000" w:themeColor="text1"/>
          <w:sz w:val="24"/>
          <w:szCs w:val="24"/>
        </w:rPr>
        <w:instrText xml:space="preserve"> ADDIN EN.CITE </w:instrText>
      </w:r>
      <w:r w:rsidR="00D601AC" w:rsidRPr="00355D6A">
        <w:rPr>
          <w:rFonts w:ascii="Book Antiqua" w:eastAsiaTheme="minorHAnsi" w:hAnsi="Book Antiqua" w:cs="Times New Roman"/>
          <w:color w:val="000000" w:themeColor="text1"/>
          <w:sz w:val="24"/>
          <w:szCs w:val="24"/>
        </w:rPr>
        <w:fldChar w:fldCharType="begin">
          <w:fldData xml:space="preserve">PEVuZE5vdGU+PENpdGU+PEF1dGhvcj5DaGVuPC9BdXRob3I+PFllYXI+MjAxNjwvWWVhcj48UmVj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b2d5PC9hYmJyLTE+PC9hbHQtcGVyaW9kaWNhbD48cGFnZXM+MTE0LTI0PC9wYWdlcz48dm9sdW1l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</w:fldData>
        </w:fldChar>
      </w:r>
      <w:r w:rsidR="00D601AC" w:rsidRPr="00355D6A">
        <w:rPr>
          <w:rFonts w:ascii="Book Antiqua" w:eastAsiaTheme="minorHAnsi" w:hAnsi="Book Antiqua" w:cs="Times New Roman"/>
          <w:color w:val="000000" w:themeColor="text1"/>
          <w:sz w:val="24"/>
          <w:szCs w:val="24"/>
        </w:rPr>
        <w:instrText xml:space="preserve"> ADDIN EN.CITE.DATA </w:instrText>
      </w:r>
      <w:r w:rsidR="00D601AC" w:rsidRPr="00355D6A">
        <w:rPr>
          <w:rFonts w:ascii="Book Antiqua" w:eastAsiaTheme="minorHAnsi" w:hAnsi="Book Antiqua" w:cs="Times New Roman"/>
          <w:color w:val="000000" w:themeColor="text1"/>
          <w:sz w:val="24"/>
          <w:szCs w:val="24"/>
        </w:rPr>
      </w:r>
      <w:r w:rsidR="00D601AC" w:rsidRPr="00355D6A">
        <w:rPr>
          <w:rFonts w:ascii="Book Antiqua" w:eastAsiaTheme="minorHAnsi" w:hAnsi="Book Antiqua" w:cs="Times New Roman"/>
          <w:color w:val="000000" w:themeColor="text1"/>
          <w:sz w:val="24"/>
          <w:szCs w:val="24"/>
        </w:rPr>
        <w:fldChar w:fldCharType="end"/>
      </w:r>
      <w:r w:rsidR="00EB0B35" w:rsidRPr="00355D6A">
        <w:rPr>
          <w:rFonts w:ascii="Book Antiqua" w:eastAsiaTheme="minorHAnsi" w:hAnsi="Book Antiqua" w:cs="Times New Roman"/>
          <w:color w:val="000000" w:themeColor="text1"/>
          <w:sz w:val="24"/>
          <w:szCs w:val="24"/>
        </w:rPr>
      </w:r>
      <w:r w:rsidR="00EB0B35" w:rsidRPr="00355D6A">
        <w:rPr>
          <w:rFonts w:ascii="Book Antiqua" w:eastAsiaTheme="minorHAnsi" w:hAnsi="Book Antiqua" w:cs="Times New Roman"/>
          <w:color w:val="000000" w:themeColor="text1"/>
          <w:sz w:val="24"/>
          <w:szCs w:val="24"/>
        </w:rPr>
        <w:fldChar w:fldCharType="separate"/>
      </w:r>
      <w:r w:rsidR="003C7E32" w:rsidRPr="00355D6A">
        <w:rPr>
          <w:rFonts w:ascii="Book Antiqua" w:eastAsiaTheme="minorHAnsi" w:hAnsi="Book Antiqua" w:cs="Times New Roman"/>
          <w:color w:val="000000" w:themeColor="text1"/>
          <w:sz w:val="24"/>
          <w:szCs w:val="24"/>
          <w:vertAlign w:val="superscript"/>
        </w:rPr>
        <w:t>[31,34]</w:t>
      </w:r>
      <w:r w:rsidR="00EB0B35" w:rsidRPr="00355D6A">
        <w:rPr>
          <w:rFonts w:ascii="Book Antiqua" w:eastAsiaTheme="minorHAnsi" w:hAnsi="Book Antiqua" w:cs="Times New Roman"/>
          <w:color w:val="000000" w:themeColor="text1"/>
          <w:sz w:val="24"/>
          <w:szCs w:val="24"/>
        </w:rPr>
        <w:fldChar w:fldCharType="end"/>
      </w:r>
      <w:r w:rsidR="00FB16CE" w:rsidRPr="00355D6A">
        <w:rPr>
          <w:rFonts w:ascii="Book Antiqua" w:eastAsiaTheme="minorHAnsi" w:hAnsi="Book Antiqua" w:cs="Times New Roman"/>
          <w:color w:val="000000" w:themeColor="text1"/>
          <w:sz w:val="24"/>
          <w:szCs w:val="24"/>
        </w:rPr>
        <w:t xml:space="preserve">. </w:t>
      </w:r>
      <w:r w:rsidR="00DD7684" w:rsidRPr="00355D6A">
        <w:rPr>
          <w:rFonts w:ascii="Book Antiqua" w:eastAsiaTheme="minorHAnsi" w:hAnsi="Book Antiqua" w:cs="Times New Roman"/>
          <w:color w:val="000000" w:themeColor="text1"/>
          <w:sz w:val="24"/>
          <w:szCs w:val="24"/>
        </w:rPr>
        <w:t>In our study, we performed short liver MRI</w:t>
      </w:r>
      <w:r w:rsidR="006B47E1" w:rsidRPr="00355D6A">
        <w:rPr>
          <w:rFonts w:ascii="Book Antiqua" w:eastAsiaTheme="minorHAnsi" w:hAnsi="Book Antiqua" w:cs="Times New Roman"/>
          <w:color w:val="000000" w:themeColor="text1"/>
          <w:sz w:val="24"/>
          <w:szCs w:val="24"/>
        </w:rPr>
        <w:t>,</w:t>
      </w:r>
      <w:r w:rsidR="00DD7684" w:rsidRPr="00355D6A">
        <w:rPr>
          <w:rFonts w:ascii="Book Antiqua" w:eastAsiaTheme="minorHAnsi" w:hAnsi="Book Antiqua" w:cs="Times New Roman"/>
          <w:color w:val="000000" w:themeColor="text1"/>
          <w:sz w:val="24"/>
          <w:szCs w:val="24"/>
        </w:rPr>
        <w:t xml:space="preserve"> including </w:t>
      </w:r>
      <w:r w:rsidR="006B47E1" w:rsidRPr="00355D6A">
        <w:rPr>
          <w:rFonts w:ascii="Book Antiqua" w:eastAsiaTheme="minorHAnsi" w:hAnsi="Book Antiqua" w:cs="Times New Roman"/>
          <w:color w:val="000000" w:themeColor="text1"/>
          <w:sz w:val="24"/>
          <w:szCs w:val="24"/>
        </w:rPr>
        <w:t xml:space="preserve">an </w:t>
      </w:r>
      <w:r w:rsidR="00DD7684" w:rsidRPr="00355D6A">
        <w:rPr>
          <w:rFonts w:ascii="Book Antiqua" w:eastAsiaTheme="minorHAnsi" w:hAnsi="Book Antiqua" w:cs="Times New Roman"/>
          <w:color w:val="000000" w:themeColor="text1"/>
          <w:sz w:val="24"/>
          <w:szCs w:val="24"/>
        </w:rPr>
        <w:t>anatomical sequence and MRE</w:t>
      </w:r>
      <w:r w:rsidR="006B47E1" w:rsidRPr="00355D6A">
        <w:rPr>
          <w:rFonts w:ascii="Book Antiqua" w:eastAsiaTheme="minorHAnsi" w:hAnsi="Book Antiqua" w:cs="Times New Roman"/>
          <w:color w:val="000000" w:themeColor="text1"/>
          <w:sz w:val="24"/>
          <w:szCs w:val="24"/>
        </w:rPr>
        <w:t>,</w:t>
      </w:r>
      <w:r w:rsidR="00DD7684" w:rsidRPr="00355D6A">
        <w:rPr>
          <w:rFonts w:ascii="Book Antiqua" w:eastAsiaTheme="minorHAnsi" w:hAnsi="Book Antiqua" w:cs="Times New Roman"/>
          <w:color w:val="000000" w:themeColor="text1"/>
          <w:sz w:val="24"/>
          <w:szCs w:val="24"/>
        </w:rPr>
        <w:t xml:space="preserve"> which </w:t>
      </w:r>
      <w:r w:rsidR="006B47E1" w:rsidRPr="00355D6A">
        <w:rPr>
          <w:rFonts w:ascii="Book Antiqua" w:eastAsiaTheme="minorHAnsi" w:hAnsi="Book Antiqua" w:cs="Times New Roman"/>
          <w:color w:val="000000" w:themeColor="text1"/>
          <w:sz w:val="24"/>
          <w:szCs w:val="24"/>
        </w:rPr>
        <w:t xml:space="preserve">could be completed in </w:t>
      </w:r>
      <w:r w:rsidR="00DD7684" w:rsidRPr="00355D6A">
        <w:rPr>
          <w:rFonts w:ascii="Book Antiqua" w:eastAsiaTheme="minorHAnsi" w:hAnsi="Book Antiqua" w:cs="Times New Roman"/>
          <w:color w:val="000000" w:themeColor="text1"/>
          <w:sz w:val="24"/>
          <w:szCs w:val="24"/>
        </w:rPr>
        <w:t xml:space="preserve">less than 15 min and </w:t>
      </w:r>
      <w:r w:rsidR="006B47E1" w:rsidRPr="00355D6A">
        <w:rPr>
          <w:rFonts w:ascii="Book Antiqua" w:eastAsiaTheme="minorHAnsi" w:hAnsi="Book Antiqua" w:cs="Times New Roman"/>
          <w:color w:val="000000" w:themeColor="text1"/>
          <w:sz w:val="24"/>
          <w:szCs w:val="24"/>
        </w:rPr>
        <w:t xml:space="preserve">did </w:t>
      </w:r>
      <w:r w:rsidR="00DD7684" w:rsidRPr="00355D6A">
        <w:rPr>
          <w:rFonts w:ascii="Book Antiqua" w:eastAsiaTheme="minorHAnsi" w:hAnsi="Book Antiqua" w:cs="Times New Roman"/>
          <w:color w:val="000000" w:themeColor="text1"/>
          <w:sz w:val="24"/>
          <w:szCs w:val="24"/>
        </w:rPr>
        <w:t xml:space="preserve">not </w:t>
      </w:r>
      <w:r w:rsidR="006B47E1" w:rsidRPr="00355D6A">
        <w:rPr>
          <w:rFonts w:ascii="Book Antiqua" w:eastAsiaTheme="minorHAnsi" w:hAnsi="Book Antiqua" w:cs="Times New Roman"/>
          <w:color w:val="000000" w:themeColor="text1"/>
          <w:sz w:val="24"/>
          <w:szCs w:val="24"/>
        </w:rPr>
        <w:t xml:space="preserve">require </w:t>
      </w:r>
      <w:r w:rsidR="00DD7684" w:rsidRPr="00355D6A">
        <w:rPr>
          <w:rFonts w:ascii="Book Antiqua" w:eastAsiaTheme="minorHAnsi" w:hAnsi="Book Antiqua" w:cs="Times New Roman"/>
          <w:color w:val="000000" w:themeColor="text1"/>
          <w:sz w:val="24"/>
          <w:szCs w:val="24"/>
        </w:rPr>
        <w:t xml:space="preserve">sedation. </w:t>
      </w:r>
      <w:r w:rsidR="006B47E1" w:rsidRPr="00355D6A">
        <w:rPr>
          <w:rFonts w:ascii="Book Antiqua" w:eastAsiaTheme="minorHAnsi" w:hAnsi="Book Antiqua" w:cs="Times New Roman"/>
          <w:color w:val="000000" w:themeColor="text1"/>
          <w:sz w:val="24"/>
          <w:szCs w:val="24"/>
        </w:rPr>
        <w:t>This allowed us to perform</w:t>
      </w:r>
      <w:r w:rsidR="00DD7684" w:rsidRPr="00355D6A">
        <w:rPr>
          <w:rFonts w:ascii="Book Antiqua" w:eastAsiaTheme="minorHAnsi" w:hAnsi="Book Antiqua" w:cs="Times New Roman"/>
          <w:color w:val="000000" w:themeColor="text1"/>
          <w:sz w:val="24"/>
          <w:szCs w:val="24"/>
        </w:rPr>
        <w:t xml:space="preserve"> a minimal and noninvasive study to evaluate the status of</w:t>
      </w:r>
      <w:r w:rsidR="006B47E1" w:rsidRPr="00355D6A">
        <w:rPr>
          <w:rFonts w:ascii="Book Antiqua" w:eastAsiaTheme="minorHAnsi" w:hAnsi="Book Antiqua" w:cs="Times New Roman"/>
          <w:color w:val="000000" w:themeColor="text1"/>
          <w:sz w:val="24"/>
          <w:szCs w:val="24"/>
        </w:rPr>
        <w:t xml:space="preserve"> the</w:t>
      </w:r>
      <w:r w:rsidR="00DD7684" w:rsidRPr="00355D6A">
        <w:rPr>
          <w:rFonts w:ascii="Book Antiqua" w:eastAsiaTheme="minorHAnsi" w:hAnsi="Book Antiqua" w:cs="Times New Roman"/>
          <w:color w:val="000000" w:themeColor="text1"/>
          <w:sz w:val="24"/>
          <w:szCs w:val="24"/>
        </w:rPr>
        <w:t xml:space="preserve"> liver and </w:t>
      </w:r>
      <w:r w:rsidR="00A42666" w:rsidRPr="00355D6A">
        <w:rPr>
          <w:rFonts w:ascii="Book Antiqua" w:eastAsiaTheme="minorHAnsi" w:hAnsi="Book Antiqua" w:cs="Times New Roman"/>
          <w:color w:val="000000" w:themeColor="text1"/>
          <w:sz w:val="24"/>
          <w:szCs w:val="24"/>
        </w:rPr>
        <w:t xml:space="preserve">combined </w:t>
      </w:r>
      <w:r w:rsidR="00DD7684" w:rsidRPr="00355D6A">
        <w:rPr>
          <w:rFonts w:ascii="Book Antiqua" w:eastAsiaTheme="minorHAnsi" w:hAnsi="Book Antiqua" w:cs="Times New Roman"/>
          <w:color w:val="000000" w:themeColor="text1"/>
          <w:sz w:val="24"/>
          <w:szCs w:val="24"/>
        </w:rPr>
        <w:t>complication</w:t>
      </w:r>
      <w:r w:rsidR="006B47E1" w:rsidRPr="00355D6A">
        <w:rPr>
          <w:rFonts w:ascii="Book Antiqua" w:eastAsiaTheme="minorHAnsi" w:hAnsi="Book Antiqua" w:cs="Times New Roman"/>
          <w:color w:val="000000" w:themeColor="text1"/>
          <w:sz w:val="24"/>
          <w:szCs w:val="24"/>
        </w:rPr>
        <w:t>s</w:t>
      </w:r>
      <w:r w:rsidR="00DD7684" w:rsidRPr="00355D6A">
        <w:rPr>
          <w:rFonts w:ascii="Book Antiqua" w:eastAsiaTheme="minorHAnsi" w:hAnsi="Book Antiqua" w:cs="Times New Roman"/>
          <w:color w:val="000000" w:themeColor="text1"/>
          <w:sz w:val="24"/>
          <w:szCs w:val="24"/>
        </w:rPr>
        <w:t xml:space="preserve"> during </w:t>
      </w:r>
      <w:r w:rsidR="006B47E1" w:rsidRPr="00355D6A">
        <w:rPr>
          <w:rFonts w:ascii="Book Antiqua" w:eastAsiaTheme="minorHAnsi" w:hAnsi="Book Antiqua" w:cs="Times New Roman"/>
          <w:color w:val="000000" w:themeColor="text1"/>
          <w:sz w:val="24"/>
          <w:szCs w:val="24"/>
        </w:rPr>
        <w:t>follow-</w:t>
      </w:r>
      <w:r w:rsidR="00DD7684" w:rsidRPr="00355D6A">
        <w:rPr>
          <w:rFonts w:ascii="Book Antiqua" w:eastAsiaTheme="minorHAnsi" w:hAnsi="Book Antiqua" w:cs="Times New Roman"/>
          <w:color w:val="000000" w:themeColor="text1"/>
          <w:sz w:val="24"/>
          <w:szCs w:val="24"/>
        </w:rPr>
        <w:t xml:space="preserve">up in patients with biliary atresia after </w:t>
      </w:r>
      <w:r w:rsidR="006B47E1" w:rsidRPr="00355D6A">
        <w:rPr>
          <w:rFonts w:ascii="Book Antiqua" w:eastAsiaTheme="minorHAnsi" w:hAnsi="Book Antiqua" w:cs="Times New Roman"/>
          <w:color w:val="000000" w:themeColor="text1"/>
          <w:sz w:val="24"/>
          <w:szCs w:val="24"/>
        </w:rPr>
        <w:t xml:space="preserve">the </w:t>
      </w:r>
      <w:r w:rsidR="00DD7684" w:rsidRPr="00355D6A">
        <w:rPr>
          <w:rFonts w:ascii="Book Antiqua" w:eastAsiaTheme="minorHAnsi" w:hAnsi="Book Antiqua" w:cs="Times New Roman"/>
          <w:color w:val="000000" w:themeColor="text1"/>
          <w:sz w:val="24"/>
          <w:szCs w:val="24"/>
        </w:rPr>
        <w:t xml:space="preserve">Kasai operation. </w:t>
      </w:r>
      <w:r w:rsidR="00A73B49" w:rsidRPr="00355D6A">
        <w:rPr>
          <w:rFonts w:ascii="Book Antiqua" w:eastAsiaTheme="minorHAnsi" w:hAnsi="Book Antiqua" w:cs="Times New Roman"/>
          <w:color w:val="000000" w:themeColor="text1"/>
          <w:sz w:val="24"/>
          <w:szCs w:val="24"/>
        </w:rPr>
        <w:t>We c</w:t>
      </w:r>
      <w:r w:rsidR="00676FBC" w:rsidRPr="00355D6A">
        <w:rPr>
          <w:rFonts w:ascii="Book Antiqua" w:eastAsiaTheme="minorHAnsi" w:hAnsi="Book Antiqua" w:cs="Times New Roman"/>
          <w:color w:val="000000" w:themeColor="text1"/>
          <w:sz w:val="24"/>
          <w:szCs w:val="24"/>
        </w:rPr>
        <w:t>ould</w:t>
      </w:r>
      <w:r w:rsidR="00A73B49" w:rsidRPr="00355D6A">
        <w:rPr>
          <w:rFonts w:ascii="Book Antiqua" w:eastAsiaTheme="minorHAnsi" w:hAnsi="Book Antiqua" w:cs="Times New Roman"/>
          <w:color w:val="000000" w:themeColor="text1"/>
          <w:sz w:val="24"/>
          <w:szCs w:val="24"/>
        </w:rPr>
        <w:t xml:space="preserve"> not only</w:t>
      </w:r>
      <w:r w:rsidR="0079300D" w:rsidRPr="00355D6A">
        <w:rPr>
          <w:rFonts w:ascii="Book Antiqua" w:eastAsiaTheme="minorHAnsi" w:hAnsi="Book Antiqua" w:cs="Times New Roman"/>
          <w:color w:val="000000" w:themeColor="text1"/>
          <w:sz w:val="24"/>
          <w:szCs w:val="24"/>
        </w:rPr>
        <w:t xml:space="preserve"> </w:t>
      </w:r>
      <w:r w:rsidR="000A26DF" w:rsidRPr="00355D6A">
        <w:rPr>
          <w:rFonts w:ascii="Book Antiqua" w:eastAsiaTheme="minorHAnsi" w:hAnsi="Book Antiqua" w:cs="Times New Roman"/>
          <w:color w:val="000000" w:themeColor="text1"/>
          <w:sz w:val="24"/>
          <w:szCs w:val="24"/>
        </w:rPr>
        <w:t xml:space="preserve">measure spleen size, </w:t>
      </w:r>
      <w:r w:rsidR="0079300D" w:rsidRPr="00355D6A">
        <w:rPr>
          <w:rFonts w:ascii="Book Antiqua" w:eastAsiaTheme="minorHAnsi" w:hAnsi="Book Antiqua" w:cs="Times New Roman"/>
          <w:color w:val="000000" w:themeColor="text1"/>
          <w:sz w:val="24"/>
          <w:szCs w:val="24"/>
        </w:rPr>
        <w:t>evaluate</w:t>
      </w:r>
      <w:r w:rsidR="00A73B49" w:rsidRPr="00355D6A">
        <w:rPr>
          <w:rFonts w:ascii="Book Antiqua" w:eastAsiaTheme="minorHAnsi" w:hAnsi="Book Antiqua" w:cs="Times New Roman"/>
          <w:color w:val="000000" w:themeColor="text1"/>
          <w:sz w:val="24"/>
          <w:szCs w:val="24"/>
        </w:rPr>
        <w:t xml:space="preserve"> anatomical lesions such as morphological cirrhosis </w:t>
      </w:r>
      <w:r w:rsidR="0079300D" w:rsidRPr="00355D6A">
        <w:rPr>
          <w:rFonts w:ascii="Book Antiqua" w:eastAsiaTheme="minorHAnsi" w:hAnsi="Book Antiqua" w:cs="Times New Roman"/>
          <w:color w:val="000000" w:themeColor="text1"/>
          <w:sz w:val="24"/>
          <w:szCs w:val="24"/>
        </w:rPr>
        <w:t>and identify</w:t>
      </w:r>
      <w:r w:rsidR="00A73B49" w:rsidRPr="00355D6A">
        <w:rPr>
          <w:rFonts w:ascii="Book Antiqua" w:eastAsiaTheme="minorHAnsi" w:hAnsi="Book Antiqua" w:cs="Times New Roman"/>
          <w:color w:val="000000" w:themeColor="text1"/>
          <w:sz w:val="24"/>
          <w:szCs w:val="24"/>
        </w:rPr>
        <w:t xml:space="preserve"> biliary complication</w:t>
      </w:r>
      <w:r w:rsidR="0079300D" w:rsidRPr="00355D6A">
        <w:rPr>
          <w:rFonts w:ascii="Book Antiqua" w:eastAsiaTheme="minorHAnsi" w:hAnsi="Book Antiqua" w:cs="Times New Roman"/>
          <w:color w:val="000000" w:themeColor="text1"/>
          <w:sz w:val="24"/>
          <w:szCs w:val="24"/>
        </w:rPr>
        <w:t>s</w:t>
      </w:r>
      <w:r w:rsidR="00A73B49" w:rsidRPr="00355D6A">
        <w:rPr>
          <w:rFonts w:ascii="Book Antiqua" w:eastAsiaTheme="minorHAnsi" w:hAnsi="Book Antiqua" w:cs="Times New Roman"/>
          <w:color w:val="000000" w:themeColor="text1"/>
          <w:sz w:val="24"/>
          <w:szCs w:val="24"/>
        </w:rPr>
        <w:t xml:space="preserve"> such as bile cyst</w:t>
      </w:r>
      <w:r w:rsidR="0079300D" w:rsidRPr="00355D6A">
        <w:rPr>
          <w:rFonts w:ascii="Book Antiqua" w:eastAsiaTheme="minorHAnsi" w:hAnsi="Book Antiqua" w:cs="Times New Roman"/>
          <w:color w:val="000000" w:themeColor="text1"/>
          <w:sz w:val="24"/>
          <w:szCs w:val="24"/>
        </w:rPr>
        <w:t xml:space="preserve">s </w:t>
      </w:r>
      <w:r w:rsidR="00A73B49" w:rsidRPr="00355D6A">
        <w:rPr>
          <w:rFonts w:ascii="Book Antiqua" w:eastAsiaTheme="minorHAnsi" w:hAnsi="Book Antiqua" w:cs="Times New Roman"/>
          <w:color w:val="000000" w:themeColor="text1"/>
          <w:sz w:val="24"/>
          <w:szCs w:val="24"/>
        </w:rPr>
        <w:t>or mass</w:t>
      </w:r>
      <w:r w:rsidR="0079300D" w:rsidRPr="00355D6A">
        <w:rPr>
          <w:rFonts w:ascii="Book Antiqua" w:eastAsiaTheme="minorHAnsi" w:hAnsi="Book Antiqua" w:cs="Times New Roman"/>
          <w:color w:val="000000" w:themeColor="text1"/>
          <w:sz w:val="24"/>
          <w:szCs w:val="24"/>
        </w:rPr>
        <w:t>es</w:t>
      </w:r>
      <w:r w:rsidR="00A73B49" w:rsidRPr="00355D6A">
        <w:rPr>
          <w:rFonts w:ascii="Book Antiqua" w:eastAsiaTheme="minorHAnsi" w:hAnsi="Book Antiqua" w:cs="Times New Roman"/>
          <w:color w:val="000000" w:themeColor="text1"/>
          <w:sz w:val="24"/>
          <w:szCs w:val="24"/>
        </w:rPr>
        <w:t xml:space="preserve">, but also </w:t>
      </w:r>
      <w:r w:rsidR="0079300D" w:rsidRPr="00355D6A">
        <w:rPr>
          <w:rFonts w:ascii="Book Antiqua" w:eastAsiaTheme="minorHAnsi" w:hAnsi="Book Antiqua" w:cs="Times New Roman"/>
          <w:color w:val="000000" w:themeColor="text1"/>
          <w:sz w:val="24"/>
          <w:szCs w:val="24"/>
        </w:rPr>
        <w:t xml:space="preserve">perform a </w:t>
      </w:r>
      <w:r w:rsidR="00A73B49" w:rsidRPr="00355D6A">
        <w:rPr>
          <w:rFonts w:ascii="Book Antiqua" w:eastAsiaTheme="minorHAnsi" w:hAnsi="Book Antiqua" w:cs="Times New Roman"/>
          <w:color w:val="000000" w:themeColor="text1"/>
          <w:sz w:val="24"/>
          <w:szCs w:val="24"/>
        </w:rPr>
        <w:t xml:space="preserve">functional evaluation </w:t>
      </w:r>
      <w:r w:rsidR="00AC7DF4" w:rsidRPr="00355D6A">
        <w:rPr>
          <w:rFonts w:ascii="Book Antiqua" w:eastAsiaTheme="minorHAnsi" w:hAnsi="Book Antiqua" w:cs="Times New Roman"/>
          <w:color w:val="000000" w:themeColor="text1"/>
          <w:sz w:val="24"/>
          <w:szCs w:val="24"/>
        </w:rPr>
        <w:t>using</w:t>
      </w:r>
      <w:r w:rsidR="0079300D" w:rsidRPr="00355D6A">
        <w:rPr>
          <w:rFonts w:ascii="Book Antiqua" w:eastAsiaTheme="minorHAnsi" w:hAnsi="Book Antiqua" w:cs="Times New Roman"/>
          <w:color w:val="000000" w:themeColor="text1"/>
          <w:sz w:val="24"/>
          <w:szCs w:val="24"/>
        </w:rPr>
        <w:t xml:space="preserve"> </w:t>
      </w:r>
      <w:r w:rsidR="00A73B49" w:rsidRPr="00355D6A">
        <w:rPr>
          <w:rFonts w:ascii="Book Antiqua" w:eastAsiaTheme="minorHAnsi" w:hAnsi="Book Antiqua" w:cs="Times New Roman"/>
          <w:color w:val="000000" w:themeColor="text1"/>
          <w:sz w:val="24"/>
          <w:szCs w:val="24"/>
        </w:rPr>
        <w:t>hepatic and splenic stiffness measurement</w:t>
      </w:r>
      <w:r w:rsidR="0079300D" w:rsidRPr="00355D6A">
        <w:rPr>
          <w:rFonts w:ascii="Book Antiqua" w:eastAsiaTheme="minorHAnsi" w:hAnsi="Book Antiqua" w:cs="Times New Roman"/>
          <w:color w:val="000000" w:themeColor="text1"/>
          <w:sz w:val="24"/>
          <w:szCs w:val="24"/>
        </w:rPr>
        <w:t>s</w:t>
      </w:r>
      <w:r w:rsidR="00A73B49" w:rsidRPr="00355D6A">
        <w:rPr>
          <w:rFonts w:ascii="Book Antiqua" w:eastAsiaTheme="minorHAnsi" w:hAnsi="Book Antiqua" w:cs="Times New Roman"/>
          <w:color w:val="000000" w:themeColor="text1"/>
          <w:sz w:val="24"/>
          <w:szCs w:val="24"/>
        </w:rPr>
        <w:t xml:space="preserve">. </w:t>
      </w:r>
      <w:r w:rsidR="0079300D" w:rsidRPr="00355D6A">
        <w:rPr>
          <w:rFonts w:ascii="Book Antiqua" w:eastAsiaTheme="minorHAnsi" w:hAnsi="Book Antiqua" w:cs="Times New Roman"/>
          <w:color w:val="000000" w:themeColor="text1"/>
          <w:sz w:val="24"/>
          <w:szCs w:val="24"/>
        </w:rPr>
        <w:t>T</w:t>
      </w:r>
      <w:r w:rsidR="00A73B49" w:rsidRPr="00355D6A">
        <w:rPr>
          <w:rFonts w:ascii="Book Antiqua" w:eastAsiaTheme="minorHAnsi" w:hAnsi="Book Antiqua" w:cs="Times New Roman"/>
          <w:color w:val="000000" w:themeColor="text1"/>
          <w:sz w:val="24"/>
          <w:szCs w:val="24"/>
        </w:rPr>
        <w:t xml:space="preserve">he spleen size ratio measured from MRI images and spleen </w:t>
      </w:r>
      <w:r w:rsidR="00A73B49" w:rsidRPr="00355D6A">
        <w:rPr>
          <w:rFonts w:ascii="Book Antiqua" w:eastAsiaTheme="minorHAnsi" w:hAnsi="Book Antiqua" w:cs="Times New Roman"/>
          <w:color w:val="000000" w:themeColor="text1"/>
          <w:sz w:val="24"/>
          <w:szCs w:val="24"/>
        </w:rPr>
        <w:lastRenderedPageBreak/>
        <w:t xml:space="preserve">MRE values </w:t>
      </w:r>
      <w:r w:rsidR="0079300D" w:rsidRPr="00355D6A">
        <w:rPr>
          <w:rFonts w:ascii="Book Antiqua" w:eastAsiaTheme="minorHAnsi" w:hAnsi="Book Antiqua" w:cs="Times New Roman"/>
          <w:color w:val="000000" w:themeColor="text1"/>
          <w:sz w:val="24"/>
          <w:szCs w:val="24"/>
        </w:rPr>
        <w:t xml:space="preserve">had a </w:t>
      </w:r>
      <w:r w:rsidR="00A73B49" w:rsidRPr="00355D6A">
        <w:rPr>
          <w:rFonts w:ascii="Book Antiqua" w:eastAsiaTheme="minorHAnsi" w:hAnsi="Book Antiqua" w:cs="Times New Roman"/>
          <w:color w:val="000000" w:themeColor="text1"/>
          <w:sz w:val="24"/>
          <w:szCs w:val="24"/>
        </w:rPr>
        <w:t xml:space="preserve">good diagnostic performance for predicting gastroesophageal varices in children. However, liver MRE values were not useful for this purpose. </w:t>
      </w:r>
    </w:p>
    <w:p w14:paraId="09FB7984" w14:textId="71F89B86" w:rsidR="000D00C1" w:rsidRPr="00355D6A" w:rsidRDefault="003D2D33"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Pr>
          <w:rFonts w:ascii="Book Antiqua" w:eastAsiaTheme="minorHAnsi" w:hAnsi="Book Antiqua" w:cs="Times New Roman"/>
          <w:color w:val="000000" w:themeColor="text1"/>
          <w:sz w:val="24"/>
          <w:szCs w:val="24"/>
        </w:rPr>
        <w:t xml:space="preserve">  </w:t>
      </w:r>
      <w:r w:rsidR="00AC7DF4" w:rsidRPr="00355D6A">
        <w:rPr>
          <w:rFonts w:ascii="Book Antiqua" w:eastAsiaTheme="minorHAnsi" w:hAnsi="Book Antiqua" w:cs="Times New Roman"/>
          <w:color w:val="000000" w:themeColor="text1"/>
          <w:sz w:val="24"/>
          <w:szCs w:val="24"/>
        </w:rPr>
        <w:t xml:space="preserve">In previous </w:t>
      </w:r>
      <w:r w:rsidR="000D00C1" w:rsidRPr="00355D6A">
        <w:rPr>
          <w:rFonts w:ascii="Book Antiqua" w:eastAsiaTheme="minorHAnsi" w:hAnsi="Book Antiqua" w:cs="Times New Roman"/>
          <w:color w:val="000000" w:themeColor="text1"/>
          <w:sz w:val="24"/>
          <w:szCs w:val="24"/>
        </w:rPr>
        <w:t>studies</w:t>
      </w:r>
      <w:r w:rsidR="00AC7DF4" w:rsidRPr="00355D6A">
        <w:rPr>
          <w:rFonts w:ascii="Book Antiqua" w:eastAsiaTheme="minorHAnsi" w:hAnsi="Book Antiqua" w:cs="Times New Roman"/>
          <w:color w:val="000000" w:themeColor="text1"/>
          <w:sz w:val="24"/>
          <w:szCs w:val="24"/>
        </w:rPr>
        <w:t>,</w:t>
      </w:r>
      <w:r w:rsidR="000D00C1" w:rsidRPr="00355D6A">
        <w:rPr>
          <w:rFonts w:ascii="Book Antiqua" w:eastAsiaTheme="minorHAnsi" w:hAnsi="Book Antiqua" w:cs="Times New Roman"/>
          <w:color w:val="000000" w:themeColor="text1"/>
          <w:sz w:val="24"/>
          <w:szCs w:val="24"/>
        </w:rPr>
        <w:t xml:space="preserve"> </w:t>
      </w:r>
      <w:r w:rsidR="00A42666" w:rsidRPr="00355D6A">
        <w:rPr>
          <w:rFonts w:ascii="Book Antiqua" w:eastAsiaTheme="minorHAnsi" w:hAnsi="Book Antiqua" w:cs="Times New Roman"/>
          <w:color w:val="000000" w:themeColor="text1"/>
          <w:sz w:val="24"/>
          <w:szCs w:val="24"/>
        </w:rPr>
        <w:t>hepatic</w:t>
      </w:r>
      <w:r w:rsidR="000D00C1" w:rsidRPr="00355D6A">
        <w:rPr>
          <w:rFonts w:ascii="Book Antiqua" w:eastAsiaTheme="minorHAnsi" w:hAnsi="Book Antiqua" w:cs="Times New Roman"/>
          <w:color w:val="000000" w:themeColor="text1"/>
          <w:sz w:val="24"/>
          <w:szCs w:val="24"/>
        </w:rPr>
        <w:t xml:space="preserve"> fibrosis </w:t>
      </w:r>
      <w:r w:rsidR="00AC7DF4" w:rsidRPr="00355D6A">
        <w:rPr>
          <w:rFonts w:ascii="Book Antiqua" w:eastAsiaTheme="minorHAnsi" w:hAnsi="Book Antiqua" w:cs="Times New Roman"/>
          <w:color w:val="000000" w:themeColor="text1"/>
          <w:sz w:val="24"/>
          <w:szCs w:val="24"/>
        </w:rPr>
        <w:t xml:space="preserve">has been found to correlate </w:t>
      </w:r>
      <w:r w:rsidR="000D00C1" w:rsidRPr="00355D6A">
        <w:rPr>
          <w:rFonts w:ascii="Book Antiqua" w:eastAsiaTheme="minorHAnsi" w:hAnsi="Book Antiqua" w:cs="Times New Roman"/>
          <w:color w:val="000000" w:themeColor="text1"/>
          <w:sz w:val="24"/>
          <w:szCs w:val="24"/>
        </w:rPr>
        <w:t xml:space="preserve">with </w:t>
      </w:r>
      <w:r w:rsidR="00A42666" w:rsidRPr="00355D6A">
        <w:rPr>
          <w:rFonts w:ascii="Book Antiqua" w:eastAsiaTheme="minorHAnsi" w:hAnsi="Book Antiqua" w:cs="Times New Roman"/>
          <w:color w:val="000000" w:themeColor="text1"/>
          <w:sz w:val="24"/>
          <w:szCs w:val="24"/>
        </w:rPr>
        <w:t>liver</w:t>
      </w:r>
      <w:r w:rsidR="000D00C1" w:rsidRPr="00355D6A">
        <w:rPr>
          <w:rFonts w:ascii="Book Antiqua" w:eastAsiaTheme="minorHAnsi" w:hAnsi="Book Antiqua" w:cs="Times New Roman"/>
          <w:color w:val="000000" w:themeColor="text1"/>
          <w:sz w:val="24"/>
          <w:szCs w:val="24"/>
        </w:rPr>
        <w:t xml:space="preserve"> MRE values in adult patients</w:t>
      </w:r>
      <w:r w:rsidR="000D00C1" w:rsidRPr="00355D6A">
        <w:rPr>
          <w:rFonts w:ascii="Book Antiqua" w:eastAsiaTheme="minorHAnsi" w:hAnsi="Book Antiqua" w:cs="Times New Roman"/>
          <w:color w:val="000000" w:themeColor="text1"/>
          <w:sz w:val="24"/>
          <w:szCs w:val="24"/>
        </w:rPr>
        <w:fldChar w:fldCharType="begin">
          <w:fldData xml:space="preserve">PEVuZE5vdGU+PENpdGU+PEF1dGhvcj5IdXdhcnQ8L0F1dGhvcj48WWVhcj4yMDA3PC9ZZWFyPjxS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==
</w:fldData>
        </w:fldChar>
      </w:r>
      <w:r w:rsidR="00D601AC" w:rsidRPr="00355D6A">
        <w:rPr>
          <w:rFonts w:ascii="Book Antiqua" w:eastAsiaTheme="minorHAnsi" w:hAnsi="Book Antiqua" w:cs="Times New Roman"/>
          <w:color w:val="000000" w:themeColor="text1"/>
          <w:sz w:val="24"/>
          <w:szCs w:val="24"/>
        </w:rPr>
        <w:instrText xml:space="preserve"> ADDIN EN.CITE </w:instrText>
      </w:r>
      <w:r w:rsidR="00D601AC" w:rsidRPr="00355D6A">
        <w:rPr>
          <w:rFonts w:ascii="Book Antiqua" w:eastAsiaTheme="minorHAnsi" w:hAnsi="Book Antiqua" w:cs="Times New Roman"/>
          <w:color w:val="000000" w:themeColor="text1"/>
          <w:sz w:val="24"/>
          <w:szCs w:val="24"/>
        </w:rPr>
        <w:fldChar w:fldCharType="begin">
          <w:fldData xml:space="preserve">PEVuZE5vdGU+PENpdGU+PEF1dGhvcj5IdXdhcnQ8L0F1dGhvcj48WWVhcj4yMDA3PC9ZZWFyPjxS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==
</w:fldData>
        </w:fldChar>
      </w:r>
      <w:r w:rsidR="00D601AC" w:rsidRPr="00355D6A">
        <w:rPr>
          <w:rFonts w:ascii="Book Antiqua" w:eastAsiaTheme="minorHAnsi" w:hAnsi="Book Antiqua" w:cs="Times New Roman"/>
          <w:color w:val="000000" w:themeColor="text1"/>
          <w:sz w:val="24"/>
          <w:szCs w:val="24"/>
        </w:rPr>
        <w:instrText xml:space="preserve"> ADDIN EN.CITE.DATA </w:instrText>
      </w:r>
      <w:r w:rsidR="00D601AC" w:rsidRPr="00355D6A">
        <w:rPr>
          <w:rFonts w:ascii="Book Antiqua" w:eastAsiaTheme="minorHAnsi" w:hAnsi="Book Antiqua" w:cs="Times New Roman"/>
          <w:color w:val="000000" w:themeColor="text1"/>
          <w:sz w:val="24"/>
          <w:szCs w:val="24"/>
        </w:rPr>
      </w:r>
      <w:r w:rsidR="00D601AC" w:rsidRPr="00355D6A">
        <w:rPr>
          <w:rFonts w:ascii="Book Antiqua" w:eastAsiaTheme="minorHAnsi" w:hAnsi="Book Antiqua" w:cs="Times New Roman"/>
          <w:color w:val="000000" w:themeColor="text1"/>
          <w:sz w:val="24"/>
          <w:szCs w:val="24"/>
        </w:rPr>
        <w:fldChar w:fldCharType="end"/>
      </w:r>
      <w:r w:rsidR="000D00C1" w:rsidRPr="00355D6A">
        <w:rPr>
          <w:rFonts w:ascii="Book Antiqua" w:eastAsiaTheme="minorHAnsi" w:hAnsi="Book Antiqua" w:cs="Times New Roman"/>
          <w:color w:val="000000" w:themeColor="text1"/>
          <w:sz w:val="24"/>
          <w:szCs w:val="24"/>
        </w:rPr>
      </w:r>
      <w:r w:rsidR="000D00C1" w:rsidRPr="00355D6A">
        <w:rPr>
          <w:rFonts w:ascii="Book Antiqua" w:eastAsiaTheme="minorHAnsi" w:hAnsi="Book Antiqua" w:cs="Times New Roman"/>
          <w:color w:val="000000" w:themeColor="text1"/>
          <w:sz w:val="24"/>
          <w:szCs w:val="24"/>
        </w:rPr>
        <w:fldChar w:fldCharType="separate"/>
      </w:r>
      <w:r w:rsidR="00EB0B35" w:rsidRPr="00355D6A">
        <w:rPr>
          <w:rFonts w:ascii="Book Antiqua" w:eastAsiaTheme="minorHAnsi" w:hAnsi="Book Antiqua" w:cs="Times New Roman"/>
          <w:color w:val="000000" w:themeColor="text1"/>
          <w:sz w:val="24"/>
          <w:szCs w:val="24"/>
          <w:vertAlign w:val="superscript"/>
        </w:rPr>
        <w:t>[35]</w:t>
      </w:r>
      <w:r w:rsidR="000D00C1" w:rsidRPr="00355D6A">
        <w:rPr>
          <w:rFonts w:ascii="Book Antiqua" w:eastAsiaTheme="minorHAnsi" w:hAnsi="Book Antiqua" w:cs="Times New Roman"/>
          <w:color w:val="000000" w:themeColor="text1"/>
          <w:sz w:val="24"/>
          <w:szCs w:val="24"/>
        </w:rPr>
        <w:fldChar w:fldCharType="end"/>
      </w:r>
      <w:r w:rsidR="000D00C1" w:rsidRPr="00355D6A">
        <w:rPr>
          <w:rFonts w:ascii="Book Antiqua" w:eastAsiaTheme="minorHAnsi" w:hAnsi="Book Antiqua" w:cs="Times New Roman"/>
          <w:color w:val="000000" w:themeColor="text1"/>
          <w:sz w:val="24"/>
          <w:szCs w:val="24"/>
        </w:rPr>
        <w:t xml:space="preserve"> and children</w:t>
      </w:r>
      <w:r w:rsidR="000D00C1" w:rsidRPr="00355D6A">
        <w:rPr>
          <w:rFonts w:ascii="Book Antiqua" w:eastAsiaTheme="minorHAnsi" w:hAnsi="Book Antiqua" w:cs="Times New Roman"/>
          <w:color w:val="000000" w:themeColor="text1"/>
          <w:sz w:val="24"/>
          <w:szCs w:val="24"/>
        </w:rPr>
        <w:fldChar w:fldCharType="begin">
          <w:fldData xml:space="preserve">PEVuZE5vdGU+PENpdGU+PEF1dGhvcj5Ucm91dDwvQXV0aG9yPjxZZWFyPjIwMTg8L1llYXI+PFJl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L2FiYnItMT48L2FsdC1wZXJpb2RpY2FsPjxwYWdlcz44MjQtODMyPC9wYWdlcz48dm9sdW1lPjI4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</w:fldData>
        </w:fldChar>
      </w:r>
      <w:r w:rsidR="00D601AC" w:rsidRPr="00355D6A">
        <w:rPr>
          <w:rFonts w:ascii="Book Antiqua" w:eastAsiaTheme="minorHAnsi" w:hAnsi="Book Antiqua" w:cs="Times New Roman"/>
          <w:color w:val="000000" w:themeColor="text1"/>
          <w:sz w:val="24"/>
          <w:szCs w:val="24"/>
        </w:rPr>
        <w:instrText xml:space="preserve"> ADDIN EN.CITE </w:instrText>
      </w:r>
      <w:r w:rsidR="00D601AC" w:rsidRPr="00355D6A">
        <w:rPr>
          <w:rFonts w:ascii="Book Antiqua" w:eastAsiaTheme="minorHAnsi" w:hAnsi="Book Antiqua" w:cs="Times New Roman"/>
          <w:color w:val="000000" w:themeColor="text1"/>
          <w:sz w:val="24"/>
          <w:szCs w:val="24"/>
        </w:rPr>
        <w:fldChar w:fldCharType="begin">
          <w:fldData xml:space="preserve">PEVuZE5vdGU+PENpdGU+PEF1dGhvcj5Ucm91dDwvQXV0aG9yPjxZZWFyPjIwMTg8L1llYXI+PFJl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L2FiYnItMT48L2FsdC1wZXJpb2RpY2FsPjxwYWdlcz44MjQtODMyPC9wYWdlcz48dm9sdW1lPjI4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</w:fldData>
        </w:fldChar>
      </w:r>
      <w:r w:rsidR="00D601AC" w:rsidRPr="00355D6A">
        <w:rPr>
          <w:rFonts w:ascii="Book Antiqua" w:eastAsiaTheme="minorHAnsi" w:hAnsi="Book Antiqua" w:cs="Times New Roman"/>
          <w:color w:val="000000" w:themeColor="text1"/>
          <w:sz w:val="24"/>
          <w:szCs w:val="24"/>
        </w:rPr>
        <w:instrText xml:space="preserve"> ADDIN EN.CITE.DATA </w:instrText>
      </w:r>
      <w:r w:rsidR="00D601AC" w:rsidRPr="00355D6A">
        <w:rPr>
          <w:rFonts w:ascii="Book Antiqua" w:eastAsiaTheme="minorHAnsi" w:hAnsi="Book Antiqua" w:cs="Times New Roman"/>
          <w:color w:val="000000" w:themeColor="text1"/>
          <w:sz w:val="24"/>
          <w:szCs w:val="24"/>
        </w:rPr>
      </w:r>
      <w:r w:rsidR="00D601AC" w:rsidRPr="00355D6A">
        <w:rPr>
          <w:rFonts w:ascii="Book Antiqua" w:eastAsiaTheme="minorHAnsi" w:hAnsi="Book Antiqua" w:cs="Times New Roman"/>
          <w:color w:val="000000" w:themeColor="text1"/>
          <w:sz w:val="24"/>
          <w:szCs w:val="24"/>
        </w:rPr>
        <w:fldChar w:fldCharType="end"/>
      </w:r>
      <w:r w:rsidR="000D00C1" w:rsidRPr="00355D6A">
        <w:rPr>
          <w:rFonts w:ascii="Book Antiqua" w:eastAsiaTheme="minorHAnsi" w:hAnsi="Book Antiqua" w:cs="Times New Roman"/>
          <w:color w:val="000000" w:themeColor="text1"/>
          <w:sz w:val="24"/>
          <w:szCs w:val="24"/>
        </w:rPr>
      </w:r>
      <w:r w:rsidR="000D00C1" w:rsidRPr="00355D6A">
        <w:rPr>
          <w:rFonts w:ascii="Book Antiqua" w:eastAsiaTheme="minorHAnsi" w:hAnsi="Book Antiqua" w:cs="Times New Roman"/>
          <w:color w:val="000000" w:themeColor="text1"/>
          <w:sz w:val="24"/>
          <w:szCs w:val="24"/>
        </w:rPr>
        <w:fldChar w:fldCharType="separate"/>
      </w:r>
      <w:r w:rsidR="00EB0B35" w:rsidRPr="00355D6A">
        <w:rPr>
          <w:rFonts w:ascii="Book Antiqua" w:eastAsiaTheme="minorHAnsi" w:hAnsi="Book Antiqua" w:cs="Times New Roman"/>
          <w:color w:val="000000" w:themeColor="text1"/>
          <w:sz w:val="24"/>
          <w:szCs w:val="24"/>
          <w:vertAlign w:val="superscript"/>
        </w:rPr>
        <w:t>[36]</w:t>
      </w:r>
      <w:r w:rsidR="000D00C1" w:rsidRPr="00355D6A">
        <w:rPr>
          <w:rFonts w:ascii="Book Antiqua" w:eastAsiaTheme="minorHAnsi" w:hAnsi="Book Antiqua" w:cs="Times New Roman"/>
          <w:color w:val="000000" w:themeColor="text1"/>
          <w:sz w:val="24"/>
          <w:szCs w:val="24"/>
        </w:rPr>
        <w:fldChar w:fldCharType="end"/>
      </w:r>
      <w:r w:rsidR="000D00C1" w:rsidRPr="00355D6A">
        <w:rPr>
          <w:rFonts w:ascii="Book Antiqua" w:eastAsiaTheme="minorHAnsi" w:hAnsi="Book Antiqua" w:cs="Times New Roman"/>
          <w:color w:val="000000" w:themeColor="text1"/>
          <w:sz w:val="24"/>
          <w:szCs w:val="24"/>
        </w:rPr>
        <w:t xml:space="preserve">. However, although </w:t>
      </w:r>
      <w:r w:rsidR="007F7207" w:rsidRPr="00355D6A">
        <w:rPr>
          <w:rFonts w:ascii="Book Antiqua" w:eastAsiaTheme="minorHAnsi" w:hAnsi="Book Antiqua" w:cs="Times New Roman"/>
          <w:color w:val="000000" w:themeColor="text1"/>
          <w:sz w:val="24"/>
          <w:szCs w:val="24"/>
        </w:rPr>
        <w:t xml:space="preserve">liver MRE values </w:t>
      </w:r>
      <w:r w:rsidR="000D00C1" w:rsidRPr="00355D6A">
        <w:rPr>
          <w:rFonts w:ascii="Book Antiqua" w:eastAsiaTheme="minorHAnsi" w:hAnsi="Book Antiqua" w:cs="Times New Roman"/>
          <w:color w:val="000000" w:themeColor="text1"/>
          <w:sz w:val="24"/>
          <w:szCs w:val="24"/>
        </w:rPr>
        <w:t xml:space="preserve">appear to be a reliable surrogate for liver </w:t>
      </w:r>
      <w:r w:rsidR="003A7E66" w:rsidRPr="00355D6A">
        <w:rPr>
          <w:rFonts w:ascii="Book Antiqua" w:eastAsiaTheme="minorHAnsi" w:hAnsi="Book Antiqua" w:cs="Times New Roman"/>
          <w:color w:val="000000" w:themeColor="text1"/>
          <w:sz w:val="24"/>
          <w:szCs w:val="24"/>
        </w:rPr>
        <w:t xml:space="preserve">biopsies </w:t>
      </w:r>
      <w:r w:rsidR="000D00C1" w:rsidRPr="00355D6A">
        <w:rPr>
          <w:rFonts w:ascii="Book Antiqua" w:eastAsiaTheme="minorHAnsi" w:hAnsi="Book Antiqua" w:cs="Times New Roman"/>
          <w:color w:val="000000" w:themeColor="text1"/>
          <w:sz w:val="24"/>
          <w:szCs w:val="24"/>
        </w:rPr>
        <w:t xml:space="preserve">in identifying </w:t>
      </w:r>
      <w:r w:rsidR="00A42666" w:rsidRPr="00355D6A">
        <w:rPr>
          <w:rFonts w:ascii="Book Antiqua" w:eastAsiaTheme="minorHAnsi" w:hAnsi="Book Antiqua" w:cs="Times New Roman"/>
          <w:color w:val="000000" w:themeColor="text1"/>
          <w:sz w:val="24"/>
          <w:szCs w:val="24"/>
        </w:rPr>
        <w:t xml:space="preserve">hepatic </w:t>
      </w:r>
      <w:r w:rsidR="000D00C1" w:rsidRPr="00355D6A">
        <w:rPr>
          <w:rFonts w:ascii="Book Antiqua" w:eastAsiaTheme="minorHAnsi" w:hAnsi="Book Antiqua" w:cs="Times New Roman"/>
          <w:color w:val="000000" w:themeColor="text1"/>
          <w:sz w:val="24"/>
          <w:szCs w:val="24"/>
        </w:rPr>
        <w:t xml:space="preserve">fibrosis, the pathophysiological basis for </w:t>
      </w:r>
      <w:r w:rsidR="003A7E66" w:rsidRPr="00355D6A">
        <w:rPr>
          <w:rFonts w:ascii="Book Antiqua" w:eastAsiaTheme="minorHAnsi" w:hAnsi="Book Antiqua" w:cs="Times New Roman"/>
          <w:color w:val="000000" w:themeColor="text1"/>
          <w:sz w:val="24"/>
          <w:szCs w:val="24"/>
        </w:rPr>
        <w:t xml:space="preserve">their </w:t>
      </w:r>
      <w:r w:rsidR="000D00C1" w:rsidRPr="00355D6A">
        <w:rPr>
          <w:rFonts w:ascii="Book Antiqua" w:eastAsiaTheme="minorHAnsi" w:hAnsi="Book Antiqua" w:cs="Times New Roman"/>
          <w:color w:val="000000" w:themeColor="text1"/>
          <w:sz w:val="24"/>
          <w:szCs w:val="24"/>
        </w:rPr>
        <w:t xml:space="preserve">correlation with </w:t>
      </w:r>
      <w:r w:rsidR="0090528A" w:rsidRPr="00355D6A">
        <w:rPr>
          <w:rFonts w:ascii="Book Antiqua" w:eastAsiaTheme="minorHAnsi" w:hAnsi="Book Antiqua" w:cs="Times New Roman"/>
          <w:color w:val="000000" w:themeColor="text1"/>
          <w:sz w:val="24"/>
          <w:szCs w:val="24"/>
        </w:rPr>
        <w:t>PHT</w:t>
      </w:r>
      <w:r w:rsidR="000D00C1" w:rsidRPr="00355D6A">
        <w:rPr>
          <w:rFonts w:ascii="Book Antiqua" w:eastAsiaTheme="minorHAnsi" w:hAnsi="Book Antiqua" w:cs="Times New Roman"/>
          <w:color w:val="000000" w:themeColor="text1"/>
          <w:sz w:val="24"/>
          <w:szCs w:val="24"/>
        </w:rPr>
        <w:t xml:space="preserve"> remains poorly defined. </w:t>
      </w:r>
      <w:r w:rsidR="003A7E66" w:rsidRPr="00355D6A">
        <w:rPr>
          <w:rFonts w:ascii="Book Antiqua" w:eastAsiaTheme="minorHAnsi" w:hAnsi="Book Antiqua" w:cs="Times New Roman"/>
          <w:color w:val="000000" w:themeColor="text1"/>
          <w:sz w:val="24"/>
          <w:szCs w:val="24"/>
        </w:rPr>
        <w:t>H</w:t>
      </w:r>
      <w:r w:rsidR="0032608D" w:rsidRPr="00355D6A">
        <w:rPr>
          <w:rFonts w:ascii="Book Antiqua" w:eastAsiaTheme="minorHAnsi" w:hAnsi="Book Antiqua" w:cs="Times New Roman"/>
          <w:color w:val="000000" w:themeColor="text1"/>
          <w:sz w:val="24"/>
          <w:szCs w:val="24"/>
        </w:rPr>
        <w:t>epatic stiffness</w:t>
      </w:r>
      <w:r w:rsidR="007F7207" w:rsidRPr="00355D6A">
        <w:rPr>
          <w:rFonts w:ascii="Book Antiqua" w:eastAsiaTheme="minorHAnsi" w:hAnsi="Book Antiqua" w:cs="Times New Roman"/>
          <w:color w:val="000000" w:themeColor="text1"/>
          <w:sz w:val="24"/>
          <w:szCs w:val="24"/>
        </w:rPr>
        <w:t xml:space="preserve"> </w:t>
      </w:r>
      <w:r w:rsidR="003A7E66" w:rsidRPr="00355D6A">
        <w:rPr>
          <w:rFonts w:ascii="Book Antiqua" w:eastAsiaTheme="minorHAnsi" w:hAnsi="Book Antiqua" w:cs="Times New Roman"/>
          <w:color w:val="000000" w:themeColor="text1"/>
          <w:sz w:val="24"/>
          <w:szCs w:val="24"/>
        </w:rPr>
        <w:t xml:space="preserve">can </w:t>
      </w:r>
      <w:r w:rsidR="007F7207" w:rsidRPr="00355D6A">
        <w:rPr>
          <w:rFonts w:ascii="Book Antiqua" w:eastAsiaTheme="minorHAnsi" w:hAnsi="Book Antiqua" w:cs="Times New Roman"/>
          <w:color w:val="000000" w:themeColor="text1"/>
          <w:sz w:val="24"/>
          <w:szCs w:val="24"/>
        </w:rPr>
        <w:t>reflect</w:t>
      </w:r>
      <w:r w:rsidR="000D00C1" w:rsidRPr="00355D6A">
        <w:rPr>
          <w:rFonts w:ascii="Book Antiqua" w:eastAsiaTheme="minorHAnsi" w:hAnsi="Book Antiqua" w:cs="Times New Roman"/>
          <w:color w:val="000000" w:themeColor="text1"/>
          <w:sz w:val="24"/>
          <w:szCs w:val="24"/>
        </w:rPr>
        <w:t xml:space="preserve"> increased intrahepatic vascular resistance </w:t>
      </w:r>
      <w:r w:rsidR="003A7E66" w:rsidRPr="00355D6A">
        <w:rPr>
          <w:rFonts w:ascii="Book Antiqua" w:eastAsiaTheme="minorHAnsi" w:hAnsi="Book Antiqua" w:cs="Times New Roman"/>
          <w:color w:val="000000" w:themeColor="text1"/>
          <w:sz w:val="24"/>
          <w:szCs w:val="24"/>
        </w:rPr>
        <w:t xml:space="preserve">caused </w:t>
      </w:r>
      <w:r w:rsidR="000D00C1" w:rsidRPr="00355D6A">
        <w:rPr>
          <w:rFonts w:ascii="Book Antiqua" w:eastAsiaTheme="minorHAnsi" w:hAnsi="Book Antiqua" w:cs="Times New Roman"/>
          <w:color w:val="000000" w:themeColor="text1"/>
          <w:sz w:val="24"/>
          <w:szCs w:val="24"/>
        </w:rPr>
        <w:t>by anatomical changes</w:t>
      </w:r>
      <w:r w:rsidR="00A73B49" w:rsidRPr="00355D6A">
        <w:rPr>
          <w:rFonts w:ascii="Book Antiqua" w:eastAsiaTheme="minorHAnsi" w:hAnsi="Book Antiqua" w:cs="Times New Roman"/>
          <w:color w:val="000000" w:themeColor="text1"/>
          <w:sz w:val="24"/>
          <w:szCs w:val="24"/>
        </w:rPr>
        <w:t>,</w:t>
      </w:r>
      <w:r w:rsidR="000D00C1" w:rsidRPr="00355D6A">
        <w:rPr>
          <w:rFonts w:ascii="Book Antiqua" w:eastAsiaTheme="minorHAnsi" w:hAnsi="Book Antiqua" w:cs="Times New Roman"/>
          <w:color w:val="000000" w:themeColor="text1"/>
          <w:sz w:val="24"/>
          <w:szCs w:val="24"/>
        </w:rPr>
        <w:t xml:space="preserve"> but it </w:t>
      </w:r>
      <w:r w:rsidR="00807C12" w:rsidRPr="00355D6A">
        <w:rPr>
          <w:rFonts w:ascii="Book Antiqua" w:eastAsiaTheme="minorHAnsi" w:hAnsi="Book Antiqua" w:cs="Times New Roman"/>
          <w:color w:val="000000" w:themeColor="text1"/>
          <w:sz w:val="24"/>
          <w:szCs w:val="24"/>
        </w:rPr>
        <w:t xml:space="preserve">is </w:t>
      </w:r>
      <w:r w:rsidR="000D00C1" w:rsidRPr="00355D6A">
        <w:rPr>
          <w:rFonts w:ascii="Book Antiqua" w:eastAsiaTheme="minorHAnsi" w:hAnsi="Book Antiqua" w:cs="Times New Roman"/>
          <w:color w:val="000000" w:themeColor="text1"/>
          <w:sz w:val="24"/>
          <w:szCs w:val="24"/>
        </w:rPr>
        <w:t>not likely</w:t>
      </w:r>
      <w:r w:rsidR="00807C12" w:rsidRPr="00355D6A">
        <w:rPr>
          <w:rFonts w:ascii="Book Antiqua" w:eastAsiaTheme="minorHAnsi" w:hAnsi="Book Antiqua" w:cs="Times New Roman"/>
          <w:color w:val="000000" w:themeColor="text1"/>
          <w:sz w:val="24"/>
          <w:szCs w:val="24"/>
        </w:rPr>
        <w:t xml:space="preserve"> to</w:t>
      </w:r>
      <w:r w:rsidR="000D00C1" w:rsidRPr="00355D6A">
        <w:rPr>
          <w:rFonts w:ascii="Book Antiqua" w:eastAsiaTheme="minorHAnsi" w:hAnsi="Book Antiqua" w:cs="Times New Roman"/>
          <w:color w:val="000000" w:themeColor="text1"/>
          <w:sz w:val="24"/>
          <w:szCs w:val="24"/>
        </w:rPr>
        <w:t xml:space="preserve"> be sensitive to changes in portal pressure due to functional vascular change</w:t>
      </w:r>
      <w:r w:rsidR="003A7E66" w:rsidRPr="00355D6A">
        <w:rPr>
          <w:rFonts w:ascii="Book Antiqua" w:eastAsiaTheme="minorHAnsi" w:hAnsi="Book Antiqua" w:cs="Times New Roman"/>
          <w:color w:val="000000" w:themeColor="text1"/>
          <w:sz w:val="24"/>
          <w:szCs w:val="24"/>
        </w:rPr>
        <w:t>s</w:t>
      </w:r>
      <w:r w:rsidR="000D00C1" w:rsidRPr="00355D6A">
        <w:rPr>
          <w:rFonts w:ascii="Book Antiqua" w:eastAsiaTheme="minorHAnsi" w:hAnsi="Book Antiqua" w:cs="Times New Roman"/>
          <w:color w:val="000000" w:themeColor="text1"/>
          <w:sz w:val="24"/>
          <w:szCs w:val="24"/>
        </w:rPr>
        <w:fldChar w:fldCharType="begin"/>
      </w:r>
      <w:r w:rsidR="00D601AC" w:rsidRPr="00355D6A">
        <w:rPr>
          <w:rFonts w:ascii="Book Antiqua" w:eastAsiaTheme="minorHAnsi" w:hAnsi="Book Antiqua" w:cs="Times New Roman"/>
          <w:color w:val="000000" w:themeColor="text1"/>
          <w:sz w:val="24"/>
          <w:szCs w:val="24"/>
        </w:rPr>
        <w:instrText xml:space="preserve"> ADDIN EN.CITE &lt;EndNote&gt;&lt;Cite&gt;&lt;Author&gt;Lim&lt;/Author&gt;&lt;Year&gt;2007&lt;/Year&gt;&lt;RecNum&gt;121&lt;/RecNum&gt;&lt;DisplayText&gt;&lt;style face="superscript"&gt;[37]&lt;/style&gt;&lt;/DisplayText&gt;&lt;record&gt;&lt;rec-number&gt;121&lt;/rec-number&gt;&lt;foreign-keys&gt;&lt;key app="EN" db-id="xrxe9rfzks0tvjewe2ave5eawtz0pzwwfr92" timestamp="1538972603"&gt;121&lt;/key&gt;&lt;/foreign-keys&gt;&lt;ref-type name="Journal Article"&gt;17&lt;/ref-type&gt;&lt;contributors&gt;&lt;authors&gt;&lt;author&gt;Lim, J. K.&lt;/author&gt;&lt;author&gt;Groszmann, R. J.&lt;/author&gt;&lt;/authors&gt;&lt;/contributors&gt;&lt;titles&gt;&lt;title&gt;Transient elastography for diagnosis of portal hypertension in liver cirrhosis: is there still a role for hepatic venous pressure gradient measurement?&lt;/title&gt;&lt;secondary-title&gt;Hepatology&lt;/secondary-title&gt;&lt;alt-title&gt;Hepatology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Md.)&lt;/abbr-1&gt;&lt;/alt-periodical&gt;&lt;pages&gt;1087-90&lt;/pages&gt;&lt;volume&gt;45&lt;/volume&gt;&lt;number&gt;5&lt;/number&gt;&lt;edition&gt;2007/04/28&lt;/edition&gt;&lt;keywords&gt;&lt;keyword&gt;Biomarkers/analysis&lt;/keyword&gt;&lt;keyword&gt;Blood Pressure Determination&lt;/keyword&gt;&lt;keyword&gt;*Diagnostic Techniques, Digestive System&lt;/keyword&gt;&lt;keyword&gt;Elasticity&lt;/keyword&gt;&lt;keyword&gt;Hepatic Veins/*physiopathology&lt;/keyword&gt;&lt;keyword&gt;Humans&lt;/keyword&gt;&lt;keyword&gt;Hypertension, Portal/*diagnosis/*etiology/physiopathology&lt;/keyword&gt;&lt;keyword&gt;Liver/pathology&lt;/keyword&gt;&lt;keyword&gt;Liver Cirrhosis/*complications/pathology&lt;/keyword&gt;&lt;/keywords&gt;&lt;dates&gt;&lt;year&gt;2007&lt;/year&gt;&lt;pub-dates&gt;&lt;date&gt;May&lt;/date&gt;&lt;/pub-dates&gt;&lt;/dates&gt;&lt;isbn&gt;0270-9139 (Print)&amp;#xD;0270-9139&lt;/isbn&gt;&lt;accession-num&gt;17464984&lt;/accession-num&gt;&lt;urls&gt;&lt;related-urls&gt;&lt;url&gt;https://aasldpubs.onlinelibrary.wiley.com/doi/pdf/10.1002/hep.21731&lt;/url&gt;&lt;/related-urls&gt;&lt;/urls&gt;&lt;electronic-resource-num&gt;10.1002/hep.21731&lt;/electronic-resource-num&gt;&lt;remote-database-provider&gt;NLM&lt;/remote-database-provider&gt;&lt;language&gt;eng&lt;/language&gt;&lt;/record&gt;&lt;/Cite&gt;&lt;/EndNote&gt;</w:instrText>
      </w:r>
      <w:r w:rsidR="000D00C1" w:rsidRPr="00355D6A">
        <w:rPr>
          <w:rFonts w:ascii="Book Antiqua" w:eastAsiaTheme="minorHAnsi" w:hAnsi="Book Antiqua" w:cs="Times New Roman"/>
          <w:color w:val="000000" w:themeColor="text1"/>
          <w:sz w:val="24"/>
          <w:szCs w:val="24"/>
        </w:rPr>
        <w:fldChar w:fldCharType="separate"/>
      </w:r>
      <w:r w:rsidR="00EB0B35" w:rsidRPr="00355D6A">
        <w:rPr>
          <w:rFonts w:ascii="Book Antiqua" w:eastAsiaTheme="minorHAnsi" w:hAnsi="Book Antiqua" w:cs="Times New Roman"/>
          <w:color w:val="000000" w:themeColor="text1"/>
          <w:sz w:val="24"/>
          <w:szCs w:val="24"/>
          <w:vertAlign w:val="superscript"/>
        </w:rPr>
        <w:t>[37]</w:t>
      </w:r>
      <w:r w:rsidR="000D00C1" w:rsidRPr="00355D6A">
        <w:rPr>
          <w:rFonts w:ascii="Book Antiqua" w:eastAsiaTheme="minorHAnsi" w:hAnsi="Book Antiqua" w:cs="Times New Roman"/>
          <w:color w:val="000000" w:themeColor="text1"/>
          <w:sz w:val="24"/>
          <w:szCs w:val="24"/>
        </w:rPr>
        <w:fldChar w:fldCharType="end"/>
      </w:r>
      <w:r w:rsidR="000D00C1" w:rsidRPr="00355D6A">
        <w:rPr>
          <w:rFonts w:ascii="Book Antiqua" w:eastAsiaTheme="minorHAnsi" w:hAnsi="Book Antiqua" w:cs="Times New Roman"/>
          <w:color w:val="000000" w:themeColor="text1"/>
          <w:sz w:val="24"/>
          <w:szCs w:val="24"/>
        </w:rPr>
        <w:t xml:space="preserve">. </w:t>
      </w:r>
      <w:r w:rsidR="00A73B49" w:rsidRPr="00355D6A">
        <w:rPr>
          <w:rFonts w:ascii="Book Antiqua" w:eastAsiaTheme="minorHAnsi" w:hAnsi="Book Antiqua" w:cs="Times New Roman"/>
          <w:color w:val="000000" w:themeColor="text1"/>
          <w:sz w:val="24"/>
          <w:szCs w:val="24"/>
        </w:rPr>
        <w:t xml:space="preserve">Our study </w:t>
      </w:r>
      <w:r w:rsidR="003A7E66" w:rsidRPr="00355D6A">
        <w:rPr>
          <w:rFonts w:ascii="Book Antiqua" w:eastAsiaTheme="minorHAnsi" w:hAnsi="Book Antiqua" w:cs="Times New Roman"/>
          <w:color w:val="000000" w:themeColor="text1"/>
          <w:sz w:val="24"/>
          <w:szCs w:val="24"/>
        </w:rPr>
        <w:t xml:space="preserve">revealed </w:t>
      </w:r>
      <w:r w:rsidR="00A73B49" w:rsidRPr="00355D6A">
        <w:rPr>
          <w:rFonts w:ascii="Book Antiqua" w:eastAsiaTheme="minorHAnsi" w:hAnsi="Book Antiqua" w:cs="Times New Roman"/>
          <w:color w:val="000000" w:themeColor="text1"/>
          <w:sz w:val="24"/>
          <w:szCs w:val="24"/>
        </w:rPr>
        <w:t xml:space="preserve">no difference in liver MRE values between patients with and without PHT or gastroesophageal varices. </w:t>
      </w:r>
    </w:p>
    <w:p w14:paraId="45EA81B0" w14:textId="64170AD9" w:rsidR="00BB273E" w:rsidRPr="00355D6A" w:rsidRDefault="003D2D33" w:rsidP="00250B18">
      <w:pPr>
        <w:wordWrap/>
        <w:adjustRightInd w:val="0"/>
        <w:snapToGrid w:val="0"/>
        <w:spacing w:after="0" w:line="360" w:lineRule="auto"/>
        <w:rPr>
          <w:rFonts w:ascii="Book Antiqua" w:hAnsi="Book Antiqua" w:cs="Times New Roman"/>
          <w:color w:val="000000" w:themeColor="text1"/>
          <w:sz w:val="24"/>
          <w:szCs w:val="24"/>
        </w:rPr>
      </w:pPr>
      <w:r>
        <w:rPr>
          <w:rFonts w:ascii="Book Antiqua" w:eastAsiaTheme="minorHAnsi" w:hAnsi="Book Antiqua" w:cs="Times New Roman"/>
          <w:color w:val="000000" w:themeColor="text1"/>
          <w:sz w:val="24"/>
          <w:szCs w:val="24"/>
        </w:rPr>
        <w:t xml:space="preserve">  </w:t>
      </w:r>
      <w:r w:rsidR="003A7E66" w:rsidRPr="00355D6A">
        <w:rPr>
          <w:rFonts w:ascii="Book Antiqua" w:eastAsiaTheme="minorHAnsi" w:hAnsi="Book Antiqua" w:cs="Times New Roman"/>
          <w:color w:val="000000" w:themeColor="text1"/>
          <w:sz w:val="24"/>
          <w:szCs w:val="24"/>
        </w:rPr>
        <w:t xml:space="preserve">This </w:t>
      </w:r>
      <w:r w:rsidR="00A73B49" w:rsidRPr="00355D6A">
        <w:rPr>
          <w:rFonts w:ascii="Book Antiqua" w:eastAsiaTheme="minorHAnsi" w:hAnsi="Book Antiqua" w:cs="Times New Roman"/>
          <w:color w:val="000000" w:themeColor="text1"/>
          <w:sz w:val="24"/>
          <w:szCs w:val="24"/>
        </w:rPr>
        <w:t xml:space="preserve">is the first report of spleen MRE values in children. We obtained spleen MRE values during routine liver MRI with the driver placed on </w:t>
      </w:r>
      <w:r w:rsidR="003A7E66" w:rsidRPr="00355D6A">
        <w:rPr>
          <w:rFonts w:ascii="Book Antiqua" w:eastAsiaTheme="minorHAnsi" w:hAnsi="Book Antiqua" w:cs="Times New Roman"/>
          <w:color w:val="000000" w:themeColor="text1"/>
          <w:sz w:val="24"/>
          <w:szCs w:val="24"/>
        </w:rPr>
        <w:t xml:space="preserve">the </w:t>
      </w:r>
      <w:r w:rsidR="00A73B49" w:rsidRPr="00355D6A">
        <w:rPr>
          <w:rFonts w:ascii="Book Antiqua" w:eastAsiaTheme="minorHAnsi" w:hAnsi="Book Antiqua" w:cs="Times New Roman"/>
          <w:color w:val="000000" w:themeColor="text1"/>
          <w:sz w:val="24"/>
          <w:szCs w:val="24"/>
        </w:rPr>
        <w:t>right</w:t>
      </w:r>
      <w:r w:rsidR="003A7E66" w:rsidRPr="00355D6A">
        <w:rPr>
          <w:rFonts w:ascii="Book Antiqua" w:eastAsiaTheme="minorHAnsi" w:hAnsi="Book Antiqua" w:cs="Times New Roman"/>
          <w:color w:val="000000" w:themeColor="text1"/>
          <w:sz w:val="24"/>
          <w:szCs w:val="24"/>
        </w:rPr>
        <w:t xml:space="preserve"> side of the</w:t>
      </w:r>
      <w:r w:rsidR="00A73B49" w:rsidRPr="00355D6A">
        <w:rPr>
          <w:rFonts w:ascii="Book Antiqua" w:eastAsiaTheme="minorHAnsi" w:hAnsi="Book Antiqua" w:cs="Times New Roman"/>
          <w:color w:val="000000" w:themeColor="text1"/>
          <w:sz w:val="24"/>
          <w:szCs w:val="24"/>
        </w:rPr>
        <w:t xml:space="preserve"> abdomen. The normal range of spleen MRE values </w:t>
      </w:r>
      <w:r w:rsidR="003A7E66" w:rsidRPr="00355D6A">
        <w:rPr>
          <w:rFonts w:ascii="Book Antiqua" w:eastAsiaTheme="minorHAnsi" w:hAnsi="Book Antiqua" w:cs="Times New Roman"/>
          <w:color w:val="000000" w:themeColor="text1"/>
          <w:sz w:val="24"/>
          <w:szCs w:val="24"/>
        </w:rPr>
        <w:t>in</w:t>
      </w:r>
      <w:r w:rsidR="00A73B49" w:rsidRPr="00355D6A">
        <w:rPr>
          <w:rFonts w:ascii="Book Antiqua" w:eastAsiaTheme="minorHAnsi" w:hAnsi="Book Antiqua" w:cs="Times New Roman"/>
          <w:color w:val="000000" w:themeColor="text1"/>
          <w:sz w:val="24"/>
          <w:szCs w:val="24"/>
        </w:rPr>
        <w:t xml:space="preserve"> our </w:t>
      </w:r>
      <w:r w:rsidR="000A359D" w:rsidRPr="00355D6A">
        <w:rPr>
          <w:rFonts w:ascii="Book Antiqua" w:eastAsiaTheme="minorHAnsi" w:hAnsi="Book Antiqua" w:cs="Times New Roman"/>
          <w:color w:val="000000" w:themeColor="text1"/>
          <w:sz w:val="24"/>
          <w:szCs w:val="24"/>
        </w:rPr>
        <w:t>control group</w:t>
      </w:r>
      <w:r w:rsidR="00BB273E" w:rsidRPr="00355D6A">
        <w:rPr>
          <w:rFonts w:ascii="Book Antiqua" w:eastAsiaTheme="minorHAnsi" w:hAnsi="Book Antiqua" w:cs="Times New Roman"/>
          <w:color w:val="000000" w:themeColor="text1"/>
          <w:sz w:val="24"/>
          <w:szCs w:val="24"/>
        </w:rPr>
        <w:t xml:space="preserve"> </w:t>
      </w:r>
      <w:r w:rsidR="003A7E66" w:rsidRPr="00355D6A">
        <w:rPr>
          <w:rFonts w:ascii="Book Antiqua" w:eastAsiaTheme="minorHAnsi" w:hAnsi="Book Antiqua" w:cs="Times New Roman"/>
          <w:color w:val="000000" w:themeColor="text1"/>
          <w:sz w:val="24"/>
          <w:szCs w:val="24"/>
        </w:rPr>
        <w:t>(</w:t>
      </w:r>
      <w:r w:rsidR="00BB273E" w:rsidRPr="00355D6A">
        <w:rPr>
          <w:rFonts w:ascii="Book Antiqua" w:eastAsiaTheme="minorHAnsi" w:hAnsi="Book Antiqua" w:cs="Times New Roman"/>
          <w:color w:val="000000" w:themeColor="text1"/>
          <w:sz w:val="24"/>
          <w:szCs w:val="24"/>
        </w:rPr>
        <w:t>age</w:t>
      </w:r>
      <w:r w:rsidR="003A7E66" w:rsidRPr="00355D6A">
        <w:rPr>
          <w:rFonts w:ascii="Book Antiqua" w:eastAsiaTheme="minorHAnsi" w:hAnsi="Book Antiqua" w:cs="Times New Roman"/>
          <w:color w:val="000000" w:themeColor="text1"/>
          <w:sz w:val="24"/>
          <w:szCs w:val="24"/>
        </w:rPr>
        <w:t>d</w:t>
      </w:r>
      <w:r w:rsidR="00BB273E" w:rsidRPr="00355D6A">
        <w:rPr>
          <w:rFonts w:ascii="Book Antiqua" w:eastAsiaTheme="minorHAnsi" w:hAnsi="Book Antiqua" w:cs="Times New Roman"/>
          <w:color w:val="000000" w:themeColor="text1"/>
          <w:sz w:val="24"/>
          <w:szCs w:val="24"/>
        </w:rPr>
        <w:t xml:space="preserve"> 9-18 years</w:t>
      </w:r>
      <w:r w:rsidR="003A7E66" w:rsidRPr="00355D6A">
        <w:rPr>
          <w:rFonts w:ascii="Book Antiqua" w:eastAsiaTheme="minorHAnsi" w:hAnsi="Book Antiqua" w:cs="Times New Roman"/>
          <w:color w:val="000000" w:themeColor="text1"/>
          <w:sz w:val="24"/>
          <w:szCs w:val="24"/>
        </w:rPr>
        <w:t>)</w:t>
      </w:r>
      <w:r w:rsidR="00A73B49" w:rsidRPr="00355D6A">
        <w:rPr>
          <w:rFonts w:ascii="Book Antiqua" w:eastAsiaTheme="minorHAnsi" w:hAnsi="Book Antiqua" w:cs="Times New Roman"/>
          <w:color w:val="000000" w:themeColor="text1"/>
          <w:sz w:val="24"/>
          <w:szCs w:val="24"/>
        </w:rPr>
        <w:t xml:space="preserve"> was </w:t>
      </w:r>
      <w:r w:rsidR="00B360B2" w:rsidRPr="00355D6A">
        <w:rPr>
          <w:rFonts w:ascii="Book Antiqua" w:eastAsiaTheme="minorHAnsi" w:hAnsi="Book Antiqua" w:cs="Times New Roman"/>
          <w:color w:val="000000" w:themeColor="text1"/>
          <w:sz w:val="24"/>
          <w:szCs w:val="24"/>
        </w:rPr>
        <w:t>4.7-6.4 kPa</w:t>
      </w:r>
      <w:r w:rsidR="003A7E66" w:rsidRPr="00355D6A">
        <w:rPr>
          <w:rFonts w:ascii="Book Antiqua" w:eastAsiaTheme="minorHAnsi" w:hAnsi="Book Antiqua" w:cs="Times New Roman"/>
          <w:color w:val="000000" w:themeColor="text1"/>
          <w:sz w:val="24"/>
          <w:szCs w:val="24"/>
        </w:rPr>
        <w:t>,</w:t>
      </w:r>
      <w:r w:rsidR="00B360B2" w:rsidRPr="00355D6A">
        <w:rPr>
          <w:rFonts w:ascii="Book Antiqua" w:eastAsiaTheme="minorHAnsi" w:hAnsi="Book Antiqua" w:cs="Times New Roman"/>
          <w:color w:val="000000" w:themeColor="text1"/>
          <w:sz w:val="24"/>
          <w:szCs w:val="24"/>
        </w:rPr>
        <w:t xml:space="preserve"> with </w:t>
      </w:r>
      <w:r w:rsidR="003A7E66" w:rsidRPr="00355D6A">
        <w:rPr>
          <w:rFonts w:ascii="Book Antiqua" w:eastAsiaTheme="minorHAnsi" w:hAnsi="Book Antiqua" w:cs="Times New Roman"/>
          <w:color w:val="000000" w:themeColor="text1"/>
          <w:sz w:val="24"/>
          <w:szCs w:val="24"/>
        </w:rPr>
        <w:t xml:space="preserve">a </w:t>
      </w:r>
      <w:r w:rsidR="00B360B2" w:rsidRPr="00355D6A">
        <w:rPr>
          <w:rFonts w:ascii="Book Antiqua" w:eastAsiaTheme="minorHAnsi" w:hAnsi="Book Antiqua" w:cs="Times New Roman"/>
          <w:color w:val="000000" w:themeColor="text1"/>
          <w:sz w:val="24"/>
          <w:szCs w:val="24"/>
        </w:rPr>
        <w:t xml:space="preserve">median of 5.5 kPa. </w:t>
      </w:r>
      <w:r w:rsidR="003A7E66" w:rsidRPr="00355D6A">
        <w:rPr>
          <w:rFonts w:ascii="Book Antiqua" w:eastAsiaTheme="minorHAnsi" w:hAnsi="Book Antiqua" w:cs="Times New Roman"/>
          <w:color w:val="000000" w:themeColor="text1"/>
          <w:sz w:val="24"/>
          <w:szCs w:val="24"/>
        </w:rPr>
        <w:t xml:space="preserve">In a previous study in which a 1.5T MRI </w:t>
      </w:r>
      <w:r w:rsidR="00807C12" w:rsidRPr="00355D6A">
        <w:rPr>
          <w:rFonts w:ascii="Book Antiqua" w:eastAsiaTheme="minorHAnsi" w:hAnsi="Book Antiqua" w:cs="Times New Roman"/>
          <w:color w:val="000000" w:themeColor="text1"/>
          <w:sz w:val="24"/>
          <w:szCs w:val="24"/>
        </w:rPr>
        <w:t xml:space="preserve">system </w:t>
      </w:r>
      <w:r w:rsidR="003A7E66" w:rsidRPr="00355D6A">
        <w:rPr>
          <w:rFonts w:ascii="Book Antiqua" w:eastAsiaTheme="minorHAnsi" w:hAnsi="Book Antiqua" w:cs="Times New Roman"/>
          <w:color w:val="000000" w:themeColor="text1"/>
          <w:sz w:val="24"/>
          <w:szCs w:val="24"/>
        </w:rPr>
        <w:t xml:space="preserve">was used, the </w:t>
      </w:r>
      <w:r w:rsidR="005D1E63" w:rsidRPr="00355D6A">
        <w:rPr>
          <w:rFonts w:ascii="Book Antiqua" w:eastAsiaTheme="minorHAnsi" w:hAnsi="Book Antiqua" w:cs="Times New Roman"/>
          <w:color w:val="000000" w:themeColor="text1"/>
          <w:sz w:val="24"/>
          <w:szCs w:val="24"/>
        </w:rPr>
        <w:t xml:space="preserve">mean spleen MRE value in healthy adult volunteers was </w:t>
      </w:r>
      <w:r w:rsidR="007D2C8E" w:rsidRPr="00355D6A">
        <w:rPr>
          <w:rFonts w:ascii="Book Antiqua" w:eastAsiaTheme="minorHAnsi" w:hAnsi="Book Antiqua" w:cs="Times New Roman"/>
          <w:color w:val="000000" w:themeColor="text1"/>
          <w:sz w:val="24"/>
          <w:szCs w:val="24"/>
        </w:rPr>
        <w:t xml:space="preserve">3.6 </w:t>
      </w:r>
      <w:r w:rsidR="005D1E63" w:rsidRPr="00355D6A">
        <w:rPr>
          <w:rFonts w:ascii="Book Antiqua" w:eastAsiaTheme="minorHAnsi" w:hAnsi="Book Antiqua" w:cs="Times New Roman"/>
          <w:color w:val="000000" w:themeColor="text1"/>
          <w:sz w:val="24"/>
          <w:szCs w:val="24"/>
        </w:rPr>
        <w:t>kPa</w:t>
      </w:r>
      <w:r w:rsidR="007D2C8E" w:rsidRPr="00355D6A">
        <w:rPr>
          <w:rFonts w:ascii="Book Antiqua" w:eastAsiaTheme="minorHAnsi" w:hAnsi="Book Antiqua" w:cs="Times New Roman"/>
          <w:color w:val="000000" w:themeColor="text1"/>
          <w:sz w:val="24"/>
          <w:szCs w:val="24"/>
        </w:rPr>
        <w:t xml:space="preserve"> </w:t>
      </w:r>
      <w:r w:rsidR="003A7E66" w:rsidRPr="00355D6A">
        <w:rPr>
          <w:rFonts w:ascii="Book Antiqua" w:eastAsiaTheme="minorHAnsi" w:hAnsi="Book Antiqua" w:cs="Times New Roman"/>
          <w:color w:val="000000" w:themeColor="text1"/>
          <w:sz w:val="24"/>
          <w:szCs w:val="24"/>
        </w:rPr>
        <w:t xml:space="preserve">(ranging </w:t>
      </w:r>
      <w:r w:rsidR="007D2C8E" w:rsidRPr="00355D6A">
        <w:rPr>
          <w:rFonts w:ascii="Book Antiqua" w:eastAsiaTheme="minorHAnsi" w:hAnsi="Book Antiqua" w:cs="Times New Roman"/>
          <w:color w:val="000000" w:themeColor="text1"/>
          <w:sz w:val="24"/>
          <w:szCs w:val="24"/>
        </w:rPr>
        <w:t>from 2.4 to 4.4 kPa</w:t>
      </w:r>
      <w:r w:rsidR="003A7E66" w:rsidRPr="00355D6A">
        <w:rPr>
          <w:rFonts w:ascii="Book Antiqua" w:eastAsiaTheme="minorHAnsi" w:hAnsi="Book Antiqua" w:cs="Times New Roman"/>
          <w:color w:val="000000" w:themeColor="text1"/>
          <w:sz w:val="24"/>
          <w:szCs w:val="24"/>
        </w:rPr>
        <w:t>)</w:t>
      </w:r>
      <w:r w:rsidR="005D1E63" w:rsidRPr="00355D6A">
        <w:rPr>
          <w:rFonts w:ascii="Book Antiqua" w:eastAsiaTheme="minorHAnsi" w:hAnsi="Book Antiqua" w:cs="Times New Roman"/>
          <w:color w:val="000000" w:themeColor="text1"/>
          <w:sz w:val="24"/>
          <w:szCs w:val="24"/>
        </w:rPr>
        <w:t xml:space="preserve"> </w:t>
      </w:r>
      <w:r w:rsidR="00BB273E" w:rsidRPr="00355D6A">
        <w:rPr>
          <w:rFonts w:ascii="Book Antiqua" w:eastAsiaTheme="minorHAnsi" w:hAnsi="Book Antiqua" w:cs="Times New Roman"/>
          <w:color w:val="000000" w:themeColor="text1"/>
          <w:sz w:val="24"/>
          <w:szCs w:val="24"/>
        </w:rPr>
        <w:t>with the driver placed on</w:t>
      </w:r>
      <w:r w:rsidR="003A7E66" w:rsidRPr="00355D6A">
        <w:rPr>
          <w:rFonts w:ascii="Book Antiqua" w:eastAsiaTheme="minorHAnsi" w:hAnsi="Book Antiqua" w:cs="Times New Roman"/>
          <w:color w:val="000000" w:themeColor="text1"/>
          <w:sz w:val="24"/>
          <w:szCs w:val="24"/>
        </w:rPr>
        <w:t xml:space="preserve"> the</w:t>
      </w:r>
      <w:r w:rsidR="00BB273E" w:rsidRPr="00355D6A">
        <w:rPr>
          <w:rFonts w:ascii="Book Antiqua" w:eastAsiaTheme="minorHAnsi" w:hAnsi="Book Antiqua" w:cs="Times New Roman"/>
          <w:color w:val="000000" w:themeColor="text1"/>
          <w:sz w:val="24"/>
          <w:szCs w:val="24"/>
        </w:rPr>
        <w:t xml:space="preserve"> right </w:t>
      </w:r>
      <w:r w:rsidR="003A7E66" w:rsidRPr="00355D6A">
        <w:rPr>
          <w:rFonts w:ascii="Book Antiqua" w:eastAsiaTheme="minorHAnsi" w:hAnsi="Book Antiqua" w:cs="Times New Roman"/>
          <w:color w:val="000000" w:themeColor="text1"/>
          <w:sz w:val="24"/>
          <w:szCs w:val="24"/>
        </w:rPr>
        <w:t xml:space="preserve">side of the </w:t>
      </w:r>
      <w:r w:rsidR="00BB273E" w:rsidRPr="00355D6A">
        <w:rPr>
          <w:rFonts w:ascii="Book Antiqua" w:eastAsiaTheme="minorHAnsi" w:hAnsi="Book Antiqua" w:cs="Times New Roman"/>
          <w:color w:val="000000" w:themeColor="text1"/>
          <w:sz w:val="24"/>
          <w:szCs w:val="24"/>
        </w:rPr>
        <w:t>abdomen</w:t>
      </w:r>
      <w:r w:rsidR="003A7E66" w:rsidRPr="00355D6A">
        <w:rPr>
          <w:rFonts w:ascii="Book Antiqua" w:eastAsiaTheme="minorHAnsi" w:hAnsi="Book Antiqua" w:cs="Times New Roman"/>
          <w:color w:val="000000" w:themeColor="text1"/>
          <w:sz w:val="24"/>
          <w:szCs w:val="24"/>
        </w:rPr>
        <w:t>,</w:t>
      </w:r>
      <w:r w:rsidR="00BB273E" w:rsidRPr="00355D6A">
        <w:rPr>
          <w:rFonts w:ascii="Book Antiqua" w:eastAsiaTheme="minorHAnsi" w:hAnsi="Book Antiqua" w:cs="Times New Roman"/>
          <w:color w:val="000000" w:themeColor="text1"/>
          <w:sz w:val="24"/>
          <w:szCs w:val="24"/>
        </w:rPr>
        <w:t xml:space="preserve"> and 4.3 kPa </w:t>
      </w:r>
      <w:r w:rsidR="003A7E66" w:rsidRPr="00355D6A">
        <w:rPr>
          <w:rFonts w:ascii="Book Antiqua" w:eastAsiaTheme="minorHAnsi" w:hAnsi="Book Antiqua" w:cs="Times New Roman"/>
          <w:color w:val="000000" w:themeColor="text1"/>
          <w:sz w:val="24"/>
          <w:szCs w:val="24"/>
        </w:rPr>
        <w:t>(</w:t>
      </w:r>
      <w:r w:rsidR="00BB273E" w:rsidRPr="00355D6A">
        <w:rPr>
          <w:rFonts w:ascii="Book Antiqua" w:eastAsiaTheme="minorHAnsi" w:hAnsi="Book Antiqua" w:cs="Times New Roman"/>
          <w:color w:val="000000" w:themeColor="text1"/>
          <w:sz w:val="24"/>
          <w:szCs w:val="24"/>
        </w:rPr>
        <w:t>rang</w:t>
      </w:r>
      <w:r w:rsidR="003A7E66" w:rsidRPr="00355D6A">
        <w:rPr>
          <w:rFonts w:ascii="Book Antiqua" w:eastAsiaTheme="minorHAnsi" w:hAnsi="Book Antiqua" w:cs="Times New Roman"/>
          <w:color w:val="000000" w:themeColor="text1"/>
          <w:sz w:val="24"/>
          <w:szCs w:val="24"/>
        </w:rPr>
        <w:t>ing from</w:t>
      </w:r>
      <w:r w:rsidR="00BB273E" w:rsidRPr="00355D6A">
        <w:rPr>
          <w:rFonts w:ascii="Book Antiqua" w:eastAsiaTheme="minorHAnsi" w:hAnsi="Book Antiqua" w:cs="Times New Roman"/>
          <w:color w:val="000000" w:themeColor="text1"/>
          <w:sz w:val="24"/>
          <w:szCs w:val="24"/>
        </w:rPr>
        <w:t xml:space="preserve"> 3.2</w:t>
      </w:r>
      <w:r w:rsidR="003A7E66" w:rsidRPr="00355D6A">
        <w:rPr>
          <w:rFonts w:ascii="Book Antiqua" w:eastAsiaTheme="minorHAnsi" w:hAnsi="Book Antiqua" w:cs="Times New Roman"/>
          <w:color w:val="000000" w:themeColor="text1"/>
          <w:sz w:val="24"/>
          <w:szCs w:val="24"/>
        </w:rPr>
        <w:t xml:space="preserve"> to </w:t>
      </w:r>
      <w:r w:rsidR="00BB273E" w:rsidRPr="00355D6A">
        <w:rPr>
          <w:rFonts w:ascii="Book Antiqua" w:eastAsiaTheme="minorHAnsi" w:hAnsi="Book Antiqua" w:cs="Times New Roman"/>
          <w:color w:val="000000" w:themeColor="text1"/>
          <w:sz w:val="24"/>
          <w:szCs w:val="24"/>
        </w:rPr>
        <w:t>5.6 kPa</w:t>
      </w:r>
      <w:r w:rsidR="003A7E66" w:rsidRPr="00355D6A">
        <w:rPr>
          <w:rFonts w:ascii="Book Antiqua" w:eastAsiaTheme="minorHAnsi" w:hAnsi="Book Antiqua" w:cs="Times New Roman"/>
          <w:color w:val="000000" w:themeColor="text1"/>
          <w:sz w:val="24"/>
          <w:szCs w:val="24"/>
        </w:rPr>
        <w:t>)</w:t>
      </w:r>
      <w:r w:rsidR="00BB273E" w:rsidRPr="00355D6A">
        <w:rPr>
          <w:rFonts w:ascii="Book Antiqua" w:eastAsiaTheme="minorHAnsi" w:hAnsi="Book Antiqua" w:cs="Times New Roman"/>
          <w:color w:val="000000" w:themeColor="text1"/>
          <w:sz w:val="24"/>
          <w:szCs w:val="24"/>
        </w:rPr>
        <w:t xml:space="preserve"> with the drive</w:t>
      </w:r>
      <w:r w:rsidR="003A7E66" w:rsidRPr="00355D6A">
        <w:rPr>
          <w:rFonts w:ascii="Book Antiqua" w:eastAsiaTheme="minorHAnsi" w:hAnsi="Book Antiqua" w:cs="Times New Roman"/>
          <w:color w:val="000000" w:themeColor="text1"/>
          <w:sz w:val="24"/>
          <w:szCs w:val="24"/>
        </w:rPr>
        <w:t>r</w:t>
      </w:r>
      <w:r w:rsidR="00BB273E" w:rsidRPr="00355D6A">
        <w:rPr>
          <w:rFonts w:ascii="Book Antiqua" w:eastAsiaTheme="minorHAnsi" w:hAnsi="Book Antiqua" w:cs="Times New Roman"/>
          <w:color w:val="000000" w:themeColor="text1"/>
          <w:sz w:val="24"/>
          <w:szCs w:val="24"/>
        </w:rPr>
        <w:t xml:space="preserve"> on </w:t>
      </w:r>
      <w:r w:rsidR="003A7E66" w:rsidRPr="00355D6A">
        <w:rPr>
          <w:rFonts w:ascii="Book Antiqua" w:eastAsiaTheme="minorHAnsi" w:hAnsi="Book Antiqua" w:cs="Times New Roman"/>
          <w:color w:val="000000" w:themeColor="text1"/>
          <w:sz w:val="24"/>
          <w:szCs w:val="24"/>
        </w:rPr>
        <w:t xml:space="preserve">the </w:t>
      </w:r>
      <w:r w:rsidR="00BB273E" w:rsidRPr="00355D6A">
        <w:rPr>
          <w:rFonts w:ascii="Book Antiqua" w:eastAsiaTheme="minorHAnsi" w:hAnsi="Book Antiqua" w:cs="Times New Roman"/>
          <w:color w:val="000000" w:themeColor="text1"/>
          <w:sz w:val="24"/>
          <w:szCs w:val="24"/>
        </w:rPr>
        <w:t xml:space="preserve">left </w:t>
      </w:r>
      <w:r w:rsidR="003A7E66" w:rsidRPr="00355D6A">
        <w:rPr>
          <w:rFonts w:ascii="Book Antiqua" w:eastAsiaTheme="minorHAnsi" w:hAnsi="Book Antiqua" w:cs="Times New Roman"/>
          <w:color w:val="000000" w:themeColor="text1"/>
          <w:sz w:val="24"/>
          <w:szCs w:val="24"/>
        </w:rPr>
        <w:t xml:space="preserve">side of </w:t>
      </w:r>
      <w:r w:rsidR="00807C12" w:rsidRPr="00355D6A">
        <w:rPr>
          <w:rFonts w:ascii="Book Antiqua" w:eastAsiaTheme="minorHAnsi" w:hAnsi="Book Antiqua" w:cs="Times New Roman"/>
          <w:color w:val="000000" w:themeColor="text1"/>
          <w:sz w:val="24"/>
          <w:szCs w:val="24"/>
        </w:rPr>
        <w:t xml:space="preserve">the </w:t>
      </w:r>
      <w:r w:rsidR="00BB273E" w:rsidRPr="00355D6A">
        <w:rPr>
          <w:rFonts w:ascii="Book Antiqua" w:eastAsiaTheme="minorHAnsi" w:hAnsi="Book Antiqua" w:cs="Times New Roman"/>
          <w:color w:val="000000" w:themeColor="text1"/>
          <w:sz w:val="24"/>
          <w:szCs w:val="24"/>
        </w:rPr>
        <w:t>abdomen</w:t>
      </w:r>
      <w:r w:rsidR="005D1E63" w:rsidRPr="00355D6A">
        <w:rPr>
          <w:rFonts w:ascii="Book Antiqua" w:eastAsiaTheme="minorHAnsi" w:hAnsi="Book Antiqua" w:cs="Times New Roman"/>
          <w:color w:val="000000" w:themeColor="text1"/>
          <w:sz w:val="24"/>
          <w:szCs w:val="24"/>
        </w:rPr>
        <w:fldChar w:fldCharType="begin">
          <w:fldData xml:space="preserve">PEVuZE5vdGU+PENpdGU+PEF1dGhvcj5NYW5uZWxsaTwvQXV0aG9yPjxZZWFyPjIwMTA8L1llYXI+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</w:fldData>
        </w:fldChar>
      </w:r>
      <w:r w:rsidR="00D601AC" w:rsidRPr="00355D6A">
        <w:rPr>
          <w:rFonts w:ascii="Book Antiqua" w:eastAsiaTheme="minorHAnsi" w:hAnsi="Book Antiqua" w:cs="Times New Roman"/>
          <w:color w:val="000000" w:themeColor="text1"/>
          <w:sz w:val="24"/>
          <w:szCs w:val="24"/>
        </w:rPr>
        <w:instrText xml:space="preserve"> ADDIN EN.CITE </w:instrText>
      </w:r>
      <w:r w:rsidR="00D601AC" w:rsidRPr="00355D6A">
        <w:rPr>
          <w:rFonts w:ascii="Book Antiqua" w:eastAsiaTheme="minorHAnsi" w:hAnsi="Book Antiqua" w:cs="Times New Roman"/>
          <w:color w:val="000000" w:themeColor="text1"/>
          <w:sz w:val="24"/>
          <w:szCs w:val="24"/>
        </w:rPr>
        <w:fldChar w:fldCharType="begin">
          <w:fldData xml:space="preserve">PEVuZE5vdGU+PENpdGU+PEF1dGhvcj5NYW5uZWxsaTwvQXV0aG9yPjxZZWFyPjIwMTA8L1llYXI+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</w:fldData>
        </w:fldChar>
      </w:r>
      <w:r w:rsidR="00D601AC" w:rsidRPr="00355D6A">
        <w:rPr>
          <w:rFonts w:ascii="Book Antiqua" w:eastAsiaTheme="minorHAnsi" w:hAnsi="Book Antiqua" w:cs="Times New Roman"/>
          <w:color w:val="000000" w:themeColor="text1"/>
          <w:sz w:val="24"/>
          <w:szCs w:val="24"/>
        </w:rPr>
        <w:instrText xml:space="preserve"> ADDIN EN.CITE.DATA </w:instrText>
      </w:r>
      <w:r w:rsidR="00D601AC" w:rsidRPr="00355D6A">
        <w:rPr>
          <w:rFonts w:ascii="Book Antiqua" w:eastAsiaTheme="minorHAnsi" w:hAnsi="Book Antiqua" w:cs="Times New Roman"/>
          <w:color w:val="000000" w:themeColor="text1"/>
          <w:sz w:val="24"/>
          <w:szCs w:val="24"/>
        </w:rPr>
      </w:r>
      <w:r w:rsidR="00D601AC" w:rsidRPr="00355D6A">
        <w:rPr>
          <w:rFonts w:ascii="Book Antiqua" w:eastAsiaTheme="minorHAnsi" w:hAnsi="Book Antiqua" w:cs="Times New Roman"/>
          <w:color w:val="000000" w:themeColor="text1"/>
          <w:sz w:val="24"/>
          <w:szCs w:val="24"/>
        </w:rPr>
        <w:fldChar w:fldCharType="end"/>
      </w:r>
      <w:r w:rsidR="005D1E63" w:rsidRPr="00355D6A">
        <w:rPr>
          <w:rFonts w:ascii="Book Antiqua" w:eastAsiaTheme="minorHAnsi" w:hAnsi="Book Antiqua" w:cs="Times New Roman"/>
          <w:color w:val="000000" w:themeColor="text1"/>
          <w:sz w:val="24"/>
          <w:szCs w:val="24"/>
        </w:rPr>
      </w:r>
      <w:r w:rsidR="005D1E63" w:rsidRPr="00355D6A">
        <w:rPr>
          <w:rFonts w:ascii="Book Antiqua" w:eastAsiaTheme="minorHAnsi" w:hAnsi="Book Antiqua" w:cs="Times New Roman"/>
          <w:color w:val="000000" w:themeColor="text1"/>
          <w:sz w:val="24"/>
          <w:szCs w:val="24"/>
        </w:rPr>
        <w:fldChar w:fldCharType="separate"/>
      </w:r>
      <w:r w:rsidR="00EB0B35" w:rsidRPr="00355D6A">
        <w:rPr>
          <w:rFonts w:ascii="Book Antiqua" w:eastAsiaTheme="minorHAnsi" w:hAnsi="Book Antiqua" w:cs="Times New Roman"/>
          <w:color w:val="000000" w:themeColor="text1"/>
          <w:sz w:val="24"/>
          <w:szCs w:val="24"/>
          <w:vertAlign w:val="superscript"/>
        </w:rPr>
        <w:t>[38]</w:t>
      </w:r>
      <w:r w:rsidR="005D1E63" w:rsidRPr="00355D6A">
        <w:rPr>
          <w:rFonts w:ascii="Book Antiqua" w:eastAsiaTheme="minorHAnsi" w:hAnsi="Book Antiqua" w:cs="Times New Roman"/>
          <w:color w:val="000000" w:themeColor="text1"/>
          <w:sz w:val="24"/>
          <w:szCs w:val="24"/>
        </w:rPr>
        <w:fldChar w:fldCharType="end"/>
      </w:r>
      <w:r w:rsidR="005D1E63" w:rsidRPr="00355D6A">
        <w:rPr>
          <w:rFonts w:ascii="Book Antiqua" w:eastAsiaTheme="minorHAnsi" w:hAnsi="Book Antiqua" w:cs="Times New Roman"/>
          <w:color w:val="000000" w:themeColor="text1"/>
          <w:sz w:val="24"/>
          <w:szCs w:val="24"/>
        </w:rPr>
        <w:t xml:space="preserve">. </w:t>
      </w:r>
      <w:r w:rsidR="003A7E66" w:rsidRPr="00355D6A">
        <w:rPr>
          <w:rFonts w:ascii="Book Antiqua" w:eastAsiaTheme="minorHAnsi" w:hAnsi="Book Antiqua" w:cs="Times New Roman"/>
          <w:color w:val="000000" w:themeColor="text1"/>
          <w:sz w:val="24"/>
          <w:szCs w:val="24"/>
        </w:rPr>
        <w:t>This indicates that</w:t>
      </w:r>
      <w:r w:rsidR="00BB273E" w:rsidRPr="00355D6A">
        <w:rPr>
          <w:rFonts w:ascii="Book Antiqua" w:eastAsiaTheme="minorHAnsi" w:hAnsi="Book Antiqua" w:cs="Times New Roman"/>
          <w:color w:val="000000" w:themeColor="text1"/>
          <w:sz w:val="24"/>
          <w:szCs w:val="24"/>
        </w:rPr>
        <w:t xml:space="preserve"> the location of </w:t>
      </w:r>
      <w:r w:rsidR="003A7E66" w:rsidRPr="00355D6A">
        <w:rPr>
          <w:rFonts w:ascii="Book Antiqua" w:eastAsiaTheme="minorHAnsi" w:hAnsi="Book Antiqua" w:cs="Times New Roman"/>
          <w:color w:val="000000" w:themeColor="text1"/>
          <w:sz w:val="24"/>
          <w:szCs w:val="24"/>
        </w:rPr>
        <w:t xml:space="preserve">the </w:t>
      </w:r>
      <w:r w:rsidR="00BB273E" w:rsidRPr="00355D6A">
        <w:rPr>
          <w:rFonts w:ascii="Book Antiqua" w:eastAsiaTheme="minorHAnsi" w:hAnsi="Book Antiqua" w:cs="Times New Roman"/>
          <w:color w:val="000000" w:themeColor="text1"/>
          <w:sz w:val="24"/>
          <w:szCs w:val="24"/>
        </w:rPr>
        <w:t xml:space="preserve">driver can affect </w:t>
      </w:r>
      <w:r w:rsidR="003A7E66" w:rsidRPr="00355D6A">
        <w:rPr>
          <w:rFonts w:ascii="Book Antiqua" w:eastAsiaTheme="minorHAnsi" w:hAnsi="Book Antiqua" w:cs="Times New Roman"/>
          <w:color w:val="000000" w:themeColor="text1"/>
          <w:sz w:val="24"/>
          <w:szCs w:val="24"/>
        </w:rPr>
        <w:t xml:space="preserve">the </w:t>
      </w:r>
      <w:r w:rsidR="00BB273E" w:rsidRPr="00355D6A">
        <w:rPr>
          <w:rFonts w:ascii="Book Antiqua" w:eastAsiaTheme="minorHAnsi" w:hAnsi="Book Antiqua" w:cs="Times New Roman"/>
          <w:color w:val="000000" w:themeColor="text1"/>
          <w:sz w:val="24"/>
          <w:szCs w:val="24"/>
        </w:rPr>
        <w:t>stiffness value</w:t>
      </w:r>
      <w:r w:rsidR="003A7E66" w:rsidRPr="00355D6A">
        <w:rPr>
          <w:rFonts w:ascii="Book Antiqua" w:eastAsiaTheme="minorHAnsi" w:hAnsi="Book Antiqua" w:cs="Times New Roman"/>
          <w:color w:val="000000" w:themeColor="text1"/>
          <w:sz w:val="24"/>
          <w:szCs w:val="24"/>
        </w:rPr>
        <w:t>,</w:t>
      </w:r>
      <w:r w:rsidR="00BB273E" w:rsidRPr="00355D6A">
        <w:rPr>
          <w:rFonts w:ascii="Book Antiqua" w:eastAsiaTheme="minorHAnsi" w:hAnsi="Book Antiqua" w:cs="Times New Roman"/>
          <w:color w:val="000000" w:themeColor="text1"/>
          <w:sz w:val="24"/>
          <w:szCs w:val="24"/>
        </w:rPr>
        <w:t xml:space="preserve"> and this factor needs to be considered when results </w:t>
      </w:r>
      <w:r w:rsidR="003A7E66" w:rsidRPr="00355D6A">
        <w:rPr>
          <w:rFonts w:ascii="Book Antiqua" w:eastAsiaTheme="minorHAnsi" w:hAnsi="Book Antiqua" w:cs="Times New Roman"/>
          <w:color w:val="000000" w:themeColor="text1"/>
          <w:sz w:val="24"/>
          <w:szCs w:val="24"/>
        </w:rPr>
        <w:t xml:space="preserve">are interpreted </w:t>
      </w:r>
      <w:r w:rsidR="00BB273E" w:rsidRPr="00355D6A">
        <w:rPr>
          <w:rFonts w:ascii="Book Antiqua" w:eastAsiaTheme="minorHAnsi" w:hAnsi="Book Antiqua" w:cs="Times New Roman"/>
          <w:color w:val="000000" w:themeColor="text1"/>
          <w:sz w:val="24"/>
          <w:szCs w:val="24"/>
        </w:rPr>
        <w:t xml:space="preserve">in each clinic. </w:t>
      </w:r>
    </w:p>
    <w:p w14:paraId="0257686E" w14:textId="09C898D3" w:rsidR="007D2C8E" w:rsidRPr="00355D6A" w:rsidRDefault="003D2D33" w:rsidP="00250B18">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B273E" w:rsidRPr="00355D6A">
        <w:rPr>
          <w:rFonts w:ascii="Book Antiqua" w:hAnsi="Book Antiqua" w:cs="Times New Roman"/>
          <w:color w:val="000000" w:themeColor="text1"/>
          <w:sz w:val="24"/>
          <w:szCs w:val="24"/>
        </w:rPr>
        <w:t xml:space="preserve">Our study also </w:t>
      </w:r>
      <w:r w:rsidR="003A7E66" w:rsidRPr="00355D6A">
        <w:rPr>
          <w:rFonts w:ascii="Book Antiqua" w:hAnsi="Book Antiqua" w:cs="Times New Roman"/>
          <w:color w:val="000000" w:themeColor="text1"/>
          <w:sz w:val="24"/>
          <w:szCs w:val="24"/>
        </w:rPr>
        <w:t xml:space="preserve">demonstrated </w:t>
      </w:r>
      <w:r w:rsidR="00BB273E" w:rsidRPr="00355D6A">
        <w:rPr>
          <w:rFonts w:ascii="Book Antiqua" w:hAnsi="Book Antiqua" w:cs="Times New Roman"/>
          <w:color w:val="000000" w:themeColor="text1"/>
          <w:sz w:val="24"/>
          <w:szCs w:val="24"/>
        </w:rPr>
        <w:t xml:space="preserve">the clinical usefulness of spleen MRE values in pediatric patients with biliary atresia. Spleen MRE values were higher in patients with portal hypertension </w:t>
      </w:r>
      <w:r w:rsidR="003A7E66" w:rsidRPr="00355D6A">
        <w:rPr>
          <w:rFonts w:ascii="Book Antiqua" w:hAnsi="Book Antiqua" w:cs="Times New Roman"/>
          <w:color w:val="000000" w:themeColor="text1"/>
          <w:sz w:val="24"/>
          <w:szCs w:val="24"/>
        </w:rPr>
        <w:t>than in</w:t>
      </w:r>
      <w:r w:rsidR="00BB273E" w:rsidRPr="00355D6A">
        <w:rPr>
          <w:rFonts w:ascii="Book Antiqua" w:hAnsi="Book Antiqua" w:cs="Times New Roman"/>
          <w:color w:val="000000" w:themeColor="text1"/>
          <w:sz w:val="24"/>
          <w:szCs w:val="24"/>
        </w:rPr>
        <w:t xml:space="preserve"> patients without</w:t>
      </w:r>
      <w:r>
        <w:rPr>
          <w:rFonts w:ascii="Book Antiqua" w:hAnsi="Book Antiqua" w:cs="Times New Roman"/>
          <w:color w:val="000000" w:themeColor="text1"/>
          <w:sz w:val="24"/>
          <w:szCs w:val="24"/>
        </w:rPr>
        <w:t xml:space="preserve"> (median 11.1 kPa </w:t>
      </w:r>
      <w:r w:rsidRPr="003D2D33">
        <w:rPr>
          <w:rFonts w:ascii="Book Antiqua" w:hAnsi="Book Antiqua" w:cs="Times New Roman"/>
          <w:i/>
          <w:color w:val="000000" w:themeColor="text1"/>
          <w:sz w:val="24"/>
          <w:szCs w:val="24"/>
        </w:rPr>
        <w:t>vs</w:t>
      </w:r>
      <w:r>
        <w:rPr>
          <w:rFonts w:ascii="Book Antiqua" w:hAnsi="Book Antiqua" w:cs="Times New Roman"/>
          <w:color w:val="000000" w:themeColor="text1"/>
          <w:sz w:val="24"/>
          <w:szCs w:val="24"/>
        </w:rPr>
        <w:t xml:space="preserve"> </w:t>
      </w:r>
      <w:r w:rsidR="00C96D01" w:rsidRPr="00355D6A">
        <w:rPr>
          <w:rFonts w:ascii="Book Antiqua" w:hAnsi="Book Antiqua" w:cs="Times New Roman"/>
          <w:color w:val="000000" w:themeColor="text1"/>
          <w:sz w:val="24"/>
          <w:szCs w:val="24"/>
        </w:rPr>
        <w:t>7.6 kPa,</w:t>
      </w:r>
      <w:r w:rsidRPr="003D2D33">
        <w:rPr>
          <w:rFonts w:ascii="Book Antiqua" w:hAnsi="Book Antiqua" w:cs="Times New Roman"/>
          <w:i/>
          <w:color w:val="000000" w:themeColor="text1"/>
          <w:sz w:val="24"/>
          <w:szCs w:val="24"/>
        </w:rPr>
        <w:t xml:space="preserve"> P</w:t>
      </w:r>
      <w:r w:rsidR="00C96D01" w:rsidRPr="00355D6A">
        <w:rPr>
          <w:rFonts w:ascii="Book Antiqua" w:hAnsi="Book Antiqua" w:cs="Times New Roman"/>
          <w:color w:val="000000" w:themeColor="text1"/>
          <w:sz w:val="24"/>
          <w:szCs w:val="24"/>
        </w:rPr>
        <w:t xml:space="preserve"> &lt; 0.001)</w:t>
      </w:r>
      <w:r w:rsidR="00BB273E" w:rsidRPr="00355D6A">
        <w:rPr>
          <w:rFonts w:ascii="Book Antiqua" w:hAnsi="Book Antiqua" w:cs="Times New Roman"/>
          <w:color w:val="000000" w:themeColor="text1"/>
          <w:sz w:val="24"/>
          <w:szCs w:val="24"/>
        </w:rPr>
        <w:t xml:space="preserve"> and in patients with gastroesophageal varices </w:t>
      </w:r>
      <w:r w:rsidR="003A7E66" w:rsidRPr="00355D6A">
        <w:rPr>
          <w:rFonts w:ascii="Book Antiqua" w:hAnsi="Book Antiqua" w:cs="Times New Roman"/>
          <w:color w:val="000000" w:themeColor="text1"/>
          <w:sz w:val="24"/>
          <w:szCs w:val="24"/>
        </w:rPr>
        <w:t>than in</w:t>
      </w:r>
      <w:r w:rsidR="00BB273E" w:rsidRPr="00355D6A">
        <w:rPr>
          <w:rFonts w:ascii="Book Antiqua" w:hAnsi="Book Antiqua" w:cs="Times New Roman"/>
          <w:color w:val="000000" w:themeColor="text1"/>
          <w:sz w:val="24"/>
          <w:szCs w:val="24"/>
        </w:rPr>
        <w:t xml:space="preserve"> patients without</w:t>
      </w:r>
      <w:r w:rsidR="00C96D01" w:rsidRPr="00355D6A">
        <w:rPr>
          <w:rFonts w:ascii="Book Antiqua" w:hAnsi="Book Antiqua" w:cs="Times New Roman"/>
          <w:color w:val="000000" w:themeColor="text1"/>
          <w:sz w:val="24"/>
          <w:szCs w:val="24"/>
        </w:rPr>
        <w:t xml:space="preserve"> (median 12.0 </w:t>
      </w:r>
      <w:r>
        <w:rPr>
          <w:rFonts w:ascii="Book Antiqua" w:hAnsi="Book Antiqua" w:cs="Times New Roman"/>
          <w:color w:val="000000" w:themeColor="text1"/>
          <w:sz w:val="24"/>
          <w:szCs w:val="24"/>
        </w:rPr>
        <w:t xml:space="preserve">kPa </w:t>
      </w:r>
      <w:r w:rsidRPr="003D2D33">
        <w:rPr>
          <w:rFonts w:ascii="Book Antiqua" w:hAnsi="Book Antiqua" w:cs="Times New Roman"/>
          <w:i/>
          <w:color w:val="000000" w:themeColor="text1"/>
          <w:sz w:val="24"/>
          <w:szCs w:val="24"/>
        </w:rPr>
        <w:t>vs</w:t>
      </w:r>
      <w:r w:rsidR="00C96D01" w:rsidRPr="00355D6A">
        <w:rPr>
          <w:rFonts w:ascii="Book Antiqua" w:hAnsi="Book Antiqua" w:cs="Times New Roman"/>
          <w:color w:val="000000" w:themeColor="text1"/>
          <w:sz w:val="24"/>
          <w:szCs w:val="24"/>
        </w:rPr>
        <w:t xml:space="preserve"> 8.4 kPa, </w:t>
      </w:r>
      <w:r w:rsidRPr="003D2D33">
        <w:rPr>
          <w:rFonts w:ascii="Book Antiqua" w:hAnsi="Book Antiqua" w:cs="Times New Roman"/>
          <w:i/>
          <w:color w:val="000000" w:themeColor="text1"/>
          <w:sz w:val="24"/>
          <w:szCs w:val="24"/>
        </w:rPr>
        <w:t>P</w:t>
      </w:r>
      <w:r w:rsidR="00C96D01" w:rsidRPr="00355D6A">
        <w:rPr>
          <w:rFonts w:ascii="Book Antiqua" w:hAnsi="Book Antiqua" w:cs="Times New Roman"/>
          <w:color w:val="000000" w:themeColor="text1"/>
          <w:sz w:val="24"/>
          <w:szCs w:val="24"/>
        </w:rPr>
        <w:t xml:space="preserve"> = 0.013)</w:t>
      </w:r>
      <w:r w:rsidR="00BB273E" w:rsidRPr="00355D6A">
        <w:rPr>
          <w:rFonts w:ascii="Book Antiqua" w:hAnsi="Book Antiqua" w:cs="Times New Roman"/>
          <w:color w:val="000000" w:themeColor="text1"/>
          <w:sz w:val="24"/>
          <w:szCs w:val="24"/>
        </w:rPr>
        <w:t xml:space="preserve">. </w:t>
      </w:r>
      <w:r w:rsidR="009978E0" w:rsidRPr="00355D6A">
        <w:rPr>
          <w:rFonts w:ascii="Book Antiqua" w:hAnsi="Book Antiqua" w:cs="Times New Roman"/>
          <w:color w:val="000000" w:themeColor="text1"/>
          <w:sz w:val="24"/>
          <w:szCs w:val="24"/>
        </w:rPr>
        <w:t xml:space="preserve">The </w:t>
      </w:r>
      <w:r w:rsidR="00C96D01" w:rsidRPr="00355D6A">
        <w:rPr>
          <w:rFonts w:ascii="Book Antiqua" w:hAnsi="Book Antiqua" w:cs="Times New Roman"/>
          <w:color w:val="000000" w:themeColor="text1"/>
          <w:sz w:val="24"/>
          <w:szCs w:val="24"/>
        </w:rPr>
        <w:t xml:space="preserve">diagnostic performance </w:t>
      </w:r>
      <w:r w:rsidR="009978E0" w:rsidRPr="00355D6A">
        <w:rPr>
          <w:rFonts w:ascii="Book Antiqua" w:hAnsi="Book Antiqua" w:cs="Times New Roman"/>
          <w:color w:val="000000" w:themeColor="text1"/>
          <w:sz w:val="24"/>
          <w:szCs w:val="24"/>
        </w:rPr>
        <w:t xml:space="preserve">of spleen MRE values in </w:t>
      </w:r>
      <w:r w:rsidR="00C96D01" w:rsidRPr="00355D6A">
        <w:rPr>
          <w:rFonts w:ascii="Book Antiqua" w:hAnsi="Book Antiqua" w:cs="Times New Roman"/>
          <w:color w:val="000000" w:themeColor="text1"/>
          <w:sz w:val="24"/>
          <w:szCs w:val="24"/>
        </w:rPr>
        <w:t>predict</w:t>
      </w:r>
      <w:r w:rsidR="009978E0" w:rsidRPr="00355D6A">
        <w:rPr>
          <w:rFonts w:ascii="Book Antiqua" w:hAnsi="Book Antiqua" w:cs="Times New Roman"/>
          <w:color w:val="000000" w:themeColor="text1"/>
          <w:sz w:val="24"/>
          <w:szCs w:val="24"/>
        </w:rPr>
        <w:t>ing</w:t>
      </w:r>
      <w:r w:rsidR="00C96D01" w:rsidRPr="00355D6A">
        <w:rPr>
          <w:rFonts w:ascii="Book Antiqua" w:hAnsi="Book Antiqua" w:cs="Times New Roman"/>
          <w:color w:val="000000" w:themeColor="text1"/>
          <w:sz w:val="24"/>
          <w:szCs w:val="24"/>
        </w:rPr>
        <w:t xml:space="preserve"> gastroesophageal varices </w:t>
      </w:r>
      <w:r w:rsidR="009978E0" w:rsidRPr="00355D6A">
        <w:rPr>
          <w:rFonts w:ascii="Book Antiqua" w:hAnsi="Book Antiqua" w:cs="Times New Roman"/>
          <w:color w:val="000000" w:themeColor="text1"/>
          <w:sz w:val="24"/>
          <w:szCs w:val="24"/>
        </w:rPr>
        <w:t xml:space="preserve">was comparable to that of the </w:t>
      </w:r>
      <w:r w:rsidR="00C96D01" w:rsidRPr="00355D6A">
        <w:rPr>
          <w:rFonts w:ascii="Book Antiqua" w:hAnsi="Book Antiqua" w:cs="Times New Roman"/>
          <w:color w:val="000000" w:themeColor="text1"/>
          <w:sz w:val="24"/>
          <w:szCs w:val="24"/>
        </w:rPr>
        <w:t xml:space="preserve">APRI </w:t>
      </w:r>
      <w:r w:rsidR="00A42666" w:rsidRPr="00355D6A">
        <w:rPr>
          <w:rFonts w:ascii="Book Antiqua" w:hAnsi="Book Antiqua" w:cs="Times New Roman"/>
          <w:color w:val="000000" w:themeColor="text1"/>
          <w:sz w:val="24"/>
          <w:szCs w:val="24"/>
        </w:rPr>
        <w:t>and</w:t>
      </w:r>
      <w:r w:rsidR="00C96D01" w:rsidRPr="00355D6A">
        <w:rPr>
          <w:rFonts w:ascii="Book Antiqua" w:hAnsi="Book Antiqua" w:cs="Times New Roman"/>
          <w:color w:val="000000" w:themeColor="text1"/>
          <w:sz w:val="24"/>
          <w:szCs w:val="24"/>
        </w:rPr>
        <w:t xml:space="preserve"> spleen size ratio. Therefore</w:t>
      </w:r>
      <w:r w:rsidR="00B05977" w:rsidRPr="00355D6A">
        <w:rPr>
          <w:rFonts w:ascii="Book Antiqua" w:hAnsi="Book Antiqua" w:cs="Times New Roman"/>
          <w:color w:val="000000" w:themeColor="text1"/>
          <w:sz w:val="24"/>
          <w:szCs w:val="24"/>
        </w:rPr>
        <w:t xml:space="preserve">, </w:t>
      </w:r>
      <w:r w:rsidR="00EC6A66" w:rsidRPr="00355D6A">
        <w:rPr>
          <w:rFonts w:ascii="Book Antiqua" w:hAnsi="Book Antiqua" w:cs="Times New Roman"/>
          <w:color w:val="000000" w:themeColor="text1"/>
          <w:sz w:val="24"/>
          <w:szCs w:val="24"/>
        </w:rPr>
        <w:t xml:space="preserve">clinicians may start gastroesophageal endoscopy </w:t>
      </w:r>
      <w:r w:rsidR="007669C9" w:rsidRPr="00355D6A">
        <w:rPr>
          <w:rFonts w:ascii="Book Antiqua" w:hAnsi="Book Antiqua" w:cs="Times New Roman"/>
          <w:color w:val="000000" w:themeColor="text1"/>
          <w:sz w:val="24"/>
          <w:szCs w:val="24"/>
        </w:rPr>
        <w:t xml:space="preserve">in </w:t>
      </w:r>
      <w:r w:rsidR="00EC6A66" w:rsidRPr="00355D6A">
        <w:rPr>
          <w:rFonts w:ascii="Book Antiqua" w:hAnsi="Book Antiqua" w:cs="Times New Roman"/>
          <w:color w:val="000000" w:themeColor="text1"/>
          <w:sz w:val="24"/>
          <w:szCs w:val="24"/>
        </w:rPr>
        <w:t xml:space="preserve">patients </w:t>
      </w:r>
      <w:r w:rsidR="007669C9" w:rsidRPr="00355D6A">
        <w:rPr>
          <w:rFonts w:ascii="Book Antiqua" w:hAnsi="Book Antiqua" w:cs="Times New Roman"/>
          <w:color w:val="000000" w:themeColor="text1"/>
          <w:sz w:val="24"/>
          <w:szCs w:val="24"/>
        </w:rPr>
        <w:t xml:space="preserve">with </w:t>
      </w:r>
      <w:r w:rsidR="00C96D01" w:rsidRPr="00355D6A">
        <w:rPr>
          <w:rFonts w:ascii="Book Antiqua" w:hAnsi="Book Antiqua" w:cs="Times New Roman"/>
          <w:color w:val="000000" w:themeColor="text1"/>
          <w:sz w:val="24"/>
          <w:szCs w:val="24"/>
        </w:rPr>
        <w:t>spleen MRE</w:t>
      </w:r>
      <w:r w:rsidR="007669C9" w:rsidRPr="00355D6A">
        <w:rPr>
          <w:rFonts w:ascii="Book Antiqua" w:hAnsi="Book Antiqua" w:cs="Times New Roman"/>
          <w:color w:val="000000" w:themeColor="text1"/>
          <w:sz w:val="24"/>
          <w:szCs w:val="24"/>
        </w:rPr>
        <w:t xml:space="preserve"> values </w:t>
      </w:r>
      <w:r w:rsidR="00A96B5D" w:rsidRPr="00355D6A">
        <w:rPr>
          <w:rFonts w:ascii="Book Antiqua" w:hAnsi="Book Antiqua" w:cs="Times New Roman"/>
          <w:color w:val="000000" w:themeColor="text1"/>
          <w:sz w:val="24"/>
          <w:szCs w:val="24"/>
        </w:rPr>
        <w:t>above</w:t>
      </w:r>
      <w:r w:rsidR="007669C9" w:rsidRPr="00355D6A">
        <w:rPr>
          <w:rFonts w:ascii="Book Antiqua" w:hAnsi="Book Antiqua" w:cs="Times New Roman"/>
          <w:color w:val="000000" w:themeColor="text1"/>
          <w:sz w:val="24"/>
          <w:szCs w:val="24"/>
        </w:rPr>
        <w:t xml:space="preserve"> the cut-off value of 9.9 kPa</w:t>
      </w:r>
      <w:r w:rsidR="00C96D01" w:rsidRPr="00355D6A">
        <w:rPr>
          <w:rFonts w:ascii="Book Antiqua" w:hAnsi="Book Antiqua" w:cs="Times New Roman"/>
          <w:color w:val="000000" w:themeColor="text1"/>
          <w:sz w:val="24"/>
          <w:szCs w:val="24"/>
        </w:rPr>
        <w:t xml:space="preserve">. Moreover, spleen MRE values were different </w:t>
      </w:r>
      <w:r w:rsidR="007669C9" w:rsidRPr="00355D6A">
        <w:rPr>
          <w:rFonts w:ascii="Book Antiqua" w:hAnsi="Book Antiqua" w:cs="Times New Roman"/>
          <w:color w:val="000000" w:themeColor="text1"/>
          <w:sz w:val="24"/>
          <w:szCs w:val="24"/>
        </w:rPr>
        <w:t xml:space="preserve">at </w:t>
      </w:r>
      <w:r w:rsidR="00C96D01" w:rsidRPr="00355D6A">
        <w:rPr>
          <w:rFonts w:ascii="Book Antiqua" w:hAnsi="Book Antiqua" w:cs="Times New Roman"/>
          <w:color w:val="000000" w:themeColor="text1"/>
          <w:sz w:val="24"/>
          <w:szCs w:val="24"/>
        </w:rPr>
        <w:t xml:space="preserve">different varices grades, even though </w:t>
      </w:r>
      <w:r w:rsidR="007669C9" w:rsidRPr="00355D6A">
        <w:rPr>
          <w:rFonts w:ascii="Book Antiqua" w:hAnsi="Book Antiqua" w:cs="Times New Roman"/>
          <w:color w:val="000000" w:themeColor="text1"/>
          <w:sz w:val="24"/>
          <w:szCs w:val="24"/>
        </w:rPr>
        <w:t xml:space="preserve">the </w:t>
      </w:r>
      <w:r w:rsidR="00C96D01" w:rsidRPr="00355D6A">
        <w:rPr>
          <w:rFonts w:ascii="Book Antiqua" w:hAnsi="Book Antiqua" w:cs="Times New Roman"/>
          <w:color w:val="000000" w:themeColor="text1"/>
          <w:sz w:val="24"/>
          <w:szCs w:val="24"/>
        </w:rPr>
        <w:t>num</w:t>
      </w:r>
      <w:r w:rsidR="00A42666" w:rsidRPr="00355D6A">
        <w:rPr>
          <w:rFonts w:ascii="Book Antiqua" w:hAnsi="Book Antiqua" w:cs="Times New Roman"/>
          <w:color w:val="000000" w:themeColor="text1"/>
          <w:sz w:val="24"/>
          <w:szCs w:val="24"/>
        </w:rPr>
        <w:t>ber of patients in each grade</w:t>
      </w:r>
      <w:r w:rsidR="007669C9" w:rsidRPr="00355D6A">
        <w:rPr>
          <w:rFonts w:ascii="Book Antiqua" w:hAnsi="Book Antiqua" w:cs="Times New Roman"/>
          <w:color w:val="000000" w:themeColor="text1"/>
          <w:sz w:val="24"/>
          <w:szCs w:val="24"/>
        </w:rPr>
        <w:t xml:space="preserve"> was small</w:t>
      </w:r>
      <w:r w:rsidR="00A42666" w:rsidRPr="00355D6A">
        <w:rPr>
          <w:rFonts w:ascii="Book Antiqua" w:hAnsi="Book Antiqua" w:cs="Times New Roman"/>
          <w:color w:val="000000" w:themeColor="text1"/>
          <w:sz w:val="24"/>
          <w:szCs w:val="24"/>
        </w:rPr>
        <w:t xml:space="preserve"> (four</w:t>
      </w:r>
      <w:r w:rsidR="00C96D01" w:rsidRPr="00355D6A">
        <w:rPr>
          <w:rFonts w:ascii="Book Antiqua" w:hAnsi="Book Antiqua" w:cs="Times New Roman"/>
          <w:color w:val="000000" w:themeColor="text1"/>
          <w:sz w:val="24"/>
          <w:szCs w:val="24"/>
        </w:rPr>
        <w:t xml:space="preserve"> in grade 1 and </w:t>
      </w:r>
      <w:r w:rsidR="00A42666" w:rsidRPr="00355D6A">
        <w:rPr>
          <w:rFonts w:ascii="Book Antiqua" w:hAnsi="Book Antiqua" w:cs="Times New Roman"/>
          <w:color w:val="000000" w:themeColor="text1"/>
          <w:sz w:val="24"/>
          <w:szCs w:val="24"/>
        </w:rPr>
        <w:t>two</w:t>
      </w:r>
      <w:r w:rsidR="00C96D01" w:rsidRPr="00355D6A">
        <w:rPr>
          <w:rFonts w:ascii="Book Antiqua" w:hAnsi="Book Antiqua" w:cs="Times New Roman"/>
          <w:color w:val="000000" w:themeColor="text1"/>
          <w:sz w:val="24"/>
          <w:szCs w:val="24"/>
        </w:rPr>
        <w:t xml:space="preserve"> in grade 2). </w:t>
      </w:r>
      <w:r w:rsidR="003C3B02" w:rsidRPr="00355D6A">
        <w:rPr>
          <w:rFonts w:ascii="Book Antiqua" w:hAnsi="Book Antiqua" w:cs="Times New Roman"/>
          <w:color w:val="000000" w:themeColor="text1"/>
          <w:sz w:val="24"/>
          <w:szCs w:val="24"/>
        </w:rPr>
        <w:lastRenderedPageBreak/>
        <w:t>Thus</w:t>
      </w:r>
      <w:r w:rsidR="00C96D01" w:rsidRPr="00355D6A">
        <w:rPr>
          <w:rFonts w:ascii="Book Antiqua" w:hAnsi="Book Antiqua" w:cs="Times New Roman"/>
          <w:color w:val="000000" w:themeColor="text1"/>
          <w:sz w:val="24"/>
          <w:szCs w:val="24"/>
        </w:rPr>
        <w:t xml:space="preserve">, clinicians can </w:t>
      </w:r>
      <w:r w:rsidR="00EC6A66" w:rsidRPr="00355D6A">
        <w:rPr>
          <w:rFonts w:ascii="Book Antiqua" w:hAnsi="Book Antiqua" w:cs="Times New Roman"/>
          <w:color w:val="000000" w:themeColor="text1"/>
          <w:sz w:val="24"/>
          <w:szCs w:val="24"/>
        </w:rPr>
        <w:t xml:space="preserve">use </w:t>
      </w:r>
      <w:r w:rsidR="00C96D01" w:rsidRPr="00355D6A">
        <w:rPr>
          <w:rFonts w:ascii="Book Antiqua" w:hAnsi="Book Antiqua" w:cs="Times New Roman"/>
          <w:color w:val="000000" w:themeColor="text1"/>
          <w:sz w:val="24"/>
          <w:szCs w:val="24"/>
        </w:rPr>
        <w:t>this method</w:t>
      </w:r>
      <w:r w:rsidR="00EC6A66" w:rsidRPr="00355D6A">
        <w:rPr>
          <w:rFonts w:ascii="Book Antiqua" w:hAnsi="Book Antiqua" w:cs="Times New Roman"/>
          <w:color w:val="000000" w:themeColor="text1"/>
          <w:sz w:val="24"/>
          <w:szCs w:val="24"/>
        </w:rPr>
        <w:t xml:space="preserve"> to monitor </w:t>
      </w:r>
      <w:r w:rsidR="0090528A" w:rsidRPr="00355D6A">
        <w:rPr>
          <w:rFonts w:ascii="Book Antiqua" w:hAnsi="Book Antiqua" w:cs="Times New Roman"/>
          <w:color w:val="000000" w:themeColor="text1"/>
          <w:sz w:val="24"/>
          <w:szCs w:val="24"/>
        </w:rPr>
        <w:t>PHT</w:t>
      </w:r>
      <w:r w:rsidR="00B05977" w:rsidRPr="00355D6A">
        <w:rPr>
          <w:rFonts w:ascii="Book Antiqua" w:hAnsi="Book Antiqua" w:cs="Times New Roman"/>
          <w:color w:val="000000" w:themeColor="text1"/>
          <w:sz w:val="24"/>
          <w:szCs w:val="24"/>
        </w:rPr>
        <w:t xml:space="preserve"> noninvasively</w:t>
      </w:r>
      <w:r w:rsidR="00EC6A66" w:rsidRPr="00355D6A">
        <w:rPr>
          <w:rFonts w:ascii="Book Antiqua" w:hAnsi="Book Antiqua" w:cs="Times New Roman"/>
          <w:color w:val="000000" w:themeColor="text1"/>
          <w:sz w:val="24"/>
          <w:szCs w:val="24"/>
        </w:rPr>
        <w:t>.</w:t>
      </w:r>
      <w:r w:rsidR="000D00C1" w:rsidRPr="00355D6A">
        <w:rPr>
          <w:rFonts w:ascii="Book Antiqua" w:hAnsi="Book Antiqua" w:cs="Times New Roman"/>
          <w:color w:val="000000" w:themeColor="text1"/>
          <w:sz w:val="24"/>
          <w:szCs w:val="24"/>
        </w:rPr>
        <w:t xml:space="preserve"> </w:t>
      </w:r>
    </w:p>
    <w:p w14:paraId="14B998AB" w14:textId="5E8B3923" w:rsidR="000A359D" w:rsidRDefault="00B05977" w:rsidP="00250B18">
      <w:pPr>
        <w:wordWrap/>
        <w:adjustRightInd w:val="0"/>
        <w:snapToGrid w:val="0"/>
        <w:spacing w:after="0" w:line="360" w:lineRule="auto"/>
        <w:ind w:firstLine="240"/>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A</w:t>
      </w:r>
      <w:r w:rsidR="003D59F7" w:rsidRPr="00355D6A">
        <w:rPr>
          <w:rFonts w:ascii="Book Antiqua" w:eastAsiaTheme="minorHAnsi" w:hAnsi="Book Antiqua" w:cs="Times New Roman"/>
          <w:color w:val="000000" w:themeColor="text1"/>
          <w:sz w:val="24"/>
          <w:szCs w:val="24"/>
        </w:rPr>
        <w:t xml:space="preserve">lthough our experience suggests that </w:t>
      </w:r>
      <w:r w:rsidR="00C96D01" w:rsidRPr="00355D6A">
        <w:rPr>
          <w:rFonts w:ascii="Book Antiqua" w:eastAsiaTheme="minorHAnsi" w:hAnsi="Book Antiqua" w:cs="Times New Roman"/>
          <w:color w:val="000000" w:themeColor="text1"/>
          <w:sz w:val="24"/>
          <w:szCs w:val="24"/>
        </w:rPr>
        <w:t xml:space="preserve">liver MRI including spleen </w:t>
      </w:r>
      <w:r w:rsidR="003D59F7" w:rsidRPr="00355D6A">
        <w:rPr>
          <w:rFonts w:ascii="Book Antiqua" w:eastAsiaTheme="minorHAnsi" w:hAnsi="Book Antiqua" w:cs="Times New Roman"/>
          <w:color w:val="000000" w:themeColor="text1"/>
          <w:sz w:val="24"/>
          <w:szCs w:val="24"/>
        </w:rPr>
        <w:t xml:space="preserve">MRE is a </w:t>
      </w:r>
      <w:r w:rsidR="007F7207" w:rsidRPr="00355D6A">
        <w:rPr>
          <w:rFonts w:ascii="Book Antiqua" w:eastAsiaTheme="minorHAnsi" w:hAnsi="Book Antiqua" w:cs="Times New Roman"/>
          <w:color w:val="000000" w:themeColor="text1"/>
          <w:sz w:val="24"/>
          <w:szCs w:val="24"/>
        </w:rPr>
        <w:t>promising</w:t>
      </w:r>
      <w:r w:rsidR="003D59F7" w:rsidRPr="00355D6A">
        <w:rPr>
          <w:rFonts w:ascii="Book Antiqua" w:eastAsiaTheme="minorHAnsi" w:hAnsi="Book Antiqua" w:cs="Times New Roman"/>
          <w:color w:val="000000" w:themeColor="text1"/>
          <w:sz w:val="24"/>
          <w:szCs w:val="24"/>
        </w:rPr>
        <w:t xml:space="preserve"> tool </w:t>
      </w:r>
      <w:r w:rsidR="007669C9" w:rsidRPr="00355D6A">
        <w:rPr>
          <w:rFonts w:ascii="Book Antiqua" w:eastAsiaTheme="minorHAnsi" w:hAnsi="Book Antiqua" w:cs="Times New Roman"/>
          <w:color w:val="000000" w:themeColor="text1"/>
          <w:sz w:val="24"/>
          <w:szCs w:val="24"/>
        </w:rPr>
        <w:t>for</w:t>
      </w:r>
      <w:r w:rsidR="003D59F7" w:rsidRPr="00355D6A">
        <w:rPr>
          <w:rFonts w:ascii="Book Antiqua" w:eastAsiaTheme="minorHAnsi" w:hAnsi="Book Antiqua" w:cs="Times New Roman"/>
          <w:color w:val="000000" w:themeColor="text1"/>
          <w:sz w:val="24"/>
          <w:szCs w:val="24"/>
        </w:rPr>
        <w:t xml:space="preserve"> assess</w:t>
      </w:r>
      <w:r w:rsidR="007669C9" w:rsidRPr="00355D6A">
        <w:rPr>
          <w:rFonts w:ascii="Book Antiqua" w:eastAsiaTheme="minorHAnsi" w:hAnsi="Book Antiqua" w:cs="Times New Roman"/>
          <w:color w:val="000000" w:themeColor="text1"/>
          <w:sz w:val="24"/>
          <w:szCs w:val="24"/>
        </w:rPr>
        <w:t>ing</w:t>
      </w:r>
      <w:r w:rsidR="003D59F7" w:rsidRPr="00355D6A">
        <w:rPr>
          <w:rFonts w:ascii="Book Antiqua" w:eastAsiaTheme="minorHAnsi" w:hAnsi="Book Antiqua" w:cs="Times New Roman"/>
          <w:color w:val="000000" w:themeColor="text1"/>
          <w:sz w:val="24"/>
          <w:szCs w:val="24"/>
        </w:rPr>
        <w:t xml:space="preserve"> biliary atresia patients after</w:t>
      </w:r>
      <w:r w:rsidR="007669C9" w:rsidRPr="00355D6A">
        <w:rPr>
          <w:rFonts w:ascii="Book Antiqua" w:eastAsiaTheme="minorHAnsi" w:hAnsi="Book Antiqua" w:cs="Times New Roman"/>
          <w:color w:val="000000" w:themeColor="text1"/>
          <w:sz w:val="24"/>
          <w:szCs w:val="24"/>
        </w:rPr>
        <w:t xml:space="preserve"> the</w:t>
      </w:r>
      <w:r w:rsidR="003D59F7" w:rsidRPr="00355D6A">
        <w:rPr>
          <w:rFonts w:ascii="Book Antiqua" w:eastAsiaTheme="minorHAnsi" w:hAnsi="Book Antiqua" w:cs="Times New Roman"/>
          <w:color w:val="000000" w:themeColor="text1"/>
          <w:sz w:val="24"/>
          <w:szCs w:val="24"/>
        </w:rPr>
        <w:t xml:space="preserve"> Kasa</w:t>
      </w:r>
      <w:r w:rsidR="007F7207" w:rsidRPr="00355D6A">
        <w:rPr>
          <w:rFonts w:ascii="Book Antiqua" w:eastAsiaTheme="minorHAnsi" w:hAnsi="Book Antiqua" w:cs="Times New Roman"/>
          <w:color w:val="000000" w:themeColor="text1"/>
          <w:sz w:val="24"/>
          <w:szCs w:val="24"/>
        </w:rPr>
        <w:t>i</w:t>
      </w:r>
      <w:r w:rsidR="003D59F7" w:rsidRPr="00355D6A">
        <w:rPr>
          <w:rFonts w:ascii="Book Antiqua" w:eastAsiaTheme="minorHAnsi" w:hAnsi="Book Antiqua" w:cs="Times New Roman"/>
          <w:color w:val="000000" w:themeColor="text1"/>
          <w:sz w:val="24"/>
          <w:szCs w:val="24"/>
        </w:rPr>
        <w:t xml:space="preserve"> operation, there are some </w:t>
      </w:r>
      <w:r w:rsidR="007F7207" w:rsidRPr="00355D6A">
        <w:rPr>
          <w:rFonts w:ascii="Book Antiqua" w:eastAsiaTheme="minorHAnsi" w:hAnsi="Book Antiqua" w:cs="Times New Roman"/>
          <w:color w:val="000000" w:themeColor="text1"/>
          <w:sz w:val="24"/>
          <w:szCs w:val="24"/>
        </w:rPr>
        <w:t>limitations</w:t>
      </w:r>
      <w:r w:rsidR="003D59F7" w:rsidRPr="00355D6A">
        <w:rPr>
          <w:rFonts w:ascii="Book Antiqua" w:eastAsiaTheme="minorHAnsi" w:hAnsi="Book Antiqua" w:cs="Times New Roman"/>
          <w:color w:val="000000" w:themeColor="text1"/>
          <w:sz w:val="24"/>
          <w:szCs w:val="24"/>
        </w:rPr>
        <w:t xml:space="preserve"> to this study. </w:t>
      </w:r>
      <w:r w:rsidR="00E01AEF" w:rsidRPr="00355D6A">
        <w:rPr>
          <w:rFonts w:ascii="Book Antiqua" w:eastAsiaTheme="minorHAnsi" w:hAnsi="Book Antiqua" w:cs="Times New Roman"/>
          <w:color w:val="000000" w:themeColor="text1"/>
          <w:sz w:val="24"/>
          <w:szCs w:val="24"/>
        </w:rPr>
        <w:t>First, this was a retrospective study</w:t>
      </w:r>
      <w:r w:rsidR="00F90D80" w:rsidRPr="00355D6A">
        <w:rPr>
          <w:rFonts w:ascii="Book Antiqua" w:eastAsiaTheme="minorHAnsi" w:hAnsi="Book Antiqua" w:cs="Times New Roman"/>
          <w:color w:val="000000" w:themeColor="text1"/>
          <w:sz w:val="24"/>
          <w:szCs w:val="24"/>
        </w:rPr>
        <w:t xml:space="preserve"> with </w:t>
      </w:r>
      <w:r w:rsidR="00192FBC" w:rsidRPr="00355D6A">
        <w:rPr>
          <w:rFonts w:ascii="Book Antiqua" w:eastAsiaTheme="minorHAnsi" w:hAnsi="Book Antiqua" w:cs="Times New Roman"/>
          <w:color w:val="000000" w:themeColor="text1"/>
          <w:sz w:val="24"/>
          <w:szCs w:val="24"/>
        </w:rPr>
        <w:t xml:space="preserve">a </w:t>
      </w:r>
      <w:r w:rsidR="00F90D80" w:rsidRPr="00355D6A">
        <w:rPr>
          <w:rFonts w:ascii="Book Antiqua" w:eastAsiaTheme="minorHAnsi" w:hAnsi="Book Antiqua" w:cs="Times New Roman"/>
          <w:color w:val="000000" w:themeColor="text1"/>
          <w:sz w:val="24"/>
          <w:szCs w:val="24"/>
        </w:rPr>
        <w:t>limited number of patients</w:t>
      </w:r>
      <w:r w:rsidR="00262193" w:rsidRPr="00355D6A">
        <w:rPr>
          <w:rFonts w:ascii="Book Antiqua" w:eastAsiaTheme="minorHAnsi" w:hAnsi="Book Antiqua" w:cs="Times New Roman"/>
          <w:color w:val="000000" w:themeColor="text1"/>
          <w:sz w:val="24"/>
          <w:szCs w:val="24"/>
        </w:rPr>
        <w:t xml:space="preserve"> in a single center. Also,</w:t>
      </w:r>
      <w:r w:rsidR="00DA4B3C" w:rsidRPr="00355D6A">
        <w:rPr>
          <w:rFonts w:ascii="Book Antiqua" w:eastAsiaTheme="minorHAnsi" w:hAnsi="Book Antiqua" w:cs="Times New Roman"/>
          <w:color w:val="000000" w:themeColor="text1"/>
          <w:sz w:val="24"/>
          <w:szCs w:val="24"/>
        </w:rPr>
        <w:t xml:space="preserve"> </w:t>
      </w:r>
      <w:r w:rsidR="00192FBC" w:rsidRPr="00355D6A">
        <w:rPr>
          <w:rFonts w:ascii="Book Antiqua" w:eastAsiaTheme="minorHAnsi" w:hAnsi="Book Antiqua" w:cs="Times New Roman"/>
          <w:color w:val="000000" w:themeColor="text1"/>
          <w:sz w:val="24"/>
          <w:szCs w:val="24"/>
        </w:rPr>
        <w:t xml:space="preserve">we </w:t>
      </w:r>
      <w:r w:rsidR="00E01AEF" w:rsidRPr="00355D6A">
        <w:rPr>
          <w:rFonts w:ascii="Book Antiqua" w:eastAsiaTheme="minorHAnsi" w:hAnsi="Book Antiqua" w:cs="Times New Roman"/>
          <w:color w:val="000000" w:themeColor="text1"/>
          <w:sz w:val="24"/>
          <w:szCs w:val="24"/>
        </w:rPr>
        <w:t xml:space="preserve">lacked </w:t>
      </w:r>
      <w:r w:rsidR="003D59F7" w:rsidRPr="00355D6A">
        <w:rPr>
          <w:rFonts w:ascii="Book Antiqua" w:eastAsiaTheme="minorHAnsi" w:hAnsi="Book Antiqua" w:cs="Times New Roman"/>
          <w:color w:val="000000" w:themeColor="text1"/>
          <w:sz w:val="24"/>
          <w:szCs w:val="24"/>
        </w:rPr>
        <w:t>portal venous pressure measurement</w:t>
      </w:r>
      <w:r w:rsidR="00192FBC" w:rsidRPr="00355D6A">
        <w:rPr>
          <w:rFonts w:ascii="Book Antiqua" w:eastAsiaTheme="minorHAnsi" w:hAnsi="Book Antiqua" w:cs="Times New Roman"/>
          <w:color w:val="000000" w:themeColor="text1"/>
          <w:sz w:val="24"/>
          <w:szCs w:val="24"/>
        </w:rPr>
        <w:t>s</w:t>
      </w:r>
      <w:r w:rsidR="003D59F7" w:rsidRPr="00355D6A">
        <w:rPr>
          <w:rFonts w:ascii="Book Antiqua" w:eastAsiaTheme="minorHAnsi" w:hAnsi="Book Antiqua" w:cs="Times New Roman"/>
          <w:color w:val="000000" w:themeColor="text1"/>
          <w:sz w:val="24"/>
          <w:szCs w:val="24"/>
        </w:rPr>
        <w:t xml:space="preserve"> with hepatic venous pressure gradient</w:t>
      </w:r>
      <w:r w:rsidR="00192FBC" w:rsidRPr="00355D6A">
        <w:rPr>
          <w:rFonts w:ascii="Book Antiqua" w:eastAsiaTheme="minorHAnsi" w:hAnsi="Book Antiqua" w:cs="Times New Roman"/>
          <w:color w:val="000000" w:themeColor="text1"/>
          <w:sz w:val="24"/>
          <w:szCs w:val="24"/>
        </w:rPr>
        <w:t>s</w:t>
      </w:r>
      <w:r w:rsidR="003D59F7" w:rsidRPr="00355D6A">
        <w:rPr>
          <w:rFonts w:ascii="Book Antiqua" w:eastAsiaTheme="minorHAnsi" w:hAnsi="Book Antiqua" w:cs="Times New Roman"/>
          <w:color w:val="000000" w:themeColor="text1"/>
          <w:sz w:val="24"/>
          <w:szCs w:val="24"/>
        </w:rPr>
        <w:t xml:space="preserve">. </w:t>
      </w:r>
      <w:r w:rsidR="00E01AEF" w:rsidRPr="00355D6A">
        <w:rPr>
          <w:rFonts w:ascii="Book Antiqua" w:eastAsiaTheme="minorHAnsi" w:hAnsi="Book Antiqua" w:cs="Times New Roman"/>
          <w:color w:val="000000" w:themeColor="text1"/>
          <w:sz w:val="24"/>
          <w:szCs w:val="24"/>
        </w:rPr>
        <w:t xml:space="preserve">At our institution, </w:t>
      </w:r>
      <w:r w:rsidR="003D59F7" w:rsidRPr="00355D6A">
        <w:rPr>
          <w:rFonts w:ascii="Book Antiqua" w:eastAsiaTheme="minorHAnsi" w:hAnsi="Book Antiqua" w:cs="Times New Roman"/>
          <w:color w:val="000000" w:themeColor="text1"/>
          <w:sz w:val="24"/>
          <w:szCs w:val="24"/>
        </w:rPr>
        <w:t>hepatic venous pressure measurement</w:t>
      </w:r>
      <w:r w:rsidR="00192FBC" w:rsidRPr="00355D6A">
        <w:rPr>
          <w:rFonts w:ascii="Book Antiqua" w:eastAsiaTheme="minorHAnsi" w:hAnsi="Book Antiqua" w:cs="Times New Roman"/>
          <w:color w:val="000000" w:themeColor="text1"/>
          <w:sz w:val="24"/>
          <w:szCs w:val="24"/>
        </w:rPr>
        <w:t>s</w:t>
      </w:r>
      <w:r w:rsidR="00E01AEF" w:rsidRPr="00355D6A">
        <w:rPr>
          <w:rFonts w:ascii="Book Antiqua" w:eastAsiaTheme="minorHAnsi" w:hAnsi="Book Antiqua" w:cs="Times New Roman"/>
          <w:color w:val="000000" w:themeColor="text1"/>
          <w:sz w:val="24"/>
          <w:szCs w:val="24"/>
        </w:rPr>
        <w:t xml:space="preserve"> </w:t>
      </w:r>
      <w:r w:rsidR="00192FBC" w:rsidRPr="00355D6A">
        <w:rPr>
          <w:rFonts w:ascii="Book Antiqua" w:eastAsiaTheme="minorHAnsi" w:hAnsi="Book Antiqua" w:cs="Times New Roman"/>
          <w:color w:val="000000" w:themeColor="text1"/>
          <w:sz w:val="24"/>
          <w:szCs w:val="24"/>
        </w:rPr>
        <w:t xml:space="preserve">are </w:t>
      </w:r>
      <w:r w:rsidR="00E01AEF" w:rsidRPr="00355D6A">
        <w:rPr>
          <w:rFonts w:ascii="Book Antiqua" w:eastAsiaTheme="minorHAnsi" w:hAnsi="Book Antiqua" w:cs="Times New Roman"/>
          <w:color w:val="000000" w:themeColor="text1"/>
          <w:sz w:val="24"/>
          <w:szCs w:val="24"/>
        </w:rPr>
        <w:t xml:space="preserve">not performed </w:t>
      </w:r>
      <w:r w:rsidR="00192FBC" w:rsidRPr="00355D6A">
        <w:rPr>
          <w:rFonts w:ascii="Book Antiqua" w:eastAsiaTheme="minorHAnsi" w:hAnsi="Book Antiqua" w:cs="Times New Roman"/>
          <w:color w:val="000000" w:themeColor="text1"/>
          <w:sz w:val="24"/>
          <w:szCs w:val="24"/>
        </w:rPr>
        <w:t>in</w:t>
      </w:r>
      <w:r w:rsidR="00E01AEF" w:rsidRPr="00355D6A">
        <w:rPr>
          <w:rFonts w:ascii="Book Antiqua" w:eastAsiaTheme="minorHAnsi" w:hAnsi="Book Antiqua" w:cs="Times New Roman"/>
          <w:color w:val="000000" w:themeColor="text1"/>
          <w:sz w:val="24"/>
          <w:szCs w:val="24"/>
        </w:rPr>
        <w:t xml:space="preserve"> routine practice for </w:t>
      </w:r>
      <w:r w:rsidR="00E01AEF" w:rsidRPr="00355D6A">
        <w:rPr>
          <w:rFonts w:ascii="Book Antiqua" w:hAnsi="Book Antiqua" w:cs="Times New Roman"/>
          <w:color w:val="000000" w:themeColor="text1"/>
          <w:sz w:val="24"/>
          <w:szCs w:val="24"/>
        </w:rPr>
        <w:t xml:space="preserve">patients with biliary atresia after </w:t>
      </w:r>
      <w:r w:rsidR="00192FBC" w:rsidRPr="00355D6A">
        <w:rPr>
          <w:rFonts w:ascii="Book Antiqua" w:hAnsi="Book Antiqua" w:cs="Times New Roman"/>
          <w:color w:val="000000" w:themeColor="text1"/>
          <w:sz w:val="24"/>
          <w:szCs w:val="24"/>
        </w:rPr>
        <w:t xml:space="preserve">the </w:t>
      </w:r>
      <w:r w:rsidR="00E01AEF" w:rsidRPr="00355D6A">
        <w:rPr>
          <w:rFonts w:ascii="Book Antiqua" w:hAnsi="Book Antiqua" w:cs="Times New Roman"/>
          <w:color w:val="000000" w:themeColor="text1"/>
          <w:sz w:val="24"/>
          <w:szCs w:val="24"/>
        </w:rPr>
        <w:t>Kasai operation</w:t>
      </w:r>
      <w:r w:rsidR="00E01AEF" w:rsidRPr="00355D6A">
        <w:rPr>
          <w:rFonts w:ascii="Book Antiqua" w:eastAsiaTheme="minorHAnsi" w:hAnsi="Book Antiqua" w:cs="Times New Roman"/>
          <w:color w:val="000000" w:themeColor="text1"/>
          <w:sz w:val="24"/>
          <w:szCs w:val="24"/>
        </w:rPr>
        <w:t>, and we did not perform an additional invasive procedure for this retrospective analysis.</w:t>
      </w:r>
      <w:r w:rsidR="00886A7C" w:rsidRPr="00355D6A">
        <w:rPr>
          <w:rFonts w:ascii="Book Antiqua" w:eastAsiaTheme="minorHAnsi" w:hAnsi="Book Antiqua" w:cs="Times New Roman"/>
          <w:color w:val="000000" w:themeColor="text1"/>
          <w:sz w:val="24"/>
          <w:szCs w:val="24"/>
        </w:rPr>
        <w:t xml:space="preserve"> A future study with</w:t>
      </w:r>
      <w:r w:rsidR="00165564" w:rsidRPr="00355D6A">
        <w:rPr>
          <w:rFonts w:ascii="Book Antiqua" w:eastAsiaTheme="minorHAnsi" w:hAnsi="Book Antiqua" w:cs="Times New Roman"/>
          <w:color w:val="000000" w:themeColor="text1"/>
          <w:sz w:val="24"/>
          <w:szCs w:val="24"/>
        </w:rPr>
        <w:t xml:space="preserve"> a</w:t>
      </w:r>
      <w:r w:rsidR="00886A7C" w:rsidRPr="00355D6A">
        <w:rPr>
          <w:rFonts w:ascii="Book Antiqua" w:eastAsiaTheme="minorHAnsi" w:hAnsi="Book Antiqua" w:cs="Times New Roman"/>
          <w:color w:val="000000" w:themeColor="text1"/>
          <w:sz w:val="24"/>
          <w:szCs w:val="24"/>
        </w:rPr>
        <w:t xml:space="preserve"> large number of patients involving multiple institutions should be considered. </w:t>
      </w:r>
      <w:r w:rsidR="003D59F7" w:rsidRPr="00355D6A">
        <w:rPr>
          <w:rFonts w:ascii="Book Antiqua" w:eastAsiaTheme="minorHAnsi" w:hAnsi="Book Antiqua" w:cs="Times New Roman"/>
          <w:color w:val="000000" w:themeColor="text1"/>
          <w:sz w:val="24"/>
          <w:szCs w:val="24"/>
        </w:rPr>
        <w:t>Second, there were v</w:t>
      </w:r>
      <w:r w:rsidR="00E01AEF" w:rsidRPr="00355D6A">
        <w:rPr>
          <w:rFonts w:ascii="Book Antiqua" w:eastAsiaTheme="minorHAnsi" w:hAnsi="Book Antiqua" w:cs="Times New Roman"/>
          <w:color w:val="000000" w:themeColor="text1"/>
          <w:sz w:val="24"/>
          <w:szCs w:val="24"/>
        </w:rPr>
        <w:t>arying</w:t>
      </w:r>
      <w:r w:rsidR="003D59F7" w:rsidRPr="00355D6A">
        <w:rPr>
          <w:rFonts w:ascii="Book Antiqua" w:eastAsiaTheme="minorHAnsi" w:hAnsi="Book Antiqua" w:cs="Times New Roman"/>
          <w:color w:val="000000" w:themeColor="text1"/>
          <w:sz w:val="24"/>
          <w:szCs w:val="24"/>
        </w:rPr>
        <w:t xml:space="preserve"> time</w:t>
      </w:r>
      <w:r w:rsidR="00E01AEF" w:rsidRPr="00355D6A">
        <w:rPr>
          <w:rFonts w:ascii="Book Antiqua" w:eastAsiaTheme="minorHAnsi" w:hAnsi="Book Antiqua" w:cs="Times New Roman"/>
          <w:color w:val="000000" w:themeColor="text1"/>
          <w:sz w:val="24"/>
          <w:szCs w:val="24"/>
        </w:rPr>
        <w:t xml:space="preserve"> intervals between </w:t>
      </w:r>
      <w:r w:rsidR="003D59F7" w:rsidRPr="00355D6A">
        <w:rPr>
          <w:rFonts w:ascii="Book Antiqua" w:eastAsiaTheme="minorHAnsi" w:hAnsi="Book Antiqua" w:cs="Times New Roman"/>
          <w:color w:val="000000" w:themeColor="text1"/>
          <w:sz w:val="24"/>
          <w:szCs w:val="24"/>
        </w:rPr>
        <w:t xml:space="preserve">gastroesophageal </w:t>
      </w:r>
      <w:r w:rsidR="00E01AEF" w:rsidRPr="00355D6A">
        <w:rPr>
          <w:rFonts w:ascii="Book Antiqua" w:eastAsiaTheme="minorHAnsi" w:hAnsi="Book Antiqua" w:cs="Times New Roman"/>
          <w:color w:val="000000" w:themeColor="text1"/>
          <w:sz w:val="24"/>
          <w:szCs w:val="24"/>
        </w:rPr>
        <w:t>endoscopy and MRE</w:t>
      </w:r>
      <w:r w:rsidR="00F90D80" w:rsidRPr="00355D6A">
        <w:rPr>
          <w:rFonts w:ascii="Book Antiqua" w:eastAsiaTheme="minorHAnsi" w:hAnsi="Book Antiqua" w:cs="Times New Roman"/>
          <w:color w:val="000000" w:themeColor="text1"/>
          <w:sz w:val="24"/>
          <w:szCs w:val="24"/>
        </w:rPr>
        <w:t xml:space="preserve">, even though most patients were stable during </w:t>
      </w:r>
      <w:r w:rsidR="006B47E1" w:rsidRPr="00355D6A">
        <w:rPr>
          <w:rFonts w:ascii="Book Antiqua" w:eastAsiaTheme="minorHAnsi" w:hAnsi="Book Antiqua" w:cs="Times New Roman"/>
          <w:color w:val="000000" w:themeColor="text1"/>
          <w:sz w:val="24"/>
          <w:szCs w:val="24"/>
        </w:rPr>
        <w:t>follow-</w:t>
      </w:r>
      <w:r w:rsidR="00F90D80" w:rsidRPr="00355D6A">
        <w:rPr>
          <w:rFonts w:ascii="Book Antiqua" w:eastAsiaTheme="minorHAnsi" w:hAnsi="Book Antiqua" w:cs="Times New Roman"/>
          <w:color w:val="000000" w:themeColor="text1"/>
          <w:sz w:val="24"/>
          <w:szCs w:val="24"/>
        </w:rPr>
        <w:t>up</w:t>
      </w:r>
      <w:r w:rsidR="003D59F7" w:rsidRPr="00355D6A">
        <w:rPr>
          <w:rFonts w:ascii="Book Antiqua" w:eastAsiaTheme="minorHAnsi" w:hAnsi="Book Antiqua" w:cs="Times New Roman"/>
          <w:color w:val="000000" w:themeColor="text1"/>
          <w:sz w:val="24"/>
          <w:szCs w:val="24"/>
        </w:rPr>
        <w:t xml:space="preserve">. Third, </w:t>
      </w:r>
      <w:r w:rsidR="00F90D80" w:rsidRPr="00355D6A">
        <w:rPr>
          <w:rFonts w:ascii="Book Antiqua" w:eastAsiaTheme="minorHAnsi" w:hAnsi="Book Antiqua" w:cs="Times New Roman"/>
          <w:color w:val="000000" w:themeColor="text1"/>
          <w:sz w:val="24"/>
          <w:szCs w:val="24"/>
        </w:rPr>
        <w:t xml:space="preserve">we could not control other </w:t>
      </w:r>
      <w:r w:rsidR="00E01AEF" w:rsidRPr="00355D6A">
        <w:rPr>
          <w:rFonts w:ascii="Book Antiqua" w:eastAsiaTheme="minorHAnsi" w:hAnsi="Book Antiqua" w:cs="Times New Roman"/>
          <w:color w:val="000000" w:themeColor="text1"/>
          <w:sz w:val="24"/>
          <w:szCs w:val="24"/>
        </w:rPr>
        <w:t xml:space="preserve">factors </w:t>
      </w:r>
      <w:r w:rsidR="00192FBC" w:rsidRPr="00355D6A">
        <w:rPr>
          <w:rFonts w:ascii="Book Antiqua" w:eastAsiaTheme="minorHAnsi" w:hAnsi="Book Antiqua" w:cs="Times New Roman"/>
          <w:color w:val="000000" w:themeColor="text1"/>
          <w:sz w:val="24"/>
          <w:szCs w:val="24"/>
        </w:rPr>
        <w:t xml:space="preserve">that can </w:t>
      </w:r>
      <w:r w:rsidR="00E01AEF" w:rsidRPr="00355D6A">
        <w:rPr>
          <w:rFonts w:ascii="Book Antiqua" w:eastAsiaTheme="minorHAnsi" w:hAnsi="Book Antiqua" w:cs="Times New Roman"/>
          <w:color w:val="000000" w:themeColor="text1"/>
          <w:sz w:val="24"/>
          <w:szCs w:val="24"/>
        </w:rPr>
        <w:t xml:space="preserve">influence </w:t>
      </w:r>
      <w:r w:rsidR="003D59F7" w:rsidRPr="00355D6A">
        <w:rPr>
          <w:rFonts w:ascii="Book Antiqua" w:eastAsiaTheme="minorHAnsi" w:hAnsi="Book Antiqua" w:cs="Times New Roman"/>
          <w:color w:val="000000" w:themeColor="text1"/>
          <w:sz w:val="24"/>
          <w:szCs w:val="24"/>
        </w:rPr>
        <w:t>hepatic elasticity</w:t>
      </w:r>
      <w:r w:rsidR="00F90D80" w:rsidRPr="00355D6A">
        <w:rPr>
          <w:rFonts w:ascii="Book Antiqua" w:eastAsiaTheme="minorHAnsi" w:hAnsi="Book Antiqua" w:cs="Times New Roman"/>
          <w:color w:val="000000" w:themeColor="text1"/>
          <w:sz w:val="24"/>
          <w:szCs w:val="24"/>
        </w:rPr>
        <w:t>, s</w:t>
      </w:r>
      <w:r w:rsidR="003D59F7" w:rsidRPr="00355D6A">
        <w:rPr>
          <w:rFonts w:ascii="Book Antiqua" w:eastAsiaTheme="minorHAnsi" w:hAnsi="Book Antiqua" w:cs="Times New Roman"/>
          <w:color w:val="000000" w:themeColor="text1"/>
          <w:sz w:val="24"/>
          <w:szCs w:val="24"/>
        </w:rPr>
        <w:t xml:space="preserve">ince </w:t>
      </w:r>
      <w:r w:rsidR="0032608D" w:rsidRPr="00355D6A">
        <w:rPr>
          <w:rFonts w:ascii="Book Antiqua" w:eastAsiaTheme="minorHAnsi" w:hAnsi="Book Antiqua" w:cs="Times New Roman"/>
          <w:color w:val="000000" w:themeColor="text1"/>
          <w:sz w:val="24"/>
          <w:szCs w:val="24"/>
        </w:rPr>
        <w:t>hepatic stiffness</w:t>
      </w:r>
      <w:r w:rsidR="00E01AEF" w:rsidRPr="00355D6A">
        <w:rPr>
          <w:rFonts w:ascii="Book Antiqua" w:eastAsiaTheme="minorHAnsi" w:hAnsi="Book Antiqua" w:cs="Times New Roman"/>
          <w:color w:val="000000" w:themeColor="text1"/>
          <w:sz w:val="24"/>
          <w:szCs w:val="24"/>
        </w:rPr>
        <w:t xml:space="preserve"> reflects not only fibrosis, but also inflammation.</w:t>
      </w:r>
      <w:r w:rsidR="00A42666" w:rsidRPr="00355D6A">
        <w:rPr>
          <w:rFonts w:ascii="Book Antiqua" w:eastAsiaTheme="minorHAnsi" w:hAnsi="Book Antiqua" w:cs="Times New Roman"/>
          <w:color w:val="000000" w:themeColor="text1"/>
          <w:sz w:val="24"/>
          <w:szCs w:val="24"/>
        </w:rPr>
        <w:t xml:space="preserve"> </w:t>
      </w:r>
      <w:r w:rsidR="00CA16B7" w:rsidRPr="00355D6A">
        <w:rPr>
          <w:rFonts w:ascii="Book Antiqua" w:eastAsiaTheme="minorHAnsi" w:hAnsi="Book Antiqua" w:cs="Times New Roman"/>
          <w:color w:val="000000" w:themeColor="text1"/>
          <w:sz w:val="24"/>
          <w:szCs w:val="24"/>
        </w:rPr>
        <w:t>Despite</w:t>
      </w:r>
      <w:r w:rsidR="00A42666" w:rsidRPr="00355D6A">
        <w:rPr>
          <w:rFonts w:ascii="Book Antiqua" w:eastAsiaTheme="minorHAnsi" w:hAnsi="Book Antiqua" w:cs="Times New Roman"/>
          <w:color w:val="000000" w:themeColor="text1"/>
          <w:sz w:val="24"/>
          <w:szCs w:val="24"/>
        </w:rPr>
        <w:t xml:space="preserve"> these limitations, our study </w:t>
      </w:r>
      <w:r w:rsidR="005D5D11" w:rsidRPr="00355D6A">
        <w:rPr>
          <w:rFonts w:ascii="Book Antiqua" w:eastAsiaTheme="minorHAnsi" w:hAnsi="Book Antiqua" w:cs="Times New Roman"/>
          <w:color w:val="000000" w:themeColor="text1"/>
          <w:sz w:val="24"/>
          <w:szCs w:val="24"/>
        </w:rPr>
        <w:t xml:space="preserve">suggests </w:t>
      </w:r>
      <w:r w:rsidR="00A42666" w:rsidRPr="00355D6A">
        <w:rPr>
          <w:rFonts w:ascii="Book Antiqua" w:eastAsiaTheme="minorHAnsi" w:hAnsi="Book Antiqua" w:cs="Times New Roman"/>
          <w:color w:val="000000" w:themeColor="text1"/>
          <w:sz w:val="24"/>
          <w:szCs w:val="24"/>
        </w:rPr>
        <w:t xml:space="preserve">the clinical utility of spleen MRE in pediatric patients with biliary atresia. </w:t>
      </w:r>
      <w:r w:rsidR="00191849" w:rsidRPr="00355D6A">
        <w:rPr>
          <w:rFonts w:ascii="Book Antiqua" w:eastAsiaTheme="minorHAnsi" w:hAnsi="Book Antiqua" w:cs="Times New Roman"/>
          <w:color w:val="000000" w:themeColor="text1"/>
          <w:sz w:val="24"/>
          <w:szCs w:val="24"/>
        </w:rPr>
        <w:t xml:space="preserve">A further </w:t>
      </w:r>
      <w:r w:rsidR="00A42666" w:rsidRPr="00355D6A">
        <w:rPr>
          <w:rFonts w:ascii="Book Antiqua" w:eastAsiaTheme="minorHAnsi" w:hAnsi="Book Antiqua" w:cs="Times New Roman"/>
          <w:color w:val="000000" w:themeColor="text1"/>
          <w:sz w:val="24"/>
          <w:szCs w:val="24"/>
        </w:rPr>
        <w:t xml:space="preserve">study with a large number of patients with variable varices grades is needed to validate </w:t>
      </w:r>
      <w:r w:rsidR="00191849" w:rsidRPr="00355D6A">
        <w:rPr>
          <w:rFonts w:ascii="Book Antiqua" w:eastAsiaTheme="minorHAnsi" w:hAnsi="Book Antiqua" w:cs="Times New Roman"/>
          <w:color w:val="000000" w:themeColor="text1"/>
          <w:sz w:val="24"/>
          <w:szCs w:val="24"/>
        </w:rPr>
        <w:t xml:space="preserve">these </w:t>
      </w:r>
      <w:r w:rsidR="00A42666" w:rsidRPr="00355D6A">
        <w:rPr>
          <w:rFonts w:ascii="Book Antiqua" w:eastAsiaTheme="minorHAnsi" w:hAnsi="Book Antiqua" w:cs="Times New Roman"/>
          <w:color w:val="000000" w:themeColor="text1"/>
          <w:sz w:val="24"/>
          <w:szCs w:val="24"/>
        </w:rPr>
        <w:t>result</w:t>
      </w:r>
      <w:r w:rsidR="00191849" w:rsidRPr="00355D6A">
        <w:rPr>
          <w:rFonts w:ascii="Book Antiqua" w:eastAsiaTheme="minorHAnsi" w:hAnsi="Book Antiqua" w:cs="Times New Roman"/>
          <w:color w:val="000000" w:themeColor="text1"/>
          <w:sz w:val="24"/>
          <w:szCs w:val="24"/>
        </w:rPr>
        <w:t>s</w:t>
      </w:r>
      <w:r w:rsidR="00A42666" w:rsidRPr="00355D6A">
        <w:rPr>
          <w:rFonts w:ascii="Book Antiqua" w:eastAsiaTheme="minorHAnsi" w:hAnsi="Book Antiqua" w:cs="Times New Roman"/>
          <w:color w:val="000000" w:themeColor="text1"/>
          <w:sz w:val="24"/>
          <w:szCs w:val="24"/>
        </w:rPr>
        <w:t>.</w:t>
      </w:r>
      <w:r w:rsidR="003D59F7" w:rsidRPr="00355D6A">
        <w:rPr>
          <w:rFonts w:ascii="Book Antiqua" w:eastAsiaTheme="minorHAnsi" w:hAnsi="Book Antiqua" w:cs="Times New Roman"/>
          <w:color w:val="000000" w:themeColor="text1"/>
          <w:sz w:val="24"/>
          <w:szCs w:val="24"/>
        </w:rPr>
        <w:t xml:space="preserve"> </w:t>
      </w:r>
    </w:p>
    <w:p w14:paraId="40C25FAB" w14:textId="447E8FCC" w:rsidR="00566B48" w:rsidRPr="00355D6A" w:rsidRDefault="000A359D"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Pr>
          <w:rFonts w:ascii="Book Antiqua" w:eastAsiaTheme="minorHAnsi" w:hAnsi="Book Antiqua" w:cs="Times New Roman"/>
          <w:color w:val="000000" w:themeColor="text1"/>
          <w:sz w:val="24"/>
          <w:szCs w:val="24"/>
        </w:rPr>
        <w:t xml:space="preserve">  </w:t>
      </w:r>
      <w:r w:rsidR="00384256" w:rsidRPr="00355D6A">
        <w:rPr>
          <w:rFonts w:ascii="Book Antiqua" w:eastAsiaTheme="minorHAnsi" w:hAnsi="Book Antiqua" w:cs="Times New Roman"/>
          <w:color w:val="000000" w:themeColor="text1"/>
          <w:sz w:val="24"/>
          <w:szCs w:val="24"/>
        </w:rPr>
        <w:t>In conclusion, the median value of normal spleen MRE was 5.5 kPa in children</w:t>
      </w:r>
      <w:r w:rsidR="00191849" w:rsidRPr="00355D6A">
        <w:rPr>
          <w:rFonts w:ascii="Book Antiqua" w:eastAsiaTheme="minorHAnsi" w:hAnsi="Book Antiqua" w:cs="Times New Roman"/>
          <w:color w:val="000000" w:themeColor="text1"/>
          <w:sz w:val="24"/>
          <w:szCs w:val="24"/>
        </w:rPr>
        <w:t>,</w:t>
      </w:r>
      <w:r w:rsidR="00384256" w:rsidRPr="00355D6A">
        <w:rPr>
          <w:rFonts w:ascii="Book Antiqua" w:eastAsiaTheme="minorHAnsi" w:hAnsi="Book Antiqua" w:cs="Times New Roman"/>
          <w:color w:val="000000" w:themeColor="text1"/>
          <w:sz w:val="24"/>
          <w:szCs w:val="24"/>
        </w:rPr>
        <w:t xml:space="preserve"> with</w:t>
      </w:r>
      <w:r w:rsidR="00191849" w:rsidRPr="00355D6A">
        <w:rPr>
          <w:rFonts w:ascii="Book Antiqua" w:eastAsiaTheme="minorHAnsi" w:hAnsi="Book Antiqua" w:cs="Times New Roman"/>
          <w:color w:val="000000" w:themeColor="text1"/>
          <w:sz w:val="24"/>
          <w:szCs w:val="24"/>
        </w:rPr>
        <w:t xml:space="preserve"> a</w:t>
      </w:r>
      <w:r w:rsidR="00384256" w:rsidRPr="00355D6A">
        <w:rPr>
          <w:rFonts w:ascii="Book Antiqua" w:eastAsiaTheme="minorHAnsi" w:hAnsi="Book Antiqua" w:cs="Times New Roman"/>
          <w:color w:val="000000" w:themeColor="text1"/>
          <w:sz w:val="24"/>
          <w:szCs w:val="24"/>
        </w:rPr>
        <w:t xml:space="preserve"> maximum of 6.4</w:t>
      </w:r>
      <w:r w:rsidR="00F90D80" w:rsidRPr="00355D6A">
        <w:rPr>
          <w:rFonts w:ascii="Book Antiqua" w:eastAsiaTheme="minorHAnsi" w:hAnsi="Book Antiqua" w:cs="Times New Roman"/>
          <w:color w:val="000000" w:themeColor="text1"/>
          <w:sz w:val="24"/>
          <w:szCs w:val="24"/>
        </w:rPr>
        <w:t xml:space="preserve"> </w:t>
      </w:r>
      <w:r w:rsidR="00384256" w:rsidRPr="00355D6A">
        <w:rPr>
          <w:rFonts w:ascii="Book Antiqua" w:eastAsiaTheme="minorHAnsi" w:hAnsi="Book Antiqua" w:cs="Times New Roman"/>
          <w:color w:val="000000" w:themeColor="text1"/>
          <w:sz w:val="24"/>
          <w:szCs w:val="24"/>
        </w:rPr>
        <w:t>kPa. Spleen MRE</w:t>
      </w:r>
      <w:r w:rsidR="00F90D80" w:rsidRPr="00355D6A">
        <w:rPr>
          <w:rFonts w:ascii="Book Antiqua" w:eastAsiaTheme="minorHAnsi" w:hAnsi="Book Antiqua" w:cs="Times New Roman"/>
          <w:color w:val="000000" w:themeColor="text1"/>
          <w:sz w:val="24"/>
          <w:szCs w:val="24"/>
        </w:rPr>
        <w:t xml:space="preserve"> values</w:t>
      </w:r>
      <w:r w:rsidR="00384256" w:rsidRPr="00355D6A">
        <w:rPr>
          <w:rFonts w:ascii="Book Antiqua" w:eastAsiaTheme="minorHAnsi" w:hAnsi="Book Antiqua" w:cs="Times New Roman"/>
          <w:color w:val="000000" w:themeColor="text1"/>
          <w:sz w:val="24"/>
          <w:szCs w:val="24"/>
        </w:rPr>
        <w:t xml:space="preserve"> predict</w:t>
      </w:r>
      <w:r w:rsidR="00191849" w:rsidRPr="00355D6A">
        <w:rPr>
          <w:rFonts w:ascii="Book Antiqua" w:eastAsiaTheme="minorHAnsi" w:hAnsi="Book Antiqua" w:cs="Times New Roman"/>
          <w:color w:val="000000" w:themeColor="text1"/>
          <w:sz w:val="24"/>
          <w:szCs w:val="24"/>
        </w:rPr>
        <w:t>ed</w:t>
      </w:r>
      <w:r w:rsidR="00384256" w:rsidRPr="00355D6A">
        <w:rPr>
          <w:rFonts w:ascii="Book Antiqua" w:eastAsiaTheme="minorHAnsi" w:hAnsi="Book Antiqua" w:cs="Times New Roman"/>
          <w:color w:val="000000" w:themeColor="text1"/>
          <w:sz w:val="24"/>
          <w:szCs w:val="24"/>
        </w:rPr>
        <w:t xml:space="preserve"> </w:t>
      </w:r>
      <w:r w:rsidR="00F90D80" w:rsidRPr="00355D6A">
        <w:rPr>
          <w:rFonts w:ascii="Book Antiqua" w:eastAsiaTheme="minorHAnsi" w:hAnsi="Book Antiqua" w:cs="Times New Roman"/>
          <w:color w:val="000000" w:themeColor="text1"/>
          <w:sz w:val="24"/>
          <w:szCs w:val="24"/>
        </w:rPr>
        <w:t>gastro</w:t>
      </w:r>
      <w:r w:rsidR="00384256" w:rsidRPr="00355D6A">
        <w:rPr>
          <w:rFonts w:ascii="Book Antiqua" w:eastAsiaTheme="minorHAnsi" w:hAnsi="Book Antiqua" w:cs="Times New Roman"/>
          <w:color w:val="000000" w:themeColor="text1"/>
          <w:sz w:val="24"/>
          <w:szCs w:val="24"/>
        </w:rPr>
        <w:t xml:space="preserve">esophageal varices </w:t>
      </w:r>
      <w:r w:rsidR="00191849" w:rsidRPr="00355D6A">
        <w:rPr>
          <w:rFonts w:ascii="Book Antiqua" w:eastAsiaTheme="minorHAnsi" w:hAnsi="Book Antiqua" w:cs="Times New Roman"/>
          <w:color w:val="000000" w:themeColor="text1"/>
          <w:sz w:val="24"/>
          <w:szCs w:val="24"/>
        </w:rPr>
        <w:t xml:space="preserve">at a </w:t>
      </w:r>
      <w:r w:rsidR="00384256" w:rsidRPr="00355D6A">
        <w:rPr>
          <w:rFonts w:ascii="Book Antiqua" w:eastAsiaTheme="minorHAnsi" w:hAnsi="Book Antiqua" w:cs="Times New Roman"/>
          <w:color w:val="000000" w:themeColor="text1"/>
          <w:sz w:val="24"/>
          <w:szCs w:val="24"/>
        </w:rPr>
        <w:t>cut-off of 9.</w:t>
      </w:r>
      <w:r w:rsidR="00F90D80" w:rsidRPr="00355D6A">
        <w:rPr>
          <w:rFonts w:ascii="Book Antiqua" w:eastAsiaTheme="minorHAnsi" w:hAnsi="Book Antiqua" w:cs="Times New Roman"/>
          <w:color w:val="000000" w:themeColor="text1"/>
          <w:sz w:val="24"/>
          <w:szCs w:val="24"/>
        </w:rPr>
        <w:t xml:space="preserve">9 kPa </w:t>
      </w:r>
      <w:r w:rsidR="00384256" w:rsidRPr="00355D6A">
        <w:rPr>
          <w:rFonts w:ascii="Book Antiqua" w:eastAsiaTheme="minorHAnsi" w:hAnsi="Book Antiqua" w:cs="Times New Roman"/>
          <w:color w:val="000000" w:themeColor="text1"/>
          <w:sz w:val="24"/>
          <w:szCs w:val="24"/>
        </w:rPr>
        <w:t xml:space="preserve">in biliary atresia </w:t>
      </w:r>
      <w:r w:rsidR="00F90D80" w:rsidRPr="00355D6A">
        <w:rPr>
          <w:rFonts w:ascii="Book Antiqua" w:eastAsiaTheme="minorHAnsi" w:hAnsi="Book Antiqua" w:cs="Times New Roman"/>
          <w:color w:val="000000" w:themeColor="text1"/>
          <w:sz w:val="24"/>
          <w:szCs w:val="24"/>
        </w:rPr>
        <w:t xml:space="preserve">patients </w:t>
      </w:r>
      <w:r w:rsidR="00384256" w:rsidRPr="00355D6A">
        <w:rPr>
          <w:rFonts w:ascii="Book Antiqua" w:eastAsiaTheme="minorHAnsi" w:hAnsi="Book Antiqua" w:cs="Times New Roman"/>
          <w:color w:val="000000" w:themeColor="text1"/>
          <w:sz w:val="24"/>
          <w:szCs w:val="24"/>
        </w:rPr>
        <w:t xml:space="preserve">after </w:t>
      </w:r>
      <w:r w:rsidR="00191849" w:rsidRPr="00355D6A">
        <w:rPr>
          <w:rFonts w:ascii="Book Antiqua" w:eastAsiaTheme="minorHAnsi" w:hAnsi="Book Antiqua" w:cs="Times New Roman"/>
          <w:color w:val="000000" w:themeColor="text1"/>
          <w:sz w:val="24"/>
          <w:szCs w:val="24"/>
        </w:rPr>
        <w:t xml:space="preserve">the </w:t>
      </w:r>
      <w:r w:rsidR="00384256" w:rsidRPr="00355D6A">
        <w:rPr>
          <w:rFonts w:ascii="Book Antiqua" w:eastAsiaTheme="minorHAnsi" w:hAnsi="Book Antiqua" w:cs="Times New Roman"/>
          <w:color w:val="000000" w:themeColor="text1"/>
          <w:sz w:val="24"/>
          <w:szCs w:val="24"/>
        </w:rPr>
        <w:t>Kasai operation</w:t>
      </w:r>
      <w:r w:rsidR="00191849" w:rsidRPr="00355D6A">
        <w:rPr>
          <w:rFonts w:ascii="Book Antiqua" w:eastAsiaTheme="minorHAnsi" w:hAnsi="Book Antiqua" w:cs="Times New Roman"/>
          <w:color w:val="000000" w:themeColor="text1"/>
          <w:sz w:val="24"/>
          <w:szCs w:val="24"/>
        </w:rPr>
        <w:t>,</w:t>
      </w:r>
      <w:r w:rsidR="00F90D80" w:rsidRPr="00355D6A">
        <w:rPr>
          <w:rFonts w:ascii="Book Antiqua" w:eastAsiaTheme="minorHAnsi" w:hAnsi="Book Antiqua" w:cs="Times New Roman"/>
          <w:color w:val="000000" w:themeColor="text1"/>
          <w:sz w:val="24"/>
          <w:szCs w:val="24"/>
        </w:rPr>
        <w:t xml:space="preserve"> and the diagnostic performance was comparable </w:t>
      </w:r>
      <w:r w:rsidR="00191849" w:rsidRPr="00355D6A">
        <w:rPr>
          <w:rFonts w:ascii="Book Antiqua" w:eastAsiaTheme="minorHAnsi" w:hAnsi="Book Antiqua" w:cs="Times New Roman"/>
          <w:color w:val="000000" w:themeColor="text1"/>
          <w:sz w:val="24"/>
          <w:szCs w:val="24"/>
        </w:rPr>
        <w:t xml:space="preserve">to that of the </w:t>
      </w:r>
      <w:r w:rsidR="00F90D80" w:rsidRPr="00355D6A">
        <w:rPr>
          <w:rFonts w:ascii="Book Antiqua" w:eastAsiaTheme="minorHAnsi" w:hAnsi="Book Antiqua" w:cs="Times New Roman"/>
          <w:color w:val="000000" w:themeColor="text1"/>
          <w:sz w:val="24"/>
          <w:szCs w:val="24"/>
        </w:rPr>
        <w:t xml:space="preserve">APRI and </w:t>
      </w:r>
      <w:r w:rsidR="00191849" w:rsidRPr="00355D6A">
        <w:rPr>
          <w:rFonts w:ascii="Book Antiqua" w:eastAsiaTheme="minorHAnsi" w:hAnsi="Book Antiqua" w:cs="Times New Roman"/>
          <w:color w:val="000000" w:themeColor="text1"/>
          <w:sz w:val="24"/>
          <w:szCs w:val="24"/>
        </w:rPr>
        <w:t xml:space="preserve">the </w:t>
      </w:r>
      <w:r w:rsidR="00F90D80" w:rsidRPr="00355D6A">
        <w:rPr>
          <w:rFonts w:ascii="Book Antiqua" w:eastAsiaTheme="minorHAnsi" w:hAnsi="Book Antiqua" w:cs="Times New Roman"/>
          <w:color w:val="000000" w:themeColor="text1"/>
          <w:sz w:val="24"/>
          <w:szCs w:val="24"/>
        </w:rPr>
        <w:t>spleen size ratio</w:t>
      </w:r>
      <w:r w:rsidR="00384256" w:rsidRPr="00355D6A">
        <w:rPr>
          <w:rFonts w:ascii="Book Antiqua" w:eastAsiaTheme="minorHAnsi" w:hAnsi="Book Antiqua" w:cs="Times New Roman"/>
          <w:color w:val="000000" w:themeColor="text1"/>
          <w:sz w:val="24"/>
          <w:szCs w:val="24"/>
        </w:rPr>
        <w:t>.</w:t>
      </w:r>
      <w:r w:rsidR="00F90D80" w:rsidRPr="00355D6A">
        <w:rPr>
          <w:rFonts w:ascii="Book Antiqua" w:eastAsiaTheme="minorHAnsi" w:hAnsi="Book Antiqua" w:cs="Times New Roman"/>
          <w:color w:val="000000" w:themeColor="text1"/>
          <w:sz w:val="24"/>
          <w:szCs w:val="24"/>
        </w:rPr>
        <w:t xml:space="preserve"> However, liver MRE values </w:t>
      </w:r>
      <w:r w:rsidR="00191849" w:rsidRPr="00355D6A">
        <w:rPr>
          <w:rFonts w:ascii="Book Antiqua" w:eastAsiaTheme="minorHAnsi" w:hAnsi="Book Antiqua" w:cs="Times New Roman"/>
          <w:color w:val="000000" w:themeColor="text1"/>
          <w:sz w:val="24"/>
          <w:szCs w:val="24"/>
        </w:rPr>
        <w:t xml:space="preserve">did </w:t>
      </w:r>
      <w:r w:rsidR="00A42666" w:rsidRPr="00355D6A">
        <w:rPr>
          <w:rFonts w:ascii="Book Antiqua" w:eastAsiaTheme="minorHAnsi" w:hAnsi="Book Antiqua" w:cs="Times New Roman"/>
          <w:color w:val="000000" w:themeColor="text1"/>
          <w:sz w:val="24"/>
          <w:szCs w:val="24"/>
        </w:rPr>
        <w:t xml:space="preserve">not </w:t>
      </w:r>
      <w:r w:rsidR="00F90D80" w:rsidRPr="00355D6A">
        <w:rPr>
          <w:rFonts w:ascii="Book Antiqua" w:eastAsiaTheme="minorHAnsi" w:hAnsi="Book Antiqua" w:cs="Times New Roman"/>
          <w:color w:val="000000" w:themeColor="text1"/>
          <w:sz w:val="24"/>
          <w:szCs w:val="24"/>
        </w:rPr>
        <w:t>differ in patients with and without P</w:t>
      </w:r>
      <w:r>
        <w:rPr>
          <w:rFonts w:ascii="Book Antiqua" w:eastAsiaTheme="minorHAnsi" w:hAnsi="Book Antiqua" w:cs="Times New Roman"/>
          <w:color w:val="000000" w:themeColor="text1"/>
          <w:sz w:val="24"/>
          <w:szCs w:val="24"/>
        </w:rPr>
        <w:t>HT or gastroesophageal varices.</w:t>
      </w:r>
    </w:p>
    <w:p w14:paraId="64F38CF0" w14:textId="673EDBFB" w:rsidR="003C7E32" w:rsidRPr="00355D6A" w:rsidRDefault="003C7E32"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68AD51DB" w14:textId="65EA34AC" w:rsidR="00566B48" w:rsidRPr="00355D6A" w:rsidRDefault="003C7E32" w:rsidP="00250B18">
      <w:pPr>
        <w:wordWrap/>
        <w:adjustRightInd w:val="0"/>
        <w:snapToGrid w:val="0"/>
        <w:spacing w:after="0" w:line="360" w:lineRule="auto"/>
        <w:outlineLvl w:val="0"/>
        <w:rPr>
          <w:rFonts w:ascii="Book Antiqua" w:eastAsiaTheme="minorHAnsi" w:hAnsi="Book Antiqua" w:cs="Times New Roman"/>
          <w:b/>
          <w:color w:val="000000" w:themeColor="text1"/>
          <w:sz w:val="24"/>
          <w:szCs w:val="24"/>
        </w:rPr>
      </w:pPr>
      <w:r w:rsidRPr="00355D6A">
        <w:rPr>
          <w:rFonts w:ascii="Book Antiqua" w:eastAsiaTheme="minorHAnsi" w:hAnsi="Book Antiqua" w:cs="Times New Roman"/>
          <w:b/>
          <w:color w:val="000000" w:themeColor="text1"/>
          <w:sz w:val="24"/>
          <w:szCs w:val="24"/>
        </w:rPr>
        <w:t>ARTICLE HIGHLIGHTS</w:t>
      </w:r>
    </w:p>
    <w:p w14:paraId="6E72C6F3" w14:textId="54ECB4E3" w:rsidR="003C7E32" w:rsidRPr="000A359D" w:rsidRDefault="000A359D"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0A359D">
        <w:rPr>
          <w:rFonts w:ascii="Book Antiqua" w:eastAsiaTheme="minorHAnsi" w:hAnsi="Book Antiqua" w:cs="Times New Roman"/>
          <w:b/>
          <w:i/>
          <w:color w:val="000000" w:themeColor="text1"/>
          <w:sz w:val="24"/>
          <w:szCs w:val="24"/>
        </w:rPr>
        <w:t>Research background</w:t>
      </w:r>
    </w:p>
    <w:p w14:paraId="3F2ADE36" w14:textId="32D03CC6" w:rsidR="0041703B" w:rsidRDefault="0041703B" w:rsidP="00250B18">
      <w:pPr>
        <w:wordWrap/>
        <w:adjustRightInd w:val="0"/>
        <w:snapToGrid w:val="0"/>
        <w:spacing w:after="0" w:line="360" w:lineRule="auto"/>
        <w:rPr>
          <w:rFonts w:ascii="Book Antiqua" w:eastAsiaTheme="minorHAnsi" w:hAnsi="Book Antiqua" w:cs="Times New Roman"/>
          <w:b/>
          <w:color w:val="000000" w:themeColor="text1"/>
          <w:sz w:val="24"/>
          <w:szCs w:val="24"/>
        </w:rPr>
      </w:pPr>
      <w:r w:rsidRPr="00355D6A">
        <w:rPr>
          <w:rFonts w:ascii="Book Antiqua" w:eastAsiaTheme="minorHAnsi" w:hAnsi="Book Antiqua" w:cs="Times New Roman"/>
          <w:color w:val="000000" w:themeColor="text1"/>
          <w:sz w:val="24"/>
          <w:szCs w:val="24"/>
        </w:rPr>
        <w:t>Biliary atresia patients have high chance of disease progression to liver fibrosis even after Kas</w:t>
      </w:r>
      <w:r w:rsidR="005F78BD" w:rsidRPr="00355D6A">
        <w:rPr>
          <w:rFonts w:ascii="Book Antiqua" w:eastAsiaTheme="minorHAnsi" w:hAnsi="Book Antiqua" w:cs="Times New Roman"/>
          <w:color w:val="000000" w:themeColor="text1"/>
          <w:sz w:val="24"/>
          <w:szCs w:val="24"/>
        </w:rPr>
        <w:t xml:space="preserve">ai operation. Therefore, </w:t>
      </w:r>
      <w:r w:rsidRPr="00355D6A">
        <w:rPr>
          <w:rFonts w:ascii="Book Antiqua" w:eastAsiaTheme="minorHAnsi" w:hAnsi="Book Antiqua" w:cs="Times New Roman"/>
          <w:color w:val="000000" w:themeColor="text1"/>
          <w:sz w:val="24"/>
          <w:szCs w:val="24"/>
        </w:rPr>
        <w:t>regular long-term monitoring is required to early diagnos</w:t>
      </w:r>
      <w:r w:rsidR="005F78BD" w:rsidRPr="00355D6A">
        <w:rPr>
          <w:rFonts w:ascii="Book Antiqua" w:eastAsiaTheme="minorHAnsi" w:hAnsi="Book Antiqua" w:cs="Times New Roman"/>
          <w:color w:val="000000" w:themeColor="text1"/>
          <w:sz w:val="24"/>
          <w:szCs w:val="24"/>
        </w:rPr>
        <w:t>e</w:t>
      </w:r>
      <w:r w:rsidRPr="00355D6A">
        <w:rPr>
          <w:rFonts w:ascii="Book Antiqua" w:eastAsiaTheme="minorHAnsi" w:hAnsi="Book Antiqua" w:cs="Times New Roman"/>
          <w:color w:val="000000" w:themeColor="text1"/>
          <w:sz w:val="24"/>
          <w:szCs w:val="24"/>
        </w:rPr>
        <w:t xml:space="preserve"> liver cirrhosis and portal hypertension. The primary aim of this study was to evaluate the utility of </w:t>
      </w:r>
      <w:r w:rsidR="000A359D" w:rsidRPr="000A359D">
        <w:rPr>
          <w:rFonts w:ascii="Book Antiqua" w:eastAsiaTheme="minorHAnsi" w:hAnsi="Book Antiqua" w:cs="Times New Roman"/>
          <w:color w:val="000000" w:themeColor="text1"/>
          <w:sz w:val="24"/>
          <w:szCs w:val="24"/>
        </w:rPr>
        <w:t>magnetic resonance</w:t>
      </w:r>
      <w:r w:rsidRPr="00355D6A">
        <w:rPr>
          <w:rFonts w:ascii="Book Antiqua" w:eastAsiaTheme="minorHAnsi" w:hAnsi="Book Antiqua" w:cs="Times New Roman"/>
          <w:color w:val="000000" w:themeColor="text1"/>
          <w:sz w:val="24"/>
          <w:szCs w:val="24"/>
        </w:rPr>
        <w:t xml:space="preserve"> elastography</w:t>
      </w:r>
      <w:r w:rsidR="005F78BD" w:rsidRPr="00355D6A">
        <w:rPr>
          <w:rFonts w:ascii="Book Antiqua" w:eastAsiaTheme="minorHAnsi" w:hAnsi="Book Antiqua" w:cs="Times New Roman"/>
          <w:color w:val="000000" w:themeColor="text1"/>
          <w:sz w:val="24"/>
          <w:szCs w:val="24"/>
        </w:rPr>
        <w:t xml:space="preserve"> </w:t>
      </w:r>
      <w:r w:rsidRPr="00355D6A">
        <w:rPr>
          <w:rFonts w:ascii="Book Antiqua" w:eastAsiaTheme="minorHAnsi" w:hAnsi="Book Antiqua" w:cs="Times New Roman"/>
          <w:color w:val="000000" w:themeColor="text1"/>
          <w:sz w:val="24"/>
          <w:szCs w:val="24"/>
        </w:rPr>
        <w:t xml:space="preserve">(MRE) for hepatic and splenic stiffness assessments to evaluate portal hypertension in pediatric patients </w:t>
      </w:r>
      <w:r w:rsidRPr="00355D6A">
        <w:rPr>
          <w:rFonts w:ascii="Book Antiqua" w:eastAsiaTheme="minorHAnsi" w:hAnsi="Book Antiqua" w:cs="Times New Roman"/>
          <w:color w:val="000000" w:themeColor="text1"/>
          <w:sz w:val="24"/>
          <w:szCs w:val="24"/>
        </w:rPr>
        <w:lastRenderedPageBreak/>
        <w:t>with biliary atresia after the Kasai operatio</w:t>
      </w:r>
      <w:r w:rsidRPr="000A359D">
        <w:rPr>
          <w:rFonts w:ascii="Book Antiqua" w:eastAsiaTheme="minorHAnsi" w:hAnsi="Book Antiqua" w:cs="Times New Roman"/>
          <w:color w:val="000000" w:themeColor="text1"/>
          <w:sz w:val="24"/>
          <w:szCs w:val="24"/>
        </w:rPr>
        <w:t>n.</w:t>
      </w:r>
    </w:p>
    <w:p w14:paraId="147609B6" w14:textId="77777777" w:rsidR="000A359D" w:rsidRPr="00355D6A" w:rsidRDefault="000A359D" w:rsidP="00250B18">
      <w:pPr>
        <w:wordWrap/>
        <w:adjustRightInd w:val="0"/>
        <w:snapToGrid w:val="0"/>
        <w:spacing w:after="0" w:line="360" w:lineRule="auto"/>
        <w:rPr>
          <w:rFonts w:ascii="Book Antiqua" w:eastAsiaTheme="minorHAnsi" w:hAnsi="Book Antiqua" w:cs="Times New Roman"/>
          <w:b/>
          <w:color w:val="000000" w:themeColor="text1"/>
          <w:sz w:val="24"/>
          <w:szCs w:val="24"/>
        </w:rPr>
      </w:pPr>
    </w:p>
    <w:p w14:paraId="44474A78" w14:textId="31547816" w:rsidR="003C7E32" w:rsidRPr="000A359D" w:rsidRDefault="003C7E3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0A359D">
        <w:rPr>
          <w:rFonts w:ascii="Book Antiqua" w:eastAsiaTheme="minorHAnsi" w:hAnsi="Book Antiqua" w:cs="Times New Roman"/>
          <w:b/>
          <w:i/>
          <w:color w:val="000000" w:themeColor="text1"/>
          <w:sz w:val="24"/>
          <w:szCs w:val="24"/>
        </w:rPr>
        <w:t>Research motivation</w:t>
      </w:r>
    </w:p>
    <w:p w14:paraId="7CC2367B" w14:textId="1D078D0A" w:rsidR="00877CAB" w:rsidRDefault="00877CAB"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Hepatic fibrosis has been found to correlate with liver MRE values in adult and children. However, there is little discussion about the relationship between spleen stiffness measurement by MRE and portal hypertension in children.</w:t>
      </w:r>
    </w:p>
    <w:p w14:paraId="0F5F3993" w14:textId="77777777" w:rsidR="000A359D" w:rsidRPr="00355D6A" w:rsidRDefault="000A359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7B817AE4" w14:textId="744D333D" w:rsidR="003C7E32" w:rsidRPr="000A359D" w:rsidRDefault="003C7E3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0A359D">
        <w:rPr>
          <w:rFonts w:ascii="Book Antiqua" w:eastAsiaTheme="minorHAnsi" w:hAnsi="Book Antiqua" w:cs="Times New Roman"/>
          <w:b/>
          <w:i/>
          <w:color w:val="000000" w:themeColor="text1"/>
          <w:sz w:val="24"/>
          <w:szCs w:val="24"/>
        </w:rPr>
        <w:t>Research objectives</w:t>
      </w:r>
    </w:p>
    <w:p w14:paraId="45BA783F" w14:textId="663F36FB" w:rsidR="00877CAB" w:rsidRDefault="00877CAB"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Th</w:t>
      </w:r>
      <w:r w:rsidR="00191A73" w:rsidRPr="00355D6A">
        <w:rPr>
          <w:rFonts w:ascii="Book Antiqua" w:eastAsiaTheme="minorHAnsi" w:hAnsi="Book Antiqua" w:cs="Times New Roman"/>
          <w:color w:val="000000" w:themeColor="text1"/>
          <w:sz w:val="24"/>
          <w:szCs w:val="24"/>
        </w:rPr>
        <w:t xml:space="preserve">is </w:t>
      </w:r>
      <w:r w:rsidRPr="00355D6A">
        <w:rPr>
          <w:rFonts w:ascii="Book Antiqua" w:eastAsiaTheme="minorHAnsi" w:hAnsi="Book Antiqua" w:cs="Times New Roman"/>
          <w:color w:val="000000" w:themeColor="text1"/>
          <w:sz w:val="24"/>
          <w:szCs w:val="24"/>
        </w:rPr>
        <w:t>study analyzed the role of spleen MRE values in biliary atresia patients after Kasai opera</w:t>
      </w:r>
      <w:r w:rsidR="000A359D">
        <w:rPr>
          <w:rFonts w:ascii="Book Antiqua" w:eastAsiaTheme="minorHAnsi" w:hAnsi="Book Antiqua" w:cs="Times New Roman"/>
          <w:color w:val="000000" w:themeColor="text1"/>
          <w:sz w:val="24"/>
          <w:szCs w:val="24"/>
        </w:rPr>
        <w:t>tion with portal hypertension.</w:t>
      </w:r>
    </w:p>
    <w:p w14:paraId="07CD338C" w14:textId="77777777" w:rsidR="000A359D" w:rsidRPr="00355D6A" w:rsidRDefault="000A359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108FB631" w14:textId="17716428" w:rsidR="003C7E32" w:rsidRPr="000A359D" w:rsidRDefault="003C7E3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0A359D">
        <w:rPr>
          <w:rFonts w:ascii="Book Antiqua" w:eastAsiaTheme="minorHAnsi" w:hAnsi="Book Antiqua" w:cs="Times New Roman"/>
          <w:b/>
          <w:i/>
          <w:color w:val="000000" w:themeColor="text1"/>
          <w:sz w:val="24"/>
          <w:szCs w:val="24"/>
        </w:rPr>
        <w:t>Research methods</w:t>
      </w:r>
    </w:p>
    <w:p w14:paraId="1DA3EAE5" w14:textId="45C3B002" w:rsidR="00877CAB" w:rsidRDefault="00191A73"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We retrospectively reviewed abdominal MRE images in pediatric patients. Patients who had undergone Kasai operation</w:t>
      </w:r>
      <w:r w:rsidR="00EC5151" w:rsidRPr="00355D6A">
        <w:rPr>
          <w:rFonts w:ascii="Book Antiqua" w:eastAsiaTheme="minorHAnsi" w:hAnsi="Book Antiqua" w:cs="Times New Roman"/>
          <w:color w:val="000000" w:themeColor="text1"/>
          <w:sz w:val="24"/>
          <w:szCs w:val="24"/>
        </w:rPr>
        <w:t>s</w:t>
      </w:r>
      <w:r w:rsidRPr="00355D6A">
        <w:rPr>
          <w:rFonts w:ascii="Book Antiqua" w:eastAsiaTheme="minorHAnsi" w:hAnsi="Book Antiqua" w:cs="Times New Roman"/>
          <w:color w:val="000000" w:themeColor="text1"/>
          <w:sz w:val="24"/>
          <w:szCs w:val="24"/>
        </w:rPr>
        <w:t xml:space="preserve"> for biliary atresia were selected for the Kasai group, and patients with normal livers and spleens were selected for the </w:t>
      </w:r>
      <w:r w:rsidR="000A359D" w:rsidRPr="00355D6A">
        <w:rPr>
          <w:rFonts w:ascii="Book Antiqua" w:eastAsiaTheme="minorHAnsi" w:hAnsi="Book Antiqua" w:cs="Times New Roman"/>
          <w:color w:val="000000" w:themeColor="text1"/>
          <w:sz w:val="24"/>
          <w:szCs w:val="24"/>
        </w:rPr>
        <w:t>control group</w:t>
      </w:r>
      <w:r w:rsidRPr="00355D6A">
        <w:rPr>
          <w:rFonts w:ascii="Book Antiqua" w:eastAsiaTheme="minorHAnsi" w:hAnsi="Book Antiqua" w:cs="Times New Roman"/>
          <w:color w:val="000000" w:themeColor="text1"/>
          <w:sz w:val="24"/>
          <w:szCs w:val="24"/>
        </w:rPr>
        <w:t xml:space="preserve">. Hepatic and splenic stiffness values were measured by MRE. </w:t>
      </w:r>
      <w:r w:rsidR="000C3C51" w:rsidRPr="00355D6A">
        <w:rPr>
          <w:rFonts w:ascii="Book Antiqua" w:eastAsiaTheme="minorHAnsi" w:hAnsi="Book Antiqua" w:cs="Times New Roman"/>
          <w:color w:val="000000" w:themeColor="text1"/>
          <w:sz w:val="24"/>
          <w:szCs w:val="24"/>
        </w:rPr>
        <w:t>A</w:t>
      </w:r>
      <w:r w:rsidRPr="00355D6A">
        <w:rPr>
          <w:rFonts w:ascii="Book Antiqua" w:eastAsiaTheme="minorHAnsi" w:hAnsi="Book Antiqua" w:cs="Times New Roman"/>
          <w:color w:val="000000" w:themeColor="text1"/>
          <w:sz w:val="24"/>
          <w:szCs w:val="24"/>
        </w:rPr>
        <w:t>spartate aminotransferase to platelet ratio index (APRI)</w:t>
      </w:r>
      <w:r w:rsidR="000C3C51" w:rsidRPr="00355D6A">
        <w:rPr>
          <w:rFonts w:ascii="Book Antiqua" w:eastAsiaTheme="minorHAnsi" w:hAnsi="Book Antiqua" w:cs="Times New Roman"/>
          <w:color w:val="000000" w:themeColor="text1"/>
          <w:sz w:val="24"/>
          <w:szCs w:val="24"/>
        </w:rPr>
        <w:t xml:space="preserve"> from laboratory results</w:t>
      </w:r>
      <w:r w:rsidR="000B19F4" w:rsidRPr="00355D6A">
        <w:rPr>
          <w:rFonts w:ascii="Book Antiqua" w:eastAsiaTheme="minorHAnsi" w:hAnsi="Book Antiqua" w:cs="Times New Roman"/>
          <w:color w:val="000000" w:themeColor="text1"/>
          <w:sz w:val="24"/>
          <w:szCs w:val="24"/>
        </w:rPr>
        <w:t xml:space="preserve"> and</w:t>
      </w:r>
      <w:r w:rsidR="00EC5151" w:rsidRPr="00355D6A">
        <w:rPr>
          <w:rFonts w:ascii="Book Antiqua" w:eastAsiaTheme="minorHAnsi" w:hAnsi="Book Antiqua" w:cs="Times New Roman"/>
          <w:color w:val="000000" w:themeColor="text1"/>
          <w:sz w:val="24"/>
          <w:szCs w:val="24"/>
        </w:rPr>
        <w:t xml:space="preserve"> </w:t>
      </w:r>
      <w:r w:rsidRPr="00355D6A">
        <w:rPr>
          <w:rFonts w:ascii="Book Antiqua" w:eastAsiaTheme="minorHAnsi" w:hAnsi="Book Antiqua" w:cs="Times New Roman"/>
          <w:color w:val="000000" w:themeColor="text1"/>
          <w:sz w:val="24"/>
          <w:szCs w:val="24"/>
        </w:rPr>
        <w:t xml:space="preserve">the normalized spleen size ratio were calculated. These parameters were compared </w:t>
      </w:r>
      <w:r w:rsidR="00EC5151" w:rsidRPr="00355D6A">
        <w:rPr>
          <w:rFonts w:ascii="Book Antiqua" w:eastAsiaTheme="minorHAnsi" w:hAnsi="Book Antiqua" w:cs="Times New Roman"/>
          <w:color w:val="000000" w:themeColor="text1"/>
          <w:sz w:val="24"/>
          <w:szCs w:val="24"/>
        </w:rPr>
        <w:t>between</w:t>
      </w:r>
      <w:r w:rsidRPr="00355D6A">
        <w:rPr>
          <w:rFonts w:ascii="Book Antiqua" w:eastAsiaTheme="minorHAnsi" w:hAnsi="Book Antiqua" w:cs="Times New Roman"/>
          <w:color w:val="000000" w:themeColor="text1"/>
          <w:sz w:val="24"/>
          <w:szCs w:val="24"/>
        </w:rPr>
        <w:t xml:space="preserve"> </w:t>
      </w:r>
      <w:r w:rsidR="00A4613D" w:rsidRPr="00355D6A">
        <w:rPr>
          <w:rFonts w:ascii="Book Antiqua" w:eastAsiaTheme="minorHAnsi" w:hAnsi="Book Antiqua" w:cs="Times New Roman"/>
          <w:color w:val="000000" w:themeColor="text1"/>
          <w:sz w:val="24"/>
          <w:szCs w:val="24"/>
        </w:rPr>
        <w:t xml:space="preserve">the </w:t>
      </w:r>
      <w:r w:rsidRPr="00355D6A">
        <w:rPr>
          <w:rFonts w:ascii="Book Antiqua" w:eastAsiaTheme="minorHAnsi" w:hAnsi="Book Antiqua" w:cs="Times New Roman"/>
          <w:color w:val="000000" w:themeColor="text1"/>
          <w:sz w:val="24"/>
          <w:szCs w:val="24"/>
        </w:rPr>
        <w:t xml:space="preserve">Kasai group and </w:t>
      </w:r>
      <w:r w:rsidR="000A359D">
        <w:rPr>
          <w:rFonts w:ascii="Book Antiqua" w:eastAsiaTheme="minorHAnsi" w:hAnsi="Book Antiqua" w:cs="Times New Roman"/>
          <w:color w:val="000000" w:themeColor="text1"/>
          <w:sz w:val="24"/>
          <w:szCs w:val="24"/>
        </w:rPr>
        <w:t xml:space="preserve">the </w:t>
      </w:r>
      <w:bookmarkStart w:id="20" w:name="OLE_LINK145"/>
      <w:bookmarkStart w:id="21" w:name="OLE_LINK146"/>
      <w:r w:rsidR="000A359D">
        <w:rPr>
          <w:rFonts w:ascii="Book Antiqua" w:eastAsiaTheme="minorHAnsi" w:hAnsi="Book Antiqua" w:cs="Times New Roman"/>
          <w:color w:val="000000" w:themeColor="text1"/>
          <w:sz w:val="24"/>
          <w:szCs w:val="24"/>
        </w:rPr>
        <w:t>c</w:t>
      </w:r>
      <w:r w:rsidR="00A4613D" w:rsidRPr="00355D6A">
        <w:rPr>
          <w:rFonts w:ascii="Book Antiqua" w:eastAsiaTheme="minorHAnsi" w:hAnsi="Book Antiqua" w:cs="Times New Roman"/>
          <w:color w:val="000000" w:themeColor="text1"/>
          <w:sz w:val="24"/>
          <w:szCs w:val="24"/>
        </w:rPr>
        <w:t>ontrol</w:t>
      </w:r>
      <w:r w:rsidR="000A359D">
        <w:rPr>
          <w:rFonts w:ascii="Book Antiqua" w:eastAsiaTheme="minorHAnsi" w:hAnsi="Book Antiqua" w:cs="Times New Roman"/>
          <w:color w:val="000000" w:themeColor="text1"/>
          <w:sz w:val="24"/>
          <w:szCs w:val="24"/>
        </w:rPr>
        <w:t xml:space="preserve"> g</w:t>
      </w:r>
      <w:r w:rsidRPr="00355D6A">
        <w:rPr>
          <w:rFonts w:ascii="Book Antiqua" w:eastAsiaTheme="minorHAnsi" w:hAnsi="Book Antiqua" w:cs="Times New Roman"/>
          <w:color w:val="000000" w:themeColor="text1"/>
          <w:sz w:val="24"/>
          <w:szCs w:val="24"/>
        </w:rPr>
        <w:t>roup</w:t>
      </w:r>
      <w:bookmarkEnd w:id="20"/>
      <w:bookmarkEnd w:id="21"/>
      <w:r w:rsidR="00EC5151" w:rsidRPr="00355D6A">
        <w:rPr>
          <w:rFonts w:ascii="Book Antiqua" w:eastAsiaTheme="minorHAnsi" w:hAnsi="Book Antiqua" w:cs="Times New Roman"/>
          <w:color w:val="000000" w:themeColor="text1"/>
          <w:sz w:val="24"/>
          <w:szCs w:val="24"/>
        </w:rPr>
        <w:t>, and also amon</w:t>
      </w:r>
      <w:r w:rsidRPr="00355D6A">
        <w:rPr>
          <w:rFonts w:ascii="Book Antiqua" w:eastAsiaTheme="minorHAnsi" w:hAnsi="Book Antiqua" w:cs="Times New Roman"/>
          <w:color w:val="000000" w:themeColor="text1"/>
          <w:sz w:val="24"/>
          <w:szCs w:val="24"/>
        </w:rPr>
        <w:t xml:space="preserve">g </w:t>
      </w:r>
      <w:r w:rsidR="00A4613D" w:rsidRPr="00355D6A">
        <w:rPr>
          <w:rFonts w:ascii="Book Antiqua" w:eastAsiaTheme="minorHAnsi" w:hAnsi="Book Antiqua" w:cs="Times New Roman"/>
          <w:color w:val="000000" w:themeColor="text1"/>
          <w:sz w:val="24"/>
          <w:szCs w:val="24"/>
        </w:rPr>
        <w:t xml:space="preserve">the </w:t>
      </w:r>
      <w:r w:rsidRPr="00355D6A">
        <w:rPr>
          <w:rFonts w:ascii="Book Antiqua" w:eastAsiaTheme="minorHAnsi" w:hAnsi="Book Antiqua" w:cs="Times New Roman"/>
          <w:color w:val="000000" w:themeColor="text1"/>
          <w:sz w:val="24"/>
          <w:szCs w:val="24"/>
        </w:rPr>
        <w:t xml:space="preserve">Kasai group patients </w:t>
      </w:r>
      <w:r w:rsidR="00EC5151" w:rsidRPr="00355D6A">
        <w:rPr>
          <w:rFonts w:ascii="Book Antiqua" w:eastAsiaTheme="minorHAnsi" w:hAnsi="Book Antiqua" w:cs="Times New Roman"/>
          <w:color w:val="000000" w:themeColor="text1"/>
          <w:sz w:val="24"/>
          <w:szCs w:val="24"/>
        </w:rPr>
        <w:t>depending on the existence of</w:t>
      </w:r>
      <w:r w:rsidRPr="00355D6A">
        <w:rPr>
          <w:rFonts w:ascii="Book Antiqua" w:eastAsiaTheme="minorHAnsi" w:hAnsi="Book Antiqua" w:cs="Times New Roman"/>
          <w:color w:val="000000" w:themeColor="text1"/>
          <w:sz w:val="24"/>
          <w:szCs w:val="24"/>
        </w:rPr>
        <w:t xml:space="preserve"> portal hypertension or gastroesophageal varices.</w:t>
      </w:r>
    </w:p>
    <w:p w14:paraId="5F370F71" w14:textId="77777777" w:rsidR="000A359D" w:rsidRPr="00355D6A" w:rsidRDefault="000A359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50B3A944" w14:textId="7324E0A1" w:rsidR="003C7E32" w:rsidRPr="000A359D" w:rsidRDefault="003C7E3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0A359D">
        <w:rPr>
          <w:rFonts w:ascii="Book Antiqua" w:eastAsiaTheme="minorHAnsi" w:hAnsi="Book Antiqua" w:cs="Times New Roman"/>
          <w:b/>
          <w:i/>
          <w:color w:val="000000" w:themeColor="text1"/>
          <w:sz w:val="24"/>
          <w:szCs w:val="24"/>
        </w:rPr>
        <w:t>Research results</w:t>
      </w:r>
    </w:p>
    <w:p w14:paraId="34771D26" w14:textId="73675BBB" w:rsidR="00877CAB" w:rsidRDefault="00EC5151"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 xml:space="preserve">The median spleen MRE value was 5.5 kPa in the </w:t>
      </w:r>
      <w:r w:rsidR="000A359D" w:rsidRPr="00355D6A">
        <w:rPr>
          <w:rFonts w:ascii="Book Antiqua" w:eastAsiaTheme="minorHAnsi" w:hAnsi="Book Antiqua" w:cs="Times New Roman"/>
          <w:color w:val="000000" w:themeColor="text1"/>
          <w:sz w:val="24"/>
          <w:szCs w:val="24"/>
        </w:rPr>
        <w:t>control group</w:t>
      </w:r>
      <w:r w:rsidRPr="00355D6A">
        <w:rPr>
          <w:rFonts w:ascii="Book Antiqua" w:eastAsiaTheme="minorHAnsi" w:hAnsi="Book Antiqua" w:cs="Times New Roman"/>
          <w:color w:val="000000" w:themeColor="text1"/>
          <w:sz w:val="24"/>
          <w:szCs w:val="24"/>
        </w:rPr>
        <w:t xml:space="preserve"> and 8.6 kPa in the Kasai group. In the Kasai group, the APRI, spleen size ratio and spleen MRE values were higher in patients with portal hypertension and in patients with gastroesophageal varices, even though their liver MRE values were not different. The APRI, spleen size ratio and spleen MRE values also correlated with varices grades. The AUC in predicting gastroesophageal varices was 0.844 at a cut-off of 0.65 for the APRI, and 0.844 at a cut-off of 9.9 kPa for spleen MRE values.</w:t>
      </w:r>
    </w:p>
    <w:p w14:paraId="5E583B4A" w14:textId="77777777" w:rsidR="000A359D" w:rsidRPr="00355D6A" w:rsidRDefault="000A359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741C0CD3" w14:textId="37344C0A" w:rsidR="003C7E32" w:rsidRPr="000A359D" w:rsidRDefault="003C7E3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0A359D">
        <w:rPr>
          <w:rFonts w:ascii="Book Antiqua" w:eastAsiaTheme="minorHAnsi" w:hAnsi="Book Antiqua" w:cs="Times New Roman"/>
          <w:b/>
          <w:i/>
          <w:color w:val="000000" w:themeColor="text1"/>
          <w:sz w:val="24"/>
          <w:szCs w:val="24"/>
        </w:rPr>
        <w:lastRenderedPageBreak/>
        <w:t>Research conclusions</w:t>
      </w:r>
    </w:p>
    <w:p w14:paraId="58A5F8FE" w14:textId="0F3A0582" w:rsidR="00877CAB" w:rsidRDefault="00A9450D"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Spleen MRE values were useful for evaluating portal hypertension and gastroesophageal varices in biliary atresia patients after Kasai operation. At a cut-off of 9.9 kPa, spleen MRE values predicted gastroesophageal varices as well as the APRI and spleen size ratio. However, liver MRE values did not differ in patients with and without portal hypertension or gastroesophageal varices. Spleen MRE values may help screen out high-risk patients early and administer adequate interventions during follo</w:t>
      </w:r>
      <w:r w:rsidR="000A359D">
        <w:rPr>
          <w:rFonts w:ascii="Book Antiqua" w:eastAsiaTheme="minorHAnsi" w:hAnsi="Book Antiqua" w:cs="Times New Roman"/>
          <w:color w:val="000000" w:themeColor="text1"/>
          <w:sz w:val="24"/>
          <w:szCs w:val="24"/>
        </w:rPr>
        <w:t>w up.</w:t>
      </w:r>
    </w:p>
    <w:p w14:paraId="3E3B97C4" w14:textId="77777777" w:rsidR="000A359D" w:rsidRPr="00355D6A" w:rsidRDefault="000A359D"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68CA6291" w14:textId="6E53B54E" w:rsidR="003C7E32" w:rsidRPr="000A359D" w:rsidRDefault="003C7E32" w:rsidP="00250B18">
      <w:pPr>
        <w:wordWrap/>
        <w:adjustRightInd w:val="0"/>
        <w:snapToGrid w:val="0"/>
        <w:spacing w:after="0" w:line="360" w:lineRule="auto"/>
        <w:outlineLvl w:val="0"/>
        <w:rPr>
          <w:rFonts w:ascii="Book Antiqua" w:eastAsiaTheme="minorHAnsi" w:hAnsi="Book Antiqua" w:cs="Times New Roman"/>
          <w:b/>
          <w:i/>
          <w:color w:val="000000" w:themeColor="text1"/>
          <w:sz w:val="24"/>
          <w:szCs w:val="24"/>
        </w:rPr>
      </w:pPr>
      <w:r w:rsidRPr="000A359D">
        <w:rPr>
          <w:rFonts w:ascii="Book Antiqua" w:eastAsiaTheme="minorHAnsi" w:hAnsi="Book Antiqua" w:cs="Times New Roman"/>
          <w:b/>
          <w:i/>
          <w:color w:val="000000" w:themeColor="text1"/>
          <w:sz w:val="24"/>
          <w:szCs w:val="24"/>
        </w:rPr>
        <w:t>Research perspectives</w:t>
      </w:r>
    </w:p>
    <w:p w14:paraId="4186E032" w14:textId="451329B9" w:rsidR="003C7E32" w:rsidRPr="00355D6A" w:rsidRDefault="00A9450D"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For biliary atresia patients after Kasai operation, spleen MRE values can</w:t>
      </w:r>
      <w:r w:rsidR="00886A7C" w:rsidRPr="00355D6A">
        <w:rPr>
          <w:rFonts w:ascii="Book Antiqua" w:eastAsiaTheme="minorHAnsi" w:hAnsi="Book Antiqua" w:cs="Times New Roman"/>
          <w:color w:val="000000" w:themeColor="text1"/>
          <w:sz w:val="24"/>
          <w:szCs w:val="24"/>
        </w:rPr>
        <w:t xml:space="preserve"> </w:t>
      </w:r>
      <w:r w:rsidRPr="00355D6A">
        <w:rPr>
          <w:rFonts w:ascii="Book Antiqua" w:eastAsiaTheme="minorHAnsi" w:hAnsi="Book Antiqua" w:cs="Times New Roman"/>
          <w:color w:val="000000" w:themeColor="text1"/>
          <w:sz w:val="24"/>
          <w:szCs w:val="24"/>
        </w:rPr>
        <w:t>be used to evaluate portal hypertension and gastroesophageal varices without invasive monitoring. The results of this study, needs to be verified by a large sample size st</w:t>
      </w:r>
      <w:r w:rsidR="000A359D">
        <w:rPr>
          <w:rFonts w:ascii="Book Antiqua" w:eastAsiaTheme="minorHAnsi" w:hAnsi="Book Antiqua" w:cs="Times New Roman"/>
          <w:color w:val="000000" w:themeColor="text1"/>
          <w:sz w:val="24"/>
          <w:szCs w:val="24"/>
        </w:rPr>
        <w:t>udy with multiple institutions.</w:t>
      </w:r>
    </w:p>
    <w:p w14:paraId="47EFCCE4" w14:textId="7AF10735" w:rsidR="00E01AEF" w:rsidRPr="00355D6A" w:rsidRDefault="00EE3AFF" w:rsidP="00250B18">
      <w:pPr>
        <w:pageBreakBefore/>
        <w:wordWrap/>
        <w:adjustRightInd w:val="0"/>
        <w:snapToGrid w:val="0"/>
        <w:spacing w:after="0" w:line="360" w:lineRule="auto"/>
        <w:outlineLvl w:val="0"/>
        <w:rPr>
          <w:rFonts w:ascii="Book Antiqua" w:eastAsiaTheme="minorHAnsi" w:hAnsi="Book Antiqua" w:cs="Times New Roman"/>
          <w:b/>
          <w:color w:val="000000" w:themeColor="text1"/>
          <w:sz w:val="24"/>
          <w:szCs w:val="24"/>
        </w:rPr>
      </w:pPr>
      <w:r w:rsidRPr="00355D6A">
        <w:rPr>
          <w:rFonts w:ascii="Book Antiqua" w:eastAsiaTheme="minorHAnsi" w:hAnsi="Book Antiqua" w:cs="Times New Roman"/>
          <w:b/>
          <w:color w:val="000000" w:themeColor="text1"/>
          <w:sz w:val="24"/>
          <w:szCs w:val="24"/>
        </w:rPr>
        <w:lastRenderedPageBreak/>
        <w:t>REFERENCES</w:t>
      </w:r>
    </w:p>
    <w:p w14:paraId="53BFB13A" w14:textId="77777777" w:rsidR="00BD65DD" w:rsidRPr="00BA585F" w:rsidRDefault="009A207A" w:rsidP="00250B18">
      <w:pPr>
        <w:pStyle w:val="EndNoteBibliography"/>
        <w:wordWrap/>
        <w:adjustRightInd w:val="0"/>
        <w:snapToGrid w:val="0"/>
        <w:spacing w:after="0" w:line="360" w:lineRule="auto"/>
        <w:rPr>
          <w:rFonts w:ascii="Book Antiqua" w:hAnsi="Book Antiqua"/>
          <w:color w:val="000000" w:themeColor="text1"/>
          <w:sz w:val="24"/>
          <w:szCs w:val="24"/>
        </w:rPr>
      </w:pPr>
      <w:r w:rsidRPr="00BA585F">
        <w:rPr>
          <w:rFonts w:ascii="Book Antiqua" w:eastAsiaTheme="minorHAnsi" w:hAnsi="Book Antiqua" w:cs="Times New Roman"/>
          <w:noProof w:val="0"/>
          <w:color w:val="000000" w:themeColor="text1"/>
          <w:sz w:val="24"/>
          <w:szCs w:val="24"/>
        </w:rPr>
        <w:fldChar w:fldCharType="begin"/>
      </w:r>
      <w:r w:rsidRPr="00BA585F">
        <w:rPr>
          <w:rFonts w:ascii="Book Antiqua" w:eastAsiaTheme="minorHAnsi" w:hAnsi="Book Antiqua" w:cs="Times New Roman"/>
          <w:noProof w:val="0"/>
          <w:color w:val="000000" w:themeColor="text1"/>
          <w:sz w:val="24"/>
          <w:szCs w:val="24"/>
        </w:rPr>
        <w:instrText xml:space="preserve"> ADDIN EN.REFLIST </w:instrText>
      </w:r>
      <w:r w:rsidRPr="00BA585F">
        <w:rPr>
          <w:rFonts w:ascii="Book Antiqua" w:eastAsiaTheme="minorHAnsi" w:hAnsi="Book Antiqua" w:cs="Times New Roman"/>
          <w:noProof w:val="0"/>
          <w:color w:val="000000" w:themeColor="text1"/>
          <w:sz w:val="24"/>
          <w:szCs w:val="24"/>
        </w:rPr>
        <w:fldChar w:fldCharType="separate"/>
      </w:r>
      <w:r w:rsidR="00BD65DD" w:rsidRPr="00BA585F">
        <w:rPr>
          <w:rFonts w:ascii="Book Antiqua" w:hAnsi="Book Antiqua"/>
          <w:color w:val="000000" w:themeColor="text1"/>
          <w:sz w:val="24"/>
          <w:szCs w:val="24"/>
        </w:rPr>
        <w:t>1 </w:t>
      </w:r>
      <w:r w:rsidR="00BD65DD" w:rsidRPr="00BA585F">
        <w:rPr>
          <w:rFonts w:ascii="Book Antiqua" w:hAnsi="Book Antiqua"/>
          <w:b/>
          <w:bCs/>
          <w:color w:val="000000" w:themeColor="text1"/>
          <w:sz w:val="24"/>
          <w:szCs w:val="24"/>
        </w:rPr>
        <w:t>Serinet MO</w:t>
      </w:r>
      <w:r w:rsidR="00BD65DD" w:rsidRPr="00BA585F">
        <w:rPr>
          <w:rFonts w:ascii="Book Antiqua" w:hAnsi="Book Antiqua"/>
          <w:color w:val="000000" w:themeColor="text1"/>
          <w:sz w:val="24"/>
          <w:szCs w:val="24"/>
        </w:rPr>
        <w:t>, Wildhaber BE, Broué P, Lachaux A, Sarles J, Jacquemin E, Gauthier F, Chardot C. Impact of age at Kasai operation on its results in late childhood and adolescence: a rational basis for biliary atresia screening. </w:t>
      </w:r>
      <w:r w:rsidR="00BD65DD" w:rsidRPr="00BA585F">
        <w:rPr>
          <w:rFonts w:ascii="Book Antiqua" w:hAnsi="Book Antiqua"/>
          <w:i/>
          <w:iCs/>
          <w:color w:val="000000" w:themeColor="text1"/>
          <w:sz w:val="24"/>
          <w:szCs w:val="24"/>
        </w:rPr>
        <w:t>Pediatrics</w:t>
      </w:r>
      <w:r w:rsidR="00BD65DD" w:rsidRPr="00BA585F">
        <w:rPr>
          <w:rFonts w:ascii="Book Antiqua" w:hAnsi="Book Antiqua"/>
          <w:color w:val="000000" w:themeColor="text1"/>
          <w:sz w:val="24"/>
          <w:szCs w:val="24"/>
        </w:rPr>
        <w:t> 2009; </w:t>
      </w:r>
      <w:r w:rsidR="00BD65DD" w:rsidRPr="00BA585F">
        <w:rPr>
          <w:rFonts w:ascii="Book Antiqua" w:hAnsi="Book Antiqua"/>
          <w:b/>
          <w:bCs/>
          <w:color w:val="000000" w:themeColor="text1"/>
          <w:sz w:val="24"/>
          <w:szCs w:val="24"/>
        </w:rPr>
        <w:t>123</w:t>
      </w:r>
      <w:r w:rsidR="00BD65DD" w:rsidRPr="00BA585F">
        <w:rPr>
          <w:rFonts w:ascii="Book Antiqua" w:hAnsi="Book Antiqua"/>
          <w:color w:val="000000" w:themeColor="text1"/>
          <w:sz w:val="24"/>
          <w:szCs w:val="24"/>
        </w:rPr>
        <w:t>: 1280-1286 [PMID: 19403492 DOI: 10.1542/peds.2008-1949]</w:t>
      </w:r>
    </w:p>
    <w:p w14:paraId="7BFEE04C"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2 </w:t>
      </w:r>
      <w:r w:rsidRPr="00BA585F">
        <w:rPr>
          <w:rFonts w:ascii="Book Antiqua" w:hAnsi="Book Antiqua" w:cs="Times New Roman"/>
          <w:b/>
          <w:bCs/>
          <w:color w:val="000000" w:themeColor="text1"/>
          <w:sz w:val="24"/>
          <w:szCs w:val="24"/>
        </w:rPr>
        <w:t>Chardot C</w:t>
      </w:r>
      <w:r w:rsidRPr="00BA585F">
        <w:rPr>
          <w:rFonts w:ascii="Book Antiqua" w:hAnsi="Book Antiqua" w:cs="Times New Roman"/>
          <w:color w:val="000000" w:themeColor="text1"/>
          <w:sz w:val="24"/>
          <w:szCs w:val="24"/>
        </w:rPr>
        <w:t>, Buet C, Serinet MO, Golmard JL, Lachaux A, Roquelaure B, Gottrand F, Broué P, Dabadie A, Gauthier F, Jacquemin E. Improving outcomes of biliary atresia: French national series 1986-2009. </w:t>
      </w:r>
      <w:r w:rsidRPr="00BA585F">
        <w:rPr>
          <w:rFonts w:ascii="Book Antiqua" w:hAnsi="Book Antiqua" w:cs="Times New Roman"/>
          <w:i/>
          <w:iCs/>
          <w:color w:val="000000" w:themeColor="text1"/>
          <w:sz w:val="24"/>
          <w:szCs w:val="24"/>
        </w:rPr>
        <w:t>J Hepatol</w:t>
      </w:r>
      <w:r w:rsidRPr="00BA585F">
        <w:rPr>
          <w:rFonts w:ascii="Book Antiqua" w:hAnsi="Book Antiqua" w:cs="Times New Roman"/>
          <w:color w:val="000000" w:themeColor="text1"/>
          <w:sz w:val="24"/>
          <w:szCs w:val="24"/>
        </w:rPr>
        <w:t> 2013; </w:t>
      </w:r>
      <w:r w:rsidRPr="00BA585F">
        <w:rPr>
          <w:rFonts w:ascii="Book Antiqua" w:hAnsi="Book Antiqua" w:cs="Times New Roman"/>
          <w:b/>
          <w:bCs/>
          <w:color w:val="000000" w:themeColor="text1"/>
          <w:sz w:val="24"/>
          <w:szCs w:val="24"/>
        </w:rPr>
        <w:t>58</w:t>
      </w:r>
      <w:r w:rsidRPr="00BA585F">
        <w:rPr>
          <w:rFonts w:ascii="Book Antiqua" w:hAnsi="Book Antiqua" w:cs="Times New Roman"/>
          <w:color w:val="000000" w:themeColor="text1"/>
          <w:sz w:val="24"/>
          <w:szCs w:val="24"/>
        </w:rPr>
        <w:t>: 1209-1217 [PMID: 23402746 DOI: 10.1016/j.jhep.2013.01.040]</w:t>
      </w:r>
    </w:p>
    <w:p w14:paraId="7BEFC8D4"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3 </w:t>
      </w:r>
      <w:r w:rsidRPr="00BA585F">
        <w:rPr>
          <w:rFonts w:ascii="Book Antiqua" w:hAnsi="Book Antiqua" w:cs="Times New Roman"/>
          <w:b/>
          <w:bCs/>
          <w:color w:val="000000" w:themeColor="text1"/>
          <w:sz w:val="24"/>
          <w:szCs w:val="24"/>
        </w:rPr>
        <w:t>Hartley JL</w:t>
      </w:r>
      <w:r w:rsidRPr="00BA585F">
        <w:rPr>
          <w:rFonts w:ascii="Book Antiqua" w:hAnsi="Book Antiqua" w:cs="Times New Roman"/>
          <w:color w:val="000000" w:themeColor="text1"/>
          <w:sz w:val="24"/>
          <w:szCs w:val="24"/>
        </w:rPr>
        <w:t>, Davenport M, Kelly DA. Biliary atresia. </w:t>
      </w:r>
      <w:r w:rsidRPr="00BA585F">
        <w:rPr>
          <w:rFonts w:ascii="Book Antiqua" w:hAnsi="Book Antiqua" w:cs="Times New Roman"/>
          <w:i/>
          <w:iCs/>
          <w:color w:val="000000" w:themeColor="text1"/>
          <w:sz w:val="24"/>
          <w:szCs w:val="24"/>
        </w:rPr>
        <w:t>Lancet</w:t>
      </w:r>
      <w:r w:rsidRPr="00BA585F">
        <w:rPr>
          <w:rFonts w:ascii="Book Antiqua" w:hAnsi="Book Antiqua" w:cs="Times New Roman"/>
          <w:color w:val="000000" w:themeColor="text1"/>
          <w:sz w:val="24"/>
          <w:szCs w:val="24"/>
        </w:rPr>
        <w:t> 2009; </w:t>
      </w:r>
      <w:r w:rsidRPr="00BA585F">
        <w:rPr>
          <w:rFonts w:ascii="Book Antiqua" w:hAnsi="Book Antiqua" w:cs="Times New Roman"/>
          <w:b/>
          <w:bCs/>
          <w:color w:val="000000" w:themeColor="text1"/>
          <w:sz w:val="24"/>
          <w:szCs w:val="24"/>
        </w:rPr>
        <w:t>374</w:t>
      </w:r>
      <w:r w:rsidRPr="00BA585F">
        <w:rPr>
          <w:rFonts w:ascii="Book Antiqua" w:hAnsi="Book Antiqua" w:cs="Times New Roman"/>
          <w:color w:val="000000" w:themeColor="text1"/>
          <w:sz w:val="24"/>
          <w:szCs w:val="24"/>
        </w:rPr>
        <w:t>: 1704-1713 [PMID: 19914515 DOI: 10.1016/S0140-6736(09)60946-6]</w:t>
      </w:r>
    </w:p>
    <w:p w14:paraId="38F86BB8"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4 </w:t>
      </w:r>
      <w:r w:rsidRPr="00BA585F">
        <w:rPr>
          <w:rFonts w:ascii="Book Antiqua" w:hAnsi="Book Antiqua" w:cs="Times New Roman"/>
          <w:b/>
          <w:bCs/>
          <w:color w:val="000000" w:themeColor="text1"/>
          <w:sz w:val="24"/>
          <w:szCs w:val="24"/>
        </w:rPr>
        <w:t>Hadzić N</w:t>
      </w:r>
      <w:r w:rsidRPr="00BA585F">
        <w:rPr>
          <w:rFonts w:ascii="Book Antiqua" w:hAnsi="Book Antiqua" w:cs="Times New Roman"/>
          <w:color w:val="000000" w:themeColor="text1"/>
          <w:sz w:val="24"/>
          <w:szCs w:val="24"/>
        </w:rPr>
        <w:t>, Davenport M, Tizzard S, Singer J, Howard ER, Mieli-Vergani G. Long-term survival following Kasai portoenterostomy: is chronic liver disease inevitable? </w:t>
      </w:r>
      <w:r w:rsidRPr="00BA585F">
        <w:rPr>
          <w:rFonts w:ascii="Book Antiqua" w:hAnsi="Book Antiqua" w:cs="Times New Roman"/>
          <w:i/>
          <w:iCs/>
          <w:color w:val="000000" w:themeColor="text1"/>
          <w:sz w:val="24"/>
          <w:szCs w:val="24"/>
        </w:rPr>
        <w:t>J Pediatr Gastroenterol Nutr</w:t>
      </w:r>
      <w:r w:rsidRPr="00BA585F">
        <w:rPr>
          <w:rFonts w:ascii="Book Antiqua" w:hAnsi="Book Antiqua" w:cs="Times New Roman"/>
          <w:color w:val="000000" w:themeColor="text1"/>
          <w:sz w:val="24"/>
          <w:szCs w:val="24"/>
        </w:rPr>
        <w:t> 2003; </w:t>
      </w:r>
      <w:r w:rsidRPr="00BA585F">
        <w:rPr>
          <w:rFonts w:ascii="Book Antiqua" w:hAnsi="Book Antiqua" w:cs="Times New Roman"/>
          <w:b/>
          <w:bCs/>
          <w:color w:val="000000" w:themeColor="text1"/>
          <w:sz w:val="24"/>
          <w:szCs w:val="24"/>
        </w:rPr>
        <w:t>37</w:t>
      </w:r>
      <w:r w:rsidRPr="00BA585F">
        <w:rPr>
          <w:rFonts w:ascii="Book Antiqua" w:hAnsi="Book Antiqua" w:cs="Times New Roman"/>
          <w:color w:val="000000" w:themeColor="text1"/>
          <w:sz w:val="24"/>
          <w:szCs w:val="24"/>
        </w:rPr>
        <w:t>: 430-433 [PMID: 14508212]</w:t>
      </w:r>
    </w:p>
    <w:p w14:paraId="2D4951AE"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5 </w:t>
      </w:r>
      <w:r w:rsidRPr="00BA585F">
        <w:rPr>
          <w:rFonts w:ascii="Book Antiqua" w:hAnsi="Book Antiqua" w:cs="Times New Roman"/>
          <w:b/>
          <w:bCs/>
          <w:color w:val="000000" w:themeColor="text1"/>
          <w:sz w:val="24"/>
          <w:szCs w:val="24"/>
        </w:rPr>
        <w:t>Piccinino F</w:t>
      </w:r>
      <w:r w:rsidRPr="00BA585F">
        <w:rPr>
          <w:rFonts w:ascii="Book Antiqua" w:hAnsi="Book Antiqua" w:cs="Times New Roman"/>
          <w:color w:val="000000" w:themeColor="text1"/>
          <w:sz w:val="24"/>
          <w:szCs w:val="24"/>
        </w:rPr>
        <w:t>, Sagnelli E, Pasquale G, Giusti G. Complications following percutaneous liver biopsy. A multicentre retrospective study on 68,276 biopsies. </w:t>
      </w:r>
      <w:r w:rsidRPr="00BA585F">
        <w:rPr>
          <w:rFonts w:ascii="Book Antiqua" w:hAnsi="Book Antiqua" w:cs="Times New Roman"/>
          <w:i/>
          <w:iCs/>
          <w:color w:val="000000" w:themeColor="text1"/>
          <w:sz w:val="24"/>
          <w:szCs w:val="24"/>
        </w:rPr>
        <w:t>J Hepatol</w:t>
      </w:r>
      <w:r w:rsidRPr="00BA585F">
        <w:rPr>
          <w:rFonts w:ascii="Book Antiqua" w:hAnsi="Book Antiqua" w:cs="Times New Roman"/>
          <w:color w:val="000000" w:themeColor="text1"/>
          <w:sz w:val="24"/>
          <w:szCs w:val="24"/>
        </w:rPr>
        <w:t>1986; </w:t>
      </w:r>
      <w:r w:rsidRPr="00BA585F">
        <w:rPr>
          <w:rFonts w:ascii="Book Antiqua" w:hAnsi="Book Antiqua" w:cs="Times New Roman"/>
          <w:b/>
          <w:bCs/>
          <w:color w:val="000000" w:themeColor="text1"/>
          <w:sz w:val="24"/>
          <w:szCs w:val="24"/>
        </w:rPr>
        <w:t>2</w:t>
      </w:r>
      <w:r w:rsidRPr="00BA585F">
        <w:rPr>
          <w:rFonts w:ascii="Book Antiqua" w:hAnsi="Book Antiqua" w:cs="Times New Roman"/>
          <w:color w:val="000000" w:themeColor="text1"/>
          <w:sz w:val="24"/>
          <w:szCs w:val="24"/>
        </w:rPr>
        <w:t>: 165-173 [PMID: 3958472]</w:t>
      </w:r>
    </w:p>
    <w:p w14:paraId="70CF3FE6"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6 </w:t>
      </w:r>
      <w:r w:rsidRPr="00BA585F">
        <w:rPr>
          <w:rFonts w:ascii="Book Antiqua" w:hAnsi="Book Antiqua" w:cs="Times New Roman"/>
          <w:b/>
          <w:bCs/>
          <w:color w:val="000000" w:themeColor="text1"/>
          <w:sz w:val="24"/>
          <w:szCs w:val="24"/>
        </w:rPr>
        <w:t>Pariente D</w:t>
      </w:r>
      <w:r w:rsidRPr="00BA585F">
        <w:rPr>
          <w:rFonts w:ascii="Book Antiqua" w:hAnsi="Book Antiqua" w:cs="Times New Roman"/>
          <w:color w:val="000000" w:themeColor="text1"/>
          <w:sz w:val="24"/>
          <w:szCs w:val="24"/>
        </w:rPr>
        <w:t>, Franchi-Abella S. Paediatric chronic liver diseases: how to investigate and follow up? Role of imaging in the diagnosis of fibrosis. </w:t>
      </w:r>
      <w:r w:rsidRPr="00BA585F">
        <w:rPr>
          <w:rFonts w:ascii="Book Antiqua" w:hAnsi="Book Antiqua" w:cs="Times New Roman"/>
          <w:i/>
          <w:iCs/>
          <w:color w:val="000000" w:themeColor="text1"/>
          <w:sz w:val="24"/>
          <w:szCs w:val="24"/>
        </w:rPr>
        <w:t>Pediatr Radiol</w:t>
      </w:r>
      <w:r w:rsidRPr="00BA585F">
        <w:rPr>
          <w:rFonts w:ascii="Book Antiqua" w:hAnsi="Book Antiqua" w:cs="Times New Roman"/>
          <w:color w:val="000000" w:themeColor="text1"/>
          <w:sz w:val="24"/>
          <w:szCs w:val="24"/>
        </w:rPr>
        <w:t> 2010; </w:t>
      </w:r>
      <w:r w:rsidRPr="00BA585F">
        <w:rPr>
          <w:rFonts w:ascii="Book Antiqua" w:hAnsi="Book Antiqua" w:cs="Times New Roman"/>
          <w:b/>
          <w:bCs/>
          <w:color w:val="000000" w:themeColor="text1"/>
          <w:sz w:val="24"/>
          <w:szCs w:val="24"/>
        </w:rPr>
        <w:t>40</w:t>
      </w:r>
      <w:r w:rsidRPr="00BA585F">
        <w:rPr>
          <w:rFonts w:ascii="Book Antiqua" w:hAnsi="Book Antiqua" w:cs="Times New Roman"/>
          <w:color w:val="000000" w:themeColor="text1"/>
          <w:sz w:val="24"/>
          <w:szCs w:val="24"/>
        </w:rPr>
        <w:t>: 906-919 [PMID: 20432008 DOI: 10.1007/s00247-010-1600-3]</w:t>
      </w:r>
    </w:p>
    <w:p w14:paraId="59D34387"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7 </w:t>
      </w:r>
      <w:r w:rsidRPr="00BA585F">
        <w:rPr>
          <w:rFonts w:ascii="Book Antiqua" w:hAnsi="Book Antiqua" w:cs="Times New Roman"/>
          <w:b/>
          <w:bCs/>
          <w:color w:val="000000" w:themeColor="text1"/>
          <w:sz w:val="24"/>
          <w:szCs w:val="24"/>
        </w:rPr>
        <w:t>Bedossa P</w:t>
      </w:r>
      <w:r w:rsidRPr="00BA585F">
        <w:rPr>
          <w:rFonts w:ascii="Book Antiqua" w:hAnsi="Book Antiqua" w:cs="Times New Roman"/>
          <w:color w:val="000000" w:themeColor="text1"/>
          <w:sz w:val="24"/>
          <w:szCs w:val="24"/>
        </w:rPr>
        <w:t>, Dargère D, Paradis V. Sampling variability of liver fibrosis in chronic hepatitis C. </w:t>
      </w:r>
      <w:r w:rsidRPr="00BA585F">
        <w:rPr>
          <w:rFonts w:ascii="Book Antiqua" w:hAnsi="Book Antiqua" w:cs="Times New Roman"/>
          <w:i/>
          <w:iCs/>
          <w:color w:val="000000" w:themeColor="text1"/>
          <w:sz w:val="24"/>
          <w:szCs w:val="24"/>
        </w:rPr>
        <w:t>Hepatology</w:t>
      </w:r>
      <w:r w:rsidRPr="00BA585F">
        <w:rPr>
          <w:rFonts w:ascii="Book Antiqua" w:hAnsi="Book Antiqua" w:cs="Times New Roman"/>
          <w:color w:val="000000" w:themeColor="text1"/>
          <w:sz w:val="24"/>
          <w:szCs w:val="24"/>
        </w:rPr>
        <w:t> 2003; </w:t>
      </w:r>
      <w:r w:rsidRPr="00BA585F">
        <w:rPr>
          <w:rFonts w:ascii="Book Antiqua" w:hAnsi="Book Antiqua" w:cs="Times New Roman"/>
          <w:b/>
          <w:bCs/>
          <w:color w:val="000000" w:themeColor="text1"/>
          <w:sz w:val="24"/>
          <w:szCs w:val="24"/>
        </w:rPr>
        <w:t>38</w:t>
      </w:r>
      <w:r w:rsidRPr="00BA585F">
        <w:rPr>
          <w:rFonts w:ascii="Book Antiqua" w:hAnsi="Book Antiqua" w:cs="Times New Roman"/>
          <w:color w:val="000000" w:themeColor="text1"/>
          <w:sz w:val="24"/>
          <w:szCs w:val="24"/>
        </w:rPr>
        <w:t>: 1449-1457 [PMID: 14647056 DOI: 10.1016/j.hep.2003.09.022]</w:t>
      </w:r>
    </w:p>
    <w:p w14:paraId="18D27E51"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8 </w:t>
      </w:r>
      <w:r w:rsidRPr="00BA585F">
        <w:rPr>
          <w:rFonts w:ascii="Book Antiqua" w:hAnsi="Book Antiqua" w:cs="Times New Roman"/>
          <w:b/>
          <w:bCs/>
          <w:color w:val="000000" w:themeColor="text1"/>
          <w:sz w:val="24"/>
          <w:szCs w:val="24"/>
        </w:rPr>
        <w:t>Regev A</w:t>
      </w:r>
      <w:r w:rsidRPr="00BA585F">
        <w:rPr>
          <w:rFonts w:ascii="Book Antiqua" w:hAnsi="Book Antiqua" w:cs="Times New Roman"/>
          <w:color w:val="000000" w:themeColor="text1"/>
          <w:sz w:val="24"/>
          <w:szCs w:val="24"/>
        </w:rPr>
        <w:t>, Berho M, Jeffers LJ, Milikowski C, Molina EG, Pyrsopoulos NT, Feng ZZ, Reddy KR, Schiff ER. Sampling error and intraobserver variation in liver biopsy in patients with chronic HCV infection. </w:t>
      </w:r>
      <w:r w:rsidRPr="00BA585F">
        <w:rPr>
          <w:rFonts w:ascii="Book Antiqua" w:hAnsi="Book Antiqua" w:cs="Times New Roman"/>
          <w:i/>
          <w:iCs/>
          <w:color w:val="000000" w:themeColor="text1"/>
          <w:sz w:val="24"/>
          <w:szCs w:val="24"/>
        </w:rPr>
        <w:t>Am J Gastroenterol</w:t>
      </w:r>
      <w:r w:rsidRPr="00BA585F">
        <w:rPr>
          <w:rFonts w:ascii="Book Antiqua" w:hAnsi="Book Antiqua" w:cs="Times New Roman"/>
          <w:color w:val="000000" w:themeColor="text1"/>
          <w:sz w:val="24"/>
          <w:szCs w:val="24"/>
        </w:rPr>
        <w:t> 2002; </w:t>
      </w:r>
      <w:r w:rsidRPr="00BA585F">
        <w:rPr>
          <w:rFonts w:ascii="Book Antiqua" w:hAnsi="Book Antiqua" w:cs="Times New Roman"/>
          <w:b/>
          <w:bCs/>
          <w:color w:val="000000" w:themeColor="text1"/>
          <w:sz w:val="24"/>
          <w:szCs w:val="24"/>
        </w:rPr>
        <w:t>97</w:t>
      </w:r>
      <w:r w:rsidRPr="00BA585F">
        <w:rPr>
          <w:rFonts w:ascii="Book Antiqua" w:hAnsi="Book Antiqua" w:cs="Times New Roman"/>
          <w:color w:val="000000" w:themeColor="text1"/>
          <w:sz w:val="24"/>
          <w:szCs w:val="24"/>
        </w:rPr>
        <w:t>: 2614-2618 [PMID: 12385448 DOI: 10.1111/j.1572-0241.2002.06038.x]</w:t>
      </w:r>
    </w:p>
    <w:p w14:paraId="5E44AEF5"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9 </w:t>
      </w:r>
      <w:r w:rsidRPr="00BA585F">
        <w:rPr>
          <w:rFonts w:ascii="Book Antiqua" w:hAnsi="Book Antiqua" w:cs="Times New Roman"/>
          <w:b/>
          <w:bCs/>
          <w:color w:val="000000" w:themeColor="text1"/>
          <w:sz w:val="24"/>
          <w:szCs w:val="24"/>
        </w:rPr>
        <w:t>Yin M</w:t>
      </w:r>
      <w:r w:rsidRPr="00BA585F">
        <w:rPr>
          <w:rFonts w:ascii="Book Antiqua" w:hAnsi="Book Antiqua" w:cs="Times New Roman"/>
          <w:color w:val="000000" w:themeColor="text1"/>
          <w:sz w:val="24"/>
          <w:szCs w:val="24"/>
        </w:rPr>
        <w:t>, Talwalkar JA, Glaser KJ, Manduca A, Grimm RC, Rossman PJ, Fidler JL, Ehman RL. Assessment of hepatic fibrosis with magnetic resonance elastography. </w:t>
      </w:r>
      <w:r w:rsidRPr="00BA585F">
        <w:rPr>
          <w:rFonts w:ascii="Book Antiqua" w:hAnsi="Book Antiqua" w:cs="Times New Roman"/>
          <w:i/>
          <w:iCs/>
          <w:color w:val="000000" w:themeColor="text1"/>
          <w:sz w:val="24"/>
          <w:szCs w:val="24"/>
        </w:rPr>
        <w:t>Clin Gastroenterol Hepatol</w:t>
      </w:r>
      <w:r w:rsidRPr="00BA585F">
        <w:rPr>
          <w:rFonts w:ascii="Book Antiqua" w:hAnsi="Book Antiqua" w:cs="Times New Roman"/>
          <w:color w:val="000000" w:themeColor="text1"/>
          <w:sz w:val="24"/>
          <w:szCs w:val="24"/>
        </w:rPr>
        <w:t> 2007; </w:t>
      </w:r>
      <w:r w:rsidRPr="00BA585F">
        <w:rPr>
          <w:rFonts w:ascii="Book Antiqua" w:hAnsi="Book Antiqua" w:cs="Times New Roman"/>
          <w:b/>
          <w:bCs/>
          <w:color w:val="000000" w:themeColor="text1"/>
          <w:sz w:val="24"/>
          <w:szCs w:val="24"/>
        </w:rPr>
        <w:t>5</w:t>
      </w:r>
      <w:r w:rsidRPr="00BA585F">
        <w:rPr>
          <w:rFonts w:ascii="Book Antiqua" w:hAnsi="Book Antiqua" w:cs="Times New Roman"/>
          <w:color w:val="000000" w:themeColor="text1"/>
          <w:sz w:val="24"/>
          <w:szCs w:val="24"/>
        </w:rPr>
        <w:t xml:space="preserve">: 1207-1213.e2 [PMID: 17916548 DOI: </w:t>
      </w:r>
      <w:r w:rsidRPr="00BA585F">
        <w:rPr>
          <w:rFonts w:ascii="Book Antiqua" w:hAnsi="Book Antiqua" w:cs="Times New Roman"/>
          <w:color w:val="000000" w:themeColor="text1"/>
          <w:sz w:val="24"/>
          <w:szCs w:val="24"/>
        </w:rPr>
        <w:lastRenderedPageBreak/>
        <w:t>10.1016/j.cgh.2007.06.012]</w:t>
      </w:r>
    </w:p>
    <w:p w14:paraId="0BF8DC6D"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10 </w:t>
      </w:r>
      <w:r w:rsidRPr="00BA585F">
        <w:rPr>
          <w:rFonts w:ascii="Book Antiqua" w:hAnsi="Book Antiqua" w:cs="Times New Roman"/>
          <w:b/>
          <w:bCs/>
          <w:color w:val="000000" w:themeColor="text1"/>
          <w:sz w:val="24"/>
          <w:szCs w:val="24"/>
        </w:rPr>
        <w:t>Batheja M</w:t>
      </w:r>
      <w:r w:rsidRPr="00BA585F">
        <w:rPr>
          <w:rFonts w:ascii="Book Antiqua" w:hAnsi="Book Antiqua" w:cs="Times New Roman"/>
          <w:color w:val="000000" w:themeColor="text1"/>
          <w:sz w:val="24"/>
          <w:szCs w:val="24"/>
        </w:rPr>
        <w:t>, Vargas H, Silva AM, Walker F, Chang YH, De Petris G, Silva AC. Magnetic resonance elastography (MRE) in assessing hepatic fibrosis: performance in a cohort of patients with histological data. </w:t>
      </w:r>
      <w:r w:rsidRPr="00BA585F">
        <w:rPr>
          <w:rFonts w:ascii="Book Antiqua" w:hAnsi="Book Antiqua" w:cs="Times New Roman"/>
          <w:i/>
          <w:iCs/>
          <w:color w:val="000000" w:themeColor="text1"/>
          <w:sz w:val="24"/>
          <w:szCs w:val="24"/>
        </w:rPr>
        <w:t>Abdom Imaging</w:t>
      </w:r>
      <w:r w:rsidRPr="00BA585F">
        <w:rPr>
          <w:rFonts w:ascii="Book Antiqua" w:hAnsi="Book Antiqua" w:cs="Times New Roman"/>
          <w:color w:val="000000" w:themeColor="text1"/>
          <w:sz w:val="24"/>
          <w:szCs w:val="24"/>
        </w:rPr>
        <w:t> 2015; </w:t>
      </w:r>
      <w:r w:rsidRPr="00BA585F">
        <w:rPr>
          <w:rFonts w:ascii="Book Antiqua" w:hAnsi="Book Antiqua" w:cs="Times New Roman"/>
          <w:b/>
          <w:bCs/>
          <w:color w:val="000000" w:themeColor="text1"/>
          <w:sz w:val="24"/>
          <w:szCs w:val="24"/>
        </w:rPr>
        <w:t>40</w:t>
      </w:r>
      <w:r w:rsidRPr="00BA585F">
        <w:rPr>
          <w:rFonts w:ascii="Book Antiqua" w:hAnsi="Book Antiqua" w:cs="Times New Roman"/>
          <w:color w:val="000000" w:themeColor="text1"/>
          <w:sz w:val="24"/>
          <w:szCs w:val="24"/>
        </w:rPr>
        <w:t>: 760-765 [PMID: 25542217 DOI: 10.1007/s00261-014-0321-8]</w:t>
      </w:r>
    </w:p>
    <w:p w14:paraId="652CF8E5"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11 </w:t>
      </w:r>
      <w:r w:rsidRPr="00BA585F">
        <w:rPr>
          <w:rFonts w:ascii="Book Antiqua" w:hAnsi="Book Antiqua" w:cs="Times New Roman"/>
          <w:b/>
          <w:bCs/>
          <w:color w:val="000000" w:themeColor="text1"/>
          <w:sz w:val="24"/>
          <w:szCs w:val="24"/>
        </w:rPr>
        <w:t>Yoshimitsu K</w:t>
      </w:r>
      <w:r w:rsidRPr="00BA585F">
        <w:rPr>
          <w:rFonts w:ascii="Book Antiqua" w:hAnsi="Book Antiqua" w:cs="Times New Roman"/>
          <w:color w:val="000000" w:themeColor="text1"/>
          <w:sz w:val="24"/>
          <w:szCs w:val="24"/>
        </w:rPr>
        <w:t>, Mitsufuji T, Shinagawa Y, Fujimitsu R, Morita A, Urakawa H, Hayashi H, Takano K. MR elastography of the liver at 3.0 T in diagnosing liver fibrosis grades; preliminary clinical experience. </w:t>
      </w:r>
      <w:r w:rsidRPr="00BA585F">
        <w:rPr>
          <w:rFonts w:ascii="Book Antiqua" w:hAnsi="Book Antiqua" w:cs="Times New Roman"/>
          <w:i/>
          <w:iCs/>
          <w:color w:val="000000" w:themeColor="text1"/>
          <w:sz w:val="24"/>
          <w:szCs w:val="24"/>
        </w:rPr>
        <w:t>Eur Radiol</w:t>
      </w:r>
      <w:r w:rsidRPr="00BA585F">
        <w:rPr>
          <w:rFonts w:ascii="Book Antiqua" w:hAnsi="Book Antiqua" w:cs="Times New Roman"/>
          <w:color w:val="000000" w:themeColor="text1"/>
          <w:sz w:val="24"/>
          <w:szCs w:val="24"/>
        </w:rPr>
        <w:t> 2016; </w:t>
      </w:r>
      <w:r w:rsidRPr="00BA585F">
        <w:rPr>
          <w:rFonts w:ascii="Book Antiqua" w:hAnsi="Book Antiqua" w:cs="Times New Roman"/>
          <w:b/>
          <w:bCs/>
          <w:color w:val="000000" w:themeColor="text1"/>
          <w:sz w:val="24"/>
          <w:szCs w:val="24"/>
        </w:rPr>
        <w:t>26</w:t>
      </w:r>
      <w:r w:rsidRPr="00BA585F">
        <w:rPr>
          <w:rFonts w:ascii="Book Antiqua" w:hAnsi="Book Antiqua" w:cs="Times New Roman"/>
          <w:color w:val="000000" w:themeColor="text1"/>
          <w:sz w:val="24"/>
          <w:szCs w:val="24"/>
        </w:rPr>
        <w:t>: 656-663 [PMID: 26060066 DOI: 10.1007/s00330-015-3863-4]</w:t>
      </w:r>
    </w:p>
    <w:p w14:paraId="095544FB"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12 </w:t>
      </w:r>
      <w:r w:rsidRPr="00BA585F">
        <w:rPr>
          <w:rFonts w:ascii="Book Antiqua" w:hAnsi="Book Antiqua" w:cs="Times New Roman"/>
          <w:b/>
          <w:bCs/>
          <w:color w:val="000000" w:themeColor="text1"/>
          <w:sz w:val="24"/>
          <w:szCs w:val="24"/>
        </w:rPr>
        <w:t>Morisaka H</w:t>
      </w:r>
      <w:r w:rsidRPr="00BA585F">
        <w:rPr>
          <w:rFonts w:ascii="Book Antiqua" w:hAnsi="Book Antiqua" w:cs="Times New Roman"/>
          <w:color w:val="000000" w:themeColor="text1"/>
          <w:sz w:val="24"/>
          <w:szCs w:val="24"/>
        </w:rPr>
        <w:t>, Motosugi U, Ichikawa S, Sano K, Ichikawa T, Enomoto N. Association of splenic MR elastographic findings with gastroesophageal varices in patients with chronic liver disease. </w:t>
      </w:r>
      <w:r w:rsidRPr="00BA585F">
        <w:rPr>
          <w:rFonts w:ascii="Book Antiqua" w:hAnsi="Book Antiqua" w:cs="Times New Roman"/>
          <w:i/>
          <w:iCs/>
          <w:color w:val="000000" w:themeColor="text1"/>
          <w:sz w:val="24"/>
          <w:szCs w:val="24"/>
        </w:rPr>
        <w:t>J Magn Reson Imaging</w:t>
      </w:r>
      <w:r w:rsidRPr="00BA585F">
        <w:rPr>
          <w:rFonts w:ascii="Book Antiqua" w:hAnsi="Book Antiqua" w:cs="Times New Roman"/>
          <w:color w:val="000000" w:themeColor="text1"/>
          <w:sz w:val="24"/>
          <w:szCs w:val="24"/>
        </w:rPr>
        <w:t> 2015; </w:t>
      </w:r>
      <w:r w:rsidRPr="00BA585F">
        <w:rPr>
          <w:rFonts w:ascii="Book Antiqua" w:hAnsi="Book Antiqua" w:cs="Times New Roman"/>
          <w:b/>
          <w:bCs/>
          <w:color w:val="000000" w:themeColor="text1"/>
          <w:sz w:val="24"/>
          <w:szCs w:val="24"/>
        </w:rPr>
        <w:t>41</w:t>
      </w:r>
      <w:r w:rsidRPr="00BA585F">
        <w:rPr>
          <w:rFonts w:ascii="Book Antiqua" w:hAnsi="Book Antiqua" w:cs="Times New Roman"/>
          <w:color w:val="000000" w:themeColor="text1"/>
          <w:sz w:val="24"/>
          <w:szCs w:val="24"/>
        </w:rPr>
        <w:t>: 117-124 [PMID: 24243628 DOI: 10.1002/jmri.24505]</w:t>
      </w:r>
    </w:p>
    <w:p w14:paraId="27441838"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13 </w:t>
      </w:r>
      <w:r w:rsidRPr="00BA585F">
        <w:rPr>
          <w:rFonts w:ascii="Book Antiqua" w:hAnsi="Book Antiqua" w:cs="Times New Roman"/>
          <w:b/>
          <w:bCs/>
          <w:color w:val="000000" w:themeColor="text1"/>
          <w:sz w:val="24"/>
          <w:szCs w:val="24"/>
        </w:rPr>
        <w:t>Talwalkar JA</w:t>
      </w:r>
      <w:r w:rsidRPr="00BA585F">
        <w:rPr>
          <w:rFonts w:ascii="Book Antiqua" w:hAnsi="Book Antiqua" w:cs="Times New Roman"/>
          <w:color w:val="000000" w:themeColor="text1"/>
          <w:sz w:val="24"/>
          <w:szCs w:val="24"/>
        </w:rPr>
        <w:t>, Yin M, Venkatesh S, Rossman PJ, Grimm RC, Manduca A, Romano A, Kamath PS, Ehman RL. Feasibility of in vivo MR elastographic splenic stiffness measurements in the assessment of portal hypertension. </w:t>
      </w:r>
      <w:r w:rsidRPr="00BA585F">
        <w:rPr>
          <w:rFonts w:ascii="Book Antiqua" w:hAnsi="Book Antiqua" w:cs="Times New Roman"/>
          <w:i/>
          <w:iCs/>
          <w:color w:val="000000" w:themeColor="text1"/>
          <w:sz w:val="24"/>
          <w:szCs w:val="24"/>
        </w:rPr>
        <w:t>AJR Am J Roentgenol</w:t>
      </w:r>
      <w:r w:rsidRPr="00BA585F">
        <w:rPr>
          <w:rFonts w:ascii="Book Antiqua" w:hAnsi="Book Antiqua" w:cs="Times New Roman"/>
          <w:color w:val="000000" w:themeColor="text1"/>
          <w:sz w:val="24"/>
          <w:szCs w:val="24"/>
        </w:rPr>
        <w:t> 2009; </w:t>
      </w:r>
      <w:r w:rsidRPr="00BA585F">
        <w:rPr>
          <w:rFonts w:ascii="Book Antiqua" w:hAnsi="Book Antiqua" w:cs="Times New Roman"/>
          <w:b/>
          <w:bCs/>
          <w:color w:val="000000" w:themeColor="text1"/>
          <w:sz w:val="24"/>
          <w:szCs w:val="24"/>
        </w:rPr>
        <w:t>193</w:t>
      </w:r>
      <w:r w:rsidRPr="00BA585F">
        <w:rPr>
          <w:rFonts w:ascii="Book Antiqua" w:hAnsi="Book Antiqua" w:cs="Times New Roman"/>
          <w:color w:val="000000" w:themeColor="text1"/>
          <w:sz w:val="24"/>
          <w:szCs w:val="24"/>
        </w:rPr>
        <w:t>: 122-127 [PMID: 19542403 DOI: 10.2214/AJR.07.3504]</w:t>
      </w:r>
    </w:p>
    <w:p w14:paraId="7A61D74F"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14 </w:t>
      </w:r>
      <w:r w:rsidRPr="00BA585F">
        <w:rPr>
          <w:rFonts w:ascii="Book Antiqua" w:hAnsi="Book Antiqua" w:cs="Times New Roman"/>
          <w:b/>
          <w:bCs/>
          <w:color w:val="000000" w:themeColor="text1"/>
          <w:sz w:val="24"/>
          <w:szCs w:val="24"/>
        </w:rPr>
        <w:t>Shin SU</w:t>
      </w:r>
      <w:r w:rsidRPr="00BA585F">
        <w:rPr>
          <w:rFonts w:ascii="Book Antiqua" w:hAnsi="Book Antiqua" w:cs="Times New Roman"/>
          <w:color w:val="000000" w:themeColor="text1"/>
          <w:sz w:val="24"/>
          <w:szCs w:val="24"/>
        </w:rPr>
        <w:t>, Lee JM, Yu MH, Yoon JH, Han JK, Choi BI, Glaser KJ, Ehman RL. Prediction of esophageal varices in patients with cirrhosis: usefulness of three-dimensional MR elastography with echo-planar imaging technique. </w:t>
      </w:r>
      <w:r w:rsidRPr="00BA585F">
        <w:rPr>
          <w:rFonts w:ascii="Book Antiqua" w:hAnsi="Book Antiqua" w:cs="Times New Roman"/>
          <w:i/>
          <w:iCs/>
          <w:color w:val="000000" w:themeColor="text1"/>
          <w:sz w:val="24"/>
          <w:szCs w:val="24"/>
        </w:rPr>
        <w:t>Radiology</w:t>
      </w:r>
      <w:r w:rsidRPr="00BA585F">
        <w:rPr>
          <w:rFonts w:ascii="Book Antiqua" w:hAnsi="Book Antiqua" w:cs="Times New Roman"/>
          <w:color w:val="000000" w:themeColor="text1"/>
          <w:sz w:val="24"/>
          <w:szCs w:val="24"/>
        </w:rPr>
        <w:t> 2014; </w:t>
      </w:r>
      <w:r w:rsidRPr="00BA585F">
        <w:rPr>
          <w:rFonts w:ascii="Book Antiqua" w:hAnsi="Book Antiqua" w:cs="Times New Roman"/>
          <w:b/>
          <w:bCs/>
          <w:color w:val="000000" w:themeColor="text1"/>
          <w:sz w:val="24"/>
          <w:szCs w:val="24"/>
        </w:rPr>
        <w:t>272</w:t>
      </w:r>
      <w:r w:rsidRPr="00BA585F">
        <w:rPr>
          <w:rFonts w:ascii="Book Antiqua" w:hAnsi="Book Antiqua" w:cs="Times New Roman"/>
          <w:color w:val="000000" w:themeColor="text1"/>
          <w:sz w:val="24"/>
          <w:szCs w:val="24"/>
        </w:rPr>
        <w:t>: 143-153 [PMID: 24620910 DOI: 10.1148/radiol.14130916]</w:t>
      </w:r>
    </w:p>
    <w:p w14:paraId="168DF008"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15 </w:t>
      </w:r>
      <w:r w:rsidRPr="00BA585F">
        <w:rPr>
          <w:rFonts w:ascii="Book Antiqua" w:hAnsi="Book Antiqua" w:cs="Times New Roman"/>
          <w:b/>
          <w:bCs/>
          <w:color w:val="000000" w:themeColor="text1"/>
          <w:sz w:val="24"/>
          <w:szCs w:val="24"/>
        </w:rPr>
        <w:t>Nedredal GI</w:t>
      </w:r>
      <w:r w:rsidRPr="00BA585F">
        <w:rPr>
          <w:rFonts w:ascii="Book Antiqua" w:hAnsi="Book Antiqua" w:cs="Times New Roman"/>
          <w:color w:val="000000" w:themeColor="text1"/>
          <w:sz w:val="24"/>
          <w:szCs w:val="24"/>
        </w:rPr>
        <w:t>, Yin M, McKenzie T, Lillegard J, Luebke-Wheeler J, Talwalkar J, Ehman R, Nyberg SL. Portal hypertension correlates with splenic stiffness as measured with MR elastography. </w:t>
      </w:r>
      <w:r w:rsidRPr="00BA585F">
        <w:rPr>
          <w:rFonts w:ascii="Book Antiqua" w:hAnsi="Book Antiqua" w:cs="Times New Roman"/>
          <w:i/>
          <w:iCs/>
          <w:color w:val="000000" w:themeColor="text1"/>
          <w:sz w:val="24"/>
          <w:szCs w:val="24"/>
        </w:rPr>
        <w:t>J Magn Reson Imaging</w:t>
      </w:r>
      <w:r w:rsidRPr="00BA585F">
        <w:rPr>
          <w:rFonts w:ascii="Book Antiqua" w:hAnsi="Book Antiqua" w:cs="Times New Roman"/>
          <w:color w:val="000000" w:themeColor="text1"/>
          <w:sz w:val="24"/>
          <w:szCs w:val="24"/>
        </w:rPr>
        <w:t> 2011; </w:t>
      </w:r>
      <w:r w:rsidRPr="00BA585F">
        <w:rPr>
          <w:rFonts w:ascii="Book Antiqua" w:hAnsi="Book Antiqua" w:cs="Times New Roman"/>
          <w:b/>
          <w:bCs/>
          <w:color w:val="000000" w:themeColor="text1"/>
          <w:sz w:val="24"/>
          <w:szCs w:val="24"/>
        </w:rPr>
        <w:t>34</w:t>
      </w:r>
      <w:r w:rsidRPr="00BA585F">
        <w:rPr>
          <w:rFonts w:ascii="Book Antiqua" w:hAnsi="Book Antiqua" w:cs="Times New Roman"/>
          <w:color w:val="000000" w:themeColor="text1"/>
          <w:sz w:val="24"/>
          <w:szCs w:val="24"/>
        </w:rPr>
        <w:t>: 79-87 [PMID: 21608066 DOI: 10.1002/jmri.22610]</w:t>
      </w:r>
    </w:p>
    <w:p w14:paraId="5E3E1FF9"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16 </w:t>
      </w:r>
      <w:r w:rsidRPr="00BA585F">
        <w:rPr>
          <w:rFonts w:ascii="Book Antiqua" w:hAnsi="Book Antiqua" w:cs="Times New Roman"/>
          <w:b/>
          <w:bCs/>
          <w:color w:val="000000" w:themeColor="text1"/>
          <w:sz w:val="24"/>
          <w:szCs w:val="24"/>
        </w:rPr>
        <w:t>Yin M</w:t>
      </w:r>
      <w:r w:rsidRPr="00BA585F">
        <w:rPr>
          <w:rFonts w:ascii="Book Antiqua" w:hAnsi="Book Antiqua" w:cs="Times New Roman"/>
          <w:color w:val="000000" w:themeColor="text1"/>
          <w:sz w:val="24"/>
          <w:szCs w:val="24"/>
        </w:rPr>
        <w:t>, Kolipaka A, Woodrum DA, Glaser KJ, Romano AJ, Manduca A, Talwalkar JA, Araoz PA, McGee KP, Anavekar NS, Ehman RL. Hepatic and splenic stiffness augmentation assessed with MR elastography in an in vivo porcine portal hypertension model. </w:t>
      </w:r>
      <w:r w:rsidRPr="00BA585F">
        <w:rPr>
          <w:rFonts w:ascii="Book Antiqua" w:hAnsi="Book Antiqua" w:cs="Times New Roman"/>
          <w:i/>
          <w:iCs/>
          <w:color w:val="000000" w:themeColor="text1"/>
          <w:sz w:val="24"/>
          <w:szCs w:val="24"/>
        </w:rPr>
        <w:t>J Magn Reson Imaging</w:t>
      </w:r>
      <w:r w:rsidRPr="00BA585F">
        <w:rPr>
          <w:rFonts w:ascii="Book Antiqua" w:hAnsi="Book Antiqua" w:cs="Times New Roman"/>
          <w:color w:val="000000" w:themeColor="text1"/>
          <w:sz w:val="24"/>
          <w:szCs w:val="24"/>
        </w:rPr>
        <w:t> 2013; </w:t>
      </w:r>
      <w:r w:rsidRPr="00BA585F">
        <w:rPr>
          <w:rFonts w:ascii="Book Antiqua" w:hAnsi="Book Antiqua" w:cs="Times New Roman"/>
          <w:b/>
          <w:bCs/>
          <w:color w:val="000000" w:themeColor="text1"/>
          <w:sz w:val="24"/>
          <w:szCs w:val="24"/>
        </w:rPr>
        <w:t>38</w:t>
      </w:r>
      <w:r w:rsidRPr="00BA585F">
        <w:rPr>
          <w:rFonts w:ascii="Book Antiqua" w:hAnsi="Book Antiqua" w:cs="Times New Roman"/>
          <w:color w:val="000000" w:themeColor="text1"/>
          <w:sz w:val="24"/>
          <w:szCs w:val="24"/>
        </w:rPr>
        <w:t xml:space="preserve">: 809-815 [PMID: 23418135 DOI: </w:t>
      </w:r>
      <w:r w:rsidRPr="00BA585F">
        <w:rPr>
          <w:rFonts w:ascii="Book Antiqua" w:hAnsi="Book Antiqua" w:cs="Times New Roman"/>
          <w:color w:val="000000" w:themeColor="text1"/>
          <w:sz w:val="24"/>
          <w:szCs w:val="24"/>
        </w:rPr>
        <w:lastRenderedPageBreak/>
        <w:t>10.1002/jmri.24049]</w:t>
      </w:r>
    </w:p>
    <w:p w14:paraId="105D6EB9"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17 </w:t>
      </w:r>
      <w:r w:rsidRPr="00BA585F">
        <w:rPr>
          <w:rFonts w:ascii="Book Antiqua" w:hAnsi="Book Antiqua" w:cs="Times New Roman"/>
          <w:b/>
          <w:bCs/>
          <w:color w:val="000000" w:themeColor="text1"/>
          <w:sz w:val="24"/>
          <w:szCs w:val="24"/>
        </w:rPr>
        <w:t>Shin HJ</w:t>
      </w:r>
      <w:r w:rsidRPr="00BA585F">
        <w:rPr>
          <w:rFonts w:ascii="Book Antiqua" w:hAnsi="Book Antiqua" w:cs="Times New Roman"/>
          <w:color w:val="000000" w:themeColor="text1"/>
          <w:sz w:val="24"/>
          <w:szCs w:val="24"/>
        </w:rPr>
        <w:t>, Kim HG, Kim MJ, Koh H, Kim HY, Roh YH, Lee MJ. Normal range of hepatic fat fraction on dual- and triple-echo fat quantification MR in children. </w:t>
      </w:r>
      <w:r w:rsidRPr="00BA585F">
        <w:rPr>
          <w:rFonts w:ascii="Book Antiqua" w:hAnsi="Book Antiqua" w:cs="Times New Roman"/>
          <w:i/>
          <w:iCs/>
          <w:color w:val="000000" w:themeColor="text1"/>
          <w:sz w:val="24"/>
          <w:szCs w:val="24"/>
        </w:rPr>
        <w:t>PLoS One</w:t>
      </w:r>
      <w:r w:rsidRPr="00BA585F">
        <w:rPr>
          <w:rFonts w:ascii="Book Antiqua" w:hAnsi="Book Antiqua" w:cs="Times New Roman"/>
          <w:color w:val="000000" w:themeColor="text1"/>
          <w:sz w:val="24"/>
          <w:szCs w:val="24"/>
        </w:rPr>
        <w:t>2015; </w:t>
      </w:r>
      <w:r w:rsidRPr="00BA585F">
        <w:rPr>
          <w:rFonts w:ascii="Book Antiqua" w:hAnsi="Book Antiqua" w:cs="Times New Roman"/>
          <w:b/>
          <w:bCs/>
          <w:color w:val="000000" w:themeColor="text1"/>
          <w:sz w:val="24"/>
          <w:szCs w:val="24"/>
        </w:rPr>
        <w:t>10</w:t>
      </w:r>
      <w:r w:rsidRPr="00BA585F">
        <w:rPr>
          <w:rFonts w:ascii="Book Antiqua" w:hAnsi="Book Antiqua" w:cs="Times New Roman"/>
          <w:color w:val="000000" w:themeColor="text1"/>
          <w:sz w:val="24"/>
          <w:szCs w:val="24"/>
        </w:rPr>
        <w:t>: e0117480 [PMID: 25659155 DOI: 10.1371/journal.pone.0117480]</w:t>
      </w:r>
    </w:p>
    <w:p w14:paraId="6B6D6BD2"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18 </w:t>
      </w:r>
      <w:r w:rsidRPr="00BA585F">
        <w:rPr>
          <w:rFonts w:ascii="Book Antiqua" w:hAnsi="Book Antiqua" w:cs="Times New Roman"/>
          <w:b/>
          <w:bCs/>
          <w:color w:val="000000" w:themeColor="text1"/>
          <w:sz w:val="24"/>
          <w:szCs w:val="24"/>
        </w:rPr>
        <w:t>Binkovitz LA</w:t>
      </w:r>
      <w:r w:rsidRPr="00BA585F">
        <w:rPr>
          <w:rFonts w:ascii="Book Antiqua" w:hAnsi="Book Antiqua" w:cs="Times New Roman"/>
          <w:color w:val="000000" w:themeColor="text1"/>
          <w:sz w:val="24"/>
          <w:szCs w:val="24"/>
        </w:rPr>
        <w:t>, El-Youssef M, Glaser KJ, Yin M, Binkovitz AK, Ehman RL. Pediatric MR elastography of hepatic fibrosis: principles, technique and early clinical experience. </w:t>
      </w:r>
      <w:r w:rsidRPr="00BA585F">
        <w:rPr>
          <w:rFonts w:ascii="Book Antiqua" w:hAnsi="Book Antiqua" w:cs="Times New Roman"/>
          <w:i/>
          <w:iCs/>
          <w:color w:val="000000" w:themeColor="text1"/>
          <w:sz w:val="24"/>
          <w:szCs w:val="24"/>
        </w:rPr>
        <w:t>Pediatr Radiol</w:t>
      </w:r>
      <w:r w:rsidRPr="00BA585F">
        <w:rPr>
          <w:rFonts w:ascii="Book Antiqua" w:hAnsi="Book Antiqua" w:cs="Times New Roman"/>
          <w:color w:val="000000" w:themeColor="text1"/>
          <w:sz w:val="24"/>
          <w:szCs w:val="24"/>
        </w:rPr>
        <w:t> 2012; </w:t>
      </w:r>
      <w:r w:rsidRPr="00BA585F">
        <w:rPr>
          <w:rFonts w:ascii="Book Antiqua" w:hAnsi="Book Antiqua" w:cs="Times New Roman"/>
          <w:b/>
          <w:bCs/>
          <w:color w:val="000000" w:themeColor="text1"/>
          <w:sz w:val="24"/>
          <w:szCs w:val="24"/>
        </w:rPr>
        <w:t>42</w:t>
      </w:r>
      <w:r w:rsidRPr="00BA585F">
        <w:rPr>
          <w:rFonts w:ascii="Book Antiqua" w:hAnsi="Book Antiqua" w:cs="Times New Roman"/>
          <w:color w:val="000000" w:themeColor="text1"/>
          <w:sz w:val="24"/>
          <w:szCs w:val="24"/>
        </w:rPr>
        <w:t>: 402-409 [PMID: 22120578 DOI: 10.1007/s00247-011-2298-6]</w:t>
      </w:r>
    </w:p>
    <w:p w14:paraId="5FCE5577"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19 </w:t>
      </w:r>
      <w:r w:rsidRPr="00BA585F">
        <w:rPr>
          <w:rFonts w:ascii="Book Antiqua" w:hAnsi="Book Antiqua" w:cs="Times New Roman"/>
          <w:b/>
          <w:bCs/>
          <w:color w:val="000000" w:themeColor="text1"/>
          <w:sz w:val="24"/>
          <w:szCs w:val="24"/>
        </w:rPr>
        <w:t>Xanthakos SA</w:t>
      </w:r>
      <w:r w:rsidRPr="00BA585F">
        <w:rPr>
          <w:rFonts w:ascii="Book Antiqua" w:hAnsi="Book Antiqua" w:cs="Times New Roman"/>
          <w:color w:val="000000" w:themeColor="text1"/>
          <w:sz w:val="24"/>
          <w:szCs w:val="24"/>
        </w:rPr>
        <w:t>, Podberesky DJ, Serai SD, Miles L, King EC, Balistreri WF, Kohli R. Use of magnetic resonance elastography to assess hepatic fibrosis in children with chronic liver disease. </w:t>
      </w:r>
      <w:r w:rsidRPr="00BA585F">
        <w:rPr>
          <w:rFonts w:ascii="Book Antiqua" w:hAnsi="Book Antiqua" w:cs="Times New Roman"/>
          <w:i/>
          <w:iCs/>
          <w:color w:val="000000" w:themeColor="text1"/>
          <w:sz w:val="24"/>
          <w:szCs w:val="24"/>
        </w:rPr>
        <w:t>J Pediatr</w:t>
      </w:r>
      <w:r w:rsidRPr="00BA585F">
        <w:rPr>
          <w:rFonts w:ascii="Book Antiqua" w:hAnsi="Book Antiqua" w:cs="Times New Roman"/>
          <w:color w:val="000000" w:themeColor="text1"/>
          <w:sz w:val="24"/>
          <w:szCs w:val="24"/>
        </w:rPr>
        <w:t> 2014; </w:t>
      </w:r>
      <w:r w:rsidRPr="00BA585F">
        <w:rPr>
          <w:rFonts w:ascii="Book Antiqua" w:hAnsi="Book Antiqua" w:cs="Times New Roman"/>
          <w:b/>
          <w:bCs/>
          <w:color w:val="000000" w:themeColor="text1"/>
          <w:sz w:val="24"/>
          <w:szCs w:val="24"/>
        </w:rPr>
        <w:t>164</w:t>
      </w:r>
      <w:r w:rsidRPr="00BA585F">
        <w:rPr>
          <w:rFonts w:ascii="Book Antiqua" w:hAnsi="Book Antiqua" w:cs="Times New Roman"/>
          <w:color w:val="000000" w:themeColor="text1"/>
          <w:sz w:val="24"/>
          <w:szCs w:val="24"/>
        </w:rPr>
        <w:t>: 186-188 [PMID: 24064151 DOI: 10.1016/j.jpeds.2013.07.050]</w:t>
      </w:r>
    </w:p>
    <w:p w14:paraId="09B1B1F1"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20 </w:t>
      </w:r>
      <w:r w:rsidRPr="00BA585F">
        <w:rPr>
          <w:rFonts w:ascii="Book Antiqua" w:hAnsi="Book Antiqua" w:cs="Times New Roman"/>
          <w:b/>
          <w:bCs/>
          <w:color w:val="000000" w:themeColor="text1"/>
          <w:sz w:val="24"/>
          <w:szCs w:val="24"/>
        </w:rPr>
        <w:t>Alústiza Echeverría JM</w:t>
      </w:r>
      <w:r w:rsidRPr="00BA585F">
        <w:rPr>
          <w:rFonts w:ascii="Book Antiqua" w:hAnsi="Book Antiqua" w:cs="Times New Roman"/>
          <w:color w:val="000000" w:themeColor="text1"/>
          <w:sz w:val="24"/>
          <w:szCs w:val="24"/>
        </w:rPr>
        <w:t>, Castiella A, Emparanza JI. Quantification of iron concentration in the liver by MRI. </w:t>
      </w:r>
      <w:r w:rsidRPr="00BA585F">
        <w:rPr>
          <w:rFonts w:ascii="Book Antiqua" w:hAnsi="Book Antiqua" w:cs="Times New Roman"/>
          <w:i/>
          <w:iCs/>
          <w:color w:val="000000" w:themeColor="text1"/>
          <w:sz w:val="24"/>
          <w:szCs w:val="24"/>
        </w:rPr>
        <w:t>Insights Imaging</w:t>
      </w:r>
      <w:r w:rsidRPr="00BA585F">
        <w:rPr>
          <w:rFonts w:ascii="Book Antiqua" w:hAnsi="Book Antiqua" w:cs="Times New Roman"/>
          <w:color w:val="000000" w:themeColor="text1"/>
          <w:sz w:val="24"/>
          <w:szCs w:val="24"/>
        </w:rPr>
        <w:t> 2012; </w:t>
      </w:r>
      <w:r w:rsidRPr="00BA585F">
        <w:rPr>
          <w:rFonts w:ascii="Book Antiqua" w:hAnsi="Book Antiqua" w:cs="Times New Roman"/>
          <w:b/>
          <w:bCs/>
          <w:color w:val="000000" w:themeColor="text1"/>
          <w:sz w:val="24"/>
          <w:szCs w:val="24"/>
        </w:rPr>
        <w:t>3</w:t>
      </w:r>
      <w:r w:rsidRPr="00BA585F">
        <w:rPr>
          <w:rFonts w:ascii="Book Antiqua" w:hAnsi="Book Antiqua" w:cs="Times New Roman"/>
          <w:color w:val="000000" w:themeColor="text1"/>
          <w:sz w:val="24"/>
          <w:szCs w:val="24"/>
        </w:rPr>
        <w:t>: 173-180 [PMID: 22696043 DOI: 10.1007/s13244-011-0132-1]</w:t>
      </w:r>
    </w:p>
    <w:p w14:paraId="010419C3"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21 </w:t>
      </w:r>
      <w:r w:rsidRPr="00BA585F">
        <w:rPr>
          <w:rFonts w:ascii="Book Antiqua" w:hAnsi="Book Antiqua" w:cs="Times New Roman"/>
          <w:b/>
          <w:bCs/>
          <w:color w:val="000000" w:themeColor="text1"/>
          <w:sz w:val="24"/>
          <w:szCs w:val="24"/>
        </w:rPr>
        <w:t>Shneider BL</w:t>
      </w:r>
      <w:r w:rsidRPr="00BA585F">
        <w:rPr>
          <w:rFonts w:ascii="Book Antiqua" w:hAnsi="Book Antiqua" w:cs="Times New Roman"/>
          <w:color w:val="000000" w:themeColor="text1"/>
          <w:sz w:val="24"/>
          <w:szCs w:val="24"/>
        </w:rPr>
        <w:t>, Abel B, Haber B, Karpen SJ, Magee JC, Romero R, Schwarz K, Bass LM, Kerkar N, Miethke AG, Rosenthal P, Turmelle Y, Robuck PR, Sokol RJ; Childhood Liver Disease Research and Education Network. Portal hypertension in children and young adults with biliary atresia. </w:t>
      </w:r>
      <w:r w:rsidRPr="00BA585F">
        <w:rPr>
          <w:rFonts w:ascii="Book Antiqua" w:hAnsi="Book Antiqua" w:cs="Times New Roman"/>
          <w:i/>
          <w:iCs/>
          <w:color w:val="000000" w:themeColor="text1"/>
          <w:sz w:val="24"/>
          <w:szCs w:val="24"/>
        </w:rPr>
        <w:t>J Pediatr Gastroenterol Nutr</w:t>
      </w:r>
      <w:r w:rsidRPr="00BA585F">
        <w:rPr>
          <w:rFonts w:ascii="Book Antiqua" w:hAnsi="Book Antiqua" w:cs="Times New Roman"/>
          <w:color w:val="000000" w:themeColor="text1"/>
          <w:sz w:val="24"/>
          <w:szCs w:val="24"/>
        </w:rPr>
        <w:t> 2012; </w:t>
      </w:r>
      <w:r w:rsidRPr="00BA585F">
        <w:rPr>
          <w:rFonts w:ascii="Book Antiqua" w:hAnsi="Book Antiqua" w:cs="Times New Roman"/>
          <w:b/>
          <w:bCs/>
          <w:color w:val="000000" w:themeColor="text1"/>
          <w:sz w:val="24"/>
          <w:szCs w:val="24"/>
        </w:rPr>
        <w:t>55</w:t>
      </w:r>
      <w:r w:rsidRPr="00BA585F">
        <w:rPr>
          <w:rFonts w:ascii="Book Antiqua" w:hAnsi="Book Antiqua" w:cs="Times New Roman"/>
          <w:color w:val="000000" w:themeColor="text1"/>
          <w:sz w:val="24"/>
          <w:szCs w:val="24"/>
        </w:rPr>
        <w:t>: 567-573 [PMID: 22903006 DOI: 10.1097/MPG.0b013e31826eb0cf]</w:t>
      </w:r>
    </w:p>
    <w:p w14:paraId="155CEB97"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22 </w:t>
      </w:r>
      <w:r w:rsidRPr="00BA585F">
        <w:rPr>
          <w:rFonts w:ascii="Book Antiqua" w:hAnsi="Book Antiqua" w:cs="Times New Roman"/>
          <w:b/>
          <w:bCs/>
          <w:color w:val="000000" w:themeColor="text1"/>
          <w:sz w:val="24"/>
          <w:szCs w:val="24"/>
        </w:rPr>
        <w:t>Wai CT</w:t>
      </w:r>
      <w:r w:rsidRPr="00BA585F">
        <w:rPr>
          <w:rFonts w:ascii="Book Antiqua" w:hAnsi="Book Antiqua" w:cs="Times New Roman"/>
          <w:color w:val="000000" w:themeColor="text1"/>
          <w:sz w:val="24"/>
          <w:szCs w:val="24"/>
        </w:rPr>
        <w:t>, Greenson JK, Fontana RJ, Kalbfleisch JD, Marrero JA, Conjeevaram HS, Lok AS. A simple noninvasive index can predict both significant fibrosis and cirrhosis in patients with chronic hepatitis C. </w:t>
      </w:r>
      <w:r w:rsidRPr="00BA585F">
        <w:rPr>
          <w:rFonts w:ascii="Book Antiqua" w:hAnsi="Book Antiqua" w:cs="Times New Roman"/>
          <w:i/>
          <w:iCs/>
          <w:color w:val="000000" w:themeColor="text1"/>
          <w:sz w:val="24"/>
          <w:szCs w:val="24"/>
        </w:rPr>
        <w:t>Hepatology</w:t>
      </w:r>
      <w:r w:rsidRPr="00BA585F">
        <w:rPr>
          <w:rFonts w:ascii="Book Antiqua" w:hAnsi="Book Antiqua" w:cs="Times New Roman"/>
          <w:color w:val="000000" w:themeColor="text1"/>
          <w:sz w:val="24"/>
          <w:szCs w:val="24"/>
        </w:rPr>
        <w:t> 2003; </w:t>
      </w:r>
      <w:r w:rsidRPr="00BA585F">
        <w:rPr>
          <w:rFonts w:ascii="Book Antiqua" w:hAnsi="Book Antiqua" w:cs="Times New Roman"/>
          <w:b/>
          <w:bCs/>
          <w:color w:val="000000" w:themeColor="text1"/>
          <w:sz w:val="24"/>
          <w:szCs w:val="24"/>
        </w:rPr>
        <w:t>38</w:t>
      </w:r>
      <w:r w:rsidRPr="00BA585F">
        <w:rPr>
          <w:rFonts w:ascii="Book Antiqua" w:hAnsi="Book Antiqua" w:cs="Times New Roman"/>
          <w:color w:val="000000" w:themeColor="text1"/>
          <w:sz w:val="24"/>
          <w:szCs w:val="24"/>
        </w:rPr>
        <w:t>: 518-526 [PMID: 12883497 DOI: 10.1053/jhep.2003.50346]</w:t>
      </w:r>
    </w:p>
    <w:p w14:paraId="28C6B79B" w14:textId="718FCAE5"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23 </w:t>
      </w:r>
      <w:r w:rsidRPr="00BA585F">
        <w:rPr>
          <w:rFonts w:ascii="Book Antiqua" w:hAnsi="Book Antiqua" w:cs="Times New Roman"/>
          <w:b/>
          <w:bCs/>
          <w:color w:val="000000" w:themeColor="text1"/>
          <w:sz w:val="24"/>
          <w:szCs w:val="24"/>
        </w:rPr>
        <w:t>North Italian Endoscopic Club for the Study and Treatment of Esophageal Varices</w:t>
      </w:r>
      <w:r w:rsidRPr="00BA585F">
        <w:rPr>
          <w:rFonts w:ascii="Book Antiqua" w:hAnsi="Book Antiqua" w:cs="Times New Roman"/>
          <w:color w:val="000000" w:themeColor="text1"/>
          <w:sz w:val="24"/>
          <w:szCs w:val="24"/>
        </w:rPr>
        <w:t>. Prediction of the first variceal hemorrhage in patients with cirrhosis of the liver and esophageal varices. A prospective multicenter study. </w:t>
      </w:r>
      <w:r w:rsidRPr="00BA585F">
        <w:rPr>
          <w:rFonts w:ascii="Book Antiqua" w:hAnsi="Book Antiqua" w:cs="Times New Roman"/>
          <w:i/>
          <w:iCs/>
          <w:color w:val="000000" w:themeColor="text1"/>
          <w:sz w:val="24"/>
          <w:szCs w:val="24"/>
        </w:rPr>
        <w:t>N Engl J Med</w:t>
      </w:r>
      <w:r w:rsidRPr="00BA585F">
        <w:rPr>
          <w:rFonts w:ascii="Book Antiqua" w:hAnsi="Book Antiqua" w:cs="Times New Roman"/>
          <w:color w:val="000000" w:themeColor="text1"/>
          <w:sz w:val="24"/>
          <w:szCs w:val="24"/>
        </w:rPr>
        <w:t> 1988; </w:t>
      </w:r>
      <w:r w:rsidRPr="00BA585F">
        <w:rPr>
          <w:rFonts w:ascii="Book Antiqua" w:hAnsi="Book Antiqua" w:cs="Times New Roman"/>
          <w:b/>
          <w:bCs/>
          <w:color w:val="000000" w:themeColor="text1"/>
          <w:sz w:val="24"/>
          <w:szCs w:val="24"/>
        </w:rPr>
        <w:t>319</w:t>
      </w:r>
      <w:r w:rsidRPr="00BA585F">
        <w:rPr>
          <w:rFonts w:ascii="Book Antiqua" w:hAnsi="Book Antiqua" w:cs="Times New Roman"/>
          <w:color w:val="000000" w:themeColor="text1"/>
          <w:sz w:val="24"/>
          <w:szCs w:val="24"/>
        </w:rPr>
        <w:t>: 983-989 [PMID: 3262200 DOI: 10.1056/nejm198810133191505]</w:t>
      </w:r>
    </w:p>
    <w:p w14:paraId="6A7E79AE"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24 </w:t>
      </w:r>
      <w:r w:rsidRPr="00BA585F">
        <w:rPr>
          <w:rFonts w:ascii="Book Antiqua" w:hAnsi="Book Antiqua" w:cs="Times New Roman"/>
          <w:b/>
          <w:bCs/>
          <w:color w:val="000000" w:themeColor="text1"/>
          <w:sz w:val="24"/>
          <w:szCs w:val="24"/>
        </w:rPr>
        <w:t>Megremis SD</w:t>
      </w:r>
      <w:r w:rsidRPr="00BA585F">
        <w:rPr>
          <w:rFonts w:ascii="Book Antiqua" w:hAnsi="Book Antiqua" w:cs="Times New Roman"/>
          <w:color w:val="000000" w:themeColor="text1"/>
          <w:sz w:val="24"/>
          <w:szCs w:val="24"/>
        </w:rPr>
        <w:t xml:space="preserve">, Vlachonikolis IG, Tsilimigaki AM. Spleen length in childhood with US: normal values based on age, sex, and somatometric </w:t>
      </w:r>
      <w:r w:rsidRPr="00BA585F">
        <w:rPr>
          <w:rFonts w:ascii="Book Antiqua" w:hAnsi="Book Antiqua" w:cs="Times New Roman"/>
          <w:color w:val="000000" w:themeColor="text1"/>
          <w:sz w:val="24"/>
          <w:szCs w:val="24"/>
        </w:rPr>
        <w:lastRenderedPageBreak/>
        <w:t>parameters. </w:t>
      </w:r>
      <w:r w:rsidRPr="00BA585F">
        <w:rPr>
          <w:rFonts w:ascii="Book Antiqua" w:hAnsi="Book Antiqua" w:cs="Times New Roman"/>
          <w:i/>
          <w:iCs/>
          <w:color w:val="000000" w:themeColor="text1"/>
          <w:sz w:val="24"/>
          <w:szCs w:val="24"/>
        </w:rPr>
        <w:t>Radiology</w:t>
      </w:r>
      <w:r w:rsidRPr="00BA585F">
        <w:rPr>
          <w:rFonts w:ascii="Book Antiqua" w:hAnsi="Book Antiqua" w:cs="Times New Roman"/>
          <w:color w:val="000000" w:themeColor="text1"/>
          <w:sz w:val="24"/>
          <w:szCs w:val="24"/>
        </w:rPr>
        <w:t>2004; </w:t>
      </w:r>
      <w:r w:rsidRPr="00BA585F">
        <w:rPr>
          <w:rFonts w:ascii="Book Antiqua" w:hAnsi="Book Antiqua" w:cs="Times New Roman"/>
          <w:b/>
          <w:bCs/>
          <w:color w:val="000000" w:themeColor="text1"/>
          <w:sz w:val="24"/>
          <w:szCs w:val="24"/>
        </w:rPr>
        <w:t>231</w:t>
      </w:r>
      <w:r w:rsidRPr="00BA585F">
        <w:rPr>
          <w:rFonts w:ascii="Book Antiqua" w:hAnsi="Book Antiqua" w:cs="Times New Roman"/>
          <w:color w:val="000000" w:themeColor="text1"/>
          <w:sz w:val="24"/>
          <w:szCs w:val="24"/>
        </w:rPr>
        <w:t>: 129-134 [PMID: 14990814 DOI: 10.1148/radiol.2311020963]</w:t>
      </w:r>
    </w:p>
    <w:p w14:paraId="110EEB88"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25 </w:t>
      </w:r>
      <w:r w:rsidRPr="00BA585F">
        <w:rPr>
          <w:rFonts w:ascii="Book Antiqua" w:hAnsi="Book Antiqua" w:cs="Times New Roman"/>
          <w:b/>
          <w:bCs/>
          <w:color w:val="000000" w:themeColor="text1"/>
          <w:sz w:val="24"/>
          <w:szCs w:val="24"/>
        </w:rPr>
        <w:t>Serai SD</w:t>
      </w:r>
      <w:r w:rsidRPr="00BA585F">
        <w:rPr>
          <w:rFonts w:ascii="Book Antiqua" w:hAnsi="Book Antiqua" w:cs="Times New Roman"/>
          <w:color w:val="000000" w:themeColor="text1"/>
          <w:sz w:val="24"/>
          <w:szCs w:val="24"/>
        </w:rPr>
        <w:t>, Towbin AJ, Podberesky DJ. Pediatric liver MR elastography. </w:t>
      </w:r>
      <w:r w:rsidRPr="00BA585F">
        <w:rPr>
          <w:rFonts w:ascii="Book Antiqua" w:hAnsi="Book Antiqua" w:cs="Times New Roman"/>
          <w:i/>
          <w:iCs/>
          <w:color w:val="000000" w:themeColor="text1"/>
          <w:sz w:val="24"/>
          <w:szCs w:val="24"/>
        </w:rPr>
        <w:t>Dig Dis Sci</w:t>
      </w:r>
      <w:r w:rsidRPr="00BA585F">
        <w:rPr>
          <w:rFonts w:ascii="Book Antiqua" w:hAnsi="Book Antiqua" w:cs="Times New Roman"/>
          <w:color w:val="000000" w:themeColor="text1"/>
          <w:sz w:val="24"/>
          <w:szCs w:val="24"/>
        </w:rPr>
        <w:t> 2012; </w:t>
      </w:r>
      <w:r w:rsidRPr="00BA585F">
        <w:rPr>
          <w:rFonts w:ascii="Book Antiqua" w:hAnsi="Book Antiqua" w:cs="Times New Roman"/>
          <w:b/>
          <w:bCs/>
          <w:color w:val="000000" w:themeColor="text1"/>
          <w:sz w:val="24"/>
          <w:szCs w:val="24"/>
        </w:rPr>
        <w:t>57</w:t>
      </w:r>
      <w:r w:rsidRPr="00BA585F">
        <w:rPr>
          <w:rFonts w:ascii="Book Antiqua" w:hAnsi="Book Antiqua" w:cs="Times New Roman"/>
          <w:color w:val="000000" w:themeColor="text1"/>
          <w:sz w:val="24"/>
          <w:szCs w:val="24"/>
        </w:rPr>
        <w:t>: 2713-2719 [PMID: 22569825 DOI: 10.1007/s10620-012-2196-2]</w:t>
      </w:r>
    </w:p>
    <w:p w14:paraId="046E7E00"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26 </w:t>
      </w:r>
      <w:r w:rsidRPr="00BA585F">
        <w:rPr>
          <w:rFonts w:ascii="Book Antiqua" w:hAnsi="Book Antiqua" w:cs="Times New Roman"/>
          <w:b/>
          <w:bCs/>
          <w:color w:val="000000" w:themeColor="text1"/>
          <w:sz w:val="24"/>
          <w:szCs w:val="24"/>
        </w:rPr>
        <w:t>Ma X</w:t>
      </w:r>
      <w:r w:rsidRPr="00BA585F">
        <w:rPr>
          <w:rFonts w:ascii="Book Antiqua" w:hAnsi="Book Antiqua" w:cs="Times New Roman"/>
          <w:color w:val="000000" w:themeColor="text1"/>
          <w:sz w:val="24"/>
          <w:szCs w:val="24"/>
        </w:rPr>
        <w:t>, Wang L, Wu H, Feng Y, Han X, Bu H, Zhu Q. Spleen Stiffness Is Superior to Liver Stiffness for Predicting Esophageal Varices in Chronic Liver Disease: A Meta-Analysis. </w:t>
      </w:r>
      <w:r w:rsidRPr="00BA585F">
        <w:rPr>
          <w:rFonts w:ascii="Book Antiqua" w:hAnsi="Book Antiqua" w:cs="Times New Roman"/>
          <w:i/>
          <w:iCs/>
          <w:color w:val="000000" w:themeColor="text1"/>
          <w:sz w:val="24"/>
          <w:szCs w:val="24"/>
        </w:rPr>
        <w:t>PLoS One</w:t>
      </w:r>
      <w:r w:rsidRPr="00BA585F">
        <w:rPr>
          <w:rFonts w:ascii="Book Antiqua" w:hAnsi="Book Antiqua" w:cs="Times New Roman"/>
          <w:color w:val="000000" w:themeColor="text1"/>
          <w:sz w:val="24"/>
          <w:szCs w:val="24"/>
        </w:rPr>
        <w:t> 2016; </w:t>
      </w:r>
      <w:r w:rsidRPr="00BA585F">
        <w:rPr>
          <w:rFonts w:ascii="Book Antiqua" w:hAnsi="Book Antiqua" w:cs="Times New Roman"/>
          <w:b/>
          <w:bCs/>
          <w:color w:val="000000" w:themeColor="text1"/>
          <w:sz w:val="24"/>
          <w:szCs w:val="24"/>
        </w:rPr>
        <w:t>11</w:t>
      </w:r>
      <w:r w:rsidRPr="00BA585F">
        <w:rPr>
          <w:rFonts w:ascii="Book Antiqua" w:hAnsi="Book Antiqua" w:cs="Times New Roman"/>
          <w:color w:val="000000" w:themeColor="text1"/>
          <w:sz w:val="24"/>
          <w:szCs w:val="24"/>
        </w:rPr>
        <w:t>: e0165786 [PMID: 27829057 DOI: 10.1371/journal.pone.0165786]</w:t>
      </w:r>
    </w:p>
    <w:p w14:paraId="1DE48551"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27 </w:t>
      </w:r>
      <w:r w:rsidRPr="00BA585F">
        <w:rPr>
          <w:rFonts w:ascii="Book Antiqua" w:hAnsi="Book Antiqua" w:cs="Times New Roman"/>
          <w:b/>
          <w:bCs/>
          <w:color w:val="000000" w:themeColor="text1"/>
          <w:sz w:val="24"/>
          <w:szCs w:val="24"/>
        </w:rPr>
        <w:t>Chongsrisawat V</w:t>
      </w:r>
      <w:r w:rsidRPr="00BA585F">
        <w:rPr>
          <w:rFonts w:ascii="Book Antiqua" w:hAnsi="Book Antiqua" w:cs="Times New Roman"/>
          <w:color w:val="000000" w:themeColor="text1"/>
          <w:sz w:val="24"/>
          <w:szCs w:val="24"/>
        </w:rPr>
        <w:t>, Vejapipat P, Siripon N, Poovorawan Y. Transient elastography for predicting esophageal/gastric varices in children with biliary atresia. </w:t>
      </w:r>
      <w:r w:rsidRPr="00BA585F">
        <w:rPr>
          <w:rFonts w:ascii="Book Antiqua" w:hAnsi="Book Antiqua" w:cs="Times New Roman"/>
          <w:i/>
          <w:iCs/>
          <w:color w:val="000000" w:themeColor="text1"/>
          <w:sz w:val="24"/>
          <w:szCs w:val="24"/>
        </w:rPr>
        <w:t>BMC Gastroenterol</w:t>
      </w:r>
      <w:r w:rsidRPr="00BA585F">
        <w:rPr>
          <w:rFonts w:ascii="Book Antiqua" w:hAnsi="Book Antiqua" w:cs="Times New Roman"/>
          <w:color w:val="000000" w:themeColor="text1"/>
          <w:sz w:val="24"/>
          <w:szCs w:val="24"/>
        </w:rPr>
        <w:t> 2011; </w:t>
      </w:r>
      <w:r w:rsidRPr="00BA585F">
        <w:rPr>
          <w:rFonts w:ascii="Book Antiqua" w:hAnsi="Book Antiqua" w:cs="Times New Roman"/>
          <w:b/>
          <w:bCs/>
          <w:color w:val="000000" w:themeColor="text1"/>
          <w:sz w:val="24"/>
          <w:szCs w:val="24"/>
        </w:rPr>
        <w:t>11</w:t>
      </w:r>
      <w:r w:rsidRPr="00BA585F">
        <w:rPr>
          <w:rFonts w:ascii="Book Antiqua" w:hAnsi="Book Antiqua" w:cs="Times New Roman"/>
          <w:color w:val="000000" w:themeColor="text1"/>
          <w:sz w:val="24"/>
          <w:szCs w:val="24"/>
        </w:rPr>
        <w:t>: 41 [PMID: 21501480 DOI: 10.1186/1471-230X-11-41]</w:t>
      </w:r>
    </w:p>
    <w:p w14:paraId="62DB3A8F"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28 </w:t>
      </w:r>
      <w:r w:rsidRPr="00BA585F">
        <w:rPr>
          <w:rFonts w:ascii="Book Antiqua" w:hAnsi="Book Antiqua" w:cs="Times New Roman"/>
          <w:b/>
          <w:bCs/>
          <w:color w:val="000000" w:themeColor="text1"/>
          <w:sz w:val="24"/>
          <w:szCs w:val="24"/>
        </w:rPr>
        <w:t>Shalaby A</w:t>
      </w:r>
      <w:r w:rsidRPr="00BA585F">
        <w:rPr>
          <w:rFonts w:ascii="Book Antiqua" w:hAnsi="Book Antiqua" w:cs="Times New Roman"/>
          <w:color w:val="000000" w:themeColor="text1"/>
          <w:sz w:val="24"/>
          <w:szCs w:val="24"/>
        </w:rPr>
        <w:t>, Makin E, Davenport M. Portal venous pressure in biliary atresia. </w:t>
      </w:r>
      <w:r w:rsidRPr="00BA585F">
        <w:rPr>
          <w:rFonts w:ascii="Book Antiqua" w:hAnsi="Book Antiqua" w:cs="Times New Roman"/>
          <w:i/>
          <w:iCs/>
          <w:color w:val="000000" w:themeColor="text1"/>
          <w:sz w:val="24"/>
          <w:szCs w:val="24"/>
        </w:rPr>
        <w:t>J Pediatr Surg</w:t>
      </w:r>
      <w:r w:rsidRPr="00BA585F">
        <w:rPr>
          <w:rFonts w:ascii="Book Antiqua" w:hAnsi="Book Antiqua" w:cs="Times New Roman"/>
          <w:color w:val="000000" w:themeColor="text1"/>
          <w:sz w:val="24"/>
          <w:szCs w:val="24"/>
        </w:rPr>
        <w:t> 2012; </w:t>
      </w:r>
      <w:r w:rsidRPr="00BA585F">
        <w:rPr>
          <w:rFonts w:ascii="Book Antiqua" w:hAnsi="Book Antiqua" w:cs="Times New Roman"/>
          <w:b/>
          <w:bCs/>
          <w:color w:val="000000" w:themeColor="text1"/>
          <w:sz w:val="24"/>
          <w:szCs w:val="24"/>
        </w:rPr>
        <w:t>47</w:t>
      </w:r>
      <w:r w:rsidRPr="00BA585F">
        <w:rPr>
          <w:rFonts w:ascii="Book Antiqua" w:hAnsi="Book Antiqua" w:cs="Times New Roman"/>
          <w:color w:val="000000" w:themeColor="text1"/>
          <w:sz w:val="24"/>
          <w:szCs w:val="24"/>
        </w:rPr>
        <w:t>: 363-366 [PMID: 22325391 DOI: 10.1016/j.jpedsurg.2011.11.031]</w:t>
      </w:r>
    </w:p>
    <w:p w14:paraId="0F625A64"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29 </w:t>
      </w:r>
      <w:r w:rsidRPr="00BA585F">
        <w:rPr>
          <w:rFonts w:ascii="Book Antiqua" w:hAnsi="Book Antiqua" w:cs="Times New Roman"/>
          <w:b/>
          <w:bCs/>
          <w:color w:val="000000" w:themeColor="text1"/>
          <w:sz w:val="24"/>
          <w:szCs w:val="24"/>
        </w:rPr>
        <w:t>Voutilainen S</w:t>
      </w:r>
      <w:r w:rsidRPr="00BA585F">
        <w:rPr>
          <w:rFonts w:ascii="Book Antiqua" w:hAnsi="Book Antiqua" w:cs="Times New Roman"/>
          <w:color w:val="000000" w:themeColor="text1"/>
          <w:sz w:val="24"/>
          <w:szCs w:val="24"/>
        </w:rPr>
        <w:t>, Kivisaari R, Lohi J, Jalanko H, Pakarinen MP. A Prospective Comparison of Noninvasive Methods in the Assessment of Liver Fibrosis and Esophageal Varices in Pediatric Chronic Liver Diseases. </w:t>
      </w:r>
      <w:r w:rsidRPr="00BA585F">
        <w:rPr>
          <w:rFonts w:ascii="Book Antiqua" w:hAnsi="Book Antiqua" w:cs="Times New Roman"/>
          <w:i/>
          <w:iCs/>
          <w:color w:val="000000" w:themeColor="text1"/>
          <w:sz w:val="24"/>
          <w:szCs w:val="24"/>
        </w:rPr>
        <w:t>J Clin Gastroenterol</w:t>
      </w:r>
      <w:r w:rsidRPr="00BA585F">
        <w:rPr>
          <w:rFonts w:ascii="Book Antiqua" w:hAnsi="Book Antiqua" w:cs="Times New Roman"/>
          <w:color w:val="000000" w:themeColor="text1"/>
          <w:sz w:val="24"/>
          <w:szCs w:val="24"/>
        </w:rPr>
        <w:t> 2016; </w:t>
      </w:r>
      <w:r w:rsidRPr="00BA585F">
        <w:rPr>
          <w:rFonts w:ascii="Book Antiqua" w:hAnsi="Book Antiqua" w:cs="Times New Roman"/>
          <w:b/>
          <w:bCs/>
          <w:color w:val="000000" w:themeColor="text1"/>
          <w:sz w:val="24"/>
          <w:szCs w:val="24"/>
        </w:rPr>
        <w:t>50</w:t>
      </w:r>
      <w:r w:rsidRPr="00BA585F">
        <w:rPr>
          <w:rFonts w:ascii="Book Antiqua" w:hAnsi="Book Antiqua" w:cs="Times New Roman"/>
          <w:color w:val="000000" w:themeColor="text1"/>
          <w:sz w:val="24"/>
          <w:szCs w:val="24"/>
        </w:rPr>
        <w:t>: 658-663 [PMID: 27105175 DOI: 10.1097/MCG.0000000000000532]</w:t>
      </w:r>
    </w:p>
    <w:p w14:paraId="4B326B05"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30 </w:t>
      </w:r>
      <w:r w:rsidRPr="00BA585F">
        <w:rPr>
          <w:rFonts w:ascii="Book Antiqua" w:hAnsi="Book Antiqua" w:cs="Times New Roman"/>
          <w:b/>
          <w:bCs/>
          <w:color w:val="000000" w:themeColor="text1"/>
          <w:sz w:val="24"/>
          <w:szCs w:val="24"/>
        </w:rPr>
        <w:t>Shin NY</w:t>
      </w:r>
      <w:r w:rsidRPr="00BA585F">
        <w:rPr>
          <w:rFonts w:ascii="Book Antiqua" w:hAnsi="Book Antiqua" w:cs="Times New Roman"/>
          <w:color w:val="000000" w:themeColor="text1"/>
          <w:sz w:val="24"/>
          <w:szCs w:val="24"/>
        </w:rPr>
        <w:t>, Kim MJ, Lee MJ, Han SJ, Koh H, Namgung R, Park YN. Transient elastography and sonography for prediction of liver fibrosis in infants with biliary atresia. </w:t>
      </w:r>
      <w:r w:rsidRPr="00BA585F">
        <w:rPr>
          <w:rFonts w:ascii="Book Antiqua" w:hAnsi="Book Antiqua" w:cs="Times New Roman"/>
          <w:i/>
          <w:iCs/>
          <w:color w:val="000000" w:themeColor="text1"/>
          <w:sz w:val="24"/>
          <w:szCs w:val="24"/>
        </w:rPr>
        <w:t>J Ultrasound Med</w:t>
      </w:r>
      <w:r w:rsidRPr="00BA585F">
        <w:rPr>
          <w:rFonts w:ascii="Book Antiqua" w:hAnsi="Book Antiqua" w:cs="Times New Roman"/>
          <w:color w:val="000000" w:themeColor="text1"/>
          <w:sz w:val="24"/>
          <w:szCs w:val="24"/>
        </w:rPr>
        <w:t> 2014; </w:t>
      </w:r>
      <w:r w:rsidRPr="00BA585F">
        <w:rPr>
          <w:rFonts w:ascii="Book Antiqua" w:hAnsi="Book Antiqua" w:cs="Times New Roman"/>
          <w:b/>
          <w:bCs/>
          <w:color w:val="000000" w:themeColor="text1"/>
          <w:sz w:val="24"/>
          <w:szCs w:val="24"/>
        </w:rPr>
        <w:t>33</w:t>
      </w:r>
      <w:r w:rsidRPr="00BA585F">
        <w:rPr>
          <w:rFonts w:ascii="Book Antiqua" w:hAnsi="Book Antiqua" w:cs="Times New Roman"/>
          <w:color w:val="000000" w:themeColor="text1"/>
          <w:sz w:val="24"/>
          <w:szCs w:val="24"/>
        </w:rPr>
        <w:t>: 853-864 [PMID: 24764341 DOI: 10.7863/ultra.33.5.853]</w:t>
      </w:r>
    </w:p>
    <w:p w14:paraId="68407D99"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31 </w:t>
      </w:r>
      <w:r w:rsidRPr="00BA585F">
        <w:rPr>
          <w:rFonts w:ascii="Book Antiqua" w:hAnsi="Book Antiqua" w:cs="Times New Roman"/>
          <w:b/>
          <w:bCs/>
          <w:color w:val="000000" w:themeColor="text1"/>
          <w:sz w:val="24"/>
          <w:szCs w:val="24"/>
        </w:rPr>
        <w:t>Leschied JR</w:t>
      </w:r>
      <w:r w:rsidRPr="00BA585F">
        <w:rPr>
          <w:rFonts w:ascii="Book Antiqua" w:hAnsi="Book Antiqua" w:cs="Times New Roman"/>
          <w:color w:val="000000" w:themeColor="text1"/>
          <w:sz w:val="24"/>
          <w:szCs w:val="24"/>
        </w:rPr>
        <w:t>, Dillman JR, Bilhartz J, Heider A, Smith EA, Lopez MJ. Shear wave elastography helps differentiate biliary atresia from other neonatal/infantile liver diseases. </w:t>
      </w:r>
      <w:r w:rsidRPr="00BA585F">
        <w:rPr>
          <w:rFonts w:ascii="Book Antiqua" w:hAnsi="Book Antiqua" w:cs="Times New Roman"/>
          <w:i/>
          <w:iCs/>
          <w:color w:val="000000" w:themeColor="text1"/>
          <w:sz w:val="24"/>
          <w:szCs w:val="24"/>
        </w:rPr>
        <w:t>Pediatr Radiol</w:t>
      </w:r>
      <w:r w:rsidRPr="00BA585F">
        <w:rPr>
          <w:rFonts w:ascii="Book Antiqua" w:hAnsi="Book Antiqua" w:cs="Times New Roman"/>
          <w:color w:val="000000" w:themeColor="text1"/>
          <w:sz w:val="24"/>
          <w:szCs w:val="24"/>
        </w:rPr>
        <w:t> 2015; </w:t>
      </w:r>
      <w:r w:rsidRPr="00BA585F">
        <w:rPr>
          <w:rFonts w:ascii="Book Antiqua" w:hAnsi="Book Antiqua" w:cs="Times New Roman"/>
          <w:b/>
          <w:bCs/>
          <w:color w:val="000000" w:themeColor="text1"/>
          <w:sz w:val="24"/>
          <w:szCs w:val="24"/>
        </w:rPr>
        <w:t>45</w:t>
      </w:r>
      <w:r w:rsidRPr="00BA585F">
        <w:rPr>
          <w:rFonts w:ascii="Book Antiqua" w:hAnsi="Book Antiqua" w:cs="Times New Roman"/>
          <w:color w:val="000000" w:themeColor="text1"/>
          <w:sz w:val="24"/>
          <w:szCs w:val="24"/>
        </w:rPr>
        <w:t>: 366-375 [PMID: 25238807 DOI: 10.1007/s00247-014-3149-z]</w:t>
      </w:r>
    </w:p>
    <w:p w14:paraId="0D1F4E2C"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32 </w:t>
      </w:r>
      <w:r w:rsidRPr="00BA585F">
        <w:rPr>
          <w:rFonts w:ascii="Book Antiqua" w:hAnsi="Book Antiqua" w:cs="Times New Roman"/>
          <w:b/>
          <w:bCs/>
          <w:color w:val="000000" w:themeColor="text1"/>
          <w:sz w:val="24"/>
          <w:szCs w:val="24"/>
        </w:rPr>
        <w:t>Shima H</w:t>
      </w:r>
      <w:r w:rsidRPr="00BA585F">
        <w:rPr>
          <w:rFonts w:ascii="Book Antiqua" w:hAnsi="Book Antiqua" w:cs="Times New Roman"/>
          <w:color w:val="000000" w:themeColor="text1"/>
          <w:sz w:val="24"/>
          <w:szCs w:val="24"/>
        </w:rPr>
        <w:t>, Igarashi G, Wakisaka M, Hamano S, Nagae H, Koyama M, Kitagawa H. Noninvasive acoustic radiation force impulse (ARFI) elastography for assessing the severity of fibrosis in the post-operative patients with biliary atresia. </w:t>
      </w:r>
      <w:r w:rsidRPr="00BA585F">
        <w:rPr>
          <w:rFonts w:ascii="Book Antiqua" w:hAnsi="Book Antiqua" w:cs="Times New Roman"/>
          <w:i/>
          <w:iCs/>
          <w:color w:val="000000" w:themeColor="text1"/>
          <w:sz w:val="24"/>
          <w:szCs w:val="24"/>
        </w:rPr>
        <w:t>Pediatr Surg Int</w:t>
      </w:r>
      <w:r w:rsidRPr="00BA585F">
        <w:rPr>
          <w:rFonts w:ascii="Book Antiqua" w:hAnsi="Book Antiqua" w:cs="Times New Roman"/>
          <w:color w:val="000000" w:themeColor="text1"/>
          <w:sz w:val="24"/>
          <w:szCs w:val="24"/>
        </w:rPr>
        <w:t> 2012; </w:t>
      </w:r>
      <w:r w:rsidRPr="00BA585F">
        <w:rPr>
          <w:rFonts w:ascii="Book Antiqua" w:hAnsi="Book Antiqua" w:cs="Times New Roman"/>
          <w:b/>
          <w:bCs/>
          <w:color w:val="000000" w:themeColor="text1"/>
          <w:sz w:val="24"/>
          <w:szCs w:val="24"/>
        </w:rPr>
        <w:t>28</w:t>
      </w:r>
      <w:r w:rsidRPr="00BA585F">
        <w:rPr>
          <w:rFonts w:ascii="Book Antiqua" w:hAnsi="Book Antiqua" w:cs="Times New Roman"/>
          <w:color w:val="000000" w:themeColor="text1"/>
          <w:sz w:val="24"/>
          <w:szCs w:val="24"/>
        </w:rPr>
        <w:t>: 869-872 [PMID: 22864589 DOI: 10.1007/s00383-012-3140-4]</w:t>
      </w:r>
    </w:p>
    <w:p w14:paraId="05069D91"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33 </w:t>
      </w:r>
      <w:r w:rsidRPr="00BA585F">
        <w:rPr>
          <w:rFonts w:ascii="Book Antiqua" w:hAnsi="Book Antiqua" w:cs="Times New Roman"/>
          <w:b/>
          <w:bCs/>
          <w:color w:val="000000" w:themeColor="text1"/>
          <w:sz w:val="24"/>
          <w:szCs w:val="24"/>
        </w:rPr>
        <w:t>Goldschmidt I</w:t>
      </w:r>
      <w:r w:rsidRPr="00BA585F">
        <w:rPr>
          <w:rFonts w:ascii="Book Antiqua" w:hAnsi="Book Antiqua" w:cs="Times New Roman"/>
          <w:color w:val="000000" w:themeColor="text1"/>
          <w:sz w:val="24"/>
          <w:szCs w:val="24"/>
        </w:rPr>
        <w:t xml:space="preserve">, Streckenbach C, Dingemann C, Pfister ED, di Nanni A, Zapf A, </w:t>
      </w:r>
      <w:r w:rsidRPr="00BA585F">
        <w:rPr>
          <w:rFonts w:ascii="Book Antiqua" w:hAnsi="Book Antiqua" w:cs="Times New Roman"/>
          <w:color w:val="000000" w:themeColor="text1"/>
          <w:sz w:val="24"/>
          <w:szCs w:val="24"/>
        </w:rPr>
        <w:lastRenderedPageBreak/>
        <w:t>Baumann U. Application and limitations of transient liver elastography in children. </w:t>
      </w:r>
      <w:r w:rsidRPr="00BA585F">
        <w:rPr>
          <w:rFonts w:ascii="Book Antiqua" w:hAnsi="Book Antiqua" w:cs="Times New Roman"/>
          <w:i/>
          <w:iCs/>
          <w:color w:val="000000" w:themeColor="text1"/>
          <w:sz w:val="24"/>
          <w:szCs w:val="24"/>
        </w:rPr>
        <w:t>J Pediatr Gastroenterol Nutr</w:t>
      </w:r>
      <w:r w:rsidRPr="00BA585F">
        <w:rPr>
          <w:rFonts w:ascii="Book Antiqua" w:hAnsi="Book Antiqua" w:cs="Times New Roman"/>
          <w:color w:val="000000" w:themeColor="text1"/>
          <w:sz w:val="24"/>
          <w:szCs w:val="24"/>
        </w:rPr>
        <w:t> 2013; </w:t>
      </w:r>
      <w:r w:rsidRPr="00BA585F">
        <w:rPr>
          <w:rFonts w:ascii="Book Antiqua" w:hAnsi="Book Antiqua" w:cs="Times New Roman"/>
          <w:b/>
          <w:bCs/>
          <w:color w:val="000000" w:themeColor="text1"/>
          <w:sz w:val="24"/>
          <w:szCs w:val="24"/>
        </w:rPr>
        <w:t>57</w:t>
      </w:r>
      <w:r w:rsidRPr="00BA585F">
        <w:rPr>
          <w:rFonts w:ascii="Book Antiqua" w:hAnsi="Book Antiqua" w:cs="Times New Roman"/>
          <w:color w:val="000000" w:themeColor="text1"/>
          <w:sz w:val="24"/>
          <w:szCs w:val="24"/>
        </w:rPr>
        <w:t>: 109-113 [PMID: 23539048 DOI: 10.1097/MPG.0b013e31829206a0]</w:t>
      </w:r>
    </w:p>
    <w:p w14:paraId="69D78443"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34 </w:t>
      </w:r>
      <w:r w:rsidRPr="00BA585F">
        <w:rPr>
          <w:rFonts w:ascii="Book Antiqua" w:hAnsi="Book Antiqua" w:cs="Times New Roman"/>
          <w:b/>
          <w:bCs/>
          <w:color w:val="000000" w:themeColor="text1"/>
          <w:sz w:val="24"/>
          <w:szCs w:val="24"/>
        </w:rPr>
        <w:t>Yin M</w:t>
      </w:r>
      <w:r w:rsidRPr="00BA585F">
        <w:rPr>
          <w:rFonts w:ascii="Book Antiqua" w:hAnsi="Book Antiqua" w:cs="Times New Roman"/>
          <w:color w:val="000000" w:themeColor="text1"/>
          <w:sz w:val="24"/>
          <w:szCs w:val="24"/>
        </w:rPr>
        <w:t>, Glaser KJ, Talwalkar JA, Chen J, Manduca A, Ehman RL. Hepatic MR Elastography: Clinical Performance in a Series of 1377 Consecutive Examinations. </w:t>
      </w:r>
      <w:r w:rsidRPr="00BA585F">
        <w:rPr>
          <w:rFonts w:ascii="Book Antiqua" w:hAnsi="Book Antiqua" w:cs="Times New Roman"/>
          <w:i/>
          <w:iCs/>
          <w:color w:val="000000" w:themeColor="text1"/>
          <w:sz w:val="24"/>
          <w:szCs w:val="24"/>
        </w:rPr>
        <w:t>Radiology</w:t>
      </w:r>
      <w:r w:rsidRPr="00BA585F">
        <w:rPr>
          <w:rFonts w:ascii="Book Antiqua" w:hAnsi="Book Antiqua" w:cs="Times New Roman"/>
          <w:color w:val="000000" w:themeColor="text1"/>
          <w:sz w:val="24"/>
          <w:szCs w:val="24"/>
        </w:rPr>
        <w:t> 2016; </w:t>
      </w:r>
      <w:r w:rsidRPr="00BA585F">
        <w:rPr>
          <w:rFonts w:ascii="Book Antiqua" w:hAnsi="Book Antiqua" w:cs="Times New Roman"/>
          <w:b/>
          <w:bCs/>
          <w:color w:val="000000" w:themeColor="text1"/>
          <w:sz w:val="24"/>
          <w:szCs w:val="24"/>
        </w:rPr>
        <w:t>278</w:t>
      </w:r>
      <w:r w:rsidRPr="00BA585F">
        <w:rPr>
          <w:rFonts w:ascii="Book Antiqua" w:hAnsi="Book Antiqua" w:cs="Times New Roman"/>
          <w:color w:val="000000" w:themeColor="text1"/>
          <w:sz w:val="24"/>
          <w:szCs w:val="24"/>
        </w:rPr>
        <w:t>: 114-124 [PMID: 26162026 DOI: 10.1148/radiol.2015142141]</w:t>
      </w:r>
    </w:p>
    <w:p w14:paraId="0BF9EE36"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35 </w:t>
      </w:r>
      <w:r w:rsidRPr="00BA585F">
        <w:rPr>
          <w:rFonts w:ascii="Book Antiqua" w:hAnsi="Book Antiqua" w:cs="Times New Roman"/>
          <w:b/>
          <w:bCs/>
          <w:color w:val="000000" w:themeColor="text1"/>
          <w:sz w:val="24"/>
          <w:szCs w:val="24"/>
        </w:rPr>
        <w:t>Huwart L</w:t>
      </w:r>
      <w:r w:rsidRPr="00BA585F">
        <w:rPr>
          <w:rFonts w:ascii="Book Antiqua" w:hAnsi="Book Antiqua" w:cs="Times New Roman"/>
          <w:color w:val="000000" w:themeColor="text1"/>
          <w:sz w:val="24"/>
          <w:szCs w:val="24"/>
        </w:rPr>
        <w:t>, Sempoux C, Salameh N, Jamart J, Annet L, Sinkus R, Peeters F, ter Beek LC, Horsmans Y, Van Beers BE. Liver fibrosis: noninvasive assessment with MR elastography versus aspartate aminotransferase-to-platelet ratio index. </w:t>
      </w:r>
      <w:r w:rsidRPr="00BA585F">
        <w:rPr>
          <w:rFonts w:ascii="Book Antiqua" w:hAnsi="Book Antiqua" w:cs="Times New Roman"/>
          <w:i/>
          <w:iCs/>
          <w:color w:val="000000" w:themeColor="text1"/>
          <w:sz w:val="24"/>
          <w:szCs w:val="24"/>
        </w:rPr>
        <w:t>Radiology</w:t>
      </w:r>
      <w:r w:rsidRPr="00BA585F">
        <w:rPr>
          <w:rFonts w:ascii="Book Antiqua" w:hAnsi="Book Antiqua" w:cs="Times New Roman"/>
          <w:color w:val="000000" w:themeColor="text1"/>
          <w:sz w:val="24"/>
          <w:szCs w:val="24"/>
        </w:rPr>
        <w:t> 2007; </w:t>
      </w:r>
      <w:r w:rsidRPr="00BA585F">
        <w:rPr>
          <w:rFonts w:ascii="Book Antiqua" w:hAnsi="Book Antiqua" w:cs="Times New Roman"/>
          <w:b/>
          <w:bCs/>
          <w:color w:val="000000" w:themeColor="text1"/>
          <w:sz w:val="24"/>
          <w:szCs w:val="24"/>
        </w:rPr>
        <w:t>245</w:t>
      </w:r>
      <w:r w:rsidRPr="00BA585F">
        <w:rPr>
          <w:rFonts w:ascii="Book Antiqua" w:hAnsi="Book Antiqua" w:cs="Times New Roman"/>
          <w:color w:val="000000" w:themeColor="text1"/>
          <w:sz w:val="24"/>
          <w:szCs w:val="24"/>
        </w:rPr>
        <w:t>: 458-466 [PMID: 17940304 DOI: 10.1148/radiol.2452061673]</w:t>
      </w:r>
    </w:p>
    <w:p w14:paraId="0E34485D"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36 </w:t>
      </w:r>
      <w:r w:rsidRPr="00BA585F">
        <w:rPr>
          <w:rFonts w:ascii="Book Antiqua" w:hAnsi="Book Antiqua" w:cs="Times New Roman"/>
          <w:b/>
          <w:bCs/>
          <w:color w:val="000000" w:themeColor="text1"/>
          <w:sz w:val="24"/>
          <w:szCs w:val="24"/>
        </w:rPr>
        <w:t>Trout AT</w:t>
      </w:r>
      <w:r w:rsidRPr="00BA585F">
        <w:rPr>
          <w:rFonts w:ascii="Book Antiqua" w:hAnsi="Book Antiqua" w:cs="Times New Roman"/>
          <w:color w:val="000000" w:themeColor="text1"/>
          <w:sz w:val="24"/>
          <w:szCs w:val="24"/>
        </w:rPr>
        <w:t>, Sheridan RM, Serai SD, Xanthakos SA, Su W, Zhang B, Wallihan DB. Diagnostic Performance of MR Elastography for Liver Fibrosis in Children and Young Adults with a Spectrum of Liver Diseases. </w:t>
      </w:r>
      <w:r w:rsidRPr="00BA585F">
        <w:rPr>
          <w:rFonts w:ascii="Book Antiqua" w:hAnsi="Book Antiqua" w:cs="Times New Roman"/>
          <w:i/>
          <w:iCs/>
          <w:color w:val="000000" w:themeColor="text1"/>
          <w:sz w:val="24"/>
          <w:szCs w:val="24"/>
        </w:rPr>
        <w:t>Radiology</w:t>
      </w:r>
      <w:r w:rsidRPr="00BA585F">
        <w:rPr>
          <w:rFonts w:ascii="Book Antiqua" w:hAnsi="Book Antiqua" w:cs="Times New Roman"/>
          <w:color w:val="000000" w:themeColor="text1"/>
          <w:sz w:val="24"/>
          <w:szCs w:val="24"/>
        </w:rPr>
        <w:t> 2018; </w:t>
      </w:r>
      <w:r w:rsidRPr="00BA585F">
        <w:rPr>
          <w:rFonts w:ascii="Book Antiqua" w:hAnsi="Book Antiqua" w:cs="Times New Roman"/>
          <w:b/>
          <w:bCs/>
          <w:color w:val="000000" w:themeColor="text1"/>
          <w:sz w:val="24"/>
          <w:szCs w:val="24"/>
        </w:rPr>
        <w:t>287</w:t>
      </w:r>
      <w:r w:rsidRPr="00BA585F">
        <w:rPr>
          <w:rFonts w:ascii="Book Antiqua" w:hAnsi="Book Antiqua" w:cs="Times New Roman"/>
          <w:color w:val="000000" w:themeColor="text1"/>
          <w:sz w:val="24"/>
          <w:szCs w:val="24"/>
        </w:rPr>
        <w:t>: 824-832 [PMID: 29470938 DOI: 10.1148/radiol.2018172099]</w:t>
      </w:r>
    </w:p>
    <w:p w14:paraId="06C8DADA"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37 </w:t>
      </w:r>
      <w:r w:rsidRPr="00BA585F">
        <w:rPr>
          <w:rFonts w:ascii="Book Antiqua" w:hAnsi="Book Antiqua" w:cs="Times New Roman"/>
          <w:b/>
          <w:bCs/>
          <w:color w:val="000000" w:themeColor="text1"/>
          <w:sz w:val="24"/>
          <w:szCs w:val="24"/>
        </w:rPr>
        <w:t>Lim JK</w:t>
      </w:r>
      <w:r w:rsidRPr="00BA585F">
        <w:rPr>
          <w:rFonts w:ascii="Book Antiqua" w:hAnsi="Book Antiqua" w:cs="Times New Roman"/>
          <w:color w:val="000000" w:themeColor="text1"/>
          <w:sz w:val="24"/>
          <w:szCs w:val="24"/>
        </w:rPr>
        <w:t>, Groszmann RJ. Transient elastography for diagnosis of portal hypertension in liver cirrhosis: is there still a role for hepatic venous pressure gradient measurement? </w:t>
      </w:r>
      <w:r w:rsidRPr="00BA585F">
        <w:rPr>
          <w:rFonts w:ascii="Book Antiqua" w:hAnsi="Book Antiqua" w:cs="Times New Roman"/>
          <w:i/>
          <w:iCs/>
          <w:color w:val="000000" w:themeColor="text1"/>
          <w:sz w:val="24"/>
          <w:szCs w:val="24"/>
        </w:rPr>
        <w:t>Hepatology</w:t>
      </w:r>
      <w:r w:rsidRPr="00BA585F">
        <w:rPr>
          <w:rFonts w:ascii="Book Antiqua" w:hAnsi="Book Antiqua" w:cs="Times New Roman"/>
          <w:color w:val="000000" w:themeColor="text1"/>
          <w:sz w:val="24"/>
          <w:szCs w:val="24"/>
        </w:rPr>
        <w:t> 2007; </w:t>
      </w:r>
      <w:r w:rsidRPr="00BA585F">
        <w:rPr>
          <w:rFonts w:ascii="Book Antiqua" w:hAnsi="Book Antiqua" w:cs="Times New Roman"/>
          <w:b/>
          <w:bCs/>
          <w:color w:val="000000" w:themeColor="text1"/>
          <w:sz w:val="24"/>
          <w:szCs w:val="24"/>
        </w:rPr>
        <w:t>45</w:t>
      </w:r>
      <w:r w:rsidRPr="00BA585F">
        <w:rPr>
          <w:rFonts w:ascii="Book Antiqua" w:hAnsi="Book Antiqua" w:cs="Times New Roman"/>
          <w:color w:val="000000" w:themeColor="text1"/>
          <w:sz w:val="24"/>
          <w:szCs w:val="24"/>
        </w:rPr>
        <w:t>: 1087-1090 [PMID: 17464984 DOI: 10.1002/hep.21731]</w:t>
      </w:r>
    </w:p>
    <w:p w14:paraId="6280801C" w14:textId="77777777" w:rsidR="00BD65DD" w:rsidRPr="00BA585F" w:rsidRDefault="00BD65DD" w:rsidP="00250B18">
      <w:pPr>
        <w:pStyle w:val="EndNoteBibliography"/>
        <w:wordWrap/>
        <w:adjustRightInd w:val="0"/>
        <w:snapToGrid w:val="0"/>
        <w:spacing w:after="0" w:line="360" w:lineRule="auto"/>
        <w:rPr>
          <w:rFonts w:ascii="Book Antiqua" w:hAnsi="Book Antiqua" w:cs="Times New Roman"/>
          <w:color w:val="000000" w:themeColor="text1"/>
          <w:sz w:val="24"/>
          <w:szCs w:val="24"/>
        </w:rPr>
      </w:pPr>
      <w:r w:rsidRPr="00BA585F">
        <w:rPr>
          <w:rFonts w:ascii="Book Antiqua" w:hAnsi="Book Antiqua" w:cs="Times New Roman"/>
          <w:color w:val="000000" w:themeColor="text1"/>
          <w:sz w:val="24"/>
          <w:szCs w:val="24"/>
        </w:rPr>
        <w:t>38 </w:t>
      </w:r>
      <w:r w:rsidRPr="00BA585F">
        <w:rPr>
          <w:rFonts w:ascii="Book Antiqua" w:hAnsi="Book Antiqua" w:cs="Times New Roman"/>
          <w:b/>
          <w:bCs/>
          <w:color w:val="000000" w:themeColor="text1"/>
          <w:sz w:val="24"/>
          <w:szCs w:val="24"/>
        </w:rPr>
        <w:t>Mannelli L</w:t>
      </w:r>
      <w:r w:rsidRPr="00BA585F">
        <w:rPr>
          <w:rFonts w:ascii="Book Antiqua" w:hAnsi="Book Antiqua" w:cs="Times New Roman"/>
          <w:color w:val="000000" w:themeColor="text1"/>
          <w:sz w:val="24"/>
          <w:szCs w:val="24"/>
        </w:rPr>
        <w:t>, Godfrey E, Joubert I, Patterson AJ, Graves MJ, Gallagher FA, Lomas DJ. MR elastography: Spleen stiffness measurements in healthy volunteers--preliminary experience. </w:t>
      </w:r>
      <w:r w:rsidRPr="00BA585F">
        <w:rPr>
          <w:rFonts w:ascii="Book Antiqua" w:hAnsi="Book Antiqua" w:cs="Times New Roman"/>
          <w:i/>
          <w:iCs/>
          <w:color w:val="000000" w:themeColor="text1"/>
          <w:sz w:val="24"/>
          <w:szCs w:val="24"/>
        </w:rPr>
        <w:t>AJR Am J Roentgenol</w:t>
      </w:r>
      <w:r w:rsidRPr="00BA585F">
        <w:rPr>
          <w:rFonts w:ascii="Book Antiqua" w:hAnsi="Book Antiqua" w:cs="Times New Roman"/>
          <w:color w:val="000000" w:themeColor="text1"/>
          <w:sz w:val="24"/>
          <w:szCs w:val="24"/>
        </w:rPr>
        <w:t> 2010; </w:t>
      </w:r>
      <w:r w:rsidRPr="00BA585F">
        <w:rPr>
          <w:rFonts w:ascii="Book Antiqua" w:hAnsi="Book Antiqua" w:cs="Times New Roman"/>
          <w:b/>
          <w:bCs/>
          <w:color w:val="000000" w:themeColor="text1"/>
          <w:sz w:val="24"/>
          <w:szCs w:val="24"/>
        </w:rPr>
        <w:t>195</w:t>
      </w:r>
      <w:r w:rsidRPr="00BA585F">
        <w:rPr>
          <w:rFonts w:ascii="Book Antiqua" w:hAnsi="Book Antiqua" w:cs="Times New Roman"/>
          <w:color w:val="000000" w:themeColor="text1"/>
          <w:sz w:val="24"/>
          <w:szCs w:val="24"/>
        </w:rPr>
        <w:t>: 387-392 [PMID: 20651194 DOI: 10.2214/AJR.09.3390]</w:t>
      </w:r>
    </w:p>
    <w:p w14:paraId="689F1942" w14:textId="6950970D" w:rsidR="00D601AC" w:rsidRPr="00BA585F" w:rsidRDefault="00D601AC" w:rsidP="00250B18">
      <w:pPr>
        <w:pStyle w:val="EndNoteBibliography"/>
        <w:wordWrap/>
        <w:adjustRightInd w:val="0"/>
        <w:snapToGrid w:val="0"/>
        <w:spacing w:after="0" w:line="360" w:lineRule="auto"/>
        <w:rPr>
          <w:rFonts w:ascii="Book Antiqua" w:hAnsi="Book Antiqua" w:cs="Times New Roman"/>
          <w:noProof w:val="0"/>
          <w:color w:val="000000" w:themeColor="text1"/>
          <w:sz w:val="24"/>
          <w:szCs w:val="24"/>
        </w:rPr>
      </w:pPr>
    </w:p>
    <w:p w14:paraId="09B8F234" w14:textId="5AE3691E" w:rsidR="00BA585F" w:rsidRPr="00BA585F" w:rsidRDefault="00BA585F" w:rsidP="00250B18">
      <w:pPr>
        <w:wordWrap/>
        <w:adjustRightInd w:val="0"/>
        <w:snapToGrid w:val="0"/>
        <w:spacing w:after="0" w:line="360" w:lineRule="auto"/>
        <w:jc w:val="right"/>
        <w:rPr>
          <w:rFonts w:ascii="Book Antiqua" w:hAnsi="Book Antiqua"/>
          <w:b/>
          <w:bCs/>
          <w:sz w:val="24"/>
          <w:szCs w:val="24"/>
        </w:rPr>
      </w:pPr>
      <w:bookmarkStart w:id="22" w:name="OLE_LINK148"/>
      <w:bookmarkStart w:id="23" w:name="OLE_LINK320"/>
      <w:bookmarkStart w:id="24" w:name="OLE_LINK387"/>
      <w:bookmarkStart w:id="25" w:name="OLE_LINK254"/>
      <w:bookmarkStart w:id="26" w:name="OLE_LINK149"/>
      <w:bookmarkStart w:id="27" w:name="OLE_LINK225"/>
      <w:bookmarkStart w:id="28" w:name="OLE_LINK207"/>
      <w:bookmarkStart w:id="29" w:name="OLE_LINK226"/>
      <w:bookmarkStart w:id="30" w:name="OLE_LINK212"/>
      <w:bookmarkStart w:id="31" w:name="OLE_LINK250"/>
      <w:bookmarkStart w:id="32" w:name="OLE_LINK281"/>
      <w:bookmarkStart w:id="33" w:name="OLE_LINK282"/>
      <w:bookmarkStart w:id="34" w:name="OLE_LINK313"/>
      <w:bookmarkStart w:id="35" w:name="OLE_LINK304"/>
      <w:bookmarkStart w:id="36" w:name="OLE_LINK321"/>
      <w:bookmarkStart w:id="37" w:name="OLE_LINK385"/>
      <w:bookmarkStart w:id="38" w:name="OLE_LINK400"/>
      <w:bookmarkStart w:id="39" w:name="OLE_LINK346"/>
      <w:bookmarkStart w:id="40" w:name="OLE_LINK371"/>
      <w:bookmarkStart w:id="41" w:name="OLE_LINK334"/>
      <w:bookmarkStart w:id="42" w:name="OLE_LINK1830"/>
      <w:bookmarkStart w:id="43" w:name="OLE_LINK457"/>
      <w:bookmarkStart w:id="44" w:name="OLE_LINK288"/>
      <w:bookmarkStart w:id="45" w:name="OLE_LINK384"/>
      <w:bookmarkStart w:id="46" w:name="OLE_LINK379"/>
      <w:bookmarkStart w:id="47" w:name="OLE_LINK303"/>
      <w:bookmarkStart w:id="48" w:name="OLE_LINK450"/>
      <w:bookmarkStart w:id="49" w:name="OLE_LINK489"/>
      <w:bookmarkStart w:id="50" w:name="OLE_LINK535"/>
      <w:bookmarkStart w:id="51" w:name="OLE_LINK648"/>
      <w:bookmarkStart w:id="52" w:name="OLE_LINK686"/>
      <w:bookmarkStart w:id="53" w:name="OLE_LINK471"/>
      <w:bookmarkStart w:id="54" w:name="OLE_LINK462"/>
      <w:bookmarkStart w:id="55" w:name="OLE_LINK519"/>
      <w:bookmarkStart w:id="56" w:name="OLE_LINK575"/>
      <w:bookmarkStart w:id="57" w:name="OLE_LINK491"/>
      <w:bookmarkStart w:id="58" w:name="OLE_LINK532"/>
      <w:bookmarkStart w:id="59" w:name="OLE_LINK572"/>
      <w:bookmarkStart w:id="60" w:name="OLE_LINK574"/>
      <w:bookmarkStart w:id="61" w:name="OLE_LINK480"/>
      <w:bookmarkStart w:id="62" w:name="OLE_LINK567"/>
      <w:bookmarkStart w:id="63" w:name="OLE_LINK2700"/>
      <w:bookmarkStart w:id="64" w:name="OLE_LINK581"/>
      <w:bookmarkStart w:id="65" w:name="OLE_LINK639"/>
      <w:bookmarkStart w:id="66" w:name="OLE_LINK688"/>
      <w:bookmarkStart w:id="67" w:name="OLE_LINK722"/>
      <w:bookmarkStart w:id="68" w:name="OLE_LINK542"/>
      <w:bookmarkStart w:id="69" w:name="OLE_LINK589"/>
      <w:bookmarkStart w:id="70" w:name="OLE_LINK582"/>
      <w:bookmarkStart w:id="71" w:name="OLE_LINK640"/>
      <w:bookmarkStart w:id="72" w:name="OLE_LINK714"/>
      <w:bookmarkStart w:id="73" w:name="OLE_LINK593"/>
      <w:bookmarkStart w:id="74" w:name="OLE_LINK716"/>
      <w:bookmarkStart w:id="75" w:name="OLE_LINK770"/>
      <w:bookmarkStart w:id="76" w:name="OLE_LINK801"/>
      <w:bookmarkStart w:id="77" w:name="OLE_LINK660"/>
      <w:bookmarkStart w:id="78" w:name="OLE_LINK781"/>
      <w:bookmarkStart w:id="79" w:name="OLE_LINK833"/>
      <w:bookmarkStart w:id="80" w:name="OLE_LINK642"/>
      <w:bookmarkStart w:id="81" w:name="OLE_LINK700"/>
      <w:bookmarkStart w:id="82" w:name="OLE_LINK792"/>
      <w:bookmarkStart w:id="83" w:name="OLE_LINK2882"/>
      <w:bookmarkStart w:id="84" w:name="OLE_LINK836"/>
      <w:bookmarkStart w:id="85" w:name="OLE_LINK889"/>
      <w:bookmarkStart w:id="86" w:name="OLE_LINK782"/>
      <w:bookmarkStart w:id="87" w:name="OLE_LINK826"/>
      <w:bookmarkStart w:id="88" w:name="OLE_LINK865"/>
      <w:bookmarkStart w:id="89" w:name="OLE_LINK856"/>
      <w:bookmarkStart w:id="90" w:name="OLE_LINK908"/>
      <w:bookmarkStart w:id="91" w:name="OLE_LINK980"/>
      <w:bookmarkStart w:id="92" w:name="OLE_LINK1018"/>
      <w:bookmarkStart w:id="93" w:name="OLE_LINK1049"/>
      <w:bookmarkStart w:id="94" w:name="OLE_LINK1076"/>
      <w:bookmarkStart w:id="95" w:name="OLE_LINK1106"/>
      <w:bookmarkStart w:id="96" w:name="OLE_LINK891"/>
      <w:bookmarkStart w:id="97" w:name="OLE_LINK943"/>
      <w:bookmarkStart w:id="98" w:name="OLE_LINK981"/>
      <w:bookmarkStart w:id="99" w:name="OLE_LINK1030"/>
      <w:bookmarkStart w:id="100" w:name="OLE_LINK847"/>
      <w:bookmarkStart w:id="101" w:name="OLE_LINK909"/>
      <w:bookmarkStart w:id="102" w:name="OLE_LINK906"/>
      <w:bookmarkStart w:id="103" w:name="OLE_LINK992"/>
      <w:bookmarkStart w:id="104" w:name="OLE_LINK993"/>
      <w:bookmarkStart w:id="105" w:name="OLE_LINK1052"/>
      <w:bookmarkStart w:id="106" w:name="OLE_LINK946"/>
      <w:bookmarkStart w:id="107" w:name="OLE_LINK911"/>
      <w:bookmarkStart w:id="108" w:name="OLE_LINK930"/>
      <w:bookmarkStart w:id="109" w:name="OLE_LINK1059"/>
      <w:bookmarkStart w:id="110" w:name="OLE_LINK1174"/>
      <w:bookmarkStart w:id="111" w:name="OLE_LINK1137"/>
      <w:bookmarkStart w:id="112" w:name="OLE_LINK1167"/>
      <w:bookmarkStart w:id="113" w:name="OLE_LINK1200"/>
      <w:bookmarkStart w:id="114" w:name="OLE_LINK1241"/>
      <w:bookmarkStart w:id="115" w:name="OLE_LINK1288"/>
      <w:bookmarkStart w:id="116" w:name="OLE_LINK1056"/>
      <w:bookmarkStart w:id="117" w:name="OLE_LINK1158"/>
      <w:bookmarkStart w:id="118" w:name="OLE_LINK1175"/>
      <w:bookmarkStart w:id="119" w:name="OLE_LINK1074"/>
      <w:bookmarkStart w:id="120" w:name="OLE_LINK1169"/>
      <w:bookmarkStart w:id="121" w:name="OLE_LINK386"/>
      <w:r w:rsidRPr="00BA585F">
        <w:rPr>
          <w:rFonts w:ascii="Book Antiqua" w:hAnsi="Book Antiqua"/>
          <w:b/>
          <w:bCs/>
          <w:sz w:val="24"/>
          <w:szCs w:val="24"/>
        </w:rPr>
        <w:t>P-Reviewer:</w:t>
      </w:r>
      <w:r w:rsidRPr="00BA585F">
        <w:rPr>
          <w:rFonts w:ascii="Book Antiqua" w:hAnsi="Book Antiqua" w:hint="eastAsia"/>
          <w:b/>
          <w:bCs/>
          <w:sz w:val="24"/>
          <w:szCs w:val="24"/>
        </w:rPr>
        <w:t xml:space="preserve"> </w:t>
      </w:r>
      <w:r>
        <w:rPr>
          <w:rFonts w:ascii="Book Antiqua" w:hAnsi="Book Antiqua"/>
          <w:bCs/>
          <w:sz w:val="24"/>
          <w:szCs w:val="24"/>
        </w:rPr>
        <w:t>Huang LY, Konishi H</w:t>
      </w:r>
    </w:p>
    <w:p w14:paraId="17306AC4" w14:textId="77777777" w:rsidR="00BA585F" w:rsidRPr="00BA585F" w:rsidRDefault="00BA585F" w:rsidP="00250B18">
      <w:pPr>
        <w:wordWrap/>
        <w:adjustRightInd w:val="0"/>
        <w:snapToGrid w:val="0"/>
        <w:spacing w:after="0" w:line="360" w:lineRule="auto"/>
        <w:jc w:val="right"/>
        <w:rPr>
          <w:rFonts w:ascii="Book Antiqua" w:hAnsi="Book Antiqua"/>
          <w:sz w:val="24"/>
          <w:szCs w:val="24"/>
        </w:rPr>
      </w:pPr>
      <w:r w:rsidRPr="00BA585F">
        <w:rPr>
          <w:rFonts w:ascii="Book Antiqua" w:hAnsi="Book Antiqua"/>
          <w:b/>
          <w:bCs/>
          <w:sz w:val="24"/>
          <w:szCs w:val="24"/>
        </w:rPr>
        <w:t>S-Editor:</w:t>
      </w:r>
      <w:r w:rsidRPr="00BA585F">
        <w:rPr>
          <w:rFonts w:ascii="Book Antiqua" w:hAnsi="Book Antiqua" w:hint="eastAsia"/>
          <w:sz w:val="24"/>
          <w:szCs w:val="24"/>
        </w:rPr>
        <w:t xml:space="preserve"> </w:t>
      </w:r>
      <w:r w:rsidRPr="00BA585F">
        <w:rPr>
          <w:rFonts w:ascii="Book Antiqua" w:hAnsi="Book Antiqua"/>
          <w:sz w:val="24"/>
          <w:szCs w:val="24"/>
        </w:rPr>
        <w:t>Ma</w:t>
      </w:r>
      <w:r w:rsidRPr="00BA585F">
        <w:rPr>
          <w:rFonts w:ascii="Book Antiqua" w:hAnsi="Book Antiqua" w:hint="eastAsia"/>
          <w:sz w:val="24"/>
          <w:szCs w:val="24"/>
        </w:rPr>
        <w:t xml:space="preserve"> </w:t>
      </w:r>
      <w:r w:rsidRPr="00BA585F">
        <w:rPr>
          <w:rFonts w:ascii="Book Antiqua" w:hAnsi="Book Antiqua"/>
          <w:sz w:val="24"/>
          <w:szCs w:val="24"/>
        </w:rPr>
        <w:t>RY</w:t>
      </w:r>
      <w:r w:rsidRPr="00BA585F">
        <w:rPr>
          <w:rFonts w:ascii="Book Antiqua" w:hAnsi="Book Antiqua" w:hint="eastAsia"/>
          <w:sz w:val="24"/>
          <w:szCs w:val="24"/>
        </w:rPr>
        <w:t xml:space="preserve"> </w:t>
      </w:r>
      <w:r w:rsidRPr="00BA585F">
        <w:rPr>
          <w:rFonts w:ascii="Book Antiqua" w:hAnsi="Book Antiqua"/>
          <w:b/>
          <w:bCs/>
          <w:sz w:val="24"/>
          <w:szCs w:val="24"/>
        </w:rPr>
        <w:t>L-Editor:</w:t>
      </w:r>
      <w:r w:rsidRPr="00BA585F">
        <w:rPr>
          <w:rFonts w:ascii="Book Antiqua" w:hAnsi="Book Antiqua"/>
          <w:sz w:val="24"/>
          <w:szCs w:val="24"/>
        </w:rPr>
        <w:t xml:space="preserve"> </w:t>
      </w:r>
      <w:r w:rsidRPr="00BA585F">
        <w:rPr>
          <w:rFonts w:ascii="Book Antiqua" w:hAnsi="Book Antiqua"/>
          <w:b/>
          <w:bCs/>
          <w:sz w:val="24"/>
          <w:szCs w:val="24"/>
        </w:rPr>
        <w:t>E-Editor:</w:t>
      </w:r>
    </w:p>
    <w:p w14:paraId="377CABAF" w14:textId="77777777" w:rsidR="00BA585F" w:rsidRPr="00BA585F" w:rsidRDefault="00BA585F" w:rsidP="00250B18">
      <w:pPr>
        <w:shd w:val="clear" w:color="auto" w:fill="FFFFFF"/>
        <w:wordWrap/>
        <w:adjustRightInd w:val="0"/>
        <w:snapToGrid w:val="0"/>
        <w:spacing w:after="0" w:line="360" w:lineRule="auto"/>
        <w:rPr>
          <w:rFonts w:ascii="Book Antiqua" w:hAnsi="Book Antiqua" w:cs="Helvetica"/>
          <w:b/>
          <w:sz w:val="24"/>
          <w:szCs w:val="24"/>
        </w:rPr>
      </w:pPr>
      <w:bookmarkStart w:id="122" w:name="OLE_LINK880"/>
      <w:bookmarkStart w:id="123" w:name="OLE_LINK88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BA585F">
        <w:rPr>
          <w:rFonts w:ascii="Book Antiqua" w:hAnsi="Book Antiqua" w:cs="Helvetica"/>
          <w:b/>
          <w:sz w:val="24"/>
          <w:szCs w:val="24"/>
        </w:rPr>
        <w:t xml:space="preserve">Specialty type: </w:t>
      </w:r>
      <w:r w:rsidRPr="00BA585F">
        <w:rPr>
          <w:rFonts w:ascii="Book Antiqua" w:hAnsi="Book Antiqua" w:cs="Helvetica"/>
          <w:sz w:val="24"/>
          <w:szCs w:val="24"/>
        </w:rPr>
        <w:t>Gastroenterology and</w:t>
      </w:r>
      <w:r w:rsidRPr="00BA585F">
        <w:rPr>
          <w:rFonts w:ascii="Book Antiqua" w:hAnsi="Book Antiqua" w:cs="Helvetica" w:hint="eastAsia"/>
          <w:sz w:val="24"/>
          <w:szCs w:val="24"/>
        </w:rPr>
        <w:t xml:space="preserve"> </w:t>
      </w:r>
      <w:r w:rsidRPr="00BA585F">
        <w:rPr>
          <w:rFonts w:ascii="Book Antiqua" w:hAnsi="Book Antiqua" w:cs="Helvetica"/>
          <w:sz w:val="24"/>
          <w:szCs w:val="24"/>
        </w:rPr>
        <w:t>hepatology</w:t>
      </w:r>
    </w:p>
    <w:p w14:paraId="44D3212E" w14:textId="359EF351" w:rsidR="00BA585F" w:rsidRPr="00BA585F" w:rsidRDefault="00BA585F" w:rsidP="00250B18">
      <w:pPr>
        <w:shd w:val="clear" w:color="auto" w:fill="FFFFFF"/>
        <w:wordWrap/>
        <w:adjustRightInd w:val="0"/>
        <w:snapToGrid w:val="0"/>
        <w:spacing w:after="0" w:line="360" w:lineRule="auto"/>
        <w:rPr>
          <w:rFonts w:ascii="Book Antiqua" w:hAnsi="Book Antiqua" w:cs="Helvetica"/>
          <w:b/>
          <w:sz w:val="24"/>
          <w:szCs w:val="24"/>
        </w:rPr>
      </w:pPr>
      <w:r w:rsidRPr="00BA585F">
        <w:rPr>
          <w:rFonts w:ascii="Book Antiqua" w:hAnsi="Book Antiqua" w:cs="Helvetica"/>
          <w:b/>
          <w:sz w:val="24"/>
          <w:szCs w:val="24"/>
        </w:rPr>
        <w:t xml:space="preserve">Country of origin: </w:t>
      </w:r>
      <w:r>
        <w:rPr>
          <w:rFonts w:ascii="Book Antiqua" w:hAnsi="Book Antiqua" w:cs="Helvetica"/>
          <w:sz w:val="24"/>
          <w:szCs w:val="24"/>
          <w:lang w:val="en-CA"/>
        </w:rPr>
        <w:t>South Korea</w:t>
      </w:r>
    </w:p>
    <w:p w14:paraId="72ACBBEC" w14:textId="77777777" w:rsidR="00BA585F" w:rsidRPr="00BA585F" w:rsidRDefault="00BA585F" w:rsidP="00250B18">
      <w:pPr>
        <w:shd w:val="clear" w:color="auto" w:fill="FFFFFF"/>
        <w:wordWrap/>
        <w:adjustRightInd w:val="0"/>
        <w:snapToGrid w:val="0"/>
        <w:spacing w:after="0" w:line="360" w:lineRule="auto"/>
        <w:rPr>
          <w:rFonts w:ascii="Book Antiqua" w:hAnsi="Book Antiqua" w:cs="Helvetica"/>
          <w:b/>
          <w:sz w:val="24"/>
          <w:szCs w:val="24"/>
        </w:rPr>
      </w:pPr>
      <w:r w:rsidRPr="00BA585F">
        <w:rPr>
          <w:rFonts w:ascii="Book Antiqua" w:hAnsi="Book Antiqua" w:cs="Helvetica"/>
          <w:b/>
          <w:sz w:val="24"/>
          <w:szCs w:val="24"/>
        </w:rPr>
        <w:t>Peer-review report classification</w:t>
      </w:r>
    </w:p>
    <w:p w14:paraId="67B2413F" w14:textId="77777777" w:rsidR="00BA585F" w:rsidRPr="00BA585F" w:rsidRDefault="00BA585F" w:rsidP="00250B18">
      <w:pPr>
        <w:shd w:val="clear" w:color="auto" w:fill="FFFFFF"/>
        <w:wordWrap/>
        <w:adjustRightInd w:val="0"/>
        <w:snapToGrid w:val="0"/>
        <w:spacing w:after="0" w:line="360" w:lineRule="auto"/>
        <w:rPr>
          <w:rFonts w:ascii="Book Antiqua" w:hAnsi="Book Antiqua" w:cs="Helvetica"/>
          <w:sz w:val="24"/>
          <w:szCs w:val="24"/>
        </w:rPr>
      </w:pPr>
      <w:r w:rsidRPr="00BA585F">
        <w:rPr>
          <w:rFonts w:ascii="Book Antiqua" w:hAnsi="Book Antiqua" w:cs="Helvetica"/>
          <w:sz w:val="24"/>
          <w:szCs w:val="24"/>
        </w:rPr>
        <w:t xml:space="preserve">Grade A (Excellent): </w:t>
      </w:r>
      <w:r w:rsidRPr="00BA585F">
        <w:rPr>
          <w:rFonts w:ascii="Book Antiqua" w:hAnsi="Book Antiqua" w:cs="Helvetica" w:hint="eastAsia"/>
          <w:sz w:val="24"/>
          <w:szCs w:val="24"/>
        </w:rPr>
        <w:t>0</w:t>
      </w:r>
    </w:p>
    <w:p w14:paraId="3C7DF91C" w14:textId="652CA191" w:rsidR="00BA585F" w:rsidRPr="00BA585F" w:rsidRDefault="00BA585F" w:rsidP="00250B18">
      <w:pPr>
        <w:shd w:val="clear" w:color="auto" w:fill="FFFFFF"/>
        <w:wordWrap/>
        <w:adjustRightInd w:val="0"/>
        <w:snapToGrid w:val="0"/>
        <w:spacing w:after="0" w:line="360" w:lineRule="auto"/>
        <w:rPr>
          <w:rFonts w:ascii="Book Antiqua" w:hAnsi="Book Antiqua" w:cs="Helvetica"/>
          <w:sz w:val="24"/>
          <w:szCs w:val="24"/>
        </w:rPr>
      </w:pPr>
      <w:r w:rsidRPr="00BA585F">
        <w:rPr>
          <w:rFonts w:ascii="Book Antiqua" w:hAnsi="Book Antiqua" w:cs="Helvetica"/>
          <w:sz w:val="24"/>
          <w:szCs w:val="24"/>
        </w:rPr>
        <w:lastRenderedPageBreak/>
        <w:t xml:space="preserve">Grade B (Very good): </w:t>
      </w:r>
      <w:r>
        <w:rPr>
          <w:rFonts w:ascii="Book Antiqua" w:hAnsi="Book Antiqua" w:cs="Helvetica" w:hint="eastAsia"/>
          <w:sz w:val="24"/>
          <w:szCs w:val="24"/>
        </w:rPr>
        <w:t>0</w:t>
      </w:r>
    </w:p>
    <w:p w14:paraId="47CA7E3D" w14:textId="77777777" w:rsidR="00BA585F" w:rsidRPr="00BA585F" w:rsidRDefault="00BA585F" w:rsidP="00250B18">
      <w:pPr>
        <w:shd w:val="clear" w:color="auto" w:fill="FFFFFF"/>
        <w:wordWrap/>
        <w:adjustRightInd w:val="0"/>
        <w:snapToGrid w:val="0"/>
        <w:spacing w:after="0" w:line="360" w:lineRule="auto"/>
        <w:rPr>
          <w:rFonts w:ascii="Book Antiqua" w:hAnsi="Book Antiqua" w:cs="Helvetica"/>
          <w:sz w:val="24"/>
          <w:szCs w:val="24"/>
        </w:rPr>
      </w:pPr>
      <w:r w:rsidRPr="00BA585F">
        <w:rPr>
          <w:rFonts w:ascii="Book Antiqua" w:hAnsi="Book Antiqua" w:cs="Helvetica"/>
          <w:sz w:val="24"/>
          <w:szCs w:val="24"/>
        </w:rPr>
        <w:t xml:space="preserve">Grade C (Good): </w:t>
      </w:r>
      <w:r w:rsidRPr="00BA585F">
        <w:rPr>
          <w:rFonts w:ascii="Book Antiqua" w:hAnsi="Book Antiqua" w:cs="Helvetica" w:hint="eastAsia"/>
          <w:sz w:val="24"/>
          <w:szCs w:val="24"/>
        </w:rPr>
        <w:t>C, C</w:t>
      </w:r>
    </w:p>
    <w:p w14:paraId="3E59C68C" w14:textId="77777777" w:rsidR="00BA585F" w:rsidRPr="00BA585F" w:rsidRDefault="00BA585F" w:rsidP="00250B18">
      <w:pPr>
        <w:shd w:val="clear" w:color="auto" w:fill="FFFFFF"/>
        <w:wordWrap/>
        <w:adjustRightInd w:val="0"/>
        <w:snapToGrid w:val="0"/>
        <w:spacing w:after="0" w:line="360" w:lineRule="auto"/>
        <w:rPr>
          <w:rFonts w:ascii="Book Antiqua" w:hAnsi="Book Antiqua" w:cs="Helvetica"/>
          <w:sz w:val="24"/>
          <w:szCs w:val="24"/>
        </w:rPr>
      </w:pPr>
      <w:r w:rsidRPr="00BA585F">
        <w:rPr>
          <w:rFonts w:ascii="Book Antiqua" w:hAnsi="Book Antiqua" w:cs="Helvetica"/>
          <w:sz w:val="24"/>
          <w:szCs w:val="24"/>
        </w:rPr>
        <w:t xml:space="preserve">Grade D (Fair): </w:t>
      </w:r>
      <w:r w:rsidRPr="00BA585F">
        <w:rPr>
          <w:rFonts w:ascii="Book Antiqua" w:hAnsi="Book Antiqua" w:cs="Helvetica" w:hint="eastAsia"/>
          <w:sz w:val="24"/>
          <w:szCs w:val="24"/>
        </w:rPr>
        <w:t>0</w:t>
      </w:r>
    </w:p>
    <w:p w14:paraId="71479603" w14:textId="1522C147" w:rsidR="00BA585F" w:rsidRPr="00BA585F" w:rsidRDefault="00BA585F" w:rsidP="00250B18">
      <w:pPr>
        <w:pStyle w:val="EndNoteBibliography"/>
        <w:wordWrap/>
        <w:adjustRightInd w:val="0"/>
        <w:snapToGrid w:val="0"/>
        <w:spacing w:after="0" w:line="360" w:lineRule="auto"/>
        <w:rPr>
          <w:rFonts w:ascii="Book Antiqua" w:hAnsi="Book Antiqua" w:cs="Times New Roman"/>
          <w:noProof w:val="0"/>
          <w:color w:val="000000" w:themeColor="text1"/>
          <w:sz w:val="24"/>
          <w:szCs w:val="24"/>
        </w:rPr>
      </w:pPr>
      <w:r w:rsidRPr="00BA585F">
        <w:rPr>
          <w:rFonts w:ascii="Book Antiqua" w:hAnsi="Book Antiqua" w:cs="Helvetica"/>
          <w:sz w:val="24"/>
          <w:szCs w:val="24"/>
        </w:rPr>
        <w:t xml:space="preserve">Grade E (Poor): </w:t>
      </w:r>
      <w:r w:rsidRPr="00BA585F">
        <w:rPr>
          <w:rFonts w:ascii="Book Antiqua" w:hAnsi="Book Antiqua" w:cs="Helvetica" w:hint="eastAsia"/>
          <w:sz w:val="24"/>
          <w:szCs w:val="24"/>
        </w:rPr>
        <w:t>0</w:t>
      </w:r>
      <w:bookmarkEnd w:id="121"/>
      <w:bookmarkEnd w:id="122"/>
      <w:bookmarkEnd w:id="123"/>
    </w:p>
    <w:p w14:paraId="150BB238" w14:textId="7AF01D40" w:rsidR="005677F6" w:rsidRPr="00BA585F" w:rsidRDefault="009A207A"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BA585F">
        <w:rPr>
          <w:rFonts w:ascii="Book Antiqua" w:eastAsiaTheme="minorHAnsi" w:hAnsi="Book Antiqua" w:cs="Times New Roman"/>
          <w:color w:val="000000" w:themeColor="text1"/>
          <w:sz w:val="24"/>
          <w:szCs w:val="24"/>
        </w:rPr>
        <w:fldChar w:fldCharType="end"/>
      </w:r>
      <w:r w:rsidR="00851AB7" w:rsidRPr="00BA585F">
        <w:rPr>
          <w:rFonts w:ascii="Book Antiqua" w:eastAsiaTheme="minorHAnsi" w:hAnsi="Book Antiqua" w:cs="Times New Roman"/>
          <w:color w:val="000000" w:themeColor="text1"/>
          <w:sz w:val="24"/>
          <w:szCs w:val="24"/>
        </w:rPr>
        <w:br w:type="page"/>
      </w:r>
    </w:p>
    <w:p w14:paraId="5E5F610B" w14:textId="651A555B" w:rsidR="00702C6F" w:rsidRPr="00355D6A" w:rsidRDefault="00184867"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lastRenderedPageBreak/>
        <w:t xml:space="preserve"> </w:t>
      </w:r>
      <w:r w:rsidR="001B7F57">
        <w:rPr>
          <w:rFonts w:ascii="Book Antiqua" w:eastAsiaTheme="minorHAnsi" w:hAnsi="Book Antiqua" w:cs="Times New Roman"/>
          <w:color w:val="000000" w:themeColor="text1"/>
          <w:sz w:val="24"/>
          <w:szCs w:val="24"/>
        </w:rPr>
        <w:t>(A</w:t>
      </w:r>
      <w:r w:rsidR="00702C6F" w:rsidRPr="00355D6A">
        <w:rPr>
          <w:rFonts w:ascii="Book Antiqua" w:eastAsiaTheme="minorHAnsi" w:hAnsi="Book Antiqua" w:cs="Times New Roman"/>
          <w:color w:val="000000" w:themeColor="text1"/>
          <w:sz w:val="24"/>
          <w:szCs w:val="24"/>
        </w:rPr>
        <w:t>)</w:t>
      </w:r>
    </w:p>
    <w:p w14:paraId="0C1AC3F5" w14:textId="77777777" w:rsidR="00702C6F" w:rsidRPr="00355D6A" w:rsidRDefault="00702C6F"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noProof/>
          <w:color w:val="000000" w:themeColor="text1"/>
          <w:sz w:val="24"/>
          <w:szCs w:val="24"/>
          <w:lang w:eastAsia="zh-CN"/>
        </w:rPr>
        <w:drawing>
          <wp:inline distT="0" distB="0" distL="0" distR="0" wp14:anchorId="16938D6C" wp14:editId="35A5381C">
            <wp:extent cx="3997595" cy="3048000"/>
            <wp:effectExtent l="0" t="0" r="3175" b="0"/>
            <wp:docPr id="2" name="그림 2" descr="C:\Users\mjl1213\Downloads\Figure 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l1213\Downloads\Figure 1A.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7595" cy="3048000"/>
                    </a:xfrm>
                    <a:prstGeom prst="rect">
                      <a:avLst/>
                    </a:prstGeom>
                    <a:noFill/>
                    <a:ln>
                      <a:noFill/>
                    </a:ln>
                  </pic:spPr>
                </pic:pic>
              </a:graphicData>
            </a:graphic>
          </wp:inline>
        </w:drawing>
      </w:r>
    </w:p>
    <w:p w14:paraId="79DC4320" w14:textId="2355C7AE" w:rsidR="00702C6F" w:rsidRPr="00355D6A" w:rsidRDefault="001B7F57"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Pr>
          <w:rFonts w:ascii="Book Antiqua" w:eastAsiaTheme="minorHAnsi" w:hAnsi="Book Antiqua" w:cs="Times New Roman"/>
          <w:color w:val="000000" w:themeColor="text1"/>
          <w:sz w:val="24"/>
          <w:szCs w:val="24"/>
        </w:rPr>
        <w:t>(B</w:t>
      </w:r>
      <w:r w:rsidR="00702C6F" w:rsidRPr="00355D6A">
        <w:rPr>
          <w:rFonts w:ascii="Book Antiqua" w:eastAsiaTheme="minorHAnsi" w:hAnsi="Book Antiqua" w:cs="Times New Roman"/>
          <w:color w:val="000000" w:themeColor="text1"/>
          <w:sz w:val="24"/>
          <w:szCs w:val="24"/>
        </w:rPr>
        <w:t>)</w:t>
      </w:r>
    </w:p>
    <w:p w14:paraId="12081A83" w14:textId="77777777" w:rsidR="00702C6F" w:rsidRPr="00355D6A" w:rsidRDefault="00702C6F"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noProof/>
          <w:color w:val="000000" w:themeColor="text1"/>
          <w:sz w:val="24"/>
          <w:szCs w:val="24"/>
          <w:lang w:eastAsia="zh-CN"/>
        </w:rPr>
        <w:drawing>
          <wp:inline distT="0" distB="0" distL="0" distR="0" wp14:anchorId="1E6655C7" wp14:editId="56F57155">
            <wp:extent cx="3695178" cy="2815959"/>
            <wp:effectExtent l="0" t="0" r="635" b="0"/>
            <wp:docPr id="3" name="그림 3" descr="C:\Users\mjl1213\Downloads\Figure 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l1213\Downloads\Figure 1B.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8645" cy="2818601"/>
                    </a:xfrm>
                    <a:prstGeom prst="rect">
                      <a:avLst/>
                    </a:prstGeom>
                    <a:noFill/>
                    <a:ln>
                      <a:noFill/>
                    </a:ln>
                  </pic:spPr>
                </pic:pic>
              </a:graphicData>
            </a:graphic>
          </wp:inline>
        </w:drawing>
      </w:r>
    </w:p>
    <w:p w14:paraId="338FC189" w14:textId="4285C6A4" w:rsidR="00184867" w:rsidRPr="00355D6A" w:rsidRDefault="00184867" w:rsidP="00250B18">
      <w:pPr>
        <w:wordWrap/>
        <w:adjustRightInd w:val="0"/>
        <w:snapToGrid w:val="0"/>
        <w:spacing w:after="0" w:line="360" w:lineRule="auto"/>
        <w:rPr>
          <w:rFonts w:ascii="Book Antiqua" w:hAnsi="Book Antiqua" w:cs="Times New Roman"/>
          <w:color w:val="000000" w:themeColor="text1"/>
          <w:sz w:val="24"/>
          <w:szCs w:val="24"/>
        </w:rPr>
      </w:pPr>
      <w:r w:rsidRPr="00355D6A">
        <w:rPr>
          <w:rFonts w:ascii="Book Antiqua" w:eastAsiaTheme="minorHAnsi" w:hAnsi="Book Antiqua" w:cs="Times New Roman"/>
          <w:b/>
          <w:color w:val="000000" w:themeColor="text1"/>
          <w:sz w:val="24"/>
          <w:szCs w:val="24"/>
        </w:rPr>
        <w:t>Figure 1 Box-and-whisker plots for the comparison of varices grades.</w:t>
      </w:r>
      <w:r w:rsidR="00A76642" w:rsidRPr="00355D6A">
        <w:rPr>
          <w:rFonts w:ascii="Book Antiqua" w:eastAsiaTheme="minorHAnsi" w:hAnsi="Book Antiqua" w:cs="Times New Roman"/>
          <w:b/>
          <w:color w:val="000000" w:themeColor="text1"/>
          <w:sz w:val="24"/>
          <w:szCs w:val="24"/>
        </w:rPr>
        <w:t xml:space="preserve"> </w:t>
      </w:r>
      <w:r w:rsidR="001B7F57">
        <w:rPr>
          <w:rFonts w:ascii="Book Antiqua" w:eastAsiaTheme="minorHAnsi" w:hAnsi="Book Antiqua" w:cs="Times New Roman"/>
          <w:color w:val="000000" w:themeColor="text1"/>
          <w:sz w:val="24"/>
          <w:szCs w:val="24"/>
        </w:rPr>
        <w:t>The graphs are shown for (A</w:t>
      </w:r>
      <w:r w:rsidRPr="00355D6A">
        <w:rPr>
          <w:rFonts w:ascii="Book Antiqua" w:eastAsiaTheme="minorHAnsi" w:hAnsi="Book Antiqua" w:cs="Times New Roman"/>
          <w:color w:val="000000" w:themeColor="text1"/>
          <w:sz w:val="24"/>
          <w:szCs w:val="24"/>
        </w:rPr>
        <w:t xml:space="preserve">) the </w:t>
      </w:r>
      <w:r w:rsidRPr="00355D6A">
        <w:rPr>
          <w:rFonts w:ascii="Book Antiqua" w:hAnsi="Book Antiqua" w:cs="Times New Roman"/>
          <w:color w:val="000000" w:themeColor="text1"/>
          <w:kern w:val="0"/>
          <w:sz w:val="24"/>
          <w:szCs w:val="24"/>
        </w:rPr>
        <w:t>aspartate aminotransferase to platelet ratio index</w:t>
      </w:r>
      <w:r w:rsidRPr="00355D6A">
        <w:rPr>
          <w:rFonts w:ascii="Book Antiqua" w:eastAsiaTheme="minorHAnsi" w:hAnsi="Book Antiqua" w:cs="Times New Roman"/>
          <w:color w:val="000000" w:themeColor="text1"/>
          <w:sz w:val="24"/>
          <w:szCs w:val="24"/>
        </w:rPr>
        <w:t xml:space="preserve"> (APRI</w:t>
      </w:r>
      <w:r w:rsidRPr="00355D6A">
        <w:rPr>
          <w:rFonts w:ascii="Book Antiqua" w:hAnsi="Book Antiqua" w:cs="Times New Roman"/>
          <w:color w:val="000000" w:themeColor="text1"/>
          <w:kern w:val="0"/>
          <w:sz w:val="24"/>
          <w:szCs w:val="24"/>
        </w:rPr>
        <w:t>)</w:t>
      </w:r>
      <w:r w:rsidR="001B7F57">
        <w:rPr>
          <w:rFonts w:ascii="Book Antiqua" w:eastAsiaTheme="minorHAnsi" w:hAnsi="Book Antiqua" w:cs="Times New Roman"/>
          <w:color w:val="000000" w:themeColor="text1"/>
          <w:sz w:val="24"/>
          <w:szCs w:val="24"/>
        </w:rPr>
        <w:t xml:space="preserve"> and (B</w:t>
      </w:r>
      <w:r w:rsidRPr="00355D6A">
        <w:rPr>
          <w:rFonts w:ascii="Book Antiqua" w:eastAsiaTheme="minorHAnsi" w:hAnsi="Book Antiqua" w:cs="Times New Roman"/>
          <w:color w:val="000000" w:themeColor="text1"/>
          <w:sz w:val="24"/>
          <w:szCs w:val="24"/>
        </w:rPr>
        <w:t xml:space="preserve">) spleen </w:t>
      </w:r>
      <w:bookmarkStart w:id="124" w:name="OLE_LINK150"/>
      <w:bookmarkStart w:id="125" w:name="OLE_LINK151"/>
      <w:r w:rsidR="001B7F57" w:rsidRPr="000A359D">
        <w:rPr>
          <w:rFonts w:ascii="Book Antiqua" w:eastAsiaTheme="minorHAnsi" w:hAnsi="Book Antiqua" w:cs="Times New Roman"/>
          <w:color w:val="000000" w:themeColor="text1"/>
          <w:sz w:val="24"/>
          <w:szCs w:val="24"/>
        </w:rPr>
        <w:t>magnetic resonance</w:t>
      </w:r>
      <w:bookmarkEnd w:id="124"/>
      <w:bookmarkEnd w:id="125"/>
      <w:r w:rsidR="001B7F57" w:rsidRPr="00355D6A">
        <w:rPr>
          <w:rFonts w:ascii="Book Antiqua" w:eastAsiaTheme="minorHAnsi" w:hAnsi="Book Antiqua" w:cs="Times New Roman"/>
          <w:color w:val="000000" w:themeColor="text1"/>
          <w:sz w:val="24"/>
          <w:szCs w:val="24"/>
        </w:rPr>
        <w:t xml:space="preserve"> elastography</w:t>
      </w:r>
      <w:r w:rsidRPr="00355D6A">
        <w:rPr>
          <w:rFonts w:ascii="Book Antiqua" w:eastAsiaTheme="minorHAnsi" w:hAnsi="Book Antiqua" w:cs="Times New Roman"/>
          <w:color w:val="000000" w:themeColor="text1"/>
          <w:sz w:val="24"/>
          <w:szCs w:val="24"/>
        </w:rPr>
        <w:t xml:space="preserve"> (MRE) values according to the grade of gastroesophageal varices. </w:t>
      </w:r>
      <w:r w:rsidRPr="00355D6A">
        <w:rPr>
          <w:rFonts w:ascii="Book Antiqua" w:hAnsi="Book Antiqua" w:cs="Times New Roman"/>
          <w:color w:val="000000" w:themeColor="text1"/>
          <w:sz w:val="24"/>
          <w:szCs w:val="24"/>
        </w:rPr>
        <w:t>Among the different varices grades, there were significant differences in the APRI (</w:t>
      </w:r>
      <w:r w:rsidR="001B7F57" w:rsidRPr="001B7F57">
        <w:rPr>
          <w:rFonts w:ascii="Book Antiqua" w:hAnsi="Book Antiqua" w:cs="Times New Roman"/>
          <w:i/>
          <w:color w:val="000000" w:themeColor="text1"/>
          <w:sz w:val="24"/>
          <w:szCs w:val="24"/>
        </w:rPr>
        <w:t xml:space="preserve">P </w:t>
      </w:r>
      <w:r w:rsidRPr="00355D6A">
        <w:rPr>
          <w:rFonts w:ascii="Book Antiqua" w:hAnsi="Book Antiqua" w:cs="Times New Roman"/>
          <w:color w:val="000000" w:themeColor="text1"/>
          <w:sz w:val="24"/>
          <w:szCs w:val="24"/>
        </w:rPr>
        <w:t>= 0.029) and spleen MRE values (</w:t>
      </w:r>
      <w:r w:rsidR="001B7F57" w:rsidRPr="001B7F57">
        <w:rPr>
          <w:rFonts w:ascii="Book Antiqua" w:hAnsi="Book Antiqua" w:cs="Times New Roman"/>
          <w:i/>
          <w:color w:val="000000" w:themeColor="text1"/>
          <w:sz w:val="24"/>
          <w:szCs w:val="24"/>
        </w:rPr>
        <w:t>P</w:t>
      </w:r>
      <w:r w:rsidRPr="00355D6A">
        <w:rPr>
          <w:rFonts w:ascii="Book Antiqua" w:hAnsi="Book Antiqua" w:cs="Times New Roman"/>
          <w:color w:val="000000" w:themeColor="text1"/>
          <w:sz w:val="24"/>
          <w:szCs w:val="24"/>
        </w:rPr>
        <w:t xml:space="preserve"> = 0.045), but not in the spleen size ratio (</w:t>
      </w:r>
      <w:r w:rsidR="001B7F57" w:rsidRPr="001B7F57">
        <w:rPr>
          <w:rFonts w:ascii="Book Antiqua" w:hAnsi="Book Antiqua" w:cs="Times New Roman"/>
          <w:i/>
          <w:color w:val="000000" w:themeColor="text1"/>
          <w:sz w:val="24"/>
          <w:szCs w:val="24"/>
        </w:rPr>
        <w:t>P</w:t>
      </w:r>
      <w:r w:rsidRPr="00355D6A">
        <w:rPr>
          <w:rFonts w:ascii="Book Antiqua" w:hAnsi="Book Antiqua" w:cs="Times New Roman"/>
          <w:color w:val="000000" w:themeColor="text1"/>
          <w:sz w:val="24"/>
          <w:szCs w:val="24"/>
        </w:rPr>
        <w:t xml:space="preserve"> = 0.084) or liver MRE values (</w:t>
      </w:r>
      <w:r w:rsidR="001B7F57" w:rsidRPr="001B7F57">
        <w:rPr>
          <w:rFonts w:ascii="Book Antiqua" w:hAnsi="Book Antiqua" w:cs="Times New Roman"/>
          <w:i/>
          <w:color w:val="000000" w:themeColor="text1"/>
          <w:sz w:val="24"/>
          <w:szCs w:val="24"/>
        </w:rPr>
        <w:t>P</w:t>
      </w:r>
      <w:r w:rsidRPr="00355D6A">
        <w:rPr>
          <w:rFonts w:ascii="Book Antiqua" w:hAnsi="Book Antiqua" w:cs="Times New Roman"/>
          <w:color w:val="000000" w:themeColor="text1"/>
          <w:sz w:val="24"/>
          <w:szCs w:val="24"/>
        </w:rPr>
        <w:t xml:space="preserve"> = 0.795).</w:t>
      </w:r>
      <w:r w:rsidR="001B7F57">
        <w:rPr>
          <w:rFonts w:ascii="Book Antiqua" w:hAnsi="Book Antiqua" w:cs="Times New Roman"/>
          <w:color w:val="000000" w:themeColor="text1"/>
          <w:sz w:val="24"/>
          <w:szCs w:val="24"/>
        </w:rPr>
        <w:t xml:space="preserve"> MRE: </w:t>
      </w:r>
      <w:r w:rsidR="001B7F57">
        <w:rPr>
          <w:rFonts w:ascii="Book Antiqua" w:eastAsiaTheme="minorHAnsi" w:hAnsi="Book Antiqua" w:cs="Times New Roman"/>
          <w:color w:val="000000" w:themeColor="text1"/>
          <w:sz w:val="24"/>
          <w:szCs w:val="24"/>
        </w:rPr>
        <w:t>M</w:t>
      </w:r>
      <w:r w:rsidR="001B7F57" w:rsidRPr="000A359D">
        <w:rPr>
          <w:rFonts w:ascii="Book Antiqua" w:eastAsiaTheme="minorHAnsi" w:hAnsi="Book Antiqua" w:cs="Times New Roman"/>
          <w:color w:val="000000" w:themeColor="text1"/>
          <w:sz w:val="24"/>
          <w:szCs w:val="24"/>
        </w:rPr>
        <w:t>agnetic resonance</w:t>
      </w:r>
      <w:r w:rsidR="001B7F57" w:rsidRPr="00355D6A">
        <w:rPr>
          <w:rFonts w:ascii="Book Antiqua" w:eastAsiaTheme="minorHAnsi" w:hAnsi="Book Antiqua" w:cs="Times New Roman"/>
          <w:color w:val="000000" w:themeColor="text1"/>
          <w:sz w:val="24"/>
          <w:szCs w:val="24"/>
        </w:rPr>
        <w:t xml:space="preserve"> elastography</w:t>
      </w:r>
      <w:r w:rsidR="001B7F57">
        <w:rPr>
          <w:rFonts w:ascii="Book Antiqua" w:eastAsiaTheme="minorHAnsi" w:hAnsi="Book Antiqua" w:cs="Times New Roman"/>
          <w:color w:val="000000" w:themeColor="text1"/>
          <w:sz w:val="24"/>
          <w:szCs w:val="24"/>
        </w:rPr>
        <w:t xml:space="preserve">; APRI: </w:t>
      </w:r>
      <w:r w:rsidR="001B7F57" w:rsidRPr="00355D6A">
        <w:rPr>
          <w:rFonts w:ascii="Book Antiqua" w:eastAsiaTheme="minorHAnsi" w:hAnsi="Book Antiqua" w:cs="Times New Roman"/>
          <w:color w:val="000000" w:themeColor="text1"/>
          <w:sz w:val="24"/>
          <w:szCs w:val="24"/>
        </w:rPr>
        <w:t>Aspartate aminotransferase to platelet ratio index</w:t>
      </w:r>
      <w:r w:rsidR="001B7F57">
        <w:rPr>
          <w:rFonts w:ascii="Book Antiqua" w:eastAsiaTheme="minorHAnsi" w:hAnsi="Book Antiqua" w:cs="Times New Roman"/>
          <w:color w:val="000000" w:themeColor="text1"/>
          <w:sz w:val="24"/>
          <w:szCs w:val="24"/>
        </w:rPr>
        <w:t>.</w:t>
      </w:r>
    </w:p>
    <w:p w14:paraId="5AC05B4F" w14:textId="77777777" w:rsidR="00184867" w:rsidRPr="00355D6A" w:rsidRDefault="00184867"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63BEA7D1" w14:textId="77777777" w:rsidR="00702C6F" w:rsidRPr="00355D6A" w:rsidRDefault="00702C6F" w:rsidP="00250B18">
      <w:pPr>
        <w:wordWrap/>
        <w:adjustRightInd w:val="0"/>
        <w:snapToGrid w:val="0"/>
        <w:spacing w:after="0" w:line="360" w:lineRule="auto"/>
        <w:rPr>
          <w:rFonts w:ascii="Book Antiqua" w:eastAsiaTheme="minorHAnsi" w:hAnsi="Book Antiqua" w:cs="Times New Roman"/>
          <w:color w:val="000000" w:themeColor="text1"/>
          <w:kern w:val="0"/>
          <w:sz w:val="24"/>
          <w:szCs w:val="24"/>
        </w:rPr>
      </w:pPr>
      <w:r w:rsidRPr="00355D6A">
        <w:rPr>
          <w:rFonts w:ascii="Book Antiqua" w:eastAsiaTheme="minorHAnsi" w:hAnsi="Book Antiqua" w:cs="Times New Roman"/>
          <w:noProof/>
          <w:color w:val="000000" w:themeColor="text1"/>
          <w:kern w:val="0"/>
          <w:sz w:val="24"/>
          <w:szCs w:val="24"/>
          <w:lang w:eastAsia="zh-CN"/>
        </w:rPr>
        <w:drawing>
          <wp:inline distT="0" distB="0" distL="0" distR="0" wp14:anchorId="2109B301" wp14:editId="0C250123">
            <wp:extent cx="5727700" cy="4324350"/>
            <wp:effectExtent l="0" t="0" r="635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4324350"/>
                    </a:xfrm>
                    <a:prstGeom prst="rect">
                      <a:avLst/>
                    </a:prstGeom>
                    <a:noFill/>
                    <a:ln>
                      <a:noFill/>
                    </a:ln>
                  </pic:spPr>
                </pic:pic>
              </a:graphicData>
            </a:graphic>
          </wp:inline>
        </w:drawing>
      </w:r>
    </w:p>
    <w:p w14:paraId="3F66B373" w14:textId="5ACC5F7A" w:rsidR="00184867" w:rsidRPr="00355D6A" w:rsidRDefault="00184867" w:rsidP="00250B18">
      <w:pPr>
        <w:wordWrap/>
        <w:adjustRightInd w:val="0"/>
        <w:snapToGrid w:val="0"/>
        <w:spacing w:after="0" w:line="360" w:lineRule="auto"/>
        <w:rPr>
          <w:rFonts w:ascii="Book Antiqua" w:eastAsiaTheme="minorHAnsi" w:hAnsi="Book Antiqua" w:cs="Times New Roman"/>
          <w:color w:val="000000" w:themeColor="text1"/>
          <w:kern w:val="0"/>
          <w:sz w:val="24"/>
          <w:szCs w:val="24"/>
        </w:rPr>
      </w:pPr>
      <w:r w:rsidRPr="00355D6A">
        <w:rPr>
          <w:rFonts w:ascii="Book Antiqua" w:eastAsiaTheme="minorHAnsi" w:hAnsi="Book Antiqua" w:cs="Times New Roman"/>
          <w:b/>
          <w:color w:val="000000" w:themeColor="text1"/>
          <w:sz w:val="24"/>
          <w:szCs w:val="24"/>
        </w:rPr>
        <w:t xml:space="preserve">Figure 2 </w:t>
      </w:r>
      <w:r w:rsidRPr="00355D6A">
        <w:rPr>
          <w:rFonts w:ascii="Book Antiqua" w:hAnsi="Book Antiqua" w:cs="Times New Roman"/>
          <w:b/>
          <w:color w:val="000000" w:themeColor="text1"/>
          <w:sz w:val="24"/>
          <w:szCs w:val="24"/>
        </w:rPr>
        <w:t xml:space="preserve">Liver </w:t>
      </w:r>
      <w:r w:rsidR="001B7F57" w:rsidRPr="001B7F57">
        <w:rPr>
          <w:rFonts w:ascii="Book Antiqua" w:hAnsi="Book Antiqua" w:cs="Times New Roman"/>
          <w:b/>
          <w:color w:val="000000" w:themeColor="text1"/>
          <w:sz w:val="24"/>
          <w:szCs w:val="24"/>
        </w:rPr>
        <w:t>magnetic resonance</w:t>
      </w:r>
      <w:r w:rsidR="001B7F57">
        <w:rPr>
          <w:rFonts w:ascii="Book Antiqua" w:hAnsi="Book Antiqua" w:cs="Times New Roman"/>
          <w:b/>
          <w:color w:val="000000" w:themeColor="text1"/>
          <w:sz w:val="24"/>
          <w:szCs w:val="24"/>
        </w:rPr>
        <w:t xml:space="preserve"> imaging</w:t>
      </w:r>
      <w:r w:rsidRPr="00355D6A">
        <w:rPr>
          <w:rFonts w:ascii="Book Antiqua" w:hAnsi="Book Antiqua" w:cs="Times New Roman"/>
          <w:b/>
          <w:color w:val="000000" w:themeColor="text1"/>
          <w:sz w:val="24"/>
          <w:szCs w:val="24"/>
        </w:rPr>
        <w:t xml:space="preserve"> of biliary atresia patients with different varices grades. </w:t>
      </w:r>
      <w:r w:rsidRPr="00355D6A">
        <w:rPr>
          <w:rFonts w:ascii="Book Antiqua" w:hAnsi="Book Antiqua" w:cs="Times New Roman"/>
          <w:color w:val="000000" w:themeColor="text1"/>
          <w:sz w:val="24"/>
          <w:szCs w:val="24"/>
        </w:rPr>
        <w:t xml:space="preserve">Liver </w:t>
      </w:r>
      <w:r w:rsidR="001B7F57" w:rsidRPr="001B7F57">
        <w:rPr>
          <w:rFonts w:ascii="Book Antiqua" w:hAnsi="Book Antiqua" w:cs="Times New Roman"/>
          <w:color w:val="000000" w:themeColor="text1"/>
          <w:sz w:val="24"/>
          <w:szCs w:val="24"/>
        </w:rPr>
        <w:t xml:space="preserve">magnetic resonance imaging </w:t>
      </w:r>
      <w:r w:rsidRPr="00355D6A">
        <w:rPr>
          <w:rFonts w:ascii="Book Antiqua" w:hAnsi="Book Antiqua" w:cs="Times New Roman"/>
          <w:color w:val="000000" w:themeColor="text1"/>
          <w:sz w:val="24"/>
          <w:szCs w:val="24"/>
        </w:rPr>
        <w:t>images are shown from three respective patients with grade 0 (first row), grade 1 (second row) and grade 2 (third row) gastro</w:t>
      </w:r>
      <w:r w:rsidR="001B7F57">
        <w:rPr>
          <w:rFonts w:ascii="Book Antiqua" w:hAnsi="Book Antiqua" w:cs="Times New Roman"/>
          <w:color w:val="000000" w:themeColor="text1"/>
          <w:sz w:val="24"/>
          <w:szCs w:val="24"/>
        </w:rPr>
        <w:t>esophageal varices, including (A</w:t>
      </w:r>
      <w:r w:rsidRPr="00355D6A">
        <w:rPr>
          <w:rFonts w:ascii="Book Antiqua" w:hAnsi="Book Antiqua" w:cs="Times New Roman"/>
          <w:color w:val="000000" w:themeColor="text1"/>
          <w:sz w:val="24"/>
          <w:szCs w:val="24"/>
        </w:rPr>
        <w:t xml:space="preserve">) axial </w:t>
      </w:r>
      <w:r w:rsidRPr="00355D6A">
        <w:rPr>
          <w:rFonts w:ascii="Book Antiqua" w:eastAsiaTheme="minorHAnsi" w:hAnsi="Book Antiqua" w:cs="Times New Roman"/>
          <w:color w:val="000000" w:themeColor="text1"/>
          <w:kern w:val="0"/>
          <w:sz w:val="24"/>
          <w:szCs w:val="24"/>
        </w:rPr>
        <w:t xml:space="preserve">single-shot fast </w:t>
      </w:r>
      <w:r w:rsidR="001B7F57">
        <w:rPr>
          <w:rFonts w:ascii="Book Antiqua" w:eastAsiaTheme="minorHAnsi" w:hAnsi="Book Antiqua" w:cs="Times New Roman"/>
          <w:color w:val="000000" w:themeColor="text1"/>
          <w:kern w:val="0"/>
          <w:sz w:val="24"/>
          <w:szCs w:val="24"/>
        </w:rPr>
        <w:t>spin-echo T2-weighted images, (B) magnitude images and (C</w:t>
      </w:r>
      <w:r w:rsidRPr="00355D6A">
        <w:rPr>
          <w:rFonts w:ascii="Book Antiqua" w:eastAsiaTheme="minorHAnsi" w:hAnsi="Book Antiqua" w:cs="Times New Roman"/>
          <w:color w:val="000000" w:themeColor="text1"/>
          <w:kern w:val="0"/>
          <w:sz w:val="24"/>
          <w:szCs w:val="24"/>
        </w:rPr>
        <w:t xml:space="preserve">) post-processed shear stiffness maps with color-coded </w:t>
      </w:r>
      <w:proofErr w:type="spellStart"/>
      <w:r w:rsidRPr="00355D6A">
        <w:rPr>
          <w:rFonts w:ascii="Book Antiqua" w:eastAsiaTheme="minorHAnsi" w:hAnsi="Book Antiqua" w:cs="Times New Roman"/>
          <w:color w:val="000000" w:themeColor="text1"/>
          <w:kern w:val="0"/>
          <w:sz w:val="24"/>
          <w:szCs w:val="24"/>
        </w:rPr>
        <w:t>elastograms</w:t>
      </w:r>
      <w:proofErr w:type="spellEnd"/>
      <w:r w:rsidRPr="00355D6A">
        <w:rPr>
          <w:rFonts w:ascii="Book Antiqua" w:eastAsiaTheme="minorHAnsi" w:hAnsi="Book Antiqua" w:cs="Times New Roman"/>
          <w:color w:val="000000" w:themeColor="text1"/>
          <w:kern w:val="0"/>
          <w:sz w:val="24"/>
          <w:szCs w:val="24"/>
        </w:rPr>
        <w:t xml:space="preserve"> from 0 to 20 kPa. The </w:t>
      </w:r>
      <w:proofErr w:type="spellStart"/>
      <w:r w:rsidRPr="00355D6A">
        <w:rPr>
          <w:rFonts w:ascii="Book Antiqua" w:eastAsiaTheme="minorHAnsi" w:hAnsi="Book Antiqua" w:cs="Times New Roman"/>
          <w:color w:val="000000" w:themeColor="text1"/>
          <w:kern w:val="0"/>
          <w:sz w:val="24"/>
          <w:szCs w:val="24"/>
        </w:rPr>
        <w:t>elastograms</w:t>
      </w:r>
      <w:proofErr w:type="spellEnd"/>
      <w:r w:rsidRPr="00355D6A">
        <w:rPr>
          <w:rFonts w:ascii="Book Antiqua" w:eastAsiaTheme="minorHAnsi" w:hAnsi="Book Antiqua" w:cs="Times New Roman"/>
          <w:color w:val="000000" w:themeColor="text1"/>
          <w:kern w:val="0"/>
          <w:sz w:val="24"/>
          <w:szCs w:val="24"/>
        </w:rPr>
        <w:t xml:space="preserve"> display the progressively increasing splenic stiffness in these patients.</w:t>
      </w:r>
    </w:p>
    <w:p w14:paraId="2438E0A8" w14:textId="77777777" w:rsidR="00702C6F" w:rsidRPr="00355D6A" w:rsidRDefault="00702C6F" w:rsidP="00250B18">
      <w:pPr>
        <w:wordWrap/>
        <w:adjustRightInd w:val="0"/>
        <w:snapToGrid w:val="0"/>
        <w:spacing w:after="0" w:line="360" w:lineRule="auto"/>
        <w:rPr>
          <w:rFonts w:ascii="Book Antiqua" w:eastAsiaTheme="minorHAnsi" w:hAnsi="Book Antiqua" w:cs="Times New Roman"/>
          <w:color w:val="000000" w:themeColor="text1"/>
          <w:sz w:val="24"/>
          <w:szCs w:val="24"/>
        </w:rPr>
      </w:pPr>
    </w:p>
    <w:p w14:paraId="59F7E831" w14:textId="77777777" w:rsidR="00702C6F" w:rsidRPr="00355D6A" w:rsidRDefault="00702C6F"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noProof/>
          <w:color w:val="000000" w:themeColor="text1"/>
          <w:sz w:val="24"/>
          <w:szCs w:val="24"/>
          <w:lang w:eastAsia="zh-CN"/>
        </w:rPr>
        <w:lastRenderedPageBreak/>
        <w:drawing>
          <wp:inline distT="0" distB="0" distL="0" distR="0" wp14:anchorId="02A9520B" wp14:editId="34BD178F">
            <wp:extent cx="5724525" cy="4724400"/>
            <wp:effectExtent l="0" t="0" r="9525" b="0"/>
            <wp:docPr id="8" name="그림 8" descr="C:\Users\mjl1213\Downloads\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jl1213\Downloads\Figure 3.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4724400"/>
                    </a:xfrm>
                    <a:prstGeom prst="rect">
                      <a:avLst/>
                    </a:prstGeom>
                    <a:noFill/>
                    <a:ln>
                      <a:noFill/>
                    </a:ln>
                  </pic:spPr>
                </pic:pic>
              </a:graphicData>
            </a:graphic>
          </wp:inline>
        </w:drawing>
      </w:r>
    </w:p>
    <w:p w14:paraId="6443BF5A" w14:textId="6421C7ED" w:rsidR="00184867" w:rsidRPr="00355D6A" w:rsidRDefault="00184867" w:rsidP="00250B18">
      <w:pPr>
        <w:wordWrap/>
        <w:adjustRightInd w:val="0"/>
        <w:snapToGrid w:val="0"/>
        <w:spacing w:after="0"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b/>
          <w:color w:val="000000" w:themeColor="text1"/>
          <w:sz w:val="24"/>
          <w:szCs w:val="24"/>
        </w:rPr>
        <w:t>Figure 3 Comparison of area under the curve</w:t>
      </w:r>
      <w:r w:rsidR="001B7F57">
        <w:rPr>
          <w:rFonts w:ascii="Book Antiqua" w:eastAsiaTheme="minorHAnsi" w:hAnsi="Book Antiqua" w:cs="Times New Roman"/>
          <w:b/>
          <w:color w:val="000000" w:themeColor="text1"/>
          <w:sz w:val="24"/>
          <w:szCs w:val="24"/>
        </w:rPr>
        <w:t xml:space="preserve"> </w:t>
      </w:r>
      <w:r w:rsidRPr="00355D6A">
        <w:rPr>
          <w:rFonts w:ascii="Book Antiqua" w:eastAsiaTheme="minorHAnsi" w:hAnsi="Book Antiqua" w:cs="Times New Roman"/>
          <w:b/>
          <w:color w:val="000000" w:themeColor="text1"/>
          <w:sz w:val="24"/>
          <w:szCs w:val="24"/>
        </w:rPr>
        <w:t xml:space="preserve">analyses for predicting varices. </w:t>
      </w:r>
      <w:r w:rsidRPr="00355D6A">
        <w:rPr>
          <w:rFonts w:ascii="Book Antiqua" w:eastAsiaTheme="minorHAnsi" w:hAnsi="Book Antiqua" w:cs="Times New Roman"/>
          <w:color w:val="000000" w:themeColor="text1"/>
          <w:sz w:val="24"/>
          <w:szCs w:val="24"/>
        </w:rPr>
        <w:t xml:space="preserve">The </w:t>
      </w:r>
      <w:r w:rsidR="001B7F57" w:rsidRPr="001B7F57">
        <w:rPr>
          <w:rFonts w:ascii="Book Antiqua" w:eastAsiaTheme="minorHAnsi" w:hAnsi="Book Antiqua" w:cs="Times New Roman"/>
          <w:color w:val="000000" w:themeColor="text1"/>
          <w:sz w:val="24"/>
          <w:szCs w:val="24"/>
        </w:rPr>
        <w:t xml:space="preserve">area under the curve </w:t>
      </w:r>
      <w:r w:rsidRPr="00355D6A">
        <w:rPr>
          <w:rFonts w:ascii="Book Antiqua" w:eastAsiaTheme="minorHAnsi" w:hAnsi="Book Antiqua" w:cs="Times New Roman"/>
          <w:color w:val="000000" w:themeColor="text1"/>
          <w:sz w:val="24"/>
          <w:szCs w:val="24"/>
        </w:rPr>
        <w:t xml:space="preserve">was 0.844 for the </w:t>
      </w:r>
      <w:r w:rsidR="001B7F57" w:rsidRPr="00355D6A">
        <w:rPr>
          <w:rFonts w:ascii="Book Antiqua" w:hAnsi="Book Antiqua" w:cs="Times New Roman"/>
          <w:color w:val="000000" w:themeColor="text1"/>
          <w:kern w:val="0"/>
          <w:sz w:val="24"/>
          <w:szCs w:val="24"/>
        </w:rPr>
        <w:t>aspartate aminotransferase to platelet ratio index</w:t>
      </w:r>
      <w:r w:rsidR="001B7F57" w:rsidRPr="00355D6A">
        <w:rPr>
          <w:rFonts w:ascii="Book Antiqua" w:eastAsiaTheme="minorHAnsi" w:hAnsi="Book Antiqua" w:cs="Times New Roman"/>
          <w:color w:val="000000" w:themeColor="text1"/>
          <w:sz w:val="24"/>
          <w:szCs w:val="24"/>
        </w:rPr>
        <w:t xml:space="preserve"> </w:t>
      </w:r>
      <w:r w:rsidRPr="00355D6A">
        <w:rPr>
          <w:rFonts w:ascii="Book Antiqua" w:eastAsiaTheme="minorHAnsi" w:hAnsi="Book Antiqua" w:cs="Times New Roman"/>
          <w:color w:val="000000" w:themeColor="text1"/>
          <w:sz w:val="24"/>
          <w:szCs w:val="24"/>
        </w:rPr>
        <w:t xml:space="preserve">(cut-off, 0.65), 0.813 for the spleen size ratio (cut-off, 1.08) and 0.844 for the spleen </w:t>
      </w:r>
      <w:r w:rsidR="001B7F57" w:rsidRPr="000A359D">
        <w:rPr>
          <w:rFonts w:ascii="Book Antiqua" w:eastAsiaTheme="minorHAnsi" w:hAnsi="Book Antiqua" w:cs="Times New Roman"/>
          <w:color w:val="000000" w:themeColor="text1"/>
          <w:sz w:val="24"/>
          <w:szCs w:val="24"/>
        </w:rPr>
        <w:t>magnetic resonance</w:t>
      </w:r>
      <w:r w:rsidR="001B7F57" w:rsidRPr="00355D6A">
        <w:rPr>
          <w:rFonts w:ascii="Book Antiqua" w:eastAsiaTheme="minorHAnsi" w:hAnsi="Book Antiqua" w:cs="Times New Roman"/>
          <w:color w:val="000000" w:themeColor="text1"/>
          <w:sz w:val="24"/>
          <w:szCs w:val="24"/>
        </w:rPr>
        <w:t xml:space="preserve"> elastography</w:t>
      </w:r>
      <w:r w:rsidRPr="00355D6A">
        <w:rPr>
          <w:rFonts w:ascii="Book Antiqua" w:eastAsiaTheme="minorHAnsi" w:hAnsi="Book Antiqua" w:cs="Times New Roman"/>
          <w:color w:val="000000" w:themeColor="text1"/>
          <w:sz w:val="24"/>
          <w:szCs w:val="24"/>
        </w:rPr>
        <w:t xml:space="preserve"> values (cut-off, 9.9 kPa) for predicting gastroesophageal varices.</w:t>
      </w:r>
      <w:r w:rsidRPr="00355D6A">
        <w:rPr>
          <w:rFonts w:ascii="Book Antiqua" w:hAnsi="Book Antiqua" w:cs="Times New Roman"/>
          <w:color w:val="000000" w:themeColor="text1"/>
          <w:sz w:val="24"/>
          <w:szCs w:val="24"/>
        </w:rPr>
        <w:t xml:space="preserve"> The diagnostic performance did not differ among these three methods</w:t>
      </w:r>
      <w:r w:rsidRPr="00355D6A">
        <w:rPr>
          <w:rFonts w:ascii="Book Antiqua" w:eastAsiaTheme="minorHAnsi" w:hAnsi="Book Antiqua" w:cs="Times New Roman"/>
          <w:color w:val="000000" w:themeColor="text1"/>
          <w:sz w:val="24"/>
          <w:szCs w:val="24"/>
        </w:rPr>
        <w:t>.</w:t>
      </w:r>
      <w:r w:rsidR="001B7F57">
        <w:rPr>
          <w:rFonts w:ascii="Book Antiqua" w:eastAsiaTheme="minorHAnsi" w:hAnsi="Book Antiqua" w:cs="Times New Roman"/>
          <w:color w:val="000000" w:themeColor="text1"/>
          <w:sz w:val="24"/>
          <w:szCs w:val="24"/>
        </w:rPr>
        <w:t xml:space="preserve"> </w:t>
      </w:r>
      <w:r w:rsidR="001B7F57">
        <w:rPr>
          <w:rFonts w:ascii="Book Antiqua" w:hAnsi="Book Antiqua" w:cs="Times New Roman"/>
          <w:color w:val="000000" w:themeColor="text1"/>
          <w:sz w:val="24"/>
          <w:szCs w:val="24"/>
        </w:rPr>
        <w:t xml:space="preserve">MRE: </w:t>
      </w:r>
      <w:r w:rsidR="001B7F57">
        <w:rPr>
          <w:rFonts w:ascii="Book Antiqua" w:eastAsiaTheme="minorHAnsi" w:hAnsi="Book Antiqua" w:cs="Times New Roman"/>
          <w:color w:val="000000" w:themeColor="text1"/>
          <w:sz w:val="24"/>
          <w:szCs w:val="24"/>
        </w:rPr>
        <w:t>M</w:t>
      </w:r>
      <w:r w:rsidR="001B7F57" w:rsidRPr="000A359D">
        <w:rPr>
          <w:rFonts w:ascii="Book Antiqua" w:eastAsiaTheme="minorHAnsi" w:hAnsi="Book Antiqua" w:cs="Times New Roman"/>
          <w:color w:val="000000" w:themeColor="text1"/>
          <w:sz w:val="24"/>
          <w:szCs w:val="24"/>
        </w:rPr>
        <w:t>agnetic resonance</w:t>
      </w:r>
      <w:r w:rsidR="001B7F57" w:rsidRPr="00355D6A">
        <w:rPr>
          <w:rFonts w:ascii="Book Antiqua" w:eastAsiaTheme="minorHAnsi" w:hAnsi="Book Antiqua" w:cs="Times New Roman"/>
          <w:color w:val="000000" w:themeColor="text1"/>
          <w:sz w:val="24"/>
          <w:szCs w:val="24"/>
        </w:rPr>
        <w:t xml:space="preserve"> elastography</w:t>
      </w:r>
      <w:r w:rsidR="001B7F57">
        <w:rPr>
          <w:rFonts w:ascii="Book Antiqua" w:eastAsiaTheme="minorHAnsi" w:hAnsi="Book Antiqua" w:cs="Times New Roman"/>
          <w:color w:val="000000" w:themeColor="text1"/>
          <w:sz w:val="24"/>
          <w:szCs w:val="24"/>
        </w:rPr>
        <w:t xml:space="preserve">; APRI: </w:t>
      </w:r>
      <w:r w:rsidR="001B7F57" w:rsidRPr="00355D6A">
        <w:rPr>
          <w:rFonts w:ascii="Book Antiqua" w:eastAsiaTheme="minorHAnsi" w:hAnsi="Book Antiqua" w:cs="Times New Roman"/>
          <w:color w:val="000000" w:themeColor="text1"/>
          <w:sz w:val="24"/>
          <w:szCs w:val="24"/>
        </w:rPr>
        <w:t>Aspartate aminotransferase to platelet ratio index</w:t>
      </w:r>
      <w:r w:rsidR="001B7F57">
        <w:rPr>
          <w:rFonts w:ascii="Book Antiqua" w:eastAsiaTheme="minorHAnsi" w:hAnsi="Book Antiqua" w:cs="Times New Roman"/>
          <w:color w:val="000000" w:themeColor="text1"/>
          <w:sz w:val="24"/>
          <w:szCs w:val="24"/>
        </w:rPr>
        <w:t>.</w:t>
      </w:r>
    </w:p>
    <w:p w14:paraId="32B5BD34" w14:textId="77777777" w:rsidR="001B7F57" w:rsidRDefault="001B7F57" w:rsidP="00250B18">
      <w:pPr>
        <w:widowControl/>
        <w:wordWrap/>
        <w:autoSpaceDE/>
        <w:autoSpaceDN/>
        <w:snapToGrid w:val="0"/>
        <w:spacing w:after="0" w:line="360" w:lineRule="auto"/>
        <w:rPr>
          <w:rFonts w:ascii="Book Antiqua" w:eastAsiaTheme="minorHAnsi" w:hAnsi="Book Antiqua" w:cs="Times New Roman"/>
          <w:color w:val="000000" w:themeColor="text1"/>
          <w:sz w:val="24"/>
          <w:szCs w:val="24"/>
        </w:rPr>
      </w:pPr>
      <w:r>
        <w:rPr>
          <w:rFonts w:ascii="Book Antiqua" w:eastAsiaTheme="minorHAnsi" w:hAnsi="Book Antiqua" w:cs="Times New Roman"/>
          <w:color w:val="000000" w:themeColor="text1"/>
          <w:sz w:val="24"/>
          <w:szCs w:val="24"/>
        </w:rPr>
        <w:br w:type="page"/>
      </w:r>
    </w:p>
    <w:p w14:paraId="58DC59E6" w14:textId="3C379E30" w:rsidR="005677F6" w:rsidRPr="00355D6A" w:rsidRDefault="005677F6" w:rsidP="00250B18">
      <w:pPr>
        <w:wordWrap/>
        <w:adjustRightInd w:val="0"/>
        <w:snapToGrid w:val="0"/>
        <w:spacing w:after="0" w:line="360" w:lineRule="auto"/>
        <w:outlineLvl w:val="0"/>
        <w:rPr>
          <w:rFonts w:ascii="Book Antiqua" w:hAnsi="Book Antiqua" w:cs="Times New Roman"/>
          <w:b/>
          <w:color w:val="000000" w:themeColor="text1"/>
          <w:sz w:val="24"/>
          <w:szCs w:val="24"/>
        </w:rPr>
      </w:pPr>
      <w:r w:rsidRPr="00355D6A">
        <w:rPr>
          <w:rFonts w:ascii="Book Antiqua" w:hAnsi="Book Antiqua" w:cs="Times New Roman"/>
          <w:b/>
          <w:color w:val="000000" w:themeColor="text1"/>
          <w:sz w:val="24"/>
          <w:szCs w:val="24"/>
        </w:rPr>
        <w:lastRenderedPageBreak/>
        <w:t xml:space="preserve">Table 1 Patient characteristics in </w:t>
      </w:r>
      <w:r w:rsidR="00DB1CC7" w:rsidRPr="00355D6A">
        <w:rPr>
          <w:rFonts w:ascii="Book Antiqua" w:hAnsi="Book Antiqua" w:cs="Times New Roman"/>
          <w:b/>
          <w:color w:val="000000" w:themeColor="text1"/>
          <w:sz w:val="24"/>
          <w:szCs w:val="24"/>
        </w:rPr>
        <w:t xml:space="preserve">the </w:t>
      </w:r>
      <w:r w:rsidR="000A1819">
        <w:rPr>
          <w:rFonts w:ascii="Book Antiqua" w:hAnsi="Book Antiqua" w:cs="Times New Roman"/>
          <w:b/>
          <w:color w:val="000000" w:themeColor="text1"/>
          <w:sz w:val="24"/>
          <w:szCs w:val="24"/>
        </w:rPr>
        <w:t>Kasai group and control group</w:t>
      </w:r>
    </w:p>
    <w:tbl>
      <w:tblPr>
        <w:tblStyle w:val="TableGrid"/>
        <w:tblW w:w="0" w:type="auto"/>
        <w:tblInd w:w="-601" w:type="dxa"/>
        <w:tblBorders>
          <w:insideV w:val="none" w:sz="0" w:space="0" w:color="auto"/>
        </w:tblBorders>
        <w:tblLook w:val="04A0" w:firstRow="1" w:lastRow="0" w:firstColumn="1" w:lastColumn="0" w:noHBand="0" w:noVBand="1"/>
      </w:tblPr>
      <w:tblGrid>
        <w:gridCol w:w="2163"/>
        <w:gridCol w:w="2141"/>
        <w:gridCol w:w="1912"/>
        <w:gridCol w:w="2060"/>
        <w:gridCol w:w="1567"/>
      </w:tblGrid>
      <w:tr w:rsidR="00355D6A" w:rsidRPr="00355D6A" w14:paraId="20B6662D" w14:textId="77777777" w:rsidTr="00772FF3">
        <w:tc>
          <w:tcPr>
            <w:tcW w:w="2163" w:type="dxa"/>
            <w:tcBorders>
              <w:left w:val="nil"/>
              <w:bottom w:val="single" w:sz="4" w:space="0" w:color="auto"/>
            </w:tcBorders>
          </w:tcPr>
          <w:p w14:paraId="1871B515" w14:textId="77777777" w:rsidR="005677F6" w:rsidRPr="000A1819" w:rsidRDefault="005677F6" w:rsidP="00250B18">
            <w:pPr>
              <w:wordWrap/>
              <w:adjustRightInd w:val="0"/>
              <w:snapToGrid w:val="0"/>
              <w:spacing w:line="360" w:lineRule="auto"/>
              <w:rPr>
                <w:rFonts w:ascii="Book Antiqua" w:hAnsi="Book Antiqua" w:cs="Times New Roman"/>
                <w:b/>
                <w:color w:val="000000" w:themeColor="text1"/>
                <w:sz w:val="24"/>
                <w:szCs w:val="24"/>
              </w:rPr>
            </w:pPr>
          </w:p>
        </w:tc>
        <w:tc>
          <w:tcPr>
            <w:tcW w:w="2141" w:type="dxa"/>
            <w:tcBorders>
              <w:bottom w:val="single" w:sz="4" w:space="0" w:color="auto"/>
            </w:tcBorders>
          </w:tcPr>
          <w:p w14:paraId="5D3CA904" w14:textId="77777777" w:rsidR="005677F6" w:rsidRPr="000A1819" w:rsidRDefault="005677F6" w:rsidP="00250B18">
            <w:pPr>
              <w:wordWrap/>
              <w:adjustRightInd w:val="0"/>
              <w:snapToGrid w:val="0"/>
              <w:spacing w:line="360" w:lineRule="auto"/>
              <w:jc w:val="center"/>
              <w:rPr>
                <w:rFonts w:ascii="Book Antiqua" w:hAnsi="Book Antiqua" w:cs="Times New Roman"/>
                <w:b/>
                <w:color w:val="000000" w:themeColor="text1"/>
                <w:sz w:val="24"/>
                <w:szCs w:val="24"/>
              </w:rPr>
            </w:pPr>
          </w:p>
        </w:tc>
        <w:tc>
          <w:tcPr>
            <w:tcW w:w="1912" w:type="dxa"/>
            <w:tcBorders>
              <w:bottom w:val="single" w:sz="4" w:space="0" w:color="auto"/>
            </w:tcBorders>
          </w:tcPr>
          <w:p w14:paraId="7B2CD5BE" w14:textId="221C4A55" w:rsidR="005677F6" w:rsidRPr="000A1819" w:rsidRDefault="005677F6" w:rsidP="00250B18">
            <w:pPr>
              <w:wordWrap/>
              <w:adjustRightInd w:val="0"/>
              <w:snapToGrid w:val="0"/>
              <w:spacing w:line="360" w:lineRule="auto"/>
              <w:jc w:val="center"/>
              <w:rPr>
                <w:rFonts w:ascii="Book Antiqua" w:hAnsi="Book Antiqua" w:cs="Times New Roman"/>
                <w:b/>
                <w:color w:val="000000" w:themeColor="text1"/>
                <w:sz w:val="24"/>
                <w:szCs w:val="24"/>
              </w:rPr>
            </w:pPr>
            <w:r w:rsidRPr="000A1819">
              <w:rPr>
                <w:rFonts w:ascii="Book Antiqua" w:hAnsi="Book Antiqua" w:cs="Times New Roman"/>
                <w:b/>
                <w:color w:val="000000" w:themeColor="text1"/>
                <w:sz w:val="24"/>
                <w:szCs w:val="24"/>
              </w:rPr>
              <w:t>Kasai group (</w:t>
            </w:r>
            <w:r w:rsidRPr="000A1819">
              <w:rPr>
                <w:rFonts w:ascii="Book Antiqua" w:hAnsi="Book Antiqua" w:cs="Times New Roman"/>
                <w:b/>
                <w:i/>
                <w:color w:val="000000" w:themeColor="text1"/>
                <w:sz w:val="24"/>
                <w:szCs w:val="24"/>
              </w:rPr>
              <w:t>n</w:t>
            </w:r>
            <w:r w:rsidR="000A1819" w:rsidRPr="000A1819">
              <w:rPr>
                <w:rFonts w:ascii="Book Antiqua" w:hAnsi="Book Antiqua" w:cs="Times New Roman"/>
                <w:b/>
                <w:color w:val="000000" w:themeColor="text1"/>
                <w:sz w:val="24"/>
                <w:szCs w:val="24"/>
              </w:rPr>
              <w:t xml:space="preserve"> </w:t>
            </w:r>
            <w:r w:rsidRPr="000A1819">
              <w:rPr>
                <w:rFonts w:ascii="Book Antiqua" w:hAnsi="Book Antiqua" w:cs="Times New Roman"/>
                <w:b/>
                <w:color w:val="000000" w:themeColor="text1"/>
                <w:sz w:val="24"/>
                <w:szCs w:val="24"/>
              </w:rPr>
              <w:t>=</w:t>
            </w:r>
            <w:r w:rsidR="000A1819" w:rsidRPr="000A1819">
              <w:rPr>
                <w:rFonts w:ascii="Book Antiqua" w:hAnsi="Book Antiqua" w:cs="Times New Roman"/>
                <w:b/>
                <w:color w:val="000000" w:themeColor="text1"/>
                <w:sz w:val="24"/>
                <w:szCs w:val="24"/>
              </w:rPr>
              <w:t xml:space="preserve"> </w:t>
            </w:r>
            <w:r w:rsidRPr="000A1819">
              <w:rPr>
                <w:rFonts w:ascii="Book Antiqua" w:hAnsi="Book Antiqua" w:cs="Times New Roman"/>
                <w:b/>
                <w:color w:val="000000" w:themeColor="text1"/>
                <w:sz w:val="24"/>
                <w:szCs w:val="24"/>
              </w:rPr>
              <w:t>22)</w:t>
            </w:r>
          </w:p>
        </w:tc>
        <w:tc>
          <w:tcPr>
            <w:tcW w:w="2060" w:type="dxa"/>
            <w:tcBorders>
              <w:bottom w:val="single" w:sz="4" w:space="0" w:color="auto"/>
            </w:tcBorders>
          </w:tcPr>
          <w:p w14:paraId="0210CB52" w14:textId="796AF549" w:rsidR="005677F6" w:rsidRPr="000A1819" w:rsidRDefault="005677F6" w:rsidP="00250B18">
            <w:pPr>
              <w:wordWrap/>
              <w:adjustRightInd w:val="0"/>
              <w:snapToGrid w:val="0"/>
              <w:spacing w:line="360" w:lineRule="auto"/>
              <w:jc w:val="center"/>
              <w:rPr>
                <w:rFonts w:ascii="Book Antiqua" w:hAnsi="Book Antiqua" w:cs="Times New Roman"/>
                <w:b/>
                <w:color w:val="000000" w:themeColor="text1"/>
                <w:sz w:val="24"/>
                <w:szCs w:val="24"/>
              </w:rPr>
            </w:pPr>
            <w:r w:rsidRPr="000A1819">
              <w:rPr>
                <w:rFonts w:ascii="Book Antiqua" w:hAnsi="Book Antiqua" w:cs="Times New Roman"/>
                <w:b/>
                <w:color w:val="000000" w:themeColor="text1"/>
                <w:sz w:val="24"/>
                <w:szCs w:val="24"/>
              </w:rPr>
              <w:t>Control group (</w:t>
            </w:r>
            <w:r w:rsidR="000A1819" w:rsidRPr="000A1819">
              <w:rPr>
                <w:rFonts w:ascii="Book Antiqua" w:hAnsi="Book Antiqua" w:cs="Times New Roman"/>
                <w:b/>
                <w:i/>
                <w:color w:val="000000" w:themeColor="text1"/>
                <w:sz w:val="24"/>
                <w:szCs w:val="24"/>
              </w:rPr>
              <w:t>n</w:t>
            </w:r>
            <w:r w:rsidR="000A1819" w:rsidRPr="000A1819">
              <w:rPr>
                <w:rFonts w:ascii="Book Antiqua" w:hAnsi="Book Antiqua" w:cs="Times New Roman"/>
                <w:b/>
                <w:color w:val="000000" w:themeColor="text1"/>
                <w:sz w:val="24"/>
                <w:szCs w:val="24"/>
              </w:rPr>
              <w:t xml:space="preserve"> </w:t>
            </w:r>
            <w:r w:rsidRPr="000A1819">
              <w:rPr>
                <w:rFonts w:ascii="Book Antiqua" w:hAnsi="Book Antiqua" w:cs="Times New Roman"/>
                <w:b/>
                <w:color w:val="000000" w:themeColor="text1"/>
                <w:sz w:val="24"/>
                <w:szCs w:val="24"/>
              </w:rPr>
              <w:t>=</w:t>
            </w:r>
            <w:r w:rsidR="000A1819" w:rsidRPr="000A1819">
              <w:rPr>
                <w:rFonts w:ascii="Book Antiqua" w:hAnsi="Book Antiqua" w:cs="Times New Roman"/>
                <w:b/>
                <w:color w:val="000000" w:themeColor="text1"/>
                <w:sz w:val="24"/>
                <w:szCs w:val="24"/>
              </w:rPr>
              <w:t xml:space="preserve"> </w:t>
            </w:r>
            <w:r w:rsidRPr="000A1819">
              <w:rPr>
                <w:rFonts w:ascii="Book Antiqua" w:hAnsi="Book Antiqua" w:cs="Times New Roman"/>
                <w:b/>
                <w:color w:val="000000" w:themeColor="text1"/>
                <w:sz w:val="24"/>
                <w:szCs w:val="24"/>
              </w:rPr>
              <w:t>9)</w:t>
            </w:r>
          </w:p>
        </w:tc>
        <w:tc>
          <w:tcPr>
            <w:tcW w:w="1567" w:type="dxa"/>
            <w:tcBorders>
              <w:bottom w:val="single" w:sz="4" w:space="0" w:color="auto"/>
              <w:right w:val="nil"/>
            </w:tcBorders>
          </w:tcPr>
          <w:p w14:paraId="5954AE7A" w14:textId="56D2A85B" w:rsidR="005677F6" w:rsidRPr="000A1819" w:rsidRDefault="005677F6" w:rsidP="00250B18">
            <w:pPr>
              <w:wordWrap/>
              <w:adjustRightInd w:val="0"/>
              <w:snapToGrid w:val="0"/>
              <w:spacing w:line="360" w:lineRule="auto"/>
              <w:jc w:val="center"/>
              <w:rPr>
                <w:rFonts w:ascii="Book Antiqua" w:hAnsi="Book Antiqua" w:cs="Times New Roman"/>
                <w:b/>
                <w:color w:val="000000" w:themeColor="text1"/>
                <w:sz w:val="24"/>
                <w:szCs w:val="24"/>
                <w:vertAlign w:val="superscript"/>
              </w:rPr>
            </w:pPr>
            <w:r w:rsidRPr="000A1819">
              <w:rPr>
                <w:rFonts w:ascii="Book Antiqua" w:hAnsi="Book Antiqua" w:cs="Times New Roman"/>
                <w:b/>
                <w:i/>
                <w:color w:val="000000" w:themeColor="text1"/>
                <w:sz w:val="24"/>
                <w:szCs w:val="24"/>
              </w:rPr>
              <w:t>P</w:t>
            </w:r>
            <w:r w:rsidR="000A1819" w:rsidRPr="000A1819">
              <w:rPr>
                <w:rFonts w:ascii="Book Antiqua" w:hAnsi="Book Antiqua" w:cs="Times New Roman"/>
                <w:b/>
                <w:color w:val="000000" w:themeColor="text1"/>
                <w:sz w:val="24"/>
                <w:szCs w:val="24"/>
              </w:rPr>
              <w:t xml:space="preserve"> value</w:t>
            </w:r>
            <w:r w:rsidR="000A1819" w:rsidRPr="000A1819">
              <w:rPr>
                <w:rFonts w:ascii="Book Antiqua" w:hAnsi="Book Antiqua" w:cs="Times New Roman"/>
                <w:b/>
                <w:color w:val="000000" w:themeColor="text1"/>
                <w:sz w:val="24"/>
                <w:szCs w:val="24"/>
                <w:vertAlign w:val="superscript"/>
              </w:rPr>
              <w:t>1</w:t>
            </w:r>
          </w:p>
        </w:tc>
      </w:tr>
      <w:tr w:rsidR="00355D6A" w:rsidRPr="00355D6A" w14:paraId="395A8D69" w14:textId="77777777" w:rsidTr="00772FF3">
        <w:tc>
          <w:tcPr>
            <w:tcW w:w="2163" w:type="dxa"/>
            <w:tcBorders>
              <w:left w:val="nil"/>
              <w:bottom w:val="nil"/>
            </w:tcBorders>
          </w:tcPr>
          <w:p w14:paraId="107A8D63" w14:textId="77777777" w:rsidR="005677F6" w:rsidRPr="00355D6A" w:rsidRDefault="005677F6" w:rsidP="00250B18">
            <w:pPr>
              <w:wordWrap/>
              <w:adjustRightInd w:val="0"/>
              <w:snapToGrid w:val="0"/>
              <w:spacing w:line="360" w:lineRule="auto"/>
              <w:jc w:val="left"/>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Clinical and laboratory findings</w:t>
            </w:r>
          </w:p>
        </w:tc>
        <w:tc>
          <w:tcPr>
            <w:tcW w:w="2141" w:type="dxa"/>
            <w:tcBorders>
              <w:bottom w:val="nil"/>
            </w:tcBorders>
          </w:tcPr>
          <w:p w14:paraId="488EDBEA" w14:textId="27ECBA92"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Age (</w:t>
            </w:r>
            <w:proofErr w:type="spellStart"/>
            <w:r w:rsidRPr="00355D6A">
              <w:rPr>
                <w:rFonts w:ascii="Book Antiqua" w:hAnsi="Book Antiqua" w:cs="Times New Roman"/>
                <w:color w:val="000000" w:themeColor="text1"/>
                <w:sz w:val="24"/>
                <w:szCs w:val="24"/>
              </w:rPr>
              <w:t>y</w:t>
            </w:r>
            <w:r w:rsidR="000A1819">
              <w:rPr>
                <w:rFonts w:ascii="Book Antiqua" w:hAnsi="Book Antiqua" w:cs="Times New Roman"/>
                <w:color w:val="000000" w:themeColor="text1"/>
                <w:sz w:val="24"/>
                <w:szCs w:val="24"/>
              </w:rPr>
              <w:t>r</w:t>
            </w:r>
            <w:proofErr w:type="spellEnd"/>
            <w:r w:rsidRPr="00355D6A">
              <w:rPr>
                <w:rFonts w:ascii="Book Antiqua" w:hAnsi="Book Antiqua" w:cs="Times New Roman"/>
                <w:color w:val="000000" w:themeColor="text1"/>
                <w:sz w:val="24"/>
                <w:szCs w:val="24"/>
              </w:rPr>
              <w:t>)</w:t>
            </w:r>
          </w:p>
        </w:tc>
        <w:tc>
          <w:tcPr>
            <w:tcW w:w="1912" w:type="dxa"/>
            <w:tcBorders>
              <w:bottom w:val="nil"/>
            </w:tcBorders>
          </w:tcPr>
          <w:p w14:paraId="2B978EC1"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10.0 (4.0-18.0)</w:t>
            </w:r>
          </w:p>
        </w:tc>
        <w:tc>
          <w:tcPr>
            <w:tcW w:w="2060" w:type="dxa"/>
            <w:tcBorders>
              <w:bottom w:val="nil"/>
            </w:tcBorders>
          </w:tcPr>
          <w:p w14:paraId="704C476B"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14.0 (9.0-18.0)</w:t>
            </w:r>
          </w:p>
        </w:tc>
        <w:tc>
          <w:tcPr>
            <w:tcW w:w="1567" w:type="dxa"/>
            <w:tcBorders>
              <w:bottom w:val="nil"/>
              <w:right w:val="nil"/>
            </w:tcBorders>
          </w:tcPr>
          <w:p w14:paraId="395CD4C0" w14:textId="77777777" w:rsidR="005677F6" w:rsidRPr="000A181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0A1819">
              <w:rPr>
                <w:rFonts w:ascii="Book Antiqua" w:hAnsi="Book Antiqua" w:cs="Times New Roman"/>
                <w:color w:val="000000" w:themeColor="text1"/>
                <w:sz w:val="24"/>
                <w:szCs w:val="24"/>
              </w:rPr>
              <w:t>0.012</w:t>
            </w:r>
          </w:p>
        </w:tc>
      </w:tr>
      <w:tr w:rsidR="00355D6A" w:rsidRPr="00355D6A" w14:paraId="6C0C8445" w14:textId="77777777" w:rsidTr="00772FF3">
        <w:tc>
          <w:tcPr>
            <w:tcW w:w="2163" w:type="dxa"/>
            <w:tcBorders>
              <w:top w:val="nil"/>
              <w:left w:val="nil"/>
              <w:bottom w:val="nil"/>
            </w:tcBorders>
          </w:tcPr>
          <w:p w14:paraId="61EFCFCE" w14:textId="77777777" w:rsidR="005677F6" w:rsidRPr="00355D6A" w:rsidRDefault="005677F6" w:rsidP="00250B18">
            <w:pPr>
              <w:wordWrap/>
              <w:adjustRightInd w:val="0"/>
              <w:snapToGrid w:val="0"/>
              <w:spacing w:line="360" w:lineRule="auto"/>
              <w:jc w:val="left"/>
              <w:rPr>
                <w:rFonts w:ascii="Book Antiqua" w:hAnsi="Book Antiqua" w:cs="Times New Roman"/>
                <w:color w:val="000000" w:themeColor="text1"/>
                <w:sz w:val="24"/>
                <w:szCs w:val="24"/>
              </w:rPr>
            </w:pPr>
          </w:p>
        </w:tc>
        <w:tc>
          <w:tcPr>
            <w:tcW w:w="2141" w:type="dxa"/>
            <w:tcBorders>
              <w:top w:val="nil"/>
              <w:bottom w:val="nil"/>
            </w:tcBorders>
          </w:tcPr>
          <w:p w14:paraId="480409CC" w14:textId="6D2F3491"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BMI (kg</w:t>
            </w:r>
            <w:r w:rsidR="00DB1CC7" w:rsidRPr="00355D6A">
              <w:rPr>
                <w:rFonts w:ascii="Book Antiqua" w:hAnsi="Book Antiqua" w:cs="Times New Roman"/>
                <w:color w:val="000000" w:themeColor="text1"/>
                <w:sz w:val="24"/>
                <w:szCs w:val="24"/>
              </w:rPr>
              <w:t>/m</w:t>
            </w:r>
            <w:r w:rsidR="00DB1CC7" w:rsidRPr="00355D6A">
              <w:rPr>
                <w:rFonts w:ascii="Book Antiqua" w:hAnsi="Book Antiqua" w:cs="Times New Roman"/>
                <w:color w:val="000000" w:themeColor="text1"/>
                <w:sz w:val="24"/>
                <w:szCs w:val="24"/>
                <w:vertAlign w:val="superscript"/>
              </w:rPr>
              <w:t>2</w:t>
            </w:r>
            <w:r w:rsidRPr="00355D6A">
              <w:rPr>
                <w:rFonts w:ascii="Book Antiqua" w:hAnsi="Book Antiqua" w:cs="Times New Roman"/>
                <w:color w:val="000000" w:themeColor="text1"/>
                <w:sz w:val="24"/>
                <w:szCs w:val="24"/>
              </w:rPr>
              <w:t>)</w:t>
            </w:r>
          </w:p>
        </w:tc>
        <w:tc>
          <w:tcPr>
            <w:tcW w:w="1912" w:type="dxa"/>
            <w:tcBorders>
              <w:top w:val="nil"/>
              <w:bottom w:val="nil"/>
            </w:tcBorders>
          </w:tcPr>
          <w:p w14:paraId="5DF8A987"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17.1 (14.8-29.9)</w:t>
            </w:r>
          </w:p>
        </w:tc>
        <w:tc>
          <w:tcPr>
            <w:tcW w:w="2060" w:type="dxa"/>
            <w:tcBorders>
              <w:top w:val="nil"/>
              <w:bottom w:val="nil"/>
            </w:tcBorders>
          </w:tcPr>
          <w:p w14:paraId="278C98C1"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20.6 (14.7-24.2)</w:t>
            </w:r>
          </w:p>
        </w:tc>
        <w:tc>
          <w:tcPr>
            <w:tcW w:w="1567" w:type="dxa"/>
            <w:tcBorders>
              <w:top w:val="nil"/>
              <w:bottom w:val="nil"/>
              <w:right w:val="nil"/>
            </w:tcBorders>
          </w:tcPr>
          <w:p w14:paraId="57CCEF7D" w14:textId="77777777" w:rsidR="005677F6" w:rsidRPr="000A181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0A1819">
              <w:rPr>
                <w:rFonts w:ascii="Book Antiqua" w:hAnsi="Book Antiqua" w:cs="Times New Roman"/>
                <w:color w:val="000000" w:themeColor="text1"/>
                <w:sz w:val="24"/>
                <w:szCs w:val="24"/>
              </w:rPr>
              <w:t>0.593</w:t>
            </w:r>
          </w:p>
        </w:tc>
      </w:tr>
      <w:tr w:rsidR="00355D6A" w:rsidRPr="00355D6A" w14:paraId="474DF043" w14:textId="77777777" w:rsidTr="00772FF3">
        <w:tc>
          <w:tcPr>
            <w:tcW w:w="2163" w:type="dxa"/>
            <w:tcBorders>
              <w:top w:val="nil"/>
              <w:left w:val="nil"/>
              <w:bottom w:val="nil"/>
            </w:tcBorders>
          </w:tcPr>
          <w:p w14:paraId="373B408E" w14:textId="77777777" w:rsidR="005677F6" w:rsidRPr="00355D6A" w:rsidRDefault="005677F6" w:rsidP="00250B18">
            <w:pPr>
              <w:wordWrap/>
              <w:adjustRightInd w:val="0"/>
              <w:snapToGrid w:val="0"/>
              <w:spacing w:line="360" w:lineRule="auto"/>
              <w:jc w:val="left"/>
              <w:rPr>
                <w:rFonts w:ascii="Book Antiqua" w:hAnsi="Book Antiqua" w:cs="Times New Roman"/>
                <w:color w:val="000000" w:themeColor="text1"/>
                <w:sz w:val="24"/>
                <w:szCs w:val="24"/>
              </w:rPr>
            </w:pPr>
          </w:p>
        </w:tc>
        <w:tc>
          <w:tcPr>
            <w:tcW w:w="2141" w:type="dxa"/>
            <w:tcBorders>
              <w:top w:val="nil"/>
              <w:bottom w:val="nil"/>
            </w:tcBorders>
          </w:tcPr>
          <w:p w14:paraId="77285A3B"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APRI</w:t>
            </w:r>
          </w:p>
        </w:tc>
        <w:tc>
          <w:tcPr>
            <w:tcW w:w="1912" w:type="dxa"/>
            <w:tcBorders>
              <w:top w:val="nil"/>
              <w:bottom w:val="nil"/>
            </w:tcBorders>
          </w:tcPr>
          <w:p w14:paraId="621A70AF"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0.61 (0.18-5.00)</w:t>
            </w:r>
          </w:p>
        </w:tc>
        <w:tc>
          <w:tcPr>
            <w:tcW w:w="2060" w:type="dxa"/>
            <w:tcBorders>
              <w:top w:val="nil"/>
              <w:bottom w:val="nil"/>
            </w:tcBorders>
          </w:tcPr>
          <w:p w14:paraId="2B61CEF4"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0.33 (0.18-0.51)</w:t>
            </w:r>
          </w:p>
        </w:tc>
        <w:tc>
          <w:tcPr>
            <w:tcW w:w="1567" w:type="dxa"/>
            <w:tcBorders>
              <w:top w:val="nil"/>
              <w:bottom w:val="nil"/>
              <w:right w:val="nil"/>
            </w:tcBorders>
          </w:tcPr>
          <w:p w14:paraId="624D3743" w14:textId="77777777" w:rsidR="005677F6" w:rsidRPr="000A181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0A1819">
              <w:rPr>
                <w:rFonts w:ascii="Book Antiqua" w:hAnsi="Book Antiqua" w:cs="Times New Roman"/>
                <w:color w:val="000000" w:themeColor="text1"/>
                <w:sz w:val="24"/>
                <w:szCs w:val="24"/>
              </w:rPr>
              <w:t>0.033</w:t>
            </w:r>
          </w:p>
        </w:tc>
      </w:tr>
      <w:tr w:rsidR="00355D6A" w:rsidRPr="00355D6A" w14:paraId="212456F5" w14:textId="77777777" w:rsidTr="00772FF3">
        <w:tc>
          <w:tcPr>
            <w:tcW w:w="2163" w:type="dxa"/>
            <w:tcBorders>
              <w:top w:val="nil"/>
              <w:left w:val="nil"/>
              <w:bottom w:val="nil"/>
            </w:tcBorders>
          </w:tcPr>
          <w:p w14:paraId="14071BE6" w14:textId="77777777" w:rsidR="005677F6" w:rsidRPr="00355D6A" w:rsidRDefault="005677F6" w:rsidP="00250B18">
            <w:pPr>
              <w:wordWrap/>
              <w:adjustRightInd w:val="0"/>
              <w:snapToGrid w:val="0"/>
              <w:spacing w:line="360" w:lineRule="auto"/>
              <w:jc w:val="left"/>
              <w:rPr>
                <w:rFonts w:ascii="Book Antiqua" w:hAnsi="Book Antiqua" w:cs="Times New Roman"/>
                <w:color w:val="000000" w:themeColor="text1"/>
                <w:sz w:val="24"/>
                <w:szCs w:val="24"/>
              </w:rPr>
            </w:pPr>
          </w:p>
        </w:tc>
        <w:tc>
          <w:tcPr>
            <w:tcW w:w="2141" w:type="dxa"/>
            <w:tcBorders>
              <w:top w:val="nil"/>
              <w:bottom w:val="nil"/>
            </w:tcBorders>
          </w:tcPr>
          <w:p w14:paraId="6FC60D0F"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Varices</w:t>
            </w:r>
          </w:p>
        </w:tc>
        <w:tc>
          <w:tcPr>
            <w:tcW w:w="1912" w:type="dxa"/>
            <w:tcBorders>
              <w:top w:val="nil"/>
              <w:bottom w:val="nil"/>
            </w:tcBorders>
          </w:tcPr>
          <w:p w14:paraId="1BEFF5BB" w14:textId="56348428"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0A1819">
              <w:rPr>
                <w:rFonts w:ascii="Book Antiqua" w:hAnsi="Book Antiqua" w:cs="Times New Roman"/>
                <w:i/>
                <w:color w:val="000000" w:themeColor="text1"/>
                <w:sz w:val="24"/>
                <w:szCs w:val="24"/>
              </w:rPr>
              <w:t>n</w:t>
            </w:r>
            <w:r w:rsidR="000A1819" w:rsidRPr="000A1819">
              <w:rPr>
                <w:rFonts w:ascii="Book Antiqua" w:hAnsi="Book Antiqua" w:cs="Times New Roman"/>
                <w:i/>
                <w:color w:val="000000" w:themeColor="text1"/>
                <w:sz w:val="24"/>
                <w:szCs w:val="24"/>
              </w:rPr>
              <w:t xml:space="preserve"> </w:t>
            </w:r>
            <w:r w:rsidRPr="00355D6A">
              <w:rPr>
                <w:rFonts w:ascii="Book Antiqua" w:hAnsi="Book Antiqua" w:cs="Times New Roman"/>
                <w:color w:val="000000" w:themeColor="text1"/>
                <w:sz w:val="24"/>
                <w:szCs w:val="24"/>
              </w:rPr>
              <w:t>=</w:t>
            </w:r>
            <w:r w:rsidR="000A1819">
              <w:rPr>
                <w:rFonts w:ascii="Book Antiqua" w:hAnsi="Book Antiqua" w:cs="Times New Roman"/>
                <w:color w:val="000000" w:themeColor="text1"/>
                <w:sz w:val="24"/>
                <w:szCs w:val="24"/>
              </w:rPr>
              <w:t xml:space="preserve"> </w:t>
            </w:r>
            <w:r w:rsidRPr="00355D6A">
              <w:rPr>
                <w:rFonts w:ascii="Book Antiqua" w:hAnsi="Book Antiqua" w:cs="Times New Roman"/>
                <w:color w:val="000000" w:themeColor="text1"/>
                <w:sz w:val="24"/>
                <w:szCs w:val="24"/>
              </w:rPr>
              <w:t>6</w:t>
            </w:r>
          </w:p>
        </w:tc>
        <w:tc>
          <w:tcPr>
            <w:tcW w:w="2060" w:type="dxa"/>
            <w:tcBorders>
              <w:top w:val="nil"/>
              <w:bottom w:val="nil"/>
            </w:tcBorders>
          </w:tcPr>
          <w:p w14:paraId="5FB2D562" w14:textId="4CCBA72F" w:rsidR="005677F6" w:rsidRPr="00355D6A" w:rsidRDefault="000A1819" w:rsidP="00250B18">
            <w:pPr>
              <w:wordWrap/>
              <w:adjustRightInd w:val="0"/>
              <w:snapToGrid w:val="0"/>
              <w:spacing w:line="360" w:lineRule="auto"/>
              <w:jc w:val="center"/>
              <w:rPr>
                <w:rFonts w:ascii="Book Antiqua" w:hAnsi="Book Antiqua" w:cs="Times New Roman"/>
                <w:color w:val="000000" w:themeColor="text1"/>
                <w:sz w:val="24"/>
                <w:szCs w:val="24"/>
              </w:rPr>
            </w:pPr>
            <w:r w:rsidRPr="000A1819">
              <w:rPr>
                <w:rFonts w:ascii="Book Antiqua" w:hAnsi="Book Antiqua" w:cs="Times New Roman"/>
                <w:i/>
                <w:color w:val="000000" w:themeColor="text1"/>
                <w:sz w:val="24"/>
                <w:szCs w:val="24"/>
              </w:rPr>
              <w:t xml:space="preserve">n </w:t>
            </w:r>
            <w:r w:rsidR="005677F6" w:rsidRPr="00355D6A">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005677F6" w:rsidRPr="00355D6A">
              <w:rPr>
                <w:rFonts w:ascii="Book Antiqua" w:hAnsi="Book Antiqua" w:cs="Times New Roman"/>
                <w:color w:val="000000" w:themeColor="text1"/>
                <w:sz w:val="24"/>
                <w:szCs w:val="24"/>
              </w:rPr>
              <w:t>0</w:t>
            </w:r>
          </w:p>
        </w:tc>
        <w:tc>
          <w:tcPr>
            <w:tcW w:w="1567" w:type="dxa"/>
            <w:tcBorders>
              <w:top w:val="nil"/>
              <w:bottom w:val="nil"/>
              <w:right w:val="nil"/>
            </w:tcBorders>
          </w:tcPr>
          <w:p w14:paraId="6AB0F142" w14:textId="77777777" w:rsidR="005677F6" w:rsidRPr="000A181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p>
        </w:tc>
      </w:tr>
      <w:tr w:rsidR="00355D6A" w:rsidRPr="00355D6A" w14:paraId="32DEBFAE" w14:textId="77777777" w:rsidTr="00772FF3">
        <w:tc>
          <w:tcPr>
            <w:tcW w:w="2163" w:type="dxa"/>
            <w:tcBorders>
              <w:top w:val="nil"/>
              <w:left w:val="nil"/>
              <w:bottom w:val="nil"/>
            </w:tcBorders>
          </w:tcPr>
          <w:p w14:paraId="0A28B0A7" w14:textId="77777777" w:rsidR="005677F6" w:rsidRPr="00355D6A" w:rsidRDefault="005677F6" w:rsidP="00250B18">
            <w:pPr>
              <w:wordWrap/>
              <w:adjustRightInd w:val="0"/>
              <w:snapToGrid w:val="0"/>
              <w:spacing w:line="360" w:lineRule="auto"/>
              <w:jc w:val="left"/>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Liver MRI findings</w:t>
            </w:r>
          </w:p>
        </w:tc>
        <w:tc>
          <w:tcPr>
            <w:tcW w:w="2141" w:type="dxa"/>
            <w:tcBorders>
              <w:top w:val="nil"/>
              <w:bottom w:val="nil"/>
            </w:tcBorders>
          </w:tcPr>
          <w:p w14:paraId="560D9A42"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Spleen size (cm)</w:t>
            </w:r>
          </w:p>
        </w:tc>
        <w:tc>
          <w:tcPr>
            <w:tcW w:w="1912" w:type="dxa"/>
            <w:tcBorders>
              <w:top w:val="nil"/>
              <w:bottom w:val="nil"/>
            </w:tcBorders>
          </w:tcPr>
          <w:p w14:paraId="62E3BA87"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11.8 (7.1-19.0)</w:t>
            </w:r>
          </w:p>
        </w:tc>
        <w:tc>
          <w:tcPr>
            <w:tcW w:w="2060" w:type="dxa"/>
            <w:tcBorders>
              <w:top w:val="nil"/>
              <w:bottom w:val="nil"/>
            </w:tcBorders>
          </w:tcPr>
          <w:p w14:paraId="5577C41A"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9.5 (7.9-10.1)</w:t>
            </w:r>
          </w:p>
        </w:tc>
        <w:tc>
          <w:tcPr>
            <w:tcW w:w="1567" w:type="dxa"/>
            <w:tcBorders>
              <w:top w:val="nil"/>
              <w:bottom w:val="nil"/>
              <w:right w:val="nil"/>
            </w:tcBorders>
          </w:tcPr>
          <w:p w14:paraId="6EAB0B55" w14:textId="77777777" w:rsidR="005677F6" w:rsidRPr="000A181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0A1819">
              <w:rPr>
                <w:rFonts w:ascii="Book Antiqua" w:hAnsi="Book Antiqua" w:cs="Times New Roman"/>
                <w:color w:val="000000" w:themeColor="text1"/>
                <w:sz w:val="24"/>
                <w:szCs w:val="24"/>
              </w:rPr>
              <w:t>0.009</w:t>
            </w:r>
          </w:p>
        </w:tc>
      </w:tr>
      <w:tr w:rsidR="00355D6A" w:rsidRPr="00355D6A" w14:paraId="6B97C09D" w14:textId="77777777" w:rsidTr="00772FF3">
        <w:tc>
          <w:tcPr>
            <w:tcW w:w="2163" w:type="dxa"/>
            <w:tcBorders>
              <w:top w:val="nil"/>
              <w:left w:val="nil"/>
              <w:bottom w:val="nil"/>
            </w:tcBorders>
          </w:tcPr>
          <w:p w14:paraId="266C3D2B" w14:textId="77777777" w:rsidR="005677F6" w:rsidRPr="00355D6A" w:rsidRDefault="005677F6" w:rsidP="00250B18">
            <w:pPr>
              <w:wordWrap/>
              <w:adjustRightInd w:val="0"/>
              <w:snapToGrid w:val="0"/>
              <w:spacing w:line="360" w:lineRule="auto"/>
              <w:jc w:val="left"/>
              <w:rPr>
                <w:rFonts w:ascii="Book Antiqua" w:hAnsi="Book Antiqua" w:cs="Times New Roman"/>
                <w:color w:val="000000" w:themeColor="text1"/>
                <w:sz w:val="24"/>
                <w:szCs w:val="24"/>
              </w:rPr>
            </w:pPr>
          </w:p>
        </w:tc>
        <w:tc>
          <w:tcPr>
            <w:tcW w:w="2141" w:type="dxa"/>
            <w:tcBorders>
              <w:top w:val="nil"/>
              <w:bottom w:val="nil"/>
            </w:tcBorders>
          </w:tcPr>
          <w:p w14:paraId="217374FD"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Spleen size ratio</w:t>
            </w:r>
          </w:p>
        </w:tc>
        <w:tc>
          <w:tcPr>
            <w:tcW w:w="1912" w:type="dxa"/>
            <w:tcBorders>
              <w:top w:val="nil"/>
              <w:bottom w:val="nil"/>
            </w:tcBorders>
          </w:tcPr>
          <w:p w14:paraId="655BC3A2"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1.03 (0.63-1.73)</w:t>
            </w:r>
          </w:p>
        </w:tc>
        <w:tc>
          <w:tcPr>
            <w:tcW w:w="2060" w:type="dxa"/>
            <w:tcBorders>
              <w:top w:val="nil"/>
              <w:bottom w:val="nil"/>
            </w:tcBorders>
          </w:tcPr>
          <w:p w14:paraId="0C6D00C3"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0.83 (0.68-0.92)</w:t>
            </w:r>
          </w:p>
        </w:tc>
        <w:tc>
          <w:tcPr>
            <w:tcW w:w="1567" w:type="dxa"/>
            <w:tcBorders>
              <w:top w:val="nil"/>
              <w:bottom w:val="nil"/>
              <w:right w:val="nil"/>
            </w:tcBorders>
          </w:tcPr>
          <w:p w14:paraId="4CC2E353" w14:textId="77777777" w:rsidR="005677F6" w:rsidRPr="000A181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0A1819">
              <w:rPr>
                <w:rFonts w:ascii="Book Antiqua" w:hAnsi="Book Antiqua" w:cs="Times New Roman"/>
                <w:color w:val="000000" w:themeColor="text1"/>
                <w:sz w:val="24"/>
                <w:szCs w:val="24"/>
              </w:rPr>
              <w:t>0.004</w:t>
            </w:r>
          </w:p>
        </w:tc>
      </w:tr>
      <w:tr w:rsidR="00355D6A" w:rsidRPr="00355D6A" w14:paraId="45A257A6" w14:textId="77777777" w:rsidTr="00772FF3">
        <w:tc>
          <w:tcPr>
            <w:tcW w:w="2163" w:type="dxa"/>
            <w:tcBorders>
              <w:top w:val="nil"/>
              <w:left w:val="nil"/>
              <w:bottom w:val="nil"/>
            </w:tcBorders>
          </w:tcPr>
          <w:p w14:paraId="37C54298" w14:textId="77777777" w:rsidR="005677F6" w:rsidRPr="00355D6A" w:rsidRDefault="005677F6" w:rsidP="00250B18">
            <w:pPr>
              <w:wordWrap/>
              <w:adjustRightInd w:val="0"/>
              <w:snapToGrid w:val="0"/>
              <w:spacing w:line="360" w:lineRule="auto"/>
              <w:jc w:val="left"/>
              <w:rPr>
                <w:rFonts w:ascii="Book Antiqua" w:hAnsi="Book Antiqua" w:cs="Times New Roman"/>
                <w:color w:val="000000" w:themeColor="text1"/>
                <w:sz w:val="24"/>
                <w:szCs w:val="24"/>
              </w:rPr>
            </w:pPr>
          </w:p>
        </w:tc>
        <w:tc>
          <w:tcPr>
            <w:tcW w:w="2141" w:type="dxa"/>
            <w:tcBorders>
              <w:top w:val="nil"/>
              <w:bottom w:val="nil"/>
            </w:tcBorders>
          </w:tcPr>
          <w:p w14:paraId="259888ED"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Liver fat fraction (%)</w:t>
            </w:r>
          </w:p>
        </w:tc>
        <w:tc>
          <w:tcPr>
            <w:tcW w:w="1912" w:type="dxa"/>
            <w:tcBorders>
              <w:top w:val="nil"/>
              <w:bottom w:val="nil"/>
            </w:tcBorders>
          </w:tcPr>
          <w:p w14:paraId="67C9BF6A"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3.0 (1.0-18.0)</w:t>
            </w:r>
          </w:p>
        </w:tc>
        <w:tc>
          <w:tcPr>
            <w:tcW w:w="2060" w:type="dxa"/>
            <w:tcBorders>
              <w:top w:val="nil"/>
              <w:bottom w:val="nil"/>
            </w:tcBorders>
          </w:tcPr>
          <w:p w14:paraId="41C1451C" w14:textId="73B4D982"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3.1</w:t>
            </w:r>
            <w:r w:rsidR="00DB1CC7" w:rsidRPr="00355D6A">
              <w:rPr>
                <w:rFonts w:ascii="Book Antiqua" w:hAnsi="Book Antiqua" w:cs="Times New Roman"/>
                <w:color w:val="000000" w:themeColor="text1"/>
                <w:sz w:val="24"/>
                <w:szCs w:val="24"/>
              </w:rPr>
              <w:t xml:space="preserve"> </w:t>
            </w:r>
            <w:r w:rsidRPr="00355D6A">
              <w:rPr>
                <w:rFonts w:ascii="Book Antiqua" w:hAnsi="Book Antiqua" w:cs="Times New Roman"/>
                <w:color w:val="000000" w:themeColor="text1"/>
                <w:sz w:val="24"/>
                <w:szCs w:val="24"/>
              </w:rPr>
              <w:t>(2.5-5.8)</w:t>
            </w:r>
          </w:p>
        </w:tc>
        <w:tc>
          <w:tcPr>
            <w:tcW w:w="1567" w:type="dxa"/>
            <w:tcBorders>
              <w:top w:val="nil"/>
              <w:bottom w:val="nil"/>
              <w:right w:val="nil"/>
            </w:tcBorders>
          </w:tcPr>
          <w:p w14:paraId="2E8529D3" w14:textId="77777777" w:rsidR="005677F6" w:rsidRPr="000A181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0A1819">
              <w:rPr>
                <w:rFonts w:ascii="Book Antiqua" w:hAnsi="Book Antiqua" w:cs="Times New Roman"/>
                <w:color w:val="000000" w:themeColor="text1"/>
                <w:sz w:val="24"/>
                <w:szCs w:val="24"/>
              </w:rPr>
              <w:t>0.313</w:t>
            </w:r>
          </w:p>
        </w:tc>
      </w:tr>
      <w:tr w:rsidR="00355D6A" w:rsidRPr="00355D6A" w14:paraId="44D7511B" w14:textId="77777777" w:rsidTr="00772FF3">
        <w:tc>
          <w:tcPr>
            <w:tcW w:w="2163" w:type="dxa"/>
            <w:tcBorders>
              <w:top w:val="nil"/>
              <w:left w:val="nil"/>
              <w:bottom w:val="nil"/>
            </w:tcBorders>
          </w:tcPr>
          <w:p w14:paraId="00094689" w14:textId="77777777" w:rsidR="005677F6" w:rsidRPr="00355D6A" w:rsidRDefault="005677F6" w:rsidP="00250B18">
            <w:pPr>
              <w:wordWrap/>
              <w:adjustRightInd w:val="0"/>
              <w:snapToGrid w:val="0"/>
              <w:spacing w:line="360" w:lineRule="auto"/>
              <w:jc w:val="left"/>
              <w:rPr>
                <w:rFonts w:ascii="Book Antiqua" w:hAnsi="Book Antiqua" w:cs="Times New Roman"/>
                <w:color w:val="000000" w:themeColor="text1"/>
                <w:sz w:val="24"/>
                <w:szCs w:val="24"/>
              </w:rPr>
            </w:pPr>
          </w:p>
        </w:tc>
        <w:tc>
          <w:tcPr>
            <w:tcW w:w="2141" w:type="dxa"/>
            <w:tcBorders>
              <w:top w:val="nil"/>
              <w:bottom w:val="nil"/>
            </w:tcBorders>
          </w:tcPr>
          <w:p w14:paraId="7EE3B754"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Liver T2* value (</w:t>
            </w:r>
            <w:proofErr w:type="spellStart"/>
            <w:r w:rsidRPr="00355D6A">
              <w:rPr>
                <w:rFonts w:ascii="Book Antiqua" w:hAnsi="Book Antiqua" w:cs="Times New Roman"/>
                <w:color w:val="000000" w:themeColor="text1"/>
                <w:sz w:val="24"/>
                <w:szCs w:val="24"/>
              </w:rPr>
              <w:t>msec</w:t>
            </w:r>
            <w:proofErr w:type="spellEnd"/>
            <w:r w:rsidRPr="00355D6A">
              <w:rPr>
                <w:rFonts w:ascii="Book Antiqua" w:hAnsi="Book Antiqua" w:cs="Times New Roman"/>
                <w:color w:val="000000" w:themeColor="text1"/>
                <w:sz w:val="24"/>
                <w:szCs w:val="24"/>
              </w:rPr>
              <w:t>)</w:t>
            </w:r>
          </w:p>
        </w:tc>
        <w:tc>
          <w:tcPr>
            <w:tcW w:w="1912" w:type="dxa"/>
            <w:tcBorders>
              <w:top w:val="nil"/>
              <w:bottom w:val="nil"/>
            </w:tcBorders>
          </w:tcPr>
          <w:p w14:paraId="00FD0F40"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23.5 (15.0-64.1)</w:t>
            </w:r>
          </w:p>
        </w:tc>
        <w:tc>
          <w:tcPr>
            <w:tcW w:w="2060" w:type="dxa"/>
            <w:tcBorders>
              <w:top w:val="nil"/>
              <w:bottom w:val="nil"/>
            </w:tcBorders>
          </w:tcPr>
          <w:p w14:paraId="073EC36D"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25.6 (12.0-30.0)</w:t>
            </w:r>
          </w:p>
        </w:tc>
        <w:tc>
          <w:tcPr>
            <w:tcW w:w="1567" w:type="dxa"/>
            <w:tcBorders>
              <w:top w:val="nil"/>
              <w:bottom w:val="nil"/>
              <w:right w:val="nil"/>
            </w:tcBorders>
          </w:tcPr>
          <w:p w14:paraId="0DDBD06B" w14:textId="77777777" w:rsidR="005677F6" w:rsidRPr="000A181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0A1819">
              <w:rPr>
                <w:rFonts w:ascii="Book Antiqua" w:hAnsi="Book Antiqua" w:cs="Times New Roman"/>
                <w:color w:val="000000" w:themeColor="text1"/>
                <w:sz w:val="24"/>
                <w:szCs w:val="24"/>
              </w:rPr>
              <w:t>0.824</w:t>
            </w:r>
          </w:p>
        </w:tc>
      </w:tr>
      <w:tr w:rsidR="00355D6A" w:rsidRPr="00355D6A" w14:paraId="7414E26D" w14:textId="77777777" w:rsidTr="00772FF3">
        <w:tc>
          <w:tcPr>
            <w:tcW w:w="2163" w:type="dxa"/>
            <w:tcBorders>
              <w:top w:val="nil"/>
              <w:left w:val="nil"/>
              <w:bottom w:val="nil"/>
            </w:tcBorders>
          </w:tcPr>
          <w:p w14:paraId="134F4BCB" w14:textId="77777777" w:rsidR="005677F6" w:rsidRPr="00355D6A" w:rsidRDefault="005677F6" w:rsidP="00250B18">
            <w:pPr>
              <w:wordWrap/>
              <w:adjustRightInd w:val="0"/>
              <w:snapToGrid w:val="0"/>
              <w:spacing w:line="360" w:lineRule="auto"/>
              <w:jc w:val="left"/>
              <w:rPr>
                <w:rFonts w:ascii="Book Antiqua" w:hAnsi="Book Antiqua" w:cs="Times New Roman"/>
                <w:color w:val="000000" w:themeColor="text1"/>
                <w:sz w:val="24"/>
                <w:szCs w:val="24"/>
              </w:rPr>
            </w:pPr>
          </w:p>
        </w:tc>
        <w:tc>
          <w:tcPr>
            <w:tcW w:w="2141" w:type="dxa"/>
            <w:tcBorders>
              <w:top w:val="nil"/>
              <w:bottom w:val="nil"/>
            </w:tcBorders>
          </w:tcPr>
          <w:p w14:paraId="641B77D8"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Liver MRE value (kPa)</w:t>
            </w:r>
          </w:p>
        </w:tc>
        <w:tc>
          <w:tcPr>
            <w:tcW w:w="1912" w:type="dxa"/>
            <w:tcBorders>
              <w:top w:val="nil"/>
              <w:bottom w:val="nil"/>
            </w:tcBorders>
          </w:tcPr>
          <w:p w14:paraId="0CD19627"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3.4 (2.5-6.0)</w:t>
            </w:r>
          </w:p>
        </w:tc>
        <w:tc>
          <w:tcPr>
            <w:tcW w:w="2060" w:type="dxa"/>
            <w:tcBorders>
              <w:top w:val="nil"/>
              <w:bottom w:val="nil"/>
            </w:tcBorders>
          </w:tcPr>
          <w:p w14:paraId="5F7A133C"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2.2 (1.6-2.5)</w:t>
            </w:r>
          </w:p>
        </w:tc>
        <w:tc>
          <w:tcPr>
            <w:tcW w:w="1567" w:type="dxa"/>
            <w:tcBorders>
              <w:top w:val="nil"/>
              <w:bottom w:val="nil"/>
              <w:right w:val="nil"/>
            </w:tcBorders>
          </w:tcPr>
          <w:p w14:paraId="6940C00F" w14:textId="3FBE459C" w:rsidR="005677F6" w:rsidRPr="000A181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0A1819">
              <w:rPr>
                <w:rFonts w:ascii="Book Antiqua" w:hAnsi="Book Antiqua" w:cs="Times New Roman"/>
                <w:color w:val="000000" w:themeColor="text1"/>
                <w:sz w:val="24"/>
                <w:szCs w:val="24"/>
              </w:rPr>
              <w:t>&lt;</w:t>
            </w:r>
            <w:r w:rsidR="000A1819">
              <w:rPr>
                <w:rFonts w:ascii="Book Antiqua" w:hAnsi="Book Antiqua" w:cs="Times New Roman"/>
                <w:color w:val="000000" w:themeColor="text1"/>
                <w:sz w:val="24"/>
                <w:szCs w:val="24"/>
              </w:rPr>
              <w:t xml:space="preserve"> </w:t>
            </w:r>
            <w:r w:rsidRPr="000A1819">
              <w:rPr>
                <w:rFonts w:ascii="Book Antiqua" w:hAnsi="Book Antiqua" w:cs="Times New Roman"/>
                <w:color w:val="000000" w:themeColor="text1"/>
                <w:sz w:val="24"/>
                <w:szCs w:val="24"/>
              </w:rPr>
              <w:t>0.001</w:t>
            </w:r>
          </w:p>
        </w:tc>
      </w:tr>
      <w:tr w:rsidR="00355D6A" w:rsidRPr="00355D6A" w14:paraId="75BDF350" w14:textId="77777777" w:rsidTr="00772FF3">
        <w:tc>
          <w:tcPr>
            <w:tcW w:w="2163" w:type="dxa"/>
            <w:tcBorders>
              <w:top w:val="nil"/>
              <w:left w:val="nil"/>
            </w:tcBorders>
          </w:tcPr>
          <w:p w14:paraId="603F6DC6" w14:textId="77777777" w:rsidR="005677F6" w:rsidRPr="00355D6A" w:rsidRDefault="005677F6" w:rsidP="00250B18">
            <w:pPr>
              <w:wordWrap/>
              <w:adjustRightInd w:val="0"/>
              <w:snapToGrid w:val="0"/>
              <w:spacing w:line="360" w:lineRule="auto"/>
              <w:jc w:val="left"/>
              <w:rPr>
                <w:rFonts w:ascii="Book Antiqua" w:hAnsi="Book Antiqua" w:cs="Times New Roman"/>
                <w:color w:val="000000" w:themeColor="text1"/>
                <w:sz w:val="24"/>
                <w:szCs w:val="24"/>
              </w:rPr>
            </w:pPr>
          </w:p>
        </w:tc>
        <w:tc>
          <w:tcPr>
            <w:tcW w:w="2141" w:type="dxa"/>
            <w:tcBorders>
              <w:top w:val="nil"/>
            </w:tcBorders>
          </w:tcPr>
          <w:p w14:paraId="7C6340A2"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Spleen MRE value (kPa)</w:t>
            </w:r>
          </w:p>
        </w:tc>
        <w:tc>
          <w:tcPr>
            <w:tcW w:w="1912" w:type="dxa"/>
            <w:tcBorders>
              <w:top w:val="nil"/>
            </w:tcBorders>
          </w:tcPr>
          <w:p w14:paraId="06B382C9"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9.0 (5.0-17.8)</w:t>
            </w:r>
          </w:p>
        </w:tc>
        <w:tc>
          <w:tcPr>
            <w:tcW w:w="2060" w:type="dxa"/>
            <w:tcBorders>
              <w:top w:val="nil"/>
            </w:tcBorders>
          </w:tcPr>
          <w:p w14:paraId="2FAD1D21"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5.5 (4.7-6.4)</w:t>
            </w:r>
          </w:p>
        </w:tc>
        <w:tc>
          <w:tcPr>
            <w:tcW w:w="1567" w:type="dxa"/>
            <w:tcBorders>
              <w:top w:val="nil"/>
              <w:right w:val="nil"/>
            </w:tcBorders>
          </w:tcPr>
          <w:p w14:paraId="1F43591A" w14:textId="018151F5" w:rsidR="005677F6" w:rsidRPr="000A1819"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0A1819">
              <w:rPr>
                <w:rFonts w:ascii="Book Antiqua" w:hAnsi="Book Antiqua" w:cs="Times New Roman"/>
                <w:color w:val="000000" w:themeColor="text1"/>
                <w:sz w:val="24"/>
                <w:szCs w:val="24"/>
              </w:rPr>
              <w:t>&lt;</w:t>
            </w:r>
            <w:r w:rsidR="000A1819">
              <w:rPr>
                <w:rFonts w:ascii="Book Antiqua" w:hAnsi="Book Antiqua" w:cs="Times New Roman"/>
                <w:color w:val="000000" w:themeColor="text1"/>
                <w:sz w:val="24"/>
                <w:szCs w:val="24"/>
              </w:rPr>
              <w:t xml:space="preserve"> </w:t>
            </w:r>
            <w:r w:rsidRPr="000A1819">
              <w:rPr>
                <w:rFonts w:ascii="Book Antiqua" w:hAnsi="Book Antiqua" w:cs="Times New Roman"/>
                <w:color w:val="000000" w:themeColor="text1"/>
                <w:sz w:val="24"/>
                <w:szCs w:val="24"/>
              </w:rPr>
              <w:t>0.001</w:t>
            </w:r>
          </w:p>
        </w:tc>
      </w:tr>
    </w:tbl>
    <w:p w14:paraId="3C9B36A4" w14:textId="7185898E" w:rsidR="00A42666" w:rsidRPr="00355D6A" w:rsidRDefault="000A1819" w:rsidP="00250B18">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vertAlign w:val="superscript"/>
        </w:rPr>
        <w:t>1</w:t>
      </w:r>
      <w:r>
        <w:rPr>
          <w:rFonts w:ascii="Book Antiqua" w:hAnsi="Book Antiqua" w:cs="Times New Roman"/>
          <w:color w:val="000000" w:themeColor="text1"/>
          <w:sz w:val="24"/>
          <w:szCs w:val="24"/>
        </w:rPr>
        <w:t>F</w:t>
      </w:r>
      <w:r w:rsidRPr="00355D6A">
        <w:rPr>
          <w:rFonts w:ascii="Book Antiqua" w:hAnsi="Book Antiqua" w:cs="Times New Roman"/>
          <w:color w:val="000000" w:themeColor="text1"/>
          <w:sz w:val="24"/>
          <w:szCs w:val="24"/>
        </w:rPr>
        <w:t xml:space="preserve">rom the Mann-Whitney </w:t>
      </w:r>
      <w:r w:rsidRPr="000A1819">
        <w:rPr>
          <w:rFonts w:ascii="Book Antiqua" w:hAnsi="Book Antiqua" w:cs="Times New Roman"/>
          <w:i/>
          <w:color w:val="000000" w:themeColor="text1"/>
          <w:sz w:val="24"/>
          <w:szCs w:val="24"/>
        </w:rPr>
        <w:t>U</w:t>
      </w:r>
      <w:r w:rsidRPr="00355D6A">
        <w:rPr>
          <w:rFonts w:ascii="Book Antiqua" w:hAnsi="Book Antiqua" w:cs="Times New Roman"/>
          <w:color w:val="000000" w:themeColor="text1"/>
          <w:sz w:val="24"/>
          <w:szCs w:val="24"/>
        </w:rPr>
        <w:t xml:space="preserve"> test.</w:t>
      </w:r>
      <w:r>
        <w:rPr>
          <w:rFonts w:ascii="Book Antiqua" w:hAnsi="Book Antiqua" w:cs="Times New Roman"/>
          <w:color w:val="000000" w:themeColor="text1"/>
          <w:sz w:val="24"/>
          <w:szCs w:val="24"/>
        </w:rPr>
        <w:t xml:space="preserve"> </w:t>
      </w:r>
      <w:r w:rsidR="005677F6" w:rsidRPr="00355D6A">
        <w:rPr>
          <w:rFonts w:ascii="Book Antiqua" w:hAnsi="Book Antiqua" w:cs="Times New Roman"/>
          <w:color w:val="000000" w:themeColor="text1"/>
          <w:sz w:val="24"/>
          <w:szCs w:val="24"/>
        </w:rPr>
        <w:t>The values are</w:t>
      </w:r>
      <w:r w:rsidR="00DB1CC7" w:rsidRPr="00355D6A">
        <w:rPr>
          <w:rFonts w:ascii="Book Antiqua" w:hAnsi="Book Antiqua" w:cs="Times New Roman"/>
          <w:color w:val="000000" w:themeColor="text1"/>
          <w:sz w:val="24"/>
          <w:szCs w:val="24"/>
        </w:rPr>
        <w:t xml:space="preserve"> the</w:t>
      </w:r>
      <w:r w:rsidR="005677F6" w:rsidRPr="00355D6A">
        <w:rPr>
          <w:rFonts w:ascii="Book Antiqua" w:hAnsi="Book Antiqua" w:cs="Times New Roman"/>
          <w:color w:val="000000" w:themeColor="text1"/>
          <w:sz w:val="24"/>
          <w:szCs w:val="24"/>
        </w:rPr>
        <w:t xml:space="preserve"> median (range).</w:t>
      </w:r>
      <w:r w:rsidR="00184867" w:rsidRPr="00355D6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BMI: Body mass index;</w:t>
      </w:r>
      <w:r w:rsidR="00A42666" w:rsidRPr="00355D6A">
        <w:rPr>
          <w:rFonts w:ascii="Book Antiqua" w:hAnsi="Book Antiqua" w:cs="Times New Roman"/>
          <w:color w:val="000000" w:themeColor="text1"/>
          <w:sz w:val="24"/>
          <w:szCs w:val="24"/>
        </w:rPr>
        <w:t xml:space="preserve"> APRI: </w:t>
      </w:r>
      <w:r>
        <w:rPr>
          <w:rFonts w:ascii="Book Antiqua" w:hAnsi="Book Antiqua" w:cs="Times New Roman"/>
          <w:color w:val="000000" w:themeColor="text1"/>
          <w:kern w:val="0"/>
          <w:sz w:val="24"/>
          <w:szCs w:val="24"/>
        </w:rPr>
        <w:t>A</w:t>
      </w:r>
      <w:r w:rsidR="00A42666" w:rsidRPr="00355D6A">
        <w:rPr>
          <w:rFonts w:ascii="Book Antiqua" w:hAnsi="Book Antiqua" w:cs="Times New Roman"/>
          <w:color w:val="000000" w:themeColor="text1"/>
          <w:kern w:val="0"/>
          <w:sz w:val="24"/>
          <w:szCs w:val="24"/>
        </w:rPr>
        <w:t>spartate aminotran</w:t>
      </w:r>
      <w:r>
        <w:rPr>
          <w:rFonts w:ascii="Book Antiqua" w:hAnsi="Book Antiqua" w:cs="Times New Roman"/>
          <w:color w:val="000000" w:themeColor="text1"/>
          <w:kern w:val="0"/>
          <w:sz w:val="24"/>
          <w:szCs w:val="24"/>
        </w:rPr>
        <w:t>sferase to platelet ratio index; MRE: M</w:t>
      </w:r>
      <w:r w:rsidR="00A42666" w:rsidRPr="00355D6A">
        <w:rPr>
          <w:rFonts w:ascii="Book Antiqua" w:hAnsi="Book Antiqua" w:cs="Times New Roman"/>
          <w:color w:val="000000" w:themeColor="text1"/>
          <w:kern w:val="0"/>
          <w:sz w:val="24"/>
          <w:szCs w:val="24"/>
        </w:rPr>
        <w:t>agnetic resonance elastography</w:t>
      </w:r>
      <w:r>
        <w:rPr>
          <w:rFonts w:ascii="Book Antiqua" w:hAnsi="Book Antiqua" w:cs="Times New Roman"/>
          <w:color w:val="000000" w:themeColor="text1"/>
          <w:kern w:val="0"/>
          <w:sz w:val="24"/>
          <w:szCs w:val="24"/>
        </w:rPr>
        <w:t xml:space="preserve">; </w:t>
      </w:r>
      <w:bookmarkStart w:id="126" w:name="OLE_LINK152"/>
      <w:bookmarkStart w:id="127" w:name="OLE_LINK153"/>
      <w:r w:rsidR="00D9363A">
        <w:rPr>
          <w:rFonts w:ascii="Book Antiqua" w:hAnsi="Book Antiqua" w:cs="Times New Roman"/>
          <w:color w:val="000000" w:themeColor="text1"/>
          <w:kern w:val="0"/>
          <w:sz w:val="24"/>
          <w:szCs w:val="24"/>
        </w:rPr>
        <w:t>MRI: M</w:t>
      </w:r>
      <w:r w:rsidR="00D9363A" w:rsidRPr="00355D6A">
        <w:rPr>
          <w:rFonts w:ascii="Book Antiqua" w:hAnsi="Book Antiqua" w:cs="Times New Roman"/>
          <w:color w:val="000000" w:themeColor="text1"/>
          <w:kern w:val="0"/>
          <w:sz w:val="24"/>
          <w:szCs w:val="24"/>
        </w:rPr>
        <w:t>agnetic resonance</w:t>
      </w:r>
      <w:r w:rsidR="00D9363A">
        <w:rPr>
          <w:rFonts w:ascii="Book Antiqua" w:hAnsi="Book Antiqua" w:cs="Times New Roman"/>
          <w:color w:val="000000" w:themeColor="text1"/>
          <w:kern w:val="0"/>
          <w:sz w:val="24"/>
          <w:szCs w:val="24"/>
        </w:rPr>
        <w:t xml:space="preserve"> imaging.</w:t>
      </w:r>
      <w:bookmarkEnd w:id="126"/>
      <w:bookmarkEnd w:id="127"/>
    </w:p>
    <w:p w14:paraId="1BBDCFD0" w14:textId="5F0CB869" w:rsidR="005677F6" w:rsidRPr="00355D6A" w:rsidRDefault="005677F6" w:rsidP="00250B18">
      <w:pPr>
        <w:pageBreakBefore/>
        <w:wordWrap/>
        <w:adjustRightInd w:val="0"/>
        <w:snapToGrid w:val="0"/>
        <w:spacing w:after="0" w:line="360" w:lineRule="auto"/>
        <w:rPr>
          <w:rFonts w:ascii="Book Antiqua" w:hAnsi="Book Antiqua" w:cs="Times New Roman"/>
          <w:b/>
          <w:color w:val="000000" w:themeColor="text1"/>
          <w:sz w:val="24"/>
          <w:szCs w:val="24"/>
        </w:rPr>
      </w:pPr>
      <w:r w:rsidRPr="00355D6A">
        <w:rPr>
          <w:rFonts w:ascii="Book Antiqua" w:hAnsi="Book Antiqua" w:cs="Times New Roman"/>
          <w:b/>
          <w:color w:val="000000" w:themeColor="text1"/>
          <w:sz w:val="24"/>
          <w:szCs w:val="24"/>
        </w:rPr>
        <w:lastRenderedPageBreak/>
        <w:t xml:space="preserve">Table 2 Characteristics of </w:t>
      </w:r>
      <w:r w:rsidR="00A42666" w:rsidRPr="00355D6A">
        <w:rPr>
          <w:rFonts w:ascii="Book Antiqua" w:hAnsi="Book Antiqua" w:cs="Times New Roman"/>
          <w:b/>
          <w:color w:val="000000" w:themeColor="text1"/>
          <w:sz w:val="24"/>
          <w:szCs w:val="24"/>
        </w:rPr>
        <w:t>biliary atresia patients with and</w:t>
      </w:r>
      <w:r w:rsidRPr="00355D6A">
        <w:rPr>
          <w:rFonts w:ascii="Book Antiqua" w:hAnsi="Book Antiqua" w:cs="Times New Roman"/>
          <w:b/>
          <w:color w:val="000000" w:themeColor="text1"/>
          <w:sz w:val="24"/>
          <w:szCs w:val="24"/>
        </w:rPr>
        <w:t xml:space="preserve"> without portal h</w:t>
      </w:r>
      <w:r w:rsidR="00D9363A">
        <w:rPr>
          <w:rFonts w:ascii="Book Antiqua" w:hAnsi="Book Antiqua" w:cs="Times New Roman"/>
          <w:b/>
          <w:color w:val="000000" w:themeColor="text1"/>
          <w:sz w:val="24"/>
          <w:szCs w:val="24"/>
        </w:rPr>
        <w:t>ypertension</w:t>
      </w:r>
    </w:p>
    <w:tbl>
      <w:tblPr>
        <w:tblStyle w:val="TableGrid"/>
        <w:tblW w:w="0" w:type="auto"/>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2141"/>
        <w:gridCol w:w="1912"/>
        <w:gridCol w:w="2060"/>
        <w:gridCol w:w="1567"/>
      </w:tblGrid>
      <w:tr w:rsidR="00355D6A" w:rsidRPr="00355D6A" w14:paraId="3D152337" w14:textId="77777777" w:rsidTr="00B50673">
        <w:tc>
          <w:tcPr>
            <w:tcW w:w="1738" w:type="dxa"/>
            <w:tcBorders>
              <w:top w:val="single" w:sz="4" w:space="0" w:color="auto"/>
              <w:bottom w:val="single" w:sz="4" w:space="0" w:color="auto"/>
            </w:tcBorders>
          </w:tcPr>
          <w:p w14:paraId="5BDA12F0"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Borders>
              <w:top w:val="single" w:sz="4" w:space="0" w:color="auto"/>
              <w:bottom w:val="single" w:sz="4" w:space="0" w:color="auto"/>
            </w:tcBorders>
          </w:tcPr>
          <w:p w14:paraId="581559C0"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p>
        </w:tc>
        <w:tc>
          <w:tcPr>
            <w:tcW w:w="1912" w:type="dxa"/>
            <w:tcBorders>
              <w:top w:val="single" w:sz="4" w:space="0" w:color="auto"/>
              <w:bottom w:val="single" w:sz="4" w:space="0" w:color="auto"/>
            </w:tcBorders>
          </w:tcPr>
          <w:p w14:paraId="46210F6A" w14:textId="037B00B3" w:rsidR="005677F6" w:rsidRPr="00D9363A" w:rsidRDefault="005677F6" w:rsidP="00250B18">
            <w:pPr>
              <w:wordWrap/>
              <w:adjustRightInd w:val="0"/>
              <w:snapToGrid w:val="0"/>
              <w:spacing w:line="360" w:lineRule="auto"/>
              <w:jc w:val="center"/>
              <w:rPr>
                <w:rFonts w:ascii="Book Antiqua" w:hAnsi="Book Antiqua" w:cs="Times New Roman"/>
                <w:b/>
                <w:color w:val="000000" w:themeColor="text1"/>
                <w:sz w:val="24"/>
                <w:szCs w:val="24"/>
              </w:rPr>
            </w:pPr>
            <w:r w:rsidRPr="00D9363A">
              <w:rPr>
                <w:rFonts w:ascii="Book Antiqua" w:hAnsi="Book Antiqua" w:cs="Times New Roman"/>
                <w:b/>
                <w:color w:val="000000" w:themeColor="text1"/>
                <w:sz w:val="24"/>
                <w:szCs w:val="24"/>
              </w:rPr>
              <w:t>With PHT (</w:t>
            </w:r>
            <w:r w:rsidRPr="00D9363A">
              <w:rPr>
                <w:rFonts w:ascii="Book Antiqua" w:hAnsi="Book Antiqua" w:cs="Times New Roman"/>
                <w:b/>
                <w:i/>
                <w:color w:val="000000" w:themeColor="text1"/>
                <w:sz w:val="24"/>
                <w:szCs w:val="24"/>
              </w:rPr>
              <w:t>n</w:t>
            </w:r>
            <w:r w:rsidR="00D9363A" w:rsidRPr="00D9363A">
              <w:rPr>
                <w:rFonts w:ascii="Book Antiqua" w:hAnsi="Book Antiqua" w:cs="Times New Roman"/>
                <w:b/>
                <w:color w:val="000000" w:themeColor="text1"/>
                <w:sz w:val="24"/>
                <w:szCs w:val="24"/>
              </w:rPr>
              <w:t xml:space="preserve"> </w:t>
            </w:r>
            <w:r w:rsidRPr="00D9363A">
              <w:rPr>
                <w:rFonts w:ascii="Book Antiqua" w:hAnsi="Book Antiqua" w:cs="Times New Roman"/>
                <w:b/>
                <w:color w:val="000000" w:themeColor="text1"/>
                <w:sz w:val="24"/>
                <w:szCs w:val="24"/>
              </w:rPr>
              <w:t>=</w:t>
            </w:r>
            <w:r w:rsidR="00D9363A" w:rsidRPr="00D9363A">
              <w:rPr>
                <w:rFonts w:ascii="Book Antiqua" w:hAnsi="Book Antiqua" w:cs="Times New Roman"/>
                <w:b/>
                <w:color w:val="000000" w:themeColor="text1"/>
                <w:sz w:val="24"/>
                <w:szCs w:val="24"/>
              </w:rPr>
              <w:t xml:space="preserve"> </w:t>
            </w:r>
            <w:r w:rsidRPr="00D9363A">
              <w:rPr>
                <w:rFonts w:ascii="Book Antiqua" w:hAnsi="Book Antiqua" w:cs="Times New Roman"/>
                <w:b/>
                <w:color w:val="000000" w:themeColor="text1"/>
                <w:sz w:val="24"/>
                <w:szCs w:val="24"/>
              </w:rPr>
              <w:t>11)</w:t>
            </w:r>
          </w:p>
        </w:tc>
        <w:tc>
          <w:tcPr>
            <w:tcW w:w="2060" w:type="dxa"/>
            <w:tcBorders>
              <w:top w:val="single" w:sz="4" w:space="0" w:color="auto"/>
              <w:bottom w:val="single" w:sz="4" w:space="0" w:color="auto"/>
            </w:tcBorders>
          </w:tcPr>
          <w:p w14:paraId="7D59283A" w14:textId="56A74126" w:rsidR="005677F6" w:rsidRPr="00D9363A" w:rsidRDefault="005677F6" w:rsidP="00250B18">
            <w:pPr>
              <w:wordWrap/>
              <w:adjustRightInd w:val="0"/>
              <w:snapToGrid w:val="0"/>
              <w:spacing w:line="360" w:lineRule="auto"/>
              <w:jc w:val="center"/>
              <w:rPr>
                <w:rFonts w:ascii="Book Antiqua" w:hAnsi="Book Antiqua" w:cs="Times New Roman"/>
                <w:b/>
                <w:color w:val="000000" w:themeColor="text1"/>
                <w:sz w:val="24"/>
                <w:szCs w:val="24"/>
              </w:rPr>
            </w:pPr>
            <w:r w:rsidRPr="00D9363A">
              <w:rPr>
                <w:rFonts w:ascii="Book Antiqua" w:hAnsi="Book Antiqua" w:cs="Times New Roman"/>
                <w:b/>
                <w:color w:val="000000" w:themeColor="text1"/>
                <w:sz w:val="24"/>
                <w:szCs w:val="24"/>
              </w:rPr>
              <w:t>Without PHT (</w:t>
            </w:r>
            <w:r w:rsidR="00D9363A" w:rsidRPr="00D9363A">
              <w:rPr>
                <w:rFonts w:ascii="Book Antiqua" w:hAnsi="Book Antiqua" w:cs="Times New Roman"/>
                <w:b/>
                <w:i/>
                <w:color w:val="000000" w:themeColor="text1"/>
                <w:sz w:val="24"/>
                <w:szCs w:val="24"/>
              </w:rPr>
              <w:t>n</w:t>
            </w:r>
            <w:r w:rsidR="00D9363A" w:rsidRPr="00D9363A">
              <w:rPr>
                <w:rFonts w:ascii="Book Antiqua" w:hAnsi="Book Antiqua" w:cs="Times New Roman"/>
                <w:b/>
                <w:color w:val="000000" w:themeColor="text1"/>
                <w:sz w:val="24"/>
                <w:szCs w:val="24"/>
              </w:rPr>
              <w:t xml:space="preserve"> </w:t>
            </w:r>
            <w:r w:rsidRPr="00D9363A">
              <w:rPr>
                <w:rFonts w:ascii="Book Antiqua" w:hAnsi="Book Antiqua" w:cs="Times New Roman"/>
                <w:b/>
                <w:color w:val="000000" w:themeColor="text1"/>
                <w:sz w:val="24"/>
                <w:szCs w:val="24"/>
              </w:rPr>
              <w:t>=</w:t>
            </w:r>
            <w:r w:rsidR="00D9363A" w:rsidRPr="00D9363A">
              <w:rPr>
                <w:rFonts w:ascii="Book Antiqua" w:hAnsi="Book Antiqua" w:cs="Times New Roman"/>
                <w:b/>
                <w:color w:val="000000" w:themeColor="text1"/>
                <w:sz w:val="24"/>
                <w:szCs w:val="24"/>
              </w:rPr>
              <w:t xml:space="preserve"> </w:t>
            </w:r>
            <w:r w:rsidRPr="00D9363A">
              <w:rPr>
                <w:rFonts w:ascii="Book Antiqua" w:hAnsi="Book Antiqua" w:cs="Times New Roman"/>
                <w:b/>
                <w:color w:val="000000" w:themeColor="text1"/>
                <w:sz w:val="24"/>
                <w:szCs w:val="24"/>
              </w:rPr>
              <w:t>11)</w:t>
            </w:r>
          </w:p>
        </w:tc>
        <w:tc>
          <w:tcPr>
            <w:tcW w:w="1567" w:type="dxa"/>
            <w:tcBorders>
              <w:top w:val="single" w:sz="4" w:space="0" w:color="auto"/>
              <w:bottom w:val="single" w:sz="4" w:space="0" w:color="auto"/>
            </w:tcBorders>
          </w:tcPr>
          <w:p w14:paraId="6069274A" w14:textId="3E248D3D" w:rsidR="005677F6" w:rsidRPr="00D9363A" w:rsidRDefault="005677F6" w:rsidP="00250B18">
            <w:pPr>
              <w:wordWrap/>
              <w:adjustRightInd w:val="0"/>
              <w:snapToGrid w:val="0"/>
              <w:spacing w:line="360" w:lineRule="auto"/>
              <w:jc w:val="center"/>
              <w:rPr>
                <w:rFonts w:ascii="Book Antiqua" w:hAnsi="Book Antiqua" w:cs="Times New Roman"/>
                <w:b/>
                <w:color w:val="000000" w:themeColor="text1"/>
                <w:sz w:val="24"/>
                <w:szCs w:val="24"/>
                <w:vertAlign w:val="superscript"/>
              </w:rPr>
            </w:pPr>
            <w:r w:rsidRPr="00D9363A">
              <w:rPr>
                <w:rFonts w:ascii="Book Antiqua" w:hAnsi="Book Antiqua" w:cs="Times New Roman"/>
                <w:b/>
                <w:i/>
                <w:color w:val="000000" w:themeColor="text1"/>
                <w:sz w:val="24"/>
                <w:szCs w:val="24"/>
              </w:rPr>
              <w:t>P</w:t>
            </w:r>
            <w:r w:rsidR="00D9363A" w:rsidRPr="00D9363A">
              <w:rPr>
                <w:rFonts w:ascii="Book Antiqua" w:hAnsi="Book Antiqua" w:cs="Times New Roman"/>
                <w:b/>
                <w:color w:val="000000" w:themeColor="text1"/>
                <w:sz w:val="24"/>
                <w:szCs w:val="24"/>
              </w:rPr>
              <w:t xml:space="preserve"> value</w:t>
            </w:r>
            <w:r w:rsidR="00D9363A" w:rsidRPr="00D9363A">
              <w:rPr>
                <w:rFonts w:ascii="Book Antiqua" w:hAnsi="Book Antiqua" w:cs="Times New Roman"/>
                <w:b/>
                <w:color w:val="000000" w:themeColor="text1"/>
                <w:sz w:val="24"/>
                <w:szCs w:val="24"/>
                <w:vertAlign w:val="superscript"/>
              </w:rPr>
              <w:t>1</w:t>
            </w:r>
          </w:p>
        </w:tc>
      </w:tr>
      <w:tr w:rsidR="00355D6A" w:rsidRPr="00355D6A" w14:paraId="33ED6CF6" w14:textId="77777777" w:rsidTr="00B50673">
        <w:tc>
          <w:tcPr>
            <w:tcW w:w="1738" w:type="dxa"/>
            <w:tcBorders>
              <w:top w:val="single" w:sz="4" w:space="0" w:color="auto"/>
            </w:tcBorders>
          </w:tcPr>
          <w:p w14:paraId="6EF4CCF2"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Clinical and laboratory findings</w:t>
            </w:r>
          </w:p>
        </w:tc>
        <w:tc>
          <w:tcPr>
            <w:tcW w:w="2141" w:type="dxa"/>
            <w:tcBorders>
              <w:top w:val="single" w:sz="4" w:space="0" w:color="auto"/>
            </w:tcBorders>
          </w:tcPr>
          <w:p w14:paraId="40674332" w14:textId="5567072D"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Age (</w:t>
            </w:r>
            <w:proofErr w:type="spellStart"/>
            <w:r w:rsidRPr="00355D6A">
              <w:rPr>
                <w:rFonts w:ascii="Book Antiqua" w:hAnsi="Book Antiqua" w:cs="Times New Roman"/>
                <w:color w:val="000000" w:themeColor="text1"/>
                <w:sz w:val="24"/>
                <w:szCs w:val="24"/>
              </w:rPr>
              <w:t>y</w:t>
            </w:r>
            <w:r w:rsidR="00D9363A">
              <w:rPr>
                <w:rFonts w:ascii="Book Antiqua" w:hAnsi="Book Antiqua" w:cs="Times New Roman"/>
                <w:color w:val="000000" w:themeColor="text1"/>
                <w:sz w:val="24"/>
                <w:szCs w:val="24"/>
              </w:rPr>
              <w:t>r</w:t>
            </w:r>
            <w:proofErr w:type="spellEnd"/>
            <w:r w:rsidRPr="00355D6A">
              <w:rPr>
                <w:rFonts w:ascii="Book Antiqua" w:hAnsi="Book Antiqua" w:cs="Times New Roman"/>
                <w:color w:val="000000" w:themeColor="text1"/>
                <w:sz w:val="24"/>
                <w:szCs w:val="24"/>
              </w:rPr>
              <w:t>)</w:t>
            </w:r>
          </w:p>
        </w:tc>
        <w:tc>
          <w:tcPr>
            <w:tcW w:w="1912" w:type="dxa"/>
            <w:tcBorders>
              <w:top w:val="single" w:sz="4" w:space="0" w:color="auto"/>
            </w:tcBorders>
          </w:tcPr>
          <w:p w14:paraId="5489A290"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10.0 (7.0-18.0)</w:t>
            </w:r>
          </w:p>
        </w:tc>
        <w:tc>
          <w:tcPr>
            <w:tcW w:w="2060" w:type="dxa"/>
            <w:tcBorders>
              <w:top w:val="single" w:sz="4" w:space="0" w:color="auto"/>
            </w:tcBorders>
          </w:tcPr>
          <w:p w14:paraId="3F2E6081"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10.0 (4.0-15.0)</w:t>
            </w:r>
          </w:p>
        </w:tc>
        <w:tc>
          <w:tcPr>
            <w:tcW w:w="1567" w:type="dxa"/>
            <w:tcBorders>
              <w:top w:val="single" w:sz="4" w:space="0" w:color="auto"/>
            </w:tcBorders>
          </w:tcPr>
          <w:p w14:paraId="713907CE" w14:textId="77777777"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0.797</w:t>
            </w:r>
          </w:p>
        </w:tc>
      </w:tr>
      <w:tr w:rsidR="00355D6A" w:rsidRPr="00355D6A" w14:paraId="61CC3323" w14:textId="77777777" w:rsidTr="00B50673">
        <w:trPr>
          <w:trHeight w:val="465"/>
        </w:trPr>
        <w:tc>
          <w:tcPr>
            <w:tcW w:w="1738" w:type="dxa"/>
          </w:tcPr>
          <w:p w14:paraId="3679EE43"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7EB65275" w14:textId="32E80C5B"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BMI (kg</w:t>
            </w:r>
            <w:r w:rsidR="00FD1714" w:rsidRPr="00355D6A">
              <w:rPr>
                <w:rFonts w:ascii="Book Antiqua" w:hAnsi="Book Antiqua" w:cs="Times New Roman"/>
                <w:color w:val="000000" w:themeColor="text1"/>
                <w:sz w:val="24"/>
                <w:szCs w:val="24"/>
              </w:rPr>
              <w:t>/m</w:t>
            </w:r>
            <w:r w:rsidR="00FD1714" w:rsidRPr="00355D6A">
              <w:rPr>
                <w:rFonts w:ascii="Book Antiqua" w:hAnsi="Book Antiqua" w:cs="Times New Roman"/>
                <w:color w:val="000000" w:themeColor="text1"/>
                <w:sz w:val="24"/>
                <w:szCs w:val="24"/>
                <w:vertAlign w:val="superscript"/>
              </w:rPr>
              <w:t>2</w:t>
            </w:r>
            <w:r w:rsidRPr="00355D6A">
              <w:rPr>
                <w:rFonts w:ascii="Book Antiqua" w:hAnsi="Book Antiqua" w:cs="Times New Roman"/>
                <w:color w:val="000000" w:themeColor="text1"/>
                <w:sz w:val="24"/>
                <w:szCs w:val="24"/>
              </w:rPr>
              <w:t>)</w:t>
            </w:r>
          </w:p>
        </w:tc>
        <w:tc>
          <w:tcPr>
            <w:tcW w:w="1912" w:type="dxa"/>
          </w:tcPr>
          <w:p w14:paraId="338655B4"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16.6 (15.1-25.6)</w:t>
            </w:r>
          </w:p>
        </w:tc>
        <w:tc>
          <w:tcPr>
            <w:tcW w:w="2060" w:type="dxa"/>
          </w:tcPr>
          <w:p w14:paraId="4392B654"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17.4 (14.8-29.9)</w:t>
            </w:r>
          </w:p>
        </w:tc>
        <w:tc>
          <w:tcPr>
            <w:tcW w:w="1567" w:type="dxa"/>
          </w:tcPr>
          <w:p w14:paraId="6E69897B" w14:textId="77777777"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0.797</w:t>
            </w:r>
          </w:p>
        </w:tc>
      </w:tr>
      <w:tr w:rsidR="00355D6A" w:rsidRPr="00355D6A" w14:paraId="75724AC6" w14:textId="77777777" w:rsidTr="00B50673">
        <w:tc>
          <w:tcPr>
            <w:tcW w:w="1738" w:type="dxa"/>
          </w:tcPr>
          <w:p w14:paraId="71D29E81"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38179E12"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APRI</w:t>
            </w:r>
          </w:p>
        </w:tc>
        <w:tc>
          <w:tcPr>
            <w:tcW w:w="1912" w:type="dxa"/>
          </w:tcPr>
          <w:p w14:paraId="7D17DEE5"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1.17 (0.47-5.00)</w:t>
            </w:r>
          </w:p>
        </w:tc>
        <w:tc>
          <w:tcPr>
            <w:tcW w:w="2060" w:type="dxa"/>
          </w:tcPr>
          <w:p w14:paraId="17CEE68A"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0.30 (0.18-1.82)</w:t>
            </w:r>
          </w:p>
        </w:tc>
        <w:tc>
          <w:tcPr>
            <w:tcW w:w="1567" w:type="dxa"/>
          </w:tcPr>
          <w:p w14:paraId="776EEC75" w14:textId="6C8B1B3E"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&lt;</w:t>
            </w:r>
            <w:r w:rsidR="00D9363A" w:rsidRPr="00D9363A">
              <w:rPr>
                <w:rFonts w:ascii="Book Antiqua" w:hAnsi="Book Antiqua" w:cs="Times New Roman"/>
                <w:color w:val="000000" w:themeColor="text1"/>
                <w:sz w:val="24"/>
                <w:szCs w:val="24"/>
              </w:rPr>
              <w:t xml:space="preserve"> </w:t>
            </w:r>
            <w:r w:rsidRPr="00D9363A">
              <w:rPr>
                <w:rFonts w:ascii="Book Antiqua" w:hAnsi="Book Antiqua" w:cs="Times New Roman"/>
                <w:color w:val="000000" w:themeColor="text1"/>
                <w:sz w:val="24"/>
                <w:szCs w:val="24"/>
              </w:rPr>
              <w:t>0.001</w:t>
            </w:r>
          </w:p>
        </w:tc>
      </w:tr>
      <w:tr w:rsidR="00355D6A" w:rsidRPr="00355D6A" w14:paraId="620971CD" w14:textId="77777777" w:rsidTr="00B50673">
        <w:tc>
          <w:tcPr>
            <w:tcW w:w="1738" w:type="dxa"/>
          </w:tcPr>
          <w:p w14:paraId="3CAB7AF3"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Liver MRI findings</w:t>
            </w:r>
          </w:p>
        </w:tc>
        <w:tc>
          <w:tcPr>
            <w:tcW w:w="2141" w:type="dxa"/>
          </w:tcPr>
          <w:p w14:paraId="1998A135"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Spleen size (cm)</w:t>
            </w:r>
          </w:p>
        </w:tc>
        <w:tc>
          <w:tcPr>
            <w:tcW w:w="1912" w:type="dxa"/>
          </w:tcPr>
          <w:p w14:paraId="0F6D3B6F"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14.6 (10.9-19.0)</w:t>
            </w:r>
          </w:p>
        </w:tc>
        <w:tc>
          <w:tcPr>
            <w:tcW w:w="2060" w:type="dxa"/>
          </w:tcPr>
          <w:p w14:paraId="6C8DC83F"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9.6 (7.1-12.1)</w:t>
            </w:r>
          </w:p>
        </w:tc>
        <w:tc>
          <w:tcPr>
            <w:tcW w:w="1567" w:type="dxa"/>
          </w:tcPr>
          <w:p w14:paraId="1647F833" w14:textId="2FA107D2"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&lt;</w:t>
            </w:r>
            <w:r w:rsidR="00D9363A" w:rsidRPr="00D9363A">
              <w:rPr>
                <w:rFonts w:ascii="Book Antiqua" w:hAnsi="Book Antiqua" w:cs="Times New Roman"/>
                <w:color w:val="000000" w:themeColor="text1"/>
                <w:sz w:val="24"/>
                <w:szCs w:val="24"/>
              </w:rPr>
              <w:t xml:space="preserve"> </w:t>
            </w:r>
            <w:r w:rsidRPr="00D9363A">
              <w:rPr>
                <w:rFonts w:ascii="Book Antiqua" w:hAnsi="Book Antiqua" w:cs="Times New Roman"/>
                <w:color w:val="000000" w:themeColor="text1"/>
                <w:sz w:val="24"/>
                <w:szCs w:val="24"/>
              </w:rPr>
              <w:t>0.001</w:t>
            </w:r>
          </w:p>
        </w:tc>
      </w:tr>
      <w:tr w:rsidR="00355D6A" w:rsidRPr="00355D6A" w14:paraId="7036CC0C" w14:textId="77777777" w:rsidTr="00B50673">
        <w:tc>
          <w:tcPr>
            <w:tcW w:w="1738" w:type="dxa"/>
          </w:tcPr>
          <w:p w14:paraId="1F5FA4EF"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33472809"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Spleen size ratio</w:t>
            </w:r>
          </w:p>
        </w:tc>
        <w:tc>
          <w:tcPr>
            <w:tcW w:w="1912" w:type="dxa"/>
          </w:tcPr>
          <w:p w14:paraId="4BD7B87C"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1.30 (0.97-1.73)</w:t>
            </w:r>
          </w:p>
        </w:tc>
        <w:tc>
          <w:tcPr>
            <w:tcW w:w="2060" w:type="dxa"/>
          </w:tcPr>
          <w:p w14:paraId="2DCD575F"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0.91 (0.63-1.06)</w:t>
            </w:r>
          </w:p>
        </w:tc>
        <w:tc>
          <w:tcPr>
            <w:tcW w:w="1567" w:type="dxa"/>
          </w:tcPr>
          <w:p w14:paraId="399DA7B0" w14:textId="4FB5C527"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&lt;</w:t>
            </w:r>
            <w:r w:rsidR="00D9363A" w:rsidRPr="00D9363A">
              <w:rPr>
                <w:rFonts w:ascii="Book Antiqua" w:hAnsi="Book Antiqua" w:cs="Times New Roman"/>
                <w:color w:val="000000" w:themeColor="text1"/>
                <w:sz w:val="24"/>
                <w:szCs w:val="24"/>
              </w:rPr>
              <w:t xml:space="preserve"> </w:t>
            </w:r>
            <w:r w:rsidRPr="00D9363A">
              <w:rPr>
                <w:rFonts w:ascii="Book Antiqua" w:hAnsi="Book Antiqua" w:cs="Times New Roman"/>
                <w:color w:val="000000" w:themeColor="text1"/>
                <w:sz w:val="24"/>
                <w:szCs w:val="24"/>
              </w:rPr>
              <w:t>0.001</w:t>
            </w:r>
          </w:p>
        </w:tc>
      </w:tr>
      <w:tr w:rsidR="00355D6A" w:rsidRPr="00355D6A" w14:paraId="69C9A60D" w14:textId="77777777" w:rsidTr="00B50673">
        <w:tc>
          <w:tcPr>
            <w:tcW w:w="1738" w:type="dxa"/>
          </w:tcPr>
          <w:p w14:paraId="013EE2A6"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64899833"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Liver fat fraction (%)</w:t>
            </w:r>
          </w:p>
        </w:tc>
        <w:tc>
          <w:tcPr>
            <w:tcW w:w="1912" w:type="dxa"/>
          </w:tcPr>
          <w:p w14:paraId="0DA0C894"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3.0 (1.6-7.0)</w:t>
            </w:r>
          </w:p>
        </w:tc>
        <w:tc>
          <w:tcPr>
            <w:tcW w:w="2060" w:type="dxa"/>
          </w:tcPr>
          <w:p w14:paraId="6C3B91DB"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2.0 (1.0-18.0)</w:t>
            </w:r>
          </w:p>
        </w:tc>
        <w:tc>
          <w:tcPr>
            <w:tcW w:w="1567" w:type="dxa"/>
          </w:tcPr>
          <w:p w14:paraId="44577253" w14:textId="77777777"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0.300</w:t>
            </w:r>
          </w:p>
        </w:tc>
      </w:tr>
      <w:tr w:rsidR="00355D6A" w:rsidRPr="00355D6A" w14:paraId="5239196A" w14:textId="77777777" w:rsidTr="00B50673">
        <w:tc>
          <w:tcPr>
            <w:tcW w:w="1738" w:type="dxa"/>
          </w:tcPr>
          <w:p w14:paraId="77F440FF"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706E75A3"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Liver T2* value (</w:t>
            </w:r>
            <w:proofErr w:type="spellStart"/>
            <w:r w:rsidRPr="00355D6A">
              <w:rPr>
                <w:rFonts w:ascii="Book Antiqua" w:hAnsi="Book Antiqua" w:cs="Times New Roman"/>
                <w:color w:val="000000" w:themeColor="text1"/>
                <w:sz w:val="24"/>
                <w:szCs w:val="24"/>
              </w:rPr>
              <w:t>msec</w:t>
            </w:r>
            <w:proofErr w:type="spellEnd"/>
            <w:r w:rsidRPr="00355D6A">
              <w:rPr>
                <w:rFonts w:ascii="Book Antiqua" w:hAnsi="Book Antiqua" w:cs="Times New Roman"/>
                <w:color w:val="000000" w:themeColor="text1"/>
                <w:sz w:val="24"/>
                <w:szCs w:val="24"/>
              </w:rPr>
              <w:t>)</w:t>
            </w:r>
          </w:p>
        </w:tc>
        <w:tc>
          <w:tcPr>
            <w:tcW w:w="1912" w:type="dxa"/>
          </w:tcPr>
          <w:p w14:paraId="58A3E9EC"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22.5 (15.0-38.8)</w:t>
            </w:r>
          </w:p>
        </w:tc>
        <w:tc>
          <w:tcPr>
            <w:tcW w:w="2060" w:type="dxa"/>
          </w:tcPr>
          <w:p w14:paraId="2351D861"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24.1 (17.5-64.1)</w:t>
            </w:r>
          </w:p>
        </w:tc>
        <w:tc>
          <w:tcPr>
            <w:tcW w:w="1567" w:type="dxa"/>
          </w:tcPr>
          <w:p w14:paraId="15E6CC52" w14:textId="77777777"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0.654</w:t>
            </w:r>
          </w:p>
        </w:tc>
      </w:tr>
      <w:tr w:rsidR="00355D6A" w:rsidRPr="00355D6A" w14:paraId="61B79079" w14:textId="77777777" w:rsidTr="00B50673">
        <w:tc>
          <w:tcPr>
            <w:tcW w:w="1738" w:type="dxa"/>
          </w:tcPr>
          <w:p w14:paraId="7390D71D"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16996B0C"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Liver MRE value (kPa)</w:t>
            </w:r>
          </w:p>
        </w:tc>
        <w:tc>
          <w:tcPr>
            <w:tcW w:w="1912" w:type="dxa"/>
          </w:tcPr>
          <w:p w14:paraId="16AC7A69"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3.7 (2.9-6.0)</w:t>
            </w:r>
          </w:p>
        </w:tc>
        <w:tc>
          <w:tcPr>
            <w:tcW w:w="2060" w:type="dxa"/>
          </w:tcPr>
          <w:p w14:paraId="71E0D9D2"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3.1 (2.5-5.7)</w:t>
            </w:r>
          </w:p>
        </w:tc>
        <w:tc>
          <w:tcPr>
            <w:tcW w:w="1567" w:type="dxa"/>
          </w:tcPr>
          <w:p w14:paraId="5A1138A9" w14:textId="77777777"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0.056</w:t>
            </w:r>
          </w:p>
        </w:tc>
      </w:tr>
      <w:tr w:rsidR="00355D6A" w:rsidRPr="00355D6A" w14:paraId="79546245" w14:textId="77777777" w:rsidTr="00B50673">
        <w:tc>
          <w:tcPr>
            <w:tcW w:w="1738" w:type="dxa"/>
          </w:tcPr>
          <w:p w14:paraId="5A2E4D12"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3D4F8095"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Spleen MRE value (kPa)</w:t>
            </w:r>
          </w:p>
        </w:tc>
        <w:tc>
          <w:tcPr>
            <w:tcW w:w="1912" w:type="dxa"/>
          </w:tcPr>
          <w:p w14:paraId="2E04B430" w14:textId="330A11BF"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11.1</w:t>
            </w:r>
            <w:r w:rsidR="00FD1714" w:rsidRPr="00355D6A">
              <w:rPr>
                <w:rFonts w:ascii="Book Antiqua" w:hAnsi="Book Antiqua" w:cs="Times New Roman"/>
                <w:color w:val="000000" w:themeColor="text1"/>
                <w:sz w:val="24"/>
                <w:szCs w:val="24"/>
              </w:rPr>
              <w:t xml:space="preserve"> </w:t>
            </w:r>
            <w:r w:rsidRPr="00355D6A">
              <w:rPr>
                <w:rFonts w:ascii="Book Antiqua" w:hAnsi="Book Antiqua" w:cs="Times New Roman"/>
                <w:color w:val="000000" w:themeColor="text1"/>
                <w:sz w:val="24"/>
                <w:szCs w:val="24"/>
              </w:rPr>
              <w:t>(7.1-17.8)</w:t>
            </w:r>
          </w:p>
        </w:tc>
        <w:tc>
          <w:tcPr>
            <w:tcW w:w="2060" w:type="dxa"/>
          </w:tcPr>
          <w:p w14:paraId="05816A09"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7.6 (5.0-9.6)</w:t>
            </w:r>
          </w:p>
        </w:tc>
        <w:tc>
          <w:tcPr>
            <w:tcW w:w="1567" w:type="dxa"/>
          </w:tcPr>
          <w:p w14:paraId="50CD9184" w14:textId="0B59360C"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&lt;</w:t>
            </w:r>
            <w:r w:rsidR="00D9363A" w:rsidRPr="00D9363A">
              <w:rPr>
                <w:rFonts w:ascii="Book Antiqua" w:hAnsi="Book Antiqua" w:cs="Times New Roman"/>
                <w:color w:val="000000" w:themeColor="text1"/>
                <w:sz w:val="24"/>
                <w:szCs w:val="24"/>
              </w:rPr>
              <w:t xml:space="preserve"> </w:t>
            </w:r>
            <w:r w:rsidRPr="00D9363A">
              <w:rPr>
                <w:rFonts w:ascii="Book Antiqua" w:hAnsi="Book Antiqua" w:cs="Times New Roman"/>
                <w:color w:val="000000" w:themeColor="text1"/>
                <w:sz w:val="24"/>
                <w:szCs w:val="24"/>
              </w:rPr>
              <w:t>0.001</w:t>
            </w:r>
          </w:p>
        </w:tc>
      </w:tr>
    </w:tbl>
    <w:p w14:paraId="14B1E079" w14:textId="019FF738" w:rsidR="00A42666" w:rsidRPr="00355D6A" w:rsidRDefault="00D9363A" w:rsidP="00250B18">
      <w:pPr>
        <w:wordWrap/>
        <w:adjustRightInd w:val="0"/>
        <w:snapToGrid w:val="0"/>
        <w:spacing w:after="0"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vertAlign w:val="superscript"/>
        </w:rPr>
        <w:t>1</w:t>
      </w:r>
      <w:r>
        <w:rPr>
          <w:rFonts w:ascii="Book Antiqua" w:hAnsi="Book Antiqua" w:cs="Times New Roman"/>
          <w:color w:val="000000" w:themeColor="text1"/>
          <w:sz w:val="24"/>
          <w:szCs w:val="24"/>
        </w:rPr>
        <w:t>F</w:t>
      </w:r>
      <w:r w:rsidRPr="00355D6A">
        <w:rPr>
          <w:rFonts w:ascii="Book Antiqua" w:hAnsi="Book Antiqua" w:cs="Times New Roman"/>
          <w:color w:val="000000" w:themeColor="text1"/>
          <w:sz w:val="24"/>
          <w:szCs w:val="24"/>
        </w:rPr>
        <w:t xml:space="preserve">rom the Mann-Whitney </w:t>
      </w:r>
      <w:r w:rsidRPr="00D9363A">
        <w:rPr>
          <w:rFonts w:ascii="Book Antiqua" w:hAnsi="Book Antiqua" w:cs="Times New Roman"/>
          <w:i/>
          <w:color w:val="000000" w:themeColor="text1"/>
          <w:sz w:val="24"/>
          <w:szCs w:val="24"/>
        </w:rPr>
        <w:t>U</w:t>
      </w:r>
      <w:r w:rsidRPr="00355D6A">
        <w:rPr>
          <w:rFonts w:ascii="Book Antiqua" w:hAnsi="Book Antiqua" w:cs="Times New Roman"/>
          <w:color w:val="000000" w:themeColor="text1"/>
          <w:sz w:val="24"/>
          <w:szCs w:val="24"/>
        </w:rPr>
        <w:t xml:space="preserve"> test.</w:t>
      </w:r>
      <w:r>
        <w:rPr>
          <w:rFonts w:ascii="Book Antiqua" w:hAnsi="Book Antiqua" w:cs="Times New Roman"/>
          <w:color w:val="000000" w:themeColor="text1"/>
          <w:sz w:val="24"/>
          <w:szCs w:val="24"/>
        </w:rPr>
        <w:t xml:space="preserve"> </w:t>
      </w:r>
      <w:r w:rsidR="005677F6" w:rsidRPr="00355D6A">
        <w:rPr>
          <w:rFonts w:ascii="Book Antiqua" w:hAnsi="Book Antiqua" w:cs="Times New Roman"/>
          <w:color w:val="000000" w:themeColor="text1"/>
          <w:sz w:val="24"/>
          <w:szCs w:val="24"/>
        </w:rPr>
        <w:t xml:space="preserve">The values are </w:t>
      </w:r>
      <w:r w:rsidR="00FD1714" w:rsidRPr="00355D6A">
        <w:rPr>
          <w:rFonts w:ascii="Book Antiqua" w:hAnsi="Book Antiqua" w:cs="Times New Roman"/>
          <w:color w:val="000000" w:themeColor="text1"/>
          <w:sz w:val="24"/>
          <w:szCs w:val="24"/>
        </w:rPr>
        <w:t xml:space="preserve">the </w:t>
      </w:r>
      <w:r w:rsidR="005677F6" w:rsidRPr="00355D6A">
        <w:rPr>
          <w:rFonts w:ascii="Book Antiqua" w:hAnsi="Book Antiqua" w:cs="Times New Roman"/>
          <w:color w:val="000000" w:themeColor="text1"/>
          <w:sz w:val="24"/>
          <w:szCs w:val="24"/>
        </w:rPr>
        <w:t>median (range).</w:t>
      </w:r>
      <w:r w:rsidR="00184867" w:rsidRPr="00355D6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BMI: Body mass index;</w:t>
      </w:r>
      <w:r w:rsidR="00A42666" w:rsidRPr="00355D6A">
        <w:rPr>
          <w:rFonts w:ascii="Book Antiqua" w:hAnsi="Book Antiqua" w:cs="Times New Roman"/>
          <w:color w:val="000000" w:themeColor="text1"/>
          <w:sz w:val="24"/>
          <w:szCs w:val="24"/>
        </w:rPr>
        <w:t xml:space="preserve"> APRI: </w:t>
      </w:r>
      <w:r>
        <w:rPr>
          <w:rFonts w:ascii="Book Antiqua" w:hAnsi="Book Antiqua" w:cs="Times New Roman"/>
          <w:color w:val="000000" w:themeColor="text1"/>
          <w:kern w:val="0"/>
          <w:sz w:val="24"/>
          <w:szCs w:val="24"/>
        </w:rPr>
        <w:t>A</w:t>
      </w:r>
      <w:r w:rsidR="00A42666" w:rsidRPr="00355D6A">
        <w:rPr>
          <w:rFonts w:ascii="Book Antiqua" w:hAnsi="Book Antiqua" w:cs="Times New Roman"/>
          <w:color w:val="000000" w:themeColor="text1"/>
          <w:kern w:val="0"/>
          <w:sz w:val="24"/>
          <w:szCs w:val="24"/>
        </w:rPr>
        <w:t>spartate aminotransferase to platelet r</w:t>
      </w:r>
      <w:r>
        <w:rPr>
          <w:rFonts w:ascii="Book Antiqua" w:hAnsi="Book Antiqua" w:cs="Times New Roman"/>
          <w:color w:val="000000" w:themeColor="text1"/>
          <w:kern w:val="0"/>
          <w:sz w:val="24"/>
          <w:szCs w:val="24"/>
        </w:rPr>
        <w:t>atio index; MRE: M</w:t>
      </w:r>
      <w:r w:rsidR="00A42666" w:rsidRPr="00355D6A">
        <w:rPr>
          <w:rFonts w:ascii="Book Antiqua" w:hAnsi="Book Antiqua" w:cs="Times New Roman"/>
          <w:color w:val="000000" w:themeColor="text1"/>
          <w:kern w:val="0"/>
          <w:sz w:val="24"/>
          <w:szCs w:val="24"/>
        </w:rPr>
        <w:t>agnetic resonance elastography</w:t>
      </w:r>
      <w:r>
        <w:rPr>
          <w:rFonts w:ascii="Book Antiqua" w:hAnsi="Book Antiqua" w:cs="Times New Roman"/>
          <w:color w:val="000000" w:themeColor="text1"/>
          <w:kern w:val="0"/>
          <w:sz w:val="24"/>
          <w:szCs w:val="24"/>
        </w:rPr>
        <w:t>; MRI: M</w:t>
      </w:r>
      <w:r w:rsidRPr="00355D6A">
        <w:rPr>
          <w:rFonts w:ascii="Book Antiqua" w:hAnsi="Book Antiqua" w:cs="Times New Roman"/>
          <w:color w:val="000000" w:themeColor="text1"/>
          <w:kern w:val="0"/>
          <w:sz w:val="24"/>
          <w:szCs w:val="24"/>
        </w:rPr>
        <w:t>agnetic resonance</w:t>
      </w:r>
      <w:r>
        <w:rPr>
          <w:rFonts w:ascii="Book Antiqua" w:hAnsi="Book Antiqua" w:cs="Times New Roman"/>
          <w:color w:val="000000" w:themeColor="text1"/>
          <w:kern w:val="0"/>
          <w:sz w:val="24"/>
          <w:szCs w:val="24"/>
        </w:rPr>
        <w:t xml:space="preserve"> imaging.</w:t>
      </w:r>
    </w:p>
    <w:p w14:paraId="6133D248" w14:textId="3D0E0A22" w:rsidR="005677F6" w:rsidRPr="00355D6A" w:rsidRDefault="005677F6" w:rsidP="00250B18">
      <w:pPr>
        <w:pageBreakBefore/>
        <w:wordWrap/>
        <w:adjustRightInd w:val="0"/>
        <w:snapToGrid w:val="0"/>
        <w:spacing w:after="0" w:line="360" w:lineRule="auto"/>
        <w:rPr>
          <w:rFonts w:ascii="Book Antiqua" w:hAnsi="Book Antiqua" w:cs="Times New Roman"/>
          <w:b/>
          <w:color w:val="000000" w:themeColor="text1"/>
          <w:sz w:val="24"/>
          <w:szCs w:val="24"/>
        </w:rPr>
      </w:pPr>
      <w:r w:rsidRPr="00355D6A">
        <w:rPr>
          <w:rFonts w:ascii="Book Antiqua" w:hAnsi="Book Antiqua" w:cs="Times New Roman"/>
          <w:b/>
          <w:color w:val="000000" w:themeColor="text1"/>
          <w:sz w:val="24"/>
          <w:szCs w:val="24"/>
        </w:rPr>
        <w:lastRenderedPageBreak/>
        <w:t xml:space="preserve">Table 3 Characteristics of </w:t>
      </w:r>
      <w:r w:rsidR="00A42666" w:rsidRPr="00355D6A">
        <w:rPr>
          <w:rFonts w:ascii="Book Antiqua" w:hAnsi="Book Antiqua" w:cs="Times New Roman"/>
          <w:b/>
          <w:color w:val="000000" w:themeColor="text1"/>
          <w:sz w:val="24"/>
          <w:szCs w:val="24"/>
        </w:rPr>
        <w:t>biliary atresia patients with and</w:t>
      </w:r>
      <w:r w:rsidRPr="00355D6A">
        <w:rPr>
          <w:rFonts w:ascii="Book Antiqua" w:hAnsi="Book Antiqua" w:cs="Times New Roman"/>
          <w:b/>
          <w:color w:val="000000" w:themeColor="text1"/>
          <w:sz w:val="24"/>
          <w:szCs w:val="24"/>
        </w:rPr>
        <w:t xml:space="preserve"> w</w:t>
      </w:r>
      <w:r w:rsidR="00D9363A">
        <w:rPr>
          <w:rFonts w:ascii="Book Antiqua" w:hAnsi="Book Antiqua" w:cs="Times New Roman"/>
          <w:b/>
          <w:color w:val="000000" w:themeColor="text1"/>
          <w:sz w:val="24"/>
          <w:szCs w:val="24"/>
        </w:rPr>
        <w:t>ithout gastroesophageal varices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2141"/>
        <w:gridCol w:w="1912"/>
        <w:gridCol w:w="2060"/>
        <w:gridCol w:w="1567"/>
      </w:tblGrid>
      <w:tr w:rsidR="00355D6A" w:rsidRPr="00355D6A" w14:paraId="1446017B" w14:textId="77777777" w:rsidTr="00184867">
        <w:tc>
          <w:tcPr>
            <w:tcW w:w="1562" w:type="dxa"/>
            <w:tcBorders>
              <w:top w:val="single" w:sz="4" w:space="0" w:color="auto"/>
              <w:bottom w:val="single" w:sz="4" w:space="0" w:color="auto"/>
            </w:tcBorders>
          </w:tcPr>
          <w:p w14:paraId="1C170B5F"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Borders>
              <w:top w:val="single" w:sz="4" w:space="0" w:color="auto"/>
              <w:bottom w:val="single" w:sz="4" w:space="0" w:color="auto"/>
            </w:tcBorders>
          </w:tcPr>
          <w:p w14:paraId="3B1BEE9D"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1912" w:type="dxa"/>
            <w:tcBorders>
              <w:top w:val="single" w:sz="4" w:space="0" w:color="auto"/>
              <w:bottom w:val="single" w:sz="4" w:space="0" w:color="auto"/>
            </w:tcBorders>
          </w:tcPr>
          <w:p w14:paraId="399DD23B" w14:textId="3299D952" w:rsidR="005677F6" w:rsidRPr="00D9363A" w:rsidRDefault="005677F6" w:rsidP="00250B18">
            <w:pPr>
              <w:wordWrap/>
              <w:adjustRightInd w:val="0"/>
              <w:snapToGrid w:val="0"/>
              <w:spacing w:line="360" w:lineRule="auto"/>
              <w:jc w:val="center"/>
              <w:rPr>
                <w:rFonts w:ascii="Book Antiqua" w:hAnsi="Book Antiqua" w:cs="Times New Roman"/>
                <w:b/>
                <w:color w:val="000000" w:themeColor="text1"/>
                <w:sz w:val="24"/>
                <w:szCs w:val="24"/>
              </w:rPr>
            </w:pPr>
            <w:r w:rsidRPr="00D9363A">
              <w:rPr>
                <w:rFonts w:ascii="Book Antiqua" w:hAnsi="Book Antiqua" w:cs="Times New Roman"/>
                <w:b/>
                <w:color w:val="000000" w:themeColor="text1"/>
                <w:sz w:val="24"/>
                <w:szCs w:val="24"/>
              </w:rPr>
              <w:t>With varices (</w:t>
            </w:r>
            <w:r w:rsidRPr="00D9363A">
              <w:rPr>
                <w:rFonts w:ascii="Book Antiqua" w:hAnsi="Book Antiqua" w:cs="Times New Roman"/>
                <w:b/>
                <w:i/>
                <w:color w:val="000000" w:themeColor="text1"/>
                <w:sz w:val="24"/>
                <w:szCs w:val="24"/>
              </w:rPr>
              <w:t>n</w:t>
            </w:r>
            <w:r w:rsidR="00D9363A" w:rsidRPr="00D9363A">
              <w:rPr>
                <w:rFonts w:ascii="Book Antiqua" w:hAnsi="Book Antiqua" w:cs="Times New Roman"/>
                <w:b/>
                <w:color w:val="000000" w:themeColor="text1"/>
                <w:sz w:val="24"/>
                <w:szCs w:val="24"/>
              </w:rPr>
              <w:t xml:space="preserve"> </w:t>
            </w:r>
            <w:r w:rsidRPr="00D9363A">
              <w:rPr>
                <w:rFonts w:ascii="Book Antiqua" w:hAnsi="Book Antiqua" w:cs="Times New Roman"/>
                <w:b/>
                <w:color w:val="000000" w:themeColor="text1"/>
                <w:sz w:val="24"/>
                <w:szCs w:val="24"/>
              </w:rPr>
              <w:t>=</w:t>
            </w:r>
            <w:r w:rsidR="00D9363A" w:rsidRPr="00D9363A">
              <w:rPr>
                <w:rFonts w:ascii="Book Antiqua" w:hAnsi="Book Antiqua" w:cs="Times New Roman"/>
                <w:b/>
                <w:color w:val="000000" w:themeColor="text1"/>
                <w:sz w:val="24"/>
                <w:szCs w:val="24"/>
              </w:rPr>
              <w:t xml:space="preserve"> </w:t>
            </w:r>
            <w:r w:rsidRPr="00D9363A">
              <w:rPr>
                <w:rFonts w:ascii="Book Antiqua" w:hAnsi="Book Antiqua" w:cs="Times New Roman"/>
                <w:b/>
                <w:color w:val="000000" w:themeColor="text1"/>
                <w:sz w:val="24"/>
                <w:szCs w:val="24"/>
              </w:rPr>
              <w:t>6)</w:t>
            </w:r>
          </w:p>
        </w:tc>
        <w:tc>
          <w:tcPr>
            <w:tcW w:w="2060" w:type="dxa"/>
            <w:tcBorders>
              <w:top w:val="single" w:sz="4" w:space="0" w:color="auto"/>
              <w:bottom w:val="single" w:sz="4" w:space="0" w:color="auto"/>
            </w:tcBorders>
          </w:tcPr>
          <w:p w14:paraId="7696E910" w14:textId="613D5AEA" w:rsidR="005677F6" w:rsidRPr="00D9363A" w:rsidRDefault="005677F6" w:rsidP="00250B18">
            <w:pPr>
              <w:wordWrap/>
              <w:adjustRightInd w:val="0"/>
              <w:snapToGrid w:val="0"/>
              <w:spacing w:line="360" w:lineRule="auto"/>
              <w:jc w:val="center"/>
              <w:rPr>
                <w:rFonts w:ascii="Book Antiqua" w:hAnsi="Book Antiqua" w:cs="Times New Roman"/>
                <w:b/>
                <w:color w:val="000000" w:themeColor="text1"/>
                <w:sz w:val="24"/>
                <w:szCs w:val="24"/>
              </w:rPr>
            </w:pPr>
            <w:r w:rsidRPr="00D9363A">
              <w:rPr>
                <w:rFonts w:ascii="Book Antiqua" w:hAnsi="Book Antiqua" w:cs="Times New Roman"/>
                <w:b/>
                <w:color w:val="000000" w:themeColor="text1"/>
                <w:sz w:val="24"/>
                <w:szCs w:val="24"/>
              </w:rPr>
              <w:t>Without varices (</w:t>
            </w:r>
            <w:r w:rsidRPr="00D9363A">
              <w:rPr>
                <w:rFonts w:ascii="Book Antiqua" w:hAnsi="Book Antiqua" w:cs="Times New Roman"/>
                <w:b/>
                <w:i/>
                <w:color w:val="000000" w:themeColor="text1"/>
                <w:sz w:val="24"/>
                <w:szCs w:val="24"/>
              </w:rPr>
              <w:t>n</w:t>
            </w:r>
            <w:r w:rsidR="00D9363A" w:rsidRPr="00D9363A">
              <w:rPr>
                <w:rFonts w:ascii="Book Antiqua" w:hAnsi="Book Antiqua" w:cs="Times New Roman"/>
                <w:b/>
                <w:color w:val="000000" w:themeColor="text1"/>
                <w:sz w:val="24"/>
                <w:szCs w:val="24"/>
              </w:rPr>
              <w:t xml:space="preserve"> </w:t>
            </w:r>
            <w:r w:rsidRPr="00D9363A">
              <w:rPr>
                <w:rFonts w:ascii="Book Antiqua" w:hAnsi="Book Antiqua" w:cs="Times New Roman"/>
                <w:b/>
                <w:color w:val="000000" w:themeColor="text1"/>
                <w:sz w:val="24"/>
                <w:szCs w:val="24"/>
              </w:rPr>
              <w:t>=</w:t>
            </w:r>
            <w:r w:rsidR="00D9363A" w:rsidRPr="00D9363A">
              <w:rPr>
                <w:rFonts w:ascii="Book Antiqua" w:hAnsi="Book Antiqua" w:cs="Times New Roman"/>
                <w:b/>
                <w:color w:val="000000" w:themeColor="text1"/>
                <w:sz w:val="24"/>
                <w:szCs w:val="24"/>
              </w:rPr>
              <w:t xml:space="preserve"> </w:t>
            </w:r>
            <w:r w:rsidRPr="00D9363A">
              <w:rPr>
                <w:rFonts w:ascii="Book Antiqua" w:hAnsi="Book Antiqua" w:cs="Times New Roman"/>
                <w:b/>
                <w:color w:val="000000" w:themeColor="text1"/>
                <w:sz w:val="24"/>
                <w:szCs w:val="24"/>
              </w:rPr>
              <w:t>16)</w:t>
            </w:r>
          </w:p>
        </w:tc>
        <w:tc>
          <w:tcPr>
            <w:tcW w:w="1567" w:type="dxa"/>
            <w:tcBorders>
              <w:top w:val="single" w:sz="4" w:space="0" w:color="auto"/>
              <w:bottom w:val="single" w:sz="4" w:space="0" w:color="auto"/>
            </w:tcBorders>
          </w:tcPr>
          <w:p w14:paraId="1677FD88" w14:textId="76F98D59" w:rsidR="005677F6" w:rsidRPr="00D9363A" w:rsidRDefault="00D9363A" w:rsidP="00250B18">
            <w:pPr>
              <w:wordWrap/>
              <w:adjustRightInd w:val="0"/>
              <w:snapToGrid w:val="0"/>
              <w:spacing w:line="360" w:lineRule="auto"/>
              <w:jc w:val="center"/>
              <w:rPr>
                <w:rFonts w:ascii="Book Antiqua" w:hAnsi="Book Antiqua" w:cs="Times New Roman"/>
                <w:b/>
                <w:color w:val="000000" w:themeColor="text1"/>
                <w:sz w:val="24"/>
                <w:szCs w:val="24"/>
                <w:vertAlign w:val="superscript"/>
              </w:rPr>
            </w:pPr>
            <w:r w:rsidRPr="00D9363A">
              <w:rPr>
                <w:rFonts w:ascii="Book Antiqua" w:hAnsi="Book Antiqua" w:cs="Times New Roman"/>
                <w:b/>
                <w:color w:val="000000" w:themeColor="text1"/>
                <w:sz w:val="24"/>
                <w:szCs w:val="24"/>
              </w:rPr>
              <w:t>P value</w:t>
            </w:r>
            <w:r w:rsidRPr="00D9363A">
              <w:rPr>
                <w:rFonts w:ascii="Book Antiqua" w:hAnsi="Book Antiqua" w:cs="Times New Roman"/>
                <w:b/>
                <w:color w:val="000000" w:themeColor="text1"/>
                <w:sz w:val="24"/>
                <w:szCs w:val="24"/>
                <w:vertAlign w:val="superscript"/>
              </w:rPr>
              <w:t>1</w:t>
            </w:r>
          </w:p>
        </w:tc>
      </w:tr>
      <w:tr w:rsidR="00355D6A" w:rsidRPr="00355D6A" w14:paraId="173E7ABC" w14:textId="77777777" w:rsidTr="00184867">
        <w:tc>
          <w:tcPr>
            <w:tcW w:w="1562" w:type="dxa"/>
            <w:tcBorders>
              <w:top w:val="single" w:sz="4" w:space="0" w:color="auto"/>
            </w:tcBorders>
          </w:tcPr>
          <w:p w14:paraId="5CB39290"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Clinical and laboratory findings</w:t>
            </w:r>
          </w:p>
        </w:tc>
        <w:tc>
          <w:tcPr>
            <w:tcW w:w="2141" w:type="dxa"/>
            <w:tcBorders>
              <w:top w:val="single" w:sz="4" w:space="0" w:color="auto"/>
            </w:tcBorders>
          </w:tcPr>
          <w:p w14:paraId="700A9812" w14:textId="124CD533"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Age (</w:t>
            </w:r>
            <w:proofErr w:type="spellStart"/>
            <w:r w:rsidRPr="00355D6A">
              <w:rPr>
                <w:rFonts w:ascii="Book Antiqua" w:hAnsi="Book Antiqua" w:cs="Times New Roman"/>
                <w:color w:val="000000" w:themeColor="text1"/>
                <w:sz w:val="24"/>
                <w:szCs w:val="24"/>
              </w:rPr>
              <w:t>y</w:t>
            </w:r>
            <w:r w:rsidR="00D9363A">
              <w:rPr>
                <w:rFonts w:ascii="Book Antiqua" w:hAnsi="Book Antiqua" w:cs="Times New Roman"/>
                <w:color w:val="000000" w:themeColor="text1"/>
                <w:sz w:val="24"/>
                <w:szCs w:val="24"/>
              </w:rPr>
              <w:t>r</w:t>
            </w:r>
            <w:proofErr w:type="spellEnd"/>
            <w:r w:rsidRPr="00355D6A">
              <w:rPr>
                <w:rFonts w:ascii="Book Antiqua" w:hAnsi="Book Antiqua" w:cs="Times New Roman"/>
                <w:color w:val="000000" w:themeColor="text1"/>
                <w:sz w:val="24"/>
                <w:szCs w:val="24"/>
              </w:rPr>
              <w:t>)</w:t>
            </w:r>
          </w:p>
        </w:tc>
        <w:tc>
          <w:tcPr>
            <w:tcW w:w="1912" w:type="dxa"/>
            <w:tcBorders>
              <w:top w:val="single" w:sz="4" w:space="0" w:color="auto"/>
            </w:tcBorders>
          </w:tcPr>
          <w:p w14:paraId="6178CABF"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9.0 (7.0-11.0)</w:t>
            </w:r>
          </w:p>
        </w:tc>
        <w:tc>
          <w:tcPr>
            <w:tcW w:w="2060" w:type="dxa"/>
            <w:tcBorders>
              <w:top w:val="single" w:sz="4" w:space="0" w:color="auto"/>
            </w:tcBorders>
          </w:tcPr>
          <w:p w14:paraId="7206E3EA"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10.0 (4.0-18.0)</w:t>
            </w:r>
          </w:p>
        </w:tc>
        <w:tc>
          <w:tcPr>
            <w:tcW w:w="1567" w:type="dxa"/>
            <w:tcBorders>
              <w:top w:val="single" w:sz="4" w:space="0" w:color="auto"/>
            </w:tcBorders>
          </w:tcPr>
          <w:p w14:paraId="0D6282BE" w14:textId="77777777"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0.203</w:t>
            </w:r>
          </w:p>
        </w:tc>
      </w:tr>
      <w:tr w:rsidR="00355D6A" w:rsidRPr="00355D6A" w14:paraId="3495BFEA" w14:textId="77777777" w:rsidTr="00184867">
        <w:tc>
          <w:tcPr>
            <w:tcW w:w="1562" w:type="dxa"/>
          </w:tcPr>
          <w:p w14:paraId="52F72B41"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6F4335DA" w14:textId="022670DF"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BMI (kg</w:t>
            </w:r>
            <w:r w:rsidR="00DF6A47" w:rsidRPr="00355D6A">
              <w:rPr>
                <w:rFonts w:ascii="Book Antiqua" w:hAnsi="Book Antiqua" w:cs="Times New Roman"/>
                <w:color w:val="000000" w:themeColor="text1"/>
                <w:sz w:val="24"/>
                <w:szCs w:val="24"/>
              </w:rPr>
              <w:t>/m</w:t>
            </w:r>
            <w:r w:rsidR="00DF6A47" w:rsidRPr="00355D6A">
              <w:rPr>
                <w:rFonts w:ascii="Book Antiqua" w:hAnsi="Book Antiqua" w:cs="Times New Roman"/>
                <w:color w:val="000000" w:themeColor="text1"/>
                <w:sz w:val="24"/>
                <w:szCs w:val="24"/>
                <w:vertAlign w:val="superscript"/>
              </w:rPr>
              <w:t>2</w:t>
            </w:r>
            <w:r w:rsidRPr="00355D6A">
              <w:rPr>
                <w:rFonts w:ascii="Book Antiqua" w:hAnsi="Book Antiqua" w:cs="Times New Roman"/>
                <w:color w:val="000000" w:themeColor="text1"/>
                <w:sz w:val="24"/>
                <w:szCs w:val="24"/>
              </w:rPr>
              <w:t>)</w:t>
            </w:r>
          </w:p>
        </w:tc>
        <w:tc>
          <w:tcPr>
            <w:tcW w:w="1912" w:type="dxa"/>
          </w:tcPr>
          <w:p w14:paraId="0075D2DA"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17.1 (15.3-25.6)</w:t>
            </w:r>
          </w:p>
        </w:tc>
        <w:tc>
          <w:tcPr>
            <w:tcW w:w="2060" w:type="dxa"/>
          </w:tcPr>
          <w:p w14:paraId="4326A2D4"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17.1 (14.8-29.9)</w:t>
            </w:r>
          </w:p>
        </w:tc>
        <w:tc>
          <w:tcPr>
            <w:tcW w:w="1567" w:type="dxa"/>
          </w:tcPr>
          <w:p w14:paraId="3C416A3F" w14:textId="77777777"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0.914</w:t>
            </w:r>
          </w:p>
        </w:tc>
      </w:tr>
      <w:tr w:rsidR="00355D6A" w:rsidRPr="00355D6A" w14:paraId="50D735E3" w14:textId="77777777" w:rsidTr="00184867">
        <w:tc>
          <w:tcPr>
            <w:tcW w:w="1562" w:type="dxa"/>
          </w:tcPr>
          <w:p w14:paraId="6FF0435B"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6F54E19B"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APRI</w:t>
            </w:r>
          </w:p>
        </w:tc>
        <w:tc>
          <w:tcPr>
            <w:tcW w:w="1912" w:type="dxa"/>
          </w:tcPr>
          <w:p w14:paraId="265FF890"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1.21 (0.83-5.00)</w:t>
            </w:r>
          </w:p>
        </w:tc>
        <w:tc>
          <w:tcPr>
            <w:tcW w:w="2060" w:type="dxa"/>
          </w:tcPr>
          <w:p w14:paraId="4ACF6C87"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0.40 (0.18-3.39)</w:t>
            </w:r>
          </w:p>
        </w:tc>
        <w:tc>
          <w:tcPr>
            <w:tcW w:w="1567" w:type="dxa"/>
          </w:tcPr>
          <w:p w14:paraId="12834413" w14:textId="77777777"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0.013</w:t>
            </w:r>
          </w:p>
        </w:tc>
      </w:tr>
      <w:tr w:rsidR="00355D6A" w:rsidRPr="00355D6A" w14:paraId="677F5C5F" w14:textId="77777777" w:rsidTr="00184867">
        <w:tc>
          <w:tcPr>
            <w:tcW w:w="1562" w:type="dxa"/>
          </w:tcPr>
          <w:p w14:paraId="6B3B2D03"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Liver MRI findings</w:t>
            </w:r>
          </w:p>
        </w:tc>
        <w:tc>
          <w:tcPr>
            <w:tcW w:w="2141" w:type="dxa"/>
          </w:tcPr>
          <w:p w14:paraId="583ACD57"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Spleen size (cm)</w:t>
            </w:r>
          </w:p>
        </w:tc>
        <w:tc>
          <w:tcPr>
            <w:tcW w:w="1912" w:type="dxa"/>
          </w:tcPr>
          <w:p w14:paraId="62E4692E"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14.1 (10.9-17.2)</w:t>
            </w:r>
          </w:p>
        </w:tc>
        <w:tc>
          <w:tcPr>
            <w:tcW w:w="2060" w:type="dxa"/>
          </w:tcPr>
          <w:p w14:paraId="6FA3FD19"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11.1 (7.1-19.0)</w:t>
            </w:r>
          </w:p>
        </w:tc>
        <w:tc>
          <w:tcPr>
            <w:tcW w:w="1567" w:type="dxa"/>
          </w:tcPr>
          <w:p w14:paraId="01319DCC" w14:textId="77777777"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0.070</w:t>
            </w:r>
          </w:p>
        </w:tc>
      </w:tr>
      <w:tr w:rsidR="00355D6A" w:rsidRPr="00355D6A" w14:paraId="001468C6" w14:textId="77777777" w:rsidTr="00184867">
        <w:tc>
          <w:tcPr>
            <w:tcW w:w="1562" w:type="dxa"/>
          </w:tcPr>
          <w:p w14:paraId="1C078A5F"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685425FE"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Spleen size ratio</w:t>
            </w:r>
          </w:p>
        </w:tc>
        <w:tc>
          <w:tcPr>
            <w:tcW w:w="1912" w:type="dxa"/>
          </w:tcPr>
          <w:p w14:paraId="7F42660C"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1.33 (0.97-1.52)</w:t>
            </w:r>
          </w:p>
        </w:tc>
        <w:tc>
          <w:tcPr>
            <w:tcW w:w="2060" w:type="dxa"/>
          </w:tcPr>
          <w:p w14:paraId="3151E654"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0.95 (0.63-1.73)</w:t>
            </w:r>
          </w:p>
        </w:tc>
        <w:tc>
          <w:tcPr>
            <w:tcW w:w="1567" w:type="dxa"/>
          </w:tcPr>
          <w:p w14:paraId="2DFDE3AE" w14:textId="77777777"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0.027</w:t>
            </w:r>
          </w:p>
        </w:tc>
      </w:tr>
      <w:tr w:rsidR="00355D6A" w:rsidRPr="00355D6A" w14:paraId="267F160B" w14:textId="77777777" w:rsidTr="00184867">
        <w:tc>
          <w:tcPr>
            <w:tcW w:w="1562" w:type="dxa"/>
          </w:tcPr>
          <w:p w14:paraId="2A043040"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7DBBC331"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Liver fat fraction (%)</w:t>
            </w:r>
          </w:p>
        </w:tc>
        <w:tc>
          <w:tcPr>
            <w:tcW w:w="1912" w:type="dxa"/>
          </w:tcPr>
          <w:p w14:paraId="273C2244"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3.0 (2.2-7.0)</w:t>
            </w:r>
          </w:p>
        </w:tc>
        <w:tc>
          <w:tcPr>
            <w:tcW w:w="2060" w:type="dxa"/>
          </w:tcPr>
          <w:p w14:paraId="48FB6118"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2.8 (1.0-18.0)</w:t>
            </w:r>
          </w:p>
        </w:tc>
        <w:tc>
          <w:tcPr>
            <w:tcW w:w="1567" w:type="dxa"/>
          </w:tcPr>
          <w:p w14:paraId="6EC8C01D" w14:textId="77777777"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0.294</w:t>
            </w:r>
          </w:p>
        </w:tc>
      </w:tr>
      <w:tr w:rsidR="00355D6A" w:rsidRPr="00355D6A" w14:paraId="22024020" w14:textId="77777777" w:rsidTr="00184867">
        <w:tc>
          <w:tcPr>
            <w:tcW w:w="1562" w:type="dxa"/>
          </w:tcPr>
          <w:p w14:paraId="747D610F"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09017E14"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Liver T2* value (</w:t>
            </w:r>
            <w:proofErr w:type="spellStart"/>
            <w:r w:rsidRPr="00355D6A">
              <w:rPr>
                <w:rFonts w:ascii="Book Antiqua" w:hAnsi="Book Antiqua" w:cs="Times New Roman"/>
                <w:color w:val="000000" w:themeColor="text1"/>
                <w:sz w:val="24"/>
                <w:szCs w:val="24"/>
              </w:rPr>
              <w:t>msec</w:t>
            </w:r>
            <w:proofErr w:type="spellEnd"/>
            <w:r w:rsidRPr="00355D6A">
              <w:rPr>
                <w:rFonts w:ascii="Book Antiqua" w:hAnsi="Book Antiqua" w:cs="Times New Roman"/>
                <w:color w:val="000000" w:themeColor="text1"/>
                <w:sz w:val="24"/>
                <w:szCs w:val="24"/>
              </w:rPr>
              <w:t>)</w:t>
            </w:r>
          </w:p>
        </w:tc>
        <w:tc>
          <w:tcPr>
            <w:tcW w:w="1912" w:type="dxa"/>
          </w:tcPr>
          <w:p w14:paraId="194E81E3"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24.7 (15.0-38.8)</w:t>
            </w:r>
          </w:p>
        </w:tc>
        <w:tc>
          <w:tcPr>
            <w:tcW w:w="2060" w:type="dxa"/>
          </w:tcPr>
          <w:p w14:paraId="73D992EA"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23.5 (17.2-64.1)</w:t>
            </w:r>
          </w:p>
        </w:tc>
        <w:tc>
          <w:tcPr>
            <w:tcW w:w="1567" w:type="dxa"/>
          </w:tcPr>
          <w:p w14:paraId="7CE616B6" w14:textId="77777777"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0.791</w:t>
            </w:r>
          </w:p>
        </w:tc>
      </w:tr>
      <w:tr w:rsidR="00355D6A" w:rsidRPr="00355D6A" w14:paraId="08048E84" w14:textId="77777777" w:rsidTr="00184867">
        <w:tc>
          <w:tcPr>
            <w:tcW w:w="1562" w:type="dxa"/>
          </w:tcPr>
          <w:p w14:paraId="4B62D6C7"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29D67140"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Liver MRE value (kPa)</w:t>
            </w:r>
          </w:p>
        </w:tc>
        <w:tc>
          <w:tcPr>
            <w:tcW w:w="1912" w:type="dxa"/>
          </w:tcPr>
          <w:p w14:paraId="22C37FBD"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3.7 (2.9-4.6)</w:t>
            </w:r>
          </w:p>
        </w:tc>
        <w:tc>
          <w:tcPr>
            <w:tcW w:w="2060" w:type="dxa"/>
          </w:tcPr>
          <w:p w14:paraId="4108472F"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3.3 (2.5-6.0)</w:t>
            </w:r>
          </w:p>
        </w:tc>
        <w:tc>
          <w:tcPr>
            <w:tcW w:w="1567" w:type="dxa"/>
          </w:tcPr>
          <w:p w14:paraId="759FA186" w14:textId="77777777"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0.541</w:t>
            </w:r>
          </w:p>
        </w:tc>
      </w:tr>
      <w:tr w:rsidR="00355D6A" w:rsidRPr="00355D6A" w14:paraId="6A91205D" w14:textId="77777777" w:rsidTr="00184867">
        <w:tc>
          <w:tcPr>
            <w:tcW w:w="1562" w:type="dxa"/>
          </w:tcPr>
          <w:p w14:paraId="31DC0298"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p>
        </w:tc>
        <w:tc>
          <w:tcPr>
            <w:tcW w:w="2141" w:type="dxa"/>
          </w:tcPr>
          <w:p w14:paraId="605C543D" w14:textId="77777777" w:rsidR="005677F6" w:rsidRPr="00355D6A" w:rsidRDefault="005677F6" w:rsidP="00250B18">
            <w:pPr>
              <w:wordWrap/>
              <w:adjustRightInd w:val="0"/>
              <w:snapToGrid w:val="0"/>
              <w:spacing w:line="360" w:lineRule="auto"/>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Spleen MRE value (kPa)</w:t>
            </w:r>
          </w:p>
        </w:tc>
        <w:tc>
          <w:tcPr>
            <w:tcW w:w="1912" w:type="dxa"/>
          </w:tcPr>
          <w:p w14:paraId="51188BE4"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12.0 (7.1-17.8)</w:t>
            </w:r>
          </w:p>
        </w:tc>
        <w:tc>
          <w:tcPr>
            <w:tcW w:w="2060" w:type="dxa"/>
          </w:tcPr>
          <w:p w14:paraId="35BB7A9A" w14:textId="77777777" w:rsidR="005677F6" w:rsidRPr="00355D6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8.4 (5.0-11.4)</w:t>
            </w:r>
          </w:p>
        </w:tc>
        <w:tc>
          <w:tcPr>
            <w:tcW w:w="1567" w:type="dxa"/>
          </w:tcPr>
          <w:p w14:paraId="745B3870" w14:textId="77777777" w:rsidR="005677F6" w:rsidRPr="00D9363A" w:rsidRDefault="005677F6" w:rsidP="00250B18">
            <w:pPr>
              <w:wordWrap/>
              <w:adjustRightInd w:val="0"/>
              <w:snapToGrid w:val="0"/>
              <w:spacing w:line="360" w:lineRule="auto"/>
              <w:jc w:val="center"/>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rPr>
              <w:t>0.013</w:t>
            </w:r>
          </w:p>
        </w:tc>
      </w:tr>
    </w:tbl>
    <w:p w14:paraId="3C2B4729" w14:textId="4A825A7F" w:rsidR="00A42666" w:rsidRPr="00355D6A" w:rsidRDefault="00D9363A" w:rsidP="00250B18">
      <w:pPr>
        <w:wordWrap/>
        <w:adjustRightInd w:val="0"/>
        <w:snapToGrid w:val="0"/>
        <w:spacing w:after="0" w:line="360" w:lineRule="auto"/>
        <w:rPr>
          <w:rFonts w:ascii="Book Antiqua" w:hAnsi="Book Antiqua" w:cs="Times New Roman"/>
          <w:color w:val="000000" w:themeColor="text1"/>
          <w:sz w:val="24"/>
          <w:szCs w:val="24"/>
        </w:rPr>
      </w:pPr>
      <w:r w:rsidRPr="00D9363A">
        <w:rPr>
          <w:rFonts w:ascii="Book Antiqua" w:hAnsi="Book Antiqua" w:cs="Times New Roman"/>
          <w:color w:val="000000" w:themeColor="text1"/>
          <w:sz w:val="24"/>
          <w:szCs w:val="24"/>
          <w:vertAlign w:val="superscript"/>
        </w:rPr>
        <w:t>1</w:t>
      </w:r>
      <w:r>
        <w:rPr>
          <w:rFonts w:ascii="Book Antiqua" w:hAnsi="Book Antiqua" w:cs="Times New Roman"/>
          <w:color w:val="000000" w:themeColor="text1"/>
          <w:sz w:val="24"/>
          <w:szCs w:val="24"/>
        </w:rPr>
        <w:t>F</w:t>
      </w:r>
      <w:r w:rsidRPr="00355D6A">
        <w:rPr>
          <w:rFonts w:ascii="Book Antiqua" w:hAnsi="Book Antiqua" w:cs="Times New Roman"/>
          <w:color w:val="000000" w:themeColor="text1"/>
          <w:sz w:val="24"/>
          <w:szCs w:val="24"/>
        </w:rPr>
        <w:t xml:space="preserve">rom the Mann-Whitney </w:t>
      </w:r>
      <w:r w:rsidRPr="00D9363A">
        <w:rPr>
          <w:rFonts w:ascii="Book Antiqua" w:hAnsi="Book Antiqua" w:cs="Times New Roman"/>
          <w:i/>
          <w:color w:val="000000" w:themeColor="text1"/>
          <w:sz w:val="24"/>
          <w:szCs w:val="24"/>
        </w:rPr>
        <w:t>U</w:t>
      </w:r>
      <w:r w:rsidRPr="00355D6A">
        <w:rPr>
          <w:rFonts w:ascii="Book Antiqua" w:hAnsi="Book Antiqua" w:cs="Times New Roman"/>
          <w:color w:val="000000" w:themeColor="text1"/>
          <w:sz w:val="24"/>
          <w:szCs w:val="24"/>
        </w:rPr>
        <w:t xml:space="preserve"> test.</w:t>
      </w:r>
      <w:r>
        <w:rPr>
          <w:rFonts w:ascii="Book Antiqua" w:hAnsi="Book Antiqua" w:cs="Times New Roman"/>
          <w:color w:val="000000" w:themeColor="text1"/>
          <w:sz w:val="24"/>
          <w:szCs w:val="24"/>
        </w:rPr>
        <w:t xml:space="preserve"> </w:t>
      </w:r>
      <w:r w:rsidR="005677F6" w:rsidRPr="00355D6A">
        <w:rPr>
          <w:rFonts w:ascii="Book Antiqua" w:hAnsi="Book Antiqua" w:cs="Times New Roman"/>
          <w:color w:val="000000" w:themeColor="text1"/>
          <w:sz w:val="24"/>
          <w:szCs w:val="24"/>
        </w:rPr>
        <w:t>The values are</w:t>
      </w:r>
      <w:r w:rsidR="00DF6A47" w:rsidRPr="00355D6A">
        <w:rPr>
          <w:rFonts w:ascii="Book Antiqua" w:hAnsi="Book Antiqua" w:cs="Times New Roman"/>
          <w:color w:val="000000" w:themeColor="text1"/>
          <w:sz w:val="24"/>
          <w:szCs w:val="24"/>
        </w:rPr>
        <w:t xml:space="preserve"> the</w:t>
      </w:r>
      <w:r w:rsidR="005677F6" w:rsidRPr="00355D6A">
        <w:rPr>
          <w:rFonts w:ascii="Book Antiqua" w:hAnsi="Book Antiqua" w:cs="Times New Roman"/>
          <w:color w:val="000000" w:themeColor="text1"/>
          <w:sz w:val="24"/>
          <w:szCs w:val="24"/>
        </w:rPr>
        <w:t xml:space="preserve"> median (range).</w:t>
      </w:r>
      <w:r w:rsidR="00A76642" w:rsidRPr="00355D6A">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BMI: Body mass index;</w:t>
      </w:r>
      <w:r w:rsidR="00A42666" w:rsidRPr="00355D6A">
        <w:rPr>
          <w:rFonts w:ascii="Book Antiqua" w:hAnsi="Book Antiqua" w:cs="Times New Roman"/>
          <w:color w:val="000000" w:themeColor="text1"/>
          <w:sz w:val="24"/>
          <w:szCs w:val="24"/>
        </w:rPr>
        <w:t xml:space="preserve"> APRI: </w:t>
      </w:r>
      <w:r>
        <w:rPr>
          <w:rFonts w:ascii="Book Antiqua" w:hAnsi="Book Antiqua" w:cs="Times New Roman"/>
          <w:color w:val="000000" w:themeColor="text1"/>
          <w:kern w:val="0"/>
          <w:sz w:val="24"/>
          <w:szCs w:val="24"/>
        </w:rPr>
        <w:t>A</w:t>
      </w:r>
      <w:r w:rsidR="00A42666" w:rsidRPr="00355D6A">
        <w:rPr>
          <w:rFonts w:ascii="Book Antiqua" w:hAnsi="Book Antiqua" w:cs="Times New Roman"/>
          <w:color w:val="000000" w:themeColor="text1"/>
          <w:kern w:val="0"/>
          <w:sz w:val="24"/>
          <w:szCs w:val="24"/>
        </w:rPr>
        <w:t>spartate aminotran</w:t>
      </w:r>
      <w:r>
        <w:rPr>
          <w:rFonts w:ascii="Book Antiqua" w:hAnsi="Book Antiqua" w:cs="Times New Roman"/>
          <w:color w:val="000000" w:themeColor="text1"/>
          <w:kern w:val="0"/>
          <w:sz w:val="24"/>
          <w:szCs w:val="24"/>
        </w:rPr>
        <w:t>sferase to platelet ratio index; MRE: M</w:t>
      </w:r>
      <w:r w:rsidR="00A42666" w:rsidRPr="00355D6A">
        <w:rPr>
          <w:rFonts w:ascii="Book Antiqua" w:hAnsi="Book Antiqua" w:cs="Times New Roman"/>
          <w:color w:val="000000" w:themeColor="text1"/>
          <w:kern w:val="0"/>
          <w:sz w:val="24"/>
          <w:szCs w:val="24"/>
        </w:rPr>
        <w:t>agnetic resonance elastography</w:t>
      </w:r>
      <w:r>
        <w:rPr>
          <w:rFonts w:ascii="Book Antiqua" w:hAnsi="Book Antiqua" w:cs="Times New Roman"/>
          <w:color w:val="000000" w:themeColor="text1"/>
          <w:kern w:val="0"/>
          <w:sz w:val="24"/>
          <w:szCs w:val="24"/>
        </w:rPr>
        <w:t>; MRI: M</w:t>
      </w:r>
      <w:r w:rsidRPr="00355D6A">
        <w:rPr>
          <w:rFonts w:ascii="Book Antiqua" w:hAnsi="Book Antiqua" w:cs="Times New Roman"/>
          <w:color w:val="000000" w:themeColor="text1"/>
          <w:kern w:val="0"/>
          <w:sz w:val="24"/>
          <w:szCs w:val="24"/>
        </w:rPr>
        <w:t>agnetic resonance</w:t>
      </w:r>
      <w:r>
        <w:rPr>
          <w:rFonts w:ascii="Book Antiqua" w:hAnsi="Book Antiqua" w:cs="Times New Roman"/>
          <w:color w:val="000000" w:themeColor="text1"/>
          <w:kern w:val="0"/>
          <w:sz w:val="24"/>
          <w:szCs w:val="24"/>
        </w:rPr>
        <w:t xml:space="preserve"> imaging.</w:t>
      </w:r>
    </w:p>
    <w:p w14:paraId="45260141" w14:textId="05D69F12" w:rsidR="005677F6" w:rsidRPr="00355D6A" w:rsidRDefault="005677F6" w:rsidP="00250B18">
      <w:pPr>
        <w:pageBreakBefore/>
        <w:wordWrap/>
        <w:adjustRightInd w:val="0"/>
        <w:snapToGrid w:val="0"/>
        <w:spacing w:after="0" w:line="360" w:lineRule="auto"/>
        <w:rPr>
          <w:rFonts w:ascii="Book Antiqua" w:eastAsiaTheme="minorHAnsi" w:hAnsi="Book Antiqua" w:cs="Times New Roman"/>
          <w:b/>
          <w:color w:val="000000" w:themeColor="text1"/>
          <w:sz w:val="24"/>
          <w:szCs w:val="24"/>
        </w:rPr>
      </w:pPr>
      <w:r w:rsidRPr="00355D6A">
        <w:rPr>
          <w:rFonts w:ascii="Book Antiqua" w:eastAsiaTheme="minorHAnsi" w:hAnsi="Book Antiqua" w:cs="Times New Roman"/>
          <w:b/>
          <w:color w:val="000000" w:themeColor="text1"/>
          <w:sz w:val="24"/>
          <w:szCs w:val="24"/>
        </w:rPr>
        <w:lastRenderedPageBreak/>
        <w:t xml:space="preserve">Table 4 Diagnostic performance in assessing the presence of </w:t>
      </w:r>
      <w:r w:rsidR="00A42666" w:rsidRPr="00355D6A">
        <w:rPr>
          <w:rFonts w:ascii="Book Antiqua" w:eastAsiaTheme="minorHAnsi" w:hAnsi="Book Antiqua" w:cs="Times New Roman"/>
          <w:b/>
          <w:color w:val="000000" w:themeColor="text1"/>
          <w:sz w:val="24"/>
          <w:szCs w:val="24"/>
        </w:rPr>
        <w:t xml:space="preserve">gastroesophageal </w:t>
      </w:r>
      <w:r w:rsidRPr="00355D6A">
        <w:rPr>
          <w:rFonts w:ascii="Book Antiqua" w:eastAsiaTheme="minorHAnsi" w:hAnsi="Book Antiqua" w:cs="Times New Roman"/>
          <w:b/>
          <w:color w:val="000000" w:themeColor="text1"/>
          <w:sz w:val="24"/>
          <w:szCs w:val="24"/>
        </w:rPr>
        <w:t>varices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34"/>
        <w:gridCol w:w="1383"/>
        <w:gridCol w:w="1543"/>
        <w:gridCol w:w="1403"/>
        <w:gridCol w:w="1403"/>
      </w:tblGrid>
      <w:tr w:rsidR="00355D6A" w:rsidRPr="00355D6A" w14:paraId="0B6E43C6" w14:textId="77777777" w:rsidTr="00B50673">
        <w:tc>
          <w:tcPr>
            <w:tcW w:w="2376" w:type="dxa"/>
            <w:tcBorders>
              <w:top w:val="single" w:sz="4" w:space="0" w:color="auto"/>
              <w:bottom w:val="single" w:sz="4" w:space="0" w:color="auto"/>
            </w:tcBorders>
          </w:tcPr>
          <w:p w14:paraId="5E0B03BD" w14:textId="77777777" w:rsidR="005677F6" w:rsidRPr="00D9363A" w:rsidRDefault="005677F6" w:rsidP="00250B18">
            <w:pPr>
              <w:wordWrap/>
              <w:adjustRightInd w:val="0"/>
              <w:snapToGrid w:val="0"/>
              <w:spacing w:line="360" w:lineRule="auto"/>
              <w:rPr>
                <w:rFonts w:ascii="Book Antiqua" w:eastAsiaTheme="minorHAnsi" w:hAnsi="Book Antiqua" w:cs="Times New Roman"/>
                <w:b/>
                <w:color w:val="000000" w:themeColor="text1"/>
                <w:sz w:val="24"/>
                <w:szCs w:val="24"/>
              </w:rPr>
            </w:pPr>
            <w:r w:rsidRPr="00D9363A">
              <w:rPr>
                <w:rFonts w:ascii="Book Antiqua" w:eastAsiaTheme="minorHAnsi" w:hAnsi="Book Antiqua" w:cs="Times New Roman"/>
                <w:b/>
                <w:color w:val="000000" w:themeColor="text1"/>
                <w:sz w:val="24"/>
                <w:szCs w:val="24"/>
              </w:rPr>
              <w:t>Parameter</w:t>
            </w:r>
          </w:p>
        </w:tc>
        <w:tc>
          <w:tcPr>
            <w:tcW w:w="1134" w:type="dxa"/>
            <w:tcBorders>
              <w:top w:val="single" w:sz="4" w:space="0" w:color="auto"/>
              <w:bottom w:val="single" w:sz="4" w:space="0" w:color="auto"/>
            </w:tcBorders>
          </w:tcPr>
          <w:p w14:paraId="679B48E4" w14:textId="77777777" w:rsidR="005677F6" w:rsidRPr="00D9363A" w:rsidRDefault="005677F6" w:rsidP="00250B18">
            <w:pPr>
              <w:wordWrap/>
              <w:adjustRightInd w:val="0"/>
              <w:snapToGrid w:val="0"/>
              <w:spacing w:line="360" w:lineRule="auto"/>
              <w:jc w:val="center"/>
              <w:rPr>
                <w:rFonts w:ascii="Book Antiqua" w:eastAsiaTheme="minorHAnsi" w:hAnsi="Book Antiqua" w:cs="Times New Roman"/>
                <w:b/>
                <w:color w:val="000000" w:themeColor="text1"/>
                <w:sz w:val="24"/>
                <w:szCs w:val="24"/>
              </w:rPr>
            </w:pPr>
            <w:r w:rsidRPr="00D9363A">
              <w:rPr>
                <w:rFonts w:ascii="Book Antiqua" w:eastAsiaTheme="minorHAnsi" w:hAnsi="Book Antiqua" w:cs="Times New Roman"/>
                <w:b/>
                <w:color w:val="000000" w:themeColor="text1"/>
                <w:sz w:val="24"/>
                <w:szCs w:val="24"/>
              </w:rPr>
              <w:t>AUC</w:t>
            </w:r>
          </w:p>
        </w:tc>
        <w:tc>
          <w:tcPr>
            <w:tcW w:w="1383" w:type="dxa"/>
            <w:tcBorders>
              <w:top w:val="single" w:sz="4" w:space="0" w:color="auto"/>
              <w:bottom w:val="single" w:sz="4" w:space="0" w:color="auto"/>
            </w:tcBorders>
          </w:tcPr>
          <w:p w14:paraId="4B484DDC" w14:textId="47693DC3" w:rsidR="005677F6" w:rsidRPr="00D9363A" w:rsidRDefault="005677F6" w:rsidP="00250B18">
            <w:pPr>
              <w:wordWrap/>
              <w:adjustRightInd w:val="0"/>
              <w:snapToGrid w:val="0"/>
              <w:spacing w:line="360" w:lineRule="auto"/>
              <w:jc w:val="center"/>
              <w:rPr>
                <w:rFonts w:ascii="Book Antiqua" w:eastAsiaTheme="minorHAnsi" w:hAnsi="Book Antiqua" w:cs="Times New Roman"/>
                <w:b/>
                <w:color w:val="000000" w:themeColor="text1"/>
                <w:sz w:val="24"/>
                <w:szCs w:val="24"/>
              </w:rPr>
            </w:pPr>
            <w:r w:rsidRPr="00D9363A">
              <w:rPr>
                <w:rFonts w:ascii="Book Antiqua" w:eastAsiaTheme="minorHAnsi" w:hAnsi="Book Antiqua" w:cs="Times New Roman"/>
                <w:b/>
                <w:color w:val="000000" w:themeColor="text1"/>
                <w:sz w:val="24"/>
                <w:szCs w:val="24"/>
              </w:rPr>
              <w:t>95%</w:t>
            </w:r>
            <w:r w:rsidR="00D9363A" w:rsidRPr="00D9363A">
              <w:rPr>
                <w:rFonts w:ascii="Book Antiqua" w:eastAsiaTheme="minorHAnsi" w:hAnsi="Book Antiqua" w:cs="Times New Roman"/>
                <w:b/>
                <w:color w:val="000000" w:themeColor="text1"/>
                <w:sz w:val="24"/>
                <w:szCs w:val="24"/>
              </w:rPr>
              <w:t>CI</w:t>
            </w:r>
          </w:p>
        </w:tc>
        <w:tc>
          <w:tcPr>
            <w:tcW w:w="1543" w:type="dxa"/>
            <w:tcBorders>
              <w:top w:val="single" w:sz="4" w:space="0" w:color="auto"/>
              <w:bottom w:val="single" w:sz="4" w:space="0" w:color="auto"/>
            </w:tcBorders>
          </w:tcPr>
          <w:p w14:paraId="2FDFD481" w14:textId="4FA79AE3" w:rsidR="005677F6" w:rsidRPr="00D9363A" w:rsidRDefault="00A42666" w:rsidP="00250B18">
            <w:pPr>
              <w:wordWrap/>
              <w:adjustRightInd w:val="0"/>
              <w:snapToGrid w:val="0"/>
              <w:spacing w:line="360" w:lineRule="auto"/>
              <w:jc w:val="center"/>
              <w:rPr>
                <w:rFonts w:ascii="Book Antiqua" w:eastAsiaTheme="minorHAnsi" w:hAnsi="Book Antiqua" w:cs="Times New Roman"/>
                <w:b/>
                <w:color w:val="000000" w:themeColor="text1"/>
                <w:sz w:val="24"/>
                <w:szCs w:val="24"/>
              </w:rPr>
            </w:pPr>
            <w:r w:rsidRPr="00D9363A">
              <w:rPr>
                <w:rFonts w:ascii="Book Antiqua" w:eastAsiaTheme="minorHAnsi" w:hAnsi="Book Antiqua" w:cs="Times New Roman"/>
                <w:b/>
                <w:color w:val="000000" w:themeColor="text1"/>
                <w:sz w:val="24"/>
                <w:szCs w:val="24"/>
              </w:rPr>
              <w:t>Cut-</w:t>
            </w:r>
            <w:r w:rsidR="005677F6" w:rsidRPr="00D9363A">
              <w:rPr>
                <w:rFonts w:ascii="Book Antiqua" w:eastAsiaTheme="minorHAnsi" w:hAnsi="Book Antiqua" w:cs="Times New Roman"/>
                <w:b/>
                <w:color w:val="000000" w:themeColor="text1"/>
                <w:sz w:val="24"/>
                <w:szCs w:val="24"/>
              </w:rPr>
              <w:t>off value</w:t>
            </w:r>
          </w:p>
        </w:tc>
        <w:tc>
          <w:tcPr>
            <w:tcW w:w="1403" w:type="dxa"/>
            <w:tcBorders>
              <w:top w:val="single" w:sz="4" w:space="0" w:color="auto"/>
              <w:bottom w:val="single" w:sz="4" w:space="0" w:color="auto"/>
            </w:tcBorders>
          </w:tcPr>
          <w:p w14:paraId="38E81BB3" w14:textId="77777777" w:rsidR="005677F6" w:rsidRPr="00D9363A" w:rsidRDefault="005677F6" w:rsidP="00250B18">
            <w:pPr>
              <w:wordWrap/>
              <w:adjustRightInd w:val="0"/>
              <w:snapToGrid w:val="0"/>
              <w:spacing w:line="360" w:lineRule="auto"/>
              <w:jc w:val="center"/>
              <w:rPr>
                <w:rFonts w:ascii="Book Antiqua" w:eastAsiaTheme="minorHAnsi" w:hAnsi="Book Antiqua" w:cs="Times New Roman"/>
                <w:b/>
                <w:color w:val="000000" w:themeColor="text1"/>
                <w:sz w:val="24"/>
                <w:szCs w:val="24"/>
              </w:rPr>
            </w:pPr>
            <w:r w:rsidRPr="00D9363A">
              <w:rPr>
                <w:rFonts w:ascii="Book Antiqua" w:eastAsiaTheme="minorHAnsi" w:hAnsi="Book Antiqua" w:cs="Times New Roman"/>
                <w:b/>
                <w:color w:val="000000" w:themeColor="text1"/>
                <w:sz w:val="24"/>
                <w:szCs w:val="24"/>
              </w:rPr>
              <w:t>Sensitivity (%)</w:t>
            </w:r>
          </w:p>
        </w:tc>
        <w:tc>
          <w:tcPr>
            <w:tcW w:w="1403" w:type="dxa"/>
            <w:tcBorders>
              <w:top w:val="single" w:sz="4" w:space="0" w:color="auto"/>
              <w:bottom w:val="single" w:sz="4" w:space="0" w:color="auto"/>
            </w:tcBorders>
          </w:tcPr>
          <w:p w14:paraId="3B7B7CC4" w14:textId="77777777" w:rsidR="005677F6" w:rsidRPr="00D9363A" w:rsidRDefault="005677F6" w:rsidP="00250B18">
            <w:pPr>
              <w:wordWrap/>
              <w:adjustRightInd w:val="0"/>
              <w:snapToGrid w:val="0"/>
              <w:spacing w:line="360" w:lineRule="auto"/>
              <w:jc w:val="center"/>
              <w:rPr>
                <w:rFonts w:ascii="Book Antiqua" w:eastAsiaTheme="minorHAnsi" w:hAnsi="Book Antiqua" w:cs="Times New Roman"/>
                <w:b/>
                <w:color w:val="000000" w:themeColor="text1"/>
                <w:sz w:val="24"/>
                <w:szCs w:val="24"/>
              </w:rPr>
            </w:pPr>
            <w:r w:rsidRPr="00D9363A">
              <w:rPr>
                <w:rFonts w:ascii="Book Antiqua" w:eastAsiaTheme="minorHAnsi" w:hAnsi="Book Antiqua" w:cs="Times New Roman"/>
                <w:b/>
                <w:color w:val="000000" w:themeColor="text1"/>
                <w:sz w:val="24"/>
                <w:szCs w:val="24"/>
              </w:rPr>
              <w:t>Specificity (%)</w:t>
            </w:r>
          </w:p>
        </w:tc>
      </w:tr>
      <w:tr w:rsidR="00355D6A" w:rsidRPr="00355D6A" w14:paraId="1DBFC09E" w14:textId="77777777" w:rsidTr="00B50673">
        <w:tc>
          <w:tcPr>
            <w:tcW w:w="2376" w:type="dxa"/>
            <w:tcBorders>
              <w:top w:val="single" w:sz="4" w:space="0" w:color="auto"/>
            </w:tcBorders>
          </w:tcPr>
          <w:p w14:paraId="202AAADE" w14:textId="77777777" w:rsidR="005677F6" w:rsidRPr="00355D6A" w:rsidRDefault="005677F6" w:rsidP="00250B18">
            <w:pPr>
              <w:wordWrap/>
              <w:adjustRightInd w:val="0"/>
              <w:snapToGrid w:val="0"/>
              <w:spacing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APRI</w:t>
            </w:r>
          </w:p>
        </w:tc>
        <w:tc>
          <w:tcPr>
            <w:tcW w:w="1134" w:type="dxa"/>
            <w:tcBorders>
              <w:top w:val="single" w:sz="4" w:space="0" w:color="auto"/>
            </w:tcBorders>
          </w:tcPr>
          <w:p w14:paraId="1FE9D95F" w14:textId="77777777" w:rsidR="005677F6" w:rsidRPr="00355D6A"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0.844</w:t>
            </w:r>
          </w:p>
        </w:tc>
        <w:tc>
          <w:tcPr>
            <w:tcW w:w="1383" w:type="dxa"/>
            <w:tcBorders>
              <w:top w:val="single" w:sz="4" w:space="0" w:color="auto"/>
            </w:tcBorders>
          </w:tcPr>
          <w:p w14:paraId="6944D95E" w14:textId="56E3B2AB" w:rsidR="005677F6" w:rsidRPr="00355D6A" w:rsidRDefault="00D9363A"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Pr>
                <w:rFonts w:ascii="Book Antiqua" w:eastAsiaTheme="minorHAnsi" w:hAnsi="Book Antiqua" w:cs="Times New Roman"/>
                <w:color w:val="000000" w:themeColor="text1"/>
                <w:sz w:val="24"/>
                <w:szCs w:val="24"/>
              </w:rPr>
              <w:t>0.627-</w:t>
            </w:r>
            <w:r w:rsidR="005677F6" w:rsidRPr="00355D6A">
              <w:rPr>
                <w:rFonts w:ascii="Book Antiqua" w:eastAsiaTheme="minorHAnsi" w:hAnsi="Book Antiqua" w:cs="Times New Roman"/>
                <w:color w:val="000000" w:themeColor="text1"/>
                <w:sz w:val="24"/>
                <w:szCs w:val="24"/>
              </w:rPr>
              <w:t>0.961</w:t>
            </w:r>
          </w:p>
        </w:tc>
        <w:tc>
          <w:tcPr>
            <w:tcW w:w="1543" w:type="dxa"/>
            <w:tcBorders>
              <w:top w:val="single" w:sz="4" w:space="0" w:color="auto"/>
            </w:tcBorders>
          </w:tcPr>
          <w:p w14:paraId="1153CC69" w14:textId="15A11C5B" w:rsidR="005677F6" w:rsidRPr="00355D6A"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&gt;</w:t>
            </w:r>
            <w:r w:rsidR="00D9363A">
              <w:rPr>
                <w:rFonts w:ascii="Book Antiqua" w:eastAsiaTheme="minorHAnsi" w:hAnsi="Book Antiqua" w:cs="Times New Roman"/>
                <w:color w:val="000000" w:themeColor="text1"/>
                <w:sz w:val="24"/>
                <w:szCs w:val="24"/>
              </w:rPr>
              <w:t xml:space="preserve"> </w:t>
            </w:r>
            <w:r w:rsidRPr="00355D6A">
              <w:rPr>
                <w:rFonts w:ascii="Book Antiqua" w:eastAsiaTheme="minorHAnsi" w:hAnsi="Book Antiqua" w:cs="Times New Roman"/>
                <w:color w:val="000000" w:themeColor="text1"/>
                <w:sz w:val="24"/>
                <w:szCs w:val="24"/>
              </w:rPr>
              <w:t>0.65</w:t>
            </w:r>
          </w:p>
        </w:tc>
        <w:tc>
          <w:tcPr>
            <w:tcW w:w="1403" w:type="dxa"/>
            <w:tcBorders>
              <w:top w:val="single" w:sz="4" w:space="0" w:color="auto"/>
            </w:tcBorders>
          </w:tcPr>
          <w:p w14:paraId="56D582C7" w14:textId="77777777" w:rsidR="005677F6" w:rsidRPr="00355D6A"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100.0</w:t>
            </w:r>
          </w:p>
        </w:tc>
        <w:tc>
          <w:tcPr>
            <w:tcW w:w="1403" w:type="dxa"/>
            <w:tcBorders>
              <w:top w:val="single" w:sz="4" w:space="0" w:color="auto"/>
            </w:tcBorders>
          </w:tcPr>
          <w:p w14:paraId="5806F3B1" w14:textId="77777777" w:rsidR="005677F6" w:rsidRPr="00355D6A"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75.0</w:t>
            </w:r>
          </w:p>
        </w:tc>
      </w:tr>
      <w:tr w:rsidR="00355D6A" w:rsidRPr="00355D6A" w14:paraId="6455131A" w14:textId="77777777" w:rsidTr="00B50673">
        <w:tc>
          <w:tcPr>
            <w:tcW w:w="2376" w:type="dxa"/>
          </w:tcPr>
          <w:p w14:paraId="604D35C7" w14:textId="77777777" w:rsidR="005677F6" w:rsidRPr="00355D6A" w:rsidRDefault="005677F6" w:rsidP="00250B18">
            <w:pPr>
              <w:wordWrap/>
              <w:adjustRightInd w:val="0"/>
              <w:snapToGrid w:val="0"/>
              <w:spacing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Spleen size ratio</w:t>
            </w:r>
          </w:p>
        </w:tc>
        <w:tc>
          <w:tcPr>
            <w:tcW w:w="1134" w:type="dxa"/>
          </w:tcPr>
          <w:p w14:paraId="0D14FEF8" w14:textId="77777777" w:rsidR="005677F6" w:rsidRPr="00355D6A"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0.813</w:t>
            </w:r>
          </w:p>
        </w:tc>
        <w:tc>
          <w:tcPr>
            <w:tcW w:w="1383" w:type="dxa"/>
          </w:tcPr>
          <w:p w14:paraId="7986243E" w14:textId="32A9DC97" w:rsidR="005677F6" w:rsidRPr="00355D6A" w:rsidRDefault="00D9363A"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Pr>
                <w:rFonts w:ascii="Book Antiqua" w:eastAsiaTheme="minorHAnsi" w:hAnsi="Book Antiqua" w:cs="Times New Roman"/>
                <w:color w:val="000000" w:themeColor="text1"/>
                <w:sz w:val="24"/>
                <w:szCs w:val="24"/>
              </w:rPr>
              <w:t>0.591-</w:t>
            </w:r>
            <w:r w:rsidR="005677F6" w:rsidRPr="00355D6A">
              <w:rPr>
                <w:rFonts w:ascii="Book Antiqua" w:eastAsiaTheme="minorHAnsi" w:hAnsi="Book Antiqua" w:cs="Times New Roman"/>
                <w:color w:val="000000" w:themeColor="text1"/>
                <w:sz w:val="24"/>
                <w:szCs w:val="24"/>
              </w:rPr>
              <w:t>0.945</w:t>
            </w:r>
          </w:p>
        </w:tc>
        <w:tc>
          <w:tcPr>
            <w:tcW w:w="1543" w:type="dxa"/>
          </w:tcPr>
          <w:p w14:paraId="2A29488C" w14:textId="60C985FB" w:rsidR="005677F6" w:rsidRPr="00355D6A"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&gt;</w:t>
            </w:r>
            <w:r w:rsidR="00D9363A">
              <w:rPr>
                <w:rFonts w:ascii="Book Antiqua" w:eastAsiaTheme="minorHAnsi" w:hAnsi="Book Antiqua" w:cs="Times New Roman"/>
                <w:color w:val="000000" w:themeColor="text1"/>
                <w:sz w:val="24"/>
                <w:szCs w:val="24"/>
              </w:rPr>
              <w:t xml:space="preserve"> </w:t>
            </w:r>
            <w:r w:rsidRPr="00355D6A">
              <w:rPr>
                <w:rFonts w:ascii="Book Antiqua" w:eastAsiaTheme="minorHAnsi" w:hAnsi="Book Antiqua" w:cs="Times New Roman"/>
                <w:color w:val="000000" w:themeColor="text1"/>
                <w:sz w:val="24"/>
                <w:szCs w:val="24"/>
              </w:rPr>
              <w:t>1.08</w:t>
            </w:r>
          </w:p>
        </w:tc>
        <w:tc>
          <w:tcPr>
            <w:tcW w:w="1403" w:type="dxa"/>
          </w:tcPr>
          <w:p w14:paraId="0CD0FD9A" w14:textId="77777777" w:rsidR="005677F6" w:rsidRPr="00355D6A"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83.3</w:t>
            </w:r>
          </w:p>
        </w:tc>
        <w:tc>
          <w:tcPr>
            <w:tcW w:w="1403" w:type="dxa"/>
          </w:tcPr>
          <w:p w14:paraId="489DAF26" w14:textId="77777777" w:rsidR="005677F6" w:rsidRPr="00355D6A"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75.0</w:t>
            </w:r>
          </w:p>
        </w:tc>
      </w:tr>
      <w:tr w:rsidR="00355D6A" w:rsidRPr="00355D6A" w14:paraId="717295DB" w14:textId="77777777" w:rsidTr="00B50673">
        <w:tc>
          <w:tcPr>
            <w:tcW w:w="2376" w:type="dxa"/>
          </w:tcPr>
          <w:p w14:paraId="2ECAC588" w14:textId="481E11BA" w:rsidR="005677F6" w:rsidRPr="00355D6A" w:rsidRDefault="005677F6" w:rsidP="00250B18">
            <w:pPr>
              <w:wordWrap/>
              <w:adjustRightInd w:val="0"/>
              <w:snapToGrid w:val="0"/>
              <w:spacing w:line="360" w:lineRule="auto"/>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Spleen MRE</w:t>
            </w:r>
            <w:r w:rsidR="00907087" w:rsidRPr="00355D6A">
              <w:rPr>
                <w:rFonts w:ascii="Book Antiqua" w:eastAsiaTheme="minorHAnsi" w:hAnsi="Book Antiqua" w:cs="Times New Roman"/>
                <w:color w:val="000000" w:themeColor="text1"/>
                <w:sz w:val="24"/>
                <w:szCs w:val="24"/>
              </w:rPr>
              <w:t xml:space="preserve"> (kPa)</w:t>
            </w:r>
          </w:p>
        </w:tc>
        <w:tc>
          <w:tcPr>
            <w:tcW w:w="1134" w:type="dxa"/>
          </w:tcPr>
          <w:p w14:paraId="3408BA43" w14:textId="77777777" w:rsidR="005677F6" w:rsidRPr="00355D6A"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0.844</w:t>
            </w:r>
          </w:p>
        </w:tc>
        <w:tc>
          <w:tcPr>
            <w:tcW w:w="1383" w:type="dxa"/>
          </w:tcPr>
          <w:p w14:paraId="4DDE7D99" w14:textId="4B39AED2" w:rsidR="005677F6" w:rsidRPr="00355D6A" w:rsidRDefault="00D9363A"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Pr>
                <w:rFonts w:ascii="Book Antiqua" w:eastAsiaTheme="minorHAnsi" w:hAnsi="Book Antiqua" w:cs="Times New Roman"/>
                <w:color w:val="000000" w:themeColor="text1"/>
                <w:sz w:val="24"/>
                <w:szCs w:val="24"/>
              </w:rPr>
              <w:t>0.627-</w:t>
            </w:r>
            <w:r w:rsidR="005677F6" w:rsidRPr="00355D6A">
              <w:rPr>
                <w:rFonts w:ascii="Book Antiqua" w:eastAsiaTheme="minorHAnsi" w:hAnsi="Book Antiqua" w:cs="Times New Roman"/>
                <w:color w:val="000000" w:themeColor="text1"/>
                <w:sz w:val="24"/>
                <w:szCs w:val="24"/>
              </w:rPr>
              <w:t>0.961</w:t>
            </w:r>
          </w:p>
        </w:tc>
        <w:tc>
          <w:tcPr>
            <w:tcW w:w="1543" w:type="dxa"/>
          </w:tcPr>
          <w:p w14:paraId="6B852794" w14:textId="2E25CD7E" w:rsidR="005677F6" w:rsidRPr="00355D6A"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&gt;</w:t>
            </w:r>
            <w:r w:rsidR="00D9363A">
              <w:rPr>
                <w:rFonts w:ascii="Book Antiqua" w:eastAsiaTheme="minorHAnsi" w:hAnsi="Book Antiqua" w:cs="Times New Roman"/>
                <w:color w:val="000000" w:themeColor="text1"/>
                <w:sz w:val="24"/>
                <w:szCs w:val="24"/>
              </w:rPr>
              <w:t xml:space="preserve"> </w:t>
            </w:r>
            <w:r w:rsidRPr="00355D6A">
              <w:rPr>
                <w:rFonts w:ascii="Book Antiqua" w:eastAsiaTheme="minorHAnsi" w:hAnsi="Book Antiqua" w:cs="Times New Roman"/>
                <w:color w:val="000000" w:themeColor="text1"/>
                <w:sz w:val="24"/>
                <w:szCs w:val="24"/>
              </w:rPr>
              <w:t>9.9</w:t>
            </w:r>
          </w:p>
        </w:tc>
        <w:tc>
          <w:tcPr>
            <w:tcW w:w="1403" w:type="dxa"/>
          </w:tcPr>
          <w:p w14:paraId="6E4C402A" w14:textId="77777777" w:rsidR="005677F6" w:rsidRPr="00355D6A"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83.3</w:t>
            </w:r>
          </w:p>
        </w:tc>
        <w:tc>
          <w:tcPr>
            <w:tcW w:w="1403" w:type="dxa"/>
          </w:tcPr>
          <w:p w14:paraId="7E467E92" w14:textId="77777777" w:rsidR="005677F6" w:rsidRPr="00355D6A" w:rsidRDefault="005677F6" w:rsidP="00250B1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355D6A">
              <w:rPr>
                <w:rFonts w:ascii="Book Antiqua" w:eastAsiaTheme="minorHAnsi" w:hAnsi="Book Antiqua" w:cs="Times New Roman"/>
                <w:color w:val="000000" w:themeColor="text1"/>
                <w:sz w:val="24"/>
                <w:szCs w:val="24"/>
              </w:rPr>
              <w:t>81.3</w:t>
            </w:r>
          </w:p>
        </w:tc>
      </w:tr>
    </w:tbl>
    <w:p w14:paraId="46087EF0" w14:textId="74A30C44" w:rsidR="00EB71C4" w:rsidRPr="00D9363A" w:rsidRDefault="00A42666" w:rsidP="00250B18">
      <w:pPr>
        <w:wordWrap/>
        <w:adjustRightInd w:val="0"/>
        <w:snapToGrid w:val="0"/>
        <w:spacing w:after="0" w:line="360" w:lineRule="auto"/>
        <w:rPr>
          <w:rFonts w:ascii="Book Antiqua" w:hAnsi="Book Antiqua" w:cs="Times New Roman"/>
          <w:color w:val="000000" w:themeColor="text1"/>
          <w:sz w:val="24"/>
          <w:szCs w:val="24"/>
        </w:rPr>
      </w:pPr>
      <w:r w:rsidRPr="00355D6A">
        <w:rPr>
          <w:rFonts w:ascii="Book Antiqua" w:hAnsi="Book Antiqua" w:cs="Times New Roman"/>
          <w:color w:val="000000" w:themeColor="text1"/>
          <w:sz w:val="24"/>
          <w:szCs w:val="24"/>
        </w:rPr>
        <w:t xml:space="preserve">APRI: </w:t>
      </w:r>
      <w:r w:rsidR="00D9363A">
        <w:rPr>
          <w:rFonts w:ascii="Book Antiqua" w:hAnsi="Book Antiqua" w:cs="Times New Roman"/>
          <w:color w:val="000000" w:themeColor="text1"/>
          <w:kern w:val="0"/>
          <w:sz w:val="24"/>
          <w:szCs w:val="24"/>
        </w:rPr>
        <w:t>A</w:t>
      </w:r>
      <w:r w:rsidRPr="00355D6A">
        <w:rPr>
          <w:rFonts w:ascii="Book Antiqua" w:hAnsi="Book Antiqua" w:cs="Times New Roman"/>
          <w:color w:val="000000" w:themeColor="text1"/>
          <w:kern w:val="0"/>
          <w:sz w:val="24"/>
          <w:szCs w:val="24"/>
        </w:rPr>
        <w:t>spartate aminotran</w:t>
      </w:r>
      <w:r w:rsidR="00D9363A">
        <w:rPr>
          <w:rFonts w:ascii="Book Antiqua" w:hAnsi="Book Antiqua" w:cs="Times New Roman"/>
          <w:color w:val="000000" w:themeColor="text1"/>
          <w:kern w:val="0"/>
          <w:sz w:val="24"/>
          <w:szCs w:val="24"/>
        </w:rPr>
        <w:t>sferase to platelet ratio index; MRE: Magnetic resonance elastography; AUC: A</w:t>
      </w:r>
      <w:r w:rsidRPr="00355D6A">
        <w:rPr>
          <w:rFonts w:ascii="Book Antiqua" w:hAnsi="Book Antiqua" w:cs="Times New Roman"/>
          <w:color w:val="000000" w:themeColor="text1"/>
          <w:kern w:val="0"/>
          <w:sz w:val="24"/>
          <w:szCs w:val="24"/>
        </w:rPr>
        <w:t>rea under the curve</w:t>
      </w:r>
      <w:r w:rsidR="00D9363A">
        <w:rPr>
          <w:rFonts w:ascii="Book Antiqua" w:hAnsi="Book Antiqua" w:cs="Times New Roman"/>
          <w:color w:val="000000" w:themeColor="text1"/>
          <w:kern w:val="0"/>
          <w:sz w:val="24"/>
          <w:szCs w:val="24"/>
        </w:rPr>
        <w:t>.</w:t>
      </w:r>
    </w:p>
    <w:sectPr w:rsidR="00EB71C4" w:rsidRPr="00D9363A" w:rsidSect="007A462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49523" w14:textId="77777777" w:rsidR="00856774" w:rsidRDefault="00856774" w:rsidP="007F600B">
      <w:pPr>
        <w:spacing w:after="0" w:line="240" w:lineRule="auto"/>
      </w:pPr>
      <w:r>
        <w:separator/>
      </w:r>
    </w:p>
  </w:endnote>
  <w:endnote w:type="continuationSeparator" w:id="0">
    <w:p w14:paraId="288ADBA0" w14:textId="77777777" w:rsidR="00856774" w:rsidRDefault="00856774" w:rsidP="007F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YouYuan">
    <w:altName w:val="Microsoft YaHei"/>
    <w:charset w:val="86"/>
    <w:family w:val="modern"/>
    <w:pitch w:val="fixed"/>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68CB1" w14:textId="77777777" w:rsidR="00856774" w:rsidRDefault="00856774" w:rsidP="007F600B">
      <w:pPr>
        <w:spacing w:after="0" w:line="240" w:lineRule="auto"/>
      </w:pPr>
      <w:r>
        <w:separator/>
      </w:r>
    </w:p>
  </w:footnote>
  <w:footnote w:type="continuationSeparator" w:id="0">
    <w:p w14:paraId="012F4C36" w14:textId="77777777" w:rsidR="00856774" w:rsidRDefault="00856774" w:rsidP="007F6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1A9"/>
    <w:multiLevelType w:val="hybridMultilevel"/>
    <w:tmpl w:val="33A0CCC0"/>
    <w:lvl w:ilvl="0" w:tplc="221C0A1C">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9E228BF"/>
    <w:multiLevelType w:val="hybridMultilevel"/>
    <w:tmpl w:val="18E8EF00"/>
    <w:lvl w:ilvl="0" w:tplc="63E26CB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C03282F"/>
    <w:multiLevelType w:val="hybridMultilevel"/>
    <w:tmpl w:val="02908FC8"/>
    <w:lvl w:ilvl="0" w:tplc="E624847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4405F42"/>
    <w:multiLevelType w:val="hybridMultilevel"/>
    <w:tmpl w:val="C462A10C"/>
    <w:lvl w:ilvl="0" w:tplc="DE2032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12505EB"/>
    <w:multiLevelType w:val="hybridMultilevel"/>
    <w:tmpl w:val="7F1E0A3C"/>
    <w:lvl w:ilvl="0" w:tplc="D55240B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5EF4B01"/>
    <w:multiLevelType w:val="hybridMultilevel"/>
    <w:tmpl w:val="1D140AB2"/>
    <w:lvl w:ilvl="0" w:tplc="B1FCBE1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Journal-of-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xe9rfzks0tvjewe2ave5eawtz0pzwwfr92&quot;&gt;Spleen MRE SWE&lt;record-ids&gt;&lt;item&gt;32&lt;/item&gt;&lt;item&gt;54&lt;/item&gt;&lt;item&gt;55&lt;/item&gt;&lt;item&gt;56&lt;/item&gt;&lt;item&gt;57&lt;/item&gt;&lt;item&gt;58&lt;/item&gt;&lt;item&gt;59&lt;/item&gt;&lt;item&gt;60&lt;/item&gt;&lt;item&gt;61&lt;/item&gt;&lt;item&gt;65&lt;/item&gt;&lt;item&gt;69&lt;/item&gt;&lt;item&gt;71&lt;/item&gt;&lt;item&gt;72&lt;/item&gt;&lt;item&gt;73&lt;/item&gt;&lt;item&gt;74&lt;/item&gt;&lt;item&gt;76&lt;/item&gt;&lt;item&gt;77&lt;/item&gt;&lt;item&gt;78&lt;/item&gt;&lt;item&gt;80&lt;/item&gt;&lt;item&gt;82&lt;/item&gt;&lt;item&gt;95&lt;/item&gt;&lt;item&gt;96&lt;/item&gt;&lt;item&gt;97&lt;/item&gt;&lt;item&gt;98&lt;/item&gt;&lt;item&gt;100&lt;/item&gt;&lt;item&gt;106&lt;/item&gt;&lt;item&gt;116&lt;/item&gt;&lt;item&gt;117&lt;/item&gt;&lt;item&gt;119&lt;/item&gt;&lt;item&gt;120&lt;/item&gt;&lt;item&gt;121&lt;/item&gt;&lt;item&gt;122&lt;/item&gt;&lt;item&gt;123&lt;/item&gt;&lt;item&gt;147&lt;/item&gt;&lt;item&gt;149&lt;/item&gt;&lt;item&gt;150&lt;/item&gt;&lt;item&gt;151&lt;/item&gt;&lt;/record-ids&gt;&lt;/item&gt;&lt;/Libraries&gt;"/>
  </w:docVars>
  <w:rsids>
    <w:rsidRoot w:val="00890189"/>
    <w:rsid w:val="00014393"/>
    <w:rsid w:val="0002741D"/>
    <w:rsid w:val="00033DF1"/>
    <w:rsid w:val="00034955"/>
    <w:rsid w:val="00035495"/>
    <w:rsid w:val="00040248"/>
    <w:rsid w:val="00044621"/>
    <w:rsid w:val="00045A30"/>
    <w:rsid w:val="00057EE6"/>
    <w:rsid w:val="00065FAA"/>
    <w:rsid w:val="00067835"/>
    <w:rsid w:val="00093C4C"/>
    <w:rsid w:val="00096E39"/>
    <w:rsid w:val="000A07F8"/>
    <w:rsid w:val="000A1819"/>
    <w:rsid w:val="000A26DF"/>
    <w:rsid w:val="000A359D"/>
    <w:rsid w:val="000A3865"/>
    <w:rsid w:val="000B011D"/>
    <w:rsid w:val="000B0E87"/>
    <w:rsid w:val="000B14F2"/>
    <w:rsid w:val="000B19F4"/>
    <w:rsid w:val="000B5B9F"/>
    <w:rsid w:val="000C0FC1"/>
    <w:rsid w:val="000C1C16"/>
    <w:rsid w:val="000C3C51"/>
    <w:rsid w:val="000C7C73"/>
    <w:rsid w:val="000C7ED2"/>
    <w:rsid w:val="000D00C1"/>
    <w:rsid w:val="000D5084"/>
    <w:rsid w:val="000D6B59"/>
    <w:rsid w:val="000E3BDC"/>
    <w:rsid w:val="000F0A40"/>
    <w:rsid w:val="001040F1"/>
    <w:rsid w:val="00105D04"/>
    <w:rsid w:val="00111A9D"/>
    <w:rsid w:val="0011597D"/>
    <w:rsid w:val="001171F7"/>
    <w:rsid w:val="00123807"/>
    <w:rsid w:val="001308F8"/>
    <w:rsid w:val="00135B37"/>
    <w:rsid w:val="0013617A"/>
    <w:rsid w:val="00142D13"/>
    <w:rsid w:val="0014690F"/>
    <w:rsid w:val="00147BB7"/>
    <w:rsid w:val="00156267"/>
    <w:rsid w:val="001628E7"/>
    <w:rsid w:val="00165010"/>
    <w:rsid w:val="00165564"/>
    <w:rsid w:val="0017193F"/>
    <w:rsid w:val="00173143"/>
    <w:rsid w:val="00180509"/>
    <w:rsid w:val="00181ADE"/>
    <w:rsid w:val="00184867"/>
    <w:rsid w:val="00185A92"/>
    <w:rsid w:val="0018737F"/>
    <w:rsid w:val="00191849"/>
    <w:rsid w:val="00191A73"/>
    <w:rsid w:val="00192FBC"/>
    <w:rsid w:val="00194829"/>
    <w:rsid w:val="001A1079"/>
    <w:rsid w:val="001A1CC0"/>
    <w:rsid w:val="001A221A"/>
    <w:rsid w:val="001A3ECD"/>
    <w:rsid w:val="001A491F"/>
    <w:rsid w:val="001A6A19"/>
    <w:rsid w:val="001B7F57"/>
    <w:rsid w:val="001C09A2"/>
    <w:rsid w:val="001C76A4"/>
    <w:rsid w:val="001C7B7D"/>
    <w:rsid w:val="001D13E9"/>
    <w:rsid w:val="001D385C"/>
    <w:rsid w:val="001D4A9A"/>
    <w:rsid w:val="001E2795"/>
    <w:rsid w:val="001E3722"/>
    <w:rsid w:val="001E7F34"/>
    <w:rsid w:val="001F342F"/>
    <w:rsid w:val="001F353D"/>
    <w:rsid w:val="001F72F1"/>
    <w:rsid w:val="00200F2C"/>
    <w:rsid w:val="00201389"/>
    <w:rsid w:val="00203AF8"/>
    <w:rsid w:val="00204D0E"/>
    <w:rsid w:val="00206857"/>
    <w:rsid w:val="00207577"/>
    <w:rsid w:val="00212D59"/>
    <w:rsid w:val="0021699A"/>
    <w:rsid w:val="00220600"/>
    <w:rsid w:val="002333AF"/>
    <w:rsid w:val="00235B0E"/>
    <w:rsid w:val="00245D69"/>
    <w:rsid w:val="00250B18"/>
    <w:rsid w:val="00254C30"/>
    <w:rsid w:val="00255D58"/>
    <w:rsid w:val="00256B76"/>
    <w:rsid w:val="00262193"/>
    <w:rsid w:val="0026670F"/>
    <w:rsid w:val="00271F79"/>
    <w:rsid w:val="00272E10"/>
    <w:rsid w:val="00275FE4"/>
    <w:rsid w:val="0027753A"/>
    <w:rsid w:val="00292883"/>
    <w:rsid w:val="002945EB"/>
    <w:rsid w:val="002A3D1B"/>
    <w:rsid w:val="002A62B7"/>
    <w:rsid w:val="002A7177"/>
    <w:rsid w:val="002A725D"/>
    <w:rsid w:val="002A7F5C"/>
    <w:rsid w:val="002B419D"/>
    <w:rsid w:val="002C0D7E"/>
    <w:rsid w:val="002D204F"/>
    <w:rsid w:val="002D3AA8"/>
    <w:rsid w:val="002E102F"/>
    <w:rsid w:val="002E346C"/>
    <w:rsid w:val="002E4A73"/>
    <w:rsid w:val="002F51FC"/>
    <w:rsid w:val="00310D31"/>
    <w:rsid w:val="00311F2D"/>
    <w:rsid w:val="00311FDA"/>
    <w:rsid w:val="00315D74"/>
    <w:rsid w:val="003213EC"/>
    <w:rsid w:val="0032608D"/>
    <w:rsid w:val="00335F1C"/>
    <w:rsid w:val="00342279"/>
    <w:rsid w:val="00342AEA"/>
    <w:rsid w:val="00344184"/>
    <w:rsid w:val="00345C37"/>
    <w:rsid w:val="00352A6B"/>
    <w:rsid w:val="00355D6A"/>
    <w:rsid w:val="0036373D"/>
    <w:rsid w:val="0036538F"/>
    <w:rsid w:val="00370E52"/>
    <w:rsid w:val="003737F8"/>
    <w:rsid w:val="0037659E"/>
    <w:rsid w:val="00377531"/>
    <w:rsid w:val="0038064D"/>
    <w:rsid w:val="00381012"/>
    <w:rsid w:val="00383C75"/>
    <w:rsid w:val="00384256"/>
    <w:rsid w:val="003929FE"/>
    <w:rsid w:val="003A1BE6"/>
    <w:rsid w:val="003A31B7"/>
    <w:rsid w:val="003A5B43"/>
    <w:rsid w:val="003A6944"/>
    <w:rsid w:val="003A7B68"/>
    <w:rsid w:val="003A7E66"/>
    <w:rsid w:val="003B1514"/>
    <w:rsid w:val="003B729C"/>
    <w:rsid w:val="003C3B02"/>
    <w:rsid w:val="003C7E32"/>
    <w:rsid w:val="003D062E"/>
    <w:rsid w:val="003D10E2"/>
    <w:rsid w:val="003D2D33"/>
    <w:rsid w:val="003D59F7"/>
    <w:rsid w:val="003D69A0"/>
    <w:rsid w:val="003E6E6E"/>
    <w:rsid w:val="003E779E"/>
    <w:rsid w:val="003F6CB3"/>
    <w:rsid w:val="00401CB7"/>
    <w:rsid w:val="004108B6"/>
    <w:rsid w:val="0041703B"/>
    <w:rsid w:val="004173C6"/>
    <w:rsid w:val="00420109"/>
    <w:rsid w:val="00422965"/>
    <w:rsid w:val="00423DC6"/>
    <w:rsid w:val="00432657"/>
    <w:rsid w:val="00433F70"/>
    <w:rsid w:val="0045343D"/>
    <w:rsid w:val="00460611"/>
    <w:rsid w:val="00471A5B"/>
    <w:rsid w:val="00472766"/>
    <w:rsid w:val="00483AC7"/>
    <w:rsid w:val="00484A8B"/>
    <w:rsid w:val="004A0441"/>
    <w:rsid w:val="004A2C70"/>
    <w:rsid w:val="004A786A"/>
    <w:rsid w:val="004B10C9"/>
    <w:rsid w:val="004B3197"/>
    <w:rsid w:val="004B5F5B"/>
    <w:rsid w:val="004C38E8"/>
    <w:rsid w:val="004D08F6"/>
    <w:rsid w:val="004D3120"/>
    <w:rsid w:val="004D52AD"/>
    <w:rsid w:val="004D7568"/>
    <w:rsid w:val="004E151B"/>
    <w:rsid w:val="005008A2"/>
    <w:rsid w:val="00500D40"/>
    <w:rsid w:val="005019DB"/>
    <w:rsid w:val="00503EF1"/>
    <w:rsid w:val="005142BC"/>
    <w:rsid w:val="005168F4"/>
    <w:rsid w:val="00525B12"/>
    <w:rsid w:val="0052748C"/>
    <w:rsid w:val="005319D5"/>
    <w:rsid w:val="00532782"/>
    <w:rsid w:val="00534714"/>
    <w:rsid w:val="005364B0"/>
    <w:rsid w:val="00537D05"/>
    <w:rsid w:val="00543884"/>
    <w:rsid w:val="00543F05"/>
    <w:rsid w:val="00544599"/>
    <w:rsid w:val="005447AB"/>
    <w:rsid w:val="005518EF"/>
    <w:rsid w:val="00553EDB"/>
    <w:rsid w:val="00556BE5"/>
    <w:rsid w:val="00564B33"/>
    <w:rsid w:val="00566B48"/>
    <w:rsid w:val="005677F6"/>
    <w:rsid w:val="0057365C"/>
    <w:rsid w:val="0057782A"/>
    <w:rsid w:val="0058021B"/>
    <w:rsid w:val="005930BC"/>
    <w:rsid w:val="00596F1F"/>
    <w:rsid w:val="005A240D"/>
    <w:rsid w:val="005A24C0"/>
    <w:rsid w:val="005B60FA"/>
    <w:rsid w:val="005C1B36"/>
    <w:rsid w:val="005C209F"/>
    <w:rsid w:val="005C5192"/>
    <w:rsid w:val="005C6F60"/>
    <w:rsid w:val="005D0449"/>
    <w:rsid w:val="005D1E63"/>
    <w:rsid w:val="005D5D11"/>
    <w:rsid w:val="005D70DC"/>
    <w:rsid w:val="005E61A8"/>
    <w:rsid w:val="005E7A7E"/>
    <w:rsid w:val="005F0CB6"/>
    <w:rsid w:val="005F78BD"/>
    <w:rsid w:val="00600BB6"/>
    <w:rsid w:val="0060727F"/>
    <w:rsid w:val="00610481"/>
    <w:rsid w:val="00621BFE"/>
    <w:rsid w:val="006246DF"/>
    <w:rsid w:val="00626F81"/>
    <w:rsid w:val="00634F4A"/>
    <w:rsid w:val="00646B7E"/>
    <w:rsid w:val="00653777"/>
    <w:rsid w:val="00663272"/>
    <w:rsid w:val="006711F0"/>
    <w:rsid w:val="00676FBC"/>
    <w:rsid w:val="006819AF"/>
    <w:rsid w:val="006909BA"/>
    <w:rsid w:val="006926DD"/>
    <w:rsid w:val="00692AAB"/>
    <w:rsid w:val="006969AA"/>
    <w:rsid w:val="00697464"/>
    <w:rsid w:val="006A631B"/>
    <w:rsid w:val="006A6B7E"/>
    <w:rsid w:val="006B47E1"/>
    <w:rsid w:val="006B4BDE"/>
    <w:rsid w:val="006C582D"/>
    <w:rsid w:val="006D2F30"/>
    <w:rsid w:val="006D5361"/>
    <w:rsid w:val="006E3D6F"/>
    <w:rsid w:val="006E416E"/>
    <w:rsid w:val="006F3A1D"/>
    <w:rsid w:val="006F406F"/>
    <w:rsid w:val="006F6E73"/>
    <w:rsid w:val="00701D1D"/>
    <w:rsid w:val="00702C6F"/>
    <w:rsid w:val="007101E5"/>
    <w:rsid w:val="007121E3"/>
    <w:rsid w:val="00714BE9"/>
    <w:rsid w:val="0072308F"/>
    <w:rsid w:val="00724165"/>
    <w:rsid w:val="00726583"/>
    <w:rsid w:val="00744634"/>
    <w:rsid w:val="0075190B"/>
    <w:rsid w:val="00755136"/>
    <w:rsid w:val="0075711F"/>
    <w:rsid w:val="007669C9"/>
    <w:rsid w:val="007722F4"/>
    <w:rsid w:val="0077265F"/>
    <w:rsid w:val="00772FF3"/>
    <w:rsid w:val="0079300D"/>
    <w:rsid w:val="00796D3C"/>
    <w:rsid w:val="00796E98"/>
    <w:rsid w:val="007A23C1"/>
    <w:rsid w:val="007A4626"/>
    <w:rsid w:val="007B14A9"/>
    <w:rsid w:val="007B3D95"/>
    <w:rsid w:val="007C6600"/>
    <w:rsid w:val="007C7181"/>
    <w:rsid w:val="007D2C8E"/>
    <w:rsid w:val="007D32FE"/>
    <w:rsid w:val="007D38EF"/>
    <w:rsid w:val="007D6CFB"/>
    <w:rsid w:val="007E159E"/>
    <w:rsid w:val="007E41D5"/>
    <w:rsid w:val="007F600B"/>
    <w:rsid w:val="007F7207"/>
    <w:rsid w:val="008013BA"/>
    <w:rsid w:val="00801EEE"/>
    <w:rsid w:val="00807C12"/>
    <w:rsid w:val="00807D3B"/>
    <w:rsid w:val="008135A3"/>
    <w:rsid w:val="00817568"/>
    <w:rsid w:val="00820763"/>
    <w:rsid w:val="008207D2"/>
    <w:rsid w:val="0082164A"/>
    <w:rsid w:val="00821927"/>
    <w:rsid w:val="008258C6"/>
    <w:rsid w:val="00825A7D"/>
    <w:rsid w:val="0082736F"/>
    <w:rsid w:val="008314FE"/>
    <w:rsid w:val="00841469"/>
    <w:rsid w:val="008432AE"/>
    <w:rsid w:val="00850768"/>
    <w:rsid w:val="00851AB7"/>
    <w:rsid w:val="00853676"/>
    <w:rsid w:val="00856774"/>
    <w:rsid w:val="00877CAB"/>
    <w:rsid w:val="00885E11"/>
    <w:rsid w:val="00886A7C"/>
    <w:rsid w:val="0088719D"/>
    <w:rsid w:val="00890189"/>
    <w:rsid w:val="008908C2"/>
    <w:rsid w:val="008939BC"/>
    <w:rsid w:val="00895BFA"/>
    <w:rsid w:val="008A4981"/>
    <w:rsid w:val="008A6E50"/>
    <w:rsid w:val="008C011C"/>
    <w:rsid w:val="008C013B"/>
    <w:rsid w:val="008C1196"/>
    <w:rsid w:val="008C704A"/>
    <w:rsid w:val="008C78A2"/>
    <w:rsid w:val="008D4091"/>
    <w:rsid w:val="008E0876"/>
    <w:rsid w:val="008E0C98"/>
    <w:rsid w:val="008F1211"/>
    <w:rsid w:val="00901BC0"/>
    <w:rsid w:val="0090528A"/>
    <w:rsid w:val="00905DC8"/>
    <w:rsid w:val="00906141"/>
    <w:rsid w:val="00906C07"/>
    <w:rsid w:val="00907087"/>
    <w:rsid w:val="00914193"/>
    <w:rsid w:val="00914ED3"/>
    <w:rsid w:val="00921508"/>
    <w:rsid w:val="00922658"/>
    <w:rsid w:val="00923E72"/>
    <w:rsid w:val="00930D39"/>
    <w:rsid w:val="00931D69"/>
    <w:rsid w:val="00933B6E"/>
    <w:rsid w:val="0093505B"/>
    <w:rsid w:val="00935ACB"/>
    <w:rsid w:val="009571E1"/>
    <w:rsid w:val="009600F3"/>
    <w:rsid w:val="00980F4B"/>
    <w:rsid w:val="00983CFB"/>
    <w:rsid w:val="009843D1"/>
    <w:rsid w:val="009938B5"/>
    <w:rsid w:val="00994795"/>
    <w:rsid w:val="00997354"/>
    <w:rsid w:val="009978E0"/>
    <w:rsid w:val="009A207A"/>
    <w:rsid w:val="009A635B"/>
    <w:rsid w:val="009B0C26"/>
    <w:rsid w:val="009B6995"/>
    <w:rsid w:val="009B73B3"/>
    <w:rsid w:val="009C64B3"/>
    <w:rsid w:val="009F019A"/>
    <w:rsid w:val="00A007C2"/>
    <w:rsid w:val="00A00F52"/>
    <w:rsid w:val="00A01FA1"/>
    <w:rsid w:val="00A206FE"/>
    <w:rsid w:val="00A216B3"/>
    <w:rsid w:val="00A35614"/>
    <w:rsid w:val="00A36962"/>
    <w:rsid w:val="00A37B7C"/>
    <w:rsid w:val="00A41049"/>
    <w:rsid w:val="00A42666"/>
    <w:rsid w:val="00A4613D"/>
    <w:rsid w:val="00A54F58"/>
    <w:rsid w:val="00A73B49"/>
    <w:rsid w:val="00A761E7"/>
    <w:rsid w:val="00A76642"/>
    <w:rsid w:val="00A835E2"/>
    <w:rsid w:val="00A85BCB"/>
    <w:rsid w:val="00A9450D"/>
    <w:rsid w:val="00A96B5D"/>
    <w:rsid w:val="00A96B60"/>
    <w:rsid w:val="00AA2879"/>
    <w:rsid w:val="00AB33C7"/>
    <w:rsid w:val="00AB36A7"/>
    <w:rsid w:val="00AB54BD"/>
    <w:rsid w:val="00AB554B"/>
    <w:rsid w:val="00AB5E12"/>
    <w:rsid w:val="00AC2DBB"/>
    <w:rsid w:val="00AC5DC2"/>
    <w:rsid w:val="00AC7DF4"/>
    <w:rsid w:val="00AD06F1"/>
    <w:rsid w:val="00AD70BF"/>
    <w:rsid w:val="00AE6088"/>
    <w:rsid w:val="00AF0E71"/>
    <w:rsid w:val="00AF1796"/>
    <w:rsid w:val="00AF2531"/>
    <w:rsid w:val="00AF7955"/>
    <w:rsid w:val="00B02B7A"/>
    <w:rsid w:val="00B03C46"/>
    <w:rsid w:val="00B05977"/>
    <w:rsid w:val="00B066BA"/>
    <w:rsid w:val="00B152E2"/>
    <w:rsid w:val="00B164CD"/>
    <w:rsid w:val="00B25569"/>
    <w:rsid w:val="00B25EEC"/>
    <w:rsid w:val="00B360B2"/>
    <w:rsid w:val="00B37092"/>
    <w:rsid w:val="00B40477"/>
    <w:rsid w:val="00B50673"/>
    <w:rsid w:val="00B6402E"/>
    <w:rsid w:val="00B74579"/>
    <w:rsid w:val="00B75A5B"/>
    <w:rsid w:val="00B769F7"/>
    <w:rsid w:val="00B84481"/>
    <w:rsid w:val="00B86C9E"/>
    <w:rsid w:val="00B95727"/>
    <w:rsid w:val="00B96AAD"/>
    <w:rsid w:val="00B97AC1"/>
    <w:rsid w:val="00BA3823"/>
    <w:rsid w:val="00BA475D"/>
    <w:rsid w:val="00BA585F"/>
    <w:rsid w:val="00BA78FD"/>
    <w:rsid w:val="00BB273E"/>
    <w:rsid w:val="00BB5DE2"/>
    <w:rsid w:val="00BB6AA0"/>
    <w:rsid w:val="00BC1069"/>
    <w:rsid w:val="00BC73AF"/>
    <w:rsid w:val="00BD10CD"/>
    <w:rsid w:val="00BD277C"/>
    <w:rsid w:val="00BD65DD"/>
    <w:rsid w:val="00BE16F5"/>
    <w:rsid w:val="00BE649C"/>
    <w:rsid w:val="00BF3A87"/>
    <w:rsid w:val="00C138EB"/>
    <w:rsid w:val="00C20002"/>
    <w:rsid w:val="00C21D09"/>
    <w:rsid w:val="00C224E8"/>
    <w:rsid w:val="00C23BAC"/>
    <w:rsid w:val="00C26374"/>
    <w:rsid w:val="00C27606"/>
    <w:rsid w:val="00C279D1"/>
    <w:rsid w:val="00C311B6"/>
    <w:rsid w:val="00C31B69"/>
    <w:rsid w:val="00C402B7"/>
    <w:rsid w:val="00C42511"/>
    <w:rsid w:val="00C4280A"/>
    <w:rsid w:val="00C50BBB"/>
    <w:rsid w:val="00C51319"/>
    <w:rsid w:val="00C5196A"/>
    <w:rsid w:val="00C54CCB"/>
    <w:rsid w:val="00C607AF"/>
    <w:rsid w:val="00C637DE"/>
    <w:rsid w:val="00C64CBE"/>
    <w:rsid w:val="00C71082"/>
    <w:rsid w:val="00C87622"/>
    <w:rsid w:val="00C90C28"/>
    <w:rsid w:val="00C91952"/>
    <w:rsid w:val="00C96D01"/>
    <w:rsid w:val="00C97688"/>
    <w:rsid w:val="00CA16B7"/>
    <w:rsid w:val="00CA1CDA"/>
    <w:rsid w:val="00CA398B"/>
    <w:rsid w:val="00CA4E98"/>
    <w:rsid w:val="00CA7103"/>
    <w:rsid w:val="00CB1131"/>
    <w:rsid w:val="00CB7B66"/>
    <w:rsid w:val="00CB7BAD"/>
    <w:rsid w:val="00CC05F1"/>
    <w:rsid w:val="00CC1255"/>
    <w:rsid w:val="00CC24F6"/>
    <w:rsid w:val="00CC3CF2"/>
    <w:rsid w:val="00CC7329"/>
    <w:rsid w:val="00CD5F42"/>
    <w:rsid w:val="00CD68EF"/>
    <w:rsid w:val="00CE3D5B"/>
    <w:rsid w:val="00CF0FB3"/>
    <w:rsid w:val="00CF13F4"/>
    <w:rsid w:val="00CF4678"/>
    <w:rsid w:val="00CF7626"/>
    <w:rsid w:val="00D006C5"/>
    <w:rsid w:val="00D040F6"/>
    <w:rsid w:val="00D04301"/>
    <w:rsid w:val="00D158D4"/>
    <w:rsid w:val="00D1634B"/>
    <w:rsid w:val="00D165E4"/>
    <w:rsid w:val="00D24B07"/>
    <w:rsid w:val="00D30B0B"/>
    <w:rsid w:val="00D321FC"/>
    <w:rsid w:val="00D34743"/>
    <w:rsid w:val="00D3484F"/>
    <w:rsid w:val="00D43C6E"/>
    <w:rsid w:val="00D601AC"/>
    <w:rsid w:val="00D71434"/>
    <w:rsid w:val="00D72AB0"/>
    <w:rsid w:val="00D76DCE"/>
    <w:rsid w:val="00D90B4E"/>
    <w:rsid w:val="00D9363A"/>
    <w:rsid w:val="00DA03BF"/>
    <w:rsid w:val="00DA4B3C"/>
    <w:rsid w:val="00DB1CC7"/>
    <w:rsid w:val="00DB40F0"/>
    <w:rsid w:val="00DC07A2"/>
    <w:rsid w:val="00DC3974"/>
    <w:rsid w:val="00DC6B94"/>
    <w:rsid w:val="00DD7684"/>
    <w:rsid w:val="00DE3574"/>
    <w:rsid w:val="00DE55C5"/>
    <w:rsid w:val="00DE73FC"/>
    <w:rsid w:val="00DF3CDD"/>
    <w:rsid w:val="00DF43B2"/>
    <w:rsid w:val="00DF6A47"/>
    <w:rsid w:val="00E01AEF"/>
    <w:rsid w:val="00E10168"/>
    <w:rsid w:val="00E130A9"/>
    <w:rsid w:val="00E15D59"/>
    <w:rsid w:val="00E211D8"/>
    <w:rsid w:val="00E2132C"/>
    <w:rsid w:val="00E22919"/>
    <w:rsid w:val="00E23906"/>
    <w:rsid w:val="00E2772D"/>
    <w:rsid w:val="00E302CB"/>
    <w:rsid w:val="00E42886"/>
    <w:rsid w:val="00E4551B"/>
    <w:rsid w:val="00E4762D"/>
    <w:rsid w:val="00E531F1"/>
    <w:rsid w:val="00E568EB"/>
    <w:rsid w:val="00E57750"/>
    <w:rsid w:val="00E73FEF"/>
    <w:rsid w:val="00E75ED0"/>
    <w:rsid w:val="00E7648B"/>
    <w:rsid w:val="00E76BAC"/>
    <w:rsid w:val="00E7774E"/>
    <w:rsid w:val="00E90E86"/>
    <w:rsid w:val="00E928D5"/>
    <w:rsid w:val="00EA420A"/>
    <w:rsid w:val="00EB0B35"/>
    <w:rsid w:val="00EB5E21"/>
    <w:rsid w:val="00EB62BC"/>
    <w:rsid w:val="00EB71C4"/>
    <w:rsid w:val="00EB7DF6"/>
    <w:rsid w:val="00EC03CF"/>
    <w:rsid w:val="00EC0AC2"/>
    <w:rsid w:val="00EC1609"/>
    <w:rsid w:val="00EC5151"/>
    <w:rsid w:val="00EC6A66"/>
    <w:rsid w:val="00ED4A38"/>
    <w:rsid w:val="00EE2C83"/>
    <w:rsid w:val="00EE3AFF"/>
    <w:rsid w:val="00EE6900"/>
    <w:rsid w:val="00EF2FB8"/>
    <w:rsid w:val="00F05C4B"/>
    <w:rsid w:val="00F064F4"/>
    <w:rsid w:val="00F0761F"/>
    <w:rsid w:val="00F265CA"/>
    <w:rsid w:val="00F33CE7"/>
    <w:rsid w:val="00F348D2"/>
    <w:rsid w:val="00F369DD"/>
    <w:rsid w:val="00F4198C"/>
    <w:rsid w:val="00F43C12"/>
    <w:rsid w:val="00F458A9"/>
    <w:rsid w:val="00F550F5"/>
    <w:rsid w:val="00F61599"/>
    <w:rsid w:val="00F67FCA"/>
    <w:rsid w:val="00F75505"/>
    <w:rsid w:val="00F763ED"/>
    <w:rsid w:val="00F77982"/>
    <w:rsid w:val="00F90C14"/>
    <w:rsid w:val="00F90D80"/>
    <w:rsid w:val="00F9543B"/>
    <w:rsid w:val="00F97795"/>
    <w:rsid w:val="00FA6402"/>
    <w:rsid w:val="00FB16CE"/>
    <w:rsid w:val="00FB1AA8"/>
    <w:rsid w:val="00FB1D1E"/>
    <w:rsid w:val="00FB45B5"/>
    <w:rsid w:val="00FC505B"/>
    <w:rsid w:val="00FC55EA"/>
    <w:rsid w:val="00FC6CF4"/>
    <w:rsid w:val="00FD1389"/>
    <w:rsid w:val="00FD1714"/>
    <w:rsid w:val="00FD7583"/>
    <w:rsid w:val="00FE5A03"/>
    <w:rsid w:val="00FE67A9"/>
    <w:rsid w:val="00FE6CAD"/>
    <w:rsid w:val="00FE7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52FEC"/>
  <w15:docId w15:val="{9767EE47-71E6-43E4-9360-3D104D22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5EEC"/>
    <w:rPr>
      <w:sz w:val="18"/>
      <w:szCs w:val="18"/>
    </w:rPr>
  </w:style>
  <w:style w:type="paragraph" w:styleId="CommentText">
    <w:name w:val="annotation text"/>
    <w:basedOn w:val="Normal"/>
    <w:link w:val="CommentTextChar"/>
    <w:uiPriority w:val="99"/>
    <w:unhideWhenUsed/>
    <w:rsid w:val="00B25EEC"/>
    <w:pPr>
      <w:jc w:val="left"/>
    </w:pPr>
  </w:style>
  <w:style w:type="character" w:customStyle="1" w:styleId="CommentTextChar">
    <w:name w:val="Comment Text Char"/>
    <w:basedOn w:val="DefaultParagraphFont"/>
    <w:link w:val="CommentText"/>
    <w:uiPriority w:val="99"/>
    <w:rsid w:val="00B25EEC"/>
  </w:style>
  <w:style w:type="paragraph" w:styleId="CommentSubject">
    <w:name w:val="annotation subject"/>
    <w:basedOn w:val="CommentText"/>
    <w:next w:val="CommentText"/>
    <w:link w:val="CommentSubjectChar"/>
    <w:uiPriority w:val="99"/>
    <w:semiHidden/>
    <w:unhideWhenUsed/>
    <w:rsid w:val="00B25EEC"/>
    <w:rPr>
      <w:b/>
      <w:bCs/>
    </w:rPr>
  </w:style>
  <w:style w:type="character" w:customStyle="1" w:styleId="CommentSubjectChar">
    <w:name w:val="Comment Subject Char"/>
    <w:basedOn w:val="CommentTextChar"/>
    <w:link w:val="CommentSubject"/>
    <w:uiPriority w:val="99"/>
    <w:semiHidden/>
    <w:rsid w:val="00B25EEC"/>
    <w:rPr>
      <w:b/>
      <w:bCs/>
    </w:rPr>
  </w:style>
  <w:style w:type="paragraph" w:styleId="BalloonText">
    <w:name w:val="Balloon Text"/>
    <w:basedOn w:val="Normal"/>
    <w:link w:val="BalloonTextChar"/>
    <w:uiPriority w:val="99"/>
    <w:semiHidden/>
    <w:unhideWhenUsed/>
    <w:rsid w:val="00B25EE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5EE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7F600B"/>
    <w:pPr>
      <w:tabs>
        <w:tab w:val="center" w:pos="4513"/>
        <w:tab w:val="right" w:pos="9026"/>
      </w:tabs>
      <w:snapToGrid w:val="0"/>
    </w:pPr>
  </w:style>
  <w:style w:type="character" w:customStyle="1" w:styleId="HeaderChar">
    <w:name w:val="Header Char"/>
    <w:basedOn w:val="DefaultParagraphFont"/>
    <w:link w:val="Header"/>
    <w:uiPriority w:val="99"/>
    <w:rsid w:val="007F600B"/>
  </w:style>
  <w:style w:type="paragraph" w:styleId="Footer">
    <w:name w:val="footer"/>
    <w:basedOn w:val="Normal"/>
    <w:link w:val="FooterChar"/>
    <w:uiPriority w:val="99"/>
    <w:unhideWhenUsed/>
    <w:rsid w:val="007F600B"/>
    <w:pPr>
      <w:tabs>
        <w:tab w:val="center" w:pos="4513"/>
        <w:tab w:val="right" w:pos="9026"/>
      </w:tabs>
      <w:snapToGrid w:val="0"/>
    </w:pPr>
  </w:style>
  <w:style w:type="character" w:customStyle="1" w:styleId="FooterChar">
    <w:name w:val="Footer Char"/>
    <w:basedOn w:val="DefaultParagraphFont"/>
    <w:link w:val="Footer"/>
    <w:uiPriority w:val="99"/>
    <w:rsid w:val="007F600B"/>
  </w:style>
  <w:style w:type="paragraph" w:customStyle="1" w:styleId="EndNoteBibliographyTitle">
    <w:name w:val="EndNote Bibliography Title"/>
    <w:basedOn w:val="Normal"/>
    <w:link w:val="EndNoteBibliographyTitleChar"/>
    <w:rsid w:val="009A207A"/>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9A207A"/>
    <w:rPr>
      <w:rFonts w:ascii="Malgun Gothic" w:eastAsia="Malgun Gothic" w:hAnsi="Malgun Gothic"/>
      <w:noProof/>
    </w:rPr>
  </w:style>
  <w:style w:type="paragraph" w:customStyle="1" w:styleId="EndNoteBibliography">
    <w:name w:val="EndNote Bibliography"/>
    <w:basedOn w:val="Normal"/>
    <w:link w:val="EndNoteBibliographyChar"/>
    <w:rsid w:val="009A207A"/>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9A207A"/>
    <w:rPr>
      <w:rFonts w:ascii="Malgun Gothic" w:eastAsia="Malgun Gothic" w:hAnsi="Malgun Gothic"/>
      <w:noProof/>
    </w:rPr>
  </w:style>
  <w:style w:type="paragraph" w:styleId="Revision">
    <w:name w:val="Revision"/>
    <w:hidden/>
    <w:uiPriority w:val="99"/>
    <w:semiHidden/>
    <w:rsid w:val="00B84481"/>
    <w:pPr>
      <w:spacing w:after="0" w:line="240" w:lineRule="auto"/>
      <w:jc w:val="left"/>
    </w:pPr>
  </w:style>
  <w:style w:type="table" w:styleId="TableGrid">
    <w:name w:val="Table Grid"/>
    <w:basedOn w:val="TableNormal"/>
    <w:uiPriority w:val="39"/>
    <w:rsid w:val="0085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FA1"/>
    <w:pPr>
      <w:ind w:leftChars="400" w:left="800"/>
    </w:pPr>
  </w:style>
  <w:style w:type="character" w:styleId="Hyperlink">
    <w:name w:val="Hyperlink"/>
    <w:basedOn w:val="DefaultParagraphFont"/>
    <w:uiPriority w:val="99"/>
    <w:unhideWhenUsed/>
    <w:rsid w:val="00EB0B35"/>
    <w:rPr>
      <w:color w:val="0000FF" w:themeColor="hyperlink"/>
      <w:u w:val="single"/>
    </w:rPr>
  </w:style>
  <w:style w:type="paragraph" w:styleId="NormalWeb">
    <w:name w:val="Normal (Web)"/>
    <w:basedOn w:val="Normal"/>
    <w:uiPriority w:val="99"/>
    <w:semiHidden/>
    <w:unhideWhenUsed/>
    <w:rsid w:val="00BD65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7360">
      <w:bodyDiv w:val="1"/>
      <w:marLeft w:val="0"/>
      <w:marRight w:val="0"/>
      <w:marTop w:val="0"/>
      <w:marBottom w:val="0"/>
      <w:divBdr>
        <w:top w:val="none" w:sz="0" w:space="0" w:color="auto"/>
        <w:left w:val="none" w:sz="0" w:space="0" w:color="auto"/>
        <w:bottom w:val="none" w:sz="0" w:space="0" w:color="auto"/>
        <w:right w:val="none" w:sz="0" w:space="0" w:color="auto"/>
      </w:divBdr>
    </w:div>
    <w:div w:id="185603587">
      <w:bodyDiv w:val="1"/>
      <w:marLeft w:val="0"/>
      <w:marRight w:val="0"/>
      <w:marTop w:val="0"/>
      <w:marBottom w:val="0"/>
      <w:divBdr>
        <w:top w:val="none" w:sz="0" w:space="0" w:color="auto"/>
        <w:left w:val="none" w:sz="0" w:space="0" w:color="auto"/>
        <w:bottom w:val="none" w:sz="0" w:space="0" w:color="auto"/>
        <w:right w:val="none" w:sz="0" w:space="0" w:color="auto"/>
      </w:divBdr>
      <w:divsChild>
        <w:div w:id="873427973">
          <w:marLeft w:val="446"/>
          <w:marRight w:val="0"/>
          <w:marTop w:val="200"/>
          <w:marBottom w:val="0"/>
          <w:divBdr>
            <w:top w:val="none" w:sz="0" w:space="0" w:color="auto"/>
            <w:left w:val="none" w:sz="0" w:space="0" w:color="auto"/>
            <w:bottom w:val="none" w:sz="0" w:space="0" w:color="auto"/>
            <w:right w:val="none" w:sz="0" w:space="0" w:color="auto"/>
          </w:divBdr>
        </w:div>
      </w:divsChild>
    </w:div>
    <w:div w:id="159200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C5DB6-246C-47C2-8345-52901A50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7694</Words>
  <Characters>43859</Characters>
  <Application>Microsoft Office Word</Application>
  <DocSecurity>0</DocSecurity>
  <Lines>365</Lines>
  <Paragraphs>102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연세의료원</Company>
  <LinksUpToDate>false</LinksUpToDate>
  <CharactersWithSpaces>51451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Haesung Yoon</dc:creator>
  <cp:lastModifiedBy>Lian-Sheng Ma</cp:lastModifiedBy>
  <cp:revision>2</cp:revision>
  <dcterms:created xsi:type="dcterms:W3CDTF">2018-12-21T21:59:00Z</dcterms:created>
  <dcterms:modified xsi:type="dcterms:W3CDTF">2018-12-21T21:59:00Z</dcterms:modified>
</cp:coreProperties>
</file>