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4F" w:rsidRPr="005910D3" w:rsidRDefault="00C2134F" w:rsidP="005910D3">
      <w:pPr>
        <w:spacing w:line="360" w:lineRule="auto"/>
        <w:jc w:val="both"/>
        <w:rPr>
          <w:rFonts w:ascii="Book Antiqua" w:hAnsi="Book Antiqua" w:cs="Arial"/>
        </w:rPr>
      </w:pPr>
      <w:r w:rsidRPr="005910D3">
        <w:rPr>
          <w:rFonts w:ascii="Book Antiqua" w:hAnsi="Book Antiqua" w:cs="Arial"/>
          <w:b/>
          <w:bCs/>
        </w:rPr>
        <w:t xml:space="preserve">Name of </w:t>
      </w:r>
      <w:r w:rsidR="005910D3" w:rsidRPr="005910D3">
        <w:rPr>
          <w:rFonts w:ascii="Book Antiqua" w:hAnsi="Book Antiqua" w:cs="Arial"/>
          <w:b/>
          <w:bCs/>
        </w:rPr>
        <w:t>J</w:t>
      </w:r>
      <w:r w:rsidRPr="005910D3">
        <w:rPr>
          <w:rFonts w:ascii="Book Antiqua" w:hAnsi="Book Antiqua" w:cs="Arial"/>
          <w:b/>
          <w:bCs/>
        </w:rPr>
        <w:t>ournal</w:t>
      </w:r>
      <w:r w:rsidRPr="005910D3">
        <w:rPr>
          <w:rFonts w:ascii="Book Antiqua" w:hAnsi="Book Antiqua" w:cs="Arial"/>
        </w:rPr>
        <w:t xml:space="preserve">: </w:t>
      </w:r>
      <w:r w:rsidRPr="005910D3">
        <w:rPr>
          <w:rFonts w:ascii="Book Antiqua" w:hAnsi="Book Antiqua" w:cs="Arial"/>
          <w:i/>
          <w:iCs/>
        </w:rPr>
        <w:t>World Journal of Respirology</w:t>
      </w:r>
    </w:p>
    <w:p w:rsidR="00C2134F" w:rsidRPr="005910D3" w:rsidRDefault="005910D3" w:rsidP="005910D3">
      <w:pPr>
        <w:spacing w:line="360" w:lineRule="auto"/>
        <w:jc w:val="both"/>
        <w:rPr>
          <w:rFonts w:ascii="Book Antiqua" w:eastAsia="SimSun" w:hAnsi="Book Antiqua" w:cs="Arial"/>
          <w:b/>
          <w:lang w:eastAsia="zh-CN"/>
        </w:rPr>
      </w:pPr>
      <w:r w:rsidRPr="005910D3">
        <w:rPr>
          <w:rFonts w:ascii="Book Antiqua" w:hAnsi="Book Antiqua" w:cs="Arial"/>
          <w:b/>
        </w:rPr>
        <w:t>Manuscript NO</w:t>
      </w:r>
      <w:r w:rsidRPr="005910D3">
        <w:rPr>
          <w:rFonts w:ascii="Book Antiqua" w:hAnsi="Book Antiqua" w:cs="Arial"/>
        </w:rPr>
        <w:t>:</w:t>
      </w:r>
      <w:r w:rsidRPr="005910D3">
        <w:rPr>
          <w:rFonts w:ascii="Book Antiqua" w:eastAsia="SimSun" w:hAnsi="Book Antiqua" w:cs="Arial"/>
          <w:b/>
          <w:lang w:eastAsia="zh-CN"/>
        </w:rPr>
        <w:t xml:space="preserve"> </w:t>
      </w:r>
      <w:r w:rsidRPr="005910D3">
        <w:rPr>
          <w:rFonts w:ascii="Book Antiqua" w:eastAsia="SimSun" w:hAnsi="Book Antiqua" w:cs="Arial"/>
          <w:lang w:eastAsia="zh-CN"/>
        </w:rPr>
        <w:t>44923</w:t>
      </w:r>
    </w:p>
    <w:p w:rsidR="00C2134F" w:rsidRPr="005910D3" w:rsidRDefault="00C2134F" w:rsidP="005910D3">
      <w:pPr>
        <w:spacing w:line="360" w:lineRule="auto"/>
        <w:jc w:val="both"/>
        <w:rPr>
          <w:rFonts w:ascii="Book Antiqua" w:hAnsi="Book Antiqua" w:cs="Arial"/>
        </w:rPr>
      </w:pPr>
      <w:r w:rsidRPr="005910D3">
        <w:rPr>
          <w:rFonts w:ascii="Book Antiqua" w:hAnsi="Book Antiqua" w:cs="Arial"/>
          <w:b/>
          <w:bCs/>
        </w:rPr>
        <w:t>Manuscript Type</w:t>
      </w:r>
      <w:r w:rsidRPr="005910D3">
        <w:rPr>
          <w:rFonts w:ascii="Book Antiqua" w:hAnsi="Book Antiqua" w:cs="Arial"/>
        </w:rPr>
        <w:t>: EDITORIAL</w:t>
      </w:r>
    </w:p>
    <w:p w:rsidR="00C2134F" w:rsidRPr="005910D3" w:rsidRDefault="00C2134F" w:rsidP="005910D3">
      <w:pPr>
        <w:spacing w:line="360" w:lineRule="auto"/>
        <w:jc w:val="both"/>
        <w:rPr>
          <w:rFonts w:ascii="Book Antiqua" w:hAnsi="Book Antiqua" w:cs="Arial"/>
        </w:rPr>
      </w:pPr>
    </w:p>
    <w:p w:rsidR="00C2134F" w:rsidRPr="005910D3" w:rsidRDefault="005910D3" w:rsidP="005910D3">
      <w:pPr>
        <w:spacing w:line="360" w:lineRule="auto"/>
        <w:jc w:val="both"/>
        <w:rPr>
          <w:rFonts w:ascii="Book Antiqua" w:eastAsia="SimSun" w:hAnsi="Book Antiqua" w:cs="Arial"/>
          <w:b/>
          <w:bCs/>
          <w:lang w:eastAsia="zh-CN"/>
        </w:rPr>
      </w:pPr>
      <w:r w:rsidRPr="005910D3">
        <w:rPr>
          <w:rFonts w:ascii="Book Antiqua" w:eastAsia="SimSun" w:hAnsi="Book Antiqua" w:cs="Arial"/>
          <w:b/>
          <w:bCs/>
          <w:lang w:eastAsia="zh-CN"/>
        </w:rPr>
        <w:t>D</w:t>
      </w:r>
      <w:r w:rsidR="00C2134F" w:rsidRPr="005910D3">
        <w:rPr>
          <w:rFonts w:ascii="Book Antiqua" w:hAnsi="Book Antiqua" w:cs="Arial"/>
          <w:b/>
          <w:bCs/>
        </w:rPr>
        <w:t>iagnosis and treatment of subsegmental pulmonary embolism</w:t>
      </w:r>
    </w:p>
    <w:p w:rsidR="00945A41" w:rsidRPr="005910D3" w:rsidRDefault="00945A41" w:rsidP="005910D3">
      <w:pPr>
        <w:spacing w:line="360" w:lineRule="auto"/>
        <w:jc w:val="both"/>
        <w:rPr>
          <w:rFonts w:ascii="Book Antiqua" w:hAnsi="Book Antiqua" w:cs="Arial"/>
        </w:rPr>
      </w:pPr>
    </w:p>
    <w:p w:rsidR="00C2134F" w:rsidRPr="005910D3" w:rsidRDefault="00C2134F" w:rsidP="005910D3">
      <w:pPr>
        <w:spacing w:line="360" w:lineRule="auto"/>
        <w:jc w:val="both"/>
        <w:rPr>
          <w:rFonts w:ascii="Book Antiqua" w:hAnsi="Book Antiqua" w:cs="Arial"/>
        </w:rPr>
      </w:pPr>
      <w:r w:rsidRPr="005910D3">
        <w:rPr>
          <w:rFonts w:ascii="Book Antiqua" w:hAnsi="Book Antiqua" w:cs="Arial"/>
        </w:rPr>
        <w:t xml:space="preserve">Newnham </w:t>
      </w:r>
      <w:r w:rsidR="005910D3" w:rsidRPr="005910D3">
        <w:rPr>
          <w:rFonts w:ascii="Book Antiqua" w:eastAsia="SimSun" w:hAnsi="Book Antiqua" w:cs="Arial"/>
          <w:lang w:eastAsia="zh-CN"/>
        </w:rPr>
        <w:t xml:space="preserve">M </w:t>
      </w:r>
      <w:r w:rsidRPr="005910D3">
        <w:rPr>
          <w:rFonts w:ascii="Book Antiqua" w:hAnsi="Book Antiqua" w:cs="Arial"/>
          <w:i/>
          <w:iCs/>
        </w:rPr>
        <w:t>et al</w:t>
      </w:r>
      <w:r w:rsidRPr="005910D3">
        <w:rPr>
          <w:rFonts w:ascii="Book Antiqua" w:hAnsi="Book Antiqua" w:cs="Arial"/>
        </w:rPr>
        <w:t>. Subsegmental pulmonary embolism</w:t>
      </w:r>
    </w:p>
    <w:p w:rsidR="00C2134F" w:rsidRPr="00277CA8" w:rsidRDefault="00C2134F" w:rsidP="005910D3">
      <w:pPr>
        <w:spacing w:line="360" w:lineRule="auto"/>
        <w:jc w:val="both"/>
        <w:rPr>
          <w:rFonts w:ascii="Book Antiqua" w:hAnsi="Book Antiqua" w:cs="Arial"/>
        </w:rPr>
      </w:pPr>
    </w:p>
    <w:p w:rsidR="00C2134F" w:rsidRPr="005910D3" w:rsidRDefault="00C2134F" w:rsidP="005910D3">
      <w:pPr>
        <w:spacing w:line="360" w:lineRule="auto"/>
        <w:jc w:val="both"/>
        <w:rPr>
          <w:rFonts w:ascii="Book Antiqua" w:eastAsia="SimSun" w:hAnsi="Book Antiqua" w:cs="Arial"/>
          <w:b/>
          <w:bCs/>
          <w:lang w:eastAsia="zh-CN"/>
        </w:rPr>
      </w:pPr>
      <w:r w:rsidRPr="00277CA8">
        <w:rPr>
          <w:rFonts w:ascii="Book Antiqua" w:hAnsi="Book Antiqua" w:cs="Arial"/>
          <w:bCs/>
        </w:rPr>
        <w:t>Michael Newnham, Alice M Turner</w:t>
      </w:r>
    </w:p>
    <w:p w:rsidR="005910D3" w:rsidRPr="005910D3" w:rsidRDefault="005910D3" w:rsidP="005910D3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</w:p>
    <w:p w:rsidR="00C2134F" w:rsidRPr="005910D3" w:rsidRDefault="005910D3" w:rsidP="005910D3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  <w:r w:rsidRPr="005910D3">
        <w:rPr>
          <w:rFonts w:ascii="Book Antiqua" w:hAnsi="Book Antiqua" w:cs="Arial"/>
          <w:b/>
          <w:bCs/>
        </w:rPr>
        <w:t>Michael Newnham, Alice M Turner</w:t>
      </w:r>
      <w:r w:rsidRPr="005910D3">
        <w:rPr>
          <w:rFonts w:ascii="Book Antiqua" w:eastAsia="SimSun" w:hAnsi="Book Antiqua" w:cs="Arial"/>
          <w:lang w:eastAsia="zh-CN"/>
        </w:rPr>
        <w:t xml:space="preserve">, </w:t>
      </w:r>
      <w:r w:rsidR="00C2134F" w:rsidRPr="005910D3">
        <w:rPr>
          <w:rFonts w:ascii="Book Antiqua" w:hAnsi="Book Antiqua" w:cs="Arial"/>
        </w:rPr>
        <w:t>Institute of Applied Health Research, College of Medical and Dental Sciences, University of Birmingham,</w:t>
      </w:r>
      <w:r w:rsidRPr="005910D3">
        <w:rPr>
          <w:rFonts w:ascii="Book Antiqua" w:eastAsia="SimSun" w:hAnsi="Book Antiqua" w:cs="Arial"/>
          <w:lang w:eastAsia="zh-CN"/>
        </w:rPr>
        <w:t xml:space="preserve"> </w:t>
      </w:r>
      <w:r w:rsidR="00C2134F" w:rsidRPr="005910D3">
        <w:rPr>
          <w:rFonts w:ascii="Book Antiqua" w:hAnsi="Book Antiqua" w:cs="Arial"/>
        </w:rPr>
        <w:t>Birmingham</w:t>
      </w:r>
      <w:r w:rsidRPr="005910D3">
        <w:rPr>
          <w:rFonts w:ascii="Book Antiqua" w:eastAsia="SimSun" w:hAnsi="Book Antiqua" w:cs="Arial"/>
          <w:lang w:eastAsia="zh-CN"/>
        </w:rPr>
        <w:t xml:space="preserve"> </w:t>
      </w:r>
      <w:r w:rsidR="00C2134F" w:rsidRPr="005910D3">
        <w:rPr>
          <w:rFonts w:ascii="Book Antiqua" w:hAnsi="Book Antiqua" w:cs="Arial"/>
        </w:rPr>
        <w:t>B15 2TT, U</w:t>
      </w:r>
      <w:r w:rsidRPr="005910D3">
        <w:rPr>
          <w:rFonts w:ascii="Book Antiqua" w:eastAsia="SimSun" w:hAnsi="Book Antiqua" w:cs="Arial"/>
          <w:lang w:eastAsia="zh-CN"/>
        </w:rPr>
        <w:t xml:space="preserve">nited </w:t>
      </w:r>
      <w:r w:rsidR="00C2134F" w:rsidRPr="005910D3">
        <w:rPr>
          <w:rFonts w:ascii="Book Antiqua" w:hAnsi="Book Antiqua" w:cs="Arial"/>
        </w:rPr>
        <w:t>K</w:t>
      </w:r>
      <w:r w:rsidRPr="005910D3">
        <w:rPr>
          <w:rFonts w:ascii="Book Antiqua" w:eastAsia="SimSun" w:hAnsi="Book Antiqua" w:cs="Arial"/>
          <w:lang w:eastAsia="zh-CN"/>
        </w:rPr>
        <w:t>ingdom</w:t>
      </w:r>
    </w:p>
    <w:p w:rsidR="00C2134F" w:rsidRPr="005910D3" w:rsidRDefault="00C2134F" w:rsidP="005910D3">
      <w:pPr>
        <w:spacing w:line="360" w:lineRule="auto"/>
        <w:jc w:val="both"/>
        <w:rPr>
          <w:rFonts w:ascii="Book Antiqua" w:hAnsi="Book Antiqua" w:cs="Arial"/>
        </w:rPr>
      </w:pPr>
    </w:p>
    <w:p w:rsidR="00C2134F" w:rsidRPr="005910D3" w:rsidRDefault="00C2134F" w:rsidP="005910D3">
      <w:pPr>
        <w:spacing w:line="360" w:lineRule="auto"/>
        <w:jc w:val="both"/>
        <w:rPr>
          <w:rFonts w:ascii="Book Antiqua" w:hAnsi="Book Antiqua" w:cs="Arial"/>
        </w:rPr>
      </w:pPr>
      <w:r w:rsidRPr="005910D3">
        <w:rPr>
          <w:rFonts w:ascii="Book Antiqua" w:hAnsi="Book Antiqua" w:cs="Arial"/>
          <w:b/>
          <w:bCs/>
        </w:rPr>
        <w:t>ORCID number</w:t>
      </w:r>
      <w:r w:rsidRPr="005910D3">
        <w:rPr>
          <w:rFonts w:ascii="Book Antiqua" w:hAnsi="Book Antiqua" w:cs="Arial"/>
        </w:rPr>
        <w:t>:</w:t>
      </w:r>
      <w:r w:rsidR="00D226CD" w:rsidRPr="005910D3">
        <w:rPr>
          <w:rFonts w:ascii="Book Antiqua" w:hAnsi="Book Antiqua" w:cs="Arial"/>
        </w:rPr>
        <w:t xml:space="preserve"> Michael Newnham (0000-0002-2972-6249)</w:t>
      </w:r>
      <w:r w:rsidR="005910D3" w:rsidRPr="005910D3">
        <w:rPr>
          <w:rFonts w:ascii="Book Antiqua" w:eastAsia="SimSun" w:hAnsi="Book Antiqua" w:cs="Arial"/>
          <w:lang w:eastAsia="zh-CN"/>
        </w:rPr>
        <w:t>;</w:t>
      </w:r>
      <w:r w:rsidRPr="005910D3">
        <w:rPr>
          <w:rFonts w:ascii="Book Antiqua" w:hAnsi="Book Antiqua" w:cs="Arial"/>
        </w:rPr>
        <w:t xml:space="preserve"> Alice M Turner (0000-0002-5947-3254).</w:t>
      </w:r>
    </w:p>
    <w:p w:rsidR="00C2134F" w:rsidRPr="005910D3" w:rsidRDefault="00C2134F" w:rsidP="005910D3">
      <w:pPr>
        <w:spacing w:line="360" w:lineRule="auto"/>
        <w:jc w:val="both"/>
        <w:rPr>
          <w:rFonts w:ascii="Book Antiqua" w:hAnsi="Book Antiqua" w:cs="Arial"/>
        </w:rPr>
      </w:pPr>
    </w:p>
    <w:p w:rsidR="00C2134F" w:rsidRPr="005910D3" w:rsidRDefault="00C2134F" w:rsidP="005910D3">
      <w:pPr>
        <w:spacing w:line="360" w:lineRule="auto"/>
        <w:jc w:val="both"/>
        <w:rPr>
          <w:rFonts w:ascii="Book Antiqua" w:hAnsi="Book Antiqua" w:cs="Arial"/>
        </w:rPr>
      </w:pPr>
      <w:r w:rsidRPr="005910D3">
        <w:rPr>
          <w:rFonts w:ascii="Book Antiqua" w:hAnsi="Book Antiqua" w:cs="Arial"/>
          <w:b/>
          <w:bCs/>
        </w:rPr>
        <w:t>Author contributions</w:t>
      </w:r>
      <w:r w:rsidRPr="005910D3">
        <w:rPr>
          <w:rFonts w:ascii="Book Antiqua" w:hAnsi="Book Antiqua" w:cs="Arial"/>
        </w:rPr>
        <w:t>: Newnham M and Turner AM wrote the editorial and both authors approved the final version of the article.</w:t>
      </w:r>
    </w:p>
    <w:p w:rsidR="00C2134F" w:rsidRPr="005910D3" w:rsidRDefault="00C2134F" w:rsidP="005910D3">
      <w:pPr>
        <w:spacing w:line="360" w:lineRule="auto"/>
        <w:jc w:val="both"/>
        <w:rPr>
          <w:rFonts w:ascii="Book Antiqua" w:hAnsi="Book Antiqua" w:cs="Arial"/>
        </w:rPr>
      </w:pPr>
    </w:p>
    <w:p w:rsidR="00C2134F" w:rsidRPr="005910D3" w:rsidRDefault="00C2134F" w:rsidP="005910D3">
      <w:pPr>
        <w:spacing w:line="360" w:lineRule="auto"/>
        <w:jc w:val="both"/>
        <w:rPr>
          <w:rFonts w:ascii="Book Antiqua" w:hAnsi="Book Antiqua" w:cs="Arial"/>
        </w:rPr>
      </w:pPr>
      <w:r w:rsidRPr="005910D3">
        <w:rPr>
          <w:rFonts w:ascii="Book Antiqua" w:hAnsi="Book Antiqua" w:cs="Arial"/>
          <w:b/>
          <w:bCs/>
        </w:rPr>
        <w:t>Conflict-of-interest statement</w:t>
      </w:r>
      <w:r w:rsidRPr="005910D3">
        <w:rPr>
          <w:rFonts w:ascii="Book Antiqua" w:hAnsi="Book Antiqua" w:cs="Arial"/>
        </w:rPr>
        <w:t>: The authors have no conflict of interest to declare.</w:t>
      </w:r>
    </w:p>
    <w:p w:rsidR="00C2134F" w:rsidRPr="005910D3" w:rsidRDefault="00C2134F" w:rsidP="005910D3">
      <w:pPr>
        <w:spacing w:line="360" w:lineRule="auto"/>
        <w:jc w:val="both"/>
        <w:rPr>
          <w:rFonts w:ascii="Book Antiqua" w:hAnsi="Book Antiqua" w:cs="Arial"/>
        </w:rPr>
      </w:pPr>
    </w:p>
    <w:p w:rsidR="005907D2" w:rsidRPr="005907D2" w:rsidRDefault="005907D2" w:rsidP="005907D2">
      <w:pPr>
        <w:widowControl w:val="0"/>
        <w:spacing w:line="360" w:lineRule="auto"/>
        <w:jc w:val="both"/>
        <w:rPr>
          <w:rFonts w:ascii="Book Antiqua" w:eastAsia="SimSun" w:hAnsi="Book Antiqua"/>
          <w:b/>
          <w:color w:val="000000"/>
          <w:lang w:val="en-US" w:eastAsia="zh-CN"/>
        </w:rPr>
      </w:pPr>
      <w:bookmarkStart w:id="0" w:name="OLE_LINK1839"/>
      <w:bookmarkStart w:id="1" w:name="OLE_LINK1840"/>
      <w:bookmarkStart w:id="2" w:name="OLE_LINK1024"/>
      <w:bookmarkStart w:id="3" w:name="OLE_LINK1025"/>
      <w:bookmarkStart w:id="4" w:name="OLE_LINK570"/>
      <w:bookmarkStart w:id="5" w:name="OLE_LINK1096"/>
      <w:bookmarkStart w:id="6" w:name="OLE_LINK1097"/>
      <w:bookmarkStart w:id="7" w:name="OLE_LINK1098"/>
      <w:bookmarkStart w:id="8" w:name="OLE_LINK985"/>
      <w:bookmarkStart w:id="9" w:name="OLE_LINK986"/>
      <w:bookmarkStart w:id="10" w:name="OLE_LINK1122"/>
      <w:bookmarkStart w:id="11" w:name="OLE_LINK649"/>
      <w:bookmarkStart w:id="12" w:name="OLE_LINK650"/>
      <w:bookmarkStart w:id="13" w:name="OLE_LINK1706"/>
      <w:bookmarkStart w:id="14" w:name="OLE_LINK1707"/>
      <w:bookmarkStart w:id="15" w:name="OLE_LINK1756"/>
      <w:bookmarkStart w:id="16" w:name="OLE_LINK564"/>
      <w:bookmarkStart w:id="17" w:name="OLE_LINK155"/>
      <w:bookmarkStart w:id="18" w:name="OLE_LINK183"/>
      <w:bookmarkStart w:id="19" w:name="OLE_LINK441"/>
      <w:bookmarkStart w:id="20" w:name="OLE_LINK142"/>
      <w:bookmarkStart w:id="21" w:name="OLE_LINK376"/>
      <w:bookmarkStart w:id="22" w:name="OLE_LINK687"/>
      <w:bookmarkStart w:id="23" w:name="OLE_LINK716"/>
      <w:bookmarkStart w:id="24" w:name="OLE_LINK731"/>
      <w:bookmarkStart w:id="25" w:name="OLE_LINK809"/>
      <w:bookmarkStart w:id="26" w:name="OLE_LINK812"/>
      <w:bookmarkStart w:id="27" w:name="OLE_LINK916"/>
      <w:bookmarkStart w:id="28" w:name="OLE_LINK917"/>
      <w:bookmarkStart w:id="29" w:name="OLE_LINK1013"/>
      <w:bookmarkStart w:id="30" w:name="OLE_LINK1015"/>
      <w:bookmarkStart w:id="31" w:name="OLE_LINK1016"/>
      <w:bookmarkStart w:id="32" w:name="OLE_LINK1546"/>
      <w:bookmarkStart w:id="33" w:name="OLE_LINK1547"/>
      <w:bookmarkStart w:id="34" w:name="OLE_LINK1596"/>
      <w:bookmarkStart w:id="35" w:name="OLE_LINK1749"/>
      <w:bookmarkStart w:id="36" w:name="OLE_LINK1750"/>
      <w:bookmarkStart w:id="37" w:name="OLE_LINK1751"/>
      <w:bookmarkStart w:id="38" w:name="OLE_LINK1923"/>
      <w:bookmarkStart w:id="39" w:name="OLE_LINK1924"/>
      <w:bookmarkStart w:id="40" w:name="OLE_LINK1933"/>
      <w:bookmarkStart w:id="41" w:name="OLE_LINK1934"/>
      <w:bookmarkStart w:id="42" w:name="OLE_LINK1935"/>
      <w:bookmarkStart w:id="43" w:name="OLE_LINK1996"/>
      <w:bookmarkStart w:id="44" w:name="OLE_LINK1896"/>
      <w:bookmarkStart w:id="45" w:name="OLE_LINK1900"/>
      <w:bookmarkStart w:id="46" w:name="OLE_LINK2088"/>
      <w:bookmarkStart w:id="47" w:name="OLE_LINK1008"/>
      <w:bookmarkStart w:id="48" w:name="OLE_LINK1009"/>
      <w:bookmarkStart w:id="49" w:name="OLE_LINK1729"/>
      <w:r w:rsidRPr="005907D2">
        <w:rPr>
          <w:rFonts w:ascii="Book Antiqua" w:eastAsia="SimSun" w:hAnsi="Book Antiqua"/>
          <w:b/>
          <w:color w:val="000000"/>
          <w:lang w:val="en-US" w:eastAsia="zh-CN"/>
        </w:rPr>
        <w:t>Open-Access:</w:t>
      </w:r>
      <w:bookmarkEnd w:id="0"/>
      <w:bookmarkEnd w:id="1"/>
      <w:r w:rsidRPr="005907D2">
        <w:rPr>
          <w:rFonts w:ascii="Book Antiqua" w:eastAsia="SimSun" w:hAnsi="Book Antiqua"/>
          <w:b/>
          <w:color w:val="000000"/>
          <w:lang w:val="en-US" w:eastAsia="zh-CN"/>
        </w:rPr>
        <w:t xml:space="preserve"> </w:t>
      </w:r>
      <w:bookmarkStart w:id="50" w:name="OLE_LINK760"/>
      <w:bookmarkStart w:id="51" w:name="OLE_LINK907"/>
      <w:bookmarkStart w:id="52" w:name="OLE_LINK1365"/>
      <w:r w:rsidRPr="005907D2">
        <w:rPr>
          <w:rFonts w:ascii="Book Antiqua" w:eastAsia="SimSun" w:hAnsi="Book Antiqua"/>
          <w:color w:val="000000"/>
          <w:lang w:val="en-US" w:eastAsia="zh-CN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50"/>
      <w:bookmarkEnd w:id="51"/>
      <w:bookmarkEnd w:id="52"/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5907D2" w:rsidRPr="005907D2" w:rsidRDefault="005907D2" w:rsidP="005907D2">
      <w:pPr>
        <w:widowControl w:val="0"/>
        <w:spacing w:line="360" w:lineRule="auto"/>
        <w:jc w:val="both"/>
        <w:rPr>
          <w:rFonts w:ascii="Book Antiqua" w:eastAsia="SimSun" w:hAnsi="Book Antiqua" w:cs="Arial Unicode MS"/>
          <w:color w:val="000000"/>
          <w:kern w:val="2"/>
          <w:lang w:val="en-US" w:eastAsia="zh-CN"/>
        </w:rPr>
      </w:pPr>
    </w:p>
    <w:p w:rsidR="005907D2" w:rsidRPr="005907D2" w:rsidRDefault="005907D2" w:rsidP="005907D2">
      <w:pPr>
        <w:widowControl w:val="0"/>
        <w:spacing w:line="360" w:lineRule="auto"/>
        <w:jc w:val="both"/>
        <w:rPr>
          <w:rFonts w:ascii="Book Antiqua" w:eastAsia="SimSun" w:hAnsi="Book Antiqua" w:cs="Arial Unicode MS"/>
          <w:color w:val="000000"/>
          <w:kern w:val="2"/>
          <w:lang w:val="en-US" w:eastAsia="zh-CN"/>
        </w:rPr>
      </w:pPr>
      <w:bookmarkStart w:id="53" w:name="OLE_LINK918"/>
      <w:bookmarkStart w:id="54" w:name="OLE_LINK919"/>
      <w:bookmarkStart w:id="55" w:name="OLE_LINK1029"/>
      <w:bookmarkStart w:id="56" w:name="OLE_LINK571"/>
      <w:bookmarkStart w:id="57" w:name="OLE_LINK776"/>
      <w:bookmarkStart w:id="58" w:name="OLE_LINK927"/>
      <w:bookmarkStart w:id="59" w:name="OLE_LINK928"/>
      <w:bookmarkStart w:id="60" w:name="OLE_LINK1123"/>
      <w:bookmarkStart w:id="61" w:name="OLE_LINK709"/>
      <w:bookmarkStart w:id="62" w:name="OLE_LINK759"/>
      <w:bookmarkStart w:id="63" w:name="OLE_LINK144"/>
      <w:bookmarkStart w:id="64" w:name="OLE_LINK145"/>
      <w:bookmarkStart w:id="65" w:name="OLE_LINK465"/>
      <w:bookmarkStart w:id="66" w:name="OLE_LINK470"/>
      <w:bookmarkStart w:id="67" w:name="OLE_LINK483"/>
      <w:bookmarkStart w:id="68" w:name="OLE_LINK561"/>
      <w:bookmarkStart w:id="69" w:name="OLE_LINK688"/>
      <w:bookmarkStart w:id="70" w:name="OLE_LINK717"/>
      <w:bookmarkStart w:id="71" w:name="OLE_LINK795"/>
      <w:bookmarkStart w:id="72" w:name="OLE_LINK796"/>
      <w:bookmarkStart w:id="73" w:name="OLE_LINK797"/>
      <w:bookmarkStart w:id="74" w:name="OLE_LINK798"/>
      <w:bookmarkStart w:id="75" w:name="OLE_LINK799"/>
      <w:bookmarkStart w:id="76" w:name="OLE_LINK813"/>
      <w:bookmarkStart w:id="77" w:name="OLE_LINK814"/>
      <w:r w:rsidRPr="005907D2">
        <w:rPr>
          <w:rFonts w:ascii="Book Antiqua" w:eastAsia="SimSun" w:hAnsi="Book Antiqua" w:cs="Arial Unicode MS"/>
          <w:b/>
          <w:color w:val="000000"/>
          <w:kern w:val="2"/>
          <w:lang w:val="en-US" w:eastAsia="zh-CN"/>
        </w:rPr>
        <w:t>Manuscript source:</w:t>
      </w:r>
      <w:r w:rsidRPr="005907D2">
        <w:rPr>
          <w:rFonts w:ascii="Book Antiqua" w:eastAsia="SimSun" w:hAnsi="Book Antiqua" w:cs="Arial Unicode MS"/>
          <w:color w:val="000000"/>
          <w:kern w:val="2"/>
          <w:lang w:val="en-US" w:eastAsia="zh-CN"/>
        </w:rPr>
        <w:t xml:space="preserve"> Invited manuscript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bookmarkEnd w:id="47"/>
    <w:bookmarkEnd w:id="48"/>
    <w:bookmarkEnd w:id="49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:rsidR="008D6430" w:rsidRPr="005910D3" w:rsidRDefault="008D6430" w:rsidP="008D6430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  <w:r w:rsidRPr="00AE575D">
        <w:rPr>
          <w:rFonts w:ascii="Book Antiqua" w:hAnsi="Book Antiqua"/>
          <w:b/>
          <w:color w:val="000000"/>
        </w:rPr>
        <w:lastRenderedPageBreak/>
        <w:t>Corresponding author</w:t>
      </w:r>
      <w:r w:rsidR="00C2134F" w:rsidRPr="005910D3">
        <w:rPr>
          <w:rFonts w:ascii="Book Antiqua" w:hAnsi="Book Antiqua" w:cs="Arial"/>
        </w:rPr>
        <w:t>:</w:t>
      </w:r>
      <w:r>
        <w:rPr>
          <w:rFonts w:ascii="Book Antiqua" w:eastAsia="SimSun" w:hAnsi="Book Antiqua" w:cs="Arial" w:hint="eastAsia"/>
          <w:lang w:eastAsia="zh-CN"/>
        </w:rPr>
        <w:t xml:space="preserve"> </w:t>
      </w:r>
      <w:r w:rsidR="00CF241A" w:rsidRPr="008D6430">
        <w:rPr>
          <w:rFonts w:ascii="Book Antiqua" w:hAnsi="Book Antiqua" w:cs="Arial"/>
          <w:b/>
        </w:rPr>
        <w:t>Michael Newnham</w:t>
      </w:r>
      <w:r w:rsidR="00C2134F" w:rsidRPr="008D6430">
        <w:rPr>
          <w:rFonts w:ascii="Book Antiqua" w:hAnsi="Book Antiqua" w:cs="Arial"/>
          <w:b/>
        </w:rPr>
        <w:t xml:space="preserve">, </w:t>
      </w:r>
      <w:r w:rsidRPr="008D6430">
        <w:rPr>
          <w:rFonts w:ascii="Book Antiqua" w:hAnsi="Book Antiqua" w:cs="Arial"/>
          <w:b/>
        </w:rPr>
        <w:t>MBChB,</w:t>
      </w:r>
      <w:r>
        <w:rPr>
          <w:rFonts w:ascii="Book Antiqua" w:eastAsia="SimSun" w:hAnsi="Book Antiqua" w:cs="Arial" w:hint="eastAsia"/>
          <w:b/>
          <w:lang w:eastAsia="zh-CN"/>
        </w:rPr>
        <w:t xml:space="preserve"> </w:t>
      </w:r>
      <w:r w:rsidRPr="008D6430">
        <w:rPr>
          <w:rFonts w:ascii="Book Antiqua" w:hAnsi="Book Antiqua" w:cs="Arial"/>
          <w:b/>
        </w:rPr>
        <w:t>MRCP,</w:t>
      </w:r>
      <w:r>
        <w:rPr>
          <w:rFonts w:ascii="Book Antiqua" w:eastAsia="SimSun" w:hAnsi="Book Antiqua" w:cs="Arial" w:hint="eastAsia"/>
          <w:b/>
          <w:lang w:eastAsia="zh-CN"/>
        </w:rPr>
        <w:t xml:space="preserve"> </w:t>
      </w:r>
      <w:r w:rsidRPr="008D6430">
        <w:rPr>
          <w:rFonts w:ascii="Book Antiqua" w:hAnsi="Book Antiqua" w:cs="Arial"/>
          <w:b/>
        </w:rPr>
        <w:t>MSc</w:t>
      </w:r>
      <w:r>
        <w:rPr>
          <w:rFonts w:ascii="Book Antiqua" w:eastAsia="SimSun" w:hAnsi="Book Antiqua" w:cs="Arial" w:hint="eastAsia"/>
          <w:b/>
          <w:lang w:eastAsia="zh-CN"/>
        </w:rPr>
        <w:t xml:space="preserve">, </w:t>
      </w:r>
      <w:r w:rsidRPr="008D6430">
        <w:rPr>
          <w:rFonts w:ascii="Book Antiqua" w:eastAsia="SimSun" w:hAnsi="Book Antiqua" w:cs="Arial"/>
          <w:b/>
          <w:lang w:eastAsia="zh-CN"/>
        </w:rPr>
        <w:t>Doctor,</w:t>
      </w:r>
      <w:r>
        <w:rPr>
          <w:rFonts w:ascii="Book Antiqua" w:eastAsia="SimSun" w:hAnsi="Book Antiqua" w:cs="Arial" w:hint="eastAsia"/>
          <w:b/>
          <w:lang w:eastAsia="zh-CN"/>
        </w:rPr>
        <w:t xml:space="preserve"> </w:t>
      </w:r>
      <w:r w:rsidRPr="008D6430">
        <w:rPr>
          <w:rFonts w:ascii="Book Antiqua" w:eastAsia="SimSun" w:hAnsi="Book Antiqua" w:cs="Arial"/>
          <w:b/>
          <w:lang w:eastAsia="zh-CN"/>
        </w:rPr>
        <w:t>Lecturer</w:t>
      </w:r>
      <w:r>
        <w:rPr>
          <w:rFonts w:ascii="Book Antiqua" w:eastAsia="SimSun" w:hAnsi="Book Antiqua" w:cs="Arial" w:hint="eastAsia"/>
          <w:b/>
          <w:lang w:eastAsia="zh-CN"/>
        </w:rPr>
        <w:t>,</w:t>
      </w:r>
      <w:r w:rsidRPr="008D6430">
        <w:rPr>
          <w:rFonts w:ascii="Book Antiqua" w:eastAsia="SimSun" w:hAnsi="Book Antiqua" w:cs="Arial"/>
          <w:b/>
          <w:lang w:eastAsia="zh-CN"/>
        </w:rPr>
        <w:t xml:space="preserve"> </w:t>
      </w:r>
      <w:r w:rsidRPr="005910D3">
        <w:rPr>
          <w:rFonts w:ascii="Book Antiqua" w:hAnsi="Book Antiqua" w:cs="Arial"/>
        </w:rPr>
        <w:t>Institute of Applied Health Research, College of Medical and Dental Sciences, University of Birmingham,</w:t>
      </w:r>
      <w:r>
        <w:rPr>
          <w:rFonts w:ascii="Book Antiqua" w:eastAsia="SimSun" w:hAnsi="Book Antiqua" w:cs="Arial" w:hint="eastAsia"/>
          <w:lang w:eastAsia="zh-CN"/>
        </w:rPr>
        <w:t xml:space="preserve"> </w:t>
      </w:r>
      <w:r w:rsidRPr="008D6430">
        <w:rPr>
          <w:rFonts w:ascii="Book Antiqua" w:eastAsia="SimSun" w:hAnsi="Book Antiqua" w:cs="Arial"/>
          <w:lang w:eastAsia="zh-CN"/>
        </w:rPr>
        <w:t>Edgbaston</w:t>
      </w:r>
      <w:r>
        <w:rPr>
          <w:rFonts w:ascii="Book Antiqua" w:eastAsia="SimSun" w:hAnsi="Book Antiqua" w:cs="Arial" w:hint="eastAsia"/>
          <w:lang w:eastAsia="zh-CN"/>
        </w:rPr>
        <w:t xml:space="preserve">, </w:t>
      </w:r>
      <w:r w:rsidRPr="005910D3">
        <w:rPr>
          <w:rFonts w:ascii="Book Antiqua" w:hAnsi="Book Antiqua" w:cs="Arial"/>
        </w:rPr>
        <w:t>Birmingham</w:t>
      </w:r>
      <w:r w:rsidRPr="005910D3">
        <w:rPr>
          <w:rFonts w:ascii="Book Antiqua" w:eastAsia="SimSun" w:hAnsi="Book Antiqua" w:cs="Arial"/>
          <w:lang w:eastAsia="zh-CN"/>
        </w:rPr>
        <w:t xml:space="preserve"> </w:t>
      </w:r>
      <w:r w:rsidRPr="005910D3">
        <w:rPr>
          <w:rFonts w:ascii="Book Antiqua" w:hAnsi="Book Antiqua" w:cs="Arial"/>
        </w:rPr>
        <w:t>B15 2TT, U</w:t>
      </w:r>
      <w:r w:rsidRPr="005910D3">
        <w:rPr>
          <w:rFonts w:ascii="Book Antiqua" w:eastAsia="SimSun" w:hAnsi="Book Antiqua" w:cs="Arial"/>
          <w:lang w:eastAsia="zh-CN"/>
        </w:rPr>
        <w:t xml:space="preserve">nited </w:t>
      </w:r>
      <w:r w:rsidRPr="005910D3">
        <w:rPr>
          <w:rFonts w:ascii="Book Antiqua" w:hAnsi="Book Antiqua" w:cs="Arial"/>
        </w:rPr>
        <w:t>K</w:t>
      </w:r>
      <w:r w:rsidRPr="005910D3">
        <w:rPr>
          <w:rFonts w:ascii="Book Antiqua" w:eastAsia="SimSun" w:hAnsi="Book Antiqua" w:cs="Arial"/>
          <w:lang w:eastAsia="zh-CN"/>
        </w:rPr>
        <w:t>ingdom</w:t>
      </w:r>
      <w:r>
        <w:rPr>
          <w:rFonts w:ascii="Book Antiqua" w:eastAsia="SimSun" w:hAnsi="Book Antiqua" w:cs="Arial" w:hint="eastAsia"/>
          <w:lang w:eastAsia="zh-CN"/>
        </w:rPr>
        <w:t>.</w:t>
      </w:r>
      <w:r w:rsidRPr="008D6430">
        <w:rPr>
          <w:rStyle w:val="Hyperlink"/>
          <w:rFonts w:ascii="Book Antiqua" w:hAnsi="Book Antiqua" w:cs="Arial"/>
        </w:rPr>
        <w:t xml:space="preserve"> </w:t>
      </w:r>
      <w:r w:rsidRPr="008D6430">
        <w:rPr>
          <w:rFonts w:ascii="Book Antiqua" w:hAnsi="Book Antiqua" w:cs="Arial"/>
        </w:rPr>
        <w:t>michaelnewnham@nhs.net</w:t>
      </w:r>
    </w:p>
    <w:p w:rsidR="008D6430" w:rsidRDefault="008D6430" w:rsidP="005910D3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  <w:r w:rsidRPr="005910D3">
        <w:rPr>
          <w:rFonts w:ascii="Book Antiqua" w:hAnsi="Book Antiqua" w:cs="Arial"/>
          <w:b/>
          <w:bCs/>
        </w:rPr>
        <w:t>Telephone</w:t>
      </w:r>
      <w:r w:rsidRPr="005910D3">
        <w:rPr>
          <w:rFonts w:ascii="Book Antiqua" w:hAnsi="Book Antiqua" w:cs="Arial"/>
        </w:rPr>
        <w:t>: +44</w:t>
      </w:r>
      <w:r w:rsidRPr="005910D3">
        <w:rPr>
          <w:rFonts w:ascii="Book Antiqua" w:eastAsia="SimSun" w:hAnsi="Book Antiqua" w:cs="Arial"/>
          <w:lang w:eastAsia="zh-CN"/>
        </w:rPr>
        <w:t>-</w:t>
      </w:r>
      <w:r w:rsidRPr="005910D3">
        <w:rPr>
          <w:rFonts w:ascii="Book Antiqua" w:hAnsi="Book Antiqua" w:cs="Arial"/>
        </w:rPr>
        <w:t>121</w:t>
      </w:r>
      <w:r w:rsidRPr="005910D3">
        <w:rPr>
          <w:rFonts w:ascii="Book Antiqua" w:eastAsia="SimSun" w:hAnsi="Book Antiqua" w:cs="Arial"/>
          <w:lang w:eastAsia="zh-CN"/>
        </w:rPr>
        <w:t>-</w:t>
      </w:r>
      <w:r w:rsidRPr="005910D3">
        <w:rPr>
          <w:rFonts w:ascii="Book Antiqua" w:hAnsi="Book Antiqua" w:cs="Arial"/>
        </w:rPr>
        <w:t>3713885</w:t>
      </w:r>
    </w:p>
    <w:p w:rsidR="000C3095" w:rsidRDefault="000C3095" w:rsidP="005910D3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</w:p>
    <w:p w:rsidR="000C3095" w:rsidRPr="000C3095" w:rsidRDefault="000C3095" w:rsidP="000C3095">
      <w:pPr>
        <w:widowControl w:val="0"/>
        <w:spacing w:line="360" w:lineRule="auto"/>
        <w:jc w:val="both"/>
        <w:rPr>
          <w:rFonts w:ascii="Book Antiqua" w:eastAsia="SimSun" w:hAnsi="Book Antiqua"/>
          <w:b/>
          <w:kern w:val="2"/>
          <w:lang w:val="en-US" w:eastAsia="zh-CN"/>
        </w:rPr>
      </w:pPr>
      <w:bookmarkStart w:id="78" w:name="OLE_LINK1712"/>
      <w:bookmarkStart w:id="79" w:name="OLE_LINK775"/>
      <w:bookmarkStart w:id="80" w:name="OLE_LINK923"/>
      <w:bookmarkStart w:id="81" w:name="OLE_LINK924"/>
      <w:bookmarkStart w:id="82" w:name="OLE_LINK64"/>
      <w:bookmarkStart w:id="83" w:name="OLE_LINK67"/>
      <w:bookmarkStart w:id="84" w:name="OLE_LINK218"/>
      <w:bookmarkStart w:id="85" w:name="OLE_LINK245"/>
      <w:bookmarkStart w:id="86" w:name="OLE_LINK934"/>
      <w:bookmarkStart w:id="87" w:name="OLE_LINK1107"/>
      <w:bookmarkStart w:id="88" w:name="OLE_LINK1108"/>
      <w:bookmarkStart w:id="89" w:name="OLE_LINK1109"/>
      <w:bookmarkStart w:id="90" w:name="OLE_LINK989"/>
      <w:bookmarkStart w:id="91" w:name="OLE_LINK990"/>
      <w:bookmarkStart w:id="92" w:name="OLE_LINK1124"/>
      <w:bookmarkStart w:id="93" w:name="OLE_LINK1213"/>
      <w:bookmarkStart w:id="94" w:name="OLE_LINK971"/>
      <w:bookmarkStart w:id="95" w:name="OLE_LINK1014"/>
      <w:bookmarkStart w:id="96" w:name="OLE_LINK1153"/>
      <w:bookmarkStart w:id="97" w:name="OLE_LINK906"/>
      <w:bookmarkStart w:id="98" w:name="OLE_LINK1541"/>
      <w:bookmarkStart w:id="99" w:name="OLE_LINK1542"/>
      <w:bookmarkStart w:id="100" w:name="OLE_LINK1509"/>
      <w:bookmarkStart w:id="101" w:name="OLE_LINK1601"/>
      <w:bookmarkStart w:id="102" w:name="OLE_LINK1602"/>
      <w:bookmarkStart w:id="103" w:name="OLE_LINK1757"/>
      <w:bookmarkStart w:id="104" w:name="OLE_LINK1779"/>
      <w:bookmarkStart w:id="105" w:name="OLE_LINK580"/>
      <w:bookmarkStart w:id="106" w:name="OLE_LINK2000"/>
      <w:bookmarkStart w:id="107" w:name="OLE_LINK2001"/>
      <w:bookmarkStart w:id="108" w:name="OLE_LINK1730"/>
      <w:bookmarkStart w:id="109" w:name="OLE_LINK1959"/>
      <w:bookmarkStart w:id="110" w:name="OLE_LINK1960"/>
      <w:bookmarkStart w:id="111" w:name="OLE_LINK1961"/>
      <w:bookmarkStart w:id="112" w:name="OLE_LINK1965"/>
      <w:bookmarkStart w:id="113" w:name="OLE_LINK1966"/>
      <w:bookmarkStart w:id="114" w:name="OLE_LINK1973"/>
      <w:bookmarkStart w:id="115" w:name="OLE_LINK1974"/>
      <w:bookmarkStart w:id="116" w:name="OLE_LINK1978"/>
      <w:bookmarkStart w:id="117" w:name="OLE_LINK1979"/>
      <w:bookmarkStart w:id="118" w:name="OLE_LINK1885"/>
      <w:bookmarkStart w:id="119" w:name="OLE_LINK2089"/>
      <w:r w:rsidRPr="000C3095">
        <w:rPr>
          <w:rFonts w:ascii="Book Antiqua" w:eastAsia="SimSun" w:hAnsi="Book Antiqua"/>
          <w:b/>
          <w:kern w:val="2"/>
          <w:lang w:val="en-US" w:eastAsia="zh-CN"/>
        </w:rPr>
        <w:t>Received:</w:t>
      </w:r>
      <w:r w:rsidR="00863144">
        <w:rPr>
          <w:rFonts w:ascii="Book Antiqua" w:eastAsia="SimSun" w:hAnsi="Book Antiqua" w:hint="eastAsia"/>
          <w:b/>
          <w:kern w:val="2"/>
          <w:lang w:val="en-US" w:eastAsia="zh-CN"/>
        </w:rPr>
        <w:t xml:space="preserve"> </w:t>
      </w:r>
      <w:r w:rsidR="00863144" w:rsidRPr="00863144">
        <w:rPr>
          <w:rFonts w:ascii="Book Antiqua" w:eastAsia="SimSun" w:hAnsi="Book Antiqua" w:hint="eastAsia"/>
          <w:kern w:val="2"/>
          <w:lang w:val="en-US" w:eastAsia="zh-CN"/>
        </w:rPr>
        <w:t>December 3,</w:t>
      </w:r>
      <w:r w:rsidR="00863144">
        <w:rPr>
          <w:rFonts w:ascii="Book Antiqua" w:eastAsia="SimSun" w:hAnsi="Book Antiqua" w:hint="eastAsia"/>
          <w:kern w:val="2"/>
          <w:lang w:val="en-US" w:eastAsia="zh-CN"/>
        </w:rPr>
        <w:t xml:space="preserve"> </w:t>
      </w:r>
      <w:r w:rsidR="00863144" w:rsidRPr="00863144">
        <w:rPr>
          <w:rFonts w:ascii="Book Antiqua" w:eastAsia="SimSun" w:hAnsi="Book Antiqua" w:hint="eastAsia"/>
          <w:kern w:val="2"/>
          <w:lang w:val="en-US" w:eastAsia="zh-CN"/>
        </w:rPr>
        <w:t>2018</w:t>
      </w:r>
    </w:p>
    <w:p w:rsidR="000C3095" w:rsidRPr="000C3095" w:rsidRDefault="000C3095" w:rsidP="000C3095">
      <w:pPr>
        <w:widowControl w:val="0"/>
        <w:spacing w:line="360" w:lineRule="auto"/>
        <w:jc w:val="both"/>
        <w:rPr>
          <w:rFonts w:ascii="Book Antiqua" w:eastAsia="SimSun" w:hAnsi="Book Antiqua"/>
          <w:b/>
          <w:kern w:val="2"/>
          <w:lang w:val="en-US" w:eastAsia="zh-CN"/>
        </w:rPr>
      </w:pPr>
      <w:r w:rsidRPr="000C3095">
        <w:rPr>
          <w:rFonts w:ascii="Book Antiqua" w:eastAsia="SimSun" w:hAnsi="Book Antiqua" w:hint="eastAsia"/>
          <w:b/>
          <w:kern w:val="2"/>
          <w:lang w:val="en-US" w:eastAsia="zh-CN"/>
        </w:rPr>
        <w:t>Peer-review started</w:t>
      </w:r>
      <w:r w:rsidRPr="000C3095">
        <w:rPr>
          <w:rFonts w:ascii="Book Antiqua" w:eastAsia="SimSun" w:hAnsi="Book Antiqua"/>
          <w:b/>
          <w:kern w:val="2"/>
          <w:lang w:val="en-US" w:eastAsia="zh-CN"/>
        </w:rPr>
        <w:t>:</w:t>
      </w:r>
      <w:r w:rsidR="00863144">
        <w:rPr>
          <w:rFonts w:ascii="Book Antiqua" w:eastAsia="SimSun" w:hAnsi="Book Antiqua" w:hint="eastAsia"/>
          <w:b/>
          <w:kern w:val="2"/>
          <w:lang w:val="en-US" w:eastAsia="zh-CN"/>
        </w:rPr>
        <w:t xml:space="preserve"> </w:t>
      </w:r>
      <w:r w:rsidR="00863144" w:rsidRPr="00863144">
        <w:rPr>
          <w:rFonts w:ascii="Book Antiqua" w:eastAsia="SimSun" w:hAnsi="Book Antiqua" w:hint="eastAsia"/>
          <w:kern w:val="2"/>
          <w:lang w:val="en-US" w:eastAsia="zh-CN"/>
        </w:rPr>
        <w:t xml:space="preserve">December </w:t>
      </w:r>
      <w:r w:rsidR="00863144">
        <w:rPr>
          <w:rFonts w:ascii="Book Antiqua" w:eastAsia="SimSun" w:hAnsi="Book Antiqua" w:hint="eastAsia"/>
          <w:kern w:val="2"/>
          <w:lang w:val="en-US" w:eastAsia="zh-CN"/>
        </w:rPr>
        <w:t>4</w:t>
      </w:r>
      <w:r w:rsidR="00863144" w:rsidRPr="00863144">
        <w:rPr>
          <w:rFonts w:ascii="Book Antiqua" w:eastAsia="SimSun" w:hAnsi="Book Antiqua" w:hint="eastAsia"/>
          <w:kern w:val="2"/>
          <w:lang w:val="en-US" w:eastAsia="zh-CN"/>
        </w:rPr>
        <w:t>,</w:t>
      </w:r>
      <w:r w:rsidR="00863144">
        <w:rPr>
          <w:rFonts w:ascii="Book Antiqua" w:eastAsia="SimSun" w:hAnsi="Book Antiqua" w:hint="eastAsia"/>
          <w:kern w:val="2"/>
          <w:lang w:val="en-US" w:eastAsia="zh-CN"/>
        </w:rPr>
        <w:t xml:space="preserve"> </w:t>
      </w:r>
      <w:r w:rsidR="00863144" w:rsidRPr="00863144">
        <w:rPr>
          <w:rFonts w:ascii="Book Antiqua" w:eastAsia="SimSun" w:hAnsi="Book Antiqua" w:hint="eastAsia"/>
          <w:kern w:val="2"/>
          <w:lang w:val="en-US" w:eastAsia="zh-CN"/>
        </w:rPr>
        <w:t>2018</w:t>
      </w:r>
    </w:p>
    <w:p w:rsidR="000C3095" w:rsidRPr="000C3095" w:rsidRDefault="000C3095" w:rsidP="000C3095">
      <w:pPr>
        <w:widowControl w:val="0"/>
        <w:spacing w:line="360" w:lineRule="auto"/>
        <w:jc w:val="both"/>
        <w:rPr>
          <w:rFonts w:ascii="Book Antiqua" w:eastAsia="SimSun" w:hAnsi="Book Antiqua"/>
          <w:b/>
          <w:kern w:val="2"/>
          <w:lang w:val="en-US" w:eastAsia="zh-CN"/>
        </w:rPr>
      </w:pPr>
      <w:r w:rsidRPr="000C3095">
        <w:rPr>
          <w:rFonts w:ascii="Book Antiqua" w:eastAsia="SimSun" w:hAnsi="Book Antiqua"/>
          <w:b/>
          <w:kern w:val="2"/>
          <w:lang w:val="en-US" w:eastAsia="zh-CN"/>
        </w:rPr>
        <w:t>First decision:</w:t>
      </w:r>
      <w:r w:rsidR="00863144">
        <w:rPr>
          <w:rFonts w:ascii="Book Antiqua" w:eastAsia="SimSun" w:hAnsi="Book Antiqua" w:hint="eastAsia"/>
          <w:b/>
          <w:kern w:val="2"/>
          <w:lang w:val="en-US" w:eastAsia="zh-CN"/>
        </w:rPr>
        <w:t xml:space="preserve"> </w:t>
      </w:r>
      <w:r w:rsidR="00863144" w:rsidRPr="00863144">
        <w:rPr>
          <w:rFonts w:ascii="Book Antiqua" w:eastAsia="SimSun" w:hAnsi="Book Antiqua" w:hint="eastAsia"/>
          <w:kern w:val="2"/>
          <w:lang w:val="en-US" w:eastAsia="zh-CN"/>
        </w:rPr>
        <w:t>January 4, 2019</w:t>
      </w:r>
    </w:p>
    <w:p w:rsidR="000C3095" w:rsidRPr="000C3095" w:rsidRDefault="000C3095" w:rsidP="000C3095">
      <w:pPr>
        <w:widowControl w:val="0"/>
        <w:spacing w:line="360" w:lineRule="auto"/>
        <w:jc w:val="both"/>
        <w:rPr>
          <w:rFonts w:ascii="Book Antiqua" w:eastAsia="SimSun" w:hAnsi="Book Antiqua"/>
          <w:b/>
          <w:kern w:val="2"/>
          <w:lang w:val="en-US" w:eastAsia="zh-CN"/>
        </w:rPr>
      </w:pPr>
      <w:r w:rsidRPr="000C3095">
        <w:rPr>
          <w:rFonts w:ascii="Book Antiqua" w:eastAsia="SimSun" w:hAnsi="Book Antiqua"/>
          <w:b/>
          <w:kern w:val="2"/>
          <w:lang w:val="en-US" w:eastAsia="zh-CN"/>
        </w:rPr>
        <w:t>Revised:</w:t>
      </w:r>
      <w:r w:rsidR="00863144" w:rsidRPr="00863144">
        <w:rPr>
          <w:rFonts w:ascii="Book Antiqua" w:eastAsia="SimSun" w:hAnsi="Book Antiqua" w:hint="eastAsia"/>
          <w:kern w:val="2"/>
          <w:lang w:val="en-US" w:eastAsia="zh-CN"/>
        </w:rPr>
        <w:t xml:space="preserve"> January </w:t>
      </w:r>
      <w:r w:rsidR="00863144">
        <w:rPr>
          <w:rFonts w:ascii="Book Antiqua" w:eastAsia="SimSun" w:hAnsi="Book Antiqua" w:hint="eastAsia"/>
          <w:kern w:val="2"/>
          <w:lang w:val="en-US" w:eastAsia="zh-CN"/>
        </w:rPr>
        <w:t>10</w:t>
      </w:r>
      <w:r w:rsidR="00863144" w:rsidRPr="00863144">
        <w:rPr>
          <w:rFonts w:ascii="Book Antiqua" w:eastAsia="SimSun" w:hAnsi="Book Antiqua" w:hint="eastAsia"/>
          <w:kern w:val="2"/>
          <w:lang w:val="en-US" w:eastAsia="zh-CN"/>
        </w:rPr>
        <w:t>, 2019</w:t>
      </w:r>
      <w:bookmarkStart w:id="120" w:name="_GoBack"/>
      <w:bookmarkEnd w:id="120"/>
    </w:p>
    <w:p w:rsidR="000C3095" w:rsidRPr="000C3095" w:rsidRDefault="000C3095" w:rsidP="000C3095">
      <w:pPr>
        <w:widowControl w:val="0"/>
        <w:spacing w:line="360" w:lineRule="auto"/>
        <w:jc w:val="both"/>
        <w:rPr>
          <w:rFonts w:ascii="Book Antiqua" w:eastAsia="SimSun" w:hAnsi="Book Antiqua"/>
          <w:b/>
          <w:kern w:val="2"/>
          <w:lang w:val="en-US" w:eastAsia="zh-CN"/>
        </w:rPr>
      </w:pPr>
      <w:r w:rsidRPr="000C3095">
        <w:rPr>
          <w:rFonts w:ascii="Book Antiqua" w:eastAsia="SimSun" w:hAnsi="Book Antiqua"/>
          <w:b/>
          <w:kern w:val="2"/>
          <w:lang w:val="en-US" w:eastAsia="zh-CN"/>
        </w:rPr>
        <w:t>Accepted:</w:t>
      </w:r>
      <w:r w:rsidR="00201991" w:rsidRPr="00201991">
        <w:t xml:space="preserve"> </w:t>
      </w:r>
      <w:r w:rsidR="00201991" w:rsidRPr="00201991">
        <w:rPr>
          <w:rFonts w:ascii="Book Antiqua" w:eastAsia="SimSun" w:hAnsi="Book Antiqua"/>
          <w:kern w:val="2"/>
          <w:lang w:val="en-US" w:eastAsia="zh-CN"/>
        </w:rPr>
        <w:t>January 28, 2019</w:t>
      </w:r>
      <w:r w:rsidR="00D736DA">
        <w:rPr>
          <w:rFonts w:ascii="Book Antiqua" w:eastAsia="SimSun" w:hAnsi="Book Antiqua" w:hint="eastAsia"/>
          <w:b/>
          <w:kern w:val="2"/>
          <w:lang w:val="en-US" w:eastAsia="zh-CN"/>
        </w:rPr>
        <w:t xml:space="preserve"> </w:t>
      </w:r>
    </w:p>
    <w:p w:rsidR="000C3095" w:rsidRPr="000C3095" w:rsidRDefault="000C3095" w:rsidP="000C3095">
      <w:pPr>
        <w:widowControl w:val="0"/>
        <w:spacing w:line="360" w:lineRule="auto"/>
        <w:jc w:val="both"/>
        <w:rPr>
          <w:rFonts w:ascii="Book Antiqua" w:eastAsia="SimSun" w:hAnsi="Book Antiqua"/>
          <w:b/>
          <w:kern w:val="2"/>
          <w:lang w:val="en-US" w:eastAsia="zh-CN"/>
        </w:rPr>
      </w:pPr>
      <w:r w:rsidRPr="000C3095">
        <w:rPr>
          <w:rFonts w:ascii="Book Antiqua" w:eastAsia="SimSun" w:hAnsi="Book Antiqua"/>
          <w:b/>
          <w:kern w:val="2"/>
          <w:lang w:val="en-US" w:eastAsia="zh-CN"/>
        </w:rPr>
        <w:t>Article in press:</w:t>
      </w:r>
    </w:p>
    <w:p w:rsidR="000C3095" w:rsidRPr="000C3095" w:rsidRDefault="000C3095" w:rsidP="000C3095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  <w:r w:rsidRPr="000C3095">
        <w:rPr>
          <w:rFonts w:ascii="Book Antiqua" w:eastAsia="SimSun" w:hAnsi="Book Antiqua"/>
          <w:b/>
          <w:kern w:val="2"/>
          <w:lang w:val="en-US" w:eastAsia="zh-CN"/>
        </w:rPr>
        <w:t>Published online</w:t>
      </w:r>
      <w:bookmarkEnd w:id="78"/>
      <w:r w:rsidRPr="000C3095">
        <w:rPr>
          <w:rFonts w:ascii="Book Antiqua" w:eastAsia="SimSun" w:hAnsi="Book Antiqua"/>
          <w:b/>
          <w:kern w:val="2"/>
          <w:lang w:val="en-US" w:eastAsia="zh-CN"/>
        </w:rPr>
        <w:t>: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C2134F" w:rsidRPr="005910D3" w:rsidRDefault="00C2134F" w:rsidP="005910D3">
      <w:pPr>
        <w:spacing w:line="360" w:lineRule="auto"/>
        <w:jc w:val="both"/>
        <w:rPr>
          <w:rFonts w:ascii="Book Antiqua" w:hAnsi="Book Antiqua" w:cs="Arial"/>
        </w:rPr>
      </w:pPr>
    </w:p>
    <w:p w:rsidR="00010236" w:rsidRPr="005910D3" w:rsidRDefault="00010236" w:rsidP="005910D3">
      <w:pPr>
        <w:spacing w:line="360" w:lineRule="auto"/>
        <w:jc w:val="both"/>
        <w:rPr>
          <w:rFonts w:ascii="Book Antiqua" w:hAnsi="Book Antiqua" w:cs="Arial"/>
        </w:rPr>
      </w:pPr>
    </w:p>
    <w:p w:rsidR="00010236" w:rsidRPr="005910D3" w:rsidRDefault="00010236" w:rsidP="005910D3">
      <w:pPr>
        <w:spacing w:line="360" w:lineRule="auto"/>
        <w:jc w:val="both"/>
        <w:rPr>
          <w:rFonts w:ascii="Book Antiqua" w:hAnsi="Book Antiqua" w:cs="Arial"/>
        </w:rPr>
      </w:pPr>
    </w:p>
    <w:p w:rsidR="00C2134F" w:rsidRPr="005910D3" w:rsidRDefault="00010236" w:rsidP="005910D3">
      <w:pPr>
        <w:spacing w:line="360" w:lineRule="auto"/>
        <w:jc w:val="both"/>
        <w:rPr>
          <w:rFonts w:ascii="Book Antiqua" w:hAnsi="Book Antiqua" w:cs="Arial"/>
        </w:rPr>
      </w:pPr>
      <w:r w:rsidRPr="005910D3">
        <w:rPr>
          <w:rFonts w:ascii="Book Antiqua" w:hAnsi="Book Antiqua" w:cs="Arial"/>
        </w:rPr>
        <w:br w:type="page"/>
      </w:r>
    </w:p>
    <w:p w:rsidR="00010236" w:rsidRPr="005910D3" w:rsidRDefault="00010236" w:rsidP="005910D3">
      <w:pPr>
        <w:spacing w:line="360" w:lineRule="auto"/>
        <w:jc w:val="both"/>
        <w:rPr>
          <w:rFonts w:ascii="Book Antiqua" w:hAnsi="Book Antiqua" w:cs="Arial"/>
          <w:b/>
        </w:rPr>
      </w:pPr>
      <w:r w:rsidRPr="005910D3">
        <w:rPr>
          <w:rFonts w:ascii="Book Antiqua" w:hAnsi="Book Antiqua" w:cs="Arial"/>
          <w:b/>
        </w:rPr>
        <w:lastRenderedPageBreak/>
        <w:t xml:space="preserve">Abstract </w:t>
      </w:r>
    </w:p>
    <w:p w:rsidR="008A5743" w:rsidRPr="005910D3" w:rsidRDefault="0063410A" w:rsidP="005910D3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5910D3">
        <w:rPr>
          <w:rFonts w:ascii="Book Antiqua" w:hAnsi="Book Antiqua" w:cs="Arial"/>
        </w:rPr>
        <w:t>Subsegmental pulmonary embolism (SSPE) affects the 4th division and more distal pulmonary arterial branches.</w:t>
      </w:r>
      <w:r w:rsidR="00732657">
        <w:rPr>
          <w:rFonts w:ascii="Book Antiqua" w:eastAsia="SimSun" w:hAnsi="Book Antiqua" w:cs="Arial" w:hint="eastAsia"/>
          <w:lang w:eastAsia="zh-CN"/>
        </w:rPr>
        <w:t xml:space="preserve"> </w:t>
      </w:r>
      <w:r w:rsidRPr="005910D3">
        <w:rPr>
          <w:rFonts w:ascii="Book Antiqua" w:hAnsi="Book Antiqua" w:cs="Arial"/>
        </w:rPr>
        <w:t>SSPE can be isolated or affect multiple subsegments, be symptomatic or incidental (unsuspected) and may or may not be associated with deep vein thrombosis.</w:t>
      </w:r>
      <w:r w:rsidR="00CF496F">
        <w:rPr>
          <w:rFonts w:ascii="Book Antiqua" w:eastAsia="SimSun" w:hAnsi="Book Antiqua" w:cs="Arial" w:hint="eastAsia"/>
          <w:lang w:eastAsia="zh-CN"/>
        </w:rPr>
        <w:t xml:space="preserve"> </w:t>
      </w:r>
      <w:r w:rsidR="008A5743" w:rsidRPr="005910D3">
        <w:rPr>
          <w:rFonts w:ascii="Book Antiqua" w:hAnsi="Book Antiqua" w:cs="Arial"/>
        </w:rPr>
        <w:t>Symptoms</w:t>
      </w:r>
      <w:r w:rsidRPr="005910D3">
        <w:rPr>
          <w:rFonts w:ascii="Book Antiqua" w:hAnsi="Book Antiqua" w:cs="Arial"/>
          <w:lang w:val="en-US"/>
        </w:rPr>
        <w:t>, clinical risk scores and biomarkers are less sensitive for</w:t>
      </w:r>
      <w:r w:rsidR="008A5743" w:rsidRPr="005910D3">
        <w:rPr>
          <w:rFonts w:ascii="Book Antiqua" w:hAnsi="Book Antiqua" w:cs="Arial"/>
          <w:lang w:val="en-US"/>
        </w:rPr>
        <w:t xml:space="preserve"> diagnosing</w:t>
      </w:r>
      <w:r w:rsidRPr="005910D3">
        <w:rPr>
          <w:rFonts w:ascii="Book Antiqua" w:hAnsi="Book Antiqua" w:cs="Arial"/>
          <w:lang w:val="en-US"/>
        </w:rPr>
        <w:t xml:space="preserve"> SSPE</w:t>
      </w:r>
      <w:r w:rsidR="008A5743" w:rsidRPr="005910D3">
        <w:rPr>
          <w:rFonts w:ascii="Book Antiqua" w:hAnsi="Book Antiqua" w:cs="Arial"/>
          <w:lang w:val="en-US"/>
        </w:rPr>
        <w:t xml:space="preserve"> compared to</w:t>
      </w:r>
      <w:r w:rsidRPr="005910D3">
        <w:rPr>
          <w:rFonts w:ascii="Book Antiqua" w:hAnsi="Book Antiqua" w:cs="Arial"/>
          <w:lang w:val="en-US"/>
        </w:rPr>
        <w:t xml:space="preserve"> more central </w:t>
      </w:r>
      <w:r w:rsidR="00732657" w:rsidRPr="005910D3">
        <w:rPr>
          <w:rFonts w:ascii="Book Antiqua" w:hAnsi="Book Antiqua" w:cs="Arial"/>
        </w:rPr>
        <w:t>pulmonary embolism</w:t>
      </w:r>
      <w:r w:rsidR="008A5743" w:rsidRPr="005910D3">
        <w:rPr>
          <w:rFonts w:ascii="Book Antiqua" w:hAnsi="Book Antiqua" w:cs="Arial"/>
          <w:lang w:val="en-US"/>
        </w:rPr>
        <w:t>.</w:t>
      </w:r>
      <w:r w:rsidR="00CF496F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8A5743" w:rsidRPr="005910D3">
        <w:rPr>
          <w:rFonts w:ascii="Book Antiqua" w:hAnsi="Book Antiqua" w:cs="Arial"/>
          <w:lang w:val="en-US"/>
        </w:rPr>
        <w:t>T</w:t>
      </w:r>
      <w:r w:rsidRPr="005910D3">
        <w:rPr>
          <w:rFonts w:ascii="Book Antiqua" w:hAnsi="Book Antiqua" w:cs="Arial"/>
          <w:lang w:val="en-US"/>
        </w:rPr>
        <w:t>he diagnosis</w:t>
      </w:r>
      <w:r w:rsidR="008A5743" w:rsidRPr="005910D3">
        <w:rPr>
          <w:rFonts w:ascii="Book Antiqua" w:hAnsi="Book Antiqua" w:cs="Arial"/>
          <w:lang w:val="en-US"/>
        </w:rPr>
        <w:t xml:space="preserve"> is</w:t>
      </w:r>
      <w:r w:rsidRPr="005910D3">
        <w:rPr>
          <w:rFonts w:ascii="Book Antiqua" w:hAnsi="Book Antiqua" w:cs="Arial"/>
          <w:lang w:val="en-US"/>
        </w:rPr>
        <w:t xml:space="preserve"> confirmed using radiological imaging, predominately computed t</w:t>
      </w:r>
      <w:r w:rsidR="0025386C" w:rsidRPr="005910D3">
        <w:rPr>
          <w:rFonts w:ascii="Book Antiqua" w:hAnsi="Book Antiqua" w:cs="Arial"/>
          <w:lang w:val="en-US"/>
        </w:rPr>
        <w:t>omographic pulmonary angiogram (CTPA)</w:t>
      </w:r>
      <w:r w:rsidRPr="005910D3">
        <w:rPr>
          <w:rFonts w:ascii="Book Antiqua" w:hAnsi="Book Antiqua" w:cs="Arial"/>
          <w:lang w:val="en-US"/>
        </w:rPr>
        <w:t xml:space="preserve"> or ventilation/perfusion scanning.</w:t>
      </w:r>
      <w:r w:rsidR="00D736DA">
        <w:rPr>
          <w:rFonts w:ascii="Book Antiqua" w:hAnsi="Book Antiqua" w:cs="Arial"/>
          <w:lang w:val="en-US"/>
        </w:rPr>
        <w:t xml:space="preserve"> </w:t>
      </w:r>
      <w:r w:rsidR="008A5743" w:rsidRPr="005910D3">
        <w:rPr>
          <w:rFonts w:ascii="Book Antiqua" w:hAnsi="Book Antiqua" w:cs="Arial"/>
          <w:lang w:val="en-US"/>
        </w:rPr>
        <w:t>The increasing utilization of CTPAs may have resulted in overdiagnosis driven by smaller pulmonary emboli.</w:t>
      </w:r>
      <w:r w:rsidR="00D736DA">
        <w:rPr>
          <w:rFonts w:ascii="Book Antiqua" w:hAnsi="Book Antiqua" w:cs="Arial"/>
          <w:lang w:val="en-US"/>
        </w:rPr>
        <w:t xml:space="preserve"> </w:t>
      </w:r>
      <w:r w:rsidR="008A5743" w:rsidRPr="005910D3">
        <w:rPr>
          <w:rFonts w:ascii="Book Antiqua" w:hAnsi="Book Antiqua" w:cs="Arial"/>
          <w:lang w:val="en-US"/>
        </w:rPr>
        <w:t xml:space="preserve">There is insufficient evidence of improved mortality or reduced </w:t>
      </w:r>
      <w:r w:rsidR="00732657" w:rsidRPr="005910D3">
        <w:rPr>
          <w:rFonts w:ascii="Book Antiqua" w:hAnsi="Book Antiqua" w:cs="Arial"/>
          <w:lang w:val="en-US"/>
        </w:rPr>
        <w:t>venous thromboembolism</w:t>
      </w:r>
      <w:r w:rsidR="00732657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8A5743" w:rsidRPr="005910D3">
        <w:rPr>
          <w:rFonts w:ascii="Book Antiqua" w:hAnsi="Book Antiqua" w:cs="Arial"/>
          <w:lang w:val="en-US"/>
        </w:rPr>
        <w:t xml:space="preserve">recurrence with anticoagulation treatment for SSPE </w:t>
      </w:r>
      <w:r w:rsidR="00732657" w:rsidRPr="005910D3">
        <w:rPr>
          <w:rFonts w:ascii="Book Antiqua" w:hAnsi="Book Antiqua" w:cs="Arial"/>
          <w:lang w:val="en-US"/>
        </w:rPr>
        <w:t>H</w:t>
      </w:r>
      <w:r w:rsidR="008A5743" w:rsidRPr="005910D3">
        <w:rPr>
          <w:rFonts w:ascii="Book Antiqua" w:hAnsi="Book Antiqua" w:cs="Arial"/>
          <w:lang w:val="en-US"/>
        </w:rPr>
        <w:t>owever, the major and clinically significant haemorrhage risks are well described.</w:t>
      </w:r>
      <w:r w:rsidR="00D736DA">
        <w:rPr>
          <w:rFonts w:ascii="Book Antiqua" w:hAnsi="Book Antiqua" w:cs="Arial"/>
          <w:lang w:val="en-US"/>
        </w:rPr>
        <w:t xml:space="preserve"> </w:t>
      </w:r>
      <w:r w:rsidR="008A5743" w:rsidRPr="005910D3">
        <w:rPr>
          <w:rFonts w:ascii="Book Antiqua" w:hAnsi="Book Antiqua" w:cs="Arial"/>
          <w:lang w:val="en-US"/>
        </w:rPr>
        <w:t>As the resolution of diagnostic imaging has improved, we may be viewing the natural physiological filtering process performed by the lungs that may not require treatment</w:t>
      </w:r>
      <w:r w:rsidR="00467329" w:rsidRPr="005910D3">
        <w:rPr>
          <w:rFonts w:ascii="Book Antiqua" w:hAnsi="Book Antiqua" w:cs="Arial"/>
          <w:lang w:val="en-US"/>
        </w:rPr>
        <w:t>.</w:t>
      </w:r>
    </w:p>
    <w:p w:rsidR="008A5743" w:rsidRPr="005910D3" w:rsidRDefault="008A5743" w:rsidP="005910D3">
      <w:pPr>
        <w:spacing w:line="360" w:lineRule="auto"/>
        <w:jc w:val="both"/>
        <w:rPr>
          <w:rFonts w:ascii="Book Antiqua" w:hAnsi="Book Antiqua" w:cs="Arial"/>
        </w:rPr>
      </w:pPr>
    </w:p>
    <w:p w:rsidR="00732657" w:rsidRDefault="00732657" w:rsidP="005910D3">
      <w:pPr>
        <w:spacing w:line="360" w:lineRule="auto"/>
        <w:jc w:val="both"/>
        <w:rPr>
          <w:rFonts w:ascii="Book Antiqua" w:eastAsia="SimSun" w:hAnsi="Book Antiqua" w:cs="Arial"/>
          <w:b/>
          <w:lang w:eastAsia="zh-CN"/>
        </w:rPr>
      </w:pPr>
      <w:r w:rsidRPr="005910D3">
        <w:rPr>
          <w:rFonts w:ascii="Book Antiqua" w:hAnsi="Book Antiqua" w:cs="Arial"/>
          <w:b/>
        </w:rPr>
        <w:t>Key words</w:t>
      </w:r>
      <w:r w:rsidRPr="005910D3">
        <w:rPr>
          <w:rFonts w:ascii="Book Antiqua" w:eastAsia="SimSun" w:hAnsi="Book Antiqua" w:cs="Arial"/>
          <w:lang w:eastAsia="zh-CN"/>
        </w:rPr>
        <w:t>:</w:t>
      </w:r>
      <w:r w:rsidRPr="005910D3">
        <w:rPr>
          <w:rFonts w:ascii="Book Antiqua" w:eastAsia="SimSun" w:hAnsi="Book Antiqua" w:cs="Arial"/>
          <w:b/>
          <w:lang w:eastAsia="zh-CN"/>
        </w:rPr>
        <w:t xml:space="preserve"> </w:t>
      </w:r>
      <w:r w:rsidRPr="005910D3">
        <w:rPr>
          <w:rFonts w:ascii="Book Antiqua" w:hAnsi="Book Antiqua" w:cs="Arial"/>
        </w:rPr>
        <w:t>Subsegmental pulmonary embolism;</w:t>
      </w:r>
      <w:r>
        <w:rPr>
          <w:rFonts w:ascii="Book Antiqua" w:eastAsia="SimSun" w:hAnsi="Book Antiqua" w:cs="Arial" w:hint="eastAsia"/>
          <w:lang w:eastAsia="zh-CN"/>
        </w:rPr>
        <w:t xml:space="preserve"> </w:t>
      </w:r>
      <w:r w:rsidRPr="005910D3">
        <w:rPr>
          <w:rFonts w:ascii="Book Antiqua" w:hAnsi="Book Antiqua" w:cs="Arial"/>
        </w:rPr>
        <w:t>Venous</w:t>
      </w:r>
      <w:r>
        <w:rPr>
          <w:rFonts w:ascii="Book Antiqua" w:eastAsia="SimSun" w:hAnsi="Book Antiqua" w:cs="Arial" w:hint="eastAsia"/>
          <w:lang w:eastAsia="zh-CN"/>
        </w:rPr>
        <w:t xml:space="preserve"> </w:t>
      </w:r>
      <w:r w:rsidRPr="005910D3">
        <w:rPr>
          <w:rFonts w:ascii="Book Antiqua" w:hAnsi="Book Antiqua" w:cs="Arial"/>
        </w:rPr>
        <w:t>thromboembolism; Incidence; Diagnosis; Treatment</w:t>
      </w:r>
      <w:r w:rsidRPr="005910D3">
        <w:rPr>
          <w:rFonts w:ascii="Book Antiqua" w:hAnsi="Book Antiqua" w:cs="Arial"/>
          <w:b/>
        </w:rPr>
        <w:t xml:space="preserve"> </w:t>
      </w:r>
    </w:p>
    <w:p w:rsidR="00732657" w:rsidRDefault="00732657" w:rsidP="005910D3">
      <w:pPr>
        <w:spacing w:line="360" w:lineRule="auto"/>
        <w:jc w:val="both"/>
        <w:rPr>
          <w:rFonts w:ascii="Book Antiqua" w:eastAsia="SimSun" w:hAnsi="Book Antiqua" w:cs="Arial"/>
          <w:b/>
          <w:lang w:eastAsia="zh-CN"/>
        </w:rPr>
      </w:pPr>
    </w:p>
    <w:p w:rsidR="000C6F4E" w:rsidRDefault="000C6F4E" w:rsidP="005910D3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  <w:bookmarkStart w:id="121" w:name="OLE_LINK55"/>
      <w:bookmarkStart w:id="122" w:name="OLE_LINK56"/>
      <w:bookmarkStart w:id="123" w:name="OLE_LINK779"/>
      <w:bookmarkStart w:id="124" w:name="OLE_LINK780"/>
      <w:bookmarkStart w:id="125" w:name="OLE_LINK935"/>
      <w:bookmarkStart w:id="126" w:name="OLE_LINK936"/>
      <w:bookmarkStart w:id="127" w:name="OLE_LINK255"/>
      <w:bookmarkStart w:id="128" w:name="OLE_LINK940"/>
      <w:bookmarkStart w:id="129" w:name="OLE_LINK941"/>
      <w:bookmarkStart w:id="130" w:name="OLE_LINK942"/>
      <w:bookmarkStart w:id="131" w:name="OLE_LINK1112"/>
      <w:bookmarkStart w:id="132" w:name="OLE_LINK1113"/>
      <w:bookmarkStart w:id="133" w:name="OLE_LINK1114"/>
      <w:bookmarkStart w:id="134" w:name="OLE_LINK1115"/>
      <w:bookmarkStart w:id="135" w:name="OLE_LINK929"/>
      <w:bookmarkStart w:id="136" w:name="OLE_LINK930"/>
      <w:bookmarkStart w:id="137" w:name="OLE_LINK931"/>
      <w:bookmarkStart w:id="138" w:name="OLE_LINK932"/>
      <w:bookmarkStart w:id="139" w:name="OLE_LINK1125"/>
      <w:bookmarkStart w:id="140" w:name="OLE_LINK1150"/>
      <w:bookmarkStart w:id="141" w:name="OLE_LINK1151"/>
      <w:bookmarkStart w:id="142" w:name="OLE_LINK1164"/>
      <w:bookmarkStart w:id="143" w:name="OLE_LINK1166"/>
      <w:bookmarkStart w:id="144" w:name="OLE_LINK1167"/>
      <w:bookmarkStart w:id="145" w:name="OLE_LINK1226"/>
      <w:bookmarkStart w:id="146" w:name="OLE_LINK1227"/>
      <w:bookmarkStart w:id="147" w:name="OLE_LINK1228"/>
      <w:bookmarkStart w:id="148" w:name="OLE_LINK1229"/>
      <w:bookmarkStart w:id="149" w:name="OLE_LINK1230"/>
      <w:bookmarkStart w:id="150" w:name="OLE_LINK1231"/>
      <w:bookmarkStart w:id="151" w:name="OLE_LINK1364"/>
      <w:bookmarkStart w:id="152" w:name="OLE_LINK1714"/>
      <w:bookmarkStart w:id="153" w:name="OLE_LINK1715"/>
      <w:bookmarkStart w:id="154" w:name="OLE_LINK1831"/>
      <w:bookmarkStart w:id="155" w:name="OLE_LINK1603"/>
      <w:bookmarkStart w:id="156" w:name="OLE_LINK1604"/>
      <w:bookmarkStart w:id="157" w:name="OLE_LINK1633"/>
      <w:bookmarkStart w:id="158" w:name="OLE_LINK1634"/>
      <w:bookmarkStart w:id="159" w:name="OLE_LINK1635"/>
      <w:bookmarkStart w:id="160" w:name="OLE_LINK1637"/>
      <w:bookmarkStart w:id="161" w:name="OLE_LINK1640"/>
      <w:bookmarkStart w:id="162" w:name="OLE_LINK1641"/>
      <w:bookmarkStart w:id="163" w:name="OLE_LINK1687"/>
      <w:bookmarkStart w:id="164" w:name="OLE_LINK1688"/>
      <w:bookmarkStart w:id="165" w:name="OLE_LINK1794"/>
      <w:bookmarkStart w:id="166" w:name="OLE_LINK1795"/>
      <w:bookmarkStart w:id="167" w:name="OLE_LINK1796"/>
      <w:bookmarkStart w:id="168" w:name="OLE_LINK1690"/>
      <w:bookmarkStart w:id="169" w:name="OLE_LINK1691"/>
      <w:bookmarkStart w:id="170" w:name="OLE_LINK1983"/>
      <w:bookmarkStart w:id="171" w:name="OLE_LINK1985"/>
      <w:bookmarkStart w:id="172" w:name="OLE_LINK1986"/>
      <w:bookmarkStart w:id="173" w:name="OLE_LINK1987"/>
      <w:bookmarkStart w:id="174" w:name="OLE_LINK2093"/>
      <w:r w:rsidRPr="00381549">
        <w:rPr>
          <w:rFonts w:ascii="Book Antiqua" w:hAnsi="Book Antiqua"/>
          <w:b/>
        </w:rPr>
        <w:t>©</w:t>
      </w:r>
      <w:bookmarkEnd w:id="121"/>
      <w:bookmarkEnd w:id="122"/>
      <w:r w:rsidRPr="00381549">
        <w:rPr>
          <w:rFonts w:ascii="Book Antiqua" w:hAnsi="Book Antiqua" w:hint="eastAsia"/>
          <w:b/>
        </w:rPr>
        <w:t xml:space="preserve"> </w:t>
      </w:r>
      <w:r w:rsidRPr="00381549">
        <w:rPr>
          <w:rFonts w:ascii="Book Antiqua" w:hAnsi="Book Antiqua" w:cs="Arial"/>
          <w:b/>
        </w:rPr>
        <w:t>The Author(s) 201</w:t>
      </w:r>
      <w:r>
        <w:rPr>
          <w:rFonts w:ascii="Book Antiqua" w:hAnsi="Book Antiqua" w:cs="Arial" w:hint="eastAsia"/>
          <w:b/>
        </w:rPr>
        <w:t>9</w:t>
      </w:r>
      <w:r w:rsidRPr="00381549">
        <w:rPr>
          <w:rFonts w:ascii="Book Antiqua" w:hAnsi="Book Antiqua" w:cs="Arial"/>
          <w:b/>
        </w:rPr>
        <w:t xml:space="preserve">. </w:t>
      </w:r>
      <w:r w:rsidRPr="00381549">
        <w:rPr>
          <w:rFonts w:ascii="Book Antiqua" w:hAnsi="Book Antiqua" w:cs="Arial"/>
        </w:rPr>
        <w:t xml:space="preserve">Published by </w:t>
      </w:r>
      <w:proofErr w:type="spellStart"/>
      <w:r w:rsidRPr="00381549">
        <w:rPr>
          <w:rFonts w:ascii="Book Antiqua" w:hAnsi="Book Antiqua" w:cs="Arial"/>
        </w:rPr>
        <w:t>Baishideng</w:t>
      </w:r>
      <w:proofErr w:type="spellEnd"/>
      <w:r w:rsidRPr="00381549">
        <w:rPr>
          <w:rFonts w:ascii="Book Antiqua" w:hAnsi="Book Antiqua" w:cs="Arial"/>
        </w:rPr>
        <w:t xml:space="preserve"> Publishing Group Inc. All rights reserved</w:t>
      </w:r>
      <w:bookmarkStart w:id="175" w:name="OLE_LINK969"/>
      <w:bookmarkStart w:id="176" w:name="OLE_LINK970"/>
      <w:bookmarkStart w:id="177" w:name="OLE_LINK972"/>
      <w:bookmarkStart w:id="178" w:name="OLE_LINK973"/>
      <w:bookmarkStart w:id="179" w:name="OLE_LINK974"/>
      <w:bookmarkStart w:id="180" w:name="OLE_LINK975"/>
      <w:bookmarkStart w:id="181" w:name="OLE_LINK976"/>
      <w:r w:rsidRPr="00381549">
        <w:rPr>
          <w:rFonts w:ascii="Book Antiqua" w:hAnsi="Book Antiqua" w:cs="Arial"/>
        </w:rPr>
        <w:t>.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0C6F4E" w:rsidRDefault="000C6F4E" w:rsidP="005910D3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</w:p>
    <w:p w:rsidR="00010236" w:rsidRPr="00732657" w:rsidRDefault="00010236" w:rsidP="005910D3">
      <w:pPr>
        <w:spacing w:line="360" w:lineRule="auto"/>
        <w:jc w:val="both"/>
        <w:rPr>
          <w:rFonts w:ascii="Book Antiqua" w:hAnsi="Book Antiqua" w:cs="Arial"/>
          <w:b/>
        </w:rPr>
      </w:pPr>
      <w:r w:rsidRPr="005910D3">
        <w:rPr>
          <w:rFonts w:ascii="Book Antiqua" w:hAnsi="Book Antiqua" w:cs="Arial"/>
          <w:b/>
        </w:rPr>
        <w:t>Core tip</w:t>
      </w:r>
      <w:r w:rsidR="00732657">
        <w:rPr>
          <w:rFonts w:ascii="Book Antiqua" w:eastAsia="SimSun" w:hAnsi="Book Antiqua" w:cs="Arial" w:hint="eastAsia"/>
          <w:b/>
          <w:lang w:eastAsia="zh-CN"/>
        </w:rPr>
        <w:t xml:space="preserve">: </w:t>
      </w:r>
      <w:r w:rsidR="0063410A" w:rsidRPr="005910D3">
        <w:rPr>
          <w:rFonts w:ascii="Book Antiqua" w:hAnsi="Book Antiqua" w:cs="Arial"/>
        </w:rPr>
        <w:t xml:space="preserve">Current guidelines suggest that isolated </w:t>
      </w:r>
      <w:r w:rsidR="00732657" w:rsidRPr="005910D3">
        <w:rPr>
          <w:rFonts w:ascii="Book Antiqua" w:hAnsi="Book Antiqua" w:cs="Arial"/>
        </w:rPr>
        <w:t>subsegmental pulmonary embolism (SSPE)</w:t>
      </w:r>
      <w:r w:rsidR="0063410A" w:rsidRPr="005910D3">
        <w:rPr>
          <w:rFonts w:ascii="Book Antiqua" w:hAnsi="Book Antiqua" w:cs="Arial"/>
        </w:rPr>
        <w:t xml:space="preserve"> patients at low risk of </w:t>
      </w:r>
      <w:r w:rsidR="00732657" w:rsidRPr="005910D3">
        <w:rPr>
          <w:rFonts w:ascii="Book Antiqua" w:hAnsi="Book Antiqua" w:cs="Arial"/>
          <w:lang w:val="en-US"/>
        </w:rPr>
        <w:t>venous thromboembolism (VTE)</w:t>
      </w:r>
      <w:r w:rsidR="0063410A" w:rsidRPr="005910D3">
        <w:rPr>
          <w:rFonts w:ascii="Book Antiqua" w:hAnsi="Book Antiqua" w:cs="Arial"/>
        </w:rPr>
        <w:t xml:space="preserve"> recurrence and without concurrent proximal VTE can be followed up with clinical surveillance in preference to anticoagulation.</w:t>
      </w:r>
      <w:r w:rsidR="005910D3" w:rsidRPr="005910D3">
        <w:rPr>
          <w:rFonts w:ascii="Book Antiqua" w:eastAsia="SimSun" w:hAnsi="Book Antiqua" w:cs="Arial"/>
          <w:lang w:eastAsia="zh-CN"/>
        </w:rPr>
        <w:t xml:space="preserve"> </w:t>
      </w:r>
      <w:r w:rsidR="0063410A" w:rsidRPr="005910D3">
        <w:rPr>
          <w:rFonts w:ascii="Book Antiqua" w:hAnsi="Book Antiqua" w:cs="Arial"/>
        </w:rPr>
        <w:t xml:space="preserve">This is based on limited </w:t>
      </w:r>
      <w:r w:rsidR="008A5743" w:rsidRPr="005910D3">
        <w:rPr>
          <w:rFonts w:ascii="Book Antiqua" w:hAnsi="Book Antiqua" w:cs="Arial"/>
        </w:rPr>
        <w:t>evidence</w:t>
      </w:r>
      <w:r w:rsidR="0063410A" w:rsidRPr="005910D3">
        <w:rPr>
          <w:rFonts w:ascii="Book Antiqua" w:hAnsi="Book Antiqua" w:cs="Arial"/>
        </w:rPr>
        <w:t xml:space="preserve"> and a randomised controlled trial is required to determine the risks and benefits of anticoagulation in </w:t>
      </w:r>
      <w:r w:rsidR="00732657" w:rsidRPr="005910D3">
        <w:rPr>
          <w:rFonts w:ascii="Book Antiqua" w:hAnsi="Book Antiqua" w:cs="Arial"/>
        </w:rPr>
        <w:t>SSPE</w:t>
      </w:r>
      <w:r w:rsidR="0063410A" w:rsidRPr="005910D3">
        <w:rPr>
          <w:rFonts w:ascii="Book Antiqua" w:hAnsi="Book Antiqua" w:cs="Arial"/>
        </w:rPr>
        <w:t>.</w:t>
      </w:r>
    </w:p>
    <w:p w:rsidR="0063410A" w:rsidRPr="000C6F4E" w:rsidRDefault="0063410A" w:rsidP="005910D3">
      <w:pPr>
        <w:spacing w:line="360" w:lineRule="auto"/>
        <w:jc w:val="both"/>
        <w:rPr>
          <w:rFonts w:ascii="Book Antiqua" w:hAnsi="Book Antiqua" w:cs="Arial"/>
        </w:rPr>
      </w:pPr>
    </w:p>
    <w:p w:rsidR="000C6F4E" w:rsidRPr="000C6F4E" w:rsidRDefault="000C6F4E" w:rsidP="000C6F4E">
      <w:pPr>
        <w:spacing w:line="360" w:lineRule="auto"/>
        <w:jc w:val="both"/>
        <w:rPr>
          <w:rFonts w:ascii="Book Antiqua" w:eastAsia="SimSun" w:hAnsi="Book Antiqua" w:cs="Arial"/>
          <w:b/>
          <w:lang w:eastAsia="zh-CN"/>
        </w:rPr>
      </w:pPr>
      <w:r w:rsidRPr="000C6F4E">
        <w:rPr>
          <w:rFonts w:ascii="Book Antiqua" w:hAnsi="Book Antiqua" w:cs="Arial"/>
        </w:rPr>
        <w:t>Newnham M</w:t>
      </w:r>
      <w:r w:rsidRPr="000C6F4E">
        <w:rPr>
          <w:rFonts w:ascii="Book Antiqua" w:eastAsia="SimSun" w:hAnsi="Book Antiqua" w:cs="Arial" w:hint="eastAsia"/>
          <w:lang w:eastAsia="zh-CN"/>
        </w:rPr>
        <w:t xml:space="preserve">, </w:t>
      </w:r>
      <w:r w:rsidRPr="000C6F4E">
        <w:rPr>
          <w:rFonts w:ascii="Book Antiqua" w:hAnsi="Book Antiqua" w:cs="Arial"/>
        </w:rPr>
        <w:t>Turner AM</w:t>
      </w:r>
      <w:r w:rsidRPr="000C6F4E">
        <w:rPr>
          <w:rFonts w:ascii="Book Antiqua" w:eastAsia="SimSun" w:hAnsi="Book Antiqua" w:cs="Arial" w:hint="eastAsia"/>
          <w:lang w:eastAsia="zh-CN"/>
        </w:rPr>
        <w:t>.</w:t>
      </w:r>
      <w:r w:rsidRPr="000C6F4E">
        <w:rPr>
          <w:rFonts w:ascii="Book Antiqua" w:hAnsi="Book Antiqua" w:cs="Arial"/>
        </w:rPr>
        <w:t xml:space="preserve"> </w:t>
      </w:r>
      <w:r w:rsidRPr="00D736DA">
        <w:rPr>
          <w:rFonts w:ascii="Book Antiqua" w:hAnsi="Book Antiqua" w:cs="Arial"/>
        </w:rPr>
        <w:t>Diagnosis and treatment of subsegmental pulmonary embolism</w:t>
      </w:r>
      <w:r w:rsidRPr="00D736DA">
        <w:rPr>
          <w:rFonts w:ascii="Book Antiqua" w:eastAsia="SimSun" w:hAnsi="Book Antiqua" w:cs="Arial" w:hint="eastAsia"/>
          <w:lang w:eastAsia="zh-CN"/>
        </w:rPr>
        <w:t>.</w:t>
      </w:r>
      <w:bookmarkStart w:id="182" w:name="OLE_LINK1033"/>
      <w:bookmarkStart w:id="183" w:name="OLE_LINK1034"/>
      <w:bookmarkStart w:id="184" w:name="OLE_LINK781"/>
      <w:bookmarkStart w:id="185" w:name="OLE_LINK782"/>
      <w:bookmarkStart w:id="186" w:name="OLE_LINK937"/>
      <w:bookmarkStart w:id="187" w:name="OLE_LINK256"/>
      <w:bookmarkStart w:id="188" w:name="OLE_LINK360"/>
      <w:bookmarkStart w:id="189" w:name="OLE_LINK437"/>
      <w:bookmarkStart w:id="190" w:name="OLE_LINK943"/>
      <w:bookmarkStart w:id="191" w:name="OLE_LINK944"/>
      <w:bookmarkStart w:id="192" w:name="OLE_LINK967"/>
      <w:bookmarkStart w:id="193" w:name="OLE_LINK1116"/>
      <w:bookmarkStart w:id="194" w:name="OLE_LINK1126"/>
      <w:bookmarkStart w:id="195" w:name="OLE_LINK1030"/>
      <w:bookmarkStart w:id="196" w:name="OLE_LINK1173"/>
      <w:bookmarkStart w:id="197" w:name="OLE_LINK1273"/>
      <w:bookmarkStart w:id="198" w:name="OLE_LINK1220"/>
      <w:bookmarkStart w:id="199" w:name="OLE_LINK1221"/>
      <w:bookmarkStart w:id="200" w:name="OLE_LINK1224"/>
      <w:bookmarkStart w:id="201" w:name="OLE_LINK1716"/>
      <w:bookmarkStart w:id="202" w:name="OLE_LINK1717"/>
      <w:bookmarkStart w:id="203" w:name="OLE_LINK1718"/>
      <w:bookmarkStart w:id="204" w:name="OLE_LINK1832"/>
      <w:bookmarkStart w:id="205" w:name="OLE_LINK1833"/>
      <w:bookmarkStart w:id="206" w:name="OLE_LINK1605"/>
      <w:bookmarkStart w:id="207" w:name="OLE_LINK1606"/>
      <w:bookmarkStart w:id="208" w:name="OLE_LINK1700"/>
      <w:bookmarkStart w:id="209" w:name="OLE_LINK1701"/>
      <w:bookmarkStart w:id="210" w:name="OLE_LINK1797"/>
      <w:bookmarkStart w:id="211" w:name="OLE_LINK1988"/>
      <w:bookmarkStart w:id="212" w:name="OLE_LINK1989"/>
      <w:r w:rsidRPr="00D736DA">
        <w:rPr>
          <w:rFonts w:ascii="Book Antiqua" w:hAnsi="Book Antiqua"/>
          <w:i/>
        </w:rPr>
        <w:t xml:space="preserve"> </w:t>
      </w:r>
      <w:r w:rsidRPr="00381549">
        <w:rPr>
          <w:rFonts w:ascii="Book Antiqua" w:hAnsi="Book Antiqua"/>
          <w:i/>
        </w:rPr>
        <w:t xml:space="preserve">World J </w:t>
      </w:r>
      <w:bookmarkEnd w:id="182"/>
      <w:bookmarkEnd w:id="183"/>
      <w:proofErr w:type="spellStart"/>
      <w:r w:rsidRPr="000C6F4E">
        <w:rPr>
          <w:rFonts w:ascii="Book Antiqua" w:hAnsi="Book Antiqua" w:cs="Arial"/>
          <w:i/>
        </w:rPr>
        <w:t>Respirol</w:t>
      </w:r>
      <w:proofErr w:type="spellEnd"/>
      <w:r w:rsidRPr="000C6F4E">
        <w:rPr>
          <w:rFonts w:ascii="Book Antiqua" w:hAnsi="Book Antiqua"/>
          <w:i/>
        </w:rPr>
        <w:t xml:space="preserve"> </w:t>
      </w:r>
      <w:r w:rsidRPr="00381549">
        <w:rPr>
          <w:rFonts w:ascii="Book Antiqua" w:hAnsi="Book Antiqua"/>
        </w:rPr>
        <w:t>201</w:t>
      </w:r>
      <w:bookmarkStart w:id="213" w:name="OLE_LINK1186"/>
      <w:bookmarkStart w:id="214" w:name="OLE_LINK1187"/>
      <w:bookmarkStart w:id="215" w:name="OLE_LINK1188"/>
      <w:r>
        <w:rPr>
          <w:rFonts w:ascii="Book Antiqua" w:eastAsia="SimSun" w:hAnsi="Book Antiqua" w:hint="eastAsia"/>
          <w:lang w:eastAsia="zh-CN"/>
        </w:rPr>
        <w:t>9</w:t>
      </w:r>
      <w:r w:rsidRPr="00381549">
        <w:rPr>
          <w:rFonts w:ascii="Book Antiqua" w:hAnsi="Book Antiqua"/>
        </w:rPr>
        <w:t xml:space="preserve">; </w:t>
      </w:r>
      <w:bookmarkStart w:id="216" w:name="OLE_LINK1689"/>
      <w:bookmarkStart w:id="217" w:name="OLE_LINK1298"/>
      <w:bookmarkStart w:id="218" w:name="OLE_LINK1297"/>
      <w:r w:rsidRPr="00381549">
        <w:rPr>
          <w:rFonts w:ascii="Book Antiqua" w:hAnsi="Book Antiqua"/>
        </w:rPr>
        <w:t>In press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:rsidR="000C6F4E" w:rsidRDefault="00010236" w:rsidP="005910D3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  <w:r w:rsidRPr="005910D3">
        <w:rPr>
          <w:rFonts w:ascii="Book Antiqua" w:hAnsi="Book Antiqua" w:cs="Arial"/>
        </w:rPr>
        <w:br w:type="page"/>
      </w:r>
      <w:bookmarkStart w:id="219" w:name="OLE_LINK2047"/>
      <w:bookmarkStart w:id="220" w:name="OLE_LINK2048"/>
      <w:r w:rsidR="000C6F4E" w:rsidRPr="00381549">
        <w:rPr>
          <w:rFonts w:ascii="Book Antiqua" w:hAnsi="Book Antiqua"/>
          <w:b/>
        </w:rPr>
        <w:lastRenderedPageBreak/>
        <w:t>INTRODUCTION</w:t>
      </w:r>
      <w:bookmarkEnd w:id="219"/>
      <w:bookmarkEnd w:id="220"/>
      <w:r w:rsidR="000C6F4E" w:rsidRPr="005910D3">
        <w:rPr>
          <w:rFonts w:ascii="Book Antiqua" w:hAnsi="Book Antiqua" w:cs="Arial"/>
        </w:rPr>
        <w:t xml:space="preserve"> </w:t>
      </w:r>
    </w:p>
    <w:p w:rsidR="00CD27F5" w:rsidRPr="005910D3" w:rsidRDefault="00D156D8" w:rsidP="005910D3">
      <w:pPr>
        <w:spacing w:line="360" w:lineRule="auto"/>
        <w:jc w:val="both"/>
        <w:rPr>
          <w:rFonts w:ascii="Book Antiqua" w:hAnsi="Book Antiqua" w:cs="Arial"/>
        </w:rPr>
      </w:pPr>
      <w:r w:rsidRPr="005910D3">
        <w:rPr>
          <w:rFonts w:ascii="Book Antiqua" w:hAnsi="Book Antiqua" w:cs="Arial"/>
        </w:rPr>
        <w:t>Subsegmental pulmonary em</w:t>
      </w:r>
      <w:r w:rsidR="000208CC" w:rsidRPr="005910D3">
        <w:rPr>
          <w:rFonts w:ascii="Book Antiqua" w:hAnsi="Book Antiqua" w:cs="Arial"/>
        </w:rPr>
        <w:t>bolism (SSPE) affects the</w:t>
      </w:r>
      <w:r w:rsidRPr="005910D3">
        <w:rPr>
          <w:rFonts w:ascii="Book Antiqua" w:hAnsi="Book Antiqua" w:cs="Arial"/>
        </w:rPr>
        <w:t xml:space="preserve"> 4th division and</w:t>
      </w:r>
      <w:r w:rsidR="000208CC" w:rsidRPr="005910D3">
        <w:rPr>
          <w:rFonts w:ascii="Book Antiqua" w:hAnsi="Book Antiqua" w:cs="Arial"/>
        </w:rPr>
        <w:t xml:space="preserve"> more distal</w:t>
      </w:r>
      <w:r w:rsidR="00782DAC" w:rsidRPr="005910D3">
        <w:rPr>
          <w:rFonts w:ascii="Book Antiqua" w:hAnsi="Book Antiqua" w:cs="Arial"/>
        </w:rPr>
        <w:t xml:space="preserve"> pulmonary arterial branches.</w:t>
      </w:r>
      <w:r w:rsidR="00D736DA">
        <w:rPr>
          <w:rFonts w:ascii="Book Antiqua" w:hAnsi="Book Antiqua" w:cs="Arial"/>
        </w:rPr>
        <w:t xml:space="preserve"> </w:t>
      </w:r>
      <w:r w:rsidR="00782DAC" w:rsidRPr="005910D3">
        <w:rPr>
          <w:rFonts w:ascii="Book Antiqua" w:hAnsi="Book Antiqua" w:cs="Arial"/>
        </w:rPr>
        <w:t>Additional SSPE classification varies throughout the literature and</w:t>
      </w:r>
      <w:r w:rsidR="002B49A7" w:rsidRPr="005910D3">
        <w:rPr>
          <w:rFonts w:ascii="Book Antiqua" w:hAnsi="Book Antiqua" w:cs="Arial"/>
        </w:rPr>
        <w:t xml:space="preserve"> standardisation</w:t>
      </w:r>
      <w:r w:rsidR="00633298" w:rsidRPr="005910D3">
        <w:rPr>
          <w:rFonts w:ascii="Book Antiqua" w:hAnsi="Book Antiqua" w:cs="Arial"/>
        </w:rPr>
        <w:t xml:space="preserve"> has remained a challenge</w:t>
      </w:r>
      <w:r w:rsidR="00782DAC" w:rsidRPr="005910D3">
        <w:rPr>
          <w:rFonts w:ascii="Book Antiqua" w:hAnsi="Book Antiqua" w:cs="Arial"/>
        </w:rPr>
        <w:t>.</w:t>
      </w:r>
      <w:r w:rsidR="00D736DA">
        <w:rPr>
          <w:rFonts w:ascii="Book Antiqua" w:hAnsi="Book Antiqua" w:cs="Arial"/>
        </w:rPr>
        <w:t xml:space="preserve"> </w:t>
      </w:r>
      <w:r w:rsidR="00782DAC" w:rsidRPr="005910D3">
        <w:rPr>
          <w:rFonts w:ascii="Book Antiqua" w:hAnsi="Book Antiqua" w:cs="Arial"/>
        </w:rPr>
        <w:t>SSPE can be isolated or affect multiple subs</w:t>
      </w:r>
      <w:r w:rsidR="00633298" w:rsidRPr="005910D3">
        <w:rPr>
          <w:rFonts w:ascii="Book Antiqua" w:hAnsi="Book Antiqua" w:cs="Arial"/>
        </w:rPr>
        <w:t>egments, be</w:t>
      </w:r>
      <w:r w:rsidR="00000F2C" w:rsidRPr="005910D3">
        <w:rPr>
          <w:rFonts w:ascii="Book Antiqua" w:hAnsi="Book Antiqua" w:cs="Arial"/>
        </w:rPr>
        <w:t xml:space="preserve"> symptomatic or incidental</w:t>
      </w:r>
      <w:r w:rsidR="0031670E" w:rsidRPr="005910D3">
        <w:rPr>
          <w:rFonts w:ascii="Book Antiqua" w:hAnsi="Book Antiqua" w:cs="Arial"/>
        </w:rPr>
        <w:t xml:space="preserve"> (unsuspected)</w:t>
      </w:r>
      <w:r w:rsidR="00633298" w:rsidRPr="005910D3">
        <w:rPr>
          <w:rFonts w:ascii="Book Antiqua" w:hAnsi="Book Antiqua" w:cs="Arial"/>
        </w:rPr>
        <w:t xml:space="preserve"> and may or may not be associated with deep vein thrombosis</w:t>
      </w:r>
      <w:r w:rsidR="000C6F4E">
        <w:rPr>
          <w:rFonts w:ascii="Book Antiqua" w:eastAsia="SimSun" w:hAnsi="Book Antiqua" w:cs="Arial" w:hint="eastAsia"/>
          <w:lang w:eastAsia="zh-CN"/>
        </w:rPr>
        <w:t xml:space="preserve"> </w:t>
      </w:r>
      <w:r w:rsidR="000C6F4E" w:rsidRPr="005910D3">
        <w:rPr>
          <w:rFonts w:ascii="Book Antiqua" w:hAnsi="Book Antiqua" w:cs="Arial"/>
          <w:lang w:val="en-US"/>
        </w:rPr>
        <w:t>(DVT)</w:t>
      </w:r>
      <w:r w:rsidR="00633298" w:rsidRPr="005910D3">
        <w:rPr>
          <w:rFonts w:ascii="Book Antiqua" w:hAnsi="Book Antiqua" w:cs="Arial"/>
        </w:rPr>
        <w:t>.</w:t>
      </w:r>
      <w:r w:rsidR="00D736DA">
        <w:rPr>
          <w:rFonts w:ascii="Book Antiqua" w:hAnsi="Book Antiqua" w:cs="Arial"/>
        </w:rPr>
        <w:t xml:space="preserve"> </w:t>
      </w:r>
      <w:r w:rsidR="00000F2C" w:rsidRPr="005910D3">
        <w:rPr>
          <w:rFonts w:ascii="Book Antiqua" w:hAnsi="Book Antiqua" w:cs="Arial"/>
        </w:rPr>
        <w:t>Incid</w:t>
      </w:r>
      <w:r w:rsidR="00CD27F5" w:rsidRPr="005910D3">
        <w:rPr>
          <w:rFonts w:ascii="Book Antiqua" w:hAnsi="Book Antiqua" w:cs="Arial"/>
        </w:rPr>
        <w:t>ental SSPE occurs when imaging is performed for alterative reason</w:t>
      </w:r>
      <w:r w:rsidR="00C56555" w:rsidRPr="005910D3">
        <w:rPr>
          <w:rFonts w:ascii="Book Antiqua" w:hAnsi="Book Antiqua" w:cs="Arial"/>
        </w:rPr>
        <w:t>s predominately cancer staging,</w:t>
      </w:r>
      <w:r w:rsidR="00476F87" w:rsidRPr="005910D3">
        <w:rPr>
          <w:rFonts w:ascii="Book Antiqua" w:hAnsi="Book Antiqua" w:cs="Arial"/>
        </w:rPr>
        <w:t xml:space="preserve"> </w:t>
      </w:r>
      <w:r w:rsidR="002C7C27" w:rsidRPr="005910D3">
        <w:rPr>
          <w:rFonts w:ascii="Book Antiqua" w:hAnsi="Book Antiqua" w:cs="Arial"/>
        </w:rPr>
        <w:t>trauma</w:t>
      </w:r>
      <w:r w:rsidR="00CD27F5" w:rsidRPr="005910D3">
        <w:rPr>
          <w:rFonts w:ascii="Book Antiqua" w:hAnsi="Book Antiqua" w:cs="Arial"/>
        </w:rPr>
        <w:t xml:space="preserve"> and post-operative </w:t>
      </w:r>
      <w:proofErr w:type="gramStart"/>
      <w:r w:rsidR="00CD27F5" w:rsidRPr="005910D3">
        <w:rPr>
          <w:rFonts w:ascii="Book Antiqua" w:hAnsi="Book Antiqua" w:cs="Arial"/>
        </w:rPr>
        <w:t>evaluation</w:t>
      </w:r>
      <w:r w:rsidR="00960E05" w:rsidRPr="005910D3">
        <w:rPr>
          <w:rFonts w:ascii="Book Antiqua" w:hAnsi="Book Antiqua" w:cs="Arial"/>
          <w:vertAlign w:val="superscript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</w:rPr>
        <w:t>1]</w:t>
      </w:r>
      <w:r w:rsidR="00483B3C" w:rsidRPr="005910D3">
        <w:rPr>
          <w:rFonts w:ascii="Book Antiqua" w:hAnsi="Book Antiqua" w:cs="Arial"/>
        </w:rPr>
        <w:t>.</w:t>
      </w:r>
      <w:r w:rsidR="000C6F4E">
        <w:rPr>
          <w:rFonts w:ascii="Book Antiqua" w:eastAsia="SimSun" w:hAnsi="Book Antiqua" w:cs="Arial" w:hint="eastAsia"/>
          <w:lang w:eastAsia="zh-CN"/>
        </w:rPr>
        <w:t xml:space="preserve"> </w:t>
      </w:r>
      <w:r w:rsidR="00356F82" w:rsidRPr="005910D3">
        <w:rPr>
          <w:rFonts w:ascii="Book Antiqua" w:hAnsi="Book Antiqua" w:cs="Arial"/>
        </w:rPr>
        <w:t>The classification</w:t>
      </w:r>
      <w:r w:rsidR="002B49A7" w:rsidRPr="005910D3">
        <w:rPr>
          <w:rFonts w:ascii="Book Antiqua" w:hAnsi="Book Antiqua" w:cs="Arial"/>
        </w:rPr>
        <w:t xml:space="preserve"> and subtyping</w:t>
      </w:r>
      <w:r w:rsidR="00356F82" w:rsidRPr="005910D3">
        <w:rPr>
          <w:rFonts w:ascii="Book Antiqua" w:hAnsi="Book Antiqua" w:cs="Arial"/>
        </w:rPr>
        <w:t xml:space="preserve"> of SSPE is compounded by</w:t>
      </w:r>
      <w:r w:rsidR="00C56555" w:rsidRPr="005910D3">
        <w:rPr>
          <w:rFonts w:ascii="Book Antiqua" w:hAnsi="Book Antiqua" w:cs="Arial"/>
        </w:rPr>
        <w:t xml:space="preserve"> the</w:t>
      </w:r>
      <w:r w:rsidR="00356F82" w:rsidRPr="005910D3">
        <w:rPr>
          <w:rFonts w:ascii="Book Antiqua" w:hAnsi="Book Antiqua" w:cs="Arial"/>
        </w:rPr>
        <w:t xml:space="preserve"> </w:t>
      </w:r>
      <w:r w:rsidR="00633298" w:rsidRPr="005910D3">
        <w:rPr>
          <w:rFonts w:ascii="Book Antiqua" w:hAnsi="Book Antiqua" w:cs="Arial"/>
        </w:rPr>
        <w:t>complexities surrounding</w:t>
      </w:r>
      <w:r w:rsidR="00CD27F5" w:rsidRPr="005910D3">
        <w:rPr>
          <w:rFonts w:ascii="Book Antiqua" w:hAnsi="Book Antiqua" w:cs="Arial"/>
        </w:rPr>
        <w:t xml:space="preserve"> diagnosis.</w:t>
      </w:r>
    </w:p>
    <w:p w:rsidR="00D50829" w:rsidRPr="005910D3" w:rsidRDefault="00A571C7" w:rsidP="000C6F4E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5910D3">
        <w:rPr>
          <w:rFonts w:ascii="Book Antiqua" w:hAnsi="Book Antiqua" w:cs="Arial"/>
          <w:lang w:val="en-US"/>
        </w:rPr>
        <w:t>The most common symptom in S</w:t>
      </w:r>
      <w:r w:rsidR="002B49A7" w:rsidRPr="005910D3">
        <w:rPr>
          <w:rFonts w:ascii="Book Antiqua" w:hAnsi="Book Antiqua" w:cs="Arial"/>
          <w:lang w:val="en-US"/>
        </w:rPr>
        <w:t>SPE is chest pain, compared to</w:t>
      </w:r>
      <w:r w:rsidRPr="005910D3">
        <w:rPr>
          <w:rFonts w:ascii="Book Antiqua" w:hAnsi="Book Antiqua" w:cs="Arial"/>
          <w:lang w:val="en-US"/>
        </w:rPr>
        <w:t xml:space="preserve"> breathlessness in more centra</w:t>
      </w:r>
      <w:r w:rsidR="002B49A7" w:rsidRPr="005910D3">
        <w:rPr>
          <w:rFonts w:ascii="Book Antiqua" w:hAnsi="Book Antiqua" w:cs="Arial"/>
          <w:lang w:val="en-US"/>
        </w:rPr>
        <w:t xml:space="preserve">l </w:t>
      </w:r>
      <w:r w:rsidR="000C6F4E" w:rsidRPr="005910D3">
        <w:rPr>
          <w:rFonts w:ascii="Book Antiqua" w:hAnsi="Book Antiqua" w:cs="Arial"/>
        </w:rPr>
        <w:t xml:space="preserve">pulmonary </w:t>
      </w:r>
      <w:proofErr w:type="gramStart"/>
      <w:r w:rsidR="000C6F4E" w:rsidRPr="005910D3">
        <w:rPr>
          <w:rFonts w:ascii="Book Antiqua" w:hAnsi="Book Antiqua" w:cs="Arial"/>
        </w:rPr>
        <w:t>embolism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2]</w:t>
      </w:r>
      <w:r w:rsidR="00C56555" w:rsidRPr="005910D3">
        <w:rPr>
          <w:rFonts w:ascii="Book Antiqua" w:hAnsi="Book Antiqua" w:cs="Arial"/>
          <w:lang w:val="en-US"/>
        </w:rPr>
        <w:t>.</w:t>
      </w:r>
      <w:r w:rsidR="000C6F4E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633298" w:rsidRPr="005910D3">
        <w:rPr>
          <w:rFonts w:ascii="Book Antiqua" w:hAnsi="Book Antiqua" w:cs="Arial"/>
        </w:rPr>
        <w:t>Interestingly, even a</w:t>
      </w:r>
      <w:r w:rsidR="0082238A" w:rsidRPr="005910D3">
        <w:rPr>
          <w:rFonts w:ascii="Book Antiqua" w:hAnsi="Book Antiqua" w:cs="Arial"/>
        </w:rPr>
        <w:t>pparently asymptomatic</w:t>
      </w:r>
      <w:r w:rsidR="00633298" w:rsidRPr="005910D3">
        <w:rPr>
          <w:rFonts w:ascii="Book Antiqua" w:hAnsi="Book Antiqua" w:cs="Arial"/>
        </w:rPr>
        <w:t xml:space="preserve"> patients</w:t>
      </w:r>
      <w:r w:rsidR="0082238A" w:rsidRPr="005910D3">
        <w:rPr>
          <w:rFonts w:ascii="Book Antiqua" w:hAnsi="Book Antiqua" w:cs="Arial"/>
        </w:rPr>
        <w:t xml:space="preserve"> with </w:t>
      </w:r>
      <w:r w:rsidR="00AF42F8" w:rsidRPr="005910D3">
        <w:rPr>
          <w:rFonts w:ascii="Book Antiqua" w:hAnsi="Book Antiqua" w:cs="Arial"/>
          <w:lang w:val="en-US"/>
        </w:rPr>
        <w:t xml:space="preserve">incidental </w:t>
      </w:r>
      <w:r w:rsidR="00AF42F8" w:rsidRPr="005910D3">
        <w:rPr>
          <w:rFonts w:ascii="Book Antiqua" w:hAnsi="Book Antiqua" w:cs="Arial"/>
        </w:rPr>
        <w:t>pulmonary embolism</w:t>
      </w:r>
      <w:r w:rsidR="00AF42F8" w:rsidRPr="005910D3">
        <w:rPr>
          <w:rFonts w:ascii="Book Antiqua" w:hAnsi="Book Antiqua" w:cs="Arial"/>
          <w:lang w:val="en-US"/>
        </w:rPr>
        <w:t xml:space="preserve"> (IPE)</w:t>
      </w:r>
      <w:r w:rsidR="00633298" w:rsidRPr="005910D3">
        <w:rPr>
          <w:rFonts w:ascii="Book Antiqua" w:hAnsi="Book Antiqua" w:cs="Arial"/>
        </w:rPr>
        <w:t xml:space="preserve"> may have </w:t>
      </w:r>
      <w:r w:rsidR="0082238A" w:rsidRPr="005910D3">
        <w:rPr>
          <w:rFonts w:ascii="Book Antiqua" w:hAnsi="Book Antiqua" w:cs="Arial"/>
        </w:rPr>
        <w:t>suggestive symptoms</w:t>
      </w:r>
      <w:r w:rsidR="00633298" w:rsidRPr="005910D3">
        <w:rPr>
          <w:rFonts w:ascii="Book Antiqua" w:hAnsi="Book Antiqua" w:cs="Arial"/>
        </w:rPr>
        <w:t xml:space="preserve"> on closer </w:t>
      </w:r>
      <w:proofErr w:type="gramStart"/>
      <w:r w:rsidR="00633298" w:rsidRPr="005910D3">
        <w:rPr>
          <w:rFonts w:ascii="Book Antiqua" w:hAnsi="Book Antiqua" w:cs="Arial"/>
        </w:rPr>
        <w:t>review</w:t>
      </w:r>
      <w:r w:rsidR="00960E05" w:rsidRPr="005910D3">
        <w:rPr>
          <w:rFonts w:ascii="Book Antiqua" w:hAnsi="Book Antiqua" w:cs="Arial"/>
          <w:vertAlign w:val="superscript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</w:rPr>
        <w:t>3]</w:t>
      </w:r>
      <w:r w:rsidR="00633298" w:rsidRPr="005910D3">
        <w:rPr>
          <w:rFonts w:ascii="Book Antiqua" w:hAnsi="Book Antiqua" w:cs="Arial"/>
        </w:rPr>
        <w:t>.</w:t>
      </w:r>
      <w:r w:rsidR="000C6F4E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Pr="005910D3">
        <w:rPr>
          <w:rFonts w:ascii="Book Antiqua" w:hAnsi="Book Antiqua" w:cs="Arial"/>
          <w:lang w:val="en-US"/>
        </w:rPr>
        <w:t>The smaller embolic burden in SSPE is associated with less hypoxia, l</w:t>
      </w:r>
      <w:r w:rsidR="00387719" w:rsidRPr="005910D3">
        <w:rPr>
          <w:rFonts w:ascii="Book Antiqua" w:hAnsi="Book Antiqua" w:cs="Arial"/>
          <w:lang w:val="en-US"/>
        </w:rPr>
        <w:t>ess haemodynamic instability,</w:t>
      </w:r>
      <w:r w:rsidRPr="005910D3">
        <w:rPr>
          <w:rFonts w:ascii="Book Antiqua" w:hAnsi="Book Antiqua" w:cs="Arial"/>
          <w:lang w:val="en-US"/>
        </w:rPr>
        <w:t xml:space="preserve"> lower</w:t>
      </w:r>
      <w:r w:rsidR="002C7C27" w:rsidRPr="005910D3">
        <w:rPr>
          <w:rFonts w:ascii="Book Antiqua" w:hAnsi="Book Antiqua" w:cs="Arial"/>
          <w:lang w:val="en-US"/>
        </w:rPr>
        <w:t xml:space="preserve"> plasma D-dimer,</w:t>
      </w:r>
      <w:r w:rsidRPr="005910D3">
        <w:rPr>
          <w:rFonts w:ascii="Book Antiqua" w:hAnsi="Book Antiqua" w:cs="Arial"/>
          <w:lang w:val="en-US"/>
        </w:rPr>
        <w:t xml:space="preserve"> </w:t>
      </w:r>
      <w:r w:rsidRPr="005910D3">
        <w:rPr>
          <w:rFonts w:ascii="Book Antiqua" w:hAnsi="Book Antiqua" w:cs="Arial"/>
        </w:rPr>
        <w:t>N-terminal pro b-type natriuretic peptide</w:t>
      </w:r>
      <w:r w:rsidR="00E90810" w:rsidRPr="005910D3">
        <w:rPr>
          <w:rFonts w:ascii="Book Antiqua" w:hAnsi="Book Antiqua" w:cs="Arial"/>
          <w:lang w:val="en-US"/>
        </w:rPr>
        <w:t xml:space="preserve"> (NT-proBNP),</w:t>
      </w:r>
      <w:r w:rsidRPr="005910D3">
        <w:rPr>
          <w:rFonts w:ascii="Book Antiqua" w:hAnsi="Book Antiqua" w:cs="Arial"/>
          <w:lang w:val="en-US"/>
        </w:rPr>
        <w:t xml:space="preserve"> troponin</w:t>
      </w:r>
      <w:r w:rsidR="00E90810" w:rsidRPr="005910D3">
        <w:rPr>
          <w:rFonts w:ascii="Book Antiqua" w:hAnsi="Book Antiqua" w:cs="Arial"/>
          <w:lang w:val="en-US"/>
        </w:rPr>
        <w:t xml:space="preserve"> and less concurrent proximal </w:t>
      </w:r>
      <w:r w:rsidR="000C6F4E">
        <w:rPr>
          <w:rFonts w:ascii="Book Antiqua" w:hAnsi="Book Antiqua" w:cs="Arial"/>
          <w:lang w:val="en-US"/>
        </w:rPr>
        <w:t>DVT</w:t>
      </w:r>
      <w:r w:rsidR="00960E05" w:rsidRPr="005910D3">
        <w:rPr>
          <w:rFonts w:ascii="Book Antiqua" w:hAnsi="Book Antiqua" w:cs="Arial"/>
          <w:vertAlign w:val="superscript"/>
          <w:lang w:val="en-US"/>
        </w:rPr>
        <w:t>[2,4,5]</w:t>
      </w:r>
      <w:r w:rsidRPr="005910D3">
        <w:rPr>
          <w:rFonts w:ascii="Book Antiqua" w:hAnsi="Book Antiqua" w:cs="Arial"/>
          <w:lang w:val="en-US"/>
        </w:rPr>
        <w:t>.</w:t>
      </w:r>
      <w:r w:rsidR="000C6F4E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E90810" w:rsidRPr="005910D3">
        <w:rPr>
          <w:rFonts w:ascii="Book Antiqua" w:hAnsi="Book Antiqua" w:cs="Arial"/>
          <w:lang w:val="en-US"/>
        </w:rPr>
        <w:t xml:space="preserve">Consequently, pre-test clinical prediction rules for </w:t>
      </w:r>
      <w:r w:rsidR="000C6F4E" w:rsidRPr="005910D3">
        <w:rPr>
          <w:rFonts w:ascii="Book Antiqua" w:hAnsi="Book Antiqua" w:cs="Arial"/>
        </w:rPr>
        <w:t>pulmonary embolism</w:t>
      </w:r>
      <w:r w:rsidR="00E90810" w:rsidRPr="005910D3">
        <w:rPr>
          <w:rFonts w:ascii="Book Antiqua" w:hAnsi="Book Antiqua" w:cs="Arial"/>
          <w:lang w:val="en-US"/>
        </w:rPr>
        <w:t xml:space="preserve"> (</w:t>
      </w:r>
      <w:r w:rsidR="00E90810" w:rsidRPr="005907D2">
        <w:rPr>
          <w:rFonts w:ascii="Book Antiqua" w:hAnsi="Book Antiqua" w:cs="Arial"/>
          <w:i/>
          <w:lang w:val="en-US"/>
        </w:rPr>
        <w:t>e.g.</w:t>
      </w:r>
      <w:r w:rsidR="005907D2">
        <w:rPr>
          <w:rFonts w:ascii="Book Antiqua" w:eastAsia="SimSun" w:hAnsi="Book Antiqua" w:cs="Arial" w:hint="eastAsia"/>
          <w:lang w:val="en-US" w:eastAsia="zh-CN"/>
        </w:rPr>
        <w:t>,</w:t>
      </w:r>
      <w:r w:rsidR="00E90810" w:rsidRPr="005910D3">
        <w:rPr>
          <w:rFonts w:ascii="Book Antiqua" w:hAnsi="Book Antiqua" w:cs="Arial"/>
          <w:lang w:val="en-US"/>
        </w:rPr>
        <w:t xml:space="preserve"> the Wells score) are less sensitive in </w:t>
      </w:r>
      <w:proofErr w:type="gramStart"/>
      <w:r w:rsidR="00E90810" w:rsidRPr="005910D3">
        <w:rPr>
          <w:rFonts w:ascii="Book Antiqua" w:hAnsi="Book Antiqua" w:cs="Arial"/>
          <w:lang w:val="en-US"/>
        </w:rPr>
        <w:t>SSP</w:t>
      </w:r>
      <w:r w:rsidR="006F1F53" w:rsidRPr="005910D3">
        <w:rPr>
          <w:rFonts w:ascii="Book Antiqua" w:hAnsi="Book Antiqua" w:cs="Arial"/>
          <w:lang w:val="en-US"/>
        </w:rPr>
        <w:t>E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6,7]</w:t>
      </w:r>
      <w:r w:rsidR="00C56555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Pr="005910D3">
        <w:rPr>
          <w:rFonts w:ascii="Book Antiqua" w:hAnsi="Book Antiqua" w:cs="Arial"/>
          <w:lang w:val="en-US"/>
        </w:rPr>
        <w:t>As symptoms, clinical risk scores and biomar</w:t>
      </w:r>
      <w:r w:rsidR="00FB7203" w:rsidRPr="005910D3">
        <w:rPr>
          <w:rFonts w:ascii="Book Antiqua" w:hAnsi="Book Antiqua" w:cs="Arial"/>
          <w:lang w:val="en-US"/>
        </w:rPr>
        <w:t>kers are less sensitive</w:t>
      </w:r>
      <w:r w:rsidRPr="005910D3">
        <w:rPr>
          <w:rFonts w:ascii="Book Antiqua" w:hAnsi="Book Antiqua" w:cs="Arial"/>
          <w:lang w:val="en-US"/>
        </w:rPr>
        <w:t>,</w:t>
      </w:r>
      <w:r w:rsidR="00FB7203" w:rsidRPr="005910D3">
        <w:rPr>
          <w:rFonts w:ascii="Book Antiqua" w:hAnsi="Book Antiqua" w:cs="Arial"/>
          <w:lang w:val="en-US"/>
        </w:rPr>
        <w:t xml:space="preserve"> SSPE is confirmed using</w:t>
      </w:r>
      <w:r w:rsidRPr="005910D3">
        <w:rPr>
          <w:rFonts w:ascii="Book Antiqua" w:hAnsi="Book Antiqua" w:cs="Arial"/>
          <w:lang w:val="en-US"/>
        </w:rPr>
        <w:t xml:space="preserve"> r</w:t>
      </w:r>
      <w:r w:rsidR="002C7C27" w:rsidRPr="005910D3">
        <w:rPr>
          <w:rFonts w:ascii="Book Antiqua" w:hAnsi="Book Antiqua" w:cs="Arial"/>
          <w:lang w:val="en-US"/>
        </w:rPr>
        <w:t xml:space="preserve">adiological imaging, predominately </w:t>
      </w:r>
      <w:r w:rsidR="0014659E" w:rsidRPr="005910D3">
        <w:rPr>
          <w:rFonts w:ascii="Book Antiqua" w:hAnsi="Book Antiqua" w:cs="Arial"/>
          <w:lang w:val="en-US"/>
        </w:rPr>
        <w:t>computed tomographic pulmonary angiogram (</w:t>
      </w:r>
      <w:r w:rsidR="002C7C27" w:rsidRPr="005910D3">
        <w:rPr>
          <w:rFonts w:ascii="Book Antiqua" w:hAnsi="Book Antiqua" w:cs="Arial"/>
          <w:lang w:val="en-US"/>
        </w:rPr>
        <w:t>CTPA</w:t>
      </w:r>
      <w:r w:rsidR="0014659E" w:rsidRPr="005910D3">
        <w:rPr>
          <w:rFonts w:ascii="Book Antiqua" w:hAnsi="Book Antiqua" w:cs="Arial"/>
          <w:lang w:val="en-US"/>
        </w:rPr>
        <w:t>)</w:t>
      </w:r>
      <w:r w:rsidR="002C7C27" w:rsidRPr="005910D3">
        <w:rPr>
          <w:rFonts w:ascii="Book Antiqua" w:hAnsi="Book Antiqua" w:cs="Arial"/>
          <w:lang w:val="en-US"/>
        </w:rPr>
        <w:t xml:space="preserve"> or ventilation/perfusion</w:t>
      </w:r>
      <w:r w:rsidR="00540E27" w:rsidRPr="005910D3">
        <w:rPr>
          <w:rFonts w:ascii="Book Antiqua" w:hAnsi="Book Antiqua" w:cs="Arial"/>
          <w:lang w:val="en-US"/>
        </w:rPr>
        <w:t xml:space="preserve"> (V/Q)</w:t>
      </w:r>
      <w:r w:rsidR="002B49A7" w:rsidRPr="005910D3">
        <w:rPr>
          <w:rFonts w:ascii="Book Antiqua" w:hAnsi="Book Antiqua" w:cs="Arial"/>
          <w:lang w:val="en-US"/>
        </w:rPr>
        <w:t xml:space="preserve"> scanning</w:t>
      </w:r>
      <w:r w:rsidR="002C7C27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="00FB7203" w:rsidRPr="005910D3">
        <w:rPr>
          <w:rFonts w:ascii="Book Antiqua" w:hAnsi="Book Antiqua" w:cs="Arial"/>
          <w:lang w:val="en-US"/>
        </w:rPr>
        <w:t>Modern CTPA is use</w:t>
      </w:r>
      <w:r w:rsidR="0014659E" w:rsidRPr="005910D3">
        <w:rPr>
          <w:rFonts w:ascii="Book Antiqua" w:hAnsi="Book Antiqua" w:cs="Arial"/>
          <w:lang w:val="en-US"/>
        </w:rPr>
        <w:t xml:space="preserve">d widely to diagnose </w:t>
      </w:r>
      <w:r w:rsidR="000C6F4E" w:rsidRPr="005910D3">
        <w:rPr>
          <w:rFonts w:ascii="Book Antiqua" w:hAnsi="Book Antiqua" w:cs="Arial"/>
        </w:rPr>
        <w:t>pulmonary embolism</w:t>
      </w:r>
      <w:r w:rsidR="00FB7203" w:rsidRPr="005910D3">
        <w:rPr>
          <w:rFonts w:ascii="Book Antiqua" w:hAnsi="Book Antiqua" w:cs="Arial"/>
          <w:lang w:val="en-US"/>
        </w:rPr>
        <w:t xml:space="preserve"> due to </w:t>
      </w:r>
      <w:r w:rsidR="006771E3" w:rsidRPr="005910D3">
        <w:rPr>
          <w:rFonts w:ascii="Book Antiqua" w:hAnsi="Book Antiqua" w:cs="Arial"/>
          <w:lang w:val="en-US"/>
        </w:rPr>
        <w:t>its</w:t>
      </w:r>
      <w:r w:rsidR="00FB7203" w:rsidRPr="005910D3">
        <w:rPr>
          <w:rFonts w:ascii="Book Antiqua" w:hAnsi="Book Antiqua" w:cs="Arial"/>
          <w:lang w:val="en-US"/>
        </w:rPr>
        <w:t xml:space="preserve"> availability, sensitivity and ability to detect additi</w:t>
      </w:r>
      <w:r w:rsidR="002C7C27" w:rsidRPr="005910D3">
        <w:rPr>
          <w:rFonts w:ascii="Book Antiqua" w:hAnsi="Book Antiqua" w:cs="Arial"/>
          <w:lang w:val="en-US"/>
        </w:rPr>
        <w:t>onal and alternative findings.</w:t>
      </w:r>
      <w:r w:rsidR="00D736DA">
        <w:rPr>
          <w:rFonts w:ascii="Book Antiqua" w:hAnsi="Book Antiqua" w:cs="Arial"/>
          <w:lang w:val="en-US"/>
        </w:rPr>
        <w:t xml:space="preserve"> </w:t>
      </w:r>
      <w:r w:rsidR="00E461A4" w:rsidRPr="005910D3">
        <w:rPr>
          <w:rFonts w:ascii="Book Antiqua" w:hAnsi="Book Antiqua" w:cs="Arial"/>
          <w:lang w:val="en-US"/>
        </w:rPr>
        <w:t>The utilization</w:t>
      </w:r>
      <w:r w:rsidR="0014659E" w:rsidRPr="005910D3">
        <w:rPr>
          <w:rFonts w:ascii="Book Antiqua" w:hAnsi="Book Antiqua" w:cs="Arial"/>
          <w:lang w:val="en-US"/>
        </w:rPr>
        <w:t xml:space="preserve"> of</w:t>
      </w:r>
      <w:r w:rsidR="006771E3" w:rsidRPr="005910D3">
        <w:rPr>
          <w:rFonts w:ascii="Book Antiqua" w:hAnsi="Book Antiqua" w:cs="Arial"/>
          <w:lang w:val="en-US"/>
        </w:rPr>
        <w:t xml:space="preserve"> CTPA</w:t>
      </w:r>
      <w:r w:rsidR="00E461A4" w:rsidRPr="005910D3">
        <w:rPr>
          <w:rFonts w:ascii="Book Antiqua" w:hAnsi="Book Antiqua" w:cs="Arial"/>
          <w:lang w:val="en-US"/>
        </w:rPr>
        <w:t>s</w:t>
      </w:r>
      <w:r w:rsidR="006771E3" w:rsidRPr="005910D3">
        <w:rPr>
          <w:rFonts w:ascii="Book Antiqua" w:hAnsi="Book Antiqua" w:cs="Arial"/>
          <w:lang w:val="en-US"/>
        </w:rPr>
        <w:t xml:space="preserve"> increased</w:t>
      </w:r>
      <w:r w:rsidR="00C966AE" w:rsidRPr="005910D3">
        <w:rPr>
          <w:rFonts w:ascii="Book Antiqua" w:hAnsi="Book Antiqua" w:cs="Arial"/>
          <w:lang w:val="en-US"/>
        </w:rPr>
        <w:t xml:space="preserve"> </w:t>
      </w:r>
      <w:r w:rsidR="002B49A7" w:rsidRPr="005910D3">
        <w:rPr>
          <w:rFonts w:ascii="Book Antiqua" w:hAnsi="Book Antiqua" w:cs="Arial"/>
          <w:lang w:val="en-US"/>
        </w:rPr>
        <w:t>14-fold</w:t>
      </w:r>
      <w:r w:rsidR="00C966AE" w:rsidRPr="005910D3">
        <w:rPr>
          <w:rFonts w:ascii="Book Antiqua" w:hAnsi="Book Antiqua" w:cs="Arial"/>
          <w:lang w:val="en-US"/>
        </w:rPr>
        <w:t xml:space="preserve"> between 2001 and </w:t>
      </w:r>
      <w:r w:rsidR="00D74B35" w:rsidRPr="005910D3">
        <w:rPr>
          <w:rFonts w:ascii="Book Antiqua" w:hAnsi="Book Antiqua" w:cs="Arial"/>
          <w:lang w:val="en-US"/>
        </w:rPr>
        <w:t>2008, whilst V/Q decreased by 52</w:t>
      </w:r>
      <w:r w:rsidR="00E461A4" w:rsidRPr="005910D3">
        <w:rPr>
          <w:rFonts w:ascii="Book Antiqua" w:hAnsi="Book Antiqua" w:cs="Arial"/>
          <w:lang w:val="en-US"/>
        </w:rPr>
        <w:t>%</w:t>
      </w:r>
      <w:r w:rsidR="00A90A55" w:rsidRPr="005910D3">
        <w:rPr>
          <w:rFonts w:ascii="Book Antiqua" w:hAnsi="Book Antiqua" w:cs="Arial"/>
          <w:lang w:val="en-US"/>
        </w:rPr>
        <w:t xml:space="preserve"> during the same time </w:t>
      </w:r>
      <w:proofErr w:type="gramStart"/>
      <w:r w:rsidR="00A90A55" w:rsidRPr="005910D3">
        <w:rPr>
          <w:rFonts w:ascii="Book Antiqua" w:hAnsi="Book Antiqua" w:cs="Arial"/>
          <w:lang w:val="en-US"/>
        </w:rPr>
        <w:t>period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8]</w:t>
      </w:r>
      <w:r w:rsidR="005F16A6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="005F16A6" w:rsidRPr="005910D3">
        <w:rPr>
          <w:rFonts w:ascii="Book Antiqua" w:hAnsi="Book Antiqua" w:cs="Arial"/>
          <w:lang w:val="en-US"/>
        </w:rPr>
        <w:t xml:space="preserve">SSPEs can be </w:t>
      </w:r>
      <w:r w:rsidR="002B49A7" w:rsidRPr="005910D3">
        <w:rPr>
          <w:rFonts w:ascii="Book Antiqua" w:hAnsi="Book Antiqua" w:cs="Arial"/>
          <w:lang w:val="en-US"/>
        </w:rPr>
        <w:t>challenging to diagnose on CTPA</w:t>
      </w:r>
      <w:r w:rsidR="005F16A6" w:rsidRPr="005910D3">
        <w:rPr>
          <w:rFonts w:ascii="Book Antiqua" w:hAnsi="Book Antiqua" w:cs="Arial"/>
          <w:lang w:val="en-US"/>
        </w:rPr>
        <w:t xml:space="preserve"> and this is reflected by the intra-observer reliability being lower </w:t>
      </w:r>
      <w:r w:rsidR="002B49A7" w:rsidRPr="005910D3">
        <w:rPr>
          <w:rFonts w:ascii="Book Antiqua" w:hAnsi="Book Antiqua" w:cs="Arial"/>
          <w:lang w:val="en-US"/>
        </w:rPr>
        <w:t xml:space="preserve">than for more proximal </w:t>
      </w:r>
      <w:r w:rsidR="000C6F4E" w:rsidRPr="005910D3">
        <w:rPr>
          <w:rFonts w:ascii="Book Antiqua" w:hAnsi="Book Antiqua" w:cs="Arial"/>
        </w:rPr>
        <w:t>pulmonary embolism</w:t>
      </w:r>
      <w:r w:rsidR="002B49A7" w:rsidRPr="005910D3">
        <w:rPr>
          <w:rFonts w:ascii="Book Antiqua" w:hAnsi="Book Antiqua" w:cs="Arial"/>
          <w:lang w:val="en-US"/>
        </w:rPr>
        <w:t>s</w:t>
      </w:r>
      <w:r w:rsidR="005F16A6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="005F16A6" w:rsidRPr="005910D3">
        <w:rPr>
          <w:rFonts w:ascii="Book Antiqua" w:hAnsi="Book Antiqua" w:cs="Arial"/>
          <w:lang w:val="en-US"/>
        </w:rPr>
        <w:t xml:space="preserve">In a retrospective series, when </w:t>
      </w:r>
      <w:r w:rsidR="00213508" w:rsidRPr="005910D3">
        <w:rPr>
          <w:rFonts w:ascii="Book Antiqua" w:hAnsi="Book Antiqua" w:cs="Arial"/>
          <w:lang w:val="en-US"/>
        </w:rPr>
        <w:t xml:space="preserve">a panel of </w:t>
      </w:r>
      <w:r w:rsidR="005F16A6" w:rsidRPr="005910D3">
        <w:rPr>
          <w:rFonts w:ascii="Book Antiqua" w:hAnsi="Book Antiqua" w:cs="Arial"/>
          <w:lang w:val="en-US"/>
        </w:rPr>
        <w:t xml:space="preserve">expert thoracic radiologists reviewed the diagnosis of SSPE, 59% were considered false </w:t>
      </w:r>
      <w:proofErr w:type="gramStart"/>
      <w:r w:rsidR="005F16A6" w:rsidRPr="005910D3">
        <w:rPr>
          <w:rFonts w:ascii="Book Antiqua" w:hAnsi="Book Antiqua" w:cs="Arial"/>
          <w:lang w:val="en-US"/>
        </w:rPr>
        <w:t>positive</w:t>
      </w:r>
      <w:r w:rsidR="00213508" w:rsidRPr="005910D3">
        <w:rPr>
          <w:rFonts w:ascii="Book Antiqua" w:hAnsi="Book Antiqua" w:cs="Arial"/>
          <w:lang w:val="en-US"/>
        </w:rPr>
        <w:t>s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9]</w:t>
      </w:r>
      <w:r w:rsidR="00E90810" w:rsidRPr="005910D3">
        <w:rPr>
          <w:rFonts w:ascii="Book Antiqua" w:hAnsi="Book Antiqua" w:cs="Arial"/>
          <w:lang w:val="en-US"/>
        </w:rPr>
        <w:t>.</w:t>
      </w:r>
      <w:r w:rsidR="005907D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E90810" w:rsidRPr="005910D3">
        <w:rPr>
          <w:rFonts w:ascii="Book Antiqua" w:hAnsi="Book Antiqua" w:cs="Arial"/>
          <w:lang w:val="en-US"/>
        </w:rPr>
        <w:t>This</w:t>
      </w:r>
      <w:r w:rsidR="0014659E" w:rsidRPr="005910D3">
        <w:rPr>
          <w:rFonts w:ascii="Book Antiqua" w:hAnsi="Book Antiqua" w:cs="Arial"/>
          <w:lang w:val="en-US"/>
        </w:rPr>
        <w:t xml:space="preserve"> occurs</w:t>
      </w:r>
      <w:r w:rsidR="00213508" w:rsidRPr="005910D3">
        <w:rPr>
          <w:rFonts w:ascii="Book Antiqua" w:hAnsi="Book Antiqua" w:cs="Arial"/>
          <w:lang w:val="en-US"/>
        </w:rPr>
        <w:t xml:space="preserve"> due to technical factors including breathing motion and beam harde</w:t>
      </w:r>
      <w:r w:rsidR="002B49A7" w:rsidRPr="005910D3">
        <w:rPr>
          <w:rFonts w:ascii="Book Antiqua" w:hAnsi="Book Antiqua" w:cs="Arial"/>
          <w:lang w:val="en-US"/>
        </w:rPr>
        <w:t>ning artifact</w:t>
      </w:r>
      <w:r w:rsidR="00E90810" w:rsidRPr="005910D3">
        <w:rPr>
          <w:rFonts w:ascii="Book Antiqua" w:hAnsi="Book Antiqua" w:cs="Arial"/>
          <w:lang w:val="en-US"/>
        </w:rPr>
        <w:t xml:space="preserve"> along with the specialization and experience of the reporting </w:t>
      </w:r>
      <w:proofErr w:type="gramStart"/>
      <w:r w:rsidR="00E90810" w:rsidRPr="005910D3">
        <w:rPr>
          <w:rFonts w:ascii="Book Antiqua" w:hAnsi="Book Antiqua" w:cs="Arial"/>
          <w:lang w:val="en-US"/>
        </w:rPr>
        <w:t>radiologist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9]</w:t>
      </w:r>
      <w:r w:rsidR="00E90810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 </w:t>
      </w:r>
    </w:p>
    <w:p w:rsidR="00691BED" w:rsidRPr="005910D3" w:rsidRDefault="00691BED" w:rsidP="000C6F4E">
      <w:pPr>
        <w:spacing w:line="360" w:lineRule="auto"/>
        <w:ind w:firstLineChars="200" w:firstLine="480"/>
        <w:jc w:val="both"/>
        <w:rPr>
          <w:rFonts w:ascii="Book Antiqua" w:hAnsi="Book Antiqua" w:cs="Arial"/>
          <w:lang w:val="en-US"/>
        </w:rPr>
      </w:pPr>
      <w:r w:rsidRPr="005910D3">
        <w:rPr>
          <w:rFonts w:ascii="Book Antiqua" w:hAnsi="Book Antiqua" w:cs="Arial"/>
          <w:lang w:val="en-US"/>
        </w:rPr>
        <w:t xml:space="preserve">Currently, there are no known differences in the </w:t>
      </w:r>
      <w:proofErr w:type="spellStart"/>
      <w:r w:rsidRPr="005910D3">
        <w:rPr>
          <w:rFonts w:ascii="Book Antiqua" w:hAnsi="Book Antiqua" w:cs="Arial"/>
          <w:lang w:val="en-US"/>
        </w:rPr>
        <w:t>aetiology</w:t>
      </w:r>
      <w:proofErr w:type="spellEnd"/>
      <w:r w:rsidRPr="005910D3">
        <w:rPr>
          <w:rFonts w:ascii="Book Antiqua" w:hAnsi="Book Antiqua" w:cs="Arial"/>
          <w:lang w:val="en-US"/>
        </w:rPr>
        <w:t xml:space="preserve"> or pathobiological mechanisms between SSPE and more central </w:t>
      </w:r>
      <w:r w:rsidR="000C6F4E" w:rsidRPr="005910D3">
        <w:rPr>
          <w:rFonts w:ascii="Book Antiqua" w:hAnsi="Book Antiqua" w:cs="Arial"/>
        </w:rPr>
        <w:t>pulmonary embolism</w:t>
      </w:r>
      <w:r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Pr="005910D3">
        <w:rPr>
          <w:rFonts w:ascii="Book Antiqua" w:hAnsi="Book Antiqua" w:cs="Arial"/>
          <w:lang w:val="en-US"/>
        </w:rPr>
        <w:t xml:space="preserve">Furthermore, it </w:t>
      </w:r>
      <w:r w:rsidRPr="005910D3">
        <w:rPr>
          <w:rFonts w:ascii="Book Antiqua" w:hAnsi="Book Antiqua" w:cs="Arial"/>
          <w:lang w:val="en-US"/>
        </w:rPr>
        <w:lastRenderedPageBreak/>
        <w:t>is unclear from the current literature whether some isolated SSPE (without the presence of DVT) may represent thrombosis in situ within the pulmonary arteries.</w:t>
      </w:r>
    </w:p>
    <w:p w:rsidR="000268EE" w:rsidRPr="005910D3" w:rsidRDefault="00C966AE" w:rsidP="00AF42F8">
      <w:pPr>
        <w:spacing w:line="360" w:lineRule="auto"/>
        <w:ind w:firstLineChars="200" w:firstLine="480"/>
        <w:jc w:val="both"/>
        <w:rPr>
          <w:rFonts w:ascii="Book Antiqua" w:hAnsi="Book Antiqua" w:cs="Arial"/>
          <w:lang w:val="en-US"/>
        </w:rPr>
      </w:pPr>
      <w:r w:rsidRPr="005910D3">
        <w:rPr>
          <w:rFonts w:ascii="Book Antiqua" w:hAnsi="Book Antiqua" w:cs="Arial"/>
          <w:lang w:val="en-US"/>
        </w:rPr>
        <w:t xml:space="preserve">The incidence of </w:t>
      </w:r>
      <w:r w:rsidR="000C6F4E" w:rsidRPr="005910D3">
        <w:rPr>
          <w:rFonts w:ascii="Book Antiqua" w:hAnsi="Book Antiqua" w:cs="Arial"/>
        </w:rPr>
        <w:t>pulmonary embolism</w:t>
      </w:r>
      <w:r w:rsidRPr="005910D3">
        <w:rPr>
          <w:rFonts w:ascii="Book Antiqua" w:hAnsi="Book Antiqua" w:cs="Arial"/>
          <w:lang w:val="en-US"/>
        </w:rPr>
        <w:t xml:space="preserve"> increased dramatically after the </w:t>
      </w:r>
      <w:r w:rsidR="003024EA" w:rsidRPr="005910D3">
        <w:rPr>
          <w:rFonts w:ascii="Book Antiqua" w:hAnsi="Book Antiqua" w:cs="Arial"/>
          <w:lang w:val="en-US"/>
        </w:rPr>
        <w:t>widespread introduction of CTPA.</w:t>
      </w:r>
      <w:r w:rsidR="00D736DA">
        <w:rPr>
          <w:rFonts w:ascii="Book Antiqua" w:hAnsi="Book Antiqua" w:cs="Arial"/>
          <w:lang w:val="en-US"/>
        </w:rPr>
        <w:t xml:space="preserve"> </w:t>
      </w:r>
      <w:r w:rsidR="003024EA" w:rsidRPr="005910D3">
        <w:rPr>
          <w:rFonts w:ascii="Book Antiqua" w:hAnsi="Book Antiqua" w:cs="Arial"/>
          <w:lang w:val="en-US"/>
        </w:rPr>
        <w:t>In a U</w:t>
      </w:r>
      <w:r w:rsidR="005907D2">
        <w:rPr>
          <w:rFonts w:ascii="Book Antiqua" w:eastAsia="SimSun" w:hAnsi="Book Antiqua" w:cs="Arial" w:hint="eastAsia"/>
          <w:lang w:val="en-US" w:eastAsia="zh-CN"/>
        </w:rPr>
        <w:t xml:space="preserve">nited </w:t>
      </w:r>
      <w:r w:rsidR="003024EA" w:rsidRPr="005910D3">
        <w:rPr>
          <w:rFonts w:ascii="Book Antiqua" w:hAnsi="Book Antiqua" w:cs="Arial"/>
          <w:lang w:val="en-US"/>
        </w:rPr>
        <w:t>S</w:t>
      </w:r>
      <w:r w:rsidR="005907D2">
        <w:rPr>
          <w:rFonts w:ascii="Book Antiqua" w:eastAsia="SimSun" w:hAnsi="Book Antiqua" w:cs="Arial" w:hint="eastAsia"/>
          <w:lang w:val="en-US" w:eastAsia="zh-CN"/>
        </w:rPr>
        <w:t>tates</w:t>
      </w:r>
      <w:r w:rsidR="003024EA" w:rsidRPr="005910D3">
        <w:rPr>
          <w:rFonts w:ascii="Book Antiqua" w:hAnsi="Book Antiqua" w:cs="Arial"/>
          <w:lang w:val="en-US"/>
        </w:rPr>
        <w:t xml:space="preserve"> study, there was an 81% increas</w:t>
      </w:r>
      <w:r w:rsidR="005907D2">
        <w:rPr>
          <w:rFonts w:ascii="Book Antiqua" w:hAnsi="Book Antiqua" w:cs="Arial"/>
          <w:lang w:val="en-US"/>
        </w:rPr>
        <w:t>e (from 62 to 112 cases per 100</w:t>
      </w:r>
      <w:r w:rsidR="003024EA" w:rsidRPr="005910D3">
        <w:rPr>
          <w:rFonts w:ascii="Book Antiqua" w:hAnsi="Book Antiqua" w:cs="Arial"/>
          <w:lang w:val="en-US"/>
        </w:rPr>
        <w:t>000) between 1998 and 2006 that coincided with the</w:t>
      </w:r>
      <w:r w:rsidR="00CE3FF2" w:rsidRPr="005910D3">
        <w:rPr>
          <w:rFonts w:ascii="Book Antiqua" w:hAnsi="Book Antiqua" w:cs="Arial"/>
          <w:lang w:val="en-US"/>
        </w:rPr>
        <w:t xml:space="preserve">ir </w:t>
      </w:r>
      <w:proofErr w:type="gramStart"/>
      <w:r w:rsidR="00CE3FF2" w:rsidRPr="005910D3">
        <w:rPr>
          <w:rFonts w:ascii="Book Antiqua" w:hAnsi="Book Antiqua" w:cs="Arial"/>
          <w:lang w:val="en-US"/>
        </w:rPr>
        <w:t>introduction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10]</w:t>
      </w:r>
      <w:r w:rsidR="00195233" w:rsidRPr="005910D3">
        <w:rPr>
          <w:rFonts w:ascii="Book Antiqua" w:hAnsi="Book Antiqua" w:cs="Arial"/>
          <w:lang w:val="en-US"/>
        </w:rPr>
        <w:t>.</w:t>
      </w:r>
      <w:r w:rsidR="00AF42F8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644BB0" w:rsidRPr="005910D3">
        <w:rPr>
          <w:rFonts w:ascii="Book Antiqua" w:hAnsi="Book Antiqua" w:cs="Arial"/>
          <w:lang w:val="en-US"/>
        </w:rPr>
        <w:t xml:space="preserve">The increased </w:t>
      </w:r>
      <w:r w:rsidR="000C6F4E" w:rsidRPr="005910D3">
        <w:rPr>
          <w:rFonts w:ascii="Book Antiqua" w:hAnsi="Book Antiqua" w:cs="Arial"/>
        </w:rPr>
        <w:t>pulmonary embolism</w:t>
      </w:r>
      <w:r w:rsidR="00644BB0" w:rsidRPr="005910D3">
        <w:rPr>
          <w:rFonts w:ascii="Book Antiqua" w:hAnsi="Book Antiqua" w:cs="Arial"/>
          <w:lang w:val="en-US"/>
        </w:rPr>
        <w:t xml:space="preserve"> incidence</w:t>
      </w:r>
      <w:r w:rsidR="000268EE" w:rsidRPr="005910D3">
        <w:rPr>
          <w:rFonts w:ascii="Book Antiqua" w:hAnsi="Book Antiqua" w:cs="Arial"/>
          <w:lang w:val="en-US"/>
        </w:rPr>
        <w:t xml:space="preserve"> has been partially attri</w:t>
      </w:r>
      <w:r w:rsidR="00644BB0" w:rsidRPr="005910D3">
        <w:rPr>
          <w:rFonts w:ascii="Book Antiqua" w:hAnsi="Book Antiqua" w:cs="Arial"/>
          <w:lang w:val="en-US"/>
        </w:rPr>
        <w:t>buted to the increased detection</w:t>
      </w:r>
      <w:r w:rsidR="000268EE" w:rsidRPr="005910D3">
        <w:rPr>
          <w:rFonts w:ascii="Book Antiqua" w:hAnsi="Book Antiqua" w:cs="Arial"/>
          <w:lang w:val="en-US"/>
        </w:rPr>
        <w:t xml:space="preserve"> of</w:t>
      </w:r>
      <w:r w:rsidR="00896E2A" w:rsidRPr="005910D3">
        <w:rPr>
          <w:rFonts w:ascii="Book Antiqua" w:hAnsi="Book Antiqua" w:cs="Arial"/>
          <w:lang w:val="en-US"/>
        </w:rPr>
        <w:t xml:space="preserve"> smaller PEs including</w:t>
      </w:r>
      <w:r w:rsidR="000268EE" w:rsidRPr="005910D3">
        <w:rPr>
          <w:rFonts w:ascii="Book Antiqua" w:hAnsi="Book Antiqua" w:cs="Arial"/>
          <w:lang w:val="en-US"/>
        </w:rPr>
        <w:t xml:space="preserve"> </w:t>
      </w:r>
      <w:proofErr w:type="gramStart"/>
      <w:r w:rsidR="000268EE" w:rsidRPr="005910D3">
        <w:rPr>
          <w:rFonts w:ascii="Book Antiqua" w:hAnsi="Book Antiqua" w:cs="Arial"/>
          <w:lang w:val="en-US"/>
        </w:rPr>
        <w:t>SSPE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8]</w:t>
      </w:r>
      <w:r w:rsidR="00644BB0" w:rsidRPr="005910D3">
        <w:rPr>
          <w:rFonts w:ascii="Book Antiqua" w:hAnsi="Book Antiqua" w:cs="Arial"/>
          <w:lang w:val="en-US"/>
        </w:rPr>
        <w:t>.</w:t>
      </w:r>
      <w:r w:rsidR="00AF42F8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644BB0" w:rsidRPr="005910D3">
        <w:rPr>
          <w:rFonts w:ascii="Book Antiqua" w:hAnsi="Book Antiqua" w:cs="Arial"/>
          <w:lang w:val="en-US"/>
        </w:rPr>
        <w:t xml:space="preserve">The proportion of </w:t>
      </w:r>
      <w:r w:rsidR="000C6F4E" w:rsidRPr="005910D3">
        <w:rPr>
          <w:rFonts w:ascii="Book Antiqua" w:hAnsi="Book Antiqua" w:cs="Arial"/>
        </w:rPr>
        <w:t>pulmonary embolism</w:t>
      </w:r>
      <w:r w:rsidR="00644BB0" w:rsidRPr="005910D3">
        <w:rPr>
          <w:rFonts w:ascii="Book Antiqua" w:hAnsi="Book Antiqua" w:cs="Arial"/>
          <w:lang w:val="en-US"/>
        </w:rPr>
        <w:t>s that are sub</w:t>
      </w:r>
      <w:r w:rsidR="00AF42F8">
        <w:rPr>
          <w:rFonts w:ascii="Book Antiqua" w:eastAsia="SimSun" w:hAnsi="Book Antiqua" w:cs="Arial" w:hint="eastAsia"/>
          <w:lang w:val="en-US" w:eastAsia="zh-CN"/>
        </w:rPr>
        <w:t>-</w:t>
      </w:r>
      <w:r w:rsidR="00644BB0" w:rsidRPr="005910D3">
        <w:rPr>
          <w:rFonts w:ascii="Book Antiqua" w:hAnsi="Book Antiqua" w:cs="Arial"/>
          <w:lang w:val="en-US"/>
        </w:rPr>
        <w:t>segmental has increased from 4.7% (95%</w:t>
      </w:r>
      <w:r w:rsidR="005910D3" w:rsidRPr="005910D3">
        <w:rPr>
          <w:rFonts w:ascii="Book Antiqua" w:hAnsi="Book Antiqua" w:cs="Arial"/>
          <w:lang w:val="en-US"/>
        </w:rPr>
        <w:t>CI</w:t>
      </w:r>
      <w:r w:rsidR="00644BB0" w:rsidRPr="005910D3">
        <w:rPr>
          <w:rFonts w:ascii="Book Antiqua" w:hAnsi="Book Antiqua" w:cs="Arial"/>
          <w:lang w:val="en-US"/>
        </w:rPr>
        <w:t>: 2.5</w:t>
      </w:r>
      <w:r w:rsidR="00AF42F8">
        <w:rPr>
          <w:rFonts w:ascii="Book Antiqua" w:eastAsia="SimSun" w:hAnsi="Book Antiqua" w:cs="Arial" w:hint="eastAsia"/>
          <w:lang w:val="en-US" w:eastAsia="zh-CN"/>
        </w:rPr>
        <w:t>%</w:t>
      </w:r>
      <w:r w:rsidR="00661E3C">
        <w:rPr>
          <w:rFonts w:ascii="SimSun" w:eastAsia="SimSun" w:hAnsi="SimSun" w:cs="Arial" w:hint="eastAsia"/>
          <w:lang w:val="en-US" w:eastAsia="zh-CN"/>
        </w:rPr>
        <w:t>-</w:t>
      </w:r>
      <w:r w:rsidR="00644BB0" w:rsidRPr="005910D3">
        <w:rPr>
          <w:rFonts w:ascii="Book Antiqua" w:hAnsi="Book Antiqua" w:cs="Arial"/>
          <w:lang w:val="en-US"/>
        </w:rPr>
        <w:t xml:space="preserve">7.6%) with single detector CTPAs to </w:t>
      </w:r>
      <w:r w:rsidR="00223130" w:rsidRPr="005910D3">
        <w:rPr>
          <w:rFonts w:ascii="Book Antiqua" w:hAnsi="Book Antiqua" w:cs="Arial"/>
          <w:lang w:val="en-US"/>
        </w:rPr>
        <w:t>15.0% (</w:t>
      </w:r>
      <w:r w:rsidR="005910D3" w:rsidRPr="005910D3">
        <w:rPr>
          <w:rFonts w:ascii="Book Antiqua" w:hAnsi="Book Antiqua" w:cs="Arial"/>
          <w:lang w:val="en-US"/>
        </w:rPr>
        <w:t>95%CI</w:t>
      </w:r>
      <w:r w:rsidR="00223130" w:rsidRPr="005910D3">
        <w:rPr>
          <w:rFonts w:ascii="Book Antiqua" w:hAnsi="Book Antiqua" w:cs="Arial"/>
          <w:lang w:val="en-US"/>
        </w:rPr>
        <w:t>: 7.7</w:t>
      </w:r>
      <w:r w:rsidR="00AF42F8">
        <w:rPr>
          <w:rFonts w:ascii="Book Antiqua" w:eastAsia="SimSun" w:hAnsi="Book Antiqua" w:cs="Arial" w:hint="eastAsia"/>
          <w:lang w:val="en-US" w:eastAsia="zh-CN"/>
        </w:rPr>
        <w:t>%</w:t>
      </w:r>
      <w:r w:rsidR="00661E3C">
        <w:rPr>
          <w:rFonts w:ascii="SimSun" w:eastAsia="SimSun" w:hAnsi="SimSun" w:cs="Arial" w:hint="eastAsia"/>
          <w:lang w:val="en-US" w:eastAsia="zh-CN"/>
        </w:rPr>
        <w:t>-</w:t>
      </w:r>
      <w:r w:rsidR="00223130" w:rsidRPr="005910D3">
        <w:rPr>
          <w:rFonts w:ascii="Book Antiqua" w:hAnsi="Book Antiqua" w:cs="Arial"/>
          <w:lang w:val="en-US"/>
        </w:rPr>
        <w:t xml:space="preserve">24.1%) </w:t>
      </w:r>
      <w:r w:rsidR="00644BB0" w:rsidRPr="005910D3">
        <w:rPr>
          <w:rFonts w:ascii="Book Antiqua" w:hAnsi="Book Antiqua" w:cs="Arial"/>
          <w:lang w:val="en-US"/>
        </w:rPr>
        <w:t>with</w:t>
      </w:r>
      <w:r w:rsidR="00223130" w:rsidRPr="005910D3">
        <w:rPr>
          <w:rFonts w:ascii="Book Antiqua" w:hAnsi="Book Antiqua" w:cs="Arial"/>
          <w:lang w:val="en-US"/>
        </w:rPr>
        <w:t xml:space="preserve"> 64-slice</w:t>
      </w:r>
      <w:r w:rsidR="00896E2A" w:rsidRPr="005910D3">
        <w:rPr>
          <w:rFonts w:ascii="Book Antiqua" w:hAnsi="Book Antiqua" w:cs="Arial"/>
          <w:lang w:val="en-US"/>
        </w:rPr>
        <w:t xml:space="preserve"> multi-detector </w:t>
      </w:r>
      <w:proofErr w:type="gramStart"/>
      <w:r w:rsidR="00896E2A" w:rsidRPr="005910D3">
        <w:rPr>
          <w:rFonts w:ascii="Book Antiqua" w:hAnsi="Book Antiqua" w:cs="Arial"/>
          <w:lang w:val="en-US"/>
        </w:rPr>
        <w:t>CTPAs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11]</w:t>
      </w:r>
      <w:r w:rsidR="0014659E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="00E231F5" w:rsidRPr="005910D3">
        <w:rPr>
          <w:rFonts w:ascii="Book Antiqua" w:hAnsi="Book Antiqua" w:cs="Arial"/>
          <w:lang w:val="en-US"/>
        </w:rPr>
        <w:t>A 2018</w:t>
      </w:r>
      <w:r w:rsidR="00223130" w:rsidRPr="005910D3">
        <w:rPr>
          <w:rFonts w:ascii="Book Antiqua" w:hAnsi="Book Antiqua" w:cs="Arial"/>
          <w:lang w:val="en-US"/>
        </w:rPr>
        <w:t xml:space="preserve"> systematic review and meta-analysis</w:t>
      </w:r>
      <w:r w:rsidR="0014659E" w:rsidRPr="005910D3">
        <w:rPr>
          <w:rFonts w:ascii="Book Antiqua" w:hAnsi="Book Antiqua" w:cs="Arial"/>
          <w:lang w:val="en-US"/>
        </w:rPr>
        <w:t xml:space="preserve"> of 14 studies</w:t>
      </w:r>
      <w:r w:rsidR="00E231F5" w:rsidRPr="005910D3">
        <w:rPr>
          <w:rFonts w:ascii="Book Antiqua" w:hAnsi="Book Antiqua" w:cs="Arial"/>
          <w:lang w:val="en-US"/>
        </w:rPr>
        <w:t xml:space="preserve"> by </w:t>
      </w:r>
      <w:proofErr w:type="spellStart"/>
      <w:r w:rsidR="00E231F5" w:rsidRPr="005910D3">
        <w:rPr>
          <w:rFonts w:ascii="Book Antiqua" w:hAnsi="Book Antiqua" w:cs="Arial"/>
        </w:rPr>
        <w:t>Bariteau</w:t>
      </w:r>
      <w:proofErr w:type="spellEnd"/>
      <w:r w:rsidR="00E231F5" w:rsidRPr="005910D3">
        <w:rPr>
          <w:rFonts w:ascii="Book Antiqua" w:hAnsi="Book Antiqua" w:cs="Arial"/>
        </w:rPr>
        <w:t xml:space="preserve"> </w:t>
      </w:r>
      <w:r w:rsidR="00E231F5" w:rsidRPr="005910D3">
        <w:rPr>
          <w:rFonts w:ascii="Book Antiqua" w:hAnsi="Book Antiqua" w:cs="Arial"/>
          <w:i/>
        </w:rPr>
        <w:t>et al</w:t>
      </w:r>
      <w:r w:rsidR="00AF42F8" w:rsidRPr="005910D3">
        <w:rPr>
          <w:rFonts w:ascii="Book Antiqua" w:hAnsi="Book Antiqua" w:cs="Arial"/>
          <w:vertAlign w:val="superscript"/>
          <w:lang w:val="en-US"/>
        </w:rPr>
        <w:t>[12]</w:t>
      </w:r>
      <w:r w:rsidR="0014659E" w:rsidRPr="005910D3">
        <w:rPr>
          <w:rFonts w:ascii="Book Antiqua" w:hAnsi="Book Antiqua" w:cs="Arial"/>
          <w:lang w:val="en-US"/>
        </w:rPr>
        <w:t xml:space="preserve"> reported a more modest</w:t>
      </w:r>
      <w:r w:rsidR="00CE3FF2" w:rsidRPr="005910D3">
        <w:rPr>
          <w:rFonts w:ascii="Book Antiqua" w:hAnsi="Book Antiqua" w:cs="Arial"/>
          <w:lang w:val="en-US"/>
        </w:rPr>
        <w:t xml:space="preserve"> pooled preva</w:t>
      </w:r>
      <w:r w:rsidR="00A6304C" w:rsidRPr="005910D3">
        <w:rPr>
          <w:rFonts w:ascii="Book Antiqua" w:hAnsi="Book Antiqua" w:cs="Arial"/>
          <w:lang w:val="en-US"/>
        </w:rPr>
        <w:t>lence for SSPE as</w:t>
      </w:r>
      <w:r w:rsidR="00F14C5D" w:rsidRPr="005910D3">
        <w:rPr>
          <w:rFonts w:ascii="Book Antiqua" w:hAnsi="Book Antiqua" w:cs="Arial"/>
          <w:lang w:val="en-US"/>
        </w:rPr>
        <w:t xml:space="preserve"> 4.6% (</w:t>
      </w:r>
      <w:r w:rsidR="005910D3" w:rsidRPr="005910D3">
        <w:rPr>
          <w:rFonts w:ascii="Book Antiqua" w:hAnsi="Book Antiqua" w:cs="Arial"/>
          <w:lang w:val="en-US"/>
        </w:rPr>
        <w:t>95%CI</w:t>
      </w:r>
      <w:r w:rsidR="00F14C5D" w:rsidRPr="005910D3">
        <w:rPr>
          <w:rFonts w:ascii="Book Antiqua" w:hAnsi="Book Antiqua" w:cs="Arial"/>
          <w:lang w:val="en-US"/>
        </w:rPr>
        <w:t>: 1.8</w:t>
      </w:r>
      <w:r w:rsidR="00AF42F8">
        <w:rPr>
          <w:rFonts w:ascii="Book Antiqua" w:eastAsia="SimSun" w:hAnsi="Book Antiqua" w:cs="Arial" w:hint="eastAsia"/>
          <w:lang w:val="en-US" w:eastAsia="zh-CN"/>
        </w:rPr>
        <w:t>%</w:t>
      </w:r>
      <w:r w:rsidR="00F14C5D" w:rsidRPr="005910D3">
        <w:rPr>
          <w:rFonts w:ascii="Book Antiqua" w:hAnsi="Book Antiqua" w:cs="Arial"/>
          <w:lang w:val="en-US"/>
        </w:rPr>
        <w:t>-8.5%)</w:t>
      </w:r>
      <w:r w:rsidR="00A6304C" w:rsidRPr="005910D3">
        <w:rPr>
          <w:rFonts w:ascii="Book Antiqua" w:hAnsi="Book Antiqua" w:cs="Arial"/>
          <w:lang w:val="en-US"/>
        </w:rPr>
        <w:t xml:space="preserve"> of</w:t>
      </w:r>
      <w:r w:rsidR="00C56555" w:rsidRPr="005910D3">
        <w:rPr>
          <w:rFonts w:ascii="Book Antiqua" w:hAnsi="Book Antiqua" w:cs="Arial"/>
          <w:lang w:val="en-US"/>
        </w:rPr>
        <w:t xml:space="preserve"> all </w:t>
      </w:r>
      <w:r w:rsidR="000C6F4E" w:rsidRPr="005910D3">
        <w:rPr>
          <w:rFonts w:ascii="Book Antiqua" w:hAnsi="Book Antiqua" w:cs="Arial"/>
        </w:rPr>
        <w:t>pulmonary embolism</w:t>
      </w:r>
      <w:r w:rsidR="00C56555" w:rsidRPr="005910D3">
        <w:rPr>
          <w:rFonts w:ascii="Book Antiqua" w:hAnsi="Book Antiqua" w:cs="Arial"/>
          <w:lang w:val="en-US"/>
        </w:rPr>
        <w:t>s.</w:t>
      </w:r>
      <w:r w:rsidR="00D736DA">
        <w:rPr>
          <w:rFonts w:ascii="Book Antiqua" w:hAnsi="Book Antiqua" w:cs="Arial"/>
          <w:lang w:val="en-US"/>
        </w:rPr>
        <w:t xml:space="preserve"> </w:t>
      </w:r>
      <w:r w:rsidR="0031670E" w:rsidRPr="005910D3">
        <w:rPr>
          <w:rFonts w:ascii="Book Antiqua" w:hAnsi="Book Antiqua" w:cs="Arial"/>
          <w:lang w:val="en-US"/>
        </w:rPr>
        <w:t xml:space="preserve">The incidence of </w:t>
      </w:r>
      <w:r w:rsidR="00AF42F8">
        <w:rPr>
          <w:rFonts w:ascii="Book Antiqua" w:hAnsi="Book Antiqua" w:cs="Arial"/>
          <w:lang w:val="en-US"/>
        </w:rPr>
        <w:t>IPE</w:t>
      </w:r>
      <w:r w:rsidR="0031670E" w:rsidRPr="005910D3">
        <w:rPr>
          <w:rFonts w:ascii="Book Antiqua" w:hAnsi="Book Antiqua" w:cs="Arial"/>
          <w:lang w:val="en-US"/>
        </w:rPr>
        <w:t xml:space="preserve"> in cancer is 1</w:t>
      </w:r>
      <w:r w:rsidR="005907D2">
        <w:rPr>
          <w:rFonts w:ascii="Book Antiqua" w:eastAsia="SimSun" w:hAnsi="Book Antiqua" w:cs="Arial" w:hint="eastAsia"/>
          <w:lang w:val="en-US" w:eastAsia="zh-CN"/>
        </w:rPr>
        <w:t>%</w:t>
      </w:r>
      <w:r w:rsidR="0031670E" w:rsidRPr="005910D3">
        <w:rPr>
          <w:rFonts w:ascii="Book Antiqua" w:hAnsi="Book Antiqua" w:cs="Arial"/>
          <w:lang w:val="en-US"/>
        </w:rPr>
        <w:t xml:space="preserve">-5%, </w:t>
      </w:r>
      <w:r w:rsidR="0040724C" w:rsidRPr="005910D3">
        <w:rPr>
          <w:rFonts w:ascii="Book Antiqua" w:hAnsi="Book Antiqua" w:cs="Arial"/>
          <w:lang w:val="en-US"/>
        </w:rPr>
        <w:t>and t</w:t>
      </w:r>
      <w:r w:rsidR="0031670E" w:rsidRPr="005910D3">
        <w:rPr>
          <w:rFonts w:ascii="Book Antiqua" w:hAnsi="Book Antiqua" w:cs="Arial"/>
          <w:lang w:val="en-US"/>
        </w:rPr>
        <w:t>he proportion</w:t>
      </w:r>
      <w:r w:rsidR="008144E5" w:rsidRPr="005910D3">
        <w:rPr>
          <w:rFonts w:ascii="Book Antiqua" w:hAnsi="Book Antiqua" w:cs="Arial"/>
          <w:lang w:val="en-US"/>
        </w:rPr>
        <w:t xml:space="preserve"> that are</w:t>
      </w:r>
      <w:r w:rsidR="0031670E" w:rsidRPr="005910D3">
        <w:rPr>
          <w:rFonts w:ascii="Book Antiqua" w:hAnsi="Book Antiqua" w:cs="Arial"/>
          <w:lang w:val="en-US"/>
        </w:rPr>
        <w:t xml:space="preserve"> SSPEs is 8.5</w:t>
      </w:r>
      <w:proofErr w:type="gramStart"/>
      <w:r w:rsidR="0031670E" w:rsidRPr="005910D3">
        <w:rPr>
          <w:rFonts w:ascii="Book Antiqua" w:hAnsi="Book Antiqua" w:cs="Arial"/>
          <w:lang w:val="en-US"/>
        </w:rPr>
        <w:t>%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13]</w:t>
      </w:r>
      <w:r w:rsidR="0040724C" w:rsidRPr="005910D3">
        <w:rPr>
          <w:rFonts w:ascii="Book Antiqua" w:hAnsi="Book Antiqua" w:cs="Arial"/>
          <w:lang w:val="en-US"/>
        </w:rPr>
        <w:t>.</w:t>
      </w:r>
      <w:r w:rsidR="00AF42F8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40724C" w:rsidRPr="005910D3">
        <w:rPr>
          <w:rFonts w:ascii="Book Antiqua" w:hAnsi="Book Antiqua" w:cs="Arial"/>
          <w:lang w:val="en-US"/>
        </w:rPr>
        <w:t>H</w:t>
      </w:r>
      <w:r w:rsidR="008144E5" w:rsidRPr="005910D3">
        <w:rPr>
          <w:rFonts w:ascii="Book Antiqua" w:hAnsi="Book Antiqua" w:cs="Arial"/>
          <w:lang w:val="en-US"/>
        </w:rPr>
        <w:t>owever, a comparison with</w:t>
      </w:r>
      <w:r w:rsidR="007C68C9" w:rsidRPr="005910D3">
        <w:rPr>
          <w:rFonts w:ascii="Book Antiqua" w:hAnsi="Book Antiqua" w:cs="Arial"/>
          <w:lang w:val="en-US"/>
        </w:rPr>
        <w:t xml:space="preserve"> the incidence of</w:t>
      </w:r>
      <w:r w:rsidR="008144E5" w:rsidRPr="005910D3">
        <w:rPr>
          <w:rFonts w:ascii="Book Antiqua" w:hAnsi="Book Antiqua" w:cs="Arial"/>
          <w:lang w:val="en-US"/>
        </w:rPr>
        <w:t xml:space="preserve"> non-cancer SSPE is difficult</w:t>
      </w:r>
      <w:r w:rsidR="0040724C" w:rsidRPr="005910D3">
        <w:rPr>
          <w:rFonts w:ascii="Book Antiqua" w:hAnsi="Book Antiqua" w:cs="Arial"/>
          <w:lang w:val="en-US"/>
        </w:rPr>
        <w:t xml:space="preserve"> as t</w:t>
      </w:r>
      <w:r w:rsidR="007C68C9" w:rsidRPr="005910D3">
        <w:rPr>
          <w:rFonts w:ascii="Book Antiqua" w:hAnsi="Book Antiqua" w:cs="Arial"/>
          <w:lang w:val="en-US"/>
        </w:rPr>
        <w:t xml:space="preserve">he diagnosis of IPE frequently occurs using contrast </w:t>
      </w:r>
      <w:r w:rsidR="0040724C" w:rsidRPr="005910D3">
        <w:rPr>
          <w:rFonts w:ascii="Book Antiqua" w:hAnsi="Book Antiqua" w:cs="Arial"/>
          <w:lang w:val="en-US"/>
        </w:rPr>
        <w:t>enhanced CT rather than</w:t>
      </w:r>
      <w:r w:rsidR="001425DF" w:rsidRPr="005910D3">
        <w:rPr>
          <w:rFonts w:ascii="Book Antiqua" w:hAnsi="Book Antiqua" w:cs="Arial"/>
          <w:lang w:val="en-US"/>
        </w:rPr>
        <w:t xml:space="preserve"> formal</w:t>
      </w:r>
      <w:r w:rsidR="007C68C9" w:rsidRPr="005910D3">
        <w:rPr>
          <w:rFonts w:ascii="Book Antiqua" w:hAnsi="Book Antiqua" w:cs="Arial"/>
          <w:lang w:val="en-US"/>
        </w:rPr>
        <w:t xml:space="preserve"> </w:t>
      </w:r>
      <w:proofErr w:type="gramStart"/>
      <w:r w:rsidR="007C68C9" w:rsidRPr="005910D3">
        <w:rPr>
          <w:rFonts w:ascii="Book Antiqua" w:hAnsi="Book Antiqua" w:cs="Arial"/>
          <w:lang w:val="en-US"/>
        </w:rPr>
        <w:t>CTPA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13]</w:t>
      </w:r>
      <w:r w:rsidR="007C68C9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</w:p>
    <w:p w:rsidR="0067583A" w:rsidRPr="005910D3" w:rsidRDefault="006A52A8" w:rsidP="00AF42F8">
      <w:pPr>
        <w:spacing w:line="360" w:lineRule="auto"/>
        <w:ind w:firstLineChars="150" w:firstLine="360"/>
        <w:contextualSpacing/>
        <w:jc w:val="both"/>
        <w:rPr>
          <w:rFonts w:ascii="Book Antiqua" w:hAnsi="Book Antiqua" w:cs="Arial"/>
        </w:rPr>
      </w:pPr>
      <w:r w:rsidRPr="005910D3">
        <w:rPr>
          <w:rFonts w:ascii="Book Antiqua" w:hAnsi="Book Antiqua" w:cs="Arial"/>
        </w:rPr>
        <w:t xml:space="preserve">A 2016 Cochrane review concluded that there were no randomised controlled trials to guide the effectiveness of anticoagulation treatment for isolated or incidental </w:t>
      </w:r>
      <w:proofErr w:type="gramStart"/>
      <w:r w:rsidRPr="005910D3">
        <w:rPr>
          <w:rFonts w:ascii="Book Antiqua" w:hAnsi="Book Antiqua" w:cs="Arial"/>
        </w:rPr>
        <w:t>SSPE</w:t>
      </w:r>
      <w:r w:rsidRPr="005910D3">
        <w:rPr>
          <w:rFonts w:ascii="Book Antiqua" w:hAnsi="Book Antiqua" w:cs="Arial"/>
          <w:vertAlign w:val="superscript"/>
        </w:rPr>
        <w:t>[</w:t>
      </w:r>
      <w:proofErr w:type="gramEnd"/>
      <w:r w:rsidRPr="005910D3">
        <w:rPr>
          <w:rFonts w:ascii="Book Antiqua" w:hAnsi="Book Antiqua" w:cs="Arial"/>
          <w:vertAlign w:val="superscript"/>
        </w:rPr>
        <w:t>14]</w:t>
      </w:r>
      <w:r w:rsidRPr="005910D3">
        <w:rPr>
          <w:rFonts w:ascii="Book Antiqua" w:hAnsi="Book Antiqua" w:cs="Arial"/>
        </w:rPr>
        <w:t>.</w:t>
      </w:r>
      <w:r w:rsidR="00D736DA">
        <w:rPr>
          <w:rFonts w:ascii="Book Antiqua" w:hAnsi="Book Antiqua" w:cs="Arial"/>
        </w:rPr>
        <w:t xml:space="preserve"> </w:t>
      </w:r>
      <w:r w:rsidRPr="005910D3">
        <w:rPr>
          <w:rFonts w:ascii="Book Antiqua" w:hAnsi="Book Antiqua" w:cs="Arial"/>
        </w:rPr>
        <w:t xml:space="preserve">In 2014, the European Society of Cardiologists (ESC) </w:t>
      </w:r>
      <w:r w:rsidR="000C6F4E" w:rsidRPr="005910D3">
        <w:rPr>
          <w:rFonts w:ascii="Book Antiqua" w:hAnsi="Book Antiqua" w:cs="Arial"/>
        </w:rPr>
        <w:t>pulmonary embolism</w:t>
      </w:r>
      <w:r w:rsidRPr="005910D3">
        <w:rPr>
          <w:rFonts w:ascii="Book Antiqua" w:hAnsi="Book Antiqua" w:cs="Arial"/>
        </w:rPr>
        <w:t xml:space="preserve"> guidelines proposed individualised risk assessment to guide the need for anticoagulation in isolated </w:t>
      </w:r>
      <w:proofErr w:type="gramStart"/>
      <w:r w:rsidRPr="005910D3">
        <w:rPr>
          <w:rFonts w:ascii="Book Antiqua" w:hAnsi="Book Antiqua" w:cs="Arial"/>
        </w:rPr>
        <w:t>SSPE</w:t>
      </w:r>
      <w:r w:rsidRPr="005910D3">
        <w:rPr>
          <w:rFonts w:ascii="Book Antiqua" w:hAnsi="Book Antiqua" w:cs="Arial"/>
          <w:vertAlign w:val="superscript"/>
        </w:rPr>
        <w:t>[</w:t>
      </w:r>
      <w:proofErr w:type="gramEnd"/>
      <w:r w:rsidRPr="005910D3">
        <w:rPr>
          <w:rFonts w:ascii="Book Antiqua" w:hAnsi="Book Antiqua" w:cs="Arial"/>
          <w:vertAlign w:val="superscript"/>
        </w:rPr>
        <w:t>15]</w:t>
      </w:r>
      <w:r w:rsidRPr="005910D3">
        <w:rPr>
          <w:rFonts w:ascii="Book Antiqua" w:hAnsi="Book Antiqua" w:cs="Arial"/>
        </w:rPr>
        <w:t>.</w:t>
      </w:r>
      <w:r w:rsidR="00D736DA">
        <w:rPr>
          <w:rFonts w:ascii="Book Antiqua" w:hAnsi="Book Antiqua" w:cs="Arial"/>
        </w:rPr>
        <w:t xml:space="preserve"> </w:t>
      </w:r>
      <w:r w:rsidRPr="005910D3">
        <w:rPr>
          <w:rFonts w:ascii="Book Antiqua" w:hAnsi="Book Antiqua" w:cs="Arial"/>
        </w:rPr>
        <w:t xml:space="preserve">This approach was extended by the recent 2016 American College of Chest Physicians (ACCP) guidelines, that advocates clinical surveillance for SSPE without proximal DVT and with a low risk of recurrence in preference to </w:t>
      </w:r>
      <w:proofErr w:type="gramStart"/>
      <w:r w:rsidRPr="005910D3">
        <w:rPr>
          <w:rFonts w:ascii="Book Antiqua" w:hAnsi="Book Antiqua" w:cs="Arial"/>
        </w:rPr>
        <w:t>anticoagulation</w:t>
      </w:r>
      <w:r w:rsidRPr="005910D3">
        <w:rPr>
          <w:rFonts w:ascii="Book Antiqua" w:hAnsi="Book Antiqua" w:cs="Arial"/>
          <w:vertAlign w:val="superscript"/>
        </w:rPr>
        <w:t>[</w:t>
      </w:r>
      <w:proofErr w:type="gramEnd"/>
      <w:r w:rsidRPr="005910D3">
        <w:rPr>
          <w:rFonts w:ascii="Book Antiqua" w:hAnsi="Book Antiqua" w:cs="Arial"/>
          <w:vertAlign w:val="superscript"/>
        </w:rPr>
        <w:t>16]</w:t>
      </w:r>
      <w:r w:rsidRPr="005910D3">
        <w:rPr>
          <w:rFonts w:ascii="Book Antiqua" w:hAnsi="Book Antiqua" w:cs="Arial"/>
        </w:rPr>
        <w:t>.</w:t>
      </w:r>
      <w:r w:rsidR="00AF42F8">
        <w:rPr>
          <w:rFonts w:ascii="Book Antiqua" w:eastAsia="SimSun" w:hAnsi="Book Antiqua" w:cs="Arial" w:hint="eastAsia"/>
          <w:lang w:eastAsia="zh-CN"/>
        </w:rPr>
        <w:t xml:space="preserve"> </w:t>
      </w:r>
      <w:r w:rsidRPr="005910D3">
        <w:rPr>
          <w:rFonts w:ascii="Book Antiqua" w:hAnsi="Book Antiqua" w:cs="Arial"/>
        </w:rPr>
        <w:t>Therefore, low risk isola</w:t>
      </w:r>
      <w:r w:rsidR="00D87CAD" w:rsidRPr="005910D3">
        <w:rPr>
          <w:rFonts w:ascii="Book Antiqua" w:hAnsi="Book Antiqua" w:cs="Arial"/>
        </w:rPr>
        <w:t>ted SSPE without concurrent DVT</w:t>
      </w:r>
      <w:r w:rsidRPr="005910D3">
        <w:rPr>
          <w:rFonts w:ascii="Book Antiqua" w:hAnsi="Book Antiqua" w:cs="Arial"/>
        </w:rPr>
        <w:t xml:space="preserve"> may not require treatment with anticoagulation.</w:t>
      </w:r>
      <w:r w:rsidR="00D736DA">
        <w:rPr>
          <w:rFonts w:ascii="Book Antiqua" w:hAnsi="Book Antiqua" w:cs="Arial"/>
        </w:rPr>
        <w:t xml:space="preserve"> </w:t>
      </w:r>
      <w:r w:rsidRPr="005910D3">
        <w:rPr>
          <w:rFonts w:ascii="Book Antiqua" w:hAnsi="Book Antiqua" w:cs="Arial"/>
        </w:rPr>
        <w:t xml:space="preserve">However, this was deemed a weak recommendation based on low quality evidence highlighting the urgent need for trials to address this </w:t>
      </w:r>
      <w:proofErr w:type="gramStart"/>
      <w:r w:rsidRPr="005910D3">
        <w:rPr>
          <w:rFonts w:ascii="Book Antiqua" w:hAnsi="Book Antiqua" w:cs="Arial"/>
        </w:rPr>
        <w:t>area</w:t>
      </w:r>
      <w:r w:rsidRPr="005910D3">
        <w:rPr>
          <w:rFonts w:ascii="Book Antiqua" w:hAnsi="Book Antiqua" w:cs="Arial"/>
          <w:vertAlign w:val="superscript"/>
        </w:rPr>
        <w:t>[</w:t>
      </w:r>
      <w:proofErr w:type="gramEnd"/>
      <w:r w:rsidRPr="005910D3">
        <w:rPr>
          <w:rFonts w:ascii="Book Antiqua" w:hAnsi="Book Antiqua" w:cs="Arial"/>
          <w:vertAlign w:val="superscript"/>
        </w:rPr>
        <w:t>16]</w:t>
      </w:r>
      <w:r w:rsidRPr="005910D3">
        <w:rPr>
          <w:rFonts w:ascii="Book Antiqua" w:hAnsi="Book Antiqua" w:cs="Arial"/>
        </w:rPr>
        <w:t>.</w:t>
      </w:r>
      <w:r w:rsidR="00AF42F8">
        <w:rPr>
          <w:rFonts w:ascii="Book Antiqua" w:eastAsia="SimSun" w:hAnsi="Book Antiqua" w:cs="Arial" w:hint="eastAsia"/>
          <w:lang w:eastAsia="zh-CN"/>
        </w:rPr>
        <w:t xml:space="preserve"> </w:t>
      </w:r>
      <w:r w:rsidRPr="005910D3">
        <w:rPr>
          <w:rFonts w:ascii="Book Antiqua" w:hAnsi="Book Antiqua" w:cs="Arial"/>
        </w:rPr>
        <w:t xml:space="preserve">In practice, international physician surveys have highlighted that the majority of SSPEs are treated with anticoagulation due to uncertainty about the natural history of the disease and consequences of not </w:t>
      </w:r>
      <w:proofErr w:type="gramStart"/>
      <w:r w:rsidRPr="005910D3">
        <w:rPr>
          <w:rFonts w:ascii="Book Antiqua" w:hAnsi="Book Antiqua" w:cs="Arial"/>
        </w:rPr>
        <w:t>treating</w:t>
      </w:r>
      <w:r w:rsidRPr="005910D3">
        <w:rPr>
          <w:rFonts w:ascii="Book Antiqua" w:hAnsi="Book Antiqua" w:cs="Arial"/>
          <w:vertAlign w:val="superscript"/>
        </w:rPr>
        <w:t>[</w:t>
      </w:r>
      <w:proofErr w:type="gramEnd"/>
      <w:r w:rsidRPr="005910D3">
        <w:rPr>
          <w:rFonts w:ascii="Book Antiqua" w:hAnsi="Book Antiqua" w:cs="Arial"/>
          <w:vertAlign w:val="superscript"/>
        </w:rPr>
        <w:t>17]</w:t>
      </w:r>
      <w:r w:rsidRPr="005910D3">
        <w:rPr>
          <w:rFonts w:ascii="Book Antiqua" w:hAnsi="Book Antiqua" w:cs="Arial"/>
        </w:rPr>
        <w:t>.</w:t>
      </w:r>
      <w:r w:rsidR="00D736DA">
        <w:rPr>
          <w:rFonts w:ascii="Book Antiqua" w:hAnsi="Book Antiqua" w:cs="Arial"/>
        </w:rPr>
        <w:t xml:space="preserve"> </w:t>
      </w:r>
      <w:r w:rsidR="009B18E0" w:rsidRPr="005910D3">
        <w:rPr>
          <w:rFonts w:ascii="Book Antiqua" w:hAnsi="Book Antiqua" w:cs="Arial"/>
        </w:rPr>
        <w:t>A</w:t>
      </w:r>
      <w:r w:rsidR="00FF2E9C" w:rsidRPr="005910D3">
        <w:rPr>
          <w:rFonts w:ascii="Book Antiqua" w:hAnsi="Book Antiqua" w:cs="Arial"/>
        </w:rPr>
        <w:t>nticoagulation</w:t>
      </w:r>
      <w:r w:rsidR="003619C5" w:rsidRPr="005910D3">
        <w:rPr>
          <w:rFonts w:ascii="Book Antiqua" w:hAnsi="Book Antiqua" w:cs="Arial"/>
        </w:rPr>
        <w:t xml:space="preserve"> is</w:t>
      </w:r>
      <w:r w:rsidR="009B18E0" w:rsidRPr="005910D3">
        <w:rPr>
          <w:rFonts w:ascii="Book Antiqua" w:hAnsi="Book Antiqua" w:cs="Arial"/>
        </w:rPr>
        <w:t xml:space="preserve"> not without risk</w:t>
      </w:r>
      <w:r w:rsidR="00FF2E9C" w:rsidRPr="005910D3">
        <w:rPr>
          <w:rFonts w:ascii="Book Antiqua" w:hAnsi="Book Antiqua" w:cs="Arial"/>
        </w:rPr>
        <w:t>s</w:t>
      </w:r>
      <w:r w:rsidR="009B18E0" w:rsidRPr="005910D3">
        <w:rPr>
          <w:rFonts w:ascii="Book Antiqua" w:hAnsi="Book Antiqua" w:cs="Arial"/>
        </w:rPr>
        <w:t xml:space="preserve"> and is</w:t>
      </w:r>
      <w:r w:rsidR="003619C5" w:rsidRPr="005910D3">
        <w:rPr>
          <w:rFonts w:ascii="Book Antiqua" w:hAnsi="Book Antiqua" w:cs="Arial"/>
        </w:rPr>
        <w:t xml:space="preserve"> assoc</w:t>
      </w:r>
      <w:r w:rsidR="00896E2A" w:rsidRPr="005910D3">
        <w:rPr>
          <w:rFonts w:ascii="Book Antiqua" w:hAnsi="Book Antiqua" w:cs="Arial"/>
        </w:rPr>
        <w:t>iated with bleeding in 8.1% (</w:t>
      </w:r>
      <w:r w:rsidR="005910D3" w:rsidRPr="005910D3">
        <w:rPr>
          <w:rFonts w:ascii="Book Antiqua" w:hAnsi="Book Antiqua" w:cs="Arial"/>
        </w:rPr>
        <w:t>95%CI</w:t>
      </w:r>
      <w:r w:rsidR="00896E2A" w:rsidRPr="005910D3">
        <w:rPr>
          <w:rFonts w:ascii="Book Antiqua" w:hAnsi="Book Antiqua" w:cs="Arial"/>
        </w:rPr>
        <w:t>: 2.8</w:t>
      </w:r>
      <w:r w:rsidR="00AF42F8">
        <w:rPr>
          <w:rFonts w:ascii="Book Antiqua" w:eastAsia="SimSun" w:hAnsi="Book Antiqua" w:cs="Arial" w:hint="eastAsia"/>
          <w:lang w:eastAsia="zh-CN"/>
        </w:rPr>
        <w:t>%</w:t>
      </w:r>
      <w:r w:rsidR="00661E3C">
        <w:rPr>
          <w:rFonts w:ascii="SimSun" w:eastAsia="SimSun" w:hAnsi="SimSun" w:cs="Arial" w:hint="eastAsia"/>
          <w:lang w:eastAsia="zh-CN"/>
        </w:rPr>
        <w:t>-</w:t>
      </w:r>
      <w:r w:rsidR="00896E2A" w:rsidRPr="005910D3">
        <w:rPr>
          <w:rFonts w:ascii="Book Antiqua" w:hAnsi="Book Antiqua" w:cs="Arial"/>
        </w:rPr>
        <w:t xml:space="preserve">15.8%) of patients with </w:t>
      </w:r>
      <w:proofErr w:type="gramStart"/>
      <w:r w:rsidR="00896E2A" w:rsidRPr="005910D3">
        <w:rPr>
          <w:rFonts w:ascii="Book Antiqua" w:hAnsi="Book Antiqua" w:cs="Arial"/>
        </w:rPr>
        <w:t>SSPE</w:t>
      </w:r>
      <w:r w:rsidR="00960E05" w:rsidRPr="005910D3">
        <w:rPr>
          <w:rFonts w:ascii="Book Antiqua" w:hAnsi="Book Antiqua" w:cs="Arial"/>
          <w:vertAlign w:val="superscript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</w:rPr>
        <w:t>12]</w:t>
      </w:r>
      <w:r w:rsidR="0067583A" w:rsidRPr="005910D3">
        <w:rPr>
          <w:rFonts w:ascii="Book Antiqua" w:hAnsi="Book Antiqua" w:cs="Arial"/>
        </w:rPr>
        <w:t>.</w:t>
      </w:r>
      <w:r w:rsidR="00AF42F8">
        <w:rPr>
          <w:rFonts w:ascii="Book Antiqua" w:eastAsia="SimSun" w:hAnsi="Book Antiqua" w:cs="Arial" w:hint="eastAsia"/>
          <w:lang w:eastAsia="zh-CN"/>
        </w:rPr>
        <w:t xml:space="preserve"> </w:t>
      </w:r>
      <w:r w:rsidR="00FF2E9C" w:rsidRPr="005910D3">
        <w:rPr>
          <w:rFonts w:ascii="Book Antiqua" w:hAnsi="Book Antiqua" w:cs="Arial"/>
        </w:rPr>
        <w:t>The bleeding risks in SSPE</w:t>
      </w:r>
      <w:r w:rsidR="0067583A" w:rsidRPr="005910D3">
        <w:rPr>
          <w:rFonts w:ascii="Book Antiqua" w:hAnsi="Book Antiqua" w:cs="Arial"/>
        </w:rPr>
        <w:t xml:space="preserve"> patients that do not receive anticoagu</w:t>
      </w:r>
      <w:r w:rsidR="00165F34" w:rsidRPr="005910D3">
        <w:rPr>
          <w:rFonts w:ascii="Book Antiqua" w:hAnsi="Book Antiqua" w:cs="Arial"/>
        </w:rPr>
        <w:t>lation are un</w:t>
      </w:r>
      <w:r w:rsidR="00DA7864" w:rsidRPr="005910D3">
        <w:rPr>
          <w:rFonts w:ascii="Book Antiqua" w:hAnsi="Book Antiqua" w:cs="Arial"/>
        </w:rPr>
        <w:t xml:space="preserve">known however, </w:t>
      </w:r>
      <w:r w:rsidR="00165F34" w:rsidRPr="005910D3">
        <w:rPr>
          <w:rFonts w:ascii="Book Antiqua" w:hAnsi="Book Antiqua" w:cs="Arial"/>
        </w:rPr>
        <w:t>in other cohorts</w:t>
      </w:r>
      <w:r w:rsidR="00F84AB7" w:rsidRPr="005910D3">
        <w:rPr>
          <w:rFonts w:ascii="Book Antiqua" w:hAnsi="Book Antiqua" w:cs="Arial"/>
        </w:rPr>
        <w:t xml:space="preserve"> </w:t>
      </w:r>
      <w:r w:rsidR="00F84AB7" w:rsidRPr="005910D3">
        <w:rPr>
          <w:rFonts w:ascii="Book Antiqua" w:hAnsi="Book Antiqua" w:cs="Arial"/>
        </w:rPr>
        <w:lastRenderedPageBreak/>
        <w:t xml:space="preserve">of untreated </w:t>
      </w:r>
      <w:r w:rsidR="00732657" w:rsidRPr="005910D3">
        <w:rPr>
          <w:rFonts w:ascii="Book Antiqua" w:hAnsi="Book Antiqua" w:cs="Arial"/>
          <w:lang w:val="en-US"/>
        </w:rPr>
        <w:t>venous thromboembolism (VTE)</w:t>
      </w:r>
      <w:r w:rsidR="00F84AB7" w:rsidRPr="005910D3">
        <w:rPr>
          <w:rFonts w:ascii="Book Antiqua" w:hAnsi="Book Antiqua" w:cs="Arial"/>
        </w:rPr>
        <w:t xml:space="preserve"> patients,</w:t>
      </w:r>
      <w:r w:rsidR="00DA7864" w:rsidRPr="005910D3">
        <w:rPr>
          <w:rFonts w:ascii="Book Antiqua" w:hAnsi="Book Antiqua" w:cs="Arial"/>
        </w:rPr>
        <w:t xml:space="preserve"> the major bleeding rates are </w:t>
      </w:r>
      <w:r w:rsidR="00165F34" w:rsidRPr="005910D3">
        <w:rPr>
          <w:rFonts w:ascii="Book Antiqua" w:hAnsi="Book Antiqua" w:cs="Arial"/>
        </w:rPr>
        <w:t>0.6%</w:t>
      </w:r>
      <w:r w:rsidR="00881EC7" w:rsidRPr="005910D3">
        <w:rPr>
          <w:rFonts w:ascii="Book Antiqua" w:hAnsi="Book Antiqua" w:cs="Arial"/>
        </w:rPr>
        <w:t xml:space="preserve"> per patient </w:t>
      </w:r>
      <w:proofErr w:type="gramStart"/>
      <w:r w:rsidR="00881EC7" w:rsidRPr="005910D3">
        <w:rPr>
          <w:rFonts w:ascii="Book Antiqua" w:hAnsi="Book Antiqua" w:cs="Arial"/>
        </w:rPr>
        <w:t>year</w:t>
      </w:r>
      <w:r w:rsidR="00960E05" w:rsidRPr="005910D3">
        <w:rPr>
          <w:rFonts w:ascii="Book Antiqua" w:hAnsi="Book Antiqua" w:cs="Arial"/>
          <w:vertAlign w:val="superscript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</w:rPr>
        <w:t>18]</w:t>
      </w:r>
      <w:r w:rsidR="00BD209D" w:rsidRPr="005910D3">
        <w:rPr>
          <w:rFonts w:ascii="Book Antiqua" w:hAnsi="Book Antiqua" w:cs="Arial"/>
        </w:rPr>
        <w:t>.</w:t>
      </w:r>
      <w:r w:rsidR="00D736DA">
        <w:rPr>
          <w:rFonts w:ascii="Book Antiqua" w:hAnsi="Book Antiqua" w:cs="Arial"/>
        </w:rPr>
        <w:t xml:space="preserve"> </w:t>
      </w:r>
      <w:r w:rsidR="00881EC7" w:rsidRPr="005910D3">
        <w:rPr>
          <w:rFonts w:ascii="Book Antiqua" w:hAnsi="Book Antiqua" w:cs="Arial"/>
        </w:rPr>
        <w:t>Bleeding</w:t>
      </w:r>
      <w:r w:rsidR="00DA7864" w:rsidRPr="005910D3">
        <w:rPr>
          <w:rFonts w:ascii="Book Antiqua" w:hAnsi="Book Antiqua" w:cs="Arial"/>
        </w:rPr>
        <w:t xml:space="preserve"> definitions vary across SSPE studies</w:t>
      </w:r>
      <w:r w:rsidR="00881EC7" w:rsidRPr="005910D3">
        <w:rPr>
          <w:rFonts w:ascii="Book Antiqua" w:hAnsi="Book Antiqua" w:cs="Arial"/>
        </w:rPr>
        <w:t xml:space="preserve"> and thus are difficult to compare with</w:t>
      </w:r>
      <w:r w:rsidR="00880188" w:rsidRPr="005910D3">
        <w:rPr>
          <w:rFonts w:ascii="Book Antiqua" w:hAnsi="Book Antiqua" w:cs="Arial"/>
        </w:rPr>
        <w:t xml:space="preserve"> other </w:t>
      </w:r>
      <w:r w:rsidR="000C6F4E" w:rsidRPr="005910D3">
        <w:rPr>
          <w:rFonts w:ascii="Book Antiqua" w:hAnsi="Book Antiqua" w:cs="Arial"/>
        </w:rPr>
        <w:t>pulmonary embolism</w:t>
      </w:r>
      <w:r w:rsidR="00880188" w:rsidRPr="005910D3">
        <w:rPr>
          <w:rFonts w:ascii="Book Antiqua" w:hAnsi="Book Antiqua" w:cs="Arial"/>
        </w:rPr>
        <w:t xml:space="preserve"> distributions and overall </w:t>
      </w:r>
      <w:r w:rsidR="000C6F4E" w:rsidRPr="005910D3">
        <w:rPr>
          <w:rFonts w:ascii="Book Antiqua" w:hAnsi="Book Antiqua" w:cs="Arial"/>
        </w:rPr>
        <w:t>pulmonary embolism</w:t>
      </w:r>
      <w:r w:rsidR="00880188" w:rsidRPr="005910D3">
        <w:rPr>
          <w:rFonts w:ascii="Book Antiqua" w:hAnsi="Book Antiqua" w:cs="Arial"/>
        </w:rPr>
        <w:t xml:space="preserve"> bleeding rates.</w:t>
      </w:r>
      <w:r w:rsidR="00D736DA">
        <w:rPr>
          <w:rFonts w:ascii="Book Antiqua" w:hAnsi="Book Antiqua" w:cs="Arial"/>
        </w:rPr>
        <w:t xml:space="preserve"> </w:t>
      </w:r>
      <w:r w:rsidR="00880188" w:rsidRPr="005910D3">
        <w:rPr>
          <w:rFonts w:ascii="Book Antiqua" w:hAnsi="Book Antiqua" w:cs="Arial"/>
        </w:rPr>
        <w:t xml:space="preserve">In a meta-analysis by van der </w:t>
      </w:r>
      <w:proofErr w:type="spellStart"/>
      <w:r w:rsidR="00880188" w:rsidRPr="005910D3">
        <w:rPr>
          <w:rFonts w:ascii="Book Antiqua" w:hAnsi="Book Antiqua" w:cs="Arial"/>
        </w:rPr>
        <w:t>Hulle</w:t>
      </w:r>
      <w:proofErr w:type="spellEnd"/>
      <w:r w:rsidR="00880188" w:rsidRPr="005910D3">
        <w:rPr>
          <w:rFonts w:ascii="Book Antiqua" w:hAnsi="Book Antiqua" w:cs="Arial"/>
        </w:rPr>
        <w:t xml:space="preserve"> </w:t>
      </w:r>
      <w:r w:rsidR="00880188" w:rsidRPr="005910D3">
        <w:rPr>
          <w:rFonts w:ascii="Book Antiqua" w:hAnsi="Book Antiqua" w:cs="Arial"/>
          <w:i/>
        </w:rPr>
        <w:t>et al</w:t>
      </w:r>
      <w:r w:rsidR="005907D2" w:rsidRPr="005910D3">
        <w:rPr>
          <w:rFonts w:ascii="Book Antiqua" w:hAnsi="Book Antiqua" w:cs="Arial"/>
          <w:vertAlign w:val="superscript"/>
        </w:rPr>
        <w:t>[19]</w:t>
      </w:r>
      <w:r w:rsidR="00880188" w:rsidRPr="005910D3">
        <w:rPr>
          <w:rFonts w:ascii="Book Antiqua" w:hAnsi="Book Antiqua" w:cs="Arial"/>
        </w:rPr>
        <w:t xml:space="preserve"> of VTE patients treated with direct or</w:t>
      </w:r>
      <w:r w:rsidR="005907D2">
        <w:rPr>
          <w:rFonts w:ascii="Book Antiqua" w:hAnsi="Book Antiqua" w:cs="Arial"/>
        </w:rPr>
        <w:t>al anticoagulants (DOACs)(</w:t>
      </w:r>
      <w:r w:rsidR="005907D2" w:rsidRPr="005907D2">
        <w:rPr>
          <w:rFonts w:ascii="Book Antiqua" w:hAnsi="Book Antiqua" w:cs="Arial"/>
          <w:i/>
        </w:rPr>
        <w:t>n</w:t>
      </w:r>
      <w:r w:rsidR="005907D2">
        <w:rPr>
          <w:rFonts w:ascii="Book Antiqua" w:eastAsia="SimSun" w:hAnsi="Book Antiqua" w:cs="Arial" w:hint="eastAsia"/>
          <w:lang w:eastAsia="zh-CN"/>
        </w:rPr>
        <w:t xml:space="preserve"> </w:t>
      </w:r>
      <w:r w:rsidR="005907D2">
        <w:rPr>
          <w:rFonts w:ascii="Book Antiqua" w:hAnsi="Book Antiqua" w:cs="Arial"/>
        </w:rPr>
        <w:t>=</w:t>
      </w:r>
      <w:r w:rsidR="005907D2">
        <w:rPr>
          <w:rFonts w:ascii="Book Antiqua" w:eastAsia="SimSun" w:hAnsi="Book Antiqua" w:cs="Arial" w:hint="eastAsia"/>
          <w:lang w:eastAsia="zh-CN"/>
        </w:rPr>
        <w:t xml:space="preserve"> </w:t>
      </w:r>
      <w:r w:rsidR="005907D2">
        <w:rPr>
          <w:rFonts w:ascii="Book Antiqua" w:hAnsi="Book Antiqua" w:cs="Arial"/>
        </w:rPr>
        <w:t>12</w:t>
      </w:r>
      <w:r w:rsidR="00880188" w:rsidRPr="005910D3">
        <w:rPr>
          <w:rFonts w:ascii="Book Antiqua" w:hAnsi="Book Antiqua" w:cs="Arial"/>
        </w:rPr>
        <w:t xml:space="preserve">153), </w:t>
      </w:r>
      <w:r w:rsidR="00881EC7" w:rsidRPr="005910D3">
        <w:rPr>
          <w:rFonts w:ascii="Book Antiqua" w:hAnsi="Book Antiqua" w:cs="Arial"/>
        </w:rPr>
        <w:t>1%</w:t>
      </w:r>
      <w:r w:rsidR="00880188" w:rsidRPr="005910D3">
        <w:rPr>
          <w:rFonts w:ascii="Book Antiqua" w:hAnsi="Book Antiqua" w:cs="Arial"/>
        </w:rPr>
        <w:t xml:space="preserve"> of patients had</w:t>
      </w:r>
      <w:r w:rsidR="00881EC7" w:rsidRPr="005910D3">
        <w:rPr>
          <w:rFonts w:ascii="Book Antiqua" w:hAnsi="Book Antiqua" w:cs="Arial"/>
        </w:rPr>
        <w:t xml:space="preserve"> major bleeding and 6.6%</w:t>
      </w:r>
      <w:r w:rsidR="00880188" w:rsidRPr="005910D3">
        <w:rPr>
          <w:rFonts w:ascii="Book Antiqua" w:hAnsi="Book Antiqua" w:cs="Arial"/>
        </w:rPr>
        <w:t xml:space="preserve"> had</w:t>
      </w:r>
      <w:r w:rsidR="00881EC7" w:rsidRPr="005910D3">
        <w:rPr>
          <w:rFonts w:ascii="Book Antiqua" w:hAnsi="Book Antiqua" w:cs="Arial"/>
        </w:rPr>
        <w:t xml:space="preserve"> clinically relevant non-major bleeding </w:t>
      </w:r>
      <w:r w:rsidR="00880188" w:rsidRPr="005910D3">
        <w:rPr>
          <w:rFonts w:ascii="Book Antiqua" w:hAnsi="Book Antiqua" w:cs="Arial"/>
        </w:rPr>
        <w:t xml:space="preserve">when </w:t>
      </w:r>
      <w:r w:rsidR="00BB3E19" w:rsidRPr="005910D3">
        <w:rPr>
          <w:rFonts w:ascii="Book Antiqua" w:hAnsi="Book Antiqua" w:cs="Arial"/>
        </w:rPr>
        <w:t>standardised</w:t>
      </w:r>
      <w:r w:rsidR="00ED0523" w:rsidRPr="005910D3">
        <w:rPr>
          <w:rFonts w:ascii="Book Antiqua" w:hAnsi="Book Antiqua" w:cs="Arial"/>
        </w:rPr>
        <w:t xml:space="preserve"> definitions</w:t>
      </w:r>
      <w:r w:rsidR="00880188" w:rsidRPr="005910D3">
        <w:rPr>
          <w:rFonts w:ascii="Book Antiqua" w:hAnsi="Book Antiqua" w:cs="Arial"/>
        </w:rPr>
        <w:t xml:space="preserve"> were applied</w:t>
      </w:r>
      <w:r w:rsidR="00881EC7" w:rsidRPr="005910D3">
        <w:rPr>
          <w:rFonts w:ascii="Book Antiqua" w:hAnsi="Book Antiqua" w:cs="Arial"/>
        </w:rPr>
        <w:t>.</w:t>
      </w:r>
      <w:r w:rsidR="00D736DA">
        <w:rPr>
          <w:rFonts w:ascii="Book Antiqua" w:hAnsi="Book Antiqua" w:cs="Arial"/>
        </w:rPr>
        <w:t xml:space="preserve"> </w:t>
      </w:r>
    </w:p>
    <w:p w:rsidR="00F96DDF" w:rsidRPr="005907D2" w:rsidRDefault="00146A46" w:rsidP="005907D2">
      <w:pPr>
        <w:spacing w:line="360" w:lineRule="auto"/>
        <w:ind w:firstLineChars="100" w:firstLine="240"/>
        <w:contextualSpacing/>
        <w:jc w:val="both"/>
        <w:rPr>
          <w:rFonts w:ascii="Book Antiqua" w:hAnsi="Book Antiqua" w:cs="Arial"/>
        </w:rPr>
      </w:pPr>
      <w:r w:rsidRPr="005910D3">
        <w:rPr>
          <w:rFonts w:ascii="Book Antiqua" w:hAnsi="Book Antiqua" w:cs="Arial"/>
          <w:lang w:val="en-US"/>
        </w:rPr>
        <w:t xml:space="preserve">The outcomes following SSPE have </w:t>
      </w:r>
      <w:r w:rsidR="00F96DDF" w:rsidRPr="005910D3">
        <w:rPr>
          <w:rFonts w:ascii="Book Antiqua" w:hAnsi="Book Antiqua" w:cs="Arial"/>
          <w:lang w:val="en-US"/>
        </w:rPr>
        <w:t xml:space="preserve">predominately </w:t>
      </w:r>
      <w:r w:rsidRPr="005910D3">
        <w:rPr>
          <w:rFonts w:ascii="Book Antiqua" w:hAnsi="Book Antiqua" w:cs="Arial"/>
          <w:lang w:val="en-US"/>
        </w:rPr>
        <w:t>focused on VTE recurrence, bleeding complications and mortality</w:t>
      </w:r>
      <w:r w:rsidR="00F96DDF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="00BB3E19" w:rsidRPr="005910D3">
        <w:rPr>
          <w:rFonts w:ascii="Book Antiqua" w:hAnsi="Book Antiqua" w:cs="Arial"/>
          <w:lang w:val="en-US"/>
        </w:rPr>
        <w:t xml:space="preserve">In the </w:t>
      </w:r>
      <w:proofErr w:type="spellStart"/>
      <w:r w:rsidR="00E231F5" w:rsidRPr="005910D3">
        <w:rPr>
          <w:rFonts w:ascii="Book Antiqua" w:hAnsi="Book Antiqua" w:cs="Arial"/>
        </w:rPr>
        <w:t>Bariteau</w:t>
      </w:r>
      <w:proofErr w:type="spellEnd"/>
      <w:r w:rsidR="00BB3E19" w:rsidRPr="005910D3">
        <w:rPr>
          <w:rFonts w:ascii="Book Antiqua" w:hAnsi="Book Antiqua" w:cs="Arial"/>
        </w:rPr>
        <w:t xml:space="preserve"> </w:t>
      </w:r>
      <w:r w:rsidR="00BB3E19" w:rsidRPr="005910D3">
        <w:rPr>
          <w:rFonts w:ascii="Book Antiqua" w:hAnsi="Book Antiqua" w:cs="Arial"/>
          <w:i/>
        </w:rPr>
        <w:t xml:space="preserve">et </w:t>
      </w:r>
      <w:proofErr w:type="gramStart"/>
      <w:r w:rsidR="00BB3E19" w:rsidRPr="005910D3">
        <w:rPr>
          <w:rFonts w:ascii="Book Antiqua" w:hAnsi="Book Antiqua" w:cs="Arial"/>
          <w:i/>
        </w:rPr>
        <w:t>al</w:t>
      </w:r>
      <w:r w:rsidR="00AF42F8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AF42F8" w:rsidRPr="005910D3">
        <w:rPr>
          <w:rFonts w:ascii="Book Antiqua" w:hAnsi="Book Antiqua" w:cs="Arial"/>
          <w:vertAlign w:val="superscript"/>
          <w:lang w:val="en-US"/>
        </w:rPr>
        <w:t>12]</w:t>
      </w:r>
      <w:r w:rsidR="00732657">
        <w:rPr>
          <w:rFonts w:ascii="Book Antiqua" w:hAnsi="Book Antiqua" w:cs="Arial"/>
          <w:lang w:val="en-US"/>
        </w:rPr>
        <w:t xml:space="preserve"> meta-analysis, </w:t>
      </w:r>
      <w:r w:rsidR="003619C5" w:rsidRPr="005910D3">
        <w:rPr>
          <w:rFonts w:ascii="Book Antiqua" w:hAnsi="Book Antiqua" w:cs="Arial"/>
          <w:lang w:val="en-US"/>
        </w:rPr>
        <w:t>VTE</w:t>
      </w:r>
      <w:r w:rsidR="00732657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3619C5" w:rsidRPr="005910D3">
        <w:rPr>
          <w:rFonts w:ascii="Book Antiqua" w:hAnsi="Book Antiqua" w:cs="Arial"/>
          <w:lang w:val="en-US"/>
        </w:rPr>
        <w:t>reoccurred in 5.3% (</w:t>
      </w:r>
      <w:r w:rsidR="005910D3" w:rsidRPr="005910D3">
        <w:rPr>
          <w:rFonts w:ascii="Book Antiqua" w:hAnsi="Book Antiqua" w:cs="Arial"/>
          <w:lang w:val="en-US"/>
        </w:rPr>
        <w:t>95%CI</w:t>
      </w:r>
      <w:r w:rsidR="003619C5" w:rsidRPr="005910D3">
        <w:rPr>
          <w:rFonts w:ascii="Book Antiqua" w:hAnsi="Book Antiqua" w:cs="Arial"/>
          <w:lang w:val="en-US"/>
        </w:rPr>
        <w:t>: 1.6</w:t>
      </w:r>
      <w:r w:rsidR="00661E3C">
        <w:rPr>
          <w:rFonts w:ascii="SimSun" w:eastAsia="SimSun" w:hAnsi="SimSun" w:cs="Arial" w:hint="eastAsia"/>
          <w:lang w:val="en-US" w:eastAsia="zh-CN"/>
        </w:rPr>
        <w:t>%-</w:t>
      </w:r>
      <w:r w:rsidR="003619C5" w:rsidRPr="005910D3">
        <w:rPr>
          <w:rFonts w:ascii="Book Antiqua" w:hAnsi="Book Antiqua" w:cs="Arial"/>
          <w:lang w:val="en-US"/>
        </w:rPr>
        <w:t>10.9%) of anticoagulation treated</w:t>
      </w:r>
      <w:r w:rsidR="009E6C13" w:rsidRPr="005910D3">
        <w:rPr>
          <w:rFonts w:ascii="Book Antiqua" w:hAnsi="Book Antiqua" w:cs="Arial"/>
          <w:lang w:val="en-US"/>
        </w:rPr>
        <w:t xml:space="preserve"> SSPE</w:t>
      </w:r>
      <w:r w:rsidR="003619C5" w:rsidRPr="005910D3">
        <w:rPr>
          <w:rFonts w:ascii="Book Antiqua" w:hAnsi="Book Antiqua" w:cs="Arial"/>
          <w:lang w:val="en-US"/>
        </w:rPr>
        <w:t xml:space="preserve"> patients</w:t>
      </w:r>
      <w:r w:rsidR="00F96DDF" w:rsidRPr="005910D3">
        <w:rPr>
          <w:rFonts w:ascii="Book Antiqua" w:hAnsi="Book Antiqua" w:cs="Arial"/>
          <w:lang w:val="en-US"/>
        </w:rPr>
        <w:t xml:space="preserve"> (</w:t>
      </w:r>
      <w:r w:rsidR="00F96DDF" w:rsidRPr="005907D2">
        <w:rPr>
          <w:rFonts w:ascii="Book Antiqua" w:hAnsi="Book Antiqua" w:cs="Arial"/>
          <w:i/>
          <w:lang w:val="en-US"/>
        </w:rPr>
        <w:t>n</w:t>
      </w:r>
      <w:r w:rsidR="005907D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F96DDF" w:rsidRPr="005910D3">
        <w:rPr>
          <w:rFonts w:ascii="Book Antiqua" w:hAnsi="Book Antiqua" w:cs="Arial"/>
          <w:lang w:val="en-US"/>
        </w:rPr>
        <w:t>=</w:t>
      </w:r>
      <w:r w:rsidR="005907D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E231F5" w:rsidRPr="005910D3">
        <w:rPr>
          <w:rFonts w:ascii="Book Antiqua" w:hAnsi="Book Antiqua" w:cs="Arial"/>
          <w:lang w:val="en-US"/>
        </w:rPr>
        <w:t>589</w:t>
      </w:r>
      <w:r w:rsidR="00F96DDF" w:rsidRPr="005910D3">
        <w:rPr>
          <w:rFonts w:ascii="Book Antiqua" w:hAnsi="Book Antiqua" w:cs="Arial"/>
          <w:lang w:val="en-US"/>
        </w:rPr>
        <w:t>)</w:t>
      </w:r>
      <w:r w:rsidR="003619C5" w:rsidRPr="005910D3">
        <w:rPr>
          <w:rFonts w:ascii="Book Antiqua" w:hAnsi="Book Antiqua" w:cs="Arial"/>
          <w:lang w:val="en-US"/>
        </w:rPr>
        <w:t xml:space="preserve"> compared with 3.9% (</w:t>
      </w:r>
      <w:r w:rsidR="005910D3" w:rsidRPr="005910D3">
        <w:rPr>
          <w:rFonts w:ascii="Book Antiqua" w:hAnsi="Book Antiqua" w:cs="Arial"/>
          <w:lang w:val="en-US"/>
        </w:rPr>
        <w:t>95%CI</w:t>
      </w:r>
      <w:r w:rsidR="003619C5" w:rsidRPr="005910D3">
        <w:rPr>
          <w:rFonts w:ascii="Book Antiqua" w:hAnsi="Book Antiqua" w:cs="Arial"/>
          <w:lang w:val="en-US"/>
        </w:rPr>
        <w:t>: 4.8</w:t>
      </w:r>
      <w:r w:rsidR="00661E3C">
        <w:rPr>
          <w:rFonts w:ascii="SimSun" w:eastAsia="SimSun" w:hAnsi="SimSun" w:cs="Arial" w:hint="eastAsia"/>
          <w:lang w:val="en-US" w:eastAsia="zh-CN"/>
        </w:rPr>
        <w:t>%-</w:t>
      </w:r>
      <w:r w:rsidR="003619C5" w:rsidRPr="005910D3">
        <w:rPr>
          <w:rFonts w:ascii="Book Antiqua" w:hAnsi="Book Antiqua" w:cs="Arial"/>
          <w:lang w:val="en-US"/>
        </w:rPr>
        <w:t>13.4%) of untreated pa</w:t>
      </w:r>
      <w:r w:rsidR="00896E2A" w:rsidRPr="005910D3">
        <w:rPr>
          <w:rFonts w:ascii="Book Antiqua" w:hAnsi="Book Antiqua" w:cs="Arial"/>
          <w:lang w:val="en-US"/>
        </w:rPr>
        <w:t>tients</w:t>
      </w:r>
      <w:r w:rsidR="00F96DDF" w:rsidRPr="005910D3">
        <w:rPr>
          <w:rFonts w:ascii="Book Antiqua" w:hAnsi="Book Antiqua" w:cs="Arial"/>
          <w:lang w:val="en-US"/>
        </w:rPr>
        <w:t xml:space="preserve"> (</w:t>
      </w:r>
      <w:r w:rsidR="00F96DDF" w:rsidRPr="005907D2">
        <w:rPr>
          <w:rFonts w:ascii="Book Antiqua" w:hAnsi="Book Antiqua" w:cs="Arial"/>
          <w:i/>
          <w:lang w:val="en-US"/>
        </w:rPr>
        <w:t>n</w:t>
      </w:r>
      <w:r w:rsidR="005907D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F96DDF" w:rsidRPr="005910D3">
        <w:rPr>
          <w:rFonts w:ascii="Book Antiqua" w:hAnsi="Book Antiqua" w:cs="Arial"/>
          <w:lang w:val="en-US"/>
        </w:rPr>
        <w:t>=</w:t>
      </w:r>
      <w:r w:rsidR="005907D2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E231F5" w:rsidRPr="005910D3">
        <w:rPr>
          <w:rFonts w:ascii="Book Antiqua" w:hAnsi="Book Antiqua" w:cs="Arial"/>
          <w:lang w:val="en-US"/>
        </w:rPr>
        <w:t>126</w:t>
      </w:r>
      <w:r w:rsidR="00F96DDF" w:rsidRPr="005910D3">
        <w:rPr>
          <w:rFonts w:ascii="Book Antiqua" w:hAnsi="Book Antiqua" w:cs="Arial"/>
          <w:lang w:val="en-US"/>
        </w:rPr>
        <w:t>)</w:t>
      </w:r>
      <w:r w:rsidR="00896E2A" w:rsidRPr="005910D3">
        <w:rPr>
          <w:rFonts w:ascii="Book Antiqua" w:hAnsi="Book Antiqua" w:cs="Arial"/>
          <w:lang w:val="en-US"/>
        </w:rPr>
        <w:t xml:space="preserve"> within 90 days</w:t>
      </w:r>
      <w:r w:rsidR="003619C5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="00E231F5" w:rsidRPr="005910D3">
        <w:rPr>
          <w:rFonts w:ascii="Book Antiqua" w:hAnsi="Book Antiqua" w:cs="Arial"/>
          <w:lang w:val="en-US"/>
        </w:rPr>
        <w:t>This may be an overestimate, as there was on</w:t>
      </w:r>
      <w:r w:rsidR="00BB3E19" w:rsidRPr="005910D3">
        <w:rPr>
          <w:rFonts w:ascii="Book Antiqua" w:hAnsi="Book Antiqua" w:cs="Arial"/>
          <w:lang w:val="en-US"/>
        </w:rPr>
        <w:t>ly a 2% VTE recurrence rate for</w:t>
      </w:r>
      <w:r w:rsidR="00507996" w:rsidRPr="005910D3">
        <w:rPr>
          <w:rFonts w:ascii="Book Antiqua" w:hAnsi="Book Antiqua" w:cs="Arial"/>
          <w:lang w:val="en-US"/>
        </w:rPr>
        <w:t xml:space="preserve"> DOAC</w:t>
      </w:r>
      <w:r w:rsidR="0072328D" w:rsidRPr="005910D3">
        <w:rPr>
          <w:rFonts w:ascii="Book Antiqua" w:hAnsi="Book Antiqua" w:cs="Arial"/>
          <w:lang w:val="en-US"/>
        </w:rPr>
        <w:t xml:space="preserve"> treated VTE</w:t>
      </w:r>
      <w:r w:rsidR="00BB3E19" w:rsidRPr="005910D3">
        <w:rPr>
          <w:rFonts w:ascii="Book Antiqua" w:hAnsi="Book Antiqua" w:cs="Arial"/>
          <w:lang w:val="en-US"/>
        </w:rPr>
        <w:t xml:space="preserve"> in the </w:t>
      </w:r>
      <w:r w:rsidR="00BB3E19" w:rsidRPr="005910D3">
        <w:rPr>
          <w:rFonts w:ascii="Book Antiqua" w:hAnsi="Book Antiqua" w:cs="Arial"/>
        </w:rPr>
        <w:t xml:space="preserve">van der </w:t>
      </w:r>
      <w:proofErr w:type="spellStart"/>
      <w:r w:rsidR="00BB3E19" w:rsidRPr="005910D3">
        <w:rPr>
          <w:rFonts w:ascii="Book Antiqua" w:hAnsi="Book Antiqua" w:cs="Arial"/>
        </w:rPr>
        <w:t>Hulle</w:t>
      </w:r>
      <w:proofErr w:type="spellEnd"/>
      <w:r w:rsidR="00404732" w:rsidRPr="005910D3">
        <w:rPr>
          <w:rFonts w:ascii="Book Antiqua" w:hAnsi="Book Antiqua" w:cs="Arial"/>
        </w:rPr>
        <w:t xml:space="preserve"> </w:t>
      </w:r>
      <w:r w:rsidR="00404732" w:rsidRPr="005910D3">
        <w:rPr>
          <w:rFonts w:ascii="Book Antiqua" w:hAnsi="Book Antiqua" w:cs="Arial"/>
          <w:i/>
        </w:rPr>
        <w:t xml:space="preserve">et </w:t>
      </w:r>
      <w:proofErr w:type="gramStart"/>
      <w:r w:rsidR="00404732" w:rsidRPr="005910D3">
        <w:rPr>
          <w:rFonts w:ascii="Book Antiqua" w:hAnsi="Book Antiqua" w:cs="Arial"/>
          <w:i/>
        </w:rPr>
        <w:t>al</w:t>
      </w:r>
      <w:r w:rsidR="005907D2" w:rsidRPr="005910D3">
        <w:rPr>
          <w:rFonts w:ascii="Book Antiqua" w:hAnsi="Book Antiqua" w:cs="Arial"/>
          <w:vertAlign w:val="superscript"/>
        </w:rPr>
        <w:t>[</w:t>
      </w:r>
      <w:proofErr w:type="gramEnd"/>
      <w:r w:rsidR="005907D2" w:rsidRPr="005910D3">
        <w:rPr>
          <w:rFonts w:ascii="Book Antiqua" w:hAnsi="Book Antiqua" w:cs="Arial"/>
          <w:vertAlign w:val="superscript"/>
        </w:rPr>
        <w:t>19]</w:t>
      </w:r>
      <w:r w:rsidR="00BB3E19" w:rsidRPr="005910D3">
        <w:rPr>
          <w:rFonts w:ascii="Book Antiqua" w:hAnsi="Book Antiqua" w:cs="Arial"/>
        </w:rPr>
        <w:t xml:space="preserve"> </w:t>
      </w:r>
      <w:r w:rsidR="00E231F5" w:rsidRPr="005910D3">
        <w:rPr>
          <w:rFonts w:ascii="Book Antiqua" w:hAnsi="Book Antiqua" w:cs="Arial"/>
          <w:lang w:val="en-US"/>
        </w:rPr>
        <w:t>meta-analysis</w:t>
      </w:r>
      <w:r w:rsidR="00960E05" w:rsidRPr="005910D3">
        <w:rPr>
          <w:rFonts w:ascii="Book Antiqua" w:hAnsi="Book Antiqua" w:cs="Arial"/>
          <w:vertAlign w:val="superscript"/>
          <w:lang w:val="en-US"/>
        </w:rPr>
        <w:t>[19]</w:t>
      </w:r>
      <w:r w:rsidR="00E231F5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="00F96DDF" w:rsidRPr="005910D3">
        <w:rPr>
          <w:rFonts w:ascii="Book Antiqua" w:hAnsi="Book Antiqua" w:cs="Arial"/>
          <w:lang w:val="en-US"/>
        </w:rPr>
        <w:t xml:space="preserve">A higher D-dimer and concurrent proximal DVT are both associated with increased mortality in </w:t>
      </w:r>
      <w:r w:rsidR="000C6F4E" w:rsidRPr="005910D3">
        <w:rPr>
          <w:rFonts w:ascii="Book Antiqua" w:hAnsi="Book Antiqua" w:cs="Arial"/>
        </w:rPr>
        <w:t xml:space="preserve">pulmonary </w:t>
      </w:r>
      <w:proofErr w:type="gramStart"/>
      <w:r w:rsidR="000C6F4E" w:rsidRPr="005910D3">
        <w:rPr>
          <w:rFonts w:ascii="Book Antiqua" w:hAnsi="Book Antiqua" w:cs="Arial"/>
        </w:rPr>
        <w:t>embolism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20,21]</w:t>
      </w:r>
      <w:r w:rsidR="00F96DDF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="00F96DDF" w:rsidRPr="005910D3">
        <w:rPr>
          <w:rFonts w:ascii="Book Antiqua" w:hAnsi="Book Antiqua" w:cs="Arial"/>
          <w:lang w:val="en-US"/>
        </w:rPr>
        <w:t xml:space="preserve">As D-dimer is lower in SSPE and proximal DVT less frequent, </w:t>
      </w:r>
      <w:r w:rsidR="00BB3E19" w:rsidRPr="005910D3">
        <w:rPr>
          <w:rFonts w:ascii="Book Antiqua" w:hAnsi="Book Antiqua" w:cs="Arial"/>
          <w:lang w:val="en-US"/>
        </w:rPr>
        <w:t>we may</w:t>
      </w:r>
      <w:r w:rsidR="00F96DDF" w:rsidRPr="005910D3">
        <w:rPr>
          <w:rFonts w:ascii="Book Antiqua" w:hAnsi="Book Antiqua" w:cs="Arial"/>
          <w:lang w:val="en-US"/>
        </w:rPr>
        <w:t xml:space="preserve"> expect to see more favorable survival in SSPE compared to more central </w:t>
      </w:r>
      <w:r w:rsidR="000C6F4E" w:rsidRPr="005910D3">
        <w:rPr>
          <w:rFonts w:ascii="Book Antiqua" w:hAnsi="Book Antiqua" w:cs="Arial"/>
        </w:rPr>
        <w:t xml:space="preserve">pulmonary </w:t>
      </w:r>
      <w:proofErr w:type="gramStart"/>
      <w:r w:rsidR="000C6F4E" w:rsidRPr="005910D3">
        <w:rPr>
          <w:rFonts w:ascii="Book Antiqua" w:hAnsi="Book Antiqua" w:cs="Arial"/>
        </w:rPr>
        <w:t>embolism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22]</w:t>
      </w:r>
      <w:r w:rsidR="00F96DDF" w:rsidRPr="005910D3">
        <w:rPr>
          <w:rFonts w:ascii="Book Antiqua" w:hAnsi="Book Antiqua" w:cs="Arial"/>
          <w:lang w:val="en-US"/>
        </w:rPr>
        <w:t>.</w:t>
      </w:r>
      <w:r w:rsidR="000C6F4E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F777C3" w:rsidRPr="005910D3">
        <w:rPr>
          <w:rFonts w:ascii="Book Antiqua" w:hAnsi="Book Antiqua" w:cs="Arial"/>
          <w:lang w:val="en-US"/>
        </w:rPr>
        <w:t xml:space="preserve">Whilst some studies have reported higher mortality in central </w:t>
      </w:r>
      <w:r w:rsidR="000C6F4E" w:rsidRPr="005910D3">
        <w:rPr>
          <w:rFonts w:ascii="Book Antiqua" w:hAnsi="Book Antiqua" w:cs="Arial"/>
        </w:rPr>
        <w:t>pulmonary embolism</w:t>
      </w:r>
      <w:r w:rsidR="00F777C3" w:rsidRPr="005910D3">
        <w:rPr>
          <w:rFonts w:ascii="Book Antiqua" w:hAnsi="Book Antiqua" w:cs="Arial"/>
          <w:lang w:val="en-US"/>
        </w:rPr>
        <w:t xml:space="preserve">s compared with more distal, others have suggested survival in SSPE is no </w:t>
      </w:r>
      <w:proofErr w:type="gramStart"/>
      <w:r w:rsidR="00F777C3" w:rsidRPr="005910D3">
        <w:rPr>
          <w:rFonts w:ascii="Book Antiqua" w:hAnsi="Book Antiqua" w:cs="Arial"/>
          <w:lang w:val="en-US"/>
        </w:rPr>
        <w:t>different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6,21]</w:t>
      </w:r>
      <w:r w:rsidR="00F777C3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="00BB3E19" w:rsidRPr="005910D3">
        <w:rPr>
          <w:rFonts w:ascii="Book Antiqua" w:hAnsi="Book Antiqua" w:cs="Arial"/>
          <w:lang w:val="en-US"/>
        </w:rPr>
        <w:t xml:space="preserve">In the </w:t>
      </w:r>
      <w:proofErr w:type="spellStart"/>
      <w:r w:rsidR="00E231F5" w:rsidRPr="005910D3">
        <w:rPr>
          <w:rFonts w:ascii="Book Antiqua" w:hAnsi="Book Antiqua" w:cs="Arial"/>
        </w:rPr>
        <w:t>Bariteau</w:t>
      </w:r>
      <w:proofErr w:type="spellEnd"/>
      <w:r w:rsidR="00BB3E19" w:rsidRPr="005910D3">
        <w:rPr>
          <w:rFonts w:ascii="Book Antiqua" w:hAnsi="Book Antiqua" w:cs="Arial"/>
        </w:rPr>
        <w:t xml:space="preserve"> </w:t>
      </w:r>
      <w:r w:rsidR="00BB3E19" w:rsidRPr="005910D3">
        <w:rPr>
          <w:rFonts w:ascii="Book Antiqua" w:hAnsi="Book Antiqua" w:cs="Arial"/>
          <w:i/>
        </w:rPr>
        <w:t xml:space="preserve">et </w:t>
      </w:r>
      <w:proofErr w:type="gramStart"/>
      <w:r w:rsidR="00BB3E19" w:rsidRPr="005910D3">
        <w:rPr>
          <w:rFonts w:ascii="Book Antiqua" w:hAnsi="Book Antiqua" w:cs="Arial"/>
          <w:i/>
        </w:rPr>
        <w:t>al</w:t>
      </w:r>
      <w:r w:rsidR="00AF42F8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AF42F8" w:rsidRPr="005910D3">
        <w:rPr>
          <w:rFonts w:ascii="Book Antiqua" w:hAnsi="Book Antiqua" w:cs="Arial"/>
          <w:vertAlign w:val="superscript"/>
          <w:lang w:val="en-US"/>
        </w:rPr>
        <w:t>12]</w:t>
      </w:r>
      <w:r w:rsidR="00BB3E19" w:rsidRPr="005910D3">
        <w:rPr>
          <w:rFonts w:ascii="Book Antiqua" w:hAnsi="Book Antiqua" w:cs="Arial"/>
          <w:lang w:val="en-US"/>
        </w:rPr>
        <w:t xml:space="preserve"> m</w:t>
      </w:r>
      <w:r w:rsidR="00F96DDF" w:rsidRPr="005910D3">
        <w:rPr>
          <w:rFonts w:ascii="Book Antiqua" w:hAnsi="Book Antiqua" w:cs="Arial"/>
          <w:lang w:val="en-US"/>
        </w:rPr>
        <w:t>eta-analysis</w:t>
      </w:r>
      <w:r w:rsidR="007E7CB5" w:rsidRPr="005910D3">
        <w:rPr>
          <w:rFonts w:ascii="Book Antiqua" w:hAnsi="Book Antiqua" w:cs="Arial"/>
          <w:lang w:val="en-US"/>
        </w:rPr>
        <w:t>,</w:t>
      </w:r>
      <w:r w:rsidR="00F96DDF" w:rsidRPr="005910D3">
        <w:rPr>
          <w:rFonts w:ascii="Book Antiqua" w:hAnsi="Book Antiqua" w:cs="Arial"/>
          <w:lang w:val="en-US"/>
        </w:rPr>
        <w:t xml:space="preserve"> </w:t>
      </w:r>
      <w:r w:rsidR="00BB3E19" w:rsidRPr="005910D3">
        <w:rPr>
          <w:rFonts w:ascii="Book Antiqua" w:hAnsi="Book Antiqua" w:cs="Arial"/>
          <w:lang w:val="en-US"/>
        </w:rPr>
        <w:t xml:space="preserve">all-cause mortality </w:t>
      </w:r>
      <w:r w:rsidR="003619C5" w:rsidRPr="005910D3">
        <w:rPr>
          <w:rFonts w:ascii="Book Antiqua" w:hAnsi="Book Antiqua" w:cs="Arial"/>
          <w:lang w:val="en-US"/>
        </w:rPr>
        <w:t>occurred in 2.1% (</w:t>
      </w:r>
      <w:r w:rsidR="005910D3" w:rsidRPr="005910D3">
        <w:rPr>
          <w:rFonts w:ascii="Book Antiqua" w:hAnsi="Book Antiqua" w:cs="Arial"/>
          <w:lang w:val="en-US"/>
        </w:rPr>
        <w:t>95%CI</w:t>
      </w:r>
      <w:r w:rsidR="003619C5" w:rsidRPr="005910D3">
        <w:rPr>
          <w:rFonts w:ascii="Book Antiqua" w:hAnsi="Book Antiqua" w:cs="Arial"/>
          <w:lang w:val="en-US"/>
        </w:rPr>
        <w:t>: 0.3</w:t>
      </w:r>
      <w:r w:rsidR="00661E3C">
        <w:rPr>
          <w:rFonts w:ascii="Book Antiqua" w:eastAsia="SimSun" w:hAnsi="Book Antiqua" w:cs="Arial" w:hint="eastAsia"/>
          <w:lang w:val="en-US" w:eastAsia="zh-CN"/>
        </w:rPr>
        <w:t>%-</w:t>
      </w:r>
      <w:r w:rsidR="003619C5" w:rsidRPr="005910D3">
        <w:rPr>
          <w:rFonts w:ascii="Book Antiqua" w:hAnsi="Book Antiqua" w:cs="Arial"/>
          <w:lang w:val="en-US"/>
        </w:rPr>
        <w:t>5.2%) of</w:t>
      </w:r>
      <w:r w:rsidR="00DF3450" w:rsidRPr="005910D3">
        <w:rPr>
          <w:rFonts w:ascii="Book Antiqua" w:hAnsi="Book Antiqua" w:cs="Arial"/>
          <w:lang w:val="en-US"/>
        </w:rPr>
        <w:t xml:space="preserve"> anticoagulation</w:t>
      </w:r>
      <w:r w:rsidR="003619C5" w:rsidRPr="005910D3">
        <w:rPr>
          <w:rFonts w:ascii="Book Antiqua" w:hAnsi="Book Antiqua" w:cs="Arial"/>
          <w:lang w:val="en-US"/>
        </w:rPr>
        <w:t xml:space="preserve"> treated</w:t>
      </w:r>
      <w:r w:rsidR="009E6C13" w:rsidRPr="005910D3">
        <w:rPr>
          <w:rFonts w:ascii="Book Antiqua" w:hAnsi="Book Antiqua" w:cs="Arial"/>
          <w:lang w:val="en-US"/>
        </w:rPr>
        <w:t xml:space="preserve"> SSPE</w:t>
      </w:r>
      <w:r w:rsidR="003619C5" w:rsidRPr="005910D3">
        <w:rPr>
          <w:rFonts w:ascii="Book Antiqua" w:hAnsi="Book Antiqua" w:cs="Arial"/>
          <w:lang w:val="en-US"/>
        </w:rPr>
        <w:t xml:space="preserve"> patients and 3.0% (</w:t>
      </w:r>
      <w:r w:rsidR="005910D3" w:rsidRPr="005910D3">
        <w:rPr>
          <w:rFonts w:ascii="Book Antiqua" w:hAnsi="Book Antiqua" w:cs="Arial"/>
          <w:lang w:val="en-US"/>
        </w:rPr>
        <w:t>95%CI</w:t>
      </w:r>
      <w:r w:rsidR="00DF3450" w:rsidRPr="005910D3">
        <w:rPr>
          <w:rFonts w:ascii="Book Antiqua" w:hAnsi="Book Antiqua" w:cs="Arial"/>
          <w:lang w:val="en-US"/>
        </w:rPr>
        <w:t>: 2.8</w:t>
      </w:r>
      <w:r w:rsidR="00661E3C">
        <w:rPr>
          <w:rFonts w:ascii="Book Antiqua" w:eastAsia="SimSun" w:hAnsi="Book Antiqua" w:cs="Arial" w:hint="eastAsia"/>
          <w:lang w:val="en-US" w:eastAsia="zh-CN"/>
        </w:rPr>
        <w:t>%-</w:t>
      </w:r>
      <w:r w:rsidR="00DF3450" w:rsidRPr="005910D3">
        <w:rPr>
          <w:rFonts w:ascii="Book Antiqua" w:hAnsi="Book Antiqua" w:cs="Arial"/>
          <w:lang w:val="en-US"/>
        </w:rPr>
        <w:t>8.6%</w:t>
      </w:r>
      <w:r w:rsidR="003619C5" w:rsidRPr="005910D3">
        <w:rPr>
          <w:rFonts w:ascii="Book Antiqua" w:hAnsi="Book Antiqua" w:cs="Arial"/>
          <w:lang w:val="en-US"/>
        </w:rPr>
        <w:t>)</w:t>
      </w:r>
      <w:r w:rsidR="00DF3450" w:rsidRPr="005910D3">
        <w:rPr>
          <w:rFonts w:ascii="Book Antiqua" w:hAnsi="Book Antiqua" w:cs="Arial"/>
          <w:lang w:val="en-US"/>
        </w:rPr>
        <w:t xml:space="preserve"> of untreated patients</w:t>
      </w:r>
      <w:r w:rsidR="00722346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="00722346" w:rsidRPr="005910D3">
        <w:rPr>
          <w:rFonts w:ascii="Book Antiqua" w:hAnsi="Book Antiqua" w:cs="Arial"/>
          <w:lang w:val="en-US"/>
        </w:rPr>
        <w:t xml:space="preserve">This </w:t>
      </w:r>
      <w:r w:rsidR="00BB3E19" w:rsidRPr="005910D3">
        <w:rPr>
          <w:rFonts w:ascii="Book Antiqua" w:hAnsi="Book Antiqua" w:cs="Arial"/>
          <w:lang w:val="en-US"/>
        </w:rPr>
        <w:t xml:space="preserve">compares to </w:t>
      </w:r>
      <w:r w:rsidR="00507996" w:rsidRPr="005910D3">
        <w:rPr>
          <w:rFonts w:ascii="Book Antiqua" w:hAnsi="Book Antiqua" w:cs="Arial"/>
          <w:lang w:val="en-US"/>
        </w:rPr>
        <w:t>2.4%</w:t>
      </w:r>
      <w:r w:rsidR="00BB3E19" w:rsidRPr="005910D3">
        <w:rPr>
          <w:rFonts w:ascii="Book Antiqua" w:hAnsi="Book Antiqua" w:cs="Arial"/>
          <w:lang w:val="en-US"/>
        </w:rPr>
        <w:t xml:space="preserve"> in the DOAC treated VTE meta-analysis</w:t>
      </w:r>
      <w:r w:rsidR="00722346" w:rsidRPr="005910D3">
        <w:rPr>
          <w:rFonts w:ascii="Book Antiqua" w:hAnsi="Book Antiqua" w:cs="Arial"/>
          <w:lang w:val="en-US"/>
        </w:rPr>
        <w:t>, h</w:t>
      </w:r>
      <w:r w:rsidR="003619C5" w:rsidRPr="005910D3">
        <w:rPr>
          <w:rFonts w:ascii="Book Antiqua" w:hAnsi="Book Antiqua" w:cs="Arial"/>
          <w:lang w:val="en-US"/>
        </w:rPr>
        <w:t>owever, the</w:t>
      </w:r>
      <w:r w:rsidR="00BB3E19" w:rsidRPr="005910D3">
        <w:rPr>
          <w:rFonts w:ascii="Book Antiqua" w:hAnsi="Book Antiqua" w:cs="Arial"/>
          <w:lang w:val="en-US"/>
        </w:rPr>
        <w:t xml:space="preserve"> SSPE meta-analysis</w:t>
      </w:r>
      <w:r w:rsidR="003619C5" w:rsidRPr="005910D3">
        <w:rPr>
          <w:rFonts w:ascii="Book Antiqua" w:hAnsi="Book Antiqua" w:cs="Arial"/>
          <w:lang w:val="en-US"/>
        </w:rPr>
        <w:t xml:space="preserve"> analy</w:t>
      </w:r>
      <w:r w:rsidRPr="005910D3">
        <w:rPr>
          <w:rFonts w:ascii="Book Antiqua" w:hAnsi="Book Antiqua" w:cs="Arial"/>
          <w:lang w:val="en-US"/>
        </w:rPr>
        <w:t>sis was limited by a preponderance</w:t>
      </w:r>
      <w:r w:rsidR="003619C5" w:rsidRPr="005910D3">
        <w:rPr>
          <w:rFonts w:ascii="Book Antiqua" w:hAnsi="Book Antiqua" w:cs="Arial"/>
          <w:lang w:val="en-US"/>
        </w:rPr>
        <w:t xml:space="preserve"> </w:t>
      </w:r>
      <w:r w:rsidRPr="005910D3">
        <w:rPr>
          <w:rFonts w:ascii="Book Antiqua" w:hAnsi="Book Antiqua" w:cs="Arial"/>
          <w:lang w:val="en-US"/>
        </w:rPr>
        <w:t xml:space="preserve">of </w:t>
      </w:r>
      <w:r w:rsidR="003619C5" w:rsidRPr="005910D3">
        <w:rPr>
          <w:rFonts w:ascii="Book Antiqua" w:hAnsi="Book Antiqua" w:cs="Arial"/>
          <w:lang w:val="en-US"/>
        </w:rPr>
        <w:t>retrospective</w:t>
      </w:r>
      <w:r w:rsidRPr="005910D3">
        <w:rPr>
          <w:rFonts w:ascii="Book Antiqua" w:hAnsi="Book Antiqua" w:cs="Arial"/>
          <w:lang w:val="en-US"/>
        </w:rPr>
        <w:t xml:space="preserve"> studies</w:t>
      </w:r>
      <w:r w:rsidR="003619C5" w:rsidRPr="005910D3">
        <w:rPr>
          <w:rFonts w:ascii="Book Antiqua" w:hAnsi="Book Antiqua" w:cs="Arial"/>
          <w:lang w:val="en-US"/>
        </w:rPr>
        <w:t xml:space="preserve"> and significant heterogeneity between </w:t>
      </w:r>
      <w:proofErr w:type="gramStart"/>
      <w:r w:rsidR="003619C5" w:rsidRPr="005910D3">
        <w:rPr>
          <w:rFonts w:ascii="Book Antiqua" w:hAnsi="Book Antiqua" w:cs="Arial"/>
          <w:lang w:val="en-US"/>
        </w:rPr>
        <w:t>studies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12,19]</w:t>
      </w:r>
      <w:r w:rsidR="003619C5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="00F96DDF" w:rsidRPr="005910D3">
        <w:rPr>
          <w:rFonts w:ascii="Book Antiqua" w:hAnsi="Book Antiqua" w:cs="Arial"/>
          <w:lang w:val="en-US"/>
        </w:rPr>
        <w:t>Additional SSPE outcomes including qualitative risk/benefit assessment, patient reported outcomes, health utilization and health economic analyses remain to be fully explored.</w:t>
      </w:r>
    </w:p>
    <w:p w:rsidR="00FE5C9D" w:rsidRPr="00AF42F8" w:rsidRDefault="00CB495B" w:rsidP="00AF42F8">
      <w:pPr>
        <w:spacing w:line="360" w:lineRule="auto"/>
        <w:ind w:firstLineChars="200" w:firstLine="480"/>
        <w:contextualSpacing/>
        <w:jc w:val="both"/>
        <w:rPr>
          <w:rFonts w:ascii="Book Antiqua" w:hAnsi="Book Antiqua" w:cs="Arial"/>
          <w:lang w:val="en-US"/>
        </w:rPr>
      </w:pPr>
      <w:r w:rsidRPr="005910D3">
        <w:rPr>
          <w:rFonts w:ascii="Book Antiqua" w:hAnsi="Book Antiqua" w:cs="Arial"/>
          <w:lang w:val="en-US"/>
        </w:rPr>
        <w:t>Interestingly</w:t>
      </w:r>
      <w:r w:rsidR="00146A46" w:rsidRPr="005910D3">
        <w:rPr>
          <w:rFonts w:ascii="Book Antiqua" w:hAnsi="Book Antiqua" w:cs="Arial"/>
          <w:lang w:val="en-US"/>
        </w:rPr>
        <w:t>,</w:t>
      </w:r>
      <w:r w:rsidRPr="005910D3">
        <w:rPr>
          <w:rFonts w:ascii="Book Antiqua" w:hAnsi="Book Antiqua" w:cs="Arial"/>
          <w:lang w:val="en-US"/>
        </w:rPr>
        <w:t xml:space="preserve"> the case fatality rate</w:t>
      </w:r>
      <w:r w:rsidR="00896E2A" w:rsidRPr="005910D3">
        <w:rPr>
          <w:rFonts w:ascii="Book Antiqua" w:hAnsi="Book Antiqua" w:cs="Arial"/>
          <w:lang w:val="en-US"/>
        </w:rPr>
        <w:t xml:space="preserve"> (proportion of people with PE that die from it</w:t>
      </w:r>
      <w:r w:rsidR="00A359BF" w:rsidRPr="005910D3">
        <w:rPr>
          <w:rFonts w:ascii="Book Antiqua" w:hAnsi="Book Antiqua" w:cs="Arial"/>
          <w:lang w:val="en-US"/>
        </w:rPr>
        <w:t>) decr</w:t>
      </w:r>
      <w:r w:rsidR="00896E2A" w:rsidRPr="005910D3">
        <w:rPr>
          <w:rFonts w:ascii="Book Antiqua" w:hAnsi="Book Antiqua" w:cs="Arial"/>
          <w:lang w:val="en-US"/>
        </w:rPr>
        <w:t>eased by one third (12.1%</w:t>
      </w:r>
      <w:r w:rsidR="00661E3C">
        <w:rPr>
          <w:rFonts w:ascii="Book Antiqua" w:eastAsia="SimSun" w:hAnsi="Book Antiqua" w:cs="Arial" w:hint="eastAsia"/>
          <w:lang w:val="en-US" w:eastAsia="zh-CN"/>
        </w:rPr>
        <w:t>-</w:t>
      </w:r>
      <w:r w:rsidR="00896E2A" w:rsidRPr="005910D3">
        <w:rPr>
          <w:rFonts w:ascii="Book Antiqua" w:hAnsi="Book Antiqua" w:cs="Arial"/>
          <w:lang w:val="en-US"/>
        </w:rPr>
        <w:t>7.8%</w:t>
      </w:r>
      <w:r w:rsidR="00A359BF" w:rsidRPr="005910D3">
        <w:rPr>
          <w:rFonts w:ascii="Book Antiqua" w:hAnsi="Book Antiqua" w:cs="Arial"/>
          <w:lang w:val="en-US"/>
        </w:rPr>
        <w:t>) after the introduction of CTPAs,</w:t>
      </w:r>
      <w:r w:rsidR="00896E2A" w:rsidRPr="005910D3">
        <w:rPr>
          <w:rFonts w:ascii="Book Antiqua" w:hAnsi="Book Antiqua" w:cs="Arial"/>
          <w:lang w:val="en-US"/>
        </w:rPr>
        <w:t xml:space="preserve"> whilst overall </w:t>
      </w:r>
      <w:r w:rsidR="000C6F4E" w:rsidRPr="005910D3">
        <w:rPr>
          <w:rFonts w:ascii="Book Antiqua" w:hAnsi="Book Antiqua" w:cs="Arial"/>
        </w:rPr>
        <w:t>pulmonary embolism</w:t>
      </w:r>
      <w:r w:rsidR="00896E2A" w:rsidRPr="005910D3">
        <w:rPr>
          <w:rFonts w:ascii="Book Antiqua" w:hAnsi="Book Antiqua" w:cs="Arial"/>
          <w:lang w:val="en-US"/>
        </w:rPr>
        <w:t xml:space="preserve"> mortality stayed</w:t>
      </w:r>
      <w:r w:rsidR="00A359BF" w:rsidRPr="005910D3">
        <w:rPr>
          <w:rFonts w:ascii="Book Antiqua" w:hAnsi="Book Antiqua" w:cs="Arial"/>
          <w:lang w:val="en-US"/>
        </w:rPr>
        <w:t xml:space="preserve"> reasonab</w:t>
      </w:r>
      <w:r w:rsidR="00AF42F8">
        <w:rPr>
          <w:rFonts w:ascii="Book Antiqua" w:hAnsi="Book Antiqua" w:cs="Arial"/>
          <w:lang w:val="en-US"/>
        </w:rPr>
        <w:t>ly static (12.3</w:t>
      </w:r>
      <w:r w:rsidR="00661E3C">
        <w:rPr>
          <w:rFonts w:ascii="Book Antiqua" w:eastAsia="SimSun" w:hAnsi="Book Antiqua" w:cs="Arial" w:hint="eastAsia"/>
          <w:lang w:val="en-US" w:eastAsia="zh-CN"/>
        </w:rPr>
        <w:t>-</w:t>
      </w:r>
      <w:r w:rsidR="00AF42F8">
        <w:rPr>
          <w:rFonts w:ascii="Book Antiqua" w:hAnsi="Book Antiqua" w:cs="Arial"/>
          <w:lang w:val="en-US"/>
        </w:rPr>
        <w:t>11.9 per 100</w:t>
      </w:r>
      <w:r w:rsidR="00A359BF" w:rsidRPr="005910D3">
        <w:rPr>
          <w:rFonts w:ascii="Book Antiqua" w:hAnsi="Book Antiqua" w:cs="Arial"/>
          <w:lang w:val="en-US"/>
        </w:rPr>
        <w:t>000)</w:t>
      </w:r>
      <w:r w:rsidR="00F777C3" w:rsidRPr="005910D3">
        <w:rPr>
          <w:rFonts w:ascii="Book Antiqua" w:hAnsi="Book Antiqua" w:cs="Arial"/>
          <w:lang w:val="en-US"/>
        </w:rPr>
        <w:t xml:space="preserve"> in a U</w:t>
      </w:r>
      <w:r w:rsidR="00AF42F8">
        <w:rPr>
          <w:rFonts w:ascii="Book Antiqua" w:eastAsia="SimSun" w:hAnsi="Book Antiqua" w:cs="Arial" w:hint="eastAsia"/>
          <w:lang w:val="en-US" w:eastAsia="zh-CN"/>
        </w:rPr>
        <w:t xml:space="preserve">nited </w:t>
      </w:r>
      <w:r w:rsidR="00F777C3" w:rsidRPr="005910D3">
        <w:rPr>
          <w:rFonts w:ascii="Book Antiqua" w:hAnsi="Book Antiqua" w:cs="Arial"/>
          <w:lang w:val="en-US"/>
        </w:rPr>
        <w:t>S</w:t>
      </w:r>
      <w:r w:rsidR="00AF42F8">
        <w:rPr>
          <w:rFonts w:ascii="Book Antiqua" w:eastAsia="SimSun" w:hAnsi="Book Antiqua" w:cs="Arial" w:hint="eastAsia"/>
          <w:lang w:val="en-US" w:eastAsia="zh-CN"/>
        </w:rPr>
        <w:t>tates</w:t>
      </w:r>
      <w:r w:rsidR="00F777C3" w:rsidRPr="005910D3">
        <w:rPr>
          <w:rFonts w:ascii="Book Antiqua" w:hAnsi="Book Antiqua" w:cs="Arial"/>
          <w:lang w:val="en-US"/>
        </w:rPr>
        <w:t xml:space="preserve"> </w:t>
      </w:r>
      <w:proofErr w:type="gramStart"/>
      <w:r w:rsidR="00F777C3" w:rsidRPr="005910D3">
        <w:rPr>
          <w:rFonts w:ascii="Book Antiqua" w:hAnsi="Book Antiqua" w:cs="Arial"/>
          <w:lang w:val="en-US"/>
        </w:rPr>
        <w:t>study</w:t>
      </w:r>
      <w:r w:rsidR="00960E05" w:rsidRPr="005910D3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  <w:lang w:val="en-US"/>
        </w:rPr>
        <w:t>10]</w:t>
      </w:r>
      <w:r w:rsidR="00A359BF" w:rsidRPr="005910D3">
        <w:rPr>
          <w:rFonts w:ascii="Book Antiqua" w:hAnsi="Book Antiqua" w:cs="Arial"/>
          <w:lang w:val="en-US"/>
        </w:rPr>
        <w:t>.</w:t>
      </w:r>
      <w:r w:rsidR="00AF42F8">
        <w:rPr>
          <w:rFonts w:ascii="Book Antiqua" w:eastAsia="SimSun" w:hAnsi="Book Antiqua" w:cs="Arial" w:hint="eastAsia"/>
          <w:lang w:val="en-US" w:eastAsia="zh-CN"/>
        </w:rPr>
        <w:t xml:space="preserve"> </w:t>
      </w:r>
      <w:r w:rsidR="009B18E0" w:rsidRPr="005910D3">
        <w:rPr>
          <w:rFonts w:ascii="Book Antiqua" w:hAnsi="Book Antiqua" w:cs="Arial"/>
        </w:rPr>
        <w:t xml:space="preserve">The increasing incidence of </w:t>
      </w:r>
      <w:r w:rsidR="000C6F4E" w:rsidRPr="005910D3">
        <w:rPr>
          <w:rFonts w:ascii="Book Antiqua" w:hAnsi="Book Antiqua" w:cs="Arial"/>
        </w:rPr>
        <w:t>pulmonary embolism</w:t>
      </w:r>
      <w:r w:rsidR="009B18E0" w:rsidRPr="005910D3">
        <w:rPr>
          <w:rFonts w:ascii="Book Antiqua" w:hAnsi="Book Antiqua" w:cs="Arial"/>
        </w:rPr>
        <w:t xml:space="preserve"> </w:t>
      </w:r>
      <w:r w:rsidR="00A359BF" w:rsidRPr="005910D3">
        <w:rPr>
          <w:rFonts w:ascii="Book Antiqua" w:hAnsi="Book Antiqua" w:cs="Arial"/>
        </w:rPr>
        <w:t>together with decreased case fatality and</w:t>
      </w:r>
      <w:r w:rsidR="009E30B8" w:rsidRPr="005910D3">
        <w:rPr>
          <w:rFonts w:ascii="Book Antiqua" w:hAnsi="Book Antiqua" w:cs="Arial"/>
        </w:rPr>
        <w:t xml:space="preserve"> minimal</w:t>
      </w:r>
      <w:r w:rsidR="00A359BF" w:rsidRPr="005910D3">
        <w:rPr>
          <w:rFonts w:ascii="Book Antiqua" w:hAnsi="Book Antiqua" w:cs="Arial"/>
        </w:rPr>
        <w:t xml:space="preserve"> mortality change</w:t>
      </w:r>
      <w:r w:rsidR="009B18E0" w:rsidRPr="005910D3">
        <w:rPr>
          <w:rFonts w:ascii="Book Antiqua" w:hAnsi="Book Antiqua" w:cs="Arial"/>
        </w:rPr>
        <w:t xml:space="preserve"> has </w:t>
      </w:r>
      <w:r w:rsidR="009B18E0" w:rsidRPr="005910D3">
        <w:rPr>
          <w:rFonts w:ascii="Book Antiqua" w:hAnsi="Book Antiqua" w:cs="Arial"/>
        </w:rPr>
        <w:lastRenderedPageBreak/>
        <w:t>raised concerns about overdiagnosis</w:t>
      </w:r>
      <w:r w:rsidR="00896E2A" w:rsidRPr="005910D3">
        <w:rPr>
          <w:rFonts w:ascii="Book Antiqua" w:hAnsi="Book Antiqua" w:cs="Arial"/>
        </w:rPr>
        <w:t>,</w:t>
      </w:r>
      <w:r w:rsidR="0023382D" w:rsidRPr="005910D3">
        <w:rPr>
          <w:rFonts w:ascii="Book Antiqua" w:hAnsi="Book Antiqua" w:cs="Arial"/>
        </w:rPr>
        <w:t xml:space="preserve"> driven by </w:t>
      </w:r>
      <w:r w:rsidR="00A359BF" w:rsidRPr="005910D3">
        <w:rPr>
          <w:rFonts w:ascii="Book Antiqua" w:hAnsi="Book Antiqua" w:cs="Arial"/>
        </w:rPr>
        <w:t xml:space="preserve">the diagnosis of </w:t>
      </w:r>
      <w:r w:rsidR="0023382D" w:rsidRPr="005910D3">
        <w:rPr>
          <w:rFonts w:ascii="Book Antiqua" w:hAnsi="Book Antiqua" w:cs="Arial"/>
        </w:rPr>
        <w:t xml:space="preserve">smaller </w:t>
      </w:r>
      <w:r w:rsidR="000C6F4E" w:rsidRPr="005910D3">
        <w:rPr>
          <w:rFonts w:ascii="Book Antiqua" w:hAnsi="Book Antiqua" w:cs="Arial"/>
        </w:rPr>
        <w:t xml:space="preserve">pulmonary </w:t>
      </w:r>
      <w:proofErr w:type="gramStart"/>
      <w:r w:rsidR="000C6F4E" w:rsidRPr="005910D3">
        <w:rPr>
          <w:rFonts w:ascii="Book Antiqua" w:hAnsi="Book Antiqua" w:cs="Arial"/>
        </w:rPr>
        <w:t>embolism</w:t>
      </w:r>
      <w:r w:rsidR="0023382D" w:rsidRPr="005910D3">
        <w:rPr>
          <w:rFonts w:ascii="Book Antiqua" w:hAnsi="Book Antiqua" w:cs="Arial"/>
        </w:rPr>
        <w:t>s</w:t>
      </w:r>
      <w:r w:rsidR="00960E05" w:rsidRPr="005910D3">
        <w:rPr>
          <w:rFonts w:ascii="Book Antiqua" w:hAnsi="Book Antiqua" w:cs="Arial"/>
          <w:vertAlign w:val="superscript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</w:rPr>
        <w:t>8]</w:t>
      </w:r>
      <w:r w:rsidR="0023382D" w:rsidRPr="005910D3">
        <w:rPr>
          <w:rFonts w:ascii="Book Antiqua" w:hAnsi="Book Antiqua" w:cs="Arial"/>
        </w:rPr>
        <w:t>.</w:t>
      </w:r>
      <w:r w:rsidR="00AF42F8">
        <w:rPr>
          <w:rFonts w:ascii="Book Antiqua" w:eastAsia="SimSun" w:hAnsi="Book Antiqua" w:cs="Arial" w:hint="eastAsia"/>
          <w:lang w:eastAsia="zh-CN"/>
        </w:rPr>
        <w:t xml:space="preserve"> </w:t>
      </w:r>
      <w:r w:rsidR="00FE5C9D" w:rsidRPr="005910D3">
        <w:rPr>
          <w:rFonts w:ascii="Book Antiqua" w:hAnsi="Book Antiqua" w:cs="Arial"/>
        </w:rPr>
        <w:t xml:space="preserve">In a randomised non-inferiority trial, </w:t>
      </w:r>
      <w:r w:rsidR="000C6F4E" w:rsidRPr="005910D3">
        <w:rPr>
          <w:rFonts w:ascii="Book Antiqua" w:hAnsi="Book Antiqua" w:cs="Arial"/>
        </w:rPr>
        <w:t>pulmonary embolism</w:t>
      </w:r>
      <w:r w:rsidR="00FE5C9D" w:rsidRPr="005910D3">
        <w:rPr>
          <w:rFonts w:ascii="Book Antiqua" w:hAnsi="Book Antiqua" w:cs="Arial"/>
        </w:rPr>
        <w:t xml:space="preserve"> was identified in a significantly higher number of </w:t>
      </w:r>
      <w:r w:rsidR="00C72535" w:rsidRPr="005910D3">
        <w:rPr>
          <w:rFonts w:ascii="Book Antiqua" w:hAnsi="Book Antiqua" w:cs="Arial"/>
        </w:rPr>
        <w:t>CTPAs than</w:t>
      </w:r>
      <w:r w:rsidR="00FE5C9D" w:rsidRPr="005910D3">
        <w:rPr>
          <w:rFonts w:ascii="Book Antiqua" w:hAnsi="Book Antiqua" w:cs="Arial"/>
        </w:rPr>
        <w:t xml:space="preserve"> VQ scans (19.2% </w:t>
      </w:r>
      <w:r w:rsidR="005907D2" w:rsidRPr="005907D2">
        <w:rPr>
          <w:rFonts w:ascii="Book Antiqua" w:hAnsi="Book Antiqua" w:cs="Arial"/>
          <w:i/>
        </w:rPr>
        <w:t>vs</w:t>
      </w:r>
      <w:r w:rsidR="00FE5C9D" w:rsidRPr="005910D3">
        <w:rPr>
          <w:rFonts w:ascii="Book Antiqua" w:hAnsi="Book Antiqua" w:cs="Arial"/>
        </w:rPr>
        <w:t xml:space="preserve"> 14.2</w:t>
      </w:r>
      <w:proofErr w:type="gramStart"/>
      <w:r w:rsidR="00FE5C9D" w:rsidRPr="005910D3">
        <w:rPr>
          <w:rFonts w:ascii="Book Antiqua" w:hAnsi="Book Antiqua" w:cs="Arial"/>
        </w:rPr>
        <w:t>%)</w:t>
      </w:r>
      <w:r w:rsidR="00960E05" w:rsidRPr="005910D3">
        <w:rPr>
          <w:rFonts w:ascii="Book Antiqua" w:hAnsi="Book Antiqua" w:cs="Arial"/>
          <w:vertAlign w:val="superscript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</w:rPr>
        <w:t>23]</w:t>
      </w:r>
      <w:r w:rsidR="00FE5C9D" w:rsidRPr="005910D3">
        <w:rPr>
          <w:rFonts w:ascii="Book Antiqua" w:hAnsi="Book Antiqua" w:cs="Arial"/>
        </w:rPr>
        <w:t>.</w:t>
      </w:r>
      <w:r w:rsidR="00D736DA">
        <w:rPr>
          <w:rFonts w:ascii="Book Antiqua" w:hAnsi="Book Antiqua" w:cs="Arial"/>
        </w:rPr>
        <w:t xml:space="preserve"> </w:t>
      </w:r>
      <w:r w:rsidR="00565B74" w:rsidRPr="005910D3">
        <w:rPr>
          <w:rFonts w:ascii="Book Antiqua" w:hAnsi="Book Antiqua" w:cs="Arial"/>
        </w:rPr>
        <w:t>T</w:t>
      </w:r>
      <w:r w:rsidR="00C72535" w:rsidRPr="005910D3">
        <w:rPr>
          <w:rFonts w:ascii="Book Antiqua" w:hAnsi="Book Antiqua" w:cs="Arial"/>
        </w:rPr>
        <w:t>here was no difference in symptomatic VTE recurrence</w:t>
      </w:r>
      <w:r w:rsidR="000824D1" w:rsidRPr="005910D3">
        <w:rPr>
          <w:rFonts w:ascii="Book Antiqua" w:hAnsi="Book Antiqua" w:cs="Arial"/>
        </w:rPr>
        <w:t xml:space="preserve"> (0.4% </w:t>
      </w:r>
      <w:r w:rsidR="000824D1" w:rsidRPr="005907D2">
        <w:rPr>
          <w:rFonts w:ascii="Book Antiqua" w:hAnsi="Book Antiqua" w:cs="Arial"/>
          <w:i/>
        </w:rPr>
        <w:t xml:space="preserve">vs </w:t>
      </w:r>
      <w:r w:rsidR="000824D1" w:rsidRPr="005910D3">
        <w:rPr>
          <w:rFonts w:ascii="Book Antiqua" w:hAnsi="Book Antiqua" w:cs="Arial"/>
        </w:rPr>
        <w:t>1.0%)</w:t>
      </w:r>
      <w:r w:rsidR="00565B74" w:rsidRPr="005910D3">
        <w:rPr>
          <w:rFonts w:ascii="Book Antiqua" w:hAnsi="Book Antiqua" w:cs="Arial"/>
        </w:rPr>
        <w:t xml:space="preserve"> </w:t>
      </w:r>
      <w:r w:rsidR="000824D1" w:rsidRPr="005910D3">
        <w:rPr>
          <w:rFonts w:ascii="Book Antiqua" w:hAnsi="Book Antiqua" w:cs="Arial"/>
        </w:rPr>
        <w:t>or mortality</w:t>
      </w:r>
      <w:r w:rsidR="00565B74" w:rsidRPr="005910D3">
        <w:rPr>
          <w:rFonts w:ascii="Book Antiqua" w:hAnsi="Book Antiqua" w:cs="Arial"/>
        </w:rPr>
        <w:t xml:space="preserve"> between the two cohorts,</w:t>
      </w:r>
      <w:r w:rsidR="00C72535" w:rsidRPr="005910D3">
        <w:rPr>
          <w:rFonts w:ascii="Book Antiqua" w:hAnsi="Book Antiqua" w:cs="Arial"/>
        </w:rPr>
        <w:t xml:space="preserve"> suggesting</w:t>
      </w:r>
      <w:r w:rsidR="000824D1" w:rsidRPr="005910D3">
        <w:rPr>
          <w:rFonts w:ascii="Book Antiqua" w:hAnsi="Book Antiqua" w:cs="Arial"/>
        </w:rPr>
        <w:t xml:space="preserve"> that the</w:t>
      </w:r>
      <w:r w:rsidR="00C72535" w:rsidRPr="005910D3">
        <w:rPr>
          <w:rFonts w:ascii="Book Antiqua" w:hAnsi="Book Antiqua" w:cs="Arial"/>
        </w:rPr>
        <w:t xml:space="preserve"> additionally diagnosed </w:t>
      </w:r>
      <w:r w:rsidR="000C6F4E" w:rsidRPr="005910D3">
        <w:rPr>
          <w:rFonts w:ascii="Book Antiqua" w:hAnsi="Book Antiqua" w:cs="Arial"/>
        </w:rPr>
        <w:t>pulmonary embolism</w:t>
      </w:r>
      <w:r w:rsidR="00C72535" w:rsidRPr="005910D3">
        <w:rPr>
          <w:rFonts w:ascii="Book Antiqua" w:hAnsi="Book Antiqua" w:cs="Arial"/>
        </w:rPr>
        <w:t>s in the CT</w:t>
      </w:r>
      <w:r w:rsidR="00565B74" w:rsidRPr="005910D3">
        <w:rPr>
          <w:rFonts w:ascii="Book Antiqua" w:hAnsi="Book Antiqua" w:cs="Arial"/>
        </w:rPr>
        <w:t>PA group</w:t>
      </w:r>
      <w:r w:rsidR="00C72535" w:rsidRPr="005910D3">
        <w:rPr>
          <w:rFonts w:ascii="Book Antiqua" w:hAnsi="Book Antiqua" w:cs="Arial"/>
        </w:rPr>
        <w:t xml:space="preserve"> may not be clinically </w:t>
      </w:r>
      <w:proofErr w:type="gramStart"/>
      <w:r w:rsidR="00C72535" w:rsidRPr="005910D3">
        <w:rPr>
          <w:rFonts w:ascii="Book Antiqua" w:hAnsi="Book Antiqua" w:cs="Arial"/>
        </w:rPr>
        <w:t>rel</w:t>
      </w:r>
      <w:r w:rsidR="00C2134F" w:rsidRPr="005910D3">
        <w:rPr>
          <w:rFonts w:ascii="Book Antiqua" w:hAnsi="Book Antiqua" w:cs="Arial"/>
        </w:rPr>
        <w:t>evant</w:t>
      </w:r>
      <w:r w:rsidR="00960E05" w:rsidRPr="005910D3">
        <w:rPr>
          <w:rFonts w:ascii="Book Antiqua" w:hAnsi="Book Antiqua" w:cs="Arial"/>
          <w:vertAlign w:val="superscript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</w:rPr>
        <w:t>23]</w:t>
      </w:r>
      <w:r w:rsidR="00C72535" w:rsidRPr="005910D3">
        <w:rPr>
          <w:rFonts w:ascii="Book Antiqua" w:hAnsi="Book Antiqua" w:cs="Arial"/>
        </w:rPr>
        <w:t>.</w:t>
      </w:r>
      <w:r w:rsidR="00D736DA">
        <w:rPr>
          <w:rFonts w:ascii="Book Antiqua" w:hAnsi="Book Antiqua" w:cs="Arial"/>
        </w:rPr>
        <w:t xml:space="preserve"> </w:t>
      </w:r>
    </w:p>
    <w:p w:rsidR="000824D1" w:rsidRPr="005910D3" w:rsidRDefault="000824D1" w:rsidP="00AF42F8">
      <w:pPr>
        <w:spacing w:line="360" w:lineRule="auto"/>
        <w:ind w:firstLineChars="200" w:firstLine="480"/>
        <w:contextualSpacing/>
        <w:jc w:val="both"/>
        <w:rPr>
          <w:rFonts w:ascii="Book Antiqua" w:hAnsi="Book Antiqua" w:cs="Arial"/>
        </w:rPr>
      </w:pPr>
      <w:r w:rsidRPr="005910D3">
        <w:rPr>
          <w:rFonts w:ascii="Book Antiqua" w:hAnsi="Book Antiqua" w:cs="Arial"/>
        </w:rPr>
        <w:t>There remain several unanswered questions regarding the optimal diagnosis and management of SSPE.</w:t>
      </w:r>
      <w:r w:rsidR="00D736DA">
        <w:rPr>
          <w:rFonts w:ascii="Book Antiqua" w:hAnsi="Book Antiqua" w:cs="Arial"/>
        </w:rPr>
        <w:t xml:space="preserve"> </w:t>
      </w:r>
      <w:r w:rsidRPr="005910D3">
        <w:rPr>
          <w:rFonts w:ascii="Book Antiqua" w:hAnsi="Book Antiqua" w:cs="Arial"/>
        </w:rPr>
        <w:t>The poor intra</w:t>
      </w:r>
      <w:r w:rsidR="00BF2693" w:rsidRPr="005910D3">
        <w:rPr>
          <w:rFonts w:ascii="Book Antiqua" w:hAnsi="Book Antiqua" w:cs="Arial"/>
        </w:rPr>
        <w:t>-observer reliability of SSPE using</w:t>
      </w:r>
      <w:r w:rsidRPr="005910D3">
        <w:rPr>
          <w:rFonts w:ascii="Book Antiqua" w:hAnsi="Book Antiqua" w:cs="Arial"/>
        </w:rPr>
        <w:t xml:space="preserve"> CTPA</w:t>
      </w:r>
      <w:r w:rsidR="00BF2693" w:rsidRPr="005910D3">
        <w:rPr>
          <w:rFonts w:ascii="Book Antiqua" w:hAnsi="Book Antiqua" w:cs="Arial"/>
        </w:rPr>
        <w:t xml:space="preserve"> could be improved with computer aided </w:t>
      </w:r>
      <w:proofErr w:type="gramStart"/>
      <w:r w:rsidR="00BF2693" w:rsidRPr="005910D3">
        <w:rPr>
          <w:rFonts w:ascii="Book Antiqua" w:hAnsi="Book Antiqua" w:cs="Arial"/>
        </w:rPr>
        <w:t>diagnosis</w:t>
      </w:r>
      <w:r w:rsidR="00960E05" w:rsidRPr="005910D3">
        <w:rPr>
          <w:rFonts w:ascii="Book Antiqua" w:hAnsi="Book Antiqua" w:cs="Arial"/>
          <w:vertAlign w:val="superscript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</w:rPr>
        <w:t>24]</w:t>
      </w:r>
      <w:r w:rsidR="00BF2693" w:rsidRPr="005910D3">
        <w:rPr>
          <w:rFonts w:ascii="Book Antiqua" w:hAnsi="Book Antiqua" w:cs="Arial"/>
        </w:rPr>
        <w:t>.</w:t>
      </w:r>
      <w:r w:rsidR="00D736DA">
        <w:rPr>
          <w:rFonts w:ascii="Book Antiqua" w:hAnsi="Book Antiqua" w:cs="Arial"/>
        </w:rPr>
        <w:t xml:space="preserve"> </w:t>
      </w:r>
      <w:r w:rsidR="00BF2693" w:rsidRPr="005910D3">
        <w:rPr>
          <w:rFonts w:ascii="Book Antiqua" w:hAnsi="Book Antiqua" w:cs="Arial"/>
        </w:rPr>
        <w:t>Image recognition and mac</w:t>
      </w:r>
      <w:r w:rsidR="00C2134F" w:rsidRPr="005910D3">
        <w:rPr>
          <w:rFonts w:ascii="Book Antiqua" w:hAnsi="Book Antiqua" w:cs="Arial"/>
        </w:rPr>
        <w:t>hine learning could also help</w:t>
      </w:r>
      <w:r w:rsidR="00BF2693" w:rsidRPr="005910D3">
        <w:rPr>
          <w:rFonts w:ascii="Book Antiqua" w:hAnsi="Book Antiqua" w:cs="Arial"/>
        </w:rPr>
        <w:t xml:space="preserve"> standardise the radiological classification of </w:t>
      </w:r>
      <w:r w:rsidR="000C6F4E" w:rsidRPr="005910D3">
        <w:rPr>
          <w:rFonts w:ascii="Book Antiqua" w:hAnsi="Book Antiqua" w:cs="Arial"/>
        </w:rPr>
        <w:t>pulmonary embolism</w:t>
      </w:r>
      <w:r w:rsidR="00BF2693" w:rsidRPr="005910D3">
        <w:rPr>
          <w:rFonts w:ascii="Book Antiqua" w:hAnsi="Book Antiqua" w:cs="Arial"/>
        </w:rPr>
        <w:t xml:space="preserve"> for research trials.</w:t>
      </w:r>
      <w:r w:rsidR="00D736DA">
        <w:rPr>
          <w:rFonts w:ascii="Book Antiqua" w:hAnsi="Book Antiqua" w:cs="Arial"/>
        </w:rPr>
        <w:t xml:space="preserve"> </w:t>
      </w:r>
      <w:r w:rsidR="00BF2693" w:rsidRPr="005910D3">
        <w:rPr>
          <w:rFonts w:ascii="Book Antiqua" w:hAnsi="Book Antiqua" w:cs="Arial"/>
        </w:rPr>
        <w:t xml:space="preserve">Whilst </w:t>
      </w:r>
      <w:r w:rsidR="000C6F4E" w:rsidRPr="005910D3">
        <w:rPr>
          <w:rFonts w:ascii="Book Antiqua" w:hAnsi="Book Antiqua" w:cs="Arial"/>
        </w:rPr>
        <w:t>pulmonary embolism</w:t>
      </w:r>
      <w:r w:rsidR="00BF2693" w:rsidRPr="005910D3">
        <w:rPr>
          <w:rFonts w:ascii="Book Antiqua" w:hAnsi="Book Antiqua" w:cs="Arial"/>
        </w:rPr>
        <w:t xml:space="preserve"> is often categorised into</w:t>
      </w:r>
      <w:r w:rsidR="001C5978" w:rsidRPr="005910D3">
        <w:rPr>
          <w:rFonts w:ascii="Book Antiqua" w:hAnsi="Book Antiqua" w:cs="Arial"/>
        </w:rPr>
        <w:t xml:space="preserve"> discrete</w:t>
      </w:r>
      <w:r w:rsidR="00BF2693" w:rsidRPr="005910D3">
        <w:rPr>
          <w:rFonts w:ascii="Book Antiqua" w:hAnsi="Book Antiqua" w:cs="Arial"/>
        </w:rPr>
        <w:t xml:space="preserve"> anatomical subtypes (</w:t>
      </w:r>
      <w:r w:rsidR="00C2134F" w:rsidRPr="000C6F4E">
        <w:rPr>
          <w:rFonts w:ascii="Book Antiqua" w:hAnsi="Book Antiqua" w:cs="Arial"/>
          <w:i/>
        </w:rPr>
        <w:t>e.g.</w:t>
      </w:r>
      <w:r w:rsidR="000C6F4E">
        <w:rPr>
          <w:rFonts w:ascii="Book Antiqua" w:eastAsia="SimSun" w:hAnsi="Book Antiqua" w:cs="Arial" w:hint="eastAsia"/>
          <w:lang w:eastAsia="zh-CN"/>
        </w:rPr>
        <w:t xml:space="preserve">, </w:t>
      </w:r>
      <w:r w:rsidR="00BF2693" w:rsidRPr="005910D3">
        <w:rPr>
          <w:rFonts w:ascii="Book Antiqua" w:hAnsi="Book Antiqua" w:cs="Arial"/>
        </w:rPr>
        <w:t>segmental</w:t>
      </w:r>
      <w:r w:rsidR="00C2134F" w:rsidRPr="005910D3">
        <w:rPr>
          <w:rFonts w:ascii="Book Antiqua" w:hAnsi="Book Antiqua" w:cs="Arial"/>
        </w:rPr>
        <w:t>, subsegmental</w:t>
      </w:r>
      <w:r w:rsidR="00BF2693" w:rsidRPr="005910D3">
        <w:rPr>
          <w:rFonts w:ascii="Book Antiqua" w:hAnsi="Book Antiqua" w:cs="Arial"/>
        </w:rPr>
        <w:t xml:space="preserve">) </w:t>
      </w:r>
      <w:r w:rsidR="001C5978" w:rsidRPr="005910D3">
        <w:rPr>
          <w:rFonts w:ascii="Book Antiqua" w:hAnsi="Book Antiqua" w:cs="Arial"/>
        </w:rPr>
        <w:t>the pulmonary vasculature is a continuous structure.</w:t>
      </w:r>
      <w:r w:rsidR="00D736DA">
        <w:rPr>
          <w:rFonts w:ascii="Book Antiqua" w:hAnsi="Book Antiqua" w:cs="Arial"/>
        </w:rPr>
        <w:t xml:space="preserve"> </w:t>
      </w:r>
      <w:r w:rsidR="001C5978" w:rsidRPr="005910D3">
        <w:rPr>
          <w:rFonts w:ascii="Book Antiqua" w:hAnsi="Book Antiqua" w:cs="Arial"/>
        </w:rPr>
        <w:t>Improved radiologica</w:t>
      </w:r>
      <w:r w:rsidR="00C2134F" w:rsidRPr="005910D3">
        <w:rPr>
          <w:rFonts w:ascii="Book Antiqua" w:hAnsi="Book Antiqua" w:cs="Arial"/>
        </w:rPr>
        <w:t>l phenotyping would enable</w:t>
      </w:r>
      <w:r w:rsidR="001C5978" w:rsidRPr="005910D3">
        <w:rPr>
          <w:rFonts w:ascii="Book Antiqua" w:hAnsi="Book Antiqua" w:cs="Arial"/>
        </w:rPr>
        <w:t xml:space="preserve"> diagnostic standardi</w:t>
      </w:r>
      <w:r w:rsidR="003A1302" w:rsidRPr="005910D3">
        <w:rPr>
          <w:rFonts w:ascii="Book Antiqua" w:hAnsi="Book Antiqua" w:cs="Arial"/>
        </w:rPr>
        <w:t>sation and identification of</w:t>
      </w:r>
      <w:r w:rsidR="001C5978" w:rsidRPr="005910D3">
        <w:rPr>
          <w:rFonts w:ascii="Book Antiqua" w:hAnsi="Book Antiqua" w:cs="Arial"/>
        </w:rPr>
        <w:t xml:space="preserve"> </w:t>
      </w:r>
      <w:r w:rsidR="00C2134F" w:rsidRPr="005910D3">
        <w:rPr>
          <w:rFonts w:ascii="Book Antiqua" w:hAnsi="Book Antiqua" w:cs="Arial"/>
        </w:rPr>
        <w:t>varied outcomes with graduated and precise phenotypes.</w:t>
      </w:r>
      <w:r w:rsidR="00D736DA">
        <w:rPr>
          <w:rFonts w:ascii="Book Antiqua" w:hAnsi="Book Antiqua" w:cs="Arial"/>
        </w:rPr>
        <w:t xml:space="preserve"> </w:t>
      </w:r>
      <w:r w:rsidR="00C2134F" w:rsidRPr="005910D3">
        <w:rPr>
          <w:rFonts w:ascii="Book Antiqua" w:hAnsi="Book Antiqua" w:cs="Arial"/>
        </w:rPr>
        <w:t>Secondly, t</w:t>
      </w:r>
      <w:r w:rsidR="007B7630" w:rsidRPr="005910D3">
        <w:rPr>
          <w:rFonts w:ascii="Book Antiqua" w:hAnsi="Book Antiqua" w:cs="Arial"/>
        </w:rPr>
        <w:t>here is currently insufficient evidence for the optimal</w:t>
      </w:r>
      <w:r w:rsidR="00C2134F" w:rsidRPr="005910D3">
        <w:rPr>
          <w:rFonts w:ascii="Book Antiqua" w:hAnsi="Book Antiqua" w:cs="Arial"/>
        </w:rPr>
        <w:t xml:space="preserve"> treatment of SPPE.</w:t>
      </w:r>
      <w:r w:rsidR="00D736DA">
        <w:rPr>
          <w:rFonts w:ascii="Book Antiqua" w:hAnsi="Book Antiqua" w:cs="Arial"/>
        </w:rPr>
        <w:t xml:space="preserve"> </w:t>
      </w:r>
      <w:r w:rsidR="007B7630" w:rsidRPr="005910D3">
        <w:rPr>
          <w:rFonts w:ascii="Book Antiqua" w:hAnsi="Book Antiqua" w:cs="Arial"/>
        </w:rPr>
        <w:t>Most studies exploring the management of SSPE have been single-centre, retrospective and lack robust outcome definitions particularly relating to the risks of bleeding.</w:t>
      </w:r>
      <w:r w:rsidR="00D736DA">
        <w:rPr>
          <w:rFonts w:ascii="Book Antiqua" w:hAnsi="Book Antiqua" w:cs="Arial"/>
        </w:rPr>
        <w:t xml:space="preserve"> </w:t>
      </w:r>
      <w:r w:rsidR="007B7630" w:rsidRPr="005910D3">
        <w:rPr>
          <w:rFonts w:ascii="Book Antiqua" w:hAnsi="Book Antiqua" w:cs="Arial"/>
        </w:rPr>
        <w:t>Consequently, meta-analysis and systematic reviews of SSPEs are limit</w:t>
      </w:r>
      <w:r w:rsidR="003A1302" w:rsidRPr="005910D3">
        <w:rPr>
          <w:rFonts w:ascii="Book Antiqua" w:hAnsi="Book Antiqua" w:cs="Arial"/>
        </w:rPr>
        <w:t>ed by significant</w:t>
      </w:r>
      <w:r w:rsidR="00C2134F" w:rsidRPr="005910D3">
        <w:rPr>
          <w:rFonts w:ascii="Book Antiqua" w:hAnsi="Book Antiqua" w:cs="Arial"/>
        </w:rPr>
        <w:t xml:space="preserve"> </w:t>
      </w:r>
      <w:r w:rsidR="007B7630" w:rsidRPr="005910D3">
        <w:rPr>
          <w:rFonts w:ascii="Book Antiqua" w:hAnsi="Book Antiqua" w:cs="Arial"/>
        </w:rPr>
        <w:t>heterogeneity</w:t>
      </w:r>
      <w:r w:rsidR="00C2134F" w:rsidRPr="005910D3">
        <w:rPr>
          <w:rFonts w:ascii="Book Antiqua" w:hAnsi="Book Antiqua" w:cs="Arial"/>
        </w:rPr>
        <w:t xml:space="preserve"> between </w:t>
      </w:r>
      <w:proofErr w:type="gramStart"/>
      <w:r w:rsidR="00C2134F" w:rsidRPr="005910D3">
        <w:rPr>
          <w:rFonts w:ascii="Book Antiqua" w:hAnsi="Book Antiqua" w:cs="Arial"/>
        </w:rPr>
        <w:t>studies</w:t>
      </w:r>
      <w:r w:rsidR="00960E05" w:rsidRPr="005910D3">
        <w:rPr>
          <w:rFonts w:ascii="Book Antiqua" w:hAnsi="Book Antiqua" w:cs="Arial"/>
          <w:vertAlign w:val="superscript"/>
        </w:rPr>
        <w:t>[</w:t>
      </w:r>
      <w:proofErr w:type="gramEnd"/>
      <w:r w:rsidR="00960E05" w:rsidRPr="005910D3">
        <w:rPr>
          <w:rFonts w:ascii="Book Antiqua" w:hAnsi="Book Antiqua" w:cs="Arial"/>
          <w:vertAlign w:val="superscript"/>
        </w:rPr>
        <w:t>12]</w:t>
      </w:r>
      <w:r w:rsidR="007B7630" w:rsidRPr="005910D3">
        <w:rPr>
          <w:rFonts w:ascii="Book Antiqua" w:hAnsi="Book Antiqua" w:cs="Arial"/>
        </w:rPr>
        <w:t>.</w:t>
      </w:r>
      <w:r w:rsidR="00D736DA">
        <w:rPr>
          <w:rFonts w:ascii="Book Antiqua" w:hAnsi="Book Antiqua" w:cs="Arial"/>
        </w:rPr>
        <w:t xml:space="preserve"> </w:t>
      </w:r>
      <w:r w:rsidR="007B7630" w:rsidRPr="005910D3">
        <w:rPr>
          <w:rFonts w:ascii="Book Antiqua" w:hAnsi="Book Antiqua" w:cs="Arial"/>
        </w:rPr>
        <w:t>Thes</w:t>
      </w:r>
      <w:r w:rsidR="00C2134F" w:rsidRPr="005910D3">
        <w:rPr>
          <w:rFonts w:ascii="Book Antiqua" w:hAnsi="Book Antiqua" w:cs="Arial"/>
        </w:rPr>
        <w:t>e limitations sh</w:t>
      </w:r>
      <w:r w:rsidR="007B7630" w:rsidRPr="005910D3">
        <w:rPr>
          <w:rFonts w:ascii="Book Antiqua" w:hAnsi="Book Antiqua" w:cs="Arial"/>
        </w:rPr>
        <w:t>ould be addressed with a randomised controlled trial</w:t>
      </w:r>
      <w:r w:rsidR="00744904" w:rsidRPr="005910D3">
        <w:rPr>
          <w:rFonts w:ascii="Book Antiqua" w:hAnsi="Book Antiqua" w:cs="Arial"/>
        </w:rPr>
        <w:t xml:space="preserve"> (RCT)</w:t>
      </w:r>
      <w:r w:rsidR="00C2134F" w:rsidRPr="005910D3">
        <w:rPr>
          <w:rFonts w:ascii="Book Antiqua" w:hAnsi="Book Antiqua" w:cs="Arial"/>
        </w:rPr>
        <w:t xml:space="preserve"> of anticoagulation </w:t>
      </w:r>
      <w:r w:rsidR="005907D2" w:rsidRPr="005907D2">
        <w:rPr>
          <w:rFonts w:ascii="Book Antiqua" w:hAnsi="Book Antiqua" w:cs="Arial"/>
          <w:i/>
        </w:rPr>
        <w:t>vs</w:t>
      </w:r>
      <w:r w:rsidR="007B7630" w:rsidRPr="005910D3">
        <w:rPr>
          <w:rFonts w:ascii="Book Antiqua" w:hAnsi="Book Antiqua" w:cs="Arial"/>
        </w:rPr>
        <w:t xml:space="preserve"> no treatment for SSPE.</w:t>
      </w:r>
      <w:r w:rsidR="00D736DA">
        <w:rPr>
          <w:rFonts w:ascii="Book Antiqua" w:hAnsi="Book Antiqua" w:cs="Arial"/>
        </w:rPr>
        <w:t xml:space="preserve"> </w:t>
      </w:r>
      <w:r w:rsidR="00744904" w:rsidRPr="005910D3">
        <w:rPr>
          <w:rFonts w:ascii="Book Antiqua" w:hAnsi="Book Antiqua" w:cs="Arial"/>
        </w:rPr>
        <w:t>Important contributors to SSPE outcomes including the complexity of radiological diagnosis and cla</w:t>
      </w:r>
      <w:r w:rsidR="00D32304" w:rsidRPr="005910D3">
        <w:rPr>
          <w:rFonts w:ascii="Book Antiqua" w:hAnsi="Book Antiqua" w:cs="Arial"/>
        </w:rPr>
        <w:t>ssification, false positives,</w:t>
      </w:r>
      <w:r w:rsidR="00744904" w:rsidRPr="005910D3">
        <w:rPr>
          <w:rFonts w:ascii="Book Antiqua" w:hAnsi="Book Antiqua" w:cs="Arial"/>
        </w:rPr>
        <w:t xml:space="preserve"> intra-observer reliability</w:t>
      </w:r>
      <w:r w:rsidR="00D32304" w:rsidRPr="005910D3">
        <w:rPr>
          <w:rFonts w:ascii="Book Antiqua" w:hAnsi="Book Antiqua" w:cs="Arial"/>
        </w:rPr>
        <w:t>, concomitant DVT and cancer</w:t>
      </w:r>
      <w:r w:rsidR="00744904" w:rsidRPr="005910D3">
        <w:rPr>
          <w:rFonts w:ascii="Book Antiqua" w:hAnsi="Book Antiqua" w:cs="Arial"/>
        </w:rPr>
        <w:t xml:space="preserve"> could be investigated</w:t>
      </w:r>
      <w:r w:rsidR="00395B56" w:rsidRPr="005910D3">
        <w:rPr>
          <w:rFonts w:ascii="Book Antiqua" w:hAnsi="Book Antiqua" w:cs="Arial"/>
        </w:rPr>
        <w:t xml:space="preserve"> and controlled for</w:t>
      </w:r>
      <w:r w:rsidR="00744904" w:rsidRPr="005910D3">
        <w:rPr>
          <w:rFonts w:ascii="Book Antiqua" w:hAnsi="Book Antiqua" w:cs="Arial"/>
        </w:rPr>
        <w:t xml:space="preserve"> within an RCT.</w:t>
      </w:r>
    </w:p>
    <w:p w:rsidR="009B18E0" w:rsidRDefault="009B18E0" w:rsidP="005910D3">
      <w:pPr>
        <w:spacing w:line="360" w:lineRule="auto"/>
        <w:contextualSpacing/>
        <w:jc w:val="both"/>
        <w:rPr>
          <w:rFonts w:ascii="Book Antiqua" w:eastAsia="SimSun" w:hAnsi="Book Antiqua" w:cs="Arial"/>
          <w:lang w:eastAsia="zh-CN"/>
        </w:rPr>
      </w:pPr>
    </w:p>
    <w:p w:rsidR="00AF42F8" w:rsidRPr="00AF42F8" w:rsidRDefault="00AF42F8" w:rsidP="005910D3">
      <w:pPr>
        <w:spacing w:line="360" w:lineRule="auto"/>
        <w:contextualSpacing/>
        <w:jc w:val="both"/>
        <w:rPr>
          <w:rFonts w:ascii="Book Antiqua" w:eastAsia="SimSun" w:hAnsi="Book Antiqua" w:cs="Arial"/>
          <w:b/>
          <w:lang w:eastAsia="zh-CN"/>
        </w:rPr>
      </w:pPr>
      <w:r w:rsidRPr="00AF42F8">
        <w:rPr>
          <w:rFonts w:ascii="Book Antiqua" w:eastAsia="SimSun" w:hAnsi="Book Antiqua" w:cs="Arial"/>
          <w:b/>
          <w:lang w:eastAsia="zh-CN"/>
        </w:rPr>
        <w:t>CONCLUSION</w:t>
      </w:r>
    </w:p>
    <w:p w:rsidR="005910D3" w:rsidRDefault="0023382D" w:rsidP="005910D3">
      <w:pPr>
        <w:spacing w:line="360" w:lineRule="auto"/>
        <w:contextualSpacing/>
        <w:jc w:val="both"/>
        <w:rPr>
          <w:rFonts w:ascii="Book Antiqua" w:hAnsi="Book Antiqua" w:cs="Arial"/>
          <w:lang w:val="en-US"/>
        </w:rPr>
      </w:pPr>
      <w:r w:rsidRPr="005910D3">
        <w:rPr>
          <w:rFonts w:ascii="Book Antiqua" w:hAnsi="Book Antiqua" w:cs="Arial"/>
          <w:lang w:val="en-US"/>
        </w:rPr>
        <w:t>The increasing utilization of CTPA</w:t>
      </w:r>
      <w:r w:rsidR="00565B74" w:rsidRPr="005910D3">
        <w:rPr>
          <w:rFonts w:ascii="Book Antiqua" w:hAnsi="Book Antiqua" w:cs="Arial"/>
          <w:lang w:val="en-US"/>
        </w:rPr>
        <w:t>s</w:t>
      </w:r>
      <w:r w:rsidRPr="005910D3">
        <w:rPr>
          <w:rFonts w:ascii="Book Antiqua" w:hAnsi="Book Antiqua" w:cs="Arial"/>
          <w:lang w:val="en-US"/>
        </w:rPr>
        <w:t xml:space="preserve"> may have resulted in overdiagnosis driven by smaller pulmonary emboli.</w:t>
      </w:r>
      <w:r w:rsidR="00D736DA">
        <w:rPr>
          <w:rFonts w:ascii="Book Antiqua" w:hAnsi="Book Antiqua" w:cs="Arial"/>
          <w:lang w:val="en-US"/>
        </w:rPr>
        <w:t xml:space="preserve"> </w:t>
      </w:r>
      <w:r w:rsidRPr="005910D3">
        <w:rPr>
          <w:rFonts w:ascii="Book Antiqua" w:hAnsi="Book Antiqua" w:cs="Arial"/>
          <w:lang w:val="en-US"/>
        </w:rPr>
        <w:t xml:space="preserve">There is insufficient evidence </w:t>
      </w:r>
      <w:r w:rsidR="007D4387" w:rsidRPr="005910D3">
        <w:rPr>
          <w:rFonts w:ascii="Book Antiqua" w:hAnsi="Book Antiqua" w:cs="Arial"/>
          <w:lang w:val="en-US"/>
        </w:rPr>
        <w:t>of improved mortality or reduced VTE recurrence with anticoagulation treatment for SSPE however, the major and clinically significant haemorrhage risks are well described.</w:t>
      </w:r>
      <w:r w:rsidR="00D736DA">
        <w:rPr>
          <w:rFonts w:ascii="Book Antiqua" w:hAnsi="Book Antiqua" w:cs="Arial"/>
          <w:lang w:val="en-US"/>
        </w:rPr>
        <w:t xml:space="preserve"> </w:t>
      </w:r>
      <w:r w:rsidR="007D4387" w:rsidRPr="005910D3">
        <w:rPr>
          <w:rFonts w:ascii="Book Antiqua" w:hAnsi="Book Antiqua" w:cs="Arial"/>
          <w:lang w:val="en-US"/>
        </w:rPr>
        <w:t>As the resolution of diagnostic imaging has improved, w</w:t>
      </w:r>
      <w:r w:rsidRPr="005910D3">
        <w:rPr>
          <w:rFonts w:ascii="Book Antiqua" w:hAnsi="Book Antiqua" w:cs="Arial"/>
          <w:lang w:val="en-US"/>
        </w:rPr>
        <w:t xml:space="preserve">e may be viewing </w:t>
      </w:r>
      <w:r w:rsidR="00C00176" w:rsidRPr="005910D3">
        <w:rPr>
          <w:rFonts w:ascii="Book Antiqua" w:hAnsi="Book Antiqua" w:cs="Arial"/>
          <w:lang w:val="en-US"/>
        </w:rPr>
        <w:t xml:space="preserve">smaller </w:t>
      </w:r>
      <w:r w:rsidR="00C00176" w:rsidRPr="005910D3">
        <w:rPr>
          <w:rFonts w:ascii="Book Antiqua" w:hAnsi="Book Antiqua" w:cs="Arial"/>
          <w:lang w:val="en-US"/>
        </w:rPr>
        <w:lastRenderedPageBreak/>
        <w:t xml:space="preserve">pulmonary emboli that do not </w:t>
      </w:r>
      <w:r w:rsidR="00C42310" w:rsidRPr="005910D3">
        <w:rPr>
          <w:rFonts w:ascii="Book Antiqua" w:hAnsi="Book Antiqua" w:cs="Arial"/>
          <w:lang w:val="en-US"/>
        </w:rPr>
        <w:t>require treatment</w:t>
      </w:r>
      <w:r w:rsidR="00271830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="007D4387" w:rsidRPr="005910D3">
        <w:rPr>
          <w:rFonts w:ascii="Book Antiqua" w:hAnsi="Book Antiqua" w:cs="Arial"/>
          <w:lang w:val="en-US"/>
        </w:rPr>
        <w:t>We are overdue</w:t>
      </w:r>
      <w:r w:rsidR="00C42310" w:rsidRPr="005910D3">
        <w:rPr>
          <w:rFonts w:ascii="Book Antiqua" w:hAnsi="Book Antiqua" w:cs="Arial"/>
          <w:lang w:val="en-US"/>
        </w:rPr>
        <w:t xml:space="preserve"> a</w:t>
      </w:r>
      <w:r w:rsidR="007D4387" w:rsidRPr="005910D3">
        <w:rPr>
          <w:rFonts w:ascii="Book Antiqua" w:hAnsi="Book Antiqua" w:cs="Arial"/>
          <w:lang w:val="en-US"/>
        </w:rPr>
        <w:t xml:space="preserve"> randomized </w:t>
      </w:r>
      <w:r w:rsidR="00C42310" w:rsidRPr="005910D3">
        <w:rPr>
          <w:rFonts w:ascii="Book Antiqua" w:hAnsi="Book Antiqua" w:cs="Arial"/>
          <w:lang w:val="en-US"/>
        </w:rPr>
        <w:t xml:space="preserve">controlled trial of anticoagulation in SSPE to </w:t>
      </w:r>
      <w:r w:rsidR="00DA11AD" w:rsidRPr="005910D3">
        <w:rPr>
          <w:rFonts w:ascii="Book Antiqua" w:hAnsi="Book Antiqua" w:cs="Arial"/>
          <w:lang w:val="en-US"/>
        </w:rPr>
        <w:t>establish the</w:t>
      </w:r>
      <w:r w:rsidR="00C42310" w:rsidRPr="005910D3">
        <w:rPr>
          <w:rFonts w:ascii="Book Antiqua" w:hAnsi="Book Antiqua" w:cs="Arial"/>
          <w:lang w:val="en-US"/>
        </w:rPr>
        <w:t xml:space="preserve"> risks and benefits of treatment</w:t>
      </w:r>
      <w:r w:rsidR="00271830" w:rsidRPr="005910D3">
        <w:rPr>
          <w:rFonts w:ascii="Book Antiqua" w:hAnsi="Book Antiqua" w:cs="Arial"/>
          <w:lang w:val="en-US"/>
        </w:rPr>
        <w:t>.</w:t>
      </w:r>
      <w:r w:rsidR="00D736DA">
        <w:rPr>
          <w:rFonts w:ascii="Book Antiqua" w:hAnsi="Book Antiqua" w:cs="Arial"/>
          <w:lang w:val="en-US"/>
        </w:rPr>
        <w:t xml:space="preserve"> </w:t>
      </w:r>
      <w:r w:rsidR="007D4387" w:rsidRPr="005910D3">
        <w:rPr>
          <w:rFonts w:ascii="Book Antiqua" w:hAnsi="Book Antiqua" w:cs="Arial"/>
          <w:lang w:val="en-US"/>
        </w:rPr>
        <w:t xml:space="preserve">Just because we can </w:t>
      </w:r>
      <w:r w:rsidR="00271830" w:rsidRPr="005910D3">
        <w:rPr>
          <w:rFonts w:ascii="Book Antiqua" w:hAnsi="Book Antiqua" w:cs="Arial"/>
          <w:lang w:val="en-US"/>
        </w:rPr>
        <w:t>anticoagulate</w:t>
      </w:r>
      <w:r w:rsidR="00BF2693" w:rsidRPr="005910D3">
        <w:rPr>
          <w:rFonts w:ascii="Book Antiqua" w:hAnsi="Book Antiqua" w:cs="Arial"/>
          <w:lang w:val="en-US"/>
        </w:rPr>
        <w:t xml:space="preserve"> patients with</w:t>
      </w:r>
      <w:r w:rsidR="007D4387" w:rsidRPr="005910D3">
        <w:rPr>
          <w:rFonts w:ascii="Book Antiqua" w:hAnsi="Book Antiqua" w:cs="Arial"/>
          <w:lang w:val="en-US"/>
        </w:rPr>
        <w:t xml:space="preserve"> </w:t>
      </w:r>
      <w:r w:rsidR="00271830" w:rsidRPr="005910D3">
        <w:rPr>
          <w:rFonts w:ascii="Book Antiqua" w:hAnsi="Book Antiqua" w:cs="Arial"/>
          <w:lang w:val="en-US"/>
        </w:rPr>
        <w:t>SSPE</w:t>
      </w:r>
      <w:r w:rsidR="007D4387" w:rsidRPr="005910D3">
        <w:rPr>
          <w:rFonts w:ascii="Book Antiqua" w:hAnsi="Book Antiqua" w:cs="Arial"/>
          <w:lang w:val="en-US"/>
        </w:rPr>
        <w:t xml:space="preserve">, it doesn’t </w:t>
      </w:r>
      <w:r w:rsidR="00271830" w:rsidRPr="005910D3">
        <w:rPr>
          <w:rFonts w:ascii="Book Antiqua" w:hAnsi="Book Antiqua" w:cs="Arial"/>
          <w:lang w:val="en-US"/>
        </w:rPr>
        <w:t>mean</w:t>
      </w:r>
      <w:r w:rsidR="00BF2693" w:rsidRPr="005910D3">
        <w:rPr>
          <w:rFonts w:ascii="Book Antiqua" w:hAnsi="Book Antiqua" w:cs="Arial"/>
          <w:lang w:val="en-US"/>
        </w:rPr>
        <w:t xml:space="preserve"> that</w:t>
      </w:r>
      <w:r w:rsidR="00271830" w:rsidRPr="005910D3">
        <w:rPr>
          <w:rFonts w:ascii="Book Antiqua" w:hAnsi="Book Antiqua" w:cs="Arial"/>
          <w:lang w:val="en-US"/>
        </w:rPr>
        <w:t xml:space="preserve"> we should.</w:t>
      </w:r>
    </w:p>
    <w:p w:rsidR="005910D3" w:rsidRDefault="005910D3">
      <w:pPr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br w:type="page"/>
      </w:r>
    </w:p>
    <w:p w:rsidR="005910D3" w:rsidRPr="005910D3" w:rsidRDefault="005910D3" w:rsidP="005910D3">
      <w:pPr>
        <w:spacing w:line="360" w:lineRule="auto"/>
        <w:contextualSpacing/>
        <w:jc w:val="both"/>
        <w:rPr>
          <w:rFonts w:ascii="Book Antiqua" w:eastAsia="SimSun" w:hAnsi="Book Antiqua" w:cs="Arial"/>
          <w:lang w:val="en-US" w:eastAsia="zh-CN"/>
        </w:rPr>
      </w:pPr>
      <w:r w:rsidRPr="005910D3">
        <w:rPr>
          <w:rFonts w:ascii="Book Antiqua" w:hAnsi="Book Antiqua" w:cs="Arial"/>
          <w:b/>
          <w:lang w:val="en-US"/>
        </w:rPr>
        <w:lastRenderedPageBreak/>
        <w:t>REFERENCES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1 </w:t>
      </w:r>
      <w:proofErr w:type="spellStart"/>
      <w:r w:rsidRPr="005910D3">
        <w:rPr>
          <w:rFonts w:ascii="Book Antiqua" w:eastAsia="SimSun" w:hAnsi="Book Antiqua"/>
          <w:b/>
          <w:kern w:val="2"/>
          <w:lang w:val="en-US" w:eastAsia="zh-CN"/>
        </w:rPr>
        <w:t>Klok</w:t>
      </w:r>
      <w:proofErr w:type="spellEnd"/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 FA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Huisman MV. Management of incidental pulmonary embolism.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>Eur Respir J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2017;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49</w:t>
      </w:r>
      <w:r w:rsidR="005907D2">
        <w:rPr>
          <w:rFonts w:ascii="Book Antiqua" w:eastAsia="SimSun" w:hAnsi="Book Antiqua" w:hint="eastAsia"/>
          <w:kern w:val="2"/>
          <w:lang w:val="en-US" w:eastAsia="zh-CN"/>
        </w:rPr>
        <w:t xml:space="preserve"> </w:t>
      </w:r>
      <w:r w:rsidRPr="005910D3">
        <w:rPr>
          <w:rFonts w:ascii="Book Antiqua" w:eastAsia="SimSun" w:hAnsi="Book Antiqua"/>
          <w:kern w:val="2"/>
          <w:lang w:val="en-US" w:eastAsia="zh-CN"/>
        </w:rPr>
        <w:t>[PMID: 28663318 DOI: 10.1183/13993003.00275-2017]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2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Cha SI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Shin KM, Lee JW, Lee J, Lee SY, Kim CH, Park JY, Jung TH. Clinical characteristics of patients with peripheral pulmonary embolism.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>Respiration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2010;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80</w:t>
      </w:r>
      <w:r w:rsidRPr="005910D3">
        <w:rPr>
          <w:rFonts w:ascii="Book Antiqua" w:eastAsia="SimSun" w:hAnsi="Book Antiqua"/>
          <w:kern w:val="2"/>
          <w:lang w:val="en-US" w:eastAsia="zh-CN"/>
        </w:rPr>
        <w:t>: 500-508 [PMID: 20110642 DOI: 10.1159/000277929]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3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O'Connell CL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Boswell WD,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Duddalwar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V, Caton A, Mark LS,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Vigen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C, Liebman HA. Unsuspected pulmonary emboli in cancer patients: clinical correlates and relevance.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>J Clin Oncol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2006;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24</w:t>
      </w:r>
      <w:r w:rsidRPr="005910D3">
        <w:rPr>
          <w:rFonts w:ascii="Book Antiqua" w:eastAsia="SimSun" w:hAnsi="Book Antiqua"/>
          <w:kern w:val="2"/>
          <w:lang w:val="en-US" w:eastAsia="zh-CN"/>
        </w:rPr>
        <w:t>: 4928-4932 [PMID: 17050877 DOI: 10.1200/JCO.2006.06.5870]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4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Alonso Martinez JL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Anniccherico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Sánchez FJ,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Urbieta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Echezarreta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MA, García IV, Álvaro JR. Central Versus Peripheral Pulmonary Embolism: Analysis of the Impact on the Physiological Parameters and Long-term Survival.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>N Am J Med Sci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2016;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8</w:t>
      </w:r>
      <w:r w:rsidRPr="005910D3">
        <w:rPr>
          <w:rFonts w:ascii="Book Antiqua" w:eastAsia="SimSun" w:hAnsi="Book Antiqua"/>
          <w:kern w:val="2"/>
          <w:lang w:val="en-US" w:eastAsia="zh-CN"/>
        </w:rPr>
        <w:t>: 134-142 [PMID: 27114970 DOI: 10.4103/1947-2714.179128]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5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De </w:t>
      </w:r>
      <w:proofErr w:type="spellStart"/>
      <w:r w:rsidRPr="005910D3">
        <w:rPr>
          <w:rFonts w:ascii="Book Antiqua" w:eastAsia="SimSun" w:hAnsi="Book Antiqua"/>
          <w:b/>
          <w:kern w:val="2"/>
          <w:lang w:val="en-US" w:eastAsia="zh-CN"/>
        </w:rPr>
        <w:t>Monyé</w:t>
      </w:r>
      <w:proofErr w:type="spellEnd"/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 W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Sanson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BJ, Mac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Gillavry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MR,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Pattynama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PM,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Büller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HR, van den Berg-Huysmans AA, Huisman MV; ANTELOPE-Study Group. Embolus location affects the sensitivity of a rapid quantitative D-dimer assay in the diagnosis of pulmonary embolism.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Am J Respir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Crit</w:t>
      </w:r>
      <w:proofErr w:type="spellEnd"/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 Care Med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2002;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165</w:t>
      </w:r>
      <w:r w:rsidRPr="005910D3">
        <w:rPr>
          <w:rFonts w:ascii="Book Antiqua" w:eastAsia="SimSun" w:hAnsi="Book Antiqua"/>
          <w:kern w:val="2"/>
          <w:lang w:val="en-US" w:eastAsia="zh-CN"/>
        </w:rPr>
        <w:t>: 345-348 [PMID: 11818319 DOI: 10.1164/ajrccm.165.3.2104099]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6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den </w:t>
      </w:r>
      <w:proofErr w:type="spellStart"/>
      <w:r w:rsidRPr="005910D3">
        <w:rPr>
          <w:rFonts w:ascii="Book Antiqua" w:eastAsia="SimSun" w:hAnsi="Book Antiqua"/>
          <w:b/>
          <w:kern w:val="2"/>
          <w:lang w:val="en-US" w:eastAsia="zh-CN"/>
        </w:rPr>
        <w:t>Exter</w:t>
      </w:r>
      <w:proofErr w:type="spellEnd"/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 PL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van Es J,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Klok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FA, Kroft LJ,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Kruip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MJ,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Kamphuisen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PW,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Büller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HR, Huisman MV. Risk profile and clinical outcome of symptomatic subsegmental acute pulmonary embolism.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>Blood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2013;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122</w:t>
      </w:r>
      <w:r w:rsidRPr="005910D3">
        <w:rPr>
          <w:rFonts w:ascii="Book Antiqua" w:eastAsia="SimSun" w:hAnsi="Book Antiqua"/>
          <w:kern w:val="2"/>
          <w:lang w:val="en-US" w:eastAsia="zh-CN"/>
        </w:rPr>
        <w:t>: 1144-</w:t>
      </w:r>
      <w:r w:rsidR="005907D2">
        <w:rPr>
          <w:rFonts w:ascii="Book Antiqua" w:eastAsia="SimSun" w:hAnsi="Book Antiqua" w:hint="eastAsia"/>
          <w:kern w:val="2"/>
          <w:lang w:val="en-US" w:eastAsia="zh-CN"/>
        </w:rPr>
        <w:t>114</w:t>
      </w:r>
      <w:r w:rsidRPr="005910D3">
        <w:rPr>
          <w:rFonts w:ascii="Book Antiqua" w:eastAsia="SimSun" w:hAnsi="Book Antiqua"/>
          <w:kern w:val="2"/>
          <w:lang w:val="en-US" w:eastAsia="zh-CN"/>
        </w:rPr>
        <w:t>9; quiz 1329 [PMID: 23736701 DOI: 10.1182/blood-2013-04-497545]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7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Singer AJ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Zheng H, Francis S,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Fermann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GJ, Chang AM, Parry BA, Giordano N,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Kabrhel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C. D-dimer levels in VTE patients with distal and proximal clots.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Am J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Emerg</w:t>
      </w:r>
      <w:proofErr w:type="spellEnd"/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 Med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2019;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37</w:t>
      </w:r>
      <w:r w:rsidRPr="005910D3">
        <w:rPr>
          <w:rFonts w:ascii="Book Antiqua" w:eastAsia="SimSun" w:hAnsi="Book Antiqua"/>
          <w:kern w:val="2"/>
          <w:lang w:val="en-US" w:eastAsia="zh-CN"/>
        </w:rPr>
        <w:t>: 33-37 [PMID: 29703562 DOI: 10.1016/j.ajem.2018.04.040]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8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Wiener RS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Schwartz LM, Woloshin S. When a test is too good: how CT pulmonary angiograms find pulmonary emboli that do not need to be found.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>BMJ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2013;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347</w:t>
      </w:r>
      <w:r w:rsidRPr="005910D3">
        <w:rPr>
          <w:rFonts w:ascii="Book Antiqua" w:eastAsia="SimSun" w:hAnsi="Book Antiqua"/>
          <w:kern w:val="2"/>
          <w:lang w:val="en-US" w:eastAsia="zh-CN"/>
        </w:rPr>
        <w:t>: f3368 [PMID: 23820021 DOI: 10.1136/bmj.f3368]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9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Hutchinson BD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Navin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P,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Marom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EM, Truong MT,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Bruzzi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JF. Overdiagnosis of Pulmonary Embolism by Pulmonary CT Angiography.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AJR Am J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Roentgenol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2015;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lastRenderedPageBreak/>
        <w:t>205</w:t>
      </w:r>
      <w:r w:rsidRPr="005910D3">
        <w:rPr>
          <w:rFonts w:ascii="Book Antiqua" w:eastAsia="SimSun" w:hAnsi="Book Antiqua"/>
          <w:kern w:val="2"/>
          <w:lang w:val="en-US" w:eastAsia="zh-CN"/>
        </w:rPr>
        <w:t>: 271-277 [PMID: 26204274 DOI: 10.2214/AJR.14.13938]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10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Wiener RS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Schwartz LM, Woloshin S. Time trends in pulmonary embolism in the United States: evidence of overdiagnosis.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>Arch Intern Med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2011;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171</w:t>
      </w:r>
      <w:r w:rsidRPr="005910D3">
        <w:rPr>
          <w:rFonts w:ascii="Book Antiqua" w:eastAsia="SimSun" w:hAnsi="Book Antiqua"/>
          <w:kern w:val="2"/>
          <w:lang w:val="en-US" w:eastAsia="zh-CN"/>
        </w:rPr>
        <w:t>: 831-837 [PMID: 21555660 DOI: 10.1001/archinternmed.2011.178]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11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Carrier M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Righini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M, Wells PS, Perrier A, Anderson DR, Rodger MA, Pleasance S, Le Gal G. Subsegmental pulmonary embolism diagnosed by computed tomography: incidence and clinical implications. A systematic review and meta-analysis of the management outcome studies.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J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Thromb</w:t>
      </w:r>
      <w:proofErr w:type="spellEnd"/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Haemost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2010;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8</w:t>
      </w:r>
      <w:r w:rsidRPr="005910D3">
        <w:rPr>
          <w:rFonts w:ascii="Book Antiqua" w:eastAsia="SimSun" w:hAnsi="Book Antiqua"/>
          <w:kern w:val="2"/>
          <w:lang w:val="en-US" w:eastAsia="zh-CN"/>
        </w:rPr>
        <w:t>: 1716-1722 [PMID: 20546118 DOI: 10.1111/j.1538-7836.2010.03938.x]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12 </w:t>
      </w:r>
      <w:proofErr w:type="spellStart"/>
      <w:r w:rsidRPr="005910D3">
        <w:rPr>
          <w:rFonts w:ascii="Book Antiqua" w:eastAsia="SimSun" w:hAnsi="Book Antiqua"/>
          <w:b/>
          <w:kern w:val="2"/>
          <w:lang w:val="en-US" w:eastAsia="zh-CN"/>
        </w:rPr>
        <w:t>Bariteau</w:t>
      </w:r>
      <w:proofErr w:type="spellEnd"/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 A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Stewart LK, Emmett TW, Kline JA. Systematic Review and Meta-analysis of Outcomes of Patients </w:t>
      </w:r>
      <w:proofErr w:type="gramStart"/>
      <w:r w:rsidRPr="005910D3">
        <w:rPr>
          <w:rFonts w:ascii="Book Antiqua" w:eastAsia="SimSun" w:hAnsi="Book Antiqua"/>
          <w:kern w:val="2"/>
          <w:lang w:val="en-US" w:eastAsia="zh-CN"/>
        </w:rPr>
        <w:t>With</w:t>
      </w:r>
      <w:proofErr w:type="gramEnd"/>
      <w:r w:rsidRPr="005910D3">
        <w:rPr>
          <w:rFonts w:ascii="Book Antiqua" w:eastAsia="SimSun" w:hAnsi="Book Antiqua"/>
          <w:kern w:val="2"/>
          <w:lang w:val="en-US" w:eastAsia="zh-CN"/>
        </w:rPr>
        <w:t xml:space="preserve"> Subsegmental Pulmonary Embolism With and Without Anticoagulation Treatment.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Acad</w:t>
      </w:r>
      <w:proofErr w:type="spellEnd"/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Emerg</w:t>
      </w:r>
      <w:proofErr w:type="spellEnd"/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 Med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2018;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25</w:t>
      </w:r>
      <w:r w:rsidRPr="005910D3">
        <w:rPr>
          <w:rFonts w:ascii="Book Antiqua" w:eastAsia="SimSun" w:hAnsi="Book Antiqua"/>
          <w:kern w:val="2"/>
          <w:lang w:val="en-US" w:eastAsia="zh-CN"/>
        </w:rPr>
        <w:t>: 828-835 [PMID: 29498138 DOI: 10.1111/acem.13399]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13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van Es N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Bleker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SM, Di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Nisio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M. Cancer-associated unsuspected pulmonary embolism.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Thromb</w:t>
      </w:r>
      <w:proofErr w:type="spellEnd"/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 Res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2014;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133 </w:t>
      </w:r>
      <w:r w:rsidRPr="005910D3">
        <w:rPr>
          <w:rFonts w:ascii="Book Antiqua" w:eastAsia="SimSun" w:hAnsi="Book Antiqua"/>
          <w:kern w:val="2"/>
          <w:lang w:val="en-US" w:eastAsia="zh-CN"/>
        </w:rPr>
        <w:t>Suppl 2: S172-S178 [PMID: 24862140 DOI: 10.1016/S0049-3848(14)50028-X]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14 </w:t>
      </w:r>
      <w:proofErr w:type="spellStart"/>
      <w:r w:rsidRPr="005910D3">
        <w:rPr>
          <w:rFonts w:ascii="Book Antiqua" w:eastAsia="SimSun" w:hAnsi="Book Antiqua"/>
          <w:b/>
          <w:kern w:val="2"/>
          <w:lang w:val="en-US" w:eastAsia="zh-CN"/>
        </w:rPr>
        <w:t>Yoo</w:t>
      </w:r>
      <w:proofErr w:type="spellEnd"/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 HH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Queluz TH, El Dib R. Anticoagulant treatment for subsegmental pulmonary embolism.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>Cochrane Database Syst Rev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2016;</w:t>
      </w:r>
      <w:r w:rsidR="005907D2">
        <w:rPr>
          <w:rFonts w:ascii="Book Antiqua" w:eastAsia="SimSun" w:hAnsi="Book Antiqua" w:hint="eastAsia"/>
          <w:kern w:val="2"/>
          <w:lang w:val="en-US" w:eastAsia="zh-CN"/>
        </w:rPr>
        <w:t xml:space="preserve"> </w:t>
      </w:r>
      <w:r w:rsidR="00A730BA" w:rsidRPr="00661E3C">
        <w:rPr>
          <w:rFonts w:ascii="Book Antiqua" w:eastAsia="SimSun" w:hAnsi="Book Antiqua"/>
          <w:b/>
          <w:kern w:val="2"/>
          <w:lang w:val="en-US" w:eastAsia="zh-CN"/>
        </w:rPr>
        <w:t>(1)</w:t>
      </w:r>
      <w:r w:rsidR="00A730BA">
        <w:rPr>
          <w:rFonts w:ascii="Book Antiqua" w:eastAsia="SimSun" w:hAnsi="Book Antiqua" w:hint="eastAsia"/>
          <w:kern w:val="2"/>
          <w:lang w:val="en-US" w:eastAsia="zh-CN"/>
        </w:rPr>
        <w:t xml:space="preserve">: 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CD010222 [PMID: </w:t>
      </w:r>
      <w:bookmarkStart w:id="221" w:name="OLE_LINK1"/>
      <w:bookmarkStart w:id="222" w:name="OLE_LINK2"/>
      <w:r w:rsidRPr="005910D3">
        <w:rPr>
          <w:rFonts w:ascii="Book Antiqua" w:eastAsia="SimSun" w:hAnsi="Book Antiqua"/>
          <w:kern w:val="2"/>
          <w:lang w:val="en-US" w:eastAsia="zh-CN"/>
        </w:rPr>
        <w:t xml:space="preserve">26756331 </w:t>
      </w:r>
      <w:bookmarkEnd w:id="221"/>
      <w:bookmarkEnd w:id="222"/>
      <w:r w:rsidRPr="005910D3">
        <w:rPr>
          <w:rFonts w:ascii="Book Antiqua" w:eastAsia="SimSun" w:hAnsi="Book Antiqua"/>
          <w:kern w:val="2"/>
          <w:lang w:val="en-US" w:eastAsia="zh-CN"/>
        </w:rPr>
        <w:t>DOI: 10.1002/14651858.CD010222.pub3]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15 </w:t>
      </w:r>
      <w:proofErr w:type="spellStart"/>
      <w:r w:rsidRPr="005910D3">
        <w:rPr>
          <w:rFonts w:ascii="Book Antiqua" w:eastAsia="SimSun" w:hAnsi="Book Antiqua"/>
          <w:b/>
          <w:kern w:val="2"/>
          <w:lang w:val="en-US" w:eastAsia="zh-CN"/>
        </w:rPr>
        <w:t>Konstantinides</w:t>
      </w:r>
      <w:proofErr w:type="spellEnd"/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 SV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Torbicki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A, Agnelli G,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Danchin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N, Fitzmaurice D,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Galiè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N, Gibbs JS, Huisman MV, Humbert M,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Kucher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N, Lang I,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Lankeit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M,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Lekakis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J,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Maack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C, Mayer E,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Meneveau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N, Perrier A,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Pruszczyk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P, Rasmussen LH, Schindler TH,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Svitil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P,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Vonk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Noordegraaf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A, Zamorano JL,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Zompatori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M; Task Force for the Diagnosis and Management of Acute Pulmonary Embolism of the European Society of Cardiology (ESC). 2014 ESC guidelines on the diagnosis and management of acute pulmonary embolism.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>Eur Heart J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2014;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35</w:t>
      </w:r>
      <w:r w:rsidRPr="005910D3">
        <w:rPr>
          <w:rFonts w:ascii="Book Antiqua" w:eastAsia="SimSun" w:hAnsi="Book Antiqua"/>
          <w:kern w:val="2"/>
          <w:lang w:val="en-US" w:eastAsia="zh-CN"/>
        </w:rPr>
        <w:t>: 3033-3069</w:t>
      </w:r>
      <w:r w:rsidR="005907D2">
        <w:rPr>
          <w:rFonts w:ascii="Book Antiqua" w:eastAsia="SimSun" w:hAnsi="Book Antiqua" w:hint="eastAsia"/>
          <w:kern w:val="2"/>
          <w:lang w:val="en-US" w:eastAsia="zh-CN"/>
        </w:rPr>
        <w:t>;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3069a-3069k [PMID: 25173341 DOI: 10.1093/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eurheartj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>/ehu283]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16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Kearon C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Akl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EA, Ornelas J,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Blaivas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A, Jimenez D,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Bounameaux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H, Huisman M, King CS, Morris TA,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Sood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N, Stevens SM,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Vintch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JRE, Wells P,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Woller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SC,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Moores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L. Antithrombotic Therapy for VTE Disease: CHEST Guideline and Expert Panel Report.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>Chest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2016;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149</w:t>
      </w:r>
      <w:r w:rsidRPr="005910D3">
        <w:rPr>
          <w:rFonts w:ascii="Book Antiqua" w:eastAsia="SimSun" w:hAnsi="Book Antiqua"/>
          <w:kern w:val="2"/>
          <w:lang w:val="en-US" w:eastAsia="zh-CN"/>
        </w:rPr>
        <w:t>: 315-352 [PMID: 26867832 DOI: 10.1016/j.chest.2015.11.026]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lastRenderedPageBreak/>
        <w:t xml:space="preserve">17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den </w:t>
      </w:r>
      <w:proofErr w:type="spellStart"/>
      <w:r w:rsidRPr="005910D3">
        <w:rPr>
          <w:rFonts w:ascii="Book Antiqua" w:eastAsia="SimSun" w:hAnsi="Book Antiqua"/>
          <w:b/>
          <w:kern w:val="2"/>
          <w:lang w:val="en-US" w:eastAsia="zh-CN"/>
        </w:rPr>
        <w:t>Exter</w:t>
      </w:r>
      <w:proofErr w:type="spellEnd"/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 PL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van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Roosmalen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MJ, van den Hoven P,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Klok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FA,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Monreal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M, Jiménez D, Huisman MV. Physicians' management approach to an incidental pulmonary embolism: an international survey.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J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Thromb</w:t>
      </w:r>
      <w:proofErr w:type="spellEnd"/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Haemost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2013;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11</w:t>
      </w:r>
      <w:r w:rsidRPr="005910D3">
        <w:rPr>
          <w:rFonts w:ascii="Book Antiqua" w:eastAsia="SimSun" w:hAnsi="Book Antiqua"/>
          <w:kern w:val="2"/>
          <w:lang w:val="en-US" w:eastAsia="zh-CN"/>
        </w:rPr>
        <w:t>: 208-213 [PMID: 23088591 DOI: 10.1111/jth.12040]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18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Ost D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Tepper J,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Mihara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H, Lander O,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Heinzer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R, Fein A. Duration of anticoagulation following venous thromboembolism: a meta-analysis.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>JAMA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2005;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294</w:t>
      </w:r>
      <w:r w:rsidRPr="005910D3">
        <w:rPr>
          <w:rFonts w:ascii="Book Antiqua" w:eastAsia="SimSun" w:hAnsi="Book Antiqua"/>
          <w:kern w:val="2"/>
          <w:lang w:val="en-US" w:eastAsia="zh-CN"/>
        </w:rPr>
        <w:t>: 706-715 [PMID: 16091573 DOI: 10.1001/jama.294.6.706]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19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van der </w:t>
      </w:r>
      <w:proofErr w:type="spellStart"/>
      <w:r w:rsidRPr="005910D3">
        <w:rPr>
          <w:rFonts w:ascii="Book Antiqua" w:eastAsia="SimSun" w:hAnsi="Book Antiqua"/>
          <w:b/>
          <w:kern w:val="2"/>
          <w:lang w:val="en-US" w:eastAsia="zh-CN"/>
        </w:rPr>
        <w:t>Hulle</w:t>
      </w:r>
      <w:proofErr w:type="spellEnd"/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 T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Kooiman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J, den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Exter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PL,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Dekkers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OM,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Klok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FA, Huisman MV. Effectiveness and safety of novel oral anticoagulants as compared with vitamin K antagonists in the treatment of acute symptomatic venous thromboembolism: a systematic review and meta-analysis.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J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Thromb</w:t>
      </w:r>
      <w:proofErr w:type="spellEnd"/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Haemost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2014;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12</w:t>
      </w:r>
      <w:r w:rsidRPr="005910D3">
        <w:rPr>
          <w:rFonts w:ascii="Book Antiqua" w:eastAsia="SimSun" w:hAnsi="Book Antiqua"/>
          <w:kern w:val="2"/>
          <w:lang w:val="en-US" w:eastAsia="zh-CN"/>
        </w:rPr>
        <w:t>: 320-328 [PMID: 24330006 DOI: 10.1111/jth.12485]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20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Jiménez D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Aujesky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D, Díaz G,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Monreal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M, Otero R, Martí D, Marín E,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Aracil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E,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Sueiro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A, Yusen RD; RIETE Investigators. Prognostic significance of deep vein thrombosis in patients presenting with acute symptomatic pulmonary embolism.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Am J Respir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Crit</w:t>
      </w:r>
      <w:proofErr w:type="spellEnd"/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 Care Med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2010;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181</w:t>
      </w:r>
      <w:r w:rsidRPr="005910D3">
        <w:rPr>
          <w:rFonts w:ascii="Book Antiqua" w:eastAsia="SimSun" w:hAnsi="Book Antiqua"/>
          <w:kern w:val="2"/>
          <w:lang w:val="en-US" w:eastAsia="zh-CN"/>
        </w:rPr>
        <w:t>: 983-991 [PMID: 20110556 DOI: 10.1164/rccm.200908-1204OC]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21 </w:t>
      </w:r>
      <w:proofErr w:type="spellStart"/>
      <w:r w:rsidRPr="005910D3">
        <w:rPr>
          <w:rFonts w:ascii="Book Antiqua" w:eastAsia="SimSun" w:hAnsi="Book Antiqua"/>
          <w:b/>
          <w:kern w:val="2"/>
          <w:lang w:val="en-US" w:eastAsia="zh-CN"/>
        </w:rPr>
        <w:t>Klok</w:t>
      </w:r>
      <w:proofErr w:type="spellEnd"/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 FA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Djurabi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RK,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Nijkeuter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M, Eikenboom HC,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Leebeek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FW, Kramer MH,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Kaasjager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K,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Kamphuisen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PW,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Büller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HR, Huisman MV. High D-dimer level is associated with increased 15-d and 3 months mortality through a more central localization of pulmonary emboli and serious comorbidity.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Br J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Haematol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2008;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140</w:t>
      </w:r>
      <w:r w:rsidRPr="005910D3">
        <w:rPr>
          <w:rFonts w:ascii="Book Antiqua" w:eastAsia="SimSun" w:hAnsi="Book Antiqua"/>
          <w:kern w:val="2"/>
          <w:lang w:val="en-US" w:eastAsia="zh-CN"/>
        </w:rPr>
        <w:t>: 218-222 [PMID: 18028485 DOI: 10.1111/j.1365-2141.2007.06888.x]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22 </w:t>
      </w:r>
      <w:proofErr w:type="spellStart"/>
      <w:r w:rsidRPr="005910D3">
        <w:rPr>
          <w:rFonts w:ascii="Book Antiqua" w:eastAsia="SimSun" w:hAnsi="Book Antiqua"/>
          <w:b/>
          <w:kern w:val="2"/>
          <w:lang w:val="en-US" w:eastAsia="zh-CN"/>
        </w:rPr>
        <w:t>Peiman</w:t>
      </w:r>
      <w:proofErr w:type="spellEnd"/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 S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Abbasi M,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Allameh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SF,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Asadi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Gharabaghi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M, Abtahi H,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Safavi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E. Subsegmental pulmonary embolism: A narrative review.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Thromb</w:t>
      </w:r>
      <w:proofErr w:type="spellEnd"/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 Res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2016;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138</w:t>
      </w:r>
      <w:r w:rsidRPr="005910D3">
        <w:rPr>
          <w:rFonts w:ascii="Book Antiqua" w:eastAsia="SimSun" w:hAnsi="Book Antiqua"/>
          <w:kern w:val="2"/>
          <w:lang w:val="en-US" w:eastAsia="zh-CN"/>
        </w:rPr>
        <w:t>: 55-60 [PMID: 26702485 DOI: 10.1016/j.thromres.2015.12.003]</w:t>
      </w:r>
    </w:p>
    <w:p w:rsidR="005910D3" w:rsidRP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t xml:space="preserve">23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Anderson DR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Kahn SR, Rodger MA, Kovacs MJ, Morris T, Hirsch A, Lang E,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Stiell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I, Kovacs G, Dreyer J,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Dennie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C, Cartier Y, Barnes D, Burton E, Pleasance S,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Skedgel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C,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O'Rouke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K, Wells PS. Computed tomographic pulmonary angiography vs ventilation-perfusion lung scanning in patients with suspected pulmonary embolism: a randomized controlled trial.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>JAMA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 2007;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298</w:t>
      </w:r>
      <w:r w:rsidRPr="005910D3">
        <w:rPr>
          <w:rFonts w:ascii="Book Antiqua" w:eastAsia="SimSun" w:hAnsi="Book Antiqua"/>
          <w:kern w:val="2"/>
          <w:lang w:val="en-US" w:eastAsia="zh-CN"/>
        </w:rPr>
        <w:t>: 2743-2753 [PMID: 18165667 DOI: 10.1001/jama.298.23.2743]</w:t>
      </w:r>
    </w:p>
    <w:p w:rsidR="005910D3" w:rsidRDefault="005910D3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5910D3">
        <w:rPr>
          <w:rFonts w:ascii="Book Antiqua" w:eastAsia="SimSun" w:hAnsi="Book Antiqua"/>
          <w:kern w:val="2"/>
          <w:lang w:val="en-US" w:eastAsia="zh-CN"/>
        </w:rPr>
        <w:lastRenderedPageBreak/>
        <w:t xml:space="preserve">24 </w:t>
      </w:r>
      <w:proofErr w:type="spellStart"/>
      <w:r w:rsidRPr="005910D3">
        <w:rPr>
          <w:rFonts w:ascii="Book Antiqua" w:eastAsia="SimSun" w:hAnsi="Book Antiqua"/>
          <w:b/>
          <w:kern w:val="2"/>
          <w:lang w:val="en-US" w:eastAsia="zh-CN"/>
        </w:rPr>
        <w:t>Kligerman</w:t>
      </w:r>
      <w:proofErr w:type="spellEnd"/>
      <w:r w:rsidRPr="005910D3">
        <w:rPr>
          <w:rFonts w:ascii="Book Antiqua" w:eastAsia="SimSun" w:hAnsi="Book Antiqua"/>
          <w:b/>
          <w:kern w:val="2"/>
          <w:lang w:val="en-US" w:eastAsia="zh-CN"/>
        </w:rPr>
        <w:t xml:space="preserve"> SJ</w:t>
      </w:r>
      <w:r w:rsidRPr="005910D3">
        <w:rPr>
          <w:rFonts w:ascii="Book Antiqua" w:eastAsia="SimSun" w:hAnsi="Book Antiqua"/>
          <w:kern w:val="2"/>
          <w:lang w:val="en-US" w:eastAsia="zh-CN"/>
        </w:rPr>
        <w:t xml:space="preserve">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Lahiji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K, Galvin JR, </w:t>
      </w:r>
      <w:proofErr w:type="spellStart"/>
      <w:r w:rsidRPr="005910D3">
        <w:rPr>
          <w:rFonts w:ascii="Book Antiqua" w:eastAsia="SimSun" w:hAnsi="Book Antiqua"/>
          <w:kern w:val="2"/>
          <w:lang w:val="en-US" w:eastAsia="zh-CN"/>
        </w:rPr>
        <w:t>Stokum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C, White CS. Missed pulmonary emboli on CT angiography: assessment with pulmonary embolism-computer-aided detection. </w:t>
      </w:r>
      <w:r w:rsidRPr="005910D3">
        <w:rPr>
          <w:rFonts w:ascii="Book Antiqua" w:eastAsia="SimSun" w:hAnsi="Book Antiqua"/>
          <w:i/>
          <w:kern w:val="2"/>
          <w:lang w:val="en-US" w:eastAsia="zh-CN"/>
        </w:rPr>
        <w:t xml:space="preserve">AJR Am J </w:t>
      </w:r>
      <w:proofErr w:type="spellStart"/>
      <w:r w:rsidRPr="005910D3">
        <w:rPr>
          <w:rFonts w:ascii="Book Antiqua" w:eastAsia="SimSun" w:hAnsi="Book Antiqua"/>
          <w:i/>
          <w:kern w:val="2"/>
          <w:lang w:val="en-US" w:eastAsia="zh-CN"/>
        </w:rPr>
        <w:t>Roentgenol</w:t>
      </w:r>
      <w:proofErr w:type="spellEnd"/>
      <w:r w:rsidRPr="005910D3">
        <w:rPr>
          <w:rFonts w:ascii="Book Antiqua" w:eastAsia="SimSun" w:hAnsi="Book Antiqua"/>
          <w:kern w:val="2"/>
          <w:lang w:val="en-US" w:eastAsia="zh-CN"/>
        </w:rPr>
        <w:t xml:space="preserve"> 2014; </w:t>
      </w:r>
      <w:r w:rsidRPr="005910D3">
        <w:rPr>
          <w:rFonts w:ascii="Book Antiqua" w:eastAsia="SimSun" w:hAnsi="Book Antiqua"/>
          <w:b/>
          <w:kern w:val="2"/>
          <w:lang w:val="en-US" w:eastAsia="zh-CN"/>
        </w:rPr>
        <w:t>202</w:t>
      </w:r>
      <w:r w:rsidRPr="005910D3">
        <w:rPr>
          <w:rFonts w:ascii="Book Antiqua" w:eastAsia="SimSun" w:hAnsi="Book Antiqua"/>
          <w:kern w:val="2"/>
          <w:lang w:val="en-US" w:eastAsia="zh-CN"/>
        </w:rPr>
        <w:t>: 65-73 [PMID: 24370130 DOI: 10.2214/AJR.13.11049]</w:t>
      </w:r>
    </w:p>
    <w:p w:rsidR="00AF42F8" w:rsidRDefault="00AF42F8" w:rsidP="005910D3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</w:p>
    <w:p w:rsidR="00AF42F8" w:rsidRPr="00AF42F8" w:rsidRDefault="00AF42F8" w:rsidP="00AF42F8">
      <w:pPr>
        <w:suppressAutoHyphens/>
        <w:wordWrap w:val="0"/>
        <w:spacing w:line="360" w:lineRule="auto"/>
        <w:ind w:right="120"/>
        <w:jc w:val="right"/>
        <w:rPr>
          <w:rFonts w:ascii="Book Antiqua" w:eastAsia="SimSun" w:hAnsi="Book Antiqua" w:cs="Mangal"/>
          <w:b/>
          <w:bCs/>
          <w:color w:val="000000"/>
          <w:kern w:val="1"/>
          <w:lang w:val="it-IT" w:eastAsia="zh-CN" w:bidi="hi-IN"/>
        </w:rPr>
      </w:pPr>
      <w:bookmarkStart w:id="223" w:name="OLE_LINK480"/>
      <w:bookmarkStart w:id="224" w:name="OLE_LINK502"/>
      <w:bookmarkStart w:id="225" w:name="OLE_LINK1021"/>
      <w:bookmarkStart w:id="226" w:name="OLE_LINK1022"/>
      <w:bookmarkStart w:id="227" w:name="OLE_LINK1023"/>
      <w:bookmarkStart w:id="228" w:name="OLE_LINK1064"/>
      <w:bookmarkStart w:id="229" w:name="OLE_LINK1065"/>
      <w:bookmarkStart w:id="230" w:name="OLE_LINK1156"/>
      <w:bookmarkStart w:id="231" w:name="OLE_LINK1157"/>
      <w:bookmarkStart w:id="232" w:name="OLE_LINK1158"/>
      <w:bookmarkStart w:id="233" w:name="OLE_LINK1159"/>
      <w:bookmarkStart w:id="234" w:name="OLE_LINK1185"/>
      <w:bookmarkStart w:id="235" w:name="OLE_LINK958"/>
      <w:bookmarkStart w:id="236" w:name="OLE_LINK959"/>
      <w:bookmarkStart w:id="237" w:name="OLE_LINK962"/>
      <w:bookmarkStart w:id="238" w:name="OLE_LINK1127"/>
      <w:bookmarkStart w:id="239" w:name="OLE_LINK945"/>
      <w:bookmarkStart w:id="240" w:name="OLE_LINK946"/>
      <w:bookmarkStart w:id="241" w:name="OLE_LINK947"/>
      <w:bookmarkStart w:id="242" w:name="OLE_LINK987"/>
      <w:bookmarkStart w:id="243" w:name="OLE_LINK1035"/>
      <w:bookmarkStart w:id="244" w:name="OLE_LINK1036"/>
      <w:bookmarkStart w:id="245" w:name="OLE_LINK1037"/>
      <w:bookmarkStart w:id="246" w:name="OLE_LINK1038"/>
      <w:bookmarkStart w:id="247" w:name="OLE_LINK1039"/>
      <w:bookmarkStart w:id="248" w:name="OLE_LINK1040"/>
      <w:bookmarkStart w:id="249" w:name="OLE_LINK1041"/>
      <w:bookmarkStart w:id="250" w:name="OLE_LINK1042"/>
      <w:bookmarkStart w:id="251" w:name="OLE_LINK1043"/>
      <w:bookmarkStart w:id="252" w:name="OLE_LINK1044"/>
      <w:bookmarkStart w:id="253" w:name="OLE_LINK1071"/>
      <w:bookmarkStart w:id="254" w:name="OLE_LINK1072"/>
      <w:bookmarkStart w:id="255" w:name="OLE_LINK968"/>
      <w:bookmarkStart w:id="256" w:name="OLE_LINK1260"/>
      <w:bookmarkStart w:id="257" w:name="OLE_LINK1261"/>
      <w:bookmarkStart w:id="258" w:name="OLE_LINK1264"/>
      <w:bookmarkStart w:id="259" w:name="OLE_LINK1265"/>
      <w:bookmarkStart w:id="260" w:name="OLE_LINK1266"/>
      <w:bookmarkStart w:id="261" w:name="OLE_LINK1282"/>
      <w:bookmarkStart w:id="262" w:name="OLE_LINK1800"/>
      <w:bookmarkStart w:id="263" w:name="OLE_LINK1801"/>
      <w:bookmarkStart w:id="264" w:name="OLE_LINK1802"/>
      <w:bookmarkStart w:id="265" w:name="OLE_LINK1803"/>
      <w:bookmarkStart w:id="266" w:name="OLE_LINK1843"/>
      <w:bookmarkStart w:id="267" w:name="OLE_LINK1844"/>
      <w:bookmarkStart w:id="268" w:name="OLE_LINK1845"/>
      <w:bookmarkStart w:id="269" w:name="OLE_LINK1636"/>
      <w:bookmarkStart w:id="270" w:name="OLE_LINK1755"/>
      <w:bookmarkStart w:id="271" w:name="OLE_LINK1806"/>
      <w:bookmarkStart w:id="272" w:name="OLE_LINK1807"/>
      <w:bookmarkStart w:id="273" w:name="OLE_LINK1811"/>
      <w:bookmarkStart w:id="274" w:name="OLE_LINK1812"/>
      <w:bookmarkStart w:id="275" w:name="OLE_LINK1813"/>
      <w:bookmarkStart w:id="276" w:name="OLE_LINK1962"/>
      <w:bookmarkStart w:id="277" w:name="OLE_LINK1963"/>
      <w:bookmarkStart w:id="278" w:name="OLE_LINK1964"/>
      <w:bookmarkStart w:id="279" w:name="OLE_LINK2162"/>
      <w:bookmarkStart w:id="280" w:name="OLE_LINK2198"/>
      <w:bookmarkStart w:id="281" w:name="OLE_LINK2199"/>
      <w:bookmarkStart w:id="282" w:name="OLE_LINK2200"/>
      <w:bookmarkStart w:id="283" w:name="OLE_LINK2090"/>
      <w:r w:rsidRPr="00AF42F8">
        <w:rPr>
          <w:rFonts w:ascii="Book Antiqua" w:eastAsia="Lucida Sans Unicode" w:hAnsi="Book Antiqua" w:cs="Arial"/>
          <w:b/>
          <w:noProof/>
          <w:color w:val="000000"/>
          <w:kern w:val="1"/>
          <w:lang w:val="it-IT" w:eastAsia="hi-IN" w:bidi="hi-IN"/>
        </w:rPr>
        <w:t>P-Reviewer</w:t>
      </w:r>
      <w:r w:rsidRPr="00AF42F8">
        <w:rPr>
          <w:rFonts w:ascii="Book Antiqua" w:eastAsia="SimSun" w:hAnsi="Book Antiqua" w:cs="Arial"/>
          <w:b/>
          <w:noProof/>
          <w:color w:val="000000"/>
          <w:kern w:val="1"/>
          <w:lang w:val="it-IT" w:eastAsia="zh-CN" w:bidi="hi-IN"/>
        </w:rPr>
        <w:t>:</w:t>
      </w:r>
      <w:r w:rsidRPr="00AF42F8">
        <w:rPr>
          <w:rFonts w:ascii="Book Antiqua" w:eastAsia="Lucida Sans Unicode" w:hAnsi="Book Antiqua" w:cs="Mangal"/>
          <w:bCs/>
          <w:color w:val="000000"/>
          <w:kern w:val="1"/>
          <w:lang w:val="it-IT" w:eastAsia="hi-IN" w:bidi="hi-IN"/>
        </w:rPr>
        <w:t xml:space="preserve"> Nacak</w:t>
      </w:r>
      <w:r>
        <w:rPr>
          <w:rFonts w:ascii="Book Antiqua" w:eastAsia="SimSun" w:hAnsi="Book Antiqua" w:cs="Mangal" w:hint="eastAsia"/>
          <w:bCs/>
          <w:color w:val="000000"/>
          <w:kern w:val="1"/>
          <w:lang w:val="it-IT" w:eastAsia="zh-CN" w:bidi="hi-IN"/>
        </w:rPr>
        <w:t xml:space="preserve"> M, </w:t>
      </w:r>
      <w:r w:rsidRPr="00AF42F8">
        <w:rPr>
          <w:rFonts w:ascii="Book Antiqua" w:eastAsia="SimSun" w:hAnsi="Book Antiqua" w:cs="Mangal"/>
          <w:bCs/>
          <w:color w:val="000000"/>
          <w:kern w:val="1"/>
          <w:lang w:val="it-IT" w:eastAsia="zh-CN" w:bidi="hi-IN"/>
        </w:rPr>
        <w:t>Yamaguchi</w:t>
      </w:r>
      <w:r>
        <w:rPr>
          <w:rFonts w:ascii="Book Antiqua" w:eastAsia="SimSun" w:hAnsi="Book Antiqua" w:cs="Mangal" w:hint="eastAsia"/>
          <w:bCs/>
          <w:color w:val="000000"/>
          <w:kern w:val="1"/>
          <w:lang w:val="it-IT" w:eastAsia="zh-CN" w:bidi="hi-IN"/>
        </w:rPr>
        <w:t xml:space="preserve"> K </w:t>
      </w:r>
      <w:r w:rsidRPr="00AF42F8">
        <w:rPr>
          <w:rFonts w:ascii="Book Antiqua" w:eastAsia="Lucida Sans Unicode" w:hAnsi="Book Antiqua" w:cs="Mangal"/>
          <w:b/>
          <w:bCs/>
          <w:color w:val="000000"/>
          <w:kern w:val="1"/>
          <w:lang w:val="it-IT" w:eastAsia="hi-IN" w:bidi="hi-IN"/>
        </w:rPr>
        <w:t>S-Editor</w:t>
      </w:r>
      <w:r w:rsidRPr="00AF42F8">
        <w:rPr>
          <w:rFonts w:ascii="Book Antiqua" w:eastAsia="SimSun" w:hAnsi="Book Antiqua" w:cs="Mangal"/>
          <w:b/>
          <w:bCs/>
          <w:color w:val="000000"/>
          <w:kern w:val="1"/>
          <w:lang w:val="it-IT" w:eastAsia="zh-CN" w:bidi="hi-IN"/>
        </w:rPr>
        <w:t>:</w:t>
      </w:r>
      <w:r w:rsidRPr="00AF42F8">
        <w:rPr>
          <w:rFonts w:ascii="Book Antiqua" w:eastAsia="Lucida Sans Unicode" w:hAnsi="Book Antiqua" w:cs="Mangal"/>
          <w:bCs/>
          <w:color w:val="000000"/>
          <w:kern w:val="1"/>
          <w:lang w:val="it-IT" w:eastAsia="hi-IN" w:bidi="hi-IN"/>
        </w:rPr>
        <w:t xml:space="preserve"> </w:t>
      </w:r>
      <w:bookmarkStart w:id="284" w:name="OLE_LINK1705"/>
      <w:bookmarkStart w:id="285" w:name="OLE_LINK1710"/>
      <w:bookmarkStart w:id="286" w:name="OLE_LINK1711"/>
      <w:r w:rsidRPr="00AF42F8">
        <w:rPr>
          <w:rFonts w:ascii="Book Antiqua" w:eastAsia="SimSun" w:hAnsi="Book Antiqua" w:cs="Mangal" w:hint="eastAsia"/>
          <w:bCs/>
          <w:color w:val="000000"/>
          <w:kern w:val="1"/>
          <w:lang w:val="it-IT" w:eastAsia="zh-CN" w:bidi="hi-IN"/>
        </w:rPr>
        <w:t>Cui LJ</w:t>
      </w:r>
      <w:bookmarkEnd w:id="284"/>
      <w:bookmarkEnd w:id="285"/>
      <w:bookmarkEnd w:id="286"/>
      <w:r w:rsidR="00D736DA">
        <w:rPr>
          <w:rFonts w:ascii="Book Antiqua" w:eastAsia="Lucida Sans Unicode" w:hAnsi="Book Antiqua" w:cs="Mangal"/>
          <w:b/>
          <w:bCs/>
          <w:color w:val="000000"/>
          <w:kern w:val="1"/>
          <w:lang w:val="it-IT" w:eastAsia="hi-IN" w:bidi="hi-IN"/>
        </w:rPr>
        <w:t xml:space="preserve"> </w:t>
      </w:r>
      <w:r w:rsidRPr="00AF42F8">
        <w:rPr>
          <w:rFonts w:ascii="Book Antiqua" w:eastAsia="Lucida Sans Unicode" w:hAnsi="Book Antiqua" w:cs="Mangal"/>
          <w:b/>
          <w:bCs/>
          <w:color w:val="000000"/>
          <w:kern w:val="1"/>
          <w:lang w:val="it-IT" w:eastAsia="hi-IN" w:bidi="hi-IN"/>
        </w:rPr>
        <w:t>L-Editor</w:t>
      </w:r>
      <w:r w:rsidRPr="00AF42F8">
        <w:rPr>
          <w:rFonts w:ascii="Book Antiqua" w:eastAsia="SimSun" w:hAnsi="Book Antiqua" w:cs="Mangal"/>
          <w:b/>
          <w:bCs/>
          <w:color w:val="000000"/>
          <w:kern w:val="1"/>
          <w:lang w:val="it-IT" w:eastAsia="zh-CN" w:bidi="hi-IN"/>
        </w:rPr>
        <w:t>:</w:t>
      </w:r>
      <w:r w:rsidR="00D736DA">
        <w:rPr>
          <w:rFonts w:ascii="Book Antiqua" w:eastAsia="Lucida Sans Unicode" w:hAnsi="Book Antiqua" w:cs="Mangal"/>
          <w:b/>
          <w:bCs/>
          <w:color w:val="000000"/>
          <w:kern w:val="1"/>
          <w:lang w:val="it-IT" w:eastAsia="hi-IN" w:bidi="hi-IN"/>
        </w:rPr>
        <w:t xml:space="preserve"> </w:t>
      </w:r>
      <w:r w:rsidRPr="00AF42F8">
        <w:rPr>
          <w:rFonts w:ascii="Book Antiqua" w:eastAsia="Lucida Sans Unicode" w:hAnsi="Book Antiqua" w:cs="Mangal"/>
          <w:b/>
          <w:bCs/>
          <w:color w:val="000000"/>
          <w:kern w:val="1"/>
          <w:lang w:val="it-IT" w:eastAsia="hi-IN" w:bidi="hi-IN"/>
        </w:rPr>
        <w:t>E-Editor</w:t>
      </w:r>
      <w:r w:rsidRPr="00AF42F8">
        <w:rPr>
          <w:rFonts w:ascii="Book Antiqua" w:eastAsia="SimSun" w:hAnsi="Book Antiqua" w:cs="Mangal"/>
          <w:b/>
          <w:bCs/>
          <w:color w:val="000000"/>
          <w:kern w:val="1"/>
          <w:lang w:val="it-IT" w:eastAsia="zh-CN" w:bidi="hi-IN"/>
        </w:rPr>
        <w:t>:</w:t>
      </w:r>
    </w:p>
    <w:p w:rsidR="00AF42F8" w:rsidRPr="00AF42F8" w:rsidRDefault="00AF42F8" w:rsidP="00AF42F8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b/>
          <w:kern w:val="2"/>
          <w:lang w:val="en-US" w:eastAsia="zh-CN"/>
        </w:rPr>
      </w:pPr>
      <w:r w:rsidRPr="00AF42F8">
        <w:rPr>
          <w:rFonts w:ascii="Book Antiqua" w:eastAsia="SimSun" w:hAnsi="Book Antiqua" w:cs="Helvetica"/>
          <w:b/>
          <w:kern w:val="2"/>
          <w:lang w:val="en-US" w:eastAsia="zh-CN"/>
        </w:rPr>
        <w:t xml:space="preserve">Specialty type: </w:t>
      </w:r>
      <w:r w:rsidRPr="00AF42F8">
        <w:rPr>
          <w:rFonts w:ascii="Book Antiqua" w:eastAsia="SimSun" w:hAnsi="Book Antiqua" w:cs="Helvetica"/>
          <w:kern w:val="2"/>
          <w:lang w:val="en-US" w:eastAsia="zh-CN"/>
        </w:rPr>
        <w:t>Respiratory system</w:t>
      </w:r>
    </w:p>
    <w:p w:rsidR="00AF42F8" w:rsidRPr="00AF42F8" w:rsidRDefault="00AF42F8" w:rsidP="00AF42F8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b/>
          <w:kern w:val="2"/>
          <w:lang w:val="en-US" w:eastAsia="zh-CN"/>
        </w:rPr>
      </w:pPr>
      <w:r w:rsidRPr="00AF42F8">
        <w:rPr>
          <w:rFonts w:ascii="Book Antiqua" w:eastAsia="SimSun" w:hAnsi="Book Antiqua" w:cs="Helvetica"/>
          <w:b/>
          <w:kern w:val="2"/>
          <w:lang w:val="en-US" w:eastAsia="zh-CN"/>
        </w:rPr>
        <w:t xml:space="preserve">Country of origin: </w:t>
      </w:r>
      <w:r w:rsidRPr="00AF42F8">
        <w:rPr>
          <w:rFonts w:ascii="Book Antiqua" w:eastAsia="SimSun" w:hAnsi="Book Antiqua" w:cs="Helvetica"/>
          <w:kern w:val="2"/>
          <w:lang w:val="en-US" w:eastAsia="zh-CN"/>
        </w:rPr>
        <w:t>United Kingdom</w:t>
      </w:r>
    </w:p>
    <w:p w:rsidR="00AF42F8" w:rsidRPr="00AF42F8" w:rsidRDefault="00AF42F8" w:rsidP="00AF42F8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b/>
          <w:kern w:val="2"/>
          <w:lang w:val="en-US" w:eastAsia="zh-CN"/>
        </w:rPr>
      </w:pPr>
      <w:r w:rsidRPr="00AF42F8">
        <w:rPr>
          <w:rFonts w:ascii="Book Antiqua" w:eastAsia="SimSun" w:hAnsi="Book Antiqua" w:cs="Helvetica"/>
          <w:b/>
          <w:kern w:val="2"/>
          <w:lang w:val="en-US" w:eastAsia="zh-CN"/>
        </w:rPr>
        <w:t>Peer-review report classification</w:t>
      </w:r>
    </w:p>
    <w:p w:rsidR="00AF42F8" w:rsidRPr="00AF42F8" w:rsidRDefault="00AF42F8" w:rsidP="00AF42F8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kern w:val="2"/>
          <w:lang w:val="en-US" w:eastAsia="zh-CN"/>
        </w:rPr>
      </w:pPr>
      <w:r w:rsidRPr="00AF42F8">
        <w:rPr>
          <w:rFonts w:ascii="Book Antiqua" w:eastAsia="SimSun" w:hAnsi="Book Antiqua" w:cs="Helvetica"/>
          <w:kern w:val="2"/>
          <w:lang w:val="en-US" w:eastAsia="zh-CN"/>
        </w:rPr>
        <w:t xml:space="preserve">Grade A (Excellent): </w:t>
      </w:r>
      <w:r w:rsidRPr="00AF42F8">
        <w:rPr>
          <w:rFonts w:ascii="Book Antiqua" w:eastAsia="SimSun" w:hAnsi="Book Antiqua" w:cs="Helvetica" w:hint="eastAsia"/>
          <w:kern w:val="2"/>
          <w:lang w:val="en-US" w:eastAsia="zh-CN"/>
        </w:rPr>
        <w:t>0</w:t>
      </w:r>
    </w:p>
    <w:p w:rsidR="00AF42F8" w:rsidRPr="00AF42F8" w:rsidRDefault="00AF42F8" w:rsidP="00AF42F8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kern w:val="2"/>
          <w:lang w:val="en-US" w:eastAsia="zh-CN"/>
        </w:rPr>
      </w:pPr>
      <w:r w:rsidRPr="00AF42F8">
        <w:rPr>
          <w:rFonts w:ascii="Book Antiqua" w:eastAsia="SimSun" w:hAnsi="Book Antiqua" w:cs="Helvetica"/>
          <w:kern w:val="2"/>
          <w:lang w:val="en-US" w:eastAsia="zh-CN"/>
        </w:rPr>
        <w:t xml:space="preserve">Grade B (Very good): </w:t>
      </w:r>
      <w:r w:rsidRPr="00AF42F8">
        <w:rPr>
          <w:rFonts w:ascii="Book Antiqua" w:eastAsia="SimSun" w:hAnsi="Book Antiqua" w:cs="Helvetica" w:hint="eastAsia"/>
          <w:kern w:val="2"/>
          <w:lang w:val="en-US" w:eastAsia="zh-CN"/>
        </w:rPr>
        <w:t>0</w:t>
      </w:r>
    </w:p>
    <w:p w:rsidR="00AF42F8" w:rsidRPr="00AF42F8" w:rsidRDefault="00AF42F8" w:rsidP="00AF42F8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kern w:val="2"/>
          <w:lang w:val="en-US" w:eastAsia="zh-CN"/>
        </w:rPr>
      </w:pPr>
      <w:r w:rsidRPr="00AF42F8">
        <w:rPr>
          <w:rFonts w:ascii="Book Antiqua" w:eastAsia="SimSun" w:hAnsi="Book Antiqua" w:cs="Helvetica"/>
          <w:kern w:val="2"/>
          <w:lang w:val="en-US" w:eastAsia="zh-CN"/>
        </w:rPr>
        <w:t xml:space="preserve">Grade C (Good): </w:t>
      </w:r>
      <w:r>
        <w:rPr>
          <w:rFonts w:ascii="Book Antiqua" w:eastAsia="SimSun" w:hAnsi="Book Antiqua" w:cs="Helvetica" w:hint="eastAsia"/>
          <w:kern w:val="2"/>
          <w:lang w:val="en-US" w:eastAsia="zh-CN"/>
        </w:rPr>
        <w:t>C, C</w:t>
      </w:r>
    </w:p>
    <w:p w:rsidR="00AF42F8" w:rsidRPr="00AF42F8" w:rsidRDefault="00AF42F8" w:rsidP="00AF42F8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kern w:val="2"/>
          <w:lang w:val="en-US" w:eastAsia="zh-CN"/>
        </w:rPr>
      </w:pPr>
      <w:r w:rsidRPr="00AF42F8">
        <w:rPr>
          <w:rFonts w:ascii="Book Antiqua" w:eastAsia="SimSun" w:hAnsi="Book Antiqua" w:cs="Helvetica"/>
          <w:kern w:val="2"/>
          <w:lang w:val="en-US" w:eastAsia="zh-CN"/>
        </w:rPr>
        <w:t xml:space="preserve">Grade D (Fair): </w:t>
      </w:r>
      <w:r w:rsidRPr="00AF42F8">
        <w:rPr>
          <w:rFonts w:ascii="Book Antiqua" w:eastAsia="SimSun" w:hAnsi="Book Antiqua" w:cs="Helvetica" w:hint="eastAsia"/>
          <w:kern w:val="2"/>
          <w:lang w:val="en-US" w:eastAsia="zh-CN"/>
        </w:rPr>
        <w:t>0</w:t>
      </w:r>
      <w:bookmarkEnd w:id="223"/>
      <w:bookmarkEnd w:id="224"/>
    </w:p>
    <w:p w:rsidR="00AF42F8" w:rsidRPr="005910D3" w:rsidRDefault="00AF42F8" w:rsidP="00AF42F8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r w:rsidRPr="00AF42F8">
        <w:rPr>
          <w:rFonts w:ascii="Book Antiqua" w:eastAsia="SimSun" w:hAnsi="Book Antiqua" w:cs="Helvetica"/>
          <w:kern w:val="2"/>
          <w:lang w:val="en-US" w:eastAsia="zh-CN"/>
        </w:rPr>
        <w:t xml:space="preserve">Grade E (Poor): </w:t>
      </w:r>
      <w:r w:rsidRPr="00AF42F8">
        <w:rPr>
          <w:rFonts w:ascii="Book Antiqua" w:eastAsia="SimSun" w:hAnsi="Book Antiqua" w:cs="Helvetica" w:hint="eastAsia"/>
          <w:kern w:val="2"/>
          <w:lang w:val="en-US" w:eastAsia="zh-CN"/>
        </w:rPr>
        <w:t>0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:rsidR="005910D3" w:rsidRPr="005910D3" w:rsidRDefault="005910D3" w:rsidP="005910D3">
      <w:pPr>
        <w:spacing w:line="360" w:lineRule="auto"/>
        <w:jc w:val="both"/>
        <w:rPr>
          <w:rFonts w:ascii="Book Antiqua" w:eastAsia="SimSun" w:hAnsi="Book Antiqua" w:cs="Arial"/>
          <w:lang w:eastAsia="zh-CN"/>
        </w:rPr>
      </w:pPr>
    </w:p>
    <w:p w:rsidR="00975AF3" w:rsidRPr="005910D3" w:rsidRDefault="00975AF3" w:rsidP="005910D3">
      <w:pPr>
        <w:spacing w:line="360" w:lineRule="auto"/>
        <w:jc w:val="both"/>
        <w:rPr>
          <w:rFonts w:ascii="Book Antiqua" w:hAnsi="Book Antiqua" w:cs="Arial"/>
        </w:rPr>
      </w:pPr>
    </w:p>
    <w:p w:rsidR="00014024" w:rsidRPr="005910D3" w:rsidRDefault="00014024" w:rsidP="005910D3">
      <w:pPr>
        <w:spacing w:line="360" w:lineRule="auto"/>
        <w:jc w:val="both"/>
        <w:rPr>
          <w:rFonts w:ascii="Book Antiqua" w:hAnsi="Book Antiqua" w:cs="Arial"/>
        </w:rPr>
      </w:pPr>
    </w:p>
    <w:p w:rsidR="00014024" w:rsidRPr="005910D3" w:rsidRDefault="00014024" w:rsidP="005910D3">
      <w:pPr>
        <w:spacing w:line="360" w:lineRule="auto"/>
        <w:jc w:val="both"/>
        <w:rPr>
          <w:rFonts w:ascii="Book Antiqua" w:hAnsi="Book Antiqua" w:cs="Arial"/>
        </w:rPr>
      </w:pPr>
    </w:p>
    <w:sectPr w:rsidR="00014024" w:rsidRPr="005910D3" w:rsidSect="00BD176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F34"/>
    <w:multiLevelType w:val="multilevel"/>
    <w:tmpl w:val="30F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32E7F"/>
    <w:multiLevelType w:val="hybridMultilevel"/>
    <w:tmpl w:val="3CE4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E69ED"/>
    <w:multiLevelType w:val="hybridMultilevel"/>
    <w:tmpl w:val="FAAE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2255"/>
    <w:multiLevelType w:val="hybridMultilevel"/>
    <w:tmpl w:val="21A2A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F5072"/>
    <w:multiLevelType w:val="hybridMultilevel"/>
    <w:tmpl w:val="E592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2E0E"/>
    <w:multiLevelType w:val="multilevel"/>
    <w:tmpl w:val="1E7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843B6"/>
    <w:multiLevelType w:val="hybridMultilevel"/>
    <w:tmpl w:val="CCC0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41000"/>
    <w:multiLevelType w:val="hybridMultilevel"/>
    <w:tmpl w:val="EB8E6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E734F7"/>
    <w:multiLevelType w:val="multilevel"/>
    <w:tmpl w:val="49F6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C5CE4"/>
    <w:multiLevelType w:val="hybridMultilevel"/>
    <w:tmpl w:val="DC14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43672"/>
    <w:multiLevelType w:val="multilevel"/>
    <w:tmpl w:val="CBC6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83C21"/>
    <w:multiLevelType w:val="hybridMultilevel"/>
    <w:tmpl w:val="FC98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D12BE"/>
    <w:multiLevelType w:val="hybridMultilevel"/>
    <w:tmpl w:val="62E4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75AF3"/>
    <w:rsid w:val="00000F2C"/>
    <w:rsid w:val="00010236"/>
    <w:rsid w:val="00014024"/>
    <w:rsid w:val="000208CC"/>
    <w:rsid w:val="000268EE"/>
    <w:rsid w:val="00050AEC"/>
    <w:rsid w:val="000667DC"/>
    <w:rsid w:val="000824D1"/>
    <w:rsid w:val="0008261D"/>
    <w:rsid w:val="00085930"/>
    <w:rsid w:val="0008779A"/>
    <w:rsid w:val="000942BD"/>
    <w:rsid w:val="000C3095"/>
    <w:rsid w:val="000C6F4E"/>
    <w:rsid w:val="000F45E8"/>
    <w:rsid w:val="0012504F"/>
    <w:rsid w:val="00125BF7"/>
    <w:rsid w:val="001425DF"/>
    <w:rsid w:val="0014659E"/>
    <w:rsid w:val="00146A46"/>
    <w:rsid w:val="00165F34"/>
    <w:rsid w:val="00195233"/>
    <w:rsid w:val="00197506"/>
    <w:rsid w:val="001A4E50"/>
    <w:rsid w:val="001B05A9"/>
    <w:rsid w:val="001C3022"/>
    <w:rsid w:val="001C5978"/>
    <w:rsid w:val="001D5F52"/>
    <w:rsid w:val="001E6067"/>
    <w:rsid w:val="001F33A5"/>
    <w:rsid w:val="001F6C86"/>
    <w:rsid w:val="001F7683"/>
    <w:rsid w:val="00201991"/>
    <w:rsid w:val="0020418B"/>
    <w:rsid w:val="00213508"/>
    <w:rsid w:val="00223130"/>
    <w:rsid w:val="0023382D"/>
    <w:rsid w:val="00233B8F"/>
    <w:rsid w:val="002361A4"/>
    <w:rsid w:val="00242A24"/>
    <w:rsid w:val="002459B8"/>
    <w:rsid w:val="00246D81"/>
    <w:rsid w:val="002504BC"/>
    <w:rsid w:val="0025386C"/>
    <w:rsid w:val="00271830"/>
    <w:rsid w:val="00277CA8"/>
    <w:rsid w:val="00296222"/>
    <w:rsid w:val="002A0DCC"/>
    <w:rsid w:val="002A3833"/>
    <w:rsid w:val="002B49A7"/>
    <w:rsid w:val="002C7C27"/>
    <w:rsid w:val="0030210A"/>
    <w:rsid w:val="003024EA"/>
    <w:rsid w:val="003154A7"/>
    <w:rsid w:val="0031670E"/>
    <w:rsid w:val="00317CD3"/>
    <w:rsid w:val="00322E54"/>
    <w:rsid w:val="00356F82"/>
    <w:rsid w:val="003619C5"/>
    <w:rsid w:val="0036787C"/>
    <w:rsid w:val="00375FA8"/>
    <w:rsid w:val="00387719"/>
    <w:rsid w:val="00395B56"/>
    <w:rsid w:val="003A1302"/>
    <w:rsid w:val="003C06E9"/>
    <w:rsid w:val="00404732"/>
    <w:rsid w:val="00407062"/>
    <w:rsid w:val="0040724C"/>
    <w:rsid w:val="004219D1"/>
    <w:rsid w:val="00453A3C"/>
    <w:rsid w:val="00453D22"/>
    <w:rsid w:val="00465B41"/>
    <w:rsid w:val="00467329"/>
    <w:rsid w:val="00474A17"/>
    <w:rsid w:val="00476F87"/>
    <w:rsid w:val="0048071C"/>
    <w:rsid w:val="00483B3C"/>
    <w:rsid w:val="00490122"/>
    <w:rsid w:val="00490B3B"/>
    <w:rsid w:val="004C6FA1"/>
    <w:rsid w:val="004F0204"/>
    <w:rsid w:val="00502474"/>
    <w:rsid w:val="0050295A"/>
    <w:rsid w:val="00504C48"/>
    <w:rsid w:val="00507996"/>
    <w:rsid w:val="00524DB0"/>
    <w:rsid w:val="00525042"/>
    <w:rsid w:val="005365E4"/>
    <w:rsid w:val="00540E27"/>
    <w:rsid w:val="00551521"/>
    <w:rsid w:val="0055731B"/>
    <w:rsid w:val="00560311"/>
    <w:rsid w:val="00560E83"/>
    <w:rsid w:val="00565B74"/>
    <w:rsid w:val="005907D2"/>
    <w:rsid w:val="00590B05"/>
    <w:rsid w:val="005910D3"/>
    <w:rsid w:val="005A0A17"/>
    <w:rsid w:val="005A2838"/>
    <w:rsid w:val="005B2ED3"/>
    <w:rsid w:val="005D4C14"/>
    <w:rsid w:val="005F16A6"/>
    <w:rsid w:val="005F27D4"/>
    <w:rsid w:val="006045DC"/>
    <w:rsid w:val="00625E43"/>
    <w:rsid w:val="00633298"/>
    <w:rsid w:val="0063410A"/>
    <w:rsid w:val="00644885"/>
    <w:rsid w:val="00644BB0"/>
    <w:rsid w:val="00645FF1"/>
    <w:rsid w:val="0065254D"/>
    <w:rsid w:val="00661E3C"/>
    <w:rsid w:val="00667EB9"/>
    <w:rsid w:val="006714A1"/>
    <w:rsid w:val="00672FF4"/>
    <w:rsid w:val="0067583A"/>
    <w:rsid w:val="006771E3"/>
    <w:rsid w:val="0069152E"/>
    <w:rsid w:val="00691BED"/>
    <w:rsid w:val="006A52A8"/>
    <w:rsid w:val="006A6F20"/>
    <w:rsid w:val="006C2C0C"/>
    <w:rsid w:val="006E44F1"/>
    <w:rsid w:val="006F1438"/>
    <w:rsid w:val="006F1F53"/>
    <w:rsid w:val="006F589D"/>
    <w:rsid w:val="006F7C76"/>
    <w:rsid w:val="0070275B"/>
    <w:rsid w:val="007070D2"/>
    <w:rsid w:val="00722346"/>
    <w:rsid w:val="0072328D"/>
    <w:rsid w:val="00732657"/>
    <w:rsid w:val="00732BD6"/>
    <w:rsid w:val="00744904"/>
    <w:rsid w:val="00757436"/>
    <w:rsid w:val="00761766"/>
    <w:rsid w:val="00763EFB"/>
    <w:rsid w:val="00781C12"/>
    <w:rsid w:val="00782DAC"/>
    <w:rsid w:val="00786D77"/>
    <w:rsid w:val="007A5765"/>
    <w:rsid w:val="007A7631"/>
    <w:rsid w:val="007A76C3"/>
    <w:rsid w:val="007B6CE4"/>
    <w:rsid w:val="007B7630"/>
    <w:rsid w:val="007C68C9"/>
    <w:rsid w:val="007D4387"/>
    <w:rsid w:val="007E7CB5"/>
    <w:rsid w:val="007F7A3E"/>
    <w:rsid w:val="00806487"/>
    <w:rsid w:val="0081024C"/>
    <w:rsid w:val="008144E5"/>
    <w:rsid w:val="0082238A"/>
    <w:rsid w:val="0083598A"/>
    <w:rsid w:val="0084615A"/>
    <w:rsid w:val="008539F3"/>
    <w:rsid w:val="0085637B"/>
    <w:rsid w:val="00863144"/>
    <w:rsid w:val="00872297"/>
    <w:rsid w:val="0087398C"/>
    <w:rsid w:val="00880188"/>
    <w:rsid w:val="00881EC7"/>
    <w:rsid w:val="00896E2A"/>
    <w:rsid w:val="008A5743"/>
    <w:rsid w:val="008A7624"/>
    <w:rsid w:val="008B49D5"/>
    <w:rsid w:val="008B74A1"/>
    <w:rsid w:val="008C436E"/>
    <w:rsid w:val="008D2E36"/>
    <w:rsid w:val="008D6430"/>
    <w:rsid w:val="00907321"/>
    <w:rsid w:val="00923DEB"/>
    <w:rsid w:val="00945A41"/>
    <w:rsid w:val="009518D9"/>
    <w:rsid w:val="00960E05"/>
    <w:rsid w:val="00975AF3"/>
    <w:rsid w:val="00980EBF"/>
    <w:rsid w:val="00996965"/>
    <w:rsid w:val="009A13D1"/>
    <w:rsid w:val="009B18E0"/>
    <w:rsid w:val="009B49FF"/>
    <w:rsid w:val="009E0D00"/>
    <w:rsid w:val="009E12E7"/>
    <w:rsid w:val="009E30B8"/>
    <w:rsid w:val="009E6C13"/>
    <w:rsid w:val="009F3C94"/>
    <w:rsid w:val="009F7743"/>
    <w:rsid w:val="00A062CF"/>
    <w:rsid w:val="00A21315"/>
    <w:rsid w:val="00A279F9"/>
    <w:rsid w:val="00A3093F"/>
    <w:rsid w:val="00A31670"/>
    <w:rsid w:val="00A359BF"/>
    <w:rsid w:val="00A45F6C"/>
    <w:rsid w:val="00A52294"/>
    <w:rsid w:val="00A552E6"/>
    <w:rsid w:val="00A571C7"/>
    <w:rsid w:val="00A6304C"/>
    <w:rsid w:val="00A730BA"/>
    <w:rsid w:val="00A74F72"/>
    <w:rsid w:val="00A81DBC"/>
    <w:rsid w:val="00A90A55"/>
    <w:rsid w:val="00AA1D60"/>
    <w:rsid w:val="00AA34CA"/>
    <w:rsid w:val="00AD75FA"/>
    <w:rsid w:val="00AF42F8"/>
    <w:rsid w:val="00B03506"/>
    <w:rsid w:val="00B102A5"/>
    <w:rsid w:val="00B207CE"/>
    <w:rsid w:val="00B26AD6"/>
    <w:rsid w:val="00B335BF"/>
    <w:rsid w:val="00B37676"/>
    <w:rsid w:val="00B77569"/>
    <w:rsid w:val="00B87C1F"/>
    <w:rsid w:val="00BB3E19"/>
    <w:rsid w:val="00BC0B58"/>
    <w:rsid w:val="00BD0B9E"/>
    <w:rsid w:val="00BD1764"/>
    <w:rsid w:val="00BD209D"/>
    <w:rsid w:val="00BD5350"/>
    <w:rsid w:val="00BE72D4"/>
    <w:rsid w:val="00BF2693"/>
    <w:rsid w:val="00BF6332"/>
    <w:rsid w:val="00BF7268"/>
    <w:rsid w:val="00C00176"/>
    <w:rsid w:val="00C2134F"/>
    <w:rsid w:val="00C37B5F"/>
    <w:rsid w:val="00C42310"/>
    <w:rsid w:val="00C56555"/>
    <w:rsid w:val="00C56BE0"/>
    <w:rsid w:val="00C72535"/>
    <w:rsid w:val="00C837BF"/>
    <w:rsid w:val="00C966AE"/>
    <w:rsid w:val="00CA2B17"/>
    <w:rsid w:val="00CA5F64"/>
    <w:rsid w:val="00CB315E"/>
    <w:rsid w:val="00CB495B"/>
    <w:rsid w:val="00CB4EFE"/>
    <w:rsid w:val="00CC5F02"/>
    <w:rsid w:val="00CC649B"/>
    <w:rsid w:val="00CD27F5"/>
    <w:rsid w:val="00CE3FF2"/>
    <w:rsid w:val="00CF241A"/>
    <w:rsid w:val="00CF496F"/>
    <w:rsid w:val="00D156D8"/>
    <w:rsid w:val="00D226CD"/>
    <w:rsid w:val="00D32304"/>
    <w:rsid w:val="00D50829"/>
    <w:rsid w:val="00D61ED3"/>
    <w:rsid w:val="00D71F44"/>
    <w:rsid w:val="00D736DA"/>
    <w:rsid w:val="00D7460C"/>
    <w:rsid w:val="00D74B35"/>
    <w:rsid w:val="00D76C39"/>
    <w:rsid w:val="00D83D4E"/>
    <w:rsid w:val="00D87CAD"/>
    <w:rsid w:val="00DA11AD"/>
    <w:rsid w:val="00DA1EA4"/>
    <w:rsid w:val="00DA7477"/>
    <w:rsid w:val="00DA7864"/>
    <w:rsid w:val="00DD0634"/>
    <w:rsid w:val="00DE04C6"/>
    <w:rsid w:val="00DE3727"/>
    <w:rsid w:val="00DF3450"/>
    <w:rsid w:val="00E168EF"/>
    <w:rsid w:val="00E226FB"/>
    <w:rsid w:val="00E231F5"/>
    <w:rsid w:val="00E461A4"/>
    <w:rsid w:val="00E661AF"/>
    <w:rsid w:val="00E84252"/>
    <w:rsid w:val="00E87462"/>
    <w:rsid w:val="00E90810"/>
    <w:rsid w:val="00E978DB"/>
    <w:rsid w:val="00EC52FB"/>
    <w:rsid w:val="00ED0523"/>
    <w:rsid w:val="00ED0D62"/>
    <w:rsid w:val="00EF57CC"/>
    <w:rsid w:val="00F14C5D"/>
    <w:rsid w:val="00F14CBA"/>
    <w:rsid w:val="00F20A78"/>
    <w:rsid w:val="00F41F67"/>
    <w:rsid w:val="00F466A5"/>
    <w:rsid w:val="00F50330"/>
    <w:rsid w:val="00F50ADA"/>
    <w:rsid w:val="00F64F11"/>
    <w:rsid w:val="00F70222"/>
    <w:rsid w:val="00F777C3"/>
    <w:rsid w:val="00F81DDB"/>
    <w:rsid w:val="00F84AB7"/>
    <w:rsid w:val="00F85886"/>
    <w:rsid w:val="00F96DDF"/>
    <w:rsid w:val="00FA254E"/>
    <w:rsid w:val="00FB640B"/>
    <w:rsid w:val="00FB7203"/>
    <w:rsid w:val="00FC3FE1"/>
    <w:rsid w:val="00FC717F"/>
    <w:rsid w:val="00FD316A"/>
    <w:rsid w:val="00FE5C9D"/>
    <w:rsid w:val="00FE7B9D"/>
    <w:rsid w:val="00FF2E9C"/>
    <w:rsid w:val="00FF6476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6E26CAE8-612F-4E62-BFEB-4D992EF8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A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75AF3"/>
    <w:pPr>
      <w:jc w:val="center"/>
    </w:pPr>
    <w:rPr>
      <w:rFonts w:ascii="Arial" w:eastAsiaTheme="minorHAnsi" w:hAnsi="Arial" w:cs="Arial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5AF3"/>
    <w:rPr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75AF3"/>
    <w:rPr>
      <w:rFonts w:ascii="Arial" w:eastAsiaTheme="minorHAnsi" w:hAnsi="Arial" w:cs="Arial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75AF3"/>
    <w:rPr>
      <w:lang w:val="en-US"/>
    </w:rPr>
  </w:style>
  <w:style w:type="paragraph" w:styleId="ListParagraph">
    <w:name w:val="List Paragraph"/>
    <w:basedOn w:val="Normal"/>
    <w:uiPriority w:val="34"/>
    <w:qFormat/>
    <w:rsid w:val="009F7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0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25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20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13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583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1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6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2E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2E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E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Newnham</dc:creator>
  <cp:lastModifiedBy>Lian-Sheng Ma</cp:lastModifiedBy>
  <cp:revision>2</cp:revision>
  <dcterms:created xsi:type="dcterms:W3CDTF">2019-01-28T20:36:00Z</dcterms:created>
  <dcterms:modified xsi:type="dcterms:W3CDTF">2019-01-28T20:36:00Z</dcterms:modified>
</cp:coreProperties>
</file>