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12762" w14:textId="4ECEF824" w:rsidR="005615E2" w:rsidRPr="00651411" w:rsidRDefault="005615E2" w:rsidP="005615E2">
      <w:pPr>
        <w:pStyle w:val="a3"/>
        <w:snapToGrid w:val="0"/>
        <w:spacing w:before="0" w:beforeAutospacing="0" w:after="0" w:afterAutospacing="0" w:line="360" w:lineRule="auto"/>
        <w:contextualSpacing/>
        <w:jc w:val="both"/>
        <w:rPr>
          <w:rFonts w:ascii="Book Antiqua" w:eastAsia="等线" w:hAnsi="Book Antiqua" w:cs="Arial"/>
          <w:b/>
          <w:bCs/>
          <w:lang w:eastAsia="zh-CN"/>
        </w:rPr>
      </w:pPr>
      <w:r w:rsidRPr="00651411">
        <w:rPr>
          <w:rFonts w:ascii="Book Antiqua" w:hAnsi="Book Antiqua"/>
          <w:b/>
          <w:color w:val="000000" w:themeColor="text1"/>
        </w:rPr>
        <w:t>Name of Journal:</w:t>
      </w:r>
      <w:r w:rsidRPr="00651411">
        <w:rPr>
          <w:rFonts w:ascii="Book Antiqua" w:hAnsi="Book Antiqua"/>
          <w:b/>
          <w:color w:val="000000" w:themeColor="text1"/>
          <w:lang w:eastAsia="zh-CN"/>
        </w:rPr>
        <w:t xml:space="preserve"> </w:t>
      </w:r>
      <w:r w:rsidRPr="00651411">
        <w:rPr>
          <w:rFonts w:ascii="Book Antiqua" w:hAnsi="Book Antiqua"/>
          <w:b/>
          <w:i/>
          <w:color w:val="000000" w:themeColor="text1"/>
          <w:lang w:eastAsia="zh-CN"/>
        </w:rPr>
        <w:t>World Journal of Gastroenterology</w:t>
      </w:r>
    </w:p>
    <w:p w14:paraId="31009B6A" w14:textId="64943552" w:rsidR="005615E2" w:rsidRPr="00651411" w:rsidRDefault="005615E2" w:rsidP="005615E2">
      <w:pPr>
        <w:pStyle w:val="a3"/>
        <w:snapToGrid w:val="0"/>
        <w:spacing w:before="0" w:beforeAutospacing="0" w:after="0" w:afterAutospacing="0" w:line="360" w:lineRule="auto"/>
        <w:contextualSpacing/>
        <w:jc w:val="both"/>
        <w:rPr>
          <w:rFonts w:ascii="Book Antiqua" w:eastAsia="等线" w:hAnsi="Book Antiqua" w:cs="Arial"/>
          <w:b/>
          <w:bCs/>
          <w:lang w:eastAsia="zh-CN"/>
        </w:rPr>
      </w:pPr>
      <w:r w:rsidRPr="00651411">
        <w:rPr>
          <w:rFonts w:ascii="Book Antiqua" w:hAnsi="Book Antiqua"/>
          <w:b/>
          <w:color w:val="000000" w:themeColor="text1"/>
        </w:rPr>
        <w:t xml:space="preserve">Manuscript </w:t>
      </w:r>
      <w:r w:rsidRPr="00651411">
        <w:rPr>
          <w:rFonts w:ascii="Book Antiqua" w:eastAsia="等线" w:hAnsi="Book Antiqua"/>
          <w:b/>
          <w:color w:val="000000" w:themeColor="text1"/>
          <w:lang w:eastAsia="zh-CN"/>
        </w:rPr>
        <w:t>NO</w:t>
      </w:r>
      <w:r w:rsidRPr="00651411">
        <w:rPr>
          <w:rFonts w:ascii="Book Antiqua" w:hAnsi="Book Antiqua"/>
          <w:b/>
          <w:color w:val="000000" w:themeColor="text1"/>
        </w:rPr>
        <w:t>:</w:t>
      </w:r>
      <w:r w:rsidRPr="00651411">
        <w:rPr>
          <w:rFonts w:ascii="Book Antiqua" w:hAnsi="Book Antiqua"/>
          <w:b/>
          <w:color w:val="000000" w:themeColor="text1"/>
          <w:lang w:eastAsia="zh-CN"/>
        </w:rPr>
        <w:t xml:space="preserve"> 45388</w:t>
      </w:r>
    </w:p>
    <w:p w14:paraId="4994D5F1" w14:textId="71661202" w:rsidR="006C1FAE" w:rsidRPr="00651411" w:rsidRDefault="00447AB8" w:rsidP="005615E2">
      <w:pPr>
        <w:pStyle w:val="a3"/>
        <w:snapToGrid w:val="0"/>
        <w:spacing w:before="0" w:beforeAutospacing="0" w:after="0" w:afterAutospacing="0" w:line="360" w:lineRule="auto"/>
        <w:contextualSpacing/>
        <w:jc w:val="both"/>
        <w:rPr>
          <w:rFonts w:ascii="Book Antiqua" w:hAnsi="Book Antiqua" w:cs="Arial"/>
          <w:b/>
          <w:bCs/>
        </w:rPr>
      </w:pPr>
      <w:r w:rsidRPr="00651411">
        <w:rPr>
          <w:rFonts w:ascii="Book Antiqua" w:hAnsi="Book Antiqua" w:cs="Arial"/>
          <w:b/>
          <w:bCs/>
        </w:rPr>
        <w:t xml:space="preserve">Manuscript Type: </w:t>
      </w:r>
      <w:r w:rsidR="00C70262" w:rsidRPr="00651411">
        <w:rPr>
          <w:rFonts w:ascii="Book Antiqua" w:hAnsi="Book Antiqua" w:cs="Arial"/>
          <w:b/>
          <w:bCs/>
        </w:rPr>
        <w:t>C</w:t>
      </w:r>
      <w:r w:rsidRPr="00651411">
        <w:rPr>
          <w:rFonts w:ascii="Book Antiqua" w:hAnsi="Book Antiqua" w:cs="Arial"/>
          <w:b/>
          <w:bCs/>
        </w:rPr>
        <w:t>ASE REPORT</w:t>
      </w:r>
    </w:p>
    <w:p w14:paraId="2B5DC077" w14:textId="77777777" w:rsidR="00447AB8" w:rsidRPr="00651411" w:rsidRDefault="00447AB8" w:rsidP="005615E2">
      <w:pPr>
        <w:pStyle w:val="a3"/>
        <w:snapToGrid w:val="0"/>
        <w:spacing w:before="0" w:beforeAutospacing="0" w:after="0" w:afterAutospacing="0" w:line="360" w:lineRule="auto"/>
        <w:contextualSpacing/>
        <w:jc w:val="both"/>
        <w:rPr>
          <w:rFonts w:ascii="Book Antiqua" w:hAnsi="Book Antiqua" w:cs="Arial"/>
          <w:b/>
          <w:bCs/>
        </w:rPr>
      </w:pPr>
      <w:bookmarkStart w:id="0" w:name="_Hlk519674121"/>
    </w:p>
    <w:p w14:paraId="6DE049DA" w14:textId="52480674" w:rsidR="006C1FAE" w:rsidRPr="00651411" w:rsidRDefault="00E141CB" w:rsidP="005615E2">
      <w:pPr>
        <w:pStyle w:val="a3"/>
        <w:snapToGrid w:val="0"/>
        <w:spacing w:before="0" w:beforeAutospacing="0" w:after="0" w:afterAutospacing="0" w:line="360" w:lineRule="auto"/>
        <w:contextualSpacing/>
        <w:jc w:val="both"/>
        <w:rPr>
          <w:rFonts w:ascii="Book Antiqua" w:hAnsi="Book Antiqua" w:cs="Arial"/>
          <w:b/>
          <w:bCs/>
          <w:lang w:eastAsia="zh-CN"/>
        </w:rPr>
      </w:pPr>
      <w:bookmarkStart w:id="1" w:name="OLE_LINK397"/>
      <w:bookmarkStart w:id="2" w:name="OLE_LINK398"/>
      <w:r w:rsidRPr="00651411">
        <w:rPr>
          <w:rFonts w:ascii="Book Antiqua" w:hAnsi="Book Antiqua" w:cs="Arial"/>
          <w:b/>
          <w:bCs/>
        </w:rPr>
        <w:t>I</w:t>
      </w:r>
      <w:r w:rsidR="009B15F2" w:rsidRPr="00651411">
        <w:rPr>
          <w:rFonts w:ascii="Book Antiqua" w:hAnsi="Book Antiqua" w:cs="Arial"/>
          <w:b/>
          <w:bCs/>
        </w:rPr>
        <w:t>nt</w:t>
      </w:r>
      <w:r w:rsidR="00C34107" w:rsidRPr="00651411">
        <w:rPr>
          <w:rFonts w:ascii="Book Antiqua" w:hAnsi="Book Antiqua" w:cs="Arial"/>
          <w:b/>
          <w:bCs/>
        </w:rPr>
        <w:t>ra</w:t>
      </w:r>
      <w:r w:rsidR="008064EF" w:rsidRPr="00651411">
        <w:rPr>
          <w:rFonts w:ascii="Book Antiqua" w:hAnsi="Book Antiqua" w:cs="Arial"/>
          <w:b/>
          <w:bCs/>
        </w:rPr>
        <w:t>-</w:t>
      </w:r>
      <w:r w:rsidR="00C34107" w:rsidRPr="00651411">
        <w:rPr>
          <w:rFonts w:ascii="Book Antiqua" w:hAnsi="Book Antiqua" w:cs="Arial"/>
          <w:b/>
          <w:bCs/>
        </w:rPr>
        <w:t>abdominal desmoid tumors mimicking</w:t>
      </w:r>
      <w:r w:rsidR="009B15F2" w:rsidRPr="00651411">
        <w:rPr>
          <w:rFonts w:ascii="Book Antiqua" w:hAnsi="Book Antiqua" w:cs="Arial"/>
          <w:b/>
          <w:bCs/>
        </w:rPr>
        <w:t xml:space="preserve"> </w:t>
      </w:r>
      <w:r w:rsidR="005615E2" w:rsidRPr="00651411">
        <w:rPr>
          <w:rFonts w:ascii="Book Antiqua" w:hAnsi="Book Antiqua" w:cs="Arial"/>
          <w:b/>
          <w:bCs/>
        </w:rPr>
        <w:t>gastrointestinal stromal tumors</w:t>
      </w:r>
      <w:r w:rsidR="005615E2" w:rsidRPr="00651411">
        <w:rPr>
          <w:rFonts w:ascii="Book Antiqua" w:hAnsi="Book Antiqua" w:cs="Arial"/>
          <w:b/>
          <w:bCs/>
          <w:lang w:eastAsia="zh-CN"/>
        </w:rPr>
        <w:t>—</w:t>
      </w:r>
      <w:r w:rsidR="003179CB" w:rsidRPr="00651411">
        <w:rPr>
          <w:rFonts w:ascii="Book Antiqua" w:hAnsi="Book Antiqua" w:cs="Arial"/>
          <w:b/>
          <w:bCs/>
        </w:rPr>
        <w:t>8</w:t>
      </w:r>
      <w:r w:rsidR="009B15F2" w:rsidRPr="00651411">
        <w:rPr>
          <w:rFonts w:ascii="Book Antiqua" w:hAnsi="Book Antiqua" w:cs="Arial"/>
          <w:b/>
          <w:bCs/>
        </w:rPr>
        <w:t xml:space="preserve"> case</w:t>
      </w:r>
      <w:r w:rsidR="00997DD1" w:rsidRPr="00651411">
        <w:rPr>
          <w:rFonts w:ascii="Book Antiqua" w:hAnsi="Book Antiqua" w:cs="Arial"/>
          <w:b/>
          <w:bCs/>
        </w:rPr>
        <w:t>s</w:t>
      </w:r>
      <w:r w:rsidR="005615E2" w:rsidRPr="00651411">
        <w:rPr>
          <w:rFonts w:ascii="Book Antiqua" w:hAnsi="Book Antiqua" w:cs="Arial"/>
          <w:b/>
          <w:bCs/>
          <w:lang w:eastAsia="zh-CN"/>
        </w:rPr>
        <w:t>:</w:t>
      </w:r>
      <w:r w:rsidR="009B15F2" w:rsidRPr="00651411">
        <w:rPr>
          <w:rFonts w:ascii="Book Antiqua" w:hAnsi="Book Antiqua" w:cs="Arial"/>
          <w:b/>
          <w:bCs/>
        </w:rPr>
        <w:t xml:space="preserve"> </w:t>
      </w:r>
      <w:r w:rsidR="005615E2" w:rsidRPr="00651411">
        <w:rPr>
          <w:rFonts w:ascii="Book Antiqua" w:hAnsi="Book Antiqua" w:cs="Arial"/>
          <w:b/>
          <w:bCs/>
          <w:lang w:eastAsia="zh-CN"/>
        </w:rPr>
        <w:t>A case report</w:t>
      </w:r>
    </w:p>
    <w:bookmarkEnd w:id="0"/>
    <w:bookmarkEnd w:id="1"/>
    <w:bookmarkEnd w:id="2"/>
    <w:p w14:paraId="507E1F17" w14:textId="793F0506" w:rsidR="006C1FAE" w:rsidRPr="00651411" w:rsidRDefault="006C1FAE" w:rsidP="005615E2">
      <w:pPr>
        <w:wordWrap/>
        <w:snapToGrid w:val="0"/>
        <w:spacing w:line="360" w:lineRule="auto"/>
        <w:contextualSpacing/>
        <w:rPr>
          <w:rFonts w:ascii="Book Antiqua" w:eastAsia="Gulim" w:hAnsi="Book Antiqua" w:cs="Arial"/>
          <w:bCs/>
          <w:kern w:val="0"/>
          <w:szCs w:val="24"/>
        </w:rPr>
      </w:pPr>
    </w:p>
    <w:p w14:paraId="01B0B703" w14:textId="27F8C89F" w:rsidR="00447AB8" w:rsidRPr="00651411" w:rsidRDefault="00447AB8" w:rsidP="005615E2">
      <w:pPr>
        <w:wordWrap/>
        <w:snapToGrid w:val="0"/>
        <w:spacing w:line="360" w:lineRule="auto"/>
        <w:contextualSpacing/>
        <w:rPr>
          <w:rFonts w:ascii="Book Antiqua" w:eastAsia="Gulim" w:hAnsi="Book Antiqua" w:cs="Arial"/>
          <w:bCs/>
          <w:kern w:val="0"/>
          <w:szCs w:val="24"/>
        </w:rPr>
      </w:pPr>
      <w:r w:rsidRPr="00651411">
        <w:rPr>
          <w:rFonts w:ascii="Book Antiqua" w:eastAsia="Gulim" w:hAnsi="Book Antiqua" w:cs="Arial"/>
          <w:bCs/>
          <w:kern w:val="0"/>
          <w:szCs w:val="24"/>
        </w:rPr>
        <w:t xml:space="preserve">Kim JH </w:t>
      </w:r>
      <w:r w:rsidRPr="00651411">
        <w:rPr>
          <w:rFonts w:ascii="Book Antiqua" w:eastAsia="Gulim" w:hAnsi="Book Antiqua" w:cs="Arial"/>
          <w:bCs/>
          <w:i/>
          <w:kern w:val="0"/>
          <w:szCs w:val="24"/>
        </w:rPr>
        <w:t>et al.</w:t>
      </w:r>
      <w:r w:rsidRPr="00651411">
        <w:rPr>
          <w:rFonts w:ascii="Book Antiqua" w:eastAsia="Gulim" w:hAnsi="Book Antiqua" w:cs="Arial"/>
          <w:bCs/>
          <w:kern w:val="0"/>
          <w:szCs w:val="24"/>
        </w:rPr>
        <w:t xml:space="preserve"> </w:t>
      </w:r>
      <w:bookmarkStart w:id="3" w:name="OLE_LINK401"/>
      <w:bookmarkStart w:id="4" w:name="OLE_LINK403"/>
      <w:r w:rsidRPr="00651411">
        <w:rPr>
          <w:rFonts w:ascii="Book Antiqua" w:hAnsi="Book Antiqua" w:cs="Arial"/>
          <w:szCs w:val="24"/>
        </w:rPr>
        <w:t>Intra-abdominal DT mimicking GIST</w:t>
      </w:r>
      <w:bookmarkEnd w:id="3"/>
      <w:bookmarkEnd w:id="4"/>
    </w:p>
    <w:p w14:paraId="59EC88D6" w14:textId="77777777" w:rsidR="00447AB8" w:rsidRPr="00651411" w:rsidRDefault="00447AB8" w:rsidP="005615E2">
      <w:pPr>
        <w:wordWrap/>
        <w:snapToGrid w:val="0"/>
        <w:spacing w:line="360" w:lineRule="auto"/>
        <w:contextualSpacing/>
        <w:rPr>
          <w:rFonts w:ascii="Book Antiqua" w:eastAsia="等线" w:hAnsi="Book Antiqua" w:cs="Arial"/>
          <w:bCs/>
          <w:kern w:val="0"/>
          <w:szCs w:val="24"/>
          <w:lang w:eastAsia="zh-CN"/>
        </w:rPr>
      </w:pPr>
    </w:p>
    <w:p w14:paraId="04FC7E43" w14:textId="6A5FE364" w:rsidR="008044BD" w:rsidRPr="00651411" w:rsidRDefault="00E8171D" w:rsidP="005615E2">
      <w:pPr>
        <w:wordWrap/>
        <w:snapToGrid w:val="0"/>
        <w:spacing w:line="360" w:lineRule="auto"/>
        <w:contextualSpacing/>
        <w:rPr>
          <w:rFonts w:ascii="Book Antiqua" w:eastAsia="等线" w:hAnsi="Book Antiqua" w:cs="Arial"/>
          <w:bCs/>
          <w:kern w:val="0"/>
          <w:szCs w:val="24"/>
          <w:lang w:eastAsia="zh-CN"/>
        </w:rPr>
      </w:pPr>
      <w:proofErr w:type="spellStart"/>
      <w:r w:rsidRPr="00651411">
        <w:rPr>
          <w:rFonts w:ascii="Book Antiqua" w:eastAsia="Gulim" w:hAnsi="Book Antiqua" w:cs="Arial"/>
          <w:bCs/>
          <w:kern w:val="0"/>
          <w:szCs w:val="24"/>
        </w:rPr>
        <w:t>Jwa</w:t>
      </w:r>
      <w:r w:rsidRPr="00651411">
        <w:rPr>
          <w:rFonts w:ascii="Book Antiqua" w:eastAsia="Gulim" w:hAnsi="Book Antiqua" w:cs="Arial"/>
          <w:bCs/>
          <w:kern w:val="0"/>
          <w:szCs w:val="24"/>
          <w:lang w:eastAsia="zh-CN"/>
        </w:rPr>
        <w:t>-</w:t>
      </w:r>
      <w:r w:rsidRPr="00651411">
        <w:rPr>
          <w:rFonts w:ascii="Book Antiqua" w:eastAsia="Gulim" w:hAnsi="Book Antiqua" w:cs="Arial"/>
          <w:bCs/>
          <w:kern w:val="0"/>
          <w:szCs w:val="24"/>
        </w:rPr>
        <w:t>Hoon</w:t>
      </w:r>
      <w:proofErr w:type="spellEnd"/>
      <w:r w:rsidRPr="00651411">
        <w:rPr>
          <w:rFonts w:ascii="Book Antiqua" w:eastAsia="Gulim" w:hAnsi="Book Antiqua" w:cs="Arial"/>
          <w:bCs/>
          <w:kern w:val="0"/>
          <w:szCs w:val="24"/>
        </w:rPr>
        <w:t xml:space="preserve"> Kim, Min-</w:t>
      </w:r>
      <w:proofErr w:type="spellStart"/>
      <w:r w:rsidRPr="00651411">
        <w:rPr>
          <w:rFonts w:ascii="Book Antiqua" w:eastAsia="Gulim" w:hAnsi="Book Antiqua" w:cs="Arial"/>
          <w:bCs/>
          <w:kern w:val="0"/>
          <w:szCs w:val="24"/>
        </w:rPr>
        <w:t>Hee</w:t>
      </w:r>
      <w:proofErr w:type="spellEnd"/>
      <w:r w:rsidRPr="00651411">
        <w:rPr>
          <w:rFonts w:ascii="Book Antiqua" w:eastAsia="Gulim" w:hAnsi="Book Antiqua" w:cs="Arial"/>
          <w:bCs/>
          <w:kern w:val="0"/>
          <w:szCs w:val="24"/>
        </w:rPr>
        <w:t xml:space="preserve"> Ryu, Young</w:t>
      </w:r>
      <w:r w:rsidRPr="00651411">
        <w:rPr>
          <w:rFonts w:ascii="Book Antiqua" w:eastAsia="Gulim" w:hAnsi="Book Antiqua" w:cs="Arial"/>
          <w:bCs/>
          <w:kern w:val="0"/>
          <w:szCs w:val="24"/>
          <w:lang w:eastAsia="zh-CN"/>
        </w:rPr>
        <w:t>-</w:t>
      </w:r>
      <w:r w:rsidRPr="00651411">
        <w:rPr>
          <w:rFonts w:ascii="Book Antiqua" w:eastAsia="Gulim" w:hAnsi="Book Antiqua" w:cs="Arial"/>
          <w:bCs/>
          <w:kern w:val="0"/>
          <w:szCs w:val="24"/>
        </w:rPr>
        <w:t>Soo Park, Hyun</w:t>
      </w:r>
      <w:r w:rsidRPr="00651411">
        <w:rPr>
          <w:rFonts w:ascii="Book Antiqua" w:eastAsia="Gulim" w:hAnsi="Book Antiqua" w:cs="Arial"/>
          <w:bCs/>
          <w:kern w:val="0"/>
          <w:szCs w:val="24"/>
          <w:lang w:eastAsia="zh-CN"/>
        </w:rPr>
        <w:t>-</w:t>
      </w:r>
      <w:proofErr w:type="spellStart"/>
      <w:r w:rsidRPr="00651411">
        <w:rPr>
          <w:rFonts w:ascii="Book Antiqua" w:eastAsia="Gulim" w:hAnsi="Book Antiqua" w:cs="Arial"/>
          <w:bCs/>
          <w:kern w:val="0"/>
          <w:szCs w:val="24"/>
        </w:rPr>
        <w:t>Jin</w:t>
      </w:r>
      <w:proofErr w:type="spellEnd"/>
      <w:r w:rsidRPr="00651411">
        <w:rPr>
          <w:rFonts w:ascii="Book Antiqua" w:eastAsia="Gulim" w:hAnsi="Book Antiqua" w:cs="Arial"/>
          <w:bCs/>
          <w:kern w:val="0"/>
          <w:szCs w:val="24"/>
        </w:rPr>
        <w:t xml:space="preserve"> Kim,</w:t>
      </w:r>
      <w:r w:rsidRPr="00651411">
        <w:rPr>
          <w:rFonts w:ascii="Book Antiqua" w:eastAsia="Gulim" w:hAnsi="Book Antiqua" w:cs="Arial"/>
          <w:bCs/>
          <w:kern w:val="0"/>
          <w:szCs w:val="24"/>
          <w:lang w:eastAsia="zh-CN"/>
        </w:rPr>
        <w:t xml:space="preserve"> </w:t>
      </w:r>
      <w:r w:rsidRPr="00651411">
        <w:rPr>
          <w:rFonts w:ascii="Book Antiqua" w:eastAsia="Gulim" w:hAnsi="Book Antiqua" w:cs="Arial"/>
          <w:bCs/>
          <w:kern w:val="0"/>
          <w:szCs w:val="24"/>
        </w:rPr>
        <w:t>Hyo</w:t>
      </w:r>
      <w:r w:rsidRPr="00651411">
        <w:rPr>
          <w:rFonts w:ascii="Book Antiqua" w:eastAsia="Gulim" w:hAnsi="Book Antiqua" w:cs="Arial"/>
          <w:bCs/>
          <w:kern w:val="0"/>
          <w:szCs w:val="24"/>
          <w:lang w:eastAsia="zh-CN"/>
        </w:rPr>
        <w:t>-</w:t>
      </w:r>
      <w:r w:rsidRPr="00651411">
        <w:rPr>
          <w:rFonts w:ascii="Book Antiqua" w:eastAsia="Gulim" w:hAnsi="Book Antiqua" w:cs="Arial"/>
          <w:bCs/>
          <w:kern w:val="0"/>
          <w:szCs w:val="24"/>
        </w:rPr>
        <w:t>Jung Park,</w:t>
      </w:r>
      <w:r w:rsidRPr="00651411">
        <w:rPr>
          <w:rFonts w:ascii="Book Antiqua" w:eastAsia="Gulim" w:hAnsi="Book Antiqua" w:cs="Arial"/>
          <w:bCs/>
          <w:kern w:val="0"/>
          <w:szCs w:val="24"/>
          <w:lang w:eastAsia="zh-CN"/>
        </w:rPr>
        <w:t xml:space="preserve"> </w:t>
      </w:r>
      <w:r w:rsidRPr="00651411">
        <w:rPr>
          <w:rFonts w:ascii="Book Antiqua" w:eastAsia="Gulim" w:hAnsi="Book Antiqua" w:cs="Arial"/>
          <w:bCs/>
          <w:kern w:val="0"/>
          <w:szCs w:val="24"/>
        </w:rPr>
        <w:t>Yoon-Koo Kang</w:t>
      </w:r>
    </w:p>
    <w:p w14:paraId="3F097F27" w14:textId="77777777" w:rsidR="00E8171D" w:rsidRPr="00651411" w:rsidRDefault="00E8171D" w:rsidP="005615E2">
      <w:pPr>
        <w:wordWrap/>
        <w:snapToGrid w:val="0"/>
        <w:spacing w:line="360" w:lineRule="auto"/>
        <w:contextualSpacing/>
        <w:rPr>
          <w:rFonts w:ascii="Book Antiqua" w:eastAsia="等线" w:hAnsi="Book Antiqua" w:cs="Arial"/>
          <w:bCs/>
          <w:kern w:val="0"/>
          <w:szCs w:val="24"/>
          <w:lang w:eastAsia="zh-CN"/>
        </w:rPr>
      </w:pPr>
    </w:p>
    <w:p w14:paraId="4B344E37" w14:textId="59330741" w:rsidR="006C1FAE" w:rsidRPr="00651411" w:rsidRDefault="008044BD" w:rsidP="005615E2">
      <w:pPr>
        <w:wordWrap/>
        <w:snapToGrid w:val="0"/>
        <w:spacing w:line="360" w:lineRule="auto"/>
        <w:contextualSpacing/>
        <w:rPr>
          <w:rFonts w:ascii="Book Antiqua" w:eastAsia="Gulim" w:hAnsi="Book Antiqua" w:cs="Arial"/>
          <w:bCs/>
          <w:kern w:val="0"/>
          <w:szCs w:val="24"/>
        </w:rPr>
      </w:pPr>
      <w:proofErr w:type="spellStart"/>
      <w:r w:rsidRPr="00651411">
        <w:rPr>
          <w:rFonts w:ascii="Book Antiqua" w:eastAsia="Gulim" w:hAnsi="Book Antiqua" w:cs="Arial"/>
          <w:b/>
          <w:bCs/>
          <w:kern w:val="0"/>
          <w:szCs w:val="24"/>
        </w:rPr>
        <w:t>Jwa</w:t>
      </w:r>
      <w:r w:rsidRPr="00651411">
        <w:rPr>
          <w:rFonts w:ascii="Book Antiqua" w:eastAsia="Gulim" w:hAnsi="Book Antiqua" w:cs="Arial"/>
          <w:b/>
          <w:bCs/>
          <w:kern w:val="0"/>
          <w:szCs w:val="24"/>
          <w:lang w:eastAsia="zh-CN"/>
        </w:rPr>
        <w:t>-</w:t>
      </w:r>
      <w:r w:rsidR="006C1FAE" w:rsidRPr="00651411">
        <w:rPr>
          <w:rFonts w:ascii="Book Antiqua" w:eastAsia="Gulim" w:hAnsi="Book Antiqua" w:cs="Arial"/>
          <w:b/>
          <w:bCs/>
          <w:kern w:val="0"/>
          <w:szCs w:val="24"/>
        </w:rPr>
        <w:t>Hoon</w:t>
      </w:r>
      <w:proofErr w:type="spellEnd"/>
      <w:r w:rsidR="006C1FAE" w:rsidRPr="00651411">
        <w:rPr>
          <w:rFonts w:ascii="Book Antiqua" w:eastAsia="Gulim" w:hAnsi="Book Antiqua" w:cs="Arial"/>
          <w:b/>
          <w:bCs/>
          <w:kern w:val="0"/>
          <w:szCs w:val="24"/>
        </w:rPr>
        <w:t xml:space="preserve"> Kim,</w:t>
      </w:r>
      <w:r w:rsidR="003C21D0" w:rsidRPr="00651411">
        <w:rPr>
          <w:rFonts w:ascii="Book Antiqua" w:eastAsia="Gulim" w:hAnsi="Book Antiqua" w:cs="Arial"/>
          <w:b/>
          <w:bCs/>
          <w:kern w:val="0"/>
          <w:szCs w:val="24"/>
        </w:rPr>
        <w:t xml:space="preserve"> </w:t>
      </w:r>
      <w:r w:rsidR="006C1FAE" w:rsidRPr="00651411">
        <w:rPr>
          <w:rFonts w:ascii="Book Antiqua" w:eastAsia="Gulim" w:hAnsi="Book Antiqua" w:cs="Arial"/>
          <w:b/>
          <w:bCs/>
          <w:kern w:val="0"/>
          <w:szCs w:val="24"/>
        </w:rPr>
        <w:t>Min-</w:t>
      </w:r>
      <w:proofErr w:type="spellStart"/>
      <w:r w:rsidR="006C1FAE" w:rsidRPr="00651411">
        <w:rPr>
          <w:rFonts w:ascii="Book Antiqua" w:eastAsia="Gulim" w:hAnsi="Book Antiqua" w:cs="Arial"/>
          <w:b/>
          <w:bCs/>
          <w:kern w:val="0"/>
          <w:szCs w:val="24"/>
        </w:rPr>
        <w:t>Hee</w:t>
      </w:r>
      <w:proofErr w:type="spellEnd"/>
      <w:r w:rsidR="006C1FAE" w:rsidRPr="00651411">
        <w:rPr>
          <w:rFonts w:ascii="Book Antiqua" w:eastAsia="Gulim" w:hAnsi="Book Antiqua" w:cs="Arial"/>
          <w:b/>
          <w:bCs/>
          <w:kern w:val="0"/>
          <w:szCs w:val="24"/>
        </w:rPr>
        <w:t xml:space="preserve"> Ryu,</w:t>
      </w:r>
      <w:r w:rsidRPr="00651411">
        <w:rPr>
          <w:rFonts w:ascii="Book Antiqua" w:eastAsia="Gulim" w:hAnsi="Book Antiqua" w:cs="Arial"/>
          <w:b/>
          <w:bCs/>
          <w:kern w:val="0"/>
          <w:szCs w:val="24"/>
        </w:rPr>
        <w:t xml:space="preserve"> </w:t>
      </w:r>
      <w:r w:rsidR="006C1FAE" w:rsidRPr="00651411">
        <w:rPr>
          <w:rFonts w:ascii="Book Antiqua" w:eastAsia="Gulim" w:hAnsi="Book Antiqua" w:cs="Arial"/>
          <w:b/>
          <w:bCs/>
          <w:kern w:val="0"/>
          <w:szCs w:val="24"/>
        </w:rPr>
        <w:t>Yoon-Koo Kang</w:t>
      </w:r>
      <w:r w:rsidR="00FF7E50" w:rsidRPr="00651411">
        <w:rPr>
          <w:rFonts w:ascii="Book Antiqua" w:eastAsia="Gulim" w:hAnsi="Book Antiqua" w:cs="Arial"/>
          <w:b/>
          <w:bCs/>
          <w:kern w:val="0"/>
          <w:szCs w:val="24"/>
        </w:rPr>
        <w:t xml:space="preserve">, </w:t>
      </w:r>
      <w:r w:rsidR="00755A6B" w:rsidRPr="00651411">
        <w:rPr>
          <w:rFonts w:ascii="Book Antiqua" w:eastAsia="Gulim" w:hAnsi="Book Antiqua" w:cs="Arial"/>
          <w:bCs/>
          <w:kern w:val="0"/>
          <w:szCs w:val="24"/>
        </w:rPr>
        <w:t xml:space="preserve">Department </w:t>
      </w:r>
      <w:r w:rsidR="00D643A3" w:rsidRPr="00651411">
        <w:rPr>
          <w:rFonts w:ascii="Book Antiqua" w:eastAsia="Gulim" w:hAnsi="Book Antiqua" w:cs="Arial"/>
          <w:bCs/>
          <w:kern w:val="0"/>
          <w:szCs w:val="24"/>
        </w:rPr>
        <w:t xml:space="preserve">of </w:t>
      </w:r>
      <w:r w:rsidR="006C1FAE" w:rsidRPr="00651411">
        <w:rPr>
          <w:rFonts w:ascii="Book Antiqua" w:eastAsia="Gulim" w:hAnsi="Book Antiqua" w:cs="Arial"/>
          <w:bCs/>
          <w:kern w:val="0"/>
          <w:szCs w:val="24"/>
        </w:rPr>
        <w:t>Oncology</w:t>
      </w:r>
      <w:r w:rsidR="00D72C4E" w:rsidRPr="00651411">
        <w:rPr>
          <w:rFonts w:ascii="Book Antiqua" w:eastAsia="Gulim" w:hAnsi="Book Antiqua" w:cs="Arial"/>
          <w:bCs/>
          <w:kern w:val="0"/>
          <w:szCs w:val="24"/>
        </w:rPr>
        <w:t xml:space="preserve">, </w:t>
      </w:r>
      <w:r w:rsidR="006C1FAE" w:rsidRPr="00651411">
        <w:rPr>
          <w:rFonts w:ascii="Book Antiqua" w:eastAsia="Gulim" w:hAnsi="Book Antiqua" w:cs="Arial"/>
          <w:bCs/>
          <w:kern w:val="0"/>
          <w:szCs w:val="24"/>
        </w:rPr>
        <w:t>Asan Medical Center, University of Ulsan College of Medicine, Seoul</w:t>
      </w:r>
      <w:r w:rsidR="00D643A3" w:rsidRPr="00651411">
        <w:rPr>
          <w:rFonts w:ascii="Book Antiqua" w:eastAsia="Gulim" w:hAnsi="Book Antiqua" w:cs="Arial"/>
          <w:bCs/>
          <w:kern w:val="0"/>
          <w:szCs w:val="24"/>
        </w:rPr>
        <w:t xml:space="preserve"> 05505</w:t>
      </w:r>
      <w:r w:rsidR="006C1FAE" w:rsidRPr="00651411">
        <w:rPr>
          <w:rFonts w:ascii="Book Antiqua" w:eastAsia="Gulim" w:hAnsi="Book Antiqua" w:cs="Arial"/>
          <w:bCs/>
          <w:kern w:val="0"/>
          <w:szCs w:val="24"/>
        </w:rPr>
        <w:t xml:space="preserve">, </w:t>
      </w:r>
      <w:r w:rsidR="00123A1A" w:rsidRPr="00651411">
        <w:rPr>
          <w:rFonts w:ascii="Book Antiqua" w:eastAsia="Gulim" w:hAnsi="Book Antiqua" w:cs="Arial"/>
          <w:bCs/>
          <w:kern w:val="0"/>
          <w:szCs w:val="24"/>
          <w:lang w:eastAsia="zh-CN"/>
        </w:rPr>
        <w:t>South</w:t>
      </w:r>
      <w:r w:rsidR="00123A1A" w:rsidRPr="00651411">
        <w:rPr>
          <w:rFonts w:ascii="Book Antiqua" w:eastAsia="Gulim" w:hAnsi="Book Antiqua" w:cs="Arial"/>
          <w:bCs/>
          <w:kern w:val="0"/>
          <w:szCs w:val="24"/>
        </w:rPr>
        <w:t xml:space="preserve"> Korea</w:t>
      </w:r>
    </w:p>
    <w:p w14:paraId="2AF296EF" w14:textId="7A4537EA" w:rsidR="00D643A3" w:rsidRPr="00651411" w:rsidRDefault="00D643A3" w:rsidP="005615E2">
      <w:pPr>
        <w:wordWrap/>
        <w:snapToGrid w:val="0"/>
        <w:spacing w:line="360" w:lineRule="auto"/>
        <w:contextualSpacing/>
        <w:rPr>
          <w:rFonts w:ascii="Book Antiqua" w:eastAsia="Gulim" w:hAnsi="Book Antiqua" w:cs="Arial"/>
          <w:bCs/>
          <w:kern w:val="0"/>
          <w:szCs w:val="24"/>
        </w:rPr>
      </w:pPr>
    </w:p>
    <w:p w14:paraId="2E0EF52F" w14:textId="56605EBE" w:rsidR="00D643A3" w:rsidRPr="00651411" w:rsidRDefault="008044BD" w:rsidP="005615E2">
      <w:pPr>
        <w:wordWrap/>
        <w:snapToGrid w:val="0"/>
        <w:spacing w:line="360" w:lineRule="auto"/>
        <w:contextualSpacing/>
        <w:rPr>
          <w:rFonts w:ascii="Book Antiqua" w:eastAsia="Gulim" w:hAnsi="Book Antiqua" w:cs="Arial"/>
          <w:bCs/>
          <w:kern w:val="0"/>
          <w:szCs w:val="24"/>
        </w:rPr>
      </w:pPr>
      <w:r w:rsidRPr="00651411">
        <w:rPr>
          <w:rFonts w:ascii="Book Antiqua" w:eastAsia="Gulim" w:hAnsi="Book Antiqua" w:cs="Arial"/>
          <w:b/>
          <w:bCs/>
          <w:kern w:val="0"/>
          <w:szCs w:val="24"/>
        </w:rPr>
        <w:t>Young</w:t>
      </w:r>
      <w:r w:rsidRPr="00651411">
        <w:rPr>
          <w:rFonts w:ascii="Book Antiqua" w:eastAsia="Gulim" w:hAnsi="Book Antiqua" w:cs="Arial"/>
          <w:b/>
          <w:bCs/>
          <w:kern w:val="0"/>
          <w:szCs w:val="24"/>
          <w:lang w:eastAsia="zh-CN"/>
        </w:rPr>
        <w:t>-</w:t>
      </w:r>
      <w:r w:rsidR="00D643A3" w:rsidRPr="00651411">
        <w:rPr>
          <w:rFonts w:ascii="Book Antiqua" w:eastAsia="Gulim" w:hAnsi="Book Antiqua" w:cs="Arial"/>
          <w:b/>
          <w:bCs/>
          <w:kern w:val="0"/>
          <w:szCs w:val="24"/>
        </w:rPr>
        <w:t>Soo Park,</w:t>
      </w:r>
      <w:r w:rsidR="00755A6B" w:rsidRPr="00651411">
        <w:rPr>
          <w:rFonts w:ascii="Book Antiqua" w:eastAsia="Gulim" w:hAnsi="Book Antiqua" w:cs="Arial"/>
          <w:bCs/>
          <w:kern w:val="0"/>
          <w:szCs w:val="24"/>
        </w:rPr>
        <w:t xml:space="preserve"> Department</w:t>
      </w:r>
      <w:r w:rsidR="00D643A3" w:rsidRPr="00651411">
        <w:rPr>
          <w:rFonts w:ascii="Book Antiqua" w:eastAsia="Gulim" w:hAnsi="Book Antiqua" w:cs="Arial"/>
          <w:bCs/>
          <w:kern w:val="0"/>
          <w:szCs w:val="24"/>
        </w:rPr>
        <w:t xml:space="preserve"> of Pathology, Asan Medical Center, University of Ulsan College of Medicine, Seoul 05505, </w:t>
      </w:r>
      <w:bookmarkStart w:id="5" w:name="OLE_LINK385"/>
      <w:bookmarkStart w:id="6" w:name="OLE_LINK386"/>
      <w:r w:rsidR="00123A1A" w:rsidRPr="00651411">
        <w:rPr>
          <w:rFonts w:ascii="Book Antiqua" w:eastAsia="Gulim" w:hAnsi="Book Antiqua" w:cs="Arial"/>
          <w:bCs/>
          <w:kern w:val="0"/>
          <w:szCs w:val="24"/>
          <w:lang w:eastAsia="zh-CN"/>
        </w:rPr>
        <w:t>South</w:t>
      </w:r>
      <w:r w:rsidR="00D643A3" w:rsidRPr="00651411">
        <w:rPr>
          <w:rFonts w:ascii="Book Antiqua" w:eastAsia="Gulim" w:hAnsi="Book Antiqua" w:cs="Arial"/>
          <w:bCs/>
          <w:kern w:val="0"/>
          <w:szCs w:val="24"/>
        </w:rPr>
        <w:t xml:space="preserve"> Korea</w:t>
      </w:r>
      <w:bookmarkEnd w:id="5"/>
      <w:bookmarkEnd w:id="6"/>
    </w:p>
    <w:p w14:paraId="01360B75" w14:textId="480D5D5A" w:rsidR="00D643A3" w:rsidRPr="00651411" w:rsidRDefault="00D643A3" w:rsidP="005615E2">
      <w:pPr>
        <w:wordWrap/>
        <w:snapToGrid w:val="0"/>
        <w:spacing w:line="360" w:lineRule="auto"/>
        <w:contextualSpacing/>
        <w:rPr>
          <w:rFonts w:ascii="Book Antiqua" w:eastAsia="Gulim" w:hAnsi="Book Antiqua" w:cs="Arial"/>
          <w:bCs/>
          <w:kern w:val="0"/>
          <w:szCs w:val="24"/>
        </w:rPr>
      </w:pPr>
    </w:p>
    <w:p w14:paraId="4C7F0FBB" w14:textId="39F5D974" w:rsidR="00D643A3" w:rsidRPr="00651411" w:rsidRDefault="008044BD" w:rsidP="005615E2">
      <w:pPr>
        <w:wordWrap/>
        <w:snapToGrid w:val="0"/>
        <w:spacing w:line="360" w:lineRule="auto"/>
        <w:contextualSpacing/>
        <w:rPr>
          <w:rFonts w:ascii="Book Antiqua" w:eastAsia="等线" w:hAnsi="Book Antiqua" w:cs="Arial"/>
          <w:bCs/>
          <w:kern w:val="0"/>
          <w:szCs w:val="24"/>
          <w:lang w:eastAsia="zh-CN"/>
        </w:rPr>
      </w:pPr>
      <w:r w:rsidRPr="00651411">
        <w:rPr>
          <w:rFonts w:ascii="Book Antiqua" w:eastAsia="Gulim" w:hAnsi="Book Antiqua" w:cs="Arial"/>
          <w:b/>
          <w:bCs/>
          <w:kern w:val="0"/>
          <w:szCs w:val="24"/>
        </w:rPr>
        <w:t>Hyun</w:t>
      </w:r>
      <w:r w:rsidRPr="00651411">
        <w:rPr>
          <w:rFonts w:ascii="Book Antiqua" w:eastAsia="Gulim" w:hAnsi="Book Antiqua" w:cs="Arial"/>
          <w:b/>
          <w:bCs/>
          <w:kern w:val="0"/>
          <w:szCs w:val="24"/>
          <w:lang w:eastAsia="zh-CN"/>
        </w:rPr>
        <w:t>-</w:t>
      </w:r>
      <w:proofErr w:type="spellStart"/>
      <w:r w:rsidR="00B47B53" w:rsidRPr="00651411">
        <w:rPr>
          <w:rFonts w:ascii="Book Antiqua" w:eastAsia="Gulim" w:hAnsi="Book Antiqua" w:cs="Arial"/>
          <w:b/>
          <w:bCs/>
          <w:kern w:val="0"/>
          <w:szCs w:val="24"/>
        </w:rPr>
        <w:t>Jin</w:t>
      </w:r>
      <w:proofErr w:type="spellEnd"/>
      <w:r w:rsidR="00B47B53" w:rsidRPr="00651411">
        <w:rPr>
          <w:rFonts w:ascii="Book Antiqua" w:eastAsia="Gulim" w:hAnsi="Book Antiqua" w:cs="Arial"/>
          <w:b/>
          <w:bCs/>
          <w:kern w:val="0"/>
          <w:szCs w:val="24"/>
        </w:rPr>
        <w:t xml:space="preserve"> Kim, </w:t>
      </w:r>
      <w:r w:rsidR="00D643A3" w:rsidRPr="00651411">
        <w:rPr>
          <w:rFonts w:ascii="Book Antiqua" w:eastAsia="Gulim" w:hAnsi="Book Antiqua" w:cs="Arial"/>
          <w:b/>
          <w:bCs/>
          <w:kern w:val="0"/>
          <w:szCs w:val="24"/>
        </w:rPr>
        <w:t>Hyo</w:t>
      </w:r>
      <w:r w:rsidRPr="00651411">
        <w:rPr>
          <w:rFonts w:ascii="Book Antiqua" w:eastAsia="Gulim" w:hAnsi="Book Antiqua" w:cs="Arial"/>
          <w:b/>
          <w:bCs/>
          <w:kern w:val="0"/>
          <w:szCs w:val="24"/>
          <w:lang w:eastAsia="zh-CN"/>
        </w:rPr>
        <w:t>-</w:t>
      </w:r>
      <w:r w:rsidRPr="00651411">
        <w:rPr>
          <w:rFonts w:ascii="Book Antiqua" w:eastAsia="Gulim" w:hAnsi="Book Antiqua" w:cs="Arial"/>
          <w:b/>
          <w:bCs/>
          <w:kern w:val="0"/>
          <w:szCs w:val="24"/>
        </w:rPr>
        <w:t>J</w:t>
      </w:r>
      <w:r w:rsidR="00D643A3" w:rsidRPr="00651411">
        <w:rPr>
          <w:rFonts w:ascii="Book Antiqua" w:eastAsia="Gulim" w:hAnsi="Book Antiqua" w:cs="Arial"/>
          <w:b/>
          <w:bCs/>
          <w:kern w:val="0"/>
          <w:szCs w:val="24"/>
        </w:rPr>
        <w:t>ung Park,</w:t>
      </w:r>
      <w:r w:rsidR="00755A6B" w:rsidRPr="00651411">
        <w:rPr>
          <w:rFonts w:ascii="Book Antiqua" w:eastAsia="Gulim" w:hAnsi="Book Antiqua" w:cs="Arial"/>
          <w:bCs/>
          <w:kern w:val="0"/>
          <w:szCs w:val="24"/>
        </w:rPr>
        <w:t xml:space="preserve"> Department</w:t>
      </w:r>
      <w:r w:rsidR="00D643A3" w:rsidRPr="00651411">
        <w:rPr>
          <w:rFonts w:ascii="Book Antiqua" w:eastAsia="Gulim" w:hAnsi="Book Antiqua" w:cs="Arial"/>
          <w:bCs/>
          <w:kern w:val="0"/>
          <w:szCs w:val="24"/>
        </w:rPr>
        <w:t xml:space="preserve"> of Radiology, Asan Medical Center, University of Ulsan College of Medicine, Seoul 05505, </w:t>
      </w:r>
      <w:r w:rsidR="00123A1A" w:rsidRPr="00651411">
        <w:rPr>
          <w:rFonts w:ascii="Book Antiqua" w:eastAsia="Gulim" w:hAnsi="Book Antiqua" w:cs="Arial"/>
          <w:bCs/>
          <w:kern w:val="0"/>
          <w:szCs w:val="24"/>
          <w:lang w:eastAsia="zh-CN"/>
        </w:rPr>
        <w:t>South</w:t>
      </w:r>
      <w:r w:rsidR="00123A1A" w:rsidRPr="00651411">
        <w:rPr>
          <w:rFonts w:ascii="Book Antiqua" w:eastAsia="Gulim" w:hAnsi="Book Antiqua" w:cs="Arial"/>
          <w:bCs/>
          <w:kern w:val="0"/>
          <w:szCs w:val="24"/>
        </w:rPr>
        <w:t xml:space="preserve"> Korea</w:t>
      </w:r>
    </w:p>
    <w:p w14:paraId="27A403CB" w14:textId="77777777" w:rsidR="00123A1A" w:rsidRPr="00651411" w:rsidRDefault="00123A1A" w:rsidP="005615E2">
      <w:pPr>
        <w:wordWrap/>
        <w:snapToGrid w:val="0"/>
        <w:spacing w:line="360" w:lineRule="auto"/>
        <w:contextualSpacing/>
        <w:rPr>
          <w:rFonts w:ascii="Book Antiqua" w:eastAsia="等线" w:hAnsi="Book Antiqua" w:cs="Arial"/>
          <w:b/>
          <w:bCs/>
          <w:kern w:val="0"/>
          <w:szCs w:val="24"/>
          <w:lang w:eastAsia="zh-CN"/>
        </w:rPr>
      </w:pPr>
    </w:p>
    <w:p w14:paraId="31430A6B" w14:textId="7C33BBB0" w:rsidR="00E26069" w:rsidRPr="00651411" w:rsidRDefault="00F87DB4" w:rsidP="005615E2">
      <w:pPr>
        <w:wordWrap/>
        <w:snapToGrid w:val="0"/>
        <w:spacing w:line="360" w:lineRule="auto"/>
        <w:contextualSpacing/>
        <w:rPr>
          <w:rFonts w:ascii="Book Antiqua" w:hAnsi="Book Antiqua" w:cs="Arial"/>
          <w:bCs/>
          <w:szCs w:val="24"/>
          <w:lang w:eastAsia="zh-CN"/>
        </w:rPr>
      </w:pPr>
      <w:r w:rsidRPr="00651411">
        <w:rPr>
          <w:rFonts w:ascii="Book Antiqua" w:hAnsi="Book Antiqua"/>
          <w:b/>
          <w:bCs/>
          <w:color w:val="000000" w:themeColor="text1"/>
          <w:szCs w:val="24"/>
          <w:shd w:val="clear" w:color="auto" w:fill="FFFFFF"/>
        </w:rPr>
        <w:t>ORCID number</w:t>
      </w:r>
      <w:r w:rsidRPr="00651411">
        <w:rPr>
          <w:rFonts w:ascii="Book Antiqua" w:hAnsi="Book Antiqua"/>
          <w:b/>
          <w:color w:val="000000" w:themeColor="text1"/>
          <w:szCs w:val="24"/>
        </w:rPr>
        <w:t>:</w:t>
      </w:r>
      <w:r w:rsidR="00E26069" w:rsidRPr="00651411">
        <w:rPr>
          <w:rFonts w:ascii="Book Antiqua" w:hAnsi="Book Antiqua" w:cs="Arial"/>
          <w:b/>
          <w:bCs/>
          <w:szCs w:val="24"/>
        </w:rPr>
        <w:t xml:space="preserve"> </w:t>
      </w:r>
      <w:proofErr w:type="spellStart"/>
      <w:r w:rsidRPr="00651411">
        <w:rPr>
          <w:rFonts w:ascii="Book Antiqua" w:eastAsia="Gulim" w:hAnsi="Book Antiqua" w:cs="Arial"/>
          <w:bCs/>
          <w:kern w:val="0"/>
          <w:szCs w:val="24"/>
        </w:rPr>
        <w:t>Jwa</w:t>
      </w:r>
      <w:r w:rsidRPr="00651411">
        <w:rPr>
          <w:rFonts w:ascii="Book Antiqua" w:eastAsia="Gulim" w:hAnsi="Book Antiqua" w:cs="Arial"/>
          <w:bCs/>
          <w:kern w:val="0"/>
          <w:szCs w:val="24"/>
          <w:lang w:eastAsia="zh-CN"/>
        </w:rPr>
        <w:t>-</w:t>
      </w:r>
      <w:r w:rsidRPr="00651411">
        <w:rPr>
          <w:rFonts w:ascii="Book Antiqua" w:eastAsia="Gulim" w:hAnsi="Book Antiqua" w:cs="Arial"/>
          <w:bCs/>
          <w:kern w:val="0"/>
          <w:szCs w:val="24"/>
        </w:rPr>
        <w:t>Hoon</w:t>
      </w:r>
      <w:proofErr w:type="spellEnd"/>
      <w:r w:rsidRPr="00651411">
        <w:rPr>
          <w:rFonts w:ascii="Book Antiqua" w:eastAsia="Gulim" w:hAnsi="Book Antiqua" w:cs="Arial"/>
          <w:bCs/>
          <w:kern w:val="0"/>
          <w:szCs w:val="24"/>
        </w:rPr>
        <w:t xml:space="preserve"> Kim</w:t>
      </w:r>
      <w:r w:rsidR="00E26069" w:rsidRPr="00651411">
        <w:rPr>
          <w:rFonts w:ascii="Book Antiqua" w:eastAsia="Gulim" w:hAnsi="Book Antiqua" w:cs="Arial"/>
          <w:bCs/>
          <w:kern w:val="0"/>
          <w:szCs w:val="24"/>
        </w:rPr>
        <w:t xml:space="preserve"> (</w:t>
      </w:r>
      <w:r w:rsidR="00AB6A74" w:rsidRPr="00651411">
        <w:rPr>
          <w:rFonts w:ascii="Book Antiqua" w:eastAsia="Gulim" w:hAnsi="Book Antiqua" w:cs="Arial"/>
          <w:bCs/>
          <w:kern w:val="0"/>
          <w:szCs w:val="24"/>
        </w:rPr>
        <w:t>0000-0002-0838-0111</w:t>
      </w:r>
      <w:r w:rsidR="00E26069" w:rsidRPr="00651411">
        <w:rPr>
          <w:rFonts w:ascii="Book Antiqua" w:eastAsia="Gulim" w:hAnsi="Book Antiqua" w:cs="Arial"/>
          <w:bCs/>
          <w:kern w:val="0"/>
          <w:szCs w:val="24"/>
        </w:rPr>
        <w:t>)</w:t>
      </w:r>
      <w:r w:rsidRPr="00651411">
        <w:rPr>
          <w:rFonts w:ascii="Book Antiqua" w:eastAsia="Gulim" w:hAnsi="Book Antiqua" w:cs="Arial"/>
          <w:bCs/>
          <w:kern w:val="0"/>
          <w:szCs w:val="24"/>
          <w:lang w:eastAsia="zh-CN"/>
        </w:rPr>
        <w:t>;</w:t>
      </w:r>
      <w:r w:rsidR="00E26069" w:rsidRPr="00651411">
        <w:rPr>
          <w:rFonts w:ascii="Book Antiqua" w:eastAsia="Gulim" w:hAnsi="Book Antiqua" w:cs="Arial"/>
          <w:bCs/>
          <w:kern w:val="0"/>
          <w:szCs w:val="24"/>
        </w:rPr>
        <w:t xml:space="preserve"> Min-</w:t>
      </w:r>
      <w:proofErr w:type="spellStart"/>
      <w:r w:rsidR="00E26069" w:rsidRPr="00651411">
        <w:rPr>
          <w:rFonts w:ascii="Book Antiqua" w:eastAsia="Gulim" w:hAnsi="Book Antiqua" w:cs="Arial"/>
          <w:bCs/>
          <w:kern w:val="0"/>
          <w:szCs w:val="24"/>
        </w:rPr>
        <w:t>Hee</w:t>
      </w:r>
      <w:proofErr w:type="spellEnd"/>
      <w:r w:rsidR="00E26069" w:rsidRPr="00651411">
        <w:rPr>
          <w:rFonts w:ascii="Book Antiqua" w:eastAsia="Gulim" w:hAnsi="Book Antiqua" w:cs="Arial"/>
          <w:bCs/>
          <w:kern w:val="0"/>
          <w:szCs w:val="24"/>
        </w:rPr>
        <w:t xml:space="preserve"> Ryu (0000-0002-1033-1263)</w:t>
      </w:r>
      <w:r w:rsidRPr="00651411">
        <w:rPr>
          <w:rFonts w:ascii="Book Antiqua" w:eastAsia="Gulim" w:hAnsi="Book Antiqua" w:cs="Arial"/>
          <w:bCs/>
          <w:kern w:val="0"/>
          <w:szCs w:val="24"/>
          <w:lang w:eastAsia="zh-CN"/>
        </w:rPr>
        <w:t>;</w:t>
      </w:r>
      <w:r w:rsidR="00E26069" w:rsidRPr="00651411">
        <w:rPr>
          <w:rFonts w:ascii="Book Antiqua" w:eastAsia="Gulim" w:hAnsi="Book Antiqua" w:cs="Arial"/>
          <w:bCs/>
          <w:kern w:val="0"/>
          <w:szCs w:val="24"/>
        </w:rPr>
        <w:t xml:space="preserve"> </w:t>
      </w:r>
      <w:r w:rsidRPr="00651411">
        <w:rPr>
          <w:rFonts w:ascii="Book Antiqua" w:eastAsia="Gulim" w:hAnsi="Book Antiqua" w:cs="Arial"/>
          <w:bCs/>
          <w:kern w:val="0"/>
          <w:szCs w:val="24"/>
        </w:rPr>
        <w:t>Young</w:t>
      </w:r>
      <w:r w:rsidRPr="00651411">
        <w:rPr>
          <w:rFonts w:ascii="Book Antiqua" w:eastAsia="Gulim" w:hAnsi="Book Antiqua" w:cs="Arial"/>
          <w:bCs/>
          <w:kern w:val="0"/>
          <w:szCs w:val="24"/>
          <w:lang w:eastAsia="zh-CN"/>
        </w:rPr>
        <w:t>-</w:t>
      </w:r>
      <w:r w:rsidR="00E26069" w:rsidRPr="00651411">
        <w:rPr>
          <w:rFonts w:ascii="Book Antiqua" w:eastAsia="Gulim" w:hAnsi="Book Antiqua" w:cs="Arial"/>
          <w:bCs/>
          <w:kern w:val="0"/>
          <w:szCs w:val="24"/>
        </w:rPr>
        <w:t>Soo Park (0000-0001-5389-4245)</w:t>
      </w:r>
      <w:r w:rsidRPr="00651411">
        <w:rPr>
          <w:rFonts w:ascii="Book Antiqua" w:eastAsia="Gulim" w:hAnsi="Book Antiqua" w:cs="Arial"/>
          <w:bCs/>
          <w:kern w:val="0"/>
          <w:szCs w:val="24"/>
          <w:lang w:eastAsia="zh-CN"/>
        </w:rPr>
        <w:t>;</w:t>
      </w:r>
      <w:r w:rsidR="00E26069" w:rsidRPr="00651411">
        <w:rPr>
          <w:rFonts w:ascii="Book Antiqua" w:eastAsia="Gulim" w:hAnsi="Book Antiqua" w:cs="Arial"/>
          <w:bCs/>
          <w:kern w:val="0"/>
          <w:szCs w:val="24"/>
        </w:rPr>
        <w:t xml:space="preserve"> </w:t>
      </w:r>
      <w:r w:rsidRPr="00651411">
        <w:rPr>
          <w:rFonts w:ascii="Book Antiqua" w:eastAsia="Gulim" w:hAnsi="Book Antiqua" w:cs="Arial"/>
          <w:bCs/>
          <w:kern w:val="0"/>
          <w:szCs w:val="24"/>
        </w:rPr>
        <w:t>Hyun</w:t>
      </w:r>
      <w:r w:rsidRPr="00651411">
        <w:rPr>
          <w:rFonts w:ascii="Book Antiqua" w:eastAsia="Gulim" w:hAnsi="Book Antiqua" w:cs="Arial"/>
          <w:bCs/>
          <w:kern w:val="0"/>
          <w:szCs w:val="24"/>
          <w:lang w:eastAsia="zh-CN"/>
        </w:rPr>
        <w:t>-</w:t>
      </w:r>
      <w:proofErr w:type="spellStart"/>
      <w:r w:rsidR="00E26069" w:rsidRPr="00651411">
        <w:rPr>
          <w:rFonts w:ascii="Book Antiqua" w:eastAsia="Gulim" w:hAnsi="Book Antiqua" w:cs="Arial"/>
          <w:bCs/>
          <w:kern w:val="0"/>
          <w:szCs w:val="24"/>
        </w:rPr>
        <w:t>Jin</w:t>
      </w:r>
      <w:proofErr w:type="spellEnd"/>
      <w:r w:rsidR="00E26069" w:rsidRPr="00651411">
        <w:rPr>
          <w:rFonts w:ascii="Book Antiqua" w:eastAsia="Gulim" w:hAnsi="Book Antiqua" w:cs="Arial"/>
          <w:bCs/>
          <w:kern w:val="0"/>
          <w:szCs w:val="24"/>
        </w:rPr>
        <w:t xml:space="preserve"> Kim</w:t>
      </w:r>
      <w:r w:rsidR="00434781" w:rsidRPr="00651411">
        <w:rPr>
          <w:rFonts w:ascii="Book Antiqua" w:eastAsia="Gulim" w:hAnsi="Book Antiqua" w:cs="Arial"/>
          <w:bCs/>
          <w:kern w:val="0"/>
          <w:szCs w:val="24"/>
        </w:rPr>
        <w:t xml:space="preserve"> (0000-0002-9434-7173)</w:t>
      </w:r>
      <w:r w:rsidRPr="00651411">
        <w:rPr>
          <w:rFonts w:ascii="Book Antiqua" w:eastAsia="Gulim" w:hAnsi="Book Antiqua" w:cs="Arial"/>
          <w:bCs/>
          <w:kern w:val="0"/>
          <w:szCs w:val="24"/>
          <w:lang w:eastAsia="zh-CN"/>
        </w:rPr>
        <w:t>;</w:t>
      </w:r>
      <w:r w:rsidR="00E26069" w:rsidRPr="00651411">
        <w:rPr>
          <w:rFonts w:ascii="Book Antiqua" w:eastAsia="Gulim" w:hAnsi="Book Antiqua" w:cs="Arial"/>
          <w:bCs/>
          <w:kern w:val="0"/>
          <w:szCs w:val="24"/>
        </w:rPr>
        <w:t xml:space="preserve"> Hyo</w:t>
      </w:r>
      <w:r w:rsidRPr="00651411">
        <w:rPr>
          <w:rFonts w:ascii="Book Antiqua" w:eastAsia="Gulim" w:hAnsi="Book Antiqua" w:cs="Arial"/>
          <w:bCs/>
          <w:kern w:val="0"/>
          <w:szCs w:val="24"/>
          <w:lang w:eastAsia="zh-CN"/>
        </w:rPr>
        <w:t>-</w:t>
      </w:r>
      <w:r w:rsidRPr="00651411">
        <w:rPr>
          <w:rFonts w:ascii="Book Antiqua" w:eastAsia="Gulim" w:hAnsi="Book Antiqua" w:cs="Arial"/>
          <w:bCs/>
          <w:kern w:val="0"/>
          <w:szCs w:val="24"/>
        </w:rPr>
        <w:t>J</w:t>
      </w:r>
      <w:r w:rsidR="00E26069" w:rsidRPr="00651411">
        <w:rPr>
          <w:rFonts w:ascii="Book Antiqua" w:eastAsia="Gulim" w:hAnsi="Book Antiqua" w:cs="Arial"/>
          <w:bCs/>
          <w:kern w:val="0"/>
          <w:szCs w:val="24"/>
        </w:rPr>
        <w:t>ung Park (0000-0002-2364-9940)</w:t>
      </w:r>
      <w:r w:rsidRPr="00651411">
        <w:rPr>
          <w:rFonts w:ascii="Book Antiqua" w:eastAsia="Gulim" w:hAnsi="Book Antiqua" w:cs="Arial"/>
          <w:bCs/>
          <w:kern w:val="0"/>
          <w:szCs w:val="24"/>
          <w:lang w:eastAsia="zh-CN"/>
        </w:rPr>
        <w:t>;</w:t>
      </w:r>
      <w:r w:rsidR="00E26069" w:rsidRPr="00651411">
        <w:rPr>
          <w:rFonts w:ascii="Book Antiqua" w:eastAsia="Gulim" w:hAnsi="Book Antiqua" w:cs="Arial"/>
          <w:bCs/>
          <w:kern w:val="0"/>
          <w:szCs w:val="24"/>
        </w:rPr>
        <w:t xml:space="preserve"> Yoon-Koo Kang (0000-0003-0783-6583)</w:t>
      </w:r>
      <w:r w:rsidRPr="00651411">
        <w:rPr>
          <w:rFonts w:ascii="Book Antiqua" w:eastAsia="Gulim" w:hAnsi="Book Antiqua" w:cs="Arial"/>
          <w:bCs/>
          <w:kern w:val="0"/>
          <w:szCs w:val="24"/>
          <w:lang w:eastAsia="zh-CN"/>
        </w:rPr>
        <w:t>.</w:t>
      </w:r>
    </w:p>
    <w:p w14:paraId="73F3836F" w14:textId="77777777" w:rsidR="00E26069" w:rsidRPr="00651411" w:rsidRDefault="00E26069" w:rsidP="005615E2">
      <w:pPr>
        <w:wordWrap/>
        <w:snapToGrid w:val="0"/>
        <w:spacing w:line="360" w:lineRule="auto"/>
        <w:contextualSpacing/>
        <w:rPr>
          <w:rFonts w:ascii="Book Antiqua" w:eastAsia="等线" w:hAnsi="Book Antiqua" w:cs="Arial"/>
          <w:b/>
          <w:bCs/>
          <w:kern w:val="0"/>
          <w:szCs w:val="24"/>
          <w:lang w:eastAsia="zh-CN"/>
        </w:rPr>
      </w:pPr>
    </w:p>
    <w:p w14:paraId="2C4007E1" w14:textId="1EB9914E" w:rsidR="002E4CD9" w:rsidRPr="00651411" w:rsidRDefault="00F87DB4" w:rsidP="005615E2">
      <w:pPr>
        <w:wordWrap/>
        <w:snapToGrid w:val="0"/>
        <w:spacing w:line="360" w:lineRule="auto"/>
        <w:contextualSpacing/>
        <w:rPr>
          <w:rFonts w:ascii="Book Antiqua" w:eastAsia="Gulim" w:hAnsi="Book Antiqua" w:cs="Arial"/>
          <w:bCs/>
          <w:kern w:val="0"/>
          <w:szCs w:val="24"/>
        </w:rPr>
      </w:pPr>
      <w:r w:rsidRPr="00651411">
        <w:rPr>
          <w:rFonts w:ascii="Book Antiqua" w:hAnsi="Book Antiqua" w:cs="Garamond-Bold"/>
          <w:b/>
          <w:bCs/>
          <w:color w:val="000000" w:themeColor="text1"/>
          <w:szCs w:val="24"/>
        </w:rPr>
        <w:t>Author contributions</w:t>
      </w:r>
      <w:r w:rsidRPr="00651411">
        <w:rPr>
          <w:rFonts w:ascii="Book Antiqua" w:hAnsi="Book Antiqua"/>
          <w:b/>
          <w:color w:val="000000" w:themeColor="text1"/>
          <w:szCs w:val="24"/>
        </w:rPr>
        <w:t>:</w:t>
      </w:r>
      <w:r w:rsidRPr="00651411">
        <w:rPr>
          <w:rFonts w:ascii="Book Antiqua" w:hAnsi="Book Antiqua"/>
          <w:b/>
          <w:color w:val="000000" w:themeColor="text1"/>
          <w:szCs w:val="24"/>
          <w:lang w:eastAsia="zh-CN"/>
        </w:rPr>
        <w:t xml:space="preserve"> </w:t>
      </w:r>
      <w:r w:rsidR="002E4CD9" w:rsidRPr="00651411">
        <w:rPr>
          <w:rFonts w:ascii="Book Antiqua" w:eastAsia="Gulim" w:hAnsi="Book Antiqua" w:cs="Arial"/>
          <w:bCs/>
          <w:kern w:val="0"/>
          <w:szCs w:val="24"/>
        </w:rPr>
        <w:t xml:space="preserve">Kang </w:t>
      </w:r>
      <w:r w:rsidRPr="00651411">
        <w:rPr>
          <w:rFonts w:ascii="Book Antiqua" w:eastAsia="Gulim" w:hAnsi="Book Antiqua" w:cs="Arial"/>
          <w:bCs/>
          <w:kern w:val="0"/>
          <w:szCs w:val="24"/>
          <w:lang w:eastAsia="zh-CN"/>
        </w:rPr>
        <w:t xml:space="preserve">YK </w:t>
      </w:r>
      <w:r w:rsidR="002E4CD9" w:rsidRPr="00651411">
        <w:rPr>
          <w:rFonts w:ascii="Book Antiqua" w:eastAsia="Gulim" w:hAnsi="Book Antiqua" w:cs="Arial"/>
          <w:bCs/>
          <w:kern w:val="0"/>
          <w:szCs w:val="24"/>
        </w:rPr>
        <w:t xml:space="preserve">designed the research; Kim </w:t>
      </w:r>
      <w:r w:rsidRPr="00651411">
        <w:rPr>
          <w:rFonts w:ascii="Book Antiqua" w:eastAsia="Gulim" w:hAnsi="Book Antiqua" w:cs="Arial"/>
          <w:bCs/>
          <w:kern w:val="0"/>
          <w:szCs w:val="24"/>
          <w:lang w:eastAsia="zh-CN"/>
        </w:rPr>
        <w:t xml:space="preserve">JH </w:t>
      </w:r>
      <w:r w:rsidR="002E4CD9" w:rsidRPr="00651411">
        <w:rPr>
          <w:rFonts w:ascii="Book Antiqua" w:eastAsia="Gulim" w:hAnsi="Book Antiqua" w:cs="Arial"/>
          <w:bCs/>
          <w:kern w:val="0"/>
          <w:szCs w:val="24"/>
        </w:rPr>
        <w:t xml:space="preserve">and Ryu </w:t>
      </w:r>
      <w:r w:rsidRPr="00651411">
        <w:rPr>
          <w:rFonts w:ascii="Book Antiqua" w:eastAsia="Gulim" w:hAnsi="Book Antiqua" w:cs="Arial"/>
          <w:bCs/>
          <w:kern w:val="0"/>
          <w:szCs w:val="24"/>
          <w:lang w:eastAsia="zh-CN"/>
        </w:rPr>
        <w:t xml:space="preserve">MH </w:t>
      </w:r>
      <w:r w:rsidR="002E4CD9" w:rsidRPr="00651411">
        <w:rPr>
          <w:rFonts w:ascii="Book Antiqua" w:eastAsia="Gulim" w:hAnsi="Book Antiqua" w:cs="Arial"/>
          <w:bCs/>
          <w:kern w:val="0"/>
          <w:szCs w:val="24"/>
        </w:rPr>
        <w:t xml:space="preserve">performed the research; Park </w:t>
      </w:r>
      <w:r w:rsidRPr="00651411">
        <w:rPr>
          <w:rFonts w:ascii="Book Antiqua" w:eastAsia="Gulim" w:hAnsi="Book Antiqua" w:cs="Arial"/>
          <w:bCs/>
          <w:kern w:val="0"/>
          <w:szCs w:val="24"/>
          <w:lang w:eastAsia="zh-CN"/>
        </w:rPr>
        <w:t xml:space="preserve">YS </w:t>
      </w:r>
      <w:r w:rsidR="002E4CD9" w:rsidRPr="00651411">
        <w:rPr>
          <w:rFonts w:ascii="Book Antiqua" w:eastAsia="Gulim" w:hAnsi="Book Antiqua" w:cs="Arial"/>
          <w:bCs/>
          <w:kern w:val="0"/>
          <w:szCs w:val="24"/>
        </w:rPr>
        <w:t xml:space="preserve">contributed to analysis of the pathology data; Kim </w:t>
      </w:r>
      <w:r w:rsidRPr="00651411">
        <w:rPr>
          <w:rFonts w:ascii="Book Antiqua" w:eastAsia="Gulim" w:hAnsi="Book Antiqua" w:cs="Arial"/>
          <w:bCs/>
          <w:kern w:val="0"/>
          <w:szCs w:val="24"/>
          <w:lang w:eastAsia="zh-CN"/>
        </w:rPr>
        <w:t xml:space="preserve">HJ </w:t>
      </w:r>
      <w:r w:rsidR="002E4CD9" w:rsidRPr="00651411">
        <w:rPr>
          <w:rFonts w:ascii="Book Antiqua" w:eastAsia="Gulim" w:hAnsi="Book Antiqua" w:cs="Arial"/>
          <w:bCs/>
          <w:kern w:val="0"/>
          <w:szCs w:val="24"/>
        </w:rPr>
        <w:t xml:space="preserve">and Park </w:t>
      </w:r>
      <w:r w:rsidRPr="00651411">
        <w:rPr>
          <w:rFonts w:ascii="Book Antiqua" w:eastAsia="Gulim" w:hAnsi="Book Antiqua" w:cs="Arial"/>
          <w:bCs/>
          <w:kern w:val="0"/>
          <w:szCs w:val="24"/>
          <w:lang w:eastAsia="zh-CN"/>
        </w:rPr>
        <w:t xml:space="preserve">HJ </w:t>
      </w:r>
      <w:r w:rsidR="002E4CD9" w:rsidRPr="00651411">
        <w:rPr>
          <w:rFonts w:ascii="Book Antiqua" w:eastAsia="Gulim" w:hAnsi="Book Antiqua" w:cs="Arial"/>
          <w:bCs/>
          <w:kern w:val="0"/>
          <w:szCs w:val="24"/>
        </w:rPr>
        <w:t xml:space="preserve">contributed to analysis of the radiology data; Kim </w:t>
      </w:r>
      <w:r w:rsidRPr="00651411">
        <w:rPr>
          <w:rFonts w:ascii="Book Antiqua" w:eastAsia="Gulim" w:hAnsi="Book Antiqua" w:cs="Arial"/>
          <w:bCs/>
          <w:kern w:val="0"/>
          <w:szCs w:val="24"/>
          <w:lang w:eastAsia="zh-CN"/>
        </w:rPr>
        <w:t xml:space="preserve">JH </w:t>
      </w:r>
      <w:r w:rsidR="002E4CD9" w:rsidRPr="00651411">
        <w:rPr>
          <w:rFonts w:ascii="Book Antiqua" w:eastAsia="Gulim" w:hAnsi="Book Antiqua" w:cs="Arial"/>
          <w:bCs/>
          <w:kern w:val="0"/>
          <w:szCs w:val="24"/>
        </w:rPr>
        <w:t>wrote the paper.</w:t>
      </w:r>
    </w:p>
    <w:p w14:paraId="30C7AB91" w14:textId="77777777" w:rsidR="00DE5A5A" w:rsidRPr="00651411" w:rsidRDefault="00DE5A5A" w:rsidP="005615E2">
      <w:pPr>
        <w:wordWrap/>
        <w:snapToGrid w:val="0"/>
        <w:spacing w:line="360" w:lineRule="auto"/>
        <w:contextualSpacing/>
        <w:rPr>
          <w:rFonts w:ascii="Book Antiqua" w:eastAsia="等线" w:hAnsi="Book Antiqua" w:cs="Arial"/>
          <w:b/>
          <w:bCs/>
          <w:kern w:val="0"/>
          <w:szCs w:val="24"/>
          <w:lang w:eastAsia="zh-CN"/>
        </w:rPr>
      </w:pPr>
    </w:p>
    <w:p w14:paraId="7AAC0662" w14:textId="2A1DBB42" w:rsidR="00992C8E" w:rsidRPr="00651411" w:rsidRDefault="00BC42B7" w:rsidP="005615E2">
      <w:pPr>
        <w:wordWrap/>
        <w:snapToGrid w:val="0"/>
        <w:spacing w:line="360" w:lineRule="auto"/>
        <w:contextualSpacing/>
        <w:rPr>
          <w:rFonts w:ascii="Book Antiqua" w:hAnsi="Book Antiqua" w:cs="Arial"/>
          <w:szCs w:val="24"/>
        </w:rPr>
      </w:pPr>
      <w:r w:rsidRPr="00651411">
        <w:rPr>
          <w:rFonts w:ascii="Book Antiqua" w:hAnsi="Book Antiqua"/>
          <w:b/>
          <w:bCs/>
          <w:iCs/>
          <w:color w:val="000000" w:themeColor="text1"/>
          <w:szCs w:val="24"/>
        </w:rPr>
        <w:t>Informed consent</w:t>
      </w:r>
      <w:r w:rsidRPr="00651411">
        <w:rPr>
          <w:rFonts w:ascii="Book Antiqua" w:hAnsi="Book Antiqua"/>
          <w:b/>
          <w:bCs/>
          <w:iCs/>
          <w:color w:val="000000" w:themeColor="text1"/>
          <w:szCs w:val="24"/>
          <w:lang w:eastAsia="zh-CN"/>
        </w:rPr>
        <w:t xml:space="preserve"> statement</w:t>
      </w:r>
      <w:r w:rsidRPr="00651411">
        <w:rPr>
          <w:rFonts w:ascii="Book Antiqua" w:hAnsi="Book Antiqua"/>
          <w:b/>
          <w:color w:val="000000" w:themeColor="text1"/>
          <w:szCs w:val="24"/>
        </w:rPr>
        <w:t>:</w:t>
      </w:r>
      <w:r w:rsidRPr="00651411">
        <w:rPr>
          <w:rFonts w:ascii="Book Antiqua" w:hAnsi="Book Antiqua"/>
          <w:b/>
          <w:color w:val="000000" w:themeColor="text1"/>
          <w:szCs w:val="24"/>
          <w:lang w:eastAsia="zh-CN"/>
        </w:rPr>
        <w:t xml:space="preserve"> </w:t>
      </w:r>
      <w:r w:rsidR="00992C8E" w:rsidRPr="00651411">
        <w:rPr>
          <w:rFonts w:ascii="Book Antiqua" w:hAnsi="Book Antiqua" w:cs="Arial"/>
          <w:szCs w:val="24"/>
        </w:rPr>
        <w:t>All procedures performed were in accordance with the ethical standards of the responsible committee on human experimentation (institutional and national) and the Helsinki Declaration of 1964 and later versions. Informed consent or a substitute of consent was obtained from all patients prior to inclusion in the study.</w:t>
      </w:r>
    </w:p>
    <w:p w14:paraId="6BED32B0" w14:textId="77777777" w:rsidR="00992C8E" w:rsidRPr="00651411" w:rsidRDefault="00992C8E" w:rsidP="005615E2">
      <w:pPr>
        <w:wordWrap/>
        <w:snapToGrid w:val="0"/>
        <w:spacing w:line="360" w:lineRule="auto"/>
        <w:contextualSpacing/>
        <w:rPr>
          <w:rFonts w:ascii="Book Antiqua" w:hAnsi="Book Antiqua" w:cs="Arial"/>
          <w:b/>
          <w:bCs/>
          <w:szCs w:val="24"/>
        </w:rPr>
      </w:pPr>
    </w:p>
    <w:p w14:paraId="30A97EC1" w14:textId="5538BFFF" w:rsidR="006C1FAE" w:rsidRPr="00651411" w:rsidRDefault="00BC42B7" w:rsidP="005615E2">
      <w:pPr>
        <w:wordWrap/>
        <w:snapToGrid w:val="0"/>
        <w:spacing w:line="360" w:lineRule="auto"/>
        <w:contextualSpacing/>
        <w:rPr>
          <w:rFonts w:ascii="Book Antiqua" w:hAnsi="Book Antiqua" w:cs="Arial"/>
          <w:bCs/>
          <w:szCs w:val="24"/>
        </w:rPr>
      </w:pPr>
      <w:r w:rsidRPr="00651411">
        <w:rPr>
          <w:rFonts w:ascii="Book Antiqua" w:hAnsi="Book Antiqua" w:cs="TimesNewRomanPS-BoldItalicMT"/>
          <w:b/>
          <w:bCs/>
          <w:iCs/>
          <w:color w:val="000000" w:themeColor="text1"/>
          <w:szCs w:val="24"/>
        </w:rPr>
        <w:t>Conflict-of-interest</w:t>
      </w:r>
      <w:r w:rsidR="00033883" w:rsidRPr="00651411">
        <w:rPr>
          <w:rFonts w:ascii="Book Antiqua" w:hAnsi="Book Antiqua" w:cs="Arial"/>
          <w:b/>
          <w:bCs/>
          <w:szCs w:val="24"/>
        </w:rPr>
        <w:t xml:space="preserve"> statement: </w:t>
      </w:r>
      <w:r w:rsidR="00033883" w:rsidRPr="00651411">
        <w:rPr>
          <w:rFonts w:ascii="Book Antiqua" w:hAnsi="Book Antiqua" w:cs="Arial"/>
          <w:bCs/>
          <w:szCs w:val="24"/>
        </w:rPr>
        <w:t>The authors have no conflicts of interest to declare.</w:t>
      </w:r>
    </w:p>
    <w:p w14:paraId="717085BB" w14:textId="0AD8D350" w:rsidR="006C1FAE" w:rsidRPr="00651411" w:rsidRDefault="006C1FAE" w:rsidP="005615E2">
      <w:pPr>
        <w:pStyle w:val="ad"/>
        <w:tabs>
          <w:tab w:val="clear" w:pos="4680"/>
          <w:tab w:val="clear" w:pos="9360"/>
        </w:tabs>
        <w:wordWrap/>
        <w:snapToGrid w:val="0"/>
        <w:spacing w:line="360" w:lineRule="auto"/>
        <w:contextualSpacing/>
        <w:rPr>
          <w:rFonts w:ascii="Book Antiqua" w:hAnsi="Book Antiqua" w:cs="Arial"/>
          <w:szCs w:val="24"/>
        </w:rPr>
      </w:pPr>
    </w:p>
    <w:p w14:paraId="5C5268AC" w14:textId="2C6F3E5A" w:rsidR="009039A8" w:rsidRPr="00651411" w:rsidRDefault="00BC42B7" w:rsidP="00BC42B7">
      <w:pPr>
        <w:wordWrap/>
        <w:spacing w:line="360" w:lineRule="auto"/>
        <w:rPr>
          <w:rFonts w:ascii="Book Antiqua" w:eastAsia="等线" w:hAnsi="Book Antiqua" w:cs="Arial"/>
          <w:szCs w:val="24"/>
          <w:lang w:eastAsia="zh-CN"/>
        </w:rPr>
      </w:pPr>
      <w:bookmarkStart w:id="7" w:name="OLE_LINK4"/>
      <w:bookmarkStart w:id="8" w:name="OLE_LINK3"/>
      <w:r w:rsidRPr="00651411">
        <w:rPr>
          <w:rFonts w:ascii="Book Antiqua" w:hAnsi="Book Antiqua"/>
          <w:b/>
          <w:bCs/>
          <w:szCs w:val="24"/>
        </w:rPr>
        <w:t>CARE Checklist (2016) statement</w:t>
      </w:r>
      <w:bookmarkEnd w:id="7"/>
      <w:bookmarkEnd w:id="8"/>
      <w:r w:rsidRPr="00651411">
        <w:rPr>
          <w:rFonts w:ascii="Book Antiqua" w:hAnsi="Book Antiqua"/>
          <w:b/>
          <w:color w:val="000000" w:themeColor="text1"/>
          <w:szCs w:val="24"/>
        </w:rPr>
        <w:t>:</w:t>
      </w:r>
      <w:r w:rsidRPr="00651411">
        <w:rPr>
          <w:rFonts w:ascii="Book Antiqua" w:hAnsi="Book Antiqua"/>
          <w:b/>
          <w:color w:val="000000" w:themeColor="text1"/>
          <w:szCs w:val="24"/>
          <w:lang w:eastAsia="zh-CN"/>
        </w:rPr>
        <w:t xml:space="preserve"> </w:t>
      </w:r>
      <w:r w:rsidR="002E4CD9" w:rsidRPr="00651411">
        <w:rPr>
          <w:rFonts w:ascii="Book Antiqua" w:hAnsi="Book Antiqua" w:cs="Arial"/>
          <w:szCs w:val="24"/>
        </w:rPr>
        <w:t>The authors have read the CARE Checklist (2016), and the manuscript was prepared and revised according to the CARE Checklist (2016).</w:t>
      </w:r>
    </w:p>
    <w:p w14:paraId="31320C42" w14:textId="77777777" w:rsidR="00123A1A" w:rsidRPr="00651411" w:rsidRDefault="00123A1A" w:rsidP="00BC42B7">
      <w:pPr>
        <w:wordWrap/>
        <w:spacing w:line="360" w:lineRule="auto"/>
        <w:rPr>
          <w:rFonts w:ascii="Book Antiqua" w:eastAsia="等线" w:hAnsi="Book Antiqua" w:cs="Arial"/>
          <w:szCs w:val="24"/>
          <w:lang w:eastAsia="zh-CN"/>
        </w:rPr>
      </w:pPr>
    </w:p>
    <w:p w14:paraId="4C574714" w14:textId="2F8BBE60" w:rsidR="00123A1A" w:rsidRPr="00651411" w:rsidRDefault="00123A1A" w:rsidP="00123A1A">
      <w:pPr>
        <w:spacing w:line="360" w:lineRule="auto"/>
        <w:rPr>
          <w:rFonts w:ascii="Book Antiqua" w:eastAsia="等线" w:hAnsi="Book Antiqua"/>
          <w:szCs w:val="24"/>
          <w:lang w:eastAsia="zh-CN"/>
        </w:rPr>
      </w:pPr>
      <w:bookmarkStart w:id="9" w:name="OLE_LINK507"/>
      <w:bookmarkStart w:id="10" w:name="OLE_LINK506"/>
      <w:bookmarkStart w:id="11" w:name="OLE_LINK496"/>
      <w:bookmarkStart w:id="12" w:name="OLE_LINK479"/>
      <w:r w:rsidRPr="00651411">
        <w:rPr>
          <w:rFonts w:ascii="Book Antiqua" w:hAnsi="Book Antiqua"/>
          <w:b/>
          <w:szCs w:val="24"/>
        </w:rPr>
        <w:t xml:space="preserve">Open-Access: </w:t>
      </w:r>
      <w:r w:rsidRPr="00651411">
        <w:rPr>
          <w:rFonts w:ascii="Book Antiqua" w:hAnsi="Book Antiqua"/>
          <w:szCs w:val="24"/>
        </w:rPr>
        <w:t xml:space="preserve">This article is an open-access article which was selected </w:t>
      </w:r>
      <w:proofErr w:type="spellStart"/>
      <w:r w:rsidRPr="00651411">
        <w:rPr>
          <w:rFonts w:ascii="Book Antiqua" w:hAnsi="Book Antiqua"/>
          <w:szCs w:val="24"/>
        </w:rPr>
        <w:t>byan</w:t>
      </w:r>
      <w:proofErr w:type="spellEnd"/>
      <w:r w:rsidRPr="00651411">
        <w:rPr>
          <w:rFonts w:ascii="Book Antiqua" w:hAnsi="Book Antiqua"/>
          <w:szCs w:val="24"/>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51411">
          <w:rPr>
            <w:rStyle w:val="af3"/>
            <w:rFonts w:ascii="Book Antiqua" w:hAnsi="Book Antiqua"/>
            <w:szCs w:val="24"/>
          </w:rPr>
          <w:t>http://creativecommons.org/licenses/by-nc/4.0/</w:t>
        </w:r>
      </w:hyperlink>
      <w:bookmarkEnd w:id="9"/>
      <w:bookmarkEnd w:id="10"/>
      <w:bookmarkEnd w:id="11"/>
      <w:bookmarkEnd w:id="12"/>
    </w:p>
    <w:p w14:paraId="4FBE4A62" w14:textId="77777777" w:rsidR="00123A1A" w:rsidRPr="00651411" w:rsidRDefault="00123A1A" w:rsidP="00123A1A">
      <w:pPr>
        <w:spacing w:line="360" w:lineRule="auto"/>
        <w:rPr>
          <w:rFonts w:ascii="Book Antiqua" w:eastAsia="等线" w:hAnsi="Book Antiqua"/>
          <w:szCs w:val="24"/>
          <w:lang w:eastAsia="zh-CN"/>
        </w:rPr>
      </w:pPr>
    </w:p>
    <w:p w14:paraId="1F132AD0" w14:textId="7229D4B9" w:rsidR="00123A1A" w:rsidRPr="00651411" w:rsidRDefault="00123A1A" w:rsidP="00123A1A">
      <w:pPr>
        <w:spacing w:line="360" w:lineRule="auto"/>
        <w:rPr>
          <w:rFonts w:ascii="Book Antiqua" w:eastAsia="等线" w:hAnsi="Book Antiqua"/>
          <w:szCs w:val="24"/>
          <w:lang w:eastAsia="zh-CN"/>
        </w:rPr>
      </w:pPr>
      <w:r w:rsidRPr="00651411">
        <w:rPr>
          <w:rFonts w:ascii="Book Antiqua" w:eastAsia="等线" w:hAnsi="Book Antiqua"/>
          <w:b/>
          <w:szCs w:val="24"/>
          <w:lang w:eastAsia="zh-CN"/>
        </w:rPr>
        <w:t>Manuscript source:</w:t>
      </w:r>
      <w:r w:rsidRPr="00651411">
        <w:rPr>
          <w:rFonts w:ascii="Book Antiqua" w:eastAsia="等线" w:hAnsi="Book Antiqua"/>
          <w:szCs w:val="24"/>
          <w:lang w:eastAsia="zh-CN"/>
        </w:rPr>
        <w:t xml:space="preserve"> Unsolicited manuscript</w:t>
      </w:r>
    </w:p>
    <w:p w14:paraId="4A96A2EF" w14:textId="77777777" w:rsidR="002E4CD9" w:rsidRPr="00651411" w:rsidRDefault="002E4CD9" w:rsidP="005615E2">
      <w:pPr>
        <w:pStyle w:val="ad"/>
        <w:tabs>
          <w:tab w:val="clear" w:pos="4680"/>
          <w:tab w:val="clear" w:pos="9360"/>
        </w:tabs>
        <w:wordWrap/>
        <w:snapToGrid w:val="0"/>
        <w:spacing w:line="360" w:lineRule="auto"/>
        <w:contextualSpacing/>
        <w:rPr>
          <w:rFonts w:ascii="Book Antiqua" w:eastAsia="等线" w:hAnsi="Book Antiqua" w:cs="Arial"/>
          <w:szCs w:val="24"/>
          <w:lang w:eastAsia="zh-CN"/>
        </w:rPr>
      </w:pPr>
    </w:p>
    <w:p w14:paraId="75A801A2" w14:textId="6AE452AC" w:rsidR="0014397B" w:rsidRPr="00651411" w:rsidRDefault="006C1FAE" w:rsidP="005615E2">
      <w:pPr>
        <w:wordWrap/>
        <w:snapToGrid w:val="0"/>
        <w:spacing w:line="360" w:lineRule="auto"/>
        <w:contextualSpacing/>
        <w:rPr>
          <w:rFonts w:ascii="Book Antiqua" w:hAnsi="Book Antiqua" w:cs="Arial"/>
          <w:szCs w:val="24"/>
        </w:rPr>
      </w:pPr>
      <w:r w:rsidRPr="00651411">
        <w:rPr>
          <w:rFonts w:ascii="Book Antiqua" w:hAnsi="Book Antiqua" w:cs="Arial"/>
          <w:b/>
          <w:szCs w:val="24"/>
        </w:rPr>
        <w:t>Correspond</w:t>
      </w:r>
      <w:r w:rsidR="0002603F" w:rsidRPr="00651411">
        <w:rPr>
          <w:rFonts w:ascii="Book Antiqua" w:hAnsi="Book Antiqua" w:cs="Arial"/>
          <w:b/>
          <w:szCs w:val="24"/>
          <w:lang w:eastAsia="zh-CN"/>
        </w:rPr>
        <w:t>ing author</w:t>
      </w:r>
      <w:r w:rsidRPr="00651411">
        <w:rPr>
          <w:rFonts w:ascii="Book Antiqua" w:hAnsi="Book Antiqua" w:cs="Arial"/>
          <w:b/>
          <w:szCs w:val="24"/>
        </w:rPr>
        <w:t xml:space="preserve">: Yoon-Koo Kang, </w:t>
      </w:r>
      <w:r w:rsidR="0002603F" w:rsidRPr="00651411">
        <w:rPr>
          <w:rFonts w:ascii="Book Antiqua" w:hAnsi="Book Antiqua" w:cs="Arial"/>
          <w:b/>
          <w:szCs w:val="24"/>
        </w:rPr>
        <w:t>MD, PhD, Doctor</w:t>
      </w:r>
      <w:r w:rsidR="0002603F" w:rsidRPr="00651411">
        <w:rPr>
          <w:rFonts w:ascii="Book Antiqua" w:hAnsi="Book Antiqua" w:cs="Arial"/>
          <w:b/>
          <w:szCs w:val="24"/>
          <w:lang w:eastAsia="zh-CN"/>
        </w:rPr>
        <w:t>,</w:t>
      </w:r>
      <w:r w:rsidR="0014397B" w:rsidRPr="00651411">
        <w:rPr>
          <w:rFonts w:ascii="Book Antiqua" w:hAnsi="Book Antiqua" w:cs="Arial"/>
          <w:b/>
          <w:szCs w:val="24"/>
        </w:rPr>
        <w:t xml:space="preserve"> </w:t>
      </w:r>
      <w:bookmarkStart w:id="13" w:name="OLE_LINK408"/>
      <w:r w:rsidRPr="00651411">
        <w:rPr>
          <w:rFonts w:ascii="Book Antiqua" w:hAnsi="Book Antiqua" w:cs="Arial"/>
          <w:szCs w:val="24"/>
        </w:rPr>
        <w:t>Department of Oncology, Asan Medical Center, University of Ulsan College of Medicine</w:t>
      </w:r>
      <w:bookmarkEnd w:id="13"/>
      <w:r w:rsidRPr="00651411">
        <w:rPr>
          <w:rFonts w:ascii="Book Antiqua" w:hAnsi="Book Antiqua" w:cs="Arial"/>
          <w:szCs w:val="24"/>
        </w:rPr>
        <w:t xml:space="preserve">, </w:t>
      </w:r>
      <w:bookmarkStart w:id="14" w:name="OLE_LINK409"/>
      <w:bookmarkStart w:id="15" w:name="OLE_LINK410"/>
      <w:r w:rsidRPr="00651411">
        <w:rPr>
          <w:rFonts w:ascii="Book Antiqua" w:hAnsi="Book Antiqua" w:cs="Arial"/>
          <w:szCs w:val="24"/>
        </w:rPr>
        <w:t>88, Olympic-</w:t>
      </w:r>
      <w:proofErr w:type="spellStart"/>
      <w:r w:rsidRPr="00651411">
        <w:rPr>
          <w:rFonts w:ascii="Book Antiqua" w:hAnsi="Book Antiqua" w:cs="Arial"/>
          <w:szCs w:val="24"/>
        </w:rPr>
        <w:t>ro</w:t>
      </w:r>
      <w:proofErr w:type="spellEnd"/>
      <w:r w:rsidRPr="00651411">
        <w:rPr>
          <w:rFonts w:ascii="Book Antiqua" w:hAnsi="Book Antiqua" w:cs="Arial"/>
          <w:szCs w:val="24"/>
        </w:rPr>
        <w:t xml:space="preserve"> 43-gil, </w:t>
      </w:r>
      <w:proofErr w:type="spellStart"/>
      <w:r w:rsidRPr="00651411">
        <w:rPr>
          <w:rFonts w:ascii="Book Antiqua" w:hAnsi="Book Antiqua" w:cs="Arial"/>
          <w:szCs w:val="24"/>
        </w:rPr>
        <w:t>Songp</w:t>
      </w:r>
      <w:r w:rsidR="0002603F" w:rsidRPr="00651411">
        <w:rPr>
          <w:rFonts w:ascii="Book Antiqua" w:hAnsi="Book Antiqua" w:cs="Arial"/>
          <w:szCs w:val="24"/>
        </w:rPr>
        <w:t>a-gu</w:t>
      </w:r>
      <w:bookmarkEnd w:id="14"/>
      <w:bookmarkEnd w:id="15"/>
      <w:proofErr w:type="spellEnd"/>
      <w:r w:rsidR="0002603F" w:rsidRPr="00651411">
        <w:rPr>
          <w:rFonts w:ascii="Book Antiqua" w:hAnsi="Book Antiqua" w:cs="Arial"/>
          <w:szCs w:val="24"/>
        </w:rPr>
        <w:t>, Seoul</w:t>
      </w:r>
      <w:r w:rsidR="00286B6C" w:rsidRPr="00651411">
        <w:rPr>
          <w:rFonts w:ascii="Book Antiqua" w:hAnsi="Book Antiqua" w:cs="Arial"/>
          <w:szCs w:val="24"/>
        </w:rPr>
        <w:t xml:space="preserve"> 05505, South Korea.</w:t>
      </w:r>
      <w:r w:rsidR="0014397B" w:rsidRPr="00651411">
        <w:rPr>
          <w:rFonts w:ascii="Book Antiqua" w:hAnsi="Book Antiqua" w:cs="Arial"/>
          <w:szCs w:val="24"/>
        </w:rPr>
        <w:t xml:space="preserve"> </w:t>
      </w:r>
      <w:r w:rsidR="0014397B" w:rsidRPr="00651411">
        <w:rPr>
          <w:rStyle w:val="af3"/>
          <w:rFonts w:ascii="Book Antiqua" w:hAnsi="Book Antiqua" w:cs="Arial"/>
          <w:color w:val="auto"/>
          <w:szCs w:val="24"/>
          <w:u w:val="none"/>
        </w:rPr>
        <w:t>ykkang@amc.seoul.kr</w:t>
      </w:r>
    </w:p>
    <w:p w14:paraId="55B48E65" w14:textId="257631A4" w:rsidR="0014397B" w:rsidRPr="00651411" w:rsidRDefault="006C1FAE" w:rsidP="005615E2">
      <w:pPr>
        <w:wordWrap/>
        <w:snapToGrid w:val="0"/>
        <w:spacing w:line="360" w:lineRule="auto"/>
        <w:contextualSpacing/>
        <w:rPr>
          <w:rFonts w:ascii="Book Antiqua" w:hAnsi="Book Antiqua" w:cs="Arial"/>
          <w:szCs w:val="24"/>
        </w:rPr>
      </w:pPr>
      <w:r w:rsidRPr="00651411">
        <w:rPr>
          <w:rFonts w:ascii="Book Antiqua" w:hAnsi="Book Antiqua" w:cs="Arial"/>
          <w:b/>
          <w:szCs w:val="24"/>
        </w:rPr>
        <w:t>Tel</w:t>
      </w:r>
      <w:r w:rsidR="0014397B" w:rsidRPr="00651411">
        <w:rPr>
          <w:rFonts w:ascii="Book Antiqua" w:hAnsi="Book Antiqua" w:cs="Arial"/>
          <w:b/>
          <w:szCs w:val="24"/>
        </w:rPr>
        <w:t>ephone</w:t>
      </w:r>
      <w:r w:rsidRPr="00651411">
        <w:rPr>
          <w:rFonts w:ascii="Book Antiqua" w:hAnsi="Book Antiqua" w:cs="Arial"/>
          <w:b/>
          <w:szCs w:val="24"/>
        </w:rPr>
        <w:t>:</w:t>
      </w:r>
      <w:r w:rsidR="0002603F" w:rsidRPr="00651411">
        <w:rPr>
          <w:rFonts w:ascii="Book Antiqua" w:hAnsi="Book Antiqua" w:cs="Arial"/>
          <w:szCs w:val="24"/>
        </w:rPr>
        <w:t xml:space="preserve"> +82-23010</w:t>
      </w:r>
      <w:r w:rsidR="0014397B" w:rsidRPr="00651411">
        <w:rPr>
          <w:rFonts w:ascii="Book Antiqua" w:hAnsi="Book Antiqua" w:cs="Arial"/>
          <w:szCs w:val="24"/>
        </w:rPr>
        <w:t>3230</w:t>
      </w:r>
    </w:p>
    <w:p w14:paraId="26265351" w14:textId="5FDA879D" w:rsidR="006C1FAE" w:rsidRPr="00651411" w:rsidRDefault="006C1FAE" w:rsidP="005615E2">
      <w:pPr>
        <w:wordWrap/>
        <w:snapToGrid w:val="0"/>
        <w:spacing w:line="360" w:lineRule="auto"/>
        <w:contextualSpacing/>
        <w:rPr>
          <w:rFonts w:ascii="Book Antiqua" w:hAnsi="Book Antiqua" w:cs="Arial"/>
          <w:szCs w:val="24"/>
        </w:rPr>
      </w:pPr>
      <w:r w:rsidRPr="00651411">
        <w:rPr>
          <w:rFonts w:ascii="Book Antiqua" w:hAnsi="Book Antiqua" w:cs="Arial"/>
          <w:b/>
          <w:szCs w:val="24"/>
        </w:rPr>
        <w:t>Fax:</w:t>
      </w:r>
      <w:r w:rsidR="008F6E00" w:rsidRPr="00651411">
        <w:rPr>
          <w:rFonts w:ascii="Book Antiqua" w:hAnsi="Book Antiqua" w:cs="Arial"/>
          <w:szCs w:val="24"/>
        </w:rPr>
        <w:t xml:space="preserve"> +82-2-3010</w:t>
      </w:r>
      <w:r w:rsidRPr="00651411">
        <w:rPr>
          <w:rFonts w:ascii="Book Antiqua" w:hAnsi="Book Antiqua" w:cs="Arial"/>
          <w:szCs w:val="24"/>
        </w:rPr>
        <w:t>8772</w:t>
      </w:r>
    </w:p>
    <w:p w14:paraId="395265C0" w14:textId="29163CBC" w:rsidR="000D3662" w:rsidRPr="00651411" w:rsidRDefault="000D3662" w:rsidP="005615E2">
      <w:pPr>
        <w:wordWrap/>
        <w:snapToGrid w:val="0"/>
        <w:spacing w:line="360" w:lineRule="auto"/>
        <w:contextualSpacing/>
        <w:rPr>
          <w:rFonts w:ascii="Book Antiqua" w:eastAsia="等线" w:hAnsi="Book Antiqua" w:cs="Arial"/>
          <w:szCs w:val="24"/>
          <w:lang w:eastAsia="zh-CN"/>
        </w:rPr>
      </w:pPr>
    </w:p>
    <w:p w14:paraId="7A2122BD" w14:textId="105143C5" w:rsidR="0067114D" w:rsidRPr="00651411" w:rsidRDefault="0067114D" w:rsidP="0067114D">
      <w:pPr>
        <w:spacing w:line="360" w:lineRule="auto"/>
        <w:rPr>
          <w:rFonts w:ascii="Book Antiqua" w:eastAsia="等线" w:hAnsi="Book Antiqua"/>
          <w:b/>
          <w:szCs w:val="24"/>
          <w:lang w:eastAsia="zh-CN"/>
        </w:rPr>
      </w:pPr>
      <w:bookmarkStart w:id="16" w:name="OLE_LINK75"/>
      <w:bookmarkStart w:id="17" w:name="OLE_LINK76"/>
      <w:bookmarkStart w:id="18" w:name="OLE_LINK269"/>
      <w:bookmarkStart w:id="19" w:name="OLE_LINK239"/>
      <w:r w:rsidRPr="00651411">
        <w:rPr>
          <w:rFonts w:ascii="Book Antiqua" w:hAnsi="Book Antiqua"/>
          <w:b/>
          <w:szCs w:val="24"/>
        </w:rPr>
        <w:t xml:space="preserve">Received: </w:t>
      </w:r>
      <w:r w:rsidRPr="00651411">
        <w:rPr>
          <w:rFonts w:ascii="Book Antiqua" w:hAnsi="Book Antiqua"/>
          <w:szCs w:val="24"/>
          <w:lang w:eastAsia="zh-CN"/>
        </w:rPr>
        <w:t>December</w:t>
      </w:r>
      <w:r w:rsidRPr="00651411">
        <w:rPr>
          <w:rFonts w:ascii="Book Antiqua" w:hAnsi="Book Antiqua"/>
          <w:szCs w:val="24"/>
        </w:rPr>
        <w:t xml:space="preserve"> </w:t>
      </w:r>
      <w:r w:rsidRPr="00651411">
        <w:rPr>
          <w:rFonts w:ascii="Book Antiqua" w:hAnsi="Book Antiqua"/>
          <w:szCs w:val="24"/>
          <w:lang w:eastAsia="zh-CN"/>
        </w:rPr>
        <w:t>31</w:t>
      </w:r>
      <w:r w:rsidRPr="00651411">
        <w:rPr>
          <w:rFonts w:ascii="Book Antiqua" w:hAnsi="Book Antiqua"/>
          <w:szCs w:val="24"/>
        </w:rPr>
        <w:t>, 201</w:t>
      </w:r>
      <w:r w:rsidRPr="00651411">
        <w:rPr>
          <w:rFonts w:ascii="Book Antiqua" w:hAnsi="Book Antiqua"/>
          <w:szCs w:val="24"/>
          <w:lang w:eastAsia="zh-CN"/>
        </w:rPr>
        <w:t>8</w:t>
      </w:r>
    </w:p>
    <w:p w14:paraId="643E9BC7" w14:textId="08061458" w:rsidR="0067114D" w:rsidRPr="00651411" w:rsidRDefault="0067114D" w:rsidP="0067114D">
      <w:pPr>
        <w:spacing w:line="360" w:lineRule="auto"/>
        <w:rPr>
          <w:rFonts w:ascii="Book Antiqua" w:hAnsi="Book Antiqua"/>
          <w:b/>
          <w:szCs w:val="24"/>
        </w:rPr>
      </w:pPr>
      <w:r w:rsidRPr="00651411">
        <w:rPr>
          <w:rFonts w:ascii="Book Antiqua" w:hAnsi="Book Antiqua"/>
          <w:b/>
          <w:szCs w:val="24"/>
        </w:rPr>
        <w:t xml:space="preserve">Peer-review started: </w:t>
      </w:r>
      <w:r w:rsidRPr="00651411">
        <w:rPr>
          <w:rFonts w:ascii="Book Antiqua" w:hAnsi="Book Antiqua"/>
          <w:szCs w:val="24"/>
        </w:rPr>
        <w:t xml:space="preserve">January </w:t>
      </w:r>
      <w:r w:rsidRPr="00651411">
        <w:rPr>
          <w:rFonts w:ascii="Book Antiqua" w:hAnsi="Book Antiqua"/>
          <w:szCs w:val="24"/>
          <w:lang w:eastAsia="zh-CN"/>
        </w:rPr>
        <w:t>3</w:t>
      </w:r>
      <w:r w:rsidRPr="00651411">
        <w:rPr>
          <w:rFonts w:ascii="Book Antiqua" w:hAnsi="Book Antiqua"/>
          <w:szCs w:val="24"/>
        </w:rPr>
        <w:t>, 2019</w:t>
      </w:r>
    </w:p>
    <w:p w14:paraId="50EB0984" w14:textId="427CE284" w:rsidR="0067114D" w:rsidRPr="00651411" w:rsidRDefault="0067114D" w:rsidP="0067114D">
      <w:pPr>
        <w:spacing w:line="360" w:lineRule="auto"/>
        <w:rPr>
          <w:rFonts w:ascii="Book Antiqua" w:hAnsi="Book Antiqua"/>
          <w:b/>
          <w:szCs w:val="24"/>
        </w:rPr>
      </w:pPr>
      <w:r w:rsidRPr="00651411">
        <w:rPr>
          <w:rFonts w:ascii="Book Antiqua" w:hAnsi="Book Antiqua"/>
          <w:b/>
          <w:szCs w:val="24"/>
        </w:rPr>
        <w:t xml:space="preserve">First decision: </w:t>
      </w:r>
      <w:r w:rsidRPr="00651411">
        <w:rPr>
          <w:rFonts w:ascii="Book Antiqua" w:hAnsi="Book Antiqua"/>
          <w:szCs w:val="24"/>
        </w:rPr>
        <w:t>February 1</w:t>
      </w:r>
      <w:r w:rsidRPr="00651411">
        <w:rPr>
          <w:rFonts w:ascii="Book Antiqua" w:hAnsi="Book Antiqua"/>
          <w:szCs w:val="24"/>
          <w:lang w:eastAsia="zh-CN"/>
        </w:rPr>
        <w:t>3</w:t>
      </w:r>
      <w:r w:rsidRPr="00651411">
        <w:rPr>
          <w:rFonts w:ascii="Book Antiqua" w:hAnsi="Book Antiqua"/>
          <w:szCs w:val="24"/>
        </w:rPr>
        <w:t>, 2019</w:t>
      </w:r>
    </w:p>
    <w:p w14:paraId="63D90031" w14:textId="141CEB76" w:rsidR="0067114D" w:rsidRPr="00651411" w:rsidRDefault="0067114D" w:rsidP="0067114D">
      <w:pPr>
        <w:spacing w:line="360" w:lineRule="auto"/>
        <w:rPr>
          <w:rFonts w:ascii="Book Antiqua" w:hAnsi="Book Antiqua"/>
          <w:b/>
          <w:szCs w:val="24"/>
        </w:rPr>
      </w:pPr>
      <w:r w:rsidRPr="00651411">
        <w:rPr>
          <w:rFonts w:ascii="Book Antiqua" w:hAnsi="Book Antiqua"/>
          <w:b/>
          <w:szCs w:val="24"/>
        </w:rPr>
        <w:t xml:space="preserve">Revised: </w:t>
      </w:r>
      <w:r w:rsidRPr="00651411">
        <w:rPr>
          <w:rFonts w:ascii="Book Antiqua" w:hAnsi="Book Antiqua"/>
          <w:szCs w:val="24"/>
        </w:rPr>
        <w:t xml:space="preserve">February </w:t>
      </w:r>
      <w:r w:rsidRPr="00651411">
        <w:rPr>
          <w:rFonts w:ascii="Book Antiqua" w:hAnsi="Book Antiqua"/>
          <w:szCs w:val="24"/>
          <w:lang w:eastAsia="zh-CN"/>
        </w:rPr>
        <w:t>22</w:t>
      </w:r>
      <w:r w:rsidRPr="00651411">
        <w:rPr>
          <w:rFonts w:ascii="Book Antiqua" w:hAnsi="Book Antiqua"/>
          <w:szCs w:val="24"/>
        </w:rPr>
        <w:t>, 2019</w:t>
      </w:r>
    </w:p>
    <w:p w14:paraId="16E93F94" w14:textId="085C847A" w:rsidR="0067114D" w:rsidRPr="00651411" w:rsidRDefault="0067114D" w:rsidP="0067114D">
      <w:pPr>
        <w:spacing w:line="360" w:lineRule="auto"/>
        <w:rPr>
          <w:rFonts w:ascii="Book Antiqua" w:hAnsi="Book Antiqua"/>
          <w:color w:val="000000"/>
          <w:szCs w:val="24"/>
        </w:rPr>
      </w:pPr>
      <w:r w:rsidRPr="00651411">
        <w:rPr>
          <w:rFonts w:ascii="Book Antiqua" w:hAnsi="Book Antiqua"/>
          <w:b/>
          <w:szCs w:val="24"/>
        </w:rPr>
        <w:t>Accepted:</w:t>
      </w:r>
      <w:r w:rsidR="0009381E" w:rsidRPr="00651411">
        <w:rPr>
          <w:rFonts w:ascii="Book Antiqua" w:hAnsi="Book Antiqua"/>
        </w:rPr>
        <w:t xml:space="preserve"> </w:t>
      </w:r>
      <w:r w:rsidR="0009381E" w:rsidRPr="00651411">
        <w:rPr>
          <w:rFonts w:ascii="Book Antiqua" w:hAnsi="Book Antiqua"/>
          <w:szCs w:val="24"/>
        </w:rPr>
        <w:t>March 1, 2019</w:t>
      </w:r>
      <w:r w:rsidRPr="00651411">
        <w:rPr>
          <w:rFonts w:ascii="Book Antiqua" w:hAnsi="Book Antiqua"/>
          <w:b/>
          <w:szCs w:val="24"/>
        </w:rPr>
        <w:t xml:space="preserve"> </w:t>
      </w:r>
    </w:p>
    <w:p w14:paraId="0D38DA33" w14:textId="4F70F784" w:rsidR="0067114D" w:rsidRPr="00651411" w:rsidRDefault="0067114D" w:rsidP="0067114D">
      <w:pPr>
        <w:spacing w:line="360" w:lineRule="auto"/>
        <w:rPr>
          <w:rFonts w:ascii="Book Antiqua" w:hAnsi="Book Antiqua"/>
          <w:b/>
          <w:szCs w:val="24"/>
        </w:rPr>
      </w:pPr>
      <w:r w:rsidRPr="00651411">
        <w:rPr>
          <w:rFonts w:ascii="Book Antiqua" w:hAnsi="Book Antiqua"/>
          <w:b/>
          <w:szCs w:val="24"/>
        </w:rPr>
        <w:t>Article in press:</w:t>
      </w:r>
      <w:r w:rsidR="00651411" w:rsidRPr="00651411">
        <w:rPr>
          <w:rFonts w:ascii="Book Antiqua" w:hAnsi="Book Antiqua"/>
        </w:rPr>
        <w:t xml:space="preserve"> </w:t>
      </w:r>
      <w:r w:rsidR="00651411" w:rsidRPr="00651411">
        <w:rPr>
          <w:rFonts w:ascii="Book Antiqua" w:hAnsi="Book Antiqua"/>
          <w:szCs w:val="24"/>
        </w:rPr>
        <w:t xml:space="preserve">March </w:t>
      </w:r>
      <w:r w:rsidR="00651411" w:rsidRPr="00651411">
        <w:rPr>
          <w:rFonts w:ascii="Book Antiqua" w:hAnsi="Book Antiqua"/>
          <w:szCs w:val="24"/>
        </w:rPr>
        <w:t>2</w:t>
      </w:r>
      <w:r w:rsidR="00651411" w:rsidRPr="00651411">
        <w:rPr>
          <w:rFonts w:ascii="Book Antiqua" w:hAnsi="Book Antiqua"/>
          <w:szCs w:val="24"/>
        </w:rPr>
        <w:t>, 2019</w:t>
      </w:r>
    </w:p>
    <w:p w14:paraId="59178A4D" w14:textId="7C7230C3" w:rsidR="0067114D" w:rsidRPr="00651411" w:rsidRDefault="0067114D" w:rsidP="0067114D">
      <w:pPr>
        <w:spacing w:line="360" w:lineRule="auto"/>
        <w:rPr>
          <w:rFonts w:ascii="Book Antiqua" w:hAnsi="Book Antiqua"/>
          <w:b/>
          <w:szCs w:val="24"/>
        </w:rPr>
      </w:pPr>
      <w:r w:rsidRPr="00651411">
        <w:rPr>
          <w:rFonts w:ascii="Book Antiqua" w:hAnsi="Book Antiqua"/>
          <w:b/>
          <w:szCs w:val="24"/>
        </w:rPr>
        <w:t>Published online:</w:t>
      </w:r>
      <w:r w:rsidR="00651411" w:rsidRPr="00651411">
        <w:rPr>
          <w:rFonts w:ascii="Book Antiqua" w:hAnsi="Book Antiqua"/>
        </w:rPr>
        <w:t xml:space="preserve"> </w:t>
      </w:r>
      <w:r w:rsidR="00651411" w:rsidRPr="00651411">
        <w:rPr>
          <w:rFonts w:ascii="Book Antiqua" w:eastAsia="等线" w:hAnsi="Book Antiqua"/>
          <w:szCs w:val="24"/>
          <w:lang w:eastAsia="zh-CN"/>
        </w:rPr>
        <w:t>April</w:t>
      </w:r>
      <w:r w:rsidR="00651411" w:rsidRPr="00651411">
        <w:rPr>
          <w:rFonts w:ascii="Book Antiqua" w:hAnsi="Book Antiqua"/>
          <w:szCs w:val="24"/>
        </w:rPr>
        <w:t xml:space="preserve"> 28</w:t>
      </w:r>
      <w:r w:rsidR="00651411" w:rsidRPr="00651411">
        <w:rPr>
          <w:rFonts w:ascii="Book Antiqua" w:hAnsi="Book Antiqua"/>
          <w:szCs w:val="24"/>
        </w:rPr>
        <w:t>, 2019</w:t>
      </w:r>
    </w:p>
    <w:bookmarkEnd w:id="16"/>
    <w:bookmarkEnd w:id="17"/>
    <w:bookmarkEnd w:id="18"/>
    <w:bookmarkEnd w:id="19"/>
    <w:p w14:paraId="6C7DD7E4" w14:textId="77777777" w:rsidR="0067114D" w:rsidRPr="00651411" w:rsidRDefault="0067114D" w:rsidP="005615E2">
      <w:pPr>
        <w:wordWrap/>
        <w:snapToGrid w:val="0"/>
        <w:spacing w:line="360" w:lineRule="auto"/>
        <w:contextualSpacing/>
        <w:rPr>
          <w:rFonts w:ascii="Book Antiqua" w:eastAsia="等线" w:hAnsi="Book Antiqua" w:cs="Arial"/>
          <w:szCs w:val="24"/>
          <w:lang w:eastAsia="zh-CN"/>
        </w:rPr>
      </w:pPr>
    </w:p>
    <w:p w14:paraId="5F1B5844" w14:textId="717AAFA3" w:rsidR="002B4989" w:rsidRPr="00651411" w:rsidRDefault="002B4989" w:rsidP="005615E2">
      <w:pPr>
        <w:wordWrap/>
        <w:snapToGrid w:val="0"/>
        <w:spacing w:line="360" w:lineRule="auto"/>
        <w:contextualSpacing/>
        <w:rPr>
          <w:rFonts w:ascii="Book Antiqua" w:hAnsi="Book Antiqua" w:cs="Arial"/>
          <w:szCs w:val="24"/>
        </w:rPr>
      </w:pPr>
      <w:r w:rsidRPr="00651411">
        <w:rPr>
          <w:rFonts w:ascii="Book Antiqua" w:hAnsi="Book Antiqua" w:cs="Arial"/>
          <w:szCs w:val="24"/>
        </w:rPr>
        <w:br w:type="page"/>
      </w:r>
    </w:p>
    <w:p w14:paraId="6F407217" w14:textId="783FB619" w:rsidR="006C1FAE" w:rsidRPr="00651411" w:rsidRDefault="009767BB" w:rsidP="005615E2">
      <w:pPr>
        <w:wordWrap/>
        <w:snapToGrid w:val="0"/>
        <w:spacing w:line="360" w:lineRule="auto"/>
        <w:contextualSpacing/>
        <w:rPr>
          <w:rFonts w:ascii="Book Antiqua" w:eastAsia="等线" w:hAnsi="Book Antiqua" w:cs="Arial"/>
          <w:b/>
          <w:szCs w:val="24"/>
          <w:lang w:eastAsia="zh-CN"/>
        </w:rPr>
      </w:pPr>
      <w:r w:rsidRPr="00651411">
        <w:rPr>
          <w:rFonts w:ascii="Book Antiqua" w:hAnsi="Book Antiqua" w:cs="Arial"/>
          <w:b/>
          <w:szCs w:val="24"/>
        </w:rPr>
        <w:lastRenderedPageBreak/>
        <w:t>Abstract</w:t>
      </w:r>
    </w:p>
    <w:p w14:paraId="5644F9B1" w14:textId="25813BA8" w:rsidR="009767BB" w:rsidRPr="00651411" w:rsidRDefault="009767BB" w:rsidP="005615E2">
      <w:pPr>
        <w:pStyle w:val="a3"/>
        <w:snapToGrid w:val="0"/>
        <w:spacing w:before="0" w:beforeAutospacing="0" w:after="0" w:afterAutospacing="0" w:line="360" w:lineRule="auto"/>
        <w:contextualSpacing/>
        <w:jc w:val="both"/>
        <w:rPr>
          <w:rFonts w:ascii="Book Antiqua" w:eastAsia="等线" w:hAnsi="Book Antiqua" w:cs="Arial"/>
          <w:b/>
          <w:bCs/>
          <w:i/>
          <w:lang w:eastAsia="zh-CN"/>
        </w:rPr>
      </w:pPr>
      <w:r w:rsidRPr="00651411">
        <w:rPr>
          <w:rFonts w:ascii="Book Antiqua" w:hAnsi="Book Antiqua" w:cs="Arial"/>
          <w:b/>
          <w:bCs/>
          <w:i/>
        </w:rPr>
        <w:t>BACKGROUND</w:t>
      </w:r>
    </w:p>
    <w:p w14:paraId="4B0D9153" w14:textId="2F2BF117" w:rsidR="00B11564" w:rsidRPr="00651411" w:rsidRDefault="002E1C3A" w:rsidP="005615E2">
      <w:pPr>
        <w:pStyle w:val="a3"/>
        <w:snapToGrid w:val="0"/>
        <w:spacing w:before="0" w:beforeAutospacing="0" w:after="0" w:afterAutospacing="0" w:line="360" w:lineRule="auto"/>
        <w:contextualSpacing/>
        <w:jc w:val="both"/>
        <w:rPr>
          <w:rFonts w:ascii="Book Antiqua" w:hAnsi="Book Antiqua" w:cs="Arial"/>
          <w:bCs/>
        </w:rPr>
      </w:pPr>
      <w:r w:rsidRPr="00651411">
        <w:rPr>
          <w:rFonts w:ascii="Book Antiqua" w:hAnsi="Book Antiqua" w:cs="Arial"/>
          <w:bCs/>
        </w:rPr>
        <w:t>Intra</w:t>
      </w:r>
      <w:r w:rsidR="00976FE8" w:rsidRPr="00651411">
        <w:rPr>
          <w:rFonts w:ascii="Book Antiqua" w:hAnsi="Book Antiqua" w:cs="Arial"/>
          <w:bCs/>
        </w:rPr>
        <w:t>-</w:t>
      </w:r>
      <w:r w:rsidRPr="00651411">
        <w:rPr>
          <w:rFonts w:ascii="Book Antiqua" w:hAnsi="Book Antiqua" w:cs="Arial"/>
          <w:bCs/>
        </w:rPr>
        <w:t>abdominal</w:t>
      </w:r>
      <w:r w:rsidR="005D3FD6" w:rsidRPr="00651411">
        <w:rPr>
          <w:rFonts w:ascii="Book Antiqua" w:hAnsi="Book Antiqua" w:cs="Arial"/>
          <w:bCs/>
        </w:rPr>
        <w:t xml:space="preserve"> desmoid tumor</w:t>
      </w:r>
      <w:r w:rsidR="00976FE8" w:rsidRPr="00651411">
        <w:rPr>
          <w:rFonts w:ascii="Book Antiqua" w:hAnsi="Book Antiqua" w:cs="Arial"/>
          <w:bCs/>
        </w:rPr>
        <w:t>s</w:t>
      </w:r>
      <w:r w:rsidR="005D3FD6" w:rsidRPr="00651411">
        <w:rPr>
          <w:rFonts w:ascii="Book Antiqua" w:hAnsi="Book Antiqua" w:cs="Arial"/>
          <w:bCs/>
        </w:rPr>
        <w:t xml:space="preserve"> (DT</w:t>
      </w:r>
      <w:r w:rsidR="00BB32DE" w:rsidRPr="00651411">
        <w:rPr>
          <w:rFonts w:ascii="Book Antiqua" w:hAnsi="Book Antiqua" w:cs="Arial"/>
          <w:bCs/>
        </w:rPr>
        <w:t>s</w:t>
      </w:r>
      <w:r w:rsidR="005D3FD6" w:rsidRPr="00651411">
        <w:rPr>
          <w:rFonts w:ascii="Book Antiqua" w:hAnsi="Book Antiqua" w:cs="Arial"/>
          <w:bCs/>
        </w:rPr>
        <w:t xml:space="preserve">) </w:t>
      </w:r>
      <w:r w:rsidR="00271C6F" w:rsidRPr="00651411">
        <w:rPr>
          <w:rFonts w:ascii="Book Antiqua" w:hAnsi="Book Antiqua" w:cs="Arial"/>
          <w:bCs/>
        </w:rPr>
        <w:t>can mimic recurrence or progression of gastrointestinal stromal tumors (GISTs).</w:t>
      </w:r>
      <w:r w:rsidR="00E449C3" w:rsidRPr="00651411">
        <w:rPr>
          <w:rFonts w:ascii="Book Antiqua" w:hAnsi="Book Antiqua" w:cs="Arial"/>
          <w:b/>
          <w:bCs/>
        </w:rPr>
        <w:t xml:space="preserve"> </w:t>
      </w:r>
      <w:r w:rsidR="00B11564" w:rsidRPr="00651411">
        <w:rPr>
          <w:rFonts w:ascii="Book Antiqua" w:hAnsi="Book Antiqua" w:cs="Arial"/>
          <w:bCs/>
        </w:rPr>
        <w:t>Differential diagnosis is important to avoid unnecessary or inappropriate treatment.</w:t>
      </w:r>
    </w:p>
    <w:p w14:paraId="69DA5D5E" w14:textId="77777777" w:rsidR="009767BB" w:rsidRPr="00651411" w:rsidRDefault="009767BB" w:rsidP="005615E2">
      <w:pPr>
        <w:pStyle w:val="a3"/>
        <w:snapToGrid w:val="0"/>
        <w:spacing w:before="0" w:beforeAutospacing="0" w:after="0" w:afterAutospacing="0" w:line="360" w:lineRule="auto"/>
        <w:contextualSpacing/>
        <w:jc w:val="both"/>
        <w:rPr>
          <w:rFonts w:ascii="Book Antiqua" w:eastAsia="等线" w:hAnsi="Book Antiqua" w:cs="Arial"/>
          <w:b/>
          <w:bCs/>
          <w:lang w:eastAsia="zh-CN"/>
        </w:rPr>
      </w:pPr>
    </w:p>
    <w:p w14:paraId="38B5C7D8" w14:textId="77F19F4A" w:rsidR="003B2BD0" w:rsidRPr="00651411" w:rsidRDefault="003B2BD0" w:rsidP="005615E2">
      <w:pPr>
        <w:pStyle w:val="a3"/>
        <w:snapToGrid w:val="0"/>
        <w:spacing w:before="0" w:beforeAutospacing="0" w:after="0" w:afterAutospacing="0" w:line="360" w:lineRule="auto"/>
        <w:contextualSpacing/>
        <w:jc w:val="both"/>
        <w:rPr>
          <w:rFonts w:ascii="Book Antiqua" w:eastAsia="等线" w:hAnsi="Book Antiqua" w:cs="Arial"/>
          <w:b/>
          <w:bCs/>
          <w:i/>
          <w:lang w:eastAsia="zh-CN"/>
        </w:rPr>
      </w:pPr>
      <w:r w:rsidRPr="00651411">
        <w:rPr>
          <w:rFonts w:ascii="Book Antiqua" w:hAnsi="Book Antiqua" w:cs="Arial"/>
          <w:b/>
          <w:bCs/>
          <w:i/>
        </w:rPr>
        <w:t>CASE SUMMARY</w:t>
      </w:r>
    </w:p>
    <w:p w14:paraId="418FE02A" w14:textId="56CD2ECC" w:rsidR="00B11564" w:rsidRPr="00651411" w:rsidRDefault="00A71417" w:rsidP="005615E2">
      <w:pPr>
        <w:pStyle w:val="a3"/>
        <w:snapToGrid w:val="0"/>
        <w:spacing w:before="0" w:beforeAutospacing="0" w:after="0" w:afterAutospacing="0" w:line="360" w:lineRule="auto"/>
        <w:contextualSpacing/>
        <w:jc w:val="both"/>
        <w:rPr>
          <w:rFonts w:ascii="Book Antiqua" w:hAnsi="Book Antiqua" w:cs="Arial"/>
        </w:rPr>
      </w:pPr>
      <w:r w:rsidRPr="00651411">
        <w:rPr>
          <w:rFonts w:ascii="Book Antiqua" w:hAnsi="Book Antiqua" w:cs="Arial"/>
        </w:rPr>
        <w:t>A</w:t>
      </w:r>
      <w:r w:rsidR="00D3581C" w:rsidRPr="00651411">
        <w:rPr>
          <w:rFonts w:ascii="Book Antiqua" w:hAnsi="Book Antiqua" w:cs="Arial"/>
        </w:rPr>
        <w:t>ll</w:t>
      </w:r>
      <w:r w:rsidR="00F44DA8" w:rsidRPr="00651411">
        <w:rPr>
          <w:rFonts w:ascii="Book Antiqua" w:hAnsi="Book Antiqua" w:cs="Arial"/>
        </w:rPr>
        <w:t xml:space="preserve"> 8</w:t>
      </w:r>
      <w:r w:rsidR="00D3581C" w:rsidRPr="00651411">
        <w:rPr>
          <w:rFonts w:ascii="Book Antiqua" w:hAnsi="Book Antiqua" w:cs="Arial"/>
        </w:rPr>
        <w:t xml:space="preserve"> patients </w:t>
      </w:r>
      <w:r w:rsidR="00E334FC" w:rsidRPr="00651411">
        <w:rPr>
          <w:rFonts w:ascii="Book Antiqua" w:hAnsi="Book Antiqua" w:cs="Arial"/>
        </w:rPr>
        <w:t>experienced</w:t>
      </w:r>
      <w:r w:rsidR="00D3581C" w:rsidRPr="00651411">
        <w:rPr>
          <w:rFonts w:ascii="Book Antiqua" w:hAnsi="Book Antiqua" w:cs="Arial"/>
        </w:rPr>
        <w:t xml:space="preserve"> surgical resection of GIST</w:t>
      </w:r>
      <w:r w:rsidR="00BB32DE" w:rsidRPr="00651411">
        <w:rPr>
          <w:rFonts w:ascii="Book Antiqua" w:hAnsi="Book Antiqua" w:cs="Arial"/>
        </w:rPr>
        <w:t>,</w:t>
      </w:r>
      <w:r w:rsidR="00D3581C" w:rsidRPr="00651411">
        <w:rPr>
          <w:rFonts w:ascii="Book Antiqua" w:hAnsi="Book Antiqua" w:cs="Arial"/>
        </w:rPr>
        <w:t xml:space="preserve"> and median time to diagnosis of DT was 1.8 years </w:t>
      </w:r>
      <w:r w:rsidR="00403DBD" w:rsidRPr="00651411">
        <w:rPr>
          <w:rFonts w:ascii="Book Antiqua" w:hAnsi="Book Antiqua" w:cs="Arial"/>
        </w:rPr>
        <w:t>after</w:t>
      </w:r>
      <w:r w:rsidR="00BB32DE" w:rsidRPr="00651411">
        <w:rPr>
          <w:rFonts w:ascii="Book Antiqua" w:hAnsi="Book Antiqua" w:cs="Arial"/>
        </w:rPr>
        <w:t xml:space="preserve"> </w:t>
      </w:r>
      <w:r w:rsidR="00D3581C" w:rsidRPr="00651411">
        <w:rPr>
          <w:rFonts w:ascii="Book Antiqua" w:hAnsi="Book Antiqua" w:cs="Arial"/>
        </w:rPr>
        <w:t xml:space="preserve">surgical resection. All sites of DT were </w:t>
      </w:r>
      <w:r w:rsidR="00E62697" w:rsidRPr="00651411">
        <w:rPr>
          <w:rFonts w:ascii="Book Antiqua" w:hAnsi="Book Antiqua" w:cs="Arial"/>
        </w:rPr>
        <w:t xml:space="preserve">in the </w:t>
      </w:r>
      <w:r w:rsidR="00D3581C" w:rsidRPr="00651411">
        <w:rPr>
          <w:rFonts w:ascii="Book Antiqua" w:hAnsi="Book Antiqua" w:cs="Arial"/>
        </w:rPr>
        <w:t xml:space="preserve">peritoneum around </w:t>
      </w:r>
      <w:r w:rsidR="00BB32DE" w:rsidRPr="00651411">
        <w:rPr>
          <w:rFonts w:ascii="Book Antiqua" w:hAnsi="Book Antiqua" w:cs="Arial"/>
        </w:rPr>
        <w:t xml:space="preserve">the </w:t>
      </w:r>
      <w:r w:rsidR="00D3581C" w:rsidRPr="00651411">
        <w:rPr>
          <w:rFonts w:ascii="Book Antiqua" w:hAnsi="Book Antiqua" w:cs="Arial"/>
        </w:rPr>
        <w:t>surgical sites of GIST</w:t>
      </w:r>
      <w:r w:rsidR="00CC7593" w:rsidRPr="00651411">
        <w:rPr>
          <w:rFonts w:ascii="Book Antiqua" w:hAnsi="Book Antiqua" w:cs="Arial"/>
        </w:rPr>
        <w:t>.</w:t>
      </w:r>
      <w:r w:rsidR="00B538C1" w:rsidRPr="00651411">
        <w:rPr>
          <w:rFonts w:ascii="Book Antiqua" w:hAnsi="Book Antiqua" w:cs="Arial"/>
        </w:rPr>
        <w:t xml:space="preserve"> </w:t>
      </w:r>
      <w:r w:rsidR="009A5755" w:rsidRPr="00651411">
        <w:rPr>
          <w:rFonts w:ascii="Book Antiqua" w:hAnsi="Book Antiqua" w:cs="Arial"/>
        </w:rPr>
        <w:t>T</w:t>
      </w:r>
      <w:r w:rsidR="00E62697" w:rsidRPr="00651411">
        <w:rPr>
          <w:rFonts w:ascii="Book Antiqua" w:hAnsi="Book Antiqua" w:cs="Arial"/>
        </w:rPr>
        <w:t xml:space="preserve">he following </w:t>
      </w:r>
      <w:r w:rsidR="002C5656" w:rsidRPr="00651411">
        <w:rPr>
          <w:rFonts w:ascii="Book Antiqua" w:hAnsi="Book Antiqua" w:cs="Arial"/>
        </w:rPr>
        <w:t xml:space="preserve">clinical </w:t>
      </w:r>
      <w:r w:rsidR="00480033" w:rsidRPr="00651411">
        <w:rPr>
          <w:rFonts w:ascii="Book Antiqua" w:hAnsi="Book Antiqua" w:cs="Arial"/>
        </w:rPr>
        <w:t xml:space="preserve">suspicion coupled with </w:t>
      </w:r>
      <w:r w:rsidR="006C4C68" w:rsidRPr="00651411">
        <w:rPr>
          <w:rFonts w:ascii="Book Antiqua" w:hAnsi="Book Antiqua" w:cs="Arial"/>
        </w:rPr>
        <w:t>radiologic</w:t>
      </w:r>
      <w:r w:rsidR="00BF0D9D" w:rsidRPr="00651411">
        <w:rPr>
          <w:rFonts w:ascii="Book Antiqua" w:hAnsi="Book Antiqua" w:cs="Arial"/>
        </w:rPr>
        <w:t>al</w:t>
      </w:r>
      <w:r w:rsidR="006C4C68" w:rsidRPr="00651411">
        <w:rPr>
          <w:rFonts w:ascii="Book Antiqua" w:hAnsi="Book Antiqua" w:cs="Arial"/>
        </w:rPr>
        <w:t xml:space="preserve"> findings </w:t>
      </w:r>
      <w:r w:rsidR="00E62697" w:rsidRPr="00651411">
        <w:rPr>
          <w:rFonts w:ascii="Book Antiqua" w:hAnsi="Book Antiqua" w:cs="Arial"/>
        </w:rPr>
        <w:t xml:space="preserve">contributed </w:t>
      </w:r>
      <w:r w:rsidR="002C5656" w:rsidRPr="00651411">
        <w:rPr>
          <w:rFonts w:ascii="Book Antiqua" w:hAnsi="Book Antiqua" w:cs="Arial"/>
        </w:rPr>
        <w:t xml:space="preserve">to </w:t>
      </w:r>
      <w:r w:rsidR="0094140C" w:rsidRPr="00651411">
        <w:rPr>
          <w:rFonts w:ascii="Book Antiqua" w:hAnsi="Book Antiqua" w:cs="Arial"/>
        </w:rPr>
        <w:t xml:space="preserve">the </w:t>
      </w:r>
      <w:r w:rsidR="00E62697" w:rsidRPr="00651411">
        <w:rPr>
          <w:rFonts w:ascii="Book Antiqua" w:hAnsi="Book Antiqua" w:cs="Arial"/>
        </w:rPr>
        <w:t xml:space="preserve">suspicion of </w:t>
      </w:r>
      <w:r w:rsidR="002C5656" w:rsidRPr="00651411">
        <w:rPr>
          <w:rFonts w:ascii="Book Antiqua" w:hAnsi="Book Antiqua" w:cs="Arial"/>
        </w:rPr>
        <w:t>intra</w:t>
      </w:r>
      <w:r w:rsidR="00E62697" w:rsidRPr="00651411">
        <w:rPr>
          <w:rFonts w:ascii="Book Antiqua" w:hAnsi="Book Antiqua" w:cs="Arial"/>
        </w:rPr>
        <w:t>-</w:t>
      </w:r>
      <w:r w:rsidR="002C5656" w:rsidRPr="00651411">
        <w:rPr>
          <w:rFonts w:ascii="Book Antiqua" w:hAnsi="Book Antiqua" w:cs="Arial"/>
        </w:rPr>
        <w:t>abdominal DT</w:t>
      </w:r>
      <w:r w:rsidR="00BB32DE" w:rsidRPr="00651411">
        <w:rPr>
          <w:rFonts w:ascii="Book Antiqua" w:hAnsi="Book Antiqua" w:cs="Arial"/>
        </w:rPr>
        <w:t>s</w:t>
      </w:r>
      <w:r w:rsidR="00E62697" w:rsidRPr="00651411">
        <w:rPr>
          <w:rFonts w:ascii="Book Antiqua" w:hAnsi="Book Antiqua" w:cs="Arial"/>
          <w:bCs/>
        </w:rPr>
        <w:t>:</w:t>
      </w:r>
      <w:r w:rsidR="007900DC" w:rsidRPr="00651411">
        <w:rPr>
          <w:rFonts w:ascii="Book Antiqua" w:hAnsi="Book Antiqua" w:cs="Arial"/>
          <w:bCs/>
        </w:rPr>
        <w:t xml:space="preserve"> </w:t>
      </w:r>
      <w:r w:rsidR="003B2BD0" w:rsidRPr="00651411">
        <w:rPr>
          <w:rFonts w:ascii="Book Antiqua" w:hAnsi="Book Antiqua" w:cs="Arial"/>
          <w:bCs/>
          <w:lang w:eastAsia="zh-CN"/>
        </w:rPr>
        <w:t>(</w:t>
      </w:r>
      <w:r w:rsidR="00B8384C" w:rsidRPr="00651411">
        <w:rPr>
          <w:rFonts w:ascii="Book Antiqua" w:hAnsi="Book Antiqua" w:cs="Arial"/>
        </w:rPr>
        <w:t xml:space="preserve">1) </w:t>
      </w:r>
      <w:r w:rsidR="003B2BD0" w:rsidRPr="00651411">
        <w:rPr>
          <w:rFonts w:ascii="Book Antiqua" w:hAnsi="Book Antiqua" w:cs="Arial"/>
        </w:rPr>
        <w:t>O</w:t>
      </w:r>
      <w:r w:rsidR="00B8384C" w:rsidRPr="00651411">
        <w:rPr>
          <w:rFonts w:ascii="Book Antiqua" w:hAnsi="Book Antiqua" w:cs="Arial"/>
        </w:rPr>
        <w:t xml:space="preserve">ccurrence of a new single lesion in the peritoneum around the surgical sites of GIST; </w:t>
      </w:r>
      <w:r w:rsidR="003B2BD0" w:rsidRPr="00651411">
        <w:rPr>
          <w:rFonts w:ascii="Book Antiqua" w:hAnsi="Book Antiqua" w:cs="Arial"/>
          <w:lang w:eastAsia="zh-CN"/>
        </w:rPr>
        <w:t>(</w:t>
      </w:r>
      <w:r w:rsidR="00B8384C" w:rsidRPr="00651411">
        <w:rPr>
          <w:rFonts w:ascii="Book Antiqua" w:hAnsi="Book Antiqua" w:cs="Arial"/>
        </w:rPr>
        <w:t xml:space="preserve">2) uncontrolled lesion with imatinib while other lesions being controlled with imatinib; </w:t>
      </w:r>
      <w:r w:rsidR="003B2BD0" w:rsidRPr="00651411">
        <w:rPr>
          <w:rFonts w:ascii="Book Antiqua" w:hAnsi="Book Antiqua" w:cs="Arial"/>
          <w:lang w:eastAsia="zh-CN"/>
        </w:rPr>
        <w:t>(</w:t>
      </w:r>
      <w:r w:rsidR="00B8384C" w:rsidRPr="00651411">
        <w:rPr>
          <w:rFonts w:ascii="Book Antiqua" w:hAnsi="Book Antiqua" w:cs="Arial"/>
        </w:rPr>
        <w:t xml:space="preserve">3) </w:t>
      </w:r>
      <w:r w:rsidR="001D2B3D" w:rsidRPr="00651411">
        <w:rPr>
          <w:rFonts w:ascii="Book Antiqua" w:hAnsi="Book Antiqua" w:cs="Arial"/>
        </w:rPr>
        <w:t xml:space="preserve">well-defined ovoid </w:t>
      </w:r>
      <w:r w:rsidR="00B8384C" w:rsidRPr="00651411">
        <w:rPr>
          <w:rFonts w:ascii="Book Antiqua" w:hAnsi="Book Antiqua" w:cs="Arial"/>
        </w:rPr>
        <w:t xml:space="preserve">shaped lesion with delayed or mild enhancement and absence of necrosis, hemorrhage, and cystic change on computed tomography; and </w:t>
      </w:r>
      <w:r w:rsidR="003B2BD0" w:rsidRPr="00651411">
        <w:rPr>
          <w:rFonts w:ascii="Book Antiqua" w:hAnsi="Book Antiqua" w:cs="Arial"/>
          <w:lang w:eastAsia="zh-CN"/>
        </w:rPr>
        <w:t>(</w:t>
      </w:r>
      <w:r w:rsidR="00B8384C" w:rsidRPr="00651411">
        <w:rPr>
          <w:rFonts w:ascii="Book Antiqua" w:hAnsi="Book Antiqua" w:cs="Arial"/>
        </w:rPr>
        <w:t xml:space="preserve">4) a lesion showing mild or no hypermetabolic activity on </w:t>
      </w:r>
      <w:r w:rsidR="0094140C" w:rsidRPr="00651411">
        <w:rPr>
          <w:rFonts w:ascii="Book Antiqua" w:hAnsi="Book Antiqua" w:cs="Arial"/>
          <w:vertAlign w:val="superscript"/>
        </w:rPr>
        <w:t>18</w:t>
      </w:r>
      <w:r w:rsidR="0094140C" w:rsidRPr="00651411">
        <w:rPr>
          <w:rFonts w:ascii="Book Antiqua" w:hAnsi="Book Antiqua" w:cs="Arial"/>
        </w:rPr>
        <w:t>fluorodeoxyglucose-</w:t>
      </w:r>
      <w:r w:rsidR="007900DC" w:rsidRPr="00651411">
        <w:rPr>
          <w:rFonts w:ascii="Book Antiqua" w:hAnsi="Book Antiqua" w:cs="Arial"/>
        </w:rPr>
        <w:t>positron emission tomography</w:t>
      </w:r>
      <w:r w:rsidR="00BD27E6" w:rsidRPr="00651411">
        <w:rPr>
          <w:rFonts w:ascii="Book Antiqua" w:hAnsi="Book Antiqua" w:cs="Arial"/>
        </w:rPr>
        <w:t>, contrary to initially hyperactive lesion of GIST</w:t>
      </w:r>
      <w:r w:rsidR="007900DC" w:rsidRPr="00651411">
        <w:rPr>
          <w:rFonts w:ascii="Book Antiqua" w:hAnsi="Book Antiqua" w:cs="Arial"/>
        </w:rPr>
        <w:t>.</w:t>
      </w:r>
      <w:r w:rsidR="00272A41" w:rsidRPr="00651411">
        <w:rPr>
          <w:rFonts w:ascii="Book Antiqua" w:hAnsi="Book Antiqua" w:cs="Arial"/>
        </w:rPr>
        <w:t xml:space="preserve"> </w:t>
      </w:r>
      <w:r w:rsidR="002B641B" w:rsidRPr="00651411">
        <w:rPr>
          <w:rFonts w:ascii="Book Antiqua" w:hAnsi="Book Antiqua" w:cs="Arial"/>
        </w:rPr>
        <w:t xml:space="preserve">All </w:t>
      </w:r>
      <w:r w:rsidR="00B11564" w:rsidRPr="00651411">
        <w:rPr>
          <w:rFonts w:ascii="Book Antiqua" w:hAnsi="Book Antiqua" w:cs="Arial"/>
        </w:rPr>
        <w:t>DT</w:t>
      </w:r>
      <w:r w:rsidR="00AA72AC" w:rsidRPr="00651411">
        <w:rPr>
          <w:rFonts w:ascii="Book Antiqua" w:hAnsi="Book Antiqua" w:cs="Arial"/>
        </w:rPr>
        <w:t>s</w:t>
      </w:r>
      <w:r w:rsidR="00B11564" w:rsidRPr="00651411">
        <w:rPr>
          <w:rFonts w:ascii="Book Antiqua" w:hAnsi="Book Antiqua" w:cs="Arial"/>
        </w:rPr>
        <w:t xml:space="preserve"> </w:t>
      </w:r>
      <w:r w:rsidR="00AA72AC" w:rsidRPr="00651411">
        <w:rPr>
          <w:rFonts w:ascii="Book Antiqua" w:hAnsi="Book Antiqua" w:cs="Arial"/>
        </w:rPr>
        <w:t>were</w:t>
      </w:r>
      <w:r w:rsidR="00B11564" w:rsidRPr="00651411">
        <w:rPr>
          <w:rFonts w:ascii="Book Antiqua" w:hAnsi="Book Antiqua" w:cs="Arial"/>
        </w:rPr>
        <w:t xml:space="preserve"> surgically removed except for one</w:t>
      </w:r>
      <w:r w:rsidR="00AA72AC" w:rsidRPr="00651411">
        <w:rPr>
          <w:rFonts w:ascii="Book Antiqua" w:hAnsi="Book Antiqua" w:cs="Arial"/>
        </w:rPr>
        <w:t xml:space="preserve"> unresectable</w:t>
      </w:r>
      <w:r w:rsidR="00F62352" w:rsidRPr="00651411">
        <w:rPr>
          <w:rFonts w:ascii="Book Antiqua" w:hAnsi="Book Antiqua" w:cs="Arial"/>
        </w:rPr>
        <w:t xml:space="preserve"> DT and </w:t>
      </w:r>
      <w:r w:rsidR="00566C61" w:rsidRPr="00651411">
        <w:rPr>
          <w:rFonts w:ascii="Book Antiqua" w:hAnsi="Book Antiqua" w:cs="Arial"/>
        </w:rPr>
        <w:t>only one DT recurred at another site of peritoneum, which was also surgically removed</w:t>
      </w:r>
      <w:r w:rsidR="00B11564" w:rsidRPr="00651411">
        <w:rPr>
          <w:rFonts w:ascii="Book Antiqua" w:hAnsi="Book Antiqua" w:cs="Arial"/>
        </w:rPr>
        <w:t>.</w:t>
      </w:r>
    </w:p>
    <w:p w14:paraId="1889294B" w14:textId="77777777" w:rsidR="003B2BD0" w:rsidRPr="00651411" w:rsidRDefault="003B2BD0" w:rsidP="005615E2">
      <w:pPr>
        <w:pStyle w:val="a3"/>
        <w:snapToGrid w:val="0"/>
        <w:spacing w:before="0" w:beforeAutospacing="0" w:after="0" w:afterAutospacing="0" w:line="360" w:lineRule="auto"/>
        <w:contextualSpacing/>
        <w:jc w:val="both"/>
        <w:rPr>
          <w:rFonts w:ascii="Book Antiqua" w:eastAsia="等线" w:hAnsi="Book Antiqua" w:cs="Arial"/>
          <w:b/>
          <w:lang w:eastAsia="zh-CN"/>
        </w:rPr>
      </w:pPr>
    </w:p>
    <w:p w14:paraId="15E07138" w14:textId="4F2A25CE" w:rsidR="003B2BD0" w:rsidRPr="00651411" w:rsidRDefault="003B2BD0" w:rsidP="005615E2">
      <w:pPr>
        <w:pStyle w:val="a3"/>
        <w:snapToGrid w:val="0"/>
        <w:spacing w:before="0" w:beforeAutospacing="0" w:after="0" w:afterAutospacing="0" w:line="360" w:lineRule="auto"/>
        <w:contextualSpacing/>
        <w:jc w:val="both"/>
        <w:rPr>
          <w:rFonts w:ascii="Book Antiqua" w:eastAsia="等线" w:hAnsi="Book Antiqua" w:cs="Arial"/>
          <w:b/>
          <w:i/>
          <w:lang w:eastAsia="zh-CN"/>
        </w:rPr>
      </w:pPr>
      <w:r w:rsidRPr="00651411">
        <w:rPr>
          <w:rFonts w:ascii="Book Antiqua" w:hAnsi="Book Antiqua" w:cs="Arial"/>
          <w:b/>
          <w:i/>
        </w:rPr>
        <w:t>CONCLUSION</w:t>
      </w:r>
    </w:p>
    <w:p w14:paraId="04BC0922" w14:textId="468E73CD" w:rsidR="00A1041E" w:rsidRPr="00651411" w:rsidRDefault="002F4799" w:rsidP="005615E2">
      <w:pPr>
        <w:pStyle w:val="a3"/>
        <w:snapToGrid w:val="0"/>
        <w:spacing w:before="0" w:beforeAutospacing="0" w:after="0" w:afterAutospacing="0" w:line="360" w:lineRule="auto"/>
        <w:contextualSpacing/>
        <w:jc w:val="both"/>
        <w:rPr>
          <w:rFonts w:ascii="Book Antiqua" w:hAnsi="Book Antiqua" w:cs="Arial"/>
          <w:bCs/>
        </w:rPr>
      </w:pPr>
      <w:r w:rsidRPr="00651411">
        <w:rPr>
          <w:rFonts w:ascii="Book Antiqua" w:hAnsi="Book Antiqua" w:cs="Arial"/>
          <w:bCs/>
        </w:rPr>
        <w:t>Intra</w:t>
      </w:r>
      <w:r w:rsidR="00E62697" w:rsidRPr="00651411">
        <w:rPr>
          <w:rFonts w:ascii="Book Antiqua" w:hAnsi="Book Antiqua" w:cs="Arial"/>
          <w:bCs/>
        </w:rPr>
        <w:t>-</w:t>
      </w:r>
      <w:r w:rsidRPr="00651411">
        <w:rPr>
          <w:rFonts w:ascii="Book Antiqua" w:hAnsi="Book Antiqua" w:cs="Arial"/>
          <w:bCs/>
        </w:rPr>
        <w:t xml:space="preserve">abdominal DT </w:t>
      </w:r>
      <w:r w:rsidR="008A5527" w:rsidRPr="00651411">
        <w:rPr>
          <w:rFonts w:ascii="Book Antiqua" w:hAnsi="Book Antiqua" w:cs="Arial"/>
          <w:bCs/>
        </w:rPr>
        <w:t xml:space="preserve">should be a differential diagnosis for a new single lesion in patients with GIST. </w:t>
      </w:r>
    </w:p>
    <w:p w14:paraId="3F9FE1B3" w14:textId="77777777" w:rsidR="00BD5604" w:rsidRPr="00651411" w:rsidRDefault="00BD5604" w:rsidP="005615E2">
      <w:pPr>
        <w:pStyle w:val="a3"/>
        <w:snapToGrid w:val="0"/>
        <w:spacing w:before="0" w:beforeAutospacing="0" w:after="0" w:afterAutospacing="0" w:line="360" w:lineRule="auto"/>
        <w:contextualSpacing/>
        <w:jc w:val="both"/>
        <w:rPr>
          <w:rFonts w:ascii="Book Antiqua" w:eastAsia="等线" w:hAnsi="Book Antiqua" w:cs="Arial"/>
          <w:b/>
          <w:bCs/>
          <w:lang w:eastAsia="zh-CN"/>
        </w:rPr>
      </w:pPr>
    </w:p>
    <w:p w14:paraId="5C4F9153" w14:textId="594D6233" w:rsidR="004F49D6" w:rsidRPr="00651411" w:rsidRDefault="003B2BD0" w:rsidP="003B2BD0">
      <w:pPr>
        <w:spacing w:after="12" w:line="360" w:lineRule="auto"/>
        <w:rPr>
          <w:rFonts w:ascii="Book Antiqua" w:hAnsi="Book Antiqua"/>
          <w:b/>
          <w:color w:val="000000" w:themeColor="text1"/>
          <w:szCs w:val="24"/>
          <w:lang w:bidi="ar"/>
        </w:rPr>
      </w:pPr>
      <w:r w:rsidRPr="00651411">
        <w:rPr>
          <w:rFonts w:ascii="Book Antiqua" w:hAnsi="Book Antiqua"/>
          <w:b/>
          <w:color w:val="000000" w:themeColor="text1"/>
          <w:szCs w:val="24"/>
          <w:lang w:bidi="ar"/>
        </w:rPr>
        <w:t>Key words:</w:t>
      </w:r>
      <w:r w:rsidR="004F49D6" w:rsidRPr="00651411">
        <w:rPr>
          <w:rFonts w:ascii="Book Antiqua" w:hAnsi="Book Antiqua" w:cs="Arial"/>
          <w:bCs/>
        </w:rPr>
        <w:t xml:space="preserve"> </w:t>
      </w:r>
      <w:bookmarkStart w:id="20" w:name="OLE_LINK404"/>
      <w:bookmarkStart w:id="21" w:name="OLE_LINK405"/>
      <w:r w:rsidR="00286B6C" w:rsidRPr="00651411">
        <w:rPr>
          <w:rFonts w:ascii="Book Antiqua" w:hAnsi="Book Antiqua" w:cs="Arial"/>
          <w:bCs/>
        </w:rPr>
        <w:t>Desmoid tumor;</w:t>
      </w:r>
      <w:r w:rsidRPr="00651411">
        <w:rPr>
          <w:rFonts w:ascii="Book Antiqua" w:hAnsi="Book Antiqua" w:cs="Arial"/>
          <w:bCs/>
          <w:lang w:eastAsia="zh-CN"/>
        </w:rPr>
        <w:t xml:space="preserve"> </w:t>
      </w:r>
      <w:r w:rsidR="00286B6C" w:rsidRPr="00651411">
        <w:rPr>
          <w:rFonts w:ascii="Book Antiqua" w:hAnsi="Book Antiqua" w:cs="Arial"/>
          <w:bCs/>
        </w:rPr>
        <w:t>Gastrointestinal stromal tumor;</w:t>
      </w:r>
      <w:r w:rsidR="002C48A9" w:rsidRPr="00651411">
        <w:rPr>
          <w:rFonts w:ascii="Book Antiqua" w:hAnsi="Book Antiqua" w:cs="Arial"/>
          <w:bCs/>
        </w:rPr>
        <w:t xml:space="preserve"> </w:t>
      </w:r>
      <w:r w:rsidR="00286B6C" w:rsidRPr="00651411">
        <w:rPr>
          <w:rFonts w:ascii="Book Antiqua" w:hAnsi="Book Antiqua" w:cs="Arial"/>
          <w:bCs/>
        </w:rPr>
        <w:t>Radiology;</w:t>
      </w:r>
      <w:r w:rsidR="00135F79" w:rsidRPr="00651411">
        <w:rPr>
          <w:rFonts w:ascii="Book Antiqua" w:hAnsi="Book Antiqua" w:cs="Arial"/>
          <w:bCs/>
        </w:rPr>
        <w:t xml:space="preserve"> </w:t>
      </w:r>
      <w:r w:rsidR="00286B6C" w:rsidRPr="00651411">
        <w:rPr>
          <w:rFonts w:ascii="Book Antiqua" w:hAnsi="Book Antiqua" w:cs="Arial"/>
          <w:bCs/>
        </w:rPr>
        <w:t>S</w:t>
      </w:r>
      <w:r w:rsidR="002C48A9" w:rsidRPr="00651411">
        <w:rPr>
          <w:rFonts w:ascii="Book Antiqua" w:hAnsi="Book Antiqua" w:cs="Arial"/>
          <w:bCs/>
        </w:rPr>
        <w:t>urgical resection</w:t>
      </w:r>
      <w:r w:rsidR="007A7579" w:rsidRPr="00651411">
        <w:rPr>
          <w:rFonts w:ascii="Book Antiqua" w:hAnsi="Book Antiqua" w:cs="Arial"/>
          <w:bCs/>
        </w:rPr>
        <w:t>; Imatinib mesylate</w:t>
      </w:r>
      <w:r w:rsidR="00E339D8" w:rsidRPr="00651411">
        <w:rPr>
          <w:rFonts w:ascii="Book Antiqua" w:hAnsi="Book Antiqua" w:cs="Arial"/>
          <w:bCs/>
        </w:rPr>
        <w:t>; Case report</w:t>
      </w:r>
    </w:p>
    <w:bookmarkEnd w:id="20"/>
    <w:bookmarkEnd w:id="21"/>
    <w:p w14:paraId="7F020D89" w14:textId="77777777" w:rsidR="00BD5604" w:rsidRPr="00651411" w:rsidRDefault="00BD5604" w:rsidP="005615E2">
      <w:pPr>
        <w:pStyle w:val="a3"/>
        <w:snapToGrid w:val="0"/>
        <w:spacing w:before="0" w:beforeAutospacing="0" w:after="0" w:afterAutospacing="0" w:line="360" w:lineRule="auto"/>
        <w:contextualSpacing/>
        <w:jc w:val="both"/>
        <w:rPr>
          <w:rFonts w:ascii="Book Antiqua" w:eastAsia="等线" w:hAnsi="Book Antiqua" w:cs="Arial"/>
          <w:bCs/>
          <w:lang w:eastAsia="zh-CN"/>
        </w:rPr>
      </w:pPr>
    </w:p>
    <w:p w14:paraId="08BD12FA" w14:textId="6371BAC3" w:rsidR="003B2BD0" w:rsidRPr="00651411" w:rsidRDefault="003B2BD0" w:rsidP="005615E2">
      <w:pPr>
        <w:pStyle w:val="a3"/>
        <w:snapToGrid w:val="0"/>
        <w:spacing w:before="0" w:beforeAutospacing="0" w:after="0" w:afterAutospacing="0" w:line="360" w:lineRule="auto"/>
        <w:contextualSpacing/>
        <w:jc w:val="both"/>
        <w:rPr>
          <w:rFonts w:ascii="Book Antiqua" w:eastAsia="等线" w:hAnsi="Book Antiqua"/>
          <w:bCs/>
          <w:color w:val="000000" w:themeColor="text1"/>
          <w:lang w:eastAsia="zh-CN"/>
        </w:rPr>
      </w:pPr>
      <w:bookmarkStart w:id="22" w:name="OLE_LINK406"/>
      <w:bookmarkStart w:id="23" w:name="OLE_LINK407"/>
      <w:r w:rsidRPr="00651411">
        <w:rPr>
          <w:rFonts w:ascii="Book Antiqua" w:hAnsi="Book Antiqua"/>
          <w:b/>
          <w:bCs/>
          <w:color w:val="000000" w:themeColor="text1"/>
        </w:rPr>
        <w:t>© The Author(s) 201</w:t>
      </w:r>
      <w:r w:rsidRPr="00651411">
        <w:rPr>
          <w:rFonts w:ascii="Book Antiqua" w:hAnsi="Book Antiqua"/>
          <w:b/>
          <w:bCs/>
          <w:color w:val="000000" w:themeColor="text1"/>
          <w:lang w:eastAsia="zh-CN"/>
        </w:rPr>
        <w:t>9</w:t>
      </w:r>
      <w:r w:rsidRPr="00651411">
        <w:rPr>
          <w:rFonts w:ascii="Book Antiqua" w:hAnsi="Book Antiqua"/>
          <w:b/>
          <w:bCs/>
          <w:color w:val="000000" w:themeColor="text1"/>
        </w:rPr>
        <w:t xml:space="preserve">. </w:t>
      </w:r>
      <w:r w:rsidRPr="00651411">
        <w:rPr>
          <w:rFonts w:ascii="Book Antiqua" w:hAnsi="Book Antiqua"/>
          <w:bCs/>
          <w:color w:val="000000" w:themeColor="text1"/>
        </w:rPr>
        <w:t xml:space="preserve">Published by </w:t>
      </w:r>
      <w:proofErr w:type="spellStart"/>
      <w:r w:rsidRPr="00651411">
        <w:rPr>
          <w:rFonts w:ascii="Book Antiqua" w:hAnsi="Book Antiqua"/>
          <w:bCs/>
          <w:color w:val="000000" w:themeColor="text1"/>
        </w:rPr>
        <w:t>Baishideng</w:t>
      </w:r>
      <w:proofErr w:type="spellEnd"/>
      <w:r w:rsidRPr="00651411">
        <w:rPr>
          <w:rFonts w:ascii="Book Antiqua" w:hAnsi="Book Antiqua"/>
          <w:bCs/>
          <w:color w:val="000000" w:themeColor="text1"/>
        </w:rPr>
        <w:t xml:space="preserve"> Publishing Group Inc.</w:t>
      </w:r>
      <w:r w:rsidRPr="00651411">
        <w:rPr>
          <w:rFonts w:ascii="Book Antiqua" w:hAnsi="Book Antiqua"/>
          <w:color w:val="000000" w:themeColor="text1"/>
        </w:rPr>
        <w:t xml:space="preserve"> </w:t>
      </w:r>
      <w:r w:rsidRPr="00651411">
        <w:rPr>
          <w:rFonts w:ascii="Book Antiqua" w:hAnsi="Book Antiqua"/>
          <w:bCs/>
          <w:color w:val="000000" w:themeColor="text1"/>
        </w:rPr>
        <w:t>All rights reserved.</w:t>
      </w:r>
    </w:p>
    <w:bookmarkEnd w:id="22"/>
    <w:bookmarkEnd w:id="23"/>
    <w:p w14:paraId="1D16BE4F" w14:textId="77777777" w:rsidR="003B2BD0" w:rsidRPr="00651411" w:rsidRDefault="003B2BD0" w:rsidP="005615E2">
      <w:pPr>
        <w:pStyle w:val="a3"/>
        <w:snapToGrid w:val="0"/>
        <w:spacing w:before="0" w:beforeAutospacing="0" w:after="0" w:afterAutospacing="0" w:line="360" w:lineRule="auto"/>
        <w:contextualSpacing/>
        <w:jc w:val="both"/>
        <w:rPr>
          <w:rFonts w:ascii="Book Antiqua" w:eastAsia="等线" w:hAnsi="Book Antiqua" w:cs="Arial"/>
          <w:bCs/>
          <w:lang w:eastAsia="zh-CN"/>
        </w:rPr>
      </w:pPr>
    </w:p>
    <w:p w14:paraId="7C5B4D6A" w14:textId="4B26BF1C" w:rsidR="00BD5604" w:rsidRPr="00651411" w:rsidRDefault="00BD5604" w:rsidP="005615E2">
      <w:pPr>
        <w:wordWrap/>
        <w:snapToGrid w:val="0"/>
        <w:spacing w:line="360" w:lineRule="auto"/>
        <w:contextualSpacing/>
        <w:rPr>
          <w:rFonts w:ascii="Book Antiqua" w:hAnsi="Book Antiqua" w:cs="Arial"/>
          <w:szCs w:val="24"/>
        </w:rPr>
      </w:pPr>
      <w:r w:rsidRPr="00651411">
        <w:rPr>
          <w:rFonts w:ascii="Book Antiqua" w:hAnsi="Book Antiqua" w:cs="Arial"/>
          <w:b/>
          <w:szCs w:val="24"/>
        </w:rPr>
        <w:lastRenderedPageBreak/>
        <w:t>Core tip</w:t>
      </w:r>
      <w:r w:rsidRPr="00651411">
        <w:rPr>
          <w:rFonts w:ascii="Book Antiqua" w:eastAsia="等线" w:hAnsi="Book Antiqua" w:cs="Arial"/>
          <w:b/>
          <w:szCs w:val="24"/>
          <w:lang w:eastAsia="zh-CN"/>
        </w:rPr>
        <w:t>:</w:t>
      </w:r>
      <w:r w:rsidRPr="00651411">
        <w:rPr>
          <w:rFonts w:ascii="Book Antiqua" w:eastAsia="等线" w:hAnsi="Book Antiqua" w:cs="Arial"/>
          <w:szCs w:val="24"/>
          <w:lang w:eastAsia="zh-CN"/>
        </w:rPr>
        <w:t xml:space="preserve"> </w:t>
      </w:r>
      <w:r w:rsidRPr="00651411">
        <w:rPr>
          <w:rFonts w:ascii="Book Antiqua" w:hAnsi="Book Antiqua" w:cs="Arial"/>
          <w:szCs w:val="24"/>
        </w:rPr>
        <w:t>I</w:t>
      </w:r>
      <w:r w:rsidR="00AA72AC" w:rsidRPr="00651411">
        <w:rPr>
          <w:rFonts w:ascii="Book Antiqua" w:hAnsi="Book Antiqua" w:cs="Arial"/>
          <w:szCs w:val="24"/>
        </w:rPr>
        <w:t xml:space="preserve">ntra-abdominal desmoid tumor </w:t>
      </w:r>
      <w:r w:rsidRPr="00651411">
        <w:rPr>
          <w:rFonts w:ascii="Book Antiqua" w:hAnsi="Book Antiqua" w:cs="Arial"/>
          <w:szCs w:val="24"/>
        </w:rPr>
        <w:t xml:space="preserve">should be considered as a differential diagnosis for a new single lesion in patients with </w:t>
      </w:r>
      <w:r w:rsidR="00AA72AC" w:rsidRPr="00651411">
        <w:rPr>
          <w:rFonts w:ascii="Book Antiqua" w:hAnsi="Book Antiqua" w:cs="Arial"/>
          <w:szCs w:val="24"/>
        </w:rPr>
        <w:t>gastrointestinal stromal tumor (</w:t>
      </w:r>
      <w:r w:rsidRPr="00651411">
        <w:rPr>
          <w:rFonts w:ascii="Book Antiqua" w:hAnsi="Book Antiqua" w:cs="Arial"/>
          <w:szCs w:val="24"/>
        </w:rPr>
        <w:t>GIST</w:t>
      </w:r>
      <w:r w:rsidR="004951CF" w:rsidRPr="00651411">
        <w:rPr>
          <w:rFonts w:ascii="Book Antiqua" w:hAnsi="Book Antiqua" w:cs="Arial"/>
          <w:szCs w:val="24"/>
        </w:rPr>
        <w:t>)</w:t>
      </w:r>
      <w:r w:rsidRPr="00651411">
        <w:rPr>
          <w:rFonts w:ascii="Book Antiqua" w:hAnsi="Book Antiqua" w:cs="Arial"/>
          <w:bCs/>
          <w:szCs w:val="24"/>
        </w:rPr>
        <w:t xml:space="preserve">: </w:t>
      </w:r>
      <w:r w:rsidR="00DE640E" w:rsidRPr="00651411">
        <w:rPr>
          <w:rFonts w:ascii="Book Antiqua" w:hAnsi="Book Antiqua" w:cs="Arial"/>
          <w:bCs/>
          <w:szCs w:val="24"/>
          <w:lang w:eastAsia="zh-CN"/>
        </w:rPr>
        <w:t>(</w:t>
      </w:r>
      <w:r w:rsidRPr="00651411">
        <w:rPr>
          <w:rFonts w:ascii="Book Antiqua" w:hAnsi="Book Antiqua" w:cs="Arial"/>
          <w:szCs w:val="24"/>
        </w:rPr>
        <w:t xml:space="preserve">1) </w:t>
      </w:r>
      <w:r w:rsidR="00DE640E" w:rsidRPr="00651411">
        <w:rPr>
          <w:rFonts w:ascii="Book Antiqua" w:hAnsi="Book Antiqua" w:cs="Arial"/>
          <w:szCs w:val="24"/>
        </w:rPr>
        <w:t>O</w:t>
      </w:r>
      <w:r w:rsidRPr="00651411">
        <w:rPr>
          <w:rFonts w:ascii="Book Antiqua" w:hAnsi="Book Antiqua" w:cs="Arial"/>
          <w:szCs w:val="24"/>
        </w:rPr>
        <w:t xml:space="preserve">ccurrence of a new single lesion in the peritoneum around the surgical sites of GIST; </w:t>
      </w:r>
      <w:r w:rsidR="00DE640E" w:rsidRPr="00651411">
        <w:rPr>
          <w:rFonts w:ascii="Book Antiqua" w:hAnsi="Book Antiqua" w:cs="Arial"/>
          <w:szCs w:val="24"/>
          <w:lang w:eastAsia="zh-CN"/>
        </w:rPr>
        <w:t>(</w:t>
      </w:r>
      <w:r w:rsidRPr="00651411">
        <w:rPr>
          <w:rFonts w:ascii="Book Antiqua" w:hAnsi="Book Antiqua" w:cs="Arial"/>
          <w:szCs w:val="24"/>
        </w:rPr>
        <w:t xml:space="preserve">2) uncontrolled lesion with imatinib while other lesions being controlled with imatinib; </w:t>
      </w:r>
      <w:r w:rsidR="00DE640E" w:rsidRPr="00651411">
        <w:rPr>
          <w:rFonts w:ascii="Book Antiqua" w:hAnsi="Book Antiqua" w:cs="Arial"/>
          <w:szCs w:val="24"/>
          <w:lang w:eastAsia="zh-CN"/>
        </w:rPr>
        <w:t>(</w:t>
      </w:r>
      <w:r w:rsidRPr="00651411">
        <w:rPr>
          <w:rFonts w:ascii="Book Antiqua" w:hAnsi="Book Antiqua" w:cs="Arial"/>
          <w:szCs w:val="24"/>
        </w:rPr>
        <w:t xml:space="preserve">3) well-defined ovoid shaped lesion with delayed or mild enhancement and absence of necrosis, hemorrhage, and cystic change on computed tomography; and </w:t>
      </w:r>
      <w:r w:rsidR="00DE640E" w:rsidRPr="00651411">
        <w:rPr>
          <w:rFonts w:ascii="Book Antiqua" w:hAnsi="Book Antiqua" w:cs="Arial"/>
          <w:szCs w:val="24"/>
          <w:lang w:eastAsia="zh-CN"/>
        </w:rPr>
        <w:t>(</w:t>
      </w:r>
      <w:r w:rsidRPr="00651411">
        <w:rPr>
          <w:rFonts w:ascii="Book Antiqua" w:hAnsi="Book Antiqua" w:cs="Arial"/>
          <w:szCs w:val="24"/>
        </w:rPr>
        <w:t xml:space="preserve">4) a lesion showing mild or no hypermetabolic activity on </w:t>
      </w:r>
      <w:r w:rsidRPr="00651411">
        <w:rPr>
          <w:rFonts w:ascii="Book Antiqua" w:hAnsi="Book Antiqua" w:cs="Arial"/>
          <w:szCs w:val="24"/>
          <w:vertAlign w:val="superscript"/>
        </w:rPr>
        <w:t>18</w:t>
      </w:r>
      <w:r w:rsidRPr="00651411">
        <w:rPr>
          <w:rFonts w:ascii="Book Antiqua" w:hAnsi="Book Antiqua" w:cs="Arial"/>
          <w:szCs w:val="24"/>
        </w:rPr>
        <w:t>fluorodeoxyglucose-positron emission tomography, contrary to initially hyperactive lesion of GIST.</w:t>
      </w:r>
    </w:p>
    <w:p w14:paraId="71D5454A" w14:textId="77777777" w:rsidR="00B85216" w:rsidRPr="00651411" w:rsidRDefault="00B85216" w:rsidP="00B85216">
      <w:pPr>
        <w:pStyle w:val="a3"/>
        <w:snapToGrid w:val="0"/>
        <w:spacing w:before="0" w:beforeAutospacing="0" w:after="0" w:afterAutospacing="0" w:line="360" w:lineRule="auto"/>
        <w:contextualSpacing/>
        <w:jc w:val="both"/>
        <w:rPr>
          <w:rFonts w:ascii="Book Antiqua" w:eastAsia="等线" w:hAnsi="Book Antiqua" w:cs="Arial"/>
          <w:b/>
          <w:bCs/>
          <w:lang w:eastAsia="zh-CN"/>
        </w:rPr>
      </w:pPr>
    </w:p>
    <w:p w14:paraId="0948D7D8" w14:textId="3F5BDE0D" w:rsidR="00651411" w:rsidRPr="00651411" w:rsidRDefault="00651411" w:rsidP="00B85216">
      <w:pPr>
        <w:pStyle w:val="a3"/>
        <w:snapToGrid w:val="0"/>
        <w:spacing w:before="0" w:beforeAutospacing="0" w:after="0" w:afterAutospacing="0" w:line="360" w:lineRule="auto"/>
        <w:contextualSpacing/>
        <w:jc w:val="both"/>
        <w:rPr>
          <w:rFonts w:ascii="Book Antiqua" w:hAnsi="Book Antiqua"/>
          <w:color w:val="000000"/>
        </w:rPr>
      </w:pPr>
      <w:r w:rsidRPr="00651411">
        <w:rPr>
          <w:rFonts w:ascii="Book Antiqua" w:hAnsi="Book Antiqua" w:cs="Arial"/>
          <w:b/>
          <w:bCs/>
        </w:rPr>
        <w:t>C</w:t>
      </w:r>
      <w:r w:rsidRPr="00651411">
        <w:rPr>
          <w:rFonts w:ascii="Book Antiqua" w:eastAsia="等线" w:hAnsi="Book Antiqua" w:cs="Arial"/>
          <w:b/>
          <w:bCs/>
          <w:lang w:eastAsia="zh-CN"/>
        </w:rPr>
        <w:t>itation</w:t>
      </w:r>
      <w:r w:rsidRPr="00651411">
        <w:rPr>
          <w:rFonts w:ascii="Book Antiqua" w:hAnsi="Book Antiqua" w:cs="Arial"/>
          <w:bCs/>
        </w:rPr>
        <w:t xml:space="preserve">: </w:t>
      </w:r>
      <w:r w:rsidR="00B85216" w:rsidRPr="00651411">
        <w:rPr>
          <w:rFonts w:ascii="Book Antiqua" w:hAnsi="Book Antiqua" w:cs="Arial"/>
          <w:bCs/>
        </w:rPr>
        <w:t xml:space="preserve">Kim </w:t>
      </w:r>
      <w:r w:rsidR="00B85216" w:rsidRPr="00651411">
        <w:rPr>
          <w:rFonts w:ascii="Book Antiqua" w:hAnsi="Book Antiqua" w:cs="Arial"/>
          <w:bCs/>
          <w:lang w:eastAsia="zh-CN"/>
        </w:rPr>
        <w:t xml:space="preserve">JH, </w:t>
      </w:r>
      <w:r w:rsidR="00B85216" w:rsidRPr="00651411">
        <w:rPr>
          <w:rFonts w:ascii="Book Antiqua" w:hAnsi="Book Antiqua" w:cs="Arial"/>
          <w:bCs/>
        </w:rPr>
        <w:t xml:space="preserve">Ryu </w:t>
      </w:r>
      <w:r w:rsidR="00B85216" w:rsidRPr="00651411">
        <w:rPr>
          <w:rFonts w:ascii="Book Antiqua" w:hAnsi="Book Antiqua" w:cs="Arial"/>
          <w:bCs/>
          <w:lang w:eastAsia="zh-CN"/>
        </w:rPr>
        <w:t xml:space="preserve">MH, </w:t>
      </w:r>
      <w:r w:rsidR="00B85216" w:rsidRPr="00651411">
        <w:rPr>
          <w:rFonts w:ascii="Book Antiqua" w:hAnsi="Book Antiqua" w:cs="Arial"/>
          <w:bCs/>
        </w:rPr>
        <w:t xml:space="preserve">Park </w:t>
      </w:r>
      <w:r w:rsidR="00B85216" w:rsidRPr="00651411">
        <w:rPr>
          <w:rFonts w:ascii="Book Antiqua" w:hAnsi="Book Antiqua" w:cs="Arial"/>
          <w:bCs/>
          <w:lang w:eastAsia="zh-CN"/>
        </w:rPr>
        <w:t xml:space="preserve">YS, </w:t>
      </w:r>
      <w:r w:rsidR="00B85216" w:rsidRPr="00651411">
        <w:rPr>
          <w:rFonts w:ascii="Book Antiqua" w:hAnsi="Book Antiqua" w:cs="Arial"/>
          <w:bCs/>
        </w:rPr>
        <w:t xml:space="preserve">Kim </w:t>
      </w:r>
      <w:r w:rsidR="00B85216" w:rsidRPr="00651411">
        <w:rPr>
          <w:rFonts w:ascii="Book Antiqua" w:hAnsi="Book Antiqua" w:cs="Arial"/>
          <w:bCs/>
          <w:lang w:eastAsia="zh-CN"/>
        </w:rPr>
        <w:t xml:space="preserve">HJ, </w:t>
      </w:r>
      <w:r w:rsidR="00B85216" w:rsidRPr="00651411">
        <w:rPr>
          <w:rFonts w:ascii="Book Antiqua" w:hAnsi="Book Antiqua" w:cs="Arial"/>
          <w:bCs/>
        </w:rPr>
        <w:t xml:space="preserve">Park </w:t>
      </w:r>
      <w:r w:rsidR="00B85216" w:rsidRPr="00651411">
        <w:rPr>
          <w:rFonts w:ascii="Book Antiqua" w:hAnsi="Book Antiqua" w:cs="Arial"/>
          <w:bCs/>
          <w:lang w:eastAsia="zh-CN"/>
        </w:rPr>
        <w:t xml:space="preserve">HJ, </w:t>
      </w:r>
      <w:r w:rsidR="00B85216" w:rsidRPr="00651411">
        <w:rPr>
          <w:rFonts w:ascii="Book Antiqua" w:hAnsi="Book Antiqua" w:cs="Arial"/>
          <w:bCs/>
        </w:rPr>
        <w:t xml:space="preserve">Kang </w:t>
      </w:r>
      <w:r w:rsidR="00B85216" w:rsidRPr="00651411">
        <w:rPr>
          <w:rFonts w:ascii="Book Antiqua" w:hAnsi="Book Antiqua" w:cs="Arial"/>
          <w:bCs/>
          <w:lang w:eastAsia="zh-CN"/>
        </w:rPr>
        <w:t xml:space="preserve">YK. </w:t>
      </w:r>
      <w:r w:rsidR="00B85216" w:rsidRPr="00651411">
        <w:rPr>
          <w:rFonts w:ascii="Book Antiqua" w:hAnsi="Book Antiqua" w:cs="Arial"/>
          <w:bCs/>
        </w:rPr>
        <w:t>Intra-abdominal desmoid tumors mimicking gastrointestinal stromal tumors</w:t>
      </w:r>
      <w:r w:rsidR="00B85216" w:rsidRPr="00651411">
        <w:rPr>
          <w:rFonts w:ascii="Book Antiqua" w:hAnsi="Book Antiqua" w:cs="Arial"/>
          <w:bCs/>
          <w:lang w:eastAsia="zh-CN"/>
        </w:rPr>
        <w:t>—</w:t>
      </w:r>
      <w:r w:rsidR="00B85216" w:rsidRPr="00651411">
        <w:rPr>
          <w:rFonts w:ascii="Book Antiqua" w:hAnsi="Book Antiqua" w:cs="Arial"/>
          <w:bCs/>
        </w:rPr>
        <w:t>8 cases</w:t>
      </w:r>
      <w:r w:rsidR="00B85216" w:rsidRPr="00651411">
        <w:rPr>
          <w:rFonts w:ascii="Book Antiqua" w:hAnsi="Book Antiqua" w:cs="Arial"/>
          <w:bCs/>
          <w:lang w:eastAsia="zh-CN"/>
        </w:rPr>
        <w:t>:</w:t>
      </w:r>
      <w:r w:rsidR="00B85216" w:rsidRPr="00651411">
        <w:rPr>
          <w:rFonts w:ascii="Book Antiqua" w:hAnsi="Book Antiqua" w:cs="Arial"/>
          <w:bCs/>
        </w:rPr>
        <w:t xml:space="preserve"> </w:t>
      </w:r>
      <w:r w:rsidR="00B85216" w:rsidRPr="00651411">
        <w:rPr>
          <w:rFonts w:ascii="Book Antiqua" w:hAnsi="Book Antiqua" w:cs="Arial"/>
          <w:bCs/>
          <w:lang w:eastAsia="zh-CN"/>
        </w:rPr>
        <w:t xml:space="preserve">A case report. </w:t>
      </w:r>
      <w:r w:rsidRPr="00651411">
        <w:rPr>
          <w:rFonts w:ascii="Book Antiqua" w:hAnsi="Book Antiqua"/>
          <w:i/>
          <w:color w:val="000000"/>
        </w:rPr>
        <w:t xml:space="preserve">World J Gastroenterol </w:t>
      </w:r>
      <w:r w:rsidRPr="00651411">
        <w:rPr>
          <w:rFonts w:ascii="Book Antiqua" w:hAnsi="Book Antiqua"/>
          <w:color w:val="000000"/>
        </w:rPr>
        <w:t xml:space="preserve">2019; 25(16): 2010-2018  </w:t>
      </w:r>
    </w:p>
    <w:p w14:paraId="25CCB878" w14:textId="77777777" w:rsidR="00651411" w:rsidRPr="00651411" w:rsidRDefault="00651411" w:rsidP="00B85216">
      <w:pPr>
        <w:pStyle w:val="a3"/>
        <w:snapToGrid w:val="0"/>
        <w:spacing w:before="0" w:beforeAutospacing="0" w:after="0" w:afterAutospacing="0" w:line="360" w:lineRule="auto"/>
        <w:contextualSpacing/>
        <w:jc w:val="both"/>
        <w:rPr>
          <w:rFonts w:ascii="Book Antiqua" w:hAnsi="Book Antiqua"/>
        </w:rPr>
      </w:pPr>
      <w:r w:rsidRPr="00651411">
        <w:rPr>
          <w:rFonts w:ascii="Book Antiqua" w:hAnsi="Book Antiqua"/>
          <w:b/>
          <w:color w:val="000000"/>
        </w:rPr>
        <w:t>URL</w:t>
      </w:r>
      <w:r w:rsidRPr="00651411">
        <w:rPr>
          <w:rFonts w:ascii="Book Antiqua" w:hAnsi="Book Antiqua"/>
          <w:color w:val="000000"/>
        </w:rPr>
        <w:t xml:space="preserve">: </w:t>
      </w:r>
      <w:r w:rsidRPr="00651411">
        <w:rPr>
          <w:rFonts w:ascii="Book Antiqua" w:hAnsi="Book Antiqua"/>
        </w:rPr>
        <w:t xml:space="preserve">https://www.wjgnet.com/1007-9327/full/v25/i16/2010.htm  </w:t>
      </w:r>
    </w:p>
    <w:p w14:paraId="1DD0167B" w14:textId="4A8D323A" w:rsidR="00B85216" w:rsidRPr="00651411" w:rsidRDefault="00651411" w:rsidP="00B85216">
      <w:pPr>
        <w:pStyle w:val="a3"/>
        <w:snapToGrid w:val="0"/>
        <w:spacing w:before="0" w:beforeAutospacing="0" w:after="0" w:afterAutospacing="0" w:line="360" w:lineRule="auto"/>
        <w:contextualSpacing/>
        <w:jc w:val="both"/>
        <w:rPr>
          <w:rFonts w:ascii="Book Antiqua" w:hAnsi="Book Antiqua" w:cs="Arial"/>
          <w:bCs/>
          <w:lang w:eastAsia="zh-CN"/>
        </w:rPr>
      </w:pPr>
      <w:r w:rsidRPr="00651411">
        <w:rPr>
          <w:rFonts w:ascii="Book Antiqua" w:hAnsi="Book Antiqua"/>
          <w:b/>
        </w:rPr>
        <w:t>DOI</w:t>
      </w:r>
      <w:r w:rsidRPr="00651411">
        <w:rPr>
          <w:rFonts w:ascii="Book Antiqua" w:hAnsi="Book Antiqua"/>
        </w:rPr>
        <w:t>: https://dx.doi.org/10.3748/wjg.v25.i16.2010</w:t>
      </w:r>
    </w:p>
    <w:p w14:paraId="0CCE3630" w14:textId="77777777" w:rsidR="00BD5604" w:rsidRPr="00651411" w:rsidRDefault="00BD5604" w:rsidP="005615E2">
      <w:pPr>
        <w:pStyle w:val="a3"/>
        <w:snapToGrid w:val="0"/>
        <w:spacing w:before="0" w:beforeAutospacing="0" w:after="0" w:afterAutospacing="0" w:line="360" w:lineRule="auto"/>
        <w:contextualSpacing/>
        <w:jc w:val="both"/>
        <w:rPr>
          <w:rFonts w:ascii="Book Antiqua" w:eastAsia="等线" w:hAnsi="Book Antiqua" w:cs="Arial"/>
          <w:bCs/>
          <w:lang w:eastAsia="zh-CN"/>
        </w:rPr>
      </w:pPr>
    </w:p>
    <w:p w14:paraId="0D35A2B1" w14:textId="77777777" w:rsidR="000E7218" w:rsidRPr="00651411" w:rsidRDefault="000E7218" w:rsidP="005615E2">
      <w:pPr>
        <w:widowControl/>
        <w:wordWrap/>
        <w:autoSpaceDE/>
        <w:autoSpaceDN/>
        <w:spacing w:line="360" w:lineRule="auto"/>
        <w:rPr>
          <w:rFonts w:ascii="Book Antiqua" w:hAnsi="Book Antiqua" w:cs="Arial"/>
          <w:b/>
          <w:szCs w:val="24"/>
        </w:rPr>
      </w:pPr>
      <w:r w:rsidRPr="00651411">
        <w:rPr>
          <w:rFonts w:ascii="Book Antiqua" w:hAnsi="Book Antiqua" w:cs="Arial"/>
          <w:b/>
          <w:szCs w:val="24"/>
        </w:rPr>
        <w:br w:type="page"/>
      </w:r>
    </w:p>
    <w:p w14:paraId="7B4A7CC6" w14:textId="5A0EEE2D" w:rsidR="006C1FAE" w:rsidRPr="00651411" w:rsidRDefault="000E7218" w:rsidP="005615E2">
      <w:pPr>
        <w:wordWrap/>
        <w:snapToGrid w:val="0"/>
        <w:spacing w:line="360" w:lineRule="auto"/>
        <w:contextualSpacing/>
        <w:rPr>
          <w:rFonts w:ascii="Book Antiqua" w:hAnsi="Book Antiqua" w:cs="Arial"/>
          <w:b/>
          <w:szCs w:val="24"/>
        </w:rPr>
      </w:pPr>
      <w:r w:rsidRPr="00651411">
        <w:rPr>
          <w:rFonts w:ascii="Book Antiqua" w:hAnsi="Book Antiqua" w:cs="Arial"/>
          <w:b/>
          <w:szCs w:val="24"/>
        </w:rPr>
        <w:lastRenderedPageBreak/>
        <w:t>INTRODUCTION</w:t>
      </w:r>
    </w:p>
    <w:p w14:paraId="3E92AB5B" w14:textId="44B92DBD" w:rsidR="00E655A8" w:rsidRPr="00651411" w:rsidRDefault="00A4408F" w:rsidP="005615E2">
      <w:pPr>
        <w:wordWrap/>
        <w:snapToGrid w:val="0"/>
        <w:spacing w:line="360" w:lineRule="auto"/>
        <w:contextualSpacing/>
        <w:rPr>
          <w:rFonts w:ascii="Book Antiqua" w:hAnsi="Book Antiqua" w:cs="Arial"/>
          <w:szCs w:val="24"/>
        </w:rPr>
      </w:pPr>
      <w:r w:rsidRPr="00651411">
        <w:rPr>
          <w:rFonts w:ascii="Book Antiqua" w:hAnsi="Book Antiqua" w:cs="Arial"/>
          <w:szCs w:val="24"/>
        </w:rPr>
        <w:t>Gastrointestinal stromal tumors (GIST</w:t>
      </w:r>
      <w:r w:rsidR="0022284D" w:rsidRPr="00651411">
        <w:rPr>
          <w:rFonts w:ascii="Book Antiqua" w:hAnsi="Book Antiqua" w:cs="Arial"/>
          <w:szCs w:val="24"/>
        </w:rPr>
        <w:t>s</w:t>
      </w:r>
      <w:r w:rsidRPr="00651411">
        <w:rPr>
          <w:rFonts w:ascii="Book Antiqua" w:hAnsi="Book Antiqua" w:cs="Arial"/>
          <w:szCs w:val="24"/>
        </w:rPr>
        <w:t xml:space="preserve">) are </w:t>
      </w:r>
      <w:r w:rsidR="00A905ED" w:rsidRPr="00651411">
        <w:rPr>
          <w:rFonts w:ascii="Book Antiqua" w:hAnsi="Book Antiqua" w:cs="Arial"/>
          <w:szCs w:val="24"/>
        </w:rPr>
        <w:t xml:space="preserve">the </w:t>
      </w:r>
      <w:r w:rsidRPr="00651411">
        <w:rPr>
          <w:rFonts w:ascii="Book Antiqua" w:hAnsi="Book Antiqua" w:cs="Arial"/>
          <w:szCs w:val="24"/>
        </w:rPr>
        <w:t xml:space="preserve">most common mesenchymal tumors of </w:t>
      </w:r>
      <w:r w:rsidR="00104654" w:rsidRPr="00651411">
        <w:rPr>
          <w:rFonts w:ascii="Book Antiqua" w:hAnsi="Book Antiqua" w:cs="Arial"/>
          <w:szCs w:val="24"/>
        </w:rPr>
        <w:t xml:space="preserve">the </w:t>
      </w:r>
      <w:r w:rsidRPr="00651411">
        <w:rPr>
          <w:rFonts w:ascii="Book Antiqua" w:hAnsi="Book Antiqua" w:cs="Arial"/>
          <w:szCs w:val="24"/>
        </w:rPr>
        <w:t xml:space="preserve">gastrointestinal tract, originating from the interstitial cells of </w:t>
      </w:r>
      <w:proofErr w:type="spellStart"/>
      <w:r w:rsidRPr="00651411">
        <w:rPr>
          <w:rFonts w:ascii="Book Antiqua" w:hAnsi="Book Antiqua" w:cs="Arial"/>
          <w:szCs w:val="24"/>
        </w:rPr>
        <w:t>Cajal</w:t>
      </w:r>
      <w:proofErr w:type="spellEnd"/>
      <w:r w:rsidRPr="00651411">
        <w:rPr>
          <w:rFonts w:ascii="Book Antiqua" w:hAnsi="Book Antiqua" w:cs="Arial"/>
          <w:szCs w:val="24"/>
        </w:rPr>
        <w:t xml:space="preserve"> with KIT (85%) or PDGFRA (5%) mutation</w:t>
      </w:r>
      <w:r w:rsidR="00A12A10" w:rsidRPr="00651411">
        <w:rPr>
          <w:rFonts w:ascii="Book Antiqua" w:hAnsi="Book Antiqua" w:cs="Arial"/>
          <w:szCs w:val="24"/>
        </w:rPr>
        <w:t>s</w:t>
      </w:r>
      <w:r w:rsidR="00CA64BA" w:rsidRPr="00651411">
        <w:rPr>
          <w:rFonts w:ascii="Book Antiqua" w:hAnsi="Book Antiqua" w:cs="Arial"/>
          <w:szCs w:val="24"/>
        </w:rPr>
        <w:fldChar w:fldCharType="begin">
          <w:fldData xml:space="preserve">PEVuZE5vdGU+PENpdGU+PEF1dGhvcj5Lb288L0F1dGhvcj48WWVhcj4yMDE2PC9ZZWFyPjxSZWNO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PEVuZE5vdGU+PENpdGU+PEF1dGhvcj5Lb288L0F1dGhvcj48WWVhcj4yMDE2PC9ZZWFyPjxSZWNO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CA64BA" w:rsidRPr="00651411">
        <w:rPr>
          <w:rFonts w:ascii="Book Antiqua" w:hAnsi="Book Antiqua" w:cs="Arial"/>
          <w:szCs w:val="24"/>
        </w:rPr>
      </w:r>
      <w:r w:rsidR="00CA64BA"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[1]</w:t>
      </w:r>
      <w:r w:rsidR="00CA64BA" w:rsidRPr="00651411">
        <w:rPr>
          <w:rFonts w:ascii="Book Antiqua" w:hAnsi="Book Antiqua" w:cs="Arial"/>
          <w:szCs w:val="24"/>
        </w:rPr>
        <w:fldChar w:fldCharType="end"/>
      </w:r>
      <w:r w:rsidRPr="00651411">
        <w:rPr>
          <w:rFonts w:ascii="Book Antiqua" w:hAnsi="Book Antiqua" w:cs="Arial"/>
          <w:szCs w:val="24"/>
        </w:rPr>
        <w:t xml:space="preserve">. The </w:t>
      </w:r>
      <w:r w:rsidR="00713E16" w:rsidRPr="00651411">
        <w:rPr>
          <w:rFonts w:ascii="Book Antiqua" w:hAnsi="Book Antiqua" w:cs="Arial"/>
          <w:szCs w:val="24"/>
        </w:rPr>
        <w:t>development</w:t>
      </w:r>
      <w:r w:rsidRPr="00651411">
        <w:rPr>
          <w:rFonts w:ascii="Book Antiqua" w:hAnsi="Book Antiqua" w:cs="Arial"/>
          <w:szCs w:val="24"/>
        </w:rPr>
        <w:t xml:space="preserve"> of imatinib, a KIT</w:t>
      </w:r>
      <w:r w:rsidR="00104654" w:rsidRPr="00651411">
        <w:rPr>
          <w:rFonts w:ascii="Book Antiqua" w:hAnsi="Book Antiqua" w:cs="Arial"/>
          <w:szCs w:val="24"/>
        </w:rPr>
        <w:t>-</w:t>
      </w:r>
      <w:r w:rsidRPr="00651411">
        <w:rPr>
          <w:rFonts w:ascii="Book Antiqua" w:hAnsi="Book Antiqua" w:cs="Arial"/>
          <w:szCs w:val="24"/>
        </w:rPr>
        <w:t xml:space="preserve"> or PDGFRA</w:t>
      </w:r>
      <w:r w:rsidR="00104654" w:rsidRPr="00651411">
        <w:rPr>
          <w:rFonts w:ascii="Book Antiqua" w:hAnsi="Book Antiqua" w:cs="Arial"/>
          <w:szCs w:val="24"/>
        </w:rPr>
        <w:t>-</w:t>
      </w:r>
      <w:r w:rsidRPr="00651411">
        <w:rPr>
          <w:rFonts w:ascii="Book Antiqua" w:hAnsi="Book Antiqua" w:cs="Arial"/>
          <w:szCs w:val="24"/>
        </w:rPr>
        <w:t>targeting tyrosine kinase inhibitor</w:t>
      </w:r>
      <w:r w:rsidR="00C14C8A" w:rsidRPr="00651411">
        <w:rPr>
          <w:rFonts w:ascii="Book Antiqua" w:hAnsi="Book Antiqua" w:cs="Arial"/>
          <w:szCs w:val="24"/>
        </w:rPr>
        <w:t xml:space="preserve"> (TKI)</w:t>
      </w:r>
      <w:r w:rsidRPr="00651411">
        <w:rPr>
          <w:rFonts w:ascii="Book Antiqua" w:hAnsi="Book Antiqua" w:cs="Arial"/>
          <w:szCs w:val="24"/>
        </w:rPr>
        <w:t xml:space="preserve">, has </w:t>
      </w:r>
      <w:r w:rsidR="00713E16" w:rsidRPr="00651411">
        <w:rPr>
          <w:rFonts w:ascii="Book Antiqua" w:hAnsi="Book Antiqua" w:cs="Arial"/>
          <w:szCs w:val="24"/>
        </w:rPr>
        <w:t xml:space="preserve">changed the paradigm of </w:t>
      </w:r>
      <w:r w:rsidRPr="00651411">
        <w:rPr>
          <w:rFonts w:ascii="Book Antiqua" w:hAnsi="Book Antiqua" w:cs="Arial"/>
          <w:szCs w:val="24"/>
        </w:rPr>
        <w:t xml:space="preserve">treatment and survival outcomes for </w:t>
      </w:r>
      <w:r w:rsidR="00713E16" w:rsidRPr="00651411">
        <w:rPr>
          <w:rFonts w:ascii="Book Antiqua" w:hAnsi="Book Antiqua" w:cs="Arial"/>
          <w:szCs w:val="24"/>
        </w:rPr>
        <w:t>both non-metastatic and metastatic GIST</w:t>
      </w:r>
      <w:r w:rsidR="0022284D" w:rsidRPr="00651411">
        <w:rPr>
          <w:rFonts w:ascii="Book Antiqua" w:hAnsi="Book Antiqua" w:cs="Arial"/>
          <w:szCs w:val="24"/>
        </w:rPr>
        <w:t>s</w:t>
      </w:r>
      <w:r w:rsidR="00CA64BA" w:rsidRPr="00651411">
        <w:rPr>
          <w:rFonts w:ascii="Book Antiqua" w:hAnsi="Book Antiqua" w:cs="Arial"/>
          <w:szCs w:val="24"/>
        </w:rPr>
        <w:fldChar w:fldCharType="begin">
          <w:fldData xml:space="preserve">PEVuZE5vdGU+PENpdGU+PEF1dGhvcj5Lb288L0F1dGhvcj48WWVhcj4yMDE2PC9ZZWFyPjxSZWNO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PEVuZE5vdGU+PENpdGU+PEF1dGhvcj5Lb288L0F1dGhvcj48WWVhcj4yMDE2PC9ZZWFyPjxSZWNO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CA64BA" w:rsidRPr="00651411">
        <w:rPr>
          <w:rFonts w:ascii="Book Antiqua" w:hAnsi="Book Antiqua" w:cs="Arial"/>
          <w:szCs w:val="24"/>
        </w:rPr>
      </w:r>
      <w:r w:rsidR="00CA64BA"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[1]</w:t>
      </w:r>
      <w:r w:rsidR="00CA64BA" w:rsidRPr="00651411">
        <w:rPr>
          <w:rFonts w:ascii="Book Antiqua" w:hAnsi="Book Antiqua" w:cs="Arial"/>
          <w:szCs w:val="24"/>
        </w:rPr>
        <w:fldChar w:fldCharType="end"/>
      </w:r>
      <w:r w:rsidRPr="00651411">
        <w:rPr>
          <w:rFonts w:ascii="Book Antiqua" w:hAnsi="Book Antiqua" w:cs="Arial"/>
          <w:szCs w:val="24"/>
        </w:rPr>
        <w:t xml:space="preserve">. </w:t>
      </w:r>
      <w:r w:rsidR="00713E16" w:rsidRPr="00651411">
        <w:rPr>
          <w:rFonts w:ascii="Book Antiqua" w:hAnsi="Book Antiqua" w:cs="Arial"/>
          <w:szCs w:val="24"/>
        </w:rPr>
        <w:t xml:space="preserve">As </w:t>
      </w:r>
      <w:r w:rsidR="00E655A8" w:rsidRPr="00651411">
        <w:rPr>
          <w:rFonts w:ascii="Book Antiqua" w:hAnsi="Book Antiqua" w:cs="Arial"/>
          <w:szCs w:val="24"/>
        </w:rPr>
        <w:t xml:space="preserve">the survival of </w:t>
      </w:r>
      <w:r w:rsidR="00713E16" w:rsidRPr="00651411">
        <w:rPr>
          <w:rFonts w:ascii="Book Antiqua" w:hAnsi="Book Antiqua" w:cs="Arial"/>
          <w:szCs w:val="24"/>
        </w:rPr>
        <w:t xml:space="preserve">patients with GIST </w:t>
      </w:r>
      <w:r w:rsidR="00E655A8" w:rsidRPr="00651411">
        <w:rPr>
          <w:rFonts w:ascii="Book Antiqua" w:hAnsi="Book Antiqua" w:cs="Arial"/>
          <w:szCs w:val="24"/>
        </w:rPr>
        <w:t>is extended</w:t>
      </w:r>
      <w:r w:rsidR="00713E16" w:rsidRPr="00651411">
        <w:rPr>
          <w:rFonts w:ascii="Book Antiqua" w:hAnsi="Book Antiqua" w:cs="Arial"/>
          <w:szCs w:val="24"/>
        </w:rPr>
        <w:t xml:space="preserve">, </w:t>
      </w:r>
      <w:r w:rsidR="00635D88" w:rsidRPr="00651411">
        <w:rPr>
          <w:rFonts w:ascii="Book Antiqua" w:hAnsi="Book Antiqua" w:cs="Arial"/>
          <w:szCs w:val="24"/>
        </w:rPr>
        <w:t xml:space="preserve">additional primary malignancies in </w:t>
      </w:r>
      <w:r w:rsidR="00E655A8" w:rsidRPr="00651411">
        <w:rPr>
          <w:rFonts w:ascii="Book Antiqua" w:hAnsi="Book Antiqua" w:cs="Arial"/>
          <w:szCs w:val="24"/>
        </w:rPr>
        <w:t xml:space="preserve">these </w:t>
      </w:r>
      <w:r w:rsidR="00635D88" w:rsidRPr="00651411">
        <w:rPr>
          <w:rFonts w:ascii="Book Antiqua" w:hAnsi="Book Antiqua" w:cs="Arial"/>
          <w:szCs w:val="24"/>
        </w:rPr>
        <w:t xml:space="preserve">patients have been </w:t>
      </w:r>
      <w:r w:rsidR="00F907E1" w:rsidRPr="00651411">
        <w:rPr>
          <w:rFonts w:ascii="Book Antiqua" w:hAnsi="Book Antiqua" w:cs="Arial"/>
          <w:szCs w:val="24"/>
        </w:rPr>
        <w:t>reported</w:t>
      </w:r>
      <w:r w:rsidR="00635D88" w:rsidRPr="00651411">
        <w:rPr>
          <w:rFonts w:ascii="Book Antiqua" w:hAnsi="Book Antiqua" w:cs="Arial"/>
          <w:szCs w:val="24"/>
        </w:rPr>
        <w:t xml:space="preserve"> in the literature</w:t>
      </w:r>
      <w:r w:rsidR="00806562" w:rsidRPr="00651411">
        <w:rPr>
          <w:rFonts w:ascii="Book Antiqua" w:hAnsi="Book Antiqua" w:cs="Arial"/>
          <w:szCs w:val="24"/>
        </w:rPr>
        <w:t>s</w:t>
      </w:r>
      <w:r w:rsidR="00635D88" w:rsidRPr="00651411">
        <w:rPr>
          <w:rFonts w:ascii="Book Antiqua" w:hAnsi="Book Antiqua" w:cs="Arial"/>
          <w:szCs w:val="24"/>
        </w:rPr>
        <w:t>.</w:t>
      </w:r>
    </w:p>
    <w:p w14:paraId="4A62B75E" w14:textId="1104E17F" w:rsidR="00361DED" w:rsidRPr="00651411" w:rsidRDefault="00094FB6" w:rsidP="00443BA9">
      <w:pPr>
        <w:wordWrap/>
        <w:snapToGrid w:val="0"/>
        <w:spacing w:line="360" w:lineRule="auto"/>
        <w:ind w:firstLineChars="100" w:firstLine="240"/>
        <w:contextualSpacing/>
        <w:rPr>
          <w:rFonts w:ascii="Book Antiqua" w:hAnsi="Book Antiqua" w:cs="Arial"/>
          <w:szCs w:val="24"/>
        </w:rPr>
      </w:pPr>
      <w:r w:rsidRPr="00651411">
        <w:rPr>
          <w:rFonts w:ascii="Book Antiqua" w:hAnsi="Book Antiqua" w:cs="Arial"/>
          <w:szCs w:val="24"/>
        </w:rPr>
        <w:t>Although the association between GIST and other malignancies remain</w:t>
      </w:r>
      <w:r w:rsidR="00E655A8" w:rsidRPr="00651411">
        <w:rPr>
          <w:rFonts w:ascii="Book Antiqua" w:hAnsi="Book Antiqua" w:cs="Arial"/>
          <w:szCs w:val="24"/>
        </w:rPr>
        <w:t>s</w:t>
      </w:r>
      <w:r w:rsidRPr="00651411">
        <w:rPr>
          <w:rFonts w:ascii="Book Antiqua" w:hAnsi="Book Antiqua" w:cs="Arial"/>
          <w:szCs w:val="24"/>
        </w:rPr>
        <w:t xml:space="preserve"> unclear, </w:t>
      </w:r>
      <w:r w:rsidR="00F907E1" w:rsidRPr="00651411">
        <w:rPr>
          <w:rFonts w:ascii="Book Antiqua" w:hAnsi="Book Antiqua" w:cs="Arial"/>
          <w:szCs w:val="24"/>
        </w:rPr>
        <w:t xml:space="preserve">various solid tumors and </w:t>
      </w:r>
      <w:r w:rsidR="00317DF2" w:rsidRPr="00651411">
        <w:rPr>
          <w:rFonts w:ascii="Book Antiqua" w:hAnsi="Book Antiqua" w:cs="Arial"/>
          <w:szCs w:val="24"/>
        </w:rPr>
        <w:t>hematologic malignancies</w:t>
      </w:r>
      <w:r w:rsidR="00F907E1" w:rsidRPr="00651411">
        <w:rPr>
          <w:rFonts w:ascii="Book Antiqua" w:hAnsi="Book Antiqua" w:cs="Arial"/>
          <w:szCs w:val="24"/>
        </w:rPr>
        <w:t xml:space="preserve"> </w:t>
      </w:r>
      <w:r w:rsidR="00317DF2" w:rsidRPr="00651411">
        <w:rPr>
          <w:rFonts w:ascii="Book Antiqua" w:hAnsi="Book Antiqua" w:cs="Arial"/>
          <w:szCs w:val="24"/>
        </w:rPr>
        <w:t>were</w:t>
      </w:r>
      <w:r w:rsidR="00F907E1" w:rsidRPr="00651411">
        <w:rPr>
          <w:rFonts w:ascii="Book Antiqua" w:hAnsi="Book Antiqua" w:cs="Arial"/>
          <w:szCs w:val="24"/>
        </w:rPr>
        <w:t xml:space="preserve"> </w:t>
      </w:r>
      <w:r w:rsidR="00D40AC0" w:rsidRPr="00651411">
        <w:rPr>
          <w:rFonts w:ascii="Book Antiqua" w:hAnsi="Book Antiqua" w:cs="Arial"/>
          <w:szCs w:val="24"/>
        </w:rPr>
        <w:t xml:space="preserve">simultaneously or </w:t>
      </w:r>
      <w:proofErr w:type="spellStart"/>
      <w:r w:rsidR="00D40AC0" w:rsidRPr="00651411">
        <w:rPr>
          <w:rFonts w:ascii="Book Antiqua" w:hAnsi="Book Antiqua" w:cs="Arial"/>
          <w:szCs w:val="24"/>
        </w:rPr>
        <w:t>metachronously</w:t>
      </w:r>
      <w:proofErr w:type="spellEnd"/>
      <w:r w:rsidR="00F907E1" w:rsidRPr="00651411">
        <w:rPr>
          <w:rFonts w:ascii="Book Antiqua" w:hAnsi="Book Antiqua" w:cs="Arial"/>
          <w:szCs w:val="24"/>
        </w:rPr>
        <w:t xml:space="preserve"> found with GIST</w:t>
      </w:r>
      <w:r w:rsidR="00CA64BA" w:rsidRPr="00651411">
        <w:rPr>
          <w:rFonts w:ascii="Book Antiqua" w:hAnsi="Book Antiqua" w:cs="Arial"/>
          <w:szCs w:val="24"/>
        </w:rPr>
        <w:fldChar w:fldCharType="begin">
          <w:fldData xml:space="preserve">PEVuZE5vdGU+PENpdGU+PEF1dGhvcj5IZWNodG1hbjwvQXV0aG9yPjxZZWFyPjIwMTU8L1llYXI+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PEVuZE5vdGU+PENpdGU+PEF1dGhvcj5IZWNodG1hbjwvQXV0aG9yPjxZZWFyPjIwMTU8L1llYXI+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CA64BA" w:rsidRPr="00651411">
        <w:rPr>
          <w:rFonts w:ascii="Book Antiqua" w:hAnsi="Book Antiqua" w:cs="Arial"/>
          <w:szCs w:val="24"/>
        </w:rPr>
      </w:r>
      <w:r w:rsidR="00CA64BA"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[2]</w:t>
      </w:r>
      <w:r w:rsidR="00CA64BA" w:rsidRPr="00651411">
        <w:rPr>
          <w:rFonts w:ascii="Book Antiqua" w:hAnsi="Book Antiqua" w:cs="Arial"/>
          <w:szCs w:val="24"/>
        </w:rPr>
        <w:fldChar w:fldCharType="end"/>
      </w:r>
      <w:r w:rsidR="00394023" w:rsidRPr="00651411">
        <w:rPr>
          <w:rFonts w:ascii="Book Antiqua" w:hAnsi="Book Antiqua" w:cs="Arial"/>
          <w:szCs w:val="24"/>
        </w:rPr>
        <w:t>.</w:t>
      </w:r>
      <w:r w:rsidR="00F907E1" w:rsidRPr="00651411">
        <w:rPr>
          <w:rFonts w:ascii="Book Antiqua" w:hAnsi="Book Antiqua" w:cs="Arial"/>
          <w:szCs w:val="24"/>
        </w:rPr>
        <w:t xml:space="preserve"> </w:t>
      </w:r>
      <w:r w:rsidR="00E655A8" w:rsidRPr="00651411">
        <w:rPr>
          <w:rFonts w:ascii="Book Antiqua" w:hAnsi="Book Antiqua" w:cs="Arial"/>
          <w:szCs w:val="24"/>
        </w:rPr>
        <w:t>A previous case series</w:t>
      </w:r>
      <w:r w:rsidR="00E655A8" w:rsidRPr="00651411" w:rsidDel="00E655A8">
        <w:rPr>
          <w:rFonts w:ascii="Book Antiqua" w:hAnsi="Book Antiqua" w:cs="Arial"/>
          <w:szCs w:val="24"/>
        </w:rPr>
        <w:t xml:space="preserve"> </w:t>
      </w:r>
      <w:r w:rsidR="00E655A8" w:rsidRPr="00651411">
        <w:rPr>
          <w:rFonts w:ascii="Book Antiqua" w:hAnsi="Book Antiqua" w:cs="Arial"/>
          <w:szCs w:val="24"/>
        </w:rPr>
        <w:t>proposed</w:t>
      </w:r>
      <w:r w:rsidR="00E655A8" w:rsidRPr="00651411" w:rsidDel="00E655A8">
        <w:rPr>
          <w:rFonts w:ascii="Book Antiqua" w:hAnsi="Book Antiqua" w:cs="Arial"/>
          <w:szCs w:val="24"/>
        </w:rPr>
        <w:t xml:space="preserve"> </w:t>
      </w:r>
      <w:r w:rsidR="00E655A8" w:rsidRPr="00651411">
        <w:rPr>
          <w:rFonts w:ascii="Book Antiqua" w:hAnsi="Book Antiqua" w:cs="Arial"/>
          <w:szCs w:val="24"/>
        </w:rPr>
        <w:t xml:space="preserve">a </w:t>
      </w:r>
      <w:r w:rsidR="00BC3700" w:rsidRPr="00651411">
        <w:rPr>
          <w:rFonts w:ascii="Book Antiqua" w:hAnsi="Book Antiqua" w:cs="Arial"/>
          <w:szCs w:val="24"/>
        </w:rPr>
        <w:t xml:space="preserve">potential link between </w:t>
      </w:r>
      <w:r w:rsidR="00E655A8" w:rsidRPr="00651411">
        <w:rPr>
          <w:rFonts w:ascii="Book Antiqua" w:hAnsi="Book Antiqua" w:cs="Arial"/>
          <w:szCs w:val="24"/>
        </w:rPr>
        <w:t xml:space="preserve">the occurrence of </w:t>
      </w:r>
      <w:r w:rsidR="00BC3700" w:rsidRPr="00651411">
        <w:rPr>
          <w:rFonts w:ascii="Book Antiqua" w:hAnsi="Book Antiqua" w:cs="Arial"/>
          <w:szCs w:val="24"/>
        </w:rPr>
        <w:t>desmoid tumor</w:t>
      </w:r>
      <w:r w:rsidR="00E655A8" w:rsidRPr="00651411">
        <w:rPr>
          <w:rFonts w:ascii="Book Antiqua" w:hAnsi="Book Antiqua" w:cs="Arial"/>
          <w:szCs w:val="24"/>
        </w:rPr>
        <w:t>s</w:t>
      </w:r>
      <w:r w:rsidR="00BC3700" w:rsidRPr="00651411">
        <w:rPr>
          <w:rFonts w:ascii="Book Antiqua" w:hAnsi="Book Antiqua" w:cs="Arial"/>
          <w:szCs w:val="24"/>
        </w:rPr>
        <w:t xml:space="preserve"> (DT</w:t>
      </w:r>
      <w:r w:rsidR="0022284D" w:rsidRPr="00651411">
        <w:rPr>
          <w:rFonts w:ascii="Book Antiqua" w:hAnsi="Book Antiqua" w:cs="Arial"/>
          <w:szCs w:val="24"/>
        </w:rPr>
        <w:t>s</w:t>
      </w:r>
      <w:r w:rsidR="00BC3700" w:rsidRPr="00651411">
        <w:rPr>
          <w:rFonts w:ascii="Book Antiqua" w:hAnsi="Book Antiqua" w:cs="Arial"/>
          <w:szCs w:val="24"/>
        </w:rPr>
        <w:t>) and GIST</w:t>
      </w:r>
      <w:r w:rsidR="0022284D" w:rsidRPr="00651411">
        <w:rPr>
          <w:rFonts w:ascii="Book Antiqua" w:hAnsi="Book Antiqua" w:cs="Arial"/>
          <w:szCs w:val="24"/>
        </w:rPr>
        <w:t>s</w:t>
      </w:r>
      <w:r w:rsidR="00CA64BA"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CA64BA" w:rsidRPr="00651411">
        <w:rPr>
          <w:rFonts w:ascii="Book Antiqua" w:hAnsi="Book Antiqua" w:cs="Arial"/>
          <w:szCs w:val="24"/>
        </w:rPr>
      </w:r>
      <w:r w:rsidR="00CA64BA"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[3]</w:t>
      </w:r>
      <w:r w:rsidR="00CA64BA" w:rsidRPr="00651411">
        <w:rPr>
          <w:rFonts w:ascii="Book Antiqua" w:hAnsi="Book Antiqua" w:cs="Arial"/>
          <w:szCs w:val="24"/>
        </w:rPr>
        <w:fldChar w:fldCharType="end"/>
      </w:r>
      <w:r w:rsidR="00720888" w:rsidRPr="00651411">
        <w:rPr>
          <w:rFonts w:ascii="Book Antiqua" w:hAnsi="Book Antiqua" w:cs="Arial"/>
          <w:szCs w:val="24"/>
        </w:rPr>
        <w:t>. The estimated risk of developing DT was significantly higher in patients</w:t>
      </w:r>
      <w:r w:rsidR="00E655A8" w:rsidRPr="00651411">
        <w:rPr>
          <w:rFonts w:ascii="Book Antiqua" w:hAnsi="Book Antiqua" w:cs="Arial"/>
          <w:szCs w:val="24"/>
        </w:rPr>
        <w:t xml:space="preserve"> with GIST</w:t>
      </w:r>
      <w:r w:rsidR="00720888" w:rsidRPr="00651411">
        <w:rPr>
          <w:rFonts w:ascii="Book Antiqua" w:hAnsi="Book Antiqua" w:cs="Arial"/>
          <w:szCs w:val="24"/>
        </w:rPr>
        <w:t xml:space="preserve"> than </w:t>
      </w:r>
      <w:r w:rsidR="00E655A8" w:rsidRPr="00651411">
        <w:rPr>
          <w:rFonts w:ascii="Book Antiqua" w:hAnsi="Book Antiqua" w:cs="Arial"/>
          <w:szCs w:val="24"/>
        </w:rPr>
        <w:t xml:space="preserve">in </w:t>
      </w:r>
      <w:r w:rsidR="00720888" w:rsidRPr="00651411">
        <w:rPr>
          <w:rFonts w:ascii="Book Antiqua" w:hAnsi="Book Antiqua" w:cs="Arial"/>
          <w:szCs w:val="24"/>
        </w:rPr>
        <w:t>the general population</w:t>
      </w:r>
      <w:r w:rsidR="00443BA9" w:rsidRPr="00651411">
        <w:rPr>
          <w:rFonts w:ascii="Book Antiqua" w:hAnsi="Book Antiqua" w:cs="Arial"/>
          <w:szCs w:val="24"/>
        </w:rPr>
        <w:t xml:space="preserve"> (standardized incidence ratio = 82</w:t>
      </w:r>
      <w:r w:rsidR="00443BA9" w:rsidRPr="00651411">
        <w:rPr>
          <w:rFonts w:ascii="Book Antiqua" w:hAnsi="Book Antiqua" w:cs="Arial"/>
          <w:szCs w:val="24"/>
          <w:lang w:eastAsia="zh-CN"/>
        </w:rPr>
        <w:t>,</w:t>
      </w:r>
      <w:r w:rsidR="00F87336" w:rsidRPr="00651411">
        <w:rPr>
          <w:rFonts w:ascii="Book Antiqua" w:hAnsi="Book Antiqua" w:cs="Arial"/>
          <w:szCs w:val="24"/>
        </w:rPr>
        <w:t xml:space="preserve"> 95% </w:t>
      </w:r>
      <w:bookmarkStart w:id="24" w:name="OLE_LINK311"/>
      <w:bookmarkStart w:id="25" w:name="OLE_LINK312"/>
      <w:r w:rsidR="00443BA9" w:rsidRPr="00651411">
        <w:rPr>
          <w:rFonts w:ascii="Book Antiqua" w:hAnsi="Book Antiqua"/>
          <w:szCs w:val="24"/>
        </w:rPr>
        <w:t>confidence interval</w:t>
      </w:r>
      <w:bookmarkEnd w:id="24"/>
      <w:bookmarkEnd w:id="25"/>
      <w:r w:rsidR="00443BA9" w:rsidRPr="00651411">
        <w:rPr>
          <w:rFonts w:ascii="Book Antiqua" w:hAnsi="Book Antiqua" w:cs="Arial"/>
          <w:szCs w:val="24"/>
        </w:rPr>
        <w:t xml:space="preserve"> </w:t>
      </w:r>
      <w:r w:rsidR="00F87336" w:rsidRPr="00651411">
        <w:rPr>
          <w:rFonts w:ascii="Book Antiqua" w:hAnsi="Book Antiqua" w:cs="Arial"/>
          <w:szCs w:val="24"/>
        </w:rPr>
        <w:t>44-133)</w:t>
      </w:r>
      <w:r w:rsidR="00CA64BA"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CA64BA" w:rsidRPr="00651411">
        <w:rPr>
          <w:rFonts w:ascii="Book Antiqua" w:hAnsi="Book Antiqua" w:cs="Arial"/>
          <w:szCs w:val="24"/>
        </w:rPr>
      </w:r>
      <w:r w:rsidR="00CA64BA"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[3]</w:t>
      </w:r>
      <w:r w:rsidR="00CA64BA" w:rsidRPr="00651411">
        <w:rPr>
          <w:rFonts w:ascii="Book Antiqua" w:hAnsi="Book Antiqua" w:cs="Arial"/>
          <w:szCs w:val="24"/>
        </w:rPr>
        <w:fldChar w:fldCharType="end"/>
      </w:r>
      <w:r w:rsidR="00720888" w:rsidRPr="00651411">
        <w:rPr>
          <w:rFonts w:ascii="Book Antiqua" w:hAnsi="Book Antiqua" w:cs="Arial"/>
          <w:szCs w:val="24"/>
        </w:rPr>
        <w:t xml:space="preserve">. </w:t>
      </w:r>
      <w:r w:rsidR="001D55AB" w:rsidRPr="00651411">
        <w:rPr>
          <w:rFonts w:ascii="Book Antiqua" w:hAnsi="Book Antiqua" w:cs="Arial"/>
          <w:szCs w:val="24"/>
        </w:rPr>
        <w:t>The</w:t>
      </w:r>
      <w:r w:rsidR="00BC3700" w:rsidRPr="00651411">
        <w:rPr>
          <w:rFonts w:ascii="Book Antiqua" w:hAnsi="Book Antiqua" w:cs="Arial"/>
          <w:szCs w:val="24"/>
        </w:rPr>
        <w:t xml:space="preserve"> majorit</w:t>
      </w:r>
      <w:r w:rsidR="001D55AB" w:rsidRPr="00651411">
        <w:rPr>
          <w:rFonts w:ascii="Book Antiqua" w:hAnsi="Book Antiqua" w:cs="Arial"/>
          <w:szCs w:val="24"/>
        </w:rPr>
        <w:t xml:space="preserve">y of DT </w:t>
      </w:r>
      <w:r w:rsidR="00E655A8" w:rsidRPr="00651411">
        <w:rPr>
          <w:rFonts w:ascii="Book Antiqua" w:hAnsi="Book Antiqua" w:cs="Arial"/>
          <w:szCs w:val="24"/>
        </w:rPr>
        <w:t xml:space="preserve">cases </w:t>
      </w:r>
      <w:r w:rsidR="001D55AB" w:rsidRPr="00651411">
        <w:rPr>
          <w:rFonts w:ascii="Book Antiqua" w:hAnsi="Book Antiqua" w:cs="Arial"/>
          <w:szCs w:val="24"/>
        </w:rPr>
        <w:t>(75%) developed after GIST</w:t>
      </w:r>
      <w:r w:rsidR="00CA64BA"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CA64BA" w:rsidRPr="00651411">
        <w:rPr>
          <w:rFonts w:ascii="Book Antiqua" w:hAnsi="Book Antiqua" w:cs="Arial"/>
          <w:szCs w:val="24"/>
        </w:rPr>
      </w:r>
      <w:r w:rsidR="00CA64BA"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[3]</w:t>
      </w:r>
      <w:r w:rsidR="00CA64BA" w:rsidRPr="00651411">
        <w:rPr>
          <w:rFonts w:ascii="Book Antiqua" w:hAnsi="Book Antiqua" w:cs="Arial"/>
          <w:szCs w:val="24"/>
        </w:rPr>
        <w:fldChar w:fldCharType="end"/>
      </w:r>
      <w:r w:rsidR="00E655A8" w:rsidRPr="00651411">
        <w:rPr>
          <w:rFonts w:ascii="Book Antiqua" w:hAnsi="Book Antiqua" w:cs="Arial"/>
          <w:szCs w:val="24"/>
        </w:rPr>
        <w:t xml:space="preserve">, and were </w:t>
      </w:r>
      <w:r w:rsidR="00FC1C3B" w:rsidRPr="00651411">
        <w:rPr>
          <w:rFonts w:ascii="Book Antiqua" w:hAnsi="Book Antiqua" w:cs="Arial"/>
          <w:szCs w:val="24"/>
        </w:rPr>
        <w:t xml:space="preserve">suggested </w:t>
      </w:r>
      <w:r w:rsidR="00E655A8" w:rsidRPr="00651411">
        <w:rPr>
          <w:rFonts w:ascii="Book Antiqua" w:hAnsi="Book Antiqua" w:cs="Arial"/>
          <w:szCs w:val="24"/>
        </w:rPr>
        <w:t>to</w:t>
      </w:r>
      <w:r w:rsidR="0045533B" w:rsidRPr="00651411">
        <w:rPr>
          <w:rFonts w:ascii="Book Antiqua" w:hAnsi="Book Antiqua" w:cs="Arial"/>
          <w:szCs w:val="24"/>
        </w:rPr>
        <w:t xml:space="preserve"> mimic </w:t>
      </w:r>
      <w:r w:rsidR="00E655A8" w:rsidRPr="00651411">
        <w:rPr>
          <w:rFonts w:ascii="Book Antiqua" w:hAnsi="Book Antiqua" w:cs="Arial"/>
          <w:szCs w:val="24"/>
        </w:rPr>
        <w:t xml:space="preserve">the </w:t>
      </w:r>
      <w:r w:rsidR="0045533B" w:rsidRPr="00651411">
        <w:rPr>
          <w:rFonts w:ascii="Book Antiqua" w:hAnsi="Book Antiqua" w:cs="Arial"/>
          <w:szCs w:val="24"/>
        </w:rPr>
        <w:t xml:space="preserve">recurrence or progression of GIST. </w:t>
      </w:r>
    </w:p>
    <w:p w14:paraId="6F400DC6" w14:textId="48DE056A" w:rsidR="0027658D" w:rsidRPr="00651411" w:rsidRDefault="000D2B45" w:rsidP="00443BA9">
      <w:pPr>
        <w:wordWrap/>
        <w:snapToGrid w:val="0"/>
        <w:spacing w:line="360" w:lineRule="auto"/>
        <w:ind w:firstLineChars="100" w:firstLine="240"/>
        <w:contextualSpacing/>
        <w:rPr>
          <w:rFonts w:ascii="Book Antiqua" w:hAnsi="Book Antiqua" w:cs="Arial"/>
          <w:szCs w:val="24"/>
        </w:rPr>
      </w:pPr>
      <w:r w:rsidRPr="00651411">
        <w:rPr>
          <w:rFonts w:ascii="Book Antiqua" w:hAnsi="Book Antiqua" w:cs="Arial"/>
          <w:szCs w:val="24"/>
        </w:rPr>
        <w:t>DT</w:t>
      </w:r>
      <w:r w:rsidR="0022284D" w:rsidRPr="00651411">
        <w:rPr>
          <w:rFonts w:ascii="Book Antiqua" w:hAnsi="Book Antiqua" w:cs="Arial"/>
          <w:szCs w:val="24"/>
        </w:rPr>
        <w:t>s</w:t>
      </w:r>
      <w:r w:rsidR="00BC3700" w:rsidRPr="00651411">
        <w:rPr>
          <w:rFonts w:ascii="Book Antiqua" w:hAnsi="Book Antiqua" w:cs="Arial"/>
          <w:szCs w:val="24"/>
        </w:rPr>
        <w:t>, also known as</w:t>
      </w:r>
      <w:r w:rsidR="005A38B0" w:rsidRPr="00651411">
        <w:rPr>
          <w:rFonts w:ascii="Book Antiqua" w:hAnsi="Book Antiqua" w:cs="Arial"/>
          <w:szCs w:val="24"/>
        </w:rPr>
        <w:t xml:space="preserve"> aggressive</w:t>
      </w:r>
      <w:r w:rsidR="00BC3700" w:rsidRPr="00651411">
        <w:rPr>
          <w:rFonts w:ascii="Book Antiqua" w:hAnsi="Book Antiqua" w:cs="Arial"/>
          <w:szCs w:val="24"/>
        </w:rPr>
        <w:t xml:space="preserve"> fibromatosis,</w:t>
      </w:r>
      <w:r w:rsidR="000C5506" w:rsidRPr="00651411">
        <w:rPr>
          <w:rFonts w:ascii="Book Antiqua" w:hAnsi="Book Antiqua" w:cs="Arial"/>
          <w:szCs w:val="24"/>
        </w:rPr>
        <w:t xml:space="preserve"> </w:t>
      </w:r>
      <w:r w:rsidR="0022284D" w:rsidRPr="00651411">
        <w:rPr>
          <w:rFonts w:ascii="Book Antiqua" w:hAnsi="Book Antiqua" w:cs="Arial"/>
          <w:szCs w:val="24"/>
        </w:rPr>
        <w:t xml:space="preserve">are </w:t>
      </w:r>
      <w:r w:rsidR="000C5506" w:rsidRPr="00651411">
        <w:rPr>
          <w:rFonts w:ascii="Book Antiqua" w:hAnsi="Book Antiqua" w:cs="Arial"/>
          <w:szCs w:val="24"/>
        </w:rPr>
        <w:t xml:space="preserve">a rare mesenchymal </w:t>
      </w:r>
      <w:r w:rsidR="00BC3700" w:rsidRPr="00651411">
        <w:rPr>
          <w:rFonts w:ascii="Book Antiqua" w:hAnsi="Book Antiqua" w:cs="Arial"/>
          <w:szCs w:val="24"/>
        </w:rPr>
        <w:t>neoplasm</w:t>
      </w:r>
      <w:r w:rsidR="00FB05D4" w:rsidRPr="00651411">
        <w:rPr>
          <w:rFonts w:ascii="Book Antiqua" w:hAnsi="Book Antiqua" w:cs="Arial"/>
          <w:szCs w:val="24"/>
        </w:rPr>
        <w:t xml:space="preserve"> </w:t>
      </w:r>
      <w:r w:rsidR="00F910C5" w:rsidRPr="00651411">
        <w:rPr>
          <w:rFonts w:ascii="Book Antiqua" w:hAnsi="Book Antiqua" w:cs="Arial"/>
          <w:szCs w:val="24"/>
        </w:rPr>
        <w:t xml:space="preserve">described </w:t>
      </w:r>
      <w:r w:rsidR="00BC3700" w:rsidRPr="00651411">
        <w:rPr>
          <w:rFonts w:ascii="Book Antiqua" w:hAnsi="Book Antiqua" w:cs="Arial"/>
          <w:szCs w:val="24"/>
        </w:rPr>
        <w:t>as</w:t>
      </w:r>
      <w:r w:rsidR="005F4B97" w:rsidRPr="00651411">
        <w:rPr>
          <w:rFonts w:ascii="Book Antiqua" w:hAnsi="Book Antiqua" w:cs="Arial"/>
          <w:szCs w:val="24"/>
        </w:rPr>
        <w:t xml:space="preserve"> local infiltrative</w:t>
      </w:r>
      <w:r w:rsidR="00872CBB" w:rsidRPr="00651411">
        <w:rPr>
          <w:rFonts w:ascii="Book Antiqua" w:hAnsi="Book Antiqua" w:cs="Arial"/>
          <w:szCs w:val="24"/>
        </w:rPr>
        <w:t xml:space="preserve"> and non-metastatic disease.</w:t>
      </w:r>
      <w:r w:rsidR="00805296" w:rsidRPr="00651411">
        <w:rPr>
          <w:rFonts w:ascii="Book Antiqua" w:hAnsi="Book Antiqua" w:cs="Arial"/>
          <w:szCs w:val="24"/>
        </w:rPr>
        <w:t xml:space="preserve"> S</w:t>
      </w:r>
      <w:r w:rsidR="001B1B23" w:rsidRPr="00651411">
        <w:rPr>
          <w:rFonts w:ascii="Book Antiqua" w:hAnsi="Book Antiqua" w:cs="Arial"/>
          <w:szCs w:val="24"/>
        </w:rPr>
        <w:t xml:space="preserve">evere local </w:t>
      </w:r>
      <w:r w:rsidR="005F7642" w:rsidRPr="00651411">
        <w:rPr>
          <w:rFonts w:ascii="Book Antiqua" w:hAnsi="Book Antiqua" w:cs="Arial"/>
          <w:szCs w:val="24"/>
        </w:rPr>
        <w:t>infiltrative growth and tissue</w:t>
      </w:r>
      <w:r w:rsidR="001B1B23" w:rsidRPr="00651411">
        <w:rPr>
          <w:rFonts w:ascii="Book Antiqua" w:hAnsi="Book Antiqua" w:cs="Arial"/>
          <w:szCs w:val="24"/>
        </w:rPr>
        <w:t xml:space="preserve"> invasion </w:t>
      </w:r>
      <w:r w:rsidR="00F910C5" w:rsidRPr="00651411">
        <w:rPr>
          <w:rFonts w:ascii="Book Antiqua" w:hAnsi="Book Antiqua" w:cs="Arial"/>
          <w:szCs w:val="24"/>
        </w:rPr>
        <w:t xml:space="preserve">may </w:t>
      </w:r>
      <w:r w:rsidR="001B1B23" w:rsidRPr="00651411">
        <w:rPr>
          <w:rFonts w:ascii="Book Antiqua" w:hAnsi="Book Antiqua" w:cs="Arial"/>
          <w:szCs w:val="24"/>
        </w:rPr>
        <w:t xml:space="preserve">cause </w:t>
      </w:r>
      <w:r w:rsidR="005F7642" w:rsidRPr="00651411">
        <w:rPr>
          <w:rFonts w:ascii="Book Antiqua" w:hAnsi="Book Antiqua" w:cs="Arial"/>
          <w:szCs w:val="24"/>
        </w:rPr>
        <w:t>deformity</w:t>
      </w:r>
      <w:r w:rsidR="001B1B23" w:rsidRPr="00651411">
        <w:rPr>
          <w:rFonts w:ascii="Book Antiqua" w:hAnsi="Book Antiqua" w:cs="Arial"/>
          <w:szCs w:val="24"/>
        </w:rPr>
        <w:t xml:space="preserve"> and </w:t>
      </w:r>
      <w:r w:rsidR="005F7642" w:rsidRPr="00651411">
        <w:rPr>
          <w:rFonts w:ascii="Book Antiqua" w:hAnsi="Book Antiqua" w:cs="Arial"/>
          <w:szCs w:val="24"/>
        </w:rPr>
        <w:t>functional impairment</w:t>
      </w:r>
      <w:r w:rsidR="001B1B23" w:rsidRPr="00651411">
        <w:rPr>
          <w:rFonts w:ascii="Book Antiqua" w:hAnsi="Book Antiqua" w:cs="Arial"/>
          <w:szCs w:val="24"/>
        </w:rPr>
        <w:t xml:space="preserve"> of adjacent organs</w:t>
      </w:r>
      <w:r w:rsidR="00F910C5" w:rsidRPr="00651411">
        <w:rPr>
          <w:rFonts w:ascii="Book Antiqua" w:hAnsi="Book Antiqua" w:cs="Arial"/>
          <w:szCs w:val="24"/>
        </w:rPr>
        <w:t>,</w:t>
      </w:r>
      <w:r w:rsidR="005722EE" w:rsidRPr="00651411">
        <w:rPr>
          <w:rFonts w:ascii="Book Antiqua" w:hAnsi="Book Antiqua" w:cs="Arial"/>
          <w:szCs w:val="24"/>
        </w:rPr>
        <w:t xml:space="preserve"> </w:t>
      </w:r>
      <w:r w:rsidR="00805296" w:rsidRPr="00651411">
        <w:rPr>
          <w:rFonts w:ascii="Book Antiqua" w:hAnsi="Book Antiqua" w:cs="Arial"/>
          <w:szCs w:val="24"/>
        </w:rPr>
        <w:t>becom</w:t>
      </w:r>
      <w:r w:rsidR="00F910C5" w:rsidRPr="00651411">
        <w:rPr>
          <w:rFonts w:ascii="Book Antiqua" w:hAnsi="Book Antiqua" w:cs="Arial"/>
          <w:szCs w:val="24"/>
        </w:rPr>
        <w:t>ing</w:t>
      </w:r>
      <w:r w:rsidR="00805296" w:rsidRPr="00651411">
        <w:rPr>
          <w:rFonts w:ascii="Book Antiqua" w:hAnsi="Book Antiqua" w:cs="Arial"/>
          <w:szCs w:val="24"/>
        </w:rPr>
        <w:t xml:space="preserve"> life-threatening</w:t>
      </w:r>
      <w:r w:rsidR="005F7642" w:rsidRPr="00651411">
        <w:rPr>
          <w:rFonts w:ascii="Book Antiqua" w:hAnsi="Book Antiqua" w:cs="Arial"/>
          <w:szCs w:val="24"/>
        </w:rPr>
        <w:t xml:space="preserve"> </w:t>
      </w:r>
      <w:r w:rsidR="00F910C5" w:rsidRPr="00651411">
        <w:rPr>
          <w:rFonts w:ascii="Book Antiqua" w:hAnsi="Book Antiqua" w:cs="Arial"/>
          <w:szCs w:val="24"/>
        </w:rPr>
        <w:t xml:space="preserve">in cases with involvement of </w:t>
      </w:r>
      <w:r w:rsidR="005F7642" w:rsidRPr="00651411">
        <w:rPr>
          <w:rFonts w:ascii="Book Antiqua" w:hAnsi="Book Antiqua" w:cs="Arial"/>
          <w:szCs w:val="24"/>
        </w:rPr>
        <w:t>vital organs</w:t>
      </w:r>
      <w:r w:rsidR="00CA64BA" w:rsidRPr="00651411">
        <w:rPr>
          <w:rFonts w:ascii="Book Antiqua" w:hAnsi="Book Antiqua" w:cs="Arial"/>
          <w:szCs w:val="24"/>
        </w:rPr>
        <w:fldChar w:fldCharType="begin"/>
      </w:r>
      <w:r w:rsidR="00A12A10" w:rsidRPr="00651411">
        <w:rPr>
          <w:rFonts w:ascii="Book Antiqua" w:hAnsi="Book Antiqua" w:cs="Arial"/>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CA64BA"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[4]</w:t>
      </w:r>
      <w:r w:rsidR="00CA64BA" w:rsidRPr="00651411">
        <w:rPr>
          <w:rFonts w:ascii="Book Antiqua" w:hAnsi="Book Antiqua" w:cs="Arial"/>
          <w:szCs w:val="24"/>
        </w:rPr>
        <w:fldChar w:fldCharType="end"/>
      </w:r>
      <w:r w:rsidR="000A21A8" w:rsidRPr="00651411">
        <w:rPr>
          <w:rFonts w:ascii="Book Antiqua" w:hAnsi="Book Antiqua" w:cs="Arial"/>
          <w:szCs w:val="24"/>
        </w:rPr>
        <w:t>.</w:t>
      </w:r>
      <w:r w:rsidR="0007756D" w:rsidRPr="00651411">
        <w:rPr>
          <w:rFonts w:ascii="Book Antiqua" w:hAnsi="Book Antiqua" w:cs="Arial"/>
          <w:szCs w:val="24"/>
        </w:rPr>
        <w:t xml:space="preserve"> </w:t>
      </w:r>
      <w:r w:rsidR="0044528A" w:rsidRPr="00651411">
        <w:rPr>
          <w:rFonts w:ascii="Book Antiqua" w:hAnsi="Book Antiqua" w:cs="Arial"/>
          <w:szCs w:val="24"/>
        </w:rPr>
        <w:t xml:space="preserve">DT is classified into </w:t>
      </w:r>
      <w:r w:rsidR="00C27270" w:rsidRPr="00651411">
        <w:rPr>
          <w:rFonts w:ascii="Book Antiqua" w:hAnsi="Book Antiqua" w:cs="Arial"/>
          <w:szCs w:val="24"/>
        </w:rPr>
        <w:t xml:space="preserve">extra-abdominal, abdominal </w:t>
      </w:r>
      <w:r w:rsidR="0044528A" w:rsidRPr="00651411">
        <w:rPr>
          <w:rFonts w:ascii="Book Antiqua" w:hAnsi="Book Antiqua" w:cs="Arial"/>
          <w:szCs w:val="24"/>
        </w:rPr>
        <w:t>wall, and intra</w:t>
      </w:r>
      <w:r w:rsidR="00F910C5" w:rsidRPr="00651411">
        <w:rPr>
          <w:rFonts w:ascii="Book Antiqua" w:hAnsi="Book Antiqua" w:cs="Arial"/>
          <w:szCs w:val="24"/>
        </w:rPr>
        <w:t>-</w:t>
      </w:r>
      <w:r w:rsidR="0044528A" w:rsidRPr="00651411">
        <w:rPr>
          <w:rFonts w:ascii="Book Antiqua" w:hAnsi="Book Antiqua" w:cs="Arial"/>
          <w:szCs w:val="24"/>
        </w:rPr>
        <w:t>abdominal fibromatosis base</w:t>
      </w:r>
      <w:r w:rsidR="00773C10" w:rsidRPr="00651411">
        <w:rPr>
          <w:rFonts w:ascii="Book Antiqua" w:hAnsi="Book Antiqua" w:cs="Arial"/>
          <w:szCs w:val="24"/>
        </w:rPr>
        <w:t xml:space="preserve">d on </w:t>
      </w:r>
      <w:r w:rsidR="00F910C5" w:rsidRPr="00651411">
        <w:rPr>
          <w:rFonts w:ascii="Book Antiqua" w:hAnsi="Book Antiqua" w:cs="Arial"/>
          <w:szCs w:val="24"/>
        </w:rPr>
        <w:t xml:space="preserve">the </w:t>
      </w:r>
      <w:r w:rsidR="00773C10" w:rsidRPr="00651411">
        <w:rPr>
          <w:rFonts w:ascii="Book Antiqua" w:hAnsi="Book Antiqua" w:cs="Arial"/>
          <w:szCs w:val="24"/>
        </w:rPr>
        <w:t>anatomical location</w:t>
      </w:r>
      <w:r w:rsidR="00F910C5" w:rsidRPr="00651411">
        <w:rPr>
          <w:rFonts w:ascii="Book Antiqua" w:hAnsi="Book Antiqua" w:cs="Arial"/>
          <w:szCs w:val="24"/>
        </w:rPr>
        <w:t xml:space="preserve"> of the lesion</w:t>
      </w:r>
      <w:r w:rsidR="00CA64BA" w:rsidRPr="00651411">
        <w:rPr>
          <w:rFonts w:ascii="Book Antiqua" w:hAnsi="Book Antiqua" w:cs="Arial"/>
          <w:szCs w:val="24"/>
        </w:rPr>
        <w:fldChar w:fldCharType="begin"/>
      </w:r>
      <w:r w:rsidR="00A12A10" w:rsidRPr="00651411">
        <w:rPr>
          <w:rFonts w:ascii="Book Antiqua" w:hAnsi="Book Antiqua" w:cs="Arial"/>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CA64BA"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[4]</w:t>
      </w:r>
      <w:r w:rsidR="00CA64BA" w:rsidRPr="00651411">
        <w:rPr>
          <w:rFonts w:ascii="Book Antiqua" w:hAnsi="Book Antiqua" w:cs="Arial"/>
          <w:szCs w:val="24"/>
        </w:rPr>
        <w:fldChar w:fldCharType="end"/>
      </w:r>
      <w:r w:rsidR="0044528A" w:rsidRPr="00651411">
        <w:rPr>
          <w:rFonts w:ascii="Book Antiqua" w:hAnsi="Book Antiqua" w:cs="Arial"/>
          <w:szCs w:val="24"/>
        </w:rPr>
        <w:t>. I</w:t>
      </w:r>
      <w:r w:rsidR="00C27270" w:rsidRPr="00651411">
        <w:rPr>
          <w:rFonts w:ascii="Book Antiqua" w:hAnsi="Book Antiqua" w:cs="Arial"/>
          <w:szCs w:val="24"/>
        </w:rPr>
        <w:t>ntra</w:t>
      </w:r>
      <w:r w:rsidR="00F910C5" w:rsidRPr="00651411">
        <w:rPr>
          <w:rFonts w:ascii="Book Antiqua" w:hAnsi="Book Antiqua" w:cs="Arial"/>
          <w:szCs w:val="24"/>
        </w:rPr>
        <w:t>-</w:t>
      </w:r>
      <w:r w:rsidR="00C27270" w:rsidRPr="00651411">
        <w:rPr>
          <w:rFonts w:ascii="Book Antiqua" w:hAnsi="Book Antiqua" w:cs="Arial"/>
          <w:szCs w:val="24"/>
        </w:rPr>
        <w:t>abdominal DT is extremely rare</w:t>
      </w:r>
      <w:r w:rsidR="0044528A" w:rsidRPr="00651411">
        <w:rPr>
          <w:rFonts w:ascii="Book Antiqua" w:hAnsi="Book Antiqua" w:cs="Arial"/>
          <w:szCs w:val="24"/>
        </w:rPr>
        <w:t xml:space="preserve"> and</w:t>
      </w:r>
      <w:r w:rsidR="00C27270" w:rsidRPr="00651411">
        <w:rPr>
          <w:rFonts w:ascii="Book Antiqua" w:hAnsi="Book Antiqua" w:cs="Arial"/>
          <w:szCs w:val="24"/>
        </w:rPr>
        <w:t xml:space="preserve"> </w:t>
      </w:r>
      <w:r w:rsidR="0044528A" w:rsidRPr="00651411">
        <w:rPr>
          <w:rFonts w:ascii="Book Antiqua" w:hAnsi="Book Antiqua" w:cs="Arial"/>
          <w:szCs w:val="24"/>
        </w:rPr>
        <w:t>i</w:t>
      </w:r>
      <w:r w:rsidR="00C27270" w:rsidRPr="00651411">
        <w:rPr>
          <w:rFonts w:ascii="Book Antiqua" w:hAnsi="Book Antiqua" w:cs="Arial"/>
          <w:szCs w:val="24"/>
        </w:rPr>
        <w:t>ts causes</w:t>
      </w:r>
      <w:r w:rsidR="0007756D" w:rsidRPr="00651411">
        <w:rPr>
          <w:rFonts w:ascii="Book Antiqua" w:hAnsi="Book Antiqua" w:cs="Arial"/>
          <w:szCs w:val="24"/>
        </w:rPr>
        <w:t xml:space="preserve"> </w:t>
      </w:r>
      <w:r w:rsidR="00F910C5" w:rsidRPr="00651411">
        <w:rPr>
          <w:rFonts w:ascii="Book Antiqua" w:hAnsi="Book Antiqua" w:cs="Arial"/>
          <w:szCs w:val="24"/>
        </w:rPr>
        <w:t>remain undetermined.</w:t>
      </w:r>
      <w:r w:rsidR="0007756D" w:rsidRPr="00651411">
        <w:rPr>
          <w:rFonts w:ascii="Book Antiqua" w:hAnsi="Book Antiqua" w:cs="Arial"/>
          <w:szCs w:val="24"/>
        </w:rPr>
        <w:t xml:space="preserve"> </w:t>
      </w:r>
      <w:r w:rsidR="00F910C5" w:rsidRPr="00651411">
        <w:rPr>
          <w:rFonts w:ascii="Book Antiqua" w:hAnsi="Book Antiqua" w:cs="Arial"/>
          <w:szCs w:val="24"/>
        </w:rPr>
        <w:t>It is thought that</w:t>
      </w:r>
      <w:r w:rsidR="0007756D" w:rsidRPr="00651411">
        <w:rPr>
          <w:rFonts w:ascii="Book Antiqua" w:hAnsi="Book Antiqua" w:cs="Arial"/>
          <w:szCs w:val="24"/>
        </w:rPr>
        <w:t xml:space="preserve"> </w:t>
      </w:r>
      <w:r w:rsidR="0050361D" w:rsidRPr="00651411">
        <w:rPr>
          <w:rFonts w:ascii="Book Antiqua" w:hAnsi="Book Antiqua" w:cs="Arial"/>
          <w:szCs w:val="24"/>
        </w:rPr>
        <w:t xml:space="preserve">the </w:t>
      </w:r>
      <w:r w:rsidR="00F910C5" w:rsidRPr="00651411">
        <w:rPr>
          <w:rFonts w:ascii="Book Antiqua" w:hAnsi="Book Antiqua" w:cs="Arial"/>
          <w:szCs w:val="24"/>
        </w:rPr>
        <w:t>occurrence of DT may</w:t>
      </w:r>
      <w:r w:rsidR="00F93EF1" w:rsidRPr="00651411">
        <w:rPr>
          <w:rFonts w:ascii="Book Antiqua" w:hAnsi="Book Antiqua" w:cs="Arial"/>
          <w:szCs w:val="24"/>
        </w:rPr>
        <w:t xml:space="preserve"> be related to familial adenomatous polyposis (FAP)</w:t>
      </w:r>
      <w:r w:rsidR="00F910C5" w:rsidRPr="00651411">
        <w:rPr>
          <w:rFonts w:ascii="Book Antiqua" w:hAnsi="Book Antiqua" w:cs="Arial"/>
          <w:szCs w:val="24"/>
        </w:rPr>
        <w:t xml:space="preserve">, </w:t>
      </w:r>
      <w:r w:rsidR="00F93EF1" w:rsidRPr="00651411">
        <w:rPr>
          <w:rFonts w:ascii="Book Antiqua" w:hAnsi="Book Antiqua" w:cs="Arial"/>
          <w:szCs w:val="24"/>
        </w:rPr>
        <w:t>Gardner syndrome</w:t>
      </w:r>
      <w:r w:rsidR="00F910C5" w:rsidRPr="00651411">
        <w:rPr>
          <w:rFonts w:ascii="Book Antiqua" w:hAnsi="Book Antiqua" w:cs="Arial"/>
          <w:szCs w:val="24"/>
        </w:rPr>
        <w:t>,</w:t>
      </w:r>
      <w:r w:rsidR="00F93EF1" w:rsidRPr="00651411">
        <w:rPr>
          <w:rFonts w:ascii="Book Antiqua" w:hAnsi="Book Antiqua" w:cs="Arial"/>
          <w:szCs w:val="24"/>
        </w:rPr>
        <w:t xml:space="preserve"> or </w:t>
      </w:r>
      <w:r w:rsidR="0075400E" w:rsidRPr="00651411">
        <w:rPr>
          <w:rFonts w:ascii="Book Antiqua" w:hAnsi="Book Antiqua" w:cs="Arial"/>
          <w:color w:val="000000" w:themeColor="text1"/>
          <w:szCs w:val="24"/>
        </w:rPr>
        <w:t xml:space="preserve">trauma </w:t>
      </w:r>
      <w:r w:rsidR="0050361D" w:rsidRPr="00651411">
        <w:rPr>
          <w:rFonts w:ascii="Book Antiqua" w:hAnsi="Book Antiqua" w:cs="Arial"/>
          <w:color w:val="000000" w:themeColor="text1"/>
          <w:szCs w:val="24"/>
        </w:rPr>
        <w:t>from</w:t>
      </w:r>
      <w:r w:rsidR="004D4545" w:rsidRPr="00651411">
        <w:rPr>
          <w:rFonts w:ascii="Book Antiqua" w:hAnsi="Book Antiqua" w:cs="Arial"/>
          <w:color w:val="000000" w:themeColor="text1"/>
          <w:szCs w:val="24"/>
        </w:rPr>
        <w:t xml:space="preserve"> previous </w:t>
      </w:r>
      <w:r w:rsidR="00F910C5" w:rsidRPr="00651411">
        <w:rPr>
          <w:rFonts w:ascii="Book Antiqua" w:hAnsi="Book Antiqua" w:cs="Arial"/>
          <w:color w:val="000000" w:themeColor="text1"/>
          <w:szCs w:val="24"/>
        </w:rPr>
        <w:t xml:space="preserve">neoplastic </w:t>
      </w:r>
      <w:r w:rsidR="00A12A10" w:rsidRPr="00651411">
        <w:rPr>
          <w:rFonts w:ascii="Book Antiqua" w:hAnsi="Book Antiqua" w:cs="Arial"/>
          <w:color w:val="000000" w:themeColor="text1"/>
          <w:szCs w:val="24"/>
        </w:rPr>
        <w:t>surgery</w:t>
      </w:r>
      <w:r w:rsidR="00CA64BA" w:rsidRPr="00651411">
        <w:rPr>
          <w:rFonts w:ascii="Book Antiqua" w:hAnsi="Book Antiqua" w:cs="Arial"/>
          <w:color w:val="000000" w:themeColor="text1"/>
          <w:szCs w:val="24"/>
        </w:rPr>
        <w:fldChar w:fldCharType="begin"/>
      </w:r>
      <w:r w:rsidR="00A12A10" w:rsidRPr="00651411">
        <w:rPr>
          <w:rFonts w:ascii="Book Antiqua" w:hAnsi="Book Antiqua" w:cs="Arial"/>
          <w:color w:val="000000" w:themeColor="text1"/>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CA64BA" w:rsidRPr="00651411">
        <w:rPr>
          <w:rFonts w:ascii="Book Antiqua" w:hAnsi="Book Antiqua" w:cs="Arial"/>
          <w:color w:val="000000" w:themeColor="text1"/>
          <w:szCs w:val="24"/>
        </w:rPr>
        <w:fldChar w:fldCharType="separate"/>
      </w:r>
      <w:r w:rsidR="00A12A10" w:rsidRPr="00651411">
        <w:rPr>
          <w:rFonts w:ascii="Book Antiqua" w:hAnsi="Book Antiqua" w:cs="Arial"/>
          <w:noProof/>
          <w:color w:val="000000" w:themeColor="text1"/>
          <w:szCs w:val="24"/>
          <w:vertAlign w:val="superscript"/>
        </w:rPr>
        <w:t>[4]</w:t>
      </w:r>
      <w:r w:rsidR="00CA64BA" w:rsidRPr="00651411">
        <w:rPr>
          <w:rFonts w:ascii="Book Antiqua" w:hAnsi="Book Antiqua" w:cs="Arial"/>
          <w:color w:val="000000" w:themeColor="text1"/>
          <w:szCs w:val="24"/>
        </w:rPr>
        <w:fldChar w:fldCharType="end"/>
      </w:r>
      <w:r w:rsidR="00051E14" w:rsidRPr="00651411">
        <w:rPr>
          <w:rFonts w:ascii="Book Antiqua" w:hAnsi="Book Antiqua" w:cs="Arial"/>
          <w:szCs w:val="24"/>
        </w:rPr>
        <w:t>.</w:t>
      </w:r>
      <w:r w:rsidR="00F0270E" w:rsidRPr="00651411">
        <w:rPr>
          <w:rFonts w:ascii="Book Antiqua" w:hAnsi="Book Antiqua" w:cs="Arial"/>
          <w:szCs w:val="24"/>
        </w:rPr>
        <w:t xml:space="preserve"> </w:t>
      </w:r>
      <w:r w:rsidR="005A38B0" w:rsidRPr="00651411">
        <w:rPr>
          <w:rFonts w:ascii="Book Antiqua" w:hAnsi="Book Antiqua" w:cs="Arial"/>
          <w:color w:val="000000" w:themeColor="text1"/>
          <w:szCs w:val="24"/>
        </w:rPr>
        <w:t xml:space="preserve">In </w:t>
      </w:r>
      <w:r w:rsidR="005F4B97" w:rsidRPr="00651411">
        <w:rPr>
          <w:rFonts w:ascii="Book Antiqua" w:hAnsi="Book Antiqua" w:cs="Arial"/>
          <w:color w:val="000000" w:themeColor="text1"/>
          <w:szCs w:val="24"/>
        </w:rPr>
        <w:t>case</w:t>
      </w:r>
      <w:r w:rsidR="00F910C5" w:rsidRPr="00651411">
        <w:rPr>
          <w:rFonts w:ascii="Book Antiqua" w:hAnsi="Book Antiqua" w:cs="Arial"/>
          <w:color w:val="000000" w:themeColor="text1"/>
          <w:szCs w:val="24"/>
        </w:rPr>
        <w:t>s</w:t>
      </w:r>
      <w:r w:rsidR="005F4B97" w:rsidRPr="00651411">
        <w:rPr>
          <w:rFonts w:ascii="Book Antiqua" w:hAnsi="Book Antiqua" w:cs="Arial"/>
          <w:color w:val="000000" w:themeColor="text1"/>
          <w:szCs w:val="24"/>
        </w:rPr>
        <w:t xml:space="preserve"> of </w:t>
      </w:r>
      <w:r w:rsidR="003635EA" w:rsidRPr="00651411">
        <w:rPr>
          <w:rFonts w:ascii="Book Antiqua" w:hAnsi="Book Antiqua" w:cs="Arial"/>
          <w:color w:val="000000" w:themeColor="text1"/>
          <w:szCs w:val="24"/>
        </w:rPr>
        <w:t>post</w:t>
      </w:r>
      <w:r w:rsidR="004D4545" w:rsidRPr="00651411">
        <w:rPr>
          <w:rFonts w:ascii="Book Antiqua" w:hAnsi="Book Antiqua" w:cs="Arial"/>
          <w:color w:val="000000" w:themeColor="text1"/>
          <w:szCs w:val="24"/>
        </w:rPr>
        <w:t>operative</w:t>
      </w:r>
      <w:r w:rsidR="003635EA" w:rsidRPr="00651411">
        <w:rPr>
          <w:rFonts w:ascii="Book Antiqua" w:hAnsi="Book Antiqua" w:cs="Arial"/>
          <w:color w:val="000000" w:themeColor="text1"/>
          <w:szCs w:val="24"/>
        </w:rPr>
        <w:t xml:space="preserve"> occurrence</w:t>
      </w:r>
      <w:r w:rsidR="005F4B97" w:rsidRPr="00651411">
        <w:rPr>
          <w:rFonts w:ascii="Book Antiqua" w:hAnsi="Book Antiqua" w:cs="Arial"/>
          <w:color w:val="000000" w:themeColor="text1"/>
          <w:szCs w:val="24"/>
        </w:rPr>
        <w:t>,</w:t>
      </w:r>
      <w:r w:rsidR="00136A41" w:rsidRPr="00651411">
        <w:rPr>
          <w:rFonts w:ascii="Book Antiqua" w:hAnsi="Book Antiqua" w:cs="Arial"/>
          <w:color w:val="000000" w:themeColor="text1"/>
          <w:szCs w:val="24"/>
        </w:rPr>
        <w:t xml:space="preserve"> intra</w:t>
      </w:r>
      <w:r w:rsidR="00F910C5" w:rsidRPr="00651411">
        <w:rPr>
          <w:rFonts w:ascii="Book Antiqua" w:hAnsi="Book Antiqua" w:cs="Arial"/>
          <w:color w:val="000000" w:themeColor="text1"/>
          <w:szCs w:val="24"/>
        </w:rPr>
        <w:t>-</w:t>
      </w:r>
      <w:r w:rsidR="00136A41" w:rsidRPr="00651411">
        <w:rPr>
          <w:rFonts w:ascii="Book Antiqua" w:hAnsi="Book Antiqua" w:cs="Arial"/>
          <w:color w:val="000000" w:themeColor="text1"/>
          <w:szCs w:val="24"/>
        </w:rPr>
        <w:t>abdominal</w:t>
      </w:r>
      <w:r w:rsidR="005F4B97" w:rsidRPr="00651411">
        <w:rPr>
          <w:rFonts w:ascii="Book Antiqua" w:hAnsi="Book Antiqua" w:cs="Arial"/>
          <w:color w:val="000000" w:themeColor="text1"/>
          <w:szCs w:val="24"/>
        </w:rPr>
        <w:t xml:space="preserve"> DT should be </w:t>
      </w:r>
      <w:r w:rsidR="003635EA" w:rsidRPr="00651411">
        <w:rPr>
          <w:rFonts w:ascii="Book Antiqua" w:hAnsi="Book Antiqua" w:cs="Arial"/>
          <w:color w:val="000000" w:themeColor="text1"/>
          <w:szCs w:val="24"/>
        </w:rPr>
        <w:t>distinguished from the recurrence</w:t>
      </w:r>
      <w:r w:rsidR="004F756F" w:rsidRPr="00651411">
        <w:rPr>
          <w:rFonts w:ascii="Book Antiqua" w:hAnsi="Book Antiqua" w:cs="Arial"/>
          <w:color w:val="000000" w:themeColor="text1"/>
          <w:szCs w:val="24"/>
        </w:rPr>
        <w:t xml:space="preserve"> or progression</w:t>
      </w:r>
      <w:r w:rsidR="003635EA" w:rsidRPr="00651411">
        <w:rPr>
          <w:rFonts w:ascii="Book Antiqua" w:hAnsi="Book Antiqua" w:cs="Arial"/>
          <w:color w:val="000000" w:themeColor="text1"/>
          <w:szCs w:val="24"/>
        </w:rPr>
        <w:t xml:space="preserve"> of previous</w:t>
      </w:r>
      <w:r w:rsidR="005F4B97" w:rsidRPr="00651411">
        <w:rPr>
          <w:rFonts w:ascii="Book Antiqua" w:hAnsi="Book Antiqua" w:cs="Arial"/>
          <w:color w:val="000000" w:themeColor="text1"/>
          <w:szCs w:val="24"/>
        </w:rPr>
        <w:t xml:space="preserve"> neo</w:t>
      </w:r>
      <w:r w:rsidRPr="00651411">
        <w:rPr>
          <w:rFonts w:ascii="Book Antiqua" w:hAnsi="Book Antiqua" w:cs="Arial"/>
          <w:color w:val="000000" w:themeColor="text1"/>
          <w:szCs w:val="24"/>
        </w:rPr>
        <w:t>plasm</w:t>
      </w:r>
      <w:r w:rsidR="00F910C5" w:rsidRPr="00651411">
        <w:rPr>
          <w:rFonts w:ascii="Book Antiqua" w:hAnsi="Book Antiqua" w:cs="Arial"/>
          <w:color w:val="000000" w:themeColor="text1"/>
          <w:szCs w:val="24"/>
        </w:rPr>
        <w:t>s</w:t>
      </w:r>
      <w:r w:rsidR="005F4B97" w:rsidRPr="00651411">
        <w:rPr>
          <w:rFonts w:ascii="Book Antiqua" w:hAnsi="Book Antiqua" w:cs="Arial"/>
          <w:color w:val="000000" w:themeColor="text1"/>
          <w:szCs w:val="24"/>
        </w:rPr>
        <w:t xml:space="preserve">. </w:t>
      </w:r>
      <w:r w:rsidR="003635EA" w:rsidRPr="00651411">
        <w:rPr>
          <w:rFonts w:ascii="Book Antiqua" w:hAnsi="Book Antiqua" w:cs="Arial"/>
          <w:color w:val="000000" w:themeColor="text1"/>
          <w:szCs w:val="24"/>
        </w:rPr>
        <w:t>Case</w:t>
      </w:r>
      <w:r w:rsidR="00F910C5" w:rsidRPr="00651411">
        <w:rPr>
          <w:rFonts w:ascii="Book Antiqua" w:hAnsi="Book Antiqua" w:cs="Arial"/>
          <w:color w:val="000000" w:themeColor="text1"/>
          <w:szCs w:val="24"/>
        </w:rPr>
        <w:t>s</w:t>
      </w:r>
      <w:r w:rsidR="003635EA" w:rsidRPr="00651411">
        <w:rPr>
          <w:rFonts w:ascii="Book Antiqua" w:hAnsi="Book Antiqua" w:cs="Arial"/>
          <w:color w:val="000000" w:themeColor="text1"/>
          <w:szCs w:val="24"/>
        </w:rPr>
        <w:t xml:space="preserve"> </w:t>
      </w:r>
      <w:r w:rsidR="00F910C5" w:rsidRPr="00651411">
        <w:rPr>
          <w:rFonts w:ascii="Book Antiqua" w:hAnsi="Book Antiqua" w:cs="Arial"/>
          <w:color w:val="000000" w:themeColor="text1"/>
          <w:szCs w:val="24"/>
        </w:rPr>
        <w:t>of</w:t>
      </w:r>
      <w:r w:rsidR="00622714" w:rsidRPr="00651411">
        <w:rPr>
          <w:rFonts w:ascii="Book Antiqua" w:hAnsi="Book Antiqua" w:cs="Arial"/>
          <w:color w:val="000000" w:themeColor="text1"/>
          <w:szCs w:val="24"/>
        </w:rPr>
        <w:t xml:space="preserve"> postoperative</w:t>
      </w:r>
      <w:r w:rsidR="00136A41" w:rsidRPr="00651411">
        <w:rPr>
          <w:rFonts w:ascii="Book Antiqua" w:hAnsi="Book Antiqua" w:cs="Arial"/>
          <w:color w:val="000000" w:themeColor="text1"/>
          <w:szCs w:val="24"/>
        </w:rPr>
        <w:t xml:space="preserve"> </w:t>
      </w:r>
      <w:r w:rsidR="00622714" w:rsidRPr="00651411">
        <w:rPr>
          <w:rFonts w:ascii="Book Antiqua" w:hAnsi="Book Antiqua" w:cs="Arial"/>
          <w:color w:val="000000" w:themeColor="text1"/>
          <w:szCs w:val="24"/>
        </w:rPr>
        <w:t>DT mimicking GIST</w:t>
      </w:r>
      <w:r w:rsidR="003635EA" w:rsidRPr="00651411">
        <w:rPr>
          <w:rFonts w:ascii="Book Antiqua" w:hAnsi="Book Antiqua" w:cs="Arial"/>
          <w:color w:val="000000" w:themeColor="text1"/>
          <w:szCs w:val="24"/>
        </w:rPr>
        <w:t xml:space="preserve"> have been </w:t>
      </w:r>
      <w:r w:rsidR="00A12A10" w:rsidRPr="00651411">
        <w:rPr>
          <w:rFonts w:ascii="Book Antiqua" w:hAnsi="Book Antiqua" w:cs="Arial"/>
          <w:color w:val="000000" w:themeColor="text1"/>
          <w:szCs w:val="24"/>
        </w:rPr>
        <w:t>reported</w:t>
      </w:r>
      <w:r w:rsidR="00CA64BA" w:rsidRPr="00651411">
        <w:rPr>
          <w:rFonts w:ascii="Book Antiqua" w:hAnsi="Book Antiqua" w:cs="Arial"/>
          <w:color w:val="000000" w:themeColor="text1"/>
          <w:szCs w:val="24"/>
        </w:rPr>
        <w:fldChar w:fldCharType="begin">
          <w:fldData xml:space="preserve">PEVuZE5vdGU+PENpdGU+PEF1dGhvcj5LaGFuPC9BdXRob3I+PFllYXI+MjAxMDwvWWVhcj48UmVj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</w:fldData>
        </w:fldChar>
      </w:r>
      <w:r w:rsidR="00A12A10" w:rsidRPr="00651411">
        <w:rPr>
          <w:rFonts w:ascii="Book Antiqua" w:hAnsi="Book Antiqua" w:cs="Arial"/>
          <w:color w:val="000000" w:themeColor="text1"/>
          <w:szCs w:val="24"/>
        </w:rPr>
        <w:instrText xml:space="preserve"> ADDIN EN.CITE </w:instrText>
      </w:r>
      <w:r w:rsidR="00A12A10" w:rsidRPr="00651411">
        <w:rPr>
          <w:rFonts w:ascii="Book Antiqua" w:hAnsi="Book Antiqua" w:cs="Arial"/>
          <w:color w:val="000000" w:themeColor="text1"/>
          <w:szCs w:val="24"/>
        </w:rPr>
        <w:fldChar w:fldCharType="begin">
          <w:fldData xml:space="preserve">PEVuZE5vdGU+PENpdGU+PEF1dGhvcj5LaGFuPC9BdXRob3I+PFllYXI+MjAxMDwvWWVhcj48UmVj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</w:fldData>
        </w:fldChar>
      </w:r>
      <w:r w:rsidR="00A12A10" w:rsidRPr="00651411">
        <w:rPr>
          <w:rFonts w:ascii="Book Antiqua" w:hAnsi="Book Antiqua" w:cs="Arial"/>
          <w:color w:val="000000" w:themeColor="text1"/>
          <w:szCs w:val="24"/>
        </w:rPr>
        <w:instrText xml:space="preserve"> ADDIN EN.CITE.DATA </w:instrText>
      </w:r>
      <w:r w:rsidR="00A12A10" w:rsidRPr="00651411">
        <w:rPr>
          <w:rFonts w:ascii="Book Antiqua" w:hAnsi="Book Antiqua" w:cs="Arial"/>
          <w:color w:val="000000" w:themeColor="text1"/>
          <w:szCs w:val="24"/>
        </w:rPr>
      </w:r>
      <w:r w:rsidR="00A12A10" w:rsidRPr="00651411">
        <w:rPr>
          <w:rFonts w:ascii="Book Antiqua" w:hAnsi="Book Antiqua" w:cs="Arial"/>
          <w:color w:val="000000" w:themeColor="text1"/>
          <w:szCs w:val="24"/>
        </w:rPr>
        <w:fldChar w:fldCharType="end"/>
      </w:r>
      <w:r w:rsidR="00CA64BA" w:rsidRPr="00651411">
        <w:rPr>
          <w:rFonts w:ascii="Book Antiqua" w:hAnsi="Book Antiqua" w:cs="Arial"/>
          <w:color w:val="000000" w:themeColor="text1"/>
          <w:szCs w:val="24"/>
        </w:rPr>
      </w:r>
      <w:r w:rsidR="00CA64BA" w:rsidRPr="00651411">
        <w:rPr>
          <w:rFonts w:ascii="Book Antiqua" w:hAnsi="Book Antiqua" w:cs="Arial"/>
          <w:color w:val="000000" w:themeColor="text1"/>
          <w:szCs w:val="24"/>
        </w:rPr>
        <w:fldChar w:fldCharType="separate"/>
      </w:r>
      <w:r w:rsidR="00A12A10" w:rsidRPr="00651411">
        <w:rPr>
          <w:rFonts w:ascii="Book Antiqua" w:hAnsi="Book Antiqua" w:cs="Arial"/>
          <w:noProof/>
          <w:color w:val="000000" w:themeColor="text1"/>
          <w:szCs w:val="24"/>
          <w:vertAlign w:val="superscript"/>
        </w:rPr>
        <w:t>[5-9]</w:t>
      </w:r>
      <w:r w:rsidR="00CA64BA" w:rsidRPr="00651411">
        <w:rPr>
          <w:rFonts w:ascii="Book Antiqua" w:hAnsi="Book Antiqua" w:cs="Arial"/>
          <w:color w:val="000000" w:themeColor="text1"/>
          <w:szCs w:val="24"/>
        </w:rPr>
        <w:fldChar w:fldCharType="end"/>
      </w:r>
      <w:r w:rsidR="000171C3" w:rsidRPr="00651411">
        <w:rPr>
          <w:rFonts w:ascii="Book Antiqua" w:hAnsi="Book Antiqua" w:cs="Arial"/>
          <w:color w:val="000000" w:themeColor="text1"/>
          <w:szCs w:val="24"/>
        </w:rPr>
        <w:t>.</w:t>
      </w:r>
      <w:r w:rsidR="00622714" w:rsidRPr="00651411">
        <w:rPr>
          <w:rFonts w:ascii="Book Antiqua" w:hAnsi="Book Antiqua" w:cs="Arial"/>
          <w:color w:val="FF0000"/>
          <w:szCs w:val="24"/>
        </w:rPr>
        <w:t xml:space="preserve"> </w:t>
      </w:r>
      <w:r w:rsidR="00C51A66" w:rsidRPr="00651411">
        <w:rPr>
          <w:rFonts w:ascii="Book Antiqua" w:hAnsi="Book Antiqua" w:cs="Arial"/>
          <w:color w:val="000000" w:themeColor="text1"/>
          <w:szCs w:val="24"/>
        </w:rPr>
        <w:t xml:space="preserve">Meanwhile, </w:t>
      </w:r>
      <w:r w:rsidR="00F17586" w:rsidRPr="00651411">
        <w:rPr>
          <w:rFonts w:ascii="Book Antiqua" w:hAnsi="Book Antiqua" w:cs="Arial"/>
          <w:color w:val="000000" w:themeColor="text1"/>
          <w:szCs w:val="24"/>
        </w:rPr>
        <w:t>secondary malignancy</w:t>
      </w:r>
      <w:r w:rsidR="00F62295" w:rsidRPr="00651411">
        <w:rPr>
          <w:rFonts w:ascii="Book Antiqua" w:hAnsi="Book Antiqua" w:cs="Arial"/>
          <w:color w:val="000000" w:themeColor="text1"/>
          <w:szCs w:val="24"/>
        </w:rPr>
        <w:t xml:space="preserve"> may be </w:t>
      </w:r>
      <w:r w:rsidR="00F910C5" w:rsidRPr="00651411">
        <w:rPr>
          <w:rFonts w:ascii="Book Antiqua" w:hAnsi="Book Antiqua" w:cs="Arial"/>
          <w:color w:val="000000" w:themeColor="text1"/>
          <w:szCs w:val="24"/>
        </w:rPr>
        <w:t>a</w:t>
      </w:r>
      <w:r w:rsidR="00F62295" w:rsidRPr="00651411">
        <w:rPr>
          <w:rFonts w:ascii="Book Antiqua" w:hAnsi="Book Antiqua" w:cs="Arial"/>
          <w:color w:val="000000" w:themeColor="text1"/>
          <w:szCs w:val="24"/>
        </w:rPr>
        <w:t xml:space="preserve"> differential </w:t>
      </w:r>
      <w:r w:rsidR="00F910C5" w:rsidRPr="00651411">
        <w:rPr>
          <w:rFonts w:ascii="Book Antiqua" w:hAnsi="Book Antiqua" w:cs="Arial"/>
          <w:color w:val="000000" w:themeColor="text1"/>
          <w:szCs w:val="24"/>
        </w:rPr>
        <w:t xml:space="preserve">diagnosis </w:t>
      </w:r>
      <w:r w:rsidR="00F62295" w:rsidRPr="00651411">
        <w:rPr>
          <w:rFonts w:ascii="Book Antiqua" w:hAnsi="Book Antiqua" w:cs="Arial"/>
          <w:color w:val="000000" w:themeColor="text1"/>
          <w:szCs w:val="24"/>
        </w:rPr>
        <w:lastRenderedPageBreak/>
        <w:t xml:space="preserve">in </w:t>
      </w:r>
      <w:r w:rsidR="00F910C5" w:rsidRPr="00651411">
        <w:rPr>
          <w:rFonts w:ascii="Book Antiqua" w:hAnsi="Book Antiqua" w:cs="Arial"/>
          <w:color w:val="000000" w:themeColor="text1"/>
          <w:szCs w:val="24"/>
        </w:rPr>
        <w:t xml:space="preserve">patients with </w:t>
      </w:r>
      <w:r w:rsidR="00F62295" w:rsidRPr="00651411">
        <w:rPr>
          <w:rFonts w:ascii="Book Antiqua" w:hAnsi="Book Antiqua" w:cs="Arial"/>
          <w:color w:val="000000" w:themeColor="text1"/>
          <w:szCs w:val="24"/>
        </w:rPr>
        <w:t xml:space="preserve">GIST </w:t>
      </w:r>
      <w:r w:rsidR="009F39E3" w:rsidRPr="00651411">
        <w:rPr>
          <w:rFonts w:ascii="Book Antiqua" w:hAnsi="Book Antiqua" w:cs="Arial"/>
          <w:color w:val="000000" w:themeColor="text1"/>
          <w:szCs w:val="24"/>
        </w:rPr>
        <w:t>following the</w:t>
      </w:r>
      <w:r w:rsidR="00F910C5" w:rsidRPr="00651411">
        <w:rPr>
          <w:rFonts w:ascii="Book Antiqua" w:hAnsi="Book Antiqua" w:cs="Arial"/>
          <w:color w:val="000000" w:themeColor="text1"/>
          <w:szCs w:val="24"/>
        </w:rPr>
        <w:t xml:space="preserve"> development of </w:t>
      </w:r>
      <w:r w:rsidR="00F62295" w:rsidRPr="00651411">
        <w:rPr>
          <w:rFonts w:ascii="Book Antiqua" w:hAnsi="Book Antiqua" w:cs="Arial"/>
          <w:color w:val="000000" w:themeColor="text1"/>
          <w:szCs w:val="24"/>
        </w:rPr>
        <w:t xml:space="preserve">a new </w:t>
      </w:r>
      <w:r w:rsidR="00F910C5" w:rsidRPr="00651411">
        <w:rPr>
          <w:rFonts w:ascii="Book Antiqua" w:hAnsi="Book Antiqua" w:cs="Arial"/>
          <w:color w:val="000000" w:themeColor="text1"/>
          <w:szCs w:val="24"/>
        </w:rPr>
        <w:t xml:space="preserve">single </w:t>
      </w:r>
      <w:r w:rsidR="00F62295" w:rsidRPr="00651411">
        <w:rPr>
          <w:rFonts w:ascii="Book Antiqua" w:hAnsi="Book Antiqua" w:cs="Arial"/>
          <w:color w:val="000000" w:themeColor="text1"/>
          <w:szCs w:val="24"/>
        </w:rPr>
        <w:t>lesion</w:t>
      </w:r>
      <w:r w:rsidR="00F910C5" w:rsidRPr="00651411">
        <w:rPr>
          <w:rFonts w:ascii="Book Antiqua" w:hAnsi="Book Antiqua" w:cs="Arial"/>
          <w:color w:val="000000" w:themeColor="text1"/>
          <w:szCs w:val="24"/>
        </w:rPr>
        <w:t>.</w:t>
      </w:r>
      <w:r w:rsidR="00F62295" w:rsidRPr="00651411">
        <w:rPr>
          <w:rFonts w:ascii="Book Antiqua" w:hAnsi="Book Antiqua" w:cs="Arial"/>
          <w:color w:val="000000" w:themeColor="text1"/>
          <w:szCs w:val="24"/>
        </w:rPr>
        <w:t xml:space="preserve"> </w:t>
      </w:r>
      <w:r w:rsidR="00F910C5" w:rsidRPr="00651411">
        <w:rPr>
          <w:rFonts w:ascii="Book Antiqua" w:hAnsi="Book Antiqua" w:cs="Arial"/>
          <w:color w:val="000000" w:themeColor="text1"/>
          <w:szCs w:val="24"/>
        </w:rPr>
        <w:t>Currently</w:t>
      </w:r>
      <w:r w:rsidR="002615C1" w:rsidRPr="00651411">
        <w:rPr>
          <w:rFonts w:ascii="Book Antiqua" w:hAnsi="Book Antiqua" w:cs="Arial"/>
          <w:color w:val="000000" w:themeColor="text1"/>
          <w:szCs w:val="24"/>
        </w:rPr>
        <w:t>,</w:t>
      </w:r>
      <w:r w:rsidR="002615C1" w:rsidRPr="00651411">
        <w:rPr>
          <w:rFonts w:ascii="Book Antiqua" w:hAnsi="Book Antiqua" w:cs="Arial"/>
          <w:color w:val="FF0000"/>
          <w:szCs w:val="24"/>
        </w:rPr>
        <w:t xml:space="preserve"> </w:t>
      </w:r>
      <w:r w:rsidR="00883D69" w:rsidRPr="00651411">
        <w:rPr>
          <w:rFonts w:ascii="Book Antiqua" w:hAnsi="Book Antiqua" w:cs="Arial"/>
          <w:szCs w:val="24"/>
        </w:rPr>
        <w:t>excisional</w:t>
      </w:r>
      <w:r w:rsidR="00C14C8A" w:rsidRPr="00651411">
        <w:rPr>
          <w:rFonts w:ascii="Book Antiqua" w:hAnsi="Book Antiqua" w:cs="Arial"/>
          <w:szCs w:val="24"/>
        </w:rPr>
        <w:t xml:space="preserve"> biopsy </w:t>
      </w:r>
      <w:r w:rsidR="00F910C5" w:rsidRPr="00651411">
        <w:rPr>
          <w:rFonts w:ascii="Book Antiqua" w:hAnsi="Book Antiqua" w:cs="Arial"/>
          <w:szCs w:val="24"/>
        </w:rPr>
        <w:t>is</w:t>
      </w:r>
      <w:r w:rsidR="00C14C8A" w:rsidRPr="00651411">
        <w:rPr>
          <w:rFonts w:ascii="Book Antiqua" w:hAnsi="Book Antiqua" w:cs="Arial"/>
          <w:szCs w:val="24"/>
        </w:rPr>
        <w:t xml:space="preserve"> the only </w:t>
      </w:r>
      <w:r w:rsidR="00F910C5" w:rsidRPr="00651411">
        <w:rPr>
          <w:rFonts w:ascii="Book Antiqua" w:hAnsi="Book Antiqua" w:cs="Arial"/>
          <w:szCs w:val="24"/>
        </w:rPr>
        <w:t xml:space="preserve">available method </w:t>
      </w:r>
      <w:r w:rsidR="00C14C8A" w:rsidRPr="00651411">
        <w:rPr>
          <w:rFonts w:ascii="Book Antiqua" w:hAnsi="Book Antiqua" w:cs="Arial"/>
          <w:szCs w:val="24"/>
        </w:rPr>
        <w:t>to d</w:t>
      </w:r>
      <w:r w:rsidR="00DF5330" w:rsidRPr="00651411">
        <w:rPr>
          <w:rFonts w:ascii="Book Antiqua" w:hAnsi="Book Antiqua" w:cs="Arial"/>
          <w:szCs w:val="24"/>
        </w:rPr>
        <w:t xml:space="preserve">istinguish </w:t>
      </w:r>
      <w:r w:rsidR="00F910C5" w:rsidRPr="00651411">
        <w:rPr>
          <w:rFonts w:ascii="Book Antiqua" w:hAnsi="Book Antiqua" w:cs="Arial"/>
          <w:szCs w:val="24"/>
        </w:rPr>
        <w:t xml:space="preserve">a </w:t>
      </w:r>
      <w:r w:rsidR="00C81FC3" w:rsidRPr="00651411">
        <w:rPr>
          <w:rFonts w:ascii="Book Antiqua" w:hAnsi="Book Antiqua" w:cs="Arial"/>
          <w:szCs w:val="24"/>
        </w:rPr>
        <w:t>secondary malignancy</w:t>
      </w:r>
      <w:r w:rsidR="00DF5330" w:rsidRPr="00651411">
        <w:rPr>
          <w:rFonts w:ascii="Book Antiqua" w:hAnsi="Book Antiqua" w:cs="Arial"/>
          <w:szCs w:val="24"/>
        </w:rPr>
        <w:t xml:space="preserve"> </w:t>
      </w:r>
      <w:r w:rsidR="0050361D" w:rsidRPr="00651411">
        <w:rPr>
          <w:rFonts w:ascii="Book Antiqua" w:hAnsi="Book Antiqua" w:cs="Arial"/>
          <w:szCs w:val="24"/>
        </w:rPr>
        <w:t>from a</w:t>
      </w:r>
      <w:r w:rsidR="00DF5330" w:rsidRPr="00651411">
        <w:rPr>
          <w:rFonts w:ascii="Book Antiqua" w:hAnsi="Book Antiqua" w:cs="Arial"/>
          <w:szCs w:val="24"/>
        </w:rPr>
        <w:t xml:space="preserve"> GIST</w:t>
      </w:r>
      <w:r w:rsidR="00142EEF" w:rsidRPr="00651411">
        <w:rPr>
          <w:rFonts w:ascii="Book Antiqua" w:hAnsi="Book Antiqua" w:cs="Arial"/>
          <w:szCs w:val="24"/>
        </w:rPr>
        <w:t xml:space="preserve">. </w:t>
      </w:r>
      <w:r w:rsidR="008C5077" w:rsidRPr="00651411">
        <w:rPr>
          <w:rFonts w:ascii="Book Antiqua" w:hAnsi="Book Antiqua" w:cs="Arial"/>
          <w:szCs w:val="24"/>
        </w:rPr>
        <w:t xml:space="preserve">Despite treatment with KIT or PDGFRA targeting TKIs is feasible suspecting recurrence or progression of GIST, </w:t>
      </w:r>
      <w:r w:rsidR="0027658D" w:rsidRPr="00651411">
        <w:rPr>
          <w:rFonts w:ascii="Book Antiqua" w:hAnsi="Book Antiqua" w:cs="Arial"/>
          <w:szCs w:val="24"/>
        </w:rPr>
        <w:t xml:space="preserve">performing an </w:t>
      </w:r>
      <w:r w:rsidR="00944283" w:rsidRPr="00651411">
        <w:rPr>
          <w:rFonts w:ascii="Book Antiqua" w:hAnsi="Book Antiqua" w:cs="Arial"/>
          <w:szCs w:val="24"/>
        </w:rPr>
        <w:t>excisional</w:t>
      </w:r>
      <w:r w:rsidR="004C7CD2" w:rsidRPr="00651411">
        <w:rPr>
          <w:rFonts w:ascii="Book Antiqua" w:hAnsi="Book Antiqua" w:cs="Arial"/>
          <w:szCs w:val="24"/>
        </w:rPr>
        <w:t xml:space="preserve"> biopsy </w:t>
      </w:r>
      <w:r w:rsidR="0027658D" w:rsidRPr="00651411">
        <w:rPr>
          <w:rFonts w:ascii="Book Antiqua" w:hAnsi="Book Antiqua" w:cs="Arial"/>
          <w:szCs w:val="24"/>
        </w:rPr>
        <w:t>is</w:t>
      </w:r>
      <w:r w:rsidR="0076535E" w:rsidRPr="00651411">
        <w:rPr>
          <w:rFonts w:ascii="Book Antiqua" w:hAnsi="Book Antiqua" w:cs="Arial"/>
          <w:szCs w:val="24"/>
        </w:rPr>
        <w:t xml:space="preserve"> recommended</w:t>
      </w:r>
      <w:r w:rsidR="00446205" w:rsidRPr="00651411">
        <w:rPr>
          <w:rFonts w:ascii="Book Antiqua" w:hAnsi="Book Antiqua" w:cs="Arial"/>
          <w:szCs w:val="24"/>
        </w:rPr>
        <w:t xml:space="preserve"> </w:t>
      </w:r>
      <w:r w:rsidR="0027658D" w:rsidRPr="00651411">
        <w:rPr>
          <w:rFonts w:ascii="Book Antiqua" w:hAnsi="Book Antiqua" w:cs="Arial"/>
          <w:szCs w:val="24"/>
        </w:rPr>
        <w:t xml:space="preserve">following </w:t>
      </w:r>
      <w:r w:rsidR="0057650C" w:rsidRPr="00651411">
        <w:rPr>
          <w:rFonts w:ascii="Book Antiqua" w:hAnsi="Book Antiqua" w:cs="Arial"/>
          <w:szCs w:val="24"/>
        </w:rPr>
        <w:t>the clinical susp</w:t>
      </w:r>
      <w:r w:rsidR="0027658D" w:rsidRPr="00651411">
        <w:rPr>
          <w:rFonts w:ascii="Book Antiqua" w:hAnsi="Book Antiqua" w:cs="Arial"/>
          <w:szCs w:val="24"/>
        </w:rPr>
        <w:t>icion</w:t>
      </w:r>
      <w:r w:rsidR="002615C1" w:rsidRPr="00651411">
        <w:rPr>
          <w:rFonts w:ascii="Book Antiqua" w:hAnsi="Book Antiqua" w:cs="Arial"/>
          <w:szCs w:val="24"/>
        </w:rPr>
        <w:t xml:space="preserve"> of secondary malignancy</w:t>
      </w:r>
      <w:r w:rsidR="00FA3799" w:rsidRPr="00651411">
        <w:rPr>
          <w:rFonts w:ascii="Book Antiqua" w:hAnsi="Book Antiqua" w:cs="Arial"/>
          <w:szCs w:val="24"/>
        </w:rPr>
        <w:t>,</w:t>
      </w:r>
      <w:r w:rsidR="0027658D" w:rsidRPr="00651411">
        <w:rPr>
          <w:rFonts w:ascii="Book Antiqua" w:hAnsi="Book Antiqua" w:cs="Arial"/>
          <w:szCs w:val="24"/>
        </w:rPr>
        <w:t xml:space="preserve"> to</w:t>
      </w:r>
      <w:r w:rsidR="00FA3799" w:rsidRPr="00651411">
        <w:rPr>
          <w:rFonts w:ascii="Book Antiqua" w:hAnsi="Book Antiqua" w:cs="Arial"/>
          <w:szCs w:val="24"/>
        </w:rPr>
        <w:t xml:space="preserve"> prevent unnecessary </w:t>
      </w:r>
      <w:r w:rsidR="001A6C71" w:rsidRPr="00651411">
        <w:rPr>
          <w:rFonts w:ascii="Book Antiqua" w:hAnsi="Book Antiqua" w:cs="Arial"/>
          <w:szCs w:val="24"/>
        </w:rPr>
        <w:t xml:space="preserve">or inappropriate </w:t>
      </w:r>
      <w:r w:rsidR="00FA3799" w:rsidRPr="00651411">
        <w:rPr>
          <w:rFonts w:ascii="Book Antiqua" w:hAnsi="Book Antiqua" w:cs="Arial"/>
          <w:szCs w:val="24"/>
        </w:rPr>
        <w:t>treatment</w:t>
      </w:r>
      <w:r w:rsidR="0027658D" w:rsidRPr="00651411">
        <w:rPr>
          <w:rFonts w:ascii="Book Antiqua" w:hAnsi="Book Antiqua" w:cs="Arial"/>
          <w:szCs w:val="24"/>
        </w:rPr>
        <w:t xml:space="preserve"> with TKIs</w:t>
      </w:r>
      <w:r w:rsidR="0057650C" w:rsidRPr="00651411">
        <w:rPr>
          <w:rFonts w:ascii="Book Antiqua" w:hAnsi="Book Antiqua" w:cs="Arial"/>
          <w:szCs w:val="24"/>
        </w:rPr>
        <w:t>.</w:t>
      </w:r>
      <w:r w:rsidR="004C7CD2" w:rsidRPr="00651411">
        <w:rPr>
          <w:rFonts w:ascii="Book Antiqua" w:hAnsi="Book Antiqua" w:cs="Arial"/>
          <w:szCs w:val="24"/>
        </w:rPr>
        <w:t xml:space="preserve"> </w:t>
      </w:r>
      <w:r w:rsidR="00142EEF" w:rsidRPr="00651411">
        <w:rPr>
          <w:rFonts w:ascii="Book Antiqua" w:hAnsi="Book Antiqua" w:cs="Arial"/>
          <w:color w:val="000000" w:themeColor="text1"/>
          <w:szCs w:val="24"/>
        </w:rPr>
        <w:t xml:space="preserve">In </w:t>
      </w:r>
      <w:r w:rsidR="002C5182" w:rsidRPr="00651411">
        <w:rPr>
          <w:rFonts w:ascii="Book Antiqua" w:hAnsi="Book Antiqua" w:cs="Arial"/>
          <w:color w:val="000000" w:themeColor="text1"/>
          <w:szCs w:val="24"/>
        </w:rPr>
        <w:t>previous</w:t>
      </w:r>
      <w:r w:rsidR="00142EEF" w:rsidRPr="00651411">
        <w:rPr>
          <w:rFonts w:ascii="Book Antiqua" w:hAnsi="Book Antiqua" w:cs="Arial"/>
          <w:color w:val="000000" w:themeColor="text1"/>
          <w:szCs w:val="24"/>
        </w:rPr>
        <w:t xml:space="preserve"> </w:t>
      </w:r>
      <w:r w:rsidR="0027658D" w:rsidRPr="00651411">
        <w:rPr>
          <w:rFonts w:ascii="Book Antiqua" w:hAnsi="Book Antiqua" w:cs="Arial"/>
          <w:color w:val="000000" w:themeColor="text1"/>
          <w:szCs w:val="24"/>
        </w:rPr>
        <w:t xml:space="preserve">studies investigating </w:t>
      </w:r>
      <w:r w:rsidR="00E06144" w:rsidRPr="00651411">
        <w:rPr>
          <w:rFonts w:ascii="Book Antiqua" w:hAnsi="Book Antiqua" w:cs="Arial"/>
          <w:color w:val="000000" w:themeColor="text1"/>
          <w:szCs w:val="24"/>
        </w:rPr>
        <w:t xml:space="preserve">DT </w:t>
      </w:r>
      <w:r w:rsidR="002C5182" w:rsidRPr="00651411">
        <w:rPr>
          <w:rFonts w:ascii="Book Antiqua" w:hAnsi="Book Antiqua" w:cs="Arial"/>
          <w:color w:val="000000" w:themeColor="text1"/>
          <w:szCs w:val="24"/>
        </w:rPr>
        <w:t xml:space="preserve">mimicking </w:t>
      </w:r>
      <w:r w:rsidR="00E06144" w:rsidRPr="00651411">
        <w:rPr>
          <w:rFonts w:ascii="Book Antiqua" w:hAnsi="Book Antiqua" w:cs="Arial"/>
          <w:color w:val="000000" w:themeColor="text1"/>
          <w:szCs w:val="24"/>
        </w:rPr>
        <w:t>GIST</w:t>
      </w:r>
      <w:r w:rsidR="00142EEF" w:rsidRPr="00651411">
        <w:rPr>
          <w:rFonts w:ascii="Book Antiqua" w:hAnsi="Book Antiqua" w:cs="Arial"/>
          <w:color w:val="000000" w:themeColor="text1"/>
          <w:szCs w:val="24"/>
        </w:rPr>
        <w:t xml:space="preserve">, the preoperative approach to </w:t>
      </w:r>
      <w:r w:rsidR="00D012A3" w:rsidRPr="00651411">
        <w:rPr>
          <w:rFonts w:ascii="Book Antiqua" w:hAnsi="Book Antiqua" w:cs="Arial"/>
          <w:color w:val="000000" w:themeColor="text1"/>
          <w:szCs w:val="24"/>
        </w:rPr>
        <w:t xml:space="preserve">the </w:t>
      </w:r>
      <w:r w:rsidR="00142EEF" w:rsidRPr="00651411">
        <w:rPr>
          <w:rFonts w:ascii="Book Antiqua" w:hAnsi="Book Antiqua" w:cs="Arial"/>
          <w:color w:val="000000" w:themeColor="text1"/>
          <w:szCs w:val="24"/>
        </w:rPr>
        <w:t>diagnos</w:t>
      </w:r>
      <w:r w:rsidR="00D012A3" w:rsidRPr="00651411">
        <w:rPr>
          <w:rFonts w:ascii="Book Antiqua" w:hAnsi="Book Antiqua" w:cs="Arial"/>
          <w:color w:val="000000" w:themeColor="text1"/>
          <w:szCs w:val="24"/>
        </w:rPr>
        <w:t>is of</w:t>
      </w:r>
      <w:r w:rsidR="00142EEF" w:rsidRPr="00651411">
        <w:rPr>
          <w:rFonts w:ascii="Book Antiqua" w:hAnsi="Book Antiqua" w:cs="Arial"/>
          <w:color w:val="000000" w:themeColor="text1"/>
          <w:szCs w:val="24"/>
        </w:rPr>
        <w:t xml:space="preserve"> new lesions in patients</w:t>
      </w:r>
      <w:r w:rsidR="0027658D" w:rsidRPr="00651411">
        <w:rPr>
          <w:rFonts w:ascii="Book Antiqua" w:hAnsi="Book Antiqua" w:cs="Arial"/>
          <w:color w:val="000000" w:themeColor="text1"/>
          <w:szCs w:val="24"/>
        </w:rPr>
        <w:t xml:space="preserve"> with GIST</w:t>
      </w:r>
      <w:r w:rsidR="00142EEF" w:rsidRPr="00651411">
        <w:rPr>
          <w:rFonts w:ascii="Book Antiqua" w:hAnsi="Book Antiqua" w:cs="Arial"/>
          <w:color w:val="000000" w:themeColor="text1"/>
          <w:szCs w:val="24"/>
        </w:rPr>
        <w:t xml:space="preserve"> </w:t>
      </w:r>
      <w:r w:rsidR="007B56CE" w:rsidRPr="00651411">
        <w:rPr>
          <w:rFonts w:ascii="Book Antiqua" w:hAnsi="Book Antiqua" w:cs="Arial"/>
          <w:color w:val="000000" w:themeColor="text1"/>
          <w:szCs w:val="24"/>
        </w:rPr>
        <w:t>suspect</w:t>
      </w:r>
      <w:r w:rsidR="0027658D" w:rsidRPr="00651411">
        <w:rPr>
          <w:rFonts w:ascii="Book Antiqua" w:hAnsi="Book Antiqua" w:cs="Arial"/>
          <w:color w:val="000000" w:themeColor="text1"/>
          <w:szCs w:val="24"/>
        </w:rPr>
        <w:t>ed of</w:t>
      </w:r>
      <w:r w:rsidR="00142EEF" w:rsidRPr="00651411">
        <w:rPr>
          <w:rFonts w:ascii="Book Antiqua" w:hAnsi="Book Antiqua" w:cs="Arial"/>
          <w:color w:val="000000" w:themeColor="text1"/>
          <w:szCs w:val="24"/>
        </w:rPr>
        <w:t xml:space="preserve"> DT was not </w:t>
      </w:r>
      <w:r w:rsidR="000E5996" w:rsidRPr="00651411">
        <w:rPr>
          <w:rFonts w:ascii="Book Antiqua" w:hAnsi="Book Antiqua" w:cs="Arial"/>
          <w:color w:val="000000" w:themeColor="text1"/>
          <w:szCs w:val="24"/>
        </w:rPr>
        <w:t>described</w:t>
      </w:r>
      <w:r w:rsidR="00142EEF" w:rsidRPr="00651411">
        <w:rPr>
          <w:rFonts w:ascii="Book Antiqua" w:hAnsi="Book Antiqua" w:cs="Arial"/>
          <w:color w:val="000000" w:themeColor="text1"/>
          <w:szCs w:val="24"/>
        </w:rPr>
        <w:t xml:space="preserve"> in detail</w:t>
      </w:r>
      <w:r w:rsidR="0027658D" w:rsidRPr="00651411">
        <w:rPr>
          <w:rFonts w:ascii="Book Antiqua" w:hAnsi="Book Antiqua" w:cs="Arial"/>
          <w:color w:val="000000" w:themeColor="text1"/>
          <w:szCs w:val="24"/>
        </w:rPr>
        <w:t>.</w:t>
      </w:r>
      <w:r w:rsidR="00142EEF" w:rsidRPr="00651411">
        <w:rPr>
          <w:rFonts w:ascii="Book Antiqua" w:hAnsi="Book Antiqua" w:cs="Arial"/>
          <w:color w:val="000000" w:themeColor="text1"/>
          <w:szCs w:val="24"/>
        </w:rPr>
        <w:t xml:space="preserve"> </w:t>
      </w:r>
      <w:r w:rsidR="0027658D" w:rsidRPr="00651411">
        <w:rPr>
          <w:rFonts w:ascii="Book Antiqua" w:hAnsi="Book Antiqua" w:cs="Arial"/>
          <w:color w:val="000000" w:themeColor="text1"/>
          <w:szCs w:val="24"/>
        </w:rPr>
        <w:t xml:space="preserve">In addition, the </w:t>
      </w:r>
      <w:r w:rsidR="00142EEF" w:rsidRPr="00651411">
        <w:rPr>
          <w:rFonts w:ascii="Book Antiqua" w:hAnsi="Book Antiqua" w:cs="Arial"/>
          <w:color w:val="000000" w:themeColor="text1"/>
          <w:szCs w:val="24"/>
        </w:rPr>
        <w:t>preoperative radiologic</w:t>
      </w:r>
      <w:r w:rsidR="00BF0D9D" w:rsidRPr="00651411">
        <w:rPr>
          <w:rFonts w:ascii="Book Antiqua" w:hAnsi="Book Antiqua" w:cs="Arial"/>
          <w:color w:val="000000" w:themeColor="text1"/>
          <w:szCs w:val="24"/>
        </w:rPr>
        <w:t>al</w:t>
      </w:r>
      <w:r w:rsidR="00142EEF" w:rsidRPr="00651411">
        <w:rPr>
          <w:rFonts w:ascii="Book Antiqua" w:hAnsi="Book Antiqua" w:cs="Arial"/>
          <w:color w:val="000000" w:themeColor="text1"/>
          <w:szCs w:val="24"/>
        </w:rPr>
        <w:t xml:space="preserve"> features of new lesions </w:t>
      </w:r>
      <w:r w:rsidR="0027658D" w:rsidRPr="00651411">
        <w:rPr>
          <w:rFonts w:ascii="Book Antiqua" w:hAnsi="Book Antiqua" w:cs="Arial"/>
          <w:color w:val="000000" w:themeColor="text1"/>
          <w:szCs w:val="24"/>
        </w:rPr>
        <w:t xml:space="preserve">were not adequately investigated using </w:t>
      </w:r>
      <w:r w:rsidR="00142EEF" w:rsidRPr="00651411">
        <w:rPr>
          <w:rFonts w:ascii="Book Antiqua" w:hAnsi="Book Antiqua" w:cs="Arial"/>
          <w:color w:val="000000" w:themeColor="text1"/>
          <w:szCs w:val="24"/>
        </w:rPr>
        <w:t xml:space="preserve">computed tomography (CT) or </w:t>
      </w:r>
      <w:r w:rsidR="0072142E" w:rsidRPr="00651411">
        <w:rPr>
          <w:rFonts w:ascii="Book Antiqua" w:hAnsi="Book Antiqua" w:cs="Arial"/>
          <w:szCs w:val="24"/>
          <w:vertAlign w:val="superscript"/>
        </w:rPr>
        <w:t>18</w:t>
      </w:r>
      <w:r w:rsidR="0027658D" w:rsidRPr="00651411">
        <w:rPr>
          <w:rFonts w:ascii="Book Antiqua" w:hAnsi="Book Antiqua" w:cs="Arial"/>
          <w:szCs w:val="24"/>
        </w:rPr>
        <w:t>f</w:t>
      </w:r>
      <w:r w:rsidR="0072142E" w:rsidRPr="00651411">
        <w:rPr>
          <w:rFonts w:ascii="Book Antiqua" w:hAnsi="Book Antiqua" w:cs="Arial"/>
          <w:szCs w:val="24"/>
        </w:rPr>
        <w:t>luorodeoxyglucose</w:t>
      </w:r>
      <w:r w:rsidR="0072142E" w:rsidRPr="00651411">
        <w:rPr>
          <w:rFonts w:ascii="Book Antiqua" w:hAnsi="Book Antiqua" w:cs="Arial"/>
          <w:color w:val="000000" w:themeColor="text1"/>
          <w:szCs w:val="24"/>
        </w:rPr>
        <w:t>-</w:t>
      </w:r>
      <w:r w:rsidR="00142EEF" w:rsidRPr="00651411">
        <w:rPr>
          <w:rFonts w:ascii="Book Antiqua" w:hAnsi="Book Antiqua" w:cs="Arial"/>
          <w:color w:val="000000" w:themeColor="text1"/>
          <w:szCs w:val="24"/>
        </w:rPr>
        <w:t>positron emission tomography (</w:t>
      </w:r>
      <w:r w:rsidR="002403A6" w:rsidRPr="00651411">
        <w:rPr>
          <w:rFonts w:ascii="Book Antiqua" w:hAnsi="Book Antiqua" w:cs="Arial"/>
          <w:szCs w:val="24"/>
          <w:vertAlign w:val="superscript"/>
        </w:rPr>
        <w:t>18</w:t>
      </w:r>
      <w:r w:rsidR="0027658D" w:rsidRPr="00651411">
        <w:rPr>
          <w:rFonts w:ascii="Book Antiqua" w:hAnsi="Book Antiqua" w:cs="Arial"/>
          <w:szCs w:val="24"/>
        </w:rPr>
        <w:t>FDG</w:t>
      </w:r>
      <w:r w:rsidR="0027658D" w:rsidRPr="00651411">
        <w:rPr>
          <w:rFonts w:ascii="Book Antiqua" w:hAnsi="Book Antiqua" w:cs="Arial"/>
          <w:color w:val="000000" w:themeColor="text1"/>
          <w:szCs w:val="24"/>
        </w:rPr>
        <w:t>-</w:t>
      </w:r>
      <w:r w:rsidR="00142EEF" w:rsidRPr="00651411">
        <w:rPr>
          <w:rFonts w:ascii="Book Antiqua" w:hAnsi="Book Antiqua" w:cs="Arial"/>
          <w:color w:val="000000" w:themeColor="text1"/>
          <w:szCs w:val="24"/>
        </w:rPr>
        <w:t>PET).</w:t>
      </w:r>
      <w:r w:rsidR="00142EEF" w:rsidRPr="00651411">
        <w:rPr>
          <w:rFonts w:ascii="Book Antiqua" w:hAnsi="Book Antiqua" w:cs="Arial"/>
          <w:szCs w:val="24"/>
        </w:rPr>
        <w:t xml:space="preserve"> </w:t>
      </w:r>
    </w:p>
    <w:p w14:paraId="29427EA1" w14:textId="0894BC77" w:rsidR="00720888" w:rsidRPr="00651411" w:rsidRDefault="00CC51CF" w:rsidP="00E43BB2">
      <w:pPr>
        <w:wordWrap/>
        <w:snapToGrid w:val="0"/>
        <w:spacing w:line="360" w:lineRule="auto"/>
        <w:ind w:firstLineChars="100" w:firstLine="240"/>
        <w:contextualSpacing/>
        <w:rPr>
          <w:rFonts w:ascii="Book Antiqua" w:hAnsi="Book Antiqua" w:cs="Arial"/>
          <w:szCs w:val="24"/>
        </w:rPr>
      </w:pPr>
      <w:r w:rsidRPr="00651411">
        <w:rPr>
          <w:rFonts w:ascii="Book Antiqua" w:hAnsi="Book Antiqua" w:cs="Arial"/>
          <w:szCs w:val="24"/>
        </w:rPr>
        <w:t>In this study</w:t>
      </w:r>
      <w:r w:rsidR="0027658D" w:rsidRPr="00651411">
        <w:rPr>
          <w:rFonts w:ascii="Book Antiqua" w:hAnsi="Book Antiqua" w:cs="Arial"/>
          <w:szCs w:val="24"/>
        </w:rPr>
        <w:t xml:space="preserve">, we </w:t>
      </w:r>
      <w:r w:rsidR="00FA0CA4" w:rsidRPr="00651411">
        <w:rPr>
          <w:rFonts w:ascii="Book Antiqua" w:hAnsi="Book Antiqua" w:cs="Arial"/>
          <w:szCs w:val="24"/>
        </w:rPr>
        <w:t xml:space="preserve">report </w:t>
      </w:r>
      <w:r w:rsidR="0027658D" w:rsidRPr="00651411">
        <w:rPr>
          <w:rFonts w:ascii="Book Antiqua" w:hAnsi="Book Antiqua" w:cs="Arial"/>
          <w:szCs w:val="24"/>
        </w:rPr>
        <w:t xml:space="preserve">eight </w:t>
      </w:r>
      <w:r w:rsidR="007B6C37" w:rsidRPr="00651411">
        <w:rPr>
          <w:rFonts w:ascii="Book Antiqua" w:hAnsi="Book Antiqua" w:cs="Arial"/>
          <w:szCs w:val="24"/>
        </w:rPr>
        <w:t>patients with</w:t>
      </w:r>
      <w:r w:rsidR="000F72EA" w:rsidRPr="00651411">
        <w:rPr>
          <w:rFonts w:ascii="Book Antiqua" w:hAnsi="Book Antiqua" w:cs="Arial"/>
          <w:szCs w:val="24"/>
        </w:rPr>
        <w:t xml:space="preserve"> </w:t>
      </w:r>
      <w:r w:rsidR="007B6C37" w:rsidRPr="00651411">
        <w:rPr>
          <w:rFonts w:ascii="Book Antiqua" w:hAnsi="Book Antiqua" w:cs="Arial"/>
          <w:szCs w:val="24"/>
        </w:rPr>
        <w:t>intra</w:t>
      </w:r>
      <w:r w:rsidR="0027658D" w:rsidRPr="00651411">
        <w:rPr>
          <w:rFonts w:ascii="Book Antiqua" w:hAnsi="Book Antiqua" w:cs="Arial"/>
          <w:szCs w:val="24"/>
        </w:rPr>
        <w:t>-</w:t>
      </w:r>
      <w:r w:rsidR="007B6C37" w:rsidRPr="00651411">
        <w:rPr>
          <w:rFonts w:ascii="Book Antiqua" w:hAnsi="Book Antiqua" w:cs="Arial"/>
          <w:szCs w:val="24"/>
        </w:rPr>
        <w:t xml:space="preserve">abdominal </w:t>
      </w:r>
      <w:r w:rsidR="000F72EA" w:rsidRPr="00651411">
        <w:rPr>
          <w:rFonts w:ascii="Book Antiqua" w:hAnsi="Book Antiqua" w:cs="Arial"/>
          <w:szCs w:val="24"/>
        </w:rPr>
        <w:t>DT after GIST</w:t>
      </w:r>
      <w:r w:rsidR="00D012A3" w:rsidRPr="00651411">
        <w:rPr>
          <w:rFonts w:ascii="Book Antiqua" w:hAnsi="Book Antiqua" w:cs="Arial"/>
          <w:szCs w:val="24"/>
        </w:rPr>
        <w:t>.</w:t>
      </w:r>
      <w:r w:rsidR="000F72EA" w:rsidRPr="00651411">
        <w:rPr>
          <w:rFonts w:ascii="Book Antiqua" w:hAnsi="Book Antiqua" w:cs="Arial"/>
          <w:szCs w:val="24"/>
        </w:rPr>
        <w:t xml:space="preserve"> </w:t>
      </w:r>
      <w:r w:rsidR="00D012A3" w:rsidRPr="00651411">
        <w:rPr>
          <w:rFonts w:ascii="Book Antiqua" w:hAnsi="Book Antiqua" w:cs="Arial"/>
          <w:szCs w:val="24"/>
        </w:rPr>
        <w:t xml:space="preserve">We conducted an </w:t>
      </w:r>
      <w:r w:rsidR="00611A85" w:rsidRPr="00651411">
        <w:rPr>
          <w:rFonts w:ascii="Book Antiqua" w:hAnsi="Book Antiqua" w:cs="Arial"/>
          <w:szCs w:val="24"/>
        </w:rPr>
        <w:t>analy</w:t>
      </w:r>
      <w:r w:rsidR="00D012A3" w:rsidRPr="00651411">
        <w:rPr>
          <w:rFonts w:ascii="Book Antiqua" w:hAnsi="Book Antiqua" w:cs="Arial"/>
          <w:szCs w:val="24"/>
        </w:rPr>
        <w:t>sis of</w:t>
      </w:r>
      <w:r w:rsidR="00611A85" w:rsidRPr="00651411">
        <w:rPr>
          <w:rFonts w:ascii="Book Antiqua" w:hAnsi="Book Antiqua" w:cs="Arial"/>
          <w:szCs w:val="24"/>
        </w:rPr>
        <w:t xml:space="preserve"> </w:t>
      </w:r>
      <w:r w:rsidR="000F72EA" w:rsidRPr="00651411">
        <w:rPr>
          <w:rFonts w:ascii="Book Antiqua" w:hAnsi="Book Antiqua" w:cs="Arial"/>
          <w:szCs w:val="24"/>
        </w:rPr>
        <w:t xml:space="preserve">the </w:t>
      </w:r>
      <w:r w:rsidR="00433D99" w:rsidRPr="00651411">
        <w:rPr>
          <w:rFonts w:ascii="Book Antiqua" w:hAnsi="Book Antiqua" w:cs="Arial"/>
          <w:szCs w:val="24"/>
        </w:rPr>
        <w:t>clinical</w:t>
      </w:r>
      <w:r w:rsidR="00403BCA" w:rsidRPr="00651411">
        <w:rPr>
          <w:rFonts w:ascii="Book Antiqua" w:hAnsi="Book Antiqua" w:cs="Arial"/>
          <w:szCs w:val="24"/>
        </w:rPr>
        <w:t xml:space="preserve"> condition</w:t>
      </w:r>
      <w:r w:rsidR="006B7F71" w:rsidRPr="00651411">
        <w:rPr>
          <w:rFonts w:ascii="Book Antiqua" w:hAnsi="Book Antiqua" w:cs="Arial"/>
          <w:szCs w:val="24"/>
        </w:rPr>
        <w:t>s</w:t>
      </w:r>
      <w:r w:rsidR="0027658D" w:rsidRPr="00651411">
        <w:rPr>
          <w:rFonts w:ascii="Book Antiqua" w:hAnsi="Book Antiqua" w:cs="Arial"/>
          <w:szCs w:val="24"/>
        </w:rPr>
        <w:t xml:space="preserve"> </w:t>
      </w:r>
      <w:r w:rsidR="006A3574" w:rsidRPr="00651411">
        <w:rPr>
          <w:rFonts w:ascii="Book Antiqua" w:hAnsi="Book Antiqua" w:cs="Arial"/>
          <w:szCs w:val="24"/>
        </w:rPr>
        <w:t>and</w:t>
      </w:r>
      <w:r w:rsidR="001F54C3" w:rsidRPr="00651411">
        <w:rPr>
          <w:rFonts w:ascii="Book Antiqua" w:hAnsi="Book Antiqua" w:cs="Arial"/>
          <w:szCs w:val="24"/>
        </w:rPr>
        <w:t xml:space="preserve"> </w:t>
      </w:r>
      <w:r w:rsidR="006A3574" w:rsidRPr="00651411">
        <w:rPr>
          <w:rFonts w:ascii="Book Antiqua" w:hAnsi="Book Antiqua" w:cs="Arial"/>
          <w:szCs w:val="24"/>
        </w:rPr>
        <w:t>radiologic</w:t>
      </w:r>
      <w:r w:rsidR="00BF0D9D" w:rsidRPr="00651411">
        <w:rPr>
          <w:rFonts w:ascii="Book Antiqua" w:hAnsi="Book Antiqua" w:cs="Arial"/>
          <w:szCs w:val="24"/>
        </w:rPr>
        <w:t xml:space="preserve">al and </w:t>
      </w:r>
      <w:r w:rsidR="006A3574" w:rsidRPr="00651411">
        <w:rPr>
          <w:rFonts w:ascii="Book Antiqua" w:hAnsi="Book Antiqua" w:cs="Arial"/>
          <w:szCs w:val="24"/>
        </w:rPr>
        <w:t>pathologic</w:t>
      </w:r>
      <w:r w:rsidR="0027658D" w:rsidRPr="00651411">
        <w:rPr>
          <w:rFonts w:ascii="Book Antiqua" w:hAnsi="Book Antiqua" w:cs="Arial"/>
          <w:szCs w:val="24"/>
        </w:rPr>
        <w:t>al</w:t>
      </w:r>
      <w:r w:rsidR="006A3574" w:rsidRPr="00651411">
        <w:rPr>
          <w:rFonts w:ascii="Book Antiqua" w:hAnsi="Book Antiqua" w:cs="Arial"/>
          <w:szCs w:val="24"/>
        </w:rPr>
        <w:t xml:space="preserve"> findings </w:t>
      </w:r>
      <w:r w:rsidR="00D012A3" w:rsidRPr="00651411">
        <w:rPr>
          <w:rFonts w:ascii="Book Antiqua" w:hAnsi="Book Antiqua" w:cs="Arial"/>
          <w:szCs w:val="24"/>
        </w:rPr>
        <w:t xml:space="preserve">of </w:t>
      </w:r>
      <w:r w:rsidR="006A3574" w:rsidRPr="00651411">
        <w:rPr>
          <w:rFonts w:ascii="Book Antiqua" w:hAnsi="Book Antiqua" w:cs="Arial"/>
          <w:szCs w:val="24"/>
        </w:rPr>
        <w:t xml:space="preserve">new lesions </w:t>
      </w:r>
      <w:r w:rsidR="0027658D" w:rsidRPr="00651411">
        <w:rPr>
          <w:rFonts w:ascii="Book Antiqua" w:hAnsi="Book Antiqua" w:cs="Arial"/>
          <w:szCs w:val="24"/>
        </w:rPr>
        <w:t>suggestive of</w:t>
      </w:r>
      <w:r w:rsidR="006B7F71" w:rsidRPr="00651411">
        <w:rPr>
          <w:rFonts w:ascii="Book Antiqua" w:hAnsi="Book Antiqua" w:cs="Arial"/>
          <w:szCs w:val="24"/>
        </w:rPr>
        <w:t xml:space="preserve"> </w:t>
      </w:r>
      <w:r w:rsidR="0075312A" w:rsidRPr="00651411">
        <w:rPr>
          <w:rFonts w:ascii="Book Antiqua" w:hAnsi="Book Antiqua" w:cs="Arial"/>
          <w:szCs w:val="24"/>
        </w:rPr>
        <w:t>intra</w:t>
      </w:r>
      <w:r w:rsidR="0027658D" w:rsidRPr="00651411">
        <w:rPr>
          <w:rFonts w:ascii="Book Antiqua" w:hAnsi="Book Antiqua" w:cs="Arial"/>
          <w:szCs w:val="24"/>
        </w:rPr>
        <w:t>-</w:t>
      </w:r>
      <w:r w:rsidR="0075312A" w:rsidRPr="00651411">
        <w:rPr>
          <w:rFonts w:ascii="Book Antiqua" w:hAnsi="Book Antiqua" w:cs="Arial"/>
          <w:szCs w:val="24"/>
        </w:rPr>
        <w:t xml:space="preserve">abdominal </w:t>
      </w:r>
      <w:r w:rsidR="006B7F71" w:rsidRPr="00651411">
        <w:rPr>
          <w:rFonts w:ascii="Book Antiqua" w:hAnsi="Book Antiqua" w:cs="Arial"/>
          <w:szCs w:val="24"/>
        </w:rPr>
        <w:t>DT.</w:t>
      </w:r>
      <w:r w:rsidR="003A4570" w:rsidRPr="00651411">
        <w:rPr>
          <w:rFonts w:ascii="Book Antiqua" w:hAnsi="Book Antiqua" w:cs="Arial"/>
          <w:szCs w:val="24"/>
        </w:rPr>
        <w:t xml:space="preserve"> </w:t>
      </w:r>
    </w:p>
    <w:p w14:paraId="1D0C2BBD" w14:textId="77777777" w:rsidR="001F0E23" w:rsidRPr="00651411" w:rsidRDefault="001F0E23" w:rsidP="005615E2">
      <w:pPr>
        <w:wordWrap/>
        <w:snapToGrid w:val="0"/>
        <w:spacing w:line="360" w:lineRule="auto"/>
        <w:contextualSpacing/>
        <w:rPr>
          <w:rFonts w:ascii="Book Antiqua" w:hAnsi="Book Antiqua" w:cs="Arial"/>
          <w:szCs w:val="24"/>
        </w:rPr>
      </w:pPr>
    </w:p>
    <w:p w14:paraId="355A7ED1" w14:textId="6AF61CC1" w:rsidR="00BD5604" w:rsidRPr="00651411" w:rsidRDefault="00BD5604" w:rsidP="005615E2">
      <w:pPr>
        <w:wordWrap/>
        <w:snapToGrid w:val="0"/>
        <w:spacing w:line="360" w:lineRule="auto"/>
        <w:contextualSpacing/>
        <w:rPr>
          <w:rFonts w:ascii="Book Antiqua" w:eastAsia="等线" w:hAnsi="Book Antiqua" w:cs="Arial"/>
          <w:szCs w:val="24"/>
          <w:lang w:eastAsia="zh-CN"/>
        </w:rPr>
      </w:pPr>
      <w:r w:rsidRPr="00651411">
        <w:rPr>
          <w:rFonts w:ascii="Book Antiqua" w:hAnsi="Book Antiqua"/>
          <w:b/>
          <w:color w:val="000000" w:themeColor="text1"/>
          <w:szCs w:val="24"/>
        </w:rPr>
        <w:t>CASE PRESENTATION</w:t>
      </w:r>
      <w:r w:rsidRPr="00651411">
        <w:rPr>
          <w:rFonts w:ascii="Book Antiqua" w:hAnsi="Book Antiqua" w:cs="Arial"/>
          <w:szCs w:val="24"/>
        </w:rPr>
        <w:t xml:space="preserve"> </w:t>
      </w:r>
    </w:p>
    <w:p w14:paraId="1659FF23" w14:textId="65D028FD" w:rsidR="006876FD" w:rsidRPr="00651411" w:rsidRDefault="002403A6" w:rsidP="005615E2">
      <w:pPr>
        <w:wordWrap/>
        <w:snapToGrid w:val="0"/>
        <w:spacing w:line="360" w:lineRule="auto"/>
        <w:contextualSpacing/>
        <w:rPr>
          <w:rFonts w:ascii="Book Antiqua" w:eastAsia="等线" w:hAnsi="Book Antiqua" w:cs="Arial"/>
          <w:szCs w:val="24"/>
          <w:lang w:eastAsia="zh-CN"/>
        </w:rPr>
      </w:pPr>
      <w:r w:rsidRPr="00651411">
        <w:rPr>
          <w:rFonts w:ascii="Book Antiqua" w:hAnsi="Book Antiqua" w:cs="Arial"/>
          <w:szCs w:val="24"/>
        </w:rPr>
        <w:t>A total of 2</w:t>
      </w:r>
      <w:r w:rsidR="006119DB" w:rsidRPr="00651411">
        <w:rPr>
          <w:rFonts w:ascii="Book Antiqua" w:hAnsi="Book Antiqua" w:cs="Arial"/>
          <w:szCs w:val="24"/>
        </w:rPr>
        <w:t>745 patients with histologically confirmed GIST were treated at the Asan Medical Center (AMC) in Seoul, Korea, from 2001 to 2017. We reviewed their medical records and tissue specimens in the prospectively collected GIST registry at the AMC.</w:t>
      </w:r>
      <w:r w:rsidR="00783937" w:rsidRPr="00651411">
        <w:rPr>
          <w:rFonts w:ascii="Book Antiqua" w:hAnsi="Book Antiqua" w:cs="Arial"/>
          <w:szCs w:val="24"/>
        </w:rPr>
        <w:t xml:space="preserve"> Among them, eight intra-abdominal DTs were identified in patients with GIST during treatment or regular follow-up. </w:t>
      </w:r>
      <w:r w:rsidR="0017690D" w:rsidRPr="00651411">
        <w:rPr>
          <w:rFonts w:ascii="Book Antiqua" w:hAnsi="Book Antiqua" w:cs="Arial"/>
          <w:szCs w:val="24"/>
        </w:rPr>
        <w:t xml:space="preserve">CT was used to evaluate tumor response according to the Response Evaluation Criteria in Solid Tumors version 1.0 criteria. </w:t>
      </w:r>
      <w:r w:rsidR="0017690D" w:rsidRPr="00651411">
        <w:rPr>
          <w:rFonts w:ascii="Book Antiqua" w:hAnsi="Book Antiqua" w:cs="Arial"/>
          <w:szCs w:val="24"/>
          <w:vertAlign w:val="superscript"/>
        </w:rPr>
        <w:t>18</w:t>
      </w:r>
      <w:r w:rsidR="0017690D" w:rsidRPr="00651411">
        <w:rPr>
          <w:rFonts w:ascii="Book Antiqua" w:hAnsi="Book Antiqua" w:cs="Arial"/>
          <w:szCs w:val="24"/>
        </w:rPr>
        <w:t xml:space="preserve">FDG-PET was performed in cases of non-definitive evaluation of response or equivocal lesions with CT scan. </w:t>
      </w:r>
      <w:r w:rsidR="00BF0D9D" w:rsidRPr="00651411">
        <w:rPr>
          <w:rFonts w:ascii="Book Antiqua" w:hAnsi="Book Antiqua" w:cs="Arial"/>
          <w:szCs w:val="24"/>
        </w:rPr>
        <w:t>T</w:t>
      </w:r>
      <w:r w:rsidR="00403BCA" w:rsidRPr="00651411">
        <w:rPr>
          <w:rFonts w:ascii="Book Antiqua" w:hAnsi="Book Antiqua" w:cs="Arial"/>
          <w:szCs w:val="24"/>
        </w:rPr>
        <w:t>he clinical condition</w:t>
      </w:r>
      <w:r w:rsidR="006876FD" w:rsidRPr="00651411">
        <w:rPr>
          <w:rFonts w:ascii="Book Antiqua" w:hAnsi="Book Antiqua" w:cs="Arial"/>
          <w:szCs w:val="24"/>
        </w:rPr>
        <w:t xml:space="preserve">s and </w:t>
      </w:r>
      <w:r w:rsidR="00B3359E" w:rsidRPr="00651411">
        <w:rPr>
          <w:rFonts w:ascii="Book Antiqua" w:hAnsi="Book Antiqua" w:cs="Arial"/>
          <w:szCs w:val="24"/>
        </w:rPr>
        <w:t>radiologic</w:t>
      </w:r>
      <w:r w:rsidR="00BF0D9D" w:rsidRPr="00651411">
        <w:rPr>
          <w:rFonts w:ascii="Book Antiqua" w:hAnsi="Book Antiqua" w:cs="Arial"/>
          <w:szCs w:val="24"/>
        </w:rPr>
        <w:t>al/</w:t>
      </w:r>
      <w:r w:rsidR="00B3359E" w:rsidRPr="00651411">
        <w:rPr>
          <w:rFonts w:ascii="Book Antiqua" w:hAnsi="Book Antiqua" w:cs="Arial"/>
          <w:szCs w:val="24"/>
        </w:rPr>
        <w:t>pathologic</w:t>
      </w:r>
      <w:r w:rsidR="00BF0D9D" w:rsidRPr="00651411">
        <w:rPr>
          <w:rFonts w:ascii="Book Antiqua" w:hAnsi="Book Antiqua" w:cs="Arial"/>
          <w:szCs w:val="24"/>
        </w:rPr>
        <w:t>al</w:t>
      </w:r>
      <w:r w:rsidR="00B3359E" w:rsidRPr="00651411">
        <w:rPr>
          <w:rFonts w:ascii="Book Antiqua" w:hAnsi="Book Antiqua" w:cs="Arial"/>
          <w:szCs w:val="24"/>
        </w:rPr>
        <w:t xml:space="preserve"> findings </w:t>
      </w:r>
      <w:r w:rsidR="00BF0D9D" w:rsidRPr="00651411">
        <w:rPr>
          <w:rFonts w:ascii="Book Antiqua" w:hAnsi="Book Antiqua" w:cs="Arial"/>
          <w:szCs w:val="24"/>
        </w:rPr>
        <w:t xml:space="preserve">of the </w:t>
      </w:r>
      <w:r w:rsidR="00B3359E" w:rsidRPr="00651411">
        <w:rPr>
          <w:rFonts w:ascii="Book Antiqua" w:hAnsi="Book Antiqua" w:cs="Arial"/>
          <w:szCs w:val="24"/>
        </w:rPr>
        <w:t>new le</w:t>
      </w:r>
      <w:r w:rsidR="008900BA" w:rsidRPr="00651411">
        <w:rPr>
          <w:rFonts w:ascii="Book Antiqua" w:hAnsi="Book Antiqua" w:cs="Arial"/>
          <w:szCs w:val="24"/>
        </w:rPr>
        <w:t>s</w:t>
      </w:r>
      <w:r w:rsidR="00B3359E" w:rsidRPr="00651411">
        <w:rPr>
          <w:rFonts w:ascii="Book Antiqua" w:hAnsi="Book Antiqua" w:cs="Arial"/>
          <w:szCs w:val="24"/>
        </w:rPr>
        <w:t>ions</w:t>
      </w:r>
      <w:r w:rsidR="00BF0D9D" w:rsidRPr="00651411">
        <w:rPr>
          <w:rFonts w:ascii="Book Antiqua" w:hAnsi="Book Antiqua" w:cs="Arial"/>
          <w:szCs w:val="24"/>
        </w:rPr>
        <w:t xml:space="preserve"> in eight patients</w:t>
      </w:r>
      <w:r w:rsidR="006876FD" w:rsidRPr="00651411">
        <w:rPr>
          <w:rFonts w:ascii="Book Antiqua" w:hAnsi="Book Antiqua" w:cs="Arial"/>
          <w:szCs w:val="24"/>
        </w:rPr>
        <w:t xml:space="preserve"> are summarized</w:t>
      </w:r>
      <w:r w:rsidR="00BF0D9D" w:rsidRPr="00651411">
        <w:rPr>
          <w:rFonts w:ascii="Book Antiqua" w:hAnsi="Book Antiqua" w:cs="Arial"/>
          <w:szCs w:val="24"/>
        </w:rPr>
        <w:t xml:space="preserve"> below</w:t>
      </w:r>
      <w:r w:rsidR="006876FD" w:rsidRPr="00651411">
        <w:rPr>
          <w:rFonts w:ascii="Book Antiqua" w:hAnsi="Book Antiqua" w:cs="Arial"/>
          <w:szCs w:val="24"/>
        </w:rPr>
        <w:t xml:space="preserve">. Table 1 </w:t>
      </w:r>
      <w:r w:rsidR="00454846" w:rsidRPr="00651411">
        <w:rPr>
          <w:rFonts w:ascii="Book Antiqua" w:hAnsi="Book Antiqua" w:cs="Arial"/>
          <w:szCs w:val="24"/>
        </w:rPr>
        <w:t xml:space="preserve">lists </w:t>
      </w:r>
      <w:r w:rsidR="00BF0D9D" w:rsidRPr="00651411">
        <w:rPr>
          <w:rFonts w:ascii="Book Antiqua" w:hAnsi="Book Antiqua" w:cs="Arial"/>
          <w:szCs w:val="24"/>
        </w:rPr>
        <w:t xml:space="preserve">the </w:t>
      </w:r>
      <w:r w:rsidR="006876FD" w:rsidRPr="00651411">
        <w:rPr>
          <w:rFonts w:ascii="Book Antiqua" w:hAnsi="Book Antiqua" w:cs="Arial"/>
          <w:szCs w:val="24"/>
        </w:rPr>
        <w:t>characteristics</w:t>
      </w:r>
      <w:r w:rsidR="00454846" w:rsidRPr="00651411">
        <w:rPr>
          <w:rFonts w:ascii="Book Antiqua" w:hAnsi="Book Antiqua" w:cs="Arial"/>
          <w:szCs w:val="24"/>
        </w:rPr>
        <w:t xml:space="preserve"> of GIST and </w:t>
      </w:r>
      <w:r w:rsidR="00A26457" w:rsidRPr="00651411">
        <w:rPr>
          <w:rFonts w:ascii="Book Antiqua" w:hAnsi="Book Antiqua" w:cs="Arial"/>
          <w:szCs w:val="24"/>
        </w:rPr>
        <w:t>intra</w:t>
      </w:r>
      <w:r w:rsidR="00C17F1A" w:rsidRPr="00651411">
        <w:rPr>
          <w:rFonts w:ascii="Book Antiqua" w:hAnsi="Book Antiqua" w:cs="Arial"/>
          <w:szCs w:val="24"/>
        </w:rPr>
        <w:t>-</w:t>
      </w:r>
      <w:r w:rsidR="00A26457" w:rsidRPr="00651411">
        <w:rPr>
          <w:rFonts w:ascii="Book Antiqua" w:hAnsi="Book Antiqua" w:cs="Arial"/>
          <w:szCs w:val="24"/>
        </w:rPr>
        <w:t xml:space="preserve">abdominal </w:t>
      </w:r>
      <w:r w:rsidR="00454846" w:rsidRPr="00651411">
        <w:rPr>
          <w:rFonts w:ascii="Book Antiqua" w:hAnsi="Book Antiqua" w:cs="Arial"/>
          <w:szCs w:val="24"/>
        </w:rPr>
        <w:t>DT</w:t>
      </w:r>
      <w:r w:rsidR="00552595" w:rsidRPr="00651411">
        <w:rPr>
          <w:rFonts w:ascii="Book Antiqua" w:hAnsi="Book Antiqua" w:cs="Arial"/>
          <w:szCs w:val="24"/>
        </w:rPr>
        <w:t>.</w:t>
      </w:r>
    </w:p>
    <w:p w14:paraId="7DC15DCE" w14:textId="77777777" w:rsidR="00C81DFB" w:rsidRPr="00651411" w:rsidRDefault="00C81DFB" w:rsidP="005615E2">
      <w:pPr>
        <w:wordWrap/>
        <w:snapToGrid w:val="0"/>
        <w:spacing w:line="360" w:lineRule="auto"/>
        <w:contextualSpacing/>
        <w:rPr>
          <w:rFonts w:ascii="Book Antiqua" w:eastAsia="等线" w:hAnsi="Book Antiqua" w:cs="Arial"/>
          <w:szCs w:val="24"/>
          <w:lang w:eastAsia="zh-CN"/>
        </w:rPr>
      </w:pPr>
    </w:p>
    <w:p w14:paraId="3FB35C18" w14:textId="7E389740" w:rsidR="00EA66FA" w:rsidRPr="00651411" w:rsidRDefault="00210345" w:rsidP="005615E2">
      <w:pPr>
        <w:wordWrap/>
        <w:snapToGrid w:val="0"/>
        <w:spacing w:line="360" w:lineRule="auto"/>
        <w:contextualSpacing/>
        <w:rPr>
          <w:rFonts w:ascii="Book Antiqua" w:hAnsi="Book Antiqua" w:cs="Arial"/>
          <w:b/>
          <w:i/>
          <w:szCs w:val="24"/>
        </w:rPr>
      </w:pPr>
      <w:r w:rsidRPr="00651411">
        <w:rPr>
          <w:rFonts w:ascii="Book Antiqua" w:hAnsi="Book Antiqua" w:cs="Arial"/>
          <w:b/>
          <w:i/>
          <w:szCs w:val="24"/>
        </w:rPr>
        <w:t xml:space="preserve">Occurrence </w:t>
      </w:r>
      <w:r w:rsidR="00A35448" w:rsidRPr="00651411">
        <w:rPr>
          <w:rFonts w:ascii="Book Antiqua" w:hAnsi="Book Antiqua" w:cs="Arial"/>
          <w:b/>
          <w:i/>
          <w:szCs w:val="24"/>
        </w:rPr>
        <w:t xml:space="preserve">of </w:t>
      </w:r>
      <w:r w:rsidR="00BE68E7" w:rsidRPr="00651411">
        <w:rPr>
          <w:rFonts w:ascii="Book Antiqua" w:hAnsi="Book Antiqua" w:cs="Arial"/>
          <w:b/>
          <w:i/>
          <w:szCs w:val="24"/>
        </w:rPr>
        <w:t xml:space="preserve">a </w:t>
      </w:r>
      <w:r w:rsidR="00A35448" w:rsidRPr="00651411">
        <w:rPr>
          <w:rFonts w:ascii="Book Antiqua" w:hAnsi="Book Antiqua" w:cs="Arial"/>
          <w:b/>
          <w:i/>
          <w:szCs w:val="24"/>
        </w:rPr>
        <w:t>new</w:t>
      </w:r>
      <w:r w:rsidR="00BE68E7" w:rsidRPr="00651411">
        <w:rPr>
          <w:rFonts w:ascii="Book Antiqua" w:hAnsi="Book Antiqua" w:cs="Arial"/>
          <w:b/>
          <w:i/>
          <w:szCs w:val="24"/>
        </w:rPr>
        <w:t xml:space="preserve"> single</w:t>
      </w:r>
      <w:r w:rsidR="00A35448" w:rsidRPr="00651411">
        <w:rPr>
          <w:rFonts w:ascii="Book Antiqua" w:hAnsi="Book Antiqua" w:cs="Arial"/>
          <w:b/>
          <w:i/>
          <w:szCs w:val="24"/>
        </w:rPr>
        <w:t xml:space="preserve"> lesion after pri</w:t>
      </w:r>
      <w:r w:rsidR="00200EE2" w:rsidRPr="00651411">
        <w:rPr>
          <w:rFonts w:ascii="Book Antiqua" w:hAnsi="Book Antiqua" w:cs="Arial"/>
          <w:b/>
          <w:i/>
          <w:szCs w:val="24"/>
        </w:rPr>
        <w:t>mary resection of low-risk GIST</w:t>
      </w:r>
      <w:r w:rsidR="00002A80" w:rsidRPr="00651411">
        <w:rPr>
          <w:rFonts w:ascii="Book Antiqua" w:hAnsi="Book Antiqua" w:cs="Arial"/>
          <w:b/>
          <w:i/>
          <w:szCs w:val="24"/>
        </w:rPr>
        <w:t xml:space="preserve"> </w:t>
      </w:r>
      <w:r w:rsidR="00A37066" w:rsidRPr="00651411">
        <w:rPr>
          <w:rFonts w:ascii="Book Antiqua" w:hAnsi="Book Antiqua" w:cs="Arial"/>
          <w:b/>
          <w:i/>
          <w:szCs w:val="24"/>
        </w:rPr>
        <w:t>(patient 1)</w:t>
      </w:r>
    </w:p>
    <w:p w14:paraId="428DFDB0" w14:textId="17498AD6" w:rsidR="0054696D" w:rsidRPr="00651411" w:rsidRDefault="003D0F74" w:rsidP="005615E2">
      <w:pPr>
        <w:wordWrap/>
        <w:snapToGrid w:val="0"/>
        <w:spacing w:line="360" w:lineRule="auto"/>
        <w:contextualSpacing/>
        <w:rPr>
          <w:rFonts w:ascii="Book Antiqua" w:hAnsi="Book Antiqua" w:cs="Arial"/>
          <w:szCs w:val="24"/>
        </w:rPr>
      </w:pPr>
      <w:r w:rsidRPr="00651411">
        <w:rPr>
          <w:rFonts w:ascii="Book Antiqua" w:hAnsi="Book Antiqua" w:cs="Arial"/>
          <w:szCs w:val="24"/>
        </w:rPr>
        <w:lastRenderedPageBreak/>
        <w:t xml:space="preserve">A 59-year-old female </w:t>
      </w:r>
      <w:r w:rsidR="0050361D" w:rsidRPr="00651411">
        <w:rPr>
          <w:rFonts w:ascii="Book Antiqua" w:hAnsi="Book Antiqua" w:cs="Arial"/>
          <w:szCs w:val="24"/>
        </w:rPr>
        <w:t xml:space="preserve">patient </w:t>
      </w:r>
      <w:r w:rsidR="00736FCD" w:rsidRPr="00651411">
        <w:rPr>
          <w:rFonts w:ascii="Book Antiqua" w:hAnsi="Book Antiqua" w:cs="Arial"/>
          <w:szCs w:val="24"/>
        </w:rPr>
        <w:t>pre</w:t>
      </w:r>
      <w:r w:rsidR="002A32A6" w:rsidRPr="00651411">
        <w:rPr>
          <w:rFonts w:ascii="Book Antiqua" w:hAnsi="Book Antiqua" w:cs="Arial"/>
          <w:szCs w:val="24"/>
        </w:rPr>
        <w:t>sented with an asymptomatic lesion</w:t>
      </w:r>
      <w:r w:rsidR="00736FCD" w:rsidRPr="00651411">
        <w:rPr>
          <w:rFonts w:ascii="Book Antiqua" w:hAnsi="Book Antiqua" w:cs="Arial"/>
          <w:szCs w:val="24"/>
        </w:rPr>
        <w:t xml:space="preserve"> newly observed on regular follow-up. She </w:t>
      </w:r>
      <w:r w:rsidR="00BB32DE" w:rsidRPr="00651411">
        <w:rPr>
          <w:rFonts w:ascii="Book Antiqua" w:hAnsi="Book Antiqua" w:cs="Arial"/>
          <w:szCs w:val="24"/>
        </w:rPr>
        <w:t xml:space="preserve">was diagnosed as </w:t>
      </w:r>
      <w:r w:rsidR="0050361D" w:rsidRPr="00651411">
        <w:rPr>
          <w:rFonts w:ascii="Book Antiqua" w:hAnsi="Book Antiqua" w:cs="Arial"/>
          <w:szCs w:val="24"/>
        </w:rPr>
        <w:t xml:space="preserve">having </w:t>
      </w:r>
      <w:r w:rsidR="00BF0D9D" w:rsidRPr="00651411">
        <w:rPr>
          <w:rFonts w:ascii="Book Antiqua" w:hAnsi="Book Antiqua" w:cs="Arial"/>
          <w:szCs w:val="24"/>
        </w:rPr>
        <w:t xml:space="preserve">low-risk </w:t>
      </w:r>
      <w:r w:rsidR="00491509" w:rsidRPr="00651411">
        <w:rPr>
          <w:rFonts w:ascii="Book Antiqua" w:hAnsi="Book Antiqua" w:cs="Arial"/>
          <w:szCs w:val="24"/>
        </w:rPr>
        <w:t xml:space="preserve">gastric GIST and </w:t>
      </w:r>
      <w:r w:rsidR="00D1708F" w:rsidRPr="00651411">
        <w:rPr>
          <w:rFonts w:ascii="Book Antiqua" w:hAnsi="Book Antiqua" w:cs="Arial"/>
          <w:szCs w:val="24"/>
        </w:rPr>
        <w:t xml:space="preserve">advanced gastric cancer (AGC) </w:t>
      </w:r>
      <w:r w:rsidR="00BF0D9D" w:rsidRPr="00651411">
        <w:rPr>
          <w:rFonts w:ascii="Book Antiqua" w:hAnsi="Book Antiqua" w:cs="Arial"/>
          <w:szCs w:val="24"/>
        </w:rPr>
        <w:t>(</w:t>
      </w:r>
      <w:r w:rsidR="00D1708F" w:rsidRPr="00651411">
        <w:rPr>
          <w:rFonts w:ascii="Book Antiqua" w:hAnsi="Book Antiqua" w:cs="Arial"/>
          <w:szCs w:val="24"/>
        </w:rPr>
        <w:t>pathologic</w:t>
      </w:r>
      <w:r w:rsidR="00BF0D9D" w:rsidRPr="00651411">
        <w:rPr>
          <w:rFonts w:ascii="Book Antiqua" w:hAnsi="Book Antiqua" w:cs="Arial"/>
          <w:szCs w:val="24"/>
        </w:rPr>
        <w:t>al</w:t>
      </w:r>
      <w:r w:rsidR="00D1708F" w:rsidRPr="00651411">
        <w:rPr>
          <w:rFonts w:ascii="Book Antiqua" w:hAnsi="Book Antiqua" w:cs="Arial"/>
          <w:szCs w:val="24"/>
        </w:rPr>
        <w:t xml:space="preserve"> T2bN0M0</w:t>
      </w:r>
      <w:r w:rsidR="00CC4C90" w:rsidRPr="00651411">
        <w:rPr>
          <w:rFonts w:ascii="Book Antiqua" w:hAnsi="Book Antiqua" w:cs="Arial"/>
          <w:szCs w:val="24"/>
        </w:rPr>
        <w:t xml:space="preserve"> according to A</w:t>
      </w:r>
      <w:r w:rsidR="0055255C" w:rsidRPr="00651411">
        <w:rPr>
          <w:rFonts w:ascii="Book Antiqua" w:hAnsi="Book Antiqua" w:cs="Arial"/>
          <w:szCs w:val="24"/>
        </w:rPr>
        <w:t xml:space="preserve">merican </w:t>
      </w:r>
      <w:r w:rsidR="00CC4C90" w:rsidRPr="00651411">
        <w:rPr>
          <w:rFonts w:ascii="Book Antiqua" w:hAnsi="Book Antiqua" w:cs="Arial"/>
          <w:szCs w:val="24"/>
        </w:rPr>
        <w:t>J</w:t>
      </w:r>
      <w:r w:rsidR="0055255C" w:rsidRPr="00651411">
        <w:rPr>
          <w:rFonts w:ascii="Book Antiqua" w:hAnsi="Book Antiqua" w:cs="Arial"/>
          <w:szCs w:val="24"/>
        </w:rPr>
        <w:t xml:space="preserve">oint </w:t>
      </w:r>
      <w:r w:rsidR="00C20F9B" w:rsidRPr="00651411">
        <w:rPr>
          <w:rFonts w:ascii="Book Antiqua" w:hAnsi="Book Antiqua" w:cs="Arial"/>
          <w:szCs w:val="24"/>
        </w:rPr>
        <w:t xml:space="preserve">Committee on </w:t>
      </w:r>
      <w:r w:rsidR="00CC4C90" w:rsidRPr="00651411">
        <w:rPr>
          <w:rFonts w:ascii="Book Antiqua" w:hAnsi="Book Antiqua" w:cs="Arial"/>
          <w:szCs w:val="24"/>
        </w:rPr>
        <w:t>C</w:t>
      </w:r>
      <w:r w:rsidR="00C20F9B" w:rsidRPr="00651411">
        <w:rPr>
          <w:rFonts w:ascii="Book Antiqua" w:hAnsi="Book Antiqua" w:cs="Arial"/>
          <w:szCs w:val="24"/>
        </w:rPr>
        <w:t>ancer</w:t>
      </w:r>
      <w:r w:rsidR="00CC4C90" w:rsidRPr="00651411">
        <w:rPr>
          <w:rFonts w:ascii="Book Antiqua" w:hAnsi="Book Antiqua" w:cs="Arial"/>
          <w:szCs w:val="24"/>
        </w:rPr>
        <w:t xml:space="preserve"> 6</w:t>
      </w:r>
      <w:r w:rsidR="00CC4C90" w:rsidRPr="00651411">
        <w:rPr>
          <w:rFonts w:ascii="Book Antiqua" w:hAnsi="Book Antiqua" w:cs="Arial"/>
          <w:szCs w:val="24"/>
          <w:vertAlign w:val="superscript"/>
        </w:rPr>
        <w:t>th</w:t>
      </w:r>
      <w:r w:rsidR="00CC4C90" w:rsidRPr="00651411">
        <w:rPr>
          <w:rFonts w:ascii="Book Antiqua" w:hAnsi="Book Antiqua" w:cs="Arial"/>
          <w:szCs w:val="24"/>
        </w:rPr>
        <w:t xml:space="preserve"> edition</w:t>
      </w:r>
      <w:r w:rsidR="00BF0D9D" w:rsidRPr="00651411">
        <w:rPr>
          <w:rFonts w:ascii="Book Antiqua" w:hAnsi="Book Antiqua" w:cs="Arial"/>
          <w:szCs w:val="24"/>
        </w:rPr>
        <w:t>)</w:t>
      </w:r>
      <w:r w:rsidR="00D1708F" w:rsidRPr="00651411">
        <w:rPr>
          <w:rFonts w:ascii="Book Antiqua" w:hAnsi="Book Antiqua" w:cs="Arial"/>
          <w:szCs w:val="24"/>
        </w:rPr>
        <w:t xml:space="preserve">. </w:t>
      </w:r>
      <w:r w:rsidR="00260C22" w:rsidRPr="00651411">
        <w:rPr>
          <w:rFonts w:ascii="Book Antiqua" w:hAnsi="Book Antiqua" w:cs="Arial"/>
          <w:szCs w:val="24"/>
        </w:rPr>
        <w:t>She had</w:t>
      </w:r>
      <w:r w:rsidR="00AD1F80" w:rsidRPr="00651411">
        <w:rPr>
          <w:rFonts w:ascii="Book Antiqua" w:hAnsi="Book Antiqua" w:cs="Arial"/>
          <w:szCs w:val="24"/>
        </w:rPr>
        <w:t xml:space="preserve"> no</w:t>
      </w:r>
      <w:r w:rsidR="00D1708F" w:rsidRPr="00651411">
        <w:rPr>
          <w:rFonts w:ascii="Book Antiqua" w:hAnsi="Book Antiqua" w:cs="Arial"/>
          <w:szCs w:val="24"/>
        </w:rPr>
        <w:t xml:space="preserve"> personal </w:t>
      </w:r>
      <w:r w:rsidR="00F320B7" w:rsidRPr="00651411">
        <w:rPr>
          <w:rFonts w:ascii="Book Antiqua" w:hAnsi="Book Antiqua" w:cs="Arial"/>
          <w:szCs w:val="24"/>
        </w:rPr>
        <w:t>or</w:t>
      </w:r>
      <w:r w:rsidR="00D1708F" w:rsidRPr="00651411">
        <w:rPr>
          <w:rFonts w:ascii="Book Antiqua" w:hAnsi="Book Antiqua" w:cs="Arial"/>
          <w:szCs w:val="24"/>
        </w:rPr>
        <w:t xml:space="preserve"> family histor</w:t>
      </w:r>
      <w:r w:rsidR="00260C22" w:rsidRPr="00651411">
        <w:rPr>
          <w:rFonts w:ascii="Book Antiqua" w:hAnsi="Book Antiqua" w:cs="Arial"/>
          <w:szCs w:val="24"/>
        </w:rPr>
        <w:t>y of disease, including</w:t>
      </w:r>
      <w:r w:rsidR="00D1708F" w:rsidRPr="00651411">
        <w:rPr>
          <w:rFonts w:ascii="Book Antiqua" w:hAnsi="Book Antiqua" w:cs="Arial"/>
          <w:szCs w:val="24"/>
        </w:rPr>
        <w:t xml:space="preserve"> FAP or Gardner syndrome</w:t>
      </w:r>
      <w:r w:rsidR="0050361D" w:rsidRPr="00651411">
        <w:rPr>
          <w:rFonts w:ascii="Book Antiqua" w:hAnsi="Book Antiqua" w:cs="Arial"/>
          <w:szCs w:val="24"/>
        </w:rPr>
        <w:t>.</w:t>
      </w:r>
      <w:r w:rsidR="00BF0D9D" w:rsidRPr="00651411">
        <w:rPr>
          <w:rFonts w:ascii="Book Antiqua" w:hAnsi="Book Antiqua" w:cs="Arial"/>
          <w:szCs w:val="24"/>
        </w:rPr>
        <w:t xml:space="preserve"> </w:t>
      </w:r>
      <w:r w:rsidR="0050361D" w:rsidRPr="00651411">
        <w:rPr>
          <w:rFonts w:ascii="Book Antiqua" w:hAnsi="Book Antiqua" w:cs="Arial"/>
          <w:szCs w:val="24"/>
        </w:rPr>
        <w:t xml:space="preserve">She </w:t>
      </w:r>
      <w:r w:rsidR="00BF0D9D" w:rsidRPr="00651411">
        <w:rPr>
          <w:rFonts w:ascii="Book Antiqua" w:hAnsi="Book Antiqua" w:cs="Arial"/>
          <w:szCs w:val="24"/>
        </w:rPr>
        <w:t>under</w:t>
      </w:r>
      <w:r w:rsidR="00760FC1" w:rsidRPr="00651411">
        <w:rPr>
          <w:rFonts w:ascii="Book Antiqua" w:hAnsi="Book Antiqua" w:cs="Arial"/>
          <w:szCs w:val="24"/>
        </w:rPr>
        <w:t>went</w:t>
      </w:r>
      <w:r w:rsidR="00BF0D9D" w:rsidRPr="00651411">
        <w:rPr>
          <w:rFonts w:ascii="Book Antiqua" w:hAnsi="Book Antiqua" w:cs="Arial"/>
          <w:szCs w:val="24"/>
        </w:rPr>
        <w:t xml:space="preserve"> total gastrectomy</w:t>
      </w:r>
      <w:r w:rsidR="0050361D" w:rsidRPr="00651411">
        <w:rPr>
          <w:rFonts w:ascii="Book Antiqua" w:hAnsi="Book Antiqua" w:cs="Arial"/>
          <w:szCs w:val="24"/>
        </w:rPr>
        <w:t xml:space="preserve"> and</w:t>
      </w:r>
      <w:r w:rsidR="00F60AD9" w:rsidRPr="00651411">
        <w:rPr>
          <w:rFonts w:ascii="Book Antiqua" w:hAnsi="Book Antiqua" w:cs="Arial"/>
          <w:szCs w:val="24"/>
        </w:rPr>
        <w:t xml:space="preserve"> </w:t>
      </w:r>
      <w:r w:rsidR="00760FC1" w:rsidRPr="00651411">
        <w:rPr>
          <w:rFonts w:ascii="Book Antiqua" w:hAnsi="Book Antiqua" w:cs="Arial"/>
          <w:szCs w:val="24"/>
        </w:rPr>
        <w:t>was followed up</w:t>
      </w:r>
      <w:r w:rsidR="00F60AD9" w:rsidRPr="00651411">
        <w:rPr>
          <w:rFonts w:ascii="Book Antiqua" w:hAnsi="Book Antiqua" w:cs="Arial"/>
          <w:szCs w:val="24"/>
        </w:rPr>
        <w:t xml:space="preserve"> without adjuvant therapy</w:t>
      </w:r>
      <w:r w:rsidR="00BF0D9D" w:rsidRPr="00651411">
        <w:rPr>
          <w:rFonts w:ascii="Book Antiqua" w:hAnsi="Book Antiqua" w:cs="Arial"/>
          <w:szCs w:val="24"/>
        </w:rPr>
        <w:t>.</w:t>
      </w:r>
      <w:r w:rsidR="00F60AD9" w:rsidRPr="00651411">
        <w:rPr>
          <w:rFonts w:ascii="Book Antiqua" w:hAnsi="Book Antiqua" w:cs="Arial"/>
          <w:szCs w:val="24"/>
        </w:rPr>
        <w:t xml:space="preserve"> </w:t>
      </w:r>
      <w:r w:rsidR="00BF0D9D" w:rsidRPr="00651411">
        <w:rPr>
          <w:rFonts w:ascii="Book Antiqua" w:hAnsi="Book Antiqua" w:cs="Arial"/>
          <w:szCs w:val="24"/>
        </w:rPr>
        <w:t>However</w:t>
      </w:r>
      <w:r w:rsidR="00F60AD9" w:rsidRPr="00651411">
        <w:rPr>
          <w:rFonts w:ascii="Book Antiqua" w:hAnsi="Book Antiqua" w:cs="Arial"/>
          <w:szCs w:val="24"/>
        </w:rPr>
        <w:t xml:space="preserve">, </w:t>
      </w:r>
      <w:r w:rsidR="00BE68E7" w:rsidRPr="00651411">
        <w:rPr>
          <w:rFonts w:ascii="Book Antiqua" w:hAnsi="Book Antiqua" w:cs="Arial"/>
          <w:szCs w:val="24"/>
        </w:rPr>
        <w:t xml:space="preserve">a </w:t>
      </w:r>
      <w:r w:rsidR="00F60AD9" w:rsidRPr="00651411">
        <w:rPr>
          <w:rFonts w:ascii="Book Antiqua" w:hAnsi="Book Antiqua" w:cs="Arial"/>
          <w:szCs w:val="24"/>
        </w:rPr>
        <w:t>new 3.7</w:t>
      </w:r>
      <w:r w:rsidR="00BF0D9D" w:rsidRPr="00651411">
        <w:rPr>
          <w:rFonts w:ascii="Book Antiqua" w:hAnsi="Book Antiqua" w:cs="Arial"/>
          <w:szCs w:val="24"/>
        </w:rPr>
        <w:t>-</w:t>
      </w:r>
      <w:r w:rsidR="00F60AD9" w:rsidRPr="00651411">
        <w:rPr>
          <w:rFonts w:ascii="Book Antiqua" w:hAnsi="Book Antiqua" w:cs="Arial"/>
          <w:szCs w:val="24"/>
        </w:rPr>
        <w:t>cm</w:t>
      </w:r>
      <w:r w:rsidR="00BF0D9D" w:rsidRPr="00651411">
        <w:rPr>
          <w:rFonts w:ascii="Book Antiqua" w:hAnsi="Book Antiqua" w:cs="Arial"/>
          <w:szCs w:val="24"/>
        </w:rPr>
        <w:t xml:space="preserve"> </w:t>
      </w:r>
      <w:r w:rsidR="00F60AD9" w:rsidRPr="00651411">
        <w:rPr>
          <w:rFonts w:ascii="Book Antiqua" w:hAnsi="Book Antiqua" w:cs="Arial"/>
          <w:szCs w:val="24"/>
        </w:rPr>
        <w:t xml:space="preserve">mass </w:t>
      </w:r>
      <w:r w:rsidR="00DB340A" w:rsidRPr="00651411">
        <w:rPr>
          <w:rFonts w:ascii="Book Antiqua" w:hAnsi="Book Antiqua" w:cs="Arial"/>
          <w:szCs w:val="24"/>
        </w:rPr>
        <w:t xml:space="preserve">occurred </w:t>
      </w:r>
      <w:r w:rsidR="00F60AD9" w:rsidRPr="00651411">
        <w:rPr>
          <w:rFonts w:ascii="Book Antiqua" w:hAnsi="Book Antiqua" w:cs="Arial"/>
          <w:szCs w:val="24"/>
        </w:rPr>
        <w:t>in</w:t>
      </w:r>
      <w:r w:rsidR="00BF0D9D" w:rsidRPr="00651411">
        <w:rPr>
          <w:rFonts w:ascii="Book Antiqua" w:hAnsi="Book Antiqua" w:cs="Arial"/>
          <w:szCs w:val="24"/>
        </w:rPr>
        <w:t xml:space="preserve"> the</w:t>
      </w:r>
      <w:r w:rsidR="00F60AD9" w:rsidRPr="00651411">
        <w:rPr>
          <w:rFonts w:ascii="Book Antiqua" w:hAnsi="Book Antiqua" w:cs="Arial"/>
          <w:szCs w:val="24"/>
        </w:rPr>
        <w:t xml:space="preserve"> right diaphragmatic crus</w:t>
      </w:r>
      <w:r w:rsidR="00650F88" w:rsidRPr="00651411">
        <w:rPr>
          <w:rFonts w:ascii="Book Antiqua" w:hAnsi="Book Antiqua" w:cs="Arial"/>
          <w:szCs w:val="24"/>
        </w:rPr>
        <w:t xml:space="preserve"> approximately 2 years</w:t>
      </w:r>
      <w:r w:rsidR="00552595" w:rsidRPr="00651411">
        <w:rPr>
          <w:rFonts w:ascii="Book Antiqua" w:hAnsi="Book Antiqua" w:cs="Arial"/>
          <w:szCs w:val="24"/>
        </w:rPr>
        <w:t xml:space="preserve"> </w:t>
      </w:r>
      <w:r w:rsidR="00BF0D9D" w:rsidRPr="00651411">
        <w:rPr>
          <w:rFonts w:ascii="Book Antiqua" w:hAnsi="Book Antiqua" w:cs="Arial"/>
          <w:szCs w:val="24"/>
        </w:rPr>
        <w:t>after</w:t>
      </w:r>
      <w:r w:rsidR="00552595" w:rsidRPr="00651411">
        <w:rPr>
          <w:rFonts w:ascii="Book Antiqua" w:hAnsi="Book Antiqua" w:cs="Arial"/>
          <w:szCs w:val="24"/>
        </w:rPr>
        <w:t xml:space="preserve"> </w:t>
      </w:r>
      <w:r w:rsidR="0050361D" w:rsidRPr="00651411">
        <w:rPr>
          <w:rFonts w:ascii="Book Antiqua" w:hAnsi="Book Antiqua" w:cs="Arial"/>
          <w:szCs w:val="24"/>
        </w:rPr>
        <w:t xml:space="preserve">the </w:t>
      </w:r>
      <w:r w:rsidR="00552595" w:rsidRPr="00651411">
        <w:rPr>
          <w:rFonts w:ascii="Book Antiqua" w:hAnsi="Book Antiqua" w:cs="Arial"/>
          <w:szCs w:val="24"/>
        </w:rPr>
        <w:t>primary resection of GIST</w:t>
      </w:r>
      <w:r w:rsidR="00F60AD9" w:rsidRPr="00651411">
        <w:rPr>
          <w:rFonts w:ascii="Book Antiqua" w:hAnsi="Book Antiqua" w:cs="Arial"/>
          <w:szCs w:val="24"/>
        </w:rPr>
        <w:t>.</w:t>
      </w:r>
      <w:r w:rsidR="00260C22" w:rsidRPr="00651411">
        <w:rPr>
          <w:rFonts w:ascii="Book Antiqua" w:hAnsi="Book Antiqua" w:cs="Arial"/>
          <w:szCs w:val="24"/>
        </w:rPr>
        <w:t xml:space="preserve"> </w:t>
      </w:r>
      <w:r w:rsidR="002A32A6" w:rsidRPr="00651411">
        <w:rPr>
          <w:rFonts w:ascii="Book Antiqua" w:hAnsi="Book Antiqua" w:cs="Arial"/>
          <w:szCs w:val="24"/>
        </w:rPr>
        <w:t>The new lesion</w:t>
      </w:r>
      <w:r w:rsidR="00260C22" w:rsidRPr="00651411">
        <w:rPr>
          <w:rFonts w:ascii="Book Antiqua" w:hAnsi="Book Antiqua" w:cs="Arial"/>
          <w:szCs w:val="24"/>
        </w:rPr>
        <w:t xml:space="preserve"> was not palpable and there were no specific findings on physical and laboratory examinations. Th</w:t>
      </w:r>
      <w:r w:rsidR="00F0046D" w:rsidRPr="00651411">
        <w:rPr>
          <w:rFonts w:ascii="Book Antiqua" w:hAnsi="Book Antiqua" w:cs="Arial"/>
          <w:szCs w:val="24"/>
        </w:rPr>
        <w:t>is mass</w:t>
      </w:r>
      <w:r w:rsidR="00260C22" w:rsidRPr="00651411">
        <w:rPr>
          <w:rFonts w:ascii="Book Antiqua" w:hAnsi="Book Antiqua" w:cs="Arial"/>
          <w:szCs w:val="24"/>
        </w:rPr>
        <w:t xml:space="preserve"> was well-defined ovoid shaped with delayed or mild enhancement and had homogeneous enhancement patterns on CT. The maximum standardized uptake values (</w:t>
      </w:r>
      <w:proofErr w:type="spellStart"/>
      <w:r w:rsidR="00260C22" w:rsidRPr="00651411">
        <w:rPr>
          <w:rFonts w:ascii="Book Antiqua" w:hAnsi="Book Antiqua" w:cs="Arial"/>
          <w:szCs w:val="24"/>
        </w:rPr>
        <w:t>SUV</w:t>
      </w:r>
      <w:r w:rsidR="00260C22" w:rsidRPr="00651411">
        <w:rPr>
          <w:rFonts w:ascii="Book Antiqua" w:hAnsi="Book Antiqua" w:cs="Arial"/>
          <w:szCs w:val="24"/>
          <w:vertAlign w:val="subscript"/>
        </w:rPr>
        <w:t>max</w:t>
      </w:r>
      <w:proofErr w:type="spellEnd"/>
      <w:r w:rsidR="00260C22" w:rsidRPr="00651411">
        <w:rPr>
          <w:rFonts w:ascii="Book Antiqua" w:hAnsi="Book Antiqua" w:cs="Arial"/>
          <w:szCs w:val="24"/>
        </w:rPr>
        <w:t xml:space="preserve">) on </w:t>
      </w:r>
      <w:r w:rsidR="00260C22" w:rsidRPr="00651411">
        <w:rPr>
          <w:rFonts w:ascii="Book Antiqua" w:hAnsi="Book Antiqua" w:cs="Arial"/>
          <w:szCs w:val="24"/>
          <w:vertAlign w:val="superscript"/>
        </w:rPr>
        <w:t>18</w:t>
      </w:r>
      <w:r w:rsidR="00260C22" w:rsidRPr="00651411">
        <w:rPr>
          <w:rFonts w:ascii="Book Antiqua" w:hAnsi="Book Antiqua" w:cs="Arial"/>
          <w:szCs w:val="24"/>
        </w:rPr>
        <w:t xml:space="preserve">FDG-PET was 3.5 (mild). </w:t>
      </w:r>
      <w:r w:rsidR="000225BD" w:rsidRPr="00651411">
        <w:rPr>
          <w:rFonts w:ascii="Book Antiqua" w:hAnsi="Book Antiqua" w:cs="Arial"/>
          <w:szCs w:val="24"/>
        </w:rPr>
        <w:t>Based on previous pathological findings, the risk of recurrence of both GIST and AGC was low, and biopsy was necessary for the diagnosis of the new lesion.</w:t>
      </w:r>
    </w:p>
    <w:p w14:paraId="17C31D53" w14:textId="065667C2" w:rsidR="0071470F" w:rsidRPr="00651411" w:rsidRDefault="0071470F" w:rsidP="005615E2">
      <w:pPr>
        <w:wordWrap/>
        <w:snapToGrid w:val="0"/>
        <w:spacing w:line="360" w:lineRule="auto"/>
        <w:contextualSpacing/>
        <w:rPr>
          <w:rFonts w:ascii="Book Antiqua" w:hAnsi="Book Antiqua" w:cs="Arial"/>
          <w:szCs w:val="24"/>
        </w:rPr>
      </w:pPr>
    </w:p>
    <w:p w14:paraId="069A8816" w14:textId="185E81D6" w:rsidR="0071470F" w:rsidRPr="00651411" w:rsidRDefault="00210345" w:rsidP="005615E2">
      <w:pPr>
        <w:wordWrap/>
        <w:snapToGrid w:val="0"/>
        <w:spacing w:line="360" w:lineRule="auto"/>
        <w:contextualSpacing/>
        <w:rPr>
          <w:rFonts w:ascii="Book Antiqua" w:hAnsi="Book Antiqua" w:cs="Arial"/>
          <w:b/>
          <w:i/>
          <w:szCs w:val="24"/>
        </w:rPr>
      </w:pPr>
      <w:r w:rsidRPr="00651411">
        <w:rPr>
          <w:rFonts w:ascii="Book Antiqua" w:hAnsi="Book Antiqua" w:cs="Arial"/>
          <w:b/>
          <w:i/>
          <w:szCs w:val="24"/>
        </w:rPr>
        <w:t xml:space="preserve">Occurrence </w:t>
      </w:r>
      <w:r w:rsidR="0071470F" w:rsidRPr="00651411">
        <w:rPr>
          <w:rFonts w:ascii="Book Antiqua" w:hAnsi="Book Antiqua" w:cs="Arial"/>
          <w:b/>
          <w:i/>
          <w:szCs w:val="24"/>
        </w:rPr>
        <w:t xml:space="preserve">of </w:t>
      </w:r>
      <w:r w:rsidR="00BE68E7" w:rsidRPr="00651411">
        <w:rPr>
          <w:rFonts w:ascii="Book Antiqua" w:hAnsi="Book Antiqua" w:cs="Arial"/>
          <w:b/>
          <w:i/>
          <w:szCs w:val="24"/>
        </w:rPr>
        <w:t xml:space="preserve">a </w:t>
      </w:r>
      <w:r w:rsidR="0071470F" w:rsidRPr="00651411">
        <w:rPr>
          <w:rFonts w:ascii="Book Antiqua" w:hAnsi="Book Antiqua" w:cs="Arial"/>
          <w:b/>
          <w:i/>
          <w:szCs w:val="24"/>
        </w:rPr>
        <w:t>new</w:t>
      </w:r>
      <w:r w:rsidR="00BE68E7" w:rsidRPr="00651411">
        <w:rPr>
          <w:rFonts w:ascii="Book Antiqua" w:hAnsi="Book Antiqua" w:cs="Arial"/>
          <w:b/>
          <w:i/>
          <w:szCs w:val="24"/>
        </w:rPr>
        <w:t xml:space="preserve"> single</w:t>
      </w:r>
      <w:r w:rsidR="0071470F" w:rsidRPr="00651411">
        <w:rPr>
          <w:rFonts w:ascii="Book Antiqua" w:hAnsi="Book Antiqua" w:cs="Arial"/>
          <w:b/>
          <w:i/>
          <w:szCs w:val="24"/>
        </w:rPr>
        <w:t xml:space="preserve"> lesion </w:t>
      </w:r>
      <w:r w:rsidRPr="00651411">
        <w:rPr>
          <w:rFonts w:ascii="Book Antiqua" w:hAnsi="Book Antiqua" w:cs="Arial"/>
          <w:b/>
          <w:i/>
          <w:szCs w:val="24"/>
        </w:rPr>
        <w:t>while receiving</w:t>
      </w:r>
      <w:r w:rsidR="0071470F" w:rsidRPr="00651411">
        <w:rPr>
          <w:rFonts w:ascii="Book Antiqua" w:hAnsi="Book Antiqua" w:cs="Arial"/>
          <w:b/>
          <w:i/>
          <w:szCs w:val="24"/>
        </w:rPr>
        <w:t xml:space="preserve"> adjuvant </w:t>
      </w:r>
      <w:r w:rsidRPr="00651411">
        <w:rPr>
          <w:rFonts w:ascii="Book Antiqua" w:hAnsi="Book Antiqua" w:cs="Arial"/>
          <w:b/>
          <w:i/>
          <w:szCs w:val="24"/>
        </w:rPr>
        <w:t>therapy with imatinib</w:t>
      </w:r>
      <w:r w:rsidR="0071470F" w:rsidRPr="00651411">
        <w:rPr>
          <w:rFonts w:ascii="Book Antiqua" w:hAnsi="Book Antiqua" w:cs="Arial"/>
          <w:b/>
          <w:i/>
          <w:szCs w:val="24"/>
        </w:rPr>
        <w:t xml:space="preserve"> after </w:t>
      </w:r>
      <w:r w:rsidR="0050361D" w:rsidRPr="00651411">
        <w:rPr>
          <w:rFonts w:ascii="Book Antiqua" w:hAnsi="Book Antiqua" w:cs="Arial"/>
          <w:b/>
          <w:i/>
          <w:szCs w:val="24"/>
        </w:rPr>
        <w:t xml:space="preserve">the </w:t>
      </w:r>
      <w:r w:rsidR="0071470F" w:rsidRPr="00651411">
        <w:rPr>
          <w:rFonts w:ascii="Book Antiqua" w:hAnsi="Book Antiqua" w:cs="Arial"/>
          <w:b/>
          <w:i/>
          <w:szCs w:val="24"/>
        </w:rPr>
        <w:t>primary resection of GIST</w:t>
      </w:r>
      <w:r w:rsidR="00002A80" w:rsidRPr="00651411">
        <w:rPr>
          <w:rFonts w:ascii="Book Antiqua" w:hAnsi="Book Antiqua" w:cs="Arial"/>
          <w:b/>
          <w:i/>
          <w:szCs w:val="24"/>
        </w:rPr>
        <w:t xml:space="preserve"> </w:t>
      </w:r>
      <w:r w:rsidR="00A37066" w:rsidRPr="00651411">
        <w:rPr>
          <w:rFonts w:ascii="Book Antiqua" w:hAnsi="Book Antiqua" w:cs="Arial"/>
          <w:b/>
          <w:i/>
          <w:szCs w:val="24"/>
        </w:rPr>
        <w:t>(</w:t>
      </w:r>
      <w:r w:rsidR="00A37066" w:rsidRPr="00651411">
        <w:rPr>
          <w:rFonts w:ascii="Book Antiqua" w:hAnsi="Book Antiqua"/>
          <w:b/>
          <w:i/>
          <w:szCs w:val="24"/>
        </w:rPr>
        <w:t>patient</w:t>
      </w:r>
      <w:r w:rsidRPr="00651411">
        <w:rPr>
          <w:rFonts w:ascii="Book Antiqua" w:hAnsi="Book Antiqua"/>
          <w:b/>
          <w:i/>
          <w:szCs w:val="24"/>
        </w:rPr>
        <w:t>s</w:t>
      </w:r>
      <w:r w:rsidR="00A37066" w:rsidRPr="00651411">
        <w:rPr>
          <w:rFonts w:ascii="Book Antiqua" w:hAnsi="Book Antiqua"/>
          <w:b/>
          <w:i/>
          <w:szCs w:val="24"/>
        </w:rPr>
        <w:t xml:space="preserve"> </w:t>
      </w:r>
      <w:r w:rsidR="00A37066" w:rsidRPr="00651411">
        <w:rPr>
          <w:rFonts w:ascii="Book Antiqua" w:hAnsi="Book Antiqua" w:cs="Arial"/>
          <w:b/>
          <w:i/>
          <w:szCs w:val="24"/>
        </w:rPr>
        <w:t>2</w:t>
      </w:r>
      <w:r w:rsidR="00FD3958" w:rsidRPr="00651411">
        <w:rPr>
          <w:rFonts w:ascii="Book Antiqua" w:hAnsi="Book Antiqua" w:cs="Arial"/>
          <w:b/>
          <w:i/>
          <w:szCs w:val="24"/>
          <w:lang w:eastAsia="zh-CN"/>
        </w:rPr>
        <w:t>-</w:t>
      </w:r>
      <w:r w:rsidR="00A37066" w:rsidRPr="00651411">
        <w:rPr>
          <w:rFonts w:ascii="Book Antiqua" w:hAnsi="Book Antiqua" w:cs="Arial"/>
          <w:b/>
          <w:i/>
          <w:szCs w:val="24"/>
        </w:rPr>
        <w:t>6)</w:t>
      </w:r>
    </w:p>
    <w:p w14:paraId="1F2B0984" w14:textId="318E6E9C" w:rsidR="000E1452" w:rsidRPr="00651411" w:rsidRDefault="00210345" w:rsidP="005615E2">
      <w:pPr>
        <w:wordWrap/>
        <w:snapToGrid w:val="0"/>
        <w:spacing w:line="360" w:lineRule="auto"/>
        <w:contextualSpacing/>
        <w:rPr>
          <w:rFonts w:ascii="Book Antiqua" w:eastAsia="等线" w:hAnsi="Book Antiqua" w:cs="Arial"/>
          <w:szCs w:val="24"/>
          <w:lang w:eastAsia="zh-CN"/>
        </w:rPr>
      </w:pPr>
      <w:r w:rsidRPr="00651411">
        <w:rPr>
          <w:rFonts w:ascii="Book Antiqua" w:hAnsi="Book Antiqua" w:cs="Arial"/>
          <w:szCs w:val="24"/>
        </w:rPr>
        <w:t>F</w:t>
      </w:r>
      <w:r w:rsidR="007E36E6" w:rsidRPr="00651411">
        <w:rPr>
          <w:rFonts w:ascii="Book Antiqua" w:hAnsi="Book Antiqua" w:cs="Arial"/>
          <w:szCs w:val="24"/>
        </w:rPr>
        <w:t>ive patients</w:t>
      </w:r>
      <w:r w:rsidR="006876FD" w:rsidRPr="00651411">
        <w:rPr>
          <w:rFonts w:ascii="Book Antiqua" w:hAnsi="Book Antiqua" w:cs="Arial"/>
          <w:szCs w:val="24"/>
        </w:rPr>
        <w:t xml:space="preserve"> (</w:t>
      </w:r>
      <w:r w:rsidRPr="00651411">
        <w:rPr>
          <w:rFonts w:ascii="Book Antiqua" w:hAnsi="Book Antiqua" w:cs="Arial"/>
          <w:szCs w:val="24"/>
        </w:rPr>
        <w:t>m</w:t>
      </w:r>
      <w:r w:rsidR="00D2296E" w:rsidRPr="00651411">
        <w:rPr>
          <w:rFonts w:ascii="Book Antiqua" w:hAnsi="Book Antiqua" w:cs="Arial"/>
          <w:szCs w:val="24"/>
        </w:rPr>
        <w:t xml:space="preserve">en, </w:t>
      </w:r>
      <w:r w:rsidR="006876FD" w:rsidRPr="00651411">
        <w:rPr>
          <w:rFonts w:ascii="Book Antiqua" w:hAnsi="Book Antiqua" w:cs="Arial"/>
          <w:szCs w:val="24"/>
        </w:rPr>
        <w:t>4</w:t>
      </w:r>
      <w:r w:rsidR="00D2296E" w:rsidRPr="00651411">
        <w:rPr>
          <w:rFonts w:ascii="Book Antiqua" w:hAnsi="Book Antiqua" w:cs="Arial"/>
          <w:szCs w:val="24"/>
        </w:rPr>
        <w:t xml:space="preserve">; woman, </w:t>
      </w:r>
      <w:r w:rsidR="006876FD" w:rsidRPr="00651411">
        <w:rPr>
          <w:rFonts w:ascii="Book Antiqua" w:hAnsi="Book Antiqua" w:cs="Arial"/>
          <w:szCs w:val="24"/>
        </w:rPr>
        <w:t>1</w:t>
      </w:r>
      <w:r w:rsidRPr="00651411">
        <w:rPr>
          <w:rFonts w:ascii="Book Antiqua" w:hAnsi="Book Antiqua" w:cs="Arial"/>
          <w:szCs w:val="24"/>
        </w:rPr>
        <w:t>;</w:t>
      </w:r>
      <w:r w:rsidR="00A720AA" w:rsidRPr="00651411">
        <w:rPr>
          <w:rFonts w:ascii="Book Antiqua" w:hAnsi="Book Antiqua" w:cs="Arial"/>
          <w:szCs w:val="24"/>
        </w:rPr>
        <w:t xml:space="preserve"> </w:t>
      </w:r>
      <w:r w:rsidR="006A5F51" w:rsidRPr="00651411">
        <w:rPr>
          <w:rFonts w:ascii="Book Antiqua" w:hAnsi="Book Antiqua" w:cs="Arial"/>
          <w:szCs w:val="24"/>
        </w:rPr>
        <w:t>median</w:t>
      </w:r>
      <w:r w:rsidRPr="00651411">
        <w:rPr>
          <w:rFonts w:ascii="Book Antiqua" w:hAnsi="Book Antiqua" w:cs="Arial"/>
          <w:szCs w:val="24"/>
        </w:rPr>
        <w:t>:</w:t>
      </w:r>
      <w:r w:rsidR="00A720AA" w:rsidRPr="00651411">
        <w:rPr>
          <w:rFonts w:ascii="Book Antiqua" w:hAnsi="Book Antiqua" w:cs="Arial"/>
          <w:szCs w:val="24"/>
        </w:rPr>
        <w:t xml:space="preserve"> </w:t>
      </w:r>
      <w:r w:rsidR="006A5F51" w:rsidRPr="00651411">
        <w:rPr>
          <w:rFonts w:ascii="Book Antiqua" w:hAnsi="Book Antiqua" w:cs="Arial"/>
          <w:szCs w:val="24"/>
        </w:rPr>
        <w:t>58</w:t>
      </w:r>
      <w:r w:rsidR="00D16842" w:rsidRPr="00651411">
        <w:rPr>
          <w:rFonts w:ascii="Book Antiqua" w:hAnsi="Book Antiqua" w:cs="Arial"/>
          <w:szCs w:val="24"/>
        </w:rPr>
        <w:t>, range</w:t>
      </w:r>
      <w:r w:rsidR="006A5F51" w:rsidRPr="00651411">
        <w:rPr>
          <w:rFonts w:ascii="Book Antiqua" w:hAnsi="Book Antiqua" w:cs="Arial"/>
          <w:szCs w:val="24"/>
        </w:rPr>
        <w:t xml:space="preserve"> </w:t>
      </w:r>
      <w:r w:rsidR="00A720AA" w:rsidRPr="00651411">
        <w:rPr>
          <w:rFonts w:ascii="Book Antiqua" w:hAnsi="Book Antiqua" w:cs="Arial"/>
          <w:szCs w:val="24"/>
        </w:rPr>
        <w:t>50</w:t>
      </w:r>
      <w:r w:rsidR="00FD3958" w:rsidRPr="00651411">
        <w:rPr>
          <w:rFonts w:ascii="Book Antiqua" w:hAnsi="Book Antiqua" w:cs="Arial"/>
          <w:b/>
          <w:szCs w:val="24"/>
          <w:lang w:eastAsia="zh-CN"/>
        </w:rPr>
        <w:t>-</w:t>
      </w:r>
      <w:r w:rsidR="006A5F51" w:rsidRPr="00651411">
        <w:rPr>
          <w:rFonts w:ascii="Book Antiqua" w:hAnsi="Book Antiqua" w:cs="Arial"/>
          <w:szCs w:val="24"/>
        </w:rPr>
        <w:t>67</w:t>
      </w:r>
      <w:r w:rsidRPr="00651411">
        <w:rPr>
          <w:rFonts w:ascii="Book Antiqua" w:hAnsi="Book Antiqua" w:cs="Arial"/>
          <w:szCs w:val="24"/>
        </w:rPr>
        <w:t xml:space="preserve"> years</w:t>
      </w:r>
      <w:r w:rsidR="006876FD" w:rsidRPr="00651411">
        <w:rPr>
          <w:rFonts w:ascii="Book Antiqua" w:hAnsi="Book Antiqua" w:cs="Arial"/>
          <w:szCs w:val="24"/>
        </w:rPr>
        <w:t xml:space="preserve">) </w:t>
      </w:r>
      <w:r w:rsidR="0054696D" w:rsidRPr="00651411">
        <w:rPr>
          <w:rFonts w:ascii="Book Antiqua" w:hAnsi="Book Antiqua" w:cs="Arial"/>
          <w:szCs w:val="24"/>
        </w:rPr>
        <w:t>presented with abdominal pains or no symptoms</w:t>
      </w:r>
      <w:r w:rsidR="00F0046D" w:rsidRPr="00651411">
        <w:rPr>
          <w:rFonts w:ascii="Book Antiqua" w:hAnsi="Book Antiqua" w:cs="Arial"/>
          <w:szCs w:val="24"/>
        </w:rPr>
        <w:t>,</w:t>
      </w:r>
      <w:r w:rsidR="0054696D" w:rsidRPr="00651411">
        <w:rPr>
          <w:rFonts w:ascii="Book Antiqua" w:hAnsi="Book Antiqua" w:cs="Arial"/>
          <w:szCs w:val="24"/>
        </w:rPr>
        <w:t xml:space="preserve"> and new </w:t>
      </w:r>
      <w:r w:rsidR="00F0046D" w:rsidRPr="00651411">
        <w:rPr>
          <w:rFonts w:ascii="Book Antiqua" w:hAnsi="Book Antiqua" w:cs="Arial"/>
          <w:szCs w:val="24"/>
        </w:rPr>
        <w:t>lesions</w:t>
      </w:r>
      <w:r w:rsidR="001A61D9" w:rsidRPr="00651411">
        <w:rPr>
          <w:rFonts w:ascii="Book Antiqua" w:hAnsi="Book Antiqua" w:cs="Arial"/>
          <w:szCs w:val="24"/>
        </w:rPr>
        <w:t xml:space="preserve"> were</w:t>
      </w:r>
      <w:r w:rsidR="0054696D" w:rsidRPr="00651411">
        <w:rPr>
          <w:rFonts w:ascii="Book Antiqua" w:hAnsi="Book Antiqua" w:cs="Arial"/>
          <w:szCs w:val="24"/>
        </w:rPr>
        <w:t xml:space="preserve"> observed during adjuvant therapy with imatinib (400 mg/day) due to high or intermediate risk of recurrence, following the primary resection of localized GIST. They had no</w:t>
      </w:r>
      <w:r w:rsidR="00D2296E" w:rsidRPr="00651411">
        <w:rPr>
          <w:rFonts w:ascii="Book Antiqua" w:hAnsi="Book Antiqua" w:cs="Arial"/>
          <w:szCs w:val="24"/>
        </w:rPr>
        <w:t xml:space="preserve"> </w:t>
      </w:r>
      <w:r w:rsidR="006876FD" w:rsidRPr="00651411">
        <w:rPr>
          <w:rFonts w:ascii="Book Antiqua" w:hAnsi="Book Antiqua" w:cs="Arial"/>
          <w:szCs w:val="24"/>
        </w:rPr>
        <w:t xml:space="preserve">personal </w:t>
      </w:r>
      <w:r w:rsidR="00F320B7" w:rsidRPr="00651411">
        <w:rPr>
          <w:rFonts w:ascii="Book Antiqua" w:hAnsi="Book Antiqua" w:cs="Arial"/>
          <w:szCs w:val="24"/>
        </w:rPr>
        <w:t>or</w:t>
      </w:r>
      <w:r w:rsidR="006876FD" w:rsidRPr="00651411">
        <w:rPr>
          <w:rFonts w:ascii="Book Antiqua" w:hAnsi="Book Antiqua" w:cs="Arial"/>
          <w:szCs w:val="24"/>
        </w:rPr>
        <w:t xml:space="preserve"> family histor</w:t>
      </w:r>
      <w:r w:rsidR="0054696D" w:rsidRPr="00651411">
        <w:rPr>
          <w:rFonts w:ascii="Book Antiqua" w:hAnsi="Book Antiqua" w:cs="Arial"/>
          <w:szCs w:val="24"/>
        </w:rPr>
        <w:t>y of disease, including</w:t>
      </w:r>
      <w:r w:rsidR="006876FD" w:rsidRPr="00651411">
        <w:rPr>
          <w:rFonts w:ascii="Book Antiqua" w:hAnsi="Book Antiqua" w:cs="Arial"/>
          <w:szCs w:val="24"/>
        </w:rPr>
        <w:t xml:space="preserve"> FAP or Gardner syndrome.</w:t>
      </w:r>
      <w:r w:rsidR="002D58A7" w:rsidRPr="00651411">
        <w:rPr>
          <w:rFonts w:ascii="Book Antiqua" w:hAnsi="Book Antiqua" w:cs="Arial"/>
          <w:szCs w:val="24"/>
        </w:rPr>
        <w:t xml:space="preserve"> </w:t>
      </w:r>
      <w:r w:rsidR="0054696D" w:rsidRPr="00651411">
        <w:rPr>
          <w:rFonts w:ascii="Book Antiqua" w:hAnsi="Book Antiqua" w:cs="Arial"/>
          <w:szCs w:val="24"/>
        </w:rPr>
        <w:t>There were no specific findings on physical and laboratory examinations except for a palpable mass w</w:t>
      </w:r>
      <w:r w:rsidR="00FD3958" w:rsidRPr="00651411">
        <w:rPr>
          <w:rFonts w:ascii="Book Antiqua" w:hAnsi="Book Antiqua" w:cs="Arial"/>
          <w:szCs w:val="24"/>
        </w:rPr>
        <w:t xml:space="preserve">ith mild tenderness in patient </w:t>
      </w:r>
      <w:r w:rsidR="0054696D" w:rsidRPr="00651411">
        <w:rPr>
          <w:rFonts w:ascii="Book Antiqua" w:hAnsi="Book Antiqua" w:cs="Arial"/>
          <w:szCs w:val="24"/>
        </w:rPr>
        <w:t>4. These</w:t>
      </w:r>
      <w:r w:rsidR="00F0046D" w:rsidRPr="00651411">
        <w:rPr>
          <w:rFonts w:ascii="Book Antiqua" w:hAnsi="Book Antiqua" w:cs="Arial"/>
          <w:szCs w:val="24"/>
        </w:rPr>
        <w:t xml:space="preserve"> masses</w:t>
      </w:r>
      <w:r w:rsidR="0054696D" w:rsidRPr="00651411">
        <w:rPr>
          <w:rFonts w:ascii="Book Antiqua" w:hAnsi="Book Antiqua" w:cs="Arial"/>
          <w:szCs w:val="24"/>
        </w:rPr>
        <w:t xml:space="preserve"> were well-defined ovoid shaped with delayed or mild enhancement and had homogeneous enhancement patterns on CT. The </w:t>
      </w:r>
      <w:proofErr w:type="spellStart"/>
      <w:r w:rsidR="0054696D" w:rsidRPr="00651411">
        <w:rPr>
          <w:rFonts w:ascii="Book Antiqua" w:hAnsi="Book Antiqua" w:cs="Arial"/>
          <w:szCs w:val="24"/>
        </w:rPr>
        <w:t>SUV</w:t>
      </w:r>
      <w:r w:rsidR="0054696D" w:rsidRPr="00651411">
        <w:rPr>
          <w:rFonts w:ascii="Book Antiqua" w:hAnsi="Book Antiqua" w:cs="Arial"/>
          <w:szCs w:val="24"/>
          <w:vertAlign w:val="subscript"/>
        </w:rPr>
        <w:t>max</w:t>
      </w:r>
      <w:proofErr w:type="spellEnd"/>
      <w:r w:rsidR="0054696D" w:rsidRPr="00651411">
        <w:rPr>
          <w:rFonts w:ascii="Book Antiqua" w:hAnsi="Book Antiqua" w:cs="Arial"/>
          <w:szCs w:val="24"/>
        </w:rPr>
        <w:t xml:space="preserve"> on </w:t>
      </w:r>
      <w:r w:rsidR="0054696D" w:rsidRPr="00651411">
        <w:rPr>
          <w:rFonts w:ascii="Book Antiqua" w:hAnsi="Book Antiqua" w:cs="Arial"/>
          <w:szCs w:val="24"/>
          <w:vertAlign w:val="superscript"/>
        </w:rPr>
        <w:t>18</w:t>
      </w:r>
      <w:r w:rsidR="0054696D" w:rsidRPr="00651411">
        <w:rPr>
          <w:rFonts w:ascii="Book Antiqua" w:hAnsi="Book Antiqua" w:cs="Arial"/>
          <w:szCs w:val="24"/>
        </w:rPr>
        <w:t xml:space="preserve">FDG-PET was 2.2 (mild) </w:t>
      </w:r>
      <w:r w:rsidR="00FD3958" w:rsidRPr="00651411">
        <w:rPr>
          <w:rFonts w:ascii="Book Antiqua" w:hAnsi="Book Antiqua" w:cs="Arial"/>
          <w:szCs w:val="24"/>
        </w:rPr>
        <w:t xml:space="preserve">in patient </w:t>
      </w:r>
      <w:r w:rsidR="0054696D" w:rsidRPr="00651411">
        <w:rPr>
          <w:rFonts w:ascii="Book Antiqua" w:hAnsi="Book Antiqua" w:cs="Arial"/>
          <w:szCs w:val="24"/>
        </w:rPr>
        <w:t>2, no hype</w:t>
      </w:r>
      <w:r w:rsidR="00FD3958" w:rsidRPr="00651411">
        <w:rPr>
          <w:rFonts w:ascii="Book Antiqua" w:hAnsi="Book Antiqua" w:cs="Arial"/>
          <w:szCs w:val="24"/>
        </w:rPr>
        <w:t xml:space="preserve">rmetabolic activity in patient 3 and 5, and 3.2 (mild) in patient </w:t>
      </w:r>
      <w:r w:rsidR="0054696D" w:rsidRPr="00651411">
        <w:rPr>
          <w:rFonts w:ascii="Book Antiqua" w:hAnsi="Book Antiqua" w:cs="Arial"/>
          <w:szCs w:val="24"/>
        </w:rPr>
        <w:t xml:space="preserve">6. On the contrary, initial GIST showed lobulated masses with heterogeneous enhancement patterns on CT and hypermetabolic activity on </w:t>
      </w:r>
      <w:r w:rsidR="0054696D" w:rsidRPr="00651411">
        <w:rPr>
          <w:rFonts w:ascii="Book Antiqua" w:hAnsi="Book Antiqua" w:cs="Arial"/>
          <w:szCs w:val="24"/>
          <w:vertAlign w:val="superscript"/>
        </w:rPr>
        <w:t>18</w:t>
      </w:r>
      <w:r w:rsidR="0054696D" w:rsidRPr="00651411">
        <w:rPr>
          <w:rFonts w:ascii="Book Antiqua" w:hAnsi="Book Antiqua" w:cs="Arial"/>
          <w:szCs w:val="24"/>
        </w:rPr>
        <w:t xml:space="preserve">FDG-PET. Initial GIST in two patients </w:t>
      </w:r>
      <w:r w:rsidR="00FD3958" w:rsidRPr="00651411">
        <w:rPr>
          <w:rFonts w:ascii="Book Antiqua" w:hAnsi="Book Antiqua" w:cs="Arial"/>
          <w:szCs w:val="24"/>
        </w:rPr>
        <w:t xml:space="preserve">(patient 2 and </w:t>
      </w:r>
      <w:r w:rsidR="0054696D" w:rsidRPr="00651411">
        <w:rPr>
          <w:rFonts w:ascii="Book Antiqua" w:hAnsi="Book Antiqua" w:cs="Arial"/>
          <w:szCs w:val="24"/>
        </w:rPr>
        <w:t xml:space="preserve">5) showed </w:t>
      </w:r>
      <w:proofErr w:type="spellStart"/>
      <w:r w:rsidR="0054696D" w:rsidRPr="00651411">
        <w:rPr>
          <w:rFonts w:ascii="Book Antiqua" w:hAnsi="Book Antiqua" w:cs="Arial"/>
          <w:szCs w:val="24"/>
        </w:rPr>
        <w:t>SUV</w:t>
      </w:r>
      <w:r w:rsidR="0054696D" w:rsidRPr="00651411">
        <w:rPr>
          <w:rFonts w:ascii="Book Antiqua" w:hAnsi="Book Antiqua" w:cs="Arial"/>
          <w:szCs w:val="24"/>
          <w:vertAlign w:val="subscript"/>
        </w:rPr>
        <w:t>max</w:t>
      </w:r>
      <w:proofErr w:type="spellEnd"/>
      <w:r w:rsidR="00FD3958" w:rsidRPr="00651411">
        <w:rPr>
          <w:rFonts w:ascii="Book Antiqua" w:hAnsi="Book Antiqua" w:cs="Arial"/>
          <w:szCs w:val="24"/>
        </w:rPr>
        <w:t xml:space="preserve"> of 4.3 and 6.3.</w:t>
      </w:r>
    </w:p>
    <w:p w14:paraId="54A26682" w14:textId="403621FA" w:rsidR="00672287" w:rsidRPr="00651411" w:rsidRDefault="00672287" w:rsidP="005615E2">
      <w:pPr>
        <w:wordWrap/>
        <w:snapToGrid w:val="0"/>
        <w:spacing w:line="360" w:lineRule="auto"/>
        <w:contextualSpacing/>
        <w:rPr>
          <w:rFonts w:ascii="Book Antiqua" w:eastAsia="等线" w:hAnsi="Book Antiqua" w:cs="Arial"/>
          <w:szCs w:val="24"/>
          <w:lang w:eastAsia="zh-CN"/>
        </w:rPr>
      </w:pPr>
    </w:p>
    <w:p w14:paraId="41707B10" w14:textId="77C23C59" w:rsidR="007478CA" w:rsidRPr="00651411" w:rsidRDefault="00DB340A" w:rsidP="005615E2">
      <w:pPr>
        <w:wordWrap/>
        <w:snapToGrid w:val="0"/>
        <w:spacing w:line="360" w:lineRule="auto"/>
        <w:contextualSpacing/>
        <w:rPr>
          <w:rFonts w:ascii="Book Antiqua" w:hAnsi="Book Antiqua" w:cs="Arial"/>
          <w:b/>
          <w:i/>
          <w:szCs w:val="24"/>
        </w:rPr>
      </w:pPr>
      <w:r w:rsidRPr="00651411">
        <w:rPr>
          <w:rFonts w:ascii="Book Antiqua" w:hAnsi="Book Antiqua" w:cs="Arial"/>
          <w:b/>
          <w:i/>
          <w:szCs w:val="24"/>
        </w:rPr>
        <w:t xml:space="preserve">Occurrence </w:t>
      </w:r>
      <w:r w:rsidR="0071470F" w:rsidRPr="00651411">
        <w:rPr>
          <w:rFonts w:ascii="Book Antiqua" w:hAnsi="Book Antiqua" w:cs="Arial"/>
          <w:b/>
          <w:i/>
          <w:szCs w:val="24"/>
        </w:rPr>
        <w:t xml:space="preserve">of </w:t>
      </w:r>
      <w:r w:rsidR="00884146" w:rsidRPr="00651411">
        <w:rPr>
          <w:rFonts w:ascii="Book Antiqua" w:hAnsi="Book Antiqua" w:cs="Arial"/>
          <w:b/>
          <w:i/>
          <w:szCs w:val="24"/>
        </w:rPr>
        <w:t xml:space="preserve">a </w:t>
      </w:r>
      <w:r w:rsidR="0071470F" w:rsidRPr="00651411">
        <w:rPr>
          <w:rFonts w:ascii="Book Antiqua" w:hAnsi="Book Antiqua" w:cs="Arial"/>
          <w:b/>
          <w:i/>
          <w:szCs w:val="24"/>
        </w:rPr>
        <w:t xml:space="preserve">new </w:t>
      </w:r>
      <w:r w:rsidR="00884146" w:rsidRPr="00651411">
        <w:rPr>
          <w:rFonts w:ascii="Book Antiqua" w:hAnsi="Book Antiqua" w:cs="Arial"/>
          <w:b/>
          <w:i/>
          <w:szCs w:val="24"/>
        </w:rPr>
        <w:t xml:space="preserve">single </w:t>
      </w:r>
      <w:r w:rsidR="0071470F" w:rsidRPr="00651411">
        <w:rPr>
          <w:rFonts w:ascii="Book Antiqua" w:hAnsi="Book Antiqua" w:cs="Arial"/>
          <w:b/>
          <w:i/>
          <w:szCs w:val="24"/>
        </w:rPr>
        <w:t xml:space="preserve">lesion </w:t>
      </w:r>
      <w:r w:rsidRPr="00651411">
        <w:rPr>
          <w:rFonts w:ascii="Book Antiqua" w:hAnsi="Book Antiqua" w:cs="Arial"/>
          <w:b/>
          <w:i/>
          <w:szCs w:val="24"/>
        </w:rPr>
        <w:t xml:space="preserve">while receiving </w:t>
      </w:r>
      <w:r w:rsidR="0071470F" w:rsidRPr="00651411">
        <w:rPr>
          <w:rFonts w:ascii="Book Antiqua" w:hAnsi="Book Antiqua" w:cs="Arial"/>
          <w:b/>
          <w:i/>
          <w:szCs w:val="24"/>
        </w:rPr>
        <w:t xml:space="preserve">palliative </w:t>
      </w:r>
      <w:r w:rsidRPr="00651411">
        <w:rPr>
          <w:rFonts w:ascii="Book Antiqua" w:hAnsi="Book Antiqua" w:cs="Arial"/>
          <w:b/>
          <w:i/>
          <w:szCs w:val="24"/>
        </w:rPr>
        <w:t xml:space="preserve">treatment with </w:t>
      </w:r>
      <w:r w:rsidR="0071470F" w:rsidRPr="00651411">
        <w:rPr>
          <w:rFonts w:ascii="Book Antiqua" w:hAnsi="Book Antiqua" w:cs="Arial"/>
          <w:b/>
          <w:i/>
          <w:szCs w:val="24"/>
        </w:rPr>
        <w:t xml:space="preserve">imatinib </w:t>
      </w:r>
      <w:r w:rsidR="00DA1B82" w:rsidRPr="00651411">
        <w:rPr>
          <w:rFonts w:ascii="Book Antiqua" w:hAnsi="Book Antiqua" w:cs="Arial"/>
          <w:b/>
          <w:i/>
          <w:szCs w:val="24"/>
        </w:rPr>
        <w:t>for metastatic GIST</w:t>
      </w:r>
      <w:r w:rsidR="006C0F68" w:rsidRPr="00651411">
        <w:rPr>
          <w:rFonts w:ascii="Book Antiqua" w:hAnsi="Book Antiqua" w:cs="Arial"/>
          <w:b/>
          <w:i/>
          <w:szCs w:val="24"/>
        </w:rPr>
        <w:t xml:space="preserve"> (patient 7</w:t>
      </w:r>
      <w:r w:rsidR="00F35561" w:rsidRPr="00651411">
        <w:rPr>
          <w:rFonts w:ascii="Book Antiqua" w:hAnsi="Book Antiqua" w:cs="Arial"/>
          <w:b/>
          <w:i/>
          <w:szCs w:val="24"/>
        </w:rPr>
        <w:t>)</w:t>
      </w:r>
    </w:p>
    <w:p w14:paraId="2700A4D2" w14:textId="3C70512B" w:rsidR="0054696D" w:rsidRPr="00651411" w:rsidRDefault="007324EC" w:rsidP="005615E2">
      <w:pPr>
        <w:wordWrap/>
        <w:snapToGrid w:val="0"/>
        <w:spacing w:line="360" w:lineRule="auto"/>
        <w:contextualSpacing/>
        <w:rPr>
          <w:rFonts w:ascii="Book Antiqua" w:hAnsi="Book Antiqua" w:cs="Arial"/>
          <w:szCs w:val="24"/>
        </w:rPr>
      </w:pPr>
      <w:r w:rsidRPr="00651411">
        <w:rPr>
          <w:rFonts w:ascii="Book Antiqua" w:hAnsi="Book Antiqua" w:cs="Arial"/>
          <w:szCs w:val="24"/>
        </w:rPr>
        <w:t xml:space="preserve">A 40-year-old female </w:t>
      </w:r>
      <w:r w:rsidR="00460E75" w:rsidRPr="00651411">
        <w:rPr>
          <w:rFonts w:ascii="Book Antiqua" w:hAnsi="Book Antiqua" w:cs="Arial"/>
          <w:szCs w:val="24"/>
        </w:rPr>
        <w:t>patient</w:t>
      </w:r>
      <w:r w:rsidR="0054696D" w:rsidRPr="00651411">
        <w:rPr>
          <w:rFonts w:ascii="Book Antiqua" w:hAnsi="Book Antiqua" w:cs="Arial"/>
          <w:szCs w:val="24"/>
        </w:rPr>
        <w:t xml:space="preserve"> presented with an as</w:t>
      </w:r>
      <w:r w:rsidR="00F0046D" w:rsidRPr="00651411">
        <w:rPr>
          <w:rFonts w:ascii="Book Antiqua" w:hAnsi="Book Antiqua" w:cs="Arial"/>
          <w:szCs w:val="24"/>
        </w:rPr>
        <w:t>ymptomatic lesion</w:t>
      </w:r>
      <w:r w:rsidR="0054696D" w:rsidRPr="00651411">
        <w:rPr>
          <w:rFonts w:ascii="Book Antiqua" w:hAnsi="Book Antiqua" w:cs="Arial"/>
          <w:szCs w:val="24"/>
        </w:rPr>
        <w:t xml:space="preserve"> newly observed during palliative treatment with imatinib (400 mg/day) for metastatic GIST at small bowel, peritoneum, ovary, and liver after initial debulking surgery. </w:t>
      </w:r>
      <w:r w:rsidR="001F5120" w:rsidRPr="00651411">
        <w:rPr>
          <w:rFonts w:ascii="Book Antiqua" w:hAnsi="Book Antiqua" w:cs="Arial"/>
          <w:szCs w:val="24"/>
        </w:rPr>
        <w:t>She had</w:t>
      </w:r>
      <w:r w:rsidR="00050BBA" w:rsidRPr="00651411">
        <w:rPr>
          <w:rFonts w:ascii="Book Antiqua" w:hAnsi="Book Antiqua" w:cs="Arial"/>
          <w:szCs w:val="24"/>
        </w:rPr>
        <w:t xml:space="preserve"> no personal or family history of </w:t>
      </w:r>
      <w:r w:rsidR="0054696D" w:rsidRPr="00651411">
        <w:rPr>
          <w:rFonts w:ascii="Book Antiqua" w:hAnsi="Book Antiqua" w:cs="Arial"/>
          <w:szCs w:val="24"/>
        </w:rPr>
        <w:t xml:space="preserve">disease, including </w:t>
      </w:r>
      <w:r w:rsidR="00050BBA" w:rsidRPr="00651411">
        <w:rPr>
          <w:rFonts w:ascii="Book Antiqua" w:hAnsi="Book Antiqua" w:cs="Arial"/>
          <w:szCs w:val="24"/>
        </w:rPr>
        <w:t>FAP or Gardner syndrome.</w:t>
      </w:r>
      <w:r w:rsidR="00F93B96" w:rsidRPr="00651411">
        <w:rPr>
          <w:rFonts w:ascii="Book Antiqua" w:hAnsi="Book Antiqua" w:cs="Arial"/>
          <w:szCs w:val="24"/>
        </w:rPr>
        <w:t xml:space="preserve"> </w:t>
      </w:r>
      <w:r w:rsidR="00D51BC4" w:rsidRPr="00651411">
        <w:rPr>
          <w:rFonts w:ascii="Book Antiqua" w:hAnsi="Book Antiqua" w:cs="Arial"/>
          <w:szCs w:val="24"/>
        </w:rPr>
        <w:t>The palliative treatment decreased the size of the lesions, including the liver metastasis. However, a</w:t>
      </w:r>
      <w:r w:rsidR="003C38DB" w:rsidRPr="00651411">
        <w:rPr>
          <w:rFonts w:ascii="Book Antiqua" w:hAnsi="Book Antiqua" w:cs="Arial"/>
          <w:szCs w:val="24"/>
        </w:rPr>
        <w:t>pproximately two</w:t>
      </w:r>
      <w:r w:rsidR="00F93B96" w:rsidRPr="00651411">
        <w:rPr>
          <w:rFonts w:ascii="Book Antiqua" w:hAnsi="Book Antiqua" w:cs="Arial"/>
          <w:szCs w:val="24"/>
        </w:rPr>
        <w:t xml:space="preserve"> years </w:t>
      </w:r>
      <w:r w:rsidR="00D51BC4" w:rsidRPr="00651411">
        <w:rPr>
          <w:rFonts w:ascii="Book Antiqua" w:hAnsi="Book Antiqua" w:cs="Arial"/>
          <w:szCs w:val="24"/>
        </w:rPr>
        <w:t xml:space="preserve">after </w:t>
      </w:r>
      <w:r w:rsidR="00725EAB" w:rsidRPr="00651411">
        <w:rPr>
          <w:rFonts w:ascii="Book Antiqua" w:hAnsi="Book Antiqua" w:cs="Arial"/>
          <w:szCs w:val="24"/>
        </w:rPr>
        <w:t xml:space="preserve">the </w:t>
      </w:r>
      <w:r w:rsidR="00F93B96" w:rsidRPr="00651411">
        <w:rPr>
          <w:rFonts w:ascii="Book Antiqua" w:hAnsi="Book Antiqua" w:cs="Arial"/>
          <w:szCs w:val="24"/>
        </w:rPr>
        <w:t>initial debulking surger</w:t>
      </w:r>
      <w:r w:rsidR="001F5120" w:rsidRPr="00651411">
        <w:rPr>
          <w:rFonts w:ascii="Book Antiqua" w:hAnsi="Book Antiqua" w:cs="Arial"/>
          <w:szCs w:val="24"/>
        </w:rPr>
        <w:t>y</w:t>
      </w:r>
      <w:r w:rsidR="00F93B96" w:rsidRPr="00651411">
        <w:rPr>
          <w:rFonts w:ascii="Book Antiqua" w:hAnsi="Book Antiqua" w:cs="Arial"/>
          <w:szCs w:val="24"/>
        </w:rPr>
        <w:t>,</w:t>
      </w:r>
      <w:r w:rsidR="00050BBA" w:rsidRPr="00651411">
        <w:rPr>
          <w:rFonts w:ascii="Book Antiqua" w:hAnsi="Book Antiqua" w:cs="Arial"/>
          <w:szCs w:val="24"/>
        </w:rPr>
        <w:t xml:space="preserve"> </w:t>
      </w:r>
      <w:r w:rsidR="0045313A" w:rsidRPr="00651411">
        <w:rPr>
          <w:rFonts w:ascii="Book Antiqua" w:hAnsi="Book Antiqua" w:cs="Arial"/>
          <w:szCs w:val="24"/>
        </w:rPr>
        <w:t xml:space="preserve">a </w:t>
      </w:r>
      <w:r w:rsidR="00F93B96" w:rsidRPr="00651411">
        <w:rPr>
          <w:rFonts w:ascii="Book Antiqua" w:hAnsi="Book Antiqua" w:cs="Arial"/>
          <w:szCs w:val="24"/>
        </w:rPr>
        <w:t xml:space="preserve">new lesion </w:t>
      </w:r>
      <w:r w:rsidR="00D51BC4" w:rsidRPr="00651411">
        <w:rPr>
          <w:rFonts w:ascii="Book Antiqua" w:hAnsi="Book Antiqua" w:cs="Arial"/>
          <w:szCs w:val="24"/>
        </w:rPr>
        <w:t xml:space="preserve">developed </w:t>
      </w:r>
      <w:r w:rsidR="00725EAB" w:rsidRPr="00651411">
        <w:rPr>
          <w:rFonts w:ascii="Book Antiqua" w:hAnsi="Book Antiqua" w:cs="Arial"/>
          <w:szCs w:val="24"/>
        </w:rPr>
        <w:t>i</w:t>
      </w:r>
      <w:r w:rsidR="00F93B96" w:rsidRPr="00651411">
        <w:rPr>
          <w:rFonts w:ascii="Book Antiqua" w:hAnsi="Book Antiqua" w:cs="Arial"/>
          <w:szCs w:val="24"/>
        </w:rPr>
        <w:t xml:space="preserve">n </w:t>
      </w:r>
      <w:r w:rsidR="00D51BC4" w:rsidRPr="00651411">
        <w:rPr>
          <w:rFonts w:ascii="Book Antiqua" w:hAnsi="Book Antiqua" w:cs="Arial"/>
          <w:szCs w:val="24"/>
        </w:rPr>
        <w:t xml:space="preserve">the </w:t>
      </w:r>
      <w:r w:rsidR="00F93B96" w:rsidRPr="00651411">
        <w:rPr>
          <w:rFonts w:ascii="Book Antiqua" w:hAnsi="Book Antiqua" w:cs="Arial"/>
          <w:szCs w:val="24"/>
        </w:rPr>
        <w:t>pelvic mesentery</w:t>
      </w:r>
      <w:r w:rsidR="00D51BC4" w:rsidRPr="00651411">
        <w:rPr>
          <w:rFonts w:ascii="Book Antiqua" w:hAnsi="Book Antiqua" w:cs="Arial"/>
          <w:szCs w:val="24"/>
        </w:rPr>
        <w:t>.</w:t>
      </w:r>
      <w:r w:rsidR="00F93B96" w:rsidRPr="00651411">
        <w:rPr>
          <w:rFonts w:ascii="Book Antiqua" w:hAnsi="Book Antiqua" w:cs="Arial"/>
          <w:szCs w:val="24"/>
        </w:rPr>
        <w:t xml:space="preserve"> </w:t>
      </w:r>
      <w:r w:rsidR="00F0046D" w:rsidRPr="00651411">
        <w:rPr>
          <w:rFonts w:ascii="Book Antiqua" w:hAnsi="Book Antiqua" w:cs="Arial"/>
          <w:szCs w:val="24"/>
        </w:rPr>
        <w:t>The new lesion</w:t>
      </w:r>
      <w:r w:rsidR="0054696D" w:rsidRPr="00651411">
        <w:rPr>
          <w:rFonts w:ascii="Book Antiqua" w:hAnsi="Book Antiqua" w:cs="Arial"/>
          <w:szCs w:val="24"/>
        </w:rPr>
        <w:t xml:space="preserve"> was not palpable and there were no specific findings on physical and laboratory examinations. This </w:t>
      </w:r>
      <w:r w:rsidR="00F0046D" w:rsidRPr="00651411">
        <w:rPr>
          <w:rFonts w:ascii="Book Antiqua" w:hAnsi="Book Antiqua" w:cs="Arial"/>
          <w:szCs w:val="24"/>
        </w:rPr>
        <w:t>mass</w:t>
      </w:r>
      <w:r w:rsidR="0054696D" w:rsidRPr="00651411">
        <w:rPr>
          <w:rFonts w:ascii="Book Antiqua" w:hAnsi="Book Antiqua" w:cs="Arial"/>
          <w:szCs w:val="24"/>
        </w:rPr>
        <w:t xml:space="preserve"> was well-defined ovoid shaped with delayed or mild enhancement and had homogeneous enhancement patterns on CT. The </w:t>
      </w:r>
      <w:proofErr w:type="spellStart"/>
      <w:r w:rsidR="0054696D" w:rsidRPr="00651411">
        <w:rPr>
          <w:rFonts w:ascii="Book Antiqua" w:hAnsi="Book Antiqua" w:cs="Arial"/>
          <w:szCs w:val="24"/>
        </w:rPr>
        <w:t>SUV</w:t>
      </w:r>
      <w:r w:rsidR="0054696D" w:rsidRPr="00651411">
        <w:rPr>
          <w:rFonts w:ascii="Book Antiqua" w:hAnsi="Book Antiqua" w:cs="Arial"/>
          <w:szCs w:val="24"/>
          <w:vertAlign w:val="subscript"/>
        </w:rPr>
        <w:t>max</w:t>
      </w:r>
      <w:proofErr w:type="spellEnd"/>
      <w:r w:rsidR="0054696D" w:rsidRPr="00651411">
        <w:rPr>
          <w:rFonts w:ascii="Book Antiqua" w:hAnsi="Book Antiqua" w:cs="Arial"/>
          <w:szCs w:val="24"/>
        </w:rPr>
        <w:t xml:space="preserve"> on </w:t>
      </w:r>
      <w:r w:rsidR="0054696D" w:rsidRPr="00651411">
        <w:rPr>
          <w:rFonts w:ascii="Book Antiqua" w:hAnsi="Book Antiqua" w:cs="Arial"/>
          <w:szCs w:val="24"/>
          <w:vertAlign w:val="superscript"/>
        </w:rPr>
        <w:t>18</w:t>
      </w:r>
      <w:r w:rsidR="0054696D" w:rsidRPr="00651411">
        <w:rPr>
          <w:rFonts w:ascii="Book Antiqua" w:hAnsi="Book Antiqua" w:cs="Arial"/>
          <w:szCs w:val="24"/>
        </w:rPr>
        <w:t xml:space="preserve">FDG-PET was 2.7 (mild). The findings of the CT and </w:t>
      </w:r>
      <w:r w:rsidR="0054696D" w:rsidRPr="00651411">
        <w:rPr>
          <w:rFonts w:ascii="Book Antiqua" w:hAnsi="Book Antiqua" w:cs="Arial"/>
          <w:szCs w:val="24"/>
          <w:vertAlign w:val="superscript"/>
        </w:rPr>
        <w:t>18</w:t>
      </w:r>
      <w:r w:rsidR="0054696D" w:rsidRPr="00651411">
        <w:rPr>
          <w:rFonts w:ascii="Book Antiqua" w:hAnsi="Book Antiqua" w:cs="Arial"/>
          <w:szCs w:val="24"/>
        </w:rPr>
        <w:t>FDG-PET examinations</w:t>
      </w:r>
      <w:r w:rsidR="00FD3958" w:rsidRPr="00651411">
        <w:rPr>
          <w:rFonts w:ascii="Book Antiqua" w:hAnsi="Book Antiqua" w:cs="Arial"/>
          <w:szCs w:val="24"/>
        </w:rPr>
        <w:t xml:space="preserve"> in a typical patient (patient 7) are shown in (Fig</w:t>
      </w:r>
      <w:r w:rsidR="00FD3958" w:rsidRPr="00651411">
        <w:rPr>
          <w:rFonts w:ascii="Book Antiqua" w:hAnsi="Book Antiqua" w:cs="Arial"/>
          <w:szCs w:val="24"/>
          <w:lang w:eastAsia="zh-CN"/>
        </w:rPr>
        <w:t>ure</w:t>
      </w:r>
      <w:r w:rsidR="0054696D" w:rsidRPr="00651411">
        <w:rPr>
          <w:rFonts w:ascii="Book Antiqua" w:hAnsi="Book Antiqua" w:cs="Arial"/>
          <w:szCs w:val="24"/>
        </w:rPr>
        <w:t xml:space="preserve"> 1).</w:t>
      </w:r>
    </w:p>
    <w:p w14:paraId="4D6CADB8" w14:textId="77777777" w:rsidR="006C0F68" w:rsidRPr="00651411" w:rsidRDefault="006C0F68" w:rsidP="005615E2">
      <w:pPr>
        <w:wordWrap/>
        <w:snapToGrid w:val="0"/>
        <w:spacing w:line="360" w:lineRule="auto"/>
        <w:contextualSpacing/>
        <w:rPr>
          <w:rFonts w:ascii="Book Antiqua" w:hAnsi="Book Antiqua" w:cs="Arial"/>
          <w:b/>
          <w:szCs w:val="24"/>
        </w:rPr>
      </w:pPr>
    </w:p>
    <w:p w14:paraId="02107BDE" w14:textId="3BE6B1A4" w:rsidR="006C0F68" w:rsidRPr="00651411" w:rsidRDefault="00F91FAD" w:rsidP="005615E2">
      <w:pPr>
        <w:wordWrap/>
        <w:snapToGrid w:val="0"/>
        <w:spacing w:line="360" w:lineRule="auto"/>
        <w:contextualSpacing/>
        <w:rPr>
          <w:rFonts w:ascii="Book Antiqua" w:hAnsi="Book Antiqua" w:cs="Arial"/>
          <w:b/>
          <w:i/>
          <w:szCs w:val="24"/>
        </w:rPr>
      </w:pPr>
      <w:r w:rsidRPr="00651411">
        <w:rPr>
          <w:rFonts w:ascii="Book Antiqua" w:hAnsi="Book Antiqua" w:cs="Arial"/>
          <w:b/>
          <w:i/>
          <w:szCs w:val="24"/>
        </w:rPr>
        <w:t>Occurrence of an i</w:t>
      </w:r>
      <w:r w:rsidR="006C0F68" w:rsidRPr="00651411">
        <w:rPr>
          <w:rFonts w:ascii="Book Antiqua" w:hAnsi="Book Antiqua" w:cs="Arial"/>
          <w:b/>
          <w:i/>
          <w:szCs w:val="24"/>
        </w:rPr>
        <w:t xml:space="preserve">ncidental desmoid tumor in a patient with advanced GIST </w:t>
      </w:r>
      <w:r w:rsidRPr="00651411">
        <w:rPr>
          <w:rFonts w:ascii="Book Antiqua" w:hAnsi="Book Antiqua" w:cs="Arial"/>
          <w:b/>
          <w:i/>
          <w:szCs w:val="24"/>
        </w:rPr>
        <w:t xml:space="preserve">receiving </w:t>
      </w:r>
      <w:r w:rsidR="006C0F68" w:rsidRPr="00651411">
        <w:rPr>
          <w:rFonts w:ascii="Book Antiqua" w:hAnsi="Book Antiqua" w:cs="Arial"/>
          <w:b/>
          <w:i/>
          <w:szCs w:val="24"/>
        </w:rPr>
        <w:t>palliative</w:t>
      </w:r>
      <w:r w:rsidRPr="00651411">
        <w:rPr>
          <w:rFonts w:ascii="Book Antiqua" w:hAnsi="Book Antiqua" w:cs="Arial"/>
          <w:b/>
          <w:i/>
          <w:szCs w:val="24"/>
        </w:rPr>
        <w:t xml:space="preserve"> treatment with</w:t>
      </w:r>
      <w:r w:rsidR="006C0F68" w:rsidRPr="00651411">
        <w:rPr>
          <w:rFonts w:ascii="Book Antiqua" w:hAnsi="Book Antiqua" w:cs="Arial"/>
          <w:b/>
          <w:i/>
          <w:szCs w:val="24"/>
        </w:rPr>
        <w:t xml:space="preserve"> imatinib (patient 8)</w:t>
      </w:r>
    </w:p>
    <w:p w14:paraId="66F95FA4" w14:textId="35EBB267" w:rsidR="00AF05F4" w:rsidRPr="00651411" w:rsidRDefault="006C0F68" w:rsidP="005615E2">
      <w:pPr>
        <w:wordWrap/>
        <w:snapToGrid w:val="0"/>
        <w:spacing w:line="360" w:lineRule="auto"/>
        <w:contextualSpacing/>
        <w:rPr>
          <w:rFonts w:ascii="Book Antiqua" w:hAnsi="Book Antiqua" w:cs="Arial"/>
          <w:szCs w:val="24"/>
        </w:rPr>
      </w:pPr>
      <w:r w:rsidRPr="00651411">
        <w:rPr>
          <w:rFonts w:ascii="Book Antiqua" w:hAnsi="Book Antiqua" w:cs="Arial"/>
          <w:szCs w:val="24"/>
        </w:rPr>
        <w:t>A 72-year-old male</w:t>
      </w:r>
      <w:r w:rsidR="00EF6057" w:rsidRPr="00651411">
        <w:rPr>
          <w:rFonts w:ascii="Book Antiqua" w:hAnsi="Book Antiqua" w:cs="Arial"/>
          <w:szCs w:val="24"/>
        </w:rPr>
        <w:t xml:space="preserve"> </w:t>
      </w:r>
      <w:r w:rsidR="00A649AF" w:rsidRPr="00651411">
        <w:rPr>
          <w:rFonts w:ascii="Book Antiqua" w:hAnsi="Book Antiqua" w:cs="Arial"/>
          <w:szCs w:val="24"/>
        </w:rPr>
        <w:t>patient</w:t>
      </w:r>
      <w:r w:rsidR="001A61D9" w:rsidRPr="00651411">
        <w:rPr>
          <w:rFonts w:ascii="Book Antiqua" w:hAnsi="Book Antiqua" w:cs="Arial"/>
          <w:szCs w:val="24"/>
        </w:rPr>
        <w:t xml:space="preserve"> who </w:t>
      </w:r>
      <w:r w:rsidR="0054696D" w:rsidRPr="00651411">
        <w:rPr>
          <w:rFonts w:ascii="Book Antiqua" w:hAnsi="Book Antiqua" w:cs="Arial"/>
          <w:szCs w:val="24"/>
        </w:rPr>
        <w:t>underwent wedge resection of the stomach for primary gastric GIST 6 year</w:t>
      </w:r>
      <w:r w:rsidR="001A61D9" w:rsidRPr="00651411">
        <w:rPr>
          <w:rFonts w:ascii="Book Antiqua" w:hAnsi="Book Antiqua" w:cs="Arial"/>
          <w:szCs w:val="24"/>
        </w:rPr>
        <w:t>s</w:t>
      </w:r>
      <w:r w:rsidR="0054696D" w:rsidRPr="00651411">
        <w:rPr>
          <w:rFonts w:ascii="Book Antiqua" w:hAnsi="Book Antiqua" w:cs="Arial"/>
          <w:szCs w:val="24"/>
        </w:rPr>
        <w:t xml:space="preserve"> ago</w:t>
      </w:r>
      <w:r w:rsidR="001A61D9" w:rsidRPr="00651411">
        <w:rPr>
          <w:rFonts w:ascii="Book Antiqua" w:hAnsi="Book Antiqua" w:cs="Arial"/>
          <w:szCs w:val="24"/>
        </w:rPr>
        <w:t xml:space="preserve"> </w:t>
      </w:r>
      <w:r w:rsidR="000C53D6" w:rsidRPr="00651411">
        <w:rPr>
          <w:rFonts w:ascii="Book Antiqua" w:hAnsi="Book Antiqua" w:cs="Arial"/>
          <w:szCs w:val="24"/>
        </w:rPr>
        <w:t xml:space="preserve">was found to have </w:t>
      </w:r>
      <w:r w:rsidR="004F5E1E" w:rsidRPr="00651411">
        <w:rPr>
          <w:rFonts w:ascii="Book Antiqua" w:hAnsi="Book Antiqua" w:cs="Arial"/>
          <w:szCs w:val="24"/>
        </w:rPr>
        <w:t>newly developed masses in the small bowel and peritoneum. He had abdominal discomfort</w:t>
      </w:r>
      <w:r w:rsidR="000C53D6" w:rsidRPr="00651411">
        <w:rPr>
          <w:rFonts w:ascii="Book Antiqua" w:hAnsi="Book Antiqua" w:cs="Arial"/>
          <w:szCs w:val="24"/>
        </w:rPr>
        <w:t xml:space="preserve"> and had no personal or family history of disease, including FAP or Gardner syndrome. </w:t>
      </w:r>
      <w:r w:rsidR="003A5C7A" w:rsidRPr="00651411">
        <w:rPr>
          <w:rFonts w:ascii="Book Antiqua" w:hAnsi="Book Antiqua" w:cs="Arial"/>
          <w:szCs w:val="24"/>
        </w:rPr>
        <w:t>There were no specific findings on physical and laboratory examinations and h</w:t>
      </w:r>
      <w:r w:rsidR="004F5E1E" w:rsidRPr="00651411">
        <w:rPr>
          <w:rFonts w:ascii="Book Antiqua" w:hAnsi="Book Antiqua" w:cs="Arial"/>
          <w:szCs w:val="24"/>
        </w:rPr>
        <w:t xml:space="preserve">e received palliative </w:t>
      </w:r>
      <w:r w:rsidR="000C53D6" w:rsidRPr="00651411">
        <w:rPr>
          <w:rFonts w:ascii="Book Antiqua" w:hAnsi="Book Antiqua" w:cs="Arial"/>
          <w:szCs w:val="24"/>
        </w:rPr>
        <w:t>treatment with imatinib (400 mg/day) for recurrent GIST</w:t>
      </w:r>
      <w:r w:rsidR="0054696D" w:rsidRPr="00651411">
        <w:rPr>
          <w:rFonts w:ascii="Book Antiqua" w:hAnsi="Book Antiqua" w:cs="Arial"/>
          <w:szCs w:val="24"/>
        </w:rPr>
        <w:t xml:space="preserve">. The </w:t>
      </w:r>
      <w:r w:rsidR="004F5E1E" w:rsidRPr="00651411">
        <w:rPr>
          <w:rFonts w:ascii="Book Antiqua" w:hAnsi="Book Antiqua" w:cs="Arial"/>
          <w:szCs w:val="24"/>
        </w:rPr>
        <w:t>lesion</w:t>
      </w:r>
      <w:r w:rsidR="0054696D" w:rsidRPr="00651411">
        <w:rPr>
          <w:rFonts w:ascii="Book Antiqua" w:hAnsi="Book Antiqua" w:cs="Arial"/>
          <w:szCs w:val="24"/>
        </w:rPr>
        <w:t xml:space="preserve"> in the peritoneum of the left adrenal fossa was well-defined ovoid shaped with delayed or mild enhancement and had homogeneous enhancement patterns on CT. On the contrary, </w:t>
      </w:r>
      <w:r w:rsidR="000225BD" w:rsidRPr="00651411">
        <w:rPr>
          <w:rFonts w:ascii="Book Antiqua" w:hAnsi="Book Antiqua" w:cs="Arial"/>
          <w:szCs w:val="24"/>
        </w:rPr>
        <w:t>other</w:t>
      </w:r>
      <w:r w:rsidR="0054696D" w:rsidRPr="00651411">
        <w:rPr>
          <w:rFonts w:ascii="Book Antiqua" w:hAnsi="Book Antiqua" w:cs="Arial"/>
          <w:szCs w:val="24"/>
        </w:rPr>
        <w:t xml:space="preserve"> GIST</w:t>
      </w:r>
      <w:r w:rsidR="000225BD" w:rsidRPr="00651411">
        <w:rPr>
          <w:rFonts w:ascii="Book Antiqua" w:hAnsi="Book Antiqua" w:cs="Arial"/>
          <w:szCs w:val="24"/>
        </w:rPr>
        <w:t xml:space="preserve"> lesions </w:t>
      </w:r>
      <w:r w:rsidR="0054696D" w:rsidRPr="00651411">
        <w:rPr>
          <w:rFonts w:ascii="Book Antiqua" w:hAnsi="Book Antiqua" w:cs="Arial"/>
          <w:szCs w:val="24"/>
        </w:rPr>
        <w:t xml:space="preserve">showed lobulated masses with heterogeneous enhancement patterns on CT and hypermetabolic activity with </w:t>
      </w:r>
      <w:proofErr w:type="spellStart"/>
      <w:r w:rsidR="0054696D" w:rsidRPr="00651411">
        <w:rPr>
          <w:rFonts w:ascii="Book Antiqua" w:hAnsi="Book Antiqua" w:cs="Arial"/>
          <w:szCs w:val="24"/>
        </w:rPr>
        <w:t>SUV</w:t>
      </w:r>
      <w:r w:rsidR="0054696D" w:rsidRPr="00651411">
        <w:rPr>
          <w:rFonts w:ascii="Book Antiqua" w:hAnsi="Book Antiqua" w:cs="Arial"/>
          <w:szCs w:val="24"/>
          <w:vertAlign w:val="subscript"/>
        </w:rPr>
        <w:t>max</w:t>
      </w:r>
      <w:proofErr w:type="spellEnd"/>
      <w:r w:rsidR="0054696D" w:rsidRPr="00651411">
        <w:rPr>
          <w:rFonts w:ascii="Book Antiqua" w:hAnsi="Book Antiqua" w:cs="Arial"/>
          <w:szCs w:val="24"/>
        </w:rPr>
        <w:t xml:space="preserve"> of 4.9 on </w:t>
      </w:r>
      <w:r w:rsidR="0054696D" w:rsidRPr="00651411">
        <w:rPr>
          <w:rFonts w:ascii="Book Antiqua" w:hAnsi="Book Antiqua" w:cs="Arial"/>
          <w:szCs w:val="24"/>
          <w:vertAlign w:val="superscript"/>
        </w:rPr>
        <w:t>18</w:t>
      </w:r>
      <w:r w:rsidR="0054696D" w:rsidRPr="00651411">
        <w:rPr>
          <w:rFonts w:ascii="Book Antiqua" w:hAnsi="Book Antiqua" w:cs="Arial"/>
          <w:szCs w:val="24"/>
        </w:rPr>
        <w:t xml:space="preserve">FDG-PET. </w:t>
      </w:r>
      <w:r w:rsidR="00EF6057" w:rsidRPr="00651411">
        <w:rPr>
          <w:rFonts w:ascii="Book Antiqua" w:hAnsi="Book Antiqua" w:cs="Arial"/>
          <w:szCs w:val="24"/>
        </w:rPr>
        <w:t xml:space="preserve">During </w:t>
      </w:r>
      <w:r w:rsidR="00F91FAD" w:rsidRPr="00651411">
        <w:rPr>
          <w:rFonts w:ascii="Book Antiqua" w:hAnsi="Book Antiqua" w:cs="Arial"/>
          <w:szCs w:val="24"/>
        </w:rPr>
        <w:t>treatment</w:t>
      </w:r>
      <w:r w:rsidR="00357A60" w:rsidRPr="00651411">
        <w:rPr>
          <w:rFonts w:ascii="Book Antiqua" w:hAnsi="Book Antiqua" w:cs="Arial"/>
          <w:szCs w:val="24"/>
        </w:rPr>
        <w:t xml:space="preserve"> for GIST</w:t>
      </w:r>
      <w:r w:rsidR="001A0D8D" w:rsidRPr="00651411">
        <w:rPr>
          <w:rFonts w:ascii="Book Antiqua" w:hAnsi="Book Antiqua" w:cs="Arial"/>
          <w:szCs w:val="24"/>
        </w:rPr>
        <w:t xml:space="preserve">, </w:t>
      </w:r>
      <w:r w:rsidR="00F91FAD" w:rsidRPr="00651411">
        <w:rPr>
          <w:rFonts w:ascii="Book Antiqua" w:hAnsi="Book Antiqua" w:cs="Arial"/>
          <w:szCs w:val="24"/>
        </w:rPr>
        <w:t xml:space="preserve">the </w:t>
      </w:r>
      <w:r w:rsidR="00EF6057" w:rsidRPr="00651411">
        <w:rPr>
          <w:rFonts w:ascii="Book Antiqua" w:hAnsi="Book Antiqua" w:cs="Arial"/>
          <w:szCs w:val="24"/>
        </w:rPr>
        <w:t xml:space="preserve">disease </w:t>
      </w:r>
      <w:r w:rsidR="00F91FAD" w:rsidRPr="00651411">
        <w:rPr>
          <w:rFonts w:ascii="Book Antiqua" w:hAnsi="Book Antiqua" w:cs="Arial"/>
          <w:szCs w:val="24"/>
        </w:rPr>
        <w:t xml:space="preserve">remained </w:t>
      </w:r>
      <w:r w:rsidR="00EF6057" w:rsidRPr="00651411">
        <w:rPr>
          <w:rFonts w:ascii="Book Antiqua" w:hAnsi="Book Antiqua" w:cs="Arial"/>
          <w:szCs w:val="24"/>
        </w:rPr>
        <w:t xml:space="preserve">stable without </w:t>
      </w:r>
      <w:r w:rsidR="00F91FAD" w:rsidRPr="00651411">
        <w:rPr>
          <w:rFonts w:ascii="Book Antiqua" w:hAnsi="Book Antiqua" w:cs="Arial"/>
          <w:szCs w:val="24"/>
        </w:rPr>
        <w:t xml:space="preserve">the occurrence of </w:t>
      </w:r>
      <w:r w:rsidR="00EF6057" w:rsidRPr="00651411">
        <w:rPr>
          <w:rFonts w:ascii="Book Antiqua" w:hAnsi="Book Antiqua" w:cs="Arial"/>
          <w:szCs w:val="24"/>
        </w:rPr>
        <w:t>new lesion</w:t>
      </w:r>
      <w:r w:rsidR="00F91FAD" w:rsidRPr="00651411">
        <w:rPr>
          <w:rFonts w:ascii="Book Antiqua" w:hAnsi="Book Antiqua" w:cs="Arial"/>
          <w:szCs w:val="24"/>
        </w:rPr>
        <w:t>s</w:t>
      </w:r>
      <w:r w:rsidR="00EF6057" w:rsidRPr="00651411">
        <w:rPr>
          <w:rFonts w:ascii="Book Antiqua" w:hAnsi="Book Antiqua" w:cs="Arial"/>
          <w:szCs w:val="24"/>
        </w:rPr>
        <w:t xml:space="preserve">. </w:t>
      </w:r>
    </w:p>
    <w:p w14:paraId="41E6FC4E" w14:textId="77777777" w:rsidR="00C86832" w:rsidRPr="00651411" w:rsidRDefault="00C86832" w:rsidP="005615E2">
      <w:pPr>
        <w:wordWrap/>
        <w:snapToGrid w:val="0"/>
        <w:spacing w:line="360" w:lineRule="auto"/>
        <w:contextualSpacing/>
        <w:rPr>
          <w:rFonts w:ascii="Book Antiqua" w:eastAsia="等线" w:hAnsi="Book Antiqua" w:cs="Arial"/>
          <w:b/>
          <w:szCs w:val="24"/>
          <w:lang w:eastAsia="zh-CN"/>
        </w:rPr>
      </w:pPr>
    </w:p>
    <w:p w14:paraId="2B8794A9" w14:textId="77777777" w:rsidR="00BD5604" w:rsidRPr="00651411" w:rsidRDefault="00BD5604" w:rsidP="005615E2">
      <w:pPr>
        <w:wordWrap/>
        <w:spacing w:line="360" w:lineRule="auto"/>
        <w:rPr>
          <w:rFonts w:ascii="Book Antiqua" w:hAnsi="Book Antiqua"/>
          <w:b/>
          <w:color w:val="000000"/>
          <w:szCs w:val="24"/>
        </w:rPr>
      </w:pPr>
      <w:r w:rsidRPr="00651411">
        <w:rPr>
          <w:rFonts w:ascii="Book Antiqua" w:hAnsi="Book Antiqua"/>
          <w:b/>
          <w:color w:val="000000"/>
          <w:szCs w:val="24"/>
        </w:rPr>
        <w:t>FINAL DIAGNOSIS</w:t>
      </w:r>
    </w:p>
    <w:p w14:paraId="0B5EDBCF" w14:textId="4F4048EA" w:rsidR="00BD5604" w:rsidRPr="00651411" w:rsidRDefault="000225BD" w:rsidP="005615E2">
      <w:pPr>
        <w:wordWrap/>
        <w:spacing w:line="360" w:lineRule="auto"/>
        <w:rPr>
          <w:rFonts w:ascii="Book Antiqua" w:hAnsi="Book Antiqua" w:cs="Arial"/>
          <w:szCs w:val="24"/>
        </w:rPr>
      </w:pPr>
      <w:r w:rsidRPr="00651411">
        <w:rPr>
          <w:rFonts w:ascii="Book Antiqua" w:hAnsi="Book Antiqua" w:cs="Arial"/>
          <w:szCs w:val="24"/>
        </w:rPr>
        <w:t>The suspicious</w:t>
      </w:r>
      <w:r w:rsidR="0054696D" w:rsidRPr="00651411">
        <w:rPr>
          <w:rFonts w:ascii="Book Antiqua" w:hAnsi="Book Antiqua" w:cs="Arial"/>
          <w:szCs w:val="24"/>
        </w:rPr>
        <w:t xml:space="preserve"> lesions were surgically removed for both diagnos</w:t>
      </w:r>
      <w:r w:rsidR="000C53D6" w:rsidRPr="00651411">
        <w:rPr>
          <w:rFonts w:ascii="Book Antiqua" w:hAnsi="Book Antiqua" w:cs="Arial"/>
          <w:szCs w:val="24"/>
        </w:rPr>
        <w:t>tic</w:t>
      </w:r>
      <w:r w:rsidR="0054696D" w:rsidRPr="00651411">
        <w:rPr>
          <w:rFonts w:ascii="Book Antiqua" w:hAnsi="Book Antiqua" w:cs="Arial"/>
          <w:szCs w:val="24"/>
        </w:rPr>
        <w:t xml:space="preserve"> and treatment</w:t>
      </w:r>
      <w:r w:rsidR="000C53D6" w:rsidRPr="00651411">
        <w:rPr>
          <w:rFonts w:ascii="Book Antiqua" w:hAnsi="Book Antiqua" w:cs="Arial"/>
          <w:szCs w:val="24"/>
        </w:rPr>
        <w:t xml:space="preserve"> purpose</w:t>
      </w:r>
      <w:r w:rsidR="0054696D" w:rsidRPr="00651411">
        <w:rPr>
          <w:rFonts w:ascii="Book Antiqua" w:hAnsi="Book Antiqua" w:cs="Arial"/>
          <w:szCs w:val="24"/>
        </w:rPr>
        <w:t xml:space="preserve"> except for one unresectable lesion</w:t>
      </w:r>
      <w:r w:rsidRPr="00651411">
        <w:rPr>
          <w:rFonts w:ascii="Book Antiqua" w:hAnsi="Book Antiqua" w:cs="Arial"/>
          <w:szCs w:val="24"/>
        </w:rPr>
        <w:t xml:space="preserve"> in the right diaphragmatic crus, which was loc</w:t>
      </w:r>
      <w:r w:rsidR="00FD3958" w:rsidRPr="00651411">
        <w:rPr>
          <w:rFonts w:ascii="Book Antiqua" w:hAnsi="Book Antiqua" w:cs="Arial"/>
          <w:szCs w:val="24"/>
        </w:rPr>
        <w:t xml:space="preserve">ated near the aorta in patient </w:t>
      </w:r>
      <w:r w:rsidRPr="00651411">
        <w:rPr>
          <w:rFonts w:ascii="Book Antiqua" w:hAnsi="Book Antiqua" w:cs="Arial"/>
          <w:szCs w:val="24"/>
        </w:rPr>
        <w:t>1</w:t>
      </w:r>
      <w:r w:rsidR="00674105" w:rsidRPr="00651411">
        <w:rPr>
          <w:rFonts w:ascii="Book Antiqua" w:hAnsi="Book Antiqua" w:cs="Arial"/>
          <w:szCs w:val="24"/>
        </w:rPr>
        <w:t>.</w:t>
      </w:r>
      <w:r w:rsidRPr="00651411">
        <w:rPr>
          <w:rFonts w:ascii="Book Antiqua" w:hAnsi="Book Antiqua" w:cs="Arial"/>
          <w:szCs w:val="24"/>
        </w:rPr>
        <w:t xml:space="preserve"> </w:t>
      </w:r>
      <w:r w:rsidR="00CC76A4" w:rsidRPr="00651411">
        <w:rPr>
          <w:rFonts w:ascii="Book Antiqua" w:hAnsi="Book Antiqua" w:cs="Arial"/>
          <w:szCs w:val="24"/>
        </w:rPr>
        <w:t>P</w:t>
      </w:r>
      <w:r w:rsidRPr="00651411">
        <w:rPr>
          <w:rFonts w:ascii="Book Antiqua" w:hAnsi="Book Antiqua" w:cs="Arial"/>
          <w:szCs w:val="24"/>
        </w:rPr>
        <w:t>atient</w:t>
      </w:r>
      <w:r w:rsidR="00FD3958" w:rsidRPr="00651411">
        <w:rPr>
          <w:rFonts w:ascii="Book Antiqua" w:hAnsi="Book Antiqua" w:cs="Arial"/>
          <w:szCs w:val="24"/>
        </w:rPr>
        <w:t xml:space="preserve"> </w:t>
      </w:r>
      <w:r w:rsidR="00CC76A4" w:rsidRPr="00651411">
        <w:rPr>
          <w:rFonts w:ascii="Book Antiqua" w:hAnsi="Book Antiqua" w:cs="Arial"/>
          <w:szCs w:val="24"/>
        </w:rPr>
        <w:t>1</w:t>
      </w:r>
      <w:r w:rsidRPr="00651411">
        <w:rPr>
          <w:rFonts w:ascii="Book Antiqua" w:hAnsi="Book Antiqua" w:cs="Arial"/>
          <w:szCs w:val="24"/>
        </w:rPr>
        <w:t xml:space="preserve"> underwent open biopsy.</w:t>
      </w:r>
      <w:r w:rsidR="0054696D" w:rsidRPr="00651411">
        <w:rPr>
          <w:rFonts w:ascii="Book Antiqua" w:hAnsi="Book Antiqua" w:cs="Arial"/>
          <w:szCs w:val="24"/>
        </w:rPr>
        <w:t xml:space="preserve"> The </w:t>
      </w:r>
      <w:r w:rsidR="00522184" w:rsidRPr="00651411">
        <w:rPr>
          <w:rFonts w:ascii="Book Antiqua" w:hAnsi="Book Antiqua" w:cs="Arial"/>
          <w:szCs w:val="24"/>
        </w:rPr>
        <w:t xml:space="preserve">tumor </w:t>
      </w:r>
      <w:r w:rsidR="0054696D" w:rsidRPr="00651411">
        <w:rPr>
          <w:rFonts w:ascii="Book Antiqua" w:hAnsi="Book Antiqua" w:cs="Arial"/>
          <w:szCs w:val="24"/>
        </w:rPr>
        <w:t>specimens were examined by an experienced pathologist. Representative tumor sections were made into formalin-fixed, paraffin-embedded b</w:t>
      </w:r>
      <w:r w:rsidR="00FD3958" w:rsidRPr="00651411">
        <w:rPr>
          <w:rFonts w:ascii="Book Antiqua" w:hAnsi="Book Antiqua" w:cs="Arial"/>
          <w:szCs w:val="24"/>
        </w:rPr>
        <w:t>locks and hematoxylin and eosin</w:t>
      </w:r>
      <w:r w:rsidR="00FD3958" w:rsidRPr="00651411">
        <w:rPr>
          <w:rFonts w:ascii="Book Antiqua" w:hAnsi="Book Antiqua" w:cs="Arial"/>
          <w:szCs w:val="24"/>
          <w:lang w:eastAsia="zh-CN"/>
        </w:rPr>
        <w:t xml:space="preserve"> </w:t>
      </w:r>
      <w:r w:rsidR="0054696D" w:rsidRPr="00651411">
        <w:rPr>
          <w:rFonts w:ascii="Book Antiqua" w:hAnsi="Book Antiqua" w:cs="Arial"/>
          <w:szCs w:val="24"/>
        </w:rPr>
        <w:t xml:space="preserve">stained slides were reviewed. Immunohistochemical staining such as CD117, CD34, DOG-1, </w:t>
      </w:r>
      <w:r w:rsidR="00FD3958" w:rsidRPr="00651411">
        <w:rPr>
          <w:rFonts w:ascii="Book Antiqua" w:hAnsi="Book Antiqua" w:cs="Arial"/>
          <w:szCs w:val="24"/>
        </w:rPr>
        <w:t>s</w:t>
      </w:r>
      <w:r w:rsidR="0054696D" w:rsidRPr="00651411">
        <w:rPr>
          <w:rFonts w:ascii="Book Antiqua" w:hAnsi="Book Antiqua" w:cs="Arial"/>
          <w:szCs w:val="24"/>
        </w:rPr>
        <w:t>mooth muscle actin (SMA), S-100, and beta-catenin were also performed for differential diagnosis. The size of most tumors ranged from 1cm to 4cm and tumors were firm and grossly circumscribed without necrosis, cystic change, or hemorrhage. Microscopic examination showed spindle cell proliferation in fibrotic background with infiltrative growth patterns. The spindle cells lacked cytologic atypia, atypical mitosis, or epithel</w:t>
      </w:r>
      <w:r w:rsidR="00FD3958" w:rsidRPr="00651411">
        <w:rPr>
          <w:rFonts w:ascii="Book Antiqua" w:hAnsi="Book Antiqua" w:cs="Arial"/>
          <w:szCs w:val="24"/>
          <w:lang w:eastAsia="zh-CN"/>
        </w:rPr>
        <w:t>i</w:t>
      </w:r>
      <w:r w:rsidR="0054696D" w:rsidRPr="00651411">
        <w:rPr>
          <w:rFonts w:ascii="Book Antiqua" w:hAnsi="Book Antiqua" w:cs="Arial"/>
          <w:szCs w:val="24"/>
        </w:rPr>
        <w:t xml:space="preserve">oid component. </w:t>
      </w:r>
      <w:r w:rsidR="00FD3958" w:rsidRPr="00651411">
        <w:rPr>
          <w:rFonts w:ascii="Book Antiqua" w:hAnsi="Book Antiqua" w:cs="Arial"/>
          <w:szCs w:val="24"/>
        </w:rPr>
        <w:t>On immunohistochemical staining</w:t>
      </w:r>
      <w:r w:rsidR="0054696D" w:rsidRPr="00651411">
        <w:rPr>
          <w:rFonts w:ascii="Book Antiqua" w:hAnsi="Book Antiqua" w:cs="Arial"/>
          <w:szCs w:val="24"/>
        </w:rPr>
        <w:t xml:space="preserve">, tumor cells were negative for CD117 and CD34 but, positive for beta-catenin. SMA and S-100 were negative. All these features were consistent with DT and </w:t>
      </w:r>
      <w:r w:rsidR="00FD3958" w:rsidRPr="00651411">
        <w:rPr>
          <w:rFonts w:ascii="Book Antiqua" w:hAnsi="Book Antiqua" w:cs="Arial"/>
          <w:szCs w:val="24"/>
        </w:rPr>
        <w:t>a representative case (patient 7) is shown in (Fig</w:t>
      </w:r>
      <w:r w:rsidR="00FD3958" w:rsidRPr="00651411">
        <w:rPr>
          <w:rFonts w:ascii="Book Antiqua" w:hAnsi="Book Antiqua" w:cs="Arial"/>
          <w:szCs w:val="24"/>
          <w:lang w:eastAsia="zh-CN"/>
        </w:rPr>
        <w:t>ure</w:t>
      </w:r>
      <w:r w:rsidR="0054696D" w:rsidRPr="00651411">
        <w:rPr>
          <w:rFonts w:ascii="Book Antiqua" w:hAnsi="Book Antiqua" w:cs="Arial"/>
          <w:szCs w:val="24"/>
        </w:rPr>
        <w:t xml:space="preserve"> 2).</w:t>
      </w:r>
    </w:p>
    <w:p w14:paraId="205F483F" w14:textId="77777777" w:rsidR="0054696D" w:rsidRPr="00651411" w:rsidRDefault="0054696D" w:rsidP="005615E2">
      <w:pPr>
        <w:wordWrap/>
        <w:spacing w:line="360" w:lineRule="auto"/>
        <w:rPr>
          <w:rFonts w:ascii="Book Antiqua" w:hAnsi="Book Antiqua"/>
          <w:bCs/>
          <w:snapToGrid w:val="0"/>
          <w:kern w:val="10"/>
          <w:szCs w:val="24"/>
        </w:rPr>
      </w:pPr>
    </w:p>
    <w:p w14:paraId="51234175" w14:textId="77777777" w:rsidR="00BD5604" w:rsidRPr="00651411" w:rsidRDefault="00BD5604" w:rsidP="005615E2">
      <w:pPr>
        <w:wordWrap/>
        <w:spacing w:line="360" w:lineRule="auto"/>
        <w:rPr>
          <w:rFonts w:ascii="Book Antiqua" w:hAnsi="Book Antiqua"/>
          <w:b/>
          <w:color w:val="000000"/>
          <w:szCs w:val="24"/>
        </w:rPr>
      </w:pPr>
      <w:r w:rsidRPr="00651411">
        <w:rPr>
          <w:rFonts w:ascii="Book Antiqua" w:hAnsi="Book Antiqua"/>
          <w:b/>
          <w:color w:val="000000"/>
          <w:szCs w:val="24"/>
        </w:rPr>
        <w:t>TREATMENT</w:t>
      </w:r>
    </w:p>
    <w:p w14:paraId="70397805" w14:textId="4309933E" w:rsidR="0054696D" w:rsidRPr="00651411" w:rsidRDefault="00FD3958" w:rsidP="005615E2">
      <w:pPr>
        <w:wordWrap/>
        <w:snapToGrid w:val="0"/>
        <w:spacing w:line="360" w:lineRule="auto"/>
        <w:contextualSpacing/>
        <w:rPr>
          <w:rFonts w:ascii="Book Antiqua" w:hAnsi="Book Antiqua" w:cs="Arial"/>
          <w:szCs w:val="24"/>
        </w:rPr>
      </w:pPr>
      <w:r w:rsidRPr="00651411">
        <w:rPr>
          <w:rFonts w:ascii="Book Antiqua" w:hAnsi="Book Antiqua" w:cs="Arial"/>
          <w:szCs w:val="24"/>
        </w:rPr>
        <w:t xml:space="preserve">Patient </w:t>
      </w:r>
      <w:r w:rsidR="0054696D" w:rsidRPr="00651411">
        <w:rPr>
          <w:rFonts w:ascii="Book Antiqua" w:hAnsi="Book Antiqua" w:cs="Arial"/>
          <w:szCs w:val="24"/>
        </w:rPr>
        <w:t>1</w:t>
      </w:r>
      <w:r w:rsidR="00DA0154" w:rsidRPr="00651411">
        <w:rPr>
          <w:rFonts w:ascii="Book Antiqua" w:hAnsi="Book Antiqua" w:cs="Arial"/>
          <w:szCs w:val="24"/>
        </w:rPr>
        <w:t xml:space="preserve"> initiated imatinib (400 mg/d</w:t>
      </w:r>
      <w:r w:rsidR="00397243" w:rsidRPr="00651411">
        <w:rPr>
          <w:rFonts w:ascii="Book Antiqua" w:hAnsi="Book Antiqua" w:cs="Arial"/>
          <w:szCs w:val="24"/>
        </w:rPr>
        <w:t>) f</w:t>
      </w:r>
      <w:r w:rsidRPr="00651411">
        <w:rPr>
          <w:rFonts w:ascii="Book Antiqua" w:hAnsi="Book Antiqua" w:cs="Arial"/>
          <w:szCs w:val="24"/>
        </w:rPr>
        <w:t>or unresectable DT. In patient 2-</w:t>
      </w:r>
      <w:r w:rsidR="00397243" w:rsidRPr="00651411">
        <w:rPr>
          <w:rFonts w:ascii="Book Antiqua" w:hAnsi="Book Antiqua" w:cs="Arial"/>
          <w:szCs w:val="24"/>
        </w:rPr>
        <w:t>6,</w:t>
      </w:r>
      <w:r w:rsidR="0054696D" w:rsidRPr="00651411">
        <w:rPr>
          <w:rFonts w:ascii="Book Antiqua" w:hAnsi="Book Antiqua" w:cs="Arial"/>
          <w:szCs w:val="24"/>
        </w:rPr>
        <w:t xml:space="preserve"> </w:t>
      </w:r>
      <w:r w:rsidR="00397243" w:rsidRPr="00651411">
        <w:rPr>
          <w:rFonts w:ascii="Book Antiqua" w:hAnsi="Book Antiqua" w:cs="Arial"/>
          <w:szCs w:val="24"/>
        </w:rPr>
        <w:t>a</w:t>
      </w:r>
      <w:r w:rsidR="0054696D" w:rsidRPr="00651411">
        <w:rPr>
          <w:rFonts w:ascii="Book Antiqua" w:hAnsi="Book Antiqua" w:cs="Arial"/>
          <w:szCs w:val="24"/>
        </w:rPr>
        <w:t>ll</w:t>
      </w:r>
      <w:r w:rsidR="00397243" w:rsidRPr="00651411">
        <w:rPr>
          <w:rFonts w:ascii="Book Antiqua" w:hAnsi="Book Antiqua" w:cs="Arial"/>
          <w:szCs w:val="24"/>
        </w:rPr>
        <w:t xml:space="preserve"> </w:t>
      </w:r>
      <w:r w:rsidR="0054696D" w:rsidRPr="00651411">
        <w:rPr>
          <w:rFonts w:ascii="Book Antiqua" w:hAnsi="Book Antiqua" w:cs="Arial"/>
          <w:szCs w:val="24"/>
        </w:rPr>
        <w:t xml:space="preserve">patients had new lesions in the peritoneum approximately 1-2 years after primary resection of GIST and the initial suspicion was postoperative reactive change or recurrence of GIST. </w:t>
      </w:r>
      <w:r w:rsidR="00397243" w:rsidRPr="00651411">
        <w:rPr>
          <w:rFonts w:ascii="Book Antiqua" w:hAnsi="Book Antiqua" w:cs="Arial"/>
          <w:szCs w:val="24"/>
        </w:rPr>
        <w:t>Among them, four</w:t>
      </w:r>
      <w:r w:rsidR="0054696D" w:rsidRPr="00651411">
        <w:rPr>
          <w:rFonts w:ascii="Book Antiqua" w:hAnsi="Book Antiqua" w:cs="Arial"/>
          <w:szCs w:val="24"/>
        </w:rPr>
        <w:t xml:space="preserve"> patients maintained the dose of the adjuvant imatinib (40</w:t>
      </w:r>
      <w:r w:rsidR="00AA5F2D" w:rsidRPr="00651411">
        <w:rPr>
          <w:rFonts w:ascii="Book Antiqua" w:hAnsi="Book Antiqua" w:cs="Arial"/>
          <w:szCs w:val="24"/>
        </w:rPr>
        <w:t>0 mg/d</w:t>
      </w:r>
      <w:r w:rsidR="0054696D" w:rsidRPr="00651411">
        <w:rPr>
          <w:rFonts w:ascii="Book Antiqua" w:hAnsi="Book Antiqua" w:cs="Arial"/>
          <w:szCs w:val="24"/>
        </w:rPr>
        <w:t xml:space="preserve">) because peritoneal changes were not regarded as recurrence of GIST. However, in one patient with initial suspicion of recurrence of GIST, the </w:t>
      </w:r>
      <w:r w:rsidR="00DA0154" w:rsidRPr="00651411">
        <w:rPr>
          <w:rFonts w:ascii="Book Antiqua" w:hAnsi="Book Antiqua" w:cs="Arial"/>
          <w:szCs w:val="24"/>
        </w:rPr>
        <w:t>dose was escalated to 800 mg/d</w:t>
      </w:r>
      <w:r w:rsidR="0054696D" w:rsidRPr="00651411">
        <w:rPr>
          <w:rFonts w:ascii="Book Antiqua" w:hAnsi="Book Antiqua" w:cs="Arial"/>
          <w:szCs w:val="24"/>
        </w:rPr>
        <w:t>. In four</w:t>
      </w:r>
      <w:r w:rsidR="00AA5F2D" w:rsidRPr="00651411">
        <w:rPr>
          <w:rFonts w:ascii="Book Antiqua" w:hAnsi="Book Antiqua" w:cs="Arial"/>
          <w:szCs w:val="24"/>
        </w:rPr>
        <w:t xml:space="preserve"> patients maintaining 400 mg/d</w:t>
      </w:r>
      <w:r w:rsidR="0054696D" w:rsidRPr="00651411">
        <w:rPr>
          <w:rFonts w:ascii="Book Antiqua" w:hAnsi="Book Antiqua" w:cs="Arial"/>
          <w:szCs w:val="24"/>
        </w:rPr>
        <w:t xml:space="preserve"> imatinib, the size of the tumors increased. In contrast, such an increase in tumor size was not observed in the</w:t>
      </w:r>
      <w:r w:rsidR="00DA0154" w:rsidRPr="00651411">
        <w:rPr>
          <w:rFonts w:ascii="Book Antiqua" w:hAnsi="Book Antiqua" w:cs="Arial"/>
          <w:szCs w:val="24"/>
        </w:rPr>
        <w:t xml:space="preserve"> patient treated with 800 mg/d</w:t>
      </w:r>
      <w:r w:rsidR="0054696D" w:rsidRPr="00651411">
        <w:rPr>
          <w:rFonts w:ascii="Book Antiqua" w:hAnsi="Book Antiqua" w:cs="Arial"/>
          <w:szCs w:val="24"/>
        </w:rPr>
        <w:t xml:space="preserve"> imatinib, with the tumor remaining stable for approximately 1 year. </w:t>
      </w:r>
      <w:r w:rsidR="0054696D" w:rsidRPr="00651411">
        <w:rPr>
          <w:rFonts w:ascii="Book Antiqua" w:hAnsi="Book Antiqua" w:cs="Arial"/>
          <w:szCs w:val="24"/>
        </w:rPr>
        <w:lastRenderedPageBreak/>
        <w:t>Subsequently, a change of enhancement within a new lesion was considered as focal progression (FP) of GIST. All patients eventually underwent surgical resection of tumors and DT was newly diagnosed and removed.</w:t>
      </w:r>
      <w:r w:rsidR="00397243" w:rsidRPr="00651411">
        <w:rPr>
          <w:rFonts w:ascii="Book Antiqua" w:hAnsi="Book Antiqua" w:cs="Arial"/>
          <w:szCs w:val="24"/>
        </w:rPr>
        <w:t xml:space="preserve"> </w:t>
      </w:r>
      <w:r w:rsidR="00FF6331" w:rsidRPr="00651411">
        <w:rPr>
          <w:rFonts w:ascii="Book Antiqua" w:hAnsi="Book Antiqua" w:cs="Arial"/>
          <w:szCs w:val="24"/>
        </w:rPr>
        <w:t xml:space="preserve">In patient </w:t>
      </w:r>
      <w:r w:rsidR="00DC69EB" w:rsidRPr="00651411">
        <w:rPr>
          <w:rFonts w:ascii="Book Antiqua" w:hAnsi="Book Antiqua" w:cs="Arial"/>
          <w:szCs w:val="24"/>
        </w:rPr>
        <w:t>7, because the new lesion</w:t>
      </w:r>
      <w:r w:rsidR="0054696D" w:rsidRPr="00651411">
        <w:rPr>
          <w:rFonts w:ascii="Book Antiqua" w:hAnsi="Book Antiqua" w:cs="Arial"/>
          <w:szCs w:val="24"/>
        </w:rPr>
        <w:t xml:space="preserve"> was initially suspected as disease progression, the dose of imatinib was escalated</w:t>
      </w:r>
      <w:r w:rsidR="00DA0154" w:rsidRPr="00651411">
        <w:rPr>
          <w:rFonts w:ascii="Book Antiqua" w:hAnsi="Book Antiqua" w:cs="Arial"/>
          <w:szCs w:val="24"/>
        </w:rPr>
        <w:t xml:space="preserve"> to 800 mg/d</w:t>
      </w:r>
      <w:r w:rsidR="00DC69EB" w:rsidRPr="00651411">
        <w:rPr>
          <w:rFonts w:ascii="Book Antiqua" w:hAnsi="Book Antiqua" w:cs="Arial"/>
          <w:szCs w:val="24"/>
        </w:rPr>
        <w:t>.</w:t>
      </w:r>
      <w:r w:rsidR="0054696D" w:rsidRPr="00651411">
        <w:rPr>
          <w:rFonts w:ascii="Book Antiqua" w:hAnsi="Book Antiqua" w:cs="Arial"/>
          <w:szCs w:val="24"/>
        </w:rPr>
        <w:t xml:space="preserve"> </w:t>
      </w:r>
      <w:r w:rsidR="00DC69EB" w:rsidRPr="00651411">
        <w:rPr>
          <w:rFonts w:ascii="Book Antiqua" w:hAnsi="Book Antiqua" w:cs="Arial"/>
          <w:szCs w:val="24"/>
        </w:rPr>
        <w:t>T</w:t>
      </w:r>
      <w:r w:rsidR="0054696D" w:rsidRPr="00651411">
        <w:rPr>
          <w:rFonts w:ascii="Book Antiqua" w:hAnsi="Book Antiqua" w:cs="Arial"/>
          <w:szCs w:val="24"/>
        </w:rPr>
        <w:t>he tumor showed</w:t>
      </w:r>
      <w:r w:rsidR="00DC69EB" w:rsidRPr="00651411">
        <w:rPr>
          <w:rFonts w:ascii="Book Antiqua" w:hAnsi="Book Antiqua" w:cs="Arial"/>
          <w:szCs w:val="24"/>
        </w:rPr>
        <w:t xml:space="preserve"> stable disease for 1.3 years and s</w:t>
      </w:r>
      <w:r w:rsidR="0054696D" w:rsidRPr="00651411">
        <w:rPr>
          <w:rFonts w:ascii="Book Antiqua" w:hAnsi="Book Antiqua" w:cs="Arial"/>
          <w:szCs w:val="24"/>
        </w:rPr>
        <w:t>urgical resection of residual lesions after disease control with imatinib was performed</w:t>
      </w:r>
      <w:r w:rsidR="00DC69EB" w:rsidRPr="00651411">
        <w:rPr>
          <w:rFonts w:ascii="Book Antiqua" w:hAnsi="Book Antiqua" w:cs="Arial"/>
          <w:szCs w:val="24"/>
        </w:rPr>
        <w:t>.</w:t>
      </w:r>
      <w:r w:rsidR="0054696D" w:rsidRPr="00651411">
        <w:rPr>
          <w:rFonts w:ascii="Book Antiqua" w:hAnsi="Book Antiqua" w:cs="Arial"/>
          <w:szCs w:val="24"/>
        </w:rPr>
        <w:t xml:space="preserve"> DT was newly diagnosed and removed.</w:t>
      </w:r>
      <w:r w:rsidR="00FF6331" w:rsidRPr="00651411">
        <w:rPr>
          <w:rFonts w:ascii="Book Antiqua" w:hAnsi="Book Antiqua" w:cs="Arial"/>
          <w:szCs w:val="24"/>
        </w:rPr>
        <w:t xml:space="preserve"> In patient </w:t>
      </w:r>
      <w:r w:rsidR="00DC69EB" w:rsidRPr="00651411">
        <w:rPr>
          <w:rFonts w:ascii="Book Antiqua" w:hAnsi="Book Antiqua" w:cs="Arial"/>
          <w:szCs w:val="24"/>
        </w:rPr>
        <w:t>8,</w:t>
      </w:r>
      <w:r w:rsidR="0054696D" w:rsidRPr="00651411">
        <w:rPr>
          <w:rFonts w:ascii="Book Antiqua" w:hAnsi="Book Antiqua" w:cs="Arial"/>
          <w:szCs w:val="24"/>
        </w:rPr>
        <w:t xml:space="preserve"> </w:t>
      </w:r>
      <w:r w:rsidR="00DC69EB" w:rsidRPr="00651411">
        <w:rPr>
          <w:rFonts w:ascii="Book Antiqua" w:hAnsi="Book Antiqua" w:cs="Arial"/>
          <w:szCs w:val="24"/>
        </w:rPr>
        <w:t>s</w:t>
      </w:r>
      <w:r w:rsidR="0054696D" w:rsidRPr="00651411">
        <w:rPr>
          <w:rFonts w:ascii="Book Antiqua" w:hAnsi="Book Antiqua" w:cs="Arial"/>
          <w:szCs w:val="24"/>
        </w:rPr>
        <w:t xml:space="preserve">urgical resection of the residual lesions was performed after disease control with imatinib, and DT was incidentally diagnosed in the peritoneum of the left adrenal fossa and removed. </w:t>
      </w:r>
    </w:p>
    <w:p w14:paraId="5092F441" w14:textId="77777777" w:rsidR="00BD5604" w:rsidRPr="00651411" w:rsidRDefault="00BD5604" w:rsidP="005615E2">
      <w:pPr>
        <w:wordWrap/>
        <w:spacing w:line="360" w:lineRule="auto"/>
        <w:rPr>
          <w:rFonts w:ascii="Book Antiqua" w:hAnsi="Book Antiqua"/>
          <w:b/>
          <w:color w:val="000000"/>
          <w:szCs w:val="24"/>
        </w:rPr>
      </w:pPr>
    </w:p>
    <w:p w14:paraId="30B137C8" w14:textId="77777777" w:rsidR="00BD5604" w:rsidRPr="00651411" w:rsidRDefault="00BD5604" w:rsidP="005615E2">
      <w:pPr>
        <w:wordWrap/>
        <w:spacing w:line="360" w:lineRule="auto"/>
        <w:rPr>
          <w:rFonts w:ascii="Book Antiqua" w:hAnsi="Book Antiqua"/>
          <w:b/>
          <w:color w:val="000000"/>
          <w:szCs w:val="24"/>
        </w:rPr>
      </w:pPr>
      <w:r w:rsidRPr="00651411">
        <w:rPr>
          <w:rFonts w:ascii="Book Antiqua" w:hAnsi="Book Antiqua"/>
          <w:b/>
          <w:color w:val="000000"/>
          <w:szCs w:val="24"/>
        </w:rPr>
        <w:t>OUTCOME AND FOLLOW-UP</w:t>
      </w:r>
    </w:p>
    <w:p w14:paraId="4AE60B2D" w14:textId="23641371" w:rsidR="00BD5604" w:rsidRPr="00651411" w:rsidRDefault="00FF6331" w:rsidP="005615E2">
      <w:pPr>
        <w:wordWrap/>
        <w:snapToGrid w:val="0"/>
        <w:spacing w:line="360" w:lineRule="auto"/>
        <w:contextualSpacing/>
        <w:rPr>
          <w:rFonts w:ascii="Book Antiqua" w:hAnsi="Book Antiqua" w:cs="Arial"/>
          <w:szCs w:val="24"/>
        </w:rPr>
      </w:pPr>
      <w:r w:rsidRPr="00651411">
        <w:rPr>
          <w:rFonts w:ascii="Book Antiqua" w:hAnsi="Book Antiqua" w:cs="Arial"/>
          <w:szCs w:val="24"/>
        </w:rPr>
        <w:t xml:space="preserve">Patient </w:t>
      </w:r>
      <w:r w:rsidR="0054696D" w:rsidRPr="00651411">
        <w:rPr>
          <w:rFonts w:ascii="Book Antiqua" w:hAnsi="Book Antiqua" w:cs="Arial"/>
          <w:szCs w:val="24"/>
        </w:rPr>
        <w:t>1 achieved stable d</w:t>
      </w:r>
      <w:r w:rsidR="00DA0154" w:rsidRPr="00651411">
        <w:rPr>
          <w:rFonts w:ascii="Book Antiqua" w:hAnsi="Book Antiqua" w:cs="Arial"/>
          <w:szCs w:val="24"/>
        </w:rPr>
        <w:t>isease with imatinib (400 mg/d</w:t>
      </w:r>
      <w:r w:rsidR="0054696D" w:rsidRPr="00651411">
        <w:rPr>
          <w:rFonts w:ascii="Book Antiqua" w:hAnsi="Book Antiqua" w:cs="Arial"/>
          <w:szCs w:val="24"/>
        </w:rPr>
        <w:t xml:space="preserve">) for 6 </w:t>
      </w:r>
      <w:proofErr w:type="spellStart"/>
      <w:r w:rsidR="0054696D" w:rsidRPr="00651411">
        <w:rPr>
          <w:rFonts w:ascii="Book Antiqua" w:hAnsi="Book Antiqua" w:cs="Arial"/>
          <w:szCs w:val="24"/>
        </w:rPr>
        <w:t>mo</w:t>
      </w:r>
      <w:proofErr w:type="spellEnd"/>
      <w:r w:rsidR="0054696D" w:rsidRPr="00651411">
        <w:rPr>
          <w:rFonts w:ascii="Book Antiqua" w:hAnsi="Book Antiqua" w:cs="Arial"/>
          <w:szCs w:val="24"/>
        </w:rPr>
        <w:t>, after which she was lost to follow-up.</w:t>
      </w:r>
      <w:r w:rsidRPr="00651411">
        <w:rPr>
          <w:rFonts w:ascii="Book Antiqua" w:hAnsi="Book Antiqua" w:cs="Arial"/>
          <w:szCs w:val="24"/>
        </w:rPr>
        <w:t xml:space="preserve"> In patient </w:t>
      </w:r>
      <w:r w:rsidR="00357A60" w:rsidRPr="00651411">
        <w:rPr>
          <w:rFonts w:ascii="Book Antiqua" w:hAnsi="Book Antiqua" w:cs="Arial"/>
          <w:szCs w:val="24"/>
        </w:rPr>
        <w:t>2</w:t>
      </w:r>
      <w:r w:rsidRPr="00651411">
        <w:rPr>
          <w:rFonts w:ascii="Book Antiqua" w:hAnsi="Book Antiqua" w:cs="Arial"/>
          <w:szCs w:val="24"/>
        </w:rPr>
        <w:t>-</w:t>
      </w:r>
      <w:r w:rsidR="00357A60" w:rsidRPr="00651411">
        <w:rPr>
          <w:rFonts w:ascii="Book Antiqua" w:hAnsi="Book Antiqua" w:cs="Arial"/>
          <w:szCs w:val="24"/>
        </w:rPr>
        <w:t>6,</w:t>
      </w:r>
      <w:r w:rsidR="0054696D" w:rsidRPr="00651411">
        <w:rPr>
          <w:rFonts w:ascii="Book Antiqua" w:hAnsi="Book Antiqua" w:cs="Arial"/>
          <w:szCs w:val="24"/>
        </w:rPr>
        <w:t xml:space="preserve"> DT was treated with surgical resection and, in </w:t>
      </w:r>
      <w:r w:rsidR="00357A60" w:rsidRPr="00651411">
        <w:rPr>
          <w:rFonts w:ascii="Book Antiqua" w:hAnsi="Book Antiqua" w:cs="Arial"/>
          <w:szCs w:val="24"/>
        </w:rPr>
        <w:t>one</w:t>
      </w:r>
      <w:r w:rsidR="0054696D" w:rsidRPr="00651411">
        <w:rPr>
          <w:rFonts w:ascii="Book Antiqua" w:hAnsi="Book Antiqua" w:cs="Arial"/>
          <w:szCs w:val="24"/>
        </w:rPr>
        <w:t xml:space="preserve"> patient treated with the escala</w:t>
      </w:r>
      <w:r w:rsidR="00DA0154" w:rsidRPr="00651411">
        <w:rPr>
          <w:rFonts w:ascii="Book Antiqua" w:hAnsi="Book Antiqua" w:cs="Arial"/>
          <w:szCs w:val="24"/>
        </w:rPr>
        <w:t>ted dose of imatinib (800 mg/d</w:t>
      </w:r>
      <w:r w:rsidR="0054696D" w:rsidRPr="00651411">
        <w:rPr>
          <w:rFonts w:ascii="Book Antiqua" w:hAnsi="Book Antiqua" w:cs="Arial"/>
          <w:szCs w:val="24"/>
        </w:rPr>
        <w:t>), the dose was subsequently reduced to 400 mg and all patients completed the planned adjuvant therapy with imatinib for GIST. Additional peritoneal changes occurred in three patients. One patient immediately underwent excisional biopsy since DT was strongly suggested because of similar radiological findings of the peritoneal mass to those of the first DT. However, two patients with multiple peritoneal seeding nodules were a</w:t>
      </w:r>
      <w:r w:rsidR="00DA0154" w:rsidRPr="00651411">
        <w:rPr>
          <w:rFonts w:ascii="Book Antiqua" w:hAnsi="Book Antiqua" w:cs="Arial"/>
          <w:szCs w:val="24"/>
        </w:rPr>
        <w:t>dministered imatinib (400 mg/d</w:t>
      </w:r>
      <w:r w:rsidR="0054696D" w:rsidRPr="00651411">
        <w:rPr>
          <w:rFonts w:ascii="Book Antiqua" w:hAnsi="Book Antiqua" w:cs="Arial"/>
          <w:szCs w:val="24"/>
        </w:rPr>
        <w:t>) suspecting for recurrent GIST. In one of those patients, the treatment was maintained with equivocal change in the seeding nodules for 8 mo. However, the size of the tumor increased in one patient during one year of treatme</w:t>
      </w:r>
      <w:r w:rsidR="00DA0154" w:rsidRPr="00651411">
        <w:rPr>
          <w:rFonts w:ascii="Book Antiqua" w:hAnsi="Book Antiqua" w:cs="Arial"/>
          <w:szCs w:val="24"/>
        </w:rPr>
        <w:t>nt with imatinib (400/800 mg/d</w:t>
      </w:r>
      <w:r w:rsidR="0054696D" w:rsidRPr="00651411">
        <w:rPr>
          <w:rFonts w:ascii="Book Antiqua" w:hAnsi="Book Antiqua" w:cs="Arial"/>
          <w:szCs w:val="24"/>
        </w:rPr>
        <w:t>) and surgical resection of focal progressive disease was performed. Recurrence of GIST was pathologically confirmed and the patient was treated with sunitinib (37.</w:t>
      </w:r>
      <w:r w:rsidR="00DA0154" w:rsidRPr="00651411">
        <w:rPr>
          <w:rFonts w:ascii="Book Antiqua" w:hAnsi="Book Antiqua" w:cs="Arial"/>
          <w:szCs w:val="24"/>
        </w:rPr>
        <w:t>5 mg/d</w:t>
      </w:r>
      <w:r w:rsidR="0054696D" w:rsidRPr="00651411">
        <w:rPr>
          <w:rFonts w:ascii="Book Antiqua" w:hAnsi="Book Antiqua" w:cs="Arial"/>
          <w:szCs w:val="24"/>
        </w:rPr>
        <w:t>) and resumed imatinib for approximately one year each. The patient was lost to follow-up and expired one year later.</w:t>
      </w:r>
      <w:r w:rsidRPr="00651411">
        <w:rPr>
          <w:rFonts w:ascii="Book Antiqua" w:hAnsi="Book Antiqua" w:cs="Arial"/>
          <w:szCs w:val="24"/>
        </w:rPr>
        <w:t xml:space="preserve"> In patient 7 and </w:t>
      </w:r>
      <w:r w:rsidR="000F1D9F" w:rsidRPr="00651411">
        <w:rPr>
          <w:rFonts w:ascii="Book Antiqua" w:hAnsi="Book Antiqua" w:cs="Arial"/>
          <w:szCs w:val="24"/>
        </w:rPr>
        <w:t>8, there was no recurrence of DT after surgical resection for subsequent 4 and 1.3 years of follow-up. They continued palliative treatment with ima</w:t>
      </w:r>
      <w:r w:rsidR="00DA0154" w:rsidRPr="00651411">
        <w:rPr>
          <w:rFonts w:ascii="Book Antiqua" w:hAnsi="Book Antiqua" w:cs="Arial"/>
          <w:szCs w:val="24"/>
        </w:rPr>
        <w:t>tinib (800 mg/d and 400 mg/d</w:t>
      </w:r>
      <w:r w:rsidR="000F1D9F" w:rsidRPr="00651411">
        <w:rPr>
          <w:rFonts w:ascii="Book Antiqua" w:hAnsi="Book Antiqua" w:cs="Arial"/>
          <w:szCs w:val="24"/>
        </w:rPr>
        <w:t xml:space="preserve">, </w:t>
      </w:r>
      <w:r w:rsidR="000F1D9F" w:rsidRPr="00651411">
        <w:rPr>
          <w:rFonts w:ascii="Book Antiqua" w:hAnsi="Book Antiqua" w:cs="Arial"/>
          <w:szCs w:val="24"/>
        </w:rPr>
        <w:lastRenderedPageBreak/>
        <w:t>respectively) for minimal residual GIST without disease progression.</w:t>
      </w:r>
      <w:r w:rsidR="0054696D" w:rsidRPr="00651411">
        <w:rPr>
          <w:rFonts w:ascii="Book Antiqua" w:hAnsi="Book Antiqua" w:cs="Arial"/>
          <w:szCs w:val="24"/>
        </w:rPr>
        <w:t xml:space="preserve"> </w:t>
      </w:r>
    </w:p>
    <w:p w14:paraId="76479456" w14:textId="77777777" w:rsidR="00BD5604" w:rsidRPr="00651411" w:rsidRDefault="00BD5604" w:rsidP="005615E2">
      <w:pPr>
        <w:wordWrap/>
        <w:snapToGrid w:val="0"/>
        <w:spacing w:line="360" w:lineRule="auto"/>
        <w:contextualSpacing/>
        <w:rPr>
          <w:rFonts w:ascii="Book Antiqua" w:eastAsia="等线" w:hAnsi="Book Antiqua" w:cs="Arial"/>
          <w:b/>
          <w:szCs w:val="24"/>
          <w:lang w:eastAsia="zh-CN"/>
        </w:rPr>
      </w:pPr>
    </w:p>
    <w:p w14:paraId="5D379292" w14:textId="0C4F4DA9" w:rsidR="006C1FAE" w:rsidRPr="00651411" w:rsidRDefault="000E7218" w:rsidP="005615E2">
      <w:pPr>
        <w:wordWrap/>
        <w:snapToGrid w:val="0"/>
        <w:spacing w:line="360" w:lineRule="auto"/>
        <w:contextualSpacing/>
        <w:rPr>
          <w:rFonts w:ascii="Book Antiqua" w:hAnsi="Book Antiqua" w:cs="Arial"/>
          <w:b/>
          <w:szCs w:val="24"/>
        </w:rPr>
      </w:pPr>
      <w:r w:rsidRPr="00651411">
        <w:rPr>
          <w:rFonts w:ascii="Book Antiqua" w:hAnsi="Book Antiqua" w:cs="Arial"/>
          <w:b/>
          <w:szCs w:val="24"/>
        </w:rPr>
        <w:t>DISCUSSION</w:t>
      </w:r>
      <w:r w:rsidR="006C1FAE" w:rsidRPr="00651411">
        <w:rPr>
          <w:rFonts w:ascii="Book Antiqua" w:hAnsi="Book Antiqua" w:cs="Arial"/>
          <w:b/>
          <w:szCs w:val="24"/>
        </w:rPr>
        <w:t xml:space="preserve"> </w:t>
      </w:r>
    </w:p>
    <w:p w14:paraId="1F5BCD3E" w14:textId="1F3AA682" w:rsidR="00B8384C" w:rsidRPr="00651411" w:rsidRDefault="00850E11" w:rsidP="005615E2">
      <w:pPr>
        <w:wordWrap/>
        <w:snapToGrid w:val="0"/>
        <w:spacing w:line="360" w:lineRule="auto"/>
        <w:contextualSpacing/>
        <w:rPr>
          <w:rFonts w:ascii="Book Antiqua" w:hAnsi="Book Antiqua" w:cs="Arial"/>
          <w:szCs w:val="24"/>
        </w:rPr>
      </w:pPr>
      <w:r w:rsidRPr="00651411">
        <w:rPr>
          <w:rFonts w:ascii="Book Antiqua" w:hAnsi="Book Antiqua" w:cs="Arial"/>
          <w:szCs w:val="24"/>
        </w:rPr>
        <w:t xml:space="preserve">The possibility of secondary malignancy should </w:t>
      </w:r>
      <w:r w:rsidR="00F43DB6" w:rsidRPr="00651411">
        <w:rPr>
          <w:rFonts w:ascii="Book Antiqua" w:hAnsi="Book Antiqua" w:cs="Arial"/>
          <w:szCs w:val="24"/>
        </w:rPr>
        <w:t xml:space="preserve">always </w:t>
      </w:r>
      <w:r w:rsidRPr="00651411">
        <w:rPr>
          <w:rFonts w:ascii="Book Antiqua" w:hAnsi="Book Antiqua" w:cs="Arial"/>
          <w:szCs w:val="24"/>
        </w:rPr>
        <w:t>be cons</w:t>
      </w:r>
      <w:r w:rsidR="00123A2D" w:rsidRPr="00651411">
        <w:rPr>
          <w:rFonts w:ascii="Book Antiqua" w:hAnsi="Book Antiqua" w:cs="Arial"/>
          <w:szCs w:val="24"/>
        </w:rPr>
        <w:t>idered in patients with GIST when</w:t>
      </w:r>
      <w:r w:rsidRPr="00651411">
        <w:rPr>
          <w:rFonts w:ascii="Book Antiqua" w:hAnsi="Book Antiqua" w:cs="Arial"/>
          <w:szCs w:val="24"/>
        </w:rPr>
        <w:t xml:space="preserve"> a new single lesion</w:t>
      </w:r>
      <w:r w:rsidR="00123A2D" w:rsidRPr="00651411">
        <w:rPr>
          <w:rFonts w:ascii="Book Antiqua" w:hAnsi="Book Antiqua" w:cs="Arial"/>
          <w:szCs w:val="24"/>
        </w:rPr>
        <w:t xml:space="preserve"> develops</w:t>
      </w:r>
      <w:r w:rsidR="00F43DB6" w:rsidRPr="00651411">
        <w:rPr>
          <w:rFonts w:ascii="Book Antiqua" w:hAnsi="Book Antiqua" w:cs="Arial"/>
          <w:szCs w:val="24"/>
        </w:rPr>
        <w:t>. This is</w:t>
      </w:r>
      <w:r w:rsidRPr="00651411">
        <w:rPr>
          <w:rFonts w:ascii="Book Antiqua" w:hAnsi="Book Antiqua" w:cs="Arial"/>
          <w:szCs w:val="24"/>
        </w:rPr>
        <w:t xml:space="preserve"> </w:t>
      </w:r>
      <w:r w:rsidR="00F43DB6" w:rsidRPr="00651411">
        <w:rPr>
          <w:rFonts w:ascii="Book Antiqua" w:hAnsi="Book Antiqua" w:cs="Arial"/>
          <w:szCs w:val="24"/>
        </w:rPr>
        <w:t xml:space="preserve">relevant </w:t>
      </w:r>
      <w:r w:rsidRPr="00651411">
        <w:rPr>
          <w:rFonts w:ascii="Book Antiqua" w:hAnsi="Book Antiqua" w:cs="Arial"/>
          <w:szCs w:val="24"/>
        </w:rPr>
        <w:t>r</w:t>
      </w:r>
      <w:r w:rsidR="000711E1" w:rsidRPr="00651411">
        <w:rPr>
          <w:rFonts w:ascii="Book Antiqua" w:hAnsi="Book Antiqua" w:cs="Arial"/>
          <w:szCs w:val="24"/>
        </w:rPr>
        <w:t xml:space="preserve">egardless of </w:t>
      </w:r>
      <w:r w:rsidRPr="00651411">
        <w:rPr>
          <w:rFonts w:ascii="Book Antiqua" w:hAnsi="Book Antiqua" w:cs="Arial"/>
          <w:szCs w:val="24"/>
        </w:rPr>
        <w:t xml:space="preserve">the </w:t>
      </w:r>
      <w:r w:rsidR="00F43DB6" w:rsidRPr="00651411">
        <w:rPr>
          <w:rFonts w:ascii="Book Antiqua" w:hAnsi="Book Antiqua" w:cs="Arial"/>
          <w:szCs w:val="24"/>
        </w:rPr>
        <w:t xml:space="preserve">patients’ clinical settings; </w:t>
      </w:r>
      <w:r w:rsidR="00D47A8A" w:rsidRPr="00651411">
        <w:rPr>
          <w:rFonts w:ascii="Book Antiqua" w:hAnsi="Book Antiqua" w:cs="Arial"/>
          <w:szCs w:val="24"/>
        </w:rPr>
        <w:t xml:space="preserve">whether their diseases are localized, or </w:t>
      </w:r>
      <w:r w:rsidR="00F43DB6" w:rsidRPr="00651411">
        <w:rPr>
          <w:rFonts w:ascii="Book Antiqua" w:hAnsi="Book Antiqua" w:cs="Arial"/>
          <w:szCs w:val="24"/>
        </w:rPr>
        <w:t xml:space="preserve">whether they are receiving imatinib for palliative or adjuvant treatment. </w:t>
      </w:r>
      <w:r w:rsidRPr="00651411">
        <w:rPr>
          <w:rFonts w:ascii="Book Antiqua" w:hAnsi="Book Antiqua" w:cs="Arial"/>
          <w:szCs w:val="24"/>
        </w:rPr>
        <w:t>I</w:t>
      </w:r>
      <w:r w:rsidR="001939B8" w:rsidRPr="00651411">
        <w:rPr>
          <w:rFonts w:ascii="Book Antiqua" w:hAnsi="Book Antiqua" w:cs="Arial"/>
          <w:szCs w:val="24"/>
        </w:rPr>
        <w:t>ntra</w:t>
      </w:r>
      <w:r w:rsidR="00C17F1A" w:rsidRPr="00651411">
        <w:rPr>
          <w:rFonts w:ascii="Book Antiqua" w:hAnsi="Book Antiqua" w:cs="Arial"/>
          <w:szCs w:val="24"/>
        </w:rPr>
        <w:t>-</w:t>
      </w:r>
      <w:r w:rsidR="001939B8" w:rsidRPr="00651411">
        <w:rPr>
          <w:rFonts w:ascii="Book Antiqua" w:hAnsi="Book Antiqua" w:cs="Arial"/>
          <w:szCs w:val="24"/>
        </w:rPr>
        <w:t>abdominal DT</w:t>
      </w:r>
      <w:r w:rsidR="00356B13" w:rsidRPr="00651411">
        <w:rPr>
          <w:rFonts w:ascii="Book Antiqua" w:hAnsi="Book Antiqua" w:cs="Arial"/>
          <w:szCs w:val="24"/>
        </w:rPr>
        <w:t xml:space="preserve"> has been</w:t>
      </w:r>
      <w:r w:rsidRPr="00651411">
        <w:rPr>
          <w:rFonts w:ascii="Book Antiqua" w:hAnsi="Book Antiqua" w:cs="Arial"/>
          <w:szCs w:val="24"/>
        </w:rPr>
        <w:t xml:space="preserve"> </w:t>
      </w:r>
      <w:r w:rsidR="00356B13" w:rsidRPr="00651411">
        <w:rPr>
          <w:rFonts w:ascii="Book Antiqua" w:hAnsi="Book Antiqua" w:cs="Arial"/>
          <w:szCs w:val="24"/>
        </w:rPr>
        <w:t>considerably related to</w:t>
      </w:r>
      <w:r w:rsidR="00C5770F" w:rsidRPr="00651411">
        <w:rPr>
          <w:rFonts w:ascii="Book Antiqua" w:hAnsi="Book Antiqua" w:cs="Arial"/>
          <w:szCs w:val="24"/>
        </w:rPr>
        <w:t xml:space="preserve"> GIST</w:t>
      </w:r>
      <w:r w:rsidR="003B21EC"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3B21EC" w:rsidRPr="00651411">
        <w:rPr>
          <w:rFonts w:ascii="Book Antiqua" w:hAnsi="Book Antiqua" w:cs="Arial"/>
          <w:szCs w:val="24"/>
        </w:rPr>
      </w:r>
      <w:r w:rsidR="003B21EC"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[3]</w:t>
      </w:r>
      <w:r w:rsidR="003B21EC" w:rsidRPr="00651411">
        <w:rPr>
          <w:rFonts w:ascii="Book Antiqua" w:hAnsi="Book Antiqua" w:cs="Arial"/>
          <w:szCs w:val="24"/>
        </w:rPr>
        <w:fldChar w:fldCharType="end"/>
      </w:r>
      <w:r w:rsidR="00B8384C" w:rsidRPr="00651411">
        <w:rPr>
          <w:rFonts w:ascii="Book Antiqua" w:hAnsi="Book Antiqua" w:cs="Arial"/>
          <w:szCs w:val="24"/>
        </w:rPr>
        <w:t xml:space="preserve"> and should be included as a differential diagnosis in cases of occurrence of new single lesion in patients with GIST</w:t>
      </w:r>
      <w:r w:rsidR="001939B8" w:rsidRPr="00651411">
        <w:rPr>
          <w:rFonts w:ascii="Book Antiqua" w:hAnsi="Book Antiqua" w:cs="Arial"/>
          <w:szCs w:val="24"/>
        </w:rPr>
        <w:t>.</w:t>
      </w:r>
      <w:r w:rsidR="00923BC1" w:rsidRPr="00651411">
        <w:rPr>
          <w:rFonts w:ascii="Book Antiqua" w:hAnsi="Book Antiqua" w:cs="Arial"/>
          <w:szCs w:val="24"/>
        </w:rPr>
        <w:t xml:space="preserve"> </w:t>
      </w:r>
      <w:r w:rsidR="00895E54" w:rsidRPr="00651411">
        <w:rPr>
          <w:rFonts w:ascii="Book Antiqua" w:hAnsi="Book Antiqua" w:cs="Arial"/>
          <w:szCs w:val="24"/>
        </w:rPr>
        <w:t>The present case series provide clinical information on the preoperative approach in suspect</w:t>
      </w:r>
      <w:r w:rsidR="00B8384C" w:rsidRPr="00651411">
        <w:rPr>
          <w:rFonts w:ascii="Book Antiqua" w:hAnsi="Book Antiqua" w:cs="Arial"/>
          <w:szCs w:val="24"/>
        </w:rPr>
        <w:t>ing</w:t>
      </w:r>
      <w:r w:rsidR="00895E54" w:rsidRPr="00651411">
        <w:rPr>
          <w:rFonts w:ascii="Book Antiqua" w:hAnsi="Book Antiqua" w:cs="Arial"/>
          <w:szCs w:val="24"/>
        </w:rPr>
        <w:t xml:space="preserve"> intra-abdominal DT in patients with GIST</w:t>
      </w:r>
      <w:r w:rsidR="00B8384C" w:rsidRPr="00651411">
        <w:rPr>
          <w:rFonts w:ascii="Book Antiqua" w:hAnsi="Book Antiqua" w:cs="Arial"/>
          <w:szCs w:val="24"/>
        </w:rPr>
        <w:t xml:space="preserve">, since excisional biopsy is necessary for the diagnosis of intra-abdominal DT. </w:t>
      </w:r>
      <w:r w:rsidRPr="00651411">
        <w:rPr>
          <w:rFonts w:ascii="Book Antiqua" w:hAnsi="Book Antiqua" w:cs="Arial"/>
          <w:szCs w:val="24"/>
        </w:rPr>
        <w:t>Moreover, t</w:t>
      </w:r>
      <w:r w:rsidR="007A69E2" w:rsidRPr="00651411">
        <w:rPr>
          <w:rFonts w:ascii="Book Antiqua" w:hAnsi="Book Antiqua" w:cs="Arial"/>
          <w:szCs w:val="24"/>
        </w:rPr>
        <w:t>h</w:t>
      </w:r>
      <w:r w:rsidRPr="00651411">
        <w:rPr>
          <w:rFonts w:ascii="Book Antiqua" w:hAnsi="Book Antiqua" w:cs="Arial"/>
          <w:szCs w:val="24"/>
        </w:rPr>
        <w:t>e</w:t>
      </w:r>
      <w:r w:rsidR="007A69E2" w:rsidRPr="00651411">
        <w:rPr>
          <w:rFonts w:ascii="Book Antiqua" w:hAnsi="Book Antiqua" w:cs="Arial"/>
          <w:szCs w:val="24"/>
        </w:rPr>
        <w:t xml:space="preserve"> present </w:t>
      </w:r>
      <w:r w:rsidR="00B8384C" w:rsidRPr="00651411">
        <w:rPr>
          <w:rFonts w:ascii="Book Antiqua" w:hAnsi="Book Antiqua" w:cs="Arial"/>
          <w:szCs w:val="24"/>
        </w:rPr>
        <w:t xml:space="preserve">case </w:t>
      </w:r>
      <w:r w:rsidR="007A69E2" w:rsidRPr="00651411">
        <w:rPr>
          <w:rFonts w:ascii="Book Antiqua" w:hAnsi="Book Antiqua" w:cs="Arial"/>
          <w:szCs w:val="24"/>
        </w:rPr>
        <w:t>series describe</w:t>
      </w:r>
      <w:r w:rsidR="00B8384C" w:rsidRPr="00651411">
        <w:rPr>
          <w:rFonts w:ascii="Book Antiqua" w:hAnsi="Book Antiqua" w:cs="Arial"/>
          <w:szCs w:val="24"/>
        </w:rPr>
        <w:t>d</w:t>
      </w:r>
      <w:r w:rsidR="007A69E2" w:rsidRPr="00651411">
        <w:rPr>
          <w:rFonts w:ascii="Book Antiqua" w:hAnsi="Book Antiqua" w:cs="Arial"/>
          <w:szCs w:val="24"/>
        </w:rPr>
        <w:t xml:space="preserve"> </w:t>
      </w:r>
      <w:r w:rsidRPr="00651411">
        <w:rPr>
          <w:rFonts w:ascii="Book Antiqua" w:hAnsi="Book Antiqua" w:cs="Arial"/>
          <w:szCs w:val="24"/>
        </w:rPr>
        <w:t xml:space="preserve">in detail the </w:t>
      </w:r>
      <w:r w:rsidR="007A69E2" w:rsidRPr="00651411">
        <w:rPr>
          <w:rFonts w:ascii="Book Antiqua" w:hAnsi="Book Antiqua" w:cs="Arial"/>
          <w:szCs w:val="24"/>
        </w:rPr>
        <w:t xml:space="preserve">characteristic findings of </w:t>
      </w:r>
      <w:r w:rsidR="00B8384C" w:rsidRPr="00651411">
        <w:rPr>
          <w:rFonts w:ascii="Book Antiqua" w:hAnsi="Book Antiqua" w:cs="Arial"/>
          <w:szCs w:val="24"/>
        </w:rPr>
        <w:t xml:space="preserve">DT on </w:t>
      </w:r>
      <w:r w:rsidR="007A69E2" w:rsidRPr="00651411">
        <w:rPr>
          <w:rFonts w:ascii="Book Antiqua" w:hAnsi="Book Antiqua" w:cs="Arial"/>
          <w:szCs w:val="24"/>
        </w:rPr>
        <w:t xml:space="preserve">CT or </w:t>
      </w:r>
      <w:r w:rsidR="00B8384C" w:rsidRPr="00651411">
        <w:rPr>
          <w:rFonts w:ascii="Book Antiqua" w:hAnsi="Book Antiqua" w:cs="Arial"/>
          <w:szCs w:val="24"/>
          <w:vertAlign w:val="superscript"/>
        </w:rPr>
        <w:t>18</w:t>
      </w:r>
      <w:r w:rsidRPr="00651411">
        <w:rPr>
          <w:rFonts w:ascii="Book Antiqua" w:hAnsi="Book Antiqua" w:cs="Arial"/>
          <w:szCs w:val="24"/>
        </w:rPr>
        <w:t>F</w:t>
      </w:r>
      <w:r w:rsidR="00664257" w:rsidRPr="00651411">
        <w:rPr>
          <w:rFonts w:ascii="Book Antiqua" w:hAnsi="Book Antiqua" w:cs="Arial"/>
          <w:szCs w:val="24"/>
        </w:rPr>
        <w:t>D</w:t>
      </w:r>
      <w:r w:rsidRPr="00651411">
        <w:rPr>
          <w:rFonts w:ascii="Book Antiqua" w:hAnsi="Book Antiqua" w:cs="Arial"/>
          <w:szCs w:val="24"/>
        </w:rPr>
        <w:t>G-</w:t>
      </w:r>
      <w:r w:rsidR="007A69E2" w:rsidRPr="00651411">
        <w:rPr>
          <w:rFonts w:ascii="Book Antiqua" w:hAnsi="Book Antiqua" w:cs="Arial"/>
          <w:szCs w:val="24"/>
        </w:rPr>
        <w:t>PET</w:t>
      </w:r>
      <w:r w:rsidR="00F44441" w:rsidRPr="00651411">
        <w:rPr>
          <w:rFonts w:ascii="Book Antiqua" w:hAnsi="Book Antiqua" w:cs="Arial"/>
          <w:szCs w:val="24"/>
        </w:rPr>
        <w:t>.</w:t>
      </w:r>
      <w:r w:rsidR="00F60CE4" w:rsidRPr="00651411">
        <w:rPr>
          <w:rFonts w:ascii="Book Antiqua" w:hAnsi="Book Antiqua" w:cs="Arial"/>
          <w:szCs w:val="24"/>
        </w:rPr>
        <w:t xml:space="preserve"> </w:t>
      </w:r>
      <w:r w:rsidR="00B8384C" w:rsidRPr="00651411">
        <w:rPr>
          <w:rFonts w:ascii="Book Antiqua" w:hAnsi="Book Antiqua" w:cs="Arial"/>
          <w:szCs w:val="24"/>
        </w:rPr>
        <w:t>The following clinical conditions and radiological findings contributed to the suspicion of intra-abdominal DTs</w:t>
      </w:r>
      <w:r w:rsidR="00B8384C" w:rsidRPr="00651411">
        <w:rPr>
          <w:rFonts w:ascii="Book Antiqua" w:hAnsi="Book Antiqua" w:cs="Arial"/>
          <w:bCs/>
          <w:szCs w:val="24"/>
        </w:rPr>
        <w:t xml:space="preserve">: </w:t>
      </w:r>
      <w:r w:rsidR="00FF6331" w:rsidRPr="00651411">
        <w:rPr>
          <w:rFonts w:ascii="Book Antiqua" w:hAnsi="Book Antiqua" w:cs="Arial"/>
          <w:bCs/>
          <w:szCs w:val="24"/>
          <w:lang w:eastAsia="zh-CN"/>
        </w:rPr>
        <w:t>(</w:t>
      </w:r>
      <w:r w:rsidR="00B8384C" w:rsidRPr="00651411">
        <w:rPr>
          <w:rFonts w:ascii="Book Antiqua" w:hAnsi="Book Antiqua" w:cs="Arial"/>
          <w:szCs w:val="24"/>
        </w:rPr>
        <w:t xml:space="preserve">1) </w:t>
      </w:r>
      <w:r w:rsidR="00FF6331" w:rsidRPr="00651411">
        <w:rPr>
          <w:rFonts w:ascii="Book Antiqua" w:hAnsi="Book Antiqua" w:cs="Arial"/>
          <w:szCs w:val="24"/>
        </w:rPr>
        <w:t>O</w:t>
      </w:r>
      <w:r w:rsidR="00B8384C" w:rsidRPr="00651411">
        <w:rPr>
          <w:rFonts w:ascii="Book Antiqua" w:hAnsi="Book Antiqua" w:cs="Arial"/>
          <w:szCs w:val="24"/>
        </w:rPr>
        <w:t xml:space="preserve">ccurrence of a new single lesion in the peritoneum around the surgical sites of GIST resection; </w:t>
      </w:r>
      <w:r w:rsidR="00FF6331" w:rsidRPr="00651411">
        <w:rPr>
          <w:rFonts w:ascii="Book Antiqua" w:hAnsi="Book Antiqua" w:cs="Arial"/>
          <w:szCs w:val="24"/>
          <w:lang w:eastAsia="zh-CN"/>
        </w:rPr>
        <w:t>(</w:t>
      </w:r>
      <w:r w:rsidR="00B8384C" w:rsidRPr="00651411">
        <w:rPr>
          <w:rFonts w:ascii="Book Antiqua" w:hAnsi="Book Antiqua" w:cs="Arial"/>
          <w:szCs w:val="24"/>
        </w:rPr>
        <w:t xml:space="preserve">2) uncontrolled lesion with imatinib while other lesions being controlled with imatinib; </w:t>
      </w:r>
      <w:r w:rsidR="00FF6331" w:rsidRPr="00651411">
        <w:rPr>
          <w:rFonts w:ascii="Book Antiqua" w:hAnsi="Book Antiqua" w:cs="Arial"/>
          <w:szCs w:val="24"/>
          <w:lang w:eastAsia="zh-CN"/>
        </w:rPr>
        <w:t>(</w:t>
      </w:r>
      <w:r w:rsidR="00B8384C" w:rsidRPr="00651411">
        <w:rPr>
          <w:rFonts w:ascii="Book Antiqua" w:hAnsi="Book Antiqua" w:cs="Arial"/>
          <w:szCs w:val="24"/>
        </w:rPr>
        <w:t xml:space="preserve">3) </w:t>
      </w:r>
      <w:r w:rsidR="00BD0261" w:rsidRPr="00651411">
        <w:rPr>
          <w:rFonts w:ascii="Book Antiqua" w:hAnsi="Book Antiqua" w:cs="Arial"/>
          <w:szCs w:val="24"/>
        </w:rPr>
        <w:t xml:space="preserve">well-defined ovoid </w:t>
      </w:r>
      <w:r w:rsidR="00B8384C" w:rsidRPr="00651411">
        <w:rPr>
          <w:rFonts w:ascii="Book Antiqua" w:hAnsi="Book Antiqua" w:cs="Arial"/>
          <w:szCs w:val="24"/>
        </w:rPr>
        <w:t xml:space="preserve">shaped lesion with delayed or mild enhancement and absence of necrosis, hemorrhage, and cystic change on </w:t>
      </w:r>
      <w:r w:rsidR="00443BA9" w:rsidRPr="00651411">
        <w:rPr>
          <w:rFonts w:ascii="Book Antiqua" w:hAnsi="Book Antiqua" w:cs="Arial"/>
          <w:szCs w:val="24"/>
          <w:lang w:eastAsia="zh-CN"/>
        </w:rPr>
        <w:t>CT</w:t>
      </w:r>
      <w:r w:rsidR="00B8384C" w:rsidRPr="00651411">
        <w:rPr>
          <w:rFonts w:ascii="Book Antiqua" w:hAnsi="Book Antiqua" w:cs="Arial"/>
          <w:szCs w:val="24"/>
        </w:rPr>
        <w:t xml:space="preserve">; and </w:t>
      </w:r>
      <w:r w:rsidR="00FF6331" w:rsidRPr="00651411">
        <w:rPr>
          <w:rFonts w:ascii="Book Antiqua" w:hAnsi="Book Antiqua" w:cs="Arial"/>
          <w:szCs w:val="24"/>
          <w:lang w:eastAsia="zh-CN"/>
        </w:rPr>
        <w:t>(</w:t>
      </w:r>
      <w:r w:rsidR="00B8384C" w:rsidRPr="00651411">
        <w:rPr>
          <w:rFonts w:ascii="Book Antiqua" w:hAnsi="Book Antiqua" w:cs="Arial"/>
          <w:szCs w:val="24"/>
        </w:rPr>
        <w:t xml:space="preserve">4) a lesion showing mild or no hypermetabolic activity (low values of </w:t>
      </w:r>
      <w:proofErr w:type="spellStart"/>
      <w:r w:rsidR="00B8384C" w:rsidRPr="00651411">
        <w:rPr>
          <w:rFonts w:ascii="Book Antiqua" w:hAnsi="Book Antiqua" w:cs="Arial"/>
          <w:szCs w:val="24"/>
        </w:rPr>
        <w:t>SUV</w:t>
      </w:r>
      <w:r w:rsidR="00B8384C" w:rsidRPr="00651411">
        <w:rPr>
          <w:rFonts w:ascii="Book Antiqua" w:hAnsi="Book Antiqua" w:cs="Arial"/>
          <w:szCs w:val="24"/>
          <w:vertAlign w:val="subscript"/>
        </w:rPr>
        <w:t>max</w:t>
      </w:r>
      <w:proofErr w:type="spellEnd"/>
      <w:r w:rsidR="00B8384C" w:rsidRPr="00651411">
        <w:rPr>
          <w:rFonts w:ascii="Book Antiqua" w:hAnsi="Book Antiqua" w:cs="Arial"/>
          <w:szCs w:val="24"/>
        </w:rPr>
        <w:t xml:space="preserve">) on </w:t>
      </w:r>
      <w:r w:rsidR="00B8384C" w:rsidRPr="00651411">
        <w:rPr>
          <w:rFonts w:ascii="Book Antiqua" w:hAnsi="Book Antiqua" w:cs="Arial"/>
          <w:szCs w:val="24"/>
          <w:vertAlign w:val="superscript"/>
        </w:rPr>
        <w:t>18</w:t>
      </w:r>
      <w:r w:rsidR="00B8384C" w:rsidRPr="00651411">
        <w:rPr>
          <w:rFonts w:ascii="Book Antiqua" w:hAnsi="Book Antiqua" w:cs="Arial"/>
          <w:szCs w:val="24"/>
        </w:rPr>
        <w:t>FDG-PET, contrary to initially hyperactive lesion of GIST.</w:t>
      </w:r>
    </w:p>
    <w:p w14:paraId="6CCE6E34" w14:textId="22A45827" w:rsidR="00CE430E" w:rsidRPr="00651411" w:rsidRDefault="00F77661" w:rsidP="00FF6331">
      <w:pPr>
        <w:wordWrap/>
        <w:snapToGrid w:val="0"/>
        <w:spacing w:line="360" w:lineRule="auto"/>
        <w:ind w:firstLineChars="100" w:firstLine="240"/>
        <w:contextualSpacing/>
        <w:rPr>
          <w:rFonts w:ascii="Book Antiqua" w:eastAsia="等线" w:hAnsi="Book Antiqua" w:cs="Arial"/>
          <w:szCs w:val="24"/>
          <w:lang w:eastAsia="zh-CN"/>
        </w:rPr>
      </w:pPr>
      <w:r w:rsidRPr="00651411">
        <w:rPr>
          <w:rFonts w:ascii="Book Antiqua" w:hAnsi="Book Antiqua" w:cs="Arial"/>
          <w:szCs w:val="24"/>
        </w:rPr>
        <w:t>Table 2 summarizes 27</w:t>
      </w:r>
      <w:r w:rsidR="00332D0D" w:rsidRPr="00651411">
        <w:rPr>
          <w:rFonts w:ascii="Book Antiqua" w:hAnsi="Book Antiqua" w:cs="Arial"/>
          <w:szCs w:val="24"/>
        </w:rPr>
        <w:t xml:space="preserve"> p</w:t>
      </w:r>
      <w:r w:rsidR="008A55A6" w:rsidRPr="00651411">
        <w:rPr>
          <w:rFonts w:ascii="Book Antiqua" w:hAnsi="Book Antiqua" w:cs="Arial"/>
          <w:szCs w:val="24"/>
        </w:rPr>
        <w:t>revious</w:t>
      </w:r>
      <w:r w:rsidR="00332D0D" w:rsidRPr="00651411">
        <w:rPr>
          <w:rFonts w:ascii="Book Antiqua" w:hAnsi="Book Antiqua" w:cs="Arial"/>
          <w:szCs w:val="24"/>
        </w:rPr>
        <w:t>ly reported</w:t>
      </w:r>
      <w:r w:rsidR="00FB6176" w:rsidRPr="00651411">
        <w:rPr>
          <w:rFonts w:ascii="Book Antiqua" w:hAnsi="Book Antiqua" w:cs="Arial"/>
          <w:szCs w:val="24"/>
        </w:rPr>
        <w:t xml:space="preserve"> cases</w:t>
      </w:r>
      <w:r w:rsidR="00C5770F" w:rsidRPr="00651411">
        <w:rPr>
          <w:rFonts w:ascii="Book Antiqua" w:hAnsi="Book Antiqua" w:cs="Arial"/>
          <w:szCs w:val="24"/>
        </w:rPr>
        <w:t xml:space="preserve"> of </w:t>
      </w:r>
      <w:r w:rsidR="005B7A2F" w:rsidRPr="00651411">
        <w:rPr>
          <w:rFonts w:ascii="Book Antiqua" w:hAnsi="Book Antiqua" w:cs="Arial"/>
          <w:szCs w:val="24"/>
        </w:rPr>
        <w:t xml:space="preserve">DT </w:t>
      </w:r>
      <w:r w:rsidR="00332D0D" w:rsidRPr="00651411">
        <w:rPr>
          <w:rFonts w:ascii="Book Antiqua" w:hAnsi="Book Antiqua" w:cs="Arial"/>
          <w:szCs w:val="24"/>
        </w:rPr>
        <w:t xml:space="preserve">after </w:t>
      </w:r>
      <w:r w:rsidR="005B7A2F" w:rsidRPr="00651411">
        <w:rPr>
          <w:rFonts w:ascii="Book Antiqua" w:hAnsi="Book Antiqua" w:cs="Arial"/>
          <w:szCs w:val="24"/>
        </w:rPr>
        <w:t>GIST</w:t>
      </w:r>
      <w:r w:rsidR="00FF6331"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LDUtOV08L3N0eWxlPjwvRGlzcGxheVRleHQ+PHJlY29yZD48cmVjLW51bWJlcj4zPC9yZWMtbnVt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</w:fldData>
        </w:fldChar>
      </w:r>
      <w:r w:rsidR="00FF6331" w:rsidRPr="00651411">
        <w:rPr>
          <w:rFonts w:ascii="Book Antiqua" w:hAnsi="Book Antiqua" w:cs="Arial"/>
          <w:szCs w:val="24"/>
        </w:rPr>
        <w:instrText xml:space="preserve"> ADDIN EN.CITE </w:instrText>
      </w:r>
      <w:r w:rsidR="00FF6331" w:rsidRPr="00651411">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LDUtOV08L3N0eWxlPjwvRGlzcGxheVRleHQ+PHJlY29yZD48cmVjLW51bWJlcj4zPC9yZWMtbnVt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</w:fldData>
        </w:fldChar>
      </w:r>
      <w:r w:rsidR="00FF6331" w:rsidRPr="00651411">
        <w:rPr>
          <w:rFonts w:ascii="Book Antiqua" w:hAnsi="Book Antiqua" w:cs="Arial"/>
          <w:szCs w:val="24"/>
        </w:rPr>
        <w:instrText xml:space="preserve"> ADDIN EN.CITE.DATA </w:instrText>
      </w:r>
      <w:r w:rsidR="00FF6331" w:rsidRPr="00651411">
        <w:rPr>
          <w:rFonts w:ascii="Book Antiqua" w:hAnsi="Book Antiqua" w:cs="Arial"/>
          <w:szCs w:val="24"/>
        </w:rPr>
      </w:r>
      <w:r w:rsidR="00FF6331" w:rsidRPr="00651411">
        <w:rPr>
          <w:rFonts w:ascii="Book Antiqua" w:hAnsi="Book Antiqua" w:cs="Arial"/>
          <w:szCs w:val="24"/>
        </w:rPr>
        <w:fldChar w:fldCharType="end"/>
      </w:r>
      <w:r w:rsidR="00FF6331" w:rsidRPr="00651411">
        <w:rPr>
          <w:rFonts w:ascii="Book Antiqua" w:hAnsi="Book Antiqua" w:cs="Arial"/>
          <w:szCs w:val="24"/>
        </w:rPr>
      </w:r>
      <w:r w:rsidR="00FF6331" w:rsidRPr="00651411">
        <w:rPr>
          <w:rFonts w:ascii="Book Antiqua" w:hAnsi="Book Antiqua" w:cs="Arial"/>
          <w:szCs w:val="24"/>
        </w:rPr>
        <w:fldChar w:fldCharType="separate"/>
      </w:r>
      <w:r w:rsidR="00FF6331" w:rsidRPr="00651411">
        <w:rPr>
          <w:rFonts w:ascii="Book Antiqua" w:hAnsi="Book Antiqua" w:cs="Arial"/>
          <w:noProof/>
          <w:szCs w:val="24"/>
          <w:vertAlign w:val="superscript"/>
        </w:rPr>
        <w:t>[3,5-9]</w:t>
      </w:r>
      <w:r w:rsidR="00FF6331" w:rsidRPr="00651411">
        <w:rPr>
          <w:rFonts w:ascii="Book Antiqua" w:hAnsi="Book Antiqua" w:cs="Arial"/>
          <w:szCs w:val="24"/>
        </w:rPr>
        <w:fldChar w:fldCharType="end"/>
      </w:r>
      <w:r w:rsidR="00FB6176" w:rsidRPr="00651411">
        <w:rPr>
          <w:rFonts w:ascii="Book Antiqua" w:hAnsi="Book Antiqua" w:cs="Arial"/>
          <w:szCs w:val="24"/>
        </w:rPr>
        <w:t xml:space="preserve">. </w:t>
      </w:r>
      <w:r w:rsidR="00332D0D" w:rsidRPr="00651411">
        <w:rPr>
          <w:rFonts w:ascii="Book Antiqua" w:hAnsi="Book Antiqua" w:cs="Arial"/>
          <w:szCs w:val="24"/>
        </w:rPr>
        <w:t xml:space="preserve">The </w:t>
      </w:r>
      <w:r w:rsidRPr="00651411">
        <w:rPr>
          <w:rFonts w:ascii="Book Antiqua" w:hAnsi="Book Antiqua" w:cs="Arial"/>
          <w:szCs w:val="24"/>
        </w:rPr>
        <w:t xml:space="preserve">study population was predominantly </w:t>
      </w:r>
      <w:r w:rsidR="009E4BDD" w:rsidRPr="00651411">
        <w:rPr>
          <w:rFonts w:ascii="Book Antiqua" w:hAnsi="Book Antiqua" w:cs="Arial"/>
          <w:szCs w:val="24"/>
        </w:rPr>
        <w:t xml:space="preserve">male </w:t>
      </w:r>
      <w:r w:rsidR="00D82FC0" w:rsidRPr="00651411">
        <w:rPr>
          <w:rFonts w:ascii="Book Antiqua" w:hAnsi="Book Antiqua" w:cs="Arial"/>
          <w:szCs w:val="24"/>
        </w:rPr>
        <w:t>(one case showed no gender data)</w:t>
      </w:r>
      <w:r w:rsidRPr="00651411">
        <w:rPr>
          <w:rFonts w:ascii="Book Antiqua" w:hAnsi="Book Antiqua" w:cs="Arial"/>
          <w:szCs w:val="24"/>
        </w:rPr>
        <w:t>,</w:t>
      </w:r>
      <w:r w:rsidR="00BF2DC6" w:rsidRPr="00651411">
        <w:rPr>
          <w:rFonts w:ascii="Book Antiqua" w:hAnsi="Book Antiqua" w:cs="Arial"/>
          <w:szCs w:val="24"/>
        </w:rPr>
        <w:t xml:space="preserve"> and </w:t>
      </w:r>
      <w:r w:rsidR="00332D0D" w:rsidRPr="00651411">
        <w:rPr>
          <w:rFonts w:ascii="Book Antiqua" w:hAnsi="Book Antiqua" w:cs="Arial"/>
          <w:szCs w:val="24"/>
        </w:rPr>
        <w:t xml:space="preserve">the </w:t>
      </w:r>
      <w:r w:rsidR="00BF2DC6" w:rsidRPr="00651411">
        <w:rPr>
          <w:rFonts w:ascii="Book Antiqua" w:hAnsi="Book Antiqua" w:cs="Arial"/>
          <w:szCs w:val="24"/>
        </w:rPr>
        <w:t xml:space="preserve">median age </w:t>
      </w:r>
      <w:r w:rsidRPr="00651411">
        <w:rPr>
          <w:rFonts w:ascii="Book Antiqua" w:hAnsi="Book Antiqua" w:cs="Arial"/>
          <w:szCs w:val="24"/>
        </w:rPr>
        <w:t xml:space="preserve">of the included patients </w:t>
      </w:r>
      <w:r w:rsidR="00BF2DC6" w:rsidRPr="00651411">
        <w:rPr>
          <w:rFonts w:ascii="Book Antiqua" w:hAnsi="Book Antiqua" w:cs="Arial"/>
          <w:szCs w:val="24"/>
        </w:rPr>
        <w:t xml:space="preserve">was </w:t>
      </w:r>
      <w:r w:rsidR="00C5770F" w:rsidRPr="00651411">
        <w:rPr>
          <w:rFonts w:ascii="Book Antiqua" w:hAnsi="Book Antiqua" w:cs="Arial"/>
          <w:szCs w:val="24"/>
        </w:rPr>
        <w:t>58</w:t>
      </w:r>
      <w:r w:rsidR="00E50670" w:rsidRPr="00651411">
        <w:rPr>
          <w:rFonts w:ascii="Book Antiqua" w:hAnsi="Book Antiqua" w:cs="Arial"/>
          <w:szCs w:val="24"/>
        </w:rPr>
        <w:t xml:space="preserve"> years</w:t>
      </w:r>
      <w:r w:rsidR="00BF2DC6" w:rsidRPr="00651411">
        <w:rPr>
          <w:rFonts w:ascii="Book Antiqua" w:hAnsi="Book Antiqua" w:cs="Arial"/>
          <w:szCs w:val="24"/>
        </w:rPr>
        <w:t xml:space="preserve"> (range</w:t>
      </w:r>
      <w:r w:rsidR="00332D0D" w:rsidRPr="00651411">
        <w:rPr>
          <w:rFonts w:ascii="Book Antiqua" w:hAnsi="Book Antiqua" w:cs="Arial"/>
          <w:szCs w:val="24"/>
        </w:rPr>
        <w:t>:</w:t>
      </w:r>
      <w:r w:rsidR="00BF2DC6" w:rsidRPr="00651411">
        <w:rPr>
          <w:rFonts w:ascii="Book Antiqua" w:hAnsi="Book Antiqua" w:cs="Arial"/>
          <w:szCs w:val="24"/>
        </w:rPr>
        <w:t xml:space="preserve"> </w:t>
      </w:r>
      <w:r w:rsidR="00C5770F" w:rsidRPr="00651411">
        <w:rPr>
          <w:rFonts w:ascii="Book Antiqua" w:hAnsi="Book Antiqua" w:cs="Arial"/>
          <w:szCs w:val="24"/>
        </w:rPr>
        <w:t>34</w:t>
      </w:r>
      <w:r w:rsidRPr="00651411">
        <w:rPr>
          <w:rFonts w:ascii="Book Antiqua" w:hAnsi="Book Antiqua" w:cs="Arial"/>
          <w:szCs w:val="24"/>
        </w:rPr>
        <w:t>–</w:t>
      </w:r>
      <w:r w:rsidR="00C5770F" w:rsidRPr="00651411">
        <w:rPr>
          <w:rFonts w:ascii="Book Antiqua" w:hAnsi="Book Antiqua" w:cs="Arial"/>
          <w:szCs w:val="24"/>
        </w:rPr>
        <w:t>74</w:t>
      </w:r>
      <w:r w:rsidR="00332D0D" w:rsidRPr="00651411">
        <w:rPr>
          <w:rFonts w:ascii="Book Antiqua" w:hAnsi="Book Antiqua" w:cs="Arial"/>
          <w:szCs w:val="24"/>
        </w:rPr>
        <w:t xml:space="preserve"> years</w:t>
      </w:r>
      <w:r w:rsidR="00BF2DC6" w:rsidRPr="00651411">
        <w:rPr>
          <w:rFonts w:ascii="Book Antiqua" w:hAnsi="Book Antiqua" w:cs="Arial"/>
          <w:szCs w:val="24"/>
        </w:rPr>
        <w:t xml:space="preserve">). </w:t>
      </w:r>
      <w:r w:rsidR="00E50670" w:rsidRPr="00651411">
        <w:rPr>
          <w:rFonts w:ascii="Book Antiqua" w:hAnsi="Book Antiqua" w:cs="Arial"/>
          <w:szCs w:val="24"/>
        </w:rPr>
        <w:t>Primary loc</w:t>
      </w:r>
      <w:r w:rsidR="00C5770F" w:rsidRPr="00651411">
        <w:rPr>
          <w:rFonts w:ascii="Book Antiqua" w:hAnsi="Book Antiqua" w:cs="Arial"/>
          <w:szCs w:val="24"/>
        </w:rPr>
        <w:t>ations of GIST were</w:t>
      </w:r>
      <w:r w:rsidR="00332D0D" w:rsidRPr="00651411">
        <w:rPr>
          <w:rFonts w:ascii="Book Antiqua" w:hAnsi="Book Antiqua" w:cs="Arial"/>
          <w:szCs w:val="24"/>
        </w:rPr>
        <w:t xml:space="preserve"> the</w:t>
      </w:r>
      <w:r w:rsidR="00C5770F" w:rsidRPr="00651411">
        <w:rPr>
          <w:rFonts w:ascii="Book Antiqua" w:hAnsi="Book Antiqua" w:cs="Arial"/>
          <w:szCs w:val="24"/>
        </w:rPr>
        <w:t xml:space="preserve"> stomach (</w:t>
      </w:r>
      <w:r w:rsidR="00C5770F" w:rsidRPr="00651411">
        <w:rPr>
          <w:rFonts w:ascii="Book Antiqua" w:hAnsi="Book Antiqua" w:cs="Arial"/>
          <w:i/>
          <w:szCs w:val="24"/>
        </w:rPr>
        <w:t>n</w:t>
      </w:r>
      <w:r w:rsidRPr="00651411">
        <w:rPr>
          <w:rFonts w:ascii="Book Antiqua" w:hAnsi="Book Antiqua" w:cs="Arial"/>
          <w:szCs w:val="24"/>
        </w:rPr>
        <w:t xml:space="preserve"> </w:t>
      </w:r>
      <w:r w:rsidR="00C5770F" w:rsidRPr="00651411">
        <w:rPr>
          <w:rFonts w:ascii="Book Antiqua" w:hAnsi="Book Antiqua" w:cs="Arial"/>
          <w:szCs w:val="24"/>
        </w:rPr>
        <w:t>=</w:t>
      </w:r>
      <w:r w:rsidRPr="00651411">
        <w:rPr>
          <w:rFonts w:ascii="Book Antiqua" w:hAnsi="Book Antiqua" w:cs="Arial"/>
          <w:szCs w:val="24"/>
        </w:rPr>
        <w:t xml:space="preserve"> </w:t>
      </w:r>
      <w:r w:rsidR="00C5770F" w:rsidRPr="00651411">
        <w:rPr>
          <w:rFonts w:ascii="Book Antiqua" w:hAnsi="Book Antiqua" w:cs="Arial"/>
          <w:szCs w:val="24"/>
        </w:rPr>
        <w:t>20), small bowel (</w:t>
      </w:r>
      <w:r w:rsidR="00C5770F" w:rsidRPr="00651411">
        <w:rPr>
          <w:rFonts w:ascii="Book Antiqua" w:hAnsi="Book Antiqua" w:cs="Arial"/>
          <w:i/>
          <w:szCs w:val="24"/>
        </w:rPr>
        <w:t>n</w:t>
      </w:r>
      <w:r w:rsidRPr="00651411">
        <w:rPr>
          <w:rFonts w:ascii="Book Antiqua" w:hAnsi="Book Antiqua" w:cs="Arial"/>
          <w:szCs w:val="24"/>
        </w:rPr>
        <w:t xml:space="preserve"> </w:t>
      </w:r>
      <w:r w:rsidR="00C5770F" w:rsidRPr="00651411">
        <w:rPr>
          <w:rFonts w:ascii="Book Antiqua" w:hAnsi="Book Antiqua" w:cs="Arial"/>
          <w:szCs w:val="24"/>
        </w:rPr>
        <w:t>=</w:t>
      </w:r>
      <w:r w:rsidRPr="00651411">
        <w:rPr>
          <w:rFonts w:ascii="Book Antiqua" w:hAnsi="Book Antiqua" w:cs="Arial"/>
          <w:szCs w:val="24"/>
        </w:rPr>
        <w:t xml:space="preserve"> </w:t>
      </w:r>
      <w:r w:rsidR="00C5770F" w:rsidRPr="00651411">
        <w:rPr>
          <w:rFonts w:ascii="Book Antiqua" w:hAnsi="Book Antiqua" w:cs="Arial"/>
          <w:szCs w:val="24"/>
        </w:rPr>
        <w:t>11), and peritoneum (</w:t>
      </w:r>
      <w:r w:rsidR="00C5770F" w:rsidRPr="00651411">
        <w:rPr>
          <w:rFonts w:ascii="Book Antiqua" w:hAnsi="Book Antiqua" w:cs="Arial"/>
          <w:i/>
          <w:szCs w:val="24"/>
        </w:rPr>
        <w:t>n</w:t>
      </w:r>
      <w:r w:rsidRPr="00651411">
        <w:rPr>
          <w:rFonts w:ascii="Book Antiqua" w:hAnsi="Book Antiqua" w:cs="Arial"/>
          <w:szCs w:val="24"/>
        </w:rPr>
        <w:t xml:space="preserve"> </w:t>
      </w:r>
      <w:r w:rsidR="00C5770F" w:rsidRPr="00651411">
        <w:rPr>
          <w:rFonts w:ascii="Book Antiqua" w:hAnsi="Book Antiqua" w:cs="Arial"/>
          <w:szCs w:val="24"/>
        </w:rPr>
        <w:t>=</w:t>
      </w:r>
      <w:r w:rsidRPr="00651411">
        <w:rPr>
          <w:rFonts w:ascii="Book Antiqua" w:hAnsi="Book Antiqua" w:cs="Arial"/>
          <w:szCs w:val="24"/>
        </w:rPr>
        <w:t xml:space="preserve"> </w:t>
      </w:r>
      <w:r w:rsidR="00C5770F" w:rsidRPr="00651411">
        <w:rPr>
          <w:rFonts w:ascii="Book Antiqua" w:hAnsi="Book Antiqua" w:cs="Arial"/>
          <w:szCs w:val="24"/>
        </w:rPr>
        <w:t>2</w:t>
      </w:r>
      <w:r w:rsidR="00AA4617" w:rsidRPr="00651411">
        <w:rPr>
          <w:rFonts w:ascii="Book Antiqua" w:hAnsi="Book Antiqua" w:cs="Arial"/>
          <w:szCs w:val="24"/>
        </w:rPr>
        <w:t xml:space="preserve">). </w:t>
      </w:r>
      <w:r w:rsidR="00420D10" w:rsidRPr="00651411">
        <w:rPr>
          <w:rFonts w:ascii="Book Antiqua" w:hAnsi="Book Antiqua" w:cs="Arial"/>
          <w:szCs w:val="24"/>
        </w:rPr>
        <w:t xml:space="preserve">All </w:t>
      </w:r>
      <w:r w:rsidR="00D82FC0" w:rsidRPr="00651411">
        <w:rPr>
          <w:rFonts w:ascii="Book Antiqua" w:hAnsi="Book Antiqua" w:cs="Arial"/>
          <w:szCs w:val="24"/>
        </w:rPr>
        <w:t>patients</w:t>
      </w:r>
      <w:r w:rsidR="00C5770F" w:rsidRPr="00651411">
        <w:rPr>
          <w:rFonts w:ascii="Book Antiqua" w:hAnsi="Book Antiqua" w:cs="Arial"/>
          <w:szCs w:val="24"/>
        </w:rPr>
        <w:t xml:space="preserve"> underwent surgical resection of GIST</w:t>
      </w:r>
      <w:r w:rsidR="00C14202" w:rsidRPr="00651411">
        <w:rPr>
          <w:rFonts w:ascii="Book Antiqua" w:hAnsi="Book Antiqua" w:cs="Arial"/>
          <w:szCs w:val="24"/>
        </w:rPr>
        <w:t>,</w:t>
      </w:r>
      <w:r w:rsidR="00C5770F" w:rsidRPr="00651411">
        <w:rPr>
          <w:rFonts w:ascii="Book Antiqua" w:hAnsi="Book Antiqua" w:cs="Arial"/>
          <w:szCs w:val="24"/>
        </w:rPr>
        <w:t xml:space="preserve"> and 19</w:t>
      </w:r>
      <w:r w:rsidR="00420D10" w:rsidRPr="00651411">
        <w:rPr>
          <w:rFonts w:ascii="Book Antiqua" w:hAnsi="Book Antiqua" w:cs="Arial"/>
          <w:szCs w:val="24"/>
        </w:rPr>
        <w:t xml:space="preserve"> patients were </w:t>
      </w:r>
      <w:r w:rsidR="00BB3F11" w:rsidRPr="00651411">
        <w:rPr>
          <w:rFonts w:ascii="Book Antiqua" w:hAnsi="Book Antiqua" w:cs="Arial"/>
          <w:szCs w:val="24"/>
        </w:rPr>
        <w:t>treated with imatinib</w:t>
      </w:r>
      <w:r w:rsidR="002E77E3" w:rsidRPr="00651411">
        <w:rPr>
          <w:rFonts w:ascii="Book Antiqua" w:hAnsi="Book Antiqua" w:cs="Arial"/>
          <w:szCs w:val="24"/>
        </w:rPr>
        <w:t xml:space="preserve"> </w:t>
      </w:r>
      <w:r w:rsidR="00332D0D" w:rsidRPr="00651411">
        <w:rPr>
          <w:rFonts w:ascii="Book Antiqua" w:hAnsi="Book Antiqua" w:cs="Arial"/>
          <w:szCs w:val="24"/>
        </w:rPr>
        <w:t xml:space="preserve">following the occurrence of </w:t>
      </w:r>
      <w:r w:rsidR="002E77E3" w:rsidRPr="00651411">
        <w:rPr>
          <w:rFonts w:ascii="Book Antiqua" w:hAnsi="Book Antiqua" w:cs="Arial"/>
          <w:szCs w:val="24"/>
        </w:rPr>
        <w:t>new lesions</w:t>
      </w:r>
      <w:r w:rsidR="00420D10" w:rsidRPr="00651411">
        <w:rPr>
          <w:rFonts w:ascii="Book Antiqua" w:hAnsi="Book Antiqua" w:cs="Arial"/>
          <w:szCs w:val="24"/>
        </w:rPr>
        <w:t xml:space="preserve">. </w:t>
      </w:r>
      <w:r w:rsidR="00332D0D" w:rsidRPr="00651411">
        <w:rPr>
          <w:rFonts w:ascii="Book Antiqua" w:hAnsi="Book Antiqua" w:cs="Arial"/>
          <w:szCs w:val="24"/>
        </w:rPr>
        <w:t>The m</w:t>
      </w:r>
      <w:r w:rsidR="00C5770F" w:rsidRPr="00651411">
        <w:rPr>
          <w:rFonts w:ascii="Book Antiqua" w:hAnsi="Book Antiqua" w:cs="Arial"/>
          <w:szCs w:val="24"/>
        </w:rPr>
        <w:t>edian time to diagnosis of DT was 2.5 years (range</w:t>
      </w:r>
      <w:r w:rsidR="00332D0D" w:rsidRPr="00651411">
        <w:rPr>
          <w:rFonts w:ascii="Book Antiqua" w:hAnsi="Book Antiqua" w:cs="Arial"/>
          <w:szCs w:val="24"/>
        </w:rPr>
        <w:t>:</w:t>
      </w:r>
      <w:r w:rsidR="00C5770F" w:rsidRPr="00651411">
        <w:rPr>
          <w:rFonts w:ascii="Book Antiqua" w:hAnsi="Book Antiqua" w:cs="Arial"/>
          <w:szCs w:val="24"/>
        </w:rPr>
        <w:t xml:space="preserve"> 0.5</w:t>
      </w:r>
      <w:r w:rsidR="00FF6331" w:rsidRPr="00651411">
        <w:rPr>
          <w:rFonts w:ascii="Book Antiqua" w:hAnsi="Book Antiqua" w:cs="Arial"/>
          <w:szCs w:val="24"/>
          <w:lang w:eastAsia="zh-CN"/>
        </w:rPr>
        <w:t>-</w:t>
      </w:r>
      <w:r w:rsidR="00C5770F" w:rsidRPr="00651411">
        <w:rPr>
          <w:rFonts w:ascii="Book Antiqua" w:hAnsi="Book Antiqua" w:cs="Arial"/>
          <w:szCs w:val="24"/>
        </w:rPr>
        <w:t>15.9</w:t>
      </w:r>
      <w:r w:rsidR="00332D0D" w:rsidRPr="00651411">
        <w:rPr>
          <w:rFonts w:ascii="Book Antiqua" w:hAnsi="Book Antiqua" w:cs="Arial"/>
          <w:szCs w:val="24"/>
        </w:rPr>
        <w:t xml:space="preserve"> years</w:t>
      </w:r>
      <w:r w:rsidR="00C5770F" w:rsidRPr="00651411">
        <w:rPr>
          <w:rFonts w:ascii="Book Antiqua" w:hAnsi="Book Antiqua" w:cs="Arial"/>
          <w:szCs w:val="24"/>
        </w:rPr>
        <w:t xml:space="preserve">) </w:t>
      </w:r>
      <w:r w:rsidR="00332D0D" w:rsidRPr="00651411">
        <w:rPr>
          <w:rFonts w:ascii="Book Antiqua" w:hAnsi="Book Antiqua" w:cs="Arial"/>
          <w:szCs w:val="24"/>
        </w:rPr>
        <w:t xml:space="preserve">after </w:t>
      </w:r>
      <w:r w:rsidR="00C14202" w:rsidRPr="00651411">
        <w:rPr>
          <w:rFonts w:ascii="Book Antiqua" w:hAnsi="Book Antiqua" w:cs="Arial"/>
          <w:szCs w:val="24"/>
        </w:rPr>
        <w:t xml:space="preserve">the </w:t>
      </w:r>
      <w:r w:rsidR="00C5770F" w:rsidRPr="00651411">
        <w:rPr>
          <w:rFonts w:ascii="Book Antiqua" w:hAnsi="Book Antiqua" w:cs="Arial"/>
          <w:szCs w:val="24"/>
        </w:rPr>
        <w:t>surgical</w:t>
      </w:r>
      <w:r w:rsidR="00702D89" w:rsidRPr="00651411">
        <w:rPr>
          <w:rFonts w:ascii="Book Antiqua" w:hAnsi="Book Antiqua" w:cs="Arial"/>
          <w:szCs w:val="24"/>
        </w:rPr>
        <w:t xml:space="preserve"> resection of GIST. </w:t>
      </w:r>
      <w:r w:rsidR="00C5770F" w:rsidRPr="00651411">
        <w:rPr>
          <w:rFonts w:ascii="Book Antiqua" w:hAnsi="Book Antiqua" w:cs="Arial"/>
          <w:szCs w:val="24"/>
        </w:rPr>
        <w:t xml:space="preserve">The most common site of DT was </w:t>
      </w:r>
      <w:r w:rsidR="00332D0D" w:rsidRPr="00651411">
        <w:rPr>
          <w:rFonts w:ascii="Book Antiqua" w:hAnsi="Book Antiqua" w:cs="Arial"/>
          <w:szCs w:val="24"/>
        </w:rPr>
        <w:t xml:space="preserve">the </w:t>
      </w:r>
      <w:r w:rsidR="00702D89" w:rsidRPr="00651411">
        <w:rPr>
          <w:rFonts w:ascii="Book Antiqua" w:hAnsi="Book Antiqua" w:cs="Arial"/>
          <w:szCs w:val="24"/>
        </w:rPr>
        <w:t>per</w:t>
      </w:r>
      <w:r w:rsidR="00633280" w:rsidRPr="00651411">
        <w:rPr>
          <w:rFonts w:ascii="Book Antiqua" w:hAnsi="Book Antiqua" w:cs="Arial"/>
          <w:szCs w:val="24"/>
        </w:rPr>
        <w:t xml:space="preserve">itoneum </w:t>
      </w:r>
      <w:r w:rsidR="00411527" w:rsidRPr="00651411">
        <w:rPr>
          <w:rFonts w:ascii="Book Antiqua" w:hAnsi="Book Antiqua" w:cs="Arial"/>
          <w:szCs w:val="24"/>
        </w:rPr>
        <w:t>around surgical sites</w:t>
      </w:r>
      <w:r w:rsidR="00C14202" w:rsidRPr="00651411">
        <w:rPr>
          <w:rFonts w:ascii="Book Antiqua" w:hAnsi="Book Antiqua" w:cs="Arial"/>
          <w:szCs w:val="24"/>
        </w:rPr>
        <w:t>,</w:t>
      </w:r>
      <w:r w:rsidR="00411527" w:rsidRPr="00651411">
        <w:rPr>
          <w:rFonts w:ascii="Book Antiqua" w:hAnsi="Book Antiqua" w:cs="Arial"/>
          <w:szCs w:val="24"/>
        </w:rPr>
        <w:t xml:space="preserve"> </w:t>
      </w:r>
      <w:r w:rsidR="00633280" w:rsidRPr="00651411">
        <w:rPr>
          <w:rFonts w:ascii="Book Antiqua" w:hAnsi="Book Antiqua" w:cs="Arial"/>
          <w:szCs w:val="24"/>
        </w:rPr>
        <w:t xml:space="preserve">and the </w:t>
      </w:r>
      <w:r w:rsidR="00702D89" w:rsidRPr="00651411">
        <w:rPr>
          <w:rFonts w:ascii="Book Antiqua" w:hAnsi="Book Antiqua" w:cs="Arial"/>
          <w:szCs w:val="24"/>
        </w:rPr>
        <w:t xml:space="preserve">median size of DT was </w:t>
      </w:r>
      <w:r w:rsidR="00216595" w:rsidRPr="00651411">
        <w:rPr>
          <w:rFonts w:ascii="Book Antiqua" w:hAnsi="Book Antiqua" w:cs="Arial"/>
          <w:szCs w:val="24"/>
        </w:rPr>
        <w:t>6.5</w:t>
      </w:r>
      <w:r w:rsidR="00332D0D" w:rsidRPr="00651411">
        <w:rPr>
          <w:rFonts w:ascii="Book Antiqua" w:hAnsi="Book Antiqua" w:cs="Arial"/>
          <w:szCs w:val="24"/>
        </w:rPr>
        <w:t xml:space="preserve"> </w:t>
      </w:r>
      <w:r w:rsidR="00216595" w:rsidRPr="00651411">
        <w:rPr>
          <w:rFonts w:ascii="Book Antiqua" w:hAnsi="Book Antiqua" w:cs="Arial"/>
          <w:szCs w:val="24"/>
        </w:rPr>
        <w:t xml:space="preserve">cm </w:t>
      </w:r>
      <w:r w:rsidR="00702D89" w:rsidRPr="00651411">
        <w:rPr>
          <w:rFonts w:ascii="Book Antiqua" w:hAnsi="Book Antiqua" w:cs="Arial"/>
          <w:szCs w:val="24"/>
        </w:rPr>
        <w:t>(range</w:t>
      </w:r>
      <w:r w:rsidR="00332D0D" w:rsidRPr="00651411">
        <w:rPr>
          <w:rFonts w:ascii="Book Antiqua" w:hAnsi="Book Antiqua" w:cs="Arial"/>
          <w:szCs w:val="24"/>
        </w:rPr>
        <w:t>:</w:t>
      </w:r>
      <w:r w:rsidR="00702D89" w:rsidRPr="00651411">
        <w:rPr>
          <w:rFonts w:ascii="Book Antiqua" w:hAnsi="Book Antiqua" w:cs="Arial"/>
          <w:szCs w:val="24"/>
        </w:rPr>
        <w:t xml:space="preserve"> </w:t>
      </w:r>
      <w:r w:rsidR="00216595" w:rsidRPr="00651411">
        <w:rPr>
          <w:rFonts w:ascii="Book Antiqua" w:hAnsi="Book Antiqua" w:cs="Arial"/>
          <w:szCs w:val="24"/>
        </w:rPr>
        <w:t>1.6</w:t>
      </w:r>
      <w:r w:rsidR="00FF6331" w:rsidRPr="00651411">
        <w:rPr>
          <w:rFonts w:ascii="Book Antiqua" w:hAnsi="Book Antiqua" w:cs="Arial"/>
          <w:szCs w:val="24"/>
          <w:lang w:eastAsia="zh-CN"/>
        </w:rPr>
        <w:t>-</w:t>
      </w:r>
      <w:r w:rsidR="00216595" w:rsidRPr="00651411">
        <w:rPr>
          <w:rFonts w:ascii="Book Antiqua" w:hAnsi="Book Antiqua" w:cs="Arial"/>
          <w:szCs w:val="24"/>
        </w:rPr>
        <w:t>17</w:t>
      </w:r>
      <w:r w:rsidR="00332D0D" w:rsidRPr="00651411">
        <w:rPr>
          <w:rFonts w:ascii="Book Antiqua" w:hAnsi="Book Antiqua" w:cs="Arial"/>
          <w:szCs w:val="24"/>
        </w:rPr>
        <w:t xml:space="preserve"> cm</w:t>
      </w:r>
      <w:r w:rsidR="00702D89" w:rsidRPr="00651411">
        <w:rPr>
          <w:rFonts w:ascii="Book Antiqua" w:hAnsi="Book Antiqua" w:cs="Arial"/>
          <w:szCs w:val="24"/>
        </w:rPr>
        <w:t>)</w:t>
      </w:r>
      <w:r w:rsidR="00633280" w:rsidRPr="00651411">
        <w:rPr>
          <w:rFonts w:ascii="Book Antiqua" w:hAnsi="Book Antiqua" w:cs="Arial"/>
          <w:szCs w:val="24"/>
        </w:rPr>
        <w:t>.</w:t>
      </w:r>
      <w:r w:rsidR="009810CC" w:rsidRPr="00651411">
        <w:rPr>
          <w:rFonts w:ascii="Book Antiqua" w:hAnsi="Book Antiqua" w:cs="Arial"/>
          <w:szCs w:val="24"/>
        </w:rPr>
        <w:t xml:space="preserve"> </w:t>
      </w:r>
      <w:r w:rsidR="00684C1E" w:rsidRPr="00651411">
        <w:rPr>
          <w:rFonts w:ascii="Book Antiqua" w:hAnsi="Book Antiqua" w:cs="Arial"/>
          <w:szCs w:val="24"/>
        </w:rPr>
        <w:lastRenderedPageBreak/>
        <w:t xml:space="preserve">None of </w:t>
      </w:r>
      <w:r w:rsidR="00332D0D" w:rsidRPr="00651411">
        <w:rPr>
          <w:rFonts w:ascii="Book Antiqua" w:hAnsi="Book Antiqua" w:cs="Arial"/>
          <w:szCs w:val="24"/>
        </w:rPr>
        <w:t xml:space="preserve">the </w:t>
      </w:r>
      <w:r w:rsidR="00FE72AA" w:rsidRPr="00651411">
        <w:rPr>
          <w:rFonts w:ascii="Book Antiqua" w:hAnsi="Book Antiqua" w:cs="Arial"/>
          <w:szCs w:val="24"/>
        </w:rPr>
        <w:t>patients</w:t>
      </w:r>
      <w:r w:rsidR="00684C1E" w:rsidRPr="00651411">
        <w:rPr>
          <w:rFonts w:ascii="Book Antiqua" w:hAnsi="Book Antiqua" w:cs="Arial"/>
          <w:szCs w:val="24"/>
        </w:rPr>
        <w:t xml:space="preserve"> w</w:t>
      </w:r>
      <w:r w:rsidR="00332D0D" w:rsidRPr="00651411">
        <w:rPr>
          <w:rFonts w:ascii="Book Antiqua" w:hAnsi="Book Antiqua" w:cs="Arial"/>
          <w:szCs w:val="24"/>
        </w:rPr>
        <w:t>ere</w:t>
      </w:r>
      <w:r w:rsidR="00684C1E" w:rsidRPr="00651411">
        <w:rPr>
          <w:rFonts w:ascii="Book Antiqua" w:hAnsi="Book Antiqua" w:cs="Arial"/>
          <w:szCs w:val="24"/>
        </w:rPr>
        <w:t xml:space="preserve"> diagnosed preoperatively. </w:t>
      </w:r>
      <w:r w:rsidR="00BB3F11" w:rsidRPr="00651411">
        <w:rPr>
          <w:rFonts w:ascii="Book Antiqua" w:hAnsi="Book Antiqua" w:cs="Arial"/>
          <w:szCs w:val="24"/>
        </w:rPr>
        <w:t>In th</w:t>
      </w:r>
      <w:r w:rsidR="00332D0D" w:rsidRPr="00651411">
        <w:rPr>
          <w:rFonts w:ascii="Book Antiqua" w:hAnsi="Book Antiqua" w:cs="Arial"/>
          <w:szCs w:val="24"/>
        </w:rPr>
        <w:t>e present</w:t>
      </w:r>
      <w:r w:rsidR="00E84CE4" w:rsidRPr="00651411">
        <w:rPr>
          <w:rFonts w:ascii="Book Antiqua" w:hAnsi="Book Antiqua" w:cs="Arial"/>
          <w:szCs w:val="24"/>
        </w:rPr>
        <w:t xml:space="preserve"> case series</w:t>
      </w:r>
      <w:r w:rsidR="00600BEB" w:rsidRPr="00651411">
        <w:rPr>
          <w:rFonts w:ascii="Book Antiqua" w:hAnsi="Book Antiqua" w:cs="Arial"/>
          <w:szCs w:val="24"/>
        </w:rPr>
        <w:t xml:space="preserve">, the </w:t>
      </w:r>
      <w:r w:rsidR="00332D0D" w:rsidRPr="00651411">
        <w:rPr>
          <w:rFonts w:ascii="Book Antiqua" w:hAnsi="Book Antiqua" w:cs="Arial"/>
          <w:szCs w:val="24"/>
        </w:rPr>
        <w:t xml:space="preserve">patients were predominantly </w:t>
      </w:r>
      <w:r w:rsidR="00600BEB" w:rsidRPr="00651411">
        <w:rPr>
          <w:rFonts w:ascii="Book Antiqua" w:hAnsi="Book Antiqua" w:cs="Arial"/>
          <w:szCs w:val="24"/>
        </w:rPr>
        <w:t>male (male-to-female</w:t>
      </w:r>
      <w:r w:rsidR="00332D0D" w:rsidRPr="00651411">
        <w:rPr>
          <w:rFonts w:ascii="Book Antiqua" w:hAnsi="Book Antiqua" w:cs="Arial"/>
          <w:szCs w:val="24"/>
        </w:rPr>
        <w:t xml:space="preserve"> ratio</w:t>
      </w:r>
      <w:r w:rsidR="00C14202" w:rsidRPr="00651411">
        <w:rPr>
          <w:rFonts w:ascii="Book Antiqua" w:hAnsi="Book Antiqua" w:cs="Arial"/>
          <w:szCs w:val="24"/>
        </w:rPr>
        <w:t xml:space="preserve"> </w:t>
      </w:r>
      <w:r w:rsidR="00332D0D" w:rsidRPr="00651411">
        <w:rPr>
          <w:rFonts w:ascii="Book Antiqua" w:hAnsi="Book Antiqua" w:cs="Arial"/>
          <w:szCs w:val="24"/>
        </w:rPr>
        <w:t>=</w:t>
      </w:r>
      <w:r w:rsidR="00C14202" w:rsidRPr="00651411">
        <w:rPr>
          <w:rFonts w:ascii="Book Antiqua" w:hAnsi="Book Antiqua" w:cs="Arial"/>
          <w:szCs w:val="24"/>
        </w:rPr>
        <w:t xml:space="preserve"> </w:t>
      </w:r>
      <w:r w:rsidR="00600BEB" w:rsidRPr="00651411">
        <w:rPr>
          <w:rFonts w:ascii="Book Antiqua" w:hAnsi="Book Antiqua" w:cs="Arial"/>
          <w:szCs w:val="24"/>
        </w:rPr>
        <w:t>5:3)</w:t>
      </w:r>
      <w:r w:rsidR="00C14202" w:rsidRPr="00651411">
        <w:rPr>
          <w:rFonts w:ascii="Book Antiqua" w:hAnsi="Book Antiqua" w:cs="Arial"/>
          <w:szCs w:val="24"/>
        </w:rPr>
        <w:t>,</w:t>
      </w:r>
      <w:r w:rsidR="00600BEB" w:rsidRPr="00651411">
        <w:rPr>
          <w:rFonts w:ascii="Book Antiqua" w:hAnsi="Book Antiqua" w:cs="Arial"/>
          <w:szCs w:val="24"/>
        </w:rPr>
        <w:t xml:space="preserve"> and </w:t>
      </w:r>
      <w:r w:rsidR="00332D0D" w:rsidRPr="00651411">
        <w:rPr>
          <w:rFonts w:ascii="Book Antiqua" w:hAnsi="Book Antiqua" w:cs="Arial"/>
          <w:szCs w:val="24"/>
        </w:rPr>
        <w:t>the</w:t>
      </w:r>
      <w:r w:rsidR="00C14202" w:rsidRPr="00651411">
        <w:rPr>
          <w:rFonts w:ascii="Book Antiqua" w:hAnsi="Book Antiqua" w:cs="Arial"/>
          <w:szCs w:val="24"/>
        </w:rPr>
        <w:t>ir</w:t>
      </w:r>
      <w:r w:rsidR="00332D0D" w:rsidRPr="00651411">
        <w:rPr>
          <w:rFonts w:ascii="Book Antiqua" w:hAnsi="Book Antiqua" w:cs="Arial"/>
          <w:szCs w:val="24"/>
        </w:rPr>
        <w:t xml:space="preserve"> </w:t>
      </w:r>
      <w:r w:rsidR="00600BEB" w:rsidRPr="00651411">
        <w:rPr>
          <w:rFonts w:ascii="Book Antiqua" w:hAnsi="Book Antiqua" w:cs="Arial"/>
          <w:szCs w:val="24"/>
        </w:rPr>
        <w:t xml:space="preserve">median age was </w:t>
      </w:r>
      <w:r w:rsidR="00E84CE4" w:rsidRPr="00651411">
        <w:rPr>
          <w:rFonts w:ascii="Book Antiqua" w:hAnsi="Book Antiqua" w:cs="Arial"/>
          <w:szCs w:val="24"/>
        </w:rPr>
        <w:t>58.5 years (range</w:t>
      </w:r>
      <w:r w:rsidR="00332D0D" w:rsidRPr="00651411">
        <w:rPr>
          <w:rFonts w:ascii="Book Antiqua" w:hAnsi="Book Antiqua" w:cs="Arial"/>
          <w:szCs w:val="24"/>
        </w:rPr>
        <w:t>:</w:t>
      </w:r>
      <w:r w:rsidR="00E84CE4" w:rsidRPr="00651411">
        <w:rPr>
          <w:rFonts w:ascii="Book Antiqua" w:hAnsi="Book Antiqua" w:cs="Arial"/>
          <w:szCs w:val="24"/>
        </w:rPr>
        <w:t xml:space="preserve"> 40</w:t>
      </w:r>
      <w:r w:rsidR="00FF6331" w:rsidRPr="00651411">
        <w:rPr>
          <w:rFonts w:ascii="Book Antiqua" w:hAnsi="Book Antiqua" w:cs="Arial"/>
          <w:szCs w:val="24"/>
          <w:lang w:eastAsia="zh-CN"/>
        </w:rPr>
        <w:t>-</w:t>
      </w:r>
      <w:r w:rsidR="00E84CE4" w:rsidRPr="00651411">
        <w:rPr>
          <w:rFonts w:ascii="Book Antiqua" w:hAnsi="Book Antiqua" w:cs="Arial"/>
          <w:szCs w:val="24"/>
        </w:rPr>
        <w:t>72</w:t>
      </w:r>
      <w:r w:rsidR="00332D0D" w:rsidRPr="00651411">
        <w:rPr>
          <w:rFonts w:ascii="Book Antiqua" w:hAnsi="Book Antiqua" w:cs="Arial"/>
          <w:szCs w:val="24"/>
        </w:rPr>
        <w:t xml:space="preserve"> years</w:t>
      </w:r>
      <w:r w:rsidR="00E84CE4" w:rsidRPr="00651411">
        <w:rPr>
          <w:rFonts w:ascii="Book Antiqua" w:hAnsi="Book Antiqua" w:cs="Arial"/>
          <w:szCs w:val="24"/>
        </w:rPr>
        <w:t>)</w:t>
      </w:r>
      <w:r w:rsidR="00684C1E" w:rsidRPr="00651411">
        <w:rPr>
          <w:rFonts w:ascii="Book Antiqua" w:hAnsi="Book Antiqua" w:cs="Arial"/>
          <w:szCs w:val="24"/>
        </w:rPr>
        <w:t xml:space="preserve">. Consistent with </w:t>
      </w:r>
      <w:r w:rsidR="00C84DD1" w:rsidRPr="00651411">
        <w:rPr>
          <w:rFonts w:ascii="Book Antiqua" w:hAnsi="Book Antiqua" w:cs="Arial"/>
          <w:szCs w:val="24"/>
        </w:rPr>
        <w:t xml:space="preserve">previous </w:t>
      </w:r>
      <w:r w:rsidR="00512156" w:rsidRPr="00651411">
        <w:rPr>
          <w:rFonts w:ascii="Book Antiqua" w:hAnsi="Book Antiqua" w:cs="Arial"/>
          <w:szCs w:val="24"/>
        </w:rPr>
        <w:t>case</w:t>
      </w:r>
      <w:r w:rsidR="00684C1E" w:rsidRPr="00651411">
        <w:rPr>
          <w:rFonts w:ascii="Book Antiqua" w:hAnsi="Book Antiqua" w:cs="Arial"/>
          <w:szCs w:val="24"/>
        </w:rPr>
        <w:t xml:space="preserve">s, </w:t>
      </w:r>
      <w:r w:rsidR="00442274" w:rsidRPr="00651411">
        <w:rPr>
          <w:rFonts w:ascii="Book Antiqua" w:hAnsi="Book Antiqua" w:cs="Arial"/>
          <w:szCs w:val="24"/>
        </w:rPr>
        <w:t>all p</w:t>
      </w:r>
      <w:r w:rsidR="00FE72AA" w:rsidRPr="00651411">
        <w:rPr>
          <w:rFonts w:ascii="Book Antiqua" w:hAnsi="Book Antiqua" w:cs="Arial"/>
          <w:szCs w:val="24"/>
        </w:rPr>
        <w:t xml:space="preserve">atients had </w:t>
      </w:r>
      <w:r w:rsidR="00C14202" w:rsidRPr="00651411">
        <w:rPr>
          <w:rFonts w:ascii="Book Antiqua" w:hAnsi="Book Antiqua" w:cs="Arial"/>
          <w:szCs w:val="24"/>
        </w:rPr>
        <w:t xml:space="preserve">a </w:t>
      </w:r>
      <w:r w:rsidR="00FE72AA" w:rsidRPr="00651411">
        <w:rPr>
          <w:rFonts w:ascii="Book Antiqua" w:hAnsi="Book Antiqua" w:cs="Arial"/>
          <w:szCs w:val="24"/>
        </w:rPr>
        <w:t>histor</w:t>
      </w:r>
      <w:r w:rsidR="00332D0D" w:rsidRPr="00651411">
        <w:rPr>
          <w:rFonts w:ascii="Book Antiqua" w:hAnsi="Book Antiqua" w:cs="Arial"/>
          <w:szCs w:val="24"/>
        </w:rPr>
        <w:t>y</w:t>
      </w:r>
      <w:r w:rsidR="00FE72AA" w:rsidRPr="00651411">
        <w:rPr>
          <w:rFonts w:ascii="Book Antiqua" w:hAnsi="Book Antiqua" w:cs="Arial"/>
          <w:szCs w:val="24"/>
        </w:rPr>
        <w:t xml:space="preserve"> of surgical</w:t>
      </w:r>
      <w:r w:rsidR="00442274" w:rsidRPr="00651411">
        <w:rPr>
          <w:rFonts w:ascii="Book Antiqua" w:hAnsi="Book Antiqua" w:cs="Arial"/>
          <w:szCs w:val="24"/>
        </w:rPr>
        <w:t xml:space="preserve"> resection</w:t>
      </w:r>
      <w:r w:rsidR="00551B22" w:rsidRPr="00651411">
        <w:rPr>
          <w:rFonts w:ascii="Book Antiqua" w:hAnsi="Book Antiqua" w:cs="Arial"/>
          <w:szCs w:val="24"/>
        </w:rPr>
        <w:t xml:space="preserve"> of GIST</w:t>
      </w:r>
      <w:r w:rsidR="009E4BDD" w:rsidRPr="00651411">
        <w:rPr>
          <w:rFonts w:ascii="Book Antiqua" w:hAnsi="Book Antiqua" w:cs="Arial"/>
          <w:szCs w:val="24"/>
        </w:rPr>
        <w:t xml:space="preserve"> </w:t>
      </w:r>
      <w:r w:rsidR="00442274" w:rsidRPr="00651411">
        <w:rPr>
          <w:rFonts w:ascii="Book Antiqua" w:hAnsi="Book Antiqua" w:cs="Arial"/>
          <w:szCs w:val="24"/>
        </w:rPr>
        <w:t xml:space="preserve">and </w:t>
      </w:r>
      <w:r w:rsidR="00332D0D" w:rsidRPr="00651411">
        <w:rPr>
          <w:rFonts w:ascii="Book Antiqua" w:hAnsi="Book Antiqua" w:cs="Arial"/>
          <w:szCs w:val="24"/>
        </w:rPr>
        <w:t xml:space="preserve">the </w:t>
      </w:r>
      <w:r w:rsidR="00352426" w:rsidRPr="00651411">
        <w:rPr>
          <w:rFonts w:ascii="Book Antiqua" w:hAnsi="Book Antiqua" w:cs="Arial"/>
          <w:szCs w:val="24"/>
        </w:rPr>
        <w:t>median time to diagnosis of DT was 1.8 years (range</w:t>
      </w:r>
      <w:r w:rsidR="00332D0D" w:rsidRPr="00651411">
        <w:rPr>
          <w:rFonts w:ascii="Book Antiqua" w:hAnsi="Book Antiqua" w:cs="Arial"/>
          <w:szCs w:val="24"/>
        </w:rPr>
        <w:t>:</w:t>
      </w:r>
      <w:r w:rsidR="00352426" w:rsidRPr="00651411">
        <w:rPr>
          <w:rFonts w:ascii="Book Antiqua" w:hAnsi="Book Antiqua" w:cs="Arial"/>
          <w:szCs w:val="24"/>
        </w:rPr>
        <w:t xml:space="preserve"> 0.9</w:t>
      </w:r>
      <w:r w:rsidR="00FF6331" w:rsidRPr="00651411">
        <w:rPr>
          <w:rFonts w:ascii="Book Antiqua" w:hAnsi="Book Antiqua" w:cs="Arial"/>
          <w:szCs w:val="24"/>
          <w:lang w:eastAsia="zh-CN"/>
        </w:rPr>
        <w:t>-</w:t>
      </w:r>
      <w:r w:rsidR="00352426" w:rsidRPr="00651411">
        <w:rPr>
          <w:rFonts w:ascii="Book Antiqua" w:hAnsi="Book Antiqua" w:cs="Arial"/>
          <w:szCs w:val="24"/>
        </w:rPr>
        <w:t>7.1</w:t>
      </w:r>
      <w:r w:rsidR="00332D0D" w:rsidRPr="00651411">
        <w:rPr>
          <w:rFonts w:ascii="Book Antiqua" w:hAnsi="Book Antiqua" w:cs="Arial"/>
          <w:szCs w:val="24"/>
        </w:rPr>
        <w:t xml:space="preserve"> years</w:t>
      </w:r>
      <w:r w:rsidR="00352426" w:rsidRPr="00651411">
        <w:rPr>
          <w:rFonts w:ascii="Book Antiqua" w:hAnsi="Book Antiqua" w:cs="Arial"/>
          <w:szCs w:val="24"/>
        </w:rPr>
        <w:t xml:space="preserve">) </w:t>
      </w:r>
      <w:r w:rsidR="00332D0D" w:rsidRPr="00651411">
        <w:rPr>
          <w:rFonts w:ascii="Book Antiqua" w:hAnsi="Book Antiqua" w:cs="Arial"/>
          <w:szCs w:val="24"/>
        </w:rPr>
        <w:t xml:space="preserve">after </w:t>
      </w:r>
      <w:r w:rsidR="00C14202" w:rsidRPr="00651411">
        <w:rPr>
          <w:rFonts w:ascii="Book Antiqua" w:hAnsi="Book Antiqua" w:cs="Arial"/>
          <w:szCs w:val="24"/>
        </w:rPr>
        <w:t xml:space="preserve">the </w:t>
      </w:r>
      <w:r w:rsidR="00352426" w:rsidRPr="00651411">
        <w:rPr>
          <w:rFonts w:ascii="Book Antiqua" w:hAnsi="Book Antiqua" w:cs="Arial"/>
          <w:szCs w:val="24"/>
        </w:rPr>
        <w:t>surgical</w:t>
      </w:r>
      <w:r w:rsidR="00442274" w:rsidRPr="00651411">
        <w:rPr>
          <w:rFonts w:ascii="Book Antiqua" w:hAnsi="Book Antiqua" w:cs="Arial"/>
          <w:szCs w:val="24"/>
        </w:rPr>
        <w:t xml:space="preserve"> resection.</w:t>
      </w:r>
      <w:r w:rsidR="009333DF" w:rsidRPr="00651411">
        <w:rPr>
          <w:rFonts w:ascii="Book Antiqua" w:hAnsi="Book Antiqua" w:cs="Arial"/>
          <w:szCs w:val="24"/>
        </w:rPr>
        <w:t xml:space="preserve"> </w:t>
      </w:r>
      <w:r w:rsidR="00C05DD3" w:rsidRPr="00651411">
        <w:rPr>
          <w:rFonts w:ascii="Book Antiqua" w:hAnsi="Book Antiqua" w:cs="Arial"/>
          <w:szCs w:val="24"/>
        </w:rPr>
        <w:t>T</w:t>
      </w:r>
      <w:r w:rsidR="009333DF" w:rsidRPr="00651411">
        <w:rPr>
          <w:rFonts w:ascii="Book Antiqua" w:hAnsi="Book Antiqua" w:cs="Arial"/>
          <w:szCs w:val="24"/>
        </w:rPr>
        <w:t>he locations of primary GIST</w:t>
      </w:r>
      <w:r w:rsidR="00332D0D" w:rsidRPr="00651411">
        <w:rPr>
          <w:rFonts w:ascii="Book Antiqua" w:hAnsi="Book Antiqua" w:cs="Arial"/>
          <w:szCs w:val="24"/>
        </w:rPr>
        <w:t xml:space="preserve"> were</w:t>
      </w:r>
      <w:r w:rsidR="009333DF" w:rsidRPr="00651411">
        <w:rPr>
          <w:rFonts w:ascii="Book Antiqua" w:hAnsi="Book Antiqua" w:cs="Arial"/>
          <w:szCs w:val="24"/>
        </w:rPr>
        <w:t xml:space="preserve"> </w:t>
      </w:r>
      <w:r w:rsidR="00332D0D" w:rsidRPr="00651411">
        <w:rPr>
          <w:rFonts w:ascii="Book Antiqua" w:hAnsi="Book Antiqua" w:cs="Arial"/>
          <w:szCs w:val="24"/>
        </w:rPr>
        <w:t xml:space="preserve">the </w:t>
      </w:r>
      <w:r w:rsidR="009333DF" w:rsidRPr="00651411">
        <w:rPr>
          <w:rFonts w:ascii="Book Antiqua" w:hAnsi="Book Antiqua" w:cs="Arial"/>
          <w:szCs w:val="24"/>
        </w:rPr>
        <w:t>stomach (</w:t>
      </w:r>
      <w:r w:rsidR="009333DF" w:rsidRPr="00651411">
        <w:rPr>
          <w:rFonts w:ascii="Book Antiqua" w:hAnsi="Book Antiqua" w:cs="Arial"/>
          <w:i/>
          <w:szCs w:val="24"/>
        </w:rPr>
        <w:t>n</w:t>
      </w:r>
      <w:r w:rsidR="00C14202" w:rsidRPr="00651411">
        <w:rPr>
          <w:rFonts w:ascii="Book Antiqua" w:hAnsi="Book Antiqua" w:cs="Arial"/>
          <w:szCs w:val="24"/>
        </w:rPr>
        <w:t xml:space="preserve"> </w:t>
      </w:r>
      <w:r w:rsidR="009333DF" w:rsidRPr="00651411">
        <w:rPr>
          <w:rFonts w:ascii="Book Antiqua" w:hAnsi="Book Antiqua" w:cs="Arial"/>
          <w:szCs w:val="24"/>
        </w:rPr>
        <w:t>=</w:t>
      </w:r>
      <w:r w:rsidR="00C14202" w:rsidRPr="00651411">
        <w:rPr>
          <w:rFonts w:ascii="Book Antiqua" w:hAnsi="Book Antiqua" w:cs="Arial"/>
          <w:szCs w:val="24"/>
        </w:rPr>
        <w:t xml:space="preserve"> </w:t>
      </w:r>
      <w:r w:rsidR="009333DF" w:rsidRPr="00651411">
        <w:rPr>
          <w:rFonts w:ascii="Book Antiqua" w:hAnsi="Book Antiqua" w:cs="Arial"/>
          <w:szCs w:val="24"/>
        </w:rPr>
        <w:t>4), small bowel (</w:t>
      </w:r>
      <w:r w:rsidR="009333DF" w:rsidRPr="00651411">
        <w:rPr>
          <w:rFonts w:ascii="Book Antiqua" w:hAnsi="Book Antiqua" w:cs="Arial"/>
          <w:i/>
          <w:szCs w:val="24"/>
        </w:rPr>
        <w:t>n</w:t>
      </w:r>
      <w:r w:rsidR="00C14202" w:rsidRPr="00651411">
        <w:rPr>
          <w:rFonts w:ascii="Book Antiqua" w:hAnsi="Book Antiqua" w:cs="Arial"/>
          <w:i/>
          <w:szCs w:val="24"/>
        </w:rPr>
        <w:t xml:space="preserve"> </w:t>
      </w:r>
      <w:r w:rsidR="009333DF" w:rsidRPr="00651411">
        <w:rPr>
          <w:rFonts w:ascii="Book Antiqua" w:hAnsi="Book Antiqua" w:cs="Arial"/>
          <w:szCs w:val="24"/>
        </w:rPr>
        <w:t>=</w:t>
      </w:r>
      <w:r w:rsidR="00C14202" w:rsidRPr="00651411">
        <w:rPr>
          <w:rFonts w:ascii="Book Antiqua" w:hAnsi="Book Antiqua" w:cs="Arial"/>
          <w:szCs w:val="24"/>
        </w:rPr>
        <w:t xml:space="preserve"> </w:t>
      </w:r>
      <w:r w:rsidR="009333DF" w:rsidRPr="00651411">
        <w:rPr>
          <w:rFonts w:ascii="Book Antiqua" w:hAnsi="Book Antiqua" w:cs="Arial"/>
          <w:szCs w:val="24"/>
        </w:rPr>
        <w:t>3), and sigmoid (</w:t>
      </w:r>
      <w:r w:rsidR="009333DF" w:rsidRPr="00651411">
        <w:rPr>
          <w:rFonts w:ascii="Book Antiqua" w:hAnsi="Book Antiqua" w:cs="Arial"/>
          <w:i/>
          <w:szCs w:val="24"/>
        </w:rPr>
        <w:t>n</w:t>
      </w:r>
      <w:r w:rsidR="00C14202" w:rsidRPr="00651411">
        <w:rPr>
          <w:rFonts w:ascii="Book Antiqua" w:hAnsi="Book Antiqua" w:cs="Arial"/>
          <w:szCs w:val="24"/>
        </w:rPr>
        <w:t xml:space="preserve"> </w:t>
      </w:r>
      <w:r w:rsidR="009333DF" w:rsidRPr="00651411">
        <w:rPr>
          <w:rFonts w:ascii="Book Antiqua" w:hAnsi="Book Antiqua" w:cs="Arial"/>
          <w:szCs w:val="24"/>
        </w:rPr>
        <w:t>=</w:t>
      </w:r>
      <w:r w:rsidR="00C14202" w:rsidRPr="00651411">
        <w:rPr>
          <w:rFonts w:ascii="Book Antiqua" w:hAnsi="Book Antiqua" w:cs="Arial"/>
          <w:szCs w:val="24"/>
        </w:rPr>
        <w:t xml:space="preserve"> </w:t>
      </w:r>
      <w:r w:rsidR="009333DF" w:rsidRPr="00651411">
        <w:rPr>
          <w:rFonts w:ascii="Book Antiqua" w:hAnsi="Book Antiqua" w:cs="Arial"/>
          <w:szCs w:val="24"/>
        </w:rPr>
        <w:t xml:space="preserve">1). </w:t>
      </w:r>
      <w:r w:rsidR="00CF0E5E" w:rsidRPr="00651411">
        <w:rPr>
          <w:rFonts w:ascii="Book Antiqua" w:hAnsi="Book Antiqua" w:cs="Arial"/>
          <w:szCs w:val="24"/>
        </w:rPr>
        <w:t>All</w:t>
      </w:r>
      <w:r w:rsidR="00C84DD1" w:rsidRPr="00651411">
        <w:rPr>
          <w:rFonts w:ascii="Book Antiqua" w:hAnsi="Book Antiqua" w:cs="Arial"/>
          <w:szCs w:val="24"/>
        </w:rPr>
        <w:t xml:space="preserve"> </w:t>
      </w:r>
      <w:r w:rsidR="00CF0E5E" w:rsidRPr="00651411">
        <w:rPr>
          <w:rFonts w:ascii="Book Antiqua" w:hAnsi="Book Antiqua" w:cs="Arial"/>
          <w:szCs w:val="24"/>
        </w:rPr>
        <w:t xml:space="preserve">sites of DT were </w:t>
      </w:r>
      <w:r w:rsidR="00332D0D" w:rsidRPr="00651411">
        <w:rPr>
          <w:rFonts w:ascii="Book Antiqua" w:hAnsi="Book Antiqua" w:cs="Arial"/>
          <w:szCs w:val="24"/>
        </w:rPr>
        <w:t xml:space="preserve">in the </w:t>
      </w:r>
      <w:r w:rsidR="00CF0E5E" w:rsidRPr="00651411">
        <w:rPr>
          <w:rFonts w:ascii="Book Antiqua" w:hAnsi="Book Antiqua" w:cs="Arial"/>
          <w:szCs w:val="24"/>
        </w:rPr>
        <w:t>peritoneum</w:t>
      </w:r>
      <w:r w:rsidR="00411527" w:rsidRPr="00651411">
        <w:rPr>
          <w:rFonts w:ascii="Book Antiqua" w:hAnsi="Book Antiqua" w:cs="Arial"/>
          <w:szCs w:val="24"/>
        </w:rPr>
        <w:t xml:space="preserve"> around </w:t>
      </w:r>
      <w:r w:rsidR="00C14202" w:rsidRPr="00651411">
        <w:rPr>
          <w:rFonts w:ascii="Book Antiqua" w:hAnsi="Book Antiqua" w:cs="Arial"/>
          <w:szCs w:val="24"/>
        </w:rPr>
        <w:t xml:space="preserve">the </w:t>
      </w:r>
      <w:r w:rsidR="00411527" w:rsidRPr="00651411">
        <w:rPr>
          <w:rFonts w:ascii="Book Antiqua" w:hAnsi="Book Antiqua" w:cs="Arial"/>
          <w:szCs w:val="24"/>
        </w:rPr>
        <w:t>surgical sites of GIST</w:t>
      </w:r>
      <w:r w:rsidR="00CF0E5E" w:rsidRPr="00651411">
        <w:rPr>
          <w:rFonts w:ascii="Book Antiqua" w:hAnsi="Book Antiqua" w:cs="Arial"/>
          <w:szCs w:val="24"/>
        </w:rPr>
        <w:t>.</w:t>
      </w:r>
    </w:p>
    <w:p w14:paraId="3DBE7A81" w14:textId="12F8F21B" w:rsidR="00F07CBC" w:rsidRPr="00651411" w:rsidRDefault="00387ED0" w:rsidP="00FF6331">
      <w:pPr>
        <w:wordWrap/>
        <w:snapToGrid w:val="0"/>
        <w:spacing w:line="360" w:lineRule="auto"/>
        <w:ind w:firstLineChars="100" w:firstLine="240"/>
        <w:contextualSpacing/>
        <w:rPr>
          <w:rFonts w:ascii="Book Antiqua" w:hAnsi="Book Antiqua" w:cs="Arial"/>
          <w:szCs w:val="24"/>
        </w:rPr>
      </w:pPr>
      <w:r w:rsidRPr="00651411">
        <w:rPr>
          <w:rFonts w:ascii="Book Antiqua" w:hAnsi="Book Antiqua" w:cs="Arial"/>
          <w:szCs w:val="24"/>
        </w:rPr>
        <w:t>The confirmative diagnosis of DT should be based on histologic</w:t>
      </w:r>
      <w:r w:rsidR="00332D0D" w:rsidRPr="00651411">
        <w:rPr>
          <w:rFonts w:ascii="Book Antiqua" w:hAnsi="Book Antiqua" w:cs="Arial"/>
          <w:szCs w:val="24"/>
        </w:rPr>
        <w:t>al</w:t>
      </w:r>
      <w:r w:rsidR="007A51A4" w:rsidRPr="00651411">
        <w:rPr>
          <w:rFonts w:ascii="Book Antiqua" w:hAnsi="Book Antiqua" w:cs="Arial"/>
          <w:szCs w:val="24"/>
        </w:rPr>
        <w:t xml:space="preserve"> examination</w:t>
      </w:r>
      <w:r w:rsidRPr="00651411">
        <w:rPr>
          <w:rFonts w:ascii="Book Antiqua" w:hAnsi="Book Antiqua" w:cs="Arial"/>
          <w:szCs w:val="24"/>
        </w:rPr>
        <w:t xml:space="preserve"> with </w:t>
      </w:r>
      <w:r w:rsidR="00551B22" w:rsidRPr="00651411">
        <w:rPr>
          <w:rFonts w:ascii="Book Antiqua" w:hAnsi="Book Antiqua" w:cs="Arial"/>
          <w:szCs w:val="24"/>
        </w:rPr>
        <w:t xml:space="preserve">positive </w:t>
      </w:r>
      <w:r w:rsidRPr="00651411">
        <w:rPr>
          <w:rFonts w:ascii="Book Antiqua" w:hAnsi="Book Antiqua" w:cs="Arial"/>
          <w:szCs w:val="24"/>
        </w:rPr>
        <w:t>immuno</w:t>
      </w:r>
      <w:r w:rsidR="000D7BB1" w:rsidRPr="00651411">
        <w:rPr>
          <w:rFonts w:ascii="Book Antiqua" w:hAnsi="Book Antiqua" w:cs="Arial"/>
          <w:szCs w:val="24"/>
        </w:rPr>
        <w:t xml:space="preserve">histochemical </w:t>
      </w:r>
      <w:r w:rsidRPr="00651411">
        <w:rPr>
          <w:rFonts w:ascii="Book Antiqua" w:hAnsi="Book Antiqua" w:cs="Arial"/>
          <w:szCs w:val="24"/>
        </w:rPr>
        <w:t>staining for beta-catenin</w:t>
      </w:r>
      <w:r w:rsidR="003B21EC" w:rsidRPr="00651411">
        <w:rPr>
          <w:rFonts w:ascii="Book Antiqua" w:hAnsi="Book Antiqua" w:cs="Arial"/>
          <w:szCs w:val="24"/>
        </w:rPr>
        <w:fldChar w:fldCharType="begin"/>
      </w:r>
      <w:r w:rsidR="00A12A10" w:rsidRPr="00651411">
        <w:rPr>
          <w:rFonts w:ascii="Book Antiqua" w:hAnsi="Book Antiqua" w:cs="Arial"/>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3B21EC"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[4]</w:t>
      </w:r>
      <w:r w:rsidR="003B21EC" w:rsidRPr="00651411">
        <w:rPr>
          <w:rFonts w:ascii="Book Antiqua" w:hAnsi="Book Antiqua" w:cs="Arial"/>
          <w:szCs w:val="24"/>
        </w:rPr>
        <w:fldChar w:fldCharType="end"/>
      </w:r>
      <w:r w:rsidRPr="00651411">
        <w:rPr>
          <w:rFonts w:ascii="Book Antiqua" w:hAnsi="Book Antiqua" w:cs="Arial"/>
          <w:szCs w:val="24"/>
        </w:rPr>
        <w:t xml:space="preserve">. Mutation in </w:t>
      </w:r>
      <w:r w:rsidR="00332D0D" w:rsidRPr="00651411">
        <w:rPr>
          <w:rFonts w:ascii="Book Antiqua" w:hAnsi="Book Antiqua" w:cs="Arial"/>
          <w:szCs w:val="24"/>
        </w:rPr>
        <w:t xml:space="preserve">the </w:t>
      </w:r>
      <w:r w:rsidRPr="00651411">
        <w:rPr>
          <w:rFonts w:ascii="Book Antiqua" w:hAnsi="Book Antiqua" w:cs="Arial"/>
          <w:szCs w:val="24"/>
        </w:rPr>
        <w:t>beta-catenin g</w:t>
      </w:r>
      <w:r w:rsidR="00533F6C" w:rsidRPr="00651411">
        <w:rPr>
          <w:rFonts w:ascii="Book Antiqua" w:hAnsi="Book Antiqua" w:cs="Arial"/>
          <w:szCs w:val="24"/>
        </w:rPr>
        <w:t>ene is found in approximately 85</w:t>
      </w:r>
      <w:r w:rsidRPr="00651411">
        <w:rPr>
          <w:rFonts w:ascii="Book Antiqua" w:hAnsi="Book Antiqua" w:cs="Arial"/>
          <w:szCs w:val="24"/>
        </w:rPr>
        <w:t>% of sporadic DT</w:t>
      </w:r>
      <w:r w:rsidR="00332D0D" w:rsidRPr="00651411">
        <w:rPr>
          <w:rFonts w:ascii="Book Antiqua" w:hAnsi="Book Antiqua" w:cs="Arial"/>
          <w:szCs w:val="24"/>
        </w:rPr>
        <w:t xml:space="preserve"> cases</w:t>
      </w:r>
      <w:r w:rsidR="00C21F8F" w:rsidRPr="00651411">
        <w:rPr>
          <w:rFonts w:ascii="Book Antiqua" w:hAnsi="Book Antiqua" w:cs="Arial"/>
          <w:szCs w:val="24"/>
        </w:rPr>
        <w:t>,</w:t>
      </w:r>
      <w:r w:rsidRPr="00651411">
        <w:rPr>
          <w:rFonts w:ascii="Book Antiqua" w:hAnsi="Book Antiqua" w:cs="Arial"/>
          <w:szCs w:val="24"/>
        </w:rPr>
        <w:t xml:space="preserve"> and its analysis is encouraged </w:t>
      </w:r>
      <w:r w:rsidR="00332D0D" w:rsidRPr="00651411">
        <w:rPr>
          <w:rFonts w:ascii="Book Antiqua" w:hAnsi="Book Antiqua" w:cs="Arial"/>
          <w:szCs w:val="24"/>
        </w:rPr>
        <w:t xml:space="preserve">for the </w:t>
      </w:r>
      <w:r w:rsidRPr="00651411">
        <w:rPr>
          <w:rFonts w:ascii="Book Antiqua" w:hAnsi="Book Antiqua" w:cs="Arial"/>
          <w:szCs w:val="24"/>
        </w:rPr>
        <w:t>diagnos</w:t>
      </w:r>
      <w:r w:rsidR="00332D0D" w:rsidRPr="00651411">
        <w:rPr>
          <w:rFonts w:ascii="Book Antiqua" w:hAnsi="Book Antiqua" w:cs="Arial"/>
          <w:szCs w:val="24"/>
        </w:rPr>
        <w:t xml:space="preserve">is of </w:t>
      </w:r>
      <w:r w:rsidRPr="00651411">
        <w:rPr>
          <w:rFonts w:ascii="Book Antiqua" w:hAnsi="Book Antiqua" w:cs="Arial"/>
          <w:szCs w:val="24"/>
        </w:rPr>
        <w:t>sporadic DT</w:t>
      </w:r>
      <w:r w:rsidR="003B21EC" w:rsidRPr="00651411">
        <w:rPr>
          <w:rFonts w:ascii="Book Antiqua" w:hAnsi="Book Antiqua" w:cs="Arial"/>
          <w:szCs w:val="24"/>
        </w:rPr>
        <w:fldChar w:fldCharType="begin"/>
      </w:r>
      <w:r w:rsidR="00A12A10" w:rsidRPr="00651411">
        <w:rPr>
          <w:rFonts w:ascii="Book Antiqua" w:hAnsi="Book Antiqua" w:cs="Arial"/>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3B21EC"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[4]</w:t>
      </w:r>
      <w:r w:rsidR="003B21EC" w:rsidRPr="00651411">
        <w:rPr>
          <w:rFonts w:ascii="Book Antiqua" w:hAnsi="Book Antiqua" w:cs="Arial"/>
          <w:szCs w:val="24"/>
        </w:rPr>
        <w:fldChar w:fldCharType="end"/>
      </w:r>
      <w:r w:rsidRPr="00651411">
        <w:rPr>
          <w:rFonts w:ascii="Book Antiqua" w:hAnsi="Book Antiqua" w:cs="Arial"/>
          <w:szCs w:val="24"/>
        </w:rPr>
        <w:t xml:space="preserve">. </w:t>
      </w:r>
      <w:r w:rsidR="009406BE" w:rsidRPr="00651411">
        <w:rPr>
          <w:rFonts w:ascii="Book Antiqua" w:hAnsi="Book Antiqua" w:cs="Arial"/>
          <w:szCs w:val="24"/>
        </w:rPr>
        <w:t xml:space="preserve">However, </w:t>
      </w:r>
      <w:r w:rsidR="00A905CC" w:rsidRPr="00651411">
        <w:rPr>
          <w:rFonts w:ascii="Book Antiqua" w:hAnsi="Book Antiqua" w:cs="Arial"/>
          <w:szCs w:val="24"/>
        </w:rPr>
        <w:t>considering that intra-abdominal DT mimic</w:t>
      </w:r>
      <w:r w:rsidR="00BB32DE" w:rsidRPr="00651411">
        <w:rPr>
          <w:rFonts w:ascii="Book Antiqua" w:hAnsi="Book Antiqua" w:cs="Arial"/>
          <w:szCs w:val="24"/>
        </w:rPr>
        <w:t>s</w:t>
      </w:r>
      <w:r w:rsidR="00A905CC" w:rsidRPr="00651411">
        <w:rPr>
          <w:rFonts w:ascii="Book Antiqua" w:hAnsi="Book Antiqua" w:cs="Arial"/>
          <w:szCs w:val="24"/>
        </w:rPr>
        <w:t xml:space="preserve"> the recurrence or progression of GIST, </w:t>
      </w:r>
      <w:r w:rsidR="009406BE" w:rsidRPr="00651411">
        <w:rPr>
          <w:rFonts w:ascii="Book Antiqua" w:hAnsi="Book Antiqua" w:cs="Arial"/>
          <w:szCs w:val="24"/>
        </w:rPr>
        <w:t xml:space="preserve">it is difficult to perform excisional biopsy in </w:t>
      </w:r>
      <w:r w:rsidR="00551B22" w:rsidRPr="00651411">
        <w:rPr>
          <w:rFonts w:ascii="Book Antiqua" w:hAnsi="Book Antiqua" w:cs="Arial"/>
          <w:szCs w:val="24"/>
        </w:rPr>
        <w:t xml:space="preserve">every </w:t>
      </w:r>
      <w:r w:rsidR="00B869DB" w:rsidRPr="00651411">
        <w:rPr>
          <w:rFonts w:ascii="Book Antiqua" w:hAnsi="Book Antiqua" w:cs="Arial"/>
          <w:szCs w:val="24"/>
        </w:rPr>
        <w:t>patient</w:t>
      </w:r>
      <w:r w:rsidR="00A905CC" w:rsidRPr="00651411">
        <w:rPr>
          <w:rFonts w:ascii="Book Antiqua" w:hAnsi="Book Antiqua" w:cs="Arial"/>
          <w:szCs w:val="24"/>
        </w:rPr>
        <w:t xml:space="preserve"> with </w:t>
      </w:r>
      <w:r w:rsidR="009406BE" w:rsidRPr="00651411">
        <w:rPr>
          <w:rFonts w:ascii="Book Antiqua" w:hAnsi="Book Antiqua" w:cs="Arial"/>
          <w:szCs w:val="24"/>
        </w:rPr>
        <w:t xml:space="preserve">GIST. </w:t>
      </w:r>
      <w:r w:rsidR="006C36F3" w:rsidRPr="00651411">
        <w:rPr>
          <w:rFonts w:ascii="Book Antiqua" w:hAnsi="Book Antiqua" w:cs="Arial"/>
          <w:szCs w:val="24"/>
        </w:rPr>
        <w:t xml:space="preserve">Preoperative CT or </w:t>
      </w:r>
      <w:r w:rsidR="00A905CC" w:rsidRPr="00651411">
        <w:rPr>
          <w:rFonts w:ascii="Book Antiqua" w:hAnsi="Book Antiqua" w:cs="Arial"/>
          <w:szCs w:val="24"/>
        </w:rPr>
        <w:t>FDG-</w:t>
      </w:r>
      <w:r w:rsidR="006C36F3" w:rsidRPr="00651411">
        <w:rPr>
          <w:rFonts w:ascii="Book Antiqua" w:hAnsi="Book Antiqua" w:cs="Arial"/>
          <w:szCs w:val="24"/>
        </w:rPr>
        <w:t xml:space="preserve">PET may be </w:t>
      </w:r>
      <w:r w:rsidR="00A905CC" w:rsidRPr="00651411">
        <w:rPr>
          <w:rFonts w:ascii="Book Antiqua" w:hAnsi="Book Antiqua" w:cs="Arial"/>
          <w:szCs w:val="24"/>
        </w:rPr>
        <w:t xml:space="preserve">useful in </w:t>
      </w:r>
      <w:r w:rsidR="009810CC" w:rsidRPr="00651411">
        <w:rPr>
          <w:rFonts w:ascii="Book Antiqua" w:hAnsi="Book Antiqua" w:cs="Arial"/>
          <w:szCs w:val="24"/>
        </w:rPr>
        <w:t>suspecting</w:t>
      </w:r>
      <w:r w:rsidR="006C36F3" w:rsidRPr="00651411">
        <w:rPr>
          <w:rFonts w:ascii="Book Antiqua" w:hAnsi="Book Antiqua" w:cs="Arial"/>
          <w:szCs w:val="24"/>
        </w:rPr>
        <w:t xml:space="preserve"> </w:t>
      </w:r>
      <w:r w:rsidR="00BE24E3" w:rsidRPr="00651411">
        <w:rPr>
          <w:rFonts w:ascii="Book Antiqua" w:hAnsi="Book Antiqua" w:cs="Arial"/>
          <w:szCs w:val="24"/>
        </w:rPr>
        <w:t>intra</w:t>
      </w:r>
      <w:r w:rsidR="00C17F1A" w:rsidRPr="00651411">
        <w:rPr>
          <w:rFonts w:ascii="Book Antiqua" w:hAnsi="Book Antiqua" w:cs="Arial"/>
          <w:szCs w:val="24"/>
        </w:rPr>
        <w:t>-</w:t>
      </w:r>
      <w:r w:rsidR="00BE24E3" w:rsidRPr="00651411">
        <w:rPr>
          <w:rFonts w:ascii="Book Antiqua" w:hAnsi="Book Antiqua" w:cs="Arial"/>
          <w:szCs w:val="24"/>
        </w:rPr>
        <w:t xml:space="preserve">abdominal </w:t>
      </w:r>
      <w:r w:rsidR="00F13474" w:rsidRPr="00651411">
        <w:rPr>
          <w:rFonts w:ascii="Book Antiqua" w:hAnsi="Book Antiqua" w:cs="Arial"/>
          <w:szCs w:val="24"/>
        </w:rPr>
        <w:t xml:space="preserve">DT in </w:t>
      </w:r>
      <w:r w:rsidR="00A905CC" w:rsidRPr="00651411">
        <w:rPr>
          <w:rFonts w:ascii="Book Antiqua" w:hAnsi="Book Antiqua" w:cs="Arial"/>
          <w:szCs w:val="24"/>
        </w:rPr>
        <w:t xml:space="preserve">patients with </w:t>
      </w:r>
      <w:r w:rsidR="00F13474" w:rsidRPr="00651411">
        <w:rPr>
          <w:rFonts w:ascii="Book Antiqua" w:hAnsi="Book Antiqua" w:cs="Arial"/>
          <w:szCs w:val="24"/>
        </w:rPr>
        <w:t>GIST</w:t>
      </w:r>
      <w:r w:rsidR="00A905CC" w:rsidRPr="00651411">
        <w:rPr>
          <w:rFonts w:ascii="Book Antiqua" w:hAnsi="Book Antiqua" w:cs="Arial"/>
          <w:szCs w:val="24"/>
        </w:rPr>
        <w:t>.</w:t>
      </w:r>
      <w:r w:rsidR="009B5798" w:rsidRPr="00651411">
        <w:rPr>
          <w:rFonts w:ascii="Book Antiqua" w:hAnsi="Book Antiqua" w:cs="Arial"/>
          <w:szCs w:val="24"/>
        </w:rPr>
        <w:t xml:space="preserve"> </w:t>
      </w:r>
      <w:r w:rsidR="00A905CC" w:rsidRPr="00651411">
        <w:rPr>
          <w:rFonts w:ascii="Book Antiqua" w:hAnsi="Book Antiqua" w:cs="Arial"/>
          <w:szCs w:val="24"/>
        </w:rPr>
        <w:t>T</w:t>
      </w:r>
      <w:r w:rsidR="005A0497" w:rsidRPr="00651411">
        <w:rPr>
          <w:rFonts w:ascii="Book Antiqua" w:hAnsi="Book Antiqua" w:cs="Arial"/>
          <w:szCs w:val="24"/>
        </w:rPr>
        <w:t xml:space="preserve">he following </w:t>
      </w:r>
      <w:r w:rsidR="00A905CC" w:rsidRPr="00651411">
        <w:rPr>
          <w:rFonts w:ascii="Book Antiqua" w:hAnsi="Book Antiqua" w:cs="Arial"/>
          <w:szCs w:val="24"/>
        </w:rPr>
        <w:t xml:space="preserve">eight </w:t>
      </w:r>
      <w:r w:rsidR="00B869DB" w:rsidRPr="00651411">
        <w:rPr>
          <w:rFonts w:ascii="Book Antiqua" w:hAnsi="Book Antiqua" w:cs="Arial"/>
          <w:szCs w:val="24"/>
        </w:rPr>
        <w:t>characteristics on CT suggest the diagnosis of DT</w:t>
      </w:r>
      <w:r w:rsidR="00A905CC" w:rsidRPr="00651411">
        <w:rPr>
          <w:rFonts w:ascii="Book Antiqua" w:hAnsi="Book Antiqua" w:cs="Arial"/>
          <w:szCs w:val="24"/>
        </w:rPr>
        <w:t>:</w:t>
      </w:r>
      <w:r w:rsidR="005A0497" w:rsidRPr="00651411">
        <w:rPr>
          <w:rFonts w:ascii="Book Antiqua" w:hAnsi="Book Antiqua" w:cs="Arial"/>
          <w:szCs w:val="24"/>
        </w:rPr>
        <w:t xml:space="preserve"> </w:t>
      </w:r>
      <w:r w:rsidR="0073509F" w:rsidRPr="00651411">
        <w:rPr>
          <w:rFonts w:ascii="Book Antiqua" w:hAnsi="Book Antiqua" w:cs="Arial"/>
          <w:szCs w:val="24"/>
        </w:rPr>
        <w:t>E</w:t>
      </w:r>
      <w:r w:rsidR="005A0497" w:rsidRPr="00651411">
        <w:rPr>
          <w:rFonts w:ascii="Book Antiqua" w:hAnsi="Book Antiqua" w:cs="Arial"/>
          <w:szCs w:val="24"/>
        </w:rPr>
        <w:t xml:space="preserve">xtra-gastrointestinal location, ovoid or irregular contour, homogeneous enhancement, absence of intralesional necrosis, </w:t>
      </w:r>
      <w:r w:rsidR="00B869DB" w:rsidRPr="00651411">
        <w:rPr>
          <w:rFonts w:ascii="Book Antiqua" w:hAnsi="Book Antiqua" w:cs="Arial"/>
          <w:szCs w:val="24"/>
        </w:rPr>
        <w:t>mild</w:t>
      </w:r>
      <w:r w:rsidR="005A0497" w:rsidRPr="00651411">
        <w:rPr>
          <w:rFonts w:ascii="Book Antiqua" w:hAnsi="Book Antiqua" w:cs="Arial"/>
          <w:szCs w:val="24"/>
        </w:rPr>
        <w:t xml:space="preserve"> degree of enhancement, and</w:t>
      </w:r>
      <w:r w:rsidR="0080737C" w:rsidRPr="00651411">
        <w:rPr>
          <w:rFonts w:ascii="Book Antiqua" w:hAnsi="Book Antiqua" w:cs="Arial"/>
          <w:szCs w:val="24"/>
        </w:rPr>
        <w:t xml:space="preserve"> low</w:t>
      </w:r>
      <w:r w:rsidR="005A0497" w:rsidRPr="00651411">
        <w:rPr>
          <w:rFonts w:ascii="Book Antiqua" w:hAnsi="Book Antiqua" w:cs="Arial"/>
          <w:szCs w:val="24"/>
        </w:rPr>
        <w:t xml:space="preserve"> lesion/aorta CT attenuation ratio</w:t>
      </w:r>
      <w:r w:rsidR="003B21EC" w:rsidRPr="00651411">
        <w:rPr>
          <w:rFonts w:ascii="Book Antiqua" w:hAnsi="Book Antiqua" w:cs="Arial"/>
          <w:szCs w:val="24"/>
        </w:rPr>
        <w:fldChar w:fldCharType="begin">
          <w:fldData xml:space="preserve">PEVuZE5vdGU+PENpdGU+PEF1dGhvcj5aaHU8L0F1dGhvcj48WWVhcj4yMDEzPC9ZZWFyPjxSZWNO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PEVuZE5vdGU+PENpdGU+PEF1dGhvcj5aaHU8L0F1dGhvcj48WWVhcj4yMDEzPC9ZZWFyPjxSZWNO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3B21EC" w:rsidRPr="00651411">
        <w:rPr>
          <w:rFonts w:ascii="Book Antiqua" w:hAnsi="Book Antiqua" w:cs="Arial"/>
          <w:szCs w:val="24"/>
        </w:rPr>
      </w:r>
      <w:r w:rsidR="003B21EC"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[10]</w:t>
      </w:r>
      <w:r w:rsidR="003B21EC" w:rsidRPr="00651411">
        <w:rPr>
          <w:rFonts w:ascii="Book Antiqua" w:hAnsi="Book Antiqua" w:cs="Arial"/>
          <w:szCs w:val="24"/>
        </w:rPr>
        <w:fldChar w:fldCharType="end"/>
      </w:r>
      <w:r w:rsidR="005A0497" w:rsidRPr="00651411">
        <w:rPr>
          <w:rFonts w:ascii="Book Antiqua" w:hAnsi="Book Antiqua" w:cs="Arial"/>
          <w:szCs w:val="24"/>
        </w:rPr>
        <w:t>.</w:t>
      </w:r>
      <w:r w:rsidR="00BB5015" w:rsidRPr="00651411">
        <w:rPr>
          <w:rFonts w:ascii="Book Antiqua" w:hAnsi="Book Antiqua" w:cs="Arial"/>
          <w:szCs w:val="24"/>
        </w:rPr>
        <w:t xml:space="preserve"> </w:t>
      </w:r>
      <w:r w:rsidR="0080737C" w:rsidRPr="00651411">
        <w:rPr>
          <w:rFonts w:ascii="Book Antiqua" w:hAnsi="Book Antiqua" w:cs="Arial"/>
          <w:szCs w:val="24"/>
        </w:rPr>
        <w:t xml:space="preserve">Despite </w:t>
      </w:r>
      <w:r w:rsidR="00A905CC" w:rsidRPr="00651411">
        <w:rPr>
          <w:rFonts w:ascii="Book Antiqua" w:hAnsi="Book Antiqua" w:cs="Arial"/>
          <w:szCs w:val="24"/>
        </w:rPr>
        <w:t xml:space="preserve">the </w:t>
      </w:r>
      <w:r w:rsidR="0080737C" w:rsidRPr="00651411">
        <w:rPr>
          <w:rFonts w:ascii="Book Antiqua" w:hAnsi="Book Antiqua" w:cs="Arial"/>
          <w:szCs w:val="24"/>
        </w:rPr>
        <w:t>limited</w:t>
      </w:r>
      <w:r w:rsidR="003F64E7" w:rsidRPr="00651411">
        <w:rPr>
          <w:rFonts w:ascii="Book Antiqua" w:hAnsi="Book Antiqua" w:cs="Arial"/>
          <w:szCs w:val="24"/>
        </w:rPr>
        <w:t xml:space="preserve"> data</w:t>
      </w:r>
      <w:r w:rsidR="0080737C" w:rsidRPr="00651411">
        <w:rPr>
          <w:rFonts w:ascii="Book Antiqua" w:hAnsi="Book Antiqua" w:cs="Arial"/>
          <w:szCs w:val="24"/>
        </w:rPr>
        <w:t xml:space="preserve"> </w:t>
      </w:r>
      <w:r w:rsidR="00A905CC" w:rsidRPr="00651411">
        <w:rPr>
          <w:rFonts w:ascii="Book Antiqua" w:hAnsi="Book Antiqua" w:cs="Arial"/>
          <w:szCs w:val="24"/>
        </w:rPr>
        <w:t>available for patients examined through</w:t>
      </w:r>
      <w:r w:rsidR="003F64E7" w:rsidRPr="00651411">
        <w:rPr>
          <w:rFonts w:ascii="Book Antiqua" w:hAnsi="Book Antiqua" w:cs="Arial"/>
          <w:szCs w:val="24"/>
        </w:rPr>
        <w:t xml:space="preserve"> </w:t>
      </w:r>
      <w:r w:rsidR="00B869DB" w:rsidRPr="00651411">
        <w:rPr>
          <w:rFonts w:ascii="Book Antiqua" w:hAnsi="Book Antiqua" w:cs="Arial"/>
          <w:szCs w:val="24"/>
          <w:vertAlign w:val="superscript"/>
        </w:rPr>
        <w:t>18</w:t>
      </w:r>
      <w:r w:rsidR="00A905CC" w:rsidRPr="00651411">
        <w:rPr>
          <w:rFonts w:ascii="Book Antiqua" w:hAnsi="Book Antiqua" w:cs="Arial"/>
          <w:szCs w:val="24"/>
        </w:rPr>
        <w:t>FDG-</w:t>
      </w:r>
      <w:r w:rsidR="003F64E7" w:rsidRPr="00651411">
        <w:rPr>
          <w:rFonts w:ascii="Book Antiqua" w:hAnsi="Book Antiqua" w:cs="Arial"/>
          <w:szCs w:val="24"/>
        </w:rPr>
        <w:t>PET</w:t>
      </w:r>
      <w:r w:rsidR="00A905CC" w:rsidRPr="00651411">
        <w:rPr>
          <w:rFonts w:ascii="Book Antiqua" w:hAnsi="Book Antiqua" w:cs="Arial"/>
          <w:szCs w:val="24"/>
        </w:rPr>
        <w:t>,</w:t>
      </w:r>
      <w:r w:rsidR="003F64E7" w:rsidRPr="00651411">
        <w:rPr>
          <w:rFonts w:ascii="Book Antiqua" w:hAnsi="Book Antiqua" w:cs="Arial"/>
          <w:szCs w:val="24"/>
        </w:rPr>
        <w:t xml:space="preserve"> </w:t>
      </w:r>
      <w:r w:rsidR="00A905CC" w:rsidRPr="00651411">
        <w:rPr>
          <w:rFonts w:ascii="Book Antiqua" w:hAnsi="Book Antiqua" w:cs="Arial"/>
          <w:szCs w:val="24"/>
        </w:rPr>
        <w:t>those</w:t>
      </w:r>
      <w:r w:rsidR="0080737C" w:rsidRPr="00651411">
        <w:rPr>
          <w:rFonts w:ascii="Book Antiqua" w:hAnsi="Book Antiqua" w:cs="Arial"/>
          <w:szCs w:val="24"/>
        </w:rPr>
        <w:t xml:space="preserve"> with</w:t>
      </w:r>
      <w:r w:rsidR="003F64E7" w:rsidRPr="00651411">
        <w:rPr>
          <w:rFonts w:ascii="Book Antiqua" w:hAnsi="Book Antiqua" w:cs="Arial"/>
          <w:szCs w:val="24"/>
        </w:rPr>
        <w:t xml:space="preserve"> </w:t>
      </w:r>
      <w:r w:rsidR="00BE24E3" w:rsidRPr="00651411">
        <w:rPr>
          <w:rFonts w:ascii="Book Antiqua" w:hAnsi="Book Antiqua" w:cs="Arial"/>
          <w:szCs w:val="24"/>
        </w:rPr>
        <w:t>intra</w:t>
      </w:r>
      <w:r w:rsidR="00C17F1A" w:rsidRPr="00651411">
        <w:rPr>
          <w:rFonts w:ascii="Book Antiqua" w:hAnsi="Book Antiqua" w:cs="Arial"/>
          <w:szCs w:val="24"/>
        </w:rPr>
        <w:t>-</w:t>
      </w:r>
      <w:r w:rsidR="00BE24E3" w:rsidRPr="00651411">
        <w:rPr>
          <w:rFonts w:ascii="Book Antiqua" w:hAnsi="Book Antiqua" w:cs="Arial"/>
          <w:szCs w:val="24"/>
        </w:rPr>
        <w:t xml:space="preserve">abdominal </w:t>
      </w:r>
      <w:r w:rsidR="003F64E7" w:rsidRPr="00651411">
        <w:rPr>
          <w:rFonts w:ascii="Book Antiqua" w:hAnsi="Book Antiqua" w:cs="Arial"/>
          <w:szCs w:val="24"/>
        </w:rPr>
        <w:t>DT</w:t>
      </w:r>
      <w:r w:rsidR="00A905CC" w:rsidRPr="00651411">
        <w:rPr>
          <w:rFonts w:ascii="Book Antiqua" w:hAnsi="Book Antiqua" w:cs="Arial"/>
          <w:szCs w:val="24"/>
        </w:rPr>
        <w:t xml:space="preserve"> demonstrated</w:t>
      </w:r>
      <w:r w:rsidR="00A64117" w:rsidRPr="00651411">
        <w:rPr>
          <w:rFonts w:ascii="Book Antiqua" w:hAnsi="Book Antiqua" w:cs="Arial"/>
          <w:szCs w:val="24"/>
        </w:rPr>
        <w:t xml:space="preserve"> relatively low</w:t>
      </w:r>
      <w:r w:rsidR="00A905CC" w:rsidRPr="00651411">
        <w:rPr>
          <w:rFonts w:ascii="Book Antiqua" w:hAnsi="Book Antiqua" w:cs="Arial"/>
          <w:szCs w:val="24"/>
        </w:rPr>
        <w:t xml:space="preserve"> SUV,</w:t>
      </w:r>
      <w:r w:rsidR="0064368B" w:rsidRPr="00651411">
        <w:rPr>
          <w:rFonts w:ascii="Book Antiqua" w:hAnsi="Book Antiqua" w:cs="Arial"/>
          <w:szCs w:val="24"/>
        </w:rPr>
        <w:t xml:space="preserve"> </w:t>
      </w:r>
      <w:r w:rsidR="00653A45" w:rsidRPr="00651411">
        <w:rPr>
          <w:rFonts w:ascii="Book Antiqua" w:hAnsi="Book Antiqua" w:cs="Arial"/>
          <w:szCs w:val="24"/>
        </w:rPr>
        <w:t>below</w:t>
      </w:r>
      <w:r w:rsidR="005A1331" w:rsidRPr="00651411">
        <w:rPr>
          <w:rFonts w:ascii="Book Antiqua" w:hAnsi="Book Antiqua" w:cs="Arial"/>
          <w:szCs w:val="24"/>
        </w:rPr>
        <w:t xml:space="preserve"> a </w:t>
      </w:r>
      <w:proofErr w:type="spellStart"/>
      <w:r w:rsidR="005A1331" w:rsidRPr="00651411">
        <w:rPr>
          <w:rFonts w:ascii="Book Antiqua" w:hAnsi="Book Antiqua" w:cs="Arial"/>
          <w:szCs w:val="24"/>
        </w:rPr>
        <w:t>SUV</w:t>
      </w:r>
      <w:r w:rsidR="005A1331" w:rsidRPr="00651411">
        <w:rPr>
          <w:rFonts w:ascii="Book Antiqua" w:hAnsi="Book Antiqua" w:cs="Arial"/>
          <w:szCs w:val="24"/>
          <w:vertAlign w:val="subscript"/>
        </w:rPr>
        <w:t>max</w:t>
      </w:r>
      <w:proofErr w:type="spellEnd"/>
      <w:r w:rsidR="005A1331" w:rsidRPr="00651411">
        <w:rPr>
          <w:rFonts w:ascii="Book Antiqua" w:hAnsi="Book Antiqua" w:cs="Arial"/>
          <w:szCs w:val="24"/>
        </w:rPr>
        <w:t xml:space="preserve"> of 4.7</w:t>
      </w:r>
      <w:r w:rsidR="003B21EC" w:rsidRPr="00651411">
        <w:rPr>
          <w:rFonts w:ascii="Book Antiqua" w:hAnsi="Book Antiqua" w:cs="Arial"/>
          <w:szCs w:val="24"/>
        </w:rPr>
        <w:fldChar w:fldCharType="begin">
          <w:fldData xml:space="preserve">PEVuZE5vdGU+PENpdGU+PEF1dGhvcj5CYXN1PC9BdXRob3I+PFllYXI+MjAwNzwvWWVhcj48UmVj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PEVuZE5vdGU+PENpdGU+PEF1dGhvcj5CYXN1PC9BdXRob3I+PFllYXI+MjAwNzwvWWVhcj48UmVj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3B21EC" w:rsidRPr="00651411">
        <w:rPr>
          <w:rFonts w:ascii="Book Antiqua" w:hAnsi="Book Antiqua" w:cs="Arial"/>
          <w:szCs w:val="24"/>
        </w:rPr>
      </w:r>
      <w:r w:rsidR="003B21EC"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[11]</w:t>
      </w:r>
      <w:r w:rsidR="003B21EC" w:rsidRPr="00651411">
        <w:rPr>
          <w:rFonts w:ascii="Book Antiqua" w:hAnsi="Book Antiqua" w:cs="Arial"/>
          <w:szCs w:val="24"/>
        </w:rPr>
        <w:fldChar w:fldCharType="end"/>
      </w:r>
      <w:r w:rsidR="00C9056E" w:rsidRPr="00651411">
        <w:rPr>
          <w:rFonts w:ascii="Book Antiqua" w:hAnsi="Book Antiqua" w:cs="Arial"/>
          <w:szCs w:val="24"/>
        </w:rPr>
        <w:t>.</w:t>
      </w:r>
      <w:r w:rsidR="0064368B" w:rsidRPr="00651411">
        <w:rPr>
          <w:rFonts w:ascii="Book Antiqua" w:hAnsi="Book Antiqua" w:cs="Arial"/>
          <w:szCs w:val="24"/>
        </w:rPr>
        <w:t xml:space="preserve"> </w:t>
      </w:r>
      <w:r w:rsidR="00557E63" w:rsidRPr="00651411">
        <w:rPr>
          <w:rFonts w:ascii="Book Antiqua" w:hAnsi="Book Antiqua" w:cs="Arial"/>
          <w:szCs w:val="24"/>
        </w:rPr>
        <w:t xml:space="preserve">In contrast, </w:t>
      </w:r>
      <w:r w:rsidR="00A905CC" w:rsidRPr="00651411">
        <w:rPr>
          <w:rFonts w:ascii="Book Antiqua" w:hAnsi="Book Antiqua" w:cs="Arial"/>
          <w:szCs w:val="24"/>
        </w:rPr>
        <w:t xml:space="preserve">examination </w:t>
      </w:r>
      <w:r w:rsidR="00A905CC" w:rsidRPr="00651411">
        <w:rPr>
          <w:rFonts w:ascii="Book Antiqua" w:hAnsi="Book Antiqua" w:cs="Arial"/>
          <w:i/>
          <w:szCs w:val="24"/>
        </w:rPr>
        <w:t>via</w:t>
      </w:r>
      <w:r w:rsidR="00A905CC" w:rsidRPr="00651411">
        <w:rPr>
          <w:rFonts w:ascii="Book Antiqua" w:hAnsi="Book Antiqua" w:cs="Arial"/>
          <w:szCs w:val="24"/>
        </w:rPr>
        <w:t xml:space="preserve"> CT showed that </w:t>
      </w:r>
      <w:r w:rsidR="009406BE" w:rsidRPr="00651411">
        <w:rPr>
          <w:rFonts w:ascii="Book Antiqua" w:hAnsi="Book Antiqua" w:cs="Arial"/>
          <w:szCs w:val="24"/>
        </w:rPr>
        <w:t>GIST</w:t>
      </w:r>
      <w:r w:rsidR="00C275F3" w:rsidRPr="00651411">
        <w:rPr>
          <w:rFonts w:ascii="Book Antiqua" w:hAnsi="Book Antiqua" w:cs="Arial"/>
          <w:szCs w:val="24"/>
        </w:rPr>
        <w:t>s</w:t>
      </w:r>
      <w:r w:rsidR="009406BE" w:rsidRPr="00651411">
        <w:rPr>
          <w:rFonts w:ascii="Book Antiqua" w:hAnsi="Book Antiqua" w:cs="Arial"/>
          <w:szCs w:val="24"/>
        </w:rPr>
        <w:t xml:space="preserve"> w</w:t>
      </w:r>
      <w:r w:rsidR="00A905CC" w:rsidRPr="00651411">
        <w:rPr>
          <w:rFonts w:ascii="Book Antiqua" w:hAnsi="Book Antiqua" w:cs="Arial"/>
          <w:szCs w:val="24"/>
        </w:rPr>
        <w:t>ere</w:t>
      </w:r>
      <w:r w:rsidR="009406BE" w:rsidRPr="00651411">
        <w:rPr>
          <w:rFonts w:ascii="Book Antiqua" w:hAnsi="Book Antiqua" w:cs="Arial"/>
          <w:szCs w:val="24"/>
        </w:rPr>
        <w:t xml:space="preserve"> </w:t>
      </w:r>
      <w:proofErr w:type="spellStart"/>
      <w:r w:rsidR="00557E63" w:rsidRPr="00651411">
        <w:rPr>
          <w:rFonts w:ascii="Book Antiqua" w:hAnsi="Book Antiqua" w:cs="Arial"/>
          <w:szCs w:val="24"/>
        </w:rPr>
        <w:t>hypervascular</w:t>
      </w:r>
      <w:proofErr w:type="spellEnd"/>
      <w:r w:rsidR="00557E63" w:rsidRPr="00651411">
        <w:rPr>
          <w:rFonts w:ascii="Book Antiqua" w:hAnsi="Book Antiqua" w:cs="Arial"/>
          <w:szCs w:val="24"/>
        </w:rPr>
        <w:t xml:space="preserve"> lesions in the arterial phase and wash-out</w:t>
      </w:r>
      <w:r w:rsidR="009406BE" w:rsidRPr="00651411">
        <w:rPr>
          <w:rFonts w:ascii="Book Antiqua" w:hAnsi="Book Antiqua" w:cs="Arial"/>
          <w:szCs w:val="24"/>
        </w:rPr>
        <w:t xml:space="preserve"> lesions</w:t>
      </w:r>
      <w:r w:rsidR="00557E63" w:rsidRPr="00651411">
        <w:rPr>
          <w:rFonts w:ascii="Book Antiqua" w:hAnsi="Book Antiqua" w:cs="Arial"/>
          <w:szCs w:val="24"/>
        </w:rPr>
        <w:t xml:space="preserve"> in the port</w:t>
      </w:r>
      <w:r w:rsidR="00C25180" w:rsidRPr="00651411">
        <w:rPr>
          <w:rFonts w:ascii="Book Antiqua" w:hAnsi="Book Antiqua" w:cs="Arial"/>
          <w:szCs w:val="24"/>
        </w:rPr>
        <w:t>al phase</w:t>
      </w:r>
      <w:r w:rsidR="00A905CC" w:rsidRPr="00651411">
        <w:rPr>
          <w:rFonts w:ascii="Book Antiqua" w:hAnsi="Book Antiqua" w:cs="Arial"/>
          <w:szCs w:val="24"/>
        </w:rPr>
        <w:t>,</w:t>
      </w:r>
      <w:r w:rsidR="00C25180" w:rsidRPr="00651411">
        <w:rPr>
          <w:rFonts w:ascii="Book Antiqua" w:hAnsi="Book Antiqua" w:cs="Arial"/>
          <w:szCs w:val="24"/>
        </w:rPr>
        <w:t xml:space="preserve"> </w:t>
      </w:r>
      <w:r w:rsidR="009406BE" w:rsidRPr="00651411">
        <w:rPr>
          <w:rFonts w:ascii="Book Antiqua" w:hAnsi="Book Antiqua" w:cs="Arial"/>
          <w:szCs w:val="24"/>
        </w:rPr>
        <w:t>show</w:t>
      </w:r>
      <w:r w:rsidR="00A905CC" w:rsidRPr="00651411">
        <w:rPr>
          <w:rFonts w:ascii="Book Antiqua" w:hAnsi="Book Antiqua" w:cs="Arial"/>
          <w:szCs w:val="24"/>
        </w:rPr>
        <w:t>ing</w:t>
      </w:r>
      <w:r w:rsidR="009406BE" w:rsidRPr="00651411">
        <w:rPr>
          <w:rFonts w:ascii="Book Antiqua" w:hAnsi="Book Antiqua" w:cs="Arial"/>
          <w:szCs w:val="24"/>
        </w:rPr>
        <w:t xml:space="preserve"> </w:t>
      </w:r>
      <w:r w:rsidR="00557E63" w:rsidRPr="00651411">
        <w:rPr>
          <w:rFonts w:ascii="Book Antiqua" w:hAnsi="Book Antiqua" w:cs="Arial"/>
          <w:szCs w:val="24"/>
        </w:rPr>
        <w:t xml:space="preserve">heterogeneous enhancement with </w:t>
      </w:r>
      <w:r w:rsidR="00A905CC" w:rsidRPr="00651411">
        <w:rPr>
          <w:rFonts w:ascii="Book Antiqua" w:hAnsi="Book Antiqua" w:cs="Arial"/>
          <w:szCs w:val="24"/>
        </w:rPr>
        <w:t xml:space="preserve">a </w:t>
      </w:r>
      <w:r w:rsidR="00557E63" w:rsidRPr="00651411">
        <w:rPr>
          <w:rFonts w:ascii="Book Antiqua" w:hAnsi="Book Antiqua" w:cs="Arial"/>
          <w:szCs w:val="24"/>
        </w:rPr>
        <w:t>low attenuation center due to necrosis</w:t>
      </w:r>
      <w:r w:rsidR="00813265" w:rsidRPr="00651411">
        <w:rPr>
          <w:rFonts w:ascii="Book Antiqua" w:hAnsi="Book Antiqua" w:cs="Arial"/>
          <w:szCs w:val="24"/>
        </w:rPr>
        <w:t>, hemorrhage, and cystic change</w:t>
      </w:r>
      <w:r w:rsidR="003B21EC" w:rsidRPr="00651411">
        <w:rPr>
          <w:rFonts w:ascii="Book Antiqua" w:hAnsi="Book Antiqua" w:cs="Arial"/>
          <w:szCs w:val="24"/>
        </w:rPr>
        <w:fldChar w:fldCharType="begin">
          <w:fldData xml:space="preserve">PEVuZE5vdGU+PENpdGU+PEF1dGhvcj5aaHU8L0F1dGhvcj48WWVhcj4yMDEzPC9ZZWFyPjxSZWNO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PEVuZE5vdGU+PENpdGU+PEF1dGhvcj5aaHU8L0F1dGhvcj48WWVhcj4yMDEzPC9ZZWFyPjxSZWNO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3B21EC" w:rsidRPr="00651411">
        <w:rPr>
          <w:rFonts w:ascii="Book Antiqua" w:hAnsi="Book Antiqua" w:cs="Arial"/>
          <w:szCs w:val="24"/>
        </w:rPr>
      </w:r>
      <w:r w:rsidR="003B21EC"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[10]</w:t>
      </w:r>
      <w:r w:rsidR="003B21EC" w:rsidRPr="00651411">
        <w:rPr>
          <w:rFonts w:ascii="Book Antiqua" w:hAnsi="Book Antiqua" w:cs="Arial"/>
          <w:szCs w:val="24"/>
        </w:rPr>
        <w:fldChar w:fldCharType="end"/>
      </w:r>
      <w:r w:rsidR="009406BE" w:rsidRPr="00651411">
        <w:rPr>
          <w:rFonts w:ascii="Book Antiqua" w:hAnsi="Book Antiqua" w:cs="Arial"/>
          <w:szCs w:val="24"/>
        </w:rPr>
        <w:t>.</w:t>
      </w:r>
      <w:r w:rsidR="001F768B" w:rsidRPr="00651411">
        <w:rPr>
          <w:rFonts w:ascii="Book Antiqua" w:hAnsi="Book Antiqua" w:cs="Arial"/>
          <w:szCs w:val="24"/>
        </w:rPr>
        <w:t xml:space="preserve"> </w:t>
      </w:r>
      <w:r w:rsidR="00A905CC" w:rsidRPr="00651411">
        <w:rPr>
          <w:rFonts w:ascii="Book Antiqua" w:hAnsi="Book Antiqua" w:cs="Arial"/>
          <w:szCs w:val="24"/>
        </w:rPr>
        <w:t>The m</w:t>
      </w:r>
      <w:r w:rsidR="001F768B" w:rsidRPr="00651411">
        <w:rPr>
          <w:rFonts w:ascii="Book Antiqua" w:hAnsi="Book Antiqua" w:cs="Arial"/>
          <w:szCs w:val="24"/>
        </w:rPr>
        <w:t>ean bas</w:t>
      </w:r>
      <w:r w:rsidR="00C275F3" w:rsidRPr="00651411">
        <w:rPr>
          <w:rFonts w:ascii="Book Antiqua" w:hAnsi="Book Antiqua" w:cs="Arial"/>
          <w:szCs w:val="24"/>
        </w:rPr>
        <w:t>al</w:t>
      </w:r>
      <w:r w:rsidR="00E623ED" w:rsidRPr="00651411">
        <w:rPr>
          <w:rFonts w:ascii="Book Antiqua" w:hAnsi="Book Antiqua" w:cs="Arial"/>
          <w:szCs w:val="24"/>
        </w:rPr>
        <w:t xml:space="preserve"> </w:t>
      </w:r>
      <w:proofErr w:type="spellStart"/>
      <w:r w:rsidR="00E623ED" w:rsidRPr="00651411">
        <w:rPr>
          <w:rFonts w:ascii="Book Antiqua" w:hAnsi="Book Antiqua" w:cs="Arial"/>
          <w:szCs w:val="24"/>
        </w:rPr>
        <w:t>SUV</w:t>
      </w:r>
      <w:r w:rsidR="00E623ED" w:rsidRPr="00651411">
        <w:rPr>
          <w:rFonts w:ascii="Book Antiqua" w:hAnsi="Book Antiqua" w:cs="Arial"/>
          <w:szCs w:val="24"/>
          <w:vertAlign w:val="subscript"/>
        </w:rPr>
        <w:t>max</w:t>
      </w:r>
      <w:proofErr w:type="spellEnd"/>
      <w:r w:rsidR="001F768B" w:rsidRPr="00651411">
        <w:rPr>
          <w:rFonts w:ascii="Book Antiqua" w:hAnsi="Book Antiqua" w:cs="Arial"/>
          <w:szCs w:val="24"/>
        </w:rPr>
        <w:t xml:space="preserve"> on </w:t>
      </w:r>
      <w:r w:rsidR="00A905CC" w:rsidRPr="00651411">
        <w:rPr>
          <w:rFonts w:ascii="Book Antiqua" w:hAnsi="Book Antiqua" w:cs="Arial"/>
          <w:szCs w:val="24"/>
        </w:rPr>
        <w:t>FDG-</w:t>
      </w:r>
      <w:r w:rsidR="001F768B" w:rsidRPr="00651411">
        <w:rPr>
          <w:rFonts w:ascii="Book Antiqua" w:hAnsi="Book Antiqua" w:cs="Arial"/>
          <w:szCs w:val="24"/>
        </w:rPr>
        <w:t xml:space="preserve">PET </w:t>
      </w:r>
      <w:r w:rsidR="00E623ED" w:rsidRPr="00651411">
        <w:rPr>
          <w:rFonts w:ascii="Book Antiqua" w:hAnsi="Book Antiqua" w:cs="Arial"/>
          <w:szCs w:val="24"/>
        </w:rPr>
        <w:t>was</w:t>
      </w:r>
      <w:r w:rsidR="009406BE" w:rsidRPr="00651411">
        <w:rPr>
          <w:rFonts w:ascii="Book Antiqua" w:hAnsi="Book Antiqua" w:cs="Arial"/>
          <w:szCs w:val="24"/>
        </w:rPr>
        <w:t xml:space="preserve"> </w:t>
      </w:r>
      <w:r w:rsidR="001F768B" w:rsidRPr="00651411">
        <w:rPr>
          <w:rFonts w:ascii="Book Antiqua" w:hAnsi="Book Antiqua" w:cs="Arial"/>
          <w:szCs w:val="24"/>
        </w:rPr>
        <w:t>relatively higher</w:t>
      </w:r>
      <w:r w:rsidR="009406BE" w:rsidRPr="00651411">
        <w:rPr>
          <w:rFonts w:ascii="Book Antiqua" w:hAnsi="Book Antiqua" w:cs="Arial"/>
          <w:szCs w:val="24"/>
        </w:rPr>
        <w:t xml:space="preserve"> </w:t>
      </w:r>
      <w:r w:rsidR="001F768B" w:rsidRPr="00651411">
        <w:rPr>
          <w:rFonts w:ascii="Book Antiqua" w:hAnsi="Book Antiqua" w:cs="Arial"/>
          <w:szCs w:val="24"/>
        </w:rPr>
        <w:t>in GIST</w:t>
      </w:r>
      <w:r w:rsidR="00C275F3" w:rsidRPr="00651411">
        <w:rPr>
          <w:rFonts w:ascii="Book Antiqua" w:hAnsi="Book Antiqua" w:cs="Arial"/>
          <w:szCs w:val="24"/>
        </w:rPr>
        <w:t>s</w:t>
      </w:r>
      <w:r w:rsidR="00A905CC" w:rsidRPr="00651411">
        <w:rPr>
          <w:rFonts w:ascii="Book Antiqua" w:hAnsi="Book Antiqua" w:cs="Arial"/>
          <w:szCs w:val="24"/>
        </w:rPr>
        <w:t xml:space="preserve"> (5.8) than in DT</w:t>
      </w:r>
      <w:r w:rsidR="00C275F3" w:rsidRPr="00651411">
        <w:rPr>
          <w:rFonts w:ascii="Book Antiqua" w:hAnsi="Book Antiqua" w:cs="Arial"/>
          <w:szCs w:val="24"/>
        </w:rPr>
        <w:t>s</w:t>
      </w:r>
      <w:r w:rsidR="00786C87" w:rsidRPr="00651411">
        <w:rPr>
          <w:rFonts w:ascii="Book Antiqua" w:hAnsi="Book Antiqua" w:cs="Arial"/>
          <w:szCs w:val="24"/>
        </w:rPr>
        <w:fldChar w:fldCharType="begin">
          <w:fldData xml:space="preserve">PEVuZE5vdGU+PENpdGU+PEF1dGhvcj5DaG9pPC9BdXRob3I+PFllYXI+MjAwNzwvWWVhcj48UmVj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=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PEVuZE5vdGU+PENpdGU+PEF1dGhvcj5DaG9pPC9BdXRob3I+PFllYXI+MjAwNzwvWWVhcj48UmVj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=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786C87" w:rsidRPr="00651411">
        <w:rPr>
          <w:rFonts w:ascii="Book Antiqua" w:hAnsi="Book Antiqua" w:cs="Arial"/>
          <w:szCs w:val="24"/>
        </w:rPr>
      </w:r>
      <w:r w:rsidR="00786C87"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[12]</w:t>
      </w:r>
      <w:r w:rsidR="00786C87" w:rsidRPr="00651411">
        <w:rPr>
          <w:rFonts w:ascii="Book Antiqua" w:hAnsi="Book Antiqua" w:cs="Arial"/>
          <w:szCs w:val="24"/>
        </w:rPr>
        <w:fldChar w:fldCharType="end"/>
      </w:r>
      <w:r w:rsidR="001F768B" w:rsidRPr="00651411">
        <w:rPr>
          <w:rFonts w:ascii="Book Antiqua" w:hAnsi="Book Antiqua" w:cs="Arial"/>
          <w:szCs w:val="24"/>
        </w:rPr>
        <w:t>.</w:t>
      </w:r>
      <w:r w:rsidR="00A12E97" w:rsidRPr="00651411">
        <w:rPr>
          <w:rFonts w:ascii="Book Antiqua" w:hAnsi="Book Antiqua" w:cs="Arial"/>
          <w:szCs w:val="24"/>
        </w:rPr>
        <w:t xml:space="preserve"> </w:t>
      </w:r>
      <w:r w:rsidR="00E76A42" w:rsidRPr="00651411">
        <w:rPr>
          <w:rFonts w:ascii="Book Antiqua" w:hAnsi="Book Antiqua" w:cs="Arial"/>
          <w:szCs w:val="24"/>
        </w:rPr>
        <w:t>In th</w:t>
      </w:r>
      <w:r w:rsidR="00A905CC" w:rsidRPr="00651411">
        <w:rPr>
          <w:rFonts w:ascii="Book Antiqua" w:hAnsi="Book Antiqua" w:cs="Arial"/>
          <w:szCs w:val="24"/>
        </w:rPr>
        <w:t>e present</w:t>
      </w:r>
      <w:r w:rsidR="00E76A42" w:rsidRPr="00651411">
        <w:rPr>
          <w:rFonts w:ascii="Book Antiqua" w:hAnsi="Book Antiqua" w:cs="Arial"/>
          <w:szCs w:val="24"/>
        </w:rPr>
        <w:t xml:space="preserve"> case series, </w:t>
      </w:r>
      <w:r w:rsidR="005D017E" w:rsidRPr="00651411">
        <w:rPr>
          <w:rFonts w:ascii="Book Antiqua" w:hAnsi="Book Antiqua" w:cs="Arial"/>
          <w:szCs w:val="24"/>
        </w:rPr>
        <w:t>all</w:t>
      </w:r>
      <w:r w:rsidR="00465504" w:rsidRPr="00651411">
        <w:rPr>
          <w:rFonts w:ascii="Book Antiqua" w:hAnsi="Book Antiqua" w:cs="Arial"/>
          <w:szCs w:val="24"/>
        </w:rPr>
        <w:t xml:space="preserve"> intra</w:t>
      </w:r>
      <w:r w:rsidR="00C17F1A" w:rsidRPr="00651411">
        <w:rPr>
          <w:rFonts w:ascii="Book Antiqua" w:hAnsi="Book Antiqua" w:cs="Arial"/>
          <w:szCs w:val="24"/>
        </w:rPr>
        <w:t>-</w:t>
      </w:r>
      <w:r w:rsidR="00465504" w:rsidRPr="00651411">
        <w:rPr>
          <w:rFonts w:ascii="Book Antiqua" w:hAnsi="Book Antiqua" w:cs="Arial"/>
          <w:szCs w:val="24"/>
        </w:rPr>
        <w:t>abdominal</w:t>
      </w:r>
      <w:r w:rsidR="005D017E" w:rsidRPr="00651411">
        <w:rPr>
          <w:rFonts w:ascii="Book Antiqua" w:hAnsi="Book Antiqua" w:cs="Arial"/>
          <w:szCs w:val="24"/>
        </w:rPr>
        <w:t xml:space="preserve"> DT</w:t>
      </w:r>
      <w:r w:rsidR="00C275F3" w:rsidRPr="00651411">
        <w:rPr>
          <w:rFonts w:ascii="Book Antiqua" w:hAnsi="Book Antiqua" w:cs="Arial"/>
          <w:szCs w:val="24"/>
        </w:rPr>
        <w:t>s</w:t>
      </w:r>
      <w:r w:rsidR="005D017E" w:rsidRPr="00651411">
        <w:rPr>
          <w:rFonts w:ascii="Book Antiqua" w:hAnsi="Book Antiqua" w:cs="Arial"/>
          <w:szCs w:val="24"/>
        </w:rPr>
        <w:t xml:space="preserve"> had </w:t>
      </w:r>
      <w:r w:rsidR="00452BFC" w:rsidRPr="00651411">
        <w:rPr>
          <w:rFonts w:ascii="Book Antiqua" w:hAnsi="Book Antiqua" w:cs="Arial"/>
          <w:szCs w:val="24"/>
        </w:rPr>
        <w:t>a</w:t>
      </w:r>
      <w:r w:rsidR="00A905CC" w:rsidRPr="00651411">
        <w:rPr>
          <w:rFonts w:ascii="Book Antiqua" w:hAnsi="Book Antiqua" w:cs="Arial"/>
          <w:szCs w:val="24"/>
        </w:rPr>
        <w:t xml:space="preserve"> </w:t>
      </w:r>
      <w:r w:rsidR="00452BFC" w:rsidRPr="00651411">
        <w:rPr>
          <w:rFonts w:ascii="Book Antiqua" w:hAnsi="Book Antiqua" w:cs="Arial"/>
          <w:szCs w:val="24"/>
        </w:rPr>
        <w:t xml:space="preserve">well-defined </w:t>
      </w:r>
      <w:r w:rsidR="005D017E" w:rsidRPr="00651411">
        <w:rPr>
          <w:rFonts w:ascii="Book Antiqua" w:hAnsi="Book Antiqua" w:cs="Arial"/>
          <w:szCs w:val="24"/>
        </w:rPr>
        <w:t>ovoid shape</w:t>
      </w:r>
      <w:r w:rsidR="00A905CC" w:rsidRPr="00651411">
        <w:rPr>
          <w:rFonts w:ascii="Book Antiqua" w:hAnsi="Book Antiqua" w:cs="Arial"/>
          <w:szCs w:val="24"/>
        </w:rPr>
        <w:t>,</w:t>
      </w:r>
      <w:r w:rsidR="005D017E" w:rsidRPr="00651411">
        <w:rPr>
          <w:rFonts w:ascii="Book Antiqua" w:hAnsi="Book Antiqua" w:cs="Arial"/>
          <w:szCs w:val="24"/>
        </w:rPr>
        <w:t xml:space="preserve"> with delayed or mild enhancement</w:t>
      </w:r>
      <w:r w:rsidR="00A8313E" w:rsidRPr="00651411">
        <w:rPr>
          <w:rFonts w:ascii="Book Antiqua" w:hAnsi="Book Antiqua" w:cs="Arial"/>
          <w:szCs w:val="24"/>
        </w:rPr>
        <w:t xml:space="preserve"> </w:t>
      </w:r>
      <w:r w:rsidR="00B869DB" w:rsidRPr="00651411">
        <w:rPr>
          <w:rFonts w:ascii="Book Antiqua" w:hAnsi="Book Antiqua" w:cs="Arial"/>
          <w:szCs w:val="24"/>
        </w:rPr>
        <w:t>on</w:t>
      </w:r>
      <w:r w:rsidR="00A905CC" w:rsidRPr="00651411">
        <w:rPr>
          <w:rFonts w:ascii="Book Antiqua" w:hAnsi="Book Antiqua" w:cs="Arial"/>
          <w:szCs w:val="24"/>
        </w:rPr>
        <w:t xml:space="preserve"> </w:t>
      </w:r>
      <w:r w:rsidR="00A8313E" w:rsidRPr="00651411">
        <w:rPr>
          <w:rFonts w:ascii="Book Antiqua" w:hAnsi="Book Antiqua" w:cs="Arial"/>
          <w:szCs w:val="24"/>
        </w:rPr>
        <w:t>CT</w:t>
      </w:r>
      <w:r w:rsidR="00A905CC" w:rsidRPr="00651411">
        <w:rPr>
          <w:rFonts w:ascii="Book Antiqua" w:hAnsi="Book Antiqua" w:cs="Arial"/>
          <w:szCs w:val="24"/>
        </w:rPr>
        <w:t>,</w:t>
      </w:r>
      <w:r w:rsidR="00A8313E" w:rsidRPr="00651411">
        <w:rPr>
          <w:rFonts w:ascii="Book Antiqua" w:hAnsi="Book Antiqua" w:cs="Arial"/>
          <w:szCs w:val="24"/>
        </w:rPr>
        <w:t xml:space="preserve"> </w:t>
      </w:r>
      <w:r w:rsidR="005D017E" w:rsidRPr="00651411">
        <w:rPr>
          <w:rFonts w:ascii="Book Antiqua" w:hAnsi="Book Antiqua" w:cs="Arial"/>
          <w:szCs w:val="24"/>
        </w:rPr>
        <w:t xml:space="preserve">and mild hypermetabolic activity with </w:t>
      </w:r>
      <w:r w:rsidR="00A905CC" w:rsidRPr="00651411">
        <w:rPr>
          <w:rFonts w:ascii="Book Antiqua" w:hAnsi="Book Antiqua" w:cs="Arial"/>
          <w:szCs w:val="24"/>
        </w:rPr>
        <w:t xml:space="preserve">an </w:t>
      </w:r>
      <w:proofErr w:type="spellStart"/>
      <w:r w:rsidR="005D017E" w:rsidRPr="00651411">
        <w:rPr>
          <w:rFonts w:ascii="Book Antiqua" w:hAnsi="Book Antiqua" w:cs="Arial"/>
          <w:szCs w:val="24"/>
        </w:rPr>
        <w:t>SUV</w:t>
      </w:r>
      <w:r w:rsidR="005D017E" w:rsidRPr="00651411">
        <w:rPr>
          <w:rFonts w:ascii="Book Antiqua" w:hAnsi="Book Antiqua" w:cs="Arial"/>
          <w:szCs w:val="24"/>
          <w:vertAlign w:val="subscript"/>
        </w:rPr>
        <w:t>max</w:t>
      </w:r>
      <w:proofErr w:type="spellEnd"/>
      <w:r w:rsidR="0079280B" w:rsidRPr="00651411">
        <w:rPr>
          <w:rFonts w:ascii="Book Antiqua" w:hAnsi="Book Antiqua" w:cs="Arial"/>
          <w:szCs w:val="24"/>
        </w:rPr>
        <w:t xml:space="preserve"> of</w:t>
      </w:r>
      <w:r w:rsidR="005D017E" w:rsidRPr="00651411">
        <w:rPr>
          <w:rFonts w:ascii="Book Antiqua" w:hAnsi="Book Antiqua" w:cs="Arial"/>
          <w:szCs w:val="24"/>
        </w:rPr>
        <w:t xml:space="preserve"> 2</w:t>
      </w:r>
      <w:r w:rsidR="00295289" w:rsidRPr="00651411">
        <w:rPr>
          <w:rFonts w:ascii="Book Antiqua" w:hAnsi="Book Antiqua" w:cs="Arial"/>
          <w:szCs w:val="24"/>
        </w:rPr>
        <w:t>.0</w:t>
      </w:r>
      <w:r w:rsidR="0073509F" w:rsidRPr="00651411">
        <w:rPr>
          <w:rFonts w:ascii="Book Antiqua" w:hAnsi="Book Antiqua" w:cs="Arial"/>
          <w:szCs w:val="24"/>
          <w:lang w:eastAsia="zh-CN"/>
        </w:rPr>
        <w:t>-</w:t>
      </w:r>
      <w:r w:rsidR="005D017E" w:rsidRPr="00651411">
        <w:rPr>
          <w:rFonts w:ascii="Book Antiqua" w:hAnsi="Book Antiqua" w:cs="Arial"/>
          <w:szCs w:val="24"/>
        </w:rPr>
        <w:t>3</w:t>
      </w:r>
      <w:r w:rsidR="00295289" w:rsidRPr="00651411">
        <w:rPr>
          <w:rFonts w:ascii="Book Antiqua" w:hAnsi="Book Antiqua" w:cs="Arial"/>
          <w:szCs w:val="24"/>
        </w:rPr>
        <w:t>.5</w:t>
      </w:r>
      <w:r w:rsidR="005D017E" w:rsidRPr="00651411">
        <w:rPr>
          <w:rFonts w:ascii="Book Antiqua" w:hAnsi="Book Antiqua" w:cs="Arial"/>
          <w:szCs w:val="24"/>
        </w:rPr>
        <w:t xml:space="preserve"> </w:t>
      </w:r>
      <w:r w:rsidR="00B869DB" w:rsidRPr="00651411">
        <w:rPr>
          <w:rFonts w:ascii="Book Antiqua" w:hAnsi="Book Antiqua" w:cs="Arial"/>
          <w:szCs w:val="24"/>
        </w:rPr>
        <w:t>on</w:t>
      </w:r>
      <w:r w:rsidR="00A905CC" w:rsidRPr="00651411">
        <w:rPr>
          <w:rFonts w:ascii="Book Antiqua" w:hAnsi="Book Antiqua" w:cs="Arial"/>
          <w:szCs w:val="24"/>
        </w:rPr>
        <w:t xml:space="preserve"> </w:t>
      </w:r>
      <w:r w:rsidR="00B869DB" w:rsidRPr="00651411">
        <w:rPr>
          <w:rFonts w:ascii="Book Antiqua" w:hAnsi="Book Antiqua" w:cs="Arial"/>
          <w:szCs w:val="24"/>
          <w:vertAlign w:val="superscript"/>
        </w:rPr>
        <w:t>18</w:t>
      </w:r>
      <w:r w:rsidR="00A905CC" w:rsidRPr="00651411">
        <w:rPr>
          <w:rFonts w:ascii="Book Antiqua" w:hAnsi="Book Antiqua" w:cs="Arial"/>
          <w:szCs w:val="24"/>
        </w:rPr>
        <w:t>FDG-</w:t>
      </w:r>
      <w:r w:rsidR="005D017E" w:rsidRPr="00651411">
        <w:rPr>
          <w:rFonts w:ascii="Book Antiqua" w:hAnsi="Book Antiqua" w:cs="Arial"/>
          <w:szCs w:val="24"/>
        </w:rPr>
        <w:t>PET.</w:t>
      </w:r>
      <w:r w:rsidR="00A8313E" w:rsidRPr="00651411">
        <w:rPr>
          <w:rFonts w:ascii="Book Antiqua" w:hAnsi="Book Antiqua" w:cs="Arial"/>
          <w:szCs w:val="24"/>
        </w:rPr>
        <w:t xml:space="preserve"> </w:t>
      </w:r>
      <w:r w:rsidR="00295289" w:rsidRPr="00651411">
        <w:rPr>
          <w:rFonts w:ascii="Book Antiqua" w:hAnsi="Book Antiqua" w:cs="Arial"/>
          <w:szCs w:val="24"/>
        </w:rPr>
        <w:t>Although the initial</w:t>
      </w:r>
      <w:r w:rsidR="00AD71BA" w:rsidRPr="00651411">
        <w:rPr>
          <w:rFonts w:ascii="Book Antiqua" w:hAnsi="Book Antiqua" w:cs="Arial"/>
          <w:szCs w:val="24"/>
        </w:rPr>
        <w:t xml:space="preserve"> impression was recurrence or progression of GIST, </w:t>
      </w:r>
      <w:r w:rsidR="007F5C0D" w:rsidRPr="00651411">
        <w:rPr>
          <w:rFonts w:ascii="Book Antiqua" w:hAnsi="Book Antiqua" w:cs="Arial"/>
          <w:szCs w:val="24"/>
        </w:rPr>
        <w:t xml:space="preserve">the </w:t>
      </w:r>
      <w:r w:rsidR="00AD71BA" w:rsidRPr="00651411">
        <w:rPr>
          <w:rFonts w:ascii="Book Antiqua" w:hAnsi="Book Antiqua" w:cs="Arial"/>
          <w:szCs w:val="24"/>
        </w:rPr>
        <w:t>radiologic</w:t>
      </w:r>
      <w:r w:rsidR="00BF0D9D" w:rsidRPr="00651411">
        <w:rPr>
          <w:rFonts w:ascii="Book Antiqua" w:hAnsi="Book Antiqua" w:cs="Arial"/>
          <w:szCs w:val="24"/>
        </w:rPr>
        <w:t>al</w:t>
      </w:r>
      <w:r w:rsidR="00AD71BA" w:rsidRPr="00651411">
        <w:rPr>
          <w:rFonts w:ascii="Book Antiqua" w:hAnsi="Book Antiqua" w:cs="Arial"/>
          <w:szCs w:val="24"/>
        </w:rPr>
        <w:t xml:space="preserve"> findings </w:t>
      </w:r>
      <w:r w:rsidR="00F13474" w:rsidRPr="00651411">
        <w:rPr>
          <w:rFonts w:ascii="Book Antiqua" w:hAnsi="Book Antiqua" w:cs="Arial"/>
          <w:szCs w:val="24"/>
        </w:rPr>
        <w:t xml:space="preserve">of </w:t>
      </w:r>
      <w:r w:rsidR="007F5C0D" w:rsidRPr="00651411">
        <w:rPr>
          <w:rFonts w:ascii="Book Antiqua" w:hAnsi="Book Antiqua" w:cs="Arial"/>
          <w:szCs w:val="24"/>
        </w:rPr>
        <w:t xml:space="preserve">the </w:t>
      </w:r>
      <w:r w:rsidR="00F13474" w:rsidRPr="00651411">
        <w:rPr>
          <w:rFonts w:ascii="Book Antiqua" w:hAnsi="Book Antiqua" w:cs="Arial"/>
          <w:szCs w:val="24"/>
        </w:rPr>
        <w:t xml:space="preserve">new single lesion </w:t>
      </w:r>
      <w:r w:rsidR="00A52D85" w:rsidRPr="00651411">
        <w:rPr>
          <w:rFonts w:ascii="Book Antiqua" w:hAnsi="Book Antiqua" w:cs="Arial"/>
          <w:szCs w:val="24"/>
        </w:rPr>
        <w:t>strongly suggested</w:t>
      </w:r>
      <w:r w:rsidR="00B869DB" w:rsidRPr="00651411">
        <w:rPr>
          <w:rFonts w:ascii="Book Antiqua" w:hAnsi="Book Antiqua" w:cs="Arial"/>
          <w:szCs w:val="24"/>
        </w:rPr>
        <w:t xml:space="preserve"> </w:t>
      </w:r>
      <w:r w:rsidR="00A52D85" w:rsidRPr="00651411">
        <w:rPr>
          <w:rFonts w:ascii="Book Antiqua" w:hAnsi="Book Antiqua" w:cs="Arial"/>
          <w:szCs w:val="24"/>
        </w:rPr>
        <w:t>to</w:t>
      </w:r>
      <w:r w:rsidR="007F5C0D" w:rsidRPr="00651411">
        <w:rPr>
          <w:rFonts w:ascii="Book Antiqua" w:hAnsi="Book Antiqua" w:cs="Arial"/>
          <w:szCs w:val="24"/>
        </w:rPr>
        <w:t xml:space="preserve"> </w:t>
      </w:r>
      <w:r w:rsidR="00AD71BA" w:rsidRPr="00651411">
        <w:rPr>
          <w:rFonts w:ascii="Book Antiqua" w:hAnsi="Book Antiqua" w:cs="Arial"/>
          <w:szCs w:val="24"/>
        </w:rPr>
        <w:t>perform excisional biopsy</w:t>
      </w:r>
      <w:r w:rsidR="00F13474" w:rsidRPr="00651411">
        <w:rPr>
          <w:rFonts w:ascii="Book Antiqua" w:hAnsi="Book Antiqua" w:cs="Arial"/>
          <w:szCs w:val="24"/>
        </w:rPr>
        <w:t xml:space="preserve"> for</w:t>
      </w:r>
      <w:r w:rsidR="007F5C0D" w:rsidRPr="00651411">
        <w:rPr>
          <w:rFonts w:ascii="Book Antiqua" w:hAnsi="Book Antiqua" w:cs="Arial"/>
          <w:szCs w:val="24"/>
        </w:rPr>
        <w:t xml:space="preserve"> the</w:t>
      </w:r>
      <w:r w:rsidR="00F13474" w:rsidRPr="00651411">
        <w:rPr>
          <w:rFonts w:ascii="Book Antiqua" w:hAnsi="Book Antiqua" w:cs="Arial"/>
          <w:szCs w:val="24"/>
        </w:rPr>
        <w:t xml:space="preserve"> diagnosis of intra</w:t>
      </w:r>
      <w:r w:rsidR="00C17F1A" w:rsidRPr="00651411">
        <w:rPr>
          <w:rFonts w:ascii="Book Antiqua" w:hAnsi="Book Antiqua" w:cs="Arial"/>
          <w:szCs w:val="24"/>
        </w:rPr>
        <w:t>-</w:t>
      </w:r>
      <w:r w:rsidR="00F13474" w:rsidRPr="00651411">
        <w:rPr>
          <w:rFonts w:ascii="Book Antiqua" w:hAnsi="Book Antiqua" w:cs="Arial"/>
          <w:szCs w:val="24"/>
        </w:rPr>
        <w:t>abdominal DT</w:t>
      </w:r>
      <w:r w:rsidR="007F5C0D" w:rsidRPr="00651411">
        <w:rPr>
          <w:rFonts w:ascii="Book Antiqua" w:hAnsi="Book Antiqua" w:cs="Arial"/>
          <w:szCs w:val="24"/>
        </w:rPr>
        <w:t xml:space="preserve">. </w:t>
      </w:r>
      <w:r w:rsidR="007F5C0D" w:rsidRPr="00651411">
        <w:rPr>
          <w:rFonts w:ascii="Book Antiqua" w:hAnsi="Book Antiqua" w:cs="Arial"/>
          <w:szCs w:val="24"/>
        </w:rPr>
        <w:lastRenderedPageBreak/>
        <w:t>Consequently,</w:t>
      </w:r>
      <w:r w:rsidR="00AD71BA" w:rsidRPr="00651411">
        <w:rPr>
          <w:rFonts w:ascii="Book Antiqua" w:hAnsi="Book Antiqua" w:cs="Arial"/>
          <w:szCs w:val="24"/>
        </w:rPr>
        <w:t xml:space="preserve"> unnecessary treatment </w:t>
      </w:r>
      <w:r w:rsidR="007F5C0D" w:rsidRPr="00651411">
        <w:rPr>
          <w:rFonts w:ascii="Book Antiqua" w:hAnsi="Book Antiqua" w:cs="Arial"/>
          <w:szCs w:val="24"/>
        </w:rPr>
        <w:t>was</w:t>
      </w:r>
      <w:r w:rsidR="00AD71BA" w:rsidRPr="00651411">
        <w:rPr>
          <w:rFonts w:ascii="Book Antiqua" w:hAnsi="Book Antiqua" w:cs="Arial"/>
          <w:szCs w:val="24"/>
        </w:rPr>
        <w:t xml:space="preserve"> avoided</w:t>
      </w:r>
      <w:r w:rsidR="007F5C0D" w:rsidRPr="00651411">
        <w:rPr>
          <w:rFonts w:ascii="Book Antiqua" w:hAnsi="Book Antiqua" w:cs="Arial"/>
          <w:szCs w:val="24"/>
        </w:rPr>
        <w:t xml:space="preserve"> in these patients</w:t>
      </w:r>
      <w:r w:rsidR="00AD71BA" w:rsidRPr="00651411">
        <w:rPr>
          <w:rFonts w:ascii="Book Antiqua" w:hAnsi="Book Antiqua" w:cs="Arial"/>
          <w:szCs w:val="24"/>
        </w:rPr>
        <w:t>. T</w:t>
      </w:r>
      <w:r w:rsidR="007A05A6" w:rsidRPr="00651411">
        <w:rPr>
          <w:rFonts w:ascii="Book Antiqua" w:hAnsi="Book Antiqua" w:cs="Arial"/>
          <w:szCs w:val="24"/>
        </w:rPr>
        <w:t xml:space="preserve">he </w:t>
      </w:r>
      <w:r w:rsidR="00B869DB" w:rsidRPr="00651411">
        <w:rPr>
          <w:rFonts w:ascii="Book Antiqua" w:hAnsi="Book Antiqua" w:cs="Arial"/>
          <w:szCs w:val="24"/>
        </w:rPr>
        <w:t>diagnosis of recurred</w:t>
      </w:r>
      <w:r w:rsidR="007A05A6" w:rsidRPr="00651411">
        <w:rPr>
          <w:rFonts w:ascii="Book Antiqua" w:hAnsi="Book Antiqua" w:cs="Arial"/>
          <w:szCs w:val="24"/>
        </w:rPr>
        <w:t xml:space="preserve"> DT in one patient was </w:t>
      </w:r>
      <w:r w:rsidR="009406BE" w:rsidRPr="00651411">
        <w:rPr>
          <w:rFonts w:ascii="Book Antiqua" w:hAnsi="Book Antiqua" w:cs="Arial"/>
          <w:szCs w:val="24"/>
        </w:rPr>
        <w:t xml:space="preserve">also </w:t>
      </w:r>
      <w:r w:rsidR="007F5C0D" w:rsidRPr="00651411">
        <w:rPr>
          <w:rFonts w:ascii="Book Antiqua" w:hAnsi="Book Antiqua" w:cs="Arial"/>
          <w:szCs w:val="24"/>
        </w:rPr>
        <w:t>facilitated</w:t>
      </w:r>
      <w:r w:rsidR="006F0F41" w:rsidRPr="00651411">
        <w:rPr>
          <w:rFonts w:ascii="Book Antiqua" w:hAnsi="Book Antiqua" w:cs="Arial"/>
          <w:szCs w:val="24"/>
        </w:rPr>
        <w:t xml:space="preserve"> because of </w:t>
      </w:r>
      <w:r w:rsidR="007F5C0D" w:rsidRPr="00651411">
        <w:rPr>
          <w:rFonts w:ascii="Book Antiqua" w:hAnsi="Book Antiqua" w:cs="Arial"/>
          <w:szCs w:val="24"/>
        </w:rPr>
        <w:t xml:space="preserve">the </w:t>
      </w:r>
      <w:r w:rsidR="009264BD" w:rsidRPr="00651411">
        <w:rPr>
          <w:rFonts w:ascii="Book Antiqua" w:hAnsi="Book Antiqua" w:cs="Arial"/>
          <w:szCs w:val="24"/>
        </w:rPr>
        <w:t>immediate excisional biopsy</w:t>
      </w:r>
      <w:r w:rsidR="007F5C0D" w:rsidRPr="00651411">
        <w:rPr>
          <w:rFonts w:ascii="Book Antiqua" w:hAnsi="Book Antiqua" w:cs="Arial"/>
          <w:szCs w:val="24"/>
        </w:rPr>
        <w:t xml:space="preserve"> performed</w:t>
      </w:r>
      <w:r w:rsidR="00BE24E3" w:rsidRPr="00651411">
        <w:rPr>
          <w:rFonts w:ascii="Book Antiqua" w:hAnsi="Book Antiqua" w:cs="Arial"/>
          <w:szCs w:val="24"/>
        </w:rPr>
        <w:t xml:space="preserve"> based on radiologic</w:t>
      </w:r>
      <w:r w:rsidR="00BF0D9D" w:rsidRPr="00651411">
        <w:rPr>
          <w:rFonts w:ascii="Book Antiqua" w:hAnsi="Book Antiqua" w:cs="Arial"/>
          <w:szCs w:val="24"/>
        </w:rPr>
        <w:t>al</w:t>
      </w:r>
      <w:r w:rsidR="00BE24E3" w:rsidRPr="00651411">
        <w:rPr>
          <w:rFonts w:ascii="Book Antiqua" w:hAnsi="Book Antiqua" w:cs="Arial"/>
          <w:szCs w:val="24"/>
        </w:rPr>
        <w:t xml:space="preserve"> findings</w:t>
      </w:r>
      <w:r w:rsidR="007A05A6" w:rsidRPr="00651411">
        <w:rPr>
          <w:rFonts w:ascii="Book Antiqua" w:hAnsi="Book Antiqua" w:cs="Arial"/>
          <w:szCs w:val="24"/>
        </w:rPr>
        <w:t xml:space="preserve">. </w:t>
      </w:r>
      <w:r w:rsidR="007A4366" w:rsidRPr="00651411">
        <w:rPr>
          <w:rFonts w:ascii="Book Antiqua" w:hAnsi="Book Antiqua" w:cs="Arial"/>
          <w:szCs w:val="24"/>
        </w:rPr>
        <w:t xml:space="preserve">Furthermore, </w:t>
      </w:r>
      <w:r w:rsidR="00B869DB" w:rsidRPr="00651411">
        <w:rPr>
          <w:rFonts w:ascii="Book Antiqua" w:hAnsi="Book Antiqua" w:cs="Arial"/>
          <w:szCs w:val="24"/>
        </w:rPr>
        <w:t>on</w:t>
      </w:r>
      <w:r w:rsidR="006F0F41" w:rsidRPr="00651411">
        <w:rPr>
          <w:rFonts w:ascii="Book Antiqua" w:hAnsi="Book Antiqua" w:cs="Arial"/>
          <w:szCs w:val="24"/>
        </w:rPr>
        <w:t xml:space="preserve"> </w:t>
      </w:r>
      <w:r w:rsidR="00B869DB" w:rsidRPr="00651411">
        <w:rPr>
          <w:rFonts w:ascii="Book Antiqua" w:hAnsi="Book Antiqua" w:cs="Arial"/>
          <w:szCs w:val="24"/>
          <w:vertAlign w:val="superscript"/>
        </w:rPr>
        <w:t>18</w:t>
      </w:r>
      <w:r w:rsidR="007F5C0D" w:rsidRPr="00651411">
        <w:rPr>
          <w:rFonts w:ascii="Book Antiqua" w:hAnsi="Book Antiqua" w:cs="Arial"/>
          <w:szCs w:val="24"/>
        </w:rPr>
        <w:t>FDG-</w:t>
      </w:r>
      <w:r w:rsidR="006F0F41" w:rsidRPr="00651411">
        <w:rPr>
          <w:rFonts w:ascii="Book Antiqua" w:hAnsi="Book Antiqua" w:cs="Arial"/>
          <w:szCs w:val="24"/>
        </w:rPr>
        <w:t xml:space="preserve">PET </w:t>
      </w:r>
      <w:r w:rsidR="007F5C0D" w:rsidRPr="00651411">
        <w:rPr>
          <w:rFonts w:ascii="Book Antiqua" w:hAnsi="Book Antiqua" w:cs="Arial"/>
          <w:szCs w:val="24"/>
        </w:rPr>
        <w:t>for</w:t>
      </w:r>
      <w:r w:rsidR="006F0F41" w:rsidRPr="00651411">
        <w:rPr>
          <w:rFonts w:ascii="Book Antiqua" w:hAnsi="Book Antiqua" w:cs="Arial"/>
          <w:szCs w:val="24"/>
        </w:rPr>
        <w:t xml:space="preserve"> </w:t>
      </w:r>
      <w:r w:rsidR="007F5C0D" w:rsidRPr="00651411">
        <w:rPr>
          <w:rFonts w:ascii="Book Antiqua" w:hAnsi="Book Antiqua" w:cs="Arial"/>
          <w:szCs w:val="24"/>
        </w:rPr>
        <w:t xml:space="preserve">the diagnosis of </w:t>
      </w:r>
      <w:r w:rsidR="00F7680B" w:rsidRPr="00651411">
        <w:rPr>
          <w:rFonts w:ascii="Book Antiqua" w:hAnsi="Book Antiqua" w:cs="Arial"/>
          <w:szCs w:val="24"/>
        </w:rPr>
        <w:t>initial or recurrent GIST</w:t>
      </w:r>
      <w:r w:rsidR="00DE7C89" w:rsidRPr="00651411">
        <w:rPr>
          <w:rFonts w:ascii="Book Antiqua" w:hAnsi="Book Antiqua" w:cs="Arial"/>
          <w:szCs w:val="24"/>
        </w:rPr>
        <w:t xml:space="preserve"> in three patients</w:t>
      </w:r>
      <w:r w:rsidR="00F7680B" w:rsidRPr="00651411">
        <w:rPr>
          <w:rFonts w:ascii="Book Antiqua" w:hAnsi="Book Antiqua" w:cs="Arial"/>
          <w:szCs w:val="24"/>
        </w:rPr>
        <w:t xml:space="preserve">, </w:t>
      </w:r>
      <w:r w:rsidR="009A4CF5" w:rsidRPr="00651411">
        <w:rPr>
          <w:rFonts w:ascii="Book Antiqua" w:hAnsi="Book Antiqua" w:cs="Arial"/>
          <w:szCs w:val="24"/>
        </w:rPr>
        <w:t xml:space="preserve">all </w:t>
      </w:r>
      <w:r w:rsidR="006F0F41" w:rsidRPr="00651411">
        <w:rPr>
          <w:rFonts w:ascii="Book Antiqua" w:hAnsi="Book Antiqua" w:cs="Arial"/>
          <w:szCs w:val="24"/>
        </w:rPr>
        <w:t>GIST</w:t>
      </w:r>
      <w:r w:rsidR="00C275F3" w:rsidRPr="00651411">
        <w:rPr>
          <w:rFonts w:ascii="Book Antiqua" w:hAnsi="Book Antiqua" w:cs="Arial"/>
          <w:szCs w:val="24"/>
        </w:rPr>
        <w:t>s</w:t>
      </w:r>
      <w:r w:rsidR="00F7680B" w:rsidRPr="00651411">
        <w:rPr>
          <w:rFonts w:ascii="Book Antiqua" w:hAnsi="Book Antiqua" w:cs="Arial"/>
          <w:szCs w:val="24"/>
        </w:rPr>
        <w:t xml:space="preserve"> showed relatively higher hypermetabolic a</w:t>
      </w:r>
      <w:r w:rsidR="005A0A31" w:rsidRPr="00651411">
        <w:rPr>
          <w:rFonts w:ascii="Book Antiqua" w:hAnsi="Book Antiqua" w:cs="Arial"/>
          <w:szCs w:val="24"/>
        </w:rPr>
        <w:t>ctivity</w:t>
      </w:r>
      <w:r w:rsidR="006F0F41" w:rsidRPr="00651411">
        <w:rPr>
          <w:rFonts w:ascii="Book Antiqua" w:hAnsi="Book Antiqua" w:cs="Arial"/>
          <w:szCs w:val="24"/>
        </w:rPr>
        <w:t xml:space="preserve"> compared </w:t>
      </w:r>
      <w:r w:rsidR="00B869DB" w:rsidRPr="00651411">
        <w:rPr>
          <w:rFonts w:ascii="Book Antiqua" w:hAnsi="Book Antiqua" w:cs="Arial"/>
          <w:szCs w:val="24"/>
        </w:rPr>
        <w:t>to</w:t>
      </w:r>
      <w:r w:rsidR="007F5C0D" w:rsidRPr="00651411">
        <w:rPr>
          <w:rFonts w:ascii="Book Antiqua" w:hAnsi="Book Antiqua" w:cs="Arial"/>
          <w:szCs w:val="24"/>
        </w:rPr>
        <w:t xml:space="preserve"> </w:t>
      </w:r>
      <w:r w:rsidR="00DE7C89" w:rsidRPr="00651411">
        <w:rPr>
          <w:rFonts w:ascii="Book Antiqua" w:hAnsi="Book Antiqua" w:cs="Arial"/>
          <w:szCs w:val="24"/>
        </w:rPr>
        <w:t xml:space="preserve">one’s own </w:t>
      </w:r>
      <w:r w:rsidR="005A0A31" w:rsidRPr="00651411">
        <w:rPr>
          <w:rFonts w:ascii="Book Antiqua" w:hAnsi="Book Antiqua" w:cs="Arial"/>
          <w:szCs w:val="24"/>
        </w:rPr>
        <w:t>intra</w:t>
      </w:r>
      <w:r w:rsidR="00C17F1A" w:rsidRPr="00651411">
        <w:rPr>
          <w:rFonts w:ascii="Book Antiqua" w:hAnsi="Book Antiqua" w:cs="Arial"/>
          <w:szCs w:val="24"/>
        </w:rPr>
        <w:t>-</w:t>
      </w:r>
      <w:r w:rsidR="005A0A31" w:rsidRPr="00651411">
        <w:rPr>
          <w:rFonts w:ascii="Book Antiqua" w:hAnsi="Book Antiqua" w:cs="Arial"/>
          <w:szCs w:val="24"/>
        </w:rPr>
        <w:t>abdominal DT</w:t>
      </w:r>
      <w:r w:rsidR="00C275F3" w:rsidRPr="00651411">
        <w:rPr>
          <w:rFonts w:ascii="Book Antiqua" w:hAnsi="Book Antiqua" w:cs="Arial"/>
          <w:szCs w:val="24"/>
        </w:rPr>
        <w:t>s</w:t>
      </w:r>
      <w:r w:rsidR="005A0A31" w:rsidRPr="00651411">
        <w:rPr>
          <w:rFonts w:ascii="Book Antiqua" w:hAnsi="Book Antiqua" w:cs="Arial"/>
          <w:szCs w:val="24"/>
        </w:rPr>
        <w:t xml:space="preserve">. </w:t>
      </w:r>
      <w:r w:rsidR="007F5C0D" w:rsidRPr="00651411">
        <w:rPr>
          <w:rFonts w:ascii="Book Antiqua" w:hAnsi="Book Antiqua" w:cs="Arial"/>
          <w:szCs w:val="24"/>
        </w:rPr>
        <w:t>This finding</w:t>
      </w:r>
      <w:r w:rsidR="00F508C2" w:rsidRPr="00651411">
        <w:rPr>
          <w:rFonts w:ascii="Book Antiqua" w:hAnsi="Book Antiqua" w:cs="Arial"/>
          <w:szCs w:val="24"/>
        </w:rPr>
        <w:t xml:space="preserve"> </w:t>
      </w:r>
      <w:r w:rsidR="00F66674" w:rsidRPr="00651411">
        <w:rPr>
          <w:rFonts w:ascii="Book Antiqua" w:hAnsi="Book Antiqua" w:cs="Arial"/>
          <w:szCs w:val="24"/>
        </w:rPr>
        <w:t>su</w:t>
      </w:r>
      <w:r w:rsidR="007F5C0D" w:rsidRPr="00651411">
        <w:rPr>
          <w:rFonts w:ascii="Book Antiqua" w:hAnsi="Book Antiqua" w:cs="Arial"/>
          <w:szCs w:val="24"/>
        </w:rPr>
        <w:t>ggests</w:t>
      </w:r>
      <w:r w:rsidR="00F66674" w:rsidRPr="00651411">
        <w:rPr>
          <w:rFonts w:ascii="Book Antiqua" w:hAnsi="Book Antiqua" w:cs="Arial"/>
          <w:szCs w:val="24"/>
        </w:rPr>
        <w:t xml:space="preserve"> that</w:t>
      </w:r>
      <w:r w:rsidR="00235CCB" w:rsidRPr="00651411">
        <w:rPr>
          <w:rFonts w:ascii="Book Antiqua" w:hAnsi="Book Antiqua" w:cs="Arial"/>
          <w:szCs w:val="24"/>
        </w:rPr>
        <w:t xml:space="preserve"> change</w:t>
      </w:r>
      <w:r w:rsidR="007F5C0D" w:rsidRPr="00651411">
        <w:rPr>
          <w:rFonts w:ascii="Book Antiqua" w:hAnsi="Book Antiqua" w:cs="Arial"/>
          <w:szCs w:val="24"/>
        </w:rPr>
        <w:t>s</w:t>
      </w:r>
      <w:r w:rsidR="00235CCB" w:rsidRPr="00651411">
        <w:rPr>
          <w:rFonts w:ascii="Book Antiqua" w:hAnsi="Book Antiqua" w:cs="Arial"/>
          <w:szCs w:val="24"/>
        </w:rPr>
        <w:t xml:space="preserve"> </w:t>
      </w:r>
      <w:r w:rsidR="007F5C0D" w:rsidRPr="00651411">
        <w:rPr>
          <w:rFonts w:ascii="Book Antiqua" w:hAnsi="Book Antiqua" w:cs="Arial"/>
          <w:szCs w:val="24"/>
        </w:rPr>
        <w:t xml:space="preserve">in </w:t>
      </w:r>
      <w:r w:rsidR="006F0F41" w:rsidRPr="00651411">
        <w:rPr>
          <w:rFonts w:ascii="Book Antiqua" w:hAnsi="Book Antiqua" w:cs="Arial"/>
          <w:szCs w:val="24"/>
        </w:rPr>
        <w:t xml:space="preserve">metabolic activity may </w:t>
      </w:r>
      <w:r w:rsidR="007F5C0D" w:rsidRPr="00651411">
        <w:rPr>
          <w:rFonts w:ascii="Book Antiqua" w:hAnsi="Book Antiqua" w:cs="Arial"/>
          <w:szCs w:val="24"/>
        </w:rPr>
        <w:t xml:space="preserve">assist in </w:t>
      </w:r>
      <w:r w:rsidR="006F0F41" w:rsidRPr="00651411">
        <w:rPr>
          <w:rFonts w:ascii="Book Antiqua" w:hAnsi="Book Antiqua" w:cs="Arial"/>
          <w:szCs w:val="24"/>
        </w:rPr>
        <w:t>distinguish</w:t>
      </w:r>
      <w:r w:rsidR="007F5C0D" w:rsidRPr="00651411">
        <w:rPr>
          <w:rFonts w:ascii="Book Antiqua" w:hAnsi="Book Antiqua" w:cs="Arial"/>
          <w:szCs w:val="24"/>
        </w:rPr>
        <w:t>ing</w:t>
      </w:r>
      <w:r w:rsidR="006F0F41" w:rsidRPr="00651411">
        <w:rPr>
          <w:rFonts w:ascii="Book Antiqua" w:hAnsi="Book Antiqua" w:cs="Arial"/>
          <w:szCs w:val="24"/>
        </w:rPr>
        <w:t xml:space="preserve"> intra</w:t>
      </w:r>
      <w:r w:rsidR="00C17F1A" w:rsidRPr="00651411">
        <w:rPr>
          <w:rFonts w:ascii="Book Antiqua" w:hAnsi="Book Antiqua" w:cs="Arial"/>
          <w:szCs w:val="24"/>
        </w:rPr>
        <w:t>-</w:t>
      </w:r>
      <w:r w:rsidR="006F0F41" w:rsidRPr="00651411">
        <w:rPr>
          <w:rFonts w:ascii="Book Antiqua" w:hAnsi="Book Antiqua" w:cs="Arial"/>
          <w:szCs w:val="24"/>
        </w:rPr>
        <w:t>abdominal DT from GIST.</w:t>
      </w:r>
    </w:p>
    <w:p w14:paraId="6468A609" w14:textId="448770B6" w:rsidR="00664E06" w:rsidRPr="00651411" w:rsidRDefault="006002EE" w:rsidP="0073509F">
      <w:pPr>
        <w:wordWrap/>
        <w:snapToGrid w:val="0"/>
        <w:spacing w:line="360" w:lineRule="auto"/>
        <w:ind w:firstLineChars="100" w:firstLine="240"/>
        <w:contextualSpacing/>
        <w:rPr>
          <w:rFonts w:ascii="Book Antiqua" w:hAnsi="Book Antiqua" w:cs="Arial"/>
          <w:szCs w:val="24"/>
        </w:rPr>
      </w:pPr>
      <w:r w:rsidRPr="00651411">
        <w:rPr>
          <w:rFonts w:ascii="Book Antiqua" w:hAnsi="Book Antiqua" w:cs="Arial"/>
          <w:szCs w:val="24"/>
        </w:rPr>
        <w:t>With</w:t>
      </w:r>
      <w:r w:rsidR="00917684" w:rsidRPr="00651411">
        <w:rPr>
          <w:rFonts w:ascii="Book Antiqua" w:hAnsi="Book Antiqua" w:cs="Arial"/>
          <w:szCs w:val="24"/>
        </w:rPr>
        <w:t xml:space="preserve"> </w:t>
      </w:r>
      <w:r w:rsidR="00AF3E07" w:rsidRPr="00651411">
        <w:rPr>
          <w:rFonts w:ascii="Book Antiqua" w:hAnsi="Book Antiqua" w:cs="Arial"/>
          <w:szCs w:val="24"/>
        </w:rPr>
        <w:t xml:space="preserve">a new single lesion, recurrence or </w:t>
      </w:r>
      <w:r w:rsidR="00117318" w:rsidRPr="00651411">
        <w:rPr>
          <w:rFonts w:ascii="Book Antiqua" w:hAnsi="Book Antiqua" w:cs="Arial"/>
          <w:szCs w:val="24"/>
        </w:rPr>
        <w:t>FP</w:t>
      </w:r>
      <w:r w:rsidR="00786C87" w:rsidRPr="00651411">
        <w:rPr>
          <w:rFonts w:ascii="Book Antiqua" w:hAnsi="Book Antiqua" w:cs="Arial"/>
          <w:szCs w:val="24"/>
        </w:rPr>
        <w:fldChar w:fldCharType="begin">
          <w:fldData xml:space="preserve">PEVuZE5vdGU+PENpdGU+PEF1dGhvcj5SeXU8L0F1dGhvcj48WWVhcj4yMDA2PC9ZZWFyPjxSZWNO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PEVuZE5vdGU+PENpdGU+PEF1dGhvcj5SeXU8L0F1dGhvcj48WWVhcj4yMDA2PC9ZZWFyPjxSZWNO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786C87" w:rsidRPr="00651411">
        <w:rPr>
          <w:rFonts w:ascii="Book Antiqua" w:hAnsi="Book Antiqua" w:cs="Arial"/>
          <w:szCs w:val="24"/>
        </w:rPr>
      </w:r>
      <w:r w:rsidR="00786C87"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[13]</w:t>
      </w:r>
      <w:r w:rsidR="00786C87" w:rsidRPr="00651411">
        <w:rPr>
          <w:rFonts w:ascii="Book Antiqua" w:hAnsi="Book Antiqua" w:cs="Arial"/>
          <w:szCs w:val="24"/>
        </w:rPr>
        <w:fldChar w:fldCharType="end"/>
      </w:r>
      <w:r w:rsidR="00AF3E07" w:rsidRPr="00651411">
        <w:rPr>
          <w:rFonts w:ascii="Book Antiqua" w:hAnsi="Book Antiqua" w:cs="Arial"/>
          <w:szCs w:val="24"/>
        </w:rPr>
        <w:t xml:space="preserve"> may be </w:t>
      </w:r>
      <w:r w:rsidR="003156DB" w:rsidRPr="00651411">
        <w:rPr>
          <w:rFonts w:ascii="Book Antiqua" w:hAnsi="Book Antiqua" w:cs="Arial"/>
          <w:szCs w:val="24"/>
        </w:rPr>
        <w:t xml:space="preserve">initially </w:t>
      </w:r>
      <w:r w:rsidR="00AF3E07" w:rsidRPr="00651411">
        <w:rPr>
          <w:rFonts w:ascii="Book Antiqua" w:hAnsi="Book Antiqua" w:cs="Arial"/>
          <w:szCs w:val="24"/>
        </w:rPr>
        <w:t xml:space="preserve">considered in </w:t>
      </w:r>
      <w:r w:rsidR="00917684" w:rsidRPr="00651411">
        <w:rPr>
          <w:rFonts w:ascii="Book Antiqua" w:hAnsi="Book Antiqua" w:cs="Arial"/>
          <w:szCs w:val="24"/>
        </w:rPr>
        <w:t xml:space="preserve">patients with </w:t>
      </w:r>
      <w:r w:rsidR="00AF3E07" w:rsidRPr="00651411">
        <w:rPr>
          <w:rFonts w:ascii="Book Antiqua" w:hAnsi="Book Antiqua" w:cs="Arial"/>
          <w:szCs w:val="24"/>
        </w:rPr>
        <w:t xml:space="preserve">localized or metastatic GIST. </w:t>
      </w:r>
      <w:r w:rsidRPr="00651411">
        <w:rPr>
          <w:rFonts w:ascii="Book Antiqua" w:hAnsi="Book Antiqua" w:cs="Arial"/>
          <w:szCs w:val="24"/>
        </w:rPr>
        <w:t>The</w:t>
      </w:r>
      <w:r w:rsidR="00BE3033" w:rsidRPr="00651411">
        <w:rPr>
          <w:rFonts w:ascii="Book Antiqua" w:hAnsi="Book Antiqua" w:cs="Arial"/>
          <w:szCs w:val="24"/>
        </w:rPr>
        <w:t xml:space="preserve"> guidelines</w:t>
      </w:r>
      <w:r w:rsidR="00786C87" w:rsidRPr="00651411">
        <w:rPr>
          <w:rFonts w:ascii="Book Antiqua" w:hAnsi="Book Antiqua" w:cs="Arial"/>
          <w:szCs w:val="24"/>
        </w:rPr>
        <w:fldChar w:fldCharType="begin">
          <w:fldData xml:space="preserve">PEVuZE5vdGU+PENpdGU+PEF1dGhvcj5Lb288L0F1dGhvcj48WWVhcj4yMDE2PC9ZZWFyPjxSZWNO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ZXM+PHBlcmlvZGljYWw+PGZ1bGwtdGl0bGU+QW5uYWxzIG9mIE9uY29sb2d5PC9mdWxsLXRpdGxl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PEVuZE5vdGU+PENpdGU+PEF1dGhvcj5Lb288L0F1dGhvcj48WWVhcj4yMDE2PC9ZZWFyPjxSZWNO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ZXM+PHBlcmlvZGljYWw+PGZ1bGwtdGl0bGU+QW5uYWxzIG9mIE9uY29sb2d5PC9mdWxsLXRpdGxl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786C87" w:rsidRPr="00651411">
        <w:rPr>
          <w:rFonts w:ascii="Book Antiqua" w:hAnsi="Book Antiqua" w:cs="Arial"/>
          <w:szCs w:val="24"/>
        </w:rPr>
      </w:r>
      <w:r w:rsidR="00786C87"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[1,14,15]</w:t>
      </w:r>
      <w:r w:rsidR="00786C87" w:rsidRPr="00651411">
        <w:rPr>
          <w:rFonts w:ascii="Book Antiqua" w:hAnsi="Book Antiqua" w:cs="Arial"/>
          <w:szCs w:val="24"/>
        </w:rPr>
        <w:fldChar w:fldCharType="end"/>
      </w:r>
      <w:r w:rsidR="00D242AD" w:rsidRPr="00651411">
        <w:rPr>
          <w:rFonts w:ascii="Book Antiqua" w:hAnsi="Book Antiqua" w:cs="Arial"/>
          <w:szCs w:val="24"/>
        </w:rPr>
        <w:t xml:space="preserve"> </w:t>
      </w:r>
      <w:r w:rsidR="008D0477" w:rsidRPr="00651411">
        <w:rPr>
          <w:rFonts w:ascii="Book Antiqua" w:hAnsi="Book Antiqua" w:cs="Arial"/>
          <w:szCs w:val="24"/>
        </w:rPr>
        <w:t>and recent studies</w:t>
      </w:r>
      <w:r w:rsidR="00426138" w:rsidRPr="00651411">
        <w:rPr>
          <w:rFonts w:ascii="Book Antiqua" w:hAnsi="Book Antiqua" w:cs="Arial"/>
          <w:szCs w:val="24"/>
        </w:rPr>
        <w:fldChar w:fldCharType="begin">
          <w:fldData xml:space="preserve">PEVuZE5vdGU+PENpdGU+PEF1dGhvcj5UYXR0ZXJzYWxsPC9BdXRob3I+PFllYXI+MjAxODwvWWVh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PEVuZE5vdGU+PENpdGU+PEF1dGhvcj5UYXR0ZXJzYWxsPC9BdXRob3I+PFllYXI+MjAxODwvWWVh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426138" w:rsidRPr="00651411">
        <w:rPr>
          <w:rFonts w:ascii="Book Antiqua" w:hAnsi="Book Antiqua" w:cs="Arial"/>
          <w:szCs w:val="24"/>
        </w:rPr>
      </w:r>
      <w:r w:rsidR="00426138"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[16-18]</w:t>
      </w:r>
      <w:r w:rsidR="00426138" w:rsidRPr="00651411">
        <w:rPr>
          <w:rFonts w:ascii="Book Antiqua" w:hAnsi="Book Antiqua" w:cs="Arial"/>
          <w:szCs w:val="24"/>
        </w:rPr>
        <w:fldChar w:fldCharType="end"/>
      </w:r>
      <w:r w:rsidR="008D0477" w:rsidRPr="00651411">
        <w:rPr>
          <w:rFonts w:ascii="Book Antiqua" w:hAnsi="Book Antiqua" w:cs="Arial"/>
          <w:szCs w:val="24"/>
        </w:rPr>
        <w:t xml:space="preserve"> </w:t>
      </w:r>
      <w:r w:rsidRPr="00651411">
        <w:rPr>
          <w:rFonts w:ascii="Book Antiqua" w:hAnsi="Book Antiqua" w:cs="Arial"/>
          <w:szCs w:val="24"/>
        </w:rPr>
        <w:t>suggest</w:t>
      </w:r>
      <w:r w:rsidR="007E3350" w:rsidRPr="00651411">
        <w:rPr>
          <w:rFonts w:ascii="Book Antiqua" w:hAnsi="Book Antiqua" w:cs="Arial"/>
          <w:szCs w:val="24"/>
        </w:rPr>
        <w:t xml:space="preserve"> </w:t>
      </w:r>
      <w:r w:rsidR="00DE7C89" w:rsidRPr="00651411">
        <w:rPr>
          <w:rFonts w:ascii="Book Antiqua" w:hAnsi="Book Antiqua" w:cs="Arial"/>
          <w:szCs w:val="24"/>
        </w:rPr>
        <w:t>the</w:t>
      </w:r>
      <w:r w:rsidR="00D242AD" w:rsidRPr="00651411">
        <w:rPr>
          <w:rFonts w:ascii="Book Antiqua" w:hAnsi="Book Antiqua" w:cs="Arial"/>
          <w:szCs w:val="24"/>
        </w:rPr>
        <w:t xml:space="preserve"> </w:t>
      </w:r>
      <w:r w:rsidRPr="00651411">
        <w:rPr>
          <w:rFonts w:ascii="Book Antiqua" w:hAnsi="Book Antiqua" w:cs="Arial"/>
          <w:szCs w:val="24"/>
        </w:rPr>
        <w:t xml:space="preserve">beneficial </w:t>
      </w:r>
      <w:r w:rsidR="00D242AD" w:rsidRPr="00651411">
        <w:rPr>
          <w:rFonts w:ascii="Book Antiqua" w:hAnsi="Book Antiqua" w:cs="Arial"/>
          <w:szCs w:val="24"/>
        </w:rPr>
        <w:t>role of surg</w:t>
      </w:r>
      <w:r w:rsidRPr="00651411">
        <w:rPr>
          <w:rFonts w:ascii="Book Antiqua" w:hAnsi="Book Antiqua" w:cs="Arial"/>
          <w:szCs w:val="24"/>
        </w:rPr>
        <w:t>ical resection of FP in</w:t>
      </w:r>
      <w:r w:rsidR="007E3350" w:rsidRPr="00651411">
        <w:rPr>
          <w:rFonts w:ascii="Book Antiqua" w:hAnsi="Book Antiqua" w:cs="Arial"/>
          <w:szCs w:val="24"/>
        </w:rPr>
        <w:t xml:space="preserve"> </w:t>
      </w:r>
      <w:r w:rsidR="00D242AD" w:rsidRPr="00651411">
        <w:rPr>
          <w:rFonts w:ascii="Book Antiqua" w:hAnsi="Book Antiqua" w:cs="Arial"/>
          <w:szCs w:val="24"/>
        </w:rPr>
        <w:t>metastatic GIST</w:t>
      </w:r>
      <w:r w:rsidR="00C275F3" w:rsidRPr="00651411">
        <w:rPr>
          <w:rFonts w:ascii="Book Antiqua" w:hAnsi="Book Antiqua" w:cs="Arial"/>
          <w:szCs w:val="24"/>
        </w:rPr>
        <w:t>s</w:t>
      </w:r>
      <w:r w:rsidR="00D242AD" w:rsidRPr="00651411">
        <w:rPr>
          <w:rFonts w:ascii="Book Antiqua" w:hAnsi="Book Antiqua" w:cs="Arial"/>
          <w:szCs w:val="24"/>
        </w:rPr>
        <w:t xml:space="preserve">, </w:t>
      </w:r>
      <w:r w:rsidR="00DE7C89" w:rsidRPr="00651411">
        <w:rPr>
          <w:rFonts w:ascii="Book Antiqua" w:hAnsi="Book Antiqua" w:cs="Arial"/>
          <w:szCs w:val="24"/>
        </w:rPr>
        <w:t xml:space="preserve">compared </w:t>
      </w:r>
      <w:r w:rsidR="00EF4396" w:rsidRPr="00651411">
        <w:rPr>
          <w:rFonts w:ascii="Book Antiqua" w:hAnsi="Book Antiqua" w:cs="Arial"/>
          <w:szCs w:val="24"/>
        </w:rPr>
        <w:t>with either dose escalation of imatinib or switching to a second</w:t>
      </w:r>
      <w:r w:rsidR="007E3350" w:rsidRPr="00651411">
        <w:rPr>
          <w:rFonts w:ascii="Book Antiqua" w:hAnsi="Book Antiqua" w:cs="Arial"/>
          <w:szCs w:val="24"/>
        </w:rPr>
        <w:t>-</w:t>
      </w:r>
      <w:r w:rsidR="00117318" w:rsidRPr="00651411">
        <w:rPr>
          <w:rFonts w:ascii="Book Antiqua" w:hAnsi="Book Antiqua" w:cs="Arial"/>
          <w:szCs w:val="24"/>
        </w:rPr>
        <w:t xml:space="preserve">line </w:t>
      </w:r>
      <w:r w:rsidR="00A02E09" w:rsidRPr="00651411">
        <w:rPr>
          <w:rFonts w:ascii="Book Antiqua" w:hAnsi="Book Antiqua" w:cs="Arial"/>
          <w:szCs w:val="24"/>
        </w:rPr>
        <w:t>TKI</w:t>
      </w:r>
      <w:r w:rsidR="007E3350" w:rsidRPr="00651411">
        <w:rPr>
          <w:rFonts w:ascii="Book Antiqua" w:hAnsi="Book Antiqua" w:cs="Arial"/>
          <w:szCs w:val="24"/>
        </w:rPr>
        <w:t>.</w:t>
      </w:r>
      <w:r w:rsidR="00117318" w:rsidRPr="00651411">
        <w:rPr>
          <w:rFonts w:ascii="Book Antiqua" w:hAnsi="Book Antiqua" w:cs="Arial"/>
          <w:szCs w:val="24"/>
        </w:rPr>
        <w:t xml:space="preserve"> </w:t>
      </w:r>
      <w:r w:rsidR="008867C5" w:rsidRPr="00651411">
        <w:rPr>
          <w:rFonts w:ascii="Book Antiqua" w:hAnsi="Book Antiqua" w:cs="Arial"/>
          <w:szCs w:val="24"/>
        </w:rPr>
        <w:t xml:space="preserve">In addition, secondary malignancy, </w:t>
      </w:r>
      <w:r w:rsidR="00DE7C89" w:rsidRPr="00651411">
        <w:rPr>
          <w:rFonts w:ascii="Book Antiqua" w:hAnsi="Book Antiqua" w:cs="Arial"/>
          <w:szCs w:val="24"/>
        </w:rPr>
        <w:t>especially the</w:t>
      </w:r>
      <w:r w:rsidR="008867C5" w:rsidRPr="00651411">
        <w:rPr>
          <w:rFonts w:ascii="Book Antiqua" w:hAnsi="Book Antiqua" w:cs="Arial"/>
          <w:szCs w:val="24"/>
        </w:rPr>
        <w:t xml:space="preserve"> intra</w:t>
      </w:r>
      <w:r w:rsidR="00C17F1A" w:rsidRPr="00651411">
        <w:rPr>
          <w:rFonts w:ascii="Book Antiqua" w:hAnsi="Book Antiqua" w:cs="Arial"/>
          <w:szCs w:val="24"/>
        </w:rPr>
        <w:t>-</w:t>
      </w:r>
      <w:r w:rsidR="008867C5" w:rsidRPr="00651411">
        <w:rPr>
          <w:rFonts w:ascii="Book Antiqua" w:hAnsi="Book Antiqua" w:cs="Arial"/>
          <w:szCs w:val="24"/>
        </w:rPr>
        <w:t xml:space="preserve">abdominal DT, </w:t>
      </w:r>
      <w:r w:rsidR="0009255B" w:rsidRPr="00651411">
        <w:rPr>
          <w:rFonts w:ascii="Book Antiqua" w:hAnsi="Book Antiqua" w:cs="Arial"/>
          <w:szCs w:val="24"/>
        </w:rPr>
        <w:t>should be distinguished</w:t>
      </w:r>
      <w:r w:rsidR="008867C5" w:rsidRPr="00651411">
        <w:rPr>
          <w:rFonts w:ascii="Book Antiqua" w:hAnsi="Book Antiqua" w:cs="Arial"/>
          <w:szCs w:val="24"/>
        </w:rPr>
        <w:t xml:space="preserve"> </w:t>
      </w:r>
      <w:r w:rsidR="00AC75ED" w:rsidRPr="00651411">
        <w:rPr>
          <w:rFonts w:ascii="Book Antiqua" w:hAnsi="Book Antiqua" w:cs="Arial"/>
          <w:szCs w:val="24"/>
        </w:rPr>
        <w:t xml:space="preserve">from GIST </w:t>
      </w:r>
      <w:r w:rsidR="00DE7C89" w:rsidRPr="00651411">
        <w:rPr>
          <w:rFonts w:ascii="Book Antiqua" w:hAnsi="Book Antiqua" w:cs="Arial"/>
          <w:szCs w:val="24"/>
        </w:rPr>
        <w:t>when</w:t>
      </w:r>
      <w:r w:rsidR="007E3350" w:rsidRPr="00651411">
        <w:rPr>
          <w:rFonts w:ascii="Book Antiqua" w:hAnsi="Book Antiqua" w:cs="Arial"/>
          <w:szCs w:val="24"/>
        </w:rPr>
        <w:t xml:space="preserve"> </w:t>
      </w:r>
      <w:r w:rsidR="0009255B" w:rsidRPr="00651411">
        <w:rPr>
          <w:rFonts w:ascii="Book Antiqua" w:hAnsi="Book Antiqua" w:cs="Arial"/>
          <w:szCs w:val="24"/>
        </w:rPr>
        <w:t>a new single les</w:t>
      </w:r>
      <w:r w:rsidR="00664E06" w:rsidRPr="00651411">
        <w:rPr>
          <w:rFonts w:ascii="Book Antiqua" w:hAnsi="Book Antiqua" w:cs="Arial"/>
          <w:szCs w:val="24"/>
        </w:rPr>
        <w:t>ion</w:t>
      </w:r>
      <w:r w:rsidR="00DE7C89" w:rsidRPr="00651411">
        <w:rPr>
          <w:rFonts w:ascii="Book Antiqua" w:hAnsi="Book Antiqua" w:cs="Arial"/>
          <w:szCs w:val="24"/>
        </w:rPr>
        <w:t xml:space="preserve"> occurs</w:t>
      </w:r>
      <w:r w:rsidR="00664E06" w:rsidRPr="00651411">
        <w:rPr>
          <w:rFonts w:ascii="Book Antiqua" w:hAnsi="Book Antiqua" w:cs="Arial"/>
          <w:szCs w:val="24"/>
        </w:rPr>
        <w:t>. Excisional biopsy is</w:t>
      </w:r>
      <w:r w:rsidR="0009255B" w:rsidRPr="00651411">
        <w:rPr>
          <w:rFonts w:ascii="Book Antiqua" w:hAnsi="Book Antiqua" w:cs="Arial"/>
          <w:szCs w:val="24"/>
        </w:rPr>
        <w:t xml:space="preserve"> </w:t>
      </w:r>
      <w:r w:rsidR="00AE2F9C" w:rsidRPr="00651411">
        <w:rPr>
          <w:rFonts w:ascii="Book Antiqua" w:hAnsi="Book Antiqua" w:cs="Arial"/>
          <w:szCs w:val="24"/>
        </w:rPr>
        <w:t>also</w:t>
      </w:r>
      <w:r w:rsidR="00664E06" w:rsidRPr="00651411">
        <w:rPr>
          <w:rFonts w:ascii="Book Antiqua" w:hAnsi="Book Antiqua" w:cs="Arial"/>
          <w:szCs w:val="24"/>
        </w:rPr>
        <w:t xml:space="preserve"> </w:t>
      </w:r>
      <w:r w:rsidR="007E3350" w:rsidRPr="00651411">
        <w:rPr>
          <w:rFonts w:ascii="Book Antiqua" w:hAnsi="Book Antiqua" w:cs="Arial"/>
          <w:szCs w:val="24"/>
        </w:rPr>
        <w:t xml:space="preserve">a </w:t>
      </w:r>
      <w:r w:rsidR="00E90C6E" w:rsidRPr="00651411">
        <w:rPr>
          <w:rFonts w:ascii="Book Antiqua" w:hAnsi="Book Antiqua" w:cs="Arial"/>
          <w:szCs w:val="24"/>
        </w:rPr>
        <w:t xml:space="preserve">curative treatment for </w:t>
      </w:r>
      <w:proofErr w:type="spellStart"/>
      <w:r w:rsidR="0009255B" w:rsidRPr="00651411">
        <w:rPr>
          <w:rFonts w:ascii="Book Antiqua" w:hAnsi="Book Antiqua" w:cs="Arial"/>
          <w:szCs w:val="24"/>
        </w:rPr>
        <w:t>resectable</w:t>
      </w:r>
      <w:proofErr w:type="spellEnd"/>
      <w:r w:rsidR="0009255B" w:rsidRPr="00651411">
        <w:rPr>
          <w:rFonts w:ascii="Book Antiqua" w:hAnsi="Book Antiqua" w:cs="Arial"/>
          <w:szCs w:val="24"/>
        </w:rPr>
        <w:t xml:space="preserve"> DT</w:t>
      </w:r>
      <w:r w:rsidR="00664E06" w:rsidRPr="00651411">
        <w:rPr>
          <w:rFonts w:ascii="Book Antiqua" w:hAnsi="Book Antiqua" w:cs="Arial"/>
          <w:szCs w:val="24"/>
        </w:rPr>
        <w:t xml:space="preserve">. </w:t>
      </w:r>
      <w:r w:rsidR="00B17836" w:rsidRPr="00651411">
        <w:rPr>
          <w:rFonts w:ascii="Book Antiqua" w:hAnsi="Book Antiqua" w:cs="Arial"/>
          <w:szCs w:val="24"/>
        </w:rPr>
        <w:t>Taken together</w:t>
      </w:r>
      <w:r w:rsidR="00AE2F9C" w:rsidRPr="00651411">
        <w:rPr>
          <w:rFonts w:ascii="Book Antiqua" w:hAnsi="Book Antiqua" w:cs="Arial"/>
          <w:szCs w:val="24"/>
        </w:rPr>
        <w:t xml:space="preserve">, </w:t>
      </w:r>
      <w:r w:rsidR="00A1041E" w:rsidRPr="00651411">
        <w:rPr>
          <w:rFonts w:ascii="Book Antiqua" w:hAnsi="Book Antiqua" w:cs="Arial"/>
          <w:szCs w:val="24"/>
        </w:rPr>
        <w:t xml:space="preserve">surgical resection for </w:t>
      </w:r>
      <w:r w:rsidR="00AE2F9C" w:rsidRPr="00651411">
        <w:rPr>
          <w:rFonts w:ascii="Book Antiqua" w:hAnsi="Book Antiqua" w:cs="Arial"/>
          <w:szCs w:val="24"/>
        </w:rPr>
        <w:t>a new single lesion as FP disease in</w:t>
      </w:r>
      <w:r w:rsidR="007E3350" w:rsidRPr="00651411">
        <w:rPr>
          <w:rFonts w:ascii="Book Antiqua" w:hAnsi="Book Antiqua" w:cs="Arial"/>
          <w:szCs w:val="24"/>
        </w:rPr>
        <w:t xml:space="preserve"> patients with</w:t>
      </w:r>
      <w:r w:rsidR="00D31F30" w:rsidRPr="00651411">
        <w:rPr>
          <w:rFonts w:ascii="Book Antiqua" w:hAnsi="Book Antiqua" w:cs="Arial"/>
          <w:szCs w:val="24"/>
        </w:rPr>
        <w:t xml:space="preserve"> GIST could</w:t>
      </w:r>
      <w:r w:rsidR="00AE2F9C" w:rsidRPr="00651411">
        <w:rPr>
          <w:rFonts w:ascii="Book Antiqua" w:hAnsi="Book Antiqua" w:cs="Arial"/>
          <w:szCs w:val="24"/>
        </w:rPr>
        <w:t xml:space="preserve"> be recommended for both </w:t>
      </w:r>
      <w:r w:rsidR="001A6C71" w:rsidRPr="00651411">
        <w:rPr>
          <w:rFonts w:ascii="Book Antiqua" w:hAnsi="Book Antiqua" w:cs="Arial"/>
          <w:szCs w:val="24"/>
        </w:rPr>
        <w:t>diagnostic and therapeutic purposes</w:t>
      </w:r>
      <w:r w:rsidR="00AE2F9C" w:rsidRPr="00651411">
        <w:rPr>
          <w:rFonts w:ascii="Book Antiqua" w:hAnsi="Book Antiqua" w:cs="Arial"/>
          <w:szCs w:val="24"/>
        </w:rPr>
        <w:t xml:space="preserve">. </w:t>
      </w:r>
    </w:p>
    <w:p w14:paraId="7944BB16" w14:textId="7BB50C9E" w:rsidR="00EB5C03" w:rsidRPr="00651411" w:rsidRDefault="00A31B2C" w:rsidP="0073509F">
      <w:pPr>
        <w:wordWrap/>
        <w:snapToGrid w:val="0"/>
        <w:spacing w:line="360" w:lineRule="auto"/>
        <w:ind w:firstLineChars="100" w:firstLine="240"/>
        <w:contextualSpacing/>
        <w:rPr>
          <w:rFonts w:ascii="Book Antiqua" w:hAnsi="Book Antiqua" w:cs="Arial"/>
          <w:szCs w:val="24"/>
        </w:rPr>
      </w:pPr>
      <w:r w:rsidRPr="00651411">
        <w:rPr>
          <w:rFonts w:ascii="Book Antiqua" w:hAnsi="Book Antiqua" w:cs="Arial"/>
          <w:szCs w:val="24"/>
        </w:rPr>
        <w:t>Notably however, two patients in our case series had intra-abdominal DTs that remained stable for over one year with imatinib. In specific, the intra-abdominal DT progressed while on 400</w:t>
      </w:r>
      <w:r w:rsidR="0073509F" w:rsidRPr="00651411">
        <w:rPr>
          <w:rFonts w:ascii="Book Antiqua" w:hAnsi="Book Antiqua" w:cs="Arial"/>
          <w:szCs w:val="24"/>
          <w:lang w:eastAsia="zh-CN"/>
        </w:rPr>
        <w:t xml:space="preserve"> </w:t>
      </w:r>
      <w:r w:rsidRPr="00651411">
        <w:rPr>
          <w:rFonts w:ascii="Book Antiqua" w:hAnsi="Book Antiqua" w:cs="Arial"/>
          <w:szCs w:val="24"/>
        </w:rPr>
        <w:t>mg/day</w:t>
      </w:r>
      <w:r w:rsidR="00BC167A" w:rsidRPr="00651411">
        <w:rPr>
          <w:rFonts w:ascii="Book Antiqua" w:hAnsi="Book Antiqua" w:cs="Arial"/>
          <w:szCs w:val="24"/>
        </w:rPr>
        <w:t xml:space="preserve"> of</w:t>
      </w:r>
      <w:r w:rsidRPr="00651411">
        <w:rPr>
          <w:rFonts w:ascii="Book Antiqua" w:hAnsi="Book Antiqua" w:cs="Arial"/>
          <w:szCs w:val="24"/>
        </w:rPr>
        <w:t xml:space="preserve"> imatinib but stayed stable when dose was escalated to 800</w:t>
      </w:r>
      <w:r w:rsidR="0073509F" w:rsidRPr="00651411">
        <w:rPr>
          <w:rFonts w:ascii="Book Antiqua" w:hAnsi="Book Antiqua" w:cs="Arial"/>
          <w:szCs w:val="24"/>
          <w:lang w:eastAsia="zh-CN"/>
        </w:rPr>
        <w:t xml:space="preserve"> </w:t>
      </w:r>
      <w:r w:rsidRPr="00651411">
        <w:rPr>
          <w:rFonts w:ascii="Book Antiqua" w:hAnsi="Book Antiqua" w:cs="Arial"/>
          <w:szCs w:val="24"/>
        </w:rPr>
        <w:t xml:space="preserve">mg/day. Previous phase II studies evaluating the efficacy of imatinib for unresectable or advanced DT reported </w:t>
      </w:r>
      <w:r w:rsidR="00BC167A" w:rsidRPr="00651411">
        <w:rPr>
          <w:rFonts w:ascii="Book Antiqua" w:hAnsi="Book Antiqua" w:cs="Arial"/>
          <w:szCs w:val="24"/>
        </w:rPr>
        <w:t>objective response rate (</w:t>
      </w:r>
      <w:r w:rsidRPr="00651411">
        <w:rPr>
          <w:rFonts w:ascii="Book Antiqua" w:hAnsi="Book Antiqua" w:cs="Arial"/>
          <w:szCs w:val="24"/>
        </w:rPr>
        <w:t>ORR</w:t>
      </w:r>
      <w:r w:rsidR="00BC167A" w:rsidRPr="00651411">
        <w:rPr>
          <w:rFonts w:ascii="Book Antiqua" w:hAnsi="Book Antiqua" w:cs="Arial"/>
          <w:szCs w:val="24"/>
        </w:rPr>
        <w:t>)</w:t>
      </w:r>
      <w:r w:rsidR="00E64333" w:rsidRPr="00651411">
        <w:rPr>
          <w:rFonts w:ascii="Book Antiqua" w:hAnsi="Book Antiqua" w:cs="Arial"/>
          <w:szCs w:val="24"/>
        </w:rPr>
        <w:t xml:space="preserve"> ranging </w:t>
      </w:r>
      <w:r w:rsidR="00813265" w:rsidRPr="00651411">
        <w:rPr>
          <w:rFonts w:ascii="Book Antiqua" w:hAnsi="Book Antiqua" w:cs="Arial"/>
          <w:szCs w:val="24"/>
        </w:rPr>
        <w:t>6</w:t>
      </w:r>
      <w:r w:rsidR="0073509F" w:rsidRPr="00651411">
        <w:rPr>
          <w:rFonts w:ascii="Book Antiqua" w:hAnsi="Book Antiqua" w:cs="Arial"/>
          <w:szCs w:val="24"/>
          <w:lang w:eastAsia="zh-CN"/>
        </w:rPr>
        <w:t>%</w:t>
      </w:r>
      <w:r w:rsidR="00813265" w:rsidRPr="00651411">
        <w:rPr>
          <w:rFonts w:ascii="Book Antiqua" w:hAnsi="Book Antiqua" w:cs="Arial"/>
          <w:szCs w:val="24"/>
        </w:rPr>
        <w:t>-25%</w:t>
      </w:r>
      <w:r w:rsidR="00426138" w:rsidRPr="00651411">
        <w:rPr>
          <w:rFonts w:ascii="Book Antiqua" w:hAnsi="Book Antiqua" w:cs="Arial"/>
          <w:kern w:val="0"/>
          <w:szCs w:val="24"/>
        </w:rPr>
        <w:fldChar w:fldCharType="begin">
          <w:fldData xml:space="preserve">PEVuZE5vdGU+PENpdGU+PEF1dGhvcj5QZW5lbDwvQXV0aG9yPjxZZWFyPjIwMTE8L1llYXI+PFJl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aWNhbCBDYW5jZXIgUmVzZWFyY2g8L2Z1bGwtdGl0bGU+PGFiYnItMT5DbGluLiBDYW5jZXIuIFJl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</w:fldData>
        </w:fldChar>
      </w:r>
      <w:r w:rsidR="00A12A10" w:rsidRPr="00651411">
        <w:rPr>
          <w:rFonts w:ascii="Book Antiqua" w:hAnsi="Book Antiqua" w:cs="Arial"/>
          <w:kern w:val="0"/>
          <w:szCs w:val="24"/>
        </w:rPr>
        <w:instrText xml:space="preserve"> ADDIN EN.CITE </w:instrText>
      </w:r>
      <w:r w:rsidR="00A12A10" w:rsidRPr="00651411">
        <w:rPr>
          <w:rFonts w:ascii="Book Antiqua" w:hAnsi="Book Antiqua" w:cs="Arial"/>
          <w:kern w:val="0"/>
          <w:szCs w:val="24"/>
        </w:rPr>
        <w:fldChar w:fldCharType="begin">
          <w:fldData xml:space="preserve">PEVuZE5vdGU+PENpdGU+PEF1dGhvcj5QZW5lbDwvQXV0aG9yPjxZZWFyPjIwMTE8L1llYXI+PFJl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aWNhbCBDYW5jZXIgUmVzZWFyY2g8L2Z1bGwtdGl0bGU+PGFiYnItMT5DbGluLiBDYW5jZXIuIFJl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</w:fldData>
        </w:fldChar>
      </w:r>
      <w:r w:rsidR="00A12A10" w:rsidRPr="00651411">
        <w:rPr>
          <w:rFonts w:ascii="Book Antiqua" w:hAnsi="Book Antiqua" w:cs="Arial"/>
          <w:kern w:val="0"/>
          <w:szCs w:val="24"/>
        </w:rPr>
        <w:instrText xml:space="preserve"> ADDIN EN.CITE.DATA </w:instrText>
      </w:r>
      <w:r w:rsidR="00A12A10" w:rsidRPr="00651411">
        <w:rPr>
          <w:rFonts w:ascii="Book Antiqua" w:hAnsi="Book Antiqua" w:cs="Arial"/>
          <w:kern w:val="0"/>
          <w:szCs w:val="24"/>
        </w:rPr>
      </w:r>
      <w:r w:rsidR="00A12A10" w:rsidRPr="00651411">
        <w:rPr>
          <w:rFonts w:ascii="Book Antiqua" w:hAnsi="Book Antiqua" w:cs="Arial"/>
          <w:kern w:val="0"/>
          <w:szCs w:val="24"/>
        </w:rPr>
        <w:fldChar w:fldCharType="end"/>
      </w:r>
      <w:r w:rsidR="00426138" w:rsidRPr="00651411">
        <w:rPr>
          <w:rFonts w:ascii="Book Antiqua" w:hAnsi="Book Antiqua" w:cs="Arial"/>
          <w:kern w:val="0"/>
          <w:szCs w:val="24"/>
        </w:rPr>
      </w:r>
      <w:r w:rsidR="00426138" w:rsidRPr="00651411">
        <w:rPr>
          <w:rFonts w:ascii="Book Antiqua" w:hAnsi="Book Antiqua" w:cs="Arial"/>
          <w:kern w:val="0"/>
          <w:szCs w:val="24"/>
        </w:rPr>
        <w:fldChar w:fldCharType="separate"/>
      </w:r>
      <w:r w:rsidR="00A12A10" w:rsidRPr="00651411">
        <w:rPr>
          <w:rFonts w:ascii="Book Antiqua" w:hAnsi="Book Antiqua" w:cs="Arial"/>
          <w:noProof/>
          <w:kern w:val="0"/>
          <w:szCs w:val="24"/>
          <w:vertAlign w:val="superscript"/>
        </w:rPr>
        <w:t>[19-21]</w:t>
      </w:r>
      <w:r w:rsidR="00426138" w:rsidRPr="00651411">
        <w:rPr>
          <w:rFonts w:ascii="Book Antiqua" w:hAnsi="Book Antiqua" w:cs="Arial"/>
          <w:kern w:val="0"/>
          <w:szCs w:val="24"/>
        </w:rPr>
        <w:fldChar w:fldCharType="end"/>
      </w:r>
      <w:r w:rsidRPr="00651411">
        <w:rPr>
          <w:rFonts w:ascii="Book Antiqua" w:hAnsi="Book Antiqua" w:cs="Arial"/>
          <w:szCs w:val="24"/>
        </w:rPr>
        <w:t xml:space="preserve">. The highest ORR of 25% among the cited studies was achieved in a study which every patient initiated </w:t>
      </w:r>
      <w:r w:rsidR="00BC167A" w:rsidRPr="00651411">
        <w:rPr>
          <w:rFonts w:ascii="Book Antiqua" w:hAnsi="Book Antiqua" w:cs="Arial"/>
          <w:szCs w:val="24"/>
        </w:rPr>
        <w:t>800</w:t>
      </w:r>
      <w:r w:rsidR="0073509F" w:rsidRPr="00651411">
        <w:rPr>
          <w:rFonts w:ascii="Book Antiqua" w:hAnsi="Book Antiqua" w:cs="Arial"/>
          <w:szCs w:val="24"/>
          <w:lang w:eastAsia="zh-CN"/>
        </w:rPr>
        <w:t xml:space="preserve"> </w:t>
      </w:r>
      <w:r w:rsidR="00BC167A" w:rsidRPr="00651411">
        <w:rPr>
          <w:rFonts w:ascii="Book Antiqua" w:hAnsi="Book Antiqua" w:cs="Arial"/>
          <w:szCs w:val="24"/>
        </w:rPr>
        <w:t>mg/day of imatinib</w:t>
      </w:r>
      <w:r w:rsidR="00426138" w:rsidRPr="00651411">
        <w:rPr>
          <w:rFonts w:ascii="Book Antiqua" w:hAnsi="Book Antiqua" w:cs="Arial"/>
          <w:szCs w:val="24"/>
        </w:rPr>
        <w:fldChar w:fldCharType="begin">
          <w:fldData xml:space="preserve">PEVuZE5vdGU+PENpdGU+PEF1dGhvcj5IZWlucmljaDwvQXV0aG9yPjxZZWFyPjIwMDY8L1llYXI+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</w:fldData>
        </w:fldChar>
      </w:r>
      <w:r w:rsidR="00A12A10" w:rsidRPr="00651411">
        <w:rPr>
          <w:rFonts w:ascii="Book Antiqua" w:hAnsi="Book Antiqua" w:cs="Arial"/>
          <w:szCs w:val="24"/>
        </w:rPr>
        <w:instrText xml:space="preserve"> ADDIN EN.CITE </w:instrText>
      </w:r>
      <w:r w:rsidR="00A12A10" w:rsidRPr="00651411">
        <w:rPr>
          <w:rFonts w:ascii="Book Antiqua" w:hAnsi="Book Antiqua" w:cs="Arial"/>
          <w:szCs w:val="24"/>
        </w:rPr>
        <w:fldChar w:fldCharType="begin">
          <w:fldData xml:space="preserve">PEVuZE5vdGU+PENpdGU+PEF1dGhvcj5IZWlucmljaDwvQXV0aG9yPjxZZWFyPjIwMDY8L1llYXI+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</w:fldData>
        </w:fldChar>
      </w:r>
      <w:r w:rsidR="00A12A10" w:rsidRPr="00651411">
        <w:rPr>
          <w:rFonts w:ascii="Book Antiqua" w:hAnsi="Book Antiqua" w:cs="Arial"/>
          <w:szCs w:val="24"/>
        </w:rPr>
        <w:instrText xml:space="preserve"> ADDIN EN.CITE.DATA </w:instrText>
      </w:r>
      <w:r w:rsidR="00A12A10" w:rsidRPr="00651411">
        <w:rPr>
          <w:rFonts w:ascii="Book Antiqua" w:hAnsi="Book Antiqua" w:cs="Arial"/>
          <w:szCs w:val="24"/>
        </w:rPr>
      </w:r>
      <w:r w:rsidR="00A12A10" w:rsidRPr="00651411">
        <w:rPr>
          <w:rFonts w:ascii="Book Antiqua" w:hAnsi="Book Antiqua" w:cs="Arial"/>
          <w:szCs w:val="24"/>
        </w:rPr>
        <w:fldChar w:fldCharType="end"/>
      </w:r>
      <w:r w:rsidR="00426138" w:rsidRPr="00651411">
        <w:rPr>
          <w:rFonts w:ascii="Book Antiqua" w:hAnsi="Book Antiqua" w:cs="Arial"/>
          <w:szCs w:val="24"/>
        </w:rPr>
      </w:r>
      <w:r w:rsidR="00426138" w:rsidRPr="00651411">
        <w:rPr>
          <w:rFonts w:ascii="Book Antiqua" w:hAnsi="Book Antiqua" w:cs="Arial"/>
          <w:szCs w:val="24"/>
        </w:rPr>
        <w:fldChar w:fldCharType="separate"/>
      </w:r>
      <w:r w:rsidR="00A12A10" w:rsidRPr="00651411">
        <w:rPr>
          <w:rFonts w:ascii="Book Antiqua" w:hAnsi="Book Antiqua" w:cs="Arial"/>
          <w:noProof/>
          <w:szCs w:val="24"/>
          <w:vertAlign w:val="superscript"/>
        </w:rPr>
        <w:t>[21]</w:t>
      </w:r>
      <w:r w:rsidR="00426138" w:rsidRPr="00651411">
        <w:rPr>
          <w:rFonts w:ascii="Book Antiqua" w:hAnsi="Book Antiqua" w:cs="Arial"/>
          <w:szCs w:val="24"/>
        </w:rPr>
        <w:fldChar w:fldCharType="end"/>
      </w:r>
      <w:r w:rsidRPr="00651411">
        <w:rPr>
          <w:rFonts w:ascii="Book Antiqua" w:hAnsi="Book Antiqua" w:cs="Arial"/>
          <w:szCs w:val="24"/>
        </w:rPr>
        <w:t xml:space="preserve">. Although heterogeneity of tumor locations exists and the small number of patients does not permit to draw conclusions, the higher </w:t>
      </w:r>
      <w:r w:rsidR="00DA0154" w:rsidRPr="00651411">
        <w:rPr>
          <w:rFonts w:ascii="Book Antiqua" w:hAnsi="Book Antiqua" w:cs="Arial"/>
          <w:szCs w:val="24"/>
        </w:rPr>
        <w:t>dose of imatinib (800 mg/d</w:t>
      </w:r>
      <w:r w:rsidRPr="00651411">
        <w:rPr>
          <w:rFonts w:ascii="Book Antiqua" w:hAnsi="Book Antiqua" w:cs="Arial"/>
          <w:szCs w:val="24"/>
        </w:rPr>
        <w:t>) was shown to be necessary for antitumor activity in patients with intra-abdominal DT. Nevertheless, both patients in our case series eventually underwent surgical resection for the intra-abdominal DTs as recommended by current standards.</w:t>
      </w:r>
    </w:p>
    <w:p w14:paraId="2001B8E6" w14:textId="77777777" w:rsidR="00BD5604" w:rsidRPr="00651411" w:rsidRDefault="00BD5604" w:rsidP="005615E2">
      <w:pPr>
        <w:wordWrap/>
        <w:snapToGrid w:val="0"/>
        <w:spacing w:line="360" w:lineRule="auto"/>
        <w:contextualSpacing/>
        <w:rPr>
          <w:rFonts w:ascii="Book Antiqua" w:eastAsia="等线" w:hAnsi="Book Antiqua" w:cs="Arial"/>
          <w:szCs w:val="24"/>
          <w:lang w:eastAsia="zh-CN"/>
        </w:rPr>
      </w:pPr>
    </w:p>
    <w:p w14:paraId="144E1775" w14:textId="2751DF6D" w:rsidR="00BD5604" w:rsidRPr="00651411" w:rsidRDefault="00BD5604" w:rsidP="005615E2">
      <w:pPr>
        <w:wordWrap/>
        <w:spacing w:line="360" w:lineRule="auto"/>
        <w:rPr>
          <w:rFonts w:ascii="Book Antiqua" w:hAnsi="Book Antiqua"/>
          <w:b/>
          <w:color w:val="000000" w:themeColor="text1"/>
          <w:szCs w:val="24"/>
          <w:lang w:eastAsia="zh-CN"/>
        </w:rPr>
      </w:pPr>
      <w:r w:rsidRPr="00651411">
        <w:rPr>
          <w:rFonts w:ascii="Book Antiqua" w:hAnsi="Book Antiqua"/>
          <w:b/>
          <w:color w:val="000000" w:themeColor="text1"/>
          <w:szCs w:val="24"/>
        </w:rPr>
        <w:lastRenderedPageBreak/>
        <w:t xml:space="preserve">CONCLUSION </w:t>
      </w:r>
    </w:p>
    <w:p w14:paraId="6C88504F" w14:textId="13486CF8" w:rsidR="004951CF" w:rsidRPr="00651411" w:rsidRDefault="004951CF" w:rsidP="005615E2">
      <w:pPr>
        <w:wordWrap/>
        <w:snapToGrid w:val="0"/>
        <w:spacing w:line="360" w:lineRule="auto"/>
        <w:contextualSpacing/>
        <w:rPr>
          <w:rFonts w:ascii="Book Antiqua" w:hAnsi="Book Antiqua" w:cs="Arial"/>
          <w:szCs w:val="24"/>
        </w:rPr>
      </w:pPr>
      <w:r w:rsidRPr="00651411">
        <w:rPr>
          <w:rFonts w:ascii="Book Antiqua" w:hAnsi="Book Antiqua" w:cs="Arial"/>
          <w:szCs w:val="24"/>
        </w:rPr>
        <w:t xml:space="preserve">Secondary malignancy should be suspected in cases of occurrence of a new single lesion in patients with GIST. Considering the close relationship between intra-abdominal DT and GIST, DT should be considered as an important differential diagnosis. Surgical resection is necessary for both the diagnosis and treatment of intra-abdominal DT to avoid unnecessary or inappropriate treatment. Clinical experiences and radiological findings using CT or </w:t>
      </w:r>
      <w:r w:rsidR="0073509F" w:rsidRPr="00651411">
        <w:rPr>
          <w:rFonts w:ascii="Book Antiqua" w:hAnsi="Book Antiqua" w:cs="Arial"/>
          <w:szCs w:val="24"/>
          <w:vertAlign w:val="superscript"/>
          <w:lang w:eastAsia="zh-CN"/>
        </w:rPr>
        <w:t>18</w:t>
      </w:r>
      <w:r w:rsidRPr="00651411">
        <w:rPr>
          <w:rFonts w:ascii="Book Antiqua" w:hAnsi="Book Antiqua" w:cs="Arial"/>
          <w:szCs w:val="24"/>
        </w:rPr>
        <w:t>FDG-PET may assist in performing surgical resection.</w:t>
      </w:r>
    </w:p>
    <w:p w14:paraId="7D1F10E4" w14:textId="77777777" w:rsidR="00BD5604" w:rsidRPr="00651411" w:rsidRDefault="00BD5604" w:rsidP="005615E2">
      <w:pPr>
        <w:wordWrap/>
        <w:snapToGrid w:val="0"/>
        <w:spacing w:line="360" w:lineRule="auto"/>
        <w:contextualSpacing/>
        <w:rPr>
          <w:rFonts w:ascii="Book Antiqua" w:eastAsia="等线" w:hAnsi="Book Antiqua" w:cs="Arial"/>
          <w:szCs w:val="24"/>
          <w:lang w:eastAsia="zh-CN"/>
        </w:rPr>
      </w:pPr>
    </w:p>
    <w:p w14:paraId="6D3D01E7" w14:textId="6C414C0B" w:rsidR="009008E2" w:rsidRPr="00651411" w:rsidRDefault="0073509F" w:rsidP="00610639">
      <w:pPr>
        <w:widowControl/>
        <w:wordWrap/>
        <w:autoSpaceDE/>
        <w:autoSpaceDN/>
        <w:jc w:val="left"/>
        <w:rPr>
          <w:rFonts w:ascii="Book Antiqua" w:hAnsi="Book Antiqua" w:cs="Arial"/>
          <w:b/>
          <w:szCs w:val="24"/>
        </w:rPr>
      </w:pPr>
      <w:r w:rsidRPr="00651411">
        <w:rPr>
          <w:rFonts w:ascii="Book Antiqua" w:hAnsi="Book Antiqua" w:cs="Arial"/>
          <w:szCs w:val="24"/>
        </w:rPr>
        <w:br w:type="page"/>
      </w:r>
      <w:r w:rsidR="000E7218" w:rsidRPr="00651411">
        <w:rPr>
          <w:rFonts w:ascii="Book Antiqua" w:hAnsi="Book Antiqua"/>
          <w:b/>
        </w:rPr>
        <w:lastRenderedPageBreak/>
        <w:t>REFERENCES</w:t>
      </w:r>
    </w:p>
    <w:p w14:paraId="293C1233"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 </w:t>
      </w:r>
      <w:r w:rsidRPr="00651411">
        <w:rPr>
          <w:rFonts w:ascii="Book Antiqua" w:eastAsia="宋体" w:hAnsi="Book Antiqua" w:cs="Times New Roman"/>
          <w:b/>
          <w:szCs w:val="24"/>
          <w:lang w:eastAsia="zh-CN"/>
        </w:rPr>
        <w:t>Koo DH</w:t>
      </w:r>
      <w:r w:rsidRPr="00651411">
        <w:rPr>
          <w:rFonts w:ascii="Book Antiqua" w:eastAsia="宋体" w:hAnsi="Book Antiqua" w:cs="Times New Roman"/>
          <w:szCs w:val="24"/>
          <w:lang w:eastAsia="zh-CN"/>
        </w:rPr>
        <w:t xml:space="preserve">, Ryu MH, Kim KM, Yang HK, </w:t>
      </w:r>
      <w:proofErr w:type="spellStart"/>
      <w:r w:rsidRPr="00651411">
        <w:rPr>
          <w:rFonts w:ascii="Book Antiqua" w:eastAsia="宋体" w:hAnsi="Book Antiqua" w:cs="Times New Roman"/>
          <w:szCs w:val="24"/>
          <w:lang w:eastAsia="zh-CN"/>
        </w:rPr>
        <w:t>Sawaki</w:t>
      </w:r>
      <w:proofErr w:type="spellEnd"/>
      <w:r w:rsidRPr="00651411">
        <w:rPr>
          <w:rFonts w:ascii="Book Antiqua" w:eastAsia="宋体" w:hAnsi="Book Antiqua" w:cs="Times New Roman"/>
          <w:szCs w:val="24"/>
          <w:lang w:eastAsia="zh-CN"/>
        </w:rPr>
        <w:t xml:space="preserve"> A, </w:t>
      </w:r>
      <w:proofErr w:type="spellStart"/>
      <w:r w:rsidRPr="00651411">
        <w:rPr>
          <w:rFonts w:ascii="Book Antiqua" w:eastAsia="宋体" w:hAnsi="Book Antiqua" w:cs="Times New Roman"/>
          <w:szCs w:val="24"/>
          <w:lang w:eastAsia="zh-CN"/>
        </w:rPr>
        <w:t>Hirota</w:t>
      </w:r>
      <w:proofErr w:type="spellEnd"/>
      <w:r w:rsidRPr="00651411">
        <w:rPr>
          <w:rFonts w:ascii="Book Antiqua" w:eastAsia="宋体" w:hAnsi="Book Antiqua" w:cs="Times New Roman"/>
          <w:szCs w:val="24"/>
          <w:lang w:eastAsia="zh-CN"/>
        </w:rPr>
        <w:t xml:space="preserve"> S, Zheng J, Zhang B, </w:t>
      </w:r>
      <w:proofErr w:type="spellStart"/>
      <w:r w:rsidRPr="00651411">
        <w:rPr>
          <w:rFonts w:ascii="Book Antiqua" w:eastAsia="宋体" w:hAnsi="Book Antiqua" w:cs="Times New Roman"/>
          <w:szCs w:val="24"/>
          <w:lang w:eastAsia="zh-CN"/>
        </w:rPr>
        <w:t>Tzen</w:t>
      </w:r>
      <w:proofErr w:type="spellEnd"/>
      <w:r w:rsidRPr="00651411">
        <w:rPr>
          <w:rFonts w:ascii="Book Antiqua" w:eastAsia="宋体" w:hAnsi="Book Antiqua" w:cs="Times New Roman"/>
          <w:szCs w:val="24"/>
          <w:lang w:eastAsia="zh-CN"/>
        </w:rPr>
        <w:t xml:space="preserve"> CY, Yeh CN, Nishida T, Shen L, Chen LT, Kang YK. Asian Consensus Guidelines for the Diagnosis and Management of Gastrointestinal Stromal Tumor. </w:t>
      </w:r>
      <w:r w:rsidRPr="00651411">
        <w:rPr>
          <w:rFonts w:ascii="Book Antiqua" w:eastAsia="宋体" w:hAnsi="Book Antiqua" w:cs="Times New Roman"/>
          <w:i/>
          <w:szCs w:val="24"/>
          <w:lang w:eastAsia="zh-CN"/>
        </w:rPr>
        <w:t>Cancer Res Treat</w:t>
      </w:r>
      <w:r w:rsidRPr="00651411">
        <w:rPr>
          <w:rFonts w:ascii="Book Antiqua" w:eastAsia="宋体" w:hAnsi="Book Antiqua" w:cs="Times New Roman"/>
          <w:szCs w:val="24"/>
          <w:lang w:eastAsia="zh-CN"/>
        </w:rPr>
        <w:t xml:space="preserve"> 2016; </w:t>
      </w:r>
      <w:r w:rsidRPr="00651411">
        <w:rPr>
          <w:rFonts w:ascii="Book Antiqua" w:eastAsia="宋体" w:hAnsi="Book Antiqua" w:cs="Times New Roman"/>
          <w:b/>
          <w:szCs w:val="24"/>
          <w:lang w:eastAsia="zh-CN"/>
        </w:rPr>
        <w:t>48</w:t>
      </w:r>
      <w:r w:rsidRPr="00651411">
        <w:rPr>
          <w:rFonts w:ascii="Book Antiqua" w:eastAsia="宋体" w:hAnsi="Book Antiqua" w:cs="Times New Roman"/>
          <w:szCs w:val="24"/>
          <w:lang w:eastAsia="zh-CN"/>
        </w:rPr>
        <w:t>: 1155-1166 [PMID: 27384163 DOI: 10.4143/crt.2016.187]</w:t>
      </w:r>
    </w:p>
    <w:p w14:paraId="0092F99C"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2 </w:t>
      </w:r>
      <w:proofErr w:type="spellStart"/>
      <w:r w:rsidRPr="00651411">
        <w:rPr>
          <w:rFonts w:ascii="Book Antiqua" w:eastAsia="宋体" w:hAnsi="Book Antiqua" w:cs="Times New Roman"/>
          <w:b/>
          <w:szCs w:val="24"/>
          <w:lang w:eastAsia="zh-CN"/>
        </w:rPr>
        <w:t>Hechtman</w:t>
      </w:r>
      <w:proofErr w:type="spellEnd"/>
      <w:r w:rsidRPr="00651411">
        <w:rPr>
          <w:rFonts w:ascii="Book Antiqua" w:eastAsia="宋体" w:hAnsi="Book Antiqua" w:cs="Times New Roman"/>
          <w:b/>
          <w:szCs w:val="24"/>
          <w:lang w:eastAsia="zh-CN"/>
        </w:rPr>
        <w:t xml:space="preserve"> JF</w:t>
      </w:r>
      <w:r w:rsidRPr="00651411">
        <w:rPr>
          <w:rFonts w:ascii="Book Antiqua" w:eastAsia="宋体" w:hAnsi="Book Antiqua" w:cs="Times New Roman"/>
          <w:szCs w:val="24"/>
          <w:lang w:eastAsia="zh-CN"/>
        </w:rPr>
        <w:t xml:space="preserve">, DeMatteo R, </w:t>
      </w:r>
      <w:proofErr w:type="spellStart"/>
      <w:r w:rsidRPr="00651411">
        <w:rPr>
          <w:rFonts w:ascii="Book Antiqua" w:eastAsia="宋体" w:hAnsi="Book Antiqua" w:cs="Times New Roman"/>
          <w:szCs w:val="24"/>
          <w:lang w:eastAsia="zh-CN"/>
        </w:rPr>
        <w:t>Nafa</w:t>
      </w:r>
      <w:proofErr w:type="spellEnd"/>
      <w:r w:rsidRPr="00651411">
        <w:rPr>
          <w:rFonts w:ascii="Book Antiqua" w:eastAsia="宋体" w:hAnsi="Book Antiqua" w:cs="Times New Roman"/>
          <w:szCs w:val="24"/>
          <w:lang w:eastAsia="zh-CN"/>
        </w:rPr>
        <w:t xml:space="preserve"> K, Chi P, </w:t>
      </w:r>
      <w:proofErr w:type="spellStart"/>
      <w:r w:rsidRPr="00651411">
        <w:rPr>
          <w:rFonts w:ascii="Book Antiqua" w:eastAsia="宋体" w:hAnsi="Book Antiqua" w:cs="Times New Roman"/>
          <w:szCs w:val="24"/>
          <w:lang w:eastAsia="zh-CN"/>
        </w:rPr>
        <w:t>Arcila</w:t>
      </w:r>
      <w:proofErr w:type="spellEnd"/>
      <w:r w:rsidRPr="00651411">
        <w:rPr>
          <w:rFonts w:ascii="Book Antiqua" w:eastAsia="宋体" w:hAnsi="Book Antiqua" w:cs="Times New Roman"/>
          <w:szCs w:val="24"/>
          <w:lang w:eastAsia="zh-CN"/>
        </w:rPr>
        <w:t xml:space="preserve"> ME, Dogan S, </w:t>
      </w:r>
      <w:proofErr w:type="spellStart"/>
      <w:r w:rsidRPr="00651411">
        <w:rPr>
          <w:rFonts w:ascii="Book Antiqua" w:eastAsia="宋体" w:hAnsi="Book Antiqua" w:cs="Times New Roman"/>
          <w:szCs w:val="24"/>
          <w:lang w:eastAsia="zh-CN"/>
        </w:rPr>
        <w:t>Oultache</w:t>
      </w:r>
      <w:proofErr w:type="spellEnd"/>
      <w:r w:rsidRPr="00651411">
        <w:rPr>
          <w:rFonts w:ascii="Book Antiqua" w:eastAsia="宋体" w:hAnsi="Book Antiqua" w:cs="Times New Roman"/>
          <w:szCs w:val="24"/>
          <w:lang w:eastAsia="zh-CN"/>
        </w:rPr>
        <w:t xml:space="preserve"> A, Chen W, Hameed M. Additional Primary Malignancies in Patients with Gastrointestinal Stromal Tumor (GIST): A Clinicopathologic Study of 260 Patients with Molecular Analysis and Review of the Literature. </w:t>
      </w:r>
      <w:r w:rsidRPr="00651411">
        <w:rPr>
          <w:rFonts w:ascii="Book Antiqua" w:eastAsia="宋体" w:hAnsi="Book Antiqua" w:cs="Times New Roman"/>
          <w:i/>
          <w:szCs w:val="24"/>
          <w:lang w:eastAsia="zh-CN"/>
        </w:rPr>
        <w:t>Ann Surg Oncol</w:t>
      </w:r>
      <w:r w:rsidRPr="00651411">
        <w:rPr>
          <w:rFonts w:ascii="Book Antiqua" w:eastAsia="宋体" w:hAnsi="Book Antiqua" w:cs="Times New Roman"/>
          <w:szCs w:val="24"/>
          <w:lang w:eastAsia="zh-CN"/>
        </w:rPr>
        <w:t xml:space="preserve"> 2015; </w:t>
      </w:r>
      <w:r w:rsidRPr="00651411">
        <w:rPr>
          <w:rFonts w:ascii="Book Antiqua" w:eastAsia="宋体" w:hAnsi="Book Antiqua" w:cs="Times New Roman"/>
          <w:b/>
          <w:szCs w:val="24"/>
          <w:lang w:eastAsia="zh-CN"/>
        </w:rPr>
        <w:t>22</w:t>
      </w:r>
      <w:r w:rsidRPr="00651411">
        <w:rPr>
          <w:rFonts w:ascii="Book Antiqua" w:eastAsia="宋体" w:hAnsi="Book Antiqua" w:cs="Times New Roman"/>
          <w:szCs w:val="24"/>
          <w:lang w:eastAsia="zh-CN"/>
        </w:rPr>
        <w:t>: 2633-2639 [PMID: 25564173 DOI: 10.1245/s10434-014-4332-z]</w:t>
      </w:r>
    </w:p>
    <w:p w14:paraId="217E894D"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3 </w:t>
      </w:r>
      <w:r w:rsidRPr="00651411">
        <w:rPr>
          <w:rFonts w:ascii="Book Antiqua" w:eastAsia="宋体" w:hAnsi="Book Antiqua" w:cs="Times New Roman"/>
          <w:b/>
          <w:szCs w:val="24"/>
          <w:lang w:eastAsia="zh-CN"/>
        </w:rPr>
        <w:t>Dumont AG</w:t>
      </w:r>
      <w:r w:rsidRPr="00651411">
        <w:rPr>
          <w:rFonts w:ascii="Book Antiqua" w:eastAsia="宋体" w:hAnsi="Book Antiqua" w:cs="Times New Roman"/>
          <w:szCs w:val="24"/>
          <w:lang w:eastAsia="zh-CN"/>
        </w:rPr>
        <w:t xml:space="preserve">, Rink L, Godwin AK, </w:t>
      </w:r>
      <w:proofErr w:type="spellStart"/>
      <w:r w:rsidRPr="00651411">
        <w:rPr>
          <w:rFonts w:ascii="Book Antiqua" w:eastAsia="宋体" w:hAnsi="Book Antiqua" w:cs="Times New Roman"/>
          <w:szCs w:val="24"/>
          <w:lang w:eastAsia="zh-CN"/>
        </w:rPr>
        <w:t>Miettinen</w:t>
      </w:r>
      <w:proofErr w:type="spellEnd"/>
      <w:r w:rsidRPr="00651411">
        <w:rPr>
          <w:rFonts w:ascii="Book Antiqua" w:eastAsia="宋体" w:hAnsi="Book Antiqua" w:cs="Times New Roman"/>
          <w:szCs w:val="24"/>
          <w:lang w:eastAsia="zh-CN"/>
        </w:rPr>
        <w:t xml:space="preserve"> M, Joensuu H, </w:t>
      </w:r>
      <w:proofErr w:type="spellStart"/>
      <w:r w:rsidRPr="00651411">
        <w:rPr>
          <w:rFonts w:ascii="Book Antiqua" w:eastAsia="宋体" w:hAnsi="Book Antiqua" w:cs="Times New Roman"/>
          <w:szCs w:val="24"/>
          <w:lang w:eastAsia="zh-CN"/>
        </w:rPr>
        <w:t>Strosberg</w:t>
      </w:r>
      <w:proofErr w:type="spellEnd"/>
      <w:r w:rsidRPr="00651411">
        <w:rPr>
          <w:rFonts w:ascii="Book Antiqua" w:eastAsia="宋体" w:hAnsi="Book Antiqua" w:cs="Times New Roman"/>
          <w:szCs w:val="24"/>
          <w:lang w:eastAsia="zh-CN"/>
        </w:rPr>
        <w:t xml:space="preserve"> JR, </w:t>
      </w:r>
      <w:proofErr w:type="spellStart"/>
      <w:r w:rsidRPr="00651411">
        <w:rPr>
          <w:rFonts w:ascii="Book Antiqua" w:eastAsia="宋体" w:hAnsi="Book Antiqua" w:cs="Times New Roman"/>
          <w:szCs w:val="24"/>
          <w:lang w:eastAsia="zh-CN"/>
        </w:rPr>
        <w:t>Gronchi</w:t>
      </w:r>
      <w:proofErr w:type="spellEnd"/>
      <w:r w:rsidRPr="00651411">
        <w:rPr>
          <w:rFonts w:ascii="Book Antiqua" w:eastAsia="宋体" w:hAnsi="Book Antiqua" w:cs="Times New Roman"/>
          <w:szCs w:val="24"/>
          <w:lang w:eastAsia="zh-CN"/>
        </w:rPr>
        <w:t xml:space="preserve"> A, </w:t>
      </w:r>
      <w:proofErr w:type="spellStart"/>
      <w:r w:rsidRPr="00651411">
        <w:rPr>
          <w:rFonts w:ascii="Book Antiqua" w:eastAsia="宋体" w:hAnsi="Book Antiqua" w:cs="Times New Roman"/>
          <w:szCs w:val="24"/>
          <w:lang w:eastAsia="zh-CN"/>
        </w:rPr>
        <w:t>Corless</w:t>
      </w:r>
      <w:proofErr w:type="spellEnd"/>
      <w:r w:rsidRPr="00651411">
        <w:rPr>
          <w:rFonts w:ascii="Book Antiqua" w:eastAsia="宋体" w:hAnsi="Book Antiqua" w:cs="Times New Roman"/>
          <w:szCs w:val="24"/>
          <w:lang w:eastAsia="zh-CN"/>
        </w:rPr>
        <w:t xml:space="preserve"> CL, Goldstein D, Rubin BP, Maki RG, Lazar AJ, Lev D, Trent JC, von </w:t>
      </w:r>
      <w:proofErr w:type="spellStart"/>
      <w:r w:rsidRPr="00651411">
        <w:rPr>
          <w:rFonts w:ascii="Book Antiqua" w:eastAsia="宋体" w:hAnsi="Book Antiqua" w:cs="Times New Roman"/>
          <w:szCs w:val="24"/>
          <w:lang w:eastAsia="zh-CN"/>
        </w:rPr>
        <w:t>Mehren</w:t>
      </w:r>
      <w:proofErr w:type="spellEnd"/>
      <w:r w:rsidRPr="00651411">
        <w:rPr>
          <w:rFonts w:ascii="Book Antiqua" w:eastAsia="宋体" w:hAnsi="Book Antiqua" w:cs="Times New Roman"/>
          <w:szCs w:val="24"/>
          <w:lang w:eastAsia="zh-CN"/>
        </w:rPr>
        <w:t xml:space="preserve"> M. A nonrandom association of gastrointestinal stromal tumor (GIST) and desmoid tumor (deep fibromatosis): Case series of 28 patients. </w:t>
      </w:r>
      <w:r w:rsidRPr="00651411">
        <w:rPr>
          <w:rFonts w:ascii="Book Antiqua" w:eastAsia="宋体" w:hAnsi="Book Antiqua" w:cs="Times New Roman"/>
          <w:i/>
          <w:szCs w:val="24"/>
          <w:lang w:eastAsia="zh-CN"/>
        </w:rPr>
        <w:t>Ann Oncol</w:t>
      </w:r>
      <w:r w:rsidRPr="00651411">
        <w:rPr>
          <w:rFonts w:ascii="Book Antiqua" w:eastAsia="宋体" w:hAnsi="Book Antiqua" w:cs="Times New Roman"/>
          <w:szCs w:val="24"/>
          <w:lang w:eastAsia="zh-CN"/>
        </w:rPr>
        <w:t xml:space="preserve"> 2012; </w:t>
      </w:r>
      <w:r w:rsidRPr="00651411">
        <w:rPr>
          <w:rFonts w:ascii="Book Antiqua" w:eastAsia="宋体" w:hAnsi="Book Antiqua" w:cs="Times New Roman"/>
          <w:b/>
          <w:szCs w:val="24"/>
          <w:lang w:eastAsia="zh-CN"/>
        </w:rPr>
        <w:t>23</w:t>
      </w:r>
      <w:r w:rsidRPr="00651411">
        <w:rPr>
          <w:rFonts w:ascii="Book Antiqua" w:eastAsia="宋体" w:hAnsi="Book Antiqua" w:cs="Times New Roman"/>
          <w:szCs w:val="24"/>
          <w:lang w:eastAsia="zh-CN"/>
        </w:rPr>
        <w:t>: 1335-1340 [PMID: 21994214 DOI: 10.1093/</w:t>
      </w:r>
      <w:proofErr w:type="spellStart"/>
      <w:r w:rsidRPr="00651411">
        <w:rPr>
          <w:rFonts w:ascii="Book Antiqua" w:eastAsia="宋体" w:hAnsi="Book Antiqua" w:cs="Times New Roman"/>
          <w:szCs w:val="24"/>
          <w:lang w:eastAsia="zh-CN"/>
        </w:rPr>
        <w:t>annonc</w:t>
      </w:r>
      <w:proofErr w:type="spellEnd"/>
      <w:r w:rsidRPr="00651411">
        <w:rPr>
          <w:rFonts w:ascii="Book Antiqua" w:eastAsia="宋体" w:hAnsi="Book Antiqua" w:cs="Times New Roman"/>
          <w:szCs w:val="24"/>
          <w:lang w:eastAsia="zh-CN"/>
        </w:rPr>
        <w:t>/mdr442]</w:t>
      </w:r>
    </w:p>
    <w:p w14:paraId="0E660839"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4 </w:t>
      </w:r>
      <w:r w:rsidRPr="00651411">
        <w:rPr>
          <w:rFonts w:ascii="Book Antiqua" w:eastAsia="宋体" w:hAnsi="Book Antiqua" w:cs="Times New Roman"/>
          <w:b/>
          <w:szCs w:val="24"/>
          <w:lang w:eastAsia="zh-CN"/>
        </w:rPr>
        <w:t>Kasper B</w:t>
      </w:r>
      <w:r w:rsidRPr="00651411">
        <w:rPr>
          <w:rFonts w:ascii="Book Antiqua" w:eastAsia="宋体" w:hAnsi="Book Antiqua" w:cs="Times New Roman"/>
          <w:szCs w:val="24"/>
          <w:lang w:eastAsia="zh-CN"/>
        </w:rPr>
        <w:t xml:space="preserve">, </w:t>
      </w:r>
      <w:proofErr w:type="spellStart"/>
      <w:r w:rsidRPr="00651411">
        <w:rPr>
          <w:rFonts w:ascii="Book Antiqua" w:eastAsia="宋体" w:hAnsi="Book Antiqua" w:cs="Times New Roman"/>
          <w:szCs w:val="24"/>
          <w:lang w:eastAsia="zh-CN"/>
        </w:rPr>
        <w:t>Ströbel</w:t>
      </w:r>
      <w:proofErr w:type="spellEnd"/>
      <w:r w:rsidRPr="00651411">
        <w:rPr>
          <w:rFonts w:ascii="Book Antiqua" w:eastAsia="宋体" w:hAnsi="Book Antiqua" w:cs="Times New Roman"/>
          <w:szCs w:val="24"/>
          <w:lang w:eastAsia="zh-CN"/>
        </w:rPr>
        <w:t xml:space="preserve"> P, </w:t>
      </w:r>
      <w:proofErr w:type="spellStart"/>
      <w:r w:rsidRPr="00651411">
        <w:rPr>
          <w:rFonts w:ascii="Book Antiqua" w:eastAsia="宋体" w:hAnsi="Book Antiqua" w:cs="Times New Roman"/>
          <w:szCs w:val="24"/>
          <w:lang w:eastAsia="zh-CN"/>
        </w:rPr>
        <w:t>Hohenberger</w:t>
      </w:r>
      <w:proofErr w:type="spellEnd"/>
      <w:r w:rsidRPr="00651411">
        <w:rPr>
          <w:rFonts w:ascii="Book Antiqua" w:eastAsia="宋体" w:hAnsi="Book Antiqua" w:cs="Times New Roman"/>
          <w:szCs w:val="24"/>
          <w:lang w:eastAsia="zh-CN"/>
        </w:rPr>
        <w:t xml:space="preserve"> P. Desmoid tumors: Clinical features and treatment options for advanced disease. </w:t>
      </w:r>
      <w:r w:rsidRPr="00651411">
        <w:rPr>
          <w:rFonts w:ascii="Book Antiqua" w:eastAsia="宋体" w:hAnsi="Book Antiqua" w:cs="Times New Roman"/>
          <w:i/>
          <w:szCs w:val="24"/>
          <w:lang w:eastAsia="zh-CN"/>
        </w:rPr>
        <w:t>Oncologist</w:t>
      </w:r>
      <w:r w:rsidRPr="00651411">
        <w:rPr>
          <w:rFonts w:ascii="Book Antiqua" w:eastAsia="宋体" w:hAnsi="Book Antiqua" w:cs="Times New Roman"/>
          <w:szCs w:val="24"/>
          <w:lang w:eastAsia="zh-CN"/>
        </w:rPr>
        <w:t xml:space="preserve"> 2011; </w:t>
      </w:r>
      <w:r w:rsidRPr="00651411">
        <w:rPr>
          <w:rFonts w:ascii="Book Antiqua" w:eastAsia="宋体" w:hAnsi="Book Antiqua" w:cs="Times New Roman"/>
          <w:b/>
          <w:szCs w:val="24"/>
          <w:lang w:eastAsia="zh-CN"/>
        </w:rPr>
        <w:t>16</w:t>
      </w:r>
      <w:r w:rsidRPr="00651411">
        <w:rPr>
          <w:rFonts w:ascii="Book Antiqua" w:eastAsia="宋体" w:hAnsi="Book Antiqua" w:cs="Times New Roman"/>
          <w:szCs w:val="24"/>
          <w:lang w:eastAsia="zh-CN"/>
        </w:rPr>
        <w:t>: 682-693 [PMID: 21478276 DOI: 10.1634/theoncologist.2010-0281]</w:t>
      </w:r>
    </w:p>
    <w:p w14:paraId="7B5628FD"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5 </w:t>
      </w:r>
      <w:r w:rsidRPr="00651411">
        <w:rPr>
          <w:rFonts w:ascii="Book Antiqua" w:eastAsia="宋体" w:hAnsi="Book Antiqua" w:cs="Times New Roman"/>
          <w:b/>
          <w:szCs w:val="24"/>
          <w:lang w:eastAsia="zh-CN"/>
        </w:rPr>
        <w:t>Khan M</w:t>
      </w:r>
      <w:r w:rsidRPr="00651411">
        <w:rPr>
          <w:rFonts w:ascii="Book Antiqua" w:eastAsia="宋体" w:hAnsi="Book Antiqua" w:cs="Times New Roman"/>
          <w:szCs w:val="24"/>
          <w:lang w:eastAsia="zh-CN"/>
        </w:rPr>
        <w:t xml:space="preserve">, </w:t>
      </w:r>
      <w:proofErr w:type="spellStart"/>
      <w:r w:rsidRPr="00651411">
        <w:rPr>
          <w:rFonts w:ascii="Book Antiqua" w:eastAsia="宋体" w:hAnsi="Book Antiqua" w:cs="Times New Roman"/>
          <w:szCs w:val="24"/>
          <w:lang w:eastAsia="zh-CN"/>
        </w:rPr>
        <w:t>Bozas</w:t>
      </w:r>
      <w:proofErr w:type="spellEnd"/>
      <w:r w:rsidRPr="00651411">
        <w:rPr>
          <w:rFonts w:ascii="Book Antiqua" w:eastAsia="宋体" w:hAnsi="Book Antiqua" w:cs="Times New Roman"/>
          <w:szCs w:val="24"/>
          <w:lang w:eastAsia="zh-CN"/>
        </w:rPr>
        <w:t xml:space="preserve"> G, Cooke J, Wedgwood K, </w:t>
      </w:r>
      <w:proofErr w:type="spellStart"/>
      <w:r w:rsidRPr="00651411">
        <w:rPr>
          <w:rFonts w:ascii="Book Antiqua" w:eastAsia="宋体" w:hAnsi="Book Antiqua" w:cs="Times New Roman"/>
          <w:szCs w:val="24"/>
          <w:lang w:eastAsia="zh-CN"/>
        </w:rPr>
        <w:t>Maraveyas</w:t>
      </w:r>
      <w:proofErr w:type="spellEnd"/>
      <w:r w:rsidRPr="00651411">
        <w:rPr>
          <w:rFonts w:ascii="Book Antiqua" w:eastAsia="宋体" w:hAnsi="Book Antiqua" w:cs="Times New Roman"/>
          <w:szCs w:val="24"/>
          <w:lang w:eastAsia="zh-CN"/>
        </w:rPr>
        <w:t xml:space="preserve"> A. Mesenteric desmoid tumor developing on the site of an excised gastrointestinal stromal tumor. </w:t>
      </w:r>
      <w:r w:rsidRPr="00651411">
        <w:rPr>
          <w:rFonts w:ascii="Book Antiqua" w:eastAsia="宋体" w:hAnsi="Book Antiqua" w:cs="Times New Roman"/>
          <w:i/>
          <w:szCs w:val="24"/>
          <w:lang w:eastAsia="zh-CN"/>
        </w:rPr>
        <w:t>Rare Tumors</w:t>
      </w:r>
      <w:r w:rsidRPr="00651411">
        <w:rPr>
          <w:rFonts w:ascii="Book Antiqua" w:eastAsia="宋体" w:hAnsi="Book Antiqua" w:cs="Times New Roman"/>
          <w:szCs w:val="24"/>
          <w:lang w:eastAsia="zh-CN"/>
        </w:rPr>
        <w:t xml:space="preserve"> 2010; </w:t>
      </w:r>
      <w:r w:rsidRPr="00651411">
        <w:rPr>
          <w:rFonts w:ascii="Book Antiqua" w:eastAsia="宋体" w:hAnsi="Book Antiqua" w:cs="Times New Roman"/>
          <w:b/>
          <w:szCs w:val="24"/>
          <w:lang w:eastAsia="zh-CN"/>
        </w:rPr>
        <w:t>2</w:t>
      </w:r>
      <w:r w:rsidRPr="00651411">
        <w:rPr>
          <w:rFonts w:ascii="Book Antiqua" w:eastAsia="宋体" w:hAnsi="Book Antiqua" w:cs="Times New Roman"/>
          <w:szCs w:val="24"/>
          <w:lang w:eastAsia="zh-CN"/>
        </w:rPr>
        <w:t>: e33 [PMID: 21139835 DOI: 10.4081/rt.2010.e33]</w:t>
      </w:r>
    </w:p>
    <w:p w14:paraId="336F75E6"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6 </w:t>
      </w:r>
      <w:proofErr w:type="spellStart"/>
      <w:r w:rsidRPr="00651411">
        <w:rPr>
          <w:rFonts w:ascii="Book Antiqua" w:eastAsia="宋体" w:hAnsi="Book Antiqua" w:cs="Times New Roman"/>
          <w:b/>
          <w:szCs w:val="24"/>
          <w:lang w:eastAsia="zh-CN"/>
        </w:rPr>
        <w:t>Nandy</w:t>
      </w:r>
      <w:proofErr w:type="spellEnd"/>
      <w:r w:rsidRPr="00651411">
        <w:rPr>
          <w:rFonts w:ascii="Book Antiqua" w:eastAsia="宋体" w:hAnsi="Book Antiqua" w:cs="Times New Roman"/>
          <w:b/>
          <w:szCs w:val="24"/>
          <w:lang w:eastAsia="zh-CN"/>
        </w:rPr>
        <w:t xml:space="preserve"> N</w:t>
      </w:r>
      <w:r w:rsidRPr="00651411">
        <w:rPr>
          <w:rFonts w:ascii="Book Antiqua" w:eastAsia="宋体" w:hAnsi="Book Antiqua" w:cs="Times New Roman"/>
          <w:szCs w:val="24"/>
          <w:lang w:eastAsia="zh-CN"/>
        </w:rPr>
        <w:t xml:space="preserve">, Garvin W, </w:t>
      </w:r>
      <w:proofErr w:type="spellStart"/>
      <w:r w:rsidRPr="00651411">
        <w:rPr>
          <w:rFonts w:ascii="Book Antiqua" w:eastAsia="宋体" w:hAnsi="Book Antiqua" w:cs="Times New Roman"/>
          <w:szCs w:val="24"/>
          <w:lang w:eastAsia="zh-CN"/>
        </w:rPr>
        <w:t>Mesologites</w:t>
      </w:r>
      <w:proofErr w:type="spellEnd"/>
      <w:r w:rsidRPr="00651411">
        <w:rPr>
          <w:rFonts w:ascii="Book Antiqua" w:eastAsia="宋体" w:hAnsi="Book Antiqua" w:cs="Times New Roman"/>
          <w:szCs w:val="24"/>
          <w:lang w:eastAsia="zh-CN"/>
        </w:rPr>
        <w:t xml:space="preserve"> TL, Silver JS, </w:t>
      </w:r>
      <w:proofErr w:type="spellStart"/>
      <w:r w:rsidRPr="00651411">
        <w:rPr>
          <w:rFonts w:ascii="Book Antiqua" w:eastAsia="宋体" w:hAnsi="Book Antiqua" w:cs="Times New Roman"/>
          <w:szCs w:val="24"/>
          <w:lang w:eastAsia="zh-CN"/>
        </w:rPr>
        <w:t>Dasanu</w:t>
      </w:r>
      <w:proofErr w:type="spellEnd"/>
      <w:r w:rsidRPr="00651411">
        <w:rPr>
          <w:rFonts w:ascii="Book Antiqua" w:eastAsia="宋体" w:hAnsi="Book Antiqua" w:cs="Times New Roman"/>
          <w:szCs w:val="24"/>
          <w:lang w:eastAsia="zh-CN"/>
        </w:rPr>
        <w:t xml:space="preserve"> CA. Desmoid tumor mimicking GIST recurrence. </w:t>
      </w:r>
      <w:r w:rsidRPr="00651411">
        <w:rPr>
          <w:rFonts w:ascii="Book Antiqua" w:eastAsia="宋体" w:hAnsi="Book Antiqua" w:cs="Times New Roman"/>
          <w:i/>
          <w:szCs w:val="24"/>
          <w:lang w:eastAsia="zh-CN"/>
        </w:rPr>
        <w:t xml:space="preserve">J </w:t>
      </w:r>
      <w:proofErr w:type="spellStart"/>
      <w:r w:rsidRPr="00651411">
        <w:rPr>
          <w:rFonts w:ascii="Book Antiqua" w:eastAsia="宋体" w:hAnsi="Book Antiqua" w:cs="Times New Roman"/>
          <w:i/>
          <w:szCs w:val="24"/>
          <w:lang w:eastAsia="zh-CN"/>
        </w:rPr>
        <w:t>Gastrointest</w:t>
      </w:r>
      <w:proofErr w:type="spellEnd"/>
      <w:r w:rsidRPr="00651411">
        <w:rPr>
          <w:rFonts w:ascii="Book Antiqua" w:eastAsia="宋体" w:hAnsi="Book Antiqua" w:cs="Times New Roman"/>
          <w:i/>
          <w:szCs w:val="24"/>
          <w:lang w:eastAsia="zh-CN"/>
        </w:rPr>
        <w:t xml:space="preserve"> Cancer</w:t>
      </w:r>
      <w:r w:rsidRPr="00651411">
        <w:rPr>
          <w:rFonts w:ascii="Book Antiqua" w:eastAsia="宋体" w:hAnsi="Book Antiqua" w:cs="Times New Roman"/>
          <w:szCs w:val="24"/>
          <w:lang w:eastAsia="zh-CN"/>
        </w:rPr>
        <w:t xml:space="preserve"> 2014; </w:t>
      </w:r>
      <w:r w:rsidRPr="00651411">
        <w:rPr>
          <w:rFonts w:ascii="Book Antiqua" w:eastAsia="宋体" w:hAnsi="Book Antiqua" w:cs="Times New Roman"/>
          <w:b/>
          <w:szCs w:val="24"/>
          <w:lang w:eastAsia="zh-CN"/>
        </w:rPr>
        <w:t>45 Suppl 1</w:t>
      </w:r>
      <w:r w:rsidRPr="00651411">
        <w:rPr>
          <w:rFonts w:ascii="Book Antiqua" w:eastAsia="宋体" w:hAnsi="Book Antiqua" w:cs="Times New Roman"/>
          <w:szCs w:val="24"/>
          <w:lang w:eastAsia="zh-CN"/>
        </w:rPr>
        <w:t>: 125-128 [PMID: 24573547 DOI: 10.1007/s12029-014-9592-0]</w:t>
      </w:r>
    </w:p>
    <w:p w14:paraId="560ABDB6"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7 </w:t>
      </w:r>
      <w:r w:rsidRPr="00651411">
        <w:rPr>
          <w:rFonts w:ascii="Book Antiqua" w:eastAsia="宋体" w:hAnsi="Book Antiqua" w:cs="Times New Roman"/>
          <w:b/>
          <w:szCs w:val="24"/>
          <w:lang w:eastAsia="zh-CN"/>
        </w:rPr>
        <w:t>Jiang D</w:t>
      </w:r>
      <w:r w:rsidRPr="00651411">
        <w:rPr>
          <w:rFonts w:ascii="Book Antiqua" w:eastAsia="宋体" w:hAnsi="Book Antiqua" w:cs="Times New Roman"/>
          <w:szCs w:val="24"/>
          <w:lang w:eastAsia="zh-CN"/>
        </w:rPr>
        <w:t xml:space="preserve">, He D, Hou Y, Lu W, Shi Y, Hu Q, Lu S, Xu C, Liu Y, Liu J, Tan Y, Zhu X. Subsequent intra-abdominal fibromatosis mimicking recurrent gastrointestinal stromal tumor. </w:t>
      </w:r>
      <w:r w:rsidRPr="00651411">
        <w:rPr>
          <w:rFonts w:ascii="Book Antiqua" w:eastAsia="宋体" w:hAnsi="Book Antiqua" w:cs="Times New Roman"/>
          <w:i/>
          <w:szCs w:val="24"/>
          <w:lang w:eastAsia="zh-CN"/>
        </w:rPr>
        <w:t xml:space="preserve">Diagn </w:t>
      </w:r>
      <w:proofErr w:type="spellStart"/>
      <w:r w:rsidRPr="00651411">
        <w:rPr>
          <w:rFonts w:ascii="Book Antiqua" w:eastAsia="宋体" w:hAnsi="Book Antiqua" w:cs="Times New Roman"/>
          <w:i/>
          <w:szCs w:val="24"/>
          <w:lang w:eastAsia="zh-CN"/>
        </w:rPr>
        <w:t>Pathol</w:t>
      </w:r>
      <w:proofErr w:type="spellEnd"/>
      <w:r w:rsidRPr="00651411">
        <w:rPr>
          <w:rFonts w:ascii="Book Antiqua" w:eastAsia="宋体" w:hAnsi="Book Antiqua" w:cs="Times New Roman"/>
          <w:szCs w:val="24"/>
          <w:lang w:eastAsia="zh-CN"/>
        </w:rPr>
        <w:t xml:space="preserve"> 2013; </w:t>
      </w:r>
      <w:r w:rsidRPr="00651411">
        <w:rPr>
          <w:rFonts w:ascii="Book Antiqua" w:eastAsia="宋体" w:hAnsi="Book Antiqua" w:cs="Times New Roman"/>
          <w:b/>
          <w:szCs w:val="24"/>
          <w:lang w:eastAsia="zh-CN"/>
        </w:rPr>
        <w:t>8</w:t>
      </w:r>
      <w:r w:rsidRPr="00651411">
        <w:rPr>
          <w:rFonts w:ascii="Book Antiqua" w:eastAsia="宋体" w:hAnsi="Book Antiqua" w:cs="Times New Roman"/>
          <w:szCs w:val="24"/>
          <w:lang w:eastAsia="zh-CN"/>
        </w:rPr>
        <w:t>: 125 [PMID: 23902675 DOI: 10.1186/1746-1596-8-125]</w:t>
      </w:r>
    </w:p>
    <w:p w14:paraId="751CE20E"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8 </w:t>
      </w:r>
      <w:r w:rsidRPr="00651411">
        <w:rPr>
          <w:rFonts w:ascii="Book Antiqua" w:eastAsia="宋体" w:hAnsi="Book Antiqua" w:cs="Times New Roman"/>
          <w:b/>
          <w:szCs w:val="24"/>
          <w:lang w:eastAsia="zh-CN"/>
        </w:rPr>
        <w:t>Shih LY</w:t>
      </w:r>
      <w:r w:rsidRPr="00651411">
        <w:rPr>
          <w:rFonts w:ascii="Book Antiqua" w:eastAsia="宋体" w:hAnsi="Book Antiqua" w:cs="Times New Roman"/>
          <w:szCs w:val="24"/>
          <w:lang w:eastAsia="zh-CN"/>
        </w:rPr>
        <w:t xml:space="preserve">, Wei CK, Lin CW, Tseng CE. Postoperative retroperitoneal desmoid tumor mimics recurrent gastrointestinal stromal tumor: A case report. </w:t>
      </w:r>
      <w:r w:rsidRPr="00651411">
        <w:rPr>
          <w:rFonts w:ascii="Book Antiqua" w:eastAsia="宋体" w:hAnsi="Book Antiqua" w:cs="Times New Roman"/>
          <w:i/>
          <w:szCs w:val="24"/>
          <w:lang w:eastAsia="zh-CN"/>
        </w:rPr>
        <w:t xml:space="preserve">World J </w:t>
      </w:r>
      <w:r w:rsidRPr="00651411">
        <w:rPr>
          <w:rFonts w:ascii="Book Antiqua" w:eastAsia="宋体" w:hAnsi="Book Antiqua" w:cs="Times New Roman"/>
          <w:i/>
          <w:szCs w:val="24"/>
          <w:lang w:eastAsia="zh-CN"/>
        </w:rPr>
        <w:lastRenderedPageBreak/>
        <w:t>Gastroenterol</w:t>
      </w:r>
      <w:r w:rsidRPr="00651411">
        <w:rPr>
          <w:rFonts w:ascii="Book Antiqua" w:eastAsia="宋体" w:hAnsi="Book Antiqua" w:cs="Times New Roman"/>
          <w:szCs w:val="24"/>
          <w:lang w:eastAsia="zh-CN"/>
        </w:rPr>
        <w:t xml:space="preserve"> 2012; </w:t>
      </w:r>
      <w:r w:rsidRPr="00651411">
        <w:rPr>
          <w:rFonts w:ascii="Book Antiqua" w:eastAsia="宋体" w:hAnsi="Book Antiqua" w:cs="Times New Roman"/>
          <w:b/>
          <w:szCs w:val="24"/>
          <w:lang w:eastAsia="zh-CN"/>
        </w:rPr>
        <w:t>18</w:t>
      </w:r>
      <w:r w:rsidRPr="00651411">
        <w:rPr>
          <w:rFonts w:ascii="Book Antiqua" w:eastAsia="宋体" w:hAnsi="Book Antiqua" w:cs="Times New Roman"/>
          <w:szCs w:val="24"/>
          <w:lang w:eastAsia="zh-CN"/>
        </w:rPr>
        <w:t>: 6172-6176 [PMID: 23155350 DOI: 10.3748/wjg.v18.i42.6172]</w:t>
      </w:r>
    </w:p>
    <w:p w14:paraId="70192559"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9 </w:t>
      </w:r>
      <w:proofErr w:type="spellStart"/>
      <w:r w:rsidRPr="00651411">
        <w:rPr>
          <w:rFonts w:ascii="Book Antiqua" w:eastAsia="宋体" w:hAnsi="Book Antiqua" w:cs="Times New Roman"/>
          <w:b/>
          <w:szCs w:val="24"/>
          <w:lang w:eastAsia="zh-CN"/>
        </w:rPr>
        <w:t>Vendrell</w:t>
      </w:r>
      <w:proofErr w:type="spellEnd"/>
      <w:r w:rsidRPr="00651411">
        <w:rPr>
          <w:rFonts w:ascii="Book Antiqua" w:eastAsia="宋体" w:hAnsi="Book Antiqua" w:cs="Times New Roman"/>
          <w:b/>
          <w:szCs w:val="24"/>
          <w:lang w:eastAsia="zh-CN"/>
        </w:rPr>
        <w:t xml:space="preserve"> JF,</w:t>
      </w:r>
      <w:r w:rsidRPr="00651411">
        <w:rPr>
          <w:rFonts w:ascii="Book Antiqua" w:eastAsia="宋体" w:hAnsi="Book Antiqua" w:cs="Times New Roman"/>
          <w:szCs w:val="24"/>
          <w:lang w:eastAsia="zh-CN"/>
        </w:rPr>
        <w:t xml:space="preserve"> Mazars R, Funakoshi N, Ramos J, </w:t>
      </w:r>
      <w:proofErr w:type="spellStart"/>
      <w:r w:rsidRPr="00651411">
        <w:rPr>
          <w:rFonts w:ascii="Book Antiqua" w:eastAsia="宋体" w:hAnsi="Book Antiqua" w:cs="Times New Roman"/>
          <w:szCs w:val="24"/>
          <w:lang w:eastAsia="zh-CN"/>
        </w:rPr>
        <w:t>Gallix</w:t>
      </w:r>
      <w:proofErr w:type="spellEnd"/>
      <w:r w:rsidRPr="00651411">
        <w:rPr>
          <w:rFonts w:ascii="Book Antiqua" w:eastAsia="宋体" w:hAnsi="Book Antiqua" w:cs="Times New Roman"/>
          <w:szCs w:val="24"/>
          <w:lang w:eastAsia="zh-CN"/>
        </w:rPr>
        <w:t xml:space="preserve"> B, Navarro F, Blanc P. Desmoid tumor subsequent to resection of a gastrointestinal stromal tumor. </w:t>
      </w:r>
      <w:r w:rsidRPr="00651411">
        <w:rPr>
          <w:rFonts w:ascii="Book Antiqua" w:eastAsia="宋体" w:hAnsi="Book Antiqua" w:cs="Times New Roman"/>
          <w:i/>
          <w:szCs w:val="24"/>
          <w:lang w:eastAsia="zh-CN"/>
        </w:rPr>
        <w:t xml:space="preserve">Eur J </w:t>
      </w:r>
      <w:proofErr w:type="spellStart"/>
      <w:r w:rsidRPr="00651411">
        <w:rPr>
          <w:rFonts w:ascii="Book Antiqua" w:eastAsia="宋体" w:hAnsi="Book Antiqua" w:cs="Times New Roman"/>
          <w:i/>
          <w:szCs w:val="24"/>
          <w:lang w:eastAsia="zh-CN"/>
        </w:rPr>
        <w:t>Radiol</w:t>
      </w:r>
      <w:proofErr w:type="spellEnd"/>
      <w:r w:rsidRPr="00651411">
        <w:rPr>
          <w:rFonts w:ascii="Book Antiqua" w:eastAsia="宋体" w:hAnsi="Book Antiqua" w:cs="Times New Roman"/>
          <w:i/>
          <w:szCs w:val="24"/>
          <w:lang w:eastAsia="zh-CN"/>
        </w:rPr>
        <w:t xml:space="preserve"> Extra</w:t>
      </w:r>
      <w:r w:rsidRPr="00651411">
        <w:rPr>
          <w:rFonts w:ascii="Book Antiqua" w:eastAsia="宋体" w:hAnsi="Book Antiqua" w:cs="Times New Roman"/>
          <w:szCs w:val="24"/>
          <w:lang w:eastAsia="zh-CN"/>
        </w:rPr>
        <w:t xml:space="preserve"> 2008; </w:t>
      </w:r>
      <w:r w:rsidRPr="00651411">
        <w:rPr>
          <w:rFonts w:ascii="Book Antiqua" w:eastAsia="宋体" w:hAnsi="Book Antiqua" w:cs="Times New Roman"/>
          <w:b/>
          <w:szCs w:val="24"/>
          <w:lang w:eastAsia="zh-CN"/>
        </w:rPr>
        <w:t>65</w:t>
      </w:r>
      <w:r w:rsidRPr="00651411">
        <w:rPr>
          <w:rFonts w:ascii="Book Antiqua" w:eastAsia="宋体" w:hAnsi="Book Antiqua" w:cs="Times New Roman"/>
          <w:szCs w:val="24"/>
          <w:lang w:eastAsia="zh-CN"/>
        </w:rPr>
        <w:t>: 9-11 [DOI: 10.1016/j.ejrex.2007.11.001]</w:t>
      </w:r>
    </w:p>
    <w:p w14:paraId="0FBAC7B0"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10 </w:t>
      </w:r>
      <w:r w:rsidRPr="00651411">
        <w:rPr>
          <w:rFonts w:ascii="Book Antiqua" w:eastAsia="宋体" w:hAnsi="Book Antiqua" w:cs="Times New Roman"/>
          <w:b/>
          <w:szCs w:val="24"/>
          <w:lang w:eastAsia="zh-CN"/>
        </w:rPr>
        <w:t>Zhu H</w:t>
      </w:r>
      <w:r w:rsidRPr="00651411">
        <w:rPr>
          <w:rFonts w:ascii="Book Antiqua" w:eastAsia="宋体" w:hAnsi="Book Antiqua" w:cs="Times New Roman"/>
          <w:szCs w:val="24"/>
          <w:lang w:eastAsia="zh-CN"/>
        </w:rPr>
        <w:t xml:space="preserve">, Chen H, Zhang S, Peng W. Intra-abdominal fibromatosis: Differentiation from gastrointestinal stromal </w:t>
      </w:r>
      <w:proofErr w:type="spellStart"/>
      <w:r w:rsidRPr="00651411">
        <w:rPr>
          <w:rFonts w:ascii="Book Antiqua" w:eastAsia="宋体" w:hAnsi="Book Antiqua" w:cs="Times New Roman"/>
          <w:szCs w:val="24"/>
          <w:lang w:eastAsia="zh-CN"/>
        </w:rPr>
        <w:t>tumour</w:t>
      </w:r>
      <w:proofErr w:type="spellEnd"/>
      <w:r w:rsidRPr="00651411">
        <w:rPr>
          <w:rFonts w:ascii="Book Antiqua" w:eastAsia="宋体" w:hAnsi="Book Antiqua" w:cs="Times New Roman"/>
          <w:szCs w:val="24"/>
          <w:lang w:eastAsia="zh-CN"/>
        </w:rPr>
        <w:t xml:space="preserve"> based on biphasic contrast-enhanced CT findings. </w:t>
      </w:r>
      <w:r w:rsidRPr="00651411">
        <w:rPr>
          <w:rFonts w:ascii="Book Antiqua" w:eastAsia="宋体" w:hAnsi="Book Antiqua" w:cs="Times New Roman"/>
          <w:i/>
          <w:szCs w:val="24"/>
          <w:lang w:eastAsia="zh-CN"/>
        </w:rPr>
        <w:t xml:space="preserve">Clin </w:t>
      </w:r>
      <w:proofErr w:type="spellStart"/>
      <w:r w:rsidRPr="00651411">
        <w:rPr>
          <w:rFonts w:ascii="Book Antiqua" w:eastAsia="宋体" w:hAnsi="Book Antiqua" w:cs="Times New Roman"/>
          <w:i/>
          <w:szCs w:val="24"/>
          <w:lang w:eastAsia="zh-CN"/>
        </w:rPr>
        <w:t>Radiol</w:t>
      </w:r>
      <w:proofErr w:type="spellEnd"/>
      <w:r w:rsidRPr="00651411">
        <w:rPr>
          <w:rFonts w:ascii="Book Antiqua" w:eastAsia="宋体" w:hAnsi="Book Antiqua" w:cs="Times New Roman"/>
          <w:szCs w:val="24"/>
          <w:lang w:eastAsia="zh-CN"/>
        </w:rPr>
        <w:t xml:space="preserve"> 2013; </w:t>
      </w:r>
      <w:r w:rsidRPr="00651411">
        <w:rPr>
          <w:rFonts w:ascii="Book Antiqua" w:eastAsia="宋体" w:hAnsi="Book Antiqua" w:cs="Times New Roman"/>
          <w:b/>
          <w:szCs w:val="24"/>
          <w:lang w:eastAsia="zh-CN"/>
        </w:rPr>
        <w:t>68</w:t>
      </w:r>
      <w:r w:rsidRPr="00651411">
        <w:rPr>
          <w:rFonts w:ascii="Book Antiqua" w:eastAsia="宋体" w:hAnsi="Book Antiqua" w:cs="Times New Roman"/>
          <w:szCs w:val="24"/>
          <w:lang w:eastAsia="zh-CN"/>
        </w:rPr>
        <w:t>: 1133-1139 [PMID: 23953007 DOI: 10.1016/j.crad.2013.06.009]</w:t>
      </w:r>
    </w:p>
    <w:p w14:paraId="0B8B6443"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11 </w:t>
      </w:r>
      <w:proofErr w:type="spellStart"/>
      <w:r w:rsidRPr="00651411">
        <w:rPr>
          <w:rFonts w:ascii="Book Antiqua" w:eastAsia="宋体" w:hAnsi="Book Antiqua" w:cs="Times New Roman"/>
          <w:b/>
          <w:szCs w:val="24"/>
          <w:lang w:eastAsia="zh-CN"/>
        </w:rPr>
        <w:t>Basu</w:t>
      </w:r>
      <w:proofErr w:type="spellEnd"/>
      <w:r w:rsidRPr="00651411">
        <w:rPr>
          <w:rFonts w:ascii="Book Antiqua" w:eastAsia="宋体" w:hAnsi="Book Antiqua" w:cs="Times New Roman"/>
          <w:b/>
          <w:szCs w:val="24"/>
          <w:lang w:eastAsia="zh-CN"/>
        </w:rPr>
        <w:t xml:space="preserve"> S</w:t>
      </w:r>
      <w:r w:rsidRPr="00651411">
        <w:rPr>
          <w:rFonts w:ascii="Book Antiqua" w:eastAsia="宋体" w:hAnsi="Book Antiqua" w:cs="Times New Roman"/>
          <w:szCs w:val="24"/>
          <w:lang w:eastAsia="zh-CN"/>
        </w:rPr>
        <w:t xml:space="preserve">, Nair N, </w:t>
      </w:r>
      <w:proofErr w:type="spellStart"/>
      <w:r w:rsidRPr="00651411">
        <w:rPr>
          <w:rFonts w:ascii="Book Antiqua" w:eastAsia="宋体" w:hAnsi="Book Antiqua" w:cs="Times New Roman"/>
          <w:szCs w:val="24"/>
          <w:lang w:eastAsia="zh-CN"/>
        </w:rPr>
        <w:t>Banavali</w:t>
      </w:r>
      <w:proofErr w:type="spellEnd"/>
      <w:r w:rsidRPr="00651411">
        <w:rPr>
          <w:rFonts w:ascii="Book Antiqua" w:eastAsia="宋体" w:hAnsi="Book Antiqua" w:cs="Times New Roman"/>
          <w:szCs w:val="24"/>
          <w:lang w:eastAsia="zh-CN"/>
        </w:rPr>
        <w:t xml:space="preserve"> S. Uptake characteristics of fluorodeoxyglucose (FDG) in deep fibromatosis and abdominal desmoids: Potential clinical role of FDG-PET in the management. </w:t>
      </w:r>
      <w:r w:rsidRPr="00651411">
        <w:rPr>
          <w:rFonts w:ascii="Book Antiqua" w:eastAsia="宋体" w:hAnsi="Book Antiqua" w:cs="Times New Roman"/>
          <w:i/>
          <w:szCs w:val="24"/>
          <w:lang w:eastAsia="zh-CN"/>
        </w:rPr>
        <w:t xml:space="preserve">Br J </w:t>
      </w:r>
      <w:proofErr w:type="spellStart"/>
      <w:r w:rsidRPr="00651411">
        <w:rPr>
          <w:rFonts w:ascii="Book Antiqua" w:eastAsia="宋体" w:hAnsi="Book Antiqua" w:cs="Times New Roman"/>
          <w:i/>
          <w:szCs w:val="24"/>
          <w:lang w:eastAsia="zh-CN"/>
        </w:rPr>
        <w:t>Radiol</w:t>
      </w:r>
      <w:proofErr w:type="spellEnd"/>
      <w:r w:rsidRPr="00651411">
        <w:rPr>
          <w:rFonts w:ascii="Book Antiqua" w:eastAsia="宋体" w:hAnsi="Book Antiqua" w:cs="Times New Roman"/>
          <w:szCs w:val="24"/>
          <w:lang w:eastAsia="zh-CN"/>
        </w:rPr>
        <w:t xml:space="preserve"> 2007; </w:t>
      </w:r>
      <w:r w:rsidRPr="00651411">
        <w:rPr>
          <w:rFonts w:ascii="Book Antiqua" w:eastAsia="宋体" w:hAnsi="Book Antiqua" w:cs="Times New Roman"/>
          <w:b/>
          <w:szCs w:val="24"/>
          <w:lang w:eastAsia="zh-CN"/>
        </w:rPr>
        <w:t>80</w:t>
      </w:r>
      <w:r w:rsidRPr="00651411">
        <w:rPr>
          <w:rFonts w:ascii="Book Antiqua" w:eastAsia="宋体" w:hAnsi="Book Antiqua" w:cs="Times New Roman"/>
          <w:szCs w:val="24"/>
          <w:lang w:eastAsia="zh-CN"/>
        </w:rPr>
        <w:t>: 750-756 [PMID: 17709361 DOI: 10.1259/</w:t>
      </w:r>
      <w:proofErr w:type="spellStart"/>
      <w:r w:rsidRPr="00651411">
        <w:rPr>
          <w:rFonts w:ascii="Book Antiqua" w:eastAsia="宋体" w:hAnsi="Book Antiqua" w:cs="Times New Roman"/>
          <w:szCs w:val="24"/>
          <w:lang w:eastAsia="zh-CN"/>
        </w:rPr>
        <w:t>bjr</w:t>
      </w:r>
      <w:proofErr w:type="spellEnd"/>
      <w:r w:rsidRPr="00651411">
        <w:rPr>
          <w:rFonts w:ascii="Book Antiqua" w:eastAsia="宋体" w:hAnsi="Book Antiqua" w:cs="Times New Roman"/>
          <w:szCs w:val="24"/>
          <w:lang w:eastAsia="zh-CN"/>
        </w:rPr>
        <w:t>/53719785]</w:t>
      </w:r>
    </w:p>
    <w:p w14:paraId="7D921017"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12 </w:t>
      </w:r>
      <w:r w:rsidRPr="00651411">
        <w:rPr>
          <w:rFonts w:ascii="Book Antiqua" w:eastAsia="宋体" w:hAnsi="Book Antiqua" w:cs="Times New Roman"/>
          <w:b/>
          <w:szCs w:val="24"/>
          <w:lang w:eastAsia="zh-CN"/>
        </w:rPr>
        <w:t>Choi H</w:t>
      </w:r>
      <w:r w:rsidRPr="00651411">
        <w:rPr>
          <w:rFonts w:ascii="Book Antiqua" w:eastAsia="宋体" w:hAnsi="Book Antiqua" w:cs="Times New Roman"/>
          <w:szCs w:val="24"/>
          <w:lang w:eastAsia="zh-CN"/>
        </w:rPr>
        <w:t xml:space="preserve">, </w:t>
      </w:r>
      <w:proofErr w:type="spellStart"/>
      <w:r w:rsidRPr="00651411">
        <w:rPr>
          <w:rFonts w:ascii="Book Antiqua" w:eastAsia="宋体" w:hAnsi="Book Antiqua" w:cs="Times New Roman"/>
          <w:szCs w:val="24"/>
          <w:lang w:eastAsia="zh-CN"/>
        </w:rPr>
        <w:t>Charnsangavej</w:t>
      </w:r>
      <w:proofErr w:type="spellEnd"/>
      <w:r w:rsidRPr="00651411">
        <w:rPr>
          <w:rFonts w:ascii="Book Antiqua" w:eastAsia="宋体" w:hAnsi="Book Antiqua" w:cs="Times New Roman"/>
          <w:szCs w:val="24"/>
          <w:lang w:eastAsia="zh-CN"/>
        </w:rPr>
        <w:t xml:space="preserve"> C, </w:t>
      </w:r>
      <w:proofErr w:type="spellStart"/>
      <w:r w:rsidRPr="00651411">
        <w:rPr>
          <w:rFonts w:ascii="Book Antiqua" w:eastAsia="宋体" w:hAnsi="Book Antiqua" w:cs="Times New Roman"/>
          <w:szCs w:val="24"/>
          <w:lang w:eastAsia="zh-CN"/>
        </w:rPr>
        <w:t>Faria</w:t>
      </w:r>
      <w:proofErr w:type="spellEnd"/>
      <w:r w:rsidRPr="00651411">
        <w:rPr>
          <w:rFonts w:ascii="Book Antiqua" w:eastAsia="宋体" w:hAnsi="Book Antiqua" w:cs="Times New Roman"/>
          <w:szCs w:val="24"/>
          <w:lang w:eastAsia="zh-CN"/>
        </w:rPr>
        <w:t xml:space="preserve"> SC, </w:t>
      </w:r>
      <w:proofErr w:type="spellStart"/>
      <w:r w:rsidRPr="00651411">
        <w:rPr>
          <w:rFonts w:ascii="Book Antiqua" w:eastAsia="宋体" w:hAnsi="Book Antiqua" w:cs="Times New Roman"/>
          <w:szCs w:val="24"/>
          <w:lang w:eastAsia="zh-CN"/>
        </w:rPr>
        <w:t>Macapinlac</w:t>
      </w:r>
      <w:proofErr w:type="spellEnd"/>
      <w:r w:rsidRPr="00651411">
        <w:rPr>
          <w:rFonts w:ascii="Book Antiqua" w:eastAsia="宋体" w:hAnsi="Book Antiqua" w:cs="Times New Roman"/>
          <w:szCs w:val="24"/>
          <w:lang w:eastAsia="zh-CN"/>
        </w:rPr>
        <w:t xml:space="preserve"> HA, Burgess MA, Patel SR, Chen LL, </w:t>
      </w:r>
      <w:proofErr w:type="spellStart"/>
      <w:r w:rsidRPr="00651411">
        <w:rPr>
          <w:rFonts w:ascii="Book Antiqua" w:eastAsia="宋体" w:hAnsi="Book Antiqua" w:cs="Times New Roman"/>
          <w:szCs w:val="24"/>
          <w:lang w:eastAsia="zh-CN"/>
        </w:rPr>
        <w:t>Podoloff</w:t>
      </w:r>
      <w:proofErr w:type="spellEnd"/>
      <w:r w:rsidRPr="00651411">
        <w:rPr>
          <w:rFonts w:ascii="Book Antiqua" w:eastAsia="宋体" w:hAnsi="Book Antiqua" w:cs="Times New Roman"/>
          <w:szCs w:val="24"/>
          <w:lang w:eastAsia="zh-CN"/>
        </w:rPr>
        <w:t xml:space="preserve"> DA, Benjamin RS. Correlation of computed tomography and positron emission tomography in patients with metastatic gastrointestinal stromal tumor treated at a single institution with imatinib mesylate: Proposal of new computed tomography response criteria. </w:t>
      </w:r>
      <w:r w:rsidRPr="00651411">
        <w:rPr>
          <w:rFonts w:ascii="Book Antiqua" w:eastAsia="宋体" w:hAnsi="Book Antiqua" w:cs="Times New Roman"/>
          <w:i/>
          <w:szCs w:val="24"/>
          <w:lang w:eastAsia="zh-CN"/>
        </w:rPr>
        <w:t>J Clin Oncol</w:t>
      </w:r>
      <w:r w:rsidRPr="00651411">
        <w:rPr>
          <w:rFonts w:ascii="Book Antiqua" w:eastAsia="宋体" w:hAnsi="Book Antiqua" w:cs="Times New Roman"/>
          <w:szCs w:val="24"/>
          <w:lang w:eastAsia="zh-CN"/>
        </w:rPr>
        <w:t xml:space="preserve"> 2007; </w:t>
      </w:r>
      <w:r w:rsidRPr="00651411">
        <w:rPr>
          <w:rFonts w:ascii="Book Antiqua" w:eastAsia="宋体" w:hAnsi="Book Antiqua" w:cs="Times New Roman"/>
          <w:b/>
          <w:szCs w:val="24"/>
          <w:lang w:eastAsia="zh-CN"/>
        </w:rPr>
        <w:t>25</w:t>
      </w:r>
      <w:r w:rsidRPr="00651411">
        <w:rPr>
          <w:rFonts w:ascii="Book Antiqua" w:eastAsia="宋体" w:hAnsi="Book Antiqua" w:cs="Times New Roman"/>
          <w:szCs w:val="24"/>
          <w:lang w:eastAsia="zh-CN"/>
        </w:rPr>
        <w:t>: 1753-1759 [PMID: 17470865 DOI: 10.1200/jco.2006.07.3049]</w:t>
      </w:r>
    </w:p>
    <w:p w14:paraId="67803392"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13 </w:t>
      </w:r>
      <w:r w:rsidRPr="00651411">
        <w:rPr>
          <w:rFonts w:ascii="Book Antiqua" w:eastAsia="宋体" w:hAnsi="Book Antiqua" w:cs="Times New Roman"/>
          <w:b/>
          <w:szCs w:val="24"/>
          <w:lang w:eastAsia="zh-CN"/>
        </w:rPr>
        <w:t>Ryu MH</w:t>
      </w:r>
      <w:r w:rsidRPr="00651411">
        <w:rPr>
          <w:rFonts w:ascii="Book Antiqua" w:eastAsia="宋体" w:hAnsi="Book Antiqua" w:cs="Times New Roman"/>
          <w:szCs w:val="24"/>
          <w:lang w:eastAsia="zh-CN"/>
        </w:rPr>
        <w:t xml:space="preserve">, Lee JL, Chang HM, Kim TW, Kang HJ, Sohn HJ, Lee JS, Kang YK. Patterns of progression in gastrointestinal stromal tumor treated with imatinib mesylate. </w:t>
      </w:r>
      <w:proofErr w:type="spellStart"/>
      <w:r w:rsidRPr="00651411">
        <w:rPr>
          <w:rFonts w:ascii="Book Antiqua" w:eastAsia="宋体" w:hAnsi="Book Antiqua" w:cs="Times New Roman"/>
          <w:i/>
          <w:szCs w:val="24"/>
          <w:lang w:eastAsia="zh-CN"/>
        </w:rPr>
        <w:t>Jpn</w:t>
      </w:r>
      <w:proofErr w:type="spellEnd"/>
      <w:r w:rsidRPr="00651411">
        <w:rPr>
          <w:rFonts w:ascii="Book Antiqua" w:eastAsia="宋体" w:hAnsi="Book Antiqua" w:cs="Times New Roman"/>
          <w:i/>
          <w:szCs w:val="24"/>
          <w:lang w:eastAsia="zh-CN"/>
        </w:rPr>
        <w:t xml:space="preserve"> J Clin Oncol</w:t>
      </w:r>
      <w:r w:rsidRPr="00651411">
        <w:rPr>
          <w:rFonts w:ascii="Book Antiqua" w:eastAsia="宋体" w:hAnsi="Book Antiqua" w:cs="Times New Roman"/>
          <w:szCs w:val="24"/>
          <w:lang w:eastAsia="zh-CN"/>
        </w:rPr>
        <w:t xml:space="preserve"> 2006; </w:t>
      </w:r>
      <w:r w:rsidRPr="00651411">
        <w:rPr>
          <w:rFonts w:ascii="Book Antiqua" w:eastAsia="宋体" w:hAnsi="Book Antiqua" w:cs="Times New Roman"/>
          <w:b/>
          <w:szCs w:val="24"/>
          <w:lang w:eastAsia="zh-CN"/>
        </w:rPr>
        <w:t>36</w:t>
      </w:r>
      <w:r w:rsidRPr="00651411">
        <w:rPr>
          <w:rFonts w:ascii="Book Antiqua" w:eastAsia="宋体" w:hAnsi="Book Antiqua" w:cs="Times New Roman"/>
          <w:szCs w:val="24"/>
          <w:lang w:eastAsia="zh-CN"/>
        </w:rPr>
        <w:t>: 17-24 [PMID: 16418188 DOI: 10.1093/</w:t>
      </w:r>
      <w:proofErr w:type="spellStart"/>
      <w:r w:rsidRPr="00651411">
        <w:rPr>
          <w:rFonts w:ascii="Book Antiqua" w:eastAsia="宋体" w:hAnsi="Book Antiqua" w:cs="Times New Roman"/>
          <w:szCs w:val="24"/>
          <w:lang w:eastAsia="zh-CN"/>
        </w:rPr>
        <w:t>jjco</w:t>
      </w:r>
      <w:proofErr w:type="spellEnd"/>
      <w:r w:rsidRPr="00651411">
        <w:rPr>
          <w:rFonts w:ascii="Book Antiqua" w:eastAsia="宋体" w:hAnsi="Book Antiqua" w:cs="Times New Roman"/>
          <w:szCs w:val="24"/>
          <w:lang w:eastAsia="zh-CN"/>
        </w:rPr>
        <w:t>/hyi212]</w:t>
      </w:r>
    </w:p>
    <w:p w14:paraId="3C475390"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14 </w:t>
      </w:r>
      <w:r w:rsidRPr="00651411">
        <w:rPr>
          <w:rFonts w:ascii="Book Antiqua" w:eastAsia="宋体" w:hAnsi="Book Antiqua" w:cs="Times New Roman"/>
          <w:b/>
          <w:szCs w:val="24"/>
          <w:lang w:eastAsia="zh-CN"/>
        </w:rPr>
        <w:t xml:space="preserve">von </w:t>
      </w:r>
      <w:proofErr w:type="spellStart"/>
      <w:r w:rsidRPr="00651411">
        <w:rPr>
          <w:rFonts w:ascii="Book Antiqua" w:eastAsia="宋体" w:hAnsi="Book Antiqua" w:cs="Times New Roman"/>
          <w:b/>
          <w:szCs w:val="24"/>
          <w:lang w:eastAsia="zh-CN"/>
        </w:rPr>
        <w:t>Mehren</w:t>
      </w:r>
      <w:proofErr w:type="spellEnd"/>
      <w:r w:rsidRPr="00651411">
        <w:rPr>
          <w:rFonts w:ascii="Book Antiqua" w:eastAsia="宋体" w:hAnsi="Book Antiqua" w:cs="Times New Roman"/>
          <w:b/>
          <w:szCs w:val="24"/>
          <w:lang w:eastAsia="zh-CN"/>
        </w:rPr>
        <w:t xml:space="preserve"> M</w:t>
      </w:r>
      <w:r w:rsidRPr="00651411">
        <w:rPr>
          <w:rFonts w:ascii="Book Antiqua" w:eastAsia="宋体" w:hAnsi="Book Antiqua" w:cs="Times New Roman"/>
          <w:szCs w:val="24"/>
          <w:lang w:eastAsia="zh-CN"/>
        </w:rPr>
        <w:t xml:space="preserve">, Randall RL, Benjamin RS, Boles S, Bui MM, Conrad EU 3rd, </w:t>
      </w:r>
      <w:proofErr w:type="spellStart"/>
      <w:r w:rsidRPr="00651411">
        <w:rPr>
          <w:rFonts w:ascii="Book Antiqua" w:eastAsia="宋体" w:hAnsi="Book Antiqua" w:cs="Times New Roman"/>
          <w:szCs w:val="24"/>
          <w:lang w:eastAsia="zh-CN"/>
        </w:rPr>
        <w:t>Ganjoo</w:t>
      </w:r>
      <w:proofErr w:type="spellEnd"/>
      <w:r w:rsidRPr="00651411">
        <w:rPr>
          <w:rFonts w:ascii="Book Antiqua" w:eastAsia="宋体" w:hAnsi="Book Antiqua" w:cs="Times New Roman"/>
          <w:szCs w:val="24"/>
          <w:lang w:eastAsia="zh-CN"/>
        </w:rPr>
        <w:t xml:space="preserve"> KN, George S, Gonzalez RJ, </w:t>
      </w:r>
      <w:proofErr w:type="spellStart"/>
      <w:r w:rsidRPr="00651411">
        <w:rPr>
          <w:rFonts w:ascii="Book Antiqua" w:eastAsia="宋体" w:hAnsi="Book Antiqua" w:cs="Times New Roman"/>
          <w:szCs w:val="24"/>
          <w:lang w:eastAsia="zh-CN"/>
        </w:rPr>
        <w:t>Heslin</w:t>
      </w:r>
      <w:proofErr w:type="spellEnd"/>
      <w:r w:rsidRPr="00651411">
        <w:rPr>
          <w:rFonts w:ascii="Book Antiqua" w:eastAsia="宋体" w:hAnsi="Book Antiqua" w:cs="Times New Roman"/>
          <w:szCs w:val="24"/>
          <w:lang w:eastAsia="zh-CN"/>
        </w:rPr>
        <w:t xml:space="preserve"> MJ, Kane JM 3rd, Koon H, </w:t>
      </w:r>
      <w:proofErr w:type="spellStart"/>
      <w:r w:rsidRPr="00651411">
        <w:rPr>
          <w:rFonts w:ascii="Book Antiqua" w:eastAsia="宋体" w:hAnsi="Book Antiqua" w:cs="Times New Roman"/>
          <w:szCs w:val="24"/>
          <w:lang w:eastAsia="zh-CN"/>
        </w:rPr>
        <w:t>Mayerson</w:t>
      </w:r>
      <w:proofErr w:type="spellEnd"/>
      <w:r w:rsidRPr="00651411">
        <w:rPr>
          <w:rFonts w:ascii="Book Antiqua" w:eastAsia="宋体" w:hAnsi="Book Antiqua" w:cs="Times New Roman"/>
          <w:szCs w:val="24"/>
          <w:lang w:eastAsia="zh-CN"/>
        </w:rPr>
        <w:t xml:space="preserve"> J, McCarter M, McGarry SV, Meyer C, O'Donnell RJ, </w:t>
      </w:r>
      <w:proofErr w:type="spellStart"/>
      <w:r w:rsidRPr="00651411">
        <w:rPr>
          <w:rFonts w:ascii="Book Antiqua" w:eastAsia="宋体" w:hAnsi="Book Antiqua" w:cs="Times New Roman"/>
          <w:szCs w:val="24"/>
          <w:lang w:eastAsia="zh-CN"/>
        </w:rPr>
        <w:t>Pappo</w:t>
      </w:r>
      <w:proofErr w:type="spellEnd"/>
      <w:r w:rsidRPr="00651411">
        <w:rPr>
          <w:rFonts w:ascii="Book Antiqua" w:eastAsia="宋体" w:hAnsi="Book Antiqua" w:cs="Times New Roman"/>
          <w:szCs w:val="24"/>
          <w:lang w:eastAsia="zh-CN"/>
        </w:rPr>
        <w:t xml:space="preserve"> AS, Paz IB, Petersen IA, Pfeifer JD, Riedel RF, </w:t>
      </w:r>
      <w:proofErr w:type="spellStart"/>
      <w:r w:rsidRPr="00651411">
        <w:rPr>
          <w:rFonts w:ascii="Book Antiqua" w:eastAsia="宋体" w:hAnsi="Book Antiqua" w:cs="Times New Roman"/>
          <w:szCs w:val="24"/>
          <w:lang w:eastAsia="zh-CN"/>
        </w:rPr>
        <w:t>Schuetze</w:t>
      </w:r>
      <w:proofErr w:type="spellEnd"/>
      <w:r w:rsidRPr="00651411">
        <w:rPr>
          <w:rFonts w:ascii="Book Antiqua" w:eastAsia="宋体" w:hAnsi="Book Antiqua" w:cs="Times New Roman"/>
          <w:szCs w:val="24"/>
          <w:lang w:eastAsia="zh-CN"/>
        </w:rPr>
        <w:t xml:space="preserve"> S, </w:t>
      </w:r>
      <w:proofErr w:type="spellStart"/>
      <w:r w:rsidRPr="00651411">
        <w:rPr>
          <w:rFonts w:ascii="Book Antiqua" w:eastAsia="宋体" w:hAnsi="Book Antiqua" w:cs="Times New Roman"/>
          <w:szCs w:val="24"/>
          <w:lang w:eastAsia="zh-CN"/>
        </w:rPr>
        <w:t>Schupak</w:t>
      </w:r>
      <w:proofErr w:type="spellEnd"/>
      <w:r w:rsidRPr="00651411">
        <w:rPr>
          <w:rFonts w:ascii="Book Antiqua" w:eastAsia="宋体" w:hAnsi="Book Antiqua" w:cs="Times New Roman"/>
          <w:szCs w:val="24"/>
          <w:lang w:eastAsia="zh-CN"/>
        </w:rPr>
        <w:t xml:space="preserve"> KD, Schwartz HS, Tap WD, Wayne JD, Bergman MA, </w:t>
      </w:r>
      <w:proofErr w:type="spellStart"/>
      <w:r w:rsidRPr="00651411">
        <w:rPr>
          <w:rFonts w:ascii="Book Antiqua" w:eastAsia="宋体" w:hAnsi="Book Antiqua" w:cs="Times New Roman"/>
          <w:szCs w:val="24"/>
          <w:lang w:eastAsia="zh-CN"/>
        </w:rPr>
        <w:t>Scavone</w:t>
      </w:r>
      <w:proofErr w:type="spellEnd"/>
      <w:r w:rsidRPr="00651411">
        <w:rPr>
          <w:rFonts w:ascii="Book Antiqua" w:eastAsia="宋体" w:hAnsi="Book Antiqua" w:cs="Times New Roman"/>
          <w:szCs w:val="24"/>
          <w:lang w:eastAsia="zh-CN"/>
        </w:rPr>
        <w:t xml:space="preserve"> J. Soft Tissue Sarcoma, Version 2.2016, NCCN Clinical Practice Guidelines in Oncology. </w:t>
      </w:r>
      <w:r w:rsidRPr="00651411">
        <w:rPr>
          <w:rFonts w:ascii="Book Antiqua" w:eastAsia="宋体" w:hAnsi="Book Antiqua" w:cs="Times New Roman"/>
          <w:i/>
          <w:szCs w:val="24"/>
          <w:lang w:eastAsia="zh-CN"/>
        </w:rPr>
        <w:t xml:space="preserve">J Natl </w:t>
      </w:r>
      <w:proofErr w:type="spellStart"/>
      <w:r w:rsidRPr="00651411">
        <w:rPr>
          <w:rFonts w:ascii="Book Antiqua" w:eastAsia="宋体" w:hAnsi="Book Antiqua" w:cs="Times New Roman"/>
          <w:i/>
          <w:szCs w:val="24"/>
          <w:lang w:eastAsia="zh-CN"/>
        </w:rPr>
        <w:t>Compr</w:t>
      </w:r>
      <w:proofErr w:type="spellEnd"/>
      <w:r w:rsidRPr="00651411">
        <w:rPr>
          <w:rFonts w:ascii="Book Antiqua" w:eastAsia="宋体" w:hAnsi="Book Antiqua" w:cs="Times New Roman"/>
          <w:i/>
          <w:szCs w:val="24"/>
          <w:lang w:eastAsia="zh-CN"/>
        </w:rPr>
        <w:t xml:space="preserve"> </w:t>
      </w:r>
      <w:proofErr w:type="spellStart"/>
      <w:r w:rsidRPr="00651411">
        <w:rPr>
          <w:rFonts w:ascii="Book Antiqua" w:eastAsia="宋体" w:hAnsi="Book Antiqua" w:cs="Times New Roman"/>
          <w:i/>
          <w:szCs w:val="24"/>
          <w:lang w:eastAsia="zh-CN"/>
        </w:rPr>
        <w:t>Canc</w:t>
      </w:r>
      <w:proofErr w:type="spellEnd"/>
      <w:r w:rsidRPr="00651411">
        <w:rPr>
          <w:rFonts w:ascii="Book Antiqua" w:eastAsia="宋体" w:hAnsi="Book Antiqua" w:cs="Times New Roman"/>
          <w:i/>
          <w:szCs w:val="24"/>
          <w:lang w:eastAsia="zh-CN"/>
        </w:rPr>
        <w:t xml:space="preserve"> </w:t>
      </w:r>
      <w:proofErr w:type="spellStart"/>
      <w:r w:rsidRPr="00651411">
        <w:rPr>
          <w:rFonts w:ascii="Book Antiqua" w:eastAsia="宋体" w:hAnsi="Book Antiqua" w:cs="Times New Roman"/>
          <w:i/>
          <w:szCs w:val="24"/>
          <w:lang w:eastAsia="zh-CN"/>
        </w:rPr>
        <w:t>Netw</w:t>
      </w:r>
      <w:proofErr w:type="spellEnd"/>
      <w:r w:rsidRPr="00651411">
        <w:rPr>
          <w:rFonts w:ascii="Book Antiqua" w:eastAsia="宋体" w:hAnsi="Book Antiqua" w:cs="Times New Roman"/>
          <w:szCs w:val="24"/>
          <w:lang w:eastAsia="zh-CN"/>
        </w:rPr>
        <w:t xml:space="preserve"> 2016; </w:t>
      </w:r>
      <w:r w:rsidRPr="00651411">
        <w:rPr>
          <w:rFonts w:ascii="Book Antiqua" w:eastAsia="宋体" w:hAnsi="Book Antiqua" w:cs="Times New Roman"/>
          <w:b/>
          <w:szCs w:val="24"/>
          <w:lang w:eastAsia="zh-CN"/>
        </w:rPr>
        <w:t>14</w:t>
      </w:r>
      <w:r w:rsidRPr="00651411">
        <w:rPr>
          <w:rFonts w:ascii="Book Antiqua" w:eastAsia="宋体" w:hAnsi="Book Antiqua" w:cs="Times New Roman"/>
          <w:szCs w:val="24"/>
          <w:lang w:eastAsia="zh-CN"/>
        </w:rPr>
        <w:t>: 758-786 [PMID: 27283169 DOI: 10.6004/jnccn.2016.0078]</w:t>
      </w:r>
    </w:p>
    <w:p w14:paraId="175D87E4"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15 </w:t>
      </w:r>
      <w:r w:rsidRPr="00651411">
        <w:rPr>
          <w:rFonts w:ascii="Book Antiqua" w:eastAsia="宋体" w:hAnsi="Book Antiqua" w:cs="Times New Roman"/>
          <w:b/>
          <w:szCs w:val="24"/>
          <w:lang w:eastAsia="zh-CN"/>
        </w:rPr>
        <w:t xml:space="preserve">ESMO/European Sarcoma Network Working </w:t>
      </w:r>
      <w:proofErr w:type="gramStart"/>
      <w:r w:rsidRPr="00651411">
        <w:rPr>
          <w:rFonts w:ascii="Book Antiqua" w:eastAsia="宋体" w:hAnsi="Book Antiqua" w:cs="Times New Roman"/>
          <w:b/>
          <w:szCs w:val="24"/>
          <w:lang w:eastAsia="zh-CN"/>
        </w:rPr>
        <w:t>Group.</w:t>
      </w:r>
      <w:r w:rsidRPr="00651411">
        <w:rPr>
          <w:rFonts w:ascii="Book Antiqua" w:eastAsia="宋体" w:hAnsi="Book Antiqua" w:cs="Times New Roman"/>
          <w:szCs w:val="24"/>
          <w:lang w:eastAsia="zh-CN"/>
        </w:rPr>
        <w:t>.</w:t>
      </w:r>
      <w:proofErr w:type="gramEnd"/>
      <w:r w:rsidRPr="00651411">
        <w:rPr>
          <w:rFonts w:ascii="Book Antiqua" w:eastAsia="宋体" w:hAnsi="Book Antiqua" w:cs="Times New Roman"/>
          <w:szCs w:val="24"/>
          <w:lang w:eastAsia="zh-CN"/>
        </w:rPr>
        <w:t xml:space="preserve"> Gastrointestinal </w:t>
      </w:r>
      <w:r w:rsidRPr="00651411">
        <w:rPr>
          <w:rFonts w:ascii="Book Antiqua" w:eastAsia="宋体" w:hAnsi="Book Antiqua" w:cs="Times New Roman"/>
          <w:szCs w:val="24"/>
          <w:lang w:eastAsia="zh-CN"/>
        </w:rPr>
        <w:lastRenderedPageBreak/>
        <w:t xml:space="preserve">stromal </w:t>
      </w:r>
      <w:proofErr w:type="spellStart"/>
      <w:r w:rsidRPr="00651411">
        <w:rPr>
          <w:rFonts w:ascii="Book Antiqua" w:eastAsia="宋体" w:hAnsi="Book Antiqua" w:cs="Times New Roman"/>
          <w:szCs w:val="24"/>
          <w:lang w:eastAsia="zh-CN"/>
        </w:rPr>
        <w:t>tumours</w:t>
      </w:r>
      <w:proofErr w:type="spellEnd"/>
      <w:r w:rsidRPr="00651411">
        <w:rPr>
          <w:rFonts w:ascii="Book Antiqua" w:eastAsia="宋体" w:hAnsi="Book Antiqua" w:cs="Times New Roman"/>
          <w:szCs w:val="24"/>
          <w:lang w:eastAsia="zh-CN"/>
        </w:rPr>
        <w:t xml:space="preserve">: ESMO Clinical Practice Guidelines for diagnosis, treatment and follow-up. </w:t>
      </w:r>
      <w:r w:rsidRPr="00651411">
        <w:rPr>
          <w:rFonts w:ascii="Book Antiqua" w:eastAsia="宋体" w:hAnsi="Book Antiqua" w:cs="Times New Roman"/>
          <w:i/>
          <w:szCs w:val="24"/>
          <w:lang w:eastAsia="zh-CN"/>
        </w:rPr>
        <w:t>Ann Oncol</w:t>
      </w:r>
      <w:r w:rsidRPr="00651411">
        <w:rPr>
          <w:rFonts w:ascii="Book Antiqua" w:eastAsia="宋体" w:hAnsi="Book Antiqua" w:cs="Times New Roman"/>
          <w:szCs w:val="24"/>
          <w:lang w:eastAsia="zh-CN"/>
        </w:rPr>
        <w:t xml:space="preserve"> 2014; </w:t>
      </w:r>
      <w:r w:rsidRPr="00651411">
        <w:rPr>
          <w:rFonts w:ascii="Book Antiqua" w:eastAsia="宋体" w:hAnsi="Book Antiqua" w:cs="Times New Roman"/>
          <w:b/>
          <w:szCs w:val="24"/>
          <w:lang w:eastAsia="zh-CN"/>
        </w:rPr>
        <w:t xml:space="preserve">25 </w:t>
      </w:r>
      <w:r w:rsidRPr="00651411">
        <w:rPr>
          <w:rFonts w:ascii="Book Antiqua" w:eastAsia="宋体" w:hAnsi="Book Antiqua" w:cs="Times New Roman"/>
          <w:szCs w:val="24"/>
          <w:lang w:eastAsia="zh-CN"/>
        </w:rPr>
        <w:t>Suppl 3: iii21-iii26 [PMID: 25210085 DOI: 10.1093/</w:t>
      </w:r>
      <w:proofErr w:type="spellStart"/>
      <w:r w:rsidRPr="00651411">
        <w:rPr>
          <w:rFonts w:ascii="Book Antiqua" w:eastAsia="宋体" w:hAnsi="Book Antiqua" w:cs="Times New Roman"/>
          <w:szCs w:val="24"/>
          <w:lang w:eastAsia="zh-CN"/>
        </w:rPr>
        <w:t>annonc</w:t>
      </w:r>
      <w:proofErr w:type="spellEnd"/>
      <w:r w:rsidRPr="00651411">
        <w:rPr>
          <w:rFonts w:ascii="Book Antiqua" w:eastAsia="宋体" w:hAnsi="Book Antiqua" w:cs="Times New Roman"/>
          <w:szCs w:val="24"/>
          <w:lang w:eastAsia="zh-CN"/>
        </w:rPr>
        <w:t>/mdu255]</w:t>
      </w:r>
    </w:p>
    <w:p w14:paraId="7A3301BA"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16 </w:t>
      </w:r>
      <w:r w:rsidRPr="00651411">
        <w:rPr>
          <w:rFonts w:ascii="Book Antiqua" w:eastAsia="宋体" w:hAnsi="Book Antiqua" w:cs="Times New Roman"/>
          <w:b/>
          <w:szCs w:val="24"/>
          <w:lang w:eastAsia="zh-CN"/>
        </w:rPr>
        <w:t>Tattersall HL</w:t>
      </w:r>
      <w:r w:rsidRPr="00651411">
        <w:rPr>
          <w:rFonts w:ascii="Book Antiqua" w:eastAsia="宋体" w:hAnsi="Book Antiqua" w:cs="Times New Roman"/>
          <w:szCs w:val="24"/>
          <w:lang w:eastAsia="zh-CN"/>
        </w:rPr>
        <w:t xml:space="preserve">, </w:t>
      </w:r>
      <w:proofErr w:type="spellStart"/>
      <w:r w:rsidRPr="00651411">
        <w:rPr>
          <w:rFonts w:ascii="Book Antiqua" w:eastAsia="宋体" w:hAnsi="Book Antiqua" w:cs="Times New Roman"/>
          <w:szCs w:val="24"/>
          <w:lang w:eastAsia="zh-CN"/>
        </w:rPr>
        <w:t>Gronchi</w:t>
      </w:r>
      <w:proofErr w:type="spellEnd"/>
      <w:r w:rsidRPr="00651411">
        <w:rPr>
          <w:rFonts w:ascii="Book Antiqua" w:eastAsia="宋体" w:hAnsi="Book Antiqua" w:cs="Times New Roman"/>
          <w:szCs w:val="24"/>
          <w:lang w:eastAsia="zh-CN"/>
        </w:rPr>
        <w:t xml:space="preserve"> A. Surgical resection as an adjuvant to tyrosine kinase inhibitors in metastatic GIST: Association or </w:t>
      </w:r>
      <w:proofErr w:type="gramStart"/>
      <w:r w:rsidRPr="00651411">
        <w:rPr>
          <w:rFonts w:ascii="Book Antiqua" w:eastAsia="宋体" w:hAnsi="Book Antiqua" w:cs="Times New Roman"/>
          <w:szCs w:val="24"/>
          <w:lang w:eastAsia="zh-CN"/>
        </w:rPr>
        <w:t>causation?/</w:t>
      </w:r>
      <w:proofErr w:type="gramEnd"/>
      <w:r w:rsidRPr="00651411">
        <w:rPr>
          <w:rFonts w:ascii="Book Antiqua" w:eastAsia="宋体" w:hAnsi="Book Antiqua" w:cs="Times New Roman"/>
          <w:szCs w:val="24"/>
          <w:lang w:eastAsia="zh-CN"/>
        </w:rPr>
        <w:t xml:space="preserve">Are we any closer to an answer? </w:t>
      </w:r>
      <w:r w:rsidRPr="00651411">
        <w:rPr>
          <w:rFonts w:ascii="Book Antiqua" w:eastAsia="宋体" w:hAnsi="Book Antiqua" w:cs="Times New Roman"/>
          <w:i/>
          <w:szCs w:val="24"/>
          <w:lang w:eastAsia="zh-CN"/>
        </w:rPr>
        <w:t>Eur J Surg Oncol</w:t>
      </w:r>
      <w:r w:rsidRPr="00651411">
        <w:rPr>
          <w:rFonts w:ascii="Book Antiqua" w:eastAsia="宋体" w:hAnsi="Book Antiqua" w:cs="Times New Roman"/>
          <w:szCs w:val="24"/>
          <w:lang w:eastAsia="zh-CN"/>
        </w:rPr>
        <w:t xml:space="preserve"> 2018; </w:t>
      </w:r>
      <w:r w:rsidRPr="00651411">
        <w:rPr>
          <w:rFonts w:ascii="Book Antiqua" w:eastAsia="宋体" w:hAnsi="Book Antiqua" w:cs="Times New Roman"/>
          <w:b/>
          <w:szCs w:val="24"/>
          <w:lang w:eastAsia="zh-CN"/>
        </w:rPr>
        <w:t>44</w:t>
      </w:r>
      <w:r w:rsidRPr="00651411">
        <w:rPr>
          <w:rFonts w:ascii="Book Antiqua" w:eastAsia="宋体" w:hAnsi="Book Antiqua" w:cs="Times New Roman"/>
          <w:szCs w:val="24"/>
          <w:lang w:eastAsia="zh-CN"/>
        </w:rPr>
        <w:t>: 1287-1288 [PMID: 29960769 DOI: 10.1016/j.ejso.2018.06.006]</w:t>
      </w:r>
    </w:p>
    <w:p w14:paraId="11D63CDA"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17 </w:t>
      </w:r>
      <w:r w:rsidRPr="00651411">
        <w:rPr>
          <w:rFonts w:ascii="Book Antiqua" w:eastAsia="宋体" w:hAnsi="Book Antiqua" w:cs="Times New Roman"/>
          <w:b/>
          <w:szCs w:val="24"/>
          <w:lang w:eastAsia="zh-CN"/>
        </w:rPr>
        <w:t>Fairweather M</w:t>
      </w:r>
      <w:r w:rsidRPr="00651411">
        <w:rPr>
          <w:rFonts w:ascii="Book Antiqua" w:eastAsia="宋体" w:hAnsi="Book Antiqua" w:cs="Times New Roman"/>
          <w:szCs w:val="24"/>
          <w:lang w:eastAsia="zh-CN"/>
        </w:rPr>
        <w:t xml:space="preserve">, Balachandran VP, Li GZ, </w:t>
      </w:r>
      <w:proofErr w:type="spellStart"/>
      <w:r w:rsidRPr="00651411">
        <w:rPr>
          <w:rFonts w:ascii="Book Antiqua" w:eastAsia="宋体" w:hAnsi="Book Antiqua" w:cs="Times New Roman"/>
          <w:szCs w:val="24"/>
          <w:lang w:eastAsia="zh-CN"/>
        </w:rPr>
        <w:t>Bertagnolli</w:t>
      </w:r>
      <w:proofErr w:type="spellEnd"/>
      <w:r w:rsidRPr="00651411">
        <w:rPr>
          <w:rFonts w:ascii="Book Antiqua" w:eastAsia="宋体" w:hAnsi="Book Antiqua" w:cs="Times New Roman"/>
          <w:szCs w:val="24"/>
          <w:lang w:eastAsia="zh-CN"/>
        </w:rPr>
        <w:t xml:space="preserve"> MM, </w:t>
      </w:r>
      <w:proofErr w:type="spellStart"/>
      <w:r w:rsidRPr="00651411">
        <w:rPr>
          <w:rFonts w:ascii="Book Antiqua" w:eastAsia="宋体" w:hAnsi="Book Antiqua" w:cs="Times New Roman"/>
          <w:szCs w:val="24"/>
          <w:lang w:eastAsia="zh-CN"/>
        </w:rPr>
        <w:t>Antonescu</w:t>
      </w:r>
      <w:proofErr w:type="spellEnd"/>
      <w:r w:rsidRPr="00651411">
        <w:rPr>
          <w:rFonts w:ascii="Book Antiqua" w:eastAsia="宋体" w:hAnsi="Book Antiqua" w:cs="Times New Roman"/>
          <w:szCs w:val="24"/>
          <w:lang w:eastAsia="zh-CN"/>
        </w:rPr>
        <w:t xml:space="preserve"> C, Tap W, Singer S, DeMatteo RP, Raut CP. Cytoreductive Surgery for Metastatic Gastrointestinal Stromal Tumors Treated With Tyrosine Kinase Inhibitors: A 2-institutional Analysis. </w:t>
      </w:r>
      <w:r w:rsidRPr="00651411">
        <w:rPr>
          <w:rFonts w:ascii="Book Antiqua" w:eastAsia="宋体" w:hAnsi="Book Antiqua" w:cs="Times New Roman"/>
          <w:i/>
          <w:szCs w:val="24"/>
          <w:lang w:eastAsia="zh-CN"/>
        </w:rPr>
        <w:t>Ann Surg</w:t>
      </w:r>
      <w:r w:rsidRPr="00651411">
        <w:rPr>
          <w:rFonts w:ascii="Book Antiqua" w:eastAsia="宋体" w:hAnsi="Book Antiqua" w:cs="Times New Roman"/>
          <w:szCs w:val="24"/>
          <w:lang w:eastAsia="zh-CN"/>
        </w:rPr>
        <w:t xml:space="preserve"> 2018; </w:t>
      </w:r>
      <w:r w:rsidRPr="00651411">
        <w:rPr>
          <w:rFonts w:ascii="Book Antiqua" w:eastAsia="宋体" w:hAnsi="Book Antiqua" w:cs="Times New Roman"/>
          <w:b/>
          <w:szCs w:val="24"/>
          <w:lang w:eastAsia="zh-CN"/>
        </w:rPr>
        <w:t>268</w:t>
      </w:r>
      <w:r w:rsidRPr="00651411">
        <w:rPr>
          <w:rFonts w:ascii="Book Antiqua" w:eastAsia="宋体" w:hAnsi="Book Antiqua" w:cs="Times New Roman"/>
          <w:szCs w:val="24"/>
          <w:lang w:eastAsia="zh-CN"/>
        </w:rPr>
        <w:t xml:space="preserve">: 296-302 [PMID: </w:t>
      </w:r>
      <w:bookmarkStart w:id="26" w:name="OLE_LINK389"/>
      <w:bookmarkStart w:id="27" w:name="OLE_LINK390"/>
      <w:r w:rsidRPr="00651411">
        <w:rPr>
          <w:rFonts w:ascii="Book Antiqua" w:eastAsia="宋体" w:hAnsi="Book Antiqua" w:cs="Times New Roman"/>
          <w:szCs w:val="24"/>
          <w:lang w:eastAsia="zh-CN"/>
        </w:rPr>
        <w:t>28448384</w:t>
      </w:r>
      <w:bookmarkEnd w:id="26"/>
      <w:bookmarkEnd w:id="27"/>
      <w:r w:rsidRPr="00651411">
        <w:rPr>
          <w:rFonts w:ascii="Book Antiqua" w:eastAsia="宋体" w:hAnsi="Book Antiqua" w:cs="Times New Roman"/>
          <w:szCs w:val="24"/>
          <w:lang w:eastAsia="zh-CN"/>
        </w:rPr>
        <w:t xml:space="preserve"> DOI: </w:t>
      </w:r>
      <w:hyperlink r:id="rId9" w:tgtFrame="_blank" w:history="1">
        <w:r w:rsidRPr="00651411">
          <w:rPr>
            <w:rFonts w:ascii="Book Antiqua" w:eastAsia="宋体" w:hAnsi="Book Antiqua" w:cs="Times New Roman"/>
            <w:color w:val="0000FF"/>
            <w:szCs w:val="24"/>
            <w:u w:val="single"/>
            <w:lang w:eastAsia="zh-CN"/>
          </w:rPr>
          <w:t>10.1097/SLA.0000000000002281</w:t>
        </w:r>
      </w:hyperlink>
      <w:r w:rsidRPr="00651411">
        <w:rPr>
          <w:rFonts w:ascii="Book Antiqua" w:eastAsia="宋体" w:hAnsi="Book Antiqua" w:cs="Times New Roman"/>
          <w:szCs w:val="24"/>
          <w:lang w:eastAsia="zh-CN"/>
        </w:rPr>
        <w:t>]</w:t>
      </w:r>
    </w:p>
    <w:p w14:paraId="62E92978"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18 </w:t>
      </w:r>
      <w:r w:rsidRPr="00651411">
        <w:rPr>
          <w:rFonts w:ascii="Book Antiqua" w:eastAsia="宋体" w:hAnsi="Book Antiqua" w:cs="Times New Roman"/>
          <w:b/>
          <w:szCs w:val="24"/>
          <w:lang w:eastAsia="zh-CN"/>
        </w:rPr>
        <w:t>Cho H,</w:t>
      </w:r>
      <w:r w:rsidRPr="00651411">
        <w:rPr>
          <w:rFonts w:ascii="Book Antiqua" w:eastAsia="宋体" w:hAnsi="Book Antiqua" w:cs="Times New Roman"/>
          <w:szCs w:val="24"/>
          <w:lang w:eastAsia="zh-CN"/>
        </w:rPr>
        <w:t xml:space="preserve"> Ryu MH, Kim KH, Lee Y, Kim JH, Kim M, Lee SM, Park Y, Kim CW, Kim BS, </w:t>
      </w:r>
      <w:proofErr w:type="spellStart"/>
      <w:r w:rsidRPr="00651411">
        <w:rPr>
          <w:rFonts w:ascii="Book Antiqua" w:eastAsia="宋体" w:hAnsi="Book Antiqua" w:cs="Times New Roman"/>
          <w:szCs w:val="24"/>
          <w:lang w:eastAsia="zh-CN"/>
        </w:rPr>
        <w:t>Yoo</w:t>
      </w:r>
      <w:proofErr w:type="spellEnd"/>
      <w:r w:rsidRPr="00651411">
        <w:rPr>
          <w:rFonts w:ascii="Book Antiqua" w:eastAsia="宋体" w:hAnsi="Book Antiqua" w:cs="Times New Roman"/>
          <w:szCs w:val="24"/>
          <w:lang w:eastAsia="zh-CN"/>
        </w:rPr>
        <w:t xml:space="preserve"> MW, Kang YK. Role of resection following focal progression with standard doses of imatinib in patients with advanced gastrointestinal stromal tumor: Results of propensity score analyses. </w:t>
      </w:r>
      <w:r w:rsidRPr="00651411">
        <w:rPr>
          <w:rFonts w:ascii="Book Antiqua" w:eastAsia="宋体" w:hAnsi="Book Antiqua" w:cs="Times New Roman"/>
          <w:i/>
          <w:szCs w:val="24"/>
          <w:lang w:eastAsia="zh-CN"/>
        </w:rPr>
        <w:t>J Clin Oncol</w:t>
      </w:r>
      <w:r w:rsidRPr="00651411">
        <w:rPr>
          <w:rFonts w:ascii="Book Antiqua" w:eastAsia="宋体" w:hAnsi="Book Antiqua" w:cs="Times New Roman"/>
          <w:szCs w:val="24"/>
          <w:lang w:eastAsia="zh-CN"/>
        </w:rPr>
        <w:t xml:space="preserve"> 2018; </w:t>
      </w:r>
      <w:r w:rsidRPr="00651411">
        <w:rPr>
          <w:rFonts w:ascii="Book Antiqua" w:eastAsia="宋体" w:hAnsi="Book Antiqua" w:cs="Times New Roman"/>
          <w:b/>
          <w:szCs w:val="24"/>
          <w:lang w:eastAsia="zh-CN"/>
        </w:rPr>
        <w:t>36</w:t>
      </w:r>
      <w:r w:rsidRPr="00651411">
        <w:rPr>
          <w:rFonts w:ascii="Book Antiqua" w:eastAsia="宋体" w:hAnsi="Book Antiqua" w:cs="Times New Roman"/>
          <w:szCs w:val="24"/>
          <w:lang w:eastAsia="zh-CN"/>
        </w:rPr>
        <w:t xml:space="preserve">: 11532-11532 [DOI: </w:t>
      </w:r>
      <w:bookmarkStart w:id="28" w:name="OLE_LINK391"/>
      <w:bookmarkStart w:id="29" w:name="OLE_LINK392"/>
      <w:bookmarkStart w:id="30" w:name="OLE_LINK395"/>
      <w:r w:rsidRPr="00651411">
        <w:rPr>
          <w:rFonts w:ascii="Book Antiqua" w:eastAsia="宋体" w:hAnsi="Book Antiqua" w:cs="Times New Roman"/>
          <w:szCs w:val="24"/>
          <w:lang w:eastAsia="zh-CN"/>
        </w:rPr>
        <w:t>10.1200/JCO.2018.36.15_suppl.11532</w:t>
      </w:r>
      <w:bookmarkEnd w:id="28"/>
      <w:bookmarkEnd w:id="29"/>
      <w:bookmarkEnd w:id="30"/>
      <w:r w:rsidRPr="00651411">
        <w:rPr>
          <w:rFonts w:ascii="Book Antiqua" w:eastAsia="宋体" w:hAnsi="Book Antiqua" w:cs="Times New Roman"/>
          <w:szCs w:val="24"/>
          <w:lang w:eastAsia="zh-CN"/>
        </w:rPr>
        <w:t>]</w:t>
      </w:r>
    </w:p>
    <w:p w14:paraId="25E8DC3A"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19 </w:t>
      </w:r>
      <w:proofErr w:type="spellStart"/>
      <w:r w:rsidRPr="00651411">
        <w:rPr>
          <w:rFonts w:ascii="Book Antiqua" w:eastAsia="宋体" w:hAnsi="Book Antiqua" w:cs="Times New Roman"/>
          <w:b/>
          <w:szCs w:val="24"/>
          <w:lang w:eastAsia="zh-CN"/>
        </w:rPr>
        <w:t>Penel</w:t>
      </w:r>
      <w:proofErr w:type="spellEnd"/>
      <w:r w:rsidRPr="00651411">
        <w:rPr>
          <w:rFonts w:ascii="Book Antiqua" w:eastAsia="宋体" w:hAnsi="Book Antiqua" w:cs="Times New Roman"/>
          <w:b/>
          <w:szCs w:val="24"/>
          <w:lang w:eastAsia="zh-CN"/>
        </w:rPr>
        <w:t xml:space="preserve"> N</w:t>
      </w:r>
      <w:r w:rsidRPr="00651411">
        <w:rPr>
          <w:rFonts w:ascii="Book Antiqua" w:eastAsia="宋体" w:hAnsi="Book Antiqua" w:cs="Times New Roman"/>
          <w:szCs w:val="24"/>
          <w:lang w:eastAsia="zh-CN"/>
        </w:rPr>
        <w:t xml:space="preserve">, Le </w:t>
      </w:r>
      <w:proofErr w:type="spellStart"/>
      <w:r w:rsidRPr="00651411">
        <w:rPr>
          <w:rFonts w:ascii="Book Antiqua" w:eastAsia="宋体" w:hAnsi="Book Antiqua" w:cs="Times New Roman"/>
          <w:szCs w:val="24"/>
          <w:lang w:eastAsia="zh-CN"/>
        </w:rPr>
        <w:t>Cesne</w:t>
      </w:r>
      <w:proofErr w:type="spellEnd"/>
      <w:r w:rsidRPr="00651411">
        <w:rPr>
          <w:rFonts w:ascii="Book Antiqua" w:eastAsia="宋体" w:hAnsi="Book Antiqua" w:cs="Times New Roman"/>
          <w:szCs w:val="24"/>
          <w:lang w:eastAsia="zh-CN"/>
        </w:rPr>
        <w:t xml:space="preserve"> A, Bui BN, </w:t>
      </w:r>
      <w:proofErr w:type="spellStart"/>
      <w:r w:rsidRPr="00651411">
        <w:rPr>
          <w:rFonts w:ascii="Book Antiqua" w:eastAsia="宋体" w:hAnsi="Book Antiqua" w:cs="Times New Roman"/>
          <w:szCs w:val="24"/>
          <w:lang w:eastAsia="zh-CN"/>
        </w:rPr>
        <w:t>Perol</w:t>
      </w:r>
      <w:proofErr w:type="spellEnd"/>
      <w:r w:rsidRPr="00651411">
        <w:rPr>
          <w:rFonts w:ascii="Book Antiqua" w:eastAsia="宋体" w:hAnsi="Book Antiqua" w:cs="Times New Roman"/>
          <w:szCs w:val="24"/>
          <w:lang w:eastAsia="zh-CN"/>
        </w:rPr>
        <w:t xml:space="preserve"> D, Brain EG, Ray-</w:t>
      </w:r>
      <w:proofErr w:type="spellStart"/>
      <w:r w:rsidRPr="00651411">
        <w:rPr>
          <w:rFonts w:ascii="Book Antiqua" w:eastAsia="宋体" w:hAnsi="Book Antiqua" w:cs="Times New Roman"/>
          <w:szCs w:val="24"/>
          <w:lang w:eastAsia="zh-CN"/>
        </w:rPr>
        <w:t>Coquard</w:t>
      </w:r>
      <w:proofErr w:type="spellEnd"/>
      <w:r w:rsidRPr="00651411">
        <w:rPr>
          <w:rFonts w:ascii="Book Antiqua" w:eastAsia="宋体" w:hAnsi="Book Antiqua" w:cs="Times New Roman"/>
          <w:szCs w:val="24"/>
          <w:lang w:eastAsia="zh-CN"/>
        </w:rPr>
        <w:t xml:space="preserve"> I, Guillemet C, </w:t>
      </w:r>
      <w:proofErr w:type="spellStart"/>
      <w:r w:rsidRPr="00651411">
        <w:rPr>
          <w:rFonts w:ascii="Book Antiqua" w:eastAsia="宋体" w:hAnsi="Book Antiqua" w:cs="Times New Roman"/>
          <w:szCs w:val="24"/>
          <w:lang w:eastAsia="zh-CN"/>
        </w:rPr>
        <w:t>Chevreau</w:t>
      </w:r>
      <w:proofErr w:type="spellEnd"/>
      <w:r w:rsidRPr="00651411">
        <w:rPr>
          <w:rFonts w:ascii="Book Antiqua" w:eastAsia="宋体" w:hAnsi="Book Antiqua" w:cs="Times New Roman"/>
          <w:szCs w:val="24"/>
          <w:lang w:eastAsia="zh-CN"/>
        </w:rPr>
        <w:t xml:space="preserve"> C, </w:t>
      </w:r>
      <w:proofErr w:type="spellStart"/>
      <w:r w:rsidRPr="00651411">
        <w:rPr>
          <w:rFonts w:ascii="Book Antiqua" w:eastAsia="宋体" w:hAnsi="Book Antiqua" w:cs="Times New Roman"/>
          <w:szCs w:val="24"/>
          <w:lang w:eastAsia="zh-CN"/>
        </w:rPr>
        <w:t>Cupissol</w:t>
      </w:r>
      <w:proofErr w:type="spellEnd"/>
      <w:r w:rsidRPr="00651411">
        <w:rPr>
          <w:rFonts w:ascii="Book Antiqua" w:eastAsia="宋体" w:hAnsi="Book Antiqua" w:cs="Times New Roman"/>
          <w:szCs w:val="24"/>
          <w:lang w:eastAsia="zh-CN"/>
        </w:rPr>
        <w:t xml:space="preserve"> D, </w:t>
      </w:r>
      <w:proofErr w:type="spellStart"/>
      <w:r w:rsidRPr="00651411">
        <w:rPr>
          <w:rFonts w:ascii="Book Antiqua" w:eastAsia="宋体" w:hAnsi="Book Antiqua" w:cs="Times New Roman"/>
          <w:szCs w:val="24"/>
          <w:lang w:eastAsia="zh-CN"/>
        </w:rPr>
        <w:t>Chabaud</w:t>
      </w:r>
      <w:proofErr w:type="spellEnd"/>
      <w:r w:rsidRPr="00651411">
        <w:rPr>
          <w:rFonts w:ascii="Book Antiqua" w:eastAsia="宋体" w:hAnsi="Book Antiqua" w:cs="Times New Roman"/>
          <w:szCs w:val="24"/>
          <w:lang w:eastAsia="zh-CN"/>
        </w:rPr>
        <w:t xml:space="preserve"> S, Jimenez M, </w:t>
      </w:r>
      <w:proofErr w:type="spellStart"/>
      <w:r w:rsidRPr="00651411">
        <w:rPr>
          <w:rFonts w:ascii="Book Antiqua" w:eastAsia="宋体" w:hAnsi="Book Antiqua" w:cs="Times New Roman"/>
          <w:szCs w:val="24"/>
          <w:lang w:eastAsia="zh-CN"/>
        </w:rPr>
        <w:t>Duffaud</w:t>
      </w:r>
      <w:proofErr w:type="spellEnd"/>
      <w:r w:rsidRPr="00651411">
        <w:rPr>
          <w:rFonts w:ascii="Book Antiqua" w:eastAsia="宋体" w:hAnsi="Book Antiqua" w:cs="Times New Roman"/>
          <w:szCs w:val="24"/>
          <w:lang w:eastAsia="zh-CN"/>
        </w:rPr>
        <w:t xml:space="preserve"> F, </w:t>
      </w:r>
      <w:proofErr w:type="spellStart"/>
      <w:r w:rsidRPr="00651411">
        <w:rPr>
          <w:rFonts w:ascii="Book Antiqua" w:eastAsia="宋体" w:hAnsi="Book Antiqua" w:cs="Times New Roman"/>
          <w:szCs w:val="24"/>
          <w:lang w:eastAsia="zh-CN"/>
        </w:rPr>
        <w:t>Piperno</w:t>
      </w:r>
      <w:proofErr w:type="spellEnd"/>
      <w:r w:rsidRPr="00651411">
        <w:rPr>
          <w:rFonts w:ascii="Book Antiqua" w:eastAsia="宋体" w:hAnsi="Book Antiqua" w:cs="Times New Roman"/>
          <w:szCs w:val="24"/>
          <w:lang w:eastAsia="zh-CN"/>
        </w:rPr>
        <w:t xml:space="preserve">-Neumann S, </w:t>
      </w:r>
      <w:proofErr w:type="spellStart"/>
      <w:r w:rsidRPr="00651411">
        <w:rPr>
          <w:rFonts w:ascii="Book Antiqua" w:eastAsia="宋体" w:hAnsi="Book Antiqua" w:cs="Times New Roman"/>
          <w:szCs w:val="24"/>
          <w:lang w:eastAsia="zh-CN"/>
        </w:rPr>
        <w:t>Mignot</w:t>
      </w:r>
      <w:proofErr w:type="spellEnd"/>
      <w:r w:rsidRPr="00651411">
        <w:rPr>
          <w:rFonts w:ascii="Book Antiqua" w:eastAsia="宋体" w:hAnsi="Book Antiqua" w:cs="Times New Roman"/>
          <w:szCs w:val="24"/>
          <w:lang w:eastAsia="zh-CN"/>
        </w:rPr>
        <w:t xml:space="preserve"> L, </w:t>
      </w:r>
      <w:proofErr w:type="spellStart"/>
      <w:r w:rsidRPr="00651411">
        <w:rPr>
          <w:rFonts w:ascii="Book Antiqua" w:eastAsia="宋体" w:hAnsi="Book Antiqua" w:cs="Times New Roman"/>
          <w:szCs w:val="24"/>
          <w:lang w:eastAsia="zh-CN"/>
        </w:rPr>
        <w:t>Blay</w:t>
      </w:r>
      <w:proofErr w:type="spellEnd"/>
      <w:r w:rsidRPr="00651411">
        <w:rPr>
          <w:rFonts w:ascii="Book Antiqua" w:eastAsia="宋体" w:hAnsi="Book Antiqua" w:cs="Times New Roman"/>
          <w:szCs w:val="24"/>
          <w:lang w:eastAsia="zh-CN"/>
        </w:rPr>
        <w:t xml:space="preserve"> JY. Imatinib for progressive and recurrent aggressive fibromatosis (desmoid tumors): An FNCLCC/French Sarcoma Group phase II trial with a long-term follow-up. </w:t>
      </w:r>
      <w:r w:rsidRPr="00651411">
        <w:rPr>
          <w:rFonts w:ascii="Book Antiqua" w:eastAsia="宋体" w:hAnsi="Book Antiqua" w:cs="Times New Roman"/>
          <w:i/>
          <w:szCs w:val="24"/>
          <w:lang w:eastAsia="zh-CN"/>
        </w:rPr>
        <w:t>Ann Oncol</w:t>
      </w:r>
      <w:r w:rsidRPr="00651411">
        <w:rPr>
          <w:rFonts w:ascii="Book Antiqua" w:eastAsia="宋体" w:hAnsi="Book Antiqua" w:cs="Times New Roman"/>
          <w:szCs w:val="24"/>
          <w:lang w:eastAsia="zh-CN"/>
        </w:rPr>
        <w:t xml:space="preserve"> 2011; </w:t>
      </w:r>
      <w:r w:rsidRPr="00651411">
        <w:rPr>
          <w:rFonts w:ascii="Book Antiqua" w:eastAsia="宋体" w:hAnsi="Book Antiqua" w:cs="Times New Roman"/>
          <w:b/>
          <w:szCs w:val="24"/>
          <w:lang w:eastAsia="zh-CN"/>
        </w:rPr>
        <w:t>22</w:t>
      </w:r>
      <w:r w:rsidRPr="00651411">
        <w:rPr>
          <w:rFonts w:ascii="Book Antiqua" w:eastAsia="宋体" w:hAnsi="Book Antiqua" w:cs="Times New Roman"/>
          <w:szCs w:val="24"/>
          <w:lang w:eastAsia="zh-CN"/>
        </w:rPr>
        <w:t>: 452-457 [PMID: 20622000 DOI: 10.1093/</w:t>
      </w:r>
      <w:proofErr w:type="spellStart"/>
      <w:r w:rsidRPr="00651411">
        <w:rPr>
          <w:rFonts w:ascii="Book Antiqua" w:eastAsia="宋体" w:hAnsi="Book Antiqua" w:cs="Times New Roman"/>
          <w:szCs w:val="24"/>
          <w:lang w:eastAsia="zh-CN"/>
        </w:rPr>
        <w:t>annonc</w:t>
      </w:r>
      <w:proofErr w:type="spellEnd"/>
      <w:r w:rsidRPr="00651411">
        <w:rPr>
          <w:rFonts w:ascii="Book Antiqua" w:eastAsia="宋体" w:hAnsi="Book Antiqua" w:cs="Times New Roman"/>
          <w:szCs w:val="24"/>
          <w:lang w:eastAsia="zh-CN"/>
        </w:rPr>
        <w:t>/mdq341]</w:t>
      </w:r>
    </w:p>
    <w:p w14:paraId="71556BAB"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20 </w:t>
      </w:r>
      <w:proofErr w:type="spellStart"/>
      <w:r w:rsidRPr="00651411">
        <w:rPr>
          <w:rFonts w:ascii="Book Antiqua" w:eastAsia="宋体" w:hAnsi="Book Antiqua" w:cs="Times New Roman"/>
          <w:b/>
          <w:szCs w:val="24"/>
          <w:lang w:eastAsia="zh-CN"/>
        </w:rPr>
        <w:t>Chugh</w:t>
      </w:r>
      <w:proofErr w:type="spellEnd"/>
      <w:r w:rsidRPr="00651411">
        <w:rPr>
          <w:rFonts w:ascii="Book Antiqua" w:eastAsia="宋体" w:hAnsi="Book Antiqua" w:cs="Times New Roman"/>
          <w:b/>
          <w:szCs w:val="24"/>
          <w:lang w:eastAsia="zh-CN"/>
        </w:rPr>
        <w:t xml:space="preserve"> R</w:t>
      </w:r>
      <w:r w:rsidRPr="00651411">
        <w:rPr>
          <w:rFonts w:ascii="Book Antiqua" w:eastAsia="宋体" w:hAnsi="Book Antiqua" w:cs="Times New Roman"/>
          <w:szCs w:val="24"/>
          <w:lang w:eastAsia="zh-CN"/>
        </w:rPr>
        <w:t xml:space="preserve">, </w:t>
      </w:r>
      <w:proofErr w:type="spellStart"/>
      <w:r w:rsidRPr="00651411">
        <w:rPr>
          <w:rFonts w:ascii="Book Antiqua" w:eastAsia="宋体" w:hAnsi="Book Antiqua" w:cs="Times New Roman"/>
          <w:szCs w:val="24"/>
          <w:lang w:eastAsia="zh-CN"/>
        </w:rPr>
        <w:t>Wathen</w:t>
      </w:r>
      <w:proofErr w:type="spellEnd"/>
      <w:r w:rsidRPr="00651411">
        <w:rPr>
          <w:rFonts w:ascii="Book Antiqua" w:eastAsia="宋体" w:hAnsi="Book Antiqua" w:cs="Times New Roman"/>
          <w:szCs w:val="24"/>
          <w:lang w:eastAsia="zh-CN"/>
        </w:rPr>
        <w:t xml:space="preserve"> JK, Patel SR, Maki RG, Meyers PA, </w:t>
      </w:r>
      <w:proofErr w:type="spellStart"/>
      <w:r w:rsidRPr="00651411">
        <w:rPr>
          <w:rFonts w:ascii="Book Antiqua" w:eastAsia="宋体" w:hAnsi="Book Antiqua" w:cs="Times New Roman"/>
          <w:szCs w:val="24"/>
          <w:lang w:eastAsia="zh-CN"/>
        </w:rPr>
        <w:t>Schuetze</w:t>
      </w:r>
      <w:proofErr w:type="spellEnd"/>
      <w:r w:rsidRPr="00651411">
        <w:rPr>
          <w:rFonts w:ascii="Book Antiqua" w:eastAsia="宋体" w:hAnsi="Book Antiqua" w:cs="Times New Roman"/>
          <w:szCs w:val="24"/>
          <w:lang w:eastAsia="zh-CN"/>
        </w:rPr>
        <w:t xml:space="preserve"> SM, </w:t>
      </w:r>
      <w:proofErr w:type="spellStart"/>
      <w:r w:rsidRPr="00651411">
        <w:rPr>
          <w:rFonts w:ascii="Book Antiqua" w:eastAsia="宋体" w:hAnsi="Book Antiqua" w:cs="Times New Roman"/>
          <w:szCs w:val="24"/>
          <w:lang w:eastAsia="zh-CN"/>
        </w:rPr>
        <w:t>Priebat</w:t>
      </w:r>
      <w:proofErr w:type="spellEnd"/>
      <w:r w:rsidRPr="00651411">
        <w:rPr>
          <w:rFonts w:ascii="Book Antiqua" w:eastAsia="宋体" w:hAnsi="Book Antiqua" w:cs="Times New Roman"/>
          <w:szCs w:val="24"/>
          <w:lang w:eastAsia="zh-CN"/>
        </w:rPr>
        <w:t xml:space="preserve"> DA, Thomas DG, Jacobson JA, Samuels BL, Benjamin RS, Baker LH; Sarcoma Alliance for Research through Collaboration (SARC). Efficacy of imatinib in aggressive fibromatosis: Results of a phase II multicenter Sarcoma Alliance for Research through Collaboration (SARC) trial. </w:t>
      </w:r>
      <w:r w:rsidRPr="00651411">
        <w:rPr>
          <w:rFonts w:ascii="Book Antiqua" w:eastAsia="宋体" w:hAnsi="Book Antiqua" w:cs="Times New Roman"/>
          <w:i/>
          <w:szCs w:val="24"/>
          <w:lang w:eastAsia="zh-CN"/>
        </w:rPr>
        <w:t>Clin Cancer Res</w:t>
      </w:r>
      <w:r w:rsidRPr="00651411">
        <w:rPr>
          <w:rFonts w:ascii="Book Antiqua" w:eastAsia="宋体" w:hAnsi="Book Antiqua" w:cs="Times New Roman"/>
          <w:szCs w:val="24"/>
          <w:lang w:eastAsia="zh-CN"/>
        </w:rPr>
        <w:t xml:space="preserve"> 2010; </w:t>
      </w:r>
      <w:r w:rsidRPr="00651411">
        <w:rPr>
          <w:rFonts w:ascii="Book Antiqua" w:eastAsia="宋体" w:hAnsi="Book Antiqua" w:cs="Times New Roman"/>
          <w:b/>
          <w:szCs w:val="24"/>
          <w:lang w:eastAsia="zh-CN"/>
        </w:rPr>
        <w:t>16</w:t>
      </w:r>
      <w:r w:rsidRPr="00651411">
        <w:rPr>
          <w:rFonts w:ascii="Book Antiqua" w:eastAsia="宋体" w:hAnsi="Book Antiqua" w:cs="Times New Roman"/>
          <w:szCs w:val="24"/>
          <w:lang w:eastAsia="zh-CN"/>
        </w:rPr>
        <w:t xml:space="preserve">: 4884-4891 [PMID: </w:t>
      </w:r>
      <w:bookmarkStart w:id="31" w:name="OLE_LINK393"/>
      <w:bookmarkStart w:id="32" w:name="OLE_LINK394"/>
      <w:r w:rsidRPr="00651411">
        <w:rPr>
          <w:rFonts w:ascii="Book Antiqua" w:eastAsia="宋体" w:hAnsi="Book Antiqua" w:cs="Times New Roman"/>
          <w:szCs w:val="24"/>
          <w:lang w:eastAsia="zh-CN"/>
        </w:rPr>
        <w:t>20724445</w:t>
      </w:r>
      <w:bookmarkEnd w:id="31"/>
      <w:bookmarkEnd w:id="32"/>
      <w:r w:rsidRPr="00651411">
        <w:rPr>
          <w:rFonts w:ascii="Book Antiqua" w:eastAsia="宋体" w:hAnsi="Book Antiqua" w:cs="Times New Roman"/>
          <w:szCs w:val="24"/>
          <w:lang w:eastAsia="zh-CN"/>
        </w:rPr>
        <w:t xml:space="preserve"> DOI: </w:t>
      </w:r>
      <w:hyperlink r:id="rId10" w:tgtFrame="_blank" w:history="1">
        <w:r w:rsidRPr="00651411">
          <w:rPr>
            <w:rFonts w:ascii="Book Antiqua" w:eastAsia="宋体" w:hAnsi="Book Antiqua" w:cs="Times New Roman"/>
            <w:szCs w:val="24"/>
            <w:lang w:eastAsia="zh-CN"/>
          </w:rPr>
          <w:t>10.1158/1078-0432.CCR-10-1177</w:t>
        </w:r>
      </w:hyperlink>
      <w:r w:rsidRPr="00651411">
        <w:rPr>
          <w:rFonts w:ascii="Book Antiqua" w:eastAsia="宋体" w:hAnsi="Book Antiqua" w:cs="Times New Roman"/>
          <w:szCs w:val="24"/>
          <w:lang w:eastAsia="zh-CN"/>
        </w:rPr>
        <w:t>]</w:t>
      </w:r>
    </w:p>
    <w:p w14:paraId="75106DB6" w14:textId="77777777" w:rsidR="00346EF6" w:rsidRPr="00651411" w:rsidRDefault="00346EF6" w:rsidP="00346EF6">
      <w:pPr>
        <w:wordWrap/>
        <w:autoSpaceDE/>
        <w:autoSpaceDN/>
        <w:spacing w:line="360" w:lineRule="auto"/>
        <w:rPr>
          <w:rFonts w:ascii="Book Antiqua" w:eastAsia="宋体" w:hAnsi="Book Antiqua" w:cs="Times New Roman"/>
          <w:szCs w:val="24"/>
          <w:lang w:eastAsia="zh-CN"/>
        </w:rPr>
      </w:pPr>
      <w:r w:rsidRPr="00651411">
        <w:rPr>
          <w:rFonts w:ascii="Book Antiqua" w:eastAsia="宋体" w:hAnsi="Book Antiqua" w:cs="Times New Roman"/>
          <w:szCs w:val="24"/>
          <w:lang w:eastAsia="zh-CN"/>
        </w:rPr>
        <w:t xml:space="preserve">21 </w:t>
      </w:r>
      <w:r w:rsidRPr="00651411">
        <w:rPr>
          <w:rFonts w:ascii="Book Antiqua" w:eastAsia="宋体" w:hAnsi="Book Antiqua" w:cs="Times New Roman"/>
          <w:b/>
          <w:szCs w:val="24"/>
          <w:lang w:eastAsia="zh-CN"/>
        </w:rPr>
        <w:t>Heinrich MC</w:t>
      </w:r>
      <w:r w:rsidRPr="00651411">
        <w:rPr>
          <w:rFonts w:ascii="Book Antiqua" w:eastAsia="宋体" w:hAnsi="Book Antiqua" w:cs="Times New Roman"/>
          <w:szCs w:val="24"/>
          <w:lang w:eastAsia="zh-CN"/>
        </w:rPr>
        <w:t xml:space="preserve">, McArthur GA, Demetri GD, Joensuu H, Bono P, Herrmann R, </w:t>
      </w:r>
      <w:proofErr w:type="spellStart"/>
      <w:r w:rsidRPr="00651411">
        <w:rPr>
          <w:rFonts w:ascii="Book Antiqua" w:eastAsia="宋体" w:hAnsi="Book Antiqua" w:cs="Times New Roman"/>
          <w:szCs w:val="24"/>
          <w:lang w:eastAsia="zh-CN"/>
        </w:rPr>
        <w:t>Hirte</w:t>
      </w:r>
      <w:proofErr w:type="spellEnd"/>
      <w:r w:rsidRPr="00651411">
        <w:rPr>
          <w:rFonts w:ascii="Book Antiqua" w:eastAsia="宋体" w:hAnsi="Book Antiqua" w:cs="Times New Roman"/>
          <w:szCs w:val="24"/>
          <w:lang w:eastAsia="zh-CN"/>
        </w:rPr>
        <w:t xml:space="preserve"> H, Cresta S, </w:t>
      </w:r>
      <w:proofErr w:type="spellStart"/>
      <w:r w:rsidRPr="00651411">
        <w:rPr>
          <w:rFonts w:ascii="Book Antiqua" w:eastAsia="宋体" w:hAnsi="Book Antiqua" w:cs="Times New Roman"/>
          <w:szCs w:val="24"/>
          <w:lang w:eastAsia="zh-CN"/>
        </w:rPr>
        <w:t>Koslin</w:t>
      </w:r>
      <w:proofErr w:type="spellEnd"/>
      <w:r w:rsidRPr="00651411">
        <w:rPr>
          <w:rFonts w:ascii="Book Antiqua" w:eastAsia="宋体" w:hAnsi="Book Antiqua" w:cs="Times New Roman"/>
          <w:szCs w:val="24"/>
          <w:lang w:eastAsia="zh-CN"/>
        </w:rPr>
        <w:t xml:space="preserve"> DB, </w:t>
      </w:r>
      <w:proofErr w:type="spellStart"/>
      <w:r w:rsidRPr="00651411">
        <w:rPr>
          <w:rFonts w:ascii="Book Antiqua" w:eastAsia="宋体" w:hAnsi="Book Antiqua" w:cs="Times New Roman"/>
          <w:szCs w:val="24"/>
          <w:lang w:eastAsia="zh-CN"/>
        </w:rPr>
        <w:t>Corless</w:t>
      </w:r>
      <w:proofErr w:type="spellEnd"/>
      <w:r w:rsidRPr="00651411">
        <w:rPr>
          <w:rFonts w:ascii="Book Antiqua" w:eastAsia="宋体" w:hAnsi="Book Antiqua" w:cs="Times New Roman"/>
          <w:szCs w:val="24"/>
          <w:lang w:eastAsia="zh-CN"/>
        </w:rPr>
        <w:t xml:space="preserve"> CL, </w:t>
      </w:r>
      <w:proofErr w:type="spellStart"/>
      <w:r w:rsidRPr="00651411">
        <w:rPr>
          <w:rFonts w:ascii="Book Antiqua" w:eastAsia="宋体" w:hAnsi="Book Antiqua" w:cs="Times New Roman"/>
          <w:szCs w:val="24"/>
          <w:lang w:eastAsia="zh-CN"/>
        </w:rPr>
        <w:t>Dirnhofer</w:t>
      </w:r>
      <w:proofErr w:type="spellEnd"/>
      <w:r w:rsidRPr="00651411">
        <w:rPr>
          <w:rFonts w:ascii="Book Antiqua" w:eastAsia="宋体" w:hAnsi="Book Antiqua" w:cs="Times New Roman"/>
          <w:szCs w:val="24"/>
          <w:lang w:eastAsia="zh-CN"/>
        </w:rPr>
        <w:t xml:space="preserve"> S, van </w:t>
      </w:r>
      <w:bookmarkStart w:id="33" w:name="_GoBack"/>
      <w:bookmarkEnd w:id="33"/>
      <w:proofErr w:type="spellStart"/>
      <w:r w:rsidRPr="00651411">
        <w:rPr>
          <w:rFonts w:ascii="Book Antiqua" w:eastAsia="宋体" w:hAnsi="Book Antiqua" w:cs="Times New Roman"/>
          <w:szCs w:val="24"/>
          <w:lang w:eastAsia="zh-CN"/>
        </w:rPr>
        <w:t>Oosterom</w:t>
      </w:r>
      <w:proofErr w:type="spellEnd"/>
      <w:r w:rsidRPr="00651411">
        <w:rPr>
          <w:rFonts w:ascii="Book Antiqua" w:eastAsia="宋体" w:hAnsi="Book Antiqua" w:cs="Times New Roman"/>
          <w:szCs w:val="24"/>
          <w:lang w:eastAsia="zh-CN"/>
        </w:rPr>
        <w:t xml:space="preserve"> AT, </w:t>
      </w:r>
      <w:proofErr w:type="spellStart"/>
      <w:r w:rsidRPr="00651411">
        <w:rPr>
          <w:rFonts w:ascii="Book Antiqua" w:eastAsia="宋体" w:hAnsi="Book Antiqua" w:cs="Times New Roman"/>
          <w:szCs w:val="24"/>
          <w:lang w:eastAsia="zh-CN"/>
        </w:rPr>
        <w:lastRenderedPageBreak/>
        <w:t>Nikolova</w:t>
      </w:r>
      <w:proofErr w:type="spellEnd"/>
      <w:r w:rsidRPr="00651411">
        <w:rPr>
          <w:rFonts w:ascii="Book Antiqua" w:eastAsia="宋体" w:hAnsi="Book Antiqua" w:cs="Times New Roman"/>
          <w:szCs w:val="24"/>
          <w:lang w:eastAsia="zh-CN"/>
        </w:rPr>
        <w:t xml:space="preserve"> Z, Dimitrijevic S, Fletcher JA. Clinical and molecular studies of the effect of imatinib on advanced aggressive fibromatosis (desmoid tumor). </w:t>
      </w:r>
      <w:r w:rsidRPr="00651411">
        <w:rPr>
          <w:rFonts w:ascii="Book Antiqua" w:eastAsia="宋体" w:hAnsi="Book Antiqua" w:cs="Times New Roman"/>
          <w:i/>
          <w:szCs w:val="24"/>
          <w:lang w:eastAsia="zh-CN"/>
        </w:rPr>
        <w:t>J Clin Oncol</w:t>
      </w:r>
      <w:r w:rsidRPr="00651411">
        <w:rPr>
          <w:rFonts w:ascii="Book Antiqua" w:eastAsia="宋体" w:hAnsi="Book Antiqua" w:cs="Times New Roman"/>
          <w:szCs w:val="24"/>
          <w:lang w:eastAsia="zh-CN"/>
        </w:rPr>
        <w:t xml:space="preserve"> 2006; </w:t>
      </w:r>
      <w:r w:rsidRPr="00651411">
        <w:rPr>
          <w:rFonts w:ascii="Book Antiqua" w:eastAsia="宋体" w:hAnsi="Book Antiqua" w:cs="Times New Roman"/>
          <w:b/>
          <w:szCs w:val="24"/>
          <w:lang w:eastAsia="zh-CN"/>
        </w:rPr>
        <w:t>24</w:t>
      </w:r>
      <w:r w:rsidRPr="00651411">
        <w:rPr>
          <w:rFonts w:ascii="Book Antiqua" w:eastAsia="宋体" w:hAnsi="Book Antiqua" w:cs="Times New Roman"/>
          <w:szCs w:val="24"/>
          <w:lang w:eastAsia="zh-CN"/>
        </w:rPr>
        <w:t>: 1195-1203 [PMID: 16505440 DOI: 10.1200/jco.2005.04.0717]</w:t>
      </w:r>
    </w:p>
    <w:p w14:paraId="05F9AE0A" w14:textId="1B48C81C" w:rsidR="00346EF6" w:rsidRPr="00651411" w:rsidRDefault="00346EF6" w:rsidP="00346EF6">
      <w:pPr>
        <w:adjustRightInd w:val="0"/>
        <w:snapToGrid w:val="0"/>
        <w:spacing w:line="360" w:lineRule="auto"/>
        <w:jc w:val="right"/>
        <w:rPr>
          <w:rFonts w:ascii="Book Antiqua" w:hAnsi="Book Antiqua"/>
          <w:color w:val="000000"/>
          <w:szCs w:val="24"/>
        </w:rPr>
      </w:pPr>
      <w:bookmarkStart w:id="34" w:name="OLE_LINK139"/>
      <w:bookmarkStart w:id="35" w:name="OLE_LINK140"/>
      <w:bookmarkStart w:id="36" w:name="OLE_LINK287"/>
      <w:bookmarkStart w:id="37" w:name="OLE_LINK288"/>
      <w:bookmarkStart w:id="38" w:name="OLE_LINK70"/>
      <w:bookmarkStart w:id="39" w:name="OLE_LINK110"/>
      <w:bookmarkStart w:id="40" w:name="OLE_LINK109"/>
      <w:bookmarkStart w:id="41" w:name="OLE_LINK138"/>
      <w:bookmarkStart w:id="42" w:name="OLE_LINK72"/>
      <w:bookmarkStart w:id="43" w:name="OLE_LINK116"/>
      <w:bookmarkStart w:id="44" w:name="OLE_LINK95"/>
      <w:bookmarkStart w:id="45" w:name="OLE_LINK118"/>
      <w:bookmarkStart w:id="46" w:name="OLE_LINK198"/>
      <w:bookmarkStart w:id="47" w:name="OLE_LINK154"/>
      <w:bookmarkStart w:id="48" w:name="OLE_LINK251"/>
      <w:bookmarkStart w:id="49" w:name="OLE_LINK167"/>
      <w:bookmarkStart w:id="50" w:name="OLE_LINK126"/>
      <w:bookmarkStart w:id="51" w:name="OLE_LINK234"/>
      <w:bookmarkStart w:id="52" w:name="OLE_LINK157"/>
      <w:bookmarkStart w:id="53" w:name="OLE_LINK187"/>
      <w:bookmarkStart w:id="54" w:name="OLE_LINK204"/>
      <w:bookmarkStart w:id="55" w:name="OLE_LINK255"/>
      <w:bookmarkStart w:id="56" w:name="OLE_LINK229"/>
      <w:bookmarkStart w:id="57" w:name="OLE_LINK268"/>
      <w:bookmarkStart w:id="58" w:name="OLE_LINK310"/>
      <w:bookmarkStart w:id="59" w:name="OLE_LINK338"/>
      <w:bookmarkStart w:id="60" w:name="OLE_LINK340"/>
      <w:bookmarkStart w:id="61" w:name="OLE_LINK264"/>
      <w:bookmarkStart w:id="62" w:name="OLE_LINK345"/>
      <w:bookmarkStart w:id="63" w:name="OLE_LINK256"/>
      <w:bookmarkStart w:id="64" w:name="OLE_LINK299"/>
      <w:bookmarkStart w:id="65" w:name="OLE_LINK265"/>
      <w:bookmarkStart w:id="66" w:name="OLE_LINK254"/>
      <w:bookmarkStart w:id="67" w:name="OLE_LINK357"/>
      <w:bookmarkStart w:id="68" w:name="OLE_LINK382"/>
      <w:bookmarkStart w:id="69" w:name="OLE_LINK333"/>
      <w:bookmarkStart w:id="70" w:name="OLE_LINK334"/>
      <w:bookmarkStart w:id="71" w:name="OLE_LINK400"/>
      <w:bookmarkStart w:id="72" w:name="OLE_LINK365"/>
      <w:bookmarkStart w:id="73" w:name="OLE_LINK467"/>
      <w:bookmarkStart w:id="74" w:name="OLE_LINK399"/>
      <w:bookmarkStart w:id="75" w:name="OLE_LINK443"/>
      <w:bookmarkStart w:id="76" w:name="OLE_LINK372"/>
      <w:bookmarkStart w:id="77" w:name="OLE_LINK425"/>
      <w:bookmarkStart w:id="78" w:name="OLE_LINK450"/>
      <w:bookmarkStart w:id="79" w:name="OLE_LINK402"/>
      <w:r w:rsidRPr="00651411">
        <w:rPr>
          <w:rFonts w:ascii="Book Antiqua" w:hAnsi="Book Antiqua"/>
          <w:b/>
          <w:bCs/>
          <w:color w:val="000000"/>
          <w:szCs w:val="24"/>
        </w:rPr>
        <w:t>P-Reviewer:</w:t>
      </w:r>
      <w:r w:rsidRPr="00651411">
        <w:rPr>
          <w:rFonts w:ascii="Book Antiqua" w:hAnsi="Book Antiqua"/>
          <w:bCs/>
          <w:color w:val="000000"/>
          <w:szCs w:val="24"/>
        </w:rPr>
        <w:t xml:space="preserve"> Du</w:t>
      </w:r>
      <w:r w:rsidRPr="00651411">
        <w:rPr>
          <w:rFonts w:ascii="Book Antiqua" w:hAnsi="Book Antiqua"/>
          <w:bCs/>
          <w:color w:val="000000"/>
          <w:szCs w:val="24"/>
          <w:lang w:eastAsia="zh-CN"/>
        </w:rPr>
        <w:t xml:space="preserve"> Z, </w:t>
      </w:r>
      <w:proofErr w:type="spellStart"/>
      <w:r w:rsidRPr="00651411">
        <w:rPr>
          <w:rFonts w:ascii="Book Antiqua" w:hAnsi="Book Antiqua"/>
          <w:bCs/>
          <w:color w:val="000000"/>
          <w:szCs w:val="24"/>
          <w:lang w:eastAsia="zh-CN"/>
        </w:rPr>
        <w:t>Sipahi</w:t>
      </w:r>
      <w:proofErr w:type="spellEnd"/>
      <w:r w:rsidRPr="00651411">
        <w:rPr>
          <w:rFonts w:ascii="Book Antiqua" w:hAnsi="Book Antiqua"/>
          <w:bCs/>
          <w:color w:val="000000"/>
          <w:szCs w:val="24"/>
          <w:lang w:eastAsia="zh-CN"/>
        </w:rPr>
        <w:t xml:space="preserve"> AM </w:t>
      </w:r>
      <w:r w:rsidRPr="00651411">
        <w:rPr>
          <w:rFonts w:ascii="Book Antiqua" w:hAnsi="Book Antiqua"/>
          <w:b/>
          <w:bCs/>
          <w:color w:val="000000"/>
          <w:szCs w:val="24"/>
        </w:rPr>
        <w:t>S-Editor:</w:t>
      </w:r>
      <w:r w:rsidRPr="00651411">
        <w:rPr>
          <w:rFonts w:ascii="Book Antiqua" w:hAnsi="Book Antiqua"/>
          <w:color w:val="000000"/>
          <w:szCs w:val="24"/>
        </w:rPr>
        <w:t xml:space="preserve"> Yan JP</w:t>
      </w:r>
    </w:p>
    <w:p w14:paraId="56965A6C" w14:textId="7BEEE60F" w:rsidR="00346EF6" w:rsidRPr="00651411" w:rsidRDefault="00346EF6" w:rsidP="00346EF6">
      <w:pPr>
        <w:adjustRightInd w:val="0"/>
        <w:snapToGrid w:val="0"/>
        <w:spacing w:line="360" w:lineRule="auto"/>
        <w:jc w:val="right"/>
        <w:rPr>
          <w:rFonts w:ascii="Book Antiqua" w:hAnsi="Book Antiqua"/>
          <w:b/>
          <w:bCs/>
          <w:color w:val="000000"/>
          <w:szCs w:val="24"/>
        </w:rPr>
      </w:pPr>
      <w:r w:rsidRPr="00651411">
        <w:rPr>
          <w:rFonts w:ascii="Book Antiqua" w:hAnsi="Book Antiqua"/>
          <w:b/>
          <w:bCs/>
          <w:color w:val="000000"/>
          <w:szCs w:val="24"/>
        </w:rPr>
        <w:t>L-Editor:</w:t>
      </w:r>
      <w:r w:rsidRPr="00651411">
        <w:rPr>
          <w:rFonts w:ascii="Book Antiqua" w:hAnsi="Book Antiqua"/>
          <w:color w:val="000000"/>
          <w:szCs w:val="24"/>
        </w:rPr>
        <w:t xml:space="preserve"> </w:t>
      </w:r>
      <w:proofErr w:type="gramStart"/>
      <w:r w:rsidR="00651411" w:rsidRPr="00651411">
        <w:rPr>
          <w:rFonts w:ascii="Book Antiqua" w:hAnsi="Book Antiqua"/>
          <w:color w:val="000000"/>
          <w:szCs w:val="24"/>
        </w:rPr>
        <w:t>A</w:t>
      </w:r>
      <w:proofErr w:type="gramEnd"/>
      <w:r w:rsidR="00651411" w:rsidRPr="00651411">
        <w:rPr>
          <w:rFonts w:ascii="Book Antiqua" w:hAnsi="Book Antiqua"/>
          <w:color w:val="000000"/>
          <w:szCs w:val="24"/>
        </w:rPr>
        <w:t xml:space="preserve"> </w:t>
      </w:r>
      <w:r w:rsidRPr="00651411">
        <w:rPr>
          <w:rFonts w:ascii="Book Antiqua" w:hAnsi="Book Antiqua"/>
          <w:b/>
          <w:bCs/>
          <w:color w:val="000000"/>
          <w:szCs w:val="24"/>
        </w:rPr>
        <w:t>E-Editor:</w:t>
      </w:r>
      <w:r w:rsidR="00651411" w:rsidRPr="00651411">
        <w:rPr>
          <w:rFonts w:ascii="Book Antiqua" w:hAnsi="Book Antiqua"/>
          <w:b/>
          <w:bCs/>
          <w:color w:val="000000"/>
          <w:szCs w:val="24"/>
        </w:rPr>
        <w:t xml:space="preserve"> </w:t>
      </w:r>
      <w:r w:rsidR="00651411" w:rsidRPr="00651411">
        <w:rPr>
          <w:rFonts w:ascii="Book Antiqua" w:hAnsi="Book Antiqua"/>
          <w:bCs/>
          <w:color w:val="000000"/>
          <w:szCs w:val="24"/>
        </w:rPr>
        <w:t>Song H</w:t>
      </w:r>
    </w:p>
    <w:bookmarkEnd w:id="34"/>
    <w:bookmarkEnd w:id="35"/>
    <w:p w14:paraId="6781AD49" w14:textId="686AEDE5" w:rsidR="00346EF6" w:rsidRPr="00651411" w:rsidRDefault="00346EF6" w:rsidP="00346EF6">
      <w:pPr>
        <w:widowControl/>
        <w:spacing w:line="360" w:lineRule="auto"/>
        <w:rPr>
          <w:rFonts w:ascii="Book Antiqua" w:hAnsi="Book Antiqua" w:cs="宋体"/>
          <w:kern w:val="0"/>
          <w:szCs w:val="24"/>
        </w:rPr>
      </w:pPr>
      <w:r w:rsidRPr="00651411">
        <w:rPr>
          <w:rFonts w:ascii="Book Antiqua" w:hAnsi="Book Antiqua" w:cs="宋体"/>
          <w:b/>
          <w:kern w:val="0"/>
          <w:szCs w:val="24"/>
        </w:rPr>
        <w:t xml:space="preserve">Specialty type: </w:t>
      </w:r>
      <w:r w:rsidRPr="00651411">
        <w:rPr>
          <w:rFonts w:ascii="Book Antiqua" w:eastAsia="微软雅黑" w:hAnsi="Book Antiqua" w:cs="宋体"/>
          <w:kern w:val="0"/>
          <w:szCs w:val="24"/>
        </w:rPr>
        <w:t>Gastroenterology and hepatology</w:t>
      </w:r>
      <w:r w:rsidRPr="00651411">
        <w:rPr>
          <w:rFonts w:ascii="Book Antiqua" w:hAnsi="Book Antiqua" w:cs="宋体"/>
          <w:kern w:val="0"/>
          <w:szCs w:val="24"/>
        </w:rPr>
        <w:t xml:space="preserve"> </w:t>
      </w:r>
      <w:r w:rsidRPr="00651411">
        <w:rPr>
          <w:rFonts w:ascii="Book Antiqua" w:hAnsi="Book Antiqua" w:cs="宋体"/>
          <w:kern w:val="0"/>
          <w:szCs w:val="24"/>
        </w:rPr>
        <w:br/>
      </w:r>
      <w:r w:rsidRPr="00651411">
        <w:rPr>
          <w:rFonts w:ascii="Book Antiqua" w:hAnsi="Book Antiqua" w:cs="宋体"/>
          <w:b/>
          <w:kern w:val="0"/>
          <w:szCs w:val="24"/>
        </w:rPr>
        <w:t xml:space="preserve">Country of origin: </w:t>
      </w:r>
      <w:r w:rsidRPr="00651411">
        <w:rPr>
          <w:rFonts w:ascii="Book Antiqua" w:hAnsi="Book Antiqua" w:cs="宋体"/>
          <w:kern w:val="0"/>
          <w:szCs w:val="24"/>
        </w:rPr>
        <w:t xml:space="preserve">South Korea </w:t>
      </w:r>
      <w:r w:rsidRPr="00651411">
        <w:rPr>
          <w:rFonts w:ascii="Book Antiqua" w:hAnsi="Book Antiqua" w:cs="宋体"/>
          <w:kern w:val="0"/>
          <w:szCs w:val="24"/>
        </w:rPr>
        <w:br/>
      </w:r>
      <w:r w:rsidRPr="00651411">
        <w:rPr>
          <w:rFonts w:ascii="Book Antiqua" w:hAnsi="Book Antiqua" w:cs="宋体"/>
          <w:b/>
          <w:kern w:val="0"/>
          <w:szCs w:val="24"/>
        </w:rPr>
        <w:t>Peer-review report classification</w:t>
      </w:r>
      <w:r w:rsidRPr="00651411">
        <w:rPr>
          <w:rFonts w:ascii="Book Antiqua" w:hAnsi="Book Antiqua" w:cs="宋体"/>
          <w:kern w:val="0"/>
          <w:szCs w:val="24"/>
        </w:rPr>
        <w:br/>
      </w:r>
      <w:r w:rsidRPr="00651411">
        <w:rPr>
          <w:rFonts w:ascii="Book Antiqua" w:hAnsi="Book Antiqua" w:cs="宋体"/>
          <w:b/>
          <w:kern w:val="0"/>
          <w:szCs w:val="24"/>
        </w:rPr>
        <w:t xml:space="preserve">Grade A (Excellent): </w:t>
      </w:r>
      <w:r w:rsidRPr="00651411">
        <w:rPr>
          <w:rFonts w:ascii="Book Antiqua" w:hAnsi="Book Antiqua" w:cs="宋体"/>
          <w:kern w:val="0"/>
          <w:szCs w:val="24"/>
        </w:rPr>
        <w:t xml:space="preserve">A </w:t>
      </w:r>
      <w:r w:rsidRPr="00651411">
        <w:rPr>
          <w:rFonts w:ascii="Book Antiqua" w:hAnsi="Book Antiqua" w:cs="宋体"/>
          <w:kern w:val="0"/>
          <w:szCs w:val="24"/>
        </w:rPr>
        <w:br/>
      </w:r>
      <w:r w:rsidRPr="00651411">
        <w:rPr>
          <w:rFonts w:ascii="Book Antiqua" w:hAnsi="Book Antiqua" w:cs="宋体"/>
          <w:b/>
          <w:kern w:val="0"/>
          <w:szCs w:val="24"/>
        </w:rPr>
        <w:t xml:space="preserve">Grade B (Very good): </w:t>
      </w:r>
      <w:r w:rsidRPr="00651411">
        <w:rPr>
          <w:rFonts w:ascii="Book Antiqua" w:hAnsi="Book Antiqua" w:cs="宋体"/>
          <w:kern w:val="0"/>
          <w:szCs w:val="24"/>
        </w:rPr>
        <w:t>B</w:t>
      </w:r>
      <w:r w:rsidRPr="00651411">
        <w:rPr>
          <w:rFonts w:ascii="Book Antiqua" w:hAnsi="Book Antiqua" w:cs="宋体"/>
          <w:kern w:val="0"/>
          <w:szCs w:val="24"/>
        </w:rPr>
        <w:br/>
      </w:r>
      <w:r w:rsidRPr="00651411">
        <w:rPr>
          <w:rFonts w:ascii="Book Antiqua" w:hAnsi="Book Antiqua" w:cs="宋体"/>
          <w:b/>
          <w:kern w:val="0"/>
          <w:szCs w:val="24"/>
        </w:rPr>
        <w:t xml:space="preserve">Grade C (Good): </w:t>
      </w:r>
      <w:r w:rsidRPr="00651411">
        <w:rPr>
          <w:rFonts w:ascii="Book Antiqua" w:hAnsi="Book Antiqua" w:cs="宋体"/>
          <w:kern w:val="0"/>
          <w:szCs w:val="24"/>
        </w:rPr>
        <w:t>0</w:t>
      </w:r>
      <w:r w:rsidRPr="00651411">
        <w:rPr>
          <w:rFonts w:ascii="Book Antiqua" w:hAnsi="Book Antiqua" w:cs="宋体"/>
          <w:kern w:val="0"/>
          <w:szCs w:val="24"/>
        </w:rPr>
        <w:br/>
      </w:r>
      <w:r w:rsidRPr="00651411">
        <w:rPr>
          <w:rFonts w:ascii="Book Antiqua" w:hAnsi="Book Antiqua" w:cs="宋体"/>
          <w:b/>
          <w:kern w:val="0"/>
          <w:szCs w:val="24"/>
        </w:rPr>
        <w:t xml:space="preserve">Grade D (Fair): </w:t>
      </w:r>
      <w:r w:rsidRPr="00651411">
        <w:rPr>
          <w:rFonts w:ascii="Book Antiqua" w:hAnsi="Book Antiqua" w:cs="宋体"/>
          <w:kern w:val="0"/>
          <w:szCs w:val="24"/>
        </w:rPr>
        <w:t>0</w:t>
      </w:r>
      <w:r w:rsidRPr="00651411">
        <w:rPr>
          <w:rFonts w:ascii="Book Antiqua" w:hAnsi="Book Antiqua" w:cs="宋体"/>
          <w:b/>
          <w:kern w:val="0"/>
          <w:szCs w:val="24"/>
        </w:rPr>
        <w:br/>
        <w:t xml:space="preserve">Grade E (Poor): </w:t>
      </w:r>
      <w:r w:rsidRPr="00651411">
        <w:rPr>
          <w:rFonts w:ascii="Book Antiqua" w:hAnsi="Book Antiqua" w:cs="宋体"/>
          <w:kern w:val="0"/>
          <w:szCs w:val="24"/>
        </w:rPr>
        <w:t>0</w:t>
      </w:r>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14:paraId="516B5A68" w14:textId="77777777" w:rsidR="00BE4480" w:rsidRPr="00651411" w:rsidRDefault="00BE4480" w:rsidP="00BE4480">
      <w:pPr>
        <w:widowControl/>
        <w:tabs>
          <w:tab w:val="left" w:pos="640"/>
        </w:tabs>
        <w:wordWrap/>
        <w:adjustRightInd w:val="0"/>
        <w:snapToGrid w:val="0"/>
        <w:spacing w:line="360" w:lineRule="auto"/>
        <w:contextualSpacing/>
        <w:rPr>
          <w:rFonts w:ascii="Book Antiqua" w:eastAsia="等线" w:hAnsi="Book Antiqua" w:cs="Arial"/>
          <w:szCs w:val="24"/>
          <w:lang w:eastAsia="zh-CN"/>
        </w:rPr>
      </w:pPr>
    </w:p>
    <w:p w14:paraId="456F53A5" w14:textId="200F4233" w:rsidR="00AD0E22" w:rsidRPr="00651411" w:rsidRDefault="00AD0E22" w:rsidP="00BE4480">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hAnsi="Book Antiqua" w:cs="Arial"/>
          <w:szCs w:val="24"/>
        </w:rPr>
        <w:br w:type="page"/>
      </w:r>
    </w:p>
    <w:p w14:paraId="4109A324" w14:textId="7117B390" w:rsidR="00A100B1" w:rsidRPr="00651411" w:rsidRDefault="00A100B1" w:rsidP="005615E2">
      <w:pPr>
        <w:widowControl/>
        <w:tabs>
          <w:tab w:val="left" w:pos="0"/>
        </w:tabs>
        <w:wordWrap/>
        <w:adjustRightInd w:val="0"/>
        <w:snapToGrid w:val="0"/>
        <w:spacing w:line="360" w:lineRule="auto"/>
        <w:contextualSpacing/>
        <w:rPr>
          <w:rFonts w:ascii="Book Antiqua" w:hAnsi="Book Antiqua" w:cs="Arial"/>
          <w:b/>
          <w:szCs w:val="24"/>
        </w:rPr>
      </w:pPr>
      <w:r w:rsidRPr="00651411">
        <w:rPr>
          <w:rFonts w:ascii="Book Antiqua" w:hAnsi="Book Antiqua" w:cs="Arial"/>
          <w:b/>
          <w:noProof/>
          <w:szCs w:val="24"/>
          <w:lang w:eastAsia="zh-CN"/>
        </w:rPr>
        <w:lastRenderedPageBreak/>
        <w:drawing>
          <wp:inline distT="0" distB="0" distL="0" distR="0" wp14:anchorId="3550A1F6" wp14:editId="41F4C082">
            <wp:extent cx="5727700" cy="3117850"/>
            <wp:effectExtent l="0" t="0" r="6350" b="63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117850"/>
                    </a:xfrm>
                    <a:prstGeom prst="rect">
                      <a:avLst/>
                    </a:prstGeom>
                  </pic:spPr>
                </pic:pic>
              </a:graphicData>
            </a:graphic>
          </wp:inline>
        </w:drawing>
      </w:r>
    </w:p>
    <w:p w14:paraId="07CA3CC5" w14:textId="3487603B" w:rsidR="00AD0E22" w:rsidRPr="00651411" w:rsidRDefault="00DC3E1B" w:rsidP="005615E2">
      <w:pPr>
        <w:widowControl/>
        <w:tabs>
          <w:tab w:val="left" w:pos="0"/>
        </w:tabs>
        <w:wordWrap/>
        <w:adjustRightInd w:val="0"/>
        <w:snapToGrid w:val="0"/>
        <w:spacing w:line="360" w:lineRule="auto"/>
        <w:contextualSpacing/>
        <w:rPr>
          <w:rFonts w:ascii="Book Antiqua" w:hAnsi="Book Antiqua" w:cs="Arial"/>
          <w:szCs w:val="24"/>
          <w:lang w:eastAsia="zh-CN"/>
        </w:rPr>
      </w:pPr>
      <w:r w:rsidRPr="00651411">
        <w:rPr>
          <w:rFonts w:ascii="Book Antiqua" w:hAnsi="Book Antiqua" w:cs="Arial"/>
          <w:b/>
          <w:szCs w:val="24"/>
        </w:rPr>
        <w:t>Fig</w:t>
      </w:r>
      <w:r w:rsidRPr="00651411">
        <w:rPr>
          <w:rFonts w:ascii="Book Antiqua" w:hAnsi="Book Antiqua" w:cs="Arial"/>
          <w:b/>
          <w:szCs w:val="24"/>
          <w:lang w:eastAsia="zh-CN"/>
        </w:rPr>
        <w:t>ure</w:t>
      </w:r>
      <w:r w:rsidRPr="00651411">
        <w:rPr>
          <w:rFonts w:ascii="Book Antiqua" w:hAnsi="Book Antiqua" w:cs="Arial"/>
          <w:b/>
          <w:szCs w:val="24"/>
        </w:rPr>
        <w:t xml:space="preserve"> 1</w:t>
      </w:r>
      <w:r w:rsidR="00192455" w:rsidRPr="00651411">
        <w:rPr>
          <w:rFonts w:ascii="Book Antiqua" w:hAnsi="Book Antiqua" w:cs="Arial"/>
          <w:b/>
          <w:szCs w:val="24"/>
        </w:rPr>
        <w:t xml:space="preserve"> Abdominal computed tomography</w:t>
      </w:r>
      <w:r w:rsidR="00AD0E22" w:rsidRPr="00651411">
        <w:rPr>
          <w:rFonts w:ascii="Book Antiqua" w:hAnsi="Book Antiqua" w:cs="Arial"/>
          <w:b/>
          <w:szCs w:val="24"/>
        </w:rPr>
        <w:t xml:space="preserve"> and </w:t>
      </w:r>
      <w:r w:rsidR="00AD0E22" w:rsidRPr="00651411">
        <w:rPr>
          <w:rFonts w:ascii="Book Antiqua" w:hAnsi="Book Antiqua" w:cs="Arial"/>
          <w:b/>
          <w:szCs w:val="24"/>
          <w:vertAlign w:val="superscript"/>
        </w:rPr>
        <w:t>18</w:t>
      </w:r>
      <w:r w:rsidR="00AD0E22" w:rsidRPr="00651411">
        <w:rPr>
          <w:rFonts w:ascii="Book Antiqua" w:hAnsi="Book Antiqua" w:cs="Arial"/>
          <w:b/>
          <w:szCs w:val="24"/>
        </w:rPr>
        <w:t>fluorodeoxygluco</w:t>
      </w:r>
      <w:r w:rsidR="00192455" w:rsidRPr="00651411">
        <w:rPr>
          <w:rFonts w:ascii="Book Antiqua" w:hAnsi="Book Antiqua" w:cs="Arial"/>
          <w:b/>
          <w:szCs w:val="24"/>
        </w:rPr>
        <w:t>se-positron emission tomography</w:t>
      </w:r>
      <w:r w:rsidR="00AD0E22" w:rsidRPr="00651411">
        <w:rPr>
          <w:rFonts w:ascii="Book Antiqua" w:hAnsi="Book Antiqua" w:cs="Arial"/>
          <w:b/>
          <w:szCs w:val="24"/>
        </w:rPr>
        <w:t xml:space="preserve"> revealed</w:t>
      </w:r>
      <w:r w:rsidR="00192455" w:rsidRPr="00651411">
        <w:rPr>
          <w:rFonts w:ascii="Book Antiqua" w:hAnsi="Book Antiqua" w:cs="Arial"/>
          <w:b/>
          <w:szCs w:val="24"/>
        </w:rPr>
        <w:t xml:space="preserve"> intra-abdominal desmoid tumors</w:t>
      </w:r>
      <w:r w:rsidR="00AD0E22" w:rsidRPr="00651411">
        <w:rPr>
          <w:rFonts w:ascii="Book Antiqua" w:hAnsi="Book Antiqua" w:cs="Arial"/>
          <w:b/>
          <w:szCs w:val="24"/>
        </w:rPr>
        <w:t xml:space="preserve"> in patients with gastrointestinal stromal tumors, showing well-defined ovoid shaped masses with delayed or mild enhancement on </w:t>
      </w:r>
      <w:r w:rsidR="00192455" w:rsidRPr="00651411">
        <w:rPr>
          <w:rFonts w:ascii="Book Antiqua" w:hAnsi="Book Antiqua" w:cs="Arial"/>
          <w:b/>
          <w:szCs w:val="24"/>
        </w:rPr>
        <w:t>computed tomography</w:t>
      </w:r>
      <w:r w:rsidR="00AD0E22" w:rsidRPr="00651411">
        <w:rPr>
          <w:rFonts w:ascii="Book Antiqua" w:hAnsi="Book Antiqua" w:cs="Arial"/>
          <w:b/>
          <w:szCs w:val="24"/>
        </w:rPr>
        <w:t xml:space="preserve"> and mild or absence of hypermetabolic activity on </w:t>
      </w:r>
      <w:r w:rsidR="00192455" w:rsidRPr="00651411">
        <w:rPr>
          <w:rFonts w:ascii="Book Antiqua" w:hAnsi="Book Antiqua" w:cs="Arial"/>
          <w:b/>
          <w:szCs w:val="24"/>
          <w:vertAlign w:val="superscript"/>
        </w:rPr>
        <w:t>18</w:t>
      </w:r>
      <w:r w:rsidR="00192455" w:rsidRPr="00651411">
        <w:rPr>
          <w:rFonts w:ascii="Book Antiqua" w:hAnsi="Book Antiqua" w:cs="Arial"/>
          <w:b/>
          <w:szCs w:val="24"/>
        </w:rPr>
        <w:t>fluorodeoxyglucose-positron emission tomography</w:t>
      </w:r>
      <w:r w:rsidR="00AD0E22" w:rsidRPr="00651411">
        <w:rPr>
          <w:rFonts w:ascii="Book Antiqua" w:hAnsi="Book Antiqua" w:cs="Arial"/>
          <w:b/>
          <w:szCs w:val="24"/>
        </w:rPr>
        <w:t>.</w:t>
      </w:r>
      <w:r w:rsidR="00AD0E22" w:rsidRPr="00651411">
        <w:rPr>
          <w:rFonts w:ascii="Book Antiqua" w:hAnsi="Book Antiqua" w:cs="Arial"/>
          <w:szCs w:val="24"/>
        </w:rPr>
        <w:t xml:space="preserve"> </w:t>
      </w:r>
      <w:r w:rsidRPr="00651411">
        <w:rPr>
          <w:rFonts w:ascii="Book Antiqua" w:hAnsi="Book Antiqua" w:cs="Arial"/>
          <w:szCs w:val="24"/>
        </w:rPr>
        <w:t>A</w:t>
      </w:r>
      <w:r w:rsidRPr="00651411">
        <w:rPr>
          <w:rFonts w:ascii="Book Antiqua" w:hAnsi="Book Antiqua" w:cs="Arial"/>
          <w:szCs w:val="24"/>
          <w:lang w:eastAsia="zh-CN"/>
        </w:rPr>
        <w:t>:</w:t>
      </w:r>
      <w:r w:rsidRPr="00651411">
        <w:rPr>
          <w:rFonts w:ascii="Book Antiqua" w:hAnsi="Book Antiqua" w:cs="Arial"/>
          <w:szCs w:val="24"/>
        </w:rPr>
        <w:t xml:space="preserve"> Patient 7</w:t>
      </w:r>
      <w:r w:rsidRPr="00651411">
        <w:rPr>
          <w:rFonts w:ascii="Book Antiqua" w:hAnsi="Book Antiqua" w:cs="Arial"/>
          <w:szCs w:val="24"/>
          <w:lang w:eastAsia="zh-CN"/>
        </w:rPr>
        <w:t>:</w:t>
      </w:r>
      <w:r w:rsidR="00AD0E22" w:rsidRPr="00651411">
        <w:rPr>
          <w:rFonts w:ascii="Book Antiqua" w:hAnsi="Book Antiqua" w:cs="Arial"/>
          <w:szCs w:val="24"/>
        </w:rPr>
        <w:t xml:space="preserve"> A 40-year-old female patient presented with small bowel </w:t>
      </w:r>
      <w:r w:rsidRPr="00651411">
        <w:rPr>
          <w:rFonts w:ascii="Book Antiqua" w:hAnsi="Book Antiqua" w:cs="Arial"/>
          <w:szCs w:val="24"/>
        </w:rPr>
        <w:t xml:space="preserve">gastrointestinal stromal tumors </w:t>
      </w:r>
      <w:r w:rsidRPr="00651411">
        <w:rPr>
          <w:rFonts w:ascii="Book Antiqua" w:hAnsi="Book Antiqua" w:cs="Arial"/>
          <w:szCs w:val="24"/>
          <w:lang w:eastAsia="zh-CN"/>
        </w:rPr>
        <w:t>(</w:t>
      </w:r>
      <w:r w:rsidR="00AD0E22" w:rsidRPr="00651411">
        <w:rPr>
          <w:rFonts w:ascii="Book Antiqua" w:hAnsi="Book Antiqua" w:cs="Arial"/>
          <w:szCs w:val="24"/>
        </w:rPr>
        <w:t>GIST</w:t>
      </w:r>
      <w:r w:rsidRPr="00651411">
        <w:rPr>
          <w:rFonts w:ascii="Book Antiqua" w:hAnsi="Book Antiqua" w:cs="Arial"/>
          <w:szCs w:val="24"/>
          <w:lang w:eastAsia="zh-CN"/>
        </w:rPr>
        <w:t>)</w:t>
      </w:r>
      <w:r w:rsidR="00AD0E22" w:rsidRPr="00651411">
        <w:rPr>
          <w:rFonts w:ascii="Book Antiqua" w:hAnsi="Book Antiqua" w:cs="Arial"/>
          <w:szCs w:val="24"/>
        </w:rPr>
        <w:t xml:space="preserve"> with metastasis in the peritoneum, liver, and ovary. Pelvic lobulated masses with heterogeneous enhancement were observed</w:t>
      </w:r>
      <w:r w:rsidR="00AD0E22" w:rsidRPr="00651411" w:rsidDel="00A85467">
        <w:rPr>
          <w:rFonts w:ascii="Book Antiqua" w:hAnsi="Book Antiqua" w:cs="Arial"/>
          <w:szCs w:val="24"/>
        </w:rPr>
        <w:t xml:space="preserve"> </w:t>
      </w:r>
      <w:r w:rsidR="00AD0E22" w:rsidRPr="00651411">
        <w:rPr>
          <w:rFonts w:ascii="Book Antiqua" w:hAnsi="Book Antiqua" w:cs="Arial"/>
          <w:szCs w:val="24"/>
        </w:rPr>
        <w:t xml:space="preserve">on </w:t>
      </w:r>
      <w:r w:rsidRPr="00651411">
        <w:rPr>
          <w:rFonts w:ascii="Book Antiqua" w:hAnsi="Book Antiqua" w:cs="Arial"/>
          <w:szCs w:val="24"/>
        </w:rPr>
        <w:t>computed tomography</w:t>
      </w:r>
      <w:r w:rsidRPr="00651411">
        <w:rPr>
          <w:rFonts w:ascii="Book Antiqua" w:hAnsi="Book Antiqua" w:cs="Arial"/>
          <w:szCs w:val="24"/>
          <w:lang w:eastAsia="zh-CN"/>
        </w:rPr>
        <w:t>;</w:t>
      </w:r>
      <w:r w:rsidR="00AD0E22" w:rsidRPr="00651411">
        <w:rPr>
          <w:rFonts w:ascii="Book Antiqua" w:hAnsi="Book Antiqua" w:cs="Arial"/>
          <w:szCs w:val="24"/>
        </w:rPr>
        <w:t xml:space="preserve"> </w:t>
      </w:r>
      <w:r w:rsidRPr="00651411">
        <w:rPr>
          <w:rFonts w:ascii="Book Antiqua" w:hAnsi="Book Antiqua" w:cs="Arial"/>
          <w:szCs w:val="24"/>
        </w:rPr>
        <w:t>B</w:t>
      </w:r>
      <w:r w:rsidRPr="00651411">
        <w:rPr>
          <w:rFonts w:ascii="Book Antiqua" w:hAnsi="Book Antiqua" w:cs="Arial"/>
          <w:szCs w:val="24"/>
          <w:lang w:eastAsia="zh-CN"/>
        </w:rPr>
        <w:t>:</w:t>
      </w:r>
      <w:r w:rsidR="00AD0E22" w:rsidRPr="00651411">
        <w:rPr>
          <w:rFonts w:ascii="Book Antiqua" w:hAnsi="Book Antiqua" w:cs="Arial"/>
          <w:szCs w:val="24"/>
        </w:rPr>
        <w:t xml:space="preserve"> Initial GIST lesions showed hypermetabolic activity on </w:t>
      </w:r>
      <w:r w:rsidRPr="00651411">
        <w:rPr>
          <w:rFonts w:ascii="Book Antiqua" w:hAnsi="Book Antiqua" w:cs="Arial"/>
          <w:szCs w:val="24"/>
          <w:vertAlign w:val="superscript"/>
        </w:rPr>
        <w:t>18</w:t>
      </w:r>
      <w:r w:rsidRPr="00651411">
        <w:rPr>
          <w:rFonts w:ascii="Book Antiqua" w:hAnsi="Book Antiqua" w:cs="Arial"/>
          <w:szCs w:val="24"/>
        </w:rPr>
        <w:t>fluorodeoxyglucose-positron emission tomography</w:t>
      </w:r>
      <w:r w:rsidRPr="00651411">
        <w:rPr>
          <w:rFonts w:ascii="Book Antiqua" w:hAnsi="Book Antiqua" w:cs="Arial"/>
          <w:szCs w:val="24"/>
          <w:vertAlign w:val="superscript"/>
        </w:rPr>
        <w:t xml:space="preserve"> </w:t>
      </w:r>
      <w:r w:rsidRPr="00651411">
        <w:rPr>
          <w:rFonts w:ascii="Book Antiqua" w:hAnsi="Book Antiqua" w:cs="Arial"/>
          <w:szCs w:val="24"/>
          <w:lang w:eastAsia="zh-CN"/>
        </w:rPr>
        <w:t>(</w:t>
      </w:r>
      <w:r w:rsidR="00AD0E22" w:rsidRPr="00651411">
        <w:rPr>
          <w:rFonts w:ascii="Book Antiqua" w:hAnsi="Book Antiqua" w:cs="Arial"/>
          <w:szCs w:val="24"/>
          <w:vertAlign w:val="superscript"/>
        </w:rPr>
        <w:t>18</w:t>
      </w:r>
      <w:r w:rsidR="00AD0E22" w:rsidRPr="00651411">
        <w:rPr>
          <w:rFonts w:ascii="Book Antiqua" w:hAnsi="Book Antiqua" w:cs="Arial"/>
          <w:szCs w:val="24"/>
        </w:rPr>
        <w:t>FDG-PET</w:t>
      </w:r>
      <w:r w:rsidRPr="00651411">
        <w:rPr>
          <w:rFonts w:ascii="Book Antiqua" w:hAnsi="Book Antiqua" w:cs="Arial"/>
          <w:szCs w:val="24"/>
          <w:lang w:eastAsia="zh-CN"/>
        </w:rPr>
        <w:t>);</w:t>
      </w:r>
      <w:r w:rsidR="00AD0E22" w:rsidRPr="00651411">
        <w:rPr>
          <w:rFonts w:ascii="Book Antiqua" w:hAnsi="Book Antiqua" w:cs="Arial"/>
          <w:szCs w:val="24"/>
        </w:rPr>
        <w:t xml:space="preserve"> </w:t>
      </w:r>
      <w:r w:rsidRPr="00651411">
        <w:rPr>
          <w:rFonts w:ascii="Book Antiqua" w:hAnsi="Book Antiqua" w:cs="Arial"/>
          <w:szCs w:val="24"/>
        </w:rPr>
        <w:t>C</w:t>
      </w:r>
      <w:r w:rsidRPr="00651411">
        <w:rPr>
          <w:rFonts w:ascii="Book Antiqua" w:hAnsi="Book Antiqua" w:cs="Arial"/>
          <w:szCs w:val="24"/>
          <w:lang w:eastAsia="zh-CN"/>
        </w:rPr>
        <w:t>:</w:t>
      </w:r>
      <w:r w:rsidR="00AD0E22" w:rsidRPr="00651411">
        <w:rPr>
          <w:rFonts w:ascii="Book Antiqua" w:hAnsi="Book Antiqua" w:cs="Arial"/>
          <w:szCs w:val="24"/>
        </w:rPr>
        <w:t xml:space="preserve"> A new single mass occurred in the pel</w:t>
      </w:r>
      <w:r w:rsidRPr="00651411">
        <w:rPr>
          <w:rFonts w:ascii="Book Antiqua" w:hAnsi="Book Antiqua" w:cs="Arial"/>
          <w:szCs w:val="24"/>
        </w:rPr>
        <w:t>vic peritoneum</w:t>
      </w:r>
      <w:r w:rsidRPr="00651411">
        <w:rPr>
          <w:rFonts w:ascii="Book Antiqua" w:hAnsi="Book Antiqua" w:cs="Arial"/>
          <w:szCs w:val="24"/>
          <w:lang w:eastAsia="zh-CN"/>
        </w:rPr>
        <w:t>;</w:t>
      </w:r>
      <w:r w:rsidR="00AD0E22" w:rsidRPr="00651411">
        <w:rPr>
          <w:rFonts w:ascii="Book Antiqua" w:hAnsi="Book Antiqua" w:cs="Arial"/>
          <w:szCs w:val="24"/>
        </w:rPr>
        <w:t xml:space="preserve"> </w:t>
      </w:r>
      <w:r w:rsidRPr="00651411">
        <w:rPr>
          <w:rFonts w:ascii="Book Antiqua" w:hAnsi="Book Antiqua" w:cs="Arial"/>
          <w:szCs w:val="24"/>
        </w:rPr>
        <w:t>D</w:t>
      </w:r>
      <w:r w:rsidRPr="00651411">
        <w:rPr>
          <w:rFonts w:ascii="Book Antiqua" w:hAnsi="Book Antiqua" w:cs="Arial"/>
          <w:szCs w:val="24"/>
          <w:lang w:eastAsia="zh-CN"/>
        </w:rPr>
        <w:t>:</w:t>
      </w:r>
      <w:r w:rsidR="00AD0E22" w:rsidRPr="00651411">
        <w:rPr>
          <w:rFonts w:ascii="Book Antiqua" w:hAnsi="Book Antiqua" w:cs="Arial"/>
          <w:szCs w:val="24"/>
        </w:rPr>
        <w:t xml:space="preserve"> The </w:t>
      </w:r>
      <w:r w:rsidRPr="00651411">
        <w:rPr>
          <w:rFonts w:ascii="Book Antiqua" w:hAnsi="Book Antiqua" w:cs="Arial"/>
          <w:szCs w:val="24"/>
        </w:rPr>
        <w:t>maximum standardized uptake values</w:t>
      </w:r>
      <w:r w:rsidR="00192455" w:rsidRPr="00651411">
        <w:rPr>
          <w:rFonts w:ascii="Book Antiqua" w:hAnsi="Book Antiqua" w:cs="Arial"/>
          <w:szCs w:val="24"/>
        </w:rPr>
        <w:t xml:space="preserve"> was 2.7 as shown on </w:t>
      </w:r>
      <w:r w:rsidR="00192455" w:rsidRPr="00651411">
        <w:rPr>
          <w:rFonts w:ascii="Book Antiqua" w:hAnsi="Book Antiqua" w:cs="Arial"/>
          <w:szCs w:val="24"/>
          <w:vertAlign w:val="superscript"/>
        </w:rPr>
        <w:t>18</w:t>
      </w:r>
      <w:r w:rsidR="00192455" w:rsidRPr="00651411">
        <w:rPr>
          <w:rFonts w:ascii="Book Antiqua" w:hAnsi="Book Antiqua" w:cs="Arial"/>
          <w:szCs w:val="24"/>
        </w:rPr>
        <w:t>FDG-PET</w:t>
      </w:r>
      <w:r w:rsidR="00192455" w:rsidRPr="00651411">
        <w:rPr>
          <w:rFonts w:ascii="Book Antiqua" w:hAnsi="Book Antiqua" w:cs="Arial"/>
          <w:szCs w:val="24"/>
          <w:lang w:eastAsia="zh-CN"/>
        </w:rPr>
        <w:t>;</w:t>
      </w:r>
      <w:r w:rsidR="00AD0E22" w:rsidRPr="00651411">
        <w:rPr>
          <w:rFonts w:ascii="Book Antiqua" w:hAnsi="Book Antiqua" w:cs="Arial"/>
          <w:szCs w:val="24"/>
        </w:rPr>
        <w:t xml:space="preserve"> </w:t>
      </w:r>
      <w:r w:rsidR="00192455" w:rsidRPr="00651411">
        <w:rPr>
          <w:rFonts w:ascii="Book Antiqua" w:hAnsi="Book Antiqua" w:cs="Arial"/>
          <w:szCs w:val="24"/>
        </w:rPr>
        <w:t>E</w:t>
      </w:r>
      <w:r w:rsidR="00192455" w:rsidRPr="00651411">
        <w:rPr>
          <w:rFonts w:ascii="Book Antiqua" w:hAnsi="Book Antiqua" w:cs="Arial"/>
          <w:szCs w:val="24"/>
          <w:lang w:eastAsia="zh-CN"/>
        </w:rPr>
        <w:t>:</w:t>
      </w:r>
      <w:r w:rsidR="00AD0E22" w:rsidRPr="00651411">
        <w:rPr>
          <w:rFonts w:ascii="Book Antiqua" w:hAnsi="Book Antiqua" w:cs="Arial"/>
          <w:szCs w:val="24"/>
        </w:rPr>
        <w:t xml:space="preserve"> The dose of imatinib was escalated to 800 mg/day and the size of </w:t>
      </w:r>
      <w:r w:rsidR="00192455" w:rsidRPr="00651411">
        <w:rPr>
          <w:rFonts w:ascii="Book Antiqua" w:hAnsi="Book Antiqua" w:cs="Arial"/>
          <w:szCs w:val="24"/>
        </w:rPr>
        <w:t>desmoid tumors</w:t>
      </w:r>
      <w:r w:rsidR="00AD0E22" w:rsidRPr="00651411">
        <w:rPr>
          <w:rFonts w:ascii="Book Antiqua" w:hAnsi="Book Antiqua" w:cs="Arial"/>
          <w:szCs w:val="24"/>
        </w:rPr>
        <w:t xml:space="preserve"> was stable for approximately 1.3 years.</w:t>
      </w:r>
      <w:r w:rsidR="00192455" w:rsidRPr="00651411">
        <w:rPr>
          <w:rFonts w:ascii="Book Antiqua" w:hAnsi="Book Antiqua" w:cs="Arial"/>
          <w:szCs w:val="24"/>
          <w:lang w:eastAsia="zh-CN"/>
        </w:rPr>
        <w:t xml:space="preserve"> </w:t>
      </w:r>
      <w:r w:rsidR="00192455" w:rsidRPr="00651411">
        <w:rPr>
          <w:rFonts w:ascii="Book Antiqua" w:hAnsi="Book Antiqua" w:cs="Arial"/>
          <w:szCs w:val="24"/>
          <w:vertAlign w:val="superscript"/>
        </w:rPr>
        <w:t>18</w:t>
      </w:r>
      <w:r w:rsidR="00192455" w:rsidRPr="00651411">
        <w:rPr>
          <w:rFonts w:ascii="Book Antiqua" w:hAnsi="Book Antiqua" w:cs="Arial"/>
          <w:szCs w:val="24"/>
        </w:rPr>
        <w:t>FDG-PET</w:t>
      </w:r>
      <w:r w:rsidR="00192455" w:rsidRPr="00651411">
        <w:rPr>
          <w:rFonts w:ascii="Book Antiqua" w:hAnsi="Book Antiqua" w:cs="Arial"/>
          <w:szCs w:val="24"/>
          <w:lang w:eastAsia="zh-CN"/>
        </w:rPr>
        <w:t xml:space="preserve">: </w:t>
      </w:r>
      <w:r w:rsidR="00192455" w:rsidRPr="00651411">
        <w:rPr>
          <w:rFonts w:ascii="Book Antiqua" w:hAnsi="Book Antiqua" w:cs="Arial"/>
          <w:szCs w:val="24"/>
          <w:vertAlign w:val="superscript"/>
        </w:rPr>
        <w:t>18</w:t>
      </w:r>
      <w:r w:rsidR="00192455" w:rsidRPr="00651411">
        <w:rPr>
          <w:rFonts w:ascii="Book Antiqua" w:hAnsi="Book Antiqua" w:cs="Arial"/>
          <w:szCs w:val="24"/>
        </w:rPr>
        <w:t>Fluorodeoxyglucose-positron emission tomography</w:t>
      </w:r>
      <w:r w:rsidR="00192455" w:rsidRPr="00651411">
        <w:rPr>
          <w:rFonts w:ascii="Book Antiqua" w:hAnsi="Book Antiqua" w:cs="Arial"/>
          <w:szCs w:val="24"/>
          <w:lang w:eastAsia="zh-CN"/>
        </w:rPr>
        <w:t xml:space="preserve">; </w:t>
      </w:r>
      <w:r w:rsidR="00192455" w:rsidRPr="00651411">
        <w:rPr>
          <w:rFonts w:ascii="Book Antiqua" w:hAnsi="Book Antiqua" w:cs="Arial"/>
          <w:szCs w:val="24"/>
        </w:rPr>
        <w:t>GIST</w:t>
      </w:r>
      <w:r w:rsidR="00192455" w:rsidRPr="00651411">
        <w:rPr>
          <w:rFonts w:ascii="Book Antiqua" w:hAnsi="Book Antiqua" w:cs="Arial"/>
          <w:szCs w:val="24"/>
          <w:lang w:eastAsia="zh-CN"/>
        </w:rPr>
        <w:t xml:space="preserve">: </w:t>
      </w:r>
      <w:r w:rsidR="00192455" w:rsidRPr="00651411">
        <w:rPr>
          <w:rFonts w:ascii="Book Antiqua" w:hAnsi="Book Antiqua" w:cs="Arial"/>
          <w:szCs w:val="24"/>
        </w:rPr>
        <w:t>Gastrointestinal stromal tumors</w:t>
      </w:r>
      <w:r w:rsidR="00192455" w:rsidRPr="00651411">
        <w:rPr>
          <w:rFonts w:ascii="Book Antiqua" w:hAnsi="Book Antiqua" w:cs="Arial"/>
          <w:szCs w:val="24"/>
          <w:lang w:eastAsia="zh-CN"/>
        </w:rPr>
        <w:t>.</w:t>
      </w:r>
    </w:p>
    <w:p w14:paraId="748A06B0" w14:textId="77777777" w:rsidR="00AD0E22" w:rsidRPr="00651411" w:rsidRDefault="00AD0E22"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hAnsi="Book Antiqua" w:cs="Arial"/>
          <w:szCs w:val="24"/>
        </w:rPr>
        <w:br w:type="page"/>
      </w:r>
    </w:p>
    <w:p w14:paraId="658A0B66" w14:textId="7C004853" w:rsidR="00A100B1" w:rsidRPr="00651411" w:rsidRDefault="00A100B1" w:rsidP="005615E2">
      <w:pPr>
        <w:widowControl/>
        <w:tabs>
          <w:tab w:val="left" w:pos="0"/>
        </w:tabs>
        <w:wordWrap/>
        <w:adjustRightInd w:val="0"/>
        <w:snapToGrid w:val="0"/>
        <w:spacing w:line="360" w:lineRule="auto"/>
        <w:contextualSpacing/>
        <w:rPr>
          <w:rFonts w:ascii="Book Antiqua" w:hAnsi="Book Antiqua" w:cs="Arial"/>
          <w:b/>
          <w:szCs w:val="24"/>
        </w:rPr>
      </w:pPr>
      <w:r w:rsidRPr="00651411">
        <w:rPr>
          <w:rFonts w:ascii="Book Antiqua" w:hAnsi="Book Antiqua" w:cs="Arial"/>
          <w:b/>
          <w:noProof/>
          <w:szCs w:val="24"/>
          <w:lang w:eastAsia="zh-CN"/>
        </w:rPr>
        <w:lastRenderedPageBreak/>
        <w:drawing>
          <wp:inline distT="0" distB="0" distL="0" distR="0" wp14:anchorId="31E382C7" wp14:editId="308B5775">
            <wp:extent cx="5041392" cy="3895344"/>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3895344"/>
                    </a:xfrm>
                    <a:prstGeom prst="rect">
                      <a:avLst/>
                    </a:prstGeom>
                  </pic:spPr>
                </pic:pic>
              </a:graphicData>
            </a:graphic>
          </wp:inline>
        </w:drawing>
      </w:r>
    </w:p>
    <w:p w14:paraId="6E2F85D2" w14:textId="34057EFE" w:rsidR="00AD0E22" w:rsidRPr="00651411" w:rsidRDefault="00247006" w:rsidP="005615E2">
      <w:pPr>
        <w:widowControl/>
        <w:tabs>
          <w:tab w:val="left" w:pos="0"/>
        </w:tabs>
        <w:wordWrap/>
        <w:adjustRightInd w:val="0"/>
        <w:snapToGrid w:val="0"/>
        <w:spacing w:line="360" w:lineRule="auto"/>
        <w:contextualSpacing/>
        <w:rPr>
          <w:rFonts w:ascii="Book Antiqua" w:eastAsia="等线" w:hAnsi="Book Antiqua" w:cs="Arial"/>
          <w:szCs w:val="24"/>
          <w:lang w:eastAsia="zh-CN"/>
        </w:rPr>
      </w:pPr>
      <w:r w:rsidRPr="00651411">
        <w:rPr>
          <w:rFonts w:ascii="Book Antiqua" w:hAnsi="Book Antiqua" w:cs="Arial"/>
          <w:b/>
          <w:szCs w:val="24"/>
        </w:rPr>
        <w:t>Fig</w:t>
      </w:r>
      <w:r w:rsidRPr="00651411">
        <w:rPr>
          <w:rFonts w:ascii="Book Antiqua" w:hAnsi="Book Antiqua" w:cs="Arial"/>
          <w:b/>
          <w:szCs w:val="24"/>
          <w:lang w:eastAsia="zh-CN"/>
        </w:rPr>
        <w:t>ure</w:t>
      </w:r>
      <w:r w:rsidRPr="00651411">
        <w:rPr>
          <w:rFonts w:ascii="Book Antiqua" w:hAnsi="Book Antiqua" w:cs="Arial"/>
          <w:b/>
          <w:szCs w:val="24"/>
        </w:rPr>
        <w:t xml:space="preserve"> 2</w:t>
      </w:r>
      <w:r w:rsidR="00AD0E22" w:rsidRPr="00651411">
        <w:rPr>
          <w:rFonts w:ascii="Book Antiqua" w:hAnsi="Book Antiqua" w:cs="Arial"/>
          <w:b/>
          <w:szCs w:val="24"/>
        </w:rPr>
        <w:t xml:space="preserve"> Histological examination of</w:t>
      </w:r>
      <w:r w:rsidRPr="00651411">
        <w:rPr>
          <w:rFonts w:ascii="Book Antiqua" w:hAnsi="Book Antiqua" w:cs="Arial"/>
          <w:b/>
          <w:szCs w:val="24"/>
        </w:rPr>
        <w:t xml:space="preserve"> intra-abdominal desmoid tumors</w:t>
      </w:r>
      <w:r w:rsidR="00AD0E22" w:rsidRPr="00651411">
        <w:rPr>
          <w:rFonts w:ascii="Book Antiqua" w:hAnsi="Book Antiqua" w:cs="Arial"/>
          <w:b/>
          <w:szCs w:val="24"/>
        </w:rPr>
        <w:t xml:space="preserve"> in patients with </w:t>
      </w:r>
      <w:r w:rsidRPr="00651411">
        <w:rPr>
          <w:rFonts w:ascii="Book Antiqua" w:hAnsi="Book Antiqua" w:cs="Arial"/>
          <w:b/>
          <w:szCs w:val="24"/>
        </w:rPr>
        <w:t>gastrointestinal stromal tumors</w:t>
      </w:r>
      <w:r w:rsidR="00AD0E22" w:rsidRPr="00651411">
        <w:rPr>
          <w:rFonts w:ascii="Book Antiqua" w:hAnsi="Book Antiqua" w:cs="Arial"/>
          <w:b/>
          <w:szCs w:val="24"/>
        </w:rPr>
        <w:t xml:space="preserve"> showed low or moderate cellularity with proliferative spindle cells in a fibrotic background and infiltrativ</w:t>
      </w:r>
      <w:r w:rsidRPr="00651411">
        <w:rPr>
          <w:rFonts w:ascii="Book Antiqua" w:hAnsi="Book Antiqua" w:cs="Arial"/>
          <w:b/>
          <w:szCs w:val="24"/>
        </w:rPr>
        <w:t xml:space="preserve">e growth patterns (hematoxylin </w:t>
      </w:r>
      <w:r w:rsidRPr="00651411">
        <w:rPr>
          <w:rFonts w:ascii="Book Antiqua" w:hAnsi="Book Antiqua" w:cs="Arial"/>
          <w:b/>
          <w:szCs w:val="24"/>
          <w:lang w:eastAsia="zh-CN"/>
        </w:rPr>
        <w:t>and</w:t>
      </w:r>
      <w:r w:rsidR="00AD0E22" w:rsidRPr="00651411">
        <w:rPr>
          <w:rFonts w:ascii="Book Antiqua" w:hAnsi="Book Antiqua" w:cs="Arial"/>
          <w:b/>
          <w:szCs w:val="24"/>
        </w:rPr>
        <w:t xml:space="preserve"> eosin, original magnification </w:t>
      </w:r>
      <w:r w:rsidRPr="00651411">
        <w:rPr>
          <w:rFonts w:ascii="Book Antiqua" w:hAnsi="Book Antiqua" w:cs="Arial"/>
          <w:b/>
          <w:szCs w:val="24"/>
        </w:rPr>
        <w:t>×</w:t>
      </w:r>
      <w:r w:rsidR="00AD0E22" w:rsidRPr="00651411">
        <w:rPr>
          <w:rFonts w:ascii="Book Antiqua" w:hAnsi="Book Antiqua" w:cs="Arial"/>
          <w:b/>
          <w:szCs w:val="24"/>
        </w:rPr>
        <w:t xml:space="preserve"> 400).</w:t>
      </w:r>
      <w:r w:rsidR="00AD0E22" w:rsidRPr="00651411">
        <w:rPr>
          <w:rFonts w:ascii="Book Antiqua" w:hAnsi="Book Antiqua" w:cs="Arial"/>
          <w:szCs w:val="24"/>
        </w:rPr>
        <w:t xml:space="preserve"> Tumor cells were negative for</w:t>
      </w:r>
      <w:r w:rsidRPr="00651411">
        <w:rPr>
          <w:rFonts w:ascii="Book Antiqua" w:hAnsi="Book Antiqua" w:cs="Arial"/>
          <w:szCs w:val="24"/>
        </w:rPr>
        <w:t xml:space="preserve"> CD</w:t>
      </w:r>
      <w:r w:rsidR="00AD0E22" w:rsidRPr="00651411">
        <w:rPr>
          <w:rFonts w:ascii="Book Antiqua" w:hAnsi="Book Antiqua" w:cs="Arial"/>
          <w:szCs w:val="24"/>
        </w:rPr>
        <w:t xml:space="preserve">117 and DOG-1, whereas positive for beta-catenin. </w:t>
      </w:r>
      <w:r w:rsidRPr="00651411">
        <w:rPr>
          <w:rFonts w:ascii="Book Antiqua" w:hAnsi="Book Antiqua" w:cs="Arial"/>
          <w:szCs w:val="24"/>
        </w:rPr>
        <w:t>A</w:t>
      </w:r>
      <w:r w:rsidRPr="00651411">
        <w:rPr>
          <w:rFonts w:ascii="Book Antiqua" w:hAnsi="Book Antiqua" w:cs="Arial"/>
          <w:szCs w:val="24"/>
          <w:lang w:eastAsia="zh-CN"/>
        </w:rPr>
        <w:t>:</w:t>
      </w:r>
      <w:r w:rsidRPr="00651411">
        <w:rPr>
          <w:rFonts w:ascii="Book Antiqua" w:hAnsi="Book Antiqua" w:cs="Arial"/>
          <w:szCs w:val="24"/>
        </w:rPr>
        <w:t xml:space="preserve"> Patient 7</w:t>
      </w:r>
      <w:r w:rsidRPr="00651411">
        <w:rPr>
          <w:rFonts w:ascii="Book Antiqua" w:hAnsi="Book Antiqua" w:cs="Arial"/>
          <w:szCs w:val="24"/>
          <w:lang w:eastAsia="zh-CN"/>
        </w:rPr>
        <w:t>:</w:t>
      </w:r>
      <w:r w:rsidR="00AD0E22" w:rsidRPr="00651411">
        <w:rPr>
          <w:rFonts w:ascii="Book Antiqua" w:hAnsi="Book Antiqua" w:cs="Arial"/>
          <w:szCs w:val="24"/>
        </w:rPr>
        <w:t xml:space="preserve"> A 40-year-old female patient presented with small bowel </w:t>
      </w:r>
      <w:r w:rsidRPr="00651411">
        <w:rPr>
          <w:rFonts w:ascii="Book Antiqua" w:hAnsi="Book Antiqua" w:cs="Arial"/>
          <w:szCs w:val="24"/>
        </w:rPr>
        <w:t xml:space="preserve">gastrointestinal stromal tumors </w:t>
      </w:r>
      <w:r w:rsidRPr="00651411">
        <w:rPr>
          <w:rFonts w:ascii="Book Antiqua" w:hAnsi="Book Antiqua" w:cs="Arial"/>
          <w:szCs w:val="24"/>
          <w:lang w:eastAsia="zh-CN"/>
        </w:rPr>
        <w:t>(</w:t>
      </w:r>
      <w:r w:rsidR="00AD0E22" w:rsidRPr="00651411">
        <w:rPr>
          <w:rFonts w:ascii="Book Antiqua" w:hAnsi="Book Antiqua" w:cs="Arial"/>
          <w:szCs w:val="24"/>
        </w:rPr>
        <w:t>GIST</w:t>
      </w:r>
      <w:r w:rsidRPr="00651411">
        <w:rPr>
          <w:rFonts w:ascii="Book Antiqua" w:hAnsi="Book Antiqua" w:cs="Arial"/>
          <w:szCs w:val="24"/>
          <w:lang w:eastAsia="zh-CN"/>
        </w:rPr>
        <w:t>)</w:t>
      </w:r>
      <w:r w:rsidR="00AD0E22" w:rsidRPr="00651411">
        <w:rPr>
          <w:rFonts w:ascii="Book Antiqua" w:hAnsi="Book Antiqua" w:cs="Arial"/>
          <w:szCs w:val="24"/>
        </w:rPr>
        <w:t xml:space="preserve"> with metastasis in the peritoneum, liver, and ovary. She underwent initial debulking surgery. </w:t>
      </w:r>
      <w:r w:rsidRPr="00651411">
        <w:rPr>
          <w:rFonts w:ascii="Book Antiqua" w:hAnsi="Book Antiqua" w:cs="Arial"/>
          <w:szCs w:val="24"/>
        </w:rPr>
        <w:t>GIST cells were positive for CD</w:t>
      </w:r>
      <w:r w:rsidR="00AD0E22" w:rsidRPr="00651411">
        <w:rPr>
          <w:rFonts w:ascii="Book Antiqua" w:hAnsi="Book Antiqua" w:cs="Arial"/>
          <w:szCs w:val="24"/>
        </w:rPr>
        <w:t>1</w:t>
      </w:r>
      <w:r w:rsidRPr="00651411">
        <w:rPr>
          <w:rFonts w:ascii="Book Antiqua" w:hAnsi="Book Antiqua" w:cs="Arial"/>
          <w:szCs w:val="24"/>
        </w:rPr>
        <w:t>17</w:t>
      </w:r>
      <w:r w:rsidRPr="00651411">
        <w:rPr>
          <w:rFonts w:ascii="Book Antiqua" w:hAnsi="Book Antiqua" w:cs="Arial"/>
          <w:szCs w:val="24"/>
          <w:lang w:eastAsia="zh-CN"/>
        </w:rPr>
        <w:t>;</w:t>
      </w:r>
      <w:r w:rsidR="00AD0E22" w:rsidRPr="00651411">
        <w:rPr>
          <w:rFonts w:ascii="Book Antiqua" w:hAnsi="Book Antiqua" w:cs="Arial"/>
          <w:szCs w:val="24"/>
        </w:rPr>
        <w:t xml:space="preserve"> </w:t>
      </w:r>
      <w:r w:rsidRPr="00651411">
        <w:rPr>
          <w:rFonts w:ascii="Book Antiqua" w:hAnsi="Book Antiqua" w:cs="Arial"/>
          <w:szCs w:val="24"/>
        </w:rPr>
        <w:t>B</w:t>
      </w:r>
      <w:r w:rsidRPr="00651411">
        <w:rPr>
          <w:rFonts w:ascii="Book Antiqua" w:hAnsi="Book Antiqua" w:cs="Arial"/>
          <w:szCs w:val="24"/>
          <w:lang w:eastAsia="zh-CN"/>
        </w:rPr>
        <w:t>:</w:t>
      </w:r>
      <w:r w:rsidR="00AD0E22" w:rsidRPr="00651411">
        <w:rPr>
          <w:rFonts w:ascii="Book Antiqua" w:hAnsi="Book Antiqua" w:cs="Arial"/>
          <w:szCs w:val="24"/>
        </w:rPr>
        <w:t xml:space="preserve"> </w:t>
      </w:r>
      <w:r w:rsidRPr="00651411">
        <w:rPr>
          <w:rFonts w:ascii="Book Antiqua" w:hAnsi="Book Antiqua" w:cs="Arial"/>
          <w:szCs w:val="24"/>
        </w:rPr>
        <w:t xml:space="preserve">Desmoid tumor </w:t>
      </w:r>
      <w:r w:rsidRPr="00651411">
        <w:rPr>
          <w:rFonts w:ascii="Book Antiqua" w:hAnsi="Book Antiqua" w:cs="Arial"/>
          <w:szCs w:val="24"/>
          <w:lang w:eastAsia="zh-CN"/>
        </w:rPr>
        <w:t>(</w:t>
      </w:r>
      <w:r w:rsidR="00AD0E22" w:rsidRPr="00651411">
        <w:rPr>
          <w:rFonts w:ascii="Book Antiqua" w:hAnsi="Book Antiqua" w:cs="Arial"/>
          <w:szCs w:val="24"/>
        </w:rPr>
        <w:t>DT</w:t>
      </w:r>
      <w:r w:rsidRPr="00651411">
        <w:rPr>
          <w:rFonts w:ascii="Book Antiqua" w:hAnsi="Book Antiqua" w:cs="Arial"/>
          <w:szCs w:val="24"/>
          <w:lang w:eastAsia="zh-CN"/>
        </w:rPr>
        <w:t>)</w:t>
      </w:r>
      <w:r w:rsidR="00AD0E22" w:rsidRPr="00651411">
        <w:rPr>
          <w:rFonts w:ascii="Book Antiqua" w:hAnsi="Book Antiqua" w:cs="Arial"/>
          <w:szCs w:val="24"/>
        </w:rPr>
        <w:t xml:space="preserve"> in the pelvic peritoneum showed low cellularity with collagen</w:t>
      </w:r>
      <w:r w:rsidRPr="00651411">
        <w:rPr>
          <w:rFonts w:ascii="Book Antiqua" w:hAnsi="Book Antiqua" w:cs="Arial"/>
          <w:szCs w:val="24"/>
        </w:rPr>
        <w:t xml:space="preserve"> fibers and was negative for CD117</w:t>
      </w:r>
      <w:r w:rsidRPr="00651411">
        <w:rPr>
          <w:rFonts w:ascii="Book Antiqua" w:hAnsi="Book Antiqua" w:cs="Arial"/>
          <w:szCs w:val="24"/>
          <w:lang w:eastAsia="zh-CN"/>
        </w:rPr>
        <w:t>;</w:t>
      </w:r>
      <w:r w:rsidR="00AD0E22" w:rsidRPr="00651411">
        <w:rPr>
          <w:rFonts w:ascii="Book Antiqua" w:hAnsi="Book Antiqua" w:cs="Arial"/>
          <w:szCs w:val="24"/>
        </w:rPr>
        <w:t xml:space="preserve"> </w:t>
      </w:r>
      <w:r w:rsidRPr="00651411">
        <w:rPr>
          <w:rFonts w:ascii="Book Antiqua" w:hAnsi="Book Antiqua" w:cs="Arial"/>
          <w:szCs w:val="24"/>
        </w:rPr>
        <w:t>C</w:t>
      </w:r>
      <w:r w:rsidRPr="00651411">
        <w:rPr>
          <w:rFonts w:ascii="Book Antiqua" w:hAnsi="Book Antiqua" w:cs="Arial"/>
          <w:szCs w:val="24"/>
          <w:lang w:eastAsia="zh-CN"/>
        </w:rPr>
        <w:t>:</w:t>
      </w:r>
      <w:r w:rsidR="00AD0E22" w:rsidRPr="00651411">
        <w:rPr>
          <w:rFonts w:ascii="Book Antiqua" w:hAnsi="Book Antiqua" w:cs="Arial"/>
          <w:szCs w:val="24"/>
        </w:rPr>
        <w:t xml:space="preserve"> D</w:t>
      </w:r>
      <w:r w:rsidRPr="00651411">
        <w:rPr>
          <w:rFonts w:ascii="Book Antiqua" w:hAnsi="Book Antiqua" w:cs="Arial"/>
          <w:szCs w:val="24"/>
        </w:rPr>
        <w:t>T was positive for beta-catenin</w:t>
      </w:r>
      <w:r w:rsidRPr="00651411">
        <w:rPr>
          <w:rFonts w:ascii="Book Antiqua" w:hAnsi="Book Antiqua" w:cs="Arial"/>
          <w:szCs w:val="24"/>
          <w:lang w:eastAsia="zh-CN"/>
        </w:rPr>
        <w:t>;</w:t>
      </w:r>
      <w:r w:rsidR="00AD0E22" w:rsidRPr="00651411">
        <w:rPr>
          <w:rFonts w:ascii="Book Antiqua" w:hAnsi="Book Antiqua" w:cs="Arial"/>
          <w:szCs w:val="24"/>
        </w:rPr>
        <w:t xml:space="preserve"> </w:t>
      </w:r>
      <w:r w:rsidRPr="00651411">
        <w:rPr>
          <w:rFonts w:ascii="Book Antiqua" w:hAnsi="Book Antiqua" w:cs="Arial"/>
          <w:szCs w:val="24"/>
        </w:rPr>
        <w:t>D</w:t>
      </w:r>
      <w:r w:rsidRPr="00651411">
        <w:rPr>
          <w:rFonts w:ascii="Book Antiqua" w:hAnsi="Book Antiqua" w:cs="Arial"/>
          <w:szCs w:val="24"/>
          <w:lang w:eastAsia="zh-CN"/>
        </w:rPr>
        <w:t>:</w:t>
      </w:r>
      <w:r w:rsidR="00AD0E22" w:rsidRPr="00651411">
        <w:rPr>
          <w:rFonts w:ascii="Book Antiqua" w:hAnsi="Book Antiqua" w:cs="Arial"/>
          <w:szCs w:val="24"/>
        </w:rPr>
        <w:t xml:space="preserve"> DT was negative for DOG-1.</w:t>
      </w:r>
      <w:r w:rsidRPr="00651411">
        <w:rPr>
          <w:rFonts w:ascii="Book Antiqua" w:hAnsi="Book Antiqua" w:cs="Arial"/>
          <w:szCs w:val="24"/>
          <w:lang w:eastAsia="zh-CN"/>
        </w:rPr>
        <w:t xml:space="preserve"> </w:t>
      </w:r>
      <w:r w:rsidRPr="00651411">
        <w:rPr>
          <w:rFonts w:ascii="Book Antiqua" w:hAnsi="Book Antiqua" w:cs="Arial"/>
          <w:szCs w:val="24"/>
        </w:rPr>
        <w:t>GIST</w:t>
      </w:r>
      <w:r w:rsidRPr="00651411">
        <w:rPr>
          <w:rFonts w:ascii="Book Antiqua" w:hAnsi="Book Antiqua" w:cs="Arial"/>
          <w:szCs w:val="24"/>
          <w:lang w:eastAsia="zh-CN"/>
        </w:rPr>
        <w:t xml:space="preserve">: </w:t>
      </w:r>
      <w:r w:rsidRPr="00651411">
        <w:rPr>
          <w:rFonts w:ascii="Book Antiqua" w:hAnsi="Book Antiqua" w:cs="Arial"/>
          <w:szCs w:val="24"/>
        </w:rPr>
        <w:t>Gastrointestinal stromal tumors</w:t>
      </w:r>
      <w:r w:rsidRPr="00651411">
        <w:rPr>
          <w:rFonts w:ascii="Book Antiqua" w:hAnsi="Book Antiqua" w:cs="Arial"/>
          <w:szCs w:val="24"/>
          <w:lang w:eastAsia="zh-CN"/>
        </w:rPr>
        <w:t xml:space="preserve">; </w:t>
      </w:r>
      <w:r w:rsidRPr="00651411">
        <w:rPr>
          <w:rFonts w:ascii="Book Antiqua" w:hAnsi="Book Antiqua" w:cs="Arial"/>
          <w:szCs w:val="24"/>
        </w:rPr>
        <w:t>DT</w:t>
      </w:r>
      <w:r w:rsidRPr="00651411">
        <w:rPr>
          <w:rFonts w:ascii="Book Antiqua" w:hAnsi="Book Antiqua" w:cs="Arial"/>
          <w:szCs w:val="24"/>
          <w:lang w:eastAsia="zh-CN"/>
        </w:rPr>
        <w:t xml:space="preserve">: </w:t>
      </w:r>
      <w:r w:rsidRPr="00651411">
        <w:rPr>
          <w:rFonts w:ascii="Book Antiqua" w:hAnsi="Book Antiqua" w:cs="Arial"/>
          <w:szCs w:val="24"/>
        </w:rPr>
        <w:t>Desmoid tumor</w:t>
      </w:r>
      <w:r w:rsidRPr="00651411">
        <w:rPr>
          <w:rFonts w:ascii="Book Antiqua" w:hAnsi="Book Antiqua" w:cs="Arial"/>
          <w:szCs w:val="24"/>
          <w:lang w:eastAsia="zh-CN"/>
        </w:rPr>
        <w:t>.</w:t>
      </w:r>
    </w:p>
    <w:p w14:paraId="48D94ECA" w14:textId="77777777" w:rsidR="00247006" w:rsidRPr="00651411" w:rsidRDefault="00247006" w:rsidP="00247006">
      <w:pPr>
        <w:widowControl/>
        <w:tabs>
          <w:tab w:val="left" w:pos="640"/>
        </w:tabs>
        <w:wordWrap/>
        <w:adjustRightInd w:val="0"/>
        <w:snapToGrid w:val="0"/>
        <w:spacing w:line="360" w:lineRule="auto"/>
        <w:contextualSpacing/>
        <w:rPr>
          <w:rFonts w:ascii="Book Antiqua" w:eastAsia="等线" w:hAnsi="Book Antiqua" w:cs="Arial"/>
          <w:szCs w:val="24"/>
          <w:lang w:eastAsia="zh-CN"/>
        </w:rPr>
      </w:pPr>
    </w:p>
    <w:p w14:paraId="0BD0D4FB" w14:textId="77777777" w:rsidR="00247006" w:rsidRPr="00651411" w:rsidRDefault="00247006" w:rsidP="00247006">
      <w:pPr>
        <w:widowControl/>
        <w:tabs>
          <w:tab w:val="left" w:pos="640"/>
        </w:tabs>
        <w:wordWrap/>
        <w:adjustRightInd w:val="0"/>
        <w:snapToGrid w:val="0"/>
        <w:spacing w:line="360" w:lineRule="auto"/>
        <w:contextualSpacing/>
        <w:rPr>
          <w:rFonts w:ascii="Book Antiqua" w:eastAsia="等线" w:hAnsi="Book Antiqua" w:cs="Arial"/>
          <w:szCs w:val="24"/>
          <w:lang w:eastAsia="zh-CN"/>
        </w:rPr>
        <w:sectPr w:rsidR="00247006" w:rsidRPr="00651411" w:rsidSect="005615E2">
          <w:footerReference w:type="default" r:id="rId13"/>
          <w:pgSz w:w="11900" w:h="16840"/>
          <w:pgMar w:top="1440" w:right="1800" w:bottom="1440" w:left="1800" w:header="851" w:footer="992" w:gutter="0"/>
          <w:cols w:space="425"/>
          <w:docGrid w:linePitch="400"/>
        </w:sectPr>
      </w:pPr>
    </w:p>
    <w:p w14:paraId="7E07D4C0" w14:textId="45A9BCAE" w:rsidR="00426138" w:rsidRPr="00651411" w:rsidRDefault="00D620CE" w:rsidP="005615E2">
      <w:pPr>
        <w:widowControl/>
        <w:tabs>
          <w:tab w:val="left" w:pos="640"/>
        </w:tabs>
        <w:wordWrap/>
        <w:adjustRightInd w:val="0"/>
        <w:snapToGrid w:val="0"/>
        <w:spacing w:line="360" w:lineRule="auto"/>
        <w:contextualSpacing/>
        <w:rPr>
          <w:rFonts w:ascii="Book Antiqua" w:hAnsi="Book Antiqua" w:cs="Arial"/>
          <w:b/>
          <w:szCs w:val="24"/>
        </w:rPr>
      </w:pPr>
      <w:r w:rsidRPr="00651411">
        <w:rPr>
          <w:rFonts w:ascii="Book Antiqua" w:hAnsi="Book Antiqua" w:cs="Arial"/>
          <w:b/>
          <w:szCs w:val="24"/>
        </w:rPr>
        <w:lastRenderedPageBreak/>
        <w:t>Table 1</w:t>
      </w:r>
      <w:r w:rsidR="00426138" w:rsidRPr="00651411">
        <w:rPr>
          <w:rFonts w:ascii="Book Antiqua" w:hAnsi="Book Antiqua" w:cs="Arial"/>
          <w:b/>
          <w:szCs w:val="24"/>
        </w:rPr>
        <w:t xml:space="preserve"> Summary of the clinical features of eight patients with intra-abdominal </w:t>
      </w:r>
      <w:r w:rsidR="004951CF" w:rsidRPr="00651411">
        <w:rPr>
          <w:rFonts w:ascii="Book Antiqua" w:hAnsi="Book Antiqua" w:cs="Arial"/>
          <w:b/>
          <w:szCs w:val="24"/>
        </w:rPr>
        <w:t>desmoid tumor</w:t>
      </w:r>
      <w:r w:rsidR="002C557E" w:rsidRPr="00651411">
        <w:rPr>
          <w:rFonts w:ascii="Book Antiqua" w:hAnsi="Book Antiqua" w:cs="Arial"/>
          <w:b/>
          <w:szCs w:val="24"/>
        </w:rPr>
        <w:t xml:space="preserve"> </w:t>
      </w:r>
      <w:r w:rsidR="00426138" w:rsidRPr="00651411">
        <w:rPr>
          <w:rFonts w:ascii="Book Antiqua" w:hAnsi="Book Antiqua" w:cs="Arial"/>
          <w:b/>
          <w:szCs w:val="24"/>
        </w:rPr>
        <w:t xml:space="preserve">after </w:t>
      </w:r>
      <w:r w:rsidR="004951CF" w:rsidRPr="00651411">
        <w:rPr>
          <w:rFonts w:ascii="Book Antiqua" w:hAnsi="Book Antiqua" w:cs="Arial"/>
          <w:b/>
          <w:szCs w:val="24"/>
        </w:rPr>
        <w:t>gastrointestinal stromal tumor</w:t>
      </w:r>
    </w:p>
    <w:tbl>
      <w:tblPr>
        <w:tblStyle w:val="a4"/>
        <w:tblW w:w="144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
        <w:gridCol w:w="947"/>
        <w:gridCol w:w="1276"/>
        <w:gridCol w:w="1034"/>
        <w:gridCol w:w="1034"/>
        <w:gridCol w:w="950"/>
        <w:gridCol w:w="1134"/>
        <w:gridCol w:w="1034"/>
        <w:gridCol w:w="1376"/>
        <w:gridCol w:w="1376"/>
        <w:gridCol w:w="1559"/>
        <w:gridCol w:w="1140"/>
        <w:gridCol w:w="1272"/>
      </w:tblGrid>
      <w:tr w:rsidR="00426138" w:rsidRPr="00651411" w14:paraId="24FC5736" w14:textId="77777777" w:rsidTr="00A842F1">
        <w:trPr>
          <w:trHeight w:val="2672"/>
          <w:jc w:val="center"/>
        </w:trPr>
        <w:tc>
          <w:tcPr>
            <w:tcW w:w="322" w:type="dxa"/>
            <w:tcBorders>
              <w:top w:val="single" w:sz="4" w:space="0" w:color="auto"/>
              <w:bottom w:val="single" w:sz="4" w:space="0" w:color="auto"/>
            </w:tcBorders>
            <w:vAlign w:val="center"/>
          </w:tcPr>
          <w:p w14:paraId="0D79D6FE"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p>
        </w:tc>
        <w:tc>
          <w:tcPr>
            <w:tcW w:w="947" w:type="dxa"/>
            <w:tcBorders>
              <w:top w:val="single" w:sz="4" w:space="0" w:color="auto"/>
              <w:bottom w:val="single" w:sz="4" w:space="0" w:color="auto"/>
            </w:tcBorders>
            <w:vAlign w:val="center"/>
          </w:tcPr>
          <w:p w14:paraId="163990E3" w14:textId="22EA0009" w:rsidR="00426138" w:rsidRPr="00651411" w:rsidRDefault="00D620CE" w:rsidP="005615E2">
            <w:pPr>
              <w:widowControl/>
              <w:tabs>
                <w:tab w:val="left" w:pos="640"/>
              </w:tabs>
              <w:wordWrap/>
              <w:adjustRightInd w:val="0"/>
              <w:snapToGrid w:val="0"/>
              <w:spacing w:line="360" w:lineRule="auto"/>
              <w:contextualSpacing/>
              <w:rPr>
                <w:rFonts w:ascii="Book Antiqua" w:hAnsi="Book Antiqua" w:cs="Arial"/>
                <w:b/>
                <w:szCs w:val="24"/>
              </w:rPr>
            </w:pPr>
            <w:r w:rsidRPr="00651411">
              <w:rPr>
                <w:rFonts w:ascii="Book Antiqua" w:eastAsia="Calibri" w:hAnsi="Book Antiqua" w:cs="Arial"/>
                <w:b/>
                <w:bCs/>
                <w:color w:val="000000" w:themeColor="text1"/>
                <w:kern w:val="24"/>
                <w:szCs w:val="24"/>
              </w:rPr>
              <w:t xml:space="preserve">Age in </w:t>
            </w:r>
            <w:proofErr w:type="spellStart"/>
            <w:r w:rsidRPr="00651411">
              <w:rPr>
                <w:rFonts w:ascii="Book Antiqua" w:eastAsia="Calibri" w:hAnsi="Book Antiqua" w:cs="Arial"/>
                <w:b/>
                <w:bCs/>
                <w:color w:val="000000" w:themeColor="text1"/>
                <w:kern w:val="24"/>
                <w:szCs w:val="24"/>
              </w:rPr>
              <w:t>yr</w:t>
            </w:r>
            <w:proofErr w:type="spellEnd"/>
            <w:r w:rsidR="00426138" w:rsidRPr="00651411">
              <w:rPr>
                <w:rFonts w:ascii="Book Antiqua" w:eastAsia="Calibri" w:hAnsi="Book Antiqua" w:cs="Arial"/>
                <w:b/>
                <w:bCs/>
                <w:color w:val="000000" w:themeColor="text1"/>
                <w:kern w:val="24"/>
                <w:szCs w:val="24"/>
              </w:rPr>
              <w:t>/sex</w:t>
            </w:r>
          </w:p>
        </w:tc>
        <w:tc>
          <w:tcPr>
            <w:tcW w:w="1276" w:type="dxa"/>
            <w:tcBorders>
              <w:top w:val="single" w:sz="4" w:space="0" w:color="auto"/>
              <w:bottom w:val="single" w:sz="4" w:space="0" w:color="auto"/>
            </w:tcBorders>
            <w:vAlign w:val="center"/>
          </w:tcPr>
          <w:p w14:paraId="39781A4C"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szCs w:val="24"/>
              </w:rPr>
            </w:pPr>
            <w:r w:rsidRPr="00651411">
              <w:rPr>
                <w:rFonts w:ascii="Book Antiqua" w:eastAsia="Calibri" w:hAnsi="Book Antiqua" w:cs="Arial"/>
                <w:b/>
                <w:bCs/>
                <w:color w:val="000000" w:themeColor="text1"/>
                <w:kern w:val="24"/>
                <w:szCs w:val="24"/>
              </w:rPr>
              <w:t>Location of GIST</w:t>
            </w:r>
          </w:p>
        </w:tc>
        <w:tc>
          <w:tcPr>
            <w:tcW w:w="1034" w:type="dxa"/>
            <w:tcBorders>
              <w:top w:val="single" w:sz="4" w:space="0" w:color="auto"/>
              <w:bottom w:val="single" w:sz="4" w:space="0" w:color="auto"/>
            </w:tcBorders>
            <w:vAlign w:val="center"/>
          </w:tcPr>
          <w:p w14:paraId="4F95BA8A"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bCs/>
                <w:color w:val="000000" w:themeColor="text1"/>
                <w:kern w:val="24"/>
                <w:szCs w:val="24"/>
              </w:rPr>
            </w:pPr>
            <w:r w:rsidRPr="00651411">
              <w:rPr>
                <w:rFonts w:ascii="Book Antiqua" w:hAnsi="Book Antiqua" w:cs="Arial"/>
                <w:b/>
                <w:bCs/>
                <w:color w:val="000000" w:themeColor="text1"/>
                <w:kern w:val="24"/>
                <w:szCs w:val="24"/>
              </w:rPr>
              <w:t xml:space="preserve">Metabolic activity with </w:t>
            </w:r>
            <w:proofErr w:type="spellStart"/>
            <w:r w:rsidRPr="00651411">
              <w:rPr>
                <w:rFonts w:ascii="Book Antiqua" w:eastAsia="Calibri" w:hAnsi="Book Antiqua" w:cs="Arial"/>
                <w:b/>
                <w:bCs/>
                <w:color w:val="000000" w:themeColor="text1"/>
                <w:kern w:val="24"/>
                <w:szCs w:val="24"/>
              </w:rPr>
              <w:t>SUV</w:t>
            </w:r>
            <w:r w:rsidRPr="00651411">
              <w:rPr>
                <w:rFonts w:ascii="Book Antiqua" w:eastAsia="Calibri" w:hAnsi="Book Antiqua" w:cs="Arial"/>
                <w:b/>
                <w:bCs/>
                <w:color w:val="000000" w:themeColor="text1"/>
                <w:kern w:val="24"/>
                <w:szCs w:val="24"/>
                <w:vertAlign w:val="subscript"/>
              </w:rPr>
              <w:t>max</w:t>
            </w:r>
            <w:proofErr w:type="spellEnd"/>
            <w:r w:rsidRPr="00651411">
              <w:rPr>
                <w:rFonts w:ascii="Book Antiqua" w:eastAsia="Calibri" w:hAnsi="Book Antiqua" w:cs="Arial"/>
                <w:b/>
                <w:bCs/>
                <w:color w:val="000000" w:themeColor="text1"/>
                <w:kern w:val="24"/>
                <w:szCs w:val="24"/>
              </w:rPr>
              <w:t xml:space="preserve"> in</w:t>
            </w:r>
            <w:r w:rsidRPr="00651411">
              <w:rPr>
                <w:rFonts w:ascii="Book Antiqua" w:hAnsi="Book Antiqua" w:cs="Arial"/>
                <w:b/>
                <w:bCs/>
                <w:color w:val="000000" w:themeColor="text1"/>
                <w:kern w:val="24"/>
                <w:szCs w:val="24"/>
              </w:rPr>
              <w:t xml:space="preserve"> GIST</w:t>
            </w:r>
          </w:p>
        </w:tc>
        <w:tc>
          <w:tcPr>
            <w:tcW w:w="1034" w:type="dxa"/>
            <w:tcBorders>
              <w:top w:val="single" w:sz="4" w:space="0" w:color="auto"/>
              <w:bottom w:val="single" w:sz="4" w:space="0" w:color="auto"/>
            </w:tcBorders>
            <w:vAlign w:val="center"/>
          </w:tcPr>
          <w:p w14:paraId="3E220D4F"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szCs w:val="24"/>
              </w:rPr>
            </w:pPr>
            <w:r w:rsidRPr="00651411">
              <w:rPr>
                <w:rFonts w:ascii="Book Antiqua" w:eastAsia="Calibri" w:hAnsi="Book Antiqua" w:cs="Arial"/>
                <w:b/>
                <w:bCs/>
                <w:color w:val="000000" w:themeColor="text1"/>
                <w:kern w:val="24"/>
                <w:szCs w:val="24"/>
              </w:rPr>
              <w:t>Primary surgery</w:t>
            </w:r>
          </w:p>
        </w:tc>
        <w:tc>
          <w:tcPr>
            <w:tcW w:w="950" w:type="dxa"/>
            <w:tcBorders>
              <w:top w:val="single" w:sz="4" w:space="0" w:color="auto"/>
              <w:bottom w:val="single" w:sz="4" w:space="0" w:color="auto"/>
            </w:tcBorders>
            <w:vAlign w:val="center"/>
          </w:tcPr>
          <w:p w14:paraId="3B656CFC"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szCs w:val="24"/>
              </w:rPr>
            </w:pPr>
            <w:r w:rsidRPr="00651411">
              <w:rPr>
                <w:rFonts w:ascii="Book Antiqua" w:eastAsia="Calibri" w:hAnsi="Book Antiqua" w:cs="Arial"/>
                <w:b/>
                <w:bCs/>
                <w:color w:val="000000" w:themeColor="text1"/>
                <w:kern w:val="24"/>
                <w:szCs w:val="24"/>
              </w:rPr>
              <w:t>Genotype of</w:t>
            </w:r>
            <w:r w:rsidRPr="00651411">
              <w:rPr>
                <w:rFonts w:ascii="Book Antiqua" w:hAnsi="Book Antiqua" w:cs="Arial"/>
                <w:b/>
                <w:bCs/>
                <w:color w:val="000000" w:themeColor="text1"/>
                <w:kern w:val="24"/>
                <w:szCs w:val="24"/>
              </w:rPr>
              <w:t xml:space="preserve"> </w:t>
            </w:r>
            <w:r w:rsidRPr="00651411">
              <w:rPr>
                <w:rFonts w:ascii="Book Antiqua" w:eastAsia="Calibri" w:hAnsi="Book Antiqua" w:cs="Arial"/>
                <w:b/>
                <w:bCs/>
                <w:color w:val="000000" w:themeColor="text1"/>
                <w:kern w:val="24"/>
                <w:szCs w:val="24"/>
              </w:rPr>
              <w:t>GIST</w:t>
            </w:r>
          </w:p>
        </w:tc>
        <w:tc>
          <w:tcPr>
            <w:tcW w:w="1134" w:type="dxa"/>
            <w:tcBorders>
              <w:top w:val="single" w:sz="4" w:space="0" w:color="auto"/>
              <w:bottom w:val="single" w:sz="4" w:space="0" w:color="auto"/>
            </w:tcBorders>
            <w:vAlign w:val="center"/>
          </w:tcPr>
          <w:p w14:paraId="3D12DEDB"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651411">
              <w:rPr>
                <w:rFonts w:ascii="Book Antiqua" w:eastAsia="Calibri" w:hAnsi="Book Antiqua" w:cs="Arial"/>
                <w:b/>
                <w:bCs/>
                <w:color w:val="000000" w:themeColor="text1"/>
                <w:kern w:val="24"/>
                <w:szCs w:val="24"/>
              </w:rPr>
              <w:t>Imatinib for GIST</w:t>
            </w:r>
          </w:p>
        </w:tc>
        <w:tc>
          <w:tcPr>
            <w:tcW w:w="1034" w:type="dxa"/>
            <w:tcBorders>
              <w:top w:val="single" w:sz="4" w:space="0" w:color="auto"/>
              <w:bottom w:val="single" w:sz="4" w:space="0" w:color="auto"/>
            </w:tcBorders>
            <w:vAlign w:val="center"/>
          </w:tcPr>
          <w:p w14:paraId="17FC5333" w14:textId="35E1B237" w:rsidR="00426138" w:rsidRPr="00651411" w:rsidRDefault="00426138" w:rsidP="00D620CE">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651411">
              <w:rPr>
                <w:rFonts w:ascii="Book Antiqua" w:eastAsia="Calibri" w:hAnsi="Book Antiqua" w:cs="Arial"/>
                <w:b/>
                <w:bCs/>
                <w:color w:val="000000" w:themeColor="text1"/>
                <w:kern w:val="24"/>
                <w:szCs w:val="24"/>
              </w:rPr>
              <w:t>Interval</w:t>
            </w:r>
            <w:r w:rsidR="007C0547" w:rsidRPr="00651411">
              <w:rPr>
                <w:rFonts w:ascii="Book Antiqua" w:hAnsi="Book Antiqua" w:cs="Arial"/>
                <w:b/>
                <w:bCs/>
                <w:color w:val="000000" w:themeColor="text1"/>
                <w:kern w:val="24"/>
                <w:szCs w:val="24"/>
                <w:vertAlign w:val="superscript"/>
              </w:rPr>
              <w:t>1</w:t>
            </w:r>
            <w:r w:rsidRPr="00651411">
              <w:rPr>
                <w:rFonts w:ascii="Book Antiqua" w:eastAsia="Calibri" w:hAnsi="Book Antiqua" w:cs="Arial"/>
                <w:b/>
                <w:bCs/>
                <w:color w:val="000000" w:themeColor="text1"/>
                <w:kern w:val="24"/>
                <w:szCs w:val="24"/>
              </w:rPr>
              <w:t xml:space="preserve"> (</w:t>
            </w:r>
            <w:proofErr w:type="spellStart"/>
            <w:r w:rsidRPr="00651411">
              <w:rPr>
                <w:rFonts w:ascii="Book Antiqua" w:eastAsia="Calibri" w:hAnsi="Book Antiqua" w:cs="Arial"/>
                <w:b/>
                <w:bCs/>
                <w:color w:val="000000" w:themeColor="text1"/>
                <w:kern w:val="24"/>
                <w:szCs w:val="24"/>
              </w:rPr>
              <w:t>mo</w:t>
            </w:r>
            <w:proofErr w:type="spellEnd"/>
            <w:r w:rsidRPr="00651411">
              <w:rPr>
                <w:rFonts w:ascii="Book Antiqua" w:eastAsia="Calibri" w:hAnsi="Book Antiqua" w:cs="Arial"/>
                <w:b/>
                <w:bCs/>
                <w:color w:val="000000" w:themeColor="text1"/>
                <w:kern w:val="24"/>
                <w:szCs w:val="24"/>
              </w:rPr>
              <w:t>)</w:t>
            </w:r>
          </w:p>
        </w:tc>
        <w:tc>
          <w:tcPr>
            <w:tcW w:w="1376" w:type="dxa"/>
            <w:tcBorders>
              <w:top w:val="single" w:sz="4" w:space="0" w:color="auto"/>
              <w:bottom w:val="single" w:sz="4" w:space="0" w:color="auto"/>
            </w:tcBorders>
            <w:vAlign w:val="center"/>
          </w:tcPr>
          <w:p w14:paraId="4610849F"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
                <w:bCs/>
                <w:color w:val="000000" w:themeColor="text1"/>
                <w:kern w:val="24"/>
                <w:szCs w:val="24"/>
              </w:rPr>
            </w:pPr>
            <w:r w:rsidRPr="00651411">
              <w:rPr>
                <w:rFonts w:ascii="Book Antiqua" w:eastAsia="Calibri" w:hAnsi="Book Antiqua" w:cs="Arial"/>
                <w:b/>
                <w:bCs/>
                <w:color w:val="000000" w:themeColor="text1"/>
                <w:kern w:val="24"/>
                <w:szCs w:val="24"/>
              </w:rPr>
              <w:t xml:space="preserve">Metabolic activity with </w:t>
            </w:r>
            <w:proofErr w:type="spellStart"/>
            <w:r w:rsidRPr="00651411">
              <w:rPr>
                <w:rFonts w:ascii="Book Antiqua" w:eastAsia="Calibri" w:hAnsi="Book Antiqua" w:cs="Arial"/>
                <w:b/>
                <w:bCs/>
                <w:color w:val="000000" w:themeColor="text1"/>
                <w:kern w:val="24"/>
                <w:szCs w:val="24"/>
              </w:rPr>
              <w:t>SUV</w:t>
            </w:r>
            <w:r w:rsidRPr="00651411">
              <w:rPr>
                <w:rFonts w:ascii="Book Antiqua" w:eastAsia="Calibri" w:hAnsi="Book Antiqua" w:cs="Arial"/>
                <w:b/>
                <w:bCs/>
                <w:color w:val="000000" w:themeColor="text1"/>
                <w:kern w:val="24"/>
                <w:szCs w:val="24"/>
                <w:vertAlign w:val="subscript"/>
              </w:rPr>
              <w:t>max</w:t>
            </w:r>
            <w:proofErr w:type="spellEnd"/>
            <w:r w:rsidRPr="00651411">
              <w:rPr>
                <w:rFonts w:ascii="Book Antiqua" w:eastAsia="Calibri" w:hAnsi="Book Antiqua" w:cs="Arial"/>
                <w:b/>
                <w:bCs/>
                <w:color w:val="000000" w:themeColor="text1"/>
                <w:kern w:val="24"/>
                <w:szCs w:val="24"/>
              </w:rPr>
              <w:t xml:space="preserve"> in DT</w:t>
            </w:r>
          </w:p>
        </w:tc>
        <w:tc>
          <w:tcPr>
            <w:tcW w:w="1376" w:type="dxa"/>
            <w:tcBorders>
              <w:top w:val="single" w:sz="4" w:space="0" w:color="auto"/>
              <w:bottom w:val="single" w:sz="4" w:space="0" w:color="auto"/>
            </w:tcBorders>
            <w:vAlign w:val="center"/>
          </w:tcPr>
          <w:p w14:paraId="02BCB157"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651411">
              <w:rPr>
                <w:rFonts w:ascii="Book Antiqua" w:eastAsia="Calibri" w:hAnsi="Book Antiqua" w:cs="Arial"/>
                <w:b/>
                <w:bCs/>
                <w:color w:val="000000" w:themeColor="text1"/>
                <w:kern w:val="24"/>
                <w:szCs w:val="24"/>
              </w:rPr>
              <w:t>Sites of DT</w:t>
            </w:r>
          </w:p>
        </w:tc>
        <w:tc>
          <w:tcPr>
            <w:tcW w:w="1559" w:type="dxa"/>
            <w:tcBorders>
              <w:top w:val="single" w:sz="4" w:space="0" w:color="auto"/>
              <w:bottom w:val="single" w:sz="4" w:space="0" w:color="auto"/>
            </w:tcBorders>
            <w:vAlign w:val="center"/>
          </w:tcPr>
          <w:p w14:paraId="1BEC0776"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651411">
              <w:rPr>
                <w:rFonts w:ascii="Book Antiqua" w:eastAsia="Calibri" w:hAnsi="Book Antiqua" w:cs="Arial"/>
                <w:b/>
                <w:bCs/>
                <w:color w:val="000000" w:themeColor="text1"/>
                <w:kern w:val="24"/>
                <w:szCs w:val="24"/>
              </w:rPr>
              <w:t>Surgery for DT</w:t>
            </w:r>
          </w:p>
        </w:tc>
        <w:tc>
          <w:tcPr>
            <w:tcW w:w="1140" w:type="dxa"/>
            <w:tcBorders>
              <w:top w:val="single" w:sz="4" w:space="0" w:color="auto"/>
              <w:bottom w:val="single" w:sz="4" w:space="0" w:color="auto"/>
            </w:tcBorders>
            <w:vAlign w:val="center"/>
          </w:tcPr>
          <w:p w14:paraId="48E6FDD4" w14:textId="39D80650"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651411">
              <w:rPr>
                <w:rFonts w:ascii="Book Antiqua" w:eastAsia="Calibri" w:hAnsi="Book Antiqua" w:cs="Arial"/>
                <w:b/>
                <w:bCs/>
                <w:color w:val="000000" w:themeColor="text1"/>
                <w:kern w:val="24"/>
                <w:szCs w:val="24"/>
              </w:rPr>
              <w:t>Size (cm) of DT</w:t>
            </w:r>
            <w:r w:rsidR="007C0547" w:rsidRPr="00651411">
              <w:rPr>
                <w:rFonts w:ascii="Book Antiqua" w:hAnsi="Book Antiqua" w:cs="Arial"/>
                <w:b/>
                <w:bCs/>
                <w:color w:val="000000" w:themeColor="text1"/>
                <w:kern w:val="24"/>
                <w:szCs w:val="24"/>
                <w:vertAlign w:val="superscript"/>
              </w:rPr>
              <w:t>2</w:t>
            </w:r>
            <w:r w:rsidRPr="00651411">
              <w:rPr>
                <w:rFonts w:ascii="Book Antiqua" w:eastAsia="Calibri" w:hAnsi="Book Antiqua" w:cs="Arial"/>
                <w:b/>
                <w:bCs/>
                <w:color w:val="000000" w:themeColor="text1"/>
                <w:kern w:val="24"/>
                <w:szCs w:val="24"/>
              </w:rPr>
              <w:t xml:space="preserve"> </w:t>
            </w:r>
          </w:p>
        </w:tc>
        <w:tc>
          <w:tcPr>
            <w:tcW w:w="1272" w:type="dxa"/>
            <w:tcBorders>
              <w:top w:val="single" w:sz="4" w:space="0" w:color="auto"/>
              <w:bottom w:val="single" w:sz="4" w:space="0" w:color="auto"/>
            </w:tcBorders>
            <w:vAlign w:val="center"/>
          </w:tcPr>
          <w:p w14:paraId="60A49531"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
                <w:bCs/>
                <w:color w:val="000000" w:themeColor="text1"/>
                <w:kern w:val="24"/>
                <w:szCs w:val="24"/>
              </w:rPr>
            </w:pPr>
            <w:r w:rsidRPr="00651411">
              <w:rPr>
                <w:rFonts w:ascii="Book Antiqua" w:eastAsia="Calibri" w:hAnsi="Book Antiqua" w:cs="Arial"/>
                <w:b/>
                <w:bCs/>
                <w:color w:val="000000" w:themeColor="text1"/>
                <w:kern w:val="24"/>
                <w:szCs w:val="24"/>
              </w:rPr>
              <w:t>Patient status</w:t>
            </w:r>
          </w:p>
        </w:tc>
      </w:tr>
      <w:tr w:rsidR="00426138" w:rsidRPr="00651411" w14:paraId="1FE5C835" w14:textId="77777777" w:rsidTr="00D47C12">
        <w:trPr>
          <w:jc w:val="center"/>
        </w:trPr>
        <w:tc>
          <w:tcPr>
            <w:tcW w:w="322" w:type="dxa"/>
            <w:tcBorders>
              <w:top w:val="single" w:sz="4" w:space="0" w:color="auto"/>
            </w:tcBorders>
            <w:vAlign w:val="center"/>
          </w:tcPr>
          <w:p w14:paraId="7FAA875C"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1</w:t>
            </w:r>
          </w:p>
        </w:tc>
        <w:tc>
          <w:tcPr>
            <w:tcW w:w="947" w:type="dxa"/>
            <w:tcBorders>
              <w:top w:val="single" w:sz="4" w:space="0" w:color="auto"/>
            </w:tcBorders>
            <w:vAlign w:val="center"/>
          </w:tcPr>
          <w:p w14:paraId="4C17BEF8"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59/F</w:t>
            </w:r>
          </w:p>
        </w:tc>
        <w:tc>
          <w:tcPr>
            <w:tcW w:w="1276" w:type="dxa"/>
            <w:tcBorders>
              <w:top w:val="single" w:sz="4" w:space="0" w:color="auto"/>
            </w:tcBorders>
            <w:vAlign w:val="center"/>
          </w:tcPr>
          <w:p w14:paraId="4606152C"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Stomach</w:t>
            </w:r>
          </w:p>
        </w:tc>
        <w:tc>
          <w:tcPr>
            <w:tcW w:w="1034" w:type="dxa"/>
            <w:tcBorders>
              <w:top w:val="single" w:sz="4" w:space="0" w:color="auto"/>
            </w:tcBorders>
            <w:vAlign w:val="center"/>
          </w:tcPr>
          <w:p w14:paraId="72671418"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651411">
              <w:rPr>
                <w:rFonts w:ascii="Book Antiqua" w:hAnsi="Book Antiqua" w:cs="Arial"/>
                <w:bCs/>
                <w:color w:val="000000" w:themeColor="text1"/>
                <w:kern w:val="24"/>
                <w:szCs w:val="24"/>
              </w:rPr>
              <w:t>-</w:t>
            </w:r>
          </w:p>
        </w:tc>
        <w:tc>
          <w:tcPr>
            <w:tcW w:w="1034" w:type="dxa"/>
            <w:tcBorders>
              <w:top w:val="single" w:sz="4" w:space="0" w:color="auto"/>
            </w:tcBorders>
            <w:vAlign w:val="center"/>
          </w:tcPr>
          <w:p w14:paraId="777AD81F"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W/R</w:t>
            </w:r>
          </w:p>
        </w:tc>
        <w:tc>
          <w:tcPr>
            <w:tcW w:w="950" w:type="dxa"/>
            <w:tcBorders>
              <w:top w:val="single" w:sz="4" w:space="0" w:color="auto"/>
            </w:tcBorders>
            <w:vAlign w:val="center"/>
          </w:tcPr>
          <w:p w14:paraId="3EC223C2"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KIT exon 11</w:t>
            </w:r>
          </w:p>
        </w:tc>
        <w:tc>
          <w:tcPr>
            <w:tcW w:w="1134" w:type="dxa"/>
            <w:tcBorders>
              <w:top w:val="single" w:sz="4" w:space="0" w:color="auto"/>
            </w:tcBorders>
            <w:vAlign w:val="center"/>
          </w:tcPr>
          <w:p w14:paraId="38E2A51D"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No</w:t>
            </w:r>
          </w:p>
        </w:tc>
        <w:tc>
          <w:tcPr>
            <w:tcW w:w="1034" w:type="dxa"/>
            <w:tcBorders>
              <w:top w:val="single" w:sz="4" w:space="0" w:color="auto"/>
            </w:tcBorders>
            <w:vAlign w:val="center"/>
          </w:tcPr>
          <w:p w14:paraId="69E528FE"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31.5</w:t>
            </w:r>
          </w:p>
        </w:tc>
        <w:tc>
          <w:tcPr>
            <w:tcW w:w="1376" w:type="dxa"/>
            <w:tcBorders>
              <w:top w:val="single" w:sz="4" w:space="0" w:color="auto"/>
            </w:tcBorders>
            <w:vAlign w:val="center"/>
          </w:tcPr>
          <w:p w14:paraId="176281DA"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651411">
              <w:rPr>
                <w:rFonts w:ascii="Book Antiqua" w:eastAsia="Calibri" w:hAnsi="Book Antiqua" w:cs="Arial"/>
                <w:bCs/>
                <w:color w:val="000000" w:themeColor="text1"/>
                <w:kern w:val="24"/>
                <w:szCs w:val="24"/>
              </w:rPr>
              <w:t>3.</w:t>
            </w:r>
            <w:r w:rsidRPr="00651411">
              <w:rPr>
                <w:rFonts w:ascii="Book Antiqua" w:hAnsi="Book Antiqua" w:cs="Arial"/>
                <w:bCs/>
                <w:color w:val="000000" w:themeColor="text1"/>
                <w:kern w:val="24"/>
                <w:szCs w:val="24"/>
              </w:rPr>
              <w:t>5</w:t>
            </w:r>
          </w:p>
        </w:tc>
        <w:tc>
          <w:tcPr>
            <w:tcW w:w="1376" w:type="dxa"/>
            <w:tcBorders>
              <w:top w:val="single" w:sz="4" w:space="0" w:color="auto"/>
            </w:tcBorders>
            <w:vAlign w:val="center"/>
          </w:tcPr>
          <w:p w14:paraId="391C390D"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Peritoneum, celiac area</w:t>
            </w:r>
          </w:p>
        </w:tc>
        <w:tc>
          <w:tcPr>
            <w:tcW w:w="1559" w:type="dxa"/>
            <w:tcBorders>
              <w:top w:val="single" w:sz="4" w:space="0" w:color="auto"/>
            </w:tcBorders>
            <w:vAlign w:val="center"/>
          </w:tcPr>
          <w:p w14:paraId="0AC56BB0"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Open biopsy</w:t>
            </w:r>
          </w:p>
        </w:tc>
        <w:tc>
          <w:tcPr>
            <w:tcW w:w="1140" w:type="dxa"/>
            <w:tcBorders>
              <w:top w:val="single" w:sz="4" w:space="0" w:color="auto"/>
            </w:tcBorders>
            <w:vAlign w:val="center"/>
          </w:tcPr>
          <w:p w14:paraId="52C0E8BF"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3.7</w:t>
            </w:r>
          </w:p>
        </w:tc>
        <w:tc>
          <w:tcPr>
            <w:tcW w:w="1272" w:type="dxa"/>
            <w:tcBorders>
              <w:top w:val="single" w:sz="4" w:space="0" w:color="auto"/>
            </w:tcBorders>
            <w:vAlign w:val="center"/>
          </w:tcPr>
          <w:p w14:paraId="4DADCEDD"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F/U loss</w:t>
            </w:r>
          </w:p>
        </w:tc>
      </w:tr>
      <w:tr w:rsidR="00426138" w:rsidRPr="00651411" w14:paraId="04DA69CE" w14:textId="77777777" w:rsidTr="00D47C12">
        <w:trPr>
          <w:jc w:val="center"/>
        </w:trPr>
        <w:tc>
          <w:tcPr>
            <w:tcW w:w="322" w:type="dxa"/>
            <w:vAlign w:val="center"/>
          </w:tcPr>
          <w:p w14:paraId="4D3E5D83"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2</w:t>
            </w:r>
          </w:p>
        </w:tc>
        <w:tc>
          <w:tcPr>
            <w:tcW w:w="947" w:type="dxa"/>
            <w:vAlign w:val="center"/>
          </w:tcPr>
          <w:p w14:paraId="6C9656A2"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63/F</w:t>
            </w:r>
          </w:p>
        </w:tc>
        <w:tc>
          <w:tcPr>
            <w:tcW w:w="1276" w:type="dxa"/>
            <w:vAlign w:val="center"/>
          </w:tcPr>
          <w:p w14:paraId="5E868234"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Sigmoid</w:t>
            </w:r>
          </w:p>
        </w:tc>
        <w:tc>
          <w:tcPr>
            <w:tcW w:w="1034" w:type="dxa"/>
            <w:vAlign w:val="center"/>
          </w:tcPr>
          <w:p w14:paraId="693E00BF"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651411">
              <w:rPr>
                <w:rFonts w:ascii="Book Antiqua" w:hAnsi="Book Antiqua" w:cs="Arial"/>
                <w:bCs/>
                <w:color w:val="000000" w:themeColor="text1"/>
                <w:kern w:val="24"/>
                <w:szCs w:val="24"/>
              </w:rPr>
              <w:t>4.3</w:t>
            </w:r>
          </w:p>
        </w:tc>
        <w:tc>
          <w:tcPr>
            <w:tcW w:w="1034" w:type="dxa"/>
            <w:vAlign w:val="center"/>
          </w:tcPr>
          <w:p w14:paraId="0AAF82E5"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LAR</w:t>
            </w:r>
          </w:p>
        </w:tc>
        <w:tc>
          <w:tcPr>
            <w:tcW w:w="950" w:type="dxa"/>
            <w:vAlign w:val="center"/>
          </w:tcPr>
          <w:p w14:paraId="0A3D4710"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KIT exon 9</w:t>
            </w:r>
          </w:p>
        </w:tc>
        <w:tc>
          <w:tcPr>
            <w:tcW w:w="1134" w:type="dxa"/>
            <w:vAlign w:val="center"/>
          </w:tcPr>
          <w:p w14:paraId="6BDBE94E"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Yes</w:t>
            </w:r>
          </w:p>
        </w:tc>
        <w:tc>
          <w:tcPr>
            <w:tcW w:w="1034" w:type="dxa"/>
            <w:vAlign w:val="center"/>
          </w:tcPr>
          <w:p w14:paraId="6E9253E3"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13.9</w:t>
            </w:r>
          </w:p>
        </w:tc>
        <w:tc>
          <w:tcPr>
            <w:tcW w:w="1376" w:type="dxa"/>
            <w:vAlign w:val="center"/>
          </w:tcPr>
          <w:p w14:paraId="7EA923B9"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2.2</w:t>
            </w:r>
          </w:p>
        </w:tc>
        <w:tc>
          <w:tcPr>
            <w:tcW w:w="1376" w:type="dxa"/>
            <w:vAlign w:val="center"/>
          </w:tcPr>
          <w:p w14:paraId="39CC5E94"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Peritoneum, pelvic area</w:t>
            </w:r>
          </w:p>
        </w:tc>
        <w:tc>
          <w:tcPr>
            <w:tcW w:w="1559" w:type="dxa"/>
            <w:vAlign w:val="center"/>
          </w:tcPr>
          <w:p w14:paraId="70551CAB" w14:textId="2FCE5887" w:rsidR="00426138" w:rsidRPr="00651411" w:rsidRDefault="00D620CE"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SB R</w:t>
            </w:r>
            <w:r w:rsidRPr="00651411">
              <w:rPr>
                <w:rFonts w:ascii="Book Antiqua" w:eastAsia="Calibri" w:hAnsi="Book Antiqua" w:cs="Arial"/>
                <w:bCs/>
                <w:color w:val="000000" w:themeColor="text1"/>
                <w:kern w:val="24"/>
                <w:szCs w:val="24"/>
                <w:lang w:eastAsia="zh-CN"/>
              </w:rPr>
              <w:t xml:space="preserve"> and </w:t>
            </w:r>
            <w:r w:rsidR="00426138" w:rsidRPr="00651411">
              <w:rPr>
                <w:rFonts w:ascii="Book Antiqua" w:eastAsia="Calibri" w:hAnsi="Book Antiqua" w:cs="Arial"/>
                <w:bCs/>
                <w:color w:val="000000" w:themeColor="text1"/>
                <w:kern w:val="24"/>
                <w:szCs w:val="24"/>
              </w:rPr>
              <w:t>A, mass excision</w:t>
            </w:r>
          </w:p>
        </w:tc>
        <w:tc>
          <w:tcPr>
            <w:tcW w:w="1140" w:type="dxa"/>
            <w:vAlign w:val="center"/>
          </w:tcPr>
          <w:p w14:paraId="0C39C236"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2</w:t>
            </w:r>
          </w:p>
        </w:tc>
        <w:tc>
          <w:tcPr>
            <w:tcW w:w="1272" w:type="dxa"/>
            <w:vAlign w:val="center"/>
          </w:tcPr>
          <w:p w14:paraId="1EDC4F49"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Recurrence of GIST</w:t>
            </w:r>
          </w:p>
        </w:tc>
      </w:tr>
      <w:tr w:rsidR="00426138" w:rsidRPr="00651411" w14:paraId="54E30542" w14:textId="77777777" w:rsidTr="00D47C12">
        <w:trPr>
          <w:jc w:val="center"/>
        </w:trPr>
        <w:tc>
          <w:tcPr>
            <w:tcW w:w="322" w:type="dxa"/>
            <w:vAlign w:val="center"/>
          </w:tcPr>
          <w:p w14:paraId="4A19C5D9"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3</w:t>
            </w:r>
          </w:p>
        </w:tc>
        <w:tc>
          <w:tcPr>
            <w:tcW w:w="947" w:type="dxa"/>
            <w:vAlign w:val="center"/>
          </w:tcPr>
          <w:p w14:paraId="59C7F0A5"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58/M</w:t>
            </w:r>
          </w:p>
        </w:tc>
        <w:tc>
          <w:tcPr>
            <w:tcW w:w="1276" w:type="dxa"/>
            <w:vAlign w:val="center"/>
          </w:tcPr>
          <w:p w14:paraId="6667C979"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Stomach</w:t>
            </w:r>
          </w:p>
        </w:tc>
        <w:tc>
          <w:tcPr>
            <w:tcW w:w="1034" w:type="dxa"/>
            <w:vAlign w:val="center"/>
          </w:tcPr>
          <w:p w14:paraId="36A91780"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651411">
              <w:rPr>
                <w:rFonts w:ascii="Book Antiqua" w:hAnsi="Book Antiqua" w:cs="Arial"/>
                <w:bCs/>
                <w:color w:val="000000" w:themeColor="text1"/>
                <w:kern w:val="24"/>
                <w:szCs w:val="24"/>
              </w:rPr>
              <w:t>-</w:t>
            </w:r>
          </w:p>
        </w:tc>
        <w:tc>
          <w:tcPr>
            <w:tcW w:w="1034" w:type="dxa"/>
            <w:vAlign w:val="center"/>
          </w:tcPr>
          <w:p w14:paraId="0FF75C99"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W/R</w:t>
            </w:r>
          </w:p>
        </w:tc>
        <w:tc>
          <w:tcPr>
            <w:tcW w:w="950" w:type="dxa"/>
            <w:vAlign w:val="center"/>
          </w:tcPr>
          <w:p w14:paraId="1FA81DEB"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w:t>
            </w:r>
          </w:p>
        </w:tc>
        <w:tc>
          <w:tcPr>
            <w:tcW w:w="1134" w:type="dxa"/>
            <w:vAlign w:val="center"/>
          </w:tcPr>
          <w:p w14:paraId="0F908D07"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Yes</w:t>
            </w:r>
          </w:p>
        </w:tc>
        <w:tc>
          <w:tcPr>
            <w:tcW w:w="1034" w:type="dxa"/>
            <w:vAlign w:val="center"/>
          </w:tcPr>
          <w:p w14:paraId="377EF20D"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23.7</w:t>
            </w:r>
          </w:p>
        </w:tc>
        <w:tc>
          <w:tcPr>
            <w:tcW w:w="1376" w:type="dxa"/>
            <w:vAlign w:val="center"/>
          </w:tcPr>
          <w:p w14:paraId="1C18B285"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No</w:t>
            </w:r>
          </w:p>
        </w:tc>
        <w:tc>
          <w:tcPr>
            <w:tcW w:w="1376" w:type="dxa"/>
            <w:vAlign w:val="center"/>
          </w:tcPr>
          <w:p w14:paraId="7A854AF7"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Peritoneum, LUQ area</w:t>
            </w:r>
          </w:p>
        </w:tc>
        <w:tc>
          <w:tcPr>
            <w:tcW w:w="1559" w:type="dxa"/>
            <w:vAlign w:val="center"/>
          </w:tcPr>
          <w:p w14:paraId="6699DDD7"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Lap. W/R of stomach, mass excision</w:t>
            </w:r>
          </w:p>
        </w:tc>
        <w:tc>
          <w:tcPr>
            <w:tcW w:w="1140" w:type="dxa"/>
            <w:vAlign w:val="center"/>
          </w:tcPr>
          <w:p w14:paraId="37E0618A"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1.7</w:t>
            </w:r>
          </w:p>
        </w:tc>
        <w:tc>
          <w:tcPr>
            <w:tcW w:w="1272" w:type="dxa"/>
            <w:vAlign w:val="center"/>
          </w:tcPr>
          <w:p w14:paraId="360ABC35"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NED</w:t>
            </w:r>
          </w:p>
        </w:tc>
      </w:tr>
      <w:tr w:rsidR="00426138" w:rsidRPr="00651411" w14:paraId="4CB05EBE" w14:textId="77777777" w:rsidTr="00D47C12">
        <w:trPr>
          <w:jc w:val="center"/>
        </w:trPr>
        <w:tc>
          <w:tcPr>
            <w:tcW w:w="322" w:type="dxa"/>
            <w:vAlign w:val="center"/>
          </w:tcPr>
          <w:p w14:paraId="244DA42C"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lastRenderedPageBreak/>
              <w:t>4</w:t>
            </w:r>
          </w:p>
        </w:tc>
        <w:tc>
          <w:tcPr>
            <w:tcW w:w="947" w:type="dxa"/>
            <w:vAlign w:val="center"/>
          </w:tcPr>
          <w:p w14:paraId="519FF4BD"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50/M</w:t>
            </w:r>
          </w:p>
        </w:tc>
        <w:tc>
          <w:tcPr>
            <w:tcW w:w="1276" w:type="dxa"/>
            <w:vAlign w:val="center"/>
          </w:tcPr>
          <w:p w14:paraId="007CDED1"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Stomach</w:t>
            </w:r>
          </w:p>
        </w:tc>
        <w:tc>
          <w:tcPr>
            <w:tcW w:w="1034" w:type="dxa"/>
            <w:vAlign w:val="center"/>
          </w:tcPr>
          <w:p w14:paraId="517C9778"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651411">
              <w:rPr>
                <w:rFonts w:ascii="Book Antiqua" w:hAnsi="Book Antiqua" w:cs="Arial"/>
                <w:bCs/>
                <w:color w:val="000000" w:themeColor="text1"/>
                <w:kern w:val="24"/>
                <w:szCs w:val="24"/>
              </w:rPr>
              <w:t>-</w:t>
            </w:r>
          </w:p>
        </w:tc>
        <w:tc>
          <w:tcPr>
            <w:tcW w:w="1034" w:type="dxa"/>
            <w:vAlign w:val="center"/>
          </w:tcPr>
          <w:p w14:paraId="33CBC27E"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TG</w:t>
            </w:r>
          </w:p>
        </w:tc>
        <w:tc>
          <w:tcPr>
            <w:tcW w:w="950" w:type="dxa"/>
            <w:vAlign w:val="center"/>
          </w:tcPr>
          <w:p w14:paraId="2AF1304B"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w:t>
            </w:r>
          </w:p>
        </w:tc>
        <w:tc>
          <w:tcPr>
            <w:tcW w:w="1134" w:type="dxa"/>
            <w:vAlign w:val="center"/>
          </w:tcPr>
          <w:p w14:paraId="01D682E5"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hAnsi="Book Antiqua" w:cs="Arial"/>
                <w:color w:val="000000" w:themeColor="text1"/>
                <w:szCs w:val="24"/>
              </w:rPr>
              <w:t>Yes</w:t>
            </w:r>
          </w:p>
        </w:tc>
        <w:tc>
          <w:tcPr>
            <w:tcW w:w="1034" w:type="dxa"/>
            <w:vAlign w:val="center"/>
          </w:tcPr>
          <w:p w14:paraId="1D682FE9"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20.3</w:t>
            </w:r>
          </w:p>
        </w:tc>
        <w:tc>
          <w:tcPr>
            <w:tcW w:w="1376" w:type="dxa"/>
            <w:vAlign w:val="center"/>
          </w:tcPr>
          <w:p w14:paraId="4102B146"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w:t>
            </w:r>
          </w:p>
        </w:tc>
        <w:tc>
          <w:tcPr>
            <w:tcW w:w="1376" w:type="dxa"/>
            <w:vAlign w:val="center"/>
          </w:tcPr>
          <w:p w14:paraId="1F579AAE"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Peritoneum, pelvic area</w:t>
            </w:r>
          </w:p>
        </w:tc>
        <w:tc>
          <w:tcPr>
            <w:tcW w:w="1559" w:type="dxa"/>
            <w:vAlign w:val="center"/>
          </w:tcPr>
          <w:p w14:paraId="7ED5CD4A" w14:textId="2C8C8216" w:rsidR="00426138" w:rsidRPr="00651411" w:rsidRDefault="00D620CE"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SB R</w:t>
            </w:r>
            <w:r w:rsidRPr="00651411">
              <w:rPr>
                <w:rFonts w:ascii="Book Antiqua" w:eastAsia="Calibri" w:hAnsi="Book Antiqua" w:cs="Arial"/>
                <w:bCs/>
                <w:color w:val="000000" w:themeColor="text1"/>
                <w:kern w:val="24"/>
                <w:szCs w:val="24"/>
                <w:lang w:eastAsia="zh-CN"/>
              </w:rPr>
              <w:t xml:space="preserve"> and </w:t>
            </w:r>
            <w:r w:rsidR="00426138" w:rsidRPr="00651411">
              <w:rPr>
                <w:rFonts w:ascii="Book Antiqua" w:eastAsia="Calibri" w:hAnsi="Book Antiqua" w:cs="Arial"/>
                <w:bCs/>
                <w:color w:val="000000" w:themeColor="text1"/>
                <w:kern w:val="24"/>
                <w:szCs w:val="24"/>
              </w:rPr>
              <w:t>A, mass excision</w:t>
            </w:r>
          </w:p>
        </w:tc>
        <w:tc>
          <w:tcPr>
            <w:tcW w:w="1140" w:type="dxa"/>
            <w:vAlign w:val="center"/>
          </w:tcPr>
          <w:p w14:paraId="6B31860B"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6.7</w:t>
            </w:r>
          </w:p>
        </w:tc>
        <w:tc>
          <w:tcPr>
            <w:tcW w:w="1272" w:type="dxa"/>
            <w:vAlign w:val="center"/>
          </w:tcPr>
          <w:p w14:paraId="65F03F11"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NED</w:t>
            </w:r>
          </w:p>
        </w:tc>
      </w:tr>
      <w:tr w:rsidR="00426138" w:rsidRPr="00651411" w14:paraId="45404DE9" w14:textId="77777777" w:rsidTr="00D47C12">
        <w:trPr>
          <w:jc w:val="center"/>
        </w:trPr>
        <w:tc>
          <w:tcPr>
            <w:tcW w:w="322" w:type="dxa"/>
            <w:vAlign w:val="center"/>
          </w:tcPr>
          <w:p w14:paraId="252F8A9F"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5</w:t>
            </w:r>
          </w:p>
        </w:tc>
        <w:tc>
          <w:tcPr>
            <w:tcW w:w="947" w:type="dxa"/>
            <w:vAlign w:val="center"/>
          </w:tcPr>
          <w:p w14:paraId="2BE5C94F"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67/M</w:t>
            </w:r>
          </w:p>
        </w:tc>
        <w:tc>
          <w:tcPr>
            <w:tcW w:w="1276" w:type="dxa"/>
            <w:vAlign w:val="center"/>
          </w:tcPr>
          <w:p w14:paraId="2968A37B"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Duodenum</w:t>
            </w:r>
          </w:p>
        </w:tc>
        <w:tc>
          <w:tcPr>
            <w:tcW w:w="1034" w:type="dxa"/>
            <w:vAlign w:val="center"/>
          </w:tcPr>
          <w:p w14:paraId="2E547FF9" w14:textId="03296D6C"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651411">
              <w:rPr>
                <w:rFonts w:ascii="Book Antiqua" w:hAnsi="Book Antiqua" w:cs="Arial"/>
                <w:bCs/>
                <w:color w:val="000000" w:themeColor="text1"/>
                <w:kern w:val="24"/>
                <w:szCs w:val="24"/>
              </w:rPr>
              <w:t>6.3</w:t>
            </w:r>
            <w:r w:rsidR="007C0547" w:rsidRPr="00651411">
              <w:rPr>
                <w:rFonts w:ascii="Book Antiqua" w:hAnsi="Book Antiqua" w:cs="Arial"/>
                <w:bCs/>
                <w:color w:val="000000" w:themeColor="text1"/>
                <w:kern w:val="24"/>
                <w:szCs w:val="24"/>
                <w:vertAlign w:val="superscript"/>
              </w:rPr>
              <w:t>3</w:t>
            </w:r>
          </w:p>
        </w:tc>
        <w:tc>
          <w:tcPr>
            <w:tcW w:w="1034" w:type="dxa"/>
            <w:vAlign w:val="center"/>
          </w:tcPr>
          <w:p w14:paraId="7ABE4893"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PPPD</w:t>
            </w:r>
          </w:p>
        </w:tc>
        <w:tc>
          <w:tcPr>
            <w:tcW w:w="950" w:type="dxa"/>
            <w:vAlign w:val="center"/>
          </w:tcPr>
          <w:p w14:paraId="70F3166D"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w:t>
            </w:r>
          </w:p>
        </w:tc>
        <w:tc>
          <w:tcPr>
            <w:tcW w:w="1134" w:type="dxa"/>
            <w:vAlign w:val="center"/>
          </w:tcPr>
          <w:p w14:paraId="38B04A82"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Yes</w:t>
            </w:r>
          </w:p>
        </w:tc>
        <w:tc>
          <w:tcPr>
            <w:tcW w:w="1034" w:type="dxa"/>
            <w:vAlign w:val="center"/>
          </w:tcPr>
          <w:p w14:paraId="5E274141"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13.5</w:t>
            </w:r>
          </w:p>
        </w:tc>
        <w:tc>
          <w:tcPr>
            <w:tcW w:w="1376" w:type="dxa"/>
            <w:vAlign w:val="center"/>
          </w:tcPr>
          <w:p w14:paraId="22FF4743"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No</w:t>
            </w:r>
          </w:p>
        </w:tc>
        <w:tc>
          <w:tcPr>
            <w:tcW w:w="1376" w:type="dxa"/>
            <w:vAlign w:val="center"/>
          </w:tcPr>
          <w:p w14:paraId="365D975A"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Peritoneum, pelvic area</w:t>
            </w:r>
          </w:p>
        </w:tc>
        <w:tc>
          <w:tcPr>
            <w:tcW w:w="1559" w:type="dxa"/>
            <w:vAlign w:val="center"/>
          </w:tcPr>
          <w:p w14:paraId="3F843282"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Excision of SB mesentery</w:t>
            </w:r>
          </w:p>
        </w:tc>
        <w:tc>
          <w:tcPr>
            <w:tcW w:w="1140" w:type="dxa"/>
            <w:vAlign w:val="center"/>
          </w:tcPr>
          <w:p w14:paraId="4D9284C2"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2.2</w:t>
            </w:r>
          </w:p>
        </w:tc>
        <w:tc>
          <w:tcPr>
            <w:tcW w:w="1272" w:type="dxa"/>
            <w:vAlign w:val="center"/>
          </w:tcPr>
          <w:p w14:paraId="08FBF706"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Recurrence of GIST</w:t>
            </w:r>
          </w:p>
        </w:tc>
      </w:tr>
      <w:tr w:rsidR="00426138" w:rsidRPr="00651411" w14:paraId="4C4143F2" w14:textId="77777777" w:rsidTr="00D47C12">
        <w:trPr>
          <w:jc w:val="center"/>
        </w:trPr>
        <w:tc>
          <w:tcPr>
            <w:tcW w:w="322" w:type="dxa"/>
            <w:vAlign w:val="center"/>
          </w:tcPr>
          <w:p w14:paraId="4EF9CE58"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6</w:t>
            </w:r>
          </w:p>
        </w:tc>
        <w:tc>
          <w:tcPr>
            <w:tcW w:w="947" w:type="dxa"/>
            <w:vAlign w:val="center"/>
          </w:tcPr>
          <w:p w14:paraId="606DD29E"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56/M</w:t>
            </w:r>
          </w:p>
        </w:tc>
        <w:tc>
          <w:tcPr>
            <w:tcW w:w="1276" w:type="dxa"/>
            <w:vAlign w:val="center"/>
          </w:tcPr>
          <w:p w14:paraId="7035F0A1"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Jejunum</w:t>
            </w:r>
          </w:p>
        </w:tc>
        <w:tc>
          <w:tcPr>
            <w:tcW w:w="1034" w:type="dxa"/>
            <w:vAlign w:val="center"/>
          </w:tcPr>
          <w:p w14:paraId="605D4CA5"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651411">
              <w:rPr>
                <w:rFonts w:ascii="Book Antiqua" w:hAnsi="Book Antiqua" w:cs="Arial"/>
                <w:bCs/>
                <w:color w:val="000000" w:themeColor="text1"/>
                <w:kern w:val="24"/>
                <w:szCs w:val="24"/>
              </w:rPr>
              <w:t>-</w:t>
            </w:r>
          </w:p>
        </w:tc>
        <w:tc>
          <w:tcPr>
            <w:tcW w:w="1034" w:type="dxa"/>
            <w:vAlign w:val="center"/>
          </w:tcPr>
          <w:p w14:paraId="76522F07"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Seg. resection</w:t>
            </w:r>
          </w:p>
        </w:tc>
        <w:tc>
          <w:tcPr>
            <w:tcW w:w="950" w:type="dxa"/>
            <w:vAlign w:val="center"/>
          </w:tcPr>
          <w:p w14:paraId="49E31E9F"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eastAsia="Calibri" w:hAnsi="Book Antiqua" w:cs="Arial"/>
                <w:bCs/>
                <w:color w:val="000000" w:themeColor="text1"/>
                <w:kern w:val="24"/>
                <w:szCs w:val="24"/>
              </w:rPr>
              <w:t>-</w:t>
            </w:r>
          </w:p>
        </w:tc>
        <w:tc>
          <w:tcPr>
            <w:tcW w:w="1134" w:type="dxa"/>
            <w:vAlign w:val="center"/>
          </w:tcPr>
          <w:p w14:paraId="291A9600"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Yes</w:t>
            </w:r>
          </w:p>
        </w:tc>
        <w:tc>
          <w:tcPr>
            <w:tcW w:w="1034" w:type="dxa"/>
            <w:vAlign w:val="center"/>
          </w:tcPr>
          <w:p w14:paraId="7BF9487A"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10.9</w:t>
            </w:r>
          </w:p>
        </w:tc>
        <w:tc>
          <w:tcPr>
            <w:tcW w:w="1376" w:type="dxa"/>
            <w:vAlign w:val="center"/>
          </w:tcPr>
          <w:p w14:paraId="255E5F4B"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3.2</w:t>
            </w:r>
          </w:p>
        </w:tc>
        <w:tc>
          <w:tcPr>
            <w:tcW w:w="1376" w:type="dxa"/>
            <w:vAlign w:val="center"/>
          </w:tcPr>
          <w:p w14:paraId="307A742C"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Peritoneum, pelvic area</w:t>
            </w:r>
          </w:p>
        </w:tc>
        <w:tc>
          <w:tcPr>
            <w:tcW w:w="1559" w:type="dxa"/>
            <w:vAlign w:val="center"/>
          </w:tcPr>
          <w:p w14:paraId="64C7911A" w14:textId="148E2F51" w:rsidR="00426138" w:rsidRPr="00651411" w:rsidRDefault="00D620CE"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SB R</w:t>
            </w:r>
            <w:r w:rsidRPr="00651411">
              <w:rPr>
                <w:rFonts w:ascii="Book Antiqua" w:eastAsia="Calibri" w:hAnsi="Book Antiqua" w:cs="Arial"/>
                <w:bCs/>
                <w:color w:val="000000" w:themeColor="text1"/>
                <w:kern w:val="24"/>
                <w:szCs w:val="24"/>
                <w:lang w:eastAsia="zh-CN"/>
              </w:rPr>
              <w:t xml:space="preserve"> and </w:t>
            </w:r>
            <w:r w:rsidR="00426138" w:rsidRPr="00651411">
              <w:rPr>
                <w:rFonts w:ascii="Book Antiqua" w:eastAsia="Calibri" w:hAnsi="Book Antiqua" w:cs="Arial"/>
                <w:bCs/>
                <w:color w:val="000000" w:themeColor="text1"/>
                <w:kern w:val="24"/>
                <w:szCs w:val="24"/>
              </w:rPr>
              <w:t>A</w:t>
            </w:r>
          </w:p>
        </w:tc>
        <w:tc>
          <w:tcPr>
            <w:tcW w:w="1140" w:type="dxa"/>
            <w:vAlign w:val="center"/>
          </w:tcPr>
          <w:p w14:paraId="57167978"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3</w:t>
            </w:r>
          </w:p>
        </w:tc>
        <w:tc>
          <w:tcPr>
            <w:tcW w:w="1272" w:type="dxa"/>
            <w:vAlign w:val="center"/>
          </w:tcPr>
          <w:p w14:paraId="143EE76F"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Recurrence of DT</w:t>
            </w:r>
          </w:p>
        </w:tc>
      </w:tr>
      <w:tr w:rsidR="00426138" w:rsidRPr="00651411" w14:paraId="6A002D2A" w14:textId="77777777" w:rsidTr="00D47C12">
        <w:trPr>
          <w:jc w:val="center"/>
        </w:trPr>
        <w:tc>
          <w:tcPr>
            <w:tcW w:w="322" w:type="dxa"/>
            <w:vAlign w:val="center"/>
          </w:tcPr>
          <w:p w14:paraId="7ED884B6"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7</w:t>
            </w:r>
          </w:p>
        </w:tc>
        <w:tc>
          <w:tcPr>
            <w:tcW w:w="947" w:type="dxa"/>
            <w:vAlign w:val="center"/>
          </w:tcPr>
          <w:p w14:paraId="5368263D"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40/F</w:t>
            </w:r>
          </w:p>
        </w:tc>
        <w:tc>
          <w:tcPr>
            <w:tcW w:w="1276" w:type="dxa"/>
            <w:vAlign w:val="center"/>
          </w:tcPr>
          <w:p w14:paraId="5D8FD032"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SB with peritoneum, liver, ovary</w:t>
            </w:r>
          </w:p>
        </w:tc>
        <w:tc>
          <w:tcPr>
            <w:tcW w:w="1034" w:type="dxa"/>
            <w:vAlign w:val="center"/>
          </w:tcPr>
          <w:p w14:paraId="7132E66D"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szCs w:val="24"/>
              </w:rPr>
            </w:pPr>
            <w:r w:rsidRPr="00651411">
              <w:rPr>
                <w:rFonts w:ascii="Book Antiqua" w:hAnsi="Book Antiqua" w:cs="Arial"/>
                <w:bCs/>
                <w:color w:val="000000" w:themeColor="text1"/>
                <w:szCs w:val="24"/>
              </w:rPr>
              <w:t>-</w:t>
            </w:r>
          </w:p>
        </w:tc>
        <w:tc>
          <w:tcPr>
            <w:tcW w:w="1034" w:type="dxa"/>
            <w:vAlign w:val="center"/>
          </w:tcPr>
          <w:p w14:paraId="48BEE2C0" w14:textId="2BF3C589" w:rsidR="00426138" w:rsidRPr="00651411" w:rsidRDefault="00426138" w:rsidP="00D620CE">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SB R</w:t>
            </w:r>
            <w:r w:rsidR="00D620CE" w:rsidRPr="00651411">
              <w:rPr>
                <w:rFonts w:ascii="Book Antiqua" w:eastAsia="Calibri" w:hAnsi="Book Antiqua" w:cs="Arial"/>
                <w:bCs/>
                <w:color w:val="000000" w:themeColor="text1"/>
                <w:szCs w:val="24"/>
                <w:lang w:eastAsia="zh-CN"/>
              </w:rPr>
              <w:t xml:space="preserve"> and </w:t>
            </w:r>
            <w:r w:rsidRPr="00651411">
              <w:rPr>
                <w:rFonts w:ascii="Book Antiqua" w:eastAsia="Calibri" w:hAnsi="Book Antiqua" w:cs="Arial"/>
                <w:bCs/>
                <w:color w:val="000000" w:themeColor="text1"/>
                <w:szCs w:val="24"/>
              </w:rPr>
              <w:t>A</w:t>
            </w:r>
          </w:p>
        </w:tc>
        <w:tc>
          <w:tcPr>
            <w:tcW w:w="950" w:type="dxa"/>
            <w:vAlign w:val="center"/>
          </w:tcPr>
          <w:p w14:paraId="5E0DC307"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KIT exon 11</w:t>
            </w:r>
          </w:p>
        </w:tc>
        <w:tc>
          <w:tcPr>
            <w:tcW w:w="1134" w:type="dxa"/>
            <w:vAlign w:val="center"/>
          </w:tcPr>
          <w:p w14:paraId="50FFD73B"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Yes</w:t>
            </w:r>
          </w:p>
        </w:tc>
        <w:tc>
          <w:tcPr>
            <w:tcW w:w="1034" w:type="dxa"/>
            <w:vAlign w:val="center"/>
          </w:tcPr>
          <w:p w14:paraId="01F0DDA9"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28.5</w:t>
            </w:r>
          </w:p>
        </w:tc>
        <w:tc>
          <w:tcPr>
            <w:tcW w:w="1376" w:type="dxa"/>
            <w:vAlign w:val="center"/>
          </w:tcPr>
          <w:p w14:paraId="10744D1A"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szCs w:val="24"/>
              </w:rPr>
            </w:pPr>
            <w:r w:rsidRPr="00651411">
              <w:rPr>
                <w:rFonts w:ascii="Book Antiqua" w:eastAsia="Calibri" w:hAnsi="Book Antiqua" w:cs="Arial"/>
                <w:bCs/>
                <w:color w:val="000000" w:themeColor="text1"/>
                <w:szCs w:val="24"/>
              </w:rPr>
              <w:t>2.7</w:t>
            </w:r>
          </w:p>
        </w:tc>
        <w:tc>
          <w:tcPr>
            <w:tcW w:w="1376" w:type="dxa"/>
            <w:vAlign w:val="center"/>
          </w:tcPr>
          <w:p w14:paraId="58BE9478"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Peritoneum, pelvic area</w:t>
            </w:r>
          </w:p>
        </w:tc>
        <w:tc>
          <w:tcPr>
            <w:tcW w:w="1559" w:type="dxa"/>
            <w:vAlign w:val="center"/>
          </w:tcPr>
          <w:p w14:paraId="2252AF04" w14:textId="2ACB7ED2" w:rsidR="00426138" w:rsidRPr="00651411" w:rsidRDefault="00426138" w:rsidP="00D620CE">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SB R</w:t>
            </w:r>
            <w:r w:rsidR="00D620CE" w:rsidRPr="00651411">
              <w:rPr>
                <w:rFonts w:ascii="Book Antiqua" w:eastAsia="Calibri" w:hAnsi="Book Antiqua" w:cs="Arial"/>
                <w:bCs/>
                <w:color w:val="000000" w:themeColor="text1"/>
                <w:szCs w:val="24"/>
                <w:lang w:eastAsia="zh-CN"/>
              </w:rPr>
              <w:t xml:space="preserve"> and </w:t>
            </w:r>
            <w:r w:rsidRPr="00651411">
              <w:rPr>
                <w:rFonts w:ascii="Book Antiqua" w:eastAsia="Calibri" w:hAnsi="Book Antiqua" w:cs="Arial"/>
                <w:bCs/>
                <w:color w:val="000000" w:themeColor="text1"/>
                <w:szCs w:val="24"/>
              </w:rPr>
              <w:t>A</w:t>
            </w:r>
          </w:p>
        </w:tc>
        <w:tc>
          <w:tcPr>
            <w:tcW w:w="1140" w:type="dxa"/>
            <w:vAlign w:val="center"/>
          </w:tcPr>
          <w:p w14:paraId="5910E3C0"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3.3</w:t>
            </w:r>
          </w:p>
        </w:tc>
        <w:tc>
          <w:tcPr>
            <w:tcW w:w="1272" w:type="dxa"/>
            <w:vAlign w:val="center"/>
          </w:tcPr>
          <w:p w14:paraId="77FE1889"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Stable GIST with imatinib</w:t>
            </w:r>
          </w:p>
        </w:tc>
      </w:tr>
      <w:tr w:rsidR="00426138" w:rsidRPr="00651411" w14:paraId="0C815419" w14:textId="77777777" w:rsidTr="00D47C12">
        <w:trPr>
          <w:jc w:val="center"/>
        </w:trPr>
        <w:tc>
          <w:tcPr>
            <w:tcW w:w="322" w:type="dxa"/>
            <w:tcBorders>
              <w:bottom w:val="single" w:sz="4" w:space="0" w:color="auto"/>
            </w:tcBorders>
            <w:vAlign w:val="center"/>
          </w:tcPr>
          <w:p w14:paraId="23D18597"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8</w:t>
            </w:r>
          </w:p>
        </w:tc>
        <w:tc>
          <w:tcPr>
            <w:tcW w:w="947" w:type="dxa"/>
            <w:tcBorders>
              <w:bottom w:val="single" w:sz="4" w:space="0" w:color="auto"/>
            </w:tcBorders>
            <w:vAlign w:val="center"/>
          </w:tcPr>
          <w:p w14:paraId="37FEC9D2"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72/M</w:t>
            </w:r>
          </w:p>
        </w:tc>
        <w:tc>
          <w:tcPr>
            <w:tcW w:w="1276" w:type="dxa"/>
            <w:tcBorders>
              <w:bottom w:val="single" w:sz="4" w:space="0" w:color="auto"/>
            </w:tcBorders>
            <w:vAlign w:val="center"/>
          </w:tcPr>
          <w:p w14:paraId="44916092"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Stomach, recurrent SB with peritoneum</w:t>
            </w:r>
          </w:p>
        </w:tc>
        <w:tc>
          <w:tcPr>
            <w:tcW w:w="1034" w:type="dxa"/>
            <w:tcBorders>
              <w:bottom w:val="single" w:sz="4" w:space="0" w:color="auto"/>
            </w:tcBorders>
            <w:vAlign w:val="center"/>
          </w:tcPr>
          <w:p w14:paraId="18328E5E"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szCs w:val="24"/>
              </w:rPr>
            </w:pPr>
            <w:r w:rsidRPr="00651411">
              <w:rPr>
                <w:rFonts w:ascii="Book Antiqua" w:hAnsi="Book Antiqua" w:cs="Arial"/>
                <w:bCs/>
                <w:color w:val="000000" w:themeColor="text1"/>
                <w:szCs w:val="24"/>
              </w:rPr>
              <w:t>4.9</w:t>
            </w:r>
          </w:p>
        </w:tc>
        <w:tc>
          <w:tcPr>
            <w:tcW w:w="1034" w:type="dxa"/>
            <w:tcBorders>
              <w:bottom w:val="single" w:sz="4" w:space="0" w:color="auto"/>
            </w:tcBorders>
            <w:vAlign w:val="center"/>
          </w:tcPr>
          <w:p w14:paraId="668C7101"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Lap. W/R</w:t>
            </w:r>
          </w:p>
        </w:tc>
        <w:tc>
          <w:tcPr>
            <w:tcW w:w="950" w:type="dxa"/>
            <w:tcBorders>
              <w:bottom w:val="single" w:sz="4" w:space="0" w:color="auto"/>
            </w:tcBorders>
            <w:vAlign w:val="center"/>
          </w:tcPr>
          <w:p w14:paraId="34D830CB"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w:t>
            </w:r>
          </w:p>
        </w:tc>
        <w:tc>
          <w:tcPr>
            <w:tcW w:w="1134" w:type="dxa"/>
            <w:tcBorders>
              <w:bottom w:val="single" w:sz="4" w:space="0" w:color="auto"/>
            </w:tcBorders>
            <w:vAlign w:val="center"/>
          </w:tcPr>
          <w:p w14:paraId="64D4B821"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Yes</w:t>
            </w:r>
          </w:p>
        </w:tc>
        <w:tc>
          <w:tcPr>
            <w:tcW w:w="1034" w:type="dxa"/>
            <w:tcBorders>
              <w:bottom w:val="single" w:sz="4" w:space="0" w:color="auto"/>
            </w:tcBorders>
            <w:vAlign w:val="center"/>
          </w:tcPr>
          <w:p w14:paraId="4FA8C8C4"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84.6</w:t>
            </w:r>
          </w:p>
        </w:tc>
        <w:tc>
          <w:tcPr>
            <w:tcW w:w="1376" w:type="dxa"/>
            <w:tcBorders>
              <w:bottom w:val="single" w:sz="4" w:space="0" w:color="auto"/>
            </w:tcBorders>
            <w:vAlign w:val="center"/>
          </w:tcPr>
          <w:p w14:paraId="192AEDEF"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szCs w:val="24"/>
              </w:rPr>
            </w:pPr>
            <w:r w:rsidRPr="00651411">
              <w:rPr>
                <w:rFonts w:ascii="Book Antiqua" w:eastAsia="Calibri" w:hAnsi="Book Antiqua" w:cs="Arial"/>
                <w:bCs/>
                <w:color w:val="000000" w:themeColor="text1"/>
                <w:szCs w:val="24"/>
              </w:rPr>
              <w:t>-</w:t>
            </w:r>
          </w:p>
        </w:tc>
        <w:tc>
          <w:tcPr>
            <w:tcW w:w="1376" w:type="dxa"/>
            <w:tcBorders>
              <w:bottom w:val="single" w:sz="4" w:space="0" w:color="auto"/>
            </w:tcBorders>
            <w:vAlign w:val="center"/>
          </w:tcPr>
          <w:p w14:paraId="1EF69E6D"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Peritoneum, adrenal area</w:t>
            </w:r>
          </w:p>
        </w:tc>
        <w:tc>
          <w:tcPr>
            <w:tcW w:w="1559" w:type="dxa"/>
            <w:tcBorders>
              <w:bottom w:val="single" w:sz="4" w:space="0" w:color="auto"/>
            </w:tcBorders>
            <w:vAlign w:val="center"/>
          </w:tcPr>
          <w:p w14:paraId="762882B4"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Mass excision</w:t>
            </w:r>
          </w:p>
        </w:tc>
        <w:tc>
          <w:tcPr>
            <w:tcW w:w="1140" w:type="dxa"/>
            <w:tcBorders>
              <w:bottom w:val="single" w:sz="4" w:space="0" w:color="auto"/>
            </w:tcBorders>
            <w:vAlign w:val="center"/>
          </w:tcPr>
          <w:p w14:paraId="0B2B1BB2"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szCs w:val="24"/>
              </w:rPr>
              <w:t>1.3</w:t>
            </w:r>
          </w:p>
        </w:tc>
        <w:tc>
          <w:tcPr>
            <w:tcW w:w="1272" w:type="dxa"/>
            <w:tcBorders>
              <w:bottom w:val="single" w:sz="4" w:space="0" w:color="auto"/>
            </w:tcBorders>
            <w:vAlign w:val="center"/>
          </w:tcPr>
          <w:p w14:paraId="0FD22926"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Stable GIST with imatinib</w:t>
            </w:r>
          </w:p>
        </w:tc>
      </w:tr>
    </w:tbl>
    <w:p w14:paraId="58840CE3" w14:textId="603FF7F7" w:rsidR="00426138" w:rsidRPr="00651411" w:rsidRDefault="00142668" w:rsidP="00142668">
      <w:pPr>
        <w:widowControl/>
        <w:tabs>
          <w:tab w:val="left" w:pos="640"/>
        </w:tabs>
        <w:wordWrap/>
        <w:adjustRightInd w:val="0"/>
        <w:snapToGrid w:val="0"/>
        <w:spacing w:line="360" w:lineRule="auto"/>
        <w:contextualSpacing/>
        <w:rPr>
          <w:rFonts w:ascii="Book Antiqua" w:eastAsia="等线" w:hAnsi="Book Antiqua" w:cs="Arial"/>
          <w:szCs w:val="24"/>
          <w:lang w:eastAsia="zh-CN"/>
        </w:rPr>
      </w:pPr>
      <w:r w:rsidRPr="00651411">
        <w:rPr>
          <w:rFonts w:ascii="Book Antiqua" w:hAnsi="Book Antiqua" w:cs="Arial"/>
          <w:szCs w:val="24"/>
          <w:vertAlign w:val="superscript"/>
        </w:rPr>
        <w:lastRenderedPageBreak/>
        <w:t>1</w:t>
      </w:r>
      <w:r w:rsidRPr="00651411">
        <w:rPr>
          <w:rFonts w:ascii="Book Antiqua" w:hAnsi="Book Antiqua" w:cs="Arial"/>
          <w:szCs w:val="24"/>
        </w:rPr>
        <w:t xml:space="preserve">Interval, from the date of primary resection of </w:t>
      </w:r>
      <w:r w:rsidRPr="00651411">
        <w:rPr>
          <w:rFonts w:ascii="Book Antiqua" w:hAnsi="Book Antiqua"/>
        </w:rPr>
        <w:t>gastrointestinal stromal tumor</w:t>
      </w:r>
      <w:r w:rsidRPr="00651411">
        <w:rPr>
          <w:rFonts w:ascii="Book Antiqua" w:hAnsi="Book Antiqua" w:cs="Arial"/>
          <w:szCs w:val="24"/>
        </w:rPr>
        <w:t xml:space="preserve"> </w:t>
      </w:r>
      <w:r w:rsidRPr="00651411">
        <w:rPr>
          <w:rFonts w:ascii="Book Antiqua" w:hAnsi="Book Antiqua" w:cs="Arial"/>
          <w:szCs w:val="24"/>
          <w:lang w:eastAsia="zh-CN"/>
        </w:rPr>
        <w:t>(</w:t>
      </w:r>
      <w:r w:rsidRPr="00651411">
        <w:rPr>
          <w:rFonts w:ascii="Book Antiqua" w:hAnsi="Book Antiqua" w:cs="Arial"/>
          <w:szCs w:val="24"/>
        </w:rPr>
        <w:t>GIST</w:t>
      </w:r>
      <w:r w:rsidRPr="00651411">
        <w:rPr>
          <w:rFonts w:ascii="Book Antiqua" w:hAnsi="Book Antiqua" w:cs="Arial"/>
          <w:szCs w:val="24"/>
          <w:lang w:eastAsia="zh-CN"/>
        </w:rPr>
        <w:t>)</w:t>
      </w:r>
      <w:r w:rsidRPr="00651411">
        <w:rPr>
          <w:rFonts w:ascii="Book Antiqua" w:hAnsi="Book Antiqua" w:cs="Arial"/>
          <w:szCs w:val="24"/>
        </w:rPr>
        <w:t xml:space="preserve"> to the date of diagnosis of </w:t>
      </w:r>
      <w:r w:rsidRPr="00651411">
        <w:rPr>
          <w:rFonts w:ascii="Book Antiqua" w:hAnsi="Book Antiqua"/>
        </w:rPr>
        <w:t>desmoid tumor</w:t>
      </w:r>
      <w:r w:rsidRPr="00651411">
        <w:rPr>
          <w:rFonts w:ascii="Book Antiqua" w:hAnsi="Book Antiqua" w:cs="Arial"/>
          <w:szCs w:val="24"/>
        </w:rPr>
        <w:t xml:space="preserve"> </w:t>
      </w:r>
      <w:r w:rsidRPr="00651411">
        <w:rPr>
          <w:rFonts w:ascii="Book Antiqua" w:hAnsi="Book Antiqua" w:cs="Arial"/>
          <w:szCs w:val="24"/>
          <w:lang w:eastAsia="zh-CN"/>
        </w:rPr>
        <w:t>(</w:t>
      </w:r>
      <w:r w:rsidRPr="00651411">
        <w:rPr>
          <w:rFonts w:ascii="Book Antiqua" w:hAnsi="Book Antiqua" w:cs="Arial"/>
          <w:szCs w:val="24"/>
        </w:rPr>
        <w:t>DT</w:t>
      </w:r>
      <w:r w:rsidRPr="00651411">
        <w:rPr>
          <w:rFonts w:ascii="Book Antiqua" w:hAnsi="Book Antiqua" w:cs="Arial"/>
          <w:szCs w:val="24"/>
          <w:lang w:eastAsia="zh-CN"/>
        </w:rPr>
        <w:t xml:space="preserve">); </w:t>
      </w:r>
      <w:r w:rsidRPr="00651411">
        <w:rPr>
          <w:rFonts w:ascii="Book Antiqua" w:hAnsi="Book Antiqua" w:cs="Arial"/>
          <w:szCs w:val="24"/>
          <w:vertAlign w:val="superscript"/>
        </w:rPr>
        <w:t>2</w:t>
      </w:r>
      <w:r w:rsidRPr="00651411">
        <w:rPr>
          <w:rFonts w:ascii="Book Antiqua" w:hAnsi="Book Antiqua" w:cs="Arial"/>
          <w:szCs w:val="24"/>
        </w:rPr>
        <w:t>Size of DT was based on the pathological specimen</w:t>
      </w:r>
      <w:r w:rsidRPr="00651411">
        <w:rPr>
          <w:rFonts w:ascii="Book Antiqua" w:hAnsi="Book Antiqua" w:cs="Arial"/>
          <w:szCs w:val="24"/>
          <w:lang w:eastAsia="zh-CN"/>
        </w:rPr>
        <w:t>;</w:t>
      </w:r>
      <w:r w:rsidRPr="00651411">
        <w:rPr>
          <w:rFonts w:ascii="Book Antiqua" w:eastAsia="等线" w:hAnsi="Book Antiqua" w:cs="Arial"/>
          <w:szCs w:val="24"/>
          <w:lang w:eastAsia="zh-CN"/>
        </w:rPr>
        <w:t xml:space="preserve"> </w:t>
      </w:r>
      <w:r w:rsidRPr="00651411">
        <w:rPr>
          <w:rFonts w:ascii="Book Antiqua" w:hAnsi="Book Antiqua" w:cs="Arial"/>
          <w:szCs w:val="24"/>
          <w:vertAlign w:val="superscript"/>
        </w:rPr>
        <w:t>3</w:t>
      </w:r>
      <w:r w:rsidRPr="00651411">
        <w:rPr>
          <w:rFonts w:ascii="Book Antiqua" w:hAnsi="Book Antiqua" w:cs="Arial"/>
          <w:szCs w:val="24"/>
        </w:rPr>
        <w:t>The maximum standardized uptake values of recurrent GIST</w:t>
      </w:r>
      <w:r w:rsidRPr="00651411">
        <w:rPr>
          <w:rFonts w:ascii="Book Antiqua" w:hAnsi="Book Antiqua" w:cs="Arial"/>
          <w:szCs w:val="24"/>
          <w:lang w:eastAsia="zh-CN"/>
        </w:rPr>
        <w:t>.</w:t>
      </w:r>
      <w:r w:rsidRPr="00651411">
        <w:rPr>
          <w:rFonts w:ascii="Book Antiqua" w:eastAsia="等线" w:hAnsi="Book Antiqua" w:cs="Arial"/>
          <w:szCs w:val="24"/>
          <w:lang w:eastAsia="zh-CN"/>
        </w:rPr>
        <w:t xml:space="preserve"> </w:t>
      </w:r>
      <w:r w:rsidR="00D620CE" w:rsidRPr="00651411">
        <w:rPr>
          <w:rFonts w:ascii="Book Antiqua" w:hAnsi="Book Antiqua"/>
        </w:rPr>
        <w:t>GIST</w:t>
      </w:r>
      <w:r w:rsidR="00D620CE" w:rsidRPr="00651411">
        <w:rPr>
          <w:rFonts w:ascii="Book Antiqua" w:hAnsi="Book Antiqua"/>
          <w:lang w:eastAsia="zh-CN"/>
        </w:rPr>
        <w:t>:</w:t>
      </w:r>
      <w:r w:rsidR="00426138" w:rsidRPr="00651411">
        <w:rPr>
          <w:rFonts w:ascii="Book Antiqua" w:hAnsi="Book Antiqua"/>
        </w:rPr>
        <w:t xml:space="preserve"> </w:t>
      </w:r>
      <w:r w:rsidR="00D620CE" w:rsidRPr="00651411">
        <w:rPr>
          <w:rFonts w:ascii="Book Antiqua" w:hAnsi="Book Antiqua"/>
        </w:rPr>
        <w:t>G</w:t>
      </w:r>
      <w:r w:rsidR="00426138" w:rsidRPr="00651411">
        <w:rPr>
          <w:rFonts w:ascii="Book Antiqua" w:hAnsi="Book Antiqua"/>
        </w:rPr>
        <w:t>as</w:t>
      </w:r>
      <w:r w:rsidR="00D620CE" w:rsidRPr="00651411">
        <w:rPr>
          <w:rFonts w:ascii="Book Antiqua" w:hAnsi="Book Antiqua"/>
        </w:rPr>
        <w:t>trointestinal stromal tumor; DT</w:t>
      </w:r>
      <w:r w:rsidR="00D620CE" w:rsidRPr="00651411">
        <w:rPr>
          <w:rFonts w:ascii="Book Antiqua" w:hAnsi="Book Antiqua"/>
          <w:lang w:eastAsia="zh-CN"/>
        </w:rPr>
        <w:t>:</w:t>
      </w:r>
      <w:r w:rsidR="00426138" w:rsidRPr="00651411">
        <w:rPr>
          <w:rFonts w:ascii="Book Antiqua" w:hAnsi="Book Antiqua"/>
        </w:rPr>
        <w:t xml:space="preserve"> </w:t>
      </w:r>
      <w:r w:rsidR="00D620CE" w:rsidRPr="00651411">
        <w:rPr>
          <w:rFonts w:ascii="Book Antiqua" w:hAnsi="Book Antiqua"/>
        </w:rPr>
        <w:t>Desmoid tumor; W/R</w:t>
      </w:r>
      <w:r w:rsidR="00D620CE" w:rsidRPr="00651411">
        <w:rPr>
          <w:rFonts w:ascii="Book Antiqua" w:hAnsi="Book Antiqua"/>
          <w:lang w:eastAsia="zh-CN"/>
        </w:rPr>
        <w:t>:</w:t>
      </w:r>
      <w:r w:rsidR="00426138" w:rsidRPr="00651411">
        <w:rPr>
          <w:rFonts w:ascii="Book Antiqua" w:hAnsi="Book Antiqua"/>
        </w:rPr>
        <w:t xml:space="preserve"> </w:t>
      </w:r>
      <w:r w:rsidR="00D620CE" w:rsidRPr="00651411">
        <w:rPr>
          <w:rFonts w:ascii="Book Antiqua" w:hAnsi="Book Antiqua"/>
        </w:rPr>
        <w:t>Wedge resection; F/U</w:t>
      </w:r>
      <w:r w:rsidR="00D620CE" w:rsidRPr="00651411">
        <w:rPr>
          <w:rFonts w:ascii="Book Antiqua" w:hAnsi="Book Antiqua"/>
          <w:lang w:eastAsia="zh-CN"/>
        </w:rPr>
        <w:t>:</w:t>
      </w:r>
      <w:r w:rsidR="00426138" w:rsidRPr="00651411">
        <w:rPr>
          <w:rFonts w:ascii="Book Antiqua" w:hAnsi="Book Antiqua"/>
        </w:rPr>
        <w:t xml:space="preserve"> </w:t>
      </w:r>
      <w:r w:rsidR="00D620CE" w:rsidRPr="00651411">
        <w:rPr>
          <w:rFonts w:ascii="Book Antiqua" w:hAnsi="Book Antiqua"/>
        </w:rPr>
        <w:t>Follow-up; EUS</w:t>
      </w:r>
      <w:r w:rsidR="00D620CE" w:rsidRPr="00651411">
        <w:rPr>
          <w:rFonts w:ascii="Book Antiqua" w:hAnsi="Book Antiqua"/>
          <w:lang w:eastAsia="zh-CN"/>
        </w:rPr>
        <w:t>:</w:t>
      </w:r>
      <w:r w:rsidR="00D620CE" w:rsidRPr="00651411">
        <w:rPr>
          <w:rFonts w:ascii="Book Antiqua" w:hAnsi="Book Antiqua"/>
        </w:rPr>
        <w:t xml:space="preserve"> Endoscopic ultrasound; LAR</w:t>
      </w:r>
      <w:r w:rsidR="00D620CE" w:rsidRPr="00651411">
        <w:rPr>
          <w:rFonts w:ascii="Book Antiqua" w:hAnsi="Book Antiqua"/>
          <w:lang w:eastAsia="zh-CN"/>
        </w:rPr>
        <w:t>:</w:t>
      </w:r>
      <w:r w:rsidR="00426138" w:rsidRPr="00651411">
        <w:rPr>
          <w:rFonts w:ascii="Book Antiqua" w:hAnsi="Book Antiqua"/>
        </w:rPr>
        <w:t xml:space="preserve"> </w:t>
      </w:r>
      <w:r w:rsidR="00D620CE" w:rsidRPr="00651411">
        <w:rPr>
          <w:rFonts w:ascii="Book Antiqua" w:hAnsi="Book Antiqua"/>
        </w:rPr>
        <w:t>L</w:t>
      </w:r>
      <w:r w:rsidR="00426138" w:rsidRPr="00651411">
        <w:rPr>
          <w:rFonts w:ascii="Book Antiqua" w:hAnsi="Book Antiqua"/>
        </w:rPr>
        <w:t xml:space="preserve">ower anterior resection; </w:t>
      </w:r>
      <w:r w:rsidRPr="00651411">
        <w:rPr>
          <w:rFonts w:ascii="Book Antiqua" w:hAnsi="Book Antiqua"/>
        </w:rPr>
        <w:t>SB R</w:t>
      </w:r>
      <w:r w:rsidRPr="00651411">
        <w:rPr>
          <w:rFonts w:ascii="Book Antiqua" w:hAnsi="Book Antiqua"/>
          <w:lang w:eastAsia="zh-CN"/>
        </w:rPr>
        <w:t xml:space="preserve"> and </w:t>
      </w:r>
      <w:r w:rsidRPr="00651411">
        <w:rPr>
          <w:rFonts w:ascii="Book Antiqua" w:hAnsi="Book Antiqua"/>
        </w:rPr>
        <w:t>A</w:t>
      </w:r>
      <w:r w:rsidRPr="00651411">
        <w:rPr>
          <w:rFonts w:ascii="Book Antiqua" w:hAnsi="Book Antiqua"/>
          <w:lang w:eastAsia="zh-CN"/>
        </w:rPr>
        <w:t>:</w:t>
      </w:r>
      <w:r w:rsidR="00426138" w:rsidRPr="00651411">
        <w:rPr>
          <w:rFonts w:ascii="Book Antiqua" w:hAnsi="Book Antiqua"/>
        </w:rPr>
        <w:t xml:space="preserve"> </w:t>
      </w:r>
      <w:r w:rsidRPr="00651411">
        <w:rPr>
          <w:rFonts w:ascii="Book Antiqua" w:hAnsi="Book Antiqua"/>
        </w:rPr>
        <w:t>S</w:t>
      </w:r>
      <w:r w:rsidR="00426138" w:rsidRPr="00651411">
        <w:rPr>
          <w:rFonts w:ascii="Book Antiqua" w:hAnsi="Book Antiqua"/>
        </w:rPr>
        <w:t>mall bowel</w:t>
      </w:r>
      <w:r w:rsidRPr="00651411">
        <w:rPr>
          <w:rFonts w:ascii="Book Antiqua" w:hAnsi="Book Antiqua"/>
        </w:rPr>
        <w:t xml:space="preserve"> resection and anastomosis; LUQ</w:t>
      </w:r>
      <w:r w:rsidRPr="00651411">
        <w:rPr>
          <w:rFonts w:ascii="Book Antiqua" w:hAnsi="Book Antiqua"/>
          <w:lang w:eastAsia="zh-CN"/>
        </w:rPr>
        <w:t>:</w:t>
      </w:r>
      <w:r w:rsidR="00426138" w:rsidRPr="00651411">
        <w:rPr>
          <w:rFonts w:ascii="Book Antiqua" w:hAnsi="Book Antiqua"/>
        </w:rPr>
        <w:t xml:space="preserve"> </w:t>
      </w:r>
      <w:r w:rsidRPr="00651411">
        <w:rPr>
          <w:rFonts w:ascii="Book Antiqua" w:hAnsi="Book Antiqua"/>
        </w:rPr>
        <w:t>Left upper quadrant; TG</w:t>
      </w:r>
      <w:r w:rsidRPr="00651411">
        <w:rPr>
          <w:rFonts w:ascii="Book Antiqua" w:hAnsi="Book Antiqua"/>
          <w:lang w:eastAsia="zh-CN"/>
        </w:rPr>
        <w:t>:</w:t>
      </w:r>
      <w:r w:rsidR="00426138" w:rsidRPr="00651411">
        <w:rPr>
          <w:rFonts w:ascii="Book Antiqua" w:hAnsi="Book Antiqua"/>
        </w:rPr>
        <w:t xml:space="preserve"> </w:t>
      </w:r>
      <w:r w:rsidRPr="00651411">
        <w:rPr>
          <w:rFonts w:ascii="Book Antiqua" w:hAnsi="Book Antiqua"/>
        </w:rPr>
        <w:t>Total gastrectomy; PPPD</w:t>
      </w:r>
      <w:r w:rsidRPr="00651411">
        <w:rPr>
          <w:rFonts w:ascii="Book Antiqua" w:hAnsi="Book Antiqua"/>
          <w:lang w:eastAsia="zh-CN"/>
        </w:rPr>
        <w:t>:</w:t>
      </w:r>
      <w:r w:rsidR="00426138" w:rsidRPr="00651411">
        <w:rPr>
          <w:rFonts w:ascii="Book Antiqua" w:hAnsi="Book Antiqua"/>
        </w:rPr>
        <w:t xml:space="preserve"> </w:t>
      </w:r>
      <w:r w:rsidRPr="00651411">
        <w:rPr>
          <w:rFonts w:ascii="Book Antiqua" w:hAnsi="Book Antiqua"/>
        </w:rPr>
        <w:t>P</w:t>
      </w:r>
      <w:r w:rsidR="00426138" w:rsidRPr="00651411">
        <w:rPr>
          <w:rFonts w:ascii="Book Antiqua" w:hAnsi="Book Antiqua"/>
        </w:rPr>
        <w:t>ylorus preserving pancreati</w:t>
      </w:r>
      <w:r w:rsidRPr="00651411">
        <w:rPr>
          <w:rFonts w:ascii="Book Antiqua" w:hAnsi="Book Antiqua"/>
        </w:rPr>
        <w:t>coduodenectomy; Seg</w:t>
      </w:r>
      <w:r w:rsidRPr="00651411">
        <w:rPr>
          <w:rFonts w:ascii="Book Antiqua" w:hAnsi="Book Antiqua"/>
          <w:lang w:eastAsia="zh-CN"/>
        </w:rPr>
        <w:t>:</w:t>
      </w:r>
      <w:r w:rsidR="00426138" w:rsidRPr="00651411">
        <w:rPr>
          <w:rFonts w:ascii="Book Antiqua" w:hAnsi="Book Antiqua"/>
        </w:rPr>
        <w:t xml:space="preserve"> </w:t>
      </w:r>
      <w:r w:rsidRPr="00651411">
        <w:rPr>
          <w:rFonts w:ascii="Book Antiqua" w:hAnsi="Book Antiqua"/>
        </w:rPr>
        <w:t>S</w:t>
      </w:r>
      <w:r w:rsidR="00426138" w:rsidRPr="00651411">
        <w:rPr>
          <w:rFonts w:ascii="Book Antiqua" w:hAnsi="Book Antiqua"/>
        </w:rPr>
        <w:t>egmental.</w:t>
      </w:r>
    </w:p>
    <w:p w14:paraId="34DED668" w14:textId="77777777" w:rsidR="00426138" w:rsidRPr="00651411" w:rsidRDefault="00426138" w:rsidP="00142668">
      <w:pPr>
        <w:widowControl/>
        <w:tabs>
          <w:tab w:val="left" w:pos="640"/>
        </w:tabs>
        <w:wordWrap/>
        <w:adjustRightInd w:val="0"/>
        <w:snapToGrid w:val="0"/>
        <w:spacing w:line="360" w:lineRule="auto"/>
        <w:contextualSpacing/>
        <w:rPr>
          <w:rFonts w:ascii="Book Antiqua" w:hAnsi="Book Antiqua" w:cs="Arial"/>
          <w:szCs w:val="24"/>
        </w:rPr>
      </w:pPr>
      <w:r w:rsidRPr="00651411">
        <w:rPr>
          <w:rFonts w:ascii="Book Antiqua" w:hAnsi="Book Antiqua" w:cs="Arial"/>
          <w:szCs w:val="24"/>
        </w:rPr>
        <w:br w:type="page"/>
      </w:r>
    </w:p>
    <w:p w14:paraId="63D41D95" w14:textId="4571B302" w:rsidR="00426138" w:rsidRPr="00651411" w:rsidRDefault="009E567D" w:rsidP="005615E2">
      <w:pPr>
        <w:widowControl/>
        <w:tabs>
          <w:tab w:val="left" w:pos="640"/>
        </w:tabs>
        <w:wordWrap/>
        <w:adjustRightInd w:val="0"/>
        <w:snapToGrid w:val="0"/>
        <w:spacing w:line="360" w:lineRule="auto"/>
        <w:ind w:left="640" w:hanging="640"/>
        <w:contextualSpacing/>
        <w:rPr>
          <w:rFonts w:ascii="Book Antiqua" w:hAnsi="Book Antiqua" w:cs="Arial"/>
          <w:b/>
          <w:strike/>
          <w:color w:val="FF0000"/>
          <w:szCs w:val="24"/>
        </w:rPr>
      </w:pPr>
      <w:r w:rsidRPr="00651411">
        <w:rPr>
          <w:rFonts w:ascii="Book Antiqua" w:hAnsi="Book Antiqua" w:cs="Arial"/>
          <w:b/>
          <w:szCs w:val="24"/>
        </w:rPr>
        <w:lastRenderedPageBreak/>
        <w:t>Table 2</w:t>
      </w:r>
      <w:r w:rsidR="00426138" w:rsidRPr="00651411">
        <w:rPr>
          <w:rFonts w:ascii="Book Antiqua" w:hAnsi="Book Antiqua" w:cs="Arial"/>
          <w:b/>
          <w:szCs w:val="24"/>
        </w:rPr>
        <w:t xml:space="preserve"> Comparison between previous c</w:t>
      </w:r>
      <w:r w:rsidR="002C557E" w:rsidRPr="00651411">
        <w:rPr>
          <w:rFonts w:ascii="Book Antiqua" w:hAnsi="Book Antiqua" w:cs="Arial"/>
          <w:b/>
          <w:szCs w:val="24"/>
        </w:rPr>
        <w:t xml:space="preserve">ases in the literatures and </w:t>
      </w:r>
      <w:r w:rsidR="00426138" w:rsidRPr="00651411">
        <w:rPr>
          <w:rFonts w:ascii="Book Antiqua" w:hAnsi="Book Antiqua" w:cs="Arial"/>
          <w:b/>
          <w:szCs w:val="24"/>
        </w:rPr>
        <w:t xml:space="preserve">patients included in the present case series </w:t>
      </w:r>
    </w:p>
    <w:tbl>
      <w:tblPr>
        <w:tblStyle w:val="a4"/>
        <w:tblW w:w="13183"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434"/>
        <w:gridCol w:w="2945"/>
      </w:tblGrid>
      <w:tr w:rsidR="00426138" w:rsidRPr="00651411" w14:paraId="5FD47D8A" w14:textId="77777777" w:rsidTr="00D47C12">
        <w:tc>
          <w:tcPr>
            <w:tcW w:w="6804" w:type="dxa"/>
            <w:tcBorders>
              <w:top w:val="single" w:sz="4" w:space="0" w:color="auto"/>
              <w:bottom w:val="single" w:sz="4" w:space="0" w:color="auto"/>
            </w:tcBorders>
            <w:vAlign w:val="center"/>
          </w:tcPr>
          <w:p w14:paraId="5B7FDA1C"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p>
        </w:tc>
        <w:tc>
          <w:tcPr>
            <w:tcW w:w="3434" w:type="dxa"/>
            <w:tcBorders>
              <w:top w:val="single" w:sz="4" w:space="0" w:color="auto"/>
              <w:bottom w:val="single" w:sz="4" w:space="0" w:color="auto"/>
            </w:tcBorders>
            <w:vAlign w:val="center"/>
          </w:tcPr>
          <w:p w14:paraId="52DF3D1C" w14:textId="05B3699E"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651411">
              <w:rPr>
                <w:rFonts w:ascii="Book Antiqua" w:eastAsia="Calibri" w:hAnsi="Book Antiqua" w:cs="Arial"/>
                <w:b/>
                <w:bCs/>
                <w:color w:val="000000" w:themeColor="text1"/>
                <w:kern w:val="24"/>
                <w:szCs w:val="24"/>
              </w:rPr>
              <w:t>Previous cases</w:t>
            </w:r>
            <w:r w:rsidR="008A164C" w:rsidRPr="00651411">
              <w:rPr>
                <w:rFonts w:ascii="Book Antiqua" w:hAnsi="Book Antiqua" w:cs="Arial"/>
                <w:b/>
                <w:bCs/>
                <w:color w:val="000000" w:themeColor="text1"/>
                <w:kern w:val="24"/>
                <w:szCs w:val="24"/>
                <w:vertAlign w:val="superscript"/>
              </w:rPr>
              <w:t>1</w:t>
            </w:r>
            <w:r w:rsidRPr="00651411">
              <w:rPr>
                <w:rFonts w:ascii="Book Antiqua" w:eastAsia="Calibri" w:hAnsi="Book Antiqua" w:cs="Arial"/>
                <w:b/>
                <w:bCs/>
                <w:color w:val="000000" w:themeColor="text1"/>
                <w:kern w:val="24"/>
                <w:szCs w:val="24"/>
              </w:rPr>
              <w:t xml:space="preserve"> (</w:t>
            </w:r>
            <w:r w:rsidRPr="00651411">
              <w:rPr>
                <w:rFonts w:ascii="Book Antiqua" w:eastAsia="Calibri" w:hAnsi="Book Antiqua" w:cs="Arial"/>
                <w:b/>
                <w:bCs/>
                <w:i/>
                <w:color w:val="000000" w:themeColor="text1"/>
                <w:kern w:val="24"/>
                <w:szCs w:val="24"/>
              </w:rPr>
              <w:t xml:space="preserve">n </w:t>
            </w:r>
            <w:r w:rsidRPr="00651411">
              <w:rPr>
                <w:rFonts w:ascii="Book Antiqua" w:eastAsia="Calibri" w:hAnsi="Book Antiqua" w:cs="Arial"/>
                <w:b/>
                <w:bCs/>
                <w:color w:val="000000" w:themeColor="text1"/>
                <w:kern w:val="24"/>
                <w:szCs w:val="24"/>
              </w:rPr>
              <w:t xml:space="preserve">= 27) </w:t>
            </w:r>
          </w:p>
        </w:tc>
        <w:tc>
          <w:tcPr>
            <w:tcW w:w="2945" w:type="dxa"/>
            <w:tcBorders>
              <w:top w:val="single" w:sz="4" w:space="0" w:color="auto"/>
              <w:bottom w:val="single" w:sz="4" w:space="0" w:color="auto"/>
            </w:tcBorders>
            <w:vAlign w:val="center"/>
          </w:tcPr>
          <w:p w14:paraId="59384C50"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651411">
              <w:rPr>
                <w:rFonts w:ascii="Book Antiqua" w:eastAsia="Calibri" w:hAnsi="Book Antiqua" w:cs="Arial"/>
                <w:b/>
                <w:bCs/>
                <w:color w:val="000000" w:themeColor="text1"/>
                <w:kern w:val="24"/>
                <w:szCs w:val="24"/>
              </w:rPr>
              <w:t>Present cases (</w:t>
            </w:r>
            <w:r w:rsidRPr="00651411">
              <w:rPr>
                <w:rFonts w:ascii="Book Antiqua" w:eastAsia="Calibri" w:hAnsi="Book Antiqua" w:cs="Arial"/>
                <w:b/>
                <w:bCs/>
                <w:i/>
                <w:color w:val="000000" w:themeColor="text1"/>
                <w:kern w:val="24"/>
                <w:szCs w:val="24"/>
              </w:rPr>
              <w:t>n</w:t>
            </w:r>
            <w:r w:rsidRPr="00651411">
              <w:rPr>
                <w:rFonts w:ascii="Book Antiqua" w:eastAsia="Calibri" w:hAnsi="Book Antiqua" w:cs="Arial"/>
                <w:b/>
                <w:bCs/>
                <w:color w:val="000000" w:themeColor="text1"/>
                <w:kern w:val="24"/>
                <w:szCs w:val="24"/>
              </w:rPr>
              <w:t xml:space="preserve"> = 8)</w:t>
            </w:r>
          </w:p>
        </w:tc>
      </w:tr>
      <w:tr w:rsidR="00426138" w:rsidRPr="00651411" w14:paraId="7C9B648D" w14:textId="77777777" w:rsidTr="00D47C12">
        <w:tc>
          <w:tcPr>
            <w:tcW w:w="6804" w:type="dxa"/>
            <w:tcBorders>
              <w:top w:val="single" w:sz="4" w:space="0" w:color="auto"/>
            </w:tcBorders>
          </w:tcPr>
          <w:p w14:paraId="75E10739" w14:textId="272D3398"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hAnsi="Book Antiqua" w:cs="Arial"/>
                <w:color w:val="000000" w:themeColor="text1"/>
                <w:szCs w:val="24"/>
              </w:rPr>
              <w:t>Sex (Male</w:t>
            </w:r>
            <w:r w:rsidR="00EC469D" w:rsidRPr="00651411">
              <w:rPr>
                <w:rFonts w:ascii="Book Antiqua" w:hAnsi="Book Antiqua" w:cs="Arial"/>
                <w:color w:val="000000" w:themeColor="text1"/>
                <w:szCs w:val="24"/>
              </w:rPr>
              <w:t xml:space="preserve"> </w:t>
            </w:r>
            <w:r w:rsidRPr="00651411">
              <w:rPr>
                <w:rFonts w:ascii="Book Antiqua" w:hAnsi="Book Antiqua" w:cs="Arial"/>
                <w:color w:val="000000" w:themeColor="text1"/>
                <w:szCs w:val="24"/>
              </w:rPr>
              <w:t>:</w:t>
            </w:r>
            <w:r w:rsidR="00EC469D" w:rsidRPr="00651411">
              <w:rPr>
                <w:rFonts w:ascii="Book Antiqua" w:hAnsi="Book Antiqua" w:cs="Arial"/>
                <w:color w:val="000000" w:themeColor="text1"/>
                <w:szCs w:val="24"/>
              </w:rPr>
              <w:t xml:space="preserve"> </w:t>
            </w:r>
            <w:r w:rsidRPr="00651411">
              <w:rPr>
                <w:rFonts w:ascii="Book Antiqua" w:hAnsi="Book Antiqua" w:cs="Arial"/>
                <w:color w:val="000000" w:themeColor="text1"/>
                <w:szCs w:val="24"/>
              </w:rPr>
              <w:t>Female)</w:t>
            </w:r>
          </w:p>
        </w:tc>
        <w:tc>
          <w:tcPr>
            <w:tcW w:w="3434" w:type="dxa"/>
            <w:tcBorders>
              <w:top w:val="single" w:sz="4" w:space="0" w:color="auto"/>
            </w:tcBorders>
          </w:tcPr>
          <w:p w14:paraId="54DF0BB8"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19:7 (one patient; unknown)</w:t>
            </w:r>
          </w:p>
        </w:tc>
        <w:tc>
          <w:tcPr>
            <w:tcW w:w="2945" w:type="dxa"/>
            <w:tcBorders>
              <w:top w:val="single" w:sz="4" w:space="0" w:color="auto"/>
            </w:tcBorders>
          </w:tcPr>
          <w:p w14:paraId="0BD16EFC"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5:3</w:t>
            </w:r>
          </w:p>
        </w:tc>
      </w:tr>
      <w:tr w:rsidR="00426138" w:rsidRPr="00651411" w14:paraId="191FF3AA" w14:textId="77777777" w:rsidTr="00D47C12">
        <w:tc>
          <w:tcPr>
            <w:tcW w:w="6804" w:type="dxa"/>
          </w:tcPr>
          <w:p w14:paraId="706D7F76" w14:textId="458AA48A" w:rsidR="00426138" w:rsidRPr="00651411" w:rsidRDefault="009E567D"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Age (</w:t>
            </w:r>
            <w:proofErr w:type="spellStart"/>
            <w:r w:rsidRPr="00651411">
              <w:rPr>
                <w:rFonts w:ascii="Book Antiqua" w:eastAsia="Calibri" w:hAnsi="Book Antiqua" w:cs="Arial"/>
                <w:bCs/>
                <w:color w:val="000000" w:themeColor="text1"/>
                <w:kern w:val="24"/>
                <w:szCs w:val="24"/>
              </w:rPr>
              <w:t>yr</w:t>
            </w:r>
            <w:proofErr w:type="spellEnd"/>
            <w:r w:rsidR="00426138" w:rsidRPr="00651411">
              <w:rPr>
                <w:rFonts w:ascii="Book Antiqua" w:eastAsia="Calibri" w:hAnsi="Book Antiqua" w:cs="Arial"/>
                <w:bCs/>
                <w:color w:val="000000" w:themeColor="text1"/>
                <w:kern w:val="24"/>
                <w:szCs w:val="24"/>
              </w:rPr>
              <w:t xml:space="preserve">) (median, range) </w:t>
            </w:r>
          </w:p>
        </w:tc>
        <w:tc>
          <w:tcPr>
            <w:tcW w:w="3434" w:type="dxa"/>
          </w:tcPr>
          <w:p w14:paraId="33BFD704" w14:textId="44F7C90D"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58 (34</w:t>
            </w:r>
            <w:r w:rsidR="009E567D" w:rsidRPr="00651411">
              <w:rPr>
                <w:rFonts w:ascii="Book Antiqua" w:eastAsia="Calibri" w:hAnsi="Book Antiqua" w:cs="Arial"/>
                <w:bCs/>
                <w:color w:val="000000" w:themeColor="text1"/>
                <w:kern w:val="24"/>
                <w:szCs w:val="24"/>
                <w:lang w:eastAsia="zh-CN"/>
              </w:rPr>
              <w:t>-</w:t>
            </w:r>
            <w:r w:rsidRPr="00651411">
              <w:rPr>
                <w:rFonts w:ascii="Book Antiqua" w:eastAsia="Calibri" w:hAnsi="Book Antiqua" w:cs="Arial"/>
                <w:bCs/>
                <w:color w:val="000000" w:themeColor="text1"/>
                <w:kern w:val="24"/>
                <w:szCs w:val="24"/>
              </w:rPr>
              <w:t>74)</w:t>
            </w:r>
          </w:p>
        </w:tc>
        <w:tc>
          <w:tcPr>
            <w:tcW w:w="2945" w:type="dxa"/>
          </w:tcPr>
          <w:p w14:paraId="61A885C0" w14:textId="2D1E659C"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58.5 (40</w:t>
            </w:r>
            <w:r w:rsidR="009E567D" w:rsidRPr="00651411">
              <w:rPr>
                <w:rFonts w:ascii="Book Antiqua" w:eastAsia="Calibri" w:hAnsi="Book Antiqua" w:cs="Arial"/>
                <w:bCs/>
                <w:color w:val="000000" w:themeColor="text1"/>
                <w:kern w:val="24"/>
                <w:szCs w:val="24"/>
                <w:lang w:eastAsia="zh-CN"/>
              </w:rPr>
              <w:t>-</w:t>
            </w:r>
            <w:r w:rsidRPr="00651411">
              <w:rPr>
                <w:rFonts w:ascii="Book Antiqua" w:eastAsia="Calibri" w:hAnsi="Book Antiqua" w:cs="Arial"/>
                <w:bCs/>
                <w:color w:val="000000" w:themeColor="text1"/>
                <w:kern w:val="24"/>
                <w:szCs w:val="24"/>
              </w:rPr>
              <w:t>72)</w:t>
            </w:r>
          </w:p>
        </w:tc>
      </w:tr>
      <w:tr w:rsidR="00426138" w:rsidRPr="00651411" w14:paraId="1356F91B" w14:textId="77777777" w:rsidTr="00D47C12">
        <w:tc>
          <w:tcPr>
            <w:tcW w:w="6804" w:type="dxa"/>
          </w:tcPr>
          <w:p w14:paraId="79D37D39" w14:textId="77777777"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Primary GIST</w:t>
            </w:r>
          </w:p>
        </w:tc>
        <w:tc>
          <w:tcPr>
            <w:tcW w:w="3434" w:type="dxa"/>
          </w:tcPr>
          <w:p w14:paraId="4177E3F3"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p>
        </w:tc>
        <w:tc>
          <w:tcPr>
            <w:tcW w:w="2945" w:type="dxa"/>
          </w:tcPr>
          <w:p w14:paraId="2F70BEDD"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p>
        </w:tc>
      </w:tr>
      <w:tr w:rsidR="00426138" w:rsidRPr="00651411" w14:paraId="0280491B" w14:textId="77777777" w:rsidTr="00D47C12">
        <w:tc>
          <w:tcPr>
            <w:tcW w:w="6804" w:type="dxa"/>
          </w:tcPr>
          <w:p w14:paraId="0A9F4BF7" w14:textId="02B5C004"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Stomach</w:t>
            </w:r>
          </w:p>
        </w:tc>
        <w:tc>
          <w:tcPr>
            <w:tcW w:w="3434" w:type="dxa"/>
          </w:tcPr>
          <w:p w14:paraId="1C31FD54"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20</w:t>
            </w:r>
          </w:p>
        </w:tc>
        <w:tc>
          <w:tcPr>
            <w:tcW w:w="2945" w:type="dxa"/>
          </w:tcPr>
          <w:p w14:paraId="44D034A4"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4</w:t>
            </w:r>
          </w:p>
        </w:tc>
      </w:tr>
      <w:tr w:rsidR="00426138" w:rsidRPr="00651411" w14:paraId="5A6DEA64" w14:textId="77777777" w:rsidTr="00D47C12">
        <w:tc>
          <w:tcPr>
            <w:tcW w:w="6804" w:type="dxa"/>
          </w:tcPr>
          <w:p w14:paraId="0E8135E7" w14:textId="723CB677"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 xml:space="preserve">Small bowel </w:t>
            </w:r>
          </w:p>
        </w:tc>
        <w:tc>
          <w:tcPr>
            <w:tcW w:w="3434" w:type="dxa"/>
          </w:tcPr>
          <w:p w14:paraId="0DFD8F07"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11</w:t>
            </w:r>
          </w:p>
        </w:tc>
        <w:tc>
          <w:tcPr>
            <w:tcW w:w="2945" w:type="dxa"/>
          </w:tcPr>
          <w:p w14:paraId="5364BB2F"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3</w:t>
            </w:r>
          </w:p>
        </w:tc>
      </w:tr>
      <w:tr w:rsidR="00426138" w:rsidRPr="00651411" w14:paraId="4AFDD96F" w14:textId="77777777" w:rsidTr="00D47C12">
        <w:tc>
          <w:tcPr>
            <w:tcW w:w="6804" w:type="dxa"/>
          </w:tcPr>
          <w:p w14:paraId="45C5E2E2" w14:textId="2CB1E06E"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Peritoneum</w:t>
            </w:r>
          </w:p>
        </w:tc>
        <w:tc>
          <w:tcPr>
            <w:tcW w:w="3434" w:type="dxa"/>
          </w:tcPr>
          <w:p w14:paraId="539DC8CC"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2</w:t>
            </w:r>
          </w:p>
        </w:tc>
        <w:tc>
          <w:tcPr>
            <w:tcW w:w="2945" w:type="dxa"/>
          </w:tcPr>
          <w:p w14:paraId="672D2C00"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0</w:t>
            </w:r>
          </w:p>
        </w:tc>
      </w:tr>
      <w:tr w:rsidR="00426138" w:rsidRPr="00651411" w14:paraId="0721C5F1" w14:textId="77777777" w:rsidTr="00D47C12">
        <w:tc>
          <w:tcPr>
            <w:tcW w:w="6804" w:type="dxa"/>
          </w:tcPr>
          <w:p w14:paraId="078B6493" w14:textId="61AF737F"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Colon and rectum</w:t>
            </w:r>
          </w:p>
        </w:tc>
        <w:tc>
          <w:tcPr>
            <w:tcW w:w="3434" w:type="dxa"/>
          </w:tcPr>
          <w:p w14:paraId="099E0870"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0</w:t>
            </w:r>
          </w:p>
        </w:tc>
        <w:tc>
          <w:tcPr>
            <w:tcW w:w="2945" w:type="dxa"/>
          </w:tcPr>
          <w:p w14:paraId="0EB66A89"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1</w:t>
            </w:r>
          </w:p>
        </w:tc>
      </w:tr>
      <w:tr w:rsidR="00426138" w:rsidRPr="00651411" w14:paraId="3645BEF0" w14:textId="77777777" w:rsidTr="00D47C12">
        <w:trPr>
          <w:trHeight w:val="52"/>
        </w:trPr>
        <w:tc>
          <w:tcPr>
            <w:tcW w:w="6804" w:type="dxa"/>
          </w:tcPr>
          <w:p w14:paraId="35B35C8F" w14:textId="2CE1797B"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 xml:space="preserve">Disease status following the occurrence of </w:t>
            </w:r>
            <w:r w:rsidRPr="00651411">
              <w:rPr>
                <w:rFonts w:ascii="Book Antiqua" w:hAnsi="Book Antiqua" w:cs="Arial"/>
                <w:bCs/>
                <w:color w:val="000000" w:themeColor="text1"/>
                <w:kern w:val="24"/>
                <w:szCs w:val="24"/>
              </w:rPr>
              <w:t xml:space="preserve">a </w:t>
            </w:r>
            <w:r w:rsidRPr="00651411">
              <w:rPr>
                <w:rFonts w:ascii="Book Antiqua" w:eastAsia="Calibri" w:hAnsi="Book Antiqua" w:cs="Arial"/>
                <w:bCs/>
                <w:color w:val="000000" w:themeColor="text1"/>
                <w:kern w:val="24"/>
                <w:szCs w:val="24"/>
              </w:rPr>
              <w:t xml:space="preserve">new </w:t>
            </w:r>
            <w:r w:rsidRPr="00651411">
              <w:rPr>
                <w:rFonts w:ascii="Book Antiqua" w:hAnsi="Book Antiqua" w:cs="Arial"/>
                <w:bCs/>
                <w:color w:val="000000" w:themeColor="text1"/>
                <w:kern w:val="24"/>
                <w:szCs w:val="24"/>
              </w:rPr>
              <w:t xml:space="preserve">single </w:t>
            </w:r>
            <w:r w:rsidRPr="00651411">
              <w:rPr>
                <w:rFonts w:ascii="Book Antiqua" w:eastAsia="Calibri" w:hAnsi="Book Antiqua" w:cs="Arial"/>
                <w:bCs/>
                <w:color w:val="000000" w:themeColor="text1"/>
                <w:kern w:val="24"/>
                <w:szCs w:val="24"/>
              </w:rPr>
              <w:t>lesion</w:t>
            </w:r>
          </w:p>
        </w:tc>
        <w:tc>
          <w:tcPr>
            <w:tcW w:w="3434" w:type="dxa"/>
          </w:tcPr>
          <w:p w14:paraId="3CF2A1A8" w14:textId="25607905" w:rsidR="00426138" w:rsidRPr="00651411" w:rsidRDefault="00734922"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hAnsi="Book Antiqua" w:cs="Arial"/>
                <w:color w:val="000000" w:themeColor="text1"/>
                <w:szCs w:val="24"/>
              </w:rPr>
              <w:t>6</w:t>
            </w:r>
            <w:r w:rsidR="00DD05D0" w:rsidRPr="00651411">
              <w:rPr>
                <w:rFonts w:ascii="Book Antiqua" w:hAnsi="Book Antiqua" w:cs="Arial"/>
                <w:color w:val="000000" w:themeColor="text1"/>
                <w:szCs w:val="24"/>
                <w:vertAlign w:val="superscript"/>
              </w:rPr>
              <w:t>2</w:t>
            </w:r>
          </w:p>
        </w:tc>
        <w:tc>
          <w:tcPr>
            <w:tcW w:w="2945" w:type="dxa"/>
          </w:tcPr>
          <w:p w14:paraId="43307D5A" w14:textId="13A383DE" w:rsidR="00426138" w:rsidRPr="00651411" w:rsidRDefault="00734922"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hAnsi="Book Antiqua" w:cs="Arial"/>
                <w:color w:val="000000" w:themeColor="text1"/>
                <w:szCs w:val="24"/>
              </w:rPr>
              <w:t>8</w:t>
            </w:r>
          </w:p>
        </w:tc>
      </w:tr>
      <w:tr w:rsidR="00426138" w:rsidRPr="00651411" w14:paraId="57EF1198" w14:textId="77777777" w:rsidTr="00D47C12">
        <w:trPr>
          <w:trHeight w:val="52"/>
        </w:trPr>
        <w:tc>
          <w:tcPr>
            <w:tcW w:w="6804" w:type="dxa"/>
          </w:tcPr>
          <w:p w14:paraId="2CBABD7A" w14:textId="2D517854"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color w:val="000000" w:themeColor="text1"/>
                <w:kern w:val="24"/>
                <w:szCs w:val="24"/>
              </w:rPr>
            </w:pPr>
            <w:r w:rsidRPr="00651411">
              <w:rPr>
                <w:rFonts w:ascii="Book Antiqua" w:eastAsia="Calibri" w:hAnsi="Book Antiqua" w:cs="Arial"/>
                <w:bCs/>
                <w:color w:val="000000" w:themeColor="text1"/>
                <w:kern w:val="24"/>
                <w:szCs w:val="24"/>
              </w:rPr>
              <w:t>Localized GIST</w:t>
            </w:r>
          </w:p>
        </w:tc>
        <w:tc>
          <w:tcPr>
            <w:tcW w:w="3434" w:type="dxa"/>
          </w:tcPr>
          <w:p w14:paraId="1303C551"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5</w:t>
            </w:r>
          </w:p>
        </w:tc>
        <w:tc>
          <w:tcPr>
            <w:tcW w:w="2945" w:type="dxa"/>
          </w:tcPr>
          <w:p w14:paraId="12B57FA8"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color w:val="000000" w:themeColor="text1"/>
                <w:szCs w:val="24"/>
              </w:rPr>
            </w:pPr>
            <w:r w:rsidRPr="00651411">
              <w:rPr>
                <w:rFonts w:ascii="Book Antiqua" w:eastAsia="Calibri" w:hAnsi="Book Antiqua" w:cs="Arial"/>
                <w:bCs/>
                <w:color w:val="000000" w:themeColor="text1"/>
                <w:kern w:val="24"/>
                <w:szCs w:val="24"/>
              </w:rPr>
              <w:t>6</w:t>
            </w:r>
          </w:p>
        </w:tc>
      </w:tr>
      <w:tr w:rsidR="00426138" w:rsidRPr="00651411" w14:paraId="543DA333" w14:textId="77777777" w:rsidTr="00D47C12">
        <w:trPr>
          <w:trHeight w:val="52"/>
        </w:trPr>
        <w:tc>
          <w:tcPr>
            <w:tcW w:w="6804" w:type="dxa"/>
          </w:tcPr>
          <w:p w14:paraId="0982CB97" w14:textId="5C3880F4"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color w:val="000000" w:themeColor="text1"/>
                <w:kern w:val="24"/>
                <w:szCs w:val="24"/>
              </w:rPr>
            </w:pPr>
            <w:r w:rsidRPr="00651411">
              <w:rPr>
                <w:rFonts w:ascii="Book Antiqua" w:eastAsia="Calibri" w:hAnsi="Book Antiqua" w:cs="Arial"/>
                <w:bCs/>
                <w:color w:val="000000" w:themeColor="text1"/>
                <w:kern w:val="24"/>
                <w:szCs w:val="24"/>
              </w:rPr>
              <w:t>Metastatic GIST</w:t>
            </w:r>
          </w:p>
        </w:tc>
        <w:tc>
          <w:tcPr>
            <w:tcW w:w="3434" w:type="dxa"/>
          </w:tcPr>
          <w:p w14:paraId="79C90B63" w14:textId="77777777"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651411">
              <w:rPr>
                <w:rFonts w:ascii="Book Antiqua" w:eastAsia="Calibri" w:hAnsi="Book Antiqua" w:cs="Arial"/>
                <w:bCs/>
                <w:color w:val="000000" w:themeColor="text1"/>
                <w:kern w:val="24"/>
                <w:szCs w:val="24"/>
              </w:rPr>
              <w:t>1</w:t>
            </w:r>
          </w:p>
        </w:tc>
        <w:tc>
          <w:tcPr>
            <w:tcW w:w="2945" w:type="dxa"/>
          </w:tcPr>
          <w:p w14:paraId="30C6C343"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color w:val="000000" w:themeColor="text1"/>
                <w:szCs w:val="24"/>
              </w:rPr>
            </w:pPr>
            <w:r w:rsidRPr="00651411">
              <w:rPr>
                <w:rFonts w:ascii="Book Antiqua" w:eastAsia="Calibri" w:hAnsi="Book Antiqua" w:cs="Arial"/>
                <w:bCs/>
                <w:color w:val="000000" w:themeColor="text1"/>
                <w:kern w:val="24"/>
                <w:szCs w:val="24"/>
              </w:rPr>
              <w:t>2</w:t>
            </w:r>
          </w:p>
        </w:tc>
      </w:tr>
      <w:tr w:rsidR="00426138" w:rsidRPr="00651411" w14:paraId="40BC6B2D" w14:textId="77777777" w:rsidTr="00D47C12">
        <w:trPr>
          <w:trHeight w:val="52"/>
        </w:trPr>
        <w:tc>
          <w:tcPr>
            <w:tcW w:w="6804" w:type="dxa"/>
          </w:tcPr>
          <w:p w14:paraId="5BAACEC4" w14:textId="77777777"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 xml:space="preserve">Imatinib for GIST following the occurrence of </w:t>
            </w:r>
            <w:r w:rsidRPr="00651411">
              <w:rPr>
                <w:rFonts w:ascii="Book Antiqua" w:hAnsi="Book Antiqua" w:cs="Arial"/>
                <w:bCs/>
                <w:color w:val="000000" w:themeColor="text1"/>
                <w:kern w:val="24"/>
                <w:szCs w:val="24"/>
              </w:rPr>
              <w:t xml:space="preserve">a </w:t>
            </w:r>
            <w:r w:rsidRPr="00651411">
              <w:rPr>
                <w:rFonts w:ascii="Book Antiqua" w:eastAsia="Calibri" w:hAnsi="Book Antiqua" w:cs="Arial"/>
                <w:bCs/>
                <w:color w:val="000000" w:themeColor="text1"/>
                <w:kern w:val="24"/>
                <w:szCs w:val="24"/>
              </w:rPr>
              <w:t>new</w:t>
            </w:r>
            <w:r w:rsidRPr="00651411">
              <w:rPr>
                <w:rFonts w:ascii="Book Antiqua" w:hAnsi="Book Antiqua" w:cs="Arial"/>
                <w:bCs/>
                <w:color w:val="000000" w:themeColor="text1"/>
                <w:kern w:val="24"/>
                <w:szCs w:val="24"/>
              </w:rPr>
              <w:t xml:space="preserve"> single</w:t>
            </w:r>
            <w:r w:rsidRPr="00651411">
              <w:rPr>
                <w:rFonts w:ascii="Book Antiqua" w:eastAsia="Calibri" w:hAnsi="Book Antiqua" w:cs="Arial"/>
                <w:bCs/>
                <w:color w:val="000000" w:themeColor="text1"/>
                <w:kern w:val="24"/>
                <w:szCs w:val="24"/>
              </w:rPr>
              <w:t xml:space="preserve"> lesion</w:t>
            </w:r>
          </w:p>
        </w:tc>
        <w:tc>
          <w:tcPr>
            <w:tcW w:w="3434" w:type="dxa"/>
          </w:tcPr>
          <w:p w14:paraId="42CB1CFB"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19</w:t>
            </w:r>
          </w:p>
        </w:tc>
        <w:tc>
          <w:tcPr>
            <w:tcW w:w="2945" w:type="dxa"/>
          </w:tcPr>
          <w:p w14:paraId="0523929E"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7</w:t>
            </w:r>
          </w:p>
        </w:tc>
      </w:tr>
      <w:tr w:rsidR="00426138" w:rsidRPr="00651411" w14:paraId="2FAB0D0D" w14:textId="77777777" w:rsidTr="00D47C12">
        <w:trPr>
          <w:trHeight w:val="52"/>
        </w:trPr>
        <w:tc>
          <w:tcPr>
            <w:tcW w:w="6804" w:type="dxa"/>
          </w:tcPr>
          <w:p w14:paraId="17686488" w14:textId="1CB815A8"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 xml:space="preserve">Interval time from surgical resection of </w:t>
            </w:r>
            <w:r w:rsidR="009E567D" w:rsidRPr="00651411">
              <w:rPr>
                <w:rFonts w:ascii="Book Antiqua" w:eastAsia="Calibri" w:hAnsi="Book Antiqua" w:cs="Arial"/>
                <w:bCs/>
                <w:color w:val="000000" w:themeColor="text1"/>
                <w:kern w:val="24"/>
                <w:szCs w:val="24"/>
              </w:rPr>
              <w:t>GIST to the diagnosis of DT (</w:t>
            </w:r>
            <w:proofErr w:type="spellStart"/>
            <w:r w:rsidR="009E567D" w:rsidRPr="00651411">
              <w:rPr>
                <w:rFonts w:ascii="Book Antiqua" w:eastAsia="Calibri" w:hAnsi="Book Antiqua" w:cs="Arial"/>
                <w:bCs/>
                <w:color w:val="000000" w:themeColor="text1"/>
                <w:kern w:val="24"/>
                <w:szCs w:val="24"/>
              </w:rPr>
              <w:t>yr</w:t>
            </w:r>
            <w:proofErr w:type="spellEnd"/>
            <w:r w:rsidRPr="00651411">
              <w:rPr>
                <w:rFonts w:ascii="Book Antiqua" w:eastAsia="Calibri" w:hAnsi="Book Antiqua" w:cs="Arial"/>
                <w:bCs/>
                <w:color w:val="000000" w:themeColor="text1"/>
                <w:kern w:val="24"/>
                <w:szCs w:val="24"/>
              </w:rPr>
              <w:t>)</w:t>
            </w:r>
          </w:p>
        </w:tc>
        <w:tc>
          <w:tcPr>
            <w:tcW w:w="3434" w:type="dxa"/>
          </w:tcPr>
          <w:p w14:paraId="1AE57E50" w14:textId="46214C9D" w:rsidR="00426138" w:rsidRPr="00651411" w:rsidRDefault="00426138" w:rsidP="00705A3B">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2.5 (0.5</w:t>
            </w:r>
            <w:r w:rsidR="00705A3B" w:rsidRPr="00651411">
              <w:rPr>
                <w:rFonts w:ascii="Book Antiqua" w:eastAsia="Calibri" w:hAnsi="Book Antiqua" w:cs="Arial"/>
                <w:bCs/>
                <w:color w:val="000000" w:themeColor="text1"/>
                <w:kern w:val="24"/>
                <w:szCs w:val="24"/>
                <w:lang w:eastAsia="zh-CN"/>
              </w:rPr>
              <w:t>-</w:t>
            </w:r>
            <w:r w:rsidRPr="00651411">
              <w:rPr>
                <w:rFonts w:ascii="Book Antiqua" w:eastAsia="Calibri" w:hAnsi="Book Antiqua" w:cs="Arial"/>
                <w:bCs/>
                <w:color w:val="000000" w:themeColor="text1"/>
                <w:kern w:val="24"/>
                <w:szCs w:val="24"/>
              </w:rPr>
              <w:t>15.9)</w:t>
            </w:r>
          </w:p>
        </w:tc>
        <w:tc>
          <w:tcPr>
            <w:tcW w:w="2945" w:type="dxa"/>
          </w:tcPr>
          <w:p w14:paraId="712B92C9" w14:textId="582C7694" w:rsidR="00426138" w:rsidRPr="00651411" w:rsidRDefault="00426138" w:rsidP="00705A3B">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1.8 (0.9</w:t>
            </w:r>
            <w:r w:rsidR="00705A3B" w:rsidRPr="00651411">
              <w:rPr>
                <w:rFonts w:ascii="Book Antiqua" w:eastAsia="Calibri" w:hAnsi="Book Antiqua" w:cs="Arial"/>
                <w:bCs/>
                <w:color w:val="000000" w:themeColor="text1"/>
                <w:kern w:val="24"/>
                <w:szCs w:val="24"/>
                <w:lang w:eastAsia="zh-CN"/>
              </w:rPr>
              <w:t>-</w:t>
            </w:r>
            <w:r w:rsidRPr="00651411">
              <w:rPr>
                <w:rFonts w:ascii="Book Antiqua" w:eastAsia="Calibri" w:hAnsi="Book Antiqua" w:cs="Arial"/>
                <w:bCs/>
                <w:color w:val="000000" w:themeColor="text1"/>
                <w:kern w:val="24"/>
                <w:szCs w:val="24"/>
              </w:rPr>
              <w:t>7.1)</w:t>
            </w:r>
          </w:p>
        </w:tc>
      </w:tr>
      <w:tr w:rsidR="00426138" w:rsidRPr="00651411" w14:paraId="4B56E2B1" w14:textId="77777777" w:rsidTr="00D47C12">
        <w:trPr>
          <w:trHeight w:val="52"/>
        </w:trPr>
        <w:tc>
          <w:tcPr>
            <w:tcW w:w="6804" w:type="dxa"/>
          </w:tcPr>
          <w:p w14:paraId="50207214" w14:textId="77777777"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 xml:space="preserve">Sites of DT </w:t>
            </w:r>
          </w:p>
        </w:tc>
        <w:tc>
          <w:tcPr>
            <w:tcW w:w="3434" w:type="dxa"/>
          </w:tcPr>
          <w:p w14:paraId="07C5589D"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p>
        </w:tc>
        <w:tc>
          <w:tcPr>
            <w:tcW w:w="2945" w:type="dxa"/>
          </w:tcPr>
          <w:p w14:paraId="38E52F5D"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p>
        </w:tc>
      </w:tr>
      <w:tr w:rsidR="00426138" w:rsidRPr="00651411" w14:paraId="11E6F237" w14:textId="77777777" w:rsidTr="00D47C12">
        <w:trPr>
          <w:trHeight w:val="52"/>
        </w:trPr>
        <w:tc>
          <w:tcPr>
            <w:tcW w:w="6804" w:type="dxa"/>
          </w:tcPr>
          <w:p w14:paraId="5F438D52" w14:textId="77BDD8E4"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Stomach</w:t>
            </w:r>
          </w:p>
        </w:tc>
        <w:tc>
          <w:tcPr>
            <w:tcW w:w="3434" w:type="dxa"/>
          </w:tcPr>
          <w:p w14:paraId="3D9167A5"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1</w:t>
            </w:r>
          </w:p>
        </w:tc>
        <w:tc>
          <w:tcPr>
            <w:tcW w:w="2945" w:type="dxa"/>
          </w:tcPr>
          <w:p w14:paraId="0E41EB27"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w:t>
            </w:r>
          </w:p>
        </w:tc>
      </w:tr>
      <w:tr w:rsidR="00426138" w:rsidRPr="00651411" w14:paraId="62D73AAC" w14:textId="77777777" w:rsidTr="00D47C12">
        <w:trPr>
          <w:trHeight w:val="52"/>
        </w:trPr>
        <w:tc>
          <w:tcPr>
            <w:tcW w:w="6804" w:type="dxa"/>
          </w:tcPr>
          <w:p w14:paraId="63E6E08D" w14:textId="622E5980"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Small bowel</w:t>
            </w:r>
          </w:p>
        </w:tc>
        <w:tc>
          <w:tcPr>
            <w:tcW w:w="3434" w:type="dxa"/>
          </w:tcPr>
          <w:p w14:paraId="2B416062"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5</w:t>
            </w:r>
          </w:p>
        </w:tc>
        <w:tc>
          <w:tcPr>
            <w:tcW w:w="2945" w:type="dxa"/>
          </w:tcPr>
          <w:p w14:paraId="061B5D4E"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w:t>
            </w:r>
          </w:p>
        </w:tc>
      </w:tr>
      <w:tr w:rsidR="00426138" w:rsidRPr="00651411" w14:paraId="314337DA" w14:textId="77777777" w:rsidTr="00D47C12">
        <w:trPr>
          <w:trHeight w:val="52"/>
        </w:trPr>
        <w:tc>
          <w:tcPr>
            <w:tcW w:w="6804" w:type="dxa"/>
          </w:tcPr>
          <w:p w14:paraId="75F2C14E" w14:textId="69F1C8C7"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lastRenderedPageBreak/>
              <w:t>Colon</w:t>
            </w:r>
          </w:p>
        </w:tc>
        <w:tc>
          <w:tcPr>
            <w:tcW w:w="3434" w:type="dxa"/>
          </w:tcPr>
          <w:p w14:paraId="7CEED1F5"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1</w:t>
            </w:r>
          </w:p>
        </w:tc>
        <w:tc>
          <w:tcPr>
            <w:tcW w:w="2945" w:type="dxa"/>
          </w:tcPr>
          <w:p w14:paraId="70F9912C"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w:t>
            </w:r>
          </w:p>
        </w:tc>
      </w:tr>
      <w:tr w:rsidR="00426138" w:rsidRPr="00651411" w14:paraId="0E8CAB69" w14:textId="77777777" w:rsidTr="00D47C12">
        <w:trPr>
          <w:trHeight w:val="52"/>
        </w:trPr>
        <w:tc>
          <w:tcPr>
            <w:tcW w:w="6804" w:type="dxa"/>
          </w:tcPr>
          <w:p w14:paraId="7AC26B33" w14:textId="33B9AE16"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Peritoneum/Mesentery</w:t>
            </w:r>
          </w:p>
        </w:tc>
        <w:tc>
          <w:tcPr>
            <w:tcW w:w="3434" w:type="dxa"/>
          </w:tcPr>
          <w:p w14:paraId="0F978EE6"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15</w:t>
            </w:r>
          </w:p>
        </w:tc>
        <w:tc>
          <w:tcPr>
            <w:tcW w:w="2945" w:type="dxa"/>
          </w:tcPr>
          <w:p w14:paraId="4451BB56"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8</w:t>
            </w:r>
          </w:p>
        </w:tc>
      </w:tr>
      <w:tr w:rsidR="00426138" w:rsidRPr="00651411" w14:paraId="63E1AC85" w14:textId="77777777" w:rsidTr="00D47C12">
        <w:trPr>
          <w:trHeight w:val="52"/>
        </w:trPr>
        <w:tc>
          <w:tcPr>
            <w:tcW w:w="6804" w:type="dxa"/>
          </w:tcPr>
          <w:p w14:paraId="45989477" w14:textId="282B6EC3"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Others (liver and spleen)</w:t>
            </w:r>
          </w:p>
        </w:tc>
        <w:tc>
          <w:tcPr>
            <w:tcW w:w="3434" w:type="dxa"/>
          </w:tcPr>
          <w:p w14:paraId="0984715A"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2</w:t>
            </w:r>
          </w:p>
        </w:tc>
        <w:tc>
          <w:tcPr>
            <w:tcW w:w="2945" w:type="dxa"/>
          </w:tcPr>
          <w:p w14:paraId="38FD2E30"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w:t>
            </w:r>
          </w:p>
        </w:tc>
      </w:tr>
      <w:tr w:rsidR="00426138" w:rsidRPr="00651411" w14:paraId="48BDA173" w14:textId="77777777" w:rsidTr="00D47C12">
        <w:trPr>
          <w:trHeight w:val="52"/>
        </w:trPr>
        <w:tc>
          <w:tcPr>
            <w:tcW w:w="6804" w:type="dxa"/>
          </w:tcPr>
          <w:p w14:paraId="63A45649" w14:textId="4A37535A" w:rsidR="00426138" w:rsidRPr="00651411" w:rsidRDefault="00426138" w:rsidP="009E567D">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651411">
              <w:rPr>
                <w:rFonts w:ascii="Book Antiqua" w:eastAsia="Calibri" w:hAnsi="Book Antiqua" w:cs="Arial"/>
                <w:bCs/>
                <w:color w:val="000000" w:themeColor="text1"/>
                <w:kern w:val="24"/>
                <w:szCs w:val="24"/>
              </w:rPr>
              <w:t>Extra-abdominal organ</w:t>
            </w:r>
            <w:r w:rsidR="00087E19" w:rsidRPr="00651411">
              <w:rPr>
                <w:rFonts w:ascii="Book Antiqua" w:hAnsi="Book Antiqua" w:cs="Arial"/>
                <w:bCs/>
                <w:color w:val="000000" w:themeColor="text1"/>
                <w:kern w:val="24"/>
                <w:szCs w:val="24"/>
                <w:vertAlign w:val="superscript"/>
              </w:rPr>
              <w:t>3</w:t>
            </w:r>
          </w:p>
        </w:tc>
        <w:tc>
          <w:tcPr>
            <w:tcW w:w="3434" w:type="dxa"/>
          </w:tcPr>
          <w:p w14:paraId="328F24E8"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3</w:t>
            </w:r>
          </w:p>
        </w:tc>
        <w:tc>
          <w:tcPr>
            <w:tcW w:w="2945" w:type="dxa"/>
          </w:tcPr>
          <w:p w14:paraId="3887B1D2" w14:textId="77777777" w:rsidR="00426138" w:rsidRPr="00651411"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w:t>
            </w:r>
          </w:p>
        </w:tc>
      </w:tr>
      <w:tr w:rsidR="00426138" w:rsidRPr="00651411" w14:paraId="28439414" w14:textId="77777777" w:rsidTr="00D47C12">
        <w:trPr>
          <w:trHeight w:val="52"/>
        </w:trPr>
        <w:tc>
          <w:tcPr>
            <w:tcW w:w="6804" w:type="dxa"/>
            <w:tcBorders>
              <w:bottom w:val="single" w:sz="4" w:space="0" w:color="auto"/>
            </w:tcBorders>
          </w:tcPr>
          <w:p w14:paraId="2DE7A2A7" w14:textId="392D25C8" w:rsidR="00426138" w:rsidRPr="00651411"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Size of DT (cm) (median, range)</w:t>
            </w:r>
          </w:p>
        </w:tc>
        <w:tc>
          <w:tcPr>
            <w:tcW w:w="3434" w:type="dxa"/>
            <w:tcBorders>
              <w:bottom w:val="single" w:sz="4" w:space="0" w:color="auto"/>
            </w:tcBorders>
          </w:tcPr>
          <w:p w14:paraId="2A57AD65" w14:textId="69C0104A" w:rsidR="00426138" w:rsidRPr="00651411"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651411">
              <w:rPr>
                <w:rFonts w:ascii="Book Antiqua" w:eastAsia="Calibri" w:hAnsi="Book Antiqua" w:cs="Arial"/>
                <w:bCs/>
                <w:color w:val="000000" w:themeColor="text1"/>
                <w:kern w:val="24"/>
                <w:szCs w:val="24"/>
              </w:rPr>
              <w:t>6.5 (1.6–17)</w:t>
            </w:r>
            <w:r w:rsidR="00087E19" w:rsidRPr="00651411">
              <w:rPr>
                <w:rFonts w:ascii="Book Antiqua" w:hAnsi="Book Antiqua" w:cs="Arial"/>
                <w:bCs/>
                <w:color w:val="000000" w:themeColor="text1"/>
                <w:kern w:val="24"/>
                <w:szCs w:val="24"/>
                <w:vertAlign w:val="superscript"/>
              </w:rPr>
              <w:t>4</w:t>
            </w:r>
          </w:p>
        </w:tc>
        <w:tc>
          <w:tcPr>
            <w:tcW w:w="2945" w:type="dxa"/>
            <w:tcBorders>
              <w:bottom w:val="single" w:sz="4" w:space="0" w:color="auto"/>
            </w:tcBorders>
          </w:tcPr>
          <w:p w14:paraId="00A3D589" w14:textId="34FEB767" w:rsidR="00426138" w:rsidRPr="00651411" w:rsidRDefault="00426138" w:rsidP="00705A3B">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651411">
              <w:rPr>
                <w:rFonts w:ascii="Book Antiqua" w:eastAsia="Calibri" w:hAnsi="Book Antiqua" w:cs="Arial"/>
                <w:bCs/>
                <w:color w:val="000000" w:themeColor="text1"/>
                <w:kern w:val="24"/>
                <w:szCs w:val="24"/>
              </w:rPr>
              <w:t>2.6 (1.3</w:t>
            </w:r>
            <w:r w:rsidR="00705A3B" w:rsidRPr="00651411">
              <w:rPr>
                <w:rFonts w:ascii="Book Antiqua" w:eastAsia="Calibri" w:hAnsi="Book Antiqua" w:cs="Arial"/>
                <w:bCs/>
                <w:color w:val="000000" w:themeColor="text1"/>
                <w:kern w:val="24"/>
                <w:szCs w:val="24"/>
                <w:lang w:eastAsia="zh-CN"/>
              </w:rPr>
              <w:t>-</w:t>
            </w:r>
            <w:r w:rsidRPr="00651411">
              <w:rPr>
                <w:rFonts w:ascii="Book Antiqua" w:eastAsia="Calibri" w:hAnsi="Book Antiqua" w:cs="Arial"/>
                <w:bCs/>
                <w:color w:val="000000" w:themeColor="text1"/>
                <w:kern w:val="24"/>
                <w:szCs w:val="24"/>
              </w:rPr>
              <w:t>6.7)</w:t>
            </w:r>
          </w:p>
        </w:tc>
      </w:tr>
    </w:tbl>
    <w:p w14:paraId="34EDA0B9" w14:textId="69D1BEAE" w:rsidR="004630EE" w:rsidRPr="00651411" w:rsidRDefault="00087E19" w:rsidP="005615E2">
      <w:pPr>
        <w:widowControl/>
        <w:tabs>
          <w:tab w:val="left" w:pos="1692"/>
        </w:tabs>
        <w:wordWrap/>
        <w:adjustRightInd w:val="0"/>
        <w:snapToGrid w:val="0"/>
        <w:spacing w:line="360" w:lineRule="auto"/>
        <w:contextualSpacing/>
        <w:rPr>
          <w:rFonts w:ascii="Book Antiqua" w:eastAsia="等线" w:hAnsi="Book Antiqua" w:cs="Arial"/>
          <w:szCs w:val="24"/>
          <w:lang w:eastAsia="zh-CN"/>
        </w:rPr>
      </w:pPr>
      <w:r w:rsidRPr="00651411">
        <w:rPr>
          <w:rFonts w:ascii="Book Antiqua" w:hAnsi="Book Antiqua" w:cs="Arial"/>
          <w:szCs w:val="24"/>
          <w:vertAlign w:val="superscript"/>
        </w:rPr>
        <w:t>1</w:t>
      </w:r>
      <w:r w:rsidR="009E567D" w:rsidRPr="00651411">
        <w:rPr>
          <w:rFonts w:ascii="Book Antiqua" w:hAnsi="Book Antiqua" w:cs="Arial"/>
          <w:szCs w:val="24"/>
        </w:rPr>
        <w:t xml:space="preserve">Previous case </w:t>
      </w:r>
      <w:proofErr w:type="gramStart"/>
      <w:r w:rsidR="009E567D" w:rsidRPr="00651411">
        <w:rPr>
          <w:rFonts w:ascii="Book Antiqua" w:hAnsi="Book Antiqua" w:cs="Arial"/>
          <w:szCs w:val="24"/>
        </w:rPr>
        <w:t>reports</w:t>
      </w:r>
      <w:r w:rsidR="00426138" w:rsidRPr="00651411">
        <w:rPr>
          <w:rFonts w:ascii="Book Antiqua" w:hAnsi="Book Antiqua" w:cs="Arial"/>
          <w:kern w:val="0"/>
          <w:szCs w:val="24"/>
          <w:vertAlign w:val="superscript"/>
        </w:rPr>
        <w:t>[</w:t>
      </w:r>
      <w:proofErr w:type="gramEnd"/>
      <w:r w:rsidR="00426138" w:rsidRPr="00651411">
        <w:rPr>
          <w:rFonts w:ascii="Book Antiqua" w:hAnsi="Book Antiqua" w:cs="Arial"/>
          <w:kern w:val="0"/>
          <w:szCs w:val="24"/>
          <w:vertAlign w:val="superscript"/>
        </w:rPr>
        <w:t>5-9]</w:t>
      </w:r>
      <w:r w:rsidR="009E567D" w:rsidRPr="00651411">
        <w:rPr>
          <w:rFonts w:ascii="Book Antiqua" w:hAnsi="Book Antiqua" w:cs="Arial"/>
          <w:szCs w:val="24"/>
        </w:rPr>
        <w:t xml:space="preserve"> and cases with desmoid tumor after gastrointestinal stromal tumor</w:t>
      </w:r>
      <w:r w:rsidR="009E567D" w:rsidRPr="00651411">
        <w:rPr>
          <w:rFonts w:ascii="Book Antiqua" w:hAnsi="Book Antiqua" w:cs="Arial"/>
          <w:kern w:val="0"/>
          <w:szCs w:val="24"/>
          <w:vertAlign w:val="superscript"/>
        </w:rPr>
        <w:t xml:space="preserve"> </w:t>
      </w:r>
      <w:r w:rsidR="00426138" w:rsidRPr="00651411">
        <w:rPr>
          <w:rFonts w:ascii="Book Antiqua" w:hAnsi="Book Antiqua" w:cs="Arial"/>
          <w:kern w:val="0"/>
          <w:szCs w:val="24"/>
          <w:vertAlign w:val="superscript"/>
        </w:rPr>
        <w:t>[3]</w:t>
      </w:r>
      <w:r w:rsidR="009E567D" w:rsidRPr="00651411">
        <w:rPr>
          <w:rFonts w:ascii="Book Antiqua" w:hAnsi="Book Antiqua" w:cs="Arial"/>
          <w:szCs w:val="24"/>
          <w:lang w:eastAsia="zh-CN"/>
        </w:rPr>
        <w:t xml:space="preserve">; </w:t>
      </w:r>
      <w:r w:rsidRPr="00651411">
        <w:rPr>
          <w:rFonts w:ascii="Book Antiqua" w:hAnsi="Book Antiqua"/>
          <w:szCs w:val="24"/>
          <w:vertAlign w:val="superscript"/>
        </w:rPr>
        <w:t>2</w:t>
      </w:r>
      <w:r w:rsidR="00345163" w:rsidRPr="00651411">
        <w:rPr>
          <w:rFonts w:ascii="Book Antiqua" w:hAnsi="Book Antiqua"/>
          <w:szCs w:val="24"/>
        </w:rPr>
        <w:t>Available previous data (</w:t>
      </w:r>
      <w:r w:rsidR="00345163" w:rsidRPr="00651411">
        <w:rPr>
          <w:rFonts w:ascii="Book Antiqua" w:hAnsi="Book Antiqua"/>
          <w:i/>
          <w:szCs w:val="24"/>
        </w:rPr>
        <w:t>n</w:t>
      </w:r>
      <w:r w:rsidR="00345163" w:rsidRPr="00651411">
        <w:rPr>
          <w:rFonts w:ascii="Book Antiqua" w:hAnsi="Book Antiqua"/>
          <w:szCs w:val="24"/>
        </w:rPr>
        <w:t xml:space="preserve"> = 6)</w:t>
      </w:r>
      <w:r w:rsidR="009E567D" w:rsidRPr="00651411">
        <w:rPr>
          <w:rFonts w:ascii="Book Antiqua" w:hAnsi="Book Antiqua"/>
          <w:szCs w:val="24"/>
          <w:lang w:eastAsia="zh-CN"/>
        </w:rPr>
        <w:t>;</w:t>
      </w:r>
      <w:r w:rsidR="009E567D" w:rsidRPr="00651411">
        <w:rPr>
          <w:rFonts w:ascii="Book Antiqua" w:eastAsia="等线" w:hAnsi="Book Antiqua" w:cs="Arial"/>
          <w:szCs w:val="24"/>
          <w:lang w:eastAsia="zh-CN"/>
        </w:rPr>
        <w:t xml:space="preserve"> </w:t>
      </w:r>
      <w:r w:rsidRPr="00651411">
        <w:rPr>
          <w:rFonts w:ascii="Book Antiqua" w:hAnsi="Book Antiqua" w:cs="Arial"/>
          <w:szCs w:val="24"/>
          <w:vertAlign w:val="superscript"/>
        </w:rPr>
        <w:t>3</w:t>
      </w:r>
      <w:r w:rsidR="00426138" w:rsidRPr="00651411">
        <w:rPr>
          <w:rFonts w:ascii="Book Antiqua" w:hAnsi="Book Antiqua" w:cs="Arial"/>
          <w:szCs w:val="24"/>
        </w:rPr>
        <w:t>Abdominal wall (</w:t>
      </w:r>
      <w:r w:rsidR="00426138" w:rsidRPr="00651411">
        <w:rPr>
          <w:rFonts w:ascii="Book Antiqua" w:hAnsi="Book Antiqua" w:cs="Arial"/>
          <w:i/>
          <w:szCs w:val="24"/>
        </w:rPr>
        <w:t>n</w:t>
      </w:r>
      <w:r w:rsidR="00426138" w:rsidRPr="00651411">
        <w:rPr>
          <w:rFonts w:ascii="Book Antiqua" w:hAnsi="Book Antiqua" w:cs="Arial"/>
          <w:szCs w:val="24"/>
        </w:rPr>
        <w:t xml:space="preserve"> = 2) and thigh (</w:t>
      </w:r>
      <w:r w:rsidR="00426138" w:rsidRPr="00651411">
        <w:rPr>
          <w:rFonts w:ascii="Book Antiqua" w:hAnsi="Book Antiqua" w:cs="Arial"/>
          <w:i/>
          <w:szCs w:val="24"/>
        </w:rPr>
        <w:t>n</w:t>
      </w:r>
      <w:r w:rsidR="00426138" w:rsidRPr="00651411">
        <w:rPr>
          <w:rFonts w:ascii="Book Antiqua" w:hAnsi="Book Antiqua" w:cs="Arial"/>
          <w:szCs w:val="24"/>
        </w:rPr>
        <w:t xml:space="preserve"> = 1)</w:t>
      </w:r>
      <w:r w:rsidR="009E567D" w:rsidRPr="00651411">
        <w:rPr>
          <w:rFonts w:ascii="Book Antiqua" w:hAnsi="Book Antiqua" w:cs="Arial"/>
          <w:szCs w:val="24"/>
          <w:lang w:eastAsia="zh-CN"/>
        </w:rPr>
        <w:t>;</w:t>
      </w:r>
      <w:r w:rsidR="009E567D" w:rsidRPr="00651411">
        <w:rPr>
          <w:rFonts w:ascii="Book Antiqua" w:eastAsia="等线" w:hAnsi="Book Antiqua" w:cs="Arial"/>
          <w:szCs w:val="24"/>
          <w:lang w:eastAsia="zh-CN"/>
        </w:rPr>
        <w:t xml:space="preserve"> </w:t>
      </w:r>
      <w:r w:rsidRPr="00651411">
        <w:rPr>
          <w:rFonts w:ascii="Book Antiqua" w:hAnsi="Book Antiqua" w:cs="Arial"/>
          <w:szCs w:val="24"/>
          <w:vertAlign w:val="superscript"/>
        </w:rPr>
        <w:t>4</w:t>
      </w:r>
      <w:r w:rsidR="00426138" w:rsidRPr="00651411">
        <w:rPr>
          <w:rFonts w:ascii="Book Antiqua" w:hAnsi="Book Antiqua" w:cs="Arial"/>
          <w:szCs w:val="24"/>
        </w:rPr>
        <w:t>Available</w:t>
      </w:r>
      <w:r w:rsidR="00345163" w:rsidRPr="00651411">
        <w:rPr>
          <w:rFonts w:ascii="Book Antiqua" w:hAnsi="Book Antiqua" w:cs="Arial"/>
          <w:szCs w:val="24"/>
        </w:rPr>
        <w:t xml:space="preserve"> previous</w:t>
      </w:r>
      <w:r w:rsidR="00426138" w:rsidRPr="00651411">
        <w:rPr>
          <w:rFonts w:ascii="Book Antiqua" w:hAnsi="Book Antiqua" w:cs="Arial"/>
          <w:szCs w:val="24"/>
        </w:rPr>
        <w:t xml:space="preserve"> data (</w:t>
      </w:r>
      <w:r w:rsidR="00426138" w:rsidRPr="00651411">
        <w:rPr>
          <w:rFonts w:ascii="Book Antiqua" w:hAnsi="Book Antiqua" w:cs="Arial"/>
          <w:i/>
          <w:szCs w:val="24"/>
        </w:rPr>
        <w:t>n</w:t>
      </w:r>
      <w:r w:rsidR="00426138" w:rsidRPr="00651411">
        <w:rPr>
          <w:rFonts w:ascii="Book Antiqua" w:hAnsi="Book Antiqua" w:cs="Arial"/>
          <w:szCs w:val="24"/>
        </w:rPr>
        <w:t xml:space="preserve"> = 6)</w:t>
      </w:r>
      <w:r w:rsidR="009E567D" w:rsidRPr="00651411">
        <w:rPr>
          <w:rFonts w:ascii="Book Antiqua" w:hAnsi="Book Antiqua" w:cs="Arial"/>
          <w:szCs w:val="24"/>
          <w:lang w:eastAsia="zh-CN"/>
        </w:rPr>
        <w:t xml:space="preserve">. </w:t>
      </w:r>
      <w:r w:rsidR="009E567D" w:rsidRPr="00651411">
        <w:rPr>
          <w:rFonts w:ascii="Book Antiqua" w:hAnsi="Book Antiqua" w:cs="Arial"/>
          <w:szCs w:val="24"/>
        </w:rPr>
        <w:t>GIST</w:t>
      </w:r>
      <w:r w:rsidR="009E567D" w:rsidRPr="00651411">
        <w:rPr>
          <w:rFonts w:ascii="Book Antiqua" w:hAnsi="Book Antiqua" w:cs="Arial"/>
          <w:szCs w:val="24"/>
          <w:lang w:eastAsia="zh-CN"/>
        </w:rPr>
        <w:t>:</w:t>
      </w:r>
      <w:r w:rsidR="009E567D" w:rsidRPr="00651411">
        <w:rPr>
          <w:rFonts w:ascii="Book Antiqua" w:hAnsi="Book Antiqua" w:cs="Arial"/>
          <w:szCs w:val="24"/>
        </w:rPr>
        <w:t xml:space="preserve"> Gastrointestinal stromal tumor; DT</w:t>
      </w:r>
      <w:r w:rsidR="009E567D" w:rsidRPr="00651411">
        <w:rPr>
          <w:rFonts w:ascii="Book Antiqua" w:hAnsi="Book Antiqua" w:cs="Arial"/>
          <w:szCs w:val="24"/>
          <w:lang w:eastAsia="zh-CN"/>
        </w:rPr>
        <w:t>:</w:t>
      </w:r>
      <w:r w:rsidR="009E567D" w:rsidRPr="00651411">
        <w:rPr>
          <w:rFonts w:ascii="Book Antiqua" w:hAnsi="Book Antiqua" w:cs="Arial"/>
          <w:szCs w:val="24"/>
        </w:rPr>
        <w:t xml:space="preserve"> Desmoid tumor.</w:t>
      </w:r>
    </w:p>
    <w:sectPr w:rsidR="004630EE" w:rsidRPr="00651411" w:rsidSect="004D6093">
      <w:pgSz w:w="16840" w:h="11900" w:orient="landscape"/>
      <w:pgMar w:top="1701" w:right="1440" w:bottom="1440" w:left="1440" w:header="850" w:footer="994"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7BA87" w14:textId="77777777" w:rsidR="0070276F" w:rsidRDefault="0070276F" w:rsidP="009E4BDD">
      <w:r>
        <w:separator/>
      </w:r>
    </w:p>
  </w:endnote>
  <w:endnote w:type="continuationSeparator" w:id="0">
    <w:p w14:paraId="51DE2948" w14:textId="77777777" w:rsidR="0070276F" w:rsidRDefault="0070276F" w:rsidP="009E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Garamond-Bold">
    <w:charset w:val="00"/>
    <w:family w:val="auto"/>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446108"/>
      <w:docPartObj>
        <w:docPartGallery w:val="Page Numbers (Bottom of Page)"/>
        <w:docPartUnique/>
      </w:docPartObj>
    </w:sdtPr>
    <w:sdtEndPr>
      <w:rPr>
        <w:rFonts w:ascii="Times New Roman" w:hAnsi="Times New Roman" w:cs="Times New Roman"/>
        <w:noProof/>
      </w:rPr>
    </w:sdtEndPr>
    <w:sdtContent>
      <w:p w14:paraId="73ADD42F" w14:textId="0EC6F550" w:rsidR="00610639" w:rsidRPr="004630EE" w:rsidRDefault="00610639" w:rsidP="004630EE">
        <w:pPr>
          <w:pStyle w:val="af"/>
          <w:jc w:val="center"/>
          <w:rPr>
            <w:rFonts w:ascii="Times New Roman" w:hAnsi="Times New Roman" w:cs="Times New Roman"/>
          </w:rPr>
        </w:pPr>
        <w:r w:rsidRPr="004630EE">
          <w:rPr>
            <w:rFonts w:ascii="Times New Roman" w:hAnsi="Times New Roman" w:cs="Times New Roman"/>
          </w:rPr>
          <w:fldChar w:fldCharType="begin"/>
        </w:r>
        <w:r w:rsidRPr="004630EE">
          <w:rPr>
            <w:rFonts w:ascii="Times New Roman" w:hAnsi="Times New Roman" w:cs="Times New Roman"/>
          </w:rPr>
          <w:instrText xml:space="preserve"> PAGE   \* MERGEFORMAT </w:instrText>
        </w:r>
        <w:r w:rsidRPr="004630EE">
          <w:rPr>
            <w:rFonts w:ascii="Times New Roman" w:hAnsi="Times New Roman" w:cs="Times New Roman"/>
          </w:rPr>
          <w:fldChar w:fldCharType="separate"/>
        </w:r>
        <w:r w:rsidR="00A842F1">
          <w:rPr>
            <w:rFonts w:ascii="Times New Roman" w:hAnsi="Times New Roman" w:cs="Times New Roman"/>
            <w:noProof/>
          </w:rPr>
          <w:t>24</w:t>
        </w:r>
        <w:r w:rsidRPr="004630EE">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61509" w14:textId="77777777" w:rsidR="0070276F" w:rsidRDefault="0070276F" w:rsidP="009E4BDD">
      <w:r>
        <w:separator/>
      </w:r>
    </w:p>
  </w:footnote>
  <w:footnote w:type="continuationSeparator" w:id="0">
    <w:p w14:paraId="79E31E8C" w14:textId="77777777" w:rsidR="0070276F" w:rsidRDefault="0070276F" w:rsidP="009E4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E6974"/>
    <w:multiLevelType w:val="hybridMultilevel"/>
    <w:tmpl w:val="323A68B8"/>
    <w:lvl w:ilvl="0" w:tplc="F30A8BD6">
      <w:start w:val="2"/>
      <w:numFmt w:val="bullet"/>
      <w:lvlText w:val=""/>
      <w:lvlJc w:val="left"/>
      <w:pPr>
        <w:ind w:left="840" w:hanging="360"/>
      </w:pPr>
      <w:rPr>
        <w:rFonts w:ascii="Wingdings" w:eastAsiaTheme="minorEastAsia" w:hAnsi="Wingdings" w:cstheme="minorBidi"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4A96162A"/>
    <w:multiLevelType w:val="hybridMultilevel"/>
    <w:tmpl w:val="799848FA"/>
    <w:lvl w:ilvl="0" w:tplc="8FCCF818">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52914AB9"/>
    <w:multiLevelType w:val="hybridMultilevel"/>
    <w:tmpl w:val="1D00FD4A"/>
    <w:lvl w:ilvl="0" w:tplc="8ED2B7D0">
      <w:start w:val="2"/>
      <w:numFmt w:val="bullet"/>
      <w:lvlText w:val=""/>
      <w:lvlJc w:val="left"/>
      <w:pPr>
        <w:ind w:left="840" w:hanging="360"/>
      </w:pPr>
      <w:rPr>
        <w:rFonts w:ascii="Wingdings" w:eastAsiaTheme="minorEastAsia" w:hAnsi="Wingdings" w:cstheme="minorBidi"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6234290B"/>
    <w:multiLevelType w:val="hybridMultilevel"/>
    <w:tmpl w:val="37F28B30"/>
    <w:lvl w:ilvl="0" w:tplc="272651CA">
      <w:start w:val="2"/>
      <w:numFmt w:val="bullet"/>
      <w:lvlText w:val=""/>
      <w:lvlJc w:val="left"/>
      <w:pPr>
        <w:ind w:left="840" w:hanging="360"/>
      </w:pPr>
      <w:rPr>
        <w:rFonts w:ascii="Wingdings" w:eastAsiaTheme="minorEastAsia" w:hAnsi="Wingdings" w:cstheme="minorBidi"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rawingGridHorizontalSpacing w:val="120"/>
  <w:drawingGridVerticalSpacing w:val="2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1007-9327)&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pwvdt9a8r9zv0ep5zg5zs5itsz0tdtws5f2&quot;&gt;Lib_181011_SEY_Ref_WJ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record-ids&gt;&lt;/item&gt;&lt;/Libraries&gt;"/>
  </w:docVars>
  <w:rsids>
    <w:rsidRoot w:val="006C1FAE"/>
    <w:rsid w:val="000000F2"/>
    <w:rsid w:val="000024E2"/>
    <w:rsid w:val="00002A80"/>
    <w:rsid w:val="000039E7"/>
    <w:rsid w:val="00003B09"/>
    <w:rsid w:val="000056EB"/>
    <w:rsid w:val="00005B86"/>
    <w:rsid w:val="00006393"/>
    <w:rsid w:val="0000755A"/>
    <w:rsid w:val="00010E9D"/>
    <w:rsid w:val="000112E3"/>
    <w:rsid w:val="00011E4F"/>
    <w:rsid w:val="00012B44"/>
    <w:rsid w:val="00013E6C"/>
    <w:rsid w:val="000151A9"/>
    <w:rsid w:val="00015918"/>
    <w:rsid w:val="00015D72"/>
    <w:rsid w:val="00016493"/>
    <w:rsid w:val="00016B2B"/>
    <w:rsid w:val="000171C3"/>
    <w:rsid w:val="000177BC"/>
    <w:rsid w:val="00021F04"/>
    <w:rsid w:val="000225BD"/>
    <w:rsid w:val="00022FF8"/>
    <w:rsid w:val="00023535"/>
    <w:rsid w:val="000249A7"/>
    <w:rsid w:val="0002603F"/>
    <w:rsid w:val="0002795F"/>
    <w:rsid w:val="00031F75"/>
    <w:rsid w:val="000321EC"/>
    <w:rsid w:val="00033883"/>
    <w:rsid w:val="00035305"/>
    <w:rsid w:val="0003550F"/>
    <w:rsid w:val="00035771"/>
    <w:rsid w:val="00035FEB"/>
    <w:rsid w:val="00043D08"/>
    <w:rsid w:val="0004439D"/>
    <w:rsid w:val="000448F4"/>
    <w:rsid w:val="00044989"/>
    <w:rsid w:val="00047A4A"/>
    <w:rsid w:val="000506E1"/>
    <w:rsid w:val="00050BBA"/>
    <w:rsid w:val="00051214"/>
    <w:rsid w:val="00051E14"/>
    <w:rsid w:val="000524EC"/>
    <w:rsid w:val="00053859"/>
    <w:rsid w:val="00053AD4"/>
    <w:rsid w:val="00053BA5"/>
    <w:rsid w:val="00053D16"/>
    <w:rsid w:val="00053E9D"/>
    <w:rsid w:val="00054729"/>
    <w:rsid w:val="000547C0"/>
    <w:rsid w:val="000570D5"/>
    <w:rsid w:val="000664BB"/>
    <w:rsid w:val="00066CD5"/>
    <w:rsid w:val="00066FE3"/>
    <w:rsid w:val="0006789D"/>
    <w:rsid w:val="000704D2"/>
    <w:rsid w:val="00070832"/>
    <w:rsid w:val="000711E1"/>
    <w:rsid w:val="00071EF6"/>
    <w:rsid w:val="00073C26"/>
    <w:rsid w:val="00074518"/>
    <w:rsid w:val="00076AEF"/>
    <w:rsid w:val="0007756D"/>
    <w:rsid w:val="0007797A"/>
    <w:rsid w:val="00080712"/>
    <w:rsid w:val="000817FC"/>
    <w:rsid w:val="00081A80"/>
    <w:rsid w:val="0008426F"/>
    <w:rsid w:val="00085107"/>
    <w:rsid w:val="000859D1"/>
    <w:rsid w:val="00086893"/>
    <w:rsid w:val="00086BC0"/>
    <w:rsid w:val="000874F7"/>
    <w:rsid w:val="000875CB"/>
    <w:rsid w:val="00087E19"/>
    <w:rsid w:val="0009255B"/>
    <w:rsid w:val="00092704"/>
    <w:rsid w:val="0009381E"/>
    <w:rsid w:val="00094277"/>
    <w:rsid w:val="00094AE3"/>
    <w:rsid w:val="00094F3B"/>
    <w:rsid w:val="00094FB6"/>
    <w:rsid w:val="0009595E"/>
    <w:rsid w:val="00095D83"/>
    <w:rsid w:val="000961FD"/>
    <w:rsid w:val="00097AE1"/>
    <w:rsid w:val="00097E8F"/>
    <w:rsid w:val="000A0BB9"/>
    <w:rsid w:val="000A0F26"/>
    <w:rsid w:val="000A1FCD"/>
    <w:rsid w:val="000A21A8"/>
    <w:rsid w:val="000A2475"/>
    <w:rsid w:val="000A30C3"/>
    <w:rsid w:val="000A4970"/>
    <w:rsid w:val="000B0327"/>
    <w:rsid w:val="000B12F9"/>
    <w:rsid w:val="000B22CB"/>
    <w:rsid w:val="000B66AE"/>
    <w:rsid w:val="000B6BDB"/>
    <w:rsid w:val="000C09BE"/>
    <w:rsid w:val="000C2C78"/>
    <w:rsid w:val="000C3549"/>
    <w:rsid w:val="000C53D6"/>
    <w:rsid w:val="000C5506"/>
    <w:rsid w:val="000C57E9"/>
    <w:rsid w:val="000C62C0"/>
    <w:rsid w:val="000C632D"/>
    <w:rsid w:val="000C7DCB"/>
    <w:rsid w:val="000D05E9"/>
    <w:rsid w:val="000D05F6"/>
    <w:rsid w:val="000D1B38"/>
    <w:rsid w:val="000D2A4A"/>
    <w:rsid w:val="000D2B45"/>
    <w:rsid w:val="000D3662"/>
    <w:rsid w:val="000D3C2B"/>
    <w:rsid w:val="000D41DD"/>
    <w:rsid w:val="000D42C6"/>
    <w:rsid w:val="000D47E9"/>
    <w:rsid w:val="000D55CE"/>
    <w:rsid w:val="000D7BB1"/>
    <w:rsid w:val="000E0882"/>
    <w:rsid w:val="000E1452"/>
    <w:rsid w:val="000E14E4"/>
    <w:rsid w:val="000E3BBB"/>
    <w:rsid w:val="000E4AEF"/>
    <w:rsid w:val="000E5562"/>
    <w:rsid w:val="000E5996"/>
    <w:rsid w:val="000E6A4A"/>
    <w:rsid w:val="000E6B25"/>
    <w:rsid w:val="000E7218"/>
    <w:rsid w:val="000E7702"/>
    <w:rsid w:val="000E7F01"/>
    <w:rsid w:val="000F06D9"/>
    <w:rsid w:val="000F1332"/>
    <w:rsid w:val="000F1D9F"/>
    <w:rsid w:val="000F1F4A"/>
    <w:rsid w:val="000F2B44"/>
    <w:rsid w:val="000F36FB"/>
    <w:rsid w:val="000F3D69"/>
    <w:rsid w:val="000F454E"/>
    <w:rsid w:val="000F4909"/>
    <w:rsid w:val="000F6EF2"/>
    <w:rsid w:val="000F72EA"/>
    <w:rsid w:val="000F7745"/>
    <w:rsid w:val="000F78BB"/>
    <w:rsid w:val="000F7A40"/>
    <w:rsid w:val="000F7E1E"/>
    <w:rsid w:val="00100482"/>
    <w:rsid w:val="00101C27"/>
    <w:rsid w:val="00104654"/>
    <w:rsid w:val="00105053"/>
    <w:rsid w:val="00106ABF"/>
    <w:rsid w:val="00106B2F"/>
    <w:rsid w:val="001078A2"/>
    <w:rsid w:val="00107903"/>
    <w:rsid w:val="00112002"/>
    <w:rsid w:val="00113011"/>
    <w:rsid w:val="0011452D"/>
    <w:rsid w:val="00115143"/>
    <w:rsid w:val="00116518"/>
    <w:rsid w:val="00116779"/>
    <w:rsid w:val="00117318"/>
    <w:rsid w:val="00117325"/>
    <w:rsid w:val="00120F23"/>
    <w:rsid w:val="0012178D"/>
    <w:rsid w:val="001223A4"/>
    <w:rsid w:val="00123907"/>
    <w:rsid w:val="00123A1A"/>
    <w:rsid w:val="00123A2D"/>
    <w:rsid w:val="001242BB"/>
    <w:rsid w:val="00124439"/>
    <w:rsid w:val="001300C8"/>
    <w:rsid w:val="001316AE"/>
    <w:rsid w:val="00133CBC"/>
    <w:rsid w:val="0013436C"/>
    <w:rsid w:val="00135A1D"/>
    <w:rsid w:val="00135F79"/>
    <w:rsid w:val="001364F8"/>
    <w:rsid w:val="001365C4"/>
    <w:rsid w:val="00136A41"/>
    <w:rsid w:val="00136A95"/>
    <w:rsid w:val="00137060"/>
    <w:rsid w:val="00137552"/>
    <w:rsid w:val="0014258E"/>
    <w:rsid w:val="00142668"/>
    <w:rsid w:val="00142D09"/>
    <w:rsid w:val="00142EEF"/>
    <w:rsid w:val="0014397B"/>
    <w:rsid w:val="0014442E"/>
    <w:rsid w:val="001449A4"/>
    <w:rsid w:val="00144A01"/>
    <w:rsid w:val="00145274"/>
    <w:rsid w:val="00145AD5"/>
    <w:rsid w:val="00146D6C"/>
    <w:rsid w:val="00147732"/>
    <w:rsid w:val="0015056A"/>
    <w:rsid w:val="0015484D"/>
    <w:rsid w:val="00154FDC"/>
    <w:rsid w:val="00156FFD"/>
    <w:rsid w:val="00157538"/>
    <w:rsid w:val="001624FE"/>
    <w:rsid w:val="001627D8"/>
    <w:rsid w:val="00162B5C"/>
    <w:rsid w:val="00164127"/>
    <w:rsid w:val="00165363"/>
    <w:rsid w:val="00170A19"/>
    <w:rsid w:val="00170C87"/>
    <w:rsid w:val="00171615"/>
    <w:rsid w:val="001723DA"/>
    <w:rsid w:val="001746FA"/>
    <w:rsid w:val="00176856"/>
    <w:rsid w:val="0017690D"/>
    <w:rsid w:val="00176FCF"/>
    <w:rsid w:val="0018215E"/>
    <w:rsid w:val="00182562"/>
    <w:rsid w:val="0018379B"/>
    <w:rsid w:val="00183DDE"/>
    <w:rsid w:val="00184A52"/>
    <w:rsid w:val="001860C8"/>
    <w:rsid w:val="00186450"/>
    <w:rsid w:val="001869D4"/>
    <w:rsid w:val="00186E13"/>
    <w:rsid w:val="0019006D"/>
    <w:rsid w:val="001912AA"/>
    <w:rsid w:val="00192455"/>
    <w:rsid w:val="00192708"/>
    <w:rsid w:val="00192E7D"/>
    <w:rsid w:val="00193639"/>
    <w:rsid w:val="001939B8"/>
    <w:rsid w:val="001939D8"/>
    <w:rsid w:val="00195503"/>
    <w:rsid w:val="00196CAB"/>
    <w:rsid w:val="001972AD"/>
    <w:rsid w:val="00197E41"/>
    <w:rsid w:val="001A031F"/>
    <w:rsid w:val="001A0D8D"/>
    <w:rsid w:val="001A0DC9"/>
    <w:rsid w:val="001A161D"/>
    <w:rsid w:val="001A25C0"/>
    <w:rsid w:val="001A2687"/>
    <w:rsid w:val="001A3253"/>
    <w:rsid w:val="001A440A"/>
    <w:rsid w:val="001A57E4"/>
    <w:rsid w:val="001A60CE"/>
    <w:rsid w:val="001A61D9"/>
    <w:rsid w:val="001A6880"/>
    <w:rsid w:val="001A6C71"/>
    <w:rsid w:val="001A7137"/>
    <w:rsid w:val="001A771C"/>
    <w:rsid w:val="001A7EB7"/>
    <w:rsid w:val="001B1B23"/>
    <w:rsid w:val="001B4BC6"/>
    <w:rsid w:val="001B4F55"/>
    <w:rsid w:val="001B543E"/>
    <w:rsid w:val="001C0001"/>
    <w:rsid w:val="001C1976"/>
    <w:rsid w:val="001C29BA"/>
    <w:rsid w:val="001C3BD9"/>
    <w:rsid w:val="001C4349"/>
    <w:rsid w:val="001C4AD4"/>
    <w:rsid w:val="001C68F4"/>
    <w:rsid w:val="001C714D"/>
    <w:rsid w:val="001D0496"/>
    <w:rsid w:val="001D1327"/>
    <w:rsid w:val="001D2B3D"/>
    <w:rsid w:val="001D2F92"/>
    <w:rsid w:val="001D55AB"/>
    <w:rsid w:val="001D58D8"/>
    <w:rsid w:val="001D7262"/>
    <w:rsid w:val="001D736A"/>
    <w:rsid w:val="001D7648"/>
    <w:rsid w:val="001E007D"/>
    <w:rsid w:val="001E06DF"/>
    <w:rsid w:val="001E14FE"/>
    <w:rsid w:val="001E5860"/>
    <w:rsid w:val="001E736C"/>
    <w:rsid w:val="001E7D34"/>
    <w:rsid w:val="001E7F61"/>
    <w:rsid w:val="001F013B"/>
    <w:rsid w:val="001F0E23"/>
    <w:rsid w:val="001F36F7"/>
    <w:rsid w:val="001F43D0"/>
    <w:rsid w:val="001F5120"/>
    <w:rsid w:val="001F54C3"/>
    <w:rsid w:val="001F734C"/>
    <w:rsid w:val="001F768B"/>
    <w:rsid w:val="00200EE2"/>
    <w:rsid w:val="002012A6"/>
    <w:rsid w:val="00202193"/>
    <w:rsid w:val="00202966"/>
    <w:rsid w:val="00203627"/>
    <w:rsid w:val="002040AD"/>
    <w:rsid w:val="00205497"/>
    <w:rsid w:val="00206B41"/>
    <w:rsid w:val="0020724A"/>
    <w:rsid w:val="00207668"/>
    <w:rsid w:val="00210345"/>
    <w:rsid w:val="00212F20"/>
    <w:rsid w:val="00212F27"/>
    <w:rsid w:val="00213B82"/>
    <w:rsid w:val="00214E87"/>
    <w:rsid w:val="00216595"/>
    <w:rsid w:val="00216FB1"/>
    <w:rsid w:val="002175D4"/>
    <w:rsid w:val="0022284D"/>
    <w:rsid w:val="00222D68"/>
    <w:rsid w:val="00225288"/>
    <w:rsid w:val="0022533A"/>
    <w:rsid w:val="0022533F"/>
    <w:rsid w:val="002255E2"/>
    <w:rsid w:val="00226CE8"/>
    <w:rsid w:val="00227E57"/>
    <w:rsid w:val="00230068"/>
    <w:rsid w:val="00230366"/>
    <w:rsid w:val="002319C1"/>
    <w:rsid w:val="00231E5B"/>
    <w:rsid w:val="00233449"/>
    <w:rsid w:val="00233AE3"/>
    <w:rsid w:val="002351F0"/>
    <w:rsid w:val="00235CCB"/>
    <w:rsid w:val="002361E5"/>
    <w:rsid w:val="0023624E"/>
    <w:rsid w:val="00236B73"/>
    <w:rsid w:val="002403A6"/>
    <w:rsid w:val="00240710"/>
    <w:rsid w:val="00240DB2"/>
    <w:rsid w:val="00240FA2"/>
    <w:rsid w:val="00241491"/>
    <w:rsid w:val="002414AB"/>
    <w:rsid w:val="002425BB"/>
    <w:rsid w:val="0024267A"/>
    <w:rsid w:val="00244553"/>
    <w:rsid w:val="00247006"/>
    <w:rsid w:val="00250EF7"/>
    <w:rsid w:val="00251094"/>
    <w:rsid w:val="00251CA8"/>
    <w:rsid w:val="00252D07"/>
    <w:rsid w:val="00253997"/>
    <w:rsid w:val="00253E02"/>
    <w:rsid w:val="00253E1E"/>
    <w:rsid w:val="00254BC4"/>
    <w:rsid w:val="00254C90"/>
    <w:rsid w:val="002554C0"/>
    <w:rsid w:val="00256196"/>
    <w:rsid w:val="002566E5"/>
    <w:rsid w:val="00256DC7"/>
    <w:rsid w:val="00257265"/>
    <w:rsid w:val="002576C7"/>
    <w:rsid w:val="00257DA8"/>
    <w:rsid w:val="00257E92"/>
    <w:rsid w:val="00260C22"/>
    <w:rsid w:val="00260CEF"/>
    <w:rsid w:val="002615C1"/>
    <w:rsid w:val="002625A7"/>
    <w:rsid w:val="00262C6C"/>
    <w:rsid w:val="002631E5"/>
    <w:rsid w:val="00263F35"/>
    <w:rsid w:val="00264A72"/>
    <w:rsid w:val="0026660D"/>
    <w:rsid w:val="0026671A"/>
    <w:rsid w:val="00266C41"/>
    <w:rsid w:val="002671C3"/>
    <w:rsid w:val="00270F23"/>
    <w:rsid w:val="002714C0"/>
    <w:rsid w:val="00271C6F"/>
    <w:rsid w:val="00271FCA"/>
    <w:rsid w:val="00272A41"/>
    <w:rsid w:val="00273625"/>
    <w:rsid w:val="0027426C"/>
    <w:rsid w:val="002759D0"/>
    <w:rsid w:val="00276079"/>
    <w:rsid w:val="0027658D"/>
    <w:rsid w:val="00276FF9"/>
    <w:rsid w:val="0028037D"/>
    <w:rsid w:val="00280784"/>
    <w:rsid w:val="00280788"/>
    <w:rsid w:val="00281BBB"/>
    <w:rsid w:val="00281F25"/>
    <w:rsid w:val="002842B5"/>
    <w:rsid w:val="00284C10"/>
    <w:rsid w:val="00285766"/>
    <w:rsid w:val="0028617A"/>
    <w:rsid w:val="00286B6C"/>
    <w:rsid w:val="00286BA4"/>
    <w:rsid w:val="0028743F"/>
    <w:rsid w:val="00287614"/>
    <w:rsid w:val="00287AAB"/>
    <w:rsid w:val="00290976"/>
    <w:rsid w:val="002911DF"/>
    <w:rsid w:val="00293531"/>
    <w:rsid w:val="00293DC4"/>
    <w:rsid w:val="00294B34"/>
    <w:rsid w:val="00295289"/>
    <w:rsid w:val="0029788C"/>
    <w:rsid w:val="002A0045"/>
    <w:rsid w:val="002A0197"/>
    <w:rsid w:val="002A0DA8"/>
    <w:rsid w:val="002A1AE8"/>
    <w:rsid w:val="002A2422"/>
    <w:rsid w:val="002A32A6"/>
    <w:rsid w:val="002A47EC"/>
    <w:rsid w:val="002A5818"/>
    <w:rsid w:val="002A7A65"/>
    <w:rsid w:val="002A7AD2"/>
    <w:rsid w:val="002B0FDA"/>
    <w:rsid w:val="002B1A81"/>
    <w:rsid w:val="002B4121"/>
    <w:rsid w:val="002B41C6"/>
    <w:rsid w:val="002B4989"/>
    <w:rsid w:val="002B5335"/>
    <w:rsid w:val="002B5F91"/>
    <w:rsid w:val="002B641B"/>
    <w:rsid w:val="002B7A25"/>
    <w:rsid w:val="002C000A"/>
    <w:rsid w:val="002C22C0"/>
    <w:rsid w:val="002C2DFB"/>
    <w:rsid w:val="002C2EDA"/>
    <w:rsid w:val="002C35FC"/>
    <w:rsid w:val="002C387B"/>
    <w:rsid w:val="002C48A9"/>
    <w:rsid w:val="002C4AEE"/>
    <w:rsid w:val="002C5182"/>
    <w:rsid w:val="002C52DA"/>
    <w:rsid w:val="002C557E"/>
    <w:rsid w:val="002C5656"/>
    <w:rsid w:val="002C6DD3"/>
    <w:rsid w:val="002D0722"/>
    <w:rsid w:val="002D0F3B"/>
    <w:rsid w:val="002D16C4"/>
    <w:rsid w:val="002D1A7A"/>
    <w:rsid w:val="002D32B3"/>
    <w:rsid w:val="002D3623"/>
    <w:rsid w:val="002D4C11"/>
    <w:rsid w:val="002D52F9"/>
    <w:rsid w:val="002D58A7"/>
    <w:rsid w:val="002D5BDE"/>
    <w:rsid w:val="002D7D72"/>
    <w:rsid w:val="002E1354"/>
    <w:rsid w:val="002E1C3A"/>
    <w:rsid w:val="002E440B"/>
    <w:rsid w:val="002E4628"/>
    <w:rsid w:val="002E4CD9"/>
    <w:rsid w:val="002E5C2A"/>
    <w:rsid w:val="002E77E3"/>
    <w:rsid w:val="002F0017"/>
    <w:rsid w:val="002F0036"/>
    <w:rsid w:val="002F00DA"/>
    <w:rsid w:val="002F3BD6"/>
    <w:rsid w:val="002F3EA1"/>
    <w:rsid w:val="002F4799"/>
    <w:rsid w:val="002F4A88"/>
    <w:rsid w:val="002F4EEC"/>
    <w:rsid w:val="002F5107"/>
    <w:rsid w:val="002F628F"/>
    <w:rsid w:val="002F6BE9"/>
    <w:rsid w:val="002F71DC"/>
    <w:rsid w:val="002F7343"/>
    <w:rsid w:val="0030031C"/>
    <w:rsid w:val="00300E2C"/>
    <w:rsid w:val="003032CB"/>
    <w:rsid w:val="003050A2"/>
    <w:rsid w:val="003067F5"/>
    <w:rsid w:val="00306C3C"/>
    <w:rsid w:val="00307980"/>
    <w:rsid w:val="0031024B"/>
    <w:rsid w:val="00310372"/>
    <w:rsid w:val="00311647"/>
    <w:rsid w:val="00311D7C"/>
    <w:rsid w:val="0031202E"/>
    <w:rsid w:val="00313900"/>
    <w:rsid w:val="00315128"/>
    <w:rsid w:val="003156DB"/>
    <w:rsid w:val="00315928"/>
    <w:rsid w:val="003173FD"/>
    <w:rsid w:val="003179CB"/>
    <w:rsid w:val="00317DF2"/>
    <w:rsid w:val="00320127"/>
    <w:rsid w:val="00320A45"/>
    <w:rsid w:val="00323112"/>
    <w:rsid w:val="0032318E"/>
    <w:rsid w:val="00323CF5"/>
    <w:rsid w:val="0032431D"/>
    <w:rsid w:val="00324B6C"/>
    <w:rsid w:val="00325862"/>
    <w:rsid w:val="0032648C"/>
    <w:rsid w:val="00326CCF"/>
    <w:rsid w:val="00326E79"/>
    <w:rsid w:val="00327855"/>
    <w:rsid w:val="00327C8C"/>
    <w:rsid w:val="00330390"/>
    <w:rsid w:val="00332683"/>
    <w:rsid w:val="00332D0D"/>
    <w:rsid w:val="00333DD0"/>
    <w:rsid w:val="003345C1"/>
    <w:rsid w:val="00335DB6"/>
    <w:rsid w:val="003361B2"/>
    <w:rsid w:val="0033658B"/>
    <w:rsid w:val="00336925"/>
    <w:rsid w:val="00336A3F"/>
    <w:rsid w:val="003379EB"/>
    <w:rsid w:val="00340DD1"/>
    <w:rsid w:val="00340DF2"/>
    <w:rsid w:val="003415F4"/>
    <w:rsid w:val="00342529"/>
    <w:rsid w:val="0034273E"/>
    <w:rsid w:val="00342C61"/>
    <w:rsid w:val="0034474D"/>
    <w:rsid w:val="00345163"/>
    <w:rsid w:val="003457BC"/>
    <w:rsid w:val="00346DA1"/>
    <w:rsid w:val="00346EF6"/>
    <w:rsid w:val="00347A28"/>
    <w:rsid w:val="00347C8E"/>
    <w:rsid w:val="00351246"/>
    <w:rsid w:val="003522E6"/>
    <w:rsid w:val="00352426"/>
    <w:rsid w:val="003536E2"/>
    <w:rsid w:val="00356B13"/>
    <w:rsid w:val="003571BA"/>
    <w:rsid w:val="00357A60"/>
    <w:rsid w:val="00357C21"/>
    <w:rsid w:val="0036177D"/>
    <w:rsid w:val="00361DED"/>
    <w:rsid w:val="003635EA"/>
    <w:rsid w:val="00363976"/>
    <w:rsid w:val="00363AFC"/>
    <w:rsid w:val="003647A2"/>
    <w:rsid w:val="00366F3E"/>
    <w:rsid w:val="00367A8A"/>
    <w:rsid w:val="00367D86"/>
    <w:rsid w:val="00370AA0"/>
    <w:rsid w:val="00370DE8"/>
    <w:rsid w:val="00370F3E"/>
    <w:rsid w:val="003710DC"/>
    <w:rsid w:val="00371B7D"/>
    <w:rsid w:val="00372B7A"/>
    <w:rsid w:val="00372D6C"/>
    <w:rsid w:val="003739A3"/>
    <w:rsid w:val="00374D25"/>
    <w:rsid w:val="00376B2B"/>
    <w:rsid w:val="003773F0"/>
    <w:rsid w:val="00377C52"/>
    <w:rsid w:val="00377EC3"/>
    <w:rsid w:val="00381C3A"/>
    <w:rsid w:val="00381E22"/>
    <w:rsid w:val="003835C5"/>
    <w:rsid w:val="00383AAE"/>
    <w:rsid w:val="00384E7C"/>
    <w:rsid w:val="00385EDF"/>
    <w:rsid w:val="00386273"/>
    <w:rsid w:val="0038740A"/>
    <w:rsid w:val="00387ED0"/>
    <w:rsid w:val="00387F6F"/>
    <w:rsid w:val="00390731"/>
    <w:rsid w:val="00393587"/>
    <w:rsid w:val="00394023"/>
    <w:rsid w:val="0039408A"/>
    <w:rsid w:val="00394113"/>
    <w:rsid w:val="00394565"/>
    <w:rsid w:val="0039578C"/>
    <w:rsid w:val="00395B46"/>
    <w:rsid w:val="0039668A"/>
    <w:rsid w:val="00397243"/>
    <w:rsid w:val="003973EB"/>
    <w:rsid w:val="00397CDF"/>
    <w:rsid w:val="003A185C"/>
    <w:rsid w:val="003A1D87"/>
    <w:rsid w:val="003A25ED"/>
    <w:rsid w:val="003A2D68"/>
    <w:rsid w:val="003A3242"/>
    <w:rsid w:val="003A3267"/>
    <w:rsid w:val="003A3EB2"/>
    <w:rsid w:val="003A4333"/>
    <w:rsid w:val="003A4570"/>
    <w:rsid w:val="003A5C7A"/>
    <w:rsid w:val="003A6A83"/>
    <w:rsid w:val="003A7614"/>
    <w:rsid w:val="003B21EC"/>
    <w:rsid w:val="003B28D7"/>
    <w:rsid w:val="003B2BD0"/>
    <w:rsid w:val="003B33A2"/>
    <w:rsid w:val="003B33F0"/>
    <w:rsid w:val="003B3D43"/>
    <w:rsid w:val="003B3DB2"/>
    <w:rsid w:val="003B4EBB"/>
    <w:rsid w:val="003B53F5"/>
    <w:rsid w:val="003C0AC0"/>
    <w:rsid w:val="003C0CD1"/>
    <w:rsid w:val="003C1670"/>
    <w:rsid w:val="003C1D12"/>
    <w:rsid w:val="003C21D0"/>
    <w:rsid w:val="003C2B34"/>
    <w:rsid w:val="003C38DB"/>
    <w:rsid w:val="003C5276"/>
    <w:rsid w:val="003C5C21"/>
    <w:rsid w:val="003C5DD7"/>
    <w:rsid w:val="003C6498"/>
    <w:rsid w:val="003C73B1"/>
    <w:rsid w:val="003D003A"/>
    <w:rsid w:val="003D0F74"/>
    <w:rsid w:val="003D22DA"/>
    <w:rsid w:val="003D47D3"/>
    <w:rsid w:val="003D480F"/>
    <w:rsid w:val="003D527F"/>
    <w:rsid w:val="003D5A7B"/>
    <w:rsid w:val="003D6218"/>
    <w:rsid w:val="003D6238"/>
    <w:rsid w:val="003D6416"/>
    <w:rsid w:val="003D7938"/>
    <w:rsid w:val="003D797C"/>
    <w:rsid w:val="003E01DA"/>
    <w:rsid w:val="003E04D7"/>
    <w:rsid w:val="003E3168"/>
    <w:rsid w:val="003E4842"/>
    <w:rsid w:val="003E67FB"/>
    <w:rsid w:val="003E6C48"/>
    <w:rsid w:val="003F2537"/>
    <w:rsid w:val="003F2877"/>
    <w:rsid w:val="003F2956"/>
    <w:rsid w:val="003F49C8"/>
    <w:rsid w:val="003F5085"/>
    <w:rsid w:val="003F50D3"/>
    <w:rsid w:val="003F5A9E"/>
    <w:rsid w:val="003F64E7"/>
    <w:rsid w:val="003F78E7"/>
    <w:rsid w:val="003F7CD6"/>
    <w:rsid w:val="00400D85"/>
    <w:rsid w:val="0040138E"/>
    <w:rsid w:val="00401789"/>
    <w:rsid w:val="0040213D"/>
    <w:rsid w:val="00402200"/>
    <w:rsid w:val="004025EF"/>
    <w:rsid w:val="0040341E"/>
    <w:rsid w:val="00403BCA"/>
    <w:rsid w:val="00403DBD"/>
    <w:rsid w:val="004058C9"/>
    <w:rsid w:val="00405C65"/>
    <w:rsid w:val="00405D15"/>
    <w:rsid w:val="0040661D"/>
    <w:rsid w:val="0040665F"/>
    <w:rsid w:val="00406A87"/>
    <w:rsid w:val="0040775F"/>
    <w:rsid w:val="004103EA"/>
    <w:rsid w:val="00411527"/>
    <w:rsid w:val="00411D13"/>
    <w:rsid w:val="0041267F"/>
    <w:rsid w:val="00412912"/>
    <w:rsid w:val="00413F7A"/>
    <w:rsid w:val="0041475B"/>
    <w:rsid w:val="00415512"/>
    <w:rsid w:val="00417768"/>
    <w:rsid w:val="00417C3C"/>
    <w:rsid w:val="00417DA8"/>
    <w:rsid w:val="004203CB"/>
    <w:rsid w:val="00420C24"/>
    <w:rsid w:val="00420D10"/>
    <w:rsid w:val="00421A2D"/>
    <w:rsid w:val="0042477D"/>
    <w:rsid w:val="00425112"/>
    <w:rsid w:val="00425FA1"/>
    <w:rsid w:val="00426138"/>
    <w:rsid w:val="0042695B"/>
    <w:rsid w:val="004315FA"/>
    <w:rsid w:val="00432AF5"/>
    <w:rsid w:val="00433D99"/>
    <w:rsid w:val="00434781"/>
    <w:rsid w:val="004351DB"/>
    <w:rsid w:val="0043557C"/>
    <w:rsid w:val="004358EA"/>
    <w:rsid w:val="004367E6"/>
    <w:rsid w:val="00436F67"/>
    <w:rsid w:val="00437049"/>
    <w:rsid w:val="004371F5"/>
    <w:rsid w:val="004379E6"/>
    <w:rsid w:val="00440E1E"/>
    <w:rsid w:val="004415A0"/>
    <w:rsid w:val="00442274"/>
    <w:rsid w:val="004432F6"/>
    <w:rsid w:val="00443548"/>
    <w:rsid w:val="00443BA9"/>
    <w:rsid w:val="00444798"/>
    <w:rsid w:val="004449A6"/>
    <w:rsid w:val="00445006"/>
    <w:rsid w:val="00445089"/>
    <w:rsid w:val="0044528A"/>
    <w:rsid w:val="00446205"/>
    <w:rsid w:val="004462AA"/>
    <w:rsid w:val="00446EBD"/>
    <w:rsid w:val="004473C3"/>
    <w:rsid w:val="00447AB8"/>
    <w:rsid w:val="00450D57"/>
    <w:rsid w:val="00452BFC"/>
    <w:rsid w:val="00452FD5"/>
    <w:rsid w:val="0045313A"/>
    <w:rsid w:val="00453556"/>
    <w:rsid w:val="0045379A"/>
    <w:rsid w:val="00453BAA"/>
    <w:rsid w:val="004544E6"/>
    <w:rsid w:val="00454846"/>
    <w:rsid w:val="0045512C"/>
    <w:rsid w:val="0045533B"/>
    <w:rsid w:val="004558D3"/>
    <w:rsid w:val="00457386"/>
    <w:rsid w:val="00460E75"/>
    <w:rsid w:val="00461CED"/>
    <w:rsid w:val="0046270C"/>
    <w:rsid w:val="004630EE"/>
    <w:rsid w:val="00463933"/>
    <w:rsid w:val="00465504"/>
    <w:rsid w:val="00465954"/>
    <w:rsid w:val="00470F92"/>
    <w:rsid w:val="0047100A"/>
    <w:rsid w:val="00471DAB"/>
    <w:rsid w:val="00471FDA"/>
    <w:rsid w:val="0047258C"/>
    <w:rsid w:val="00472CBD"/>
    <w:rsid w:val="0047390C"/>
    <w:rsid w:val="00473C8E"/>
    <w:rsid w:val="00476B24"/>
    <w:rsid w:val="00477BDF"/>
    <w:rsid w:val="00480033"/>
    <w:rsid w:val="0048118D"/>
    <w:rsid w:val="00481D0E"/>
    <w:rsid w:val="004820BE"/>
    <w:rsid w:val="004821DE"/>
    <w:rsid w:val="0048259F"/>
    <w:rsid w:val="0048375D"/>
    <w:rsid w:val="0048408D"/>
    <w:rsid w:val="0048419A"/>
    <w:rsid w:val="004845AD"/>
    <w:rsid w:val="004868C0"/>
    <w:rsid w:val="00490EE1"/>
    <w:rsid w:val="00491509"/>
    <w:rsid w:val="0049273D"/>
    <w:rsid w:val="0049313F"/>
    <w:rsid w:val="00493C36"/>
    <w:rsid w:val="00493E18"/>
    <w:rsid w:val="00495083"/>
    <w:rsid w:val="004951CF"/>
    <w:rsid w:val="00495C6D"/>
    <w:rsid w:val="00497AC1"/>
    <w:rsid w:val="00497E22"/>
    <w:rsid w:val="004A0B5F"/>
    <w:rsid w:val="004A0C27"/>
    <w:rsid w:val="004A1856"/>
    <w:rsid w:val="004A1E76"/>
    <w:rsid w:val="004A31BA"/>
    <w:rsid w:val="004A3397"/>
    <w:rsid w:val="004A3F2A"/>
    <w:rsid w:val="004A4021"/>
    <w:rsid w:val="004A55DE"/>
    <w:rsid w:val="004A5838"/>
    <w:rsid w:val="004A634A"/>
    <w:rsid w:val="004A65E7"/>
    <w:rsid w:val="004A660B"/>
    <w:rsid w:val="004A67F4"/>
    <w:rsid w:val="004A6C8B"/>
    <w:rsid w:val="004B322A"/>
    <w:rsid w:val="004B3AFF"/>
    <w:rsid w:val="004B4072"/>
    <w:rsid w:val="004B46F0"/>
    <w:rsid w:val="004B4AC6"/>
    <w:rsid w:val="004B5E20"/>
    <w:rsid w:val="004C04AC"/>
    <w:rsid w:val="004C1F72"/>
    <w:rsid w:val="004C2ECE"/>
    <w:rsid w:val="004C4AD9"/>
    <w:rsid w:val="004C4D27"/>
    <w:rsid w:val="004C6D98"/>
    <w:rsid w:val="004C6E56"/>
    <w:rsid w:val="004C757B"/>
    <w:rsid w:val="004C7BEF"/>
    <w:rsid w:val="004C7CD2"/>
    <w:rsid w:val="004D0A9C"/>
    <w:rsid w:val="004D0CA9"/>
    <w:rsid w:val="004D2E6B"/>
    <w:rsid w:val="004D2F7E"/>
    <w:rsid w:val="004D4545"/>
    <w:rsid w:val="004D5375"/>
    <w:rsid w:val="004D6093"/>
    <w:rsid w:val="004D7974"/>
    <w:rsid w:val="004E193B"/>
    <w:rsid w:val="004E241C"/>
    <w:rsid w:val="004E2876"/>
    <w:rsid w:val="004E45FA"/>
    <w:rsid w:val="004E4697"/>
    <w:rsid w:val="004E64A0"/>
    <w:rsid w:val="004E7E5D"/>
    <w:rsid w:val="004F1D07"/>
    <w:rsid w:val="004F2763"/>
    <w:rsid w:val="004F33BA"/>
    <w:rsid w:val="004F3403"/>
    <w:rsid w:val="004F49D6"/>
    <w:rsid w:val="004F4A05"/>
    <w:rsid w:val="004F5A1D"/>
    <w:rsid w:val="004F5E1E"/>
    <w:rsid w:val="004F63A9"/>
    <w:rsid w:val="004F756F"/>
    <w:rsid w:val="0050044F"/>
    <w:rsid w:val="00501F3F"/>
    <w:rsid w:val="0050361D"/>
    <w:rsid w:val="00503EC8"/>
    <w:rsid w:val="0050559F"/>
    <w:rsid w:val="005057E0"/>
    <w:rsid w:val="0050625A"/>
    <w:rsid w:val="00506A51"/>
    <w:rsid w:val="005077D7"/>
    <w:rsid w:val="00510CCA"/>
    <w:rsid w:val="00510D70"/>
    <w:rsid w:val="00511078"/>
    <w:rsid w:val="005112A6"/>
    <w:rsid w:val="0051147A"/>
    <w:rsid w:val="00512156"/>
    <w:rsid w:val="00512286"/>
    <w:rsid w:val="00516D8B"/>
    <w:rsid w:val="00522184"/>
    <w:rsid w:val="00523CA6"/>
    <w:rsid w:val="00524397"/>
    <w:rsid w:val="00525A6B"/>
    <w:rsid w:val="00526682"/>
    <w:rsid w:val="00526EDC"/>
    <w:rsid w:val="0052765A"/>
    <w:rsid w:val="0053086F"/>
    <w:rsid w:val="00531697"/>
    <w:rsid w:val="00532187"/>
    <w:rsid w:val="0053267C"/>
    <w:rsid w:val="00533573"/>
    <w:rsid w:val="00533F6C"/>
    <w:rsid w:val="00536F86"/>
    <w:rsid w:val="00537087"/>
    <w:rsid w:val="00537350"/>
    <w:rsid w:val="0053791A"/>
    <w:rsid w:val="00537A12"/>
    <w:rsid w:val="00537E42"/>
    <w:rsid w:val="005400CE"/>
    <w:rsid w:val="00542A15"/>
    <w:rsid w:val="00542D8E"/>
    <w:rsid w:val="005430E0"/>
    <w:rsid w:val="00543AF8"/>
    <w:rsid w:val="00543D24"/>
    <w:rsid w:val="0054696D"/>
    <w:rsid w:val="005502CF"/>
    <w:rsid w:val="005505EA"/>
    <w:rsid w:val="00551895"/>
    <w:rsid w:val="00551B22"/>
    <w:rsid w:val="0055255C"/>
    <w:rsid w:val="00552595"/>
    <w:rsid w:val="00553E23"/>
    <w:rsid w:val="005547C8"/>
    <w:rsid w:val="00556E25"/>
    <w:rsid w:val="00557E63"/>
    <w:rsid w:val="005600E1"/>
    <w:rsid w:val="005615E2"/>
    <w:rsid w:val="00562788"/>
    <w:rsid w:val="00562AD8"/>
    <w:rsid w:val="0056659E"/>
    <w:rsid w:val="00566C61"/>
    <w:rsid w:val="005675E1"/>
    <w:rsid w:val="00567A84"/>
    <w:rsid w:val="005704ED"/>
    <w:rsid w:val="00570E06"/>
    <w:rsid w:val="00571690"/>
    <w:rsid w:val="005719E5"/>
    <w:rsid w:val="005722EE"/>
    <w:rsid w:val="00572387"/>
    <w:rsid w:val="00574AA9"/>
    <w:rsid w:val="00575972"/>
    <w:rsid w:val="0057650C"/>
    <w:rsid w:val="005773F4"/>
    <w:rsid w:val="00580C70"/>
    <w:rsid w:val="00581E31"/>
    <w:rsid w:val="0058300C"/>
    <w:rsid w:val="00584C47"/>
    <w:rsid w:val="00586881"/>
    <w:rsid w:val="005877E8"/>
    <w:rsid w:val="00591403"/>
    <w:rsid w:val="0059199A"/>
    <w:rsid w:val="00592084"/>
    <w:rsid w:val="005923B0"/>
    <w:rsid w:val="00593358"/>
    <w:rsid w:val="0059353C"/>
    <w:rsid w:val="00594645"/>
    <w:rsid w:val="00594810"/>
    <w:rsid w:val="00595026"/>
    <w:rsid w:val="005955C3"/>
    <w:rsid w:val="00596297"/>
    <w:rsid w:val="005979AF"/>
    <w:rsid w:val="005A0497"/>
    <w:rsid w:val="005A0A31"/>
    <w:rsid w:val="005A1331"/>
    <w:rsid w:val="005A38B0"/>
    <w:rsid w:val="005A3B85"/>
    <w:rsid w:val="005A404F"/>
    <w:rsid w:val="005A4B56"/>
    <w:rsid w:val="005A6111"/>
    <w:rsid w:val="005A6F89"/>
    <w:rsid w:val="005A7698"/>
    <w:rsid w:val="005A7DBD"/>
    <w:rsid w:val="005B075E"/>
    <w:rsid w:val="005B11FB"/>
    <w:rsid w:val="005B14D1"/>
    <w:rsid w:val="005B1792"/>
    <w:rsid w:val="005B247C"/>
    <w:rsid w:val="005B2626"/>
    <w:rsid w:val="005B2D3C"/>
    <w:rsid w:val="005B47FC"/>
    <w:rsid w:val="005B6CD0"/>
    <w:rsid w:val="005B7033"/>
    <w:rsid w:val="005B7A2F"/>
    <w:rsid w:val="005C0715"/>
    <w:rsid w:val="005C32A9"/>
    <w:rsid w:val="005C37BB"/>
    <w:rsid w:val="005C3C14"/>
    <w:rsid w:val="005C580A"/>
    <w:rsid w:val="005C6A46"/>
    <w:rsid w:val="005C6E50"/>
    <w:rsid w:val="005C75D4"/>
    <w:rsid w:val="005D017E"/>
    <w:rsid w:val="005D0566"/>
    <w:rsid w:val="005D05FD"/>
    <w:rsid w:val="005D15DC"/>
    <w:rsid w:val="005D15F2"/>
    <w:rsid w:val="005D3993"/>
    <w:rsid w:val="005D3FD6"/>
    <w:rsid w:val="005D4286"/>
    <w:rsid w:val="005D582E"/>
    <w:rsid w:val="005D6E35"/>
    <w:rsid w:val="005D74B5"/>
    <w:rsid w:val="005E0DCB"/>
    <w:rsid w:val="005E1436"/>
    <w:rsid w:val="005E2142"/>
    <w:rsid w:val="005E3D9C"/>
    <w:rsid w:val="005E7AE6"/>
    <w:rsid w:val="005F194A"/>
    <w:rsid w:val="005F232C"/>
    <w:rsid w:val="005F2C98"/>
    <w:rsid w:val="005F2E85"/>
    <w:rsid w:val="005F4B97"/>
    <w:rsid w:val="005F59CF"/>
    <w:rsid w:val="005F7642"/>
    <w:rsid w:val="005F79B0"/>
    <w:rsid w:val="006002EE"/>
    <w:rsid w:val="00600543"/>
    <w:rsid w:val="00600BEB"/>
    <w:rsid w:val="00601FBC"/>
    <w:rsid w:val="00602EEB"/>
    <w:rsid w:val="0060449B"/>
    <w:rsid w:val="00604787"/>
    <w:rsid w:val="00604B67"/>
    <w:rsid w:val="006060E0"/>
    <w:rsid w:val="006067F4"/>
    <w:rsid w:val="00606A60"/>
    <w:rsid w:val="00607FA0"/>
    <w:rsid w:val="00610639"/>
    <w:rsid w:val="00611689"/>
    <w:rsid w:val="006119DB"/>
    <w:rsid w:val="00611A85"/>
    <w:rsid w:val="006123E0"/>
    <w:rsid w:val="00613565"/>
    <w:rsid w:val="00614BD6"/>
    <w:rsid w:val="00614CB5"/>
    <w:rsid w:val="00615395"/>
    <w:rsid w:val="00615EF8"/>
    <w:rsid w:val="00616D3F"/>
    <w:rsid w:val="0061782C"/>
    <w:rsid w:val="0062109E"/>
    <w:rsid w:val="006220E1"/>
    <w:rsid w:val="0062229C"/>
    <w:rsid w:val="00622714"/>
    <w:rsid w:val="00622A86"/>
    <w:rsid w:val="006231C2"/>
    <w:rsid w:val="0062358A"/>
    <w:rsid w:val="00623C77"/>
    <w:rsid w:val="00623E40"/>
    <w:rsid w:val="006264DB"/>
    <w:rsid w:val="0062656D"/>
    <w:rsid w:val="006270AC"/>
    <w:rsid w:val="006275FE"/>
    <w:rsid w:val="00627745"/>
    <w:rsid w:val="00630C09"/>
    <w:rsid w:val="00631184"/>
    <w:rsid w:val="00631F14"/>
    <w:rsid w:val="00633280"/>
    <w:rsid w:val="006339CC"/>
    <w:rsid w:val="006348CB"/>
    <w:rsid w:val="00634BA2"/>
    <w:rsid w:val="006356F3"/>
    <w:rsid w:val="00635D88"/>
    <w:rsid w:val="006363B0"/>
    <w:rsid w:val="00636759"/>
    <w:rsid w:val="00637392"/>
    <w:rsid w:val="006374E3"/>
    <w:rsid w:val="00637AAD"/>
    <w:rsid w:val="00640BEB"/>
    <w:rsid w:val="00641962"/>
    <w:rsid w:val="0064337A"/>
    <w:rsid w:val="0064368B"/>
    <w:rsid w:val="00645996"/>
    <w:rsid w:val="0064723C"/>
    <w:rsid w:val="00647645"/>
    <w:rsid w:val="00650F88"/>
    <w:rsid w:val="00651411"/>
    <w:rsid w:val="00652AE8"/>
    <w:rsid w:val="00653483"/>
    <w:rsid w:val="00653565"/>
    <w:rsid w:val="00653A45"/>
    <w:rsid w:val="00653A98"/>
    <w:rsid w:val="006541F5"/>
    <w:rsid w:val="00654C7C"/>
    <w:rsid w:val="00654DEA"/>
    <w:rsid w:val="006571FF"/>
    <w:rsid w:val="00660433"/>
    <w:rsid w:val="00661BE4"/>
    <w:rsid w:val="006626AD"/>
    <w:rsid w:val="00662E33"/>
    <w:rsid w:val="00663D09"/>
    <w:rsid w:val="00664257"/>
    <w:rsid w:val="00664E06"/>
    <w:rsid w:val="00667BCC"/>
    <w:rsid w:val="00667FCA"/>
    <w:rsid w:val="006702F1"/>
    <w:rsid w:val="0067038F"/>
    <w:rsid w:val="00670C7E"/>
    <w:rsid w:val="0067114D"/>
    <w:rsid w:val="00672287"/>
    <w:rsid w:val="00672C1B"/>
    <w:rsid w:val="00672D14"/>
    <w:rsid w:val="00673788"/>
    <w:rsid w:val="00673B98"/>
    <w:rsid w:val="00674105"/>
    <w:rsid w:val="0067474D"/>
    <w:rsid w:val="006749CB"/>
    <w:rsid w:val="00676950"/>
    <w:rsid w:val="0068076C"/>
    <w:rsid w:val="00680F83"/>
    <w:rsid w:val="00681B1D"/>
    <w:rsid w:val="00681DFE"/>
    <w:rsid w:val="00682248"/>
    <w:rsid w:val="00682B17"/>
    <w:rsid w:val="00682B62"/>
    <w:rsid w:val="00683CA6"/>
    <w:rsid w:val="0068444E"/>
    <w:rsid w:val="00684514"/>
    <w:rsid w:val="00684BFA"/>
    <w:rsid w:val="00684C1E"/>
    <w:rsid w:val="006867EE"/>
    <w:rsid w:val="00687397"/>
    <w:rsid w:val="006876FD"/>
    <w:rsid w:val="00687C8D"/>
    <w:rsid w:val="00690089"/>
    <w:rsid w:val="006910A9"/>
    <w:rsid w:val="00691BD0"/>
    <w:rsid w:val="006931AE"/>
    <w:rsid w:val="00693892"/>
    <w:rsid w:val="006949FE"/>
    <w:rsid w:val="00694D70"/>
    <w:rsid w:val="00694F8D"/>
    <w:rsid w:val="0069519C"/>
    <w:rsid w:val="0069615C"/>
    <w:rsid w:val="00696F81"/>
    <w:rsid w:val="006A0378"/>
    <w:rsid w:val="006A2D75"/>
    <w:rsid w:val="006A3574"/>
    <w:rsid w:val="006A37FA"/>
    <w:rsid w:val="006A3A25"/>
    <w:rsid w:val="006A3E64"/>
    <w:rsid w:val="006A51DF"/>
    <w:rsid w:val="006A5F51"/>
    <w:rsid w:val="006A67C2"/>
    <w:rsid w:val="006B14BE"/>
    <w:rsid w:val="006B1C37"/>
    <w:rsid w:val="006B2622"/>
    <w:rsid w:val="006B29CE"/>
    <w:rsid w:val="006B2F10"/>
    <w:rsid w:val="006B2FE1"/>
    <w:rsid w:val="006B3B13"/>
    <w:rsid w:val="006B3BE5"/>
    <w:rsid w:val="006B482E"/>
    <w:rsid w:val="006B4951"/>
    <w:rsid w:val="006B7F71"/>
    <w:rsid w:val="006C03EA"/>
    <w:rsid w:val="006C07F0"/>
    <w:rsid w:val="006C0F68"/>
    <w:rsid w:val="006C10F9"/>
    <w:rsid w:val="006C1FAE"/>
    <w:rsid w:val="006C36F3"/>
    <w:rsid w:val="006C4167"/>
    <w:rsid w:val="006C49CE"/>
    <w:rsid w:val="006C4C68"/>
    <w:rsid w:val="006C5188"/>
    <w:rsid w:val="006C5502"/>
    <w:rsid w:val="006C5BB4"/>
    <w:rsid w:val="006C642B"/>
    <w:rsid w:val="006C6D38"/>
    <w:rsid w:val="006D1D57"/>
    <w:rsid w:val="006D2558"/>
    <w:rsid w:val="006D32AB"/>
    <w:rsid w:val="006D3594"/>
    <w:rsid w:val="006D3D13"/>
    <w:rsid w:val="006D3DF9"/>
    <w:rsid w:val="006D3E8C"/>
    <w:rsid w:val="006D4A2B"/>
    <w:rsid w:val="006D4BCE"/>
    <w:rsid w:val="006D6A02"/>
    <w:rsid w:val="006E00B6"/>
    <w:rsid w:val="006E141F"/>
    <w:rsid w:val="006E45D1"/>
    <w:rsid w:val="006E482E"/>
    <w:rsid w:val="006E661A"/>
    <w:rsid w:val="006F0AF4"/>
    <w:rsid w:val="006F0BF2"/>
    <w:rsid w:val="006F0C0F"/>
    <w:rsid w:val="006F0F41"/>
    <w:rsid w:val="006F247B"/>
    <w:rsid w:val="006F25C5"/>
    <w:rsid w:val="006F435E"/>
    <w:rsid w:val="006F4FFC"/>
    <w:rsid w:val="006F61E0"/>
    <w:rsid w:val="006F6227"/>
    <w:rsid w:val="00700941"/>
    <w:rsid w:val="00700AE9"/>
    <w:rsid w:val="00700B43"/>
    <w:rsid w:val="0070276F"/>
    <w:rsid w:val="00702D89"/>
    <w:rsid w:val="007039AC"/>
    <w:rsid w:val="00704609"/>
    <w:rsid w:val="00704F1C"/>
    <w:rsid w:val="007051BC"/>
    <w:rsid w:val="00705A3B"/>
    <w:rsid w:val="0071036C"/>
    <w:rsid w:val="0071079D"/>
    <w:rsid w:val="00710A83"/>
    <w:rsid w:val="00711206"/>
    <w:rsid w:val="007119C5"/>
    <w:rsid w:val="00711BC7"/>
    <w:rsid w:val="00711DE8"/>
    <w:rsid w:val="00711E14"/>
    <w:rsid w:val="00712048"/>
    <w:rsid w:val="007123B2"/>
    <w:rsid w:val="007124B6"/>
    <w:rsid w:val="007128D2"/>
    <w:rsid w:val="00713E16"/>
    <w:rsid w:val="00714408"/>
    <w:rsid w:val="0071470F"/>
    <w:rsid w:val="007162E0"/>
    <w:rsid w:val="007166F0"/>
    <w:rsid w:val="00717F1D"/>
    <w:rsid w:val="00720888"/>
    <w:rsid w:val="0072142E"/>
    <w:rsid w:val="00723DF0"/>
    <w:rsid w:val="0072470E"/>
    <w:rsid w:val="00724CCC"/>
    <w:rsid w:val="00724D88"/>
    <w:rsid w:val="00725EAB"/>
    <w:rsid w:val="0072709F"/>
    <w:rsid w:val="00727870"/>
    <w:rsid w:val="00730429"/>
    <w:rsid w:val="00731134"/>
    <w:rsid w:val="007315D1"/>
    <w:rsid w:val="00731B37"/>
    <w:rsid w:val="007324EC"/>
    <w:rsid w:val="0073419C"/>
    <w:rsid w:val="00734342"/>
    <w:rsid w:val="00734922"/>
    <w:rsid w:val="0073509F"/>
    <w:rsid w:val="007367CE"/>
    <w:rsid w:val="00736FCD"/>
    <w:rsid w:val="0073734A"/>
    <w:rsid w:val="0074169D"/>
    <w:rsid w:val="00743BDC"/>
    <w:rsid w:val="007463E6"/>
    <w:rsid w:val="00746FD0"/>
    <w:rsid w:val="007478CA"/>
    <w:rsid w:val="0074799C"/>
    <w:rsid w:val="00747B2E"/>
    <w:rsid w:val="00750951"/>
    <w:rsid w:val="007523B1"/>
    <w:rsid w:val="0075312A"/>
    <w:rsid w:val="0075400E"/>
    <w:rsid w:val="0075446F"/>
    <w:rsid w:val="00754C30"/>
    <w:rsid w:val="00754CA0"/>
    <w:rsid w:val="00754FDD"/>
    <w:rsid w:val="0075546B"/>
    <w:rsid w:val="00755A6B"/>
    <w:rsid w:val="00756D38"/>
    <w:rsid w:val="007572A9"/>
    <w:rsid w:val="0075736C"/>
    <w:rsid w:val="00757EE3"/>
    <w:rsid w:val="007607A7"/>
    <w:rsid w:val="007608C7"/>
    <w:rsid w:val="00760C30"/>
    <w:rsid w:val="00760FC1"/>
    <w:rsid w:val="00762C4B"/>
    <w:rsid w:val="0076464A"/>
    <w:rsid w:val="00765181"/>
    <w:rsid w:val="0076535E"/>
    <w:rsid w:val="00767CA2"/>
    <w:rsid w:val="00770A14"/>
    <w:rsid w:val="00771F64"/>
    <w:rsid w:val="0077327E"/>
    <w:rsid w:val="007739CE"/>
    <w:rsid w:val="00773C10"/>
    <w:rsid w:val="00773C57"/>
    <w:rsid w:val="00776613"/>
    <w:rsid w:val="007770BA"/>
    <w:rsid w:val="0078021D"/>
    <w:rsid w:val="00782B6B"/>
    <w:rsid w:val="00782EA8"/>
    <w:rsid w:val="00783937"/>
    <w:rsid w:val="00786C87"/>
    <w:rsid w:val="00787A54"/>
    <w:rsid w:val="007900DC"/>
    <w:rsid w:val="0079016F"/>
    <w:rsid w:val="0079115F"/>
    <w:rsid w:val="00791793"/>
    <w:rsid w:val="00792528"/>
    <w:rsid w:val="0079280B"/>
    <w:rsid w:val="00792B3D"/>
    <w:rsid w:val="00794018"/>
    <w:rsid w:val="00794854"/>
    <w:rsid w:val="007952C3"/>
    <w:rsid w:val="00796A4F"/>
    <w:rsid w:val="007A017E"/>
    <w:rsid w:val="007A0244"/>
    <w:rsid w:val="007A05A6"/>
    <w:rsid w:val="007A0710"/>
    <w:rsid w:val="007A13A0"/>
    <w:rsid w:val="007A18FD"/>
    <w:rsid w:val="007A19FA"/>
    <w:rsid w:val="007A2BA1"/>
    <w:rsid w:val="007A397F"/>
    <w:rsid w:val="007A4366"/>
    <w:rsid w:val="007A51A4"/>
    <w:rsid w:val="007A56FD"/>
    <w:rsid w:val="007A58E1"/>
    <w:rsid w:val="007A69E2"/>
    <w:rsid w:val="007A71FE"/>
    <w:rsid w:val="007A7579"/>
    <w:rsid w:val="007A76A4"/>
    <w:rsid w:val="007A7CC0"/>
    <w:rsid w:val="007B039A"/>
    <w:rsid w:val="007B1FAD"/>
    <w:rsid w:val="007B29C8"/>
    <w:rsid w:val="007B41F8"/>
    <w:rsid w:val="007B56CE"/>
    <w:rsid w:val="007B5CAE"/>
    <w:rsid w:val="007B6289"/>
    <w:rsid w:val="007B6C37"/>
    <w:rsid w:val="007B74B3"/>
    <w:rsid w:val="007B7B7B"/>
    <w:rsid w:val="007B7BE2"/>
    <w:rsid w:val="007B7F85"/>
    <w:rsid w:val="007C0547"/>
    <w:rsid w:val="007C1741"/>
    <w:rsid w:val="007C200B"/>
    <w:rsid w:val="007C2071"/>
    <w:rsid w:val="007C4614"/>
    <w:rsid w:val="007C5D82"/>
    <w:rsid w:val="007C5E6B"/>
    <w:rsid w:val="007C6B6A"/>
    <w:rsid w:val="007C6CAA"/>
    <w:rsid w:val="007C6EF0"/>
    <w:rsid w:val="007C710A"/>
    <w:rsid w:val="007C74FD"/>
    <w:rsid w:val="007C7982"/>
    <w:rsid w:val="007D0A81"/>
    <w:rsid w:val="007D1364"/>
    <w:rsid w:val="007D1CBB"/>
    <w:rsid w:val="007D23A6"/>
    <w:rsid w:val="007D29A4"/>
    <w:rsid w:val="007D3038"/>
    <w:rsid w:val="007D3848"/>
    <w:rsid w:val="007D4B40"/>
    <w:rsid w:val="007D532C"/>
    <w:rsid w:val="007D7FF5"/>
    <w:rsid w:val="007E0592"/>
    <w:rsid w:val="007E0DB1"/>
    <w:rsid w:val="007E169F"/>
    <w:rsid w:val="007E1BAD"/>
    <w:rsid w:val="007E2779"/>
    <w:rsid w:val="007E2AAB"/>
    <w:rsid w:val="007E2D4D"/>
    <w:rsid w:val="007E3042"/>
    <w:rsid w:val="007E3350"/>
    <w:rsid w:val="007E3408"/>
    <w:rsid w:val="007E36E6"/>
    <w:rsid w:val="007E39B9"/>
    <w:rsid w:val="007E5861"/>
    <w:rsid w:val="007E71E2"/>
    <w:rsid w:val="007F14D8"/>
    <w:rsid w:val="007F1D01"/>
    <w:rsid w:val="007F1ED9"/>
    <w:rsid w:val="007F34F1"/>
    <w:rsid w:val="007F35F6"/>
    <w:rsid w:val="007F370A"/>
    <w:rsid w:val="007F5986"/>
    <w:rsid w:val="007F5C0D"/>
    <w:rsid w:val="007F6E46"/>
    <w:rsid w:val="00801E49"/>
    <w:rsid w:val="008022CE"/>
    <w:rsid w:val="008027ED"/>
    <w:rsid w:val="0080380D"/>
    <w:rsid w:val="00804240"/>
    <w:rsid w:val="008044BD"/>
    <w:rsid w:val="00804FAB"/>
    <w:rsid w:val="00805296"/>
    <w:rsid w:val="00806388"/>
    <w:rsid w:val="008064EF"/>
    <w:rsid w:val="00806562"/>
    <w:rsid w:val="0080670A"/>
    <w:rsid w:val="0080737C"/>
    <w:rsid w:val="008104B7"/>
    <w:rsid w:val="008110D5"/>
    <w:rsid w:val="00812740"/>
    <w:rsid w:val="00813265"/>
    <w:rsid w:val="0081432B"/>
    <w:rsid w:val="00814703"/>
    <w:rsid w:val="0081480C"/>
    <w:rsid w:val="008149EE"/>
    <w:rsid w:val="00814BAE"/>
    <w:rsid w:val="00814CAE"/>
    <w:rsid w:val="008157CE"/>
    <w:rsid w:val="00815C7B"/>
    <w:rsid w:val="00815F13"/>
    <w:rsid w:val="008165F5"/>
    <w:rsid w:val="008202BD"/>
    <w:rsid w:val="008207B5"/>
    <w:rsid w:val="00820C1C"/>
    <w:rsid w:val="00822274"/>
    <w:rsid w:val="008233BF"/>
    <w:rsid w:val="008235BF"/>
    <w:rsid w:val="00824CC7"/>
    <w:rsid w:val="00824D0D"/>
    <w:rsid w:val="00825624"/>
    <w:rsid w:val="0083075B"/>
    <w:rsid w:val="008342EC"/>
    <w:rsid w:val="00834ABC"/>
    <w:rsid w:val="008356C9"/>
    <w:rsid w:val="008363D7"/>
    <w:rsid w:val="0083728E"/>
    <w:rsid w:val="008377F2"/>
    <w:rsid w:val="00837828"/>
    <w:rsid w:val="008409E2"/>
    <w:rsid w:val="0084267A"/>
    <w:rsid w:val="0084287C"/>
    <w:rsid w:val="00842B16"/>
    <w:rsid w:val="00843B77"/>
    <w:rsid w:val="008447A8"/>
    <w:rsid w:val="00845A9C"/>
    <w:rsid w:val="008462DF"/>
    <w:rsid w:val="008465C5"/>
    <w:rsid w:val="008467F3"/>
    <w:rsid w:val="00847506"/>
    <w:rsid w:val="00847B06"/>
    <w:rsid w:val="00847DAB"/>
    <w:rsid w:val="00850E11"/>
    <w:rsid w:val="00851ED8"/>
    <w:rsid w:val="008524EC"/>
    <w:rsid w:val="0085486C"/>
    <w:rsid w:val="0085608A"/>
    <w:rsid w:val="00856A16"/>
    <w:rsid w:val="00856BE7"/>
    <w:rsid w:val="008576CF"/>
    <w:rsid w:val="008606DB"/>
    <w:rsid w:val="00860DFF"/>
    <w:rsid w:val="00861F8F"/>
    <w:rsid w:val="00863FB5"/>
    <w:rsid w:val="00864461"/>
    <w:rsid w:val="00864789"/>
    <w:rsid w:val="0086554B"/>
    <w:rsid w:val="00870908"/>
    <w:rsid w:val="00870AB8"/>
    <w:rsid w:val="00870E05"/>
    <w:rsid w:val="008713A6"/>
    <w:rsid w:val="008727EA"/>
    <w:rsid w:val="00872CBB"/>
    <w:rsid w:val="00872FC5"/>
    <w:rsid w:val="0087302A"/>
    <w:rsid w:val="00873155"/>
    <w:rsid w:val="00873167"/>
    <w:rsid w:val="0087436F"/>
    <w:rsid w:val="0087561E"/>
    <w:rsid w:val="00876EA1"/>
    <w:rsid w:val="00877E8A"/>
    <w:rsid w:val="00880B4A"/>
    <w:rsid w:val="00881395"/>
    <w:rsid w:val="0088220E"/>
    <w:rsid w:val="00882692"/>
    <w:rsid w:val="00883368"/>
    <w:rsid w:val="00883607"/>
    <w:rsid w:val="00883D69"/>
    <w:rsid w:val="00884146"/>
    <w:rsid w:val="008865E7"/>
    <w:rsid w:val="008867C5"/>
    <w:rsid w:val="0088765D"/>
    <w:rsid w:val="008900BA"/>
    <w:rsid w:val="00890BB3"/>
    <w:rsid w:val="00891A9C"/>
    <w:rsid w:val="008934BC"/>
    <w:rsid w:val="00893957"/>
    <w:rsid w:val="00893E6D"/>
    <w:rsid w:val="00894662"/>
    <w:rsid w:val="00894F05"/>
    <w:rsid w:val="00895E54"/>
    <w:rsid w:val="0089646E"/>
    <w:rsid w:val="00896AA4"/>
    <w:rsid w:val="00896FD4"/>
    <w:rsid w:val="008973FC"/>
    <w:rsid w:val="0089771A"/>
    <w:rsid w:val="008A0E5F"/>
    <w:rsid w:val="008A164C"/>
    <w:rsid w:val="008A17CD"/>
    <w:rsid w:val="008A2766"/>
    <w:rsid w:val="008A45F1"/>
    <w:rsid w:val="008A4961"/>
    <w:rsid w:val="008A4E6E"/>
    <w:rsid w:val="008A5527"/>
    <w:rsid w:val="008A55A6"/>
    <w:rsid w:val="008A585C"/>
    <w:rsid w:val="008A743D"/>
    <w:rsid w:val="008A769E"/>
    <w:rsid w:val="008A79E9"/>
    <w:rsid w:val="008A7E30"/>
    <w:rsid w:val="008B03C2"/>
    <w:rsid w:val="008B11CC"/>
    <w:rsid w:val="008B1B3A"/>
    <w:rsid w:val="008B4600"/>
    <w:rsid w:val="008B6488"/>
    <w:rsid w:val="008B7572"/>
    <w:rsid w:val="008C03F4"/>
    <w:rsid w:val="008C081A"/>
    <w:rsid w:val="008C1E36"/>
    <w:rsid w:val="008C4B3B"/>
    <w:rsid w:val="008C4D19"/>
    <w:rsid w:val="008C5077"/>
    <w:rsid w:val="008C517C"/>
    <w:rsid w:val="008C63C9"/>
    <w:rsid w:val="008C6932"/>
    <w:rsid w:val="008C732E"/>
    <w:rsid w:val="008D039E"/>
    <w:rsid w:val="008D0477"/>
    <w:rsid w:val="008D0B4C"/>
    <w:rsid w:val="008D1338"/>
    <w:rsid w:val="008D1FB3"/>
    <w:rsid w:val="008D223B"/>
    <w:rsid w:val="008D2751"/>
    <w:rsid w:val="008D2EDF"/>
    <w:rsid w:val="008D659B"/>
    <w:rsid w:val="008D7480"/>
    <w:rsid w:val="008E056F"/>
    <w:rsid w:val="008E2D33"/>
    <w:rsid w:val="008E41C4"/>
    <w:rsid w:val="008E4D10"/>
    <w:rsid w:val="008E4F57"/>
    <w:rsid w:val="008E65E5"/>
    <w:rsid w:val="008E7137"/>
    <w:rsid w:val="008F0CAF"/>
    <w:rsid w:val="008F2E38"/>
    <w:rsid w:val="008F5DDD"/>
    <w:rsid w:val="008F61E8"/>
    <w:rsid w:val="008F6C12"/>
    <w:rsid w:val="008F6E00"/>
    <w:rsid w:val="008F75FB"/>
    <w:rsid w:val="0090048C"/>
    <w:rsid w:val="009008E2"/>
    <w:rsid w:val="00901560"/>
    <w:rsid w:val="009024BF"/>
    <w:rsid w:val="009039A8"/>
    <w:rsid w:val="0090445F"/>
    <w:rsid w:val="0090673F"/>
    <w:rsid w:val="00906A05"/>
    <w:rsid w:val="00906B07"/>
    <w:rsid w:val="0090729B"/>
    <w:rsid w:val="00907E16"/>
    <w:rsid w:val="00910785"/>
    <w:rsid w:val="00910F65"/>
    <w:rsid w:val="009138A7"/>
    <w:rsid w:val="00914917"/>
    <w:rsid w:val="00915D98"/>
    <w:rsid w:val="00916B5C"/>
    <w:rsid w:val="00917684"/>
    <w:rsid w:val="00917B6F"/>
    <w:rsid w:val="00920566"/>
    <w:rsid w:val="009219F4"/>
    <w:rsid w:val="00922752"/>
    <w:rsid w:val="0092287C"/>
    <w:rsid w:val="00922E63"/>
    <w:rsid w:val="009232D9"/>
    <w:rsid w:val="009238D3"/>
    <w:rsid w:val="00923BAB"/>
    <w:rsid w:val="00923BC1"/>
    <w:rsid w:val="009259A9"/>
    <w:rsid w:val="009264BD"/>
    <w:rsid w:val="0093128D"/>
    <w:rsid w:val="009314E7"/>
    <w:rsid w:val="0093165B"/>
    <w:rsid w:val="00932538"/>
    <w:rsid w:val="00932EDD"/>
    <w:rsid w:val="009333DF"/>
    <w:rsid w:val="009340CE"/>
    <w:rsid w:val="0093472F"/>
    <w:rsid w:val="00934C86"/>
    <w:rsid w:val="00934CCF"/>
    <w:rsid w:val="00937C63"/>
    <w:rsid w:val="009406BE"/>
    <w:rsid w:val="0094140C"/>
    <w:rsid w:val="0094152B"/>
    <w:rsid w:val="00941CDC"/>
    <w:rsid w:val="00943B39"/>
    <w:rsid w:val="009440FC"/>
    <w:rsid w:val="00944283"/>
    <w:rsid w:val="00944A6F"/>
    <w:rsid w:val="00945A38"/>
    <w:rsid w:val="009470D3"/>
    <w:rsid w:val="009470F1"/>
    <w:rsid w:val="0094775C"/>
    <w:rsid w:val="0095027E"/>
    <w:rsid w:val="009511DF"/>
    <w:rsid w:val="009514C5"/>
    <w:rsid w:val="00951A56"/>
    <w:rsid w:val="009551FB"/>
    <w:rsid w:val="009569C4"/>
    <w:rsid w:val="00957A5E"/>
    <w:rsid w:val="009600AF"/>
    <w:rsid w:val="00960B7D"/>
    <w:rsid w:val="00960FF5"/>
    <w:rsid w:val="009615F4"/>
    <w:rsid w:val="00961F43"/>
    <w:rsid w:val="00963C53"/>
    <w:rsid w:val="00964B6D"/>
    <w:rsid w:val="00965A5D"/>
    <w:rsid w:val="00966C32"/>
    <w:rsid w:val="00970999"/>
    <w:rsid w:val="009718E8"/>
    <w:rsid w:val="00971F59"/>
    <w:rsid w:val="009722A5"/>
    <w:rsid w:val="009767BB"/>
    <w:rsid w:val="0097695C"/>
    <w:rsid w:val="00976BB6"/>
    <w:rsid w:val="00976FE8"/>
    <w:rsid w:val="00977B04"/>
    <w:rsid w:val="0098052A"/>
    <w:rsid w:val="00980BE8"/>
    <w:rsid w:val="009810CC"/>
    <w:rsid w:val="009816A5"/>
    <w:rsid w:val="00981A6A"/>
    <w:rsid w:val="00982546"/>
    <w:rsid w:val="00983366"/>
    <w:rsid w:val="00984BC9"/>
    <w:rsid w:val="009900FF"/>
    <w:rsid w:val="00991201"/>
    <w:rsid w:val="00991D5A"/>
    <w:rsid w:val="00992C8E"/>
    <w:rsid w:val="009931F9"/>
    <w:rsid w:val="00993771"/>
    <w:rsid w:val="00993EF7"/>
    <w:rsid w:val="009947EA"/>
    <w:rsid w:val="0099615C"/>
    <w:rsid w:val="00997DD1"/>
    <w:rsid w:val="009A038F"/>
    <w:rsid w:val="009A19AC"/>
    <w:rsid w:val="009A255E"/>
    <w:rsid w:val="009A2A60"/>
    <w:rsid w:val="009A2BF6"/>
    <w:rsid w:val="009A350F"/>
    <w:rsid w:val="009A3E29"/>
    <w:rsid w:val="009A44EC"/>
    <w:rsid w:val="009A4CF5"/>
    <w:rsid w:val="009A5755"/>
    <w:rsid w:val="009A78CB"/>
    <w:rsid w:val="009B15F2"/>
    <w:rsid w:val="009B1CAC"/>
    <w:rsid w:val="009B2219"/>
    <w:rsid w:val="009B3C4C"/>
    <w:rsid w:val="009B3DB1"/>
    <w:rsid w:val="009B3F45"/>
    <w:rsid w:val="009B5798"/>
    <w:rsid w:val="009B58D2"/>
    <w:rsid w:val="009C08B4"/>
    <w:rsid w:val="009C222F"/>
    <w:rsid w:val="009C2619"/>
    <w:rsid w:val="009C441C"/>
    <w:rsid w:val="009C5F7D"/>
    <w:rsid w:val="009C65E3"/>
    <w:rsid w:val="009D0018"/>
    <w:rsid w:val="009D0ECE"/>
    <w:rsid w:val="009D46E5"/>
    <w:rsid w:val="009D4797"/>
    <w:rsid w:val="009D5670"/>
    <w:rsid w:val="009D5868"/>
    <w:rsid w:val="009D5BE3"/>
    <w:rsid w:val="009D5E11"/>
    <w:rsid w:val="009D636F"/>
    <w:rsid w:val="009E1D69"/>
    <w:rsid w:val="009E2B19"/>
    <w:rsid w:val="009E439E"/>
    <w:rsid w:val="009E4BDD"/>
    <w:rsid w:val="009E50E2"/>
    <w:rsid w:val="009E567D"/>
    <w:rsid w:val="009E5CE2"/>
    <w:rsid w:val="009E5CFC"/>
    <w:rsid w:val="009E7D52"/>
    <w:rsid w:val="009F0F01"/>
    <w:rsid w:val="009F1246"/>
    <w:rsid w:val="009F302B"/>
    <w:rsid w:val="009F349C"/>
    <w:rsid w:val="009F39E3"/>
    <w:rsid w:val="009F43BE"/>
    <w:rsid w:val="009F5055"/>
    <w:rsid w:val="009F7221"/>
    <w:rsid w:val="009F76D6"/>
    <w:rsid w:val="009F7973"/>
    <w:rsid w:val="00A00EAD"/>
    <w:rsid w:val="00A02A9C"/>
    <w:rsid w:val="00A02AB4"/>
    <w:rsid w:val="00A02E09"/>
    <w:rsid w:val="00A03854"/>
    <w:rsid w:val="00A03FD6"/>
    <w:rsid w:val="00A05BCB"/>
    <w:rsid w:val="00A06293"/>
    <w:rsid w:val="00A07AD5"/>
    <w:rsid w:val="00A100B1"/>
    <w:rsid w:val="00A1041E"/>
    <w:rsid w:val="00A10B71"/>
    <w:rsid w:val="00A10CE9"/>
    <w:rsid w:val="00A12A10"/>
    <w:rsid w:val="00A12E97"/>
    <w:rsid w:val="00A1442D"/>
    <w:rsid w:val="00A14C3C"/>
    <w:rsid w:val="00A15336"/>
    <w:rsid w:val="00A20689"/>
    <w:rsid w:val="00A21057"/>
    <w:rsid w:val="00A217FD"/>
    <w:rsid w:val="00A257B4"/>
    <w:rsid w:val="00A26457"/>
    <w:rsid w:val="00A27DB5"/>
    <w:rsid w:val="00A31B2C"/>
    <w:rsid w:val="00A323C1"/>
    <w:rsid w:val="00A3241C"/>
    <w:rsid w:val="00A33360"/>
    <w:rsid w:val="00A33FFF"/>
    <w:rsid w:val="00A34743"/>
    <w:rsid w:val="00A351A5"/>
    <w:rsid w:val="00A35448"/>
    <w:rsid w:val="00A354B8"/>
    <w:rsid w:val="00A355EF"/>
    <w:rsid w:val="00A357E9"/>
    <w:rsid w:val="00A37066"/>
    <w:rsid w:val="00A37108"/>
    <w:rsid w:val="00A37717"/>
    <w:rsid w:val="00A37DE9"/>
    <w:rsid w:val="00A41D85"/>
    <w:rsid w:val="00A42643"/>
    <w:rsid w:val="00A429C7"/>
    <w:rsid w:val="00A43CE9"/>
    <w:rsid w:val="00A43EDA"/>
    <w:rsid w:val="00A4408F"/>
    <w:rsid w:val="00A4437C"/>
    <w:rsid w:val="00A443BF"/>
    <w:rsid w:val="00A44B26"/>
    <w:rsid w:val="00A4660C"/>
    <w:rsid w:val="00A500D5"/>
    <w:rsid w:val="00A5091C"/>
    <w:rsid w:val="00A50F23"/>
    <w:rsid w:val="00A5231B"/>
    <w:rsid w:val="00A524FF"/>
    <w:rsid w:val="00A52511"/>
    <w:rsid w:val="00A525D2"/>
    <w:rsid w:val="00A529C1"/>
    <w:rsid w:val="00A52D85"/>
    <w:rsid w:val="00A534E4"/>
    <w:rsid w:val="00A5656D"/>
    <w:rsid w:val="00A576BD"/>
    <w:rsid w:val="00A57C8B"/>
    <w:rsid w:val="00A57CDF"/>
    <w:rsid w:val="00A57DE4"/>
    <w:rsid w:val="00A6217F"/>
    <w:rsid w:val="00A629CF"/>
    <w:rsid w:val="00A63C79"/>
    <w:rsid w:val="00A63DD0"/>
    <w:rsid w:val="00A64117"/>
    <w:rsid w:val="00A64143"/>
    <w:rsid w:val="00A64544"/>
    <w:rsid w:val="00A649AF"/>
    <w:rsid w:val="00A64A3E"/>
    <w:rsid w:val="00A660C4"/>
    <w:rsid w:val="00A71417"/>
    <w:rsid w:val="00A71C5F"/>
    <w:rsid w:val="00A720AA"/>
    <w:rsid w:val="00A7281D"/>
    <w:rsid w:val="00A760E9"/>
    <w:rsid w:val="00A8022A"/>
    <w:rsid w:val="00A814DE"/>
    <w:rsid w:val="00A81D54"/>
    <w:rsid w:val="00A82C27"/>
    <w:rsid w:val="00A8313E"/>
    <w:rsid w:val="00A83199"/>
    <w:rsid w:val="00A83C8B"/>
    <w:rsid w:val="00A842F1"/>
    <w:rsid w:val="00A85467"/>
    <w:rsid w:val="00A86FD6"/>
    <w:rsid w:val="00A8765F"/>
    <w:rsid w:val="00A87E93"/>
    <w:rsid w:val="00A905CC"/>
    <w:rsid w:val="00A905ED"/>
    <w:rsid w:val="00A90D0C"/>
    <w:rsid w:val="00A90DF8"/>
    <w:rsid w:val="00A918C6"/>
    <w:rsid w:val="00A926F9"/>
    <w:rsid w:val="00A92F6B"/>
    <w:rsid w:val="00A965D4"/>
    <w:rsid w:val="00A97C83"/>
    <w:rsid w:val="00AA0BAE"/>
    <w:rsid w:val="00AA2839"/>
    <w:rsid w:val="00AA296D"/>
    <w:rsid w:val="00AA3200"/>
    <w:rsid w:val="00AA33A7"/>
    <w:rsid w:val="00AA4617"/>
    <w:rsid w:val="00AA5F2D"/>
    <w:rsid w:val="00AA7291"/>
    <w:rsid w:val="00AA72AC"/>
    <w:rsid w:val="00AA77C2"/>
    <w:rsid w:val="00AB11C2"/>
    <w:rsid w:val="00AB1996"/>
    <w:rsid w:val="00AB322F"/>
    <w:rsid w:val="00AB36DC"/>
    <w:rsid w:val="00AB481D"/>
    <w:rsid w:val="00AB4B39"/>
    <w:rsid w:val="00AB5AD6"/>
    <w:rsid w:val="00AB6A74"/>
    <w:rsid w:val="00AB7C95"/>
    <w:rsid w:val="00AC02BE"/>
    <w:rsid w:val="00AC0DAF"/>
    <w:rsid w:val="00AC1B8D"/>
    <w:rsid w:val="00AC3857"/>
    <w:rsid w:val="00AC3C97"/>
    <w:rsid w:val="00AC5907"/>
    <w:rsid w:val="00AC6073"/>
    <w:rsid w:val="00AC6195"/>
    <w:rsid w:val="00AC63EB"/>
    <w:rsid w:val="00AC6729"/>
    <w:rsid w:val="00AC75ED"/>
    <w:rsid w:val="00AD02E9"/>
    <w:rsid w:val="00AD0BB8"/>
    <w:rsid w:val="00AD0E22"/>
    <w:rsid w:val="00AD191B"/>
    <w:rsid w:val="00AD1F80"/>
    <w:rsid w:val="00AD2301"/>
    <w:rsid w:val="00AD27B3"/>
    <w:rsid w:val="00AD2EAC"/>
    <w:rsid w:val="00AD4D07"/>
    <w:rsid w:val="00AD51FC"/>
    <w:rsid w:val="00AD56F7"/>
    <w:rsid w:val="00AD5F77"/>
    <w:rsid w:val="00AD71BA"/>
    <w:rsid w:val="00AE05F9"/>
    <w:rsid w:val="00AE22FE"/>
    <w:rsid w:val="00AE25FA"/>
    <w:rsid w:val="00AE2F9C"/>
    <w:rsid w:val="00AE3598"/>
    <w:rsid w:val="00AE3C5F"/>
    <w:rsid w:val="00AE55A9"/>
    <w:rsid w:val="00AE6A48"/>
    <w:rsid w:val="00AE6B74"/>
    <w:rsid w:val="00AE7657"/>
    <w:rsid w:val="00AF05F4"/>
    <w:rsid w:val="00AF278E"/>
    <w:rsid w:val="00AF27AA"/>
    <w:rsid w:val="00AF3E07"/>
    <w:rsid w:val="00AF4C79"/>
    <w:rsid w:val="00AF55F0"/>
    <w:rsid w:val="00AF62E3"/>
    <w:rsid w:val="00AF71B4"/>
    <w:rsid w:val="00AF7251"/>
    <w:rsid w:val="00B04BA5"/>
    <w:rsid w:val="00B04C05"/>
    <w:rsid w:val="00B04EAC"/>
    <w:rsid w:val="00B0559F"/>
    <w:rsid w:val="00B0689D"/>
    <w:rsid w:val="00B07FF4"/>
    <w:rsid w:val="00B11564"/>
    <w:rsid w:val="00B1389D"/>
    <w:rsid w:val="00B163B8"/>
    <w:rsid w:val="00B163F7"/>
    <w:rsid w:val="00B17836"/>
    <w:rsid w:val="00B1789B"/>
    <w:rsid w:val="00B214C9"/>
    <w:rsid w:val="00B22C6F"/>
    <w:rsid w:val="00B236FB"/>
    <w:rsid w:val="00B23805"/>
    <w:rsid w:val="00B24346"/>
    <w:rsid w:val="00B2435F"/>
    <w:rsid w:val="00B25959"/>
    <w:rsid w:val="00B25D1E"/>
    <w:rsid w:val="00B30B3A"/>
    <w:rsid w:val="00B31422"/>
    <w:rsid w:val="00B31ACC"/>
    <w:rsid w:val="00B32338"/>
    <w:rsid w:val="00B32D55"/>
    <w:rsid w:val="00B3359E"/>
    <w:rsid w:val="00B33F01"/>
    <w:rsid w:val="00B33FD2"/>
    <w:rsid w:val="00B340C6"/>
    <w:rsid w:val="00B37486"/>
    <w:rsid w:val="00B409AC"/>
    <w:rsid w:val="00B40CA7"/>
    <w:rsid w:val="00B40CF4"/>
    <w:rsid w:val="00B41598"/>
    <w:rsid w:val="00B41982"/>
    <w:rsid w:val="00B42FFA"/>
    <w:rsid w:val="00B43A7B"/>
    <w:rsid w:val="00B44EA3"/>
    <w:rsid w:val="00B4530E"/>
    <w:rsid w:val="00B45548"/>
    <w:rsid w:val="00B47B53"/>
    <w:rsid w:val="00B47B5F"/>
    <w:rsid w:val="00B50127"/>
    <w:rsid w:val="00B50570"/>
    <w:rsid w:val="00B530EF"/>
    <w:rsid w:val="00B538C1"/>
    <w:rsid w:val="00B53C87"/>
    <w:rsid w:val="00B53DCA"/>
    <w:rsid w:val="00B55E20"/>
    <w:rsid w:val="00B577EB"/>
    <w:rsid w:val="00B57AB0"/>
    <w:rsid w:val="00B6092A"/>
    <w:rsid w:val="00B61124"/>
    <w:rsid w:val="00B63B9E"/>
    <w:rsid w:val="00B649D9"/>
    <w:rsid w:val="00B654D7"/>
    <w:rsid w:val="00B65642"/>
    <w:rsid w:val="00B65CFE"/>
    <w:rsid w:val="00B66F97"/>
    <w:rsid w:val="00B67B24"/>
    <w:rsid w:val="00B67F7B"/>
    <w:rsid w:val="00B70427"/>
    <w:rsid w:val="00B70E9C"/>
    <w:rsid w:val="00B711D5"/>
    <w:rsid w:val="00B71C11"/>
    <w:rsid w:val="00B72536"/>
    <w:rsid w:val="00B74E94"/>
    <w:rsid w:val="00B77C02"/>
    <w:rsid w:val="00B8118F"/>
    <w:rsid w:val="00B81702"/>
    <w:rsid w:val="00B81D9B"/>
    <w:rsid w:val="00B8384C"/>
    <w:rsid w:val="00B844A3"/>
    <w:rsid w:val="00B85216"/>
    <w:rsid w:val="00B869DB"/>
    <w:rsid w:val="00B87D72"/>
    <w:rsid w:val="00B935A9"/>
    <w:rsid w:val="00B93962"/>
    <w:rsid w:val="00B95C54"/>
    <w:rsid w:val="00B96774"/>
    <w:rsid w:val="00B97262"/>
    <w:rsid w:val="00B97BA6"/>
    <w:rsid w:val="00BA07A2"/>
    <w:rsid w:val="00BA407F"/>
    <w:rsid w:val="00BA617A"/>
    <w:rsid w:val="00BA69E4"/>
    <w:rsid w:val="00BB06B9"/>
    <w:rsid w:val="00BB12B9"/>
    <w:rsid w:val="00BB1E88"/>
    <w:rsid w:val="00BB222A"/>
    <w:rsid w:val="00BB2AB7"/>
    <w:rsid w:val="00BB32DE"/>
    <w:rsid w:val="00BB3F11"/>
    <w:rsid w:val="00BB5015"/>
    <w:rsid w:val="00BB70CA"/>
    <w:rsid w:val="00BC167A"/>
    <w:rsid w:val="00BC17F3"/>
    <w:rsid w:val="00BC1AE6"/>
    <w:rsid w:val="00BC1B2F"/>
    <w:rsid w:val="00BC3700"/>
    <w:rsid w:val="00BC42B7"/>
    <w:rsid w:val="00BC48D0"/>
    <w:rsid w:val="00BC51BE"/>
    <w:rsid w:val="00BC5F23"/>
    <w:rsid w:val="00BC67B7"/>
    <w:rsid w:val="00BC6B44"/>
    <w:rsid w:val="00BC6C0E"/>
    <w:rsid w:val="00BD0261"/>
    <w:rsid w:val="00BD27E6"/>
    <w:rsid w:val="00BD3196"/>
    <w:rsid w:val="00BD3922"/>
    <w:rsid w:val="00BD5604"/>
    <w:rsid w:val="00BD7C88"/>
    <w:rsid w:val="00BE0B66"/>
    <w:rsid w:val="00BE1388"/>
    <w:rsid w:val="00BE1A35"/>
    <w:rsid w:val="00BE24E3"/>
    <w:rsid w:val="00BE2E5B"/>
    <w:rsid w:val="00BE3033"/>
    <w:rsid w:val="00BE30E2"/>
    <w:rsid w:val="00BE4480"/>
    <w:rsid w:val="00BE5302"/>
    <w:rsid w:val="00BE5A4B"/>
    <w:rsid w:val="00BE5C6E"/>
    <w:rsid w:val="00BE68E7"/>
    <w:rsid w:val="00BE704E"/>
    <w:rsid w:val="00BE79AC"/>
    <w:rsid w:val="00BF0D9D"/>
    <w:rsid w:val="00BF1920"/>
    <w:rsid w:val="00BF1CB9"/>
    <w:rsid w:val="00BF2921"/>
    <w:rsid w:val="00BF2DC6"/>
    <w:rsid w:val="00BF4AAD"/>
    <w:rsid w:val="00C00D21"/>
    <w:rsid w:val="00C027F0"/>
    <w:rsid w:val="00C02F63"/>
    <w:rsid w:val="00C05DD3"/>
    <w:rsid w:val="00C109CE"/>
    <w:rsid w:val="00C12237"/>
    <w:rsid w:val="00C12910"/>
    <w:rsid w:val="00C14202"/>
    <w:rsid w:val="00C149D1"/>
    <w:rsid w:val="00C14C8A"/>
    <w:rsid w:val="00C14E9B"/>
    <w:rsid w:val="00C153E1"/>
    <w:rsid w:val="00C16E7B"/>
    <w:rsid w:val="00C17F1A"/>
    <w:rsid w:val="00C20352"/>
    <w:rsid w:val="00C20F9B"/>
    <w:rsid w:val="00C21169"/>
    <w:rsid w:val="00C211EE"/>
    <w:rsid w:val="00C21871"/>
    <w:rsid w:val="00C21F8F"/>
    <w:rsid w:val="00C234C5"/>
    <w:rsid w:val="00C24C6D"/>
    <w:rsid w:val="00C25170"/>
    <w:rsid w:val="00C25180"/>
    <w:rsid w:val="00C2600F"/>
    <w:rsid w:val="00C26F86"/>
    <w:rsid w:val="00C27270"/>
    <w:rsid w:val="00C275F3"/>
    <w:rsid w:val="00C30861"/>
    <w:rsid w:val="00C31FA4"/>
    <w:rsid w:val="00C320DD"/>
    <w:rsid w:val="00C34107"/>
    <w:rsid w:val="00C34575"/>
    <w:rsid w:val="00C3469F"/>
    <w:rsid w:val="00C3617A"/>
    <w:rsid w:val="00C429FC"/>
    <w:rsid w:val="00C4409E"/>
    <w:rsid w:val="00C44558"/>
    <w:rsid w:val="00C44675"/>
    <w:rsid w:val="00C44AAA"/>
    <w:rsid w:val="00C47850"/>
    <w:rsid w:val="00C50E3B"/>
    <w:rsid w:val="00C51A66"/>
    <w:rsid w:val="00C51C14"/>
    <w:rsid w:val="00C54D00"/>
    <w:rsid w:val="00C55444"/>
    <w:rsid w:val="00C565CA"/>
    <w:rsid w:val="00C573EE"/>
    <w:rsid w:val="00C5770F"/>
    <w:rsid w:val="00C578F2"/>
    <w:rsid w:val="00C6088A"/>
    <w:rsid w:val="00C60B1A"/>
    <w:rsid w:val="00C61BC7"/>
    <w:rsid w:val="00C61DA2"/>
    <w:rsid w:val="00C642A1"/>
    <w:rsid w:val="00C66A30"/>
    <w:rsid w:val="00C66D7F"/>
    <w:rsid w:val="00C67DA1"/>
    <w:rsid w:val="00C70262"/>
    <w:rsid w:val="00C705DF"/>
    <w:rsid w:val="00C708AD"/>
    <w:rsid w:val="00C713CE"/>
    <w:rsid w:val="00C72733"/>
    <w:rsid w:val="00C72929"/>
    <w:rsid w:val="00C73063"/>
    <w:rsid w:val="00C744D6"/>
    <w:rsid w:val="00C76011"/>
    <w:rsid w:val="00C77854"/>
    <w:rsid w:val="00C77A61"/>
    <w:rsid w:val="00C8023F"/>
    <w:rsid w:val="00C81038"/>
    <w:rsid w:val="00C81228"/>
    <w:rsid w:val="00C81DFB"/>
    <w:rsid w:val="00C81FB0"/>
    <w:rsid w:val="00C81FC3"/>
    <w:rsid w:val="00C8429B"/>
    <w:rsid w:val="00C84DD1"/>
    <w:rsid w:val="00C8598B"/>
    <w:rsid w:val="00C86832"/>
    <w:rsid w:val="00C87115"/>
    <w:rsid w:val="00C873FC"/>
    <w:rsid w:val="00C8750C"/>
    <w:rsid w:val="00C87785"/>
    <w:rsid w:val="00C87A28"/>
    <w:rsid w:val="00C87BD2"/>
    <w:rsid w:val="00C9056E"/>
    <w:rsid w:val="00C91711"/>
    <w:rsid w:val="00C92899"/>
    <w:rsid w:val="00C938AD"/>
    <w:rsid w:val="00C94515"/>
    <w:rsid w:val="00C94711"/>
    <w:rsid w:val="00C94796"/>
    <w:rsid w:val="00C94B1F"/>
    <w:rsid w:val="00C94C56"/>
    <w:rsid w:val="00C9568A"/>
    <w:rsid w:val="00C9575F"/>
    <w:rsid w:val="00CA14AD"/>
    <w:rsid w:val="00CA3683"/>
    <w:rsid w:val="00CA4314"/>
    <w:rsid w:val="00CA498E"/>
    <w:rsid w:val="00CA5349"/>
    <w:rsid w:val="00CA5614"/>
    <w:rsid w:val="00CA64BA"/>
    <w:rsid w:val="00CA6934"/>
    <w:rsid w:val="00CA707E"/>
    <w:rsid w:val="00CB06F3"/>
    <w:rsid w:val="00CB19FD"/>
    <w:rsid w:val="00CB3B3F"/>
    <w:rsid w:val="00CB48EC"/>
    <w:rsid w:val="00CB4AA6"/>
    <w:rsid w:val="00CB5823"/>
    <w:rsid w:val="00CB6F81"/>
    <w:rsid w:val="00CB725B"/>
    <w:rsid w:val="00CC1185"/>
    <w:rsid w:val="00CC3C03"/>
    <w:rsid w:val="00CC4C90"/>
    <w:rsid w:val="00CC51CF"/>
    <w:rsid w:val="00CC6475"/>
    <w:rsid w:val="00CC659F"/>
    <w:rsid w:val="00CC7593"/>
    <w:rsid w:val="00CC76A4"/>
    <w:rsid w:val="00CC7BA6"/>
    <w:rsid w:val="00CD1D32"/>
    <w:rsid w:val="00CD23BB"/>
    <w:rsid w:val="00CD2E26"/>
    <w:rsid w:val="00CD3313"/>
    <w:rsid w:val="00CD3443"/>
    <w:rsid w:val="00CD4807"/>
    <w:rsid w:val="00CD527F"/>
    <w:rsid w:val="00CD544A"/>
    <w:rsid w:val="00CD5702"/>
    <w:rsid w:val="00CD6019"/>
    <w:rsid w:val="00CD646F"/>
    <w:rsid w:val="00CD6805"/>
    <w:rsid w:val="00CD73A7"/>
    <w:rsid w:val="00CD788D"/>
    <w:rsid w:val="00CE0307"/>
    <w:rsid w:val="00CE2C8F"/>
    <w:rsid w:val="00CE34B8"/>
    <w:rsid w:val="00CE430E"/>
    <w:rsid w:val="00CE4F40"/>
    <w:rsid w:val="00CE5925"/>
    <w:rsid w:val="00CE62BB"/>
    <w:rsid w:val="00CE6E53"/>
    <w:rsid w:val="00CF0E5E"/>
    <w:rsid w:val="00CF0F5C"/>
    <w:rsid w:val="00CF1225"/>
    <w:rsid w:val="00CF1295"/>
    <w:rsid w:val="00CF1C32"/>
    <w:rsid w:val="00CF21BA"/>
    <w:rsid w:val="00CF37CF"/>
    <w:rsid w:val="00CF3E9E"/>
    <w:rsid w:val="00CF6E13"/>
    <w:rsid w:val="00D012A3"/>
    <w:rsid w:val="00D031C7"/>
    <w:rsid w:val="00D03A97"/>
    <w:rsid w:val="00D03B8D"/>
    <w:rsid w:val="00D03E2C"/>
    <w:rsid w:val="00D03F3B"/>
    <w:rsid w:val="00D04905"/>
    <w:rsid w:val="00D05C1F"/>
    <w:rsid w:val="00D065F5"/>
    <w:rsid w:val="00D06C7B"/>
    <w:rsid w:val="00D07BFC"/>
    <w:rsid w:val="00D10FCE"/>
    <w:rsid w:val="00D1508B"/>
    <w:rsid w:val="00D16842"/>
    <w:rsid w:val="00D16D85"/>
    <w:rsid w:val="00D1708F"/>
    <w:rsid w:val="00D21196"/>
    <w:rsid w:val="00D21699"/>
    <w:rsid w:val="00D2296E"/>
    <w:rsid w:val="00D22E1F"/>
    <w:rsid w:val="00D23380"/>
    <w:rsid w:val="00D238CF"/>
    <w:rsid w:val="00D242AD"/>
    <w:rsid w:val="00D25EC6"/>
    <w:rsid w:val="00D267A8"/>
    <w:rsid w:val="00D26982"/>
    <w:rsid w:val="00D26FCB"/>
    <w:rsid w:val="00D27D1C"/>
    <w:rsid w:val="00D3045F"/>
    <w:rsid w:val="00D30CA7"/>
    <w:rsid w:val="00D3104C"/>
    <w:rsid w:val="00D314FC"/>
    <w:rsid w:val="00D3161E"/>
    <w:rsid w:val="00D31EE4"/>
    <w:rsid w:val="00D31F30"/>
    <w:rsid w:val="00D34428"/>
    <w:rsid w:val="00D34436"/>
    <w:rsid w:val="00D3581C"/>
    <w:rsid w:val="00D37386"/>
    <w:rsid w:val="00D40AC0"/>
    <w:rsid w:val="00D419D1"/>
    <w:rsid w:val="00D4316A"/>
    <w:rsid w:val="00D43281"/>
    <w:rsid w:val="00D4428A"/>
    <w:rsid w:val="00D456BF"/>
    <w:rsid w:val="00D465DB"/>
    <w:rsid w:val="00D47A8A"/>
    <w:rsid w:val="00D47C12"/>
    <w:rsid w:val="00D5023E"/>
    <w:rsid w:val="00D505DF"/>
    <w:rsid w:val="00D51BC4"/>
    <w:rsid w:val="00D5252F"/>
    <w:rsid w:val="00D537F6"/>
    <w:rsid w:val="00D546CE"/>
    <w:rsid w:val="00D54ABA"/>
    <w:rsid w:val="00D55054"/>
    <w:rsid w:val="00D564F5"/>
    <w:rsid w:val="00D568CD"/>
    <w:rsid w:val="00D6032C"/>
    <w:rsid w:val="00D60B62"/>
    <w:rsid w:val="00D60EEB"/>
    <w:rsid w:val="00D61AC5"/>
    <w:rsid w:val="00D61E91"/>
    <w:rsid w:val="00D620CE"/>
    <w:rsid w:val="00D62C69"/>
    <w:rsid w:val="00D62D75"/>
    <w:rsid w:val="00D643A3"/>
    <w:rsid w:val="00D654BB"/>
    <w:rsid w:val="00D66F83"/>
    <w:rsid w:val="00D723D8"/>
    <w:rsid w:val="00D72C4E"/>
    <w:rsid w:val="00D7316A"/>
    <w:rsid w:val="00D73A02"/>
    <w:rsid w:val="00D74D50"/>
    <w:rsid w:val="00D750B4"/>
    <w:rsid w:val="00D751D9"/>
    <w:rsid w:val="00D75D30"/>
    <w:rsid w:val="00D81289"/>
    <w:rsid w:val="00D81C12"/>
    <w:rsid w:val="00D82D73"/>
    <w:rsid w:val="00D82FC0"/>
    <w:rsid w:val="00D83F1C"/>
    <w:rsid w:val="00D856B3"/>
    <w:rsid w:val="00D85EE8"/>
    <w:rsid w:val="00D8666E"/>
    <w:rsid w:val="00D86BB5"/>
    <w:rsid w:val="00D86C16"/>
    <w:rsid w:val="00D912F8"/>
    <w:rsid w:val="00D9145E"/>
    <w:rsid w:val="00D92867"/>
    <w:rsid w:val="00D92DCA"/>
    <w:rsid w:val="00D940D1"/>
    <w:rsid w:val="00D946D7"/>
    <w:rsid w:val="00D95BF8"/>
    <w:rsid w:val="00D95FF2"/>
    <w:rsid w:val="00D96D18"/>
    <w:rsid w:val="00D971F3"/>
    <w:rsid w:val="00DA0154"/>
    <w:rsid w:val="00DA0378"/>
    <w:rsid w:val="00DA0D96"/>
    <w:rsid w:val="00DA11AD"/>
    <w:rsid w:val="00DA13B3"/>
    <w:rsid w:val="00DA198B"/>
    <w:rsid w:val="00DA1B82"/>
    <w:rsid w:val="00DA36B1"/>
    <w:rsid w:val="00DA3F62"/>
    <w:rsid w:val="00DB0BD8"/>
    <w:rsid w:val="00DB1903"/>
    <w:rsid w:val="00DB340A"/>
    <w:rsid w:val="00DB79C1"/>
    <w:rsid w:val="00DC0BE0"/>
    <w:rsid w:val="00DC18D3"/>
    <w:rsid w:val="00DC1D66"/>
    <w:rsid w:val="00DC1E06"/>
    <w:rsid w:val="00DC2C18"/>
    <w:rsid w:val="00DC377F"/>
    <w:rsid w:val="00DC3E1B"/>
    <w:rsid w:val="00DC4BB1"/>
    <w:rsid w:val="00DC55BB"/>
    <w:rsid w:val="00DC58E7"/>
    <w:rsid w:val="00DC63E5"/>
    <w:rsid w:val="00DC69EB"/>
    <w:rsid w:val="00DC6E07"/>
    <w:rsid w:val="00DC778D"/>
    <w:rsid w:val="00DD01B2"/>
    <w:rsid w:val="00DD05D0"/>
    <w:rsid w:val="00DD0DD1"/>
    <w:rsid w:val="00DD1203"/>
    <w:rsid w:val="00DD1A06"/>
    <w:rsid w:val="00DD1EFE"/>
    <w:rsid w:val="00DD2C1E"/>
    <w:rsid w:val="00DD53B2"/>
    <w:rsid w:val="00DD6095"/>
    <w:rsid w:val="00DD657A"/>
    <w:rsid w:val="00DD7533"/>
    <w:rsid w:val="00DE095B"/>
    <w:rsid w:val="00DE23CE"/>
    <w:rsid w:val="00DE2756"/>
    <w:rsid w:val="00DE2903"/>
    <w:rsid w:val="00DE2CC1"/>
    <w:rsid w:val="00DE34D5"/>
    <w:rsid w:val="00DE5A5A"/>
    <w:rsid w:val="00DE5AC3"/>
    <w:rsid w:val="00DE640E"/>
    <w:rsid w:val="00DE7C89"/>
    <w:rsid w:val="00DF0F5D"/>
    <w:rsid w:val="00DF1416"/>
    <w:rsid w:val="00DF1990"/>
    <w:rsid w:val="00DF1EA5"/>
    <w:rsid w:val="00DF3372"/>
    <w:rsid w:val="00DF4A88"/>
    <w:rsid w:val="00DF5330"/>
    <w:rsid w:val="00DF70EB"/>
    <w:rsid w:val="00DF7634"/>
    <w:rsid w:val="00DF7EDF"/>
    <w:rsid w:val="00E0003B"/>
    <w:rsid w:val="00E005E1"/>
    <w:rsid w:val="00E00E17"/>
    <w:rsid w:val="00E01477"/>
    <w:rsid w:val="00E02432"/>
    <w:rsid w:val="00E0482F"/>
    <w:rsid w:val="00E04DB9"/>
    <w:rsid w:val="00E06144"/>
    <w:rsid w:val="00E06FF2"/>
    <w:rsid w:val="00E12B81"/>
    <w:rsid w:val="00E13E71"/>
    <w:rsid w:val="00E13F27"/>
    <w:rsid w:val="00E14179"/>
    <w:rsid w:val="00E141CB"/>
    <w:rsid w:val="00E164BB"/>
    <w:rsid w:val="00E16955"/>
    <w:rsid w:val="00E17D97"/>
    <w:rsid w:val="00E207B8"/>
    <w:rsid w:val="00E2090F"/>
    <w:rsid w:val="00E20FC8"/>
    <w:rsid w:val="00E22600"/>
    <w:rsid w:val="00E244F9"/>
    <w:rsid w:val="00E25044"/>
    <w:rsid w:val="00E26069"/>
    <w:rsid w:val="00E26761"/>
    <w:rsid w:val="00E30C8A"/>
    <w:rsid w:val="00E30FE0"/>
    <w:rsid w:val="00E3182A"/>
    <w:rsid w:val="00E334FC"/>
    <w:rsid w:val="00E339D8"/>
    <w:rsid w:val="00E3531D"/>
    <w:rsid w:val="00E35DF5"/>
    <w:rsid w:val="00E3675A"/>
    <w:rsid w:val="00E36C5B"/>
    <w:rsid w:val="00E42ACE"/>
    <w:rsid w:val="00E42E5A"/>
    <w:rsid w:val="00E42E7D"/>
    <w:rsid w:val="00E43BB2"/>
    <w:rsid w:val="00E445D0"/>
    <w:rsid w:val="00E449C3"/>
    <w:rsid w:val="00E44BCC"/>
    <w:rsid w:val="00E44E22"/>
    <w:rsid w:val="00E47373"/>
    <w:rsid w:val="00E47682"/>
    <w:rsid w:val="00E47780"/>
    <w:rsid w:val="00E47812"/>
    <w:rsid w:val="00E50670"/>
    <w:rsid w:val="00E50785"/>
    <w:rsid w:val="00E51A95"/>
    <w:rsid w:val="00E52ACB"/>
    <w:rsid w:val="00E53A9D"/>
    <w:rsid w:val="00E53B18"/>
    <w:rsid w:val="00E5519F"/>
    <w:rsid w:val="00E565EC"/>
    <w:rsid w:val="00E5721A"/>
    <w:rsid w:val="00E61C47"/>
    <w:rsid w:val="00E623ED"/>
    <w:rsid w:val="00E62697"/>
    <w:rsid w:val="00E631D8"/>
    <w:rsid w:val="00E6351A"/>
    <w:rsid w:val="00E63E0F"/>
    <w:rsid w:val="00E64212"/>
    <w:rsid w:val="00E64333"/>
    <w:rsid w:val="00E64794"/>
    <w:rsid w:val="00E64FC9"/>
    <w:rsid w:val="00E655A8"/>
    <w:rsid w:val="00E657F9"/>
    <w:rsid w:val="00E6762B"/>
    <w:rsid w:val="00E712C6"/>
    <w:rsid w:val="00E71A4E"/>
    <w:rsid w:val="00E73F25"/>
    <w:rsid w:val="00E74147"/>
    <w:rsid w:val="00E74BE9"/>
    <w:rsid w:val="00E76A42"/>
    <w:rsid w:val="00E77698"/>
    <w:rsid w:val="00E77828"/>
    <w:rsid w:val="00E778D0"/>
    <w:rsid w:val="00E8051F"/>
    <w:rsid w:val="00E80B1E"/>
    <w:rsid w:val="00E8171D"/>
    <w:rsid w:val="00E836B3"/>
    <w:rsid w:val="00E8375F"/>
    <w:rsid w:val="00E84690"/>
    <w:rsid w:val="00E84CE4"/>
    <w:rsid w:val="00E85A80"/>
    <w:rsid w:val="00E860E6"/>
    <w:rsid w:val="00E87647"/>
    <w:rsid w:val="00E90C6E"/>
    <w:rsid w:val="00E91B04"/>
    <w:rsid w:val="00E92B58"/>
    <w:rsid w:val="00E94897"/>
    <w:rsid w:val="00E951A7"/>
    <w:rsid w:val="00E96150"/>
    <w:rsid w:val="00E965C2"/>
    <w:rsid w:val="00E96C02"/>
    <w:rsid w:val="00EA2773"/>
    <w:rsid w:val="00EA3E3F"/>
    <w:rsid w:val="00EA47F8"/>
    <w:rsid w:val="00EA534F"/>
    <w:rsid w:val="00EA54C1"/>
    <w:rsid w:val="00EA5C8E"/>
    <w:rsid w:val="00EA66FA"/>
    <w:rsid w:val="00EA6784"/>
    <w:rsid w:val="00EA7E1D"/>
    <w:rsid w:val="00EB0176"/>
    <w:rsid w:val="00EB0C89"/>
    <w:rsid w:val="00EB104E"/>
    <w:rsid w:val="00EB2013"/>
    <w:rsid w:val="00EB2B2F"/>
    <w:rsid w:val="00EB59A8"/>
    <w:rsid w:val="00EB5B6A"/>
    <w:rsid w:val="00EB5C03"/>
    <w:rsid w:val="00EC21CD"/>
    <w:rsid w:val="00EC469D"/>
    <w:rsid w:val="00EC675E"/>
    <w:rsid w:val="00EC7060"/>
    <w:rsid w:val="00ED06CA"/>
    <w:rsid w:val="00ED195E"/>
    <w:rsid w:val="00ED268E"/>
    <w:rsid w:val="00ED47F3"/>
    <w:rsid w:val="00ED5516"/>
    <w:rsid w:val="00ED597D"/>
    <w:rsid w:val="00ED77F5"/>
    <w:rsid w:val="00EE0912"/>
    <w:rsid w:val="00EE0AD8"/>
    <w:rsid w:val="00EE0C55"/>
    <w:rsid w:val="00EE0D5C"/>
    <w:rsid w:val="00EE109D"/>
    <w:rsid w:val="00EE1662"/>
    <w:rsid w:val="00EE2602"/>
    <w:rsid w:val="00EE3990"/>
    <w:rsid w:val="00EE3CCB"/>
    <w:rsid w:val="00EE3CF5"/>
    <w:rsid w:val="00EE433D"/>
    <w:rsid w:val="00EE442F"/>
    <w:rsid w:val="00EE448D"/>
    <w:rsid w:val="00EE4AAA"/>
    <w:rsid w:val="00EE56EB"/>
    <w:rsid w:val="00EE609B"/>
    <w:rsid w:val="00EE6E24"/>
    <w:rsid w:val="00EF1F14"/>
    <w:rsid w:val="00EF3195"/>
    <w:rsid w:val="00EF4396"/>
    <w:rsid w:val="00EF46C4"/>
    <w:rsid w:val="00EF59A5"/>
    <w:rsid w:val="00EF5AC5"/>
    <w:rsid w:val="00EF6057"/>
    <w:rsid w:val="00EF72FB"/>
    <w:rsid w:val="00EF7569"/>
    <w:rsid w:val="00F0046D"/>
    <w:rsid w:val="00F0270E"/>
    <w:rsid w:val="00F02A99"/>
    <w:rsid w:val="00F03C7F"/>
    <w:rsid w:val="00F03D96"/>
    <w:rsid w:val="00F046EF"/>
    <w:rsid w:val="00F05120"/>
    <w:rsid w:val="00F0638D"/>
    <w:rsid w:val="00F078BF"/>
    <w:rsid w:val="00F07CBC"/>
    <w:rsid w:val="00F07D96"/>
    <w:rsid w:val="00F1186A"/>
    <w:rsid w:val="00F12BAE"/>
    <w:rsid w:val="00F12BF8"/>
    <w:rsid w:val="00F13474"/>
    <w:rsid w:val="00F1446E"/>
    <w:rsid w:val="00F14F34"/>
    <w:rsid w:val="00F15141"/>
    <w:rsid w:val="00F16A4D"/>
    <w:rsid w:val="00F17586"/>
    <w:rsid w:val="00F17DC6"/>
    <w:rsid w:val="00F20E45"/>
    <w:rsid w:val="00F21A45"/>
    <w:rsid w:val="00F22765"/>
    <w:rsid w:val="00F23687"/>
    <w:rsid w:val="00F2548A"/>
    <w:rsid w:val="00F270A1"/>
    <w:rsid w:val="00F320B7"/>
    <w:rsid w:val="00F32D2F"/>
    <w:rsid w:val="00F33201"/>
    <w:rsid w:val="00F333FF"/>
    <w:rsid w:val="00F34411"/>
    <w:rsid w:val="00F34D08"/>
    <w:rsid w:val="00F35561"/>
    <w:rsid w:val="00F37F60"/>
    <w:rsid w:val="00F403B8"/>
    <w:rsid w:val="00F4058C"/>
    <w:rsid w:val="00F43091"/>
    <w:rsid w:val="00F4310B"/>
    <w:rsid w:val="00F43DB6"/>
    <w:rsid w:val="00F44441"/>
    <w:rsid w:val="00F44DA8"/>
    <w:rsid w:val="00F472FD"/>
    <w:rsid w:val="00F47A05"/>
    <w:rsid w:val="00F47E5D"/>
    <w:rsid w:val="00F508C2"/>
    <w:rsid w:val="00F50B42"/>
    <w:rsid w:val="00F50D04"/>
    <w:rsid w:val="00F51F20"/>
    <w:rsid w:val="00F527F6"/>
    <w:rsid w:val="00F52BF5"/>
    <w:rsid w:val="00F53CCF"/>
    <w:rsid w:val="00F54F93"/>
    <w:rsid w:val="00F55D68"/>
    <w:rsid w:val="00F567E8"/>
    <w:rsid w:val="00F57DCA"/>
    <w:rsid w:val="00F60461"/>
    <w:rsid w:val="00F60AD9"/>
    <w:rsid w:val="00F60CE4"/>
    <w:rsid w:val="00F60F33"/>
    <w:rsid w:val="00F61A29"/>
    <w:rsid w:val="00F62295"/>
    <w:rsid w:val="00F62352"/>
    <w:rsid w:val="00F62718"/>
    <w:rsid w:val="00F62920"/>
    <w:rsid w:val="00F63250"/>
    <w:rsid w:val="00F64DA6"/>
    <w:rsid w:val="00F66674"/>
    <w:rsid w:val="00F67B13"/>
    <w:rsid w:val="00F70571"/>
    <w:rsid w:val="00F70CC4"/>
    <w:rsid w:val="00F715CF"/>
    <w:rsid w:val="00F73A5F"/>
    <w:rsid w:val="00F73AD2"/>
    <w:rsid w:val="00F75317"/>
    <w:rsid w:val="00F75700"/>
    <w:rsid w:val="00F75770"/>
    <w:rsid w:val="00F75B16"/>
    <w:rsid w:val="00F7680B"/>
    <w:rsid w:val="00F77661"/>
    <w:rsid w:val="00F77756"/>
    <w:rsid w:val="00F804EB"/>
    <w:rsid w:val="00F81300"/>
    <w:rsid w:val="00F81903"/>
    <w:rsid w:val="00F81FB0"/>
    <w:rsid w:val="00F82344"/>
    <w:rsid w:val="00F84794"/>
    <w:rsid w:val="00F86086"/>
    <w:rsid w:val="00F869A9"/>
    <w:rsid w:val="00F86D4D"/>
    <w:rsid w:val="00F87336"/>
    <w:rsid w:val="00F87997"/>
    <w:rsid w:val="00F87D08"/>
    <w:rsid w:val="00F87DB4"/>
    <w:rsid w:val="00F907E1"/>
    <w:rsid w:val="00F910C5"/>
    <w:rsid w:val="00F91830"/>
    <w:rsid w:val="00F91FAD"/>
    <w:rsid w:val="00F92FB0"/>
    <w:rsid w:val="00F938CB"/>
    <w:rsid w:val="00F93B96"/>
    <w:rsid w:val="00F93EF1"/>
    <w:rsid w:val="00F9447A"/>
    <w:rsid w:val="00F95973"/>
    <w:rsid w:val="00F95D13"/>
    <w:rsid w:val="00F9787E"/>
    <w:rsid w:val="00FA0CA4"/>
    <w:rsid w:val="00FA1820"/>
    <w:rsid w:val="00FA2F91"/>
    <w:rsid w:val="00FA361B"/>
    <w:rsid w:val="00FA3799"/>
    <w:rsid w:val="00FA38CC"/>
    <w:rsid w:val="00FA4A10"/>
    <w:rsid w:val="00FA58B4"/>
    <w:rsid w:val="00FA6970"/>
    <w:rsid w:val="00FA7569"/>
    <w:rsid w:val="00FB05D4"/>
    <w:rsid w:val="00FB0FAE"/>
    <w:rsid w:val="00FB2702"/>
    <w:rsid w:val="00FB322E"/>
    <w:rsid w:val="00FB3654"/>
    <w:rsid w:val="00FB3736"/>
    <w:rsid w:val="00FB3AE6"/>
    <w:rsid w:val="00FB3B9E"/>
    <w:rsid w:val="00FB5389"/>
    <w:rsid w:val="00FB6176"/>
    <w:rsid w:val="00FB6412"/>
    <w:rsid w:val="00FB643E"/>
    <w:rsid w:val="00FB6D8A"/>
    <w:rsid w:val="00FB700F"/>
    <w:rsid w:val="00FC0F7F"/>
    <w:rsid w:val="00FC1C3B"/>
    <w:rsid w:val="00FC299D"/>
    <w:rsid w:val="00FC29E2"/>
    <w:rsid w:val="00FC2D50"/>
    <w:rsid w:val="00FC34FF"/>
    <w:rsid w:val="00FC4412"/>
    <w:rsid w:val="00FC5ED0"/>
    <w:rsid w:val="00FC60F9"/>
    <w:rsid w:val="00FC67DB"/>
    <w:rsid w:val="00FC690B"/>
    <w:rsid w:val="00FC76F9"/>
    <w:rsid w:val="00FC7BC2"/>
    <w:rsid w:val="00FD0EC0"/>
    <w:rsid w:val="00FD1709"/>
    <w:rsid w:val="00FD2A2B"/>
    <w:rsid w:val="00FD2BB3"/>
    <w:rsid w:val="00FD2CA4"/>
    <w:rsid w:val="00FD387E"/>
    <w:rsid w:val="00FD3958"/>
    <w:rsid w:val="00FD3DBB"/>
    <w:rsid w:val="00FD5710"/>
    <w:rsid w:val="00FD5C1F"/>
    <w:rsid w:val="00FD7FDF"/>
    <w:rsid w:val="00FE0486"/>
    <w:rsid w:val="00FE0B38"/>
    <w:rsid w:val="00FE0E1F"/>
    <w:rsid w:val="00FE28A8"/>
    <w:rsid w:val="00FE3177"/>
    <w:rsid w:val="00FE31E7"/>
    <w:rsid w:val="00FE355C"/>
    <w:rsid w:val="00FE394F"/>
    <w:rsid w:val="00FE44D8"/>
    <w:rsid w:val="00FE4862"/>
    <w:rsid w:val="00FE5430"/>
    <w:rsid w:val="00FE543F"/>
    <w:rsid w:val="00FE72AA"/>
    <w:rsid w:val="00FF04C9"/>
    <w:rsid w:val="00FF2524"/>
    <w:rsid w:val="00FF3DC3"/>
    <w:rsid w:val="00FF49D5"/>
    <w:rsid w:val="00FF4C74"/>
    <w:rsid w:val="00FF5C42"/>
    <w:rsid w:val="00FF6331"/>
    <w:rsid w:val="00FF636F"/>
    <w:rsid w:val="00FF69BB"/>
    <w:rsid w:val="00FF7E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137C5"/>
  <w15:docId w15:val="{79BD1AFC-D762-47C4-832C-96AA168A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47A2"/>
    <w:pPr>
      <w:widowControl w:val="0"/>
      <w:wordWrap w:val="0"/>
      <w:autoSpaceDE w:val="0"/>
      <w:autoSpaceDN w:val="0"/>
      <w:jc w:val="both"/>
    </w:pPr>
    <w:rPr>
      <w:szCs w:val="22"/>
    </w:rPr>
  </w:style>
  <w:style w:type="paragraph" w:styleId="1">
    <w:name w:val="heading 1"/>
    <w:basedOn w:val="a"/>
    <w:next w:val="a"/>
    <w:link w:val="10"/>
    <w:uiPriority w:val="9"/>
    <w:qFormat/>
    <w:rsid w:val="004630EE"/>
    <w:pPr>
      <w:keepNext/>
      <w:wordWrap/>
      <w:snapToGrid w:val="0"/>
      <w:spacing w:line="480" w:lineRule="auto"/>
      <w:outlineLvl w:val="0"/>
    </w:pPr>
    <w:rPr>
      <w:rFonts w:ascii="Arial" w:hAnsi="Arial" w:cs="Arial"/>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1FAE"/>
    <w:pPr>
      <w:widowControl/>
      <w:wordWrap/>
      <w:autoSpaceDE/>
      <w:autoSpaceDN/>
      <w:spacing w:before="100" w:beforeAutospacing="1" w:after="100" w:afterAutospacing="1"/>
      <w:jc w:val="left"/>
    </w:pPr>
    <w:rPr>
      <w:rFonts w:ascii="Gulim" w:eastAsia="Gulim" w:hAnsi="Gulim" w:cs="Gulim"/>
      <w:kern w:val="0"/>
      <w:szCs w:val="24"/>
    </w:rPr>
  </w:style>
  <w:style w:type="table" w:styleId="a4">
    <w:name w:val="Table Grid"/>
    <w:basedOn w:val="a1"/>
    <w:uiPriority w:val="39"/>
    <w:rsid w:val="00560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A64A3E"/>
    <w:pPr>
      <w:ind w:leftChars="400" w:left="800"/>
    </w:pPr>
  </w:style>
  <w:style w:type="character" w:styleId="a6">
    <w:name w:val="annotation reference"/>
    <w:basedOn w:val="a0"/>
    <w:uiPriority w:val="99"/>
    <w:unhideWhenUsed/>
    <w:qFormat/>
    <w:rsid w:val="00893E6D"/>
    <w:rPr>
      <w:sz w:val="18"/>
      <w:szCs w:val="18"/>
    </w:rPr>
  </w:style>
  <w:style w:type="paragraph" w:styleId="a7">
    <w:name w:val="annotation text"/>
    <w:basedOn w:val="a"/>
    <w:link w:val="a8"/>
    <w:uiPriority w:val="99"/>
    <w:unhideWhenUsed/>
    <w:qFormat/>
    <w:rsid w:val="00893E6D"/>
    <w:pPr>
      <w:jc w:val="left"/>
    </w:pPr>
  </w:style>
  <w:style w:type="character" w:customStyle="1" w:styleId="a8">
    <w:name w:val="批注文字 字符"/>
    <w:basedOn w:val="a0"/>
    <w:link w:val="a7"/>
    <w:uiPriority w:val="99"/>
    <w:qFormat/>
    <w:rsid w:val="00893E6D"/>
    <w:rPr>
      <w:szCs w:val="22"/>
    </w:rPr>
  </w:style>
  <w:style w:type="paragraph" w:styleId="a9">
    <w:name w:val="annotation subject"/>
    <w:basedOn w:val="a7"/>
    <w:next w:val="a7"/>
    <w:link w:val="aa"/>
    <w:uiPriority w:val="99"/>
    <w:semiHidden/>
    <w:unhideWhenUsed/>
    <w:rsid w:val="00893E6D"/>
    <w:rPr>
      <w:b/>
      <w:bCs/>
    </w:rPr>
  </w:style>
  <w:style w:type="character" w:customStyle="1" w:styleId="aa">
    <w:name w:val="批注主题 字符"/>
    <w:basedOn w:val="a8"/>
    <w:link w:val="a9"/>
    <w:uiPriority w:val="99"/>
    <w:semiHidden/>
    <w:rsid w:val="00893E6D"/>
    <w:rPr>
      <w:b/>
      <w:bCs/>
      <w:szCs w:val="22"/>
    </w:rPr>
  </w:style>
  <w:style w:type="paragraph" w:styleId="ab">
    <w:name w:val="Balloon Text"/>
    <w:basedOn w:val="a"/>
    <w:link w:val="ac"/>
    <w:uiPriority w:val="99"/>
    <w:semiHidden/>
    <w:unhideWhenUsed/>
    <w:rsid w:val="00893E6D"/>
    <w:rPr>
      <w:rFonts w:ascii="Batang" w:eastAsia="Batang"/>
      <w:sz w:val="18"/>
      <w:szCs w:val="18"/>
    </w:rPr>
  </w:style>
  <w:style w:type="character" w:customStyle="1" w:styleId="ac">
    <w:name w:val="批注框文本 字符"/>
    <w:basedOn w:val="a0"/>
    <w:link w:val="ab"/>
    <w:uiPriority w:val="99"/>
    <w:semiHidden/>
    <w:rsid w:val="00893E6D"/>
    <w:rPr>
      <w:rFonts w:ascii="Batang" w:eastAsia="Batang"/>
      <w:sz w:val="18"/>
      <w:szCs w:val="18"/>
    </w:rPr>
  </w:style>
  <w:style w:type="paragraph" w:styleId="ad">
    <w:name w:val="header"/>
    <w:basedOn w:val="a"/>
    <w:link w:val="ae"/>
    <w:uiPriority w:val="99"/>
    <w:unhideWhenUsed/>
    <w:rsid w:val="009E4BDD"/>
    <w:pPr>
      <w:tabs>
        <w:tab w:val="center" w:pos="4680"/>
        <w:tab w:val="right" w:pos="9360"/>
      </w:tabs>
    </w:pPr>
  </w:style>
  <w:style w:type="character" w:customStyle="1" w:styleId="ae">
    <w:name w:val="页眉 字符"/>
    <w:basedOn w:val="a0"/>
    <w:link w:val="ad"/>
    <w:uiPriority w:val="99"/>
    <w:rsid w:val="009E4BDD"/>
    <w:rPr>
      <w:szCs w:val="22"/>
    </w:rPr>
  </w:style>
  <w:style w:type="paragraph" w:styleId="af">
    <w:name w:val="footer"/>
    <w:basedOn w:val="a"/>
    <w:link w:val="af0"/>
    <w:uiPriority w:val="99"/>
    <w:unhideWhenUsed/>
    <w:rsid w:val="009E4BDD"/>
    <w:pPr>
      <w:tabs>
        <w:tab w:val="center" w:pos="4680"/>
        <w:tab w:val="right" w:pos="9360"/>
      </w:tabs>
    </w:pPr>
  </w:style>
  <w:style w:type="character" w:customStyle="1" w:styleId="af0">
    <w:name w:val="页脚 字符"/>
    <w:basedOn w:val="a0"/>
    <w:link w:val="af"/>
    <w:uiPriority w:val="99"/>
    <w:rsid w:val="009E4BDD"/>
    <w:rPr>
      <w:szCs w:val="22"/>
    </w:rPr>
  </w:style>
  <w:style w:type="paragraph" w:customStyle="1" w:styleId="EndNoteBibliographyTitle">
    <w:name w:val="EndNote Bibliography Title"/>
    <w:basedOn w:val="a"/>
    <w:link w:val="EndNoteBibliographyTitleChar"/>
    <w:rsid w:val="00CA64BA"/>
    <w:pPr>
      <w:jc w:val="center"/>
    </w:pPr>
    <w:rPr>
      <w:rFonts w:ascii="Book Antiqua" w:eastAsia="Malgun Gothic" w:hAnsi="Book Antiqua" w:cs="Arial"/>
      <w:noProof/>
    </w:rPr>
  </w:style>
  <w:style w:type="character" w:customStyle="1" w:styleId="EndNoteBibliographyTitleChar">
    <w:name w:val="EndNote Bibliography Title Char"/>
    <w:basedOn w:val="a0"/>
    <w:link w:val="EndNoteBibliographyTitle"/>
    <w:rsid w:val="00CA64BA"/>
    <w:rPr>
      <w:rFonts w:ascii="Book Antiqua" w:eastAsia="Malgun Gothic" w:hAnsi="Book Antiqua" w:cs="Arial"/>
      <w:noProof/>
      <w:szCs w:val="22"/>
    </w:rPr>
  </w:style>
  <w:style w:type="paragraph" w:customStyle="1" w:styleId="EndNoteBibliography">
    <w:name w:val="EndNote Bibliography"/>
    <w:basedOn w:val="a"/>
    <w:link w:val="EndNoteBibliographyChar"/>
    <w:rsid w:val="00CA64BA"/>
    <w:pPr>
      <w:spacing w:line="360" w:lineRule="auto"/>
    </w:pPr>
    <w:rPr>
      <w:rFonts w:ascii="Book Antiqua" w:eastAsia="Malgun Gothic" w:hAnsi="Book Antiqua" w:cs="Arial"/>
      <w:noProof/>
    </w:rPr>
  </w:style>
  <w:style w:type="character" w:customStyle="1" w:styleId="EndNoteBibliographyChar">
    <w:name w:val="EndNote Bibliography Char"/>
    <w:basedOn w:val="a0"/>
    <w:link w:val="EndNoteBibliography"/>
    <w:rsid w:val="00CA64BA"/>
    <w:rPr>
      <w:rFonts w:ascii="Book Antiqua" w:eastAsia="Malgun Gothic" w:hAnsi="Book Antiqua" w:cs="Arial"/>
      <w:noProof/>
      <w:szCs w:val="22"/>
    </w:rPr>
  </w:style>
  <w:style w:type="character" w:customStyle="1" w:styleId="10">
    <w:name w:val="标题 1 字符"/>
    <w:basedOn w:val="a0"/>
    <w:link w:val="1"/>
    <w:uiPriority w:val="9"/>
    <w:rsid w:val="004630EE"/>
    <w:rPr>
      <w:rFonts w:ascii="Arial" w:hAnsi="Arial" w:cs="Arial"/>
      <w:b/>
      <w:bCs/>
    </w:rPr>
  </w:style>
  <w:style w:type="paragraph" w:styleId="af1">
    <w:name w:val="Body Text"/>
    <w:basedOn w:val="a"/>
    <w:link w:val="af2"/>
    <w:uiPriority w:val="99"/>
    <w:unhideWhenUsed/>
    <w:rsid w:val="006A0378"/>
    <w:pPr>
      <w:widowControl/>
      <w:tabs>
        <w:tab w:val="left" w:pos="640"/>
      </w:tabs>
      <w:wordWrap/>
      <w:adjustRightInd w:val="0"/>
      <w:snapToGrid w:val="0"/>
      <w:spacing w:after="240" w:line="480" w:lineRule="auto"/>
      <w:contextualSpacing/>
      <w:jc w:val="left"/>
    </w:pPr>
    <w:rPr>
      <w:rFonts w:ascii="Arial" w:hAnsi="Arial" w:cs="Arial"/>
      <w:szCs w:val="24"/>
    </w:rPr>
  </w:style>
  <w:style w:type="character" w:customStyle="1" w:styleId="af2">
    <w:name w:val="正文文本 字符"/>
    <w:basedOn w:val="a0"/>
    <w:link w:val="af1"/>
    <w:uiPriority w:val="99"/>
    <w:rsid w:val="006A0378"/>
    <w:rPr>
      <w:rFonts w:ascii="Arial" w:hAnsi="Arial" w:cs="Arial"/>
    </w:rPr>
  </w:style>
  <w:style w:type="character" w:styleId="af3">
    <w:name w:val="Hyperlink"/>
    <w:basedOn w:val="a0"/>
    <w:uiPriority w:val="99"/>
    <w:unhideWhenUsed/>
    <w:rsid w:val="0014397B"/>
    <w:rPr>
      <w:color w:val="0563C1" w:themeColor="hyperlink"/>
      <w:u w:val="single"/>
    </w:rPr>
  </w:style>
  <w:style w:type="paragraph" w:customStyle="1" w:styleId="default">
    <w:name w:val="default"/>
    <w:basedOn w:val="a"/>
    <w:rsid w:val="00DE5A5A"/>
    <w:pPr>
      <w:widowControl/>
      <w:wordWrap/>
      <w:autoSpaceDE/>
      <w:autoSpaceDN/>
      <w:spacing w:before="100" w:beforeAutospacing="1" w:after="100" w:afterAutospacing="1"/>
      <w:jc w:val="left"/>
    </w:pPr>
    <w:rPr>
      <w:rFonts w:ascii="宋体" w:eastAsia="宋体" w:hAnsi="宋体" w:cs="宋体"/>
      <w:kern w:val="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672353">
      <w:bodyDiv w:val="1"/>
      <w:marLeft w:val="0"/>
      <w:marRight w:val="0"/>
      <w:marTop w:val="0"/>
      <w:marBottom w:val="0"/>
      <w:divBdr>
        <w:top w:val="none" w:sz="0" w:space="0" w:color="auto"/>
        <w:left w:val="none" w:sz="0" w:space="0" w:color="auto"/>
        <w:bottom w:val="none" w:sz="0" w:space="0" w:color="auto"/>
        <w:right w:val="none" w:sz="0" w:space="0" w:color="auto"/>
      </w:divBdr>
    </w:div>
    <w:div w:id="386077236">
      <w:bodyDiv w:val="1"/>
      <w:marLeft w:val="0"/>
      <w:marRight w:val="0"/>
      <w:marTop w:val="0"/>
      <w:marBottom w:val="0"/>
      <w:divBdr>
        <w:top w:val="none" w:sz="0" w:space="0" w:color="auto"/>
        <w:left w:val="none" w:sz="0" w:space="0" w:color="auto"/>
        <w:bottom w:val="none" w:sz="0" w:space="0" w:color="auto"/>
        <w:right w:val="none" w:sz="0" w:space="0" w:color="auto"/>
      </w:divBdr>
      <w:divsChild>
        <w:div w:id="1399860143">
          <w:marLeft w:val="1166"/>
          <w:marRight w:val="0"/>
          <w:marTop w:val="96"/>
          <w:marBottom w:val="0"/>
          <w:divBdr>
            <w:top w:val="none" w:sz="0" w:space="0" w:color="auto"/>
            <w:left w:val="none" w:sz="0" w:space="0" w:color="auto"/>
            <w:bottom w:val="none" w:sz="0" w:space="0" w:color="auto"/>
            <w:right w:val="none" w:sz="0" w:space="0" w:color="auto"/>
          </w:divBdr>
        </w:div>
        <w:div w:id="999426069">
          <w:marLeft w:val="1166"/>
          <w:marRight w:val="0"/>
          <w:marTop w:val="96"/>
          <w:marBottom w:val="0"/>
          <w:divBdr>
            <w:top w:val="none" w:sz="0" w:space="0" w:color="auto"/>
            <w:left w:val="none" w:sz="0" w:space="0" w:color="auto"/>
            <w:bottom w:val="none" w:sz="0" w:space="0" w:color="auto"/>
            <w:right w:val="none" w:sz="0" w:space="0" w:color="auto"/>
          </w:divBdr>
        </w:div>
      </w:divsChild>
    </w:div>
    <w:div w:id="558712452">
      <w:bodyDiv w:val="1"/>
      <w:marLeft w:val="0"/>
      <w:marRight w:val="0"/>
      <w:marTop w:val="0"/>
      <w:marBottom w:val="0"/>
      <w:divBdr>
        <w:top w:val="none" w:sz="0" w:space="0" w:color="auto"/>
        <w:left w:val="none" w:sz="0" w:space="0" w:color="auto"/>
        <w:bottom w:val="none" w:sz="0" w:space="0" w:color="auto"/>
        <w:right w:val="none" w:sz="0" w:space="0" w:color="auto"/>
      </w:divBdr>
    </w:div>
    <w:div w:id="631247568">
      <w:bodyDiv w:val="1"/>
      <w:marLeft w:val="0"/>
      <w:marRight w:val="0"/>
      <w:marTop w:val="0"/>
      <w:marBottom w:val="0"/>
      <w:divBdr>
        <w:top w:val="none" w:sz="0" w:space="0" w:color="auto"/>
        <w:left w:val="none" w:sz="0" w:space="0" w:color="auto"/>
        <w:bottom w:val="none" w:sz="0" w:space="0" w:color="auto"/>
        <w:right w:val="none" w:sz="0" w:space="0" w:color="auto"/>
      </w:divBdr>
      <w:divsChild>
        <w:div w:id="141167196">
          <w:marLeft w:val="1166"/>
          <w:marRight w:val="0"/>
          <w:marTop w:val="96"/>
          <w:marBottom w:val="0"/>
          <w:divBdr>
            <w:top w:val="none" w:sz="0" w:space="0" w:color="auto"/>
            <w:left w:val="none" w:sz="0" w:space="0" w:color="auto"/>
            <w:bottom w:val="none" w:sz="0" w:space="0" w:color="auto"/>
            <w:right w:val="none" w:sz="0" w:space="0" w:color="auto"/>
          </w:divBdr>
        </w:div>
        <w:div w:id="1899586341">
          <w:marLeft w:val="1166"/>
          <w:marRight w:val="0"/>
          <w:marTop w:val="96"/>
          <w:marBottom w:val="0"/>
          <w:divBdr>
            <w:top w:val="none" w:sz="0" w:space="0" w:color="auto"/>
            <w:left w:val="none" w:sz="0" w:space="0" w:color="auto"/>
            <w:bottom w:val="none" w:sz="0" w:space="0" w:color="auto"/>
            <w:right w:val="none" w:sz="0" w:space="0" w:color="auto"/>
          </w:divBdr>
        </w:div>
        <w:div w:id="1633364168">
          <w:marLeft w:val="1166"/>
          <w:marRight w:val="0"/>
          <w:marTop w:val="96"/>
          <w:marBottom w:val="0"/>
          <w:divBdr>
            <w:top w:val="none" w:sz="0" w:space="0" w:color="auto"/>
            <w:left w:val="none" w:sz="0" w:space="0" w:color="auto"/>
            <w:bottom w:val="none" w:sz="0" w:space="0" w:color="auto"/>
            <w:right w:val="none" w:sz="0" w:space="0" w:color="auto"/>
          </w:divBdr>
        </w:div>
      </w:divsChild>
    </w:div>
    <w:div w:id="786043795">
      <w:bodyDiv w:val="1"/>
      <w:marLeft w:val="0"/>
      <w:marRight w:val="0"/>
      <w:marTop w:val="0"/>
      <w:marBottom w:val="0"/>
      <w:divBdr>
        <w:top w:val="none" w:sz="0" w:space="0" w:color="auto"/>
        <w:left w:val="none" w:sz="0" w:space="0" w:color="auto"/>
        <w:bottom w:val="none" w:sz="0" w:space="0" w:color="auto"/>
        <w:right w:val="none" w:sz="0" w:space="0" w:color="auto"/>
      </w:divBdr>
    </w:div>
    <w:div w:id="861358556">
      <w:bodyDiv w:val="1"/>
      <w:marLeft w:val="0"/>
      <w:marRight w:val="0"/>
      <w:marTop w:val="0"/>
      <w:marBottom w:val="0"/>
      <w:divBdr>
        <w:top w:val="none" w:sz="0" w:space="0" w:color="auto"/>
        <w:left w:val="none" w:sz="0" w:space="0" w:color="auto"/>
        <w:bottom w:val="none" w:sz="0" w:space="0" w:color="auto"/>
        <w:right w:val="none" w:sz="0" w:space="0" w:color="auto"/>
      </w:divBdr>
      <w:divsChild>
        <w:div w:id="100028284">
          <w:marLeft w:val="1800"/>
          <w:marRight w:val="0"/>
          <w:marTop w:val="106"/>
          <w:marBottom w:val="0"/>
          <w:divBdr>
            <w:top w:val="none" w:sz="0" w:space="0" w:color="auto"/>
            <w:left w:val="none" w:sz="0" w:space="0" w:color="auto"/>
            <w:bottom w:val="none" w:sz="0" w:space="0" w:color="auto"/>
            <w:right w:val="none" w:sz="0" w:space="0" w:color="auto"/>
          </w:divBdr>
        </w:div>
        <w:div w:id="1658730274">
          <w:marLeft w:val="1800"/>
          <w:marRight w:val="0"/>
          <w:marTop w:val="106"/>
          <w:marBottom w:val="0"/>
          <w:divBdr>
            <w:top w:val="none" w:sz="0" w:space="0" w:color="auto"/>
            <w:left w:val="none" w:sz="0" w:space="0" w:color="auto"/>
            <w:bottom w:val="none" w:sz="0" w:space="0" w:color="auto"/>
            <w:right w:val="none" w:sz="0" w:space="0" w:color="auto"/>
          </w:divBdr>
        </w:div>
      </w:divsChild>
    </w:div>
    <w:div w:id="1329140334">
      <w:bodyDiv w:val="1"/>
      <w:marLeft w:val="0"/>
      <w:marRight w:val="0"/>
      <w:marTop w:val="0"/>
      <w:marBottom w:val="0"/>
      <w:divBdr>
        <w:top w:val="none" w:sz="0" w:space="0" w:color="auto"/>
        <w:left w:val="none" w:sz="0" w:space="0" w:color="auto"/>
        <w:bottom w:val="none" w:sz="0" w:space="0" w:color="auto"/>
        <w:right w:val="none" w:sz="0" w:space="0" w:color="auto"/>
      </w:divBdr>
    </w:div>
    <w:div w:id="1961840650">
      <w:bodyDiv w:val="1"/>
      <w:marLeft w:val="0"/>
      <w:marRight w:val="0"/>
      <w:marTop w:val="0"/>
      <w:marBottom w:val="0"/>
      <w:divBdr>
        <w:top w:val="none" w:sz="0" w:space="0" w:color="auto"/>
        <w:left w:val="none" w:sz="0" w:space="0" w:color="auto"/>
        <w:bottom w:val="none" w:sz="0" w:space="0" w:color="auto"/>
        <w:right w:val="none" w:sz="0" w:space="0" w:color="auto"/>
      </w:divBdr>
    </w:div>
    <w:div w:id="2090811038">
      <w:bodyDiv w:val="1"/>
      <w:marLeft w:val="0"/>
      <w:marRight w:val="0"/>
      <w:marTop w:val="0"/>
      <w:marBottom w:val="0"/>
      <w:divBdr>
        <w:top w:val="none" w:sz="0" w:space="0" w:color="auto"/>
        <w:left w:val="none" w:sz="0" w:space="0" w:color="auto"/>
        <w:bottom w:val="none" w:sz="0" w:space="0" w:color="auto"/>
        <w:right w:val="none" w:sz="0" w:space="0" w:color="auto"/>
      </w:divBdr>
    </w:div>
    <w:div w:id="2110849038">
      <w:bodyDiv w:val="1"/>
      <w:marLeft w:val="0"/>
      <w:marRight w:val="0"/>
      <w:marTop w:val="0"/>
      <w:marBottom w:val="0"/>
      <w:divBdr>
        <w:top w:val="none" w:sz="0" w:space="0" w:color="auto"/>
        <w:left w:val="none" w:sz="0" w:space="0" w:color="auto"/>
        <w:bottom w:val="none" w:sz="0" w:space="0" w:color="auto"/>
        <w:right w:val="none" w:sz="0" w:space="0" w:color="auto"/>
      </w:divBdr>
    </w:div>
    <w:div w:id="2121025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158/1078-0432.CCR-10-1177" TargetMode="External"/><Relationship Id="rId4" Type="http://schemas.openxmlformats.org/officeDocument/2006/relationships/settings" Target="settings.xml"/><Relationship Id="rId9" Type="http://schemas.openxmlformats.org/officeDocument/2006/relationships/hyperlink" Target="https://doi.org/10.1097/SLA.0000000000002281"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8BA36-AE6E-4A1A-9C0B-7C9801A16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7068</Words>
  <Characters>40294</Characters>
  <Application>Microsoft Office Word</Application>
  <DocSecurity>0</DocSecurity>
  <Lines>335</Lines>
  <Paragraphs>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강윤구</dc:creator>
  <cp:lastModifiedBy>宋 涵</cp:lastModifiedBy>
  <cp:revision>3</cp:revision>
  <dcterms:created xsi:type="dcterms:W3CDTF">2019-03-02T03:20:00Z</dcterms:created>
  <dcterms:modified xsi:type="dcterms:W3CDTF">2019-04-24T08:38:00Z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id="http://www.zotero.org/styles/vancouver"/&gt;&lt;hasBiblio/&gt;&lt;format class="21"/&gt;&lt;count citations="30" publications="21"/&gt;&lt;/info&gt;PAPERS2_INFO_END</vt:lpwstr>
  </property>
</Properties>
</file>